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5093" w14:textId="0D8E10F6" w:rsidR="00B17D65" w:rsidRPr="00F738B3" w:rsidRDefault="006F7B89" w:rsidP="00B17D65">
      <w:pPr>
        <w:widowControl w:val="0"/>
        <w:tabs>
          <w:tab w:val="left" w:pos="0"/>
        </w:tabs>
        <w:ind w:firstLine="0"/>
        <w:jc w:val="center"/>
        <w:rPr>
          <w:rFonts w:ascii="Times New Roman" w:hAnsi="Times New Roman" w:cs="Times New Roman"/>
          <w:noProof/>
          <w:sz w:val="22"/>
          <w:lang w:eastAsia="lt-LT"/>
        </w:rPr>
      </w:pPr>
      <w:r w:rsidRPr="00F738B3">
        <w:rPr>
          <w:rFonts w:ascii="Times New Roman" w:hAnsi="Times New Roman" w:cs="Times New Roman"/>
          <w:noProof/>
          <w:sz w:val="22"/>
          <w:lang w:val="en-GB" w:eastAsia="en-GB"/>
        </w:rPr>
        <w:drawing>
          <wp:inline distT="0" distB="0" distL="0" distR="0" wp14:anchorId="1AA98B81" wp14:editId="1AE63BBA">
            <wp:extent cx="2016125" cy="971550"/>
            <wp:effectExtent l="0" t="0" r="0" b="0"/>
            <wp:docPr id="1" name="Picture 2" descr="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6125" cy="971550"/>
                    </a:xfrm>
                    <a:prstGeom prst="rect">
                      <a:avLst/>
                    </a:prstGeom>
                    <a:noFill/>
                    <a:ln>
                      <a:noFill/>
                    </a:ln>
                  </pic:spPr>
                </pic:pic>
              </a:graphicData>
            </a:graphic>
          </wp:inline>
        </w:drawing>
      </w:r>
      <w:r w:rsidR="00FA34CC" w:rsidRPr="00F738B3">
        <w:rPr>
          <w:rFonts w:ascii="Times New Roman" w:eastAsia="Times New Roman" w:hAnsi="Times New Roman" w:cs="Times New Roman"/>
          <w:snapToGrid w:val="0"/>
          <w:color w:val="000000"/>
          <w:w w:val="0"/>
          <w:sz w:val="22"/>
          <w:u w:color="000000"/>
          <w:bdr w:val="none" w:sz="0" w:space="0" w:color="000000"/>
          <w:shd w:val="clear" w:color="000000" w:fill="000000"/>
          <w:lang w:eastAsia="x-none" w:bidi="x-none"/>
        </w:rPr>
        <w:t xml:space="preserve"> </w:t>
      </w:r>
    </w:p>
    <w:p w14:paraId="5AC1EA0C" w14:textId="77777777" w:rsidR="00B17D65" w:rsidRPr="00F738B3"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5C3CB59C" w14:textId="77777777" w:rsidR="00B17D65" w:rsidRPr="00F738B3" w:rsidRDefault="00B17D65" w:rsidP="00B17D65">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F738B3">
        <w:rPr>
          <w:rFonts w:ascii="Times New Roman" w:eastAsia="Times New Roman" w:hAnsi="Times New Roman" w:cs="Times New Roman"/>
          <w:color w:val="000000"/>
          <w:sz w:val="22"/>
          <w:lang w:eastAsia="lt-LT"/>
        </w:rPr>
        <w:t>PATVIRTINTA</w:t>
      </w:r>
    </w:p>
    <w:p w14:paraId="2010070D" w14:textId="77777777" w:rsidR="00FC0BEF" w:rsidRPr="00F738B3" w:rsidRDefault="00FC0BEF"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F738B3">
        <w:rPr>
          <w:rFonts w:ascii="Times New Roman" w:eastAsia="Times New Roman" w:hAnsi="Times New Roman" w:cs="Times New Roman"/>
          <w:color w:val="000000"/>
          <w:sz w:val="22"/>
          <w:lang w:eastAsia="lt-LT"/>
        </w:rPr>
        <w:t>Viešojo pirkimo komisijos</w:t>
      </w:r>
    </w:p>
    <w:p w14:paraId="21EB4E59" w14:textId="082CA91E" w:rsidR="00B17D65" w:rsidRPr="00F738B3" w:rsidRDefault="005359D4" w:rsidP="00FC0BEF">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F738B3">
        <w:rPr>
          <w:rFonts w:ascii="Times New Roman" w:eastAsia="Times New Roman" w:hAnsi="Times New Roman" w:cs="Times New Roman"/>
          <w:color w:val="000000"/>
          <w:sz w:val="22"/>
          <w:lang w:eastAsia="lt-LT"/>
        </w:rPr>
        <w:t>201</w:t>
      </w:r>
      <w:r w:rsidR="003325FA" w:rsidRPr="00F738B3">
        <w:rPr>
          <w:rFonts w:ascii="Times New Roman" w:eastAsia="Times New Roman" w:hAnsi="Times New Roman" w:cs="Times New Roman"/>
          <w:color w:val="000000"/>
          <w:sz w:val="22"/>
          <w:lang w:eastAsia="lt-LT"/>
        </w:rPr>
        <w:t>9</w:t>
      </w:r>
      <w:r w:rsidRPr="00F738B3">
        <w:rPr>
          <w:rFonts w:ascii="Times New Roman" w:eastAsia="Times New Roman" w:hAnsi="Times New Roman" w:cs="Times New Roman"/>
          <w:color w:val="000000"/>
          <w:sz w:val="22"/>
          <w:lang w:eastAsia="lt-LT"/>
        </w:rPr>
        <w:t>-</w:t>
      </w:r>
      <w:r w:rsidR="002528C6" w:rsidRPr="002528C6">
        <w:rPr>
          <w:rFonts w:ascii="Times New Roman" w:eastAsia="Times New Roman" w:hAnsi="Times New Roman" w:cs="Times New Roman"/>
          <w:color w:val="000000"/>
          <w:sz w:val="22"/>
          <w:lang w:eastAsia="lt-LT"/>
        </w:rPr>
        <w:t>08</w:t>
      </w:r>
      <w:r w:rsidR="00F60CA2" w:rsidRPr="002528C6">
        <w:rPr>
          <w:rFonts w:ascii="Times New Roman" w:eastAsia="Times New Roman" w:hAnsi="Times New Roman" w:cs="Times New Roman"/>
          <w:color w:val="000000"/>
          <w:sz w:val="22"/>
          <w:lang w:eastAsia="lt-LT"/>
        </w:rPr>
        <w:t>-</w:t>
      </w:r>
      <w:r w:rsidR="002528C6" w:rsidRPr="002528C6">
        <w:rPr>
          <w:rFonts w:ascii="Times New Roman" w:eastAsia="Times New Roman" w:hAnsi="Times New Roman" w:cs="Times New Roman"/>
          <w:color w:val="000000"/>
          <w:sz w:val="22"/>
          <w:lang w:eastAsia="lt-LT"/>
        </w:rPr>
        <w:t>21</w:t>
      </w:r>
      <w:r w:rsidR="00FC0BEF" w:rsidRPr="00F738B3">
        <w:rPr>
          <w:rFonts w:ascii="Times New Roman" w:eastAsia="Times New Roman" w:hAnsi="Times New Roman" w:cs="Times New Roman"/>
          <w:color w:val="000000"/>
          <w:sz w:val="22"/>
          <w:lang w:eastAsia="lt-LT"/>
        </w:rPr>
        <w:t xml:space="preserve"> </w:t>
      </w:r>
      <w:r w:rsidR="00A07BD8" w:rsidRPr="00F738B3">
        <w:rPr>
          <w:rFonts w:ascii="Times New Roman" w:eastAsia="Times New Roman" w:hAnsi="Times New Roman" w:cs="Times New Roman"/>
          <w:color w:val="000000"/>
          <w:sz w:val="22"/>
          <w:lang w:eastAsia="lt-LT"/>
        </w:rPr>
        <w:t xml:space="preserve"> </w:t>
      </w:r>
      <w:r w:rsidR="00B17D65" w:rsidRPr="00F738B3">
        <w:rPr>
          <w:rFonts w:ascii="Times New Roman" w:eastAsia="Times New Roman" w:hAnsi="Times New Roman" w:cs="Times New Roman"/>
          <w:color w:val="000000"/>
          <w:sz w:val="22"/>
          <w:lang w:eastAsia="lt-LT"/>
        </w:rPr>
        <w:t>posėdžio protokolu Nr.</w:t>
      </w:r>
      <w:r w:rsidR="00A07BD8" w:rsidRPr="00F738B3">
        <w:rPr>
          <w:rFonts w:ascii="Times New Roman" w:eastAsia="Times New Roman" w:hAnsi="Times New Roman" w:cs="Times New Roman"/>
          <w:color w:val="000000"/>
          <w:sz w:val="22"/>
          <w:lang w:eastAsia="lt-LT"/>
        </w:rPr>
        <w:t xml:space="preserve"> </w:t>
      </w:r>
      <w:r w:rsidR="002909EE" w:rsidRPr="00F738B3">
        <w:rPr>
          <w:rFonts w:ascii="Times New Roman" w:eastAsia="Times New Roman" w:hAnsi="Times New Roman" w:cs="Times New Roman"/>
          <w:color w:val="000000"/>
          <w:sz w:val="22"/>
          <w:lang w:eastAsia="lt-LT"/>
        </w:rPr>
        <w:t>1</w:t>
      </w:r>
    </w:p>
    <w:p w14:paraId="5B2970E4" w14:textId="77777777" w:rsidR="002C0D7D" w:rsidRPr="00F738B3" w:rsidRDefault="002C0D7D" w:rsidP="002C0D7D">
      <w:pPr>
        <w:tabs>
          <w:tab w:val="right" w:leader="underscore" w:pos="8505"/>
        </w:tabs>
        <w:autoSpaceDN w:val="0"/>
        <w:ind w:firstLine="0"/>
        <w:jc w:val="center"/>
        <w:rPr>
          <w:rFonts w:ascii="Times New Roman" w:eastAsia="Times New Roman" w:hAnsi="Times New Roman" w:cs="Times New Roman"/>
          <w:sz w:val="22"/>
          <w:lang w:eastAsia="lt-LT"/>
        </w:rPr>
      </w:pPr>
    </w:p>
    <w:p w14:paraId="5FDCBC62" w14:textId="686E51B1" w:rsidR="002C0D7D" w:rsidRPr="00F738B3" w:rsidRDefault="00502760" w:rsidP="002C0D7D">
      <w:pPr>
        <w:autoSpaceDN w:val="0"/>
        <w:ind w:firstLine="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 xml:space="preserve">RIBOTO </w:t>
      </w:r>
      <w:r w:rsidR="002C0D7D" w:rsidRPr="00F738B3">
        <w:rPr>
          <w:rFonts w:ascii="Times New Roman" w:eastAsia="Times New Roman" w:hAnsi="Times New Roman" w:cs="Times New Roman"/>
          <w:b/>
          <w:sz w:val="22"/>
          <w:lang w:eastAsia="lt-LT"/>
        </w:rPr>
        <w:t>KONKURSO SĄLYGOS</w:t>
      </w:r>
    </w:p>
    <w:p w14:paraId="3233E879" w14:textId="77172A21" w:rsidR="00FA34CC" w:rsidRPr="00F738B3" w:rsidRDefault="00FB79C4" w:rsidP="002C0D7D">
      <w:pPr>
        <w:autoSpaceDN w:val="0"/>
        <w:ind w:firstLine="0"/>
        <w:jc w:val="center"/>
        <w:rPr>
          <w:rFonts w:ascii="Times New Roman" w:eastAsia="Times New Roman" w:hAnsi="Times New Roman" w:cs="Times New Roman"/>
          <w:b/>
          <w:caps/>
          <w:sz w:val="22"/>
          <w:lang w:eastAsia="lt-LT"/>
        </w:rPr>
      </w:pPr>
      <w:bookmarkStart w:id="0" w:name="_Hlk4593341"/>
      <w:r w:rsidRPr="00F738B3">
        <w:rPr>
          <w:rFonts w:ascii="Times New Roman" w:eastAsia="Times New Roman" w:hAnsi="Times New Roman" w:cs="Times New Roman"/>
          <w:b/>
          <w:caps/>
          <w:sz w:val="22"/>
          <w:lang w:eastAsia="lt-LT"/>
        </w:rPr>
        <w:t xml:space="preserve">Lietuvos </w:t>
      </w:r>
      <w:bookmarkEnd w:id="0"/>
      <w:r w:rsidR="00A30A84" w:rsidRPr="00F738B3">
        <w:rPr>
          <w:rFonts w:ascii="Times New Roman" w:eastAsia="Times New Roman" w:hAnsi="Times New Roman" w:cs="Times New Roman"/>
          <w:b/>
          <w:caps/>
          <w:sz w:val="22"/>
          <w:lang w:eastAsia="lt-LT"/>
        </w:rPr>
        <w:t>INVESTICINĖS APLINKOS PATRAUKLUMO RAUDONŲJŲ BIOTECHNOLOGIJŲ PRAMONĖS ĮMONĖMS VERTINIMAS</w:t>
      </w:r>
    </w:p>
    <w:p w14:paraId="0C6A40E1" w14:textId="77777777" w:rsidR="005359D4" w:rsidRPr="00F738B3" w:rsidRDefault="005359D4" w:rsidP="002C0D7D">
      <w:pPr>
        <w:autoSpaceDN w:val="0"/>
        <w:ind w:firstLine="0"/>
        <w:jc w:val="center"/>
        <w:rPr>
          <w:rFonts w:ascii="Times New Roman" w:eastAsia="Times New Roman" w:hAnsi="Times New Roman" w:cs="Times New Roman"/>
          <w:sz w:val="22"/>
          <w:lang w:eastAsia="lt-LT"/>
        </w:rPr>
      </w:pPr>
    </w:p>
    <w:p w14:paraId="63479FD3" w14:textId="77777777" w:rsidR="002C0D7D" w:rsidRPr="00F738B3" w:rsidRDefault="002C0D7D" w:rsidP="002C0D7D">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TURINYS</w:t>
      </w:r>
    </w:p>
    <w:p w14:paraId="4DCB424F" w14:textId="77777777" w:rsidR="002C0D7D" w:rsidRPr="00F738B3" w:rsidRDefault="002C0D7D" w:rsidP="002C0D7D">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F738B3" w14:paraId="3E9A5783" w14:textId="77777777" w:rsidTr="00A72AFC">
        <w:tc>
          <w:tcPr>
            <w:tcW w:w="881" w:type="dxa"/>
          </w:tcPr>
          <w:p w14:paraId="09BBB6AE"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bookmarkStart w:id="1" w:name="_Hlk13490394"/>
          </w:p>
        </w:tc>
        <w:tc>
          <w:tcPr>
            <w:tcW w:w="8756" w:type="dxa"/>
          </w:tcPr>
          <w:p w14:paraId="015BECDC" w14:textId="77777777" w:rsidR="002C0D7D" w:rsidRPr="00F738B3" w:rsidRDefault="002C0D7D" w:rsidP="00221FE4">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BENDROSIOS NUOSTATOS</w:t>
            </w:r>
          </w:p>
        </w:tc>
      </w:tr>
      <w:tr w:rsidR="002C0D7D" w:rsidRPr="00F738B3" w14:paraId="779051D1" w14:textId="77777777" w:rsidTr="00A72AFC">
        <w:tc>
          <w:tcPr>
            <w:tcW w:w="881" w:type="dxa"/>
          </w:tcPr>
          <w:p w14:paraId="421C2125"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4C30649A" w14:textId="1E2071D0" w:rsidR="00E73875"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PIRKIMO OBJEKTAS</w:t>
            </w:r>
          </w:p>
        </w:tc>
      </w:tr>
      <w:tr w:rsidR="00EF0279" w:rsidRPr="00F738B3" w14:paraId="13593857" w14:textId="77777777" w:rsidTr="00A72AFC">
        <w:tc>
          <w:tcPr>
            <w:tcW w:w="881" w:type="dxa"/>
          </w:tcPr>
          <w:p w14:paraId="3F960AF9" w14:textId="77777777" w:rsidR="00EF0279" w:rsidRPr="00F738B3" w:rsidRDefault="00EF0279"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7A2FB5AA" w14:textId="5D0B85FF" w:rsidR="00EF0279" w:rsidRPr="00F738B3" w:rsidRDefault="00EF0279"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VIEŠOJO PIRKIMO VYKDYMAS</w:t>
            </w:r>
          </w:p>
        </w:tc>
      </w:tr>
      <w:tr w:rsidR="002C0D7D" w:rsidRPr="00F738B3" w14:paraId="45D997FE" w14:textId="77777777" w:rsidTr="00A72AFC">
        <w:tc>
          <w:tcPr>
            <w:tcW w:w="881" w:type="dxa"/>
          </w:tcPr>
          <w:p w14:paraId="769FB203"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677D1D4A" w14:textId="560910CF" w:rsidR="002C0D7D" w:rsidRPr="00F738B3" w:rsidRDefault="002C0D7D" w:rsidP="002C0D7D">
            <w:pPr>
              <w:autoSpaceDN w:val="0"/>
              <w:ind w:firstLine="0"/>
              <w:rPr>
                <w:rFonts w:ascii="Times New Roman" w:eastAsia="Times New Roman" w:hAnsi="Times New Roman" w:cs="Times New Roman"/>
                <w:sz w:val="22"/>
                <w:lang w:val="en-US" w:eastAsia="lt-LT"/>
              </w:rPr>
            </w:pPr>
            <w:r w:rsidRPr="00F738B3">
              <w:rPr>
                <w:rFonts w:ascii="Times New Roman" w:eastAsia="Times New Roman" w:hAnsi="Times New Roman" w:cs="Times New Roman"/>
                <w:sz w:val="22"/>
                <w:lang w:eastAsia="lt-LT"/>
              </w:rPr>
              <w:t xml:space="preserve">TIEKĖJŲ </w:t>
            </w:r>
            <w:r w:rsidR="001868E1" w:rsidRPr="00F738B3">
              <w:rPr>
                <w:rFonts w:ascii="Times New Roman" w:eastAsia="Times New Roman" w:hAnsi="Times New Roman" w:cs="Times New Roman"/>
                <w:sz w:val="22"/>
                <w:lang w:eastAsia="lt-LT"/>
              </w:rPr>
              <w:t>PAŠALINIMO PAGRINDAI</w:t>
            </w:r>
            <w:r w:rsidR="00811F9C" w:rsidRPr="00F738B3">
              <w:rPr>
                <w:rFonts w:ascii="Times New Roman" w:eastAsia="Times New Roman" w:hAnsi="Times New Roman" w:cs="Times New Roman"/>
                <w:sz w:val="22"/>
                <w:lang w:eastAsia="lt-LT"/>
              </w:rPr>
              <w:t xml:space="preserve"> </w:t>
            </w:r>
          </w:p>
        </w:tc>
      </w:tr>
      <w:tr w:rsidR="002C0D7D" w:rsidRPr="00F738B3" w14:paraId="4E6EB621" w14:textId="77777777" w:rsidTr="00A72AFC">
        <w:tc>
          <w:tcPr>
            <w:tcW w:w="881" w:type="dxa"/>
          </w:tcPr>
          <w:p w14:paraId="47A8CBA2"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3198CFF5" w14:textId="77777777" w:rsidR="002C0D7D" w:rsidRPr="00F738B3" w:rsidRDefault="00221FE4"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TIEKĖJŲ KVALIFIKACIJOS REIKALAVIMAI</w:t>
            </w:r>
          </w:p>
        </w:tc>
      </w:tr>
      <w:tr w:rsidR="00221FE4" w:rsidRPr="00F738B3" w14:paraId="16D279B7" w14:textId="77777777" w:rsidTr="00A72AFC">
        <w:tc>
          <w:tcPr>
            <w:tcW w:w="881" w:type="dxa"/>
          </w:tcPr>
          <w:p w14:paraId="084DFED0" w14:textId="77777777" w:rsidR="00221FE4" w:rsidRPr="00F738B3" w:rsidRDefault="00221FE4"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3335177A" w14:textId="2763055D" w:rsidR="00221FE4" w:rsidRPr="00F738B3" w:rsidRDefault="007D7383"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ŪKIO SUBJEKTŲ GRUPĖS </w:t>
            </w:r>
            <w:r w:rsidR="00AD50E6" w:rsidRPr="00F738B3">
              <w:rPr>
                <w:rFonts w:ascii="Times New Roman" w:eastAsia="Times New Roman" w:hAnsi="Times New Roman" w:cs="Times New Roman"/>
                <w:sz w:val="22"/>
                <w:lang w:eastAsia="lt-LT"/>
              </w:rPr>
              <w:t>DALYVAVIMAS PIRKIMO PROCEDŪROSE</w:t>
            </w:r>
          </w:p>
        </w:tc>
      </w:tr>
      <w:tr w:rsidR="00EF0279" w:rsidRPr="00F738B3" w14:paraId="7069F737" w14:textId="77777777" w:rsidTr="00A72AFC">
        <w:tc>
          <w:tcPr>
            <w:tcW w:w="881" w:type="dxa"/>
          </w:tcPr>
          <w:p w14:paraId="220A2DBF" w14:textId="77777777" w:rsidR="00EF0279" w:rsidRPr="00F738B3" w:rsidRDefault="00EF0279"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7B89CC27" w14:textId="5EC72641" w:rsidR="00EF0279" w:rsidRPr="00F738B3" w:rsidRDefault="00EF0279"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KONKURSO SĄLYGŲ PAAIŠKINIMAS IR PATIKSLINIMAS</w:t>
            </w:r>
          </w:p>
        </w:tc>
      </w:tr>
      <w:tr w:rsidR="002C0D7D" w:rsidRPr="00F738B3" w14:paraId="37264C13" w14:textId="77777777" w:rsidTr="00A72AFC">
        <w:tc>
          <w:tcPr>
            <w:tcW w:w="881" w:type="dxa"/>
          </w:tcPr>
          <w:p w14:paraId="23942584"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05701019" w14:textId="2277DF56" w:rsidR="00B23B28" w:rsidRPr="00F738B3" w:rsidRDefault="00105FDD" w:rsidP="002C0D7D">
            <w:pPr>
              <w:autoSpaceDN w:val="0"/>
              <w:ind w:firstLine="0"/>
              <w:rPr>
                <w:rFonts w:ascii="Times New Roman" w:eastAsia="Times New Roman" w:hAnsi="Times New Roman" w:cs="Times New Roman"/>
                <w:b/>
                <w:bCs/>
                <w:sz w:val="22"/>
                <w:lang w:eastAsia="lt-LT"/>
              </w:rPr>
            </w:pPr>
            <w:r w:rsidRPr="00F738B3">
              <w:rPr>
                <w:rFonts w:ascii="Times New Roman" w:eastAsia="Times New Roman" w:hAnsi="Times New Roman" w:cs="Times New Roman"/>
                <w:b/>
                <w:bCs/>
                <w:sz w:val="22"/>
                <w:lang w:eastAsia="lt-LT"/>
              </w:rPr>
              <w:t>PARAIŠKŲ PATEIKIMAS (Žingsnis 1)</w:t>
            </w:r>
          </w:p>
        </w:tc>
      </w:tr>
      <w:tr w:rsidR="00EF0279" w:rsidRPr="00F738B3" w14:paraId="3808B6E0" w14:textId="77777777" w:rsidTr="00A72AFC">
        <w:tc>
          <w:tcPr>
            <w:tcW w:w="881" w:type="dxa"/>
          </w:tcPr>
          <w:p w14:paraId="7019F88C" w14:textId="77777777" w:rsidR="00EF0279" w:rsidRPr="00F738B3" w:rsidRDefault="00EF0279"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2F6104FA" w14:textId="7DB4F715" w:rsidR="00EF0279" w:rsidRPr="00F738B3" w:rsidRDefault="00EF0279"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PARAIŠKŲ NAGRINĖJIMAS, PAŠALINIMO PAGRINDŲ NEBUVIMO IR KVALIFIKACIJOS VERTINIMAS</w:t>
            </w:r>
          </w:p>
        </w:tc>
      </w:tr>
      <w:tr w:rsidR="00EF0279" w:rsidRPr="00F738B3" w14:paraId="325B4F67" w14:textId="77777777" w:rsidTr="00A72AFC">
        <w:tc>
          <w:tcPr>
            <w:tcW w:w="881" w:type="dxa"/>
          </w:tcPr>
          <w:p w14:paraId="424A8DF8" w14:textId="77777777" w:rsidR="00EF0279" w:rsidRPr="00F738B3" w:rsidRDefault="00EF0279"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41353C69" w14:textId="23D75F4E" w:rsidR="00EF0279" w:rsidRPr="00F738B3" w:rsidRDefault="00EF0279" w:rsidP="00EF0279">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KVALIFIKACINĖ ATRANKA</w:t>
            </w:r>
          </w:p>
        </w:tc>
      </w:tr>
      <w:tr w:rsidR="00221FE4" w:rsidRPr="00F738B3" w14:paraId="00A50A26" w14:textId="77777777" w:rsidTr="00A72AFC">
        <w:tc>
          <w:tcPr>
            <w:tcW w:w="881" w:type="dxa"/>
          </w:tcPr>
          <w:p w14:paraId="53414932" w14:textId="77777777" w:rsidR="00221FE4" w:rsidRPr="00F738B3" w:rsidRDefault="00221FE4" w:rsidP="00EF0279">
            <w:pPr>
              <w:numPr>
                <w:ilvl w:val="0"/>
                <w:numId w:val="4"/>
              </w:numPr>
              <w:autoSpaceDN w:val="0"/>
              <w:jc w:val="both"/>
              <w:rPr>
                <w:rFonts w:ascii="Times New Roman" w:eastAsia="Times New Roman" w:hAnsi="Times New Roman" w:cs="Times New Roman"/>
                <w:sz w:val="22"/>
                <w:lang w:eastAsia="lt-LT"/>
              </w:rPr>
            </w:pPr>
          </w:p>
        </w:tc>
        <w:tc>
          <w:tcPr>
            <w:tcW w:w="8756" w:type="dxa"/>
          </w:tcPr>
          <w:p w14:paraId="0AA1EA45" w14:textId="67172360" w:rsidR="00221FE4" w:rsidRPr="00F738B3" w:rsidRDefault="00511458" w:rsidP="00EF0279">
            <w:pPr>
              <w:autoSpaceDN w:val="0"/>
              <w:ind w:firstLine="0"/>
              <w:rPr>
                <w:rFonts w:ascii="Times New Roman" w:eastAsia="Times New Roman" w:hAnsi="Times New Roman" w:cs="Times New Roman"/>
                <w:b/>
                <w:bCs/>
                <w:sz w:val="22"/>
                <w:lang w:eastAsia="lt-LT"/>
              </w:rPr>
            </w:pPr>
            <w:r w:rsidRPr="00F738B3">
              <w:rPr>
                <w:rFonts w:ascii="Times New Roman" w:eastAsia="Times New Roman" w:hAnsi="Times New Roman" w:cs="Times New Roman"/>
                <w:b/>
                <w:bCs/>
                <w:sz w:val="22"/>
                <w:lang w:eastAsia="lt-LT"/>
              </w:rPr>
              <w:t>PASIŪLYMŲ RENGIMAS, PATEIKIMAS, KEITIMAS (Žingsnis 2)</w:t>
            </w:r>
          </w:p>
        </w:tc>
      </w:tr>
      <w:tr w:rsidR="00EF0279" w:rsidRPr="00F738B3" w14:paraId="3DEF94E1" w14:textId="77777777" w:rsidTr="00A72AFC">
        <w:tc>
          <w:tcPr>
            <w:tcW w:w="881" w:type="dxa"/>
          </w:tcPr>
          <w:p w14:paraId="20883201" w14:textId="77777777" w:rsidR="00EF0279" w:rsidRPr="00F738B3" w:rsidRDefault="00EF0279" w:rsidP="00EF0279">
            <w:pPr>
              <w:numPr>
                <w:ilvl w:val="0"/>
                <w:numId w:val="4"/>
              </w:numPr>
              <w:autoSpaceDN w:val="0"/>
              <w:jc w:val="both"/>
              <w:rPr>
                <w:rFonts w:ascii="Times New Roman" w:eastAsia="Times New Roman" w:hAnsi="Times New Roman" w:cs="Times New Roman"/>
                <w:sz w:val="22"/>
                <w:lang w:eastAsia="lt-LT"/>
              </w:rPr>
            </w:pPr>
          </w:p>
        </w:tc>
        <w:tc>
          <w:tcPr>
            <w:tcW w:w="8756" w:type="dxa"/>
          </w:tcPr>
          <w:p w14:paraId="23F30ABC" w14:textId="5AF794DF" w:rsidR="00EF0279" w:rsidRPr="00F738B3" w:rsidRDefault="00EF0279" w:rsidP="00EF0279">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PASIŪLYMŲ ŠIFRAVIMAS</w:t>
            </w:r>
          </w:p>
        </w:tc>
      </w:tr>
      <w:tr w:rsidR="002C0D7D" w:rsidRPr="00F738B3" w14:paraId="3C3A174B" w14:textId="77777777" w:rsidTr="00A72AFC">
        <w:tc>
          <w:tcPr>
            <w:tcW w:w="881" w:type="dxa"/>
          </w:tcPr>
          <w:p w14:paraId="5683064E" w14:textId="77777777" w:rsidR="002C0D7D" w:rsidRPr="00F738B3" w:rsidRDefault="002C0D7D" w:rsidP="00EF0279">
            <w:pPr>
              <w:numPr>
                <w:ilvl w:val="0"/>
                <w:numId w:val="4"/>
              </w:numPr>
              <w:autoSpaceDN w:val="0"/>
              <w:jc w:val="both"/>
              <w:rPr>
                <w:rFonts w:ascii="Times New Roman" w:eastAsia="Times New Roman" w:hAnsi="Times New Roman" w:cs="Times New Roman"/>
                <w:sz w:val="22"/>
                <w:lang w:eastAsia="lt-LT"/>
              </w:rPr>
            </w:pPr>
          </w:p>
        </w:tc>
        <w:tc>
          <w:tcPr>
            <w:tcW w:w="8756" w:type="dxa"/>
          </w:tcPr>
          <w:p w14:paraId="7B95C882" w14:textId="77777777" w:rsidR="002C0D7D" w:rsidRPr="00F738B3" w:rsidRDefault="002C0D7D" w:rsidP="00EF0279">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PASIŪLYMŲ GALIOJIMO UŽTIKRINIMAS</w:t>
            </w:r>
          </w:p>
        </w:tc>
      </w:tr>
      <w:tr w:rsidR="002C0D7D" w:rsidRPr="00F738B3" w14:paraId="3FB487F3" w14:textId="77777777" w:rsidTr="00A72AFC">
        <w:tc>
          <w:tcPr>
            <w:tcW w:w="881" w:type="dxa"/>
          </w:tcPr>
          <w:p w14:paraId="765083ED"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09E20A5F" w14:textId="6E86BF5B"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VOKŲ SU PASIŪLYMAIS ATPLĖŠIMO</w:t>
            </w:r>
            <w:r w:rsidR="00455DA3" w:rsidRPr="00F738B3">
              <w:rPr>
                <w:rFonts w:ascii="Times New Roman" w:eastAsia="Times New Roman" w:hAnsi="Times New Roman" w:cs="Times New Roman"/>
                <w:sz w:val="22"/>
                <w:lang w:eastAsia="lt-LT"/>
              </w:rPr>
              <w:t xml:space="preserve"> - SUSIPAŽINIMO</w:t>
            </w:r>
            <w:r w:rsidRPr="00F738B3">
              <w:rPr>
                <w:rFonts w:ascii="Times New Roman" w:eastAsia="Times New Roman" w:hAnsi="Times New Roman" w:cs="Times New Roman"/>
                <w:sz w:val="22"/>
                <w:lang w:eastAsia="lt-LT"/>
              </w:rPr>
              <w:t xml:space="preserve"> PROCEDŪROS</w:t>
            </w:r>
          </w:p>
        </w:tc>
      </w:tr>
      <w:tr w:rsidR="002C0D7D" w:rsidRPr="00F738B3" w14:paraId="1C56C260" w14:textId="77777777" w:rsidTr="00A72AFC">
        <w:tc>
          <w:tcPr>
            <w:tcW w:w="881" w:type="dxa"/>
          </w:tcPr>
          <w:p w14:paraId="0BD039EA"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4E4A882B"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PASIŪLYMŲ NAGRINĖJIMAS </w:t>
            </w:r>
          </w:p>
        </w:tc>
      </w:tr>
      <w:tr w:rsidR="002C0D7D" w:rsidRPr="00F738B3" w14:paraId="22A74542" w14:textId="77777777" w:rsidTr="00A72AFC">
        <w:tc>
          <w:tcPr>
            <w:tcW w:w="881" w:type="dxa"/>
          </w:tcPr>
          <w:p w14:paraId="476B8DCE"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042BE2C5"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PASIŪLYMŲ VERTINIMAS</w:t>
            </w:r>
          </w:p>
        </w:tc>
      </w:tr>
      <w:tr w:rsidR="002C0D7D" w:rsidRPr="00F738B3" w14:paraId="5389CD81" w14:textId="77777777" w:rsidTr="00A72AFC">
        <w:tc>
          <w:tcPr>
            <w:tcW w:w="881" w:type="dxa"/>
          </w:tcPr>
          <w:p w14:paraId="0618B678"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7D1CC3A0"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PASIŪLYMŲ EILĖ IR SPRENDIMAS DĖL PIRKIMO SUTARTIES SUDARYMO</w:t>
            </w:r>
          </w:p>
        </w:tc>
      </w:tr>
      <w:tr w:rsidR="002C0D7D" w:rsidRPr="00F738B3" w14:paraId="736FF7E6" w14:textId="77777777" w:rsidTr="00A72AFC">
        <w:tc>
          <w:tcPr>
            <w:tcW w:w="881" w:type="dxa"/>
          </w:tcPr>
          <w:p w14:paraId="689DBBC8"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0639D368"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PRETENZIJŲ IR SKUNDŲ NAGRINĖJIMO TVARKA</w:t>
            </w:r>
          </w:p>
        </w:tc>
      </w:tr>
      <w:tr w:rsidR="002C0D7D" w:rsidRPr="00F738B3" w14:paraId="79DE7191" w14:textId="77777777" w:rsidTr="00A72AFC">
        <w:tc>
          <w:tcPr>
            <w:tcW w:w="881" w:type="dxa"/>
          </w:tcPr>
          <w:p w14:paraId="29861875" w14:textId="77777777" w:rsidR="002C0D7D" w:rsidRPr="00F738B3" w:rsidRDefault="002C0D7D" w:rsidP="0070630A">
            <w:pPr>
              <w:numPr>
                <w:ilvl w:val="0"/>
                <w:numId w:val="4"/>
              </w:numPr>
              <w:autoSpaceDN w:val="0"/>
              <w:jc w:val="both"/>
              <w:rPr>
                <w:rFonts w:ascii="Times New Roman" w:eastAsia="Times New Roman" w:hAnsi="Times New Roman" w:cs="Times New Roman"/>
                <w:sz w:val="22"/>
                <w:lang w:eastAsia="lt-LT"/>
              </w:rPr>
            </w:pPr>
          </w:p>
        </w:tc>
        <w:tc>
          <w:tcPr>
            <w:tcW w:w="8756" w:type="dxa"/>
          </w:tcPr>
          <w:p w14:paraId="18651B8B"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PIRKIMO SUTARTIES SĄLYGOS</w:t>
            </w:r>
          </w:p>
        </w:tc>
      </w:tr>
      <w:tr w:rsidR="002C0D7D" w:rsidRPr="00F738B3" w14:paraId="59888E51" w14:textId="77777777" w:rsidTr="00A72AFC">
        <w:tc>
          <w:tcPr>
            <w:tcW w:w="881" w:type="dxa"/>
          </w:tcPr>
          <w:p w14:paraId="65B7D237" w14:textId="77777777" w:rsidR="002C0D7D" w:rsidRPr="00F738B3" w:rsidRDefault="002C0D7D" w:rsidP="002C0D7D">
            <w:pPr>
              <w:autoSpaceDN w:val="0"/>
              <w:ind w:firstLine="0"/>
              <w:jc w:val="both"/>
              <w:rPr>
                <w:rFonts w:ascii="Times New Roman" w:eastAsia="Times New Roman" w:hAnsi="Times New Roman" w:cs="Times New Roman"/>
                <w:sz w:val="22"/>
                <w:lang w:eastAsia="lt-LT"/>
              </w:rPr>
            </w:pPr>
          </w:p>
        </w:tc>
        <w:tc>
          <w:tcPr>
            <w:tcW w:w="8756" w:type="dxa"/>
          </w:tcPr>
          <w:p w14:paraId="580882A3" w14:textId="77777777" w:rsidR="002C0D7D" w:rsidRPr="00F738B3" w:rsidRDefault="002C0D7D" w:rsidP="002C0D7D">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PRIEDAI:</w:t>
            </w:r>
          </w:p>
        </w:tc>
      </w:tr>
    </w:tbl>
    <w:p w14:paraId="66C890DD"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376A6D84" w14:textId="77777777" w:rsidR="00B17D65" w:rsidRPr="00F738B3" w:rsidRDefault="002C0D7D" w:rsidP="002C0D7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1. </w:t>
      </w:r>
      <w:r w:rsidR="00B17D65" w:rsidRPr="00F738B3">
        <w:rPr>
          <w:rFonts w:ascii="Times New Roman" w:eastAsia="Times New Roman" w:hAnsi="Times New Roman" w:cs="Times New Roman"/>
          <w:sz w:val="22"/>
          <w:lang w:eastAsia="lt-LT"/>
        </w:rPr>
        <w:t>Techninė specifikacija.</w:t>
      </w:r>
    </w:p>
    <w:p w14:paraId="08F824C4" w14:textId="07D87A0C" w:rsidR="002C0D7D" w:rsidRPr="00F738B3" w:rsidRDefault="00B17D65" w:rsidP="002C0D7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2. </w:t>
      </w:r>
      <w:r w:rsidR="00662CEB" w:rsidRPr="00F738B3">
        <w:rPr>
          <w:rFonts w:ascii="Times New Roman" w:eastAsia="Times New Roman" w:hAnsi="Times New Roman" w:cs="Times New Roman"/>
          <w:sz w:val="22"/>
          <w:lang w:eastAsia="lt-LT"/>
        </w:rPr>
        <w:t>Paraiškos formos pavyzdys</w:t>
      </w:r>
      <w:r w:rsidR="009D0F7A" w:rsidRPr="00F738B3">
        <w:rPr>
          <w:rFonts w:ascii="Times New Roman" w:eastAsia="Times New Roman" w:hAnsi="Times New Roman" w:cs="Times New Roman"/>
          <w:sz w:val="22"/>
          <w:lang w:eastAsia="lt-LT"/>
        </w:rPr>
        <w:t>.</w:t>
      </w:r>
    </w:p>
    <w:p w14:paraId="32A73571" w14:textId="3F6A242F" w:rsidR="00CE5BC4" w:rsidRPr="00F738B3" w:rsidRDefault="00CE5BC4" w:rsidP="002C0D7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3</w:t>
      </w:r>
      <w:r w:rsidRPr="00F51D7B">
        <w:rPr>
          <w:rFonts w:ascii="Times New Roman" w:eastAsia="Times New Roman" w:hAnsi="Times New Roman" w:cs="Times New Roman"/>
          <w:sz w:val="22"/>
          <w:lang w:eastAsia="lt-LT"/>
        </w:rPr>
        <w:t xml:space="preserve">. </w:t>
      </w:r>
      <w:r w:rsidR="00152CE6" w:rsidRPr="00F51D7B">
        <w:rPr>
          <w:rFonts w:ascii="Times New Roman" w:eastAsia="Times New Roman" w:hAnsi="Times New Roman" w:cs="Times New Roman"/>
          <w:sz w:val="22"/>
          <w:lang w:eastAsia="lt-LT"/>
        </w:rPr>
        <w:t xml:space="preserve">Ekspertų </w:t>
      </w:r>
      <w:r w:rsidR="00A72AFC" w:rsidRPr="00F51D7B">
        <w:rPr>
          <w:rFonts w:ascii="Times New Roman" w:eastAsia="Times New Roman" w:hAnsi="Times New Roman" w:cs="Times New Roman"/>
          <w:sz w:val="22"/>
          <w:lang w:eastAsia="lt-LT"/>
        </w:rPr>
        <w:t xml:space="preserve">dokumentų </w:t>
      </w:r>
      <w:r w:rsidRPr="00F51D7B">
        <w:rPr>
          <w:rFonts w:ascii="Times New Roman" w:eastAsia="Times New Roman" w:hAnsi="Times New Roman" w:cs="Times New Roman"/>
          <w:sz w:val="22"/>
          <w:lang w:eastAsia="lt-LT"/>
        </w:rPr>
        <w:t>pavyzd</w:t>
      </w:r>
      <w:r w:rsidR="00A72AFC" w:rsidRPr="00F51D7B">
        <w:rPr>
          <w:rFonts w:ascii="Times New Roman" w:eastAsia="Times New Roman" w:hAnsi="Times New Roman" w:cs="Times New Roman"/>
          <w:sz w:val="22"/>
          <w:lang w:eastAsia="lt-LT"/>
        </w:rPr>
        <w:t>žiai</w:t>
      </w:r>
      <w:r w:rsidR="00B407F8">
        <w:rPr>
          <w:rFonts w:ascii="Times New Roman" w:eastAsia="Times New Roman" w:hAnsi="Times New Roman" w:cs="Times New Roman"/>
          <w:sz w:val="22"/>
          <w:lang w:eastAsia="lt-LT"/>
        </w:rPr>
        <w:t xml:space="preserve"> (teikiama kartu su Paraiška)</w:t>
      </w:r>
      <w:r w:rsidR="009D0F7A" w:rsidRPr="00F51D7B">
        <w:rPr>
          <w:rFonts w:ascii="Times New Roman" w:eastAsia="Times New Roman" w:hAnsi="Times New Roman" w:cs="Times New Roman"/>
          <w:sz w:val="22"/>
          <w:lang w:eastAsia="lt-LT"/>
        </w:rPr>
        <w:t>.</w:t>
      </w:r>
    </w:p>
    <w:p w14:paraId="53B9F968" w14:textId="0EB99F37" w:rsidR="00A024C9" w:rsidRPr="00F738B3" w:rsidRDefault="00CE5BC4" w:rsidP="002C0D7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4</w:t>
      </w:r>
      <w:r w:rsidR="002C0D7D" w:rsidRPr="00F738B3">
        <w:rPr>
          <w:rFonts w:ascii="Times New Roman" w:eastAsia="Times New Roman" w:hAnsi="Times New Roman" w:cs="Times New Roman"/>
          <w:sz w:val="22"/>
          <w:lang w:eastAsia="lt-LT"/>
        </w:rPr>
        <w:t xml:space="preserve">. </w:t>
      </w:r>
      <w:r w:rsidR="00D15C76" w:rsidRPr="00F738B3">
        <w:rPr>
          <w:rFonts w:ascii="Times New Roman" w:eastAsia="Times New Roman" w:hAnsi="Times New Roman" w:cs="Times New Roman"/>
          <w:sz w:val="22"/>
          <w:lang w:eastAsia="lt-LT"/>
        </w:rPr>
        <w:t>Tiekėjo patirties sąrašo formos pavyzdys</w:t>
      </w:r>
      <w:r w:rsidR="00B407F8">
        <w:rPr>
          <w:rFonts w:ascii="Times New Roman" w:eastAsia="Times New Roman" w:hAnsi="Times New Roman" w:cs="Times New Roman"/>
          <w:sz w:val="22"/>
          <w:lang w:eastAsia="lt-LT"/>
        </w:rPr>
        <w:t xml:space="preserve"> (teikiama kartu su Paraiška)</w:t>
      </w:r>
      <w:r w:rsidR="00D15C76" w:rsidRPr="00F738B3">
        <w:rPr>
          <w:rFonts w:ascii="Times New Roman" w:eastAsia="Times New Roman" w:hAnsi="Times New Roman" w:cs="Times New Roman"/>
          <w:sz w:val="22"/>
          <w:lang w:eastAsia="lt-LT"/>
        </w:rPr>
        <w:t>.</w:t>
      </w:r>
    </w:p>
    <w:p w14:paraId="20A1DDF4" w14:textId="4D8E990F" w:rsidR="00872AFA" w:rsidRPr="00F738B3" w:rsidRDefault="00B0524E" w:rsidP="002C0D7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val="en-US" w:eastAsia="lt-LT"/>
        </w:rPr>
        <w:t xml:space="preserve">5. </w:t>
      </w:r>
      <w:r w:rsidR="00872AFA" w:rsidRPr="00F738B3">
        <w:rPr>
          <w:rFonts w:ascii="Times New Roman" w:eastAsia="Times New Roman" w:hAnsi="Times New Roman" w:cs="Times New Roman"/>
          <w:sz w:val="22"/>
          <w:lang w:eastAsia="lt-LT"/>
        </w:rPr>
        <w:t>EBVPD forma</w:t>
      </w:r>
      <w:r w:rsidR="00B407F8">
        <w:rPr>
          <w:rFonts w:ascii="Times New Roman" w:eastAsia="Times New Roman" w:hAnsi="Times New Roman" w:cs="Times New Roman"/>
          <w:sz w:val="22"/>
          <w:lang w:eastAsia="lt-LT"/>
        </w:rPr>
        <w:t xml:space="preserve"> (teikiama kartu su Paraiška)</w:t>
      </w:r>
      <w:r w:rsidR="003F4845" w:rsidRPr="00F738B3">
        <w:rPr>
          <w:rFonts w:ascii="Times New Roman" w:eastAsia="Times New Roman" w:hAnsi="Times New Roman" w:cs="Times New Roman"/>
          <w:sz w:val="22"/>
          <w:lang w:eastAsia="lt-LT"/>
        </w:rPr>
        <w:t>.</w:t>
      </w:r>
    </w:p>
    <w:p w14:paraId="23A54A28" w14:textId="628B894E" w:rsidR="00662CEB" w:rsidRPr="00B407F8" w:rsidRDefault="00D15C76" w:rsidP="002C0D7D">
      <w:pPr>
        <w:autoSpaceDN w:val="0"/>
        <w:jc w:val="both"/>
        <w:rPr>
          <w:rFonts w:ascii="Times New Roman" w:eastAsia="Times New Roman" w:hAnsi="Times New Roman" w:cs="Times New Roman"/>
          <w:sz w:val="22"/>
          <w:lang w:eastAsia="lt-LT"/>
        </w:rPr>
      </w:pPr>
      <w:r w:rsidRPr="00B407F8">
        <w:rPr>
          <w:rFonts w:ascii="Times New Roman" w:eastAsia="Times New Roman" w:hAnsi="Times New Roman" w:cs="Times New Roman"/>
          <w:sz w:val="22"/>
          <w:lang w:eastAsia="lt-LT"/>
        </w:rPr>
        <w:t xml:space="preserve">6. </w:t>
      </w:r>
      <w:r w:rsidR="00662CEB" w:rsidRPr="00B407F8">
        <w:rPr>
          <w:rFonts w:ascii="Times New Roman" w:eastAsia="Times New Roman" w:hAnsi="Times New Roman" w:cs="Times New Roman"/>
          <w:sz w:val="22"/>
          <w:lang w:eastAsia="lt-LT"/>
        </w:rPr>
        <w:t xml:space="preserve">Pasiūlymo formos </w:t>
      </w:r>
      <w:r w:rsidR="008E0BCF" w:rsidRPr="00B407F8">
        <w:rPr>
          <w:rFonts w:ascii="Times New Roman" w:eastAsia="Times New Roman" w:hAnsi="Times New Roman" w:cs="Times New Roman"/>
          <w:sz w:val="22"/>
          <w:lang w:eastAsia="lt-LT"/>
        </w:rPr>
        <w:t xml:space="preserve">A dalies </w:t>
      </w:r>
      <w:r w:rsidR="00662CEB" w:rsidRPr="00B407F8">
        <w:rPr>
          <w:rFonts w:ascii="Times New Roman" w:eastAsia="Times New Roman" w:hAnsi="Times New Roman" w:cs="Times New Roman"/>
          <w:sz w:val="22"/>
          <w:lang w:eastAsia="lt-LT"/>
        </w:rPr>
        <w:t>pavyzdys.</w:t>
      </w:r>
    </w:p>
    <w:p w14:paraId="27C9DF32" w14:textId="7284902F" w:rsidR="00B407F8" w:rsidRPr="00B407F8" w:rsidRDefault="00B407F8" w:rsidP="002C0D7D">
      <w:pPr>
        <w:autoSpaceDN w:val="0"/>
        <w:jc w:val="both"/>
        <w:rPr>
          <w:rFonts w:ascii="Times New Roman" w:eastAsia="Times New Roman" w:hAnsi="Times New Roman" w:cs="Times New Roman"/>
          <w:sz w:val="22"/>
          <w:lang w:eastAsia="lt-LT"/>
        </w:rPr>
      </w:pPr>
      <w:r w:rsidRPr="00B407F8">
        <w:rPr>
          <w:rFonts w:ascii="Times New Roman" w:eastAsia="Times New Roman" w:hAnsi="Times New Roman" w:cs="Times New Roman"/>
          <w:sz w:val="22"/>
          <w:lang w:eastAsia="lt-LT"/>
        </w:rPr>
        <w:t>7. Ekspertų patirties sąrašų pavyzdžiai (teikiama kartu su Pasiūlymo A dalimi).</w:t>
      </w:r>
    </w:p>
    <w:p w14:paraId="50D9F059" w14:textId="7A76EC92" w:rsidR="008E0BCF" w:rsidRPr="00F738B3" w:rsidRDefault="00B407F8" w:rsidP="002C0D7D">
      <w:pPr>
        <w:autoSpaceDN w:val="0"/>
        <w:jc w:val="both"/>
        <w:rPr>
          <w:rFonts w:ascii="Times New Roman" w:eastAsia="Times New Roman" w:hAnsi="Times New Roman" w:cs="Times New Roman"/>
          <w:sz w:val="22"/>
          <w:lang w:eastAsia="lt-LT"/>
        </w:rPr>
      </w:pPr>
      <w:r w:rsidRPr="00B407F8">
        <w:rPr>
          <w:rFonts w:ascii="Times New Roman" w:eastAsia="Times New Roman" w:hAnsi="Times New Roman" w:cs="Times New Roman"/>
          <w:sz w:val="22"/>
          <w:lang w:eastAsia="lt-LT"/>
        </w:rPr>
        <w:t>8</w:t>
      </w:r>
      <w:r w:rsidR="008E0BCF" w:rsidRPr="00B407F8">
        <w:rPr>
          <w:rFonts w:ascii="Times New Roman" w:eastAsia="Times New Roman" w:hAnsi="Times New Roman" w:cs="Times New Roman"/>
          <w:sz w:val="22"/>
          <w:lang w:eastAsia="lt-LT"/>
        </w:rPr>
        <w:t>. Pasiūlymo formos B dalies pavyzdys.</w:t>
      </w:r>
    </w:p>
    <w:p w14:paraId="7CCCA4F1" w14:textId="7B95148E" w:rsidR="00D15C76" w:rsidRPr="00F738B3" w:rsidRDefault="00B407F8" w:rsidP="002C0D7D">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9</w:t>
      </w:r>
      <w:r w:rsidR="007F66F9" w:rsidRPr="00F738B3">
        <w:rPr>
          <w:rFonts w:ascii="Times New Roman" w:eastAsia="Times New Roman" w:hAnsi="Times New Roman" w:cs="Times New Roman"/>
          <w:sz w:val="22"/>
          <w:lang w:eastAsia="lt-LT"/>
        </w:rPr>
        <w:t xml:space="preserve">. </w:t>
      </w:r>
      <w:r w:rsidR="00D15C76" w:rsidRPr="00F738B3">
        <w:rPr>
          <w:rFonts w:ascii="Times New Roman" w:eastAsia="Times New Roman" w:hAnsi="Times New Roman" w:cs="Times New Roman"/>
          <w:sz w:val="22"/>
          <w:lang w:eastAsia="lt-LT"/>
        </w:rPr>
        <w:t>Paslaugų teikimo sutarties projektas.</w:t>
      </w:r>
    </w:p>
    <w:bookmarkEnd w:id="1"/>
    <w:p w14:paraId="51E0A072" w14:textId="77777777" w:rsidR="002C0D7D" w:rsidRPr="00F738B3" w:rsidRDefault="002C0D7D" w:rsidP="002C0D7D">
      <w:pPr>
        <w:autoSpaceDN w:val="0"/>
        <w:ind w:firstLine="0"/>
        <w:jc w:val="center"/>
        <w:rPr>
          <w:rFonts w:ascii="Times New Roman" w:eastAsia="Times New Roman" w:hAnsi="Times New Roman" w:cs="Times New Roman"/>
          <w:b/>
          <w:sz w:val="22"/>
          <w:lang w:eastAsia="lt-LT"/>
        </w:rPr>
      </w:pPr>
    </w:p>
    <w:p w14:paraId="317808A9" w14:textId="77777777" w:rsidR="00397D1C" w:rsidRPr="00F738B3" w:rsidRDefault="00FA34CC" w:rsidP="0070630A">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br w:type="page"/>
      </w:r>
      <w:r w:rsidR="002C0D7D" w:rsidRPr="00F738B3">
        <w:rPr>
          <w:rFonts w:ascii="Times New Roman" w:eastAsia="Times New Roman" w:hAnsi="Times New Roman" w:cs="Times New Roman"/>
          <w:b/>
          <w:sz w:val="22"/>
          <w:lang w:eastAsia="lt-LT"/>
        </w:rPr>
        <w:lastRenderedPageBreak/>
        <w:t>BENDROSIOS NUOSTATOS</w:t>
      </w:r>
    </w:p>
    <w:p w14:paraId="64F10DAA" w14:textId="77777777" w:rsidR="00397D1C" w:rsidRPr="00F738B3" w:rsidRDefault="00397D1C" w:rsidP="00397D1C">
      <w:pPr>
        <w:autoSpaceDN w:val="0"/>
        <w:ind w:left="360" w:firstLine="0"/>
        <w:rPr>
          <w:rFonts w:ascii="Times New Roman" w:eastAsia="Times New Roman" w:hAnsi="Times New Roman" w:cs="Times New Roman"/>
          <w:b/>
          <w:sz w:val="22"/>
          <w:lang w:eastAsia="lt-LT"/>
        </w:rPr>
      </w:pPr>
    </w:p>
    <w:p w14:paraId="0EA61D89" w14:textId="089ECB48" w:rsidR="00397D1C" w:rsidRPr="00F738B3" w:rsidRDefault="00B17D65" w:rsidP="0070630A">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F738B3">
        <w:rPr>
          <w:rFonts w:ascii="Times New Roman" w:eastAsia="Times New Roman" w:hAnsi="Times New Roman" w:cs="Times New Roman"/>
          <w:sz w:val="22"/>
          <w:lang w:eastAsia="lt-LT"/>
        </w:rPr>
        <w:t xml:space="preserve">Viešoji įstaiga „Investuok Lietuvoje“ </w:t>
      </w:r>
      <w:r w:rsidR="00CE5BC4" w:rsidRPr="00F738B3">
        <w:rPr>
          <w:rFonts w:ascii="Times New Roman" w:eastAsia="Times New Roman" w:hAnsi="Times New Roman" w:cs="Times New Roman"/>
          <w:sz w:val="22"/>
          <w:lang w:eastAsia="lt-LT"/>
        </w:rPr>
        <w:t>(toliau vadinama – P</w:t>
      </w:r>
      <w:r w:rsidR="002C0D7D" w:rsidRPr="00F738B3">
        <w:rPr>
          <w:rFonts w:ascii="Times New Roman" w:eastAsia="Times New Roman" w:hAnsi="Times New Roman" w:cs="Times New Roman"/>
          <w:sz w:val="22"/>
          <w:lang w:eastAsia="lt-LT"/>
        </w:rPr>
        <w:t xml:space="preserve">erkančioji organizacija) numato įsigyti </w:t>
      </w:r>
      <w:bookmarkStart w:id="2" w:name="_Hlk4593378"/>
      <w:bookmarkStart w:id="3" w:name="_Hlk493856133"/>
      <w:r w:rsidR="00FB79C4" w:rsidRPr="00F738B3">
        <w:rPr>
          <w:rFonts w:ascii="Times New Roman" w:eastAsia="Times New Roman" w:hAnsi="Times New Roman" w:cs="Times New Roman"/>
          <w:sz w:val="22"/>
          <w:lang w:eastAsia="lt-LT"/>
        </w:rPr>
        <w:t xml:space="preserve">Lietuvos </w:t>
      </w:r>
      <w:r w:rsidR="00432A9F" w:rsidRPr="00F738B3">
        <w:rPr>
          <w:rFonts w:ascii="Times New Roman" w:eastAsia="Times New Roman" w:hAnsi="Times New Roman" w:cs="Times New Roman"/>
          <w:sz w:val="22"/>
          <w:lang w:eastAsia="lt-LT"/>
        </w:rPr>
        <w:t xml:space="preserve">investicinės aplinkos </w:t>
      </w:r>
      <w:r w:rsidR="00BC73D7">
        <w:rPr>
          <w:rFonts w:ascii="Times New Roman" w:eastAsia="Times New Roman" w:hAnsi="Times New Roman" w:cs="Times New Roman"/>
          <w:sz w:val="22"/>
          <w:lang w:eastAsia="lt-LT"/>
        </w:rPr>
        <w:t xml:space="preserve">patrauklumo </w:t>
      </w:r>
      <w:r w:rsidR="00432A9F" w:rsidRPr="00F738B3">
        <w:rPr>
          <w:rFonts w:ascii="Times New Roman" w:eastAsia="Times New Roman" w:hAnsi="Times New Roman" w:cs="Times New Roman"/>
          <w:sz w:val="22"/>
          <w:lang w:eastAsia="lt-LT"/>
        </w:rPr>
        <w:t>r</w:t>
      </w:r>
      <w:r w:rsidR="00033624" w:rsidRPr="00F738B3">
        <w:rPr>
          <w:rFonts w:ascii="Times New Roman" w:eastAsia="Times New Roman" w:hAnsi="Times New Roman" w:cs="Times New Roman"/>
          <w:sz w:val="22"/>
          <w:lang w:eastAsia="lt-LT"/>
        </w:rPr>
        <w:t>audon</w:t>
      </w:r>
      <w:r w:rsidR="00432A9F" w:rsidRPr="00F738B3">
        <w:rPr>
          <w:rFonts w:ascii="Times New Roman" w:eastAsia="Times New Roman" w:hAnsi="Times New Roman" w:cs="Times New Roman"/>
          <w:sz w:val="22"/>
          <w:lang w:eastAsia="lt-LT"/>
        </w:rPr>
        <w:t>ųjų</w:t>
      </w:r>
      <w:r w:rsidR="00033624" w:rsidRPr="00F738B3">
        <w:rPr>
          <w:rFonts w:ascii="Times New Roman" w:eastAsia="Times New Roman" w:hAnsi="Times New Roman" w:cs="Times New Roman"/>
          <w:sz w:val="22"/>
          <w:lang w:eastAsia="lt-LT"/>
        </w:rPr>
        <w:t xml:space="preserve"> </w:t>
      </w:r>
      <w:r w:rsidR="00FB79C4" w:rsidRPr="00F738B3">
        <w:rPr>
          <w:rFonts w:ascii="Times New Roman" w:eastAsia="Times New Roman" w:hAnsi="Times New Roman" w:cs="Times New Roman"/>
          <w:sz w:val="22"/>
          <w:lang w:eastAsia="lt-LT"/>
        </w:rPr>
        <w:t xml:space="preserve">biotechnologijų pramonės </w:t>
      </w:r>
      <w:r w:rsidR="00432A9F" w:rsidRPr="00F738B3">
        <w:rPr>
          <w:rFonts w:ascii="Times New Roman" w:eastAsia="Times New Roman" w:hAnsi="Times New Roman" w:cs="Times New Roman"/>
          <w:sz w:val="22"/>
          <w:lang w:eastAsia="lt-LT"/>
        </w:rPr>
        <w:t>įmonėms vertinim</w:t>
      </w:r>
      <w:bookmarkEnd w:id="2"/>
      <w:bookmarkEnd w:id="3"/>
      <w:r w:rsidR="00432A9F" w:rsidRPr="00F738B3">
        <w:rPr>
          <w:rFonts w:ascii="Times New Roman" w:eastAsia="Times New Roman" w:hAnsi="Times New Roman" w:cs="Times New Roman"/>
          <w:sz w:val="22"/>
          <w:lang w:eastAsia="lt-LT"/>
        </w:rPr>
        <w:t xml:space="preserve">o paslaugas </w:t>
      </w:r>
      <w:r w:rsidR="003A09AB" w:rsidRPr="00F738B3">
        <w:rPr>
          <w:rFonts w:ascii="Times New Roman" w:eastAsia="Times New Roman" w:hAnsi="Times New Roman" w:cs="Times New Roman"/>
          <w:sz w:val="22"/>
          <w:lang w:eastAsia="lt-LT"/>
        </w:rPr>
        <w:t>(toliau – Paslaugos)</w:t>
      </w:r>
      <w:r w:rsidR="00653EA6" w:rsidRPr="00F738B3">
        <w:rPr>
          <w:rFonts w:ascii="Times New Roman" w:eastAsia="Times New Roman" w:hAnsi="Times New Roman" w:cs="Times New Roman"/>
          <w:sz w:val="22"/>
          <w:lang w:eastAsia="lt-LT"/>
        </w:rPr>
        <w:t xml:space="preserve">. </w:t>
      </w:r>
      <w:r w:rsidR="006D30C0" w:rsidRPr="00F738B3">
        <w:rPr>
          <w:rFonts w:ascii="Times New Roman" w:eastAsia="Times New Roman" w:hAnsi="Times New Roman" w:cs="Times New Roman"/>
          <w:b/>
          <w:sz w:val="22"/>
          <w:lang w:eastAsia="lt-LT"/>
        </w:rPr>
        <w:t xml:space="preserve">Maksimali pirkimui skiriamų lėšų suma- </w:t>
      </w:r>
      <w:r w:rsidR="00754BFD" w:rsidRPr="00F738B3">
        <w:rPr>
          <w:rFonts w:ascii="Times New Roman" w:eastAsia="Times New Roman" w:hAnsi="Times New Roman" w:cs="Times New Roman"/>
          <w:b/>
          <w:sz w:val="22"/>
          <w:lang w:eastAsia="lt-LT"/>
        </w:rPr>
        <w:t xml:space="preserve">278 500,00 </w:t>
      </w:r>
      <w:r w:rsidR="00900C14" w:rsidRPr="00F738B3">
        <w:rPr>
          <w:rFonts w:ascii="Times New Roman" w:eastAsia="Times New Roman" w:hAnsi="Times New Roman" w:cs="Times New Roman"/>
          <w:b/>
          <w:sz w:val="22"/>
          <w:lang w:eastAsia="lt-LT"/>
        </w:rPr>
        <w:t>(du šimtai septyniasdešimt aštuoni tūkstančiai penki šimtai eurų, 00 ct)</w:t>
      </w:r>
      <w:r w:rsidR="002E64FE" w:rsidRPr="00F738B3">
        <w:rPr>
          <w:rFonts w:ascii="Times New Roman" w:eastAsia="Times New Roman" w:hAnsi="Times New Roman" w:cs="Times New Roman"/>
          <w:b/>
          <w:sz w:val="22"/>
          <w:lang w:eastAsia="lt-LT"/>
        </w:rPr>
        <w:t xml:space="preserve"> </w:t>
      </w:r>
      <w:r w:rsidR="006D30C0" w:rsidRPr="00F738B3">
        <w:rPr>
          <w:rFonts w:ascii="Times New Roman" w:eastAsia="Times New Roman" w:hAnsi="Times New Roman" w:cs="Times New Roman"/>
          <w:b/>
          <w:sz w:val="22"/>
          <w:lang w:eastAsia="lt-LT"/>
        </w:rPr>
        <w:t xml:space="preserve">Eur </w:t>
      </w:r>
      <w:r w:rsidR="00754BFD" w:rsidRPr="00F738B3">
        <w:rPr>
          <w:rFonts w:ascii="Times New Roman" w:eastAsia="Times New Roman" w:hAnsi="Times New Roman" w:cs="Times New Roman"/>
          <w:b/>
          <w:sz w:val="22"/>
          <w:lang w:eastAsia="lt-LT"/>
        </w:rPr>
        <w:t>su</w:t>
      </w:r>
      <w:r w:rsidR="006D30C0" w:rsidRPr="00F738B3">
        <w:rPr>
          <w:rFonts w:ascii="Times New Roman" w:eastAsia="Times New Roman" w:hAnsi="Times New Roman" w:cs="Times New Roman"/>
          <w:b/>
          <w:sz w:val="22"/>
          <w:lang w:eastAsia="lt-LT"/>
        </w:rPr>
        <w:t xml:space="preserve"> PVM.</w:t>
      </w:r>
    </w:p>
    <w:p w14:paraId="15C7BE07" w14:textId="77777777" w:rsidR="00653EA6"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F738B3">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2AD1E14B" w14:textId="77777777" w:rsidR="00653EA6"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Vartojamos pagrindinės sąvokos apibrėžtos Viešųjų pirkimų įstatyme (toliau - Viešųjų pirkimų įstatymas).</w:t>
      </w:r>
    </w:p>
    <w:p w14:paraId="50BCD06A" w14:textId="77777777" w:rsidR="002C0D7D" w:rsidRPr="00F738B3" w:rsidRDefault="002C0D7D"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Pirkimas vykdomas vadovaujantis Lietuvos Respublikos viešųjų pirkimų įstatymu, Lietuvos</w:t>
      </w:r>
      <w:r w:rsidR="005359D4" w:rsidRPr="00F738B3">
        <w:rPr>
          <w:rFonts w:ascii="Times New Roman" w:eastAsia="Times New Roman" w:hAnsi="Times New Roman" w:cs="Times New Roman"/>
          <w:sz w:val="22"/>
          <w:lang w:eastAsia="lt-LT"/>
        </w:rPr>
        <w:t xml:space="preserve"> Respublikos civiliniu kodeksu</w:t>
      </w:r>
      <w:r w:rsidRPr="00F738B3">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00F738B3">
        <w:rPr>
          <w:rFonts w:ascii="Times New Roman" w:eastAsia="Times New Roman" w:hAnsi="Times New Roman" w:cs="Times New Roman"/>
          <w:sz w:val="22"/>
          <w:lang w:eastAsia="lt-LT"/>
        </w:rPr>
        <w:t xml:space="preserve">šiomis </w:t>
      </w:r>
      <w:r w:rsidRPr="00F738B3">
        <w:rPr>
          <w:rFonts w:ascii="Times New Roman" w:eastAsia="Times New Roman" w:hAnsi="Times New Roman" w:cs="Times New Roman"/>
          <w:sz w:val="22"/>
          <w:lang w:eastAsia="lt-LT"/>
        </w:rPr>
        <w:t>konkurso sąlygomis</w:t>
      </w:r>
      <w:r w:rsidR="00F819B1" w:rsidRPr="00F738B3">
        <w:rPr>
          <w:rFonts w:ascii="Times New Roman" w:eastAsia="Times New Roman" w:hAnsi="Times New Roman" w:cs="Times New Roman"/>
          <w:sz w:val="22"/>
          <w:lang w:eastAsia="lt-LT"/>
        </w:rPr>
        <w:t xml:space="preserve"> (toliau – Konkurso sąlygos/pirkimo dokumentai)</w:t>
      </w:r>
      <w:r w:rsidRPr="00F738B3">
        <w:rPr>
          <w:rFonts w:ascii="Times New Roman" w:eastAsia="Times New Roman" w:hAnsi="Times New Roman" w:cs="Times New Roman"/>
          <w:sz w:val="22"/>
          <w:lang w:eastAsia="lt-LT"/>
        </w:rPr>
        <w:t>.</w:t>
      </w:r>
      <w:r w:rsidR="003325FA" w:rsidRPr="00F738B3">
        <w:rPr>
          <w:rFonts w:ascii="Times New Roman" w:eastAsia="Times New Roman" w:hAnsi="Times New Roman" w:cs="Times New Roman"/>
          <w:sz w:val="22"/>
          <w:lang w:eastAsia="lt-LT"/>
        </w:rPr>
        <w:t xml:space="preserve"> </w:t>
      </w:r>
      <w:bookmarkStart w:id="4" w:name="_Hlk4435316"/>
      <w:r w:rsidR="003325FA" w:rsidRPr="00F738B3">
        <w:rPr>
          <w:rFonts w:ascii="Times New Roman" w:hAnsi="Times New Roman" w:cs="Times New Roman"/>
          <w:sz w:val="22"/>
        </w:rPr>
        <w:t>Pirkimo dokumentuose nenumatytiems klausimams tiesiogiai taikomos Viešųjų pirkimų įstatymo nuostatos.</w:t>
      </w:r>
      <w:bookmarkEnd w:id="4"/>
    </w:p>
    <w:p w14:paraId="769447FF" w14:textId="77777777" w:rsidR="00653EA6"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Išankstinis skelbimas apie numatomą pirkimą nebuvo paskelbtas.</w:t>
      </w:r>
    </w:p>
    <w:p w14:paraId="319B0B82" w14:textId="77777777" w:rsidR="00397D1C"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Skelbimas apie pirkimą skelbtas Viešųjų pirkimų įstatymo nustatyta tvarka CVP IS interneto adresu: </w:t>
      </w:r>
      <w:hyperlink r:id="rId12" w:history="1">
        <w:r w:rsidR="001964CB" w:rsidRPr="00F738B3">
          <w:rPr>
            <w:rStyle w:val="Hyperlink"/>
            <w:rFonts w:ascii="Times New Roman" w:eastAsia="Times New Roman" w:hAnsi="Times New Roman" w:cs="Times New Roman"/>
            <w:sz w:val="22"/>
            <w:lang w:eastAsia="lt-LT"/>
          </w:rPr>
          <w:t>https://pirkimai.eviesiejipirkimai.lt/</w:t>
        </w:r>
      </w:hyperlink>
      <w:r w:rsidR="00D14324" w:rsidRPr="00F738B3">
        <w:rPr>
          <w:rFonts w:ascii="Times New Roman" w:eastAsia="Times New Roman" w:hAnsi="Times New Roman" w:cs="Times New Roman"/>
          <w:sz w:val="22"/>
          <w:lang w:eastAsia="lt-LT"/>
        </w:rPr>
        <w:t xml:space="preserve"> </w:t>
      </w:r>
      <w:bookmarkStart w:id="5" w:name="_Hlk4586957"/>
      <w:r w:rsidR="00D14324" w:rsidRPr="00F738B3">
        <w:rPr>
          <w:rFonts w:ascii="Times New Roman" w:eastAsia="Times New Roman" w:hAnsi="Times New Roman" w:cs="Times New Roman"/>
          <w:sz w:val="22"/>
          <w:lang w:eastAsia="lt-LT"/>
        </w:rPr>
        <w:t xml:space="preserve">ir Europos Sąjungos oficialiajame leidinyje. Skelbti savanoriško </w:t>
      </w:r>
      <w:proofErr w:type="spellStart"/>
      <w:r w:rsidR="00D14324" w:rsidRPr="00F738B3">
        <w:rPr>
          <w:rFonts w:ascii="Times New Roman" w:eastAsia="Times New Roman" w:hAnsi="Times New Roman" w:cs="Times New Roman"/>
          <w:sz w:val="22"/>
          <w:lang w:eastAsia="lt-LT"/>
        </w:rPr>
        <w:t>ex</w:t>
      </w:r>
      <w:proofErr w:type="spellEnd"/>
      <w:r w:rsidR="00D14324" w:rsidRPr="00F738B3">
        <w:rPr>
          <w:rFonts w:ascii="Times New Roman" w:eastAsia="Times New Roman" w:hAnsi="Times New Roman" w:cs="Times New Roman"/>
          <w:sz w:val="22"/>
          <w:lang w:eastAsia="lt-LT"/>
        </w:rPr>
        <w:t xml:space="preserve"> ante skaidrumo skelbimo nenumatoma.</w:t>
      </w:r>
      <w:bookmarkEnd w:id="5"/>
    </w:p>
    <w:p w14:paraId="24153619" w14:textId="77777777" w:rsidR="00397D1C" w:rsidRPr="00F738B3" w:rsidRDefault="002C0D7D"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sidRPr="00F738B3">
        <w:rPr>
          <w:rFonts w:ascii="Times New Roman" w:eastAsia="Times New Roman" w:hAnsi="Times New Roman" w:cs="Times New Roman"/>
          <w:sz w:val="22"/>
          <w:lang w:eastAsia="lt-LT"/>
        </w:rPr>
        <w:t>avimų. Priimant sprendimus dėl K</w:t>
      </w:r>
      <w:r w:rsidRPr="00F738B3">
        <w:rPr>
          <w:rFonts w:ascii="Times New Roman" w:eastAsia="Times New Roman" w:hAnsi="Times New Roman" w:cs="Times New Roman"/>
          <w:sz w:val="22"/>
          <w:lang w:eastAsia="lt-LT"/>
        </w:rPr>
        <w:t>onkurso sąlygų, vadovaujamasi racionalumo principu.</w:t>
      </w:r>
    </w:p>
    <w:p w14:paraId="5CC91594" w14:textId="77777777" w:rsidR="00397D1C"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Perkančioji organizacija yra pridėtinės vertės mokesčio (toliau – PVM) mokėtoja.</w:t>
      </w:r>
    </w:p>
    <w:p w14:paraId="294DA6F5" w14:textId="77777777" w:rsidR="00397D1C"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Visos pirkimo sąlygos nustatytos pirkimo dokumentuose, kuriuos sudaro:</w:t>
      </w:r>
    </w:p>
    <w:p w14:paraId="230AD6D4" w14:textId="77777777" w:rsidR="00397D1C" w:rsidRPr="00F738B3" w:rsidRDefault="00397D1C" w:rsidP="0070630A">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skelbimas apie pirkimą;</w:t>
      </w:r>
    </w:p>
    <w:p w14:paraId="71E043FA" w14:textId="77777777" w:rsidR="00397D1C" w:rsidRPr="00F738B3" w:rsidRDefault="00F819B1" w:rsidP="0070630A">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K</w:t>
      </w:r>
      <w:r w:rsidR="00653EA6" w:rsidRPr="00F738B3">
        <w:rPr>
          <w:rFonts w:ascii="Times New Roman" w:eastAsia="Times New Roman" w:hAnsi="Times New Roman" w:cs="Times New Roman"/>
          <w:sz w:val="22"/>
          <w:lang w:eastAsia="lt-LT"/>
        </w:rPr>
        <w:t>onkurso sąlygos (kartu su priedais);</w:t>
      </w:r>
    </w:p>
    <w:p w14:paraId="439CBA2B" w14:textId="77777777" w:rsidR="00397D1C" w:rsidRPr="00F738B3" w:rsidRDefault="00653EA6" w:rsidP="0070630A">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pirkimo dokumentų paaiškinimai (patikslinimai), taip pat atsakymai į ti</w:t>
      </w:r>
      <w:r w:rsidR="00E37047" w:rsidRPr="00F738B3">
        <w:rPr>
          <w:rFonts w:ascii="Times New Roman" w:eastAsia="Times New Roman" w:hAnsi="Times New Roman" w:cs="Times New Roman"/>
          <w:sz w:val="22"/>
          <w:lang w:eastAsia="lt-LT"/>
        </w:rPr>
        <w:t>e</w:t>
      </w:r>
      <w:r w:rsidRPr="00F738B3">
        <w:rPr>
          <w:rFonts w:ascii="Times New Roman" w:eastAsia="Times New Roman" w:hAnsi="Times New Roman" w:cs="Times New Roman"/>
          <w:sz w:val="22"/>
          <w:lang w:eastAsia="lt-LT"/>
        </w:rPr>
        <w:t>kėjų klausimus (jeigu tokių bus), pateikti CVP IS elektroninėmis susirašinėjimo priemonėmis;</w:t>
      </w:r>
    </w:p>
    <w:p w14:paraId="6E9ED045" w14:textId="77777777" w:rsidR="00066FCF" w:rsidRPr="00F738B3" w:rsidRDefault="00653EA6" w:rsidP="0070630A">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kita CVP IS priemonėmis pateikta informacija.</w:t>
      </w:r>
    </w:p>
    <w:p w14:paraId="5DA8E04D" w14:textId="77777777" w:rsidR="003325FA" w:rsidRPr="00F738B3" w:rsidRDefault="006A0B2C" w:rsidP="0070630A">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b/>
          <w:sz w:val="22"/>
          <w:lang w:eastAsia="lt-LT"/>
        </w:rPr>
      </w:pPr>
      <w:r w:rsidRPr="00F738B3">
        <w:rPr>
          <w:rFonts w:ascii="Times New Roman" w:eastAsia="Times New Roman" w:hAnsi="Times New Roman" w:cs="Times New Roman"/>
          <w:sz w:val="22"/>
          <w:lang w:eastAsia="lt-LT"/>
        </w:rPr>
        <w:t>Įgaliotas asmuo palaikyti tiesioginį ryšį su tiekėjais, gauti iš jų</w:t>
      </w:r>
      <w:r w:rsidR="00E37047" w:rsidRPr="00F738B3">
        <w:rPr>
          <w:rFonts w:ascii="Times New Roman" w:eastAsia="Times New Roman" w:hAnsi="Times New Roman" w:cs="Times New Roman"/>
          <w:sz w:val="22"/>
          <w:lang w:eastAsia="lt-LT"/>
        </w:rPr>
        <w:t xml:space="preserve"> </w:t>
      </w:r>
      <w:r w:rsidRPr="00F738B3">
        <w:rPr>
          <w:rFonts w:ascii="Times New Roman" w:eastAsia="Times New Roman" w:hAnsi="Times New Roman" w:cs="Times New Roman"/>
          <w:sz w:val="22"/>
          <w:lang w:eastAsia="lt-LT"/>
        </w:rPr>
        <w:t xml:space="preserve">pranešimus, susijusius su pirkimo procedūromis, yra: </w:t>
      </w:r>
      <w:r w:rsidR="005359D4" w:rsidRPr="00F738B3">
        <w:rPr>
          <w:rFonts w:ascii="Times New Roman" w:eastAsia="Times New Roman" w:hAnsi="Times New Roman" w:cs="Times New Roman"/>
          <w:sz w:val="22"/>
          <w:lang w:eastAsia="lt-LT"/>
        </w:rPr>
        <w:t>viešųjų pirkimų specialistė</w:t>
      </w:r>
      <w:r w:rsidRPr="00F738B3">
        <w:rPr>
          <w:rFonts w:ascii="Times New Roman" w:eastAsia="Times New Roman" w:hAnsi="Times New Roman" w:cs="Times New Roman"/>
          <w:sz w:val="22"/>
          <w:lang w:eastAsia="lt-LT"/>
        </w:rPr>
        <w:t xml:space="preserve"> Irma </w:t>
      </w:r>
      <w:r w:rsidR="005359D4" w:rsidRPr="00F738B3">
        <w:rPr>
          <w:rFonts w:ascii="Times New Roman" w:eastAsia="Times New Roman" w:hAnsi="Times New Roman" w:cs="Times New Roman"/>
          <w:sz w:val="22"/>
          <w:lang w:eastAsia="lt-LT"/>
        </w:rPr>
        <w:t>Pilibaitė</w:t>
      </w:r>
      <w:r w:rsidRPr="00F738B3">
        <w:rPr>
          <w:rFonts w:ascii="Times New Roman" w:eastAsia="Times New Roman" w:hAnsi="Times New Roman" w:cs="Times New Roman"/>
          <w:sz w:val="22"/>
          <w:lang w:eastAsia="lt-LT"/>
        </w:rPr>
        <w:t xml:space="preserve"> (</w:t>
      </w:r>
      <w:r w:rsidR="000505E8" w:rsidRPr="00F738B3">
        <w:rPr>
          <w:rFonts w:ascii="Times New Roman" w:eastAsia="Times New Roman" w:hAnsi="Times New Roman" w:cs="Times New Roman"/>
          <w:sz w:val="22"/>
          <w:lang w:eastAsia="lt-LT"/>
        </w:rPr>
        <w:t>Upės g. 23, Vilnius</w:t>
      </w:r>
      <w:r w:rsidRPr="00F738B3">
        <w:rPr>
          <w:rFonts w:ascii="Times New Roman" w:eastAsia="Times New Roman" w:hAnsi="Times New Roman" w:cs="Times New Roman"/>
          <w:sz w:val="22"/>
          <w:lang w:eastAsia="lt-LT"/>
        </w:rPr>
        <w:t xml:space="preserve">, el. p. </w:t>
      </w:r>
      <w:hyperlink r:id="rId13" w:history="1">
        <w:r w:rsidR="005359D4" w:rsidRPr="00F738B3">
          <w:rPr>
            <w:rStyle w:val="Hyperlink"/>
            <w:rFonts w:ascii="Times New Roman" w:eastAsia="Times New Roman" w:hAnsi="Times New Roman" w:cs="Times New Roman"/>
            <w:sz w:val="22"/>
            <w:lang w:eastAsia="lt-LT"/>
          </w:rPr>
          <w:t>irma.pilibaite@investlithuania.com</w:t>
        </w:r>
      </w:hyperlink>
      <w:r w:rsidR="00B662B8"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sz w:val="22"/>
          <w:lang w:eastAsia="lt-LT"/>
        </w:rPr>
        <w:t xml:space="preserve">. </w:t>
      </w:r>
      <w:bookmarkStart w:id="6" w:name="_Hlk4435358"/>
      <w:r w:rsidR="003325FA" w:rsidRPr="00F738B3">
        <w:rPr>
          <w:rFonts w:ascii="Times New Roman" w:eastAsia="Times New Roman" w:hAnsi="Times New Roman" w:cs="Times New Roman"/>
          <w:b/>
          <w:sz w:val="22"/>
          <w:lang w:eastAsia="lt-LT"/>
        </w:rPr>
        <w:t xml:space="preserve">Bendravimas vyks tik CVP IS susirašinėjimo priemonėmis, išskyrus: </w:t>
      </w:r>
    </w:p>
    <w:p w14:paraId="32B1BFEB" w14:textId="77777777" w:rsidR="003325FA" w:rsidRPr="00F738B3" w:rsidRDefault="003325FA" w:rsidP="0070630A">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bendravimą</w:t>
      </w:r>
      <w:r w:rsidRPr="00F738B3">
        <w:rPr>
          <w:rFonts w:ascii="Times New Roman" w:hAnsi="Times New Roman" w:cs="Times New Roman"/>
          <w:sz w:val="22"/>
        </w:rPr>
        <w:t xml:space="preserve"> pasirašant ar nutraukiant sutartį, vykdant ir keičiant pirkimo sutartį;</w:t>
      </w:r>
    </w:p>
    <w:p w14:paraId="681C5AF5" w14:textId="23505D5A" w:rsidR="003325FA" w:rsidRPr="00F738B3" w:rsidRDefault="003325FA" w:rsidP="0070630A">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pretenzijų</w:t>
      </w:r>
      <w:r w:rsidRPr="00F738B3">
        <w:rPr>
          <w:rFonts w:ascii="Times New Roman" w:hAnsi="Times New Roman" w:cs="Times New Roman"/>
          <w:sz w:val="22"/>
        </w:rPr>
        <w:t xml:space="preserve"> pateikimą (pretenzijos gali būti teikiamos elektroninėmis priemonėmis arba pasirašytinai per pašto paslaugos teikėją ar kitą tinkamą vežėją);</w:t>
      </w:r>
    </w:p>
    <w:p w14:paraId="22DA58E0" w14:textId="77777777" w:rsidR="003325FA" w:rsidRPr="00F738B3" w:rsidRDefault="003325FA" w:rsidP="0070630A">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kitais</w:t>
      </w:r>
      <w:r w:rsidRPr="00F738B3">
        <w:rPr>
          <w:rFonts w:ascii="Times New Roman" w:hAnsi="Times New Roman" w:cs="Times New Roman"/>
          <w:sz w:val="22"/>
        </w:rPr>
        <w:t xml:space="preserve"> Viešųjų pirkimų įstatymo 22 straipsnyje imperatyviai nustatytais atvejais.</w:t>
      </w:r>
    </w:p>
    <w:p w14:paraId="2D90441F" w14:textId="56EBDA6E" w:rsidR="003325FA" w:rsidRPr="00F738B3" w:rsidRDefault="003325FA" w:rsidP="0070630A">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hAnsi="Times New Roman" w:cs="Times New Roman"/>
          <w:sz w:val="22"/>
        </w:rPr>
        <w:t xml:space="preserve">Perkančioji organizacija bet kuriuo metu iki pirkimo sutarties sudarymo turi teisę savo iniciatyva nutraukti pradėtas pirkimo procedūras, jeigu atsirado aplinkybių, kurių nebuvo galima numatyti, ir vadovaudamasi Viešųjų </w:t>
      </w:r>
      <w:r w:rsidR="000C3C01" w:rsidRPr="00F738B3">
        <w:rPr>
          <w:rFonts w:ascii="Times New Roman" w:hAnsi="Times New Roman" w:cs="Times New Roman"/>
          <w:sz w:val="22"/>
        </w:rPr>
        <w:t>pirkimų</w:t>
      </w:r>
      <w:r w:rsidRPr="00F738B3">
        <w:rPr>
          <w:rFonts w:ascii="Times New Roman" w:hAnsi="Times New Roman" w:cs="Times New Roman"/>
          <w:sz w:val="22"/>
        </w:rPr>
        <w:t xml:space="preserve"> įstatymo 29 straipsnio 3 dalimi, privalo tai padaryti, jeigu buvo pažeisti Viešųjų </w:t>
      </w:r>
      <w:r w:rsidR="000C3C01" w:rsidRPr="00F738B3">
        <w:rPr>
          <w:rFonts w:ascii="Times New Roman" w:hAnsi="Times New Roman" w:cs="Times New Roman"/>
          <w:sz w:val="22"/>
        </w:rPr>
        <w:t>pirkimų</w:t>
      </w:r>
      <w:r w:rsidRPr="00F738B3">
        <w:rPr>
          <w:rFonts w:ascii="Times New Roman" w:hAnsi="Times New Roman" w:cs="Times New Roman"/>
          <w:sz w:val="22"/>
        </w:rPr>
        <w:t xml:space="preserve"> įstatymo 17 straipsnio 1 dalyje nustatyti principai ir atitinkamos padėties negalima ištaisyti.  </w:t>
      </w:r>
    </w:p>
    <w:bookmarkEnd w:id="6"/>
    <w:p w14:paraId="12921C53" w14:textId="77777777" w:rsidR="003325FA" w:rsidRPr="00F738B3" w:rsidRDefault="003325FA" w:rsidP="00F35A73">
      <w:pPr>
        <w:tabs>
          <w:tab w:val="left" w:pos="426"/>
          <w:tab w:val="left" w:pos="567"/>
        </w:tabs>
        <w:autoSpaceDN w:val="0"/>
        <w:ind w:firstLine="0"/>
        <w:jc w:val="both"/>
        <w:rPr>
          <w:rFonts w:ascii="Times New Roman" w:eastAsia="Times New Roman" w:hAnsi="Times New Roman" w:cs="Times New Roman"/>
          <w:sz w:val="22"/>
          <w:lang w:eastAsia="lt-LT"/>
        </w:rPr>
      </w:pPr>
    </w:p>
    <w:p w14:paraId="0A556570" w14:textId="77777777" w:rsidR="006A0B2C" w:rsidRPr="00F738B3" w:rsidRDefault="006A0B2C" w:rsidP="006A0B2C">
      <w:pPr>
        <w:autoSpaceDN w:val="0"/>
        <w:ind w:left="360" w:firstLine="0"/>
        <w:jc w:val="both"/>
        <w:rPr>
          <w:rFonts w:ascii="Times New Roman" w:eastAsia="Times New Roman" w:hAnsi="Times New Roman" w:cs="Times New Roman"/>
          <w:b/>
          <w:sz w:val="22"/>
          <w:lang w:eastAsia="lt-LT"/>
        </w:rPr>
      </w:pPr>
    </w:p>
    <w:p w14:paraId="09211F88"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PIRKIMO OBJEKTAS</w:t>
      </w:r>
    </w:p>
    <w:p w14:paraId="56C34D77"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1D7FBCC1" w14:textId="666946E4" w:rsidR="00B662B8" w:rsidRPr="00F738B3" w:rsidRDefault="00653EA6" w:rsidP="0070630A">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Pirkimo objektas – </w:t>
      </w:r>
      <w:bookmarkStart w:id="7" w:name="_Hlk4593407"/>
      <w:r w:rsidR="00432A9F" w:rsidRPr="00F738B3">
        <w:rPr>
          <w:rFonts w:ascii="Times New Roman" w:eastAsia="Times New Roman" w:hAnsi="Times New Roman" w:cs="Times New Roman"/>
          <w:sz w:val="22"/>
          <w:lang w:eastAsia="lt-LT"/>
        </w:rPr>
        <w:t>Lietuvos investicinės aplinkos</w:t>
      </w:r>
      <w:r w:rsidR="00BC73D7">
        <w:rPr>
          <w:rFonts w:ascii="Times New Roman" w:eastAsia="Times New Roman" w:hAnsi="Times New Roman" w:cs="Times New Roman"/>
          <w:sz w:val="22"/>
          <w:lang w:eastAsia="lt-LT"/>
        </w:rPr>
        <w:t xml:space="preserve"> patrauklumo</w:t>
      </w:r>
      <w:r w:rsidR="00432A9F" w:rsidRPr="00F738B3">
        <w:rPr>
          <w:rFonts w:ascii="Times New Roman" w:eastAsia="Times New Roman" w:hAnsi="Times New Roman" w:cs="Times New Roman"/>
          <w:sz w:val="22"/>
          <w:lang w:eastAsia="lt-LT"/>
        </w:rPr>
        <w:t xml:space="preserve"> raudonųjų biotechnologijų pramonės įmonėms vertinimo paslaugos</w:t>
      </w:r>
      <w:bookmarkEnd w:id="7"/>
      <w:r w:rsidR="00432A9F" w:rsidRPr="00F738B3">
        <w:rPr>
          <w:rFonts w:ascii="Times New Roman" w:eastAsia="Times New Roman" w:hAnsi="Times New Roman" w:cs="Times New Roman"/>
          <w:sz w:val="22"/>
          <w:lang w:eastAsia="lt-LT"/>
        </w:rPr>
        <w:t xml:space="preserve">. </w:t>
      </w:r>
      <w:r w:rsidR="00066FCF" w:rsidRPr="00F738B3">
        <w:rPr>
          <w:rFonts w:ascii="Times New Roman" w:eastAsia="Times New Roman" w:hAnsi="Times New Roman" w:cs="Times New Roman"/>
          <w:sz w:val="22"/>
          <w:lang w:eastAsia="lt-LT"/>
        </w:rPr>
        <w:t>Perkamų paslaugų savybės nustatytos pateiktoje techninėje specifikacijoje (</w:t>
      </w:r>
      <w:r w:rsidR="00C9214B">
        <w:rPr>
          <w:rFonts w:ascii="Times New Roman" w:eastAsia="Times New Roman" w:hAnsi="Times New Roman" w:cs="Times New Roman"/>
          <w:sz w:val="22"/>
          <w:lang w:eastAsia="lt-LT"/>
        </w:rPr>
        <w:t>Konkurso</w:t>
      </w:r>
      <w:r w:rsidR="00066FCF" w:rsidRPr="00F738B3">
        <w:rPr>
          <w:rFonts w:ascii="Times New Roman" w:eastAsia="Times New Roman" w:hAnsi="Times New Roman" w:cs="Times New Roman"/>
          <w:sz w:val="22"/>
          <w:lang w:eastAsia="lt-LT"/>
        </w:rPr>
        <w:t xml:space="preserve"> sąlygų 1 priedas)</w:t>
      </w:r>
      <w:r w:rsidRPr="00F738B3">
        <w:rPr>
          <w:rFonts w:ascii="Times New Roman" w:eastAsia="Times New Roman" w:hAnsi="Times New Roman" w:cs="Times New Roman"/>
          <w:sz w:val="22"/>
          <w:lang w:eastAsia="lt-LT"/>
        </w:rPr>
        <w:t xml:space="preserve">. </w:t>
      </w:r>
      <w:r w:rsidR="00E338EF" w:rsidRPr="00F738B3">
        <w:rPr>
          <w:rFonts w:ascii="Times New Roman" w:eastAsia="Times New Roman" w:hAnsi="Times New Roman" w:cs="Times New Roman"/>
          <w:sz w:val="22"/>
          <w:lang w:eastAsia="lt-LT"/>
        </w:rPr>
        <w:t>Šis pirkimas į dalis nesk</w:t>
      </w:r>
      <w:r w:rsidR="00BF762E" w:rsidRPr="00F738B3">
        <w:rPr>
          <w:rFonts w:ascii="Times New Roman" w:eastAsia="Times New Roman" w:hAnsi="Times New Roman" w:cs="Times New Roman"/>
          <w:sz w:val="22"/>
          <w:lang w:eastAsia="lt-LT"/>
        </w:rPr>
        <w:t>aidomas</w:t>
      </w:r>
      <w:r w:rsidR="00E338EF" w:rsidRPr="00F738B3">
        <w:rPr>
          <w:rFonts w:ascii="Times New Roman" w:eastAsia="Times New Roman" w:hAnsi="Times New Roman" w:cs="Times New Roman"/>
          <w:sz w:val="22"/>
          <w:lang w:eastAsia="lt-LT"/>
        </w:rPr>
        <w:t>.</w:t>
      </w:r>
      <w:r w:rsidR="005523A7" w:rsidRPr="00F738B3">
        <w:rPr>
          <w:rFonts w:ascii="Times New Roman" w:eastAsia="Times New Roman" w:hAnsi="Times New Roman" w:cs="Times New Roman"/>
          <w:sz w:val="22"/>
          <w:lang w:eastAsia="lt-LT"/>
        </w:rPr>
        <w:t xml:space="preserve"> </w:t>
      </w:r>
    </w:p>
    <w:p w14:paraId="16FFD36A" w14:textId="77777777" w:rsidR="004868B9" w:rsidRDefault="00B662B8" w:rsidP="004868B9">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35674F17" w14:textId="77777777" w:rsidR="004868B9" w:rsidRDefault="000631FB" w:rsidP="004868B9">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4868B9">
        <w:rPr>
          <w:rFonts w:ascii="Times New Roman" w:eastAsia="Times New Roman" w:hAnsi="Times New Roman" w:cs="Times New Roman"/>
          <w:sz w:val="22"/>
          <w:lang w:eastAsia="lt-LT"/>
        </w:rPr>
        <w:t xml:space="preserve">Perkančiosios organizacijos atliktas rinkos tyrimas parodė, kad raudonųjų biotechnologijų srities konsultantai, kurie turi patirtį su panašiomis studijomis, yra suinteresuoti atlikti visą tyrimą integraliai kaip vieną paslaugą, kas leistų jiems užtikrinti kokybiško rezultato pasiekimą, </w:t>
      </w:r>
      <w:proofErr w:type="spellStart"/>
      <w:r w:rsidRPr="004868B9">
        <w:rPr>
          <w:rFonts w:ascii="Times New Roman" w:eastAsia="Times New Roman" w:hAnsi="Times New Roman" w:cs="Times New Roman"/>
          <w:sz w:val="22"/>
          <w:lang w:eastAsia="lt-LT"/>
        </w:rPr>
        <w:t>t.y</w:t>
      </w:r>
      <w:proofErr w:type="spellEnd"/>
      <w:r w:rsidRPr="004868B9">
        <w:rPr>
          <w:rFonts w:ascii="Times New Roman" w:eastAsia="Times New Roman" w:hAnsi="Times New Roman" w:cs="Times New Roman"/>
          <w:sz w:val="22"/>
          <w:lang w:eastAsia="lt-LT"/>
        </w:rPr>
        <w:t xml:space="preserve">. Lietuvos raudonųjų biotechnologijų </w:t>
      </w:r>
      <w:proofErr w:type="spellStart"/>
      <w:r w:rsidRPr="004868B9">
        <w:rPr>
          <w:rFonts w:ascii="Times New Roman" w:eastAsia="Times New Roman" w:hAnsi="Times New Roman" w:cs="Times New Roman"/>
          <w:sz w:val="22"/>
          <w:lang w:eastAsia="lt-LT"/>
        </w:rPr>
        <w:t>pošakių</w:t>
      </w:r>
      <w:proofErr w:type="spellEnd"/>
      <w:r w:rsidRPr="004868B9">
        <w:rPr>
          <w:rFonts w:ascii="Times New Roman" w:eastAsia="Times New Roman" w:hAnsi="Times New Roman" w:cs="Times New Roman"/>
          <w:sz w:val="22"/>
          <w:lang w:eastAsia="lt-LT"/>
        </w:rPr>
        <w:t xml:space="preserve"> vertės pasiūlymų generavimą. </w:t>
      </w:r>
    </w:p>
    <w:p w14:paraId="5089B65C" w14:textId="784AAD4F" w:rsidR="000631FB" w:rsidRPr="004868B9" w:rsidRDefault="000631FB" w:rsidP="004868B9">
      <w:pPr>
        <w:tabs>
          <w:tab w:val="left" w:pos="426"/>
          <w:tab w:val="left" w:pos="993"/>
        </w:tabs>
        <w:autoSpaceDN w:val="0"/>
        <w:ind w:firstLine="0"/>
        <w:jc w:val="both"/>
        <w:rPr>
          <w:rFonts w:ascii="Times New Roman" w:eastAsia="Times New Roman" w:hAnsi="Times New Roman" w:cs="Times New Roman"/>
          <w:sz w:val="22"/>
          <w:lang w:eastAsia="lt-LT"/>
        </w:rPr>
      </w:pPr>
      <w:r w:rsidRPr="004868B9">
        <w:rPr>
          <w:rFonts w:ascii="Times New Roman" w:eastAsia="Times New Roman" w:hAnsi="Times New Roman" w:cs="Times New Roman"/>
          <w:sz w:val="22"/>
          <w:lang w:eastAsia="lt-LT"/>
        </w:rPr>
        <w:lastRenderedPageBreak/>
        <w:t>Perkam</w:t>
      </w:r>
      <w:r w:rsidR="001501B7">
        <w:rPr>
          <w:rFonts w:ascii="Times New Roman" w:eastAsia="Times New Roman" w:hAnsi="Times New Roman" w:cs="Times New Roman"/>
          <w:sz w:val="22"/>
          <w:lang w:eastAsia="lt-LT"/>
        </w:rPr>
        <w:t>o</w:t>
      </w:r>
      <w:r w:rsidRPr="004868B9">
        <w:rPr>
          <w:rFonts w:ascii="Times New Roman" w:eastAsia="Times New Roman" w:hAnsi="Times New Roman" w:cs="Times New Roman"/>
          <w:sz w:val="22"/>
          <w:lang w:eastAsia="lt-LT"/>
        </w:rPr>
        <w:t xml:space="preserve"> objekto vykdymo etapai yra glaudžiai tarpusavyje susiję. 1-asis studijos įvadinis etapas Globalių biotechnologijų pramonės tendencijų analizė ir vystymosi prognozė bei įmonių plyno lauko investicijų analizė užtikrina, kad tiekėjas 2-ame studijos etape Lietuvos biotechnologijų pramonės investicinės aplinkos ir šalies galimybių pritraukti Įmonių Investicijas vertinimo studija įvertins Lietuvos biotechnologijų investicinę aplinką bei palygins identifikuotų potencialiausių </w:t>
      </w:r>
      <w:proofErr w:type="spellStart"/>
      <w:r w:rsidRPr="004868B9">
        <w:rPr>
          <w:rFonts w:ascii="Times New Roman" w:eastAsia="Times New Roman" w:hAnsi="Times New Roman" w:cs="Times New Roman"/>
          <w:sz w:val="22"/>
          <w:lang w:eastAsia="lt-LT"/>
        </w:rPr>
        <w:t>pošakių</w:t>
      </w:r>
      <w:proofErr w:type="spellEnd"/>
      <w:r w:rsidRPr="004868B9">
        <w:rPr>
          <w:rFonts w:ascii="Times New Roman" w:eastAsia="Times New Roman" w:hAnsi="Times New Roman" w:cs="Times New Roman"/>
          <w:sz w:val="22"/>
          <w:lang w:eastAsia="lt-LT"/>
        </w:rPr>
        <w:t xml:space="preserve"> investicinę aplinką su lyderiaujančiomis šalimis, taip išplečiant 1-ame studijos etape išanalizuotas globalias vystymosi prognozes. Taip pat, 3-iasis studijos etapas Studijos metu identifikuotų potencialiausių plyno lauko investicijomis Lietuvoje biotechnologijų pramonės </w:t>
      </w:r>
      <w:proofErr w:type="spellStart"/>
      <w:r w:rsidRPr="004868B9">
        <w:rPr>
          <w:rFonts w:ascii="Times New Roman" w:eastAsia="Times New Roman" w:hAnsi="Times New Roman" w:cs="Times New Roman"/>
          <w:sz w:val="22"/>
          <w:lang w:eastAsia="lt-LT"/>
        </w:rPr>
        <w:t>pošakių</w:t>
      </w:r>
      <w:proofErr w:type="spellEnd"/>
      <w:r w:rsidRPr="004868B9">
        <w:rPr>
          <w:rFonts w:ascii="Times New Roman" w:eastAsia="Times New Roman" w:hAnsi="Times New Roman" w:cs="Times New Roman"/>
          <w:sz w:val="22"/>
          <w:lang w:eastAsia="lt-LT"/>
        </w:rPr>
        <w:t xml:space="preserve"> vertės pasiūlymų parengimas gali būti įgyvendintas tik detaliai išanalizavus Lietuvos biotechnologijų industriją pagal 2-ame studijos etape numatytas kategorijas ir tiekėjui Lietuvoje atlikus numatytus interviu su viešaisiais ir privačiais industrijos atstovais bei subjektais. Paskutinis, 4-asis studijos etapas, Studijos rezultatų pristatymas Lietuvoje suinteresuotiems valstybinio bei privataus sektoriaus partneriams - tai visų studijos etapų rezultatus jungiantis pristatymas, kuris reikalauja vieno tiekėjo Lietuvos biotechnologijų industrijos supratimo ir pilno įsitraukimo viso studijos įgyvendinimo procese. </w:t>
      </w:r>
    </w:p>
    <w:p w14:paraId="4E25CE26" w14:textId="77777777" w:rsidR="000631FB" w:rsidRPr="000631FB" w:rsidRDefault="000631FB" w:rsidP="004868B9">
      <w:pPr>
        <w:tabs>
          <w:tab w:val="left" w:pos="426"/>
          <w:tab w:val="left" w:pos="993"/>
        </w:tabs>
        <w:autoSpaceDN w:val="0"/>
        <w:ind w:firstLine="0"/>
        <w:jc w:val="both"/>
        <w:rPr>
          <w:rFonts w:ascii="Times New Roman" w:eastAsia="Times New Roman" w:hAnsi="Times New Roman" w:cs="Times New Roman"/>
          <w:sz w:val="22"/>
          <w:lang w:eastAsia="lt-LT"/>
        </w:rPr>
      </w:pPr>
      <w:r w:rsidRPr="000631FB">
        <w:rPr>
          <w:rFonts w:ascii="Times New Roman" w:eastAsia="Times New Roman" w:hAnsi="Times New Roman" w:cs="Times New Roman"/>
          <w:sz w:val="22"/>
          <w:lang w:eastAsia="lt-LT"/>
        </w:rPr>
        <w:t>Raudonųjų biotechnologijų dinamika yra sparčiai besivystanti, didesni tarpai tarp atliktų paslaugų potencialiai gali neatliepti investicinės aplinkos ir rekomenduojamų veiksmo planų, todėl būtina studiją atlikti vienu metu kaip vientisą paslaugą.</w:t>
      </w:r>
    </w:p>
    <w:p w14:paraId="02654F0B" w14:textId="1B6262C5" w:rsidR="000631FB" w:rsidRPr="00F738B3" w:rsidRDefault="000631FB" w:rsidP="004868B9">
      <w:pPr>
        <w:tabs>
          <w:tab w:val="left" w:pos="426"/>
          <w:tab w:val="left" w:pos="993"/>
        </w:tabs>
        <w:autoSpaceDN w:val="0"/>
        <w:ind w:firstLine="0"/>
        <w:jc w:val="both"/>
        <w:rPr>
          <w:rFonts w:ascii="Times New Roman" w:eastAsia="Times New Roman" w:hAnsi="Times New Roman" w:cs="Times New Roman"/>
          <w:sz w:val="22"/>
          <w:lang w:eastAsia="lt-LT"/>
        </w:rPr>
      </w:pPr>
      <w:r w:rsidRPr="000631FB">
        <w:rPr>
          <w:rFonts w:ascii="Times New Roman" w:eastAsia="Times New Roman" w:hAnsi="Times New Roman" w:cs="Times New Roman"/>
          <w:sz w:val="22"/>
          <w:lang w:eastAsia="lt-LT"/>
        </w:rPr>
        <w:t xml:space="preserve">Pirkimo objekto neskaidymas į dalis užtikrins, kad paslaugos rezultatas </w:t>
      </w:r>
      <w:proofErr w:type="spellStart"/>
      <w:r w:rsidRPr="000631FB">
        <w:rPr>
          <w:rFonts w:ascii="Times New Roman" w:eastAsia="Times New Roman" w:hAnsi="Times New Roman" w:cs="Times New Roman"/>
          <w:sz w:val="22"/>
          <w:lang w:eastAsia="lt-LT"/>
        </w:rPr>
        <w:t>t.y</w:t>
      </w:r>
      <w:proofErr w:type="spellEnd"/>
      <w:r w:rsidRPr="000631FB">
        <w:rPr>
          <w:rFonts w:ascii="Times New Roman" w:eastAsia="Times New Roman" w:hAnsi="Times New Roman" w:cs="Times New Roman"/>
          <w:sz w:val="22"/>
          <w:lang w:eastAsia="lt-LT"/>
        </w:rPr>
        <w:t xml:space="preserve">. sukurta strategija šaliai bei </w:t>
      </w:r>
      <w:proofErr w:type="spellStart"/>
      <w:r w:rsidRPr="000631FB">
        <w:rPr>
          <w:rFonts w:ascii="Times New Roman" w:eastAsia="Times New Roman" w:hAnsi="Times New Roman" w:cs="Times New Roman"/>
          <w:sz w:val="22"/>
          <w:lang w:eastAsia="lt-LT"/>
        </w:rPr>
        <w:t>pošakių</w:t>
      </w:r>
      <w:proofErr w:type="spellEnd"/>
      <w:r w:rsidRPr="000631FB">
        <w:rPr>
          <w:rFonts w:ascii="Times New Roman" w:eastAsia="Times New Roman" w:hAnsi="Times New Roman" w:cs="Times New Roman"/>
          <w:sz w:val="22"/>
          <w:lang w:eastAsia="lt-LT"/>
        </w:rPr>
        <w:t xml:space="preserve"> vertės pasiūlymai, būtų vientisi ir pritaikytini praktikoje pritraukiant biotechnologijų pramonės tiesiogines užsienio investicijas į šalį.</w:t>
      </w:r>
    </w:p>
    <w:p w14:paraId="293B5DCC" w14:textId="58B06BB9" w:rsidR="00565E5D" w:rsidRDefault="00565E5D" w:rsidP="002E64FE">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Konkursą laimėjęs tiekėjas privalo užtikrinti savo pasiūlytų specialistų, kurių patirtis ir kompetencijos bus </w:t>
      </w:r>
      <w:r w:rsidRPr="00E60C0F">
        <w:rPr>
          <w:rFonts w:ascii="Times New Roman" w:eastAsia="Times New Roman" w:hAnsi="Times New Roman" w:cs="Times New Roman"/>
          <w:sz w:val="22"/>
          <w:lang w:eastAsia="lt-LT"/>
        </w:rPr>
        <w:t xml:space="preserve">įvertintos pagal šių </w:t>
      </w:r>
      <w:r w:rsidR="00E60C0F">
        <w:rPr>
          <w:rFonts w:ascii="Times New Roman" w:eastAsia="Times New Roman" w:hAnsi="Times New Roman" w:cs="Times New Roman"/>
          <w:sz w:val="22"/>
          <w:lang w:eastAsia="lt-LT"/>
        </w:rPr>
        <w:t>pirkimo dokumentų</w:t>
      </w:r>
      <w:r w:rsidR="00E60C0F" w:rsidRPr="00E60C0F">
        <w:rPr>
          <w:rFonts w:ascii="Times New Roman" w:eastAsia="Times New Roman" w:hAnsi="Times New Roman" w:cs="Times New Roman"/>
          <w:sz w:val="22"/>
          <w:lang w:eastAsia="lt-LT"/>
        </w:rPr>
        <w:t xml:space="preserve"> 5</w:t>
      </w:r>
      <w:r w:rsidRPr="00E60C0F">
        <w:rPr>
          <w:rFonts w:ascii="Times New Roman" w:eastAsia="Times New Roman" w:hAnsi="Times New Roman" w:cs="Times New Roman"/>
          <w:sz w:val="22"/>
          <w:lang w:eastAsia="lt-LT"/>
        </w:rPr>
        <w:t xml:space="preserve"> dalyje nustatytus kvalifikacinius reikalavimus ir šių </w:t>
      </w:r>
      <w:r w:rsidR="00E60C0F">
        <w:rPr>
          <w:rFonts w:ascii="Times New Roman" w:eastAsia="Times New Roman" w:hAnsi="Times New Roman" w:cs="Times New Roman"/>
          <w:sz w:val="22"/>
          <w:lang w:eastAsia="lt-LT"/>
        </w:rPr>
        <w:t>pirkimo dokumentų</w:t>
      </w:r>
      <w:r w:rsidRPr="00E60C0F">
        <w:rPr>
          <w:rFonts w:ascii="Times New Roman" w:eastAsia="Times New Roman" w:hAnsi="Times New Roman" w:cs="Times New Roman"/>
          <w:sz w:val="22"/>
          <w:lang w:eastAsia="lt-LT"/>
        </w:rPr>
        <w:t xml:space="preserve"> </w:t>
      </w:r>
      <w:r w:rsidR="00E60C0F" w:rsidRPr="00E60C0F">
        <w:rPr>
          <w:rFonts w:ascii="Times New Roman" w:eastAsia="Times New Roman" w:hAnsi="Times New Roman" w:cs="Times New Roman"/>
          <w:sz w:val="22"/>
          <w:lang w:eastAsia="lt-LT"/>
        </w:rPr>
        <w:t>16</w:t>
      </w:r>
      <w:r w:rsidRPr="00E60C0F">
        <w:rPr>
          <w:rFonts w:ascii="Times New Roman" w:eastAsia="Times New Roman" w:hAnsi="Times New Roman" w:cs="Times New Roman"/>
          <w:sz w:val="22"/>
          <w:lang w:eastAsia="lt-LT"/>
        </w:rPr>
        <w:t xml:space="preserve"> </w:t>
      </w:r>
      <w:r w:rsidR="00E60C0F" w:rsidRPr="00E60C0F">
        <w:rPr>
          <w:rFonts w:ascii="Times New Roman" w:eastAsia="Times New Roman" w:hAnsi="Times New Roman" w:cs="Times New Roman"/>
          <w:sz w:val="22"/>
          <w:lang w:eastAsia="lt-LT"/>
        </w:rPr>
        <w:t>dalyje</w:t>
      </w:r>
      <w:r w:rsidRPr="00E60C0F">
        <w:rPr>
          <w:rFonts w:ascii="Times New Roman" w:eastAsia="Times New Roman" w:hAnsi="Times New Roman" w:cs="Times New Roman"/>
          <w:sz w:val="22"/>
          <w:lang w:eastAsia="lt-LT"/>
        </w:rPr>
        <w:t xml:space="preserve"> pateiktus ekonominio naudingumo vertinimo kriterijus, dalyvavimą visą sutarties vykdymo laikotarpį.</w:t>
      </w:r>
      <w:r w:rsidRPr="00F738B3">
        <w:rPr>
          <w:rFonts w:ascii="Times New Roman" w:eastAsia="Times New Roman" w:hAnsi="Times New Roman" w:cs="Times New Roman"/>
          <w:sz w:val="22"/>
          <w:lang w:eastAsia="lt-LT"/>
        </w:rPr>
        <w:t xml:space="preserve"> Specialistų keitimas galimas tik esant </w:t>
      </w:r>
      <w:r w:rsidR="00F1269C" w:rsidRPr="00F738B3">
        <w:rPr>
          <w:rFonts w:ascii="Times New Roman" w:eastAsia="Times New Roman" w:hAnsi="Times New Roman" w:cs="Times New Roman"/>
          <w:sz w:val="22"/>
          <w:lang w:eastAsia="lt-LT"/>
        </w:rPr>
        <w:t>P</w:t>
      </w:r>
      <w:r w:rsidRPr="00F738B3">
        <w:rPr>
          <w:rFonts w:ascii="Times New Roman" w:eastAsia="Times New Roman" w:hAnsi="Times New Roman" w:cs="Times New Roman"/>
          <w:sz w:val="22"/>
          <w:lang w:eastAsia="lt-LT"/>
        </w:rPr>
        <w:t xml:space="preserve">erkančiosios organizacijos raštiškam sutikimui ir tik pakeičiant specialistus į lygiavertę patirtį ir kompetencijas turinčius </w:t>
      </w:r>
      <w:r w:rsidR="0069681A">
        <w:rPr>
          <w:rFonts w:ascii="Times New Roman" w:eastAsia="Times New Roman" w:hAnsi="Times New Roman" w:cs="Times New Roman"/>
          <w:sz w:val="22"/>
          <w:lang w:eastAsia="lt-LT"/>
        </w:rPr>
        <w:t>specialistus</w:t>
      </w:r>
      <w:r w:rsidRPr="00F738B3">
        <w:rPr>
          <w:rFonts w:ascii="Times New Roman" w:eastAsia="Times New Roman" w:hAnsi="Times New Roman" w:cs="Times New Roman"/>
          <w:sz w:val="22"/>
          <w:lang w:eastAsia="lt-LT"/>
        </w:rPr>
        <w:t>.</w:t>
      </w:r>
    </w:p>
    <w:p w14:paraId="617CF6D4" w14:textId="62CE16EB" w:rsidR="00B662B8" w:rsidRPr="00F738B3" w:rsidRDefault="00B662B8" w:rsidP="00B662B8">
      <w:pPr>
        <w:tabs>
          <w:tab w:val="left" w:pos="426"/>
          <w:tab w:val="left" w:pos="993"/>
        </w:tabs>
        <w:autoSpaceDN w:val="0"/>
        <w:ind w:firstLine="0"/>
        <w:jc w:val="both"/>
        <w:rPr>
          <w:rFonts w:ascii="Times New Roman" w:eastAsia="Times New Roman" w:hAnsi="Times New Roman" w:cs="Times New Roman"/>
          <w:sz w:val="22"/>
          <w:lang w:eastAsia="lt-LT"/>
        </w:rPr>
      </w:pPr>
    </w:p>
    <w:p w14:paraId="46C7469E" w14:textId="05EF5228" w:rsidR="0032276E" w:rsidRPr="00F738B3" w:rsidRDefault="0032276E" w:rsidP="00B9618D">
      <w:pPr>
        <w:numPr>
          <w:ilvl w:val="0"/>
          <w:numId w:val="3"/>
        </w:numPr>
        <w:autoSpaceDN w:val="0"/>
        <w:jc w:val="center"/>
        <w:rPr>
          <w:rFonts w:ascii="Times New Roman" w:eastAsia="Times New Roman" w:hAnsi="Times New Roman" w:cs="Times New Roman"/>
          <w:b/>
          <w:sz w:val="22"/>
          <w:lang w:eastAsia="lt-LT"/>
        </w:rPr>
      </w:pPr>
      <w:bookmarkStart w:id="8" w:name="_Toc482625161"/>
      <w:r w:rsidRPr="00F738B3">
        <w:rPr>
          <w:rFonts w:ascii="Times New Roman" w:eastAsia="Times New Roman" w:hAnsi="Times New Roman" w:cs="Times New Roman"/>
          <w:b/>
          <w:sz w:val="22"/>
          <w:lang w:eastAsia="lt-LT"/>
        </w:rPr>
        <w:t>VIEŠOJO PIRKIMO VYKDYMAS</w:t>
      </w:r>
      <w:bookmarkEnd w:id="8"/>
    </w:p>
    <w:p w14:paraId="492F70EB" w14:textId="77777777" w:rsidR="00E73875" w:rsidRPr="00F738B3" w:rsidRDefault="00E73875" w:rsidP="002E64FE">
      <w:pPr>
        <w:autoSpaceDN w:val="0"/>
        <w:ind w:left="360" w:firstLine="0"/>
        <w:rPr>
          <w:rFonts w:ascii="Times New Roman" w:eastAsia="Times New Roman" w:hAnsi="Times New Roman" w:cs="Times New Roman"/>
          <w:b/>
          <w:sz w:val="22"/>
        </w:rPr>
      </w:pPr>
    </w:p>
    <w:p w14:paraId="33086BAB" w14:textId="601FBC15" w:rsidR="00B9618D" w:rsidRPr="00F738B3" w:rsidRDefault="00B9618D" w:rsidP="002E64FE">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Viešasis pirkimas</w:t>
      </w:r>
      <w:r w:rsidR="00CF72DF"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sz w:val="22"/>
          <w:lang w:eastAsia="lt-LT"/>
        </w:rPr>
        <w:t xml:space="preserve"> vykdomas riboto konkurso būdu</w:t>
      </w:r>
      <w:r w:rsidR="00CF72DF"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sz w:val="22"/>
          <w:lang w:eastAsia="lt-LT"/>
        </w:rPr>
        <w:t xml:space="preserve"> apims šiuos etapus:</w:t>
      </w:r>
    </w:p>
    <w:p w14:paraId="65174BC5" w14:textId="77777777" w:rsidR="00B9618D" w:rsidRPr="00F738B3" w:rsidRDefault="00B9618D" w:rsidP="002E64FE">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 Perkančioji organizacija paskelbia apie pirkimą;</w:t>
      </w:r>
    </w:p>
    <w:p w14:paraId="49C2BDCD" w14:textId="4443793A" w:rsidR="00B9618D" w:rsidRPr="00F738B3" w:rsidRDefault="00EA1E2B" w:rsidP="00B9618D">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S</w:t>
      </w:r>
      <w:r w:rsidR="009B6BCD" w:rsidRPr="00F738B3">
        <w:rPr>
          <w:rFonts w:ascii="Times New Roman" w:eastAsia="Times New Roman" w:hAnsi="Times New Roman" w:cs="Times New Roman"/>
          <w:sz w:val="22"/>
          <w:lang w:eastAsia="lt-LT"/>
        </w:rPr>
        <w:t>u</w:t>
      </w:r>
      <w:r w:rsidRPr="00F738B3">
        <w:rPr>
          <w:rFonts w:ascii="Times New Roman" w:eastAsia="Times New Roman" w:hAnsi="Times New Roman" w:cs="Times New Roman"/>
          <w:sz w:val="22"/>
          <w:lang w:eastAsia="lt-LT"/>
        </w:rPr>
        <w:t xml:space="preserve">interesuoti </w:t>
      </w:r>
      <w:r w:rsidR="00B9618D" w:rsidRPr="00F738B3">
        <w:rPr>
          <w:rFonts w:ascii="Times New Roman" w:eastAsia="Times New Roman" w:hAnsi="Times New Roman" w:cs="Times New Roman"/>
          <w:sz w:val="22"/>
          <w:lang w:eastAsia="lt-LT"/>
        </w:rPr>
        <w:t>ti</w:t>
      </w:r>
      <w:r w:rsidR="008617D8" w:rsidRPr="00F738B3">
        <w:rPr>
          <w:rFonts w:ascii="Times New Roman" w:eastAsia="Times New Roman" w:hAnsi="Times New Roman" w:cs="Times New Roman"/>
          <w:sz w:val="22"/>
          <w:lang w:eastAsia="lt-LT"/>
        </w:rPr>
        <w:t>e</w:t>
      </w:r>
      <w:r w:rsidR="00B9618D" w:rsidRPr="00F738B3">
        <w:rPr>
          <w:rFonts w:ascii="Times New Roman" w:eastAsia="Times New Roman" w:hAnsi="Times New Roman" w:cs="Times New Roman"/>
          <w:sz w:val="22"/>
          <w:lang w:eastAsia="lt-LT"/>
        </w:rPr>
        <w:t>kėjai, vadovaudamiesi viešojo pirkimo dokumentais, parengia ir pateikia paraiškas dalyvauti pirkime;</w:t>
      </w:r>
    </w:p>
    <w:p w14:paraId="0470D943" w14:textId="386DAE23" w:rsidR="00EA1E2B" w:rsidRPr="00F738B3" w:rsidRDefault="00EA1E2B" w:rsidP="002E64FE">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Perkančioji organizacija patikrina, ar nėra pirkimo dokumentuose nustatytų </w:t>
      </w:r>
      <w:r w:rsidR="00B03255">
        <w:rPr>
          <w:rFonts w:ascii="Times New Roman" w:eastAsia="Times New Roman" w:hAnsi="Times New Roman" w:cs="Times New Roman"/>
          <w:sz w:val="22"/>
          <w:lang w:eastAsia="lt-LT"/>
        </w:rPr>
        <w:t xml:space="preserve">tiekėjų </w:t>
      </w:r>
      <w:r w:rsidRPr="00F738B3">
        <w:rPr>
          <w:rFonts w:ascii="Times New Roman" w:eastAsia="Times New Roman" w:hAnsi="Times New Roman" w:cs="Times New Roman"/>
          <w:sz w:val="22"/>
          <w:lang w:eastAsia="lt-LT"/>
        </w:rPr>
        <w:t>pašalinimo pagrindų, ar</w:t>
      </w:r>
      <w:r w:rsidR="00B03255">
        <w:rPr>
          <w:rFonts w:ascii="Times New Roman" w:eastAsia="Times New Roman" w:hAnsi="Times New Roman" w:cs="Times New Roman"/>
          <w:sz w:val="22"/>
          <w:lang w:eastAsia="lt-LT"/>
        </w:rPr>
        <w:t xml:space="preserve"> tiekėjai</w:t>
      </w:r>
      <w:r w:rsidRPr="00F738B3">
        <w:rPr>
          <w:rFonts w:ascii="Times New Roman" w:eastAsia="Times New Roman" w:hAnsi="Times New Roman" w:cs="Times New Roman"/>
          <w:sz w:val="22"/>
          <w:lang w:eastAsia="lt-LT"/>
        </w:rPr>
        <w:t xml:space="preserve"> atitinka keliamus kvalifikacijos reikalavimus;</w:t>
      </w:r>
    </w:p>
    <w:p w14:paraId="4A47AF9B" w14:textId="1BCFEDFC" w:rsidR="00482CD0" w:rsidRPr="00F738B3" w:rsidRDefault="00B9618D" w:rsidP="00B9618D">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Perkančioji organizacija</w:t>
      </w:r>
      <w:r w:rsidR="00482CD0" w:rsidRPr="00F738B3">
        <w:rPr>
          <w:rFonts w:ascii="Times New Roman" w:eastAsia="Times New Roman" w:hAnsi="Times New Roman" w:cs="Times New Roman"/>
          <w:sz w:val="22"/>
          <w:lang w:eastAsia="lt-LT"/>
        </w:rPr>
        <w:t xml:space="preserve"> atlieka </w:t>
      </w:r>
      <w:r w:rsidR="00B03255">
        <w:rPr>
          <w:rFonts w:ascii="Times New Roman" w:eastAsia="Times New Roman" w:hAnsi="Times New Roman" w:cs="Times New Roman"/>
          <w:sz w:val="22"/>
          <w:lang w:eastAsia="lt-LT"/>
        </w:rPr>
        <w:t>tiekėjų</w:t>
      </w:r>
      <w:r w:rsidR="00482CD0" w:rsidRPr="00F738B3">
        <w:rPr>
          <w:rFonts w:ascii="Times New Roman" w:eastAsia="Times New Roman" w:hAnsi="Times New Roman" w:cs="Times New Roman"/>
          <w:sz w:val="22"/>
          <w:lang w:eastAsia="lt-LT"/>
        </w:rPr>
        <w:t xml:space="preserve"> kvalifikacinę atranką pagal </w:t>
      </w:r>
      <w:r w:rsidR="00B74F88" w:rsidRPr="00F738B3">
        <w:rPr>
          <w:rFonts w:ascii="Times New Roman" w:eastAsia="Times New Roman" w:hAnsi="Times New Roman" w:cs="Times New Roman"/>
          <w:sz w:val="22"/>
          <w:lang w:eastAsia="lt-LT"/>
        </w:rPr>
        <w:t xml:space="preserve">Konkurso sąlygose </w:t>
      </w:r>
      <w:r w:rsidR="00482CD0" w:rsidRPr="00F738B3">
        <w:rPr>
          <w:rFonts w:ascii="Times New Roman" w:eastAsia="Times New Roman" w:hAnsi="Times New Roman" w:cs="Times New Roman"/>
          <w:sz w:val="22"/>
          <w:lang w:eastAsia="lt-LT"/>
        </w:rPr>
        <w:t>nustatytas procedūras ir kriterijus</w:t>
      </w:r>
      <w:r w:rsidR="00EB571F" w:rsidRPr="00F738B3">
        <w:rPr>
          <w:rFonts w:ascii="Times New Roman" w:eastAsia="Times New Roman" w:hAnsi="Times New Roman" w:cs="Times New Roman"/>
          <w:sz w:val="22"/>
          <w:lang w:eastAsia="lt-LT"/>
        </w:rPr>
        <w:t>;</w:t>
      </w:r>
    </w:p>
    <w:p w14:paraId="7504CCE6" w14:textId="56564D5D" w:rsidR="00EB571F" w:rsidRPr="00F738B3" w:rsidRDefault="00EB571F" w:rsidP="00B9618D">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Perkančioji organizacija atrinktus</w:t>
      </w:r>
      <w:r w:rsidR="00B03255">
        <w:rPr>
          <w:rFonts w:ascii="Times New Roman" w:eastAsia="Times New Roman" w:hAnsi="Times New Roman" w:cs="Times New Roman"/>
          <w:sz w:val="22"/>
          <w:lang w:eastAsia="lt-LT"/>
        </w:rPr>
        <w:t xml:space="preserve"> tiekėjus</w:t>
      </w:r>
      <w:r w:rsidRPr="00F738B3">
        <w:rPr>
          <w:rFonts w:ascii="Times New Roman" w:eastAsia="Times New Roman" w:hAnsi="Times New Roman" w:cs="Times New Roman"/>
          <w:sz w:val="22"/>
          <w:lang w:eastAsia="lt-LT"/>
        </w:rPr>
        <w:t xml:space="preserve"> vienu metu raštu kviečia pateikti pasiūlymus;</w:t>
      </w:r>
    </w:p>
    <w:p w14:paraId="236D04B8" w14:textId="6B8E781D" w:rsidR="00B9618D" w:rsidRPr="00F738B3" w:rsidRDefault="00B9618D" w:rsidP="00B9618D">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w:t>
      </w:r>
      <w:r w:rsidR="00AA3F18" w:rsidRPr="00F738B3">
        <w:rPr>
          <w:rFonts w:ascii="Times New Roman" w:eastAsia="Times New Roman" w:hAnsi="Times New Roman" w:cs="Times New Roman"/>
          <w:sz w:val="22"/>
          <w:lang w:eastAsia="lt-LT"/>
        </w:rPr>
        <w:t>e</w:t>
      </w:r>
      <w:r w:rsidRPr="00F738B3">
        <w:rPr>
          <w:rFonts w:ascii="Times New Roman" w:eastAsia="Times New Roman" w:hAnsi="Times New Roman" w:cs="Times New Roman"/>
          <w:sz w:val="22"/>
          <w:lang w:eastAsia="lt-LT"/>
        </w:rPr>
        <w:t xml:space="preserve">kėjai pateikia pasiūlymus; </w:t>
      </w:r>
    </w:p>
    <w:p w14:paraId="522086B9" w14:textId="4671B737" w:rsidR="008925F3" w:rsidRPr="00F738B3" w:rsidRDefault="008925F3" w:rsidP="002E64FE">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Perkančioji organizacija nagrinėja, vertina ir palygina pakviestų </w:t>
      </w:r>
      <w:r w:rsidR="00B03255">
        <w:rPr>
          <w:rFonts w:ascii="Times New Roman" w:eastAsia="Times New Roman" w:hAnsi="Times New Roman" w:cs="Times New Roman"/>
          <w:sz w:val="22"/>
          <w:lang w:eastAsia="lt-LT"/>
        </w:rPr>
        <w:t>tiekėjų</w:t>
      </w:r>
      <w:r w:rsidRPr="00F738B3">
        <w:rPr>
          <w:rFonts w:ascii="Times New Roman" w:eastAsia="Times New Roman" w:hAnsi="Times New Roman" w:cs="Times New Roman"/>
          <w:sz w:val="22"/>
          <w:lang w:eastAsia="lt-LT"/>
        </w:rPr>
        <w:t xml:space="preserve"> pateiktus pasiūlymus, vadovaudamasi pirkimo dokumentuose nustatytomis sąlygomis;</w:t>
      </w:r>
    </w:p>
    <w:p w14:paraId="4A27C9AE" w14:textId="1F0814F8" w:rsidR="00B9618D" w:rsidRPr="00F738B3" w:rsidRDefault="00B9618D" w:rsidP="00B9618D">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Perkančioji organizacija, įvertinusi pateiktus pasiūlymus, nustato pasiūlymų eilę ir priima sprendimą dėl laimėjusio pasiūlymo ir sprendimą sudaryti pirkimo sutartį;</w:t>
      </w:r>
    </w:p>
    <w:p w14:paraId="4033F937" w14:textId="09C137D4" w:rsidR="00B9618D" w:rsidRPr="00F738B3" w:rsidRDefault="00B9618D" w:rsidP="002E64FE">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Perkančioji organizacija pasirašo </w:t>
      </w:r>
      <w:r w:rsidR="00F774EB" w:rsidRPr="00F738B3">
        <w:rPr>
          <w:rFonts w:ascii="Times New Roman" w:eastAsia="Times New Roman" w:hAnsi="Times New Roman" w:cs="Times New Roman"/>
          <w:sz w:val="22"/>
          <w:lang w:eastAsia="lt-LT"/>
        </w:rPr>
        <w:t xml:space="preserve">pirkimo sutartį </w:t>
      </w:r>
      <w:r w:rsidRPr="00F738B3">
        <w:rPr>
          <w:rFonts w:ascii="Times New Roman" w:eastAsia="Times New Roman" w:hAnsi="Times New Roman" w:cs="Times New Roman"/>
          <w:sz w:val="22"/>
          <w:lang w:eastAsia="lt-LT"/>
        </w:rPr>
        <w:t>su pirkimo laimėtoju.</w:t>
      </w:r>
    </w:p>
    <w:p w14:paraId="17522E4F" w14:textId="77777777" w:rsidR="0032276E" w:rsidRPr="00F738B3" w:rsidRDefault="0032276E" w:rsidP="00B662B8">
      <w:pPr>
        <w:tabs>
          <w:tab w:val="left" w:pos="426"/>
          <w:tab w:val="left" w:pos="993"/>
        </w:tabs>
        <w:autoSpaceDN w:val="0"/>
        <w:ind w:firstLine="0"/>
        <w:jc w:val="both"/>
        <w:rPr>
          <w:rFonts w:ascii="Times New Roman" w:eastAsia="Times New Roman" w:hAnsi="Times New Roman" w:cs="Times New Roman"/>
          <w:sz w:val="22"/>
          <w:lang w:eastAsia="lt-LT"/>
        </w:rPr>
      </w:pPr>
    </w:p>
    <w:p w14:paraId="12160BEB"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 xml:space="preserve">TIEKĖJŲ </w:t>
      </w:r>
      <w:r w:rsidR="001868E1" w:rsidRPr="00F738B3">
        <w:rPr>
          <w:rFonts w:ascii="Times New Roman" w:eastAsia="Times New Roman" w:hAnsi="Times New Roman" w:cs="Times New Roman"/>
          <w:b/>
          <w:sz w:val="22"/>
          <w:lang w:eastAsia="lt-LT"/>
        </w:rPr>
        <w:t>PAŠALINIMO PAGRINDAI</w:t>
      </w:r>
    </w:p>
    <w:p w14:paraId="72D3F53C"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4873E7D9" w14:textId="1AD498AC" w:rsidR="00AD50E6" w:rsidRPr="00F738B3" w:rsidRDefault="00AD50E6" w:rsidP="0070630A">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w:t>
      </w:r>
      <w:r w:rsidR="0046516F" w:rsidRPr="00F738B3">
        <w:rPr>
          <w:rFonts w:ascii="Times New Roman" w:hAnsi="Times New Roman" w:cs="Times New Roman"/>
          <w:bCs/>
          <w:color w:val="000000"/>
          <w:sz w:val="22"/>
        </w:rPr>
        <w:t xml:space="preserve">paraišką </w:t>
      </w:r>
      <w:r w:rsidRPr="00F738B3">
        <w:rPr>
          <w:rFonts w:ascii="Times New Roman" w:hAnsi="Times New Roman" w:cs="Times New Roman"/>
          <w:bCs/>
          <w:color w:val="000000"/>
          <w:sz w:val="22"/>
        </w:rPr>
        <w:t xml:space="preserve">turi pateikti užpildytą Europos bendrąjį viešųjų pirkimų dokumentą (toliau – EBVPD). </w:t>
      </w:r>
    </w:p>
    <w:p w14:paraId="21923CC9" w14:textId="4CBD5FE3" w:rsidR="00AD50E6" w:rsidRPr="00F738B3" w:rsidRDefault="00AD50E6" w:rsidP="0070630A">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Tiekėjas turi pateikti užpildytą </w:t>
      </w:r>
      <w:r w:rsidR="00C9214B">
        <w:rPr>
          <w:rFonts w:ascii="Times New Roman" w:hAnsi="Times New Roman" w:cs="Times New Roman"/>
          <w:bCs/>
          <w:color w:val="000000"/>
          <w:sz w:val="22"/>
        </w:rPr>
        <w:t>Konkurso</w:t>
      </w:r>
      <w:r w:rsidRPr="00F738B3">
        <w:rPr>
          <w:rFonts w:ascii="Times New Roman" w:hAnsi="Times New Roman" w:cs="Times New Roman"/>
          <w:bCs/>
          <w:color w:val="000000"/>
          <w:sz w:val="22"/>
        </w:rPr>
        <w:t xml:space="preserve"> sąlygų </w:t>
      </w:r>
      <w:r w:rsidR="005450D5" w:rsidRPr="00F738B3">
        <w:rPr>
          <w:rFonts w:ascii="Times New Roman" w:hAnsi="Times New Roman" w:cs="Times New Roman"/>
          <w:bCs/>
          <w:color w:val="000000"/>
          <w:sz w:val="22"/>
        </w:rPr>
        <w:t>5</w:t>
      </w:r>
      <w:r w:rsidRPr="00F738B3">
        <w:rPr>
          <w:rFonts w:ascii="Times New Roman" w:hAnsi="Times New Roman" w:cs="Times New Roman"/>
          <w:bCs/>
          <w:color w:val="000000"/>
          <w:sz w:val="22"/>
        </w:rPr>
        <w:t xml:space="preserve"> priedą „Europos bendrasis viešųjų pirkimų dokumentas (EBVPD)“ pagal Viešųjų pirkimų įstatymo 50 straipsnyje nustatytus reikalavimus. EBVPD pildomas jį įkėlus į interneto svetainę </w:t>
      </w:r>
      <w:hyperlink r:id="rId14" w:history="1">
        <w:r w:rsidR="00C63DB3" w:rsidRPr="00F738B3">
          <w:rPr>
            <w:rStyle w:val="Hyperlink"/>
            <w:rFonts w:ascii="Times New Roman" w:hAnsi="Times New Roman" w:cs="Times New Roman"/>
            <w:bCs/>
            <w:sz w:val="22"/>
          </w:rPr>
          <w:t>https://ebvpd.eviesiejipirkimai.lt/espd-web/</w:t>
        </w:r>
      </w:hyperlink>
      <w:r w:rsidR="00C63DB3" w:rsidRPr="00F738B3">
        <w:rPr>
          <w:rFonts w:ascii="Times New Roman" w:hAnsi="Times New Roman" w:cs="Times New Roman"/>
          <w:bCs/>
          <w:color w:val="000000"/>
          <w:sz w:val="22"/>
        </w:rPr>
        <w:t xml:space="preserve"> </w:t>
      </w:r>
      <w:r w:rsidRPr="00F738B3">
        <w:rPr>
          <w:rFonts w:ascii="Times New Roman" w:hAnsi="Times New Roman" w:cs="Times New Roman"/>
          <w:bCs/>
          <w:color w:val="000000"/>
          <w:sz w:val="22"/>
        </w:rPr>
        <w:t xml:space="preserve">ir užpildžius bei atsisiuntus pateikiamas su </w:t>
      </w:r>
      <w:r w:rsidR="0062202F" w:rsidRPr="00F738B3">
        <w:rPr>
          <w:rFonts w:ascii="Times New Roman" w:hAnsi="Times New Roman" w:cs="Times New Roman"/>
          <w:bCs/>
          <w:color w:val="000000"/>
          <w:sz w:val="22"/>
        </w:rPr>
        <w:t>paraiška</w:t>
      </w:r>
      <w:r w:rsidRPr="00F738B3">
        <w:rPr>
          <w:rFonts w:ascii="Times New Roman" w:hAnsi="Times New Roman" w:cs="Times New Roman"/>
          <w:bCs/>
          <w:color w:val="000000"/>
          <w:sz w:val="22"/>
        </w:rPr>
        <w:t>.</w:t>
      </w:r>
    </w:p>
    <w:p w14:paraId="0232B368" w14:textId="77777777" w:rsidR="000137B9" w:rsidRPr="00F738B3" w:rsidRDefault="000137B9" w:rsidP="0070630A">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Tiekėjo pašalinimo pagrindai ir jų nebuvimą patvirtinantys dokumentai:</w:t>
      </w:r>
    </w:p>
    <w:p w14:paraId="6E193BB9" w14:textId="77777777" w:rsidR="00AF1C2D" w:rsidRPr="00F738B3" w:rsidRDefault="00AF1C2D" w:rsidP="00AF1C2D">
      <w:pPr>
        <w:jc w:val="both"/>
        <w:rPr>
          <w:rFonts w:ascii="Times New Roman" w:hAnsi="Times New Roman" w:cs="Times New Roman"/>
          <w:bCs/>
          <w:i/>
          <w:color w:val="000000"/>
          <w:sz w:val="22"/>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387"/>
        <w:gridCol w:w="4848"/>
      </w:tblGrid>
      <w:tr w:rsidR="00AF1C2D" w:rsidRPr="00F738B3" w14:paraId="2AF49C45" w14:textId="77777777" w:rsidTr="003325FA">
        <w:tc>
          <w:tcPr>
            <w:tcW w:w="821" w:type="dxa"/>
            <w:tcBorders>
              <w:top w:val="single" w:sz="4" w:space="0" w:color="auto"/>
              <w:left w:val="single" w:sz="4" w:space="0" w:color="auto"/>
              <w:bottom w:val="single" w:sz="4" w:space="0" w:color="auto"/>
              <w:right w:val="single" w:sz="4" w:space="0" w:color="auto"/>
            </w:tcBorders>
            <w:shd w:val="clear" w:color="auto" w:fill="D9D9D9"/>
            <w:hideMark/>
          </w:tcPr>
          <w:p w14:paraId="59152916" w14:textId="77777777" w:rsidR="00AF1C2D" w:rsidRPr="00F738B3" w:rsidRDefault="00AF1C2D" w:rsidP="00AF1C2D">
            <w:pPr>
              <w:ind w:firstLine="0"/>
              <w:rPr>
                <w:rFonts w:ascii="Times New Roman" w:hAnsi="Times New Roman" w:cs="Times New Roman"/>
                <w:b/>
                <w:color w:val="000000"/>
                <w:sz w:val="22"/>
                <w:lang w:eastAsia="ar-SA"/>
              </w:rPr>
            </w:pPr>
            <w:r w:rsidRPr="00F738B3">
              <w:rPr>
                <w:rFonts w:ascii="Times New Roman" w:hAnsi="Times New Roman" w:cs="Times New Roman"/>
                <w:b/>
                <w:color w:val="000000"/>
                <w:sz w:val="22"/>
              </w:rPr>
              <w:lastRenderedPageBreak/>
              <w:t>Eil.</w:t>
            </w:r>
          </w:p>
          <w:p w14:paraId="1BD60BBC" w14:textId="77777777" w:rsidR="00AF1C2D" w:rsidRPr="00F738B3" w:rsidRDefault="00AF1C2D" w:rsidP="00AF1C2D">
            <w:pPr>
              <w:suppressAutoHyphens/>
              <w:ind w:firstLine="0"/>
              <w:rPr>
                <w:rFonts w:ascii="Times New Roman" w:hAnsi="Times New Roman" w:cs="Times New Roman"/>
                <w:b/>
                <w:color w:val="000000"/>
                <w:sz w:val="22"/>
                <w:lang w:eastAsia="ar-SA"/>
              </w:rPr>
            </w:pPr>
            <w:r w:rsidRPr="00F738B3">
              <w:rPr>
                <w:rFonts w:ascii="Times New Roman" w:hAnsi="Times New Roman" w:cs="Times New Roman"/>
                <w:b/>
                <w:color w:val="000000"/>
                <w:sz w:val="22"/>
              </w:rPr>
              <w:t>Nr.</w:t>
            </w:r>
          </w:p>
        </w:tc>
        <w:tc>
          <w:tcPr>
            <w:tcW w:w="4387" w:type="dxa"/>
            <w:tcBorders>
              <w:top w:val="single" w:sz="4" w:space="0" w:color="auto"/>
              <w:left w:val="single" w:sz="4" w:space="0" w:color="auto"/>
              <w:bottom w:val="single" w:sz="4" w:space="0" w:color="auto"/>
              <w:right w:val="single" w:sz="4" w:space="0" w:color="auto"/>
            </w:tcBorders>
            <w:shd w:val="clear" w:color="auto" w:fill="D9D9D9"/>
            <w:hideMark/>
          </w:tcPr>
          <w:p w14:paraId="7D8CDD7F" w14:textId="77777777" w:rsidR="00AF1C2D" w:rsidRPr="00F738B3" w:rsidRDefault="00AF1C2D" w:rsidP="00716686">
            <w:pPr>
              <w:suppressAutoHyphens/>
              <w:ind w:firstLine="0"/>
              <w:rPr>
                <w:rFonts w:ascii="Times New Roman" w:hAnsi="Times New Roman" w:cs="Times New Roman"/>
                <w:b/>
                <w:color w:val="000000"/>
                <w:sz w:val="22"/>
                <w:lang w:eastAsia="ar-SA"/>
              </w:rPr>
            </w:pPr>
            <w:r w:rsidRPr="00F738B3">
              <w:rPr>
                <w:rFonts w:ascii="Times New Roman" w:hAnsi="Times New Roman" w:cs="Times New Roman"/>
                <w:b/>
                <w:color w:val="000000"/>
                <w:sz w:val="22"/>
              </w:rPr>
              <w:t>Pašalinimo pagrindai</w:t>
            </w:r>
          </w:p>
        </w:tc>
        <w:tc>
          <w:tcPr>
            <w:tcW w:w="4848" w:type="dxa"/>
            <w:tcBorders>
              <w:top w:val="single" w:sz="4" w:space="0" w:color="auto"/>
              <w:left w:val="single" w:sz="4" w:space="0" w:color="auto"/>
              <w:bottom w:val="single" w:sz="4" w:space="0" w:color="auto"/>
              <w:right w:val="single" w:sz="4" w:space="0" w:color="auto"/>
            </w:tcBorders>
            <w:shd w:val="clear" w:color="auto" w:fill="D9D9D9"/>
            <w:hideMark/>
          </w:tcPr>
          <w:p w14:paraId="201A45CD" w14:textId="77777777" w:rsidR="00AF1C2D" w:rsidRPr="00F738B3" w:rsidRDefault="00AF1C2D" w:rsidP="00716686">
            <w:pPr>
              <w:suppressAutoHyphens/>
              <w:ind w:firstLine="0"/>
              <w:rPr>
                <w:rFonts w:ascii="Times New Roman" w:hAnsi="Times New Roman" w:cs="Times New Roman"/>
                <w:b/>
                <w:color w:val="000000"/>
                <w:sz w:val="22"/>
                <w:lang w:eastAsia="ar-SA"/>
              </w:rPr>
            </w:pPr>
            <w:r w:rsidRPr="00F738B3">
              <w:rPr>
                <w:rFonts w:ascii="Times New Roman" w:hAnsi="Times New Roman" w:cs="Times New Roman"/>
                <w:b/>
                <w:color w:val="000000"/>
                <w:sz w:val="22"/>
              </w:rPr>
              <w:t>Dokumentai, įrodantys tiekėjo pašalinimo pagrindų nebuvimą</w:t>
            </w:r>
          </w:p>
        </w:tc>
      </w:tr>
      <w:tr w:rsidR="00AF1C2D" w:rsidRPr="00F738B3" w14:paraId="4815FD2B" w14:textId="77777777" w:rsidTr="003325FA">
        <w:tc>
          <w:tcPr>
            <w:tcW w:w="821" w:type="dxa"/>
            <w:tcBorders>
              <w:top w:val="single" w:sz="4" w:space="0" w:color="auto"/>
              <w:left w:val="single" w:sz="4" w:space="0" w:color="auto"/>
              <w:bottom w:val="single" w:sz="4" w:space="0" w:color="auto"/>
              <w:right w:val="single" w:sz="4" w:space="0" w:color="auto"/>
            </w:tcBorders>
            <w:hideMark/>
          </w:tcPr>
          <w:p w14:paraId="051BD1E5" w14:textId="45F3EDCE" w:rsidR="00AF1C2D" w:rsidRPr="00F738B3" w:rsidRDefault="00C32498" w:rsidP="00AF1C2D">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t>4</w:t>
            </w:r>
            <w:r w:rsidR="000137B9" w:rsidRPr="00F738B3">
              <w:rPr>
                <w:rFonts w:ascii="Times New Roman" w:hAnsi="Times New Roman" w:cs="Times New Roman"/>
                <w:bCs/>
                <w:color w:val="000000"/>
                <w:sz w:val="22"/>
                <w:lang w:eastAsia="ar-SA"/>
              </w:rPr>
              <w:t>.3.</w:t>
            </w:r>
            <w:r w:rsidR="00AF1C2D" w:rsidRPr="00F738B3">
              <w:rPr>
                <w:rFonts w:ascii="Times New Roman" w:hAnsi="Times New Roman" w:cs="Times New Roman"/>
                <w:bCs/>
                <w:color w:val="000000"/>
                <w:sz w:val="22"/>
                <w:lang w:eastAsia="ar-SA"/>
              </w:rPr>
              <w:t>1.</w:t>
            </w:r>
          </w:p>
        </w:tc>
        <w:tc>
          <w:tcPr>
            <w:tcW w:w="4387" w:type="dxa"/>
            <w:tcBorders>
              <w:top w:val="single" w:sz="4" w:space="0" w:color="auto"/>
              <w:left w:val="single" w:sz="4" w:space="0" w:color="auto"/>
              <w:bottom w:val="single" w:sz="4" w:space="0" w:color="auto"/>
              <w:right w:val="single" w:sz="4" w:space="0" w:color="auto"/>
            </w:tcBorders>
            <w:hideMark/>
          </w:tcPr>
          <w:p w14:paraId="174FF4F8" w14:textId="77777777" w:rsidR="00AF1C2D" w:rsidRPr="00F738B3" w:rsidRDefault="00AF1C2D" w:rsidP="00716686">
            <w:pPr>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Tiekėjas arba jo atsakingas asmuo neturi teistumo už šias nusikalstamas veikas:</w:t>
            </w:r>
          </w:p>
          <w:p w14:paraId="7175791A"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1) dalyvavimą nusikalstamame susivienijime, jo organizavimą ar vadovavimą jam;</w:t>
            </w:r>
          </w:p>
          <w:p w14:paraId="42B3BE53"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2) kyšininkavimą, prekybą poveikiu, papirkimą;</w:t>
            </w:r>
          </w:p>
          <w:p w14:paraId="049954F1"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5C4C6A"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4) nusikalstamą bankrotą;</w:t>
            </w:r>
          </w:p>
          <w:p w14:paraId="34EC2E17"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5) teroristinį ir su teroristine veikla susijusį nusikaltimą;</w:t>
            </w:r>
          </w:p>
          <w:p w14:paraId="63B0E8F1"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6) nusikalstamu būdu gauto turto legalizavimą;</w:t>
            </w:r>
          </w:p>
          <w:p w14:paraId="14E5556C"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7) prekybą žmonėmis, vaiko pirkimą arba pardavimą;</w:t>
            </w:r>
          </w:p>
          <w:p w14:paraId="3D0ACAFB" w14:textId="77777777" w:rsidR="00716686" w:rsidRPr="00F738B3" w:rsidRDefault="00AF1C2D" w:rsidP="00716686">
            <w:pPr>
              <w:suppressAutoHyphens/>
              <w:ind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8) kitos valstybės tiekėjo atliktą nusikaltimą, apibrėžtą Direktyvos 2014/24/ES 57 straipsnio 1 dalyje išvardytus Europos Sąjungos teisės aktus įgyvendinančiuose kitų valstybių teisės aktuose. </w:t>
            </w:r>
          </w:p>
          <w:p w14:paraId="6219C23E" w14:textId="77777777" w:rsidR="00716686" w:rsidRPr="00F738B3" w:rsidRDefault="00716686" w:rsidP="00716686">
            <w:pPr>
              <w:suppressAutoHyphens/>
              <w:ind w:firstLine="0"/>
              <w:jc w:val="both"/>
              <w:rPr>
                <w:rFonts w:ascii="Times New Roman" w:hAnsi="Times New Roman" w:cs="Times New Roman"/>
                <w:bCs/>
                <w:iCs/>
                <w:color w:val="000000"/>
                <w:sz w:val="22"/>
              </w:rPr>
            </w:pPr>
          </w:p>
          <w:p w14:paraId="113DB42B" w14:textId="77777777" w:rsidR="00716686" w:rsidRPr="00F738B3" w:rsidRDefault="00AF1C2D" w:rsidP="00716686">
            <w:pPr>
              <w:suppressAutoHyphens/>
              <w:ind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Laikoma, kad tiekėjas arba jo atsakingas asmuo nuteisti už aukščiau nurodytas nusikalstamas veikas, kai dėl: </w:t>
            </w:r>
          </w:p>
          <w:p w14:paraId="0735A1D4" w14:textId="77777777" w:rsidR="00716686" w:rsidRPr="00F738B3" w:rsidRDefault="00AF1C2D" w:rsidP="00716686">
            <w:pPr>
              <w:suppressAutoHyphens/>
              <w:ind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1. tiekėjo, kuris yra fizinis asmuo, per pastaruosius 5 metus buvo priimtas ir įsiteisėjęs apkaltinamasis teismo nuosprendis ir šis asmuo turi neišnykusį ar nepanaikintą teistumą; </w:t>
            </w:r>
          </w:p>
          <w:p w14:paraId="2F8DEB14" w14:textId="77777777" w:rsidR="00716686" w:rsidRPr="00F738B3" w:rsidRDefault="00AF1C2D" w:rsidP="00716686">
            <w:pPr>
              <w:suppressAutoHyphens/>
              <w:ind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7280266B" w14:textId="77777777" w:rsidR="00AF1C2D" w:rsidRPr="00F738B3" w:rsidRDefault="00AF1C2D" w:rsidP="00716686">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 xml:space="preserve">3. tiekėjo, kuris yra juridinis asmuo, kita organizacija ar jos padalinys, per pastaruosius 5 </w:t>
            </w:r>
            <w:r w:rsidRPr="00F738B3">
              <w:rPr>
                <w:rFonts w:ascii="Times New Roman" w:hAnsi="Times New Roman" w:cs="Times New Roman"/>
                <w:bCs/>
                <w:iCs/>
                <w:color w:val="000000"/>
                <w:sz w:val="22"/>
              </w:rPr>
              <w:lastRenderedPageBreak/>
              <w:t>metus buvo priimtas ir įsiteisėjęs apkaltinamasis teismo nuosprendis.</w:t>
            </w:r>
          </w:p>
        </w:tc>
        <w:tc>
          <w:tcPr>
            <w:tcW w:w="4848" w:type="dxa"/>
            <w:tcBorders>
              <w:top w:val="single" w:sz="4" w:space="0" w:color="auto"/>
              <w:left w:val="single" w:sz="4" w:space="0" w:color="auto"/>
              <w:bottom w:val="single" w:sz="4" w:space="0" w:color="auto"/>
              <w:right w:val="single" w:sz="4" w:space="0" w:color="auto"/>
            </w:tcBorders>
            <w:hideMark/>
          </w:tcPr>
          <w:p w14:paraId="36703C04" w14:textId="3E217E97" w:rsidR="00B846AA" w:rsidRPr="00F738B3" w:rsidRDefault="0008607C" w:rsidP="00B846AA">
            <w:pPr>
              <w:ind w:firstLine="0"/>
              <w:jc w:val="both"/>
              <w:rPr>
                <w:rFonts w:ascii="Times New Roman" w:hAnsi="Times New Roman" w:cs="Times New Roman"/>
                <w:bCs/>
                <w:iCs/>
                <w:color w:val="000000"/>
                <w:sz w:val="22"/>
              </w:rPr>
            </w:pPr>
            <w:r w:rsidRPr="00F738B3">
              <w:rPr>
                <w:rFonts w:ascii="Times New Roman" w:hAnsi="Times New Roman" w:cs="Times New Roman"/>
                <w:iCs/>
                <w:sz w:val="22"/>
              </w:rPr>
              <w:lastRenderedPageBreak/>
              <w:t>Pateikiama su paraiška: </w:t>
            </w:r>
            <w:r w:rsidR="00B846AA" w:rsidRPr="00F738B3">
              <w:rPr>
                <w:rFonts w:ascii="Times New Roman" w:hAnsi="Times New Roman" w:cs="Times New Roman"/>
                <w:bCs/>
                <w:iCs/>
                <w:color w:val="000000"/>
                <w:sz w:val="22"/>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w:t>
            </w:r>
            <w:r w:rsidR="004E200E" w:rsidRPr="00F738B3">
              <w:rPr>
                <w:rFonts w:ascii="Times New Roman" w:hAnsi="Times New Roman" w:cs="Times New Roman"/>
                <w:bCs/>
                <w:iCs/>
                <w:color w:val="000000"/>
                <w:sz w:val="22"/>
              </w:rPr>
              <w:t xml:space="preserve">paraiškų </w:t>
            </w:r>
            <w:r w:rsidR="00B846AA" w:rsidRPr="00F738B3">
              <w:rPr>
                <w:rFonts w:ascii="Times New Roman" w:hAnsi="Times New Roman" w:cs="Times New Roman"/>
                <w:bCs/>
                <w:iCs/>
                <w:color w:val="000000"/>
                <w:sz w:val="22"/>
              </w:rPr>
              <w:t xml:space="preserve">pateikimo termino pabaigos. </w:t>
            </w:r>
          </w:p>
          <w:p w14:paraId="0ABB4271" w14:textId="02B86F3C" w:rsidR="00B846AA" w:rsidRPr="00F738B3" w:rsidRDefault="00B846AA" w:rsidP="00B846AA">
            <w:pPr>
              <w:ind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Jei dokumentas išduotas anksčiau, tačiau jame nurodytas galiojimo terminas ilgesnis nei </w:t>
            </w:r>
            <w:r w:rsidR="004E200E" w:rsidRPr="00F738B3">
              <w:rPr>
                <w:rFonts w:ascii="Times New Roman" w:hAnsi="Times New Roman" w:cs="Times New Roman"/>
                <w:bCs/>
                <w:iCs/>
                <w:color w:val="000000"/>
                <w:sz w:val="22"/>
              </w:rPr>
              <w:t xml:space="preserve">paraiškų </w:t>
            </w:r>
            <w:r w:rsidRPr="00F738B3">
              <w:rPr>
                <w:rFonts w:ascii="Times New Roman" w:hAnsi="Times New Roman" w:cs="Times New Roman"/>
                <w:bCs/>
                <w:iCs/>
                <w:color w:val="000000"/>
                <w:sz w:val="22"/>
              </w:rPr>
              <w:t>pateikimo terminas, toks dokumentas jo galiojimo laikotarpiu yra priimtinas.</w:t>
            </w:r>
          </w:p>
          <w:p w14:paraId="4CF0AC7C" w14:textId="77777777" w:rsidR="00AF1C2D" w:rsidRPr="00F738B3" w:rsidRDefault="00AF1C2D" w:rsidP="00716686">
            <w:pPr>
              <w:suppressAutoHyphens/>
              <w:ind w:firstLine="0"/>
              <w:jc w:val="both"/>
              <w:rPr>
                <w:rFonts w:ascii="Times New Roman" w:hAnsi="Times New Roman" w:cs="Times New Roman"/>
                <w:b/>
                <w:bCs/>
                <w:iCs/>
                <w:color w:val="000000"/>
                <w:sz w:val="22"/>
                <w:lang w:eastAsia="ar-SA"/>
              </w:rPr>
            </w:pPr>
          </w:p>
        </w:tc>
      </w:tr>
      <w:tr w:rsidR="00AF1C2D" w:rsidRPr="00F738B3" w14:paraId="1B968AF7" w14:textId="77777777" w:rsidTr="003325FA">
        <w:tc>
          <w:tcPr>
            <w:tcW w:w="821" w:type="dxa"/>
            <w:tcBorders>
              <w:top w:val="single" w:sz="4" w:space="0" w:color="auto"/>
              <w:left w:val="single" w:sz="4" w:space="0" w:color="auto"/>
              <w:bottom w:val="single" w:sz="4" w:space="0" w:color="auto"/>
              <w:right w:val="single" w:sz="4" w:space="0" w:color="auto"/>
            </w:tcBorders>
            <w:hideMark/>
          </w:tcPr>
          <w:p w14:paraId="0E9E3896" w14:textId="789004DE" w:rsidR="00AF1C2D" w:rsidRPr="00F738B3" w:rsidRDefault="00C32498" w:rsidP="00716686">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t>4</w:t>
            </w:r>
            <w:r w:rsidR="000137B9" w:rsidRPr="00F738B3">
              <w:rPr>
                <w:rFonts w:ascii="Times New Roman" w:hAnsi="Times New Roman" w:cs="Times New Roman"/>
                <w:bCs/>
                <w:color w:val="000000"/>
                <w:sz w:val="22"/>
                <w:lang w:eastAsia="ar-SA"/>
              </w:rPr>
              <w:t>.3.</w:t>
            </w:r>
            <w:r w:rsidR="00716686" w:rsidRPr="00F738B3">
              <w:rPr>
                <w:rFonts w:ascii="Times New Roman" w:hAnsi="Times New Roman" w:cs="Times New Roman"/>
                <w:bCs/>
                <w:color w:val="000000"/>
                <w:sz w:val="22"/>
                <w:lang w:eastAsia="ar-SA"/>
              </w:rPr>
              <w:t>2.</w:t>
            </w:r>
          </w:p>
        </w:tc>
        <w:tc>
          <w:tcPr>
            <w:tcW w:w="4387" w:type="dxa"/>
            <w:tcBorders>
              <w:top w:val="single" w:sz="4" w:space="0" w:color="auto"/>
              <w:left w:val="single" w:sz="4" w:space="0" w:color="auto"/>
              <w:bottom w:val="single" w:sz="4" w:space="0" w:color="auto"/>
              <w:right w:val="single" w:sz="4" w:space="0" w:color="auto"/>
            </w:tcBorders>
            <w:hideMark/>
          </w:tcPr>
          <w:p w14:paraId="66ED7D6D" w14:textId="77777777" w:rsidR="00AF1C2D" w:rsidRPr="00F738B3" w:rsidRDefault="00AF1C2D" w:rsidP="00716686">
            <w:pPr>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Tiekėjas yra įvykdęs įsipareigojimus, susijusius su mokesčių, įskaitant socialinio draudimo įmokas, mokėjimu pagal šalies, kurioje jis regist</w:t>
            </w:r>
            <w:r w:rsidR="00CE5BC4" w:rsidRPr="00F738B3">
              <w:rPr>
                <w:rFonts w:ascii="Times New Roman" w:hAnsi="Times New Roman" w:cs="Times New Roman"/>
                <w:bCs/>
                <w:iCs/>
                <w:color w:val="000000"/>
                <w:sz w:val="22"/>
              </w:rPr>
              <w:t>ruotas, ar šalies, kurioje yra P</w:t>
            </w:r>
            <w:r w:rsidRPr="00F738B3">
              <w:rPr>
                <w:rFonts w:ascii="Times New Roman" w:hAnsi="Times New Roman" w:cs="Times New Roman"/>
                <w:bCs/>
                <w:iCs/>
                <w:color w:val="000000"/>
                <w:sz w:val="22"/>
              </w:rPr>
              <w:t xml:space="preserve">erkančioji organizacija, reikalavimus, ir tiekėjas už tai nėra nuteistas kaip apibrėžta </w:t>
            </w:r>
            <w:r w:rsidR="00F26487" w:rsidRPr="00F738B3">
              <w:rPr>
                <w:rFonts w:ascii="Times New Roman" w:hAnsi="Times New Roman" w:cs="Times New Roman"/>
                <w:bCs/>
                <w:iCs/>
                <w:color w:val="000000"/>
                <w:sz w:val="22"/>
              </w:rPr>
              <w:t>VPĮ</w:t>
            </w:r>
            <w:r w:rsidRPr="00F738B3">
              <w:rPr>
                <w:rFonts w:ascii="Times New Roman" w:hAnsi="Times New Roman" w:cs="Times New Roman"/>
                <w:bCs/>
                <w:iCs/>
                <w:color w:val="000000"/>
                <w:sz w:val="22"/>
              </w:rPr>
              <w:t xml:space="preserve"> 46 straipsnio 2 dalies 1 ir 3 punktuose. Tiekėjas laikomas įvykdžiusiu įsipareigojimus, susijusius su mokesčių, įskaitant socialinio draudimo įmokas, mokėjimu, jeigu:</w:t>
            </w:r>
          </w:p>
          <w:p w14:paraId="3FF19B82"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1) tiekėjas yra įsipareigojęs sumokėti mokesčius, įskaitant socialinio draudimo įmokas ir dėl to laikomas jau įvykdžiusiu šioje dalyje nurodytus įsipareigojimus;</w:t>
            </w:r>
          </w:p>
          <w:p w14:paraId="32E7AD0F" w14:textId="77777777" w:rsidR="00AF1C2D" w:rsidRPr="00F738B3" w:rsidRDefault="00AF1C2D" w:rsidP="00716686">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2) įsiskolinimo suma neviršija 50 Eur (penkiasdešimt eurų);</w:t>
            </w:r>
          </w:p>
          <w:p w14:paraId="7CE6E253" w14:textId="4817C212" w:rsidR="00AF1C2D" w:rsidRPr="00F738B3" w:rsidRDefault="00AF1C2D" w:rsidP="00716686">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 xml:space="preserve">3) tiekėjas apie tikslią jo įsiskolinimo sumą informuotas tokiu metu, kad iki </w:t>
            </w:r>
            <w:r w:rsidR="006D32F0" w:rsidRPr="00F738B3">
              <w:rPr>
                <w:rFonts w:ascii="Times New Roman" w:hAnsi="Times New Roman" w:cs="Times New Roman"/>
                <w:bCs/>
                <w:iCs/>
                <w:color w:val="000000"/>
                <w:sz w:val="22"/>
              </w:rPr>
              <w:t xml:space="preserve">paraiškų </w:t>
            </w:r>
            <w:r w:rsidRPr="00F738B3">
              <w:rPr>
                <w:rFonts w:ascii="Times New Roman" w:hAnsi="Times New Roman" w:cs="Times New Roman"/>
                <w:bCs/>
                <w:iCs/>
                <w:color w:val="000000"/>
                <w:sz w:val="22"/>
              </w:rPr>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w:t>
            </w:r>
            <w:r w:rsidR="00CE5BC4" w:rsidRPr="00F738B3">
              <w:rPr>
                <w:rFonts w:ascii="Times New Roman" w:hAnsi="Times New Roman" w:cs="Times New Roman"/>
                <w:bCs/>
                <w:iCs/>
                <w:color w:val="000000"/>
                <w:sz w:val="22"/>
              </w:rPr>
              <w:t xml:space="preserve"> iš pirkimo procedūros, jeigu, P</w:t>
            </w:r>
            <w:r w:rsidRPr="00F738B3">
              <w:rPr>
                <w:rFonts w:ascii="Times New Roman" w:hAnsi="Times New Roman" w:cs="Times New Roman"/>
                <w:bCs/>
                <w:iCs/>
                <w:color w:val="000000"/>
                <w:sz w:val="22"/>
              </w:rPr>
              <w:t>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848" w:type="dxa"/>
            <w:tcBorders>
              <w:top w:val="single" w:sz="4" w:space="0" w:color="auto"/>
              <w:left w:val="single" w:sz="4" w:space="0" w:color="auto"/>
              <w:bottom w:val="single" w:sz="4" w:space="0" w:color="auto"/>
              <w:right w:val="single" w:sz="4" w:space="0" w:color="auto"/>
            </w:tcBorders>
          </w:tcPr>
          <w:p w14:paraId="7834D660" w14:textId="77777777" w:rsidR="0008607C" w:rsidRDefault="0008607C" w:rsidP="00655987">
            <w:pPr>
              <w:suppressAutoHyphens/>
              <w:ind w:firstLine="0"/>
              <w:jc w:val="both"/>
              <w:rPr>
                <w:rFonts w:ascii="Times New Roman" w:hAnsi="Times New Roman" w:cs="Times New Roman"/>
                <w:iCs/>
                <w:sz w:val="22"/>
              </w:rPr>
            </w:pPr>
            <w:r w:rsidRPr="00F738B3">
              <w:rPr>
                <w:rFonts w:ascii="Times New Roman" w:hAnsi="Times New Roman" w:cs="Times New Roman"/>
                <w:iCs/>
                <w:sz w:val="22"/>
              </w:rPr>
              <w:t>Pateikiama su paraiška: </w:t>
            </w:r>
          </w:p>
          <w:p w14:paraId="4D0F1B68" w14:textId="1811A6B3" w:rsidR="008A59DB" w:rsidRPr="00F738B3" w:rsidRDefault="008A59DB" w:rsidP="00655987">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 xml:space="preserve">1) 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išduotas ne anksčiau kaip 60 dienų iki </w:t>
            </w:r>
            <w:r w:rsidR="004E200E" w:rsidRPr="00F738B3">
              <w:rPr>
                <w:rFonts w:ascii="Times New Roman" w:hAnsi="Times New Roman" w:cs="Times New Roman"/>
                <w:bCs/>
                <w:iCs/>
                <w:color w:val="000000"/>
                <w:sz w:val="22"/>
                <w:lang w:eastAsia="ar-SA"/>
              </w:rPr>
              <w:t xml:space="preserve">paraiškų </w:t>
            </w:r>
            <w:r w:rsidRPr="00F738B3">
              <w:rPr>
                <w:rFonts w:ascii="Times New Roman" w:hAnsi="Times New Roman" w:cs="Times New Roman"/>
                <w:bCs/>
                <w:iCs/>
                <w:color w:val="000000"/>
                <w:sz w:val="22"/>
                <w:lang w:eastAsia="ar-SA"/>
              </w:rPr>
              <w:t xml:space="preserve">pateikimo termino pabaigos. </w:t>
            </w:r>
          </w:p>
          <w:p w14:paraId="579B40A4" w14:textId="76366B0C" w:rsidR="008A59DB" w:rsidRPr="00F738B3" w:rsidRDefault="008A59DB"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 xml:space="preserve">Jei dokumentas išduotas anksčiau, tačiau jame nurodytas galiojimo terminas ilgesnis nei </w:t>
            </w:r>
            <w:r w:rsidR="00FC3524" w:rsidRPr="00F738B3">
              <w:rPr>
                <w:rFonts w:ascii="Times New Roman" w:hAnsi="Times New Roman" w:cs="Times New Roman"/>
                <w:bCs/>
                <w:iCs/>
                <w:color w:val="000000"/>
                <w:sz w:val="22"/>
                <w:lang w:eastAsia="ar-SA"/>
              </w:rPr>
              <w:t>paraiškų</w:t>
            </w:r>
            <w:r w:rsidRPr="00F738B3">
              <w:rPr>
                <w:rFonts w:ascii="Times New Roman" w:hAnsi="Times New Roman" w:cs="Times New Roman"/>
                <w:bCs/>
                <w:iCs/>
                <w:color w:val="000000"/>
                <w:sz w:val="22"/>
                <w:lang w:eastAsia="ar-SA"/>
              </w:rPr>
              <w:t xml:space="preserve"> pateikimo terminas, toks dokumentas jo galiojimo laikotarpiu yra priimtinas.</w:t>
            </w:r>
          </w:p>
          <w:p w14:paraId="7A0BC7F0" w14:textId="77777777" w:rsidR="008A59DB" w:rsidRPr="00F738B3" w:rsidRDefault="008A59DB" w:rsidP="008A59DB">
            <w:pPr>
              <w:suppressAutoHyphens/>
              <w:ind w:firstLine="0"/>
              <w:jc w:val="both"/>
              <w:rPr>
                <w:rFonts w:ascii="Times New Roman" w:hAnsi="Times New Roman" w:cs="Times New Roman"/>
                <w:bCs/>
                <w:iCs/>
                <w:color w:val="000000"/>
                <w:sz w:val="22"/>
                <w:lang w:eastAsia="ar-SA"/>
              </w:rPr>
            </w:pPr>
          </w:p>
          <w:p w14:paraId="310245C3" w14:textId="77777777" w:rsidR="008A59DB" w:rsidRPr="00F738B3" w:rsidRDefault="008A59DB"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2) tiekėjas yra įvykdęs įsipareigojimus, susijusius su socialinio draudimo įmokų mokėjimu, pateikiama:</w:t>
            </w:r>
          </w:p>
          <w:p w14:paraId="3F3B222E" w14:textId="20B59F33" w:rsidR="008A59DB" w:rsidRPr="00F738B3" w:rsidRDefault="008A59DB"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 xml:space="preserve">2.1) Jeigu tiekėjas yra juridinis asmuo, registruotas Lietuvos Respublikoje, iš jo nereikalaujama pateikti jokių šį reikalavimą įrodančių dokumentų. </w:t>
            </w:r>
            <w:r w:rsidR="00655987" w:rsidRPr="00F738B3">
              <w:rPr>
                <w:rFonts w:ascii="Times New Roman" w:hAnsi="Times New Roman" w:cs="Times New Roman"/>
                <w:bCs/>
                <w:iCs/>
                <w:color w:val="000000"/>
                <w:sz w:val="22"/>
                <w:lang w:eastAsia="ar-SA"/>
              </w:rPr>
              <w:t>Komisija</w:t>
            </w:r>
            <w:r w:rsidRPr="00F738B3">
              <w:rPr>
                <w:rFonts w:ascii="Times New Roman" w:hAnsi="Times New Roman" w:cs="Times New Roman"/>
                <w:bCs/>
                <w:iCs/>
                <w:color w:val="000000"/>
                <w:sz w:val="22"/>
                <w:lang w:eastAsia="ar-SA"/>
              </w:rPr>
              <w:t xml:space="preserve"> tikrina duomenis pati nacionalinėje duomenų bazėje (</w:t>
            </w:r>
            <w:hyperlink r:id="rId15" w:history="1">
              <w:r w:rsidR="004C535E" w:rsidRPr="00F738B3">
                <w:rPr>
                  <w:rStyle w:val="Hyperlink"/>
                  <w:rFonts w:ascii="Times New Roman" w:hAnsi="Times New Roman" w:cs="Times New Roman"/>
                  <w:bCs/>
                  <w:iCs/>
                  <w:sz w:val="22"/>
                  <w:lang w:eastAsia="ar-SA"/>
                </w:rPr>
                <w:t>http://draudejai.sodra.lt/draudeju_viesi_duomenys/</w:t>
              </w:r>
            </w:hyperlink>
            <w:r w:rsidRPr="00F738B3">
              <w:rPr>
                <w:rFonts w:ascii="Times New Roman" w:hAnsi="Times New Roman" w:cs="Times New Roman"/>
                <w:bCs/>
                <w:iCs/>
                <w:color w:val="000000"/>
                <w:sz w:val="22"/>
                <w:lang w:eastAsia="ar-SA"/>
              </w:rPr>
              <w:t>)</w:t>
            </w:r>
            <w:r w:rsidR="004C535E" w:rsidRPr="00F738B3">
              <w:rPr>
                <w:rFonts w:ascii="Times New Roman" w:hAnsi="Times New Roman" w:cs="Times New Roman"/>
                <w:bCs/>
                <w:iCs/>
                <w:color w:val="000000"/>
                <w:sz w:val="22"/>
                <w:lang w:eastAsia="ar-SA"/>
              </w:rPr>
              <w:t xml:space="preserve"> paskutinę </w:t>
            </w:r>
            <w:r w:rsidR="00FC3524" w:rsidRPr="00F738B3">
              <w:rPr>
                <w:rFonts w:ascii="Times New Roman" w:hAnsi="Times New Roman" w:cs="Times New Roman"/>
                <w:bCs/>
                <w:iCs/>
                <w:color w:val="000000"/>
                <w:sz w:val="22"/>
                <w:lang w:eastAsia="ar-SA"/>
              </w:rPr>
              <w:t>paraiškų</w:t>
            </w:r>
            <w:r w:rsidR="004C535E" w:rsidRPr="00F738B3">
              <w:rPr>
                <w:rFonts w:ascii="Times New Roman" w:hAnsi="Times New Roman" w:cs="Times New Roman"/>
                <w:bCs/>
                <w:iCs/>
                <w:color w:val="000000"/>
                <w:sz w:val="22"/>
                <w:lang w:eastAsia="ar-SA"/>
              </w:rPr>
              <w:t xml:space="preserve"> pateikimo termino dieną.</w:t>
            </w:r>
            <w:r w:rsidRPr="00F738B3">
              <w:rPr>
                <w:rFonts w:ascii="Times New Roman" w:hAnsi="Times New Roman" w:cs="Times New Roman"/>
                <w:bCs/>
                <w:iCs/>
                <w:color w:val="000000"/>
                <w:sz w:val="22"/>
                <w:lang w:eastAsia="ar-SA"/>
              </w:rPr>
              <w:t xml:space="preserve"> </w:t>
            </w:r>
          </w:p>
          <w:p w14:paraId="5A9B1E78" w14:textId="77777777" w:rsidR="003325FA" w:rsidRPr="00F738B3" w:rsidRDefault="003325FA"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sz w:val="22"/>
              </w:rPr>
              <w:t>Jeigu dėl „Sodros“ informacinės sistemos techninių trikdžių pirkimo procedūras vykdanti komisija neturės galimybės patikrinti neatlygintinai prieinamų duomenų apie tiekėją (juridinį asmenį), ji turės teisę prašyti tiekėjo (juridinio asmens), pateikti nustatyta tvarka išduotą dokumentą, patvirtinantį atitiktį šiam reikalavimui.</w:t>
            </w:r>
          </w:p>
          <w:p w14:paraId="0BECC0AE" w14:textId="77777777" w:rsidR="008A59DB" w:rsidRPr="00F738B3" w:rsidRDefault="008A59DB"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14:paraId="14A899F2" w14:textId="77777777" w:rsidR="008A59DB" w:rsidRPr="00F738B3" w:rsidRDefault="008A59DB" w:rsidP="008A59DB">
            <w:pPr>
              <w:suppressAutoHyphens/>
              <w:ind w:firstLine="0"/>
              <w:jc w:val="both"/>
              <w:rPr>
                <w:rFonts w:ascii="Times New Roman" w:hAnsi="Times New Roman" w:cs="Times New Roman"/>
                <w:bCs/>
                <w:iCs/>
                <w:color w:val="000000"/>
                <w:sz w:val="22"/>
                <w:lang w:eastAsia="ar-SA"/>
              </w:rPr>
            </w:pPr>
            <w:r w:rsidRPr="00F738B3">
              <w:rPr>
                <w:rFonts w:ascii="Times New Roman" w:hAnsi="Times New Roman" w:cs="Times New Roman"/>
                <w:bCs/>
                <w:iCs/>
                <w:color w:val="000000"/>
                <w:sz w:val="22"/>
                <w:lang w:eastAsia="ar-SA"/>
              </w:rPr>
              <w:t xml:space="preserve">2.3) Kitos valstybės tiekėjas, kuris yra fizinis arba juridinis asmuo, pateikia šalies, kurioje jis yra registruotas, kompetentingos valstybės institucijos išduotą pažymą. </w:t>
            </w:r>
          </w:p>
          <w:p w14:paraId="23269E60" w14:textId="613510B7" w:rsidR="00AF1C2D" w:rsidRPr="00F738B3" w:rsidRDefault="008A59DB" w:rsidP="008A59DB">
            <w:pPr>
              <w:suppressAutoHyphens/>
              <w:ind w:firstLine="0"/>
              <w:jc w:val="both"/>
              <w:rPr>
                <w:rFonts w:ascii="Times New Roman" w:hAnsi="Times New Roman" w:cs="Times New Roman"/>
                <w:bCs/>
                <w:iCs/>
                <w:color w:val="000000"/>
                <w:sz w:val="22"/>
                <w:u w:val="single"/>
                <w:lang w:eastAsia="ar-SA"/>
              </w:rPr>
            </w:pPr>
            <w:r w:rsidRPr="00F738B3">
              <w:rPr>
                <w:rFonts w:ascii="Times New Roman" w:hAnsi="Times New Roman" w:cs="Times New Roman"/>
                <w:bCs/>
                <w:iCs/>
                <w:color w:val="000000"/>
                <w:sz w:val="22"/>
                <w:lang w:eastAsia="ar-SA"/>
              </w:rPr>
              <w:t>2.2 ir 2.3 punkt</w:t>
            </w:r>
            <w:r w:rsidR="00F819B1" w:rsidRPr="00F738B3">
              <w:rPr>
                <w:rFonts w:ascii="Times New Roman" w:hAnsi="Times New Roman" w:cs="Times New Roman"/>
                <w:bCs/>
                <w:iCs/>
                <w:color w:val="000000"/>
                <w:sz w:val="22"/>
                <w:lang w:eastAsia="ar-SA"/>
              </w:rPr>
              <w:t>uos</w:t>
            </w:r>
            <w:r w:rsidRPr="00F738B3">
              <w:rPr>
                <w:rFonts w:ascii="Times New Roman" w:hAnsi="Times New Roman" w:cs="Times New Roman"/>
                <w:bCs/>
                <w:iCs/>
                <w:color w:val="000000"/>
                <w:sz w:val="22"/>
                <w:lang w:eastAsia="ar-SA"/>
              </w:rPr>
              <w:t xml:space="preserve">e nurodyti dokumentai turi būti išduoti ne anksčiau kaip 60 dienų iki </w:t>
            </w:r>
            <w:r w:rsidR="008A2DF8" w:rsidRPr="00F738B3">
              <w:rPr>
                <w:rFonts w:ascii="Times New Roman" w:hAnsi="Times New Roman" w:cs="Times New Roman"/>
                <w:bCs/>
                <w:iCs/>
                <w:color w:val="000000"/>
                <w:sz w:val="22"/>
                <w:lang w:eastAsia="ar-SA"/>
              </w:rPr>
              <w:t>paraiškų</w:t>
            </w:r>
            <w:r w:rsidRPr="00F738B3">
              <w:rPr>
                <w:rFonts w:ascii="Times New Roman" w:hAnsi="Times New Roman" w:cs="Times New Roman"/>
                <w:bCs/>
                <w:iCs/>
                <w:color w:val="000000"/>
                <w:sz w:val="22"/>
                <w:lang w:eastAsia="ar-SA"/>
              </w:rPr>
              <w:t xml:space="preserve"> pateikimo termino pabaigos. Jei dokumentas išduotas anksčiau, tačiau jame nurodytas galiojimo terminas ilgesnis nei </w:t>
            </w:r>
            <w:r w:rsidR="008A2DF8" w:rsidRPr="00F738B3">
              <w:rPr>
                <w:rFonts w:ascii="Times New Roman" w:hAnsi="Times New Roman" w:cs="Times New Roman"/>
                <w:bCs/>
                <w:iCs/>
                <w:color w:val="000000"/>
                <w:sz w:val="22"/>
                <w:lang w:eastAsia="ar-SA"/>
              </w:rPr>
              <w:t>paraiškų</w:t>
            </w:r>
            <w:r w:rsidRPr="00F738B3">
              <w:rPr>
                <w:rFonts w:ascii="Times New Roman" w:hAnsi="Times New Roman" w:cs="Times New Roman"/>
                <w:bCs/>
                <w:iCs/>
                <w:color w:val="000000"/>
                <w:sz w:val="22"/>
                <w:lang w:eastAsia="ar-SA"/>
              </w:rPr>
              <w:t xml:space="preserve"> pateikimo terminas, </w:t>
            </w:r>
            <w:r w:rsidRPr="00F738B3">
              <w:rPr>
                <w:rFonts w:ascii="Times New Roman" w:hAnsi="Times New Roman" w:cs="Times New Roman"/>
                <w:bCs/>
                <w:iCs/>
                <w:color w:val="000000"/>
                <w:sz w:val="22"/>
                <w:lang w:eastAsia="ar-SA"/>
              </w:rPr>
              <w:lastRenderedPageBreak/>
              <w:t>toks dokumentas jo galiojimo laikotarpiu yra priimtinas.</w:t>
            </w:r>
          </w:p>
        </w:tc>
      </w:tr>
      <w:tr w:rsidR="00AF1C2D" w:rsidRPr="00F738B3" w14:paraId="2A784C67" w14:textId="77777777" w:rsidTr="003325FA">
        <w:tc>
          <w:tcPr>
            <w:tcW w:w="821" w:type="dxa"/>
            <w:tcBorders>
              <w:top w:val="single" w:sz="4" w:space="0" w:color="auto"/>
              <w:left w:val="single" w:sz="4" w:space="0" w:color="auto"/>
              <w:bottom w:val="single" w:sz="4" w:space="0" w:color="auto"/>
              <w:right w:val="single" w:sz="4" w:space="0" w:color="auto"/>
            </w:tcBorders>
            <w:hideMark/>
          </w:tcPr>
          <w:p w14:paraId="795DE125" w14:textId="4BCF37E3" w:rsidR="00AF1C2D" w:rsidRPr="00F738B3" w:rsidRDefault="00555786" w:rsidP="00D641E1">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lastRenderedPageBreak/>
              <w:t>4</w:t>
            </w:r>
            <w:r w:rsidR="000137B9" w:rsidRPr="00F738B3">
              <w:rPr>
                <w:rFonts w:ascii="Times New Roman" w:hAnsi="Times New Roman" w:cs="Times New Roman"/>
                <w:bCs/>
                <w:color w:val="000000"/>
                <w:sz w:val="22"/>
                <w:lang w:eastAsia="ar-SA"/>
              </w:rPr>
              <w:t>.3.</w:t>
            </w:r>
            <w:r w:rsidR="00D641E1" w:rsidRPr="00F738B3">
              <w:rPr>
                <w:rFonts w:ascii="Times New Roman" w:hAnsi="Times New Roman" w:cs="Times New Roman"/>
                <w:bCs/>
                <w:color w:val="000000"/>
                <w:sz w:val="22"/>
                <w:lang w:eastAsia="ar-SA"/>
              </w:rPr>
              <w:t>3.</w:t>
            </w:r>
          </w:p>
        </w:tc>
        <w:tc>
          <w:tcPr>
            <w:tcW w:w="4387" w:type="dxa"/>
            <w:tcBorders>
              <w:top w:val="single" w:sz="4" w:space="0" w:color="auto"/>
              <w:left w:val="single" w:sz="4" w:space="0" w:color="auto"/>
              <w:bottom w:val="single" w:sz="4" w:space="0" w:color="auto"/>
              <w:right w:val="single" w:sz="4" w:space="0" w:color="auto"/>
            </w:tcBorders>
            <w:hideMark/>
          </w:tcPr>
          <w:p w14:paraId="21934A38" w14:textId="77777777" w:rsidR="00AF1C2D" w:rsidRPr="00F738B3" w:rsidRDefault="00AF1C2D" w:rsidP="00D641E1">
            <w:pPr>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Tiekėjas šalinamas iš pirkimo procedūros, jeigu:</w:t>
            </w:r>
          </w:p>
          <w:p w14:paraId="2A9310E6" w14:textId="77777777"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1) jis su kitais tiekėjais yra sudaręs susitarimų, kuriais siekiama iškreipti konkur</w:t>
            </w:r>
            <w:r w:rsidR="00CE5BC4" w:rsidRPr="00F738B3">
              <w:rPr>
                <w:rFonts w:ascii="Times New Roman" w:hAnsi="Times New Roman" w:cs="Times New Roman"/>
                <w:bCs/>
                <w:iCs/>
                <w:color w:val="000000"/>
                <w:sz w:val="22"/>
              </w:rPr>
              <w:t>enciją atliekamame pirkime, ir P</w:t>
            </w:r>
            <w:r w:rsidRPr="00F738B3">
              <w:rPr>
                <w:rFonts w:ascii="Times New Roman" w:hAnsi="Times New Roman" w:cs="Times New Roman"/>
                <w:bCs/>
                <w:iCs/>
                <w:color w:val="000000"/>
                <w:sz w:val="22"/>
              </w:rPr>
              <w:t>erkančioji organizacija dėl to turi įtikinamų duomenų;</w:t>
            </w:r>
          </w:p>
          <w:p w14:paraId="66FC1720" w14:textId="7F86C574"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w:t>
            </w:r>
            <w:r w:rsidR="00CE5BC4" w:rsidRPr="00F738B3">
              <w:rPr>
                <w:rFonts w:ascii="Times New Roman" w:hAnsi="Times New Roman" w:cs="Times New Roman"/>
                <w:bCs/>
                <w:iCs/>
                <w:color w:val="000000"/>
                <w:sz w:val="22"/>
              </w:rPr>
              <w:t>kę asmenys nulėmė Komisijos ar P</w:t>
            </w:r>
            <w:r w:rsidRPr="00F738B3">
              <w:rPr>
                <w:rFonts w:ascii="Times New Roman" w:hAnsi="Times New Roman" w:cs="Times New Roman"/>
                <w:bCs/>
                <w:iCs/>
                <w:color w:val="000000"/>
                <w:sz w:val="22"/>
              </w:rPr>
              <w:t>erkančiosios organizacijos sprendimus ir šių sprendimų pakeitimas prieštarautų šio įstatymo nuostatoms;</w:t>
            </w:r>
          </w:p>
          <w:p w14:paraId="70102314" w14:textId="77777777"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3) pažeista konkurencija, kaip nustatyta Viešųjų pirkimų įstatymo 27 straipsnio 3 ir 4 dalyse, ir atitinkamos padėties negalima ištaisyti;</w:t>
            </w:r>
          </w:p>
          <w:p w14:paraId="361EAB28" w14:textId="77777777"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 xml:space="preserve">4) tiekėjas pirkimo procedūrų metu nuslėpė informaciją ar pateikė melagingą informaciją apie atitiktį šiame straipsnyje ir Viešųjų pirkimų įstatymo 47 straipsnyje </w:t>
            </w:r>
            <w:r w:rsidR="00CE5BC4" w:rsidRPr="00F738B3">
              <w:rPr>
                <w:rFonts w:ascii="Times New Roman" w:hAnsi="Times New Roman" w:cs="Times New Roman"/>
                <w:bCs/>
                <w:iCs/>
                <w:color w:val="000000"/>
                <w:sz w:val="22"/>
              </w:rPr>
              <w:t>nustatytiems reikalavimams, ir P</w:t>
            </w:r>
            <w:r w:rsidRPr="00F738B3">
              <w:rPr>
                <w:rFonts w:ascii="Times New Roman" w:hAnsi="Times New Roman" w:cs="Times New Roman"/>
                <w:bCs/>
                <w:iCs/>
                <w:color w:val="000000"/>
                <w:sz w:val="22"/>
              </w:rPr>
              <w:t>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5198DECB" w14:textId="77777777"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lastRenderedPageBreak/>
              <w:t>5) tiekėjas pirkimo metu ėmėsi neteisėtų v</w:t>
            </w:r>
            <w:r w:rsidR="00CE5BC4" w:rsidRPr="00F738B3">
              <w:rPr>
                <w:rFonts w:ascii="Times New Roman" w:hAnsi="Times New Roman" w:cs="Times New Roman"/>
                <w:bCs/>
                <w:iCs/>
                <w:color w:val="000000"/>
                <w:sz w:val="22"/>
              </w:rPr>
              <w:t>eiksmų, siekdamas daryti įtaką P</w:t>
            </w:r>
            <w:r w:rsidRPr="00F738B3">
              <w:rPr>
                <w:rFonts w:ascii="Times New Roman" w:hAnsi="Times New Roman" w:cs="Times New Roman"/>
                <w:bCs/>
                <w:iCs/>
                <w:color w:val="000000"/>
                <w:sz w:val="22"/>
              </w:rPr>
              <w:t>erkančiosios organizacijos sprendimams, gauti konfidencialios informacijos, kuri suteiktų jam neteisėtą pranašumą pirkimo procedūroje, ar teikė klaidinančią informaciją,</w:t>
            </w:r>
            <w:r w:rsidR="00CE5BC4" w:rsidRPr="00F738B3">
              <w:rPr>
                <w:rFonts w:ascii="Times New Roman" w:hAnsi="Times New Roman" w:cs="Times New Roman"/>
                <w:bCs/>
                <w:iCs/>
                <w:color w:val="000000"/>
                <w:sz w:val="22"/>
              </w:rPr>
              <w:t xml:space="preserve"> kuri gali daryti esminę įtaką P</w:t>
            </w:r>
            <w:r w:rsidRPr="00F738B3">
              <w:rPr>
                <w:rFonts w:ascii="Times New Roman" w:hAnsi="Times New Roman" w:cs="Times New Roman"/>
                <w:bCs/>
                <w:iCs/>
                <w:color w:val="000000"/>
                <w:sz w:val="22"/>
              </w:rPr>
              <w:t>erkančiosios organizacijos sprendimams dėl tiekėjų pašalinimo, jų kvalifikacijos vert</w:t>
            </w:r>
            <w:r w:rsidR="00CE5BC4" w:rsidRPr="00F738B3">
              <w:rPr>
                <w:rFonts w:ascii="Times New Roman" w:hAnsi="Times New Roman" w:cs="Times New Roman"/>
                <w:bCs/>
                <w:iCs/>
                <w:color w:val="000000"/>
                <w:sz w:val="22"/>
              </w:rPr>
              <w:t>inimo, laimėtojo nustatymo, ir P</w:t>
            </w:r>
            <w:r w:rsidRPr="00F738B3">
              <w:rPr>
                <w:rFonts w:ascii="Times New Roman" w:hAnsi="Times New Roman" w:cs="Times New Roman"/>
                <w:bCs/>
                <w:iCs/>
                <w:color w:val="000000"/>
                <w:sz w:val="22"/>
              </w:rPr>
              <w:t>erkančioji organizacija gali tai įrodyti bet kokiomis teisėtomis priemonėmis;</w:t>
            </w:r>
          </w:p>
          <w:p w14:paraId="70A7F39A" w14:textId="77777777" w:rsidR="00AF1C2D" w:rsidRPr="00F738B3" w:rsidRDefault="00AF1C2D" w:rsidP="00D641E1">
            <w:pPr>
              <w:ind w:firstLine="0"/>
              <w:jc w:val="both"/>
              <w:rPr>
                <w:rFonts w:ascii="Times New Roman" w:hAnsi="Times New Roman" w:cs="Times New Roman"/>
                <w:bCs/>
                <w:color w:val="000000"/>
                <w:sz w:val="22"/>
              </w:rPr>
            </w:pPr>
            <w:r w:rsidRPr="00F738B3">
              <w:rPr>
                <w:rFonts w:ascii="Times New Roman" w:hAnsi="Times New Roman" w:cs="Times New Roman"/>
                <w:bCs/>
                <w:iCs/>
                <w:color w:val="000000"/>
                <w:sz w:val="22"/>
              </w:rPr>
              <w:t>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76393D53" w14:textId="77777777" w:rsidR="00AF1C2D" w:rsidRPr="00F738B3" w:rsidRDefault="00AF1C2D" w:rsidP="00D641E1">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iCs/>
                <w:color w:val="000000"/>
                <w:sz w:val="22"/>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848" w:type="dxa"/>
            <w:tcBorders>
              <w:top w:val="single" w:sz="4" w:space="0" w:color="auto"/>
              <w:left w:val="single" w:sz="4" w:space="0" w:color="auto"/>
              <w:bottom w:val="single" w:sz="4" w:space="0" w:color="auto"/>
              <w:right w:val="single" w:sz="4" w:space="0" w:color="auto"/>
            </w:tcBorders>
            <w:hideMark/>
          </w:tcPr>
          <w:p w14:paraId="0CF28607" w14:textId="679FDF85" w:rsidR="0064334E" w:rsidRPr="00F738B3" w:rsidRDefault="0064334E" w:rsidP="0064334E">
            <w:pPr>
              <w:pStyle w:val="Body2"/>
              <w:rPr>
                <w:rFonts w:cs="Times New Roman"/>
                <w:iCs/>
                <w:lang w:val="lt-LT"/>
              </w:rPr>
            </w:pPr>
            <w:r w:rsidRPr="00F738B3">
              <w:rPr>
                <w:rFonts w:cs="Times New Roman"/>
                <w:iCs/>
                <w:lang w:val="lt-LT"/>
              </w:rPr>
              <w:lastRenderedPageBreak/>
              <w:t xml:space="preserve">Pateikiama su </w:t>
            </w:r>
            <w:r w:rsidR="008A2DF8" w:rsidRPr="00F738B3">
              <w:rPr>
                <w:rFonts w:cs="Times New Roman"/>
                <w:iCs/>
                <w:lang w:val="lt-LT"/>
              </w:rPr>
              <w:t>paraiška</w:t>
            </w:r>
            <w:r w:rsidRPr="00F738B3">
              <w:rPr>
                <w:rFonts w:cs="Times New Roman"/>
                <w:iCs/>
                <w:lang w:val="lt-LT"/>
              </w:rPr>
              <w:t>: EBVPD.</w:t>
            </w:r>
          </w:p>
          <w:p w14:paraId="4F0C6B2C" w14:textId="77777777" w:rsidR="00AF1C2D" w:rsidRPr="00F738B3" w:rsidRDefault="00AF1C2D" w:rsidP="00397D1C">
            <w:pPr>
              <w:suppressAutoHyphens/>
              <w:ind w:firstLine="0"/>
              <w:jc w:val="both"/>
              <w:rPr>
                <w:rFonts w:ascii="Times New Roman" w:hAnsi="Times New Roman" w:cs="Times New Roman"/>
                <w:bCs/>
                <w:iCs/>
                <w:color w:val="000000"/>
                <w:sz w:val="22"/>
                <w:lang w:eastAsia="ar-SA"/>
              </w:rPr>
            </w:pPr>
          </w:p>
        </w:tc>
      </w:tr>
      <w:tr w:rsidR="003325FA" w:rsidRPr="00F738B3" w14:paraId="79E18D30" w14:textId="77777777" w:rsidTr="003325FA">
        <w:tc>
          <w:tcPr>
            <w:tcW w:w="821" w:type="dxa"/>
            <w:tcBorders>
              <w:top w:val="single" w:sz="4" w:space="0" w:color="auto"/>
              <w:left w:val="single" w:sz="4" w:space="0" w:color="auto"/>
              <w:bottom w:val="single" w:sz="4" w:space="0" w:color="auto"/>
              <w:right w:val="single" w:sz="4" w:space="0" w:color="auto"/>
            </w:tcBorders>
          </w:tcPr>
          <w:p w14:paraId="6417E7F4" w14:textId="7B4EEC45" w:rsidR="003325FA" w:rsidRPr="00F738B3" w:rsidRDefault="006E0572" w:rsidP="003325FA">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t>4</w:t>
            </w:r>
            <w:r w:rsidR="003325FA" w:rsidRPr="00F738B3">
              <w:rPr>
                <w:rFonts w:ascii="Times New Roman" w:hAnsi="Times New Roman" w:cs="Times New Roman"/>
                <w:bCs/>
                <w:color w:val="000000"/>
                <w:sz w:val="22"/>
                <w:lang w:eastAsia="ar-SA"/>
              </w:rPr>
              <w:t>.3.4.</w:t>
            </w:r>
          </w:p>
        </w:tc>
        <w:tc>
          <w:tcPr>
            <w:tcW w:w="4387" w:type="dxa"/>
            <w:tcBorders>
              <w:top w:val="single" w:sz="4" w:space="0" w:color="auto"/>
              <w:left w:val="single" w:sz="4" w:space="0" w:color="auto"/>
              <w:bottom w:val="single" w:sz="4" w:space="0" w:color="auto"/>
              <w:right w:val="single" w:sz="4" w:space="0" w:color="auto"/>
            </w:tcBorders>
          </w:tcPr>
          <w:p w14:paraId="042A61FF" w14:textId="77777777" w:rsidR="003325FA" w:rsidRPr="00F738B3" w:rsidRDefault="003325FA" w:rsidP="003325FA">
            <w:pPr>
              <w:ind w:firstLine="0"/>
              <w:jc w:val="both"/>
              <w:rPr>
                <w:rFonts w:ascii="Times New Roman" w:hAnsi="Times New Roman" w:cs="Times New Roman"/>
                <w:bCs/>
                <w:iCs/>
                <w:color w:val="000000"/>
                <w:sz w:val="22"/>
              </w:rPr>
            </w:pPr>
            <w:r w:rsidRPr="00F738B3">
              <w:rPr>
                <w:rFonts w:ascii="Times New Roman" w:hAnsi="Times New Roman" w:cs="Times New Roman"/>
                <w:sz w:val="22"/>
              </w:rPr>
              <w:t xml:space="preserve">Tiekėjas atitinka minimalius patikimo mokesčių mokėtojo kriterijus, nustatytus </w:t>
            </w:r>
            <w:r w:rsidRPr="00F738B3">
              <w:rPr>
                <w:rFonts w:ascii="Times New Roman" w:hAnsi="Times New Roman" w:cs="Times New Roman"/>
                <w:sz w:val="22"/>
              </w:rPr>
              <w:lastRenderedPageBreak/>
              <w:t>Lietuvos Respublikos mokesčių administravimo įstatymo 40</w:t>
            </w:r>
            <w:r w:rsidRPr="00F738B3">
              <w:rPr>
                <w:rFonts w:ascii="Times New Roman" w:hAnsi="Times New Roman" w:cs="Times New Roman"/>
                <w:sz w:val="22"/>
                <w:vertAlign w:val="superscript"/>
              </w:rPr>
              <w:t>1</w:t>
            </w:r>
            <w:r w:rsidRPr="00F738B3">
              <w:rPr>
                <w:rFonts w:ascii="Times New Roman" w:hAnsi="Times New Roman" w:cs="Times New Roman"/>
                <w:sz w:val="22"/>
              </w:rPr>
              <w:t xml:space="preserve"> straipsnio 1 dalyje ir dėl to </w:t>
            </w:r>
            <w:r w:rsidR="00F35A73" w:rsidRPr="00F738B3">
              <w:rPr>
                <w:rFonts w:ascii="Times New Roman" w:hAnsi="Times New Roman" w:cs="Times New Roman"/>
                <w:sz w:val="22"/>
              </w:rPr>
              <w:t>ne</w:t>
            </w:r>
            <w:r w:rsidRPr="00F738B3">
              <w:rPr>
                <w:rFonts w:ascii="Times New Roman" w:hAnsi="Times New Roman" w:cs="Times New Roman"/>
                <w:sz w:val="22"/>
              </w:rPr>
              <w:t>laikomas padariusiu šiurkštų profesinį pažeidimą.</w:t>
            </w:r>
          </w:p>
        </w:tc>
        <w:tc>
          <w:tcPr>
            <w:tcW w:w="4848" w:type="dxa"/>
            <w:tcBorders>
              <w:top w:val="single" w:sz="4" w:space="0" w:color="auto"/>
              <w:left w:val="single" w:sz="4" w:space="0" w:color="auto"/>
              <w:bottom w:val="single" w:sz="4" w:space="0" w:color="auto"/>
              <w:right w:val="single" w:sz="4" w:space="0" w:color="auto"/>
            </w:tcBorders>
          </w:tcPr>
          <w:p w14:paraId="6A483790" w14:textId="77777777" w:rsidR="00A80885" w:rsidRPr="00F738B3" w:rsidRDefault="00A80885" w:rsidP="00A80885">
            <w:pPr>
              <w:pStyle w:val="Body2"/>
              <w:rPr>
                <w:rFonts w:cs="Times New Roman"/>
                <w:iCs/>
                <w:lang w:val="lt-LT"/>
              </w:rPr>
            </w:pPr>
            <w:r w:rsidRPr="00F738B3">
              <w:rPr>
                <w:rFonts w:cs="Times New Roman"/>
                <w:iCs/>
                <w:lang w:val="lt-LT"/>
              </w:rPr>
              <w:lastRenderedPageBreak/>
              <w:t>Pateikiama su paraiška: EBVPD.</w:t>
            </w:r>
          </w:p>
          <w:p w14:paraId="68FE2BC1" w14:textId="13196AF5" w:rsidR="003325FA" w:rsidRPr="00F738B3" w:rsidRDefault="003325FA" w:rsidP="003325FA">
            <w:pPr>
              <w:pStyle w:val="Body2"/>
              <w:rPr>
                <w:rFonts w:cs="Times New Roman"/>
                <w:iCs/>
                <w:lang w:val="lt-LT"/>
              </w:rPr>
            </w:pPr>
          </w:p>
        </w:tc>
      </w:tr>
    </w:tbl>
    <w:p w14:paraId="5CF250DD" w14:textId="77777777" w:rsidR="002C0D7D" w:rsidRPr="00F738B3" w:rsidRDefault="002C0D7D" w:rsidP="001964CB">
      <w:pPr>
        <w:tabs>
          <w:tab w:val="center" w:pos="4320"/>
          <w:tab w:val="right" w:pos="8640"/>
        </w:tabs>
        <w:autoSpaceDN w:val="0"/>
        <w:ind w:firstLine="0"/>
        <w:jc w:val="both"/>
        <w:rPr>
          <w:rFonts w:ascii="Times New Roman" w:eastAsia="Times New Roman" w:hAnsi="Times New Roman" w:cs="Times New Roman"/>
          <w:sz w:val="22"/>
          <w:lang w:eastAsia="lt-LT"/>
        </w:rPr>
      </w:pPr>
    </w:p>
    <w:p w14:paraId="571513D0" w14:textId="77777777" w:rsidR="00AD503B" w:rsidRPr="00F738B3" w:rsidRDefault="00AD503B" w:rsidP="0070630A">
      <w:pPr>
        <w:numPr>
          <w:ilvl w:val="1"/>
          <w:numId w:val="3"/>
        </w:numPr>
        <w:tabs>
          <w:tab w:val="left" w:pos="426"/>
          <w:tab w:val="left" w:pos="993"/>
        </w:tabs>
        <w:autoSpaceDN w:val="0"/>
        <w:ind w:left="0"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Jeigu tiekėjas neatitinka reikalavimų, nustatytų pagal Viešųjų pirkimų įstatymo 46 straipsnio 1, 4 ir 6 dalis, Perkančioji organizacija jo nepašalina iš pirkimo procedūros, kai yra abi šios sąlygos kartu:</w:t>
      </w:r>
    </w:p>
    <w:p w14:paraId="5EA5F11F" w14:textId="77777777" w:rsidR="00AD503B" w:rsidRPr="00F738B3" w:rsidRDefault="00AD503B" w:rsidP="0070630A">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color w:val="000000"/>
          <w:sz w:val="22"/>
        </w:rPr>
        <w:t>tiekėjas pateikė Perkančiajai organizacijai informaciją apie tai, kad ėmėsi šių priemonių:</w:t>
      </w:r>
    </w:p>
    <w:p w14:paraId="1F2014F2" w14:textId="77777777" w:rsidR="00AD503B" w:rsidRPr="00F738B3" w:rsidRDefault="00AD503B" w:rsidP="0070630A">
      <w:pPr>
        <w:numPr>
          <w:ilvl w:val="3"/>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color w:val="000000"/>
          <w:sz w:val="22"/>
        </w:rPr>
        <w:t>savanoriškai sumokėjo arba įsipareigojo sumokėti kompensaciją už žalą, padarytą dėl minėto straipsnio 1, 4 ar 6 dalyje nurodytos nusikalstamos veikos arba pažeidimo, jeigu taikytina;</w:t>
      </w:r>
    </w:p>
    <w:p w14:paraId="2CD043DC" w14:textId="77777777" w:rsidR="00AD503B" w:rsidRPr="00F738B3" w:rsidRDefault="00AD503B" w:rsidP="0070630A">
      <w:pPr>
        <w:numPr>
          <w:ilvl w:val="3"/>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color w:val="000000"/>
          <w:sz w:val="22"/>
        </w:rPr>
        <w:t>bendradarbiavo, aktyviai teikė pagalbą ar ėmėsi kitų priemonių, padedančių ištirti, išaiškinti jo padarytą nusikalstamą veiką ar pažeidimą, jeigu taikytina;</w:t>
      </w:r>
    </w:p>
    <w:p w14:paraId="4CC80E63" w14:textId="77777777" w:rsidR="00AD503B" w:rsidRPr="00F738B3" w:rsidRDefault="00AD503B" w:rsidP="0070630A">
      <w:pPr>
        <w:numPr>
          <w:ilvl w:val="3"/>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color w:val="000000"/>
          <w:sz w:val="22"/>
        </w:rPr>
        <w:t>ėmėsi techninių, organizacinių, personalo valdymo priemonių, skirtų tolesnių nusikalstamų veikų ar pažeidimų prevencijai;</w:t>
      </w:r>
    </w:p>
    <w:p w14:paraId="31DCC009" w14:textId="3D89BECC" w:rsidR="00AD503B" w:rsidRPr="00F738B3" w:rsidRDefault="00AD503B" w:rsidP="0070630A">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color w:val="000000"/>
          <w:sz w:val="22"/>
        </w:rPr>
        <w:t xml:space="preserve">Perkančioji organizacija įvertino tiekėjo informaciją, pateiktą pagal Viešųjų pirkimų įstatymo </w:t>
      </w:r>
      <w:r w:rsidR="00FB222B" w:rsidRPr="00F738B3">
        <w:rPr>
          <w:rFonts w:ascii="Times New Roman" w:hAnsi="Times New Roman" w:cs="Times New Roman"/>
          <w:bCs/>
          <w:iCs/>
          <w:color w:val="000000"/>
          <w:sz w:val="22"/>
        </w:rPr>
        <w:t xml:space="preserve">46 straipsnio </w:t>
      </w:r>
      <w:r w:rsidRPr="00F738B3">
        <w:rPr>
          <w:rFonts w:ascii="Times New Roman" w:hAnsi="Times New Roman" w:cs="Times New Roman"/>
          <w:bCs/>
          <w:color w:val="000000"/>
          <w:sz w:val="22"/>
        </w:rPr>
        <w:t xml:space="preserve">8 dalies 1 punktą, ir priėmė motyvuotą sprendimą, kad priemonės, kurių ėmėsi tiekėjas, siekdamas įrodyti savo patikimumą, yra pakankamos. Šių priemonių pakankamumas vertinamas </w:t>
      </w:r>
      <w:r w:rsidR="005450D5" w:rsidRPr="00F738B3">
        <w:rPr>
          <w:rFonts w:ascii="Times New Roman" w:hAnsi="Times New Roman" w:cs="Times New Roman"/>
          <w:bCs/>
          <w:color w:val="000000"/>
          <w:sz w:val="22"/>
        </w:rPr>
        <w:t>atsižvelgiant</w:t>
      </w:r>
      <w:r w:rsidRPr="00F738B3">
        <w:rPr>
          <w:rFonts w:ascii="Times New Roman" w:hAnsi="Times New Roman" w:cs="Times New Roman"/>
          <w:bCs/>
          <w:color w:val="000000"/>
          <w:sz w:val="22"/>
        </w:rPr>
        <w:t xml:space="preserve"> į nusikalstamos veikos ar pažeidimo rimtumą ir aplinkybes. Perkančioji organizacija turi pateikti tiekėjui motyvuotą sprendimą raštu ne vėliau kaip per 10 dienų nuo Viešųjų pirkimų įstatymo</w:t>
      </w:r>
      <w:r w:rsidR="00FB222B">
        <w:rPr>
          <w:rFonts w:ascii="Times New Roman" w:hAnsi="Times New Roman" w:cs="Times New Roman"/>
          <w:bCs/>
          <w:color w:val="000000"/>
          <w:sz w:val="22"/>
        </w:rPr>
        <w:t xml:space="preserve"> </w:t>
      </w:r>
      <w:r w:rsidR="00FB222B" w:rsidRPr="00F738B3">
        <w:rPr>
          <w:rFonts w:ascii="Times New Roman" w:hAnsi="Times New Roman" w:cs="Times New Roman"/>
          <w:bCs/>
          <w:iCs/>
          <w:color w:val="000000"/>
          <w:sz w:val="22"/>
        </w:rPr>
        <w:t>46 straipsnio</w:t>
      </w:r>
      <w:r w:rsidRPr="00F738B3">
        <w:rPr>
          <w:rFonts w:ascii="Times New Roman" w:hAnsi="Times New Roman" w:cs="Times New Roman"/>
          <w:bCs/>
          <w:color w:val="000000"/>
          <w:sz w:val="22"/>
        </w:rPr>
        <w:t xml:space="preserve"> 8 dalies 1 punkte nurodytos tiekėjo informacijos gavimo.</w:t>
      </w:r>
    </w:p>
    <w:p w14:paraId="69B91808" w14:textId="77777777" w:rsidR="003C4B5F" w:rsidRPr="00F738B3" w:rsidRDefault="003C4B5F" w:rsidP="0070630A">
      <w:pPr>
        <w:numPr>
          <w:ilvl w:val="1"/>
          <w:numId w:val="3"/>
        </w:numPr>
        <w:tabs>
          <w:tab w:val="left" w:pos="426"/>
          <w:tab w:val="left" w:pos="993"/>
        </w:tabs>
        <w:autoSpaceDN w:val="0"/>
        <w:ind w:left="0" w:firstLine="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Atskirą EBVPD pildo:</w:t>
      </w:r>
    </w:p>
    <w:p w14:paraId="7CDBE902" w14:textId="77777777" w:rsidR="003C4B5F" w:rsidRPr="00F738B3" w:rsidRDefault="003C4B5F" w:rsidP="0070630A">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Tiekėjas;</w:t>
      </w:r>
    </w:p>
    <w:p w14:paraId="1B86E678" w14:textId="203EEDAF" w:rsidR="003C4B5F" w:rsidRPr="00F738B3" w:rsidRDefault="003C4B5F" w:rsidP="0070630A">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 xml:space="preserve">Kiekvienas tiekėjų grupės narys (jeigu </w:t>
      </w:r>
      <w:r w:rsidR="006D32F0" w:rsidRPr="00F738B3">
        <w:rPr>
          <w:rFonts w:ascii="Times New Roman" w:hAnsi="Times New Roman" w:cs="Times New Roman"/>
          <w:bCs/>
          <w:iCs/>
          <w:color w:val="000000"/>
          <w:sz w:val="22"/>
        </w:rPr>
        <w:t xml:space="preserve">paraišką </w:t>
      </w:r>
      <w:r w:rsidRPr="00F738B3">
        <w:rPr>
          <w:rFonts w:ascii="Times New Roman" w:hAnsi="Times New Roman" w:cs="Times New Roman"/>
          <w:bCs/>
          <w:iCs/>
          <w:color w:val="000000"/>
          <w:sz w:val="22"/>
        </w:rPr>
        <w:t>teikia tiekėjų grupė);</w:t>
      </w:r>
    </w:p>
    <w:p w14:paraId="21443D12" w14:textId="77777777" w:rsidR="003C4B5F" w:rsidRPr="00F738B3" w:rsidRDefault="003C4B5F" w:rsidP="0070630A">
      <w:pPr>
        <w:numPr>
          <w:ilvl w:val="2"/>
          <w:numId w:val="3"/>
        </w:numPr>
        <w:tabs>
          <w:tab w:val="left" w:pos="426"/>
          <w:tab w:val="left" w:pos="993"/>
        </w:tabs>
        <w:autoSpaceDN w:val="0"/>
        <w:jc w:val="both"/>
        <w:rPr>
          <w:rFonts w:ascii="Times New Roman" w:hAnsi="Times New Roman" w:cs="Times New Roman"/>
          <w:bCs/>
          <w:iCs/>
          <w:color w:val="000000"/>
          <w:sz w:val="22"/>
        </w:rPr>
      </w:pPr>
      <w:r w:rsidRPr="00F738B3">
        <w:rPr>
          <w:rFonts w:ascii="Times New Roman" w:hAnsi="Times New Roman" w:cs="Times New Roman"/>
          <w:bCs/>
          <w:iCs/>
          <w:color w:val="000000"/>
          <w:sz w:val="22"/>
        </w:rPr>
        <w:t>Kiekvienas ūkio subjektas, jeigu tiekėjas remiasi jo pajėgumais, kad atitiktų reikalavimus tiekėjams.</w:t>
      </w:r>
    </w:p>
    <w:p w14:paraId="51E7AD36" w14:textId="5D28BFB3" w:rsidR="003E4641" w:rsidRPr="00F738B3" w:rsidRDefault="003E4641" w:rsidP="0070630A">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3FECCA02" w14:textId="77777777" w:rsidR="003E4641" w:rsidRPr="00F738B3" w:rsidRDefault="003E4641" w:rsidP="0070630A">
      <w:pPr>
        <w:numPr>
          <w:ilvl w:val="2"/>
          <w:numId w:val="3"/>
        </w:numPr>
        <w:tabs>
          <w:tab w:val="left" w:pos="426"/>
          <w:tab w:val="left" w:pos="993"/>
        </w:tabs>
        <w:autoSpaceDN w:val="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turi galimybę susipažinti su šiais dokumentais ar informacija tiesiogiai ir neatlygintinai </w:t>
      </w:r>
      <w:r w:rsidR="005450D5" w:rsidRPr="00F738B3">
        <w:rPr>
          <w:rFonts w:ascii="Times New Roman" w:hAnsi="Times New Roman" w:cs="Times New Roman"/>
          <w:bCs/>
          <w:color w:val="000000"/>
          <w:sz w:val="22"/>
        </w:rPr>
        <w:t>prisijungusi</w:t>
      </w:r>
      <w:r w:rsidRPr="00F738B3">
        <w:rPr>
          <w:rFonts w:ascii="Times New Roman" w:hAnsi="Times New Roman" w:cs="Times New Roman"/>
          <w:bCs/>
          <w:color w:val="000000"/>
          <w:sz w:val="22"/>
        </w:rPr>
        <w:t xml:space="preserve"> prie nacionalinės duomenų bazės bet kurioje valstybėje narėje arba naudodamasi Centrinės viešųjų pirkimų informacinės sistemos priemonėmis;</w:t>
      </w:r>
    </w:p>
    <w:p w14:paraId="7A0E7CF3" w14:textId="77777777" w:rsidR="005A5767" w:rsidRPr="00F738B3" w:rsidRDefault="003E4641" w:rsidP="0070630A">
      <w:pPr>
        <w:numPr>
          <w:ilvl w:val="2"/>
          <w:numId w:val="3"/>
        </w:numPr>
        <w:tabs>
          <w:tab w:val="left" w:pos="426"/>
          <w:tab w:val="left" w:pos="993"/>
        </w:tabs>
        <w:autoSpaceDN w:val="0"/>
        <w:jc w:val="both"/>
        <w:rPr>
          <w:rFonts w:ascii="Times New Roman" w:hAnsi="Times New Roman" w:cs="Times New Roman"/>
          <w:bCs/>
          <w:color w:val="000000"/>
          <w:sz w:val="22"/>
        </w:rPr>
      </w:pPr>
      <w:r w:rsidRPr="00F738B3">
        <w:rPr>
          <w:rFonts w:ascii="Times New Roman" w:hAnsi="Times New Roman" w:cs="Times New Roman"/>
          <w:bCs/>
          <w:color w:val="000000"/>
          <w:sz w:val="22"/>
        </w:rPr>
        <w:t>šiuos dokumentus jau turi iš ankstesnių pirkimo procedūrų.</w:t>
      </w:r>
    </w:p>
    <w:p w14:paraId="18DC6865" w14:textId="77777777" w:rsidR="005A5767" w:rsidRPr="00F738B3" w:rsidRDefault="005A5767" w:rsidP="0070630A">
      <w:pPr>
        <w:numPr>
          <w:ilvl w:val="1"/>
          <w:numId w:val="3"/>
        </w:numPr>
        <w:tabs>
          <w:tab w:val="left" w:pos="426"/>
          <w:tab w:val="left" w:pos="993"/>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keliamų klausimų, jie gali būti pakeisti:</w:t>
      </w:r>
    </w:p>
    <w:p w14:paraId="5A9DB6BE" w14:textId="77777777" w:rsidR="005A5767" w:rsidRPr="00F738B3" w:rsidRDefault="005A5767" w:rsidP="0070630A">
      <w:pPr>
        <w:numPr>
          <w:ilvl w:val="2"/>
          <w:numId w:val="3"/>
        </w:numPr>
        <w:tabs>
          <w:tab w:val="left" w:pos="426"/>
          <w:tab w:val="left" w:pos="993"/>
        </w:tabs>
        <w:autoSpaceDN w:val="0"/>
        <w:jc w:val="both"/>
        <w:rPr>
          <w:rFonts w:ascii="Times New Roman" w:hAnsi="Times New Roman" w:cs="Times New Roman"/>
          <w:bCs/>
          <w:color w:val="000000"/>
          <w:sz w:val="22"/>
        </w:rPr>
      </w:pPr>
      <w:r w:rsidRPr="00F738B3">
        <w:rPr>
          <w:rFonts w:ascii="Times New Roman" w:hAnsi="Times New Roman" w:cs="Times New Roman"/>
          <w:bCs/>
          <w:color w:val="000000"/>
          <w:sz w:val="22"/>
        </w:rPr>
        <w:t>priesaikos deklaracija;</w:t>
      </w:r>
    </w:p>
    <w:p w14:paraId="6F787EDF" w14:textId="77777777" w:rsidR="005A5767" w:rsidRPr="00F738B3" w:rsidRDefault="005A5767" w:rsidP="0070630A">
      <w:pPr>
        <w:numPr>
          <w:ilvl w:val="2"/>
          <w:numId w:val="3"/>
        </w:numPr>
        <w:tabs>
          <w:tab w:val="left" w:pos="426"/>
          <w:tab w:val="left" w:pos="993"/>
        </w:tabs>
        <w:autoSpaceDN w:val="0"/>
        <w:jc w:val="both"/>
        <w:rPr>
          <w:rFonts w:ascii="Times New Roman" w:hAnsi="Times New Roman" w:cs="Times New Roman"/>
          <w:bCs/>
          <w:color w:val="000000"/>
          <w:sz w:val="22"/>
        </w:rPr>
      </w:pPr>
      <w:r w:rsidRPr="00F738B3">
        <w:rPr>
          <w:rFonts w:ascii="Times New Roman" w:hAnsi="Times New Roman" w:cs="Times New Roman"/>
          <w:bCs/>
          <w:color w:val="000000"/>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A827C5" w14:textId="77777777" w:rsidR="00613F6F" w:rsidRPr="00F738B3" w:rsidRDefault="000137B9"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Užsienio valstybių tiekėjų pašalinimo pagrindus įrodantys dokumentai legalizuojami vadovaujantis Lietuvos Respublikos Vyriausybės 2006 m. spalio 30 d. nutarimu Nr. 1079 „Dėl dokumentų legalizavimo ir tvirtinimo pažyma (</w:t>
      </w:r>
      <w:proofErr w:type="spellStart"/>
      <w:r w:rsidRPr="00F738B3">
        <w:rPr>
          <w:rFonts w:ascii="Times New Roman" w:hAnsi="Times New Roman" w:cs="Times New Roman"/>
          <w:bCs/>
          <w:color w:val="000000"/>
          <w:sz w:val="22"/>
        </w:rPr>
        <w:t>Apostille</w:t>
      </w:r>
      <w:proofErr w:type="spellEnd"/>
      <w:r w:rsidRPr="00F738B3">
        <w:rPr>
          <w:rFonts w:ascii="Times New Roman" w:hAnsi="Times New Roman" w:cs="Times New Roman"/>
          <w:bCs/>
          <w:color w:val="000000"/>
          <w:sz w:val="22"/>
        </w:rPr>
        <w:t>) tvarkos aprašo patvirtinimo“ ir 1961 m. spalio 5 d. Hagos konvencija dėl užsienio valstybėse išduotų dok</w:t>
      </w:r>
      <w:r w:rsidR="00613F6F" w:rsidRPr="00F738B3">
        <w:rPr>
          <w:rFonts w:ascii="Times New Roman" w:hAnsi="Times New Roman" w:cs="Times New Roman"/>
          <w:bCs/>
          <w:color w:val="000000"/>
          <w:sz w:val="22"/>
        </w:rPr>
        <w:t>umentų legalizavimo panaikinimo.</w:t>
      </w:r>
    </w:p>
    <w:p w14:paraId="5A0AAD05" w14:textId="77777777" w:rsidR="002C0D7D" w:rsidRPr="00F738B3" w:rsidRDefault="00B662B8"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Pateikiant atitinkamų dokumentų skaitmenines kopijas yra deklaruojama, kad kopijos yra tikros. Perkančioji organizacija pasilieka sau teisę prašyti dokumentų originalų.</w:t>
      </w:r>
    </w:p>
    <w:p w14:paraId="669C8DC7" w14:textId="77777777" w:rsidR="00B662B8" w:rsidRPr="00F738B3" w:rsidRDefault="00B662B8" w:rsidP="002C0D7D">
      <w:pPr>
        <w:autoSpaceDN w:val="0"/>
        <w:jc w:val="both"/>
        <w:rPr>
          <w:rFonts w:ascii="Times New Roman" w:eastAsia="Times New Roman" w:hAnsi="Times New Roman" w:cs="Times New Roman"/>
          <w:sz w:val="22"/>
          <w:lang w:eastAsia="lt-LT"/>
        </w:rPr>
      </w:pPr>
    </w:p>
    <w:p w14:paraId="1EF7F9E4" w14:textId="77777777" w:rsidR="004A05C7" w:rsidRPr="00F738B3" w:rsidRDefault="004A05C7" w:rsidP="0070630A">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TIEKĖJŲ KVALIFIKACIJOS REIKALAVIMAI</w:t>
      </w:r>
    </w:p>
    <w:p w14:paraId="2A3A5734" w14:textId="73443308" w:rsidR="00D05E0F" w:rsidRPr="00F738B3" w:rsidRDefault="005A5767"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Tiekėjas, pageidaujantis dalyvauti Pirkime, turi atitikti šiuos kvalifikacijos reikalavimus</w:t>
      </w:r>
      <w:r w:rsidR="00B9705D" w:rsidRPr="00F738B3">
        <w:rPr>
          <w:rFonts w:ascii="Times New Roman" w:hAnsi="Times New Roman" w:cs="Times New Roman"/>
          <w:bCs/>
          <w:color w:val="000000"/>
          <w:sz w:val="22"/>
        </w:rPr>
        <w:t>:</w:t>
      </w:r>
    </w:p>
    <w:p w14:paraId="1B302249" w14:textId="77777777" w:rsidR="00C25F8C" w:rsidRPr="00F738B3" w:rsidRDefault="00C25F8C" w:rsidP="00C25F8C">
      <w:pPr>
        <w:tabs>
          <w:tab w:val="left" w:pos="426"/>
          <w:tab w:val="left" w:pos="567"/>
        </w:tabs>
        <w:autoSpaceDN w:val="0"/>
        <w:ind w:firstLine="0"/>
        <w:jc w:val="both"/>
        <w:rPr>
          <w:rFonts w:ascii="Times New Roman" w:hAnsi="Times New Roman" w:cs="Times New Roman"/>
          <w:bCs/>
          <w:color w:val="000000"/>
          <w:sz w:val="22"/>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837"/>
        <w:gridCol w:w="3398"/>
      </w:tblGrid>
      <w:tr w:rsidR="00D05E0F" w:rsidRPr="00F738B3" w14:paraId="1EF192E6" w14:textId="77777777" w:rsidTr="00DC36F1">
        <w:tc>
          <w:tcPr>
            <w:tcW w:w="821" w:type="dxa"/>
            <w:tcBorders>
              <w:top w:val="single" w:sz="4" w:space="0" w:color="auto"/>
              <w:left w:val="single" w:sz="4" w:space="0" w:color="auto"/>
              <w:bottom w:val="single" w:sz="4" w:space="0" w:color="auto"/>
              <w:right w:val="single" w:sz="4" w:space="0" w:color="auto"/>
            </w:tcBorders>
            <w:shd w:val="clear" w:color="auto" w:fill="D9D9D9"/>
            <w:hideMark/>
          </w:tcPr>
          <w:p w14:paraId="20A00D6F" w14:textId="77777777" w:rsidR="00D05E0F" w:rsidRPr="00F738B3" w:rsidRDefault="00D05E0F" w:rsidP="00D05E0F">
            <w:pPr>
              <w:ind w:firstLine="0"/>
              <w:rPr>
                <w:rFonts w:ascii="Times New Roman" w:hAnsi="Times New Roman" w:cs="Times New Roman"/>
                <w:b/>
                <w:color w:val="000000"/>
                <w:sz w:val="22"/>
                <w:lang w:eastAsia="ar-SA"/>
              </w:rPr>
            </w:pPr>
            <w:bookmarkStart w:id="9" w:name="_Hlk6927578"/>
            <w:r w:rsidRPr="00F738B3">
              <w:rPr>
                <w:rFonts w:ascii="Times New Roman" w:hAnsi="Times New Roman" w:cs="Times New Roman"/>
                <w:b/>
                <w:color w:val="000000"/>
                <w:sz w:val="22"/>
              </w:rPr>
              <w:t>Eil.</w:t>
            </w:r>
          </w:p>
          <w:p w14:paraId="373016AB" w14:textId="77777777" w:rsidR="00D05E0F" w:rsidRPr="00F738B3" w:rsidRDefault="00D05E0F" w:rsidP="00D05E0F">
            <w:pPr>
              <w:suppressAutoHyphens/>
              <w:ind w:firstLine="0"/>
              <w:rPr>
                <w:rFonts w:ascii="Times New Roman" w:hAnsi="Times New Roman" w:cs="Times New Roman"/>
                <w:b/>
                <w:color w:val="000000"/>
                <w:sz w:val="22"/>
                <w:lang w:eastAsia="ar-SA"/>
              </w:rPr>
            </w:pPr>
            <w:r w:rsidRPr="00F738B3">
              <w:rPr>
                <w:rFonts w:ascii="Times New Roman" w:hAnsi="Times New Roman" w:cs="Times New Roman"/>
                <w:b/>
                <w:color w:val="000000"/>
                <w:sz w:val="22"/>
              </w:rPr>
              <w:t>Nr.</w:t>
            </w:r>
          </w:p>
        </w:tc>
        <w:tc>
          <w:tcPr>
            <w:tcW w:w="5837" w:type="dxa"/>
            <w:tcBorders>
              <w:top w:val="single" w:sz="4" w:space="0" w:color="auto"/>
              <w:left w:val="single" w:sz="4" w:space="0" w:color="auto"/>
              <w:bottom w:val="single" w:sz="4" w:space="0" w:color="auto"/>
              <w:right w:val="single" w:sz="4" w:space="0" w:color="auto"/>
            </w:tcBorders>
            <w:shd w:val="clear" w:color="auto" w:fill="D9D9D9"/>
            <w:hideMark/>
          </w:tcPr>
          <w:p w14:paraId="4AE27291" w14:textId="77777777" w:rsidR="00D05E0F" w:rsidRPr="00F738B3" w:rsidRDefault="00D05E0F" w:rsidP="00D05E0F">
            <w:pPr>
              <w:ind w:firstLine="0"/>
              <w:rPr>
                <w:rFonts w:ascii="Times New Roman" w:hAnsi="Times New Roman" w:cs="Times New Roman"/>
                <w:b/>
                <w:color w:val="000000"/>
                <w:sz w:val="22"/>
              </w:rPr>
            </w:pPr>
            <w:r w:rsidRPr="00F738B3">
              <w:rPr>
                <w:rFonts w:ascii="Times New Roman" w:hAnsi="Times New Roman" w:cs="Times New Roman"/>
                <w:b/>
                <w:color w:val="000000"/>
                <w:sz w:val="22"/>
              </w:rPr>
              <w:t xml:space="preserve">Tiekėjo techninio ir profesinio pajėgumo kvalifikaciniai reikalavimai </w:t>
            </w:r>
          </w:p>
        </w:tc>
        <w:tc>
          <w:tcPr>
            <w:tcW w:w="3398" w:type="dxa"/>
            <w:tcBorders>
              <w:top w:val="single" w:sz="4" w:space="0" w:color="auto"/>
              <w:left w:val="single" w:sz="4" w:space="0" w:color="auto"/>
              <w:bottom w:val="single" w:sz="4" w:space="0" w:color="auto"/>
              <w:right w:val="single" w:sz="4" w:space="0" w:color="auto"/>
            </w:tcBorders>
            <w:shd w:val="clear" w:color="auto" w:fill="D9D9D9"/>
            <w:hideMark/>
          </w:tcPr>
          <w:p w14:paraId="6C51F359" w14:textId="77777777" w:rsidR="00D05E0F" w:rsidRPr="00F738B3" w:rsidRDefault="00D05E0F" w:rsidP="00D05E0F">
            <w:pPr>
              <w:ind w:firstLine="0"/>
              <w:rPr>
                <w:rFonts w:ascii="Times New Roman" w:hAnsi="Times New Roman" w:cs="Times New Roman"/>
                <w:b/>
                <w:color w:val="000000"/>
                <w:sz w:val="22"/>
              </w:rPr>
            </w:pPr>
            <w:r w:rsidRPr="00F738B3">
              <w:rPr>
                <w:rFonts w:ascii="Times New Roman" w:hAnsi="Times New Roman" w:cs="Times New Roman"/>
                <w:b/>
                <w:color w:val="000000"/>
                <w:sz w:val="22"/>
              </w:rPr>
              <w:t>Kvalifikacinius reikalavimus įrodantys dokumentai</w:t>
            </w:r>
          </w:p>
        </w:tc>
      </w:tr>
      <w:tr w:rsidR="00FB79C4" w:rsidRPr="00F738B3" w14:paraId="43FE6C18" w14:textId="77777777" w:rsidTr="00DC36F1">
        <w:tc>
          <w:tcPr>
            <w:tcW w:w="821" w:type="dxa"/>
            <w:tcBorders>
              <w:top w:val="single" w:sz="4" w:space="0" w:color="auto"/>
              <w:left w:val="single" w:sz="4" w:space="0" w:color="auto"/>
              <w:bottom w:val="single" w:sz="4" w:space="0" w:color="auto"/>
              <w:right w:val="single" w:sz="4" w:space="0" w:color="auto"/>
            </w:tcBorders>
          </w:tcPr>
          <w:p w14:paraId="349D34E2" w14:textId="46C698D5" w:rsidR="00FB79C4" w:rsidRPr="00F738B3" w:rsidRDefault="007C36D1" w:rsidP="00FB79C4">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lastRenderedPageBreak/>
              <w:t>5</w:t>
            </w:r>
            <w:r w:rsidR="00FB79C4" w:rsidRPr="00F738B3">
              <w:rPr>
                <w:rFonts w:ascii="Times New Roman" w:hAnsi="Times New Roman" w:cs="Times New Roman"/>
                <w:bCs/>
                <w:color w:val="000000"/>
                <w:sz w:val="22"/>
                <w:lang w:eastAsia="ar-SA"/>
              </w:rPr>
              <w:t>.1.</w:t>
            </w:r>
            <w:r w:rsidR="00510A90">
              <w:rPr>
                <w:rFonts w:ascii="Times New Roman" w:hAnsi="Times New Roman" w:cs="Times New Roman"/>
                <w:bCs/>
                <w:color w:val="000000"/>
                <w:sz w:val="22"/>
                <w:lang w:eastAsia="ar-SA"/>
              </w:rPr>
              <w:t>1</w:t>
            </w:r>
            <w:r w:rsidR="00FB79C4" w:rsidRPr="00F738B3">
              <w:rPr>
                <w:rFonts w:ascii="Times New Roman" w:hAnsi="Times New Roman" w:cs="Times New Roman"/>
                <w:bCs/>
                <w:color w:val="000000"/>
                <w:sz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0F8F8F2D" w14:textId="7051E9D3" w:rsidR="00AC5F32" w:rsidRPr="00F738B3" w:rsidRDefault="00C25F8C">
            <w:pPr>
              <w:pStyle w:val="paragraph"/>
              <w:spacing w:before="0" w:beforeAutospacing="0" w:after="0" w:afterAutospacing="0"/>
              <w:jc w:val="both"/>
              <w:textAlignment w:val="baseline"/>
              <w:rPr>
                <w:rStyle w:val="normaltextrun"/>
                <w:sz w:val="22"/>
                <w:szCs w:val="22"/>
              </w:rPr>
            </w:pPr>
            <w:r w:rsidRPr="00F738B3">
              <w:rPr>
                <w:rStyle w:val="normaltextrun"/>
                <w:sz w:val="22"/>
                <w:szCs w:val="22"/>
              </w:rPr>
              <w:t>Tiekėjas per pastaruosius 5 (penkerius) metus (iki </w:t>
            </w:r>
            <w:r w:rsidR="00DB37A2" w:rsidRPr="00F738B3">
              <w:rPr>
                <w:rStyle w:val="normaltextrun"/>
                <w:sz w:val="22"/>
                <w:szCs w:val="22"/>
              </w:rPr>
              <w:t xml:space="preserve">paraiškų </w:t>
            </w:r>
            <w:r w:rsidRPr="00F738B3">
              <w:rPr>
                <w:rStyle w:val="normaltextrun"/>
                <w:sz w:val="22"/>
                <w:szCs w:val="22"/>
              </w:rPr>
              <w:t>pateikimo termino pabaigos) arba nuo įregistravimo dienos (jeigu veiklą vykdė mažiau nei 5 (penkerius) metus) yra įvykdęs </w:t>
            </w:r>
            <w:r w:rsidR="00D56370" w:rsidRPr="00F738B3">
              <w:rPr>
                <w:rStyle w:val="normaltextrun"/>
                <w:sz w:val="22"/>
                <w:szCs w:val="22"/>
              </w:rPr>
              <w:t xml:space="preserve">1 (vieną) </w:t>
            </w:r>
            <w:r w:rsidR="00AC5F32" w:rsidRPr="00F738B3">
              <w:rPr>
                <w:rStyle w:val="normaltextrun"/>
                <w:sz w:val="22"/>
                <w:szCs w:val="22"/>
              </w:rPr>
              <w:t>konsultacin</w:t>
            </w:r>
            <w:r w:rsidR="00D56370" w:rsidRPr="00F738B3">
              <w:rPr>
                <w:rStyle w:val="normaltextrun"/>
                <w:sz w:val="22"/>
                <w:szCs w:val="22"/>
              </w:rPr>
              <w:t>ių</w:t>
            </w:r>
            <w:r w:rsidR="00AC5F32" w:rsidRPr="00F738B3">
              <w:rPr>
                <w:rStyle w:val="normaltextrun"/>
                <w:sz w:val="22"/>
                <w:szCs w:val="22"/>
              </w:rPr>
              <w:t xml:space="preserve"> </w:t>
            </w:r>
            <w:r w:rsidR="00AC5F32" w:rsidRPr="00510A90">
              <w:rPr>
                <w:rStyle w:val="normaltextrun"/>
                <w:sz w:val="22"/>
                <w:szCs w:val="22"/>
              </w:rPr>
              <w:t>paslaugų teikimo sutart</w:t>
            </w:r>
            <w:r w:rsidR="00D56370" w:rsidRPr="00510A90">
              <w:rPr>
                <w:rStyle w:val="normaltextrun"/>
                <w:sz w:val="22"/>
                <w:szCs w:val="22"/>
              </w:rPr>
              <w:t>į</w:t>
            </w:r>
            <w:r w:rsidR="006B3FF5" w:rsidRPr="00510A90">
              <w:rPr>
                <w:rStyle w:val="normaltextrun"/>
                <w:sz w:val="22"/>
                <w:szCs w:val="22"/>
              </w:rPr>
              <w:t>*</w:t>
            </w:r>
            <w:r w:rsidR="00AC5F32" w:rsidRPr="00510A90">
              <w:rPr>
                <w:rStyle w:val="normaltextrun"/>
                <w:sz w:val="22"/>
                <w:szCs w:val="22"/>
              </w:rPr>
              <w:t xml:space="preserve">, </w:t>
            </w:r>
            <w:bookmarkStart w:id="10" w:name="_Hlk12018633"/>
            <w:r w:rsidR="00AC5F32" w:rsidRPr="00510A90">
              <w:rPr>
                <w:rStyle w:val="normaltextrun"/>
                <w:sz w:val="22"/>
                <w:szCs w:val="22"/>
              </w:rPr>
              <w:t>pagal kurią</w:t>
            </w:r>
            <w:r w:rsidR="00D56370" w:rsidRPr="00510A90">
              <w:rPr>
                <w:rStyle w:val="normaltextrun"/>
                <w:sz w:val="22"/>
                <w:szCs w:val="22"/>
              </w:rPr>
              <w:t xml:space="preserve"> </w:t>
            </w:r>
            <w:bookmarkStart w:id="11" w:name="_Hlk12025983"/>
            <w:r w:rsidR="00D56370" w:rsidRPr="00510A90">
              <w:rPr>
                <w:rStyle w:val="normaltextrun"/>
                <w:sz w:val="22"/>
                <w:szCs w:val="22"/>
              </w:rPr>
              <w:t>p</w:t>
            </w:r>
            <w:r w:rsidR="00AC5F32" w:rsidRPr="00510A90">
              <w:rPr>
                <w:rStyle w:val="normaltextrun"/>
                <w:sz w:val="22"/>
                <w:szCs w:val="22"/>
              </w:rPr>
              <w:t>arengė 1</w:t>
            </w:r>
            <w:r w:rsidR="00510ACF" w:rsidRPr="00510A90">
              <w:rPr>
                <w:rStyle w:val="normaltextrun"/>
                <w:sz w:val="22"/>
                <w:szCs w:val="22"/>
              </w:rPr>
              <w:t xml:space="preserve"> </w:t>
            </w:r>
            <w:r w:rsidR="00AC5F32" w:rsidRPr="00510A90">
              <w:rPr>
                <w:rStyle w:val="normaltextrun"/>
                <w:sz w:val="22"/>
                <w:szCs w:val="22"/>
              </w:rPr>
              <w:t>(vieną) lokacijos parinkimo studiją</w:t>
            </w:r>
            <w:r w:rsidR="00DC36F1">
              <w:rPr>
                <w:rStyle w:val="normaltextrun"/>
                <w:sz w:val="22"/>
                <w:szCs w:val="22"/>
              </w:rPr>
              <w:t>,</w:t>
            </w:r>
            <w:r w:rsidR="00DC36F1">
              <w:rPr>
                <w:rStyle w:val="normaltextrun"/>
              </w:rPr>
              <w:t xml:space="preserve"> </w:t>
            </w:r>
            <w:r w:rsidR="00EE776E">
              <w:rPr>
                <w:rStyle w:val="normaltextrun"/>
                <w:sz w:val="22"/>
                <w:szCs w:val="22"/>
              </w:rPr>
              <w:t>k</w:t>
            </w:r>
            <w:r w:rsidR="00EE776E">
              <w:rPr>
                <w:rStyle w:val="normaltextrun"/>
                <w:szCs w:val="22"/>
              </w:rPr>
              <w:t xml:space="preserve">urios apimtyje atliktas </w:t>
            </w:r>
            <w:r w:rsidR="00DC36F1" w:rsidRPr="00DC36F1">
              <w:rPr>
                <w:rStyle w:val="normaltextrun"/>
                <w:sz w:val="22"/>
                <w:szCs w:val="22"/>
              </w:rPr>
              <w:t>ir reguliacinės aplinkos vertinim</w:t>
            </w:r>
            <w:r w:rsidR="00EE776E">
              <w:rPr>
                <w:rStyle w:val="normaltextrun"/>
                <w:sz w:val="22"/>
                <w:szCs w:val="22"/>
              </w:rPr>
              <w:t>as</w:t>
            </w:r>
            <w:r w:rsidR="00DC36F1" w:rsidRPr="00DC36F1">
              <w:rPr>
                <w:rStyle w:val="normaltextrun"/>
                <w:sz w:val="22"/>
                <w:szCs w:val="22"/>
              </w:rPr>
              <w:t>,</w:t>
            </w:r>
            <w:r w:rsidR="00AC5F32" w:rsidRPr="00510A90">
              <w:rPr>
                <w:rStyle w:val="normaltextrun"/>
                <w:sz w:val="22"/>
                <w:szCs w:val="22"/>
              </w:rPr>
              <w:t xml:space="preserve"> užsakovo plyno lauko gamybos lokacijos paieškai (</w:t>
            </w:r>
            <w:proofErr w:type="spellStart"/>
            <w:r w:rsidR="00AC5F32" w:rsidRPr="00510A90">
              <w:rPr>
                <w:rStyle w:val="normaltextrun"/>
                <w:sz w:val="22"/>
                <w:szCs w:val="22"/>
              </w:rPr>
              <w:t>ang</w:t>
            </w:r>
            <w:proofErr w:type="spellEnd"/>
            <w:r w:rsidR="00AC5F32" w:rsidRPr="00510A90">
              <w:rPr>
                <w:rStyle w:val="normaltextrun"/>
                <w:sz w:val="22"/>
                <w:szCs w:val="22"/>
              </w:rPr>
              <w:t xml:space="preserve">. </w:t>
            </w:r>
            <w:proofErr w:type="spellStart"/>
            <w:r w:rsidR="00D17667" w:rsidRPr="00510A90">
              <w:rPr>
                <w:rStyle w:val="normaltextrun"/>
                <w:sz w:val="22"/>
                <w:szCs w:val="22"/>
              </w:rPr>
              <w:t>s</w:t>
            </w:r>
            <w:r w:rsidR="00AC5F32" w:rsidRPr="00510A90">
              <w:rPr>
                <w:rStyle w:val="normaltextrun"/>
                <w:sz w:val="22"/>
                <w:szCs w:val="22"/>
              </w:rPr>
              <w:t>ite-selection</w:t>
            </w:r>
            <w:proofErr w:type="spellEnd"/>
            <w:r w:rsidR="00AC5F32" w:rsidRPr="00510A90">
              <w:rPr>
                <w:rStyle w:val="normaltextrun"/>
                <w:sz w:val="22"/>
                <w:szCs w:val="22"/>
              </w:rPr>
              <w:t xml:space="preserve"> </w:t>
            </w:r>
            <w:proofErr w:type="spellStart"/>
            <w:r w:rsidR="00AC5F32" w:rsidRPr="00510A90">
              <w:rPr>
                <w:rStyle w:val="normaltextrun"/>
                <w:sz w:val="22"/>
                <w:szCs w:val="22"/>
              </w:rPr>
              <w:t>location</w:t>
            </w:r>
            <w:proofErr w:type="spellEnd"/>
            <w:r w:rsidR="00AC5F32" w:rsidRPr="00510A90">
              <w:rPr>
                <w:rStyle w:val="normaltextrun"/>
                <w:sz w:val="22"/>
                <w:szCs w:val="22"/>
              </w:rPr>
              <w:t xml:space="preserve"> </w:t>
            </w:r>
            <w:proofErr w:type="spellStart"/>
            <w:r w:rsidR="00AC5F32" w:rsidRPr="00510A90">
              <w:rPr>
                <w:rStyle w:val="normaltextrun"/>
                <w:sz w:val="22"/>
                <w:szCs w:val="22"/>
              </w:rPr>
              <w:t>strategy</w:t>
            </w:r>
            <w:proofErr w:type="spellEnd"/>
            <w:r w:rsidR="00AC5F32" w:rsidRPr="00510A90">
              <w:rPr>
                <w:rStyle w:val="normaltextrun"/>
                <w:sz w:val="22"/>
                <w:szCs w:val="22"/>
              </w:rPr>
              <w:t>)</w:t>
            </w:r>
            <w:bookmarkEnd w:id="10"/>
            <w:r w:rsidR="00510ACF" w:rsidRPr="00F738B3">
              <w:rPr>
                <w:rStyle w:val="normaltextrun"/>
                <w:sz w:val="22"/>
                <w:szCs w:val="22"/>
              </w:rPr>
              <w:t xml:space="preserve">. </w:t>
            </w:r>
          </w:p>
          <w:bookmarkEnd w:id="11"/>
          <w:p w14:paraId="06263BB3" w14:textId="7DBF0973" w:rsidR="00D56370" w:rsidRPr="00F738B3" w:rsidRDefault="00D56370">
            <w:pPr>
              <w:pStyle w:val="paragraph"/>
              <w:spacing w:before="0" w:beforeAutospacing="0" w:after="0" w:afterAutospacing="0"/>
              <w:jc w:val="both"/>
              <w:textAlignment w:val="baseline"/>
              <w:rPr>
                <w:rStyle w:val="normaltextrun"/>
                <w:sz w:val="22"/>
                <w:szCs w:val="22"/>
              </w:rPr>
            </w:pPr>
          </w:p>
          <w:p w14:paraId="24DA7B49" w14:textId="578E49C4" w:rsidR="00D56370" w:rsidRPr="00F738B3" w:rsidRDefault="00D56370">
            <w:pPr>
              <w:pStyle w:val="paragraph"/>
              <w:spacing w:before="0" w:beforeAutospacing="0" w:after="0" w:afterAutospacing="0"/>
              <w:jc w:val="both"/>
              <w:textAlignment w:val="baseline"/>
              <w:rPr>
                <w:rStyle w:val="normaltextrun"/>
                <w:sz w:val="22"/>
                <w:szCs w:val="22"/>
              </w:rPr>
            </w:pPr>
          </w:p>
          <w:p w14:paraId="58952727" w14:textId="77777777" w:rsidR="00AC5F32" w:rsidRPr="00F738B3" w:rsidRDefault="00AC5F32">
            <w:pPr>
              <w:pStyle w:val="paragraph"/>
              <w:spacing w:before="0" w:beforeAutospacing="0" w:after="0" w:afterAutospacing="0"/>
              <w:jc w:val="both"/>
              <w:textAlignment w:val="baseline"/>
              <w:rPr>
                <w:rStyle w:val="normaltextrun"/>
                <w:sz w:val="22"/>
                <w:szCs w:val="22"/>
              </w:rPr>
            </w:pPr>
          </w:p>
          <w:p w14:paraId="51906FE5" w14:textId="1F86B9F5" w:rsidR="006B3FF5" w:rsidRDefault="00510ACF" w:rsidP="006B3FF5">
            <w:pPr>
              <w:ind w:firstLine="0"/>
              <w:jc w:val="both"/>
              <w:textAlignment w:val="baseline"/>
              <w:rPr>
                <w:rStyle w:val="normaltextrun"/>
                <w:rFonts w:ascii="Times New Roman" w:hAnsi="Times New Roman" w:cs="Times New Roman"/>
                <w:color w:val="000000"/>
                <w:sz w:val="22"/>
                <w:shd w:val="clear" w:color="auto" w:fill="FFFFFF"/>
              </w:rPr>
            </w:pPr>
            <w:r w:rsidRPr="00F738B3">
              <w:rPr>
                <w:rStyle w:val="normaltextrun"/>
                <w:rFonts w:ascii="Times New Roman" w:hAnsi="Times New Roman" w:cs="Times New Roman"/>
                <w:sz w:val="22"/>
              </w:rPr>
              <w:t xml:space="preserve"> </w:t>
            </w:r>
            <w:r w:rsidR="006B3FF5" w:rsidRPr="00F738B3">
              <w:rPr>
                <w:rStyle w:val="normaltextrun"/>
                <w:rFonts w:ascii="Times New Roman" w:hAnsi="Times New Roman" w:cs="Times New Roman"/>
                <w:color w:val="000000"/>
                <w:sz w:val="22"/>
                <w:shd w:val="clear" w:color="auto" w:fill="FFFFFF"/>
              </w:rPr>
              <w:t>*Konsultacinių paslaugų sutartys turi būti įvykdytos iki paraiškų pateikimo termino pabaigos.</w:t>
            </w:r>
          </w:p>
          <w:p w14:paraId="0E98BFED" w14:textId="1507AB5C" w:rsidR="006C6EC6" w:rsidRDefault="006C6EC6" w:rsidP="006B3FF5">
            <w:pPr>
              <w:ind w:firstLine="0"/>
              <w:jc w:val="both"/>
              <w:textAlignment w:val="baseline"/>
              <w:rPr>
                <w:rStyle w:val="normaltextrun"/>
                <w:color w:val="000000"/>
                <w:shd w:val="clear" w:color="auto" w:fill="FFFFFF"/>
              </w:rPr>
            </w:pPr>
          </w:p>
          <w:p w14:paraId="767A911E" w14:textId="4C3257A1" w:rsidR="00430751" w:rsidRPr="004868B9" w:rsidRDefault="006C6EC6" w:rsidP="006B3FF5">
            <w:pPr>
              <w:ind w:firstLine="0"/>
              <w:jc w:val="both"/>
              <w:textAlignment w:val="baseline"/>
              <w:rPr>
                <w:rStyle w:val="normaltextrun"/>
                <w:rFonts w:ascii="Times New Roman" w:hAnsi="Times New Roman" w:cs="Times New Roman"/>
                <w:color w:val="000000"/>
                <w:sz w:val="22"/>
                <w:shd w:val="clear" w:color="auto" w:fill="FFFFFF"/>
              </w:rPr>
            </w:pPr>
            <w:r w:rsidRPr="004868B9">
              <w:rPr>
                <w:rStyle w:val="normaltextrun"/>
                <w:rFonts w:ascii="Times New Roman" w:hAnsi="Times New Roman" w:cs="Times New Roman"/>
                <w:b/>
                <w:bCs/>
                <w:color w:val="000000"/>
                <w:sz w:val="22"/>
                <w:shd w:val="clear" w:color="auto" w:fill="FFFFFF"/>
              </w:rPr>
              <w:t>Pastaba:</w:t>
            </w:r>
            <w:r w:rsidRPr="004868B9">
              <w:rPr>
                <w:rStyle w:val="normaltextrun"/>
                <w:rFonts w:ascii="Times New Roman" w:hAnsi="Times New Roman" w:cs="Times New Roman"/>
                <w:color w:val="000000"/>
                <w:sz w:val="22"/>
                <w:shd w:val="clear" w:color="auto" w:fill="FFFFFF"/>
              </w:rPr>
              <w:t xml:space="preserve"> </w:t>
            </w:r>
            <w:r w:rsidR="00430751" w:rsidRPr="004868B9">
              <w:rPr>
                <w:rStyle w:val="normaltextrun"/>
                <w:rFonts w:ascii="Times New Roman" w:hAnsi="Times New Roman" w:cs="Times New Roman"/>
                <w:color w:val="000000"/>
                <w:sz w:val="22"/>
                <w:shd w:val="clear" w:color="auto" w:fill="FFFFFF"/>
              </w:rPr>
              <w:t xml:space="preserve">Tiekėjas gali atitiktį Konkurso sąlygų 5.1.1. ir 5.1.2. punkte nustatytiems reikalavimams pagrįsti viena įvykdyta sutartimi, jei </w:t>
            </w:r>
            <w:r w:rsidR="009015F6" w:rsidRPr="004868B9">
              <w:rPr>
                <w:rStyle w:val="normaltextrun"/>
                <w:rFonts w:ascii="Times New Roman" w:hAnsi="Times New Roman" w:cs="Times New Roman"/>
                <w:color w:val="000000"/>
                <w:sz w:val="22"/>
                <w:shd w:val="clear" w:color="auto" w:fill="FFFFFF"/>
              </w:rPr>
              <w:t>įvykdytos sutarties apimtyje buvo suteiktos abi reikalaujamos paslaugos.</w:t>
            </w:r>
          </w:p>
          <w:p w14:paraId="425894A7" w14:textId="77777777" w:rsidR="009015F6" w:rsidRDefault="009015F6" w:rsidP="006B3FF5">
            <w:pPr>
              <w:ind w:firstLine="0"/>
              <w:jc w:val="both"/>
              <w:textAlignment w:val="baseline"/>
              <w:rPr>
                <w:rStyle w:val="normaltextrun"/>
                <w:color w:val="000000"/>
                <w:shd w:val="clear" w:color="auto" w:fill="FFFFFF"/>
              </w:rPr>
            </w:pPr>
          </w:p>
          <w:p w14:paraId="7FADF368" w14:textId="60CF109D" w:rsidR="00AC5F32" w:rsidRPr="00F738B3" w:rsidRDefault="00AC5F32">
            <w:pPr>
              <w:pStyle w:val="paragraph"/>
              <w:spacing w:before="0" w:beforeAutospacing="0" w:after="0" w:afterAutospacing="0"/>
              <w:jc w:val="both"/>
              <w:textAlignment w:val="baseline"/>
              <w:rPr>
                <w:rStyle w:val="normaltextrun"/>
                <w:sz w:val="22"/>
                <w:szCs w:val="22"/>
              </w:rPr>
            </w:pPr>
          </w:p>
          <w:p w14:paraId="2A8E0E3A" w14:textId="77777777" w:rsidR="00AC5F32" w:rsidRPr="00F738B3" w:rsidRDefault="00AC5F32">
            <w:pPr>
              <w:pStyle w:val="paragraph"/>
              <w:spacing w:before="0" w:beforeAutospacing="0" w:after="0" w:afterAutospacing="0"/>
              <w:jc w:val="both"/>
              <w:textAlignment w:val="baseline"/>
              <w:rPr>
                <w:rStyle w:val="normaltextrun"/>
                <w:sz w:val="22"/>
                <w:szCs w:val="22"/>
              </w:rPr>
            </w:pPr>
          </w:p>
          <w:p w14:paraId="5FDC8222" w14:textId="77777777" w:rsidR="00AC5F32" w:rsidRPr="00F738B3" w:rsidRDefault="00AC5F32">
            <w:pPr>
              <w:pStyle w:val="paragraph"/>
              <w:spacing w:before="0" w:beforeAutospacing="0" w:after="0" w:afterAutospacing="0"/>
              <w:jc w:val="both"/>
              <w:textAlignment w:val="baseline"/>
              <w:rPr>
                <w:rStyle w:val="normaltextrun"/>
                <w:sz w:val="22"/>
                <w:szCs w:val="22"/>
              </w:rPr>
            </w:pPr>
          </w:p>
          <w:p w14:paraId="2D5B4F07" w14:textId="77777777" w:rsidR="00AC5F32" w:rsidRPr="00F738B3" w:rsidRDefault="00AC5F32">
            <w:pPr>
              <w:pStyle w:val="paragraph"/>
              <w:spacing w:before="0" w:beforeAutospacing="0" w:after="0" w:afterAutospacing="0"/>
              <w:jc w:val="both"/>
              <w:textAlignment w:val="baseline"/>
              <w:rPr>
                <w:rStyle w:val="normaltextrun"/>
                <w:sz w:val="22"/>
                <w:szCs w:val="22"/>
              </w:rPr>
            </w:pPr>
          </w:p>
          <w:p w14:paraId="74F445EB" w14:textId="77777777" w:rsidR="00AC5F32" w:rsidRPr="00F738B3" w:rsidRDefault="00AC5F32">
            <w:pPr>
              <w:pStyle w:val="paragraph"/>
              <w:spacing w:before="0" w:beforeAutospacing="0" w:after="0" w:afterAutospacing="0"/>
              <w:jc w:val="both"/>
              <w:textAlignment w:val="baseline"/>
              <w:rPr>
                <w:rStyle w:val="normaltextrun"/>
                <w:sz w:val="22"/>
                <w:szCs w:val="22"/>
              </w:rPr>
            </w:pPr>
          </w:p>
          <w:p w14:paraId="0E0285D7" w14:textId="1C33E328" w:rsidR="00026D7A" w:rsidRPr="00F738B3" w:rsidRDefault="00026D7A" w:rsidP="00510ACF">
            <w:pPr>
              <w:pStyle w:val="paragraph"/>
              <w:spacing w:before="0" w:beforeAutospacing="0" w:after="0" w:afterAutospacing="0"/>
              <w:jc w:val="both"/>
              <w:textAlignment w:val="baseline"/>
              <w:rPr>
                <w:sz w:val="22"/>
                <w:szCs w:val="22"/>
              </w:rPr>
            </w:pPr>
          </w:p>
        </w:tc>
        <w:tc>
          <w:tcPr>
            <w:tcW w:w="3398" w:type="dxa"/>
            <w:tcBorders>
              <w:top w:val="single" w:sz="4" w:space="0" w:color="auto"/>
              <w:left w:val="single" w:sz="4" w:space="0" w:color="auto"/>
              <w:bottom w:val="single" w:sz="4" w:space="0" w:color="auto"/>
              <w:right w:val="single" w:sz="4" w:space="0" w:color="auto"/>
            </w:tcBorders>
          </w:tcPr>
          <w:p w14:paraId="3DACE45A" w14:textId="7C0117D7" w:rsidR="00FB79C4" w:rsidRPr="00F738B3" w:rsidRDefault="001A13EB" w:rsidP="00FB79C4">
            <w:pPr>
              <w:ind w:firstLine="0"/>
              <w:jc w:val="both"/>
              <w:rPr>
                <w:rFonts w:ascii="Times New Roman" w:hAnsi="Times New Roman" w:cs="Times New Roman"/>
                <w:sz w:val="22"/>
              </w:rPr>
            </w:pPr>
            <w:r w:rsidRPr="00F738B3">
              <w:rPr>
                <w:rFonts w:ascii="Times New Roman" w:hAnsi="Times New Roman" w:cs="Times New Roman"/>
                <w:sz w:val="22"/>
              </w:rPr>
              <w:t>Kartu su paraiška p</w:t>
            </w:r>
            <w:r w:rsidR="00FB79C4" w:rsidRPr="00F738B3">
              <w:rPr>
                <w:rFonts w:ascii="Times New Roman" w:hAnsi="Times New Roman" w:cs="Times New Roman"/>
                <w:sz w:val="22"/>
              </w:rPr>
              <w:t>ateikiama</w:t>
            </w:r>
            <w:r w:rsidR="005F5313">
              <w:rPr>
                <w:rFonts w:ascii="Times New Roman" w:hAnsi="Times New Roman" w:cs="Times New Roman"/>
                <w:sz w:val="22"/>
              </w:rPr>
              <w:t>s</w:t>
            </w:r>
            <w:r w:rsidR="00FB79C4" w:rsidRPr="00F738B3">
              <w:rPr>
                <w:rFonts w:ascii="Times New Roman" w:hAnsi="Times New Roman" w:cs="Times New Roman"/>
                <w:sz w:val="22"/>
              </w:rPr>
              <w:t xml:space="preserve"> užpild</w:t>
            </w:r>
            <w:r w:rsidR="005F5313">
              <w:rPr>
                <w:rFonts w:ascii="Times New Roman" w:hAnsi="Times New Roman" w:cs="Times New Roman"/>
                <w:sz w:val="22"/>
              </w:rPr>
              <w:t>ytas</w:t>
            </w:r>
            <w:r w:rsidR="00FB79C4" w:rsidRPr="00F738B3">
              <w:rPr>
                <w:rFonts w:ascii="Times New Roman" w:hAnsi="Times New Roman" w:cs="Times New Roman"/>
                <w:sz w:val="22"/>
              </w:rPr>
              <w:t xml:space="preserve"> Konkurso sąlygų 4 pried</w:t>
            </w:r>
            <w:r w:rsidR="008E08E2">
              <w:rPr>
                <w:rFonts w:ascii="Times New Roman" w:hAnsi="Times New Roman" w:cs="Times New Roman"/>
                <w:sz w:val="22"/>
              </w:rPr>
              <w:t>as</w:t>
            </w:r>
            <w:r w:rsidR="00FB79C4" w:rsidRPr="00F738B3">
              <w:rPr>
                <w:rFonts w:ascii="Times New Roman" w:hAnsi="Times New Roman" w:cs="Times New Roman"/>
                <w:sz w:val="22"/>
              </w:rPr>
              <w:t>, kuri</w:t>
            </w:r>
            <w:r w:rsidR="008E08E2">
              <w:rPr>
                <w:rFonts w:ascii="Times New Roman" w:hAnsi="Times New Roman" w:cs="Times New Roman"/>
                <w:sz w:val="22"/>
              </w:rPr>
              <w:t>ame</w:t>
            </w:r>
            <w:r w:rsidR="00FB79C4" w:rsidRPr="00F738B3">
              <w:rPr>
                <w:rFonts w:ascii="Times New Roman" w:hAnsi="Times New Roman" w:cs="Times New Roman"/>
                <w:sz w:val="22"/>
              </w:rPr>
              <w:t xml:space="preserve"> yra pateikiamas sutarčių, atitinkančių reikalavimus, sąrašas, nurodant:</w:t>
            </w:r>
          </w:p>
          <w:p w14:paraId="2CC1237E" w14:textId="77777777" w:rsidR="00FB79C4" w:rsidRPr="00F738B3" w:rsidRDefault="00FB79C4" w:rsidP="00E005D3">
            <w:pPr>
              <w:pStyle w:val="ListParagraph"/>
              <w:numPr>
                <w:ilvl w:val="0"/>
                <w:numId w:val="23"/>
              </w:numPr>
              <w:contextualSpacing/>
              <w:jc w:val="both"/>
              <w:rPr>
                <w:rFonts w:ascii="Times New Roman" w:hAnsi="Times New Roman"/>
                <w:sz w:val="22"/>
              </w:rPr>
            </w:pPr>
            <w:bookmarkStart w:id="12" w:name="_Hlk520245199"/>
            <w:r w:rsidRPr="00F738B3">
              <w:rPr>
                <w:rFonts w:ascii="Times New Roman" w:hAnsi="Times New Roman"/>
                <w:sz w:val="22"/>
              </w:rPr>
              <w:t xml:space="preserve">sutarties </w:t>
            </w:r>
            <w:proofErr w:type="spellStart"/>
            <w:r w:rsidRPr="00F738B3">
              <w:rPr>
                <w:rFonts w:ascii="Times New Roman" w:hAnsi="Times New Roman"/>
                <w:sz w:val="22"/>
                <w:lang w:val="en-US"/>
              </w:rPr>
              <w:t>vykdymo</w:t>
            </w:r>
            <w:proofErr w:type="spellEnd"/>
            <w:r w:rsidRPr="00F738B3">
              <w:rPr>
                <w:rFonts w:ascii="Times New Roman" w:hAnsi="Times New Roman"/>
                <w:sz w:val="22"/>
              </w:rPr>
              <w:t xml:space="preserve"> </w:t>
            </w:r>
            <w:proofErr w:type="spellStart"/>
            <w:r w:rsidRPr="00F738B3">
              <w:rPr>
                <w:rFonts w:ascii="Times New Roman" w:hAnsi="Times New Roman"/>
                <w:sz w:val="22"/>
                <w:lang w:val="en-US"/>
              </w:rPr>
              <w:t>laikotarp</w:t>
            </w:r>
            <w:proofErr w:type="spellEnd"/>
            <w:r w:rsidRPr="00F738B3">
              <w:rPr>
                <w:rFonts w:ascii="Times New Roman" w:hAnsi="Times New Roman"/>
                <w:sz w:val="22"/>
                <w:lang w:val="lt-LT"/>
              </w:rPr>
              <w:t>į</w:t>
            </w:r>
            <w:r w:rsidRPr="00F738B3">
              <w:rPr>
                <w:rFonts w:ascii="Times New Roman" w:hAnsi="Times New Roman"/>
                <w:sz w:val="22"/>
              </w:rPr>
              <w:t xml:space="preserve"> (met</w:t>
            </w:r>
            <w:r w:rsidRPr="00F738B3">
              <w:rPr>
                <w:rFonts w:ascii="Times New Roman" w:hAnsi="Times New Roman"/>
                <w:sz w:val="22"/>
                <w:lang w:val="lt-LT"/>
              </w:rPr>
              <w:t>ai</w:t>
            </w:r>
            <w:r w:rsidRPr="00F738B3">
              <w:rPr>
                <w:rFonts w:ascii="Times New Roman" w:hAnsi="Times New Roman"/>
                <w:sz w:val="22"/>
              </w:rPr>
              <w:t>, mėnesi</w:t>
            </w:r>
            <w:r w:rsidRPr="00F738B3">
              <w:rPr>
                <w:rFonts w:ascii="Times New Roman" w:hAnsi="Times New Roman"/>
                <w:sz w:val="22"/>
                <w:lang w:val="lt-LT"/>
              </w:rPr>
              <w:t>s, diena</w:t>
            </w:r>
            <w:r w:rsidRPr="00F738B3">
              <w:rPr>
                <w:rFonts w:ascii="Times New Roman" w:hAnsi="Times New Roman"/>
                <w:sz w:val="22"/>
              </w:rPr>
              <w:t>)</w:t>
            </w:r>
            <w:r w:rsidRPr="00F738B3">
              <w:rPr>
                <w:rFonts w:ascii="Times New Roman" w:hAnsi="Times New Roman"/>
                <w:sz w:val="22"/>
                <w:lang w:val="lt-LT"/>
              </w:rPr>
              <w:t>;</w:t>
            </w:r>
          </w:p>
          <w:p w14:paraId="087B679A" w14:textId="77777777" w:rsidR="00FB79C4" w:rsidRPr="00F738B3" w:rsidRDefault="00FB79C4" w:rsidP="00E005D3">
            <w:pPr>
              <w:pStyle w:val="ListParagraph"/>
              <w:numPr>
                <w:ilvl w:val="0"/>
                <w:numId w:val="23"/>
              </w:numPr>
              <w:contextualSpacing/>
              <w:jc w:val="both"/>
              <w:rPr>
                <w:rFonts w:ascii="Times New Roman" w:hAnsi="Times New Roman"/>
                <w:sz w:val="22"/>
              </w:rPr>
            </w:pPr>
            <w:r w:rsidRPr="00F738B3">
              <w:rPr>
                <w:rFonts w:ascii="Times New Roman" w:hAnsi="Times New Roman"/>
                <w:sz w:val="22"/>
                <w:lang w:val="lt-LT"/>
              </w:rPr>
              <w:t>sutarties</w:t>
            </w:r>
            <w:r w:rsidRPr="00F738B3">
              <w:rPr>
                <w:rFonts w:ascii="Times New Roman" w:hAnsi="Times New Roman"/>
                <w:sz w:val="22"/>
              </w:rPr>
              <w:t xml:space="preserve"> objekto pavadinimą</w:t>
            </w:r>
            <w:r w:rsidRPr="00F738B3">
              <w:rPr>
                <w:rFonts w:ascii="Times New Roman" w:hAnsi="Times New Roman"/>
                <w:sz w:val="22"/>
                <w:lang w:val="lt-LT"/>
              </w:rPr>
              <w:t>;</w:t>
            </w:r>
          </w:p>
          <w:p w14:paraId="014235B9" w14:textId="1C92D271" w:rsidR="00FB79C4" w:rsidRPr="00F738B3" w:rsidRDefault="00FB79C4" w:rsidP="00E005D3">
            <w:pPr>
              <w:pStyle w:val="ListParagraph"/>
              <w:numPr>
                <w:ilvl w:val="0"/>
                <w:numId w:val="23"/>
              </w:numPr>
              <w:contextualSpacing/>
              <w:jc w:val="both"/>
              <w:rPr>
                <w:rFonts w:ascii="Times New Roman" w:hAnsi="Times New Roman"/>
                <w:sz w:val="22"/>
              </w:rPr>
            </w:pPr>
            <w:r w:rsidRPr="00F738B3">
              <w:rPr>
                <w:rFonts w:ascii="Times New Roman" w:hAnsi="Times New Roman"/>
                <w:sz w:val="22"/>
              </w:rPr>
              <w:t>užsakovo duomenis (pavadinim</w:t>
            </w:r>
            <w:r w:rsidRPr="00F738B3">
              <w:rPr>
                <w:rFonts w:ascii="Times New Roman" w:hAnsi="Times New Roman"/>
                <w:sz w:val="22"/>
                <w:lang w:val="lt-LT"/>
              </w:rPr>
              <w:t>as</w:t>
            </w:r>
            <w:r w:rsidRPr="00F738B3">
              <w:rPr>
                <w:rFonts w:ascii="Times New Roman" w:hAnsi="Times New Roman"/>
                <w:sz w:val="22"/>
              </w:rPr>
              <w:t>,</w:t>
            </w:r>
            <w:r w:rsidRPr="00F738B3">
              <w:rPr>
                <w:rFonts w:ascii="Times New Roman" w:hAnsi="Times New Roman"/>
                <w:sz w:val="22"/>
                <w:lang w:val="lt-LT"/>
              </w:rPr>
              <w:t xml:space="preserve"> privati ar valstybinė įmonė / institucija,</w:t>
            </w:r>
            <w:r w:rsidR="00973E6B">
              <w:rPr>
                <w:rFonts w:ascii="Times New Roman" w:hAnsi="Times New Roman"/>
                <w:sz w:val="22"/>
              </w:rPr>
              <w:t xml:space="preserve"> </w:t>
            </w:r>
            <w:r w:rsidRPr="00F738B3">
              <w:rPr>
                <w:rFonts w:ascii="Times New Roman" w:hAnsi="Times New Roman"/>
                <w:sz w:val="22"/>
              </w:rPr>
              <w:t>adres</w:t>
            </w:r>
            <w:r w:rsidRPr="00F738B3">
              <w:rPr>
                <w:rFonts w:ascii="Times New Roman" w:hAnsi="Times New Roman"/>
                <w:sz w:val="22"/>
                <w:lang w:val="lt-LT"/>
              </w:rPr>
              <w:t>as</w:t>
            </w:r>
            <w:r w:rsidRPr="00F738B3">
              <w:rPr>
                <w:rFonts w:ascii="Times New Roman" w:hAnsi="Times New Roman"/>
                <w:sz w:val="22"/>
              </w:rPr>
              <w:t>, kontaktini</w:t>
            </w:r>
            <w:r w:rsidRPr="00F738B3">
              <w:rPr>
                <w:rFonts w:ascii="Times New Roman" w:hAnsi="Times New Roman"/>
                <w:sz w:val="22"/>
                <w:lang w:val="lt-LT"/>
              </w:rPr>
              <w:t>ai</w:t>
            </w:r>
            <w:r w:rsidRPr="00F738B3">
              <w:rPr>
                <w:rFonts w:ascii="Times New Roman" w:hAnsi="Times New Roman"/>
                <w:sz w:val="22"/>
              </w:rPr>
              <w:t xml:space="preserve"> duomen</w:t>
            </w:r>
            <w:r w:rsidRPr="00F738B3">
              <w:rPr>
                <w:rFonts w:ascii="Times New Roman" w:hAnsi="Times New Roman"/>
                <w:sz w:val="22"/>
                <w:lang w:val="lt-LT"/>
              </w:rPr>
              <w:t>y</w:t>
            </w:r>
            <w:r w:rsidRPr="00F738B3">
              <w:rPr>
                <w:rFonts w:ascii="Times New Roman" w:hAnsi="Times New Roman"/>
                <w:sz w:val="22"/>
              </w:rPr>
              <w:t>s)</w:t>
            </w:r>
            <w:r w:rsidRPr="00F738B3">
              <w:rPr>
                <w:rFonts w:ascii="Times New Roman" w:hAnsi="Times New Roman"/>
                <w:sz w:val="22"/>
                <w:lang w:val="lt-LT"/>
              </w:rPr>
              <w:t>;</w:t>
            </w:r>
          </w:p>
          <w:p w14:paraId="6413A537" w14:textId="77777777" w:rsidR="00FB79C4" w:rsidRPr="00F738B3" w:rsidRDefault="00FB79C4" w:rsidP="00E005D3">
            <w:pPr>
              <w:pStyle w:val="ListParagraph"/>
              <w:numPr>
                <w:ilvl w:val="0"/>
                <w:numId w:val="23"/>
              </w:numPr>
              <w:contextualSpacing/>
              <w:jc w:val="both"/>
              <w:rPr>
                <w:rFonts w:ascii="Times New Roman" w:hAnsi="Times New Roman"/>
                <w:sz w:val="22"/>
              </w:rPr>
            </w:pPr>
            <w:r w:rsidRPr="00F738B3">
              <w:rPr>
                <w:rFonts w:ascii="Times New Roman" w:hAnsi="Times New Roman"/>
                <w:sz w:val="22"/>
              </w:rPr>
              <w:t>suteiktų konsultacijų trumpą aprašymą, nurodant konsultacijų tikslą ir</w:t>
            </w:r>
            <w:r w:rsidRPr="00F738B3">
              <w:rPr>
                <w:rFonts w:ascii="Times New Roman" w:hAnsi="Times New Roman"/>
                <w:sz w:val="22"/>
                <w:lang w:val="lt-LT"/>
              </w:rPr>
              <w:t xml:space="preserve"> konsultavimo </w:t>
            </w:r>
            <w:r w:rsidRPr="00F738B3">
              <w:rPr>
                <w:rFonts w:ascii="Times New Roman" w:hAnsi="Times New Roman"/>
                <w:sz w:val="22"/>
              </w:rPr>
              <w:t>sritis</w:t>
            </w:r>
            <w:r w:rsidRPr="00F738B3">
              <w:rPr>
                <w:rFonts w:ascii="Times New Roman" w:hAnsi="Times New Roman"/>
                <w:sz w:val="22"/>
                <w:lang w:val="lt-LT"/>
              </w:rPr>
              <w:t xml:space="preserve"> bei atliktas funkcijas;</w:t>
            </w:r>
            <w:bookmarkEnd w:id="12"/>
          </w:p>
          <w:p w14:paraId="60B612DC" w14:textId="0204EF7F" w:rsidR="00FB79C4" w:rsidRPr="00F738B3" w:rsidRDefault="00FB79C4" w:rsidP="002E64FE">
            <w:pPr>
              <w:ind w:firstLine="0"/>
              <w:contextualSpacing/>
              <w:jc w:val="both"/>
              <w:rPr>
                <w:rFonts w:ascii="Times New Roman" w:hAnsi="Times New Roman" w:cs="Times New Roman"/>
                <w:sz w:val="22"/>
              </w:rPr>
            </w:pPr>
            <w:r w:rsidRPr="00F738B3">
              <w:rPr>
                <w:rFonts w:ascii="Times New Roman" w:hAnsi="Times New Roman" w:cs="Times New Roman"/>
                <w:sz w:val="22"/>
              </w:rPr>
              <w:t xml:space="preserve">Įrodymui apie </w:t>
            </w:r>
            <w:proofErr w:type="spellStart"/>
            <w:r w:rsidRPr="00F738B3">
              <w:rPr>
                <w:rFonts w:ascii="Times New Roman" w:hAnsi="Times New Roman" w:cs="Times New Roman"/>
                <w:sz w:val="22"/>
                <w:lang w:val="en-US"/>
              </w:rPr>
              <w:t>Tiek</w:t>
            </w:r>
            <w:proofErr w:type="spellEnd"/>
            <w:r w:rsidRPr="00F738B3">
              <w:rPr>
                <w:rFonts w:ascii="Times New Roman" w:hAnsi="Times New Roman" w:cs="Times New Roman"/>
                <w:sz w:val="22"/>
              </w:rPr>
              <w:t>ėjo pažymoje nurodytos sutarties tinkamą įvykdymą pateikiamas užsakovo pasirašytas teigiamas atsiliepimas apie tinkamai įvykdytą sutartį arba kitų užsakovo pasirašytų dokumentų, įrodančių tinkamą sutarties įvykdymą, kopijos.</w:t>
            </w:r>
          </w:p>
        </w:tc>
      </w:tr>
      <w:tr w:rsidR="00D56370" w:rsidRPr="00F738B3" w14:paraId="3A00D418" w14:textId="77777777" w:rsidTr="00DC36F1">
        <w:tc>
          <w:tcPr>
            <w:tcW w:w="821" w:type="dxa"/>
            <w:tcBorders>
              <w:top w:val="single" w:sz="4" w:space="0" w:color="auto"/>
              <w:left w:val="single" w:sz="4" w:space="0" w:color="auto"/>
              <w:bottom w:val="single" w:sz="4" w:space="0" w:color="auto"/>
              <w:right w:val="single" w:sz="4" w:space="0" w:color="auto"/>
            </w:tcBorders>
          </w:tcPr>
          <w:p w14:paraId="7CAA7425" w14:textId="4BE1EBC2" w:rsidR="00D56370" w:rsidRPr="00F738B3" w:rsidRDefault="003D1BD1" w:rsidP="00D56370">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t>5</w:t>
            </w:r>
            <w:r w:rsidR="00D56370" w:rsidRPr="00F738B3">
              <w:rPr>
                <w:rFonts w:ascii="Times New Roman" w:hAnsi="Times New Roman" w:cs="Times New Roman"/>
                <w:bCs/>
                <w:color w:val="000000"/>
                <w:sz w:val="22"/>
                <w:lang w:eastAsia="ar-SA"/>
              </w:rPr>
              <w:t>.1.</w:t>
            </w:r>
            <w:r w:rsidR="00510A90">
              <w:rPr>
                <w:rFonts w:ascii="Times New Roman" w:hAnsi="Times New Roman" w:cs="Times New Roman"/>
                <w:bCs/>
                <w:color w:val="000000"/>
                <w:sz w:val="22"/>
                <w:lang w:eastAsia="ar-SA"/>
              </w:rPr>
              <w:t>2</w:t>
            </w:r>
            <w:r w:rsidR="00D56370" w:rsidRPr="00F738B3">
              <w:rPr>
                <w:rFonts w:ascii="Times New Roman" w:hAnsi="Times New Roman" w:cs="Times New Roman"/>
                <w:bCs/>
                <w:color w:val="000000"/>
                <w:sz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7B346594" w14:textId="0C8D141D" w:rsidR="00D56370" w:rsidRDefault="00D56370" w:rsidP="00D56370">
            <w:pPr>
              <w:pStyle w:val="paragraph"/>
              <w:spacing w:before="0" w:beforeAutospacing="0" w:after="0" w:afterAutospacing="0"/>
              <w:jc w:val="both"/>
              <w:textAlignment w:val="baseline"/>
              <w:rPr>
                <w:rStyle w:val="normaltextrun"/>
                <w:sz w:val="22"/>
                <w:szCs w:val="22"/>
              </w:rPr>
            </w:pPr>
            <w:r w:rsidRPr="00F738B3">
              <w:rPr>
                <w:rStyle w:val="normaltextrun"/>
                <w:sz w:val="22"/>
                <w:szCs w:val="22"/>
              </w:rPr>
              <w:t>Tiekėjas per pastaruosius 5 (penkerius) metus (iki pa</w:t>
            </w:r>
            <w:r w:rsidR="00DB37A2" w:rsidRPr="00F738B3">
              <w:rPr>
                <w:rStyle w:val="normaltextrun"/>
                <w:sz w:val="22"/>
                <w:szCs w:val="22"/>
              </w:rPr>
              <w:t>raiškų</w:t>
            </w:r>
            <w:r w:rsidRPr="00F738B3">
              <w:rPr>
                <w:rStyle w:val="normaltextrun"/>
                <w:sz w:val="22"/>
                <w:szCs w:val="22"/>
              </w:rPr>
              <w:t xml:space="preserve"> pateikimo termino pabaigos) arba nuo įregistravimo dienos (jeigu veiklą vykdė mažiau nei 5 (penkerius) metus) yra įvykdęs</w:t>
            </w:r>
            <w:r w:rsidR="007A298F" w:rsidRPr="00F738B3" w:rsidDel="007A298F">
              <w:rPr>
                <w:rStyle w:val="normaltextrun"/>
                <w:sz w:val="22"/>
                <w:szCs w:val="22"/>
              </w:rPr>
              <w:t xml:space="preserve"> </w:t>
            </w:r>
            <w:r w:rsidRPr="00F738B3">
              <w:rPr>
                <w:rStyle w:val="normaltextrun"/>
                <w:sz w:val="22"/>
                <w:szCs w:val="22"/>
              </w:rPr>
              <w:t>1 (vieną) konsultacinių paslaugų teikimo sutartį</w:t>
            </w:r>
            <w:r w:rsidR="006B3FF5">
              <w:rPr>
                <w:rStyle w:val="normaltextrun"/>
                <w:sz w:val="22"/>
                <w:szCs w:val="22"/>
              </w:rPr>
              <w:t>*</w:t>
            </w:r>
            <w:r w:rsidRPr="00F738B3">
              <w:rPr>
                <w:rStyle w:val="normaltextrun"/>
                <w:sz w:val="22"/>
                <w:szCs w:val="22"/>
              </w:rPr>
              <w:t xml:space="preserve">, </w:t>
            </w:r>
            <w:bookmarkStart w:id="13" w:name="_Hlk12018647"/>
            <w:r w:rsidRPr="00F738B3">
              <w:rPr>
                <w:rStyle w:val="normaltextrun"/>
                <w:sz w:val="22"/>
                <w:szCs w:val="22"/>
              </w:rPr>
              <w:t xml:space="preserve">pagal kurią </w:t>
            </w:r>
            <w:bookmarkStart w:id="14" w:name="_Hlk12026296"/>
            <w:r w:rsidRPr="00F738B3">
              <w:rPr>
                <w:rStyle w:val="normaltextrun"/>
                <w:sz w:val="22"/>
                <w:szCs w:val="22"/>
              </w:rPr>
              <w:t xml:space="preserve">parengė 1 (vieną) </w:t>
            </w:r>
            <w:r w:rsidRPr="00510A90">
              <w:rPr>
                <w:rStyle w:val="normaltextrun"/>
                <w:sz w:val="22"/>
                <w:szCs w:val="22"/>
              </w:rPr>
              <w:t>lokacijos parinkimo studiją</w:t>
            </w:r>
            <w:r w:rsidR="00DC36F1">
              <w:rPr>
                <w:rStyle w:val="normaltextrun"/>
                <w:sz w:val="22"/>
                <w:szCs w:val="22"/>
              </w:rPr>
              <w:t xml:space="preserve">, </w:t>
            </w:r>
            <w:r w:rsidR="00EE776E">
              <w:rPr>
                <w:rStyle w:val="normaltextrun"/>
                <w:sz w:val="22"/>
                <w:szCs w:val="22"/>
              </w:rPr>
              <w:t>kurios apimtyje atliktas</w:t>
            </w:r>
            <w:r w:rsidR="00DC36F1" w:rsidRPr="00DC36F1">
              <w:rPr>
                <w:rStyle w:val="normaltextrun"/>
                <w:sz w:val="22"/>
                <w:szCs w:val="22"/>
              </w:rPr>
              <w:t xml:space="preserve"> ir reguliacinės aplinkos vertinim</w:t>
            </w:r>
            <w:r w:rsidR="00EE776E">
              <w:rPr>
                <w:rStyle w:val="normaltextrun"/>
                <w:sz w:val="22"/>
                <w:szCs w:val="22"/>
              </w:rPr>
              <w:t>as</w:t>
            </w:r>
            <w:r w:rsidR="00DC36F1" w:rsidRPr="00DC36F1">
              <w:rPr>
                <w:rStyle w:val="normaltextrun"/>
                <w:sz w:val="22"/>
                <w:szCs w:val="22"/>
              </w:rPr>
              <w:t>,</w:t>
            </w:r>
            <w:r w:rsidRPr="00510A90">
              <w:rPr>
                <w:rStyle w:val="normaltextrun"/>
                <w:sz w:val="22"/>
                <w:szCs w:val="22"/>
              </w:rPr>
              <w:t xml:space="preserve"> užsakovo </w:t>
            </w:r>
            <w:r w:rsidR="00773E2F" w:rsidRPr="00773E2F">
              <w:rPr>
                <w:rStyle w:val="normaltextrun"/>
                <w:sz w:val="22"/>
                <w:szCs w:val="22"/>
              </w:rPr>
              <w:t>mokslo ir technologijų</w:t>
            </w:r>
            <w:r w:rsidRPr="00510A90">
              <w:rPr>
                <w:rStyle w:val="normaltextrun"/>
                <w:sz w:val="22"/>
                <w:szCs w:val="22"/>
              </w:rPr>
              <w:t xml:space="preserve"> centrui</w:t>
            </w:r>
            <w:r w:rsidR="00773E2F">
              <w:rPr>
                <w:rStyle w:val="normaltextrun"/>
                <w:sz w:val="22"/>
                <w:szCs w:val="22"/>
              </w:rPr>
              <w:t xml:space="preserve"> (angl. </w:t>
            </w:r>
            <w:r w:rsidR="00EA0AD5" w:rsidRPr="00EA0AD5">
              <w:rPr>
                <w:rStyle w:val="normaltextrun"/>
                <w:sz w:val="22"/>
                <w:szCs w:val="22"/>
              </w:rPr>
              <w:t xml:space="preserve">R&amp;D </w:t>
            </w:r>
            <w:proofErr w:type="spellStart"/>
            <w:r w:rsidR="00EA0AD5" w:rsidRPr="00EA0AD5">
              <w:rPr>
                <w:rStyle w:val="normaltextrun"/>
                <w:sz w:val="22"/>
                <w:szCs w:val="22"/>
              </w:rPr>
              <w:t>center</w:t>
            </w:r>
            <w:proofErr w:type="spellEnd"/>
            <w:r w:rsidR="00EA0AD5">
              <w:rPr>
                <w:rStyle w:val="normaltextrun"/>
                <w:sz w:val="22"/>
                <w:szCs w:val="22"/>
              </w:rPr>
              <w:t>)</w:t>
            </w:r>
            <w:r w:rsidRPr="00510A90">
              <w:rPr>
                <w:rStyle w:val="normaltextrun"/>
                <w:sz w:val="22"/>
                <w:szCs w:val="22"/>
              </w:rPr>
              <w:t xml:space="preserve"> įsteigti</w:t>
            </w:r>
            <w:r w:rsidRPr="00F738B3">
              <w:rPr>
                <w:rStyle w:val="normaltextrun"/>
                <w:sz w:val="22"/>
                <w:szCs w:val="22"/>
              </w:rPr>
              <w:t>.</w:t>
            </w:r>
            <w:bookmarkEnd w:id="13"/>
            <w:bookmarkEnd w:id="14"/>
          </w:p>
          <w:p w14:paraId="71900D8D" w14:textId="77777777" w:rsidR="006B3FF5" w:rsidRDefault="006B3FF5" w:rsidP="00D56370">
            <w:pPr>
              <w:pStyle w:val="paragraph"/>
              <w:spacing w:before="0" w:beforeAutospacing="0" w:after="0" w:afterAutospacing="0"/>
              <w:jc w:val="both"/>
              <w:textAlignment w:val="baseline"/>
              <w:rPr>
                <w:rStyle w:val="normaltextrun"/>
                <w:szCs w:val="22"/>
              </w:rPr>
            </w:pPr>
          </w:p>
          <w:p w14:paraId="3B1CDBCD" w14:textId="77777777" w:rsidR="006B3FF5" w:rsidRDefault="006B3FF5" w:rsidP="00D56370">
            <w:pPr>
              <w:pStyle w:val="paragraph"/>
              <w:spacing w:before="0" w:beforeAutospacing="0" w:after="0" w:afterAutospacing="0"/>
              <w:jc w:val="both"/>
              <w:textAlignment w:val="baseline"/>
              <w:rPr>
                <w:rStyle w:val="normaltextrun"/>
                <w:szCs w:val="22"/>
              </w:rPr>
            </w:pPr>
          </w:p>
          <w:p w14:paraId="5D2914A6" w14:textId="77777777" w:rsidR="006B3FF5" w:rsidRPr="00F738B3" w:rsidRDefault="006B3FF5" w:rsidP="006B3FF5">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*Konsultacinių paslaugų sutartys turi būti įvykdytos iki paraiškų pateikimo termino pabaigos.</w:t>
            </w:r>
          </w:p>
          <w:p w14:paraId="351246C9" w14:textId="77777777" w:rsidR="006B3FF5" w:rsidRDefault="006B3FF5" w:rsidP="00D56370">
            <w:pPr>
              <w:pStyle w:val="paragraph"/>
              <w:spacing w:before="0" w:beforeAutospacing="0" w:after="0" w:afterAutospacing="0"/>
              <w:jc w:val="both"/>
              <w:textAlignment w:val="baseline"/>
              <w:rPr>
                <w:rStyle w:val="normaltextrun"/>
                <w:sz w:val="22"/>
                <w:szCs w:val="22"/>
              </w:rPr>
            </w:pPr>
          </w:p>
          <w:p w14:paraId="358E5D0D" w14:textId="77777777" w:rsidR="005451A8" w:rsidRDefault="005451A8" w:rsidP="00D56370">
            <w:pPr>
              <w:pStyle w:val="paragraph"/>
              <w:spacing w:before="0" w:beforeAutospacing="0" w:after="0" w:afterAutospacing="0"/>
              <w:jc w:val="both"/>
              <w:textAlignment w:val="baseline"/>
              <w:rPr>
                <w:rStyle w:val="normaltextrun"/>
                <w:sz w:val="22"/>
                <w:szCs w:val="22"/>
              </w:rPr>
            </w:pPr>
          </w:p>
          <w:p w14:paraId="31948288" w14:textId="77777777" w:rsidR="005451A8" w:rsidRPr="004868B9" w:rsidRDefault="005451A8" w:rsidP="005451A8">
            <w:pPr>
              <w:ind w:firstLine="0"/>
              <w:jc w:val="both"/>
              <w:textAlignment w:val="baseline"/>
              <w:rPr>
                <w:rStyle w:val="normaltextrun"/>
                <w:rFonts w:ascii="Times New Roman" w:hAnsi="Times New Roman" w:cs="Times New Roman"/>
                <w:color w:val="000000"/>
                <w:sz w:val="22"/>
                <w:shd w:val="clear" w:color="auto" w:fill="FFFFFF"/>
              </w:rPr>
            </w:pPr>
            <w:r w:rsidRPr="004868B9">
              <w:rPr>
                <w:rStyle w:val="normaltextrun"/>
                <w:rFonts w:ascii="Times New Roman" w:hAnsi="Times New Roman" w:cs="Times New Roman"/>
                <w:b/>
                <w:bCs/>
                <w:color w:val="000000"/>
                <w:sz w:val="22"/>
                <w:shd w:val="clear" w:color="auto" w:fill="FFFFFF"/>
              </w:rPr>
              <w:t>Pastaba:</w:t>
            </w:r>
            <w:r w:rsidRPr="004868B9">
              <w:rPr>
                <w:rStyle w:val="normaltextrun"/>
                <w:rFonts w:ascii="Times New Roman" w:hAnsi="Times New Roman" w:cs="Times New Roman"/>
                <w:color w:val="000000"/>
                <w:sz w:val="22"/>
                <w:shd w:val="clear" w:color="auto" w:fill="FFFFFF"/>
              </w:rPr>
              <w:t xml:space="preserve"> Tiekėjas gali atitiktį Konkurso sąlygų 5.1.1. ir 5.1.2. punkte nustatytiems reikalavimams pagrįsti viena įvykdyta sutartimi, jei įvykdytos sutarties apimtyje buvo suteiktos abi reikalaujamos paslaugos.</w:t>
            </w:r>
          </w:p>
          <w:p w14:paraId="3236BAA9" w14:textId="15ECB953" w:rsidR="005451A8" w:rsidRPr="00F738B3" w:rsidRDefault="005451A8" w:rsidP="00D56370">
            <w:pPr>
              <w:pStyle w:val="paragraph"/>
              <w:spacing w:before="0" w:beforeAutospacing="0" w:after="0" w:afterAutospacing="0"/>
              <w:jc w:val="both"/>
              <w:textAlignment w:val="baseline"/>
              <w:rPr>
                <w:rStyle w:val="normaltextrun"/>
                <w:sz w:val="22"/>
                <w:szCs w:val="22"/>
              </w:rPr>
            </w:pPr>
          </w:p>
        </w:tc>
        <w:tc>
          <w:tcPr>
            <w:tcW w:w="3398" w:type="dxa"/>
            <w:tcBorders>
              <w:top w:val="single" w:sz="4" w:space="0" w:color="auto"/>
              <w:left w:val="single" w:sz="4" w:space="0" w:color="auto"/>
              <w:bottom w:val="single" w:sz="4" w:space="0" w:color="auto"/>
              <w:right w:val="single" w:sz="4" w:space="0" w:color="auto"/>
            </w:tcBorders>
          </w:tcPr>
          <w:p w14:paraId="4A0836B5" w14:textId="77777777" w:rsidR="003B1E11" w:rsidRPr="00F738B3" w:rsidRDefault="003B1E11" w:rsidP="003B1E11">
            <w:pPr>
              <w:ind w:firstLine="0"/>
              <w:jc w:val="both"/>
              <w:rPr>
                <w:rFonts w:ascii="Times New Roman" w:hAnsi="Times New Roman" w:cs="Times New Roman"/>
                <w:sz w:val="22"/>
              </w:rPr>
            </w:pPr>
            <w:r w:rsidRPr="00F738B3">
              <w:rPr>
                <w:rFonts w:ascii="Times New Roman" w:hAnsi="Times New Roman" w:cs="Times New Roman"/>
                <w:sz w:val="22"/>
              </w:rPr>
              <w:t>Kartu su paraiška pateikiama</w:t>
            </w:r>
            <w:r>
              <w:rPr>
                <w:rFonts w:ascii="Times New Roman" w:hAnsi="Times New Roman" w:cs="Times New Roman"/>
                <w:sz w:val="22"/>
              </w:rPr>
              <w:t>s</w:t>
            </w:r>
            <w:r w:rsidRPr="00F738B3">
              <w:rPr>
                <w:rFonts w:ascii="Times New Roman" w:hAnsi="Times New Roman" w:cs="Times New Roman"/>
                <w:sz w:val="22"/>
              </w:rPr>
              <w:t xml:space="preserve"> užpild</w:t>
            </w:r>
            <w:r>
              <w:rPr>
                <w:rFonts w:ascii="Times New Roman" w:hAnsi="Times New Roman" w:cs="Times New Roman"/>
                <w:sz w:val="22"/>
              </w:rPr>
              <w:t>ytas</w:t>
            </w:r>
            <w:r w:rsidRPr="00F738B3">
              <w:rPr>
                <w:rFonts w:ascii="Times New Roman" w:hAnsi="Times New Roman" w:cs="Times New Roman"/>
                <w:sz w:val="22"/>
              </w:rPr>
              <w:t xml:space="preserve"> Konkurso sąlygų 4 pried</w:t>
            </w:r>
            <w:r>
              <w:rPr>
                <w:rFonts w:ascii="Times New Roman" w:hAnsi="Times New Roman" w:cs="Times New Roman"/>
                <w:sz w:val="22"/>
              </w:rPr>
              <w:t>as</w:t>
            </w:r>
            <w:r w:rsidRPr="00F738B3">
              <w:rPr>
                <w:rFonts w:ascii="Times New Roman" w:hAnsi="Times New Roman" w:cs="Times New Roman"/>
                <w:sz w:val="22"/>
              </w:rPr>
              <w:t>, kuri</w:t>
            </w:r>
            <w:r>
              <w:rPr>
                <w:rFonts w:ascii="Times New Roman" w:hAnsi="Times New Roman" w:cs="Times New Roman"/>
                <w:sz w:val="22"/>
              </w:rPr>
              <w:t>ame</w:t>
            </w:r>
            <w:r w:rsidRPr="00F738B3">
              <w:rPr>
                <w:rFonts w:ascii="Times New Roman" w:hAnsi="Times New Roman" w:cs="Times New Roman"/>
                <w:sz w:val="22"/>
              </w:rPr>
              <w:t xml:space="preserve"> yra pateikiamas sutarčių, atitinkančių reikalavimus, sąrašas, nurodant:</w:t>
            </w:r>
          </w:p>
          <w:p w14:paraId="2268EE1C" w14:textId="77777777" w:rsidR="00D56370" w:rsidRPr="00F738B3" w:rsidRDefault="00D56370" w:rsidP="00E005D3">
            <w:pPr>
              <w:pStyle w:val="ListParagraph"/>
              <w:numPr>
                <w:ilvl w:val="0"/>
                <w:numId w:val="24"/>
              </w:numPr>
              <w:contextualSpacing/>
              <w:jc w:val="both"/>
              <w:rPr>
                <w:rFonts w:ascii="Times New Roman" w:hAnsi="Times New Roman"/>
                <w:sz w:val="22"/>
              </w:rPr>
            </w:pPr>
            <w:r w:rsidRPr="00F738B3">
              <w:rPr>
                <w:rFonts w:ascii="Times New Roman" w:hAnsi="Times New Roman"/>
                <w:sz w:val="22"/>
              </w:rPr>
              <w:t xml:space="preserve">sutarties </w:t>
            </w:r>
            <w:proofErr w:type="spellStart"/>
            <w:r w:rsidRPr="00F738B3">
              <w:rPr>
                <w:rFonts w:ascii="Times New Roman" w:hAnsi="Times New Roman"/>
                <w:sz w:val="22"/>
                <w:lang w:val="en-US"/>
              </w:rPr>
              <w:t>vykdymo</w:t>
            </w:r>
            <w:proofErr w:type="spellEnd"/>
            <w:r w:rsidRPr="00F738B3">
              <w:rPr>
                <w:rFonts w:ascii="Times New Roman" w:hAnsi="Times New Roman"/>
                <w:sz w:val="22"/>
              </w:rPr>
              <w:t xml:space="preserve"> </w:t>
            </w:r>
            <w:proofErr w:type="spellStart"/>
            <w:r w:rsidRPr="00F738B3">
              <w:rPr>
                <w:rFonts w:ascii="Times New Roman" w:hAnsi="Times New Roman"/>
                <w:sz w:val="22"/>
                <w:lang w:val="en-US"/>
              </w:rPr>
              <w:t>laikotarp</w:t>
            </w:r>
            <w:proofErr w:type="spellEnd"/>
            <w:r w:rsidRPr="00F738B3">
              <w:rPr>
                <w:rFonts w:ascii="Times New Roman" w:hAnsi="Times New Roman"/>
                <w:sz w:val="22"/>
                <w:lang w:val="lt-LT"/>
              </w:rPr>
              <w:t>į</w:t>
            </w:r>
            <w:r w:rsidRPr="00F738B3">
              <w:rPr>
                <w:rFonts w:ascii="Times New Roman" w:hAnsi="Times New Roman"/>
                <w:sz w:val="22"/>
              </w:rPr>
              <w:t xml:space="preserve"> (met</w:t>
            </w:r>
            <w:r w:rsidRPr="00F738B3">
              <w:rPr>
                <w:rFonts w:ascii="Times New Roman" w:hAnsi="Times New Roman"/>
                <w:sz w:val="22"/>
                <w:lang w:val="lt-LT"/>
              </w:rPr>
              <w:t>ai</w:t>
            </w:r>
            <w:r w:rsidRPr="00F738B3">
              <w:rPr>
                <w:rFonts w:ascii="Times New Roman" w:hAnsi="Times New Roman"/>
                <w:sz w:val="22"/>
              </w:rPr>
              <w:t>, mėnesi</w:t>
            </w:r>
            <w:r w:rsidRPr="00F738B3">
              <w:rPr>
                <w:rFonts w:ascii="Times New Roman" w:hAnsi="Times New Roman"/>
                <w:sz w:val="22"/>
                <w:lang w:val="lt-LT"/>
              </w:rPr>
              <w:t>s, diena</w:t>
            </w:r>
            <w:r w:rsidRPr="00F738B3">
              <w:rPr>
                <w:rFonts w:ascii="Times New Roman" w:hAnsi="Times New Roman"/>
                <w:sz w:val="22"/>
              </w:rPr>
              <w:t>)</w:t>
            </w:r>
            <w:r w:rsidRPr="00F738B3">
              <w:rPr>
                <w:rFonts w:ascii="Times New Roman" w:hAnsi="Times New Roman"/>
                <w:sz w:val="22"/>
                <w:lang w:val="lt-LT"/>
              </w:rPr>
              <w:t>;</w:t>
            </w:r>
          </w:p>
          <w:p w14:paraId="2E837713" w14:textId="77777777" w:rsidR="00D56370" w:rsidRPr="00F738B3" w:rsidRDefault="00D56370" w:rsidP="00E005D3">
            <w:pPr>
              <w:pStyle w:val="ListParagraph"/>
              <w:numPr>
                <w:ilvl w:val="0"/>
                <w:numId w:val="24"/>
              </w:numPr>
              <w:contextualSpacing/>
              <w:jc w:val="both"/>
              <w:rPr>
                <w:rFonts w:ascii="Times New Roman" w:hAnsi="Times New Roman"/>
                <w:sz w:val="22"/>
              </w:rPr>
            </w:pPr>
            <w:r w:rsidRPr="00F738B3">
              <w:rPr>
                <w:rFonts w:ascii="Times New Roman" w:hAnsi="Times New Roman"/>
                <w:sz w:val="22"/>
                <w:lang w:val="lt-LT"/>
              </w:rPr>
              <w:t>sutarties</w:t>
            </w:r>
            <w:r w:rsidRPr="00F738B3">
              <w:rPr>
                <w:rFonts w:ascii="Times New Roman" w:hAnsi="Times New Roman"/>
                <w:sz w:val="22"/>
              </w:rPr>
              <w:t xml:space="preserve"> objekto pavadinimą</w:t>
            </w:r>
            <w:r w:rsidRPr="00F738B3">
              <w:rPr>
                <w:rFonts w:ascii="Times New Roman" w:hAnsi="Times New Roman"/>
                <w:sz w:val="22"/>
                <w:lang w:val="lt-LT"/>
              </w:rPr>
              <w:t>;</w:t>
            </w:r>
          </w:p>
          <w:p w14:paraId="047BD1A6" w14:textId="3D98CF98" w:rsidR="00D56370" w:rsidRPr="00F738B3" w:rsidRDefault="00D56370" w:rsidP="00E005D3">
            <w:pPr>
              <w:pStyle w:val="ListParagraph"/>
              <w:numPr>
                <w:ilvl w:val="0"/>
                <w:numId w:val="24"/>
              </w:numPr>
              <w:contextualSpacing/>
              <w:jc w:val="both"/>
              <w:rPr>
                <w:rFonts w:ascii="Times New Roman" w:hAnsi="Times New Roman"/>
                <w:sz w:val="22"/>
              </w:rPr>
            </w:pPr>
            <w:r w:rsidRPr="00F738B3">
              <w:rPr>
                <w:rFonts w:ascii="Times New Roman" w:hAnsi="Times New Roman"/>
                <w:sz w:val="22"/>
              </w:rPr>
              <w:t>užsakovo duomenis (pavadinim</w:t>
            </w:r>
            <w:r w:rsidRPr="00F738B3">
              <w:rPr>
                <w:rFonts w:ascii="Times New Roman" w:hAnsi="Times New Roman"/>
                <w:sz w:val="22"/>
                <w:lang w:val="lt-LT"/>
              </w:rPr>
              <w:t>as</w:t>
            </w:r>
            <w:r w:rsidRPr="00F738B3">
              <w:rPr>
                <w:rFonts w:ascii="Times New Roman" w:hAnsi="Times New Roman"/>
                <w:sz w:val="22"/>
              </w:rPr>
              <w:t>,</w:t>
            </w:r>
            <w:r w:rsidRPr="00F738B3">
              <w:rPr>
                <w:rFonts w:ascii="Times New Roman" w:hAnsi="Times New Roman"/>
                <w:sz w:val="22"/>
                <w:lang w:val="lt-LT"/>
              </w:rPr>
              <w:t xml:space="preserve"> privati ar valstybinė įmonė / institucija,</w:t>
            </w:r>
            <w:r w:rsidRPr="00F738B3">
              <w:rPr>
                <w:rFonts w:ascii="Times New Roman" w:hAnsi="Times New Roman"/>
                <w:sz w:val="22"/>
              </w:rPr>
              <w:t xml:space="preserve"> adres</w:t>
            </w:r>
            <w:r w:rsidRPr="00F738B3">
              <w:rPr>
                <w:rFonts w:ascii="Times New Roman" w:hAnsi="Times New Roman"/>
                <w:sz w:val="22"/>
                <w:lang w:val="lt-LT"/>
              </w:rPr>
              <w:t>as</w:t>
            </w:r>
            <w:r w:rsidRPr="00F738B3">
              <w:rPr>
                <w:rFonts w:ascii="Times New Roman" w:hAnsi="Times New Roman"/>
                <w:sz w:val="22"/>
              </w:rPr>
              <w:t>, kontaktini</w:t>
            </w:r>
            <w:r w:rsidRPr="00F738B3">
              <w:rPr>
                <w:rFonts w:ascii="Times New Roman" w:hAnsi="Times New Roman"/>
                <w:sz w:val="22"/>
                <w:lang w:val="lt-LT"/>
              </w:rPr>
              <w:t>ai</w:t>
            </w:r>
            <w:r w:rsidRPr="00F738B3">
              <w:rPr>
                <w:rFonts w:ascii="Times New Roman" w:hAnsi="Times New Roman"/>
                <w:sz w:val="22"/>
              </w:rPr>
              <w:t xml:space="preserve"> duomen</w:t>
            </w:r>
            <w:r w:rsidRPr="00F738B3">
              <w:rPr>
                <w:rFonts w:ascii="Times New Roman" w:hAnsi="Times New Roman"/>
                <w:sz w:val="22"/>
                <w:lang w:val="lt-LT"/>
              </w:rPr>
              <w:t>y</w:t>
            </w:r>
            <w:r w:rsidRPr="00F738B3">
              <w:rPr>
                <w:rFonts w:ascii="Times New Roman" w:hAnsi="Times New Roman"/>
                <w:sz w:val="22"/>
              </w:rPr>
              <w:t>s)</w:t>
            </w:r>
            <w:r w:rsidRPr="00F738B3">
              <w:rPr>
                <w:rFonts w:ascii="Times New Roman" w:hAnsi="Times New Roman"/>
                <w:sz w:val="22"/>
                <w:lang w:val="lt-LT"/>
              </w:rPr>
              <w:t>;</w:t>
            </w:r>
          </w:p>
          <w:p w14:paraId="1D267432" w14:textId="77777777" w:rsidR="00D56370" w:rsidRPr="00F738B3" w:rsidRDefault="00D56370" w:rsidP="00E005D3">
            <w:pPr>
              <w:pStyle w:val="ListParagraph"/>
              <w:numPr>
                <w:ilvl w:val="0"/>
                <w:numId w:val="24"/>
              </w:numPr>
              <w:contextualSpacing/>
              <w:jc w:val="both"/>
              <w:rPr>
                <w:rFonts w:ascii="Times New Roman" w:hAnsi="Times New Roman"/>
                <w:sz w:val="22"/>
              </w:rPr>
            </w:pPr>
            <w:r w:rsidRPr="00F738B3">
              <w:rPr>
                <w:rFonts w:ascii="Times New Roman" w:hAnsi="Times New Roman"/>
                <w:sz w:val="22"/>
              </w:rPr>
              <w:t>suteiktų konsultacijų trumpą aprašymą, nurodant konsultacijų tikslą ir</w:t>
            </w:r>
            <w:r w:rsidRPr="00F738B3">
              <w:rPr>
                <w:rFonts w:ascii="Times New Roman" w:hAnsi="Times New Roman"/>
                <w:sz w:val="22"/>
                <w:lang w:val="lt-LT"/>
              </w:rPr>
              <w:t xml:space="preserve"> konsultavimo </w:t>
            </w:r>
            <w:r w:rsidRPr="00F738B3">
              <w:rPr>
                <w:rFonts w:ascii="Times New Roman" w:hAnsi="Times New Roman"/>
                <w:sz w:val="22"/>
              </w:rPr>
              <w:t>sritis</w:t>
            </w:r>
            <w:r w:rsidRPr="00F738B3">
              <w:rPr>
                <w:rFonts w:ascii="Times New Roman" w:hAnsi="Times New Roman"/>
                <w:sz w:val="22"/>
                <w:lang w:val="lt-LT"/>
              </w:rPr>
              <w:t xml:space="preserve"> bei atliktas funkcijas;</w:t>
            </w:r>
          </w:p>
          <w:p w14:paraId="78A3ABC0" w14:textId="704B2A6B" w:rsidR="00D56370" w:rsidRPr="00F738B3" w:rsidRDefault="00D56370" w:rsidP="00D56370">
            <w:pPr>
              <w:suppressAutoHyphens/>
              <w:ind w:firstLine="0"/>
              <w:jc w:val="both"/>
              <w:rPr>
                <w:rFonts w:ascii="Times New Roman" w:hAnsi="Times New Roman" w:cs="Times New Roman"/>
                <w:b/>
                <w:bCs/>
                <w:iCs/>
                <w:color w:val="000000"/>
                <w:sz w:val="22"/>
                <w:lang w:eastAsia="ar-SA"/>
              </w:rPr>
            </w:pPr>
            <w:r w:rsidRPr="00F738B3">
              <w:rPr>
                <w:rFonts w:ascii="Times New Roman" w:hAnsi="Times New Roman" w:cs="Times New Roman"/>
                <w:sz w:val="22"/>
              </w:rPr>
              <w:t xml:space="preserve">Įrodymui apie </w:t>
            </w:r>
            <w:proofErr w:type="spellStart"/>
            <w:r w:rsidRPr="00F738B3">
              <w:rPr>
                <w:rFonts w:ascii="Times New Roman" w:hAnsi="Times New Roman" w:cs="Times New Roman"/>
                <w:sz w:val="22"/>
                <w:lang w:val="en-US"/>
              </w:rPr>
              <w:t>Tiek</w:t>
            </w:r>
            <w:proofErr w:type="spellEnd"/>
            <w:r w:rsidRPr="00F738B3">
              <w:rPr>
                <w:rFonts w:ascii="Times New Roman" w:hAnsi="Times New Roman" w:cs="Times New Roman"/>
                <w:sz w:val="22"/>
              </w:rPr>
              <w:t xml:space="preserve">ėjo pažymoje nurodytos sutarties tinkamą įvykdymą pateikiamas užsakovo pasirašytas teigiamas atsiliepimas apie tinkamai įvykdytą sutartį arba kitų užsakovo pasirašytų </w:t>
            </w:r>
            <w:r w:rsidRPr="00F738B3">
              <w:rPr>
                <w:rFonts w:ascii="Times New Roman" w:hAnsi="Times New Roman" w:cs="Times New Roman"/>
                <w:sz w:val="22"/>
              </w:rPr>
              <w:lastRenderedPageBreak/>
              <w:t>dokumentų, įrodančių tinkamą sutarties įvykdymą, kopijos.</w:t>
            </w:r>
          </w:p>
        </w:tc>
      </w:tr>
      <w:tr w:rsidR="00D56370" w:rsidRPr="00F738B3" w14:paraId="1EE97C0F" w14:textId="77777777" w:rsidTr="00DC36F1">
        <w:tc>
          <w:tcPr>
            <w:tcW w:w="821" w:type="dxa"/>
            <w:tcBorders>
              <w:top w:val="single" w:sz="4" w:space="0" w:color="auto"/>
              <w:left w:val="single" w:sz="4" w:space="0" w:color="auto"/>
              <w:bottom w:val="single" w:sz="4" w:space="0" w:color="auto"/>
              <w:right w:val="single" w:sz="4" w:space="0" w:color="auto"/>
            </w:tcBorders>
          </w:tcPr>
          <w:p w14:paraId="1285BD52" w14:textId="2D4C8C55" w:rsidR="00D56370" w:rsidRPr="00F738B3" w:rsidRDefault="00892396" w:rsidP="00D56370">
            <w:pPr>
              <w:suppressAutoHyphens/>
              <w:ind w:firstLine="0"/>
              <w:jc w:val="both"/>
              <w:rPr>
                <w:rFonts w:ascii="Times New Roman" w:hAnsi="Times New Roman" w:cs="Times New Roman"/>
                <w:bCs/>
                <w:color w:val="000000"/>
                <w:sz w:val="22"/>
                <w:lang w:eastAsia="ar-SA"/>
              </w:rPr>
            </w:pPr>
            <w:r w:rsidRPr="00F738B3">
              <w:rPr>
                <w:rFonts w:ascii="Times New Roman" w:hAnsi="Times New Roman" w:cs="Times New Roman"/>
                <w:bCs/>
                <w:color w:val="000000"/>
                <w:sz w:val="22"/>
                <w:lang w:eastAsia="ar-SA"/>
              </w:rPr>
              <w:lastRenderedPageBreak/>
              <w:t>5</w:t>
            </w:r>
            <w:r w:rsidR="00D56370" w:rsidRPr="00F738B3">
              <w:rPr>
                <w:rFonts w:ascii="Times New Roman" w:hAnsi="Times New Roman" w:cs="Times New Roman"/>
                <w:bCs/>
                <w:color w:val="000000"/>
                <w:sz w:val="22"/>
                <w:lang w:eastAsia="ar-SA"/>
              </w:rPr>
              <w:t>.1.</w:t>
            </w:r>
            <w:r w:rsidR="00DC36F1">
              <w:rPr>
                <w:rFonts w:ascii="Times New Roman" w:hAnsi="Times New Roman" w:cs="Times New Roman"/>
                <w:bCs/>
                <w:color w:val="000000"/>
                <w:sz w:val="22"/>
                <w:lang w:val="en-US" w:eastAsia="ar-SA"/>
              </w:rPr>
              <w:t>3</w:t>
            </w:r>
            <w:r w:rsidR="00D56370" w:rsidRPr="00F738B3">
              <w:rPr>
                <w:rFonts w:ascii="Times New Roman" w:hAnsi="Times New Roman" w:cs="Times New Roman"/>
                <w:bCs/>
                <w:color w:val="000000"/>
                <w:sz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2FBCBC25" w14:textId="5536CFFF" w:rsidR="00D56370" w:rsidRPr="00F738B3" w:rsidRDefault="00D56370" w:rsidP="00D56370">
            <w:pPr>
              <w:ind w:firstLine="0"/>
              <w:jc w:val="both"/>
              <w:textAlignment w:val="baseline"/>
              <w:rPr>
                <w:rFonts w:ascii="Times New Roman" w:hAnsi="Times New Roman" w:cs="Times New Roman"/>
                <w:sz w:val="22"/>
                <w:lang w:eastAsia="lt-LT"/>
              </w:rPr>
            </w:pPr>
            <w:r w:rsidRPr="00F738B3">
              <w:rPr>
                <w:rFonts w:ascii="Times New Roman" w:hAnsi="Times New Roman" w:cs="Times New Roman"/>
                <w:sz w:val="22"/>
                <w:lang w:eastAsia="lt-LT"/>
              </w:rPr>
              <w:t>Tiekėjas turi pasiūlyti </w:t>
            </w:r>
            <w:r w:rsidR="00CA0736">
              <w:rPr>
                <w:rFonts w:ascii="Times New Roman" w:hAnsi="Times New Roman" w:cs="Times New Roman"/>
                <w:sz w:val="22"/>
                <w:lang w:eastAsia="lt-LT"/>
              </w:rPr>
              <w:t xml:space="preserve">specialistą </w:t>
            </w:r>
            <w:r w:rsidR="00493ADF">
              <w:rPr>
                <w:rFonts w:ascii="Times New Roman" w:hAnsi="Times New Roman" w:cs="Times New Roman"/>
                <w:sz w:val="22"/>
                <w:lang w:eastAsia="lt-LT"/>
              </w:rPr>
              <w:t>(-</w:t>
            </w:r>
            <w:proofErr w:type="spellStart"/>
            <w:r w:rsidRPr="00F738B3">
              <w:rPr>
                <w:rFonts w:ascii="Times New Roman" w:hAnsi="Times New Roman" w:cs="Times New Roman"/>
                <w:sz w:val="22"/>
                <w:lang w:eastAsia="lt-LT"/>
              </w:rPr>
              <w:t>us</w:t>
            </w:r>
            <w:proofErr w:type="spellEnd"/>
            <w:r w:rsidR="00493ADF">
              <w:rPr>
                <w:rFonts w:ascii="Times New Roman" w:hAnsi="Times New Roman" w:cs="Times New Roman"/>
                <w:sz w:val="22"/>
                <w:lang w:eastAsia="lt-LT"/>
              </w:rPr>
              <w:t>)</w:t>
            </w:r>
            <w:r w:rsidRPr="00F738B3">
              <w:rPr>
                <w:rFonts w:ascii="Times New Roman" w:hAnsi="Times New Roman" w:cs="Times New Roman"/>
                <w:sz w:val="22"/>
                <w:lang w:eastAsia="lt-LT"/>
              </w:rPr>
              <w:t>, kuri</w:t>
            </w:r>
            <w:r w:rsidR="00DE4BE9">
              <w:rPr>
                <w:rFonts w:ascii="Times New Roman" w:hAnsi="Times New Roman" w:cs="Times New Roman"/>
                <w:sz w:val="22"/>
                <w:lang w:eastAsia="lt-LT"/>
              </w:rPr>
              <w:t>s (-</w:t>
            </w:r>
            <w:proofErr w:type="spellStart"/>
            <w:r w:rsidR="00DE4BE9">
              <w:rPr>
                <w:rFonts w:ascii="Times New Roman" w:hAnsi="Times New Roman" w:cs="Times New Roman"/>
                <w:sz w:val="22"/>
                <w:lang w:eastAsia="lt-LT"/>
              </w:rPr>
              <w:t>i</w:t>
            </w:r>
            <w:r w:rsidRPr="00F738B3">
              <w:rPr>
                <w:rFonts w:ascii="Times New Roman" w:hAnsi="Times New Roman" w:cs="Times New Roman"/>
                <w:sz w:val="22"/>
                <w:lang w:eastAsia="lt-LT"/>
              </w:rPr>
              <w:t>e</w:t>
            </w:r>
            <w:proofErr w:type="spellEnd"/>
            <w:r w:rsidR="00DE4BE9">
              <w:rPr>
                <w:rFonts w:ascii="Times New Roman" w:hAnsi="Times New Roman" w:cs="Times New Roman"/>
                <w:sz w:val="22"/>
                <w:lang w:eastAsia="lt-LT"/>
              </w:rPr>
              <w:t>)</w:t>
            </w:r>
            <w:r w:rsidRPr="00F738B3">
              <w:rPr>
                <w:rFonts w:ascii="Times New Roman" w:hAnsi="Times New Roman" w:cs="Times New Roman"/>
                <w:sz w:val="22"/>
                <w:lang w:eastAsia="lt-LT"/>
              </w:rPr>
              <w:t xml:space="preserve"> bus skiriami sutarties vykdymui, ir kuri</w:t>
            </w:r>
            <w:r w:rsidR="00DE4BE9">
              <w:rPr>
                <w:rFonts w:ascii="Times New Roman" w:hAnsi="Times New Roman" w:cs="Times New Roman"/>
                <w:sz w:val="22"/>
                <w:lang w:eastAsia="lt-LT"/>
              </w:rPr>
              <w:t>s (-</w:t>
            </w:r>
            <w:proofErr w:type="spellStart"/>
            <w:r w:rsidR="00DE4BE9">
              <w:rPr>
                <w:rFonts w:ascii="Times New Roman" w:hAnsi="Times New Roman" w:cs="Times New Roman"/>
                <w:sz w:val="22"/>
                <w:lang w:eastAsia="lt-LT"/>
              </w:rPr>
              <w:t>i</w:t>
            </w:r>
            <w:r w:rsidRPr="00F738B3">
              <w:rPr>
                <w:rFonts w:ascii="Times New Roman" w:hAnsi="Times New Roman" w:cs="Times New Roman"/>
                <w:sz w:val="22"/>
                <w:lang w:eastAsia="lt-LT"/>
              </w:rPr>
              <w:t>e</w:t>
            </w:r>
            <w:proofErr w:type="spellEnd"/>
            <w:r w:rsidR="00DE4BE9">
              <w:rPr>
                <w:rFonts w:ascii="Times New Roman" w:hAnsi="Times New Roman" w:cs="Times New Roman"/>
                <w:sz w:val="22"/>
                <w:lang w:eastAsia="lt-LT"/>
              </w:rPr>
              <w:t>)</w:t>
            </w:r>
            <w:r w:rsidRPr="00F738B3">
              <w:rPr>
                <w:rFonts w:ascii="Times New Roman" w:hAnsi="Times New Roman" w:cs="Times New Roman"/>
                <w:sz w:val="22"/>
                <w:lang w:eastAsia="lt-LT"/>
              </w:rPr>
              <w:t xml:space="preserve"> atitinka toliau nurodytus </w:t>
            </w:r>
            <w:r w:rsidRPr="004B5348">
              <w:rPr>
                <w:rFonts w:ascii="Times New Roman" w:hAnsi="Times New Roman" w:cs="Times New Roman"/>
                <w:sz w:val="22"/>
                <w:lang w:eastAsia="lt-LT"/>
              </w:rPr>
              <w:t>kriterijus</w:t>
            </w:r>
            <w:r w:rsidR="00DE4BE9" w:rsidRPr="004B5348">
              <w:rPr>
                <w:rFonts w:ascii="Times New Roman" w:hAnsi="Times New Roman" w:cs="Times New Roman"/>
                <w:sz w:val="22"/>
                <w:lang w:eastAsia="lt-LT"/>
              </w:rPr>
              <w:t xml:space="preserve"> (</w:t>
            </w:r>
            <w:r w:rsidR="00F863A6" w:rsidRPr="004B5348">
              <w:rPr>
                <w:rFonts w:ascii="Times New Roman" w:hAnsi="Times New Roman" w:cs="Times New Roman"/>
                <w:sz w:val="22"/>
                <w:lang w:eastAsia="lt-LT"/>
              </w:rPr>
              <w:t xml:space="preserve">Tiekėjas gali siūlyti </w:t>
            </w:r>
            <w:r w:rsidR="004B5348" w:rsidRPr="005F519D">
              <w:rPr>
                <w:rFonts w:ascii="Times New Roman" w:hAnsi="Times New Roman" w:cs="Times New Roman"/>
                <w:sz w:val="22"/>
                <w:lang w:eastAsia="lt-LT"/>
              </w:rPr>
              <w:t xml:space="preserve">tą patį </w:t>
            </w:r>
            <w:r w:rsidR="00F863A6" w:rsidRPr="004B5348">
              <w:rPr>
                <w:rFonts w:ascii="Times New Roman" w:hAnsi="Times New Roman" w:cs="Times New Roman"/>
                <w:sz w:val="22"/>
                <w:lang w:eastAsia="lt-LT"/>
              </w:rPr>
              <w:t>specialistą į kelias pozicijas</w:t>
            </w:r>
            <w:r w:rsidR="00A843B8" w:rsidRPr="004B5348">
              <w:rPr>
                <w:rFonts w:ascii="Times New Roman" w:hAnsi="Times New Roman" w:cs="Times New Roman"/>
                <w:sz w:val="22"/>
                <w:lang w:eastAsia="lt-LT"/>
              </w:rPr>
              <w:t>)</w:t>
            </w:r>
            <w:r w:rsidRPr="004B5348">
              <w:rPr>
                <w:rFonts w:ascii="Times New Roman" w:hAnsi="Times New Roman" w:cs="Times New Roman"/>
                <w:sz w:val="22"/>
                <w:lang w:eastAsia="lt-LT"/>
              </w:rPr>
              <w:t>:</w:t>
            </w:r>
            <w:r w:rsidRPr="00F738B3">
              <w:rPr>
                <w:rFonts w:ascii="Times New Roman" w:hAnsi="Times New Roman" w:cs="Times New Roman"/>
                <w:sz w:val="22"/>
                <w:lang w:eastAsia="lt-LT"/>
              </w:rPr>
              <w:t> </w:t>
            </w:r>
          </w:p>
          <w:p w14:paraId="768AAA9C" w14:textId="77777777" w:rsidR="00D56370" w:rsidRPr="00F738B3" w:rsidRDefault="00D56370" w:rsidP="00D56370">
            <w:pPr>
              <w:jc w:val="both"/>
              <w:textAlignment w:val="baseline"/>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w:t>
            </w:r>
          </w:p>
          <w:p w14:paraId="51407BE1" w14:textId="26879BD4" w:rsidR="00D56370" w:rsidRPr="00F738B3" w:rsidRDefault="00D56370" w:rsidP="00481318">
            <w:pPr>
              <w:pStyle w:val="ListParagraph"/>
              <w:widowControl w:val="0"/>
              <w:numPr>
                <w:ilvl w:val="1"/>
                <w:numId w:val="13"/>
              </w:numPr>
              <w:autoSpaceDE w:val="0"/>
              <w:autoSpaceDN w:val="0"/>
              <w:adjustRightInd w:val="0"/>
              <w:ind w:left="235" w:hanging="235"/>
              <w:contextualSpacing/>
              <w:jc w:val="both"/>
              <w:rPr>
                <w:rFonts w:ascii="Times New Roman" w:eastAsia="Times New Roman" w:hAnsi="Times New Roman"/>
                <w:sz w:val="22"/>
              </w:rPr>
            </w:pPr>
            <w:r w:rsidRPr="00FF1E53">
              <w:rPr>
                <w:rFonts w:ascii="Times New Roman" w:eastAsia="Times New Roman" w:hAnsi="Times New Roman"/>
                <w:sz w:val="22"/>
              </w:rPr>
              <w:t>Projekto vadovas</w:t>
            </w:r>
            <w:r w:rsidRPr="005F519D">
              <w:rPr>
                <w:rFonts w:ascii="Times New Roman" w:eastAsia="Times New Roman" w:hAnsi="Times New Roman"/>
                <w:sz w:val="22"/>
              </w:rPr>
              <w:t>, kuris turi</w:t>
            </w:r>
            <w:r w:rsidR="00481318" w:rsidRPr="00481318">
              <w:rPr>
                <w:rFonts w:ascii="Times New Roman" w:eastAsia="Times New Roman" w:hAnsi="Times New Roman"/>
                <w:sz w:val="22"/>
              </w:rPr>
              <w:t xml:space="preserve"> </w:t>
            </w:r>
            <w:r w:rsidRPr="00481318">
              <w:rPr>
                <w:rFonts w:ascii="Times New Roman" w:eastAsia="Times New Roman" w:hAnsi="Times New Roman"/>
                <w:sz w:val="22"/>
              </w:rPr>
              <w:t>ne mažiau kaip </w:t>
            </w:r>
            <w:r w:rsidR="00EF5F8D" w:rsidRPr="00481318">
              <w:rPr>
                <w:rFonts w:ascii="Times New Roman" w:eastAsia="Times New Roman" w:hAnsi="Times New Roman"/>
                <w:sz w:val="22"/>
              </w:rPr>
              <w:t>3</w:t>
            </w:r>
            <w:r w:rsidRPr="00481318">
              <w:rPr>
                <w:rFonts w:ascii="Times New Roman" w:eastAsia="Times New Roman" w:hAnsi="Times New Roman"/>
                <w:sz w:val="22"/>
              </w:rPr>
              <w:t> (</w:t>
            </w:r>
            <w:r w:rsidR="00EF5F8D" w:rsidRPr="00481318">
              <w:rPr>
                <w:rFonts w:ascii="Times New Roman" w:eastAsia="Times New Roman" w:hAnsi="Times New Roman"/>
                <w:sz w:val="22"/>
              </w:rPr>
              <w:t>trejų</w:t>
            </w:r>
            <w:r w:rsidRPr="00481318">
              <w:rPr>
                <w:rFonts w:ascii="Times New Roman" w:eastAsia="Times New Roman" w:hAnsi="Times New Roman"/>
                <w:sz w:val="22"/>
              </w:rPr>
              <w:t>) metų </w:t>
            </w:r>
            <w:r w:rsidR="002466A0" w:rsidRPr="00481318">
              <w:rPr>
                <w:rFonts w:ascii="Times New Roman" w:eastAsia="Times New Roman" w:hAnsi="Times New Roman"/>
                <w:sz w:val="22"/>
              </w:rPr>
              <w:t>vadovavimo patirtį**, įgyvendinant biotechnologij</w:t>
            </w:r>
            <w:r w:rsidR="00D4211B">
              <w:rPr>
                <w:rFonts w:ascii="Times New Roman" w:eastAsia="Times New Roman" w:hAnsi="Times New Roman"/>
                <w:sz w:val="22"/>
                <w:lang w:val="lt-LT"/>
              </w:rPr>
              <w:t>ų</w:t>
            </w:r>
            <w:r w:rsidR="002466A0" w:rsidRPr="00481318">
              <w:rPr>
                <w:rFonts w:ascii="Times New Roman" w:eastAsia="Times New Roman" w:hAnsi="Times New Roman"/>
                <w:sz w:val="22"/>
              </w:rPr>
              <w:t xml:space="preserve"> pramonės investicinius projektus gamybos srityje, </w:t>
            </w:r>
            <w:r w:rsidR="00073D0C">
              <w:rPr>
                <w:rFonts w:ascii="Times New Roman" w:eastAsia="Times New Roman" w:hAnsi="Times New Roman"/>
                <w:sz w:val="22"/>
                <w:lang w:val="lt-LT"/>
              </w:rPr>
              <w:t>ir</w:t>
            </w:r>
            <w:r w:rsidR="006C2BD4">
              <w:rPr>
                <w:rFonts w:ascii="Times New Roman" w:eastAsia="Times New Roman" w:hAnsi="Times New Roman"/>
                <w:sz w:val="22"/>
                <w:lang w:val="lt-LT"/>
              </w:rPr>
              <w:t>/</w:t>
            </w:r>
            <w:r w:rsidR="002466A0" w:rsidRPr="00481318">
              <w:rPr>
                <w:rFonts w:ascii="Times New Roman" w:eastAsia="Times New Roman" w:hAnsi="Times New Roman"/>
                <w:sz w:val="22"/>
              </w:rPr>
              <w:t xml:space="preserve">arba vadovavimo patirtį**, įgyvendinant </w:t>
            </w:r>
            <w:r w:rsidR="00CF776A" w:rsidRPr="00481318">
              <w:rPr>
                <w:rFonts w:ascii="Times New Roman" w:eastAsia="Times New Roman" w:hAnsi="Times New Roman"/>
                <w:sz w:val="22"/>
              </w:rPr>
              <w:t>biotechnologij</w:t>
            </w:r>
            <w:r w:rsidR="00E47029">
              <w:rPr>
                <w:rFonts w:ascii="Times New Roman" w:eastAsia="Times New Roman" w:hAnsi="Times New Roman"/>
                <w:sz w:val="22"/>
                <w:lang w:val="lt-LT"/>
              </w:rPr>
              <w:t>ų</w:t>
            </w:r>
            <w:r w:rsidR="00E47029">
              <w:rPr>
                <w:rFonts w:ascii="Times New Roman" w:eastAsia="Times New Roman" w:hAnsi="Times New Roman"/>
                <w:sz w:val="22"/>
                <w:lang w:val="en-US"/>
              </w:rPr>
              <w:t xml:space="preserve">  </w:t>
            </w:r>
            <w:r w:rsidR="00CF776A" w:rsidRPr="00481318">
              <w:rPr>
                <w:rFonts w:ascii="Times New Roman" w:eastAsia="Times New Roman" w:hAnsi="Times New Roman"/>
                <w:sz w:val="22"/>
              </w:rPr>
              <w:t xml:space="preserve"> pramonės </w:t>
            </w:r>
            <w:r w:rsidR="002466A0" w:rsidRPr="00481318">
              <w:rPr>
                <w:rFonts w:ascii="Times New Roman" w:eastAsia="Times New Roman" w:hAnsi="Times New Roman"/>
                <w:sz w:val="22"/>
              </w:rPr>
              <w:t>mokslinių tyrimo centrų steigimo projektus.</w:t>
            </w:r>
          </w:p>
          <w:p w14:paraId="702675A7" w14:textId="77777777" w:rsidR="00D56370" w:rsidRPr="00F738B3" w:rsidRDefault="00D56370" w:rsidP="00D56370">
            <w:pPr>
              <w:ind w:firstLine="0"/>
              <w:jc w:val="both"/>
              <w:textAlignment w:val="baseline"/>
              <w:rPr>
                <w:rFonts w:ascii="Times New Roman" w:eastAsia="Times New Roman" w:hAnsi="Times New Roman" w:cs="Times New Roman"/>
                <w:sz w:val="22"/>
                <w:lang w:eastAsia="lt-LT"/>
              </w:rPr>
            </w:pPr>
          </w:p>
          <w:p w14:paraId="09008358" w14:textId="7A06CE6D" w:rsidR="00C865FB" w:rsidRPr="00A12F62" w:rsidRDefault="00747837" w:rsidP="007C590E">
            <w:pPr>
              <w:pStyle w:val="ListParagraph"/>
              <w:widowControl w:val="0"/>
              <w:numPr>
                <w:ilvl w:val="1"/>
                <w:numId w:val="13"/>
              </w:numPr>
              <w:autoSpaceDE w:val="0"/>
              <w:autoSpaceDN w:val="0"/>
              <w:adjustRightInd w:val="0"/>
              <w:ind w:left="235" w:hanging="235"/>
              <w:contextualSpacing/>
              <w:jc w:val="both"/>
              <w:rPr>
                <w:rFonts w:ascii="Times New Roman" w:eastAsia="Times New Roman" w:hAnsi="Times New Roman"/>
                <w:sz w:val="22"/>
              </w:rPr>
            </w:pPr>
            <w:r w:rsidRPr="00A12F62">
              <w:rPr>
                <w:rFonts w:ascii="Times New Roman" w:eastAsia="Times New Roman" w:hAnsi="Times New Roman"/>
                <w:sz w:val="22"/>
              </w:rPr>
              <w:t>E</w:t>
            </w:r>
            <w:r w:rsidR="00D56370" w:rsidRPr="00A12F62">
              <w:rPr>
                <w:rFonts w:ascii="Times New Roman" w:eastAsia="Times New Roman" w:hAnsi="Times New Roman"/>
                <w:sz w:val="22"/>
              </w:rPr>
              <w:t>kspertas</w:t>
            </w:r>
            <w:r w:rsidRPr="00A12F62">
              <w:rPr>
                <w:rFonts w:ascii="Times New Roman" w:eastAsia="Times New Roman" w:hAnsi="Times New Roman"/>
                <w:sz w:val="22"/>
              </w:rPr>
              <w:t xml:space="preserve"> Nr. 1</w:t>
            </w:r>
            <w:r w:rsidR="00D56370" w:rsidRPr="00A12F62">
              <w:rPr>
                <w:rFonts w:ascii="Times New Roman" w:eastAsia="Times New Roman" w:hAnsi="Times New Roman"/>
                <w:sz w:val="22"/>
              </w:rPr>
              <w:t>, kuris turi</w:t>
            </w:r>
            <w:r w:rsidR="00C865FB" w:rsidRPr="00A12F62">
              <w:rPr>
                <w:rFonts w:ascii="Times New Roman" w:eastAsia="Times New Roman" w:hAnsi="Times New Roman"/>
                <w:sz w:val="22"/>
              </w:rPr>
              <w:t>:</w:t>
            </w:r>
          </w:p>
          <w:p w14:paraId="276C8D45" w14:textId="4C4F9D7A" w:rsidR="003A2BF7" w:rsidRPr="00F738B3" w:rsidRDefault="00D56370" w:rsidP="00C865FB">
            <w:pPr>
              <w:pStyle w:val="ListParagraph"/>
              <w:widowControl w:val="0"/>
              <w:numPr>
                <w:ilvl w:val="0"/>
                <w:numId w:val="15"/>
              </w:numPr>
              <w:autoSpaceDE w:val="0"/>
              <w:autoSpaceDN w:val="0"/>
              <w:adjustRightInd w:val="0"/>
              <w:contextualSpacing/>
              <w:jc w:val="both"/>
              <w:rPr>
                <w:rFonts w:ascii="Times New Roman" w:eastAsia="Times New Roman" w:hAnsi="Times New Roman"/>
                <w:sz w:val="22"/>
              </w:rPr>
            </w:pPr>
            <w:r w:rsidRPr="00F738B3">
              <w:rPr>
                <w:rFonts w:ascii="Times New Roman" w:eastAsia="Times New Roman" w:hAnsi="Times New Roman"/>
                <w:sz w:val="22"/>
              </w:rPr>
              <w:t xml:space="preserve">ne mažiau kaip </w:t>
            </w:r>
            <w:r w:rsidR="00496F7D">
              <w:rPr>
                <w:rFonts w:ascii="Times New Roman" w:eastAsia="Times New Roman" w:hAnsi="Times New Roman"/>
                <w:sz w:val="22"/>
                <w:lang w:val="lt-LT"/>
              </w:rPr>
              <w:t>3</w:t>
            </w:r>
            <w:r w:rsidRPr="00F738B3">
              <w:rPr>
                <w:rFonts w:ascii="Times New Roman" w:eastAsia="Times New Roman" w:hAnsi="Times New Roman"/>
                <w:sz w:val="22"/>
              </w:rPr>
              <w:t xml:space="preserve"> (</w:t>
            </w:r>
            <w:r w:rsidR="00496F7D">
              <w:rPr>
                <w:rFonts w:ascii="Times New Roman" w:eastAsia="Times New Roman" w:hAnsi="Times New Roman"/>
                <w:sz w:val="22"/>
                <w:lang w:val="lt-LT"/>
              </w:rPr>
              <w:t>trejų</w:t>
            </w:r>
            <w:r w:rsidRPr="00F738B3">
              <w:rPr>
                <w:rFonts w:ascii="Times New Roman" w:eastAsia="Times New Roman" w:hAnsi="Times New Roman"/>
                <w:sz w:val="22"/>
              </w:rPr>
              <w:t>) metų konsultavimo patirtį</w:t>
            </w:r>
            <w:r w:rsidR="00C808B0">
              <w:rPr>
                <w:rFonts w:ascii="Times New Roman" w:eastAsia="Times New Roman" w:hAnsi="Times New Roman"/>
                <w:sz w:val="22"/>
                <w:lang w:val="lt-LT"/>
              </w:rPr>
              <w:t>*</w:t>
            </w:r>
            <w:r w:rsidR="00C808B0">
              <w:rPr>
                <w:rFonts w:ascii="Times New Roman" w:eastAsia="Times New Roman" w:hAnsi="Times New Roman"/>
                <w:sz w:val="22"/>
              </w:rPr>
              <w:t>*</w:t>
            </w:r>
            <w:r w:rsidRPr="00F738B3">
              <w:rPr>
                <w:rFonts w:ascii="Times New Roman" w:eastAsia="Times New Roman" w:hAnsi="Times New Roman"/>
                <w:sz w:val="22"/>
              </w:rPr>
              <w:t xml:space="preserve"> įgyvendinant biotechnologijų pramonės įmonių plėtros projektus viename iš </w:t>
            </w:r>
            <w:r w:rsidR="00AD4C25" w:rsidRPr="00F738B3">
              <w:rPr>
                <w:rFonts w:ascii="Times New Roman" w:eastAsia="Times New Roman" w:hAnsi="Times New Roman"/>
                <w:sz w:val="22"/>
                <w:lang w:val="lt-LT"/>
              </w:rPr>
              <w:t xml:space="preserve">šių </w:t>
            </w:r>
            <w:proofErr w:type="spellStart"/>
            <w:r w:rsidRPr="00F738B3">
              <w:rPr>
                <w:rFonts w:ascii="Times New Roman" w:eastAsia="Times New Roman" w:hAnsi="Times New Roman"/>
                <w:sz w:val="22"/>
              </w:rPr>
              <w:t>pošakių</w:t>
            </w:r>
            <w:proofErr w:type="spellEnd"/>
            <w:r w:rsidRPr="00F738B3">
              <w:rPr>
                <w:rFonts w:ascii="Times New Roman" w:eastAsia="Times New Roman" w:hAnsi="Times New Roman"/>
                <w:sz w:val="22"/>
              </w:rPr>
              <w:t xml:space="preserve"> (</w:t>
            </w:r>
            <w:bookmarkStart w:id="15" w:name="_Hlk12025805"/>
            <w:r w:rsidR="00193E79" w:rsidRPr="00F738B3">
              <w:rPr>
                <w:rFonts w:ascii="Times New Roman" w:eastAsia="Times New Roman" w:hAnsi="Times New Roman"/>
                <w:sz w:val="22"/>
                <w:lang w:eastAsia="lt-LT"/>
              </w:rPr>
              <w:t xml:space="preserve">pažangiosios terapijos vaistinių preparatų </w:t>
            </w:r>
            <w:r w:rsidR="003D51C9" w:rsidRPr="00F738B3">
              <w:rPr>
                <w:rFonts w:ascii="Times New Roman" w:eastAsia="Times New Roman" w:hAnsi="Times New Roman"/>
                <w:sz w:val="22"/>
                <w:lang w:val="lt-LT" w:eastAsia="lt-LT"/>
              </w:rPr>
              <w:t>arba</w:t>
            </w:r>
            <w:r w:rsidR="00193E79" w:rsidRPr="00F738B3">
              <w:rPr>
                <w:rFonts w:ascii="Times New Roman" w:eastAsia="Times New Roman" w:hAnsi="Times New Roman"/>
                <w:sz w:val="22"/>
                <w:lang w:eastAsia="lt-LT"/>
              </w:rPr>
              <w:t xml:space="preserve"> </w:t>
            </w:r>
            <w:proofErr w:type="spellStart"/>
            <w:r w:rsidR="00193E79" w:rsidRPr="00F738B3">
              <w:rPr>
                <w:rFonts w:ascii="Times New Roman" w:eastAsia="Times New Roman" w:hAnsi="Times New Roman"/>
                <w:sz w:val="22"/>
                <w:lang w:eastAsia="lt-LT"/>
              </w:rPr>
              <w:t>biofarmacinių</w:t>
            </w:r>
            <w:proofErr w:type="spellEnd"/>
            <w:r w:rsidR="00193E79" w:rsidRPr="00F738B3">
              <w:rPr>
                <w:rFonts w:ascii="Times New Roman" w:eastAsia="Times New Roman" w:hAnsi="Times New Roman"/>
                <w:sz w:val="22"/>
                <w:lang w:eastAsia="lt-LT"/>
              </w:rPr>
              <w:t xml:space="preserve"> preparatų</w:t>
            </w:r>
            <w:bookmarkEnd w:id="15"/>
            <w:r w:rsidRPr="00F738B3">
              <w:rPr>
                <w:rFonts w:ascii="Times New Roman" w:eastAsia="Times New Roman" w:hAnsi="Times New Roman"/>
                <w:sz w:val="22"/>
              </w:rPr>
              <w:t xml:space="preserve">) ir </w:t>
            </w:r>
          </w:p>
          <w:p w14:paraId="0B38330D" w14:textId="1B23795D" w:rsidR="00D56370" w:rsidRPr="00F738B3" w:rsidRDefault="00D56370" w:rsidP="00C865FB">
            <w:pPr>
              <w:pStyle w:val="ListParagraph"/>
              <w:widowControl w:val="0"/>
              <w:numPr>
                <w:ilvl w:val="0"/>
                <w:numId w:val="15"/>
              </w:numPr>
              <w:autoSpaceDE w:val="0"/>
              <w:autoSpaceDN w:val="0"/>
              <w:adjustRightInd w:val="0"/>
              <w:contextualSpacing/>
              <w:jc w:val="both"/>
              <w:rPr>
                <w:rFonts w:ascii="Times New Roman" w:eastAsia="Times New Roman" w:hAnsi="Times New Roman"/>
                <w:sz w:val="22"/>
              </w:rPr>
            </w:pPr>
            <w:r w:rsidRPr="00F738B3">
              <w:rPr>
                <w:rFonts w:ascii="Times New Roman" w:eastAsia="Times New Roman" w:hAnsi="Times New Roman"/>
                <w:sz w:val="22"/>
              </w:rPr>
              <w:t xml:space="preserve">per paskutinius </w:t>
            </w:r>
            <w:r w:rsidR="00F21F65">
              <w:rPr>
                <w:rFonts w:ascii="Times New Roman" w:eastAsia="Times New Roman" w:hAnsi="Times New Roman"/>
                <w:sz w:val="22"/>
                <w:lang w:val="en-US"/>
              </w:rPr>
              <w:t>3</w:t>
            </w:r>
            <w:r w:rsidRPr="00F738B3">
              <w:rPr>
                <w:rFonts w:ascii="Times New Roman" w:eastAsia="Times New Roman" w:hAnsi="Times New Roman"/>
                <w:sz w:val="22"/>
              </w:rPr>
              <w:t xml:space="preserve"> (</w:t>
            </w:r>
            <w:r w:rsidR="00F21F65">
              <w:rPr>
                <w:rFonts w:ascii="Times New Roman" w:eastAsia="Times New Roman" w:hAnsi="Times New Roman"/>
                <w:sz w:val="22"/>
                <w:lang w:val="en-US"/>
              </w:rPr>
              <w:t>trejus</w:t>
            </w:r>
            <w:r w:rsidRPr="00F738B3">
              <w:rPr>
                <w:rFonts w:ascii="Times New Roman" w:eastAsia="Times New Roman" w:hAnsi="Times New Roman"/>
                <w:sz w:val="22"/>
              </w:rPr>
              <w:t xml:space="preserve">) metus (iki </w:t>
            </w:r>
            <w:proofErr w:type="spellStart"/>
            <w:r w:rsidR="00DB37A2" w:rsidRPr="00F738B3">
              <w:rPr>
                <w:rFonts w:ascii="Times New Roman" w:eastAsia="Times New Roman" w:hAnsi="Times New Roman"/>
                <w:sz w:val="22"/>
              </w:rPr>
              <w:t>pa</w:t>
            </w:r>
            <w:r w:rsidR="00DB37A2" w:rsidRPr="00F738B3">
              <w:rPr>
                <w:rFonts w:ascii="Times New Roman" w:eastAsia="Times New Roman" w:hAnsi="Times New Roman"/>
                <w:sz w:val="22"/>
                <w:lang w:val="lt-LT"/>
              </w:rPr>
              <w:t>r</w:t>
            </w:r>
            <w:proofErr w:type="spellEnd"/>
            <w:r w:rsidR="00DB37A2" w:rsidRPr="00F738B3">
              <w:rPr>
                <w:rFonts w:ascii="Times New Roman" w:eastAsia="Times New Roman" w:hAnsi="Times New Roman"/>
                <w:sz w:val="22"/>
              </w:rPr>
              <w:t xml:space="preserve">aiškų </w:t>
            </w:r>
            <w:r w:rsidRPr="00F738B3">
              <w:rPr>
                <w:rFonts w:ascii="Times New Roman" w:eastAsia="Times New Roman" w:hAnsi="Times New Roman"/>
                <w:sz w:val="22"/>
              </w:rPr>
              <w:t xml:space="preserve">pateikimo termino pabaigos) yra dalyvavęs vykdant </w:t>
            </w:r>
            <w:r w:rsidR="00496F7D">
              <w:rPr>
                <w:rFonts w:ascii="Times New Roman" w:eastAsia="Times New Roman" w:hAnsi="Times New Roman"/>
                <w:sz w:val="22"/>
                <w:lang w:val="lt-LT"/>
              </w:rPr>
              <w:t>1 (vieną)</w:t>
            </w:r>
            <w:r w:rsidRPr="00F738B3">
              <w:rPr>
                <w:rFonts w:ascii="Times New Roman" w:eastAsia="Times New Roman" w:hAnsi="Times New Roman"/>
                <w:sz w:val="22"/>
              </w:rPr>
              <w:t xml:space="preserve"> konsultacinių paslaugų </w:t>
            </w:r>
            <w:r w:rsidR="00496F7D" w:rsidRPr="00F738B3">
              <w:rPr>
                <w:rFonts w:ascii="Times New Roman" w:eastAsia="Times New Roman" w:hAnsi="Times New Roman"/>
                <w:sz w:val="22"/>
              </w:rPr>
              <w:t>sutart</w:t>
            </w:r>
            <w:r w:rsidR="00496F7D">
              <w:rPr>
                <w:rFonts w:ascii="Times New Roman" w:eastAsia="Times New Roman" w:hAnsi="Times New Roman"/>
                <w:sz w:val="22"/>
                <w:lang w:val="lt-LT"/>
              </w:rPr>
              <w:t>į</w:t>
            </w:r>
            <w:r w:rsidRPr="00F738B3">
              <w:rPr>
                <w:rFonts w:ascii="Times New Roman" w:eastAsia="Times New Roman" w:hAnsi="Times New Roman"/>
                <w:sz w:val="22"/>
              </w:rPr>
              <w:t xml:space="preserve">*, </w:t>
            </w:r>
            <w:r w:rsidR="00496F7D" w:rsidRPr="00F738B3">
              <w:rPr>
                <w:rFonts w:ascii="Times New Roman" w:eastAsia="Times New Roman" w:hAnsi="Times New Roman"/>
                <w:sz w:val="22"/>
              </w:rPr>
              <w:t>kuri</w:t>
            </w:r>
            <w:r w:rsidR="00496F7D">
              <w:rPr>
                <w:rFonts w:ascii="Times New Roman" w:eastAsia="Times New Roman" w:hAnsi="Times New Roman"/>
                <w:sz w:val="22"/>
                <w:lang w:val="lt-LT"/>
              </w:rPr>
              <w:t>os</w:t>
            </w:r>
            <w:r w:rsidR="00496F7D" w:rsidRPr="00F738B3">
              <w:rPr>
                <w:rFonts w:ascii="Times New Roman" w:eastAsia="Times New Roman" w:hAnsi="Times New Roman"/>
                <w:sz w:val="22"/>
              </w:rPr>
              <w:t xml:space="preserve"> </w:t>
            </w:r>
            <w:r w:rsidR="006B1D54" w:rsidRPr="006B1D54">
              <w:rPr>
                <w:rFonts w:ascii="Times New Roman" w:eastAsia="Times New Roman" w:hAnsi="Times New Roman"/>
                <w:sz w:val="22"/>
                <w:lang w:val="lt-LT"/>
              </w:rPr>
              <w:t>v</w:t>
            </w:r>
            <w:proofErr w:type="spellStart"/>
            <w:r w:rsidR="006B1D54" w:rsidRPr="00A12F62">
              <w:rPr>
                <w:rFonts w:ascii="Times New Roman" w:eastAsia="Times New Roman" w:hAnsi="Times New Roman"/>
                <w:sz w:val="22"/>
              </w:rPr>
              <w:t>y</w:t>
            </w:r>
            <w:r w:rsidR="006B1D54" w:rsidRPr="00A12F62">
              <w:rPr>
                <w:rFonts w:ascii="Times New Roman" w:eastAsia="Times New Roman" w:hAnsi="Times New Roman"/>
                <w:sz w:val="22"/>
                <w:lang w:val="lt-LT"/>
              </w:rPr>
              <w:t>k</w:t>
            </w:r>
            <w:r w:rsidR="006B1D54" w:rsidRPr="00A12F62">
              <w:rPr>
                <w:rFonts w:ascii="Times New Roman" w:eastAsia="Times New Roman" w:hAnsi="Times New Roman"/>
                <w:sz w:val="22"/>
              </w:rPr>
              <w:t>dymo</w:t>
            </w:r>
            <w:proofErr w:type="spellEnd"/>
            <w:r w:rsidR="006B1D54" w:rsidRPr="00A12F62">
              <w:rPr>
                <w:rFonts w:ascii="Times New Roman" w:eastAsia="Times New Roman" w:hAnsi="Times New Roman"/>
                <w:sz w:val="22"/>
              </w:rPr>
              <w:t xml:space="preserve"> </w:t>
            </w:r>
            <w:r w:rsidRPr="00F738B3">
              <w:rPr>
                <w:rFonts w:ascii="Times New Roman" w:eastAsia="Times New Roman" w:hAnsi="Times New Roman"/>
                <w:sz w:val="22"/>
              </w:rPr>
              <w:t xml:space="preserve">metu atliko vieną iš šių funkcijų:  </w:t>
            </w:r>
          </w:p>
          <w:p w14:paraId="3D29E4B8" w14:textId="77777777" w:rsidR="00D56370" w:rsidRPr="00F738B3" w:rsidRDefault="00D56370" w:rsidP="00D56370">
            <w:pPr>
              <w:ind w:firstLine="0"/>
              <w:jc w:val="both"/>
              <w:textAlignment w:val="baseline"/>
              <w:rPr>
                <w:rFonts w:ascii="Times New Roman" w:eastAsia="Times New Roman" w:hAnsi="Times New Roman" w:cs="Times New Roman"/>
                <w:sz w:val="22"/>
                <w:lang w:eastAsia="lt-LT"/>
              </w:rPr>
            </w:pPr>
          </w:p>
          <w:p w14:paraId="7FE47E17" w14:textId="7C184143" w:rsidR="00D56370" w:rsidRPr="00F738B3" w:rsidRDefault="00D56370" w:rsidP="00D56370">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konsultavo biotechnologijų pramonės įmonę dėl plėtros strategijos besirenkant šalį;</w:t>
            </w:r>
            <w:r w:rsidR="003A2BF7" w:rsidRPr="00F738B3">
              <w:rPr>
                <w:rFonts w:ascii="Times New Roman" w:eastAsia="Times New Roman" w:hAnsi="Times New Roman" w:cs="Times New Roman"/>
                <w:sz w:val="22"/>
              </w:rPr>
              <w:t xml:space="preserve"> </w:t>
            </w:r>
            <w:r w:rsidR="00D83F42">
              <w:rPr>
                <w:rFonts w:ascii="Times New Roman" w:eastAsia="Times New Roman" w:hAnsi="Times New Roman" w:cs="Times New Roman"/>
                <w:sz w:val="22"/>
              </w:rPr>
              <w:t>ir/</w:t>
            </w:r>
            <w:r w:rsidR="003A2BF7" w:rsidRPr="00F738B3">
              <w:rPr>
                <w:rFonts w:ascii="Times New Roman" w:eastAsia="Times New Roman" w:hAnsi="Times New Roman" w:cs="Times New Roman"/>
                <w:sz w:val="22"/>
              </w:rPr>
              <w:t>arba</w:t>
            </w:r>
            <w:r w:rsidRPr="00F738B3">
              <w:rPr>
                <w:rFonts w:ascii="Times New Roman" w:eastAsia="Times New Roman" w:hAnsi="Times New Roman" w:cs="Times New Roman"/>
                <w:sz w:val="22"/>
              </w:rPr>
              <w:t> </w:t>
            </w:r>
          </w:p>
          <w:p w14:paraId="7BC63F13" w14:textId="7787F3CE" w:rsidR="00D56370" w:rsidRPr="00F738B3" w:rsidRDefault="00D56370" w:rsidP="00D56370">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atliko galimybių analizę dėl biotechnologijų pramonės įmonės plėtros</w:t>
            </w:r>
            <w:r w:rsidR="00477089">
              <w:rPr>
                <w:rFonts w:ascii="Times New Roman" w:eastAsia="Times New Roman" w:hAnsi="Times New Roman" w:cs="Times New Roman"/>
                <w:sz w:val="22"/>
              </w:rPr>
              <w:t>.</w:t>
            </w:r>
          </w:p>
          <w:p w14:paraId="7E01C626" w14:textId="77777777" w:rsidR="00D56370" w:rsidRPr="00F738B3" w:rsidRDefault="00D56370" w:rsidP="00D56370">
            <w:pPr>
              <w:widowControl w:val="0"/>
              <w:autoSpaceDE w:val="0"/>
              <w:autoSpaceDN w:val="0"/>
              <w:adjustRightInd w:val="0"/>
              <w:ind w:left="720" w:firstLine="0"/>
              <w:contextualSpacing/>
              <w:jc w:val="both"/>
              <w:rPr>
                <w:rFonts w:ascii="Times New Roman" w:eastAsia="Times New Roman" w:hAnsi="Times New Roman" w:cs="Times New Roman"/>
                <w:sz w:val="22"/>
              </w:rPr>
            </w:pPr>
          </w:p>
          <w:p w14:paraId="2BB4DC3C" w14:textId="1A036E16" w:rsidR="003A2BF7" w:rsidRPr="00481318" w:rsidRDefault="00747837" w:rsidP="007C590E">
            <w:pPr>
              <w:pStyle w:val="ListParagraph"/>
              <w:widowControl w:val="0"/>
              <w:numPr>
                <w:ilvl w:val="1"/>
                <w:numId w:val="13"/>
              </w:numPr>
              <w:autoSpaceDE w:val="0"/>
              <w:autoSpaceDN w:val="0"/>
              <w:adjustRightInd w:val="0"/>
              <w:ind w:left="235" w:hanging="235"/>
              <w:contextualSpacing/>
              <w:jc w:val="both"/>
              <w:rPr>
                <w:rFonts w:ascii="Times New Roman" w:eastAsia="Times New Roman" w:hAnsi="Times New Roman"/>
                <w:sz w:val="22"/>
              </w:rPr>
            </w:pPr>
            <w:r w:rsidRPr="00481318">
              <w:rPr>
                <w:rFonts w:ascii="Times New Roman" w:eastAsia="Times New Roman" w:hAnsi="Times New Roman"/>
                <w:sz w:val="22"/>
              </w:rPr>
              <w:t>E</w:t>
            </w:r>
            <w:r w:rsidR="00D56370" w:rsidRPr="00481318">
              <w:rPr>
                <w:rFonts w:ascii="Times New Roman" w:eastAsia="Times New Roman" w:hAnsi="Times New Roman"/>
                <w:sz w:val="22"/>
              </w:rPr>
              <w:t>kspertas</w:t>
            </w:r>
            <w:r w:rsidRPr="00481318">
              <w:rPr>
                <w:rFonts w:ascii="Times New Roman" w:eastAsia="Times New Roman" w:hAnsi="Times New Roman"/>
                <w:sz w:val="22"/>
              </w:rPr>
              <w:t xml:space="preserve"> Nr. 2</w:t>
            </w:r>
            <w:r w:rsidR="00D56370" w:rsidRPr="00481318">
              <w:rPr>
                <w:rFonts w:ascii="Times New Roman" w:eastAsia="Times New Roman" w:hAnsi="Times New Roman"/>
                <w:sz w:val="22"/>
              </w:rPr>
              <w:t>, kuris turi</w:t>
            </w:r>
            <w:r w:rsidR="003A2BF7" w:rsidRPr="00481318">
              <w:rPr>
                <w:rFonts w:ascii="Times New Roman" w:eastAsia="Times New Roman" w:hAnsi="Times New Roman"/>
                <w:sz w:val="22"/>
              </w:rPr>
              <w:t>:</w:t>
            </w:r>
          </w:p>
          <w:p w14:paraId="287DB649" w14:textId="67CB61B9" w:rsidR="008F3EC0" w:rsidRDefault="00D56370" w:rsidP="003A2BF7">
            <w:pPr>
              <w:pStyle w:val="ListParagraph"/>
              <w:widowControl w:val="0"/>
              <w:numPr>
                <w:ilvl w:val="0"/>
                <w:numId w:val="16"/>
              </w:numPr>
              <w:autoSpaceDE w:val="0"/>
              <w:autoSpaceDN w:val="0"/>
              <w:adjustRightInd w:val="0"/>
              <w:contextualSpacing/>
              <w:jc w:val="both"/>
              <w:rPr>
                <w:rStyle w:val="normaltextrun"/>
                <w:rFonts w:ascii="Times New Roman" w:hAnsi="Times New Roman"/>
                <w:color w:val="000000"/>
                <w:sz w:val="22"/>
                <w:shd w:val="clear" w:color="auto" w:fill="FFFFFF"/>
              </w:rPr>
            </w:pPr>
            <w:r w:rsidRPr="00F738B3">
              <w:rPr>
                <w:rStyle w:val="normaltextrun"/>
                <w:rFonts w:ascii="Times New Roman" w:hAnsi="Times New Roman"/>
                <w:color w:val="000000"/>
                <w:sz w:val="22"/>
                <w:shd w:val="clear" w:color="auto" w:fill="FFFFFF"/>
              </w:rPr>
              <w:t xml:space="preserve">ne mažiau kaip </w:t>
            </w:r>
            <w:r w:rsidR="00496F7D">
              <w:rPr>
                <w:rStyle w:val="normaltextrun"/>
                <w:rFonts w:ascii="Times New Roman" w:hAnsi="Times New Roman"/>
                <w:color w:val="000000"/>
                <w:sz w:val="22"/>
                <w:shd w:val="clear" w:color="auto" w:fill="FFFFFF"/>
                <w:lang w:val="lt-LT"/>
              </w:rPr>
              <w:t>3</w:t>
            </w:r>
            <w:r w:rsidRPr="00F738B3">
              <w:rPr>
                <w:rStyle w:val="normaltextrun"/>
                <w:rFonts w:ascii="Times New Roman" w:hAnsi="Times New Roman"/>
                <w:color w:val="000000"/>
                <w:sz w:val="22"/>
                <w:shd w:val="clear" w:color="auto" w:fill="FFFFFF"/>
              </w:rPr>
              <w:t xml:space="preserve"> (</w:t>
            </w:r>
            <w:r w:rsidR="00496F7D" w:rsidRPr="00496F7D">
              <w:rPr>
                <w:rStyle w:val="normaltextrun"/>
                <w:rFonts w:ascii="Times New Roman" w:hAnsi="Times New Roman"/>
                <w:color w:val="000000"/>
                <w:sz w:val="22"/>
                <w:shd w:val="clear" w:color="auto" w:fill="FFFFFF"/>
                <w:lang w:val="lt-LT"/>
              </w:rPr>
              <w:t>t</w:t>
            </w:r>
            <w:r w:rsidR="00496F7D" w:rsidRPr="00A07E5F">
              <w:rPr>
                <w:rStyle w:val="normaltextrun"/>
                <w:rFonts w:ascii="Times New Roman" w:hAnsi="Times New Roman"/>
                <w:color w:val="000000"/>
                <w:sz w:val="22"/>
                <w:shd w:val="clear" w:color="auto" w:fill="FFFFFF"/>
                <w:lang w:val="lt-LT"/>
              </w:rPr>
              <w:t>rejų</w:t>
            </w:r>
            <w:r w:rsidRPr="00F738B3">
              <w:rPr>
                <w:rStyle w:val="normaltextrun"/>
                <w:rFonts w:ascii="Times New Roman" w:hAnsi="Times New Roman"/>
                <w:color w:val="000000"/>
                <w:sz w:val="22"/>
                <w:shd w:val="clear" w:color="auto" w:fill="FFFFFF"/>
              </w:rPr>
              <w:t>) metų konsultavimo patirtį</w:t>
            </w:r>
            <w:r w:rsidR="00C808B0">
              <w:rPr>
                <w:rStyle w:val="normaltextrun"/>
                <w:rFonts w:ascii="Times New Roman" w:hAnsi="Times New Roman"/>
                <w:color w:val="000000"/>
                <w:sz w:val="22"/>
                <w:shd w:val="clear" w:color="auto" w:fill="FFFFFF"/>
                <w:lang w:val="lt-LT"/>
              </w:rPr>
              <w:t>**</w:t>
            </w:r>
            <w:r w:rsidRPr="00F738B3">
              <w:rPr>
                <w:rStyle w:val="normaltextrun"/>
                <w:rFonts w:ascii="Times New Roman" w:hAnsi="Times New Roman"/>
                <w:color w:val="000000"/>
                <w:sz w:val="22"/>
                <w:shd w:val="clear" w:color="auto" w:fill="FFFFFF"/>
              </w:rPr>
              <w:t xml:space="preserve"> įgyvendinant biotechnologijų pramonės įmonių plėtros projektus viename iš </w:t>
            </w:r>
            <w:r w:rsidR="008545DD" w:rsidRPr="00F738B3">
              <w:rPr>
                <w:rStyle w:val="normaltextrun"/>
                <w:rFonts w:ascii="Times New Roman" w:hAnsi="Times New Roman"/>
                <w:color w:val="000000"/>
                <w:sz w:val="22"/>
                <w:shd w:val="clear" w:color="auto" w:fill="FFFFFF"/>
                <w:lang w:val="lt-LT"/>
              </w:rPr>
              <w:t xml:space="preserve">šių </w:t>
            </w:r>
            <w:proofErr w:type="spellStart"/>
            <w:r w:rsidRPr="00F738B3">
              <w:rPr>
                <w:rStyle w:val="normaltextrun"/>
                <w:rFonts w:ascii="Times New Roman" w:hAnsi="Times New Roman"/>
                <w:sz w:val="22"/>
                <w:shd w:val="clear" w:color="auto" w:fill="FFFFFF"/>
              </w:rPr>
              <w:t>pošakių</w:t>
            </w:r>
            <w:proofErr w:type="spellEnd"/>
            <w:r w:rsidRPr="00F738B3">
              <w:rPr>
                <w:rStyle w:val="normaltextrun"/>
                <w:rFonts w:ascii="Times New Roman" w:hAnsi="Times New Roman"/>
                <w:color w:val="000000"/>
                <w:sz w:val="22"/>
                <w:shd w:val="clear" w:color="auto" w:fill="FFFFFF"/>
              </w:rPr>
              <w:t> (</w:t>
            </w:r>
            <w:r w:rsidR="00193E79" w:rsidRPr="00F738B3">
              <w:rPr>
                <w:rStyle w:val="normaltextrun"/>
                <w:rFonts w:ascii="Times New Roman" w:hAnsi="Times New Roman"/>
                <w:color w:val="000000"/>
                <w:sz w:val="22"/>
                <w:shd w:val="clear" w:color="auto" w:fill="FFFFFF"/>
              </w:rPr>
              <w:t xml:space="preserve">pažangiosios terapijos vaistinių preparatų </w:t>
            </w:r>
            <w:r w:rsidR="008545DD" w:rsidRPr="00F738B3">
              <w:rPr>
                <w:rStyle w:val="normaltextrun"/>
                <w:rFonts w:ascii="Times New Roman" w:hAnsi="Times New Roman"/>
                <w:color w:val="000000"/>
                <w:sz w:val="22"/>
                <w:shd w:val="clear" w:color="auto" w:fill="FFFFFF"/>
                <w:lang w:val="lt-LT"/>
              </w:rPr>
              <w:t>arba</w:t>
            </w:r>
            <w:r w:rsidR="00193E79" w:rsidRPr="00F738B3">
              <w:rPr>
                <w:rStyle w:val="normaltextrun"/>
                <w:rFonts w:ascii="Times New Roman" w:hAnsi="Times New Roman"/>
                <w:color w:val="000000"/>
                <w:sz w:val="22"/>
                <w:shd w:val="clear" w:color="auto" w:fill="FFFFFF"/>
              </w:rPr>
              <w:t xml:space="preserve"> </w:t>
            </w:r>
            <w:proofErr w:type="spellStart"/>
            <w:r w:rsidR="00193E79" w:rsidRPr="00F738B3">
              <w:rPr>
                <w:rStyle w:val="normaltextrun"/>
                <w:rFonts w:ascii="Times New Roman" w:hAnsi="Times New Roman"/>
                <w:color w:val="000000"/>
                <w:sz w:val="22"/>
                <w:shd w:val="clear" w:color="auto" w:fill="FFFFFF"/>
              </w:rPr>
              <w:t>biofarmacinių</w:t>
            </w:r>
            <w:proofErr w:type="spellEnd"/>
            <w:r w:rsidR="00193E79" w:rsidRPr="00F738B3">
              <w:rPr>
                <w:rStyle w:val="normaltextrun"/>
                <w:rFonts w:ascii="Times New Roman" w:hAnsi="Times New Roman"/>
                <w:color w:val="000000"/>
                <w:sz w:val="22"/>
                <w:shd w:val="clear" w:color="auto" w:fill="FFFFFF"/>
              </w:rPr>
              <w:t xml:space="preserve"> preparatų</w:t>
            </w:r>
            <w:r w:rsidRPr="00F738B3">
              <w:rPr>
                <w:rStyle w:val="normaltextrun"/>
                <w:rFonts w:ascii="Times New Roman" w:hAnsi="Times New Roman"/>
                <w:color w:val="000000"/>
                <w:sz w:val="22"/>
                <w:shd w:val="clear" w:color="auto" w:fill="FFFFFF"/>
              </w:rPr>
              <w:t xml:space="preserve">) ir </w:t>
            </w:r>
          </w:p>
          <w:p w14:paraId="324F1CAF" w14:textId="1BD8404F" w:rsidR="00D56370" w:rsidRPr="00F738B3" w:rsidRDefault="00D56370" w:rsidP="003A2BF7">
            <w:pPr>
              <w:pStyle w:val="ListParagraph"/>
              <w:widowControl w:val="0"/>
              <w:numPr>
                <w:ilvl w:val="0"/>
                <w:numId w:val="16"/>
              </w:numPr>
              <w:autoSpaceDE w:val="0"/>
              <w:autoSpaceDN w:val="0"/>
              <w:adjustRightInd w:val="0"/>
              <w:contextualSpacing/>
              <w:jc w:val="both"/>
              <w:rPr>
                <w:rStyle w:val="eop"/>
                <w:rFonts w:ascii="Times New Roman" w:hAnsi="Times New Roman"/>
                <w:color w:val="000000"/>
                <w:sz w:val="22"/>
                <w:shd w:val="clear" w:color="auto" w:fill="FFFFFF"/>
              </w:rPr>
            </w:pPr>
            <w:r w:rsidRPr="00F738B3">
              <w:rPr>
                <w:rStyle w:val="normaltextrun"/>
                <w:rFonts w:ascii="Times New Roman" w:hAnsi="Times New Roman"/>
                <w:color w:val="000000"/>
                <w:sz w:val="22"/>
                <w:shd w:val="clear" w:color="auto" w:fill="FFFFFF"/>
              </w:rPr>
              <w:t>per paskutinius 3 (</w:t>
            </w:r>
            <w:r w:rsidR="00EA247D" w:rsidRPr="00F738B3">
              <w:rPr>
                <w:rStyle w:val="normaltextrun"/>
                <w:rFonts w:ascii="Times New Roman" w:hAnsi="Times New Roman"/>
                <w:color w:val="000000"/>
                <w:sz w:val="22"/>
                <w:shd w:val="clear" w:color="auto" w:fill="FFFFFF"/>
              </w:rPr>
              <w:t>t</w:t>
            </w:r>
            <w:r w:rsidR="00EA247D">
              <w:rPr>
                <w:rStyle w:val="normaltextrun"/>
                <w:rFonts w:ascii="Times New Roman" w:hAnsi="Times New Roman"/>
                <w:color w:val="000000"/>
                <w:sz w:val="22"/>
                <w:shd w:val="clear" w:color="auto" w:fill="FFFFFF"/>
                <w:lang w:val="lt-LT"/>
              </w:rPr>
              <w:t>rejus</w:t>
            </w:r>
            <w:r w:rsidRPr="00F738B3">
              <w:rPr>
                <w:rStyle w:val="normaltextrun"/>
                <w:rFonts w:ascii="Times New Roman" w:hAnsi="Times New Roman"/>
                <w:color w:val="000000"/>
                <w:sz w:val="22"/>
                <w:shd w:val="clear" w:color="auto" w:fill="FFFFFF"/>
              </w:rPr>
              <w:t xml:space="preserve">) metus (iki </w:t>
            </w:r>
            <w:r w:rsidR="00DB37A2" w:rsidRPr="00F738B3">
              <w:rPr>
                <w:rStyle w:val="normaltextrun"/>
                <w:rFonts w:ascii="Times New Roman" w:hAnsi="Times New Roman"/>
                <w:color w:val="000000"/>
                <w:sz w:val="22"/>
                <w:shd w:val="clear" w:color="auto" w:fill="FFFFFF"/>
              </w:rPr>
              <w:t>pa</w:t>
            </w:r>
            <w:r w:rsidR="00DB37A2" w:rsidRPr="00F738B3">
              <w:rPr>
                <w:rStyle w:val="normaltextrun"/>
                <w:rFonts w:ascii="Times New Roman" w:hAnsi="Times New Roman"/>
                <w:color w:val="000000"/>
                <w:sz w:val="22"/>
                <w:shd w:val="clear" w:color="auto" w:fill="FFFFFF"/>
                <w:lang w:val="lt-LT"/>
              </w:rPr>
              <w:t>raiškų</w:t>
            </w:r>
            <w:r w:rsidR="00DB37A2" w:rsidRPr="00F738B3">
              <w:rPr>
                <w:rStyle w:val="normaltextrun"/>
                <w:rFonts w:ascii="Times New Roman" w:hAnsi="Times New Roman"/>
                <w:color w:val="000000"/>
                <w:sz w:val="22"/>
                <w:shd w:val="clear" w:color="auto" w:fill="FFFFFF"/>
              </w:rPr>
              <w:t xml:space="preserve"> </w:t>
            </w:r>
            <w:r w:rsidRPr="00F738B3">
              <w:rPr>
                <w:rStyle w:val="normaltextrun"/>
                <w:rFonts w:ascii="Times New Roman" w:hAnsi="Times New Roman"/>
                <w:color w:val="000000"/>
                <w:sz w:val="22"/>
                <w:shd w:val="clear" w:color="auto" w:fill="FFFFFF"/>
              </w:rPr>
              <w:t xml:space="preserve">pateikimo termino pabaigos) yra dalyvavęs vykdant </w:t>
            </w:r>
            <w:r w:rsidR="00A11492">
              <w:rPr>
                <w:rStyle w:val="normaltextrun"/>
                <w:rFonts w:ascii="Times New Roman" w:hAnsi="Times New Roman"/>
                <w:color w:val="000000"/>
                <w:sz w:val="22"/>
                <w:shd w:val="clear" w:color="auto" w:fill="FFFFFF"/>
                <w:lang w:val="lt-LT"/>
              </w:rPr>
              <w:t>1</w:t>
            </w:r>
            <w:r w:rsidRPr="00F738B3">
              <w:rPr>
                <w:rStyle w:val="normaltextrun"/>
                <w:rFonts w:ascii="Times New Roman" w:hAnsi="Times New Roman"/>
                <w:color w:val="000000"/>
                <w:sz w:val="22"/>
                <w:shd w:val="clear" w:color="auto" w:fill="FFFFFF"/>
              </w:rPr>
              <w:t xml:space="preserve"> (</w:t>
            </w:r>
            <w:r w:rsidR="00A11492">
              <w:rPr>
                <w:rStyle w:val="normaltextrun"/>
                <w:rFonts w:ascii="Times New Roman" w:hAnsi="Times New Roman"/>
                <w:color w:val="000000"/>
                <w:sz w:val="22"/>
                <w:shd w:val="clear" w:color="auto" w:fill="FFFFFF"/>
                <w:lang w:val="lt-LT"/>
              </w:rPr>
              <w:t>vieną</w:t>
            </w:r>
            <w:r w:rsidRPr="00F738B3">
              <w:rPr>
                <w:rStyle w:val="normaltextrun"/>
                <w:rFonts w:ascii="Times New Roman" w:hAnsi="Times New Roman"/>
                <w:color w:val="000000"/>
                <w:sz w:val="22"/>
                <w:shd w:val="clear" w:color="auto" w:fill="FFFFFF"/>
              </w:rPr>
              <w:t>) konsultacinių paslaugų sutart</w:t>
            </w:r>
            <w:r w:rsidR="00A11492">
              <w:rPr>
                <w:rStyle w:val="normaltextrun"/>
                <w:rFonts w:ascii="Times New Roman" w:hAnsi="Times New Roman"/>
                <w:color w:val="000000"/>
                <w:sz w:val="22"/>
                <w:shd w:val="clear" w:color="auto" w:fill="FFFFFF"/>
                <w:lang w:val="lt-LT"/>
              </w:rPr>
              <w:t>į</w:t>
            </w:r>
            <w:r w:rsidRPr="00F738B3">
              <w:rPr>
                <w:rStyle w:val="normaltextrun"/>
                <w:rFonts w:ascii="Times New Roman" w:hAnsi="Times New Roman"/>
                <w:color w:val="000000"/>
                <w:sz w:val="22"/>
                <w:shd w:val="clear" w:color="auto" w:fill="FFFFFF"/>
              </w:rPr>
              <w:t>*, kuri</w:t>
            </w:r>
            <w:r w:rsidR="00A11492">
              <w:rPr>
                <w:rStyle w:val="normaltextrun"/>
                <w:rFonts w:ascii="Times New Roman" w:hAnsi="Times New Roman"/>
                <w:color w:val="000000"/>
                <w:sz w:val="22"/>
                <w:shd w:val="clear" w:color="auto" w:fill="FFFFFF"/>
                <w:lang w:val="lt-LT"/>
              </w:rPr>
              <w:t>os</w:t>
            </w:r>
            <w:r w:rsidR="006B1D54">
              <w:rPr>
                <w:rStyle w:val="normaltextrun"/>
                <w:rFonts w:ascii="Times New Roman" w:hAnsi="Times New Roman"/>
                <w:color w:val="000000"/>
                <w:sz w:val="22"/>
                <w:shd w:val="clear" w:color="auto" w:fill="FFFFFF"/>
                <w:lang w:val="lt-LT"/>
              </w:rPr>
              <w:t xml:space="preserve"> vykdymo</w:t>
            </w:r>
            <w:r w:rsidRPr="00F738B3">
              <w:rPr>
                <w:rStyle w:val="normaltextrun"/>
                <w:rFonts w:ascii="Times New Roman" w:hAnsi="Times New Roman"/>
                <w:color w:val="000000"/>
                <w:sz w:val="22"/>
                <w:shd w:val="clear" w:color="auto" w:fill="FFFFFF"/>
              </w:rPr>
              <w:t xml:space="preserve"> metu atliko vieną iš šių funkcijų:</w:t>
            </w:r>
            <w:r w:rsidRPr="00F738B3">
              <w:rPr>
                <w:rStyle w:val="eop"/>
                <w:rFonts w:ascii="Times New Roman" w:hAnsi="Times New Roman"/>
                <w:color w:val="000000"/>
                <w:sz w:val="22"/>
                <w:shd w:val="clear" w:color="auto" w:fill="FFFFFF"/>
              </w:rPr>
              <w:t> </w:t>
            </w:r>
          </w:p>
          <w:p w14:paraId="200C2664" w14:textId="388FD62A" w:rsidR="00D56370" w:rsidRPr="00F738B3" w:rsidRDefault="00D56370" w:rsidP="003A2BF7">
            <w:pPr>
              <w:numPr>
                <w:ilvl w:val="0"/>
                <w:numId w:val="13"/>
              </w:numPr>
              <w:ind w:hanging="40"/>
              <w:jc w:val="both"/>
              <w:textAlignment w:val="baseline"/>
              <w:rPr>
                <w:rFonts w:ascii="Times New Roman" w:eastAsia="Times New Roman" w:hAnsi="Times New Roman" w:cs="Times New Roman"/>
                <w:sz w:val="22"/>
                <w:lang w:eastAsia="lt-LT"/>
              </w:rPr>
            </w:pPr>
            <w:r w:rsidRPr="00510A90">
              <w:rPr>
                <w:rFonts w:ascii="Times New Roman" w:eastAsia="Times New Roman" w:hAnsi="Times New Roman" w:cs="Times New Roman"/>
                <w:sz w:val="22"/>
                <w:lang w:eastAsia="lt-LT"/>
              </w:rPr>
              <w:t>vertino biotechnologijų pramonės tendencijas</w:t>
            </w:r>
            <w:r w:rsidRPr="00F738B3">
              <w:rPr>
                <w:rFonts w:ascii="Times New Roman" w:eastAsia="Times New Roman" w:hAnsi="Times New Roman" w:cs="Times New Roman"/>
                <w:sz w:val="22"/>
                <w:lang w:eastAsia="lt-LT"/>
              </w:rPr>
              <w:t>;</w:t>
            </w:r>
            <w:r w:rsidR="003A2BF7" w:rsidRPr="00F738B3">
              <w:rPr>
                <w:rFonts w:ascii="Times New Roman" w:eastAsia="Times New Roman" w:hAnsi="Times New Roman" w:cs="Times New Roman"/>
                <w:sz w:val="22"/>
                <w:lang w:eastAsia="lt-LT"/>
              </w:rPr>
              <w:t xml:space="preserve"> </w:t>
            </w:r>
            <w:r w:rsidR="00806EA4">
              <w:rPr>
                <w:rFonts w:ascii="Times New Roman" w:eastAsia="Times New Roman" w:hAnsi="Times New Roman" w:cs="Times New Roman"/>
                <w:sz w:val="22"/>
                <w:lang w:eastAsia="lt-LT"/>
              </w:rPr>
              <w:t>ir/</w:t>
            </w:r>
            <w:r w:rsidR="003A2BF7" w:rsidRPr="00F738B3">
              <w:rPr>
                <w:rFonts w:ascii="Times New Roman" w:eastAsia="Times New Roman" w:hAnsi="Times New Roman" w:cs="Times New Roman"/>
                <w:sz w:val="22"/>
                <w:lang w:eastAsia="lt-LT"/>
              </w:rPr>
              <w:t>arba</w:t>
            </w:r>
            <w:r w:rsidRPr="00F738B3">
              <w:rPr>
                <w:rFonts w:ascii="Times New Roman" w:eastAsia="Times New Roman" w:hAnsi="Times New Roman" w:cs="Times New Roman"/>
                <w:sz w:val="22"/>
                <w:lang w:eastAsia="lt-LT"/>
              </w:rPr>
              <w:t> </w:t>
            </w:r>
          </w:p>
          <w:p w14:paraId="0D298261" w14:textId="48C4F0D7" w:rsidR="00D56370" w:rsidRPr="001864B0" w:rsidRDefault="00D56370" w:rsidP="003A2BF7">
            <w:pPr>
              <w:numPr>
                <w:ilvl w:val="0"/>
                <w:numId w:val="13"/>
              </w:numPr>
              <w:ind w:hanging="40"/>
              <w:jc w:val="both"/>
              <w:textAlignment w:val="baseline"/>
              <w:rPr>
                <w:rFonts w:ascii="Times New Roman" w:eastAsia="Times New Roman" w:hAnsi="Times New Roman" w:cs="Times New Roman"/>
                <w:sz w:val="22"/>
                <w:lang w:eastAsia="lt-LT"/>
              </w:rPr>
            </w:pPr>
            <w:r w:rsidRPr="00661C11">
              <w:rPr>
                <w:rFonts w:ascii="Times New Roman" w:eastAsia="Times New Roman" w:hAnsi="Times New Roman" w:cs="Times New Roman"/>
                <w:sz w:val="22"/>
                <w:lang w:eastAsia="lt-LT"/>
              </w:rPr>
              <w:t>konsultavo valstybin</w:t>
            </w:r>
            <w:r w:rsidR="00661C11" w:rsidRPr="00481318">
              <w:rPr>
                <w:rFonts w:ascii="Times New Roman" w:eastAsia="Times New Roman" w:hAnsi="Times New Roman" w:cs="Times New Roman"/>
                <w:sz w:val="22"/>
                <w:lang w:eastAsia="lt-LT"/>
              </w:rPr>
              <w:t>iu</w:t>
            </w:r>
            <w:r w:rsidRPr="00661C11">
              <w:rPr>
                <w:rFonts w:ascii="Times New Roman" w:eastAsia="Times New Roman" w:hAnsi="Times New Roman" w:cs="Times New Roman"/>
                <w:sz w:val="22"/>
                <w:lang w:eastAsia="lt-LT"/>
              </w:rPr>
              <w:t>s</w:t>
            </w:r>
            <w:r w:rsidR="00F331D1" w:rsidRPr="00354CA8">
              <w:rPr>
                <w:rFonts w:ascii="Times New Roman" w:eastAsia="Times New Roman" w:hAnsi="Times New Roman" w:cs="Times New Roman"/>
                <w:sz w:val="22"/>
                <w:lang w:eastAsia="lt-LT"/>
              </w:rPr>
              <w:t xml:space="preserve"> ir (ar) privači</w:t>
            </w:r>
            <w:r w:rsidR="00661C11" w:rsidRPr="00481318">
              <w:rPr>
                <w:rFonts w:ascii="Times New Roman" w:eastAsia="Times New Roman" w:hAnsi="Times New Roman" w:cs="Times New Roman"/>
                <w:sz w:val="22"/>
                <w:lang w:eastAsia="lt-LT"/>
              </w:rPr>
              <w:t>u</w:t>
            </w:r>
            <w:r w:rsidR="00F331D1" w:rsidRPr="00661C11">
              <w:rPr>
                <w:rFonts w:ascii="Times New Roman" w:eastAsia="Times New Roman" w:hAnsi="Times New Roman" w:cs="Times New Roman"/>
                <w:sz w:val="22"/>
                <w:lang w:eastAsia="lt-LT"/>
              </w:rPr>
              <w:t>s</w:t>
            </w:r>
            <w:r w:rsidRPr="00661C11">
              <w:rPr>
                <w:rFonts w:ascii="Times New Roman" w:eastAsia="Times New Roman" w:hAnsi="Times New Roman" w:cs="Times New Roman"/>
                <w:sz w:val="22"/>
                <w:lang w:eastAsia="lt-LT"/>
              </w:rPr>
              <w:t xml:space="preserve"> </w:t>
            </w:r>
            <w:r w:rsidR="00661C11" w:rsidRPr="00481318">
              <w:rPr>
                <w:rFonts w:ascii="Times New Roman" w:eastAsia="Times New Roman" w:hAnsi="Times New Roman" w:cs="Times New Roman"/>
                <w:sz w:val="22"/>
                <w:lang w:eastAsia="lt-LT"/>
              </w:rPr>
              <w:t>subjektus</w:t>
            </w:r>
            <w:r w:rsidRPr="00661C11">
              <w:rPr>
                <w:rFonts w:ascii="Times New Roman" w:eastAsia="Times New Roman" w:hAnsi="Times New Roman" w:cs="Times New Roman"/>
                <w:sz w:val="22"/>
                <w:lang w:eastAsia="lt-LT"/>
              </w:rPr>
              <w:t xml:space="preserve"> biotechnologijų pramonės vystymo klausimais; </w:t>
            </w:r>
          </w:p>
          <w:p w14:paraId="75E23749" w14:textId="23A9A076" w:rsidR="003A2BF7" w:rsidRPr="00481318" w:rsidRDefault="00DC36F1" w:rsidP="007C590E">
            <w:pPr>
              <w:pStyle w:val="ListParagraph"/>
              <w:widowControl w:val="0"/>
              <w:numPr>
                <w:ilvl w:val="1"/>
                <w:numId w:val="26"/>
              </w:numPr>
              <w:autoSpaceDE w:val="0"/>
              <w:autoSpaceDN w:val="0"/>
              <w:adjustRightInd w:val="0"/>
              <w:ind w:left="235" w:hanging="235"/>
              <w:contextualSpacing/>
              <w:jc w:val="both"/>
              <w:rPr>
                <w:rFonts w:ascii="Times New Roman" w:eastAsia="Times New Roman" w:hAnsi="Times New Roman"/>
                <w:sz w:val="22"/>
              </w:rPr>
            </w:pPr>
            <w:r w:rsidRPr="00481318">
              <w:rPr>
                <w:rFonts w:ascii="Times New Roman" w:eastAsia="Times New Roman" w:hAnsi="Times New Roman"/>
                <w:sz w:val="22"/>
              </w:rPr>
              <w:t>E</w:t>
            </w:r>
            <w:r w:rsidR="00D56370" w:rsidRPr="00481318">
              <w:rPr>
                <w:rFonts w:ascii="Times New Roman" w:eastAsia="Times New Roman" w:hAnsi="Times New Roman"/>
                <w:sz w:val="22"/>
              </w:rPr>
              <w:t>kspertas</w:t>
            </w:r>
            <w:r w:rsidR="00747837" w:rsidRPr="00481318">
              <w:rPr>
                <w:rFonts w:ascii="Times New Roman" w:eastAsia="Times New Roman" w:hAnsi="Times New Roman"/>
                <w:sz w:val="22"/>
              </w:rPr>
              <w:t xml:space="preserve"> Nr. 3</w:t>
            </w:r>
            <w:r w:rsidR="00D56370" w:rsidRPr="00481318">
              <w:rPr>
                <w:rFonts w:ascii="Times New Roman" w:eastAsia="Times New Roman" w:hAnsi="Times New Roman"/>
                <w:sz w:val="22"/>
              </w:rPr>
              <w:t>, kuris turi</w:t>
            </w:r>
            <w:r w:rsidR="003A2BF7" w:rsidRPr="00481318">
              <w:rPr>
                <w:rFonts w:ascii="Times New Roman" w:eastAsia="Times New Roman" w:hAnsi="Times New Roman"/>
                <w:sz w:val="22"/>
              </w:rPr>
              <w:t>:</w:t>
            </w:r>
          </w:p>
          <w:p w14:paraId="07920A58" w14:textId="0368A858" w:rsidR="003A2BF7" w:rsidRPr="00F738B3" w:rsidRDefault="00D56370" w:rsidP="003A2BF7">
            <w:pPr>
              <w:pStyle w:val="ListParagraph"/>
              <w:widowControl w:val="0"/>
              <w:numPr>
                <w:ilvl w:val="0"/>
                <w:numId w:val="16"/>
              </w:numPr>
              <w:autoSpaceDE w:val="0"/>
              <w:autoSpaceDN w:val="0"/>
              <w:adjustRightInd w:val="0"/>
              <w:contextualSpacing/>
              <w:jc w:val="both"/>
              <w:rPr>
                <w:rFonts w:ascii="Times New Roman" w:eastAsia="Times New Roman" w:hAnsi="Times New Roman"/>
                <w:sz w:val="22"/>
              </w:rPr>
            </w:pPr>
            <w:r w:rsidRPr="00F738B3">
              <w:rPr>
                <w:rStyle w:val="normaltextrun"/>
                <w:rFonts w:ascii="Times New Roman" w:hAnsi="Times New Roman"/>
                <w:color w:val="000000"/>
                <w:sz w:val="22"/>
                <w:shd w:val="clear" w:color="auto" w:fill="FFFFFF"/>
              </w:rPr>
              <w:t xml:space="preserve">ne mažiau </w:t>
            </w:r>
            <w:r w:rsidRPr="00F738B3">
              <w:rPr>
                <w:rFonts w:ascii="Times New Roman" w:eastAsia="Times New Roman" w:hAnsi="Times New Roman"/>
                <w:sz w:val="22"/>
              </w:rPr>
              <w:t xml:space="preserve">kaip </w:t>
            </w:r>
            <w:r w:rsidR="006B1D54">
              <w:rPr>
                <w:rFonts w:ascii="Times New Roman" w:eastAsia="Times New Roman" w:hAnsi="Times New Roman"/>
                <w:sz w:val="22"/>
                <w:lang w:val="lt-LT"/>
              </w:rPr>
              <w:t>3</w:t>
            </w:r>
            <w:r w:rsidRPr="00F738B3">
              <w:rPr>
                <w:rFonts w:ascii="Times New Roman" w:eastAsia="Times New Roman" w:hAnsi="Times New Roman"/>
                <w:sz w:val="22"/>
              </w:rPr>
              <w:t xml:space="preserve"> (</w:t>
            </w:r>
            <w:r w:rsidR="006B1D54">
              <w:rPr>
                <w:rFonts w:ascii="Times New Roman" w:eastAsia="Times New Roman" w:hAnsi="Times New Roman"/>
                <w:sz w:val="22"/>
                <w:lang w:val="lt-LT"/>
              </w:rPr>
              <w:t>trejų</w:t>
            </w:r>
            <w:r w:rsidRPr="00F738B3">
              <w:rPr>
                <w:rFonts w:ascii="Times New Roman" w:eastAsia="Times New Roman" w:hAnsi="Times New Roman"/>
                <w:sz w:val="22"/>
              </w:rPr>
              <w:t>) metų konsultavimo patirtį</w:t>
            </w:r>
            <w:r w:rsidR="00C808B0">
              <w:rPr>
                <w:rFonts w:ascii="Times New Roman" w:eastAsia="Times New Roman" w:hAnsi="Times New Roman"/>
                <w:sz w:val="22"/>
                <w:lang w:val="lt-LT"/>
              </w:rPr>
              <w:t>*</w:t>
            </w:r>
            <w:r w:rsidR="00C808B0">
              <w:rPr>
                <w:rFonts w:ascii="Times New Roman" w:eastAsia="Times New Roman" w:hAnsi="Times New Roman"/>
                <w:sz w:val="22"/>
              </w:rPr>
              <w:t>*</w:t>
            </w:r>
            <w:r w:rsidRPr="00F738B3">
              <w:rPr>
                <w:rFonts w:ascii="Times New Roman" w:eastAsia="Times New Roman" w:hAnsi="Times New Roman"/>
                <w:sz w:val="22"/>
              </w:rPr>
              <w:t xml:space="preserve"> įgyvendinant biotechnologijų pramonės įmonių plėtros projektus viename iš </w:t>
            </w:r>
            <w:r w:rsidR="00A11F8F" w:rsidRPr="00F738B3">
              <w:rPr>
                <w:rFonts w:ascii="Times New Roman" w:eastAsia="Times New Roman" w:hAnsi="Times New Roman"/>
                <w:sz w:val="22"/>
                <w:lang w:val="lt-LT"/>
              </w:rPr>
              <w:t xml:space="preserve">šių </w:t>
            </w:r>
            <w:proofErr w:type="spellStart"/>
            <w:r w:rsidRPr="00F738B3">
              <w:rPr>
                <w:rFonts w:ascii="Times New Roman" w:eastAsia="Times New Roman" w:hAnsi="Times New Roman"/>
                <w:sz w:val="22"/>
              </w:rPr>
              <w:t>pošakių</w:t>
            </w:r>
            <w:proofErr w:type="spellEnd"/>
            <w:r w:rsidRPr="00F738B3">
              <w:rPr>
                <w:rFonts w:ascii="Times New Roman" w:eastAsia="Times New Roman" w:hAnsi="Times New Roman"/>
                <w:sz w:val="22"/>
              </w:rPr>
              <w:t> (</w:t>
            </w:r>
            <w:r w:rsidR="00193E79" w:rsidRPr="00F738B3">
              <w:rPr>
                <w:rFonts w:ascii="Times New Roman" w:eastAsia="Times New Roman" w:hAnsi="Times New Roman"/>
                <w:sz w:val="22"/>
                <w:lang w:eastAsia="lt-LT"/>
              </w:rPr>
              <w:t xml:space="preserve">pažangiosios terapijos vaistinių preparatų </w:t>
            </w:r>
            <w:r w:rsidR="00A11F8F" w:rsidRPr="00F738B3">
              <w:rPr>
                <w:rFonts w:ascii="Times New Roman" w:eastAsia="Times New Roman" w:hAnsi="Times New Roman"/>
                <w:sz w:val="22"/>
                <w:lang w:val="lt-LT" w:eastAsia="lt-LT"/>
              </w:rPr>
              <w:t>arba</w:t>
            </w:r>
            <w:r w:rsidR="00193E79" w:rsidRPr="00F738B3">
              <w:rPr>
                <w:rFonts w:ascii="Times New Roman" w:eastAsia="Times New Roman" w:hAnsi="Times New Roman"/>
                <w:sz w:val="22"/>
                <w:lang w:eastAsia="lt-LT"/>
              </w:rPr>
              <w:t xml:space="preserve"> </w:t>
            </w:r>
            <w:proofErr w:type="spellStart"/>
            <w:r w:rsidR="00193E79" w:rsidRPr="00F738B3">
              <w:rPr>
                <w:rFonts w:ascii="Times New Roman" w:eastAsia="Times New Roman" w:hAnsi="Times New Roman"/>
                <w:sz w:val="22"/>
                <w:lang w:eastAsia="lt-LT"/>
              </w:rPr>
              <w:t>biofarmacinių</w:t>
            </w:r>
            <w:proofErr w:type="spellEnd"/>
            <w:r w:rsidR="00193E79" w:rsidRPr="00F738B3">
              <w:rPr>
                <w:rFonts w:ascii="Times New Roman" w:eastAsia="Times New Roman" w:hAnsi="Times New Roman"/>
                <w:sz w:val="22"/>
                <w:lang w:eastAsia="lt-LT"/>
              </w:rPr>
              <w:t xml:space="preserve"> preparatų</w:t>
            </w:r>
            <w:r w:rsidRPr="00F738B3">
              <w:rPr>
                <w:rFonts w:ascii="Times New Roman" w:eastAsia="Times New Roman" w:hAnsi="Times New Roman"/>
                <w:sz w:val="22"/>
              </w:rPr>
              <w:t xml:space="preserve">) ir </w:t>
            </w:r>
          </w:p>
          <w:p w14:paraId="6454565B" w14:textId="2EB5BB1B" w:rsidR="00D56370" w:rsidRPr="00F738B3" w:rsidRDefault="00D56370" w:rsidP="003A2BF7">
            <w:pPr>
              <w:pStyle w:val="ListParagraph"/>
              <w:widowControl w:val="0"/>
              <w:numPr>
                <w:ilvl w:val="0"/>
                <w:numId w:val="16"/>
              </w:numPr>
              <w:autoSpaceDE w:val="0"/>
              <w:autoSpaceDN w:val="0"/>
              <w:adjustRightInd w:val="0"/>
              <w:contextualSpacing/>
              <w:jc w:val="both"/>
              <w:rPr>
                <w:rStyle w:val="eop"/>
                <w:rFonts w:ascii="Times New Roman" w:hAnsi="Times New Roman"/>
                <w:color w:val="000000"/>
                <w:sz w:val="22"/>
                <w:shd w:val="clear" w:color="auto" w:fill="FFFFFF"/>
              </w:rPr>
            </w:pPr>
            <w:r w:rsidRPr="00F738B3">
              <w:rPr>
                <w:rStyle w:val="normaltextrun"/>
                <w:rFonts w:ascii="Times New Roman" w:hAnsi="Times New Roman"/>
                <w:color w:val="000000"/>
                <w:sz w:val="22"/>
                <w:shd w:val="clear" w:color="auto" w:fill="FFFFFF"/>
              </w:rPr>
              <w:t xml:space="preserve">per paskutinius 3 (trejus) metus (iki </w:t>
            </w:r>
            <w:r w:rsidR="00DB37A2" w:rsidRPr="00F738B3">
              <w:rPr>
                <w:rStyle w:val="normaltextrun"/>
                <w:rFonts w:ascii="Times New Roman" w:hAnsi="Times New Roman"/>
                <w:color w:val="000000"/>
                <w:sz w:val="22"/>
                <w:shd w:val="clear" w:color="auto" w:fill="FFFFFF"/>
              </w:rPr>
              <w:t>pa</w:t>
            </w:r>
            <w:r w:rsidR="00DB37A2" w:rsidRPr="00F738B3">
              <w:rPr>
                <w:rStyle w:val="normaltextrun"/>
                <w:rFonts w:ascii="Times New Roman" w:hAnsi="Times New Roman"/>
                <w:color w:val="000000"/>
                <w:sz w:val="22"/>
                <w:shd w:val="clear" w:color="auto" w:fill="FFFFFF"/>
                <w:lang w:val="lt-LT"/>
              </w:rPr>
              <w:t>raiškų</w:t>
            </w:r>
            <w:r w:rsidR="00DB37A2" w:rsidRPr="00F738B3">
              <w:rPr>
                <w:rStyle w:val="normaltextrun"/>
                <w:rFonts w:ascii="Times New Roman" w:hAnsi="Times New Roman"/>
                <w:color w:val="000000"/>
                <w:sz w:val="22"/>
                <w:shd w:val="clear" w:color="auto" w:fill="FFFFFF"/>
              </w:rPr>
              <w:t xml:space="preserve"> </w:t>
            </w:r>
            <w:r w:rsidRPr="00F738B3">
              <w:rPr>
                <w:rStyle w:val="normaltextrun"/>
                <w:rFonts w:ascii="Times New Roman" w:hAnsi="Times New Roman"/>
                <w:color w:val="000000"/>
                <w:sz w:val="22"/>
                <w:shd w:val="clear" w:color="auto" w:fill="FFFFFF"/>
              </w:rPr>
              <w:t>pateikimo termino pabaigos) yra dalyvavęs vykdant 1 (vieną) konsultacinių paslaugų sutartį*, kurios</w:t>
            </w:r>
            <w:r w:rsidR="005D38AC" w:rsidRPr="005D38AC">
              <w:rPr>
                <w:rStyle w:val="normaltextrun"/>
                <w:rFonts w:ascii="Times New Roman" w:hAnsi="Times New Roman"/>
                <w:color w:val="000000"/>
                <w:sz w:val="22"/>
                <w:shd w:val="clear" w:color="auto" w:fill="FFFFFF"/>
                <w:lang w:val="lt-LT"/>
              </w:rPr>
              <w:t xml:space="preserve"> </w:t>
            </w:r>
            <w:r w:rsidR="005D38AC" w:rsidRPr="00DF4F30">
              <w:rPr>
                <w:rStyle w:val="normaltextrun"/>
                <w:rFonts w:ascii="Times New Roman" w:hAnsi="Times New Roman"/>
                <w:color w:val="000000"/>
                <w:sz w:val="22"/>
                <w:shd w:val="clear" w:color="auto" w:fill="FFFFFF"/>
                <w:lang w:val="lt-LT"/>
              </w:rPr>
              <w:t>vykdymo</w:t>
            </w:r>
            <w:r w:rsidRPr="00F738B3">
              <w:rPr>
                <w:rStyle w:val="normaltextrun"/>
                <w:rFonts w:ascii="Times New Roman" w:hAnsi="Times New Roman"/>
                <w:color w:val="000000"/>
                <w:sz w:val="22"/>
                <w:shd w:val="clear" w:color="auto" w:fill="FFFFFF"/>
              </w:rPr>
              <w:t xml:space="preserve"> metu vertino gyvybės mokslams aktualią viešąją infrastruktūrą ir jos tinkamumą biotechnologijų </w:t>
            </w:r>
            <w:r w:rsidRPr="00F738B3">
              <w:rPr>
                <w:rStyle w:val="normaltextrun"/>
                <w:rFonts w:ascii="Times New Roman" w:hAnsi="Times New Roman"/>
                <w:color w:val="000000"/>
                <w:sz w:val="22"/>
                <w:shd w:val="clear" w:color="auto" w:fill="FFFFFF"/>
              </w:rPr>
              <w:lastRenderedPageBreak/>
              <w:t>pramonės įmonės plėtrai.</w:t>
            </w:r>
            <w:r w:rsidRPr="00F738B3">
              <w:rPr>
                <w:rStyle w:val="eop"/>
                <w:rFonts w:ascii="Times New Roman" w:hAnsi="Times New Roman"/>
                <w:color w:val="000000"/>
                <w:sz w:val="22"/>
                <w:shd w:val="clear" w:color="auto" w:fill="FFFFFF"/>
              </w:rPr>
              <w:t> </w:t>
            </w:r>
          </w:p>
          <w:p w14:paraId="1281D520" w14:textId="77777777" w:rsidR="00D56370" w:rsidRPr="00F738B3" w:rsidRDefault="00D56370" w:rsidP="00D56370">
            <w:pPr>
              <w:widowControl w:val="0"/>
              <w:autoSpaceDE w:val="0"/>
              <w:autoSpaceDN w:val="0"/>
              <w:adjustRightInd w:val="0"/>
              <w:ind w:firstLine="0"/>
              <w:contextualSpacing/>
              <w:jc w:val="both"/>
              <w:rPr>
                <w:rStyle w:val="eop"/>
                <w:rFonts w:ascii="Times New Roman" w:hAnsi="Times New Roman" w:cs="Times New Roman"/>
                <w:color w:val="000000"/>
                <w:sz w:val="22"/>
                <w:shd w:val="clear" w:color="auto" w:fill="FFFFFF"/>
              </w:rPr>
            </w:pPr>
          </w:p>
          <w:p w14:paraId="0A4A185D" w14:textId="610EF57C" w:rsidR="003A2BF7" w:rsidRDefault="00D56370" w:rsidP="003A2BF7">
            <w:pPr>
              <w:ind w:firstLine="0"/>
              <w:jc w:val="both"/>
              <w:textAlignment w:val="baseline"/>
              <w:rPr>
                <w:rStyle w:val="normaltextrun"/>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sidR="00F54986">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sidR="00AA5723">
              <w:rPr>
                <w:rStyle w:val="normaltextrun"/>
                <w:rFonts w:ascii="Times New Roman" w:hAnsi="Times New Roman" w:cs="Times New Roman"/>
                <w:color w:val="000000"/>
                <w:sz w:val="22"/>
                <w:shd w:val="clear" w:color="auto" w:fill="FFFFFF"/>
              </w:rPr>
              <w:t>o</w:t>
            </w:r>
            <w:r w:rsidR="00AA5723">
              <w:rPr>
                <w:rStyle w:val="normaltextrun"/>
                <w:color w:val="000000"/>
                <w:shd w:val="clear" w:color="auto" w:fill="FFFFFF"/>
              </w:rPr>
              <w:t>s</w:t>
            </w:r>
            <w:r w:rsidRPr="00477089">
              <w:rPr>
                <w:rStyle w:val="normaltextrun"/>
                <w:rFonts w:ascii="Times New Roman" w:hAnsi="Times New Roman" w:cs="Times New Roman"/>
                <w:color w:val="000000"/>
                <w:sz w:val="22"/>
                <w:shd w:val="clear" w:color="auto" w:fill="FFFFFF"/>
              </w:rPr>
              <w:t xml:space="preserve"> iki </w:t>
            </w:r>
            <w:r w:rsidR="00DB37A2" w:rsidRPr="00477089">
              <w:rPr>
                <w:rStyle w:val="normaltextrun"/>
                <w:rFonts w:ascii="Times New Roman" w:hAnsi="Times New Roman" w:cs="Times New Roman"/>
                <w:color w:val="000000"/>
                <w:sz w:val="22"/>
                <w:shd w:val="clear" w:color="auto" w:fill="FFFFFF"/>
              </w:rPr>
              <w:t xml:space="preserve">paraiškų </w:t>
            </w:r>
            <w:r w:rsidRPr="00477089">
              <w:rPr>
                <w:rStyle w:val="normaltextrun"/>
                <w:rFonts w:ascii="Times New Roman" w:hAnsi="Times New Roman" w:cs="Times New Roman"/>
                <w:color w:val="000000"/>
                <w:sz w:val="22"/>
                <w:shd w:val="clear" w:color="auto" w:fill="FFFFFF"/>
              </w:rPr>
              <w:t>pateikimo termino pabaigos.</w:t>
            </w:r>
          </w:p>
          <w:p w14:paraId="107E9200" w14:textId="288161C6" w:rsidR="00D56370" w:rsidRPr="00F738B3" w:rsidRDefault="00C808B0" w:rsidP="00481318">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xml:space="preserve">* Specialistų patirtis </w:t>
            </w:r>
            <w:r w:rsidR="00B103F7">
              <w:rPr>
                <w:rFonts w:ascii="Times New Roman" w:hAnsi="Times New Roman" w:cs="Times New Roman"/>
                <w:sz w:val="22"/>
              </w:rPr>
              <w:t>pagrindžiama</w:t>
            </w:r>
            <w:r w:rsidR="00394FE5">
              <w:rPr>
                <w:rFonts w:ascii="Times New Roman" w:hAnsi="Times New Roman" w:cs="Times New Roman"/>
                <w:sz w:val="22"/>
              </w:rPr>
              <w:t xml:space="preserve"> pateikiant sąrašą projektų, kuriuose specialistas </w:t>
            </w:r>
            <w:r w:rsidR="00B103F7">
              <w:rPr>
                <w:rFonts w:ascii="Times New Roman" w:hAnsi="Times New Roman" w:cs="Times New Roman"/>
                <w:sz w:val="22"/>
              </w:rPr>
              <w:t>dalyvavo</w:t>
            </w:r>
            <w:r w:rsidR="00727510">
              <w:rPr>
                <w:rFonts w:ascii="Times New Roman" w:hAnsi="Times New Roman" w:cs="Times New Roman"/>
                <w:sz w:val="22"/>
              </w:rPr>
              <w:t xml:space="preserve"> ir atliko Konku</w:t>
            </w:r>
            <w:r w:rsidR="00131AF3">
              <w:rPr>
                <w:rFonts w:ascii="Times New Roman" w:hAnsi="Times New Roman" w:cs="Times New Roman"/>
                <w:sz w:val="22"/>
              </w:rPr>
              <w:t>r</w:t>
            </w:r>
            <w:r w:rsidR="00727510">
              <w:rPr>
                <w:rFonts w:ascii="Times New Roman" w:hAnsi="Times New Roman" w:cs="Times New Roman"/>
                <w:sz w:val="22"/>
              </w:rPr>
              <w:t xml:space="preserve">so sąlygose reikalaujamas funkcijas. </w:t>
            </w:r>
            <w:r w:rsidR="00585D5A">
              <w:rPr>
                <w:rFonts w:ascii="Times New Roman" w:hAnsi="Times New Roman" w:cs="Times New Roman"/>
                <w:sz w:val="22"/>
              </w:rPr>
              <w:t>Tuo atveju, jei specialistas dalyvavo tik dalyje projekto, turi būti nurodoma</w:t>
            </w:r>
            <w:r w:rsidR="007870A4">
              <w:rPr>
                <w:rFonts w:ascii="Times New Roman" w:hAnsi="Times New Roman" w:cs="Times New Roman"/>
                <w:sz w:val="22"/>
              </w:rPr>
              <w:t xml:space="preserve">s tik tas projekto laikotarpis, kurio metu specialistas </w:t>
            </w:r>
            <w:r w:rsidR="00AA4186">
              <w:rPr>
                <w:rFonts w:ascii="Times New Roman" w:hAnsi="Times New Roman" w:cs="Times New Roman"/>
                <w:sz w:val="22"/>
              </w:rPr>
              <w:t>atliko Konku</w:t>
            </w:r>
            <w:r w:rsidR="00131AF3">
              <w:rPr>
                <w:rFonts w:ascii="Times New Roman" w:hAnsi="Times New Roman" w:cs="Times New Roman"/>
                <w:sz w:val="22"/>
              </w:rPr>
              <w:t>r</w:t>
            </w:r>
            <w:r w:rsidR="00AA4186">
              <w:rPr>
                <w:rFonts w:ascii="Times New Roman" w:hAnsi="Times New Roman" w:cs="Times New Roman"/>
                <w:sz w:val="22"/>
              </w:rPr>
              <w:t xml:space="preserve">so sąlygose reikalaujamas funkcijas. </w:t>
            </w:r>
            <w:r w:rsidR="00867268">
              <w:rPr>
                <w:rFonts w:ascii="Times New Roman" w:hAnsi="Times New Roman" w:cs="Times New Roman"/>
                <w:sz w:val="22"/>
              </w:rPr>
              <w:t>Reikalaujama patirtis bus skaičiuojama pagal gyvenimo aprašyme nurodytų specialisto darbo apimčių projektu</w:t>
            </w:r>
            <w:r w:rsidR="00E00FEE">
              <w:rPr>
                <w:rFonts w:ascii="Times New Roman" w:hAnsi="Times New Roman" w:cs="Times New Roman"/>
                <w:sz w:val="22"/>
              </w:rPr>
              <w:t>o</w:t>
            </w:r>
            <w:r w:rsidR="00867268">
              <w:rPr>
                <w:rFonts w:ascii="Times New Roman" w:hAnsi="Times New Roman" w:cs="Times New Roman"/>
                <w:sz w:val="22"/>
              </w:rPr>
              <w:t>se laikotarpius</w:t>
            </w:r>
            <w:r w:rsidR="00014287" w:rsidRPr="0087577B">
              <w:rPr>
                <w:rFonts w:ascii="Times New Roman" w:hAnsi="Times New Roman" w:cs="Times New Roman"/>
                <w:sz w:val="22"/>
              </w:rPr>
              <w:t xml:space="preserve">. </w:t>
            </w:r>
            <w:r w:rsidR="00AA4186" w:rsidRPr="0087577B">
              <w:rPr>
                <w:rFonts w:ascii="Times New Roman" w:hAnsi="Times New Roman" w:cs="Times New Roman"/>
                <w:sz w:val="22"/>
              </w:rPr>
              <w:t>Jeigu vienu metu specialistas dalyvavo</w:t>
            </w:r>
            <w:r w:rsidR="00AA4186">
              <w:rPr>
                <w:rFonts w:ascii="Times New Roman" w:hAnsi="Times New Roman" w:cs="Times New Roman"/>
                <w:sz w:val="22"/>
              </w:rPr>
              <w:t xml:space="preserve"> </w:t>
            </w:r>
            <w:r w:rsidR="00014287">
              <w:rPr>
                <w:rFonts w:ascii="Times New Roman" w:hAnsi="Times New Roman" w:cs="Times New Roman"/>
                <w:sz w:val="22"/>
              </w:rPr>
              <w:t>pvz. dviejuose</w:t>
            </w:r>
            <w:r w:rsidR="00AA4186">
              <w:rPr>
                <w:rFonts w:ascii="Times New Roman" w:hAnsi="Times New Roman" w:cs="Times New Roman"/>
                <w:sz w:val="22"/>
              </w:rPr>
              <w:t xml:space="preserve"> projektuose, </w:t>
            </w:r>
            <w:r w:rsidR="00B8763F">
              <w:rPr>
                <w:rFonts w:ascii="Times New Roman" w:hAnsi="Times New Roman" w:cs="Times New Roman"/>
                <w:sz w:val="22"/>
              </w:rPr>
              <w:t>specialisto patirtis bus</w:t>
            </w:r>
            <w:r w:rsidR="00014287">
              <w:rPr>
                <w:rFonts w:ascii="Times New Roman" w:hAnsi="Times New Roman" w:cs="Times New Roman"/>
                <w:sz w:val="22"/>
              </w:rPr>
              <w:t xml:space="preserve"> skaičiuojama už vieną projektą.</w:t>
            </w:r>
          </w:p>
        </w:tc>
        <w:tc>
          <w:tcPr>
            <w:tcW w:w="3398" w:type="dxa"/>
            <w:tcBorders>
              <w:top w:val="single" w:sz="4" w:space="0" w:color="auto"/>
              <w:left w:val="single" w:sz="4" w:space="0" w:color="auto"/>
              <w:bottom w:val="single" w:sz="4" w:space="0" w:color="auto"/>
              <w:right w:val="single" w:sz="4" w:space="0" w:color="auto"/>
            </w:tcBorders>
          </w:tcPr>
          <w:p w14:paraId="62B3B72E" w14:textId="63141D01" w:rsidR="00D56370" w:rsidRPr="00F738B3" w:rsidRDefault="001A13EB" w:rsidP="00D56370">
            <w:pPr>
              <w:suppressAutoHyphens/>
              <w:ind w:firstLine="0"/>
              <w:jc w:val="both"/>
              <w:rPr>
                <w:rFonts w:ascii="Times New Roman" w:hAnsi="Times New Roman" w:cs="Times New Roman"/>
                <w:b/>
                <w:bCs/>
                <w:iCs/>
                <w:color w:val="000000"/>
                <w:sz w:val="22"/>
                <w:u w:val="single"/>
                <w:lang w:eastAsia="ar-SA"/>
              </w:rPr>
            </w:pPr>
            <w:r w:rsidRPr="00F738B3">
              <w:rPr>
                <w:rFonts w:ascii="Times New Roman" w:hAnsi="Times New Roman" w:cs="Times New Roman"/>
                <w:b/>
                <w:bCs/>
                <w:iCs/>
                <w:color w:val="000000"/>
                <w:sz w:val="22"/>
                <w:u w:val="single"/>
                <w:lang w:eastAsia="ar-SA"/>
              </w:rPr>
              <w:lastRenderedPageBreak/>
              <w:t>Kartu su paraiška p</w:t>
            </w:r>
            <w:r w:rsidR="00C67D71" w:rsidRPr="00F738B3">
              <w:rPr>
                <w:rFonts w:ascii="Times New Roman" w:hAnsi="Times New Roman" w:cs="Times New Roman"/>
                <w:b/>
                <w:bCs/>
                <w:iCs/>
                <w:color w:val="000000"/>
                <w:sz w:val="22"/>
                <w:u w:val="single"/>
                <w:lang w:eastAsia="ar-SA"/>
              </w:rPr>
              <w:t>ateikiama</w:t>
            </w:r>
            <w:r w:rsidRPr="00F738B3">
              <w:rPr>
                <w:rFonts w:ascii="Times New Roman" w:hAnsi="Times New Roman" w:cs="Times New Roman"/>
                <w:b/>
                <w:bCs/>
                <w:iCs/>
                <w:color w:val="000000"/>
                <w:sz w:val="22"/>
                <w:u w:val="single"/>
                <w:lang w:eastAsia="ar-SA"/>
              </w:rPr>
              <w:t>:</w:t>
            </w:r>
          </w:p>
          <w:p w14:paraId="23874DDC" w14:textId="6A1E7784" w:rsidR="00D56370" w:rsidRPr="00F738B3" w:rsidRDefault="00D56370" w:rsidP="00D56370">
            <w:pPr>
              <w:pStyle w:val="ListParagraph"/>
              <w:numPr>
                <w:ilvl w:val="0"/>
                <w:numId w:val="10"/>
              </w:numPr>
              <w:contextualSpacing/>
              <w:jc w:val="both"/>
              <w:rPr>
                <w:rFonts w:ascii="Times New Roman" w:hAnsi="Times New Roman"/>
                <w:sz w:val="22"/>
              </w:rPr>
            </w:pPr>
            <w:r w:rsidRPr="00F738B3">
              <w:rPr>
                <w:rFonts w:ascii="Times New Roman" w:hAnsi="Times New Roman"/>
                <w:sz w:val="22"/>
              </w:rPr>
              <w:t>Tiekėjo siūlom</w:t>
            </w:r>
            <w:r w:rsidR="000F6739">
              <w:rPr>
                <w:rFonts w:ascii="Times New Roman" w:hAnsi="Times New Roman"/>
                <w:sz w:val="22"/>
                <w:lang w:val="lt-LT"/>
              </w:rPr>
              <w:t>o (-ų)</w:t>
            </w:r>
            <w:r w:rsidRPr="00F738B3">
              <w:rPr>
                <w:rFonts w:ascii="Times New Roman" w:hAnsi="Times New Roman"/>
                <w:sz w:val="22"/>
              </w:rPr>
              <w:t xml:space="preserve"> </w:t>
            </w:r>
            <w:r w:rsidR="00D32DE7">
              <w:rPr>
                <w:rFonts w:ascii="Times New Roman" w:hAnsi="Times New Roman"/>
                <w:sz w:val="22"/>
                <w:lang w:val="lt-LT"/>
              </w:rPr>
              <w:t xml:space="preserve">specialisto </w:t>
            </w:r>
            <w:r w:rsidR="000F6739">
              <w:rPr>
                <w:rFonts w:ascii="Times New Roman" w:hAnsi="Times New Roman"/>
                <w:sz w:val="22"/>
                <w:lang w:val="lt-LT"/>
              </w:rPr>
              <w:t>(-</w:t>
            </w:r>
            <w:r w:rsidRPr="00F738B3">
              <w:rPr>
                <w:rFonts w:ascii="Times New Roman" w:hAnsi="Times New Roman"/>
                <w:sz w:val="22"/>
                <w:lang w:val="lt-LT"/>
              </w:rPr>
              <w:t>ų</w:t>
            </w:r>
            <w:r w:rsidR="000F6739">
              <w:rPr>
                <w:rFonts w:ascii="Times New Roman" w:hAnsi="Times New Roman"/>
                <w:sz w:val="22"/>
                <w:lang w:val="lt-LT"/>
              </w:rPr>
              <w:t>)</w:t>
            </w:r>
            <w:r w:rsidRPr="00F738B3">
              <w:rPr>
                <w:rFonts w:ascii="Times New Roman" w:hAnsi="Times New Roman"/>
                <w:sz w:val="22"/>
              </w:rPr>
              <w:t xml:space="preserve"> sąrašas, užpildant</w:t>
            </w:r>
            <w:r w:rsidRPr="00F738B3">
              <w:rPr>
                <w:rFonts w:ascii="Times New Roman" w:hAnsi="Times New Roman"/>
                <w:sz w:val="22"/>
                <w:lang w:val="lt-LT"/>
              </w:rPr>
              <w:t xml:space="preserve"> Konkurso sąlygų</w:t>
            </w:r>
            <w:r w:rsidRPr="00F738B3">
              <w:rPr>
                <w:rFonts w:ascii="Times New Roman" w:hAnsi="Times New Roman"/>
                <w:sz w:val="22"/>
              </w:rPr>
              <w:t xml:space="preserve"> </w:t>
            </w:r>
            <w:r w:rsidRPr="00F738B3">
              <w:rPr>
                <w:rFonts w:ascii="Times New Roman" w:hAnsi="Times New Roman"/>
                <w:sz w:val="22"/>
                <w:lang w:val="lt-LT"/>
              </w:rPr>
              <w:t>3</w:t>
            </w:r>
            <w:r w:rsidRPr="00F738B3">
              <w:rPr>
                <w:rFonts w:ascii="Times New Roman" w:hAnsi="Times New Roman"/>
                <w:sz w:val="22"/>
              </w:rPr>
              <w:t xml:space="preserve"> priedą</w:t>
            </w:r>
            <w:r w:rsidRPr="00F738B3">
              <w:rPr>
                <w:rFonts w:ascii="Times New Roman" w:hAnsi="Times New Roman"/>
                <w:sz w:val="22"/>
                <w:lang w:val="lt-LT"/>
              </w:rPr>
              <w:t>;</w:t>
            </w:r>
          </w:p>
          <w:p w14:paraId="7E946DBE" w14:textId="0EA74515" w:rsidR="0044275C" w:rsidRDefault="00D32DE7" w:rsidP="0044275C">
            <w:pPr>
              <w:pStyle w:val="ListParagraph"/>
              <w:numPr>
                <w:ilvl w:val="0"/>
                <w:numId w:val="10"/>
              </w:numPr>
              <w:contextualSpacing/>
              <w:jc w:val="both"/>
              <w:rPr>
                <w:rFonts w:ascii="Times New Roman" w:hAnsi="Times New Roman"/>
                <w:sz w:val="22"/>
              </w:rPr>
            </w:pPr>
            <w:r>
              <w:rPr>
                <w:rFonts w:ascii="Times New Roman" w:hAnsi="Times New Roman"/>
                <w:sz w:val="22"/>
                <w:lang w:val="lt-LT"/>
              </w:rPr>
              <w:t xml:space="preserve">Specialisto </w:t>
            </w:r>
            <w:r w:rsidR="00353F1A">
              <w:rPr>
                <w:rFonts w:ascii="Times New Roman" w:hAnsi="Times New Roman"/>
                <w:sz w:val="22"/>
                <w:lang w:val="lt-LT"/>
              </w:rPr>
              <w:t>(-ų)</w:t>
            </w:r>
            <w:r w:rsidR="00D56370" w:rsidRPr="00F738B3">
              <w:rPr>
                <w:rFonts w:ascii="Times New Roman" w:hAnsi="Times New Roman"/>
                <w:sz w:val="22"/>
              </w:rPr>
              <w:t xml:space="preserve"> gyvenimo aprašyma</w:t>
            </w:r>
            <w:r w:rsidR="00353F1A">
              <w:rPr>
                <w:rFonts w:ascii="Times New Roman" w:hAnsi="Times New Roman"/>
                <w:sz w:val="22"/>
                <w:lang w:val="lt-LT"/>
              </w:rPr>
              <w:t>s (-ai)</w:t>
            </w:r>
            <w:r w:rsidR="00D56370" w:rsidRPr="00F738B3">
              <w:rPr>
                <w:rFonts w:ascii="Times New Roman" w:hAnsi="Times New Roman"/>
                <w:sz w:val="22"/>
              </w:rPr>
              <w:t xml:space="preserve"> (</w:t>
            </w:r>
            <w:r w:rsidR="00D623A5" w:rsidRPr="00F738B3">
              <w:rPr>
                <w:rFonts w:ascii="Times New Roman" w:hAnsi="Times New Roman"/>
                <w:sz w:val="22"/>
                <w:lang w:val="lt-LT"/>
              </w:rPr>
              <w:t>Konkurso sąlygų</w:t>
            </w:r>
            <w:r w:rsidR="00D623A5" w:rsidRPr="00F738B3">
              <w:rPr>
                <w:rFonts w:ascii="Times New Roman" w:hAnsi="Times New Roman"/>
                <w:sz w:val="22"/>
              </w:rPr>
              <w:t xml:space="preserve"> </w:t>
            </w:r>
            <w:r w:rsidR="00D623A5" w:rsidRPr="00F738B3">
              <w:rPr>
                <w:rFonts w:ascii="Times New Roman" w:hAnsi="Times New Roman"/>
                <w:sz w:val="22"/>
                <w:lang w:val="lt-LT"/>
              </w:rPr>
              <w:t>3</w:t>
            </w:r>
            <w:r w:rsidR="00D623A5" w:rsidRPr="00F738B3">
              <w:rPr>
                <w:rFonts w:ascii="Times New Roman" w:hAnsi="Times New Roman"/>
                <w:sz w:val="22"/>
              </w:rPr>
              <w:t xml:space="preserve"> pried</w:t>
            </w:r>
            <w:r w:rsidR="00D623A5">
              <w:rPr>
                <w:rFonts w:ascii="Times New Roman" w:hAnsi="Times New Roman"/>
                <w:sz w:val="22"/>
                <w:lang w:val="lt-LT"/>
              </w:rPr>
              <w:t>as</w:t>
            </w:r>
            <w:r w:rsidR="00D56370" w:rsidRPr="00F738B3">
              <w:rPr>
                <w:rFonts w:ascii="Times New Roman" w:hAnsi="Times New Roman"/>
                <w:sz w:val="22"/>
              </w:rPr>
              <w:t>), kuri</w:t>
            </w:r>
            <w:r w:rsidR="00353F1A">
              <w:rPr>
                <w:rFonts w:ascii="Times New Roman" w:hAnsi="Times New Roman"/>
                <w:sz w:val="22"/>
                <w:lang w:val="lt-LT"/>
              </w:rPr>
              <w:t>ame (-</w:t>
            </w:r>
            <w:proofErr w:type="spellStart"/>
            <w:r w:rsidR="00D56370" w:rsidRPr="00F738B3">
              <w:rPr>
                <w:rFonts w:ascii="Times New Roman" w:hAnsi="Times New Roman"/>
                <w:sz w:val="22"/>
              </w:rPr>
              <w:t>uose</w:t>
            </w:r>
            <w:proofErr w:type="spellEnd"/>
            <w:r w:rsidR="000F6739">
              <w:rPr>
                <w:rFonts w:ascii="Times New Roman" w:hAnsi="Times New Roman"/>
                <w:sz w:val="22"/>
                <w:lang w:val="lt-LT"/>
              </w:rPr>
              <w:t>)</w:t>
            </w:r>
            <w:r w:rsidR="00D56370" w:rsidRPr="00F738B3">
              <w:rPr>
                <w:rFonts w:ascii="Times New Roman" w:hAnsi="Times New Roman"/>
                <w:sz w:val="22"/>
              </w:rPr>
              <w:t xml:space="preserve"> turi būti nurodyta darbo vieta (</w:t>
            </w:r>
            <w:r w:rsidR="00D56370" w:rsidRPr="00F738B3">
              <w:rPr>
                <w:rFonts w:ascii="Times New Roman" w:hAnsi="Times New Roman"/>
                <w:sz w:val="22"/>
                <w:lang w:val="lt-LT"/>
              </w:rPr>
              <w:t>darbdavio</w:t>
            </w:r>
            <w:r w:rsidR="00D56370" w:rsidRPr="00F738B3">
              <w:rPr>
                <w:rFonts w:ascii="Times New Roman" w:hAnsi="Times New Roman"/>
                <w:sz w:val="22"/>
              </w:rPr>
              <w:t xml:space="preserve"> pavadinimas, adresas), kontaktiniai duomenys, specializacija ir darbo sritys, sąrašas aktualių </w:t>
            </w:r>
            <w:proofErr w:type="spellStart"/>
            <w:r w:rsidR="00D56370" w:rsidRPr="00F738B3">
              <w:rPr>
                <w:rFonts w:ascii="Times New Roman" w:hAnsi="Times New Roman"/>
                <w:sz w:val="22"/>
                <w:lang w:val="en-US"/>
              </w:rPr>
              <w:t>sutar</w:t>
            </w:r>
            <w:r w:rsidR="00D56370" w:rsidRPr="00F738B3">
              <w:rPr>
                <w:rFonts w:ascii="Times New Roman" w:hAnsi="Times New Roman"/>
                <w:sz w:val="22"/>
                <w:lang w:val="lt-LT"/>
              </w:rPr>
              <w:t>čių</w:t>
            </w:r>
            <w:proofErr w:type="spellEnd"/>
            <w:r w:rsidR="00D56370" w:rsidRPr="00F738B3">
              <w:rPr>
                <w:rFonts w:ascii="Times New Roman" w:hAnsi="Times New Roman"/>
                <w:sz w:val="22"/>
                <w:lang w:val="lt-LT"/>
              </w:rPr>
              <w:t xml:space="preserve"> ar projektų</w:t>
            </w:r>
            <w:r w:rsidR="00D56370" w:rsidRPr="00F738B3">
              <w:rPr>
                <w:rFonts w:ascii="Times New Roman" w:hAnsi="Times New Roman"/>
                <w:sz w:val="22"/>
              </w:rPr>
              <w:t>, kuriuose asmuo dalyvavo</w:t>
            </w:r>
            <w:r w:rsidR="00D56370" w:rsidRPr="00F738B3">
              <w:rPr>
                <w:rFonts w:ascii="Times New Roman" w:hAnsi="Times New Roman"/>
                <w:sz w:val="22"/>
                <w:lang w:val="lt-LT"/>
              </w:rPr>
              <w:t xml:space="preserve"> (dalyvavimo sutartyje ar projekte pradžią ir pabaigą nurodant metais ir mėnesiais)</w:t>
            </w:r>
            <w:r w:rsidR="00D56370" w:rsidRPr="00F738B3">
              <w:rPr>
                <w:rFonts w:ascii="Times New Roman" w:hAnsi="Times New Roman"/>
                <w:sz w:val="22"/>
              </w:rPr>
              <w:t xml:space="preserve">, kur būtų aiškiai nurodyta, kaip konkretus </w:t>
            </w:r>
            <w:r>
              <w:rPr>
                <w:rFonts w:ascii="Times New Roman" w:hAnsi="Times New Roman"/>
                <w:sz w:val="22"/>
                <w:lang w:val="lt-LT"/>
              </w:rPr>
              <w:t>specialistas</w:t>
            </w:r>
            <w:r w:rsidRPr="00F738B3">
              <w:rPr>
                <w:rFonts w:ascii="Times New Roman" w:hAnsi="Times New Roman"/>
                <w:sz w:val="22"/>
              </w:rPr>
              <w:t xml:space="preserve"> </w:t>
            </w:r>
            <w:r w:rsidR="00D56370" w:rsidRPr="00F738B3">
              <w:rPr>
                <w:rFonts w:ascii="Times New Roman" w:hAnsi="Times New Roman"/>
                <w:sz w:val="22"/>
              </w:rPr>
              <w:t>atitinka kiekvieną konkretų reikalavimą.</w:t>
            </w:r>
          </w:p>
          <w:p w14:paraId="24A7998E" w14:textId="2FEB43DF" w:rsidR="00A408F0" w:rsidRPr="00481318" w:rsidRDefault="00A408F0" w:rsidP="0044275C">
            <w:pPr>
              <w:pStyle w:val="ListParagraph"/>
              <w:numPr>
                <w:ilvl w:val="0"/>
                <w:numId w:val="10"/>
              </w:numPr>
              <w:contextualSpacing/>
              <w:jc w:val="both"/>
              <w:rPr>
                <w:rFonts w:ascii="Times New Roman" w:hAnsi="Times New Roman"/>
                <w:b/>
                <w:bCs/>
                <w:sz w:val="22"/>
              </w:rPr>
            </w:pPr>
            <w:r w:rsidRPr="00481318">
              <w:rPr>
                <w:rFonts w:ascii="Times New Roman" w:hAnsi="Times New Roman"/>
                <w:b/>
                <w:bCs/>
                <w:sz w:val="22"/>
              </w:rPr>
              <w:t xml:space="preserve">Perkančioji organizacija </w:t>
            </w:r>
            <w:r w:rsidRPr="00481318">
              <w:rPr>
                <w:rFonts w:ascii="Times New Roman" w:hAnsi="Times New Roman"/>
                <w:b/>
                <w:bCs/>
                <w:sz w:val="22"/>
                <w:lang w:val="lt-LT"/>
              </w:rPr>
              <w:t xml:space="preserve">turi teisę susisiekti su užsakovų </w:t>
            </w:r>
            <w:r w:rsidR="000F3D46" w:rsidRPr="00481318">
              <w:rPr>
                <w:rFonts w:ascii="Times New Roman" w:hAnsi="Times New Roman"/>
                <w:b/>
                <w:bCs/>
                <w:sz w:val="22"/>
                <w:lang w:val="lt-LT"/>
              </w:rPr>
              <w:t>kontaktiniais</w:t>
            </w:r>
            <w:r w:rsidRPr="00481318">
              <w:rPr>
                <w:rFonts w:ascii="Times New Roman" w:hAnsi="Times New Roman"/>
                <w:b/>
                <w:bCs/>
                <w:sz w:val="22"/>
                <w:lang w:val="lt-LT"/>
              </w:rPr>
              <w:t xml:space="preserve"> asmenimis</w:t>
            </w:r>
            <w:r w:rsidR="007433BF" w:rsidRPr="00481318">
              <w:rPr>
                <w:rFonts w:ascii="Times New Roman" w:hAnsi="Times New Roman"/>
                <w:b/>
                <w:bCs/>
                <w:sz w:val="22"/>
                <w:lang w:val="lt-LT"/>
              </w:rPr>
              <w:t>, siekiant įsitikinti specialisto gyvenimo aprašyme nurodytos informacijos teisingumu.</w:t>
            </w:r>
          </w:p>
          <w:p w14:paraId="7E3AEDF2" w14:textId="77777777" w:rsidR="00D56370" w:rsidRPr="00F738B3" w:rsidRDefault="00D56370" w:rsidP="00D56370">
            <w:pPr>
              <w:pStyle w:val="ListParagraph"/>
              <w:ind w:left="0"/>
              <w:jc w:val="both"/>
              <w:rPr>
                <w:rFonts w:ascii="Times New Roman" w:hAnsi="Times New Roman"/>
                <w:sz w:val="22"/>
              </w:rPr>
            </w:pPr>
          </w:p>
          <w:p w14:paraId="3E4602E2" w14:textId="77777777" w:rsidR="00D56370" w:rsidRPr="00F738B3" w:rsidRDefault="00D56370" w:rsidP="00DC36F1">
            <w:pPr>
              <w:pStyle w:val="ListParagraph"/>
              <w:ind w:left="0" w:firstLine="0"/>
              <w:jc w:val="both"/>
              <w:rPr>
                <w:rFonts w:ascii="Times New Roman" w:hAnsi="Times New Roman"/>
                <w:b/>
                <w:bCs/>
                <w:iCs/>
                <w:color w:val="000000"/>
                <w:sz w:val="22"/>
                <w:u w:val="single"/>
                <w:lang w:eastAsia="ar-SA"/>
              </w:rPr>
            </w:pPr>
          </w:p>
        </w:tc>
      </w:tr>
      <w:bookmarkEnd w:id="9"/>
    </w:tbl>
    <w:p w14:paraId="7E490AC3" w14:textId="77777777" w:rsidR="00D05E0F" w:rsidRPr="00F738B3" w:rsidRDefault="00D05E0F" w:rsidP="00D05E0F">
      <w:pPr>
        <w:tabs>
          <w:tab w:val="left" w:pos="426"/>
          <w:tab w:val="left" w:pos="567"/>
        </w:tabs>
        <w:autoSpaceDN w:val="0"/>
        <w:ind w:firstLine="0"/>
        <w:jc w:val="both"/>
        <w:rPr>
          <w:rFonts w:ascii="Times New Roman" w:hAnsi="Times New Roman" w:cs="Times New Roman"/>
          <w:bCs/>
          <w:color w:val="000000"/>
          <w:sz w:val="22"/>
          <w:highlight w:val="green"/>
        </w:rPr>
      </w:pPr>
    </w:p>
    <w:p w14:paraId="532EC756" w14:textId="24351F3D" w:rsidR="006C57D9" w:rsidRPr="00F738B3" w:rsidRDefault="004B1442"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Jeigu tiekėjas remiasi kitų ūkio subjektų pajėgumais, teikdamas </w:t>
      </w:r>
      <w:r w:rsidR="00FD6607" w:rsidRPr="00F738B3">
        <w:rPr>
          <w:rFonts w:ascii="Times New Roman" w:hAnsi="Times New Roman" w:cs="Times New Roman"/>
          <w:bCs/>
          <w:color w:val="000000"/>
          <w:sz w:val="22"/>
        </w:rPr>
        <w:t>paraišką</w:t>
      </w:r>
      <w:r w:rsidRPr="00F738B3">
        <w:rPr>
          <w:rFonts w:ascii="Times New Roman" w:hAnsi="Times New Roman" w:cs="Times New Roman"/>
          <w:bCs/>
          <w:color w:val="000000"/>
          <w:sz w:val="22"/>
        </w:rPr>
        <w:t>,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44A208AE" w14:textId="302B776B" w:rsidR="003C4B5F" w:rsidRPr="00F738B3" w:rsidRDefault="006C57D9"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Jeigu bendrą </w:t>
      </w:r>
      <w:r w:rsidR="00FD6607" w:rsidRPr="00F738B3">
        <w:rPr>
          <w:rFonts w:ascii="Times New Roman" w:hAnsi="Times New Roman" w:cs="Times New Roman"/>
          <w:bCs/>
          <w:color w:val="000000"/>
          <w:sz w:val="22"/>
        </w:rPr>
        <w:t xml:space="preserve">paraišką </w:t>
      </w:r>
      <w:r w:rsidRPr="00F738B3">
        <w:rPr>
          <w:rFonts w:ascii="Times New Roman" w:hAnsi="Times New Roman" w:cs="Times New Roman"/>
          <w:bCs/>
          <w:color w:val="000000"/>
          <w:sz w:val="22"/>
        </w:rPr>
        <w:t xml:space="preserve">pateikia ūkio subjektų grupė, veikianti pagal jungtinės veiklos (partnerystės) sutartį, tiekėjas su </w:t>
      </w:r>
      <w:r w:rsidR="00FD6607" w:rsidRPr="00F738B3">
        <w:rPr>
          <w:rFonts w:ascii="Times New Roman" w:hAnsi="Times New Roman" w:cs="Times New Roman"/>
          <w:bCs/>
          <w:color w:val="000000"/>
          <w:sz w:val="22"/>
        </w:rPr>
        <w:t xml:space="preserve">paraiška </w:t>
      </w:r>
      <w:r w:rsidRPr="00F738B3">
        <w:rPr>
          <w:rFonts w:ascii="Times New Roman" w:hAnsi="Times New Roman" w:cs="Times New Roman"/>
          <w:bCs/>
          <w:color w:val="000000"/>
          <w:sz w:val="22"/>
        </w:rPr>
        <w:t>privalo pateikti EBVPD</w:t>
      </w:r>
      <w:r w:rsidR="00D20988" w:rsidRPr="00F738B3">
        <w:rPr>
          <w:rFonts w:ascii="Times New Roman" w:hAnsi="Times New Roman" w:cs="Times New Roman"/>
          <w:bCs/>
          <w:color w:val="000000"/>
          <w:sz w:val="22"/>
        </w:rPr>
        <w:t xml:space="preserve"> ir </w:t>
      </w:r>
      <w:r w:rsidR="00810CD8" w:rsidRPr="00F738B3">
        <w:rPr>
          <w:rFonts w:ascii="Times New Roman" w:hAnsi="Times New Roman" w:cs="Times New Roman"/>
          <w:bCs/>
          <w:color w:val="000000"/>
          <w:sz w:val="22"/>
        </w:rPr>
        <w:t>p</w:t>
      </w:r>
      <w:r w:rsidR="00D20988" w:rsidRPr="00F738B3">
        <w:rPr>
          <w:rFonts w:ascii="Times New Roman" w:hAnsi="Times New Roman" w:cs="Times New Roman"/>
          <w:bCs/>
          <w:color w:val="000000"/>
          <w:sz w:val="22"/>
        </w:rPr>
        <w:t xml:space="preserve">irkimo dokumentų </w:t>
      </w:r>
      <w:r w:rsidR="00A5370B" w:rsidRPr="00F738B3">
        <w:rPr>
          <w:rFonts w:ascii="Times New Roman" w:hAnsi="Times New Roman" w:cs="Times New Roman"/>
          <w:bCs/>
          <w:color w:val="000000"/>
          <w:sz w:val="22"/>
          <w:lang w:val="en-US"/>
        </w:rPr>
        <w:t xml:space="preserve">4.3. </w:t>
      </w:r>
      <w:proofErr w:type="spellStart"/>
      <w:r w:rsidR="00A5370B" w:rsidRPr="00F738B3">
        <w:rPr>
          <w:rFonts w:ascii="Times New Roman" w:hAnsi="Times New Roman" w:cs="Times New Roman"/>
          <w:bCs/>
          <w:color w:val="000000"/>
          <w:sz w:val="22"/>
          <w:lang w:val="en-US"/>
        </w:rPr>
        <w:t>punkte</w:t>
      </w:r>
      <w:proofErr w:type="spellEnd"/>
      <w:r w:rsidR="00A5370B" w:rsidRPr="00F738B3">
        <w:rPr>
          <w:rFonts w:ascii="Times New Roman" w:hAnsi="Times New Roman" w:cs="Times New Roman"/>
          <w:bCs/>
          <w:color w:val="000000"/>
          <w:sz w:val="22"/>
          <w:lang w:val="en-US"/>
        </w:rPr>
        <w:t xml:space="preserve"> </w:t>
      </w:r>
      <w:proofErr w:type="spellStart"/>
      <w:r w:rsidR="00A5370B" w:rsidRPr="00F738B3">
        <w:rPr>
          <w:rFonts w:ascii="Times New Roman" w:hAnsi="Times New Roman" w:cs="Times New Roman"/>
          <w:bCs/>
          <w:color w:val="000000"/>
          <w:sz w:val="22"/>
          <w:lang w:val="en-US"/>
        </w:rPr>
        <w:t>nurodytus</w:t>
      </w:r>
      <w:proofErr w:type="spellEnd"/>
      <w:r w:rsidR="00A5370B" w:rsidRPr="00F738B3">
        <w:rPr>
          <w:rFonts w:ascii="Times New Roman" w:hAnsi="Times New Roman" w:cs="Times New Roman"/>
          <w:bCs/>
          <w:color w:val="000000"/>
          <w:sz w:val="22"/>
          <w:lang w:val="en-US"/>
        </w:rPr>
        <w:t xml:space="preserve"> </w:t>
      </w:r>
      <w:proofErr w:type="spellStart"/>
      <w:r w:rsidR="00A5370B" w:rsidRPr="00F738B3">
        <w:rPr>
          <w:rFonts w:ascii="Times New Roman" w:hAnsi="Times New Roman" w:cs="Times New Roman"/>
          <w:bCs/>
          <w:color w:val="000000"/>
          <w:sz w:val="22"/>
          <w:lang w:val="en-US"/>
        </w:rPr>
        <w:t>dokumentus</w:t>
      </w:r>
      <w:proofErr w:type="spellEnd"/>
      <w:r w:rsidRPr="00F738B3">
        <w:rPr>
          <w:rFonts w:ascii="Times New Roman" w:hAnsi="Times New Roman" w:cs="Times New Roman"/>
          <w:bCs/>
          <w:color w:val="000000"/>
          <w:sz w:val="22"/>
        </w:rPr>
        <w:t xml:space="preserve"> už kiekvieną ūkio subjektų grupės narį atskirai. Jei bendrą </w:t>
      </w:r>
      <w:r w:rsidR="00FD6607" w:rsidRPr="00F738B3">
        <w:rPr>
          <w:rFonts w:ascii="Times New Roman" w:hAnsi="Times New Roman" w:cs="Times New Roman"/>
          <w:bCs/>
          <w:color w:val="000000"/>
          <w:sz w:val="22"/>
        </w:rPr>
        <w:t xml:space="preserve">paraišką </w:t>
      </w:r>
      <w:r w:rsidRPr="00F738B3">
        <w:rPr>
          <w:rFonts w:ascii="Times New Roman" w:hAnsi="Times New Roman" w:cs="Times New Roman"/>
          <w:bCs/>
          <w:color w:val="000000"/>
          <w:sz w:val="22"/>
        </w:rPr>
        <w:t xml:space="preserve">pateikia ūkio subjektų grupė, veikianti pagal jungtinės veiklos (partnerystės) sutartį, pirkimo dokumentų </w:t>
      </w:r>
      <w:r w:rsidR="00D20988" w:rsidRPr="00F738B3">
        <w:rPr>
          <w:rFonts w:ascii="Times New Roman" w:hAnsi="Times New Roman" w:cs="Times New Roman"/>
          <w:bCs/>
          <w:color w:val="000000"/>
          <w:sz w:val="22"/>
          <w:lang w:val="en-US"/>
        </w:rPr>
        <w:t>5</w:t>
      </w:r>
      <w:r w:rsidRPr="00F738B3">
        <w:rPr>
          <w:rFonts w:ascii="Times New Roman" w:hAnsi="Times New Roman" w:cs="Times New Roman"/>
          <w:bCs/>
          <w:color w:val="000000"/>
          <w:sz w:val="22"/>
        </w:rPr>
        <w:t>.1. punkte nurodytus kvalifikacijos reikalavimus turi atitikti bent vienas ūkio subjektų grupės narys</w:t>
      </w:r>
      <w:r w:rsidR="00041D8C">
        <w:rPr>
          <w:rFonts w:ascii="Times New Roman" w:hAnsi="Times New Roman" w:cs="Times New Roman"/>
          <w:bCs/>
          <w:color w:val="000000"/>
          <w:sz w:val="22"/>
        </w:rPr>
        <w:t xml:space="preserve"> arba visi ūkio subjektų</w:t>
      </w:r>
      <w:r w:rsidR="00880FCB">
        <w:rPr>
          <w:rFonts w:ascii="Times New Roman" w:hAnsi="Times New Roman" w:cs="Times New Roman"/>
          <w:bCs/>
          <w:color w:val="000000"/>
          <w:sz w:val="22"/>
        </w:rPr>
        <w:t xml:space="preserve"> grupės nariai kartu</w:t>
      </w:r>
      <w:r w:rsidRPr="00F738B3">
        <w:rPr>
          <w:rFonts w:ascii="Times New Roman" w:hAnsi="Times New Roman" w:cs="Times New Roman"/>
          <w:bCs/>
          <w:color w:val="000000"/>
          <w:sz w:val="22"/>
        </w:rPr>
        <w:t>.</w:t>
      </w:r>
    </w:p>
    <w:p w14:paraId="1733DE45" w14:textId="0E04CBE3" w:rsidR="006C57D9" w:rsidRDefault="003C4B5F"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Tiekėjas gali remtis kitų ūkio subjektų pajėgumais, kurių kvalifikacija remiasi siekdamas atitikti Pirkimo dokumentuose nustatytus finansinio ir ekonominio, techninio ir profesinio pajėgumo kvalifikacijos reikalavimus, neatsižvelgiant į ryšio su tais ūkio subjektais teisinį pobūdį. </w:t>
      </w:r>
      <w:r w:rsidR="006C57D9" w:rsidRPr="00F738B3">
        <w:rPr>
          <w:rFonts w:ascii="Times New Roman" w:hAnsi="Times New Roman" w:cs="Times New Roman"/>
          <w:bCs/>
          <w:color w:val="000000"/>
          <w:sz w:val="22"/>
        </w:rPr>
        <w:t xml:space="preserve">Jeigu tiekėjas </w:t>
      </w:r>
      <w:r w:rsidR="00ED283E" w:rsidRPr="00F738B3">
        <w:rPr>
          <w:rFonts w:ascii="Times New Roman" w:hAnsi="Times New Roman" w:cs="Times New Roman"/>
          <w:bCs/>
          <w:color w:val="000000"/>
          <w:sz w:val="22"/>
        </w:rPr>
        <w:t xml:space="preserve">paraiškoje </w:t>
      </w:r>
      <w:r w:rsidR="006C57D9" w:rsidRPr="00F738B3">
        <w:rPr>
          <w:rFonts w:ascii="Times New Roman" w:hAnsi="Times New Roman" w:cs="Times New Roman"/>
          <w:bCs/>
          <w:color w:val="000000"/>
          <w:sz w:val="22"/>
        </w:rPr>
        <w:t xml:space="preserve">nurodė, kad numato pasitelkti subtiekėjus ar kitus ūkio subjektus, kurių pajėgumais remiasi, tiekėjas su </w:t>
      </w:r>
      <w:r w:rsidR="00924412" w:rsidRPr="00F738B3">
        <w:rPr>
          <w:rFonts w:ascii="Times New Roman" w:hAnsi="Times New Roman" w:cs="Times New Roman"/>
          <w:bCs/>
          <w:color w:val="000000"/>
          <w:sz w:val="22"/>
        </w:rPr>
        <w:t xml:space="preserve">paraiška </w:t>
      </w:r>
      <w:r w:rsidR="006C57D9" w:rsidRPr="00F738B3">
        <w:rPr>
          <w:rFonts w:ascii="Times New Roman" w:hAnsi="Times New Roman" w:cs="Times New Roman"/>
          <w:bCs/>
          <w:color w:val="000000"/>
          <w:sz w:val="22"/>
        </w:rPr>
        <w:t>privalo pateikti šių subjektų EBVPD</w:t>
      </w:r>
      <w:r w:rsidR="00810CD8" w:rsidRPr="00F738B3">
        <w:rPr>
          <w:rFonts w:ascii="Times New Roman" w:hAnsi="Times New Roman" w:cs="Times New Roman"/>
          <w:bCs/>
          <w:color w:val="000000"/>
          <w:sz w:val="22"/>
        </w:rPr>
        <w:t xml:space="preserve"> ir pirkimo dokumentų </w:t>
      </w:r>
      <w:r w:rsidR="00810CD8" w:rsidRPr="00F738B3">
        <w:rPr>
          <w:rFonts w:ascii="Times New Roman" w:hAnsi="Times New Roman" w:cs="Times New Roman"/>
          <w:bCs/>
          <w:color w:val="000000"/>
          <w:sz w:val="22"/>
          <w:lang w:val="en-US"/>
        </w:rPr>
        <w:t xml:space="preserve">4.3. </w:t>
      </w:r>
      <w:proofErr w:type="spellStart"/>
      <w:r w:rsidR="00810CD8" w:rsidRPr="00F738B3">
        <w:rPr>
          <w:rFonts w:ascii="Times New Roman" w:hAnsi="Times New Roman" w:cs="Times New Roman"/>
          <w:bCs/>
          <w:color w:val="000000"/>
          <w:sz w:val="22"/>
          <w:lang w:val="en-US"/>
        </w:rPr>
        <w:t>punkte</w:t>
      </w:r>
      <w:proofErr w:type="spellEnd"/>
      <w:r w:rsidR="00810CD8" w:rsidRPr="00F738B3">
        <w:rPr>
          <w:rFonts w:ascii="Times New Roman" w:hAnsi="Times New Roman" w:cs="Times New Roman"/>
          <w:bCs/>
          <w:color w:val="000000"/>
          <w:sz w:val="22"/>
          <w:lang w:val="en-US"/>
        </w:rPr>
        <w:t xml:space="preserve"> </w:t>
      </w:r>
      <w:proofErr w:type="spellStart"/>
      <w:r w:rsidR="00810CD8" w:rsidRPr="00F738B3">
        <w:rPr>
          <w:rFonts w:ascii="Times New Roman" w:hAnsi="Times New Roman" w:cs="Times New Roman"/>
          <w:bCs/>
          <w:color w:val="000000"/>
          <w:sz w:val="22"/>
          <w:lang w:val="en-US"/>
        </w:rPr>
        <w:t>nurodytus</w:t>
      </w:r>
      <w:proofErr w:type="spellEnd"/>
      <w:r w:rsidR="00810CD8" w:rsidRPr="00F738B3">
        <w:rPr>
          <w:rFonts w:ascii="Times New Roman" w:hAnsi="Times New Roman" w:cs="Times New Roman"/>
          <w:bCs/>
          <w:color w:val="000000"/>
          <w:sz w:val="22"/>
          <w:lang w:val="en-US"/>
        </w:rPr>
        <w:t xml:space="preserve"> </w:t>
      </w:r>
      <w:proofErr w:type="spellStart"/>
      <w:r w:rsidR="00810CD8" w:rsidRPr="00F738B3">
        <w:rPr>
          <w:rFonts w:ascii="Times New Roman" w:hAnsi="Times New Roman" w:cs="Times New Roman"/>
          <w:bCs/>
          <w:color w:val="000000"/>
          <w:sz w:val="22"/>
          <w:lang w:val="en-US"/>
        </w:rPr>
        <w:t>dokumentus</w:t>
      </w:r>
      <w:proofErr w:type="spellEnd"/>
      <w:r w:rsidR="00810CD8" w:rsidRPr="00F738B3">
        <w:rPr>
          <w:rFonts w:ascii="Times New Roman" w:hAnsi="Times New Roman" w:cs="Times New Roman"/>
          <w:bCs/>
          <w:color w:val="000000"/>
          <w:sz w:val="22"/>
          <w:lang w:val="en-US"/>
        </w:rPr>
        <w:t xml:space="preserve"> </w:t>
      </w:r>
      <w:proofErr w:type="spellStart"/>
      <w:r w:rsidR="00810CD8" w:rsidRPr="00F738B3">
        <w:rPr>
          <w:rFonts w:ascii="Times New Roman" w:hAnsi="Times New Roman" w:cs="Times New Roman"/>
          <w:bCs/>
          <w:color w:val="000000"/>
          <w:sz w:val="22"/>
          <w:lang w:val="en-US"/>
        </w:rPr>
        <w:t>bei</w:t>
      </w:r>
      <w:proofErr w:type="spellEnd"/>
      <w:r w:rsidR="00810CD8" w:rsidRPr="00F738B3">
        <w:rPr>
          <w:rFonts w:ascii="Times New Roman" w:hAnsi="Times New Roman" w:cs="Times New Roman"/>
          <w:bCs/>
          <w:color w:val="000000"/>
          <w:sz w:val="22"/>
          <w:lang w:val="en-US"/>
        </w:rPr>
        <w:t xml:space="preserve"> </w:t>
      </w:r>
      <w:proofErr w:type="spellStart"/>
      <w:r w:rsidR="00810CD8" w:rsidRPr="00F738B3">
        <w:rPr>
          <w:rFonts w:ascii="Times New Roman" w:hAnsi="Times New Roman" w:cs="Times New Roman"/>
          <w:bCs/>
          <w:color w:val="000000"/>
          <w:sz w:val="22"/>
          <w:lang w:val="en-US"/>
        </w:rPr>
        <w:t>dokumentus</w:t>
      </w:r>
      <w:proofErr w:type="spellEnd"/>
      <w:r w:rsidR="006C57D9" w:rsidRPr="00F738B3">
        <w:rPr>
          <w:rFonts w:ascii="Times New Roman" w:hAnsi="Times New Roman" w:cs="Times New Roman"/>
          <w:bCs/>
          <w:color w:val="000000"/>
          <w:sz w:val="22"/>
        </w:rPr>
        <w:t xml:space="preserve">, patvirtinančius, kad jie atitinka pirkimo dokumentų </w:t>
      </w:r>
      <w:r w:rsidR="00810CD8" w:rsidRPr="00F738B3">
        <w:rPr>
          <w:rFonts w:ascii="Times New Roman" w:hAnsi="Times New Roman" w:cs="Times New Roman"/>
          <w:bCs/>
          <w:color w:val="000000"/>
          <w:sz w:val="22"/>
        </w:rPr>
        <w:t>5</w:t>
      </w:r>
      <w:r w:rsidR="006C57D9" w:rsidRPr="00F738B3">
        <w:rPr>
          <w:rFonts w:ascii="Times New Roman" w:hAnsi="Times New Roman" w:cs="Times New Roman"/>
          <w:bCs/>
          <w:color w:val="000000"/>
          <w:sz w:val="22"/>
        </w:rPr>
        <w:t>.1 punkte nurodytus kvalifikacijos reikalavimus (pagal prisiimamus įsipareigojimus vykdant pirkimo sutartį).</w:t>
      </w:r>
    </w:p>
    <w:p w14:paraId="50BC1FFC" w14:textId="40B37F53" w:rsidR="00DD6713" w:rsidRPr="00E60C0F" w:rsidRDefault="00DD6713"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60C0F">
        <w:rPr>
          <w:rFonts w:ascii="Times New Roman" w:hAnsi="Times New Roman" w:cs="Times New Roman"/>
          <w:bCs/>
          <w:color w:val="000000"/>
          <w:sz w:val="22"/>
        </w:rPr>
        <w:t>Jeigu tiekėjas ketina sutarties vykdymui pasitelkti fizinį asmenį, tačiau neplanuoja jo įdarbinti, tokiu atveju fizinis asmuo p</w:t>
      </w:r>
      <w:r w:rsidR="00473404">
        <w:rPr>
          <w:rFonts w:ascii="Times New Roman" w:hAnsi="Times New Roman" w:cs="Times New Roman"/>
          <w:bCs/>
          <w:color w:val="000000"/>
          <w:sz w:val="22"/>
        </w:rPr>
        <w:t>araiškoje</w:t>
      </w:r>
      <w:r w:rsidRPr="00E60C0F">
        <w:rPr>
          <w:rFonts w:ascii="Times New Roman" w:hAnsi="Times New Roman" w:cs="Times New Roman"/>
          <w:bCs/>
          <w:color w:val="000000"/>
          <w:sz w:val="22"/>
        </w:rPr>
        <w:t xml:space="preserve"> nurodomas kaip tiekėjo subteikėjas</w:t>
      </w:r>
      <w:r w:rsidR="00F738B3" w:rsidRPr="00E60C0F">
        <w:rPr>
          <w:rFonts w:ascii="Times New Roman" w:hAnsi="Times New Roman" w:cs="Times New Roman"/>
          <w:bCs/>
          <w:color w:val="000000"/>
          <w:sz w:val="22"/>
        </w:rPr>
        <w:t>, kuriam taikomi pirkimo dokumentų 5.2 ir 5.4 punktuose nustatyti reikalavimai</w:t>
      </w:r>
      <w:r w:rsidRPr="00E60C0F">
        <w:rPr>
          <w:rFonts w:ascii="Times New Roman" w:hAnsi="Times New Roman" w:cs="Times New Roman"/>
          <w:bCs/>
          <w:color w:val="000000"/>
          <w:sz w:val="22"/>
        </w:rPr>
        <w:t xml:space="preserve">. </w:t>
      </w:r>
    </w:p>
    <w:p w14:paraId="03594DA3" w14:textId="77777777" w:rsidR="004A05C7" w:rsidRPr="00F738B3" w:rsidRDefault="004A05C7" w:rsidP="002C0D7D">
      <w:pPr>
        <w:autoSpaceDN w:val="0"/>
        <w:ind w:firstLine="0"/>
        <w:jc w:val="center"/>
        <w:rPr>
          <w:rFonts w:ascii="Times New Roman" w:eastAsia="Times New Roman" w:hAnsi="Times New Roman" w:cs="Times New Roman"/>
          <w:b/>
          <w:sz w:val="22"/>
          <w:lang w:eastAsia="lt-LT"/>
        </w:rPr>
      </w:pPr>
    </w:p>
    <w:p w14:paraId="140415CC"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ŪKIO SUBJEKTŲ GRUPĖS DALYVAVIMAS PIRKIMO PROCEDŪROSE</w:t>
      </w:r>
    </w:p>
    <w:p w14:paraId="7BC4F3B2" w14:textId="77777777" w:rsidR="002C0D7D" w:rsidRPr="00F738B3" w:rsidRDefault="002C0D7D" w:rsidP="003C4B5F">
      <w:pPr>
        <w:tabs>
          <w:tab w:val="left" w:pos="426"/>
          <w:tab w:val="left" w:pos="567"/>
        </w:tabs>
        <w:autoSpaceDN w:val="0"/>
        <w:ind w:firstLine="0"/>
        <w:jc w:val="both"/>
        <w:rPr>
          <w:rFonts w:ascii="Times New Roman" w:hAnsi="Times New Roman" w:cs="Times New Roman"/>
          <w:bCs/>
          <w:color w:val="000000"/>
          <w:sz w:val="22"/>
        </w:rPr>
      </w:pPr>
    </w:p>
    <w:p w14:paraId="4DC5E388" w14:textId="3FC859CA" w:rsidR="003C4B5F" w:rsidRPr="00F738B3" w:rsidRDefault="00924412"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Paraišką </w:t>
      </w:r>
      <w:r w:rsidR="003C4B5F" w:rsidRPr="00F738B3">
        <w:rPr>
          <w:rFonts w:ascii="Times New Roman" w:hAnsi="Times New Roman" w:cs="Times New Roman"/>
          <w:bCs/>
          <w:color w:val="000000"/>
          <w:sz w:val="22"/>
        </w:rPr>
        <w:t xml:space="preserve">gali pateikti ūkio subjektų grupė. Jei Pirkime jungtinės veiklos sutarties pagrindu dalyvauja ūkio subjektų grupė, pateikia jungtinės veiklos sutartį. Jungtinės veiklos sutartyje turi būti nurodyti kiekvienos šios sutarties šalies įsipareigojimai vykdant numatomą su perkančiąja organizacija sudaryti Pirkimo sutartį, šių įsipareigojimų dalis, tenkanti kiekvienai sutarties šaliai, bei numatyta, kuris iš šios sutarties dalyvių įgaliojamas jungtinės veiklos sutarties dalyvių vardu teikti </w:t>
      </w:r>
      <w:r w:rsidRPr="00F738B3">
        <w:rPr>
          <w:rFonts w:ascii="Times New Roman" w:hAnsi="Times New Roman" w:cs="Times New Roman"/>
          <w:bCs/>
          <w:color w:val="000000"/>
          <w:sz w:val="22"/>
        </w:rPr>
        <w:t xml:space="preserve">paraišką ir </w:t>
      </w:r>
      <w:r w:rsidR="003C4B5F" w:rsidRPr="00F738B3">
        <w:rPr>
          <w:rFonts w:ascii="Times New Roman" w:hAnsi="Times New Roman" w:cs="Times New Roman"/>
          <w:bCs/>
          <w:color w:val="000000"/>
          <w:sz w:val="22"/>
        </w:rPr>
        <w:t xml:space="preserve">pasiūlymą, o laimėjus Pirkimą, ir pasirašyti Pirkimo sutartį su perkančiąja organizacija, teikti PVM sąskaitas-faktūras atsiskaitymams (mokėjimai bus atliekami tik vienam iš jungtinės veiklos sutarties partnerių), pasirašyti su Pirkimo sutarties vykdymu susijusius dokumentus (įgaliotas dalyvis). Taip pat šia </w:t>
      </w:r>
      <w:r w:rsidR="005450D5" w:rsidRPr="00F738B3">
        <w:rPr>
          <w:rFonts w:ascii="Times New Roman" w:hAnsi="Times New Roman" w:cs="Times New Roman"/>
          <w:bCs/>
          <w:color w:val="000000"/>
          <w:sz w:val="22"/>
        </w:rPr>
        <w:t>jungtinės</w:t>
      </w:r>
      <w:r w:rsidR="003C4B5F" w:rsidRPr="00F738B3">
        <w:rPr>
          <w:rFonts w:ascii="Times New Roman" w:hAnsi="Times New Roman" w:cs="Times New Roman"/>
          <w:bCs/>
          <w:color w:val="000000"/>
          <w:sz w:val="22"/>
        </w:rPr>
        <w:t xml:space="preserve"> veiklos sutartimi turi būti užtikrinta solidari visų jos šalių atsakomybė už prievolių perkančiajai organizacijai nevykdymą (nepriklausomai nuo jų įnašo pagal jungtinės veiklos sutartį).</w:t>
      </w:r>
    </w:p>
    <w:p w14:paraId="3BB6B997" w14:textId="50AB00D6" w:rsidR="002C0D7D" w:rsidRPr="00F738B3" w:rsidRDefault="002C0D7D"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Perkančioji organizacija nereikalauja, kad, ūkio subjektų grupės pateiktą pas</w:t>
      </w:r>
      <w:r w:rsidR="00CE5BC4" w:rsidRPr="00F738B3">
        <w:rPr>
          <w:rFonts w:ascii="Times New Roman" w:hAnsi="Times New Roman" w:cs="Times New Roman"/>
          <w:bCs/>
          <w:color w:val="000000"/>
          <w:sz w:val="22"/>
        </w:rPr>
        <w:t>iūlymą pripažinus geriausiu ir P</w:t>
      </w:r>
      <w:r w:rsidRPr="00F738B3">
        <w:rPr>
          <w:rFonts w:ascii="Times New Roman" w:hAnsi="Times New Roman" w:cs="Times New Roman"/>
          <w:bCs/>
          <w:color w:val="000000"/>
          <w:sz w:val="22"/>
        </w:rPr>
        <w:t>erkančiajai organizacijai pasiūlius sudaryti pirkimo sutartį, ši ūkio subjektų grupė įgautų tam tikrą teisinę formą.</w:t>
      </w:r>
    </w:p>
    <w:p w14:paraId="4B4BE955" w14:textId="77777777" w:rsidR="00EF0279" w:rsidRPr="00F738B3" w:rsidRDefault="00EF0279" w:rsidP="00EF0279">
      <w:pPr>
        <w:tabs>
          <w:tab w:val="left" w:pos="426"/>
          <w:tab w:val="left" w:pos="567"/>
        </w:tabs>
        <w:autoSpaceDN w:val="0"/>
        <w:ind w:firstLine="0"/>
        <w:jc w:val="both"/>
        <w:rPr>
          <w:rFonts w:ascii="Times New Roman" w:hAnsi="Times New Roman" w:cs="Times New Roman"/>
          <w:bCs/>
          <w:color w:val="000000"/>
          <w:sz w:val="22"/>
        </w:rPr>
      </w:pPr>
    </w:p>
    <w:p w14:paraId="40FD5831" w14:textId="77777777" w:rsidR="00EF0279" w:rsidRPr="00F738B3" w:rsidRDefault="00EF0279" w:rsidP="00EF0279">
      <w:pPr>
        <w:numPr>
          <w:ilvl w:val="0"/>
          <w:numId w:val="3"/>
        </w:numPr>
        <w:autoSpaceDN w:val="0"/>
        <w:jc w:val="center"/>
        <w:rPr>
          <w:rFonts w:ascii="Times New Roman" w:eastAsia="Times New Roman" w:hAnsi="Times New Roman" w:cs="Times New Roman"/>
          <w:b/>
          <w:sz w:val="22"/>
          <w:lang w:eastAsia="lt-LT"/>
        </w:rPr>
      </w:pPr>
      <w:bookmarkStart w:id="16" w:name="_Hlk493754936"/>
      <w:r w:rsidRPr="00F738B3">
        <w:rPr>
          <w:rFonts w:ascii="Times New Roman" w:eastAsia="Times New Roman" w:hAnsi="Times New Roman" w:cs="Times New Roman"/>
          <w:b/>
          <w:sz w:val="22"/>
          <w:lang w:eastAsia="lt-LT"/>
        </w:rPr>
        <w:t>KONKURSO SĄLYGŲ PAAIŠKINIMAS IR PATIKSLINIMAS</w:t>
      </w:r>
    </w:p>
    <w:bookmarkEnd w:id="16"/>
    <w:p w14:paraId="522D140F" w14:textId="77777777" w:rsidR="00EF0279" w:rsidRPr="00F738B3" w:rsidRDefault="00EF0279" w:rsidP="00EF0279">
      <w:pPr>
        <w:autoSpaceDN w:val="0"/>
        <w:jc w:val="both"/>
        <w:rPr>
          <w:rFonts w:ascii="Times New Roman" w:eastAsia="Times New Roman" w:hAnsi="Times New Roman" w:cs="Times New Roman"/>
          <w:sz w:val="22"/>
          <w:lang w:eastAsia="lt-LT"/>
        </w:rPr>
      </w:pPr>
    </w:p>
    <w:p w14:paraId="26676F7F" w14:textId="64048D14" w:rsidR="00EF0279" w:rsidRPr="00F738B3" w:rsidRDefault="00CF5EE1" w:rsidP="00EF0279">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Konkurso</w:t>
      </w:r>
      <w:r w:rsidR="00EF0279" w:rsidRPr="00F738B3">
        <w:rPr>
          <w:rFonts w:ascii="Times New Roman" w:eastAsia="Times New Roman" w:hAnsi="Times New Roman" w:cs="Times New Roman"/>
          <w:sz w:val="22"/>
          <w:lang w:eastAsia="lt-LT"/>
        </w:rPr>
        <w:t xml:space="preserve"> sąlygos gali būti paaiškinamos, patikslinamos tiekėjų iniciatyva, jiems CVP IS priemonėmis kreipiantis į Perkančiąją organizaciją. Prašymai paaiškinti</w:t>
      </w:r>
      <w:r>
        <w:rPr>
          <w:rFonts w:ascii="Times New Roman" w:eastAsia="Times New Roman" w:hAnsi="Times New Roman" w:cs="Times New Roman"/>
          <w:sz w:val="22"/>
          <w:lang w:eastAsia="lt-LT"/>
        </w:rPr>
        <w:t xml:space="preserve"> Konkurso</w:t>
      </w:r>
      <w:r w:rsidR="00EF0279" w:rsidRPr="00F738B3">
        <w:rPr>
          <w:rFonts w:ascii="Times New Roman" w:eastAsia="Times New Roman" w:hAnsi="Times New Roman" w:cs="Times New Roman"/>
          <w:sz w:val="22"/>
          <w:lang w:eastAsia="lt-LT"/>
        </w:rPr>
        <w:t xml:space="preserve"> sąlygas gali būti pateikiami Perkančiajai </w:t>
      </w:r>
      <w:r w:rsidR="00EF0279" w:rsidRPr="00F738B3">
        <w:rPr>
          <w:rFonts w:ascii="Times New Roman" w:eastAsia="Times New Roman" w:hAnsi="Times New Roman" w:cs="Times New Roman"/>
          <w:sz w:val="22"/>
          <w:lang w:eastAsia="lt-LT"/>
        </w:rPr>
        <w:lastRenderedPageBreak/>
        <w:t xml:space="preserve">organizacijai ne vėliau kaip likus 8 kalendorinėms dienoms iki paraiškų pateikimo termino pabaigos. Tiekėjai turėtų būti aktyvūs ir pateikti klausimus ar paprašyti paaiškinti </w:t>
      </w:r>
      <w:r>
        <w:rPr>
          <w:rFonts w:ascii="Times New Roman" w:eastAsia="Times New Roman" w:hAnsi="Times New Roman" w:cs="Times New Roman"/>
          <w:sz w:val="22"/>
          <w:lang w:eastAsia="lt-LT"/>
        </w:rPr>
        <w:t>Konkurso</w:t>
      </w:r>
      <w:r w:rsidR="00EF0279" w:rsidRPr="00F738B3">
        <w:rPr>
          <w:rFonts w:ascii="Times New Roman" w:eastAsia="Times New Roman" w:hAnsi="Times New Roman" w:cs="Times New Roman"/>
          <w:sz w:val="22"/>
          <w:lang w:eastAsia="lt-LT"/>
        </w:rPr>
        <w:t xml:space="preserve"> sąlygas iš karto jas išanalizavę, atsižvelgdami į tai, kad, pasibaigus paraiškų pateikimo terminui, paraiškos turinio keisti nebus galima.</w:t>
      </w:r>
    </w:p>
    <w:p w14:paraId="692D3220" w14:textId="24B2AE66" w:rsidR="00EF0279" w:rsidRPr="00F738B3" w:rsidRDefault="00EF0279" w:rsidP="00EF0279">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Nesibaigus paraiškų</w:t>
      </w:r>
      <w:r w:rsidR="00072F99">
        <w:rPr>
          <w:rFonts w:ascii="Times New Roman" w:eastAsia="Times New Roman" w:hAnsi="Times New Roman" w:cs="Times New Roman"/>
          <w:sz w:val="22"/>
          <w:lang w:eastAsia="lt-LT"/>
        </w:rPr>
        <w:t xml:space="preserve"> </w:t>
      </w:r>
      <w:r w:rsidRPr="00F738B3">
        <w:rPr>
          <w:rFonts w:ascii="Times New Roman" w:eastAsia="Times New Roman" w:hAnsi="Times New Roman" w:cs="Times New Roman"/>
          <w:sz w:val="22"/>
          <w:lang w:eastAsia="lt-LT"/>
        </w:rPr>
        <w:t xml:space="preserve">pateikimo terminui, Perkančioji organizacija turi teisę savo iniciatyva paaiškinti, patikslinti Konkurso sąlygas. </w:t>
      </w:r>
    </w:p>
    <w:p w14:paraId="05E8F169" w14:textId="4211F3FF" w:rsidR="00EF0279" w:rsidRPr="00F738B3" w:rsidRDefault="00EF0279" w:rsidP="00EF0279">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Atsakydama į kiekvieną tiekėjo CVP IS susirašinėjimo priemonėmis pateiktą prašymą paaiškinti Konkurso sąlygas, jeigu jis buvo pateiktas nepasibaigus šių Konkurso sąlygų </w:t>
      </w:r>
      <w:r w:rsidR="00700FD5">
        <w:rPr>
          <w:rFonts w:ascii="Times New Roman" w:eastAsia="Times New Roman" w:hAnsi="Times New Roman" w:cs="Times New Roman"/>
          <w:sz w:val="22"/>
          <w:lang w:eastAsia="lt-LT"/>
        </w:rPr>
        <w:t>7</w:t>
      </w:r>
      <w:r w:rsidRPr="00F738B3">
        <w:rPr>
          <w:rFonts w:ascii="Times New Roman" w:eastAsia="Times New Roman" w:hAnsi="Times New Roman" w:cs="Times New Roman"/>
          <w:sz w:val="22"/>
          <w:lang w:eastAsia="lt-LT"/>
        </w:rPr>
        <w:t xml:space="preserve">.1 punkte nurodytam terminui, arba aiškindama, tikslindama Konkurso sąlygas savo iniciatyva, Perkančioji organizacija turi paaiškinimus, patikslinimus paskelbti CVP IS ne vėliau kaip likus 6 kalendorinėms dienoms iki paraiškų pateikimo termino pabaigos. </w:t>
      </w:r>
    </w:p>
    <w:p w14:paraId="5481FF51" w14:textId="77777777" w:rsidR="00EF0279" w:rsidRPr="00F738B3" w:rsidRDefault="00EF0279" w:rsidP="00EF0279">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1A2CACC8" w14:textId="77777777" w:rsidR="00EF0279" w:rsidRPr="00F738B3" w:rsidRDefault="00EF0279" w:rsidP="00EF0279">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Perkančioji organizacija nerengs susitikimų su tiekėjais dėl pirkimo dokumentų paaiškinimų.</w:t>
      </w:r>
    </w:p>
    <w:p w14:paraId="3EED2CC7" w14:textId="0CB4ED5B" w:rsidR="00EF0279" w:rsidRPr="00F738B3" w:rsidRDefault="00EF0279" w:rsidP="00EF0279">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Bet kokia informacija, prašymai paaiškinti </w:t>
      </w:r>
      <w:r w:rsidR="00CF5EE1">
        <w:rPr>
          <w:rFonts w:ascii="Times New Roman" w:eastAsia="Times New Roman" w:hAnsi="Times New Roman" w:cs="Times New Roman"/>
          <w:sz w:val="22"/>
          <w:lang w:eastAsia="lt-LT"/>
        </w:rPr>
        <w:t>Konkurso</w:t>
      </w:r>
      <w:r w:rsidRPr="00F738B3">
        <w:rPr>
          <w:rFonts w:ascii="Times New Roman" w:eastAsia="Times New Roman" w:hAnsi="Times New Roman" w:cs="Times New Roman"/>
          <w:sz w:val="22"/>
          <w:lang w:eastAsia="lt-LT"/>
        </w:rPr>
        <w:t xml:space="preserve"> sąlygas, </w:t>
      </w:r>
      <w:r w:rsidR="00CF5EE1">
        <w:rPr>
          <w:rFonts w:ascii="Times New Roman" w:eastAsia="Times New Roman" w:hAnsi="Times New Roman" w:cs="Times New Roman"/>
          <w:sz w:val="22"/>
          <w:lang w:eastAsia="lt-LT"/>
        </w:rPr>
        <w:t>Konkurso</w:t>
      </w:r>
      <w:r w:rsidRPr="00F738B3">
        <w:rPr>
          <w:rFonts w:ascii="Times New Roman" w:eastAsia="Times New Roman" w:hAnsi="Times New Roman" w:cs="Times New Roman"/>
          <w:sz w:val="22"/>
          <w:lang w:eastAsia="lt-LT"/>
        </w:rPr>
        <w:t xml:space="preserve"> sąlygų paaiškinimai, pranešimai ar kitas Komisijos ir tiekėjo susirašinėjimas vykdomas tik CVP IS susirašinėjimo priemonėmis.  </w:t>
      </w:r>
    </w:p>
    <w:p w14:paraId="2BDBAA02" w14:textId="73D656BB" w:rsidR="00EF0279" w:rsidRDefault="00EF0279" w:rsidP="00EF0279">
      <w:pPr>
        <w:numPr>
          <w:ilvl w:val="1"/>
          <w:numId w:val="3"/>
        </w:numPr>
        <w:tabs>
          <w:tab w:val="left" w:pos="426"/>
          <w:tab w:val="left" w:pos="567"/>
        </w:tabs>
        <w:autoSpaceDN w:val="0"/>
        <w:ind w:left="0"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 xml:space="preserve">Tuo atveju, kai tikslinama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Konkurso sąlygas paaiškina (patikslina) ir negali Konkurso sąlygų paaiškinimų (patikslinimų) pateikti taip, kad visi </w:t>
      </w:r>
      <w:r w:rsidR="00B03255">
        <w:rPr>
          <w:rFonts w:ascii="Times New Roman" w:eastAsia="Times New Roman" w:hAnsi="Times New Roman" w:cs="Times New Roman"/>
          <w:sz w:val="22"/>
          <w:lang w:eastAsia="lt-LT"/>
        </w:rPr>
        <w:t xml:space="preserve">tiekėjai </w:t>
      </w:r>
      <w:r w:rsidRPr="00F738B3">
        <w:rPr>
          <w:rFonts w:ascii="Times New Roman" w:eastAsia="Times New Roman" w:hAnsi="Times New Roman" w:cs="Times New Roman"/>
          <w:sz w:val="22"/>
          <w:lang w:eastAsia="lt-LT"/>
        </w:rPr>
        <w:t>juos gautų ne vėliau kaip likus 6 kalendorinėms dienoms iki paraiškų pateikimo termino pabaigos, perkelia pa</w:t>
      </w:r>
      <w:r w:rsidR="003F46C7">
        <w:rPr>
          <w:rFonts w:ascii="Times New Roman" w:eastAsia="Times New Roman" w:hAnsi="Times New Roman" w:cs="Times New Roman"/>
          <w:sz w:val="22"/>
          <w:lang w:eastAsia="lt-LT"/>
        </w:rPr>
        <w:t>raiškų</w:t>
      </w:r>
      <w:r w:rsidRPr="00F738B3">
        <w:rPr>
          <w:rFonts w:ascii="Times New Roman" w:eastAsia="Times New Roman" w:hAnsi="Times New Roman" w:cs="Times New Roman"/>
          <w:sz w:val="22"/>
          <w:lang w:eastAsia="lt-LT"/>
        </w:rPr>
        <w:t xml:space="preserve"> pateikimo terminą laikui, per kurį tiekėjai, rengdami pirkimo paraiškas, galėtų atsižvelgti į šiuos paaiškinimus (patikslinimus). </w:t>
      </w:r>
    </w:p>
    <w:p w14:paraId="643917BE" w14:textId="77777777" w:rsidR="00851FA3" w:rsidRPr="00F738B3" w:rsidRDefault="00851FA3" w:rsidP="00851FA3">
      <w:pPr>
        <w:tabs>
          <w:tab w:val="left" w:pos="426"/>
          <w:tab w:val="left" w:pos="567"/>
        </w:tabs>
        <w:autoSpaceDN w:val="0"/>
        <w:ind w:firstLine="0"/>
        <w:jc w:val="both"/>
        <w:rPr>
          <w:rFonts w:ascii="Times New Roman" w:eastAsia="Times New Roman" w:hAnsi="Times New Roman" w:cs="Times New Roman"/>
          <w:sz w:val="22"/>
          <w:lang w:eastAsia="lt-LT"/>
        </w:rPr>
      </w:pPr>
    </w:p>
    <w:p w14:paraId="5C1AC1D6" w14:textId="77D91690" w:rsidR="003F7EFA" w:rsidRPr="00F738B3" w:rsidRDefault="003F7EFA" w:rsidP="002E64FE">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PARAIŠKŲ PATEIKIMAS (Žingsnis 1)</w:t>
      </w:r>
    </w:p>
    <w:p w14:paraId="098B091C" w14:textId="77777777" w:rsidR="003F7EFA" w:rsidRPr="00F738B3" w:rsidRDefault="003F7EFA" w:rsidP="003F7EFA">
      <w:pPr>
        <w:jc w:val="center"/>
        <w:rPr>
          <w:rFonts w:ascii="Times New Roman" w:hAnsi="Times New Roman" w:cs="Times New Roman"/>
          <w:b/>
          <w:color w:val="000000"/>
          <w:sz w:val="22"/>
        </w:rPr>
      </w:pPr>
    </w:p>
    <w:p w14:paraId="394BA8F8" w14:textId="19057919" w:rsidR="00745A4B" w:rsidRPr="00F738B3" w:rsidRDefault="003F7EFA" w:rsidP="00745A4B">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Pirmame riboto konkurso etape tiekėjai rengia ir pateikia paraiškas dalyvauti ribotame konkurse.</w:t>
      </w:r>
    </w:p>
    <w:p w14:paraId="0855B20A" w14:textId="4563FB65" w:rsidR="00745A4B" w:rsidRPr="00F738B3" w:rsidRDefault="003F7EFA" w:rsidP="00745A4B">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
          <w:sz w:val="22"/>
        </w:rPr>
        <w:t>Paraišką sudaro</w:t>
      </w:r>
      <w:r w:rsidRPr="00F738B3">
        <w:rPr>
          <w:rFonts w:ascii="Times New Roman" w:hAnsi="Times New Roman" w:cs="Times New Roman"/>
          <w:sz w:val="22"/>
        </w:rPr>
        <w:t xml:space="preserve"> CVP</w:t>
      </w:r>
      <w:r w:rsidR="00D53897" w:rsidRPr="00F738B3">
        <w:rPr>
          <w:rFonts w:ascii="Times New Roman" w:hAnsi="Times New Roman" w:cs="Times New Roman"/>
          <w:sz w:val="22"/>
        </w:rPr>
        <w:t xml:space="preserve"> </w:t>
      </w:r>
      <w:r w:rsidRPr="00F738B3">
        <w:rPr>
          <w:rFonts w:ascii="Times New Roman" w:hAnsi="Times New Roman" w:cs="Times New Roman"/>
          <w:sz w:val="22"/>
        </w:rPr>
        <w:t>IS priemonėmis pateiktų dokumentų elektroninėje formoje visuma:</w:t>
      </w:r>
    </w:p>
    <w:p w14:paraId="1A23F5D1" w14:textId="2E26C610" w:rsidR="00C23AB6" w:rsidRPr="00F738B3" w:rsidRDefault="00C23AB6" w:rsidP="00C23AB6">
      <w:pPr>
        <w:numPr>
          <w:ilvl w:val="2"/>
          <w:numId w:val="3"/>
        </w:numPr>
        <w:tabs>
          <w:tab w:val="left" w:pos="426"/>
          <w:tab w:val="left" w:pos="567"/>
        </w:tabs>
        <w:autoSpaceDN w:val="0"/>
        <w:jc w:val="both"/>
        <w:rPr>
          <w:rFonts w:ascii="Times New Roman" w:hAnsi="Times New Roman" w:cs="Times New Roman"/>
          <w:bCs/>
          <w:color w:val="000000"/>
          <w:sz w:val="22"/>
        </w:rPr>
      </w:pPr>
      <w:r w:rsidRPr="00F738B3">
        <w:rPr>
          <w:rFonts w:ascii="Times New Roman" w:eastAsia="Times New Roman" w:hAnsi="Times New Roman" w:cs="Times New Roman"/>
          <w:sz w:val="22"/>
          <w:lang w:eastAsia="lt-LT"/>
        </w:rPr>
        <w:t xml:space="preserve">užpildyta ir pasirašyta paraiška, parengta pagal Konkurso sąlygų </w:t>
      </w:r>
      <w:r w:rsidR="008927FA">
        <w:rPr>
          <w:rFonts w:ascii="Times New Roman" w:eastAsia="Times New Roman" w:hAnsi="Times New Roman" w:cs="Times New Roman"/>
          <w:sz w:val="22"/>
          <w:lang w:eastAsia="lt-LT"/>
        </w:rPr>
        <w:t xml:space="preserve">2 </w:t>
      </w:r>
      <w:r w:rsidRPr="00F738B3">
        <w:rPr>
          <w:rFonts w:ascii="Times New Roman" w:eastAsia="Times New Roman" w:hAnsi="Times New Roman" w:cs="Times New Roman"/>
          <w:sz w:val="22"/>
          <w:lang w:eastAsia="lt-LT"/>
        </w:rPr>
        <w:t>priedą;</w:t>
      </w:r>
    </w:p>
    <w:p w14:paraId="06804A88" w14:textId="20892124" w:rsidR="005713E8" w:rsidRPr="00F738B3" w:rsidRDefault="005713E8" w:rsidP="005713E8">
      <w:pPr>
        <w:numPr>
          <w:ilvl w:val="2"/>
          <w:numId w:val="3"/>
        </w:numPr>
        <w:tabs>
          <w:tab w:val="left" w:pos="426"/>
          <w:tab w:val="left" w:pos="567"/>
        </w:tabs>
        <w:autoSpaceDN w:val="0"/>
        <w:jc w:val="both"/>
        <w:rPr>
          <w:rFonts w:ascii="Times New Roman" w:hAnsi="Times New Roman" w:cs="Times New Roman"/>
          <w:bCs/>
          <w:color w:val="000000"/>
          <w:sz w:val="22"/>
        </w:rPr>
      </w:pPr>
      <w:r w:rsidRPr="00F738B3">
        <w:rPr>
          <w:rFonts w:ascii="Times New Roman" w:eastAsia="Times New Roman" w:hAnsi="Times New Roman" w:cs="Times New Roman"/>
          <w:sz w:val="22"/>
          <w:lang w:eastAsia="lt-LT"/>
        </w:rPr>
        <w:t xml:space="preserve">užpildytas ir pasirašytas Europos bendrasis viešųjų pirkimų dokumentas (kiekvienas subjektas, kurio pajėgumais tiekėjas remiasi, užpildo ir pasirašo atskirą EBVPD), šių Konkurso sąlygų </w:t>
      </w:r>
      <w:r w:rsidR="008927FA">
        <w:rPr>
          <w:rFonts w:ascii="Times New Roman" w:eastAsia="Times New Roman" w:hAnsi="Times New Roman" w:cs="Times New Roman"/>
          <w:sz w:val="22"/>
          <w:lang w:eastAsia="lt-LT"/>
        </w:rPr>
        <w:t xml:space="preserve">5 </w:t>
      </w:r>
      <w:r w:rsidRPr="00F738B3">
        <w:rPr>
          <w:rFonts w:ascii="Times New Roman" w:eastAsia="Times New Roman" w:hAnsi="Times New Roman" w:cs="Times New Roman"/>
          <w:sz w:val="22"/>
          <w:lang w:eastAsia="lt-LT"/>
        </w:rPr>
        <w:t>pried</w:t>
      </w:r>
      <w:r w:rsidR="008927FA">
        <w:rPr>
          <w:rFonts w:ascii="Times New Roman" w:eastAsia="Times New Roman" w:hAnsi="Times New Roman" w:cs="Times New Roman"/>
          <w:sz w:val="22"/>
          <w:lang w:eastAsia="lt-LT"/>
        </w:rPr>
        <w:t>ą</w:t>
      </w:r>
      <w:r w:rsidRPr="00F738B3">
        <w:rPr>
          <w:rFonts w:ascii="Times New Roman" w:eastAsia="Times New Roman" w:hAnsi="Times New Roman" w:cs="Times New Roman"/>
          <w:sz w:val="22"/>
          <w:lang w:eastAsia="lt-LT"/>
        </w:rPr>
        <w:t>;</w:t>
      </w:r>
    </w:p>
    <w:p w14:paraId="7272274A" w14:textId="6B45499D"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 xml:space="preserve">Konkurso sąlygų </w:t>
      </w:r>
      <w:r w:rsidR="005713E8" w:rsidRPr="00F738B3">
        <w:rPr>
          <w:rFonts w:ascii="Times New Roman" w:hAnsi="Times New Roman" w:cs="Times New Roman"/>
          <w:sz w:val="22"/>
          <w:lang w:val="en-US"/>
        </w:rPr>
        <w:t>4.</w:t>
      </w:r>
      <w:r w:rsidRPr="00F738B3">
        <w:rPr>
          <w:rFonts w:ascii="Times New Roman" w:hAnsi="Times New Roman" w:cs="Times New Roman"/>
          <w:sz w:val="22"/>
        </w:rPr>
        <w:t xml:space="preserve">3 </w:t>
      </w:r>
      <w:r w:rsidR="005713E8" w:rsidRPr="00F738B3">
        <w:rPr>
          <w:rFonts w:ascii="Times New Roman" w:hAnsi="Times New Roman" w:cs="Times New Roman"/>
          <w:sz w:val="22"/>
        </w:rPr>
        <w:t>punkte</w:t>
      </w:r>
      <w:r w:rsidR="0028041F" w:rsidRPr="00F738B3">
        <w:rPr>
          <w:rFonts w:ascii="Times New Roman" w:hAnsi="Times New Roman" w:cs="Times New Roman"/>
          <w:sz w:val="22"/>
        </w:rPr>
        <w:t xml:space="preserve"> </w:t>
      </w:r>
      <w:r w:rsidRPr="00F738B3">
        <w:rPr>
          <w:rFonts w:ascii="Times New Roman" w:hAnsi="Times New Roman" w:cs="Times New Roman"/>
          <w:sz w:val="22"/>
        </w:rPr>
        <w:t>nurodyti pašalinimo pagrindų nebuvimą įrodantys dokumentai;</w:t>
      </w:r>
    </w:p>
    <w:p w14:paraId="205A2FE1" w14:textId="5A363C93"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 xml:space="preserve">Konkurso sąlygų </w:t>
      </w:r>
      <w:r w:rsidR="0028041F" w:rsidRPr="00F738B3">
        <w:rPr>
          <w:rFonts w:ascii="Times New Roman" w:hAnsi="Times New Roman" w:cs="Times New Roman"/>
          <w:sz w:val="22"/>
        </w:rPr>
        <w:t>5.1. punkte</w:t>
      </w:r>
      <w:r w:rsidRPr="00F738B3">
        <w:rPr>
          <w:rFonts w:ascii="Times New Roman" w:hAnsi="Times New Roman" w:cs="Times New Roman"/>
          <w:sz w:val="22"/>
        </w:rPr>
        <w:t xml:space="preserve"> nurodyti kvalifikaciją pagrindžiantys dokumentai;</w:t>
      </w:r>
    </w:p>
    <w:p w14:paraId="3EEB9717" w14:textId="0AE79C42" w:rsidR="003F7EFA" w:rsidRPr="00F738B3" w:rsidRDefault="00E361D7" w:rsidP="002E64FE">
      <w:pPr>
        <w:numPr>
          <w:ilvl w:val="2"/>
          <w:numId w:val="3"/>
        </w:numPr>
        <w:tabs>
          <w:tab w:val="left" w:pos="426"/>
          <w:tab w:val="left" w:pos="567"/>
        </w:tabs>
        <w:autoSpaceDN w:val="0"/>
        <w:jc w:val="both"/>
        <w:rPr>
          <w:rFonts w:ascii="Times New Roman" w:hAnsi="Times New Roman" w:cs="Times New Roman"/>
          <w:sz w:val="22"/>
        </w:rPr>
      </w:pPr>
      <w:r>
        <w:rPr>
          <w:rFonts w:ascii="Times New Roman" w:hAnsi="Times New Roman" w:cs="Times New Roman"/>
          <w:sz w:val="22"/>
        </w:rPr>
        <w:t>K</w:t>
      </w:r>
      <w:r w:rsidR="003F7EFA" w:rsidRPr="00F738B3">
        <w:rPr>
          <w:rFonts w:ascii="Times New Roman" w:hAnsi="Times New Roman" w:cs="Times New Roman"/>
          <w:sz w:val="22"/>
        </w:rPr>
        <w:t>valifikacinės atrankos kriterijų reikalavimus pagrindžiantys dokumentai</w:t>
      </w:r>
      <w:r>
        <w:rPr>
          <w:rFonts w:ascii="Times New Roman" w:hAnsi="Times New Roman" w:cs="Times New Roman"/>
          <w:sz w:val="22"/>
        </w:rPr>
        <w:t xml:space="preserve"> (</w:t>
      </w:r>
      <w:r>
        <w:rPr>
          <w:rFonts w:ascii="Times New Roman" w:eastAsia="Times New Roman" w:hAnsi="Times New Roman" w:cs="Times New Roman"/>
          <w:sz w:val="22"/>
          <w:lang w:eastAsia="lt-LT"/>
        </w:rPr>
        <w:t>u</w:t>
      </w:r>
      <w:r w:rsidRPr="00F738B3">
        <w:rPr>
          <w:rFonts w:ascii="Times New Roman" w:eastAsia="Times New Roman" w:hAnsi="Times New Roman" w:cs="Times New Roman"/>
          <w:sz w:val="22"/>
          <w:lang w:eastAsia="lt-LT"/>
        </w:rPr>
        <w:t>žpildyta</w:t>
      </w:r>
      <w:r>
        <w:rPr>
          <w:rFonts w:ascii="Times New Roman" w:eastAsia="Times New Roman" w:hAnsi="Times New Roman" w:cs="Times New Roman"/>
          <w:sz w:val="22"/>
          <w:lang w:eastAsia="lt-LT"/>
        </w:rPr>
        <w:t xml:space="preserve">s Konkurso sąlygų </w:t>
      </w:r>
      <w:r w:rsidR="008927FA">
        <w:rPr>
          <w:rFonts w:ascii="Times New Roman" w:eastAsia="Times New Roman" w:hAnsi="Times New Roman" w:cs="Times New Roman"/>
          <w:sz w:val="22"/>
          <w:lang w:eastAsia="lt-LT"/>
        </w:rPr>
        <w:t xml:space="preserve">4 </w:t>
      </w:r>
      <w:r w:rsidR="000D4034">
        <w:rPr>
          <w:rFonts w:ascii="Times New Roman" w:eastAsia="Times New Roman" w:hAnsi="Times New Roman" w:cs="Times New Roman"/>
          <w:sz w:val="22"/>
          <w:lang w:eastAsia="lt-LT"/>
        </w:rPr>
        <w:t>priedas</w:t>
      </w:r>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tinkam</w:t>
      </w:r>
      <w:proofErr w:type="spellEnd"/>
      <w:r>
        <w:rPr>
          <w:rFonts w:ascii="Times New Roman" w:eastAsia="Times New Roman" w:hAnsi="Times New Roman" w:cs="Times New Roman"/>
          <w:sz w:val="22"/>
          <w:lang w:eastAsia="lt-LT"/>
        </w:rPr>
        <w:t>ą sutarčių įvykdymą įrodantys</w:t>
      </w:r>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dokumentai</w:t>
      </w:r>
      <w:proofErr w:type="spellEnd"/>
      <w:r>
        <w:rPr>
          <w:rFonts w:ascii="Times New Roman" w:eastAsia="Times New Roman" w:hAnsi="Times New Roman" w:cs="Times New Roman"/>
          <w:sz w:val="22"/>
          <w:lang w:val="en-US" w:eastAsia="lt-LT"/>
        </w:rPr>
        <w:t>)</w:t>
      </w:r>
      <w:r w:rsidR="003F7EFA" w:rsidRPr="00F738B3">
        <w:rPr>
          <w:rFonts w:ascii="Times New Roman" w:hAnsi="Times New Roman" w:cs="Times New Roman"/>
          <w:sz w:val="22"/>
        </w:rPr>
        <w:t>;</w:t>
      </w:r>
    </w:p>
    <w:p w14:paraId="6F102AB7" w14:textId="1849732B"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 xml:space="preserve">Kiekvieno </w:t>
      </w:r>
      <w:r w:rsidR="00F640A0" w:rsidRPr="00F738B3">
        <w:rPr>
          <w:rFonts w:ascii="Times New Roman" w:eastAsia="Times New Roman" w:hAnsi="Times New Roman" w:cs="Times New Roman"/>
          <w:sz w:val="22"/>
          <w:lang w:eastAsia="lt-LT"/>
        </w:rPr>
        <w:t>subjekt</w:t>
      </w:r>
      <w:r w:rsidR="00F640A0">
        <w:rPr>
          <w:rFonts w:ascii="Times New Roman" w:eastAsia="Times New Roman" w:hAnsi="Times New Roman" w:cs="Times New Roman"/>
          <w:sz w:val="22"/>
          <w:lang w:eastAsia="lt-LT"/>
        </w:rPr>
        <w:t>o</w:t>
      </w:r>
      <w:r w:rsidR="00F640A0" w:rsidRPr="00F738B3">
        <w:rPr>
          <w:rFonts w:ascii="Times New Roman" w:eastAsia="Times New Roman" w:hAnsi="Times New Roman" w:cs="Times New Roman"/>
          <w:sz w:val="22"/>
          <w:lang w:eastAsia="lt-LT"/>
        </w:rPr>
        <w:t>, kurio pajėgumais tiekėjas remiasi</w:t>
      </w:r>
      <w:r w:rsidRPr="00F738B3">
        <w:rPr>
          <w:rFonts w:ascii="Times New Roman" w:hAnsi="Times New Roman" w:cs="Times New Roman"/>
          <w:sz w:val="22"/>
        </w:rPr>
        <w:t>, jeigu juos tiekėjas ketina pasitelkti sutarčiai vykdyti (ir jei tokius nurodė Paraiškos formoje (</w:t>
      </w:r>
      <w:r w:rsidR="0028041F" w:rsidRPr="00F738B3">
        <w:rPr>
          <w:rFonts w:ascii="Times New Roman" w:eastAsia="Times New Roman" w:hAnsi="Times New Roman" w:cs="Times New Roman"/>
          <w:sz w:val="22"/>
          <w:lang w:eastAsia="lt-LT"/>
        </w:rPr>
        <w:t xml:space="preserve">Konkurso sąlygų </w:t>
      </w:r>
      <w:r w:rsidR="008927FA">
        <w:rPr>
          <w:rFonts w:ascii="Times New Roman" w:eastAsia="Times New Roman" w:hAnsi="Times New Roman" w:cs="Times New Roman"/>
          <w:sz w:val="22"/>
          <w:lang w:eastAsia="lt-LT"/>
        </w:rPr>
        <w:t xml:space="preserve">2 </w:t>
      </w:r>
      <w:r w:rsidR="0028041F" w:rsidRPr="00F738B3">
        <w:rPr>
          <w:rFonts w:ascii="Times New Roman" w:eastAsia="Times New Roman" w:hAnsi="Times New Roman" w:cs="Times New Roman"/>
          <w:sz w:val="22"/>
          <w:lang w:eastAsia="lt-LT"/>
        </w:rPr>
        <w:t>pried</w:t>
      </w:r>
      <w:r w:rsidR="008927FA">
        <w:rPr>
          <w:rFonts w:ascii="Times New Roman" w:eastAsia="Times New Roman" w:hAnsi="Times New Roman" w:cs="Times New Roman"/>
          <w:sz w:val="22"/>
          <w:lang w:eastAsia="lt-LT"/>
        </w:rPr>
        <w:t>e</w:t>
      </w:r>
      <w:r w:rsidR="008927FA">
        <w:rPr>
          <w:rFonts w:ascii="Times New Roman" w:hAnsi="Times New Roman" w:cs="Times New Roman"/>
          <w:sz w:val="22"/>
        </w:rPr>
        <w:t>)</w:t>
      </w:r>
      <w:r w:rsidRPr="00F738B3">
        <w:rPr>
          <w:rFonts w:ascii="Times New Roman" w:hAnsi="Times New Roman" w:cs="Times New Roman"/>
          <w:sz w:val="22"/>
        </w:rPr>
        <w:t>), pasirašyti laisvos formos sutikimai dalyvauti šiame konkurse;</w:t>
      </w:r>
    </w:p>
    <w:p w14:paraId="5A4394C2" w14:textId="43AF9FDA"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Jungtinės veiklos sutartis (skaitmeninė dokumento kopija), jeigu pirkimo procedūrose dalyvauja jungtinės veiklos sutartimi susivienijusių ūkio subjektų grupė;</w:t>
      </w:r>
    </w:p>
    <w:p w14:paraId="6158A8FA" w14:textId="6DD6F187"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Įgaliojimas, suteikiantis teisę pasirašyti tiekėjo paraišką (jei paraišką pasirašo ne tiekėjo įgaliotas asmuo)</w:t>
      </w:r>
      <w:r w:rsidR="00FC3E90" w:rsidRPr="00F738B3">
        <w:rPr>
          <w:rFonts w:ascii="Times New Roman" w:hAnsi="Times New Roman" w:cs="Times New Roman"/>
          <w:sz w:val="22"/>
        </w:rPr>
        <w:t>.</w:t>
      </w:r>
    </w:p>
    <w:p w14:paraId="1BF7311F" w14:textId="754A920E" w:rsidR="00723DFC" w:rsidRPr="00F738B3" w:rsidRDefault="00723DFC" w:rsidP="00723DFC">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bCs/>
          <w:color w:val="000000"/>
          <w:sz w:val="22"/>
        </w:rPr>
        <w:t>Paraiška</w:t>
      </w:r>
      <w:r w:rsidRPr="00F738B3">
        <w:rPr>
          <w:rFonts w:ascii="Times New Roman" w:hAnsi="Times New Roman" w:cs="Times New Roman"/>
          <w:color w:val="000000"/>
          <w:sz w:val="22"/>
        </w:rPr>
        <w:t xml:space="preserve"> turi būti pateikta naudojant CVP IS </w:t>
      </w:r>
      <w:r w:rsidR="00566791" w:rsidRPr="00F738B3">
        <w:rPr>
          <w:rFonts w:ascii="Times New Roman" w:hAnsi="Times New Roman" w:cs="Times New Roman"/>
          <w:color w:val="000000"/>
          <w:sz w:val="22"/>
        </w:rPr>
        <w:t xml:space="preserve">priemones </w:t>
      </w:r>
      <w:r w:rsidRPr="00F738B3">
        <w:rPr>
          <w:rFonts w:ascii="Times New Roman" w:hAnsi="Times New Roman" w:cs="Times New Roman"/>
          <w:color w:val="000000"/>
          <w:sz w:val="22"/>
        </w:rPr>
        <w:t xml:space="preserve">iki </w:t>
      </w:r>
      <w:r w:rsidRPr="00F738B3">
        <w:rPr>
          <w:rFonts w:ascii="Times New Roman" w:eastAsia="Times New Roman" w:hAnsi="Times New Roman" w:cs="Times New Roman"/>
          <w:b/>
          <w:sz w:val="22"/>
          <w:lang w:eastAsia="lt-LT"/>
        </w:rPr>
        <w:t>2019</w:t>
      </w:r>
      <w:r w:rsidRPr="00F738B3">
        <w:rPr>
          <w:rFonts w:ascii="Times New Roman" w:eastAsia="Times New Roman" w:hAnsi="Times New Roman" w:cs="Times New Roman"/>
          <w:b/>
          <w:bCs/>
          <w:sz w:val="22"/>
          <w:lang w:eastAsia="lt-LT"/>
        </w:rPr>
        <w:t xml:space="preserve"> m.</w:t>
      </w:r>
      <w:r w:rsidR="002528C6">
        <w:rPr>
          <w:rFonts w:ascii="Times New Roman" w:eastAsia="Times New Roman" w:hAnsi="Times New Roman" w:cs="Times New Roman"/>
          <w:b/>
          <w:bCs/>
          <w:sz w:val="22"/>
          <w:lang w:eastAsia="lt-LT"/>
        </w:rPr>
        <w:t xml:space="preserve"> rugsėjo 25</w:t>
      </w:r>
      <w:r w:rsidRPr="00F738B3">
        <w:rPr>
          <w:rFonts w:ascii="Times New Roman" w:eastAsia="Times New Roman" w:hAnsi="Times New Roman" w:cs="Times New Roman"/>
          <w:b/>
          <w:bCs/>
          <w:sz w:val="22"/>
          <w:lang w:eastAsia="lt-LT"/>
        </w:rPr>
        <w:t xml:space="preserve"> d. 10 val. 00 min.</w:t>
      </w:r>
      <w:r w:rsidRPr="00F738B3">
        <w:rPr>
          <w:rFonts w:ascii="Times New Roman" w:eastAsia="Times New Roman" w:hAnsi="Times New Roman" w:cs="Times New Roman"/>
          <w:bCs/>
          <w:sz w:val="22"/>
          <w:lang w:eastAsia="lt-LT"/>
        </w:rPr>
        <w:t xml:space="preserve"> </w:t>
      </w:r>
      <w:r w:rsidRPr="00F738B3">
        <w:rPr>
          <w:rFonts w:ascii="Times New Roman" w:hAnsi="Times New Roman" w:cs="Times New Roman"/>
          <w:color w:val="000000"/>
          <w:sz w:val="22"/>
        </w:rPr>
        <w:t>(Lietuvos Respublikos laiku).</w:t>
      </w:r>
    </w:p>
    <w:p w14:paraId="7322DFF8" w14:textId="77777777" w:rsidR="00723DFC" w:rsidRPr="00F738B3" w:rsidRDefault="00723DFC" w:rsidP="00EF0279">
      <w:pPr>
        <w:tabs>
          <w:tab w:val="left" w:pos="426"/>
          <w:tab w:val="left" w:pos="567"/>
        </w:tabs>
        <w:autoSpaceDN w:val="0"/>
        <w:ind w:firstLine="0"/>
        <w:jc w:val="both"/>
        <w:rPr>
          <w:rFonts w:ascii="Times New Roman" w:hAnsi="Times New Roman" w:cs="Times New Roman"/>
          <w:bCs/>
          <w:color w:val="000000"/>
          <w:sz w:val="22"/>
        </w:rPr>
      </w:pPr>
    </w:p>
    <w:p w14:paraId="1DA2D4CD" w14:textId="77777777" w:rsidR="003F7EFA" w:rsidRPr="00F738B3" w:rsidRDefault="003F7EFA" w:rsidP="003F7EFA">
      <w:pPr>
        <w:ind w:firstLine="567"/>
        <w:jc w:val="both"/>
        <w:rPr>
          <w:rFonts w:ascii="Times New Roman" w:hAnsi="Times New Roman" w:cs="Times New Roman"/>
          <w:color w:val="000000"/>
          <w:spacing w:val="-4"/>
          <w:sz w:val="22"/>
        </w:rPr>
      </w:pPr>
    </w:p>
    <w:p w14:paraId="0ACA8B87" w14:textId="71E44F2A" w:rsidR="003F7EFA" w:rsidRPr="00F738B3" w:rsidRDefault="003F7EFA" w:rsidP="002E64FE">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PARAIŠKŲ NAGRINĖJIMAS, PAŠALINIMO PAGRINDŲ NEBUVIMO IR KVALIFIKACIJOS VERTINIMAS</w:t>
      </w:r>
    </w:p>
    <w:p w14:paraId="17575F5C" w14:textId="77777777" w:rsidR="003F7EFA" w:rsidRPr="00F738B3" w:rsidRDefault="003F7EFA" w:rsidP="003F7EFA">
      <w:pPr>
        <w:jc w:val="both"/>
        <w:rPr>
          <w:rFonts w:ascii="Times New Roman" w:hAnsi="Times New Roman" w:cs="Times New Roman"/>
          <w:color w:val="000000"/>
          <w:sz w:val="22"/>
        </w:rPr>
      </w:pPr>
    </w:p>
    <w:p w14:paraId="182E4836" w14:textId="6FF847BB" w:rsidR="00AF50AE" w:rsidRPr="00F738B3" w:rsidRDefault="00AF50AE" w:rsidP="00AF50AE">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Komisijos posėdis, kuriame</w:t>
      </w:r>
      <w:r w:rsidR="004C4FF4" w:rsidRPr="00F738B3">
        <w:rPr>
          <w:rFonts w:ascii="Times New Roman" w:hAnsi="Times New Roman" w:cs="Times New Roman"/>
          <w:color w:val="000000"/>
          <w:sz w:val="22"/>
        </w:rPr>
        <w:t xml:space="preserve"> </w:t>
      </w:r>
      <w:r w:rsidR="00566791" w:rsidRPr="00F738B3">
        <w:rPr>
          <w:rFonts w:ascii="Times New Roman" w:hAnsi="Times New Roman" w:cs="Times New Roman"/>
          <w:color w:val="000000"/>
          <w:sz w:val="22"/>
        </w:rPr>
        <w:t>susipažįstama</w:t>
      </w:r>
      <w:r w:rsidRPr="00F738B3">
        <w:rPr>
          <w:rFonts w:ascii="Times New Roman" w:hAnsi="Times New Roman" w:cs="Times New Roman"/>
          <w:color w:val="000000"/>
          <w:sz w:val="22"/>
        </w:rPr>
        <w:t xml:space="preserve"> su parai</w:t>
      </w:r>
      <w:r w:rsidR="00231B15" w:rsidRPr="00F738B3">
        <w:rPr>
          <w:rFonts w:ascii="Times New Roman" w:hAnsi="Times New Roman" w:cs="Times New Roman"/>
          <w:color w:val="000000"/>
          <w:sz w:val="22"/>
        </w:rPr>
        <w:t>škomis</w:t>
      </w:r>
      <w:r w:rsidRPr="00F738B3">
        <w:rPr>
          <w:rFonts w:ascii="Times New Roman" w:hAnsi="Times New Roman" w:cs="Times New Roman"/>
          <w:color w:val="000000"/>
          <w:sz w:val="22"/>
        </w:rPr>
        <w:t xml:space="preserve">, vyks </w:t>
      </w:r>
      <w:r w:rsidRPr="00F738B3">
        <w:rPr>
          <w:rFonts w:ascii="Times New Roman" w:eastAsia="Times New Roman" w:hAnsi="Times New Roman" w:cs="Times New Roman"/>
          <w:b/>
          <w:sz w:val="22"/>
          <w:lang w:eastAsia="lt-LT"/>
        </w:rPr>
        <w:t>2019</w:t>
      </w:r>
      <w:r w:rsidRPr="00F738B3">
        <w:rPr>
          <w:rFonts w:ascii="Times New Roman" w:eastAsia="Times New Roman" w:hAnsi="Times New Roman" w:cs="Times New Roman"/>
          <w:b/>
          <w:bCs/>
          <w:sz w:val="22"/>
          <w:lang w:eastAsia="lt-LT"/>
        </w:rPr>
        <w:t xml:space="preserve"> m. </w:t>
      </w:r>
      <w:r w:rsidR="0068361C">
        <w:rPr>
          <w:rFonts w:ascii="Times New Roman" w:eastAsia="Times New Roman" w:hAnsi="Times New Roman" w:cs="Times New Roman"/>
          <w:b/>
          <w:bCs/>
          <w:sz w:val="22"/>
          <w:lang w:eastAsia="lt-LT"/>
        </w:rPr>
        <w:t>rugsėjo 25</w:t>
      </w:r>
      <w:r w:rsidR="0068361C" w:rsidRPr="00F738B3">
        <w:rPr>
          <w:rFonts w:ascii="Times New Roman" w:eastAsia="Times New Roman" w:hAnsi="Times New Roman" w:cs="Times New Roman"/>
          <w:b/>
          <w:bCs/>
          <w:sz w:val="22"/>
          <w:lang w:eastAsia="lt-LT"/>
        </w:rPr>
        <w:t xml:space="preserve"> </w:t>
      </w:r>
      <w:r w:rsidRPr="00F738B3">
        <w:rPr>
          <w:rFonts w:ascii="Times New Roman" w:eastAsia="Times New Roman" w:hAnsi="Times New Roman" w:cs="Times New Roman"/>
          <w:b/>
          <w:bCs/>
          <w:sz w:val="22"/>
          <w:lang w:eastAsia="lt-LT"/>
        </w:rPr>
        <w:t xml:space="preserve">d. </w:t>
      </w:r>
      <w:r w:rsidRPr="00F738B3">
        <w:rPr>
          <w:rFonts w:ascii="Times New Roman" w:eastAsia="Times New Roman" w:hAnsi="Times New Roman" w:cs="Times New Roman"/>
          <w:b/>
          <w:sz w:val="22"/>
          <w:lang w:eastAsia="lt-LT"/>
        </w:rPr>
        <w:t>10 val. 45 min</w:t>
      </w:r>
      <w:r w:rsidRPr="00F738B3">
        <w:rPr>
          <w:rFonts w:ascii="Times New Roman" w:hAnsi="Times New Roman" w:cs="Times New Roman"/>
          <w:color w:val="000000"/>
          <w:sz w:val="22"/>
        </w:rPr>
        <w:t>.</w:t>
      </w:r>
      <w:r w:rsidRPr="00F738B3">
        <w:rPr>
          <w:rFonts w:ascii="Times New Roman" w:hAnsi="Times New Roman" w:cs="Times New Roman"/>
          <w:b/>
          <w:color w:val="000000"/>
          <w:sz w:val="22"/>
        </w:rPr>
        <w:t xml:space="preserve"> (Lietuvos Respublikos laiku)</w:t>
      </w:r>
      <w:r w:rsidRPr="00F738B3">
        <w:rPr>
          <w:rFonts w:ascii="Times New Roman" w:eastAsia="Times New Roman" w:hAnsi="Times New Roman" w:cs="Times New Roman"/>
          <w:b/>
          <w:sz w:val="22"/>
          <w:lang w:eastAsia="lt-LT"/>
        </w:rPr>
        <w:t xml:space="preserve">, adresu </w:t>
      </w:r>
      <w:r w:rsidRPr="00F738B3">
        <w:rPr>
          <w:rFonts w:ascii="Times New Roman" w:hAnsi="Times New Roman" w:cs="Times New Roman"/>
          <w:color w:val="000000"/>
          <w:sz w:val="22"/>
        </w:rPr>
        <w:t>Upės g. 23, Vilnius.</w:t>
      </w:r>
    </w:p>
    <w:p w14:paraId="0DF2116F" w14:textId="2CA58347"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Vokų su paraiškomis</w:t>
      </w:r>
      <w:r w:rsidR="001B6A14" w:rsidRPr="00F738B3">
        <w:rPr>
          <w:rFonts w:ascii="Times New Roman" w:hAnsi="Times New Roman" w:cs="Times New Roman"/>
          <w:bCs/>
          <w:color w:val="000000"/>
          <w:sz w:val="22"/>
        </w:rPr>
        <w:t xml:space="preserve"> susipažinimo</w:t>
      </w:r>
      <w:r w:rsidRPr="00F738B3">
        <w:rPr>
          <w:rFonts w:ascii="Times New Roman" w:hAnsi="Times New Roman" w:cs="Times New Roman"/>
          <w:bCs/>
          <w:color w:val="000000"/>
          <w:sz w:val="22"/>
        </w:rPr>
        <w:t xml:space="preserve"> procedūroje tiekėjai nedalyvauja.</w:t>
      </w:r>
    </w:p>
    <w:p w14:paraId="1A938DF8" w14:textId="455C0D0F"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lastRenderedPageBreak/>
        <w:t xml:space="preserve">Konkursui pateiktas paraiškas nagrinėja ir vertina Komisija, laikydamasi konfidencialumo ir nešališkumo reikalavimų. Paraiškos nagrinėjamos ir vertinamos konfidencialiai, nedalyvaujant paraiškas pateikusiems </w:t>
      </w:r>
      <w:r w:rsidR="00B03255">
        <w:rPr>
          <w:rFonts w:ascii="Times New Roman" w:hAnsi="Times New Roman" w:cs="Times New Roman"/>
          <w:bCs/>
          <w:color w:val="000000"/>
          <w:sz w:val="22"/>
        </w:rPr>
        <w:t>tiekėjams</w:t>
      </w:r>
      <w:r w:rsidRPr="00F738B3">
        <w:rPr>
          <w:rFonts w:ascii="Times New Roman" w:hAnsi="Times New Roman" w:cs="Times New Roman"/>
          <w:bCs/>
          <w:color w:val="000000"/>
          <w:sz w:val="22"/>
        </w:rPr>
        <w:t xml:space="preserve"> ir jų atstovams.</w:t>
      </w:r>
    </w:p>
    <w:p w14:paraId="2DC304F4" w14:textId="77777777" w:rsidR="006E4A8C" w:rsidRPr="00F738B3" w:rsidRDefault="003F7EFA" w:rsidP="006E4A8C">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Paraiškų vertinimo metu Komisija tikrina</w:t>
      </w:r>
      <w:r w:rsidR="006E4A8C" w:rsidRPr="00F738B3">
        <w:rPr>
          <w:rFonts w:ascii="Times New Roman" w:hAnsi="Times New Roman" w:cs="Times New Roman"/>
          <w:bCs/>
          <w:color w:val="000000"/>
          <w:sz w:val="22"/>
        </w:rPr>
        <w:t>:</w:t>
      </w:r>
    </w:p>
    <w:p w14:paraId="62263A8A" w14:textId="50E64A73" w:rsidR="003F7EFA" w:rsidRPr="00F738B3" w:rsidRDefault="003F7EFA" w:rsidP="002E64FE">
      <w:pPr>
        <w:numPr>
          <w:ilvl w:val="2"/>
          <w:numId w:val="3"/>
        </w:numPr>
        <w:tabs>
          <w:tab w:val="left" w:pos="426"/>
          <w:tab w:val="left" w:pos="567"/>
        </w:tabs>
        <w:autoSpaceDN w:val="0"/>
        <w:jc w:val="both"/>
        <w:rPr>
          <w:rFonts w:ascii="Times New Roman" w:hAnsi="Times New Roman" w:cs="Times New Roman"/>
          <w:bCs/>
          <w:color w:val="000000"/>
          <w:sz w:val="22"/>
        </w:rPr>
      </w:pPr>
      <w:r w:rsidRPr="00F738B3">
        <w:rPr>
          <w:rFonts w:ascii="Times New Roman" w:hAnsi="Times New Roman" w:cs="Times New Roman"/>
          <w:color w:val="000000"/>
          <w:sz w:val="22"/>
        </w:rPr>
        <w:t>ar pateikta paraiška atitinka pirkimo dokumentuose nustatytus reikalavimus;</w:t>
      </w:r>
    </w:p>
    <w:p w14:paraId="6FA09FD0" w14:textId="56B945C7"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įvertina EBVPD ir kiekvienam tiekėjui raštu praneša apie EBVPD patikrinimo rezultatus;</w:t>
      </w:r>
    </w:p>
    <w:p w14:paraId="001FED0C" w14:textId="331829B7"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 xml:space="preserve">įvertina tiekėjų pašalinimo pagrindų, nurodytų pirkimo dokumentų </w:t>
      </w:r>
      <w:r w:rsidR="00C05C90" w:rsidRPr="00F738B3">
        <w:rPr>
          <w:rFonts w:ascii="Times New Roman" w:hAnsi="Times New Roman" w:cs="Times New Roman"/>
          <w:color w:val="000000"/>
          <w:sz w:val="22"/>
        </w:rPr>
        <w:t>4.3. punkte</w:t>
      </w:r>
      <w:r w:rsidRPr="00F738B3">
        <w:rPr>
          <w:rFonts w:ascii="Times New Roman" w:hAnsi="Times New Roman" w:cs="Times New Roman"/>
          <w:color w:val="000000"/>
          <w:sz w:val="22"/>
        </w:rPr>
        <w:t>, nebuvimą;</w:t>
      </w:r>
    </w:p>
    <w:p w14:paraId="63D589D9" w14:textId="0C9D7B04"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 xml:space="preserve">įvertina tiekėjų atitikimą pirkimo dokumentų </w:t>
      </w:r>
      <w:r w:rsidR="00C05C90" w:rsidRPr="00F738B3">
        <w:rPr>
          <w:rFonts w:ascii="Times New Roman" w:hAnsi="Times New Roman" w:cs="Times New Roman"/>
          <w:color w:val="000000"/>
          <w:sz w:val="22"/>
        </w:rPr>
        <w:t>5.1. punkte</w:t>
      </w:r>
      <w:r w:rsidRPr="00F738B3">
        <w:rPr>
          <w:rFonts w:ascii="Times New Roman" w:hAnsi="Times New Roman" w:cs="Times New Roman"/>
          <w:color w:val="000000"/>
          <w:sz w:val="22"/>
        </w:rPr>
        <w:t xml:space="preserve"> nustatytiems kvalifikacijos reikalavimams.</w:t>
      </w:r>
    </w:p>
    <w:p w14:paraId="12163549" w14:textId="3363C081"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Paraiška atmetama, kai:</w:t>
      </w:r>
    </w:p>
    <w:p w14:paraId="7906DF26" w14:textId="51CD0CA1"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paraiška neatitinka pirkimo dokumentuose nustatytų reikalavimų;</w:t>
      </w:r>
    </w:p>
    <w:p w14:paraId="17ABA666" w14:textId="64A9F396"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 xml:space="preserve">nustatoma, kad yra bent vienas iš </w:t>
      </w:r>
      <w:r w:rsidR="00CD0502" w:rsidRPr="00F738B3">
        <w:rPr>
          <w:rFonts w:ascii="Times New Roman" w:hAnsi="Times New Roman" w:cs="Times New Roman"/>
          <w:color w:val="000000"/>
          <w:sz w:val="22"/>
        </w:rPr>
        <w:t>p</w:t>
      </w:r>
      <w:r w:rsidRPr="00F738B3">
        <w:rPr>
          <w:rFonts w:ascii="Times New Roman" w:hAnsi="Times New Roman" w:cs="Times New Roman"/>
          <w:color w:val="000000"/>
          <w:sz w:val="22"/>
        </w:rPr>
        <w:t xml:space="preserve">irkimo dokumentų </w:t>
      </w:r>
      <w:r w:rsidR="00C05C90" w:rsidRPr="00F738B3">
        <w:rPr>
          <w:rFonts w:ascii="Times New Roman" w:hAnsi="Times New Roman" w:cs="Times New Roman"/>
          <w:color w:val="000000"/>
          <w:sz w:val="22"/>
        </w:rPr>
        <w:t>4.3. punkte</w:t>
      </w:r>
      <w:r w:rsidRPr="00F738B3">
        <w:rPr>
          <w:rFonts w:ascii="Times New Roman" w:hAnsi="Times New Roman" w:cs="Times New Roman"/>
          <w:color w:val="000000"/>
          <w:sz w:val="22"/>
        </w:rPr>
        <w:t xml:space="preserve"> nurodytų pašalinimo pagrindų;</w:t>
      </w:r>
    </w:p>
    <w:p w14:paraId="2F1B589E" w14:textId="70B1F0B4"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paraišką pateikęs tiekėjas neatitinka pirkimo dokumentų </w:t>
      </w:r>
      <w:r w:rsidR="00C05C90" w:rsidRPr="00F738B3">
        <w:rPr>
          <w:rFonts w:ascii="Times New Roman" w:hAnsi="Times New Roman" w:cs="Times New Roman"/>
          <w:color w:val="000000"/>
          <w:sz w:val="22"/>
        </w:rPr>
        <w:t xml:space="preserve">5.1. punkte </w:t>
      </w:r>
      <w:r w:rsidRPr="00F738B3">
        <w:rPr>
          <w:rFonts w:ascii="Times New Roman" w:hAnsi="Times New Roman" w:cs="Times New Roman"/>
          <w:color w:val="000000"/>
          <w:sz w:val="22"/>
        </w:rPr>
        <w:t>nustatytų minimalių kvalifikacijos reikalavimų arba Perkančiosios organizacijos prašymu per jos nustatytą terminą nepatikslino pateiktų netikslių ar neišsamių duomenų apie savo kvalifikaciją;</w:t>
      </w:r>
    </w:p>
    <w:p w14:paraId="47237CC4" w14:textId="640549DD" w:rsidR="003F7EFA" w:rsidRPr="00F738B3" w:rsidRDefault="003F7EFA" w:rsidP="002E64FE">
      <w:pPr>
        <w:numPr>
          <w:ilvl w:val="2"/>
          <w:numId w:val="3"/>
        </w:numPr>
        <w:tabs>
          <w:tab w:val="left" w:pos="426"/>
          <w:tab w:val="left" w:pos="567"/>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tiekėjas per Perkančiosios organizacijos nustatytą terminą nepatikslino, nepapildė ar nepateikė pirkimo dokumentuose nurodytų kartu su paraiška teikiamų dokumentų: tiekėjo įgaliojimo asmeniui pasirašyti paraišką, jungtinės veiklos sutarties</w:t>
      </w:r>
      <w:r w:rsidR="009A14E1" w:rsidRPr="00F738B3">
        <w:rPr>
          <w:rFonts w:ascii="Times New Roman" w:hAnsi="Times New Roman" w:cs="Times New Roman"/>
          <w:color w:val="000000"/>
          <w:sz w:val="22"/>
        </w:rPr>
        <w:t xml:space="preserve"> ir kt</w:t>
      </w:r>
      <w:r w:rsidRPr="00F738B3">
        <w:rPr>
          <w:rFonts w:ascii="Times New Roman" w:hAnsi="Times New Roman" w:cs="Times New Roman"/>
          <w:color w:val="000000"/>
          <w:sz w:val="22"/>
        </w:rPr>
        <w:t>.</w:t>
      </w:r>
    </w:p>
    <w:p w14:paraId="37763D1A" w14:textId="444E6A59"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Komisija, įvertinusi tiekėjų pateiktų paraiškų atitikimą pirkimo dokumentuose nustatytiems reikalavimams, kvalifikacijos atitikimą pirkimo dokumentų </w:t>
      </w:r>
      <w:r w:rsidR="000B23A9" w:rsidRPr="00F738B3">
        <w:rPr>
          <w:rFonts w:ascii="Times New Roman" w:hAnsi="Times New Roman" w:cs="Times New Roman"/>
          <w:color w:val="000000"/>
          <w:sz w:val="22"/>
        </w:rPr>
        <w:t xml:space="preserve">5.1. punkte </w:t>
      </w:r>
      <w:r w:rsidRPr="00F738B3">
        <w:rPr>
          <w:rFonts w:ascii="Times New Roman" w:hAnsi="Times New Roman" w:cs="Times New Roman"/>
          <w:bCs/>
          <w:color w:val="000000"/>
          <w:sz w:val="22"/>
        </w:rPr>
        <w:t xml:space="preserve">nustatytiems reikalavimams ir pašalinimo pagrindų, nurodytų pirkimo dokumentų </w:t>
      </w:r>
      <w:r w:rsidR="000B23A9" w:rsidRPr="00F738B3">
        <w:rPr>
          <w:rFonts w:ascii="Times New Roman" w:hAnsi="Times New Roman" w:cs="Times New Roman"/>
          <w:color w:val="000000"/>
          <w:sz w:val="22"/>
        </w:rPr>
        <w:t>4.3. punkte</w:t>
      </w:r>
      <w:r w:rsidRPr="00F738B3">
        <w:rPr>
          <w:rFonts w:ascii="Times New Roman" w:hAnsi="Times New Roman" w:cs="Times New Roman"/>
          <w:bCs/>
          <w:color w:val="000000"/>
          <w:sz w:val="22"/>
        </w:rPr>
        <w:t xml:space="preserve">, nebuvimą, atrinks minėtus reikalavimus atitinkančius </w:t>
      </w:r>
      <w:r w:rsidR="00B03255">
        <w:rPr>
          <w:rFonts w:ascii="Times New Roman" w:hAnsi="Times New Roman" w:cs="Times New Roman"/>
          <w:bCs/>
          <w:color w:val="000000"/>
          <w:sz w:val="22"/>
        </w:rPr>
        <w:t>tiekėjus</w:t>
      </w:r>
      <w:r w:rsidRPr="00F738B3">
        <w:rPr>
          <w:rFonts w:ascii="Times New Roman" w:hAnsi="Times New Roman" w:cs="Times New Roman"/>
          <w:bCs/>
          <w:color w:val="000000"/>
          <w:sz w:val="22"/>
        </w:rPr>
        <w:t xml:space="preserve"> ir atliks </w:t>
      </w:r>
      <w:r w:rsidR="00B03255">
        <w:rPr>
          <w:rFonts w:ascii="Times New Roman" w:hAnsi="Times New Roman" w:cs="Times New Roman"/>
          <w:bCs/>
          <w:color w:val="000000"/>
          <w:sz w:val="22"/>
        </w:rPr>
        <w:t>tiekėjų</w:t>
      </w:r>
      <w:r w:rsidRPr="00F738B3">
        <w:rPr>
          <w:rFonts w:ascii="Times New Roman" w:hAnsi="Times New Roman" w:cs="Times New Roman"/>
          <w:bCs/>
          <w:color w:val="000000"/>
          <w:sz w:val="22"/>
        </w:rPr>
        <w:t xml:space="preserve"> kvalifikacinę atranką.</w:t>
      </w:r>
    </w:p>
    <w:p w14:paraId="4E12D660" w14:textId="77777777" w:rsidR="003F7EFA" w:rsidRPr="00F738B3" w:rsidRDefault="003F7EFA" w:rsidP="003F7EFA">
      <w:pPr>
        <w:tabs>
          <w:tab w:val="left" w:pos="567"/>
        </w:tabs>
        <w:jc w:val="both"/>
        <w:rPr>
          <w:rFonts w:ascii="Times New Roman" w:hAnsi="Times New Roman" w:cs="Times New Roman"/>
          <w:color w:val="000000"/>
          <w:sz w:val="22"/>
        </w:rPr>
      </w:pPr>
    </w:p>
    <w:p w14:paraId="43B7091A" w14:textId="48EC9611" w:rsidR="003F7EFA" w:rsidRPr="00F738B3" w:rsidRDefault="003F7EFA" w:rsidP="00EF0279">
      <w:pPr>
        <w:numPr>
          <w:ilvl w:val="0"/>
          <w:numId w:val="3"/>
        </w:numPr>
        <w:autoSpaceDN w:val="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KVALIFIKACINĖ ATRANKA</w:t>
      </w:r>
    </w:p>
    <w:p w14:paraId="5FE4F752" w14:textId="77777777" w:rsidR="003F7EFA" w:rsidRPr="00F738B3" w:rsidRDefault="003F7EFA" w:rsidP="003F7EFA">
      <w:pPr>
        <w:jc w:val="center"/>
        <w:rPr>
          <w:rFonts w:ascii="Times New Roman" w:hAnsi="Times New Roman" w:cs="Times New Roman"/>
          <w:b/>
          <w:color w:val="000000"/>
          <w:sz w:val="22"/>
        </w:rPr>
      </w:pPr>
    </w:p>
    <w:p w14:paraId="6DF0EC90" w14:textId="4B2D2E7D"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color w:val="000000"/>
          <w:sz w:val="22"/>
        </w:rPr>
        <w:tab/>
      </w:r>
      <w:r w:rsidRPr="00F738B3">
        <w:rPr>
          <w:rFonts w:ascii="Times New Roman" w:hAnsi="Times New Roman" w:cs="Times New Roman"/>
          <w:bCs/>
          <w:color w:val="000000"/>
          <w:sz w:val="22"/>
        </w:rPr>
        <w:t xml:space="preserve">Komisija atlieka kvalifikacinę atranką tarp </w:t>
      </w:r>
      <w:r w:rsidR="00B03255">
        <w:rPr>
          <w:rFonts w:ascii="Times New Roman" w:hAnsi="Times New Roman" w:cs="Times New Roman"/>
          <w:bCs/>
          <w:color w:val="000000"/>
          <w:sz w:val="22"/>
        </w:rPr>
        <w:t>tiekėjų</w:t>
      </w:r>
      <w:r w:rsidRPr="00F738B3">
        <w:rPr>
          <w:rFonts w:ascii="Times New Roman" w:hAnsi="Times New Roman" w:cs="Times New Roman"/>
          <w:bCs/>
          <w:color w:val="000000"/>
          <w:sz w:val="22"/>
        </w:rPr>
        <w:t xml:space="preserve"> ir išrenka ne mažiau nei </w:t>
      </w:r>
      <w:r w:rsidR="00BA4073" w:rsidRPr="00BD5D0A">
        <w:rPr>
          <w:rFonts w:ascii="Times New Roman" w:hAnsi="Times New Roman" w:cs="Times New Roman"/>
          <w:bCs/>
          <w:color w:val="000000"/>
          <w:sz w:val="22"/>
        </w:rPr>
        <w:t>7</w:t>
      </w:r>
      <w:r w:rsidRPr="00BD5D0A">
        <w:rPr>
          <w:rFonts w:ascii="Times New Roman" w:hAnsi="Times New Roman" w:cs="Times New Roman"/>
          <w:bCs/>
          <w:color w:val="000000"/>
          <w:sz w:val="22"/>
        </w:rPr>
        <w:t xml:space="preserve"> (</w:t>
      </w:r>
      <w:r w:rsidR="00477089" w:rsidRPr="00BD5D0A">
        <w:rPr>
          <w:rFonts w:ascii="Times New Roman" w:hAnsi="Times New Roman" w:cs="Times New Roman"/>
          <w:bCs/>
          <w:color w:val="000000"/>
          <w:sz w:val="22"/>
        </w:rPr>
        <w:t>septyni</w:t>
      </w:r>
      <w:r w:rsidRPr="00BD5D0A">
        <w:rPr>
          <w:rFonts w:ascii="Times New Roman" w:hAnsi="Times New Roman" w:cs="Times New Roman"/>
          <w:bCs/>
          <w:color w:val="000000"/>
          <w:sz w:val="22"/>
        </w:rPr>
        <w:t>s)</w:t>
      </w:r>
      <w:r w:rsidRPr="00F738B3">
        <w:rPr>
          <w:rFonts w:ascii="Times New Roman" w:hAnsi="Times New Roman" w:cs="Times New Roman"/>
          <w:bCs/>
          <w:color w:val="000000"/>
          <w:sz w:val="22"/>
        </w:rPr>
        <w:t xml:space="preserve"> daugiausia balų surinkusius </w:t>
      </w:r>
      <w:r w:rsidR="00B03255">
        <w:rPr>
          <w:rFonts w:ascii="Times New Roman" w:hAnsi="Times New Roman" w:cs="Times New Roman"/>
          <w:bCs/>
          <w:color w:val="000000"/>
          <w:sz w:val="22"/>
        </w:rPr>
        <w:t>tiekėjus</w:t>
      </w:r>
      <w:r w:rsidRPr="00F738B3">
        <w:rPr>
          <w:rFonts w:ascii="Times New Roman" w:hAnsi="Times New Roman" w:cs="Times New Roman"/>
          <w:bCs/>
          <w:color w:val="000000"/>
          <w:sz w:val="22"/>
        </w:rPr>
        <w:t xml:space="preserve">, kurie raštu bus pakviesti pateikti pasiūlymus. Jeigu reikalavimus atitinka mažiau </w:t>
      </w:r>
      <w:r w:rsidR="00B03255">
        <w:rPr>
          <w:rFonts w:ascii="Times New Roman" w:hAnsi="Times New Roman" w:cs="Times New Roman"/>
          <w:bCs/>
          <w:color w:val="000000"/>
          <w:sz w:val="22"/>
        </w:rPr>
        <w:t>tiekėjų</w:t>
      </w:r>
      <w:r w:rsidRPr="00F738B3">
        <w:rPr>
          <w:rFonts w:ascii="Times New Roman" w:hAnsi="Times New Roman" w:cs="Times New Roman"/>
          <w:bCs/>
          <w:color w:val="000000"/>
          <w:sz w:val="22"/>
        </w:rPr>
        <w:t xml:space="preserve">, pateikti pasiūlymus kviečiami visi, kurie atitinka nustatytus reikalavimus dėl pašalinimo pagrindų nebuvimo, minimalius kvalifikacijos reikalavimus ir kurių paraiškos atitinka pirkimo dokumentų reikalavimus. Jei maksimalų balų skaičių surinks daugiau nei </w:t>
      </w:r>
      <w:r w:rsidR="00477089">
        <w:rPr>
          <w:rFonts w:ascii="Times New Roman" w:hAnsi="Times New Roman" w:cs="Times New Roman"/>
          <w:bCs/>
          <w:color w:val="000000"/>
          <w:sz w:val="22"/>
        </w:rPr>
        <w:t>7</w:t>
      </w:r>
      <w:r w:rsidRPr="00F738B3">
        <w:rPr>
          <w:rFonts w:ascii="Times New Roman" w:hAnsi="Times New Roman" w:cs="Times New Roman"/>
          <w:bCs/>
          <w:color w:val="000000"/>
          <w:sz w:val="22"/>
        </w:rPr>
        <w:t xml:space="preserve"> </w:t>
      </w:r>
      <w:r w:rsidR="00B03255">
        <w:rPr>
          <w:rFonts w:ascii="Times New Roman" w:hAnsi="Times New Roman" w:cs="Times New Roman"/>
          <w:bCs/>
          <w:color w:val="000000"/>
          <w:sz w:val="22"/>
        </w:rPr>
        <w:t>tiekėjai</w:t>
      </w:r>
      <w:r w:rsidRPr="00F738B3">
        <w:rPr>
          <w:rFonts w:ascii="Times New Roman" w:hAnsi="Times New Roman" w:cs="Times New Roman"/>
          <w:bCs/>
          <w:color w:val="000000"/>
          <w:sz w:val="22"/>
        </w:rPr>
        <w:t>, visi bus kviečiami teikti pasiūlymus.</w:t>
      </w:r>
    </w:p>
    <w:p w14:paraId="4EB0401B" w14:textId="25022BD1"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ab/>
        <w:t>Kvalifikacinės atrankos kriterijai: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230"/>
        <w:gridCol w:w="1559"/>
      </w:tblGrid>
      <w:tr w:rsidR="003F7EFA" w:rsidRPr="00F738B3" w14:paraId="5592E8A7" w14:textId="77777777" w:rsidTr="002E64FE">
        <w:trPr>
          <w:cantSplit/>
        </w:trPr>
        <w:tc>
          <w:tcPr>
            <w:tcW w:w="1242" w:type="dxa"/>
            <w:shd w:val="clear" w:color="auto" w:fill="D9D9D9" w:themeFill="background1" w:themeFillShade="D9"/>
            <w:vAlign w:val="center"/>
          </w:tcPr>
          <w:p w14:paraId="5A9825F2" w14:textId="77777777" w:rsidR="003F7EFA" w:rsidRPr="00F738B3" w:rsidRDefault="003F7EFA" w:rsidP="002E64FE">
            <w:pPr>
              <w:ind w:firstLine="0"/>
              <w:rPr>
                <w:rFonts w:ascii="Times New Roman" w:hAnsi="Times New Roman" w:cs="Times New Roman"/>
                <w:b/>
                <w:sz w:val="22"/>
              </w:rPr>
            </w:pPr>
            <w:r w:rsidRPr="00F738B3">
              <w:rPr>
                <w:rFonts w:ascii="Times New Roman" w:hAnsi="Times New Roman" w:cs="Times New Roman"/>
                <w:b/>
                <w:sz w:val="22"/>
              </w:rPr>
              <w:t>Indeksas (i)</w:t>
            </w:r>
          </w:p>
        </w:tc>
        <w:tc>
          <w:tcPr>
            <w:tcW w:w="7230" w:type="dxa"/>
            <w:shd w:val="clear" w:color="auto" w:fill="D9D9D9" w:themeFill="background1" w:themeFillShade="D9"/>
            <w:vAlign w:val="center"/>
          </w:tcPr>
          <w:p w14:paraId="19F4A276" w14:textId="4E857A4E" w:rsidR="003F7EFA" w:rsidRPr="00F738B3" w:rsidRDefault="00B03255" w:rsidP="002E64FE">
            <w:pPr>
              <w:ind w:firstLine="0"/>
              <w:rPr>
                <w:rFonts w:ascii="Times New Roman" w:hAnsi="Times New Roman" w:cs="Times New Roman"/>
                <w:b/>
                <w:sz w:val="22"/>
              </w:rPr>
            </w:pPr>
            <w:r>
              <w:rPr>
                <w:rFonts w:ascii="Times New Roman" w:hAnsi="Times New Roman" w:cs="Times New Roman"/>
                <w:b/>
                <w:sz w:val="22"/>
              </w:rPr>
              <w:t xml:space="preserve">Tiekėjų </w:t>
            </w:r>
            <w:r w:rsidR="003F7EFA" w:rsidRPr="00F738B3">
              <w:rPr>
                <w:rFonts w:ascii="Times New Roman" w:hAnsi="Times New Roman" w:cs="Times New Roman"/>
                <w:b/>
                <w:sz w:val="22"/>
              </w:rPr>
              <w:t>kvalifikacijos palyginimo tarpusavyje kriterijai (P)</w:t>
            </w:r>
            <w:r w:rsidR="0049404B">
              <w:rPr>
                <w:rFonts w:ascii="Times New Roman" w:hAnsi="Times New Roman" w:cs="Times New Roman"/>
                <w:b/>
                <w:sz w:val="22"/>
              </w:rPr>
              <w:t>*</w:t>
            </w:r>
          </w:p>
        </w:tc>
        <w:tc>
          <w:tcPr>
            <w:tcW w:w="1559" w:type="dxa"/>
            <w:shd w:val="clear" w:color="auto" w:fill="D9D9D9" w:themeFill="background1" w:themeFillShade="D9"/>
            <w:vAlign w:val="center"/>
          </w:tcPr>
          <w:p w14:paraId="590951C5" w14:textId="77777777" w:rsidR="003F7EFA" w:rsidRPr="00F738B3" w:rsidRDefault="003F7EFA" w:rsidP="002E64FE">
            <w:pPr>
              <w:ind w:firstLine="0"/>
              <w:rPr>
                <w:rFonts w:ascii="Times New Roman" w:hAnsi="Times New Roman" w:cs="Times New Roman"/>
                <w:b/>
                <w:sz w:val="22"/>
              </w:rPr>
            </w:pPr>
            <w:r w:rsidRPr="00F738B3">
              <w:rPr>
                <w:rFonts w:ascii="Times New Roman" w:hAnsi="Times New Roman" w:cs="Times New Roman"/>
                <w:b/>
                <w:sz w:val="22"/>
              </w:rPr>
              <w:t>Vertinamo kriterijaus lyginamasis svoris (L)</w:t>
            </w:r>
          </w:p>
        </w:tc>
      </w:tr>
      <w:tr w:rsidR="003F7EFA" w:rsidRPr="00F738B3" w14:paraId="237B82FF" w14:textId="77777777" w:rsidTr="002E64FE">
        <w:trPr>
          <w:trHeight w:val="362"/>
        </w:trPr>
        <w:tc>
          <w:tcPr>
            <w:tcW w:w="1242" w:type="dxa"/>
            <w:vAlign w:val="center"/>
          </w:tcPr>
          <w:p w14:paraId="276D190A" w14:textId="36FCAE52" w:rsidR="003F7EFA" w:rsidRPr="00F738B3" w:rsidRDefault="00B7761E" w:rsidP="002E64FE">
            <w:pPr>
              <w:ind w:firstLine="0"/>
              <w:rPr>
                <w:rFonts w:ascii="Times New Roman" w:hAnsi="Times New Roman" w:cs="Times New Roman"/>
                <w:sz w:val="22"/>
              </w:rPr>
            </w:pPr>
            <w:r>
              <w:rPr>
                <w:rFonts w:ascii="Times New Roman" w:hAnsi="Times New Roman" w:cs="Times New Roman"/>
                <w:sz w:val="22"/>
              </w:rPr>
              <w:t>1</w:t>
            </w:r>
            <w:r w:rsidR="00DC36F1">
              <w:rPr>
                <w:rFonts w:ascii="Times New Roman" w:hAnsi="Times New Roman" w:cs="Times New Roman"/>
                <w:sz w:val="22"/>
              </w:rPr>
              <w:t>.</w:t>
            </w:r>
          </w:p>
        </w:tc>
        <w:tc>
          <w:tcPr>
            <w:tcW w:w="7230" w:type="dxa"/>
            <w:vAlign w:val="center"/>
          </w:tcPr>
          <w:p w14:paraId="71EB2F5C" w14:textId="49E0D134" w:rsidR="003F7EFA" w:rsidRDefault="003F7EFA" w:rsidP="002E64FE">
            <w:pPr>
              <w:ind w:firstLine="0"/>
              <w:jc w:val="both"/>
              <w:rPr>
                <w:rFonts w:ascii="Times New Roman" w:hAnsi="Times New Roman" w:cs="Times New Roman"/>
                <w:sz w:val="22"/>
                <w:lang w:val="en-US"/>
              </w:rPr>
            </w:pPr>
            <w:r w:rsidRPr="00F738B3">
              <w:rPr>
                <w:rFonts w:ascii="Times New Roman" w:hAnsi="Times New Roman" w:cs="Times New Roman"/>
                <w:sz w:val="22"/>
              </w:rPr>
              <w:t>P</w:t>
            </w:r>
            <w:r w:rsidR="00DC36F1">
              <w:rPr>
                <w:rFonts w:ascii="Times New Roman" w:hAnsi="Times New Roman" w:cs="Times New Roman"/>
                <w:sz w:val="22"/>
                <w:vertAlign w:val="subscript"/>
              </w:rPr>
              <w:t>1</w:t>
            </w:r>
            <w:r w:rsidRPr="00F738B3">
              <w:rPr>
                <w:rFonts w:ascii="Times New Roman" w:hAnsi="Times New Roman" w:cs="Times New Roman"/>
                <w:sz w:val="22"/>
                <w:vertAlign w:val="subscript"/>
              </w:rPr>
              <w:t xml:space="preserve"> </w:t>
            </w:r>
            <w:r w:rsidRPr="00F738B3">
              <w:rPr>
                <w:rFonts w:ascii="Times New Roman" w:hAnsi="Times New Roman" w:cs="Times New Roman"/>
                <w:sz w:val="22"/>
              </w:rPr>
              <w:t xml:space="preserve">– </w:t>
            </w:r>
            <w:r w:rsidR="007A3012" w:rsidRPr="00F738B3">
              <w:rPr>
                <w:rFonts w:ascii="Times New Roman" w:hAnsi="Times New Roman" w:cs="Times New Roman"/>
                <w:sz w:val="22"/>
              </w:rPr>
              <w:t xml:space="preserve">Tiekėjo per pastaruosius 5 (penkerius) metus (iki </w:t>
            </w:r>
            <w:r w:rsidR="006C3D7A" w:rsidRPr="00F738B3">
              <w:rPr>
                <w:rFonts w:ascii="Times New Roman" w:hAnsi="Times New Roman" w:cs="Times New Roman"/>
                <w:sz w:val="22"/>
              </w:rPr>
              <w:t>pa</w:t>
            </w:r>
            <w:r w:rsidR="006C3D7A">
              <w:rPr>
                <w:rFonts w:ascii="Times New Roman" w:hAnsi="Times New Roman" w:cs="Times New Roman"/>
                <w:sz w:val="22"/>
              </w:rPr>
              <w:t>raiškų</w:t>
            </w:r>
            <w:r w:rsidR="007A3012" w:rsidRPr="00F738B3">
              <w:rPr>
                <w:rFonts w:ascii="Times New Roman" w:hAnsi="Times New Roman" w:cs="Times New Roman"/>
                <w:sz w:val="22"/>
              </w:rPr>
              <w:t xml:space="preserve"> pateikimo termino pabaigos) arba nuo įregistravimo dienos (jeigu veiklą vykdė mažiau nei 5 (penkerius) metus) įvykdytų </w:t>
            </w:r>
            <w:r w:rsidR="00BB2564">
              <w:rPr>
                <w:rFonts w:ascii="Times New Roman" w:hAnsi="Times New Roman" w:cs="Times New Roman"/>
                <w:sz w:val="22"/>
              </w:rPr>
              <w:t xml:space="preserve">konsultacinių </w:t>
            </w:r>
            <w:r w:rsidR="007A3012" w:rsidRPr="00F738B3">
              <w:rPr>
                <w:rFonts w:ascii="Times New Roman" w:hAnsi="Times New Roman" w:cs="Times New Roman"/>
                <w:sz w:val="22"/>
              </w:rPr>
              <w:t xml:space="preserve">paslaugų teikimo sutarčių, pagal kurias Tiekėjas </w:t>
            </w:r>
            <w:r w:rsidR="007A3012" w:rsidRPr="00510A90">
              <w:rPr>
                <w:rFonts w:ascii="Times New Roman" w:hAnsi="Times New Roman" w:cs="Times New Roman"/>
                <w:sz w:val="22"/>
              </w:rPr>
              <w:t>parengė lokacijos parinkimo studiją (-</w:t>
            </w:r>
            <w:proofErr w:type="spellStart"/>
            <w:r w:rsidR="007A3012" w:rsidRPr="00F738B3">
              <w:rPr>
                <w:rFonts w:ascii="Times New Roman" w:hAnsi="Times New Roman" w:cs="Times New Roman"/>
                <w:sz w:val="22"/>
              </w:rPr>
              <w:t>as</w:t>
            </w:r>
            <w:proofErr w:type="spellEnd"/>
            <w:r w:rsidR="007A3012" w:rsidRPr="00F738B3">
              <w:rPr>
                <w:rFonts w:ascii="Times New Roman" w:hAnsi="Times New Roman" w:cs="Times New Roman"/>
                <w:sz w:val="22"/>
              </w:rPr>
              <w:t>)</w:t>
            </w:r>
            <w:r w:rsidR="00DC36F1" w:rsidRPr="00DC36F1">
              <w:rPr>
                <w:rFonts w:ascii="Times New Roman" w:hAnsi="Times New Roman" w:cs="Times New Roman"/>
                <w:sz w:val="22"/>
              </w:rPr>
              <w:t xml:space="preserve">, </w:t>
            </w:r>
            <w:r w:rsidR="00EE776E" w:rsidRPr="00EE776E">
              <w:rPr>
                <w:rFonts w:ascii="Times New Roman" w:hAnsi="Times New Roman" w:cs="Times New Roman"/>
                <w:sz w:val="22"/>
              </w:rPr>
              <w:t>kurios</w:t>
            </w:r>
            <w:r w:rsidR="00EE776E">
              <w:rPr>
                <w:rFonts w:ascii="Times New Roman" w:hAnsi="Times New Roman" w:cs="Times New Roman"/>
                <w:sz w:val="22"/>
              </w:rPr>
              <w:t xml:space="preserve"> (-</w:t>
            </w:r>
            <w:proofErr w:type="spellStart"/>
            <w:r w:rsidR="00EE776E">
              <w:rPr>
                <w:rFonts w:ascii="Times New Roman" w:hAnsi="Times New Roman" w:cs="Times New Roman"/>
                <w:sz w:val="22"/>
              </w:rPr>
              <w:t>ių</w:t>
            </w:r>
            <w:proofErr w:type="spellEnd"/>
            <w:r w:rsidR="00EE776E">
              <w:rPr>
                <w:rFonts w:ascii="Times New Roman" w:hAnsi="Times New Roman" w:cs="Times New Roman"/>
                <w:sz w:val="22"/>
              </w:rPr>
              <w:t>)</w:t>
            </w:r>
            <w:r w:rsidR="00EE776E" w:rsidRPr="00EE776E">
              <w:rPr>
                <w:rFonts w:ascii="Times New Roman" w:hAnsi="Times New Roman" w:cs="Times New Roman"/>
                <w:sz w:val="22"/>
              </w:rPr>
              <w:t xml:space="preserve"> apimtyje atliktas ir reguliacinės aplinkos vertinimas</w:t>
            </w:r>
            <w:r w:rsidR="00DC36F1" w:rsidRPr="00DC36F1">
              <w:rPr>
                <w:rFonts w:ascii="Times New Roman" w:hAnsi="Times New Roman" w:cs="Times New Roman"/>
                <w:sz w:val="22"/>
              </w:rPr>
              <w:t>,</w:t>
            </w:r>
            <w:r w:rsidR="007A3012" w:rsidRPr="00F738B3">
              <w:rPr>
                <w:rFonts w:ascii="Times New Roman" w:hAnsi="Times New Roman" w:cs="Times New Roman"/>
                <w:sz w:val="22"/>
              </w:rPr>
              <w:t xml:space="preserve"> užsakovo plyno lauko gamybos lokacijos paieškai (angl. </w:t>
            </w:r>
            <w:proofErr w:type="spellStart"/>
            <w:r w:rsidR="007A3012" w:rsidRPr="00F738B3">
              <w:rPr>
                <w:rFonts w:ascii="Times New Roman" w:hAnsi="Times New Roman" w:cs="Times New Roman"/>
                <w:sz w:val="22"/>
              </w:rPr>
              <w:t>site-selection</w:t>
            </w:r>
            <w:proofErr w:type="spellEnd"/>
            <w:r w:rsidR="007A3012" w:rsidRPr="00F738B3">
              <w:rPr>
                <w:rFonts w:ascii="Times New Roman" w:hAnsi="Times New Roman" w:cs="Times New Roman"/>
                <w:sz w:val="22"/>
              </w:rPr>
              <w:t xml:space="preserve"> </w:t>
            </w:r>
            <w:proofErr w:type="spellStart"/>
            <w:r w:rsidR="007A3012" w:rsidRPr="00F738B3">
              <w:rPr>
                <w:rFonts w:ascii="Times New Roman" w:hAnsi="Times New Roman" w:cs="Times New Roman"/>
                <w:sz w:val="22"/>
              </w:rPr>
              <w:t>location</w:t>
            </w:r>
            <w:proofErr w:type="spellEnd"/>
            <w:r w:rsidR="007A3012" w:rsidRPr="00F738B3">
              <w:rPr>
                <w:rFonts w:ascii="Times New Roman" w:hAnsi="Times New Roman" w:cs="Times New Roman"/>
                <w:sz w:val="22"/>
              </w:rPr>
              <w:t xml:space="preserve"> </w:t>
            </w:r>
            <w:proofErr w:type="spellStart"/>
            <w:r w:rsidR="007A3012" w:rsidRPr="00F738B3">
              <w:rPr>
                <w:rFonts w:ascii="Times New Roman" w:hAnsi="Times New Roman" w:cs="Times New Roman"/>
                <w:sz w:val="22"/>
              </w:rPr>
              <w:t>strategy</w:t>
            </w:r>
            <w:proofErr w:type="spellEnd"/>
            <w:r w:rsidR="007A3012" w:rsidRPr="00F738B3">
              <w:rPr>
                <w:rFonts w:ascii="Times New Roman" w:hAnsi="Times New Roman" w:cs="Times New Roman"/>
                <w:sz w:val="22"/>
              </w:rPr>
              <w:t>)</w:t>
            </w:r>
            <w:r w:rsidR="003B2F7D">
              <w:rPr>
                <w:rFonts w:ascii="Times New Roman" w:hAnsi="Times New Roman" w:cs="Times New Roman"/>
                <w:sz w:val="22"/>
              </w:rPr>
              <w:t>, skaičius</w:t>
            </w:r>
            <w:r w:rsidR="007A3012" w:rsidRPr="00F738B3">
              <w:rPr>
                <w:rFonts w:ascii="Times New Roman" w:hAnsi="Times New Roman" w:cs="Times New Roman"/>
                <w:sz w:val="22"/>
              </w:rPr>
              <w:t xml:space="preserve">. Maksimali vertinama reikšmė </w:t>
            </w:r>
            <w:r w:rsidR="00B608D0">
              <w:rPr>
                <w:rFonts w:ascii="Times New Roman" w:hAnsi="Times New Roman" w:cs="Times New Roman"/>
                <w:sz w:val="22"/>
                <w:lang w:val="en-US"/>
              </w:rPr>
              <w:t>20</w:t>
            </w:r>
            <w:r w:rsidR="00B608D0" w:rsidRPr="00F738B3">
              <w:rPr>
                <w:rFonts w:ascii="Times New Roman" w:hAnsi="Times New Roman" w:cs="Times New Roman"/>
                <w:sz w:val="22"/>
                <w:lang w:val="en-US"/>
              </w:rPr>
              <w:t xml:space="preserve"> </w:t>
            </w:r>
            <w:proofErr w:type="spellStart"/>
            <w:r w:rsidR="007A3012" w:rsidRPr="00F738B3">
              <w:rPr>
                <w:rFonts w:ascii="Times New Roman" w:hAnsi="Times New Roman" w:cs="Times New Roman"/>
                <w:sz w:val="22"/>
                <w:lang w:val="en-US"/>
              </w:rPr>
              <w:t>sutarčių</w:t>
            </w:r>
            <w:proofErr w:type="spellEnd"/>
            <w:r w:rsidR="007A3012" w:rsidRPr="00F738B3">
              <w:rPr>
                <w:rFonts w:ascii="Times New Roman" w:hAnsi="Times New Roman" w:cs="Times New Roman"/>
                <w:sz w:val="22"/>
                <w:lang w:val="en-US"/>
              </w:rPr>
              <w:t>.</w:t>
            </w:r>
          </w:p>
          <w:p w14:paraId="1F6660B0" w14:textId="4F89D3C2" w:rsidR="000D4034" w:rsidRPr="00F738B3" w:rsidRDefault="000D4034" w:rsidP="002E64FE">
            <w:pPr>
              <w:ind w:firstLine="0"/>
              <w:jc w:val="both"/>
              <w:rPr>
                <w:rFonts w:ascii="Times New Roman" w:hAnsi="Times New Roman" w:cs="Times New Roman"/>
                <w:sz w:val="22"/>
              </w:rPr>
            </w:pPr>
            <w:proofErr w:type="spellStart"/>
            <w:r>
              <w:rPr>
                <w:rFonts w:ascii="Times New Roman" w:hAnsi="Times New Roman" w:cs="Times New Roman"/>
                <w:b/>
                <w:bCs/>
                <w:sz w:val="22"/>
                <w:lang w:val="en-US"/>
              </w:rPr>
              <w:t>Vertinama</w:t>
            </w:r>
            <w:proofErr w:type="spellEnd"/>
            <w:r>
              <w:rPr>
                <w:rFonts w:ascii="Times New Roman" w:hAnsi="Times New Roman" w:cs="Times New Roman"/>
                <w:b/>
                <w:bCs/>
                <w:sz w:val="22"/>
                <w:lang w:val="en-US"/>
              </w:rPr>
              <w:t xml:space="preserve"> </w:t>
            </w:r>
            <w:proofErr w:type="spellStart"/>
            <w:r>
              <w:rPr>
                <w:rFonts w:ascii="Times New Roman" w:hAnsi="Times New Roman" w:cs="Times New Roman"/>
                <w:b/>
                <w:bCs/>
                <w:sz w:val="22"/>
                <w:lang w:val="en-US"/>
              </w:rPr>
              <w:t>pagal</w:t>
            </w:r>
            <w:proofErr w:type="spellEnd"/>
            <w:r>
              <w:rPr>
                <w:rFonts w:ascii="Times New Roman" w:hAnsi="Times New Roman" w:cs="Times New Roman"/>
                <w:b/>
                <w:bCs/>
                <w:sz w:val="22"/>
                <w:lang w:val="en-US"/>
              </w:rPr>
              <w:t xml:space="preserve"> </w:t>
            </w:r>
            <w:r>
              <w:rPr>
                <w:rFonts w:ascii="Times New Roman" w:hAnsi="Times New Roman" w:cs="Times New Roman"/>
                <w:b/>
                <w:bCs/>
                <w:sz w:val="22"/>
              </w:rPr>
              <w:t xml:space="preserve">tiekėjo Konkurso sąlygų </w:t>
            </w:r>
            <w:r w:rsidR="008927FA">
              <w:rPr>
                <w:rFonts w:ascii="Times New Roman" w:hAnsi="Times New Roman" w:cs="Times New Roman"/>
                <w:b/>
                <w:bCs/>
                <w:sz w:val="22"/>
              </w:rPr>
              <w:t xml:space="preserve">4 </w:t>
            </w:r>
            <w:r>
              <w:rPr>
                <w:rFonts w:ascii="Times New Roman" w:hAnsi="Times New Roman" w:cs="Times New Roman"/>
                <w:b/>
                <w:bCs/>
                <w:sz w:val="22"/>
              </w:rPr>
              <w:t>priede</w:t>
            </w:r>
            <w:r>
              <w:rPr>
                <w:rFonts w:ascii="Times New Roman" w:hAnsi="Times New Roman" w:cs="Times New Roman"/>
                <w:b/>
                <w:bCs/>
                <w:sz w:val="22"/>
                <w:lang w:val="en-US"/>
              </w:rPr>
              <w:t xml:space="preserve"> </w:t>
            </w:r>
            <w:proofErr w:type="spellStart"/>
            <w:r>
              <w:rPr>
                <w:rFonts w:ascii="Times New Roman" w:hAnsi="Times New Roman" w:cs="Times New Roman"/>
                <w:b/>
                <w:bCs/>
                <w:sz w:val="22"/>
                <w:lang w:val="en-US"/>
              </w:rPr>
              <w:t>pateikt</w:t>
            </w:r>
            <w:proofErr w:type="spellEnd"/>
            <w:r>
              <w:rPr>
                <w:rFonts w:ascii="Times New Roman" w:hAnsi="Times New Roman" w:cs="Times New Roman"/>
                <w:b/>
                <w:bCs/>
                <w:sz w:val="22"/>
              </w:rPr>
              <w:t>ą informaciją</w:t>
            </w:r>
          </w:p>
        </w:tc>
        <w:tc>
          <w:tcPr>
            <w:tcW w:w="1559" w:type="dxa"/>
            <w:vAlign w:val="center"/>
          </w:tcPr>
          <w:p w14:paraId="3598016D" w14:textId="4529EF65" w:rsidR="003F7EFA" w:rsidRPr="00F738B3" w:rsidRDefault="003F7EFA" w:rsidP="002E64FE">
            <w:pPr>
              <w:ind w:firstLine="0"/>
              <w:rPr>
                <w:rFonts w:ascii="Times New Roman" w:hAnsi="Times New Roman" w:cs="Times New Roman"/>
                <w:sz w:val="22"/>
              </w:rPr>
            </w:pPr>
            <w:r w:rsidRPr="00F738B3">
              <w:rPr>
                <w:rFonts w:ascii="Times New Roman" w:hAnsi="Times New Roman" w:cs="Times New Roman"/>
                <w:sz w:val="22"/>
              </w:rPr>
              <w:t>L</w:t>
            </w:r>
            <w:r w:rsidR="000D40A6">
              <w:rPr>
                <w:rFonts w:ascii="Times New Roman" w:hAnsi="Times New Roman" w:cs="Times New Roman"/>
                <w:sz w:val="22"/>
                <w:vertAlign w:val="subscript"/>
              </w:rPr>
              <w:t>1</w:t>
            </w:r>
            <w:r w:rsidRPr="00F738B3">
              <w:rPr>
                <w:rFonts w:ascii="Times New Roman" w:hAnsi="Times New Roman" w:cs="Times New Roman"/>
                <w:sz w:val="22"/>
              </w:rPr>
              <w:t>=</w:t>
            </w:r>
            <w:r w:rsidR="00EA3F0B">
              <w:rPr>
                <w:rFonts w:ascii="Times New Roman" w:hAnsi="Times New Roman" w:cs="Times New Roman"/>
                <w:sz w:val="22"/>
              </w:rPr>
              <w:t>2</w:t>
            </w:r>
            <w:r w:rsidRPr="00F738B3">
              <w:rPr>
                <w:rFonts w:ascii="Times New Roman" w:hAnsi="Times New Roman" w:cs="Times New Roman"/>
                <w:sz w:val="22"/>
              </w:rPr>
              <w:t>0</w:t>
            </w:r>
          </w:p>
        </w:tc>
      </w:tr>
      <w:tr w:rsidR="00EF5F8D" w:rsidRPr="00F738B3" w14:paraId="3223FF22" w14:textId="77777777" w:rsidTr="002E64FE">
        <w:trPr>
          <w:trHeight w:val="362"/>
        </w:trPr>
        <w:tc>
          <w:tcPr>
            <w:tcW w:w="1242" w:type="dxa"/>
            <w:vAlign w:val="center"/>
          </w:tcPr>
          <w:p w14:paraId="68FD62AF" w14:textId="17D659D2" w:rsidR="00EF5F8D" w:rsidRDefault="00EF5F8D" w:rsidP="002E64FE">
            <w:pPr>
              <w:ind w:firstLine="0"/>
              <w:rPr>
                <w:rFonts w:ascii="Times New Roman" w:hAnsi="Times New Roman" w:cs="Times New Roman"/>
                <w:sz w:val="22"/>
              </w:rPr>
            </w:pPr>
            <w:r>
              <w:rPr>
                <w:rFonts w:ascii="Times New Roman" w:hAnsi="Times New Roman" w:cs="Times New Roman"/>
                <w:sz w:val="22"/>
              </w:rPr>
              <w:t>2</w:t>
            </w:r>
            <w:r>
              <w:rPr>
                <w:rFonts w:ascii="Times New Roman" w:hAnsi="Times New Roman" w:cs="Times New Roman"/>
                <w:b/>
                <w:sz w:val="22"/>
              </w:rPr>
              <w:t>.</w:t>
            </w:r>
          </w:p>
        </w:tc>
        <w:tc>
          <w:tcPr>
            <w:tcW w:w="7230" w:type="dxa"/>
            <w:vAlign w:val="center"/>
          </w:tcPr>
          <w:p w14:paraId="2A8E721A" w14:textId="0B0640E5" w:rsidR="00EF5F8D" w:rsidRPr="00067F26" w:rsidRDefault="00EF5F8D" w:rsidP="00EF5F8D">
            <w:pPr>
              <w:ind w:firstLine="0"/>
              <w:jc w:val="both"/>
              <w:rPr>
                <w:rFonts w:ascii="Times New Roman" w:hAnsi="Times New Roman" w:cs="Times New Roman"/>
                <w:sz w:val="22"/>
                <w:lang w:val="en-US"/>
              </w:rPr>
            </w:pPr>
            <w:r w:rsidRPr="00067F26">
              <w:rPr>
                <w:rFonts w:ascii="Times New Roman" w:hAnsi="Times New Roman" w:cs="Times New Roman"/>
                <w:sz w:val="22"/>
              </w:rPr>
              <w:t>P</w:t>
            </w:r>
            <w:r w:rsidRPr="00067F26">
              <w:rPr>
                <w:rFonts w:ascii="Times New Roman" w:hAnsi="Times New Roman" w:cs="Times New Roman"/>
                <w:sz w:val="22"/>
                <w:vertAlign w:val="subscript"/>
              </w:rPr>
              <w:t>2</w:t>
            </w:r>
            <w:r w:rsidRPr="00EA3F0B">
              <w:rPr>
                <w:rFonts w:ascii="Times New Roman" w:hAnsi="Times New Roman" w:cs="Times New Roman"/>
                <w:sz w:val="22"/>
                <w:vertAlign w:val="subscript"/>
              </w:rPr>
              <w:t xml:space="preserve"> </w:t>
            </w:r>
            <w:r w:rsidRPr="00EA3F0B">
              <w:rPr>
                <w:rFonts w:ascii="Times New Roman" w:hAnsi="Times New Roman" w:cs="Times New Roman"/>
                <w:sz w:val="22"/>
              </w:rPr>
              <w:t xml:space="preserve">– Tiekėjo per pastaruosius 5 (penkerius) metus (iki paraiškų pateikimo termino pabaigos) arba nuo įregistravimo dienos (jeigu veiklą vykdė mažiau nei 5 (penkerius) metus) įvykdytų </w:t>
            </w:r>
            <w:r w:rsidR="00E07799">
              <w:rPr>
                <w:rFonts w:ascii="Times New Roman" w:hAnsi="Times New Roman" w:cs="Times New Roman"/>
                <w:sz w:val="22"/>
              </w:rPr>
              <w:t xml:space="preserve">konsultacinių </w:t>
            </w:r>
            <w:r w:rsidRPr="00EA3F0B">
              <w:rPr>
                <w:rFonts w:ascii="Times New Roman" w:hAnsi="Times New Roman" w:cs="Times New Roman"/>
                <w:sz w:val="22"/>
              </w:rPr>
              <w:t xml:space="preserve">paslaugų teikimo sutarčių, pagal kurias Tiekėjas </w:t>
            </w:r>
            <w:r w:rsidRPr="000E5E80">
              <w:rPr>
                <w:rFonts w:ascii="Times New Roman" w:hAnsi="Times New Roman" w:cs="Times New Roman"/>
                <w:sz w:val="22"/>
              </w:rPr>
              <w:t>parengė lokacijos parinkimo studiją (-</w:t>
            </w:r>
            <w:proofErr w:type="spellStart"/>
            <w:r w:rsidRPr="000E5E80">
              <w:rPr>
                <w:rFonts w:ascii="Times New Roman" w:hAnsi="Times New Roman" w:cs="Times New Roman"/>
                <w:sz w:val="22"/>
              </w:rPr>
              <w:t>as</w:t>
            </w:r>
            <w:proofErr w:type="spellEnd"/>
            <w:r w:rsidRPr="000E5E80">
              <w:rPr>
                <w:rFonts w:ascii="Times New Roman" w:hAnsi="Times New Roman" w:cs="Times New Roman"/>
                <w:sz w:val="22"/>
              </w:rPr>
              <w:t>)</w:t>
            </w:r>
            <w:r w:rsidRPr="00707BB7">
              <w:rPr>
                <w:rFonts w:ascii="Times New Roman" w:hAnsi="Times New Roman" w:cs="Times New Roman"/>
                <w:sz w:val="22"/>
              </w:rPr>
              <w:t xml:space="preserve">, </w:t>
            </w:r>
            <w:r w:rsidRPr="00230AF7">
              <w:rPr>
                <w:rFonts w:ascii="Times New Roman" w:hAnsi="Times New Roman" w:cs="Times New Roman"/>
                <w:sz w:val="22"/>
              </w:rPr>
              <w:t>kurios</w:t>
            </w:r>
            <w:r w:rsidRPr="002613B7">
              <w:rPr>
                <w:rFonts w:ascii="Times New Roman" w:hAnsi="Times New Roman" w:cs="Times New Roman"/>
                <w:sz w:val="22"/>
              </w:rPr>
              <w:t xml:space="preserve"> (-</w:t>
            </w:r>
            <w:proofErr w:type="spellStart"/>
            <w:r w:rsidRPr="002613B7">
              <w:rPr>
                <w:rFonts w:ascii="Times New Roman" w:hAnsi="Times New Roman" w:cs="Times New Roman"/>
                <w:sz w:val="22"/>
              </w:rPr>
              <w:t>ių</w:t>
            </w:r>
            <w:proofErr w:type="spellEnd"/>
            <w:r w:rsidRPr="002613B7">
              <w:rPr>
                <w:rFonts w:ascii="Times New Roman" w:hAnsi="Times New Roman" w:cs="Times New Roman"/>
                <w:sz w:val="22"/>
              </w:rPr>
              <w:t>)</w:t>
            </w:r>
            <w:r w:rsidRPr="00F26133">
              <w:rPr>
                <w:rFonts w:ascii="Times New Roman" w:hAnsi="Times New Roman" w:cs="Times New Roman"/>
                <w:sz w:val="22"/>
              </w:rPr>
              <w:t xml:space="preserve"> apimtyje atliktas ir reguliacin</w:t>
            </w:r>
            <w:r w:rsidRPr="00067F26">
              <w:rPr>
                <w:rFonts w:ascii="Times New Roman" w:hAnsi="Times New Roman" w:cs="Times New Roman"/>
                <w:sz w:val="22"/>
              </w:rPr>
              <w:t xml:space="preserve">ės aplinkos vertinimas, užsakovo plyno lauko gamybos lokacijos paieškai (angl. </w:t>
            </w:r>
            <w:proofErr w:type="spellStart"/>
            <w:r w:rsidRPr="00067F26">
              <w:rPr>
                <w:rFonts w:ascii="Times New Roman" w:hAnsi="Times New Roman" w:cs="Times New Roman"/>
                <w:sz w:val="22"/>
              </w:rPr>
              <w:t>site-selection</w:t>
            </w:r>
            <w:proofErr w:type="spellEnd"/>
            <w:r w:rsidRPr="00067F26">
              <w:rPr>
                <w:rFonts w:ascii="Times New Roman" w:hAnsi="Times New Roman" w:cs="Times New Roman"/>
                <w:sz w:val="22"/>
              </w:rPr>
              <w:t xml:space="preserve"> </w:t>
            </w:r>
            <w:proofErr w:type="spellStart"/>
            <w:r w:rsidRPr="00067F26">
              <w:rPr>
                <w:rFonts w:ascii="Times New Roman" w:hAnsi="Times New Roman" w:cs="Times New Roman"/>
                <w:sz w:val="22"/>
              </w:rPr>
              <w:t>location</w:t>
            </w:r>
            <w:proofErr w:type="spellEnd"/>
            <w:r w:rsidRPr="00067F26">
              <w:rPr>
                <w:rFonts w:ascii="Times New Roman" w:hAnsi="Times New Roman" w:cs="Times New Roman"/>
                <w:sz w:val="22"/>
              </w:rPr>
              <w:t xml:space="preserve"> </w:t>
            </w:r>
            <w:proofErr w:type="spellStart"/>
            <w:r w:rsidRPr="00067F26">
              <w:rPr>
                <w:rFonts w:ascii="Times New Roman" w:hAnsi="Times New Roman" w:cs="Times New Roman"/>
                <w:sz w:val="22"/>
              </w:rPr>
              <w:t>strategy</w:t>
            </w:r>
            <w:proofErr w:type="spellEnd"/>
            <w:r w:rsidRPr="00067F26">
              <w:rPr>
                <w:rFonts w:ascii="Times New Roman" w:hAnsi="Times New Roman" w:cs="Times New Roman"/>
                <w:sz w:val="22"/>
              </w:rPr>
              <w:t xml:space="preserve">) vienoje iš Europos Bendrijos šalių arba Šveicarijoje, skaičius. Maksimali vertinama reikšmė </w:t>
            </w:r>
            <w:r w:rsidRPr="00067F26">
              <w:rPr>
                <w:rFonts w:ascii="Times New Roman" w:hAnsi="Times New Roman" w:cs="Times New Roman"/>
                <w:sz w:val="22"/>
                <w:lang w:val="en-US"/>
              </w:rPr>
              <w:t xml:space="preserve">20 </w:t>
            </w:r>
            <w:proofErr w:type="spellStart"/>
            <w:r w:rsidRPr="00067F26">
              <w:rPr>
                <w:rFonts w:ascii="Times New Roman" w:hAnsi="Times New Roman" w:cs="Times New Roman"/>
                <w:sz w:val="22"/>
                <w:lang w:val="en-US"/>
              </w:rPr>
              <w:t>sutarčių</w:t>
            </w:r>
            <w:proofErr w:type="spellEnd"/>
            <w:r w:rsidRPr="00067F26">
              <w:rPr>
                <w:rFonts w:ascii="Times New Roman" w:hAnsi="Times New Roman" w:cs="Times New Roman"/>
                <w:sz w:val="22"/>
                <w:lang w:val="en-US"/>
              </w:rPr>
              <w:t>.</w:t>
            </w:r>
          </w:p>
          <w:p w14:paraId="5BBFCFA7" w14:textId="35BC26D0" w:rsidR="00EF5F8D" w:rsidRPr="00067F26" w:rsidRDefault="00EF5F8D" w:rsidP="00EF5F8D">
            <w:pPr>
              <w:ind w:firstLine="0"/>
              <w:jc w:val="both"/>
              <w:rPr>
                <w:rFonts w:ascii="Times New Roman" w:hAnsi="Times New Roman" w:cs="Times New Roman"/>
                <w:sz w:val="22"/>
              </w:rPr>
            </w:pPr>
            <w:proofErr w:type="spellStart"/>
            <w:r w:rsidRPr="00067F26">
              <w:rPr>
                <w:rFonts w:ascii="Times New Roman" w:hAnsi="Times New Roman" w:cs="Times New Roman"/>
                <w:b/>
                <w:bCs/>
                <w:sz w:val="22"/>
                <w:lang w:val="en-US"/>
              </w:rPr>
              <w:t>Vertinama</w:t>
            </w:r>
            <w:proofErr w:type="spellEnd"/>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pagal</w:t>
            </w:r>
            <w:proofErr w:type="spellEnd"/>
            <w:r w:rsidRPr="00067F26">
              <w:rPr>
                <w:rFonts w:ascii="Times New Roman" w:hAnsi="Times New Roman" w:cs="Times New Roman"/>
                <w:b/>
                <w:bCs/>
                <w:sz w:val="22"/>
                <w:lang w:val="en-US"/>
              </w:rPr>
              <w:t xml:space="preserve"> </w:t>
            </w:r>
            <w:r w:rsidRPr="00067F26">
              <w:rPr>
                <w:rFonts w:ascii="Times New Roman" w:hAnsi="Times New Roman" w:cs="Times New Roman"/>
                <w:b/>
                <w:bCs/>
                <w:sz w:val="22"/>
              </w:rPr>
              <w:t>tiekėjo Konkurso sąlygų 4 priede</w:t>
            </w:r>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pateikt</w:t>
            </w:r>
            <w:proofErr w:type="spellEnd"/>
            <w:r w:rsidRPr="00067F26">
              <w:rPr>
                <w:rFonts w:ascii="Times New Roman" w:hAnsi="Times New Roman" w:cs="Times New Roman"/>
                <w:b/>
                <w:bCs/>
                <w:sz w:val="22"/>
              </w:rPr>
              <w:t>ą informaciją</w:t>
            </w:r>
          </w:p>
        </w:tc>
        <w:tc>
          <w:tcPr>
            <w:tcW w:w="1559" w:type="dxa"/>
            <w:vAlign w:val="center"/>
          </w:tcPr>
          <w:p w14:paraId="688E3213" w14:textId="78055A24" w:rsidR="00EF5F8D" w:rsidRPr="00F738B3" w:rsidRDefault="000D40A6" w:rsidP="002E64FE">
            <w:pPr>
              <w:ind w:firstLine="0"/>
              <w:rPr>
                <w:rFonts w:ascii="Times New Roman" w:hAnsi="Times New Roman" w:cs="Times New Roman"/>
                <w:sz w:val="22"/>
              </w:rPr>
            </w:pPr>
            <w:r w:rsidRPr="00F738B3">
              <w:rPr>
                <w:rFonts w:ascii="Times New Roman" w:hAnsi="Times New Roman" w:cs="Times New Roman"/>
                <w:sz w:val="22"/>
              </w:rPr>
              <w:t>L</w:t>
            </w:r>
            <w:r>
              <w:rPr>
                <w:rFonts w:ascii="Times New Roman" w:hAnsi="Times New Roman" w:cs="Times New Roman"/>
                <w:sz w:val="22"/>
                <w:vertAlign w:val="subscript"/>
              </w:rPr>
              <w:t>2</w:t>
            </w:r>
            <w:r w:rsidRPr="00F738B3">
              <w:rPr>
                <w:rFonts w:ascii="Times New Roman" w:hAnsi="Times New Roman" w:cs="Times New Roman"/>
                <w:sz w:val="22"/>
              </w:rPr>
              <w:t>=</w:t>
            </w:r>
            <w:r w:rsidR="00EA3F0B">
              <w:rPr>
                <w:rFonts w:ascii="Times New Roman" w:hAnsi="Times New Roman" w:cs="Times New Roman"/>
                <w:sz w:val="22"/>
              </w:rPr>
              <w:t>40</w:t>
            </w:r>
          </w:p>
        </w:tc>
      </w:tr>
      <w:tr w:rsidR="003F7EFA" w:rsidRPr="00F738B3" w14:paraId="508905A4" w14:textId="77777777" w:rsidTr="002E64FE">
        <w:trPr>
          <w:trHeight w:val="351"/>
        </w:trPr>
        <w:tc>
          <w:tcPr>
            <w:tcW w:w="1242" w:type="dxa"/>
            <w:vAlign w:val="center"/>
          </w:tcPr>
          <w:p w14:paraId="545D46A7" w14:textId="74D1D5D2" w:rsidR="003F7EFA" w:rsidRPr="00F738B3" w:rsidRDefault="00DD0710" w:rsidP="002E64FE">
            <w:pPr>
              <w:ind w:firstLine="0"/>
              <w:rPr>
                <w:rFonts w:ascii="Times New Roman" w:hAnsi="Times New Roman" w:cs="Times New Roman"/>
                <w:sz w:val="22"/>
              </w:rPr>
            </w:pPr>
            <w:r>
              <w:rPr>
                <w:rFonts w:ascii="Times New Roman" w:hAnsi="Times New Roman" w:cs="Times New Roman"/>
                <w:sz w:val="22"/>
              </w:rPr>
              <w:t>3</w:t>
            </w:r>
            <w:r w:rsidR="00DC36F1">
              <w:rPr>
                <w:rFonts w:ascii="Times New Roman" w:hAnsi="Times New Roman" w:cs="Times New Roman"/>
                <w:sz w:val="22"/>
              </w:rPr>
              <w:t>.</w:t>
            </w:r>
          </w:p>
        </w:tc>
        <w:tc>
          <w:tcPr>
            <w:tcW w:w="7230" w:type="dxa"/>
            <w:vAlign w:val="center"/>
          </w:tcPr>
          <w:p w14:paraId="640CE4B3" w14:textId="68F39937" w:rsidR="003F7EFA" w:rsidRPr="00067F26" w:rsidRDefault="003F7EFA" w:rsidP="002E64FE">
            <w:pPr>
              <w:ind w:firstLine="0"/>
              <w:jc w:val="both"/>
              <w:rPr>
                <w:rFonts w:ascii="Times New Roman" w:hAnsi="Times New Roman" w:cs="Times New Roman"/>
                <w:sz w:val="22"/>
                <w:lang w:val="en-US"/>
              </w:rPr>
            </w:pPr>
            <w:r w:rsidRPr="00067F26">
              <w:rPr>
                <w:rFonts w:ascii="Times New Roman" w:hAnsi="Times New Roman" w:cs="Times New Roman"/>
                <w:sz w:val="22"/>
              </w:rPr>
              <w:t>P</w:t>
            </w:r>
            <w:r w:rsidR="00DD0710" w:rsidRPr="00067F26">
              <w:rPr>
                <w:rFonts w:ascii="Times New Roman" w:hAnsi="Times New Roman" w:cs="Times New Roman"/>
                <w:sz w:val="22"/>
                <w:vertAlign w:val="subscript"/>
              </w:rPr>
              <w:t>3</w:t>
            </w:r>
            <w:r w:rsidRPr="00EA3F0B">
              <w:rPr>
                <w:rFonts w:ascii="Times New Roman" w:hAnsi="Times New Roman" w:cs="Times New Roman"/>
                <w:sz w:val="22"/>
                <w:vertAlign w:val="subscript"/>
              </w:rPr>
              <w:t xml:space="preserve"> </w:t>
            </w:r>
            <w:r w:rsidRPr="00EA3F0B">
              <w:rPr>
                <w:rFonts w:ascii="Times New Roman" w:hAnsi="Times New Roman" w:cs="Times New Roman"/>
                <w:sz w:val="22"/>
              </w:rPr>
              <w:t xml:space="preserve">– </w:t>
            </w:r>
            <w:r w:rsidR="007A3012" w:rsidRPr="00EA3F0B">
              <w:rPr>
                <w:rFonts w:ascii="Times New Roman" w:hAnsi="Times New Roman" w:cs="Times New Roman"/>
                <w:bCs/>
                <w:sz w:val="22"/>
              </w:rPr>
              <w:t xml:space="preserve">Tiekėjo per pastaruosius 5 (penkerius) metus (iki </w:t>
            </w:r>
            <w:r w:rsidR="006C3D7A" w:rsidRPr="00EA3F0B">
              <w:rPr>
                <w:rFonts w:ascii="Times New Roman" w:hAnsi="Times New Roman" w:cs="Times New Roman"/>
                <w:sz w:val="22"/>
              </w:rPr>
              <w:t>paraiškų</w:t>
            </w:r>
            <w:r w:rsidR="007A3012" w:rsidRPr="00EA3F0B">
              <w:rPr>
                <w:rFonts w:ascii="Times New Roman" w:hAnsi="Times New Roman" w:cs="Times New Roman"/>
                <w:bCs/>
                <w:sz w:val="22"/>
              </w:rPr>
              <w:t xml:space="preserve"> pateikimo termino pabaigos) arba nuo įregistravimo dienos (jeigu veiklą vykdė mažiau nei </w:t>
            </w:r>
            <w:r w:rsidR="007A3012" w:rsidRPr="00EA3F0B">
              <w:rPr>
                <w:rFonts w:ascii="Times New Roman" w:hAnsi="Times New Roman" w:cs="Times New Roman"/>
                <w:bCs/>
                <w:sz w:val="22"/>
              </w:rPr>
              <w:lastRenderedPageBreak/>
              <w:t xml:space="preserve">5 (penkerius) metus) įvykdytų </w:t>
            </w:r>
            <w:r w:rsidR="00151B44">
              <w:rPr>
                <w:rFonts w:ascii="Times New Roman" w:hAnsi="Times New Roman" w:cs="Times New Roman"/>
                <w:bCs/>
                <w:sz w:val="22"/>
              </w:rPr>
              <w:t xml:space="preserve">konsultacinių </w:t>
            </w:r>
            <w:r w:rsidR="007A3012" w:rsidRPr="00EA3F0B">
              <w:rPr>
                <w:rFonts w:ascii="Times New Roman" w:hAnsi="Times New Roman" w:cs="Times New Roman"/>
                <w:bCs/>
                <w:sz w:val="22"/>
              </w:rPr>
              <w:t xml:space="preserve">paslaugų teikimo sutarčių, pagal kurias Tiekėjas </w:t>
            </w:r>
            <w:r w:rsidR="007A3012" w:rsidRPr="00067F26">
              <w:rPr>
                <w:rFonts w:ascii="Times New Roman" w:hAnsi="Times New Roman" w:cs="Times New Roman"/>
                <w:bCs/>
                <w:sz w:val="22"/>
              </w:rPr>
              <w:t>parengė lokacijos parinkimo studiją (-</w:t>
            </w:r>
            <w:proofErr w:type="spellStart"/>
            <w:r w:rsidR="007A3012" w:rsidRPr="00067F26">
              <w:rPr>
                <w:rFonts w:ascii="Times New Roman" w:hAnsi="Times New Roman" w:cs="Times New Roman"/>
                <w:bCs/>
                <w:sz w:val="22"/>
              </w:rPr>
              <w:t>as</w:t>
            </w:r>
            <w:proofErr w:type="spellEnd"/>
            <w:r w:rsidR="007A3012" w:rsidRPr="00067F26">
              <w:rPr>
                <w:rFonts w:ascii="Times New Roman" w:hAnsi="Times New Roman" w:cs="Times New Roman"/>
                <w:bCs/>
                <w:sz w:val="22"/>
              </w:rPr>
              <w:t>)</w:t>
            </w:r>
            <w:r w:rsidR="00DC36F1" w:rsidRPr="00067F26">
              <w:rPr>
                <w:rFonts w:ascii="Times New Roman" w:hAnsi="Times New Roman" w:cs="Times New Roman"/>
                <w:bCs/>
                <w:sz w:val="22"/>
              </w:rPr>
              <w:t xml:space="preserve">, </w:t>
            </w:r>
            <w:r w:rsidR="00EE776E" w:rsidRPr="00067F26">
              <w:rPr>
                <w:rFonts w:ascii="Times New Roman" w:hAnsi="Times New Roman" w:cs="Times New Roman"/>
                <w:bCs/>
                <w:sz w:val="22"/>
              </w:rPr>
              <w:t>kurios (-</w:t>
            </w:r>
            <w:proofErr w:type="spellStart"/>
            <w:r w:rsidR="00EE776E" w:rsidRPr="00067F26">
              <w:rPr>
                <w:rFonts w:ascii="Times New Roman" w:hAnsi="Times New Roman" w:cs="Times New Roman"/>
                <w:bCs/>
                <w:sz w:val="22"/>
              </w:rPr>
              <w:t>ių</w:t>
            </w:r>
            <w:proofErr w:type="spellEnd"/>
            <w:r w:rsidR="00EE776E" w:rsidRPr="00067F26">
              <w:rPr>
                <w:rFonts w:ascii="Times New Roman" w:hAnsi="Times New Roman" w:cs="Times New Roman"/>
                <w:bCs/>
                <w:sz w:val="22"/>
              </w:rPr>
              <w:t>) apimtyje atliktas ir reguliacinės aplinkos vertinimas</w:t>
            </w:r>
            <w:r w:rsidR="00DC36F1" w:rsidRPr="00067F26">
              <w:rPr>
                <w:rFonts w:ascii="Times New Roman" w:hAnsi="Times New Roman" w:cs="Times New Roman"/>
                <w:bCs/>
                <w:sz w:val="22"/>
              </w:rPr>
              <w:t>,</w:t>
            </w:r>
            <w:r w:rsidR="007A3012" w:rsidRPr="00067F26">
              <w:rPr>
                <w:rFonts w:ascii="Times New Roman" w:hAnsi="Times New Roman" w:cs="Times New Roman"/>
                <w:bCs/>
                <w:sz w:val="22"/>
              </w:rPr>
              <w:t xml:space="preserve"> užsakovo </w:t>
            </w:r>
            <w:r w:rsidR="00EA0AD5" w:rsidRPr="00EA0AD5">
              <w:rPr>
                <w:rFonts w:ascii="Times New Roman" w:hAnsi="Times New Roman" w:cs="Times New Roman"/>
                <w:bCs/>
                <w:sz w:val="22"/>
              </w:rPr>
              <w:t xml:space="preserve">mokslo ir technologijų centrui (angl. R&amp;D </w:t>
            </w:r>
            <w:proofErr w:type="spellStart"/>
            <w:r w:rsidR="00EA0AD5" w:rsidRPr="00EA0AD5">
              <w:rPr>
                <w:rFonts w:ascii="Times New Roman" w:hAnsi="Times New Roman" w:cs="Times New Roman"/>
                <w:bCs/>
                <w:sz w:val="22"/>
              </w:rPr>
              <w:t>center</w:t>
            </w:r>
            <w:proofErr w:type="spellEnd"/>
            <w:r w:rsidR="00EA0AD5" w:rsidRPr="00EA0AD5">
              <w:rPr>
                <w:rFonts w:ascii="Times New Roman" w:hAnsi="Times New Roman" w:cs="Times New Roman"/>
                <w:bCs/>
                <w:sz w:val="22"/>
              </w:rPr>
              <w:t xml:space="preserve">) </w:t>
            </w:r>
            <w:r w:rsidR="007A3012" w:rsidRPr="00067F26">
              <w:rPr>
                <w:rFonts w:ascii="Times New Roman" w:hAnsi="Times New Roman" w:cs="Times New Roman"/>
                <w:bCs/>
                <w:sz w:val="22"/>
              </w:rPr>
              <w:t xml:space="preserve">įsteigti, skaičius. </w:t>
            </w:r>
            <w:r w:rsidR="007A3012" w:rsidRPr="00067F26">
              <w:rPr>
                <w:rFonts w:ascii="Times New Roman" w:hAnsi="Times New Roman" w:cs="Times New Roman"/>
                <w:sz w:val="22"/>
              </w:rPr>
              <w:t>Maksimali vertinama reikšmė</w:t>
            </w:r>
            <w:r w:rsidR="00B608D0" w:rsidRPr="00067F26">
              <w:rPr>
                <w:rFonts w:ascii="Times New Roman" w:hAnsi="Times New Roman" w:cs="Times New Roman"/>
                <w:sz w:val="22"/>
              </w:rPr>
              <w:t xml:space="preserve"> 20</w:t>
            </w:r>
            <w:r w:rsidR="007A3012" w:rsidRPr="00067F26">
              <w:rPr>
                <w:rFonts w:ascii="Times New Roman" w:hAnsi="Times New Roman" w:cs="Times New Roman"/>
                <w:sz w:val="22"/>
                <w:lang w:val="en-US"/>
              </w:rPr>
              <w:t xml:space="preserve"> </w:t>
            </w:r>
            <w:proofErr w:type="spellStart"/>
            <w:r w:rsidR="007A3012" w:rsidRPr="00067F26">
              <w:rPr>
                <w:rFonts w:ascii="Times New Roman" w:hAnsi="Times New Roman" w:cs="Times New Roman"/>
                <w:sz w:val="22"/>
                <w:lang w:val="en-US"/>
              </w:rPr>
              <w:t>sutarčių</w:t>
            </w:r>
            <w:proofErr w:type="spellEnd"/>
            <w:r w:rsidR="007A3012" w:rsidRPr="00067F26">
              <w:rPr>
                <w:rFonts w:ascii="Times New Roman" w:hAnsi="Times New Roman" w:cs="Times New Roman"/>
                <w:sz w:val="22"/>
                <w:lang w:val="en-US"/>
              </w:rPr>
              <w:t>.</w:t>
            </w:r>
          </w:p>
          <w:p w14:paraId="196C6297" w14:textId="565039F4" w:rsidR="000D4034" w:rsidRPr="00067F26" w:rsidRDefault="000D4034" w:rsidP="002E64FE">
            <w:pPr>
              <w:ind w:firstLine="0"/>
              <w:jc w:val="both"/>
              <w:rPr>
                <w:rFonts w:ascii="Times New Roman" w:hAnsi="Times New Roman" w:cs="Times New Roman"/>
                <w:b/>
                <w:sz w:val="22"/>
              </w:rPr>
            </w:pPr>
            <w:proofErr w:type="spellStart"/>
            <w:r w:rsidRPr="00067F26">
              <w:rPr>
                <w:rFonts w:ascii="Times New Roman" w:hAnsi="Times New Roman" w:cs="Times New Roman"/>
                <w:b/>
                <w:bCs/>
                <w:sz w:val="22"/>
                <w:lang w:val="en-US"/>
              </w:rPr>
              <w:t>Vertinama</w:t>
            </w:r>
            <w:proofErr w:type="spellEnd"/>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pagal</w:t>
            </w:r>
            <w:proofErr w:type="spellEnd"/>
            <w:r w:rsidRPr="00067F26">
              <w:rPr>
                <w:rFonts w:ascii="Times New Roman" w:hAnsi="Times New Roman" w:cs="Times New Roman"/>
                <w:b/>
                <w:bCs/>
                <w:sz w:val="22"/>
                <w:lang w:val="en-US"/>
              </w:rPr>
              <w:t xml:space="preserve"> </w:t>
            </w:r>
            <w:r w:rsidRPr="00067F26">
              <w:rPr>
                <w:rFonts w:ascii="Times New Roman" w:hAnsi="Times New Roman" w:cs="Times New Roman"/>
                <w:b/>
                <w:bCs/>
                <w:sz w:val="22"/>
              </w:rPr>
              <w:t xml:space="preserve">tiekėjo Konkurso sąlygų </w:t>
            </w:r>
            <w:r w:rsidR="008927FA" w:rsidRPr="00067F26">
              <w:rPr>
                <w:rFonts w:ascii="Times New Roman" w:hAnsi="Times New Roman" w:cs="Times New Roman"/>
                <w:b/>
                <w:bCs/>
                <w:sz w:val="22"/>
              </w:rPr>
              <w:t xml:space="preserve">4 </w:t>
            </w:r>
            <w:r w:rsidRPr="00067F26">
              <w:rPr>
                <w:rFonts w:ascii="Times New Roman" w:hAnsi="Times New Roman" w:cs="Times New Roman"/>
                <w:b/>
                <w:bCs/>
                <w:sz w:val="22"/>
              </w:rPr>
              <w:t>priede</w:t>
            </w:r>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pateikt</w:t>
            </w:r>
            <w:proofErr w:type="spellEnd"/>
            <w:r w:rsidRPr="00067F26">
              <w:rPr>
                <w:rFonts w:ascii="Times New Roman" w:hAnsi="Times New Roman" w:cs="Times New Roman"/>
                <w:b/>
                <w:bCs/>
                <w:sz w:val="22"/>
              </w:rPr>
              <w:t>ą informaciją</w:t>
            </w:r>
          </w:p>
        </w:tc>
        <w:tc>
          <w:tcPr>
            <w:tcW w:w="1559" w:type="dxa"/>
            <w:vAlign w:val="center"/>
          </w:tcPr>
          <w:p w14:paraId="6E0F003D" w14:textId="0A909A09" w:rsidR="003F7EFA" w:rsidRPr="00F738B3" w:rsidRDefault="003F7EFA" w:rsidP="002E64FE">
            <w:pPr>
              <w:ind w:firstLine="0"/>
              <w:rPr>
                <w:rFonts w:ascii="Times New Roman" w:hAnsi="Times New Roman" w:cs="Times New Roman"/>
                <w:sz w:val="22"/>
              </w:rPr>
            </w:pPr>
            <w:r w:rsidRPr="00F738B3">
              <w:rPr>
                <w:rFonts w:ascii="Times New Roman" w:hAnsi="Times New Roman" w:cs="Times New Roman"/>
                <w:sz w:val="22"/>
              </w:rPr>
              <w:lastRenderedPageBreak/>
              <w:t>L</w:t>
            </w:r>
            <w:r w:rsidRPr="00F738B3">
              <w:rPr>
                <w:rFonts w:ascii="Times New Roman" w:hAnsi="Times New Roman" w:cs="Times New Roman"/>
                <w:sz w:val="22"/>
                <w:vertAlign w:val="subscript"/>
              </w:rPr>
              <w:t>3</w:t>
            </w:r>
            <w:r w:rsidRPr="00F738B3">
              <w:rPr>
                <w:rFonts w:ascii="Times New Roman" w:hAnsi="Times New Roman" w:cs="Times New Roman"/>
                <w:sz w:val="22"/>
              </w:rPr>
              <w:t>=</w:t>
            </w:r>
            <w:r w:rsidR="00306A28">
              <w:rPr>
                <w:rFonts w:ascii="Times New Roman" w:hAnsi="Times New Roman" w:cs="Times New Roman"/>
                <w:sz w:val="22"/>
              </w:rPr>
              <w:t>1</w:t>
            </w:r>
            <w:r w:rsidRPr="00F738B3">
              <w:rPr>
                <w:rFonts w:ascii="Times New Roman" w:hAnsi="Times New Roman" w:cs="Times New Roman"/>
                <w:sz w:val="22"/>
              </w:rPr>
              <w:t>0</w:t>
            </w:r>
          </w:p>
        </w:tc>
      </w:tr>
      <w:tr w:rsidR="00EF5F8D" w:rsidRPr="00F738B3" w14:paraId="0BA02E33" w14:textId="77777777" w:rsidTr="002E64FE">
        <w:trPr>
          <w:trHeight w:val="351"/>
        </w:trPr>
        <w:tc>
          <w:tcPr>
            <w:tcW w:w="1242" w:type="dxa"/>
            <w:vAlign w:val="center"/>
          </w:tcPr>
          <w:p w14:paraId="7EE9DCDF" w14:textId="087D443D" w:rsidR="00EF5F8D" w:rsidRDefault="00DD0710" w:rsidP="002E64FE">
            <w:pPr>
              <w:ind w:firstLine="0"/>
              <w:rPr>
                <w:rFonts w:ascii="Times New Roman" w:hAnsi="Times New Roman" w:cs="Times New Roman"/>
                <w:sz w:val="22"/>
              </w:rPr>
            </w:pPr>
            <w:r>
              <w:rPr>
                <w:rFonts w:ascii="Times New Roman" w:hAnsi="Times New Roman" w:cs="Times New Roman"/>
                <w:sz w:val="22"/>
              </w:rPr>
              <w:t>4.</w:t>
            </w:r>
          </w:p>
        </w:tc>
        <w:tc>
          <w:tcPr>
            <w:tcW w:w="7230" w:type="dxa"/>
            <w:vAlign w:val="center"/>
          </w:tcPr>
          <w:p w14:paraId="763DFC32" w14:textId="7A15DED8" w:rsidR="00DD0710" w:rsidRPr="00067F26" w:rsidRDefault="00DD0710" w:rsidP="00DD0710">
            <w:pPr>
              <w:ind w:firstLine="0"/>
              <w:jc w:val="both"/>
              <w:rPr>
                <w:rFonts w:ascii="Times New Roman" w:hAnsi="Times New Roman" w:cs="Times New Roman"/>
                <w:sz w:val="22"/>
                <w:lang w:val="en-US"/>
              </w:rPr>
            </w:pPr>
            <w:r w:rsidRPr="00067F26">
              <w:rPr>
                <w:rFonts w:ascii="Times New Roman" w:hAnsi="Times New Roman" w:cs="Times New Roman"/>
                <w:sz w:val="22"/>
              </w:rPr>
              <w:t>P</w:t>
            </w:r>
            <w:r w:rsidRPr="00067F26">
              <w:rPr>
                <w:rFonts w:ascii="Times New Roman" w:hAnsi="Times New Roman" w:cs="Times New Roman"/>
                <w:sz w:val="22"/>
                <w:vertAlign w:val="subscript"/>
              </w:rPr>
              <w:t>4</w:t>
            </w:r>
            <w:r w:rsidRPr="00EA3F0B">
              <w:rPr>
                <w:rFonts w:ascii="Times New Roman" w:hAnsi="Times New Roman" w:cs="Times New Roman"/>
                <w:sz w:val="22"/>
                <w:vertAlign w:val="subscript"/>
              </w:rPr>
              <w:t xml:space="preserve"> </w:t>
            </w:r>
            <w:r w:rsidRPr="00EA3F0B">
              <w:rPr>
                <w:rFonts w:ascii="Times New Roman" w:hAnsi="Times New Roman" w:cs="Times New Roman"/>
                <w:sz w:val="22"/>
              </w:rPr>
              <w:t xml:space="preserve">– </w:t>
            </w:r>
            <w:r w:rsidRPr="00EA3F0B">
              <w:rPr>
                <w:rFonts w:ascii="Times New Roman" w:hAnsi="Times New Roman" w:cs="Times New Roman"/>
                <w:bCs/>
                <w:sz w:val="22"/>
              </w:rPr>
              <w:t xml:space="preserve">Tiekėjo per pastaruosius 5 (penkerius) metus (iki </w:t>
            </w:r>
            <w:r w:rsidRPr="00EA3F0B">
              <w:rPr>
                <w:rFonts w:ascii="Times New Roman" w:hAnsi="Times New Roman" w:cs="Times New Roman"/>
                <w:sz w:val="22"/>
              </w:rPr>
              <w:t>paraiškų</w:t>
            </w:r>
            <w:r w:rsidRPr="00EA3F0B">
              <w:rPr>
                <w:rFonts w:ascii="Times New Roman" w:hAnsi="Times New Roman" w:cs="Times New Roman"/>
                <w:bCs/>
                <w:sz w:val="22"/>
              </w:rPr>
              <w:t xml:space="preserve"> pateikimo termino pabaigos) arba nuo įregistravimo dienos (jeigu veiklą vykdė mažiau nei 5 (penkerius) metus) įvykdytų </w:t>
            </w:r>
            <w:r w:rsidR="00151B44">
              <w:rPr>
                <w:rFonts w:ascii="Times New Roman" w:hAnsi="Times New Roman" w:cs="Times New Roman"/>
                <w:bCs/>
                <w:sz w:val="22"/>
              </w:rPr>
              <w:t xml:space="preserve">konsultacinių </w:t>
            </w:r>
            <w:r w:rsidRPr="00EA3F0B">
              <w:rPr>
                <w:rFonts w:ascii="Times New Roman" w:hAnsi="Times New Roman" w:cs="Times New Roman"/>
                <w:bCs/>
                <w:sz w:val="22"/>
              </w:rPr>
              <w:t xml:space="preserve">paslaugų teikimo sutarčių, pagal kurias Tiekėjas </w:t>
            </w:r>
            <w:r w:rsidRPr="00067F26">
              <w:rPr>
                <w:rFonts w:ascii="Times New Roman" w:hAnsi="Times New Roman" w:cs="Times New Roman"/>
                <w:bCs/>
                <w:sz w:val="22"/>
              </w:rPr>
              <w:t>parengė lokacijos parinkimo studiją (-</w:t>
            </w:r>
            <w:proofErr w:type="spellStart"/>
            <w:r w:rsidRPr="00067F26">
              <w:rPr>
                <w:rFonts w:ascii="Times New Roman" w:hAnsi="Times New Roman" w:cs="Times New Roman"/>
                <w:bCs/>
                <w:sz w:val="22"/>
              </w:rPr>
              <w:t>as</w:t>
            </w:r>
            <w:proofErr w:type="spellEnd"/>
            <w:r w:rsidRPr="00067F26">
              <w:rPr>
                <w:rFonts w:ascii="Times New Roman" w:hAnsi="Times New Roman" w:cs="Times New Roman"/>
                <w:bCs/>
                <w:sz w:val="22"/>
              </w:rPr>
              <w:t>), kurios (-</w:t>
            </w:r>
            <w:proofErr w:type="spellStart"/>
            <w:r w:rsidRPr="00067F26">
              <w:rPr>
                <w:rFonts w:ascii="Times New Roman" w:hAnsi="Times New Roman" w:cs="Times New Roman"/>
                <w:bCs/>
                <w:sz w:val="22"/>
              </w:rPr>
              <w:t>ių</w:t>
            </w:r>
            <w:proofErr w:type="spellEnd"/>
            <w:r w:rsidRPr="00067F26">
              <w:rPr>
                <w:rFonts w:ascii="Times New Roman" w:hAnsi="Times New Roman" w:cs="Times New Roman"/>
                <w:bCs/>
                <w:sz w:val="22"/>
              </w:rPr>
              <w:t xml:space="preserve">) apimtyje atliktas ir reguliacinės aplinkos vertinimas, užsakovo </w:t>
            </w:r>
            <w:r w:rsidR="00EA0AD5" w:rsidRPr="00EA0AD5">
              <w:rPr>
                <w:rFonts w:ascii="Times New Roman" w:hAnsi="Times New Roman" w:cs="Times New Roman"/>
                <w:bCs/>
                <w:sz w:val="22"/>
              </w:rPr>
              <w:t xml:space="preserve">mokslo ir technologijų centrui (angl. R&amp;D </w:t>
            </w:r>
            <w:proofErr w:type="spellStart"/>
            <w:r w:rsidR="00EA0AD5" w:rsidRPr="00EA0AD5">
              <w:rPr>
                <w:rFonts w:ascii="Times New Roman" w:hAnsi="Times New Roman" w:cs="Times New Roman"/>
                <w:bCs/>
                <w:sz w:val="22"/>
              </w:rPr>
              <w:t>center</w:t>
            </w:r>
            <w:proofErr w:type="spellEnd"/>
            <w:r w:rsidR="00EA0AD5" w:rsidRPr="00EA0AD5">
              <w:rPr>
                <w:rFonts w:ascii="Times New Roman" w:hAnsi="Times New Roman" w:cs="Times New Roman"/>
                <w:bCs/>
                <w:sz w:val="22"/>
              </w:rPr>
              <w:t>)</w:t>
            </w:r>
            <w:r w:rsidRPr="00067F26">
              <w:rPr>
                <w:rFonts w:ascii="Times New Roman" w:hAnsi="Times New Roman" w:cs="Times New Roman"/>
                <w:bCs/>
                <w:sz w:val="22"/>
              </w:rPr>
              <w:t xml:space="preserve"> įsteigti vienoje iš Europos Bendrijos šalių arba Šveicarijoje, skaičius. </w:t>
            </w:r>
            <w:r w:rsidRPr="00067F26">
              <w:rPr>
                <w:rFonts w:ascii="Times New Roman" w:hAnsi="Times New Roman" w:cs="Times New Roman"/>
                <w:sz w:val="22"/>
              </w:rPr>
              <w:t>Maksimali vertinama reikšmė 20</w:t>
            </w:r>
            <w:r w:rsidRPr="00067F26">
              <w:rPr>
                <w:rFonts w:ascii="Times New Roman" w:hAnsi="Times New Roman" w:cs="Times New Roman"/>
                <w:sz w:val="22"/>
                <w:lang w:val="en-US"/>
              </w:rPr>
              <w:t xml:space="preserve"> </w:t>
            </w:r>
            <w:proofErr w:type="spellStart"/>
            <w:r w:rsidRPr="00067F26">
              <w:rPr>
                <w:rFonts w:ascii="Times New Roman" w:hAnsi="Times New Roman" w:cs="Times New Roman"/>
                <w:sz w:val="22"/>
                <w:lang w:val="en-US"/>
              </w:rPr>
              <w:t>sutarčių</w:t>
            </w:r>
            <w:proofErr w:type="spellEnd"/>
            <w:r w:rsidRPr="00067F26">
              <w:rPr>
                <w:rFonts w:ascii="Times New Roman" w:hAnsi="Times New Roman" w:cs="Times New Roman"/>
                <w:sz w:val="22"/>
                <w:lang w:val="en-US"/>
              </w:rPr>
              <w:t>.</w:t>
            </w:r>
          </w:p>
          <w:p w14:paraId="6CCB5F4E" w14:textId="430111C9" w:rsidR="00EF5F8D" w:rsidRPr="00067F26" w:rsidRDefault="00DD0710" w:rsidP="00DD0710">
            <w:pPr>
              <w:ind w:firstLine="0"/>
              <w:jc w:val="both"/>
              <w:rPr>
                <w:rFonts w:ascii="Times New Roman" w:hAnsi="Times New Roman" w:cs="Times New Roman"/>
                <w:sz w:val="22"/>
              </w:rPr>
            </w:pPr>
            <w:proofErr w:type="spellStart"/>
            <w:r w:rsidRPr="00067F26">
              <w:rPr>
                <w:rFonts w:ascii="Times New Roman" w:hAnsi="Times New Roman" w:cs="Times New Roman"/>
                <w:b/>
                <w:bCs/>
                <w:sz w:val="22"/>
                <w:lang w:val="en-US"/>
              </w:rPr>
              <w:t>Vertinama</w:t>
            </w:r>
            <w:proofErr w:type="spellEnd"/>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pagal</w:t>
            </w:r>
            <w:proofErr w:type="spellEnd"/>
            <w:r w:rsidRPr="00067F26">
              <w:rPr>
                <w:rFonts w:ascii="Times New Roman" w:hAnsi="Times New Roman" w:cs="Times New Roman"/>
                <w:b/>
                <w:bCs/>
                <w:sz w:val="22"/>
                <w:lang w:val="en-US"/>
              </w:rPr>
              <w:t xml:space="preserve"> </w:t>
            </w:r>
            <w:r w:rsidRPr="00067F26">
              <w:rPr>
                <w:rFonts w:ascii="Times New Roman" w:hAnsi="Times New Roman" w:cs="Times New Roman"/>
                <w:b/>
                <w:bCs/>
                <w:sz w:val="22"/>
              </w:rPr>
              <w:t>tiekėjo Konkurso sąlygų 4 priede</w:t>
            </w:r>
            <w:r w:rsidRPr="00067F26">
              <w:rPr>
                <w:rFonts w:ascii="Times New Roman" w:hAnsi="Times New Roman" w:cs="Times New Roman"/>
                <w:b/>
                <w:bCs/>
                <w:sz w:val="22"/>
                <w:lang w:val="en-US"/>
              </w:rPr>
              <w:t xml:space="preserve"> </w:t>
            </w:r>
            <w:proofErr w:type="spellStart"/>
            <w:r w:rsidRPr="00067F26">
              <w:rPr>
                <w:rFonts w:ascii="Times New Roman" w:hAnsi="Times New Roman" w:cs="Times New Roman"/>
                <w:b/>
                <w:bCs/>
                <w:sz w:val="22"/>
                <w:lang w:val="en-US"/>
              </w:rPr>
              <w:t>pateikt</w:t>
            </w:r>
            <w:proofErr w:type="spellEnd"/>
            <w:r w:rsidRPr="00067F26">
              <w:rPr>
                <w:rFonts w:ascii="Times New Roman" w:hAnsi="Times New Roman" w:cs="Times New Roman"/>
                <w:b/>
                <w:bCs/>
                <w:sz w:val="22"/>
              </w:rPr>
              <w:t>ą informaciją</w:t>
            </w:r>
          </w:p>
        </w:tc>
        <w:tc>
          <w:tcPr>
            <w:tcW w:w="1559" w:type="dxa"/>
            <w:vAlign w:val="center"/>
          </w:tcPr>
          <w:p w14:paraId="51141CC2" w14:textId="65941D83" w:rsidR="00EF5F8D" w:rsidRPr="00F738B3" w:rsidRDefault="000D40A6" w:rsidP="002E64FE">
            <w:pPr>
              <w:ind w:firstLine="0"/>
              <w:rPr>
                <w:rFonts w:ascii="Times New Roman" w:hAnsi="Times New Roman" w:cs="Times New Roman"/>
                <w:sz w:val="22"/>
              </w:rPr>
            </w:pPr>
            <w:r w:rsidRPr="00F738B3">
              <w:rPr>
                <w:rFonts w:ascii="Times New Roman" w:hAnsi="Times New Roman" w:cs="Times New Roman"/>
                <w:sz w:val="22"/>
              </w:rPr>
              <w:t>L</w:t>
            </w:r>
            <w:r>
              <w:rPr>
                <w:rFonts w:ascii="Times New Roman" w:hAnsi="Times New Roman" w:cs="Times New Roman"/>
                <w:sz w:val="22"/>
                <w:vertAlign w:val="subscript"/>
              </w:rPr>
              <w:t>4</w:t>
            </w:r>
            <w:r w:rsidRPr="00F738B3">
              <w:rPr>
                <w:rFonts w:ascii="Times New Roman" w:hAnsi="Times New Roman" w:cs="Times New Roman"/>
                <w:sz w:val="22"/>
              </w:rPr>
              <w:t>=</w:t>
            </w:r>
            <w:r w:rsidR="00306A28">
              <w:rPr>
                <w:rFonts w:ascii="Times New Roman" w:hAnsi="Times New Roman" w:cs="Times New Roman"/>
                <w:sz w:val="22"/>
              </w:rPr>
              <w:t>3</w:t>
            </w:r>
            <w:r w:rsidR="00EA3F0B">
              <w:rPr>
                <w:rFonts w:ascii="Times New Roman" w:hAnsi="Times New Roman" w:cs="Times New Roman"/>
                <w:sz w:val="22"/>
              </w:rPr>
              <w:t>0</w:t>
            </w:r>
          </w:p>
        </w:tc>
      </w:tr>
      <w:tr w:rsidR="003F7EFA" w:rsidRPr="00F738B3" w14:paraId="07F8902D" w14:textId="77777777" w:rsidTr="002E64FE">
        <w:tc>
          <w:tcPr>
            <w:tcW w:w="8472" w:type="dxa"/>
            <w:gridSpan w:val="2"/>
            <w:vAlign w:val="center"/>
          </w:tcPr>
          <w:p w14:paraId="33AA4A8E" w14:textId="77777777" w:rsidR="003F7EFA" w:rsidRPr="00F738B3" w:rsidRDefault="003F7EFA" w:rsidP="002E64FE">
            <w:pPr>
              <w:jc w:val="right"/>
              <w:rPr>
                <w:rFonts w:ascii="Times New Roman" w:hAnsi="Times New Roman" w:cs="Times New Roman"/>
                <w:b/>
                <w:sz w:val="22"/>
              </w:rPr>
            </w:pPr>
            <w:r w:rsidRPr="00F738B3">
              <w:rPr>
                <w:rFonts w:ascii="Times New Roman" w:hAnsi="Times New Roman" w:cs="Times New Roman"/>
                <w:b/>
                <w:sz w:val="22"/>
              </w:rPr>
              <w:t>Viso:</w:t>
            </w:r>
          </w:p>
        </w:tc>
        <w:tc>
          <w:tcPr>
            <w:tcW w:w="1559" w:type="dxa"/>
            <w:vAlign w:val="center"/>
          </w:tcPr>
          <w:p w14:paraId="26FB0B98" w14:textId="77777777" w:rsidR="003F7EFA" w:rsidRPr="00F738B3" w:rsidRDefault="003F7EFA" w:rsidP="002E64FE">
            <w:pPr>
              <w:jc w:val="center"/>
              <w:rPr>
                <w:rFonts w:ascii="Times New Roman" w:hAnsi="Times New Roman" w:cs="Times New Roman"/>
                <w:b/>
                <w:sz w:val="22"/>
              </w:rPr>
            </w:pPr>
            <w:r w:rsidRPr="00F738B3">
              <w:rPr>
                <w:rFonts w:ascii="Times New Roman" w:hAnsi="Times New Roman" w:cs="Times New Roman"/>
                <w:b/>
                <w:sz w:val="22"/>
              </w:rPr>
              <w:t>100</w:t>
            </w:r>
          </w:p>
        </w:tc>
      </w:tr>
    </w:tbl>
    <w:p w14:paraId="65BFCC89" w14:textId="1E0F4D12" w:rsidR="003F7EFA" w:rsidRPr="009B1762" w:rsidRDefault="0049404B" w:rsidP="003F7EFA">
      <w:pPr>
        <w:pStyle w:val="BodyText"/>
        <w:tabs>
          <w:tab w:val="left" w:pos="0"/>
          <w:tab w:val="left" w:pos="567"/>
        </w:tabs>
        <w:spacing w:after="0"/>
        <w:jc w:val="both"/>
        <w:rPr>
          <w:rFonts w:ascii="Times New Roman" w:hAnsi="Times New Roman"/>
          <w:i/>
          <w:iCs/>
          <w:sz w:val="22"/>
        </w:rPr>
      </w:pPr>
      <w:r w:rsidRPr="009B1762">
        <w:rPr>
          <w:rFonts w:ascii="Times New Roman" w:hAnsi="Times New Roman"/>
          <w:i/>
          <w:iCs/>
          <w:sz w:val="22"/>
        </w:rPr>
        <w:t>*Jeigu tiekėjo pateikta sutartis atitinka ir P</w:t>
      </w:r>
      <w:r w:rsidR="000D40A6" w:rsidRPr="009B1762">
        <w:rPr>
          <w:rFonts w:ascii="Times New Roman" w:hAnsi="Times New Roman"/>
          <w:i/>
          <w:iCs/>
          <w:sz w:val="22"/>
          <w:vertAlign w:val="subscript"/>
        </w:rPr>
        <w:t>1</w:t>
      </w:r>
      <w:r w:rsidRPr="009B1762">
        <w:rPr>
          <w:rFonts w:ascii="Times New Roman" w:hAnsi="Times New Roman"/>
          <w:i/>
          <w:iCs/>
          <w:sz w:val="22"/>
        </w:rPr>
        <w:t>, ir P</w:t>
      </w:r>
      <w:r w:rsidR="000D40A6" w:rsidRPr="009B1762">
        <w:rPr>
          <w:rFonts w:ascii="Times New Roman" w:hAnsi="Times New Roman"/>
          <w:i/>
          <w:iCs/>
          <w:sz w:val="22"/>
          <w:vertAlign w:val="subscript"/>
        </w:rPr>
        <w:t>2</w:t>
      </w:r>
      <w:r w:rsidRPr="009B1762">
        <w:rPr>
          <w:rFonts w:ascii="Times New Roman" w:hAnsi="Times New Roman"/>
          <w:i/>
          <w:iCs/>
          <w:sz w:val="22"/>
        </w:rPr>
        <w:t xml:space="preserve"> kriterijų reikalavimus (arba atitinkamai P</w:t>
      </w:r>
      <w:r w:rsidR="000D40A6" w:rsidRPr="009B1762">
        <w:rPr>
          <w:rFonts w:ascii="Times New Roman" w:hAnsi="Times New Roman"/>
          <w:i/>
          <w:iCs/>
          <w:sz w:val="22"/>
          <w:vertAlign w:val="subscript"/>
        </w:rPr>
        <w:t>3</w:t>
      </w:r>
      <w:r w:rsidRPr="009B1762">
        <w:rPr>
          <w:rFonts w:ascii="Times New Roman" w:hAnsi="Times New Roman"/>
          <w:i/>
          <w:iCs/>
          <w:sz w:val="22"/>
        </w:rPr>
        <w:t xml:space="preserve"> ir P</w:t>
      </w:r>
      <w:r w:rsidR="000D40A6" w:rsidRPr="009B1762">
        <w:rPr>
          <w:rFonts w:ascii="Times New Roman" w:hAnsi="Times New Roman"/>
          <w:i/>
          <w:iCs/>
          <w:sz w:val="22"/>
          <w:vertAlign w:val="subscript"/>
        </w:rPr>
        <w:t>4</w:t>
      </w:r>
      <w:r w:rsidRPr="009B1762">
        <w:rPr>
          <w:rFonts w:ascii="Times New Roman" w:hAnsi="Times New Roman"/>
          <w:i/>
          <w:iCs/>
          <w:sz w:val="22"/>
        </w:rPr>
        <w:t xml:space="preserve">), </w:t>
      </w:r>
      <w:r w:rsidR="001A664B" w:rsidRPr="009B1762">
        <w:rPr>
          <w:rFonts w:ascii="Times New Roman" w:hAnsi="Times New Roman"/>
          <w:i/>
          <w:iCs/>
          <w:sz w:val="22"/>
        </w:rPr>
        <w:t>ji bus atskirai vertinama abiejų kriterijų skaičiavimuose.</w:t>
      </w:r>
    </w:p>
    <w:p w14:paraId="27883D43" w14:textId="77777777" w:rsidR="001A664B" w:rsidRPr="00F738B3" w:rsidRDefault="001A664B" w:rsidP="003F7EFA">
      <w:pPr>
        <w:pStyle w:val="BodyText"/>
        <w:tabs>
          <w:tab w:val="left" w:pos="0"/>
          <w:tab w:val="left" w:pos="567"/>
        </w:tabs>
        <w:spacing w:after="0"/>
        <w:jc w:val="both"/>
        <w:rPr>
          <w:rFonts w:ascii="Times New Roman" w:hAnsi="Times New Roman"/>
          <w:sz w:val="22"/>
        </w:rPr>
      </w:pPr>
    </w:p>
    <w:p w14:paraId="30344A94" w14:textId="54D3E6C7" w:rsidR="00C41855" w:rsidRPr="00E37DF2" w:rsidRDefault="003F7EFA" w:rsidP="006C76C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37DF2">
        <w:rPr>
          <w:rFonts w:ascii="Times New Roman" w:hAnsi="Times New Roman" w:cs="Times New Roman"/>
          <w:bCs/>
          <w:color w:val="000000"/>
          <w:sz w:val="22"/>
        </w:rPr>
        <w:tab/>
      </w:r>
      <w:r w:rsidR="00C41855" w:rsidRPr="006B630F">
        <w:rPr>
          <w:rFonts w:ascii="Times New Roman" w:hAnsi="Times New Roman" w:cs="Times New Roman"/>
          <w:bCs/>
          <w:color w:val="000000"/>
          <w:sz w:val="22"/>
        </w:rPr>
        <w:t>Jeigu bendrą paraišką pateikia ūkio subjektų grupė, veikianti pagal jungtinės veiklos (partnerystės) sutartį</w:t>
      </w:r>
      <w:r w:rsidR="006C7ED3" w:rsidRPr="006B630F">
        <w:rPr>
          <w:rFonts w:ascii="Times New Roman" w:hAnsi="Times New Roman" w:cs="Times New Roman"/>
          <w:bCs/>
          <w:color w:val="000000"/>
          <w:sz w:val="22"/>
        </w:rPr>
        <w:t xml:space="preserve"> </w:t>
      </w:r>
      <w:r w:rsidR="00D568FA" w:rsidRPr="006B630F">
        <w:rPr>
          <w:rFonts w:ascii="Times New Roman" w:hAnsi="Times New Roman" w:cs="Times New Roman"/>
          <w:bCs/>
          <w:color w:val="000000"/>
          <w:sz w:val="22"/>
        </w:rPr>
        <w:t>ir (</w:t>
      </w:r>
      <w:r w:rsidR="006C7ED3" w:rsidRPr="006B630F">
        <w:rPr>
          <w:rFonts w:ascii="Times New Roman" w:hAnsi="Times New Roman" w:cs="Times New Roman"/>
          <w:bCs/>
          <w:color w:val="000000"/>
          <w:sz w:val="22"/>
        </w:rPr>
        <w:t>ar</w:t>
      </w:r>
      <w:r w:rsidR="00D568FA" w:rsidRPr="006B630F">
        <w:rPr>
          <w:rFonts w:ascii="Times New Roman" w:hAnsi="Times New Roman" w:cs="Times New Roman"/>
          <w:bCs/>
          <w:color w:val="000000"/>
          <w:sz w:val="22"/>
        </w:rPr>
        <w:t>)</w:t>
      </w:r>
      <w:r w:rsidR="006C7ED3" w:rsidRPr="006B630F">
        <w:rPr>
          <w:rFonts w:ascii="Times New Roman" w:hAnsi="Times New Roman" w:cs="Times New Roman"/>
          <w:bCs/>
          <w:color w:val="000000"/>
          <w:sz w:val="22"/>
        </w:rPr>
        <w:t xml:space="preserve"> tiekėjas </w:t>
      </w:r>
      <w:r w:rsidR="00270746" w:rsidRPr="006B630F">
        <w:rPr>
          <w:rFonts w:ascii="Times New Roman" w:hAnsi="Times New Roman" w:cs="Times New Roman"/>
          <w:bCs/>
          <w:color w:val="000000"/>
          <w:sz w:val="22"/>
        </w:rPr>
        <w:t>remiasi kitų ūkio subjektų pajėgumais</w:t>
      </w:r>
      <w:r w:rsidR="00C41855" w:rsidRPr="006B630F">
        <w:rPr>
          <w:rFonts w:ascii="Times New Roman" w:hAnsi="Times New Roman" w:cs="Times New Roman"/>
          <w:bCs/>
          <w:color w:val="000000"/>
          <w:sz w:val="22"/>
        </w:rPr>
        <w:t xml:space="preserve">, </w:t>
      </w:r>
      <w:r w:rsidR="001B6ABE" w:rsidRPr="006B630F">
        <w:rPr>
          <w:rFonts w:ascii="Times New Roman" w:hAnsi="Times New Roman" w:cs="Times New Roman"/>
          <w:bCs/>
          <w:color w:val="000000"/>
          <w:sz w:val="22"/>
        </w:rPr>
        <w:t xml:space="preserve">apskaičiuojant Tiekėjo kiekvieno vertinamo kriterijaus </w:t>
      </w:r>
      <w:r w:rsidR="009658D6" w:rsidRPr="006B630F">
        <w:rPr>
          <w:rFonts w:ascii="Times New Roman" w:hAnsi="Times New Roman" w:cs="Times New Roman"/>
          <w:bCs/>
          <w:color w:val="000000"/>
          <w:sz w:val="22"/>
        </w:rPr>
        <w:t xml:space="preserve">reikšmes, Perkančioji organizacija </w:t>
      </w:r>
      <w:r w:rsidR="00692C4B" w:rsidRPr="006B630F">
        <w:rPr>
          <w:rFonts w:ascii="Times New Roman" w:hAnsi="Times New Roman" w:cs="Times New Roman"/>
          <w:bCs/>
          <w:color w:val="000000"/>
          <w:sz w:val="22"/>
        </w:rPr>
        <w:t>skaičiuos visų jungtinės veiklos (partnerystės) sutarties šalių</w:t>
      </w:r>
      <w:r w:rsidR="00270746" w:rsidRPr="006B630F">
        <w:rPr>
          <w:rFonts w:ascii="Times New Roman" w:hAnsi="Times New Roman" w:cs="Times New Roman"/>
          <w:bCs/>
          <w:color w:val="000000"/>
          <w:sz w:val="22"/>
        </w:rPr>
        <w:t xml:space="preserve"> </w:t>
      </w:r>
      <w:r w:rsidR="00C50AE5" w:rsidRPr="006B630F">
        <w:rPr>
          <w:rFonts w:ascii="Times New Roman" w:hAnsi="Times New Roman" w:cs="Times New Roman"/>
          <w:bCs/>
          <w:color w:val="000000"/>
          <w:sz w:val="22"/>
        </w:rPr>
        <w:t xml:space="preserve">ir (ar) </w:t>
      </w:r>
      <w:r w:rsidR="00270746" w:rsidRPr="006B630F">
        <w:rPr>
          <w:rFonts w:ascii="Times New Roman" w:hAnsi="Times New Roman" w:cs="Times New Roman"/>
          <w:bCs/>
          <w:color w:val="000000"/>
          <w:sz w:val="22"/>
        </w:rPr>
        <w:t>kitų ūkio subjektų</w:t>
      </w:r>
      <w:r w:rsidR="00226B2E" w:rsidRPr="006B630F">
        <w:rPr>
          <w:rFonts w:ascii="Times New Roman" w:hAnsi="Times New Roman" w:cs="Times New Roman"/>
          <w:bCs/>
          <w:color w:val="000000"/>
          <w:sz w:val="22"/>
        </w:rPr>
        <w:t>, kurių pajėgumais tiekėjas remiasi,</w:t>
      </w:r>
      <w:r w:rsidR="00692C4B" w:rsidRPr="006B630F">
        <w:rPr>
          <w:rFonts w:ascii="Times New Roman" w:hAnsi="Times New Roman" w:cs="Times New Roman"/>
          <w:bCs/>
          <w:color w:val="000000"/>
          <w:sz w:val="22"/>
        </w:rPr>
        <w:t xml:space="preserve"> patirtį bendrai.</w:t>
      </w:r>
      <w:r w:rsidR="00226B2E">
        <w:rPr>
          <w:rFonts w:ascii="Times New Roman" w:hAnsi="Times New Roman" w:cs="Times New Roman"/>
          <w:bCs/>
          <w:color w:val="000000"/>
          <w:sz w:val="22"/>
        </w:rPr>
        <w:t xml:space="preserve"> Ūkio subjektų grupės </w:t>
      </w:r>
      <w:r w:rsidR="00C50AE5">
        <w:rPr>
          <w:rFonts w:ascii="Times New Roman" w:hAnsi="Times New Roman" w:cs="Times New Roman"/>
          <w:bCs/>
          <w:color w:val="000000"/>
          <w:sz w:val="22"/>
        </w:rPr>
        <w:t xml:space="preserve">ir (ar) </w:t>
      </w:r>
      <w:r w:rsidR="00226B2E">
        <w:rPr>
          <w:rFonts w:ascii="Times New Roman" w:hAnsi="Times New Roman" w:cs="Times New Roman"/>
          <w:bCs/>
          <w:color w:val="000000"/>
          <w:sz w:val="22"/>
        </w:rPr>
        <w:t xml:space="preserve">kitų ūkio subjektų, kurių pajėgumais tiekėjas remiasi, patirtis </w:t>
      </w:r>
      <w:r w:rsidR="00B259F6">
        <w:rPr>
          <w:rFonts w:ascii="Times New Roman" w:hAnsi="Times New Roman" w:cs="Times New Roman"/>
          <w:bCs/>
          <w:color w:val="000000"/>
          <w:sz w:val="22"/>
        </w:rPr>
        <w:t>skaičiuojama tik tuo atveju, jei</w:t>
      </w:r>
      <w:r w:rsidR="005437F4">
        <w:rPr>
          <w:rFonts w:ascii="Times New Roman" w:hAnsi="Times New Roman" w:cs="Times New Roman"/>
          <w:bCs/>
          <w:color w:val="000000"/>
          <w:sz w:val="22"/>
        </w:rPr>
        <w:t>gu tie</w:t>
      </w:r>
      <w:r w:rsidR="00B259F6">
        <w:rPr>
          <w:rFonts w:ascii="Times New Roman" w:hAnsi="Times New Roman" w:cs="Times New Roman"/>
          <w:bCs/>
          <w:color w:val="000000"/>
          <w:sz w:val="22"/>
        </w:rPr>
        <w:t xml:space="preserve"> subjektai </w:t>
      </w:r>
      <w:r w:rsidR="00B843D9">
        <w:rPr>
          <w:rFonts w:ascii="Times New Roman" w:hAnsi="Times New Roman" w:cs="Times New Roman"/>
          <w:bCs/>
          <w:color w:val="000000"/>
          <w:sz w:val="22"/>
        </w:rPr>
        <w:t xml:space="preserve">patys </w:t>
      </w:r>
      <w:r w:rsidR="005437F4">
        <w:rPr>
          <w:rFonts w:ascii="Times New Roman" w:hAnsi="Times New Roman" w:cs="Times New Roman"/>
          <w:bCs/>
          <w:color w:val="000000"/>
          <w:sz w:val="22"/>
        </w:rPr>
        <w:t>su</w:t>
      </w:r>
      <w:r w:rsidR="00B843D9">
        <w:rPr>
          <w:rFonts w:ascii="Times New Roman" w:hAnsi="Times New Roman" w:cs="Times New Roman"/>
          <w:bCs/>
          <w:color w:val="000000"/>
          <w:sz w:val="22"/>
        </w:rPr>
        <w:t xml:space="preserve">teiks paslaugas, </w:t>
      </w:r>
      <w:r w:rsidR="005437F4" w:rsidRPr="005437F4">
        <w:rPr>
          <w:rFonts w:ascii="Times New Roman" w:hAnsi="Times New Roman" w:cs="Times New Roman"/>
          <w:bCs/>
          <w:color w:val="000000"/>
          <w:sz w:val="22"/>
        </w:rPr>
        <w:t>kuriems reikia jų turimų pajėgumų.</w:t>
      </w:r>
      <w:r w:rsidR="001B6ABE" w:rsidRPr="00E37DF2">
        <w:rPr>
          <w:rFonts w:ascii="Times New Roman" w:hAnsi="Times New Roman" w:cs="Times New Roman"/>
          <w:bCs/>
          <w:color w:val="000000"/>
          <w:sz w:val="22"/>
        </w:rPr>
        <w:t xml:space="preserve"> </w:t>
      </w:r>
    </w:p>
    <w:p w14:paraId="78D010C0" w14:textId="36492C46" w:rsidR="006C76C0" w:rsidRPr="00F738B3" w:rsidRDefault="003F7EFA" w:rsidP="006C76C0">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Kvalifikacinės atrankos tvarka:</w:t>
      </w:r>
    </w:p>
    <w:p w14:paraId="203EA8E9" w14:textId="20EE8398" w:rsidR="003F7EFA" w:rsidRPr="00F738B3" w:rsidRDefault="003F7EFA" w:rsidP="002E64FE">
      <w:pPr>
        <w:numPr>
          <w:ilvl w:val="2"/>
          <w:numId w:val="3"/>
        </w:numPr>
        <w:tabs>
          <w:tab w:val="left" w:pos="426"/>
          <w:tab w:val="left" w:pos="567"/>
        </w:tabs>
        <w:autoSpaceDN w:val="0"/>
        <w:jc w:val="both"/>
        <w:rPr>
          <w:rFonts w:ascii="Times New Roman" w:hAnsi="Times New Roman" w:cs="Times New Roman"/>
          <w:bCs/>
          <w:color w:val="000000"/>
          <w:sz w:val="22"/>
        </w:rPr>
      </w:pPr>
      <w:r w:rsidRPr="00F738B3">
        <w:rPr>
          <w:rFonts w:ascii="Times New Roman" w:hAnsi="Times New Roman" w:cs="Times New Roman"/>
          <w:sz w:val="22"/>
        </w:rPr>
        <w:t xml:space="preserve">Apskaičiuojama kiekvieno </w:t>
      </w:r>
      <w:r w:rsidR="00B03255">
        <w:rPr>
          <w:rFonts w:ascii="Times New Roman" w:hAnsi="Times New Roman" w:cs="Times New Roman"/>
          <w:sz w:val="22"/>
        </w:rPr>
        <w:t>Tiekėjo</w:t>
      </w:r>
      <w:r w:rsidRPr="00F738B3">
        <w:rPr>
          <w:rFonts w:ascii="Times New Roman" w:hAnsi="Times New Roman" w:cs="Times New Roman"/>
          <w:sz w:val="22"/>
        </w:rPr>
        <w:t xml:space="preserve"> kiekvieno vertinamo kriterijaus santykinė reikšmė:</w:t>
      </w:r>
    </w:p>
    <w:p w14:paraId="1EE2A9B8" w14:textId="77777777" w:rsidR="003F7EFA" w:rsidRPr="00F738B3" w:rsidRDefault="003F7EFA" w:rsidP="003F7EFA">
      <w:pPr>
        <w:ind w:firstLine="1276"/>
        <w:jc w:val="both"/>
        <w:rPr>
          <w:rFonts w:ascii="Times New Roman" w:hAnsi="Times New Roman" w:cs="Times New Roman"/>
          <w:sz w:val="22"/>
        </w:rPr>
      </w:pPr>
      <w:r w:rsidRPr="00F738B3">
        <w:rPr>
          <w:rFonts w:ascii="Times New Roman" w:hAnsi="Times New Roman" w:cs="Times New Roman"/>
          <w:sz w:val="22"/>
        </w:rPr>
        <w:tab/>
      </w:r>
      <w:r w:rsidRPr="00F738B3">
        <w:rPr>
          <w:rFonts w:ascii="Times New Roman" w:hAnsi="Times New Roman" w:cs="Times New Roman"/>
          <w:position w:val="-30"/>
          <w:sz w:val="22"/>
        </w:rPr>
        <w:object w:dxaOrig="1420" w:dyaOrig="700" w14:anchorId="46B65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fillcolor="window">
            <v:imagedata r:id="rId16" o:title=""/>
          </v:shape>
          <o:OLEObject Type="Embed" ProgID="Equation.3" ShapeID="_x0000_i1025" DrawAspect="Content" ObjectID="_1628068717" r:id="rId17"/>
        </w:object>
      </w:r>
    </w:p>
    <w:p w14:paraId="7895BEB9" w14:textId="77777777" w:rsidR="003F7EFA" w:rsidRPr="00F738B3" w:rsidRDefault="003F7EFA" w:rsidP="003F7EFA">
      <w:pPr>
        <w:ind w:firstLine="1276"/>
        <w:jc w:val="both"/>
        <w:rPr>
          <w:rFonts w:ascii="Times New Roman" w:hAnsi="Times New Roman" w:cs="Times New Roman"/>
          <w:sz w:val="22"/>
        </w:rPr>
      </w:pPr>
      <w:r w:rsidRPr="00F738B3">
        <w:rPr>
          <w:rFonts w:ascii="Times New Roman" w:hAnsi="Times New Roman" w:cs="Times New Roman"/>
          <w:sz w:val="22"/>
        </w:rPr>
        <w:t>Pateiktoje formulėje:</w:t>
      </w:r>
    </w:p>
    <w:p w14:paraId="23C2B8F8" w14:textId="77777777" w:rsidR="003F7EFA" w:rsidRPr="00F738B3" w:rsidRDefault="003F7EFA" w:rsidP="003F7EFA">
      <w:pPr>
        <w:ind w:firstLine="1276"/>
        <w:jc w:val="both"/>
        <w:rPr>
          <w:rFonts w:ascii="Times New Roman" w:hAnsi="Times New Roman" w:cs="Times New Roman"/>
          <w:sz w:val="22"/>
        </w:rPr>
      </w:pPr>
      <w:r w:rsidRPr="00F738B3">
        <w:rPr>
          <w:rFonts w:ascii="Times New Roman" w:hAnsi="Times New Roman" w:cs="Times New Roman"/>
          <w:sz w:val="22"/>
        </w:rPr>
        <w:t>i - vertinamo kriterijaus indeksas;</w:t>
      </w:r>
    </w:p>
    <w:p w14:paraId="003EBC04" w14:textId="77777777" w:rsidR="003F7EFA" w:rsidRPr="00F738B3" w:rsidRDefault="003F7EFA" w:rsidP="003F7EFA">
      <w:pPr>
        <w:ind w:firstLine="1296"/>
        <w:jc w:val="both"/>
        <w:rPr>
          <w:rFonts w:ascii="Times New Roman" w:hAnsi="Times New Roman" w:cs="Times New Roman"/>
          <w:sz w:val="22"/>
        </w:rPr>
      </w:pPr>
      <w:proofErr w:type="spellStart"/>
      <w:r w:rsidRPr="00F738B3">
        <w:rPr>
          <w:rFonts w:ascii="Times New Roman" w:hAnsi="Times New Roman" w:cs="Times New Roman"/>
          <w:sz w:val="22"/>
        </w:rPr>
        <w:t>K</w:t>
      </w:r>
      <w:r w:rsidRPr="00F738B3">
        <w:rPr>
          <w:rFonts w:ascii="Times New Roman" w:hAnsi="Times New Roman" w:cs="Times New Roman"/>
          <w:sz w:val="22"/>
          <w:vertAlign w:val="subscript"/>
        </w:rPr>
        <w:t>i</w:t>
      </w:r>
      <w:proofErr w:type="spellEnd"/>
      <w:r w:rsidRPr="00F738B3">
        <w:rPr>
          <w:rFonts w:ascii="Times New Roman" w:hAnsi="Times New Roman" w:cs="Times New Roman"/>
          <w:sz w:val="22"/>
          <w:vertAlign w:val="subscript"/>
        </w:rPr>
        <w:t xml:space="preserve"> </w:t>
      </w:r>
      <w:r w:rsidRPr="00F738B3">
        <w:rPr>
          <w:rFonts w:ascii="Times New Roman" w:hAnsi="Times New Roman" w:cs="Times New Roman"/>
          <w:sz w:val="22"/>
        </w:rPr>
        <w:t>- vertinamo kriterijaus santykinė vertė;</w:t>
      </w:r>
    </w:p>
    <w:p w14:paraId="01BFA898" w14:textId="13F8975F" w:rsidR="003F7EFA" w:rsidRPr="00F738B3" w:rsidRDefault="003F7EFA" w:rsidP="003F7EFA">
      <w:pPr>
        <w:ind w:firstLine="1296"/>
        <w:jc w:val="both"/>
        <w:rPr>
          <w:rFonts w:ascii="Times New Roman" w:hAnsi="Times New Roman" w:cs="Times New Roman"/>
          <w:sz w:val="22"/>
        </w:rPr>
      </w:pPr>
      <w:proofErr w:type="spellStart"/>
      <w:r w:rsidRPr="00F738B3">
        <w:rPr>
          <w:rFonts w:ascii="Times New Roman" w:hAnsi="Times New Roman" w:cs="Times New Roman"/>
          <w:sz w:val="22"/>
        </w:rPr>
        <w:t>P</w:t>
      </w:r>
      <w:r w:rsidRPr="00F738B3">
        <w:rPr>
          <w:rFonts w:ascii="Times New Roman" w:hAnsi="Times New Roman" w:cs="Times New Roman"/>
          <w:sz w:val="22"/>
          <w:vertAlign w:val="subscript"/>
        </w:rPr>
        <w:t>i</w:t>
      </w:r>
      <w:proofErr w:type="spellEnd"/>
      <w:r w:rsidRPr="00F738B3">
        <w:rPr>
          <w:rFonts w:ascii="Times New Roman" w:hAnsi="Times New Roman" w:cs="Times New Roman"/>
          <w:sz w:val="22"/>
          <w:vertAlign w:val="subscript"/>
        </w:rPr>
        <w:t xml:space="preserve"> </w:t>
      </w:r>
      <w:r w:rsidRPr="00F738B3">
        <w:rPr>
          <w:rFonts w:ascii="Times New Roman" w:hAnsi="Times New Roman" w:cs="Times New Roman"/>
          <w:sz w:val="22"/>
        </w:rPr>
        <w:t xml:space="preserve">– </w:t>
      </w:r>
      <w:r w:rsidR="00B03255">
        <w:rPr>
          <w:rFonts w:ascii="Times New Roman" w:hAnsi="Times New Roman" w:cs="Times New Roman"/>
          <w:sz w:val="22"/>
        </w:rPr>
        <w:t>tiekėjo</w:t>
      </w:r>
      <w:r w:rsidRPr="00F738B3">
        <w:rPr>
          <w:rFonts w:ascii="Times New Roman" w:hAnsi="Times New Roman" w:cs="Times New Roman"/>
          <w:sz w:val="22"/>
        </w:rPr>
        <w:t>, kurio kvalifikacinis kriterijus vertinamas, nurodyta vertinamo kriterijaus reikšmė;</w:t>
      </w:r>
    </w:p>
    <w:p w14:paraId="30B3791B" w14:textId="5DCA17F2" w:rsidR="003F7EFA" w:rsidRPr="00F738B3" w:rsidRDefault="003F7EFA" w:rsidP="003F7EFA">
      <w:pPr>
        <w:ind w:firstLine="1296"/>
        <w:jc w:val="both"/>
        <w:rPr>
          <w:rFonts w:ascii="Times New Roman" w:hAnsi="Times New Roman" w:cs="Times New Roman"/>
          <w:sz w:val="22"/>
        </w:rPr>
      </w:pPr>
      <w:proofErr w:type="spellStart"/>
      <w:r w:rsidRPr="00F738B3">
        <w:rPr>
          <w:rFonts w:ascii="Times New Roman" w:hAnsi="Times New Roman" w:cs="Times New Roman"/>
          <w:sz w:val="22"/>
        </w:rPr>
        <w:t>P</w:t>
      </w:r>
      <w:r w:rsidRPr="00F738B3">
        <w:rPr>
          <w:rFonts w:ascii="Times New Roman" w:hAnsi="Times New Roman" w:cs="Times New Roman"/>
          <w:sz w:val="22"/>
          <w:vertAlign w:val="subscript"/>
        </w:rPr>
        <w:t>i</w:t>
      </w:r>
      <w:proofErr w:type="spellEnd"/>
      <w:r w:rsidRPr="00F738B3">
        <w:rPr>
          <w:rFonts w:ascii="Times New Roman" w:hAnsi="Times New Roman" w:cs="Times New Roman"/>
          <w:sz w:val="22"/>
          <w:vertAlign w:val="subscript"/>
        </w:rPr>
        <w:t xml:space="preserve">, </w:t>
      </w:r>
      <w:proofErr w:type="spellStart"/>
      <w:r w:rsidRPr="00F738B3">
        <w:rPr>
          <w:rFonts w:ascii="Times New Roman" w:hAnsi="Times New Roman" w:cs="Times New Roman"/>
          <w:sz w:val="22"/>
          <w:vertAlign w:val="subscript"/>
        </w:rPr>
        <w:t>max</w:t>
      </w:r>
      <w:proofErr w:type="spellEnd"/>
      <w:r w:rsidRPr="00F738B3">
        <w:rPr>
          <w:rFonts w:ascii="Times New Roman" w:hAnsi="Times New Roman" w:cs="Times New Roman"/>
          <w:sz w:val="22"/>
        </w:rPr>
        <w:t xml:space="preserve"> – didžiausia iš visų </w:t>
      </w:r>
      <w:r w:rsidR="00B03255">
        <w:rPr>
          <w:rFonts w:ascii="Times New Roman" w:hAnsi="Times New Roman" w:cs="Times New Roman"/>
          <w:sz w:val="22"/>
        </w:rPr>
        <w:t>tiekėjų</w:t>
      </w:r>
      <w:r w:rsidRPr="00F738B3">
        <w:rPr>
          <w:rFonts w:ascii="Times New Roman" w:hAnsi="Times New Roman" w:cs="Times New Roman"/>
          <w:sz w:val="22"/>
        </w:rPr>
        <w:t xml:space="preserve"> nurodytų vertinamo kriterijaus reikšmių;</w:t>
      </w:r>
    </w:p>
    <w:p w14:paraId="7039D743" w14:textId="77777777" w:rsidR="003F7EFA" w:rsidRPr="00F738B3" w:rsidRDefault="003F7EFA" w:rsidP="003F7EFA">
      <w:pPr>
        <w:ind w:firstLine="1296"/>
        <w:jc w:val="both"/>
        <w:rPr>
          <w:rFonts w:ascii="Times New Roman" w:hAnsi="Times New Roman" w:cs="Times New Roman"/>
          <w:sz w:val="22"/>
        </w:rPr>
      </w:pPr>
      <w:proofErr w:type="spellStart"/>
      <w:r w:rsidRPr="00F738B3">
        <w:rPr>
          <w:rFonts w:ascii="Times New Roman" w:hAnsi="Times New Roman" w:cs="Times New Roman"/>
          <w:sz w:val="22"/>
        </w:rPr>
        <w:t>L</w:t>
      </w:r>
      <w:r w:rsidRPr="00F738B3">
        <w:rPr>
          <w:rFonts w:ascii="Times New Roman" w:hAnsi="Times New Roman" w:cs="Times New Roman"/>
          <w:sz w:val="22"/>
          <w:vertAlign w:val="subscript"/>
        </w:rPr>
        <w:t>i</w:t>
      </w:r>
      <w:proofErr w:type="spellEnd"/>
      <w:r w:rsidRPr="00F738B3">
        <w:rPr>
          <w:rFonts w:ascii="Times New Roman" w:hAnsi="Times New Roman" w:cs="Times New Roman"/>
          <w:sz w:val="22"/>
          <w:vertAlign w:val="subscript"/>
        </w:rPr>
        <w:t xml:space="preserve"> </w:t>
      </w:r>
      <w:r w:rsidRPr="00F738B3">
        <w:rPr>
          <w:rFonts w:ascii="Times New Roman" w:hAnsi="Times New Roman" w:cs="Times New Roman"/>
          <w:sz w:val="22"/>
        </w:rPr>
        <w:t>- vertinamo kriterijaus svarbos koeficientas (lyginamasis svoris);</w:t>
      </w:r>
    </w:p>
    <w:p w14:paraId="760416D1" w14:textId="684EC853" w:rsidR="003F7EFA" w:rsidRPr="00F738B3" w:rsidRDefault="003F7EFA" w:rsidP="003F7EFA">
      <w:pPr>
        <w:ind w:firstLine="1296"/>
        <w:jc w:val="both"/>
        <w:rPr>
          <w:rFonts w:ascii="Times New Roman" w:hAnsi="Times New Roman" w:cs="Times New Roman"/>
          <w:sz w:val="22"/>
        </w:rPr>
      </w:pPr>
      <w:r w:rsidRPr="00F738B3">
        <w:rPr>
          <w:rFonts w:ascii="Times New Roman" w:hAnsi="Times New Roman" w:cs="Times New Roman"/>
          <w:sz w:val="22"/>
        </w:rPr>
        <w:t xml:space="preserve">K – </w:t>
      </w:r>
      <w:r w:rsidR="00B03255">
        <w:rPr>
          <w:rFonts w:ascii="Times New Roman" w:hAnsi="Times New Roman" w:cs="Times New Roman"/>
          <w:sz w:val="22"/>
        </w:rPr>
        <w:t>tiekėjo</w:t>
      </w:r>
      <w:r w:rsidRPr="00F738B3">
        <w:rPr>
          <w:rFonts w:ascii="Times New Roman" w:hAnsi="Times New Roman" w:cs="Times New Roman"/>
          <w:sz w:val="22"/>
        </w:rPr>
        <w:t xml:space="preserve"> bendras kvalifikacijos įvertinimas.</w:t>
      </w:r>
    </w:p>
    <w:p w14:paraId="15EC40B2" w14:textId="29723FE7" w:rsidR="003F7EFA" w:rsidRPr="00F738B3" w:rsidRDefault="003F7EFA" w:rsidP="002E64FE">
      <w:pPr>
        <w:numPr>
          <w:ilvl w:val="2"/>
          <w:numId w:val="3"/>
        </w:numPr>
        <w:tabs>
          <w:tab w:val="left" w:pos="426"/>
          <w:tab w:val="left" w:pos="567"/>
        </w:tabs>
        <w:autoSpaceDN w:val="0"/>
        <w:jc w:val="both"/>
        <w:rPr>
          <w:rFonts w:ascii="Times New Roman" w:hAnsi="Times New Roman" w:cs="Times New Roman"/>
          <w:sz w:val="22"/>
        </w:rPr>
      </w:pPr>
      <w:r w:rsidRPr="00F738B3">
        <w:rPr>
          <w:rFonts w:ascii="Times New Roman" w:hAnsi="Times New Roman" w:cs="Times New Roman"/>
          <w:sz w:val="22"/>
        </w:rPr>
        <w:t>Apskaičiuojamas bendras kvalifikacijos įvertinimas, sumuojant visų vertintų kriterijų santykines vertes:</w:t>
      </w:r>
    </w:p>
    <w:p w14:paraId="237AAE61" w14:textId="77777777" w:rsidR="003F7EFA" w:rsidRPr="00F738B3" w:rsidRDefault="003F7EFA" w:rsidP="003F7EFA">
      <w:pPr>
        <w:jc w:val="center"/>
        <w:rPr>
          <w:rFonts w:ascii="Times New Roman" w:hAnsi="Times New Roman" w:cs="Times New Roman"/>
          <w:sz w:val="22"/>
        </w:rPr>
      </w:pPr>
      <w:r w:rsidRPr="00F738B3">
        <w:rPr>
          <w:rFonts w:ascii="Times New Roman" w:hAnsi="Times New Roman" w:cs="Times New Roman"/>
          <w:noProof/>
          <w:position w:val="-28"/>
          <w:sz w:val="22"/>
          <w:lang w:val="en-GB" w:eastAsia="en-GB"/>
        </w:rPr>
        <w:drawing>
          <wp:inline distT="0" distB="0" distL="0" distR="0" wp14:anchorId="4075745E" wp14:editId="74FE02D3">
            <wp:extent cx="671830" cy="341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1830" cy="341630"/>
                    </a:xfrm>
                    <a:prstGeom prst="rect">
                      <a:avLst/>
                    </a:prstGeom>
                    <a:noFill/>
                    <a:ln>
                      <a:noFill/>
                    </a:ln>
                  </pic:spPr>
                </pic:pic>
              </a:graphicData>
            </a:graphic>
          </wp:inline>
        </w:drawing>
      </w:r>
      <w:r w:rsidRPr="00F738B3">
        <w:rPr>
          <w:rFonts w:ascii="Times New Roman" w:hAnsi="Times New Roman" w:cs="Times New Roman"/>
          <w:sz w:val="22"/>
        </w:rPr>
        <w:t>.</w:t>
      </w:r>
    </w:p>
    <w:p w14:paraId="34807E2E" w14:textId="555942D8" w:rsidR="003F7EFA" w:rsidRPr="00F738B3" w:rsidRDefault="003F7EFA" w:rsidP="002E64FE">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sz w:val="22"/>
        </w:rPr>
        <w:tab/>
      </w:r>
      <w:r w:rsidRPr="00F738B3">
        <w:rPr>
          <w:rFonts w:ascii="Times New Roman" w:hAnsi="Times New Roman" w:cs="Times New Roman"/>
          <w:bCs/>
          <w:color w:val="000000"/>
          <w:sz w:val="22"/>
        </w:rPr>
        <w:t xml:space="preserve">Nustatomas </w:t>
      </w:r>
      <w:r w:rsidR="00B03255">
        <w:rPr>
          <w:rFonts w:ascii="Times New Roman" w:hAnsi="Times New Roman" w:cs="Times New Roman"/>
          <w:bCs/>
          <w:color w:val="000000"/>
          <w:sz w:val="22"/>
        </w:rPr>
        <w:t>tiekėjų</w:t>
      </w:r>
      <w:r w:rsidRPr="00F738B3">
        <w:rPr>
          <w:rFonts w:ascii="Times New Roman" w:hAnsi="Times New Roman" w:cs="Times New Roman"/>
          <w:bCs/>
          <w:color w:val="000000"/>
          <w:sz w:val="22"/>
        </w:rPr>
        <w:t xml:space="preserve"> eiliškumas jų kvalifikacijos įvertinimo balų mažėjimo tvarka.</w:t>
      </w:r>
    </w:p>
    <w:p w14:paraId="39FD5518" w14:textId="77777777" w:rsidR="003F7EFA" w:rsidRPr="000C733B" w:rsidRDefault="003F7EFA" w:rsidP="002E64FE">
      <w:pPr>
        <w:tabs>
          <w:tab w:val="left" w:pos="426"/>
          <w:tab w:val="left" w:pos="567"/>
        </w:tabs>
        <w:autoSpaceDN w:val="0"/>
        <w:jc w:val="both"/>
        <w:rPr>
          <w:rFonts w:ascii="Times New Roman" w:hAnsi="Times New Roman" w:cs="Times New Roman"/>
          <w:bCs/>
          <w:color w:val="000000"/>
          <w:sz w:val="22"/>
          <w:lang w:val="en-US"/>
        </w:rPr>
      </w:pPr>
    </w:p>
    <w:p w14:paraId="6BFA9FE2"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08D48CA1" w14:textId="45890AAB"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bookmarkStart w:id="17" w:name="_Hlk493754912"/>
      <w:r w:rsidRPr="00F738B3">
        <w:rPr>
          <w:rFonts w:ascii="Times New Roman" w:eastAsia="Times New Roman" w:hAnsi="Times New Roman" w:cs="Times New Roman"/>
          <w:b/>
          <w:sz w:val="22"/>
          <w:lang w:eastAsia="lt-LT"/>
        </w:rPr>
        <w:t>PASIŪLYMŲ RENGIMAS, PATEIKIMAS, KEITIMAS</w:t>
      </w:r>
      <w:r w:rsidR="008877E4" w:rsidRPr="00F738B3">
        <w:rPr>
          <w:rFonts w:ascii="Times New Roman" w:eastAsia="Times New Roman" w:hAnsi="Times New Roman" w:cs="Times New Roman"/>
          <w:b/>
          <w:sz w:val="22"/>
          <w:lang w:eastAsia="lt-LT"/>
        </w:rPr>
        <w:t xml:space="preserve"> </w:t>
      </w:r>
      <w:r w:rsidR="008877E4" w:rsidRPr="00F738B3">
        <w:rPr>
          <w:rFonts w:ascii="Times New Roman" w:hAnsi="Times New Roman" w:cs="Times New Roman"/>
          <w:sz w:val="22"/>
        </w:rPr>
        <w:t>(</w:t>
      </w:r>
      <w:r w:rsidR="008877E4" w:rsidRPr="00F738B3">
        <w:rPr>
          <w:rFonts w:ascii="Times New Roman" w:hAnsi="Times New Roman" w:cs="Times New Roman"/>
          <w:i/>
          <w:sz w:val="22"/>
        </w:rPr>
        <w:t>Žingsnis 2</w:t>
      </w:r>
      <w:r w:rsidR="008877E4" w:rsidRPr="00F738B3">
        <w:rPr>
          <w:rFonts w:ascii="Times New Roman" w:hAnsi="Times New Roman" w:cs="Times New Roman"/>
          <w:sz w:val="22"/>
        </w:rPr>
        <w:t>)</w:t>
      </w:r>
    </w:p>
    <w:bookmarkEnd w:id="17"/>
    <w:p w14:paraId="5D23A2C6"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60AC6974" w14:textId="32EAD921" w:rsidR="000160E3" w:rsidRPr="00581826" w:rsidRDefault="000160E3"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581826">
        <w:rPr>
          <w:rFonts w:ascii="Times New Roman" w:hAnsi="Times New Roman" w:cs="Times New Roman"/>
          <w:bCs/>
          <w:color w:val="000000"/>
          <w:sz w:val="22"/>
        </w:rPr>
        <w:t xml:space="preserve">Atlikus kvalifikacinę atranką, atrinkti </w:t>
      </w:r>
      <w:r w:rsidR="00B03255" w:rsidRPr="00581826">
        <w:rPr>
          <w:rFonts w:ascii="Times New Roman" w:hAnsi="Times New Roman" w:cs="Times New Roman"/>
          <w:bCs/>
          <w:color w:val="000000"/>
          <w:sz w:val="22"/>
        </w:rPr>
        <w:t>tiekėjai</w:t>
      </w:r>
      <w:r w:rsidRPr="00581826">
        <w:rPr>
          <w:rFonts w:ascii="Times New Roman" w:hAnsi="Times New Roman" w:cs="Times New Roman"/>
          <w:bCs/>
          <w:color w:val="000000"/>
          <w:sz w:val="22"/>
        </w:rPr>
        <w:t xml:space="preserve"> raštu bus kviečiami pateikti pasiūlymus. </w:t>
      </w:r>
      <w:r w:rsidR="000D4034" w:rsidRPr="00581826">
        <w:rPr>
          <w:rFonts w:ascii="Times New Roman" w:hAnsi="Times New Roman" w:cs="Times New Roman"/>
          <w:bCs/>
          <w:color w:val="000000"/>
          <w:sz w:val="22"/>
        </w:rPr>
        <w:t>Pasiūlymų pateikimo terminas bus suderintas su atrinktais tiekėjais.</w:t>
      </w:r>
      <w:r w:rsidRPr="00581826">
        <w:rPr>
          <w:rFonts w:ascii="Times New Roman" w:hAnsi="Times New Roman" w:cs="Times New Roman"/>
          <w:bCs/>
          <w:color w:val="000000"/>
          <w:sz w:val="22"/>
        </w:rPr>
        <w:t xml:space="preserve"> Nesusiderinus pasiūlymų pateikimo termino, šį terminą nustatys </w:t>
      </w:r>
      <w:r w:rsidR="00A01B1A" w:rsidRPr="00581826">
        <w:rPr>
          <w:rFonts w:ascii="Times New Roman" w:hAnsi="Times New Roman" w:cs="Times New Roman"/>
          <w:bCs/>
          <w:color w:val="000000"/>
          <w:sz w:val="22"/>
        </w:rPr>
        <w:t>P</w:t>
      </w:r>
      <w:r w:rsidRPr="00581826">
        <w:rPr>
          <w:rFonts w:ascii="Times New Roman" w:hAnsi="Times New Roman" w:cs="Times New Roman"/>
          <w:bCs/>
          <w:color w:val="000000"/>
          <w:sz w:val="22"/>
        </w:rPr>
        <w:t>erkančioji organizacija, kuris nuo kvietimų pateikti pasiūlymus išsiuntimo tiekėjams dienos bus ne trumpesnis nei 10 dienų.</w:t>
      </w:r>
    </w:p>
    <w:p w14:paraId="3B287F2A" w14:textId="38CE62AD" w:rsidR="002F6845" w:rsidRPr="00F738B3" w:rsidRDefault="002C0D7D"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bCs/>
          <w:color w:val="000000"/>
          <w:sz w:val="22"/>
        </w:rPr>
        <w:t xml:space="preserve">Pateikdamas pasiūlymą, tiekėjas sutinka su </w:t>
      </w:r>
      <w:r w:rsidR="00F819B1" w:rsidRPr="00F738B3">
        <w:rPr>
          <w:rFonts w:ascii="Times New Roman" w:hAnsi="Times New Roman" w:cs="Times New Roman"/>
          <w:bCs/>
          <w:color w:val="000000"/>
          <w:sz w:val="22"/>
        </w:rPr>
        <w:t>pirkimo dokumentais</w:t>
      </w:r>
      <w:r w:rsidRPr="00F738B3">
        <w:rPr>
          <w:rFonts w:ascii="Times New Roman" w:hAnsi="Times New Roman" w:cs="Times New Roman"/>
          <w:bCs/>
          <w:color w:val="000000"/>
          <w:sz w:val="22"/>
        </w:rPr>
        <w:t xml:space="preserve"> ir patvirtina, kad jo pasiūlyme pateikta informacija yra teisinga ir apima viską, ko reikia tinkamam pirkimo sutarties įvykdymui.</w:t>
      </w:r>
      <w:r w:rsidR="00CC1F89" w:rsidRPr="00F738B3">
        <w:rPr>
          <w:rFonts w:ascii="Times New Roman" w:hAnsi="Times New Roman" w:cs="Times New Roman"/>
          <w:bCs/>
          <w:color w:val="000000"/>
          <w:sz w:val="22"/>
        </w:rPr>
        <w:t xml:space="preserve"> </w:t>
      </w:r>
    </w:p>
    <w:p w14:paraId="1BA3440E" w14:textId="77777777" w:rsidR="002F6845" w:rsidRPr="00F738B3" w:rsidRDefault="002F6845"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eastAsia="Times New Roman" w:hAnsi="Times New Roman" w:cs="Times New Roman"/>
          <w:sz w:val="22"/>
          <w:lang w:eastAsia="lt-LT"/>
        </w:rPr>
        <w:t xml:space="preserve">Pasiūlymas turi būti pateikiamas elektroninėmis priemonėmis naudojant CVP IS. Pasiūlymai, pateikti vokuose popierine forma, nebus priimami ir nebus vertinami. </w:t>
      </w:r>
    </w:p>
    <w:p w14:paraId="61767FBC" w14:textId="77777777" w:rsidR="002F6845" w:rsidRPr="00F738B3" w:rsidRDefault="002F6845"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eastAsia="Times New Roman" w:hAnsi="Times New Roman" w:cs="Times New Roman"/>
          <w:sz w:val="22"/>
          <w:lang w:eastAsia="lt-LT"/>
        </w:rPr>
        <w:lastRenderedPageBreak/>
        <w:t xml:space="preserve">Elektroninėmis priemonėmis pasiūlymus gali teikti tik tiekėjai, kurie yra užsiregistravę CVP IS adresu: </w:t>
      </w:r>
      <w:hyperlink r:id="rId19" w:history="1">
        <w:r w:rsidRPr="00F738B3">
          <w:rPr>
            <w:rStyle w:val="Hyperlink"/>
            <w:rFonts w:ascii="Times New Roman" w:eastAsia="Times New Roman" w:hAnsi="Times New Roman" w:cs="Times New Roman"/>
            <w:sz w:val="22"/>
            <w:lang w:eastAsia="lt-LT"/>
          </w:rPr>
          <w:t>https://pirkimai.eviesiejipirkimai.lt</w:t>
        </w:r>
      </w:hyperlink>
      <w:r w:rsidRPr="00F738B3">
        <w:rPr>
          <w:rFonts w:ascii="Times New Roman" w:eastAsia="Times New Roman" w:hAnsi="Times New Roman" w:cs="Times New Roman"/>
          <w:sz w:val="22"/>
          <w:lang w:eastAsia="lt-LT"/>
        </w:rPr>
        <w:t>.</w:t>
      </w:r>
    </w:p>
    <w:p w14:paraId="1A0F4769" w14:textId="613BE08B" w:rsidR="0084414A" w:rsidRPr="00F738B3" w:rsidRDefault="003325FA" w:rsidP="0070630A">
      <w:pPr>
        <w:numPr>
          <w:ilvl w:val="1"/>
          <w:numId w:val="3"/>
        </w:numPr>
        <w:tabs>
          <w:tab w:val="left" w:pos="426"/>
          <w:tab w:val="left" w:pos="567"/>
        </w:tabs>
        <w:autoSpaceDN w:val="0"/>
        <w:ind w:left="0" w:firstLine="0"/>
        <w:jc w:val="both"/>
        <w:rPr>
          <w:rFonts w:ascii="Times New Roman" w:hAnsi="Times New Roman" w:cs="Times New Roman"/>
          <w:bCs/>
          <w:sz w:val="22"/>
        </w:rPr>
      </w:pPr>
      <w:bookmarkStart w:id="18" w:name="_Hlk4435520"/>
      <w:r w:rsidRPr="00F738B3">
        <w:rPr>
          <w:rFonts w:ascii="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bookmarkEnd w:id="18"/>
    </w:p>
    <w:p w14:paraId="57334123" w14:textId="77777777" w:rsidR="00124601" w:rsidRPr="00F738B3" w:rsidRDefault="001964CB"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eastAsia="Times New Roman" w:hAnsi="Times New Roman" w:cs="Times New Roman"/>
          <w:sz w:val="22"/>
          <w:lang w:eastAsia="lt-LT"/>
        </w:rPr>
        <w:t>T</w:t>
      </w:r>
      <w:r w:rsidR="00A12260" w:rsidRPr="00F738B3">
        <w:rPr>
          <w:rFonts w:ascii="Times New Roman" w:eastAsia="Times New Roman" w:hAnsi="Times New Roman" w:cs="Times New Roman"/>
          <w:sz w:val="22"/>
          <w:lang w:eastAsia="lt-LT"/>
        </w:rPr>
        <w:t>ie</w:t>
      </w:r>
      <w:r w:rsidRPr="00F738B3">
        <w:rPr>
          <w:rFonts w:ascii="Times New Roman" w:eastAsia="Times New Roman" w:hAnsi="Times New Roman" w:cs="Times New Roman"/>
          <w:sz w:val="22"/>
          <w:lang w:eastAsia="lt-LT"/>
        </w:rPr>
        <w:t>kėjas gali pateikti tik vieną pasiūlymą - individualiai arba kaip ūkio subjektų grupės narys. Jei ti</w:t>
      </w:r>
      <w:r w:rsidR="00A12260" w:rsidRPr="00F738B3">
        <w:rPr>
          <w:rFonts w:ascii="Times New Roman" w:eastAsia="Times New Roman" w:hAnsi="Times New Roman" w:cs="Times New Roman"/>
          <w:sz w:val="22"/>
          <w:lang w:eastAsia="lt-LT"/>
        </w:rPr>
        <w:t>e</w:t>
      </w:r>
      <w:r w:rsidRPr="00F738B3">
        <w:rPr>
          <w:rFonts w:ascii="Times New Roman" w:eastAsia="Times New Roman" w:hAnsi="Times New Roman" w:cs="Times New Roman"/>
          <w:sz w:val="22"/>
          <w:lang w:eastAsia="lt-LT"/>
        </w:rPr>
        <w:t xml:space="preserve">kėjas pateikia daugiau kaip vieną pasiūlymą arba ūkio subjektų grupės narys dalyvauja teikiant kelis pasiūlymus, visi tokie pasiūlymai bus atmesti. </w:t>
      </w:r>
    </w:p>
    <w:p w14:paraId="6456CC2E" w14:textId="77777777" w:rsidR="00124601" w:rsidRPr="00F738B3" w:rsidRDefault="00124601"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hAnsi="Times New Roman" w:cs="Times New Roman"/>
          <w:color w:val="000000"/>
          <w:sz w:val="22"/>
        </w:rPr>
        <w:t xml:space="preserve">Tiekėjai pasiūlyme turi nurodyti, kokia pasiūlyme pateikta informacija yra konfidenciali. </w:t>
      </w:r>
      <w:r w:rsidR="005450D5" w:rsidRPr="00F738B3">
        <w:rPr>
          <w:rFonts w:ascii="Times New Roman" w:hAnsi="Times New Roman" w:cs="Times New Roman"/>
          <w:color w:val="000000"/>
          <w:sz w:val="22"/>
        </w:rPr>
        <w:t>Informaci</w:t>
      </w:r>
      <w:r w:rsidRPr="00F738B3">
        <w:rPr>
          <w:rFonts w:ascii="Times New Roman" w:hAnsi="Times New Roman" w:cs="Times New Roman"/>
          <w:color w:val="000000"/>
          <w:sz w:val="22"/>
        </w:rPr>
        <w:t xml:space="preserve">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70E3F333" w14:textId="35946190" w:rsidR="002B6381" w:rsidRPr="00481318" w:rsidRDefault="002C0D7D" w:rsidP="0070630A">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F738B3">
        <w:rPr>
          <w:rFonts w:ascii="Times New Roman" w:eastAsia="Times New Roman" w:hAnsi="Times New Roman" w:cs="Times New Roman"/>
          <w:bCs/>
          <w:sz w:val="22"/>
          <w:lang w:eastAsia="lt-LT"/>
        </w:rPr>
        <w:t>Pasiūlymą sudaro tiekėjo pateiktų duomenų, dokumentų elektroninėje formoje visuma, susidedanti iš:</w:t>
      </w:r>
    </w:p>
    <w:p w14:paraId="2F1FC320" w14:textId="77777777" w:rsidR="003273BB" w:rsidRPr="00F715C3" w:rsidRDefault="003273BB" w:rsidP="003273BB">
      <w:pPr>
        <w:pStyle w:val="ListParagraph"/>
        <w:numPr>
          <w:ilvl w:val="2"/>
          <w:numId w:val="3"/>
        </w:numPr>
        <w:rPr>
          <w:rFonts w:ascii="Times New Roman" w:eastAsia="Times New Roman" w:hAnsi="Times New Roman"/>
          <w:sz w:val="22"/>
          <w:lang w:val="lt-LT" w:eastAsia="lt-LT"/>
        </w:rPr>
      </w:pPr>
      <w:r w:rsidRPr="00F715C3">
        <w:rPr>
          <w:rFonts w:ascii="Times New Roman" w:eastAsia="Times New Roman" w:hAnsi="Times New Roman"/>
          <w:sz w:val="22"/>
          <w:lang w:val="lt-LT" w:eastAsia="lt-LT"/>
        </w:rPr>
        <w:t>CVP IS pasiūlymo lango „Vokas 1“ eilutėje „Prisegti dokumentai“ pateikiami reikalaujami dokumentai:</w:t>
      </w:r>
    </w:p>
    <w:p w14:paraId="5FCF835F" w14:textId="77B6249E" w:rsidR="00AD03CE" w:rsidRPr="00481318" w:rsidRDefault="00AD03CE" w:rsidP="00AD03CE">
      <w:pPr>
        <w:numPr>
          <w:ilvl w:val="3"/>
          <w:numId w:val="3"/>
        </w:numPr>
        <w:tabs>
          <w:tab w:val="left" w:pos="426"/>
          <w:tab w:val="left" w:pos="567"/>
        </w:tabs>
        <w:autoSpaceDN w:val="0"/>
        <w:jc w:val="both"/>
        <w:rPr>
          <w:rFonts w:ascii="Times New Roman" w:hAnsi="Times New Roman" w:cs="Times New Roman"/>
          <w:bCs/>
          <w:color w:val="000000"/>
          <w:sz w:val="22"/>
        </w:rPr>
      </w:pPr>
      <w:r>
        <w:rPr>
          <w:rFonts w:ascii="Times New Roman" w:eastAsia="Times New Roman" w:hAnsi="Times New Roman" w:cs="Times New Roman"/>
          <w:sz w:val="22"/>
          <w:lang w:eastAsia="lt-LT"/>
        </w:rPr>
        <w:t>u</w:t>
      </w:r>
      <w:r w:rsidRPr="00657BB1">
        <w:rPr>
          <w:rFonts w:ascii="Times New Roman" w:eastAsia="Times New Roman" w:hAnsi="Times New Roman" w:cs="Times New Roman"/>
          <w:sz w:val="22"/>
          <w:lang w:eastAsia="lt-LT"/>
        </w:rPr>
        <w:t>žpildytas</w:t>
      </w:r>
      <w:r>
        <w:rPr>
          <w:rFonts w:ascii="Times New Roman" w:eastAsia="Times New Roman" w:hAnsi="Times New Roman" w:cs="Times New Roman"/>
          <w:sz w:val="22"/>
          <w:lang w:eastAsia="lt-LT"/>
        </w:rPr>
        <w:t xml:space="preserve"> ir pasirašytas</w:t>
      </w:r>
      <w:r w:rsidRPr="00657BB1">
        <w:rPr>
          <w:rFonts w:ascii="Times New Roman" w:eastAsia="Times New Roman" w:hAnsi="Times New Roman" w:cs="Times New Roman"/>
          <w:sz w:val="22"/>
          <w:lang w:eastAsia="lt-LT"/>
        </w:rPr>
        <w:t xml:space="preserve"> pasiūlymas</w:t>
      </w:r>
      <w:r>
        <w:rPr>
          <w:rFonts w:ascii="Times New Roman" w:eastAsia="Times New Roman" w:hAnsi="Times New Roman" w:cs="Times New Roman"/>
          <w:sz w:val="22"/>
          <w:lang w:eastAsia="lt-LT"/>
        </w:rPr>
        <w:t xml:space="preserve"> (A dalis)</w:t>
      </w:r>
      <w:r w:rsidRPr="00657BB1">
        <w:rPr>
          <w:rFonts w:ascii="Times New Roman" w:eastAsia="Times New Roman" w:hAnsi="Times New Roman" w:cs="Times New Roman"/>
          <w:sz w:val="22"/>
          <w:lang w:eastAsia="lt-LT"/>
        </w:rPr>
        <w:t xml:space="preserve">, parengtas pagal </w:t>
      </w:r>
      <w:r w:rsidRPr="00F738B3">
        <w:rPr>
          <w:rFonts w:ascii="Times New Roman" w:eastAsia="Times New Roman" w:hAnsi="Times New Roman" w:cs="Times New Roman"/>
          <w:sz w:val="22"/>
          <w:lang w:eastAsia="lt-LT"/>
        </w:rPr>
        <w:t xml:space="preserve">Konkurso sąlygų </w:t>
      </w:r>
      <w:r>
        <w:rPr>
          <w:rFonts w:ascii="Times New Roman" w:eastAsia="Times New Roman" w:hAnsi="Times New Roman" w:cs="Times New Roman"/>
          <w:sz w:val="22"/>
          <w:lang w:eastAsia="lt-LT"/>
        </w:rPr>
        <w:t xml:space="preserve">6 </w:t>
      </w:r>
      <w:r w:rsidRPr="00F738B3">
        <w:rPr>
          <w:rFonts w:ascii="Times New Roman" w:eastAsia="Times New Roman" w:hAnsi="Times New Roman" w:cs="Times New Roman"/>
          <w:sz w:val="22"/>
          <w:lang w:eastAsia="lt-LT"/>
        </w:rPr>
        <w:t>priedą</w:t>
      </w:r>
      <w:r>
        <w:rPr>
          <w:rFonts w:ascii="Times New Roman" w:eastAsia="Times New Roman" w:hAnsi="Times New Roman" w:cs="Times New Roman"/>
          <w:sz w:val="22"/>
          <w:lang w:eastAsia="lt-LT"/>
        </w:rPr>
        <w:t xml:space="preserve"> (be kainų)</w:t>
      </w:r>
      <w:r w:rsidRPr="00657BB1">
        <w:rPr>
          <w:rFonts w:ascii="Times New Roman" w:eastAsia="Times New Roman" w:hAnsi="Times New Roman" w:cs="Times New Roman"/>
          <w:sz w:val="22"/>
          <w:lang w:eastAsia="lt-LT"/>
        </w:rPr>
        <w:t>;</w:t>
      </w:r>
    </w:p>
    <w:p w14:paraId="1231F278" w14:textId="5149863B" w:rsidR="00B954CB" w:rsidRPr="00481318" w:rsidRDefault="00B954CB" w:rsidP="00AD03CE">
      <w:pPr>
        <w:numPr>
          <w:ilvl w:val="3"/>
          <w:numId w:val="3"/>
        </w:numPr>
        <w:tabs>
          <w:tab w:val="left" w:pos="426"/>
          <w:tab w:val="left" w:pos="567"/>
        </w:tabs>
        <w:autoSpaceDN w:val="0"/>
        <w:jc w:val="both"/>
        <w:rPr>
          <w:rFonts w:ascii="Times New Roman" w:hAnsi="Times New Roman" w:cs="Times New Roman"/>
          <w:bCs/>
          <w:color w:val="000000"/>
          <w:sz w:val="22"/>
        </w:rPr>
      </w:pPr>
      <w:r w:rsidRPr="00C960E2">
        <w:rPr>
          <w:rFonts w:ascii="Times New Roman" w:eastAsia="Times New Roman" w:hAnsi="Times New Roman" w:cs="Times New Roman"/>
          <w:sz w:val="22"/>
          <w:lang w:eastAsia="lt-LT"/>
        </w:rPr>
        <w:t>Kainos ir kokybės vertinimui skirti dokumentai</w:t>
      </w:r>
      <w:r w:rsidRPr="004373CA">
        <w:rPr>
          <w:rFonts w:ascii="Times New Roman" w:eastAsia="Times New Roman" w:hAnsi="Times New Roman" w:cs="Times New Roman"/>
          <w:sz w:val="22"/>
          <w:lang w:eastAsia="lt-LT"/>
        </w:rPr>
        <w:t xml:space="preserve">, parengti pagal Konkurso sąlygų </w:t>
      </w:r>
      <w:r w:rsidR="00C960E2" w:rsidRPr="00481318">
        <w:rPr>
          <w:rFonts w:ascii="Times New Roman" w:eastAsia="Times New Roman" w:hAnsi="Times New Roman" w:cs="Times New Roman"/>
          <w:sz w:val="22"/>
          <w:lang w:eastAsia="lt-LT"/>
        </w:rPr>
        <w:t>7</w:t>
      </w:r>
      <w:r w:rsidRPr="00C960E2">
        <w:rPr>
          <w:rFonts w:ascii="Times New Roman" w:eastAsia="Times New Roman" w:hAnsi="Times New Roman" w:cs="Times New Roman"/>
          <w:sz w:val="22"/>
          <w:lang w:eastAsia="lt-LT"/>
        </w:rPr>
        <w:t xml:space="preserve"> priedą.</w:t>
      </w:r>
    </w:p>
    <w:p w14:paraId="0F7D25ED" w14:textId="5017D67B" w:rsidR="00C1367F" w:rsidRPr="00F715C3" w:rsidRDefault="00C1367F" w:rsidP="00C1367F">
      <w:pPr>
        <w:pStyle w:val="ListParagraph"/>
        <w:numPr>
          <w:ilvl w:val="2"/>
          <w:numId w:val="3"/>
        </w:numPr>
        <w:jc w:val="both"/>
        <w:rPr>
          <w:rFonts w:ascii="Times New Roman" w:hAnsi="Times New Roman"/>
          <w:bCs/>
          <w:color w:val="000000"/>
          <w:sz w:val="22"/>
          <w:lang w:val="lt-LT"/>
        </w:rPr>
      </w:pPr>
      <w:r w:rsidRPr="00F715C3">
        <w:rPr>
          <w:rFonts w:ascii="Times New Roman" w:hAnsi="Times New Roman"/>
          <w:bCs/>
          <w:color w:val="000000"/>
          <w:sz w:val="22"/>
          <w:lang w:val="lt-LT"/>
        </w:rPr>
        <w:t xml:space="preserve">CVP IS pasiūlymo lango „Vokas 2“ eilutėje „Prisegti dokumentai“ užpildytas </w:t>
      </w:r>
      <w:r>
        <w:rPr>
          <w:rFonts w:ascii="Times New Roman" w:hAnsi="Times New Roman"/>
          <w:bCs/>
          <w:color w:val="000000"/>
          <w:sz w:val="22"/>
          <w:lang w:val="lt-LT"/>
        </w:rPr>
        <w:t xml:space="preserve">ir pasirašytas </w:t>
      </w:r>
      <w:r w:rsidRPr="00F715C3">
        <w:rPr>
          <w:rFonts w:ascii="Times New Roman" w:hAnsi="Times New Roman"/>
          <w:bCs/>
          <w:color w:val="000000"/>
          <w:sz w:val="22"/>
          <w:lang w:val="lt-LT"/>
        </w:rPr>
        <w:t xml:space="preserve">kainos pasiūlymas (B dalis), parengtas pagal </w:t>
      </w:r>
      <w:r w:rsidRPr="00F738B3">
        <w:rPr>
          <w:rFonts w:ascii="Times New Roman" w:eastAsia="Times New Roman" w:hAnsi="Times New Roman"/>
          <w:sz w:val="22"/>
          <w:lang w:eastAsia="lt-LT"/>
        </w:rPr>
        <w:t xml:space="preserve">Konkurso sąlygų </w:t>
      </w:r>
      <w:r w:rsidR="00D56771">
        <w:rPr>
          <w:rFonts w:ascii="Times New Roman" w:eastAsia="Times New Roman" w:hAnsi="Times New Roman"/>
          <w:sz w:val="22"/>
          <w:lang w:val="lt-LT" w:eastAsia="lt-LT"/>
        </w:rPr>
        <w:t>8</w:t>
      </w:r>
      <w:r>
        <w:rPr>
          <w:rFonts w:ascii="Times New Roman" w:eastAsia="Times New Roman" w:hAnsi="Times New Roman"/>
          <w:sz w:val="22"/>
          <w:lang w:eastAsia="lt-LT"/>
        </w:rPr>
        <w:t xml:space="preserve"> </w:t>
      </w:r>
      <w:r w:rsidRPr="00F738B3">
        <w:rPr>
          <w:rFonts w:ascii="Times New Roman" w:eastAsia="Times New Roman" w:hAnsi="Times New Roman"/>
          <w:sz w:val="22"/>
          <w:lang w:eastAsia="lt-LT"/>
        </w:rPr>
        <w:t>priedą</w:t>
      </w:r>
      <w:r w:rsidRPr="00F715C3">
        <w:rPr>
          <w:rFonts w:ascii="Times New Roman" w:hAnsi="Times New Roman"/>
          <w:bCs/>
          <w:color w:val="000000"/>
          <w:sz w:val="22"/>
          <w:lang w:val="lt-LT"/>
        </w:rPr>
        <w:t xml:space="preserve">. </w:t>
      </w:r>
    </w:p>
    <w:p w14:paraId="6BEE0BE4" w14:textId="77777777" w:rsidR="002E64FE" w:rsidRPr="00F738B3" w:rsidRDefault="006F4F90"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b/>
          <w:sz w:val="22"/>
        </w:rPr>
        <w:t>Elektroninio pasiūlymo pateikimo terminas bus nurodytas kvietime pateikti pasiūlymą.</w:t>
      </w:r>
      <w:r w:rsidRPr="00F738B3">
        <w:rPr>
          <w:rFonts w:ascii="Times New Roman" w:hAnsi="Times New Roman" w:cs="Times New Roman"/>
          <w:sz w:val="22"/>
        </w:rPr>
        <w:t xml:space="preserve"> </w:t>
      </w:r>
    </w:p>
    <w:p w14:paraId="2593D8E2" w14:textId="72E23A93" w:rsidR="003C5B5C" w:rsidRPr="00F738B3" w:rsidRDefault="00070670"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33F4254D" w14:textId="77777777" w:rsidR="00DE1B7F" w:rsidRPr="00F738B3" w:rsidRDefault="003C5B5C"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Pasiūlymas galioja jame tiekėjo nurodytą laiką. Pasiūlymas turi galioti ne trumpiau nei 90 kalendorinių dienų. </w:t>
      </w:r>
      <w:r w:rsidR="00B24CBB" w:rsidRPr="00F738B3">
        <w:rPr>
          <w:rFonts w:ascii="Times New Roman" w:hAnsi="Times New Roman" w:cs="Times New Roman"/>
          <w:color w:val="000000"/>
          <w:sz w:val="22"/>
        </w:rPr>
        <w:t xml:space="preserve">Jeigu pasiūlyme nenurodytas jo galiojimo laikas, laikoma, kad pasiūlymas galioja tiek, kiek numatyta pirkimo dokumentuose. </w:t>
      </w:r>
    </w:p>
    <w:p w14:paraId="3847D496" w14:textId="0F502417" w:rsidR="00DE1B7F" w:rsidRPr="00F738B3" w:rsidRDefault="00DE1B7F"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36B361A0" w14:textId="77777777" w:rsidR="003C5B5C" w:rsidRPr="00F738B3" w:rsidRDefault="003C5B5C"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1AB4F684" w14:textId="51222497" w:rsidR="002B6381" w:rsidRPr="00F738B3" w:rsidRDefault="000C58B8"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Pasiūlyme nurodoma Pirkimo objekto kaina pateikiama eurais, ji turi būti išreikšta ir apskaičiuota taip, kaip nurodyta </w:t>
      </w:r>
      <w:r w:rsidRPr="00EC1D8A">
        <w:rPr>
          <w:rFonts w:ascii="Times New Roman" w:hAnsi="Times New Roman" w:cs="Times New Roman"/>
          <w:color w:val="000000"/>
          <w:sz w:val="22"/>
        </w:rPr>
        <w:t xml:space="preserve">šių </w:t>
      </w:r>
      <w:r w:rsidR="003F4845" w:rsidRPr="00EC1D8A">
        <w:rPr>
          <w:rFonts w:ascii="Times New Roman" w:hAnsi="Times New Roman" w:cs="Times New Roman"/>
          <w:color w:val="000000"/>
          <w:sz w:val="22"/>
        </w:rPr>
        <w:t>Konkurso</w:t>
      </w:r>
      <w:r w:rsidRPr="00EC1D8A">
        <w:rPr>
          <w:rFonts w:ascii="Times New Roman" w:hAnsi="Times New Roman" w:cs="Times New Roman"/>
          <w:color w:val="000000"/>
          <w:sz w:val="22"/>
        </w:rPr>
        <w:t xml:space="preserve"> sąlygų </w:t>
      </w:r>
      <w:r w:rsidR="008927FA">
        <w:rPr>
          <w:rFonts w:ascii="Times New Roman" w:hAnsi="Times New Roman" w:cs="Times New Roman"/>
          <w:color w:val="000000"/>
          <w:sz w:val="22"/>
        </w:rPr>
        <w:t xml:space="preserve">6 </w:t>
      </w:r>
      <w:r w:rsidR="00F819B1" w:rsidRPr="00EC1D8A">
        <w:rPr>
          <w:rFonts w:ascii="Times New Roman" w:hAnsi="Times New Roman" w:cs="Times New Roman"/>
          <w:color w:val="000000"/>
          <w:sz w:val="22"/>
        </w:rPr>
        <w:t>priede</w:t>
      </w:r>
      <w:r w:rsidRPr="00F738B3">
        <w:rPr>
          <w:rFonts w:ascii="Times New Roman" w:hAnsi="Times New Roman" w:cs="Times New Roman"/>
          <w:color w:val="000000"/>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2B61F30E" w14:textId="77777777" w:rsidR="00DE6A2A" w:rsidRPr="00F738B3" w:rsidRDefault="003C5B5C"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7B63667" w14:textId="77777777" w:rsidR="003C5B5C" w:rsidRPr="00F738B3" w:rsidRDefault="003C5B5C" w:rsidP="003C5B5C">
      <w:pPr>
        <w:tabs>
          <w:tab w:val="left" w:pos="426"/>
          <w:tab w:val="left" w:pos="567"/>
        </w:tabs>
        <w:autoSpaceDN w:val="0"/>
        <w:ind w:firstLine="0"/>
        <w:jc w:val="both"/>
        <w:rPr>
          <w:rFonts w:ascii="Times New Roman" w:hAnsi="Times New Roman" w:cs="Times New Roman"/>
          <w:color w:val="000000"/>
          <w:sz w:val="22"/>
        </w:rPr>
      </w:pPr>
    </w:p>
    <w:p w14:paraId="5451F0D9" w14:textId="77777777" w:rsidR="00DE6A2A" w:rsidRPr="00F738B3" w:rsidRDefault="00DE6A2A" w:rsidP="0070630A">
      <w:pPr>
        <w:numPr>
          <w:ilvl w:val="0"/>
          <w:numId w:val="3"/>
        </w:numPr>
        <w:autoSpaceDN w:val="0"/>
        <w:jc w:val="center"/>
        <w:rPr>
          <w:rFonts w:ascii="Times New Roman" w:eastAsia="Times New Roman" w:hAnsi="Times New Roman" w:cs="Times New Roman"/>
          <w:b/>
          <w:sz w:val="22"/>
          <w:lang w:eastAsia="lt-LT"/>
        </w:rPr>
      </w:pPr>
      <w:bookmarkStart w:id="19" w:name="_Hlk493754924"/>
      <w:r w:rsidRPr="00F738B3">
        <w:rPr>
          <w:rFonts w:ascii="Times New Roman" w:eastAsia="Times New Roman" w:hAnsi="Times New Roman" w:cs="Times New Roman"/>
          <w:b/>
          <w:sz w:val="22"/>
          <w:lang w:eastAsia="lt-LT"/>
        </w:rPr>
        <w:t>PASIŪLYMŲ ŠIFRAVIMAS</w:t>
      </w:r>
    </w:p>
    <w:bookmarkEnd w:id="19"/>
    <w:p w14:paraId="54228BC6" w14:textId="77777777" w:rsidR="00D84D1D" w:rsidRPr="00C87923" w:rsidRDefault="00D84D1D" w:rsidP="00D84D1D">
      <w:pPr>
        <w:numPr>
          <w:ilvl w:val="1"/>
          <w:numId w:val="3"/>
        </w:numPr>
        <w:tabs>
          <w:tab w:val="left" w:pos="426"/>
          <w:tab w:val="left" w:pos="567"/>
        </w:tabs>
        <w:autoSpaceDN w:val="0"/>
        <w:ind w:left="0" w:firstLine="0"/>
        <w:jc w:val="both"/>
        <w:rPr>
          <w:rFonts w:ascii="Times New Roman" w:hAnsi="Times New Roman"/>
          <w:sz w:val="22"/>
        </w:rPr>
      </w:pPr>
      <w:r w:rsidRPr="00C87923">
        <w:rPr>
          <w:rFonts w:ascii="Times New Roman" w:hAnsi="Times New Roman"/>
          <w:sz w:val="22"/>
        </w:rPr>
        <w:lastRenderedPageBreak/>
        <w:t xml:space="preserve">Tiekėjo </w:t>
      </w:r>
      <w:r w:rsidRPr="002F32E6">
        <w:rPr>
          <w:rFonts w:ascii="Times New Roman" w:eastAsia="Times New Roman" w:hAnsi="Times New Roman" w:cs="Times New Roman"/>
          <w:sz w:val="22"/>
          <w:lang w:eastAsia="lt-LT"/>
        </w:rPr>
        <w:t>pasiūlymo dokumentas, kuriame nurodyta pasiūlymo kaina (antras vokas),</w:t>
      </w:r>
      <w:r w:rsidRPr="00C87923">
        <w:rPr>
          <w:rFonts w:ascii="Times New Roman" w:hAnsi="Times New Roman"/>
          <w:sz w:val="22"/>
        </w:rPr>
        <w:t xml:space="preserve"> gali būti užšifruojamas. Tiekėjas, nusprendęs pateikti užšifruotą </w:t>
      </w:r>
      <w:r w:rsidRPr="002F32E6">
        <w:rPr>
          <w:rFonts w:ascii="Times New Roman" w:eastAsia="Times New Roman" w:hAnsi="Times New Roman" w:cs="Times New Roman"/>
          <w:sz w:val="22"/>
          <w:lang w:eastAsia="lt-LT"/>
        </w:rPr>
        <w:t>dokumentą</w:t>
      </w:r>
      <w:r w:rsidRPr="00C87923">
        <w:rPr>
          <w:rFonts w:ascii="Times New Roman" w:hAnsi="Times New Roman"/>
          <w:sz w:val="22"/>
        </w:rPr>
        <w:t>, turi:</w:t>
      </w:r>
    </w:p>
    <w:p w14:paraId="4C5918B3" w14:textId="77777777" w:rsidR="00D84D1D" w:rsidRPr="002F32E6" w:rsidRDefault="00D84D1D" w:rsidP="00D84D1D">
      <w:pPr>
        <w:numPr>
          <w:ilvl w:val="2"/>
          <w:numId w:val="3"/>
        </w:numPr>
        <w:tabs>
          <w:tab w:val="left" w:pos="426"/>
          <w:tab w:val="left" w:pos="567"/>
        </w:tabs>
        <w:autoSpaceDN w:val="0"/>
        <w:jc w:val="both"/>
        <w:rPr>
          <w:rFonts w:ascii="Times New Roman" w:hAnsi="Times New Roman" w:cs="Times New Roman"/>
          <w:color w:val="000000"/>
          <w:sz w:val="22"/>
        </w:rPr>
      </w:pPr>
      <w:r w:rsidRPr="00C87923">
        <w:rPr>
          <w:rFonts w:ascii="Times New Roman" w:hAnsi="Times New Roman"/>
          <w:b/>
          <w:color w:val="000000"/>
          <w:sz w:val="22"/>
          <w:u w:val="single"/>
        </w:rPr>
        <w:t>iki</w:t>
      </w:r>
      <w:r w:rsidRPr="002F32E6">
        <w:rPr>
          <w:rFonts w:ascii="Times New Roman" w:hAnsi="Times New Roman" w:cs="Times New Roman"/>
          <w:color w:val="000000"/>
          <w:sz w:val="22"/>
          <w:u w:val="single"/>
        </w:rPr>
        <w:t xml:space="preserve"> </w:t>
      </w:r>
      <w:r w:rsidRPr="002F32E6">
        <w:rPr>
          <w:rFonts w:ascii="Times New Roman" w:hAnsi="Times New Roman" w:cs="Times New Roman"/>
          <w:b/>
          <w:color w:val="000000"/>
          <w:sz w:val="22"/>
          <w:u w:val="single"/>
        </w:rPr>
        <w:t>pasiūlymų pateikimo termino pabaigos</w:t>
      </w:r>
      <w:r w:rsidRPr="002F32E6">
        <w:rPr>
          <w:rFonts w:ascii="Times New Roman" w:hAnsi="Times New Roman" w:cs="Times New Roman"/>
          <w:b/>
          <w:color w:val="000000"/>
          <w:sz w:val="22"/>
        </w:rPr>
        <w:t xml:space="preserve"> </w:t>
      </w:r>
      <w:r w:rsidRPr="002F32E6">
        <w:rPr>
          <w:rFonts w:ascii="Times New Roman" w:hAnsi="Times New Roman" w:cs="Times New Roman"/>
          <w:color w:val="000000"/>
          <w:sz w:val="22"/>
        </w:rPr>
        <w:t xml:space="preserve">naudodamasis CVP IS priemonėmis </w:t>
      </w:r>
      <w:r w:rsidRPr="002F32E6">
        <w:rPr>
          <w:rFonts w:ascii="Times New Roman" w:hAnsi="Times New Roman" w:cs="Times New Roman"/>
          <w:iCs/>
          <w:color w:val="000000"/>
          <w:sz w:val="22"/>
        </w:rPr>
        <w:t xml:space="preserve">pateikti pasiūlymą su užšifruotu dokumentu, kuriame nurodyta pasiūlymo kaina (iki nurodyto termino atskiruose vokuose pateikiamos abi pasiūlymo dalys (viena dėl pasiūlymo </w:t>
      </w:r>
      <w:r w:rsidRPr="002F32E6">
        <w:rPr>
          <w:rFonts w:ascii="Times New Roman" w:hAnsi="Times New Roman" w:cs="Times New Roman"/>
          <w:color w:val="000000"/>
          <w:sz w:val="22"/>
        </w:rPr>
        <w:t>techninių duomenų ir kitos informacijos bei dokumentų, antra dėl kainos)</w:t>
      </w:r>
      <w:r w:rsidRPr="002F32E6">
        <w:rPr>
          <w:rFonts w:ascii="Times New Roman" w:hAnsi="Times New Roman" w:cs="Times New Roman"/>
          <w:iCs/>
          <w:color w:val="000000"/>
          <w:sz w:val="22"/>
        </w:rPr>
        <w:t xml:space="preserve">, </w:t>
      </w:r>
      <w:r w:rsidRPr="002F32E6">
        <w:rPr>
          <w:rFonts w:ascii="Times New Roman" w:hAnsi="Times New Roman" w:cs="Times New Roman"/>
          <w:color w:val="000000"/>
          <w:sz w:val="22"/>
        </w:rPr>
        <w:t>tačiau užšifruojamas tik</w:t>
      </w:r>
      <w:r w:rsidRPr="00C87923">
        <w:rPr>
          <w:rFonts w:ascii="Times New Roman" w:hAnsi="Times New Roman"/>
          <w:color w:val="000000"/>
          <w:sz w:val="22"/>
        </w:rPr>
        <w:t xml:space="preserve"> dokumentas, kuriame nurodyta pasiūlymo kaina</w:t>
      </w:r>
      <w:r w:rsidRPr="002F32E6">
        <w:rPr>
          <w:rFonts w:ascii="Times New Roman" w:hAnsi="Times New Roman" w:cs="Times New Roman"/>
          <w:color w:val="000000"/>
          <w:sz w:val="22"/>
        </w:rPr>
        <w:t xml:space="preserve"> </w:t>
      </w:r>
      <w:r w:rsidRPr="002F32E6">
        <w:rPr>
          <w:rFonts w:ascii="Times New Roman" w:hAnsi="Times New Roman" w:cs="Times New Roman"/>
          <w:b/>
          <w:color w:val="000000"/>
          <w:sz w:val="22"/>
        </w:rPr>
        <w:t>(antras vokas</w:t>
      </w:r>
      <w:r w:rsidRPr="00C87923">
        <w:rPr>
          <w:rFonts w:ascii="Times New Roman" w:hAnsi="Times New Roman"/>
          <w:b/>
          <w:color w:val="000000"/>
          <w:sz w:val="22"/>
        </w:rPr>
        <w:t>)</w:t>
      </w:r>
      <w:r w:rsidRPr="002F32E6">
        <w:rPr>
          <w:rFonts w:ascii="Times New Roman" w:hAnsi="Times New Roman" w:cs="Times New Roman"/>
          <w:color w:val="000000"/>
          <w:sz w:val="22"/>
        </w:rPr>
        <w:t xml:space="preserve">. </w:t>
      </w:r>
      <w:r w:rsidRPr="00C87923">
        <w:rPr>
          <w:rFonts w:ascii="Times New Roman" w:hAnsi="Times New Roman"/>
          <w:color w:val="000000"/>
          <w:sz w:val="22"/>
        </w:rPr>
        <w:t xml:space="preserve">Instrukcija, kaip tiekėjui užšifruoti </w:t>
      </w:r>
      <w:r w:rsidRPr="002F32E6">
        <w:rPr>
          <w:rFonts w:ascii="Times New Roman" w:hAnsi="Times New Roman" w:cs="Times New Roman"/>
          <w:color w:val="000000"/>
          <w:sz w:val="22"/>
        </w:rPr>
        <w:t>dokumentą</w:t>
      </w:r>
      <w:r w:rsidRPr="00C87923">
        <w:rPr>
          <w:rFonts w:ascii="Times New Roman" w:hAnsi="Times New Roman"/>
          <w:color w:val="000000"/>
          <w:sz w:val="22"/>
        </w:rPr>
        <w:t xml:space="preserve"> galima rasti </w:t>
      </w:r>
      <w:hyperlink r:id="rId20" w:history="1">
        <w:r w:rsidRPr="002F32E6">
          <w:rPr>
            <w:rStyle w:val="Hyperlink"/>
            <w:rFonts w:ascii="Times New Roman" w:hAnsi="Times New Roman" w:cs="Times New Roman"/>
            <w:sz w:val="22"/>
          </w:rPr>
          <w:t>interneto svetainėje</w:t>
        </w:r>
      </w:hyperlink>
      <w:r w:rsidRPr="00C87923">
        <w:rPr>
          <w:rFonts w:ascii="Times New Roman" w:hAnsi="Times New Roman"/>
          <w:color w:val="000000"/>
          <w:sz w:val="22"/>
        </w:rPr>
        <w:t>.</w:t>
      </w:r>
    </w:p>
    <w:p w14:paraId="111568D7" w14:textId="25E28482" w:rsidR="00D84D1D" w:rsidRPr="002F32E6" w:rsidRDefault="00D84D1D" w:rsidP="00D84D1D">
      <w:pPr>
        <w:numPr>
          <w:ilvl w:val="2"/>
          <w:numId w:val="3"/>
        </w:numPr>
        <w:tabs>
          <w:tab w:val="left" w:pos="426"/>
          <w:tab w:val="left" w:pos="567"/>
        </w:tabs>
        <w:autoSpaceDN w:val="0"/>
        <w:jc w:val="both"/>
        <w:rPr>
          <w:rFonts w:ascii="Times New Roman" w:eastAsia="Times New Roman" w:hAnsi="Times New Roman" w:cs="Times New Roman"/>
          <w:color w:val="000000"/>
          <w:sz w:val="22"/>
          <w:lang w:eastAsia="lt-LT"/>
        </w:rPr>
      </w:pPr>
      <w:r w:rsidRPr="002F32E6">
        <w:rPr>
          <w:rFonts w:ascii="Times New Roman" w:hAnsi="Times New Roman" w:cs="Times New Roman"/>
          <w:b/>
          <w:sz w:val="22"/>
          <w:u w:val="single"/>
        </w:rPr>
        <w:t>iki vokų su pasiūlymais, kuriuose nurodytos kainos, atplėšimo procedūros (posėdžio) pradžios</w:t>
      </w:r>
      <w:r w:rsidRPr="00C87923">
        <w:rPr>
          <w:rFonts w:ascii="Times New Roman" w:hAnsi="Times New Roman"/>
          <w:b/>
          <w:sz w:val="22"/>
          <w:u w:val="single"/>
        </w:rPr>
        <w:t xml:space="preserve"> </w:t>
      </w:r>
      <w:r w:rsidRPr="002F32E6">
        <w:rPr>
          <w:rFonts w:ascii="Times New Roman" w:hAnsi="Times New Roman" w:cs="Times New Roman"/>
          <w:b/>
          <w:color w:val="000000"/>
          <w:sz w:val="22"/>
          <w:u w:val="single"/>
        </w:rPr>
        <w:t>CVP IS susirašinėjimo priemonėmis</w:t>
      </w:r>
      <w:r w:rsidRPr="002F32E6">
        <w:rPr>
          <w:rFonts w:ascii="Times New Roman" w:hAnsi="Times New Roman" w:cs="Times New Roman"/>
          <w:color w:val="000000"/>
          <w:sz w:val="22"/>
        </w:rPr>
        <w:t xml:space="preserve"> pat</w:t>
      </w:r>
      <w:r>
        <w:rPr>
          <w:rFonts w:ascii="Times New Roman" w:hAnsi="Times New Roman" w:cs="Times New Roman"/>
          <w:color w:val="000000"/>
          <w:sz w:val="22"/>
        </w:rPr>
        <w:t>eikti slaptažodį, su kuriuo P</w:t>
      </w:r>
      <w:r w:rsidRPr="002F32E6">
        <w:rPr>
          <w:rFonts w:ascii="Times New Roman" w:hAnsi="Times New Roman" w:cs="Times New Roman"/>
          <w:color w:val="000000"/>
          <w:sz w:val="22"/>
        </w:rPr>
        <w:t xml:space="preserve">erkančioji organizacija galės iššifruoti pateiktą dokumentą, kuriame nurodyta pasiūlymo kaina. </w:t>
      </w:r>
      <w:r w:rsidRPr="002F32E6">
        <w:rPr>
          <w:rFonts w:ascii="Times New Roman" w:eastAsia="Times New Roman" w:hAnsi="Times New Roman" w:cs="Times New Roman"/>
          <w:color w:val="000000"/>
          <w:sz w:val="22"/>
          <w:lang w:eastAsia="lt-LT"/>
        </w:rPr>
        <w:t>Iškilus CVP IS techninėms problemoms, kai tiekėjas neturi galimybės pateikti slaptažodžio per CVP IS susirašinėjimo priemonę, tiekėjas turi teisę slaptažodį pateikti kito</w:t>
      </w:r>
      <w:r>
        <w:rPr>
          <w:rFonts w:ascii="Times New Roman" w:eastAsia="Times New Roman" w:hAnsi="Times New Roman" w:cs="Times New Roman"/>
          <w:color w:val="000000"/>
          <w:sz w:val="22"/>
          <w:lang w:eastAsia="lt-LT"/>
        </w:rPr>
        <w:t>mis priemonėmis pasirinktinai: P</w:t>
      </w:r>
      <w:r w:rsidRPr="002F32E6">
        <w:rPr>
          <w:rFonts w:ascii="Times New Roman" w:eastAsia="Times New Roman" w:hAnsi="Times New Roman" w:cs="Times New Roman"/>
          <w:color w:val="000000"/>
          <w:sz w:val="22"/>
          <w:lang w:eastAsia="lt-LT"/>
        </w:rPr>
        <w:t>erkančiosios organizacijos oficialiu elektroniniu paštu</w:t>
      </w:r>
      <w:r w:rsidRPr="00C87923">
        <w:rPr>
          <w:rFonts w:ascii="Times New Roman" w:hAnsi="Times New Roman"/>
          <w:color w:val="000000"/>
          <w:sz w:val="22"/>
        </w:rPr>
        <w:t xml:space="preserve"> </w:t>
      </w:r>
      <w:r w:rsidRPr="002F32E6">
        <w:rPr>
          <w:rFonts w:ascii="Times New Roman" w:eastAsia="Times New Roman" w:hAnsi="Times New Roman" w:cs="Times New Roman"/>
          <w:color w:val="000000"/>
          <w:sz w:val="22"/>
          <w:lang w:eastAsia="lt-LT"/>
        </w:rPr>
        <w:t>(info@investlithuania.com) arba raštu. Tokiu atveju tiekėjas turėtų būti aktyvus ir įsitikinti, kad pateiktas slaptažodis laiku pasiekė adres</w:t>
      </w:r>
      <w:r>
        <w:rPr>
          <w:rFonts w:ascii="Times New Roman" w:eastAsia="Times New Roman" w:hAnsi="Times New Roman" w:cs="Times New Roman"/>
          <w:color w:val="000000"/>
          <w:sz w:val="22"/>
          <w:lang w:eastAsia="lt-LT"/>
        </w:rPr>
        <w:t>atą (pavyzdžiui, susisiekęs su P</w:t>
      </w:r>
      <w:r w:rsidRPr="002F32E6">
        <w:rPr>
          <w:rFonts w:ascii="Times New Roman" w:eastAsia="Times New Roman" w:hAnsi="Times New Roman" w:cs="Times New Roman"/>
          <w:color w:val="000000"/>
          <w:sz w:val="22"/>
          <w:lang w:eastAsia="lt-LT"/>
        </w:rPr>
        <w:t xml:space="preserve">erkančiąja organizacija oficialiu jos telefonu ir (arba) kitais būdais). </w:t>
      </w:r>
    </w:p>
    <w:p w14:paraId="7D63C376" w14:textId="77777777" w:rsidR="00D84D1D" w:rsidRPr="002F32E6" w:rsidRDefault="00D84D1D" w:rsidP="00D84D1D">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Iki vokų su pasiūlymais, kuriuose nurodytos kainos (antro voko), atplėšimo procedūros (posėdžio) pradžios tiekėjui nepateikus (dėl jo paties kaltės) slaptažodžio arba pateikus neteisingą </w:t>
      </w:r>
      <w:r>
        <w:rPr>
          <w:rFonts w:ascii="Times New Roman" w:hAnsi="Times New Roman" w:cs="Times New Roman"/>
          <w:color w:val="000000"/>
          <w:sz w:val="22"/>
        </w:rPr>
        <w:t>slaptažodį, kuriuo naudodamasi P</w:t>
      </w:r>
      <w:r w:rsidRPr="002F32E6">
        <w:rPr>
          <w:rFonts w:ascii="Times New Roman" w:hAnsi="Times New Roman" w:cs="Times New Roman"/>
          <w:color w:val="000000"/>
          <w:sz w:val="22"/>
        </w:rPr>
        <w:t>erkančioji organizacija negalėjo iššifruoti antrame voke pateiktos informacijos, tiekėjo pasiūlymas atmetamas kaip neatitinkantis pirkimo dokumentuose nustatytų reikalavimų (tiekėjas nepateikė pasiūlymo kainos).</w:t>
      </w:r>
    </w:p>
    <w:p w14:paraId="3700F922" w14:textId="77777777" w:rsidR="001D6CCA" w:rsidRPr="00F738B3" w:rsidRDefault="001D6CCA" w:rsidP="001D6CCA">
      <w:pPr>
        <w:ind w:left="360" w:firstLine="0"/>
        <w:rPr>
          <w:rFonts w:ascii="Times New Roman" w:eastAsia="Times New Roman" w:hAnsi="Times New Roman" w:cs="Times New Roman"/>
          <w:sz w:val="22"/>
          <w:lang w:eastAsia="lt-LT"/>
        </w:rPr>
      </w:pPr>
    </w:p>
    <w:p w14:paraId="3B62519D"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45E1B9B8"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bookmarkStart w:id="20" w:name="_Hlk493754932"/>
      <w:r w:rsidRPr="00F738B3">
        <w:rPr>
          <w:rFonts w:ascii="Times New Roman" w:eastAsia="Times New Roman" w:hAnsi="Times New Roman" w:cs="Times New Roman"/>
          <w:b/>
          <w:sz w:val="22"/>
          <w:lang w:eastAsia="lt-LT"/>
        </w:rPr>
        <w:t xml:space="preserve">PASIŪLYMŲ GALIOJIMO UŽTIKRINIMAS </w:t>
      </w:r>
    </w:p>
    <w:bookmarkEnd w:id="20"/>
    <w:p w14:paraId="7F9E9ED5" w14:textId="77777777" w:rsidR="002C0D7D" w:rsidRPr="00F738B3" w:rsidRDefault="002C0D7D" w:rsidP="002C0D7D">
      <w:pPr>
        <w:autoSpaceDN w:val="0"/>
        <w:jc w:val="both"/>
        <w:rPr>
          <w:rFonts w:ascii="Times New Roman" w:eastAsia="Times New Roman" w:hAnsi="Times New Roman" w:cs="Times New Roman"/>
          <w:sz w:val="22"/>
          <w:highlight w:val="green"/>
          <w:lang w:eastAsia="lt-LT"/>
        </w:rPr>
      </w:pPr>
    </w:p>
    <w:p w14:paraId="03404D2A" w14:textId="77777777" w:rsidR="002C0D7D" w:rsidRPr="00F738B3" w:rsidRDefault="002C0D7D"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Perkančioji organizacija nereikalauja pasiūlymo galiojimo užtikrinimo.</w:t>
      </w:r>
    </w:p>
    <w:p w14:paraId="54DCFA6E" w14:textId="77777777" w:rsidR="002C0D7D" w:rsidRPr="00F738B3" w:rsidRDefault="002C0D7D" w:rsidP="002C0D7D">
      <w:pPr>
        <w:autoSpaceDN w:val="0"/>
        <w:jc w:val="both"/>
        <w:rPr>
          <w:rFonts w:ascii="Times New Roman" w:eastAsia="Times New Roman" w:hAnsi="Times New Roman" w:cs="Times New Roman"/>
          <w:strike/>
          <w:sz w:val="22"/>
          <w:lang w:eastAsia="lt-LT"/>
        </w:rPr>
      </w:pPr>
    </w:p>
    <w:p w14:paraId="2A999AAC"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61CF952B" w14:textId="73D41604"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bookmarkStart w:id="21" w:name="_Hlk493754941"/>
      <w:r w:rsidRPr="00F738B3">
        <w:rPr>
          <w:rFonts w:ascii="Times New Roman" w:eastAsia="Times New Roman" w:hAnsi="Times New Roman" w:cs="Times New Roman"/>
          <w:b/>
          <w:sz w:val="22"/>
          <w:lang w:eastAsia="lt-LT"/>
        </w:rPr>
        <w:t>VOKŲ SU PASIŪLYMAIS</w:t>
      </w:r>
      <w:r w:rsidR="00D05102" w:rsidRPr="00F738B3">
        <w:rPr>
          <w:rFonts w:ascii="Times New Roman" w:eastAsia="Times New Roman" w:hAnsi="Times New Roman" w:cs="Times New Roman"/>
          <w:b/>
          <w:sz w:val="22"/>
          <w:lang w:eastAsia="lt-LT"/>
        </w:rPr>
        <w:t xml:space="preserve"> ATPLĖ</w:t>
      </w:r>
      <w:r w:rsidR="00F92DAA" w:rsidRPr="00F738B3">
        <w:rPr>
          <w:rFonts w:ascii="Times New Roman" w:eastAsia="Times New Roman" w:hAnsi="Times New Roman" w:cs="Times New Roman"/>
          <w:b/>
          <w:sz w:val="22"/>
          <w:lang w:eastAsia="lt-LT"/>
        </w:rPr>
        <w:t>ŠIMO -</w:t>
      </w:r>
      <w:r w:rsidRPr="00F738B3">
        <w:rPr>
          <w:rFonts w:ascii="Times New Roman" w:eastAsia="Times New Roman" w:hAnsi="Times New Roman" w:cs="Times New Roman"/>
          <w:b/>
          <w:sz w:val="22"/>
          <w:lang w:eastAsia="lt-LT"/>
        </w:rPr>
        <w:t xml:space="preserve"> </w:t>
      </w:r>
      <w:r w:rsidR="00D07086" w:rsidRPr="00F738B3">
        <w:rPr>
          <w:rFonts w:ascii="Times New Roman" w:eastAsia="Times New Roman" w:hAnsi="Times New Roman" w:cs="Times New Roman"/>
          <w:b/>
          <w:sz w:val="22"/>
          <w:lang w:eastAsia="lt-LT"/>
        </w:rPr>
        <w:t>SUSIPAŽINIMO</w:t>
      </w:r>
      <w:r w:rsidRPr="00F738B3">
        <w:rPr>
          <w:rFonts w:ascii="Times New Roman" w:eastAsia="Times New Roman" w:hAnsi="Times New Roman" w:cs="Times New Roman"/>
          <w:b/>
          <w:sz w:val="22"/>
          <w:lang w:eastAsia="lt-LT"/>
        </w:rPr>
        <w:t xml:space="preserve"> PROCEDŪROS</w:t>
      </w:r>
    </w:p>
    <w:bookmarkEnd w:id="21"/>
    <w:p w14:paraId="739A86E8" w14:textId="77777777" w:rsidR="002C0D7D" w:rsidRPr="00F738B3" w:rsidRDefault="002C0D7D" w:rsidP="002C0D7D">
      <w:pPr>
        <w:autoSpaceDN w:val="0"/>
        <w:jc w:val="both"/>
        <w:rPr>
          <w:rFonts w:ascii="Times New Roman" w:eastAsia="Times New Roman" w:hAnsi="Times New Roman" w:cs="Times New Roman"/>
          <w:i/>
          <w:sz w:val="22"/>
          <w:lang w:eastAsia="lt-LT"/>
        </w:rPr>
      </w:pPr>
    </w:p>
    <w:p w14:paraId="6CF440B5" w14:textId="2C94ABC9" w:rsidR="00DE787F" w:rsidRPr="00F715C3" w:rsidRDefault="00DE787F" w:rsidP="00DE787F">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15C3">
        <w:rPr>
          <w:rFonts w:ascii="Times New Roman" w:hAnsi="Times New Roman" w:cs="Times New Roman"/>
          <w:color w:val="000000"/>
          <w:sz w:val="22"/>
        </w:rPr>
        <w:t xml:space="preserve">Su pasiūlymais susipažįstama dviejuose Komisijos posėdžiuose. </w:t>
      </w:r>
      <w:r w:rsidR="00821428" w:rsidRPr="00F738B3">
        <w:rPr>
          <w:rFonts w:ascii="Times New Roman" w:hAnsi="Times New Roman" w:cs="Times New Roman"/>
          <w:color w:val="000000"/>
          <w:sz w:val="22"/>
        </w:rPr>
        <w:t xml:space="preserve">Susipažinimas su elektroninėmis priemonėmis gautais pasiūlymais prilyginamas vokų atplėšimui, o pasiūlymai, pateikti CVP IS priemonėmis, prilyginami pasiūlymams, pateiktiems vokuose. </w:t>
      </w:r>
      <w:r w:rsidRPr="00F715C3">
        <w:rPr>
          <w:rFonts w:ascii="Times New Roman" w:hAnsi="Times New Roman" w:cs="Times New Roman"/>
          <w:color w:val="000000"/>
          <w:sz w:val="22"/>
        </w:rPr>
        <w:t xml:space="preserve">Pirmajame posėdyje susipažįstama tik su ta pasiūlymo dalimi, kurioje pateikti techniniai pasiūlymo duomenys ir kita informacija bei dokumentai (pasiūlymo A forma), antrajame posėdyje – su pasiūlymo dalimi, kurioje nurodytos kainos (pasiūlymo B forma). </w:t>
      </w:r>
    </w:p>
    <w:p w14:paraId="7163632D" w14:textId="470275FF" w:rsidR="00DE787F" w:rsidRPr="00481318" w:rsidRDefault="00DE787F" w:rsidP="00B717ED">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15C3">
        <w:rPr>
          <w:rFonts w:ascii="Times New Roman" w:hAnsi="Times New Roman" w:cs="Times New Roman"/>
          <w:color w:val="000000"/>
          <w:sz w:val="22"/>
        </w:rPr>
        <w:t>Vokai su pasiūlymo techniniais duomenimis, kita informacija bei dokumentais atplėšiami Komisijos posėdyje</w:t>
      </w:r>
      <w:r w:rsidR="00B717ED">
        <w:rPr>
          <w:rFonts w:ascii="Times New Roman" w:hAnsi="Times New Roman" w:cs="Times New Roman"/>
          <w:color w:val="000000"/>
          <w:sz w:val="22"/>
        </w:rPr>
        <w:t xml:space="preserve">, kuris </w:t>
      </w:r>
      <w:r w:rsidR="00B717ED" w:rsidRPr="00F738B3">
        <w:rPr>
          <w:rFonts w:ascii="Times New Roman" w:hAnsi="Times New Roman" w:cs="Times New Roman"/>
          <w:color w:val="000000"/>
          <w:sz w:val="22"/>
        </w:rPr>
        <w:t xml:space="preserve">vyks </w:t>
      </w:r>
      <w:r w:rsidR="00B717ED" w:rsidRPr="00F738B3">
        <w:rPr>
          <w:rFonts w:ascii="Times New Roman" w:eastAsia="Times New Roman" w:hAnsi="Times New Roman" w:cs="Times New Roman"/>
          <w:b/>
          <w:sz w:val="22"/>
          <w:lang w:eastAsia="lt-LT"/>
        </w:rPr>
        <w:t xml:space="preserve">kvietime pateikti pasiūlymą nurodytu laiku, adresu </w:t>
      </w:r>
      <w:r w:rsidR="00B717ED" w:rsidRPr="00F738B3">
        <w:rPr>
          <w:rFonts w:ascii="Times New Roman" w:hAnsi="Times New Roman" w:cs="Times New Roman"/>
          <w:color w:val="000000"/>
          <w:sz w:val="22"/>
        </w:rPr>
        <w:t>Upės g. 23, Vilnius.</w:t>
      </w:r>
    </w:p>
    <w:p w14:paraId="3B66E98B" w14:textId="77777777" w:rsidR="00481318" w:rsidRDefault="00DE787F" w:rsidP="00481318">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15C3">
        <w:rPr>
          <w:rFonts w:ascii="Times New Roman" w:hAnsi="Times New Roman" w:cs="Times New Roman"/>
          <w:color w:val="000000"/>
          <w:sz w:val="22"/>
        </w:rPr>
        <w:t>Vokų su pasiūlymų kainomis (pasiūlymo B forma) atplėšimo Komisijos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vertinimo rezultatus Perkančioji organizacija visiems tiekėjams CVP IS susirašinėjimo priemonėmis, kartu nurodo ir antrojo Komisijos posėdžio, kurio metu bus atplėšti elektroniniai vokai su pasiūlymų kainomis datą ir laiką (valandą, minutes). Jeigu Komisija, patikrinusi ir įvertinusi voke su pasiūlymų techniniais duomenimis ir informaciją apie tiekėjų pateiktus duomenis, atmeta tiekėjo pasiūlymą, neatplėštas elektroninis vokas su pasiūlyta kaina yra saugomas CVP IS.</w:t>
      </w:r>
    </w:p>
    <w:p w14:paraId="6548D700" w14:textId="255EA82F" w:rsidR="002C0D7D" w:rsidRPr="00481318" w:rsidRDefault="00D15643" w:rsidP="00481318">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481318">
        <w:rPr>
          <w:rFonts w:ascii="Times New Roman" w:hAnsi="Times New Roman" w:cs="Times New Roman"/>
          <w:color w:val="000000"/>
          <w:sz w:val="22"/>
        </w:rPr>
        <w:t xml:space="preserve">Vokų su pasiūlymais atplėšimo procedūra atliekama tiekėjams ar jų įgaliotiems atstovams nedalyvaujant. </w:t>
      </w:r>
    </w:p>
    <w:p w14:paraId="366D015A" w14:textId="77777777" w:rsidR="00D15643" w:rsidRPr="00F738B3" w:rsidRDefault="00D15643" w:rsidP="002C0D7D">
      <w:pPr>
        <w:autoSpaceDN w:val="0"/>
        <w:jc w:val="both"/>
        <w:rPr>
          <w:rFonts w:ascii="Times New Roman" w:eastAsia="Times New Roman" w:hAnsi="Times New Roman" w:cs="Times New Roman"/>
          <w:sz w:val="22"/>
          <w:lang w:eastAsia="lt-LT"/>
        </w:rPr>
      </w:pPr>
    </w:p>
    <w:p w14:paraId="0ED9B82F"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bookmarkStart w:id="22" w:name="_Hlk493754946"/>
      <w:r w:rsidRPr="00F738B3">
        <w:rPr>
          <w:rFonts w:ascii="Times New Roman" w:eastAsia="Times New Roman" w:hAnsi="Times New Roman" w:cs="Times New Roman"/>
          <w:b/>
          <w:sz w:val="22"/>
          <w:lang w:eastAsia="lt-LT"/>
        </w:rPr>
        <w:t xml:space="preserve">PASIŪLYMŲ NAGRINĖJIMAS </w:t>
      </w:r>
    </w:p>
    <w:bookmarkEnd w:id="22"/>
    <w:p w14:paraId="517B986C" w14:textId="77777777" w:rsidR="002C0D7D" w:rsidRPr="00F738B3" w:rsidRDefault="002C0D7D" w:rsidP="002C0D7D">
      <w:pPr>
        <w:autoSpaceDN w:val="0"/>
        <w:jc w:val="both"/>
        <w:rPr>
          <w:rFonts w:ascii="Times New Roman" w:eastAsia="Times New Roman" w:hAnsi="Times New Roman" w:cs="Times New Roman"/>
          <w:b/>
          <w:sz w:val="22"/>
          <w:lang w:eastAsia="lt-LT"/>
        </w:rPr>
      </w:pPr>
    </w:p>
    <w:p w14:paraId="0D934DAA" w14:textId="68C2B585" w:rsidR="00ED1779" w:rsidRPr="00F738B3" w:rsidRDefault="003A07B3"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Pasiūlymų nagrinėjimo, vertinimo ir palyginimo procedūras atlieka Komisija, tiekėjams ar jų įgaliotiems atstovams nedalyvaujant. </w:t>
      </w:r>
      <w:r w:rsidR="004601AE" w:rsidRPr="00F738B3">
        <w:rPr>
          <w:rFonts w:ascii="Times New Roman" w:hAnsi="Times New Roman" w:cs="Times New Roman"/>
          <w:color w:val="000000"/>
          <w:sz w:val="22"/>
        </w:rPr>
        <w:t xml:space="preserve">Komisijos posėdžiuose </w:t>
      </w:r>
      <w:r w:rsidR="001C0B80">
        <w:rPr>
          <w:rFonts w:ascii="Times New Roman" w:hAnsi="Times New Roman" w:cs="Times New Roman"/>
          <w:color w:val="000000"/>
          <w:sz w:val="22"/>
        </w:rPr>
        <w:t>gali būti</w:t>
      </w:r>
      <w:r w:rsidR="001C0B80" w:rsidRPr="00F738B3">
        <w:rPr>
          <w:rFonts w:ascii="Times New Roman" w:hAnsi="Times New Roman" w:cs="Times New Roman"/>
          <w:color w:val="000000"/>
          <w:sz w:val="22"/>
        </w:rPr>
        <w:t xml:space="preserve"> </w:t>
      </w:r>
      <w:r w:rsidR="004601AE" w:rsidRPr="00F738B3">
        <w:rPr>
          <w:rFonts w:ascii="Times New Roman" w:hAnsi="Times New Roman" w:cs="Times New Roman"/>
          <w:color w:val="000000"/>
          <w:sz w:val="22"/>
        </w:rPr>
        <w:t>kviečiami</w:t>
      </w:r>
      <w:r w:rsidR="001C0B80">
        <w:rPr>
          <w:rFonts w:ascii="Times New Roman" w:hAnsi="Times New Roman" w:cs="Times New Roman"/>
          <w:color w:val="000000"/>
          <w:sz w:val="22"/>
        </w:rPr>
        <w:t xml:space="preserve"> </w:t>
      </w:r>
      <w:r w:rsidR="00BE6E96">
        <w:rPr>
          <w:rFonts w:ascii="Times New Roman" w:hAnsi="Times New Roman" w:cs="Times New Roman"/>
          <w:color w:val="000000"/>
          <w:sz w:val="22"/>
        </w:rPr>
        <w:t xml:space="preserve">dalyvauti </w:t>
      </w:r>
      <w:r w:rsidR="001C0B80">
        <w:rPr>
          <w:rFonts w:ascii="Times New Roman" w:hAnsi="Times New Roman" w:cs="Times New Roman"/>
          <w:color w:val="000000"/>
          <w:sz w:val="22"/>
        </w:rPr>
        <w:t>ekspertai ir (ar) stebėtojai</w:t>
      </w:r>
      <w:r w:rsidR="004601AE" w:rsidRPr="00F738B3">
        <w:rPr>
          <w:rFonts w:ascii="Times New Roman" w:hAnsi="Times New Roman" w:cs="Times New Roman"/>
          <w:color w:val="000000"/>
          <w:sz w:val="22"/>
        </w:rPr>
        <w:t>.</w:t>
      </w:r>
    </w:p>
    <w:p w14:paraId="5C90ED0C" w14:textId="56C751B7" w:rsidR="00275B66" w:rsidRPr="00F738B3" w:rsidRDefault="00B717CA"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Tiekėjų pasiūlymai vertinami tokia tvarka</w:t>
      </w:r>
      <w:r w:rsidR="002A41D5" w:rsidRPr="00F738B3">
        <w:rPr>
          <w:rFonts w:ascii="Times New Roman" w:eastAsia="Times New Roman" w:hAnsi="Times New Roman" w:cs="Times New Roman"/>
          <w:sz w:val="22"/>
          <w:lang w:eastAsia="lt-LT"/>
        </w:rPr>
        <w:t>:</w:t>
      </w:r>
    </w:p>
    <w:p w14:paraId="3EE2DC0C" w14:textId="66344259" w:rsidR="00275B66" w:rsidRPr="00F738B3" w:rsidRDefault="00B717CA"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Tikrinama, </w:t>
      </w:r>
      <w:r w:rsidR="002A41D5" w:rsidRPr="00F738B3">
        <w:rPr>
          <w:rFonts w:ascii="Times New Roman" w:eastAsia="Times New Roman" w:hAnsi="Times New Roman" w:cs="Times New Roman"/>
          <w:sz w:val="22"/>
          <w:lang w:eastAsia="lt-LT"/>
        </w:rPr>
        <w:t>ar pasiūlymai atitinka pirkimo dokumentuose nustatytus reikalavimus ir sąlygas;</w:t>
      </w:r>
    </w:p>
    <w:p w14:paraId="20208769" w14:textId="77777777" w:rsidR="00275B66" w:rsidRPr="00F738B3" w:rsidRDefault="00B717CA"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P</w:t>
      </w:r>
      <w:r w:rsidR="00E54931" w:rsidRPr="00F738B3">
        <w:rPr>
          <w:rFonts w:ascii="Times New Roman" w:eastAsia="Times New Roman" w:hAnsi="Times New Roman" w:cs="Times New Roman"/>
          <w:sz w:val="22"/>
          <w:lang w:eastAsia="lt-LT"/>
        </w:rPr>
        <w:t>asiūlym</w:t>
      </w:r>
      <w:r w:rsidRPr="00F738B3">
        <w:rPr>
          <w:rFonts w:ascii="Times New Roman" w:eastAsia="Times New Roman" w:hAnsi="Times New Roman" w:cs="Times New Roman"/>
          <w:sz w:val="22"/>
          <w:lang w:eastAsia="lt-LT"/>
        </w:rPr>
        <w:t>ai vertinami</w:t>
      </w:r>
      <w:r w:rsidR="00E54931" w:rsidRPr="00F738B3">
        <w:rPr>
          <w:rFonts w:ascii="Times New Roman" w:eastAsia="Times New Roman" w:hAnsi="Times New Roman" w:cs="Times New Roman"/>
          <w:sz w:val="22"/>
          <w:lang w:eastAsia="lt-LT"/>
        </w:rPr>
        <w:t xml:space="preserve"> pagal kokybės kriterijų;</w:t>
      </w:r>
    </w:p>
    <w:p w14:paraId="1AF792D3" w14:textId="77777777" w:rsidR="00275B66" w:rsidRPr="00F738B3" w:rsidRDefault="00B717CA"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lastRenderedPageBreak/>
        <w:t xml:space="preserve">Vertinama, </w:t>
      </w:r>
      <w:r w:rsidR="002A41D5" w:rsidRPr="00F738B3">
        <w:rPr>
          <w:rFonts w:ascii="Times New Roman" w:eastAsia="Times New Roman" w:hAnsi="Times New Roman" w:cs="Times New Roman"/>
          <w:sz w:val="22"/>
          <w:lang w:eastAsia="lt-LT"/>
        </w:rPr>
        <w:t>ar pasiūlytos kainos nėra per didelės ir Perkan</w:t>
      </w:r>
      <w:r w:rsidRPr="00F738B3">
        <w:rPr>
          <w:rFonts w:ascii="Times New Roman" w:eastAsia="Times New Roman" w:hAnsi="Times New Roman" w:cs="Times New Roman"/>
          <w:sz w:val="22"/>
          <w:lang w:eastAsia="lt-LT"/>
        </w:rPr>
        <w:t>čiajai organizacijai priimtinos, ar pasiūlytos kainos nėra neįprastai mažos;</w:t>
      </w:r>
    </w:p>
    <w:p w14:paraId="26C86DAA" w14:textId="156AF472" w:rsidR="00B717CA" w:rsidRPr="00F738B3" w:rsidRDefault="00B717CA"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hAnsi="Times New Roman" w:cs="Times New Roman"/>
          <w:color w:val="000000"/>
          <w:sz w:val="22"/>
        </w:rPr>
        <w:t>A</w:t>
      </w:r>
      <w:r w:rsidRPr="00F738B3">
        <w:rPr>
          <w:rFonts w:ascii="Times New Roman" w:eastAsia="Times New Roman" w:hAnsi="Times New Roman" w:cs="Times New Roman"/>
          <w:sz w:val="22"/>
          <w:lang w:eastAsia="lt-LT"/>
        </w:rPr>
        <w:t>tliekamas pasiūlymų vertinimas pagal pirkimo dokumentuose nustatytą ekonomiškai naudingiausio pasiūlymo vertinimo kriterijų</w:t>
      </w:r>
      <w:r w:rsidR="005023AF" w:rsidRPr="00F738B3">
        <w:rPr>
          <w:rFonts w:ascii="Times New Roman" w:eastAsia="Times New Roman" w:hAnsi="Times New Roman" w:cs="Times New Roman"/>
          <w:sz w:val="22"/>
          <w:lang w:eastAsia="lt-LT"/>
        </w:rPr>
        <w:t>.</w:t>
      </w:r>
    </w:p>
    <w:p w14:paraId="22A088DB" w14:textId="77777777" w:rsidR="00E54931" w:rsidRPr="00D34EFD" w:rsidRDefault="002A41D5" w:rsidP="0070630A">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D34EFD">
        <w:rPr>
          <w:rFonts w:ascii="Times New Roman" w:hAnsi="Times New Roman" w:cs="Times New Roman"/>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03AF0D8F" w14:textId="1D54DD54" w:rsidR="00B717CA" w:rsidRPr="00D34EFD" w:rsidRDefault="002A41D5" w:rsidP="0070630A">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D34EFD">
        <w:rPr>
          <w:rFonts w:ascii="Times New Roman" w:hAnsi="Times New Roman" w:cs="Times New Roman"/>
          <w:color w:val="000000"/>
          <w:sz w:val="22"/>
        </w:rPr>
        <w:t xml:space="preserve">Perkančioji organizacija, pasiūlymų vertinimo metu radusi pasiūlyme nurodytos kainos apskaičiavimo klaidų, privalo paprašyti </w:t>
      </w:r>
      <w:r w:rsidR="00B03255" w:rsidRPr="00D34EFD">
        <w:rPr>
          <w:rFonts w:ascii="Times New Roman" w:hAnsi="Times New Roman" w:cs="Times New Roman"/>
          <w:color w:val="000000"/>
          <w:sz w:val="22"/>
        </w:rPr>
        <w:t>tiekėjų</w:t>
      </w:r>
      <w:r w:rsidRPr="00D34EFD">
        <w:rPr>
          <w:rFonts w:ascii="Times New Roman" w:hAnsi="Times New Roman" w:cs="Times New Roman"/>
          <w:color w:val="000000"/>
          <w:sz w:val="22"/>
        </w:rPr>
        <w:t xml:space="preserve"> per jos nurodytą terminą ištaisyti pasiūlyme pastebėtas aritmetines klaidas, nekeičiant susipažinimo su pasiūlymais metu užfiksuotos kainos. Taisydamas pasiūlyme nurodytas aritmetines klaidas, </w:t>
      </w:r>
      <w:r w:rsidR="00B03255" w:rsidRPr="00D34EFD">
        <w:rPr>
          <w:rFonts w:ascii="Times New Roman" w:hAnsi="Times New Roman" w:cs="Times New Roman"/>
          <w:color w:val="000000"/>
          <w:sz w:val="22"/>
        </w:rPr>
        <w:t>tiekėjas</w:t>
      </w:r>
      <w:r w:rsidRPr="00D34EFD">
        <w:rPr>
          <w:rFonts w:ascii="Times New Roman" w:hAnsi="Times New Roman" w:cs="Times New Roman"/>
          <w:color w:val="000000"/>
          <w:sz w:val="22"/>
        </w:rPr>
        <w:t xml:space="preserve"> gali taisyti kainos sudedamąsias dalis, tačiau neturi teisės atsisakyti kainos sudedamųjų dalių arba papildyti kainą naujomis dalimis.</w:t>
      </w:r>
    </w:p>
    <w:p w14:paraId="6DA7CBD0" w14:textId="77777777" w:rsidR="00B717CA" w:rsidRPr="00D34EFD" w:rsidRDefault="00E837D3" w:rsidP="0070630A">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D34EFD">
        <w:rPr>
          <w:rFonts w:ascii="Times New Roman" w:hAnsi="Times New Roman" w:cs="Times New Roman"/>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5942D27D" w14:textId="77777777" w:rsidR="00B717CA" w:rsidRPr="00D34EFD" w:rsidRDefault="002A41D5" w:rsidP="0070630A">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D34EFD">
        <w:rPr>
          <w:rFonts w:ascii="Times New Roman" w:hAnsi="Times New Roman" w:cs="Times New Roman"/>
          <w:color w:val="000000"/>
          <w:sz w:val="22"/>
        </w:rPr>
        <w:t>Perkančioji organizacija gali nevertinti viso tiekėjo pasiūlymo, jeigu patikrinusi jo dalį nustato, kad, vadovaujantis Viešųjų pirkimų įstatymo reikalavimais, pasiūlymas turi būti atmestas.</w:t>
      </w:r>
    </w:p>
    <w:p w14:paraId="3DD27010" w14:textId="77777777" w:rsidR="00195E69" w:rsidRPr="00F738B3" w:rsidRDefault="004601AE" w:rsidP="0070630A">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D34EFD">
        <w:rPr>
          <w:rFonts w:ascii="Times New Roman" w:hAnsi="Times New Roman" w:cs="Times New Roman"/>
          <w:color w:val="000000"/>
          <w:sz w:val="22"/>
        </w:rPr>
        <w:t>Komisija</w:t>
      </w:r>
      <w:r w:rsidRPr="00F738B3">
        <w:rPr>
          <w:rFonts w:ascii="Times New Roman" w:hAnsi="Times New Roman" w:cs="Times New Roman"/>
          <w:color w:val="000000"/>
          <w:sz w:val="22"/>
        </w:rPr>
        <w:t>, vadovaudamasi VPĮ 55 ir 57 straipsnių nuostatomis, nustato ekonomiškai naudingiausią pasiūlymą, jeigu tenkinamos visos šios sąlygos:</w:t>
      </w:r>
    </w:p>
    <w:p w14:paraId="4D21D9C6" w14:textId="77777777" w:rsidR="00195E69"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pasiūlymas atitinka skelbime apie pirkimą ir pirkimo dokumentuose nustatytus reikalavimus, sąlygas ir kriterijus. </w:t>
      </w:r>
    </w:p>
    <w:p w14:paraId="26AC511B" w14:textId="77777777" w:rsidR="00195E69"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pasiūlymą pateikęs tiekėjas nėra pašalintas vadovaujantis VPĮ 46 straipsniu;</w:t>
      </w:r>
    </w:p>
    <w:p w14:paraId="3BB039EC" w14:textId="77777777" w:rsidR="00195E69"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pasiūlymą pateikęs tiekėjas atitinka pirkimo dokumentuose nustatytus kvalifikacijos reikalavimus pagal </w:t>
      </w:r>
      <w:r w:rsidR="002F32E6" w:rsidRPr="00F738B3">
        <w:rPr>
          <w:rFonts w:ascii="Times New Roman" w:eastAsia="Times New Roman" w:hAnsi="Times New Roman" w:cs="Times New Roman"/>
          <w:sz w:val="22"/>
          <w:lang w:eastAsia="lt-LT"/>
        </w:rPr>
        <w:t>VPĮ</w:t>
      </w:r>
      <w:r w:rsidRPr="00F738B3">
        <w:rPr>
          <w:rFonts w:ascii="Times New Roman" w:eastAsia="Times New Roman" w:hAnsi="Times New Roman" w:cs="Times New Roman"/>
          <w:sz w:val="22"/>
          <w:lang w:eastAsia="lt-LT"/>
        </w:rPr>
        <w:t xml:space="preserve"> 47 straipsnį;</w:t>
      </w:r>
    </w:p>
    <w:p w14:paraId="72AAE6A7" w14:textId="77777777" w:rsidR="00195E69"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pasiūlymą pateikęs tiekėjas per </w:t>
      </w:r>
      <w:r w:rsidR="00D15643" w:rsidRPr="00F738B3">
        <w:rPr>
          <w:rFonts w:ascii="Times New Roman" w:eastAsia="Times New Roman" w:hAnsi="Times New Roman" w:cs="Times New Roman"/>
          <w:sz w:val="22"/>
          <w:lang w:eastAsia="lt-LT"/>
        </w:rPr>
        <w:t xml:space="preserve">Perkančiosios organizacijos </w:t>
      </w:r>
      <w:r w:rsidRPr="00F738B3">
        <w:rPr>
          <w:rFonts w:ascii="Times New Roman" w:eastAsia="Times New Roman" w:hAnsi="Times New Roman" w:cs="Times New Roman"/>
          <w:sz w:val="22"/>
          <w:lang w:eastAsia="lt-LT"/>
        </w:rPr>
        <w:t>nustatytą terminą patikslino, papildė, paaiškino informaciją, kaip nurodyta VPĮ 45 straipsnio 3 dalyje;</w:t>
      </w:r>
    </w:p>
    <w:p w14:paraId="215F7F4B" w14:textId="3F99C503" w:rsidR="00195E69"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pasiūlyta kaina nėra per didelė ir </w:t>
      </w:r>
      <w:r w:rsidR="000753AD" w:rsidRPr="00F738B3">
        <w:rPr>
          <w:rFonts w:ascii="Times New Roman" w:eastAsia="Times New Roman" w:hAnsi="Times New Roman" w:cs="Times New Roman"/>
          <w:sz w:val="22"/>
          <w:lang w:eastAsia="lt-LT"/>
        </w:rPr>
        <w:t>Perkančiajai organizacijai</w:t>
      </w:r>
      <w:r w:rsidRPr="00F738B3">
        <w:rPr>
          <w:rFonts w:ascii="Times New Roman" w:eastAsia="Times New Roman" w:hAnsi="Times New Roman" w:cs="Times New Roman"/>
          <w:sz w:val="22"/>
          <w:lang w:eastAsia="lt-LT"/>
        </w:rPr>
        <w:t xml:space="preserve"> nepriimtina</w:t>
      </w:r>
      <w:r w:rsidR="00E005D3">
        <w:rPr>
          <w:rFonts w:ascii="Times New Roman" w:eastAsia="Times New Roman" w:hAnsi="Times New Roman" w:cs="Times New Roman"/>
          <w:sz w:val="22"/>
          <w:lang w:eastAsia="lt-LT"/>
        </w:rPr>
        <w:t>;</w:t>
      </w:r>
    </w:p>
    <w:p w14:paraId="67A32601" w14:textId="77777777" w:rsidR="004601AE" w:rsidRPr="00F738B3" w:rsidRDefault="004601AE" w:rsidP="0070630A">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nėra </w:t>
      </w:r>
      <w:r w:rsidR="000753AD" w:rsidRPr="00F738B3">
        <w:rPr>
          <w:rFonts w:ascii="Times New Roman" w:eastAsia="Times New Roman" w:hAnsi="Times New Roman" w:cs="Times New Roman"/>
          <w:sz w:val="22"/>
          <w:lang w:eastAsia="lt-LT"/>
        </w:rPr>
        <w:t xml:space="preserve">VPĮ </w:t>
      </w:r>
      <w:r w:rsidRPr="00F738B3">
        <w:rPr>
          <w:rFonts w:ascii="Times New Roman" w:eastAsia="Times New Roman" w:hAnsi="Times New Roman" w:cs="Times New Roman"/>
          <w:sz w:val="22"/>
          <w:lang w:eastAsia="lt-LT"/>
        </w:rPr>
        <w:t>57 straipsnio 3 dalyje nustatytų aplinkybių.</w:t>
      </w:r>
    </w:p>
    <w:p w14:paraId="78F5D252" w14:textId="77777777" w:rsidR="002C0D7D" w:rsidRPr="00F738B3" w:rsidRDefault="002C0D7D" w:rsidP="002C0D7D">
      <w:pPr>
        <w:autoSpaceDN w:val="0"/>
        <w:jc w:val="both"/>
        <w:rPr>
          <w:rFonts w:ascii="Times New Roman" w:eastAsia="MS Mincho" w:hAnsi="Times New Roman" w:cs="Times New Roman"/>
          <w:i/>
          <w:iCs/>
          <w:sz w:val="22"/>
          <w:lang w:eastAsia="lt-LT"/>
        </w:rPr>
      </w:pPr>
    </w:p>
    <w:p w14:paraId="09928B74" w14:textId="77777777" w:rsidR="002C0D7D" w:rsidRPr="00F738B3" w:rsidRDefault="002C0D7D" w:rsidP="0070630A">
      <w:pPr>
        <w:numPr>
          <w:ilvl w:val="0"/>
          <w:numId w:val="3"/>
        </w:numPr>
        <w:autoSpaceDN w:val="0"/>
        <w:jc w:val="center"/>
        <w:rPr>
          <w:rFonts w:ascii="Times New Roman" w:eastAsia="Times New Roman" w:hAnsi="Times New Roman" w:cs="Times New Roman"/>
          <w:b/>
          <w:sz w:val="22"/>
          <w:lang w:eastAsia="lt-LT"/>
        </w:rPr>
      </w:pPr>
      <w:bookmarkStart w:id="23" w:name="_Hlk493754962"/>
      <w:r w:rsidRPr="00F738B3">
        <w:rPr>
          <w:rFonts w:ascii="Times New Roman" w:eastAsia="Times New Roman" w:hAnsi="Times New Roman" w:cs="Times New Roman"/>
          <w:b/>
          <w:sz w:val="22"/>
          <w:lang w:eastAsia="lt-LT"/>
        </w:rPr>
        <w:t>PASIŪLYMŲ VERTINIMAS</w:t>
      </w:r>
    </w:p>
    <w:bookmarkEnd w:id="23"/>
    <w:p w14:paraId="55FC97C3" w14:textId="77777777" w:rsidR="002C0D7D" w:rsidRPr="00F738B3" w:rsidRDefault="002C0D7D" w:rsidP="00195E69">
      <w:pPr>
        <w:tabs>
          <w:tab w:val="left" w:pos="426"/>
          <w:tab w:val="left" w:pos="567"/>
        </w:tabs>
        <w:autoSpaceDN w:val="0"/>
        <w:ind w:firstLine="0"/>
        <w:jc w:val="both"/>
        <w:rPr>
          <w:rFonts w:ascii="Times New Roman" w:hAnsi="Times New Roman" w:cs="Times New Roman"/>
          <w:color w:val="000000"/>
          <w:sz w:val="22"/>
          <w:highlight w:val="green"/>
        </w:rPr>
      </w:pPr>
    </w:p>
    <w:p w14:paraId="5656FDA3" w14:textId="77777777" w:rsidR="00275B66" w:rsidRPr="00F738B3" w:rsidRDefault="000C58B8"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Pasiūlymuose nurodytos kainos bus vertinamos eurais. </w:t>
      </w:r>
      <w:r w:rsidR="006E2858" w:rsidRPr="00F738B3">
        <w:rPr>
          <w:rFonts w:ascii="Times New Roman" w:hAnsi="Times New Roman" w:cs="Times New Roman"/>
          <w:color w:val="000000"/>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24D4256" w14:textId="6C803D4D" w:rsidR="003325FA" w:rsidRPr="00F738B3" w:rsidRDefault="000C58B8"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Bus vertinama bendra pasiūlymo kaina su PVM, išreikšta ir apskaičiuota taip, kaip nurodyta </w:t>
      </w:r>
      <w:r w:rsidRPr="00F738B3">
        <w:rPr>
          <w:rFonts w:ascii="Times New Roman" w:hAnsi="Times New Roman" w:cs="Times New Roman"/>
          <w:color w:val="000000"/>
          <w:sz w:val="22"/>
          <w:lang w:eastAsia="lt-LT"/>
        </w:rPr>
        <w:t>Konkurso sąlygų</w:t>
      </w:r>
      <w:r w:rsidR="008927FA">
        <w:rPr>
          <w:rFonts w:ascii="Times New Roman" w:hAnsi="Times New Roman" w:cs="Times New Roman"/>
          <w:color w:val="000000"/>
          <w:sz w:val="22"/>
          <w:lang w:eastAsia="lt-LT"/>
        </w:rPr>
        <w:t xml:space="preserve"> 6</w:t>
      </w:r>
      <w:r w:rsidRPr="00F738B3">
        <w:rPr>
          <w:rFonts w:ascii="Times New Roman" w:hAnsi="Times New Roman" w:cs="Times New Roman"/>
          <w:color w:val="000000"/>
          <w:sz w:val="22"/>
          <w:lang w:eastAsia="lt-LT"/>
        </w:rPr>
        <w:t xml:space="preserve"> </w:t>
      </w:r>
      <w:r w:rsidR="00F819B1" w:rsidRPr="00F738B3">
        <w:rPr>
          <w:rFonts w:ascii="Times New Roman" w:hAnsi="Times New Roman" w:cs="Times New Roman"/>
          <w:color w:val="000000"/>
          <w:sz w:val="22"/>
          <w:lang w:eastAsia="lt-LT"/>
        </w:rPr>
        <w:t>priede</w:t>
      </w:r>
      <w:r w:rsidRPr="00F738B3">
        <w:rPr>
          <w:rFonts w:ascii="Times New Roman" w:hAnsi="Times New Roman" w:cs="Times New Roman"/>
          <w:color w:val="000000"/>
          <w:sz w:val="22"/>
        </w:rPr>
        <w:t xml:space="preserve">. </w:t>
      </w:r>
      <w:r w:rsidR="00165EEC" w:rsidRPr="00F738B3">
        <w:rPr>
          <w:rFonts w:ascii="Times New Roman" w:eastAsia="Times New Roman" w:hAnsi="Times New Roman" w:cs="Times New Roman"/>
          <w:sz w:val="22"/>
          <w:lang w:eastAsia="lt-LT"/>
        </w:rPr>
        <w:t>Perkančioji organizacija vertins bendrą mokėtiną sumą, t. y. Lietuvos tiekėjo, kuris yra PVM mokėtojas – siūlomą kainą su PVM, Lietuvos tiekėjo, kuris nėra PVM mokėtojas ir pirkimo sutarties vykdymo metu juo netaptų – siūlomą kainą be PVM.</w:t>
      </w:r>
      <w:r w:rsidR="00041070" w:rsidRPr="00F738B3">
        <w:rPr>
          <w:rFonts w:ascii="Times New Roman" w:hAnsi="Times New Roman" w:cs="Times New Roman"/>
          <w:color w:val="000000"/>
          <w:sz w:val="22"/>
        </w:rPr>
        <w:t xml:space="preserve"> </w:t>
      </w:r>
      <w:r w:rsidR="003325FA" w:rsidRPr="00F738B3">
        <w:rPr>
          <w:rFonts w:ascii="Times New Roman" w:hAnsi="Times New Roman" w:cs="Times New Roman"/>
          <w:sz w:val="22"/>
        </w:rPr>
        <w:t xml:space="preserve">Tuo atveju, kai mokesčius reguliuojančių įstatymų ir jų įgyvendinamųjų teisės aktų nustatyta tvarka perkančioji organizacija pati turi sumokėti pridėtinės vertės mokestį (toliau – PVM) į valstybės biudžetą už įsigytą pirkimo objektą, </w:t>
      </w:r>
      <w:bookmarkStart w:id="24" w:name="_Hlk4593969"/>
      <w:r w:rsidR="003325FA" w:rsidRPr="00F738B3">
        <w:rPr>
          <w:rFonts w:ascii="Times New Roman" w:hAnsi="Times New Roman" w:cs="Times New Roman"/>
          <w:sz w:val="22"/>
        </w:rPr>
        <w:t xml:space="preserve">šis mokestis įskaičiuojamas į pasiūlymo </w:t>
      </w:r>
      <w:r w:rsidR="003325FA" w:rsidRPr="00F738B3">
        <w:rPr>
          <w:rFonts w:ascii="Times New Roman" w:hAnsi="Times New Roman" w:cs="Times New Roman"/>
          <w:iCs/>
          <w:sz w:val="22"/>
        </w:rPr>
        <w:t>kainą (jeigu tiekėjas jo neįskaičiavo pateikiant pasiūlymą, palyginimo tikslais įskaičiuos pati perkančioji organizacija)</w:t>
      </w:r>
      <w:r w:rsidR="003325FA" w:rsidRPr="00F738B3">
        <w:rPr>
          <w:rFonts w:ascii="Times New Roman" w:hAnsi="Times New Roman" w:cs="Times New Roman"/>
          <w:sz w:val="22"/>
        </w:rPr>
        <w:t>.</w:t>
      </w:r>
      <w:bookmarkEnd w:id="24"/>
    </w:p>
    <w:p w14:paraId="48F6BB34" w14:textId="77777777" w:rsidR="00D15643" w:rsidRPr="00F738B3" w:rsidRDefault="00D15643"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 xml:space="preserve">Perkančiosios organizacijos neatmesti pasiūlymai vertinami pagal kainos ir kokybės santykį. </w:t>
      </w:r>
    </w:p>
    <w:p w14:paraId="3C788B30" w14:textId="42B7DAC7" w:rsidR="00E37047" w:rsidRPr="00F738B3" w:rsidRDefault="00E37047"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b/>
          <w:sz w:val="22"/>
          <w:lang w:eastAsia="lt-LT"/>
        </w:rPr>
        <w:t xml:space="preserve">Maksimali pirkimui skiriamų lėšų suma- </w:t>
      </w:r>
      <w:r w:rsidR="008E7496" w:rsidRPr="00F738B3">
        <w:rPr>
          <w:rFonts w:ascii="Times New Roman" w:eastAsia="Times New Roman" w:hAnsi="Times New Roman" w:cs="Times New Roman"/>
          <w:b/>
          <w:sz w:val="22"/>
          <w:lang w:eastAsia="lt-LT"/>
        </w:rPr>
        <w:t xml:space="preserve">278 500,00 </w:t>
      </w:r>
      <w:r w:rsidR="000C6856" w:rsidRPr="00F738B3">
        <w:rPr>
          <w:rFonts w:ascii="Times New Roman" w:eastAsia="Times New Roman" w:hAnsi="Times New Roman" w:cs="Times New Roman"/>
          <w:b/>
          <w:sz w:val="22"/>
          <w:lang w:eastAsia="lt-LT"/>
        </w:rPr>
        <w:t>(du šimtai septyniasdešimt aštuoni tūkstančiai penki šimtai eurų, 00 ct)</w:t>
      </w:r>
      <w:r w:rsidRPr="00F738B3">
        <w:rPr>
          <w:rFonts w:ascii="Times New Roman" w:eastAsia="Times New Roman" w:hAnsi="Times New Roman" w:cs="Times New Roman"/>
          <w:b/>
          <w:sz w:val="22"/>
          <w:lang w:eastAsia="lt-LT"/>
        </w:rPr>
        <w:t xml:space="preserve"> Eur </w:t>
      </w:r>
      <w:r w:rsidR="008E7496" w:rsidRPr="00F738B3">
        <w:rPr>
          <w:rFonts w:ascii="Times New Roman" w:eastAsia="Times New Roman" w:hAnsi="Times New Roman" w:cs="Times New Roman"/>
          <w:b/>
          <w:sz w:val="22"/>
          <w:lang w:eastAsia="lt-LT"/>
        </w:rPr>
        <w:t xml:space="preserve">su </w:t>
      </w:r>
      <w:r w:rsidRPr="00F738B3">
        <w:rPr>
          <w:rFonts w:ascii="Times New Roman" w:eastAsia="Times New Roman" w:hAnsi="Times New Roman" w:cs="Times New Roman"/>
          <w:b/>
          <w:sz w:val="22"/>
          <w:lang w:eastAsia="lt-LT"/>
        </w:rPr>
        <w:t>PVM.</w:t>
      </w:r>
    </w:p>
    <w:p w14:paraId="77808D58" w14:textId="77777777" w:rsidR="004818D7" w:rsidRPr="00F738B3" w:rsidRDefault="00D15643" w:rsidP="0070630A">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F738B3">
        <w:rPr>
          <w:rFonts w:ascii="Times New Roman" w:eastAsia="Times New Roman" w:hAnsi="Times New Roman" w:cs="Times New Roman"/>
          <w:sz w:val="22"/>
          <w:lang w:eastAsia="lt-LT"/>
        </w:rPr>
        <w:t>Pasiūlymai vertinami remiantis šiais kriterijais:</w:t>
      </w:r>
    </w:p>
    <w:p w14:paraId="19BB722A" w14:textId="77777777" w:rsidR="004818D7" w:rsidRPr="00F738B3" w:rsidRDefault="004818D7" w:rsidP="004818D7">
      <w:pPr>
        <w:tabs>
          <w:tab w:val="left" w:pos="426"/>
          <w:tab w:val="left" w:pos="567"/>
        </w:tabs>
        <w:autoSpaceDN w:val="0"/>
        <w:ind w:firstLine="0"/>
        <w:jc w:val="both"/>
        <w:rPr>
          <w:rFonts w:ascii="Times New Roman" w:hAnsi="Times New Roman" w:cs="Times New Roman"/>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196"/>
        <w:gridCol w:w="2025"/>
        <w:gridCol w:w="2023"/>
      </w:tblGrid>
      <w:tr w:rsidR="00C8184B" w:rsidRPr="00F738B3" w14:paraId="03D7242E" w14:textId="77777777" w:rsidTr="00FB31BB">
        <w:trPr>
          <w:cantSplit/>
          <w:trHeight w:val="613"/>
        </w:trPr>
        <w:tc>
          <w:tcPr>
            <w:tcW w:w="2921"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177F36" w14:textId="77777777" w:rsidR="00C8184B" w:rsidRPr="00F738B3" w:rsidRDefault="00C8184B" w:rsidP="00FB31BB">
            <w:pPr>
              <w:spacing w:before="60" w:after="60"/>
              <w:ind w:left="-108" w:right="-108"/>
              <w:jc w:val="center"/>
              <w:rPr>
                <w:rFonts w:ascii="Times New Roman" w:hAnsi="Times New Roman" w:cs="Times New Roman"/>
                <w:b/>
                <w:sz w:val="22"/>
              </w:rPr>
            </w:pPr>
            <w:bookmarkStart w:id="25" w:name="_Hlk4595057"/>
            <w:r w:rsidRPr="00F738B3">
              <w:rPr>
                <w:rFonts w:ascii="Times New Roman" w:hAnsi="Times New Roman" w:cs="Times New Roman"/>
                <w:b/>
                <w:sz w:val="22"/>
              </w:rPr>
              <w:t>Vertinimo kriterijai ir parametrai</w:t>
            </w:r>
          </w:p>
        </w:tc>
        <w:tc>
          <w:tcPr>
            <w:tcW w:w="1040" w:type="pct"/>
            <w:tcBorders>
              <w:top w:val="single" w:sz="4" w:space="0" w:color="auto"/>
              <w:left w:val="single" w:sz="4" w:space="0" w:color="auto"/>
              <w:bottom w:val="single" w:sz="4" w:space="0" w:color="auto"/>
              <w:right w:val="single" w:sz="4" w:space="0" w:color="auto"/>
            </w:tcBorders>
            <w:shd w:val="clear" w:color="auto" w:fill="BFBFBF"/>
            <w:hideMark/>
          </w:tcPr>
          <w:p w14:paraId="6B781F2B" w14:textId="77777777" w:rsidR="00C8184B" w:rsidRPr="00F738B3" w:rsidRDefault="00C8184B" w:rsidP="00FB31BB">
            <w:pPr>
              <w:spacing w:before="60" w:after="60"/>
              <w:ind w:right="-108" w:firstLine="0"/>
              <w:jc w:val="center"/>
              <w:rPr>
                <w:rFonts w:ascii="Times New Roman" w:hAnsi="Times New Roman" w:cs="Times New Roman"/>
                <w:b/>
                <w:sz w:val="22"/>
              </w:rPr>
            </w:pPr>
            <w:r w:rsidRPr="00F738B3">
              <w:rPr>
                <w:rFonts w:ascii="Times New Roman" w:hAnsi="Times New Roman" w:cs="Times New Roman"/>
                <w:b/>
                <w:sz w:val="22"/>
              </w:rPr>
              <w:t>Funkcinio parametro lyginamasis svoris</w:t>
            </w:r>
          </w:p>
        </w:tc>
        <w:tc>
          <w:tcPr>
            <w:tcW w:w="10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50ABAE" w14:textId="77777777" w:rsidR="00C8184B" w:rsidRPr="00F738B3" w:rsidRDefault="00C8184B" w:rsidP="00FB31BB">
            <w:pPr>
              <w:spacing w:before="60" w:after="60"/>
              <w:ind w:right="-108" w:firstLine="0"/>
              <w:jc w:val="center"/>
              <w:rPr>
                <w:rFonts w:ascii="Times New Roman" w:hAnsi="Times New Roman" w:cs="Times New Roman"/>
                <w:b/>
                <w:sz w:val="22"/>
              </w:rPr>
            </w:pPr>
            <w:r w:rsidRPr="00F738B3">
              <w:rPr>
                <w:rFonts w:ascii="Times New Roman" w:hAnsi="Times New Roman" w:cs="Times New Roman"/>
                <w:b/>
                <w:sz w:val="22"/>
              </w:rPr>
              <w:t>Lyginamasis svoris ekonominio naudingumo įvertinime</w:t>
            </w:r>
          </w:p>
        </w:tc>
      </w:tr>
      <w:tr w:rsidR="00C8184B" w:rsidRPr="00F738B3" w14:paraId="7CDEBA27" w14:textId="77777777" w:rsidTr="00FB31BB">
        <w:trPr>
          <w:cantSplit/>
          <w:trHeight w:val="557"/>
        </w:trPr>
        <w:tc>
          <w:tcPr>
            <w:tcW w:w="2921"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6F93B6D3" w14:textId="77777777" w:rsidR="00C8184B" w:rsidRPr="00F738B3" w:rsidRDefault="00C8184B" w:rsidP="00783FB1">
            <w:pPr>
              <w:spacing w:before="60" w:after="60"/>
              <w:ind w:firstLine="0"/>
              <w:rPr>
                <w:rFonts w:ascii="Times New Roman" w:hAnsi="Times New Roman" w:cs="Times New Roman"/>
                <w:b/>
                <w:sz w:val="22"/>
              </w:rPr>
            </w:pPr>
            <w:r w:rsidRPr="00F738B3">
              <w:rPr>
                <w:rFonts w:ascii="Times New Roman" w:hAnsi="Times New Roman" w:cs="Times New Roman"/>
                <w:b/>
                <w:sz w:val="22"/>
              </w:rPr>
              <w:lastRenderedPageBreak/>
              <w:t>I kriterijus – Kaina (C)</w:t>
            </w:r>
          </w:p>
          <w:p w14:paraId="10D9ACC0" w14:textId="77777777" w:rsidR="00C8184B" w:rsidRPr="00F738B3" w:rsidRDefault="00C8184B" w:rsidP="00C8184B">
            <w:pPr>
              <w:spacing w:before="60" w:after="60"/>
              <w:jc w:val="center"/>
              <w:rPr>
                <w:rFonts w:ascii="Times New Roman" w:hAnsi="Times New Roman" w:cs="Times New Roman"/>
                <w:sz w:val="22"/>
              </w:rPr>
            </w:pPr>
          </w:p>
          <w:p w14:paraId="09C4EB0A" w14:textId="77777777" w:rsidR="00C8184B" w:rsidRPr="00F738B3" w:rsidRDefault="00C8184B" w:rsidP="00C8184B">
            <w:pPr>
              <w:spacing w:before="60" w:after="60"/>
              <w:ind w:firstLine="0"/>
              <w:rPr>
                <w:rFonts w:ascii="Times New Roman" w:hAnsi="Times New Roman" w:cs="Times New Roman"/>
                <w:sz w:val="22"/>
              </w:rPr>
            </w:pPr>
            <w:r w:rsidRPr="00F738B3">
              <w:rPr>
                <w:rFonts w:ascii="Times New Roman" w:hAnsi="Times New Roman" w:cs="Times New Roman"/>
                <w:sz w:val="22"/>
              </w:rPr>
              <w:t>Maksimalus balų skaičius bus skiriamas tokiam pasiūlymui, kuriame nurodyta Pasiūlymo kaina eurais bus mažiausia.</w:t>
            </w:r>
          </w:p>
        </w:tc>
        <w:tc>
          <w:tcPr>
            <w:tcW w:w="1040" w:type="pct"/>
            <w:tcBorders>
              <w:top w:val="single" w:sz="4" w:space="0" w:color="auto"/>
              <w:left w:val="single" w:sz="4" w:space="0" w:color="auto"/>
              <w:bottom w:val="single" w:sz="4" w:space="0" w:color="auto"/>
              <w:right w:val="single" w:sz="4" w:space="0" w:color="auto"/>
            </w:tcBorders>
            <w:shd w:val="pct10" w:color="auto" w:fill="auto"/>
          </w:tcPr>
          <w:p w14:paraId="62799554" w14:textId="77777777" w:rsidR="00C8184B" w:rsidRPr="00F738B3" w:rsidRDefault="00C8184B" w:rsidP="00FB31BB">
            <w:pPr>
              <w:spacing w:before="60" w:after="60"/>
              <w:jc w:val="center"/>
              <w:rPr>
                <w:rFonts w:ascii="Times New Roman" w:hAnsi="Times New Roman" w:cs="Times New Roman"/>
                <w:sz w:val="22"/>
              </w:rPr>
            </w:pPr>
          </w:p>
        </w:tc>
        <w:tc>
          <w:tcPr>
            <w:tcW w:w="103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D0FCEDA" w14:textId="019BC6C1" w:rsidR="00C8184B" w:rsidRDefault="00C8184B" w:rsidP="00FB31BB">
            <w:pPr>
              <w:spacing w:before="60" w:after="60"/>
              <w:ind w:firstLine="0"/>
              <w:jc w:val="center"/>
              <w:rPr>
                <w:rFonts w:ascii="Times New Roman" w:hAnsi="Times New Roman" w:cs="Times New Roman"/>
                <w:sz w:val="22"/>
              </w:rPr>
            </w:pPr>
          </w:p>
          <w:p w14:paraId="6D62A848" w14:textId="5916A116" w:rsidR="00DE2089" w:rsidRPr="000C733B" w:rsidRDefault="00DE2089" w:rsidP="00FB31BB">
            <w:pPr>
              <w:spacing w:before="60" w:after="60"/>
              <w:ind w:firstLine="0"/>
              <w:jc w:val="center"/>
              <w:rPr>
                <w:rFonts w:ascii="Times New Roman" w:hAnsi="Times New Roman" w:cs="Times New Roman"/>
                <w:sz w:val="22"/>
                <w:lang w:val="en-US"/>
              </w:rPr>
            </w:pPr>
            <w:r>
              <w:rPr>
                <w:rFonts w:ascii="Times New Roman" w:hAnsi="Times New Roman" w:cs="Times New Roman"/>
                <w:sz w:val="22"/>
              </w:rPr>
              <w:t xml:space="preserve">X </w:t>
            </w:r>
            <w:r>
              <w:rPr>
                <w:rFonts w:ascii="Times New Roman" w:hAnsi="Times New Roman" w:cs="Times New Roman"/>
                <w:sz w:val="22"/>
                <w:lang w:val="en-US"/>
              </w:rPr>
              <w:t>= 20</w:t>
            </w:r>
          </w:p>
        </w:tc>
      </w:tr>
      <w:tr w:rsidR="00C8184B" w:rsidRPr="00F738B3" w14:paraId="1AF3E958" w14:textId="77777777" w:rsidTr="00FB31BB">
        <w:trPr>
          <w:cantSplit/>
          <w:trHeight w:val="583"/>
        </w:trPr>
        <w:tc>
          <w:tcPr>
            <w:tcW w:w="2921"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3549CF34" w14:textId="502478C2" w:rsidR="00C8184B" w:rsidRDefault="00C8184B" w:rsidP="00FB31BB">
            <w:pPr>
              <w:spacing w:before="60" w:after="60"/>
              <w:ind w:firstLine="0"/>
              <w:rPr>
                <w:rFonts w:ascii="Times New Roman" w:hAnsi="Times New Roman" w:cs="Times New Roman"/>
                <w:b/>
                <w:sz w:val="22"/>
              </w:rPr>
            </w:pPr>
            <w:r w:rsidRPr="00F738B3">
              <w:rPr>
                <w:rFonts w:ascii="Times New Roman" w:hAnsi="Times New Roman" w:cs="Times New Roman"/>
                <w:b/>
                <w:sz w:val="22"/>
              </w:rPr>
              <w:t xml:space="preserve">II kriterijus – </w:t>
            </w:r>
            <w:r w:rsidR="00501FA2">
              <w:rPr>
                <w:rFonts w:ascii="Times New Roman" w:hAnsi="Times New Roman" w:cs="Times New Roman"/>
                <w:b/>
                <w:sz w:val="22"/>
              </w:rPr>
              <w:t>Specialist</w:t>
            </w:r>
            <w:r w:rsidR="00501FA2" w:rsidRPr="00F738B3">
              <w:rPr>
                <w:rFonts w:ascii="Times New Roman" w:hAnsi="Times New Roman" w:cs="Times New Roman"/>
                <w:b/>
                <w:sz w:val="22"/>
              </w:rPr>
              <w:t xml:space="preserve">ų </w:t>
            </w:r>
            <w:r w:rsidRPr="00F738B3">
              <w:rPr>
                <w:rFonts w:ascii="Times New Roman" w:hAnsi="Times New Roman" w:cs="Times New Roman"/>
                <w:b/>
                <w:sz w:val="22"/>
              </w:rPr>
              <w:t>patirtis (T)</w:t>
            </w:r>
          </w:p>
          <w:p w14:paraId="07986EDF" w14:textId="4E424430" w:rsidR="00820956" w:rsidRPr="00820956" w:rsidRDefault="00820956" w:rsidP="00FB31BB">
            <w:pPr>
              <w:spacing w:before="60" w:after="60"/>
              <w:ind w:firstLine="0"/>
              <w:rPr>
                <w:rFonts w:ascii="Times New Roman" w:hAnsi="Times New Roman" w:cs="Times New Roman"/>
                <w:bCs/>
                <w:sz w:val="22"/>
              </w:rPr>
            </w:pPr>
            <w:r w:rsidRPr="00820956">
              <w:rPr>
                <w:rFonts w:ascii="Times New Roman" w:hAnsi="Times New Roman" w:cs="Times New Roman"/>
                <w:bCs/>
                <w:sz w:val="22"/>
              </w:rPr>
              <w:t>Jeigu tai pačiai pozicijai Tiekėjas siūlo daugiau nei vieną specialistą – vertinamas didžiausią patirtį turintis specialistas</w:t>
            </w:r>
          </w:p>
        </w:tc>
        <w:tc>
          <w:tcPr>
            <w:tcW w:w="1040" w:type="pct"/>
            <w:tcBorders>
              <w:top w:val="single" w:sz="4" w:space="0" w:color="auto"/>
              <w:left w:val="single" w:sz="4" w:space="0" w:color="auto"/>
              <w:bottom w:val="single" w:sz="4" w:space="0" w:color="auto"/>
              <w:right w:val="single" w:sz="4" w:space="0" w:color="auto"/>
            </w:tcBorders>
            <w:shd w:val="pct10" w:color="auto" w:fill="auto"/>
          </w:tcPr>
          <w:p w14:paraId="7DE2087F" w14:textId="77777777" w:rsidR="00C8184B" w:rsidRPr="00F738B3" w:rsidRDefault="00C8184B" w:rsidP="00FB31BB">
            <w:pPr>
              <w:spacing w:before="60" w:after="60"/>
              <w:jc w:val="center"/>
              <w:rPr>
                <w:rFonts w:ascii="Times New Roman" w:hAnsi="Times New Roman" w:cs="Times New Roman"/>
                <w:sz w:val="22"/>
              </w:rPr>
            </w:pPr>
          </w:p>
        </w:tc>
        <w:tc>
          <w:tcPr>
            <w:tcW w:w="103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36CE5C6" w14:textId="22398F7C" w:rsidR="00C8184B" w:rsidRDefault="00C8184B" w:rsidP="00FB31BB">
            <w:pPr>
              <w:spacing w:before="60" w:after="60"/>
              <w:ind w:firstLine="0"/>
              <w:jc w:val="center"/>
              <w:rPr>
                <w:rFonts w:ascii="Times New Roman" w:hAnsi="Times New Roman" w:cs="Times New Roman"/>
                <w:sz w:val="22"/>
              </w:rPr>
            </w:pPr>
          </w:p>
          <w:p w14:paraId="1D3D8AA3" w14:textId="53641C92" w:rsidR="00DE2089" w:rsidRPr="00F738B3" w:rsidRDefault="00DE2089" w:rsidP="00FB31BB">
            <w:pPr>
              <w:spacing w:before="60" w:after="60"/>
              <w:ind w:firstLine="0"/>
              <w:jc w:val="center"/>
              <w:rPr>
                <w:rFonts w:ascii="Times New Roman" w:hAnsi="Times New Roman" w:cs="Times New Roman"/>
                <w:sz w:val="22"/>
              </w:rPr>
            </w:pPr>
            <w:r>
              <w:rPr>
                <w:rFonts w:ascii="Times New Roman" w:hAnsi="Times New Roman" w:cs="Times New Roman"/>
                <w:sz w:val="22"/>
              </w:rPr>
              <w:t>Y = 80</w:t>
            </w:r>
          </w:p>
          <w:p w14:paraId="63B7BDA9" w14:textId="77777777" w:rsidR="00C8184B" w:rsidRPr="00F738B3" w:rsidRDefault="00C8184B" w:rsidP="00FB31BB">
            <w:pPr>
              <w:spacing w:before="60" w:after="60"/>
              <w:ind w:firstLine="0"/>
              <w:jc w:val="center"/>
              <w:rPr>
                <w:rFonts w:ascii="Times New Roman" w:hAnsi="Times New Roman" w:cs="Times New Roman"/>
                <w:sz w:val="22"/>
              </w:rPr>
            </w:pPr>
          </w:p>
        </w:tc>
      </w:tr>
      <w:tr w:rsidR="00C8184B" w:rsidRPr="00F738B3" w14:paraId="228B1B7E" w14:textId="77777777" w:rsidTr="00C8184B">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1A4B8C7E" w14:textId="77777777" w:rsidR="00C8184B" w:rsidRPr="00F738B3" w:rsidRDefault="00C8184B" w:rsidP="0070630A">
            <w:pPr>
              <w:numPr>
                <w:ilvl w:val="0"/>
                <w:numId w:val="1"/>
              </w:numPr>
              <w:spacing w:before="60" w:after="60"/>
              <w:jc w:val="center"/>
              <w:rPr>
                <w:rFonts w:ascii="Times New Roman" w:hAnsi="Times New Roman" w:cs="Times New Roman"/>
                <w:sz w:val="22"/>
              </w:rPr>
            </w:pPr>
            <w:bookmarkStart w:id="26" w:name="_Hlk6927768"/>
          </w:p>
        </w:tc>
        <w:tc>
          <w:tcPr>
            <w:tcW w:w="2668" w:type="pct"/>
            <w:tcBorders>
              <w:top w:val="single" w:sz="4" w:space="0" w:color="auto"/>
              <w:left w:val="single" w:sz="4" w:space="0" w:color="auto"/>
              <w:bottom w:val="single" w:sz="4" w:space="0" w:color="auto"/>
              <w:right w:val="single" w:sz="4" w:space="0" w:color="auto"/>
            </w:tcBorders>
            <w:hideMark/>
          </w:tcPr>
          <w:p w14:paraId="5F59881A" w14:textId="0AC3E262" w:rsidR="00C8184B" w:rsidRPr="00F738B3" w:rsidRDefault="00C8184B" w:rsidP="00C8184B">
            <w:pPr>
              <w:spacing w:after="120"/>
              <w:ind w:firstLine="0"/>
              <w:jc w:val="both"/>
              <w:rPr>
                <w:rFonts w:ascii="Times New Roman" w:eastAsia="Times New Roman" w:hAnsi="Times New Roman" w:cs="Times New Roman"/>
                <w:i/>
                <w:sz w:val="22"/>
                <w:lang w:eastAsia="lt-LT"/>
              </w:rPr>
            </w:pPr>
            <w:r w:rsidRPr="00F738B3">
              <w:rPr>
                <w:rFonts w:ascii="Times New Roman" w:eastAsia="Times New Roman" w:hAnsi="Times New Roman" w:cs="Times New Roman"/>
                <w:i/>
                <w:sz w:val="22"/>
                <w:lang w:eastAsia="lt-LT"/>
              </w:rPr>
              <w:t>Pirmas parametras</w:t>
            </w:r>
            <w:r w:rsidRPr="00F738B3">
              <w:rPr>
                <w:rFonts w:ascii="Times New Roman" w:eastAsia="Times New Roman" w:hAnsi="Times New Roman" w:cs="Times New Roman"/>
                <w:sz w:val="22"/>
                <w:lang w:eastAsia="lt-LT"/>
              </w:rPr>
              <w:t xml:space="preserve"> (P</w:t>
            </w:r>
            <w:r w:rsidRPr="00F738B3">
              <w:rPr>
                <w:rFonts w:ascii="Times New Roman" w:eastAsia="Times New Roman" w:hAnsi="Times New Roman" w:cs="Times New Roman"/>
                <w:sz w:val="22"/>
                <w:vertAlign w:val="subscript"/>
                <w:lang w:eastAsia="lt-LT"/>
              </w:rPr>
              <w:t>1</w:t>
            </w:r>
            <w:r w:rsidR="009504B5"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i/>
                <w:sz w:val="22"/>
                <w:lang w:eastAsia="lt-LT"/>
              </w:rPr>
              <w:t xml:space="preserve"> </w:t>
            </w:r>
            <w:r w:rsidR="00724F2F" w:rsidRPr="00F738B3">
              <w:rPr>
                <w:rFonts w:ascii="Times New Roman" w:eastAsia="Times New Roman" w:hAnsi="Times New Roman" w:cs="Times New Roman"/>
                <w:i/>
                <w:sz w:val="22"/>
                <w:lang w:eastAsia="lt-LT"/>
              </w:rPr>
              <w:t xml:space="preserve">– </w:t>
            </w:r>
            <w:r w:rsidR="00724F2F" w:rsidRPr="00E60C0F">
              <w:rPr>
                <w:rFonts w:ascii="Times New Roman" w:eastAsia="Times New Roman" w:hAnsi="Times New Roman" w:cs="Times New Roman"/>
                <w:iCs/>
                <w:sz w:val="22"/>
                <w:lang w:eastAsia="lt-LT"/>
              </w:rPr>
              <w:t>Projekto vadovo patirtis</w:t>
            </w:r>
          </w:p>
          <w:p w14:paraId="23FFBA62" w14:textId="0C0D0743" w:rsidR="00841208" w:rsidRPr="00F738B3" w:rsidRDefault="00F3146C" w:rsidP="00841208">
            <w:pPr>
              <w:spacing w:after="120"/>
              <w:ind w:firstLine="0"/>
              <w:jc w:val="both"/>
              <w:rPr>
                <w:rFonts w:ascii="Times New Roman" w:hAnsi="Times New Roman" w:cs="Times New Roman"/>
                <w:sz w:val="22"/>
              </w:rPr>
            </w:pPr>
            <w:r w:rsidRPr="00F738B3">
              <w:rPr>
                <w:rFonts w:ascii="Times New Roman" w:hAnsi="Times New Roman" w:cs="Times New Roman"/>
                <w:sz w:val="22"/>
              </w:rPr>
              <w:t xml:space="preserve"> (</w:t>
            </w:r>
            <w:r w:rsidRPr="00F738B3">
              <w:rPr>
                <w:rFonts w:ascii="Times New Roman" w:eastAsia="Times New Roman" w:hAnsi="Times New Roman" w:cs="Times New Roman"/>
                <w:sz w:val="22"/>
                <w:lang w:eastAsia="lt-LT"/>
              </w:rPr>
              <w:t>R</w:t>
            </w:r>
            <w:r w:rsidRPr="00F738B3">
              <w:rPr>
                <w:rFonts w:ascii="Times New Roman" w:eastAsia="Times New Roman" w:hAnsi="Times New Roman" w:cs="Times New Roman"/>
                <w:sz w:val="22"/>
                <w:vertAlign w:val="subscript"/>
                <w:lang w:eastAsia="lt-LT"/>
              </w:rPr>
              <w:t>1</w:t>
            </w:r>
            <w:r w:rsidRPr="00F738B3">
              <w:rPr>
                <w:rFonts w:ascii="Times New Roman" w:eastAsia="Times New Roman" w:hAnsi="Times New Roman" w:cs="Times New Roman"/>
                <w:sz w:val="22"/>
                <w:lang w:eastAsia="lt-LT"/>
              </w:rPr>
              <w:t>)</w:t>
            </w:r>
          </w:p>
          <w:p w14:paraId="08C72E7B" w14:textId="4CCF3572" w:rsidR="00C8184B" w:rsidRPr="00F738B3" w:rsidRDefault="00C8184B" w:rsidP="00C8184B">
            <w:pPr>
              <w:spacing w:after="120"/>
              <w:ind w:firstLine="0"/>
              <w:jc w:val="both"/>
              <w:rPr>
                <w:rFonts w:ascii="Times New Roman" w:eastAsia="Times New Roman" w:hAnsi="Times New Roman" w:cs="Times New Roman"/>
                <w:color w:val="FF0000"/>
                <w:sz w:val="22"/>
                <w:lang w:eastAsia="lt-LT"/>
              </w:rPr>
            </w:pPr>
          </w:p>
        </w:tc>
        <w:tc>
          <w:tcPr>
            <w:tcW w:w="1040" w:type="pct"/>
            <w:tcBorders>
              <w:top w:val="single" w:sz="4" w:space="0" w:color="auto"/>
              <w:left w:val="single" w:sz="4" w:space="0" w:color="auto"/>
              <w:bottom w:val="single" w:sz="4" w:space="0" w:color="auto"/>
              <w:right w:val="single" w:sz="4" w:space="0" w:color="auto"/>
            </w:tcBorders>
            <w:vAlign w:val="center"/>
            <w:hideMark/>
          </w:tcPr>
          <w:p w14:paraId="5C4EE0C6" w14:textId="3B8C91CC" w:rsidR="00C8184B" w:rsidRPr="00F738B3" w:rsidRDefault="009504B5" w:rsidP="00C8184B">
            <w:pPr>
              <w:spacing w:before="60" w:after="60"/>
              <w:ind w:firstLine="0"/>
              <w:jc w:val="center"/>
              <w:rPr>
                <w:rFonts w:ascii="Times New Roman" w:hAnsi="Times New Roman" w:cs="Times New Roman"/>
                <w:sz w:val="22"/>
              </w:rPr>
            </w:pPr>
            <w:r w:rsidRPr="00F738B3">
              <w:rPr>
                <w:rFonts w:ascii="Times New Roman" w:hAnsi="Times New Roman" w:cs="Times New Roman"/>
                <w:sz w:val="22"/>
              </w:rPr>
              <w:t>L</w:t>
            </w:r>
            <w:r w:rsidRPr="00F738B3">
              <w:rPr>
                <w:rFonts w:ascii="Times New Roman" w:hAnsi="Times New Roman" w:cs="Times New Roman"/>
                <w:sz w:val="22"/>
                <w:vertAlign w:val="subscript"/>
              </w:rPr>
              <w:t>1</w:t>
            </w:r>
            <w:r w:rsidRPr="00F738B3">
              <w:rPr>
                <w:rFonts w:ascii="Times New Roman" w:hAnsi="Times New Roman" w:cs="Times New Roman"/>
                <w:sz w:val="22"/>
              </w:rPr>
              <w:t xml:space="preserve"> =</w:t>
            </w:r>
            <w:r w:rsidR="0080354A" w:rsidRPr="00F738B3">
              <w:rPr>
                <w:rFonts w:ascii="Times New Roman" w:hAnsi="Times New Roman" w:cs="Times New Roman"/>
                <w:sz w:val="22"/>
              </w:rPr>
              <w:t xml:space="preserve"> </w:t>
            </w:r>
            <w:r w:rsidR="00E005D3">
              <w:rPr>
                <w:rFonts w:ascii="Times New Roman" w:hAnsi="Times New Roman" w:cs="Times New Roman"/>
                <w:sz w:val="22"/>
              </w:rPr>
              <w:t>3</w:t>
            </w:r>
            <w:r w:rsidR="001D7E5F" w:rsidRPr="00F738B3">
              <w:rPr>
                <w:rFonts w:ascii="Times New Roman" w:hAnsi="Times New Roman" w:cs="Times New Roman"/>
                <w:sz w:val="22"/>
              </w:rPr>
              <w:t>0</w:t>
            </w:r>
          </w:p>
        </w:tc>
        <w:tc>
          <w:tcPr>
            <w:tcW w:w="1039" w:type="pct"/>
            <w:tcBorders>
              <w:top w:val="single" w:sz="4" w:space="0" w:color="auto"/>
              <w:left w:val="single" w:sz="4" w:space="0" w:color="auto"/>
              <w:bottom w:val="single" w:sz="4" w:space="0" w:color="auto"/>
              <w:right w:val="single" w:sz="4" w:space="0" w:color="auto"/>
            </w:tcBorders>
            <w:vAlign w:val="center"/>
          </w:tcPr>
          <w:p w14:paraId="5911FFB1" w14:textId="77777777" w:rsidR="00C8184B" w:rsidRPr="00F738B3" w:rsidRDefault="00C8184B" w:rsidP="00FB31BB">
            <w:pPr>
              <w:spacing w:before="60" w:after="60"/>
              <w:jc w:val="center"/>
              <w:rPr>
                <w:rFonts w:ascii="Times New Roman" w:hAnsi="Times New Roman" w:cs="Times New Roman"/>
                <w:sz w:val="22"/>
              </w:rPr>
            </w:pPr>
          </w:p>
        </w:tc>
      </w:tr>
      <w:tr w:rsidR="00C8184B" w:rsidRPr="00F738B3" w14:paraId="10FF88F7" w14:textId="77777777" w:rsidTr="00C8184B">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4DAA83B8" w14:textId="77777777" w:rsidR="00C8184B" w:rsidRPr="00F738B3" w:rsidRDefault="00C8184B" w:rsidP="0070630A">
            <w:pPr>
              <w:numPr>
                <w:ilvl w:val="0"/>
                <w:numId w:val="1"/>
              </w:numPr>
              <w:spacing w:before="60" w:after="60"/>
              <w:jc w:val="center"/>
              <w:rPr>
                <w:rFonts w:ascii="Times New Roman" w:hAnsi="Times New Roman" w:cs="Times New Roman"/>
                <w:sz w:val="22"/>
              </w:rPr>
            </w:pPr>
          </w:p>
        </w:tc>
        <w:tc>
          <w:tcPr>
            <w:tcW w:w="2668" w:type="pct"/>
            <w:tcBorders>
              <w:top w:val="single" w:sz="4" w:space="0" w:color="auto"/>
              <w:left w:val="single" w:sz="4" w:space="0" w:color="auto"/>
              <w:bottom w:val="single" w:sz="4" w:space="0" w:color="auto"/>
              <w:right w:val="single" w:sz="4" w:space="0" w:color="auto"/>
            </w:tcBorders>
          </w:tcPr>
          <w:p w14:paraId="13E63D35" w14:textId="0B49014F" w:rsidR="00C8184B" w:rsidRPr="00F738B3" w:rsidRDefault="00C8184B" w:rsidP="005137F5">
            <w:pPr>
              <w:spacing w:after="120"/>
              <w:ind w:firstLine="0"/>
              <w:jc w:val="both"/>
              <w:rPr>
                <w:rFonts w:ascii="Times New Roman" w:hAnsi="Times New Roman" w:cs="Times New Roman"/>
                <w:sz w:val="22"/>
              </w:rPr>
            </w:pPr>
            <w:r w:rsidRPr="00F738B3">
              <w:rPr>
                <w:rFonts w:ascii="Times New Roman" w:eastAsia="Times New Roman" w:hAnsi="Times New Roman" w:cs="Times New Roman"/>
                <w:i/>
                <w:sz w:val="22"/>
                <w:lang w:eastAsia="lt-LT"/>
              </w:rPr>
              <w:t>Antras parametras</w:t>
            </w:r>
            <w:r w:rsidRPr="00F738B3">
              <w:rPr>
                <w:rFonts w:ascii="Times New Roman" w:eastAsia="Times New Roman" w:hAnsi="Times New Roman" w:cs="Times New Roman"/>
                <w:sz w:val="22"/>
                <w:lang w:eastAsia="lt-LT"/>
              </w:rPr>
              <w:t xml:space="preserve"> (P</w:t>
            </w:r>
            <w:r w:rsidRPr="00F738B3">
              <w:rPr>
                <w:rFonts w:ascii="Times New Roman" w:eastAsia="Times New Roman" w:hAnsi="Times New Roman" w:cs="Times New Roman"/>
                <w:sz w:val="22"/>
                <w:vertAlign w:val="subscript"/>
                <w:lang w:eastAsia="lt-LT"/>
              </w:rPr>
              <w:t>2</w:t>
            </w:r>
            <w:r w:rsidR="009504B5"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i/>
                <w:sz w:val="22"/>
                <w:lang w:eastAsia="lt-LT"/>
              </w:rPr>
              <w:t xml:space="preserve"> </w:t>
            </w:r>
            <w:r w:rsidR="005137F5" w:rsidRPr="00F738B3">
              <w:rPr>
                <w:rFonts w:ascii="Times New Roman" w:eastAsia="Times New Roman" w:hAnsi="Times New Roman" w:cs="Times New Roman"/>
                <w:i/>
                <w:sz w:val="22"/>
                <w:lang w:eastAsia="lt-LT"/>
              </w:rPr>
              <w:t xml:space="preserve">- </w:t>
            </w:r>
            <w:r w:rsidR="005137F5" w:rsidRPr="00E60C0F">
              <w:rPr>
                <w:rFonts w:ascii="Times New Roman" w:eastAsia="Times New Roman" w:hAnsi="Times New Roman" w:cs="Times New Roman"/>
                <w:iCs/>
                <w:sz w:val="22"/>
                <w:lang w:eastAsia="lt-LT"/>
              </w:rPr>
              <w:t xml:space="preserve">Eksperto Nr. </w:t>
            </w:r>
            <w:r w:rsidR="005137F5" w:rsidRPr="00E60C0F">
              <w:rPr>
                <w:rFonts w:ascii="Times New Roman" w:eastAsia="Times New Roman" w:hAnsi="Times New Roman" w:cs="Times New Roman"/>
                <w:iCs/>
                <w:sz w:val="22"/>
                <w:lang w:val="en-US" w:eastAsia="lt-LT"/>
              </w:rPr>
              <w:t xml:space="preserve">1 </w:t>
            </w:r>
            <w:proofErr w:type="spellStart"/>
            <w:r w:rsidR="005137F5" w:rsidRPr="00E60C0F">
              <w:rPr>
                <w:rFonts w:ascii="Times New Roman" w:eastAsia="Times New Roman" w:hAnsi="Times New Roman" w:cs="Times New Roman"/>
                <w:iCs/>
                <w:sz w:val="22"/>
                <w:lang w:val="en-US" w:eastAsia="lt-LT"/>
              </w:rPr>
              <w:t>patirtis</w:t>
            </w:r>
            <w:proofErr w:type="spellEnd"/>
            <w:r w:rsidR="00F3146C" w:rsidRPr="00F738B3">
              <w:rPr>
                <w:rFonts w:ascii="Times New Roman" w:hAnsi="Times New Roman" w:cs="Times New Roman"/>
                <w:sz w:val="22"/>
              </w:rPr>
              <w:t xml:space="preserve"> (R</w:t>
            </w:r>
            <w:r w:rsidR="00F3146C" w:rsidRPr="00E60C0F">
              <w:rPr>
                <w:rFonts w:ascii="Times New Roman" w:eastAsia="Times New Roman" w:hAnsi="Times New Roman" w:cs="Times New Roman"/>
                <w:sz w:val="22"/>
                <w:vertAlign w:val="subscript"/>
                <w:lang w:eastAsia="lt-LT"/>
              </w:rPr>
              <w:t>2</w:t>
            </w:r>
            <w:r w:rsidR="00F3146C" w:rsidRPr="00F738B3">
              <w:rPr>
                <w:rFonts w:ascii="Times New Roman" w:hAnsi="Times New Roman" w:cs="Times New Roman"/>
                <w:sz w:val="22"/>
              </w:rPr>
              <w:t>)</w:t>
            </w:r>
            <w:r w:rsidRPr="00F738B3">
              <w:rPr>
                <w:rFonts w:ascii="Times New Roman" w:hAnsi="Times New Roman" w:cs="Times New Roman"/>
                <w:sz w:val="22"/>
              </w:rPr>
              <w:t xml:space="preserve"> </w:t>
            </w:r>
          </w:p>
        </w:tc>
        <w:tc>
          <w:tcPr>
            <w:tcW w:w="1040" w:type="pct"/>
            <w:tcBorders>
              <w:top w:val="single" w:sz="4" w:space="0" w:color="auto"/>
              <w:left w:val="single" w:sz="4" w:space="0" w:color="auto"/>
              <w:bottom w:val="single" w:sz="4" w:space="0" w:color="auto"/>
              <w:right w:val="single" w:sz="4" w:space="0" w:color="auto"/>
            </w:tcBorders>
            <w:vAlign w:val="center"/>
          </w:tcPr>
          <w:p w14:paraId="02C6C604" w14:textId="03035278" w:rsidR="00C8184B" w:rsidRPr="00F738B3" w:rsidRDefault="009504B5" w:rsidP="00C8184B">
            <w:pPr>
              <w:spacing w:before="60" w:after="60"/>
              <w:ind w:firstLine="0"/>
              <w:jc w:val="center"/>
              <w:rPr>
                <w:rFonts w:ascii="Times New Roman" w:hAnsi="Times New Roman" w:cs="Times New Roman"/>
                <w:sz w:val="22"/>
              </w:rPr>
            </w:pPr>
            <w:r w:rsidRPr="00F738B3">
              <w:rPr>
                <w:rFonts w:ascii="Times New Roman" w:hAnsi="Times New Roman" w:cs="Times New Roman"/>
                <w:sz w:val="22"/>
              </w:rPr>
              <w:t>L</w:t>
            </w:r>
            <w:r w:rsidRPr="00F738B3">
              <w:rPr>
                <w:rFonts w:ascii="Times New Roman" w:hAnsi="Times New Roman" w:cs="Times New Roman"/>
                <w:sz w:val="22"/>
                <w:vertAlign w:val="subscript"/>
              </w:rPr>
              <w:t>2</w:t>
            </w:r>
            <w:r w:rsidRPr="00F738B3">
              <w:rPr>
                <w:rFonts w:ascii="Times New Roman" w:hAnsi="Times New Roman" w:cs="Times New Roman"/>
                <w:sz w:val="22"/>
              </w:rPr>
              <w:t xml:space="preserve"> = </w:t>
            </w:r>
            <w:r w:rsidR="00E005D3">
              <w:rPr>
                <w:rFonts w:ascii="Times New Roman" w:hAnsi="Times New Roman" w:cs="Times New Roman"/>
                <w:sz w:val="22"/>
              </w:rPr>
              <w:t>1</w:t>
            </w:r>
            <w:r w:rsidR="002D26CD">
              <w:rPr>
                <w:rFonts w:ascii="Times New Roman" w:hAnsi="Times New Roman" w:cs="Times New Roman"/>
                <w:sz w:val="22"/>
              </w:rPr>
              <w:t>5</w:t>
            </w:r>
          </w:p>
        </w:tc>
        <w:tc>
          <w:tcPr>
            <w:tcW w:w="1039" w:type="pct"/>
            <w:tcBorders>
              <w:top w:val="single" w:sz="4" w:space="0" w:color="auto"/>
              <w:left w:val="single" w:sz="4" w:space="0" w:color="auto"/>
              <w:bottom w:val="single" w:sz="4" w:space="0" w:color="auto"/>
              <w:right w:val="single" w:sz="4" w:space="0" w:color="auto"/>
            </w:tcBorders>
            <w:vAlign w:val="center"/>
          </w:tcPr>
          <w:p w14:paraId="1EA73DEE" w14:textId="77777777" w:rsidR="00C8184B" w:rsidRPr="00F738B3" w:rsidRDefault="00C8184B" w:rsidP="00FB31BB">
            <w:pPr>
              <w:spacing w:before="60" w:after="60"/>
              <w:jc w:val="center"/>
              <w:rPr>
                <w:rFonts w:ascii="Times New Roman" w:hAnsi="Times New Roman" w:cs="Times New Roman"/>
                <w:sz w:val="22"/>
              </w:rPr>
            </w:pPr>
          </w:p>
        </w:tc>
      </w:tr>
      <w:tr w:rsidR="00C8184B" w:rsidRPr="00F738B3" w14:paraId="1AECB622" w14:textId="77777777" w:rsidTr="00C8184B">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36362A5F" w14:textId="77777777" w:rsidR="00C8184B" w:rsidRPr="00F738B3" w:rsidRDefault="00C8184B" w:rsidP="0070630A">
            <w:pPr>
              <w:numPr>
                <w:ilvl w:val="0"/>
                <w:numId w:val="1"/>
              </w:numPr>
              <w:spacing w:before="60" w:after="60"/>
              <w:jc w:val="center"/>
              <w:rPr>
                <w:rFonts w:ascii="Times New Roman" w:hAnsi="Times New Roman" w:cs="Times New Roman"/>
                <w:sz w:val="22"/>
              </w:rPr>
            </w:pPr>
          </w:p>
        </w:tc>
        <w:tc>
          <w:tcPr>
            <w:tcW w:w="2668" w:type="pct"/>
            <w:tcBorders>
              <w:top w:val="single" w:sz="4" w:space="0" w:color="auto"/>
              <w:left w:val="single" w:sz="4" w:space="0" w:color="auto"/>
              <w:bottom w:val="single" w:sz="4" w:space="0" w:color="auto"/>
              <w:right w:val="single" w:sz="4" w:space="0" w:color="auto"/>
            </w:tcBorders>
          </w:tcPr>
          <w:p w14:paraId="5BE3D032" w14:textId="65F2E3D7" w:rsidR="00C8184B" w:rsidRPr="00F738B3" w:rsidRDefault="00C8184B" w:rsidP="002E64FE">
            <w:pPr>
              <w:spacing w:after="120"/>
              <w:ind w:firstLine="0"/>
              <w:jc w:val="both"/>
              <w:rPr>
                <w:rFonts w:ascii="Times New Roman" w:hAnsi="Times New Roman" w:cs="Times New Roman"/>
                <w:sz w:val="22"/>
              </w:rPr>
            </w:pPr>
            <w:r w:rsidRPr="00F738B3">
              <w:rPr>
                <w:rFonts w:ascii="Times New Roman" w:eastAsia="Times New Roman" w:hAnsi="Times New Roman" w:cs="Times New Roman"/>
                <w:i/>
                <w:sz w:val="22"/>
                <w:lang w:eastAsia="lt-LT"/>
              </w:rPr>
              <w:t>Trečias parametras</w:t>
            </w:r>
            <w:r w:rsidRPr="00F738B3">
              <w:rPr>
                <w:rFonts w:ascii="Times New Roman" w:eastAsia="Times New Roman" w:hAnsi="Times New Roman" w:cs="Times New Roman"/>
                <w:sz w:val="22"/>
                <w:lang w:eastAsia="lt-LT"/>
              </w:rPr>
              <w:t xml:space="preserve"> (P</w:t>
            </w:r>
            <w:r w:rsidRPr="00F738B3">
              <w:rPr>
                <w:rFonts w:ascii="Times New Roman" w:eastAsia="Times New Roman" w:hAnsi="Times New Roman" w:cs="Times New Roman"/>
                <w:sz w:val="22"/>
                <w:vertAlign w:val="subscript"/>
                <w:lang w:eastAsia="lt-LT"/>
              </w:rPr>
              <w:t>3</w:t>
            </w:r>
            <w:r w:rsidRPr="00F738B3">
              <w:rPr>
                <w:rFonts w:ascii="Times New Roman" w:eastAsia="Times New Roman" w:hAnsi="Times New Roman" w:cs="Times New Roman"/>
                <w:sz w:val="22"/>
                <w:lang w:eastAsia="lt-LT"/>
              </w:rPr>
              <w:t>)</w:t>
            </w:r>
            <w:r w:rsidR="005137F5" w:rsidRPr="00F738B3">
              <w:rPr>
                <w:rFonts w:ascii="Times New Roman" w:eastAsia="Times New Roman" w:hAnsi="Times New Roman" w:cs="Times New Roman"/>
                <w:sz w:val="22"/>
                <w:lang w:eastAsia="lt-LT"/>
              </w:rPr>
              <w:t xml:space="preserve"> – </w:t>
            </w:r>
            <w:r w:rsidR="005137F5" w:rsidRPr="00510A90">
              <w:rPr>
                <w:rFonts w:ascii="Times New Roman" w:eastAsia="Times New Roman" w:hAnsi="Times New Roman" w:cs="Times New Roman"/>
                <w:sz w:val="22"/>
                <w:lang w:eastAsia="lt-LT"/>
              </w:rPr>
              <w:t>Eksperto Nr. 2 patirtis</w:t>
            </w:r>
            <w:r w:rsidR="009504B5" w:rsidRPr="00F738B3">
              <w:rPr>
                <w:rFonts w:ascii="Times New Roman" w:hAnsi="Times New Roman" w:cs="Times New Roman"/>
                <w:sz w:val="22"/>
              </w:rPr>
              <w:t xml:space="preserve"> </w:t>
            </w:r>
            <w:r w:rsidR="009504B5" w:rsidRPr="00F738B3">
              <w:rPr>
                <w:rFonts w:ascii="Times New Roman" w:eastAsia="Times New Roman" w:hAnsi="Times New Roman" w:cs="Times New Roman"/>
                <w:sz w:val="22"/>
                <w:lang w:eastAsia="lt-LT"/>
              </w:rPr>
              <w:t>(R</w:t>
            </w:r>
            <w:r w:rsidR="009504B5" w:rsidRPr="00F738B3">
              <w:rPr>
                <w:rFonts w:ascii="Times New Roman" w:eastAsia="Times New Roman" w:hAnsi="Times New Roman" w:cs="Times New Roman"/>
                <w:sz w:val="22"/>
                <w:vertAlign w:val="subscript"/>
                <w:lang w:eastAsia="lt-LT"/>
              </w:rPr>
              <w:t>3</w:t>
            </w:r>
            <w:r w:rsidR="009504B5" w:rsidRPr="00F738B3">
              <w:rPr>
                <w:rFonts w:ascii="Times New Roman" w:eastAsia="Times New Roman" w:hAnsi="Times New Roman" w:cs="Times New Roman"/>
                <w:sz w:val="22"/>
                <w:lang w:eastAsia="lt-LT"/>
              </w:rPr>
              <w:t>)</w:t>
            </w:r>
          </w:p>
        </w:tc>
        <w:tc>
          <w:tcPr>
            <w:tcW w:w="1040" w:type="pct"/>
            <w:tcBorders>
              <w:top w:val="single" w:sz="4" w:space="0" w:color="auto"/>
              <w:left w:val="single" w:sz="4" w:space="0" w:color="auto"/>
              <w:bottom w:val="single" w:sz="4" w:space="0" w:color="auto"/>
              <w:right w:val="single" w:sz="4" w:space="0" w:color="auto"/>
            </w:tcBorders>
            <w:vAlign w:val="center"/>
          </w:tcPr>
          <w:p w14:paraId="4DB6EDD9" w14:textId="0DB419C6" w:rsidR="00C8184B" w:rsidRPr="00F738B3" w:rsidRDefault="009504B5" w:rsidP="00C8184B">
            <w:pPr>
              <w:spacing w:before="60" w:after="60"/>
              <w:ind w:firstLine="0"/>
              <w:jc w:val="center"/>
              <w:rPr>
                <w:rFonts w:ascii="Times New Roman" w:hAnsi="Times New Roman" w:cs="Times New Roman"/>
                <w:sz w:val="22"/>
              </w:rPr>
            </w:pPr>
            <w:r w:rsidRPr="00F738B3">
              <w:rPr>
                <w:rFonts w:ascii="Times New Roman" w:hAnsi="Times New Roman" w:cs="Times New Roman"/>
                <w:sz w:val="22"/>
              </w:rPr>
              <w:t>L</w:t>
            </w:r>
            <w:r w:rsidRPr="00F738B3">
              <w:rPr>
                <w:rFonts w:ascii="Times New Roman" w:hAnsi="Times New Roman" w:cs="Times New Roman"/>
                <w:sz w:val="22"/>
                <w:vertAlign w:val="subscript"/>
              </w:rPr>
              <w:t>3</w:t>
            </w:r>
            <w:r w:rsidRPr="00F738B3">
              <w:rPr>
                <w:rFonts w:ascii="Times New Roman" w:hAnsi="Times New Roman" w:cs="Times New Roman"/>
                <w:sz w:val="22"/>
              </w:rPr>
              <w:t xml:space="preserve"> = </w:t>
            </w:r>
            <w:r w:rsidR="00E005D3">
              <w:rPr>
                <w:rFonts w:ascii="Times New Roman" w:hAnsi="Times New Roman" w:cs="Times New Roman"/>
                <w:sz w:val="22"/>
              </w:rPr>
              <w:t>1</w:t>
            </w:r>
            <w:r w:rsidR="001D7E5F" w:rsidRPr="00F738B3">
              <w:rPr>
                <w:rFonts w:ascii="Times New Roman" w:hAnsi="Times New Roman" w:cs="Times New Roman"/>
                <w:sz w:val="22"/>
              </w:rPr>
              <w:t>0</w:t>
            </w:r>
          </w:p>
        </w:tc>
        <w:tc>
          <w:tcPr>
            <w:tcW w:w="1039" w:type="pct"/>
            <w:tcBorders>
              <w:top w:val="single" w:sz="4" w:space="0" w:color="auto"/>
              <w:left w:val="single" w:sz="4" w:space="0" w:color="auto"/>
              <w:bottom w:val="single" w:sz="4" w:space="0" w:color="auto"/>
              <w:right w:val="single" w:sz="4" w:space="0" w:color="auto"/>
            </w:tcBorders>
            <w:vAlign w:val="center"/>
          </w:tcPr>
          <w:p w14:paraId="7DCF75F2" w14:textId="77777777" w:rsidR="00C8184B" w:rsidRPr="00F738B3" w:rsidRDefault="00C8184B" w:rsidP="00FB31BB">
            <w:pPr>
              <w:spacing w:before="60" w:after="60"/>
              <w:jc w:val="center"/>
              <w:rPr>
                <w:rFonts w:ascii="Times New Roman" w:hAnsi="Times New Roman" w:cs="Times New Roman"/>
                <w:sz w:val="22"/>
              </w:rPr>
            </w:pPr>
          </w:p>
        </w:tc>
      </w:tr>
      <w:tr w:rsidR="005137F5" w:rsidRPr="00F738B3" w14:paraId="4F76A0EC" w14:textId="77777777" w:rsidTr="00C8184B">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4CC29220" w14:textId="77777777" w:rsidR="005137F5" w:rsidRPr="00F738B3" w:rsidRDefault="005137F5" w:rsidP="0070630A">
            <w:pPr>
              <w:numPr>
                <w:ilvl w:val="0"/>
                <w:numId w:val="1"/>
              </w:numPr>
              <w:spacing w:before="60" w:after="60"/>
              <w:jc w:val="center"/>
              <w:rPr>
                <w:rFonts w:ascii="Times New Roman" w:hAnsi="Times New Roman" w:cs="Times New Roman"/>
                <w:sz w:val="22"/>
              </w:rPr>
            </w:pPr>
          </w:p>
        </w:tc>
        <w:tc>
          <w:tcPr>
            <w:tcW w:w="2668" w:type="pct"/>
            <w:tcBorders>
              <w:top w:val="single" w:sz="4" w:space="0" w:color="auto"/>
              <w:left w:val="single" w:sz="4" w:space="0" w:color="auto"/>
              <w:bottom w:val="single" w:sz="4" w:space="0" w:color="auto"/>
              <w:right w:val="single" w:sz="4" w:space="0" w:color="auto"/>
            </w:tcBorders>
          </w:tcPr>
          <w:p w14:paraId="5F6CAF76" w14:textId="52E109C7" w:rsidR="005137F5" w:rsidRPr="00F738B3" w:rsidRDefault="004E1BDE" w:rsidP="00C8184B">
            <w:pPr>
              <w:spacing w:after="120"/>
              <w:ind w:firstLine="0"/>
              <w:jc w:val="both"/>
              <w:rPr>
                <w:rFonts w:ascii="Times New Roman" w:eastAsia="Times New Roman" w:hAnsi="Times New Roman" w:cs="Times New Roman"/>
                <w:i/>
                <w:sz w:val="22"/>
                <w:lang w:eastAsia="lt-LT"/>
              </w:rPr>
            </w:pPr>
            <w:r w:rsidRPr="00F738B3">
              <w:rPr>
                <w:rFonts w:ascii="Times New Roman" w:eastAsia="Times New Roman" w:hAnsi="Times New Roman" w:cs="Times New Roman"/>
                <w:i/>
                <w:sz w:val="22"/>
                <w:lang w:eastAsia="lt-LT"/>
              </w:rPr>
              <w:t>Ketvirtas</w:t>
            </w:r>
            <w:r w:rsidR="005137F5" w:rsidRPr="00F738B3">
              <w:rPr>
                <w:rFonts w:ascii="Times New Roman" w:eastAsia="Times New Roman" w:hAnsi="Times New Roman" w:cs="Times New Roman"/>
                <w:i/>
                <w:sz w:val="22"/>
                <w:lang w:eastAsia="lt-LT"/>
              </w:rPr>
              <w:t xml:space="preserve"> parametras</w:t>
            </w:r>
            <w:r w:rsidR="005137F5" w:rsidRPr="00F738B3">
              <w:rPr>
                <w:rFonts w:ascii="Times New Roman" w:eastAsia="Times New Roman" w:hAnsi="Times New Roman" w:cs="Times New Roman"/>
                <w:sz w:val="22"/>
                <w:lang w:eastAsia="lt-LT"/>
              </w:rPr>
              <w:t xml:space="preserve"> (P</w:t>
            </w:r>
            <w:r w:rsidR="005137F5" w:rsidRPr="00E60C0F">
              <w:rPr>
                <w:rFonts w:ascii="Times New Roman" w:eastAsia="Times New Roman" w:hAnsi="Times New Roman" w:cs="Times New Roman"/>
                <w:sz w:val="22"/>
                <w:vertAlign w:val="subscript"/>
                <w:lang w:eastAsia="lt-LT"/>
              </w:rPr>
              <w:t>4</w:t>
            </w:r>
            <w:r w:rsidR="005137F5" w:rsidRPr="00F738B3">
              <w:rPr>
                <w:rFonts w:ascii="Times New Roman" w:eastAsia="Times New Roman" w:hAnsi="Times New Roman" w:cs="Times New Roman"/>
                <w:sz w:val="22"/>
                <w:lang w:eastAsia="lt-LT"/>
              </w:rPr>
              <w:t>) – Eksperto Nr. 3 patirtis</w:t>
            </w:r>
            <w:r w:rsidR="005137F5" w:rsidRPr="00F738B3">
              <w:rPr>
                <w:rFonts w:ascii="Times New Roman" w:hAnsi="Times New Roman" w:cs="Times New Roman"/>
                <w:sz w:val="22"/>
              </w:rPr>
              <w:t xml:space="preserve"> </w:t>
            </w:r>
            <w:r w:rsidR="005137F5" w:rsidRPr="00F738B3">
              <w:rPr>
                <w:rFonts w:ascii="Times New Roman" w:eastAsia="Times New Roman" w:hAnsi="Times New Roman" w:cs="Times New Roman"/>
                <w:sz w:val="22"/>
                <w:lang w:eastAsia="lt-LT"/>
              </w:rPr>
              <w:t>(R</w:t>
            </w:r>
            <w:r w:rsidR="005137F5" w:rsidRPr="00E60C0F">
              <w:rPr>
                <w:rFonts w:ascii="Times New Roman" w:eastAsia="Times New Roman" w:hAnsi="Times New Roman" w:cs="Times New Roman"/>
                <w:sz w:val="22"/>
                <w:vertAlign w:val="subscript"/>
                <w:lang w:eastAsia="lt-LT"/>
              </w:rPr>
              <w:t>4</w:t>
            </w:r>
            <w:r w:rsidR="005137F5" w:rsidRPr="00F738B3">
              <w:rPr>
                <w:rFonts w:ascii="Times New Roman" w:eastAsia="Times New Roman" w:hAnsi="Times New Roman" w:cs="Times New Roman"/>
                <w:sz w:val="22"/>
                <w:lang w:eastAsia="lt-LT"/>
              </w:rPr>
              <w:t>)</w:t>
            </w:r>
          </w:p>
        </w:tc>
        <w:tc>
          <w:tcPr>
            <w:tcW w:w="1040" w:type="pct"/>
            <w:tcBorders>
              <w:top w:val="single" w:sz="4" w:space="0" w:color="auto"/>
              <w:left w:val="single" w:sz="4" w:space="0" w:color="auto"/>
              <w:bottom w:val="single" w:sz="4" w:space="0" w:color="auto"/>
              <w:right w:val="single" w:sz="4" w:space="0" w:color="auto"/>
            </w:tcBorders>
            <w:vAlign w:val="center"/>
          </w:tcPr>
          <w:p w14:paraId="679439E6" w14:textId="0400C5F3" w:rsidR="005137F5" w:rsidRPr="00F738B3" w:rsidRDefault="005137F5" w:rsidP="00C8184B">
            <w:pPr>
              <w:spacing w:before="60" w:after="60"/>
              <w:ind w:firstLine="0"/>
              <w:jc w:val="center"/>
              <w:rPr>
                <w:rFonts w:ascii="Times New Roman" w:hAnsi="Times New Roman" w:cs="Times New Roman"/>
                <w:sz w:val="22"/>
              </w:rPr>
            </w:pPr>
            <w:r w:rsidRPr="00F738B3">
              <w:rPr>
                <w:rFonts w:ascii="Times New Roman" w:hAnsi="Times New Roman" w:cs="Times New Roman"/>
                <w:sz w:val="22"/>
              </w:rPr>
              <w:t>L</w:t>
            </w:r>
            <w:r w:rsidRPr="00F738B3">
              <w:rPr>
                <w:rFonts w:ascii="Times New Roman" w:hAnsi="Times New Roman" w:cs="Times New Roman"/>
                <w:sz w:val="22"/>
                <w:vertAlign w:val="subscript"/>
              </w:rPr>
              <w:t>3</w:t>
            </w:r>
            <w:r w:rsidRPr="00F738B3">
              <w:rPr>
                <w:rFonts w:ascii="Times New Roman" w:hAnsi="Times New Roman" w:cs="Times New Roman"/>
                <w:sz w:val="22"/>
              </w:rPr>
              <w:t xml:space="preserve"> = </w:t>
            </w:r>
            <w:r w:rsidR="003F1D85">
              <w:rPr>
                <w:rFonts w:ascii="Times New Roman" w:hAnsi="Times New Roman" w:cs="Times New Roman"/>
                <w:sz w:val="22"/>
              </w:rPr>
              <w:t>5</w:t>
            </w:r>
          </w:p>
        </w:tc>
        <w:tc>
          <w:tcPr>
            <w:tcW w:w="1039" w:type="pct"/>
            <w:tcBorders>
              <w:top w:val="single" w:sz="4" w:space="0" w:color="auto"/>
              <w:left w:val="single" w:sz="4" w:space="0" w:color="auto"/>
              <w:bottom w:val="single" w:sz="4" w:space="0" w:color="auto"/>
              <w:right w:val="single" w:sz="4" w:space="0" w:color="auto"/>
            </w:tcBorders>
            <w:vAlign w:val="center"/>
          </w:tcPr>
          <w:p w14:paraId="3C7E2C4F" w14:textId="77777777" w:rsidR="005137F5" w:rsidRPr="00F738B3" w:rsidRDefault="005137F5" w:rsidP="00FB31BB">
            <w:pPr>
              <w:spacing w:before="60" w:after="60"/>
              <w:jc w:val="center"/>
              <w:rPr>
                <w:rFonts w:ascii="Times New Roman" w:hAnsi="Times New Roman" w:cs="Times New Roman"/>
                <w:sz w:val="22"/>
              </w:rPr>
            </w:pPr>
          </w:p>
        </w:tc>
      </w:tr>
      <w:bookmarkEnd w:id="25"/>
      <w:bookmarkEnd w:id="26"/>
    </w:tbl>
    <w:p w14:paraId="0613FB84" w14:textId="77777777" w:rsidR="00C8184B" w:rsidRPr="00F738B3" w:rsidRDefault="00C8184B" w:rsidP="004818D7">
      <w:pPr>
        <w:tabs>
          <w:tab w:val="left" w:pos="426"/>
          <w:tab w:val="left" w:pos="567"/>
        </w:tabs>
        <w:autoSpaceDN w:val="0"/>
        <w:ind w:firstLine="0"/>
        <w:jc w:val="both"/>
        <w:rPr>
          <w:rFonts w:ascii="Times New Roman" w:hAnsi="Times New Roman" w:cs="Times New Roman"/>
          <w:color w:val="000000"/>
          <w:sz w:val="22"/>
        </w:rPr>
      </w:pPr>
    </w:p>
    <w:p w14:paraId="5EBD8F1D" w14:textId="1542414C" w:rsidR="004E1BDE" w:rsidRPr="00F738B3" w:rsidRDefault="000940C4" w:rsidP="004E1BDE">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II kriterijaus – </w:t>
      </w:r>
      <w:r w:rsidR="00501FA2">
        <w:rPr>
          <w:rFonts w:ascii="Times New Roman" w:eastAsia="Times New Roman" w:hAnsi="Times New Roman" w:cs="Times New Roman"/>
          <w:sz w:val="22"/>
        </w:rPr>
        <w:t>„Specialistų</w:t>
      </w:r>
      <w:r w:rsidR="00501FA2" w:rsidRPr="00F738B3">
        <w:rPr>
          <w:rFonts w:ascii="Times New Roman" w:eastAsia="Times New Roman" w:hAnsi="Times New Roman" w:cs="Times New Roman"/>
          <w:sz w:val="22"/>
        </w:rPr>
        <w:t xml:space="preserve"> </w:t>
      </w:r>
      <w:r w:rsidRPr="00F738B3">
        <w:rPr>
          <w:rFonts w:ascii="Times New Roman" w:eastAsia="Times New Roman" w:hAnsi="Times New Roman" w:cs="Times New Roman"/>
          <w:sz w:val="22"/>
        </w:rPr>
        <w:t>patirtis</w:t>
      </w:r>
      <w:r w:rsidR="00501FA2">
        <w:rPr>
          <w:rFonts w:ascii="Times New Roman" w:eastAsia="Times New Roman" w:hAnsi="Times New Roman" w:cs="Times New Roman"/>
          <w:sz w:val="22"/>
        </w:rPr>
        <w:t>“</w:t>
      </w:r>
      <w:r w:rsidR="005929BC" w:rsidRPr="00F738B3">
        <w:rPr>
          <w:rFonts w:ascii="Times New Roman" w:eastAsia="Times New Roman" w:hAnsi="Times New Roman" w:cs="Times New Roman"/>
          <w:sz w:val="22"/>
        </w:rPr>
        <w:t xml:space="preserve"> balų reikšmės</w:t>
      </w:r>
      <w:r w:rsidRPr="00F738B3">
        <w:rPr>
          <w:rFonts w:ascii="Times New Roman" w:eastAsia="Times New Roman" w:hAnsi="Times New Roman" w:cs="Times New Roman"/>
          <w:sz w:val="22"/>
        </w:rPr>
        <w:t>:</w:t>
      </w:r>
    </w:p>
    <w:p w14:paraId="6BFA6957" w14:textId="6C7783D1" w:rsidR="001A3DF7" w:rsidRPr="00F738B3" w:rsidRDefault="00E233A5" w:rsidP="00E60C0F">
      <w:pPr>
        <w:numPr>
          <w:ilvl w:val="2"/>
          <w:numId w:val="3"/>
        </w:numPr>
        <w:tabs>
          <w:tab w:val="left" w:pos="426"/>
          <w:tab w:val="left" w:pos="567"/>
          <w:tab w:val="left" w:pos="1418"/>
        </w:tabs>
        <w:autoSpaceDN w:val="0"/>
        <w:jc w:val="both"/>
        <w:rPr>
          <w:rFonts w:ascii="Times New Roman" w:eastAsia="Times New Roman" w:hAnsi="Times New Roman" w:cs="Times New Roman"/>
          <w:sz w:val="22"/>
        </w:rPr>
      </w:pPr>
      <w:r w:rsidRPr="00F738B3">
        <w:rPr>
          <w:rFonts w:ascii="Times New Roman" w:hAnsi="Times New Roman" w:cs="Times New Roman"/>
          <w:sz w:val="22"/>
        </w:rPr>
        <w:t xml:space="preserve">Pirmo </w:t>
      </w:r>
      <w:r w:rsidR="00E60C0F">
        <w:rPr>
          <w:rFonts w:ascii="Times New Roman" w:hAnsi="Times New Roman" w:cs="Times New Roman"/>
          <w:sz w:val="22"/>
        </w:rPr>
        <w:t>parametro</w:t>
      </w:r>
      <w:r w:rsidRPr="00F738B3">
        <w:rPr>
          <w:rFonts w:ascii="Times New Roman" w:hAnsi="Times New Roman" w:cs="Times New Roman"/>
          <w:sz w:val="22"/>
        </w:rPr>
        <w:t xml:space="preserve"> </w:t>
      </w:r>
      <w:r w:rsidR="00E60C0F" w:rsidRPr="00F738B3">
        <w:rPr>
          <w:rFonts w:ascii="Times New Roman" w:eastAsia="Times New Roman" w:hAnsi="Times New Roman" w:cs="Times New Roman"/>
          <w:sz w:val="22"/>
          <w:lang w:eastAsia="lt-LT"/>
        </w:rPr>
        <w:t>(P</w:t>
      </w:r>
      <w:r w:rsidR="00E60C0F" w:rsidRPr="00F738B3">
        <w:rPr>
          <w:rFonts w:ascii="Times New Roman" w:eastAsia="Times New Roman" w:hAnsi="Times New Roman" w:cs="Times New Roman"/>
          <w:sz w:val="22"/>
          <w:vertAlign w:val="subscript"/>
          <w:lang w:eastAsia="lt-LT"/>
        </w:rPr>
        <w:t>1</w:t>
      </w:r>
      <w:r w:rsidR="00E60C0F" w:rsidRPr="00F738B3">
        <w:rPr>
          <w:rFonts w:ascii="Times New Roman" w:eastAsia="Times New Roman" w:hAnsi="Times New Roman" w:cs="Times New Roman"/>
          <w:sz w:val="22"/>
          <w:lang w:eastAsia="lt-LT"/>
        </w:rPr>
        <w:t>)</w:t>
      </w:r>
      <w:r w:rsidR="00E60C0F" w:rsidRPr="00F738B3">
        <w:rPr>
          <w:rFonts w:ascii="Times New Roman" w:eastAsia="Times New Roman" w:hAnsi="Times New Roman" w:cs="Times New Roman"/>
          <w:i/>
          <w:sz w:val="22"/>
          <w:lang w:eastAsia="lt-LT"/>
        </w:rPr>
        <w:t xml:space="preserve"> – </w:t>
      </w:r>
      <w:r w:rsidR="008F3EC0">
        <w:rPr>
          <w:rFonts w:ascii="Times New Roman" w:eastAsia="Times New Roman" w:hAnsi="Times New Roman" w:cs="Times New Roman"/>
          <w:iCs/>
          <w:sz w:val="22"/>
          <w:lang w:eastAsia="lt-LT"/>
        </w:rPr>
        <w:t>„</w:t>
      </w:r>
      <w:r w:rsidR="00E60C0F" w:rsidRPr="00E60C0F">
        <w:rPr>
          <w:rFonts w:ascii="Times New Roman" w:eastAsia="Times New Roman" w:hAnsi="Times New Roman" w:cs="Times New Roman"/>
          <w:iCs/>
          <w:sz w:val="22"/>
          <w:lang w:eastAsia="lt-LT"/>
        </w:rPr>
        <w:t>Projekto vadovo patirtis</w:t>
      </w:r>
      <w:r w:rsidR="008F3EC0">
        <w:rPr>
          <w:rFonts w:ascii="Times New Roman" w:eastAsia="Times New Roman" w:hAnsi="Times New Roman" w:cs="Times New Roman"/>
          <w:iCs/>
          <w:sz w:val="22"/>
          <w:lang w:eastAsia="lt-LT"/>
        </w:rPr>
        <w:t>“</w:t>
      </w:r>
      <w:r w:rsidR="001A3DF7" w:rsidRPr="00F738B3">
        <w:rPr>
          <w:rFonts w:ascii="Times New Roman" w:hAnsi="Times New Roman" w:cs="Times New Roman"/>
          <w:sz w:val="22"/>
        </w:rPr>
        <w:t xml:space="preserve"> balų reikšmės</w:t>
      </w:r>
      <w:r w:rsidR="00E60C0F">
        <w:rPr>
          <w:rFonts w:ascii="Times New Roman" w:hAnsi="Times New Roman" w:cs="Times New Roman"/>
          <w:sz w:val="22"/>
        </w:rPr>
        <w:t xml:space="preserve"> </w:t>
      </w:r>
      <w:r w:rsidR="00E60C0F" w:rsidRPr="00F738B3">
        <w:rPr>
          <w:rFonts w:ascii="Times New Roman" w:hAnsi="Times New Roman" w:cs="Times New Roman"/>
          <w:sz w:val="22"/>
        </w:rPr>
        <w:t>(R</w:t>
      </w:r>
      <w:r w:rsidR="00E60C0F" w:rsidRPr="00E60C0F">
        <w:rPr>
          <w:rFonts w:ascii="Times New Roman" w:eastAsia="Times New Roman" w:hAnsi="Times New Roman" w:cs="Times New Roman"/>
          <w:sz w:val="22"/>
          <w:vertAlign w:val="subscript"/>
          <w:lang w:eastAsia="lt-LT"/>
        </w:rPr>
        <w:t>1</w:t>
      </w:r>
      <w:r w:rsidR="00E60C0F" w:rsidRPr="00F738B3">
        <w:rPr>
          <w:rFonts w:ascii="Times New Roman" w:hAnsi="Times New Roman" w:cs="Times New Roman"/>
          <w:sz w:val="22"/>
        </w:rPr>
        <w:t>)</w:t>
      </w:r>
      <w:r w:rsidR="001A3DF7" w:rsidRPr="00F738B3">
        <w:rPr>
          <w:rFonts w:ascii="Times New Roman" w:hAnsi="Times New Roman" w:cs="Times New Roman"/>
          <w:sz w:val="22"/>
        </w:rPr>
        <w:t>:</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494"/>
      </w:tblGrid>
      <w:tr w:rsidR="001A3DF7" w:rsidRPr="00F738B3" w14:paraId="4955F0C8" w14:textId="77777777" w:rsidTr="00DF4F30">
        <w:tc>
          <w:tcPr>
            <w:tcW w:w="1400" w:type="dxa"/>
            <w:shd w:val="clear" w:color="auto" w:fill="auto"/>
          </w:tcPr>
          <w:p w14:paraId="00A81483" w14:textId="5E2B4A43" w:rsidR="001A3DF7" w:rsidRPr="00F738B3" w:rsidRDefault="00E60C0F" w:rsidP="00EF0279">
            <w:pPr>
              <w:tabs>
                <w:tab w:val="left" w:pos="993"/>
              </w:tabs>
              <w:ind w:firstLine="0"/>
              <w:rPr>
                <w:rFonts w:ascii="Times New Roman" w:hAnsi="Times New Roman" w:cs="Times New Roman"/>
                <w:b/>
                <w:sz w:val="22"/>
              </w:rPr>
            </w:pPr>
            <w:r>
              <w:rPr>
                <w:rFonts w:ascii="Times New Roman" w:hAnsi="Times New Roman" w:cs="Times New Roman"/>
                <w:b/>
                <w:sz w:val="22"/>
              </w:rPr>
              <w:t>Parametro</w:t>
            </w:r>
            <w:r w:rsidR="001A3DF7" w:rsidRPr="00F738B3">
              <w:rPr>
                <w:rFonts w:ascii="Times New Roman" w:hAnsi="Times New Roman" w:cs="Times New Roman"/>
                <w:b/>
                <w:sz w:val="22"/>
              </w:rPr>
              <w:t xml:space="preserve"> balas</w:t>
            </w:r>
          </w:p>
        </w:tc>
        <w:tc>
          <w:tcPr>
            <w:tcW w:w="8494" w:type="dxa"/>
            <w:shd w:val="clear" w:color="auto" w:fill="auto"/>
          </w:tcPr>
          <w:p w14:paraId="4B279A44" w14:textId="77777777" w:rsidR="001A3DF7" w:rsidRPr="00F738B3" w:rsidRDefault="001A3DF7" w:rsidP="00EF0279">
            <w:pPr>
              <w:tabs>
                <w:tab w:val="left" w:pos="993"/>
              </w:tabs>
              <w:ind w:firstLine="0"/>
              <w:rPr>
                <w:rFonts w:ascii="Times New Roman" w:hAnsi="Times New Roman" w:cs="Times New Roman"/>
                <w:b/>
                <w:sz w:val="22"/>
              </w:rPr>
            </w:pPr>
            <w:r w:rsidRPr="00F738B3">
              <w:rPr>
                <w:rFonts w:ascii="Times New Roman" w:hAnsi="Times New Roman" w:cs="Times New Roman"/>
                <w:b/>
                <w:sz w:val="22"/>
              </w:rPr>
              <w:t>Vertinimo aprašymas</w:t>
            </w:r>
          </w:p>
        </w:tc>
      </w:tr>
      <w:tr w:rsidR="001A3DF7" w:rsidRPr="00F738B3" w14:paraId="7F00DBC0" w14:textId="77777777" w:rsidTr="00DF4F30">
        <w:tc>
          <w:tcPr>
            <w:tcW w:w="1400" w:type="dxa"/>
            <w:shd w:val="clear" w:color="auto" w:fill="auto"/>
          </w:tcPr>
          <w:p w14:paraId="0102F1F1" w14:textId="604935EF" w:rsidR="001A3DF7" w:rsidRPr="00F738B3" w:rsidRDefault="003530AE" w:rsidP="00EF0279">
            <w:pPr>
              <w:tabs>
                <w:tab w:val="left" w:pos="993"/>
              </w:tabs>
              <w:ind w:firstLine="0"/>
              <w:rPr>
                <w:rFonts w:ascii="Times New Roman" w:hAnsi="Times New Roman" w:cs="Times New Roman"/>
                <w:b/>
                <w:sz w:val="22"/>
              </w:rPr>
            </w:pPr>
            <w:r>
              <w:rPr>
                <w:rFonts w:ascii="Times New Roman" w:hAnsi="Times New Roman" w:cs="Times New Roman"/>
                <w:sz w:val="22"/>
              </w:rPr>
              <w:t>1</w:t>
            </w:r>
            <w:r w:rsidR="005A56CF">
              <w:rPr>
                <w:rFonts w:ascii="Times New Roman" w:hAnsi="Times New Roman" w:cs="Times New Roman"/>
                <w:sz w:val="22"/>
              </w:rPr>
              <w:t>-5</w:t>
            </w:r>
            <w:r w:rsidR="00765DBD">
              <w:rPr>
                <w:rFonts w:ascii="Times New Roman" w:hAnsi="Times New Roman" w:cs="Times New Roman"/>
                <w:sz w:val="22"/>
              </w:rPr>
              <w:t xml:space="preserve"> balai</w:t>
            </w:r>
          </w:p>
        </w:tc>
        <w:tc>
          <w:tcPr>
            <w:tcW w:w="8494" w:type="dxa"/>
            <w:shd w:val="clear" w:color="auto" w:fill="auto"/>
          </w:tcPr>
          <w:p w14:paraId="0E111B52" w14:textId="6306BD0A" w:rsidR="00E233A5" w:rsidRDefault="00E233A5" w:rsidP="00EF0279">
            <w:pPr>
              <w:tabs>
                <w:tab w:val="left" w:pos="1276"/>
              </w:tabs>
              <w:ind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rPr>
              <w:t xml:space="preserve">Tiekėjo siūlomas projekto vadovas </w:t>
            </w:r>
            <w:r w:rsidRPr="00F738B3">
              <w:rPr>
                <w:rFonts w:ascii="Times New Roman" w:eastAsia="Times New Roman" w:hAnsi="Times New Roman" w:cs="Times New Roman"/>
                <w:sz w:val="22"/>
                <w:lang w:eastAsia="lt-LT"/>
              </w:rPr>
              <w:t xml:space="preserve">per paskutinius </w:t>
            </w:r>
            <w:r w:rsidR="00405C73">
              <w:rPr>
                <w:rFonts w:ascii="Times New Roman" w:eastAsia="Times New Roman" w:hAnsi="Times New Roman" w:cs="Times New Roman"/>
                <w:sz w:val="22"/>
                <w:lang w:eastAsia="lt-LT"/>
              </w:rPr>
              <w:t>3</w:t>
            </w:r>
            <w:r w:rsidRPr="00F738B3">
              <w:rPr>
                <w:rFonts w:ascii="Times New Roman" w:eastAsia="Times New Roman" w:hAnsi="Times New Roman" w:cs="Times New Roman"/>
                <w:sz w:val="22"/>
                <w:lang w:eastAsia="lt-LT"/>
              </w:rPr>
              <w:t xml:space="preserve"> (</w:t>
            </w:r>
            <w:r w:rsidR="00405C73">
              <w:rPr>
                <w:rFonts w:ascii="Times New Roman" w:eastAsia="Times New Roman" w:hAnsi="Times New Roman" w:cs="Times New Roman"/>
                <w:sz w:val="22"/>
                <w:lang w:eastAsia="lt-LT"/>
              </w:rPr>
              <w:t>trejus</w:t>
            </w:r>
            <w:r w:rsidRPr="00F738B3">
              <w:rPr>
                <w:rFonts w:ascii="Times New Roman" w:eastAsia="Times New Roman" w:hAnsi="Times New Roman" w:cs="Times New Roman"/>
                <w:sz w:val="22"/>
                <w:lang w:eastAsia="lt-LT"/>
              </w:rPr>
              <w:t xml:space="preserve">) metus (iki paraiškų pateikimo termino pabaigos) yra vadovavęs </w:t>
            </w:r>
            <w:r w:rsidR="00C34B79" w:rsidRPr="00815338">
              <w:rPr>
                <w:rFonts w:ascii="Times New Roman" w:eastAsia="Times New Roman" w:hAnsi="Times New Roman"/>
                <w:sz w:val="22"/>
                <w:lang w:eastAsia="lt-LT"/>
              </w:rPr>
              <w:t>konsultacinių paslaugų sutar</w:t>
            </w:r>
            <w:r w:rsidR="00C34B79">
              <w:rPr>
                <w:rFonts w:ascii="Times New Roman" w:eastAsia="Times New Roman" w:hAnsi="Times New Roman"/>
                <w:sz w:val="22"/>
                <w:lang w:eastAsia="lt-LT"/>
              </w:rPr>
              <w:t>čių*</w:t>
            </w:r>
            <w:r w:rsidR="00C34B79" w:rsidRPr="00F738B3">
              <w:rPr>
                <w:rFonts w:ascii="Times New Roman" w:eastAsia="Times New Roman" w:hAnsi="Times New Roman"/>
                <w:sz w:val="22"/>
                <w:lang w:eastAsia="lt-LT"/>
              </w:rPr>
              <w:t>, atitinkan</w:t>
            </w:r>
            <w:r w:rsidR="00C34B79">
              <w:rPr>
                <w:rFonts w:ascii="Times New Roman" w:eastAsia="Times New Roman" w:hAnsi="Times New Roman"/>
                <w:sz w:val="22"/>
                <w:lang w:eastAsia="lt-LT"/>
              </w:rPr>
              <w:t>čių</w:t>
            </w:r>
            <w:r w:rsidR="00C34B79" w:rsidRPr="00F738B3">
              <w:rPr>
                <w:rFonts w:ascii="Times New Roman" w:eastAsia="Times New Roman" w:hAnsi="Times New Roman"/>
                <w:sz w:val="22"/>
                <w:lang w:eastAsia="lt-LT"/>
              </w:rPr>
              <w:t xml:space="preserve"> Konkurso sąlygų 5.1.</w:t>
            </w:r>
            <w:r w:rsidR="00DC36F1">
              <w:rPr>
                <w:rFonts w:ascii="Times New Roman" w:eastAsia="Times New Roman" w:hAnsi="Times New Roman"/>
                <w:sz w:val="22"/>
                <w:lang w:eastAsia="lt-LT"/>
              </w:rPr>
              <w:t>1</w:t>
            </w:r>
            <w:r w:rsidR="00C34B79" w:rsidRPr="00F738B3">
              <w:rPr>
                <w:rFonts w:ascii="Times New Roman" w:eastAsia="Times New Roman" w:hAnsi="Times New Roman"/>
                <w:sz w:val="22"/>
                <w:lang w:eastAsia="lt-LT"/>
              </w:rPr>
              <w:t xml:space="preserve">. </w:t>
            </w:r>
            <w:r w:rsidR="007E39FB">
              <w:rPr>
                <w:rFonts w:ascii="Times New Roman" w:eastAsia="Times New Roman" w:hAnsi="Times New Roman"/>
                <w:sz w:val="22"/>
                <w:lang w:eastAsia="lt-LT"/>
              </w:rPr>
              <w:t>ir/</w:t>
            </w:r>
            <w:proofErr w:type="spellStart"/>
            <w:r w:rsidR="00C34B79" w:rsidRPr="00F738B3">
              <w:rPr>
                <w:rFonts w:ascii="Times New Roman" w:eastAsia="Times New Roman" w:hAnsi="Times New Roman"/>
                <w:sz w:val="22"/>
                <w:lang w:val="en-US" w:eastAsia="lt-LT"/>
              </w:rPr>
              <w:t>arba</w:t>
            </w:r>
            <w:proofErr w:type="spellEnd"/>
            <w:r w:rsidR="00C34B79" w:rsidRPr="00F738B3">
              <w:rPr>
                <w:rFonts w:ascii="Times New Roman" w:eastAsia="Times New Roman" w:hAnsi="Times New Roman"/>
                <w:sz w:val="22"/>
                <w:lang w:val="en-US" w:eastAsia="lt-LT"/>
              </w:rPr>
              <w:t xml:space="preserve"> 5.1.</w:t>
            </w:r>
            <w:r w:rsidR="00DC36F1">
              <w:rPr>
                <w:rFonts w:ascii="Times New Roman" w:eastAsia="Times New Roman" w:hAnsi="Times New Roman"/>
                <w:sz w:val="22"/>
                <w:lang w:eastAsia="lt-LT"/>
              </w:rPr>
              <w:t>2</w:t>
            </w:r>
            <w:r w:rsidR="00C34B79" w:rsidRPr="00F738B3">
              <w:rPr>
                <w:rFonts w:ascii="Times New Roman" w:eastAsia="Times New Roman" w:hAnsi="Times New Roman"/>
                <w:sz w:val="22"/>
                <w:lang w:val="en-US" w:eastAsia="lt-LT"/>
              </w:rPr>
              <w:t xml:space="preserve">. </w:t>
            </w:r>
            <w:r w:rsidR="00C34B79" w:rsidRPr="00F738B3">
              <w:rPr>
                <w:rFonts w:ascii="Times New Roman" w:eastAsia="Times New Roman" w:hAnsi="Times New Roman"/>
                <w:sz w:val="22"/>
                <w:lang w:eastAsia="lt-LT"/>
              </w:rPr>
              <w:t>punkto reikalavimą</w:t>
            </w:r>
            <w:r w:rsidR="00C34B79">
              <w:rPr>
                <w:rFonts w:ascii="Times New Roman" w:eastAsia="Times New Roman" w:hAnsi="Times New Roman"/>
                <w:sz w:val="22"/>
                <w:lang w:eastAsia="lt-LT"/>
              </w:rPr>
              <w:t>, vykdymui</w:t>
            </w:r>
            <w:r w:rsidRPr="00F738B3">
              <w:rPr>
                <w:rFonts w:ascii="Times New Roman" w:eastAsia="Times New Roman" w:hAnsi="Times New Roman" w:cs="Times New Roman"/>
                <w:sz w:val="22"/>
                <w:lang w:eastAsia="lt-LT"/>
              </w:rPr>
              <w:t xml:space="preserve">. </w:t>
            </w:r>
            <w:r w:rsidR="005A56CF">
              <w:rPr>
                <w:rFonts w:ascii="Times New Roman" w:eastAsia="Times New Roman" w:hAnsi="Times New Roman" w:cs="Times New Roman"/>
                <w:sz w:val="22"/>
                <w:lang w:eastAsia="lt-LT"/>
              </w:rPr>
              <w:t>S</w:t>
            </w:r>
            <w:r w:rsidR="00BD003C">
              <w:rPr>
                <w:rFonts w:ascii="Times New Roman" w:eastAsia="Times New Roman" w:hAnsi="Times New Roman" w:cs="Times New Roman"/>
                <w:sz w:val="22"/>
                <w:lang w:eastAsia="lt-LT"/>
              </w:rPr>
              <w:t>kiriam</w:t>
            </w:r>
            <w:r w:rsidR="005A56CF">
              <w:rPr>
                <w:rFonts w:ascii="Times New Roman" w:eastAsia="Times New Roman" w:hAnsi="Times New Roman" w:cs="Times New Roman"/>
                <w:sz w:val="22"/>
                <w:lang w:eastAsia="lt-LT"/>
              </w:rPr>
              <w:t>i balai:</w:t>
            </w:r>
          </w:p>
          <w:p w14:paraId="47B3ACB9" w14:textId="0CB0CEB1" w:rsidR="00F45010" w:rsidRPr="000C733B" w:rsidRDefault="0034314B" w:rsidP="00765DBD">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1</w:t>
            </w:r>
            <w:r w:rsidR="002C06AF">
              <w:rPr>
                <w:rFonts w:ascii="Times New Roman" w:hAnsi="Times New Roman"/>
                <w:sz w:val="22"/>
                <w:lang w:val="lt-LT"/>
              </w:rPr>
              <w:t>-3</w:t>
            </w:r>
            <w:r w:rsidR="00F45010">
              <w:rPr>
                <w:rFonts w:ascii="Times New Roman" w:hAnsi="Times New Roman"/>
                <w:sz w:val="22"/>
                <w:lang w:val="lt-LT"/>
              </w:rPr>
              <w:t xml:space="preserve"> sutartys – 1 balas</w:t>
            </w:r>
          </w:p>
          <w:p w14:paraId="04FFBFBC" w14:textId="75F6018A" w:rsidR="00F45010" w:rsidRPr="000C733B" w:rsidRDefault="002C06AF" w:rsidP="00765DBD">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4-5</w:t>
            </w:r>
            <w:r w:rsidR="00F45010">
              <w:rPr>
                <w:rFonts w:ascii="Times New Roman" w:hAnsi="Times New Roman"/>
                <w:sz w:val="22"/>
                <w:lang w:val="lt-LT"/>
              </w:rPr>
              <w:t xml:space="preserve"> sutartys – 2 balai</w:t>
            </w:r>
          </w:p>
          <w:p w14:paraId="62E5B97D" w14:textId="79A5EF89" w:rsidR="00F45010" w:rsidRDefault="002C06AF" w:rsidP="00765DBD">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6-7</w:t>
            </w:r>
            <w:r w:rsidR="00F45010">
              <w:rPr>
                <w:rFonts w:ascii="Times New Roman" w:hAnsi="Times New Roman"/>
                <w:sz w:val="22"/>
              </w:rPr>
              <w:t xml:space="preserve"> sutartys – 3 balai</w:t>
            </w:r>
          </w:p>
          <w:p w14:paraId="7781ED03" w14:textId="49DBBD3A" w:rsidR="00F45010" w:rsidRDefault="002C06AF" w:rsidP="00765DBD">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8-</w:t>
            </w:r>
            <w:r w:rsidR="00F45010">
              <w:rPr>
                <w:rFonts w:ascii="Times New Roman" w:hAnsi="Times New Roman"/>
                <w:sz w:val="22"/>
              </w:rPr>
              <w:t>9 sutartys – 4 balai</w:t>
            </w:r>
          </w:p>
          <w:p w14:paraId="69085063" w14:textId="08D29EC0" w:rsidR="00F45010" w:rsidRPr="000C733B" w:rsidRDefault="00F45010" w:rsidP="000C733B">
            <w:pPr>
              <w:pStyle w:val="ListParagraph"/>
              <w:numPr>
                <w:ilvl w:val="0"/>
                <w:numId w:val="27"/>
              </w:numPr>
              <w:tabs>
                <w:tab w:val="left" w:pos="1276"/>
              </w:tabs>
              <w:jc w:val="both"/>
              <w:rPr>
                <w:rFonts w:ascii="Times New Roman" w:hAnsi="Times New Roman"/>
                <w:sz w:val="22"/>
              </w:rPr>
            </w:pPr>
            <w:r>
              <w:rPr>
                <w:rFonts w:ascii="Times New Roman" w:hAnsi="Times New Roman"/>
                <w:sz w:val="22"/>
              </w:rPr>
              <w:t>10 sutarčių – 5 balai</w:t>
            </w:r>
          </w:p>
        </w:tc>
      </w:tr>
      <w:tr w:rsidR="001A3DF7" w:rsidRPr="00F738B3" w14:paraId="5C1A0F87" w14:textId="77777777" w:rsidTr="00DF4F30">
        <w:tc>
          <w:tcPr>
            <w:tcW w:w="1400" w:type="dxa"/>
            <w:shd w:val="clear" w:color="auto" w:fill="auto"/>
          </w:tcPr>
          <w:p w14:paraId="5EFB4EBB" w14:textId="15244245" w:rsidR="001A3DF7" w:rsidRPr="00F738B3" w:rsidRDefault="003530AE" w:rsidP="00EF0279">
            <w:pPr>
              <w:tabs>
                <w:tab w:val="left" w:pos="993"/>
              </w:tabs>
              <w:ind w:firstLine="0"/>
              <w:rPr>
                <w:rFonts w:ascii="Times New Roman" w:hAnsi="Times New Roman" w:cs="Times New Roman"/>
                <w:sz w:val="22"/>
              </w:rPr>
            </w:pPr>
            <w:r>
              <w:rPr>
                <w:rFonts w:ascii="Times New Roman" w:hAnsi="Times New Roman" w:cs="Times New Roman"/>
                <w:sz w:val="22"/>
              </w:rPr>
              <w:t>1-</w:t>
            </w:r>
            <w:r w:rsidR="00707BB7">
              <w:rPr>
                <w:rFonts w:ascii="Times New Roman" w:hAnsi="Times New Roman" w:cs="Times New Roman"/>
                <w:sz w:val="22"/>
              </w:rPr>
              <w:t>3 balai</w:t>
            </w:r>
          </w:p>
        </w:tc>
        <w:tc>
          <w:tcPr>
            <w:tcW w:w="8494" w:type="dxa"/>
            <w:shd w:val="clear" w:color="auto" w:fill="auto"/>
          </w:tcPr>
          <w:p w14:paraId="04BF86AA" w14:textId="44D12970" w:rsidR="000279E3" w:rsidRDefault="00707BB7" w:rsidP="00707BB7">
            <w:pPr>
              <w:pStyle w:val="TEKSTAS"/>
              <w:snapToGrid w:val="0"/>
              <w:rPr>
                <w:sz w:val="22"/>
                <w:lang w:eastAsia="lt-LT"/>
              </w:rPr>
            </w:pPr>
            <w:proofErr w:type="spellStart"/>
            <w:r w:rsidRPr="000D70B7">
              <w:rPr>
                <w:sz w:val="22"/>
                <w:szCs w:val="22"/>
              </w:rPr>
              <w:t>Projekto</w:t>
            </w:r>
            <w:proofErr w:type="spellEnd"/>
            <w:r w:rsidRPr="000D70B7">
              <w:rPr>
                <w:sz w:val="22"/>
                <w:szCs w:val="22"/>
              </w:rPr>
              <w:t xml:space="preserve"> </w:t>
            </w:r>
            <w:proofErr w:type="spellStart"/>
            <w:r w:rsidRPr="000D70B7">
              <w:rPr>
                <w:sz w:val="22"/>
                <w:szCs w:val="22"/>
              </w:rPr>
              <w:t>vadov</w:t>
            </w:r>
            <w:r w:rsidR="00C22EF1">
              <w:rPr>
                <w:sz w:val="22"/>
                <w:szCs w:val="22"/>
              </w:rPr>
              <w:t>o</w:t>
            </w:r>
            <w:proofErr w:type="spellEnd"/>
            <w:r w:rsidRPr="000D70B7">
              <w:rPr>
                <w:sz w:val="22"/>
                <w:szCs w:val="22"/>
              </w:rPr>
              <w:t xml:space="preserve"> </w:t>
            </w:r>
            <w:proofErr w:type="spellStart"/>
            <w:r w:rsidR="000D70B7" w:rsidRPr="000D70B7">
              <w:rPr>
                <w:sz w:val="22"/>
                <w:lang w:eastAsia="lt-LT"/>
              </w:rPr>
              <w:t>vadovavimo</w:t>
            </w:r>
            <w:proofErr w:type="spellEnd"/>
            <w:r w:rsidR="000D70B7" w:rsidRPr="000D70B7">
              <w:rPr>
                <w:sz w:val="22"/>
                <w:lang w:eastAsia="lt-LT"/>
              </w:rPr>
              <w:t xml:space="preserve"> </w:t>
            </w:r>
            <w:proofErr w:type="spellStart"/>
            <w:r w:rsidR="000D70B7" w:rsidRPr="000D70B7">
              <w:rPr>
                <w:sz w:val="22"/>
                <w:lang w:eastAsia="lt-LT"/>
              </w:rPr>
              <w:t>patirt</w:t>
            </w:r>
            <w:r w:rsidR="00C22EF1">
              <w:rPr>
                <w:sz w:val="22"/>
                <w:lang w:eastAsia="lt-LT"/>
              </w:rPr>
              <w:t>is</w:t>
            </w:r>
            <w:proofErr w:type="spellEnd"/>
            <w:r w:rsidR="000D70B7">
              <w:rPr>
                <w:sz w:val="22"/>
                <w:lang w:eastAsia="lt-LT"/>
              </w:rPr>
              <w:t>,</w:t>
            </w:r>
            <w:r w:rsidR="000D70B7" w:rsidRPr="000D70B7">
              <w:rPr>
                <w:sz w:val="22"/>
                <w:lang w:eastAsia="lt-LT"/>
              </w:rPr>
              <w:t xml:space="preserve"> </w:t>
            </w:r>
            <w:proofErr w:type="spellStart"/>
            <w:r w:rsidR="000D70B7" w:rsidRPr="000D70B7">
              <w:rPr>
                <w:sz w:val="22"/>
                <w:lang w:eastAsia="lt-LT"/>
              </w:rPr>
              <w:t>įgyvendinant</w:t>
            </w:r>
            <w:proofErr w:type="spellEnd"/>
            <w:r w:rsidR="000D70B7" w:rsidRPr="000D70B7">
              <w:rPr>
                <w:sz w:val="22"/>
                <w:lang w:eastAsia="lt-LT"/>
              </w:rPr>
              <w:t xml:space="preserve"> </w:t>
            </w:r>
            <w:proofErr w:type="spellStart"/>
            <w:r w:rsidR="000D70B7" w:rsidRPr="000D70B7">
              <w:rPr>
                <w:sz w:val="22"/>
                <w:lang w:eastAsia="lt-LT"/>
              </w:rPr>
              <w:t>strateginius</w:t>
            </w:r>
            <w:proofErr w:type="spellEnd"/>
            <w:r w:rsidR="00D044C1">
              <w:rPr>
                <w:rStyle w:val="FootnoteReference"/>
                <w:sz w:val="22"/>
                <w:lang w:eastAsia="lt-LT"/>
              </w:rPr>
              <w:footnoteReference w:id="2"/>
            </w:r>
            <w:r w:rsidR="000D70B7" w:rsidRPr="000D70B7">
              <w:rPr>
                <w:sz w:val="22"/>
                <w:lang w:eastAsia="lt-LT"/>
              </w:rPr>
              <w:t xml:space="preserve"> </w:t>
            </w:r>
            <w:proofErr w:type="spellStart"/>
            <w:r w:rsidR="000D70B7" w:rsidRPr="000D70B7">
              <w:rPr>
                <w:sz w:val="22"/>
                <w:lang w:eastAsia="lt-LT"/>
              </w:rPr>
              <w:t>biotechnologij</w:t>
            </w:r>
            <w:r w:rsidR="00061B2E">
              <w:rPr>
                <w:sz w:val="22"/>
                <w:lang w:eastAsia="lt-LT"/>
              </w:rPr>
              <w:t>ų</w:t>
            </w:r>
            <w:proofErr w:type="spellEnd"/>
            <w:r w:rsidR="000D70B7" w:rsidRPr="000D70B7">
              <w:rPr>
                <w:sz w:val="22"/>
                <w:lang w:eastAsia="lt-LT"/>
              </w:rPr>
              <w:t xml:space="preserve"> </w:t>
            </w:r>
            <w:proofErr w:type="spellStart"/>
            <w:r w:rsidR="000D70B7" w:rsidRPr="000D70B7">
              <w:rPr>
                <w:sz w:val="22"/>
                <w:lang w:eastAsia="lt-LT"/>
              </w:rPr>
              <w:t>pramonės</w:t>
            </w:r>
            <w:proofErr w:type="spellEnd"/>
            <w:r w:rsidR="000D70B7" w:rsidRPr="000D70B7">
              <w:rPr>
                <w:sz w:val="22"/>
                <w:lang w:eastAsia="lt-LT"/>
              </w:rPr>
              <w:t xml:space="preserve"> </w:t>
            </w:r>
            <w:proofErr w:type="spellStart"/>
            <w:r w:rsidR="000D70B7" w:rsidRPr="000D70B7">
              <w:rPr>
                <w:sz w:val="22"/>
                <w:lang w:eastAsia="lt-LT"/>
              </w:rPr>
              <w:t>investicinius</w:t>
            </w:r>
            <w:proofErr w:type="spellEnd"/>
            <w:r w:rsidR="000D70B7" w:rsidRPr="000D70B7">
              <w:rPr>
                <w:sz w:val="22"/>
                <w:lang w:eastAsia="lt-LT"/>
              </w:rPr>
              <w:t xml:space="preserve"> </w:t>
            </w:r>
            <w:proofErr w:type="spellStart"/>
            <w:r w:rsidR="000D70B7" w:rsidRPr="000D70B7">
              <w:rPr>
                <w:sz w:val="22"/>
                <w:lang w:eastAsia="lt-LT"/>
              </w:rPr>
              <w:t>projektus</w:t>
            </w:r>
            <w:proofErr w:type="spellEnd"/>
            <w:r w:rsidR="000D70B7" w:rsidRPr="000D70B7">
              <w:rPr>
                <w:sz w:val="22"/>
                <w:lang w:eastAsia="lt-LT"/>
              </w:rPr>
              <w:t xml:space="preserve"> </w:t>
            </w:r>
            <w:proofErr w:type="spellStart"/>
            <w:r w:rsidR="000D70B7" w:rsidRPr="000D70B7">
              <w:rPr>
                <w:sz w:val="22"/>
                <w:lang w:eastAsia="lt-LT"/>
              </w:rPr>
              <w:t>gamybos</w:t>
            </w:r>
            <w:proofErr w:type="spellEnd"/>
            <w:r w:rsidR="000D70B7" w:rsidRPr="000D70B7">
              <w:rPr>
                <w:sz w:val="22"/>
                <w:lang w:eastAsia="lt-LT"/>
              </w:rPr>
              <w:t xml:space="preserve"> </w:t>
            </w:r>
            <w:proofErr w:type="spellStart"/>
            <w:r w:rsidR="000D70B7" w:rsidRPr="000D70B7">
              <w:rPr>
                <w:sz w:val="22"/>
                <w:lang w:eastAsia="lt-LT"/>
              </w:rPr>
              <w:t>srityje</w:t>
            </w:r>
            <w:proofErr w:type="spellEnd"/>
            <w:r w:rsidR="000D70B7" w:rsidRPr="000D70B7">
              <w:rPr>
                <w:sz w:val="22"/>
                <w:lang w:eastAsia="lt-LT"/>
              </w:rPr>
              <w:t xml:space="preserve">, </w:t>
            </w:r>
            <w:proofErr w:type="spellStart"/>
            <w:r w:rsidR="000D70B7" w:rsidRPr="000D70B7">
              <w:rPr>
                <w:sz w:val="22"/>
                <w:lang w:eastAsia="lt-LT"/>
              </w:rPr>
              <w:t>kurie</w:t>
            </w:r>
            <w:proofErr w:type="spellEnd"/>
            <w:r w:rsidR="000D70B7" w:rsidRPr="000D70B7">
              <w:rPr>
                <w:sz w:val="22"/>
                <w:lang w:eastAsia="lt-LT"/>
              </w:rPr>
              <w:t xml:space="preserve"> </w:t>
            </w:r>
            <w:proofErr w:type="spellStart"/>
            <w:r w:rsidR="000D70B7" w:rsidRPr="000D70B7">
              <w:rPr>
                <w:sz w:val="22"/>
                <w:lang w:eastAsia="lt-LT"/>
              </w:rPr>
              <w:t>įgyvendinimo</w:t>
            </w:r>
            <w:proofErr w:type="spellEnd"/>
            <w:r w:rsidR="000D70B7" w:rsidRPr="000D70B7">
              <w:rPr>
                <w:sz w:val="22"/>
                <w:lang w:eastAsia="lt-LT"/>
              </w:rPr>
              <w:t xml:space="preserve"> </w:t>
            </w:r>
            <w:proofErr w:type="spellStart"/>
            <w:r w:rsidR="000D70B7" w:rsidRPr="000D70B7">
              <w:rPr>
                <w:sz w:val="22"/>
                <w:lang w:eastAsia="lt-LT"/>
              </w:rPr>
              <w:t>laikotarpiu</w:t>
            </w:r>
            <w:proofErr w:type="spellEnd"/>
            <w:r w:rsidR="00F371CB">
              <w:rPr>
                <w:sz w:val="22"/>
                <w:lang w:eastAsia="lt-LT"/>
              </w:rPr>
              <w:t xml:space="preserve"> </w:t>
            </w:r>
            <w:proofErr w:type="spellStart"/>
            <w:r w:rsidR="000D70B7" w:rsidRPr="000D70B7">
              <w:rPr>
                <w:sz w:val="22"/>
                <w:lang w:eastAsia="lt-LT"/>
              </w:rPr>
              <w:t>suk</w:t>
            </w:r>
            <w:r w:rsidR="00B37628">
              <w:rPr>
                <w:sz w:val="22"/>
                <w:lang w:eastAsia="lt-LT"/>
              </w:rPr>
              <w:t>ū</w:t>
            </w:r>
            <w:r w:rsidR="000D70B7" w:rsidRPr="000D70B7">
              <w:rPr>
                <w:sz w:val="22"/>
                <w:lang w:eastAsia="lt-LT"/>
              </w:rPr>
              <w:t>rė</w:t>
            </w:r>
            <w:proofErr w:type="spellEnd"/>
            <w:r w:rsidR="000D70B7" w:rsidRPr="000D70B7">
              <w:rPr>
                <w:sz w:val="22"/>
                <w:lang w:eastAsia="lt-LT"/>
              </w:rPr>
              <w:t xml:space="preserve"> ne </w:t>
            </w:r>
            <w:proofErr w:type="spellStart"/>
            <w:r w:rsidR="000D70B7" w:rsidRPr="000D70B7">
              <w:rPr>
                <w:sz w:val="22"/>
                <w:lang w:eastAsia="lt-LT"/>
              </w:rPr>
              <w:t>mažiau</w:t>
            </w:r>
            <w:proofErr w:type="spellEnd"/>
            <w:r w:rsidR="000D70B7" w:rsidRPr="000D70B7">
              <w:rPr>
                <w:sz w:val="22"/>
                <w:lang w:eastAsia="lt-LT"/>
              </w:rPr>
              <w:t xml:space="preserve"> </w:t>
            </w:r>
            <w:proofErr w:type="spellStart"/>
            <w:r w:rsidR="000D70B7" w:rsidRPr="000D70B7">
              <w:rPr>
                <w:sz w:val="22"/>
                <w:lang w:eastAsia="lt-LT"/>
              </w:rPr>
              <w:t>kaip</w:t>
            </w:r>
            <w:proofErr w:type="spellEnd"/>
            <w:r w:rsidR="000D70B7" w:rsidRPr="000D70B7">
              <w:rPr>
                <w:sz w:val="22"/>
                <w:lang w:eastAsia="lt-LT"/>
              </w:rPr>
              <w:t xml:space="preserve"> 200 </w:t>
            </w:r>
            <w:proofErr w:type="spellStart"/>
            <w:r w:rsidR="000D70B7" w:rsidRPr="000D70B7">
              <w:rPr>
                <w:sz w:val="22"/>
                <w:lang w:eastAsia="lt-LT"/>
              </w:rPr>
              <w:t>naujų</w:t>
            </w:r>
            <w:proofErr w:type="spellEnd"/>
            <w:r w:rsidR="000D70B7" w:rsidRPr="000D70B7">
              <w:rPr>
                <w:sz w:val="22"/>
                <w:lang w:eastAsia="lt-LT"/>
              </w:rPr>
              <w:t xml:space="preserve"> </w:t>
            </w:r>
            <w:proofErr w:type="spellStart"/>
            <w:r w:rsidR="000D70B7" w:rsidRPr="000D70B7">
              <w:rPr>
                <w:sz w:val="22"/>
                <w:lang w:eastAsia="lt-LT"/>
              </w:rPr>
              <w:t>ilgalaikių</w:t>
            </w:r>
            <w:proofErr w:type="spellEnd"/>
            <w:r w:rsidR="000D70B7" w:rsidRPr="000D70B7">
              <w:rPr>
                <w:sz w:val="22"/>
                <w:lang w:eastAsia="lt-LT"/>
              </w:rPr>
              <w:t xml:space="preserve"> </w:t>
            </w:r>
            <w:proofErr w:type="spellStart"/>
            <w:r w:rsidR="000D70B7" w:rsidRPr="000D70B7">
              <w:rPr>
                <w:sz w:val="22"/>
                <w:lang w:eastAsia="lt-LT"/>
              </w:rPr>
              <w:t>darbo</w:t>
            </w:r>
            <w:proofErr w:type="spellEnd"/>
            <w:r w:rsidR="000D70B7" w:rsidRPr="000D70B7">
              <w:rPr>
                <w:sz w:val="22"/>
                <w:lang w:eastAsia="lt-LT"/>
              </w:rPr>
              <w:t xml:space="preserve"> </w:t>
            </w:r>
            <w:proofErr w:type="spellStart"/>
            <w:r w:rsidR="000D70B7" w:rsidRPr="000D70B7">
              <w:rPr>
                <w:sz w:val="22"/>
                <w:lang w:eastAsia="lt-LT"/>
              </w:rPr>
              <w:t>vietų</w:t>
            </w:r>
            <w:proofErr w:type="spellEnd"/>
            <w:r w:rsidR="000D70B7" w:rsidRPr="000D70B7">
              <w:rPr>
                <w:sz w:val="22"/>
                <w:lang w:eastAsia="lt-LT"/>
              </w:rPr>
              <w:t xml:space="preserve">, o </w:t>
            </w:r>
            <w:proofErr w:type="spellStart"/>
            <w:r w:rsidR="000D70B7" w:rsidRPr="000D70B7">
              <w:rPr>
                <w:sz w:val="22"/>
                <w:lang w:eastAsia="lt-LT"/>
              </w:rPr>
              <w:t>planuojamos</w:t>
            </w:r>
            <w:proofErr w:type="spellEnd"/>
            <w:r w:rsidR="000D70B7" w:rsidRPr="000D70B7">
              <w:rPr>
                <w:sz w:val="22"/>
                <w:lang w:eastAsia="lt-LT"/>
              </w:rPr>
              <w:t xml:space="preserve"> </w:t>
            </w:r>
            <w:proofErr w:type="spellStart"/>
            <w:r w:rsidR="000D70B7" w:rsidRPr="000D70B7">
              <w:rPr>
                <w:sz w:val="22"/>
                <w:lang w:eastAsia="lt-LT"/>
              </w:rPr>
              <w:t>investicijos</w:t>
            </w:r>
            <w:proofErr w:type="spellEnd"/>
            <w:r w:rsidR="000D70B7" w:rsidRPr="000D70B7">
              <w:rPr>
                <w:sz w:val="22"/>
                <w:lang w:eastAsia="lt-LT"/>
              </w:rPr>
              <w:t xml:space="preserve"> </w:t>
            </w:r>
            <w:proofErr w:type="spellStart"/>
            <w:r w:rsidR="000D70B7" w:rsidRPr="000D70B7">
              <w:rPr>
                <w:sz w:val="22"/>
                <w:lang w:eastAsia="lt-LT"/>
              </w:rPr>
              <w:t>buvo</w:t>
            </w:r>
            <w:proofErr w:type="spellEnd"/>
            <w:r w:rsidR="000D70B7" w:rsidRPr="000D70B7">
              <w:rPr>
                <w:sz w:val="22"/>
                <w:lang w:eastAsia="lt-LT"/>
              </w:rPr>
              <w:t xml:space="preserve"> ne </w:t>
            </w:r>
            <w:proofErr w:type="spellStart"/>
            <w:r w:rsidR="000D70B7" w:rsidRPr="000D70B7">
              <w:rPr>
                <w:sz w:val="22"/>
                <w:lang w:eastAsia="lt-LT"/>
              </w:rPr>
              <w:t>mažesnės</w:t>
            </w:r>
            <w:proofErr w:type="spellEnd"/>
            <w:r w:rsidR="000D70B7" w:rsidRPr="000D70B7">
              <w:rPr>
                <w:sz w:val="22"/>
                <w:lang w:eastAsia="lt-LT"/>
              </w:rPr>
              <w:t xml:space="preserve"> </w:t>
            </w:r>
            <w:proofErr w:type="spellStart"/>
            <w:r w:rsidR="000D70B7" w:rsidRPr="000D70B7">
              <w:rPr>
                <w:sz w:val="22"/>
                <w:lang w:eastAsia="lt-LT"/>
              </w:rPr>
              <w:t>nei</w:t>
            </w:r>
            <w:proofErr w:type="spellEnd"/>
            <w:r w:rsidR="000D70B7" w:rsidRPr="000D70B7">
              <w:rPr>
                <w:sz w:val="22"/>
                <w:lang w:eastAsia="lt-LT"/>
              </w:rPr>
              <w:t xml:space="preserve"> 30 000 000 Eur (</w:t>
            </w:r>
            <w:proofErr w:type="spellStart"/>
            <w:r w:rsidR="000D70B7" w:rsidRPr="000D70B7">
              <w:rPr>
                <w:sz w:val="22"/>
                <w:lang w:eastAsia="lt-LT"/>
              </w:rPr>
              <w:t>trisdešimt</w:t>
            </w:r>
            <w:proofErr w:type="spellEnd"/>
            <w:r w:rsidR="000D70B7" w:rsidRPr="000D70B7">
              <w:rPr>
                <w:sz w:val="22"/>
                <w:lang w:eastAsia="lt-LT"/>
              </w:rPr>
              <w:t xml:space="preserve"> </w:t>
            </w:r>
            <w:proofErr w:type="spellStart"/>
            <w:r w:rsidR="000D70B7" w:rsidRPr="000D70B7">
              <w:rPr>
                <w:sz w:val="22"/>
                <w:lang w:eastAsia="lt-LT"/>
              </w:rPr>
              <w:t>milijonų</w:t>
            </w:r>
            <w:proofErr w:type="spellEnd"/>
            <w:r w:rsidR="000D70B7" w:rsidRPr="000D70B7">
              <w:rPr>
                <w:sz w:val="22"/>
                <w:lang w:eastAsia="lt-LT"/>
              </w:rPr>
              <w:t xml:space="preserve"> </w:t>
            </w:r>
            <w:proofErr w:type="spellStart"/>
            <w:r w:rsidR="000D70B7" w:rsidRPr="000D70B7">
              <w:rPr>
                <w:sz w:val="22"/>
                <w:lang w:eastAsia="lt-LT"/>
              </w:rPr>
              <w:t>eurų</w:t>
            </w:r>
            <w:proofErr w:type="spellEnd"/>
            <w:r w:rsidR="000D70B7" w:rsidRPr="000D70B7">
              <w:rPr>
                <w:sz w:val="22"/>
                <w:lang w:eastAsia="lt-LT"/>
              </w:rPr>
              <w:t xml:space="preserve">) </w:t>
            </w:r>
            <w:proofErr w:type="spellStart"/>
            <w:r w:rsidR="000D70B7" w:rsidRPr="000D70B7">
              <w:rPr>
                <w:sz w:val="22"/>
                <w:lang w:eastAsia="lt-LT"/>
              </w:rPr>
              <w:t>arba</w:t>
            </w:r>
            <w:proofErr w:type="spellEnd"/>
            <w:r w:rsidR="000D70B7" w:rsidRPr="000D70B7">
              <w:rPr>
                <w:sz w:val="22"/>
                <w:lang w:eastAsia="lt-LT"/>
              </w:rPr>
              <w:t xml:space="preserve"> </w:t>
            </w:r>
            <w:proofErr w:type="spellStart"/>
            <w:r w:rsidR="000D70B7" w:rsidRPr="000D70B7">
              <w:rPr>
                <w:sz w:val="22"/>
                <w:lang w:eastAsia="lt-LT"/>
              </w:rPr>
              <w:t>vadovavimo</w:t>
            </w:r>
            <w:proofErr w:type="spellEnd"/>
            <w:r w:rsidR="000D70B7" w:rsidRPr="000D70B7">
              <w:rPr>
                <w:sz w:val="22"/>
                <w:lang w:eastAsia="lt-LT"/>
              </w:rPr>
              <w:t xml:space="preserve"> </w:t>
            </w:r>
            <w:proofErr w:type="spellStart"/>
            <w:r w:rsidR="000D70B7" w:rsidRPr="000D70B7">
              <w:rPr>
                <w:sz w:val="22"/>
                <w:lang w:eastAsia="lt-LT"/>
              </w:rPr>
              <w:t>patirt</w:t>
            </w:r>
            <w:r w:rsidR="003E4877">
              <w:rPr>
                <w:sz w:val="22"/>
                <w:lang w:eastAsia="lt-LT"/>
              </w:rPr>
              <w:t>is</w:t>
            </w:r>
            <w:proofErr w:type="spellEnd"/>
            <w:r w:rsidR="000D70B7">
              <w:rPr>
                <w:sz w:val="22"/>
                <w:lang w:eastAsia="lt-LT"/>
              </w:rPr>
              <w:t>,</w:t>
            </w:r>
            <w:r w:rsidR="000D70B7" w:rsidRPr="000D70B7">
              <w:rPr>
                <w:sz w:val="22"/>
                <w:lang w:eastAsia="lt-LT"/>
              </w:rPr>
              <w:t xml:space="preserve"> </w:t>
            </w:r>
            <w:proofErr w:type="spellStart"/>
            <w:r w:rsidR="000D70B7" w:rsidRPr="000D70B7">
              <w:rPr>
                <w:sz w:val="22"/>
                <w:lang w:eastAsia="lt-LT"/>
              </w:rPr>
              <w:t>įgyvendinant</w:t>
            </w:r>
            <w:proofErr w:type="spellEnd"/>
            <w:r w:rsidR="00CF776A">
              <w:rPr>
                <w:sz w:val="22"/>
                <w:lang w:eastAsia="lt-LT"/>
              </w:rPr>
              <w:t xml:space="preserve"> </w:t>
            </w:r>
            <w:proofErr w:type="spellStart"/>
            <w:r w:rsidR="00CF776A" w:rsidRPr="00CF776A">
              <w:rPr>
                <w:sz w:val="22"/>
                <w:lang w:eastAsia="lt-LT"/>
              </w:rPr>
              <w:t>biotechnologij</w:t>
            </w:r>
            <w:r w:rsidR="002979A4">
              <w:rPr>
                <w:sz w:val="22"/>
                <w:lang w:eastAsia="lt-LT"/>
              </w:rPr>
              <w:t>ų</w:t>
            </w:r>
            <w:proofErr w:type="spellEnd"/>
            <w:r w:rsidR="00CF776A" w:rsidRPr="00CF776A">
              <w:rPr>
                <w:sz w:val="22"/>
                <w:lang w:eastAsia="lt-LT"/>
              </w:rPr>
              <w:t xml:space="preserve"> </w:t>
            </w:r>
            <w:proofErr w:type="spellStart"/>
            <w:r w:rsidR="00CF776A" w:rsidRPr="00CF776A">
              <w:rPr>
                <w:sz w:val="22"/>
                <w:lang w:eastAsia="lt-LT"/>
              </w:rPr>
              <w:t>pramonės</w:t>
            </w:r>
            <w:proofErr w:type="spellEnd"/>
            <w:r w:rsidR="000D70B7" w:rsidRPr="000D70B7">
              <w:rPr>
                <w:sz w:val="22"/>
                <w:lang w:eastAsia="lt-LT"/>
              </w:rPr>
              <w:t xml:space="preserve"> </w:t>
            </w:r>
            <w:proofErr w:type="spellStart"/>
            <w:r w:rsidR="000D70B7" w:rsidRPr="000D70B7">
              <w:rPr>
                <w:sz w:val="22"/>
                <w:lang w:eastAsia="lt-LT"/>
              </w:rPr>
              <w:t>mokslinių</w:t>
            </w:r>
            <w:proofErr w:type="spellEnd"/>
            <w:r w:rsidR="000D70B7" w:rsidRPr="000D70B7">
              <w:rPr>
                <w:sz w:val="22"/>
                <w:lang w:eastAsia="lt-LT"/>
              </w:rPr>
              <w:t xml:space="preserve"> </w:t>
            </w:r>
            <w:proofErr w:type="spellStart"/>
            <w:r w:rsidR="000D70B7" w:rsidRPr="000D70B7">
              <w:rPr>
                <w:sz w:val="22"/>
                <w:lang w:eastAsia="lt-LT"/>
              </w:rPr>
              <w:t>tyrimo</w:t>
            </w:r>
            <w:proofErr w:type="spellEnd"/>
            <w:r w:rsidR="000D70B7" w:rsidRPr="000D70B7">
              <w:rPr>
                <w:sz w:val="22"/>
                <w:lang w:eastAsia="lt-LT"/>
              </w:rPr>
              <w:t xml:space="preserve"> </w:t>
            </w:r>
            <w:proofErr w:type="spellStart"/>
            <w:r w:rsidR="000D70B7" w:rsidRPr="000D70B7">
              <w:rPr>
                <w:sz w:val="22"/>
                <w:lang w:eastAsia="lt-LT"/>
              </w:rPr>
              <w:t>centrų</w:t>
            </w:r>
            <w:proofErr w:type="spellEnd"/>
            <w:r w:rsidR="000D70B7" w:rsidRPr="000D70B7">
              <w:rPr>
                <w:sz w:val="22"/>
                <w:lang w:eastAsia="lt-LT"/>
              </w:rPr>
              <w:t xml:space="preserve"> </w:t>
            </w:r>
            <w:proofErr w:type="spellStart"/>
            <w:r w:rsidR="000D70B7" w:rsidRPr="000D70B7">
              <w:rPr>
                <w:sz w:val="22"/>
                <w:lang w:eastAsia="lt-LT"/>
              </w:rPr>
              <w:t>steigimo</w:t>
            </w:r>
            <w:proofErr w:type="spellEnd"/>
            <w:r w:rsidR="000D70B7" w:rsidRPr="000D70B7">
              <w:rPr>
                <w:sz w:val="22"/>
                <w:lang w:eastAsia="lt-LT"/>
              </w:rPr>
              <w:t xml:space="preserve"> </w:t>
            </w:r>
            <w:proofErr w:type="spellStart"/>
            <w:r w:rsidR="000D70B7" w:rsidRPr="000D70B7">
              <w:rPr>
                <w:sz w:val="22"/>
                <w:lang w:eastAsia="lt-LT"/>
              </w:rPr>
              <w:t>projektus</w:t>
            </w:r>
            <w:proofErr w:type="spellEnd"/>
            <w:r w:rsidR="000D70B7" w:rsidRPr="000D70B7">
              <w:rPr>
                <w:sz w:val="22"/>
                <w:lang w:eastAsia="lt-LT"/>
              </w:rPr>
              <w:t xml:space="preserve">, </w:t>
            </w:r>
            <w:proofErr w:type="spellStart"/>
            <w:r w:rsidR="000D70B7" w:rsidRPr="000D70B7">
              <w:rPr>
                <w:sz w:val="22"/>
                <w:lang w:eastAsia="lt-LT"/>
              </w:rPr>
              <w:t>kurie</w:t>
            </w:r>
            <w:proofErr w:type="spellEnd"/>
            <w:r w:rsidR="000D70B7" w:rsidRPr="000D70B7">
              <w:rPr>
                <w:sz w:val="22"/>
                <w:lang w:eastAsia="lt-LT"/>
              </w:rPr>
              <w:t xml:space="preserve"> </w:t>
            </w:r>
            <w:proofErr w:type="spellStart"/>
            <w:r w:rsidR="000D70B7" w:rsidRPr="000D70B7">
              <w:rPr>
                <w:sz w:val="22"/>
                <w:lang w:eastAsia="lt-LT"/>
              </w:rPr>
              <w:t>įgyvendinimo</w:t>
            </w:r>
            <w:proofErr w:type="spellEnd"/>
            <w:r w:rsidR="000D70B7" w:rsidRPr="000D70B7">
              <w:rPr>
                <w:sz w:val="22"/>
                <w:lang w:eastAsia="lt-LT"/>
              </w:rPr>
              <w:t xml:space="preserve"> </w:t>
            </w:r>
            <w:proofErr w:type="spellStart"/>
            <w:r w:rsidR="000D70B7" w:rsidRPr="000D70B7">
              <w:rPr>
                <w:sz w:val="22"/>
                <w:lang w:eastAsia="lt-LT"/>
              </w:rPr>
              <w:t>laikotarpiu</w:t>
            </w:r>
            <w:proofErr w:type="spellEnd"/>
            <w:r w:rsidR="000D70B7" w:rsidRPr="000D70B7">
              <w:rPr>
                <w:sz w:val="22"/>
                <w:lang w:eastAsia="lt-LT"/>
              </w:rPr>
              <w:t xml:space="preserve"> </w:t>
            </w:r>
            <w:proofErr w:type="spellStart"/>
            <w:r w:rsidR="000D70B7" w:rsidRPr="000D70B7">
              <w:rPr>
                <w:sz w:val="22"/>
                <w:lang w:eastAsia="lt-LT"/>
              </w:rPr>
              <w:t>sukūrė</w:t>
            </w:r>
            <w:proofErr w:type="spellEnd"/>
            <w:r w:rsidR="000D70B7" w:rsidRPr="000D70B7">
              <w:rPr>
                <w:sz w:val="22"/>
                <w:lang w:eastAsia="lt-LT"/>
              </w:rPr>
              <w:t xml:space="preserve"> ne </w:t>
            </w:r>
            <w:proofErr w:type="spellStart"/>
            <w:r w:rsidR="000D70B7" w:rsidRPr="000D70B7">
              <w:rPr>
                <w:sz w:val="22"/>
                <w:lang w:eastAsia="lt-LT"/>
              </w:rPr>
              <w:t>mažiau</w:t>
            </w:r>
            <w:proofErr w:type="spellEnd"/>
            <w:r w:rsidR="000D70B7" w:rsidRPr="000D70B7">
              <w:rPr>
                <w:sz w:val="22"/>
                <w:lang w:eastAsia="lt-LT"/>
              </w:rPr>
              <w:t xml:space="preserve"> </w:t>
            </w:r>
            <w:proofErr w:type="spellStart"/>
            <w:r w:rsidR="000D70B7" w:rsidRPr="002A233C">
              <w:rPr>
                <w:sz w:val="22"/>
                <w:lang w:eastAsia="lt-LT"/>
              </w:rPr>
              <w:t>nei</w:t>
            </w:r>
            <w:proofErr w:type="spellEnd"/>
            <w:r w:rsidR="000D70B7" w:rsidRPr="002A233C">
              <w:rPr>
                <w:sz w:val="22"/>
                <w:lang w:eastAsia="lt-LT"/>
              </w:rPr>
              <w:t xml:space="preserve"> 25 </w:t>
            </w:r>
            <w:proofErr w:type="spellStart"/>
            <w:r w:rsidR="000D70B7" w:rsidRPr="002A233C">
              <w:rPr>
                <w:sz w:val="22"/>
                <w:lang w:eastAsia="lt-LT"/>
              </w:rPr>
              <w:t>naujų</w:t>
            </w:r>
            <w:proofErr w:type="spellEnd"/>
            <w:r w:rsidR="000D70B7" w:rsidRPr="002A233C">
              <w:rPr>
                <w:sz w:val="22"/>
                <w:lang w:eastAsia="lt-LT"/>
              </w:rPr>
              <w:t xml:space="preserve"> </w:t>
            </w:r>
            <w:proofErr w:type="spellStart"/>
            <w:r w:rsidR="000D70B7" w:rsidRPr="002A233C">
              <w:rPr>
                <w:sz w:val="22"/>
                <w:lang w:eastAsia="lt-LT"/>
              </w:rPr>
              <w:t>ilgalaikių</w:t>
            </w:r>
            <w:proofErr w:type="spellEnd"/>
            <w:r w:rsidR="000D70B7" w:rsidRPr="000D70B7">
              <w:rPr>
                <w:sz w:val="22"/>
                <w:lang w:eastAsia="lt-LT"/>
              </w:rPr>
              <w:t xml:space="preserve"> </w:t>
            </w:r>
            <w:proofErr w:type="spellStart"/>
            <w:r w:rsidR="000D70B7" w:rsidRPr="000D70B7">
              <w:rPr>
                <w:sz w:val="22"/>
                <w:lang w:eastAsia="lt-LT"/>
              </w:rPr>
              <w:t>darbo</w:t>
            </w:r>
            <w:proofErr w:type="spellEnd"/>
            <w:r w:rsidR="000D70B7" w:rsidRPr="000D70B7">
              <w:rPr>
                <w:sz w:val="22"/>
                <w:lang w:eastAsia="lt-LT"/>
              </w:rPr>
              <w:t xml:space="preserve"> </w:t>
            </w:r>
            <w:proofErr w:type="spellStart"/>
            <w:r w:rsidR="000D70B7" w:rsidRPr="000D70B7">
              <w:rPr>
                <w:sz w:val="22"/>
                <w:lang w:eastAsia="lt-LT"/>
              </w:rPr>
              <w:t>vietų</w:t>
            </w:r>
            <w:proofErr w:type="spellEnd"/>
            <w:r w:rsidR="00D044C1">
              <w:rPr>
                <w:sz w:val="22"/>
                <w:lang w:eastAsia="lt-LT"/>
              </w:rPr>
              <w:t>:</w:t>
            </w:r>
          </w:p>
          <w:p w14:paraId="0802D48E" w14:textId="554881EE" w:rsidR="00702D6C" w:rsidRPr="00C118C7" w:rsidRDefault="00702D6C" w:rsidP="00702D6C">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3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4 met</w:t>
            </w:r>
            <w:r>
              <w:rPr>
                <w:rFonts w:ascii="Times New Roman" w:eastAsia="Times New Roman" w:hAnsi="Times New Roman"/>
                <w:sz w:val="22"/>
                <w:lang w:val="lt-LT"/>
              </w:rPr>
              <w:t>ų</w:t>
            </w:r>
            <w:r w:rsidRPr="00702D6C">
              <w:rPr>
                <w:rFonts w:ascii="Times New Roman" w:eastAsia="Times New Roman" w:hAnsi="Times New Roman"/>
                <w:sz w:val="22"/>
                <w:lang w:val="lt-LT"/>
              </w:rPr>
              <w:t xml:space="preserve"> </w:t>
            </w:r>
            <w:proofErr w:type="spellStart"/>
            <w:r w:rsidRPr="00702D6C">
              <w:rPr>
                <w:rFonts w:ascii="Times New Roman" w:eastAsia="Times New Roman" w:hAnsi="Times New Roman"/>
                <w:sz w:val="22"/>
                <w:lang w:val="lt-LT"/>
              </w:rPr>
              <w:t>vad</w:t>
            </w:r>
            <w:r w:rsidRPr="00DF4F30">
              <w:rPr>
                <w:rFonts w:ascii="Times New Roman" w:eastAsia="Times New Roman" w:hAnsi="Times New Roman"/>
                <w:sz w:val="22"/>
              </w:rPr>
              <w:t>o</w:t>
            </w:r>
            <w:r w:rsidRPr="00DF4F30">
              <w:rPr>
                <w:rFonts w:ascii="Times New Roman" w:eastAsia="Times New Roman" w:hAnsi="Times New Roman"/>
                <w:sz w:val="22"/>
                <w:lang w:val="en-US"/>
              </w:rPr>
              <w:t>vavimo</w:t>
            </w:r>
            <w:proofErr w:type="spellEnd"/>
            <w:r>
              <w:rPr>
                <w:rFonts w:ascii="Times New Roman" w:eastAsia="Times New Roman" w:hAnsi="Times New Roman"/>
                <w:sz w:val="22"/>
                <w:lang w:val="lt-LT"/>
              </w:rPr>
              <w:t xml:space="preserve"> patirtis – </w:t>
            </w:r>
            <w:r>
              <w:rPr>
                <w:rFonts w:ascii="Times New Roman" w:eastAsia="Times New Roman" w:hAnsi="Times New Roman"/>
                <w:sz w:val="22"/>
                <w:lang w:val="en-US"/>
              </w:rPr>
              <w:t xml:space="preserve">1 </w:t>
            </w:r>
            <w:proofErr w:type="spellStart"/>
            <w:r>
              <w:rPr>
                <w:rFonts w:ascii="Times New Roman" w:eastAsia="Times New Roman" w:hAnsi="Times New Roman"/>
                <w:sz w:val="22"/>
                <w:lang w:val="en-US"/>
              </w:rPr>
              <w:t>balas</w:t>
            </w:r>
            <w:proofErr w:type="spellEnd"/>
          </w:p>
          <w:p w14:paraId="6FA11098" w14:textId="009EDCCA" w:rsidR="00702D6C" w:rsidRPr="00C118C7" w:rsidRDefault="00702D6C" w:rsidP="00702D6C">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4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5 met</w:t>
            </w:r>
            <w:r>
              <w:rPr>
                <w:rFonts w:ascii="Times New Roman" w:eastAsia="Times New Roman" w:hAnsi="Times New Roman"/>
                <w:sz w:val="22"/>
                <w:lang w:val="lt-LT"/>
              </w:rPr>
              <w:t xml:space="preserve">ų </w:t>
            </w:r>
            <w:proofErr w:type="spellStart"/>
            <w:r w:rsidRPr="00702D6C">
              <w:rPr>
                <w:rFonts w:ascii="Times New Roman" w:eastAsia="Times New Roman" w:hAnsi="Times New Roman"/>
                <w:sz w:val="22"/>
                <w:lang w:val="lt-LT"/>
              </w:rPr>
              <w:t>vad</w:t>
            </w:r>
            <w:r w:rsidRPr="00C118C7">
              <w:rPr>
                <w:rFonts w:ascii="Times New Roman" w:eastAsia="Times New Roman" w:hAnsi="Times New Roman"/>
                <w:sz w:val="22"/>
              </w:rPr>
              <w:t>o</w:t>
            </w:r>
            <w:r w:rsidRPr="00C118C7">
              <w:rPr>
                <w:rFonts w:ascii="Times New Roman" w:eastAsia="Times New Roman" w:hAnsi="Times New Roman"/>
                <w:sz w:val="22"/>
                <w:lang w:val="en-US"/>
              </w:rPr>
              <w:t>vavimo</w:t>
            </w:r>
            <w:proofErr w:type="spellEnd"/>
            <w:r>
              <w:rPr>
                <w:rFonts w:ascii="Times New Roman" w:eastAsia="Times New Roman" w:hAnsi="Times New Roman"/>
                <w:sz w:val="22"/>
                <w:lang w:val="lt-LT"/>
              </w:rPr>
              <w:t xml:space="preserve"> patirtis – 2</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p w14:paraId="6A08510B" w14:textId="25894628" w:rsidR="00702D6C" w:rsidRPr="00DF4F30" w:rsidRDefault="00702D6C" w:rsidP="00DF4F30">
            <w:pPr>
              <w:pStyle w:val="ListParagraph"/>
              <w:numPr>
                <w:ilvl w:val="0"/>
                <w:numId w:val="30"/>
              </w:numPr>
              <w:jc w:val="both"/>
              <w:textAlignment w:val="baseline"/>
              <w:rPr>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5 </w:t>
            </w:r>
            <w:proofErr w:type="spellStart"/>
            <w:r>
              <w:rPr>
                <w:rFonts w:ascii="Times New Roman" w:eastAsia="Times New Roman" w:hAnsi="Times New Roman"/>
                <w:sz w:val="22"/>
                <w:lang w:val="en-US"/>
              </w:rPr>
              <w:t>ir</w:t>
            </w:r>
            <w:proofErr w:type="spellEnd"/>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daugiau</w:t>
            </w:r>
            <w:proofErr w:type="spellEnd"/>
            <w:r>
              <w:rPr>
                <w:rFonts w:ascii="Times New Roman" w:eastAsia="Times New Roman" w:hAnsi="Times New Roman"/>
                <w:sz w:val="22"/>
                <w:lang w:val="en-US"/>
              </w:rPr>
              <w:t xml:space="preserve"> met</w:t>
            </w:r>
            <w:r>
              <w:rPr>
                <w:rFonts w:ascii="Times New Roman" w:eastAsia="Times New Roman" w:hAnsi="Times New Roman"/>
                <w:sz w:val="22"/>
                <w:lang w:val="lt-LT"/>
              </w:rPr>
              <w:t xml:space="preserve">ų </w:t>
            </w:r>
            <w:proofErr w:type="spellStart"/>
            <w:r w:rsidRPr="00702D6C">
              <w:rPr>
                <w:rFonts w:ascii="Times New Roman" w:eastAsia="Times New Roman" w:hAnsi="Times New Roman"/>
                <w:sz w:val="22"/>
                <w:lang w:val="lt-LT"/>
              </w:rPr>
              <w:t>vad</w:t>
            </w:r>
            <w:r w:rsidRPr="00C118C7">
              <w:rPr>
                <w:rFonts w:ascii="Times New Roman" w:eastAsia="Times New Roman" w:hAnsi="Times New Roman"/>
                <w:sz w:val="22"/>
              </w:rPr>
              <w:t>o</w:t>
            </w:r>
            <w:r w:rsidRPr="00C118C7">
              <w:rPr>
                <w:rFonts w:ascii="Times New Roman" w:eastAsia="Times New Roman" w:hAnsi="Times New Roman"/>
                <w:sz w:val="22"/>
                <w:lang w:val="en-US"/>
              </w:rPr>
              <w:t>vavimo</w:t>
            </w:r>
            <w:proofErr w:type="spellEnd"/>
            <w:r>
              <w:rPr>
                <w:rFonts w:ascii="Times New Roman" w:eastAsia="Times New Roman" w:hAnsi="Times New Roman"/>
                <w:sz w:val="22"/>
                <w:lang w:val="lt-LT"/>
              </w:rPr>
              <w:t xml:space="preserve"> patirtis – 3</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tc>
      </w:tr>
      <w:tr w:rsidR="001A3DF7" w:rsidRPr="00F738B3" w14:paraId="171D19AA" w14:textId="77777777" w:rsidTr="00DF4F30">
        <w:tc>
          <w:tcPr>
            <w:tcW w:w="1400" w:type="dxa"/>
            <w:shd w:val="clear" w:color="auto" w:fill="auto"/>
          </w:tcPr>
          <w:p w14:paraId="6ED28389" w14:textId="6346524D" w:rsidR="001A3DF7" w:rsidRPr="000C733B" w:rsidRDefault="002A1809" w:rsidP="000C733B">
            <w:pPr>
              <w:pStyle w:val="ListParagraph"/>
              <w:numPr>
                <w:ilvl w:val="1"/>
                <w:numId w:val="28"/>
              </w:numPr>
              <w:tabs>
                <w:tab w:val="left" w:pos="993"/>
              </w:tabs>
              <w:rPr>
                <w:rFonts w:ascii="Times New Roman" w:hAnsi="Times New Roman"/>
                <w:sz w:val="22"/>
              </w:rPr>
            </w:pPr>
            <w:r>
              <w:rPr>
                <w:rFonts w:ascii="Times New Roman" w:hAnsi="Times New Roman"/>
                <w:sz w:val="22"/>
                <w:lang w:val="lt-LT"/>
              </w:rPr>
              <w:t>b</w:t>
            </w:r>
            <w:r w:rsidR="006413CA" w:rsidRPr="000C733B">
              <w:rPr>
                <w:rFonts w:ascii="Times New Roman" w:hAnsi="Times New Roman"/>
                <w:sz w:val="22"/>
              </w:rPr>
              <w:t>alų</w:t>
            </w:r>
          </w:p>
        </w:tc>
        <w:tc>
          <w:tcPr>
            <w:tcW w:w="8494" w:type="dxa"/>
            <w:shd w:val="clear" w:color="auto" w:fill="auto"/>
          </w:tcPr>
          <w:p w14:paraId="772CE476" w14:textId="031E4670" w:rsidR="00230AF7" w:rsidRDefault="00230AF7" w:rsidP="00230AF7">
            <w:pPr>
              <w:ind w:firstLine="0"/>
              <w:jc w:val="both"/>
              <w:textAlignment w:val="baseline"/>
              <w:rPr>
                <w:rFonts w:ascii="Times New Roman" w:eastAsia="Times New Roman" w:hAnsi="Times New Roman"/>
                <w:sz w:val="22"/>
                <w:lang w:eastAsia="lt-LT"/>
              </w:rPr>
            </w:pPr>
            <w:r>
              <w:rPr>
                <w:rFonts w:ascii="Times New Roman" w:eastAsia="Times New Roman" w:hAnsi="Times New Roman"/>
                <w:sz w:val="22"/>
                <w:lang w:eastAsia="lt-LT"/>
              </w:rPr>
              <w:t xml:space="preserve">Projekto vadovas </w:t>
            </w:r>
            <w:r w:rsidRPr="000C733B">
              <w:rPr>
                <w:rFonts w:ascii="Times New Roman" w:eastAsia="Times New Roman" w:hAnsi="Times New Roman"/>
                <w:sz w:val="22"/>
                <w:lang w:eastAsia="lt-LT"/>
              </w:rPr>
              <w:t xml:space="preserve">per paskutinius </w:t>
            </w:r>
            <w:r w:rsidR="00405C73">
              <w:rPr>
                <w:rFonts w:ascii="Times New Roman" w:eastAsia="Times New Roman" w:hAnsi="Times New Roman"/>
                <w:sz w:val="22"/>
                <w:lang w:eastAsia="lt-LT"/>
              </w:rPr>
              <w:t>3</w:t>
            </w:r>
            <w:r w:rsidRPr="000C733B">
              <w:rPr>
                <w:rFonts w:ascii="Times New Roman" w:eastAsia="Times New Roman" w:hAnsi="Times New Roman"/>
                <w:sz w:val="22"/>
                <w:lang w:eastAsia="lt-LT"/>
              </w:rPr>
              <w:t xml:space="preserve"> (</w:t>
            </w:r>
            <w:r w:rsidR="00405C73">
              <w:rPr>
                <w:rFonts w:ascii="Times New Roman" w:eastAsia="Times New Roman" w:hAnsi="Times New Roman"/>
                <w:sz w:val="22"/>
                <w:lang w:eastAsia="lt-LT"/>
              </w:rPr>
              <w:t>trejus</w:t>
            </w:r>
            <w:r w:rsidRPr="000C733B">
              <w:rPr>
                <w:rFonts w:ascii="Times New Roman" w:eastAsia="Times New Roman" w:hAnsi="Times New Roman"/>
                <w:sz w:val="22"/>
                <w:lang w:eastAsia="lt-LT"/>
              </w:rPr>
              <w:t>) metus (iki paraiškų pateikimo termino pabaigos) yra vadovavęs konsultacinių paslaugų sutarties</w:t>
            </w:r>
            <w:r w:rsidR="003344C9">
              <w:rPr>
                <w:rFonts w:ascii="Times New Roman" w:eastAsia="Times New Roman" w:hAnsi="Times New Roman"/>
                <w:sz w:val="22"/>
                <w:lang w:eastAsia="lt-LT"/>
              </w:rPr>
              <w:t>*</w:t>
            </w:r>
            <w:r w:rsidRPr="000C733B">
              <w:rPr>
                <w:rFonts w:ascii="Times New Roman" w:eastAsia="Times New Roman" w:hAnsi="Times New Roman"/>
                <w:sz w:val="22"/>
                <w:lang w:eastAsia="lt-LT"/>
              </w:rPr>
              <w:t xml:space="preserve"> vykdymui</w:t>
            </w:r>
            <w:r w:rsidR="002613B7">
              <w:rPr>
                <w:rFonts w:ascii="Times New Roman" w:eastAsia="Times New Roman" w:hAnsi="Times New Roman"/>
                <w:sz w:val="22"/>
                <w:lang w:eastAsia="lt-LT"/>
              </w:rPr>
              <w:t>, pagal kurią:</w:t>
            </w:r>
          </w:p>
          <w:p w14:paraId="06ADFFA5" w14:textId="52028459" w:rsidR="002613B7" w:rsidRPr="000C733B" w:rsidRDefault="00512475" w:rsidP="002613B7">
            <w:pPr>
              <w:pStyle w:val="ListParagraph"/>
              <w:numPr>
                <w:ilvl w:val="0"/>
                <w:numId w:val="29"/>
              </w:numPr>
              <w:jc w:val="both"/>
              <w:textAlignment w:val="baseline"/>
              <w:rPr>
                <w:rFonts w:ascii="Times New Roman" w:eastAsia="Times New Roman" w:hAnsi="Times New Roman"/>
                <w:sz w:val="22"/>
                <w:lang w:eastAsia="lt-LT"/>
              </w:rPr>
            </w:pPr>
            <w:r>
              <w:rPr>
                <w:rFonts w:ascii="Times New Roman" w:eastAsia="Times New Roman" w:hAnsi="Times New Roman"/>
                <w:sz w:val="22"/>
                <w:lang w:val="lt-LT" w:eastAsia="lt-LT"/>
              </w:rPr>
              <w:t xml:space="preserve">buvo </w:t>
            </w:r>
            <w:r w:rsidRPr="00512475">
              <w:rPr>
                <w:rFonts w:ascii="Times New Roman" w:eastAsia="Times New Roman" w:hAnsi="Times New Roman"/>
                <w:sz w:val="22"/>
                <w:lang w:eastAsia="lt-LT"/>
              </w:rPr>
              <w:t>pareng</w:t>
            </w:r>
            <w:r>
              <w:rPr>
                <w:rFonts w:ascii="Times New Roman" w:eastAsia="Times New Roman" w:hAnsi="Times New Roman"/>
                <w:sz w:val="22"/>
                <w:lang w:val="lt-LT" w:eastAsia="lt-LT"/>
              </w:rPr>
              <w:t>ta</w:t>
            </w:r>
            <w:r w:rsidRPr="00512475">
              <w:rPr>
                <w:rFonts w:ascii="Times New Roman" w:eastAsia="Times New Roman" w:hAnsi="Times New Roman"/>
                <w:sz w:val="22"/>
                <w:lang w:eastAsia="lt-LT"/>
              </w:rPr>
              <w:t xml:space="preserve"> 1 (vien</w:t>
            </w:r>
            <w:r w:rsidR="000279E3">
              <w:rPr>
                <w:rFonts w:ascii="Times New Roman" w:eastAsia="Times New Roman" w:hAnsi="Times New Roman"/>
                <w:sz w:val="22"/>
                <w:lang w:val="lt-LT" w:eastAsia="lt-LT"/>
              </w:rPr>
              <w:t>a</w:t>
            </w:r>
            <w:r w:rsidRPr="00512475">
              <w:rPr>
                <w:rFonts w:ascii="Times New Roman" w:eastAsia="Times New Roman" w:hAnsi="Times New Roman"/>
                <w:sz w:val="22"/>
                <w:lang w:eastAsia="lt-LT"/>
              </w:rPr>
              <w:t>) lokacijos parinkimo studij</w:t>
            </w:r>
            <w:r>
              <w:rPr>
                <w:rFonts w:ascii="Times New Roman" w:eastAsia="Times New Roman" w:hAnsi="Times New Roman"/>
                <w:sz w:val="22"/>
                <w:lang w:val="lt-LT" w:eastAsia="lt-LT"/>
              </w:rPr>
              <w:t>a</w:t>
            </w:r>
            <w:r w:rsidRPr="00512475">
              <w:rPr>
                <w:rFonts w:ascii="Times New Roman" w:eastAsia="Times New Roman" w:hAnsi="Times New Roman"/>
                <w:sz w:val="22"/>
                <w:lang w:eastAsia="lt-LT"/>
              </w:rPr>
              <w:t>, kurios apimtyje atliktas ir reguliacinės aplinkos vertinimas, užsakovo plyno lauko gamybos lokacijos paieškai (</w:t>
            </w:r>
            <w:proofErr w:type="spellStart"/>
            <w:r w:rsidRPr="00512475">
              <w:rPr>
                <w:rFonts w:ascii="Times New Roman" w:eastAsia="Times New Roman" w:hAnsi="Times New Roman"/>
                <w:sz w:val="22"/>
                <w:lang w:eastAsia="lt-LT"/>
              </w:rPr>
              <w:t>ang</w:t>
            </w:r>
            <w:proofErr w:type="spellEnd"/>
            <w:r w:rsidRPr="00512475">
              <w:rPr>
                <w:rFonts w:ascii="Times New Roman" w:eastAsia="Times New Roman" w:hAnsi="Times New Roman"/>
                <w:sz w:val="22"/>
                <w:lang w:eastAsia="lt-LT"/>
              </w:rPr>
              <w:t xml:space="preserve">. </w:t>
            </w:r>
            <w:proofErr w:type="spellStart"/>
            <w:r w:rsidRPr="00512475">
              <w:rPr>
                <w:rFonts w:ascii="Times New Roman" w:eastAsia="Times New Roman" w:hAnsi="Times New Roman"/>
                <w:sz w:val="22"/>
                <w:lang w:eastAsia="lt-LT"/>
              </w:rPr>
              <w:t>site-selection</w:t>
            </w:r>
            <w:proofErr w:type="spellEnd"/>
            <w:r w:rsidRPr="00512475">
              <w:rPr>
                <w:rFonts w:ascii="Times New Roman" w:eastAsia="Times New Roman" w:hAnsi="Times New Roman"/>
                <w:sz w:val="22"/>
                <w:lang w:eastAsia="lt-LT"/>
              </w:rPr>
              <w:t xml:space="preserve"> </w:t>
            </w:r>
            <w:proofErr w:type="spellStart"/>
            <w:r w:rsidRPr="00512475">
              <w:rPr>
                <w:rFonts w:ascii="Times New Roman" w:eastAsia="Times New Roman" w:hAnsi="Times New Roman"/>
                <w:sz w:val="22"/>
                <w:lang w:eastAsia="lt-LT"/>
              </w:rPr>
              <w:t>location</w:t>
            </w:r>
            <w:proofErr w:type="spellEnd"/>
            <w:r w:rsidRPr="00512475">
              <w:rPr>
                <w:rFonts w:ascii="Times New Roman" w:eastAsia="Times New Roman" w:hAnsi="Times New Roman"/>
                <w:sz w:val="22"/>
                <w:lang w:eastAsia="lt-LT"/>
              </w:rPr>
              <w:t xml:space="preserve"> </w:t>
            </w:r>
            <w:proofErr w:type="spellStart"/>
            <w:r w:rsidRPr="00512475">
              <w:rPr>
                <w:rFonts w:ascii="Times New Roman" w:eastAsia="Times New Roman" w:hAnsi="Times New Roman"/>
                <w:sz w:val="22"/>
                <w:lang w:eastAsia="lt-LT"/>
              </w:rPr>
              <w:t>strategy</w:t>
            </w:r>
            <w:proofErr w:type="spellEnd"/>
            <w:r w:rsidRPr="00512475">
              <w:rPr>
                <w:rFonts w:ascii="Times New Roman" w:eastAsia="Times New Roman" w:hAnsi="Times New Roman"/>
                <w:sz w:val="22"/>
                <w:lang w:eastAsia="lt-LT"/>
              </w:rPr>
              <w:t>) vienoje iš Europos Bendrijos šalių arba Šveicarijoje</w:t>
            </w:r>
            <w:r>
              <w:rPr>
                <w:rFonts w:ascii="Times New Roman" w:eastAsia="Times New Roman" w:hAnsi="Times New Roman"/>
                <w:sz w:val="22"/>
                <w:lang w:val="lt-LT" w:eastAsia="lt-LT"/>
              </w:rPr>
              <w:t xml:space="preserve">, </w:t>
            </w:r>
            <w:r w:rsidR="007C184B">
              <w:rPr>
                <w:rFonts w:ascii="Times New Roman" w:eastAsia="Times New Roman" w:hAnsi="Times New Roman"/>
                <w:sz w:val="22"/>
                <w:lang w:val="lt-LT" w:eastAsia="lt-LT"/>
              </w:rPr>
              <w:t>ir/</w:t>
            </w:r>
            <w:r>
              <w:rPr>
                <w:rFonts w:ascii="Times New Roman" w:eastAsia="Times New Roman" w:hAnsi="Times New Roman"/>
                <w:sz w:val="22"/>
                <w:lang w:val="lt-LT" w:eastAsia="lt-LT"/>
              </w:rPr>
              <w:t>arba</w:t>
            </w:r>
          </w:p>
          <w:p w14:paraId="166AF40B" w14:textId="6929035F" w:rsidR="00512475" w:rsidRPr="000C733B" w:rsidRDefault="000279E3" w:rsidP="000C733B">
            <w:pPr>
              <w:pStyle w:val="ListParagraph"/>
              <w:numPr>
                <w:ilvl w:val="0"/>
                <w:numId w:val="29"/>
              </w:numPr>
              <w:jc w:val="both"/>
              <w:textAlignment w:val="baseline"/>
              <w:rPr>
                <w:rFonts w:ascii="Times New Roman" w:eastAsia="Times New Roman" w:hAnsi="Times New Roman"/>
                <w:sz w:val="22"/>
                <w:lang w:eastAsia="lt-LT"/>
              </w:rPr>
            </w:pPr>
            <w:r>
              <w:rPr>
                <w:rFonts w:ascii="Times New Roman" w:eastAsia="Times New Roman" w:hAnsi="Times New Roman"/>
                <w:sz w:val="22"/>
                <w:lang w:val="lt-LT" w:eastAsia="lt-LT"/>
              </w:rPr>
              <w:lastRenderedPageBreak/>
              <w:t xml:space="preserve">buvo </w:t>
            </w:r>
            <w:r w:rsidRPr="00512475">
              <w:rPr>
                <w:rFonts w:ascii="Times New Roman" w:eastAsia="Times New Roman" w:hAnsi="Times New Roman"/>
                <w:sz w:val="22"/>
                <w:lang w:eastAsia="lt-LT"/>
              </w:rPr>
              <w:t>pareng</w:t>
            </w:r>
            <w:r>
              <w:rPr>
                <w:rFonts w:ascii="Times New Roman" w:eastAsia="Times New Roman" w:hAnsi="Times New Roman"/>
                <w:sz w:val="22"/>
                <w:lang w:val="lt-LT" w:eastAsia="lt-LT"/>
              </w:rPr>
              <w:t>ta</w:t>
            </w:r>
            <w:r w:rsidRPr="00512475">
              <w:rPr>
                <w:rFonts w:ascii="Times New Roman" w:eastAsia="Times New Roman" w:hAnsi="Times New Roman"/>
                <w:sz w:val="22"/>
                <w:lang w:eastAsia="lt-LT"/>
              </w:rPr>
              <w:t xml:space="preserve"> 1 (vien</w:t>
            </w:r>
            <w:r>
              <w:rPr>
                <w:rFonts w:ascii="Times New Roman" w:eastAsia="Times New Roman" w:hAnsi="Times New Roman"/>
                <w:sz w:val="22"/>
                <w:lang w:val="lt-LT" w:eastAsia="lt-LT"/>
              </w:rPr>
              <w:t>a</w:t>
            </w:r>
            <w:r w:rsidRPr="00512475">
              <w:rPr>
                <w:rFonts w:ascii="Times New Roman" w:eastAsia="Times New Roman" w:hAnsi="Times New Roman"/>
                <w:sz w:val="22"/>
                <w:lang w:eastAsia="lt-LT"/>
              </w:rPr>
              <w:t xml:space="preserve">) </w:t>
            </w:r>
            <w:r w:rsidRPr="000279E3">
              <w:rPr>
                <w:rFonts w:ascii="Times New Roman" w:eastAsia="Times New Roman" w:hAnsi="Times New Roman"/>
                <w:sz w:val="22"/>
                <w:lang w:eastAsia="lt-LT"/>
              </w:rPr>
              <w:t>lokacijos parinkimo studij</w:t>
            </w:r>
            <w:r>
              <w:rPr>
                <w:rFonts w:ascii="Times New Roman" w:eastAsia="Times New Roman" w:hAnsi="Times New Roman"/>
                <w:sz w:val="22"/>
                <w:lang w:val="lt-LT" w:eastAsia="lt-LT"/>
              </w:rPr>
              <w:t>a</w:t>
            </w:r>
            <w:r w:rsidRPr="000279E3">
              <w:rPr>
                <w:rFonts w:ascii="Times New Roman" w:eastAsia="Times New Roman" w:hAnsi="Times New Roman"/>
                <w:sz w:val="22"/>
                <w:lang w:eastAsia="lt-LT"/>
              </w:rPr>
              <w:t xml:space="preserve">, kurios apimtyje atliktas ir reguliacinės aplinkos vertinimas, užsakovo </w:t>
            </w:r>
            <w:r w:rsidR="00EA0AD5" w:rsidRPr="00EA0AD5">
              <w:rPr>
                <w:rFonts w:ascii="Times New Roman" w:eastAsia="Times New Roman" w:hAnsi="Times New Roman"/>
                <w:sz w:val="22"/>
                <w:lang w:eastAsia="lt-LT"/>
              </w:rPr>
              <w:t xml:space="preserve">mokslo ir technologijų centrui (angl. R&amp;D </w:t>
            </w:r>
            <w:proofErr w:type="spellStart"/>
            <w:r w:rsidR="00EA0AD5" w:rsidRPr="00EA0AD5">
              <w:rPr>
                <w:rFonts w:ascii="Times New Roman" w:eastAsia="Times New Roman" w:hAnsi="Times New Roman"/>
                <w:sz w:val="22"/>
                <w:lang w:eastAsia="lt-LT"/>
              </w:rPr>
              <w:t>center</w:t>
            </w:r>
            <w:proofErr w:type="spellEnd"/>
            <w:r w:rsidR="00EA0AD5" w:rsidRPr="00EA0AD5">
              <w:rPr>
                <w:rFonts w:ascii="Times New Roman" w:eastAsia="Times New Roman" w:hAnsi="Times New Roman"/>
                <w:sz w:val="22"/>
                <w:lang w:eastAsia="lt-LT"/>
              </w:rPr>
              <w:t xml:space="preserve">) </w:t>
            </w:r>
            <w:r w:rsidRPr="000279E3">
              <w:rPr>
                <w:rFonts w:ascii="Times New Roman" w:eastAsia="Times New Roman" w:hAnsi="Times New Roman"/>
                <w:sz w:val="22"/>
                <w:lang w:eastAsia="lt-LT"/>
              </w:rPr>
              <w:t>įsteigti vienoje iš Europos Bendrijos šalių arba Šveicarijoje.</w:t>
            </w:r>
          </w:p>
          <w:p w14:paraId="17575371" w14:textId="4ED578E4" w:rsidR="001A3DF7" w:rsidRDefault="001A3DF7" w:rsidP="00EF0279">
            <w:pPr>
              <w:tabs>
                <w:tab w:val="left" w:pos="1276"/>
              </w:tabs>
              <w:ind w:firstLine="0"/>
              <w:jc w:val="both"/>
              <w:rPr>
                <w:rFonts w:ascii="Times New Roman" w:eastAsia="Times New Roman" w:hAnsi="Times New Roman" w:cs="Times New Roman"/>
                <w:sz w:val="22"/>
                <w:lang w:eastAsia="lt-LT"/>
              </w:rPr>
            </w:pPr>
          </w:p>
          <w:p w14:paraId="1D0D0247" w14:textId="61B0E706" w:rsidR="000279E3" w:rsidRPr="00F738B3" w:rsidRDefault="0007449C" w:rsidP="00293FDA">
            <w:pPr>
              <w:tabs>
                <w:tab w:val="left" w:pos="1276"/>
              </w:tabs>
              <w:ind w:firstLine="0"/>
              <w:jc w:val="both"/>
              <w:rPr>
                <w:rFonts w:ascii="Times New Roman" w:hAnsi="Times New Roman" w:cs="Times New Roman"/>
                <w:sz w:val="22"/>
              </w:rPr>
            </w:pPr>
            <w:r>
              <w:rPr>
                <w:rFonts w:ascii="Times New Roman" w:eastAsia="Times New Roman" w:hAnsi="Times New Roman" w:cs="Times New Roman"/>
                <w:sz w:val="22"/>
              </w:rPr>
              <w:t xml:space="preserve">Skiriama po 1 (vieną) </w:t>
            </w:r>
            <w:r w:rsidR="00095B56">
              <w:rPr>
                <w:rFonts w:ascii="Times New Roman" w:eastAsia="Times New Roman" w:hAnsi="Times New Roman" w:cs="Times New Roman"/>
                <w:sz w:val="22"/>
              </w:rPr>
              <w:t xml:space="preserve">papildomą </w:t>
            </w:r>
            <w:r>
              <w:rPr>
                <w:rFonts w:ascii="Times New Roman" w:eastAsia="Times New Roman" w:hAnsi="Times New Roman" w:cs="Times New Roman"/>
                <w:sz w:val="22"/>
              </w:rPr>
              <w:t>balą už kiekvieną šiame punkte nustatytą reikalavimą atitinkančią</w:t>
            </w:r>
            <w:r w:rsidR="00670B0E">
              <w:rPr>
                <w:rFonts w:ascii="Times New Roman" w:eastAsia="Times New Roman" w:hAnsi="Times New Roman" w:cs="Times New Roman"/>
                <w:sz w:val="22"/>
              </w:rPr>
              <w:t xml:space="preserve"> ir</w:t>
            </w:r>
            <w:r>
              <w:rPr>
                <w:rFonts w:ascii="Times New Roman" w:eastAsia="Times New Roman" w:hAnsi="Times New Roman" w:cs="Times New Roman"/>
                <w:sz w:val="22"/>
              </w:rPr>
              <w:t xml:space="preserve"> įvykdytą sutartį. Maksimalus vertintinų sutarčių ir skiriamų balų skaičius – 10.</w:t>
            </w:r>
          </w:p>
        </w:tc>
      </w:tr>
      <w:tr w:rsidR="00A33DB6" w:rsidRPr="00F738B3" w14:paraId="5580EE04" w14:textId="77777777" w:rsidTr="00DF4F30">
        <w:tc>
          <w:tcPr>
            <w:tcW w:w="9894" w:type="dxa"/>
            <w:gridSpan w:val="2"/>
            <w:shd w:val="clear" w:color="auto" w:fill="auto"/>
          </w:tcPr>
          <w:p w14:paraId="36F68BCC" w14:textId="16BBDBF5" w:rsidR="00A33DB6" w:rsidRPr="00A33DB6" w:rsidRDefault="00A33DB6" w:rsidP="00EF0279">
            <w:pPr>
              <w:tabs>
                <w:tab w:val="left" w:pos="1276"/>
              </w:tabs>
              <w:ind w:firstLine="0"/>
              <w:jc w:val="both"/>
              <w:rPr>
                <w:rStyle w:val="normaltextrun"/>
                <w:rFonts w:ascii="Times New Roman" w:hAnsi="Times New Roman" w:cs="Times New Roman"/>
                <w:b/>
                <w:bCs/>
                <w:color w:val="000000"/>
                <w:sz w:val="22"/>
                <w:shd w:val="clear" w:color="auto" w:fill="FFFFFF"/>
              </w:rPr>
            </w:pPr>
            <w:r w:rsidRPr="00A33DB6">
              <w:rPr>
                <w:rStyle w:val="normaltextrun"/>
                <w:rFonts w:ascii="Times New Roman" w:hAnsi="Times New Roman" w:cs="Times New Roman"/>
                <w:b/>
                <w:bCs/>
                <w:color w:val="000000"/>
                <w:sz w:val="22"/>
                <w:shd w:val="clear" w:color="auto" w:fill="FFFFFF"/>
              </w:rPr>
              <w:lastRenderedPageBreak/>
              <w:t>*</w:t>
            </w:r>
            <w:r w:rsidR="00C34B79" w:rsidRPr="00A33DB6">
              <w:rPr>
                <w:rStyle w:val="normaltextrun"/>
                <w:rFonts w:ascii="Times New Roman" w:hAnsi="Times New Roman" w:cs="Times New Roman"/>
                <w:b/>
                <w:bCs/>
                <w:color w:val="000000"/>
                <w:sz w:val="22"/>
                <w:shd w:val="clear" w:color="auto" w:fill="FFFFFF"/>
              </w:rPr>
              <w:t xml:space="preserve"> Konsultacinių paslaugų sutartys</w:t>
            </w:r>
            <w:r w:rsidRPr="00477089">
              <w:rPr>
                <w:rStyle w:val="normaltextrun"/>
                <w:rFonts w:ascii="Times New Roman" w:hAnsi="Times New Roman" w:cs="Times New Roman"/>
                <w:b/>
                <w:bCs/>
                <w:color w:val="000000"/>
                <w:sz w:val="22"/>
                <w:shd w:val="clear" w:color="auto" w:fill="FFFFFF"/>
              </w:rPr>
              <w:t xml:space="preserve"> </w:t>
            </w:r>
            <w:r w:rsidRPr="00A33DB6">
              <w:rPr>
                <w:rStyle w:val="normaltextrun"/>
                <w:rFonts w:ascii="Times New Roman" w:hAnsi="Times New Roman" w:cs="Times New Roman"/>
                <w:b/>
                <w:bCs/>
                <w:color w:val="000000"/>
                <w:sz w:val="22"/>
                <w:shd w:val="clear" w:color="auto" w:fill="FFFFFF"/>
              </w:rPr>
              <w:t>turi būti įvykdyt</w:t>
            </w:r>
            <w:r w:rsidR="0084793C">
              <w:rPr>
                <w:rStyle w:val="normaltextrun"/>
                <w:rFonts w:ascii="Times New Roman" w:hAnsi="Times New Roman" w:cs="Times New Roman"/>
                <w:b/>
                <w:bCs/>
                <w:color w:val="000000"/>
                <w:sz w:val="22"/>
                <w:shd w:val="clear" w:color="auto" w:fill="FFFFFF"/>
              </w:rPr>
              <w:t>a</w:t>
            </w:r>
            <w:r w:rsidRPr="00A33DB6">
              <w:rPr>
                <w:rStyle w:val="normaltextrun"/>
                <w:rFonts w:ascii="Times New Roman" w:hAnsi="Times New Roman" w:cs="Times New Roman"/>
                <w:b/>
                <w:bCs/>
                <w:color w:val="000000"/>
                <w:sz w:val="22"/>
                <w:shd w:val="clear" w:color="auto" w:fill="FFFFFF"/>
              </w:rPr>
              <w:t>s iki paraiškų pateikimo termino pabaigos.</w:t>
            </w:r>
          </w:p>
          <w:p w14:paraId="4488F738" w14:textId="58C87193" w:rsidR="00A33DB6" w:rsidRPr="00A33DB6" w:rsidRDefault="00A33DB6" w:rsidP="00EF0279">
            <w:pPr>
              <w:tabs>
                <w:tab w:val="left" w:pos="1276"/>
              </w:tabs>
              <w:ind w:firstLine="0"/>
              <w:jc w:val="both"/>
              <w:rPr>
                <w:rFonts w:ascii="Times New Roman" w:hAnsi="Times New Roman" w:cs="Times New Roman"/>
                <w:color w:val="000000"/>
                <w:sz w:val="22"/>
                <w:shd w:val="clear" w:color="auto" w:fill="FFFFFF"/>
              </w:rPr>
            </w:pPr>
            <w:r w:rsidRPr="00A33DB6">
              <w:rPr>
                <w:rFonts w:ascii="Times New Roman" w:hAnsi="Times New Roman" w:cs="Times New Roman"/>
                <w:b/>
                <w:bCs/>
                <w:color w:val="000000"/>
                <w:sz w:val="22"/>
                <w:shd w:val="clear" w:color="auto" w:fill="FFFFFF"/>
              </w:rPr>
              <w:t>V</w:t>
            </w:r>
            <w:r w:rsidRPr="00A33DB6">
              <w:rPr>
                <w:rFonts w:ascii="Times New Roman" w:hAnsi="Times New Roman" w:cs="Times New Roman"/>
                <w:b/>
                <w:bCs/>
                <w:sz w:val="22"/>
              </w:rPr>
              <w:t xml:space="preserve">ertinimas atliekamas pagal kartu su </w:t>
            </w:r>
            <w:r w:rsidR="002806CF">
              <w:rPr>
                <w:rFonts w:ascii="Times New Roman" w:hAnsi="Times New Roman" w:cs="Times New Roman"/>
                <w:b/>
                <w:bCs/>
                <w:sz w:val="22"/>
              </w:rPr>
              <w:t>Pasiūlymo A dalimi</w:t>
            </w:r>
            <w:r w:rsidR="002806CF" w:rsidRPr="00A33DB6">
              <w:rPr>
                <w:rFonts w:ascii="Times New Roman" w:hAnsi="Times New Roman" w:cs="Times New Roman"/>
                <w:b/>
                <w:bCs/>
                <w:sz w:val="22"/>
              </w:rPr>
              <w:t xml:space="preserve"> </w:t>
            </w:r>
            <w:r w:rsidRPr="00A33DB6">
              <w:rPr>
                <w:rFonts w:ascii="Times New Roman" w:hAnsi="Times New Roman" w:cs="Times New Roman"/>
                <w:b/>
                <w:bCs/>
                <w:sz w:val="22"/>
              </w:rPr>
              <w:t xml:space="preserve">pateiktame Konkurso sąlygų </w:t>
            </w:r>
            <w:r w:rsidR="002351FF">
              <w:rPr>
                <w:rFonts w:ascii="Times New Roman" w:hAnsi="Times New Roman" w:cs="Times New Roman"/>
                <w:b/>
                <w:bCs/>
                <w:sz w:val="22"/>
              </w:rPr>
              <w:t>7</w:t>
            </w:r>
            <w:r w:rsidRPr="00A33DB6">
              <w:rPr>
                <w:rFonts w:ascii="Times New Roman" w:hAnsi="Times New Roman" w:cs="Times New Roman"/>
                <w:b/>
                <w:bCs/>
                <w:sz w:val="22"/>
              </w:rPr>
              <w:t xml:space="preserve"> priede pateiktą informaciją.</w:t>
            </w:r>
          </w:p>
        </w:tc>
      </w:tr>
    </w:tbl>
    <w:p w14:paraId="64EF7A8B" w14:textId="77777777" w:rsidR="001A3DF7" w:rsidRPr="00F738B3" w:rsidRDefault="001A3DF7" w:rsidP="00B03255">
      <w:pPr>
        <w:pStyle w:val="ListParagraph"/>
        <w:ind w:left="360" w:firstLine="0"/>
        <w:rPr>
          <w:rFonts w:ascii="Times New Roman" w:hAnsi="Times New Roman"/>
          <w:sz w:val="22"/>
        </w:rPr>
      </w:pPr>
    </w:p>
    <w:p w14:paraId="2969766B" w14:textId="6B460156" w:rsidR="008414BC" w:rsidRPr="00F738B3" w:rsidRDefault="008414BC" w:rsidP="00E60C0F">
      <w:pPr>
        <w:numPr>
          <w:ilvl w:val="2"/>
          <w:numId w:val="3"/>
        </w:numPr>
        <w:tabs>
          <w:tab w:val="left" w:pos="426"/>
          <w:tab w:val="left" w:pos="567"/>
          <w:tab w:val="left" w:pos="1418"/>
        </w:tabs>
        <w:autoSpaceDN w:val="0"/>
        <w:jc w:val="both"/>
        <w:rPr>
          <w:rFonts w:ascii="Times New Roman" w:hAnsi="Times New Roman" w:cs="Times New Roman"/>
          <w:sz w:val="22"/>
        </w:rPr>
      </w:pPr>
      <w:r w:rsidRPr="00F738B3">
        <w:rPr>
          <w:rFonts w:ascii="Times New Roman" w:hAnsi="Times New Roman" w:cs="Times New Roman"/>
          <w:sz w:val="22"/>
        </w:rPr>
        <w:t xml:space="preserve">Antro </w:t>
      </w:r>
      <w:r w:rsidR="00E60C0F">
        <w:rPr>
          <w:rFonts w:ascii="Times New Roman" w:hAnsi="Times New Roman" w:cs="Times New Roman"/>
          <w:sz w:val="22"/>
        </w:rPr>
        <w:t xml:space="preserve">parametro </w:t>
      </w:r>
      <w:r w:rsidR="00166C6E" w:rsidRPr="00F738B3">
        <w:rPr>
          <w:rFonts w:ascii="Times New Roman" w:eastAsia="Times New Roman" w:hAnsi="Times New Roman" w:cs="Times New Roman"/>
          <w:sz w:val="22"/>
          <w:lang w:eastAsia="lt-LT"/>
        </w:rPr>
        <w:t>(P</w:t>
      </w:r>
      <w:r w:rsidR="00166C6E" w:rsidRPr="00F738B3">
        <w:rPr>
          <w:rFonts w:ascii="Times New Roman" w:eastAsia="Times New Roman" w:hAnsi="Times New Roman" w:cs="Times New Roman"/>
          <w:sz w:val="22"/>
          <w:vertAlign w:val="subscript"/>
          <w:lang w:eastAsia="lt-LT"/>
        </w:rPr>
        <w:t>2</w:t>
      </w:r>
      <w:r w:rsidR="00166C6E" w:rsidRPr="00F738B3">
        <w:rPr>
          <w:rFonts w:ascii="Times New Roman" w:eastAsia="Times New Roman" w:hAnsi="Times New Roman" w:cs="Times New Roman"/>
          <w:sz w:val="22"/>
          <w:lang w:eastAsia="lt-LT"/>
        </w:rPr>
        <w:t>)</w:t>
      </w:r>
      <w:r w:rsidR="00166C6E" w:rsidRPr="00F738B3">
        <w:rPr>
          <w:rFonts w:ascii="Times New Roman" w:eastAsia="Times New Roman" w:hAnsi="Times New Roman" w:cs="Times New Roman"/>
          <w:i/>
          <w:sz w:val="22"/>
          <w:lang w:eastAsia="lt-LT"/>
        </w:rPr>
        <w:t xml:space="preserve"> </w:t>
      </w:r>
      <w:r w:rsidR="008F3EC0">
        <w:rPr>
          <w:rFonts w:ascii="Times New Roman" w:eastAsia="Times New Roman" w:hAnsi="Times New Roman" w:cs="Times New Roman"/>
          <w:i/>
          <w:sz w:val="22"/>
          <w:lang w:eastAsia="lt-LT"/>
        </w:rPr>
        <w:t>–</w:t>
      </w:r>
      <w:r w:rsidR="00166C6E" w:rsidRPr="00F738B3">
        <w:rPr>
          <w:rFonts w:ascii="Times New Roman" w:eastAsia="Times New Roman" w:hAnsi="Times New Roman" w:cs="Times New Roman"/>
          <w:i/>
          <w:sz w:val="22"/>
          <w:lang w:eastAsia="lt-LT"/>
        </w:rPr>
        <w:t xml:space="preserve"> </w:t>
      </w:r>
      <w:r w:rsidR="008F3EC0">
        <w:rPr>
          <w:rFonts w:ascii="Times New Roman" w:eastAsia="Times New Roman" w:hAnsi="Times New Roman" w:cs="Times New Roman"/>
          <w:iCs/>
          <w:sz w:val="22"/>
          <w:lang w:eastAsia="lt-LT"/>
        </w:rPr>
        <w:t>„</w:t>
      </w:r>
      <w:r w:rsidR="00166C6E" w:rsidRPr="00E60C0F">
        <w:rPr>
          <w:rFonts w:ascii="Times New Roman" w:eastAsia="Times New Roman" w:hAnsi="Times New Roman" w:cs="Times New Roman"/>
          <w:iCs/>
          <w:sz w:val="22"/>
          <w:lang w:eastAsia="lt-LT"/>
        </w:rPr>
        <w:t xml:space="preserve">Eksperto Nr. </w:t>
      </w:r>
      <w:r w:rsidR="00166C6E" w:rsidRPr="00E60C0F">
        <w:rPr>
          <w:rFonts w:ascii="Times New Roman" w:eastAsia="Times New Roman" w:hAnsi="Times New Roman" w:cs="Times New Roman"/>
          <w:iCs/>
          <w:sz w:val="22"/>
          <w:lang w:val="en-US" w:eastAsia="lt-LT"/>
        </w:rPr>
        <w:t xml:space="preserve">1 </w:t>
      </w:r>
      <w:proofErr w:type="spellStart"/>
      <w:r w:rsidR="00166C6E" w:rsidRPr="00E60C0F">
        <w:rPr>
          <w:rFonts w:ascii="Times New Roman" w:eastAsia="Times New Roman" w:hAnsi="Times New Roman" w:cs="Times New Roman"/>
          <w:iCs/>
          <w:sz w:val="22"/>
          <w:lang w:val="en-US" w:eastAsia="lt-LT"/>
        </w:rPr>
        <w:t>patirtis</w:t>
      </w:r>
      <w:proofErr w:type="spellEnd"/>
      <w:r w:rsidR="008F3EC0">
        <w:rPr>
          <w:rFonts w:ascii="Times New Roman" w:eastAsia="Times New Roman" w:hAnsi="Times New Roman" w:cs="Times New Roman"/>
          <w:iCs/>
          <w:sz w:val="22"/>
          <w:lang w:val="en-US" w:eastAsia="lt-LT"/>
        </w:rPr>
        <w:t>”</w:t>
      </w:r>
      <w:r w:rsidRPr="00F738B3">
        <w:rPr>
          <w:rFonts w:ascii="Times New Roman" w:hAnsi="Times New Roman" w:cs="Times New Roman"/>
          <w:sz w:val="22"/>
        </w:rPr>
        <w:t xml:space="preserve"> balų reikšmės</w:t>
      </w:r>
      <w:r w:rsidR="00166C6E">
        <w:rPr>
          <w:rFonts w:ascii="Times New Roman" w:hAnsi="Times New Roman" w:cs="Times New Roman"/>
          <w:sz w:val="22"/>
        </w:rPr>
        <w:t xml:space="preserve"> </w:t>
      </w:r>
      <w:r w:rsidR="00166C6E" w:rsidRPr="00F738B3">
        <w:rPr>
          <w:rFonts w:ascii="Times New Roman" w:hAnsi="Times New Roman" w:cs="Times New Roman"/>
          <w:sz w:val="22"/>
        </w:rPr>
        <w:t>(R</w:t>
      </w:r>
      <w:r w:rsidR="00166C6E" w:rsidRPr="00166C6E">
        <w:rPr>
          <w:rFonts w:ascii="Times New Roman" w:eastAsia="Times New Roman" w:hAnsi="Times New Roman" w:cs="Times New Roman"/>
          <w:sz w:val="22"/>
          <w:vertAlign w:val="subscript"/>
          <w:lang w:eastAsia="lt-LT"/>
        </w:rPr>
        <w:t>2</w:t>
      </w:r>
      <w:r w:rsidR="00166C6E" w:rsidRPr="00F738B3">
        <w:rPr>
          <w:rFonts w:ascii="Times New Roman" w:hAnsi="Times New Roman" w:cs="Times New Roman"/>
          <w:sz w:val="22"/>
        </w:rPr>
        <w:t>)</w:t>
      </w:r>
      <w:r w:rsidRPr="00F738B3">
        <w:rPr>
          <w:rFonts w:ascii="Times New Roman" w:hAnsi="Times New Roman" w:cs="Times New Roman"/>
          <w:sz w:val="22"/>
        </w:rPr>
        <w:t>:</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8505"/>
      </w:tblGrid>
      <w:tr w:rsidR="001A3DF7" w:rsidRPr="00F738B3" w14:paraId="3B6C4198" w14:textId="77777777" w:rsidTr="00DF4F30">
        <w:tc>
          <w:tcPr>
            <w:tcW w:w="1389" w:type="dxa"/>
            <w:shd w:val="clear" w:color="auto" w:fill="auto"/>
          </w:tcPr>
          <w:p w14:paraId="0C28538D" w14:textId="26A6BCD9" w:rsidR="001A3DF7" w:rsidRPr="00F738B3" w:rsidRDefault="00166C6E" w:rsidP="00EF0279">
            <w:pPr>
              <w:tabs>
                <w:tab w:val="left" w:pos="993"/>
              </w:tabs>
              <w:ind w:firstLine="0"/>
              <w:rPr>
                <w:rFonts w:ascii="Times New Roman" w:hAnsi="Times New Roman" w:cs="Times New Roman"/>
                <w:b/>
                <w:sz w:val="22"/>
              </w:rPr>
            </w:pPr>
            <w:r>
              <w:rPr>
                <w:rFonts w:ascii="Times New Roman" w:hAnsi="Times New Roman" w:cs="Times New Roman"/>
                <w:b/>
                <w:sz w:val="22"/>
              </w:rPr>
              <w:t>Parametro</w:t>
            </w:r>
            <w:r w:rsidRPr="00F738B3">
              <w:rPr>
                <w:rFonts w:ascii="Times New Roman" w:hAnsi="Times New Roman" w:cs="Times New Roman"/>
                <w:b/>
                <w:sz w:val="22"/>
              </w:rPr>
              <w:t xml:space="preserve"> balas</w:t>
            </w:r>
          </w:p>
        </w:tc>
        <w:tc>
          <w:tcPr>
            <w:tcW w:w="8505" w:type="dxa"/>
            <w:shd w:val="clear" w:color="auto" w:fill="auto"/>
          </w:tcPr>
          <w:p w14:paraId="021A0631" w14:textId="77777777" w:rsidR="001A3DF7" w:rsidRPr="00F738B3" w:rsidRDefault="001A3DF7" w:rsidP="00EF0279">
            <w:pPr>
              <w:tabs>
                <w:tab w:val="left" w:pos="993"/>
              </w:tabs>
              <w:ind w:firstLine="0"/>
              <w:rPr>
                <w:rFonts w:ascii="Times New Roman" w:hAnsi="Times New Roman" w:cs="Times New Roman"/>
                <w:b/>
                <w:sz w:val="22"/>
              </w:rPr>
            </w:pPr>
            <w:r w:rsidRPr="00F738B3">
              <w:rPr>
                <w:rFonts w:ascii="Times New Roman" w:hAnsi="Times New Roman" w:cs="Times New Roman"/>
                <w:b/>
                <w:sz w:val="22"/>
              </w:rPr>
              <w:t>Vertinimo aprašymas</w:t>
            </w:r>
          </w:p>
        </w:tc>
      </w:tr>
      <w:tr w:rsidR="001A3DF7" w:rsidRPr="00F738B3" w14:paraId="071810CB" w14:textId="77777777" w:rsidTr="00DF4F30">
        <w:tc>
          <w:tcPr>
            <w:tcW w:w="1389" w:type="dxa"/>
            <w:shd w:val="clear" w:color="auto" w:fill="auto"/>
          </w:tcPr>
          <w:p w14:paraId="431D3C1D" w14:textId="589A6644" w:rsidR="001A3DF7" w:rsidRPr="00F738B3" w:rsidRDefault="003530AE" w:rsidP="00EF0279">
            <w:pPr>
              <w:tabs>
                <w:tab w:val="left" w:pos="993"/>
              </w:tabs>
              <w:ind w:firstLine="0"/>
              <w:rPr>
                <w:rFonts w:ascii="Times New Roman" w:hAnsi="Times New Roman" w:cs="Times New Roman"/>
                <w:b/>
                <w:sz w:val="22"/>
              </w:rPr>
            </w:pPr>
            <w:r>
              <w:rPr>
                <w:rFonts w:ascii="Times New Roman" w:hAnsi="Times New Roman" w:cs="Times New Roman"/>
                <w:sz w:val="22"/>
              </w:rPr>
              <w:t>1</w:t>
            </w:r>
            <w:r w:rsidR="00BD003C">
              <w:rPr>
                <w:rFonts w:ascii="Times New Roman" w:hAnsi="Times New Roman" w:cs="Times New Roman"/>
                <w:sz w:val="22"/>
              </w:rPr>
              <w:t>-5 balai</w:t>
            </w:r>
          </w:p>
        </w:tc>
        <w:tc>
          <w:tcPr>
            <w:tcW w:w="8505" w:type="dxa"/>
            <w:shd w:val="clear" w:color="auto" w:fill="auto"/>
          </w:tcPr>
          <w:p w14:paraId="0804A4BE" w14:textId="7B5458E6" w:rsidR="004230EC" w:rsidRPr="00F738B3" w:rsidRDefault="004230EC" w:rsidP="00F669BB">
            <w:pPr>
              <w:widowControl w:val="0"/>
              <w:autoSpaceDE w:val="0"/>
              <w:autoSpaceDN w:val="0"/>
              <w:adjustRightInd w:val="0"/>
              <w:ind w:firstLine="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Tiekėjo siūlomas ekspertas Nr. </w:t>
            </w:r>
            <w:r w:rsidRPr="00F738B3">
              <w:rPr>
                <w:rFonts w:ascii="Times New Roman" w:eastAsia="Times New Roman" w:hAnsi="Times New Roman" w:cs="Times New Roman"/>
                <w:sz w:val="22"/>
                <w:lang w:val="en-US"/>
              </w:rPr>
              <w:t xml:space="preserve">1 </w:t>
            </w:r>
            <w:r w:rsidRPr="00F738B3">
              <w:rPr>
                <w:rFonts w:ascii="Times New Roman" w:eastAsia="Times New Roman" w:hAnsi="Times New Roman" w:cs="Times New Roman"/>
                <w:sz w:val="22"/>
              </w:rPr>
              <w:t xml:space="preserve">per paskutinius </w:t>
            </w:r>
            <w:r w:rsidR="00381025" w:rsidRPr="00DF4F30">
              <w:rPr>
                <w:rFonts w:ascii="Times New Roman" w:eastAsia="Times New Roman" w:hAnsi="Times New Roman" w:cs="Times New Roman"/>
                <w:sz w:val="22"/>
              </w:rPr>
              <w:t>3</w:t>
            </w:r>
            <w:r w:rsidRPr="00DF4F30">
              <w:rPr>
                <w:rFonts w:ascii="Times New Roman" w:eastAsia="Times New Roman" w:hAnsi="Times New Roman" w:cs="Times New Roman"/>
                <w:sz w:val="22"/>
              </w:rPr>
              <w:t xml:space="preserve"> (</w:t>
            </w:r>
            <w:r w:rsidR="00381025" w:rsidRPr="00DF4F30">
              <w:rPr>
                <w:rFonts w:ascii="Times New Roman" w:eastAsia="Times New Roman" w:hAnsi="Times New Roman" w:cs="Times New Roman"/>
                <w:sz w:val="22"/>
              </w:rPr>
              <w:t>trejus</w:t>
            </w:r>
            <w:r w:rsidRPr="00DF4F30">
              <w:rPr>
                <w:rFonts w:ascii="Times New Roman" w:eastAsia="Times New Roman" w:hAnsi="Times New Roman" w:cs="Times New Roman"/>
                <w:sz w:val="22"/>
              </w:rPr>
              <w:t>)</w:t>
            </w:r>
            <w:r w:rsidRPr="00F738B3">
              <w:rPr>
                <w:rFonts w:ascii="Times New Roman" w:eastAsia="Times New Roman" w:hAnsi="Times New Roman" w:cs="Times New Roman"/>
                <w:sz w:val="22"/>
              </w:rPr>
              <w:t xml:space="preserve"> metus (iki paraiškų pateikimo termino pabaigos) yra dalyvavęs vykdant konsultacinių paslaugų sutartis</w:t>
            </w:r>
            <w:r w:rsidR="00A33DB6">
              <w:rPr>
                <w:rFonts w:ascii="Times New Roman" w:eastAsia="Times New Roman" w:hAnsi="Times New Roman" w:cs="Times New Roman"/>
                <w:sz w:val="22"/>
              </w:rPr>
              <w:t>*</w:t>
            </w:r>
            <w:r w:rsidRPr="00F738B3">
              <w:rPr>
                <w:rFonts w:ascii="Times New Roman" w:eastAsia="Times New Roman" w:hAnsi="Times New Roman" w:cs="Times New Roman"/>
                <w:sz w:val="22"/>
              </w:rPr>
              <w:t xml:space="preserve">, kurių </w:t>
            </w:r>
            <w:r w:rsidR="003E1466">
              <w:rPr>
                <w:rStyle w:val="normaltextrun"/>
                <w:rFonts w:ascii="Times New Roman" w:hAnsi="Times New Roman"/>
                <w:color w:val="000000"/>
                <w:sz w:val="22"/>
                <w:shd w:val="clear" w:color="auto" w:fill="FFFFFF"/>
              </w:rPr>
              <w:t xml:space="preserve">vykdymo </w:t>
            </w:r>
            <w:r w:rsidRPr="00F738B3">
              <w:rPr>
                <w:rFonts w:ascii="Times New Roman" w:eastAsia="Times New Roman" w:hAnsi="Times New Roman" w:cs="Times New Roman"/>
                <w:sz w:val="22"/>
              </w:rPr>
              <w:t xml:space="preserve">metu atliko vieną iš šių funkcijų:  </w:t>
            </w:r>
          </w:p>
          <w:p w14:paraId="2A6F9F02" w14:textId="2677E3BE" w:rsidR="004230EC" w:rsidRPr="00F738B3" w:rsidRDefault="004230EC" w:rsidP="00765DBD">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konsultavo biotechnologijų pramonės įmonę dėl plėtros strategijos besirenkant šalį; </w:t>
            </w:r>
            <w:r w:rsidR="007C184B">
              <w:rPr>
                <w:rFonts w:ascii="Times New Roman" w:eastAsia="Times New Roman" w:hAnsi="Times New Roman" w:cs="Times New Roman"/>
                <w:sz w:val="22"/>
              </w:rPr>
              <w:t>ir/</w:t>
            </w:r>
            <w:r w:rsidRPr="00F738B3">
              <w:rPr>
                <w:rFonts w:ascii="Times New Roman" w:eastAsia="Times New Roman" w:hAnsi="Times New Roman" w:cs="Times New Roman"/>
                <w:sz w:val="22"/>
              </w:rPr>
              <w:t>arba </w:t>
            </w:r>
          </w:p>
          <w:p w14:paraId="7A1CA868" w14:textId="079C76FF" w:rsidR="000B40FD" w:rsidRDefault="004230EC" w:rsidP="00765DBD">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atliko galimybių analizę dėl biotechnologijų pramonės įmonės plėtros. </w:t>
            </w:r>
          </w:p>
          <w:p w14:paraId="38759298" w14:textId="77777777" w:rsidR="00EF6B59" w:rsidRDefault="00EF6B59" w:rsidP="00EF6B59">
            <w:pPr>
              <w:tabs>
                <w:tab w:val="left" w:pos="1276"/>
              </w:tabs>
              <w:ind w:firstLine="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Skiriami balai:</w:t>
            </w:r>
          </w:p>
          <w:p w14:paraId="5108A439" w14:textId="3D373447" w:rsidR="00EF6B59" w:rsidRPr="005A257E" w:rsidRDefault="0069298C" w:rsidP="00EF6B5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1-3</w:t>
            </w:r>
            <w:r w:rsidR="00EF6B59">
              <w:rPr>
                <w:rFonts w:ascii="Times New Roman" w:hAnsi="Times New Roman"/>
                <w:sz w:val="22"/>
                <w:lang w:val="lt-LT"/>
              </w:rPr>
              <w:t xml:space="preserve"> sutartys – 1 balas</w:t>
            </w:r>
          </w:p>
          <w:p w14:paraId="5390FC97" w14:textId="09DD5E0A" w:rsidR="00EF6B59" w:rsidRPr="005A257E" w:rsidRDefault="0069298C" w:rsidP="00EF6B5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4-5</w:t>
            </w:r>
            <w:r w:rsidR="00EF6B59">
              <w:rPr>
                <w:rFonts w:ascii="Times New Roman" w:hAnsi="Times New Roman"/>
                <w:sz w:val="22"/>
                <w:lang w:val="lt-LT"/>
              </w:rPr>
              <w:t xml:space="preserve"> sutartys – 2 balai</w:t>
            </w:r>
          </w:p>
          <w:p w14:paraId="7C371D8B" w14:textId="0C6D5BBC" w:rsidR="00EF6B59" w:rsidRDefault="0069298C" w:rsidP="00EF6B5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6-7</w:t>
            </w:r>
            <w:r w:rsidR="00EF6B59">
              <w:rPr>
                <w:rFonts w:ascii="Times New Roman" w:hAnsi="Times New Roman"/>
                <w:sz w:val="22"/>
              </w:rPr>
              <w:t xml:space="preserve"> sutartys – 3 balai</w:t>
            </w:r>
          </w:p>
          <w:p w14:paraId="4B33D62B" w14:textId="24C7793E" w:rsidR="002B059B" w:rsidRDefault="0069298C" w:rsidP="002B059B">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8-</w:t>
            </w:r>
            <w:r w:rsidR="00EF6B59">
              <w:rPr>
                <w:rFonts w:ascii="Times New Roman" w:hAnsi="Times New Roman"/>
                <w:sz w:val="22"/>
              </w:rPr>
              <w:t>9 sutartys – 4 balai</w:t>
            </w:r>
          </w:p>
          <w:p w14:paraId="5397F17C" w14:textId="3AA0F06A" w:rsidR="00EF6B59" w:rsidRPr="000C733B" w:rsidRDefault="00EF6B59" w:rsidP="000C733B">
            <w:pPr>
              <w:pStyle w:val="ListParagraph"/>
              <w:numPr>
                <w:ilvl w:val="0"/>
                <w:numId w:val="27"/>
              </w:numPr>
              <w:tabs>
                <w:tab w:val="left" w:pos="1276"/>
              </w:tabs>
              <w:jc w:val="both"/>
              <w:rPr>
                <w:rFonts w:ascii="Times New Roman" w:hAnsi="Times New Roman"/>
                <w:sz w:val="22"/>
              </w:rPr>
            </w:pPr>
            <w:r w:rsidRPr="000C733B">
              <w:rPr>
                <w:rFonts w:ascii="Times New Roman" w:hAnsi="Times New Roman"/>
                <w:sz w:val="22"/>
              </w:rPr>
              <w:t>10 sutarčių – 5 balai</w:t>
            </w:r>
          </w:p>
        </w:tc>
      </w:tr>
      <w:tr w:rsidR="001A3DF7" w:rsidRPr="00F738B3" w14:paraId="0EB2E79C" w14:textId="77777777" w:rsidTr="00DF4F30">
        <w:tc>
          <w:tcPr>
            <w:tcW w:w="1389" w:type="dxa"/>
            <w:shd w:val="clear" w:color="auto" w:fill="auto"/>
          </w:tcPr>
          <w:p w14:paraId="4149010E" w14:textId="0217D555" w:rsidR="001A3DF7" w:rsidRPr="00F738B3" w:rsidRDefault="00D05EEC" w:rsidP="00EF0279">
            <w:pPr>
              <w:tabs>
                <w:tab w:val="left" w:pos="993"/>
              </w:tabs>
              <w:ind w:firstLine="0"/>
              <w:rPr>
                <w:rFonts w:ascii="Times New Roman" w:hAnsi="Times New Roman" w:cs="Times New Roman"/>
                <w:sz w:val="22"/>
              </w:rPr>
            </w:pPr>
            <w:r>
              <w:rPr>
                <w:rFonts w:ascii="Times New Roman" w:hAnsi="Times New Roman" w:cs="Times New Roman"/>
                <w:sz w:val="22"/>
              </w:rPr>
              <w:t>1-</w:t>
            </w:r>
            <w:r w:rsidR="00FE5555">
              <w:rPr>
                <w:rFonts w:ascii="Times New Roman" w:hAnsi="Times New Roman" w:cs="Times New Roman"/>
                <w:sz w:val="22"/>
              </w:rPr>
              <w:t>3 balai</w:t>
            </w:r>
          </w:p>
        </w:tc>
        <w:tc>
          <w:tcPr>
            <w:tcW w:w="8505" w:type="dxa"/>
            <w:shd w:val="clear" w:color="auto" w:fill="auto"/>
          </w:tcPr>
          <w:p w14:paraId="1F37665F" w14:textId="1495CA57" w:rsidR="00B51724" w:rsidRDefault="00FE5555" w:rsidP="000C733B">
            <w:pPr>
              <w:widowControl w:val="0"/>
              <w:autoSpaceDE w:val="0"/>
              <w:autoSpaceDN w:val="0"/>
              <w:adjustRightInd w:val="0"/>
              <w:ind w:firstLine="0"/>
              <w:contextualSpacing/>
              <w:jc w:val="both"/>
              <w:rPr>
                <w:rFonts w:ascii="Times New Roman" w:eastAsia="Times New Roman" w:hAnsi="Times New Roman"/>
                <w:sz w:val="22"/>
              </w:rPr>
            </w:pPr>
            <w:r w:rsidRPr="00F738B3">
              <w:rPr>
                <w:rFonts w:ascii="Times New Roman" w:eastAsia="Times New Roman" w:hAnsi="Times New Roman" w:cs="Times New Roman"/>
                <w:sz w:val="22"/>
              </w:rPr>
              <w:t>Tiekėjo siūlom</w:t>
            </w:r>
            <w:r w:rsidR="00025254">
              <w:rPr>
                <w:rFonts w:ascii="Times New Roman" w:eastAsia="Times New Roman" w:hAnsi="Times New Roman" w:cs="Times New Roman"/>
                <w:sz w:val="22"/>
              </w:rPr>
              <w:t>o</w:t>
            </w:r>
            <w:r w:rsidRPr="00F738B3">
              <w:rPr>
                <w:rFonts w:ascii="Times New Roman" w:eastAsia="Times New Roman" w:hAnsi="Times New Roman" w:cs="Times New Roman"/>
                <w:sz w:val="22"/>
              </w:rPr>
              <w:t xml:space="preserve"> ekspert</w:t>
            </w:r>
            <w:r w:rsidR="00025254">
              <w:rPr>
                <w:rFonts w:ascii="Times New Roman" w:eastAsia="Times New Roman" w:hAnsi="Times New Roman" w:cs="Times New Roman"/>
                <w:sz w:val="22"/>
              </w:rPr>
              <w:t>o</w:t>
            </w:r>
            <w:r w:rsidRPr="00F738B3">
              <w:rPr>
                <w:rFonts w:ascii="Times New Roman" w:eastAsia="Times New Roman" w:hAnsi="Times New Roman" w:cs="Times New Roman"/>
                <w:sz w:val="22"/>
              </w:rPr>
              <w:t xml:space="preserve"> Nr. </w:t>
            </w:r>
            <w:r w:rsidRPr="00F738B3">
              <w:rPr>
                <w:rFonts w:ascii="Times New Roman" w:eastAsia="Times New Roman" w:hAnsi="Times New Roman" w:cs="Times New Roman"/>
                <w:sz w:val="22"/>
                <w:lang w:val="en-US"/>
              </w:rPr>
              <w:t>1</w:t>
            </w:r>
            <w:r w:rsidRPr="00F738B3">
              <w:rPr>
                <w:rFonts w:ascii="Times New Roman" w:eastAsia="Times New Roman" w:hAnsi="Times New Roman"/>
                <w:sz w:val="22"/>
              </w:rPr>
              <w:t xml:space="preserve"> konsultavimo patirt</w:t>
            </w:r>
            <w:r w:rsidR="00025254">
              <w:rPr>
                <w:rFonts w:ascii="Times New Roman" w:eastAsia="Times New Roman" w:hAnsi="Times New Roman"/>
                <w:sz w:val="22"/>
              </w:rPr>
              <w:t>is</w:t>
            </w:r>
            <w:r w:rsidRPr="00F738B3">
              <w:rPr>
                <w:rFonts w:ascii="Times New Roman" w:eastAsia="Times New Roman" w:hAnsi="Times New Roman"/>
                <w:sz w:val="22"/>
              </w:rPr>
              <w:t xml:space="preserve"> įgyvendinant biotechnologijų pramonės įmonių plėtros projektus viename iš šių </w:t>
            </w:r>
            <w:proofErr w:type="spellStart"/>
            <w:r w:rsidRPr="00F738B3">
              <w:rPr>
                <w:rFonts w:ascii="Times New Roman" w:eastAsia="Times New Roman" w:hAnsi="Times New Roman"/>
                <w:sz w:val="22"/>
              </w:rPr>
              <w:t>pošakių</w:t>
            </w:r>
            <w:proofErr w:type="spellEnd"/>
            <w:r w:rsidRPr="00F738B3">
              <w:rPr>
                <w:rFonts w:ascii="Times New Roman" w:eastAsia="Times New Roman" w:hAnsi="Times New Roman"/>
                <w:sz w:val="22"/>
              </w:rPr>
              <w:t xml:space="preserve"> (</w:t>
            </w:r>
            <w:r w:rsidRPr="00F738B3">
              <w:rPr>
                <w:rFonts w:ascii="Times New Roman" w:eastAsia="Times New Roman" w:hAnsi="Times New Roman"/>
                <w:sz w:val="22"/>
                <w:lang w:eastAsia="lt-LT"/>
              </w:rPr>
              <w:t xml:space="preserve">pažangiosios terapijos vaistinių preparatų arba </w:t>
            </w:r>
            <w:proofErr w:type="spellStart"/>
            <w:r w:rsidRPr="00F738B3">
              <w:rPr>
                <w:rFonts w:ascii="Times New Roman" w:eastAsia="Times New Roman" w:hAnsi="Times New Roman"/>
                <w:sz w:val="22"/>
                <w:lang w:eastAsia="lt-LT"/>
              </w:rPr>
              <w:t>biofarmacinių</w:t>
            </w:r>
            <w:proofErr w:type="spellEnd"/>
            <w:r w:rsidRPr="00F738B3">
              <w:rPr>
                <w:rFonts w:ascii="Times New Roman" w:eastAsia="Times New Roman" w:hAnsi="Times New Roman"/>
                <w:sz w:val="22"/>
                <w:lang w:eastAsia="lt-LT"/>
              </w:rPr>
              <w:t xml:space="preserve"> preparatų</w:t>
            </w:r>
            <w:r w:rsidRPr="00F738B3">
              <w:rPr>
                <w:rFonts w:ascii="Times New Roman" w:eastAsia="Times New Roman" w:hAnsi="Times New Roman"/>
                <w:sz w:val="22"/>
              </w:rPr>
              <w:t>)</w:t>
            </w:r>
            <w:r w:rsidR="00025254">
              <w:rPr>
                <w:rFonts w:ascii="Times New Roman" w:eastAsia="Times New Roman" w:hAnsi="Times New Roman"/>
                <w:sz w:val="22"/>
              </w:rPr>
              <w:t>:</w:t>
            </w:r>
          </w:p>
          <w:p w14:paraId="03F10CE9" w14:textId="7E49965C" w:rsidR="00025254" w:rsidRPr="00C118C7" w:rsidRDefault="00AB2FDE" w:rsidP="00025254">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w:t>
            </w:r>
            <w:r w:rsidR="003904EE">
              <w:rPr>
                <w:rFonts w:ascii="Times New Roman" w:eastAsia="Times New Roman" w:hAnsi="Times New Roman"/>
                <w:sz w:val="22"/>
                <w:lang w:val="en-US"/>
              </w:rPr>
              <w:t>uo</w:t>
            </w:r>
            <w:proofErr w:type="spellEnd"/>
            <w:r w:rsidR="003904EE">
              <w:rPr>
                <w:rFonts w:ascii="Times New Roman" w:eastAsia="Times New Roman" w:hAnsi="Times New Roman"/>
                <w:sz w:val="22"/>
                <w:lang w:val="en-US"/>
              </w:rPr>
              <w:t xml:space="preserve"> </w:t>
            </w:r>
            <w:r w:rsidR="00025254">
              <w:rPr>
                <w:rFonts w:ascii="Times New Roman" w:eastAsia="Times New Roman" w:hAnsi="Times New Roman"/>
                <w:sz w:val="22"/>
                <w:lang w:val="en-US"/>
              </w:rPr>
              <w:t xml:space="preserve">3 </w:t>
            </w:r>
            <w:proofErr w:type="spellStart"/>
            <w:r w:rsidR="00025254">
              <w:rPr>
                <w:rFonts w:ascii="Times New Roman" w:eastAsia="Times New Roman" w:hAnsi="Times New Roman"/>
                <w:sz w:val="22"/>
                <w:lang w:val="en-US"/>
              </w:rPr>
              <w:t>i</w:t>
            </w:r>
            <w:r w:rsidR="003904EE">
              <w:rPr>
                <w:rFonts w:ascii="Times New Roman" w:eastAsia="Times New Roman" w:hAnsi="Times New Roman"/>
                <w:sz w:val="22"/>
                <w:lang w:val="en-US"/>
              </w:rPr>
              <w:t>ki</w:t>
            </w:r>
            <w:proofErr w:type="spellEnd"/>
            <w:r w:rsidR="003904EE">
              <w:rPr>
                <w:rFonts w:ascii="Times New Roman" w:eastAsia="Times New Roman" w:hAnsi="Times New Roman"/>
                <w:sz w:val="22"/>
                <w:lang w:val="en-US"/>
              </w:rPr>
              <w:t xml:space="preserve"> 4</w:t>
            </w:r>
            <w:r w:rsidR="00025254">
              <w:rPr>
                <w:rFonts w:ascii="Times New Roman" w:eastAsia="Times New Roman" w:hAnsi="Times New Roman"/>
                <w:sz w:val="22"/>
                <w:lang w:val="en-US"/>
              </w:rPr>
              <w:t xml:space="preserve"> met</w:t>
            </w:r>
            <w:r w:rsidR="00025254">
              <w:rPr>
                <w:rFonts w:ascii="Times New Roman" w:eastAsia="Times New Roman" w:hAnsi="Times New Roman"/>
                <w:sz w:val="22"/>
                <w:lang w:val="lt-LT"/>
              </w:rPr>
              <w:t xml:space="preserve">ų konsultavimo patirtis – </w:t>
            </w:r>
            <w:r w:rsidR="00025254">
              <w:rPr>
                <w:rFonts w:ascii="Times New Roman" w:eastAsia="Times New Roman" w:hAnsi="Times New Roman"/>
                <w:sz w:val="22"/>
                <w:lang w:val="en-US"/>
              </w:rPr>
              <w:t xml:space="preserve">1 </w:t>
            </w:r>
            <w:proofErr w:type="spellStart"/>
            <w:r w:rsidR="00025254">
              <w:rPr>
                <w:rFonts w:ascii="Times New Roman" w:eastAsia="Times New Roman" w:hAnsi="Times New Roman"/>
                <w:sz w:val="22"/>
                <w:lang w:val="en-US"/>
              </w:rPr>
              <w:t>balas</w:t>
            </w:r>
            <w:proofErr w:type="spellEnd"/>
          </w:p>
          <w:p w14:paraId="5188EC49" w14:textId="4EC6E24D" w:rsidR="00025254" w:rsidRPr="00C118C7" w:rsidRDefault="00AB2FDE" w:rsidP="00025254">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w:t>
            </w:r>
            <w:r w:rsidR="00025254">
              <w:rPr>
                <w:rFonts w:ascii="Times New Roman" w:eastAsia="Times New Roman" w:hAnsi="Times New Roman"/>
                <w:sz w:val="22"/>
                <w:lang w:val="en-US"/>
              </w:rPr>
              <w:t xml:space="preserve">4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5</w:t>
            </w:r>
            <w:r w:rsidR="00025254">
              <w:rPr>
                <w:rFonts w:ascii="Times New Roman" w:eastAsia="Times New Roman" w:hAnsi="Times New Roman"/>
                <w:sz w:val="22"/>
                <w:lang w:val="en-US"/>
              </w:rPr>
              <w:t xml:space="preserve"> met</w:t>
            </w:r>
            <w:r w:rsidR="00025254">
              <w:rPr>
                <w:rFonts w:ascii="Times New Roman" w:eastAsia="Times New Roman" w:hAnsi="Times New Roman"/>
                <w:sz w:val="22"/>
                <w:lang w:val="lt-LT"/>
              </w:rPr>
              <w:t>ų konsultavimo patirtis – 2</w:t>
            </w:r>
            <w:r w:rsidR="00025254">
              <w:rPr>
                <w:rFonts w:ascii="Times New Roman" w:eastAsia="Times New Roman" w:hAnsi="Times New Roman"/>
                <w:sz w:val="22"/>
                <w:lang w:val="en-US"/>
              </w:rPr>
              <w:t xml:space="preserve"> </w:t>
            </w:r>
            <w:proofErr w:type="spellStart"/>
            <w:r w:rsidR="00025254">
              <w:rPr>
                <w:rFonts w:ascii="Times New Roman" w:eastAsia="Times New Roman" w:hAnsi="Times New Roman"/>
                <w:sz w:val="22"/>
                <w:lang w:val="en-US"/>
              </w:rPr>
              <w:t>balai</w:t>
            </w:r>
            <w:proofErr w:type="spellEnd"/>
          </w:p>
          <w:p w14:paraId="28BA509A" w14:textId="39686468" w:rsidR="00FE5555" w:rsidRPr="00DF4F30" w:rsidRDefault="00AB2FDE" w:rsidP="00DF4F30">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5 </w:t>
            </w:r>
            <w:proofErr w:type="spellStart"/>
            <w:r>
              <w:rPr>
                <w:rFonts w:ascii="Times New Roman" w:eastAsia="Times New Roman" w:hAnsi="Times New Roman"/>
                <w:sz w:val="22"/>
                <w:lang w:val="en-US"/>
              </w:rPr>
              <w:t>ir</w:t>
            </w:r>
            <w:proofErr w:type="spellEnd"/>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daugiau</w:t>
            </w:r>
            <w:proofErr w:type="spellEnd"/>
            <w:r>
              <w:rPr>
                <w:rFonts w:ascii="Times New Roman" w:eastAsia="Times New Roman" w:hAnsi="Times New Roman"/>
                <w:sz w:val="22"/>
                <w:lang w:val="en-US"/>
              </w:rPr>
              <w:t xml:space="preserve"> </w:t>
            </w:r>
            <w:r w:rsidR="00025254">
              <w:rPr>
                <w:rFonts w:ascii="Times New Roman" w:eastAsia="Times New Roman" w:hAnsi="Times New Roman"/>
                <w:sz w:val="22"/>
                <w:lang w:val="en-US"/>
              </w:rPr>
              <w:t>met</w:t>
            </w:r>
            <w:r w:rsidR="00025254">
              <w:rPr>
                <w:rFonts w:ascii="Times New Roman" w:eastAsia="Times New Roman" w:hAnsi="Times New Roman"/>
                <w:sz w:val="22"/>
                <w:lang w:val="lt-LT"/>
              </w:rPr>
              <w:t>ų konsultavimo patirtis – 3</w:t>
            </w:r>
            <w:r w:rsidR="00025254">
              <w:rPr>
                <w:rFonts w:ascii="Times New Roman" w:eastAsia="Times New Roman" w:hAnsi="Times New Roman"/>
                <w:sz w:val="22"/>
                <w:lang w:val="en-US"/>
              </w:rPr>
              <w:t xml:space="preserve"> </w:t>
            </w:r>
            <w:proofErr w:type="spellStart"/>
            <w:r w:rsidR="00025254">
              <w:rPr>
                <w:rFonts w:ascii="Times New Roman" w:eastAsia="Times New Roman" w:hAnsi="Times New Roman"/>
                <w:sz w:val="22"/>
                <w:lang w:val="en-US"/>
              </w:rPr>
              <w:t>balai</w:t>
            </w:r>
            <w:proofErr w:type="spellEnd"/>
          </w:p>
        </w:tc>
      </w:tr>
      <w:tr w:rsidR="00AB3075" w:rsidRPr="00F738B3" w14:paraId="3E5F7C82" w14:textId="77777777" w:rsidTr="00DF4F30">
        <w:tc>
          <w:tcPr>
            <w:tcW w:w="1389" w:type="dxa"/>
            <w:shd w:val="clear" w:color="auto" w:fill="auto"/>
          </w:tcPr>
          <w:p w14:paraId="006BFFFA" w14:textId="3E46F67F" w:rsidR="00AB3075" w:rsidRPr="00F738B3" w:rsidRDefault="00FE5555" w:rsidP="00EF0279">
            <w:pPr>
              <w:tabs>
                <w:tab w:val="left" w:pos="993"/>
              </w:tabs>
              <w:ind w:firstLine="0"/>
              <w:rPr>
                <w:rFonts w:ascii="Times New Roman" w:hAnsi="Times New Roman" w:cs="Times New Roman"/>
                <w:sz w:val="22"/>
              </w:rPr>
            </w:pPr>
            <w:r>
              <w:rPr>
                <w:rFonts w:ascii="Times New Roman" w:hAnsi="Times New Roman" w:cs="Times New Roman"/>
                <w:sz w:val="22"/>
              </w:rPr>
              <w:t>0-10 balų</w:t>
            </w:r>
          </w:p>
        </w:tc>
        <w:tc>
          <w:tcPr>
            <w:tcW w:w="8505" w:type="dxa"/>
            <w:shd w:val="clear" w:color="auto" w:fill="auto"/>
          </w:tcPr>
          <w:p w14:paraId="4D9E38E7" w14:textId="74E0B874" w:rsidR="00FE5555" w:rsidRPr="00F738B3" w:rsidRDefault="00FE5555" w:rsidP="00FE5555">
            <w:pPr>
              <w:widowControl w:val="0"/>
              <w:autoSpaceDE w:val="0"/>
              <w:autoSpaceDN w:val="0"/>
              <w:adjustRightInd w:val="0"/>
              <w:ind w:firstLine="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Tiekėjo siūlomas ekspertas Nr. </w:t>
            </w:r>
            <w:r w:rsidRPr="00F738B3">
              <w:rPr>
                <w:rFonts w:ascii="Times New Roman" w:eastAsia="Times New Roman" w:hAnsi="Times New Roman" w:cs="Times New Roman"/>
                <w:sz w:val="22"/>
                <w:lang w:val="en-US"/>
              </w:rPr>
              <w:t xml:space="preserve">1 </w:t>
            </w:r>
            <w:r w:rsidRPr="00F738B3">
              <w:rPr>
                <w:rFonts w:ascii="Times New Roman" w:eastAsia="Times New Roman" w:hAnsi="Times New Roman" w:cs="Times New Roman"/>
                <w:sz w:val="22"/>
              </w:rPr>
              <w:t xml:space="preserve">per </w:t>
            </w:r>
            <w:r w:rsidRPr="00DF4F30">
              <w:rPr>
                <w:rFonts w:ascii="Times New Roman" w:eastAsia="Times New Roman" w:hAnsi="Times New Roman" w:cs="Times New Roman"/>
                <w:sz w:val="22"/>
              </w:rPr>
              <w:t xml:space="preserve">paskutinius </w:t>
            </w:r>
            <w:r w:rsidR="00381025" w:rsidRPr="00DF4F30">
              <w:rPr>
                <w:rFonts w:ascii="Times New Roman" w:eastAsia="Times New Roman" w:hAnsi="Times New Roman" w:cs="Times New Roman"/>
                <w:sz w:val="22"/>
              </w:rPr>
              <w:t>3 (trejus)</w:t>
            </w:r>
            <w:r w:rsidR="00381025" w:rsidRPr="00F738B3">
              <w:rPr>
                <w:rFonts w:ascii="Times New Roman" w:eastAsia="Times New Roman" w:hAnsi="Times New Roman" w:cs="Times New Roman"/>
                <w:sz w:val="22"/>
              </w:rPr>
              <w:t xml:space="preserve"> </w:t>
            </w:r>
            <w:r w:rsidRPr="00F738B3">
              <w:rPr>
                <w:rFonts w:ascii="Times New Roman" w:eastAsia="Times New Roman" w:hAnsi="Times New Roman" w:cs="Times New Roman"/>
                <w:sz w:val="22"/>
              </w:rPr>
              <w:t>metus (iki paraiškų pateikimo termino pabaigos) yra dalyvavęs vykdant konsultacinių paslaugų sutartis</w:t>
            </w:r>
            <w:r>
              <w:rPr>
                <w:rFonts w:ascii="Times New Roman" w:eastAsia="Times New Roman" w:hAnsi="Times New Roman" w:cs="Times New Roman"/>
                <w:sz w:val="22"/>
              </w:rPr>
              <w:t>*</w:t>
            </w:r>
            <w:r w:rsidRPr="00F738B3">
              <w:rPr>
                <w:rFonts w:ascii="Times New Roman" w:eastAsia="Times New Roman" w:hAnsi="Times New Roman" w:cs="Times New Roman"/>
                <w:sz w:val="22"/>
              </w:rPr>
              <w:t>, kurių</w:t>
            </w:r>
            <w:r w:rsidR="003E1466">
              <w:rPr>
                <w:rStyle w:val="normaltextrun"/>
                <w:rFonts w:ascii="Times New Roman" w:hAnsi="Times New Roman"/>
                <w:color w:val="000000"/>
                <w:sz w:val="22"/>
                <w:shd w:val="clear" w:color="auto" w:fill="FFFFFF"/>
              </w:rPr>
              <w:t xml:space="preserve"> vykdymo</w:t>
            </w:r>
            <w:r w:rsidRPr="00F738B3">
              <w:rPr>
                <w:rFonts w:ascii="Times New Roman" w:eastAsia="Times New Roman" w:hAnsi="Times New Roman" w:cs="Times New Roman"/>
                <w:sz w:val="22"/>
              </w:rPr>
              <w:t xml:space="preserve"> metu atliko vieną iš šių funkcijų:  </w:t>
            </w:r>
          </w:p>
          <w:p w14:paraId="5BC0CA86" w14:textId="28D0C9A9" w:rsidR="00FE5555" w:rsidRDefault="00FE5555" w:rsidP="00FE5555">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konsultavo biotechnologijų pramonės įmonę dėl plėtros strategijos besirenkant šalį (vieną iš Europos Bendrijos šalių arba Šveicarijos); </w:t>
            </w:r>
            <w:r w:rsidR="00BF75BC">
              <w:rPr>
                <w:rFonts w:ascii="Times New Roman" w:eastAsia="Times New Roman" w:hAnsi="Times New Roman" w:cs="Times New Roman"/>
                <w:sz w:val="22"/>
              </w:rPr>
              <w:t>ir/</w:t>
            </w:r>
            <w:r w:rsidRPr="00F738B3">
              <w:rPr>
                <w:rFonts w:ascii="Times New Roman" w:eastAsia="Times New Roman" w:hAnsi="Times New Roman" w:cs="Times New Roman"/>
                <w:sz w:val="22"/>
              </w:rPr>
              <w:t>arba </w:t>
            </w:r>
          </w:p>
          <w:p w14:paraId="5A912D7F" w14:textId="51801830" w:rsidR="009E1EBB" w:rsidRDefault="00FE5555" w:rsidP="009E1EBB">
            <w:pPr>
              <w:widowControl w:val="0"/>
              <w:numPr>
                <w:ilvl w:val="0"/>
                <w:numId w:val="12"/>
              </w:numPr>
              <w:autoSpaceDE w:val="0"/>
              <w:autoSpaceDN w:val="0"/>
              <w:adjustRightInd w:val="0"/>
              <w:contextualSpacing/>
              <w:jc w:val="both"/>
              <w:rPr>
                <w:rFonts w:ascii="Times New Roman" w:eastAsia="Times New Roman" w:hAnsi="Times New Roman" w:cs="Times New Roman"/>
                <w:sz w:val="22"/>
              </w:rPr>
            </w:pPr>
            <w:r w:rsidRPr="00FE5555">
              <w:rPr>
                <w:rFonts w:ascii="Times New Roman" w:eastAsia="Times New Roman" w:hAnsi="Times New Roman" w:cs="Times New Roman"/>
                <w:sz w:val="22"/>
              </w:rPr>
              <w:t>atliko galimybių analizę dėl biotechnologijų pramonės įmonės plėtros vienoje iš Europos Bendrijos šalių arba Šveicarijoje. </w:t>
            </w:r>
          </w:p>
          <w:p w14:paraId="4A47C50E" w14:textId="78CF4F95" w:rsidR="00FE5555" w:rsidRPr="009E1EBB" w:rsidRDefault="00FE5555" w:rsidP="009E1EBB">
            <w:pPr>
              <w:widowControl w:val="0"/>
              <w:autoSpaceDE w:val="0"/>
              <w:autoSpaceDN w:val="0"/>
              <w:adjustRightInd w:val="0"/>
              <w:ind w:firstLine="0"/>
              <w:contextualSpacing/>
              <w:jc w:val="both"/>
              <w:rPr>
                <w:rFonts w:ascii="Times New Roman" w:eastAsia="Times New Roman" w:hAnsi="Times New Roman" w:cs="Times New Roman"/>
                <w:sz w:val="22"/>
              </w:rPr>
            </w:pPr>
            <w:r w:rsidRPr="009E1EBB">
              <w:rPr>
                <w:rFonts w:ascii="Times New Roman" w:eastAsia="Times New Roman" w:hAnsi="Times New Roman" w:cs="Times New Roman"/>
                <w:sz w:val="22"/>
              </w:rPr>
              <w:t xml:space="preserve">Skiriama po 1 (vieną) </w:t>
            </w:r>
            <w:r w:rsidR="00095B56">
              <w:rPr>
                <w:rFonts w:ascii="Times New Roman" w:eastAsia="Times New Roman" w:hAnsi="Times New Roman" w:cs="Times New Roman"/>
                <w:sz w:val="22"/>
              </w:rPr>
              <w:t>papildomą</w:t>
            </w:r>
            <w:r w:rsidR="00095B56" w:rsidRPr="009E1EBB">
              <w:rPr>
                <w:rFonts w:ascii="Times New Roman" w:eastAsia="Times New Roman" w:hAnsi="Times New Roman" w:cs="Times New Roman"/>
                <w:sz w:val="22"/>
              </w:rPr>
              <w:t xml:space="preserve"> </w:t>
            </w:r>
            <w:r w:rsidRPr="009E1EBB">
              <w:rPr>
                <w:rFonts w:ascii="Times New Roman" w:eastAsia="Times New Roman" w:hAnsi="Times New Roman" w:cs="Times New Roman"/>
                <w:sz w:val="22"/>
              </w:rPr>
              <w:t>balą už kiekvieną šiame punkte nustatytą reikalavimą atitinkančią įvykdytą sutartį. Maksimalus vertintinų sutarčių ir skiriamų balų skaičius – 10.</w:t>
            </w:r>
          </w:p>
        </w:tc>
      </w:tr>
      <w:tr w:rsidR="00A33DB6" w:rsidRPr="00F738B3" w14:paraId="79463A01" w14:textId="77777777" w:rsidTr="00DF4F30">
        <w:tc>
          <w:tcPr>
            <w:tcW w:w="9894" w:type="dxa"/>
            <w:gridSpan w:val="2"/>
            <w:shd w:val="clear" w:color="auto" w:fill="auto"/>
          </w:tcPr>
          <w:p w14:paraId="5E26D670" w14:textId="77777777" w:rsidR="00A33DB6" w:rsidRPr="00A33DB6" w:rsidRDefault="00A33DB6" w:rsidP="00A33DB6">
            <w:pPr>
              <w:tabs>
                <w:tab w:val="left" w:pos="1276"/>
              </w:tabs>
              <w:ind w:firstLine="0"/>
              <w:jc w:val="both"/>
              <w:rPr>
                <w:rStyle w:val="normaltextrun"/>
                <w:rFonts w:ascii="Times New Roman" w:hAnsi="Times New Roman" w:cs="Times New Roman"/>
                <w:b/>
                <w:bCs/>
                <w:color w:val="000000"/>
                <w:sz w:val="22"/>
                <w:shd w:val="clear" w:color="auto" w:fill="FFFFFF"/>
              </w:rPr>
            </w:pPr>
            <w:r w:rsidRPr="00A33DB6">
              <w:rPr>
                <w:rStyle w:val="normaltextrun"/>
                <w:rFonts w:ascii="Times New Roman" w:hAnsi="Times New Roman" w:cs="Times New Roman"/>
                <w:b/>
                <w:bCs/>
                <w:color w:val="000000"/>
                <w:sz w:val="22"/>
                <w:shd w:val="clear" w:color="auto" w:fill="FFFFFF"/>
              </w:rPr>
              <w:t>*Konsultacinių paslaugų sutartys turi būti įvykdytos iki paraiškų pateikimo termino pabaigos.</w:t>
            </w:r>
          </w:p>
          <w:p w14:paraId="63C43586" w14:textId="6DFDAA07" w:rsidR="00A33DB6" w:rsidRPr="00F738B3" w:rsidRDefault="00A33DB6" w:rsidP="00A33DB6">
            <w:pPr>
              <w:widowControl w:val="0"/>
              <w:autoSpaceDE w:val="0"/>
              <w:autoSpaceDN w:val="0"/>
              <w:adjustRightInd w:val="0"/>
              <w:ind w:firstLine="0"/>
              <w:contextualSpacing/>
              <w:jc w:val="both"/>
              <w:rPr>
                <w:rFonts w:ascii="Times New Roman" w:eastAsia="Times New Roman" w:hAnsi="Times New Roman" w:cs="Times New Roman"/>
                <w:sz w:val="22"/>
              </w:rPr>
            </w:pPr>
            <w:r w:rsidRPr="00A33DB6">
              <w:rPr>
                <w:rFonts w:ascii="Times New Roman" w:hAnsi="Times New Roman" w:cs="Times New Roman"/>
                <w:b/>
                <w:bCs/>
                <w:color w:val="000000"/>
                <w:sz w:val="22"/>
                <w:shd w:val="clear" w:color="auto" w:fill="FFFFFF"/>
              </w:rPr>
              <w:t>V</w:t>
            </w:r>
            <w:r w:rsidRPr="00A33DB6">
              <w:rPr>
                <w:rFonts w:ascii="Times New Roman" w:hAnsi="Times New Roman" w:cs="Times New Roman"/>
                <w:b/>
                <w:bCs/>
                <w:sz w:val="22"/>
              </w:rPr>
              <w:t xml:space="preserve">ertinimas atliekamas pagal kartu su </w:t>
            </w:r>
            <w:r w:rsidR="002351FF">
              <w:rPr>
                <w:rFonts w:ascii="Times New Roman" w:hAnsi="Times New Roman" w:cs="Times New Roman"/>
                <w:b/>
                <w:bCs/>
                <w:sz w:val="22"/>
              </w:rPr>
              <w:t>Pasiūlymo A dalimi</w:t>
            </w:r>
            <w:r w:rsidR="002351FF" w:rsidRPr="00A33DB6">
              <w:rPr>
                <w:rFonts w:ascii="Times New Roman" w:hAnsi="Times New Roman" w:cs="Times New Roman"/>
                <w:b/>
                <w:bCs/>
                <w:sz w:val="22"/>
              </w:rPr>
              <w:t xml:space="preserve"> </w:t>
            </w:r>
            <w:r w:rsidRPr="00A33DB6">
              <w:rPr>
                <w:rFonts w:ascii="Times New Roman" w:hAnsi="Times New Roman" w:cs="Times New Roman"/>
                <w:b/>
                <w:bCs/>
                <w:sz w:val="22"/>
              </w:rPr>
              <w:t xml:space="preserve">pateiktame Konkurso sąlygų </w:t>
            </w:r>
            <w:r w:rsidR="002351FF">
              <w:rPr>
                <w:rFonts w:ascii="Times New Roman" w:hAnsi="Times New Roman" w:cs="Times New Roman"/>
                <w:b/>
                <w:bCs/>
                <w:sz w:val="22"/>
              </w:rPr>
              <w:t>7</w:t>
            </w:r>
            <w:r w:rsidRPr="00A33DB6">
              <w:rPr>
                <w:rFonts w:ascii="Times New Roman" w:hAnsi="Times New Roman" w:cs="Times New Roman"/>
                <w:b/>
                <w:bCs/>
                <w:sz w:val="22"/>
              </w:rPr>
              <w:t xml:space="preserve"> priede pateiktą informaciją.</w:t>
            </w:r>
          </w:p>
        </w:tc>
      </w:tr>
    </w:tbl>
    <w:p w14:paraId="451EE9F1" w14:textId="77777777" w:rsidR="001A3DF7" w:rsidRPr="00166C6E" w:rsidRDefault="001A3DF7" w:rsidP="00166C6E">
      <w:pPr>
        <w:ind w:firstLine="0"/>
        <w:jc w:val="both"/>
        <w:rPr>
          <w:rFonts w:ascii="Times New Roman" w:hAnsi="Times New Roman"/>
          <w:sz w:val="22"/>
        </w:rPr>
      </w:pPr>
    </w:p>
    <w:p w14:paraId="49BE7748" w14:textId="4CB6F74B" w:rsidR="008F3EC0" w:rsidRPr="00F738B3" w:rsidRDefault="008F3EC0" w:rsidP="008F3EC0">
      <w:pPr>
        <w:numPr>
          <w:ilvl w:val="2"/>
          <w:numId w:val="3"/>
        </w:numPr>
        <w:tabs>
          <w:tab w:val="left" w:pos="426"/>
          <w:tab w:val="left" w:pos="567"/>
          <w:tab w:val="left" w:pos="1418"/>
        </w:tabs>
        <w:autoSpaceDN w:val="0"/>
        <w:jc w:val="both"/>
        <w:rPr>
          <w:rFonts w:ascii="Times New Roman" w:hAnsi="Times New Roman" w:cs="Times New Roman"/>
          <w:sz w:val="22"/>
        </w:rPr>
      </w:pPr>
      <w:r>
        <w:rPr>
          <w:rFonts w:ascii="Times New Roman" w:hAnsi="Times New Roman" w:cs="Times New Roman"/>
          <w:sz w:val="22"/>
        </w:rPr>
        <w:t>Trečio</w:t>
      </w:r>
      <w:r w:rsidRPr="00F738B3">
        <w:rPr>
          <w:rFonts w:ascii="Times New Roman" w:hAnsi="Times New Roman" w:cs="Times New Roman"/>
          <w:sz w:val="22"/>
        </w:rPr>
        <w:t xml:space="preserve"> </w:t>
      </w:r>
      <w:r>
        <w:rPr>
          <w:rFonts w:ascii="Times New Roman" w:hAnsi="Times New Roman" w:cs="Times New Roman"/>
          <w:sz w:val="22"/>
        </w:rPr>
        <w:t xml:space="preserve">parametro </w:t>
      </w:r>
      <w:r w:rsidRPr="00F738B3">
        <w:rPr>
          <w:rFonts w:ascii="Times New Roman" w:eastAsia="Times New Roman" w:hAnsi="Times New Roman" w:cs="Times New Roman"/>
          <w:sz w:val="22"/>
          <w:lang w:eastAsia="lt-LT"/>
        </w:rPr>
        <w:t>(P</w:t>
      </w:r>
      <w:r>
        <w:rPr>
          <w:rFonts w:ascii="Times New Roman" w:eastAsia="Times New Roman" w:hAnsi="Times New Roman" w:cs="Times New Roman"/>
          <w:sz w:val="22"/>
          <w:vertAlign w:val="subscript"/>
          <w:lang w:eastAsia="lt-LT"/>
        </w:rPr>
        <w:t>3</w:t>
      </w:r>
      <w:r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i/>
          <w:sz w:val="22"/>
          <w:lang w:eastAsia="lt-LT"/>
        </w:rPr>
        <w:t xml:space="preserve"> </w:t>
      </w:r>
      <w:r>
        <w:rPr>
          <w:rFonts w:ascii="Times New Roman" w:eastAsia="Times New Roman" w:hAnsi="Times New Roman" w:cs="Times New Roman"/>
          <w:i/>
          <w:sz w:val="22"/>
          <w:lang w:eastAsia="lt-LT"/>
        </w:rPr>
        <w:t>–</w:t>
      </w:r>
      <w:r w:rsidRPr="00F738B3">
        <w:rPr>
          <w:rFonts w:ascii="Times New Roman" w:eastAsia="Times New Roman" w:hAnsi="Times New Roman" w:cs="Times New Roman"/>
          <w:i/>
          <w:sz w:val="22"/>
          <w:lang w:eastAsia="lt-LT"/>
        </w:rPr>
        <w:t xml:space="preserve"> </w:t>
      </w:r>
      <w:r>
        <w:rPr>
          <w:rFonts w:ascii="Times New Roman" w:eastAsia="Times New Roman" w:hAnsi="Times New Roman" w:cs="Times New Roman"/>
          <w:iCs/>
          <w:sz w:val="22"/>
          <w:lang w:eastAsia="lt-LT"/>
        </w:rPr>
        <w:t>„</w:t>
      </w:r>
      <w:r w:rsidRPr="00E60C0F">
        <w:rPr>
          <w:rFonts w:ascii="Times New Roman" w:eastAsia="Times New Roman" w:hAnsi="Times New Roman" w:cs="Times New Roman"/>
          <w:iCs/>
          <w:sz w:val="22"/>
          <w:lang w:eastAsia="lt-LT"/>
        </w:rPr>
        <w:t xml:space="preserve">Eksperto Nr. </w:t>
      </w:r>
      <w:r>
        <w:rPr>
          <w:rFonts w:ascii="Times New Roman" w:eastAsia="Times New Roman" w:hAnsi="Times New Roman" w:cs="Times New Roman"/>
          <w:iCs/>
          <w:sz w:val="22"/>
          <w:lang w:val="en-US" w:eastAsia="lt-LT"/>
        </w:rPr>
        <w:t>2</w:t>
      </w:r>
      <w:r w:rsidRPr="00E60C0F">
        <w:rPr>
          <w:rFonts w:ascii="Times New Roman" w:eastAsia="Times New Roman" w:hAnsi="Times New Roman" w:cs="Times New Roman"/>
          <w:iCs/>
          <w:sz w:val="22"/>
          <w:lang w:val="en-US" w:eastAsia="lt-LT"/>
        </w:rPr>
        <w:t xml:space="preserve"> </w:t>
      </w:r>
      <w:proofErr w:type="spellStart"/>
      <w:r w:rsidRPr="00E60C0F">
        <w:rPr>
          <w:rFonts w:ascii="Times New Roman" w:eastAsia="Times New Roman" w:hAnsi="Times New Roman" w:cs="Times New Roman"/>
          <w:iCs/>
          <w:sz w:val="22"/>
          <w:lang w:val="en-US" w:eastAsia="lt-LT"/>
        </w:rPr>
        <w:t>patirtis</w:t>
      </w:r>
      <w:proofErr w:type="spellEnd"/>
      <w:r>
        <w:rPr>
          <w:rFonts w:ascii="Times New Roman" w:eastAsia="Times New Roman" w:hAnsi="Times New Roman" w:cs="Times New Roman"/>
          <w:iCs/>
          <w:sz w:val="22"/>
          <w:lang w:val="en-US" w:eastAsia="lt-LT"/>
        </w:rPr>
        <w:t>”</w:t>
      </w:r>
      <w:r w:rsidRPr="00F738B3">
        <w:rPr>
          <w:rFonts w:ascii="Times New Roman" w:hAnsi="Times New Roman" w:cs="Times New Roman"/>
          <w:sz w:val="22"/>
        </w:rPr>
        <w:t xml:space="preserve"> balų reikšmės</w:t>
      </w:r>
      <w:r>
        <w:rPr>
          <w:rFonts w:ascii="Times New Roman" w:hAnsi="Times New Roman" w:cs="Times New Roman"/>
          <w:sz w:val="22"/>
        </w:rPr>
        <w:t xml:space="preserve"> </w:t>
      </w:r>
      <w:r w:rsidRPr="00F738B3">
        <w:rPr>
          <w:rFonts w:ascii="Times New Roman" w:hAnsi="Times New Roman" w:cs="Times New Roman"/>
          <w:sz w:val="22"/>
        </w:rPr>
        <w:t>(R</w:t>
      </w:r>
      <w:r>
        <w:rPr>
          <w:rFonts w:ascii="Times New Roman" w:eastAsia="Times New Roman" w:hAnsi="Times New Roman" w:cs="Times New Roman"/>
          <w:sz w:val="22"/>
          <w:vertAlign w:val="subscript"/>
          <w:lang w:eastAsia="lt-LT"/>
        </w:rPr>
        <w:t>3</w:t>
      </w:r>
      <w:r w:rsidRPr="00F738B3">
        <w:rPr>
          <w:rFonts w:ascii="Times New Roman" w:hAnsi="Times New Roman" w:cs="Times New Roman"/>
          <w:sz w:val="22"/>
        </w:rPr>
        <w:t>):</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505"/>
      </w:tblGrid>
      <w:tr w:rsidR="001A3DF7" w:rsidRPr="00F738B3" w14:paraId="5FDAB4DA" w14:textId="77777777" w:rsidTr="00DF4F30">
        <w:tc>
          <w:tcPr>
            <w:tcW w:w="1389" w:type="dxa"/>
            <w:shd w:val="clear" w:color="auto" w:fill="auto"/>
          </w:tcPr>
          <w:p w14:paraId="2CD13169" w14:textId="6AB32C85" w:rsidR="001A3DF7" w:rsidRPr="008F3EC0" w:rsidRDefault="00166C6E" w:rsidP="00166C6E">
            <w:pPr>
              <w:ind w:firstLine="0"/>
              <w:rPr>
                <w:rFonts w:ascii="Times New Roman" w:hAnsi="Times New Roman" w:cs="Times New Roman"/>
                <w:b/>
                <w:sz w:val="22"/>
              </w:rPr>
            </w:pPr>
            <w:r w:rsidRPr="008F3EC0">
              <w:rPr>
                <w:rFonts w:ascii="Times New Roman" w:hAnsi="Times New Roman" w:cs="Times New Roman"/>
                <w:b/>
                <w:sz w:val="22"/>
              </w:rPr>
              <w:t>Parametro balas</w:t>
            </w:r>
          </w:p>
        </w:tc>
        <w:tc>
          <w:tcPr>
            <w:tcW w:w="8505" w:type="dxa"/>
            <w:shd w:val="clear" w:color="auto" w:fill="auto"/>
          </w:tcPr>
          <w:p w14:paraId="70614D2D" w14:textId="77777777" w:rsidR="001A3DF7" w:rsidRPr="008F3EC0" w:rsidRDefault="001A3DF7" w:rsidP="008F3EC0">
            <w:pPr>
              <w:ind w:firstLine="0"/>
              <w:rPr>
                <w:rFonts w:ascii="Times New Roman" w:hAnsi="Times New Roman" w:cs="Times New Roman"/>
                <w:b/>
                <w:sz w:val="22"/>
              </w:rPr>
            </w:pPr>
            <w:r w:rsidRPr="008F3EC0">
              <w:rPr>
                <w:rFonts w:ascii="Times New Roman" w:hAnsi="Times New Roman" w:cs="Times New Roman"/>
                <w:b/>
                <w:sz w:val="22"/>
              </w:rPr>
              <w:t>Vertinimo aprašymas</w:t>
            </w:r>
          </w:p>
        </w:tc>
      </w:tr>
      <w:tr w:rsidR="001A3DF7" w:rsidRPr="00F738B3" w14:paraId="719B1BF1" w14:textId="77777777" w:rsidTr="00DF4F30">
        <w:tc>
          <w:tcPr>
            <w:tcW w:w="1389" w:type="dxa"/>
            <w:shd w:val="clear" w:color="auto" w:fill="auto"/>
          </w:tcPr>
          <w:p w14:paraId="6458F2A0" w14:textId="6A5FE614" w:rsidR="001A3DF7" w:rsidRPr="008F3EC0" w:rsidRDefault="003530AE" w:rsidP="008F3EC0">
            <w:pPr>
              <w:ind w:firstLine="0"/>
              <w:jc w:val="both"/>
              <w:rPr>
                <w:rFonts w:ascii="Times New Roman" w:hAnsi="Times New Roman"/>
                <w:sz w:val="22"/>
              </w:rPr>
            </w:pPr>
            <w:r>
              <w:rPr>
                <w:rFonts w:ascii="Times New Roman" w:hAnsi="Times New Roman"/>
                <w:sz w:val="22"/>
              </w:rPr>
              <w:t>1</w:t>
            </w:r>
            <w:r w:rsidR="00C5094F">
              <w:rPr>
                <w:rFonts w:ascii="Times New Roman" w:hAnsi="Times New Roman"/>
                <w:sz w:val="22"/>
              </w:rPr>
              <w:t>-5 bal</w:t>
            </w:r>
            <w:r>
              <w:rPr>
                <w:rFonts w:ascii="Times New Roman" w:hAnsi="Times New Roman"/>
                <w:sz w:val="22"/>
              </w:rPr>
              <w:t>ai</w:t>
            </w:r>
          </w:p>
        </w:tc>
        <w:tc>
          <w:tcPr>
            <w:tcW w:w="8505" w:type="dxa"/>
            <w:shd w:val="clear" w:color="auto" w:fill="auto"/>
          </w:tcPr>
          <w:p w14:paraId="4133CDCA" w14:textId="6709E0FC" w:rsidR="008F3EC0" w:rsidRPr="008F3EC0" w:rsidRDefault="008F3EC0" w:rsidP="008F3EC0">
            <w:pPr>
              <w:widowControl w:val="0"/>
              <w:autoSpaceDE w:val="0"/>
              <w:autoSpaceDN w:val="0"/>
              <w:adjustRightInd w:val="0"/>
              <w:ind w:firstLine="0"/>
              <w:contextualSpacing/>
              <w:jc w:val="both"/>
              <w:rPr>
                <w:rStyle w:val="eop"/>
                <w:rFonts w:ascii="Times New Roman" w:hAnsi="Times New Roman" w:cs="Times New Roman"/>
                <w:color w:val="000000"/>
                <w:sz w:val="22"/>
                <w:shd w:val="clear" w:color="auto" w:fill="FFFFFF"/>
              </w:rPr>
            </w:pPr>
            <w:r w:rsidRPr="008F3EC0">
              <w:rPr>
                <w:rFonts w:ascii="Times New Roman" w:eastAsia="Times New Roman" w:hAnsi="Times New Roman" w:cs="Times New Roman"/>
                <w:sz w:val="22"/>
              </w:rPr>
              <w:t>Tiekėjo siūlomas ekspertas Nr. 2</w:t>
            </w:r>
            <w:r w:rsidRPr="008F3EC0">
              <w:rPr>
                <w:rFonts w:ascii="Times New Roman" w:eastAsia="Times New Roman" w:hAnsi="Times New Roman" w:cs="Times New Roman"/>
                <w:sz w:val="22"/>
                <w:lang w:val="en-US"/>
              </w:rPr>
              <w:t xml:space="preserve"> </w:t>
            </w:r>
            <w:r w:rsidRPr="008F3EC0">
              <w:rPr>
                <w:rStyle w:val="normaltextrun"/>
                <w:rFonts w:ascii="Times New Roman" w:hAnsi="Times New Roman" w:cs="Times New Roman"/>
                <w:color w:val="000000"/>
                <w:sz w:val="22"/>
                <w:shd w:val="clear" w:color="auto" w:fill="FFFFFF"/>
              </w:rPr>
              <w:t>per paskutinius 3 (tr</w:t>
            </w:r>
            <w:r w:rsidR="007E0265">
              <w:rPr>
                <w:rStyle w:val="normaltextrun"/>
                <w:rFonts w:ascii="Times New Roman" w:hAnsi="Times New Roman" w:cs="Times New Roman"/>
                <w:color w:val="000000"/>
                <w:sz w:val="22"/>
                <w:shd w:val="clear" w:color="auto" w:fill="FFFFFF"/>
              </w:rPr>
              <w:t>e</w:t>
            </w:r>
            <w:r w:rsidR="007E0265">
              <w:rPr>
                <w:rStyle w:val="normaltextrun"/>
                <w:color w:val="000000"/>
                <w:shd w:val="clear" w:color="auto" w:fill="FFFFFF"/>
              </w:rPr>
              <w:t>j</w:t>
            </w:r>
            <w:r w:rsidR="007E0265">
              <w:rPr>
                <w:rStyle w:val="normaltextrun"/>
                <w:rFonts w:ascii="Times New Roman" w:hAnsi="Times New Roman" w:cs="Times New Roman"/>
                <w:color w:val="000000"/>
                <w:sz w:val="22"/>
                <w:shd w:val="clear" w:color="auto" w:fill="FFFFFF"/>
              </w:rPr>
              <w:t>u</w:t>
            </w:r>
            <w:r w:rsidRPr="008F3EC0">
              <w:rPr>
                <w:rStyle w:val="normaltextrun"/>
                <w:rFonts w:ascii="Times New Roman" w:hAnsi="Times New Roman" w:cs="Times New Roman"/>
                <w:color w:val="000000"/>
                <w:sz w:val="22"/>
                <w:shd w:val="clear" w:color="auto" w:fill="FFFFFF"/>
              </w:rPr>
              <w:t>s) metus (iki paraiškų pateikimo termino pabaigos) yra dalyvavęs vykdant konsultacinių paslaugų sutartis</w:t>
            </w:r>
            <w:r w:rsidR="00A33DB6">
              <w:rPr>
                <w:rStyle w:val="normaltextrun"/>
                <w:rFonts w:ascii="Times New Roman" w:hAnsi="Times New Roman" w:cs="Times New Roman"/>
                <w:color w:val="000000"/>
                <w:sz w:val="22"/>
                <w:shd w:val="clear" w:color="auto" w:fill="FFFFFF"/>
              </w:rPr>
              <w:t>*</w:t>
            </w:r>
            <w:r w:rsidRPr="008F3EC0">
              <w:rPr>
                <w:rStyle w:val="normaltextrun"/>
                <w:rFonts w:ascii="Times New Roman" w:hAnsi="Times New Roman" w:cs="Times New Roman"/>
                <w:color w:val="000000"/>
                <w:sz w:val="22"/>
                <w:shd w:val="clear" w:color="auto" w:fill="FFFFFF"/>
              </w:rPr>
              <w:t xml:space="preserve">, kurių </w:t>
            </w:r>
            <w:r w:rsidR="003E1466">
              <w:rPr>
                <w:rStyle w:val="normaltextrun"/>
                <w:rFonts w:ascii="Times New Roman" w:hAnsi="Times New Roman"/>
                <w:color w:val="000000"/>
                <w:sz w:val="22"/>
                <w:shd w:val="clear" w:color="auto" w:fill="FFFFFF"/>
              </w:rPr>
              <w:t xml:space="preserve">vykdymo </w:t>
            </w:r>
            <w:r w:rsidRPr="008F3EC0">
              <w:rPr>
                <w:rStyle w:val="normaltextrun"/>
                <w:rFonts w:ascii="Times New Roman" w:hAnsi="Times New Roman" w:cs="Times New Roman"/>
                <w:color w:val="000000"/>
                <w:sz w:val="22"/>
                <w:shd w:val="clear" w:color="auto" w:fill="FFFFFF"/>
              </w:rPr>
              <w:t>metu atliko vieną iš šių funkcijų:</w:t>
            </w:r>
            <w:r w:rsidRPr="008F3EC0">
              <w:rPr>
                <w:rStyle w:val="eop"/>
                <w:rFonts w:ascii="Times New Roman" w:hAnsi="Times New Roman" w:cs="Times New Roman"/>
                <w:color w:val="000000"/>
                <w:sz w:val="22"/>
                <w:shd w:val="clear" w:color="auto" w:fill="FFFFFF"/>
              </w:rPr>
              <w:t> </w:t>
            </w:r>
          </w:p>
          <w:p w14:paraId="7B6A8E41" w14:textId="120CBE9E" w:rsidR="008F3EC0" w:rsidRPr="008F3EC0" w:rsidRDefault="008F3EC0" w:rsidP="00FF1E53">
            <w:pPr>
              <w:numPr>
                <w:ilvl w:val="0"/>
                <w:numId w:val="26"/>
              </w:numPr>
              <w:ind w:hanging="40"/>
              <w:jc w:val="both"/>
              <w:textAlignment w:val="baseline"/>
              <w:rPr>
                <w:rFonts w:ascii="Times New Roman" w:eastAsia="Times New Roman" w:hAnsi="Times New Roman" w:cs="Times New Roman"/>
                <w:sz w:val="22"/>
                <w:lang w:eastAsia="lt-LT"/>
              </w:rPr>
            </w:pPr>
            <w:r w:rsidRPr="00510A90">
              <w:rPr>
                <w:rFonts w:ascii="Times New Roman" w:eastAsia="Times New Roman" w:hAnsi="Times New Roman" w:cs="Times New Roman"/>
                <w:sz w:val="22"/>
                <w:lang w:eastAsia="lt-LT"/>
              </w:rPr>
              <w:t>vertino biotechnologijų pramonės tendencijas;</w:t>
            </w:r>
            <w:r w:rsidRPr="008F3EC0">
              <w:rPr>
                <w:rFonts w:ascii="Times New Roman" w:eastAsia="Times New Roman" w:hAnsi="Times New Roman" w:cs="Times New Roman"/>
                <w:sz w:val="22"/>
                <w:lang w:eastAsia="lt-LT"/>
              </w:rPr>
              <w:t xml:space="preserve"> </w:t>
            </w:r>
            <w:r w:rsidR="00BF75BC">
              <w:rPr>
                <w:rFonts w:ascii="Times New Roman" w:eastAsia="Times New Roman" w:hAnsi="Times New Roman" w:cs="Times New Roman"/>
                <w:sz w:val="22"/>
                <w:lang w:eastAsia="lt-LT"/>
              </w:rPr>
              <w:t>ir/</w:t>
            </w:r>
            <w:r w:rsidRPr="008F3EC0">
              <w:rPr>
                <w:rFonts w:ascii="Times New Roman" w:eastAsia="Times New Roman" w:hAnsi="Times New Roman" w:cs="Times New Roman"/>
                <w:sz w:val="22"/>
                <w:lang w:eastAsia="lt-LT"/>
              </w:rPr>
              <w:t>arba </w:t>
            </w:r>
          </w:p>
          <w:p w14:paraId="21363724" w14:textId="7DF1C48B" w:rsidR="001A3DF7" w:rsidRDefault="008F3EC0" w:rsidP="00FF1E53">
            <w:pPr>
              <w:numPr>
                <w:ilvl w:val="0"/>
                <w:numId w:val="26"/>
              </w:numPr>
              <w:ind w:hanging="40"/>
              <w:jc w:val="both"/>
              <w:textAlignment w:val="baseline"/>
              <w:rPr>
                <w:rFonts w:ascii="Times New Roman" w:eastAsia="Times New Roman" w:hAnsi="Times New Roman" w:cs="Times New Roman"/>
                <w:sz w:val="22"/>
                <w:lang w:eastAsia="lt-LT"/>
              </w:rPr>
            </w:pPr>
            <w:r w:rsidRPr="008F3EC0">
              <w:rPr>
                <w:rFonts w:ascii="Times New Roman" w:eastAsia="Times New Roman" w:hAnsi="Times New Roman" w:cs="Times New Roman"/>
                <w:sz w:val="22"/>
                <w:lang w:eastAsia="lt-LT"/>
              </w:rPr>
              <w:t>konsultavo valstybin</w:t>
            </w:r>
            <w:r w:rsidR="00354CA8">
              <w:rPr>
                <w:rFonts w:ascii="Times New Roman" w:eastAsia="Times New Roman" w:hAnsi="Times New Roman" w:cs="Times New Roman"/>
                <w:sz w:val="22"/>
                <w:lang w:eastAsia="lt-LT"/>
              </w:rPr>
              <w:t>iu</w:t>
            </w:r>
            <w:r w:rsidRPr="008F3EC0">
              <w:rPr>
                <w:rFonts w:ascii="Times New Roman" w:eastAsia="Times New Roman" w:hAnsi="Times New Roman" w:cs="Times New Roman"/>
                <w:sz w:val="22"/>
                <w:lang w:eastAsia="lt-LT"/>
              </w:rPr>
              <w:t>s</w:t>
            </w:r>
            <w:r w:rsidR="00444B9C">
              <w:rPr>
                <w:rFonts w:ascii="Times New Roman" w:eastAsia="Times New Roman" w:hAnsi="Times New Roman" w:cs="Times New Roman"/>
                <w:sz w:val="22"/>
                <w:lang w:eastAsia="lt-LT"/>
              </w:rPr>
              <w:t xml:space="preserve"> ir (ar) privači</w:t>
            </w:r>
            <w:r w:rsidR="00354CA8">
              <w:rPr>
                <w:rFonts w:ascii="Times New Roman" w:eastAsia="Times New Roman" w:hAnsi="Times New Roman" w:cs="Times New Roman"/>
                <w:sz w:val="22"/>
                <w:lang w:eastAsia="lt-LT"/>
              </w:rPr>
              <w:t>u</w:t>
            </w:r>
            <w:r w:rsidR="00444B9C">
              <w:rPr>
                <w:rFonts w:ascii="Times New Roman" w:eastAsia="Times New Roman" w:hAnsi="Times New Roman" w:cs="Times New Roman"/>
                <w:sz w:val="22"/>
                <w:lang w:eastAsia="lt-LT"/>
              </w:rPr>
              <w:t>s</w:t>
            </w:r>
            <w:r w:rsidRPr="008F3EC0">
              <w:rPr>
                <w:rFonts w:ascii="Times New Roman" w:eastAsia="Times New Roman" w:hAnsi="Times New Roman" w:cs="Times New Roman"/>
                <w:sz w:val="22"/>
                <w:lang w:eastAsia="lt-LT"/>
              </w:rPr>
              <w:t xml:space="preserve"> </w:t>
            </w:r>
            <w:r w:rsidR="00354CA8">
              <w:rPr>
                <w:rFonts w:ascii="Times New Roman" w:eastAsia="Times New Roman" w:hAnsi="Times New Roman" w:cs="Times New Roman"/>
                <w:sz w:val="22"/>
                <w:lang w:eastAsia="lt-LT"/>
              </w:rPr>
              <w:t>subjektus</w:t>
            </w:r>
            <w:r w:rsidRPr="008F3EC0">
              <w:rPr>
                <w:rFonts w:ascii="Times New Roman" w:eastAsia="Times New Roman" w:hAnsi="Times New Roman" w:cs="Times New Roman"/>
                <w:sz w:val="22"/>
                <w:lang w:eastAsia="lt-LT"/>
              </w:rPr>
              <w:t xml:space="preserve"> biotechnologijų pramonės vystymo klausimais.</w:t>
            </w:r>
          </w:p>
          <w:p w14:paraId="37EE150E" w14:textId="77777777" w:rsidR="00C5094F" w:rsidRDefault="00C5094F" w:rsidP="00C5094F">
            <w:pPr>
              <w:tabs>
                <w:tab w:val="left" w:pos="1276"/>
              </w:tabs>
              <w:ind w:firstLine="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lastRenderedPageBreak/>
              <w:t>Skiriami balai:</w:t>
            </w:r>
          </w:p>
          <w:p w14:paraId="7EA4032D" w14:textId="1210E54D" w:rsidR="00C5094F" w:rsidRPr="005A257E" w:rsidRDefault="0008263F" w:rsidP="00C5094F">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1-3</w:t>
            </w:r>
            <w:r w:rsidR="00C5094F">
              <w:rPr>
                <w:rFonts w:ascii="Times New Roman" w:hAnsi="Times New Roman"/>
                <w:sz w:val="22"/>
                <w:lang w:val="lt-LT"/>
              </w:rPr>
              <w:t xml:space="preserve"> sutartys – 1 balas</w:t>
            </w:r>
          </w:p>
          <w:p w14:paraId="751AD16D" w14:textId="2D398321" w:rsidR="00C5094F" w:rsidRPr="005A257E" w:rsidRDefault="0008263F" w:rsidP="00C5094F">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4-5</w:t>
            </w:r>
            <w:r w:rsidR="00C5094F">
              <w:rPr>
                <w:rFonts w:ascii="Times New Roman" w:hAnsi="Times New Roman"/>
                <w:sz w:val="22"/>
                <w:lang w:val="lt-LT"/>
              </w:rPr>
              <w:t xml:space="preserve"> sutartys – 2 balai</w:t>
            </w:r>
          </w:p>
          <w:p w14:paraId="20E13B02" w14:textId="12685FC2" w:rsidR="00C5094F" w:rsidRDefault="0008263F" w:rsidP="00C5094F">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6-7</w:t>
            </w:r>
            <w:r w:rsidR="00C5094F">
              <w:rPr>
                <w:rFonts w:ascii="Times New Roman" w:hAnsi="Times New Roman"/>
                <w:sz w:val="22"/>
              </w:rPr>
              <w:t xml:space="preserve"> sutartys – 3 balai</w:t>
            </w:r>
          </w:p>
          <w:p w14:paraId="4FEE7D9D" w14:textId="77777777" w:rsidR="00167339" w:rsidRDefault="0008263F" w:rsidP="0016733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8-</w:t>
            </w:r>
            <w:r w:rsidR="00C5094F">
              <w:rPr>
                <w:rFonts w:ascii="Times New Roman" w:hAnsi="Times New Roman"/>
                <w:sz w:val="22"/>
              </w:rPr>
              <w:t>9 sutartys – 4 balai</w:t>
            </w:r>
          </w:p>
          <w:p w14:paraId="4360BF63" w14:textId="700A2306" w:rsidR="00C5094F" w:rsidRPr="00167339" w:rsidRDefault="00C5094F" w:rsidP="00167339">
            <w:pPr>
              <w:pStyle w:val="ListParagraph"/>
              <w:numPr>
                <w:ilvl w:val="0"/>
                <w:numId w:val="27"/>
              </w:numPr>
              <w:tabs>
                <w:tab w:val="left" w:pos="1276"/>
              </w:tabs>
              <w:jc w:val="both"/>
              <w:rPr>
                <w:rFonts w:ascii="Times New Roman" w:hAnsi="Times New Roman"/>
                <w:sz w:val="22"/>
              </w:rPr>
            </w:pPr>
            <w:r w:rsidRPr="00167339">
              <w:rPr>
                <w:rFonts w:ascii="Times New Roman" w:hAnsi="Times New Roman"/>
                <w:sz w:val="22"/>
              </w:rPr>
              <w:t>10 sutarčių – 5 balai</w:t>
            </w:r>
          </w:p>
        </w:tc>
      </w:tr>
      <w:tr w:rsidR="001A3DF7" w:rsidRPr="00F738B3" w14:paraId="6F0DC25C" w14:textId="77777777" w:rsidTr="00DF4F30">
        <w:tc>
          <w:tcPr>
            <w:tcW w:w="1389" w:type="dxa"/>
            <w:shd w:val="clear" w:color="auto" w:fill="auto"/>
          </w:tcPr>
          <w:p w14:paraId="668BEABA" w14:textId="647BE460" w:rsidR="001A3DF7" w:rsidRPr="00D05EEC" w:rsidRDefault="00D05EEC" w:rsidP="008F3EC0">
            <w:pPr>
              <w:ind w:firstLine="0"/>
              <w:jc w:val="both"/>
              <w:rPr>
                <w:rFonts w:ascii="Times New Roman" w:hAnsi="Times New Roman" w:cs="Times New Roman"/>
                <w:sz w:val="22"/>
              </w:rPr>
            </w:pPr>
            <w:r w:rsidRPr="00D05EEC">
              <w:rPr>
                <w:rFonts w:ascii="Times New Roman" w:hAnsi="Times New Roman" w:cs="Times New Roman"/>
                <w:sz w:val="22"/>
                <w:lang w:val="en-US"/>
              </w:rPr>
              <w:lastRenderedPageBreak/>
              <w:t>1-</w:t>
            </w:r>
            <w:r w:rsidR="00C5094F" w:rsidRPr="00D05EEC">
              <w:rPr>
                <w:rFonts w:ascii="Times New Roman" w:hAnsi="Times New Roman" w:cs="Times New Roman"/>
                <w:sz w:val="22"/>
                <w:lang w:val="en-US"/>
              </w:rPr>
              <w:t xml:space="preserve">3 </w:t>
            </w:r>
            <w:proofErr w:type="spellStart"/>
            <w:r w:rsidR="00C5094F" w:rsidRPr="00D05EEC">
              <w:rPr>
                <w:rFonts w:ascii="Times New Roman" w:hAnsi="Times New Roman" w:cs="Times New Roman"/>
                <w:sz w:val="22"/>
                <w:lang w:val="en-US"/>
              </w:rPr>
              <w:t>balai</w:t>
            </w:r>
            <w:proofErr w:type="spellEnd"/>
          </w:p>
        </w:tc>
        <w:tc>
          <w:tcPr>
            <w:tcW w:w="8505" w:type="dxa"/>
            <w:shd w:val="clear" w:color="auto" w:fill="auto"/>
          </w:tcPr>
          <w:p w14:paraId="3F878891" w14:textId="4BF403E6" w:rsidR="001A3DF7" w:rsidRDefault="008F3EC0" w:rsidP="009E1EBB">
            <w:pPr>
              <w:ind w:firstLine="0"/>
              <w:jc w:val="both"/>
              <w:textAlignment w:val="baseline"/>
              <w:rPr>
                <w:rStyle w:val="normaltextrun"/>
                <w:color w:val="000000"/>
                <w:shd w:val="clear" w:color="auto" w:fill="FFFFFF"/>
              </w:rPr>
            </w:pPr>
            <w:r w:rsidRPr="00F738B3">
              <w:rPr>
                <w:rFonts w:ascii="Times New Roman" w:eastAsia="Times New Roman" w:hAnsi="Times New Roman" w:cs="Times New Roman"/>
                <w:sz w:val="22"/>
              </w:rPr>
              <w:t>Tiekėjo siūlom</w:t>
            </w:r>
            <w:r w:rsidR="009A591B">
              <w:rPr>
                <w:rFonts w:ascii="Times New Roman" w:eastAsia="Times New Roman" w:hAnsi="Times New Roman" w:cs="Times New Roman"/>
                <w:sz w:val="22"/>
              </w:rPr>
              <w:t>o</w:t>
            </w:r>
            <w:r w:rsidRPr="00F738B3">
              <w:rPr>
                <w:rFonts w:ascii="Times New Roman" w:eastAsia="Times New Roman" w:hAnsi="Times New Roman" w:cs="Times New Roman"/>
                <w:sz w:val="22"/>
              </w:rPr>
              <w:t xml:space="preserve"> ekspert</w:t>
            </w:r>
            <w:r w:rsidR="009A591B">
              <w:rPr>
                <w:rFonts w:ascii="Times New Roman" w:eastAsia="Times New Roman" w:hAnsi="Times New Roman" w:cs="Times New Roman"/>
                <w:sz w:val="22"/>
              </w:rPr>
              <w:t>o</w:t>
            </w:r>
            <w:r w:rsidRPr="00F738B3">
              <w:rPr>
                <w:rFonts w:ascii="Times New Roman" w:eastAsia="Times New Roman" w:hAnsi="Times New Roman" w:cs="Times New Roman"/>
                <w:sz w:val="22"/>
              </w:rPr>
              <w:t xml:space="preserve"> Nr. </w:t>
            </w:r>
            <w:r>
              <w:rPr>
                <w:rFonts w:ascii="Times New Roman" w:eastAsia="Times New Roman" w:hAnsi="Times New Roman" w:cs="Times New Roman"/>
                <w:sz w:val="22"/>
              </w:rPr>
              <w:t>2</w:t>
            </w:r>
            <w:r w:rsidRPr="00F738B3">
              <w:rPr>
                <w:rFonts w:ascii="Times New Roman" w:eastAsia="Times New Roman" w:hAnsi="Times New Roman" w:cs="Times New Roman"/>
                <w:sz w:val="22"/>
                <w:lang w:val="en-US"/>
              </w:rPr>
              <w:t xml:space="preserve"> </w:t>
            </w:r>
            <w:r w:rsidR="00D30441" w:rsidRPr="00D30441">
              <w:rPr>
                <w:rStyle w:val="normaltextrun"/>
                <w:rFonts w:ascii="Times New Roman" w:hAnsi="Times New Roman" w:cs="Times New Roman"/>
                <w:color w:val="000000"/>
                <w:sz w:val="22"/>
                <w:shd w:val="clear" w:color="auto" w:fill="FFFFFF"/>
              </w:rPr>
              <w:t>konsultavimo patirt</w:t>
            </w:r>
            <w:r w:rsidR="00025254">
              <w:rPr>
                <w:rStyle w:val="normaltextrun"/>
                <w:rFonts w:ascii="Times New Roman" w:hAnsi="Times New Roman" w:cs="Times New Roman"/>
                <w:color w:val="000000"/>
                <w:sz w:val="22"/>
                <w:shd w:val="clear" w:color="auto" w:fill="FFFFFF"/>
              </w:rPr>
              <w:t>is</w:t>
            </w:r>
            <w:r w:rsidR="00D30441" w:rsidRPr="00D30441">
              <w:rPr>
                <w:rStyle w:val="normaltextrun"/>
                <w:rFonts w:ascii="Times New Roman" w:hAnsi="Times New Roman" w:cs="Times New Roman"/>
                <w:color w:val="000000"/>
                <w:sz w:val="22"/>
                <w:shd w:val="clear" w:color="auto" w:fill="FFFFFF"/>
              </w:rPr>
              <w:t xml:space="preserve"> įgyvendinant biotechnologijų pramonės įmonių plėtros projektus viename iš šių </w:t>
            </w:r>
            <w:proofErr w:type="spellStart"/>
            <w:r w:rsidR="00D30441" w:rsidRPr="00D30441">
              <w:rPr>
                <w:rStyle w:val="normaltextrun"/>
                <w:rFonts w:ascii="Times New Roman" w:hAnsi="Times New Roman" w:cs="Times New Roman"/>
                <w:color w:val="000000"/>
                <w:sz w:val="22"/>
                <w:shd w:val="clear" w:color="auto" w:fill="FFFFFF"/>
              </w:rPr>
              <w:t>pošakių</w:t>
            </w:r>
            <w:proofErr w:type="spellEnd"/>
            <w:r w:rsidR="00D30441" w:rsidRPr="00D30441">
              <w:rPr>
                <w:rStyle w:val="normaltextrun"/>
                <w:rFonts w:ascii="Times New Roman" w:hAnsi="Times New Roman" w:cs="Times New Roman"/>
                <w:color w:val="000000"/>
                <w:sz w:val="22"/>
                <w:shd w:val="clear" w:color="auto" w:fill="FFFFFF"/>
              </w:rPr>
              <w:t xml:space="preserve"> (pažangiosios terapijos vaistinių preparatų arba </w:t>
            </w:r>
            <w:proofErr w:type="spellStart"/>
            <w:r w:rsidR="00D30441" w:rsidRPr="00D30441">
              <w:rPr>
                <w:rStyle w:val="normaltextrun"/>
                <w:rFonts w:ascii="Times New Roman" w:hAnsi="Times New Roman" w:cs="Times New Roman"/>
                <w:color w:val="000000"/>
                <w:sz w:val="22"/>
                <w:shd w:val="clear" w:color="auto" w:fill="FFFFFF"/>
              </w:rPr>
              <w:t>biofarmacinių</w:t>
            </w:r>
            <w:proofErr w:type="spellEnd"/>
            <w:r w:rsidR="00D30441" w:rsidRPr="00D30441">
              <w:rPr>
                <w:rStyle w:val="normaltextrun"/>
                <w:rFonts w:ascii="Times New Roman" w:hAnsi="Times New Roman" w:cs="Times New Roman"/>
                <w:color w:val="000000"/>
                <w:sz w:val="22"/>
                <w:shd w:val="clear" w:color="auto" w:fill="FFFFFF"/>
              </w:rPr>
              <w:t xml:space="preserve"> preparatų)</w:t>
            </w:r>
            <w:r w:rsidR="009A591B">
              <w:rPr>
                <w:rStyle w:val="normaltextrun"/>
                <w:rFonts w:ascii="Times New Roman" w:hAnsi="Times New Roman" w:cs="Times New Roman"/>
                <w:color w:val="000000"/>
                <w:sz w:val="22"/>
                <w:shd w:val="clear" w:color="auto" w:fill="FFFFFF"/>
              </w:rPr>
              <w:t>:</w:t>
            </w:r>
          </w:p>
          <w:p w14:paraId="51AB47E7" w14:textId="77777777" w:rsidR="00C920B8" w:rsidRPr="00C118C7" w:rsidRDefault="00C920B8" w:rsidP="00C920B8">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3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4 met</w:t>
            </w:r>
            <w:r>
              <w:rPr>
                <w:rFonts w:ascii="Times New Roman" w:eastAsia="Times New Roman" w:hAnsi="Times New Roman"/>
                <w:sz w:val="22"/>
                <w:lang w:val="lt-LT"/>
              </w:rPr>
              <w:t xml:space="preserve">ų konsultavimo patirtis – </w:t>
            </w:r>
            <w:r>
              <w:rPr>
                <w:rFonts w:ascii="Times New Roman" w:eastAsia="Times New Roman" w:hAnsi="Times New Roman"/>
                <w:sz w:val="22"/>
                <w:lang w:val="en-US"/>
              </w:rPr>
              <w:t xml:space="preserve">1 </w:t>
            </w:r>
            <w:proofErr w:type="spellStart"/>
            <w:r>
              <w:rPr>
                <w:rFonts w:ascii="Times New Roman" w:eastAsia="Times New Roman" w:hAnsi="Times New Roman"/>
                <w:sz w:val="22"/>
                <w:lang w:val="en-US"/>
              </w:rPr>
              <w:t>balas</w:t>
            </w:r>
            <w:proofErr w:type="spellEnd"/>
          </w:p>
          <w:p w14:paraId="32F250EB" w14:textId="77777777" w:rsidR="00C920B8" w:rsidRPr="00C118C7" w:rsidRDefault="00C920B8" w:rsidP="00C920B8">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4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5 met</w:t>
            </w:r>
            <w:r>
              <w:rPr>
                <w:rFonts w:ascii="Times New Roman" w:eastAsia="Times New Roman" w:hAnsi="Times New Roman"/>
                <w:sz w:val="22"/>
                <w:lang w:val="lt-LT"/>
              </w:rPr>
              <w:t>ų konsultavimo patirtis – 2</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p w14:paraId="20B8DD47" w14:textId="2419A759" w:rsidR="00A73D26" w:rsidRPr="00DF4F30" w:rsidRDefault="00C920B8" w:rsidP="00DF4F30">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5 </w:t>
            </w:r>
            <w:proofErr w:type="spellStart"/>
            <w:r>
              <w:rPr>
                <w:rFonts w:ascii="Times New Roman" w:eastAsia="Times New Roman" w:hAnsi="Times New Roman"/>
                <w:sz w:val="22"/>
                <w:lang w:val="en-US"/>
              </w:rPr>
              <w:t>ir</w:t>
            </w:r>
            <w:proofErr w:type="spellEnd"/>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daugiau</w:t>
            </w:r>
            <w:proofErr w:type="spellEnd"/>
            <w:r>
              <w:rPr>
                <w:rFonts w:ascii="Times New Roman" w:eastAsia="Times New Roman" w:hAnsi="Times New Roman"/>
                <w:sz w:val="22"/>
                <w:lang w:val="en-US"/>
              </w:rPr>
              <w:t xml:space="preserve"> met</w:t>
            </w:r>
            <w:r>
              <w:rPr>
                <w:rFonts w:ascii="Times New Roman" w:eastAsia="Times New Roman" w:hAnsi="Times New Roman"/>
                <w:sz w:val="22"/>
                <w:lang w:val="lt-LT"/>
              </w:rPr>
              <w:t>ų konsultavimo patirtis – 3</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tc>
      </w:tr>
      <w:tr w:rsidR="00C0077F" w:rsidRPr="00F738B3" w14:paraId="5C9830F3" w14:textId="77777777" w:rsidTr="00DF4F30">
        <w:tc>
          <w:tcPr>
            <w:tcW w:w="1389" w:type="dxa"/>
            <w:shd w:val="clear" w:color="auto" w:fill="auto"/>
          </w:tcPr>
          <w:p w14:paraId="7B1AA5CC" w14:textId="63267B7C" w:rsidR="00C0077F" w:rsidRPr="00481318" w:rsidRDefault="00D53D43" w:rsidP="008F3EC0">
            <w:pPr>
              <w:ind w:firstLine="0"/>
              <w:jc w:val="both"/>
              <w:rPr>
                <w:rFonts w:ascii="Times New Roman" w:hAnsi="Times New Roman" w:cs="Times New Roman"/>
                <w:sz w:val="22"/>
                <w:lang w:val="en-US"/>
              </w:rPr>
            </w:pPr>
            <w:r w:rsidRPr="00481318">
              <w:rPr>
                <w:rFonts w:ascii="Times New Roman" w:hAnsi="Times New Roman" w:cs="Times New Roman"/>
                <w:sz w:val="22"/>
                <w:lang w:val="en-US"/>
              </w:rPr>
              <w:t xml:space="preserve">0-5 </w:t>
            </w:r>
            <w:proofErr w:type="spellStart"/>
            <w:r w:rsidRPr="00481318">
              <w:rPr>
                <w:rFonts w:ascii="Times New Roman" w:hAnsi="Times New Roman" w:cs="Times New Roman"/>
                <w:sz w:val="22"/>
                <w:lang w:val="en-US"/>
              </w:rPr>
              <w:t>balų</w:t>
            </w:r>
            <w:proofErr w:type="spellEnd"/>
          </w:p>
        </w:tc>
        <w:tc>
          <w:tcPr>
            <w:tcW w:w="8505" w:type="dxa"/>
            <w:shd w:val="clear" w:color="auto" w:fill="auto"/>
          </w:tcPr>
          <w:p w14:paraId="156933E3" w14:textId="4F8A8989" w:rsidR="00C0077F" w:rsidRDefault="00C0077F" w:rsidP="00481318">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sidRPr="008F3EC0">
              <w:rPr>
                <w:rFonts w:ascii="Times New Roman" w:eastAsia="Times New Roman" w:hAnsi="Times New Roman" w:cs="Times New Roman"/>
                <w:sz w:val="22"/>
              </w:rPr>
              <w:t>Tiekėjo siūlomas ekspertas Nr. 2</w:t>
            </w:r>
            <w:r w:rsidRPr="008F3EC0">
              <w:rPr>
                <w:rFonts w:ascii="Times New Roman" w:eastAsia="Times New Roman" w:hAnsi="Times New Roman" w:cs="Times New Roman"/>
                <w:sz w:val="22"/>
                <w:lang w:val="en-US"/>
              </w:rPr>
              <w:t xml:space="preserve"> </w:t>
            </w:r>
            <w:r w:rsidRPr="008F3EC0">
              <w:rPr>
                <w:rStyle w:val="normaltextrun"/>
                <w:rFonts w:ascii="Times New Roman" w:hAnsi="Times New Roman" w:cs="Times New Roman"/>
                <w:color w:val="000000"/>
                <w:sz w:val="22"/>
                <w:shd w:val="clear" w:color="auto" w:fill="FFFFFF"/>
              </w:rPr>
              <w:t>per paskutinius 3 (tr</w:t>
            </w:r>
            <w:r w:rsidR="0069378C">
              <w:rPr>
                <w:rStyle w:val="normaltextrun"/>
                <w:rFonts w:ascii="Times New Roman" w:hAnsi="Times New Roman" w:cs="Times New Roman"/>
                <w:color w:val="000000"/>
                <w:sz w:val="22"/>
                <w:shd w:val="clear" w:color="auto" w:fill="FFFFFF"/>
              </w:rPr>
              <w:t>e</w:t>
            </w:r>
            <w:r w:rsidR="0069378C">
              <w:rPr>
                <w:rStyle w:val="normaltextrun"/>
                <w:color w:val="000000"/>
                <w:shd w:val="clear" w:color="auto" w:fill="FFFFFF"/>
              </w:rPr>
              <w:t>j</w:t>
            </w:r>
            <w:r w:rsidR="009D13A8">
              <w:rPr>
                <w:rStyle w:val="normaltextrun"/>
                <w:color w:val="000000"/>
                <w:shd w:val="clear" w:color="auto" w:fill="FFFFFF"/>
              </w:rPr>
              <w:t>u</w:t>
            </w:r>
            <w:r w:rsidRPr="008F3EC0">
              <w:rPr>
                <w:rStyle w:val="normaltextrun"/>
                <w:rFonts w:ascii="Times New Roman" w:hAnsi="Times New Roman" w:cs="Times New Roman"/>
                <w:color w:val="000000"/>
                <w:sz w:val="22"/>
                <w:shd w:val="clear" w:color="auto" w:fill="FFFFFF"/>
              </w:rPr>
              <w:t>s) metus (iki paraiškų pateikimo termino pabaigos) yra dalyvavęs vykdant konsultacinių paslaugų sutartis</w:t>
            </w:r>
            <w:r>
              <w:rPr>
                <w:rStyle w:val="normaltextrun"/>
                <w:rFonts w:ascii="Times New Roman" w:hAnsi="Times New Roman" w:cs="Times New Roman"/>
                <w:color w:val="000000"/>
                <w:sz w:val="22"/>
                <w:shd w:val="clear" w:color="auto" w:fill="FFFFFF"/>
              </w:rPr>
              <w:t>*</w:t>
            </w:r>
            <w:r w:rsidRPr="008F3EC0">
              <w:rPr>
                <w:rStyle w:val="normaltextrun"/>
                <w:rFonts w:ascii="Times New Roman" w:hAnsi="Times New Roman" w:cs="Times New Roman"/>
                <w:color w:val="000000"/>
                <w:sz w:val="22"/>
                <w:shd w:val="clear" w:color="auto" w:fill="FFFFFF"/>
              </w:rPr>
              <w:t xml:space="preserve">, kurių </w:t>
            </w:r>
            <w:r w:rsidR="003E1466">
              <w:rPr>
                <w:rStyle w:val="normaltextrun"/>
                <w:rFonts w:ascii="Times New Roman" w:hAnsi="Times New Roman"/>
                <w:color w:val="000000"/>
                <w:sz w:val="22"/>
                <w:shd w:val="clear" w:color="auto" w:fill="FFFFFF"/>
              </w:rPr>
              <w:t xml:space="preserve">vykdymo </w:t>
            </w:r>
            <w:r w:rsidRPr="008F3EC0">
              <w:rPr>
                <w:rStyle w:val="normaltextrun"/>
                <w:rFonts w:ascii="Times New Roman" w:hAnsi="Times New Roman" w:cs="Times New Roman"/>
                <w:color w:val="000000"/>
                <w:sz w:val="22"/>
                <w:shd w:val="clear" w:color="auto" w:fill="FFFFFF"/>
              </w:rPr>
              <w:t xml:space="preserve">metu </w:t>
            </w:r>
            <w:r w:rsidRPr="008F3EC0">
              <w:rPr>
                <w:rFonts w:ascii="Times New Roman" w:eastAsia="Times New Roman" w:hAnsi="Times New Roman" w:cs="Times New Roman"/>
                <w:sz w:val="22"/>
                <w:lang w:eastAsia="lt-LT"/>
              </w:rPr>
              <w:t>konsultavo valstybines institucijas biotechnologijų pramonės vystymo klausimais.</w:t>
            </w:r>
          </w:p>
          <w:p w14:paraId="74FFE03C" w14:textId="77777777" w:rsidR="001E55C8" w:rsidRDefault="001E55C8" w:rsidP="00481318">
            <w:pPr>
              <w:widowControl w:val="0"/>
              <w:autoSpaceDE w:val="0"/>
              <w:autoSpaceDN w:val="0"/>
              <w:adjustRightInd w:val="0"/>
              <w:ind w:firstLine="0"/>
              <w:contextualSpacing/>
              <w:jc w:val="both"/>
              <w:rPr>
                <w:rFonts w:ascii="Times New Roman" w:eastAsia="Times New Roman" w:hAnsi="Times New Roman" w:cs="Times New Roman"/>
                <w:sz w:val="22"/>
                <w:lang w:eastAsia="lt-LT"/>
              </w:rPr>
            </w:pPr>
          </w:p>
          <w:p w14:paraId="48576A5C" w14:textId="4B07BE55" w:rsidR="00C0077F" w:rsidRPr="00F738B3" w:rsidRDefault="00D53D43" w:rsidP="00B62FA8">
            <w:pPr>
              <w:ind w:firstLine="0"/>
              <w:jc w:val="both"/>
              <w:textAlignment w:val="baseline"/>
              <w:rPr>
                <w:rFonts w:ascii="Times New Roman" w:eastAsia="Times New Roman" w:hAnsi="Times New Roman" w:cs="Times New Roman"/>
                <w:sz w:val="22"/>
              </w:rPr>
            </w:pPr>
            <w:r w:rsidRPr="009E1EBB">
              <w:rPr>
                <w:rFonts w:ascii="Times New Roman" w:eastAsia="Times New Roman" w:hAnsi="Times New Roman" w:cs="Times New Roman"/>
                <w:sz w:val="22"/>
              </w:rPr>
              <w:t xml:space="preserve">Skiriama po 1 (vieną) </w:t>
            </w:r>
            <w:r w:rsidR="00095B56">
              <w:rPr>
                <w:rFonts w:ascii="Times New Roman" w:eastAsia="Times New Roman" w:hAnsi="Times New Roman" w:cs="Times New Roman"/>
                <w:sz w:val="22"/>
              </w:rPr>
              <w:t>papildomą</w:t>
            </w:r>
            <w:r w:rsidR="00095B56" w:rsidRPr="009E1EBB">
              <w:rPr>
                <w:rFonts w:ascii="Times New Roman" w:eastAsia="Times New Roman" w:hAnsi="Times New Roman" w:cs="Times New Roman"/>
                <w:sz w:val="22"/>
              </w:rPr>
              <w:t xml:space="preserve"> </w:t>
            </w:r>
            <w:r w:rsidRPr="009E1EBB">
              <w:rPr>
                <w:rFonts w:ascii="Times New Roman" w:eastAsia="Times New Roman" w:hAnsi="Times New Roman" w:cs="Times New Roman"/>
                <w:sz w:val="22"/>
              </w:rPr>
              <w:t xml:space="preserve">balą už kiekvieną šiame punkte nustatytą reikalavimą atitinkančią įvykdytą sutartį. Maksimalus vertintinų sutarčių ir skiriamų balų skaičius – </w:t>
            </w:r>
            <w:r>
              <w:rPr>
                <w:rFonts w:ascii="Times New Roman" w:eastAsia="Times New Roman" w:hAnsi="Times New Roman" w:cs="Times New Roman"/>
                <w:sz w:val="22"/>
              </w:rPr>
              <w:t>5</w:t>
            </w:r>
            <w:r w:rsidRPr="009E1EBB">
              <w:rPr>
                <w:rFonts w:ascii="Times New Roman" w:eastAsia="Times New Roman" w:hAnsi="Times New Roman" w:cs="Times New Roman"/>
                <w:sz w:val="22"/>
              </w:rPr>
              <w:t>.</w:t>
            </w:r>
          </w:p>
        </w:tc>
      </w:tr>
      <w:tr w:rsidR="00A33DB6" w:rsidRPr="00F738B3" w14:paraId="65395446" w14:textId="77777777" w:rsidTr="00DF4F30">
        <w:tc>
          <w:tcPr>
            <w:tcW w:w="9894" w:type="dxa"/>
            <w:gridSpan w:val="2"/>
            <w:shd w:val="clear" w:color="auto" w:fill="auto"/>
          </w:tcPr>
          <w:p w14:paraId="1402EC67" w14:textId="77777777" w:rsidR="00A33DB6" w:rsidRPr="00A33DB6" w:rsidRDefault="00A33DB6" w:rsidP="00A33DB6">
            <w:pPr>
              <w:tabs>
                <w:tab w:val="left" w:pos="1276"/>
              </w:tabs>
              <w:ind w:firstLine="0"/>
              <w:jc w:val="both"/>
              <w:rPr>
                <w:rStyle w:val="normaltextrun"/>
                <w:rFonts w:ascii="Times New Roman" w:hAnsi="Times New Roman" w:cs="Times New Roman"/>
                <w:b/>
                <w:bCs/>
                <w:color w:val="000000"/>
                <w:sz w:val="22"/>
                <w:shd w:val="clear" w:color="auto" w:fill="FFFFFF"/>
              </w:rPr>
            </w:pPr>
            <w:r w:rsidRPr="00A33DB6">
              <w:rPr>
                <w:rStyle w:val="normaltextrun"/>
                <w:rFonts w:ascii="Times New Roman" w:hAnsi="Times New Roman" w:cs="Times New Roman"/>
                <w:b/>
                <w:bCs/>
                <w:color w:val="000000"/>
                <w:sz w:val="22"/>
                <w:shd w:val="clear" w:color="auto" w:fill="FFFFFF"/>
              </w:rPr>
              <w:t>*Konsultacinių paslaugų sutartys turi būti įvykdytos iki paraiškų pateikimo termino pabaigos.</w:t>
            </w:r>
          </w:p>
          <w:p w14:paraId="16D785EB" w14:textId="11A5B3D0" w:rsidR="00A33DB6" w:rsidRPr="00F738B3" w:rsidRDefault="00A33DB6" w:rsidP="00A33DB6">
            <w:pPr>
              <w:widowControl w:val="0"/>
              <w:autoSpaceDE w:val="0"/>
              <w:autoSpaceDN w:val="0"/>
              <w:adjustRightInd w:val="0"/>
              <w:ind w:firstLine="0"/>
              <w:contextualSpacing/>
              <w:jc w:val="both"/>
              <w:rPr>
                <w:rFonts w:ascii="Times New Roman" w:eastAsia="Times New Roman" w:hAnsi="Times New Roman" w:cs="Times New Roman"/>
                <w:sz w:val="22"/>
              </w:rPr>
            </w:pPr>
            <w:r w:rsidRPr="00A33DB6">
              <w:rPr>
                <w:rFonts w:ascii="Times New Roman" w:hAnsi="Times New Roman" w:cs="Times New Roman"/>
                <w:b/>
                <w:bCs/>
                <w:color w:val="000000"/>
                <w:sz w:val="22"/>
                <w:shd w:val="clear" w:color="auto" w:fill="FFFFFF"/>
              </w:rPr>
              <w:t>V</w:t>
            </w:r>
            <w:r w:rsidRPr="00A33DB6">
              <w:rPr>
                <w:rFonts w:ascii="Times New Roman" w:hAnsi="Times New Roman" w:cs="Times New Roman"/>
                <w:b/>
                <w:bCs/>
                <w:sz w:val="22"/>
              </w:rPr>
              <w:t xml:space="preserve">ertinimas atliekamas pagal kartu su </w:t>
            </w:r>
            <w:r w:rsidR="002351FF">
              <w:rPr>
                <w:rFonts w:ascii="Times New Roman" w:hAnsi="Times New Roman" w:cs="Times New Roman"/>
                <w:b/>
                <w:bCs/>
                <w:sz w:val="22"/>
              </w:rPr>
              <w:t>Pasiūlymo A dalimi</w:t>
            </w:r>
            <w:r w:rsidRPr="00A33DB6">
              <w:rPr>
                <w:rFonts w:ascii="Times New Roman" w:hAnsi="Times New Roman" w:cs="Times New Roman"/>
                <w:b/>
                <w:bCs/>
                <w:sz w:val="22"/>
              </w:rPr>
              <w:t xml:space="preserve"> pateiktame Konkurso sąlygų </w:t>
            </w:r>
            <w:r w:rsidR="002351FF">
              <w:rPr>
                <w:rFonts w:ascii="Times New Roman" w:hAnsi="Times New Roman" w:cs="Times New Roman"/>
                <w:b/>
                <w:bCs/>
                <w:sz w:val="22"/>
              </w:rPr>
              <w:t>7</w:t>
            </w:r>
            <w:r w:rsidRPr="00A33DB6">
              <w:rPr>
                <w:rFonts w:ascii="Times New Roman" w:hAnsi="Times New Roman" w:cs="Times New Roman"/>
                <w:b/>
                <w:bCs/>
                <w:sz w:val="22"/>
              </w:rPr>
              <w:t xml:space="preserve"> priede pateiktą informaciją.</w:t>
            </w:r>
          </w:p>
        </w:tc>
      </w:tr>
    </w:tbl>
    <w:p w14:paraId="6754AE09" w14:textId="2FA66A74" w:rsidR="001A3DF7" w:rsidRDefault="001A3DF7" w:rsidP="008F3EC0">
      <w:pPr>
        <w:ind w:firstLine="0"/>
        <w:rPr>
          <w:rFonts w:ascii="Times New Roman" w:hAnsi="Times New Roman"/>
          <w:sz w:val="22"/>
          <w:lang w:eastAsia="lt-LT"/>
        </w:rPr>
      </w:pPr>
    </w:p>
    <w:p w14:paraId="49184EB0" w14:textId="7D0A94E3" w:rsidR="008F3EC0" w:rsidRPr="00F738B3" w:rsidRDefault="008F3EC0" w:rsidP="008F3EC0">
      <w:pPr>
        <w:numPr>
          <w:ilvl w:val="2"/>
          <w:numId w:val="3"/>
        </w:numPr>
        <w:tabs>
          <w:tab w:val="left" w:pos="426"/>
          <w:tab w:val="left" w:pos="567"/>
          <w:tab w:val="left" w:pos="1418"/>
        </w:tabs>
        <w:autoSpaceDN w:val="0"/>
        <w:jc w:val="both"/>
        <w:rPr>
          <w:rFonts w:ascii="Times New Roman" w:hAnsi="Times New Roman" w:cs="Times New Roman"/>
          <w:sz w:val="22"/>
        </w:rPr>
      </w:pPr>
      <w:r>
        <w:rPr>
          <w:rFonts w:ascii="Times New Roman" w:hAnsi="Times New Roman" w:cs="Times New Roman"/>
          <w:sz w:val="22"/>
        </w:rPr>
        <w:t>Ketvirto</w:t>
      </w:r>
      <w:r w:rsidRPr="00F738B3">
        <w:rPr>
          <w:rFonts w:ascii="Times New Roman" w:hAnsi="Times New Roman" w:cs="Times New Roman"/>
          <w:sz w:val="22"/>
        </w:rPr>
        <w:t xml:space="preserve"> </w:t>
      </w:r>
      <w:r>
        <w:rPr>
          <w:rFonts w:ascii="Times New Roman" w:hAnsi="Times New Roman" w:cs="Times New Roman"/>
          <w:sz w:val="22"/>
        </w:rPr>
        <w:t xml:space="preserve">parametro </w:t>
      </w:r>
      <w:r w:rsidRPr="00F738B3">
        <w:rPr>
          <w:rFonts w:ascii="Times New Roman" w:eastAsia="Times New Roman" w:hAnsi="Times New Roman" w:cs="Times New Roman"/>
          <w:sz w:val="22"/>
          <w:lang w:eastAsia="lt-LT"/>
        </w:rPr>
        <w:t>(P</w:t>
      </w:r>
      <w:r>
        <w:rPr>
          <w:rFonts w:ascii="Times New Roman" w:eastAsia="Times New Roman" w:hAnsi="Times New Roman" w:cs="Times New Roman"/>
          <w:sz w:val="22"/>
          <w:vertAlign w:val="subscript"/>
          <w:lang w:eastAsia="lt-LT"/>
        </w:rPr>
        <w:t>4</w:t>
      </w:r>
      <w:r w:rsidRPr="00F738B3">
        <w:rPr>
          <w:rFonts w:ascii="Times New Roman" w:eastAsia="Times New Roman" w:hAnsi="Times New Roman" w:cs="Times New Roman"/>
          <w:sz w:val="22"/>
          <w:lang w:eastAsia="lt-LT"/>
        </w:rPr>
        <w:t>)</w:t>
      </w:r>
      <w:r w:rsidRPr="00F738B3">
        <w:rPr>
          <w:rFonts w:ascii="Times New Roman" w:eastAsia="Times New Roman" w:hAnsi="Times New Roman" w:cs="Times New Roman"/>
          <w:i/>
          <w:sz w:val="22"/>
          <w:lang w:eastAsia="lt-LT"/>
        </w:rPr>
        <w:t xml:space="preserve"> </w:t>
      </w:r>
      <w:r>
        <w:rPr>
          <w:rFonts w:ascii="Times New Roman" w:eastAsia="Times New Roman" w:hAnsi="Times New Roman" w:cs="Times New Roman"/>
          <w:i/>
          <w:sz w:val="22"/>
          <w:lang w:eastAsia="lt-LT"/>
        </w:rPr>
        <w:t>–</w:t>
      </w:r>
      <w:r w:rsidRPr="00F738B3">
        <w:rPr>
          <w:rFonts w:ascii="Times New Roman" w:eastAsia="Times New Roman" w:hAnsi="Times New Roman" w:cs="Times New Roman"/>
          <w:i/>
          <w:sz w:val="22"/>
          <w:lang w:eastAsia="lt-LT"/>
        </w:rPr>
        <w:t xml:space="preserve"> </w:t>
      </w:r>
      <w:r>
        <w:rPr>
          <w:rFonts w:ascii="Times New Roman" w:eastAsia="Times New Roman" w:hAnsi="Times New Roman" w:cs="Times New Roman"/>
          <w:iCs/>
          <w:sz w:val="22"/>
          <w:lang w:eastAsia="lt-LT"/>
        </w:rPr>
        <w:t>„</w:t>
      </w:r>
      <w:r w:rsidRPr="00E60C0F">
        <w:rPr>
          <w:rFonts w:ascii="Times New Roman" w:eastAsia="Times New Roman" w:hAnsi="Times New Roman" w:cs="Times New Roman"/>
          <w:iCs/>
          <w:sz w:val="22"/>
          <w:lang w:eastAsia="lt-LT"/>
        </w:rPr>
        <w:t xml:space="preserve">Eksperto Nr. </w:t>
      </w:r>
      <w:r>
        <w:rPr>
          <w:rFonts w:ascii="Times New Roman" w:eastAsia="Times New Roman" w:hAnsi="Times New Roman" w:cs="Times New Roman"/>
          <w:iCs/>
          <w:sz w:val="22"/>
          <w:lang w:val="en-US" w:eastAsia="lt-LT"/>
        </w:rPr>
        <w:t>3</w:t>
      </w:r>
      <w:r w:rsidRPr="00E60C0F">
        <w:rPr>
          <w:rFonts w:ascii="Times New Roman" w:eastAsia="Times New Roman" w:hAnsi="Times New Roman" w:cs="Times New Roman"/>
          <w:iCs/>
          <w:sz w:val="22"/>
          <w:lang w:val="en-US" w:eastAsia="lt-LT"/>
        </w:rPr>
        <w:t xml:space="preserve"> </w:t>
      </w:r>
      <w:proofErr w:type="spellStart"/>
      <w:r w:rsidRPr="00E60C0F">
        <w:rPr>
          <w:rFonts w:ascii="Times New Roman" w:eastAsia="Times New Roman" w:hAnsi="Times New Roman" w:cs="Times New Roman"/>
          <w:iCs/>
          <w:sz w:val="22"/>
          <w:lang w:val="en-US" w:eastAsia="lt-LT"/>
        </w:rPr>
        <w:t>patirtis</w:t>
      </w:r>
      <w:proofErr w:type="spellEnd"/>
      <w:r>
        <w:rPr>
          <w:rFonts w:ascii="Times New Roman" w:eastAsia="Times New Roman" w:hAnsi="Times New Roman" w:cs="Times New Roman"/>
          <w:iCs/>
          <w:sz w:val="22"/>
          <w:lang w:val="en-US" w:eastAsia="lt-LT"/>
        </w:rPr>
        <w:t>”</w:t>
      </w:r>
      <w:r w:rsidRPr="00F738B3">
        <w:rPr>
          <w:rFonts w:ascii="Times New Roman" w:hAnsi="Times New Roman" w:cs="Times New Roman"/>
          <w:sz w:val="22"/>
        </w:rPr>
        <w:t xml:space="preserve"> balų reikšmės</w:t>
      </w:r>
      <w:r>
        <w:rPr>
          <w:rFonts w:ascii="Times New Roman" w:hAnsi="Times New Roman" w:cs="Times New Roman"/>
          <w:sz w:val="22"/>
        </w:rPr>
        <w:t xml:space="preserve"> </w:t>
      </w:r>
      <w:r w:rsidRPr="00F738B3">
        <w:rPr>
          <w:rFonts w:ascii="Times New Roman" w:hAnsi="Times New Roman" w:cs="Times New Roman"/>
          <w:sz w:val="22"/>
        </w:rPr>
        <w:t>(R</w:t>
      </w:r>
      <w:r>
        <w:rPr>
          <w:rFonts w:ascii="Times New Roman" w:eastAsia="Times New Roman" w:hAnsi="Times New Roman" w:cs="Times New Roman"/>
          <w:sz w:val="22"/>
          <w:vertAlign w:val="subscript"/>
          <w:lang w:eastAsia="lt-LT"/>
        </w:rPr>
        <w:t>4</w:t>
      </w:r>
      <w:r w:rsidRPr="00F738B3">
        <w:rPr>
          <w:rFonts w:ascii="Times New Roman" w:hAnsi="Times New Roman" w:cs="Times New Roman"/>
          <w:sz w:val="22"/>
        </w:rPr>
        <w:t>):</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505"/>
      </w:tblGrid>
      <w:tr w:rsidR="008F3EC0" w:rsidRPr="00F738B3" w14:paraId="5788B129" w14:textId="77777777" w:rsidTr="00DF4F30">
        <w:tc>
          <w:tcPr>
            <w:tcW w:w="1389" w:type="dxa"/>
            <w:shd w:val="clear" w:color="auto" w:fill="auto"/>
          </w:tcPr>
          <w:p w14:paraId="448FA44F" w14:textId="77777777" w:rsidR="008F3EC0" w:rsidRPr="008F3EC0" w:rsidRDefault="008F3EC0" w:rsidP="000A582B">
            <w:pPr>
              <w:ind w:firstLine="0"/>
              <w:rPr>
                <w:rFonts w:ascii="Times New Roman" w:hAnsi="Times New Roman" w:cs="Times New Roman"/>
                <w:b/>
                <w:sz w:val="22"/>
              </w:rPr>
            </w:pPr>
            <w:r w:rsidRPr="008F3EC0">
              <w:rPr>
                <w:rFonts w:ascii="Times New Roman" w:hAnsi="Times New Roman" w:cs="Times New Roman"/>
                <w:b/>
                <w:sz w:val="22"/>
              </w:rPr>
              <w:t>Parametro balas</w:t>
            </w:r>
          </w:p>
        </w:tc>
        <w:tc>
          <w:tcPr>
            <w:tcW w:w="8505" w:type="dxa"/>
            <w:shd w:val="clear" w:color="auto" w:fill="auto"/>
          </w:tcPr>
          <w:p w14:paraId="559F3387" w14:textId="77777777" w:rsidR="008F3EC0" w:rsidRPr="008F3EC0" w:rsidRDefault="008F3EC0" w:rsidP="000A582B">
            <w:pPr>
              <w:ind w:firstLine="0"/>
              <w:rPr>
                <w:rFonts w:ascii="Times New Roman" w:hAnsi="Times New Roman" w:cs="Times New Roman"/>
                <w:b/>
                <w:sz w:val="22"/>
              </w:rPr>
            </w:pPr>
            <w:r w:rsidRPr="008F3EC0">
              <w:rPr>
                <w:rFonts w:ascii="Times New Roman" w:hAnsi="Times New Roman" w:cs="Times New Roman"/>
                <w:b/>
                <w:sz w:val="22"/>
              </w:rPr>
              <w:t>Vertinimo aprašymas</w:t>
            </w:r>
          </w:p>
        </w:tc>
      </w:tr>
      <w:tr w:rsidR="008F3EC0" w:rsidRPr="00F738B3" w14:paraId="605C76A9" w14:textId="77777777" w:rsidTr="00DF4F30">
        <w:tc>
          <w:tcPr>
            <w:tcW w:w="1389" w:type="dxa"/>
            <w:shd w:val="clear" w:color="auto" w:fill="auto"/>
          </w:tcPr>
          <w:p w14:paraId="32015A0C" w14:textId="10CB312D" w:rsidR="008F3EC0" w:rsidRPr="00A00AF7" w:rsidRDefault="003530AE" w:rsidP="000A582B">
            <w:pPr>
              <w:ind w:firstLine="0"/>
              <w:jc w:val="both"/>
              <w:rPr>
                <w:rFonts w:ascii="Times New Roman" w:hAnsi="Times New Roman" w:cs="Times New Roman"/>
                <w:sz w:val="22"/>
              </w:rPr>
            </w:pPr>
            <w:r>
              <w:rPr>
                <w:rFonts w:ascii="Times New Roman" w:hAnsi="Times New Roman" w:cs="Times New Roman"/>
                <w:sz w:val="22"/>
                <w:lang w:val="en-US"/>
              </w:rPr>
              <w:t>1</w:t>
            </w:r>
            <w:r w:rsidR="00A73D26" w:rsidRPr="00A00AF7">
              <w:rPr>
                <w:rFonts w:ascii="Times New Roman" w:hAnsi="Times New Roman" w:cs="Times New Roman"/>
                <w:sz w:val="22"/>
              </w:rPr>
              <w:t>-5 balai</w:t>
            </w:r>
          </w:p>
        </w:tc>
        <w:tc>
          <w:tcPr>
            <w:tcW w:w="8505" w:type="dxa"/>
            <w:shd w:val="clear" w:color="auto" w:fill="auto"/>
          </w:tcPr>
          <w:p w14:paraId="247A5053" w14:textId="18035BF2" w:rsidR="008F3EC0" w:rsidRDefault="008F3EC0" w:rsidP="004D290F">
            <w:pPr>
              <w:ind w:firstLine="0"/>
              <w:jc w:val="both"/>
              <w:rPr>
                <w:rStyle w:val="normaltextrun"/>
                <w:rFonts w:ascii="Times New Roman" w:hAnsi="Times New Roman" w:cs="Times New Roman"/>
                <w:color w:val="000000"/>
                <w:sz w:val="22"/>
                <w:shd w:val="clear" w:color="auto" w:fill="FFFFFF"/>
              </w:rPr>
            </w:pPr>
            <w:r w:rsidRPr="008F3EC0">
              <w:rPr>
                <w:rFonts w:ascii="Times New Roman" w:eastAsia="Times New Roman" w:hAnsi="Times New Roman" w:cs="Times New Roman"/>
                <w:sz w:val="22"/>
              </w:rPr>
              <w:t xml:space="preserve">Tiekėjo siūlomas ekspertas Nr. </w:t>
            </w:r>
            <w:r>
              <w:rPr>
                <w:rFonts w:ascii="Times New Roman" w:eastAsia="Times New Roman" w:hAnsi="Times New Roman" w:cs="Times New Roman"/>
                <w:sz w:val="22"/>
              </w:rPr>
              <w:t>3</w:t>
            </w:r>
            <w:r w:rsidRPr="008F3EC0">
              <w:rPr>
                <w:rFonts w:ascii="Times New Roman" w:eastAsia="Times New Roman" w:hAnsi="Times New Roman" w:cs="Times New Roman"/>
                <w:sz w:val="22"/>
                <w:lang w:val="en-US"/>
              </w:rPr>
              <w:t xml:space="preserve"> </w:t>
            </w:r>
            <w:r w:rsidRPr="008F3EC0">
              <w:rPr>
                <w:rStyle w:val="normaltextrun"/>
                <w:rFonts w:ascii="Times New Roman" w:hAnsi="Times New Roman" w:cs="Times New Roman"/>
                <w:color w:val="000000"/>
                <w:sz w:val="22"/>
                <w:shd w:val="clear" w:color="auto" w:fill="FFFFFF"/>
              </w:rPr>
              <w:t>per paskutinius 3 (trejus) metus (iki paraiškų pateikimo termino pabaigos) yra dalyvavęs vykdant konsultacinių paslaugų sutart</w:t>
            </w:r>
            <w:r w:rsidR="00B3300C">
              <w:rPr>
                <w:rStyle w:val="normaltextrun"/>
                <w:rFonts w:ascii="Times New Roman" w:hAnsi="Times New Roman" w:cs="Times New Roman"/>
                <w:color w:val="000000"/>
                <w:sz w:val="22"/>
                <w:shd w:val="clear" w:color="auto" w:fill="FFFFFF"/>
              </w:rPr>
              <w:t>i</w:t>
            </w:r>
            <w:r w:rsidR="00B3300C">
              <w:rPr>
                <w:rStyle w:val="normaltextrun"/>
                <w:color w:val="000000"/>
                <w:shd w:val="clear" w:color="auto" w:fill="FFFFFF"/>
              </w:rPr>
              <w:t>s</w:t>
            </w:r>
            <w:r w:rsidR="00A33DB6">
              <w:rPr>
                <w:rStyle w:val="normaltextrun"/>
                <w:rFonts w:ascii="Times New Roman" w:hAnsi="Times New Roman" w:cs="Times New Roman"/>
                <w:color w:val="000000"/>
                <w:sz w:val="22"/>
                <w:shd w:val="clear" w:color="auto" w:fill="FFFFFF"/>
              </w:rPr>
              <w:t>*</w:t>
            </w:r>
            <w:r w:rsidRPr="008F3EC0">
              <w:rPr>
                <w:rStyle w:val="normaltextrun"/>
                <w:rFonts w:ascii="Times New Roman" w:hAnsi="Times New Roman" w:cs="Times New Roman"/>
                <w:color w:val="000000"/>
                <w:sz w:val="22"/>
                <w:shd w:val="clear" w:color="auto" w:fill="FFFFFF"/>
              </w:rPr>
              <w:t xml:space="preserve">, </w:t>
            </w:r>
            <w:r w:rsidR="00B3300C" w:rsidRPr="008F3EC0">
              <w:rPr>
                <w:rStyle w:val="normaltextrun"/>
                <w:rFonts w:ascii="Times New Roman" w:hAnsi="Times New Roman" w:cs="Times New Roman"/>
                <w:color w:val="000000"/>
                <w:sz w:val="22"/>
                <w:shd w:val="clear" w:color="auto" w:fill="FFFFFF"/>
              </w:rPr>
              <w:t>kuri</w:t>
            </w:r>
            <w:r w:rsidR="00B3300C">
              <w:rPr>
                <w:rStyle w:val="normaltextrun"/>
                <w:rFonts w:ascii="Times New Roman" w:hAnsi="Times New Roman" w:cs="Times New Roman"/>
                <w:color w:val="000000"/>
                <w:sz w:val="22"/>
                <w:shd w:val="clear" w:color="auto" w:fill="FFFFFF"/>
              </w:rPr>
              <w:t>ų</w:t>
            </w:r>
            <w:r w:rsidR="00B3300C" w:rsidRPr="008F3EC0">
              <w:rPr>
                <w:rStyle w:val="normaltextrun"/>
                <w:rFonts w:ascii="Times New Roman" w:hAnsi="Times New Roman" w:cs="Times New Roman"/>
                <w:color w:val="000000"/>
                <w:sz w:val="22"/>
                <w:shd w:val="clear" w:color="auto" w:fill="FFFFFF"/>
              </w:rPr>
              <w:t xml:space="preserve"> </w:t>
            </w:r>
            <w:r w:rsidR="003E1466">
              <w:rPr>
                <w:rStyle w:val="normaltextrun"/>
                <w:rFonts w:ascii="Times New Roman" w:hAnsi="Times New Roman"/>
                <w:color w:val="000000"/>
                <w:sz w:val="22"/>
                <w:shd w:val="clear" w:color="auto" w:fill="FFFFFF"/>
              </w:rPr>
              <w:t xml:space="preserve">vykdymo </w:t>
            </w:r>
            <w:r w:rsidRPr="008F3EC0">
              <w:rPr>
                <w:rStyle w:val="normaltextrun"/>
                <w:rFonts w:ascii="Times New Roman" w:hAnsi="Times New Roman" w:cs="Times New Roman"/>
                <w:color w:val="000000"/>
                <w:sz w:val="22"/>
                <w:shd w:val="clear" w:color="auto" w:fill="FFFFFF"/>
              </w:rPr>
              <w:t xml:space="preserve">metu vertino gyvybės mokslams aktualią viešąją infrastruktūrą ir jos tinkamumą biotechnologijų pramonės įmonės plėtrai. </w:t>
            </w:r>
          </w:p>
          <w:p w14:paraId="03685354" w14:textId="77777777" w:rsidR="00561A79" w:rsidRDefault="00561A79" w:rsidP="00561A79">
            <w:pPr>
              <w:tabs>
                <w:tab w:val="left" w:pos="1276"/>
              </w:tabs>
              <w:ind w:firstLine="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Skiriami balai:</w:t>
            </w:r>
          </w:p>
          <w:p w14:paraId="513AEB09" w14:textId="35E6FE0B" w:rsidR="00561A79" w:rsidRPr="005A257E" w:rsidRDefault="00391D88" w:rsidP="00561A7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1-3</w:t>
            </w:r>
            <w:r w:rsidR="00561A79">
              <w:rPr>
                <w:rFonts w:ascii="Times New Roman" w:hAnsi="Times New Roman"/>
                <w:sz w:val="22"/>
                <w:lang w:val="lt-LT"/>
              </w:rPr>
              <w:t xml:space="preserve"> sutartys – 1 balas</w:t>
            </w:r>
          </w:p>
          <w:p w14:paraId="5C578B83" w14:textId="79ACB6D9" w:rsidR="00561A79" w:rsidRPr="005A257E" w:rsidRDefault="00391D88" w:rsidP="00561A7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4-5</w:t>
            </w:r>
            <w:r w:rsidR="00561A79">
              <w:rPr>
                <w:rFonts w:ascii="Times New Roman" w:hAnsi="Times New Roman"/>
                <w:sz w:val="22"/>
                <w:lang w:val="lt-LT"/>
              </w:rPr>
              <w:t xml:space="preserve"> sutartys – 2 balai</w:t>
            </w:r>
          </w:p>
          <w:p w14:paraId="2590193A" w14:textId="71EF8E47" w:rsidR="00561A79" w:rsidRDefault="00391D88" w:rsidP="00561A7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6-7</w:t>
            </w:r>
            <w:r w:rsidR="00561A79">
              <w:rPr>
                <w:rFonts w:ascii="Times New Roman" w:hAnsi="Times New Roman"/>
                <w:sz w:val="22"/>
              </w:rPr>
              <w:t xml:space="preserve"> sutartys – 3 balai</w:t>
            </w:r>
          </w:p>
          <w:p w14:paraId="6D1F5249" w14:textId="0E3225EB" w:rsidR="00561A79" w:rsidRDefault="00391D88" w:rsidP="00561A79">
            <w:pPr>
              <w:pStyle w:val="ListParagraph"/>
              <w:numPr>
                <w:ilvl w:val="0"/>
                <w:numId w:val="27"/>
              </w:numPr>
              <w:tabs>
                <w:tab w:val="left" w:pos="1276"/>
              </w:tabs>
              <w:jc w:val="both"/>
              <w:rPr>
                <w:rFonts w:ascii="Times New Roman" w:hAnsi="Times New Roman"/>
                <w:sz w:val="22"/>
              </w:rPr>
            </w:pPr>
            <w:r>
              <w:rPr>
                <w:rFonts w:ascii="Times New Roman" w:hAnsi="Times New Roman"/>
                <w:sz w:val="22"/>
                <w:lang w:val="lt-LT"/>
              </w:rPr>
              <w:t>8-9</w:t>
            </w:r>
            <w:r w:rsidR="00561A79">
              <w:rPr>
                <w:rFonts w:ascii="Times New Roman" w:hAnsi="Times New Roman"/>
                <w:sz w:val="22"/>
              </w:rPr>
              <w:t xml:space="preserve"> sutartys – 4 balai</w:t>
            </w:r>
          </w:p>
          <w:p w14:paraId="05426D01" w14:textId="296D9CA6" w:rsidR="00561A79" w:rsidRPr="009E1EBB" w:rsidRDefault="00561A79" w:rsidP="009E1EBB">
            <w:pPr>
              <w:pStyle w:val="ListParagraph"/>
              <w:numPr>
                <w:ilvl w:val="0"/>
                <w:numId w:val="27"/>
              </w:numPr>
              <w:tabs>
                <w:tab w:val="left" w:pos="1276"/>
              </w:tabs>
              <w:jc w:val="both"/>
              <w:rPr>
                <w:rFonts w:ascii="Times New Roman" w:hAnsi="Times New Roman"/>
                <w:sz w:val="22"/>
              </w:rPr>
            </w:pPr>
            <w:r w:rsidRPr="009E1EBB">
              <w:rPr>
                <w:rFonts w:ascii="Times New Roman" w:hAnsi="Times New Roman"/>
                <w:sz w:val="22"/>
              </w:rPr>
              <w:t>10 sutarčių – 5 balai</w:t>
            </w:r>
          </w:p>
        </w:tc>
      </w:tr>
      <w:tr w:rsidR="008F3EC0" w:rsidRPr="00F738B3" w14:paraId="5AD86D05" w14:textId="77777777" w:rsidTr="00DF4F30">
        <w:tc>
          <w:tcPr>
            <w:tcW w:w="1389" w:type="dxa"/>
            <w:shd w:val="clear" w:color="auto" w:fill="auto"/>
          </w:tcPr>
          <w:p w14:paraId="564118AD" w14:textId="78BA00B3" w:rsidR="008F3EC0" w:rsidRPr="008F3EC0" w:rsidRDefault="00D05EEC" w:rsidP="000A582B">
            <w:pPr>
              <w:ind w:firstLine="0"/>
              <w:jc w:val="both"/>
              <w:rPr>
                <w:rFonts w:ascii="Times New Roman" w:hAnsi="Times New Roman" w:cs="Times New Roman"/>
                <w:sz w:val="22"/>
              </w:rPr>
            </w:pPr>
            <w:r>
              <w:rPr>
                <w:rFonts w:ascii="Times New Roman" w:hAnsi="Times New Roman" w:cs="Times New Roman"/>
                <w:sz w:val="22"/>
              </w:rPr>
              <w:t>1-</w:t>
            </w:r>
            <w:r w:rsidR="00561A79">
              <w:rPr>
                <w:rFonts w:ascii="Times New Roman" w:hAnsi="Times New Roman" w:cs="Times New Roman"/>
                <w:sz w:val="22"/>
              </w:rPr>
              <w:t>3 balai</w:t>
            </w:r>
          </w:p>
        </w:tc>
        <w:tc>
          <w:tcPr>
            <w:tcW w:w="8505" w:type="dxa"/>
            <w:shd w:val="clear" w:color="auto" w:fill="auto"/>
          </w:tcPr>
          <w:p w14:paraId="720CDA7C" w14:textId="1D4CBE16" w:rsidR="007D54A2" w:rsidRDefault="00A33DB6" w:rsidP="008F3EC0">
            <w:pPr>
              <w:ind w:firstLine="0"/>
              <w:jc w:val="both"/>
              <w:textAlignment w:val="baseline"/>
              <w:rPr>
                <w:rFonts w:ascii="Times New Roman" w:eastAsia="Times New Roman" w:hAnsi="Times New Roman"/>
                <w:sz w:val="22"/>
              </w:rPr>
            </w:pPr>
            <w:r w:rsidRPr="008F3EC0">
              <w:rPr>
                <w:rFonts w:ascii="Times New Roman" w:eastAsia="Times New Roman" w:hAnsi="Times New Roman" w:cs="Times New Roman"/>
                <w:sz w:val="22"/>
              </w:rPr>
              <w:t>Tiekėjo siūlom</w:t>
            </w:r>
            <w:r w:rsidR="00EC05C0">
              <w:rPr>
                <w:rFonts w:ascii="Times New Roman" w:eastAsia="Times New Roman" w:hAnsi="Times New Roman" w:cs="Times New Roman"/>
                <w:sz w:val="22"/>
              </w:rPr>
              <w:t>o</w:t>
            </w:r>
            <w:r w:rsidRPr="008F3EC0">
              <w:rPr>
                <w:rFonts w:ascii="Times New Roman" w:eastAsia="Times New Roman" w:hAnsi="Times New Roman" w:cs="Times New Roman"/>
                <w:sz w:val="22"/>
              </w:rPr>
              <w:t xml:space="preserve"> ekspert</w:t>
            </w:r>
            <w:r w:rsidR="00EC05C0">
              <w:rPr>
                <w:rFonts w:ascii="Times New Roman" w:eastAsia="Times New Roman" w:hAnsi="Times New Roman" w:cs="Times New Roman"/>
                <w:sz w:val="22"/>
              </w:rPr>
              <w:t>o</w:t>
            </w:r>
            <w:r w:rsidRPr="008F3EC0">
              <w:rPr>
                <w:rFonts w:ascii="Times New Roman" w:eastAsia="Times New Roman" w:hAnsi="Times New Roman" w:cs="Times New Roman"/>
                <w:sz w:val="22"/>
              </w:rPr>
              <w:t xml:space="preserve"> Nr. </w:t>
            </w:r>
            <w:r>
              <w:rPr>
                <w:rFonts w:ascii="Times New Roman" w:eastAsia="Times New Roman" w:hAnsi="Times New Roman" w:cs="Times New Roman"/>
                <w:sz w:val="22"/>
              </w:rPr>
              <w:t>3</w:t>
            </w:r>
            <w:r w:rsidRPr="008F3EC0">
              <w:rPr>
                <w:rFonts w:ascii="Times New Roman" w:eastAsia="Times New Roman" w:hAnsi="Times New Roman" w:cs="Times New Roman"/>
                <w:sz w:val="22"/>
                <w:lang w:val="en-US"/>
              </w:rPr>
              <w:t xml:space="preserve"> </w:t>
            </w:r>
            <w:r w:rsidR="00587454" w:rsidRPr="00F738B3">
              <w:rPr>
                <w:rFonts w:ascii="Times New Roman" w:eastAsia="Times New Roman" w:hAnsi="Times New Roman"/>
                <w:sz w:val="22"/>
              </w:rPr>
              <w:t>konsultavimo patirt</w:t>
            </w:r>
            <w:r w:rsidR="00EC05C0">
              <w:rPr>
                <w:rFonts w:ascii="Times New Roman" w:eastAsia="Times New Roman" w:hAnsi="Times New Roman"/>
                <w:sz w:val="22"/>
              </w:rPr>
              <w:t>is</w:t>
            </w:r>
            <w:r w:rsidR="00587454" w:rsidRPr="00F738B3">
              <w:rPr>
                <w:rFonts w:ascii="Times New Roman" w:eastAsia="Times New Roman" w:hAnsi="Times New Roman"/>
                <w:sz w:val="22"/>
              </w:rPr>
              <w:t xml:space="preserve"> įgyvendinant biotechnologijų pramonės įmonių plėtros projektus viename iš šių </w:t>
            </w:r>
            <w:proofErr w:type="spellStart"/>
            <w:r w:rsidR="00587454" w:rsidRPr="00F738B3">
              <w:rPr>
                <w:rFonts w:ascii="Times New Roman" w:eastAsia="Times New Roman" w:hAnsi="Times New Roman"/>
                <w:sz w:val="22"/>
              </w:rPr>
              <w:t>pošakių</w:t>
            </w:r>
            <w:proofErr w:type="spellEnd"/>
            <w:r w:rsidR="00587454" w:rsidRPr="00F738B3">
              <w:rPr>
                <w:rFonts w:ascii="Times New Roman" w:eastAsia="Times New Roman" w:hAnsi="Times New Roman"/>
                <w:sz w:val="22"/>
              </w:rPr>
              <w:t> (</w:t>
            </w:r>
            <w:r w:rsidR="00587454" w:rsidRPr="00F738B3">
              <w:rPr>
                <w:rFonts w:ascii="Times New Roman" w:eastAsia="Times New Roman" w:hAnsi="Times New Roman"/>
                <w:sz w:val="22"/>
                <w:lang w:eastAsia="lt-LT"/>
              </w:rPr>
              <w:t xml:space="preserve">pažangiosios terapijos vaistinių preparatų arba </w:t>
            </w:r>
            <w:proofErr w:type="spellStart"/>
            <w:r w:rsidR="00587454" w:rsidRPr="00F738B3">
              <w:rPr>
                <w:rFonts w:ascii="Times New Roman" w:eastAsia="Times New Roman" w:hAnsi="Times New Roman"/>
                <w:sz w:val="22"/>
                <w:lang w:eastAsia="lt-LT"/>
              </w:rPr>
              <w:t>biofarmacinių</w:t>
            </w:r>
            <w:proofErr w:type="spellEnd"/>
            <w:r w:rsidR="00587454" w:rsidRPr="00F738B3">
              <w:rPr>
                <w:rFonts w:ascii="Times New Roman" w:eastAsia="Times New Roman" w:hAnsi="Times New Roman"/>
                <w:sz w:val="22"/>
                <w:lang w:eastAsia="lt-LT"/>
              </w:rPr>
              <w:t xml:space="preserve"> preparatų</w:t>
            </w:r>
            <w:r w:rsidR="00587454" w:rsidRPr="00F738B3">
              <w:rPr>
                <w:rFonts w:ascii="Times New Roman" w:eastAsia="Times New Roman" w:hAnsi="Times New Roman"/>
                <w:sz w:val="22"/>
              </w:rPr>
              <w:t>)</w:t>
            </w:r>
            <w:r w:rsidR="007D54A2">
              <w:rPr>
                <w:rFonts w:ascii="Times New Roman" w:eastAsia="Times New Roman" w:hAnsi="Times New Roman"/>
                <w:sz w:val="22"/>
              </w:rPr>
              <w:t>:</w:t>
            </w:r>
          </w:p>
          <w:p w14:paraId="4E7A007A" w14:textId="77777777" w:rsidR="00C920B8" w:rsidRPr="00C118C7" w:rsidRDefault="00C920B8" w:rsidP="00C920B8">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3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4 met</w:t>
            </w:r>
            <w:r>
              <w:rPr>
                <w:rFonts w:ascii="Times New Roman" w:eastAsia="Times New Roman" w:hAnsi="Times New Roman"/>
                <w:sz w:val="22"/>
                <w:lang w:val="lt-LT"/>
              </w:rPr>
              <w:t xml:space="preserve">ų konsultavimo patirtis – </w:t>
            </w:r>
            <w:r>
              <w:rPr>
                <w:rFonts w:ascii="Times New Roman" w:eastAsia="Times New Roman" w:hAnsi="Times New Roman"/>
                <w:sz w:val="22"/>
                <w:lang w:val="en-US"/>
              </w:rPr>
              <w:t xml:space="preserve">1 </w:t>
            </w:r>
            <w:proofErr w:type="spellStart"/>
            <w:r>
              <w:rPr>
                <w:rFonts w:ascii="Times New Roman" w:eastAsia="Times New Roman" w:hAnsi="Times New Roman"/>
                <w:sz w:val="22"/>
                <w:lang w:val="en-US"/>
              </w:rPr>
              <w:t>balas</w:t>
            </w:r>
            <w:proofErr w:type="spellEnd"/>
          </w:p>
          <w:p w14:paraId="39711845" w14:textId="77777777" w:rsidR="00C920B8" w:rsidRPr="00C118C7" w:rsidRDefault="00C920B8" w:rsidP="00C920B8">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4 </w:t>
            </w:r>
            <w:proofErr w:type="spellStart"/>
            <w:r>
              <w:rPr>
                <w:rFonts w:ascii="Times New Roman" w:eastAsia="Times New Roman" w:hAnsi="Times New Roman"/>
                <w:sz w:val="22"/>
                <w:lang w:val="en-US"/>
              </w:rPr>
              <w:t>iki</w:t>
            </w:r>
            <w:proofErr w:type="spellEnd"/>
            <w:r>
              <w:rPr>
                <w:rFonts w:ascii="Times New Roman" w:eastAsia="Times New Roman" w:hAnsi="Times New Roman"/>
                <w:sz w:val="22"/>
                <w:lang w:val="en-US"/>
              </w:rPr>
              <w:t xml:space="preserve"> 5 met</w:t>
            </w:r>
            <w:r>
              <w:rPr>
                <w:rFonts w:ascii="Times New Roman" w:eastAsia="Times New Roman" w:hAnsi="Times New Roman"/>
                <w:sz w:val="22"/>
                <w:lang w:val="lt-LT"/>
              </w:rPr>
              <w:t>ų konsultavimo patirtis – 2</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p w14:paraId="32F0CC3F" w14:textId="27FAB910" w:rsidR="00587454" w:rsidRPr="00DF4F30" w:rsidRDefault="00C920B8" w:rsidP="00DF4F30">
            <w:pPr>
              <w:pStyle w:val="ListParagraph"/>
              <w:numPr>
                <w:ilvl w:val="0"/>
                <w:numId w:val="30"/>
              </w:numPr>
              <w:jc w:val="both"/>
              <w:textAlignment w:val="baseline"/>
              <w:rPr>
                <w:rFonts w:ascii="Times New Roman" w:hAnsi="Times New Roman"/>
                <w:color w:val="000000"/>
                <w:sz w:val="22"/>
                <w:shd w:val="clear" w:color="auto" w:fill="FFFFFF"/>
              </w:rPr>
            </w:pPr>
            <w:proofErr w:type="spellStart"/>
            <w:r>
              <w:rPr>
                <w:rFonts w:ascii="Times New Roman" w:eastAsia="Times New Roman" w:hAnsi="Times New Roman"/>
                <w:sz w:val="22"/>
                <w:lang w:val="en-US"/>
              </w:rPr>
              <w:t>nuo</w:t>
            </w:r>
            <w:proofErr w:type="spellEnd"/>
            <w:r>
              <w:rPr>
                <w:rFonts w:ascii="Times New Roman" w:eastAsia="Times New Roman" w:hAnsi="Times New Roman"/>
                <w:sz w:val="22"/>
                <w:lang w:val="en-US"/>
              </w:rPr>
              <w:t xml:space="preserve"> 5 </w:t>
            </w:r>
            <w:proofErr w:type="spellStart"/>
            <w:r>
              <w:rPr>
                <w:rFonts w:ascii="Times New Roman" w:eastAsia="Times New Roman" w:hAnsi="Times New Roman"/>
                <w:sz w:val="22"/>
                <w:lang w:val="en-US"/>
              </w:rPr>
              <w:t>ir</w:t>
            </w:r>
            <w:proofErr w:type="spellEnd"/>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daugiau</w:t>
            </w:r>
            <w:proofErr w:type="spellEnd"/>
            <w:r>
              <w:rPr>
                <w:rFonts w:ascii="Times New Roman" w:eastAsia="Times New Roman" w:hAnsi="Times New Roman"/>
                <w:sz w:val="22"/>
                <w:lang w:val="en-US"/>
              </w:rPr>
              <w:t xml:space="preserve"> met</w:t>
            </w:r>
            <w:r>
              <w:rPr>
                <w:rFonts w:ascii="Times New Roman" w:eastAsia="Times New Roman" w:hAnsi="Times New Roman"/>
                <w:sz w:val="22"/>
                <w:lang w:val="lt-LT"/>
              </w:rPr>
              <w:t>ų konsultavimo patirtis – 3</w:t>
            </w:r>
            <w:r>
              <w:rPr>
                <w:rFonts w:ascii="Times New Roman" w:eastAsia="Times New Roman" w:hAnsi="Times New Roman"/>
                <w:sz w:val="22"/>
                <w:lang w:val="en-US"/>
              </w:rPr>
              <w:t xml:space="preserve"> </w:t>
            </w:r>
            <w:proofErr w:type="spellStart"/>
            <w:r>
              <w:rPr>
                <w:rFonts w:ascii="Times New Roman" w:eastAsia="Times New Roman" w:hAnsi="Times New Roman"/>
                <w:sz w:val="22"/>
                <w:lang w:val="en-US"/>
              </w:rPr>
              <w:t>balai</w:t>
            </w:r>
            <w:proofErr w:type="spellEnd"/>
          </w:p>
        </w:tc>
      </w:tr>
      <w:tr w:rsidR="00A33DB6" w:rsidRPr="00F738B3" w14:paraId="16E32A16" w14:textId="77777777" w:rsidTr="00DF4F30">
        <w:tc>
          <w:tcPr>
            <w:tcW w:w="9894" w:type="dxa"/>
            <w:gridSpan w:val="2"/>
            <w:shd w:val="clear" w:color="auto" w:fill="auto"/>
          </w:tcPr>
          <w:p w14:paraId="5885B4BC" w14:textId="77777777" w:rsidR="00A33DB6" w:rsidRPr="00A33DB6" w:rsidRDefault="00A33DB6" w:rsidP="00A33DB6">
            <w:pPr>
              <w:tabs>
                <w:tab w:val="left" w:pos="1276"/>
              </w:tabs>
              <w:ind w:firstLine="0"/>
              <w:jc w:val="both"/>
              <w:rPr>
                <w:rStyle w:val="normaltextrun"/>
                <w:rFonts w:ascii="Times New Roman" w:hAnsi="Times New Roman" w:cs="Times New Roman"/>
                <w:b/>
                <w:bCs/>
                <w:color w:val="000000"/>
                <w:sz w:val="22"/>
                <w:shd w:val="clear" w:color="auto" w:fill="FFFFFF"/>
              </w:rPr>
            </w:pPr>
            <w:r w:rsidRPr="00A33DB6">
              <w:rPr>
                <w:rStyle w:val="normaltextrun"/>
                <w:rFonts w:ascii="Times New Roman" w:hAnsi="Times New Roman" w:cs="Times New Roman"/>
                <w:b/>
                <w:bCs/>
                <w:color w:val="000000"/>
                <w:sz w:val="22"/>
                <w:shd w:val="clear" w:color="auto" w:fill="FFFFFF"/>
              </w:rPr>
              <w:t>*Konsultacinių paslaugų sutartys turi būti įvykdytos iki paraiškų pateikimo termino pabaigos.</w:t>
            </w:r>
          </w:p>
          <w:p w14:paraId="2C06AB37" w14:textId="5EA25E43" w:rsidR="00A33DB6" w:rsidRPr="008F3EC0" w:rsidRDefault="00A33DB6" w:rsidP="00A33DB6">
            <w:pPr>
              <w:ind w:firstLine="0"/>
              <w:jc w:val="both"/>
              <w:textAlignment w:val="baseline"/>
              <w:rPr>
                <w:rFonts w:ascii="Times New Roman" w:eastAsia="Times New Roman" w:hAnsi="Times New Roman" w:cs="Times New Roman"/>
                <w:sz w:val="22"/>
              </w:rPr>
            </w:pPr>
            <w:r w:rsidRPr="00A33DB6">
              <w:rPr>
                <w:rFonts w:ascii="Times New Roman" w:hAnsi="Times New Roman" w:cs="Times New Roman"/>
                <w:b/>
                <w:bCs/>
                <w:color w:val="000000"/>
                <w:sz w:val="22"/>
                <w:shd w:val="clear" w:color="auto" w:fill="FFFFFF"/>
              </w:rPr>
              <w:t>V</w:t>
            </w:r>
            <w:r w:rsidRPr="00A33DB6">
              <w:rPr>
                <w:rFonts w:ascii="Times New Roman" w:hAnsi="Times New Roman" w:cs="Times New Roman"/>
                <w:b/>
                <w:bCs/>
                <w:sz w:val="22"/>
              </w:rPr>
              <w:t xml:space="preserve">ertinimas atliekamas pagal kartu su </w:t>
            </w:r>
            <w:r w:rsidR="002351FF">
              <w:rPr>
                <w:rFonts w:ascii="Times New Roman" w:hAnsi="Times New Roman" w:cs="Times New Roman"/>
                <w:b/>
                <w:bCs/>
                <w:sz w:val="22"/>
              </w:rPr>
              <w:t>Pasiūlymo A dalimi</w:t>
            </w:r>
            <w:r w:rsidRPr="00A33DB6">
              <w:rPr>
                <w:rFonts w:ascii="Times New Roman" w:hAnsi="Times New Roman" w:cs="Times New Roman"/>
                <w:b/>
                <w:bCs/>
                <w:sz w:val="22"/>
              </w:rPr>
              <w:t xml:space="preserve"> pateiktame Konkurso sąlygų </w:t>
            </w:r>
            <w:r w:rsidR="002351FF">
              <w:rPr>
                <w:rFonts w:ascii="Times New Roman" w:hAnsi="Times New Roman" w:cs="Times New Roman"/>
                <w:b/>
                <w:bCs/>
                <w:sz w:val="22"/>
              </w:rPr>
              <w:t>7</w:t>
            </w:r>
            <w:r w:rsidRPr="00A33DB6">
              <w:rPr>
                <w:rFonts w:ascii="Times New Roman" w:hAnsi="Times New Roman" w:cs="Times New Roman"/>
                <w:b/>
                <w:bCs/>
                <w:sz w:val="22"/>
              </w:rPr>
              <w:t xml:space="preserve"> priede pateiktą informaciją.</w:t>
            </w:r>
          </w:p>
        </w:tc>
      </w:tr>
    </w:tbl>
    <w:p w14:paraId="1E4E9E36" w14:textId="77777777" w:rsidR="008F3EC0" w:rsidRPr="008F3EC0" w:rsidRDefault="008F3EC0" w:rsidP="008F3EC0">
      <w:pPr>
        <w:ind w:firstLine="0"/>
        <w:rPr>
          <w:rFonts w:ascii="Times New Roman" w:hAnsi="Times New Roman"/>
          <w:sz w:val="22"/>
          <w:lang w:eastAsia="lt-LT"/>
        </w:rPr>
      </w:pPr>
    </w:p>
    <w:p w14:paraId="5BF148F1" w14:textId="77777777" w:rsidR="000940C4" w:rsidRPr="00F738B3" w:rsidRDefault="000940C4" w:rsidP="00EF0279">
      <w:pPr>
        <w:tabs>
          <w:tab w:val="left" w:pos="426"/>
          <w:tab w:val="left" w:pos="567"/>
        </w:tabs>
        <w:autoSpaceDN w:val="0"/>
        <w:ind w:firstLine="0"/>
        <w:jc w:val="both"/>
        <w:rPr>
          <w:rFonts w:ascii="Times New Roman" w:eastAsia="Times New Roman" w:hAnsi="Times New Roman" w:cs="Times New Roman"/>
          <w:sz w:val="22"/>
        </w:rPr>
      </w:pPr>
    </w:p>
    <w:p w14:paraId="47A49D2B" w14:textId="3EB2155A" w:rsidR="00775E25" w:rsidRPr="00F738B3" w:rsidRDefault="00D91DB2"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00F738B3">
        <w:rPr>
          <w:rFonts w:ascii="Times New Roman" w:eastAsia="Times New Roman" w:hAnsi="Times New Roman" w:cs="Times New Roman"/>
          <w:sz w:val="22"/>
        </w:rPr>
        <w:t>Ekonominis naudingumas</w:t>
      </w:r>
      <w:r w:rsidR="00775E25" w:rsidRPr="00F738B3">
        <w:rPr>
          <w:rFonts w:ascii="Times New Roman" w:eastAsia="Times New Roman" w:hAnsi="Times New Roman" w:cs="Times New Roman"/>
          <w:sz w:val="22"/>
        </w:rPr>
        <w:t xml:space="preserve"> (</w:t>
      </w:r>
      <w:r w:rsidR="00FC1B44" w:rsidRPr="00F738B3">
        <w:rPr>
          <w:rFonts w:ascii="Times New Roman" w:eastAsia="Times New Roman" w:hAnsi="Times New Roman" w:cs="Times New Roman"/>
          <w:sz w:val="22"/>
        </w:rPr>
        <w:t>S</w:t>
      </w:r>
      <w:r w:rsidR="00775E25" w:rsidRPr="00F738B3">
        <w:rPr>
          <w:rFonts w:ascii="Times New Roman" w:eastAsia="Times New Roman" w:hAnsi="Times New Roman" w:cs="Times New Roman"/>
          <w:sz w:val="22"/>
        </w:rPr>
        <w:t>) apskaičiuojam</w:t>
      </w:r>
      <w:r w:rsidRPr="00F738B3">
        <w:rPr>
          <w:rFonts w:ascii="Times New Roman" w:eastAsia="Times New Roman" w:hAnsi="Times New Roman" w:cs="Times New Roman"/>
          <w:sz w:val="22"/>
        </w:rPr>
        <w:t>as</w:t>
      </w:r>
      <w:r w:rsidR="00775E25" w:rsidRPr="00F738B3">
        <w:rPr>
          <w:rFonts w:ascii="Times New Roman" w:eastAsia="Times New Roman" w:hAnsi="Times New Roman" w:cs="Times New Roman"/>
          <w:sz w:val="22"/>
        </w:rPr>
        <w:t xml:space="preserve"> sudedant </w:t>
      </w:r>
      <w:r w:rsidRPr="00F738B3">
        <w:rPr>
          <w:rFonts w:ascii="Times New Roman" w:eastAsia="Times New Roman" w:hAnsi="Times New Roman" w:cs="Times New Roman"/>
          <w:sz w:val="22"/>
        </w:rPr>
        <w:t>tiekėjo p</w:t>
      </w:r>
      <w:r w:rsidR="00775E25" w:rsidRPr="00F738B3">
        <w:rPr>
          <w:rFonts w:ascii="Times New Roman" w:eastAsia="Times New Roman" w:hAnsi="Times New Roman" w:cs="Times New Roman"/>
          <w:sz w:val="22"/>
        </w:rPr>
        <w:t>asiūlymo kainos (</w:t>
      </w:r>
      <w:r w:rsidR="00FC1B44" w:rsidRPr="00F738B3">
        <w:rPr>
          <w:rFonts w:ascii="Times New Roman" w:eastAsia="Times New Roman" w:hAnsi="Times New Roman" w:cs="Times New Roman"/>
          <w:sz w:val="22"/>
        </w:rPr>
        <w:t>C</w:t>
      </w:r>
      <w:r w:rsidR="00775E25" w:rsidRPr="00F738B3">
        <w:rPr>
          <w:rFonts w:ascii="Times New Roman" w:eastAsia="Times New Roman" w:hAnsi="Times New Roman" w:cs="Times New Roman"/>
          <w:sz w:val="22"/>
        </w:rPr>
        <w:t xml:space="preserve">) ir </w:t>
      </w:r>
      <w:r w:rsidRPr="00F738B3">
        <w:rPr>
          <w:rFonts w:ascii="Times New Roman" w:eastAsia="Times New Roman" w:hAnsi="Times New Roman" w:cs="Times New Roman"/>
          <w:sz w:val="22"/>
        </w:rPr>
        <w:t xml:space="preserve">kito kriterijaus </w:t>
      </w:r>
      <w:r w:rsidR="00775E25" w:rsidRPr="00F738B3">
        <w:rPr>
          <w:rFonts w:ascii="Times New Roman" w:eastAsia="Times New Roman" w:hAnsi="Times New Roman" w:cs="Times New Roman"/>
          <w:sz w:val="22"/>
        </w:rPr>
        <w:t>(</w:t>
      </w:r>
      <w:r w:rsidRPr="00F738B3">
        <w:rPr>
          <w:rFonts w:ascii="Times New Roman" w:eastAsia="Times New Roman" w:hAnsi="Times New Roman" w:cs="Times New Roman"/>
          <w:sz w:val="22"/>
        </w:rPr>
        <w:t>T</w:t>
      </w:r>
      <w:r w:rsidR="00775E25" w:rsidRPr="00F738B3">
        <w:rPr>
          <w:rFonts w:ascii="Times New Roman" w:eastAsia="Times New Roman" w:hAnsi="Times New Roman" w:cs="Times New Roman"/>
          <w:sz w:val="22"/>
        </w:rPr>
        <w:t>) balus:</w:t>
      </w:r>
    </w:p>
    <w:p w14:paraId="112E4687" w14:textId="77777777" w:rsidR="00775E25" w:rsidRPr="00F738B3" w:rsidRDefault="00D91DB2" w:rsidP="00775E25">
      <w:pPr>
        <w:pStyle w:val="Heading2"/>
        <w:tabs>
          <w:tab w:val="left" w:pos="284"/>
          <w:tab w:val="left" w:pos="426"/>
          <w:tab w:val="left" w:pos="709"/>
          <w:tab w:val="left" w:pos="851"/>
        </w:tabs>
        <w:spacing w:before="60"/>
        <w:ind w:firstLine="1134"/>
        <w:rPr>
          <w:rFonts w:ascii="Times New Roman" w:eastAsia="Times New Roman" w:hAnsi="Times New Roman"/>
          <w:sz w:val="22"/>
          <w:szCs w:val="22"/>
        </w:rPr>
      </w:pPr>
      <w:r w:rsidRPr="00F738B3">
        <w:rPr>
          <w:rFonts w:ascii="Times New Roman" w:hAnsi="Times New Roman"/>
          <w:bCs/>
          <w:sz w:val="22"/>
          <w:szCs w:val="22"/>
        </w:rPr>
        <w:object w:dxaOrig="1095" w:dyaOrig="300" w14:anchorId="0D95110F">
          <v:shape id="_x0000_i1026" type="#_x0000_t75" style="width:64.5pt;height:14.25pt;visibility:visible" o:ole="">
            <v:imagedata r:id="rId21" o:title=""/>
          </v:shape>
          <o:OLEObject Type="Embed" ProgID="Equation.3" ShapeID="_x0000_i1026" DrawAspect="Content" ObjectID="_1628068718" r:id="rId22"/>
        </w:object>
      </w:r>
    </w:p>
    <w:p w14:paraId="37545C98" w14:textId="77777777" w:rsidR="00775E25" w:rsidRPr="00F738B3" w:rsidRDefault="0054110A"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bookmarkStart w:id="27" w:name="_Hlk520208537"/>
      <w:r w:rsidRPr="00A33DB6">
        <w:rPr>
          <w:rFonts w:ascii="Times New Roman" w:eastAsia="Times New Roman" w:hAnsi="Times New Roman" w:cs="Times New Roman"/>
          <w:sz w:val="22"/>
        </w:rPr>
        <w:t>Pasiūlymo kainos</w:t>
      </w:r>
      <w:bookmarkEnd w:id="27"/>
      <w:r w:rsidRPr="00A33DB6">
        <w:rPr>
          <w:rFonts w:ascii="Times New Roman" w:eastAsia="Times New Roman" w:hAnsi="Times New Roman" w:cs="Times New Roman"/>
          <w:sz w:val="22"/>
        </w:rPr>
        <w:t xml:space="preserve"> </w:t>
      </w:r>
      <w:r w:rsidR="00775E25" w:rsidRPr="00F738B3">
        <w:rPr>
          <w:rFonts w:ascii="Times New Roman" w:eastAsia="Times New Roman" w:hAnsi="Times New Roman" w:cs="Times New Roman"/>
          <w:sz w:val="22"/>
        </w:rPr>
        <w:t>(</w:t>
      </w:r>
      <w:r w:rsidR="00FC1B44" w:rsidRPr="00F738B3">
        <w:rPr>
          <w:rFonts w:ascii="Times New Roman" w:eastAsia="Times New Roman" w:hAnsi="Times New Roman" w:cs="Times New Roman"/>
          <w:sz w:val="22"/>
        </w:rPr>
        <w:t>C</w:t>
      </w:r>
      <w:r w:rsidR="00775E25" w:rsidRPr="00F738B3">
        <w:rPr>
          <w:rFonts w:ascii="Times New Roman" w:eastAsia="Times New Roman" w:hAnsi="Times New Roman" w:cs="Times New Roman"/>
          <w:sz w:val="22"/>
        </w:rPr>
        <w:t>) balai apskaičiuojami mažiausios pasiūlytos kainos (</w:t>
      </w:r>
      <w:bookmarkStart w:id="28" w:name="_Hlk520213305"/>
      <w:proofErr w:type="spellStart"/>
      <w:r w:rsidR="00336937" w:rsidRPr="00A33DB6">
        <w:rPr>
          <w:rFonts w:ascii="Times New Roman" w:eastAsia="Times New Roman" w:hAnsi="Times New Roman" w:cs="Times New Roman"/>
          <w:sz w:val="22"/>
        </w:rPr>
        <w:t>Cmin</w:t>
      </w:r>
      <w:bookmarkEnd w:id="28"/>
      <w:proofErr w:type="spellEnd"/>
      <w:r w:rsidR="00775E25" w:rsidRPr="00F738B3">
        <w:rPr>
          <w:rFonts w:ascii="Times New Roman" w:eastAsia="Times New Roman" w:hAnsi="Times New Roman" w:cs="Times New Roman"/>
          <w:sz w:val="22"/>
        </w:rPr>
        <w:t xml:space="preserve">) ir </w:t>
      </w:r>
      <w:r w:rsidRPr="00A33DB6">
        <w:rPr>
          <w:rFonts w:ascii="Times New Roman" w:eastAsia="Times New Roman" w:hAnsi="Times New Roman" w:cs="Times New Roman"/>
          <w:sz w:val="22"/>
        </w:rPr>
        <w:t xml:space="preserve">vertinamo pasiūlymo kainos </w:t>
      </w:r>
      <w:r w:rsidR="00775E25" w:rsidRPr="00F738B3">
        <w:rPr>
          <w:rFonts w:ascii="Times New Roman" w:eastAsia="Times New Roman" w:hAnsi="Times New Roman" w:cs="Times New Roman"/>
          <w:sz w:val="22"/>
        </w:rPr>
        <w:t>(</w:t>
      </w:r>
      <w:proofErr w:type="spellStart"/>
      <w:r w:rsidR="00336937" w:rsidRPr="00A33DB6">
        <w:rPr>
          <w:rFonts w:ascii="Times New Roman" w:eastAsia="Times New Roman" w:hAnsi="Times New Roman" w:cs="Times New Roman"/>
          <w:sz w:val="22"/>
        </w:rPr>
        <w:t>Cp</w:t>
      </w:r>
      <w:proofErr w:type="spellEnd"/>
      <w:r w:rsidR="00775E25" w:rsidRPr="00F738B3">
        <w:rPr>
          <w:rFonts w:ascii="Times New Roman" w:eastAsia="Times New Roman" w:hAnsi="Times New Roman" w:cs="Times New Roman"/>
          <w:sz w:val="22"/>
        </w:rPr>
        <w:t>)</w:t>
      </w:r>
      <w:r w:rsidRPr="00F738B3">
        <w:rPr>
          <w:rFonts w:ascii="Times New Roman" w:eastAsia="Times New Roman" w:hAnsi="Times New Roman" w:cs="Times New Roman"/>
          <w:sz w:val="22"/>
        </w:rPr>
        <w:t xml:space="preserve"> </w:t>
      </w:r>
      <w:r w:rsidR="00775E25" w:rsidRPr="00F738B3">
        <w:rPr>
          <w:rFonts w:ascii="Times New Roman" w:eastAsia="Times New Roman" w:hAnsi="Times New Roman" w:cs="Times New Roman"/>
          <w:sz w:val="22"/>
        </w:rPr>
        <w:t>santykį padauginant iš kainos lyginamojo svorio (</w:t>
      </w:r>
      <w:r w:rsidR="00336937" w:rsidRPr="00F738B3">
        <w:rPr>
          <w:rFonts w:ascii="Times New Roman" w:eastAsia="Times New Roman" w:hAnsi="Times New Roman" w:cs="Times New Roman"/>
          <w:sz w:val="22"/>
        </w:rPr>
        <w:t>X</w:t>
      </w:r>
      <w:r w:rsidR="00775E25" w:rsidRPr="00F738B3">
        <w:rPr>
          <w:rFonts w:ascii="Times New Roman" w:eastAsia="Times New Roman" w:hAnsi="Times New Roman" w:cs="Times New Roman"/>
          <w:sz w:val="22"/>
        </w:rPr>
        <w:t>):</w:t>
      </w:r>
    </w:p>
    <w:p w14:paraId="3A710BDC" w14:textId="77777777" w:rsidR="00775E25" w:rsidRPr="00F738B3" w:rsidRDefault="00775E25" w:rsidP="00775E25">
      <w:pPr>
        <w:rPr>
          <w:rFonts w:ascii="Times New Roman" w:hAnsi="Times New Roman" w:cs="Times New Roman"/>
          <w:sz w:val="22"/>
        </w:rPr>
      </w:pPr>
    </w:p>
    <w:bookmarkStart w:id="29" w:name="_Hlk520208569"/>
    <w:p w14:paraId="1DE0CC31" w14:textId="77777777" w:rsidR="00775E25" w:rsidRPr="00F738B3" w:rsidRDefault="0054110A" w:rsidP="00775E25">
      <w:pPr>
        <w:tabs>
          <w:tab w:val="left" w:pos="284"/>
          <w:tab w:val="left" w:pos="709"/>
        </w:tabs>
        <w:spacing w:before="60" w:after="60"/>
        <w:ind w:firstLine="1134"/>
        <w:rPr>
          <w:rFonts w:ascii="Times New Roman" w:hAnsi="Times New Roman" w:cs="Times New Roman"/>
          <w:sz w:val="22"/>
        </w:rPr>
      </w:pPr>
      <w:r w:rsidRPr="00F738B3">
        <w:rPr>
          <w:rFonts w:ascii="Times New Roman" w:hAnsi="Times New Roman" w:cs="Times New Roman"/>
          <w:bCs/>
          <w:sz w:val="22"/>
        </w:rPr>
        <w:object w:dxaOrig="1245" w:dyaOrig="720" w14:anchorId="2ABC3761">
          <v:shape id="_x0000_i1027" type="#_x0000_t75" style="width:64.5pt;height:36pt;visibility:visible" o:ole="">
            <v:imagedata r:id="rId23" o:title=""/>
          </v:shape>
          <o:OLEObject Type="Embed" ProgID="Equation.3" ShapeID="_x0000_i1027" DrawAspect="Content" ObjectID="_1628068719" r:id="rId24"/>
        </w:object>
      </w:r>
      <w:bookmarkEnd w:id="29"/>
    </w:p>
    <w:p w14:paraId="7A338B09" w14:textId="77777777" w:rsidR="009504B5" w:rsidRPr="00F738B3" w:rsidRDefault="009504B5"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bookmarkStart w:id="30" w:name="_Hlk4666739"/>
      <w:bookmarkStart w:id="31" w:name="_Hlk520213580"/>
      <w:r w:rsidRPr="00F738B3">
        <w:rPr>
          <w:rFonts w:ascii="Times New Roman" w:eastAsia="Times New Roman" w:hAnsi="Times New Roman" w:cs="Times New Roman"/>
          <w:sz w:val="22"/>
        </w:rPr>
        <w:t>Tiekėjo patirties (T) balai apskaičiuojami</w:t>
      </w:r>
      <w:r w:rsidR="00BF762E" w:rsidRPr="00F738B3">
        <w:rPr>
          <w:rFonts w:ascii="Times New Roman" w:eastAsia="Times New Roman" w:hAnsi="Times New Roman" w:cs="Times New Roman"/>
          <w:sz w:val="22"/>
        </w:rPr>
        <w:t xml:space="preserve"> sudedant</w:t>
      </w:r>
      <w:r w:rsidRPr="00F738B3">
        <w:rPr>
          <w:rFonts w:ascii="Times New Roman" w:eastAsia="Times New Roman" w:hAnsi="Times New Roman" w:cs="Times New Roman"/>
          <w:sz w:val="22"/>
        </w:rPr>
        <w:t xml:space="preserve"> šio kriterijaus parametrų įvertinim</w:t>
      </w:r>
      <w:r w:rsidR="00BF762E" w:rsidRPr="00F738B3">
        <w:rPr>
          <w:rFonts w:ascii="Times New Roman" w:eastAsia="Times New Roman" w:hAnsi="Times New Roman" w:cs="Times New Roman"/>
          <w:sz w:val="22"/>
        </w:rPr>
        <w:t>us</w:t>
      </w:r>
      <w:r w:rsidRPr="00F738B3">
        <w:rPr>
          <w:rFonts w:ascii="Times New Roman" w:eastAsia="Times New Roman" w:hAnsi="Times New Roman" w:cs="Times New Roman"/>
          <w:sz w:val="22"/>
        </w:rPr>
        <w:t xml:space="preserve"> (</w:t>
      </w:r>
      <w:proofErr w:type="spellStart"/>
      <w:r w:rsidRPr="00F738B3">
        <w:rPr>
          <w:rFonts w:ascii="Times New Roman" w:eastAsia="Times New Roman" w:hAnsi="Times New Roman" w:cs="Times New Roman"/>
          <w:sz w:val="22"/>
        </w:rPr>
        <w:t>P</w:t>
      </w:r>
      <w:r w:rsidRPr="00A33DB6">
        <w:rPr>
          <w:rFonts w:ascii="Times New Roman" w:eastAsia="Times New Roman" w:hAnsi="Times New Roman" w:cs="Times New Roman"/>
          <w:sz w:val="22"/>
        </w:rPr>
        <w:t>s</w:t>
      </w:r>
      <w:proofErr w:type="spellEnd"/>
      <w:r w:rsidRPr="00F738B3">
        <w:rPr>
          <w:rFonts w:ascii="Times New Roman" w:eastAsia="Times New Roman" w:hAnsi="Times New Roman" w:cs="Times New Roman"/>
          <w:sz w:val="22"/>
        </w:rPr>
        <w:t>):</w:t>
      </w:r>
    </w:p>
    <w:p w14:paraId="2669E164" w14:textId="77777777" w:rsidR="009504B5" w:rsidRPr="00F738B3" w:rsidRDefault="009504B5" w:rsidP="009504B5">
      <w:pPr>
        <w:tabs>
          <w:tab w:val="left" w:pos="426"/>
          <w:tab w:val="left" w:pos="567"/>
        </w:tabs>
        <w:autoSpaceDN w:val="0"/>
        <w:ind w:firstLine="0"/>
        <w:jc w:val="both"/>
        <w:rPr>
          <w:rFonts w:ascii="Times New Roman" w:eastAsia="Times New Roman" w:hAnsi="Times New Roman" w:cs="Times New Roman"/>
          <w:sz w:val="22"/>
          <w:lang w:eastAsia="lt-LT"/>
        </w:rPr>
      </w:pPr>
    </w:p>
    <w:p w14:paraId="46F87C64" w14:textId="0FDABEE3" w:rsidR="009504B5" w:rsidRPr="00E005D3" w:rsidRDefault="009504B5" w:rsidP="00BF762E">
      <w:pPr>
        <w:tabs>
          <w:tab w:val="left" w:pos="426"/>
          <w:tab w:val="left" w:pos="567"/>
        </w:tabs>
        <w:autoSpaceDN w:val="0"/>
        <w:ind w:firstLine="0"/>
        <w:jc w:val="both"/>
        <w:rPr>
          <w:rFonts w:ascii="Times New Roman" w:eastAsia="Times New Roman" w:hAnsi="Times New Roman" w:cs="Times New Roman"/>
          <w:i/>
          <w:sz w:val="22"/>
          <w:vertAlign w:val="subscript"/>
          <w:lang w:val="en-US" w:eastAsia="lt-LT"/>
        </w:rPr>
      </w:pPr>
      <w:r w:rsidRPr="00F738B3">
        <w:rPr>
          <w:rFonts w:ascii="Times New Roman" w:eastAsia="Times New Roman" w:hAnsi="Times New Roman" w:cs="Times New Roman"/>
          <w:color w:val="FF0000"/>
          <w:sz w:val="22"/>
        </w:rPr>
        <w:tab/>
      </w:r>
      <w:r w:rsidRPr="00F738B3">
        <w:rPr>
          <w:rFonts w:ascii="Times New Roman" w:eastAsia="Times New Roman" w:hAnsi="Times New Roman" w:cs="Times New Roman"/>
          <w:color w:val="FF0000"/>
          <w:sz w:val="22"/>
        </w:rPr>
        <w:tab/>
      </w:r>
      <w:r w:rsidRPr="00F738B3">
        <w:rPr>
          <w:rFonts w:ascii="Times New Roman" w:eastAsia="Times New Roman" w:hAnsi="Times New Roman" w:cs="Times New Roman"/>
          <w:color w:val="FF0000"/>
          <w:sz w:val="22"/>
        </w:rPr>
        <w:tab/>
      </w:r>
      <w:r w:rsidR="00BF762E" w:rsidRPr="00F738B3">
        <w:rPr>
          <w:rFonts w:ascii="Times New Roman" w:eastAsia="Times New Roman" w:hAnsi="Times New Roman" w:cs="Times New Roman"/>
          <w:i/>
          <w:sz w:val="22"/>
        </w:rPr>
        <w:t>T = P</w:t>
      </w:r>
      <w:r w:rsidR="00BF762E" w:rsidRPr="00F738B3">
        <w:rPr>
          <w:rFonts w:ascii="Times New Roman" w:eastAsia="Times New Roman" w:hAnsi="Times New Roman" w:cs="Times New Roman"/>
          <w:i/>
          <w:sz w:val="22"/>
          <w:vertAlign w:val="subscript"/>
        </w:rPr>
        <w:t xml:space="preserve">1 </w:t>
      </w:r>
      <w:r w:rsidR="00BF762E" w:rsidRPr="00F738B3">
        <w:rPr>
          <w:rFonts w:ascii="Times New Roman" w:eastAsia="Times New Roman" w:hAnsi="Times New Roman" w:cs="Times New Roman"/>
          <w:i/>
          <w:sz w:val="22"/>
        </w:rPr>
        <w:t>+ P</w:t>
      </w:r>
      <w:r w:rsidR="00BF762E" w:rsidRPr="00F738B3">
        <w:rPr>
          <w:rFonts w:ascii="Times New Roman" w:eastAsia="Times New Roman" w:hAnsi="Times New Roman" w:cs="Times New Roman"/>
          <w:i/>
          <w:sz w:val="22"/>
          <w:vertAlign w:val="subscript"/>
        </w:rPr>
        <w:t xml:space="preserve">2 </w:t>
      </w:r>
      <w:r w:rsidR="00BF762E" w:rsidRPr="00F738B3">
        <w:rPr>
          <w:rFonts w:ascii="Times New Roman" w:eastAsia="Times New Roman" w:hAnsi="Times New Roman" w:cs="Times New Roman"/>
          <w:i/>
          <w:sz w:val="22"/>
        </w:rPr>
        <w:t>+ P</w:t>
      </w:r>
      <w:r w:rsidR="00BF762E" w:rsidRPr="00F738B3">
        <w:rPr>
          <w:rFonts w:ascii="Times New Roman" w:eastAsia="Times New Roman" w:hAnsi="Times New Roman" w:cs="Times New Roman"/>
          <w:i/>
          <w:sz w:val="22"/>
          <w:vertAlign w:val="subscript"/>
        </w:rPr>
        <w:t>3</w:t>
      </w:r>
      <w:r w:rsidR="00E005D3" w:rsidRPr="00F738B3">
        <w:rPr>
          <w:rFonts w:ascii="Times New Roman" w:eastAsia="Times New Roman" w:hAnsi="Times New Roman" w:cs="Times New Roman"/>
          <w:i/>
          <w:sz w:val="22"/>
        </w:rPr>
        <w:t>+ P</w:t>
      </w:r>
      <w:r w:rsidR="00E005D3">
        <w:rPr>
          <w:rFonts w:ascii="Times New Roman" w:eastAsia="Times New Roman" w:hAnsi="Times New Roman" w:cs="Times New Roman"/>
          <w:i/>
          <w:sz w:val="22"/>
          <w:vertAlign w:val="subscript"/>
          <w:lang w:val="en-US"/>
        </w:rPr>
        <w:t>4</w:t>
      </w:r>
    </w:p>
    <w:bookmarkEnd w:id="30"/>
    <w:p w14:paraId="45C8D19C" w14:textId="77777777" w:rsidR="009504B5" w:rsidRPr="00F738B3" w:rsidRDefault="009504B5" w:rsidP="009504B5">
      <w:pPr>
        <w:ind w:left="1276" w:hanging="709"/>
        <w:jc w:val="center"/>
        <w:rPr>
          <w:rFonts w:ascii="Times New Roman" w:hAnsi="Times New Roman" w:cs="Times New Roman"/>
          <w:sz w:val="22"/>
        </w:rPr>
      </w:pPr>
    </w:p>
    <w:p w14:paraId="441E19E0" w14:textId="4A16B29E" w:rsidR="009504B5" w:rsidRPr="00F738B3" w:rsidRDefault="009504B5"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bookmarkStart w:id="32" w:name="_Hlk4666997"/>
      <w:r w:rsidRPr="00F738B3">
        <w:rPr>
          <w:rFonts w:ascii="Times New Roman" w:eastAsia="Times New Roman" w:hAnsi="Times New Roman" w:cs="Times New Roman"/>
          <w:sz w:val="22"/>
        </w:rPr>
        <w:t>Kriterijaus parametro įvertinimas (</w:t>
      </w:r>
      <w:proofErr w:type="spellStart"/>
      <w:r w:rsidRPr="00F738B3">
        <w:rPr>
          <w:rFonts w:ascii="Times New Roman" w:eastAsia="Times New Roman" w:hAnsi="Times New Roman" w:cs="Times New Roman"/>
          <w:sz w:val="22"/>
        </w:rPr>
        <w:t>P</w:t>
      </w:r>
      <w:r w:rsidRPr="00A33DB6">
        <w:rPr>
          <w:rFonts w:ascii="Times New Roman" w:eastAsia="Times New Roman" w:hAnsi="Times New Roman" w:cs="Times New Roman"/>
          <w:sz w:val="22"/>
        </w:rPr>
        <w:t>s</w:t>
      </w:r>
      <w:proofErr w:type="spellEnd"/>
      <w:r w:rsidRPr="00F738B3">
        <w:rPr>
          <w:rFonts w:ascii="Times New Roman" w:eastAsia="Times New Roman" w:hAnsi="Times New Roman" w:cs="Times New Roman"/>
          <w:sz w:val="22"/>
        </w:rPr>
        <w:t>) apskaičiuojamas vertinam</w:t>
      </w:r>
      <w:r w:rsidR="00E005D3">
        <w:rPr>
          <w:rFonts w:ascii="Times New Roman" w:eastAsia="Times New Roman" w:hAnsi="Times New Roman" w:cs="Times New Roman"/>
          <w:sz w:val="22"/>
        </w:rPr>
        <w:t>ame</w:t>
      </w:r>
      <w:r w:rsidRPr="00F738B3">
        <w:rPr>
          <w:rFonts w:ascii="Times New Roman" w:eastAsia="Times New Roman" w:hAnsi="Times New Roman" w:cs="Times New Roman"/>
          <w:sz w:val="22"/>
        </w:rPr>
        <w:t xml:space="preserve"> pasiūlyme nurodyt</w:t>
      </w:r>
      <w:r w:rsidR="00346955">
        <w:rPr>
          <w:rFonts w:ascii="Times New Roman" w:eastAsia="Times New Roman" w:hAnsi="Times New Roman" w:cs="Times New Roman"/>
          <w:sz w:val="22"/>
        </w:rPr>
        <w:t>o</w:t>
      </w:r>
      <w:r w:rsidR="002336BD">
        <w:rPr>
          <w:rFonts w:ascii="Times New Roman" w:eastAsia="Times New Roman" w:hAnsi="Times New Roman" w:cs="Times New Roman"/>
          <w:sz w:val="22"/>
        </w:rPr>
        <w:t xml:space="preserve"> vertinamo</w:t>
      </w:r>
      <w:r w:rsidR="00E005D3">
        <w:rPr>
          <w:rFonts w:ascii="Times New Roman" w:eastAsia="Times New Roman" w:hAnsi="Times New Roman" w:cs="Times New Roman"/>
          <w:sz w:val="22"/>
        </w:rPr>
        <w:t xml:space="preserve"> </w:t>
      </w:r>
      <w:r w:rsidR="007074D7">
        <w:rPr>
          <w:rFonts w:ascii="Times New Roman" w:eastAsia="Times New Roman" w:hAnsi="Times New Roman" w:cs="Times New Roman"/>
          <w:sz w:val="22"/>
        </w:rPr>
        <w:t xml:space="preserve">specialisto </w:t>
      </w:r>
      <w:r w:rsidR="00E005D3">
        <w:rPr>
          <w:rFonts w:ascii="Times New Roman" w:eastAsia="Times New Roman" w:hAnsi="Times New Roman" w:cs="Times New Roman"/>
          <w:sz w:val="22"/>
        </w:rPr>
        <w:t>patirties bal</w:t>
      </w:r>
      <w:r w:rsidR="0014630D">
        <w:rPr>
          <w:rFonts w:ascii="Times New Roman" w:eastAsia="Times New Roman" w:hAnsi="Times New Roman" w:cs="Times New Roman"/>
          <w:sz w:val="22"/>
        </w:rPr>
        <w:t>ų sumą</w:t>
      </w:r>
      <w:r w:rsidR="00E005D3">
        <w:rPr>
          <w:rFonts w:ascii="Times New Roman" w:eastAsia="Times New Roman" w:hAnsi="Times New Roman" w:cs="Times New Roman"/>
          <w:sz w:val="22"/>
        </w:rPr>
        <w:t xml:space="preserve"> </w:t>
      </w:r>
      <w:r w:rsidRPr="00F738B3">
        <w:rPr>
          <w:rFonts w:ascii="Times New Roman" w:eastAsia="Times New Roman" w:hAnsi="Times New Roman" w:cs="Times New Roman"/>
          <w:sz w:val="22"/>
        </w:rPr>
        <w:t>(</w:t>
      </w:r>
      <w:proofErr w:type="spellStart"/>
      <w:r w:rsidRPr="00F738B3">
        <w:rPr>
          <w:rFonts w:ascii="Times New Roman" w:eastAsia="Times New Roman" w:hAnsi="Times New Roman" w:cs="Times New Roman"/>
          <w:sz w:val="22"/>
        </w:rPr>
        <w:t>R</w:t>
      </w:r>
      <w:r w:rsidRPr="00A33DB6">
        <w:rPr>
          <w:rFonts w:ascii="Times New Roman" w:eastAsia="Times New Roman" w:hAnsi="Times New Roman" w:cs="Times New Roman"/>
          <w:sz w:val="22"/>
        </w:rPr>
        <w:t>p</w:t>
      </w:r>
      <w:proofErr w:type="spellEnd"/>
      <w:r w:rsidRPr="00F738B3">
        <w:rPr>
          <w:rFonts w:ascii="Times New Roman" w:eastAsia="Times New Roman" w:hAnsi="Times New Roman" w:cs="Times New Roman"/>
          <w:sz w:val="22"/>
        </w:rPr>
        <w:t xml:space="preserve">) </w:t>
      </w:r>
      <w:r w:rsidR="002C46C2" w:rsidRPr="00F738B3">
        <w:rPr>
          <w:rFonts w:ascii="Times New Roman" w:eastAsia="Times New Roman" w:hAnsi="Times New Roman" w:cs="Times New Roman"/>
          <w:sz w:val="22"/>
        </w:rPr>
        <w:t>dalinant iš</w:t>
      </w:r>
      <w:r w:rsidRPr="00F738B3">
        <w:rPr>
          <w:rFonts w:ascii="Times New Roman" w:eastAsia="Times New Roman" w:hAnsi="Times New Roman" w:cs="Times New Roman"/>
          <w:sz w:val="22"/>
        </w:rPr>
        <w:t xml:space="preserve"> </w:t>
      </w:r>
      <w:r w:rsidR="002C46C2" w:rsidRPr="00F738B3">
        <w:rPr>
          <w:rFonts w:ascii="Times New Roman" w:eastAsia="Times New Roman" w:hAnsi="Times New Roman" w:cs="Times New Roman"/>
          <w:sz w:val="22"/>
        </w:rPr>
        <w:t xml:space="preserve">pasiūlymuose </w:t>
      </w:r>
      <w:r w:rsidRPr="00F738B3">
        <w:rPr>
          <w:rFonts w:ascii="Times New Roman" w:eastAsia="Times New Roman" w:hAnsi="Times New Roman" w:cs="Times New Roman"/>
          <w:sz w:val="22"/>
        </w:rPr>
        <w:t xml:space="preserve">nurodyto </w:t>
      </w:r>
      <w:r w:rsidR="002C46C2" w:rsidRPr="00F738B3">
        <w:rPr>
          <w:rFonts w:ascii="Times New Roman" w:eastAsia="Times New Roman" w:hAnsi="Times New Roman" w:cs="Times New Roman"/>
          <w:sz w:val="22"/>
        </w:rPr>
        <w:t>didžiausio</w:t>
      </w:r>
      <w:r w:rsidR="0014630D">
        <w:rPr>
          <w:rFonts w:ascii="Times New Roman" w:eastAsia="Times New Roman" w:hAnsi="Times New Roman" w:cs="Times New Roman"/>
          <w:sz w:val="22"/>
        </w:rPr>
        <w:t>s</w:t>
      </w:r>
      <w:r w:rsidR="002C46C2" w:rsidRPr="00F738B3">
        <w:rPr>
          <w:rFonts w:ascii="Times New Roman" w:eastAsia="Times New Roman" w:hAnsi="Times New Roman" w:cs="Times New Roman"/>
          <w:sz w:val="22"/>
        </w:rPr>
        <w:t xml:space="preserve"> </w:t>
      </w:r>
      <w:r w:rsidR="002336BD">
        <w:rPr>
          <w:rFonts w:ascii="Times New Roman" w:eastAsia="Times New Roman" w:hAnsi="Times New Roman" w:cs="Times New Roman"/>
          <w:sz w:val="22"/>
        </w:rPr>
        <w:t xml:space="preserve">vertinamo </w:t>
      </w:r>
      <w:r w:rsidR="007074D7">
        <w:rPr>
          <w:rFonts w:ascii="Times New Roman" w:eastAsia="Times New Roman" w:hAnsi="Times New Roman" w:cs="Times New Roman"/>
          <w:sz w:val="22"/>
        </w:rPr>
        <w:t>specialisto</w:t>
      </w:r>
      <w:r w:rsidR="00E005D3">
        <w:rPr>
          <w:rFonts w:ascii="Times New Roman" w:eastAsia="Times New Roman" w:hAnsi="Times New Roman" w:cs="Times New Roman"/>
          <w:sz w:val="22"/>
        </w:rPr>
        <w:t xml:space="preserve"> patirties bal</w:t>
      </w:r>
      <w:r w:rsidR="0014630D">
        <w:rPr>
          <w:rFonts w:ascii="Times New Roman" w:eastAsia="Times New Roman" w:hAnsi="Times New Roman" w:cs="Times New Roman"/>
          <w:sz w:val="22"/>
        </w:rPr>
        <w:t>ų sumos</w:t>
      </w:r>
      <w:r w:rsidRPr="00F738B3">
        <w:rPr>
          <w:rFonts w:ascii="Times New Roman" w:eastAsia="Times New Roman" w:hAnsi="Times New Roman" w:cs="Times New Roman"/>
          <w:sz w:val="22"/>
        </w:rPr>
        <w:t xml:space="preserve"> (</w:t>
      </w:r>
      <w:proofErr w:type="spellStart"/>
      <w:r w:rsidRPr="00F738B3">
        <w:rPr>
          <w:rFonts w:ascii="Times New Roman" w:eastAsia="Times New Roman" w:hAnsi="Times New Roman" w:cs="Times New Roman"/>
          <w:sz w:val="22"/>
        </w:rPr>
        <w:t>R</w:t>
      </w:r>
      <w:r w:rsidRPr="00A33DB6">
        <w:rPr>
          <w:rFonts w:ascii="Times New Roman" w:eastAsia="Times New Roman" w:hAnsi="Times New Roman" w:cs="Times New Roman"/>
          <w:sz w:val="22"/>
        </w:rPr>
        <w:t>max</w:t>
      </w:r>
      <w:proofErr w:type="spellEnd"/>
      <w:r w:rsidRPr="00F738B3">
        <w:rPr>
          <w:rFonts w:ascii="Times New Roman" w:eastAsia="Times New Roman" w:hAnsi="Times New Roman" w:cs="Times New Roman"/>
          <w:sz w:val="22"/>
        </w:rPr>
        <w:t xml:space="preserve">) </w:t>
      </w:r>
      <w:r w:rsidR="002C46C2" w:rsidRPr="00F738B3">
        <w:rPr>
          <w:rFonts w:ascii="Times New Roman" w:eastAsia="Times New Roman" w:hAnsi="Times New Roman" w:cs="Times New Roman"/>
          <w:sz w:val="22"/>
        </w:rPr>
        <w:t>ir</w:t>
      </w:r>
      <w:r w:rsidRPr="00F738B3">
        <w:rPr>
          <w:rFonts w:ascii="Times New Roman" w:eastAsia="Times New Roman" w:hAnsi="Times New Roman" w:cs="Times New Roman"/>
          <w:sz w:val="22"/>
        </w:rPr>
        <w:t xml:space="preserve"> padauginant iš vertinamo kriterijaus parametro lyginamojo svorio (</w:t>
      </w:r>
      <w:proofErr w:type="spellStart"/>
      <w:r w:rsidRPr="00F738B3">
        <w:rPr>
          <w:rFonts w:ascii="Times New Roman" w:eastAsia="Times New Roman" w:hAnsi="Times New Roman" w:cs="Times New Roman"/>
          <w:sz w:val="22"/>
        </w:rPr>
        <w:t>L</w:t>
      </w:r>
      <w:r w:rsidRPr="00A33DB6">
        <w:rPr>
          <w:rFonts w:ascii="Times New Roman" w:eastAsia="Times New Roman" w:hAnsi="Times New Roman" w:cs="Times New Roman"/>
          <w:sz w:val="22"/>
        </w:rPr>
        <w:t>s</w:t>
      </w:r>
      <w:proofErr w:type="spellEnd"/>
      <w:r w:rsidRPr="00F738B3">
        <w:rPr>
          <w:rFonts w:ascii="Times New Roman" w:eastAsia="Times New Roman" w:hAnsi="Times New Roman" w:cs="Times New Roman"/>
          <w:sz w:val="22"/>
        </w:rPr>
        <w:t>)</w:t>
      </w:r>
      <w:r w:rsidR="00FA2561">
        <w:rPr>
          <w:rFonts w:ascii="Times New Roman" w:eastAsia="Times New Roman" w:hAnsi="Times New Roman" w:cs="Times New Roman"/>
          <w:sz w:val="22"/>
        </w:rPr>
        <w:t>:</w:t>
      </w:r>
    </w:p>
    <w:bookmarkEnd w:id="32"/>
    <w:p w14:paraId="51D375CC" w14:textId="42CBA696" w:rsidR="009504B5" w:rsidRPr="00F738B3" w:rsidRDefault="009504B5" w:rsidP="009504B5">
      <w:pPr>
        <w:spacing w:before="120" w:after="120"/>
        <w:ind w:left="360" w:firstLine="936"/>
        <w:jc w:val="both"/>
        <w:rPr>
          <w:rFonts w:ascii="Times New Roman" w:eastAsia="Times New Roman" w:hAnsi="Times New Roman" w:cs="Times New Roman"/>
          <w:color w:val="FF0000"/>
          <w:sz w:val="22"/>
        </w:rPr>
      </w:pPr>
      <w:r w:rsidRPr="00F738B3">
        <w:rPr>
          <w:rFonts w:ascii="Times New Roman" w:eastAsia="Times New Roman" w:hAnsi="Times New Roman" w:cs="Times New Roman"/>
          <w:color w:val="FF0000"/>
          <w:position w:val="-30"/>
          <w:sz w:val="22"/>
        </w:rPr>
        <w:object w:dxaOrig="1359" w:dyaOrig="720" w14:anchorId="11A5504B">
          <v:shape id="_x0000_i1028" type="#_x0000_t75" style="width:64.5pt;height:36pt" o:ole="" fillcolor="window">
            <v:imagedata r:id="rId25" o:title=""/>
          </v:shape>
          <o:OLEObject Type="Embed" ProgID="Equation.3" ShapeID="_x0000_i1028" DrawAspect="Content" ObjectID="_1628068720" r:id="rId26"/>
        </w:object>
      </w:r>
      <w:r w:rsidRPr="00F738B3">
        <w:rPr>
          <w:rFonts w:ascii="Times New Roman" w:eastAsia="Times New Roman" w:hAnsi="Times New Roman" w:cs="Times New Roman"/>
          <w:sz w:val="22"/>
        </w:rPr>
        <w:t>;</w:t>
      </w:r>
    </w:p>
    <w:bookmarkEnd w:id="31"/>
    <w:p w14:paraId="385B01A1" w14:textId="77777777" w:rsidR="002C0D7D" w:rsidRPr="00F738B3" w:rsidRDefault="002C0D7D" w:rsidP="00124601">
      <w:pPr>
        <w:rPr>
          <w:rFonts w:ascii="Times New Roman" w:hAnsi="Times New Roman" w:cs="Times New Roman"/>
          <w:sz w:val="22"/>
        </w:rPr>
      </w:pPr>
    </w:p>
    <w:p w14:paraId="21E87CB5" w14:textId="462A3E3E" w:rsidR="00A97343" w:rsidRDefault="00A97343"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bookmarkStart w:id="33" w:name="_Hlk495499048"/>
      <w:bookmarkStart w:id="34" w:name="_Hlk511900275"/>
      <w:r>
        <w:rPr>
          <w:rFonts w:ascii="Times New Roman" w:eastAsia="Times New Roman" w:hAnsi="Times New Roman" w:cs="Times New Roman"/>
          <w:sz w:val="22"/>
        </w:rPr>
        <w:t>Jeigu tiekėjo</w:t>
      </w:r>
      <w:r w:rsidR="007074D7">
        <w:rPr>
          <w:rFonts w:ascii="Times New Roman" w:eastAsia="Times New Roman" w:hAnsi="Times New Roman" w:cs="Times New Roman"/>
          <w:sz w:val="22"/>
        </w:rPr>
        <w:t xml:space="preserve"> vertinamo specialisto patirties balų suma yra lygi 0, Tiekėjas gauna 0 balų.</w:t>
      </w:r>
    </w:p>
    <w:p w14:paraId="165A5442" w14:textId="04696CAB" w:rsidR="00D35AD9" w:rsidRPr="00A33DB6" w:rsidRDefault="00D35AD9"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r w:rsidRPr="00A33DB6">
        <w:rPr>
          <w:rFonts w:ascii="Times New Roman" w:eastAsia="Times New Roman" w:hAnsi="Times New Roman" w:cs="Times New Roman"/>
          <w:sz w:val="22"/>
        </w:rPr>
        <w:t>Apskaičiuojant ekonomiškai naudingiausią pasiūlymą šiame Konkurso sąlygų skyriuje nustatytas formules, Komisija apskaičiuotus balus apvalins 2 (dviejų) skaičių po kablelio tikslumu</w:t>
      </w:r>
      <w:bookmarkEnd w:id="33"/>
      <w:r w:rsidRPr="00A33DB6">
        <w:rPr>
          <w:rFonts w:ascii="Times New Roman" w:eastAsia="Times New Roman" w:hAnsi="Times New Roman" w:cs="Times New Roman"/>
          <w:sz w:val="22"/>
        </w:rPr>
        <w:t>.</w:t>
      </w:r>
    </w:p>
    <w:p w14:paraId="225F287E" w14:textId="77777777" w:rsidR="00D15C76" w:rsidRPr="00A33DB6" w:rsidRDefault="00D15C76" w:rsidP="00A33DB6">
      <w:pPr>
        <w:numPr>
          <w:ilvl w:val="1"/>
          <w:numId w:val="3"/>
        </w:numPr>
        <w:tabs>
          <w:tab w:val="left" w:pos="426"/>
          <w:tab w:val="left" w:pos="567"/>
        </w:tabs>
        <w:autoSpaceDN w:val="0"/>
        <w:ind w:left="0" w:firstLine="0"/>
        <w:jc w:val="both"/>
        <w:rPr>
          <w:rFonts w:ascii="Times New Roman" w:eastAsia="Times New Roman" w:hAnsi="Times New Roman" w:cs="Times New Roman"/>
          <w:sz w:val="22"/>
        </w:rPr>
      </w:pPr>
      <w:bookmarkStart w:id="35" w:name="_Hlk520233925"/>
      <w:r w:rsidRPr="00A33DB6">
        <w:rPr>
          <w:rFonts w:ascii="Times New Roman" w:eastAsia="Times New Roman" w:hAnsi="Times New Roman" w:cs="Times New Roman"/>
          <w:sz w:val="22"/>
        </w:rPr>
        <w:t>Ekonomiškai naudingiausiu bus pripažįstamas pasiūlymas, surinkęs daugiausiai balų.</w:t>
      </w:r>
    </w:p>
    <w:bookmarkEnd w:id="34"/>
    <w:bookmarkEnd w:id="35"/>
    <w:p w14:paraId="3D2DB7EE" w14:textId="77777777" w:rsidR="00D35AD9" w:rsidRPr="00F738B3" w:rsidRDefault="00D35AD9" w:rsidP="002C0D7D">
      <w:pPr>
        <w:autoSpaceDN w:val="0"/>
        <w:jc w:val="both"/>
        <w:rPr>
          <w:rFonts w:ascii="Times New Roman" w:eastAsia="Times New Roman" w:hAnsi="Times New Roman" w:cs="Times New Roman"/>
          <w:sz w:val="22"/>
          <w:lang w:eastAsia="lt-LT"/>
        </w:rPr>
      </w:pPr>
    </w:p>
    <w:p w14:paraId="1DF5E826" w14:textId="7BFE957C" w:rsidR="002C0D7D" w:rsidRPr="00F738B3" w:rsidRDefault="00475ED0" w:rsidP="00EF0279">
      <w:pPr>
        <w:autoSpaceDN w:val="0"/>
        <w:ind w:firstLine="0"/>
        <w:jc w:val="center"/>
        <w:rPr>
          <w:rFonts w:ascii="Times New Roman" w:eastAsia="Times New Roman" w:hAnsi="Times New Roman" w:cs="Times New Roman"/>
          <w:b/>
          <w:sz w:val="22"/>
          <w:lang w:eastAsia="lt-LT"/>
        </w:rPr>
      </w:pPr>
      <w:bookmarkStart w:id="36" w:name="_Hlk493754968"/>
      <w:r w:rsidRPr="00F738B3">
        <w:rPr>
          <w:rFonts w:ascii="Times New Roman" w:eastAsia="Times New Roman" w:hAnsi="Times New Roman" w:cs="Times New Roman"/>
          <w:b/>
          <w:sz w:val="22"/>
          <w:lang w:eastAsia="lt-LT"/>
        </w:rPr>
        <w:t xml:space="preserve">17. </w:t>
      </w:r>
      <w:r w:rsidR="002C0D7D" w:rsidRPr="00F738B3">
        <w:rPr>
          <w:rFonts w:ascii="Times New Roman" w:eastAsia="Times New Roman" w:hAnsi="Times New Roman" w:cs="Times New Roman"/>
          <w:b/>
          <w:sz w:val="22"/>
          <w:lang w:eastAsia="lt-LT"/>
        </w:rPr>
        <w:t>PASIŪLYMŲ EILĖ IR SPRENDIMAS DĖL PIRKIMO SUTARTIES SUDARYMO</w:t>
      </w:r>
    </w:p>
    <w:bookmarkEnd w:id="36"/>
    <w:p w14:paraId="7DD7C69A"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59EB091D" w14:textId="3A2CC633" w:rsidR="00CE5D7C"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17.1. </w:t>
      </w:r>
      <w:r w:rsidR="00CE5D7C" w:rsidRPr="00F738B3">
        <w:rPr>
          <w:rFonts w:ascii="Times New Roman" w:hAnsi="Times New Roman" w:cs="Times New Roman"/>
          <w:color w:val="000000"/>
          <w:sz w:val="22"/>
        </w:rPr>
        <w:t xml:space="preserve">Išnagrinėjusi, įvertinusi ir palyginusi pateiktus pasiūlymus, Komisija nustato pasiūlymų eilę ir laimėjusius pasiūlymus bei priima sprendimą sudaryti Pirkimo sutartį. 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vokas su pasiūlymu pateiktas anksčiausiai. </w:t>
      </w:r>
    </w:p>
    <w:p w14:paraId="28C99173" w14:textId="6D46F8E5" w:rsidR="00041070"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17.2. </w:t>
      </w:r>
      <w:r w:rsidR="00B03255">
        <w:rPr>
          <w:rFonts w:ascii="Times New Roman" w:hAnsi="Times New Roman" w:cs="Times New Roman"/>
          <w:color w:val="000000"/>
          <w:sz w:val="22"/>
        </w:rPr>
        <w:t>Tiekėjams</w:t>
      </w:r>
      <w:r w:rsidR="00041070" w:rsidRPr="00F738B3">
        <w:rPr>
          <w:rFonts w:ascii="Times New Roman" w:hAnsi="Times New Roman" w:cs="Times New Roman"/>
          <w:color w:val="000000"/>
          <w:sz w:val="22"/>
        </w:rPr>
        <w:t xml:space="preserve"> ne vėliau kaip per 5 darbo dienas CVP IS priemonėmis pranešama apie priimtą sprendimą nustatyti laimėjus</w:t>
      </w:r>
      <w:r w:rsidR="0025435C" w:rsidRPr="00F738B3">
        <w:rPr>
          <w:rFonts w:ascii="Times New Roman" w:hAnsi="Times New Roman" w:cs="Times New Roman"/>
          <w:color w:val="000000"/>
          <w:sz w:val="22"/>
        </w:rPr>
        <w:t>į</w:t>
      </w:r>
      <w:r w:rsidR="00041070" w:rsidRPr="00F738B3">
        <w:rPr>
          <w:rFonts w:ascii="Times New Roman" w:hAnsi="Times New Roman" w:cs="Times New Roman"/>
          <w:color w:val="000000"/>
          <w:sz w:val="22"/>
        </w:rPr>
        <w:t xml:space="preserve"> pasiūlym</w:t>
      </w:r>
      <w:r w:rsidR="0025435C" w:rsidRPr="00F738B3">
        <w:rPr>
          <w:rFonts w:ascii="Times New Roman" w:hAnsi="Times New Roman" w:cs="Times New Roman"/>
          <w:color w:val="000000"/>
          <w:sz w:val="22"/>
        </w:rPr>
        <w:t>ą</w:t>
      </w:r>
      <w:r w:rsidR="00041070" w:rsidRPr="00F738B3">
        <w:rPr>
          <w:rFonts w:ascii="Times New Roman" w:hAnsi="Times New Roman" w:cs="Times New Roman"/>
          <w:color w:val="000000"/>
          <w:sz w:val="22"/>
        </w:rPr>
        <w:t>, dėl kuri</w:t>
      </w:r>
      <w:r w:rsidR="0025435C" w:rsidRPr="00F738B3">
        <w:rPr>
          <w:rFonts w:ascii="Times New Roman" w:hAnsi="Times New Roman" w:cs="Times New Roman"/>
          <w:color w:val="000000"/>
          <w:sz w:val="22"/>
        </w:rPr>
        <w:t>o</w:t>
      </w:r>
      <w:r w:rsidR="00041070" w:rsidRPr="00F738B3">
        <w:rPr>
          <w:rFonts w:ascii="Times New Roman" w:hAnsi="Times New Roman" w:cs="Times New Roman"/>
          <w:color w:val="000000"/>
          <w:sz w:val="22"/>
        </w:rPr>
        <w:t xml:space="preserve"> bus sudarom</w:t>
      </w:r>
      <w:r w:rsidR="0087099F" w:rsidRPr="00F738B3">
        <w:rPr>
          <w:rFonts w:ascii="Times New Roman" w:hAnsi="Times New Roman" w:cs="Times New Roman"/>
          <w:color w:val="000000"/>
          <w:sz w:val="22"/>
        </w:rPr>
        <w:t>a Pirkimo</w:t>
      </w:r>
      <w:r w:rsidR="00041070" w:rsidRPr="00F738B3">
        <w:rPr>
          <w:rFonts w:ascii="Times New Roman" w:hAnsi="Times New Roman" w:cs="Times New Roman"/>
          <w:color w:val="000000"/>
          <w:sz w:val="22"/>
        </w:rPr>
        <w:t xml:space="preserve"> </w:t>
      </w:r>
      <w:r w:rsidR="005450D5" w:rsidRPr="00F738B3">
        <w:rPr>
          <w:rFonts w:ascii="Times New Roman" w:hAnsi="Times New Roman" w:cs="Times New Roman"/>
          <w:color w:val="000000"/>
          <w:sz w:val="22"/>
        </w:rPr>
        <w:t>sutart</w:t>
      </w:r>
      <w:r w:rsidR="0087099F" w:rsidRPr="00F738B3">
        <w:rPr>
          <w:rFonts w:ascii="Times New Roman" w:hAnsi="Times New Roman" w:cs="Times New Roman"/>
          <w:color w:val="000000"/>
          <w:sz w:val="22"/>
        </w:rPr>
        <w:t>i</w:t>
      </w:r>
      <w:r w:rsidR="005450D5" w:rsidRPr="00F738B3">
        <w:rPr>
          <w:rFonts w:ascii="Times New Roman" w:hAnsi="Times New Roman" w:cs="Times New Roman"/>
          <w:color w:val="000000"/>
          <w:sz w:val="22"/>
        </w:rPr>
        <w:t>s</w:t>
      </w:r>
      <w:r w:rsidR="00041070" w:rsidRPr="00F738B3">
        <w:rPr>
          <w:rFonts w:ascii="Times New Roman" w:hAnsi="Times New Roman" w:cs="Times New Roman"/>
          <w:color w:val="000000"/>
          <w:sz w:val="22"/>
        </w:rPr>
        <w:t xml:space="preserve"> ir nurodoma nustatyta pasiūlymų eilė, laimėję</w:t>
      </w:r>
      <w:r w:rsidR="0025435C" w:rsidRPr="00F738B3">
        <w:rPr>
          <w:rFonts w:ascii="Times New Roman" w:hAnsi="Times New Roman" w:cs="Times New Roman"/>
          <w:color w:val="000000"/>
          <w:sz w:val="22"/>
        </w:rPr>
        <w:t>s</w:t>
      </w:r>
      <w:r w:rsidR="00041070" w:rsidRPr="00F738B3">
        <w:rPr>
          <w:rFonts w:ascii="Times New Roman" w:hAnsi="Times New Roman" w:cs="Times New Roman"/>
          <w:color w:val="000000"/>
          <w:sz w:val="22"/>
        </w:rPr>
        <w:t xml:space="preserve"> pasiūlyma</w:t>
      </w:r>
      <w:r w:rsidR="0025435C" w:rsidRPr="00F738B3">
        <w:rPr>
          <w:rFonts w:ascii="Times New Roman" w:hAnsi="Times New Roman" w:cs="Times New Roman"/>
          <w:color w:val="000000"/>
          <w:sz w:val="22"/>
        </w:rPr>
        <w:t>s</w:t>
      </w:r>
      <w:r w:rsidR="00041070" w:rsidRPr="00F738B3">
        <w:rPr>
          <w:rFonts w:ascii="Times New Roman" w:hAnsi="Times New Roman" w:cs="Times New Roman"/>
          <w:color w:val="000000"/>
          <w:sz w:val="22"/>
        </w:rPr>
        <w:t xml:space="preserve">, tikslus </w:t>
      </w:r>
      <w:r w:rsidR="0087099F" w:rsidRPr="00F738B3">
        <w:rPr>
          <w:rFonts w:ascii="Times New Roman" w:hAnsi="Times New Roman" w:cs="Times New Roman"/>
          <w:color w:val="000000"/>
          <w:sz w:val="22"/>
        </w:rPr>
        <w:t>Pirkimo</w:t>
      </w:r>
      <w:r w:rsidR="00041070" w:rsidRPr="00F738B3">
        <w:rPr>
          <w:rFonts w:ascii="Times New Roman" w:hAnsi="Times New Roman" w:cs="Times New Roman"/>
          <w:color w:val="000000"/>
          <w:sz w:val="22"/>
        </w:rPr>
        <w:t xml:space="preserve"> sutarties sudarymo atidėjimo terminas. Jei bus nuspręsta nesudaryti </w:t>
      </w:r>
      <w:r w:rsidR="0087099F" w:rsidRPr="00F738B3">
        <w:rPr>
          <w:rFonts w:ascii="Times New Roman" w:hAnsi="Times New Roman" w:cs="Times New Roman"/>
          <w:color w:val="000000"/>
          <w:sz w:val="22"/>
        </w:rPr>
        <w:t>Pirkimo</w:t>
      </w:r>
      <w:r w:rsidR="00041070" w:rsidRPr="00F738B3">
        <w:rPr>
          <w:rFonts w:ascii="Times New Roman" w:hAnsi="Times New Roman" w:cs="Times New Roman"/>
          <w:color w:val="000000"/>
          <w:sz w:val="22"/>
        </w:rPr>
        <w:t xml:space="preserve"> sutarties, minėtame pranešime nurodomos tokio sprendimo priežastys.</w:t>
      </w:r>
    </w:p>
    <w:p w14:paraId="57DDC28A" w14:textId="763B6319" w:rsidR="00041070"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17.3. </w:t>
      </w:r>
      <w:r w:rsidR="00B03255">
        <w:rPr>
          <w:rFonts w:ascii="Times New Roman" w:hAnsi="Times New Roman" w:cs="Times New Roman"/>
          <w:color w:val="000000"/>
          <w:sz w:val="22"/>
        </w:rPr>
        <w:t>Tiekėjas</w:t>
      </w:r>
      <w:r w:rsidR="00041070" w:rsidRPr="00F738B3">
        <w:rPr>
          <w:rFonts w:ascii="Times New Roman" w:hAnsi="Times New Roman" w:cs="Times New Roman"/>
          <w:color w:val="000000"/>
          <w:sz w:val="22"/>
        </w:rPr>
        <w:t xml:space="preserve">, kurio pasiūlymas nustatytas laimėjęs, sudaryti </w:t>
      </w:r>
      <w:r w:rsidR="00CE5D7C" w:rsidRPr="00F738B3">
        <w:rPr>
          <w:rFonts w:ascii="Times New Roman" w:hAnsi="Times New Roman" w:cs="Times New Roman"/>
          <w:color w:val="000000"/>
          <w:sz w:val="22"/>
        </w:rPr>
        <w:t xml:space="preserve">Pirkimo </w:t>
      </w:r>
      <w:r w:rsidR="00041070" w:rsidRPr="00F738B3">
        <w:rPr>
          <w:rFonts w:ascii="Times New Roman" w:hAnsi="Times New Roman" w:cs="Times New Roman"/>
          <w:color w:val="000000"/>
          <w:sz w:val="22"/>
        </w:rPr>
        <w:t xml:space="preserve">sutarties kviečiamas raštu ir jam nurodomas laikas, iki kada jis turi sudaryti </w:t>
      </w:r>
      <w:r w:rsidR="00CE5D7C" w:rsidRPr="00F738B3">
        <w:rPr>
          <w:rFonts w:ascii="Times New Roman" w:hAnsi="Times New Roman" w:cs="Times New Roman"/>
          <w:color w:val="000000"/>
          <w:sz w:val="22"/>
        </w:rPr>
        <w:t>Pirkimo</w:t>
      </w:r>
      <w:r w:rsidR="00041070" w:rsidRPr="00F738B3">
        <w:rPr>
          <w:rFonts w:ascii="Times New Roman" w:hAnsi="Times New Roman" w:cs="Times New Roman"/>
          <w:color w:val="000000"/>
          <w:sz w:val="22"/>
        </w:rPr>
        <w:t xml:space="preserve"> sutartį.</w:t>
      </w:r>
    </w:p>
    <w:p w14:paraId="717D1932" w14:textId="6D36ECE0" w:rsidR="00105DF7"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17.4. </w:t>
      </w:r>
      <w:r w:rsidR="00577AD4" w:rsidRPr="00F738B3">
        <w:rPr>
          <w:rFonts w:ascii="Times New Roman" w:hAnsi="Times New Roman" w:cs="Times New Roman"/>
          <w:color w:val="000000"/>
          <w:sz w:val="22"/>
        </w:rPr>
        <w:t>Jeigu tiekėjas, kuriam buvo pasiūlyta sudaryti pirkimo sutartį, raštu atsisako ją sudaryti</w:t>
      </w:r>
      <w:r w:rsidR="00105DF7" w:rsidRPr="00F738B3">
        <w:rPr>
          <w:rFonts w:ascii="Times New Roman" w:hAnsi="Times New Roman" w:cs="Times New Roman"/>
          <w:color w:val="000000"/>
          <w:sz w:val="22"/>
        </w:rPr>
        <w:t xml:space="preserve"> arba </w:t>
      </w:r>
      <w:r w:rsidR="00577AD4" w:rsidRPr="00F738B3">
        <w:rPr>
          <w:rFonts w:ascii="Times New Roman" w:hAnsi="Times New Roman" w:cs="Times New Roman"/>
          <w:color w:val="000000"/>
          <w:sz w:val="22"/>
        </w:rPr>
        <w:t xml:space="preserve">iki Perkančiosios organizacijos nurodyto laiko nepasirašo pirkimo sutarties, arba atsisako </w:t>
      </w:r>
      <w:r w:rsidR="00105DF7" w:rsidRPr="00F738B3">
        <w:rPr>
          <w:rFonts w:ascii="Times New Roman" w:hAnsi="Times New Roman" w:cs="Times New Roman"/>
          <w:color w:val="000000"/>
          <w:sz w:val="22"/>
        </w:rPr>
        <w:t xml:space="preserve">sudaryti </w:t>
      </w:r>
      <w:r w:rsidR="00577AD4" w:rsidRPr="00F738B3">
        <w:rPr>
          <w:rFonts w:ascii="Times New Roman" w:hAnsi="Times New Roman" w:cs="Times New Roman"/>
          <w:color w:val="000000"/>
          <w:sz w:val="22"/>
        </w:rPr>
        <w:t xml:space="preserve">pirkimo sutartį </w:t>
      </w:r>
      <w:r w:rsidR="00105DF7" w:rsidRPr="00F738B3">
        <w:rPr>
          <w:rFonts w:ascii="Times New Roman" w:hAnsi="Times New Roman" w:cs="Times New Roman"/>
          <w:color w:val="000000"/>
          <w:sz w:val="22"/>
        </w:rPr>
        <w:t xml:space="preserve">VPĮ ir </w:t>
      </w:r>
      <w:r w:rsidR="00577AD4" w:rsidRPr="00F738B3">
        <w:rPr>
          <w:rFonts w:ascii="Times New Roman" w:hAnsi="Times New Roman" w:cs="Times New Roman"/>
          <w:color w:val="000000"/>
          <w:sz w:val="22"/>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F738B3">
        <w:rPr>
          <w:rFonts w:ascii="Times New Roman" w:hAnsi="Times New Roman" w:cs="Times New Roman"/>
          <w:color w:val="000000"/>
          <w:sz w:val="22"/>
        </w:rPr>
        <w:t>VPĮ</w:t>
      </w:r>
      <w:r w:rsidR="00577AD4" w:rsidRPr="00F738B3">
        <w:rPr>
          <w:rFonts w:ascii="Times New Roman" w:hAnsi="Times New Roman" w:cs="Times New Roman"/>
          <w:color w:val="000000"/>
          <w:sz w:val="22"/>
        </w:rPr>
        <w:t xml:space="preserve"> 45 straipsnio 1 dalyje išdėstytos sąlygos.</w:t>
      </w:r>
    </w:p>
    <w:p w14:paraId="673C9709" w14:textId="6AC0B883" w:rsidR="00105DF7"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17.5. </w:t>
      </w:r>
      <w:r w:rsidR="00105DF7" w:rsidRPr="00F738B3">
        <w:rPr>
          <w:rFonts w:ascii="Times New Roman" w:hAnsi="Times New Roman" w:cs="Times New Roman"/>
          <w:color w:val="000000"/>
          <w:sz w:val="22"/>
        </w:rPr>
        <w:t xml:space="preserve">Sudarant pirkimo sutartį, joje negali būti keičiama laimėjusio tiekėjo pasiūlymo kaina ar kitos sąlygos ir pirkimo dokumentuose nustatytos pirkimo sąlygos. </w:t>
      </w:r>
    </w:p>
    <w:p w14:paraId="1A7B287C" w14:textId="6061C6BF" w:rsidR="00041070"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17.6. </w:t>
      </w:r>
      <w:r w:rsidR="00BC3DE1" w:rsidRPr="00F738B3">
        <w:rPr>
          <w:rFonts w:ascii="Times New Roman" w:hAnsi="Times New Roman" w:cs="Times New Roman"/>
          <w:color w:val="000000"/>
          <w:sz w:val="22"/>
        </w:rPr>
        <w:t>Pirkimo sutartis sudaroma nedelsiant, bet ne anksčiau negu pasibaigė sutarties sudarymo atidėjimo terminas (</w:t>
      </w:r>
      <w:r w:rsidR="00FB372F" w:rsidRPr="00F738B3">
        <w:rPr>
          <w:rFonts w:ascii="Times New Roman" w:hAnsi="Times New Roman" w:cs="Times New Roman"/>
          <w:color w:val="000000"/>
          <w:sz w:val="22"/>
        </w:rPr>
        <w:t>10</w:t>
      </w:r>
      <w:r w:rsidR="00BC3DE1" w:rsidRPr="00F738B3">
        <w:rPr>
          <w:rFonts w:ascii="Times New Roman" w:hAnsi="Times New Roman" w:cs="Times New Roman"/>
          <w:color w:val="000000"/>
          <w:sz w:val="22"/>
        </w:rPr>
        <w:t xml:space="preserve"> dienų laikotarpis nuo pranešimo apie sprendimą nustatyti laimėjusį pasiūlymą išsiuntimo dienos). </w:t>
      </w:r>
      <w:r w:rsidR="00041070" w:rsidRPr="00F738B3">
        <w:rPr>
          <w:rFonts w:ascii="Times New Roman" w:hAnsi="Times New Roman" w:cs="Times New Roman"/>
          <w:color w:val="000000"/>
          <w:sz w:val="22"/>
        </w:rPr>
        <w:t xml:space="preserve">Pirkimo sutarties sudarymo atidėjimo terminas gali būti netaikomas, kai vienintelis suinteresuotas </w:t>
      </w:r>
      <w:r w:rsidR="00B03255">
        <w:rPr>
          <w:rFonts w:ascii="Times New Roman" w:hAnsi="Times New Roman" w:cs="Times New Roman"/>
          <w:color w:val="000000"/>
          <w:sz w:val="22"/>
        </w:rPr>
        <w:t>tiekėjas</w:t>
      </w:r>
      <w:r w:rsidR="00041070" w:rsidRPr="00F738B3">
        <w:rPr>
          <w:rFonts w:ascii="Times New Roman" w:hAnsi="Times New Roman" w:cs="Times New Roman"/>
          <w:color w:val="000000"/>
          <w:sz w:val="22"/>
        </w:rPr>
        <w:t xml:space="preserve"> yra tas, su kuriuo sudaroma Pirkimo sutartis. </w:t>
      </w:r>
    </w:p>
    <w:p w14:paraId="01CCEC53" w14:textId="5ED04F2D" w:rsidR="00105DF7" w:rsidRPr="00F738B3" w:rsidRDefault="00017672"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t xml:space="preserve">17.7. </w:t>
      </w:r>
      <w:r w:rsidR="00105DF7" w:rsidRPr="00F738B3">
        <w:rPr>
          <w:rFonts w:ascii="Times New Roman" w:hAnsi="Times New Roman" w:cs="Times New Roman"/>
          <w:color w:val="000000"/>
          <w:sz w:val="22"/>
        </w:rPr>
        <w:t>Perkančioji organizacija laimėjusio</w:t>
      </w:r>
      <w:r w:rsidR="00B03255">
        <w:rPr>
          <w:rFonts w:ascii="Times New Roman" w:hAnsi="Times New Roman" w:cs="Times New Roman"/>
          <w:color w:val="000000"/>
          <w:sz w:val="22"/>
        </w:rPr>
        <w:t xml:space="preserve"> tiekėjo</w:t>
      </w:r>
      <w:r w:rsidR="00105DF7" w:rsidRPr="00F738B3">
        <w:rPr>
          <w:rFonts w:ascii="Times New Roman" w:hAnsi="Times New Roman" w:cs="Times New Roman"/>
          <w:color w:val="000000"/>
          <w:sz w:val="22"/>
        </w:rPr>
        <w:t xml:space="preserve">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D92E660" w14:textId="77777777" w:rsidR="00577AD4" w:rsidRPr="00F738B3" w:rsidRDefault="00577AD4" w:rsidP="002C0D7D">
      <w:pPr>
        <w:autoSpaceDN w:val="0"/>
        <w:jc w:val="both"/>
        <w:rPr>
          <w:rFonts w:ascii="Times New Roman" w:eastAsia="Times New Roman" w:hAnsi="Times New Roman" w:cs="Times New Roman"/>
          <w:sz w:val="22"/>
          <w:lang w:eastAsia="lt-LT"/>
        </w:rPr>
      </w:pPr>
    </w:p>
    <w:p w14:paraId="779CA985" w14:textId="2DF5CE9D" w:rsidR="002C0D7D" w:rsidRPr="00F738B3" w:rsidRDefault="00F86939" w:rsidP="00EF0279">
      <w:pPr>
        <w:autoSpaceDN w:val="0"/>
        <w:ind w:firstLine="0"/>
        <w:jc w:val="center"/>
        <w:rPr>
          <w:rFonts w:ascii="Times New Roman" w:eastAsia="Times New Roman" w:hAnsi="Times New Roman" w:cs="Times New Roman"/>
          <w:b/>
          <w:sz w:val="22"/>
          <w:lang w:eastAsia="lt-LT"/>
        </w:rPr>
      </w:pPr>
      <w:bookmarkStart w:id="37" w:name="_Hlk493754975"/>
      <w:r w:rsidRPr="00F738B3">
        <w:rPr>
          <w:rFonts w:ascii="Times New Roman" w:eastAsia="Times New Roman" w:hAnsi="Times New Roman" w:cs="Times New Roman"/>
          <w:b/>
          <w:sz w:val="22"/>
          <w:lang w:eastAsia="lt-LT"/>
        </w:rPr>
        <w:t xml:space="preserve">18. </w:t>
      </w:r>
      <w:r w:rsidR="002C0D7D" w:rsidRPr="00F738B3">
        <w:rPr>
          <w:rFonts w:ascii="Times New Roman" w:eastAsia="Times New Roman" w:hAnsi="Times New Roman" w:cs="Times New Roman"/>
          <w:b/>
          <w:sz w:val="22"/>
          <w:lang w:eastAsia="lt-LT"/>
        </w:rPr>
        <w:t>PRETENZIJŲ IR SKUNDŲ NAGRINĖJIMO TVARKA</w:t>
      </w:r>
    </w:p>
    <w:bookmarkEnd w:id="37"/>
    <w:p w14:paraId="50205072"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02BB0C72" w14:textId="5C4D1731" w:rsidR="005D7FC3" w:rsidRPr="00F738B3" w:rsidRDefault="00F86939" w:rsidP="00EF0279">
      <w:pPr>
        <w:tabs>
          <w:tab w:val="left" w:pos="426"/>
          <w:tab w:val="left" w:pos="567"/>
        </w:tabs>
        <w:autoSpaceDN w:val="0"/>
        <w:ind w:firstLine="0"/>
        <w:jc w:val="both"/>
        <w:rPr>
          <w:rFonts w:ascii="Times New Roman" w:hAnsi="Times New Roman" w:cs="Times New Roman"/>
          <w:color w:val="000000"/>
          <w:sz w:val="22"/>
        </w:rPr>
      </w:pPr>
      <w:r w:rsidRPr="00F738B3">
        <w:rPr>
          <w:rFonts w:ascii="Times New Roman" w:hAnsi="Times New Roman" w:cs="Times New Roman"/>
          <w:color w:val="000000"/>
          <w:sz w:val="22"/>
        </w:rPr>
        <w:lastRenderedPageBreak/>
        <w:t xml:space="preserve">18.1. </w:t>
      </w:r>
      <w:r w:rsidR="005D7FC3" w:rsidRPr="00F738B3">
        <w:rPr>
          <w:rFonts w:ascii="Times New Roman" w:hAnsi="Times New Roman" w:cs="Times New Roman"/>
          <w:color w:val="000000"/>
          <w:sz w:val="22"/>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5CD91B86"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1001C0AC" w14:textId="04971FC5" w:rsidR="002C0D7D" w:rsidRPr="00F738B3" w:rsidRDefault="003953E2" w:rsidP="00EF0279">
      <w:pPr>
        <w:autoSpaceDN w:val="0"/>
        <w:ind w:firstLine="0"/>
        <w:jc w:val="center"/>
        <w:rPr>
          <w:rFonts w:ascii="Times New Roman" w:eastAsia="Times New Roman" w:hAnsi="Times New Roman" w:cs="Times New Roman"/>
          <w:b/>
          <w:sz w:val="22"/>
          <w:lang w:eastAsia="lt-LT"/>
        </w:rPr>
      </w:pPr>
      <w:bookmarkStart w:id="38" w:name="_Hlk493754978"/>
      <w:r w:rsidRPr="00F738B3">
        <w:rPr>
          <w:rFonts w:ascii="Times New Roman" w:eastAsia="Times New Roman" w:hAnsi="Times New Roman" w:cs="Times New Roman"/>
          <w:b/>
          <w:sz w:val="22"/>
          <w:lang w:eastAsia="lt-LT"/>
        </w:rPr>
        <w:t xml:space="preserve">19. </w:t>
      </w:r>
      <w:r w:rsidR="002C0D7D" w:rsidRPr="00F738B3">
        <w:rPr>
          <w:rFonts w:ascii="Times New Roman" w:eastAsia="Times New Roman" w:hAnsi="Times New Roman" w:cs="Times New Roman"/>
          <w:b/>
          <w:sz w:val="22"/>
          <w:lang w:eastAsia="lt-LT"/>
        </w:rPr>
        <w:t>PIRKIMO SUTARTIES SĄLYGOS</w:t>
      </w:r>
    </w:p>
    <w:bookmarkEnd w:id="38"/>
    <w:p w14:paraId="2E493A90" w14:textId="77777777" w:rsidR="002C0D7D" w:rsidRPr="00F738B3" w:rsidRDefault="002C0D7D" w:rsidP="002C0D7D">
      <w:pPr>
        <w:autoSpaceDN w:val="0"/>
        <w:jc w:val="both"/>
        <w:rPr>
          <w:rFonts w:ascii="Times New Roman" w:eastAsia="Times New Roman" w:hAnsi="Times New Roman" w:cs="Times New Roman"/>
          <w:sz w:val="22"/>
          <w:lang w:eastAsia="lt-LT"/>
        </w:rPr>
      </w:pPr>
    </w:p>
    <w:p w14:paraId="4A586301" w14:textId="47AC7B39" w:rsidR="00CF09A0" w:rsidRPr="00F738B3" w:rsidRDefault="003953E2" w:rsidP="00EF0279">
      <w:pPr>
        <w:widowControl w:val="0"/>
        <w:pBdr>
          <w:bottom w:val="single" w:sz="12" w:space="1" w:color="auto"/>
        </w:pBdr>
        <w:tabs>
          <w:tab w:val="left" w:pos="567"/>
        </w:tabs>
        <w:suppressAutoHyphens/>
        <w:autoSpaceDN w:val="0"/>
        <w:ind w:firstLine="0"/>
        <w:jc w:val="both"/>
        <w:rPr>
          <w:rFonts w:ascii="Times New Roman" w:hAnsi="Times New Roman" w:cs="Times New Roman"/>
          <w:sz w:val="22"/>
        </w:rPr>
      </w:pPr>
      <w:r w:rsidRPr="00F738B3">
        <w:rPr>
          <w:rFonts w:ascii="Times New Roman" w:hAnsi="Times New Roman" w:cs="Times New Roman"/>
          <w:sz w:val="22"/>
        </w:rPr>
        <w:t xml:space="preserve">19.1. </w:t>
      </w:r>
      <w:r w:rsidR="001F3799" w:rsidRPr="00F738B3">
        <w:rPr>
          <w:rFonts w:ascii="Times New Roman" w:hAnsi="Times New Roman" w:cs="Times New Roman"/>
          <w:sz w:val="22"/>
        </w:rPr>
        <w:t>Sudarant pirkimo sutartį, joje negali būti keičiama laimėjusio tiekėjo pasiūlymo kaina ar kitos sąlygos ir Pirkimo dokumentuose nustatytos Pirkimo sąlygos</w:t>
      </w:r>
      <w:r w:rsidR="008927FA">
        <w:rPr>
          <w:rFonts w:ascii="Times New Roman" w:hAnsi="Times New Roman" w:cs="Times New Roman"/>
          <w:sz w:val="22"/>
        </w:rPr>
        <w:t xml:space="preserve"> (Konkurso sąlygų </w:t>
      </w:r>
      <w:r w:rsidR="00F6394E">
        <w:rPr>
          <w:rFonts w:ascii="Times New Roman" w:hAnsi="Times New Roman" w:cs="Times New Roman"/>
          <w:sz w:val="22"/>
        </w:rPr>
        <w:t>9</w:t>
      </w:r>
      <w:r w:rsidR="008927FA">
        <w:rPr>
          <w:rFonts w:ascii="Times New Roman" w:hAnsi="Times New Roman" w:cs="Times New Roman"/>
          <w:sz w:val="22"/>
        </w:rPr>
        <w:t xml:space="preserve"> priedas)</w:t>
      </w:r>
      <w:r w:rsidR="001F3799" w:rsidRPr="00F738B3">
        <w:rPr>
          <w:rFonts w:ascii="Times New Roman" w:hAnsi="Times New Roman" w:cs="Times New Roman"/>
          <w:sz w:val="22"/>
        </w:rPr>
        <w:t>.</w:t>
      </w:r>
    </w:p>
    <w:p w14:paraId="3BDAFC26" w14:textId="62BC676B" w:rsidR="005D7FC3" w:rsidRPr="00F738B3" w:rsidRDefault="003953E2" w:rsidP="00EF0279">
      <w:pPr>
        <w:widowControl w:val="0"/>
        <w:pBdr>
          <w:bottom w:val="single" w:sz="12" w:space="1" w:color="auto"/>
        </w:pBdr>
        <w:tabs>
          <w:tab w:val="left" w:pos="567"/>
        </w:tabs>
        <w:suppressAutoHyphens/>
        <w:autoSpaceDN w:val="0"/>
        <w:ind w:firstLine="0"/>
        <w:jc w:val="both"/>
        <w:rPr>
          <w:rFonts w:ascii="Times New Roman" w:hAnsi="Times New Roman" w:cs="Times New Roman"/>
          <w:sz w:val="22"/>
        </w:rPr>
      </w:pPr>
      <w:r w:rsidRPr="00F738B3">
        <w:rPr>
          <w:rFonts w:ascii="Times New Roman" w:hAnsi="Times New Roman" w:cs="Times New Roman"/>
          <w:sz w:val="22"/>
        </w:rPr>
        <w:t xml:space="preserve">19.2. </w:t>
      </w:r>
      <w:r w:rsidR="005D7FC3" w:rsidRPr="00F738B3">
        <w:rPr>
          <w:rFonts w:ascii="Times New Roman" w:hAnsi="Times New Roman" w:cs="Times New Roman"/>
          <w:sz w:val="22"/>
        </w:rPr>
        <w:t xml:space="preserve">Pirkimo sutartis gali būti keičiama arba pildoma Viešųjų pirkimų įstatyme ir </w:t>
      </w:r>
      <w:r w:rsidR="00B846AA" w:rsidRPr="00F738B3">
        <w:rPr>
          <w:rFonts w:ascii="Times New Roman" w:hAnsi="Times New Roman" w:cs="Times New Roman"/>
          <w:sz w:val="22"/>
        </w:rPr>
        <w:t>Pirkimo</w:t>
      </w:r>
      <w:r w:rsidR="005D7FC3" w:rsidRPr="00F738B3">
        <w:rPr>
          <w:rFonts w:ascii="Times New Roman" w:hAnsi="Times New Roman" w:cs="Times New Roman"/>
          <w:sz w:val="22"/>
        </w:rPr>
        <w:t xml:space="preserve"> sutartyje numatytais atvejais. Pasirašyti </w:t>
      </w:r>
      <w:r w:rsidR="00B846AA" w:rsidRPr="00F738B3">
        <w:rPr>
          <w:rFonts w:ascii="Times New Roman" w:hAnsi="Times New Roman" w:cs="Times New Roman"/>
          <w:sz w:val="22"/>
        </w:rPr>
        <w:t xml:space="preserve">Pirkimo sutarties </w:t>
      </w:r>
      <w:r w:rsidR="005D7FC3" w:rsidRPr="00F738B3">
        <w:rPr>
          <w:rFonts w:ascii="Times New Roman" w:hAnsi="Times New Roman" w:cs="Times New Roman"/>
          <w:sz w:val="22"/>
        </w:rPr>
        <w:t xml:space="preserve">pakeitimai ir papildymai tampa neatskiriama </w:t>
      </w:r>
      <w:r w:rsidR="00B846AA" w:rsidRPr="00F738B3">
        <w:rPr>
          <w:rFonts w:ascii="Times New Roman" w:hAnsi="Times New Roman" w:cs="Times New Roman"/>
          <w:sz w:val="22"/>
        </w:rPr>
        <w:t xml:space="preserve">Pirkimo </w:t>
      </w:r>
      <w:r w:rsidR="005D7FC3" w:rsidRPr="00F738B3">
        <w:rPr>
          <w:rFonts w:ascii="Times New Roman" w:hAnsi="Times New Roman" w:cs="Times New Roman"/>
          <w:sz w:val="22"/>
        </w:rPr>
        <w:t>sutarties dalimi.</w:t>
      </w:r>
    </w:p>
    <w:p w14:paraId="5B080F07" w14:textId="77777777" w:rsidR="00577AD4" w:rsidRPr="00F738B3" w:rsidRDefault="00577AD4" w:rsidP="00481318">
      <w:pPr>
        <w:widowControl w:val="0"/>
        <w:pBdr>
          <w:bottom w:val="single" w:sz="12" w:space="1" w:color="auto"/>
        </w:pBdr>
        <w:suppressAutoHyphens/>
        <w:ind w:firstLine="0"/>
        <w:jc w:val="both"/>
        <w:rPr>
          <w:rFonts w:ascii="Times New Roman" w:hAnsi="Times New Roman" w:cs="Times New Roman"/>
          <w:sz w:val="22"/>
        </w:rPr>
      </w:pPr>
    </w:p>
    <w:p w14:paraId="5F35557C" w14:textId="77777777" w:rsidR="00577AD4" w:rsidRPr="00F738B3" w:rsidRDefault="00577AD4" w:rsidP="00577AD4">
      <w:pPr>
        <w:widowControl w:val="0"/>
        <w:pBdr>
          <w:bottom w:val="single" w:sz="12" w:space="1" w:color="auto"/>
        </w:pBdr>
        <w:suppressAutoHyphens/>
        <w:jc w:val="both"/>
        <w:rPr>
          <w:rFonts w:ascii="Times New Roman" w:hAnsi="Times New Roman" w:cs="Times New Roman"/>
          <w:sz w:val="22"/>
        </w:rPr>
      </w:pPr>
    </w:p>
    <w:p w14:paraId="1C1D5D00" w14:textId="7D38507F" w:rsidR="00221FE4" w:rsidRPr="00F738B3" w:rsidRDefault="001964CB" w:rsidP="00221FE4">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br w:type="page"/>
      </w:r>
      <w:r w:rsidR="0094327A" w:rsidRPr="00F738B3">
        <w:rPr>
          <w:rFonts w:ascii="Times New Roman" w:eastAsia="Times New Roman" w:hAnsi="Times New Roman" w:cs="Times New Roman"/>
          <w:sz w:val="22"/>
          <w:lang w:eastAsia="lt-LT"/>
        </w:rPr>
        <w:lastRenderedPageBreak/>
        <w:t xml:space="preserve">Riboto </w:t>
      </w:r>
      <w:r w:rsidR="00221FE4" w:rsidRPr="00F738B3">
        <w:rPr>
          <w:rFonts w:ascii="Times New Roman" w:eastAsia="Times New Roman" w:hAnsi="Times New Roman" w:cs="Times New Roman"/>
          <w:sz w:val="22"/>
          <w:lang w:eastAsia="lt-LT"/>
        </w:rPr>
        <w:t>konkurso sąlygų</w:t>
      </w:r>
    </w:p>
    <w:p w14:paraId="2D859282" w14:textId="77777777" w:rsidR="00221FE4" w:rsidRPr="00F738B3" w:rsidRDefault="00221FE4" w:rsidP="00221FE4">
      <w:pPr>
        <w:autoSpaceDN w:val="0"/>
        <w:ind w:left="7230"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1 priedas</w:t>
      </w:r>
    </w:p>
    <w:p w14:paraId="78523FF8" w14:textId="77777777" w:rsidR="002C0D7D" w:rsidRPr="00F738B3" w:rsidRDefault="002C0D7D" w:rsidP="00221FE4">
      <w:pPr>
        <w:autoSpaceDN w:val="0"/>
        <w:ind w:left="7230" w:firstLine="0"/>
        <w:rPr>
          <w:rFonts w:ascii="Times New Roman" w:eastAsia="Times New Roman" w:hAnsi="Times New Roman" w:cs="Times New Roman"/>
          <w:sz w:val="22"/>
          <w:lang w:eastAsia="lt-LT"/>
        </w:rPr>
      </w:pPr>
    </w:p>
    <w:p w14:paraId="066CF686" w14:textId="77777777" w:rsidR="001246C2" w:rsidRPr="00F738B3" w:rsidRDefault="001246C2" w:rsidP="001246C2">
      <w:pPr>
        <w:jc w:val="center"/>
        <w:rPr>
          <w:rFonts w:ascii="Times New Roman" w:eastAsia="Times New Roman" w:hAnsi="Times New Roman" w:cs="Times New Roman"/>
          <w:b/>
          <w:sz w:val="22"/>
        </w:rPr>
      </w:pPr>
      <w:r w:rsidRPr="00F738B3">
        <w:rPr>
          <w:rFonts w:ascii="Times New Roman" w:eastAsia="Times New Roman" w:hAnsi="Times New Roman" w:cs="Times New Roman"/>
          <w:b/>
          <w:sz w:val="22"/>
        </w:rPr>
        <w:t xml:space="preserve">TECHNINĖ SPECIFIKACIJA </w:t>
      </w:r>
    </w:p>
    <w:p w14:paraId="1D3A15AC" w14:textId="77777777" w:rsidR="009504B5" w:rsidRPr="00F738B3" w:rsidRDefault="009504B5" w:rsidP="009504B5">
      <w:pPr>
        <w:pStyle w:val="ListParagraph"/>
        <w:tabs>
          <w:tab w:val="left" w:pos="1560"/>
        </w:tabs>
        <w:spacing w:before="240" w:after="240"/>
        <w:ind w:left="0" w:firstLine="0"/>
        <w:jc w:val="center"/>
        <w:rPr>
          <w:rFonts w:ascii="Times New Roman" w:hAnsi="Times New Roman"/>
          <w:b/>
          <w:color w:val="000000"/>
          <w:sz w:val="22"/>
          <w:lang w:val="lt-LT"/>
        </w:rPr>
      </w:pPr>
      <w:bookmarkStart w:id="39" w:name="_Hlk4595316"/>
      <w:r w:rsidRPr="00F738B3">
        <w:rPr>
          <w:rFonts w:ascii="Times New Roman" w:hAnsi="Times New Roman"/>
          <w:b/>
          <w:color w:val="000000"/>
          <w:sz w:val="22"/>
          <w:lang w:val="lt-LT"/>
        </w:rPr>
        <w:t>Paslaugos pirkimo poreikį lemiantys veiksniai</w:t>
      </w:r>
    </w:p>
    <w:p w14:paraId="585E3AA7" w14:textId="77777777" w:rsidR="009504B5" w:rsidRPr="00F738B3" w:rsidRDefault="009504B5" w:rsidP="0070630A">
      <w:pPr>
        <w:pStyle w:val="ListParagraph"/>
        <w:numPr>
          <w:ilvl w:val="0"/>
          <w:numId w:val="5"/>
        </w:numPr>
        <w:tabs>
          <w:tab w:val="left" w:pos="450"/>
        </w:tabs>
        <w:spacing w:after="60"/>
        <w:jc w:val="both"/>
        <w:rPr>
          <w:rFonts w:ascii="Times New Roman" w:hAnsi="Times New Roman"/>
          <w:color w:val="000000"/>
          <w:sz w:val="22"/>
          <w:lang w:val="lt-LT"/>
        </w:rPr>
      </w:pPr>
      <w:r w:rsidRPr="00F738B3">
        <w:rPr>
          <w:rFonts w:ascii="Times New Roman" w:hAnsi="Times New Roman"/>
          <w:color w:val="000000"/>
          <w:sz w:val="22"/>
          <w:lang w:val="lt-LT"/>
        </w:rPr>
        <w:t xml:space="preserve">VšĮ „Investuok Lietuvoje“ (toliau – </w:t>
      </w:r>
      <w:r w:rsidRPr="00F738B3">
        <w:rPr>
          <w:rFonts w:ascii="Times New Roman" w:hAnsi="Times New Roman"/>
          <w:b/>
          <w:color w:val="000000"/>
          <w:sz w:val="22"/>
          <w:lang w:val="lt-LT"/>
        </w:rPr>
        <w:t>IL</w:t>
      </w:r>
      <w:r w:rsidRPr="00F738B3">
        <w:rPr>
          <w:rFonts w:ascii="Times New Roman" w:hAnsi="Times New Roman"/>
          <w:color w:val="000000"/>
          <w:sz w:val="22"/>
          <w:lang w:val="lt-LT"/>
        </w:rPr>
        <w:t xml:space="preserve"> arba </w:t>
      </w:r>
      <w:r w:rsidRPr="00F738B3">
        <w:rPr>
          <w:rFonts w:ascii="Times New Roman" w:hAnsi="Times New Roman"/>
          <w:b/>
          <w:color w:val="000000"/>
          <w:sz w:val="22"/>
          <w:lang w:val="lt-LT"/>
        </w:rPr>
        <w:t>Perkančioji organizacija</w:t>
      </w:r>
      <w:r w:rsidRPr="00F738B3">
        <w:rPr>
          <w:rFonts w:ascii="Times New Roman" w:hAnsi="Times New Roman"/>
          <w:color w:val="000000"/>
          <w:sz w:val="22"/>
          <w:lang w:val="lt-LT"/>
        </w:rPr>
        <w:t xml:space="preserve">) siekia pritraukti </w:t>
      </w:r>
      <w:bookmarkStart w:id="40" w:name="_Hlk11662213"/>
      <w:r w:rsidRPr="00F738B3">
        <w:rPr>
          <w:rFonts w:ascii="Times New Roman" w:hAnsi="Times New Roman"/>
          <w:color w:val="000000"/>
          <w:sz w:val="22"/>
          <w:lang w:val="lt-LT"/>
        </w:rPr>
        <w:t>gamybos bei mokslinių tyrimų ir eksperimentinės plėtros plyno lauko tiesiogines užsienio investicijas (toliau – Investicijos)</w:t>
      </w:r>
      <w:bookmarkEnd w:id="40"/>
      <w:r w:rsidRPr="00F738B3">
        <w:rPr>
          <w:rFonts w:ascii="Times New Roman" w:hAnsi="Times New Roman"/>
          <w:color w:val="000000"/>
          <w:sz w:val="22"/>
          <w:lang w:val="lt-LT"/>
        </w:rPr>
        <w:t xml:space="preserve"> į Lietuvos Respubliką (toliau – Lietuva). Atsižvelgiant į tai, kad:</w:t>
      </w:r>
    </w:p>
    <w:p w14:paraId="31FD0A56" w14:textId="70D86C5A" w:rsidR="009504B5" w:rsidRPr="00F738B3" w:rsidRDefault="009504B5" w:rsidP="0070630A">
      <w:pPr>
        <w:pStyle w:val="ListParagraph"/>
        <w:numPr>
          <w:ilvl w:val="1"/>
          <w:numId w:val="5"/>
        </w:numPr>
        <w:tabs>
          <w:tab w:val="left" w:pos="450"/>
          <w:tab w:val="left" w:pos="900"/>
          <w:tab w:val="left" w:pos="1080"/>
        </w:tabs>
        <w:spacing w:after="60"/>
        <w:jc w:val="both"/>
        <w:rPr>
          <w:rFonts w:ascii="Times New Roman" w:hAnsi="Times New Roman"/>
          <w:sz w:val="22"/>
          <w:lang w:val="lt-LT"/>
        </w:rPr>
      </w:pPr>
      <w:r w:rsidRPr="00F738B3">
        <w:rPr>
          <w:rFonts w:ascii="Times New Roman" w:hAnsi="Times New Roman"/>
          <w:color w:val="000000"/>
          <w:sz w:val="22"/>
          <w:lang w:val="lt-LT"/>
        </w:rPr>
        <w:t xml:space="preserve">siekiama pritraukti tarptautines </w:t>
      </w:r>
      <w:r w:rsidRPr="00F738B3">
        <w:rPr>
          <w:rFonts w:ascii="Times New Roman" w:hAnsi="Times New Roman"/>
          <w:sz w:val="22"/>
          <w:lang w:val="lt-LT"/>
        </w:rPr>
        <w:t>biotechnologijų pramonės įmones (toliau – Įmonės), potencialiai vykdysiančias gamybos bei mokslinių tyrimų ir eksperimentinės plėtros veiklas Lietuvoje;</w:t>
      </w:r>
    </w:p>
    <w:p w14:paraId="53824DC6" w14:textId="77777777" w:rsidR="009504B5" w:rsidRPr="00F738B3" w:rsidRDefault="009504B5" w:rsidP="0070630A">
      <w:pPr>
        <w:pStyle w:val="ListParagraph"/>
        <w:numPr>
          <w:ilvl w:val="1"/>
          <w:numId w:val="5"/>
        </w:numPr>
        <w:tabs>
          <w:tab w:val="left" w:pos="450"/>
          <w:tab w:val="left" w:pos="900"/>
          <w:tab w:val="left" w:pos="1080"/>
        </w:tabs>
        <w:spacing w:after="60"/>
        <w:jc w:val="both"/>
        <w:rPr>
          <w:rFonts w:ascii="Times New Roman" w:hAnsi="Times New Roman"/>
          <w:color w:val="000000"/>
          <w:sz w:val="22"/>
          <w:lang w:val="lt-LT"/>
        </w:rPr>
      </w:pPr>
      <w:r w:rsidRPr="00F738B3">
        <w:rPr>
          <w:rFonts w:ascii="Times New Roman" w:hAnsi="Times New Roman"/>
          <w:color w:val="000000"/>
          <w:sz w:val="22"/>
          <w:lang w:val="lt-LT"/>
        </w:rPr>
        <w:t xml:space="preserve">Įmonės gali būti pritrauktos tik Lietuvai visiškai atliepus raudonosios </w:t>
      </w:r>
      <w:r w:rsidRPr="00F738B3">
        <w:rPr>
          <w:rFonts w:ascii="Times New Roman" w:hAnsi="Times New Roman"/>
          <w:i/>
          <w:color w:val="000000"/>
          <w:sz w:val="22"/>
          <w:lang w:val="lt-LT"/>
        </w:rPr>
        <w:t xml:space="preserve">(angl. </w:t>
      </w:r>
      <w:proofErr w:type="spellStart"/>
      <w:r w:rsidRPr="00F738B3">
        <w:rPr>
          <w:rFonts w:ascii="Times New Roman" w:hAnsi="Times New Roman"/>
          <w:i/>
          <w:color w:val="000000"/>
          <w:sz w:val="22"/>
          <w:lang w:val="lt-LT"/>
        </w:rPr>
        <w:t>red</w:t>
      </w:r>
      <w:proofErr w:type="spellEnd"/>
      <w:r w:rsidRPr="00F738B3">
        <w:rPr>
          <w:rFonts w:ascii="Times New Roman" w:hAnsi="Times New Roman"/>
          <w:i/>
          <w:color w:val="000000"/>
          <w:sz w:val="22"/>
          <w:lang w:val="lt-LT"/>
        </w:rPr>
        <w:t xml:space="preserve"> </w:t>
      </w:r>
      <w:proofErr w:type="spellStart"/>
      <w:r w:rsidRPr="00F738B3">
        <w:rPr>
          <w:rFonts w:ascii="Times New Roman" w:hAnsi="Times New Roman"/>
          <w:i/>
          <w:color w:val="000000"/>
          <w:sz w:val="22"/>
          <w:lang w:val="lt-LT"/>
        </w:rPr>
        <w:t>biotechnology</w:t>
      </w:r>
      <w:proofErr w:type="spellEnd"/>
      <w:r w:rsidRPr="00F738B3">
        <w:rPr>
          <w:rFonts w:ascii="Times New Roman" w:hAnsi="Times New Roman"/>
          <w:i/>
          <w:color w:val="000000"/>
          <w:sz w:val="22"/>
          <w:lang w:val="lt-LT"/>
        </w:rPr>
        <w:t>)</w:t>
      </w:r>
      <w:r w:rsidRPr="00F738B3">
        <w:rPr>
          <w:rFonts w:ascii="Times New Roman" w:hAnsi="Times New Roman"/>
          <w:color w:val="000000"/>
          <w:sz w:val="22"/>
          <w:lang w:val="lt-LT"/>
        </w:rPr>
        <w:t xml:space="preserve"> biotechnologijų pramonės (toliau – biotechnologijų pramonė) poreikius, t. y. turint pakankamas kompetencijas ir darbo jėgos pasiūlą, tinkamą infrastruktūrą, reguliacinę aplinką, mokestines paskatas ir t.t.; </w:t>
      </w:r>
    </w:p>
    <w:p w14:paraId="48EE782D" w14:textId="77777777" w:rsidR="009504B5" w:rsidRPr="00F738B3" w:rsidRDefault="009504B5" w:rsidP="0070630A">
      <w:pPr>
        <w:pStyle w:val="ListParagraph"/>
        <w:numPr>
          <w:ilvl w:val="1"/>
          <w:numId w:val="5"/>
        </w:numPr>
        <w:tabs>
          <w:tab w:val="left" w:pos="450"/>
          <w:tab w:val="left" w:pos="900"/>
          <w:tab w:val="left" w:pos="1080"/>
        </w:tabs>
        <w:spacing w:after="60"/>
        <w:jc w:val="both"/>
        <w:rPr>
          <w:rFonts w:ascii="Times New Roman" w:hAnsi="Times New Roman"/>
          <w:sz w:val="22"/>
          <w:lang w:val="lt-LT"/>
        </w:rPr>
      </w:pPr>
      <w:r w:rsidRPr="00F738B3">
        <w:rPr>
          <w:rFonts w:ascii="Times New Roman" w:hAnsi="Times New Roman"/>
          <w:sz w:val="22"/>
          <w:shd w:val="clear" w:color="auto" w:fill="FFFFFF"/>
          <w:lang w:val="lt-LT"/>
        </w:rPr>
        <w:t xml:space="preserve">šiuo metu nėra atlikta profesionali Lietuvos patrauklumo </w:t>
      </w:r>
      <w:r w:rsidRPr="00F738B3">
        <w:rPr>
          <w:rFonts w:ascii="Times New Roman" w:hAnsi="Times New Roman"/>
          <w:color w:val="000000"/>
          <w:sz w:val="22"/>
          <w:lang w:val="lt-LT"/>
        </w:rPr>
        <w:t>analizė, skirta</w:t>
      </w:r>
      <w:r w:rsidRPr="00F738B3">
        <w:rPr>
          <w:rFonts w:ascii="Times New Roman" w:hAnsi="Times New Roman"/>
          <w:sz w:val="22"/>
          <w:shd w:val="clear" w:color="auto" w:fill="FFFFFF"/>
          <w:lang w:val="lt-LT"/>
        </w:rPr>
        <w:t xml:space="preserve"> Įmonėms, kurios planuoja </w:t>
      </w:r>
      <w:r w:rsidRPr="00F738B3">
        <w:rPr>
          <w:rFonts w:ascii="Times New Roman" w:hAnsi="Times New Roman"/>
          <w:color w:val="000000"/>
          <w:sz w:val="22"/>
          <w:lang w:val="lt-LT"/>
        </w:rPr>
        <w:t>Investicijas į gamybos bei mokslinių tyrimų ir eksperimentinės plėtros veiklą</w:t>
      </w:r>
      <w:r w:rsidRPr="00F738B3">
        <w:rPr>
          <w:rFonts w:ascii="Times New Roman" w:hAnsi="Times New Roman"/>
          <w:sz w:val="22"/>
          <w:shd w:val="clear" w:color="auto" w:fill="FFFFFF"/>
          <w:lang w:val="lt-LT"/>
        </w:rPr>
        <w:t>;</w:t>
      </w:r>
    </w:p>
    <w:p w14:paraId="7F85289E" w14:textId="77777777" w:rsidR="009504B5" w:rsidRPr="00F738B3" w:rsidRDefault="009504B5" w:rsidP="009504B5">
      <w:pPr>
        <w:tabs>
          <w:tab w:val="left" w:pos="450"/>
          <w:tab w:val="left" w:pos="900"/>
          <w:tab w:val="left" w:pos="1080"/>
        </w:tabs>
        <w:spacing w:after="60"/>
        <w:ind w:left="360" w:firstLine="0"/>
        <w:jc w:val="both"/>
        <w:rPr>
          <w:rFonts w:ascii="Times New Roman" w:hAnsi="Times New Roman" w:cs="Times New Roman"/>
          <w:sz w:val="22"/>
        </w:rPr>
      </w:pPr>
      <w:r w:rsidRPr="00F738B3">
        <w:rPr>
          <w:rFonts w:ascii="Times New Roman" w:hAnsi="Times New Roman" w:cs="Times New Roman"/>
          <w:color w:val="000000"/>
          <w:sz w:val="22"/>
        </w:rPr>
        <w:t xml:space="preserve">būtina pasitelkus profesionalų ir Pirkimo dokumentuose nustatytus reikalavimus atitinkantį biotechnologijų </w:t>
      </w:r>
      <w:r w:rsidRPr="00F738B3">
        <w:rPr>
          <w:rFonts w:ascii="Times New Roman" w:hAnsi="Times New Roman" w:cs="Times New Roman"/>
          <w:sz w:val="22"/>
        </w:rPr>
        <w:t xml:space="preserve">konsultacines paslaugas teikiantį tiekėją (toliau – Tiekėjas), įvertinti Lietuvos patrauklumą Įmonėms pasirenkant šalį Investicijoms </w:t>
      </w:r>
      <w:r w:rsidRPr="00F738B3">
        <w:rPr>
          <w:rFonts w:ascii="Times New Roman" w:hAnsi="Times New Roman" w:cs="Times New Roman"/>
          <w:color w:val="000000"/>
          <w:sz w:val="22"/>
        </w:rPr>
        <w:t xml:space="preserve">ir, remiantis geriausių šalių, </w:t>
      </w:r>
      <w:r w:rsidRPr="00F738B3">
        <w:rPr>
          <w:rFonts w:ascii="Times New Roman" w:hAnsi="Times New Roman" w:cs="Times New Roman"/>
          <w:sz w:val="22"/>
        </w:rPr>
        <w:t xml:space="preserve">kuriose per paskutinius 5 (penkerius) metus yra fiksuotas didžiausias (absoliučia verte) Investicijų augimas (atsižvelgiant į studijos metu nustatytus perspektyviausius Lietuvos biotechnologijų pramonės </w:t>
      </w:r>
      <w:proofErr w:type="spellStart"/>
      <w:r w:rsidRPr="00F738B3">
        <w:rPr>
          <w:rFonts w:ascii="Times New Roman" w:hAnsi="Times New Roman" w:cs="Times New Roman"/>
          <w:sz w:val="22"/>
        </w:rPr>
        <w:t>pošakius</w:t>
      </w:r>
      <w:proofErr w:type="spellEnd"/>
      <w:r w:rsidRPr="00F738B3">
        <w:rPr>
          <w:rFonts w:ascii="Times New Roman" w:hAnsi="Times New Roman" w:cs="Times New Roman"/>
          <w:sz w:val="22"/>
        </w:rPr>
        <w:t xml:space="preserve">), pavyzdžiais bei remiantis atlikta analize, identifikuoti būtinas šalies investicinio patrauklumo </w:t>
      </w:r>
      <w:r w:rsidRPr="00F738B3">
        <w:rPr>
          <w:rFonts w:ascii="Times New Roman" w:hAnsi="Times New Roman" w:cs="Times New Roman"/>
          <w:sz w:val="22"/>
          <w:shd w:val="clear" w:color="auto" w:fill="FFFFFF"/>
        </w:rPr>
        <w:t>gerinimo priemones Lietuvoje</w:t>
      </w:r>
      <w:r w:rsidRPr="00F738B3">
        <w:rPr>
          <w:rFonts w:ascii="Times New Roman" w:hAnsi="Times New Roman" w:cs="Times New Roman"/>
          <w:sz w:val="22"/>
        </w:rPr>
        <w:t>. Konsultacinės paslaugos padės išryškinti bei suformuluoti Lietuvos vertės pasiūlymo privalumus Įmonėms ir</w:t>
      </w:r>
      <w:r w:rsidRPr="00F738B3">
        <w:rPr>
          <w:rFonts w:ascii="Times New Roman" w:hAnsi="Times New Roman" w:cs="Times New Roman"/>
          <w:sz w:val="22"/>
          <w:shd w:val="clear" w:color="auto" w:fill="FFFFFF"/>
        </w:rPr>
        <w:t xml:space="preserve"> </w:t>
      </w:r>
      <w:r w:rsidRPr="00F738B3">
        <w:rPr>
          <w:rFonts w:ascii="Times New Roman" w:hAnsi="Times New Roman" w:cs="Times New Roman"/>
          <w:sz w:val="22"/>
        </w:rPr>
        <w:t xml:space="preserve">ženkliai prisidės prie stambaus masto investicijų pritraukimo į Lietuvą ir taip </w:t>
      </w:r>
      <w:r w:rsidRPr="00F738B3">
        <w:rPr>
          <w:rFonts w:ascii="Times New Roman" w:hAnsi="Times New Roman" w:cs="Times New Roman"/>
          <w:color w:val="000000"/>
          <w:sz w:val="22"/>
        </w:rPr>
        <w:t xml:space="preserve">pat padės </w:t>
      </w:r>
      <w:r w:rsidRPr="00F738B3">
        <w:rPr>
          <w:rFonts w:ascii="Times New Roman" w:hAnsi="Times New Roman" w:cs="Times New Roman"/>
          <w:sz w:val="22"/>
        </w:rPr>
        <w:t>sugeneruoti Investicijų veiklos</w:t>
      </w:r>
      <w:r w:rsidRPr="00F738B3">
        <w:rPr>
          <w:rFonts w:ascii="Times New Roman" w:hAnsi="Times New Roman" w:cs="Times New Roman"/>
          <w:color w:val="000000"/>
          <w:sz w:val="22"/>
        </w:rPr>
        <w:t xml:space="preserve"> planą.</w:t>
      </w:r>
    </w:p>
    <w:p w14:paraId="122B5D06" w14:textId="5AD6BCF5" w:rsidR="00D91A66" w:rsidRPr="00F738B3" w:rsidRDefault="00BB76D5" w:rsidP="003942E0">
      <w:pPr>
        <w:pStyle w:val="ListParagraph"/>
        <w:tabs>
          <w:tab w:val="left" w:pos="1560"/>
        </w:tabs>
        <w:spacing w:before="320" w:after="240"/>
        <w:ind w:left="0" w:firstLine="0"/>
        <w:jc w:val="center"/>
        <w:rPr>
          <w:rFonts w:ascii="Times New Roman" w:hAnsi="Times New Roman"/>
          <w:b/>
          <w:sz w:val="22"/>
          <w:lang w:val="lt-LT"/>
        </w:rPr>
      </w:pPr>
      <w:bookmarkStart w:id="41" w:name="_Hlk12029498"/>
      <w:r w:rsidRPr="00F738B3">
        <w:rPr>
          <w:rFonts w:ascii="Times New Roman" w:hAnsi="Times New Roman"/>
          <w:b/>
          <w:sz w:val="22"/>
          <w:lang w:val="lt-LT"/>
        </w:rPr>
        <w:t>Detalus perkamos paslaugos aprašymas</w:t>
      </w:r>
    </w:p>
    <w:p w14:paraId="249C66DA" w14:textId="77777777" w:rsidR="009504B5" w:rsidRPr="00F738B3" w:rsidRDefault="009504B5" w:rsidP="0070630A">
      <w:pPr>
        <w:pStyle w:val="ListParagraph"/>
        <w:numPr>
          <w:ilvl w:val="0"/>
          <w:numId w:val="5"/>
        </w:numPr>
        <w:tabs>
          <w:tab w:val="left" w:pos="450"/>
        </w:tabs>
        <w:spacing w:after="60"/>
        <w:jc w:val="both"/>
        <w:rPr>
          <w:rFonts w:ascii="Times New Roman" w:hAnsi="Times New Roman"/>
          <w:sz w:val="22"/>
          <w:lang w:val="lt-LT"/>
        </w:rPr>
      </w:pPr>
      <w:bookmarkStart w:id="42" w:name="_Ref491176692"/>
      <w:bookmarkEnd w:id="41"/>
      <w:r w:rsidRPr="00F738B3">
        <w:rPr>
          <w:rFonts w:ascii="Times New Roman" w:hAnsi="Times New Roman"/>
          <w:sz w:val="22"/>
          <w:lang w:val="lt-LT"/>
        </w:rPr>
        <w:t xml:space="preserve">Paslaugų teikimui </w:t>
      </w:r>
      <w:bookmarkStart w:id="43" w:name="_Ref490211651"/>
      <w:r w:rsidRPr="00F738B3">
        <w:rPr>
          <w:rFonts w:ascii="Times New Roman" w:hAnsi="Times New Roman"/>
          <w:sz w:val="22"/>
          <w:lang w:val="lt-LT"/>
        </w:rPr>
        <w:t>keliami tikslai ir uždaviniai:</w:t>
      </w:r>
      <w:bookmarkEnd w:id="42"/>
      <w:bookmarkEnd w:id="43"/>
    </w:p>
    <w:p w14:paraId="1F229177" w14:textId="2DFCC249" w:rsidR="009504B5" w:rsidRPr="00F738B3" w:rsidRDefault="009504B5" w:rsidP="0070630A">
      <w:pPr>
        <w:pStyle w:val="ListParagraph"/>
        <w:numPr>
          <w:ilvl w:val="1"/>
          <w:numId w:val="5"/>
        </w:numPr>
        <w:tabs>
          <w:tab w:val="left" w:pos="450"/>
        </w:tabs>
        <w:spacing w:after="60"/>
        <w:jc w:val="both"/>
        <w:rPr>
          <w:rFonts w:ascii="Times New Roman" w:hAnsi="Times New Roman"/>
          <w:b/>
          <w:sz w:val="22"/>
          <w:lang w:val="lt-LT"/>
        </w:rPr>
      </w:pPr>
      <w:r w:rsidRPr="00F738B3">
        <w:rPr>
          <w:rFonts w:ascii="Times New Roman" w:hAnsi="Times New Roman"/>
          <w:b/>
          <w:sz w:val="22"/>
          <w:lang w:val="lt-LT"/>
        </w:rPr>
        <w:t xml:space="preserve">Globalių biotechnologijų pramonės tendencijų analizė ir vystymosi prognozė </w:t>
      </w:r>
      <w:r w:rsidR="00AC3FDA" w:rsidRPr="00F738B3">
        <w:rPr>
          <w:rFonts w:ascii="Times New Roman" w:hAnsi="Times New Roman"/>
          <w:b/>
          <w:bCs/>
          <w:color w:val="000000"/>
          <w:sz w:val="22"/>
          <w:lang w:val="lt-LT"/>
        </w:rPr>
        <w:t>bei įmonių plyno lauko investicijų analizė</w:t>
      </w:r>
    </w:p>
    <w:p w14:paraId="0C3334A9" w14:textId="39C1BBE5" w:rsidR="009504B5" w:rsidRPr="00F738B3" w:rsidRDefault="009504B5" w:rsidP="009504B5">
      <w:pPr>
        <w:tabs>
          <w:tab w:val="left" w:pos="450"/>
        </w:tabs>
        <w:spacing w:after="60"/>
        <w:ind w:left="720" w:firstLine="0"/>
        <w:jc w:val="both"/>
        <w:rPr>
          <w:rFonts w:ascii="Times New Roman" w:hAnsi="Times New Roman" w:cs="Times New Roman"/>
          <w:sz w:val="22"/>
        </w:rPr>
      </w:pPr>
      <w:r w:rsidRPr="00F738B3">
        <w:rPr>
          <w:rFonts w:ascii="Times New Roman" w:hAnsi="Times New Roman" w:cs="Times New Roman"/>
          <w:sz w:val="22"/>
        </w:rPr>
        <w:t xml:space="preserve">Globalių biotechnologijų pramonės tendencijų analizės ir vystymosi prognozės </w:t>
      </w:r>
      <w:r w:rsidR="00B02E9B" w:rsidRPr="00B02E9B">
        <w:rPr>
          <w:rFonts w:ascii="Times New Roman" w:hAnsi="Times New Roman" w:cs="Times New Roman"/>
          <w:sz w:val="22"/>
        </w:rPr>
        <w:t>bei įmonių plyno lauko investicijų analizė</w:t>
      </w:r>
      <w:r w:rsidR="00B02E9B">
        <w:rPr>
          <w:rFonts w:ascii="Times New Roman" w:hAnsi="Times New Roman" w:cs="Times New Roman"/>
          <w:sz w:val="22"/>
        </w:rPr>
        <w:t xml:space="preserve">s </w:t>
      </w:r>
      <w:r w:rsidRPr="00F738B3">
        <w:rPr>
          <w:rFonts w:ascii="Times New Roman" w:hAnsi="Times New Roman" w:cs="Times New Roman"/>
          <w:sz w:val="22"/>
        </w:rPr>
        <w:t xml:space="preserve">tikslas - nustatyti kokie globaliai biotechnologijų pramonės </w:t>
      </w:r>
      <w:proofErr w:type="spellStart"/>
      <w:r w:rsidRPr="00F738B3">
        <w:rPr>
          <w:rFonts w:ascii="Times New Roman" w:hAnsi="Times New Roman" w:cs="Times New Roman"/>
          <w:sz w:val="22"/>
        </w:rPr>
        <w:t>pošakiai</w:t>
      </w:r>
      <w:proofErr w:type="spellEnd"/>
      <w:r w:rsidRPr="00F738B3">
        <w:rPr>
          <w:rFonts w:ascii="Times New Roman" w:hAnsi="Times New Roman" w:cs="Times New Roman"/>
          <w:sz w:val="22"/>
        </w:rPr>
        <w:t xml:space="preserve"> yra </w:t>
      </w:r>
      <w:r w:rsidR="00FC6C23" w:rsidRPr="00F738B3">
        <w:rPr>
          <w:rFonts w:ascii="Times New Roman" w:hAnsi="Times New Roman" w:cs="Times New Roman"/>
          <w:sz w:val="22"/>
        </w:rPr>
        <w:t>paklausiausi (</w:t>
      </w:r>
      <w:r w:rsidR="00167A04" w:rsidRPr="00F738B3">
        <w:rPr>
          <w:rFonts w:ascii="Times New Roman" w:hAnsi="Times New Roman" w:cs="Times New Roman"/>
          <w:sz w:val="22"/>
        </w:rPr>
        <w:t>pagal didžiausią biotechnologijų pramonės tiesioginių užsienio investicijų pritraukimo skaičių</w:t>
      </w:r>
      <w:r w:rsidR="00C20A99" w:rsidRPr="00F738B3">
        <w:rPr>
          <w:rFonts w:ascii="Times New Roman" w:hAnsi="Times New Roman" w:cs="Times New Roman"/>
          <w:sz w:val="22"/>
        </w:rPr>
        <w:t xml:space="preserve"> absol</w:t>
      </w:r>
      <w:r w:rsidR="00D05AD1" w:rsidRPr="00F738B3">
        <w:rPr>
          <w:rFonts w:ascii="Times New Roman" w:hAnsi="Times New Roman" w:cs="Times New Roman"/>
          <w:sz w:val="22"/>
        </w:rPr>
        <w:t>i</w:t>
      </w:r>
      <w:r w:rsidR="00C20A99" w:rsidRPr="00F738B3">
        <w:rPr>
          <w:rFonts w:ascii="Times New Roman" w:hAnsi="Times New Roman" w:cs="Times New Roman"/>
          <w:sz w:val="22"/>
        </w:rPr>
        <w:t>učia verte</w:t>
      </w:r>
      <w:r w:rsidR="00FC6C23" w:rsidRPr="00F738B3">
        <w:rPr>
          <w:rFonts w:ascii="Times New Roman" w:hAnsi="Times New Roman" w:cs="Times New Roman"/>
          <w:sz w:val="22"/>
        </w:rPr>
        <w:t xml:space="preserve">), </w:t>
      </w:r>
      <w:r w:rsidRPr="00F738B3">
        <w:rPr>
          <w:rFonts w:ascii="Times New Roman" w:hAnsi="Times New Roman" w:cs="Times New Roman"/>
          <w:sz w:val="22"/>
        </w:rPr>
        <w:t xml:space="preserve">išanalizuoti biotechnologinių Investicijų kryptis ir tendencijas, remiantis globaliomis tendencijomis, nustatyti kritinius pranašumų faktorius, kurie lemia plyno lauko gamybos ir tyrimų Įmonių plėtros sprendimus. </w:t>
      </w:r>
    </w:p>
    <w:p w14:paraId="2377F43D" w14:textId="77777777" w:rsidR="009504B5" w:rsidRPr="00F738B3" w:rsidRDefault="009504B5" w:rsidP="009504B5">
      <w:pPr>
        <w:tabs>
          <w:tab w:val="left" w:pos="450"/>
        </w:tabs>
        <w:spacing w:after="60"/>
        <w:ind w:left="720" w:firstLine="0"/>
        <w:jc w:val="both"/>
        <w:rPr>
          <w:rFonts w:ascii="Times New Roman" w:hAnsi="Times New Roman" w:cs="Times New Roman"/>
          <w:sz w:val="22"/>
        </w:rPr>
      </w:pPr>
      <w:r w:rsidRPr="00F738B3">
        <w:rPr>
          <w:rFonts w:ascii="Times New Roman" w:hAnsi="Times New Roman" w:cs="Times New Roman"/>
          <w:sz w:val="22"/>
        </w:rPr>
        <w:t>Ši globalių tiesioginių biotechnologinių investicijų tendencijų analizė ir vystymosi prognozė turi identifikuoti:</w:t>
      </w:r>
    </w:p>
    <w:p w14:paraId="4BE18E84" w14:textId="77777777" w:rsidR="009504B5" w:rsidRPr="00F738B3" w:rsidRDefault="009504B5" w:rsidP="0070630A">
      <w:pPr>
        <w:pStyle w:val="ListParagraph"/>
        <w:numPr>
          <w:ilvl w:val="2"/>
          <w:numId w:val="5"/>
        </w:numPr>
        <w:tabs>
          <w:tab w:val="left" w:pos="450"/>
        </w:tabs>
        <w:spacing w:after="60"/>
        <w:jc w:val="both"/>
        <w:rPr>
          <w:rFonts w:ascii="Times New Roman" w:hAnsi="Times New Roman"/>
          <w:sz w:val="22"/>
          <w:shd w:val="clear" w:color="auto" w:fill="FFFFFF"/>
          <w:lang w:val="lt-LT"/>
        </w:rPr>
      </w:pPr>
      <w:r w:rsidRPr="00F738B3">
        <w:rPr>
          <w:rFonts w:ascii="Times New Roman" w:hAnsi="Times New Roman"/>
          <w:sz w:val="22"/>
          <w:shd w:val="clear" w:color="auto" w:fill="FFFFFF"/>
          <w:lang w:val="lt-LT"/>
        </w:rPr>
        <w:t xml:space="preserve"> kokios pagrindinės tendencijos ir kaip jos daro įtaką biotechnologijų pramonės vystymuisi;</w:t>
      </w:r>
    </w:p>
    <w:p w14:paraId="0946D356" w14:textId="77777777" w:rsidR="000B5803" w:rsidRPr="00F738B3" w:rsidRDefault="009504B5" w:rsidP="008F4C4B">
      <w:pPr>
        <w:numPr>
          <w:ilvl w:val="2"/>
          <w:numId w:val="5"/>
        </w:numPr>
        <w:rPr>
          <w:rFonts w:ascii="Times New Roman" w:hAnsi="Times New Roman" w:cs="Times New Roman"/>
          <w:sz w:val="22"/>
          <w:shd w:val="clear" w:color="auto" w:fill="FFFFFF"/>
        </w:rPr>
      </w:pPr>
      <w:r w:rsidRPr="00F738B3">
        <w:rPr>
          <w:rFonts w:ascii="Times New Roman" w:hAnsi="Times New Roman" w:cs="Times New Roman"/>
          <w:sz w:val="22"/>
          <w:shd w:val="clear" w:color="auto" w:fill="FFFFFF"/>
        </w:rPr>
        <w:t xml:space="preserve"> kokie rinkos bei verslo veiksniai skatina biotechnologijų pramonės gamybos bei mokslinių tyrimų ir eksperimentinės veiklos įmones svarstyti plėtros planus naujose lokacijose;</w:t>
      </w:r>
      <w:r w:rsidR="008F4C4B" w:rsidRPr="00F738B3">
        <w:rPr>
          <w:rFonts w:ascii="Times New Roman" w:hAnsi="Times New Roman" w:cs="Times New Roman"/>
          <w:sz w:val="22"/>
          <w:shd w:val="clear" w:color="auto" w:fill="FFFFFF"/>
        </w:rPr>
        <w:t xml:space="preserve"> </w:t>
      </w:r>
    </w:p>
    <w:p w14:paraId="27254D4C" w14:textId="1D3B5C0B" w:rsidR="008F4C4B" w:rsidRPr="00F738B3" w:rsidRDefault="00BB76D5" w:rsidP="008F4C4B">
      <w:pPr>
        <w:numPr>
          <w:ilvl w:val="2"/>
          <w:numId w:val="5"/>
        </w:numPr>
        <w:rPr>
          <w:rFonts w:ascii="Times New Roman" w:hAnsi="Times New Roman" w:cs="Times New Roman"/>
          <w:sz w:val="22"/>
          <w:shd w:val="clear" w:color="auto" w:fill="FFFFFF"/>
        </w:rPr>
      </w:pPr>
      <w:r w:rsidRPr="00F738B3">
        <w:rPr>
          <w:rFonts w:ascii="Times New Roman" w:hAnsi="Times New Roman" w:cs="Times New Roman"/>
          <w:sz w:val="22"/>
          <w:shd w:val="clear" w:color="auto" w:fill="FFFFFF"/>
        </w:rPr>
        <w:t>kokie yra kriterijai renkantis</w:t>
      </w:r>
      <w:r w:rsidR="000B5803" w:rsidRPr="00F738B3">
        <w:rPr>
          <w:rFonts w:ascii="Times New Roman" w:hAnsi="Times New Roman" w:cs="Times New Roman"/>
          <w:sz w:val="22"/>
          <w:shd w:val="clear" w:color="auto" w:fill="FFFFFF"/>
        </w:rPr>
        <w:t xml:space="preserve"> lokaciją </w:t>
      </w:r>
      <w:r w:rsidRPr="00F738B3">
        <w:rPr>
          <w:rFonts w:ascii="Times New Roman" w:hAnsi="Times New Roman" w:cs="Times New Roman"/>
          <w:sz w:val="22"/>
          <w:shd w:val="clear" w:color="auto" w:fill="FFFFFF"/>
        </w:rPr>
        <w:t>plyno lauko Investicijoms;</w:t>
      </w:r>
    </w:p>
    <w:p w14:paraId="605CD4C2" w14:textId="747508AD" w:rsidR="009504B5" w:rsidRPr="00F738B3" w:rsidRDefault="009504B5" w:rsidP="0070630A">
      <w:pPr>
        <w:pStyle w:val="ListParagraph"/>
        <w:numPr>
          <w:ilvl w:val="2"/>
          <w:numId w:val="5"/>
        </w:numPr>
        <w:tabs>
          <w:tab w:val="left" w:pos="450"/>
        </w:tabs>
        <w:spacing w:after="60"/>
        <w:jc w:val="both"/>
        <w:rPr>
          <w:rFonts w:ascii="Times New Roman" w:hAnsi="Times New Roman"/>
          <w:sz w:val="22"/>
          <w:shd w:val="clear" w:color="auto" w:fill="FFFFFF"/>
          <w:lang w:val="lt-LT"/>
        </w:rPr>
      </w:pPr>
      <w:r w:rsidRPr="00F738B3">
        <w:rPr>
          <w:rFonts w:ascii="Times New Roman" w:hAnsi="Times New Roman"/>
          <w:sz w:val="22"/>
          <w:shd w:val="clear" w:color="auto" w:fill="FFFFFF"/>
          <w:lang w:val="lt-LT"/>
        </w:rPr>
        <w:t>kokios technologijos labiausiai vystysis per artimiausius 5 (penkerius) metus;</w:t>
      </w:r>
    </w:p>
    <w:p w14:paraId="645AFB54" w14:textId="58521C21" w:rsidR="00FC6C23" w:rsidRPr="00F738B3" w:rsidRDefault="009504B5" w:rsidP="0070630A">
      <w:pPr>
        <w:pStyle w:val="ListParagraph"/>
        <w:numPr>
          <w:ilvl w:val="2"/>
          <w:numId w:val="5"/>
        </w:numPr>
        <w:tabs>
          <w:tab w:val="left" w:pos="450"/>
        </w:tabs>
        <w:spacing w:after="60"/>
        <w:jc w:val="both"/>
        <w:rPr>
          <w:rStyle w:val="eop"/>
          <w:rFonts w:ascii="Times New Roman" w:hAnsi="Times New Roman"/>
          <w:sz w:val="22"/>
          <w:shd w:val="clear" w:color="auto" w:fill="FFFFFF"/>
          <w:lang w:val="lt-LT"/>
        </w:rPr>
      </w:pPr>
      <w:r w:rsidRPr="00F738B3">
        <w:rPr>
          <w:rFonts w:ascii="Times New Roman" w:hAnsi="Times New Roman"/>
          <w:sz w:val="22"/>
          <w:shd w:val="clear" w:color="auto" w:fill="FFFFFF"/>
          <w:lang w:val="lt-LT"/>
        </w:rPr>
        <w:t xml:space="preserve"> kokio tipo biotechnologinės įmonės turi </w:t>
      </w:r>
      <w:r w:rsidR="008F4C4B" w:rsidRPr="00F738B3">
        <w:rPr>
          <w:rFonts w:ascii="Times New Roman" w:hAnsi="Times New Roman"/>
          <w:sz w:val="22"/>
          <w:shd w:val="clear" w:color="auto" w:fill="FFFFFF"/>
          <w:lang w:val="lt-LT"/>
        </w:rPr>
        <w:t>d</w:t>
      </w:r>
      <w:r w:rsidR="00FC6C23" w:rsidRPr="00F738B3">
        <w:rPr>
          <w:rFonts w:ascii="Times New Roman" w:hAnsi="Times New Roman"/>
          <w:sz w:val="22"/>
          <w:shd w:val="clear" w:color="auto" w:fill="FFFFFF"/>
          <w:lang w:val="lt-LT"/>
        </w:rPr>
        <w:t>augiausiai potencialo investicinei plėtrai</w:t>
      </w:r>
      <w:r w:rsidR="00476B25" w:rsidRPr="00F738B3">
        <w:rPr>
          <w:rFonts w:ascii="Times New Roman" w:hAnsi="Times New Roman"/>
          <w:sz w:val="22"/>
          <w:shd w:val="clear" w:color="auto" w:fill="FFFFFF"/>
        </w:rPr>
        <w:t xml:space="preserve"> (plyno lauko investicijoms)</w:t>
      </w:r>
      <w:r w:rsidR="00FC6C23" w:rsidRPr="00F738B3">
        <w:rPr>
          <w:rFonts w:ascii="Times New Roman" w:hAnsi="Times New Roman"/>
          <w:sz w:val="22"/>
          <w:shd w:val="clear" w:color="auto" w:fill="FFFFFF"/>
          <w:lang w:val="lt-LT"/>
        </w:rPr>
        <w:t> </w:t>
      </w:r>
      <w:r w:rsidR="008F4C4B" w:rsidRPr="00F738B3">
        <w:rPr>
          <w:rFonts w:ascii="Times New Roman" w:hAnsi="Times New Roman"/>
          <w:sz w:val="22"/>
          <w:shd w:val="clear" w:color="auto" w:fill="FFFFFF"/>
        </w:rPr>
        <w:t xml:space="preserve">Europoje </w:t>
      </w:r>
      <w:r w:rsidR="00FC6C23" w:rsidRPr="00F738B3">
        <w:rPr>
          <w:rFonts w:ascii="Times New Roman" w:hAnsi="Times New Roman"/>
          <w:sz w:val="22"/>
          <w:shd w:val="clear" w:color="auto" w:fill="FFFFFF"/>
          <w:lang w:val="lt-LT"/>
        </w:rPr>
        <w:t>per artimiausius 5 (penkerius) metus (kuriais atvejais plyno lauko investicijos būtų svarstomos?) ;</w:t>
      </w:r>
      <w:r w:rsidR="00FC6C23" w:rsidRPr="00F738B3">
        <w:rPr>
          <w:rFonts w:ascii="Times New Roman" w:hAnsi="Times New Roman"/>
          <w:sz w:val="22"/>
          <w:lang w:val="lt-LT"/>
        </w:rPr>
        <w:t> </w:t>
      </w:r>
    </w:p>
    <w:p w14:paraId="1168B217" w14:textId="77777777" w:rsidR="009504B5" w:rsidRPr="00F738B3" w:rsidRDefault="009504B5" w:rsidP="0070630A">
      <w:pPr>
        <w:pStyle w:val="ListParagraph"/>
        <w:numPr>
          <w:ilvl w:val="2"/>
          <w:numId w:val="5"/>
        </w:numPr>
        <w:tabs>
          <w:tab w:val="left" w:pos="450"/>
        </w:tabs>
        <w:spacing w:after="60"/>
        <w:jc w:val="both"/>
        <w:rPr>
          <w:rFonts w:ascii="Times New Roman" w:hAnsi="Times New Roman"/>
          <w:sz w:val="22"/>
          <w:shd w:val="clear" w:color="auto" w:fill="FFFFFF"/>
          <w:lang w:val="lt-LT"/>
        </w:rPr>
      </w:pPr>
      <w:r w:rsidRPr="00F738B3">
        <w:rPr>
          <w:rFonts w:ascii="Times New Roman" w:hAnsi="Times New Roman"/>
          <w:sz w:val="22"/>
          <w:shd w:val="clear" w:color="auto" w:fill="FFFFFF"/>
          <w:lang w:val="lt-LT"/>
        </w:rPr>
        <w:t xml:space="preserve"> k</w:t>
      </w:r>
      <w:proofErr w:type="spellStart"/>
      <w:r w:rsidRPr="00F738B3">
        <w:rPr>
          <w:rFonts w:ascii="Times New Roman" w:hAnsi="Times New Roman"/>
          <w:sz w:val="22"/>
          <w:shd w:val="clear" w:color="auto" w:fill="FFFFFF"/>
        </w:rPr>
        <w:t>o</w:t>
      </w:r>
      <w:r w:rsidRPr="00F738B3">
        <w:rPr>
          <w:rFonts w:ascii="Times New Roman" w:hAnsi="Times New Roman"/>
          <w:sz w:val="22"/>
          <w:shd w:val="clear" w:color="auto" w:fill="FFFFFF"/>
          <w:lang w:val="lt-LT"/>
        </w:rPr>
        <w:t>kių</w:t>
      </w:r>
      <w:proofErr w:type="spellEnd"/>
      <w:r w:rsidRPr="00F738B3">
        <w:rPr>
          <w:rFonts w:ascii="Times New Roman" w:hAnsi="Times New Roman"/>
          <w:sz w:val="22"/>
          <w:shd w:val="clear" w:color="auto" w:fill="FFFFFF"/>
          <w:lang w:val="lt-LT"/>
        </w:rPr>
        <w:t xml:space="preserve"> objektyvių investicinės aplinkos sąlygų </w:t>
      </w:r>
      <w:r w:rsidRPr="00F738B3">
        <w:rPr>
          <w:rFonts w:ascii="Times New Roman" w:hAnsi="Times New Roman"/>
          <w:sz w:val="22"/>
          <w:shd w:val="clear" w:color="auto" w:fill="FFFFFF"/>
        </w:rPr>
        <w:t>Lietuvai trūksta iki Investicijoms patraukliausio biotechnologijų regiono statuso;</w:t>
      </w:r>
    </w:p>
    <w:p w14:paraId="7884D765" w14:textId="0738B578" w:rsidR="009504B5" w:rsidRPr="00F738B3" w:rsidRDefault="009504B5" w:rsidP="0070630A">
      <w:pPr>
        <w:pStyle w:val="ListParagraph"/>
        <w:numPr>
          <w:ilvl w:val="2"/>
          <w:numId w:val="5"/>
        </w:numPr>
        <w:tabs>
          <w:tab w:val="left" w:pos="450"/>
        </w:tabs>
        <w:spacing w:after="60"/>
        <w:jc w:val="both"/>
        <w:rPr>
          <w:rFonts w:ascii="Times New Roman" w:hAnsi="Times New Roman"/>
          <w:sz w:val="22"/>
          <w:shd w:val="clear" w:color="auto" w:fill="FFFFFF"/>
          <w:lang w:val="lt-LT"/>
        </w:rPr>
      </w:pPr>
      <w:r w:rsidRPr="00F738B3">
        <w:rPr>
          <w:rFonts w:ascii="Times New Roman" w:hAnsi="Times New Roman"/>
          <w:sz w:val="22"/>
          <w:shd w:val="clear" w:color="auto" w:fill="FFFFFF"/>
          <w:lang w:val="lt-LT"/>
        </w:rPr>
        <w:lastRenderedPageBreak/>
        <w:t xml:space="preserve"> kokių </w:t>
      </w:r>
      <w:proofErr w:type="spellStart"/>
      <w:r w:rsidRPr="00F738B3">
        <w:rPr>
          <w:rFonts w:ascii="Times New Roman" w:hAnsi="Times New Roman"/>
          <w:sz w:val="22"/>
          <w:shd w:val="clear" w:color="auto" w:fill="FFFFFF"/>
          <w:lang w:val="lt-LT"/>
        </w:rPr>
        <w:t>pošakių</w:t>
      </w:r>
      <w:proofErr w:type="spellEnd"/>
      <w:r w:rsidRPr="00F738B3">
        <w:rPr>
          <w:rFonts w:ascii="Times New Roman" w:hAnsi="Times New Roman"/>
          <w:sz w:val="22"/>
          <w:shd w:val="clear" w:color="auto" w:fill="FFFFFF"/>
          <w:lang w:val="lt-LT"/>
        </w:rPr>
        <w:t xml:space="preserve"> Įmonės</w:t>
      </w:r>
      <w:r w:rsidR="0094120B" w:rsidRPr="00F738B3">
        <w:rPr>
          <w:rFonts w:ascii="Times New Roman" w:hAnsi="Times New Roman"/>
          <w:sz w:val="22"/>
          <w:shd w:val="clear" w:color="auto" w:fill="FFFFFF"/>
          <w:lang w:val="lt-LT"/>
        </w:rPr>
        <w:t xml:space="preserve"> ir iš kokių šalių (pagal motininę įmonės būstinę)</w:t>
      </w:r>
      <w:r w:rsidRPr="00F738B3">
        <w:rPr>
          <w:rFonts w:ascii="Times New Roman" w:hAnsi="Times New Roman"/>
          <w:sz w:val="22"/>
          <w:shd w:val="clear" w:color="auto" w:fill="FFFFFF"/>
          <w:lang w:val="lt-LT"/>
        </w:rPr>
        <w:t xml:space="preserve"> turi didžiausią potencialą vystytis Lietuvoje. </w:t>
      </w:r>
    </w:p>
    <w:p w14:paraId="1B4842FE" w14:textId="22020526" w:rsidR="009504B5" w:rsidRPr="00F738B3" w:rsidRDefault="00AC3FDA" w:rsidP="0070630A">
      <w:pPr>
        <w:pStyle w:val="ListParagraph"/>
        <w:numPr>
          <w:ilvl w:val="1"/>
          <w:numId w:val="5"/>
        </w:numPr>
        <w:tabs>
          <w:tab w:val="left" w:pos="450"/>
        </w:tabs>
        <w:spacing w:after="60"/>
        <w:jc w:val="both"/>
        <w:rPr>
          <w:rFonts w:ascii="Times New Roman" w:hAnsi="Times New Roman"/>
          <w:sz w:val="22"/>
          <w:lang w:val="lt-LT"/>
        </w:rPr>
      </w:pPr>
      <w:r w:rsidRPr="00F738B3">
        <w:rPr>
          <w:rFonts w:ascii="Times New Roman" w:hAnsi="Times New Roman"/>
          <w:b/>
          <w:sz w:val="22"/>
          <w:lang w:val="lt-LT"/>
        </w:rPr>
        <w:t>Lietuvos biotechnologijų pramonės investicinės aplinkos ir šalies galimybių pritraukti Įmonių Investicijas vertinimo studija</w:t>
      </w:r>
      <w:r w:rsidR="009504B5" w:rsidRPr="00F738B3">
        <w:rPr>
          <w:rFonts w:ascii="Times New Roman" w:hAnsi="Times New Roman"/>
          <w:b/>
          <w:sz w:val="22"/>
          <w:lang w:val="lt-LT"/>
        </w:rPr>
        <w:t xml:space="preserve">. </w:t>
      </w:r>
    </w:p>
    <w:p w14:paraId="7A39576E" w14:textId="763B17DA" w:rsidR="000B5803" w:rsidRPr="00F738B3" w:rsidRDefault="00AC3FDA" w:rsidP="00A94277">
      <w:pPr>
        <w:pStyle w:val="ListParagraph"/>
        <w:tabs>
          <w:tab w:val="left" w:pos="450"/>
        </w:tabs>
        <w:spacing w:after="60"/>
        <w:ind w:left="792" w:firstLine="0"/>
        <w:jc w:val="both"/>
        <w:rPr>
          <w:rFonts w:ascii="Times New Roman" w:hAnsi="Times New Roman"/>
          <w:sz w:val="22"/>
          <w:lang w:val="lt-LT"/>
        </w:rPr>
      </w:pPr>
      <w:r w:rsidRPr="00CA4A54">
        <w:rPr>
          <w:rFonts w:ascii="Times New Roman" w:hAnsi="Times New Roman"/>
          <w:bCs/>
          <w:sz w:val="22"/>
          <w:lang w:val="lt-LT"/>
        </w:rPr>
        <w:t>Lietuvos biotechnologijų pramonės investicinės aplinkos ir šalies galimybių pritraukti Įmonių Investicijas vertinimo studij</w:t>
      </w:r>
      <w:r>
        <w:rPr>
          <w:rFonts w:ascii="Times New Roman" w:hAnsi="Times New Roman"/>
          <w:bCs/>
          <w:sz w:val="22"/>
          <w:lang w:val="lt-LT"/>
        </w:rPr>
        <w:t>os</w:t>
      </w:r>
      <w:r w:rsidRPr="00F738B3" w:rsidDel="00AC3FDA">
        <w:rPr>
          <w:rFonts w:ascii="Times New Roman" w:hAnsi="Times New Roman"/>
          <w:sz w:val="22"/>
          <w:lang w:val="lt-LT"/>
        </w:rPr>
        <w:t xml:space="preserve"> </w:t>
      </w:r>
      <w:r w:rsidR="00422723" w:rsidRPr="00F738B3">
        <w:rPr>
          <w:rFonts w:ascii="Times New Roman" w:hAnsi="Times New Roman"/>
          <w:sz w:val="22"/>
          <w:lang w:val="lt-LT"/>
        </w:rPr>
        <w:t xml:space="preserve">tikslai - įvertinti esamą Lietuvos biotechnologijų industrijos padėtį. Siekiant įgyvendinti studijos tikslus, reikalinga išanalizuoti </w:t>
      </w:r>
      <w:r w:rsidR="00476B25" w:rsidRPr="00F738B3">
        <w:rPr>
          <w:rFonts w:ascii="Times New Roman" w:hAnsi="Times New Roman"/>
          <w:sz w:val="22"/>
          <w:lang w:val="lt-LT"/>
        </w:rPr>
        <w:t xml:space="preserve">Lietuvos galimybes pritraukti plyno lauko </w:t>
      </w:r>
      <w:r w:rsidR="00002BE8" w:rsidRPr="00F738B3">
        <w:rPr>
          <w:rFonts w:ascii="Times New Roman" w:hAnsi="Times New Roman"/>
          <w:sz w:val="22"/>
          <w:lang w:val="lt-LT"/>
        </w:rPr>
        <w:t>biotechnologijų</w:t>
      </w:r>
      <w:r w:rsidR="000B5803" w:rsidRPr="00F738B3">
        <w:rPr>
          <w:rFonts w:ascii="Times New Roman" w:hAnsi="Times New Roman"/>
          <w:sz w:val="22"/>
          <w:lang w:val="lt-LT"/>
        </w:rPr>
        <w:t xml:space="preserve"> pramonės I</w:t>
      </w:r>
      <w:r w:rsidR="00476B25" w:rsidRPr="00F738B3">
        <w:rPr>
          <w:rFonts w:ascii="Times New Roman" w:hAnsi="Times New Roman"/>
          <w:sz w:val="22"/>
          <w:lang w:val="lt-LT"/>
        </w:rPr>
        <w:t>nvest</w:t>
      </w:r>
      <w:r w:rsidR="000B5803" w:rsidRPr="00F738B3">
        <w:rPr>
          <w:rFonts w:ascii="Times New Roman" w:hAnsi="Times New Roman"/>
          <w:sz w:val="22"/>
          <w:lang w:val="lt-LT"/>
        </w:rPr>
        <w:t>i</w:t>
      </w:r>
      <w:r w:rsidR="00476B25" w:rsidRPr="00F738B3">
        <w:rPr>
          <w:rFonts w:ascii="Times New Roman" w:hAnsi="Times New Roman"/>
          <w:sz w:val="22"/>
          <w:lang w:val="lt-LT"/>
        </w:rPr>
        <w:t>cijas (investicin</w:t>
      </w:r>
      <w:r w:rsidR="000B5803" w:rsidRPr="00F738B3">
        <w:rPr>
          <w:rFonts w:ascii="Times New Roman" w:hAnsi="Times New Roman"/>
          <w:sz w:val="22"/>
          <w:lang w:val="lt-LT"/>
        </w:rPr>
        <w:t>ės aplinkos</w:t>
      </w:r>
      <w:r w:rsidR="00476B25" w:rsidRPr="00F738B3">
        <w:rPr>
          <w:rFonts w:ascii="Times New Roman" w:hAnsi="Times New Roman"/>
          <w:sz w:val="22"/>
          <w:lang w:val="lt-LT"/>
        </w:rPr>
        <w:t xml:space="preserve"> patrauklumą) bent </w:t>
      </w:r>
      <w:r w:rsidR="00422723" w:rsidRPr="00F738B3">
        <w:rPr>
          <w:rFonts w:ascii="Times New Roman" w:hAnsi="Times New Roman"/>
          <w:sz w:val="22"/>
          <w:lang w:val="lt-LT"/>
        </w:rPr>
        <w:t xml:space="preserve">4 </w:t>
      </w:r>
      <w:r w:rsidR="000B5803" w:rsidRPr="00F738B3">
        <w:rPr>
          <w:rFonts w:ascii="Times New Roman" w:hAnsi="Times New Roman"/>
          <w:sz w:val="22"/>
          <w:lang w:val="lt-LT"/>
        </w:rPr>
        <w:t xml:space="preserve">(keturiuose) </w:t>
      </w:r>
      <w:r w:rsidR="00422723" w:rsidRPr="00F738B3">
        <w:rPr>
          <w:rFonts w:ascii="Times New Roman" w:hAnsi="Times New Roman"/>
          <w:sz w:val="22"/>
          <w:lang w:val="lt-LT"/>
        </w:rPr>
        <w:t>pagrindiniu</w:t>
      </w:r>
      <w:r w:rsidR="000B5803" w:rsidRPr="00F738B3">
        <w:rPr>
          <w:rFonts w:ascii="Times New Roman" w:hAnsi="Times New Roman"/>
          <w:sz w:val="22"/>
          <w:lang w:val="lt-LT"/>
        </w:rPr>
        <w:t>ose</w:t>
      </w:r>
      <w:r w:rsidR="00422723" w:rsidRPr="00F738B3">
        <w:rPr>
          <w:rFonts w:ascii="Times New Roman" w:hAnsi="Times New Roman"/>
          <w:sz w:val="22"/>
          <w:lang w:val="lt-LT"/>
        </w:rPr>
        <w:t xml:space="preserve"> </w:t>
      </w:r>
      <w:r w:rsidR="00546C33" w:rsidRPr="00F738B3">
        <w:rPr>
          <w:rFonts w:ascii="Times New Roman" w:hAnsi="Times New Roman"/>
          <w:sz w:val="22"/>
          <w:lang w:val="lt-LT"/>
        </w:rPr>
        <w:t>studijos metu identifikuot</w:t>
      </w:r>
      <w:r w:rsidR="00193E79" w:rsidRPr="00F738B3">
        <w:rPr>
          <w:rFonts w:ascii="Times New Roman" w:hAnsi="Times New Roman"/>
          <w:sz w:val="22"/>
          <w:lang w:val="lt-LT"/>
        </w:rPr>
        <w:t>u</w:t>
      </w:r>
      <w:r w:rsidR="00546C33" w:rsidRPr="00F738B3">
        <w:rPr>
          <w:rFonts w:ascii="Times New Roman" w:hAnsi="Times New Roman"/>
          <w:sz w:val="22"/>
          <w:lang w:val="lt-LT"/>
        </w:rPr>
        <w:t xml:space="preserve">ose </w:t>
      </w:r>
      <w:r w:rsidR="00422723" w:rsidRPr="00F738B3">
        <w:rPr>
          <w:rFonts w:ascii="Times New Roman" w:hAnsi="Times New Roman"/>
          <w:sz w:val="22"/>
          <w:lang w:val="lt-LT"/>
        </w:rPr>
        <w:t xml:space="preserve">biotechnologijų industrijos </w:t>
      </w:r>
      <w:proofErr w:type="spellStart"/>
      <w:r w:rsidR="00422723" w:rsidRPr="00F738B3">
        <w:rPr>
          <w:rFonts w:ascii="Times New Roman" w:hAnsi="Times New Roman"/>
          <w:sz w:val="22"/>
          <w:lang w:val="lt-LT"/>
        </w:rPr>
        <w:t>pošakiu</w:t>
      </w:r>
      <w:r w:rsidR="00476B25" w:rsidRPr="00F738B3">
        <w:rPr>
          <w:rFonts w:ascii="Times New Roman" w:hAnsi="Times New Roman"/>
          <w:sz w:val="22"/>
          <w:lang w:val="lt-LT"/>
        </w:rPr>
        <w:t>os</w:t>
      </w:r>
      <w:r w:rsidR="00546C33" w:rsidRPr="00F738B3">
        <w:rPr>
          <w:rFonts w:ascii="Times New Roman" w:hAnsi="Times New Roman"/>
          <w:sz w:val="22"/>
          <w:lang w:val="lt-LT"/>
        </w:rPr>
        <w:t>e</w:t>
      </w:r>
      <w:proofErr w:type="spellEnd"/>
      <w:r w:rsidR="00546C33" w:rsidRPr="00F738B3">
        <w:rPr>
          <w:rFonts w:ascii="Times New Roman" w:hAnsi="Times New Roman"/>
          <w:sz w:val="22"/>
          <w:lang w:val="lt-LT"/>
        </w:rPr>
        <w:t xml:space="preserve">, iš kurių 2 (du) būtų </w:t>
      </w:r>
      <w:r w:rsidR="00193E79" w:rsidRPr="00F738B3">
        <w:rPr>
          <w:rFonts w:ascii="Times New Roman" w:eastAsia="Times New Roman" w:hAnsi="Times New Roman"/>
          <w:sz w:val="22"/>
          <w:lang w:eastAsia="lt-LT"/>
        </w:rPr>
        <w:t>pažangiosios terapijos vaistini</w:t>
      </w:r>
      <w:r w:rsidR="00193E79" w:rsidRPr="00F738B3">
        <w:rPr>
          <w:rFonts w:ascii="Times New Roman" w:eastAsia="Times New Roman" w:hAnsi="Times New Roman"/>
          <w:sz w:val="22"/>
          <w:lang w:val="lt-LT" w:eastAsia="lt-LT"/>
        </w:rPr>
        <w:t>ai</w:t>
      </w:r>
      <w:r w:rsidR="00193E79" w:rsidRPr="00F738B3">
        <w:rPr>
          <w:rFonts w:ascii="Times New Roman" w:eastAsia="Times New Roman" w:hAnsi="Times New Roman"/>
          <w:sz w:val="22"/>
          <w:lang w:eastAsia="lt-LT"/>
        </w:rPr>
        <w:t xml:space="preserve"> preparat</w:t>
      </w:r>
      <w:r w:rsidR="00193E79" w:rsidRPr="00F738B3">
        <w:rPr>
          <w:rFonts w:ascii="Times New Roman" w:eastAsia="Times New Roman" w:hAnsi="Times New Roman"/>
          <w:sz w:val="22"/>
          <w:lang w:val="lt-LT" w:eastAsia="lt-LT"/>
        </w:rPr>
        <w:t>ai</w:t>
      </w:r>
      <w:r w:rsidR="00193E79" w:rsidRPr="00F738B3">
        <w:rPr>
          <w:rFonts w:ascii="Times New Roman" w:eastAsia="Times New Roman" w:hAnsi="Times New Roman"/>
          <w:sz w:val="22"/>
          <w:lang w:eastAsia="lt-LT"/>
        </w:rPr>
        <w:t xml:space="preserve"> ir </w:t>
      </w:r>
      <w:proofErr w:type="spellStart"/>
      <w:r w:rsidR="00193E79" w:rsidRPr="00F738B3">
        <w:rPr>
          <w:rFonts w:ascii="Times New Roman" w:eastAsia="Times New Roman" w:hAnsi="Times New Roman"/>
          <w:sz w:val="22"/>
          <w:lang w:eastAsia="lt-LT"/>
        </w:rPr>
        <w:t>biofarmacini</w:t>
      </w:r>
      <w:r w:rsidR="00193E79" w:rsidRPr="00F738B3">
        <w:rPr>
          <w:rFonts w:ascii="Times New Roman" w:eastAsia="Times New Roman" w:hAnsi="Times New Roman"/>
          <w:sz w:val="22"/>
          <w:lang w:val="lt-LT" w:eastAsia="lt-LT"/>
        </w:rPr>
        <w:t>ai</w:t>
      </w:r>
      <w:proofErr w:type="spellEnd"/>
      <w:r w:rsidR="00193E79" w:rsidRPr="00F738B3">
        <w:rPr>
          <w:rFonts w:ascii="Times New Roman" w:eastAsia="Times New Roman" w:hAnsi="Times New Roman"/>
          <w:sz w:val="22"/>
          <w:lang w:eastAsia="lt-LT"/>
        </w:rPr>
        <w:t xml:space="preserve"> preparat</w:t>
      </w:r>
      <w:r w:rsidR="00193E79" w:rsidRPr="00F738B3">
        <w:rPr>
          <w:rFonts w:ascii="Times New Roman" w:eastAsia="Times New Roman" w:hAnsi="Times New Roman"/>
          <w:sz w:val="22"/>
          <w:lang w:val="lt-LT" w:eastAsia="lt-LT"/>
        </w:rPr>
        <w:t>ai</w:t>
      </w:r>
      <w:r w:rsidR="00546C33" w:rsidRPr="00F738B3">
        <w:rPr>
          <w:rFonts w:ascii="Times New Roman" w:hAnsi="Times New Roman"/>
          <w:sz w:val="22"/>
          <w:lang w:val="lt-LT"/>
        </w:rPr>
        <w:t xml:space="preserve">. </w:t>
      </w:r>
    </w:p>
    <w:p w14:paraId="3E3EC325" w14:textId="06A63E93" w:rsidR="00422723" w:rsidRPr="00F738B3" w:rsidRDefault="00422723" w:rsidP="00A94277">
      <w:pPr>
        <w:pStyle w:val="ListParagraph"/>
        <w:tabs>
          <w:tab w:val="left" w:pos="450"/>
        </w:tabs>
        <w:spacing w:after="60"/>
        <w:ind w:left="792" w:firstLine="0"/>
        <w:jc w:val="both"/>
        <w:rPr>
          <w:rFonts w:ascii="Times New Roman" w:hAnsi="Times New Roman"/>
          <w:sz w:val="22"/>
          <w:lang w:val="lt-LT"/>
        </w:rPr>
      </w:pPr>
      <w:r w:rsidRPr="00F738B3">
        <w:rPr>
          <w:rFonts w:ascii="Times New Roman" w:hAnsi="Times New Roman"/>
          <w:sz w:val="22"/>
          <w:lang w:val="lt-LT"/>
        </w:rPr>
        <w:t>Vertinimo studijos atlikimo apimtyje metu nustatyti Investicijoms patraukliausias technologines kompetencijas</w:t>
      </w:r>
      <w:r w:rsidR="00A553E1" w:rsidRPr="00F738B3">
        <w:rPr>
          <w:rFonts w:ascii="Times New Roman" w:hAnsi="Times New Roman"/>
          <w:sz w:val="22"/>
          <w:lang w:val="lt-LT"/>
        </w:rPr>
        <w:t xml:space="preserve"> (</w:t>
      </w:r>
      <w:r w:rsidRPr="00F738B3">
        <w:rPr>
          <w:rFonts w:ascii="Times New Roman" w:hAnsi="Times New Roman"/>
          <w:sz w:val="22"/>
          <w:lang w:val="lt-LT"/>
        </w:rPr>
        <w:t>įvertinti potencialias ir tobulintinas kompetencijas</w:t>
      </w:r>
      <w:r w:rsidR="00A94277" w:rsidRPr="00F738B3">
        <w:rPr>
          <w:rFonts w:ascii="Times New Roman" w:hAnsi="Times New Roman"/>
          <w:sz w:val="22"/>
          <w:lang w:val="lt-LT"/>
        </w:rPr>
        <w:t xml:space="preserve">, bei palyginti Lietuvos biotechnologijų pramonės investicinę aplinką </w:t>
      </w:r>
      <w:r w:rsidRPr="00F738B3">
        <w:rPr>
          <w:rFonts w:ascii="Times New Roman" w:hAnsi="Times New Roman"/>
          <w:sz w:val="22"/>
          <w:lang w:val="lt-LT"/>
        </w:rPr>
        <w:t>su 2 (dvejomis) atitinkamose srityse lyderiaujančiomis šalimis</w:t>
      </w:r>
      <w:r w:rsidR="00277BBC" w:rsidRPr="00F738B3">
        <w:rPr>
          <w:rFonts w:ascii="Times New Roman" w:hAnsi="Times New Roman"/>
          <w:sz w:val="22"/>
          <w:lang w:val="lt-LT"/>
        </w:rPr>
        <w:t xml:space="preserve"> (pritraukusiom</w:t>
      </w:r>
      <w:r w:rsidR="00A94277" w:rsidRPr="00F738B3">
        <w:rPr>
          <w:rFonts w:ascii="Times New Roman" w:hAnsi="Times New Roman"/>
          <w:sz w:val="22"/>
          <w:lang w:val="lt-LT"/>
        </w:rPr>
        <w:t>is</w:t>
      </w:r>
      <w:r w:rsidR="00277BBC" w:rsidRPr="00F738B3">
        <w:rPr>
          <w:rFonts w:ascii="Times New Roman" w:hAnsi="Times New Roman"/>
          <w:sz w:val="22"/>
          <w:lang w:val="lt-LT"/>
        </w:rPr>
        <w:t xml:space="preserve"> didžiausią biotechnologijų pramonės tiesioginių užsienio investicijų skaičių </w:t>
      </w:r>
      <w:r w:rsidR="00002BE8" w:rsidRPr="00F738B3">
        <w:rPr>
          <w:rFonts w:ascii="Times New Roman" w:hAnsi="Times New Roman"/>
          <w:sz w:val="22"/>
          <w:lang w:val="lt-LT"/>
        </w:rPr>
        <w:t>absoliučia</w:t>
      </w:r>
      <w:r w:rsidR="00113EAF" w:rsidRPr="00F738B3">
        <w:rPr>
          <w:rFonts w:ascii="Times New Roman" w:hAnsi="Times New Roman"/>
          <w:sz w:val="22"/>
          <w:lang w:val="lt-LT"/>
        </w:rPr>
        <w:t xml:space="preserve"> verte </w:t>
      </w:r>
      <w:r w:rsidR="00A94277" w:rsidRPr="00F738B3">
        <w:rPr>
          <w:rFonts w:ascii="Times New Roman" w:hAnsi="Times New Roman"/>
          <w:sz w:val="22"/>
          <w:lang w:val="lt-LT"/>
        </w:rPr>
        <w:t>nuo 2014 iki 2019 metų imtinai) (</w:t>
      </w:r>
      <w:r w:rsidRPr="00F738B3">
        <w:rPr>
          <w:rFonts w:ascii="Times New Roman" w:hAnsi="Times New Roman"/>
          <w:sz w:val="22"/>
          <w:lang w:val="lt-LT"/>
        </w:rPr>
        <w:t xml:space="preserve">atskirai kiekvienam identifikuotam Investicijoms patraukliausiam </w:t>
      </w:r>
      <w:proofErr w:type="spellStart"/>
      <w:r w:rsidRPr="00F738B3">
        <w:rPr>
          <w:rFonts w:ascii="Times New Roman" w:hAnsi="Times New Roman"/>
          <w:sz w:val="22"/>
          <w:lang w:val="lt-LT"/>
        </w:rPr>
        <w:t>pošakiui</w:t>
      </w:r>
      <w:proofErr w:type="spellEnd"/>
      <w:r w:rsidRPr="00F738B3">
        <w:rPr>
          <w:rFonts w:ascii="Times New Roman" w:hAnsi="Times New Roman"/>
          <w:sz w:val="22"/>
          <w:lang w:val="lt-LT"/>
        </w:rPr>
        <w:t>),</w:t>
      </w:r>
      <w:r w:rsidR="00A94277" w:rsidRPr="00F738B3">
        <w:rPr>
          <w:rFonts w:ascii="Times New Roman" w:hAnsi="Times New Roman"/>
          <w:sz w:val="22"/>
          <w:lang w:val="lt-LT"/>
        </w:rPr>
        <w:t xml:space="preserve"> </w:t>
      </w:r>
      <w:r w:rsidRPr="00F738B3">
        <w:rPr>
          <w:rFonts w:ascii="Times New Roman" w:hAnsi="Times New Roman"/>
          <w:sz w:val="22"/>
          <w:lang w:val="lt-LT"/>
        </w:rPr>
        <w:t>kurie</w:t>
      </w:r>
      <w:r w:rsidR="00277BBC" w:rsidRPr="00F738B3">
        <w:rPr>
          <w:rFonts w:ascii="Times New Roman" w:hAnsi="Times New Roman"/>
          <w:sz w:val="22"/>
          <w:lang w:val="lt-LT"/>
        </w:rPr>
        <w:t xml:space="preserve"> </w:t>
      </w:r>
      <w:r w:rsidRPr="00F738B3">
        <w:rPr>
          <w:rFonts w:ascii="Times New Roman" w:hAnsi="Times New Roman"/>
          <w:sz w:val="22"/>
          <w:lang w:val="lt-LT"/>
        </w:rPr>
        <w:t>Lietuvoje turi didžiausią potencialą vystytis artimiausius 10 metų</w:t>
      </w:r>
      <w:r w:rsidR="00A94277" w:rsidRPr="00F738B3">
        <w:rPr>
          <w:rFonts w:ascii="Times New Roman" w:hAnsi="Times New Roman"/>
          <w:sz w:val="22"/>
          <w:lang w:val="lt-LT"/>
        </w:rPr>
        <w:t xml:space="preserve"> (nuo 2019 metų)</w:t>
      </w:r>
      <w:r w:rsidRPr="00F738B3">
        <w:rPr>
          <w:rFonts w:ascii="Times New Roman" w:hAnsi="Times New Roman"/>
          <w:sz w:val="22"/>
          <w:lang w:val="lt-LT"/>
        </w:rPr>
        <w:t>.</w:t>
      </w:r>
    </w:p>
    <w:p w14:paraId="08D1371D" w14:textId="610DF2F5" w:rsidR="009504B5" w:rsidRPr="00F738B3" w:rsidRDefault="009504B5" w:rsidP="009504B5">
      <w:pPr>
        <w:pStyle w:val="ListParagraph"/>
        <w:tabs>
          <w:tab w:val="left" w:pos="450"/>
        </w:tabs>
        <w:spacing w:after="60"/>
        <w:ind w:left="792" w:firstLine="0"/>
        <w:jc w:val="both"/>
        <w:rPr>
          <w:rFonts w:ascii="Times New Roman" w:hAnsi="Times New Roman"/>
          <w:sz w:val="22"/>
          <w:lang w:val="lt-LT"/>
        </w:rPr>
      </w:pPr>
      <w:r w:rsidRPr="00F738B3">
        <w:rPr>
          <w:rFonts w:ascii="Times New Roman" w:hAnsi="Times New Roman"/>
          <w:sz w:val="22"/>
          <w:lang w:val="lt-LT"/>
        </w:rPr>
        <w:t xml:space="preserve">Tiekėjas privalės sudalyvauti Perkančiosios organizacijos suorganizuotuose susitikimuose su viešaisiais bei privačiais pramonės atstovais ir subjektais Lietuvoje ir atlikti ne mažiau nei </w:t>
      </w:r>
      <w:r w:rsidR="00FC6C23" w:rsidRPr="00F738B3">
        <w:rPr>
          <w:rFonts w:ascii="Times New Roman" w:hAnsi="Times New Roman"/>
          <w:sz w:val="22"/>
          <w:lang w:val="lt-LT"/>
        </w:rPr>
        <w:t>2</w:t>
      </w:r>
      <w:r w:rsidRPr="00F738B3">
        <w:rPr>
          <w:rFonts w:ascii="Times New Roman" w:hAnsi="Times New Roman"/>
          <w:sz w:val="22"/>
          <w:lang w:val="lt-LT"/>
        </w:rPr>
        <w:t>0 (</w:t>
      </w:r>
      <w:r w:rsidR="00FC6C23" w:rsidRPr="00F738B3">
        <w:rPr>
          <w:rFonts w:ascii="Times New Roman" w:hAnsi="Times New Roman"/>
          <w:sz w:val="22"/>
          <w:lang w:val="lt-LT"/>
        </w:rPr>
        <w:t>dvidešimt</w:t>
      </w:r>
      <w:r w:rsidRPr="00F738B3">
        <w:rPr>
          <w:rFonts w:ascii="Times New Roman" w:hAnsi="Times New Roman"/>
          <w:sz w:val="22"/>
          <w:lang w:val="lt-LT"/>
        </w:rPr>
        <w:t xml:space="preserve">) interviu su jais (numatomas bent 1 (vienas) tiekėjo vizitas, kurio metu Perkančioji organizacija suorganizuos susitikimus Tiekėjui ir sudarys galimybes atlikti tiriamuosius interviu). Tiekėjo paskirtas projekto vadovas (atitinkantis Konkurso </w:t>
      </w:r>
      <w:r w:rsidRPr="008927FA">
        <w:rPr>
          <w:rFonts w:ascii="Times New Roman" w:hAnsi="Times New Roman"/>
          <w:sz w:val="22"/>
          <w:lang w:val="lt-LT"/>
        </w:rPr>
        <w:t xml:space="preserve">sąlygų </w:t>
      </w:r>
      <w:r w:rsidR="008927FA" w:rsidRPr="008927FA">
        <w:rPr>
          <w:rFonts w:ascii="Times New Roman" w:hAnsi="Times New Roman"/>
          <w:sz w:val="22"/>
          <w:lang w:val="lt-LT"/>
        </w:rPr>
        <w:t>5.1.3</w:t>
      </w:r>
      <w:r w:rsidRPr="008927FA">
        <w:rPr>
          <w:rFonts w:ascii="Times New Roman" w:hAnsi="Times New Roman"/>
          <w:sz w:val="22"/>
          <w:lang w:val="lt-LT"/>
        </w:rPr>
        <w:t xml:space="preserve"> punktą</w:t>
      </w:r>
      <w:r w:rsidRPr="00F738B3">
        <w:rPr>
          <w:rFonts w:ascii="Times New Roman" w:hAnsi="Times New Roman"/>
          <w:sz w:val="22"/>
          <w:lang w:val="lt-LT"/>
        </w:rPr>
        <w:t xml:space="preserve">) privalo sudalyvauti bent pirmame susitikime su Perkančiąja organizacija (prieš pradedant interviu). Vizito trukmė – 4-5 (keturios-penkios) darbo dienos. Tuo atveju, jei Tiekėjas veikia užsienio šalyje, Tiekėjas privalo kelionės išlaidas įskaičiuoti į pasiūlymo kainą. Po vizito Tiekėjas turi įvertinti pagrindinius investicinės aplinkos kriterijus: </w:t>
      </w:r>
    </w:p>
    <w:p w14:paraId="5D3C10C0" w14:textId="77777777" w:rsidR="009504B5" w:rsidRPr="00F738B3" w:rsidRDefault="009504B5" w:rsidP="0070630A">
      <w:pPr>
        <w:pStyle w:val="ListParagraph"/>
        <w:numPr>
          <w:ilvl w:val="2"/>
          <w:numId w:val="5"/>
        </w:numPr>
        <w:tabs>
          <w:tab w:val="left" w:pos="450"/>
        </w:tabs>
        <w:spacing w:after="60"/>
        <w:jc w:val="both"/>
        <w:rPr>
          <w:rFonts w:ascii="Times New Roman" w:hAnsi="Times New Roman"/>
          <w:sz w:val="22"/>
          <w:lang w:val="lt-LT"/>
        </w:rPr>
      </w:pPr>
      <w:r w:rsidRPr="00F738B3">
        <w:rPr>
          <w:rFonts w:ascii="Times New Roman" w:hAnsi="Times New Roman"/>
          <w:b/>
          <w:sz w:val="22"/>
          <w:lang w:val="lt-LT"/>
        </w:rPr>
        <w:t xml:space="preserve"> </w:t>
      </w:r>
      <w:bookmarkStart w:id="44" w:name="_Hlk1400518"/>
      <w:r w:rsidRPr="00F738B3">
        <w:rPr>
          <w:rFonts w:ascii="Times New Roman" w:hAnsi="Times New Roman"/>
          <w:b/>
          <w:sz w:val="22"/>
          <w:lang w:val="lt-LT"/>
        </w:rPr>
        <w:t>Lietuvos biotechnologijų pramonės investicinės aplinkos esamos situacijos analizė:</w:t>
      </w:r>
      <w:bookmarkEnd w:id="44"/>
    </w:p>
    <w:p w14:paraId="645B7EF3" w14:textId="77777777"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sektoriaus būklės analizė;</w:t>
      </w:r>
    </w:p>
    <w:p w14:paraId="25220B04" w14:textId="77777777"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Investicijoms patraukliausių biotechnologijų pramonės kompetencijų nustatymas;</w:t>
      </w:r>
    </w:p>
    <w:p w14:paraId="260D7105" w14:textId="77777777"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kitų potencialių biotechnologijų pramonės kompetencijų (kaip pavyzdžiui laboratorinių tyrimų kompetencijų) vertinimas;</w:t>
      </w:r>
    </w:p>
    <w:p w14:paraId="6CB59B1D" w14:textId="14DE1AAE" w:rsidR="00FC6C23" w:rsidRPr="00F738B3" w:rsidRDefault="00990A5A" w:rsidP="0070630A">
      <w:pPr>
        <w:pStyle w:val="ListParagraph"/>
        <w:numPr>
          <w:ilvl w:val="3"/>
          <w:numId w:val="5"/>
        </w:numPr>
        <w:tabs>
          <w:tab w:val="left" w:pos="450"/>
        </w:tabs>
        <w:spacing w:after="60"/>
        <w:jc w:val="both"/>
        <w:rPr>
          <w:rStyle w:val="eop"/>
          <w:rFonts w:ascii="Times New Roman" w:hAnsi="Times New Roman"/>
          <w:sz w:val="22"/>
          <w:lang w:val="lt-LT"/>
        </w:rPr>
      </w:pPr>
      <w:r w:rsidRPr="00F738B3">
        <w:rPr>
          <w:rStyle w:val="normaltextrun"/>
          <w:rFonts w:ascii="Times New Roman" w:hAnsi="Times New Roman"/>
          <w:color w:val="000000"/>
          <w:sz w:val="22"/>
          <w:shd w:val="clear" w:color="auto" w:fill="FFFFFF"/>
          <w:lang w:val="lt-LT"/>
        </w:rPr>
        <w:t>4 (keturių)</w:t>
      </w:r>
      <w:r w:rsidR="00FC6C23" w:rsidRPr="00F738B3">
        <w:rPr>
          <w:rStyle w:val="normaltextrun"/>
          <w:rFonts w:ascii="Times New Roman" w:hAnsi="Times New Roman"/>
          <w:color w:val="000000"/>
          <w:sz w:val="22"/>
          <w:shd w:val="clear" w:color="auto" w:fill="FFFFFF"/>
        </w:rPr>
        <w:t> potencialių biotechnologij</w:t>
      </w:r>
      <w:r w:rsidR="002979A4">
        <w:rPr>
          <w:rStyle w:val="normaltextrun"/>
          <w:rFonts w:ascii="Times New Roman" w:hAnsi="Times New Roman"/>
          <w:color w:val="000000"/>
          <w:sz w:val="22"/>
          <w:shd w:val="clear" w:color="auto" w:fill="FFFFFF"/>
          <w:lang w:val="lt-LT"/>
        </w:rPr>
        <w:t>ų pramonės</w:t>
      </w:r>
      <w:r w:rsidR="00FC6C23" w:rsidRPr="00F738B3">
        <w:rPr>
          <w:rStyle w:val="normaltextrun"/>
          <w:rFonts w:ascii="Times New Roman" w:hAnsi="Times New Roman"/>
          <w:color w:val="000000"/>
          <w:sz w:val="22"/>
          <w:shd w:val="clear" w:color="auto" w:fill="FFFFFF"/>
        </w:rPr>
        <w:t> </w:t>
      </w:r>
      <w:proofErr w:type="spellStart"/>
      <w:r w:rsidR="00FC6C23" w:rsidRPr="00F738B3">
        <w:rPr>
          <w:rStyle w:val="spellingerror"/>
          <w:rFonts w:ascii="Times New Roman" w:hAnsi="Times New Roman"/>
          <w:color w:val="000000"/>
          <w:sz w:val="22"/>
          <w:shd w:val="clear" w:color="auto" w:fill="FFFFFF"/>
        </w:rPr>
        <w:t>pošakių</w:t>
      </w:r>
      <w:proofErr w:type="spellEnd"/>
      <w:r w:rsidR="00FC6C23" w:rsidRPr="00F738B3">
        <w:rPr>
          <w:rStyle w:val="normaltextrun"/>
          <w:rFonts w:ascii="Times New Roman" w:hAnsi="Times New Roman"/>
          <w:color w:val="000000"/>
          <w:sz w:val="22"/>
          <w:shd w:val="clear" w:color="auto" w:fill="FFFFFF"/>
        </w:rPr>
        <w:t xml:space="preserve"> analizė, iš kurių </w:t>
      </w:r>
      <w:r w:rsidRPr="00F738B3">
        <w:rPr>
          <w:rStyle w:val="normaltextrun"/>
          <w:rFonts w:ascii="Times New Roman" w:hAnsi="Times New Roman"/>
          <w:color w:val="000000"/>
          <w:sz w:val="22"/>
          <w:shd w:val="clear" w:color="auto" w:fill="FFFFFF"/>
          <w:lang w:val="lt-LT"/>
        </w:rPr>
        <w:t>2 yra</w:t>
      </w:r>
      <w:r w:rsidR="00A94277" w:rsidRPr="00F738B3">
        <w:rPr>
          <w:rFonts w:ascii="Times New Roman" w:hAnsi="Times New Roman"/>
          <w:sz w:val="22"/>
        </w:rPr>
        <w:t xml:space="preserve"> </w:t>
      </w:r>
      <w:r w:rsidR="00A94277" w:rsidRPr="00F738B3">
        <w:rPr>
          <w:rStyle w:val="normaltextrun"/>
          <w:rFonts w:ascii="Times New Roman" w:hAnsi="Times New Roman"/>
          <w:color w:val="000000"/>
          <w:sz w:val="22"/>
          <w:shd w:val="clear" w:color="auto" w:fill="FFFFFF"/>
          <w:lang w:val="lt-LT"/>
        </w:rPr>
        <w:t xml:space="preserve">pažangiosios terapijos vaistiniai preparatai ir </w:t>
      </w:r>
      <w:proofErr w:type="spellStart"/>
      <w:r w:rsidR="00A94277" w:rsidRPr="00F738B3">
        <w:rPr>
          <w:rStyle w:val="normaltextrun"/>
          <w:rFonts w:ascii="Times New Roman" w:hAnsi="Times New Roman"/>
          <w:color w:val="000000"/>
          <w:sz w:val="22"/>
          <w:shd w:val="clear" w:color="auto" w:fill="FFFFFF"/>
          <w:lang w:val="lt-LT"/>
        </w:rPr>
        <w:t>biofarmaciniai</w:t>
      </w:r>
      <w:proofErr w:type="spellEnd"/>
      <w:r w:rsidR="00A94277" w:rsidRPr="00F738B3">
        <w:rPr>
          <w:rStyle w:val="normaltextrun"/>
          <w:rFonts w:ascii="Times New Roman" w:hAnsi="Times New Roman"/>
          <w:color w:val="000000"/>
          <w:sz w:val="22"/>
          <w:shd w:val="clear" w:color="auto" w:fill="FFFFFF"/>
          <w:lang w:val="lt-LT"/>
        </w:rPr>
        <w:t xml:space="preserve"> preparatai. </w:t>
      </w:r>
    </w:p>
    <w:p w14:paraId="0E0CA09F" w14:textId="026C5591"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biotechnologijų pramonės talentų analizė: pasiūlos </w:t>
      </w:r>
      <w:r w:rsidRPr="00F738B3">
        <w:rPr>
          <w:rFonts w:ascii="Times New Roman" w:hAnsi="Times New Roman"/>
          <w:i/>
          <w:sz w:val="22"/>
          <w:lang w:val="lt-LT"/>
        </w:rPr>
        <w:t>status quo</w:t>
      </w:r>
      <w:r w:rsidRPr="00F738B3">
        <w:rPr>
          <w:rFonts w:ascii="Times New Roman" w:hAnsi="Times New Roman"/>
          <w:sz w:val="22"/>
          <w:lang w:val="lt-LT"/>
        </w:rPr>
        <w:t xml:space="preserve"> ir ateinančių 5 (penkerių) metų </w:t>
      </w:r>
      <w:r w:rsidR="00A94277" w:rsidRPr="00F738B3">
        <w:rPr>
          <w:rFonts w:ascii="Times New Roman" w:hAnsi="Times New Roman"/>
          <w:sz w:val="22"/>
          <w:lang w:val="lt-LT"/>
        </w:rPr>
        <w:t xml:space="preserve">specialistų </w:t>
      </w:r>
      <w:r w:rsidRPr="00F738B3">
        <w:rPr>
          <w:rFonts w:ascii="Times New Roman" w:hAnsi="Times New Roman"/>
          <w:sz w:val="22"/>
          <w:lang w:val="lt-LT"/>
        </w:rPr>
        <w:t>paklausos vertinimas;</w:t>
      </w:r>
    </w:p>
    <w:p w14:paraId="157ABB9F" w14:textId="133DCDCA"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bendros infrastruktūros vertinimas </w:t>
      </w:r>
      <w:r w:rsidR="00954431" w:rsidRPr="00F738B3">
        <w:rPr>
          <w:rFonts w:ascii="Times New Roman" w:hAnsi="Times New Roman"/>
          <w:sz w:val="22"/>
          <w:lang w:val="lt-LT"/>
        </w:rPr>
        <w:t>ir palyginimas su daugiausia plyno lauko investicijų bio</w:t>
      </w:r>
      <w:r w:rsidR="00511DEE" w:rsidRPr="00F738B3">
        <w:rPr>
          <w:rFonts w:ascii="Times New Roman" w:hAnsi="Times New Roman"/>
          <w:sz w:val="22"/>
          <w:lang w:val="lt-LT"/>
        </w:rPr>
        <w:t>technologijų pramonėje</w:t>
      </w:r>
      <w:r w:rsidR="00A94277" w:rsidRPr="00F738B3">
        <w:rPr>
          <w:rFonts w:ascii="Times New Roman" w:hAnsi="Times New Roman"/>
          <w:sz w:val="22"/>
          <w:lang w:val="lt-LT"/>
        </w:rPr>
        <w:t xml:space="preserve"> nuo 2014 iki 2019 metų imtinai</w:t>
      </w:r>
      <w:r w:rsidR="00954431" w:rsidRPr="00F738B3">
        <w:rPr>
          <w:rFonts w:ascii="Times New Roman" w:hAnsi="Times New Roman"/>
          <w:sz w:val="22"/>
          <w:lang w:val="lt-LT"/>
        </w:rPr>
        <w:t xml:space="preserve"> pritraukusiomis šalimis </w:t>
      </w:r>
      <w:r w:rsidRPr="00F738B3">
        <w:rPr>
          <w:rFonts w:ascii="Times New Roman" w:hAnsi="Times New Roman"/>
          <w:sz w:val="22"/>
          <w:lang w:val="lt-LT"/>
        </w:rPr>
        <w:t xml:space="preserve">(pvz. Laisvosios Ekonominės Zonos, logistika, komunalinės paslaugos ir kt.) ir specializuotos, identifikuotam </w:t>
      </w:r>
      <w:proofErr w:type="spellStart"/>
      <w:r w:rsidRPr="00F738B3">
        <w:rPr>
          <w:rFonts w:ascii="Times New Roman" w:hAnsi="Times New Roman"/>
          <w:sz w:val="22"/>
          <w:lang w:val="lt-LT"/>
        </w:rPr>
        <w:t>pošakiui</w:t>
      </w:r>
      <w:proofErr w:type="spellEnd"/>
      <w:r w:rsidRPr="00F738B3">
        <w:rPr>
          <w:rFonts w:ascii="Times New Roman" w:hAnsi="Times New Roman"/>
          <w:sz w:val="22"/>
          <w:lang w:val="lt-LT"/>
        </w:rPr>
        <w:t xml:space="preserve"> reikalingos (pvz. laboratorinė įranga, sertifikuotos patalpos ir kt.);</w:t>
      </w:r>
    </w:p>
    <w:p w14:paraId="207C7DA8" w14:textId="77777777"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biotechnologijų pramonės reguliacinės sistemos vertinimas Lietuvoje (pavyzdžiui, Lietuvos reguliacinės aplinkos palyginimas pasitelkiant Europos Medicinos Agentūros (EMA) arba JAV Maisto ir Vaistų Asociacijos (angl. FDA) pavyzdžius ir potenciali Lietuvos reguliacinių institucijų sąranga bei praktika). </w:t>
      </w:r>
    </w:p>
    <w:p w14:paraId="7ED781FB" w14:textId="77777777" w:rsidR="00106F12" w:rsidRDefault="009504B5" w:rsidP="00106F12">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Biotechnologijų mokslinės veiklos ir tyrimų kokybė (mokslo ir tyrimų ekosistema, pagrindinės kryptys, pasiekimai ir potencialas, atitikimas biotechnologijų pramonės tendencijoms ir poreikiams)</w:t>
      </w:r>
    </w:p>
    <w:p w14:paraId="48965EF2" w14:textId="1F9A55BA" w:rsidR="009504B5" w:rsidRPr="00106F12" w:rsidRDefault="009504B5" w:rsidP="00106F12">
      <w:pPr>
        <w:pStyle w:val="ListParagraph"/>
        <w:numPr>
          <w:ilvl w:val="3"/>
          <w:numId w:val="5"/>
        </w:numPr>
        <w:tabs>
          <w:tab w:val="left" w:pos="450"/>
        </w:tabs>
        <w:spacing w:after="60"/>
        <w:jc w:val="both"/>
        <w:rPr>
          <w:rFonts w:ascii="Times New Roman" w:hAnsi="Times New Roman"/>
          <w:sz w:val="22"/>
          <w:lang w:val="lt-LT"/>
        </w:rPr>
      </w:pPr>
      <w:r w:rsidRPr="00106F12">
        <w:rPr>
          <w:rFonts w:ascii="Times New Roman" w:hAnsi="Times New Roman"/>
          <w:sz w:val="22"/>
        </w:rPr>
        <w:t>Biotechnologijų pramonės vystymosi finansavimo padėtis ir mokestinių lengvatų patrauklumas (ar yra finansavimo trūkumas ir kokios finansavimo ir arba mokesčių lengvatų priemonės galėtų geriausiai atliepti industrijos poreikius)</w:t>
      </w:r>
    </w:p>
    <w:p w14:paraId="4BC536DD" w14:textId="77777777" w:rsidR="009504B5" w:rsidRPr="00F738B3" w:rsidRDefault="009504B5" w:rsidP="009504B5">
      <w:pPr>
        <w:tabs>
          <w:tab w:val="left" w:pos="450"/>
        </w:tabs>
        <w:spacing w:after="60"/>
        <w:ind w:left="1728" w:firstLine="0"/>
        <w:jc w:val="both"/>
        <w:rPr>
          <w:rFonts w:ascii="Times New Roman" w:hAnsi="Times New Roman" w:cs="Times New Roman"/>
          <w:sz w:val="22"/>
        </w:rPr>
      </w:pPr>
    </w:p>
    <w:p w14:paraId="67D6AB07" w14:textId="77777777" w:rsidR="009504B5" w:rsidRPr="00F738B3" w:rsidRDefault="009504B5" w:rsidP="0070630A">
      <w:pPr>
        <w:pStyle w:val="ListParagraph"/>
        <w:numPr>
          <w:ilvl w:val="2"/>
          <w:numId w:val="5"/>
        </w:numPr>
        <w:tabs>
          <w:tab w:val="left" w:pos="450"/>
        </w:tabs>
        <w:spacing w:after="60"/>
        <w:jc w:val="both"/>
        <w:rPr>
          <w:rFonts w:ascii="Times New Roman" w:hAnsi="Times New Roman"/>
          <w:b/>
          <w:sz w:val="22"/>
          <w:lang w:val="lt-LT"/>
        </w:rPr>
      </w:pPr>
      <w:r w:rsidRPr="00F738B3">
        <w:rPr>
          <w:rFonts w:ascii="Times New Roman" w:hAnsi="Times New Roman"/>
          <w:b/>
          <w:sz w:val="22"/>
          <w:lang w:val="lt-LT"/>
        </w:rPr>
        <w:lastRenderedPageBreak/>
        <w:t xml:space="preserve">Trūkumų analizė: </w:t>
      </w:r>
    </w:p>
    <w:p w14:paraId="316C1737" w14:textId="32BB3E55"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 Tiekėjo nustatytų ne mažiau nei </w:t>
      </w:r>
      <w:r w:rsidR="00D81CD1" w:rsidRPr="00F738B3">
        <w:rPr>
          <w:rFonts w:ascii="Times New Roman" w:hAnsi="Times New Roman"/>
          <w:sz w:val="22"/>
          <w:lang w:val="lt-LT"/>
        </w:rPr>
        <w:t>2</w:t>
      </w:r>
      <w:r w:rsidRPr="00F738B3">
        <w:rPr>
          <w:rFonts w:ascii="Times New Roman" w:hAnsi="Times New Roman"/>
          <w:sz w:val="22"/>
          <w:lang w:val="lt-LT"/>
        </w:rPr>
        <w:t xml:space="preserve"> (</w:t>
      </w:r>
      <w:r w:rsidR="00D81CD1" w:rsidRPr="00F738B3">
        <w:rPr>
          <w:rFonts w:ascii="Times New Roman" w:hAnsi="Times New Roman"/>
          <w:sz w:val="22"/>
          <w:lang w:val="lt-LT"/>
        </w:rPr>
        <w:t>dviejų</w:t>
      </w:r>
      <w:r w:rsidRPr="00F738B3">
        <w:rPr>
          <w:rFonts w:ascii="Times New Roman" w:hAnsi="Times New Roman"/>
          <w:sz w:val="22"/>
          <w:lang w:val="lt-LT"/>
        </w:rPr>
        <w:t xml:space="preserve">) Investicijoms patraukliausių Lietuvos biotechnologijų pramonės </w:t>
      </w:r>
      <w:proofErr w:type="spellStart"/>
      <w:r w:rsidRPr="00F738B3">
        <w:rPr>
          <w:rFonts w:ascii="Times New Roman" w:hAnsi="Times New Roman"/>
          <w:sz w:val="22"/>
          <w:lang w:val="lt-LT"/>
        </w:rPr>
        <w:t>pošakių</w:t>
      </w:r>
      <w:proofErr w:type="spellEnd"/>
      <w:r w:rsidRPr="00F738B3">
        <w:rPr>
          <w:rFonts w:ascii="Times New Roman" w:hAnsi="Times New Roman"/>
          <w:sz w:val="22"/>
          <w:lang w:val="lt-LT"/>
        </w:rPr>
        <w:t xml:space="preserve"> palyginimas su 2 (dvejomis) atitinkamose srityse lyderiaujančiomis šalimis </w:t>
      </w:r>
      <w:r w:rsidR="00CA73A9" w:rsidRPr="00F738B3">
        <w:rPr>
          <w:rFonts w:ascii="Times New Roman" w:hAnsi="Times New Roman"/>
          <w:sz w:val="22"/>
          <w:lang w:val="lt-LT"/>
        </w:rPr>
        <w:t>(</w:t>
      </w:r>
      <w:proofErr w:type="spellStart"/>
      <w:r w:rsidR="00CA73A9" w:rsidRPr="00F738B3">
        <w:rPr>
          <w:rFonts w:ascii="Times New Roman" w:hAnsi="Times New Roman"/>
          <w:sz w:val="22"/>
          <w:lang w:val="lt-LT"/>
        </w:rPr>
        <w:t>pritraukusiom</w:t>
      </w:r>
      <w:proofErr w:type="spellEnd"/>
      <w:r w:rsidR="00CA73A9" w:rsidRPr="00F738B3">
        <w:rPr>
          <w:rFonts w:ascii="Times New Roman" w:hAnsi="Times New Roman"/>
          <w:sz w:val="22"/>
          <w:lang w:val="lt-LT"/>
        </w:rPr>
        <w:t xml:space="preserve"> </w:t>
      </w:r>
      <w:r w:rsidR="00CA73A9" w:rsidRPr="00F738B3">
        <w:rPr>
          <w:rFonts w:ascii="Times New Roman" w:hAnsi="Times New Roman"/>
          <w:sz w:val="22"/>
        </w:rPr>
        <w:t>didžiausią biotechnologijų pramonės tiesioginių užsienio investicijų skaičių</w:t>
      </w:r>
      <w:r w:rsidR="00CA73A9" w:rsidRPr="00F738B3">
        <w:rPr>
          <w:rFonts w:ascii="Times New Roman" w:hAnsi="Times New Roman"/>
          <w:sz w:val="22"/>
          <w:lang w:val="lt-LT"/>
        </w:rPr>
        <w:t xml:space="preserve"> </w:t>
      </w:r>
      <w:r w:rsidR="007D4903" w:rsidRPr="00F738B3">
        <w:rPr>
          <w:rFonts w:ascii="Times New Roman" w:hAnsi="Times New Roman"/>
          <w:sz w:val="22"/>
          <w:lang w:val="lt-LT"/>
        </w:rPr>
        <w:t>nuo 2014 iki 2019 metų imtinai</w:t>
      </w:r>
      <w:r w:rsidR="00CA73A9" w:rsidRPr="00F738B3">
        <w:rPr>
          <w:rFonts w:ascii="Times New Roman" w:hAnsi="Times New Roman"/>
          <w:sz w:val="22"/>
        </w:rPr>
        <w:t>)</w:t>
      </w:r>
      <w:r w:rsidR="00CA73A9" w:rsidRPr="00F738B3">
        <w:rPr>
          <w:rFonts w:ascii="Times New Roman" w:hAnsi="Times New Roman"/>
          <w:sz w:val="22"/>
          <w:lang w:val="lt-LT"/>
        </w:rPr>
        <w:t xml:space="preserve"> </w:t>
      </w:r>
      <w:r w:rsidRPr="00F738B3">
        <w:rPr>
          <w:rFonts w:ascii="Times New Roman" w:hAnsi="Times New Roman"/>
          <w:sz w:val="22"/>
          <w:lang w:val="lt-LT"/>
        </w:rPr>
        <w:t xml:space="preserve">(atskirai kiekvienam identifikuotam Investicijoms patraukliausiam </w:t>
      </w:r>
      <w:proofErr w:type="spellStart"/>
      <w:r w:rsidRPr="00F738B3">
        <w:rPr>
          <w:rFonts w:ascii="Times New Roman" w:hAnsi="Times New Roman"/>
          <w:sz w:val="22"/>
          <w:lang w:val="lt-LT"/>
        </w:rPr>
        <w:t>pošakiui</w:t>
      </w:r>
      <w:proofErr w:type="spellEnd"/>
      <w:r w:rsidRPr="00F738B3">
        <w:rPr>
          <w:rFonts w:ascii="Times New Roman" w:hAnsi="Times New Roman"/>
          <w:sz w:val="22"/>
          <w:lang w:val="lt-LT"/>
        </w:rPr>
        <w:t>, prieš tai suderinus ir pasitvirtinus lyderiaujančias šalis su Perkančiąja organizacija).</w:t>
      </w:r>
    </w:p>
    <w:p w14:paraId="1AC3737F" w14:textId="77777777" w:rsidR="009504B5" w:rsidRPr="00F738B3" w:rsidRDefault="009504B5" w:rsidP="0070630A">
      <w:pPr>
        <w:pStyle w:val="ListParagraph"/>
        <w:numPr>
          <w:ilvl w:val="2"/>
          <w:numId w:val="5"/>
        </w:numPr>
        <w:tabs>
          <w:tab w:val="left" w:pos="450"/>
        </w:tabs>
        <w:spacing w:after="60"/>
        <w:jc w:val="both"/>
        <w:rPr>
          <w:rFonts w:ascii="Times New Roman" w:hAnsi="Times New Roman"/>
          <w:b/>
          <w:sz w:val="22"/>
          <w:lang w:val="lt-LT"/>
        </w:rPr>
      </w:pPr>
      <w:r w:rsidRPr="00F738B3">
        <w:rPr>
          <w:rFonts w:ascii="Times New Roman" w:hAnsi="Times New Roman"/>
          <w:b/>
          <w:sz w:val="22"/>
          <w:lang w:val="lt-LT"/>
        </w:rPr>
        <w:t>Rekomendacijos</w:t>
      </w:r>
    </w:p>
    <w:p w14:paraId="573292CC" w14:textId="41038DEE" w:rsidR="009504B5" w:rsidRPr="00F738B3" w:rsidRDefault="009504B5" w:rsidP="00757820">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Pateikti detalias ir nuoseklias rekomendacijas </w:t>
      </w:r>
      <w:r w:rsidR="00422723" w:rsidRPr="00F738B3">
        <w:rPr>
          <w:rFonts w:ascii="Times New Roman" w:hAnsi="Times New Roman"/>
          <w:sz w:val="22"/>
          <w:lang w:val="lt-LT"/>
        </w:rPr>
        <w:t xml:space="preserve">(rekomendacijos – tai yra investicinės aplinkos gerinimo gairės, kurios padėtų atliepti trūkstamas, bet investuotojams privalomas ir Lietuvos konkurencingumą keliančias į pasaulinių </w:t>
      </w:r>
      <w:proofErr w:type="spellStart"/>
      <w:r w:rsidR="00422723" w:rsidRPr="00F738B3">
        <w:rPr>
          <w:rFonts w:ascii="Times New Roman" w:hAnsi="Times New Roman"/>
          <w:sz w:val="22"/>
          <w:lang w:val="lt-LT"/>
        </w:rPr>
        <w:t>bio</w:t>
      </w:r>
      <w:proofErr w:type="spellEnd"/>
      <w:r w:rsidR="00422723" w:rsidRPr="00F738B3">
        <w:rPr>
          <w:rFonts w:ascii="Times New Roman" w:hAnsi="Times New Roman"/>
          <w:sz w:val="22"/>
          <w:lang w:val="lt-LT"/>
        </w:rPr>
        <w:t xml:space="preserve"> centrų lygį, vertės pasiūlymo grandies dalis) </w:t>
      </w:r>
      <w:r w:rsidRPr="00F738B3">
        <w:rPr>
          <w:rFonts w:ascii="Times New Roman" w:hAnsi="Times New Roman"/>
          <w:sz w:val="22"/>
          <w:lang w:val="lt-LT"/>
        </w:rPr>
        <w:t xml:space="preserve">pagal atliktą </w:t>
      </w:r>
      <w:r w:rsidR="00997793">
        <w:rPr>
          <w:rFonts w:ascii="Times New Roman" w:hAnsi="Times New Roman"/>
          <w:sz w:val="22"/>
          <w:lang w:val="lt-LT"/>
        </w:rPr>
        <w:t>2</w:t>
      </w:r>
      <w:r w:rsidRPr="00F738B3">
        <w:rPr>
          <w:rFonts w:ascii="Times New Roman" w:hAnsi="Times New Roman"/>
          <w:sz w:val="22"/>
          <w:lang w:val="lt-LT"/>
        </w:rPr>
        <w:t xml:space="preserve">.2.1. punktą ir parengti veiksmų planą, siekiant didinti Lietuvos </w:t>
      </w:r>
      <w:r w:rsidR="00954431" w:rsidRPr="00F738B3">
        <w:rPr>
          <w:rFonts w:ascii="Times New Roman" w:hAnsi="Times New Roman"/>
          <w:sz w:val="22"/>
          <w:lang w:val="lt-LT"/>
        </w:rPr>
        <w:t xml:space="preserve">patrauklumą </w:t>
      </w:r>
      <w:proofErr w:type="spellStart"/>
      <w:r w:rsidR="00954431" w:rsidRPr="00F738B3">
        <w:rPr>
          <w:rFonts w:ascii="Times New Roman" w:hAnsi="Times New Roman"/>
          <w:sz w:val="22"/>
          <w:lang w:val="lt-LT"/>
        </w:rPr>
        <w:t>biotechnologij</w:t>
      </w:r>
      <w:proofErr w:type="spellEnd"/>
      <w:r w:rsidR="002979A4" w:rsidRPr="00106F12">
        <w:rPr>
          <w:rFonts w:ascii="Times New Roman" w:hAnsi="Times New Roman"/>
          <w:sz w:val="22"/>
          <w:lang w:eastAsia="lt-LT"/>
        </w:rPr>
        <w:t>ų</w:t>
      </w:r>
      <w:r w:rsidR="00954431" w:rsidRPr="00F738B3">
        <w:rPr>
          <w:rFonts w:ascii="Times New Roman" w:hAnsi="Times New Roman"/>
          <w:sz w:val="22"/>
          <w:lang w:val="lt-LT"/>
        </w:rPr>
        <w:t xml:space="preserve"> pramonės įmonių plyno lauko investicijoms bei Lietuvos </w:t>
      </w:r>
      <w:r w:rsidRPr="00F738B3">
        <w:rPr>
          <w:rFonts w:ascii="Times New Roman" w:hAnsi="Times New Roman"/>
          <w:sz w:val="22"/>
          <w:lang w:val="lt-LT"/>
        </w:rPr>
        <w:t xml:space="preserve">biotechnologijų pramonės augimą, gerinti Lietuvos reguliacinę aplinką bei pritraukti Investicijas į Lietuvą. </w:t>
      </w:r>
    </w:p>
    <w:p w14:paraId="4A3676C6" w14:textId="296BD554" w:rsidR="009504B5" w:rsidRPr="00F738B3" w:rsidRDefault="009504B5" w:rsidP="0070630A">
      <w:pPr>
        <w:pStyle w:val="ListParagraph"/>
        <w:numPr>
          <w:ilvl w:val="3"/>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Pateikti </w:t>
      </w:r>
      <w:r w:rsidR="00D81CD1" w:rsidRPr="00F738B3">
        <w:rPr>
          <w:rFonts w:ascii="Times New Roman" w:hAnsi="Times New Roman"/>
          <w:sz w:val="22"/>
          <w:lang w:val="lt-LT"/>
        </w:rPr>
        <w:t>rekomendacijas kaip</w:t>
      </w:r>
      <w:r w:rsidRPr="00F738B3">
        <w:rPr>
          <w:rFonts w:ascii="Times New Roman" w:hAnsi="Times New Roman"/>
          <w:sz w:val="22"/>
          <w:lang w:val="lt-LT"/>
        </w:rPr>
        <w:t xml:space="preserve"> Lietuvos </w:t>
      </w:r>
      <w:r w:rsidR="00D81CD1" w:rsidRPr="00F738B3">
        <w:rPr>
          <w:rFonts w:ascii="Times New Roman" w:hAnsi="Times New Roman"/>
          <w:sz w:val="22"/>
          <w:lang w:val="lt-LT"/>
        </w:rPr>
        <w:t>biotechnologijų pramonė turėtų būti pristatyta globaliai</w:t>
      </w:r>
      <w:r w:rsidR="00C77FCE" w:rsidRPr="00F738B3">
        <w:rPr>
          <w:rFonts w:ascii="Times New Roman" w:hAnsi="Times New Roman"/>
          <w:sz w:val="22"/>
          <w:lang w:val="lt-LT"/>
        </w:rPr>
        <w:t xml:space="preserve"> (pavyzdžiui skleisti žinutę apie pačias pažangiausias studijos metu nustatytas kompetencijas arba pristatant studijos metu identifikuotus potenciali</w:t>
      </w:r>
      <w:r w:rsidR="00101945">
        <w:rPr>
          <w:rFonts w:ascii="Times New Roman" w:hAnsi="Times New Roman"/>
          <w:sz w:val="22"/>
          <w:lang w:val="lt-LT"/>
        </w:rPr>
        <w:t>u</w:t>
      </w:r>
      <w:r w:rsidR="00C77FCE" w:rsidRPr="00F738B3">
        <w:rPr>
          <w:rFonts w:ascii="Times New Roman" w:hAnsi="Times New Roman"/>
          <w:sz w:val="22"/>
          <w:lang w:val="lt-LT"/>
        </w:rPr>
        <w:t xml:space="preserve">s </w:t>
      </w:r>
      <w:proofErr w:type="spellStart"/>
      <w:r w:rsidR="00C77FCE" w:rsidRPr="00F738B3">
        <w:rPr>
          <w:rFonts w:ascii="Times New Roman" w:hAnsi="Times New Roman"/>
          <w:sz w:val="22"/>
          <w:lang w:val="lt-LT"/>
        </w:rPr>
        <w:t>pošakius</w:t>
      </w:r>
      <w:proofErr w:type="spellEnd"/>
      <w:r w:rsidR="00C77FCE" w:rsidRPr="00F738B3">
        <w:rPr>
          <w:rFonts w:ascii="Times New Roman" w:hAnsi="Times New Roman"/>
          <w:sz w:val="22"/>
          <w:lang w:val="lt-LT"/>
        </w:rPr>
        <w:t xml:space="preserve"> ir kt</w:t>
      </w:r>
      <w:r w:rsidR="00D81CD1" w:rsidRPr="00F738B3">
        <w:rPr>
          <w:rFonts w:ascii="Times New Roman" w:hAnsi="Times New Roman"/>
          <w:sz w:val="22"/>
          <w:lang w:val="lt-LT"/>
        </w:rPr>
        <w:t>.</w:t>
      </w:r>
      <w:r w:rsidR="00C77FCE" w:rsidRPr="00F738B3">
        <w:rPr>
          <w:rFonts w:ascii="Times New Roman" w:hAnsi="Times New Roman"/>
          <w:sz w:val="22"/>
          <w:lang w:val="lt-LT"/>
        </w:rPr>
        <w:t>).</w:t>
      </w:r>
      <w:r w:rsidR="00D81CD1" w:rsidRPr="00F738B3">
        <w:rPr>
          <w:rFonts w:ascii="Times New Roman" w:hAnsi="Times New Roman"/>
          <w:sz w:val="22"/>
          <w:lang w:val="lt-LT"/>
        </w:rPr>
        <w:t xml:space="preserve"> </w:t>
      </w:r>
    </w:p>
    <w:p w14:paraId="26775B87" w14:textId="527C777B" w:rsidR="009504B5" w:rsidRPr="00F738B3" w:rsidRDefault="00AC3FDA" w:rsidP="0070630A">
      <w:pPr>
        <w:pStyle w:val="ListParagraph"/>
        <w:numPr>
          <w:ilvl w:val="1"/>
          <w:numId w:val="5"/>
        </w:numPr>
        <w:tabs>
          <w:tab w:val="left" w:pos="450"/>
        </w:tabs>
        <w:spacing w:after="60"/>
        <w:jc w:val="both"/>
        <w:rPr>
          <w:rFonts w:ascii="Times New Roman" w:hAnsi="Times New Roman"/>
          <w:b/>
          <w:sz w:val="22"/>
          <w:lang w:val="lt-LT"/>
        </w:rPr>
      </w:pPr>
      <w:r w:rsidRPr="00F738B3">
        <w:rPr>
          <w:rFonts w:ascii="Times New Roman" w:hAnsi="Times New Roman"/>
          <w:b/>
          <w:sz w:val="22"/>
          <w:shd w:val="clear" w:color="auto" w:fill="FFFFFF"/>
          <w:lang w:val="lt-LT"/>
        </w:rPr>
        <w:t xml:space="preserve">Studijos metu identifikuotų potencialiausių plyno lauko investicijomis Lietuvoje biotechnologijų pramonės </w:t>
      </w:r>
      <w:proofErr w:type="spellStart"/>
      <w:r w:rsidRPr="00F738B3">
        <w:rPr>
          <w:rFonts w:ascii="Times New Roman" w:hAnsi="Times New Roman"/>
          <w:b/>
          <w:sz w:val="22"/>
          <w:shd w:val="clear" w:color="auto" w:fill="FFFFFF"/>
          <w:lang w:val="lt-LT"/>
        </w:rPr>
        <w:t>pošakių</w:t>
      </w:r>
      <w:proofErr w:type="spellEnd"/>
      <w:r w:rsidRPr="00F738B3">
        <w:rPr>
          <w:rFonts w:ascii="Times New Roman" w:hAnsi="Times New Roman"/>
          <w:b/>
          <w:sz w:val="22"/>
          <w:shd w:val="clear" w:color="auto" w:fill="FFFFFF"/>
          <w:lang w:val="lt-LT"/>
        </w:rPr>
        <w:t xml:space="preserve"> vertės pasiūlymų parengimas</w:t>
      </w:r>
      <w:r w:rsidR="009504B5" w:rsidRPr="00F738B3">
        <w:rPr>
          <w:rFonts w:ascii="Times New Roman" w:hAnsi="Times New Roman"/>
          <w:b/>
          <w:sz w:val="22"/>
          <w:lang w:val="lt-LT"/>
        </w:rPr>
        <w:t>:</w:t>
      </w:r>
    </w:p>
    <w:p w14:paraId="4BFF1C77" w14:textId="706BC8E9" w:rsidR="009504B5" w:rsidRPr="00F738B3" w:rsidRDefault="009504B5" w:rsidP="0070630A">
      <w:pPr>
        <w:pStyle w:val="ListParagraph"/>
        <w:numPr>
          <w:ilvl w:val="2"/>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vadovaujantis Techninės specifikacijos </w:t>
      </w:r>
      <w:r w:rsidR="00997793">
        <w:rPr>
          <w:rFonts w:ascii="Times New Roman" w:hAnsi="Times New Roman"/>
          <w:sz w:val="22"/>
          <w:lang w:val="lt-LT"/>
        </w:rPr>
        <w:t>2</w:t>
      </w:r>
      <w:r w:rsidRPr="00F738B3">
        <w:rPr>
          <w:rFonts w:ascii="Times New Roman" w:hAnsi="Times New Roman"/>
          <w:sz w:val="22"/>
          <w:lang w:val="lt-LT"/>
        </w:rPr>
        <w:t>.1.</w:t>
      </w:r>
      <w:r w:rsidR="00AD7E37" w:rsidRPr="00F738B3">
        <w:rPr>
          <w:rFonts w:ascii="Times New Roman" w:hAnsi="Times New Roman"/>
          <w:sz w:val="22"/>
          <w:lang w:val="lt-LT"/>
        </w:rPr>
        <w:t xml:space="preserve"> </w:t>
      </w:r>
      <w:r w:rsidRPr="00F738B3">
        <w:rPr>
          <w:rFonts w:ascii="Times New Roman" w:hAnsi="Times New Roman"/>
          <w:sz w:val="22"/>
          <w:lang w:val="lt-LT"/>
        </w:rPr>
        <w:t>-</w:t>
      </w:r>
      <w:r w:rsidR="00AD7E37" w:rsidRPr="00F738B3">
        <w:rPr>
          <w:rFonts w:ascii="Times New Roman" w:hAnsi="Times New Roman"/>
          <w:sz w:val="22"/>
          <w:lang w:val="lt-LT"/>
        </w:rPr>
        <w:t xml:space="preserve"> </w:t>
      </w:r>
      <w:r w:rsidR="00997793">
        <w:rPr>
          <w:rFonts w:ascii="Times New Roman" w:hAnsi="Times New Roman"/>
          <w:sz w:val="22"/>
          <w:lang w:val="lt-LT"/>
        </w:rPr>
        <w:t>2</w:t>
      </w:r>
      <w:r w:rsidRPr="00F738B3">
        <w:rPr>
          <w:rFonts w:ascii="Times New Roman" w:hAnsi="Times New Roman"/>
          <w:sz w:val="22"/>
          <w:lang w:val="lt-LT"/>
        </w:rPr>
        <w:t>.2. punktuose nurodytais kriterijais, parengti Lietuvos vertės pasiūlymus</w:t>
      </w:r>
      <w:r w:rsidR="00FC6C23" w:rsidRPr="00F738B3">
        <w:rPr>
          <w:rFonts w:ascii="Times New Roman" w:hAnsi="Times New Roman"/>
          <w:sz w:val="22"/>
          <w:lang w:val="lt-LT"/>
        </w:rPr>
        <w:t> </w:t>
      </w:r>
      <w:r w:rsidR="00422723" w:rsidRPr="00F738B3">
        <w:rPr>
          <w:rFonts w:ascii="Times New Roman" w:hAnsi="Times New Roman"/>
          <w:sz w:val="22"/>
          <w:lang w:val="lt-LT"/>
        </w:rPr>
        <w:t>(</w:t>
      </w:r>
      <w:bookmarkStart w:id="45" w:name="_Hlk11254910"/>
      <w:r w:rsidR="00422723" w:rsidRPr="00F738B3">
        <w:rPr>
          <w:rFonts w:ascii="Times New Roman" w:hAnsi="Times New Roman"/>
          <w:sz w:val="22"/>
          <w:lang w:val="lt-LT"/>
        </w:rPr>
        <w:t>vertės pasiūlymas yra esamų ir privalomų vertės grandžių visuma potencialiam investuotojui kiekvienam identifikuotam potencialiam raudonųjų biotechnologijų </w:t>
      </w:r>
      <w:proofErr w:type="spellStart"/>
      <w:r w:rsidR="00422723" w:rsidRPr="00F738B3">
        <w:rPr>
          <w:rFonts w:ascii="Times New Roman" w:hAnsi="Times New Roman"/>
          <w:sz w:val="22"/>
          <w:lang w:val="lt-LT"/>
        </w:rPr>
        <w:t>pošakiui</w:t>
      </w:r>
      <w:proofErr w:type="spellEnd"/>
      <w:r w:rsidR="00422723" w:rsidRPr="00F738B3">
        <w:rPr>
          <w:rFonts w:ascii="Times New Roman" w:hAnsi="Times New Roman"/>
          <w:sz w:val="22"/>
          <w:lang w:val="lt-LT"/>
        </w:rPr>
        <w:t>. Vertės pasiūlymas turi būti pagrįstas studijos metu identifikuotomis Lietuvos investicinės aplinkos stiprybėmis, išryškinant šalies konkurencingą pranašumą kiekvienam </w:t>
      </w:r>
      <w:proofErr w:type="spellStart"/>
      <w:r w:rsidR="00422723" w:rsidRPr="00F738B3">
        <w:rPr>
          <w:rFonts w:ascii="Times New Roman" w:hAnsi="Times New Roman"/>
          <w:sz w:val="22"/>
          <w:lang w:val="lt-LT"/>
        </w:rPr>
        <w:t>pošakiui</w:t>
      </w:r>
      <w:proofErr w:type="spellEnd"/>
      <w:r w:rsidR="00422723" w:rsidRPr="00F738B3">
        <w:rPr>
          <w:rFonts w:ascii="Times New Roman" w:hAnsi="Times New Roman"/>
          <w:sz w:val="22"/>
          <w:lang w:val="lt-LT"/>
        </w:rPr>
        <w:t>, nurodyti reikalingi pasikeitimai ir išryškinti Lietuvos stipriausi pranašumai identifikuotose potencialiausiuose </w:t>
      </w:r>
      <w:proofErr w:type="spellStart"/>
      <w:r w:rsidR="00422723" w:rsidRPr="00F738B3">
        <w:rPr>
          <w:rFonts w:ascii="Times New Roman" w:hAnsi="Times New Roman"/>
          <w:sz w:val="22"/>
          <w:lang w:val="lt-LT"/>
        </w:rPr>
        <w:t>pošakiuose</w:t>
      </w:r>
      <w:bookmarkEnd w:id="45"/>
      <w:proofErr w:type="spellEnd"/>
      <w:r w:rsidR="00422723" w:rsidRPr="00F738B3">
        <w:rPr>
          <w:rFonts w:ascii="Times New Roman" w:hAnsi="Times New Roman"/>
          <w:sz w:val="22"/>
          <w:lang w:val="lt-LT"/>
        </w:rPr>
        <w:t>)</w:t>
      </w:r>
      <w:r w:rsidR="00CA1256" w:rsidRPr="00F738B3">
        <w:rPr>
          <w:rFonts w:ascii="Times New Roman" w:hAnsi="Times New Roman"/>
          <w:sz w:val="22"/>
          <w:lang w:val="lt-LT"/>
        </w:rPr>
        <w:t xml:space="preserve"> </w:t>
      </w:r>
      <w:r w:rsidRPr="00F738B3">
        <w:rPr>
          <w:rFonts w:ascii="Times New Roman" w:hAnsi="Times New Roman"/>
          <w:sz w:val="22"/>
          <w:lang w:val="lt-LT"/>
        </w:rPr>
        <w:t xml:space="preserve">kiekvienam tiekėjo studijos metu identifikuotam Investicijoms patraukliausiam biotechnologijų pramonės </w:t>
      </w:r>
      <w:proofErr w:type="spellStart"/>
      <w:r w:rsidRPr="00F738B3">
        <w:rPr>
          <w:rFonts w:ascii="Times New Roman" w:hAnsi="Times New Roman"/>
          <w:sz w:val="22"/>
          <w:lang w:val="lt-LT"/>
        </w:rPr>
        <w:t>pošakiui</w:t>
      </w:r>
      <w:proofErr w:type="spellEnd"/>
      <w:r w:rsidRPr="00F738B3">
        <w:rPr>
          <w:rFonts w:ascii="Times New Roman" w:hAnsi="Times New Roman"/>
          <w:sz w:val="22"/>
          <w:lang w:val="lt-LT"/>
        </w:rPr>
        <w:t>.</w:t>
      </w:r>
    </w:p>
    <w:p w14:paraId="14F3D394" w14:textId="77777777" w:rsidR="009504B5" w:rsidRPr="00F738B3" w:rsidRDefault="009504B5" w:rsidP="0070630A">
      <w:pPr>
        <w:pStyle w:val="ListParagraph"/>
        <w:numPr>
          <w:ilvl w:val="1"/>
          <w:numId w:val="5"/>
        </w:numPr>
        <w:tabs>
          <w:tab w:val="left" w:pos="450"/>
        </w:tabs>
        <w:spacing w:after="60"/>
        <w:jc w:val="both"/>
        <w:rPr>
          <w:rFonts w:ascii="Times New Roman" w:hAnsi="Times New Roman"/>
          <w:b/>
          <w:sz w:val="22"/>
          <w:lang w:val="lt-LT"/>
        </w:rPr>
      </w:pPr>
      <w:bookmarkStart w:id="46" w:name="_Hlk1693947"/>
      <w:r w:rsidRPr="00F738B3">
        <w:rPr>
          <w:rFonts w:ascii="Times New Roman" w:hAnsi="Times New Roman"/>
          <w:b/>
          <w:sz w:val="22"/>
          <w:lang w:val="lt-LT"/>
        </w:rPr>
        <w:t xml:space="preserve">Studijos rezultatų pristatymas Lietuvoje suinteresuotiems valstybinio bei privataus sektoriaus partneriams. </w:t>
      </w:r>
      <w:bookmarkEnd w:id="46"/>
      <w:r w:rsidRPr="00F738B3">
        <w:rPr>
          <w:rFonts w:ascii="Times New Roman" w:hAnsi="Times New Roman"/>
          <w:sz w:val="22"/>
          <w:lang w:val="lt-LT"/>
        </w:rPr>
        <w:t xml:space="preserve">Tuo atveju, jei Tiekėjas veikia užsienio šalyje, Tiekėjas privalo kelionės išlaidas įskaičiuoti į pasiūlymo kainą (vizito trukmė – 1 darbo diena). Studijos rezultatų pristatymo renginį suorganizuos Perkančioji organizacija. </w:t>
      </w:r>
    </w:p>
    <w:p w14:paraId="6908A024" w14:textId="77777777" w:rsidR="009504B5" w:rsidRPr="00F738B3" w:rsidRDefault="009504B5" w:rsidP="009504B5">
      <w:pPr>
        <w:pStyle w:val="ListParagraph"/>
        <w:tabs>
          <w:tab w:val="left" w:pos="1560"/>
        </w:tabs>
        <w:spacing w:before="320" w:after="240"/>
        <w:ind w:left="0" w:firstLine="0"/>
        <w:jc w:val="center"/>
        <w:rPr>
          <w:rFonts w:ascii="Times New Roman" w:hAnsi="Times New Roman"/>
          <w:b/>
          <w:sz w:val="22"/>
          <w:lang w:val="lt-LT"/>
        </w:rPr>
      </w:pPr>
      <w:r w:rsidRPr="00F738B3">
        <w:rPr>
          <w:rFonts w:ascii="Times New Roman" w:hAnsi="Times New Roman"/>
          <w:b/>
          <w:sz w:val="22"/>
          <w:lang w:val="lt-LT"/>
        </w:rPr>
        <w:t>Paslaugų apimtis ir vykdymo eiga</w:t>
      </w:r>
    </w:p>
    <w:p w14:paraId="0AF47AF2" w14:textId="77777777" w:rsidR="009504B5" w:rsidRPr="00F738B3" w:rsidRDefault="009504B5" w:rsidP="0070630A">
      <w:pPr>
        <w:pStyle w:val="ListParagraph"/>
        <w:numPr>
          <w:ilvl w:val="0"/>
          <w:numId w:val="5"/>
        </w:numPr>
        <w:tabs>
          <w:tab w:val="left" w:pos="450"/>
        </w:tabs>
        <w:spacing w:after="60"/>
        <w:jc w:val="both"/>
        <w:rPr>
          <w:rFonts w:ascii="Times New Roman" w:hAnsi="Times New Roman"/>
          <w:sz w:val="22"/>
          <w:lang w:val="lt-LT"/>
        </w:rPr>
      </w:pPr>
      <w:r w:rsidRPr="00F738B3">
        <w:rPr>
          <w:rFonts w:ascii="Times New Roman" w:hAnsi="Times New Roman"/>
          <w:sz w:val="22"/>
          <w:lang w:val="lt-LT"/>
        </w:rPr>
        <w:t xml:space="preserve">Paslaugos rezultatą (bendra apimtis - preliminariai nuo 50 iki 80 A4 formato puslapių, </w:t>
      </w:r>
      <w:proofErr w:type="spellStart"/>
      <w:r w:rsidR="00FC6C23" w:rsidRPr="00F738B3">
        <w:rPr>
          <w:rFonts w:ascii="Times New Roman" w:hAnsi="Times New Roman"/>
          <w:sz w:val="22"/>
          <w:lang w:val="lt-LT"/>
        </w:rPr>
        <w:t>Times</w:t>
      </w:r>
      <w:proofErr w:type="spellEnd"/>
      <w:r w:rsidR="00FC6C23" w:rsidRPr="00F738B3">
        <w:rPr>
          <w:rFonts w:ascii="Times New Roman" w:hAnsi="Times New Roman"/>
          <w:sz w:val="22"/>
          <w:lang w:val="lt-LT"/>
        </w:rPr>
        <w:t> </w:t>
      </w:r>
      <w:proofErr w:type="spellStart"/>
      <w:r w:rsidR="00FC6C23" w:rsidRPr="00F738B3">
        <w:rPr>
          <w:rFonts w:ascii="Times New Roman" w:hAnsi="Times New Roman"/>
          <w:sz w:val="22"/>
          <w:lang w:val="lt-LT"/>
        </w:rPr>
        <w:t>New</w:t>
      </w:r>
      <w:proofErr w:type="spellEnd"/>
      <w:r w:rsidR="00FC6C23" w:rsidRPr="00F738B3">
        <w:rPr>
          <w:rFonts w:ascii="Times New Roman" w:hAnsi="Times New Roman"/>
          <w:sz w:val="22"/>
          <w:lang w:val="lt-LT"/>
        </w:rPr>
        <w:t xml:space="preserve"> Roman 12 šriftu 1.5 tarpai tarp eilučių, neįskaitant </w:t>
      </w:r>
      <w:r w:rsidR="00FC6C23" w:rsidRPr="00F738B3">
        <w:rPr>
          <w:rStyle w:val="normaltextrun"/>
          <w:rFonts w:ascii="Times New Roman" w:hAnsi="Times New Roman"/>
          <w:color w:val="000000"/>
          <w:sz w:val="22"/>
          <w:shd w:val="clear" w:color="auto" w:fill="FFFFFF"/>
        </w:rPr>
        <w:t>priedų)</w:t>
      </w:r>
      <w:r w:rsidR="00FC6C23" w:rsidRPr="00F738B3">
        <w:rPr>
          <w:rStyle w:val="normaltextrun"/>
          <w:rFonts w:ascii="Times New Roman" w:hAnsi="Times New Roman"/>
          <w:color w:val="000000"/>
          <w:sz w:val="22"/>
          <w:shd w:val="clear" w:color="auto" w:fill="FFFFFF"/>
          <w:lang w:val="lt-LT"/>
        </w:rPr>
        <w:t xml:space="preserve"> </w:t>
      </w:r>
      <w:r w:rsidRPr="00F738B3">
        <w:rPr>
          <w:rFonts w:ascii="Times New Roman" w:hAnsi="Times New Roman"/>
          <w:sz w:val="22"/>
          <w:lang w:val="lt-LT"/>
        </w:rPr>
        <w:t>turi sudaryti šie dokumentai (anglų k., elektroniniu formatu):</w:t>
      </w:r>
    </w:p>
    <w:p w14:paraId="601D3EAC" w14:textId="5103D03A" w:rsidR="009504B5" w:rsidRPr="00CA4A54" w:rsidRDefault="00AC3FDA" w:rsidP="00705770">
      <w:pPr>
        <w:pStyle w:val="ListParagraph"/>
        <w:numPr>
          <w:ilvl w:val="1"/>
          <w:numId w:val="11"/>
        </w:numPr>
        <w:jc w:val="both"/>
        <w:rPr>
          <w:rFonts w:ascii="Times New Roman" w:hAnsi="Times New Roman"/>
          <w:sz w:val="22"/>
          <w:lang w:val="lt-LT"/>
        </w:rPr>
      </w:pPr>
      <w:r w:rsidRPr="00AC3FDA">
        <w:rPr>
          <w:rFonts w:ascii="Times New Roman" w:hAnsi="Times New Roman"/>
          <w:sz w:val="22"/>
          <w:lang w:val="lt-LT"/>
        </w:rPr>
        <w:t>Globalių biotechnologijų pramonės tendencijų analizė ir vystymosi prognozė bei įmonių plyno lauko investicijų analizė</w:t>
      </w:r>
      <w:r>
        <w:rPr>
          <w:rFonts w:ascii="Times New Roman" w:hAnsi="Times New Roman"/>
          <w:sz w:val="22"/>
          <w:lang w:val="lt-LT"/>
        </w:rPr>
        <w:t xml:space="preserve"> </w:t>
      </w:r>
      <w:r w:rsidR="009504B5" w:rsidRPr="00CA4A54">
        <w:rPr>
          <w:rFonts w:ascii="Times New Roman" w:hAnsi="Times New Roman"/>
          <w:sz w:val="22"/>
        </w:rPr>
        <w:t xml:space="preserve">pagal Techninės specifikacijos </w:t>
      </w:r>
      <w:r w:rsidR="00997793">
        <w:rPr>
          <w:rFonts w:ascii="Times New Roman" w:hAnsi="Times New Roman"/>
          <w:sz w:val="22"/>
          <w:lang w:val="en-US"/>
        </w:rPr>
        <w:t>2</w:t>
      </w:r>
      <w:r w:rsidR="009504B5" w:rsidRPr="00CA4A54">
        <w:rPr>
          <w:rFonts w:ascii="Times New Roman" w:hAnsi="Times New Roman"/>
          <w:sz w:val="22"/>
        </w:rPr>
        <w:t xml:space="preserve">.1. punktą (apimtis nuo 15 iki 20 A4 formato puslapių neįskaitant priedų); </w:t>
      </w:r>
    </w:p>
    <w:p w14:paraId="5CFA457E" w14:textId="1A582ED8" w:rsidR="009504B5" w:rsidRPr="00F738B3" w:rsidRDefault="00AC3FDA" w:rsidP="0070630A">
      <w:pPr>
        <w:pStyle w:val="ListParagraph"/>
        <w:numPr>
          <w:ilvl w:val="1"/>
          <w:numId w:val="11"/>
        </w:numPr>
        <w:tabs>
          <w:tab w:val="left" w:pos="450"/>
          <w:tab w:val="left" w:pos="900"/>
          <w:tab w:val="left" w:pos="1080"/>
        </w:tabs>
        <w:spacing w:after="60"/>
        <w:ind w:left="0" w:firstLine="426"/>
        <w:contextualSpacing/>
        <w:jc w:val="both"/>
        <w:rPr>
          <w:rFonts w:ascii="Times New Roman" w:hAnsi="Times New Roman"/>
          <w:sz w:val="22"/>
          <w:lang w:val="lt-LT"/>
        </w:rPr>
      </w:pPr>
      <w:r w:rsidRPr="00CA4A54">
        <w:rPr>
          <w:rFonts w:ascii="Times New Roman" w:hAnsi="Times New Roman"/>
          <w:bCs/>
          <w:sz w:val="22"/>
          <w:lang w:val="lt-LT"/>
        </w:rPr>
        <w:t>Lietuvos biotechnologijų pramonės investicinės aplinkos ir šalies galimybių pritraukti Įmonių Investicijas vertinimo studija</w:t>
      </w:r>
      <w:r w:rsidRPr="00F738B3" w:rsidDel="00AC3FDA">
        <w:rPr>
          <w:rFonts w:ascii="Times New Roman" w:hAnsi="Times New Roman"/>
          <w:sz w:val="22"/>
          <w:lang w:val="lt-LT"/>
        </w:rPr>
        <w:t xml:space="preserve"> </w:t>
      </w:r>
      <w:r w:rsidR="009504B5" w:rsidRPr="00F738B3">
        <w:rPr>
          <w:rFonts w:ascii="Times New Roman" w:hAnsi="Times New Roman"/>
          <w:sz w:val="22"/>
          <w:lang w:val="lt-LT"/>
        </w:rPr>
        <w:t>pagal</w:t>
      </w:r>
      <w:r w:rsidR="009504B5" w:rsidRPr="00F738B3">
        <w:rPr>
          <w:rFonts w:ascii="Times New Roman" w:hAnsi="Times New Roman"/>
          <w:b/>
          <w:sz w:val="22"/>
          <w:lang w:val="lt-LT"/>
        </w:rPr>
        <w:t xml:space="preserve"> </w:t>
      </w:r>
      <w:r w:rsidR="009504B5" w:rsidRPr="00F738B3">
        <w:rPr>
          <w:rFonts w:ascii="Times New Roman" w:hAnsi="Times New Roman"/>
          <w:sz w:val="22"/>
          <w:lang w:val="lt-LT"/>
        </w:rPr>
        <w:t xml:space="preserve">Techninės specifikacijos </w:t>
      </w:r>
      <w:r w:rsidR="00997793">
        <w:rPr>
          <w:rFonts w:ascii="Times New Roman" w:hAnsi="Times New Roman"/>
          <w:sz w:val="22"/>
          <w:lang w:val="lt-LT"/>
        </w:rPr>
        <w:t>2</w:t>
      </w:r>
      <w:r w:rsidR="009504B5" w:rsidRPr="00F738B3">
        <w:rPr>
          <w:rFonts w:ascii="Times New Roman" w:hAnsi="Times New Roman"/>
          <w:sz w:val="22"/>
          <w:lang w:val="lt-LT"/>
        </w:rPr>
        <w:t>.2. punktą;</w:t>
      </w:r>
    </w:p>
    <w:p w14:paraId="0848DA07" w14:textId="4409D761" w:rsidR="009504B5" w:rsidRPr="00F738B3" w:rsidRDefault="00AC3FDA" w:rsidP="0070630A">
      <w:pPr>
        <w:pStyle w:val="ListParagraph"/>
        <w:numPr>
          <w:ilvl w:val="1"/>
          <w:numId w:val="11"/>
        </w:numPr>
        <w:tabs>
          <w:tab w:val="left" w:pos="450"/>
          <w:tab w:val="left" w:pos="900"/>
          <w:tab w:val="left" w:pos="1080"/>
        </w:tabs>
        <w:spacing w:after="60"/>
        <w:ind w:left="0" w:firstLine="426"/>
        <w:contextualSpacing/>
        <w:jc w:val="both"/>
        <w:rPr>
          <w:rFonts w:ascii="Times New Roman" w:hAnsi="Times New Roman"/>
          <w:sz w:val="22"/>
          <w:lang w:val="lt-LT"/>
        </w:rPr>
      </w:pPr>
      <w:r w:rsidRPr="00CA4A54">
        <w:rPr>
          <w:rFonts w:ascii="Times New Roman" w:hAnsi="Times New Roman"/>
          <w:bCs/>
          <w:sz w:val="22"/>
          <w:shd w:val="clear" w:color="auto" w:fill="FFFFFF"/>
          <w:lang w:val="lt-LT"/>
        </w:rPr>
        <w:t xml:space="preserve">Studijos metu identifikuotų potencialiausių plyno lauko investicijomis Lietuvoje biotechnologijų pramonės </w:t>
      </w:r>
      <w:proofErr w:type="spellStart"/>
      <w:r w:rsidRPr="00CA4A54">
        <w:rPr>
          <w:rFonts w:ascii="Times New Roman" w:hAnsi="Times New Roman"/>
          <w:bCs/>
          <w:sz w:val="22"/>
          <w:shd w:val="clear" w:color="auto" w:fill="FFFFFF"/>
          <w:lang w:val="lt-LT"/>
        </w:rPr>
        <w:t>pošakių</w:t>
      </w:r>
      <w:proofErr w:type="spellEnd"/>
      <w:r w:rsidRPr="00CA4A54">
        <w:rPr>
          <w:rFonts w:ascii="Times New Roman" w:hAnsi="Times New Roman"/>
          <w:bCs/>
          <w:sz w:val="22"/>
          <w:shd w:val="clear" w:color="auto" w:fill="FFFFFF"/>
          <w:lang w:val="lt-LT"/>
        </w:rPr>
        <w:t xml:space="preserve"> vertės pasiūlymai</w:t>
      </w:r>
      <w:r w:rsidRPr="00F738B3">
        <w:rPr>
          <w:rFonts w:ascii="Times New Roman" w:hAnsi="Times New Roman"/>
          <w:b/>
          <w:sz w:val="22"/>
          <w:shd w:val="clear" w:color="auto" w:fill="FFFFFF"/>
          <w:lang w:val="lt-LT"/>
        </w:rPr>
        <w:t xml:space="preserve"> </w:t>
      </w:r>
      <w:r w:rsidR="009504B5" w:rsidRPr="00F738B3">
        <w:rPr>
          <w:rFonts w:ascii="Times New Roman" w:hAnsi="Times New Roman"/>
          <w:sz w:val="22"/>
          <w:lang w:val="lt-LT"/>
        </w:rPr>
        <w:t xml:space="preserve">pagal Techninės specifikacijos </w:t>
      </w:r>
      <w:r w:rsidR="00997793">
        <w:rPr>
          <w:rFonts w:ascii="Times New Roman" w:hAnsi="Times New Roman"/>
          <w:sz w:val="22"/>
          <w:lang w:val="lt-LT"/>
        </w:rPr>
        <w:t>2</w:t>
      </w:r>
      <w:r w:rsidR="009504B5" w:rsidRPr="00F738B3">
        <w:rPr>
          <w:rFonts w:ascii="Times New Roman" w:hAnsi="Times New Roman"/>
          <w:sz w:val="22"/>
          <w:lang w:val="lt-LT"/>
        </w:rPr>
        <w:t>.3. punktą;</w:t>
      </w:r>
    </w:p>
    <w:p w14:paraId="6DE0FD8E" w14:textId="489885F2" w:rsidR="009504B5" w:rsidRPr="00F738B3" w:rsidRDefault="009504B5" w:rsidP="0070630A">
      <w:pPr>
        <w:pStyle w:val="ListParagraph"/>
        <w:numPr>
          <w:ilvl w:val="1"/>
          <w:numId w:val="11"/>
        </w:numPr>
        <w:tabs>
          <w:tab w:val="left" w:pos="450"/>
          <w:tab w:val="left" w:pos="900"/>
          <w:tab w:val="left" w:pos="1080"/>
        </w:tabs>
        <w:spacing w:after="60"/>
        <w:ind w:left="0" w:firstLine="426"/>
        <w:contextualSpacing/>
        <w:jc w:val="both"/>
        <w:rPr>
          <w:rFonts w:ascii="Times New Roman" w:hAnsi="Times New Roman"/>
          <w:sz w:val="22"/>
          <w:lang w:val="lt-LT"/>
        </w:rPr>
      </w:pPr>
      <w:r w:rsidRPr="00F738B3">
        <w:rPr>
          <w:rFonts w:ascii="Times New Roman" w:hAnsi="Times New Roman"/>
          <w:sz w:val="22"/>
          <w:lang w:val="lt-LT"/>
        </w:rPr>
        <w:t xml:space="preserve">Studijos rezultatų pristatymas Lietuvoje suinteresuotiems valstybinio bei privataus sektoriaus partneriams pagal Techninės specifikacijos </w:t>
      </w:r>
      <w:r w:rsidR="00997793">
        <w:rPr>
          <w:rFonts w:ascii="Times New Roman" w:hAnsi="Times New Roman"/>
          <w:sz w:val="22"/>
          <w:lang w:val="lt-LT"/>
        </w:rPr>
        <w:t>2</w:t>
      </w:r>
      <w:r w:rsidRPr="00F738B3">
        <w:rPr>
          <w:rFonts w:ascii="Times New Roman" w:hAnsi="Times New Roman"/>
          <w:sz w:val="22"/>
          <w:lang w:val="lt-LT"/>
        </w:rPr>
        <w:t>.4. punktą.</w:t>
      </w:r>
    </w:p>
    <w:p w14:paraId="628F6DE5" w14:textId="77777777" w:rsidR="001864B0" w:rsidRPr="001864B0" w:rsidRDefault="001864B0" w:rsidP="001864B0">
      <w:pPr>
        <w:pStyle w:val="ListParagraph"/>
        <w:numPr>
          <w:ilvl w:val="0"/>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Paslaugų teikimo tvarka:</w:t>
      </w:r>
    </w:p>
    <w:p w14:paraId="3377E17A" w14:textId="41598345"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 xml:space="preserve">Per 5 darbo dienas po Sutarties įsigaliojimo dienos turi įvykti įvadinis susitikimas, kurio metu Tiekėjo ir Perkančiosios organizacijos bei, esant poreikiui, Perkančiosios organizacijos kvietimu, kitų suinteresuotų institucijų atstovai, aptars Paslaugų pirkimo tikslą, Paslaugų vykdymo eigą, detalizuos </w:t>
      </w:r>
      <w:r w:rsidRPr="001864B0">
        <w:rPr>
          <w:rFonts w:ascii="Times New Roman" w:hAnsi="Times New Roman"/>
          <w:sz w:val="22"/>
          <w:lang w:val="lt-LT"/>
        </w:rPr>
        <w:lastRenderedPageBreak/>
        <w:t>paslaugų atlikimui naudojamus šaltinius ir metodus, pasitvirtins paslaugų teikimo grafiką. Šiame susitikime privalės dalyvauti Tiekėjo paskirtas projekto vadovas (atitinkantis Konkurso sąlygų 5.1.3 punktą). Susitikimas gali vykti elektroninėmis priemonėmis (pvz. konferencinis skambutis). Įvadinio susitikimo rezultatai turi būti įforminti ir pasitvirtinti raštu (pvz. elektroniniu paštu).</w:t>
      </w:r>
    </w:p>
    <w:p w14:paraId="1911E5C1" w14:textId="33D8E205"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Atsižvelgdama į Įvadinio susitikimo metu suderintą ir patvirtintą paslaugų teikimo grafiką, Perkančioji organizacija suorganizuos Tiekėjo susitikimus su Perkančiosios organizacijos atstovais ir viešaisiais bei privačiais pramonės atstovais ir subjektais Lietuvoje. Susitikimų viešaisiais bei privačiais pramonės atstovais ir subjektais Lietuvoje metu Tiekėjas turės atlikti ne mažiau nei 20 (dvidešimt) interviu. Susitikimo su Perkančiosios organizacijos atstovais ir interviu susitikimų apimtis – 4-5 darbo dienos. Susitikimas su Perkančiosios organizacijos atstovais bus vykdomas Perkančiosios organizacijos patalpose ir jame privalo dalyvauti Tiekėjo paskirtas projekto vadovas (atitinkantis Konkurso sąlygų 5.1.3 punktą). Interviu bus vykdomi Lietuvoje.</w:t>
      </w:r>
    </w:p>
    <w:p w14:paraId="5EA7EE2F" w14:textId="2263A9EB"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 xml:space="preserve">Vykdydamas Sutartį, Tiekėjas turės pateikti po tarpinę ataskaitą (iš viso 3 (trys) tarpinės ataskaitos) pagal Techninės specifikacijos 2.1, 2.2., 2.3 punktuose nurodytus reikalavimus: Globalių biotechnologijų pramonės tendencijų analizę ir vystymosi prognozę bei įmonių plyno lauko investicijų analizę; Lietuvos biotechnologijų pramonės investicinės aplinkos ir šalies galimybių pritraukti Įmonių Investicijas vertinimo analizę; paruoštus preliminarius vertės pasiūlymus. Ataskaitų pateikimo terminai turi būti suderinti ir pasitvirtinti su Perkančiąja organizacija Įvadinio susitikimo metu. </w:t>
      </w:r>
    </w:p>
    <w:p w14:paraId="6B696F71" w14:textId="3C660283"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Visos ataskaitos turi būti suderintos su Perkančiąja organizacija ir pataisytos pagal pateiktas pastabas ir pasiūlymus. Tiekėjas privalo atsižvelgti į Perkančiosios organizacijos pastabas dėl ataskaitų ir savo lėšomis jas pataisyti. Perkančioji organizacija savo pastabas dėl tarpinių ataskaitų turi pateikti per 10 (dešimt) darbo dienų nuo tarpinių ataskaitų pateikimo dienos, o dėl galutinių ataskaitų projektų – per 5 (penkias) darbo dienas nuo galutinių ataskaitų projektų dienos. Tiekėjas, atsižvelgdamas į Perkančiosios organizacijos pastabas patikslina ataskaitas ir pateikia jas Perkančiajai organizacijai ne vėliau kaip per 5 (penkias) darbo dienas nuo pastabų gavimo dienos. Visos ataskaitos ir jų versijos gali būti tikslinamos neribotą skaičių kartų iki tol, kol atitiks Techninės specifikacijos reikalavimus.</w:t>
      </w:r>
      <w:r w:rsidR="00D67030">
        <w:rPr>
          <w:rFonts w:ascii="Times New Roman" w:hAnsi="Times New Roman"/>
          <w:sz w:val="22"/>
          <w:lang w:val="lt-LT"/>
        </w:rPr>
        <w:t xml:space="preserve"> </w:t>
      </w:r>
    </w:p>
    <w:p w14:paraId="46E5313F" w14:textId="060303FE" w:rsidR="001864B0" w:rsidRPr="007B0682" w:rsidRDefault="001864B0" w:rsidP="005A4F76">
      <w:pPr>
        <w:pStyle w:val="ListParagraph"/>
        <w:numPr>
          <w:ilvl w:val="1"/>
          <w:numId w:val="5"/>
        </w:numPr>
        <w:tabs>
          <w:tab w:val="left" w:pos="450"/>
        </w:tabs>
        <w:spacing w:after="60"/>
        <w:jc w:val="both"/>
        <w:rPr>
          <w:rFonts w:ascii="Times New Roman" w:hAnsi="Times New Roman"/>
          <w:sz w:val="22"/>
          <w:lang w:val="lt-LT"/>
        </w:rPr>
      </w:pPr>
      <w:r w:rsidRPr="00247770">
        <w:rPr>
          <w:rFonts w:ascii="Times New Roman" w:hAnsi="Times New Roman"/>
          <w:sz w:val="22"/>
          <w:lang w:val="lt-LT"/>
        </w:rPr>
        <w:t>Galutines ataskaitas Tiekėjas turi pateikti ne vėliau kaip per 3 (tris) mėnesius nuo Sutarties įsigaliojimo dienos</w:t>
      </w:r>
      <w:r w:rsidR="00D67030" w:rsidRPr="00247770">
        <w:rPr>
          <w:rFonts w:ascii="Times New Roman" w:hAnsi="Times New Roman"/>
          <w:sz w:val="22"/>
          <w:lang w:val="lt-LT"/>
        </w:rPr>
        <w:t xml:space="preserve"> (į </w:t>
      </w:r>
      <w:r w:rsidR="00AB5C3E" w:rsidRPr="00247770">
        <w:rPr>
          <w:rFonts w:ascii="Times New Roman" w:hAnsi="Times New Roman"/>
          <w:sz w:val="22"/>
          <w:lang w:val="lt-LT"/>
        </w:rPr>
        <w:t xml:space="preserve">šį terminą </w:t>
      </w:r>
      <w:r w:rsidR="00247770" w:rsidRPr="009C1677">
        <w:rPr>
          <w:rFonts w:ascii="Times New Roman" w:hAnsi="Times New Roman"/>
          <w:sz w:val="22"/>
          <w:lang w:val="lt-LT"/>
        </w:rPr>
        <w:t>ne</w:t>
      </w:r>
      <w:r w:rsidR="00BC085F" w:rsidRPr="00247770">
        <w:rPr>
          <w:rFonts w:ascii="Times New Roman" w:hAnsi="Times New Roman"/>
          <w:sz w:val="22"/>
          <w:lang w:val="lt-LT"/>
        </w:rPr>
        <w:t>įskaičiuojamas</w:t>
      </w:r>
      <w:r w:rsidR="00247770">
        <w:rPr>
          <w:rFonts w:ascii="Times New Roman" w:hAnsi="Times New Roman"/>
          <w:sz w:val="22"/>
          <w:lang w:val="lt-LT"/>
        </w:rPr>
        <w:t xml:space="preserve"> </w:t>
      </w:r>
      <w:r w:rsidR="007B0682">
        <w:rPr>
          <w:rFonts w:ascii="Times New Roman" w:hAnsi="Times New Roman"/>
          <w:sz w:val="22"/>
          <w:lang w:val="lt-LT"/>
        </w:rPr>
        <w:t>laikas</w:t>
      </w:r>
      <w:r w:rsidR="00BC085F" w:rsidRPr="00247770">
        <w:rPr>
          <w:rFonts w:ascii="Times New Roman" w:hAnsi="Times New Roman"/>
          <w:sz w:val="22"/>
          <w:lang w:val="lt-LT"/>
        </w:rPr>
        <w:t xml:space="preserve">, </w:t>
      </w:r>
      <w:r w:rsidR="00BF673D">
        <w:rPr>
          <w:rFonts w:ascii="Times New Roman" w:hAnsi="Times New Roman"/>
          <w:sz w:val="22"/>
          <w:lang w:val="lt-LT"/>
        </w:rPr>
        <w:t>per kurį</w:t>
      </w:r>
      <w:r w:rsidR="009C1677">
        <w:rPr>
          <w:rFonts w:ascii="Times New Roman" w:hAnsi="Times New Roman"/>
          <w:sz w:val="22"/>
          <w:lang w:val="lt-LT"/>
        </w:rPr>
        <w:t xml:space="preserve"> Perkančioji organizacija peržiūri pateiktus dokumentus</w:t>
      </w:r>
      <w:r w:rsidR="002907CA" w:rsidRPr="00247770">
        <w:rPr>
          <w:rFonts w:ascii="Times New Roman" w:hAnsi="Times New Roman"/>
          <w:sz w:val="22"/>
          <w:lang w:val="lt-LT"/>
        </w:rPr>
        <w:t>)</w:t>
      </w:r>
      <w:r w:rsidRPr="00247770">
        <w:rPr>
          <w:rFonts w:ascii="Times New Roman" w:hAnsi="Times New Roman"/>
          <w:sz w:val="22"/>
          <w:lang w:val="lt-LT"/>
        </w:rPr>
        <w:t xml:space="preserve">. </w:t>
      </w:r>
    </w:p>
    <w:p w14:paraId="619F06A4" w14:textId="4E34C80B"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Techninės specifikacijos 2.4. punkte nurodyta užduotis turi būti atlikta ne vėliau kaip per 2 (du) mėnesius nuo galutinių ataskaitų pagal Techninės specifikacijos 2.1, 2.2., 2.3 punktuose nurodytus reikalavimus pateikimo dienos. Pristatymo vieta ir dalyvių pakvietimu pasirūpina Perkančioji organizacija.</w:t>
      </w:r>
    </w:p>
    <w:p w14:paraId="2CCEA9BB" w14:textId="313C5035"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Visu Paslaugų teikimo metu tiekėjas privalo bendradarbiauti su Perkančiąja organizacija, atsakyti į Perkančiosios organizacijos klausimus ir teikti Perkančiajai organizacijai informaciją apie Paslaugų vykdymo eigą.</w:t>
      </w:r>
    </w:p>
    <w:p w14:paraId="0F5230D8" w14:textId="146CCABF"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 xml:space="preserve">Perkančiosios organizacijos ir Tiekėjo bendravimas (ataskaitų, pastabų teikimas ir kita komunikacija) vyks elektroniniu paštu. Esant poreikiui, komunikacija gali būti vykdoma ir kitomis priemonėmis (pvz. telefonu), tačiau ataskaitų tarpinių ir galutinių versijų pateikimas turi būti vykdomas elektroniniu paštu. </w:t>
      </w:r>
    </w:p>
    <w:p w14:paraId="5F289400" w14:textId="3CBCD3EE" w:rsidR="001864B0" w:rsidRPr="001864B0" w:rsidRDefault="001864B0" w:rsidP="005A4F76">
      <w:pPr>
        <w:pStyle w:val="ListParagraph"/>
        <w:numPr>
          <w:ilvl w:val="1"/>
          <w:numId w:val="5"/>
        </w:numPr>
        <w:tabs>
          <w:tab w:val="left" w:pos="450"/>
        </w:tabs>
        <w:spacing w:after="60"/>
        <w:jc w:val="both"/>
        <w:rPr>
          <w:rFonts w:ascii="Times New Roman" w:hAnsi="Times New Roman"/>
          <w:sz w:val="22"/>
          <w:lang w:val="lt-LT"/>
        </w:rPr>
      </w:pPr>
      <w:r w:rsidRPr="001864B0">
        <w:rPr>
          <w:rFonts w:ascii="Times New Roman" w:hAnsi="Times New Roman"/>
          <w:sz w:val="22"/>
          <w:lang w:val="lt-LT"/>
        </w:rPr>
        <w:t>Perkančioji organizacija priims suteiktas Paslaugas, įvertins jų atitikimą Techninės specifikacijos reikalavimams ir pasirašys Paslaugų priėmimo-perdavimo aktą. Tiekėjas perdavimo-priėmimo aktu perduoda visus Paslaugų rezultatus, tai yra Paslaugų ataskaitas, ataskaitų priedus ir visus kitus su Paslaugų atlikimu susijusius dokumentus, bei perduoda nuosavybės teises ir visas autoriaus turtines teises į tiekėjo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w:t>
      </w:r>
    </w:p>
    <w:p w14:paraId="32C2B36B" w14:textId="77777777" w:rsidR="001864B0" w:rsidRPr="001864B0" w:rsidRDefault="001864B0" w:rsidP="005A4F76">
      <w:pPr>
        <w:pStyle w:val="ListParagraph"/>
        <w:tabs>
          <w:tab w:val="left" w:pos="450"/>
        </w:tabs>
        <w:spacing w:after="60"/>
        <w:ind w:left="360" w:firstLine="0"/>
        <w:jc w:val="both"/>
        <w:rPr>
          <w:rFonts w:ascii="Times New Roman" w:hAnsi="Times New Roman"/>
          <w:sz w:val="22"/>
          <w:lang w:val="lt-LT"/>
        </w:rPr>
      </w:pPr>
    </w:p>
    <w:p w14:paraId="17E228F1" w14:textId="3008EBCD" w:rsidR="006F48C1" w:rsidRPr="00F738B3" w:rsidRDefault="006F48C1" w:rsidP="006F48C1">
      <w:pPr>
        <w:pStyle w:val="ListParagraph"/>
        <w:tabs>
          <w:tab w:val="left" w:pos="450"/>
          <w:tab w:val="left" w:pos="900"/>
          <w:tab w:val="left" w:pos="1080"/>
        </w:tabs>
        <w:spacing w:after="60"/>
        <w:ind w:left="426" w:firstLine="0"/>
        <w:contextualSpacing/>
        <w:jc w:val="both"/>
        <w:rPr>
          <w:rFonts w:ascii="Times New Roman" w:hAnsi="Times New Roman"/>
          <w:sz w:val="22"/>
          <w:lang w:val="lt-LT"/>
        </w:rPr>
      </w:pPr>
    </w:p>
    <w:bookmarkEnd w:id="39"/>
    <w:p w14:paraId="45A27058" w14:textId="3E86F389" w:rsidR="009504B5" w:rsidRPr="00F738B3" w:rsidRDefault="009504B5" w:rsidP="00F35A73">
      <w:pPr>
        <w:tabs>
          <w:tab w:val="left" w:pos="680"/>
          <w:tab w:val="left" w:pos="7230"/>
        </w:tabs>
        <w:autoSpaceDN w:val="0"/>
        <w:ind w:firstLine="0"/>
        <w:rPr>
          <w:rFonts w:ascii="Times New Roman" w:eastAsia="Times New Roman" w:hAnsi="Times New Roman" w:cs="Times New Roman"/>
          <w:sz w:val="22"/>
          <w:lang w:eastAsia="lt-LT"/>
        </w:rPr>
      </w:pPr>
    </w:p>
    <w:p w14:paraId="6D1E5BB5" w14:textId="6DAD4519" w:rsidR="00B06C46" w:rsidRPr="00F738B3" w:rsidRDefault="00577AD4" w:rsidP="002A45E0">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br w:type="page"/>
      </w:r>
    </w:p>
    <w:p w14:paraId="38EB3F8A" w14:textId="77777777" w:rsidR="00371400" w:rsidRPr="00F738B3" w:rsidRDefault="00371400" w:rsidP="00371400">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Riboto konkurso sąlygų</w:t>
      </w:r>
    </w:p>
    <w:p w14:paraId="33F15565" w14:textId="77777777" w:rsidR="00371400" w:rsidRPr="00F738B3" w:rsidRDefault="00371400" w:rsidP="00371400">
      <w:pPr>
        <w:autoSpaceDN w:val="0"/>
        <w:ind w:left="7230"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2 priedas</w:t>
      </w:r>
    </w:p>
    <w:p w14:paraId="4C65C960" w14:textId="77777777" w:rsidR="00371400" w:rsidRPr="00F738B3" w:rsidRDefault="00371400" w:rsidP="00371400">
      <w:pPr>
        <w:shd w:val="clear" w:color="auto" w:fill="FFFFFF"/>
        <w:autoSpaceDN w:val="0"/>
        <w:ind w:firstLine="0"/>
        <w:jc w:val="center"/>
        <w:rPr>
          <w:rFonts w:ascii="Times New Roman" w:eastAsia="Times New Roman" w:hAnsi="Times New Roman" w:cs="Times New Roman"/>
          <w:b/>
          <w:bCs/>
          <w:color w:val="000000"/>
          <w:sz w:val="22"/>
          <w:lang w:eastAsia="lt-LT"/>
        </w:rPr>
      </w:pPr>
    </w:p>
    <w:p w14:paraId="77EB3EDD" w14:textId="77777777" w:rsidR="00371400" w:rsidRPr="00F738B3" w:rsidRDefault="00371400" w:rsidP="00371400">
      <w:pPr>
        <w:autoSpaceDN w:val="0"/>
        <w:ind w:firstLine="0"/>
        <w:jc w:val="center"/>
        <w:rPr>
          <w:rFonts w:ascii="Times New Roman" w:eastAsia="Times New Roman" w:hAnsi="Times New Roman" w:cs="Times New Roman"/>
          <w:b/>
          <w:sz w:val="22"/>
          <w:lang w:eastAsia="lt-LT"/>
        </w:rPr>
      </w:pPr>
    </w:p>
    <w:p w14:paraId="16D7A012" w14:textId="77777777" w:rsidR="00371400" w:rsidRDefault="00371400" w:rsidP="00371400">
      <w:pPr>
        <w:autoSpaceDN w:val="0"/>
        <w:ind w:firstLine="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PARAIŠKA</w:t>
      </w:r>
    </w:p>
    <w:p w14:paraId="692488B6" w14:textId="77777777" w:rsidR="00371400" w:rsidRPr="00F738B3" w:rsidRDefault="00371400" w:rsidP="00371400">
      <w:pPr>
        <w:autoSpaceDN w:val="0"/>
        <w:ind w:firstLine="0"/>
        <w:jc w:val="center"/>
        <w:rPr>
          <w:rFonts w:ascii="Times New Roman" w:eastAsia="Times New Roman" w:hAnsi="Times New Roman" w:cs="Times New Roman"/>
          <w:b/>
          <w:caps/>
          <w:sz w:val="22"/>
          <w:lang w:eastAsia="lt-LT"/>
        </w:rPr>
      </w:pPr>
      <w:r>
        <w:rPr>
          <w:rFonts w:ascii="Times New Roman" w:eastAsia="Times New Roman" w:hAnsi="Times New Roman" w:cs="Times New Roman"/>
          <w:b/>
          <w:sz w:val="22"/>
          <w:lang w:eastAsia="lt-LT"/>
        </w:rPr>
        <w:t xml:space="preserve">DALYVAUTI </w:t>
      </w:r>
      <w:r>
        <w:rPr>
          <w:rFonts w:ascii="Times New Roman" w:eastAsia="Times New Roman" w:hAnsi="Times New Roman" w:cs="Times New Roman"/>
          <w:b/>
          <w:caps/>
          <w:sz w:val="22"/>
          <w:lang w:eastAsia="lt-LT"/>
        </w:rPr>
        <w:t>PIRKIME</w:t>
      </w:r>
      <w:r>
        <w:rPr>
          <w:rFonts w:ascii="Times New Roman" w:eastAsia="Times New Roman" w:hAnsi="Times New Roman" w:cs="Times New Roman"/>
          <w:b/>
          <w:sz w:val="22"/>
          <w:lang w:eastAsia="lt-LT"/>
        </w:rPr>
        <w:t xml:space="preserve"> „</w:t>
      </w:r>
      <w:r w:rsidRPr="00F738B3">
        <w:rPr>
          <w:rFonts w:ascii="Times New Roman" w:eastAsia="Times New Roman" w:hAnsi="Times New Roman" w:cs="Times New Roman"/>
          <w:b/>
          <w:caps/>
          <w:sz w:val="22"/>
          <w:lang w:eastAsia="lt-LT"/>
        </w:rPr>
        <w:t>Lietuvos INVESTICINĖS APLINKOS PATRAUKLUMO RAUDONŲJŲ BIOTECHNOLOGIJŲ PRAMONĖS ĮMONĖMS VERTINIMAS</w:t>
      </w:r>
      <w:r>
        <w:rPr>
          <w:rFonts w:ascii="Times New Roman" w:eastAsia="Times New Roman" w:hAnsi="Times New Roman" w:cs="Times New Roman"/>
          <w:b/>
          <w:caps/>
          <w:sz w:val="22"/>
          <w:lang w:eastAsia="lt-LT"/>
        </w:rPr>
        <w:t xml:space="preserve">“ </w:t>
      </w:r>
    </w:p>
    <w:p w14:paraId="399D9478" w14:textId="77777777" w:rsidR="00371400" w:rsidRPr="00F738B3" w:rsidRDefault="00371400" w:rsidP="00371400">
      <w:pPr>
        <w:autoSpaceDN w:val="0"/>
        <w:ind w:firstLine="0"/>
        <w:jc w:val="center"/>
        <w:rPr>
          <w:rFonts w:ascii="Times New Roman" w:eastAsia="Times New Roman" w:hAnsi="Times New Roman" w:cs="Times New Roman"/>
          <w:b/>
          <w:sz w:val="22"/>
          <w:lang w:eastAsia="lt-LT"/>
        </w:rPr>
      </w:pPr>
    </w:p>
    <w:p w14:paraId="6D559E13" w14:textId="77777777" w:rsidR="00371400" w:rsidRPr="00F738B3" w:rsidRDefault="00371400" w:rsidP="00371400">
      <w:pPr>
        <w:shd w:val="clear" w:color="auto" w:fill="FFFFFF"/>
        <w:autoSpaceDN w:val="0"/>
        <w:ind w:firstLine="0"/>
        <w:jc w:val="center"/>
        <w:rPr>
          <w:rFonts w:ascii="Times New Roman" w:eastAsia="Times New Roman" w:hAnsi="Times New Roman" w:cs="Times New Roman"/>
          <w:b/>
          <w:bCs/>
          <w:color w:val="000000"/>
          <w:sz w:val="22"/>
          <w:lang w:eastAsia="lt-LT"/>
        </w:rPr>
      </w:pPr>
      <w:r w:rsidRPr="00F738B3">
        <w:rPr>
          <w:rFonts w:ascii="Times New Roman" w:eastAsia="Times New Roman" w:hAnsi="Times New Roman" w:cs="Times New Roman"/>
          <w:sz w:val="22"/>
          <w:lang w:eastAsia="lt-LT"/>
        </w:rPr>
        <w:t>____________</w:t>
      </w:r>
      <w:r w:rsidRPr="00F738B3">
        <w:rPr>
          <w:rFonts w:ascii="Times New Roman" w:eastAsia="Times New Roman" w:hAnsi="Times New Roman" w:cs="Times New Roman"/>
          <w:b/>
          <w:bCs/>
          <w:color w:val="000000"/>
          <w:sz w:val="22"/>
          <w:lang w:eastAsia="lt-LT"/>
        </w:rPr>
        <w:t xml:space="preserve"> </w:t>
      </w:r>
    </w:p>
    <w:p w14:paraId="089E40FB" w14:textId="77777777" w:rsidR="00371400" w:rsidRPr="00F738B3" w:rsidRDefault="00371400" w:rsidP="00371400">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(Data)</w:t>
      </w:r>
    </w:p>
    <w:p w14:paraId="3A2F9D3F" w14:textId="77777777" w:rsidR="00371400" w:rsidRPr="00F738B3" w:rsidRDefault="00371400" w:rsidP="00371400">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_________</w:t>
      </w:r>
    </w:p>
    <w:p w14:paraId="4FB05F57" w14:textId="77777777" w:rsidR="00371400" w:rsidRPr="00F738B3" w:rsidRDefault="00371400" w:rsidP="00371400">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371400" w:rsidRPr="00F738B3" w14:paraId="5F8ABDA9"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3C466432"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7EB8F6"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638B173D"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689AE5D1"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6F7292"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15E6B718"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6A0774F2"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B1E566F"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6684D61B"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4F0AD43B"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7CC455"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2E62F9E8"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1116B2F0"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DB4E98"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61D0AE99"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261A0735"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Teikėjo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F93527F"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3018DE95"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1DC702F8"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C9A055"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r w:rsidR="00371400" w:rsidRPr="00F738B3" w14:paraId="17EDA2F6" w14:textId="77777777" w:rsidTr="00B22C87">
        <w:tc>
          <w:tcPr>
            <w:tcW w:w="4928" w:type="dxa"/>
            <w:tcBorders>
              <w:top w:val="single" w:sz="4" w:space="0" w:color="auto"/>
              <w:left w:val="single" w:sz="4" w:space="0" w:color="auto"/>
              <w:bottom w:val="single" w:sz="4" w:space="0" w:color="auto"/>
              <w:right w:val="single" w:sz="4" w:space="0" w:color="auto"/>
            </w:tcBorders>
            <w:shd w:val="clear" w:color="auto" w:fill="auto"/>
          </w:tcPr>
          <w:p w14:paraId="451FBDCA" w14:textId="77777777" w:rsidR="00371400" w:rsidRPr="00F738B3" w:rsidRDefault="00371400" w:rsidP="00B22C87">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Už p</w:t>
            </w:r>
            <w:r>
              <w:rPr>
                <w:rFonts w:ascii="Times New Roman" w:eastAsia="Times New Roman" w:hAnsi="Times New Roman" w:cs="Times New Roman"/>
                <w:sz w:val="22"/>
                <w:lang w:eastAsia="lt-LT"/>
              </w:rPr>
              <w:t>araišką</w:t>
            </w:r>
            <w:r w:rsidRPr="00F738B3">
              <w:rPr>
                <w:rFonts w:ascii="Times New Roman" w:eastAsia="Times New Roman" w:hAnsi="Times New Roman" w:cs="Times New Roman"/>
                <w:sz w:val="22"/>
                <w:lang w:eastAsia="lt-LT"/>
              </w:rPr>
              <w:t xml:space="preserve">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C0C90B" w14:textId="77777777" w:rsidR="00371400" w:rsidRPr="00F738B3" w:rsidRDefault="00371400" w:rsidP="00B22C87">
            <w:pPr>
              <w:autoSpaceDN w:val="0"/>
              <w:ind w:firstLine="0"/>
              <w:jc w:val="both"/>
              <w:rPr>
                <w:rFonts w:ascii="Times New Roman" w:eastAsia="Times New Roman" w:hAnsi="Times New Roman" w:cs="Times New Roman"/>
                <w:sz w:val="22"/>
                <w:lang w:eastAsia="lt-LT"/>
              </w:rPr>
            </w:pPr>
          </w:p>
        </w:tc>
      </w:tr>
    </w:tbl>
    <w:p w14:paraId="12916381" w14:textId="77777777" w:rsidR="00371400" w:rsidRPr="00F738B3" w:rsidRDefault="00371400" w:rsidP="00371400">
      <w:pPr>
        <w:autoSpaceDN w:val="0"/>
        <w:jc w:val="both"/>
        <w:rPr>
          <w:rFonts w:ascii="Times New Roman" w:eastAsia="Times New Roman" w:hAnsi="Times New Roman" w:cs="Times New Roman"/>
          <w:sz w:val="22"/>
          <w:lang w:eastAsia="lt-LT"/>
        </w:rPr>
      </w:pPr>
    </w:p>
    <w:p w14:paraId="6EA2FED0" w14:textId="77777777" w:rsidR="00371400" w:rsidRPr="00F738B3" w:rsidRDefault="00371400" w:rsidP="00371400">
      <w:pPr>
        <w:widowControl w:val="0"/>
        <w:suppressAutoHyphens/>
        <w:ind w:firstLine="0"/>
        <w:jc w:val="both"/>
        <w:rPr>
          <w:rFonts w:ascii="Times New Roman" w:eastAsia="Lucida Sans Unicode" w:hAnsi="Times New Roman" w:cs="Times New Roman"/>
          <w:spacing w:val="-4"/>
          <w:kern w:val="1"/>
          <w:sz w:val="22"/>
        </w:rPr>
      </w:pPr>
      <w:r w:rsidRPr="00F738B3">
        <w:rPr>
          <w:rFonts w:ascii="Times New Roman" w:eastAsia="Lucida Sans Unicode" w:hAnsi="Times New Roman" w:cs="Times New Roman"/>
          <w:i/>
          <w:spacing w:val="-4"/>
          <w:kern w:val="1"/>
          <w:sz w:val="22"/>
        </w:rPr>
        <w:t>Pastaba. Pildoma, jei tiekėjas ketina pasitelkti subtiekėją (-</w:t>
      </w:r>
      <w:proofErr w:type="spellStart"/>
      <w:r w:rsidRPr="00F738B3">
        <w:rPr>
          <w:rFonts w:ascii="Times New Roman" w:eastAsia="Lucida Sans Unicode" w:hAnsi="Times New Roman" w:cs="Times New Roman"/>
          <w:i/>
          <w:spacing w:val="-4"/>
          <w:kern w:val="1"/>
          <w:sz w:val="22"/>
        </w:rPr>
        <w:t>us</w:t>
      </w:r>
      <w:proofErr w:type="spellEnd"/>
      <w:r w:rsidRPr="00F738B3">
        <w:rPr>
          <w:rFonts w:ascii="Times New Roman" w:eastAsia="Lucida Sans Unicode" w:hAnsi="Times New Roman" w:cs="Times New Roman"/>
          <w:i/>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371400" w:rsidRPr="00F738B3" w14:paraId="4879DED3" w14:textId="77777777" w:rsidTr="00B22C87">
        <w:tc>
          <w:tcPr>
            <w:tcW w:w="5387" w:type="dxa"/>
            <w:tcBorders>
              <w:top w:val="single" w:sz="4" w:space="0" w:color="auto"/>
              <w:left w:val="single" w:sz="4" w:space="0" w:color="auto"/>
              <w:bottom w:val="single" w:sz="4" w:space="0" w:color="auto"/>
              <w:right w:val="single" w:sz="4" w:space="0" w:color="auto"/>
            </w:tcBorders>
          </w:tcPr>
          <w:p w14:paraId="7E165F2E" w14:textId="77777777" w:rsidR="00371400" w:rsidRPr="00F738B3" w:rsidRDefault="00371400" w:rsidP="00B22C87">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spacing w:val="-4"/>
                <w:kern w:val="1"/>
                <w:sz w:val="22"/>
              </w:rPr>
              <w:t xml:space="preserve">Subtiekėjo (-ų) </w:t>
            </w:r>
            <w:r w:rsidRPr="00F738B3">
              <w:rPr>
                <w:rFonts w:ascii="Times New Roman" w:eastAsia="Lucida Sans Unicode"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3B4E5E06" w14:textId="77777777" w:rsidR="00371400" w:rsidRPr="00F738B3" w:rsidRDefault="00371400" w:rsidP="00B22C87">
            <w:pPr>
              <w:widowControl w:val="0"/>
              <w:suppressAutoHyphens/>
              <w:ind w:firstLine="0"/>
              <w:jc w:val="both"/>
              <w:rPr>
                <w:rFonts w:ascii="Times New Roman" w:eastAsia="Lucida Sans Unicode" w:hAnsi="Times New Roman" w:cs="Times New Roman"/>
                <w:kern w:val="1"/>
                <w:sz w:val="22"/>
              </w:rPr>
            </w:pPr>
          </w:p>
        </w:tc>
      </w:tr>
      <w:tr w:rsidR="00371400" w:rsidRPr="00F738B3" w14:paraId="11C38E3C" w14:textId="77777777" w:rsidTr="00B22C87">
        <w:tc>
          <w:tcPr>
            <w:tcW w:w="5387" w:type="dxa"/>
            <w:tcBorders>
              <w:top w:val="single" w:sz="4" w:space="0" w:color="auto"/>
              <w:left w:val="single" w:sz="4" w:space="0" w:color="auto"/>
              <w:bottom w:val="single" w:sz="4" w:space="0" w:color="auto"/>
              <w:right w:val="single" w:sz="4" w:space="0" w:color="auto"/>
            </w:tcBorders>
          </w:tcPr>
          <w:p w14:paraId="06662BE8" w14:textId="77777777" w:rsidR="00371400" w:rsidRPr="00F738B3" w:rsidRDefault="00371400" w:rsidP="00B22C87">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spacing w:val="-4"/>
                <w:kern w:val="1"/>
                <w:sz w:val="22"/>
              </w:rPr>
              <w:t xml:space="preserve">Subtiekėjo (-ų) </w:t>
            </w:r>
            <w:r w:rsidRPr="00F738B3">
              <w:rPr>
                <w:rFonts w:ascii="Times New Roman" w:eastAsia="Lucida Sans Unicode"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18AF224C" w14:textId="77777777" w:rsidR="00371400" w:rsidRPr="00F738B3" w:rsidRDefault="00371400" w:rsidP="00B22C87">
            <w:pPr>
              <w:widowControl w:val="0"/>
              <w:suppressAutoHyphens/>
              <w:ind w:firstLine="0"/>
              <w:jc w:val="both"/>
              <w:rPr>
                <w:rFonts w:ascii="Times New Roman" w:eastAsia="Lucida Sans Unicode" w:hAnsi="Times New Roman" w:cs="Times New Roman"/>
                <w:kern w:val="1"/>
                <w:sz w:val="22"/>
              </w:rPr>
            </w:pPr>
          </w:p>
        </w:tc>
      </w:tr>
      <w:tr w:rsidR="00371400" w:rsidRPr="00F738B3" w14:paraId="1F6F7FE9" w14:textId="77777777" w:rsidTr="00B22C87">
        <w:tc>
          <w:tcPr>
            <w:tcW w:w="5387" w:type="dxa"/>
            <w:tcBorders>
              <w:top w:val="single" w:sz="4" w:space="0" w:color="auto"/>
              <w:left w:val="single" w:sz="4" w:space="0" w:color="auto"/>
              <w:bottom w:val="single" w:sz="4" w:space="0" w:color="auto"/>
              <w:right w:val="single" w:sz="4" w:space="0" w:color="auto"/>
            </w:tcBorders>
          </w:tcPr>
          <w:p w14:paraId="1634585C" w14:textId="77777777" w:rsidR="00371400" w:rsidRPr="00F738B3" w:rsidRDefault="00371400" w:rsidP="00B22C87">
            <w:pPr>
              <w:widowControl w:val="0"/>
              <w:suppressAutoHyphens/>
              <w:ind w:firstLine="0"/>
              <w:rPr>
                <w:rFonts w:ascii="Times New Roman" w:eastAsia="Lucida Sans Unicode" w:hAnsi="Times New Roman" w:cs="Times New Roman"/>
                <w:i/>
                <w:kern w:val="1"/>
                <w:sz w:val="22"/>
              </w:rPr>
            </w:pPr>
            <w:r w:rsidRPr="00F738B3">
              <w:rPr>
                <w:rFonts w:ascii="Times New Roman" w:eastAsia="Lucida Sans Unicode" w:hAnsi="Times New Roman" w:cs="Times New Roman"/>
                <w:kern w:val="1"/>
                <w:sz w:val="22"/>
              </w:rPr>
              <w:t>Įsipareigojimų dalis, dėl kurios ketinama pasitelkti subtiekėją (-</w:t>
            </w:r>
            <w:proofErr w:type="spellStart"/>
            <w:r w:rsidRPr="00F738B3">
              <w:rPr>
                <w:rFonts w:ascii="Times New Roman" w:eastAsia="Lucida Sans Unicode" w:hAnsi="Times New Roman" w:cs="Times New Roman"/>
                <w:kern w:val="1"/>
                <w:sz w:val="22"/>
              </w:rPr>
              <w:t>us</w:t>
            </w:r>
            <w:proofErr w:type="spellEnd"/>
            <w:r w:rsidRPr="00F738B3">
              <w:rPr>
                <w:rFonts w:ascii="Times New Roman" w:eastAsia="Lucida Sans Unicode"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712E7C9D" w14:textId="77777777" w:rsidR="00371400" w:rsidRPr="00F738B3" w:rsidRDefault="00371400" w:rsidP="00B22C87">
            <w:pPr>
              <w:widowControl w:val="0"/>
              <w:suppressAutoHyphens/>
              <w:ind w:firstLine="0"/>
              <w:jc w:val="both"/>
              <w:rPr>
                <w:rFonts w:ascii="Times New Roman" w:eastAsia="Lucida Sans Unicode" w:hAnsi="Times New Roman" w:cs="Times New Roman"/>
                <w:kern w:val="1"/>
                <w:sz w:val="22"/>
              </w:rPr>
            </w:pPr>
          </w:p>
        </w:tc>
      </w:tr>
    </w:tbl>
    <w:p w14:paraId="138ABE47" w14:textId="77777777" w:rsidR="00371400" w:rsidRPr="00F738B3" w:rsidRDefault="00371400" w:rsidP="00371400">
      <w:pPr>
        <w:autoSpaceDN w:val="0"/>
        <w:jc w:val="both"/>
        <w:rPr>
          <w:rFonts w:ascii="Times New Roman" w:eastAsia="Times New Roman" w:hAnsi="Times New Roman" w:cs="Times New Roman"/>
          <w:sz w:val="22"/>
          <w:lang w:eastAsia="lt-LT"/>
        </w:rPr>
      </w:pPr>
    </w:p>
    <w:p w14:paraId="4CB258D9" w14:textId="77777777" w:rsidR="00371400" w:rsidRPr="00F738B3" w:rsidRDefault="00371400" w:rsidP="00371400">
      <w:pPr>
        <w:autoSpaceDN w:val="0"/>
        <w:jc w:val="both"/>
        <w:rPr>
          <w:rFonts w:ascii="Times New Roman" w:eastAsia="Times New Roman" w:hAnsi="Times New Roman" w:cs="Times New Roman"/>
          <w:sz w:val="22"/>
          <w:lang w:eastAsia="lt-LT"/>
        </w:rPr>
      </w:pPr>
      <w:bookmarkStart w:id="47" w:name="_Hlk493509979"/>
      <w:r w:rsidRPr="006B3FF5">
        <w:rPr>
          <w:rFonts w:ascii="Times New Roman" w:eastAsia="Times New Roman" w:hAnsi="Times New Roman" w:cs="Times New Roman"/>
          <w:sz w:val="22"/>
          <w:lang w:eastAsia="lt-LT"/>
        </w:rPr>
        <w:t>Šiuo dokumentu pareiškiame, kad norime dalyvauti ribotame konkurse, paskelbtame</w:t>
      </w:r>
      <w:bookmarkEnd w:id="47"/>
      <w:r>
        <w:rPr>
          <w:rFonts w:ascii="Times New Roman" w:eastAsia="Times New Roman" w:hAnsi="Times New Roman" w:cs="Times New Roman"/>
          <w:sz w:val="22"/>
          <w:lang w:eastAsia="lt-LT"/>
        </w:rPr>
        <w:t xml:space="preserve"> </w:t>
      </w:r>
      <w:r w:rsidRPr="00F738B3">
        <w:rPr>
          <w:rFonts w:ascii="Times New Roman" w:eastAsia="Times New Roman" w:hAnsi="Times New Roman" w:cs="Times New Roman"/>
          <w:sz w:val="22"/>
          <w:lang w:eastAsia="lt-LT"/>
        </w:rPr>
        <w:t>Viešųjų pirkimų įstatymo nustatyta tvarka Centrinėje viešųjų pirkimų informacinėje sistemoje</w:t>
      </w:r>
      <w:r>
        <w:rPr>
          <w:rFonts w:ascii="Times New Roman" w:eastAsia="Times New Roman" w:hAnsi="Times New Roman" w:cs="Times New Roman"/>
          <w:sz w:val="22"/>
          <w:lang w:eastAsia="lt-LT"/>
        </w:rPr>
        <w:t xml:space="preserve"> </w:t>
      </w:r>
      <w:r w:rsidRPr="006B3FF5">
        <w:rPr>
          <w:rFonts w:ascii="Times New Roman" w:eastAsia="Times New Roman" w:hAnsi="Times New Roman" w:cs="Times New Roman"/>
          <w:sz w:val="22"/>
          <w:lang w:eastAsia="lt-LT"/>
        </w:rPr>
        <w:t>ir Europos Sąjungos oficialiajame leidinyje</w:t>
      </w:r>
      <w:r>
        <w:rPr>
          <w:rFonts w:ascii="Times New Roman" w:eastAsia="Times New Roman" w:hAnsi="Times New Roman" w:cs="Times New Roman"/>
          <w:sz w:val="22"/>
          <w:lang w:eastAsia="lt-LT"/>
        </w:rPr>
        <w:t>.</w:t>
      </w:r>
    </w:p>
    <w:p w14:paraId="7107595E" w14:textId="77777777" w:rsidR="00371400" w:rsidRDefault="00371400" w:rsidP="00371400">
      <w:pPr>
        <w:ind w:firstLine="0"/>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      </w:t>
      </w:r>
    </w:p>
    <w:p w14:paraId="41FC5180" w14:textId="77777777" w:rsidR="00371400" w:rsidRPr="00F738B3" w:rsidRDefault="00371400" w:rsidP="00371400">
      <w:pPr>
        <w:ind w:firstLine="440"/>
        <w:rPr>
          <w:rFonts w:ascii="Times New Roman" w:hAnsi="Times New Roman" w:cs="Times New Roman"/>
          <w:spacing w:val="-4"/>
          <w:sz w:val="22"/>
        </w:rPr>
      </w:pPr>
      <w:r w:rsidRPr="00A14535">
        <w:rPr>
          <w:rFonts w:ascii="Times New Roman" w:hAnsi="Times New Roman" w:cs="Times New Roman"/>
          <w:spacing w:val="-4"/>
          <w:sz w:val="22"/>
        </w:rPr>
        <w:t>Kartu su paraiška teikiami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9113"/>
      </w:tblGrid>
      <w:tr w:rsidR="00371400" w:rsidRPr="00F738B3" w14:paraId="71DC622F" w14:textId="77777777" w:rsidTr="00B22C87">
        <w:trPr>
          <w:trHeight w:val="556"/>
          <w:tblHeader/>
        </w:trPr>
        <w:tc>
          <w:tcPr>
            <w:tcW w:w="663" w:type="dxa"/>
            <w:tcBorders>
              <w:top w:val="single" w:sz="4" w:space="0" w:color="auto"/>
              <w:left w:val="single" w:sz="4" w:space="0" w:color="auto"/>
              <w:bottom w:val="single" w:sz="4" w:space="0" w:color="auto"/>
              <w:right w:val="single" w:sz="4" w:space="0" w:color="auto"/>
            </w:tcBorders>
          </w:tcPr>
          <w:p w14:paraId="07CF7A23" w14:textId="77777777" w:rsidR="00371400" w:rsidRPr="00F738B3" w:rsidRDefault="00371400" w:rsidP="00B22C87">
            <w:pPr>
              <w:ind w:firstLine="0"/>
              <w:jc w:val="center"/>
              <w:rPr>
                <w:rFonts w:ascii="Times New Roman" w:eastAsia="Times New Roman" w:hAnsi="Times New Roman" w:cs="Times New Roman"/>
                <w:sz w:val="22"/>
              </w:rPr>
            </w:pPr>
            <w:proofErr w:type="spellStart"/>
            <w:r w:rsidRPr="00F738B3">
              <w:rPr>
                <w:rFonts w:ascii="Times New Roman" w:eastAsia="Times New Roman" w:hAnsi="Times New Roman" w:cs="Times New Roman"/>
                <w:sz w:val="22"/>
              </w:rPr>
              <w:t>Eil.Nr</w:t>
            </w:r>
            <w:proofErr w:type="spellEnd"/>
            <w:r w:rsidRPr="00F738B3">
              <w:rPr>
                <w:rFonts w:ascii="Times New Roman" w:eastAsia="Times New Roman" w:hAnsi="Times New Roman" w:cs="Times New Roman"/>
                <w:sz w:val="22"/>
              </w:rPr>
              <w:t>.</w:t>
            </w:r>
          </w:p>
        </w:tc>
        <w:tc>
          <w:tcPr>
            <w:tcW w:w="9113" w:type="dxa"/>
            <w:tcBorders>
              <w:top w:val="single" w:sz="4" w:space="0" w:color="auto"/>
              <w:left w:val="single" w:sz="4" w:space="0" w:color="auto"/>
              <w:bottom w:val="single" w:sz="4" w:space="0" w:color="auto"/>
              <w:right w:val="single" w:sz="4" w:space="0" w:color="auto"/>
            </w:tcBorders>
          </w:tcPr>
          <w:p w14:paraId="3D8D5400" w14:textId="77777777" w:rsidR="00371400" w:rsidRPr="00F738B3" w:rsidRDefault="00371400" w:rsidP="00B22C87">
            <w:pPr>
              <w:ind w:firstLine="0"/>
              <w:jc w:val="center"/>
              <w:rPr>
                <w:rFonts w:ascii="Times New Roman" w:eastAsia="Times New Roman" w:hAnsi="Times New Roman" w:cs="Times New Roman"/>
                <w:sz w:val="22"/>
              </w:rPr>
            </w:pPr>
            <w:r w:rsidRPr="00F738B3">
              <w:rPr>
                <w:rFonts w:ascii="Times New Roman" w:eastAsia="Times New Roman" w:hAnsi="Times New Roman" w:cs="Times New Roman"/>
                <w:sz w:val="22"/>
              </w:rPr>
              <w:t>Pateiktų dokumentų pavadinimas</w:t>
            </w:r>
          </w:p>
        </w:tc>
      </w:tr>
      <w:tr w:rsidR="00371400" w:rsidRPr="00F738B3" w14:paraId="644A348F" w14:textId="77777777" w:rsidTr="00B22C87">
        <w:trPr>
          <w:trHeight w:val="292"/>
        </w:trPr>
        <w:tc>
          <w:tcPr>
            <w:tcW w:w="663" w:type="dxa"/>
            <w:tcBorders>
              <w:top w:val="single" w:sz="4" w:space="0" w:color="auto"/>
              <w:left w:val="single" w:sz="4" w:space="0" w:color="auto"/>
              <w:bottom w:val="single" w:sz="4" w:space="0" w:color="auto"/>
              <w:right w:val="single" w:sz="4" w:space="0" w:color="auto"/>
            </w:tcBorders>
          </w:tcPr>
          <w:p w14:paraId="2EAF8B47"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1.</w:t>
            </w:r>
          </w:p>
        </w:tc>
        <w:tc>
          <w:tcPr>
            <w:tcW w:w="9113" w:type="dxa"/>
            <w:tcBorders>
              <w:top w:val="single" w:sz="4" w:space="0" w:color="auto"/>
              <w:left w:val="single" w:sz="4" w:space="0" w:color="auto"/>
              <w:bottom w:val="single" w:sz="4" w:space="0" w:color="auto"/>
              <w:right w:val="single" w:sz="4" w:space="0" w:color="auto"/>
            </w:tcBorders>
          </w:tcPr>
          <w:p w14:paraId="1F7EF358" w14:textId="77777777" w:rsidR="00371400" w:rsidRPr="006217C2" w:rsidRDefault="00371400" w:rsidP="00B22C87">
            <w:pPr>
              <w:ind w:firstLine="0"/>
              <w:jc w:val="both"/>
              <w:rPr>
                <w:rFonts w:ascii="Times New Roman" w:eastAsia="Times New Roman" w:hAnsi="Times New Roman" w:cs="Times New Roman"/>
                <w:i/>
                <w:iCs/>
                <w:sz w:val="22"/>
              </w:rPr>
            </w:pPr>
            <w:r w:rsidRPr="006217C2">
              <w:rPr>
                <w:rFonts w:ascii="Times New Roman" w:eastAsia="Times New Roman" w:hAnsi="Times New Roman" w:cs="Times New Roman"/>
                <w:i/>
                <w:iCs/>
                <w:sz w:val="22"/>
                <w:lang w:eastAsia="lt-LT"/>
              </w:rPr>
              <w:t>Tiekėjo užpildytas ir pasirašytas Europos bendrasis viešųjų pirkimų dokumentas (privaloma)</w:t>
            </w:r>
          </w:p>
        </w:tc>
      </w:tr>
      <w:tr w:rsidR="00371400" w:rsidRPr="00F738B3" w14:paraId="4DFD6B33"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0DCF37A1"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2.</w:t>
            </w:r>
          </w:p>
        </w:tc>
        <w:tc>
          <w:tcPr>
            <w:tcW w:w="9113" w:type="dxa"/>
            <w:tcBorders>
              <w:top w:val="single" w:sz="4" w:space="0" w:color="auto"/>
              <w:left w:val="single" w:sz="4" w:space="0" w:color="auto"/>
              <w:bottom w:val="single" w:sz="4" w:space="0" w:color="auto"/>
              <w:right w:val="single" w:sz="4" w:space="0" w:color="auto"/>
            </w:tcBorders>
          </w:tcPr>
          <w:p w14:paraId="6195E19F" w14:textId="77777777" w:rsidR="00371400" w:rsidRPr="006217C2" w:rsidRDefault="00371400" w:rsidP="00B22C87">
            <w:pPr>
              <w:ind w:firstLine="0"/>
              <w:jc w:val="both"/>
              <w:rPr>
                <w:rFonts w:ascii="Times New Roman" w:eastAsia="Times New Roman" w:hAnsi="Times New Roman" w:cs="Times New Roman"/>
                <w:i/>
                <w:iCs/>
                <w:sz w:val="22"/>
              </w:rPr>
            </w:pPr>
            <w:r w:rsidRPr="006217C2">
              <w:rPr>
                <w:rFonts w:ascii="Times New Roman" w:eastAsia="Times New Roman" w:hAnsi="Times New Roman" w:cs="Times New Roman"/>
                <w:i/>
                <w:iCs/>
                <w:sz w:val="22"/>
                <w:lang w:eastAsia="lt-LT"/>
              </w:rPr>
              <w:t>Kitų subjektų, kurių pajėgumais tiekėjas remiasi, užpildyti ir pasirašyti Europos bendrasis viešųjų pirkimų dokumentai (jei reikalinga)</w:t>
            </w:r>
          </w:p>
        </w:tc>
      </w:tr>
      <w:tr w:rsidR="00371400" w:rsidRPr="00F738B3" w14:paraId="06B9223C"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0E066696"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3.</w:t>
            </w:r>
          </w:p>
        </w:tc>
        <w:tc>
          <w:tcPr>
            <w:tcW w:w="9113" w:type="dxa"/>
            <w:tcBorders>
              <w:top w:val="single" w:sz="4" w:space="0" w:color="auto"/>
              <w:left w:val="single" w:sz="4" w:space="0" w:color="auto"/>
              <w:bottom w:val="single" w:sz="4" w:space="0" w:color="auto"/>
              <w:right w:val="single" w:sz="4" w:space="0" w:color="auto"/>
            </w:tcBorders>
          </w:tcPr>
          <w:p w14:paraId="269A40EA" w14:textId="77777777" w:rsidR="00371400" w:rsidRPr="006217C2" w:rsidRDefault="00371400" w:rsidP="00B22C87">
            <w:pPr>
              <w:ind w:firstLine="0"/>
              <w:jc w:val="both"/>
              <w:rPr>
                <w:rFonts w:ascii="Times New Roman" w:eastAsia="Times New Roman" w:hAnsi="Times New Roman" w:cs="Times New Roman"/>
                <w:i/>
                <w:iCs/>
                <w:sz w:val="22"/>
              </w:rPr>
            </w:pPr>
            <w:r w:rsidRPr="006217C2">
              <w:rPr>
                <w:rFonts w:ascii="Times New Roman" w:eastAsia="Times New Roman" w:hAnsi="Times New Roman" w:cs="Times New Roman"/>
                <w:i/>
                <w:iCs/>
                <w:sz w:val="22"/>
              </w:rPr>
              <w:t xml:space="preserve">Konkurso sąlygų 4.3 punkte nurodyti pašalinimo pagrindų nebuvimą įrodantys dokumentai </w:t>
            </w:r>
            <w:r w:rsidRPr="006217C2">
              <w:rPr>
                <w:rFonts w:ascii="Times New Roman" w:eastAsia="Times New Roman" w:hAnsi="Times New Roman" w:cs="Times New Roman"/>
                <w:i/>
                <w:iCs/>
                <w:sz w:val="22"/>
                <w:lang w:eastAsia="lt-LT"/>
              </w:rPr>
              <w:t>(privaloma)</w:t>
            </w:r>
          </w:p>
        </w:tc>
      </w:tr>
      <w:tr w:rsidR="00371400" w:rsidRPr="00F738B3" w14:paraId="22D79286"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07630761"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4.</w:t>
            </w:r>
          </w:p>
        </w:tc>
        <w:tc>
          <w:tcPr>
            <w:tcW w:w="9113" w:type="dxa"/>
            <w:tcBorders>
              <w:top w:val="single" w:sz="4" w:space="0" w:color="auto"/>
              <w:left w:val="single" w:sz="4" w:space="0" w:color="auto"/>
              <w:bottom w:val="single" w:sz="4" w:space="0" w:color="auto"/>
              <w:right w:val="single" w:sz="4" w:space="0" w:color="auto"/>
            </w:tcBorders>
          </w:tcPr>
          <w:p w14:paraId="7D1ED4D3" w14:textId="77777777" w:rsidR="00371400" w:rsidRPr="006217C2" w:rsidRDefault="00371400" w:rsidP="00B22C87">
            <w:pPr>
              <w:tabs>
                <w:tab w:val="left" w:pos="426"/>
                <w:tab w:val="left" w:pos="567"/>
              </w:tabs>
              <w:autoSpaceDN w:val="0"/>
              <w:ind w:firstLine="0"/>
              <w:jc w:val="both"/>
              <w:rPr>
                <w:rFonts w:ascii="Times New Roman" w:hAnsi="Times New Roman" w:cs="Times New Roman"/>
                <w:i/>
                <w:iCs/>
                <w:sz w:val="22"/>
              </w:rPr>
            </w:pPr>
            <w:r w:rsidRPr="006217C2">
              <w:rPr>
                <w:rFonts w:ascii="Times New Roman" w:hAnsi="Times New Roman" w:cs="Times New Roman"/>
                <w:i/>
                <w:iCs/>
                <w:sz w:val="22"/>
              </w:rPr>
              <w:t xml:space="preserve">Konkurso sąlygų 5.1. punkte nurodyti kvalifikaciją pagrindžiantys dokumentai </w:t>
            </w:r>
            <w:r w:rsidRPr="006217C2">
              <w:rPr>
                <w:rFonts w:ascii="Times New Roman" w:eastAsia="Times New Roman" w:hAnsi="Times New Roman" w:cs="Times New Roman"/>
                <w:i/>
                <w:iCs/>
                <w:sz w:val="22"/>
                <w:lang w:eastAsia="lt-LT"/>
              </w:rPr>
              <w:t>(privaloma)</w:t>
            </w:r>
          </w:p>
        </w:tc>
      </w:tr>
      <w:tr w:rsidR="00371400" w:rsidRPr="00F738B3" w14:paraId="19699F91" w14:textId="77777777" w:rsidTr="00B22C87">
        <w:trPr>
          <w:trHeight w:val="261"/>
        </w:trPr>
        <w:tc>
          <w:tcPr>
            <w:tcW w:w="663" w:type="dxa"/>
            <w:tcBorders>
              <w:top w:val="single" w:sz="4" w:space="0" w:color="auto"/>
              <w:left w:val="single" w:sz="4" w:space="0" w:color="auto"/>
              <w:bottom w:val="single" w:sz="4" w:space="0" w:color="auto"/>
              <w:right w:val="single" w:sz="4" w:space="0" w:color="auto"/>
            </w:tcBorders>
          </w:tcPr>
          <w:p w14:paraId="431CD980"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5.</w:t>
            </w:r>
          </w:p>
        </w:tc>
        <w:tc>
          <w:tcPr>
            <w:tcW w:w="9113" w:type="dxa"/>
            <w:tcBorders>
              <w:top w:val="single" w:sz="4" w:space="0" w:color="auto"/>
              <w:left w:val="single" w:sz="4" w:space="0" w:color="auto"/>
              <w:bottom w:val="single" w:sz="4" w:space="0" w:color="auto"/>
              <w:right w:val="single" w:sz="4" w:space="0" w:color="auto"/>
            </w:tcBorders>
          </w:tcPr>
          <w:p w14:paraId="44D0CD87" w14:textId="77777777" w:rsidR="00371400" w:rsidRPr="006217C2" w:rsidRDefault="00371400" w:rsidP="00B22C87">
            <w:pPr>
              <w:tabs>
                <w:tab w:val="left" w:pos="426"/>
                <w:tab w:val="left" w:pos="567"/>
              </w:tabs>
              <w:autoSpaceDN w:val="0"/>
              <w:ind w:firstLine="0"/>
              <w:jc w:val="both"/>
              <w:rPr>
                <w:rFonts w:ascii="Times New Roman" w:hAnsi="Times New Roman" w:cs="Times New Roman"/>
                <w:i/>
                <w:iCs/>
                <w:sz w:val="22"/>
              </w:rPr>
            </w:pPr>
            <w:r w:rsidRPr="006217C2">
              <w:rPr>
                <w:rFonts w:ascii="Times New Roman" w:eastAsia="Times New Roman" w:hAnsi="Times New Roman" w:cs="Times New Roman"/>
                <w:i/>
                <w:iCs/>
                <w:sz w:val="22"/>
                <w:lang w:eastAsia="lt-LT"/>
              </w:rPr>
              <w:t>Konkurso sąlygų</w:t>
            </w:r>
            <w:r>
              <w:rPr>
                <w:rFonts w:ascii="Times New Roman" w:eastAsia="Times New Roman" w:hAnsi="Times New Roman" w:cs="Times New Roman"/>
                <w:i/>
                <w:iCs/>
                <w:sz w:val="22"/>
                <w:lang w:eastAsia="lt-LT"/>
              </w:rPr>
              <w:t xml:space="preserve"> 4</w:t>
            </w:r>
            <w:r w:rsidRPr="006217C2">
              <w:rPr>
                <w:rFonts w:ascii="Times New Roman" w:eastAsia="Times New Roman" w:hAnsi="Times New Roman" w:cs="Times New Roman"/>
                <w:i/>
                <w:iCs/>
                <w:sz w:val="22"/>
                <w:lang w:eastAsia="lt-LT"/>
              </w:rPr>
              <w:t xml:space="preserve"> priedas</w:t>
            </w:r>
            <w:r w:rsidRPr="006217C2">
              <w:rPr>
                <w:rFonts w:ascii="Times New Roman" w:eastAsia="Times New Roman" w:hAnsi="Times New Roman" w:cs="Times New Roman"/>
                <w:i/>
                <w:iCs/>
                <w:sz w:val="22"/>
                <w:lang w:val="en-US" w:eastAsia="lt-LT"/>
              </w:rPr>
              <w:t xml:space="preserve">, </w:t>
            </w:r>
            <w:proofErr w:type="spellStart"/>
            <w:r w:rsidRPr="006217C2">
              <w:rPr>
                <w:rFonts w:ascii="Times New Roman" w:eastAsia="Times New Roman" w:hAnsi="Times New Roman" w:cs="Times New Roman"/>
                <w:i/>
                <w:iCs/>
                <w:sz w:val="22"/>
                <w:lang w:val="en-US" w:eastAsia="lt-LT"/>
              </w:rPr>
              <w:t>tinkam</w:t>
            </w:r>
            <w:proofErr w:type="spellEnd"/>
            <w:r w:rsidRPr="006217C2">
              <w:rPr>
                <w:rFonts w:ascii="Times New Roman" w:eastAsia="Times New Roman" w:hAnsi="Times New Roman" w:cs="Times New Roman"/>
                <w:i/>
                <w:iCs/>
                <w:sz w:val="22"/>
                <w:lang w:eastAsia="lt-LT"/>
              </w:rPr>
              <w:t>ą sutarčių įvykdymą įrodantys</w:t>
            </w:r>
            <w:r w:rsidRPr="006217C2">
              <w:rPr>
                <w:rFonts w:ascii="Times New Roman" w:eastAsia="Times New Roman" w:hAnsi="Times New Roman" w:cs="Times New Roman"/>
                <w:i/>
                <w:iCs/>
                <w:sz w:val="22"/>
                <w:lang w:val="en-US" w:eastAsia="lt-LT"/>
              </w:rPr>
              <w:t xml:space="preserve"> </w:t>
            </w:r>
            <w:proofErr w:type="spellStart"/>
            <w:r w:rsidRPr="006217C2">
              <w:rPr>
                <w:rFonts w:ascii="Times New Roman" w:eastAsia="Times New Roman" w:hAnsi="Times New Roman" w:cs="Times New Roman"/>
                <w:i/>
                <w:iCs/>
                <w:sz w:val="22"/>
                <w:lang w:val="en-US" w:eastAsia="lt-LT"/>
              </w:rPr>
              <w:t>dokumentai</w:t>
            </w:r>
            <w:proofErr w:type="spellEnd"/>
            <w:r w:rsidRPr="006217C2">
              <w:rPr>
                <w:rFonts w:ascii="Times New Roman" w:eastAsia="Times New Roman" w:hAnsi="Times New Roman" w:cs="Times New Roman"/>
                <w:i/>
                <w:iCs/>
                <w:sz w:val="22"/>
                <w:lang w:val="en-US" w:eastAsia="lt-LT"/>
              </w:rPr>
              <w:t xml:space="preserve"> (</w:t>
            </w:r>
            <w:proofErr w:type="spellStart"/>
            <w:r w:rsidRPr="006217C2">
              <w:rPr>
                <w:rFonts w:ascii="Times New Roman" w:eastAsia="Times New Roman" w:hAnsi="Times New Roman" w:cs="Times New Roman"/>
                <w:i/>
                <w:iCs/>
                <w:sz w:val="22"/>
                <w:lang w:val="en-US" w:eastAsia="lt-LT"/>
              </w:rPr>
              <w:t>privaloma</w:t>
            </w:r>
            <w:proofErr w:type="spellEnd"/>
            <w:r w:rsidRPr="006217C2">
              <w:rPr>
                <w:rFonts w:ascii="Times New Roman" w:eastAsia="Times New Roman" w:hAnsi="Times New Roman" w:cs="Times New Roman"/>
                <w:i/>
                <w:iCs/>
                <w:sz w:val="22"/>
                <w:lang w:val="en-US" w:eastAsia="lt-LT"/>
              </w:rPr>
              <w:t>)</w:t>
            </w:r>
          </w:p>
        </w:tc>
      </w:tr>
      <w:tr w:rsidR="00371400" w:rsidRPr="00F738B3" w14:paraId="5FB580DE" w14:textId="77777777" w:rsidTr="00B22C87">
        <w:trPr>
          <w:trHeight w:val="261"/>
        </w:trPr>
        <w:tc>
          <w:tcPr>
            <w:tcW w:w="663" w:type="dxa"/>
            <w:tcBorders>
              <w:top w:val="single" w:sz="4" w:space="0" w:color="auto"/>
              <w:left w:val="single" w:sz="4" w:space="0" w:color="auto"/>
              <w:bottom w:val="single" w:sz="4" w:space="0" w:color="auto"/>
              <w:right w:val="single" w:sz="4" w:space="0" w:color="auto"/>
            </w:tcBorders>
          </w:tcPr>
          <w:p w14:paraId="041B4A42"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6.</w:t>
            </w:r>
          </w:p>
        </w:tc>
        <w:tc>
          <w:tcPr>
            <w:tcW w:w="9113" w:type="dxa"/>
            <w:tcBorders>
              <w:top w:val="single" w:sz="4" w:space="0" w:color="auto"/>
              <w:left w:val="single" w:sz="4" w:space="0" w:color="auto"/>
              <w:bottom w:val="single" w:sz="4" w:space="0" w:color="auto"/>
              <w:right w:val="single" w:sz="4" w:space="0" w:color="auto"/>
            </w:tcBorders>
          </w:tcPr>
          <w:p w14:paraId="25FC6B84" w14:textId="77777777" w:rsidR="00371400" w:rsidRPr="006217C2" w:rsidRDefault="00371400" w:rsidP="00B22C87">
            <w:pPr>
              <w:tabs>
                <w:tab w:val="left" w:pos="426"/>
                <w:tab w:val="left" w:pos="567"/>
              </w:tabs>
              <w:autoSpaceDN w:val="0"/>
              <w:ind w:firstLine="0"/>
              <w:jc w:val="both"/>
              <w:rPr>
                <w:rFonts w:ascii="Times New Roman" w:eastAsia="Times New Roman" w:hAnsi="Times New Roman" w:cs="Times New Roman"/>
                <w:i/>
                <w:iCs/>
                <w:sz w:val="22"/>
                <w:lang w:eastAsia="lt-LT"/>
              </w:rPr>
            </w:pPr>
            <w:r w:rsidRPr="006217C2">
              <w:rPr>
                <w:rFonts w:ascii="Times New Roman" w:hAnsi="Times New Roman" w:cs="Times New Roman"/>
                <w:i/>
                <w:iCs/>
                <w:sz w:val="22"/>
              </w:rPr>
              <w:t xml:space="preserve">Kiekvieno </w:t>
            </w:r>
            <w:r w:rsidRPr="00E34DC5">
              <w:rPr>
                <w:rFonts w:ascii="Times New Roman" w:hAnsi="Times New Roman" w:cs="Times New Roman"/>
                <w:i/>
                <w:iCs/>
                <w:sz w:val="22"/>
              </w:rPr>
              <w:t>subjekt</w:t>
            </w:r>
            <w:r>
              <w:rPr>
                <w:rFonts w:ascii="Times New Roman" w:hAnsi="Times New Roman" w:cs="Times New Roman"/>
                <w:i/>
                <w:iCs/>
                <w:sz w:val="22"/>
              </w:rPr>
              <w:t>o</w:t>
            </w:r>
            <w:r w:rsidRPr="00E34DC5">
              <w:rPr>
                <w:rFonts w:ascii="Times New Roman" w:hAnsi="Times New Roman" w:cs="Times New Roman"/>
                <w:i/>
                <w:iCs/>
                <w:sz w:val="22"/>
              </w:rPr>
              <w:t>, kurio pajėgumais tiekėjas remiasi</w:t>
            </w:r>
            <w:r>
              <w:rPr>
                <w:rFonts w:ascii="Times New Roman" w:hAnsi="Times New Roman" w:cs="Times New Roman"/>
                <w:i/>
                <w:iCs/>
                <w:sz w:val="22"/>
              </w:rPr>
              <w:t>,</w:t>
            </w:r>
            <w:r w:rsidRPr="006217C2">
              <w:rPr>
                <w:rFonts w:ascii="Times New Roman" w:hAnsi="Times New Roman" w:cs="Times New Roman"/>
                <w:i/>
                <w:iCs/>
                <w:sz w:val="22"/>
              </w:rPr>
              <w:t xml:space="preserve"> pasirašyti laisvos formos sutikimai dalyvauti šiame konkurse (jei reikalinga)</w:t>
            </w:r>
          </w:p>
        </w:tc>
      </w:tr>
      <w:tr w:rsidR="00371400" w:rsidRPr="00F738B3" w14:paraId="2FF4A7C5" w14:textId="77777777" w:rsidTr="00B22C87">
        <w:trPr>
          <w:trHeight w:val="261"/>
        </w:trPr>
        <w:tc>
          <w:tcPr>
            <w:tcW w:w="663" w:type="dxa"/>
            <w:tcBorders>
              <w:top w:val="single" w:sz="4" w:space="0" w:color="auto"/>
              <w:left w:val="single" w:sz="4" w:space="0" w:color="auto"/>
              <w:bottom w:val="single" w:sz="4" w:space="0" w:color="auto"/>
              <w:right w:val="single" w:sz="4" w:space="0" w:color="auto"/>
            </w:tcBorders>
          </w:tcPr>
          <w:p w14:paraId="511D9D4A"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7.</w:t>
            </w:r>
          </w:p>
        </w:tc>
        <w:tc>
          <w:tcPr>
            <w:tcW w:w="9113" w:type="dxa"/>
            <w:tcBorders>
              <w:top w:val="single" w:sz="4" w:space="0" w:color="auto"/>
              <w:left w:val="single" w:sz="4" w:space="0" w:color="auto"/>
              <w:bottom w:val="single" w:sz="4" w:space="0" w:color="auto"/>
              <w:right w:val="single" w:sz="4" w:space="0" w:color="auto"/>
            </w:tcBorders>
          </w:tcPr>
          <w:p w14:paraId="7827F526" w14:textId="77777777" w:rsidR="00371400" w:rsidRPr="006217C2" w:rsidRDefault="00371400" w:rsidP="00B22C87">
            <w:pPr>
              <w:tabs>
                <w:tab w:val="left" w:pos="426"/>
                <w:tab w:val="left" w:pos="567"/>
              </w:tabs>
              <w:autoSpaceDN w:val="0"/>
              <w:ind w:firstLine="0"/>
              <w:jc w:val="both"/>
              <w:rPr>
                <w:rFonts w:ascii="Times New Roman" w:hAnsi="Times New Roman" w:cs="Times New Roman"/>
                <w:i/>
                <w:iCs/>
                <w:sz w:val="22"/>
              </w:rPr>
            </w:pPr>
            <w:r w:rsidRPr="006217C2">
              <w:rPr>
                <w:rFonts w:ascii="Times New Roman" w:hAnsi="Times New Roman" w:cs="Times New Roman"/>
                <w:i/>
                <w:iCs/>
                <w:sz w:val="22"/>
              </w:rPr>
              <w:t>Jungtinės veiklos sutartis (jei reikalinga)</w:t>
            </w:r>
          </w:p>
        </w:tc>
      </w:tr>
      <w:tr w:rsidR="00371400" w:rsidRPr="00F738B3" w14:paraId="1403B61E" w14:textId="77777777" w:rsidTr="00B22C87">
        <w:trPr>
          <w:trHeight w:val="261"/>
        </w:trPr>
        <w:tc>
          <w:tcPr>
            <w:tcW w:w="663" w:type="dxa"/>
            <w:tcBorders>
              <w:top w:val="single" w:sz="4" w:space="0" w:color="auto"/>
              <w:left w:val="single" w:sz="4" w:space="0" w:color="auto"/>
              <w:bottom w:val="single" w:sz="4" w:space="0" w:color="auto"/>
              <w:right w:val="single" w:sz="4" w:space="0" w:color="auto"/>
            </w:tcBorders>
          </w:tcPr>
          <w:p w14:paraId="57D4F8DF" w14:textId="77777777" w:rsidR="00371400" w:rsidRPr="00F738B3" w:rsidRDefault="00371400" w:rsidP="00B22C87">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8.</w:t>
            </w:r>
          </w:p>
        </w:tc>
        <w:tc>
          <w:tcPr>
            <w:tcW w:w="9113" w:type="dxa"/>
            <w:tcBorders>
              <w:top w:val="single" w:sz="4" w:space="0" w:color="auto"/>
              <w:left w:val="single" w:sz="4" w:space="0" w:color="auto"/>
              <w:bottom w:val="single" w:sz="4" w:space="0" w:color="auto"/>
              <w:right w:val="single" w:sz="4" w:space="0" w:color="auto"/>
            </w:tcBorders>
          </w:tcPr>
          <w:p w14:paraId="205C67B8" w14:textId="77777777" w:rsidR="00371400" w:rsidRPr="006217C2" w:rsidRDefault="00371400" w:rsidP="00B22C87">
            <w:pPr>
              <w:tabs>
                <w:tab w:val="left" w:pos="426"/>
                <w:tab w:val="left" w:pos="567"/>
              </w:tabs>
              <w:autoSpaceDN w:val="0"/>
              <w:ind w:firstLine="0"/>
              <w:jc w:val="both"/>
              <w:rPr>
                <w:rFonts w:ascii="Times New Roman" w:hAnsi="Times New Roman" w:cs="Times New Roman"/>
                <w:i/>
                <w:iCs/>
                <w:sz w:val="22"/>
              </w:rPr>
            </w:pPr>
            <w:r w:rsidRPr="006217C2">
              <w:rPr>
                <w:rFonts w:ascii="Times New Roman" w:hAnsi="Times New Roman" w:cs="Times New Roman"/>
                <w:i/>
                <w:iCs/>
                <w:sz w:val="22"/>
              </w:rPr>
              <w:t>Įgaliojimas, suteikiantis teisę pasirašyti tiekėjo paraišką (jei paraišką pasirašo ne tiekėjo įgaliotas asmuo) (jei reikalinga)</w:t>
            </w:r>
          </w:p>
        </w:tc>
      </w:tr>
    </w:tbl>
    <w:p w14:paraId="6D6E602E" w14:textId="77777777" w:rsidR="00371400" w:rsidRDefault="00371400" w:rsidP="00371400">
      <w:pPr>
        <w:ind w:firstLine="0"/>
        <w:jc w:val="both"/>
        <w:rPr>
          <w:rFonts w:ascii="Times New Roman" w:eastAsia="Times New Roman" w:hAnsi="Times New Roman" w:cs="Times New Roman"/>
          <w:sz w:val="22"/>
        </w:rPr>
      </w:pPr>
    </w:p>
    <w:p w14:paraId="3E6CC942" w14:textId="77777777" w:rsidR="00371400" w:rsidRPr="00F738B3" w:rsidRDefault="00371400" w:rsidP="00371400">
      <w:pPr>
        <w:ind w:firstLine="440"/>
        <w:rPr>
          <w:rFonts w:ascii="Times New Roman" w:hAnsi="Times New Roman" w:cs="Times New Roman"/>
          <w:sz w:val="22"/>
        </w:rPr>
      </w:pPr>
      <w:r w:rsidRPr="00F738B3">
        <w:rPr>
          <w:rFonts w:ascii="Times New Roman" w:hAnsi="Times New Roman" w:cs="Times New Roman"/>
          <w:spacing w:val="-4"/>
          <w:sz w:val="22"/>
        </w:rPr>
        <w:lastRenderedPageBreak/>
        <w:t xml:space="preserve">Ši paraiškoje nurodyta informacija yra konfidenciali </w:t>
      </w:r>
      <w:r w:rsidRPr="00F738B3">
        <w:rPr>
          <w:rFonts w:ascii="Times New Roman" w:hAnsi="Times New Roman" w:cs="Times New Roman"/>
          <w:i/>
          <w:spacing w:val="-4"/>
          <w:sz w:val="22"/>
        </w:rPr>
        <w:t>/Perkančioji organizacija šios informacijos</w:t>
      </w:r>
      <w:r w:rsidRPr="00F738B3">
        <w:rPr>
          <w:rFonts w:ascii="Times New Roman" w:hAnsi="Times New Roman" w:cs="Times New Roman"/>
          <w:i/>
          <w:sz w:val="22"/>
        </w:rPr>
        <w:t xml:space="preserve"> negali atskleisti tretiesiems asmenims/</w:t>
      </w:r>
      <w:r w:rsidRPr="00F738B3">
        <w:rPr>
          <w:rFonts w:ascii="Times New Roman" w:hAnsi="Times New Roman" w:cs="Times New Roman"/>
          <w:sz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9113"/>
      </w:tblGrid>
      <w:tr w:rsidR="00371400" w:rsidRPr="00F738B3" w14:paraId="7A9279D1" w14:textId="77777777" w:rsidTr="00B22C87">
        <w:trPr>
          <w:trHeight w:val="556"/>
          <w:tblHeader/>
        </w:trPr>
        <w:tc>
          <w:tcPr>
            <w:tcW w:w="663" w:type="dxa"/>
            <w:tcBorders>
              <w:top w:val="single" w:sz="4" w:space="0" w:color="auto"/>
              <w:left w:val="single" w:sz="4" w:space="0" w:color="auto"/>
              <w:bottom w:val="single" w:sz="4" w:space="0" w:color="auto"/>
              <w:right w:val="single" w:sz="4" w:space="0" w:color="auto"/>
            </w:tcBorders>
          </w:tcPr>
          <w:p w14:paraId="6E71CF40" w14:textId="77777777" w:rsidR="00371400" w:rsidRPr="00F738B3" w:rsidRDefault="00371400" w:rsidP="00B22C87">
            <w:pPr>
              <w:ind w:firstLine="0"/>
              <w:jc w:val="center"/>
              <w:rPr>
                <w:rFonts w:ascii="Times New Roman" w:eastAsia="Times New Roman" w:hAnsi="Times New Roman" w:cs="Times New Roman"/>
                <w:sz w:val="22"/>
              </w:rPr>
            </w:pPr>
            <w:proofErr w:type="spellStart"/>
            <w:r w:rsidRPr="00F738B3">
              <w:rPr>
                <w:rFonts w:ascii="Times New Roman" w:eastAsia="Times New Roman" w:hAnsi="Times New Roman" w:cs="Times New Roman"/>
                <w:sz w:val="22"/>
              </w:rPr>
              <w:t>Eil.Nr</w:t>
            </w:r>
            <w:proofErr w:type="spellEnd"/>
            <w:r w:rsidRPr="00F738B3">
              <w:rPr>
                <w:rFonts w:ascii="Times New Roman" w:eastAsia="Times New Roman" w:hAnsi="Times New Roman" w:cs="Times New Roman"/>
                <w:sz w:val="22"/>
              </w:rPr>
              <w:t>.</w:t>
            </w:r>
          </w:p>
        </w:tc>
        <w:tc>
          <w:tcPr>
            <w:tcW w:w="9113" w:type="dxa"/>
            <w:tcBorders>
              <w:top w:val="single" w:sz="4" w:space="0" w:color="auto"/>
              <w:left w:val="single" w:sz="4" w:space="0" w:color="auto"/>
              <w:bottom w:val="single" w:sz="4" w:space="0" w:color="auto"/>
              <w:right w:val="single" w:sz="4" w:space="0" w:color="auto"/>
            </w:tcBorders>
          </w:tcPr>
          <w:p w14:paraId="1F28C822" w14:textId="77777777" w:rsidR="00371400" w:rsidRPr="00F738B3" w:rsidRDefault="00371400" w:rsidP="00B22C87">
            <w:pPr>
              <w:ind w:firstLine="0"/>
              <w:jc w:val="center"/>
              <w:rPr>
                <w:rFonts w:ascii="Times New Roman" w:eastAsia="Times New Roman" w:hAnsi="Times New Roman" w:cs="Times New Roman"/>
                <w:sz w:val="22"/>
              </w:rPr>
            </w:pPr>
            <w:r w:rsidRPr="00F738B3">
              <w:rPr>
                <w:rFonts w:ascii="Times New Roman" w:eastAsia="Times New Roman" w:hAnsi="Times New Roman" w:cs="Times New Roman"/>
                <w:sz w:val="22"/>
              </w:rPr>
              <w:t>Pateiktų dokumentų pavadinimas</w:t>
            </w:r>
          </w:p>
        </w:tc>
      </w:tr>
      <w:tr w:rsidR="00371400" w:rsidRPr="00F738B3" w14:paraId="1521EEB5" w14:textId="77777777" w:rsidTr="00B22C87">
        <w:trPr>
          <w:trHeight w:val="292"/>
        </w:trPr>
        <w:tc>
          <w:tcPr>
            <w:tcW w:w="663" w:type="dxa"/>
            <w:tcBorders>
              <w:top w:val="single" w:sz="4" w:space="0" w:color="auto"/>
              <w:left w:val="single" w:sz="4" w:space="0" w:color="auto"/>
              <w:bottom w:val="single" w:sz="4" w:space="0" w:color="auto"/>
              <w:right w:val="single" w:sz="4" w:space="0" w:color="auto"/>
            </w:tcBorders>
          </w:tcPr>
          <w:p w14:paraId="60585357" w14:textId="77777777" w:rsidR="00371400" w:rsidRPr="00F738B3" w:rsidRDefault="00371400" w:rsidP="00B22C87">
            <w:pPr>
              <w:ind w:firstLine="0"/>
              <w:jc w:val="both"/>
              <w:rPr>
                <w:rFonts w:ascii="Times New Roman" w:eastAsia="Times New Roman" w:hAnsi="Times New Roman" w:cs="Times New Roman"/>
                <w:sz w:val="22"/>
              </w:rPr>
            </w:pPr>
          </w:p>
        </w:tc>
        <w:tc>
          <w:tcPr>
            <w:tcW w:w="9113" w:type="dxa"/>
            <w:tcBorders>
              <w:top w:val="single" w:sz="4" w:space="0" w:color="auto"/>
              <w:left w:val="single" w:sz="4" w:space="0" w:color="auto"/>
              <w:bottom w:val="single" w:sz="4" w:space="0" w:color="auto"/>
              <w:right w:val="single" w:sz="4" w:space="0" w:color="auto"/>
            </w:tcBorders>
          </w:tcPr>
          <w:p w14:paraId="378219BB" w14:textId="77777777" w:rsidR="00371400" w:rsidRPr="00F738B3" w:rsidRDefault="00371400" w:rsidP="00B22C87">
            <w:pPr>
              <w:ind w:firstLine="0"/>
              <w:jc w:val="both"/>
              <w:rPr>
                <w:rFonts w:ascii="Times New Roman" w:eastAsia="Times New Roman" w:hAnsi="Times New Roman" w:cs="Times New Roman"/>
                <w:sz w:val="22"/>
              </w:rPr>
            </w:pPr>
          </w:p>
        </w:tc>
      </w:tr>
      <w:tr w:rsidR="00371400" w:rsidRPr="00F738B3" w14:paraId="431E530B"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51CF4C13" w14:textId="77777777" w:rsidR="00371400" w:rsidRPr="00F738B3" w:rsidRDefault="00371400" w:rsidP="00B22C87">
            <w:pPr>
              <w:ind w:firstLine="0"/>
              <w:jc w:val="both"/>
              <w:rPr>
                <w:rFonts w:ascii="Times New Roman" w:eastAsia="Times New Roman" w:hAnsi="Times New Roman" w:cs="Times New Roman"/>
                <w:sz w:val="22"/>
              </w:rPr>
            </w:pPr>
          </w:p>
        </w:tc>
        <w:tc>
          <w:tcPr>
            <w:tcW w:w="9113" w:type="dxa"/>
            <w:tcBorders>
              <w:top w:val="single" w:sz="4" w:space="0" w:color="auto"/>
              <w:left w:val="single" w:sz="4" w:space="0" w:color="auto"/>
              <w:bottom w:val="single" w:sz="4" w:space="0" w:color="auto"/>
              <w:right w:val="single" w:sz="4" w:space="0" w:color="auto"/>
            </w:tcBorders>
          </w:tcPr>
          <w:p w14:paraId="18A66932" w14:textId="77777777" w:rsidR="00371400" w:rsidRPr="00F738B3" w:rsidRDefault="00371400" w:rsidP="00B22C87">
            <w:pPr>
              <w:ind w:firstLine="0"/>
              <w:jc w:val="both"/>
              <w:rPr>
                <w:rFonts w:ascii="Times New Roman" w:eastAsia="Times New Roman" w:hAnsi="Times New Roman" w:cs="Times New Roman"/>
                <w:sz w:val="22"/>
              </w:rPr>
            </w:pPr>
          </w:p>
        </w:tc>
      </w:tr>
      <w:tr w:rsidR="00371400" w:rsidRPr="00F738B3" w14:paraId="54520325"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7D64A974" w14:textId="77777777" w:rsidR="00371400" w:rsidRPr="00F738B3" w:rsidRDefault="00371400" w:rsidP="00B22C87">
            <w:pPr>
              <w:ind w:firstLine="0"/>
              <w:jc w:val="both"/>
              <w:rPr>
                <w:rFonts w:ascii="Times New Roman" w:eastAsia="Times New Roman" w:hAnsi="Times New Roman" w:cs="Times New Roman"/>
                <w:sz w:val="22"/>
              </w:rPr>
            </w:pPr>
          </w:p>
        </w:tc>
        <w:tc>
          <w:tcPr>
            <w:tcW w:w="9113" w:type="dxa"/>
            <w:tcBorders>
              <w:top w:val="single" w:sz="4" w:space="0" w:color="auto"/>
              <w:left w:val="single" w:sz="4" w:space="0" w:color="auto"/>
              <w:bottom w:val="single" w:sz="4" w:space="0" w:color="auto"/>
              <w:right w:val="single" w:sz="4" w:space="0" w:color="auto"/>
            </w:tcBorders>
          </w:tcPr>
          <w:p w14:paraId="19C5CCE4" w14:textId="77777777" w:rsidR="00371400" w:rsidRPr="00F738B3" w:rsidRDefault="00371400" w:rsidP="00B22C87">
            <w:pPr>
              <w:ind w:firstLine="0"/>
              <w:jc w:val="both"/>
              <w:rPr>
                <w:rFonts w:ascii="Times New Roman" w:eastAsia="Times New Roman" w:hAnsi="Times New Roman" w:cs="Times New Roman"/>
                <w:sz w:val="22"/>
              </w:rPr>
            </w:pPr>
          </w:p>
        </w:tc>
      </w:tr>
      <w:tr w:rsidR="00371400" w:rsidRPr="00F738B3" w14:paraId="02CB070E" w14:textId="77777777" w:rsidTr="00B22C87">
        <w:trPr>
          <w:trHeight w:val="277"/>
        </w:trPr>
        <w:tc>
          <w:tcPr>
            <w:tcW w:w="663" w:type="dxa"/>
            <w:tcBorders>
              <w:top w:val="single" w:sz="4" w:space="0" w:color="auto"/>
              <w:left w:val="single" w:sz="4" w:space="0" w:color="auto"/>
              <w:bottom w:val="single" w:sz="4" w:space="0" w:color="auto"/>
              <w:right w:val="single" w:sz="4" w:space="0" w:color="auto"/>
            </w:tcBorders>
          </w:tcPr>
          <w:p w14:paraId="694F84BF" w14:textId="77777777" w:rsidR="00371400" w:rsidRPr="00F738B3" w:rsidRDefault="00371400" w:rsidP="00B22C87">
            <w:pPr>
              <w:ind w:firstLine="0"/>
              <w:jc w:val="both"/>
              <w:rPr>
                <w:rFonts w:ascii="Times New Roman" w:eastAsia="Times New Roman" w:hAnsi="Times New Roman" w:cs="Times New Roman"/>
                <w:sz w:val="22"/>
              </w:rPr>
            </w:pPr>
          </w:p>
        </w:tc>
        <w:tc>
          <w:tcPr>
            <w:tcW w:w="9113" w:type="dxa"/>
            <w:tcBorders>
              <w:top w:val="single" w:sz="4" w:space="0" w:color="auto"/>
              <w:left w:val="single" w:sz="4" w:space="0" w:color="auto"/>
              <w:bottom w:val="single" w:sz="4" w:space="0" w:color="auto"/>
              <w:right w:val="single" w:sz="4" w:space="0" w:color="auto"/>
            </w:tcBorders>
          </w:tcPr>
          <w:p w14:paraId="2AA47937" w14:textId="77777777" w:rsidR="00371400" w:rsidRPr="00F738B3" w:rsidRDefault="00371400" w:rsidP="00B22C87">
            <w:pPr>
              <w:ind w:firstLine="0"/>
              <w:jc w:val="both"/>
              <w:rPr>
                <w:rFonts w:ascii="Times New Roman" w:eastAsia="Times New Roman" w:hAnsi="Times New Roman" w:cs="Times New Roman"/>
                <w:sz w:val="22"/>
              </w:rPr>
            </w:pPr>
          </w:p>
        </w:tc>
      </w:tr>
      <w:tr w:rsidR="00371400" w:rsidRPr="00F738B3" w14:paraId="714A8317" w14:textId="77777777" w:rsidTr="00B22C87">
        <w:trPr>
          <w:trHeight w:val="261"/>
        </w:trPr>
        <w:tc>
          <w:tcPr>
            <w:tcW w:w="663" w:type="dxa"/>
            <w:tcBorders>
              <w:top w:val="single" w:sz="4" w:space="0" w:color="auto"/>
              <w:left w:val="single" w:sz="4" w:space="0" w:color="auto"/>
              <w:bottom w:val="single" w:sz="4" w:space="0" w:color="auto"/>
              <w:right w:val="single" w:sz="4" w:space="0" w:color="auto"/>
            </w:tcBorders>
          </w:tcPr>
          <w:p w14:paraId="41DA4FEB" w14:textId="77777777" w:rsidR="00371400" w:rsidRPr="00F738B3" w:rsidRDefault="00371400" w:rsidP="00B22C87">
            <w:pPr>
              <w:ind w:firstLine="0"/>
              <w:jc w:val="both"/>
              <w:rPr>
                <w:rFonts w:ascii="Times New Roman" w:eastAsia="Times New Roman" w:hAnsi="Times New Roman" w:cs="Times New Roman"/>
                <w:sz w:val="22"/>
              </w:rPr>
            </w:pPr>
          </w:p>
        </w:tc>
        <w:tc>
          <w:tcPr>
            <w:tcW w:w="9113" w:type="dxa"/>
            <w:tcBorders>
              <w:top w:val="single" w:sz="4" w:space="0" w:color="auto"/>
              <w:left w:val="single" w:sz="4" w:space="0" w:color="auto"/>
              <w:bottom w:val="single" w:sz="4" w:space="0" w:color="auto"/>
              <w:right w:val="single" w:sz="4" w:space="0" w:color="auto"/>
            </w:tcBorders>
          </w:tcPr>
          <w:p w14:paraId="6F38CE2D" w14:textId="77777777" w:rsidR="00371400" w:rsidRPr="00F738B3" w:rsidRDefault="00371400" w:rsidP="00B22C87">
            <w:pPr>
              <w:ind w:firstLine="0"/>
              <w:jc w:val="both"/>
              <w:rPr>
                <w:rFonts w:ascii="Times New Roman" w:eastAsia="Times New Roman" w:hAnsi="Times New Roman" w:cs="Times New Roman"/>
                <w:sz w:val="22"/>
              </w:rPr>
            </w:pPr>
          </w:p>
        </w:tc>
      </w:tr>
    </w:tbl>
    <w:p w14:paraId="5293F52D" w14:textId="77777777" w:rsidR="00371400" w:rsidRPr="00F738B3" w:rsidRDefault="00371400" w:rsidP="00371400">
      <w:pPr>
        <w:ind w:firstLine="851"/>
        <w:jc w:val="both"/>
        <w:rPr>
          <w:rFonts w:ascii="Times New Roman" w:hAnsi="Times New Roman" w:cs="Times New Roman"/>
          <w:sz w:val="22"/>
        </w:rPr>
      </w:pPr>
      <w:r w:rsidRPr="00F738B3">
        <w:rPr>
          <w:rFonts w:ascii="Times New Roman" w:hAnsi="Times New Roman" w:cs="Times New Roman"/>
          <w:sz w:val="22"/>
        </w:rPr>
        <w:t>Pastaba. Tiekėjui nenurodžius, kokia informacija yra konfidenciali, laikoma, kad konfidencialios informacijos paraiškoje nėra.</w:t>
      </w:r>
    </w:p>
    <w:p w14:paraId="1131A7E0" w14:textId="77777777" w:rsidR="00371400" w:rsidRPr="00F738B3" w:rsidRDefault="00371400" w:rsidP="00371400">
      <w:pPr>
        <w:ind w:firstLine="0"/>
        <w:jc w:val="both"/>
        <w:rPr>
          <w:rFonts w:ascii="Times New Roman" w:eastAsia="Times New Roman" w:hAnsi="Times New Roman" w:cs="Times New Roman"/>
          <w:sz w:val="22"/>
        </w:rPr>
      </w:pPr>
    </w:p>
    <w:p w14:paraId="3901FEC3" w14:textId="77777777" w:rsidR="00371400" w:rsidRPr="00F738B3" w:rsidRDefault="00371400" w:rsidP="00371400">
      <w:pPr>
        <w:ind w:firstLine="0"/>
        <w:jc w:val="both"/>
        <w:rPr>
          <w:rFonts w:ascii="Times New Roman" w:eastAsia="Times New Roman" w:hAnsi="Times New Roman" w:cs="Times New Roman"/>
          <w:sz w:val="22"/>
        </w:rPr>
      </w:pPr>
    </w:p>
    <w:tbl>
      <w:tblPr>
        <w:tblW w:w="0" w:type="auto"/>
        <w:tblLayout w:type="fixed"/>
        <w:tblLook w:val="01E0" w:firstRow="1" w:lastRow="1" w:firstColumn="1" w:lastColumn="1" w:noHBand="0" w:noVBand="0"/>
      </w:tblPr>
      <w:tblGrid>
        <w:gridCol w:w="3888"/>
        <w:gridCol w:w="2681"/>
        <w:gridCol w:w="2611"/>
      </w:tblGrid>
      <w:tr w:rsidR="00371400" w:rsidRPr="00F738B3" w14:paraId="41E225F3" w14:textId="77777777" w:rsidTr="00B22C87">
        <w:trPr>
          <w:trHeight w:val="186"/>
        </w:trPr>
        <w:tc>
          <w:tcPr>
            <w:tcW w:w="3888" w:type="dxa"/>
          </w:tcPr>
          <w:p w14:paraId="1C975622" w14:textId="77777777" w:rsidR="00371400" w:rsidRPr="00F738B3" w:rsidRDefault="00371400" w:rsidP="00B22C87">
            <w:pPr>
              <w:autoSpaceDN w:val="0"/>
              <w:ind w:right="-1" w:firstLine="0"/>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_________________</w:t>
            </w:r>
          </w:p>
          <w:p w14:paraId="74D02147" w14:textId="77777777" w:rsidR="00371400" w:rsidRPr="00F738B3" w:rsidRDefault="00371400" w:rsidP="00B22C87">
            <w:pPr>
              <w:autoSpaceDN w:val="0"/>
              <w:ind w:right="-1" w:firstLine="0"/>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(Tiekėjo arba jo įgalioto asmens pareigų pavadinimas)</w:t>
            </w:r>
          </w:p>
        </w:tc>
        <w:tc>
          <w:tcPr>
            <w:tcW w:w="2681" w:type="dxa"/>
          </w:tcPr>
          <w:p w14:paraId="6F999335" w14:textId="77777777" w:rsidR="00371400" w:rsidRPr="00F738B3" w:rsidRDefault="00371400" w:rsidP="00B22C87">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71B1402D" w14:textId="77777777" w:rsidR="00371400" w:rsidRPr="00F738B3" w:rsidRDefault="00371400" w:rsidP="00B22C87">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(Parašas)</w:t>
            </w:r>
          </w:p>
        </w:tc>
        <w:tc>
          <w:tcPr>
            <w:tcW w:w="2611" w:type="dxa"/>
          </w:tcPr>
          <w:p w14:paraId="37F7FC27" w14:textId="77777777" w:rsidR="00371400" w:rsidRPr="00F738B3" w:rsidRDefault="00371400" w:rsidP="00B22C87">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3F913D1C" w14:textId="77777777" w:rsidR="00371400" w:rsidRPr="00F738B3" w:rsidRDefault="00371400" w:rsidP="00B22C87">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(Vardas ir pavardė)</w:t>
            </w:r>
          </w:p>
        </w:tc>
      </w:tr>
    </w:tbl>
    <w:p w14:paraId="1BD6BFC2" w14:textId="77777777" w:rsidR="00371400" w:rsidRPr="00F738B3" w:rsidRDefault="00371400" w:rsidP="00371400">
      <w:pPr>
        <w:autoSpaceDN w:val="0"/>
        <w:jc w:val="both"/>
        <w:rPr>
          <w:rFonts w:ascii="Times New Roman" w:eastAsia="Times New Roman" w:hAnsi="Times New Roman" w:cs="Times New Roman"/>
          <w:sz w:val="22"/>
          <w:lang w:eastAsia="lt-LT"/>
        </w:rPr>
      </w:pPr>
    </w:p>
    <w:p w14:paraId="18873F35" w14:textId="77777777" w:rsidR="00371400" w:rsidRDefault="00371400" w:rsidP="00371400"/>
    <w:p w14:paraId="3140C67E" w14:textId="77777777" w:rsidR="00371400" w:rsidRDefault="00371400">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4B7395C0" w14:textId="77777777" w:rsidR="005F609E" w:rsidRPr="00F738B3" w:rsidRDefault="005F609E" w:rsidP="005F609E">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Riboto konkurso sąlygų</w:t>
      </w:r>
    </w:p>
    <w:p w14:paraId="2C44CF6D" w14:textId="77777777" w:rsidR="005F609E" w:rsidRPr="00F738B3" w:rsidRDefault="005F609E" w:rsidP="005F609E">
      <w:pPr>
        <w:autoSpaceDN w:val="0"/>
        <w:ind w:left="7230"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3 priedas</w:t>
      </w:r>
    </w:p>
    <w:p w14:paraId="66D658EB" w14:textId="77777777" w:rsidR="005F609E" w:rsidRPr="00F738B3" w:rsidRDefault="005F609E" w:rsidP="005F609E">
      <w:pPr>
        <w:widowControl w:val="0"/>
        <w:jc w:val="center"/>
        <w:rPr>
          <w:rFonts w:ascii="Times New Roman" w:eastAsia="Times New Roman" w:hAnsi="Times New Roman" w:cs="Times New Roman"/>
          <w:b/>
          <w:sz w:val="22"/>
        </w:rPr>
      </w:pPr>
      <w:r w:rsidRPr="00F738B3">
        <w:rPr>
          <w:rFonts w:ascii="Times New Roman" w:eastAsia="Times New Roman" w:hAnsi="Times New Roman" w:cs="Times New Roman"/>
          <w:b/>
          <w:sz w:val="22"/>
        </w:rPr>
        <w:t xml:space="preserve">SPECIALISTŲ SĄRAŠAS </w:t>
      </w:r>
    </w:p>
    <w:p w14:paraId="481E24C9" w14:textId="77777777" w:rsidR="005F609E" w:rsidRPr="00E361D7" w:rsidRDefault="005F609E" w:rsidP="005F609E">
      <w:pPr>
        <w:ind w:firstLine="426"/>
        <w:jc w:val="center"/>
        <w:rPr>
          <w:rFonts w:ascii="Times New Roman" w:eastAsia="Times New Roman" w:hAnsi="Times New Roman" w:cs="Times New Roman"/>
          <w:b/>
          <w:color w:val="FF0000"/>
          <w:sz w:val="22"/>
          <w:lang w:eastAsia="lt-LT"/>
        </w:rPr>
      </w:pPr>
      <w:r w:rsidRPr="00E361D7">
        <w:rPr>
          <w:rFonts w:ascii="Times New Roman" w:eastAsia="Times New Roman" w:hAnsi="Times New Roman" w:cs="Times New Roman"/>
          <w:b/>
          <w:color w:val="FF0000"/>
          <w:sz w:val="22"/>
          <w:lang w:eastAsia="lt-LT"/>
        </w:rPr>
        <w:t>(teikiamas kartu su Paraiška)</w:t>
      </w:r>
    </w:p>
    <w:p w14:paraId="4775FEB2" w14:textId="77777777" w:rsidR="005F609E" w:rsidRPr="00F738B3" w:rsidRDefault="005F609E" w:rsidP="005F609E">
      <w:pPr>
        <w:widowControl w:val="0"/>
        <w:jc w:val="center"/>
        <w:rPr>
          <w:rFonts w:ascii="Times New Roman" w:eastAsia="Times New Roman" w:hAnsi="Times New Roman" w:cs="Times New Roman"/>
          <w:sz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253"/>
        <w:gridCol w:w="4394"/>
      </w:tblGrid>
      <w:tr w:rsidR="005F609E" w:rsidRPr="00F738B3" w14:paraId="3BA25191" w14:textId="77777777" w:rsidTr="00B22C87">
        <w:trPr>
          <w:trHeight w:val="391"/>
        </w:trPr>
        <w:tc>
          <w:tcPr>
            <w:tcW w:w="992" w:type="dxa"/>
            <w:shd w:val="clear" w:color="auto" w:fill="D9D9D9"/>
            <w:vAlign w:val="center"/>
          </w:tcPr>
          <w:p w14:paraId="14B8DE0A" w14:textId="77777777" w:rsidR="005F609E" w:rsidRPr="00F738B3" w:rsidRDefault="005F609E" w:rsidP="00B22C87">
            <w:pPr>
              <w:widowControl w:val="0"/>
              <w:ind w:firstLine="0"/>
              <w:rPr>
                <w:rFonts w:ascii="Times New Roman" w:eastAsia="Times New Roman" w:hAnsi="Times New Roman" w:cs="Times New Roman"/>
                <w:b/>
                <w:sz w:val="22"/>
              </w:rPr>
            </w:pPr>
            <w:r w:rsidRPr="00F738B3">
              <w:rPr>
                <w:rFonts w:ascii="Times New Roman" w:eastAsia="Times New Roman" w:hAnsi="Times New Roman" w:cs="Times New Roman"/>
                <w:b/>
                <w:sz w:val="22"/>
              </w:rPr>
              <w:t>Eil. Nr.</w:t>
            </w:r>
          </w:p>
        </w:tc>
        <w:tc>
          <w:tcPr>
            <w:tcW w:w="4253" w:type="dxa"/>
            <w:shd w:val="clear" w:color="auto" w:fill="D9D9D9"/>
            <w:vAlign w:val="center"/>
          </w:tcPr>
          <w:p w14:paraId="132AE447" w14:textId="77777777" w:rsidR="005F609E" w:rsidRPr="00F738B3" w:rsidRDefault="005F609E" w:rsidP="00B22C87">
            <w:pPr>
              <w:widowControl w:val="0"/>
              <w:rPr>
                <w:rFonts w:ascii="Times New Roman" w:eastAsia="Times New Roman" w:hAnsi="Times New Roman" w:cs="Times New Roman"/>
                <w:b/>
                <w:sz w:val="22"/>
              </w:rPr>
            </w:pPr>
            <w:r w:rsidRPr="00F738B3">
              <w:rPr>
                <w:rFonts w:ascii="Times New Roman" w:eastAsia="Times New Roman" w:hAnsi="Times New Roman" w:cs="Times New Roman"/>
                <w:b/>
                <w:sz w:val="22"/>
              </w:rPr>
              <w:t>Specialisto vardas ir pavardė</w:t>
            </w:r>
          </w:p>
        </w:tc>
        <w:tc>
          <w:tcPr>
            <w:tcW w:w="4394" w:type="dxa"/>
            <w:shd w:val="clear" w:color="auto" w:fill="D9D9D9"/>
            <w:vAlign w:val="center"/>
          </w:tcPr>
          <w:p w14:paraId="6F842592" w14:textId="77777777" w:rsidR="005F609E" w:rsidRPr="00F738B3" w:rsidRDefault="005F609E" w:rsidP="00B22C87">
            <w:pPr>
              <w:widowControl w:val="0"/>
              <w:rPr>
                <w:rFonts w:ascii="Times New Roman" w:eastAsia="Times New Roman" w:hAnsi="Times New Roman" w:cs="Times New Roman"/>
                <w:b/>
                <w:sz w:val="22"/>
              </w:rPr>
            </w:pPr>
            <w:r w:rsidRPr="00F738B3">
              <w:rPr>
                <w:rFonts w:ascii="Times New Roman" w:eastAsia="Times New Roman" w:hAnsi="Times New Roman" w:cs="Times New Roman"/>
                <w:b/>
                <w:sz w:val="22"/>
              </w:rPr>
              <w:t>Siūloma pozicija</w:t>
            </w:r>
          </w:p>
        </w:tc>
      </w:tr>
      <w:tr w:rsidR="005F609E" w:rsidRPr="00F738B3" w14:paraId="20A17367" w14:textId="77777777" w:rsidTr="00B22C87">
        <w:trPr>
          <w:trHeight w:val="287"/>
        </w:trPr>
        <w:tc>
          <w:tcPr>
            <w:tcW w:w="992" w:type="dxa"/>
          </w:tcPr>
          <w:p w14:paraId="5D200782" w14:textId="77777777" w:rsidR="005F609E" w:rsidRPr="00F738B3" w:rsidRDefault="005F609E" w:rsidP="00B22C87">
            <w:pPr>
              <w:widowControl w:val="0"/>
              <w:ind w:firstLine="0"/>
              <w:rPr>
                <w:rFonts w:ascii="Times New Roman" w:eastAsia="Times New Roman" w:hAnsi="Times New Roman" w:cs="Times New Roman"/>
                <w:sz w:val="22"/>
              </w:rPr>
            </w:pPr>
            <w:r>
              <w:rPr>
                <w:rFonts w:ascii="Times New Roman" w:eastAsia="Times New Roman" w:hAnsi="Times New Roman" w:cs="Times New Roman"/>
                <w:sz w:val="22"/>
              </w:rPr>
              <w:t>1.</w:t>
            </w:r>
          </w:p>
        </w:tc>
        <w:tc>
          <w:tcPr>
            <w:tcW w:w="4253" w:type="dxa"/>
          </w:tcPr>
          <w:p w14:paraId="30CCEC48" w14:textId="77777777" w:rsidR="005F609E" w:rsidRPr="00624CBE" w:rsidRDefault="005F609E" w:rsidP="00B22C87">
            <w:pPr>
              <w:widowControl w:val="0"/>
              <w:ind w:firstLine="0"/>
              <w:rPr>
                <w:rFonts w:ascii="Times New Roman" w:eastAsia="Times New Roman" w:hAnsi="Times New Roman" w:cs="Times New Roman"/>
                <w:i/>
                <w:iCs/>
                <w:sz w:val="22"/>
              </w:rPr>
            </w:pPr>
            <w:r w:rsidRPr="00624CBE">
              <w:rPr>
                <w:rFonts w:ascii="Times New Roman" w:eastAsia="Times New Roman" w:hAnsi="Times New Roman" w:cs="Times New Roman"/>
                <w:i/>
                <w:iCs/>
                <w:color w:val="FF0000"/>
                <w:sz w:val="22"/>
              </w:rPr>
              <w:t>nurodyti</w:t>
            </w:r>
          </w:p>
        </w:tc>
        <w:tc>
          <w:tcPr>
            <w:tcW w:w="4394" w:type="dxa"/>
          </w:tcPr>
          <w:p w14:paraId="409148C5" w14:textId="77777777" w:rsidR="005F609E" w:rsidRPr="000D4034" w:rsidRDefault="005F609E" w:rsidP="00B22C87">
            <w:pPr>
              <w:ind w:firstLine="0"/>
              <w:jc w:val="both"/>
              <w:textAlignment w:val="baseline"/>
              <w:rPr>
                <w:rFonts w:ascii="Times New Roman" w:eastAsia="Times New Roman" w:hAnsi="Times New Roman" w:cs="Times New Roman"/>
                <w:sz w:val="22"/>
                <w:lang w:val="en-US" w:eastAsia="lt-LT"/>
              </w:rPr>
            </w:pPr>
            <w:r w:rsidRPr="000D4034">
              <w:rPr>
                <w:rFonts w:ascii="Times New Roman" w:eastAsia="Times New Roman" w:hAnsi="Times New Roman" w:cs="Times New Roman"/>
                <w:sz w:val="22"/>
                <w:lang w:eastAsia="lt-LT"/>
              </w:rPr>
              <w:t xml:space="preserve">Projekto vadovas (Konkurso sąlygų </w:t>
            </w:r>
            <w:r w:rsidRPr="000D4034">
              <w:rPr>
                <w:rFonts w:ascii="Times New Roman" w:eastAsia="Times New Roman" w:hAnsi="Times New Roman" w:cs="Times New Roman"/>
                <w:sz w:val="22"/>
                <w:lang w:val="en-US" w:eastAsia="lt-LT"/>
              </w:rPr>
              <w:t>5.1.</w:t>
            </w:r>
            <w:r>
              <w:rPr>
                <w:rFonts w:ascii="Times New Roman" w:eastAsia="Times New Roman" w:hAnsi="Times New Roman" w:cs="Times New Roman"/>
                <w:sz w:val="22"/>
                <w:lang w:val="en-US" w:eastAsia="lt-LT"/>
              </w:rPr>
              <w:t>3</w:t>
            </w:r>
            <w:r w:rsidRPr="000D4034">
              <w:rPr>
                <w:rFonts w:ascii="Times New Roman" w:eastAsia="Times New Roman" w:hAnsi="Times New Roman" w:cs="Times New Roman"/>
                <w:sz w:val="22"/>
                <w:lang w:val="en-US" w:eastAsia="lt-LT"/>
              </w:rPr>
              <w:t xml:space="preserve"> </w:t>
            </w:r>
            <w:proofErr w:type="spellStart"/>
            <w:r w:rsidRPr="000D4034">
              <w:rPr>
                <w:rFonts w:ascii="Times New Roman" w:eastAsia="Times New Roman" w:hAnsi="Times New Roman" w:cs="Times New Roman"/>
                <w:sz w:val="22"/>
                <w:lang w:val="en-US" w:eastAsia="lt-LT"/>
              </w:rPr>
              <w:t>punktas</w:t>
            </w:r>
            <w:proofErr w:type="spellEnd"/>
            <w:r w:rsidRPr="000D4034">
              <w:rPr>
                <w:rFonts w:ascii="Times New Roman" w:eastAsia="Times New Roman" w:hAnsi="Times New Roman" w:cs="Times New Roman"/>
                <w:sz w:val="22"/>
                <w:lang w:val="en-US" w:eastAsia="lt-LT"/>
              </w:rPr>
              <w:t>)</w:t>
            </w:r>
          </w:p>
        </w:tc>
      </w:tr>
      <w:tr w:rsidR="005F609E" w:rsidRPr="00F738B3" w14:paraId="38F3D2D3" w14:textId="77777777" w:rsidTr="00B22C87">
        <w:trPr>
          <w:trHeight w:val="287"/>
        </w:trPr>
        <w:tc>
          <w:tcPr>
            <w:tcW w:w="992" w:type="dxa"/>
          </w:tcPr>
          <w:p w14:paraId="6CD4F4FB" w14:textId="77777777" w:rsidR="005F609E" w:rsidRPr="00F738B3" w:rsidRDefault="005F609E" w:rsidP="00B22C87">
            <w:pPr>
              <w:widowControl w:val="0"/>
              <w:ind w:firstLine="0"/>
              <w:rPr>
                <w:rFonts w:ascii="Times New Roman" w:eastAsia="Times New Roman" w:hAnsi="Times New Roman" w:cs="Times New Roman"/>
                <w:sz w:val="22"/>
              </w:rPr>
            </w:pPr>
            <w:r>
              <w:rPr>
                <w:rFonts w:ascii="Times New Roman" w:eastAsia="Times New Roman" w:hAnsi="Times New Roman" w:cs="Times New Roman"/>
                <w:sz w:val="22"/>
              </w:rPr>
              <w:t>2.</w:t>
            </w:r>
          </w:p>
        </w:tc>
        <w:tc>
          <w:tcPr>
            <w:tcW w:w="4253" w:type="dxa"/>
          </w:tcPr>
          <w:p w14:paraId="40C734B9" w14:textId="77777777" w:rsidR="005F609E" w:rsidRPr="00F738B3" w:rsidRDefault="005F609E" w:rsidP="00B22C87">
            <w:pPr>
              <w:widowControl w:val="0"/>
              <w:ind w:firstLine="0"/>
              <w:rPr>
                <w:rFonts w:ascii="Times New Roman" w:eastAsia="Times New Roman" w:hAnsi="Times New Roman" w:cs="Times New Roman"/>
                <w:sz w:val="22"/>
              </w:rPr>
            </w:pPr>
            <w:r w:rsidRPr="00D4510F">
              <w:rPr>
                <w:rFonts w:ascii="Times New Roman" w:eastAsia="Times New Roman" w:hAnsi="Times New Roman" w:cs="Times New Roman"/>
                <w:i/>
                <w:iCs/>
                <w:color w:val="FF0000"/>
                <w:sz w:val="22"/>
              </w:rPr>
              <w:t>nurodyti</w:t>
            </w:r>
          </w:p>
        </w:tc>
        <w:tc>
          <w:tcPr>
            <w:tcW w:w="4394" w:type="dxa"/>
          </w:tcPr>
          <w:p w14:paraId="353E7AA5" w14:textId="77777777" w:rsidR="005F609E" w:rsidRPr="000D4034" w:rsidRDefault="005F609E" w:rsidP="00B22C87">
            <w:pPr>
              <w:widowControl w:val="0"/>
              <w:autoSpaceDE w:val="0"/>
              <w:autoSpaceDN w:val="0"/>
              <w:adjustRightInd w:val="0"/>
              <w:ind w:firstLine="0"/>
              <w:contextualSpacing/>
              <w:jc w:val="both"/>
              <w:rPr>
                <w:rFonts w:ascii="Times New Roman" w:eastAsia="Times New Roman" w:hAnsi="Times New Roman" w:cs="Times New Roman"/>
                <w:sz w:val="22"/>
              </w:rPr>
            </w:pPr>
            <w:r w:rsidRPr="000D4034">
              <w:rPr>
                <w:rFonts w:ascii="Times New Roman" w:eastAsia="Times New Roman" w:hAnsi="Times New Roman" w:cs="Times New Roman"/>
                <w:sz w:val="22"/>
              </w:rPr>
              <w:t xml:space="preserve">Ekspertas Nr. 1 </w:t>
            </w:r>
            <w:r w:rsidRPr="000D4034">
              <w:rPr>
                <w:rFonts w:ascii="Times New Roman" w:eastAsia="Times New Roman" w:hAnsi="Times New Roman" w:cs="Times New Roman"/>
                <w:sz w:val="22"/>
                <w:lang w:eastAsia="lt-LT"/>
              </w:rPr>
              <w:t xml:space="preserve">(Konkurso sąlygų </w:t>
            </w:r>
            <w:r w:rsidRPr="000D4034">
              <w:rPr>
                <w:rFonts w:ascii="Times New Roman" w:eastAsia="Times New Roman" w:hAnsi="Times New Roman" w:cs="Times New Roman"/>
                <w:sz w:val="22"/>
                <w:lang w:val="en-US" w:eastAsia="lt-LT"/>
              </w:rPr>
              <w:t>5.1.</w:t>
            </w:r>
            <w:r>
              <w:rPr>
                <w:rFonts w:ascii="Times New Roman" w:eastAsia="Times New Roman" w:hAnsi="Times New Roman" w:cs="Times New Roman"/>
                <w:sz w:val="22"/>
                <w:lang w:val="en-US" w:eastAsia="lt-LT"/>
              </w:rPr>
              <w:t>3</w:t>
            </w:r>
            <w:r w:rsidRPr="000D4034">
              <w:rPr>
                <w:rFonts w:ascii="Times New Roman" w:eastAsia="Times New Roman" w:hAnsi="Times New Roman" w:cs="Times New Roman"/>
                <w:sz w:val="22"/>
                <w:lang w:val="en-US" w:eastAsia="lt-LT"/>
              </w:rPr>
              <w:t xml:space="preserve"> </w:t>
            </w:r>
            <w:proofErr w:type="spellStart"/>
            <w:r w:rsidRPr="000D4034">
              <w:rPr>
                <w:rFonts w:ascii="Times New Roman" w:eastAsia="Times New Roman" w:hAnsi="Times New Roman" w:cs="Times New Roman"/>
                <w:sz w:val="22"/>
                <w:lang w:val="en-US" w:eastAsia="lt-LT"/>
              </w:rPr>
              <w:t>punktas</w:t>
            </w:r>
            <w:proofErr w:type="spellEnd"/>
            <w:r w:rsidRPr="000D4034">
              <w:rPr>
                <w:rFonts w:ascii="Times New Roman" w:eastAsia="Times New Roman" w:hAnsi="Times New Roman" w:cs="Times New Roman"/>
                <w:sz w:val="22"/>
                <w:lang w:val="en-US" w:eastAsia="lt-LT"/>
              </w:rPr>
              <w:t>)</w:t>
            </w:r>
          </w:p>
        </w:tc>
      </w:tr>
      <w:tr w:rsidR="005F609E" w:rsidRPr="00F738B3" w14:paraId="10F186B4" w14:textId="77777777" w:rsidTr="00B22C87">
        <w:trPr>
          <w:trHeight w:val="287"/>
        </w:trPr>
        <w:tc>
          <w:tcPr>
            <w:tcW w:w="992" w:type="dxa"/>
          </w:tcPr>
          <w:p w14:paraId="7CEBBC0B" w14:textId="77777777" w:rsidR="005F609E" w:rsidRPr="00F738B3" w:rsidRDefault="005F609E" w:rsidP="00B22C87">
            <w:pPr>
              <w:widowControl w:val="0"/>
              <w:ind w:firstLine="0"/>
              <w:rPr>
                <w:rFonts w:ascii="Times New Roman" w:eastAsia="Times New Roman" w:hAnsi="Times New Roman" w:cs="Times New Roman"/>
                <w:sz w:val="22"/>
              </w:rPr>
            </w:pPr>
            <w:r>
              <w:rPr>
                <w:rFonts w:ascii="Times New Roman" w:eastAsia="Times New Roman" w:hAnsi="Times New Roman" w:cs="Times New Roman"/>
                <w:sz w:val="22"/>
              </w:rPr>
              <w:t>3.</w:t>
            </w:r>
          </w:p>
        </w:tc>
        <w:tc>
          <w:tcPr>
            <w:tcW w:w="4253" w:type="dxa"/>
          </w:tcPr>
          <w:p w14:paraId="7A99F890" w14:textId="77777777" w:rsidR="005F609E" w:rsidRPr="00F738B3" w:rsidRDefault="005F609E" w:rsidP="00B22C87">
            <w:pPr>
              <w:widowControl w:val="0"/>
              <w:ind w:firstLine="0"/>
              <w:rPr>
                <w:rFonts w:ascii="Times New Roman" w:eastAsia="Times New Roman" w:hAnsi="Times New Roman" w:cs="Times New Roman"/>
                <w:sz w:val="22"/>
              </w:rPr>
            </w:pPr>
            <w:r w:rsidRPr="00D4510F">
              <w:rPr>
                <w:rFonts w:ascii="Times New Roman" w:eastAsia="Times New Roman" w:hAnsi="Times New Roman" w:cs="Times New Roman"/>
                <w:i/>
                <w:iCs/>
                <w:color w:val="FF0000"/>
                <w:sz w:val="22"/>
              </w:rPr>
              <w:t>nurodyti</w:t>
            </w:r>
          </w:p>
        </w:tc>
        <w:tc>
          <w:tcPr>
            <w:tcW w:w="4394" w:type="dxa"/>
          </w:tcPr>
          <w:p w14:paraId="7FE1B534" w14:textId="77777777" w:rsidR="005F609E" w:rsidRPr="000D4034" w:rsidRDefault="005F609E" w:rsidP="00B22C87">
            <w:pPr>
              <w:widowControl w:val="0"/>
              <w:autoSpaceDE w:val="0"/>
              <w:autoSpaceDN w:val="0"/>
              <w:adjustRightInd w:val="0"/>
              <w:ind w:firstLine="0"/>
              <w:contextualSpacing/>
              <w:jc w:val="both"/>
              <w:rPr>
                <w:rFonts w:ascii="Times New Roman" w:eastAsia="Times New Roman" w:hAnsi="Times New Roman" w:cs="Times New Roman"/>
                <w:sz w:val="22"/>
                <w:lang w:val="en-US" w:eastAsia="lt-LT"/>
              </w:rPr>
            </w:pPr>
            <w:r w:rsidRPr="000D4034">
              <w:rPr>
                <w:rStyle w:val="normaltextrun"/>
                <w:rFonts w:ascii="Times New Roman" w:hAnsi="Times New Roman" w:cs="Times New Roman"/>
                <w:color w:val="000000"/>
                <w:sz w:val="22"/>
                <w:shd w:val="clear" w:color="auto" w:fill="FFFFFF"/>
              </w:rPr>
              <w:t xml:space="preserve">Ekspertas Nr. 2 </w:t>
            </w:r>
            <w:r w:rsidRPr="000D4034">
              <w:rPr>
                <w:rFonts w:ascii="Times New Roman" w:eastAsia="Times New Roman" w:hAnsi="Times New Roman" w:cs="Times New Roman"/>
                <w:sz w:val="22"/>
                <w:lang w:eastAsia="lt-LT"/>
              </w:rPr>
              <w:t xml:space="preserve">(Konkurso sąlygų </w:t>
            </w:r>
            <w:r w:rsidRPr="000D4034">
              <w:rPr>
                <w:rFonts w:ascii="Times New Roman" w:eastAsia="Times New Roman" w:hAnsi="Times New Roman" w:cs="Times New Roman"/>
                <w:sz w:val="22"/>
                <w:lang w:val="en-US" w:eastAsia="lt-LT"/>
              </w:rPr>
              <w:t>5.1.</w:t>
            </w:r>
            <w:r>
              <w:rPr>
                <w:rFonts w:ascii="Times New Roman" w:eastAsia="Times New Roman" w:hAnsi="Times New Roman" w:cs="Times New Roman"/>
                <w:sz w:val="22"/>
                <w:lang w:val="en-US" w:eastAsia="lt-LT"/>
              </w:rPr>
              <w:t>3</w:t>
            </w:r>
            <w:r w:rsidRPr="000D4034">
              <w:rPr>
                <w:rFonts w:ascii="Times New Roman" w:eastAsia="Times New Roman" w:hAnsi="Times New Roman" w:cs="Times New Roman"/>
                <w:sz w:val="22"/>
                <w:lang w:val="en-US" w:eastAsia="lt-LT"/>
              </w:rPr>
              <w:t xml:space="preserve"> </w:t>
            </w:r>
            <w:proofErr w:type="spellStart"/>
            <w:r w:rsidRPr="000D4034">
              <w:rPr>
                <w:rFonts w:ascii="Times New Roman" w:eastAsia="Times New Roman" w:hAnsi="Times New Roman" w:cs="Times New Roman"/>
                <w:sz w:val="22"/>
                <w:lang w:val="en-US" w:eastAsia="lt-LT"/>
              </w:rPr>
              <w:t>punktas</w:t>
            </w:r>
            <w:proofErr w:type="spellEnd"/>
            <w:r w:rsidRPr="000D4034">
              <w:rPr>
                <w:rFonts w:ascii="Times New Roman" w:eastAsia="Times New Roman" w:hAnsi="Times New Roman" w:cs="Times New Roman"/>
                <w:sz w:val="22"/>
                <w:lang w:val="en-US" w:eastAsia="lt-LT"/>
              </w:rPr>
              <w:t>)</w:t>
            </w:r>
          </w:p>
        </w:tc>
      </w:tr>
      <w:tr w:rsidR="005F609E" w:rsidRPr="00F738B3" w14:paraId="19F51401" w14:textId="77777777" w:rsidTr="00B22C87">
        <w:trPr>
          <w:trHeight w:val="303"/>
        </w:trPr>
        <w:tc>
          <w:tcPr>
            <w:tcW w:w="992" w:type="dxa"/>
          </w:tcPr>
          <w:p w14:paraId="1CC94FC8" w14:textId="77777777" w:rsidR="005F609E" w:rsidRPr="00F738B3" w:rsidRDefault="005F609E" w:rsidP="00B22C87">
            <w:pPr>
              <w:widowControl w:val="0"/>
              <w:ind w:firstLine="0"/>
              <w:rPr>
                <w:rFonts w:ascii="Times New Roman" w:eastAsia="Times New Roman" w:hAnsi="Times New Roman" w:cs="Times New Roman"/>
                <w:sz w:val="22"/>
              </w:rPr>
            </w:pPr>
            <w:r>
              <w:rPr>
                <w:rFonts w:ascii="Times New Roman" w:eastAsia="Times New Roman" w:hAnsi="Times New Roman" w:cs="Times New Roman"/>
                <w:sz w:val="22"/>
              </w:rPr>
              <w:t>4.</w:t>
            </w:r>
          </w:p>
        </w:tc>
        <w:tc>
          <w:tcPr>
            <w:tcW w:w="4253" w:type="dxa"/>
          </w:tcPr>
          <w:p w14:paraId="72065B75" w14:textId="77777777" w:rsidR="005F609E" w:rsidRPr="00F738B3" w:rsidRDefault="005F609E" w:rsidP="00B22C87">
            <w:pPr>
              <w:widowControl w:val="0"/>
              <w:ind w:firstLine="0"/>
              <w:rPr>
                <w:rFonts w:ascii="Times New Roman" w:eastAsia="Times New Roman" w:hAnsi="Times New Roman" w:cs="Times New Roman"/>
                <w:sz w:val="22"/>
              </w:rPr>
            </w:pPr>
            <w:r>
              <w:rPr>
                <w:rFonts w:ascii="Times New Roman" w:eastAsia="Times New Roman" w:hAnsi="Times New Roman" w:cs="Times New Roman"/>
                <w:i/>
                <w:iCs/>
                <w:color w:val="FF0000"/>
                <w:sz w:val="22"/>
              </w:rPr>
              <w:t>n</w:t>
            </w:r>
            <w:r w:rsidRPr="00624CBE">
              <w:rPr>
                <w:rFonts w:ascii="Times New Roman" w:eastAsia="Times New Roman" w:hAnsi="Times New Roman" w:cs="Times New Roman"/>
                <w:i/>
                <w:iCs/>
                <w:color w:val="FF0000"/>
                <w:sz w:val="22"/>
              </w:rPr>
              <w:t>urodyti</w:t>
            </w:r>
          </w:p>
        </w:tc>
        <w:tc>
          <w:tcPr>
            <w:tcW w:w="4394" w:type="dxa"/>
          </w:tcPr>
          <w:p w14:paraId="78EF935B" w14:textId="77777777" w:rsidR="005F609E" w:rsidRPr="000D4034" w:rsidRDefault="005F609E" w:rsidP="00B22C87">
            <w:pPr>
              <w:widowControl w:val="0"/>
              <w:autoSpaceDE w:val="0"/>
              <w:autoSpaceDN w:val="0"/>
              <w:adjustRightInd w:val="0"/>
              <w:ind w:firstLine="0"/>
              <w:contextualSpacing/>
              <w:jc w:val="both"/>
              <w:rPr>
                <w:rFonts w:ascii="Times New Roman" w:hAnsi="Times New Roman" w:cs="Times New Roman"/>
                <w:color w:val="000000"/>
                <w:sz w:val="22"/>
                <w:shd w:val="clear" w:color="auto" w:fill="FFFFFF"/>
              </w:rPr>
            </w:pPr>
            <w:r w:rsidRPr="000D4034">
              <w:rPr>
                <w:rStyle w:val="normaltextrun"/>
                <w:rFonts w:ascii="Times New Roman" w:hAnsi="Times New Roman" w:cs="Times New Roman"/>
                <w:color w:val="000000"/>
                <w:sz w:val="22"/>
                <w:shd w:val="clear" w:color="auto" w:fill="FFFFFF"/>
              </w:rPr>
              <w:t xml:space="preserve">Ekspertas Nr. 3 </w:t>
            </w:r>
            <w:r w:rsidRPr="000D4034">
              <w:rPr>
                <w:rFonts w:ascii="Times New Roman" w:eastAsia="Times New Roman" w:hAnsi="Times New Roman" w:cs="Times New Roman"/>
                <w:sz w:val="22"/>
                <w:lang w:eastAsia="lt-LT"/>
              </w:rPr>
              <w:t xml:space="preserve">(Konkurso sąlygų </w:t>
            </w:r>
            <w:r w:rsidRPr="000D4034">
              <w:rPr>
                <w:rFonts w:ascii="Times New Roman" w:eastAsia="Times New Roman" w:hAnsi="Times New Roman" w:cs="Times New Roman"/>
                <w:sz w:val="22"/>
                <w:lang w:val="en-US" w:eastAsia="lt-LT"/>
              </w:rPr>
              <w:t>5.1.</w:t>
            </w:r>
            <w:r>
              <w:rPr>
                <w:rFonts w:ascii="Times New Roman" w:eastAsia="Times New Roman" w:hAnsi="Times New Roman" w:cs="Times New Roman"/>
                <w:sz w:val="22"/>
                <w:lang w:val="en-US" w:eastAsia="lt-LT"/>
              </w:rPr>
              <w:t>3</w:t>
            </w:r>
            <w:r w:rsidRPr="000D4034">
              <w:rPr>
                <w:rFonts w:ascii="Times New Roman" w:eastAsia="Times New Roman" w:hAnsi="Times New Roman" w:cs="Times New Roman"/>
                <w:sz w:val="22"/>
                <w:lang w:val="en-US" w:eastAsia="lt-LT"/>
              </w:rPr>
              <w:t xml:space="preserve"> </w:t>
            </w:r>
            <w:proofErr w:type="spellStart"/>
            <w:r w:rsidRPr="000D4034">
              <w:rPr>
                <w:rFonts w:ascii="Times New Roman" w:eastAsia="Times New Roman" w:hAnsi="Times New Roman" w:cs="Times New Roman"/>
                <w:sz w:val="22"/>
                <w:lang w:val="en-US" w:eastAsia="lt-LT"/>
              </w:rPr>
              <w:t>punktas</w:t>
            </w:r>
            <w:proofErr w:type="spellEnd"/>
            <w:r w:rsidRPr="000D4034">
              <w:rPr>
                <w:rFonts w:ascii="Times New Roman" w:eastAsia="Times New Roman" w:hAnsi="Times New Roman" w:cs="Times New Roman"/>
                <w:sz w:val="22"/>
                <w:lang w:val="en-US" w:eastAsia="lt-LT"/>
              </w:rPr>
              <w:t>)</w:t>
            </w:r>
            <w:r w:rsidRPr="000D4034">
              <w:rPr>
                <w:rStyle w:val="eop"/>
                <w:rFonts w:ascii="Times New Roman" w:hAnsi="Times New Roman" w:cs="Times New Roman"/>
                <w:color w:val="000000"/>
                <w:sz w:val="22"/>
                <w:shd w:val="clear" w:color="auto" w:fill="FFFFFF"/>
              </w:rPr>
              <w:t> </w:t>
            </w:r>
          </w:p>
        </w:tc>
      </w:tr>
    </w:tbl>
    <w:p w14:paraId="6A0D2D46" w14:textId="77777777" w:rsidR="005F609E" w:rsidRPr="00F738B3" w:rsidRDefault="005F609E" w:rsidP="005F609E">
      <w:pPr>
        <w:autoSpaceDN w:val="0"/>
        <w:ind w:firstLine="0"/>
        <w:jc w:val="center"/>
        <w:rPr>
          <w:rFonts w:ascii="Times New Roman" w:hAnsi="Times New Roman" w:cs="Times New Roman"/>
          <w:sz w:val="22"/>
        </w:rPr>
      </w:pPr>
    </w:p>
    <w:p w14:paraId="168EB824" w14:textId="77777777" w:rsidR="005F609E" w:rsidRDefault="005F609E" w:rsidP="005F609E">
      <w:pPr>
        <w:autoSpaceDN w:val="0"/>
        <w:jc w:val="right"/>
        <w:rPr>
          <w:rFonts w:ascii="Times New Roman" w:eastAsia="Times New Roman" w:hAnsi="Times New Roman" w:cs="Times New Roman"/>
          <w:sz w:val="22"/>
          <w:lang w:eastAsia="lt-LT"/>
        </w:rPr>
      </w:pPr>
    </w:p>
    <w:p w14:paraId="7C3AEB28" w14:textId="77777777" w:rsidR="005F609E" w:rsidRPr="00E361D7" w:rsidRDefault="005F609E" w:rsidP="005F609E">
      <w:pPr>
        <w:ind w:firstLine="426"/>
        <w:jc w:val="center"/>
        <w:rPr>
          <w:rFonts w:ascii="Times New Roman" w:eastAsia="Times New Roman" w:hAnsi="Times New Roman" w:cs="Times New Roman"/>
          <w:b/>
          <w:color w:val="FF0000"/>
          <w:sz w:val="22"/>
          <w:lang w:eastAsia="lt-LT"/>
        </w:rPr>
      </w:pPr>
      <w:r>
        <w:rPr>
          <w:rFonts w:ascii="Times New Roman" w:eastAsia="Times New Roman" w:hAnsi="Times New Roman" w:cs="Times New Roman"/>
          <w:sz w:val="22"/>
          <w:lang w:eastAsia="lt-LT"/>
        </w:rPr>
        <w:br w:type="page"/>
      </w:r>
      <w:r w:rsidRPr="00326974">
        <w:rPr>
          <w:rFonts w:ascii="Times New Roman" w:eastAsia="Times New Roman" w:hAnsi="Times New Roman" w:cs="Times New Roman"/>
          <w:b/>
          <w:bCs/>
          <w:sz w:val="22"/>
          <w:lang w:eastAsia="lt-LT"/>
        </w:rPr>
        <w:lastRenderedPageBreak/>
        <w:t>Projekto vadovo gyvenimo aprašymas</w:t>
      </w:r>
      <w:r>
        <w:rPr>
          <w:rFonts w:ascii="Times New Roman" w:eastAsia="Times New Roman" w:hAnsi="Times New Roman" w:cs="Times New Roman"/>
          <w:b/>
          <w:bCs/>
          <w:sz w:val="22"/>
          <w:lang w:eastAsia="lt-LT"/>
        </w:rPr>
        <w:t xml:space="preserve"> </w:t>
      </w:r>
      <w:r w:rsidRPr="00E361D7">
        <w:rPr>
          <w:rFonts w:ascii="Times New Roman" w:eastAsia="Times New Roman" w:hAnsi="Times New Roman" w:cs="Times New Roman"/>
          <w:b/>
          <w:color w:val="FF0000"/>
          <w:sz w:val="22"/>
          <w:lang w:eastAsia="lt-LT"/>
        </w:rPr>
        <w:t>(teikiamas kartu su Paraiška)</w:t>
      </w:r>
    </w:p>
    <w:p w14:paraId="7B5C5291" w14:textId="77777777" w:rsidR="005F609E" w:rsidRPr="00326974" w:rsidRDefault="005F609E" w:rsidP="005F609E">
      <w:pPr>
        <w:ind w:firstLine="0"/>
        <w:rPr>
          <w:rFonts w:ascii="Times New Roman" w:eastAsia="Times New Roman" w:hAnsi="Times New Roman" w:cs="Times New Roman"/>
          <w:b/>
          <w:bCs/>
          <w:sz w:val="22"/>
          <w:lang w:eastAsia="lt-LT"/>
        </w:rPr>
      </w:pPr>
    </w:p>
    <w:p w14:paraId="1FD87A64" w14:textId="77777777" w:rsidR="005F609E" w:rsidRDefault="005F609E" w:rsidP="005F609E">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5F609E" w14:paraId="4F35297F" w14:textId="77777777" w:rsidTr="00B22C87">
        <w:tc>
          <w:tcPr>
            <w:tcW w:w="2689" w:type="dxa"/>
          </w:tcPr>
          <w:p w14:paraId="4EDC0F97"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6B4EF5B6" w14:textId="77777777" w:rsidR="005F609E" w:rsidRDefault="005F609E" w:rsidP="00B22C87">
            <w:pPr>
              <w:ind w:firstLine="0"/>
              <w:rPr>
                <w:rFonts w:ascii="Times New Roman" w:eastAsia="Times New Roman" w:hAnsi="Times New Roman" w:cs="Times New Roman"/>
                <w:sz w:val="22"/>
                <w:lang w:eastAsia="lt-LT"/>
              </w:rPr>
            </w:pPr>
          </w:p>
        </w:tc>
      </w:tr>
      <w:tr w:rsidR="005F609E" w14:paraId="70276964" w14:textId="77777777" w:rsidTr="00B22C87">
        <w:tc>
          <w:tcPr>
            <w:tcW w:w="2689" w:type="dxa"/>
          </w:tcPr>
          <w:p w14:paraId="4585DA02"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Dabartinės darbovietės pavadinimas, adresas</w:t>
            </w:r>
          </w:p>
        </w:tc>
        <w:tc>
          <w:tcPr>
            <w:tcW w:w="7048" w:type="dxa"/>
          </w:tcPr>
          <w:p w14:paraId="3B0955A5" w14:textId="77777777" w:rsidR="005F609E" w:rsidRDefault="005F609E" w:rsidP="00B22C87">
            <w:pPr>
              <w:ind w:firstLine="0"/>
              <w:rPr>
                <w:rFonts w:ascii="Times New Roman" w:eastAsia="Times New Roman" w:hAnsi="Times New Roman" w:cs="Times New Roman"/>
                <w:sz w:val="22"/>
                <w:lang w:eastAsia="lt-LT"/>
              </w:rPr>
            </w:pPr>
          </w:p>
        </w:tc>
      </w:tr>
      <w:tr w:rsidR="005F609E" w14:paraId="05BCE46E" w14:textId="77777777" w:rsidTr="00B22C87">
        <w:tc>
          <w:tcPr>
            <w:tcW w:w="2689" w:type="dxa"/>
          </w:tcPr>
          <w:p w14:paraId="330301F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Kontaktiniai duomenys</w:t>
            </w:r>
          </w:p>
        </w:tc>
        <w:tc>
          <w:tcPr>
            <w:tcW w:w="7048" w:type="dxa"/>
          </w:tcPr>
          <w:p w14:paraId="157006AD" w14:textId="77777777" w:rsidR="005F609E" w:rsidRDefault="005F609E" w:rsidP="00B22C87">
            <w:pPr>
              <w:ind w:firstLine="0"/>
              <w:rPr>
                <w:rFonts w:ascii="Times New Roman" w:eastAsia="Times New Roman" w:hAnsi="Times New Roman" w:cs="Times New Roman"/>
                <w:sz w:val="22"/>
                <w:lang w:eastAsia="lt-LT"/>
              </w:rPr>
            </w:pPr>
          </w:p>
        </w:tc>
      </w:tr>
      <w:tr w:rsidR="005F609E" w14:paraId="3367870A" w14:textId="77777777" w:rsidTr="00B22C87">
        <w:tc>
          <w:tcPr>
            <w:tcW w:w="2689" w:type="dxa"/>
          </w:tcPr>
          <w:p w14:paraId="3A9411AC"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Specializacija ir darbo sritys</w:t>
            </w:r>
          </w:p>
        </w:tc>
        <w:tc>
          <w:tcPr>
            <w:tcW w:w="7048" w:type="dxa"/>
          </w:tcPr>
          <w:p w14:paraId="5D76D8C9" w14:textId="77777777" w:rsidR="005F609E" w:rsidRDefault="005F609E" w:rsidP="00B22C87">
            <w:pPr>
              <w:ind w:firstLine="0"/>
              <w:rPr>
                <w:rFonts w:ascii="Times New Roman" w:eastAsia="Times New Roman" w:hAnsi="Times New Roman" w:cs="Times New Roman"/>
                <w:sz w:val="22"/>
                <w:lang w:eastAsia="lt-LT"/>
              </w:rPr>
            </w:pPr>
          </w:p>
        </w:tc>
      </w:tr>
    </w:tbl>
    <w:p w14:paraId="25B45351" w14:textId="77777777" w:rsidR="005F609E" w:rsidRDefault="005F609E" w:rsidP="005F609E">
      <w:pPr>
        <w:ind w:firstLine="0"/>
        <w:rPr>
          <w:rFonts w:ascii="Times New Roman" w:eastAsia="Times New Roman" w:hAnsi="Times New Roman" w:cs="Times New Roman"/>
          <w:sz w:val="22"/>
          <w:lang w:eastAsia="lt-LT"/>
        </w:rPr>
      </w:pPr>
    </w:p>
    <w:p w14:paraId="11ED053F" w14:textId="77777777" w:rsidR="005F609E" w:rsidRDefault="005F609E" w:rsidP="005F609E">
      <w:pPr>
        <w:ind w:firstLine="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u w:val="single"/>
          <w:lang w:eastAsia="lt-LT"/>
        </w:rPr>
        <w:t>Projekto vadovas</w:t>
      </w:r>
      <w:r w:rsidRPr="00F738B3">
        <w:rPr>
          <w:rFonts w:ascii="Times New Roman" w:eastAsia="Times New Roman" w:hAnsi="Times New Roman" w:cs="Times New Roman"/>
          <w:sz w:val="22"/>
          <w:lang w:eastAsia="lt-LT"/>
        </w:rPr>
        <w:t>, kuris turi</w:t>
      </w:r>
      <w:r w:rsidRPr="007E1531">
        <w:rPr>
          <w:rFonts w:ascii="Times New Roman" w:eastAsia="Times New Roman" w:hAnsi="Times New Roman" w:cs="Times New Roman"/>
          <w:sz w:val="22"/>
          <w:lang w:eastAsia="lt-LT"/>
        </w:rPr>
        <w:t xml:space="preserve"> </w:t>
      </w:r>
      <w:r>
        <w:rPr>
          <w:rFonts w:ascii="Times New Roman" w:eastAsia="Times New Roman" w:hAnsi="Times New Roman" w:cs="Times New Roman"/>
          <w:sz w:val="22"/>
          <w:lang w:eastAsia="lt-LT"/>
        </w:rPr>
        <w:t xml:space="preserve">ne mažiau kaip 3 (trejų) metų </w:t>
      </w:r>
      <w:r w:rsidRPr="002466A0">
        <w:rPr>
          <w:rFonts w:ascii="Times New Roman" w:eastAsia="Times New Roman" w:hAnsi="Times New Roman"/>
          <w:sz w:val="22"/>
          <w:lang w:eastAsia="lt-LT"/>
        </w:rPr>
        <w:t>vadovavimo patirtį</w:t>
      </w:r>
      <w:r>
        <w:rPr>
          <w:rFonts w:ascii="Times New Roman" w:eastAsia="Times New Roman" w:hAnsi="Times New Roman"/>
          <w:sz w:val="22"/>
          <w:lang w:eastAsia="lt-LT"/>
        </w:rPr>
        <w:t>**</w:t>
      </w:r>
      <w:r w:rsidRPr="002466A0">
        <w:rPr>
          <w:rFonts w:ascii="Times New Roman" w:eastAsia="Times New Roman" w:hAnsi="Times New Roman"/>
          <w:sz w:val="22"/>
          <w:lang w:eastAsia="lt-LT"/>
        </w:rPr>
        <w:t>, įgyvendinant biotechnologij</w:t>
      </w:r>
      <w:r>
        <w:rPr>
          <w:rFonts w:ascii="Times New Roman" w:eastAsia="Times New Roman" w:hAnsi="Times New Roman"/>
          <w:sz w:val="22"/>
          <w:lang w:eastAsia="lt-LT"/>
        </w:rPr>
        <w:t>ų</w:t>
      </w:r>
      <w:r w:rsidRPr="002466A0">
        <w:rPr>
          <w:rFonts w:ascii="Times New Roman" w:eastAsia="Times New Roman" w:hAnsi="Times New Roman"/>
          <w:sz w:val="22"/>
          <w:lang w:eastAsia="lt-LT"/>
        </w:rPr>
        <w:t xml:space="preserve"> pramonės investicinius projektus gamybos srityje, </w:t>
      </w:r>
      <w:r>
        <w:rPr>
          <w:rFonts w:ascii="Times New Roman" w:eastAsia="Times New Roman" w:hAnsi="Times New Roman"/>
          <w:sz w:val="22"/>
          <w:lang w:eastAsia="lt-LT"/>
        </w:rPr>
        <w:t>ir/</w:t>
      </w:r>
      <w:r w:rsidRPr="002466A0">
        <w:rPr>
          <w:rFonts w:ascii="Times New Roman" w:eastAsia="Times New Roman" w:hAnsi="Times New Roman"/>
          <w:sz w:val="22"/>
          <w:lang w:eastAsia="lt-LT"/>
        </w:rPr>
        <w:t>arba vadovavimo patirtį</w:t>
      </w:r>
      <w:r>
        <w:rPr>
          <w:rFonts w:ascii="Times New Roman" w:eastAsia="Times New Roman" w:hAnsi="Times New Roman"/>
          <w:sz w:val="22"/>
          <w:lang w:eastAsia="lt-LT"/>
        </w:rPr>
        <w:t>**</w:t>
      </w:r>
      <w:r w:rsidRPr="002466A0">
        <w:rPr>
          <w:rFonts w:ascii="Times New Roman" w:eastAsia="Times New Roman" w:hAnsi="Times New Roman"/>
          <w:sz w:val="22"/>
          <w:lang w:eastAsia="lt-LT"/>
        </w:rPr>
        <w:t xml:space="preserve">, įgyvendinant </w:t>
      </w:r>
      <w:r w:rsidRPr="00CF776A">
        <w:rPr>
          <w:rFonts w:ascii="Times New Roman" w:eastAsia="Times New Roman" w:hAnsi="Times New Roman"/>
          <w:sz w:val="22"/>
          <w:lang w:eastAsia="lt-LT"/>
        </w:rPr>
        <w:t>biotechnologij</w:t>
      </w:r>
      <w:r>
        <w:rPr>
          <w:rFonts w:ascii="Times New Roman" w:eastAsia="Times New Roman" w:hAnsi="Times New Roman"/>
          <w:sz w:val="22"/>
          <w:lang w:eastAsia="lt-LT"/>
        </w:rPr>
        <w:t>ų</w:t>
      </w:r>
      <w:r w:rsidRPr="00CF776A">
        <w:rPr>
          <w:rFonts w:ascii="Times New Roman" w:eastAsia="Times New Roman" w:hAnsi="Times New Roman"/>
          <w:sz w:val="22"/>
          <w:lang w:eastAsia="lt-LT"/>
        </w:rPr>
        <w:t xml:space="preserve"> pramonės </w:t>
      </w:r>
      <w:r w:rsidRPr="002466A0">
        <w:rPr>
          <w:rFonts w:ascii="Times New Roman" w:eastAsia="Times New Roman" w:hAnsi="Times New Roman"/>
          <w:sz w:val="22"/>
          <w:lang w:eastAsia="lt-LT"/>
        </w:rPr>
        <w:t>mokslinių tyrimo centrų steigimo projektus</w:t>
      </w:r>
      <w:r>
        <w:rPr>
          <w:rFonts w:ascii="Times New Roman" w:eastAsia="Times New Roman" w:hAnsi="Times New Roman"/>
          <w:sz w:val="22"/>
          <w:lang w:eastAsia="lt-LT"/>
        </w:rPr>
        <w:t>.</w:t>
      </w:r>
    </w:p>
    <w:tbl>
      <w:tblPr>
        <w:tblStyle w:val="TableGrid"/>
        <w:tblW w:w="9776" w:type="dxa"/>
        <w:tblLook w:val="04A0" w:firstRow="1" w:lastRow="0" w:firstColumn="1" w:lastColumn="0" w:noHBand="0" w:noVBand="1"/>
      </w:tblPr>
      <w:tblGrid>
        <w:gridCol w:w="1980"/>
        <w:gridCol w:w="2693"/>
        <w:gridCol w:w="5103"/>
      </w:tblGrid>
      <w:tr w:rsidR="005F609E" w14:paraId="7EE9FB72" w14:textId="77777777" w:rsidTr="00B22C87">
        <w:tc>
          <w:tcPr>
            <w:tcW w:w="1980" w:type="dxa"/>
          </w:tcPr>
          <w:p w14:paraId="4CEF0BE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2693" w:type="dxa"/>
          </w:tcPr>
          <w:p w14:paraId="09A8FB89"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5103" w:type="dxa"/>
          </w:tcPr>
          <w:p w14:paraId="32C65CFC"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funkcijų projekte aprašymas</w:t>
            </w:r>
          </w:p>
        </w:tc>
      </w:tr>
      <w:tr w:rsidR="005F609E" w14:paraId="3C3332C3" w14:textId="77777777" w:rsidTr="00B22C87">
        <w:tc>
          <w:tcPr>
            <w:tcW w:w="1980" w:type="dxa"/>
          </w:tcPr>
          <w:p w14:paraId="716044B0"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2693" w:type="dxa"/>
          </w:tcPr>
          <w:p w14:paraId="153812F2" w14:textId="77777777" w:rsidR="005F609E" w:rsidRDefault="005F609E" w:rsidP="00B22C87">
            <w:pPr>
              <w:ind w:firstLine="0"/>
              <w:rPr>
                <w:rFonts w:ascii="Times New Roman" w:eastAsia="Times New Roman" w:hAnsi="Times New Roman" w:cs="Times New Roman"/>
                <w:sz w:val="22"/>
                <w:lang w:eastAsia="lt-LT"/>
              </w:rPr>
            </w:pPr>
          </w:p>
        </w:tc>
        <w:tc>
          <w:tcPr>
            <w:tcW w:w="5103" w:type="dxa"/>
          </w:tcPr>
          <w:p w14:paraId="233B7CE5" w14:textId="77777777" w:rsidR="005F609E" w:rsidRDefault="005F609E" w:rsidP="00B22C87">
            <w:pPr>
              <w:ind w:firstLine="0"/>
              <w:rPr>
                <w:rFonts w:ascii="Times New Roman" w:eastAsia="Times New Roman" w:hAnsi="Times New Roman" w:cs="Times New Roman"/>
                <w:sz w:val="22"/>
                <w:lang w:eastAsia="lt-LT"/>
              </w:rPr>
            </w:pPr>
          </w:p>
        </w:tc>
      </w:tr>
      <w:tr w:rsidR="005F609E" w14:paraId="0C788033" w14:textId="77777777" w:rsidTr="00B22C87">
        <w:tc>
          <w:tcPr>
            <w:tcW w:w="1980" w:type="dxa"/>
          </w:tcPr>
          <w:p w14:paraId="132F26F4" w14:textId="77777777" w:rsidR="005F609E" w:rsidRDefault="005F609E" w:rsidP="00B22C87">
            <w:pPr>
              <w:ind w:firstLine="0"/>
              <w:rPr>
                <w:rFonts w:ascii="Times New Roman" w:eastAsia="Times New Roman" w:hAnsi="Times New Roman" w:cs="Times New Roman"/>
                <w:sz w:val="22"/>
                <w:lang w:eastAsia="lt-LT"/>
              </w:rPr>
            </w:pPr>
          </w:p>
        </w:tc>
        <w:tc>
          <w:tcPr>
            <w:tcW w:w="2693" w:type="dxa"/>
          </w:tcPr>
          <w:p w14:paraId="12F61664" w14:textId="77777777" w:rsidR="005F609E" w:rsidRDefault="005F609E" w:rsidP="00B22C87">
            <w:pPr>
              <w:ind w:firstLine="0"/>
              <w:rPr>
                <w:rFonts w:ascii="Times New Roman" w:eastAsia="Times New Roman" w:hAnsi="Times New Roman" w:cs="Times New Roman"/>
                <w:sz w:val="22"/>
                <w:lang w:eastAsia="lt-LT"/>
              </w:rPr>
            </w:pPr>
          </w:p>
        </w:tc>
        <w:tc>
          <w:tcPr>
            <w:tcW w:w="5103" w:type="dxa"/>
          </w:tcPr>
          <w:p w14:paraId="05C5B334" w14:textId="77777777" w:rsidR="005F609E" w:rsidRDefault="005F609E" w:rsidP="00B22C87">
            <w:pPr>
              <w:ind w:firstLine="0"/>
              <w:rPr>
                <w:rFonts w:ascii="Times New Roman" w:eastAsia="Times New Roman" w:hAnsi="Times New Roman" w:cs="Times New Roman"/>
                <w:sz w:val="22"/>
                <w:lang w:eastAsia="lt-LT"/>
              </w:rPr>
            </w:pPr>
          </w:p>
        </w:tc>
      </w:tr>
      <w:tr w:rsidR="005F609E" w14:paraId="2DC7F5FB" w14:textId="77777777" w:rsidTr="00B22C87">
        <w:tc>
          <w:tcPr>
            <w:tcW w:w="1980" w:type="dxa"/>
          </w:tcPr>
          <w:p w14:paraId="05DAE1BF" w14:textId="77777777" w:rsidR="005F609E" w:rsidRDefault="005F609E" w:rsidP="00B22C87">
            <w:pPr>
              <w:ind w:firstLine="0"/>
              <w:rPr>
                <w:rFonts w:ascii="Times New Roman" w:eastAsia="Times New Roman" w:hAnsi="Times New Roman" w:cs="Times New Roman"/>
                <w:sz w:val="22"/>
                <w:lang w:eastAsia="lt-LT"/>
              </w:rPr>
            </w:pPr>
          </w:p>
        </w:tc>
        <w:tc>
          <w:tcPr>
            <w:tcW w:w="2693" w:type="dxa"/>
          </w:tcPr>
          <w:p w14:paraId="39131F39" w14:textId="77777777" w:rsidR="005F609E" w:rsidRDefault="005F609E" w:rsidP="00B22C87">
            <w:pPr>
              <w:ind w:firstLine="0"/>
              <w:rPr>
                <w:rFonts w:ascii="Times New Roman" w:eastAsia="Times New Roman" w:hAnsi="Times New Roman" w:cs="Times New Roman"/>
                <w:sz w:val="22"/>
                <w:lang w:eastAsia="lt-LT"/>
              </w:rPr>
            </w:pPr>
          </w:p>
        </w:tc>
        <w:tc>
          <w:tcPr>
            <w:tcW w:w="5103" w:type="dxa"/>
          </w:tcPr>
          <w:p w14:paraId="2DA1A872" w14:textId="77777777" w:rsidR="005F609E" w:rsidRDefault="005F609E" w:rsidP="00B22C87">
            <w:pPr>
              <w:ind w:firstLine="0"/>
              <w:rPr>
                <w:rFonts w:ascii="Times New Roman" w:eastAsia="Times New Roman" w:hAnsi="Times New Roman" w:cs="Times New Roman"/>
                <w:sz w:val="22"/>
                <w:lang w:eastAsia="lt-LT"/>
              </w:rPr>
            </w:pPr>
          </w:p>
        </w:tc>
      </w:tr>
      <w:tr w:rsidR="005F609E" w14:paraId="2502047E" w14:textId="77777777" w:rsidTr="00B22C87">
        <w:tc>
          <w:tcPr>
            <w:tcW w:w="1980" w:type="dxa"/>
          </w:tcPr>
          <w:p w14:paraId="6B346C7B" w14:textId="77777777" w:rsidR="005F609E" w:rsidRDefault="005F609E" w:rsidP="00B22C87">
            <w:pPr>
              <w:ind w:firstLine="0"/>
              <w:rPr>
                <w:rFonts w:ascii="Times New Roman" w:eastAsia="Times New Roman" w:hAnsi="Times New Roman" w:cs="Times New Roman"/>
                <w:sz w:val="22"/>
                <w:lang w:eastAsia="lt-LT"/>
              </w:rPr>
            </w:pPr>
          </w:p>
        </w:tc>
        <w:tc>
          <w:tcPr>
            <w:tcW w:w="2693" w:type="dxa"/>
          </w:tcPr>
          <w:p w14:paraId="5532A3C4" w14:textId="77777777" w:rsidR="005F609E" w:rsidRDefault="005F609E" w:rsidP="00B22C87">
            <w:pPr>
              <w:ind w:firstLine="0"/>
              <w:rPr>
                <w:rFonts w:ascii="Times New Roman" w:eastAsia="Times New Roman" w:hAnsi="Times New Roman" w:cs="Times New Roman"/>
                <w:sz w:val="22"/>
                <w:lang w:eastAsia="lt-LT"/>
              </w:rPr>
            </w:pPr>
          </w:p>
        </w:tc>
        <w:tc>
          <w:tcPr>
            <w:tcW w:w="5103" w:type="dxa"/>
          </w:tcPr>
          <w:p w14:paraId="12C1846D" w14:textId="77777777" w:rsidR="005F609E" w:rsidRDefault="005F609E" w:rsidP="00B22C87">
            <w:pPr>
              <w:ind w:firstLine="0"/>
              <w:rPr>
                <w:rFonts w:ascii="Times New Roman" w:eastAsia="Times New Roman" w:hAnsi="Times New Roman" w:cs="Times New Roman"/>
                <w:sz w:val="22"/>
                <w:lang w:eastAsia="lt-LT"/>
              </w:rPr>
            </w:pPr>
          </w:p>
        </w:tc>
      </w:tr>
      <w:tr w:rsidR="005F609E" w14:paraId="27D9D9BE" w14:textId="77777777" w:rsidTr="00B22C87">
        <w:tc>
          <w:tcPr>
            <w:tcW w:w="1980" w:type="dxa"/>
          </w:tcPr>
          <w:p w14:paraId="597326C5" w14:textId="77777777" w:rsidR="005F609E" w:rsidRDefault="005F609E" w:rsidP="00B22C87">
            <w:pPr>
              <w:ind w:firstLine="0"/>
              <w:rPr>
                <w:rFonts w:ascii="Times New Roman" w:eastAsia="Times New Roman" w:hAnsi="Times New Roman" w:cs="Times New Roman"/>
                <w:sz w:val="22"/>
                <w:lang w:eastAsia="lt-LT"/>
              </w:rPr>
            </w:pPr>
          </w:p>
        </w:tc>
        <w:tc>
          <w:tcPr>
            <w:tcW w:w="2693" w:type="dxa"/>
          </w:tcPr>
          <w:p w14:paraId="31A33AF8" w14:textId="77777777" w:rsidR="005F609E" w:rsidRDefault="005F609E" w:rsidP="00B22C87">
            <w:pPr>
              <w:ind w:firstLine="0"/>
              <w:rPr>
                <w:rFonts w:ascii="Times New Roman" w:eastAsia="Times New Roman" w:hAnsi="Times New Roman" w:cs="Times New Roman"/>
                <w:sz w:val="22"/>
                <w:lang w:eastAsia="lt-LT"/>
              </w:rPr>
            </w:pPr>
          </w:p>
        </w:tc>
        <w:tc>
          <w:tcPr>
            <w:tcW w:w="5103" w:type="dxa"/>
          </w:tcPr>
          <w:p w14:paraId="5E1A090B" w14:textId="77777777" w:rsidR="005F609E" w:rsidRDefault="005F609E" w:rsidP="00B22C87">
            <w:pPr>
              <w:ind w:firstLine="0"/>
              <w:rPr>
                <w:rFonts w:ascii="Times New Roman" w:eastAsia="Times New Roman" w:hAnsi="Times New Roman" w:cs="Times New Roman"/>
                <w:sz w:val="22"/>
                <w:lang w:eastAsia="lt-LT"/>
              </w:rPr>
            </w:pPr>
          </w:p>
        </w:tc>
      </w:tr>
    </w:tbl>
    <w:p w14:paraId="6B831354" w14:textId="77777777" w:rsidR="005F609E" w:rsidRDefault="005F609E" w:rsidP="005F609E">
      <w:pPr>
        <w:ind w:firstLine="0"/>
        <w:rPr>
          <w:rFonts w:ascii="Times New Roman" w:eastAsia="Times New Roman" w:hAnsi="Times New Roman" w:cs="Times New Roman"/>
          <w:sz w:val="22"/>
          <w:lang w:eastAsia="lt-LT"/>
        </w:rPr>
      </w:pPr>
    </w:p>
    <w:p w14:paraId="1E897E65"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Konkurso sąlygose reikalaujamas funkcijas. Tuo atveju, jei specialistas dalyvavo tik dalyje projekto, turi būti nurodomas tik tas projekto laikotarpis, kurio metu specialistas atliko Konkurso sąlygose reikalaujamas funkcijas. Reikalaujama patirtis bus skaičiuojama pagal gyvenimo aprašyme nurodytų specialisto darbo apimčių projektuose laikotarpius. Jeigu vienu metu specialistas dalyvavo pvz. dviejuose projektuose, specialisto patirtis bus skaičiuojama už vieną projektą.</w:t>
      </w:r>
    </w:p>
    <w:p w14:paraId="1BC2AC5B" w14:textId="77777777" w:rsidR="005F609E" w:rsidRDefault="005F609E" w:rsidP="005F609E">
      <w:pPr>
        <w:ind w:firstLine="0"/>
        <w:rPr>
          <w:rFonts w:ascii="Times New Roman" w:eastAsia="Times New Roman" w:hAnsi="Times New Roman" w:cs="Times New Roman"/>
          <w:sz w:val="22"/>
          <w:lang w:eastAsia="lt-LT"/>
        </w:rPr>
      </w:pPr>
    </w:p>
    <w:p w14:paraId="165AD35D" w14:textId="77777777" w:rsidR="005F609E" w:rsidRDefault="005F609E" w:rsidP="005F609E">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356B4205" w14:textId="77777777" w:rsidR="005F609E" w:rsidRDefault="005F609E" w:rsidP="005F609E">
      <w:pPr>
        <w:ind w:firstLine="0"/>
        <w:rPr>
          <w:rFonts w:ascii="Times New Roman" w:eastAsia="Times New Roman" w:hAnsi="Times New Roman" w:cs="Times New Roman"/>
          <w:sz w:val="22"/>
          <w:lang w:eastAsia="lt-LT"/>
        </w:rPr>
      </w:pPr>
    </w:p>
    <w:p w14:paraId="6ED08C3C" w14:textId="77777777" w:rsidR="005F609E" w:rsidRPr="00E361D7" w:rsidRDefault="005F609E" w:rsidP="005F609E">
      <w:pPr>
        <w:ind w:firstLine="426"/>
        <w:jc w:val="center"/>
        <w:rPr>
          <w:rFonts w:ascii="Times New Roman" w:eastAsia="Times New Roman" w:hAnsi="Times New Roman" w:cs="Times New Roman"/>
          <w:b/>
          <w:color w:val="FF0000"/>
          <w:sz w:val="22"/>
          <w:lang w:eastAsia="lt-LT"/>
        </w:rPr>
      </w:pPr>
      <w:r>
        <w:rPr>
          <w:rFonts w:ascii="Times New Roman" w:eastAsia="Times New Roman" w:hAnsi="Times New Roman" w:cs="Times New Roman"/>
          <w:b/>
          <w:bCs/>
          <w:sz w:val="22"/>
          <w:lang w:eastAsia="lt-LT"/>
        </w:rPr>
        <w:t>Eksperto Nr. 1</w:t>
      </w:r>
      <w:r w:rsidRPr="00326974">
        <w:rPr>
          <w:rFonts w:ascii="Times New Roman" w:eastAsia="Times New Roman" w:hAnsi="Times New Roman" w:cs="Times New Roman"/>
          <w:b/>
          <w:bCs/>
          <w:sz w:val="22"/>
          <w:lang w:eastAsia="lt-LT"/>
        </w:rPr>
        <w:t xml:space="preserve"> gyvenimo aprašymas</w:t>
      </w:r>
      <w:r>
        <w:rPr>
          <w:rFonts w:ascii="Times New Roman" w:eastAsia="Times New Roman" w:hAnsi="Times New Roman" w:cs="Times New Roman"/>
          <w:b/>
          <w:bCs/>
          <w:sz w:val="22"/>
          <w:lang w:eastAsia="lt-LT"/>
        </w:rPr>
        <w:t xml:space="preserve"> </w:t>
      </w:r>
      <w:r w:rsidRPr="00E361D7">
        <w:rPr>
          <w:rFonts w:ascii="Times New Roman" w:eastAsia="Times New Roman" w:hAnsi="Times New Roman" w:cs="Times New Roman"/>
          <w:b/>
          <w:color w:val="FF0000"/>
          <w:sz w:val="22"/>
          <w:lang w:eastAsia="lt-LT"/>
        </w:rPr>
        <w:t>(teikiamas kartu su Paraiška)</w:t>
      </w:r>
    </w:p>
    <w:p w14:paraId="51A0D281" w14:textId="77777777" w:rsidR="005F609E" w:rsidRPr="00326974" w:rsidRDefault="005F609E" w:rsidP="005F609E">
      <w:pPr>
        <w:ind w:firstLine="0"/>
        <w:rPr>
          <w:rFonts w:ascii="Times New Roman" w:eastAsia="Times New Roman" w:hAnsi="Times New Roman" w:cs="Times New Roman"/>
          <w:b/>
          <w:bCs/>
          <w:sz w:val="22"/>
          <w:lang w:eastAsia="lt-LT"/>
        </w:rPr>
      </w:pPr>
    </w:p>
    <w:p w14:paraId="21B890AE" w14:textId="77777777" w:rsidR="005F609E" w:rsidRDefault="005F609E" w:rsidP="005F609E">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5F609E" w14:paraId="28D47801" w14:textId="77777777" w:rsidTr="00B22C87">
        <w:tc>
          <w:tcPr>
            <w:tcW w:w="2689" w:type="dxa"/>
          </w:tcPr>
          <w:p w14:paraId="409339AE"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6B189336" w14:textId="77777777" w:rsidR="005F609E" w:rsidRDefault="005F609E" w:rsidP="00B22C87">
            <w:pPr>
              <w:ind w:firstLine="0"/>
              <w:rPr>
                <w:rFonts w:ascii="Times New Roman" w:eastAsia="Times New Roman" w:hAnsi="Times New Roman" w:cs="Times New Roman"/>
                <w:sz w:val="22"/>
                <w:lang w:eastAsia="lt-LT"/>
              </w:rPr>
            </w:pPr>
          </w:p>
        </w:tc>
      </w:tr>
      <w:tr w:rsidR="005F609E" w14:paraId="585D4366" w14:textId="77777777" w:rsidTr="00B22C87">
        <w:tc>
          <w:tcPr>
            <w:tcW w:w="2689" w:type="dxa"/>
          </w:tcPr>
          <w:p w14:paraId="7A0C7BB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Dabartinės darbovietės pavadinimas, adresas</w:t>
            </w:r>
          </w:p>
        </w:tc>
        <w:tc>
          <w:tcPr>
            <w:tcW w:w="7048" w:type="dxa"/>
          </w:tcPr>
          <w:p w14:paraId="4BF385B5" w14:textId="77777777" w:rsidR="005F609E" w:rsidRDefault="005F609E" w:rsidP="00B22C87">
            <w:pPr>
              <w:ind w:firstLine="0"/>
              <w:rPr>
                <w:rFonts w:ascii="Times New Roman" w:eastAsia="Times New Roman" w:hAnsi="Times New Roman" w:cs="Times New Roman"/>
                <w:sz w:val="22"/>
                <w:lang w:eastAsia="lt-LT"/>
              </w:rPr>
            </w:pPr>
          </w:p>
        </w:tc>
      </w:tr>
      <w:tr w:rsidR="005F609E" w14:paraId="50F05D1A" w14:textId="77777777" w:rsidTr="00B22C87">
        <w:tc>
          <w:tcPr>
            <w:tcW w:w="2689" w:type="dxa"/>
          </w:tcPr>
          <w:p w14:paraId="0CEF874F"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Kontaktiniai duomenys</w:t>
            </w:r>
          </w:p>
        </w:tc>
        <w:tc>
          <w:tcPr>
            <w:tcW w:w="7048" w:type="dxa"/>
          </w:tcPr>
          <w:p w14:paraId="5C26A0B6" w14:textId="77777777" w:rsidR="005F609E" w:rsidRDefault="005F609E" w:rsidP="00B22C87">
            <w:pPr>
              <w:ind w:firstLine="0"/>
              <w:rPr>
                <w:rFonts w:ascii="Times New Roman" w:eastAsia="Times New Roman" w:hAnsi="Times New Roman" w:cs="Times New Roman"/>
                <w:sz w:val="22"/>
                <w:lang w:eastAsia="lt-LT"/>
              </w:rPr>
            </w:pPr>
          </w:p>
        </w:tc>
      </w:tr>
      <w:tr w:rsidR="005F609E" w14:paraId="52BAC243" w14:textId="77777777" w:rsidTr="00B22C87">
        <w:tc>
          <w:tcPr>
            <w:tcW w:w="2689" w:type="dxa"/>
          </w:tcPr>
          <w:p w14:paraId="3030995F"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Specializacija ir darbo sritys</w:t>
            </w:r>
          </w:p>
        </w:tc>
        <w:tc>
          <w:tcPr>
            <w:tcW w:w="7048" w:type="dxa"/>
          </w:tcPr>
          <w:p w14:paraId="53788CB4" w14:textId="77777777" w:rsidR="005F609E" w:rsidRDefault="005F609E" w:rsidP="00B22C87">
            <w:pPr>
              <w:ind w:firstLine="0"/>
              <w:rPr>
                <w:rFonts w:ascii="Times New Roman" w:eastAsia="Times New Roman" w:hAnsi="Times New Roman" w:cs="Times New Roman"/>
                <w:sz w:val="22"/>
                <w:lang w:eastAsia="lt-LT"/>
              </w:rPr>
            </w:pPr>
          </w:p>
        </w:tc>
      </w:tr>
    </w:tbl>
    <w:p w14:paraId="61BB5B41" w14:textId="77777777" w:rsidR="005F609E" w:rsidRDefault="005F609E" w:rsidP="005F609E">
      <w:pPr>
        <w:ind w:firstLine="0"/>
        <w:rPr>
          <w:rFonts w:ascii="Times New Roman" w:eastAsia="Times New Roman" w:hAnsi="Times New Roman" w:cs="Times New Roman"/>
          <w:sz w:val="22"/>
          <w:lang w:eastAsia="lt-LT"/>
        </w:rPr>
      </w:pPr>
    </w:p>
    <w:p w14:paraId="6BA8C16D" w14:textId="77777777" w:rsidR="005F609E" w:rsidRDefault="005F609E" w:rsidP="005F609E">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rPr>
        <w:t>Ekspertas Nr. 1, kuris turi</w:t>
      </w:r>
      <w:r w:rsidRPr="00F738B3">
        <w:rPr>
          <w:rFonts w:ascii="Times New Roman" w:eastAsia="Times New Roman" w:hAnsi="Times New Roman"/>
          <w:sz w:val="22"/>
        </w:rPr>
        <w:t xml:space="preserve"> </w:t>
      </w:r>
      <w:r>
        <w:rPr>
          <w:rFonts w:ascii="Times New Roman" w:eastAsia="Times New Roman" w:hAnsi="Times New Roman"/>
          <w:sz w:val="22"/>
        </w:rPr>
        <w:t xml:space="preserve">ne mažiau kaip 3 (trejų) metų </w:t>
      </w:r>
      <w:r w:rsidRPr="00F738B3">
        <w:rPr>
          <w:rFonts w:ascii="Times New Roman" w:eastAsia="Times New Roman" w:hAnsi="Times New Roman"/>
          <w:sz w:val="22"/>
        </w:rPr>
        <w:t>konsultavimo patirtį</w:t>
      </w:r>
      <w:r>
        <w:rPr>
          <w:rFonts w:ascii="Times New Roman" w:eastAsia="Times New Roman" w:hAnsi="Times New Roman"/>
          <w:sz w:val="22"/>
        </w:rPr>
        <w:t>**</w:t>
      </w:r>
      <w:r w:rsidRPr="00F738B3">
        <w:rPr>
          <w:rFonts w:ascii="Times New Roman" w:eastAsia="Times New Roman" w:hAnsi="Times New Roman"/>
          <w:sz w:val="22"/>
        </w:rPr>
        <w:t xml:space="preserve"> įgyvendinant biotechnologijų pramonės įmonių plėtros projektus viename iš šių </w:t>
      </w:r>
      <w:proofErr w:type="spellStart"/>
      <w:r w:rsidRPr="00F738B3">
        <w:rPr>
          <w:rFonts w:ascii="Times New Roman" w:eastAsia="Times New Roman" w:hAnsi="Times New Roman"/>
          <w:sz w:val="22"/>
        </w:rPr>
        <w:t>pošakių</w:t>
      </w:r>
      <w:proofErr w:type="spellEnd"/>
      <w:r w:rsidRPr="00F738B3">
        <w:rPr>
          <w:rFonts w:ascii="Times New Roman" w:eastAsia="Times New Roman" w:hAnsi="Times New Roman"/>
          <w:sz w:val="22"/>
        </w:rPr>
        <w:t xml:space="preserve"> (</w:t>
      </w:r>
      <w:r w:rsidRPr="00F738B3">
        <w:rPr>
          <w:rFonts w:ascii="Times New Roman" w:eastAsia="Times New Roman" w:hAnsi="Times New Roman"/>
          <w:sz w:val="22"/>
          <w:lang w:eastAsia="lt-LT"/>
        </w:rPr>
        <w:t xml:space="preserve">pažangiosios terapijos vaistinių preparatų arba </w:t>
      </w:r>
      <w:proofErr w:type="spellStart"/>
      <w:r w:rsidRPr="00F738B3">
        <w:rPr>
          <w:rFonts w:ascii="Times New Roman" w:eastAsia="Times New Roman" w:hAnsi="Times New Roman"/>
          <w:sz w:val="22"/>
          <w:lang w:eastAsia="lt-LT"/>
        </w:rPr>
        <w:t>biofarmacinių</w:t>
      </w:r>
      <w:proofErr w:type="spellEnd"/>
      <w:r w:rsidRPr="00F738B3">
        <w:rPr>
          <w:rFonts w:ascii="Times New Roman" w:eastAsia="Times New Roman" w:hAnsi="Times New Roman"/>
          <w:sz w:val="22"/>
          <w:lang w:eastAsia="lt-LT"/>
        </w:rPr>
        <w:t xml:space="preserve"> preparatų</w:t>
      </w:r>
      <w:r w:rsidRPr="00F738B3">
        <w:rPr>
          <w:rFonts w:ascii="Times New Roman" w:eastAsia="Times New Roman" w:hAnsi="Times New Roman"/>
          <w:sz w:val="22"/>
        </w:rPr>
        <w:t>)</w:t>
      </w:r>
      <w:r>
        <w:rPr>
          <w:rFonts w:ascii="Times New Roman" w:eastAsia="Times New Roman" w:hAnsi="Times New Roman" w:cs="Times New Roman"/>
          <w:sz w:val="22"/>
          <w:lang w:eastAsia="lt-LT"/>
        </w:rPr>
        <w:t>:</w:t>
      </w:r>
    </w:p>
    <w:tbl>
      <w:tblPr>
        <w:tblStyle w:val="TableGrid"/>
        <w:tblW w:w="9776" w:type="dxa"/>
        <w:tblLook w:val="04A0" w:firstRow="1" w:lastRow="0" w:firstColumn="1" w:lastColumn="0" w:noHBand="0" w:noVBand="1"/>
      </w:tblPr>
      <w:tblGrid>
        <w:gridCol w:w="1438"/>
        <w:gridCol w:w="1699"/>
        <w:gridCol w:w="4237"/>
        <w:gridCol w:w="2402"/>
      </w:tblGrid>
      <w:tr w:rsidR="005F609E" w14:paraId="4FF9F532" w14:textId="77777777" w:rsidTr="00B22C87">
        <w:tc>
          <w:tcPr>
            <w:tcW w:w="1413" w:type="dxa"/>
          </w:tcPr>
          <w:p w14:paraId="44115341"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01" w:type="dxa"/>
          </w:tcPr>
          <w:p w14:paraId="67B3CAB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r>
              <w:rPr>
                <w:rFonts w:ascii="Times New Roman" w:eastAsia="Times New Roman" w:hAnsi="Times New Roman" w:cs="Times New Roman"/>
                <w:sz w:val="22"/>
                <w:lang w:eastAsia="lt-LT"/>
              </w:rPr>
              <w:t xml:space="preserve"> </w:t>
            </w:r>
          </w:p>
        </w:tc>
        <w:tc>
          <w:tcPr>
            <w:tcW w:w="4252" w:type="dxa"/>
          </w:tcPr>
          <w:p w14:paraId="7775A49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410" w:type="dxa"/>
          </w:tcPr>
          <w:p w14:paraId="77389005" w14:textId="77777777" w:rsidR="005F609E" w:rsidRDefault="005F609E" w:rsidP="00B22C87">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5F609E" w14:paraId="7BA5BC7E" w14:textId="77777777" w:rsidTr="00B22C87">
        <w:tc>
          <w:tcPr>
            <w:tcW w:w="1413" w:type="dxa"/>
          </w:tcPr>
          <w:p w14:paraId="43404FD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01" w:type="dxa"/>
          </w:tcPr>
          <w:p w14:paraId="15449CD1"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0440B501"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416C87E2" w14:textId="77777777" w:rsidR="005F609E" w:rsidRDefault="005F609E" w:rsidP="00B22C87">
            <w:pPr>
              <w:ind w:firstLine="0"/>
              <w:rPr>
                <w:rFonts w:ascii="Times New Roman" w:eastAsia="Times New Roman" w:hAnsi="Times New Roman" w:cs="Times New Roman"/>
                <w:sz w:val="22"/>
                <w:lang w:eastAsia="lt-LT"/>
              </w:rPr>
            </w:pPr>
          </w:p>
        </w:tc>
      </w:tr>
      <w:tr w:rsidR="005F609E" w14:paraId="6F6DF029" w14:textId="77777777" w:rsidTr="00B22C87">
        <w:tc>
          <w:tcPr>
            <w:tcW w:w="1413" w:type="dxa"/>
          </w:tcPr>
          <w:p w14:paraId="203D3459"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670DF67F"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1DB660DF"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78AF12B7" w14:textId="77777777" w:rsidR="005F609E" w:rsidRDefault="005F609E" w:rsidP="00B22C87">
            <w:pPr>
              <w:ind w:firstLine="0"/>
              <w:rPr>
                <w:rFonts w:ascii="Times New Roman" w:eastAsia="Times New Roman" w:hAnsi="Times New Roman" w:cs="Times New Roman"/>
                <w:sz w:val="22"/>
                <w:lang w:eastAsia="lt-LT"/>
              </w:rPr>
            </w:pPr>
          </w:p>
        </w:tc>
      </w:tr>
      <w:tr w:rsidR="005F609E" w14:paraId="49D52C1A" w14:textId="77777777" w:rsidTr="00B22C87">
        <w:tc>
          <w:tcPr>
            <w:tcW w:w="1413" w:type="dxa"/>
          </w:tcPr>
          <w:p w14:paraId="67A3547F"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7FED72DC"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535C633F"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1A585582" w14:textId="77777777" w:rsidR="005F609E" w:rsidRDefault="005F609E" w:rsidP="00B22C87">
            <w:pPr>
              <w:ind w:firstLine="0"/>
              <w:rPr>
                <w:rFonts w:ascii="Times New Roman" w:eastAsia="Times New Roman" w:hAnsi="Times New Roman" w:cs="Times New Roman"/>
                <w:sz w:val="22"/>
                <w:lang w:eastAsia="lt-LT"/>
              </w:rPr>
            </w:pPr>
          </w:p>
        </w:tc>
      </w:tr>
      <w:tr w:rsidR="005F609E" w14:paraId="3EE0BC56" w14:textId="77777777" w:rsidTr="00B22C87">
        <w:tc>
          <w:tcPr>
            <w:tcW w:w="1413" w:type="dxa"/>
          </w:tcPr>
          <w:p w14:paraId="1209AD0D"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184089C4"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7EF1E6F6"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21366581" w14:textId="77777777" w:rsidR="005F609E" w:rsidRDefault="005F609E" w:rsidP="00B22C87">
            <w:pPr>
              <w:ind w:firstLine="0"/>
              <w:rPr>
                <w:rFonts w:ascii="Times New Roman" w:eastAsia="Times New Roman" w:hAnsi="Times New Roman" w:cs="Times New Roman"/>
                <w:sz w:val="22"/>
                <w:lang w:eastAsia="lt-LT"/>
              </w:rPr>
            </w:pPr>
          </w:p>
        </w:tc>
      </w:tr>
      <w:tr w:rsidR="005F609E" w14:paraId="7B9FE2E0" w14:textId="77777777" w:rsidTr="00B22C87">
        <w:tc>
          <w:tcPr>
            <w:tcW w:w="1413" w:type="dxa"/>
          </w:tcPr>
          <w:p w14:paraId="4EA60B1B"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5304D8CF"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7BFE5A68"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67DF467C" w14:textId="77777777" w:rsidR="005F609E" w:rsidRDefault="005F609E" w:rsidP="00B22C87">
            <w:pPr>
              <w:ind w:firstLine="0"/>
              <w:rPr>
                <w:rFonts w:ascii="Times New Roman" w:eastAsia="Times New Roman" w:hAnsi="Times New Roman" w:cs="Times New Roman"/>
                <w:sz w:val="22"/>
                <w:lang w:eastAsia="lt-LT"/>
              </w:rPr>
            </w:pPr>
          </w:p>
        </w:tc>
      </w:tr>
    </w:tbl>
    <w:p w14:paraId="3FCFB7CA" w14:textId="77777777" w:rsidR="005F609E" w:rsidRDefault="005F609E" w:rsidP="005F609E">
      <w:pPr>
        <w:ind w:firstLine="0"/>
        <w:rPr>
          <w:rFonts w:ascii="Times New Roman" w:eastAsia="Times New Roman" w:hAnsi="Times New Roman" w:cs="Times New Roman"/>
          <w:sz w:val="22"/>
          <w:lang w:eastAsia="lt-LT"/>
        </w:rPr>
      </w:pPr>
    </w:p>
    <w:p w14:paraId="1ECAA982" w14:textId="77777777" w:rsidR="005F609E" w:rsidRPr="00C4668E" w:rsidRDefault="005F609E" w:rsidP="005F609E">
      <w:pPr>
        <w:ind w:firstLine="0"/>
        <w:jc w:val="both"/>
        <w:textAlignment w:val="baseline"/>
        <w:rPr>
          <w:rFonts w:ascii="Times New Roman" w:eastAsia="Times New Roman" w:hAnsi="Times New Roman"/>
          <w:sz w:val="22"/>
          <w:lang w:eastAsia="lt-LT"/>
        </w:rPr>
      </w:pPr>
      <w:r>
        <w:rPr>
          <w:rFonts w:ascii="Times New Roman" w:eastAsia="Times New Roman" w:hAnsi="Times New Roman"/>
          <w:sz w:val="22"/>
          <w:lang w:eastAsia="lt-LT"/>
        </w:rPr>
        <w:t>P</w:t>
      </w:r>
      <w:r w:rsidRPr="00C4668E">
        <w:rPr>
          <w:rFonts w:ascii="Times New Roman" w:eastAsia="Times New Roman" w:hAnsi="Times New Roman"/>
          <w:sz w:val="22"/>
          <w:lang w:eastAsia="lt-LT"/>
        </w:rPr>
        <w:t xml:space="preserve">er paskutinius </w:t>
      </w:r>
      <w:r>
        <w:rPr>
          <w:rFonts w:ascii="Times New Roman" w:eastAsia="Times New Roman" w:hAnsi="Times New Roman"/>
          <w:sz w:val="22"/>
          <w:lang w:eastAsia="lt-LT"/>
        </w:rPr>
        <w:t>3</w:t>
      </w:r>
      <w:r w:rsidRPr="00C4668E">
        <w:rPr>
          <w:rFonts w:ascii="Times New Roman" w:eastAsia="Times New Roman" w:hAnsi="Times New Roman"/>
          <w:sz w:val="22"/>
          <w:lang w:eastAsia="lt-LT"/>
        </w:rPr>
        <w:t xml:space="preserve"> (</w:t>
      </w:r>
      <w:r>
        <w:rPr>
          <w:rFonts w:ascii="Times New Roman" w:eastAsia="Times New Roman" w:hAnsi="Times New Roman"/>
          <w:sz w:val="22"/>
          <w:lang w:eastAsia="lt-LT"/>
        </w:rPr>
        <w:t>trejus</w:t>
      </w:r>
      <w:r w:rsidRPr="00C4668E">
        <w:rPr>
          <w:rFonts w:ascii="Times New Roman" w:eastAsia="Times New Roman" w:hAnsi="Times New Roman"/>
          <w:sz w:val="22"/>
          <w:lang w:eastAsia="lt-LT"/>
        </w:rPr>
        <w:t xml:space="preserve">) metus (iki paraiškų pateikimo termino pabaigos) yra dalyvavęs vykdant </w:t>
      </w:r>
      <w:r>
        <w:rPr>
          <w:rFonts w:ascii="Times New Roman" w:eastAsia="Times New Roman" w:hAnsi="Times New Roman"/>
          <w:sz w:val="22"/>
          <w:lang w:eastAsia="lt-LT"/>
        </w:rPr>
        <w:t xml:space="preserve">1 (vieną) </w:t>
      </w:r>
      <w:r w:rsidRPr="00C4668E">
        <w:rPr>
          <w:rFonts w:ascii="Times New Roman" w:eastAsia="Times New Roman" w:hAnsi="Times New Roman"/>
          <w:sz w:val="22"/>
          <w:lang w:eastAsia="lt-LT"/>
        </w:rPr>
        <w:t>konsultacinių paslaugų sutart</w:t>
      </w:r>
      <w:r>
        <w:rPr>
          <w:rFonts w:ascii="Times New Roman" w:eastAsia="Times New Roman" w:hAnsi="Times New Roman"/>
          <w:sz w:val="22"/>
          <w:lang w:eastAsia="lt-LT"/>
        </w:rPr>
        <w:t>į</w:t>
      </w:r>
      <w:r w:rsidRPr="00C4668E">
        <w:rPr>
          <w:rFonts w:ascii="Times New Roman" w:eastAsia="Times New Roman" w:hAnsi="Times New Roman"/>
          <w:sz w:val="22"/>
          <w:lang w:eastAsia="lt-LT"/>
        </w:rPr>
        <w:t>*, kuri</w:t>
      </w:r>
      <w:r>
        <w:rPr>
          <w:rFonts w:ascii="Times New Roman" w:eastAsia="Times New Roman" w:hAnsi="Times New Roman"/>
          <w:sz w:val="22"/>
          <w:lang w:eastAsia="lt-LT"/>
        </w:rPr>
        <w:t>os</w:t>
      </w:r>
      <w:r w:rsidRPr="00C4668E">
        <w:rPr>
          <w:rFonts w:ascii="Times New Roman" w:eastAsia="Times New Roman" w:hAnsi="Times New Roman"/>
          <w:sz w:val="22"/>
          <w:lang w:eastAsia="lt-LT"/>
        </w:rPr>
        <w:t xml:space="preserve"> </w:t>
      </w:r>
      <w:r>
        <w:rPr>
          <w:rFonts w:ascii="Times New Roman" w:eastAsia="Times New Roman" w:hAnsi="Times New Roman"/>
          <w:sz w:val="22"/>
          <w:lang w:eastAsia="lt-LT"/>
        </w:rPr>
        <w:t xml:space="preserve">vykdymo </w:t>
      </w:r>
      <w:r w:rsidRPr="00C4668E">
        <w:rPr>
          <w:rFonts w:ascii="Times New Roman" w:eastAsia="Times New Roman" w:hAnsi="Times New Roman"/>
          <w:sz w:val="22"/>
          <w:lang w:eastAsia="lt-LT"/>
        </w:rPr>
        <w:t xml:space="preserve">metu atliko vieną iš šių funkcijų:  </w:t>
      </w:r>
    </w:p>
    <w:p w14:paraId="5FD5B3FF" w14:textId="77777777" w:rsidR="005F609E" w:rsidRPr="00C4668E" w:rsidRDefault="005F609E" w:rsidP="005F609E">
      <w:pPr>
        <w:ind w:firstLine="0"/>
        <w:jc w:val="both"/>
        <w:textAlignment w:val="baseline"/>
        <w:rPr>
          <w:rFonts w:ascii="Times New Roman" w:eastAsia="Times New Roman" w:hAnsi="Times New Roman"/>
          <w:sz w:val="22"/>
          <w:lang w:eastAsia="lt-LT"/>
        </w:rPr>
      </w:pPr>
      <w:r w:rsidRPr="00C4668E">
        <w:rPr>
          <w:rFonts w:ascii="Times New Roman" w:eastAsia="Times New Roman" w:hAnsi="Times New Roman"/>
          <w:sz w:val="22"/>
          <w:lang w:eastAsia="lt-LT"/>
        </w:rPr>
        <w:t>•</w:t>
      </w:r>
      <w:r w:rsidRPr="00C4668E">
        <w:rPr>
          <w:rFonts w:ascii="Times New Roman" w:eastAsia="Times New Roman" w:hAnsi="Times New Roman"/>
          <w:sz w:val="22"/>
          <w:lang w:eastAsia="lt-LT"/>
        </w:rPr>
        <w:tab/>
        <w:t xml:space="preserve">konsultavo biotechnologijų pramonės įmonę dėl plėtros strategijos besirenkant šalį; </w:t>
      </w:r>
      <w:r>
        <w:rPr>
          <w:rFonts w:ascii="Times New Roman" w:eastAsia="Times New Roman" w:hAnsi="Times New Roman"/>
          <w:sz w:val="22"/>
          <w:lang w:eastAsia="lt-LT"/>
        </w:rPr>
        <w:t>ir/</w:t>
      </w:r>
      <w:r w:rsidRPr="00C4668E">
        <w:rPr>
          <w:rFonts w:ascii="Times New Roman" w:eastAsia="Times New Roman" w:hAnsi="Times New Roman"/>
          <w:sz w:val="22"/>
          <w:lang w:eastAsia="lt-LT"/>
        </w:rPr>
        <w:t xml:space="preserve">arba </w:t>
      </w:r>
    </w:p>
    <w:p w14:paraId="24671A53" w14:textId="77777777" w:rsidR="005F609E" w:rsidRPr="005B252D" w:rsidRDefault="005F609E" w:rsidP="005F609E">
      <w:pPr>
        <w:ind w:firstLine="0"/>
        <w:jc w:val="both"/>
        <w:textAlignment w:val="baseline"/>
        <w:rPr>
          <w:rFonts w:ascii="Times New Roman" w:eastAsia="Times New Roman" w:hAnsi="Times New Roman"/>
          <w:sz w:val="22"/>
          <w:lang w:eastAsia="lt-LT"/>
        </w:rPr>
      </w:pPr>
      <w:r w:rsidRPr="00C4668E">
        <w:rPr>
          <w:rFonts w:ascii="Times New Roman" w:eastAsia="Times New Roman" w:hAnsi="Times New Roman"/>
          <w:sz w:val="22"/>
          <w:lang w:eastAsia="lt-LT"/>
        </w:rPr>
        <w:t>•</w:t>
      </w:r>
      <w:r w:rsidRPr="00C4668E">
        <w:rPr>
          <w:rFonts w:ascii="Times New Roman" w:eastAsia="Times New Roman" w:hAnsi="Times New Roman"/>
          <w:sz w:val="22"/>
          <w:lang w:eastAsia="lt-LT"/>
        </w:rPr>
        <w:tab/>
        <w:t>atliko galimybių analizę dėl biotechnologijų pramonės įmonės plėtros</w:t>
      </w:r>
      <w:r>
        <w:rPr>
          <w:rFonts w:ascii="Times New Roman" w:eastAsia="Times New Roman" w:hAnsi="Times New Roman"/>
          <w:sz w:val="22"/>
          <w:lang w:eastAsia="lt-LT"/>
        </w:rPr>
        <w:t>:</w:t>
      </w:r>
    </w:p>
    <w:tbl>
      <w:tblPr>
        <w:tblStyle w:val="TableGrid"/>
        <w:tblW w:w="9776" w:type="dxa"/>
        <w:tblLook w:val="04A0" w:firstRow="1" w:lastRow="0" w:firstColumn="1" w:lastColumn="0" w:noHBand="0" w:noVBand="1"/>
      </w:tblPr>
      <w:tblGrid>
        <w:gridCol w:w="1357"/>
        <w:gridCol w:w="1363"/>
        <w:gridCol w:w="1386"/>
        <w:gridCol w:w="1731"/>
        <w:gridCol w:w="3939"/>
      </w:tblGrid>
      <w:tr w:rsidR="005F609E" w14:paraId="2C6DF908" w14:textId="77777777" w:rsidTr="00B22C87">
        <w:tc>
          <w:tcPr>
            <w:tcW w:w="1357" w:type="dxa"/>
          </w:tcPr>
          <w:p w14:paraId="2269B014"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363" w:type="dxa"/>
          </w:tcPr>
          <w:p w14:paraId="4B94C582"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386" w:type="dxa"/>
          </w:tcPr>
          <w:p w14:paraId="2569E8B1"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731" w:type="dxa"/>
          </w:tcPr>
          <w:p w14:paraId="6B108752"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3939" w:type="dxa"/>
          </w:tcPr>
          <w:p w14:paraId="74243764"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atitikties reikalavimui aprašymas</w:t>
            </w:r>
          </w:p>
        </w:tc>
      </w:tr>
      <w:tr w:rsidR="005F609E" w14:paraId="3B5BFA86" w14:textId="77777777" w:rsidTr="00B22C87">
        <w:tc>
          <w:tcPr>
            <w:tcW w:w="1357" w:type="dxa"/>
          </w:tcPr>
          <w:p w14:paraId="11F76B92"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363" w:type="dxa"/>
          </w:tcPr>
          <w:p w14:paraId="5BE67456"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386" w:type="dxa"/>
          </w:tcPr>
          <w:p w14:paraId="3309FF34" w14:textId="77777777" w:rsidR="005F609E" w:rsidRDefault="005F609E" w:rsidP="00B22C87">
            <w:pPr>
              <w:ind w:firstLine="0"/>
              <w:rPr>
                <w:rFonts w:ascii="Times New Roman" w:eastAsia="Times New Roman" w:hAnsi="Times New Roman" w:cs="Times New Roman"/>
                <w:sz w:val="22"/>
                <w:lang w:eastAsia="lt-LT"/>
              </w:rPr>
            </w:pPr>
          </w:p>
        </w:tc>
        <w:tc>
          <w:tcPr>
            <w:tcW w:w="1731" w:type="dxa"/>
          </w:tcPr>
          <w:p w14:paraId="21904050" w14:textId="77777777" w:rsidR="005F609E" w:rsidRDefault="005F609E" w:rsidP="00B22C87">
            <w:pPr>
              <w:ind w:firstLine="0"/>
              <w:rPr>
                <w:rFonts w:ascii="Times New Roman" w:eastAsia="Times New Roman" w:hAnsi="Times New Roman" w:cs="Times New Roman"/>
                <w:sz w:val="22"/>
                <w:lang w:eastAsia="lt-LT"/>
              </w:rPr>
            </w:pPr>
          </w:p>
        </w:tc>
        <w:tc>
          <w:tcPr>
            <w:tcW w:w="3939" w:type="dxa"/>
          </w:tcPr>
          <w:p w14:paraId="36000F69" w14:textId="77777777" w:rsidR="005F609E" w:rsidRDefault="005F609E" w:rsidP="00B22C87">
            <w:pPr>
              <w:ind w:firstLine="0"/>
              <w:rPr>
                <w:rFonts w:ascii="Times New Roman" w:eastAsia="Times New Roman" w:hAnsi="Times New Roman" w:cs="Times New Roman"/>
                <w:sz w:val="22"/>
                <w:lang w:eastAsia="lt-LT"/>
              </w:rPr>
            </w:pPr>
          </w:p>
        </w:tc>
      </w:tr>
    </w:tbl>
    <w:p w14:paraId="52A6B62E"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Pr>
          <w:rStyle w:val="normaltextrun"/>
          <w:rFonts w:ascii="Times New Roman" w:hAnsi="Times New Roman" w:cs="Times New Roman"/>
          <w:color w:val="000000"/>
          <w:sz w:val="22"/>
          <w:shd w:val="clear" w:color="auto" w:fill="FFFFFF"/>
        </w:rPr>
        <w:t>os</w:t>
      </w:r>
      <w:r w:rsidRPr="00477089">
        <w:rPr>
          <w:rStyle w:val="normaltextrun"/>
          <w:rFonts w:ascii="Times New Roman" w:hAnsi="Times New Roman" w:cs="Times New Roman"/>
          <w:color w:val="000000"/>
          <w:sz w:val="22"/>
          <w:shd w:val="clear" w:color="auto" w:fill="FFFFFF"/>
        </w:rPr>
        <w:t xml:space="preserve"> iki paraiškų pateikimo termino pabaigos.</w:t>
      </w:r>
    </w:p>
    <w:p w14:paraId="60A7D1D5"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Konkurso sąlygose reikalaujamas funkcijas. Tuo atveju, jei specialistas dalyvavo tik dalyje projekto, turi būti nurodomas tik tas projekto laikotarpis, kurio metu specialistas atliko Konkurso sąlygose reikalaujamas funkcijas. Reikalaujama patirtis bus skaičiuojama pagal gyvenimo aprašyme nurodytų specialisto darbo apimčių projektuose laikotarpius. Jeigu vienu metu specialistas dalyvavo pvz. dviejuose projektuose, specialisto patirtis bus skaičiuojama už vieną projektą.</w:t>
      </w:r>
    </w:p>
    <w:p w14:paraId="2129D164" w14:textId="77777777" w:rsidR="005F609E" w:rsidRDefault="005F609E" w:rsidP="005F609E">
      <w:pPr>
        <w:ind w:firstLine="0"/>
        <w:rPr>
          <w:rFonts w:ascii="Times New Roman" w:eastAsia="Times New Roman" w:hAnsi="Times New Roman" w:cs="Times New Roman"/>
          <w:sz w:val="22"/>
          <w:lang w:eastAsia="lt-LT"/>
        </w:rPr>
      </w:pPr>
    </w:p>
    <w:p w14:paraId="5C52AA37" w14:textId="77777777" w:rsidR="005F609E" w:rsidRDefault="005F609E" w:rsidP="005F609E">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6A58E55B" w14:textId="77777777" w:rsidR="005F609E" w:rsidRPr="00E361D7" w:rsidRDefault="005F609E" w:rsidP="005F609E">
      <w:pPr>
        <w:ind w:firstLine="426"/>
        <w:jc w:val="center"/>
        <w:rPr>
          <w:rFonts w:ascii="Times New Roman" w:eastAsia="Times New Roman" w:hAnsi="Times New Roman" w:cs="Times New Roman"/>
          <w:b/>
          <w:color w:val="FF0000"/>
          <w:sz w:val="22"/>
          <w:lang w:eastAsia="lt-LT"/>
        </w:rPr>
      </w:pPr>
      <w:r>
        <w:rPr>
          <w:rFonts w:ascii="Times New Roman" w:eastAsia="Times New Roman" w:hAnsi="Times New Roman" w:cs="Times New Roman"/>
          <w:b/>
          <w:bCs/>
          <w:sz w:val="22"/>
          <w:lang w:eastAsia="lt-LT"/>
        </w:rPr>
        <w:lastRenderedPageBreak/>
        <w:t>Eksperto Nr. 2</w:t>
      </w:r>
      <w:r w:rsidRPr="00326974">
        <w:rPr>
          <w:rFonts w:ascii="Times New Roman" w:eastAsia="Times New Roman" w:hAnsi="Times New Roman" w:cs="Times New Roman"/>
          <w:b/>
          <w:bCs/>
          <w:sz w:val="22"/>
          <w:lang w:eastAsia="lt-LT"/>
        </w:rPr>
        <w:t xml:space="preserve"> gyvenimo aprašymas</w:t>
      </w:r>
      <w:r>
        <w:rPr>
          <w:rFonts w:ascii="Times New Roman" w:eastAsia="Times New Roman" w:hAnsi="Times New Roman" w:cs="Times New Roman"/>
          <w:b/>
          <w:bCs/>
          <w:sz w:val="22"/>
          <w:lang w:eastAsia="lt-LT"/>
        </w:rPr>
        <w:t xml:space="preserve"> </w:t>
      </w:r>
      <w:r w:rsidRPr="00E361D7">
        <w:rPr>
          <w:rFonts w:ascii="Times New Roman" w:eastAsia="Times New Roman" w:hAnsi="Times New Roman" w:cs="Times New Roman"/>
          <w:b/>
          <w:color w:val="FF0000"/>
          <w:sz w:val="22"/>
          <w:lang w:eastAsia="lt-LT"/>
        </w:rPr>
        <w:t>(teikiamas kartu su Paraiška)</w:t>
      </w:r>
    </w:p>
    <w:p w14:paraId="6F63CB0B" w14:textId="77777777" w:rsidR="005F609E" w:rsidRPr="00326974" w:rsidRDefault="005F609E" w:rsidP="005F609E">
      <w:pPr>
        <w:ind w:firstLine="0"/>
        <w:rPr>
          <w:rFonts w:ascii="Times New Roman" w:eastAsia="Times New Roman" w:hAnsi="Times New Roman" w:cs="Times New Roman"/>
          <w:b/>
          <w:bCs/>
          <w:sz w:val="22"/>
          <w:lang w:eastAsia="lt-LT"/>
        </w:rPr>
      </w:pPr>
    </w:p>
    <w:p w14:paraId="62714FEB" w14:textId="77777777" w:rsidR="005F609E" w:rsidRDefault="005F609E" w:rsidP="005F609E">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5F609E" w14:paraId="6C1A7DE6" w14:textId="77777777" w:rsidTr="00B22C87">
        <w:tc>
          <w:tcPr>
            <w:tcW w:w="2689" w:type="dxa"/>
          </w:tcPr>
          <w:p w14:paraId="3013CC01"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02860FD8" w14:textId="77777777" w:rsidR="005F609E" w:rsidRDefault="005F609E" w:rsidP="00B22C87">
            <w:pPr>
              <w:ind w:firstLine="0"/>
              <w:rPr>
                <w:rFonts w:ascii="Times New Roman" w:eastAsia="Times New Roman" w:hAnsi="Times New Roman" w:cs="Times New Roman"/>
                <w:sz w:val="22"/>
                <w:lang w:eastAsia="lt-LT"/>
              </w:rPr>
            </w:pPr>
          </w:p>
        </w:tc>
      </w:tr>
      <w:tr w:rsidR="005F609E" w14:paraId="6374C96F" w14:textId="77777777" w:rsidTr="00B22C87">
        <w:tc>
          <w:tcPr>
            <w:tcW w:w="2689" w:type="dxa"/>
          </w:tcPr>
          <w:p w14:paraId="4F5CD5BF"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Dabartinės darbovietės pavadinimas, adresas</w:t>
            </w:r>
          </w:p>
        </w:tc>
        <w:tc>
          <w:tcPr>
            <w:tcW w:w="7048" w:type="dxa"/>
          </w:tcPr>
          <w:p w14:paraId="3780CE3D" w14:textId="77777777" w:rsidR="005F609E" w:rsidRDefault="005F609E" w:rsidP="00B22C87">
            <w:pPr>
              <w:ind w:firstLine="0"/>
              <w:rPr>
                <w:rFonts w:ascii="Times New Roman" w:eastAsia="Times New Roman" w:hAnsi="Times New Roman" w:cs="Times New Roman"/>
                <w:sz w:val="22"/>
                <w:lang w:eastAsia="lt-LT"/>
              </w:rPr>
            </w:pPr>
          </w:p>
        </w:tc>
      </w:tr>
      <w:tr w:rsidR="005F609E" w14:paraId="780D3302" w14:textId="77777777" w:rsidTr="00B22C87">
        <w:tc>
          <w:tcPr>
            <w:tcW w:w="2689" w:type="dxa"/>
          </w:tcPr>
          <w:p w14:paraId="126087E9"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Kontaktiniai duomenys</w:t>
            </w:r>
          </w:p>
        </w:tc>
        <w:tc>
          <w:tcPr>
            <w:tcW w:w="7048" w:type="dxa"/>
          </w:tcPr>
          <w:p w14:paraId="1C4AAE4B" w14:textId="77777777" w:rsidR="005F609E" w:rsidRDefault="005F609E" w:rsidP="00B22C87">
            <w:pPr>
              <w:ind w:firstLine="0"/>
              <w:rPr>
                <w:rFonts w:ascii="Times New Roman" w:eastAsia="Times New Roman" w:hAnsi="Times New Roman" w:cs="Times New Roman"/>
                <w:sz w:val="22"/>
                <w:lang w:eastAsia="lt-LT"/>
              </w:rPr>
            </w:pPr>
          </w:p>
        </w:tc>
      </w:tr>
      <w:tr w:rsidR="005F609E" w14:paraId="2813A636" w14:textId="77777777" w:rsidTr="00B22C87">
        <w:tc>
          <w:tcPr>
            <w:tcW w:w="2689" w:type="dxa"/>
          </w:tcPr>
          <w:p w14:paraId="2D6AC3AC"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Specializacija ir darbo sritys</w:t>
            </w:r>
          </w:p>
        </w:tc>
        <w:tc>
          <w:tcPr>
            <w:tcW w:w="7048" w:type="dxa"/>
          </w:tcPr>
          <w:p w14:paraId="73E15F58" w14:textId="77777777" w:rsidR="005F609E" w:rsidRDefault="005F609E" w:rsidP="00B22C87">
            <w:pPr>
              <w:ind w:firstLine="0"/>
              <w:rPr>
                <w:rFonts w:ascii="Times New Roman" w:eastAsia="Times New Roman" w:hAnsi="Times New Roman" w:cs="Times New Roman"/>
                <w:sz w:val="22"/>
                <w:lang w:eastAsia="lt-LT"/>
              </w:rPr>
            </w:pPr>
          </w:p>
        </w:tc>
      </w:tr>
    </w:tbl>
    <w:p w14:paraId="14DC272F" w14:textId="77777777" w:rsidR="005F609E" w:rsidRDefault="005F609E" w:rsidP="005F609E">
      <w:pPr>
        <w:ind w:firstLine="0"/>
        <w:rPr>
          <w:rFonts w:ascii="Times New Roman" w:eastAsia="Times New Roman" w:hAnsi="Times New Roman" w:cs="Times New Roman"/>
          <w:sz w:val="22"/>
          <w:lang w:eastAsia="lt-LT"/>
        </w:rPr>
      </w:pPr>
    </w:p>
    <w:p w14:paraId="5CD7E713" w14:textId="77777777" w:rsidR="005F609E" w:rsidRDefault="005F609E" w:rsidP="005F609E">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sidRPr="00F738B3">
        <w:rPr>
          <w:rStyle w:val="normaltextrun"/>
          <w:rFonts w:ascii="Times New Roman" w:hAnsi="Times New Roman" w:cs="Times New Roman"/>
          <w:color w:val="000000"/>
          <w:sz w:val="22"/>
          <w:shd w:val="clear" w:color="auto" w:fill="FFFFFF"/>
        </w:rPr>
        <w:t>Ekspertas Nr. 2, kuris turi</w:t>
      </w:r>
      <w:r>
        <w:rPr>
          <w:rStyle w:val="normaltextrun"/>
          <w:rFonts w:ascii="Times New Roman" w:hAnsi="Times New Roman" w:cs="Times New Roman"/>
          <w:color w:val="000000"/>
          <w:sz w:val="22"/>
          <w:shd w:val="clear" w:color="auto" w:fill="FFFFFF"/>
        </w:rPr>
        <w:t xml:space="preserve"> </w:t>
      </w:r>
      <w:r w:rsidRPr="00F738B3">
        <w:rPr>
          <w:rStyle w:val="normaltextrun"/>
          <w:rFonts w:ascii="Times New Roman" w:hAnsi="Times New Roman"/>
          <w:color w:val="000000"/>
          <w:sz w:val="22"/>
          <w:shd w:val="clear" w:color="auto" w:fill="FFFFFF"/>
        </w:rPr>
        <w:t xml:space="preserve">ne mažiau kaip </w:t>
      </w:r>
      <w:r>
        <w:rPr>
          <w:rStyle w:val="normaltextrun"/>
          <w:rFonts w:ascii="Times New Roman" w:hAnsi="Times New Roman"/>
          <w:color w:val="000000"/>
          <w:sz w:val="22"/>
          <w:shd w:val="clear" w:color="auto" w:fill="FFFFFF"/>
        </w:rPr>
        <w:t>3</w:t>
      </w:r>
      <w:r w:rsidRPr="00F738B3">
        <w:rPr>
          <w:rStyle w:val="normaltextrun"/>
          <w:rFonts w:ascii="Times New Roman" w:hAnsi="Times New Roman"/>
          <w:color w:val="000000"/>
          <w:sz w:val="22"/>
          <w:shd w:val="clear" w:color="auto" w:fill="FFFFFF"/>
        </w:rPr>
        <w:t xml:space="preserve"> (</w:t>
      </w:r>
      <w:r>
        <w:rPr>
          <w:rStyle w:val="normaltextrun"/>
          <w:rFonts w:ascii="Times New Roman" w:hAnsi="Times New Roman"/>
          <w:color w:val="000000"/>
          <w:sz w:val="22"/>
          <w:shd w:val="clear" w:color="auto" w:fill="FFFFFF"/>
        </w:rPr>
        <w:t>trejų</w:t>
      </w:r>
      <w:r w:rsidRPr="00F738B3">
        <w:rPr>
          <w:rStyle w:val="normaltextrun"/>
          <w:rFonts w:ascii="Times New Roman" w:hAnsi="Times New Roman"/>
          <w:color w:val="000000"/>
          <w:sz w:val="22"/>
          <w:shd w:val="clear" w:color="auto" w:fill="FFFFFF"/>
        </w:rPr>
        <w:t>) metų konsultavimo patirtį</w:t>
      </w:r>
      <w:r>
        <w:rPr>
          <w:rStyle w:val="normaltextrun"/>
          <w:rFonts w:ascii="Times New Roman" w:hAnsi="Times New Roman"/>
          <w:color w:val="000000"/>
          <w:sz w:val="22"/>
          <w:shd w:val="clear" w:color="auto" w:fill="FFFFFF"/>
        </w:rPr>
        <w:t>**</w:t>
      </w:r>
      <w:r w:rsidRPr="00F738B3">
        <w:rPr>
          <w:rStyle w:val="normaltextrun"/>
          <w:rFonts w:ascii="Times New Roman" w:hAnsi="Times New Roman"/>
          <w:color w:val="000000"/>
          <w:sz w:val="22"/>
          <w:shd w:val="clear" w:color="auto" w:fill="FFFFFF"/>
        </w:rPr>
        <w:t xml:space="preserve"> įgyvendinant biotechnologijų pramonės įmonių plėtros projektus viename iš šių </w:t>
      </w:r>
      <w:proofErr w:type="spellStart"/>
      <w:r w:rsidRPr="00F738B3">
        <w:rPr>
          <w:rStyle w:val="normaltextrun"/>
          <w:rFonts w:ascii="Times New Roman" w:hAnsi="Times New Roman"/>
          <w:sz w:val="22"/>
          <w:shd w:val="clear" w:color="auto" w:fill="FFFFFF"/>
        </w:rPr>
        <w:t>pošakių</w:t>
      </w:r>
      <w:proofErr w:type="spellEnd"/>
      <w:r w:rsidRPr="00F738B3">
        <w:rPr>
          <w:rStyle w:val="normaltextrun"/>
          <w:rFonts w:ascii="Times New Roman" w:hAnsi="Times New Roman"/>
          <w:color w:val="000000"/>
          <w:sz w:val="22"/>
          <w:shd w:val="clear" w:color="auto" w:fill="FFFFFF"/>
        </w:rPr>
        <w:t xml:space="preserve"> (pažangiosios terapijos vaistinių preparatų arba </w:t>
      </w:r>
      <w:proofErr w:type="spellStart"/>
      <w:r w:rsidRPr="00F738B3">
        <w:rPr>
          <w:rStyle w:val="normaltextrun"/>
          <w:rFonts w:ascii="Times New Roman" w:hAnsi="Times New Roman"/>
          <w:color w:val="000000"/>
          <w:sz w:val="22"/>
          <w:shd w:val="clear" w:color="auto" w:fill="FFFFFF"/>
        </w:rPr>
        <w:t>biofarmacinių</w:t>
      </w:r>
      <w:proofErr w:type="spellEnd"/>
      <w:r w:rsidRPr="00F738B3">
        <w:rPr>
          <w:rStyle w:val="normaltextrun"/>
          <w:rFonts w:ascii="Times New Roman" w:hAnsi="Times New Roman"/>
          <w:color w:val="000000"/>
          <w:sz w:val="22"/>
          <w:shd w:val="clear" w:color="auto" w:fill="FFFFFF"/>
        </w:rPr>
        <w:t xml:space="preserve"> preparatų)</w:t>
      </w:r>
      <w:r>
        <w:rPr>
          <w:rStyle w:val="normaltextrun"/>
          <w:rFonts w:ascii="Times New Roman" w:hAnsi="Times New Roman"/>
          <w:color w:val="000000"/>
          <w:sz w:val="22"/>
          <w:shd w:val="clear" w:color="auto" w:fill="FFFFFF"/>
        </w:rPr>
        <w:t>:</w:t>
      </w:r>
    </w:p>
    <w:tbl>
      <w:tblPr>
        <w:tblStyle w:val="TableGrid"/>
        <w:tblW w:w="9776" w:type="dxa"/>
        <w:tblLook w:val="04A0" w:firstRow="1" w:lastRow="0" w:firstColumn="1" w:lastColumn="0" w:noHBand="0" w:noVBand="1"/>
      </w:tblPr>
      <w:tblGrid>
        <w:gridCol w:w="1438"/>
        <w:gridCol w:w="1699"/>
        <w:gridCol w:w="4237"/>
        <w:gridCol w:w="2402"/>
      </w:tblGrid>
      <w:tr w:rsidR="005F609E" w14:paraId="166CF881" w14:textId="77777777" w:rsidTr="00B22C87">
        <w:tc>
          <w:tcPr>
            <w:tcW w:w="1413" w:type="dxa"/>
          </w:tcPr>
          <w:p w14:paraId="61C8BC29"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01" w:type="dxa"/>
          </w:tcPr>
          <w:p w14:paraId="6CE75F30"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4252" w:type="dxa"/>
          </w:tcPr>
          <w:p w14:paraId="033B9CAB"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410" w:type="dxa"/>
          </w:tcPr>
          <w:p w14:paraId="20F5F2B6" w14:textId="77777777" w:rsidR="005F609E" w:rsidRDefault="005F609E" w:rsidP="00B22C87">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5F609E" w14:paraId="2939E3CB" w14:textId="77777777" w:rsidTr="00B22C87">
        <w:tc>
          <w:tcPr>
            <w:tcW w:w="1413" w:type="dxa"/>
          </w:tcPr>
          <w:p w14:paraId="6D8622CF"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01" w:type="dxa"/>
          </w:tcPr>
          <w:p w14:paraId="4DF25702"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6500D2A6"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6B9E0BDC" w14:textId="77777777" w:rsidR="005F609E" w:rsidRDefault="005F609E" w:rsidP="00B22C87">
            <w:pPr>
              <w:ind w:firstLine="0"/>
              <w:rPr>
                <w:rFonts w:ascii="Times New Roman" w:eastAsia="Times New Roman" w:hAnsi="Times New Roman" w:cs="Times New Roman"/>
                <w:sz w:val="22"/>
                <w:lang w:eastAsia="lt-LT"/>
              </w:rPr>
            </w:pPr>
          </w:p>
        </w:tc>
      </w:tr>
      <w:tr w:rsidR="005F609E" w14:paraId="40D2A723" w14:textId="77777777" w:rsidTr="00B22C87">
        <w:tc>
          <w:tcPr>
            <w:tcW w:w="1413" w:type="dxa"/>
          </w:tcPr>
          <w:p w14:paraId="2CE4B9BD"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5DB65D14"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381DA4CE"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644832D3" w14:textId="77777777" w:rsidR="005F609E" w:rsidRDefault="005F609E" w:rsidP="00B22C87">
            <w:pPr>
              <w:ind w:firstLine="0"/>
              <w:rPr>
                <w:rFonts w:ascii="Times New Roman" w:eastAsia="Times New Roman" w:hAnsi="Times New Roman" w:cs="Times New Roman"/>
                <w:sz w:val="22"/>
                <w:lang w:eastAsia="lt-LT"/>
              </w:rPr>
            </w:pPr>
          </w:p>
        </w:tc>
      </w:tr>
      <w:tr w:rsidR="005F609E" w14:paraId="765F89BD" w14:textId="77777777" w:rsidTr="00B22C87">
        <w:tc>
          <w:tcPr>
            <w:tcW w:w="1413" w:type="dxa"/>
          </w:tcPr>
          <w:p w14:paraId="6C62C56D"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243CCD07"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4B9244B5"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4562B250" w14:textId="77777777" w:rsidR="005F609E" w:rsidRDefault="005F609E" w:rsidP="00B22C87">
            <w:pPr>
              <w:ind w:firstLine="0"/>
              <w:rPr>
                <w:rFonts w:ascii="Times New Roman" w:eastAsia="Times New Roman" w:hAnsi="Times New Roman" w:cs="Times New Roman"/>
                <w:sz w:val="22"/>
                <w:lang w:eastAsia="lt-LT"/>
              </w:rPr>
            </w:pPr>
          </w:p>
        </w:tc>
      </w:tr>
      <w:tr w:rsidR="005F609E" w14:paraId="3994C5D2" w14:textId="77777777" w:rsidTr="00B22C87">
        <w:tc>
          <w:tcPr>
            <w:tcW w:w="1413" w:type="dxa"/>
          </w:tcPr>
          <w:p w14:paraId="4A342054"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4CC91C58"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5A513009"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77ACC1D3" w14:textId="77777777" w:rsidR="005F609E" w:rsidRDefault="005F609E" w:rsidP="00B22C87">
            <w:pPr>
              <w:ind w:firstLine="0"/>
              <w:rPr>
                <w:rFonts w:ascii="Times New Roman" w:eastAsia="Times New Roman" w:hAnsi="Times New Roman" w:cs="Times New Roman"/>
                <w:sz w:val="22"/>
                <w:lang w:eastAsia="lt-LT"/>
              </w:rPr>
            </w:pPr>
          </w:p>
        </w:tc>
      </w:tr>
      <w:tr w:rsidR="005F609E" w14:paraId="4CFD754F" w14:textId="77777777" w:rsidTr="00B22C87">
        <w:tc>
          <w:tcPr>
            <w:tcW w:w="1413" w:type="dxa"/>
          </w:tcPr>
          <w:p w14:paraId="1B75E108" w14:textId="77777777" w:rsidR="005F609E" w:rsidRDefault="005F609E" w:rsidP="00B22C87">
            <w:pPr>
              <w:ind w:firstLine="0"/>
              <w:rPr>
                <w:rFonts w:ascii="Times New Roman" w:eastAsia="Times New Roman" w:hAnsi="Times New Roman" w:cs="Times New Roman"/>
                <w:sz w:val="22"/>
                <w:lang w:eastAsia="lt-LT"/>
              </w:rPr>
            </w:pPr>
          </w:p>
        </w:tc>
        <w:tc>
          <w:tcPr>
            <w:tcW w:w="1701" w:type="dxa"/>
          </w:tcPr>
          <w:p w14:paraId="1446BE49" w14:textId="77777777" w:rsidR="005F609E" w:rsidRDefault="005F609E" w:rsidP="00B22C87">
            <w:pPr>
              <w:ind w:firstLine="0"/>
              <w:rPr>
                <w:rFonts w:ascii="Times New Roman" w:eastAsia="Times New Roman" w:hAnsi="Times New Roman" w:cs="Times New Roman"/>
                <w:sz w:val="22"/>
                <w:lang w:eastAsia="lt-LT"/>
              </w:rPr>
            </w:pPr>
          </w:p>
        </w:tc>
        <w:tc>
          <w:tcPr>
            <w:tcW w:w="4252" w:type="dxa"/>
          </w:tcPr>
          <w:p w14:paraId="78FEA9D8" w14:textId="77777777" w:rsidR="005F609E" w:rsidRDefault="005F609E" w:rsidP="00B22C87">
            <w:pPr>
              <w:ind w:firstLine="0"/>
              <w:rPr>
                <w:rFonts w:ascii="Times New Roman" w:eastAsia="Times New Roman" w:hAnsi="Times New Roman" w:cs="Times New Roman"/>
                <w:sz w:val="22"/>
                <w:lang w:eastAsia="lt-LT"/>
              </w:rPr>
            </w:pPr>
          </w:p>
        </w:tc>
        <w:tc>
          <w:tcPr>
            <w:tcW w:w="2410" w:type="dxa"/>
          </w:tcPr>
          <w:p w14:paraId="5CC6AD91" w14:textId="77777777" w:rsidR="005F609E" w:rsidRDefault="005F609E" w:rsidP="00B22C87">
            <w:pPr>
              <w:ind w:firstLine="0"/>
              <w:rPr>
                <w:rFonts w:ascii="Times New Roman" w:eastAsia="Times New Roman" w:hAnsi="Times New Roman" w:cs="Times New Roman"/>
                <w:sz w:val="22"/>
                <w:lang w:eastAsia="lt-LT"/>
              </w:rPr>
            </w:pPr>
          </w:p>
        </w:tc>
      </w:tr>
    </w:tbl>
    <w:p w14:paraId="328A252D" w14:textId="77777777" w:rsidR="005F609E" w:rsidRDefault="005F609E" w:rsidP="005F609E">
      <w:pPr>
        <w:ind w:firstLine="0"/>
        <w:rPr>
          <w:rFonts w:ascii="Times New Roman" w:eastAsia="Times New Roman" w:hAnsi="Times New Roman" w:cs="Times New Roman"/>
          <w:sz w:val="22"/>
          <w:lang w:eastAsia="lt-LT"/>
        </w:rPr>
      </w:pPr>
    </w:p>
    <w:p w14:paraId="78C10224" w14:textId="77777777" w:rsidR="005F609E" w:rsidRPr="00A63BE9" w:rsidRDefault="005F609E" w:rsidP="005F609E">
      <w:pPr>
        <w:ind w:firstLine="0"/>
        <w:jc w:val="both"/>
        <w:textAlignment w:val="baseline"/>
        <w:rPr>
          <w:rFonts w:ascii="Times New Roman" w:eastAsia="Times New Roman" w:hAnsi="Times New Roman"/>
          <w:sz w:val="22"/>
          <w:lang w:eastAsia="lt-LT"/>
        </w:rPr>
      </w:pPr>
      <w:r>
        <w:rPr>
          <w:rFonts w:ascii="Times New Roman" w:eastAsia="Times New Roman" w:hAnsi="Times New Roman"/>
          <w:sz w:val="22"/>
          <w:lang w:eastAsia="lt-LT"/>
        </w:rPr>
        <w:t>P</w:t>
      </w:r>
      <w:r w:rsidRPr="00A63BE9">
        <w:rPr>
          <w:rFonts w:ascii="Times New Roman" w:eastAsia="Times New Roman" w:hAnsi="Times New Roman"/>
          <w:sz w:val="22"/>
          <w:lang w:eastAsia="lt-LT"/>
        </w:rPr>
        <w:t xml:space="preserve">er paskutinius 3 (tris) metus (iki paraiškų pateikimo termino pabaigos) yra dalyvavęs vykdant </w:t>
      </w:r>
      <w:r>
        <w:rPr>
          <w:rFonts w:ascii="Times New Roman" w:eastAsia="Times New Roman" w:hAnsi="Times New Roman"/>
          <w:sz w:val="22"/>
          <w:lang w:eastAsia="lt-LT"/>
        </w:rPr>
        <w:t xml:space="preserve">1 (vieną) </w:t>
      </w:r>
      <w:r w:rsidRPr="00A63BE9">
        <w:rPr>
          <w:rFonts w:ascii="Times New Roman" w:eastAsia="Times New Roman" w:hAnsi="Times New Roman"/>
          <w:sz w:val="22"/>
          <w:lang w:eastAsia="lt-LT"/>
        </w:rPr>
        <w:t>konsultacinių paslaugų sutart</w:t>
      </w:r>
      <w:r>
        <w:rPr>
          <w:rFonts w:ascii="Times New Roman" w:eastAsia="Times New Roman" w:hAnsi="Times New Roman"/>
          <w:sz w:val="22"/>
          <w:lang w:eastAsia="lt-LT"/>
        </w:rPr>
        <w:t>į</w:t>
      </w:r>
      <w:r w:rsidRPr="00A63BE9">
        <w:rPr>
          <w:rFonts w:ascii="Times New Roman" w:eastAsia="Times New Roman" w:hAnsi="Times New Roman"/>
          <w:sz w:val="22"/>
          <w:lang w:eastAsia="lt-LT"/>
        </w:rPr>
        <w:t>*, kuri</w:t>
      </w:r>
      <w:r>
        <w:rPr>
          <w:rFonts w:ascii="Times New Roman" w:eastAsia="Times New Roman" w:hAnsi="Times New Roman"/>
          <w:sz w:val="22"/>
          <w:lang w:eastAsia="lt-LT"/>
        </w:rPr>
        <w:t>os</w:t>
      </w:r>
      <w:r w:rsidRPr="00A63BE9">
        <w:rPr>
          <w:rFonts w:ascii="Times New Roman" w:eastAsia="Times New Roman" w:hAnsi="Times New Roman"/>
          <w:sz w:val="22"/>
          <w:lang w:eastAsia="lt-LT"/>
        </w:rPr>
        <w:t xml:space="preserve"> </w:t>
      </w:r>
      <w:r>
        <w:rPr>
          <w:rFonts w:ascii="Times New Roman" w:eastAsia="Times New Roman" w:hAnsi="Times New Roman"/>
          <w:sz w:val="22"/>
          <w:lang w:eastAsia="lt-LT"/>
        </w:rPr>
        <w:t xml:space="preserve">vykdymo </w:t>
      </w:r>
      <w:r w:rsidRPr="00A63BE9">
        <w:rPr>
          <w:rFonts w:ascii="Times New Roman" w:eastAsia="Times New Roman" w:hAnsi="Times New Roman"/>
          <w:sz w:val="22"/>
          <w:lang w:eastAsia="lt-LT"/>
        </w:rPr>
        <w:t xml:space="preserve">metu atliko vieną iš šių funkcijų: </w:t>
      </w:r>
    </w:p>
    <w:p w14:paraId="1F7C1445" w14:textId="77777777" w:rsidR="005F609E" w:rsidRPr="00A63BE9" w:rsidRDefault="005F609E" w:rsidP="005F609E">
      <w:pPr>
        <w:ind w:firstLine="0"/>
        <w:jc w:val="both"/>
        <w:textAlignment w:val="baseline"/>
        <w:rPr>
          <w:rFonts w:ascii="Times New Roman" w:eastAsia="Times New Roman" w:hAnsi="Times New Roman"/>
          <w:sz w:val="22"/>
          <w:lang w:eastAsia="lt-LT"/>
        </w:rPr>
      </w:pPr>
      <w:r w:rsidRPr="00A63BE9">
        <w:rPr>
          <w:rFonts w:ascii="Times New Roman" w:eastAsia="Times New Roman" w:hAnsi="Times New Roman"/>
          <w:sz w:val="22"/>
          <w:lang w:eastAsia="lt-LT"/>
        </w:rPr>
        <w:t>•</w:t>
      </w:r>
      <w:r w:rsidRPr="00A63BE9">
        <w:rPr>
          <w:rFonts w:ascii="Times New Roman" w:eastAsia="Times New Roman" w:hAnsi="Times New Roman"/>
          <w:sz w:val="22"/>
          <w:lang w:eastAsia="lt-LT"/>
        </w:rPr>
        <w:tab/>
        <w:t xml:space="preserve">vertino biotechnologijų pramonės tendencijas; </w:t>
      </w:r>
      <w:r>
        <w:rPr>
          <w:rFonts w:ascii="Times New Roman" w:eastAsia="Times New Roman" w:hAnsi="Times New Roman"/>
          <w:sz w:val="22"/>
          <w:lang w:eastAsia="lt-LT"/>
        </w:rPr>
        <w:t>ir/</w:t>
      </w:r>
      <w:r w:rsidRPr="00A63BE9">
        <w:rPr>
          <w:rFonts w:ascii="Times New Roman" w:eastAsia="Times New Roman" w:hAnsi="Times New Roman"/>
          <w:sz w:val="22"/>
          <w:lang w:eastAsia="lt-LT"/>
        </w:rPr>
        <w:t xml:space="preserve">arba </w:t>
      </w:r>
    </w:p>
    <w:p w14:paraId="762251D6" w14:textId="77777777" w:rsidR="005F609E" w:rsidRPr="005B252D" w:rsidRDefault="005F609E" w:rsidP="005F609E">
      <w:pPr>
        <w:ind w:firstLine="0"/>
        <w:jc w:val="both"/>
        <w:textAlignment w:val="baseline"/>
        <w:rPr>
          <w:rFonts w:ascii="Times New Roman" w:eastAsia="Times New Roman" w:hAnsi="Times New Roman"/>
          <w:sz w:val="22"/>
          <w:lang w:eastAsia="lt-LT"/>
        </w:rPr>
      </w:pPr>
      <w:r w:rsidRPr="00A63BE9">
        <w:rPr>
          <w:rFonts w:ascii="Times New Roman" w:eastAsia="Times New Roman" w:hAnsi="Times New Roman"/>
          <w:sz w:val="22"/>
          <w:lang w:eastAsia="lt-LT"/>
        </w:rPr>
        <w:t>•</w:t>
      </w:r>
      <w:r w:rsidRPr="00A63BE9">
        <w:rPr>
          <w:rFonts w:ascii="Times New Roman" w:eastAsia="Times New Roman" w:hAnsi="Times New Roman"/>
          <w:sz w:val="22"/>
          <w:lang w:eastAsia="lt-LT"/>
        </w:rPr>
        <w:tab/>
        <w:t xml:space="preserve">konsultavo </w:t>
      </w:r>
      <w:r w:rsidRPr="00661C11">
        <w:rPr>
          <w:rFonts w:ascii="Times New Roman" w:eastAsia="Times New Roman" w:hAnsi="Times New Roman" w:cs="Times New Roman"/>
          <w:sz w:val="22"/>
          <w:lang w:eastAsia="lt-LT"/>
        </w:rPr>
        <w:t>valstybin</w:t>
      </w:r>
      <w:r w:rsidRPr="0088629A">
        <w:rPr>
          <w:rFonts w:ascii="Times New Roman" w:eastAsia="Times New Roman" w:hAnsi="Times New Roman" w:cs="Times New Roman"/>
          <w:sz w:val="22"/>
          <w:lang w:eastAsia="lt-LT"/>
        </w:rPr>
        <w:t>iu</w:t>
      </w:r>
      <w:r w:rsidRPr="00661C11">
        <w:rPr>
          <w:rFonts w:ascii="Times New Roman" w:eastAsia="Times New Roman" w:hAnsi="Times New Roman" w:cs="Times New Roman"/>
          <w:sz w:val="22"/>
          <w:lang w:eastAsia="lt-LT"/>
        </w:rPr>
        <w:t>s</w:t>
      </w:r>
      <w:r w:rsidRPr="00354CA8">
        <w:rPr>
          <w:rFonts w:ascii="Times New Roman" w:eastAsia="Times New Roman" w:hAnsi="Times New Roman" w:cs="Times New Roman"/>
          <w:sz w:val="22"/>
          <w:lang w:eastAsia="lt-LT"/>
        </w:rPr>
        <w:t xml:space="preserve"> ir (ar) privači</w:t>
      </w:r>
      <w:r w:rsidRPr="0088629A">
        <w:rPr>
          <w:rFonts w:ascii="Times New Roman" w:eastAsia="Times New Roman" w:hAnsi="Times New Roman" w:cs="Times New Roman"/>
          <w:sz w:val="22"/>
          <w:lang w:eastAsia="lt-LT"/>
        </w:rPr>
        <w:t>u</w:t>
      </w:r>
      <w:r w:rsidRPr="00661C11">
        <w:rPr>
          <w:rFonts w:ascii="Times New Roman" w:eastAsia="Times New Roman" w:hAnsi="Times New Roman" w:cs="Times New Roman"/>
          <w:sz w:val="22"/>
          <w:lang w:eastAsia="lt-LT"/>
        </w:rPr>
        <w:t xml:space="preserve">s </w:t>
      </w:r>
      <w:r w:rsidRPr="0088629A">
        <w:rPr>
          <w:rFonts w:ascii="Times New Roman" w:eastAsia="Times New Roman" w:hAnsi="Times New Roman" w:cs="Times New Roman"/>
          <w:sz w:val="22"/>
          <w:lang w:eastAsia="lt-LT"/>
        </w:rPr>
        <w:t>subjektus</w:t>
      </w:r>
      <w:r w:rsidRPr="00661C11">
        <w:rPr>
          <w:rFonts w:ascii="Times New Roman" w:eastAsia="Times New Roman" w:hAnsi="Times New Roman" w:cs="Times New Roman"/>
          <w:sz w:val="22"/>
          <w:lang w:eastAsia="lt-LT"/>
        </w:rPr>
        <w:t xml:space="preserve"> </w:t>
      </w:r>
      <w:r w:rsidRPr="00A63BE9">
        <w:rPr>
          <w:rFonts w:ascii="Times New Roman" w:eastAsia="Times New Roman" w:hAnsi="Times New Roman"/>
          <w:sz w:val="22"/>
          <w:lang w:eastAsia="lt-LT"/>
        </w:rPr>
        <w:t>biotechnologijų pramonės vystymo klausimais</w:t>
      </w:r>
      <w:r>
        <w:rPr>
          <w:rFonts w:ascii="Times New Roman" w:eastAsia="Times New Roman" w:hAnsi="Times New Roman"/>
          <w:sz w:val="22"/>
          <w:lang w:eastAsia="lt-LT"/>
        </w:rPr>
        <w:t>:</w:t>
      </w:r>
    </w:p>
    <w:tbl>
      <w:tblPr>
        <w:tblStyle w:val="TableGrid"/>
        <w:tblW w:w="9776" w:type="dxa"/>
        <w:tblLook w:val="04A0" w:firstRow="1" w:lastRow="0" w:firstColumn="1" w:lastColumn="0" w:noHBand="0" w:noVBand="1"/>
      </w:tblPr>
      <w:tblGrid>
        <w:gridCol w:w="1413"/>
        <w:gridCol w:w="1417"/>
        <w:gridCol w:w="1418"/>
        <w:gridCol w:w="1984"/>
        <w:gridCol w:w="3544"/>
      </w:tblGrid>
      <w:tr w:rsidR="005F609E" w14:paraId="5C07595A" w14:textId="77777777" w:rsidTr="00B22C87">
        <w:tc>
          <w:tcPr>
            <w:tcW w:w="1413" w:type="dxa"/>
          </w:tcPr>
          <w:p w14:paraId="1DAA767B"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417" w:type="dxa"/>
          </w:tcPr>
          <w:p w14:paraId="2F900A5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418" w:type="dxa"/>
          </w:tcPr>
          <w:p w14:paraId="43E9E4F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984" w:type="dxa"/>
          </w:tcPr>
          <w:p w14:paraId="7F023331"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3544" w:type="dxa"/>
          </w:tcPr>
          <w:p w14:paraId="1272DFFB"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atitikties reikalavimui aprašymas</w:t>
            </w:r>
          </w:p>
        </w:tc>
      </w:tr>
      <w:tr w:rsidR="005F609E" w14:paraId="49798F7D" w14:textId="77777777" w:rsidTr="00B22C87">
        <w:tc>
          <w:tcPr>
            <w:tcW w:w="1413" w:type="dxa"/>
          </w:tcPr>
          <w:p w14:paraId="20FBC23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7" w:type="dxa"/>
          </w:tcPr>
          <w:p w14:paraId="75577141"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8" w:type="dxa"/>
          </w:tcPr>
          <w:p w14:paraId="36A0B550" w14:textId="77777777" w:rsidR="005F609E" w:rsidRDefault="005F609E" w:rsidP="00B22C87">
            <w:pPr>
              <w:ind w:firstLine="0"/>
              <w:rPr>
                <w:rFonts w:ascii="Times New Roman" w:eastAsia="Times New Roman" w:hAnsi="Times New Roman" w:cs="Times New Roman"/>
                <w:sz w:val="22"/>
                <w:lang w:eastAsia="lt-LT"/>
              </w:rPr>
            </w:pPr>
          </w:p>
        </w:tc>
        <w:tc>
          <w:tcPr>
            <w:tcW w:w="1984" w:type="dxa"/>
          </w:tcPr>
          <w:p w14:paraId="4E588AB7" w14:textId="77777777" w:rsidR="005F609E" w:rsidRDefault="005F609E" w:rsidP="00B22C87">
            <w:pPr>
              <w:ind w:firstLine="0"/>
              <w:rPr>
                <w:rFonts w:ascii="Times New Roman" w:eastAsia="Times New Roman" w:hAnsi="Times New Roman" w:cs="Times New Roman"/>
                <w:sz w:val="22"/>
                <w:lang w:eastAsia="lt-LT"/>
              </w:rPr>
            </w:pPr>
          </w:p>
        </w:tc>
        <w:tc>
          <w:tcPr>
            <w:tcW w:w="3544" w:type="dxa"/>
          </w:tcPr>
          <w:p w14:paraId="35CE615A" w14:textId="77777777" w:rsidR="005F609E" w:rsidRDefault="005F609E" w:rsidP="00B22C87">
            <w:pPr>
              <w:ind w:firstLine="0"/>
              <w:rPr>
                <w:rFonts w:ascii="Times New Roman" w:eastAsia="Times New Roman" w:hAnsi="Times New Roman" w:cs="Times New Roman"/>
                <w:sz w:val="22"/>
                <w:lang w:eastAsia="lt-LT"/>
              </w:rPr>
            </w:pPr>
          </w:p>
        </w:tc>
      </w:tr>
    </w:tbl>
    <w:p w14:paraId="5782876D"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Pr>
          <w:rStyle w:val="normaltextrun"/>
          <w:rFonts w:ascii="Times New Roman" w:hAnsi="Times New Roman" w:cs="Times New Roman"/>
          <w:color w:val="000000"/>
          <w:sz w:val="22"/>
          <w:shd w:val="clear" w:color="auto" w:fill="FFFFFF"/>
        </w:rPr>
        <w:t>os</w:t>
      </w:r>
      <w:r w:rsidRPr="00477089">
        <w:rPr>
          <w:rStyle w:val="normaltextrun"/>
          <w:rFonts w:ascii="Times New Roman" w:hAnsi="Times New Roman" w:cs="Times New Roman"/>
          <w:color w:val="000000"/>
          <w:sz w:val="22"/>
          <w:shd w:val="clear" w:color="auto" w:fill="FFFFFF"/>
        </w:rPr>
        <w:t xml:space="preserve"> iki paraiškų pateikimo termino pabaigos.</w:t>
      </w:r>
    </w:p>
    <w:p w14:paraId="45923258"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Konkurso sąlygose reikalaujamas funkcijas. Tuo atveju, jei specialistas dalyvavo tik dalyje projekto, turi būti nurodomas tik tas projekto laikotarpis, kurio metu specialistas atliko Konkurso sąlygose reikalaujamas funkcijas. Reikalaujama patirtis bus skaičiuojama pagal gyvenimo aprašyme nurodytų specialisto darbo apimčių projektuose laikotarpius. Jeigu vienu metu specialistas dalyvavo pvz. dviejuose projektuose, specialisto patirtis bus skaičiuojama už vieną projektą.</w:t>
      </w:r>
    </w:p>
    <w:p w14:paraId="14A23A54" w14:textId="77777777" w:rsidR="005F609E" w:rsidRDefault="005F609E" w:rsidP="005F609E">
      <w:pPr>
        <w:ind w:firstLine="0"/>
        <w:rPr>
          <w:rFonts w:ascii="Times New Roman" w:eastAsia="Times New Roman" w:hAnsi="Times New Roman" w:cs="Times New Roman"/>
          <w:sz w:val="22"/>
          <w:lang w:eastAsia="lt-LT"/>
        </w:rPr>
      </w:pPr>
    </w:p>
    <w:p w14:paraId="2EA4729F" w14:textId="77777777" w:rsidR="005F609E" w:rsidRDefault="005F609E" w:rsidP="005F609E">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75CE09E3" w14:textId="77777777" w:rsidR="005F609E" w:rsidRPr="00E361D7" w:rsidRDefault="005F609E" w:rsidP="005F609E">
      <w:pPr>
        <w:ind w:firstLine="426"/>
        <w:jc w:val="center"/>
        <w:rPr>
          <w:rFonts w:ascii="Times New Roman" w:eastAsia="Times New Roman" w:hAnsi="Times New Roman" w:cs="Times New Roman"/>
          <w:b/>
          <w:color w:val="FF0000"/>
          <w:sz w:val="22"/>
          <w:lang w:eastAsia="lt-LT"/>
        </w:rPr>
      </w:pPr>
      <w:r>
        <w:rPr>
          <w:rFonts w:ascii="Times New Roman" w:eastAsia="Times New Roman" w:hAnsi="Times New Roman" w:cs="Times New Roman"/>
          <w:b/>
          <w:bCs/>
          <w:sz w:val="22"/>
          <w:lang w:eastAsia="lt-LT"/>
        </w:rPr>
        <w:lastRenderedPageBreak/>
        <w:t>Eksperto Nr. 3</w:t>
      </w:r>
      <w:r w:rsidRPr="00326974">
        <w:rPr>
          <w:rFonts w:ascii="Times New Roman" w:eastAsia="Times New Roman" w:hAnsi="Times New Roman" w:cs="Times New Roman"/>
          <w:b/>
          <w:bCs/>
          <w:sz w:val="22"/>
          <w:lang w:eastAsia="lt-LT"/>
        </w:rPr>
        <w:t xml:space="preserve"> gyvenimo aprašymas</w:t>
      </w:r>
      <w:r>
        <w:rPr>
          <w:rFonts w:ascii="Times New Roman" w:eastAsia="Times New Roman" w:hAnsi="Times New Roman" w:cs="Times New Roman"/>
          <w:b/>
          <w:bCs/>
          <w:sz w:val="22"/>
          <w:lang w:eastAsia="lt-LT"/>
        </w:rPr>
        <w:t xml:space="preserve"> </w:t>
      </w:r>
      <w:r w:rsidRPr="00E361D7">
        <w:rPr>
          <w:rFonts w:ascii="Times New Roman" w:eastAsia="Times New Roman" w:hAnsi="Times New Roman" w:cs="Times New Roman"/>
          <w:b/>
          <w:color w:val="FF0000"/>
          <w:sz w:val="22"/>
          <w:lang w:eastAsia="lt-LT"/>
        </w:rPr>
        <w:t>(teikiamas kartu su Paraiška)</w:t>
      </w:r>
    </w:p>
    <w:p w14:paraId="7C5E3848" w14:textId="77777777" w:rsidR="005F609E" w:rsidRPr="00326974" w:rsidRDefault="005F609E" w:rsidP="005F609E">
      <w:pPr>
        <w:ind w:firstLine="0"/>
        <w:rPr>
          <w:rFonts w:ascii="Times New Roman" w:eastAsia="Times New Roman" w:hAnsi="Times New Roman" w:cs="Times New Roman"/>
          <w:b/>
          <w:bCs/>
          <w:sz w:val="22"/>
          <w:lang w:eastAsia="lt-LT"/>
        </w:rPr>
      </w:pPr>
    </w:p>
    <w:p w14:paraId="45A214DF" w14:textId="77777777" w:rsidR="005F609E" w:rsidRDefault="005F609E" w:rsidP="005F609E">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 </w:t>
      </w:r>
    </w:p>
    <w:tbl>
      <w:tblPr>
        <w:tblStyle w:val="TableGrid"/>
        <w:tblW w:w="0" w:type="auto"/>
        <w:tblLook w:val="04A0" w:firstRow="1" w:lastRow="0" w:firstColumn="1" w:lastColumn="0" w:noHBand="0" w:noVBand="1"/>
      </w:tblPr>
      <w:tblGrid>
        <w:gridCol w:w="2689"/>
        <w:gridCol w:w="7048"/>
      </w:tblGrid>
      <w:tr w:rsidR="005F609E" w:rsidRPr="00F67CBE" w14:paraId="1BA1CCF1" w14:textId="77777777" w:rsidTr="00B22C87">
        <w:tc>
          <w:tcPr>
            <w:tcW w:w="2689" w:type="dxa"/>
          </w:tcPr>
          <w:p w14:paraId="76078C72"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1AA3DEAA" w14:textId="77777777" w:rsidR="005F609E" w:rsidRDefault="005F609E" w:rsidP="00B22C87">
            <w:pPr>
              <w:ind w:firstLine="0"/>
              <w:rPr>
                <w:rFonts w:ascii="Times New Roman" w:eastAsia="Times New Roman" w:hAnsi="Times New Roman" w:cs="Times New Roman"/>
                <w:sz w:val="22"/>
                <w:lang w:eastAsia="lt-LT"/>
              </w:rPr>
            </w:pPr>
          </w:p>
        </w:tc>
      </w:tr>
      <w:tr w:rsidR="005F609E" w14:paraId="22C6EABE" w14:textId="77777777" w:rsidTr="00B22C87">
        <w:tc>
          <w:tcPr>
            <w:tcW w:w="2689" w:type="dxa"/>
          </w:tcPr>
          <w:p w14:paraId="29400155"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Dabartinės darbovietės pavadinimas, adresas</w:t>
            </w:r>
          </w:p>
        </w:tc>
        <w:tc>
          <w:tcPr>
            <w:tcW w:w="7048" w:type="dxa"/>
          </w:tcPr>
          <w:p w14:paraId="177FF42C" w14:textId="77777777" w:rsidR="005F609E" w:rsidRDefault="005F609E" w:rsidP="00B22C87">
            <w:pPr>
              <w:ind w:firstLine="0"/>
              <w:rPr>
                <w:rFonts w:ascii="Times New Roman" w:eastAsia="Times New Roman" w:hAnsi="Times New Roman" w:cs="Times New Roman"/>
                <w:sz w:val="22"/>
                <w:lang w:eastAsia="lt-LT"/>
              </w:rPr>
            </w:pPr>
          </w:p>
        </w:tc>
      </w:tr>
      <w:tr w:rsidR="005F609E" w14:paraId="059E5C22" w14:textId="77777777" w:rsidTr="00B22C87">
        <w:tc>
          <w:tcPr>
            <w:tcW w:w="2689" w:type="dxa"/>
          </w:tcPr>
          <w:p w14:paraId="44283BB0"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Kontaktiniai duomenys</w:t>
            </w:r>
          </w:p>
        </w:tc>
        <w:tc>
          <w:tcPr>
            <w:tcW w:w="7048" w:type="dxa"/>
          </w:tcPr>
          <w:p w14:paraId="56869F69" w14:textId="77777777" w:rsidR="005F609E" w:rsidRDefault="005F609E" w:rsidP="00B22C87">
            <w:pPr>
              <w:ind w:firstLine="0"/>
              <w:rPr>
                <w:rFonts w:ascii="Times New Roman" w:eastAsia="Times New Roman" w:hAnsi="Times New Roman" w:cs="Times New Roman"/>
                <w:sz w:val="22"/>
                <w:lang w:eastAsia="lt-LT"/>
              </w:rPr>
            </w:pPr>
          </w:p>
        </w:tc>
      </w:tr>
      <w:tr w:rsidR="005F609E" w14:paraId="5A030109" w14:textId="77777777" w:rsidTr="00B22C87">
        <w:tc>
          <w:tcPr>
            <w:tcW w:w="2689" w:type="dxa"/>
          </w:tcPr>
          <w:p w14:paraId="274147CA"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Specializacija ir darbo sritys</w:t>
            </w:r>
          </w:p>
        </w:tc>
        <w:tc>
          <w:tcPr>
            <w:tcW w:w="7048" w:type="dxa"/>
          </w:tcPr>
          <w:p w14:paraId="0E6BD625" w14:textId="77777777" w:rsidR="005F609E" w:rsidRDefault="005F609E" w:rsidP="00B22C87">
            <w:pPr>
              <w:ind w:firstLine="0"/>
              <w:rPr>
                <w:rFonts w:ascii="Times New Roman" w:eastAsia="Times New Roman" w:hAnsi="Times New Roman" w:cs="Times New Roman"/>
                <w:sz w:val="22"/>
                <w:lang w:eastAsia="lt-LT"/>
              </w:rPr>
            </w:pPr>
          </w:p>
        </w:tc>
      </w:tr>
    </w:tbl>
    <w:p w14:paraId="404BADEE" w14:textId="77777777" w:rsidR="005F609E" w:rsidRDefault="005F609E" w:rsidP="005F609E">
      <w:pPr>
        <w:ind w:firstLine="0"/>
        <w:rPr>
          <w:rFonts w:ascii="Times New Roman" w:eastAsia="Times New Roman" w:hAnsi="Times New Roman" w:cs="Times New Roman"/>
          <w:sz w:val="22"/>
          <w:lang w:eastAsia="lt-LT"/>
        </w:rPr>
      </w:pPr>
    </w:p>
    <w:p w14:paraId="325C6060" w14:textId="77777777" w:rsidR="005F609E" w:rsidRDefault="005F609E" w:rsidP="005F609E">
      <w:pPr>
        <w:widowControl w:val="0"/>
        <w:autoSpaceDE w:val="0"/>
        <w:autoSpaceDN w:val="0"/>
        <w:adjustRightInd w:val="0"/>
        <w:ind w:firstLine="0"/>
        <w:contextualSpacing/>
        <w:jc w:val="both"/>
        <w:rPr>
          <w:rFonts w:ascii="Times New Roman" w:eastAsia="Times New Roman" w:hAnsi="Times New Roman"/>
          <w:sz w:val="22"/>
        </w:rPr>
      </w:pPr>
      <w:r>
        <w:rPr>
          <w:rStyle w:val="normaltextrun"/>
          <w:rFonts w:ascii="Times New Roman" w:hAnsi="Times New Roman" w:cs="Times New Roman"/>
          <w:color w:val="000000"/>
          <w:sz w:val="22"/>
          <w:shd w:val="clear" w:color="auto" w:fill="FFFFFF"/>
        </w:rPr>
        <w:t>E</w:t>
      </w:r>
      <w:r w:rsidRPr="00F738B3">
        <w:rPr>
          <w:rStyle w:val="normaltextrun"/>
          <w:rFonts w:ascii="Times New Roman" w:hAnsi="Times New Roman" w:cs="Times New Roman"/>
          <w:color w:val="000000"/>
          <w:sz w:val="22"/>
          <w:shd w:val="clear" w:color="auto" w:fill="FFFFFF"/>
        </w:rPr>
        <w:t>kspertas Nr. 3, kuris turi</w:t>
      </w:r>
      <w:r>
        <w:rPr>
          <w:rStyle w:val="normaltextrun"/>
          <w:rFonts w:ascii="Times New Roman" w:hAnsi="Times New Roman" w:cs="Times New Roman"/>
          <w:color w:val="000000"/>
          <w:sz w:val="22"/>
          <w:shd w:val="clear" w:color="auto" w:fill="FFFFFF"/>
        </w:rPr>
        <w:t xml:space="preserve"> </w:t>
      </w:r>
      <w:r w:rsidRPr="00F738B3">
        <w:rPr>
          <w:rStyle w:val="normaltextrun"/>
          <w:rFonts w:ascii="Times New Roman" w:hAnsi="Times New Roman"/>
          <w:color w:val="000000"/>
          <w:sz w:val="22"/>
          <w:shd w:val="clear" w:color="auto" w:fill="FFFFFF"/>
        </w:rPr>
        <w:t xml:space="preserve">ne mažiau </w:t>
      </w:r>
      <w:r w:rsidRPr="00F738B3">
        <w:rPr>
          <w:rFonts w:ascii="Times New Roman" w:eastAsia="Times New Roman" w:hAnsi="Times New Roman"/>
          <w:sz w:val="22"/>
        </w:rPr>
        <w:t xml:space="preserve">kaip </w:t>
      </w:r>
      <w:r>
        <w:rPr>
          <w:rFonts w:ascii="Times New Roman" w:eastAsia="Times New Roman" w:hAnsi="Times New Roman"/>
          <w:sz w:val="22"/>
        </w:rPr>
        <w:t>3</w:t>
      </w:r>
      <w:r w:rsidRPr="00F738B3">
        <w:rPr>
          <w:rFonts w:ascii="Times New Roman" w:eastAsia="Times New Roman" w:hAnsi="Times New Roman"/>
          <w:sz w:val="22"/>
        </w:rPr>
        <w:t xml:space="preserve"> (</w:t>
      </w:r>
      <w:r>
        <w:rPr>
          <w:rFonts w:ascii="Times New Roman" w:eastAsia="Times New Roman" w:hAnsi="Times New Roman"/>
          <w:sz w:val="22"/>
        </w:rPr>
        <w:t>trejų</w:t>
      </w:r>
      <w:r w:rsidRPr="00F738B3">
        <w:rPr>
          <w:rFonts w:ascii="Times New Roman" w:eastAsia="Times New Roman" w:hAnsi="Times New Roman"/>
          <w:sz w:val="22"/>
        </w:rPr>
        <w:t>) metų konsultavimo patirtį</w:t>
      </w:r>
      <w:r>
        <w:rPr>
          <w:rFonts w:ascii="Times New Roman" w:eastAsia="Times New Roman" w:hAnsi="Times New Roman"/>
          <w:sz w:val="22"/>
        </w:rPr>
        <w:t>**</w:t>
      </w:r>
      <w:r w:rsidRPr="00F738B3">
        <w:rPr>
          <w:rFonts w:ascii="Times New Roman" w:eastAsia="Times New Roman" w:hAnsi="Times New Roman"/>
          <w:sz w:val="22"/>
        </w:rPr>
        <w:t xml:space="preserve"> įgyvendinant biotechnologijų pramonės įmonių plėtros projektus viename iš šių </w:t>
      </w:r>
      <w:proofErr w:type="spellStart"/>
      <w:r w:rsidRPr="00F738B3">
        <w:rPr>
          <w:rFonts w:ascii="Times New Roman" w:eastAsia="Times New Roman" w:hAnsi="Times New Roman"/>
          <w:sz w:val="22"/>
        </w:rPr>
        <w:t>pošakių</w:t>
      </w:r>
      <w:proofErr w:type="spellEnd"/>
      <w:r w:rsidRPr="00F738B3">
        <w:rPr>
          <w:rFonts w:ascii="Times New Roman" w:eastAsia="Times New Roman" w:hAnsi="Times New Roman"/>
          <w:sz w:val="22"/>
        </w:rPr>
        <w:t> (</w:t>
      </w:r>
      <w:r w:rsidRPr="00F738B3">
        <w:rPr>
          <w:rFonts w:ascii="Times New Roman" w:eastAsia="Times New Roman" w:hAnsi="Times New Roman"/>
          <w:sz w:val="22"/>
          <w:lang w:eastAsia="lt-LT"/>
        </w:rPr>
        <w:t xml:space="preserve">pažangiosios terapijos vaistinių preparatų arba </w:t>
      </w:r>
      <w:proofErr w:type="spellStart"/>
      <w:r w:rsidRPr="00F738B3">
        <w:rPr>
          <w:rFonts w:ascii="Times New Roman" w:eastAsia="Times New Roman" w:hAnsi="Times New Roman"/>
          <w:sz w:val="22"/>
          <w:lang w:eastAsia="lt-LT"/>
        </w:rPr>
        <w:t>biofarmacinių</w:t>
      </w:r>
      <w:proofErr w:type="spellEnd"/>
      <w:r w:rsidRPr="00F738B3">
        <w:rPr>
          <w:rFonts w:ascii="Times New Roman" w:eastAsia="Times New Roman" w:hAnsi="Times New Roman"/>
          <w:sz w:val="22"/>
          <w:lang w:eastAsia="lt-LT"/>
        </w:rPr>
        <w:t xml:space="preserve"> preparatų</w:t>
      </w:r>
      <w:r w:rsidRPr="00F738B3">
        <w:rPr>
          <w:rFonts w:ascii="Times New Roman" w:eastAsia="Times New Roman" w:hAnsi="Times New Roman"/>
          <w:sz w:val="22"/>
        </w:rPr>
        <w:t>)</w:t>
      </w:r>
      <w:r>
        <w:rPr>
          <w:rFonts w:ascii="Times New Roman" w:eastAsia="Times New Roman" w:hAnsi="Times New Roman"/>
          <w:sz w:val="22"/>
        </w:rPr>
        <w:t>:</w:t>
      </w:r>
    </w:p>
    <w:tbl>
      <w:tblPr>
        <w:tblStyle w:val="TableGrid"/>
        <w:tblW w:w="9776" w:type="dxa"/>
        <w:tblLook w:val="04A0" w:firstRow="1" w:lastRow="0" w:firstColumn="1" w:lastColumn="0" w:noHBand="0" w:noVBand="1"/>
      </w:tblPr>
      <w:tblGrid>
        <w:gridCol w:w="1438"/>
        <w:gridCol w:w="1759"/>
        <w:gridCol w:w="4197"/>
        <w:gridCol w:w="2382"/>
      </w:tblGrid>
      <w:tr w:rsidR="005F609E" w14:paraId="61199874" w14:textId="77777777" w:rsidTr="00B22C87">
        <w:tc>
          <w:tcPr>
            <w:tcW w:w="1411" w:type="dxa"/>
          </w:tcPr>
          <w:p w14:paraId="1CE9FF58"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62" w:type="dxa"/>
          </w:tcPr>
          <w:p w14:paraId="57F59CD9"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4213" w:type="dxa"/>
          </w:tcPr>
          <w:p w14:paraId="048F0E6C"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390" w:type="dxa"/>
          </w:tcPr>
          <w:p w14:paraId="7F28F3B0" w14:textId="77777777" w:rsidR="005F609E" w:rsidRDefault="005F609E" w:rsidP="00B22C87">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5F609E" w14:paraId="6FAA9EE8" w14:textId="77777777" w:rsidTr="00B22C87">
        <w:tc>
          <w:tcPr>
            <w:tcW w:w="1411" w:type="dxa"/>
          </w:tcPr>
          <w:p w14:paraId="2DFA7B2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62" w:type="dxa"/>
          </w:tcPr>
          <w:p w14:paraId="7D542970" w14:textId="77777777" w:rsidR="005F609E" w:rsidRDefault="005F609E" w:rsidP="00B22C87">
            <w:pPr>
              <w:ind w:firstLine="0"/>
              <w:rPr>
                <w:rFonts w:ascii="Times New Roman" w:eastAsia="Times New Roman" w:hAnsi="Times New Roman" w:cs="Times New Roman"/>
                <w:sz w:val="22"/>
                <w:lang w:eastAsia="lt-LT"/>
              </w:rPr>
            </w:pPr>
          </w:p>
        </w:tc>
        <w:tc>
          <w:tcPr>
            <w:tcW w:w="4213" w:type="dxa"/>
          </w:tcPr>
          <w:p w14:paraId="20C6A174" w14:textId="77777777" w:rsidR="005F609E" w:rsidRDefault="005F609E" w:rsidP="00B22C87">
            <w:pPr>
              <w:ind w:firstLine="0"/>
              <w:rPr>
                <w:rFonts w:ascii="Times New Roman" w:eastAsia="Times New Roman" w:hAnsi="Times New Roman" w:cs="Times New Roman"/>
                <w:sz w:val="22"/>
                <w:lang w:eastAsia="lt-LT"/>
              </w:rPr>
            </w:pPr>
          </w:p>
        </w:tc>
        <w:tc>
          <w:tcPr>
            <w:tcW w:w="2390" w:type="dxa"/>
          </w:tcPr>
          <w:p w14:paraId="7F2CAB0A" w14:textId="77777777" w:rsidR="005F609E" w:rsidRDefault="005F609E" w:rsidP="00B22C87">
            <w:pPr>
              <w:ind w:firstLine="0"/>
              <w:rPr>
                <w:rFonts w:ascii="Times New Roman" w:eastAsia="Times New Roman" w:hAnsi="Times New Roman" w:cs="Times New Roman"/>
                <w:sz w:val="22"/>
                <w:lang w:eastAsia="lt-LT"/>
              </w:rPr>
            </w:pPr>
          </w:p>
        </w:tc>
      </w:tr>
      <w:tr w:rsidR="005F609E" w14:paraId="10632620" w14:textId="77777777" w:rsidTr="00B22C87">
        <w:tc>
          <w:tcPr>
            <w:tcW w:w="1411" w:type="dxa"/>
          </w:tcPr>
          <w:p w14:paraId="7F9F2948" w14:textId="77777777" w:rsidR="005F609E" w:rsidRDefault="005F609E" w:rsidP="00B22C87">
            <w:pPr>
              <w:ind w:firstLine="0"/>
              <w:rPr>
                <w:rFonts w:ascii="Times New Roman" w:eastAsia="Times New Roman" w:hAnsi="Times New Roman" w:cs="Times New Roman"/>
                <w:sz w:val="22"/>
                <w:lang w:eastAsia="lt-LT"/>
              </w:rPr>
            </w:pPr>
          </w:p>
        </w:tc>
        <w:tc>
          <w:tcPr>
            <w:tcW w:w="1762" w:type="dxa"/>
          </w:tcPr>
          <w:p w14:paraId="17FFAADE" w14:textId="77777777" w:rsidR="005F609E" w:rsidRDefault="005F609E" w:rsidP="00B22C87">
            <w:pPr>
              <w:ind w:firstLine="0"/>
              <w:rPr>
                <w:rFonts w:ascii="Times New Roman" w:eastAsia="Times New Roman" w:hAnsi="Times New Roman" w:cs="Times New Roman"/>
                <w:sz w:val="22"/>
                <w:lang w:eastAsia="lt-LT"/>
              </w:rPr>
            </w:pPr>
          </w:p>
        </w:tc>
        <w:tc>
          <w:tcPr>
            <w:tcW w:w="4213" w:type="dxa"/>
          </w:tcPr>
          <w:p w14:paraId="464AB5EE" w14:textId="77777777" w:rsidR="005F609E" w:rsidRDefault="005F609E" w:rsidP="00B22C87">
            <w:pPr>
              <w:ind w:firstLine="0"/>
              <w:rPr>
                <w:rFonts w:ascii="Times New Roman" w:eastAsia="Times New Roman" w:hAnsi="Times New Roman" w:cs="Times New Roman"/>
                <w:sz w:val="22"/>
                <w:lang w:eastAsia="lt-LT"/>
              </w:rPr>
            </w:pPr>
          </w:p>
        </w:tc>
        <w:tc>
          <w:tcPr>
            <w:tcW w:w="2390" w:type="dxa"/>
          </w:tcPr>
          <w:p w14:paraId="3B32368A" w14:textId="77777777" w:rsidR="005F609E" w:rsidRDefault="005F609E" w:rsidP="00B22C87">
            <w:pPr>
              <w:ind w:firstLine="0"/>
              <w:rPr>
                <w:rFonts w:ascii="Times New Roman" w:eastAsia="Times New Roman" w:hAnsi="Times New Roman" w:cs="Times New Roman"/>
                <w:sz w:val="22"/>
                <w:lang w:eastAsia="lt-LT"/>
              </w:rPr>
            </w:pPr>
          </w:p>
        </w:tc>
      </w:tr>
      <w:tr w:rsidR="005F609E" w14:paraId="72193E13" w14:textId="77777777" w:rsidTr="00B22C87">
        <w:tc>
          <w:tcPr>
            <w:tcW w:w="1411" w:type="dxa"/>
          </w:tcPr>
          <w:p w14:paraId="46BA52DF" w14:textId="77777777" w:rsidR="005F609E" w:rsidRDefault="005F609E" w:rsidP="00B22C87">
            <w:pPr>
              <w:ind w:firstLine="0"/>
              <w:rPr>
                <w:rFonts w:ascii="Times New Roman" w:eastAsia="Times New Roman" w:hAnsi="Times New Roman" w:cs="Times New Roman"/>
                <w:sz w:val="22"/>
                <w:lang w:eastAsia="lt-LT"/>
              </w:rPr>
            </w:pPr>
          </w:p>
        </w:tc>
        <w:tc>
          <w:tcPr>
            <w:tcW w:w="1762" w:type="dxa"/>
          </w:tcPr>
          <w:p w14:paraId="750A0628" w14:textId="77777777" w:rsidR="005F609E" w:rsidRDefault="005F609E" w:rsidP="00B22C87">
            <w:pPr>
              <w:ind w:firstLine="0"/>
              <w:rPr>
                <w:rFonts w:ascii="Times New Roman" w:eastAsia="Times New Roman" w:hAnsi="Times New Roman" w:cs="Times New Roman"/>
                <w:sz w:val="22"/>
                <w:lang w:eastAsia="lt-LT"/>
              </w:rPr>
            </w:pPr>
          </w:p>
        </w:tc>
        <w:tc>
          <w:tcPr>
            <w:tcW w:w="4213" w:type="dxa"/>
          </w:tcPr>
          <w:p w14:paraId="1C9B21DF" w14:textId="77777777" w:rsidR="005F609E" w:rsidRDefault="005F609E" w:rsidP="00B22C87">
            <w:pPr>
              <w:ind w:firstLine="0"/>
              <w:rPr>
                <w:rFonts w:ascii="Times New Roman" w:eastAsia="Times New Roman" w:hAnsi="Times New Roman" w:cs="Times New Roman"/>
                <w:sz w:val="22"/>
                <w:lang w:eastAsia="lt-LT"/>
              </w:rPr>
            </w:pPr>
          </w:p>
        </w:tc>
        <w:tc>
          <w:tcPr>
            <w:tcW w:w="2390" w:type="dxa"/>
          </w:tcPr>
          <w:p w14:paraId="066F2CE0" w14:textId="77777777" w:rsidR="005F609E" w:rsidRDefault="005F609E" w:rsidP="00B22C87">
            <w:pPr>
              <w:ind w:firstLine="0"/>
              <w:rPr>
                <w:rFonts w:ascii="Times New Roman" w:eastAsia="Times New Roman" w:hAnsi="Times New Roman" w:cs="Times New Roman"/>
                <w:sz w:val="22"/>
                <w:lang w:eastAsia="lt-LT"/>
              </w:rPr>
            </w:pPr>
          </w:p>
        </w:tc>
      </w:tr>
      <w:tr w:rsidR="005F609E" w14:paraId="050DBB91" w14:textId="77777777" w:rsidTr="00B22C87">
        <w:tc>
          <w:tcPr>
            <w:tcW w:w="1411" w:type="dxa"/>
          </w:tcPr>
          <w:p w14:paraId="4D6F61A7" w14:textId="77777777" w:rsidR="005F609E" w:rsidRDefault="005F609E" w:rsidP="00B22C87">
            <w:pPr>
              <w:ind w:firstLine="0"/>
              <w:rPr>
                <w:rFonts w:ascii="Times New Roman" w:eastAsia="Times New Roman" w:hAnsi="Times New Roman" w:cs="Times New Roman"/>
                <w:sz w:val="22"/>
                <w:lang w:eastAsia="lt-LT"/>
              </w:rPr>
            </w:pPr>
          </w:p>
        </w:tc>
        <w:tc>
          <w:tcPr>
            <w:tcW w:w="1762" w:type="dxa"/>
          </w:tcPr>
          <w:p w14:paraId="45021C29" w14:textId="77777777" w:rsidR="005F609E" w:rsidRDefault="005F609E" w:rsidP="00B22C87">
            <w:pPr>
              <w:ind w:firstLine="0"/>
              <w:rPr>
                <w:rFonts w:ascii="Times New Roman" w:eastAsia="Times New Roman" w:hAnsi="Times New Roman" w:cs="Times New Roman"/>
                <w:sz w:val="22"/>
                <w:lang w:eastAsia="lt-LT"/>
              </w:rPr>
            </w:pPr>
          </w:p>
        </w:tc>
        <w:tc>
          <w:tcPr>
            <w:tcW w:w="4213" w:type="dxa"/>
          </w:tcPr>
          <w:p w14:paraId="7CFF1839" w14:textId="77777777" w:rsidR="005F609E" w:rsidRDefault="005F609E" w:rsidP="00B22C87">
            <w:pPr>
              <w:ind w:firstLine="0"/>
              <w:rPr>
                <w:rFonts w:ascii="Times New Roman" w:eastAsia="Times New Roman" w:hAnsi="Times New Roman" w:cs="Times New Roman"/>
                <w:sz w:val="22"/>
                <w:lang w:eastAsia="lt-LT"/>
              </w:rPr>
            </w:pPr>
          </w:p>
        </w:tc>
        <w:tc>
          <w:tcPr>
            <w:tcW w:w="2390" w:type="dxa"/>
          </w:tcPr>
          <w:p w14:paraId="61513FE9" w14:textId="77777777" w:rsidR="005F609E" w:rsidRDefault="005F609E" w:rsidP="00B22C87">
            <w:pPr>
              <w:ind w:firstLine="0"/>
              <w:rPr>
                <w:rFonts w:ascii="Times New Roman" w:eastAsia="Times New Roman" w:hAnsi="Times New Roman" w:cs="Times New Roman"/>
                <w:sz w:val="22"/>
                <w:lang w:eastAsia="lt-LT"/>
              </w:rPr>
            </w:pPr>
          </w:p>
        </w:tc>
      </w:tr>
      <w:tr w:rsidR="005F609E" w14:paraId="1D9B879F" w14:textId="77777777" w:rsidTr="00B22C87">
        <w:tc>
          <w:tcPr>
            <w:tcW w:w="1411" w:type="dxa"/>
          </w:tcPr>
          <w:p w14:paraId="7AE16F0E" w14:textId="77777777" w:rsidR="005F609E" w:rsidRDefault="005F609E" w:rsidP="00B22C87">
            <w:pPr>
              <w:ind w:firstLine="0"/>
              <w:rPr>
                <w:rFonts w:ascii="Times New Roman" w:eastAsia="Times New Roman" w:hAnsi="Times New Roman" w:cs="Times New Roman"/>
                <w:sz w:val="22"/>
                <w:lang w:eastAsia="lt-LT"/>
              </w:rPr>
            </w:pPr>
          </w:p>
        </w:tc>
        <w:tc>
          <w:tcPr>
            <w:tcW w:w="1762" w:type="dxa"/>
          </w:tcPr>
          <w:p w14:paraId="356E73EF" w14:textId="77777777" w:rsidR="005F609E" w:rsidRDefault="005F609E" w:rsidP="00B22C87">
            <w:pPr>
              <w:ind w:firstLine="0"/>
              <w:rPr>
                <w:rFonts w:ascii="Times New Roman" w:eastAsia="Times New Roman" w:hAnsi="Times New Roman" w:cs="Times New Roman"/>
                <w:sz w:val="22"/>
                <w:lang w:eastAsia="lt-LT"/>
              </w:rPr>
            </w:pPr>
          </w:p>
        </w:tc>
        <w:tc>
          <w:tcPr>
            <w:tcW w:w="4213" w:type="dxa"/>
          </w:tcPr>
          <w:p w14:paraId="69625770" w14:textId="77777777" w:rsidR="005F609E" w:rsidRDefault="005F609E" w:rsidP="00B22C87">
            <w:pPr>
              <w:ind w:firstLine="0"/>
              <w:rPr>
                <w:rFonts w:ascii="Times New Roman" w:eastAsia="Times New Roman" w:hAnsi="Times New Roman" w:cs="Times New Roman"/>
                <w:sz w:val="22"/>
                <w:lang w:eastAsia="lt-LT"/>
              </w:rPr>
            </w:pPr>
          </w:p>
        </w:tc>
        <w:tc>
          <w:tcPr>
            <w:tcW w:w="2390" w:type="dxa"/>
          </w:tcPr>
          <w:p w14:paraId="7CC145B1" w14:textId="77777777" w:rsidR="005F609E" w:rsidRDefault="005F609E" w:rsidP="00B22C87">
            <w:pPr>
              <w:ind w:firstLine="0"/>
              <w:rPr>
                <w:rFonts w:ascii="Times New Roman" w:eastAsia="Times New Roman" w:hAnsi="Times New Roman" w:cs="Times New Roman"/>
                <w:sz w:val="22"/>
                <w:lang w:eastAsia="lt-LT"/>
              </w:rPr>
            </w:pPr>
          </w:p>
        </w:tc>
      </w:tr>
    </w:tbl>
    <w:p w14:paraId="72AE9D06" w14:textId="77777777" w:rsidR="005F609E" w:rsidRDefault="005F609E" w:rsidP="005F609E">
      <w:pPr>
        <w:ind w:firstLine="0"/>
        <w:rPr>
          <w:rFonts w:ascii="Times New Roman" w:eastAsia="Times New Roman" w:hAnsi="Times New Roman" w:cs="Times New Roman"/>
          <w:sz w:val="22"/>
          <w:lang w:eastAsia="lt-LT"/>
        </w:rPr>
      </w:pPr>
    </w:p>
    <w:p w14:paraId="2FCAED36" w14:textId="77777777" w:rsidR="005F609E" w:rsidRPr="005B252D" w:rsidRDefault="005F609E" w:rsidP="005F609E">
      <w:pPr>
        <w:widowControl w:val="0"/>
        <w:autoSpaceDE w:val="0"/>
        <w:autoSpaceDN w:val="0"/>
        <w:adjustRightInd w:val="0"/>
        <w:ind w:firstLine="0"/>
        <w:contextualSpacing/>
        <w:jc w:val="both"/>
        <w:rPr>
          <w:rFonts w:ascii="Times New Roman" w:eastAsia="Times New Roman" w:hAnsi="Times New Roman"/>
          <w:sz w:val="22"/>
          <w:lang w:eastAsia="lt-LT"/>
        </w:rPr>
      </w:pPr>
      <w:r>
        <w:rPr>
          <w:rFonts w:ascii="Times New Roman" w:eastAsia="Times New Roman" w:hAnsi="Times New Roman" w:cs="Times New Roman"/>
          <w:sz w:val="22"/>
          <w:lang w:eastAsia="lt-LT"/>
        </w:rPr>
        <w:t>P</w:t>
      </w:r>
      <w:r w:rsidRPr="008865FD">
        <w:rPr>
          <w:rStyle w:val="normaltextrun"/>
          <w:rFonts w:ascii="Times New Roman" w:hAnsi="Times New Roman"/>
          <w:color w:val="000000"/>
          <w:sz w:val="22"/>
          <w:shd w:val="clear" w:color="auto" w:fill="FFFFFF"/>
        </w:rPr>
        <w:t xml:space="preserve">er paskutinius 3 (trejus) metus (iki paraiškų pateikimo termino pabaigos) yra dalyvavęs vykdant </w:t>
      </w:r>
      <w:r>
        <w:rPr>
          <w:rStyle w:val="normaltextrun"/>
          <w:rFonts w:ascii="Times New Roman" w:hAnsi="Times New Roman"/>
          <w:color w:val="000000"/>
          <w:sz w:val="22"/>
          <w:shd w:val="clear" w:color="auto" w:fill="FFFFFF"/>
        </w:rPr>
        <w:t xml:space="preserve">1 (vieną) </w:t>
      </w:r>
      <w:r w:rsidRPr="008865FD">
        <w:rPr>
          <w:rStyle w:val="normaltextrun"/>
          <w:rFonts w:ascii="Times New Roman" w:hAnsi="Times New Roman"/>
          <w:color w:val="000000"/>
          <w:sz w:val="22"/>
          <w:shd w:val="clear" w:color="auto" w:fill="FFFFFF"/>
        </w:rPr>
        <w:t>konsultacinių paslaugų sutart</w:t>
      </w:r>
      <w:r>
        <w:rPr>
          <w:rStyle w:val="normaltextrun"/>
          <w:rFonts w:ascii="Times New Roman" w:hAnsi="Times New Roman"/>
          <w:color w:val="000000"/>
          <w:sz w:val="22"/>
          <w:shd w:val="clear" w:color="auto" w:fill="FFFFFF"/>
        </w:rPr>
        <w:t>į</w:t>
      </w:r>
      <w:r w:rsidRPr="008865FD">
        <w:rPr>
          <w:rStyle w:val="normaltextrun"/>
          <w:rFonts w:ascii="Times New Roman" w:hAnsi="Times New Roman"/>
          <w:color w:val="000000"/>
          <w:sz w:val="22"/>
          <w:shd w:val="clear" w:color="auto" w:fill="FFFFFF"/>
        </w:rPr>
        <w:t>*, kuri</w:t>
      </w:r>
      <w:r>
        <w:rPr>
          <w:rStyle w:val="normaltextrun"/>
          <w:rFonts w:ascii="Times New Roman" w:hAnsi="Times New Roman"/>
          <w:color w:val="000000"/>
          <w:sz w:val="22"/>
          <w:shd w:val="clear" w:color="auto" w:fill="FFFFFF"/>
        </w:rPr>
        <w:t>os</w:t>
      </w:r>
      <w:r w:rsidRPr="008865FD">
        <w:rPr>
          <w:rStyle w:val="normaltextrun"/>
          <w:rFonts w:ascii="Times New Roman" w:hAnsi="Times New Roman"/>
          <w:color w:val="000000"/>
          <w:sz w:val="22"/>
          <w:shd w:val="clear" w:color="auto" w:fill="FFFFFF"/>
        </w:rPr>
        <w:t xml:space="preserve"> </w:t>
      </w:r>
      <w:r>
        <w:rPr>
          <w:rStyle w:val="normaltextrun"/>
          <w:rFonts w:ascii="Times New Roman" w:hAnsi="Times New Roman"/>
          <w:color w:val="000000"/>
          <w:sz w:val="22"/>
          <w:shd w:val="clear" w:color="auto" w:fill="FFFFFF"/>
        </w:rPr>
        <w:t xml:space="preserve">vykdymo </w:t>
      </w:r>
      <w:r w:rsidRPr="008865FD">
        <w:rPr>
          <w:rStyle w:val="normaltextrun"/>
          <w:rFonts w:ascii="Times New Roman" w:hAnsi="Times New Roman"/>
          <w:color w:val="000000"/>
          <w:sz w:val="22"/>
          <w:shd w:val="clear" w:color="auto" w:fill="FFFFFF"/>
        </w:rPr>
        <w:t>metu vertino gyvybės mokslams aktualią viešąją infrastruktūrą ir jos tinkamumą biotechnologijų pramonės įmonės plėtrai</w:t>
      </w:r>
      <w:r w:rsidRPr="00132438">
        <w:rPr>
          <w:rFonts w:ascii="Times New Roman" w:eastAsia="Times New Roman" w:hAnsi="Times New Roman"/>
          <w:sz w:val="22"/>
          <w:lang w:eastAsia="lt-LT"/>
        </w:rPr>
        <w:t>)</w:t>
      </w:r>
      <w:r>
        <w:rPr>
          <w:rFonts w:ascii="Times New Roman" w:eastAsia="Times New Roman" w:hAnsi="Times New Roman"/>
          <w:sz w:val="22"/>
          <w:lang w:eastAsia="lt-LT"/>
        </w:rPr>
        <w:t>:</w:t>
      </w:r>
    </w:p>
    <w:tbl>
      <w:tblPr>
        <w:tblStyle w:val="TableGrid"/>
        <w:tblW w:w="9776" w:type="dxa"/>
        <w:tblLook w:val="04A0" w:firstRow="1" w:lastRow="0" w:firstColumn="1" w:lastColumn="0" w:noHBand="0" w:noVBand="1"/>
      </w:tblPr>
      <w:tblGrid>
        <w:gridCol w:w="1413"/>
        <w:gridCol w:w="1417"/>
        <w:gridCol w:w="1418"/>
        <w:gridCol w:w="1984"/>
        <w:gridCol w:w="3544"/>
      </w:tblGrid>
      <w:tr w:rsidR="005F609E" w14:paraId="4E80CA26" w14:textId="77777777" w:rsidTr="00B22C87">
        <w:tc>
          <w:tcPr>
            <w:tcW w:w="1413" w:type="dxa"/>
          </w:tcPr>
          <w:p w14:paraId="16FAF82D"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417" w:type="dxa"/>
          </w:tcPr>
          <w:p w14:paraId="350F9BBB"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418" w:type="dxa"/>
          </w:tcPr>
          <w:p w14:paraId="32D6366B"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984" w:type="dxa"/>
          </w:tcPr>
          <w:p w14:paraId="5EF26669"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3544" w:type="dxa"/>
          </w:tcPr>
          <w:p w14:paraId="144FA52F"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atitikties reikalavimui aprašymas</w:t>
            </w:r>
          </w:p>
        </w:tc>
      </w:tr>
      <w:tr w:rsidR="005F609E" w14:paraId="230E33D9" w14:textId="77777777" w:rsidTr="00B22C87">
        <w:tc>
          <w:tcPr>
            <w:tcW w:w="1413" w:type="dxa"/>
          </w:tcPr>
          <w:p w14:paraId="3DD7F7FC"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7" w:type="dxa"/>
          </w:tcPr>
          <w:p w14:paraId="215152C5" w14:textId="77777777" w:rsidR="005F609E" w:rsidRDefault="005F609E" w:rsidP="00B22C87">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8" w:type="dxa"/>
          </w:tcPr>
          <w:p w14:paraId="47E10956" w14:textId="77777777" w:rsidR="005F609E" w:rsidRDefault="005F609E" w:rsidP="00B22C87">
            <w:pPr>
              <w:ind w:firstLine="0"/>
              <w:rPr>
                <w:rFonts w:ascii="Times New Roman" w:eastAsia="Times New Roman" w:hAnsi="Times New Roman" w:cs="Times New Roman"/>
                <w:sz w:val="22"/>
                <w:lang w:eastAsia="lt-LT"/>
              </w:rPr>
            </w:pPr>
          </w:p>
        </w:tc>
        <w:tc>
          <w:tcPr>
            <w:tcW w:w="1984" w:type="dxa"/>
          </w:tcPr>
          <w:p w14:paraId="1F3003CF" w14:textId="77777777" w:rsidR="005F609E" w:rsidRDefault="005F609E" w:rsidP="00B22C87">
            <w:pPr>
              <w:ind w:firstLine="0"/>
              <w:rPr>
                <w:rFonts w:ascii="Times New Roman" w:eastAsia="Times New Roman" w:hAnsi="Times New Roman" w:cs="Times New Roman"/>
                <w:sz w:val="22"/>
                <w:lang w:eastAsia="lt-LT"/>
              </w:rPr>
            </w:pPr>
          </w:p>
        </w:tc>
        <w:tc>
          <w:tcPr>
            <w:tcW w:w="3544" w:type="dxa"/>
          </w:tcPr>
          <w:p w14:paraId="100ECE54" w14:textId="77777777" w:rsidR="005F609E" w:rsidRDefault="005F609E" w:rsidP="00B22C87">
            <w:pPr>
              <w:ind w:firstLine="0"/>
              <w:rPr>
                <w:rFonts w:ascii="Times New Roman" w:eastAsia="Times New Roman" w:hAnsi="Times New Roman" w:cs="Times New Roman"/>
                <w:sz w:val="22"/>
                <w:lang w:eastAsia="lt-LT"/>
              </w:rPr>
            </w:pPr>
          </w:p>
        </w:tc>
      </w:tr>
    </w:tbl>
    <w:p w14:paraId="72E7E2AC"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Pr>
          <w:rStyle w:val="normaltextrun"/>
          <w:rFonts w:ascii="Times New Roman" w:hAnsi="Times New Roman" w:cs="Times New Roman"/>
          <w:color w:val="000000"/>
          <w:sz w:val="22"/>
          <w:shd w:val="clear" w:color="auto" w:fill="FFFFFF"/>
        </w:rPr>
        <w:t>os</w:t>
      </w:r>
      <w:r w:rsidRPr="00477089">
        <w:rPr>
          <w:rStyle w:val="normaltextrun"/>
          <w:rFonts w:ascii="Times New Roman" w:hAnsi="Times New Roman" w:cs="Times New Roman"/>
          <w:color w:val="000000"/>
          <w:sz w:val="22"/>
          <w:shd w:val="clear" w:color="auto" w:fill="FFFFFF"/>
        </w:rPr>
        <w:t xml:space="preserve"> iki paraiškų pateikimo termino pabaigos.</w:t>
      </w:r>
    </w:p>
    <w:p w14:paraId="44EFCE54" w14:textId="77777777" w:rsidR="005F609E" w:rsidRPr="00F738B3" w:rsidRDefault="005F609E" w:rsidP="005F609E">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Konkurso sąlygose reikalaujamas funkcijas. Tuo atveju, jei specialistas dalyvavo tik dalyje projekto, turi būti nurodomas tik tas projekto laikotarpis, kurio metu specialistas atliko Konkurso sąlygose reikalaujamas funkcijas. Reikalaujama patirtis bus skaičiuojama pagal gyvenimo aprašyme nurodytų specialisto darbo apimčių projektuose laikotarpius. Jeigu vienu metu specialistas dalyvavo pvz. dviejuose projektuose, specialisto patirtis bus skaičiuojama už vieną projektą.</w:t>
      </w:r>
    </w:p>
    <w:p w14:paraId="3ECB5172" w14:textId="77777777" w:rsidR="005F609E" w:rsidRDefault="005F609E" w:rsidP="005F609E">
      <w:pPr>
        <w:ind w:firstLine="0"/>
        <w:rPr>
          <w:rFonts w:ascii="Times New Roman" w:eastAsia="Times New Roman" w:hAnsi="Times New Roman" w:cs="Times New Roman"/>
          <w:sz w:val="22"/>
          <w:lang w:eastAsia="lt-LT"/>
        </w:rPr>
      </w:pPr>
    </w:p>
    <w:p w14:paraId="19004F98" w14:textId="77777777" w:rsidR="005F609E" w:rsidRDefault="005F609E" w:rsidP="005F609E">
      <w:r w:rsidRPr="00F738B3">
        <w:rPr>
          <w:rFonts w:ascii="Times New Roman" w:eastAsia="Times New Roman" w:hAnsi="Times New Roman" w:cs="Times New Roman"/>
          <w:sz w:val="22"/>
          <w:lang w:eastAsia="lt-LT"/>
        </w:rPr>
        <w:br w:type="page"/>
      </w:r>
    </w:p>
    <w:p w14:paraId="592E55A4" w14:textId="77777777" w:rsidR="00B22400" w:rsidRPr="00F738B3" w:rsidRDefault="00B22400" w:rsidP="00B22400">
      <w:pPr>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Riboto konkurso sąlygų</w:t>
      </w:r>
    </w:p>
    <w:p w14:paraId="61984D11" w14:textId="77777777" w:rsidR="00B22400" w:rsidRPr="00F738B3" w:rsidRDefault="00B22400" w:rsidP="00B22400">
      <w:pPr>
        <w:autoSpaceDN w:val="0"/>
        <w:ind w:left="7230"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4 priedas</w:t>
      </w:r>
    </w:p>
    <w:p w14:paraId="2AD172DF" w14:textId="77777777" w:rsidR="00B22400" w:rsidRPr="00F738B3" w:rsidRDefault="00B22400" w:rsidP="00B22400">
      <w:pPr>
        <w:autoSpaceDN w:val="0"/>
        <w:ind w:left="7230" w:firstLine="0"/>
        <w:jc w:val="right"/>
        <w:rPr>
          <w:rFonts w:ascii="Times New Roman" w:eastAsia="Times New Roman" w:hAnsi="Times New Roman" w:cs="Times New Roman"/>
          <w:sz w:val="22"/>
          <w:lang w:eastAsia="lt-LT"/>
        </w:rPr>
      </w:pPr>
    </w:p>
    <w:p w14:paraId="4030ABDB" w14:textId="77777777" w:rsidR="00B22400" w:rsidRDefault="00B22400" w:rsidP="00B22400">
      <w:pPr>
        <w:ind w:firstLine="426"/>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TIEKĖJO PATIRTIES SĄRAŠAS</w:t>
      </w:r>
    </w:p>
    <w:p w14:paraId="263DB80B" w14:textId="77777777" w:rsidR="00B22400" w:rsidRPr="00E361D7" w:rsidRDefault="00B22400" w:rsidP="00B22400">
      <w:pPr>
        <w:ind w:firstLine="426"/>
        <w:jc w:val="center"/>
        <w:rPr>
          <w:rFonts w:ascii="Times New Roman" w:eastAsia="Times New Roman" w:hAnsi="Times New Roman" w:cs="Times New Roman"/>
          <w:b/>
          <w:color w:val="FF0000"/>
          <w:sz w:val="22"/>
          <w:lang w:eastAsia="lt-LT"/>
        </w:rPr>
      </w:pPr>
      <w:r w:rsidRPr="00E361D7">
        <w:rPr>
          <w:rFonts w:ascii="Times New Roman" w:eastAsia="Times New Roman" w:hAnsi="Times New Roman" w:cs="Times New Roman"/>
          <w:b/>
          <w:color w:val="FF0000"/>
          <w:sz w:val="22"/>
          <w:lang w:eastAsia="lt-LT"/>
        </w:rPr>
        <w:t>(teikiamas kartu su Paraiška)</w:t>
      </w:r>
    </w:p>
    <w:p w14:paraId="28CA3C6A" w14:textId="77777777" w:rsidR="00B22400" w:rsidRPr="00F738B3" w:rsidRDefault="00B22400" w:rsidP="00B22400">
      <w:pPr>
        <w:ind w:firstLine="0"/>
        <w:rPr>
          <w:rFonts w:ascii="Times New Roman" w:eastAsia="Times New Roman" w:hAnsi="Times New Roman" w:cs="Times New Roman"/>
          <w:b/>
          <w:sz w:val="22"/>
          <w:lang w:eastAsia="lt-LT"/>
        </w:rPr>
      </w:pPr>
    </w:p>
    <w:p w14:paraId="717C6DBF" w14:textId="77777777" w:rsidR="00B22400" w:rsidRPr="00F738B3" w:rsidRDefault="00B22400" w:rsidP="00B22400">
      <w:pPr>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Atsižvelgdami į pirkimo dokumentuose išdėstytas sąlygas, teikiame informaciją</w:t>
      </w:r>
      <w:r>
        <w:rPr>
          <w:rFonts w:ascii="Times New Roman" w:eastAsia="Times New Roman" w:hAnsi="Times New Roman" w:cs="Times New Roman"/>
          <w:sz w:val="22"/>
          <w:lang w:eastAsia="lt-LT"/>
        </w:rPr>
        <w:t xml:space="preserve">, įrodančią atitiktį Konkurso sąlygų </w:t>
      </w:r>
      <w:r>
        <w:rPr>
          <w:rFonts w:ascii="Times New Roman" w:eastAsia="Times New Roman" w:hAnsi="Times New Roman" w:cs="Times New Roman"/>
          <w:sz w:val="22"/>
          <w:lang w:val="en-US" w:eastAsia="lt-LT"/>
        </w:rPr>
        <w:t xml:space="preserve">5 </w:t>
      </w:r>
      <w:proofErr w:type="spellStart"/>
      <w:r>
        <w:rPr>
          <w:rFonts w:ascii="Times New Roman" w:eastAsia="Times New Roman" w:hAnsi="Times New Roman" w:cs="Times New Roman"/>
          <w:sz w:val="22"/>
          <w:lang w:val="en-US" w:eastAsia="lt-LT"/>
        </w:rPr>
        <w:t>dalyje</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nustatytiems</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kvalifikaciniams</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reikalavimams</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ir</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Kvalifikacin</w:t>
      </w:r>
      <w:proofErr w:type="spellEnd"/>
      <w:r>
        <w:rPr>
          <w:rFonts w:ascii="Times New Roman" w:eastAsia="Times New Roman" w:hAnsi="Times New Roman" w:cs="Times New Roman"/>
          <w:sz w:val="22"/>
          <w:lang w:eastAsia="lt-LT"/>
        </w:rPr>
        <w:t xml:space="preserve">ės atrankos kriterijų </w:t>
      </w:r>
      <w:r w:rsidRPr="00F738B3">
        <w:rPr>
          <w:rFonts w:ascii="Times New Roman" w:eastAsia="Times New Roman" w:hAnsi="Times New Roman" w:cs="Times New Roman"/>
          <w:sz w:val="22"/>
          <w:lang w:eastAsia="lt-LT"/>
        </w:rPr>
        <w:t>vertinimui:</w:t>
      </w:r>
    </w:p>
    <w:p w14:paraId="4D8B1DEA" w14:textId="77777777" w:rsidR="00B22400" w:rsidRDefault="00B22400" w:rsidP="00B22400">
      <w:pPr>
        <w:ind w:firstLine="0"/>
        <w:rPr>
          <w:rFonts w:ascii="Times New Roman" w:eastAsia="Times New Roman" w:hAnsi="Times New Roman" w:cs="Times New Roman"/>
          <w:sz w:val="22"/>
          <w:lang w:eastAsia="lt-LT"/>
        </w:rPr>
      </w:pPr>
    </w:p>
    <w:p w14:paraId="6D0778A4" w14:textId="77777777" w:rsidR="00B22400" w:rsidRPr="000A582B" w:rsidRDefault="00B22400" w:rsidP="00B22400">
      <w:pPr>
        <w:ind w:firstLine="0"/>
        <w:rPr>
          <w:rFonts w:ascii="Times New Roman" w:hAnsi="Times New Roman" w:cs="Times New Roman"/>
          <w:b/>
          <w:bCs/>
          <w:sz w:val="22"/>
          <w:u w:val="single"/>
          <w:vertAlign w:val="subscript"/>
          <w:lang w:val="en-US"/>
        </w:rPr>
      </w:pPr>
      <w:r w:rsidRPr="000A582B">
        <w:rPr>
          <w:rFonts w:ascii="Times New Roman" w:eastAsia="Times New Roman" w:hAnsi="Times New Roman" w:cs="Times New Roman"/>
          <w:b/>
          <w:bCs/>
          <w:sz w:val="22"/>
          <w:u w:val="single"/>
          <w:lang w:eastAsia="lt-LT"/>
        </w:rPr>
        <w:t xml:space="preserve">Konkurso sąlygų </w:t>
      </w:r>
      <w:r w:rsidRPr="000A582B">
        <w:rPr>
          <w:rFonts w:ascii="Times New Roman" w:eastAsia="Times New Roman" w:hAnsi="Times New Roman" w:cs="Times New Roman"/>
          <w:b/>
          <w:bCs/>
          <w:sz w:val="22"/>
          <w:u w:val="single"/>
          <w:lang w:val="en-US" w:eastAsia="lt-LT"/>
        </w:rPr>
        <w:t>5.1.</w:t>
      </w:r>
      <w:r>
        <w:rPr>
          <w:rFonts w:ascii="Times New Roman" w:eastAsia="Times New Roman" w:hAnsi="Times New Roman" w:cs="Times New Roman"/>
          <w:b/>
          <w:bCs/>
          <w:sz w:val="22"/>
          <w:u w:val="single"/>
          <w:lang w:val="en-US" w:eastAsia="lt-LT"/>
        </w:rPr>
        <w:t>1</w:t>
      </w:r>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punkto</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reikalavimai</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ir</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Kvalifikacin</w:t>
      </w:r>
      <w:proofErr w:type="spellEnd"/>
      <w:r w:rsidRPr="000A582B">
        <w:rPr>
          <w:rFonts w:ascii="Times New Roman" w:eastAsia="Times New Roman" w:hAnsi="Times New Roman" w:cs="Times New Roman"/>
          <w:b/>
          <w:bCs/>
          <w:sz w:val="22"/>
          <w:u w:val="single"/>
          <w:lang w:eastAsia="lt-LT"/>
        </w:rPr>
        <w:t xml:space="preserve">ės atrankos kriterijus </w:t>
      </w:r>
      <w:r w:rsidRPr="000A582B">
        <w:rPr>
          <w:rFonts w:ascii="Times New Roman" w:hAnsi="Times New Roman" w:cs="Times New Roman"/>
          <w:b/>
          <w:bCs/>
          <w:sz w:val="22"/>
          <w:u w:val="single"/>
        </w:rPr>
        <w:t>P</w:t>
      </w:r>
      <w:r>
        <w:rPr>
          <w:rFonts w:ascii="Times New Roman" w:hAnsi="Times New Roman" w:cs="Times New Roman"/>
          <w:b/>
          <w:bCs/>
          <w:sz w:val="22"/>
          <w:u w:val="single"/>
          <w:vertAlign w:val="subscript"/>
          <w:lang w:val="en-US"/>
        </w:rPr>
        <w:t>1</w:t>
      </w:r>
    </w:p>
    <w:p w14:paraId="52AC153A" w14:textId="77777777" w:rsidR="00B22400" w:rsidRPr="00F738B3" w:rsidRDefault="00B22400" w:rsidP="00B22400">
      <w:pPr>
        <w:ind w:firstLine="0"/>
        <w:jc w:val="both"/>
        <w:rPr>
          <w:rFonts w:ascii="Times New Roman" w:eastAsia="Times New Roman" w:hAnsi="Times New Roman" w:cs="Times New Roman"/>
          <w:sz w:val="22"/>
          <w:highlight w:val="yellow"/>
          <w:lang w:eastAsia="lt-LT"/>
        </w:rPr>
      </w:pPr>
      <w:r w:rsidRPr="00F738B3">
        <w:rPr>
          <w:rFonts w:ascii="Times New Roman" w:hAnsi="Times New Roman" w:cs="Times New Roman"/>
          <w:sz w:val="22"/>
        </w:rPr>
        <w:t>Tiekėjo per pastaruosius 5 (penkerius) metus (iki pa</w:t>
      </w:r>
      <w:r>
        <w:rPr>
          <w:rFonts w:ascii="Times New Roman" w:hAnsi="Times New Roman" w:cs="Times New Roman"/>
          <w:sz w:val="22"/>
        </w:rPr>
        <w:t>raiškų</w:t>
      </w:r>
      <w:r w:rsidRPr="00F738B3">
        <w:rPr>
          <w:rFonts w:ascii="Times New Roman" w:hAnsi="Times New Roman" w:cs="Times New Roman"/>
          <w:sz w:val="22"/>
        </w:rPr>
        <w:t xml:space="preserve"> pateikimo termino pabaigos) arba nuo įregistravimo dienos (jeigu veiklą vykdė mažiau nei 5 (penkerius) metus) įvykdytų </w:t>
      </w:r>
      <w:r>
        <w:rPr>
          <w:rFonts w:ascii="Times New Roman" w:hAnsi="Times New Roman" w:cs="Times New Roman"/>
          <w:sz w:val="22"/>
        </w:rPr>
        <w:t xml:space="preserve">konsultacinių </w:t>
      </w:r>
      <w:r w:rsidRPr="00F738B3">
        <w:rPr>
          <w:rFonts w:ascii="Times New Roman" w:hAnsi="Times New Roman" w:cs="Times New Roman"/>
          <w:sz w:val="22"/>
        </w:rPr>
        <w:t>paslaugų teikimo sutarčių, pagal kurias Tiekėjas parengė lokacijos parinkimo studiją (-</w:t>
      </w:r>
      <w:proofErr w:type="spellStart"/>
      <w:r w:rsidRPr="00F738B3">
        <w:rPr>
          <w:rFonts w:ascii="Times New Roman" w:hAnsi="Times New Roman" w:cs="Times New Roman"/>
          <w:sz w:val="22"/>
        </w:rPr>
        <w:t>as</w:t>
      </w:r>
      <w:proofErr w:type="spellEnd"/>
      <w:r w:rsidRPr="00F738B3">
        <w:rPr>
          <w:rFonts w:ascii="Times New Roman" w:hAnsi="Times New Roman" w:cs="Times New Roman"/>
          <w:sz w:val="22"/>
        </w:rPr>
        <w:t>)</w:t>
      </w:r>
      <w:r w:rsidRPr="00DC36F1">
        <w:rPr>
          <w:rFonts w:ascii="Times New Roman" w:hAnsi="Times New Roman" w:cs="Times New Roman"/>
          <w:sz w:val="22"/>
        </w:rPr>
        <w:t xml:space="preserve">, </w:t>
      </w:r>
      <w:r w:rsidRPr="00EE776E">
        <w:rPr>
          <w:rFonts w:ascii="Times New Roman" w:hAnsi="Times New Roman" w:cs="Times New Roman"/>
          <w:sz w:val="22"/>
        </w:rPr>
        <w:t>kurios</w:t>
      </w:r>
      <w:r>
        <w:rPr>
          <w:rFonts w:ascii="Times New Roman" w:hAnsi="Times New Roman" w:cs="Times New Roman"/>
          <w:sz w:val="22"/>
        </w:rPr>
        <w:t xml:space="preserve"> (-</w:t>
      </w:r>
      <w:proofErr w:type="spellStart"/>
      <w:r>
        <w:rPr>
          <w:rFonts w:ascii="Times New Roman" w:hAnsi="Times New Roman" w:cs="Times New Roman"/>
          <w:sz w:val="22"/>
        </w:rPr>
        <w:t>ių</w:t>
      </w:r>
      <w:proofErr w:type="spellEnd"/>
      <w:r>
        <w:rPr>
          <w:rFonts w:ascii="Times New Roman" w:hAnsi="Times New Roman" w:cs="Times New Roman"/>
          <w:sz w:val="22"/>
        </w:rPr>
        <w:t>)</w:t>
      </w:r>
      <w:r w:rsidRPr="00EE776E">
        <w:rPr>
          <w:rFonts w:ascii="Times New Roman" w:hAnsi="Times New Roman" w:cs="Times New Roman"/>
          <w:sz w:val="22"/>
        </w:rPr>
        <w:t xml:space="preserve"> apimtyje atliktas ir reguliacinės aplinkos vertinimas</w:t>
      </w:r>
      <w:r w:rsidRPr="00DC36F1">
        <w:rPr>
          <w:rFonts w:ascii="Times New Roman" w:hAnsi="Times New Roman" w:cs="Times New Roman"/>
          <w:sz w:val="22"/>
        </w:rPr>
        <w:t>,</w:t>
      </w:r>
      <w:r w:rsidRPr="00F738B3">
        <w:rPr>
          <w:rFonts w:ascii="Times New Roman" w:hAnsi="Times New Roman" w:cs="Times New Roman"/>
          <w:sz w:val="22"/>
        </w:rPr>
        <w:t xml:space="preserve"> užsakovo plyno lauko gamybos lokacijos paieškai (angl. </w:t>
      </w:r>
      <w:proofErr w:type="spellStart"/>
      <w:r w:rsidRPr="00F738B3">
        <w:rPr>
          <w:rFonts w:ascii="Times New Roman" w:hAnsi="Times New Roman" w:cs="Times New Roman"/>
          <w:sz w:val="22"/>
        </w:rPr>
        <w:t>site-selection</w:t>
      </w:r>
      <w:proofErr w:type="spellEnd"/>
      <w:r w:rsidRPr="00F738B3">
        <w:rPr>
          <w:rFonts w:ascii="Times New Roman" w:hAnsi="Times New Roman" w:cs="Times New Roman"/>
          <w:sz w:val="22"/>
        </w:rPr>
        <w:t xml:space="preserve"> </w:t>
      </w:r>
      <w:proofErr w:type="spellStart"/>
      <w:r w:rsidRPr="00F738B3">
        <w:rPr>
          <w:rFonts w:ascii="Times New Roman" w:hAnsi="Times New Roman" w:cs="Times New Roman"/>
          <w:sz w:val="22"/>
        </w:rPr>
        <w:t>location</w:t>
      </w:r>
      <w:proofErr w:type="spellEnd"/>
      <w:r w:rsidRPr="00F738B3">
        <w:rPr>
          <w:rFonts w:ascii="Times New Roman" w:hAnsi="Times New Roman" w:cs="Times New Roman"/>
          <w:sz w:val="22"/>
        </w:rPr>
        <w:t xml:space="preserve"> </w:t>
      </w:r>
      <w:proofErr w:type="spellStart"/>
      <w:r w:rsidRPr="00F738B3">
        <w:rPr>
          <w:rFonts w:ascii="Times New Roman" w:hAnsi="Times New Roman" w:cs="Times New Roman"/>
          <w:sz w:val="22"/>
        </w:rPr>
        <w:t>strategy</w:t>
      </w:r>
      <w:proofErr w:type="spellEnd"/>
      <w:r w:rsidRPr="00F738B3">
        <w:rPr>
          <w:rFonts w:ascii="Times New Roman" w:hAnsi="Times New Roman" w:cs="Times New Roman"/>
          <w:sz w:val="22"/>
        </w:rPr>
        <w:t xml:space="preserve">), skaičius. </w:t>
      </w:r>
      <w:r w:rsidRPr="000A582B">
        <w:rPr>
          <w:rFonts w:ascii="Times New Roman" w:hAnsi="Times New Roman" w:cs="Times New Roman"/>
          <w:b/>
          <w:bCs/>
          <w:sz w:val="22"/>
        </w:rPr>
        <w:t xml:space="preserve">Maksimali vertinama reikšmė </w:t>
      </w:r>
      <w:r>
        <w:rPr>
          <w:rFonts w:ascii="Times New Roman" w:hAnsi="Times New Roman" w:cs="Times New Roman"/>
          <w:b/>
          <w:bCs/>
          <w:sz w:val="22"/>
          <w:lang w:val="en-US"/>
        </w:rPr>
        <w:t>20</w:t>
      </w:r>
      <w:r w:rsidRPr="000A582B">
        <w:rPr>
          <w:rFonts w:ascii="Times New Roman" w:hAnsi="Times New Roman" w:cs="Times New Roman"/>
          <w:b/>
          <w:bCs/>
          <w:sz w:val="22"/>
          <w:lang w:val="en-US"/>
        </w:rPr>
        <w:t xml:space="preserve"> </w:t>
      </w:r>
      <w:proofErr w:type="spellStart"/>
      <w:r w:rsidRPr="000A582B">
        <w:rPr>
          <w:rFonts w:ascii="Times New Roman" w:hAnsi="Times New Roman" w:cs="Times New Roman"/>
          <w:b/>
          <w:bCs/>
          <w:sz w:val="22"/>
          <w:lang w:val="en-US"/>
        </w:rPr>
        <w:t>sutarčių</w:t>
      </w:r>
      <w:proofErr w:type="spellEnd"/>
      <w:r w:rsidRPr="000A582B">
        <w:rPr>
          <w:rFonts w:ascii="Times New Roman" w:hAnsi="Times New Roman" w:cs="Times New Roman"/>
          <w:b/>
          <w:bCs/>
          <w:sz w:val="22"/>
          <w:lang w:val="en-US"/>
        </w:rPr>
        <w:t>.</w:t>
      </w:r>
      <w:r>
        <w:rPr>
          <w:rFonts w:ascii="Times New Roman" w:hAnsi="Times New Roman" w:cs="Times New Roman"/>
          <w:b/>
          <w:bCs/>
          <w:sz w:val="22"/>
          <w:lang w:val="en-US"/>
        </w:rPr>
        <w:t xml:space="preserve"> </w:t>
      </w:r>
      <w:proofErr w:type="spellStart"/>
      <w:r w:rsidRPr="000A582B">
        <w:rPr>
          <w:rFonts w:ascii="Times New Roman" w:hAnsi="Times New Roman" w:cs="Times New Roman"/>
          <w:sz w:val="22"/>
          <w:lang w:val="en-US"/>
        </w:rPr>
        <w:t>Konsultacinių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paslaugų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turi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būti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iki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paraiškų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pateikimo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termino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pabaigos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Tinkamomis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laikomos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tik</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kurių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įvykdymo</w:t>
      </w:r>
      <w:proofErr w:type="spellEnd"/>
      <w:r w:rsidRPr="000A582B">
        <w:rPr>
          <w:rFonts w:ascii="Times New Roman" w:hAnsi="Times New Roman" w:cs="Times New Roman"/>
          <w:sz w:val="22"/>
          <w:lang w:val="en-US"/>
        </w:rPr>
        <w:t xml:space="preserve"> data </w:t>
      </w:r>
      <w:proofErr w:type="spellStart"/>
      <w:r w:rsidRPr="000A582B">
        <w:rPr>
          <w:rFonts w:ascii="Times New Roman" w:hAnsi="Times New Roman" w:cs="Times New Roman"/>
          <w:sz w:val="22"/>
          <w:lang w:val="en-US"/>
        </w:rPr>
        <w:t>patenka</w:t>
      </w:r>
      <w:proofErr w:type="spellEnd"/>
      <w:r w:rsidRPr="000A582B">
        <w:rPr>
          <w:rFonts w:ascii="Times New Roman" w:hAnsi="Times New Roman" w:cs="Times New Roman"/>
          <w:sz w:val="22"/>
          <w:lang w:val="en-US"/>
        </w:rPr>
        <w:t xml:space="preserve"> į 5 met</w:t>
      </w:r>
      <w:r w:rsidRPr="000A582B">
        <w:rPr>
          <w:rFonts w:ascii="Times New Roman" w:hAnsi="Times New Roman" w:cs="Times New Roman"/>
          <w:sz w:val="22"/>
        </w:rPr>
        <w:t>ų laikotarpį, skaičiuojamą iki paraiškų pateikimo termino dienos, bei dėl kurių kartu su paraiška yra pateikiamas</w:t>
      </w:r>
      <w:r>
        <w:rPr>
          <w:rFonts w:ascii="Times New Roman" w:hAnsi="Times New Roman" w:cs="Times New Roman"/>
          <w:b/>
          <w:bCs/>
          <w:sz w:val="22"/>
        </w:rPr>
        <w:t xml:space="preserve"> </w:t>
      </w:r>
      <w:r w:rsidRPr="000A582B">
        <w:rPr>
          <w:rFonts w:ascii="Times New Roman" w:hAnsi="Times New Roman" w:cs="Times New Roman"/>
          <w:b/>
          <w:bCs/>
          <w:sz w:val="22"/>
        </w:rPr>
        <w:t xml:space="preserve">užsakovo pasirašytas teigiamas atsiliepimas apie tinkamai įvykdytą sutartį </w:t>
      </w:r>
      <w:r w:rsidRPr="000A582B">
        <w:rPr>
          <w:rFonts w:ascii="Times New Roman" w:hAnsi="Times New Roman" w:cs="Times New Roman"/>
          <w:sz w:val="22"/>
        </w:rPr>
        <w:t>arba kitų užsakovo pasirašytų dokumentų, įrodančių tinkamą sutarties įvykdymą, kopijos.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8"/>
        <w:gridCol w:w="1945"/>
        <w:gridCol w:w="4390"/>
      </w:tblGrid>
      <w:tr w:rsidR="00B22400" w:rsidRPr="00F738B3" w14:paraId="4DDC610F" w14:textId="77777777" w:rsidTr="00B22C87">
        <w:tc>
          <w:tcPr>
            <w:tcW w:w="2298" w:type="dxa"/>
            <w:shd w:val="clear" w:color="auto" w:fill="auto"/>
          </w:tcPr>
          <w:p w14:paraId="2EB73068"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Sutarties objekto pavadinimas</w:t>
            </w:r>
          </w:p>
        </w:tc>
        <w:tc>
          <w:tcPr>
            <w:tcW w:w="1398" w:type="dxa"/>
          </w:tcPr>
          <w:p w14:paraId="44C8D38F"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Sutarties vykdymo laikotarpis (metai, mėnesis, diena) </w:t>
            </w:r>
          </w:p>
        </w:tc>
        <w:tc>
          <w:tcPr>
            <w:tcW w:w="1945" w:type="dxa"/>
            <w:shd w:val="clear" w:color="auto" w:fill="auto"/>
          </w:tcPr>
          <w:p w14:paraId="6768DD41"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Užsakovas (pavadinimas, privati ar valstybinė įmonė / institucija, adresas, kontaktiniai </w:t>
            </w:r>
            <w:r>
              <w:rPr>
                <w:rFonts w:ascii="Times New Roman" w:hAnsi="Times New Roman" w:cs="Times New Roman"/>
                <w:b/>
                <w:bCs/>
                <w:color w:val="000000"/>
                <w:sz w:val="22"/>
              </w:rPr>
              <w:t xml:space="preserve">atsakingo Užsakovo asmens </w:t>
            </w:r>
            <w:r w:rsidRPr="000A582B">
              <w:rPr>
                <w:rFonts w:ascii="Times New Roman" w:hAnsi="Times New Roman" w:cs="Times New Roman"/>
                <w:b/>
                <w:bCs/>
                <w:color w:val="000000"/>
                <w:sz w:val="22"/>
              </w:rPr>
              <w:t>duomenys)</w:t>
            </w:r>
          </w:p>
        </w:tc>
        <w:tc>
          <w:tcPr>
            <w:tcW w:w="4390" w:type="dxa"/>
            <w:shd w:val="clear" w:color="auto" w:fill="auto"/>
          </w:tcPr>
          <w:p w14:paraId="3CFCEB51"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Suteiktų konsultacijų trumpas aprašymas, nurodant konsultacijų tikslą ir konsultavimo sritis bei atliktas funkcijas </w:t>
            </w:r>
          </w:p>
        </w:tc>
      </w:tr>
      <w:tr w:rsidR="00B22400" w:rsidRPr="00F738B3" w14:paraId="59E809F8" w14:textId="77777777" w:rsidTr="00B22C87">
        <w:tc>
          <w:tcPr>
            <w:tcW w:w="2298" w:type="dxa"/>
            <w:shd w:val="clear" w:color="auto" w:fill="auto"/>
          </w:tcPr>
          <w:p w14:paraId="1A84661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44DAB4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12B035E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0D10D5D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8CFEF1F" w14:textId="77777777" w:rsidTr="00B22C87">
        <w:tc>
          <w:tcPr>
            <w:tcW w:w="2298" w:type="dxa"/>
            <w:shd w:val="clear" w:color="auto" w:fill="auto"/>
          </w:tcPr>
          <w:p w14:paraId="35D354C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767F61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A579E4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4E5EE04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17C40C7E" w14:textId="77777777" w:rsidTr="00B22C87">
        <w:tc>
          <w:tcPr>
            <w:tcW w:w="2298" w:type="dxa"/>
            <w:shd w:val="clear" w:color="auto" w:fill="auto"/>
          </w:tcPr>
          <w:p w14:paraId="4C15497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7B0EFF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09F3A3D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62E21EC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62817B4" w14:textId="77777777" w:rsidTr="00B22C87">
        <w:tc>
          <w:tcPr>
            <w:tcW w:w="2298" w:type="dxa"/>
            <w:shd w:val="clear" w:color="auto" w:fill="auto"/>
          </w:tcPr>
          <w:p w14:paraId="572000D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1CCDB0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AFB416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04081C0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2ED8017" w14:textId="77777777" w:rsidTr="00B22C87">
        <w:tc>
          <w:tcPr>
            <w:tcW w:w="2298" w:type="dxa"/>
            <w:shd w:val="clear" w:color="auto" w:fill="auto"/>
          </w:tcPr>
          <w:p w14:paraId="0B22221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3782B40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C4265E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0A4C79E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3F38A79" w14:textId="77777777" w:rsidTr="00B22C87">
        <w:tc>
          <w:tcPr>
            <w:tcW w:w="2298" w:type="dxa"/>
            <w:shd w:val="clear" w:color="auto" w:fill="auto"/>
          </w:tcPr>
          <w:p w14:paraId="5C57BEC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2D3EE2F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096BFB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1245344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130BFFD" w14:textId="77777777" w:rsidTr="00B22C87">
        <w:tc>
          <w:tcPr>
            <w:tcW w:w="2298" w:type="dxa"/>
            <w:shd w:val="clear" w:color="auto" w:fill="auto"/>
          </w:tcPr>
          <w:p w14:paraId="3113EF0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4C63D7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431724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17F9B21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BA398A1" w14:textId="77777777" w:rsidTr="00B22C87">
        <w:tc>
          <w:tcPr>
            <w:tcW w:w="2298" w:type="dxa"/>
            <w:shd w:val="clear" w:color="auto" w:fill="auto"/>
          </w:tcPr>
          <w:p w14:paraId="2642453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76750C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193132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2517FE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D63E487" w14:textId="77777777" w:rsidTr="00B22C87">
        <w:tc>
          <w:tcPr>
            <w:tcW w:w="2298" w:type="dxa"/>
            <w:shd w:val="clear" w:color="auto" w:fill="auto"/>
          </w:tcPr>
          <w:p w14:paraId="0E2333D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77880F9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9CB5AA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49611B5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C995523" w14:textId="77777777" w:rsidTr="00B22C87">
        <w:tc>
          <w:tcPr>
            <w:tcW w:w="2298" w:type="dxa"/>
            <w:shd w:val="clear" w:color="auto" w:fill="auto"/>
          </w:tcPr>
          <w:p w14:paraId="6C42E0C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CB685B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135944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5F8641D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7AB5188" w14:textId="77777777" w:rsidTr="00B22C87">
        <w:tc>
          <w:tcPr>
            <w:tcW w:w="2298" w:type="dxa"/>
            <w:shd w:val="clear" w:color="auto" w:fill="auto"/>
          </w:tcPr>
          <w:p w14:paraId="6163ECB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17E045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A7A980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C2878B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5E3F538" w14:textId="77777777" w:rsidTr="00B22C87">
        <w:tc>
          <w:tcPr>
            <w:tcW w:w="2298" w:type="dxa"/>
            <w:shd w:val="clear" w:color="auto" w:fill="auto"/>
          </w:tcPr>
          <w:p w14:paraId="4263947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1436CB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12ADF63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6CB074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7988FC1" w14:textId="77777777" w:rsidTr="00B22C87">
        <w:tc>
          <w:tcPr>
            <w:tcW w:w="2298" w:type="dxa"/>
            <w:shd w:val="clear" w:color="auto" w:fill="auto"/>
          </w:tcPr>
          <w:p w14:paraId="3543383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ED06BC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CC363F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EDE0CA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5257D27" w14:textId="77777777" w:rsidTr="00B22C87">
        <w:tc>
          <w:tcPr>
            <w:tcW w:w="2298" w:type="dxa"/>
            <w:shd w:val="clear" w:color="auto" w:fill="auto"/>
          </w:tcPr>
          <w:p w14:paraId="22CFA95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13A1553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F4EDF3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FD54E3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1700C15" w14:textId="77777777" w:rsidTr="00B22C87">
        <w:tc>
          <w:tcPr>
            <w:tcW w:w="2298" w:type="dxa"/>
            <w:shd w:val="clear" w:color="auto" w:fill="auto"/>
          </w:tcPr>
          <w:p w14:paraId="7A3F026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E4D17D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E978F7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7674FE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B818ADC" w14:textId="77777777" w:rsidTr="00B22C87">
        <w:tc>
          <w:tcPr>
            <w:tcW w:w="2298" w:type="dxa"/>
            <w:shd w:val="clear" w:color="auto" w:fill="auto"/>
          </w:tcPr>
          <w:p w14:paraId="028C54F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CA3C78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1229F99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6F599A4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3EF07B1" w14:textId="77777777" w:rsidTr="00B22C87">
        <w:tc>
          <w:tcPr>
            <w:tcW w:w="2298" w:type="dxa"/>
            <w:shd w:val="clear" w:color="auto" w:fill="auto"/>
          </w:tcPr>
          <w:p w14:paraId="13B902C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3BAB37A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282A21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5891FEF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11A8260" w14:textId="77777777" w:rsidTr="00B22C87">
        <w:tc>
          <w:tcPr>
            <w:tcW w:w="2298" w:type="dxa"/>
            <w:shd w:val="clear" w:color="auto" w:fill="auto"/>
          </w:tcPr>
          <w:p w14:paraId="340719D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F76655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C1A31C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3F3F56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1F48ED08" w14:textId="77777777" w:rsidTr="00B22C87">
        <w:tc>
          <w:tcPr>
            <w:tcW w:w="2298" w:type="dxa"/>
            <w:shd w:val="clear" w:color="auto" w:fill="auto"/>
          </w:tcPr>
          <w:p w14:paraId="510896C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18D64C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860E6C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8819BF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1F4A6E1" w14:textId="77777777" w:rsidTr="00B22C87">
        <w:tc>
          <w:tcPr>
            <w:tcW w:w="2298" w:type="dxa"/>
            <w:shd w:val="clear" w:color="auto" w:fill="auto"/>
          </w:tcPr>
          <w:p w14:paraId="4BBA1C7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3DE2721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33FE86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5C3573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bl>
    <w:p w14:paraId="41B2C26E" w14:textId="77777777" w:rsidR="00B22400" w:rsidRDefault="00B22400" w:rsidP="00B22400">
      <w:pPr>
        <w:spacing w:after="120"/>
        <w:ind w:firstLine="0"/>
        <w:jc w:val="both"/>
        <w:rPr>
          <w:rFonts w:ascii="Times New Roman" w:eastAsia="Times New Roman" w:hAnsi="Times New Roman" w:cs="Times New Roman"/>
          <w:i/>
          <w:sz w:val="22"/>
          <w:highlight w:val="yellow"/>
          <w:lang w:eastAsia="lt-LT"/>
        </w:rPr>
      </w:pPr>
    </w:p>
    <w:p w14:paraId="01D9D4C0" w14:textId="77777777" w:rsidR="00B22400" w:rsidRPr="000A582B" w:rsidRDefault="00B22400" w:rsidP="00B22400">
      <w:pPr>
        <w:ind w:firstLine="0"/>
        <w:rPr>
          <w:rFonts w:ascii="Times New Roman" w:hAnsi="Times New Roman" w:cs="Times New Roman"/>
          <w:b/>
          <w:bCs/>
          <w:sz w:val="22"/>
          <w:u w:val="single"/>
          <w:vertAlign w:val="subscript"/>
          <w:lang w:val="en-US"/>
        </w:rPr>
      </w:pPr>
      <w:proofErr w:type="spellStart"/>
      <w:r w:rsidRPr="000A582B">
        <w:rPr>
          <w:rFonts w:ascii="Times New Roman" w:eastAsia="Times New Roman" w:hAnsi="Times New Roman" w:cs="Times New Roman"/>
          <w:b/>
          <w:bCs/>
          <w:sz w:val="22"/>
          <w:u w:val="single"/>
          <w:lang w:val="en-US" w:eastAsia="lt-LT"/>
        </w:rPr>
        <w:t>Kvalifikacin</w:t>
      </w:r>
      <w:proofErr w:type="spellEnd"/>
      <w:r w:rsidRPr="000A582B">
        <w:rPr>
          <w:rFonts w:ascii="Times New Roman" w:eastAsia="Times New Roman" w:hAnsi="Times New Roman" w:cs="Times New Roman"/>
          <w:b/>
          <w:bCs/>
          <w:sz w:val="22"/>
          <w:u w:val="single"/>
          <w:lang w:eastAsia="lt-LT"/>
        </w:rPr>
        <w:t xml:space="preserve">ės atrankos kriterijus </w:t>
      </w:r>
      <w:r w:rsidRPr="000A582B">
        <w:rPr>
          <w:rFonts w:ascii="Times New Roman" w:hAnsi="Times New Roman" w:cs="Times New Roman"/>
          <w:b/>
          <w:bCs/>
          <w:sz w:val="22"/>
          <w:u w:val="single"/>
        </w:rPr>
        <w:t>P</w:t>
      </w:r>
      <w:r>
        <w:rPr>
          <w:rFonts w:ascii="Times New Roman" w:hAnsi="Times New Roman" w:cs="Times New Roman"/>
          <w:b/>
          <w:bCs/>
          <w:sz w:val="22"/>
          <w:u w:val="single"/>
          <w:vertAlign w:val="subscript"/>
          <w:lang w:val="en-US"/>
        </w:rPr>
        <w:t>2</w:t>
      </w:r>
    </w:p>
    <w:p w14:paraId="1CC3749D" w14:textId="77777777" w:rsidR="00B22400" w:rsidRPr="00F738B3" w:rsidRDefault="00B22400" w:rsidP="00B22400">
      <w:pPr>
        <w:ind w:firstLine="0"/>
        <w:jc w:val="both"/>
        <w:rPr>
          <w:rFonts w:ascii="Times New Roman" w:eastAsia="Times New Roman" w:hAnsi="Times New Roman" w:cs="Times New Roman"/>
          <w:sz w:val="22"/>
          <w:highlight w:val="yellow"/>
          <w:lang w:eastAsia="lt-LT"/>
        </w:rPr>
      </w:pPr>
      <w:r w:rsidRPr="00F738B3">
        <w:rPr>
          <w:rFonts w:ascii="Times New Roman" w:hAnsi="Times New Roman" w:cs="Times New Roman"/>
          <w:sz w:val="22"/>
        </w:rPr>
        <w:t>Tiekėjo per pastaruosius 5 (penkerius) metus (iki pa</w:t>
      </w:r>
      <w:r>
        <w:rPr>
          <w:rFonts w:ascii="Times New Roman" w:hAnsi="Times New Roman" w:cs="Times New Roman"/>
          <w:sz w:val="22"/>
        </w:rPr>
        <w:t>raiškų</w:t>
      </w:r>
      <w:r w:rsidRPr="00F738B3">
        <w:rPr>
          <w:rFonts w:ascii="Times New Roman" w:hAnsi="Times New Roman" w:cs="Times New Roman"/>
          <w:sz w:val="22"/>
        </w:rPr>
        <w:t xml:space="preserve"> pateikimo termino pabaigos) arba nuo įregistravimo dienos (jeigu veiklą vykdė mažiau nei 5 (penkerius) metus) įvykdytų </w:t>
      </w:r>
      <w:r>
        <w:rPr>
          <w:rFonts w:ascii="Times New Roman" w:hAnsi="Times New Roman" w:cs="Times New Roman"/>
          <w:sz w:val="22"/>
        </w:rPr>
        <w:t xml:space="preserve">konsultacinių </w:t>
      </w:r>
      <w:r w:rsidRPr="00F738B3">
        <w:rPr>
          <w:rFonts w:ascii="Times New Roman" w:hAnsi="Times New Roman" w:cs="Times New Roman"/>
          <w:sz w:val="22"/>
        </w:rPr>
        <w:t xml:space="preserve">paslaugų teikimo sutarčių, </w:t>
      </w:r>
      <w:r w:rsidRPr="00F738B3">
        <w:rPr>
          <w:rFonts w:ascii="Times New Roman" w:hAnsi="Times New Roman" w:cs="Times New Roman"/>
          <w:sz w:val="22"/>
        </w:rPr>
        <w:lastRenderedPageBreak/>
        <w:t>pagal kurias Tiekėjas parengė lokacijos parinkimo studiją (-</w:t>
      </w:r>
      <w:proofErr w:type="spellStart"/>
      <w:r w:rsidRPr="00F738B3">
        <w:rPr>
          <w:rFonts w:ascii="Times New Roman" w:hAnsi="Times New Roman" w:cs="Times New Roman"/>
          <w:sz w:val="22"/>
        </w:rPr>
        <w:t>as</w:t>
      </w:r>
      <w:proofErr w:type="spellEnd"/>
      <w:r w:rsidRPr="00F738B3">
        <w:rPr>
          <w:rFonts w:ascii="Times New Roman" w:hAnsi="Times New Roman" w:cs="Times New Roman"/>
          <w:sz w:val="22"/>
        </w:rPr>
        <w:t>)</w:t>
      </w:r>
      <w:r w:rsidRPr="00DC36F1">
        <w:rPr>
          <w:rFonts w:ascii="Times New Roman" w:hAnsi="Times New Roman" w:cs="Times New Roman"/>
          <w:sz w:val="22"/>
        </w:rPr>
        <w:t xml:space="preserve">, </w:t>
      </w:r>
      <w:r w:rsidRPr="00EE776E">
        <w:rPr>
          <w:rFonts w:ascii="Times New Roman" w:hAnsi="Times New Roman" w:cs="Times New Roman"/>
          <w:sz w:val="22"/>
        </w:rPr>
        <w:t>kurios</w:t>
      </w:r>
      <w:r>
        <w:rPr>
          <w:rFonts w:ascii="Times New Roman" w:hAnsi="Times New Roman" w:cs="Times New Roman"/>
          <w:sz w:val="22"/>
        </w:rPr>
        <w:t xml:space="preserve"> (-</w:t>
      </w:r>
      <w:proofErr w:type="spellStart"/>
      <w:r>
        <w:rPr>
          <w:rFonts w:ascii="Times New Roman" w:hAnsi="Times New Roman" w:cs="Times New Roman"/>
          <w:sz w:val="22"/>
        </w:rPr>
        <w:t>ių</w:t>
      </w:r>
      <w:proofErr w:type="spellEnd"/>
      <w:r>
        <w:rPr>
          <w:rFonts w:ascii="Times New Roman" w:hAnsi="Times New Roman" w:cs="Times New Roman"/>
          <w:sz w:val="22"/>
        </w:rPr>
        <w:t>)</w:t>
      </w:r>
      <w:r w:rsidRPr="00EE776E">
        <w:rPr>
          <w:rFonts w:ascii="Times New Roman" w:hAnsi="Times New Roman" w:cs="Times New Roman"/>
          <w:sz w:val="22"/>
        </w:rPr>
        <w:t xml:space="preserve"> apimtyje atliktas ir reguliacinės aplinkos vertinimas</w:t>
      </w:r>
      <w:r w:rsidRPr="00DC36F1">
        <w:rPr>
          <w:rFonts w:ascii="Times New Roman" w:hAnsi="Times New Roman" w:cs="Times New Roman"/>
          <w:sz w:val="22"/>
        </w:rPr>
        <w:t>,</w:t>
      </w:r>
      <w:r w:rsidRPr="00F738B3">
        <w:rPr>
          <w:rFonts w:ascii="Times New Roman" w:hAnsi="Times New Roman" w:cs="Times New Roman"/>
          <w:sz w:val="22"/>
        </w:rPr>
        <w:t xml:space="preserve"> užsakovo plyno lauko gamybos lokacijos paieškai (angl. </w:t>
      </w:r>
      <w:proofErr w:type="spellStart"/>
      <w:r w:rsidRPr="00F738B3">
        <w:rPr>
          <w:rFonts w:ascii="Times New Roman" w:hAnsi="Times New Roman" w:cs="Times New Roman"/>
          <w:sz w:val="22"/>
        </w:rPr>
        <w:t>site-selection</w:t>
      </w:r>
      <w:proofErr w:type="spellEnd"/>
      <w:r w:rsidRPr="00F738B3">
        <w:rPr>
          <w:rFonts w:ascii="Times New Roman" w:hAnsi="Times New Roman" w:cs="Times New Roman"/>
          <w:sz w:val="22"/>
        </w:rPr>
        <w:t xml:space="preserve"> </w:t>
      </w:r>
      <w:proofErr w:type="spellStart"/>
      <w:r w:rsidRPr="00F738B3">
        <w:rPr>
          <w:rFonts w:ascii="Times New Roman" w:hAnsi="Times New Roman" w:cs="Times New Roman"/>
          <w:sz w:val="22"/>
        </w:rPr>
        <w:t>location</w:t>
      </w:r>
      <w:proofErr w:type="spellEnd"/>
      <w:r w:rsidRPr="00F738B3">
        <w:rPr>
          <w:rFonts w:ascii="Times New Roman" w:hAnsi="Times New Roman" w:cs="Times New Roman"/>
          <w:sz w:val="22"/>
        </w:rPr>
        <w:t xml:space="preserve"> </w:t>
      </w:r>
      <w:proofErr w:type="spellStart"/>
      <w:r w:rsidRPr="00F738B3">
        <w:rPr>
          <w:rFonts w:ascii="Times New Roman" w:hAnsi="Times New Roman" w:cs="Times New Roman"/>
          <w:sz w:val="22"/>
        </w:rPr>
        <w:t>strategy</w:t>
      </w:r>
      <w:proofErr w:type="spellEnd"/>
      <w:r>
        <w:rPr>
          <w:rFonts w:ascii="Times New Roman" w:hAnsi="Times New Roman" w:cs="Times New Roman"/>
          <w:sz w:val="22"/>
        </w:rPr>
        <w:t xml:space="preserve">) </w:t>
      </w:r>
      <w:r w:rsidRPr="00F738B3">
        <w:rPr>
          <w:rFonts w:ascii="Times New Roman" w:hAnsi="Times New Roman" w:cs="Times New Roman"/>
          <w:sz w:val="22"/>
        </w:rPr>
        <w:t xml:space="preserve">vienoje iš Europos Bendrijos šalių arba Šveicarijoje, skaičius. </w:t>
      </w:r>
      <w:r w:rsidRPr="000A582B">
        <w:rPr>
          <w:rFonts w:ascii="Times New Roman" w:hAnsi="Times New Roman" w:cs="Times New Roman"/>
          <w:b/>
          <w:bCs/>
          <w:sz w:val="22"/>
        </w:rPr>
        <w:t xml:space="preserve">Maksimali vertinama reikšmė </w:t>
      </w:r>
      <w:r>
        <w:rPr>
          <w:rFonts w:ascii="Times New Roman" w:hAnsi="Times New Roman" w:cs="Times New Roman"/>
          <w:b/>
          <w:bCs/>
          <w:sz w:val="22"/>
          <w:lang w:val="en-US"/>
        </w:rPr>
        <w:t>20</w:t>
      </w:r>
      <w:r w:rsidRPr="000A582B">
        <w:rPr>
          <w:rFonts w:ascii="Times New Roman" w:hAnsi="Times New Roman" w:cs="Times New Roman"/>
          <w:b/>
          <w:bCs/>
          <w:sz w:val="22"/>
          <w:lang w:val="en-US"/>
        </w:rPr>
        <w:t xml:space="preserve"> </w:t>
      </w:r>
      <w:proofErr w:type="spellStart"/>
      <w:r w:rsidRPr="000A582B">
        <w:rPr>
          <w:rFonts w:ascii="Times New Roman" w:hAnsi="Times New Roman" w:cs="Times New Roman"/>
          <w:b/>
          <w:bCs/>
          <w:sz w:val="22"/>
          <w:lang w:val="en-US"/>
        </w:rPr>
        <w:t>sutarčių</w:t>
      </w:r>
      <w:proofErr w:type="spellEnd"/>
      <w:r w:rsidRPr="000A582B">
        <w:rPr>
          <w:rFonts w:ascii="Times New Roman" w:hAnsi="Times New Roman" w:cs="Times New Roman"/>
          <w:b/>
          <w:bCs/>
          <w:sz w:val="22"/>
          <w:lang w:val="en-US"/>
        </w:rPr>
        <w:t>.</w:t>
      </w:r>
      <w:r>
        <w:rPr>
          <w:rFonts w:ascii="Times New Roman" w:hAnsi="Times New Roman" w:cs="Times New Roman"/>
          <w:b/>
          <w:bCs/>
          <w:sz w:val="22"/>
          <w:lang w:val="en-US"/>
        </w:rPr>
        <w:t xml:space="preserve"> </w:t>
      </w:r>
      <w:proofErr w:type="spellStart"/>
      <w:r w:rsidRPr="000A582B">
        <w:rPr>
          <w:rFonts w:ascii="Times New Roman" w:hAnsi="Times New Roman" w:cs="Times New Roman"/>
          <w:sz w:val="22"/>
          <w:lang w:val="en-US"/>
        </w:rPr>
        <w:t>Konsultacinių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paslaugų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turi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būti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iki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paraiškų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pateikimo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termino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pabaigos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Tinkamomis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laikomos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tik</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kurių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įvykdymo</w:t>
      </w:r>
      <w:proofErr w:type="spellEnd"/>
      <w:r w:rsidRPr="000A582B">
        <w:rPr>
          <w:rFonts w:ascii="Times New Roman" w:hAnsi="Times New Roman" w:cs="Times New Roman"/>
          <w:sz w:val="22"/>
          <w:lang w:val="en-US"/>
        </w:rPr>
        <w:t xml:space="preserve"> data </w:t>
      </w:r>
      <w:proofErr w:type="spellStart"/>
      <w:r w:rsidRPr="000A582B">
        <w:rPr>
          <w:rFonts w:ascii="Times New Roman" w:hAnsi="Times New Roman" w:cs="Times New Roman"/>
          <w:sz w:val="22"/>
          <w:lang w:val="en-US"/>
        </w:rPr>
        <w:t>patenka</w:t>
      </w:r>
      <w:proofErr w:type="spellEnd"/>
      <w:r w:rsidRPr="000A582B">
        <w:rPr>
          <w:rFonts w:ascii="Times New Roman" w:hAnsi="Times New Roman" w:cs="Times New Roman"/>
          <w:sz w:val="22"/>
          <w:lang w:val="en-US"/>
        </w:rPr>
        <w:t xml:space="preserve"> į 5 met</w:t>
      </w:r>
      <w:r w:rsidRPr="000A582B">
        <w:rPr>
          <w:rFonts w:ascii="Times New Roman" w:hAnsi="Times New Roman" w:cs="Times New Roman"/>
          <w:sz w:val="22"/>
        </w:rPr>
        <w:t>ų laikotarpį, skaičiuojamą iki paraiškų pateikimo termino dienos, bei dėl kurių kartu su paraiška yra pateikiamas</w:t>
      </w:r>
      <w:r>
        <w:rPr>
          <w:rFonts w:ascii="Times New Roman" w:hAnsi="Times New Roman" w:cs="Times New Roman"/>
          <w:b/>
          <w:bCs/>
          <w:sz w:val="22"/>
        </w:rPr>
        <w:t xml:space="preserve"> </w:t>
      </w:r>
      <w:r w:rsidRPr="000A582B">
        <w:rPr>
          <w:rFonts w:ascii="Times New Roman" w:hAnsi="Times New Roman" w:cs="Times New Roman"/>
          <w:b/>
          <w:bCs/>
          <w:sz w:val="22"/>
        </w:rPr>
        <w:t xml:space="preserve">užsakovo pasirašytas teigiamas atsiliepimas apie tinkamai įvykdytą sutartį </w:t>
      </w:r>
      <w:r w:rsidRPr="000A582B">
        <w:rPr>
          <w:rFonts w:ascii="Times New Roman" w:hAnsi="Times New Roman" w:cs="Times New Roman"/>
          <w:sz w:val="22"/>
        </w:rPr>
        <w:t>arba kitų užsakovo pasirašytų dokumentų, įrodančių tinkamą sutarties įvykdymą, kopijos.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370"/>
        <w:gridCol w:w="1878"/>
        <w:gridCol w:w="2276"/>
        <w:gridCol w:w="2064"/>
      </w:tblGrid>
      <w:tr w:rsidR="00B22400" w:rsidRPr="00F738B3" w14:paraId="2DF6AA92" w14:textId="77777777" w:rsidTr="00B22C87">
        <w:tc>
          <w:tcPr>
            <w:tcW w:w="2149" w:type="dxa"/>
            <w:shd w:val="clear" w:color="auto" w:fill="auto"/>
          </w:tcPr>
          <w:p w14:paraId="115D5A9F"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Sutarties objekto pavadinimas</w:t>
            </w:r>
          </w:p>
        </w:tc>
        <w:tc>
          <w:tcPr>
            <w:tcW w:w="1370" w:type="dxa"/>
          </w:tcPr>
          <w:p w14:paraId="456A36FD"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Sutarties vykdymo laikotarpis (metai, mėnesis, diena) </w:t>
            </w:r>
          </w:p>
        </w:tc>
        <w:tc>
          <w:tcPr>
            <w:tcW w:w="1878" w:type="dxa"/>
            <w:shd w:val="clear" w:color="auto" w:fill="auto"/>
          </w:tcPr>
          <w:p w14:paraId="16CC6EB7"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Užsakovas (pavadinimas, privati ar valstybinė įmonė / institucija, adresas, kontaktiniai </w:t>
            </w:r>
            <w:r>
              <w:rPr>
                <w:rFonts w:ascii="Times New Roman" w:hAnsi="Times New Roman" w:cs="Times New Roman"/>
                <w:b/>
                <w:bCs/>
                <w:color w:val="000000"/>
                <w:sz w:val="22"/>
              </w:rPr>
              <w:t xml:space="preserve">atsakingo Užsakovo asmens </w:t>
            </w:r>
            <w:r w:rsidRPr="000A582B">
              <w:rPr>
                <w:rFonts w:ascii="Times New Roman" w:hAnsi="Times New Roman" w:cs="Times New Roman"/>
                <w:b/>
                <w:bCs/>
                <w:color w:val="000000"/>
                <w:sz w:val="22"/>
              </w:rPr>
              <w:t>duomenys)</w:t>
            </w:r>
          </w:p>
        </w:tc>
        <w:tc>
          <w:tcPr>
            <w:tcW w:w="2276" w:type="dxa"/>
            <w:shd w:val="clear" w:color="auto" w:fill="auto"/>
          </w:tcPr>
          <w:p w14:paraId="3BC01E0D" w14:textId="77777777" w:rsidR="00B22400"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Suteiktų konsultacijų trumpas aprašymas, nurodant konsultacijų tikslą ir konsultavimo sritis bei atliktas funkcijas </w:t>
            </w:r>
          </w:p>
          <w:p w14:paraId="544D9BB5" w14:textId="77777777" w:rsidR="00B22400" w:rsidRDefault="00B22400" w:rsidP="00B22C87">
            <w:pPr>
              <w:tabs>
                <w:tab w:val="left" w:pos="426"/>
                <w:tab w:val="left" w:pos="567"/>
              </w:tabs>
              <w:autoSpaceDN w:val="0"/>
              <w:ind w:firstLine="0"/>
              <w:jc w:val="both"/>
              <w:rPr>
                <w:rFonts w:ascii="Times New Roman" w:hAnsi="Times New Roman" w:cs="Times New Roman"/>
                <w:b/>
                <w:bCs/>
                <w:color w:val="000000"/>
                <w:sz w:val="22"/>
              </w:rPr>
            </w:pPr>
          </w:p>
          <w:p w14:paraId="405B576E"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p>
        </w:tc>
        <w:tc>
          <w:tcPr>
            <w:tcW w:w="2064" w:type="dxa"/>
          </w:tcPr>
          <w:p w14:paraId="0B35E74A"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11116">
              <w:rPr>
                <w:rFonts w:ascii="Times New Roman" w:hAnsi="Times New Roman" w:cs="Times New Roman"/>
                <w:b/>
                <w:bCs/>
                <w:color w:val="000000"/>
                <w:sz w:val="22"/>
              </w:rPr>
              <w:t>Plyno lauko projekto įgyvendinimo vieta</w:t>
            </w:r>
          </w:p>
        </w:tc>
      </w:tr>
      <w:tr w:rsidR="00B22400" w:rsidRPr="00F738B3" w14:paraId="6CB1B830" w14:textId="77777777" w:rsidTr="00B22C87">
        <w:tc>
          <w:tcPr>
            <w:tcW w:w="2149" w:type="dxa"/>
            <w:shd w:val="clear" w:color="auto" w:fill="auto"/>
          </w:tcPr>
          <w:p w14:paraId="6AFA6EB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24764DD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6995894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28C01D8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6D3A328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E98B3C5" w14:textId="77777777" w:rsidTr="00B22C87">
        <w:tc>
          <w:tcPr>
            <w:tcW w:w="2149" w:type="dxa"/>
            <w:shd w:val="clear" w:color="auto" w:fill="auto"/>
          </w:tcPr>
          <w:p w14:paraId="78F4048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445F331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1338F20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0AA987C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24CAAE9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162F9B8" w14:textId="77777777" w:rsidTr="00B22C87">
        <w:tc>
          <w:tcPr>
            <w:tcW w:w="2149" w:type="dxa"/>
            <w:shd w:val="clear" w:color="auto" w:fill="auto"/>
          </w:tcPr>
          <w:p w14:paraId="1335490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7E3FA82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6B22976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2916AC3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65D9D8E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4C90E4E" w14:textId="77777777" w:rsidTr="00B22C87">
        <w:tc>
          <w:tcPr>
            <w:tcW w:w="2149" w:type="dxa"/>
            <w:shd w:val="clear" w:color="auto" w:fill="auto"/>
          </w:tcPr>
          <w:p w14:paraId="7D1305F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5DD809B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43FA054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69AA47E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4495E04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45D82FB" w14:textId="77777777" w:rsidTr="00B22C87">
        <w:tc>
          <w:tcPr>
            <w:tcW w:w="2149" w:type="dxa"/>
            <w:shd w:val="clear" w:color="auto" w:fill="auto"/>
          </w:tcPr>
          <w:p w14:paraId="7036A75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7BBFA39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01F43ED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121C57C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645FA58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597ED7A" w14:textId="77777777" w:rsidTr="00B22C87">
        <w:tc>
          <w:tcPr>
            <w:tcW w:w="2149" w:type="dxa"/>
            <w:shd w:val="clear" w:color="auto" w:fill="auto"/>
          </w:tcPr>
          <w:p w14:paraId="5276C2B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3118665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101A96C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6717509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047AC9A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BC44976" w14:textId="77777777" w:rsidTr="00B22C87">
        <w:tc>
          <w:tcPr>
            <w:tcW w:w="2149" w:type="dxa"/>
            <w:shd w:val="clear" w:color="auto" w:fill="auto"/>
          </w:tcPr>
          <w:p w14:paraId="607E564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69C0F6D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2AC9E15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1DD73EB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658CF5F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9FC84EA" w14:textId="77777777" w:rsidTr="00B22C87">
        <w:tc>
          <w:tcPr>
            <w:tcW w:w="2149" w:type="dxa"/>
            <w:shd w:val="clear" w:color="auto" w:fill="auto"/>
          </w:tcPr>
          <w:p w14:paraId="64431A1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7D4BF51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660630F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169099B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4466E21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7B76274" w14:textId="77777777" w:rsidTr="00B22C87">
        <w:tc>
          <w:tcPr>
            <w:tcW w:w="2149" w:type="dxa"/>
            <w:shd w:val="clear" w:color="auto" w:fill="auto"/>
          </w:tcPr>
          <w:p w14:paraId="2783E8D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0A874B4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0360BDB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315AC8C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02D670F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2AB106E" w14:textId="77777777" w:rsidTr="00B22C87">
        <w:tc>
          <w:tcPr>
            <w:tcW w:w="2149" w:type="dxa"/>
            <w:shd w:val="clear" w:color="auto" w:fill="auto"/>
          </w:tcPr>
          <w:p w14:paraId="5148EFF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762B5A0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782ABE2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1ACE9E3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0397693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9346D89" w14:textId="77777777" w:rsidTr="00B22C87">
        <w:tc>
          <w:tcPr>
            <w:tcW w:w="2149" w:type="dxa"/>
            <w:shd w:val="clear" w:color="auto" w:fill="auto"/>
          </w:tcPr>
          <w:p w14:paraId="57A23C6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05F5141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26107ED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61DDBDD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12C8B78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14471ECC" w14:textId="77777777" w:rsidTr="00B22C87">
        <w:tc>
          <w:tcPr>
            <w:tcW w:w="2149" w:type="dxa"/>
            <w:shd w:val="clear" w:color="auto" w:fill="auto"/>
          </w:tcPr>
          <w:p w14:paraId="2B5AF7E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5BE5890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0FC5994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2A96B95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735162C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EACF64A" w14:textId="77777777" w:rsidTr="00B22C87">
        <w:tc>
          <w:tcPr>
            <w:tcW w:w="2149" w:type="dxa"/>
            <w:shd w:val="clear" w:color="auto" w:fill="auto"/>
          </w:tcPr>
          <w:p w14:paraId="07753C1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378E4EB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696E839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4FBB322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5B7F535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1E82DB8" w14:textId="77777777" w:rsidTr="00B22C87">
        <w:tc>
          <w:tcPr>
            <w:tcW w:w="2149" w:type="dxa"/>
            <w:shd w:val="clear" w:color="auto" w:fill="auto"/>
          </w:tcPr>
          <w:p w14:paraId="0C714BE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7178A5C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3C7D394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2B0B659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6F44EA9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8B9F22B" w14:textId="77777777" w:rsidTr="00B22C87">
        <w:tc>
          <w:tcPr>
            <w:tcW w:w="2149" w:type="dxa"/>
            <w:shd w:val="clear" w:color="auto" w:fill="auto"/>
          </w:tcPr>
          <w:p w14:paraId="032ED2B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3656C5B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39ECEF4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51A36A4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0531F61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53CCBC9" w14:textId="77777777" w:rsidTr="00B22C87">
        <w:tc>
          <w:tcPr>
            <w:tcW w:w="2149" w:type="dxa"/>
            <w:shd w:val="clear" w:color="auto" w:fill="auto"/>
          </w:tcPr>
          <w:p w14:paraId="408C4F7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61D134A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31DE2C9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33612D4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32125B1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8BEE880" w14:textId="77777777" w:rsidTr="00B22C87">
        <w:tc>
          <w:tcPr>
            <w:tcW w:w="2149" w:type="dxa"/>
            <w:shd w:val="clear" w:color="auto" w:fill="auto"/>
          </w:tcPr>
          <w:p w14:paraId="0862965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492F5E6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39456F7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37D2A84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278DDF5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5FE3D54" w14:textId="77777777" w:rsidTr="00B22C87">
        <w:tc>
          <w:tcPr>
            <w:tcW w:w="2149" w:type="dxa"/>
            <w:shd w:val="clear" w:color="auto" w:fill="auto"/>
          </w:tcPr>
          <w:p w14:paraId="1EEA37B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1A6735D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0488C62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0E26B29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7D9E1E5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C6DF674" w14:textId="77777777" w:rsidTr="00B22C87">
        <w:tc>
          <w:tcPr>
            <w:tcW w:w="2149" w:type="dxa"/>
            <w:shd w:val="clear" w:color="auto" w:fill="auto"/>
          </w:tcPr>
          <w:p w14:paraId="75839DF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555141B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2952C98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680ABEF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7F4C47D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73B402C" w14:textId="77777777" w:rsidTr="00B22C87">
        <w:tc>
          <w:tcPr>
            <w:tcW w:w="2149" w:type="dxa"/>
            <w:shd w:val="clear" w:color="auto" w:fill="auto"/>
          </w:tcPr>
          <w:p w14:paraId="11947BB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70" w:type="dxa"/>
          </w:tcPr>
          <w:p w14:paraId="085AB81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78" w:type="dxa"/>
            <w:shd w:val="clear" w:color="auto" w:fill="auto"/>
          </w:tcPr>
          <w:p w14:paraId="1B55A61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276" w:type="dxa"/>
            <w:shd w:val="clear" w:color="auto" w:fill="auto"/>
          </w:tcPr>
          <w:p w14:paraId="3FD2C39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4" w:type="dxa"/>
          </w:tcPr>
          <w:p w14:paraId="13A6208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bl>
    <w:p w14:paraId="6719C35B" w14:textId="77777777" w:rsidR="00B22400" w:rsidRPr="00F738B3" w:rsidRDefault="00B22400" w:rsidP="00B22400">
      <w:pPr>
        <w:spacing w:after="120"/>
        <w:ind w:firstLine="0"/>
        <w:jc w:val="both"/>
        <w:rPr>
          <w:rFonts w:ascii="Times New Roman" w:eastAsia="Times New Roman" w:hAnsi="Times New Roman" w:cs="Times New Roman"/>
          <w:i/>
          <w:sz w:val="22"/>
          <w:highlight w:val="yellow"/>
          <w:lang w:eastAsia="lt-LT"/>
        </w:rPr>
      </w:pPr>
    </w:p>
    <w:p w14:paraId="62685F0F" w14:textId="77777777" w:rsidR="00B22400" w:rsidRPr="000A582B" w:rsidRDefault="00B22400" w:rsidP="00B22400">
      <w:pPr>
        <w:ind w:firstLine="0"/>
        <w:rPr>
          <w:rFonts w:ascii="Times New Roman" w:hAnsi="Times New Roman" w:cs="Times New Roman"/>
          <w:b/>
          <w:bCs/>
          <w:sz w:val="22"/>
          <w:u w:val="single"/>
          <w:vertAlign w:val="subscript"/>
          <w:lang w:val="en-US"/>
        </w:rPr>
      </w:pPr>
      <w:r w:rsidRPr="000A582B">
        <w:rPr>
          <w:rFonts w:ascii="Times New Roman" w:eastAsia="Times New Roman" w:hAnsi="Times New Roman" w:cs="Times New Roman"/>
          <w:b/>
          <w:bCs/>
          <w:sz w:val="22"/>
          <w:u w:val="single"/>
          <w:lang w:eastAsia="lt-LT"/>
        </w:rPr>
        <w:t xml:space="preserve">Konkurso sąlygų </w:t>
      </w:r>
      <w:r w:rsidRPr="000A582B">
        <w:rPr>
          <w:rFonts w:ascii="Times New Roman" w:eastAsia="Times New Roman" w:hAnsi="Times New Roman" w:cs="Times New Roman"/>
          <w:b/>
          <w:bCs/>
          <w:sz w:val="22"/>
          <w:u w:val="single"/>
          <w:lang w:val="en-US" w:eastAsia="lt-LT"/>
        </w:rPr>
        <w:t>5.1.</w:t>
      </w:r>
      <w:r>
        <w:rPr>
          <w:rFonts w:ascii="Times New Roman" w:eastAsia="Times New Roman" w:hAnsi="Times New Roman" w:cs="Times New Roman"/>
          <w:b/>
          <w:bCs/>
          <w:sz w:val="22"/>
          <w:u w:val="single"/>
          <w:lang w:val="en-US" w:eastAsia="lt-LT"/>
        </w:rPr>
        <w:t>2</w:t>
      </w:r>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punkto</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reikalavimai</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ir</w:t>
      </w:r>
      <w:proofErr w:type="spellEnd"/>
      <w:r w:rsidRPr="000A582B">
        <w:rPr>
          <w:rFonts w:ascii="Times New Roman" w:eastAsia="Times New Roman" w:hAnsi="Times New Roman" w:cs="Times New Roman"/>
          <w:b/>
          <w:bCs/>
          <w:sz w:val="22"/>
          <w:u w:val="single"/>
          <w:lang w:val="en-US" w:eastAsia="lt-LT"/>
        </w:rPr>
        <w:t xml:space="preserve"> </w:t>
      </w:r>
      <w:proofErr w:type="spellStart"/>
      <w:r w:rsidRPr="000A582B">
        <w:rPr>
          <w:rFonts w:ascii="Times New Roman" w:eastAsia="Times New Roman" w:hAnsi="Times New Roman" w:cs="Times New Roman"/>
          <w:b/>
          <w:bCs/>
          <w:sz w:val="22"/>
          <w:u w:val="single"/>
          <w:lang w:val="en-US" w:eastAsia="lt-LT"/>
        </w:rPr>
        <w:t>Kvalifikacin</w:t>
      </w:r>
      <w:proofErr w:type="spellEnd"/>
      <w:r w:rsidRPr="000A582B">
        <w:rPr>
          <w:rFonts w:ascii="Times New Roman" w:eastAsia="Times New Roman" w:hAnsi="Times New Roman" w:cs="Times New Roman"/>
          <w:b/>
          <w:bCs/>
          <w:sz w:val="22"/>
          <w:u w:val="single"/>
          <w:lang w:eastAsia="lt-LT"/>
        </w:rPr>
        <w:t xml:space="preserve">ės atrankos kriterijus </w:t>
      </w:r>
      <w:r w:rsidRPr="000A582B">
        <w:rPr>
          <w:rFonts w:ascii="Times New Roman" w:hAnsi="Times New Roman" w:cs="Times New Roman"/>
          <w:b/>
          <w:bCs/>
          <w:sz w:val="22"/>
          <w:u w:val="single"/>
        </w:rPr>
        <w:t>P</w:t>
      </w:r>
      <w:r>
        <w:rPr>
          <w:rFonts w:ascii="Times New Roman" w:hAnsi="Times New Roman" w:cs="Times New Roman"/>
          <w:b/>
          <w:bCs/>
          <w:sz w:val="22"/>
          <w:u w:val="single"/>
          <w:vertAlign w:val="subscript"/>
          <w:lang w:val="en-US"/>
        </w:rPr>
        <w:t>3</w:t>
      </w:r>
    </w:p>
    <w:p w14:paraId="5913BCF5" w14:textId="77777777" w:rsidR="00B22400" w:rsidRDefault="00B22400" w:rsidP="00B22400">
      <w:pPr>
        <w:ind w:firstLine="0"/>
        <w:jc w:val="both"/>
        <w:rPr>
          <w:rFonts w:ascii="Times New Roman" w:hAnsi="Times New Roman" w:cs="Times New Roman"/>
          <w:bCs/>
          <w:sz w:val="22"/>
        </w:rPr>
      </w:pPr>
      <w:r w:rsidRPr="00F738B3">
        <w:rPr>
          <w:rFonts w:ascii="Times New Roman" w:hAnsi="Times New Roman" w:cs="Times New Roman"/>
          <w:bCs/>
          <w:sz w:val="22"/>
        </w:rPr>
        <w:t xml:space="preserve">Tiekėjo per pastaruosius 5 (penkerius) metus (iki </w:t>
      </w:r>
      <w:r w:rsidRPr="00F738B3">
        <w:rPr>
          <w:rFonts w:ascii="Times New Roman" w:hAnsi="Times New Roman" w:cs="Times New Roman"/>
          <w:sz w:val="22"/>
        </w:rPr>
        <w:t>pa</w:t>
      </w:r>
      <w:r>
        <w:rPr>
          <w:rFonts w:ascii="Times New Roman" w:hAnsi="Times New Roman" w:cs="Times New Roman"/>
          <w:sz w:val="22"/>
        </w:rPr>
        <w:t>raiškų</w:t>
      </w:r>
      <w:r w:rsidRPr="00F738B3">
        <w:rPr>
          <w:rFonts w:ascii="Times New Roman" w:hAnsi="Times New Roman" w:cs="Times New Roman"/>
          <w:bCs/>
          <w:sz w:val="22"/>
        </w:rPr>
        <w:t xml:space="preserve"> pateikimo termino pabaigos) arba nuo įregistravimo dienos (jeigu veiklą vykdė mažiau nei 5 (penkerius) metus) įvykdytų </w:t>
      </w:r>
      <w:r>
        <w:rPr>
          <w:rFonts w:ascii="Times New Roman" w:hAnsi="Times New Roman" w:cs="Times New Roman"/>
          <w:bCs/>
          <w:sz w:val="22"/>
        </w:rPr>
        <w:t xml:space="preserve">konsultacinių </w:t>
      </w:r>
      <w:r w:rsidRPr="00F738B3">
        <w:rPr>
          <w:rFonts w:ascii="Times New Roman" w:hAnsi="Times New Roman" w:cs="Times New Roman"/>
          <w:bCs/>
          <w:sz w:val="22"/>
        </w:rPr>
        <w:t>paslaugų teikimo sutarčių, pagal kurias Tiekėjas parengė lokacijos parinkimo studiją (-</w:t>
      </w:r>
      <w:proofErr w:type="spellStart"/>
      <w:r w:rsidRPr="00F738B3">
        <w:rPr>
          <w:rFonts w:ascii="Times New Roman" w:hAnsi="Times New Roman" w:cs="Times New Roman"/>
          <w:bCs/>
          <w:sz w:val="22"/>
        </w:rPr>
        <w:t>as</w:t>
      </w:r>
      <w:proofErr w:type="spellEnd"/>
      <w:r w:rsidRPr="00F738B3">
        <w:rPr>
          <w:rFonts w:ascii="Times New Roman" w:hAnsi="Times New Roman" w:cs="Times New Roman"/>
          <w:bCs/>
          <w:sz w:val="22"/>
        </w:rPr>
        <w:t>)</w:t>
      </w:r>
      <w:r>
        <w:rPr>
          <w:rFonts w:ascii="Times New Roman" w:hAnsi="Times New Roman" w:cs="Times New Roman"/>
          <w:bCs/>
          <w:sz w:val="22"/>
        </w:rPr>
        <w:t xml:space="preserve">, </w:t>
      </w:r>
      <w:r w:rsidRPr="00EE776E">
        <w:rPr>
          <w:rFonts w:ascii="Times New Roman" w:hAnsi="Times New Roman" w:cs="Times New Roman"/>
          <w:bCs/>
          <w:sz w:val="22"/>
        </w:rPr>
        <w:t>kurios</w:t>
      </w:r>
      <w:r>
        <w:rPr>
          <w:rFonts w:ascii="Times New Roman" w:hAnsi="Times New Roman" w:cs="Times New Roman"/>
          <w:bCs/>
          <w:sz w:val="22"/>
        </w:rPr>
        <w:t xml:space="preserve"> (-</w:t>
      </w:r>
      <w:proofErr w:type="spellStart"/>
      <w:r>
        <w:rPr>
          <w:rFonts w:ascii="Times New Roman" w:hAnsi="Times New Roman" w:cs="Times New Roman"/>
          <w:bCs/>
          <w:sz w:val="22"/>
        </w:rPr>
        <w:t>ių</w:t>
      </w:r>
      <w:proofErr w:type="spellEnd"/>
      <w:r>
        <w:rPr>
          <w:rFonts w:ascii="Times New Roman" w:hAnsi="Times New Roman" w:cs="Times New Roman"/>
          <w:bCs/>
          <w:sz w:val="22"/>
        </w:rPr>
        <w:t>)</w:t>
      </w:r>
      <w:r w:rsidRPr="00EE776E">
        <w:rPr>
          <w:rFonts w:ascii="Times New Roman" w:hAnsi="Times New Roman" w:cs="Times New Roman"/>
          <w:bCs/>
          <w:sz w:val="22"/>
        </w:rPr>
        <w:t xml:space="preserve"> apimtyje atliktas ir reguliacinės aplinkos vertinimas</w:t>
      </w:r>
      <w:r w:rsidRPr="00DC36F1">
        <w:rPr>
          <w:rFonts w:ascii="Times New Roman" w:hAnsi="Times New Roman" w:cs="Times New Roman"/>
          <w:bCs/>
          <w:sz w:val="22"/>
        </w:rPr>
        <w:t>,</w:t>
      </w:r>
      <w:r w:rsidRPr="00F738B3">
        <w:rPr>
          <w:rFonts w:ascii="Times New Roman" w:hAnsi="Times New Roman" w:cs="Times New Roman"/>
          <w:bCs/>
          <w:sz w:val="22"/>
        </w:rPr>
        <w:t xml:space="preserve"> užsakovo </w:t>
      </w:r>
      <w:r w:rsidRPr="00EA0AD5">
        <w:rPr>
          <w:rFonts w:ascii="Times New Roman" w:hAnsi="Times New Roman" w:cs="Times New Roman"/>
          <w:bCs/>
          <w:sz w:val="22"/>
        </w:rPr>
        <w:t xml:space="preserve">mokslo ir technologijų centrui (angl. R&amp;D </w:t>
      </w:r>
      <w:proofErr w:type="spellStart"/>
      <w:r w:rsidRPr="00EA0AD5">
        <w:rPr>
          <w:rFonts w:ascii="Times New Roman" w:hAnsi="Times New Roman" w:cs="Times New Roman"/>
          <w:bCs/>
          <w:sz w:val="22"/>
        </w:rPr>
        <w:t>center</w:t>
      </w:r>
      <w:proofErr w:type="spellEnd"/>
      <w:r w:rsidRPr="00EA0AD5">
        <w:rPr>
          <w:rFonts w:ascii="Times New Roman" w:hAnsi="Times New Roman" w:cs="Times New Roman"/>
          <w:bCs/>
          <w:sz w:val="22"/>
        </w:rPr>
        <w:t xml:space="preserve">) </w:t>
      </w:r>
      <w:r w:rsidRPr="00F738B3">
        <w:rPr>
          <w:rFonts w:ascii="Times New Roman" w:hAnsi="Times New Roman" w:cs="Times New Roman"/>
          <w:bCs/>
          <w:sz w:val="22"/>
        </w:rPr>
        <w:t xml:space="preserve">įsteigti, skaičius. </w:t>
      </w:r>
    </w:p>
    <w:p w14:paraId="6544DC2B" w14:textId="77777777" w:rsidR="00B22400" w:rsidRPr="000A582B" w:rsidRDefault="00B22400" w:rsidP="00B22400">
      <w:pPr>
        <w:ind w:firstLine="0"/>
        <w:jc w:val="both"/>
        <w:rPr>
          <w:rFonts w:ascii="Times New Roman" w:hAnsi="Times New Roman" w:cs="Times New Roman"/>
          <w:b/>
          <w:bCs/>
          <w:sz w:val="22"/>
          <w:lang w:val="en-US"/>
        </w:rPr>
      </w:pPr>
      <w:r w:rsidRPr="000A582B">
        <w:rPr>
          <w:rFonts w:ascii="Times New Roman" w:hAnsi="Times New Roman" w:cs="Times New Roman"/>
          <w:b/>
          <w:bCs/>
          <w:sz w:val="22"/>
        </w:rPr>
        <w:t xml:space="preserve">Maksimali vertinama reikšmė </w:t>
      </w:r>
      <w:r>
        <w:rPr>
          <w:rFonts w:ascii="Times New Roman" w:hAnsi="Times New Roman" w:cs="Times New Roman"/>
          <w:b/>
          <w:bCs/>
          <w:sz w:val="22"/>
          <w:lang w:val="en-US"/>
        </w:rPr>
        <w:t>20</w:t>
      </w:r>
      <w:r w:rsidRPr="000A582B">
        <w:rPr>
          <w:rFonts w:ascii="Times New Roman" w:hAnsi="Times New Roman" w:cs="Times New Roman"/>
          <w:b/>
          <w:bCs/>
          <w:sz w:val="22"/>
          <w:lang w:val="en-US"/>
        </w:rPr>
        <w:t xml:space="preserve"> </w:t>
      </w:r>
      <w:proofErr w:type="spellStart"/>
      <w:r w:rsidRPr="000A582B">
        <w:rPr>
          <w:rFonts w:ascii="Times New Roman" w:hAnsi="Times New Roman" w:cs="Times New Roman"/>
          <w:b/>
          <w:bCs/>
          <w:sz w:val="22"/>
          <w:lang w:val="en-US"/>
        </w:rPr>
        <w:t>sutarčių</w:t>
      </w:r>
      <w:proofErr w:type="spellEnd"/>
      <w:r w:rsidRPr="000A582B">
        <w:rPr>
          <w:rFonts w:ascii="Times New Roman" w:hAnsi="Times New Roman" w:cs="Times New Roman"/>
          <w:b/>
          <w:bCs/>
          <w:sz w:val="22"/>
          <w:lang w:val="en-US"/>
        </w:rPr>
        <w:t>.</w:t>
      </w:r>
      <w:r>
        <w:rPr>
          <w:rFonts w:ascii="Times New Roman" w:hAnsi="Times New Roman" w:cs="Times New Roman"/>
          <w:b/>
          <w:bCs/>
          <w:sz w:val="22"/>
          <w:lang w:val="en-US"/>
        </w:rPr>
        <w:t xml:space="preserve"> </w:t>
      </w:r>
      <w:proofErr w:type="spellStart"/>
      <w:r w:rsidRPr="000A582B">
        <w:rPr>
          <w:rFonts w:ascii="Times New Roman" w:hAnsi="Times New Roman" w:cs="Times New Roman"/>
          <w:sz w:val="22"/>
          <w:lang w:val="en-US"/>
        </w:rPr>
        <w:t>Konsultacinių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paslaugų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turi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būti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iki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paraiškų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pateikimo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termino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pabaigos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Tinkamomis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laikomos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tik</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kurių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įvykdymo</w:t>
      </w:r>
      <w:proofErr w:type="spellEnd"/>
      <w:r w:rsidRPr="000A582B">
        <w:rPr>
          <w:rFonts w:ascii="Times New Roman" w:hAnsi="Times New Roman" w:cs="Times New Roman"/>
          <w:sz w:val="22"/>
          <w:lang w:val="en-US"/>
        </w:rPr>
        <w:t xml:space="preserve"> data </w:t>
      </w:r>
      <w:proofErr w:type="spellStart"/>
      <w:r w:rsidRPr="000A582B">
        <w:rPr>
          <w:rFonts w:ascii="Times New Roman" w:hAnsi="Times New Roman" w:cs="Times New Roman"/>
          <w:sz w:val="22"/>
          <w:lang w:val="en-US"/>
        </w:rPr>
        <w:t>patenka</w:t>
      </w:r>
      <w:proofErr w:type="spellEnd"/>
      <w:r w:rsidRPr="000A582B">
        <w:rPr>
          <w:rFonts w:ascii="Times New Roman" w:hAnsi="Times New Roman" w:cs="Times New Roman"/>
          <w:sz w:val="22"/>
          <w:lang w:val="en-US"/>
        </w:rPr>
        <w:t xml:space="preserve"> į 5 met</w:t>
      </w:r>
      <w:r w:rsidRPr="000A582B">
        <w:rPr>
          <w:rFonts w:ascii="Times New Roman" w:hAnsi="Times New Roman" w:cs="Times New Roman"/>
          <w:sz w:val="22"/>
        </w:rPr>
        <w:t>ų laikotarpį, skaičiuojamą iki paraiškų pateikimo termino dienos, bei dėl kurių kartu su paraiška yra pateikiamas</w:t>
      </w:r>
      <w:r>
        <w:rPr>
          <w:rFonts w:ascii="Times New Roman" w:hAnsi="Times New Roman" w:cs="Times New Roman"/>
          <w:b/>
          <w:bCs/>
          <w:sz w:val="22"/>
        </w:rPr>
        <w:t xml:space="preserve"> </w:t>
      </w:r>
      <w:r w:rsidRPr="000A582B">
        <w:rPr>
          <w:rFonts w:ascii="Times New Roman" w:hAnsi="Times New Roman" w:cs="Times New Roman"/>
          <w:b/>
          <w:bCs/>
          <w:sz w:val="22"/>
        </w:rPr>
        <w:t xml:space="preserve">užsakovo pasirašytas teigiamas atsiliepimas apie tinkamai įvykdytą sutartį </w:t>
      </w:r>
      <w:r w:rsidRPr="000A582B">
        <w:rPr>
          <w:rFonts w:ascii="Times New Roman" w:hAnsi="Times New Roman" w:cs="Times New Roman"/>
          <w:sz w:val="22"/>
        </w:rPr>
        <w:t>arba kitų užsakovo pasirašytų dokumentų, įrodančių tinkamą sutarties įvykdymą, kopijos.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8"/>
        <w:gridCol w:w="1945"/>
        <w:gridCol w:w="4390"/>
      </w:tblGrid>
      <w:tr w:rsidR="00B22400" w:rsidRPr="00F738B3" w14:paraId="1782AED1" w14:textId="77777777" w:rsidTr="00B22C87">
        <w:tc>
          <w:tcPr>
            <w:tcW w:w="2298" w:type="dxa"/>
            <w:shd w:val="clear" w:color="auto" w:fill="auto"/>
          </w:tcPr>
          <w:p w14:paraId="1DBF3D4F"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Sutarties objekto pavadinimas</w:t>
            </w:r>
          </w:p>
        </w:tc>
        <w:tc>
          <w:tcPr>
            <w:tcW w:w="1398" w:type="dxa"/>
          </w:tcPr>
          <w:p w14:paraId="4C9FB173"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Sutarties vykdymo laikotarpis (metai, </w:t>
            </w:r>
            <w:r w:rsidRPr="000A582B">
              <w:rPr>
                <w:rFonts w:ascii="Times New Roman" w:hAnsi="Times New Roman" w:cs="Times New Roman"/>
                <w:b/>
                <w:bCs/>
                <w:color w:val="000000"/>
                <w:sz w:val="22"/>
              </w:rPr>
              <w:lastRenderedPageBreak/>
              <w:t xml:space="preserve">mėnesis, diena) </w:t>
            </w:r>
          </w:p>
        </w:tc>
        <w:tc>
          <w:tcPr>
            <w:tcW w:w="1945" w:type="dxa"/>
            <w:shd w:val="clear" w:color="auto" w:fill="auto"/>
          </w:tcPr>
          <w:p w14:paraId="256779FF"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lastRenderedPageBreak/>
              <w:t xml:space="preserve">Užsakovas (pavadinimas, privati ar valstybinė įmonė / </w:t>
            </w:r>
            <w:r w:rsidRPr="000A582B">
              <w:rPr>
                <w:rFonts w:ascii="Times New Roman" w:hAnsi="Times New Roman" w:cs="Times New Roman"/>
                <w:b/>
                <w:bCs/>
                <w:color w:val="000000"/>
                <w:sz w:val="22"/>
              </w:rPr>
              <w:lastRenderedPageBreak/>
              <w:t xml:space="preserve">institucija, adresas, kontaktiniai </w:t>
            </w:r>
            <w:r>
              <w:rPr>
                <w:rFonts w:ascii="Times New Roman" w:hAnsi="Times New Roman" w:cs="Times New Roman"/>
                <w:b/>
                <w:bCs/>
                <w:color w:val="000000"/>
                <w:sz w:val="22"/>
              </w:rPr>
              <w:t xml:space="preserve">atsakingo Užsakovo asmens </w:t>
            </w:r>
            <w:r w:rsidRPr="000A582B">
              <w:rPr>
                <w:rFonts w:ascii="Times New Roman" w:hAnsi="Times New Roman" w:cs="Times New Roman"/>
                <w:b/>
                <w:bCs/>
                <w:color w:val="000000"/>
                <w:sz w:val="22"/>
              </w:rPr>
              <w:t>duomenys)</w:t>
            </w:r>
          </w:p>
        </w:tc>
        <w:tc>
          <w:tcPr>
            <w:tcW w:w="4390" w:type="dxa"/>
            <w:shd w:val="clear" w:color="auto" w:fill="auto"/>
          </w:tcPr>
          <w:p w14:paraId="0DBFF0B9"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lastRenderedPageBreak/>
              <w:t xml:space="preserve">Suteiktų konsultacijų trumpas aprašymas, nurodant konsultacijų tikslą ir konsultavimo sritis bei atliktas funkcijas </w:t>
            </w:r>
          </w:p>
        </w:tc>
      </w:tr>
      <w:tr w:rsidR="00B22400" w:rsidRPr="00F738B3" w14:paraId="6AF4C65F" w14:textId="77777777" w:rsidTr="00B22C87">
        <w:tc>
          <w:tcPr>
            <w:tcW w:w="2298" w:type="dxa"/>
            <w:shd w:val="clear" w:color="auto" w:fill="auto"/>
          </w:tcPr>
          <w:p w14:paraId="0B7957F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492FDED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C83D41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86C39D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EAE1F4E" w14:textId="77777777" w:rsidTr="00B22C87">
        <w:tc>
          <w:tcPr>
            <w:tcW w:w="2298" w:type="dxa"/>
            <w:shd w:val="clear" w:color="auto" w:fill="auto"/>
          </w:tcPr>
          <w:p w14:paraId="4B6B2AB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952803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1D0E116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FBF731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948BDD4" w14:textId="77777777" w:rsidTr="00B22C87">
        <w:tc>
          <w:tcPr>
            <w:tcW w:w="2298" w:type="dxa"/>
            <w:shd w:val="clear" w:color="auto" w:fill="auto"/>
          </w:tcPr>
          <w:p w14:paraId="68F3BBC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978270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17DE79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1629B67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779ED6D" w14:textId="77777777" w:rsidTr="00B22C87">
        <w:tc>
          <w:tcPr>
            <w:tcW w:w="2298" w:type="dxa"/>
            <w:shd w:val="clear" w:color="auto" w:fill="auto"/>
          </w:tcPr>
          <w:p w14:paraId="56A7515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BE97DC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778C2EE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57F184A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09025E5" w14:textId="77777777" w:rsidTr="00B22C87">
        <w:tc>
          <w:tcPr>
            <w:tcW w:w="2298" w:type="dxa"/>
            <w:shd w:val="clear" w:color="auto" w:fill="auto"/>
          </w:tcPr>
          <w:p w14:paraId="4B965FB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2E3BA2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5568C0C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EB994D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2579B37" w14:textId="77777777" w:rsidTr="00B22C87">
        <w:tc>
          <w:tcPr>
            <w:tcW w:w="2298" w:type="dxa"/>
            <w:shd w:val="clear" w:color="auto" w:fill="auto"/>
          </w:tcPr>
          <w:p w14:paraId="550A8C9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10C08B3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45A9C1A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1C77FDF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8707A77" w14:textId="77777777" w:rsidTr="00B22C87">
        <w:tc>
          <w:tcPr>
            <w:tcW w:w="2298" w:type="dxa"/>
            <w:shd w:val="clear" w:color="auto" w:fill="auto"/>
          </w:tcPr>
          <w:p w14:paraId="35EA71A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7E18253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7F584BE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7964BB4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A617883" w14:textId="77777777" w:rsidTr="00B22C87">
        <w:tc>
          <w:tcPr>
            <w:tcW w:w="2298" w:type="dxa"/>
            <w:shd w:val="clear" w:color="auto" w:fill="auto"/>
          </w:tcPr>
          <w:p w14:paraId="7E16F69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1FE735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99AC57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196344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D2E11C1" w14:textId="77777777" w:rsidTr="00B22C87">
        <w:tc>
          <w:tcPr>
            <w:tcW w:w="2298" w:type="dxa"/>
            <w:shd w:val="clear" w:color="auto" w:fill="auto"/>
          </w:tcPr>
          <w:p w14:paraId="3859342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1335C1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3A61C67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5407755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1942D24" w14:textId="77777777" w:rsidTr="00B22C87">
        <w:tc>
          <w:tcPr>
            <w:tcW w:w="2298" w:type="dxa"/>
            <w:shd w:val="clear" w:color="auto" w:fill="auto"/>
          </w:tcPr>
          <w:p w14:paraId="2B6BEFF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66E1517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CFFE6D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047124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B38E2CC" w14:textId="77777777" w:rsidTr="00B22C87">
        <w:tc>
          <w:tcPr>
            <w:tcW w:w="2298" w:type="dxa"/>
            <w:shd w:val="clear" w:color="auto" w:fill="auto"/>
          </w:tcPr>
          <w:p w14:paraId="1C949CA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C49FBE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0D51628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063C87F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A505C5F" w14:textId="77777777" w:rsidTr="00B22C87">
        <w:tc>
          <w:tcPr>
            <w:tcW w:w="2298" w:type="dxa"/>
            <w:shd w:val="clear" w:color="auto" w:fill="auto"/>
          </w:tcPr>
          <w:p w14:paraId="3061A4A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2CF717E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1E5DB6D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0C3C247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444C902" w14:textId="77777777" w:rsidTr="00B22C87">
        <w:tc>
          <w:tcPr>
            <w:tcW w:w="2298" w:type="dxa"/>
            <w:shd w:val="clear" w:color="auto" w:fill="auto"/>
          </w:tcPr>
          <w:p w14:paraId="77F4929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7CA94C4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05E119E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7AAF34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0BA2ADE" w14:textId="77777777" w:rsidTr="00B22C87">
        <w:tc>
          <w:tcPr>
            <w:tcW w:w="2298" w:type="dxa"/>
            <w:shd w:val="clear" w:color="auto" w:fill="auto"/>
          </w:tcPr>
          <w:p w14:paraId="3DE02B1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BE2EC1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B89536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4E507C3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180BED82" w14:textId="77777777" w:rsidTr="00B22C87">
        <w:tc>
          <w:tcPr>
            <w:tcW w:w="2298" w:type="dxa"/>
            <w:shd w:val="clear" w:color="auto" w:fill="auto"/>
          </w:tcPr>
          <w:p w14:paraId="010B34C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25F5987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59E77D4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0BD44F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4579F86" w14:textId="77777777" w:rsidTr="00B22C87">
        <w:tc>
          <w:tcPr>
            <w:tcW w:w="2298" w:type="dxa"/>
            <w:shd w:val="clear" w:color="auto" w:fill="auto"/>
          </w:tcPr>
          <w:p w14:paraId="1CA3610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42CE2A5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7A3B8C3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598026A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527B611" w14:textId="77777777" w:rsidTr="00B22C87">
        <w:tc>
          <w:tcPr>
            <w:tcW w:w="2298" w:type="dxa"/>
            <w:shd w:val="clear" w:color="auto" w:fill="auto"/>
          </w:tcPr>
          <w:p w14:paraId="508F9CC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307DD0D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5C08B9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26B7D30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D9E0B21" w14:textId="77777777" w:rsidTr="00B22C87">
        <w:tc>
          <w:tcPr>
            <w:tcW w:w="2298" w:type="dxa"/>
            <w:shd w:val="clear" w:color="auto" w:fill="auto"/>
          </w:tcPr>
          <w:p w14:paraId="0F80940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52BC838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50E8C7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3A3064F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6D34E5E" w14:textId="77777777" w:rsidTr="00B22C87">
        <w:tc>
          <w:tcPr>
            <w:tcW w:w="2298" w:type="dxa"/>
            <w:shd w:val="clear" w:color="auto" w:fill="auto"/>
          </w:tcPr>
          <w:p w14:paraId="631DE20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0C7610A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286A6B4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15A35A7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2BABF84" w14:textId="77777777" w:rsidTr="00B22C87">
        <w:tc>
          <w:tcPr>
            <w:tcW w:w="2298" w:type="dxa"/>
            <w:shd w:val="clear" w:color="auto" w:fill="auto"/>
          </w:tcPr>
          <w:p w14:paraId="637247A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98" w:type="dxa"/>
          </w:tcPr>
          <w:p w14:paraId="323309B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945" w:type="dxa"/>
            <w:shd w:val="clear" w:color="auto" w:fill="auto"/>
          </w:tcPr>
          <w:p w14:paraId="6B09631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4390" w:type="dxa"/>
            <w:shd w:val="clear" w:color="auto" w:fill="auto"/>
          </w:tcPr>
          <w:p w14:paraId="622C260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bl>
    <w:p w14:paraId="61520BE9" w14:textId="77777777" w:rsidR="00B22400" w:rsidRPr="00F738B3" w:rsidRDefault="00B22400" w:rsidP="00B22400">
      <w:pPr>
        <w:ind w:firstLine="0"/>
        <w:jc w:val="both"/>
        <w:rPr>
          <w:rFonts w:ascii="Times New Roman" w:eastAsia="Times New Roman" w:hAnsi="Times New Roman" w:cs="Times New Roman"/>
          <w:sz w:val="22"/>
          <w:lang w:eastAsia="lt-LT"/>
        </w:rPr>
      </w:pPr>
    </w:p>
    <w:p w14:paraId="239FC522" w14:textId="77777777" w:rsidR="00B22400" w:rsidRPr="00F738B3" w:rsidRDefault="00B22400" w:rsidP="00B22400">
      <w:pPr>
        <w:ind w:firstLine="0"/>
        <w:jc w:val="both"/>
        <w:rPr>
          <w:rFonts w:ascii="Times New Roman" w:eastAsia="Times New Roman" w:hAnsi="Times New Roman" w:cs="Times New Roman"/>
          <w:sz w:val="22"/>
          <w:lang w:eastAsia="lt-LT"/>
        </w:rPr>
      </w:pPr>
    </w:p>
    <w:p w14:paraId="435A7AE0" w14:textId="77777777" w:rsidR="00B22400" w:rsidRPr="000A582B" w:rsidRDefault="00B22400" w:rsidP="00B22400">
      <w:pPr>
        <w:ind w:firstLine="0"/>
        <w:rPr>
          <w:rFonts w:ascii="Times New Roman" w:hAnsi="Times New Roman" w:cs="Times New Roman"/>
          <w:b/>
          <w:bCs/>
          <w:sz w:val="22"/>
          <w:u w:val="single"/>
          <w:vertAlign w:val="subscript"/>
          <w:lang w:val="en-US"/>
        </w:rPr>
      </w:pPr>
      <w:proofErr w:type="spellStart"/>
      <w:r w:rsidRPr="000A582B">
        <w:rPr>
          <w:rFonts w:ascii="Times New Roman" w:eastAsia="Times New Roman" w:hAnsi="Times New Roman" w:cs="Times New Roman"/>
          <w:b/>
          <w:bCs/>
          <w:sz w:val="22"/>
          <w:u w:val="single"/>
          <w:lang w:val="en-US" w:eastAsia="lt-LT"/>
        </w:rPr>
        <w:t>Kvalifikacin</w:t>
      </w:r>
      <w:proofErr w:type="spellEnd"/>
      <w:r w:rsidRPr="000A582B">
        <w:rPr>
          <w:rFonts w:ascii="Times New Roman" w:eastAsia="Times New Roman" w:hAnsi="Times New Roman" w:cs="Times New Roman"/>
          <w:b/>
          <w:bCs/>
          <w:sz w:val="22"/>
          <w:u w:val="single"/>
          <w:lang w:eastAsia="lt-LT"/>
        </w:rPr>
        <w:t xml:space="preserve">ės atrankos kriterijus </w:t>
      </w:r>
      <w:r w:rsidRPr="000A582B">
        <w:rPr>
          <w:rFonts w:ascii="Times New Roman" w:hAnsi="Times New Roman" w:cs="Times New Roman"/>
          <w:b/>
          <w:bCs/>
          <w:sz w:val="22"/>
          <w:u w:val="single"/>
        </w:rPr>
        <w:t>P</w:t>
      </w:r>
      <w:r>
        <w:rPr>
          <w:rFonts w:ascii="Times New Roman" w:hAnsi="Times New Roman" w:cs="Times New Roman"/>
          <w:b/>
          <w:bCs/>
          <w:sz w:val="22"/>
          <w:u w:val="single"/>
          <w:vertAlign w:val="subscript"/>
          <w:lang w:val="en-US"/>
        </w:rPr>
        <w:t>4</w:t>
      </w:r>
    </w:p>
    <w:p w14:paraId="0128AED5" w14:textId="77777777" w:rsidR="00B22400" w:rsidRDefault="00B22400" w:rsidP="00B22400">
      <w:pPr>
        <w:ind w:firstLine="0"/>
        <w:jc w:val="both"/>
        <w:rPr>
          <w:rFonts w:ascii="Times New Roman" w:hAnsi="Times New Roman" w:cs="Times New Roman"/>
          <w:bCs/>
          <w:sz w:val="22"/>
        </w:rPr>
      </w:pPr>
      <w:r w:rsidRPr="00F738B3">
        <w:rPr>
          <w:rFonts w:ascii="Times New Roman" w:hAnsi="Times New Roman" w:cs="Times New Roman"/>
          <w:bCs/>
          <w:sz w:val="22"/>
        </w:rPr>
        <w:t xml:space="preserve">Tiekėjo per pastaruosius 5 (penkerius) metus (iki </w:t>
      </w:r>
      <w:r w:rsidRPr="00F738B3">
        <w:rPr>
          <w:rFonts w:ascii="Times New Roman" w:hAnsi="Times New Roman" w:cs="Times New Roman"/>
          <w:sz w:val="22"/>
        </w:rPr>
        <w:t>pa</w:t>
      </w:r>
      <w:r>
        <w:rPr>
          <w:rFonts w:ascii="Times New Roman" w:hAnsi="Times New Roman" w:cs="Times New Roman"/>
          <w:sz w:val="22"/>
        </w:rPr>
        <w:t>raiškų</w:t>
      </w:r>
      <w:r w:rsidRPr="00F738B3">
        <w:rPr>
          <w:rFonts w:ascii="Times New Roman" w:hAnsi="Times New Roman" w:cs="Times New Roman"/>
          <w:bCs/>
          <w:sz w:val="22"/>
        </w:rPr>
        <w:t xml:space="preserve"> pateikimo termino pabaigos) arba nuo įregistravimo dienos (jeigu veiklą vykdė mažiau nei 5 (penkerius) metus) įvykdytų</w:t>
      </w:r>
      <w:r>
        <w:rPr>
          <w:rFonts w:ascii="Times New Roman" w:hAnsi="Times New Roman" w:cs="Times New Roman"/>
          <w:bCs/>
          <w:sz w:val="22"/>
        </w:rPr>
        <w:t xml:space="preserve"> konsultacinių</w:t>
      </w:r>
      <w:r w:rsidRPr="00F738B3">
        <w:rPr>
          <w:rFonts w:ascii="Times New Roman" w:hAnsi="Times New Roman" w:cs="Times New Roman"/>
          <w:bCs/>
          <w:sz w:val="22"/>
        </w:rPr>
        <w:t xml:space="preserve"> paslaugų teikimo sutarčių, pagal kurias Tiekėjas parengė lokacijos parinkimo studiją (-</w:t>
      </w:r>
      <w:proofErr w:type="spellStart"/>
      <w:r w:rsidRPr="00F738B3">
        <w:rPr>
          <w:rFonts w:ascii="Times New Roman" w:hAnsi="Times New Roman" w:cs="Times New Roman"/>
          <w:bCs/>
          <w:sz w:val="22"/>
        </w:rPr>
        <w:t>as</w:t>
      </w:r>
      <w:proofErr w:type="spellEnd"/>
      <w:r w:rsidRPr="00F738B3">
        <w:rPr>
          <w:rFonts w:ascii="Times New Roman" w:hAnsi="Times New Roman" w:cs="Times New Roman"/>
          <w:bCs/>
          <w:sz w:val="22"/>
        </w:rPr>
        <w:t>)</w:t>
      </w:r>
      <w:r>
        <w:rPr>
          <w:rFonts w:ascii="Times New Roman" w:hAnsi="Times New Roman" w:cs="Times New Roman"/>
          <w:bCs/>
          <w:sz w:val="22"/>
        </w:rPr>
        <w:t xml:space="preserve">, </w:t>
      </w:r>
      <w:r w:rsidRPr="00EE776E">
        <w:rPr>
          <w:rFonts w:ascii="Times New Roman" w:hAnsi="Times New Roman" w:cs="Times New Roman"/>
          <w:bCs/>
          <w:sz w:val="22"/>
        </w:rPr>
        <w:t>kurios</w:t>
      </w:r>
      <w:r>
        <w:rPr>
          <w:rFonts w:ascii="Times New Roman" w:hAnsi="Times New Roman" w:cs="Times New Roman"/>
          <w:bCs/>
          <w:sz w:val="22"/>
        </w:rPr>
        <w:t xml:space="preserve"> (-</w:t>
      </w:r>
      <w:proofErr w:type="spellStart"/>
      <w:r>
        <w:rPr>
          <w:rFonts w:ascii="Times New Roman" w:hAnsi="Times New Roman" w:cs="Times New Roman"/>
          <w:bCs/>
          <w:sz w:val="22"/>
        </w:rPr>
        <w:t>ių</w:t>
      </w:r>
      <w:proofErr w:type="spellEnd"/>
      <w:r>
        <w:rPr>
          <w:rFonts w:ascii="Times New Roman" w:hAnsi="Times New Roman" w:cs="Times New Roman"/>
          <w:bCs/>
          <w:sz w:val="22"/>
        </w:rPr>
        <w:t>)</w:t>
      </w:r>
      <w:r w:rsidRPr="00EE776E">
        <w:rPr>
          <w:rFonts w:ascii="Times New Roman" w:hAnsi="Times New Roman" w:cs="Times New Roman"/>
          <w:bCs/>
          <w:sz w:val="22"/>
        </w:rPr>
        <w:t xml:space="preserve"> apimtyje atliktas ir reguliacinės aplinkos vertinimas</w:t>
      </w:r>
      <w:r w:rsidRPr="00DC36F1">
        <w:rPr>
          <w:rFonts w:ascii="Times New Roman" w:hAnsi="Times New Roman" w:cs="Times New Roman"/>
          <w:bCs/>
          <w:sz w:val="22"/>
        </w:rPr>
        <w:t xml:space="preserve">, </w:t>
      </w:r>
      <w:r w:rsidRPr="00F738B3">
        <w:rPr>
          <w:rFonts w:ascii="Times New Roman" w:hAnsi="Times New Roman" w:cs="Times New Roman"/>
          <w:bCs/>
          <w:sz w:val="22"/>
        </w:rPr>
        <w:t xml:space="preserve">užsakovo </w:t>
      </w:r>
      <w:r w:rsidRPr="00EA0AD5">
        <w:rPr>
          <w:rFonts w:ascii="Times New Roman" w:hAnsi="Times New Roman" w:cs="Times New Roman"/>
          <w:bCs/>
          <w:sz w:val="22"/>
        </w:rPr>
        <w:t xml:space="preserve">mokslo ir technologijų centrui (angl. R&amp;D </w:t>
      </w:r>
      <w:proofErr w:type="spellStart"/>
      <w:r w:rsidRPr="00EA0AD5">
        <w:rPr>
          <w:rFonts w:ascii="Times New Roman" w:hAnsi="Times New Roman" w:cs="Times New Roman"/>
          <w:bCs/>
          <w:sz w:val="22"/>
        </w:rPr>
        <w:t>center</w:t>
      </w:r>
      <w:proofErr w:type="spellEnd"/>
      <w:r w:rsidRPr="00EA0AD5">
        <w:rPr>
          <w:rFonts w:ascii="Times New Roman" w:hAnsi="Times New Roman" w:cs="Times New Roman"/>
          <w:bCs/>
          <w:sz w:val="22"/>
        </w:rPr>
        <w:t xml:space="preserve">) </w:t>
      </w:r>
      <w:r w:rsidRPr="00F738B3">
        <w:rPr>
          <w:rFonts w:ascii="Times New Roman" w:hAnsi="Times New Roman" w:cs="Times New Roman"/>
          <w:bCs/>
          <w:sz w:val="22"/>
        </w:rPr>
        <w:t xml:space="preserve">įsteigti vienoje iš Europos Bendrijos šalių arba Šveicarijoje, skaičius. </w:t>
      </w:r>
    </w:p>
    <w:p w14:paraId="10C7D17C" w14:textId="77777777" w:rsidR="00B22400" w:rsidRPr="000A582B" w:rsidRDefault="00B22400" w:rsidP="00B22400">
      <w:pPr>
        <w:ind w:firstLine="0"/>
        <w:jc w:val="both"/>
        <w:rPr>
          <w:rFonts w:ascii="Times New Roman" w:hAnsi="Times New Roman" w:cs="Times New Roman"/>
          <w:b/>
          <w:bCs/>
          <w:sz w:val="22"/>
          <w:lang w:val="en-US"/>
        </w:rPr>
      </w:pPr>
      <w:r w:rsidRPr="000A582B">
        <w:rPr>
          <w:rFonts w:ascii="Times New Roman" w:hAnsi="Times New Roman" w:cs="Times New Roman"/>
          <w:b/>
          <w:bCs/>
          <w:sz w:val="22"/>
        </w:rPr>
        <w:t xml:space="preserve">Maksimali vertinama reikšmė </w:t>
      </w:r>
      <w:r>
        <w:rPr>
          <w:rFonts w:ascii="Times New Roman" w:hAnsi="Times New Roman" w:cs="Times New Roman"/>
          <w:b/>
          <w:bCs/>
          <w:sz w:val="22"/>
          <w:lang w:val="en-US"/>
        </w:rPr>
        <w:t>20</w:t>
      </w:r>
      <w:r w:rsidRPr="000A582B">
        <w:rPr>
          <w:rFonts w:ascii="Times New Roman" w:hAnsi="Times New Roman" w:cs="Times New Roman"/>
          <w:b/>
          <w:bCs/>
          <w:sz w:val="22"/>
          <w:lang w:val="en-US"/>
        </w:rPr>
        <w:t xml:space="preserve"> </w:t>
      </w:r>
      <w:proofErr w:type="spellStart"/>
      <w:r w:rsidRPr="000A582B">
        <w:rPr>
          <w:rFonts w:ascii="Times New Roman" w:hAnsi="Times New Roman" w:cs="Times New Roman"/>
          <w:b/>
          <w:bCs/>
          <w:sz w:val="22"/>
          <w:lang w:val="en-US"/>
        </w:rPr>
        <w:t>sutarčių</w:t>
      </w:r>
      <w:proofErr w:type="spellEnd"/>
      <w:r w:rsidRPr="000A582B">
        <w:rPr>
          <w:rFonts w:ascii="Times New Roman" w:hAnsi="Times New Roman" w:cs="Times New Roman"/>
          <w:b/>
          <w:bCs/>
          <w:sz w:val="22"/>
          <w:lang w:val="en-US"/>
        </w:rPr>
        <w:t>.</w:t>
      </w:r>
      <w:r>
        <w:rPr>
          <w:rFonts w:ascii="Times New Roman" w:hAnsi="Times New Roman" w:cs="Times New Roman"/>
          <w:b/>
          <w:bCs/>
          <w:sz w:val="22"/>
          <w:lang w:val="en-US"/>
        </w:rPr>
        <w:t xml:space="preserve"> </w:t>
      </w:r>
      <w:proofErr w:type="spellStart"/>
      <w:r w:rsidRPr="000A582B">
        <w:rPr>
          <w:rFonts w:ascii="Times New Roman" w:hAnsi="Times New Roman" w:cs="Times New Roman"/>
          <w:sz w:val="22"/>
          <w:lang w:val="en-US"/>
        </w:rPr>
        <w:t>Konsultacinių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paslaugų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turi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būti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iki</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paraiškų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pateikimo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termino</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pabaigos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Tinkamomis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laikomos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tik</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tos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sutartys</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kurių</w:t>
      </w:r>
      <w:proofErr w:type="spellEnd"/>
      <w:r w:rsidRPr="000A582B">
        <w:rPr>
          <w:rFonts w:ascii="Times New Roman" w:hAnsi="Times New Roman" w:cs="Times New Roman"/>
          <w:sz w:val="22"/>
          <w:lang w:val="en-US"/>
        </w:rPr>
        <w:t xml:space="preserve"> </w:t>
      </w:r>
      <w:proofErr w:type="spellStart"/>
      <w:r w:rsidRPr="000A582B">
        <w:rPr>
          <w:rFonts w:ascii="Times New Roman" w:hAnsi="Times New Roman" w:cs="Times New Roman"/>
          <w:sz w:val="22"/>
          <w:lang w:val="en-US"/>
        </w:rPr>
        <w:t>įvykdymo</w:t>
      </w:r>
      <w:proofErr w:type="spellEnd"/>
      <w:r w:rsidRPr="000A582B">
        <w:rPr>
          <w:rFonts w:ascii="Times New Roman" w:hAnsi="Times New Roman" w:cs="Times New Roman"/>
          <w:sz w:val="22"/>
          <w:lang w:val="en-US"/>
        </w:rPr>
        <w:t xml:space="preserve"> data </w:t>
      </w:r>
      <w:proofErr w:type="spellStart"/>
      <w:r w:rsidRPr="000A582B">
        <w:rPr>
          <w:rFonts w:ascii="Times New Roman" w:hAnsi="Times New Roman" w:cs="Times New Roman"/>
          <w:sz w:val="22"/>
          <w:lang w:val="en-US"/>
        </w:rPr>
        <w:t>patenka</w:t>
      </w:r>
      <w:proofErr w:type="spellEnd"/>
      <w:r w:rsidRPr="000A582B">
        <w:rPr>
          <w:rFonts w:ascii="Times New Roman" w:hAnsi="Times New Roman" w:cs="Times New Roman"/>
          <w:sz w:val="22"/>
          <w:lang w:val="en-US"/>
        </w:rPr>
        <w:t xml:space="preserve"> į 5 met</w:t>
      </w:r>
      <w:r w:rsidRPr="000A582B">
        <w:rPr>
          <w:rFonts w:ascii="Times New Roman" w:hAnsi="Times New Roman" w:cs="Times New Roman"/>
          <w:sz w:val="22"/>
        </w:rPr>
        <w:t>ų laikotarpį, skaičiuojamą iki paraiškų pateikimo termino dienos, bei dėl kurių kartu su paraiška yra pateikiamas</w:t>
      </w:r>
      <w:r>
        <w:rPr>
          <w:rFonts w:ascii="Times New Roman" w:hAnsi="Times New Roman" w:cs="Times New Roman"/>
          <w:b/>
          <w:bCs/>
          <w:sz w:val="22"/>
        </w:rPr>
        <w:t xml:space="preserve"> </w:t>
      </w:r>
      <w:r w:rsidRPr="000A582B">
        <w:rPr>
          <w:rFonts w:ascii="Times New Roman" w:hAnsi="Times New Roman" w:cs="Times New Roman"/>
          <w:b/>
          <w:bCs/>
          <w:sz w:val="22"/>
        </w:rPr>
        <w:t xml:space="preserve">užsakovo pasirašytas teigiamas atsiliepimas apie tinkamai įvykdytą sutartį </w:t>
      </w:r>
      <w:r w:rsidRPr="000A582B">
        <w:rPr>
          <w:rFonts w:ascii="Times New Roman" w:hAnsi="Times New Roman" w:cs="Times New Roman"/>
          <w:sz w:val="22"/>
        </w:rPr>
        <w:t>arba kitų užsakovo pasirašytų dokumentų, įrodančių tinkamą sutarties įvykdymą, kopijos.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362"/>
        <w:gridCol w:w="1858"/>
        <w:gridCol w:w="2341"/>
        <w:gridCol w:w="2068"/>
      </w:tblGrid>
      <w:tr w:rsidR="00B22400" w:rsidRPr="00F738B3" w14:paraId="7CDD1B81" w14:textId="77777777" w:rsidTr="00B22C87">
        <w:tc>
          <w:tcPr>
            <w:tcW w:w="2108" w:type="dxa"/>
            <w:shd w:val="clear" w:color="auto" w:fill="auto"/>
          </w:tcPr>
          <w:p w14:paraId="5CBC4D0D"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Sutarties objekto pavadinimas</w:t>
            </w:r>
          </w:p>
        </w:tc>
        <w:tc>
          <w:tcPr>
            <w:tcW w:w="1362" w:type="dxa"/>
          </w:tcPr>
          <w:p w14:paraId="3EE4CA3F"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Sutarties vykdymo laikotarpis (metai, mėnesis, diena) </w:t>
            </w:r>
          </w:p>
        </w:tc>
        <w:tc>
          <w:tcPr>
            <w:tcW w:w="1858" w:type="dxa"/>
            <w:shd w:val="clear" w:color="auto" w:fill="auto"/>
          </w:tcPr>
          <w:p w14:paraId="6A2F9EDD"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Užsakovas (pavadinimas, privati ar valstybinė įmonė / institucija, adresas, kontaktiniai </w:t>
            </w:r>
            <w:r>
              <w:rPr>
                <w:rFonts w:ascii="Times New Roman" w:hAnsi="Times New Roman" w:cs="Times New Roman"/>
                <w:b/>
                <w:bCs/>
                <w:color w:val="000000"/>
                <w:sz w:val="22"/>
              </w:rPr>
              <w:t xml:space="preserve">atsakingo Užsakovo asmens </w:t>
            </w:r>
            <w:r w:rsidRPr="000A582B">
              <w:rPr>
                <w:rFonts w:ascii="Times New Roman" w:hAnsi="Times New Roman" w:cs="Times New Roman"/>
                <w:b/>
                <w:bCs/>
                <w:color w:val="000000"/>
                <w:sz w:val="22"/>
              </w:rPr>
              <w:t>duomenys)</w:t>
            </w:r>
          </w:p>
        </w:tc>
        <w:tc>
          <w:tcPr>
            <w:tcW w:w="2341" w:type="dxa"/>
            <w:shd w:val="clear" w:color="auto" w:fill="auto"/>
          </w:tcPr>
          <w:p w14:paraId="3FEE652B" w14:textId="77777777" w:rsidR="00B22400" w:rsidRDefault="00B22400" w:rsidP="00B22C87">
            <w:pPr>
              <w:tabs>
                <w:tab w:val="left" w:pos="426"/>
                <w:tab w:val="left" w:pos="567"/>
              </w:tabs>
              <w:autoSpaceDN w:val="0"/>
              <w:ind w:firstLine="0"/>
              <w:jc w:val="both"/>
              <w:rPr>
                <w:rFonts w:ascii="Times New Roman" w:hAnsi="Times New Roman" w:cs="Times New Roman"/>
                <w:b/>
                <w:bCs/>
                <w:color w:val="000000"/>
                <w:sz w:val="22"/>
              </w:rPr>
            </w:pPr>
            <w:r w:rsidRPr="000A582B">
              <w:rPr>
                <w:rFonts w:ascii="Times New Roman" w:hAnsi="Times New Roman" w:cs="Times New Roman"/>
                <w:b/>
                <w:bCs/>
                <w:color w:val="000000"/>
                <w:sz w:val="22"/>
              </w:rPr>
              <w:t xml:space="preserve">Suteiktų konsultacijų trumpas aprašymas, nurodant konsultacijų tikslą ir konsultavimo sritis bei atliktas funkcijas </w:t>
            </w:r>
          </w:p>
          <w:p w14:paraId="37ABF724" w14:textId="77777777" w:rsidR="00B22400" w:rsidRDefault="00B22400" w:rsidP="00B22C87">
            <w:pPr>
              <w:tabs>
                <w:tab w:val="left" w:pos="426"/>
                <w:tab w:val="left" w:pos="567"/>
              </w:tabs>
              <w:autoSpaceDN w:val="0"/>
              <w:ind w:firstLine="0"/>
              <w:jc w:val="both"/>
              <w:rPr>
                <w:rFonts w:ascii="Times New Roman" w:hAnsi="Times New Roman" w:cs="Times New Roman"/>
                <w:b/>
                <w:bCs/>
                <w:color w:val="000000"/>
                <w:sz w:val="22"/>
              </w:rPr>
            </w:pPr>
          </w:p>
          <w:p w14:paraId="5B34F5B8"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p>
        </w:tc>
        <w:tc>
          <w:tcPr>
            <w:tcW w:w="2068" w:type="dxa"/>
          </w:tcPr>
          <w:p w14:paraId="19C3854A" w14:textId="77777777" w:rsidR="00B22400" w:rsidRPr="000A582B" w:rsidRDefault="00B22400" w:rsidP="00B22C87">
            <w:pPr>
              <w:tabs>
                <w:tab w:val="left" w:pos="426"/>
                <w:tab w:val="left" w:pos="567"/>
              </w:tabs>
              <w:autoSpaceDN w:val="0"/>
              <w:ind w:firstLine="0"/>
              <w:jc w:val="both"/>
              <w:rPr>
                <w:rFonts w:ascii="Times New Roman" w:hAnsi="Times New Roman" w:cs="Times New Roman"/>
                <w:b/>
                <w:bCs/>
                <w:color w:val="000000"/>
                <w:sz w:val="22"/>
              </w:rPr>
            </w:pPr>
            <w:r>
              <w:rPr>
                <w:rFonts w:ascii="Times New Roman" w:hAnsi="Times New Roman" w:cs="Times New Roman"/>
                <w:b/>
                <w:sz w:val="22"/>
              </w:rPr>
              <w:t>M</w:t>
            </w:r>
            <w:r w:rsidRPr="00EA0AD5">
              <w:rPr>
                <w:rFonts w:ascii="Times New Roman" w:hAnsi="Times New Roman" w:cs="Times New Roman"/>
                <w:b/>
                <w:sz w:val="22"/>
              </w:rPr>
              <w:t>okslo ir technologijų centr</w:t>
            </w:r>
            <w:r>
              <w:rPr>
                <w:rFonts w:ascii="Times New Roman" w:hAnsi="Times New Roman" w:cs="Times New Roman"/>
                <w:b/>
                <w:sz w:val="22"/>
              </w:rPr>
              <w:t>o</w:t>
            </w:r>
            <w:r w:rsidRPr="00EA0AD5">
              <w:rPr>
                <w:rFonts w:ascii="Times New Roman" w:hAnsi="Times New Roman" w:cs="Times New Roman"/>
                <w:b/>
                <w:sz w:val="22"/>
              </w:rPr>
              <w:t xml:space="preserve"> (angl. R&amp;D </w:t>
            </w:r>
            <w:proofErr w:type="spellStart"/>
            <w:r w:rsidRPr="00EA0AD5">
              <w:rPr>
                <w:rFonts w:ascii="Times New Roman" w:hAnsi="Times New Roman" w:cs="Times New Roman"/>
                <w:b/>
                <w:sz w:val="22"/>
              </w:rPr>
              <w:t>center</w:t>
            </w:r>
            <w:proofErr w:type="spellEnd"/>
            <w:r w:rsidRPr="00EA0AD5">
              <w:rPr>
                <w:rFonts w:ascii="Times New Roman" w:hAnsi="Times New Roman" w:cs="Times New Roman"/>
                <w:b/>
                <w:sz w:val="22"/>
              </w:rPr>
              <w:t xml:space="preserve">) </w:t>
            </w:r>
            <w:r>
              <w:rPr>
                <w:rFonts w:ascii="Times New Roman" w:hAnsi="Times New Roman" w:cs="Times New Roman"/>
                <w:b/>
                <w:bCs/>
                <w:color w:val="000000"/>
                <w:sz w:val="22"/>
              </w:rPr>
              <w:t xml:space="preserve">įsteigimo </w:t>
            </w:r>
            <w:r w:rsidRPr="00011116">
              <w:rPr>
                <w:rFonts w:ascii="Times New Roman" w:hAnsi="Times New Roman" w:cs="Times New Roman"/>
                <w:b/>
                <w:bCs/>
                <w:color w:val="000000"/>
                <w:sz w:val="22"/>
              </w:rPr>
              <w:t>vieta</w:t>
            </w:r>
          </w:p>
        </w:tc>
      </w:tr>
      <w:tr w:rsidR="00B22400" w:rsidRPr="00F738B3" w14:paraId="009AF48B" w14:textId="77777777" w:rsidTr="00B22C87">
        <w:tc>
          <w:tcPr>
            <w:tcW w:w="2108" w:type="dxa"/>
            <w:shd w:val="clear" w:color="auto" w:fill="auto"/>
          </w:tcPr>
          <w:p w14:paraId="497529D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2ED2C7E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674B44C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4D9B578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5B7A5EF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DE7E143" w14:textId="77777777" w:rsidTr="00B22C87">
        <w:tc>
          <w:tcPr>
            <w:tcW w:w="2108" w:type="dxa"/>
            <w:shd w:val="clear" w:color="auto" w:fill="auto"/>
          </w:tcPr>
          <w:p w14:paraId="53A429C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5BE464E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63FEF50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470A55C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728A478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95DD5FC" w14:textId="77777777" w:rsidTr="00B22C87">
        <w:tc>
          <w:tcPr>
            <w:tcW w:w="2108" w:type="dxa"/>
            <w:shd w:val="clear" w:color="auto" w:fill="auto"/>
          </w:tcPr>
          <w:p w14:paraId="03B996B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01D6C57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2763274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21E7751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4784B69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6CF8FF9" w14:textId="77777777" w:rsidTr="00B22C87">
        <w:tc>
          <w:tcPr>
            <w:tcW w:w="2108" w:type="dxa"/>
            <w:shd w:val="clear" w:color="auto" w:fill="auto"/>
          </w:tcPr>
          <w:p w14:paraId="2FE70C8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4DD9353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20DA8CF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7B5DC1D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56E2D34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68F59E8" w14:textId="77777777" w:rsidTr="00B22C87">
        <w:tc>
          <w:tcPr>
            <w:tcW w:w="2108" w:type="dxa"/>
            <w:shd w:val="clear" w:color="auto" w:fill="auto"/>
          </w:tcPr>
          <w:p w14:paraId="73D32D1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077642F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EF4F08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75BD28B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74D0BA7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F2388D0" w14:textId="77777777" w:rsidTr="00B22C87">
        <w:tc>
          <w:tcPr>
            <w:tcW w:w="2108" w:type="dxa"/>
            <w:shd w:val="clear" w:color="auto" w:fill="auto"/>
          </w:tcPr>
          <w:p w14:paraId="4478BC9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66E71C1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4B2D32C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20031F9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32DFCF6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1F4814DD" w14:textId="77777777" w:rsidTr="00B22C87">
        <w:tc>
          <w:tcPr>
            <w:tcW w:w="2108" w:type="dxa"/>
            <w:shd w:val="clear" w:color="auto" w:fill="auto"/>
          </w:tcPr>
          <w:p w14:paraId="214485D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5CCEEFE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09D7561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250EF8B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4A68531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7B24F8E" w14:textId="77777777" w:rsidTr="00B22C87">
        <w:tc>
          <w:tcPr>
            <w:tcW w:w="2108" w:type="dxa"/>
            <w:shd w:val="clear" w:color="auto" w:fill="auto"/>
          </w:tcPr>
          <w:p w14:paraId="2B5519A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7AC624C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1E7E1C4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67104B0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771B26F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362EEBC" w14:textId="77777777" w:rsidTr="00B22C87">
        <w:tc>
          <w:tcPr>
            <w:tcW w:w="2108" w:type="dxa"/>
            <w:shd w:val="clear" w:color="auto" w:fill="auto"/>
          </w:tcPr>
          <w:p w14:paraId="3EA2F09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0BF4FAA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040565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4F3D55F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7F17E96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D84C337" w14:textId="77777777" w:rsidTr="00B22C87">
        <w:tc>
          <w:tcPr>
            <w:tcW w:w="2108" w:type="dxa"/>
            <w:shd w:val="clear" w:color="auto" w:fill="auto"/>
          </w:tcPr>
          <w:p w14:paraId="156D911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2764F82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6791ACB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5A9CB90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49744B9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56F1E3F" w14:textId="77777777" w:rsidTr="00B22C87">
        <w:tc>
          <w:tcPr>
            <w:tcW w:w="2108" w:type="dxa"/>
            <w:shd w:val="clear" w:color="auto" w:fill="auto"/>
          </w:tcPr>
          <w:p w14:paraId="3941C2E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2ADF4BB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369B5D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19715EE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2D51C7E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71152637" w14:textId="77777777" w:rsidTr="00B22C87">
        <w:tc>
          <w:tcPr>
            <w:tcW w:w="2108" w:type="dxa"/>
            <w:shd w:val="clear" w:color="auto" w:fill="auto"/>
          </w:tcPr>
          <w:p w14:paraId="02E8203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1E29BDB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425F20F8"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5680A9A0"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20F84FA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09EEBE5F" w14:textId="77777777" w:rsidTr="00B22C87">
        <w:tc>
          <w:tcPr>
            <w:tcW w:w="2108" w:type="dxa"/>
            <w:shd w:val="clear" w:color="auto" w:fill="auto"/>
          </w:tcPr>
          <w:p w14:paraId="5367F6A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566F3DD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04A51A2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4CE9465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2C3BB72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BF13916" w14:textId="77777777" w:rsidTr="00B22C87">
        <w:tc>
          <w:tcPr>
            <w:tcW w:w="2108" w:type="dxa"/>
            <w:shd w:val="clear" w:color="auto" w:fill="auto"/>
          </w:tcPr>
          <w:p w14:paraId="2709FC8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4528D15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49F3760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1C02F32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38381E5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2903BA85" w14:textId="77777777" w:rsidTr="00B22C87">
        <w:tc>
          <w:tcPr>
            <w:tcW w:w="2108" w:type="dxa"/>
            <w:shd w:val="clear" w:color="auto" w:fill="auto"/>
          </w:tcPr>
          <w:p w14:paraId="5027EB6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267E3279"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26308F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3C5B269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0FE3962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E2E6641" w14:textId="77777777" w:rsidTr="00B22C87">
        <w:tc>
          <w:tcPr>
            <w:tcW w:w="2108" w:type="dxa"/>
            <w:shd w:val="clear" w:color="auto" w:fill="auto"/>
          </w:tcPr>
          <w:p w14:paraId="0F17592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0DC523E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EFE7DB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64292BBE"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1A80118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3905C5F0" w14:textId="77777777" w:rsidTr="00B22C87">
        <w:tc>
          <w:tcPr>
            <w:tcW w:w="2108" w:type="dxa"/>
            <w:shd w:val="clear" w:color="auto" w:fill="auto"/>
          </w:tcPr>
          <w:p w14:paraId="1515942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77E122AF"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12FC8C36"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7D9BB82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59F577E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6A2944BB" w14:textId="77777777" w:rsidTr="00B22C87">
        <w:tc>
          <w:tcPr>
            <w:tcW w:w="2108" w:type="dxa"/>
            <w:shd w:val="clear" w:color="auto" w:fill="auto"/>
          </w:tcPr>
          <w:p w14:paraId="2D876D0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3F6F053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21277D4D"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02FEAB8C"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7F07D2A7"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42ECC147" w14:textId="77777777" w:rsidTr="00B22C87">
        <w:tc>
          <w:tcPr>
            <w:tcW w:w="2108" w:type="dxa"/>
            <w:shd w:val="clear" w:color="auto" w:fill="auto"/>
          </w:tcPr>
          <w:p w14:paraId="4C3EB8A3"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1D3E24F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741D438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21B4F23B"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35BD86E5"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r w:rsidR="00B22400" w:rsidRPr="00F738B3" w14:paraId="5DC0C910" w14:textId="77777777" w:rsidTr="00B22C87">
        <w:tc>
          <w:tcPr>
            <w:tcW w:w="2108" w:type="dxa"/>
            <w:shd w:val="clear" w:color="auto" w:fill="auto"/>
          </w:tcPr>
          <w:p w14:paraId="0FBFA294"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362" w:type="dxa"/>
          </w:tcPr>
          <w:p w14:paraId="45CCBCD1"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1858" w:type="dxa"/>
            <w:shd w:val="clear" w:color="auto" w:fill="auto"/>
          </w:tcPr>
          <w:p w14:paraId="5A74687A"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341" w:type="dxa"/>
            <w:shd w:val="clear" w:color="auto" w:fill="auto"/>
          </w:tcPr>
          <w:p w14:paraId="3ED9064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c>
          <w:tcPr>
            <w:tcW w:w="2068" w:type="dxa"/>
          </w:tcPr>
          <w:p w14:paraId="26D1E812" w14:textId="77777777" w:rsidR="00B22400" w:rsidRPr="00F738B3" w:rsidRDefault="00B22400" w:rsidP="00B22C87">
            <w:pPr>
              <w:tabs>
                <w:tab w:val="left" w:pos="426"/>
                <w:tab w:val="left" w:pos="567"/>
              </w:tabs>
              <w:autoSpaceDN w:val="0"/>
              <w:ind w:firstLine="0"/>
              <w:jc w:val="both"/>
              <w:rPr>
                <w:rFonts w:ascii="Times New Roman" w:hAnsi="Times New Roman" w:cs="Times New Roman"/>
                <w:color w:val="000000"/>
                <w:sz w:val="22"/>
                <w:highlight w:val="yellow"/>
              </w:rPr>
            </w:pPr>
          </w:p>
        </w:tc>
      </w:tr>
    </w:tbl>
    <w:p w14:paraId="47EE5270" w14:textId="77777777" w:rsidR="00B22400" w:rsidRPr="00F738B3" w:rsidRDefault="00B22400" w:rsidP="00B22400">
      <w:pPr>
        <w:ind w:firstLine="0"/>
        <w:jc w:val="both"/>
        <w:rPr>
          <w:rFonts w:ascii="Times New Roman" w:eastAsia="Times New Roman" w:hAnsi="Times New Roman" w:cs="Times New Roman"/>
          <w:sz w:val="22"/>
          <w:lang w:eastAsia="lt-LT"/>
        </w:rPr>
      </w:pPr>
    </w:p>
    <w:p w14:paraId="1CDD748C" w14:textId="77777777" w:rsidR="00B22400" w:rsidRPr="00F738B3" w:rsidRDefault="00B22400" w:rsidP="00B22400">
      <w:pPr>
        <w:ind w:firstLine="0"/>
        <w:rPr>
          <w:rFonts w:ascii="Times New Roman" w:eastAsia="Times New Roman" w:hAnsi="Times New Roman" w:cs="Times New Roman"/>
          <w:sz w:val="22"/>
          <w:lang w:eastAsia="lt-LT"/>
        </w:rPr>
      </w:pPr>
    </w:p>
    <w:p w14:paraId="76CCDAE0" w14:textId="77777777" w:rsidR="00B22400" w:rsidRPr="00F738B3" w:rsidRDefault="00B22400" w:rsidP="00B22400">
      <w:pPr>
        <w:autoSpaceDN w:val="0"/>
        <w:ind w:left="7230" w:firstLine="0"/>
        <w:jc w:val="right"/>
        <w:rPr>
          <w:rFonts w:ascii="Times New Roman" w:eastAsia="Times New Roman" w:hAnsi="Times New Roman" w:cs="Times New Roman"/>
          <w:sz w:val="22"/>
          <w:lang w:eastAsia="lt-LT"/>
        </w:rPr>
      </w:pPr>
    </w:p>
    <w:p w14:paraId="2BF5B02C" w14:textId="77777777" w:rsidR="00B22400" w:rsidRDefault="00B22400" w:rsidP="00B22400">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0B7457F0" w14:textId="77777777" w:rsidR="00B22400" w:rsidRDefault="00B22400" w:rsidP="00B22400">
      <w:pPr>
        <w:jc w:val="center"/>
        <w:rPr>
          <w:rFonts w:ascii="Times New Roman" w:hAnsi="Times New Roman" w:cs="Times New Roman"/>
          <w:b/>
          <w:caps/>
          <w:lang w:val="en-US"/>
        </w:rPr>
      </w:pPr>
      <w:r>
        <w:rPr>
          <w:rFonts w:ascii="Times New Roman" w:hAnsi="Times New Roman" w:cs="Times New Roman"/>
          <w:b/>
          <w:caps/>
          <w:lang w:val="en-US"/>
        </w:rPr>
        <w:lastRenderedPageBreak/>
        <w:t>Užsakovo pavadinimas</w:t>
      </w:r>
    </w:p>
    <w:p w14:paraId="095E3E66" w14:textId="77777777" w:rsidR="00B22400" w:rsidRDefault="00B22400" w:rsidP="00B22400">
      <w:pPr>
        <w:jc w:val="center"/>
        <w:rPr>
          <w:rFonts w:ascii="Times New Roman" w:hAnsi="Times New Roman" w:cs="Times New Roman"/>
          <w:b/>
          <w:caps/>
          <w:lang w:val="en-US"/>
        </w:rPr>
      </w:pPr>
    </w:p>
    <w:p w14:paraId="7F8C88F9" w14:textId="77777777" w:rsidR="00B22400" w:rsidRDefault="00B22400" w:rsidP="00B22400">
      <w:pPr>
        <w:jc w:val="center"/>
        <w:rPr>
          <w:rFonts w:ascii="Times New Roman" w:hAnsi="Times New Roman" w:cs="Times New Roman"/>
          <w:b/>
          <w:caps/>
          <w:lang w:val="en-US"/>
        </w:rPr>
      </w:pPr>
      <w:r w:rsidRPr="00BE5D78">
        <w:rPr>
          <w:rFonts w:ascii="Times New Roman" w:hAnsi="Times New Roman" w:cs="Times New Roman"/>
          <w:b/>
          <w:caps/>
          <w:lang w:val="en-US"/>
        </w:rPr>
        <w:t>Rekomendacija</w:t>
      </w:r>
    </w:p>
    <w:p w14:paraId="4D6FA1F5" w14:textId="77777777" w:rsidR="00B22400" w:rsidRDefault="00B22400" w:rsidP="00B22400">
      <w:pPr>
        <w:jc w:val="center"/>
        <w:rPr>
          <w:rFonts w:ascii="Times New Roman" w:hAnsi="Times New Roman" w:cs="Times New Roman"/>
          <w:lang w:val="en-US"/>
        </w:rPr>
      </w:pPr>
    </w:p>
    <w:p w14:paraId="4EA50440" w14:textId="77777777" w:rsidR="00B22400" w:rsidRDefault="00B22400" w:rsidP="00B22400">
      <w:pPr>
        <w:jc w:val="center"/>
        <w:rPr>
          <w:rFonts w:ascii="Times New Roman" w:hAnsi="Times New Roman" w:cs="Times New Roman"/>
          <w:lang w:val="en-US"/>
        </w:rPr>
      </w:pPr>
      <w:r w:rsidRPr="00BE5D78">
        <w:rPr>
          <w:rFonts w:ascii="Times New Roman" w:hAnsi="Times New Roman" w:cs="Times New Roman"/>
          <w:lang w:val="en-US"/>
        </w:rPr>
        <w:t>Data</w:t>
      </w:r>
    </w:p>
    <w:p w14:paraId="2BA0F9B2" w14:textId="77777777" w:rsidR="00B22400" w:rsidRDefault="00B22400" w:rsidP="00B22400">
      <w:pPr>
        <w:jc w:val="center"/>
        <w:rPr>
          <w:rFonts w:ascii="Times New Roman" w:hAnsi="Times New Roman" w:cs="Times New Roman"/>
          <w:lang w:val="en-US"/>
        </w:rPr>
      </w:pPr>
    </w:p>
    <w:p w14:paraId="5997F176" w14:textId="77777777" w:rsidR="00B22400" w:rsidRDefault="00B22400" w:rsidP="00B22400">
      <w:pPr>
        <w:jc w:val="both"/>
        <w:rPr>
          <w:rFonts w:ascii="Times New Roman" w:hAnsi="Times New Roman" w:cs="Times New Roman"/>
          <w:color w:val="FF0000"/>
        </w:rPr>
      </w:pPr>
      <w:r>
        <w:rPr>
          <w:rFonts w:ascii="Times New Roman" w:hAnsi="Times New Roman" w:cs="Times New Roman"/>
        </w:rPr>
        <w:t xml:space="preserve">Patvirtiname, kad </w:t>
      </w:r>
      <w:r w:rsidRPr="00A702B3">
        <w:rPr>
          <w:rFonts w:ascii="Times New Roman" w:hAnsi="Times New Roman" w:cs="Times New Roman"/>
          <w:i/>
          <w:iCs/>
          <w:color w:val="FF0000"/>
        </w:rPr>
        <w:t>Tiekėjo pavadinimas</w:t>
      </w:r>
      <w:r w:rsidRPr="00A702B3">
        <w:rPr>
          <w:rFonts w:ascii="Times New Roman" w:hAnsi="Times New Roman" w:cs="Times New Roman"/>
          <w:color w:val="FF0000"/>
        </w:rPr>
        <w:t xml:space="preserve"> </w:t>
      </w:r>
      <w:r>
        <w:rPr>
          <w:rFonts w:ascii="Times New Roman" w:hAnsi="Times New Roman" w:cs="Times New Roman"/>
        </w:rPr>
        <w:t xml:space="preserve">tinkamai įvykdė konsultacinių paslaugų teikimo sutartį, </w:t>
      </w:r>
      <w:r w:rsidRPr="00BE5D78">
        <w:rPr>
          <w:rFonts w:ascii="Times New Roman" w:hAnsi="Times New Roman" w:cs="Times New Roman"/>
        </w:rPr>
        <w:t>pagal kuri</w:t>
      </w:r>
      <w:r>
        <w:rPr>
          <w:rFonts w:ascii="Times New Roman" w:hAnsi="Times New Roman" w:cs="Times New Roman"/>
        </w:rPr>
        <w:t>ą</w:t>
      </w:r>
      <w:r w:rsidRPr="00BE5D78">
        <w:rPr>
          <w:rFonts w:ascii="Times New Roman" w:hAnsi="Times New Roman" w:cs="Times New Roman"/>
        </w:rPr>
        <w:t xml:space="preserve"> </w:t>
      </w:r>
      <w:r w:rsidRPr="00A702B3">
        <w:rPr>
          <w:rFonts w:ascii="Times New Roman" w:hAnsi="Times New Roman" w:cs="Times New Roman"/>
          <w:i/>
          <w:iCs/>
          <w:color w:val="FF0000"/>
        </w:rPr>
        <w:t>Tiekėjo pavadinimas</w:t>
      </w:r>
      <w:r w:rsidRPr="00A702B3">
        <w:rPr>
          <w:rFonts w:ascii="Times New Roman" w:hAnsi="Times New Roman" w:cs="Times New Roman"/>
          <w:color w:val="FF0000"/>
        </w:rPr>
        <w:t xml:space="preserve"> </w:t>
      </w:r>
      <w:r w:rsidRPr="004D1B12">
        <w:rPr>
          <w:rFonts w:ascii="Times New Roman" w:hAnsi="Times New Roman" w:cs="Times New Roman"/>
        </w:rPr>
        <w:t>parengė lokacijos parinkimo studiją</w:t>
      </w:r>
      <w:r>
        <w:rPr>
          <w:rFonts w:ascii="Times New Roman" w:hAnsi="Times New Roman" w:cs="Times New Roman"/>
        </w:rPr>
        <w:t xml:space="preserve">, </w:t>
      </w:r>
      <w:r w:rsidRPr="00AF6EF7">
        <w:rPr>
          <w:rFonts w:ascii="Times New Roman" w:hAnsi="Times New Roman" w:cs="Times New Roman"/>
        </w:rPr>
        <w:t>kurios apimtyje atliktas ir reguliacinės aplinkos vertinimas</w:t>
      </w:r>
      <w:r>
        <w:rPr>
          <w:rFonts w:ascii="Times New Roman" w:hAnsi="Times New Roman" w:cs="Times New Roman"/>
        </w:rPr>
        <w:t>,</w:t>
      </w:r>
      <w:r w:rsidRPr="004D1B12">
        <w:rPr>
          <w:rFonts w:ascii="Times New Roman" w:hAnsi="Times New Roman" w:cs="Times New Roman"/>
        </w:rPr>
        <w:t xml:space="preserve"> </w:t>
      </w:r>
      <w:r w:rsidRPr="004D1B12">
        <w:rPr>
          <w:rFonts w:ascii="Times New Roman" w:hAnsi="Times New Roman" w:cs="Times New Roman"/>
          <w:i/>
          <w:iCs/>
          <w:color w:val="FF0000"/>
        </w:rPr>
        <w:t xml:space="preserve">užsakovo </w:t>
      </w:r>
      <w:r w:rsidRPr="00F77C9B">
        <w:rPr>
          <w:rFonts w:ascii="Times New Roman" w:hAnsi="Times New Roman" w:cs="Times New Roman"/>
          <w:i/>
          <w:iCs/>
          <w:color w:val="FF0000"/>
        </w:rPr>
        <w:t>(nurodyti)</w:t>
      </w:r>
      <w:r w:rsidRPr="00F77C9B">
        <w:rPr>
          <w:rFonts w:ascii="Times New Roman" w:hAnsi="Times New Roman" w:cs="Times New Roman"/>
          <w:color w:val="FF0000"/>
        </w:rPr>
        <w:t xml:space="preserve"> </w:t>
      </w:r>
      <w:r w:rsidRPr="004D1B12">
        <w:rPr>
          <w:rFonts w:ascii="Times New Roman" w:hAnsi="Times New Roman" w:cs="Times New Roman"/>
        </w:rPr>
        <w:t xml:space="preserve">plyno lauko gamybos lokacijos paieškai (angl. </w:t>
      </w:r>
      <w:proofErr w:type="spellStart"/>
      <w:r w:rsidRPr="004D1B12">
        <w:rPr>
          <w:rFonts w:ascii="Times New Roman" w:hAnsi="Times New Roman" w:cs="Times New Roman"/>
        </w:rPr>
        <w:t>site-selection</w:t>
      </w:r>
      <w:proofErr w:type="spellEnd"/>
      <w:r w:rsidRPr="004D1B12">
        <w:rPr>
          <w:rFonts w:ascii="Times New Roman" w:hAnsi="Times New Roman" w:cs="Times New Roman"/>
        </w:rPr>
        <w:t xml:space="preserve"> </w:t>
      </w:r>
      <w:proofErr w:type="spellStart"/>
      <w:r w:rsidRPr="004D1B12">
        <w:rPr>
          <w:rFonts w:ascii="Times New Roman" w:hAnsi="Times New Roman" w:cs="Times New Roman"/>
        </w:rPr>
        <w:t>location</w:t>
      </w:r>
      <w:proofErr w:type="spellEnd"/>
      <w:r w:rsidRPr="004D1B12">
        <w:rPr>
          <w:rFonts w:ascii="Times New Roman" w:hAnsi="Times New Roman" w:cs="Times New Roman"/>
        </w:rPr>
        <w:t xml:space="preserve"> </w:t>
      </w:r>
      <w:proofErr w:type="spellStart"/>
      <w:r w:rsidRPr="004D1B12">
        <w:rPr>
          <w:rFonts w:ascii="Times New Roman" w:hAnsi="Times New Roman" w:cs="Times New Roman"/>
        </w:rPr>
        <w:t>strategy</w:t>
      </w:r>
      <w:proofErr w:type="spellEnd"/>
      <w:r w:rsidRPr="004D1B12">
        <w:rPr>
          <w:rFonts w:ascii="Times New Roman" w:hAnsi="Times New Roman" w:cs="Times New Roman"/>
        </w:rPr>
        <w:t xml:space="preserve">) </w:t>
      </w:r>
      <w:r>
        <w:rPr>
          <w:rFonts w:ascii="Times New Roman" w:hAnsi="Times New Roman" w:cs="Times New Roman"/>
        </w:rPr>
        <w:t xml:space="preserve">__________ </w:t>
      </w:r>
      <w:r w:rsidRPr="00F77C9B">
        <w:rPr>
          <w:rFonts w:ascii="Times New Roman" w:hAnsi="Times New Roman" w:cs="Times New Roman"/>
          <w:i/>
          <w:iCs/>
          <w:color w:val="FF0000"/>
        </w:rPr>
        <w:t>(nurodyti</w:t>
      </w:r>
      <w:r w:rsidRPr="00AD6890">
        <w:t xml:space="preserve"> </w:t>
      </w:r>
      <w:r>
        <w:rPr>
          <w:rFonts w:ascii="Times New Roman" w:hAnsi="Times New Roman" w:cs="Times New Roman"/>
          <w:i/>
          <w:iCs/>
          <w:color w:val="FF0000"/>
        </w:rPr>
        <w:t>pl</w:t>
      </w:r>
      <w:r w:rsidRPr="00AD6890">
        <w:rPr>
          <w:rFonts w:ascii="Times New Roman" w:hAnsi="Times New Roman" w:cs="Times New Roman"/>
          <w:i/>
          <w:iCs/>
          <w:color w:val="FF0000"/>
        </w:rPr>
        <w:t>yno lauko projekto įgyvendinimo viet</w:t>
      </w:r>
      <w:r>
        <w:rPr>
          <w:rFonts w:ascii="Times New Roman" w:hAnsi="Times New Roman" w:cs="Times New Roman"/>
          <w:i/>
          <w:iCs/>
          <w:color w:val="FF0000"/>
        </w:rPr>
        <w:t>ą, jei ji yra</w:t>
      </w:r>
      <w:r w:rsidRPr="00F77C9B">
        <w:rPr>
          <w:rFonts w:ascii="Times New Roman" w:hAnsi="Times New Roman" w:cs="Times New Roman"/>
          <w:i/>
          <w:iCs/>
          <w:color w:val="FF0000"/>
        </w:rPr>
        <w:t xml:space="preserve"> </w:t>
      </w:r>
      <w:r w:rsidRPr="00433948">
        <w:rPr>
          <w:rFonts w:ascii="Times New Roman" w:hAnsi="Times New Roman" w:cs="Times New Roman"/>
          <w:i/>
          <w:iCs/>
          <w:color w:val="FF0000"/>
        </w:rPr>
        <w:t>vienoje iš Europos Bendrijos šalių arba Šveicarijoje).</w:t>
      </w:r>
    </w:p>
    <w:p w14:paraId="351726DE" w14:textId="77777777" w:rsidR="00B22400" w:rsidRDefault="00B22400" w:rsidP="00B22400">
      <w:pPr>
        <w:jc w:val="both"/>
        <w:rPr>
          <w:rFonts w:ascii="Times New Roman" w:hAnsi="Times New Roman" w:cs="Times New Roman"/>
        </w:rPr>
      </w:pPr>
    </w:p>
    <w:p w14:paraId="543AD4CF" w14:textId="77777777" w:rsidR="00B22400" w:rsidRDefault="00B22400" w:rsidP="00B22400">
      <w:pPr>
        <w:jc w:val="both"/>
        <w:rPr>
          <w:rFonts w:ascii="Times New Roman" w:hAnsi="Times New Roman" w:cs="Times New Roman"/>
        </w:rPr>
      </w:pPr>
      <w:r>
        <w:rPr>
          <w:rFonts w:ascii="Times New Roman" w:hAnsi="Times New Roman" w:cs="Times New Roman"/>
        </w:rPr>
        <w:t>Paslaugų suteikimo data - ______</w:t>
      </w:r>
    </w:p>
    <w:p w14:paraId="7002F1F2" w14:textId="77777777" w:rsidR="00B22400" w:rsidRDefault="00B22400" w:rsidP="00B22400">
      <w:pPr>
        <w:jc w:val="both"/>
        <w:rPr>
          <w:rFonts w:ascii="Times New Roman" w:hAnsi="Times New Roman" w:cs="Times New Roman"/>
        </w:rPr>
      </w:pPr>
    </w:p>
    <w:p w14:paraId="3C08CE92" w14:textId="77777777" w:rsidR="00B22400" w:rsidRDefault="00B22400" w:rsidP="00B22400">
      <w:pPr>
        <w:jc w:val="both"/>
        <w:rPr>
          <w:rFonts w:ascii="Times New Roman" w:hAnsi="Times New Roman" w:cs="Times New Roman"/>
        </w:rPr>
      </w:pPr>
    </w:p>
    <w:p w14:paraId="38E9820B" w14:textId="77777777" w:rsidR="00B22400" w:rsidRPr="00F5057B" w:rsidRDefault="00B22400" w:rsidP="00B22400">
      <w:pPr>
        <w:rPr>
          <w:rFonts w:ascii="Times New Roman" w:hAnsi="Times New Roman" w:cs="Times New Roman"/>
        </w:rPr>
      </w:pPr>
    </w:p>
    <w:tbl>
      <w:tblPr>
        <w:tblW w:w="0" w:type="auto"/>
        <w:tblLook w:val="04A0" w:firstRow="1" w:lastRow="0" w:firstColumn="1" w:lastColumn="0" w:noHBand="0" w:noVBand="1"/>
      </w:tblPr>
      <w:tblGrid>
        <w:gridCol w:w="2802"/>
        <w:gridCol w:w="482"/>
        <w:gridCol w:w="2778"/>
        <w:gridCol w:w="709"/>
        <w:gridCol w:w="2976"/>
      </w:tblGrid>
      <w:tr w:rsidR="00B22400" w:rsidRPr="00F5057B" w14:paraId="627DAFD6" w14:textId="77777777" w:rsidTr="00B22C87">
        <w:tc>
          <w:tcPr>
            <w:tcW w:w="2802" w:type="dxa"/>
            <w:tcBorders>
              <w:top w:val="single" w:sz="4" w:space="0" w:color="auto"/>
            </w:tcBorders>
          </w:tcPr>
          <w:p w14:paraId="712EB304" w14:textId="77777777" w:rsidR="00B22400" w:rsidRPr="00F5057B" w:rsidRDefault="00B22400" w:rsidP="00B22C87">
            <w:pPr>
              <w:ind w:firstLine="0"/>
              <w:rPr>
                <w:rFonts w:ascii="Times New Roman" w:hAnsi="Times New Roman" w:cs="Times New Roman"/>
                <w:i/>
              </w:rPr>
            </w:pPr>
            <w:r w:rsidRPr="00F5057B">
              <w:rPr>
                <w:rFonts w:ascii="Times New Roman" w:hAnsi="Times New Roman" w:cs="Times New Roman"/>
                <w:i/>
              </w:rPr>
              <w:t>(</w:t>
            </w:r>
            <w:r>
              <w:rPr>
                <w:rFonts w:ascii="Times New Roman" w:hAnsi="Times New Roman" w:cs="Times New Roman"/>
                <w:i/>
              </w:rPr>
              <w:t xml:space="preserve">Užsakovo atsakingo asmens </w:t>
            </w:r>
            <w:r w:rsidRPr="00F5057B">
              <w:rPr>
                <w:rFonts w:ascii="Times New Roman" w:hAnsi="Times New Roman" w:cs="Times New Roman"/>
                <w:i/>
              </w:rPr>
              <w:t>pareigos)</w:t>
            </w:r>
          </w:p>
        </w:tc>
        <w:tc>
          <w:tcPr>
            <w:tcW w:w="482" w:type="dxa"/>
          </w:tcPr>
          <w:p w14:paraId="2796842F" w14:textId="77777777" w:rsidR="00B22400" w:rsidRPr="00F5057B" w:rsidRDefault="00B22400" w:rsidP="00B22C87">
            <w:pPr>
              <w:rPr>
                <w:rFonts w:ascii="Times New Roman" w:hAnsi="Times New Roman" w:cs="Times New Roman"/>
                <w:i/>
              </w:rPr>
            </w:pPr>
          </w:p>
        </w:tc>
        <w:tc>
          <w:tcPr>
            <w:tcW w:w="2778" w:type="dxa"/>
            <w:tcBorders>
              <w:top w:val="single" w:sz="4" w:space="0" w:color="auto"/>
            </w:tcBorders>
          </w:tcPr>
          <w:p w14:paraId="5459CFEC" w14:textId="77777777" w:rsidR="00B22400" w:rsidRPr="00F5057B" w:rsidRDefault="00B22400" w:rsidP="00B22C87">
            <w:pPr>
              <w:rPr>
                <w:rFonts w:ascii="Times New Roman" w:hAnsi="Times New Roman" w:cs="Times New Roman"/>
                <w:i/>
              </w:rPr>
            </w:pPr>
            <w:r w:rsidRPr="00F5057B">
              <w:rPr>
                <w:rFonts w:ascii="Times New Roman" w:hAnsi="Times New Roman" w:cs="Times New Roman"/>
                <w:i/>
              </w:rPr>
              <w:t>(parašas)</w:t>
            </w:r>
          </w:p>
        </w:tc>
        <w:tc>
          <w:tcPr>
            <w:tcW w:w="709" w:type="dxa"/>
          </w:tcPr>
          <w:p w14:paraId="148A6A34" w14:textId="77777777" w:rsidR="00B22400" w:rsidRPr="00F5057B" w:rsidRDefault="00B22400" w:rsidP="00B22C87">
            <w:pPr>
              <w:rPr>
                <w:rFonts w:ascii="Times New Roman" w:hAnsi="Times New Roman" w:cs="Times New Roman"/>
                <w:i/>
              </w:rPr>
            </w:pPr>
          </w:p>
        </w:tc>
        <w:tc>
          <w:tcPr>
            <w:tcW w:w="2976" w:type="dxa"/>
            <w:tcBorders>
              <w:top w:val="single" w:sz="4" w:space="0" w:color="auto"/>
            </w:tcBorders>
          </w:tcPr>
          <w:p w14:paraId="1D18FBB9" w14:textId="77777777" w:rsidR="00B22400" w:rsidRPr="00F5057B" w:rsidRDefault="00B22400" w:rsidP="00B22C87">
            <w:pPr>
              <w:rPr>
                <w:rFonts w:ascii="Times New Roman" w:hAnsi="Times New Roman" w:cs="Times New Roman"/>
                <w:i/>
              </w:rPr>
            </w:pPr>
            <w:r w:rsidRPr="00F5057B">
              <w:rPr>
                <w:rFonts w:ascii="Times New Roman" w:hAnsi="Times New Roman" w:cs="Times New Roman"/>
                <w:i/>
              </w:rPr>
              <w:t>(vardas ir pavardė)</w:t>
            </w:r>
          </w:p>
        </w:tc>
      </w:tr>
    </w:tbl>
    <w:p w14:paraId="0ACF9776" w14:textId="77777777" w:rsidR="00B22400" w:rsidRDefault="00B22400" w:rsidP="00B22400">
      <w:pPr>
        <w:autoSpaceDN w:val="0"/>
        <w:jc w:val="right"/>
        <w:rPr>
          <w:rFonts w:ascii="Times New Roman" w:eastAsia="Times New Roman" w:hAnsi="Times New Roman" w:cs="Times New Roman"/>
          <w:sz w:val="22"/>
          <w:lang w:eastAsia="lt-LT"/>
        </w:rPr>
      </w:pPr>
    </w:p>
    <w:p w14:paraId="58F240DD" w14:textId="77777777" w:rsidR="00B22400" w:rsidRDefault="00B22400" w:rsidP="00B22400">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60AF4490" w14:textId="77777777" w:rsidR="00B22400" w:rsidRDefault="00B22400" w:rsidP="00B22400">
      <w:pPr>
        <w:jc w:val="center"/>
        <w:rPr>
          <w:rFonts w:ascii="Times New Roman" w:hAnsi="Times New Roman" w:cs="Times New Roman"/>
          <w:b/>
          <w:caps/>
          <w:lang w:val="en-US"/>
        </w:rPr>
      </w:pPr>
      <w:r>
        <w:rPr>
          <w:rFonts w:ascii="Times New Roman" w:hAnsi="Times New Roman" w:cs="Times New Roman"/>
          <w:b/>
          <w:caps/>
          <w:lang w:val="en-US"/>
        </w:rPr>
        <w:lastRenderedPageBreak/>
        <w:t>Užsakovo pavadinimas</w:t>
      </w:r>
    </w:p>
    <w:p w14:paraId="3EE61FD4" w14:textId="77777777" w:rsidR="00B22400" w:rsidRDefault="00B22400" w:rsidP="00B22400">
      <w:pPr>
        <w:jc w:val="center"/>
        <w:rPr>
          <w:rFonts w:ascii="Times New Roman" w:hAnsi="Times New Roman" w:cs="Times New Roman"/>
          <w:b/>
          <w:caps/>
          <w:lang w:val="en-US"/>
        </w:rPr>
      </w:pPr>
    </w:p>
    <w:p w14:paraId="1D5FE7DA" w14:textId="77777777" w:rsidR="00B22400" w:rsidRDefault="00B22400" w:rsidP="00B22400">
      <w:pPr>
        <w:jc w:val="center"/>
        <w:rPr>
          <w:rFonts w:ascii="Times New Roman" w:hAnsi="Times New Roman" w:cs="Times New Roman"/>
          <w:b/>
          <w:caps/>
          <w:lang w:val="en-US"/>
        </w:rPr>
      </w:pPr>
      <w:r w:rsidRPr="00BE5D78">
        <w:rPr>
          <w:rFonts w:ascii="Times New Roman" w:hAnsi="Times New Roman" w:cs="Times New Roman"/>
          <w:b/>
          <w:caps/>
          <w:lang w:val="en-US"/>
        </w:rPr>
        <w:t>Rekomendacija</w:t>
      </w:r>
    </w:p>
    <w:p w14:paraId="034E55E3" w14:textId="77777777" w:rsidR="00B22400" w:rsidRDefault="00B22400" w:rsidP="00B22400">
      <w:pPr>
        <w:jc w:val="center"/>
        <w:rPr>
          <w:rFonts w:ascii="Times New Roman" w:hAnsi="Times New Roman" w:cs="Times New Roman"/>
          <w:lang w:val="en-US"/>
        </w:rPr>
      </w:pPr>
    </w:p>
    <w:p w14:paraId="6F41A813" w14:textId="77777777" w:rsidR="00B22400" w:rsidRDefault="00B22400" w:rsidP="00B22400">
      <w:pPr>
        <w:jc w:val="center"/>
        <w:rPr>
          <w:rFonts w:ascii="Times New Roman" w:hAnsi="Times New Roman" w:cs="Times New Roman"/>
          <w:lang w:val="en-US"/>
        </w:rPr>
      </w:pPr>
      <w:r w:rsidRPr="00BE5D78">
        <w:rPr>
          <w:rFonts w:ascii="Times New Roman" w:hAnsi="Times New Roman" w:cs="Times New Roman"/>
          <w:lang w:val="en-US"/>
        </w:rPr>
        <w:t>Data</w:t>
      </w:r>
    </w:p>
    <w:p w14:paraId="44D9CD1A" w14:textId="77777777" w:rsidR="00B22400" w:rsidRDefault="00B22400" w:rsidP="00B22400">
      <w:pPr>
        <w:jc w:val="center"/>
        <w:rPr>
          <w:rFonts w:ascii="Times New Roman" w:hAnsi="Times New Roman" w:cs="Times New Roman"/>
          <w:lang w:val="en-US"/>
        </w:rPr>
      </w:pPr>
    </w:p>
    <w:p w14:paraId="729E3416" w14:textId="77777777" w:rsidR="00B22400" w:rsidRDefault="00B22400" w:rsidP="00B22400">
      <w:pPr>
        <w:jc w:val="both"/>
        <w:rPr>
          <w:rFonts w:ascii="Times New Roman" w:hAnsi="Times New Roman" w:cs="Times New Roman"/>
          <w:color w:val="FF0000"/>
        </w:rPr>
      </w:pPr>
      <w:r>
        <w:rPr>
          <w:rFonts w:ascii="Times New Roman" w:hAnsi="Times New Roman" w:cs="Times New Roman"/>
        </w:rPr>
        <w:t xml:space="preserve">Patvirtiname, kad </w:t>
      </w:r>
      <w:r w:rsidRPr="00A702B3">
        <w:rPr>
          <w:rFonts w:ascii="Times New Roman" w:hAnsi="Times New Roman" w:cs="Times New Roman"/>
          <w:i/>
          <w:iCs/>
          <w:color w:val="FF0000"/>
        </w:rPr>
        <w:t>Tiekėjo pavadinimas</w:t>
      </w:r>
      <w:r w:rsidRPr="00A702B3">
        <w:rPr>
          <w:rFonts w:ascii="Times New Roman" w:hAnsi="Times New Roman" w:cs="Times New Roman"/>
          <w:color w:val="FF0000"/>
        </w:rPr>
        <w:t xml:space="preserve"> </w:t>
      </w:r>
      <w:r>
        <w:rPr>
          <w:rFonts w:ascii="Times New Roman" w:hAnsi="Times New Roman" w:cs="Times New Roman"/>
        </w:rPr>
        <w:t xml:space="preserve">tinkamai įvykdė konsultacinių paslaugų teikimo sutartį, </w:t>
      </w:r>
      <w:r w:rsidRPr="00BE5D78">
        <w:rPr>
          <w:rFonts w:ascii="Times New Roman" w:hAnsi="Times New Roman" w:cs="Times New Roman"/>
        </w:rPr>
        <w:t>pagal kuri</w:t>
      </w:r>
      <w:r>
        <w:rPr>
          <w:rFonts w:ascii="Times New Roman" w:hAnsi="Times New Roman" w:cs="Times New Roman"/>
        </w:rPr>
        <w:t>ą</w:t>
      </w:r>
      <w:r w:rsidRPr="00BE5D78">
        <w:rPr>
          <w:rFonts w:ascii="Times New Roman" w:hAnsi="Times New Roman" w:cs="Times New Roman"/>
        </w:rPr>
        <w:t xml:space="preserve"> </w:t>
      </w:r>
      <w:r w:rsidRPr="00A702B3">
        <w:rPr>
          <w:rFonts w:ascii="Times New Roman" w:hAnsi="Times New Roman" w:cs="Times New Roman"/>
          <w:i/>
          <w:iCs/>
          <w:color w:val="FF0000"/>
        </w:rPr>
        <w:t>Tiekėjo pavadinimas</w:t>
      </w:r>
      <w:r w:rsidRPr="00A702B3">
        <w:rPr>
          <w:rFonts w:ascii="Times New Roman" w:hAnsi="Times New Roman" w:cs="Times New Roman"/>
          <w:color w:val="FF0000"/>
        </w:rPr>
        <w:t xml:space="preserve"> </w:t>
      </w:r>
      <w:r w:rsidRPr="009E6BF7">
        <w:rPr>
          <w:rFonts w:ascii="Times New Roman" w:hAnsi="Times New Roman" w:cs="Times New Roman"/>
        </w:rPr>
        <w:t>parengė lokacijos parinkimo studiją</w:t>
      </w:r>
      <w:r>
        <w:rPr>
          <w:rFonts w:ascii="Times New Roman" w:hAnsi="Times New Roman" w:cs="Times New Roman"/>
        </w:rPr>
        <w:t xml:space="preserve">, </w:t>
      </w:r>
      <w:r w:rsidRPr="00AF6EF7">
        <w:rPr>
          <w:rFonts w:ascii="Times New Roman" w:hAnsi="Times New Roman" w:cs="Times New Roman"/>
        </w:rPr>
        <w:t>kurios apimtyje atliktas ir reguliacinės aplinkos vertinimas</w:t>
      </w:r>
      <w:r>
        <w:rPr>
          <w:rFonts w:ascii="Times New Roman" w:hAnsi="Times New Roman" w:cs="Times New Roman"/>
        </w:rPr>
        <w:t>,</w:t>
      </w:r>
      <w:r w:rsidRPr="009E6BF7">
        <w:rPr>
          <w:rFonts w:ascii="Times New Roman" w:hAnsi="Times New Roman" w:cs="Times New Roman"/>
        </w:rPr>
        <w:t xml:space="preserve"> </w:t>
      </w:r>
      <w:r w:rsidRPr="004D1B12">
        <w:rPr>
          <w:rFonts w:ascii="Times New Roman" w:hAnsi="Times New Roman" w:cs="Times New Roman"/>
          <w:i/>
          <w:iCs/>
          <w:color w:val="FF0000"/>
        </w:rPr>
        <w:t xml:space="preserve">užsakovo </w:t>
      </w:r>
      <w:r w:rsidRPr="00F77C9B">
        <w:rPr>
          <w:rFonts w:ascii="Times New Roman" w:hAnsi="Times New Roman" w:cs="Times New Roman"/>
          <w:i/>
          <w:iCs/>
          <w:color w:val="FF0000"/>
        </w:rPr>
        <w:t>(nurodyti)</w:t>
      </w:r>
      <w:r w:rsidRPr="009E6BF7">
        <w:rPr>
          <w:rFonts w:ascii="Times New Roman" w:hAnsi="Times New Roman" w:cs="Times New Roman"/>
        </w:rPr>
        <w:t xml:space="preserve"> </w:t>
      </w:r>
      <w:r w:rsidRPr="000544D0">
        <w:rPr>
          <w:rFonts w:ascii="Times New Roman" w:hAnsi="Times New Roman" w:cs="Times New Roman"/>
        </w:rPr>
        <w:t>mokslo ir technologijų centr</w:t>
      </w:r>
      <w:r>
        <w:rPr>
          <w:rFonts w:ascii="Times New Roman" w:hAnsi="Times New Roman" w:cs="Times New Roman"/>
        </w:rPr>
        <w:t xml:space="preserve">ui </w:t>
      </w:r>
      <w:r w:rsidRPr="00815971">
        <w:rPr>
          <w:rFonts w:ascii="Times New Roman" w:hAnsi="Times New Roman" w:cs="Times New Roman"/>
        </w:rPr>
        <w:t xml:space="preserve">(angl. R&amp;D </w:t>
      </w:r>
      <w:proofErr w:type="spellStart"/>
      <w:r w:rsidRPr="00815971">
        <w:rPr>
          <w:rFonts w:ascii="Times New Roman" w:hAnsi="Times New Roman" w:cs="Times New Roman"/>
        </w:rPr>
        <w:t>center</w:t>
      </w:r>
      <w:proofErr w:type="spellEnd"/>
      <w:r>
        <w:rPr>
          <w:rFonts w:ascii="Times New Roman" w:hAnsi="Times New Roman" w:cs="Times New Roman"/>
        </w:rPr>
        <w:t>)</w:t>
      </w:r>
      <w:r w:rsidRPr="000544D0">
        <w:rPr>
          <w:rFonts w:ascii="Times New Roman" w:hAnsi="Times New Roman" w:cs="Times New Roman"/>
        </w:rPr>
        <w:t xml:space="preserve"> </w:t>
      </w:r>
      <w:r w:rsidRPr="009E6BF7">
        <w:rPr>
          <w:rFonts w:ascii="Times New Roman" w:hAnsi="Times New Roman" w:cs="Times New Roman"/>
        </w:rPr>
        <w:t xml:space="preserve">įsteigti </w:t>
      </w:r>
      <w:r>
        <w:rPr>
          <w:rFonts w:ascii="Times New Roman" w:hAnsi="Times New Roman" w:cs="Times New Roman"/>
        </w:rPr>
        <w:t xml:space="preserve">__________ </w:t>
      </w:r>
      <w:r w:rsidRPr="00F77C9B">
        <w:rPr>
          <w:rFonts w:ascii="Times New Roman" w:hAnsi="Times New Roman" w:cs="Times New Roman"/>
          <w:i/>
          <w:iCs/>
          <w:color w:val="FF0000"/>
        </w:rPr>
        <w:t>(nurodyti</w:t>
      </w:r>
      <w:r>
        <w:rPr>
          <w:rFonts w:ascii="Times New Roman" w:hAnsi="Times New Roman" w:cs="Times New Roman"/>
          <w:i/>
          <w:iCs/>
          <w:color w:val="FF0000"/>
        </w:rPr>
        <w:t xml:space="preserve"> </w:t>
      </w:r>
      <w:r w:rsidRPr="00815971">
        <w:rPr>
          <w:rFonts w:ascii="Times New Roman" w:hAnsi="Times New Roman" w:cs="Times New Roman"/>
          <w:i/>
          <w:iCs/>
          <w:color w:val="FF0000"/>
        </w:rPr>
        <w:t>mokslo ir technologijų centr</w:t>
      </w:r>
      <w:r>
        <w:rPr>
          <w:rFonts w:ascii="Times New Roman" w:hAnsi="Times New Roman" w:cs="Times New Roman"/>
          <w:i/>
          <w:iCs/>
          <w:color w:val="FF0000"/>
        </w:rPr>
        <w:t>o</w:t>
      </w:r>
      <w:r w:rsidRPr="00815971">
        <w:rPr>
          <w:rFonts w:ascii="Times New Roman" w:hAnsi="Times New Roman" w:cs="Times New Roman"/>
          <w:i/>
          <w:iCs/>
          <w:color w:val="FF0000"/>
        </w:rPr>
        <w:t xml:space="preserve"> (angl. R&amp;D </w:t>
      </w:r>
      <w:proofErr w:type="spellStart"/>
      <w:r w:rsidRPr="00815971">
        <w:rPr>
          <w:rFonts w:ascii="Times New Roman" w:hAnsi="Times New Roman" w:cs="Times New Roman"/>
          <w:i/>
          <w:iCs/>
          <w:color w:val="FF0000"/>
        </w:rPr>
        <w:t>center</w:t>
      </w:r>
      <w:proofErr w:type="spellEnd"/>
      <w:r w:rsidRPr="00815971">
        <w:rPr>
          <w:rFonts w:ascii="Times New Roman" w:hAnsi="Times New Roman" w:cs="Times New Roman"/>
          <w:i/>
          <w:iCs/>
          <w:color w:val="FF0000"/>
        </w:rPr>
        <w:t xml:space="preserve">) </w:t>
      </w:r>
      <w:r w:rsidRPr="00D679DE">
        <w:rPr>
          <w:rFonts w:ascii="Times New Roman" w:hAnsi="Times New Roman" w:cs="Times New Roman"/>
          <w:i/>
          <w:iCs/>
          <w:color w:val="FF0000"/>
        </w:rPr>
        <w:t>įsteigimo</w:t>
      </w:r>
      <w:r>
        <w:rPr>
          <w:rFonts w:ascii="Times New Roman" w:hAnsi="Times New Roman" w:cs="Times New Roman"/>
          <w:i/>
          <w:iCs/>
          <w:color w:val="FF0000"/>
        </w:rPr>
        <w:t xml:space="preserve"> vietą, jei ji yra</w:t>
      </w:r>
      <w:r w:rsidRPr="00F77C9B">
        <w:rPr>
          <w:rFonts w:ascii="Times New Roman" w:hAnsi="Times New Roman" w:cs="Times New Roman"/>
          <w:i/>
          <w:iCs/>
          <w:color w:val="FF0000"/>
        </w:rPr>
        <w:t xml:space="preserve"> </w:t>
      </w:r>
      <w:r w:rsidRPr="00433948">
        <w:rPr>
          <w:rFonts w:ascii="Times New Roman" w:hAnsi="Times New Roman" w:cs="Times New Roman"/>
          <w:i/>
          <w:iCs/>
          <w:color w:val="FF0000"/>
        </w:rPr>
        <w:t>vienoje iš Europos Bendrijos šalių arba Šveicarijoje).</w:t>
      </w:r>
    </w:p>
    <w:p w14:paraId="3A41216F" w14:textId="77777777" w:rsidR="00B22400" w:rsidRDefault="00B22400" w:rsidP="00B22400">
      <w:pPr>
        <w:jc w:val="both"/>
        <w:rPr>
          <w:rFonts w:ascii="Times New Roman" w:hAnsi="Times New Roman" w:cs="Times New Roman"/>
        </w:rPr>
      </w:pPr>
    </w:p>
    <w:p w14:paraId="6FAC7976" w14:textId="77777777" w:rsidR="00B22400" w:rsidRDefault="00B22400" w:rsidP="00B22400">
      <w:pPr>
        <w:jc w:val="both"/>
        <w:rPr>
          <w:rFonts w:ascii="Times New Roman" w:hAnsi="Times New Roman" w:cs="Times New Roman"/>
        </w:rPr>
      </w:pPr>
      <w:r>
        <w:rPr>
          <w:rFonts w:ascii="Times New Roman" w:hAnsi="Times New Roman" w:cs="Times New Roman"/>
        </w:rPr>
        <w:t>Paslaugų suteikimo data - ______</w:t>
      </w:r>
    </w:p>
    <w:p w14:paraId="46BC916A" w14:textId="77777777" w:rsidR="00B22400" w:rsidRDefault="00B22400" w:rsidP="00B22400">
      <w:pPr>
        <w:jc w:val="both"/>
        <w:rPr>
          <w:rFonts w:ascii="Times New Roman" w:hAnsi="Times New Roman" w:cs="Times New Roman"/>
        </w:rPr>
      </w:pPr>
    </w:p>
    <w:p w14:paraId="4B235890" w14:textId="77777777" w:rsidR="00B22400" w:rsidRDefault="00B22400" w:rsidP="00B22400">
      <w:pPr>
        <w:jc w:val="both"/>
        <w:rPr>
          <w:rFonts w:ascii="Times New Roman" w:hAnsi="Times New Roman" w:cs="Times New Roman"/>
        </w:rPr>
      </w:pPr>
    </w:p>
    <w:p w14:paraId="260969FA" w14:textId="77777777" w:rsidR="00B22400" w:rsidRPr="00F5057B" w:rsidRDefault="00B22400" w:rsidP="00B22400">
      <w:pPr>
        <w:rPr>
          <w:rFonts w:ascii="Times New Roman" w:hAnsi="Times New Roman" w:cs="Times New Roman"/>
        </w:rPr>
      </w:pPr>
    </w:p>
    <w:tbl>
      <w:tblPr>
        <w:tblW w:w="0" w:type="auto"/>
        <w:tblLook w:val="04A0" w:firstRow="1" w:lastRow="0" w:firstColumn="1" w:lastColumn="0" w:noHBand="0" w:noVBand="1"/>
      </w:tblPr>
      <w:tblGrid>
        <w:gridCol w:w="2802"/>
        <w:gridCol w:w="482"/>
        <w:gridCol w:w="2778"/>
        <w:gridCol w:w="709"/>
        <w:gridCol w:w="2976"/>
      </w:tblGrid>
      <w:tr w:rsidR="00B22400" w:rsidRPr="00F5057B" w14:paraId="3122F9EF" w14:textId="77777777" w:rsidTr="00B22C87">
        <w:tc>
          <w:tcPr>
            <w:tcW w:w="2802" w:type="dxa"/>
            <w:tcBorders>
              <w:top w:val="single" w:sz="4" w:space="0" w:color="auto"/>
            </w:tcBorders>
          </w:tcPr>
          <w:p w14:paraId="5233513E" w14:textId="77777777" w:rsidR="00B22400" w:rsidRPr="00F5057B" w:rsidRDefault="00B22400" w:rsidP="00B22C87">
            <w:pPr>
              <w:ind w:firstLine="0"/>
              <w:rPr>
                <w:rFonts w:ascii="Times New Roman" w:hAnsi="Times New Roman" w:cs="Times New Roman"/>
                <w:i/>
              </w:rPr>
            </w:pPr>
            <w:r w:rsidRPr="00F5057B">
              <w:rPr>
                <w:rFonts w:ascii="Times New Roman" w:hAnsi="Times New Roman" w:cs="Times New Roman"/>
                <w:i/>
              </w:rPr>
              <w:t>(</w:t>
            </w:r>
            <w:r>
              <w:rPr>
                <w:rFonts w:ascii="Times New Roman" w:hAnsi="Times New Roman" w:cs="Times New Roman"/>
                <w:i/>
              </w:rPr>
              <w:t xml:space="preserve">Užsakovo atsakingo asmens </w:t>
            </w:r>
            <w:r w:rsidRPr="00F5057B">
              <w:rPr>
                <w:rFonts w:ascii="Times New Roman" w:hAnsi="Times New Roman" w:cs="Times New Roman"/>
                <w:i/>
              </w:rPr>
              <w:t>pareigos)</w:t>
            </w:r>
          </w:p>
        </w:tc>
        <w:tc>
          <w:tcPr>
            <w:tcW w:w="482" w:type="dxa"/>
          </w:tcPr>
          <w:p w14:paraId="15C0A4EC" w14:textId="77777777" w:rsidR="00B22400" w:rsidRPr="00F5057B" w:rsidRDefault="00B22400" w:rsidP="00B22C87">
            <w:pPr>
              <w:rPr>
                <w:rFonts w:ascii="Times New Roman" w:hAnsi="Times New Roman" w:cs="Times New Roman"/>
                <w:i/>
              </w:rPr>
            </w:pPr>
          </w:p>
        </w:tc>
        <w:tc>
          <w:tcPr>
            <w:tcW w:w="2778" w:type="dxa"/>
            <w:tcBorders>
              <w:top w:val="single" w:sz="4" w:space="0" w:color="auto"/>
            </w:tcBorders>
          </w:tcPr>
          <w:p w14:paraId="1A83ACB5" w14:textId="77777777" w:rsidR="00B22400" w:rsidRPr="00F5057B" w:rsidRDefault="00B22400" w:rsidP="00B22C87">
            <w:pPr>
              <w:rPr>
                <w:rFonts w:ascii="Times New Roman" w:hAnsi="Times New Roman" w:cs="Times New Roman"/>
                <w:i/>
              </w:rPr>
            </w:pPr>
            <w:r w:rsidRPr="00F5057B">
              <w:rPr>
                <w:rFonts w:ascii="Times New Roman" w:hAnsi="Times New Roman" w:cs="Times New Roman"/>
                <w:i/>
              </w:rPr>
              <w:t>(parašas)</w:t>
            </w:r>
          </w:p>
        </w:tc>
        <w:tc>
          <w:tcPr>
            <w:tcW w:w="709" w:type="dxa"/>
          </w:tcPr>
          <w:p w14:paraId="48854D5B" w14:textId="77777777" w:rsidR="00B22400" w:rsidRPr="00F5057B" w:rsidRDefault="00B22400" w:rsidP="00B22C87">
            <w:pPr>
              <w:rPr>
                <w:rFonts w:ascii="Times New Roman" w:hAnsi="Times New Roman" w:cs="Times New Roman"/>
                <w:i/>
              </w:rPr>
            </w:pPr>
          </w:p>
        </w:tc>
        <w:tc>
          <w:tcPr>
            <w:tcW w:w="2976" w:type="dxa"/>
            <w:tcBorders>
              <w:top w:val="single" w:sz="4" w:space="0" w:color="auto"/>
            </w:tcBorders>
          </w:tcPr>
          <w:p w14:paraId="3CF57F57" w14:textId="77777777" w:rsidR="00B22400" w:rsidRPr="00F5057B" w:rsidRDefault="00B22400" w:rsidP="00B22C87">
            <w:pPr>
              <w:rPr>
                <w:rFonts w:ascii="Times New Roman" w:hAnsi="Times New Roman" w:cs="Times New Roman"/>
                <w:i/>
              </w:rPr>
            </w:pPr>
            <w:r w:rsidRPr="00F5057B">
              <w:rPr>
                <w:rFonts w:ascii="Times New Roman" w:hAnsi="Times New Roman" w:cs="Times New Roman"/>
                <w:i/>
              </w:rPr>
              <w:t>(vardas ir pavardė)</w:t>
            </w:r>
          </w:p>
        </w:tc>
      </w:tr>
    </w:tbl>
    <w:p w14:paraId="25DB0AAF" w14:textId="77777777" w:rsidR="00B22400" w:rsidRDefault="00B22400" w:rsidP="00B22400"/>
    <w:p w14:paraId="2C4AFF2B" w14:textId="77777777" w:rsidR="00B22400" w:rsidRDefault="00B22400">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44B7A846" w14:textId="77777777" w:rsidR="00E17D59" w:rsidRPr="00F738B3" w:rsidRDefault="00E17D59" w:rsidP="00E17D59">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Riboto konkurso sąlygų</w:t>
      </w:r>
    </w:p>
    <w:p w14:paraId="54BF5B72" w14:textId="1EE032A1" w:rsidR="00E17D59" w:rsidRPr="00F738B3" w:rsidRDefault="00E17D59" w:rsidP="00E17D59">
      <w:pPr>
        <w:autoSpaceDN w:val="0"/>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5</w:t>
      </w:r>
      <w:r w:rsidRPr="00F738B3">
        <w:rPr>
          <w:rFonts w:ascii="Times New Roman" w:eastAsia="Times New Roman" w:hAnsi="Times New Roman" w:cs="Times New Roman"/>
          <w:sz w:val="22"/>
          <w:lang w:eastAsia="lt-LT"/>
        </w:rPr>
        <w:t xml:space="preserve"> priedas</w:t>
      </w:r>
    </w:p>
    <w:p w14:paraId="0D710ACA" w14:textId="77777777" w:rsidR="00E17D59" w:rsidRDefault="00E17D59" w:rsidP="001F612D">
      <w:pPr>
        <w:tabs>
          <w:tab w:val="left" w:pos="7230"/>
        </w:tabs>
        <w:autoSpaceDN w:val="0"/>
        <w:ind w:firstLine="0"/>
        <w:jc w:val="right"/>
        <w:rPr>
          <w:rFonts w:ascii="Times New Roman" w:eastAsia="Times New Roman" w:hAnsi="Times New Roman" w:cs="Times New Roman"/>
          <w:sz w:val="22"/>
          <w:lang w:eastAsia="lt-LT"/>
        </w:rPr>
      </w:pPr>
    </w:p>
    <w:p w14:paraId="00FAF137" w14:textId="79DBD6D2" w:rsidR="00E17D59" w:rsidRDefault="00730F68">
      <w:pPr>
        <w:ind w:firstLine="0"/>
        <w:rPr>
          <w:rFonts w:ascii="Times New Roman" w:eastAsia="Times New Roman" w:hAnsi="Times New Roman" w:cs="Times New Roman"/>
          <w:sz w:val="22"/>
          <w:lang w:eastAsia="lt-LT"/>
        </w:rPr>
      </w:pPr>
      <w:hyperlink r:id="rId27" w:history="1">
        <w:r w:rsidRPr="00CD7181">
          <w:rPr>
            <w:rStyle w:val="Hyperlink"/>
            <w:rFonts w:ascii="Times New Roman" w:eastAsia="Times New Roman" w:hAnsi="Times New Roman" w:cs="Times New Roman"/>
            <w:sz w:val="22"/>
            <w:lang w:eastAsia="lt-LT"/>
          </w:rPr>
          <w:t>https://cvpp.eviesiejipirkimai.lt/Notice/Details/2019-698830</w:t>
        </w:r>
      </w:hyperlink>
      <w:r>
        <w:rPr>
          <w:rFonts w:ascii="Times New Roman" w:eastAsia="Times New Roman" w:hAnsi="Times New Roman" w:cs="Times New Roman"/>
          <w:sz w:val="22"/>
          <w:lang w:eastAsia="lt-LT"/>
        </w:rPr>
        <w:t xml:space="preserve"> </w:t>
      </w:r>
    </w:p>
    <w:p w14:paraId="3543990A" w14:textId="77777777" w:rsidR="00730F68" w:rsidRDefault="00730F68">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5BA0A6B4" w14:textId="01CD1FA4" w:rsidR="001F612D" w:rsidRPr="00F738B3" w:rsidRDefault="001F612D" w:rsidP="001F612D">
      <w:pPr>
        <w:tabs>
          <w:tab w:val="left" w:pos="7230"/>
        </w:tabs>
        <w:autoSpaceDN w:val="0"/>
        <w:ind w:firstLine="0"/>
        <w:jc w:val="right"/>
        <w:rPr>
          <w:rFonts w:ascii="Times New Roman" w:eastAsia="Times New Roman" w:hAnsi="Times New Roman" w:cs="Times New Roman"/>
          <w:sz w:val="22"/>
          <w:lang w:eastAsia="lt-LT"/>
        </w:rPr>
      </w:pPr>
      <w:bookmarkStart w:id="48" w:name="_GoBack"/>
      <w:bookmarkEnd w:id="48"/>
      <w:r w:rsidRPr="00F738B3">
        <w:rPr>
          <w:rFonts w:ascii="Times New Roman" w:eastAsia="Times New Roman" w:hAnsi="Times New Roman" w:cs="Times New Roman"/>
          <w:sz w:val="22"/>
          <w:lang w:eastAsia="lt-LT"/>
        </w:rPr>
        <w:lastRenderedPageBreak/>
        <w:t>Riboto konkurso sąlygų</w:t>
      </w:r>
    </w:p>
    <w:p w14:paraId="3D281E88" w14:textId="075833F6" w:rsidR="001F612D" w:rsidRPr="00F738B3" w:rsidRDefault="003953E2" w:rsidP="001F612D">
      <w:pPr>
        <w:autoSpaceDN w:val="0"/>
        <w:ind w:left="7230"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6</w:t>
      </w:r>
      <w:r w:rsidR="001F612D" w:rsidRPr="00F738B3">
        <w:rPr>
          <w:rFonts w:ascii="Times New Roman" w:eastAsia="Times New Roman" w:hAnsi="Times New Roman" w:cs="Times New Roman"/>
          <w:sz w:val="22"/>
          <w:lang w:eastAsia="lt-LT"/>
        </w:rPr>
        <w:t xml:space="preserve"> priedas</w:t>
      </w:r>
    </w:p>
    <w:p w14:paraId="47282AC3" w14:textId="77777777" w:rsidR="001F612D" w:rsidRPr="00F738B3" w:rsidRDefault="001F612D" w:rsidP="001F612D">
      <w:pPr>
        <w:shd w:val="clear" w:color="auto" w:fill="FFFFFF"/>
        <w:autoSpaceDN w:val="0"/>
        <w:ind w:firstLine="0"/>
        <w:jc w:val="center"/>
        <w:rPr>
          <w:rFonts w:ascii="Times New Roman" w:eastAsia="Times New Roman" w:hAnsi="Times New Roman" w:cs="Times New Roman"/>
          <w:b/>
          <w:bCs/>
          <w:color w:val="000000"/>
          <w:sz w:val="22"/>
          <w:lang w:eastAsia="lt-LT"/>
        </w:rPr>
      </w:pPr>
    </w:p>
    <w:p w14:paraId="6AFD4F22" w14:textId="77777777" w:rsidR="001F612D" w:rsidRPr="00F738B3" w:rsidRDefault="001F612D" w:rsidP="001F612D">
      <w:pPr>
        <w:autoSpaceDN w:val="0"/>
        <w:ind w:firstLine="0"/>
        <w:jc w:val="center"/>
        <w:rPr>
          <w:rFonts w:ascii="Times New Roman" w:eastAsia="Times New Roman" w:hAnsi="Times New Roman" w:cs="Times New Roman"/>
          <w:b/>
          <w:sz w:val="22"/>
          <w:lang w:eastAsia="lt-LT"/>
        </w:rPr>
      </w:pPr>
    </w:p>
    <w:p w14:paraId="12D1B275" w14:textId="77777777" w:rsidR="001F612D" w:rsidRPr="00F738B3" w:rsidRDefault="001F612D" w:rsidP="001F612D">
      <w:pPr>
        <w:autoSpaceDN w:val="0"/>
        <w:ind w:firstLine="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PASIŪLYMAS</w:t>
      </w:r>
    </w:p>
    <w:p w14:paraId="11B7E396" w14:textId="387F2652" w:rsidR="001F612D" w:rsidRPr="00F738B3" w:rsidRDefault="001F612D" w:rsidP="001F612D">
      <w:pPr>
        <w:autoSpaceDN w:val="0"/>
        <w:ind w:firstLine="0"/>
        <w:jc w:val="center"/>
        <w:rPr>
          <w:rFonts w:ascii="Times New Roman" w:eastAsia="Times New Roman" w:hAnsi="Times New Roman" w:cs="Times New Roman"/>
          <w:b/>
          <w:caps/>
          <w:sz w:val="22"/>
          <w:lang w:eastAsia="lt-LT"/>
        </w:rPr>
      </w:pPr>
      <w:r w:rsidRPr="00F738B3">
        <w:rPr>
          <w:rFonts w:ascii="Times New Roman" w:eastAsia="Times New Roman" w:hAnsi="Times New Roman" w:cs="Times New Roman"/>
          <w:b/>
          <w:sz w:val="22"/>
          <w:lang w:eastAsia="lt-LT"/>
        </w:rPr>
        <w:t xml:space="preserve">DĖL </w:t>
      </w:r>
      <w:r w:rsidR="00CA4A54" w:rsidRPr="00F738B3">
        <w:rPr>
          <w:rFonts w:ascii="Times New Roman" w:eastAsia="Times New Roman" w:hAnsi="Times New Roman" w:cs="Times New Roman"/>
          <w:b/>
          <w:caps/>
          <w:sz w:val="22"/>
          <w:lang w:eastAsia="lt-LT"/>
        </w:rPr>
        <w:t>Lietuvos INVESTICINĖS APLINKOS PATRAUKLUMO RAUDONŲJŲ BIOTECHNOLOGIJŲ PRAMONĖS ĮMONĖMS VERTINIM</w:t>
      </w:r>
      <w:r w:rsidR="00CA4A54">
        <w:rPr>
          <w:rFonts w:ascii="Times New Roman" w:eastAsia="Times New Roman" w:hAnsi="Times New Roman" w:cs="Times New Roman"/>
          <w:b/>
          <w:caps/>
          <w:sz w:val="22"/>
          <w:lang w:eastAsia="lt-LT"/>
        </w:rPr>
        <w:t>o paslaugų</w:t>
      </w:r>
    </w:p>
    <w:p w14:paraId="56A2A3FE" w14:textId="451C5EA6" w:rsidR="001F612D" w:rsidRDefault="001F612D" w:rsidP="001F612D">
      <w:pPr>
        <w:shd w:val="clear" w:color="auto" w:fill="FFFFFF"/>
        <w:autoSpaceDN w:val="0"/>
        <w:ind w:firstLine="0"/>
        <w:rPr>
          <w:rFonts w:ascii="Times New Roman" w:eastAsia="Times New Roman" w:hAnsi="Times New Roman" w:cs="Times New Roman"/>
          <w:sz w:val="22"/>
          <w:lang w:eastAsia="lt-LT"/>
        </w:rPr>
      </w:pPr>
    </w:p>
    <w:p w14:paraId="3CE0D983" w14:textId="77777777" w:rsidR="007529E4" w:rsidRPr="00BD06C6" w:rsidRDefault="007529E4" w:rsidP="007529E4">
      <w:pPr>
        <w:shd w:val="clear" w:color="auto" w:fill="FFFFFF"/>
        <w:autoSpaceDN w:val="0"/>
        <w:ind w:firstLine="0"/>
        <w:jc w:val="center"/>
        <w:rPr>
          <w:rFonts w:ascii="Times New Roman" w:eastAsia="Times New Roman" w:hAnsi="Times New Roman" w:cs="Times New Roman"/>
          <w:b/>
          <w:bCs/>
          <w:sz w:val="22"/>
          <w:lang w:eastAsia="lt-LT"/>
        </w:rPr>
      </w:pPr>
      <w:r w:rsidRPr="00BD06C6">
        <w:rPr>
          <w:rFonts w:ascii="Times New Roman" w:eastAsia="Times New Roman" w:hAnsi="Times New Roman" w:cs="Times New Roman"/>
          <w:b/>
          <w:bCs/>
          <w:sz w:val="22"/>
          <w:lang w:eastAsia="lt-LT"/>
        </w:rPr>
        <w:t>A dalis. Techninė informacija ir duomenys apie tiekėją</w:t>
      </w:r>
    </w:p>
    <w:p w14:paraId="6C67CE02" w14:textId="77777777" w:rsidR="001A7BD7" w:rsidRPr="00F738B3" w:rsidRDefault="001A7BD7" w:rsidP="001F612D">
      <w:pPr>
        <w:shd w:val="clear" w:color="auto" w:fill="FFFFFF"/>
        <w:autoSpaceDN w:val="0"/>
        <w:ind w:firstLine="0"/>
        <w:rPr>
          <w:rFonts w:ascii="Times New Roman" w:eastAsia="Times New Roman" w:hAnsi="Times New Roman" w:cs="Times New Roman"/>
          <w:sz w:val="22"/>
          <w:lang w:eastAsia="lt-LT"/>
        </w:rPr>
      </w:pPr>
    </w:p>
    <w:p w14:paraId="387A3173" w14:textId="77777777" w:rsidR="001F612D" w:rsidRPr="00F738B3" w:rsidRDefault="001F612D" w:rsidP="001F612D">
      <w:pPr>
        <w:shd w:val="clear" w:color="auto" w:fill="FFFFFF"/>
        <w:autoSpaceDN w:val="0"/>
        <w:ind w:firstLine="0"/>
        <w:jc w:val="center"/>
        <w:rPr>
          <w:rFonts w:ascii="Times New Roman" w:eastAsia="Times New Roman" w:hAnsi="Times New Roman" w:cs="Times New Roman"/>
          <w:b/>
          <w:bCs/>
          <w:color w:val="000000"/>
          <w:sz w:val="22"/>
          <w:lang w:eastAsia="lt-LT"/>
        </w:rPr>
      </w:pPr>
      <w:r w:rsidRPr="00F738B3">
        <w:rPr>
          <w:rFonts w:ascii="Times New Roman" w:eastAsia="Times New Roman" w:hAnsi="Times New Roman" w:cs="Times New Roman"/>
          <w:sz w:val="22"/>
          <w:lang w:eastAsia="lt-LT"/>
        </w:rPr>
        <w:t>____________</w:t>
      </w:r>
      <w:r w:rsidRPr="00F738B3">
        <w:rPr>
          <w:rFonts w:ascii="Times New Roman" w:eastAsia="Times New Roman" w:hAnsi="Times New Roman" w:cs="Times New Roman"/>
          <w:b/>
          <w:bCs/>
          <w:color w:val="000000"/>
          <w:sz w:val="22"/>
          <w:lang w:eastAsia="lt-LT"/>
        </w:rPr>
        <w:t xml:space="preserve"> </w:t>
      </w:r>
    </w:p>
    <w:p w14:paraId="42C7CB04" w14:textId="77777777" w:rsidR="001F612D" w:rsidRPr="00F738B3" w:rsidRDefault="001F612D" w:rsidP="001F612D">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(Data)</w:t>
      </w:r>
    </w:p>
    <w:p w14:paraId="05C421D0" w14:textId="77777777" w:rsidR="001F612D" w:rsidRPr="00F738B3" w:rsidRDefault="001F612D" w:rsidP="001F612D">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_________</w:t>
      </w:r>
    </w:p>
    <w:p w14:paraId="5051D55E" w14:textId="77777777" w:rsidR="001F612D" w:rsidRPr="00F738B3" w:rsidRDefault="001F612D" w:rsidP="001F612D">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F612D" w:rsidRPr="00F738B3" w14:paraId="0A6475C1"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6E7368D0"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88E274"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0594D77B"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4B061905"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FABF97"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3F409F3F"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3A1B3212"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05CB2B5"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493D01CF"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2D2A1765"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D0398F"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1952F922"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447B3A64"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7BE026"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638C2252"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1F2C5356"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Teikėjo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285D6C0"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7B24AF74"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120D81D4"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3A6AEC"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r w:rsidR="001F612D" w:rsidRPr="00F738B3" w14:paraId="09CD47F9" w14:textId="77777777" w:rsidTr="002E64FE">
        <w:tc>
          <w:tcPr>
            <w:tcW w:w="4928" w:type="dxa"/>
            <w:tcBorders>
              <w:top w:val="single" w:sz="4" w:space="0" w:color="auto"/>
              <w:left w:val="single" w:sz="4" w:space="0" w:color="auto"/>
              <w:bottom w:val="single" w:sz="4" w:space="0" w:color="auto"/>
              <w:right w:val="single" w:sz="4" w:space="0" w:color="auto"/>
            </w:tcBorders>
            <w:shd w:val="clear" w:color="auto" w:fill="auto"/>
          </w:tcPr>
          <w:p w14:paraId="496BFF88" w14:textId="77777777" w:rsidR="001F612D" w:rsidRPr="00F738B3" w:rsidRDefault="001F612D" w:rsidP="002E64FE">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Už pasiūlymą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F36F120" w14:textId="77777777" w:rsidR="001F612D" w:rsidRPr="00F738B3" w:rsidRDefault="001F612D" w:rsidP="002E64FE">
            <w:pPr>
              <w:autoSpaceDN w:val="0"/>
              <w:ind w:firstLine="0"/>
              <w:jc w:val="both"/>
              <w:rPr>
                <w:rFonts w:ascii="Times New Roman" w:eastAsia="Times New Roman" w:hAnsi="Times New Roman" w:cs="Times New Roman"/>
                <w:sz w:val="22"/>
                <w:lang w:eastAsia="lt-LT"/>
              </w:rPr>
            </w:pPr>
          </w:p>
        </w:tc>
      </w:tr>
    </w:tbl>
    <w:p w14:paraId="234ECBCA" w14:textId="77777777" w:rsidR="001F612D" w:rsidRPr="00F738B3" w:rsidRDefault="001F612D" w:rsidP="001F612D">
      <w:pPr>
        <w:autoSpaceDN w:val="0"/>
        <w:jc w:val="both"/>
        <w:rPr>
          <w:rFonts w:ascii="Times New Roman" w:eastAsia="Times New Roman" w:hAnsi="Times New Roman" w:cs="Times New Roman"/>
          <w:sz w:val="22"/>
          <w:lang w:eastAsia="lt-LT"/>
        </w:rPr>
      </w:pPr>
    </w:p>
    <w:p w14:paraId="20ECBDEE" w14:textId="77777777" w:rsidR="001F612D" w:rsidRPr="00F738B3" w:rsidRDefault="001F612D" w:rsidP="001F612D">
      <w:pPr>
        <w:widowControl w:val="0"/>
        <w:suppressAutoHyphens/>
        <w:ind w:firstLine="0"/>
        <w:jc w:val="both"/>
        <w:rPr>
          <w:rFonts w:ascii="Times New Roman" w:eastAsia="Lucida Sans Unicode" w:hAnsi="Times New Roman" w:cs="Times New Roman"/>
          <w:spacing w:val="-4"/>
          <w:kern w:val="1"/>
          <w:sz w:val="22"/>
        </w:rPr>
      </w:pPr>
      <w:r w:rsidRPr="00F738B3">
        <w:rPr>
          <w:rFonts w:ascii="Times New Roman" w:eastAsia="Lucida Sans Unicode" w:hAnsi="Times New Roman" w:cs="Times New Roman"/>
          <w:i/>
          <w:spacing w:val="-4"/>
          <w:kern w:val="1"/>
          <w:sz w:val="22"/>
        </w:rPr>
        <w:t>Pastaba. Pildoma, jei tiekėjas ketina pasitelkti subtiekėją (-</w:t>
      </w:r>
      <w:proofErr w:type="spellStart"/>
      <w:r w:rsidRPr="00F738B3">
        <w:rPr>
          <w:rFonts w:ascii="Times New Roman" w:eastAsia="Lucida Sans Unicode" w:hAnsi="Times New Roman" w:cs="Times New Roman"/>
          <w:i/>
          <w:spacing w:val="-4"/>
          <w:kern w:val="1"/>
          <w:sz w:val="22"/>
        </w:rPr>
        <w:t>us</w:t>
      </w:r>
      <w:proofErr w:type="spellEnd"/>
      <w:r w:rsidRPr="00F738B3">
        <w:rPr>
          <w:rFonts w:ascii="Times New Roman" w:eastAsia="Lucida Sans Unicode" w:hAnsi="Times New Roman" w:cs="Times New Roman"/>
          <w:i/>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1F612D" w:rsidRPr="00F738B3" w14:paraId="4FEA1352" w14:textId="77777777" w:rsidTr="002E64FE">
        <w:tc>
          <w:tcPr>
            <w:tcW w:w="5387" w:type="dxa"/>
            <w:tcBorders>
              <w:top w:val="single" w:sz="4" w:space="0" w:color="auto"/>
              <w:left w:val="single" w:sz="4" w:space="0" w:color="auto"/>
              <w:bottom w:val="single" w:sz="4" w:space="0" w:color="auto"/>
              <w:right w:val="single" w:sz="4" w:space="0" w:color="auto"/>
            </w:tcBorders>
          </w:tcPr>
          <w:p w14:paraId="353F1A1F" w14:textId="77777777" w:rsidR="001F612D" w:rsidRPr="00F738B3" w:rsidRDefault="001F612D" w:rsidP="002E64FE">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spacing w:val="-4"/>
                <w:kern w:val="1"/>
                <w:sz w:val="22"/>
              </w:rPr>
              <w:t xml:space="preserve">Subtiekėjo (-ų) </w:t>
            </w:r>
            <w:r w:rsidRPr="00F738B3">
              <w:rPr>
                <w:rFonts w:ascii="Times New Roman" w:eastAsia="Lucida Sans Unicode"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50D9D5C0" w14:textId="77777777" w:rsidR="001F612D" w:rsidRPr="00F738B3" w:rsidRDefault="001F612D" w:rsidP="002E64FE">
            <w:pPr>
              <w:widowControl w:val="0"/>
              <w:suppressAutoHyphens/>
              <w:ind w:firstLine="0"/>
              <w:jc w:val="both"/>
              <w:rPr>
                <w:rFonts w:ascii="Times New Roman" w:eastAsia="Lucida Sans Unicode" w:hAnsi="Times New Roman" w:cs="Times New Roman"/>
                <w:kern w:val="1"/>
                <w:sz w:val="22"/>
              </w:rPr>
            </w:pPr>
          </w:p>
        </w:tc>
      </w:tr>
      <w:tr w:rsidR="001F612D" w:rsidRPr="00F738B3" w14:paraId="7F30893D" w14:textId="77777777" w:rsidTr="002E64FE">
        <w:tc>
          <w:tcPr>
            <w:tcW w:w="5387" w:type="dxa"/>
            <w:tcBorders>
              <w:top w:val="single" w:sz="4" w:space="0" w:color="auto"/>
              <w:left w:val="single" w:sz="4" w:space="0" w:color="auto"/>
              <w:bottom w:val="single" w:sz="4" w:space="0" w:color="auto"/>
              <w:right w:val="single" w:sz="4" w:space="0" w:color="auto"/>
            </w:tcBorders>
          </w:tcPr>
          <w:p w14:paraId="61F41232" w14:textId="77777777" w:rsidR="001F612D" w:rsidRPr="00F738B3" w:rsidRDefault="001F612D" w:rsidP="002E64FE">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spacing w:val="-4"/>
                <w:kern w:val="1"/>
                <w:sz w:val="22"/>
              </w:rPr>
              <w:t xml:space="preserve">Subtiekėjo (-ų) </w:t>
            </w:r>
            <w:r w:rsidRPr="00F738B3">
              <w:rPr>
                <w:rFonts w:ascii="Times New Roman" w:eastAsia="Lucida Sans Unicode"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6B6AE719" w14:textId="77777777" w:rsidR="001F612D" w:rsidRPr="00F738B3" w:rsidRDefault="001F612D" w:rsidP="002E64FE">
            <w:pPr>
              <w:widowControl w:val="0"/>
              <w:suppressAutoHyphens/>
              <w:ind w:firstLine="0"/>
              <w:jc w:val="both"/>
              <w:rPr>
                <w:rFonts w:ascii="Times New Roman" w:eastAsia="Lucida Sans Unicode" w:hAnsi="Times New Roman" w:cs="Times New Roman"/>
                <w:kern w:val="1"/>
                <w:sz w:val="22"/>
              </w:rPr>
            </w:pPr>
          </w:p>
        </w:tc>
      </w:tr>
      <w:tr w:rsidR="001F612D" w:rsidRPr="00F738B3" w14:paraId="4B6E2142" w14:textId="77777777" w:rsidTr="002E64FE">
        <w:tc>
          <w:tcPr>
            <w:tcW w:w="5387" w:type="dxa"/>
            <w:tcBorders>
              <w:top w:val="single" w:sz="4" w:space="0" w:color="auto"/>
              <w:left w:val="single" w:sz="4" w:space="0" w:color="auto"/>
              <w:bottom w:val="single" w:sz="4" w:space="0" w:color="auto"/>
              <w:right w:val="single" w:sz="4" w:space="0" w:color="auto"/>
            </w:tcBorders>
          </w:tcPr>
          <w:p w14:paraId="040DDD61" w14:textId="77777777" w:rsidR="001F612D" w:rsidRPr="00F738B3" w:rsidRDefault="001F612D" w:rsidP="002E64FE">
            <w:pPr>
              <w:widowControl w:val="0"/>
              <w:suppressAutoHyphens/>
              <w:ind w:firstLine="0"/>
              <w:rPr>
                <w:rFonts w:ascii="Times New Roman" w:eastAsia="Lucida Sans Unicode" w:hAnsi="Times New Roman" w:cs="Times New Roman"/>
                <w:i/>
                <w:kern w:val="1"/>
                <w:sz w:val="22"/>
              </w:rPr>
            </w:pPr>
            <w:r w:rsidRPr="00F738B3">
              <w:rPr>
                <w:rFonts w:ascii="Times New Roman" w:eastAsia="Lucida Sans Unicode" w:hAnsi="Times New Roman" w:cs="Times New Roman"/>
                <w:kern w:val="1"/>
                <w:sz w:val="22"/>
              </w:rPr>
              <w:t>Įsipareigojimų dalis, dėl kurios ketinama pasitelkti subtiekėją (-</w:t>
            </w:r>
            <w:proofErr w:type="spellStart"/>
            <w:r w:rsidRPr="00F738B3">
              <w:rPr>
                <w:rFonts w:ascii="Times New Roman" w:eastAsia="Lucida Sans Unicode" w:hAnsi="Times New Roman" w:cs="Times New Roman"/>
                <w:kern w:val="1"/>
                <w:sz w:val="22"/>
              </w:rPr>
              <w:t>us</w:t>
            </w:r>
            <w:proofErr w:type="spellEnd"/>
            <w:r w:rsidRPr="00F738B3">
              <w:rPr>
                <w:rFonts w:ascii="Times New Roman" w:eastAsia="Lucida Sans Unicode"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22F27B3A" w14:textId="77777777" w:rsidR="001F612D" w:rsidRPr="00F738B3" w:rsidRDefault="001F612D" w:rsidP="002E64FE">
            <w:pPr>
              <w:widowControl w:val="0"/>
              <w:suppressAutoHyphens/>
              <w:ind w:firstLine="0"/>
              <w:jc w:val="both"/>
              <w:rPr>
                <w:rFonts w:ascii="Times New Roman" w:eastAsia="Lucida Sans Unicode" w:hAnsi="Times New Roman" w:cs="Times New Roman"/>
                <w:kern w:val="1"/>
                <w:sz w:val="22"/>
              </w:rPr>
            </w:pPr>
          </w:p>
        </w:tc>
      </w:tr>
    </w:tbl>
    <w:p w14:paraId="5AFEBBDD" w14:textId="77777777" w:rsidR="001F612D" w:rsidRPr="00F738B3" w:rsidRDefault="001F612D" w:rsidP="001F612D">
      <w:pPr>
        <w:autoSpaceDN w:val="0"/>
        <w:jc w:val="both"/>
        <w:rPr>
          <w:rFonts w:ascii="Times New Roman" w:eastAsia="Times New Roman" w:hAnsi="Times New Roman" w:cs="Times New Roman"/>
          <w:sz w:val="22"/>
          <w:lang w:eastAsia="lt-LT"/>
        </w:rPr>
      </w:pPr>
    </w:p>
    <w:p w14:paraId="7979F3C9" w14:textId="77777777" w:rsidR="001F612D" w:rsidRPr="00F738B3" w:rsidRDefault="001F612D" w:rsidP="001F612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Šiuo pasiūlymu pažymime, kad sutinkame su visomis pirkimo sąlygomis, nustatytomis:</w:t>
      </w:r>
    </w:p>
    <w:p w14:paraId="568A5271" w14:textId="2C4F1EB5" w:rsidR="001F612D" w:rsidRPr="00F738B3" w:rsidRDefault="001F612D" w:rsidP="001F612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1) riboto konkurso skelbime, paskelbtame Viešųjų pirkimų įstatymo nustatyta tvarka Centrinėje viešųjų pirkimų informacinėje sistemoje</w:t>
      </w:r>
      <w:r w:rsidR="006B3FF5">
        <w:rPr>
          <w:rFonts w:ascii="Times New Roman" w:eastAsia="Times New Roman" w:hAnsi="Times New Roman" w:cs="Times New Roman"/>
          <w:sz w:val="22"/>
          <w:lang w:eastAsia="lt-LT"/>
        </w:rPr>
        <w:t xml:space="preserve"> </w:t>
      </w:r>
      <w:r w:rsidR="006B3FF5" w:rsidRPr="006B3FF5">
        <w:rPr>
          <w:rFonts w:ascii="Times New Roman" w:eastAsia="Times New Roman" w:hAnsi="Times New Roman" w:cs="Times New Roman"/>
          <w:sz w:val="22"/>
          <w:lang w:eastAsia="lt-LT"/>
        </w:rPr>
        <w:t>ir Europos Sąjungos oficialiajame leidinyje</w:t>
      </w:r>
      <w:r w:rsidRPr="00F738B3">
        <w:rPr>
          <w:rFonts w:ascii="Times New Roman" w:eastAsia="Times New Roman" w:hAnsi="Times New Roman" w:cs="Times New Roman"/>
          <w:sz w:val="22"/>
          <w:lang w:eastAsia="lt-LT"/>
        </w:rPr>
        <w:t>;</w:t>
      </w:r>
    </w:p>
    <w:p w14:paraId="13898C99" w14:textId="77777777" w:rsidR="001F612D" w:rsidRPr="00F738B3" w:rsidRDefault="001F612D" w:rsidP="001F612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2) visomis Konkurso sąlygomis, nustatytomis šio pirkimo dokumentuose;</w:t>
      </w:r>
    </w:p>
    <w:p w14:paraId="1EE3915E" w14:textId="77777777" w:rsidR="001F612D" w:rsidRPr="00F738B3" w:rsidRDefault="001F612D" w:rsidP="001F612D">
      <w:pPr>
        <w:autoSpaceDN w:val="0"/>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3) kituose pirkimo dokumentuose (jų paaiškinimuose, papildymuose).</w:t>
      </w:r>
    </w:p>
    <w:p w14:paraId="1B4C7714" w14:textId="22C39FF4" w:rsidR="001F612D" w:rsidRDefault="001F612D" w:rsidP="001F612D">
      <w:pPr>
        <w:autoSpaceDN w:val="0"/>
        <w:ind w:firstLine="0"/>
        <w:jc w:val="both"/>
        <w:rPr>
          <w:rFonts w:ascii="Times New Roman" w:eastAsia="Times New Roman" w:hAnsi="Times New Roman" w:cs="Times New Roman"/>
          <w:sz w:val="22"/>
          <w:lang w:eastAsia="lt-LT"/>
        </w:rPr>
      </w:pPr>
    </w:p>
    <w:p w14:paraId="45DC0C36" w14:textId="354C6548" w:rsidR="00FB363B" w:rsidRDefault="00FB363B" w:rsidP="001F612D">
      <w:pPr>
        <w:autoSpaceDN w:val="0"/>
        <w:ind w:firstLine="0"/>
        <w:jc w:val="both"/>
        <w:rPr>
          <w:rFonts w:ascii="Times New Roman" w:eastAsia="Times New Roman" w:hAnsi="Times New Roman" w:cs="Times New Roman"/>
          <w:sz w:val="22"/>
        </w:rPr>
      </w:pPr>
      <w:r w:rsidRPr="00F715C3">
        <w:rPr>
          <w:rFonts w:ascii="Times New Roman" w:eastAsia="Times New Roman" w:hAnsi="Times New Roman" w:cs="Times New Roman"/>
          <w:sz w:val="22"/>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4ED6596A" w14:textId="77777777" w:rsidR="00FB363B" w:rsidRPr="00F738B3" w:rsidRDefault="00FB363B" w:rsidP="001F612D">
      <w:pPr>
        <w:autoSpaceDN w:val="0"/>
        <w:ind w:firstLine="0"/>
        <w:jc w:val="both"/>
        <w:rPr>
          <w:rFonts w:ascii="Times New Roman" w:eastAsia="Times New Roman" w:hAnsi="Times New Roman" w:cs="Times New Roman"/>
          <w:sz w:val="22"/>
          <w:lang w:eastAsia="lt-LT"/>
        </w:rPr>
      </w:pPr>
    </w:p>
    <w:p w14:paraId="75026DF0" w14:textId="7259D540" w:rsidR="001F612D" w:rsidRPr="00F738B3" w:rsidRDefault="001F612D" w:rsidP="00CA4A54">
      <w:pPr>
        <w:ind w:firstLine="0"/>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       Mes siūlome šias paslaugas:</w:t>
      </w:r>
    </w:p>
    <w:tbl>
      <w:tblPr>
        <w:tblW w:w="9668" w:type="dxa"/>
        <w:tblInd w:w="108" w:type="dxa"/>
        <w:tblLayout w:type="fixed"/>
        <w:tblLook w:val="0000" w:firstRow="0" w:lastRow="0" w:firstColumn="0" w:lastColumn="0" w:noHBand="0" w:noVBand="0"/>
      </w:tblPr>
      <w:tblGrid>
        <w:gridCol w:w="630"/>
        <w:gridCol w:w="6061"/>
        <w:gridCol w:w="2977"/>
      </w:tblGrid>
      <w:tr w:rsidR="00BD06C6" w:rsidRPr="00F738B3" w14:paraId="0BA3B90B" w14:textId="77777777" w:rsidTr="00BD06C6">
        <w:trPr>
          <w:trHeight w:val="287"/>
          <w:tblHeader/>
        </w:trPr>
        <w:tc>
          <w:tcPr>
            <w:tcW w:w="630" w:type="dxa"/>
            <w:tcBorders>
              <w:top w:val="single" w:sz="4" w:space="0" w:color="000000"/>
              <w:left w:val="single" w:sz="4" w:space="0" w:color="000000"/>
              <w:bottom w:val="single" w:sz="4" w:space="0" w:color="000000"/>
            </w:tcBorders>
            <w:shd w:val="pct12" w:color="auto" w:fill="auto"/>
          </w:tcPr>
          <w:p w14:paraId="794093AF" w14:textId="77777777" w:rsidR="00BD06C6" w:rsidRPr="00F738B3" w:rsidRDefault="00BD06C6" w:rsidP="002E64FE">
            <w:pPr>
              <w:widowControl w:val="0"/>
              <w:suppressAutoHyphens/>
              <w:ind w:firstLine="0"/>
              <w:jc w:val="both"/>
              <w:rPr>
                <w:rFonts w:ascii="Times New Roman" w:hAnsi="Times New Roman" w:cs="Times New Roman"/>
                <w:b/>
                <w:kern w:val="1"/>
                <w:sz w:val="22"/>
              </w:rPr>
            </w:pPr>
            <w:r w:rsidRPr="00F738B3">
              <w:rPr>
                <w:rFonts w:ascii="Times New Roman" w:hAnsi="Times New Roman" w:cs="Times New Roman"/>
                <w:b/>
                <w:kern w:val="1"/>
                <w:sz w:val="22"/>
              </w:rPr>
              <w:t>Eil. Nr.</w:t>
            </w:r>
          </w:p>
        </w:tc>
        <w:tc>
          <w:tcPr>
            <w:tcW w:w="6061" w:type="dxa"/>
            <w:tcBorders>
              <w:top w:val="single" w:sz="4" w:space="0" w:color="000000"/>
              <w:left w:val="single" w:sz="4" w:space="0" w:color="000000"/>
              <w:bottom w:val="single" w:sz="4" w:space="0" w:color="000000"/>
            </w:tcBorders>
            <w:shd w:val="pct12" w:color="auto" w:fill="auto"/>
          </w:tcPr>
          <w:p w14:paraId="3D6E9863" w14:textId="77777777" w:rsidR="00BD06C6" w:rsidRPr="00F738B3" w:rsidRDefault="00BD06C6" w:rsidP="002E64FE">
            <w:pPr>
              <w:widowControl w:val="0"/>
              <w:suppressAutoHyphens/>
              <w:ind w:firstLine="0"/>
              <w:jc w:val="both"/>
              <w:rPr>
                <w:rFonts w:ascii="Times New Roman" w:hAnsi="Times New Roman" w:cs="Times New Roman"/>
                <w:b/>
                <w:kern w:val="1"/>
                <w:sz w:val="22"/>
              </w:rPr>
            </w:pPr>
            <w:r w:rsidRPr="00F738B3">
              <w:rPr>
                <w:rFonts w:ascii="Times New Roman" w:eastAsia="Lucida Sans Unicode" w:hAnsi="Times New Roman" w:cs="Times New Roman"/>
                <w:b/>
                <w:kern w:val="1"/>
                <w:sz w:val="22"/>
              </w:rPr>
              <w:t>Paslaugų</w:t>
            </w:r>
            <w:r w:rsidRPr="00F738B3">
              <w:rPr>
                <w:rFonts w:ascii="Times New Roman" w:hAnsi="Times New Roman" w:cs="Times New Roman"/>
                <w:b/>
                <w:kern w:val="1"/>
                <w:sz w:val="22"/>
              </w:rPr>
              <w:t xml:space="preserve"> pavadinimas</w:t>
            </w:r>
          </w:p>
        </w:tc>
        <w:tc>
          <w:tcPr>
            <w:tcW w:w="2977" w:type="dxa"/>
            <w:tcBorders>
              <w:top w:val="single" w:sz="4" w:space="0" w:color="000000"/>
              <w:left w:val="single" w:sz="4" w:space="0" w:color="000000"/>
              <w:bottom w:val="single" w:sz="4" w:space="0" w:color="000000"/>
              <w:right w:val="single" w:sz="4" w:space="0" w:color="000000"/>
            </w:tcBorders>
            <w:shd w:val="pct12" w:color="auto" w:fill="auto"/>
          </w:tcPr>
          <w:p w14:paraId="5711403C" w14:textId="5D88F72E" w:rsidR="00BD06C6" w:rsidRPr="00F738B3" w:rsidRDefault="00BD06C6" w:rsidP="002E64FE">
            <w:pPr>
              <w:widowControl w:val="0"/>
              <w:suppressAutoHyphens/>
              <w:ind w:firstLine="0"/>
              <w:jc w:val="both"/>
              <w:rPr>
                <w:rFonts w:ascii="Times New Roman" w:hAnsi="Times New Roman" w:cs="Times New Roman"/>
                <w:b/>
                <w:kern w:val="1"/>
                <w:sz w:val="22"/>
              </w:rPr>
            </w:pPr>
            <w:r w:rsidRPr="00F738B3">
              <w:rPr>
                <w:rFonts w:ascii="Times New Roman" w:hAnsi="Times New Roman" w:cs="Times New Roman"/>
                <w:b/>
                <w:kern w:val="1"/>
                <w:sz w:val="22"/>
              </w:rPr>
              <w:t>Kiekis</w:t>
            </w:r>
            <w:r w:rsidRPr="00F738B3">
              <w:rPr>
                <w:rFonts w:ascii="Times New Roman" w:eastAsia="Lucida Sans Unicode" w:hAnsi="Times New Roman" w:cs="Times New Roman"/>
                <w:b/>
                <w:kern w:val="1"/>
                <w:sz w:val="22"/>
              </w:rPr>
              <w:t xml:space="preserve"> vnt.</w:t>
            </w:r>
          </w:p>
        </w:tc>
      </w:tr>
      <w:tr w:rsidR="00BD06C6" w:rsidRPr="00F738B3" w14:paraId="462CFD3F" w14:textId="77777777" w:rsidTr="00BD06C6">
        <w:trPr>
          <w:trHeight w:val="251"/>
          <w:tblHeader/>
        </w:trPr>
        <w:tc>
          <w:tcPr>
            <w:tcW w:w="630" w:type="dxa"/>
            <w:tcBorders>
              <w:top w:val="single" w:sz="4" w:space="0" w:color="000000"/>
              <w:left w:val="single" w:sz="4" w:space="0" w:color="000000"/>
              <w:bottom w:val="single" w:sz="4" w:space="0" w:color="000000"/>
            </w:tcBorders>
          </w:tcPr>
          <w:p w14:paraId="22FE8316" w14:textId="77777777" w:rsidR="00BD06C6" w:rsidRPr="00F738B3" w:rsidRDefault="00BD06C6" w:rsidP="002E64FE">
            <w:pPr>
              <w:widowControl w:val="0"/>
              <w:suppressAutoHyphens/>
              <w:ind w:firstLine="0"/>
              <w:jc w:val="both"/>
              <w:rPr>
                <w:rFonts w:ascii="Times New Roman" w:hAnsi="Times New Roman" w:cs="Times New Roman"/>
                <w:kern w:val="1"/>
                <w:sz w:val="22"/>
              </w:rPr>
            </w:pPr>
            <w:r w:rsidRPr="00F738B3">
              <w:rPr>
                <w:rFonts w:ascii="Times New Roman" w:hAnsi="Times New Roman" w:cs="Times New Roman"/>
                <w:kern w:val="1"/>
                <w:sz w:val="22"/>
              </w:rPr>
              <w:t>1.</w:t>
            </w:r>
            <w:r w:rsidRPr="00F738B3">
              <w:rPr>
                <w:rFonts w:ascii="Times New Roman" w:eastAsia="Lucida Sans Unicode" w:hAnsi="Times New Roman" w:cs="Times New Roman"/>
                <w:kern w:val="1"/>
                <w:sz w:val="22"/>
              </w:rPr>
              <w:t xml:space="preserve"> </w:t>
            </w:r>
          </w:p>
        </w:tc>
        <w:tc>
          <w:tcPr>
            <w:tcW w:w="6061" w:type="dxa"/>
            <w:tcBorders>
              <w:top w:val="single" w:sz="4" w:space="0" w:color="000000"/>
              <w:left w:val="single" w:sz="4" w:space="0" w:color="000000"/>
              <w:bottom w:val="single" w:sz="4" w:space="0" w:color="000000"/>
            </w:tcBorders>
          </w:tcPr>
          <w:p w14:paraId="18F79D4A" w14:textId="54C67226" w:rsidR="00BD06C6" w:rsidRPr="00F738B3" w:rsidRDefault="00BD06C6" w:rsidP="002E64FE">
            <w:pPr>
              <w:ind w:firstLine="0"/>
              <w:rPr>
                <w:rFonts w:ascii="Times New Roman" w:eastAsia="Times New Roman" w:hAnsi="Times New Roman" w:cs="Times New Roman"/>
                <w:sz w:val="22"/>
                <w:highlight w:val="yellow"/>
                <w:lang w:eastAsia="lt-LT"/>
              </w:rPr>
            </w:pPr>
            <w:r w:rsidRPr="00F738B3">
              <w:rPr>
                <w:rFonts w:ascii="Times New Roman" w:eastAsia="Times New Roman" w:hAnsi="Times New Roman" w:cs="Times New Roman"/>
                <w:sz w:val="22"/>
                <w:lang w:eastAsia="lt-LT"/>
              </w:rPr>
              <w:t xml:space="preserve">Lietuvos investicinės aplinkos </w:t>
            </w:r>
            <w:r w:rsidR="00BC73D7">
              <w:rPr>
                <w:rFonts w:ascii="Times New Roman" w:eastAsia="Times New Roman" w:hAnsi="Times New Roman" w:cs="Times New Roman"/>
                <w:sz w:val="22"/>
                <w:lang w:eastAsia="lt-LT"/>
              </w:rPr>
              <w:t>patrauklumo</w:t>
            </w:r>
            <w:r w:rsidR="00BC73D7" w:rsidRPr="00F738B3">
              <w:rPr>
                <w:rFonts w:ascii="Times New Roman" w:eastAsia="Times New Roman" w:hAnsi="Times New Roman" w:cs="Times New Roman"/>
                <w:sz w:val="22"/>
                <w:lang w:eastAsia="lt-LT"/>
              </w:rPr>
              <w:t xml:space="preserve"> </w:t>
            </w:r>
            <w:r w:rsidRPr="00F738B3">
              <w:rPr>
                <w:rFonts w:ascii="Times New Roman" w:eastAsia="Times New Roman" w:hAnsi="Times New Roman" w:cs="Times New Roman"/>
                <w:sz w:val="22"/>
                <w:lang w:eastAsia="lt-LT"/>
              </w:rPr>
              <w:t>raudonųjų biotechnologijų pramonės įmonėms vertinim</w:t>
            </w:r>
            <w:r>
              <w:rPr>
                <w:rFonts w:ascii="Times New Roman" w:eastAsia="Times New Roman" w:hAnsi="Times New Roman" w:cs="Times New Roman"/>
                <w:sz w:val="22"/>
                <w:lang w:eastAsia="lt-LT"/>
              </w:rPr>
              <w:t>as</w:t>
            </w:r>
          </w:p>
        </w:tc>
        <w:tc>
          <w:tcPr>
            <w:tcW w:w="2977" w:type="dxa"/>
            <w:tcBorders>
              <w:top w:val="single" w:sz="4" w:space="0" w:color="000000"/>
              <w:left w:val="single" w:sz="4" w:space="0" w:color="000000"/>
              <w:bottom w:val="single" w:sz="4" w:space="0" w:color="000000"/>
              <w:right w:val="single" w:sz="4" w:space="0" w:color="000000"/>
            </w:tcBorders>
          </w:tcPr>
          <w:p w14:paraId="08DFED26" w14:textId="50F368F5" w:rsidR="00BD06C6" w:rsidRPr="00F738B3" w:rsidRDefault="00BD06C6" w:rsidP="002E64FE">
            <w:pPr>
              <w:widowControl w:val="0"/>
              <w:suppressAutoHyphens/>
              <w:ind w:firstLine="0"/>
              <w:jc w:val="both"/>
              <w:rPr>
                <w:rFonts w:ascii="Times New Roman" w:hAnsi="Times New Roman" w:cs="Times New Roman"/>
                <w:kern w:val="1"/>
                <w:sz w:val="22"/>
              </w:rPr>
            </w:pPr>
            <w:r w:rsidRPr="00F738B3">
              <w:rPr>
                <w:rFonts w:ascii="Times New Roman" w:eastAsia="Lucida Sans Unicode" w:hAnsi="Times New Roman" w:cs="Times New Roman"/>
                <w:kern w:val="1"/>
                <w:sz w:val="22"/>
              </w:rPr>
              <w:t xml:space="preserve">1 vnt. </w:t>
            </w:r>
          </w:p>
        </w:tc>
      </w:tr>
    </w:tbl>
    <w:p w14:paraId="582FECF3" w14:textId="77777777" w:rsidR="001F612D" w:rsidRPr="00F738B3" w:rsidRDefault="001F612D" w:rsidP="001F612D">
      <w:pPr>
        <w:ind w:firstLine="0"/>
        <w:jc w:val="both"/>
        <w:rPr>
          <w:rFonts w:ascii="Times New Roman" w:eastAsia="Times New Roman" w:hAnsi="Times New Roman" w:cs="Times New Roman"/>
          <w:sz w:val="22"/>
        </w:rPr>
      </w:pPr>
    </w:p>
    <w:p w14:paraId="41A206B6" w14:textId="77777777" w:rsidR="001F612D" w:rsidRPr="00F738B3" w:rsidRDefault="001F612D" w:rsidP="001F612D">
      <w:pPr>
        <w:ind w:firstLine="426"/>
        <w:jc w:val="both"/>
        <w:rPr>
          <w:rFonts w:ascii="Times New Roman" w:eastAsia="Times New Roman" w:hAnsi="Times New Roman" w:cs="Times New Roman"/>
          <w:sz w:val="22"/>
        </w:rPr>
      </w:pPr>
      <w:r w:rsidRPr="00F738B3">
        <w:rPr>
          <w:rFonts w:ascii="Times New Roman" w:eastAsia="Times New Roman" w:hAnsi="Times New Roman" w:cs="Times New Roman"/>
          <w:sz w:val="22"/>
        </w:rPr>
        <w:t>Siūlomos</w:t>
      </w:r>
      <w:r w:rsidRPr="00F738B3">
        <w:rPr>
          <w:rFonts w:ascii="Times New Roman" w:eastAsia="Times New Roman" w:hAnsi="Times New Roman" w:cs="Times New Roman"/>
          <w:i/>
          <w:sz w:val="22"/>
        </w:rPr>
        <w:t xml:space="preserve"> </w:t>
      </w:r>
      <w:r w:rsidRPr="00F738B3">
        <w:rPr>
          <w:rFonts w:ascii="Times New Roman" w:eastAsia="Times New Roman" w:hAnsi="Times New Roman" w:cs="Times New Roman"/>
          <w:sz w:val="22"/>
        </w:rPr>
        <w:t xml:space="preserve">paslaugos visiškai atitinka pirkimo dokumentuose nurodytus reikalavimus. </w:t>
      </w:r>
    </w:p>
    <w:p w14:paraId="7FE84530" w14:textId="77777777" w:rsidR="001F612D" w:rsidRPr="00F738B3" w:rsidRDefault="001F612D" w:rsidP="001F612D">
      <w:pPr>
        <w:ind w:firstLine="0"/>
        <w:jc w:val="both"/>
        <w:rPr>
          <w:rFonts w:ascii="Times New Roman" w:eastAsia="Times New Roman" w:hAnsi="Times New Roman" w:cs="Times New Roman"/>
          <w:sz w:val="22"/>
        </w:rPr>
      </w:pPr>
    </w:p>
    <w:tbl>
      <w:tblPr>
        <w:tblW w:w="10031" w:type="dxa"/>
        <w:tblLayout w:type="fixed"/>
        <w:tblLook w:val="01E0" w:firstRow="1" w:lastRow="1" w:firstColumn="1" w:lastColumn="1" w:noHBand="0" w:noVBand="0"/>
      </w:tblPr>
      <w:tblGrid>
        <w:gridCol w:w="10031"/>
      </w:tblGrid>
      <w:tr w:rsidR="001F612D" w:rsidRPr="00F738B3" w14:paraId="0DAF6189" w14:textId="77777777" w:rsidTr="002E64FE">
        <w:trPr>
          <w:trHeight w:val="321"/>
        </w:trPr>
        <w:tc>
          <w:tcPr>
            <w:tcW w:w="10031" w:type="dxa"/>
          </w:tcPr>
          <w:p w14:paraId="0CB330CF" w14:textId="77777777" w:rsidR="001F612D" w:rsidRPr="00F738B3" w:rsidRDefault="001F612D" w:rsidP="002E64FE">
            <w:pPr>
              <w:ind w:right="-108" w:firstLine="426"/>
              <w:jc w:val="both"/>
              <w:rPr>
                <w:rFonts w:ascii="Times New Roman" w:hAnsi="Times New Roman" w:cs="Times New Roman"/>
                <w:sz w:val="22"/>
              </w:rPr>
            </w:pPr>
            <w:r w:rsidRPr="00F738B3">
              <w:rPr>
                <w:rFonts w:ascii="Times New Roman" w:hAnsi="Times New Roman" w:cs="Times New Roman"/>
                <w:sz w:val="22"/>
              </w:rPr>
              <w:t>Pasiūlymas galioja iki termino, nustatyto pirkimo dokumentuose.</w:t>
            </w:r>
          </w:p>
          <w:p w14:paraId="51643E1B" w14:textId="77777777" w:rsidR="001F612D" w:rsidRPr="00F738B3" w:rsidRDefault="001F612D" w:rsidP="002E64FE">
            <w:pPr>
              <w:ind w:right="-108" w:firstLine="426"/>
              <w:jc w:val="both"/>
              <w:rPr>
                <w:rFonts w:ascii="Times New Roman" w:hAnsi="Times New Roman" w:cs="Times New Roman"/>
                <w:sz w:val="22"/>
              </w:rPr>
            </w:pPr>
          </w:p>
        </w:tc>
      </w:tr>
      <w:tr w:rsidR="001F612D" w:rsidRPr="00F738B3" w14:paraId="55EBD0BB" w14:textId="77777777" w:rsidTr="002E64FE">
        <w:trPr>
          <w:trHeight w:val="2536"/>
        </w:trPr>
        <w:tc>
          <w:tcPr>
            <w:tcW w:w="10031" w:type="dxa"/>
          </w:tcPr>
          <w:p w14:paraId="1C3D8270" w14:textId="77777777" w:rsidR="001F612D" w:rsidRPr="00F738B3" w:rsidRDefault="001F612D" w:rsidP="002E64FE">
            <w:pPr>
              <w:ind w:firstLine="440"/>
              <w:rPr>
                <w:rFonts w:ascii="Times New Roman" w:hAnsi="Times New Roman" w:cs="Times New Roman"/>
                <w:spacing w:val="-4"/>
                <w:sz w:val="22"/>
              </w:rPr>
            </w:pPr>
          </w:p>
          <w:p w14:paraId="7EC1C8F7" w14:textId="77777777" w:rsidR="001F612D" w:rsidRPr="00F738B3" w:rsidRDefault="001F612D" w:rsidP="002E64FE">
            <w:pPr>
              <w:ind w:firstLine="440"/>
              <w:rPr>
                <w:rFonts w:ascii="Times New Roman" w:hAnsi="Times New Roman" w:cs="Times New Roman"/>
                <w:sz w:val="22"/>
              </w:rPr>
            </w:pPr>
            <w:r w:rsidRPr="00F738B3">
              <w:rPr>
                <w:rFonts w:ascii="Times New Roman" w:hAnsi="Times New Roman" w:cs="Times New Roman"/>
                <w:spacing w:val="-4"/>
                <w:sz w:val="22"/>
              </w:rPr>
              <w:t xml:space="preserve">Ši pasiūlyme nurodyta informacija yra konfidenciali </w:t>
            </w:r>
            <w:r w:rsidRPr="00F738B3">
              <w:rPr>
                <w:rFonts w:ascii="Times New Roman" w:hAnsi="Times New Roman" w:cs="Times New Roman"/>
                <w:i/>
                <w:spacing w:val="-4"/>
                <w:sz w:val="22"/>
              </w:rPr>
              <w:t>/Perkančioji organizacija šios informacijos</w:t>
            </w:r>
            <w:r w:rsidRPr="00F738B3">
              <w:rPr>
                <w:rFonts w:ascii="Times New Roman" w:hAnsi="Times New Roman" w:cs="Times New Roman"/>
                <w:i/>
                <w:sz w:val="22"/>
              </w:rPr>
              <w:t xml:space="preserve"> negali atskleisti tretiesiems asmenims/</w:t>
            </w:r>
            <w:r w:rsidRPr="00F738B3">
              <w:rPr>
                <w:rFonts w:ascii="Times New Roman" w:hAnsi="Times New Roman" w:cs="Times New Roman"/>
                <w:sz w:val="22"/>
              </w:rPr>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8866"/>
            </w:tblGrid>
            <w:tr w:rsidR="009849DC" w:rsidRPr="00F738B3" w14:paraId="4501605E" w14:textId="77777777" w:rsidTr="009849DC">
              <w:trPr>
                <w:trHeight w:val="556"/>
                <w:tblHeader/>
              </w:trPr>
              <w:tc>
                <w:tcPr>
                  <w:tcW w:w="663" w:type="dxa"/>
                  <w:tcBorders>
                    <w:top w:val="single" w:sz="4" w:space="0" w:color="auto"/>
                    <w:left w:val="single" w:sz="4" w:space="0" w:color="auto"/>
                    <w:bottom w:val="single" w:sz="4" w:space="0" w:color="auto"/>
                    <w:right w:val="single" w:sz="4" w:space="0" w:color="auto"/>
                  </w:tcBorders>
                </w:tcPr>
                <w:p w14:paraId="6B47BA77" w14:textId="77777777" w:rsidR="009849DC" w:rsidRPr="00F738B3" w:rsidRDefault="009849DC" w:rsidP="002E64FE">
                  <w:pPr>
                    <w:ind w:firstLine="0"/>
                    <w:jc w:val="center"/>
                    <w:rPr>
                      <w:rFonts w:ascii="Times New Roman" w:eastAsia="Times New Roman" w:hAnsi="Times New Roman" w:cs="Times New Roman"/>
                      <w:sz w:val="22"/>
                    </w:rPr>
                  </w:pPr>
                  <w:proofErr w:type="spellStart"/>
                  <w:r w:rsidRPr="00F738B3">
                    <w:rPr>
                      <w:rFonts w:ascii="Times New Roman" w:eastAsia="Times New Roman" w:hAnsi="Times New Roman" w:cs="Times New Roman"/>
                      <w:sz w:val="22"/>
                    </w:rPr>
                    <w:t>Eil.Nr</w:t>
                  </w:r>
                  <w:proofErr w:type="spellEnd"/>
                  <w:r w:rsidRPr="00F738B3">
                    <w:rPr>
                      <w:rFonts w:ascii="Times New Roman" w:eastAsia="Times New Roman" w:hAnsi="Times New Roman" w:cs="Times New Roman"/>
                      <w:sz w:val="22"/>
                    </w:rPr>
                    <w:t>.</w:t>
                  </w:r>
                </w:p>
              </w:tc>
              <w:tc>
                <w:tcPr>
                  <w:tcW w:w="8866" w:type="dxa"/>
                  <w:tcBorders>
                    <w:top w:val="single" w:sz="4" w:space="0" w:color="auto"/>
                    <w:left w:val="single" w:sz="4" w:space="0" w:color="auto"/>
                    <w:bottom w:val="single" w:sz="4" w:space="0" w:color="auto"/>
                    <w:right w:val="single" w:sz="4" w:space="0" w:color="auto"/>
                  </w:tcBorders>
                </w:tcPr>
                <w:p w14:paraId="39C9687C" w14:textId="77777777" w:rsidR="009849DC" w:rsidRPr="00F738B3" w:rsidRDefault="009849DC" w:rsidP="002E64FE">
                  <w:pPr>
                    <w:ind w:firstLine="0"/>
                    <w:jc w:val="center"/>
                    <w:rPr>
                      <w:rFonts w:ascii="Times New Roman" w:eastAsia="Times New Roman" w:hAnsi="Times New Roman" w:cs="Times New Roman"/>
                      <w:sz w:val="22"/>
                    </w:rPr>
                  </w:pPr>
                  <w:r w:rsidRPr="00F738B3">
                    <w:rPr>
                      <w:rFonts w:ascii="Times New Roman" w:eastAsia="Times New Roman" w:hAnsi="Times New Roman" w:cs="Times New Roman"/>
                      <w:sz w:val="22"/>
                    </w:rPr>
                    <w:t>Pateiktų dokumentų pavadinimas</w:t>
                  </w:r>
                </w:p>
              </w:tc>
            </w:tr>
            <w:tr w:rsidR="009849DC" w:rsidRPr="00F738B3" w14:paraId="28BC1728" w14:textId="77777777" w:rsidTr="009849DC">
              <w:trPr>
                <w:trHeight w:val="292"/>
              </w:trPr>
              <w:tc>
                <w:tcPr>
                  <w:tcW w:w="663" w:type="dxa"/>
                  <w:tcBorders>
                    <w:top w:val="single" w:sz="4" w:space="0" w:color="auto"/>
                    <w:left w:val="single" w:sz="4" w:space="0" w:color="auto"/>
                    <w:bottom w:val="single" w:sz="4" w:space="0" w:color="auto"/>
                    <w:right w:val="single" w:sz="4" w:space="0" w:color="auto"/>
                  </w:tcBorders>
                </w:tcPr>
                <w:p w14:paraId="60DAC57F" w14:textId="77777777" w:rsidR="009849DC" w:rsidRPr="00F738B3" w:rsidRDefault="009849DC" w:rsidP="002E64FE">
                  <w:pPr>
                    <w:ind w:firstLine="0"/>
                    <w:jc w:val="both"/>
                    <w:rPr>
                      <w:rFonts w:ascii="Times New Roman" w:eastAsia="Times New Roman" w:hAnsi="Times New Roman" w:cs="Times New Roman"/>
                      <w:sz w:val="22"/>
                    </w:rPr>
                  </w:pPr>
                </w:p>
              </w:tc>
              <w:tc>
                <w:tcPr>
                  <w:tcW w:w="8866" w:type="dxa"/>
                  <w:tcBorders>
                    <w:top w:val="single" w:sz="4" w:space="0" w:color="auto"/>
                    <w:left w:val="single" w:sz="4" w:space="0" w:color="auto"/>
                    <w:bottom w:val="single" w:sz="4" w:space="0" w:color="auto"/>
                    <w:right w:val="single" w:sz="4" w:space="0" w:color="auto"/>
                  </w:tcBorders>
                </w:tcPr>
                <w:p w14:paraId="43D780B0" w14:textId="77777777" w:rsidR="009849DC" w:rsidRPr="00F738B3" w:rsidRDefault="009849DC" w:rsidP="002E64FE">
                  <w:pPr>
                    <w:ind w:firstLine="0"/>
                    <w:jc w:val="both"/>
                    <w:rPr>
                      <w:rFonts w:ascii="Times New Roman" w:eastAsia="Times New Roman" w:hAnsi="Times New Roman" w:cs="Times New Roman"/>
                      <w:sz w:val="22"/>
                    </w:rPr>
                  </w:pPr>
                </w:p>
              </w:tc>
            </w:tr>
            <w:tr w:rsidR="009849DC" w:rsidRPr="00F738B3" w14:paraId="48FFBEED" w14:textId="77777777" w:rsidTr="009849DC">
              <w:trPr>
                <w:trHeight w:val="277"/>
              </w:trPr>
              <w:tc>
                <w:tcPr>
                  <w:tcW w:w="663" w:type="dxa"/>
                  <w:tcBorders>
                    <w:top w:val="single" w:sz="4" w:space="0" w:color="auto"/>
                    <w:left w:val="single" w:sz="4" w:space="0" w:color="auto"/>
                    <w:bottom w:val="single" w:sz="4" w:space="0" w:color="auto"/>
                    <w:right w:val="single" w:sz="4" w:space="0" w:color="auto"/>
                  </w:tcBorders>
                </w:tcPr>
                <w:p w14:paraId="52D11F97" w14:textId="77777777" w:rsidR="009849DC" w:rsidRPr="00F738B3" w:rsidRDefault="009849DC" w:rsidP="002E64FE">
                  <w:pPr>
                    <w:ind w:firstLine="0"/>
                    <w:jc w:val="both"/>
                    <w:rPr>
                      <w:rFonts w:ascii="Times New Roman" w:eastAsia="Times New Roman" w:hAnsi="Times New Roman" w:cs="Times New Roman"/>
                      <w:sz w:val="22"/>
                    </w:rPr>
                  </w:pPr>
                </w:p>
              </w:tc>
              <w:tc>
                <w:tcPr>
                  <w:tcW w:w="8866" w:type="dxa"/>
                  <w:tcBorders>
                    <w:top w:val="single" w:sz="4" w:space="0" w:color="auto"/>
                    <w:left w:val="single" w:sz="4" w:space="0" w:color="auto"/>
                    <w:bottom w:val="single" w:sz="4" w:space="0" w:color="auto"/>
                    <w:right w:val="single" w:sz="4" w:space="0" w:color="auto"/>
                  </w:tcBorders>
                </w:tcPr>
                <w:p w14:paraId="3BB5B754" w14:textId="77777777" w:rsidR="009849DC" w:rsidRPr="00F738B3" w:rsidRDefault="009849DC" w:rsidP="002E64FE">
                  <w:pPr>
                    <w:ind w:firstLine="0"/>
                    <w:jc w:val="both"/>
                    <w:rPr>
                      <w:rFonts w:ascii="Times New Roman" w:eastAsia="Times New Roman" w:hAnsi="Times New Roman" w:cs="Times New Roman"/>
                      <w:sz w:val="22"/>
                    </w:rPr>
                  </w:pPr>
                </w:p>
              </w:tc>
            </w:tr>
            <w:tr w:rsidR="009849DC" w:rsidRPr="00F738B3" w14:paraId="32496180" w14:textId="77777777" w:rsidTr="009849DC">
              <w:trPr>
                <w:trHeight w:val="277"/>
              </w:trPr>
              <w:tc>
                <w:tcPr>
                  <w:tcW w:w="663" w:type="dxa"/>
                  <w:tcBorders>
                    <w:top w:val="single" w:sz="4" w:space="0" w:color="auto"/>
                    <w:left w:val="single" w:sz="4" w:space="0" w:color="auto"/>
                    <w:bottom w:val="single" w:sz="4" w:space="0" w:color="auto"/>
                    <w:right w:val="single" w:sz="4" w:space="0" w:color="auto"/>
                  </w:tcBorders>
                </w:tcPr>
                <w:p w14:paraId="164C5ED8" w14:textId="77777777" w:rsidR="009849DC" w:rsidRPr="00F738B3" w:rsidRDefault="009849DC" w:rsidP="002E64FE">
                  <w:pPr>
                    <w:ind w:firstLine="0"/>
                    <w:jc w:val="both"/>
                    <w:rPr>
                      <w:rFonts w:ascii="Times New Roman" w:eastAsia="Times New Roman" w:hAnsi="Times New Roman" w:cs="Times New Roman"/>
                      <w:sz w:val="22"/>
                    </w:rPr>
                  </w:pPr>
                </w:p>
              </w:tc>
              <w:tc>
                <w:tcPr>
                  <w:tcW w:w="8866" w:type="dxa"/>
                  <w:tcBorders>
                    <w:top w:val="single" w:sz="4" w:space="0" w:color="auto"/>
                    <w:left w:val="single" w:sz="4" w:space="0" w:color="auto"/>
                    <w:bottom w:val="single" w:sz="4" w:space="0" w:color="auto"/>
                    <w:right w:val="single" w:sz="4" w:space="0" w:color="auto"/>
                  </w:tcBorders>
                </w:tcPr>
                <w:p w14:paraId="0ADF48A8" w14:textId="77777777" w:rsidR="009849DC" w:rsidRPr="00F738B3" w:rsidRDefault="009849DC" w:rsidP="002E64FE">
                  <w:pPr>
                    <w:ind w:firstLine="0"/>
                    <w:jc w:val="both"/>
                    <w:rPr>
                      <w:rFonts w:ascii="Times New Roman" w:eastAsia="Times New Roman" w:hAnsi="Times New Roman" w:cs="Times New Roman"/>
                      <w:sz w:val="22"/>
                    </w:rPr>
                  </w:pPr>
                </w:p>
              </w:tc>
            </w:tr>
            <w:tr w:rsidR="009849DC" w:rsidRPr="00F738B3" w14:paraId="38E18153" w14:textId="77777777" w:rsidTr="009849DC">
              <w:trPr>
                <w:trHeight w:val="277"/>
              </w:trPr>
              <w:tc>
                <w:tcPr>
                  <w:tcW w:w="663" w:type="dxa"/>
                  <w:tcBorders>
                    <w:top w:val="single" w:sz="4" w:space="0" w:color="auto"/>
                    <w:left w:val="single" w:sz="4" w:space="0" w:color="auto"/>
                    <w:bottom w:val="single" w:sz="4" w:space="0" w:color="auto"/>
                    <w:right w:val="single" w:sz="4" w:space="0" w:color="auto"/>
                  </w:tcBorders>
                </w:tcPr>
                <w:p w14:paraId="442E408B" w14:textId="77777777" w:rsidR="009849DC" w:rsidRPr="00F738B3" w:rsidRDefault="009849DC" w:rsidP="002E64FE">
                  <w:pPr>
                    <w:ind w:firstLine="0"/>
                    <w:jc w:val="both"/>
                    <w:rPr>
                      <w:rFonts w:ascii="Times New Roman" w:eastAsia="Times New Roman" w:hAnsi="Times New Roman" w:cs="Times New Roman"/>
                      <w:sz w:val="22"/>
                    </w:rPr>
                  </w:pPr>
                </w:p>
              </w:tc>
              <w:tc>
                <w:tcPr>
                  <w:tcW w:w="8866" w:type="dxa"/>
                  <w:tcBorders>
                    <w:top w:val="single" w:sz="4" w:space="0" w:color="auto"/>
                    <w:left w:val="single" w:sz="4" w:space="0" w:color="auto"/>
                    <w:bottom w:val="single" w:sz="4" w:space="0" w:color="auto"/>
                    <w:right w:val="single" w:sz="4" w:space="0" w:color="auto"/>
                  </w:tcBorders>
                </w:tcPr>
                <w:p w14:paraId="3D6EF48E" w14:textId="77777777" w:rsidR="009849DC" w:rsidRPr="00F738B3" w:rsidRDefault="009849DC" w:rsidP="002E64FE">
                  <w:pPr>
                    <w:ind w:firstLine="0"/>
                    <w:jc w:val="both"/>
                    <w:rPr>
                      <w:rFonts w:ascii="Times New Roman" w:eastAsia="Times New Roman" w:hAnsi="Times New Roman" w:cs="Times New Roman"/>
                      <w:sz w:val="22"/>
                    </w:rPr>
                  </w:pPr>
                </w:p>
              </w:tc>
            </w:tr>
            <w:tr w:rsidR="009849DC" w:rsidRPr="00F738B3" w14:paraId="0FB67B78" w14:textId="77777777" w:rsidTr="009849DC">
              <w:trPr>
                <w:trHeight w:val="261"/>
              </w:trPr>
              <w:tc>
                <w:tcPr>
                  <w:tcW w:w="663" w:type="dxa"/>
                  <w:tcBorders>
                    <w:top w:val="single" w:sz="4" w:space="0" w:color="auto"/>
                    <w:left w:val="single" w:sz="4" w:space="0" w:color="auto"/>
                    <w:bottom w:val="single" w:sz="4" w:space="0" w:color="auto"/>
                    <w:right w:val="single" w:sz="4" w:space="0" w:color="auto"/>
                  </w:tcBorders>
                </w:tcPr>
                <w:p w14:paraId="3E2B141C" w14:textId="77777777" w:rsidR="009849DC" w:rsidRPr="00F738B3" w:rsidRDefault="009849DC" w:rsidP="002E64FE">
                  <w:pPr>
                    <w:ind w:firstLine="0"/>
                    <w:jc w:val="both"/>
                    <w:rPr>
                      <w:rFonts w:ascii="Times New Roman" w:eastAsia="Times New Roman" w:hAnsi="Times New Roman" w:cs="Times New Roman"/>
                      <w:sz w:val="22"/>
                    </w:rPr>
                  </w:pPr>
                </w:p>
              </w:tc>
              <w:tc>
                <w:tcPr>
                  <w:tcW w:w="8866" w:type="dxa"/>
                  <w:tcBorders>
                    <w:top w:val="single" w:sz="4" w:space="0" w:color="auto"/>
                    <w:left w:val="single" w:sz="4" w:space="0" w:color="auto"/>
                    <w:bottom w:val="single" w:sz="4" w:space="0" w:color="auto"/>
                    <w:right w:val="single" w:sz="4" w:space="0" w:color="auto"/>
                  </w:tcBorders>
                </w:tcPr>
                <w:p w14:paraId="15AF508A" w14:textId="77777777" w:rsidR="009849DC" w:rsidRPr="00F738B3" w:rsidRDefault="009849DC" w:rsidP="002E64FE">
                  <w:pPr>
                    <w:ind w:firstLine="0"/>
                    <w:jc w:val="both"/>
                    <w:rPr>
                      <w:rFonts w:ascii="Times New Roman" w:eastAsia="Times New Roman" w:hAnsi="Times New Roman" w:cs="Times New Roman"/>
                      <w:sz w:val="22"/>
                    </w:rPr>
                  </w:pPr>
                </w:p>
              </w:tc>
            </w:tr>
          </w:tbl>
          <w:p w14:paraId="66AB5514" w14:textId="77777777" w:rsidR="001F612D" w:rsidRPr="00F738B3" w:rsidRDefault="001F612D" w:rsidP="002E64FE">
            <w:pPr>
              <w:ind w:firstLine="0"/>
              <w:jc w:val="both"/>
              <w:rPr>
                <w:rFonts w:ascii="Times New Roman" w:hAnsi="Times New Roman" w:cs="Times New Roman"/>
                <w:i/>
                <w:sz w:val="22"/>
              </w:rPr>
            </w:pPr>
          </w:p>
        </w:tc>
      </w:tr>
    </w:tbl>
    <w:p w14:paraId="52B3886C" w14:textId="77777777" w:rsidR="001F612D" w:rsidRPr="00F738B3" w:rsidRDefault="001F612D" w:rsidP="001F612D">
      <w:pPr>
        <w:jc w:val="both"/>
        <w:rPr>
          <w:rFonts w:ascii="Times New Roman" w:eastAsia="Times New Roman" w:hAnsi="Times New Roman" w:cs="Times New Roman"/>
          <w:sz w:val="22"/>
        </w:rPr>
      </w:pPr>
    </w:p>
    <w:p w14:paraId="4C85860E" w14:textId="77777777" w:rsidR="001F612D" w:rsidRPr="00F738B3" w:rsidRDefault="001F612D" w:rsidP="001F612D">
      <w:pPr>
        <w:ind w:firstLine="851"/>
        <w:jc w:val="both"/>
        <w:rPr>
          <w:rFonts w:ascii="Times New Roman" w:hAnsi="Times New Roman" w:cs="Times New Roman"/>
          <w:sz w:val="22"/>
        </w:rPr>
      </w:pPr>
      <w:r w:rsidRPr="00F738B3">
        <w:rPr>
          <w:rFonts w:ascii="Times New Roman" w:hAnsi="Times New Roman" w:cs="Times New Roman"/>
          <w:sz w:val="22"/>
        </w:rPr>
        <w:t>Pastaba. Tiekėjui nenurodžius, kokia informacija yra konfidenciali, laikoma, kad konfidencialios informacijos pasiūlyme nėra.</w:t>
      </w:r>
    </w:p>
    <w:p w14:paraId="3974935D" w14:textId="77777777" w:rsidR="001F612D" w:rsidRPr="00F738B3" w:rsidRDefault="001F612D" w:rsidP="001F612D">
      <w:pPr>
        <w:ind w:firstLine="851"/>
        <w:jc w:val="both"/>
        <w:rPr>
          <w:rFonts w:ascii="Times New Roman" w:hAnsi="Times New Roman" w:cs="Times New Roman"/>
          <w:sz w:val="22"/>
        </w:rPr>
      </w:pPr>
    </w:p>
    <w:p w14:paraId="474001BF" w14:textId="183EB4FB" w:rsidR="001F612D" w:rsidRPr="00F738B3" w:rsidRDefault="001F612D" w:rsidP="006B3FF5">
      <w:pPr>
        <w:jc w:val="both"/>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1F612D" w:rsidRPr="00F738B3" w14:paraId="0F699CF6" w14:textId="77777777" w:rsidTr="002E64FE">
        <w:trPr>
          <w:trHeight w:val="186"/>
        </w:trPr>
        <w:tc>
          <w:tcPr>
            <w:tcW w:w="3888" w:type="dxa"/>
          </w:tcPr>
          <w:p w14:paraId="7D8FD386" w14:textId="77777777" w:rsidR="001F612D" w:rsidRPr="00F738B3" w:rsidRDefault="001F612D" w:rsidP="002E64FE">
            <w:pPr>
              <w:autoSpaceDN w:val="0"/>
              <w:ind w:right="-1" w:firstLine="0"/>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_________________</w:t>
            </w:r>
          </w:p>
          <w:p w14:paraId="11B2C567" w14:textId="77777777" w:rsidR="001F612D" w:rsidRPr="00F738B3" w:rsidRDefault="001F612D" w:rsidP="002E64FE">
            <w:pPr>
              <w:autoSpaceDN w:val="0"/>
              <w:ind w:right="-1" w:firstLine="0"/>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(Tiekėjo arba jo įgalioto asmens pareigų pavadinimas)</w:t>
            </w:r>
          </w:p>
        </w:tc>
        <w:tc>
          <w:tcPr>
            <w:tcW w:w="2681" w:type="dxa"/>
          </w:tcPr>
          <w:p w14:paraId="124BAE81" w14:textId="77777777" w:rsidR="001F612D" w:rsidRPr="00F738B3" w:rsidRDefault="001F612D" w:rsidP="002E64FE">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7C72332C" w14:textId="77777777" w:rsidR="001F612D" w:rsidRPr="00F738B3" w:rsidRDefault="001F612D" w:rsidP="002E64FE">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(Parašas)</w:t>
            </w:r>
          </w:p>
        </w:tc>
        <w:tc>
          <w:tcPr>
            <w:tcW w:w="2611" w:type="dxa"/>
          </w:tcPr>
          <w:p w14:paraId="4422148C" w14:textId="77777777" w:rsidR="001F612D" w:rsidRPr="00F738B3" w:rsidRDefault="001F612D" w:rsidP="002E64FE">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6A7B188C" w14:textId="77777777" w:rsidR="001F612D" w:rsidRPr="00F738B3" w:rsidRDefault="001F612D" w:rsidP="002E64FE">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(Vardas ir pavardė)</w:t>
            </w:r>
          </w:p>
        </w:tc>
      </w:tr>
    </w:tbl>
    <w:p w14:paraId="2EED5A94" w14:textId="77777777" w:rsidR="00D34EFD" w:rsidRDefault="00D34EFD" w:rsidP="00642714">
      <w:pPr>
        <w:autoSpaceDN w:val="0"/>
        <w:jc w:val="right"/>
        <w:rPr>
          <w:rFonts w:ascii="Times New Roman" w:eastAsia="Times New Roman" w:hAnsi="Times New Roman" w:cs="Times New Roman"/>
          <w:sz w:val="22"/>
          <w:lang w:eastAsia="lt-LT"/>
        </w:rPr>
      </w:pPr>
    </w:p>
    <w:p w14:paraId="6320B9C6" w14:textId="77777777" w:rsidR="00761252" w:rsidRPr="00F738B3" w:rsidRDefault="00D34EFD" w:rsidP="00761252">
      <w:pPr>
        <w:tabs>
          <w:tab w:val="left" w:pos="7230"/>
        </w:tabs>
        <w:autoSpaceDN w:val="0"/>
        <w:ind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r w:rsidR="00761252" w:rsidRPr="00F738B3">
        <w:rPr>
          <w:rFonts w:ascii="Times New Roman" w:eastAsia="Times New Roman" w:hAnsi="Times New Roman" w:cs="Times New Roman"/>
          <w:sz w:val="22"/>
          <w:lang w:eastAsia="lt-LT"/>
        </w:rPr>
        <w:lastRenderedPageBreak/>
        <w:t>Riboto konkurso sąlygų</w:t>
      </w:r>
    </w:p>
    <w:p w14:paraId="7983CD0C" w14:textId="77777777" w:rsidR="00761252" w:rsidRPr="00F738B3" w:rsidRDefault="00761252" w:rsidP="00761252">
      <w:pPr>
        <w:autoSpaceDN w:val="0"/>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7</w:t>
      </w:r>
      <w:r w:rsidRPr="00F738B3">
        <w:rPr>
          <w:rFonts w:ascii="Times New Roman" w:eastAsia="Times New Roman" w:hAnsi="Times New Roman" w:cs="Times New Roman"/>
          <w:sz w:val="22"/>
          <w:lang w:eastAsia="lt-LT"/>
        </w:rPr>
        <w:t xml:space="preserve"> priedas</w:t>
      </w:r>
    </w:p>
    <w:p w14:paraId="26993749" w14:textId="70CAFAA9" w:rsidR="00761252" w:rsidRDefault="00761252" w:rsidP="00E63DE6">
      <w:pPr>
        <w:ind w:firstLine="0"/>
        <w:rPr>
          <w:rFonts w:ascii="Times New Roman" w:eastAsia="Times New Roman" w:hAnsi="Times New Roman" w:cs="Times New Roman"/>
          <w:sz w:val="22"/>
          <w:lang w:eastAsia="lt-LT"/>
        </w:rPr>
      </w:pPr>
    </w:p>
    <w:p w14:paraId="50416791" w14:textId="1E93C92B" w:rsidR="00E63DE6" w:rsidRPr="001F637F" w:rsidRDefault="00E63DE6" w:rsidP="00E63DE6">
      <w:pPr>
        <w:ind w:firstLine="0"/>
        <w:rPr>
          <w:rFonts w:ascii="Times New Roman" w:eastAsia="Times New Roman" w:hAnsi="Times New Roman" w:cs="Times New Roman"/>
          <w:b/>
          <w:bCs/>
          <w:sz w:val="22"/>
          <w:lang w:eastAsia="lt-LT"/>
        </w:rPr>
      </w:pPr>
      <w:r w:rsidRPr="00326974">
        <w:rPr>
          <w:rFonts w:ascii="Times New Roman" w:eastAsia="Times New Roman" w:hAnsi="Times New Roman" w:cs="Times New Roman"/>
          <w:b/>
          <w:bCs/>
          <w:sz w:val="22"/>
          <w:lang w:eastAsia="lt-LT"/>
        </w:rPr>
        <w:t xml:space="preserve">Projekto </w:t>
      </w:r>
      <w:r w:rsidRPr="004373CA">
        <w:rPr>
          <w:rFonts w:ascii="Times New Roman" w:eastAsia="Times New Roman" w:hAnsi="Times New Roman" w:cs="Times New Roman"/>
          <w:b/>
          <w:bCs/>
          <w:sz w:val="22"/>
          <w:lang w:eastAsia="lt-LT"/>
        </w:rPr>
        <w:t>vadovo gyvenimo aprašymas</w:t>
      </w:r>
      <w:r w:rsidR="007B3458" w:rsidRPr="00BD06C6">
        <w:rPr>
          <w:rFonts w:ascii="Times New Roman" w:eastAsia="Times New Roman" w:hAnsi="Times New Roman" w:cs="Times New Roman"/>
          <w:b/>
          <w:bCs/>
          <w:sz w:val="22"/>
          <w:lang w:eastAsia="lt-LT"/>
        </w:rPr>
        <w:t xml:space="preserve"> </w:t>
      </w:r>
      <w:r w:rsidR="007B3458" w:rsidRPr="004373CA">
        <w:rPr>
          <w:rFonts w:ascii="Times New Roman" w:eastAsia="Times New Roman" w:hAnsi="Times New Roman" w:cs="Times New Roman"/>
          <w:b/>
          <w:color w:val="FF0000"/>
          <w:sz w:val="22"/>
          <w:lang w:eastAsia="lt-LT"/>
        </w:rPr>
        <w:t>(teikiamas kartu su Pasiūlymo A dali</w:t>
      </w:r>
      <w:r w:rsidR="007B3458" w:rsidRPr="001F637F">
        <w:rPr>
          <w:rFonts w:ascii="Times New Roman" w:eastAsia="Times New Roman" w:hAnsi="Times New Roman" w:cs="Times New Roman"/>
          <w:b/>
          <w:color w:val="FF0000"/>
          <w:sz w:val="22"/>
          <w:lang w:eastAsia="lt-LT"/>
        </w:rPr>
        <w:t>mi)</w:t>
      </w:r>
    </w:p>
    <w:p w14:paraId="782F055B" w14:textId="77777777" w:rsidR="00E63DE6" w:rsidRPr="004373CA" w:rsidRDefault="00E63DE6" w:rsidP="00E63DE6">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E63DE6" w:rsidRPr="004373CA" w14:paraId="31C3C8FF" w14:textId="77777777" w:rsidTr="0079148A">
        <w:tc>
          <w:tcPr>
            <w:tcW w:w="2689" w:type="dxa"/>
          </w:tcPr>
          <w:p w14:paraId="3EED728A" w14:textId="77777777" w:rsidR="00E63DE6" w:rsidRPr="004373CA" w:rsidRDefault="00E63DE6" w:rsidP="0079148A">
            <w:pPr>
              <w:ind w:firstLine="0"/>
              <w:rPr>
                <w:rFonts w:ascii="Times New Roman" w:eastAsia="Times New Roman" w:hAnsi="Times New Roman" w:cs="Times New Roman"/>
                <w:sz w:val="22"/>
                <w:lang w:eastAsia="lt-LT"/>
              </w:rPr>
            </w:pPr>
            <w:r w:rsidRPr="004373CA">
              <w:rPr>
                <w:rFonts w:ascii="Times New Roman" w:eastAsia="Times New Roman" w:hAnsi="Times New Roman" w:cs="Times New Roman"/>
                <w:sz w:val="22"/>
                <w:lang w:eastAsia="lt-LT"/>
              </w:rPr>
              <w:t>Vardas, pavardė</w:t>
            </w:r>
          </w:p>
        </w:tc>
        <w:tc>
          <w:tcPr>
            <w:tcW w:w="7048" w:type="dxa"/>
          </w:tcPr>
          <w:p w14:paraId="364FE2FD" w14:textId="77777777" w:rsidR="00E63DE6" w:rsidRPr="004373CA" w:rsidRDefault="00E63DE6" w:rsidP="0079148A">
            <w:pPr>
              <w:ind w:firstLine="0"/>
              <w:rPr>
                <w:rFonts w:ascii="Times New Roman" w:eastAsia="Times New Roman" w:hAnsi="Times New Roman" w:cs="Times New Roman"/>
                <w:sz w:val="22"/>
                <w:lang w:eastAsia="lt-LT"/>
              </w:rPr>
            </w:pPr>
          </w:p>
        </w:tc>
      </w:tr>
    </w:tbl>
    <w:p w14:paraId="37880741" w14:textId="77777777" w:rsidR="00E63DE6" w:rsidRPr="004373CA" w:rsidRDefault="00E63DE6" w:rsidP="00E63DE6">
      <w:pPr>
        <w:ind w:firstLine="0"/>
        <w:rPr>
          <w:rFonts w:ascii="Times New Roman" w:eastAsia="Times New Roman" w:hAnsi="Times New Roman" w:cs="Times New Roman"/>
          <w:sz w:val="22"/>
          <w:lang w:eastAsia="lt-LT"/>
        </w:rPr>
      </w:pPr>
    </w:p>
    <w:p w14:paraId="0D42677B" w14:textId="2289293D" w:rsidR="00E63DE6" w:rsidRPr="00BD06C6" w:rsidRDefault="00E63DE6" w:rsidP="00E63DE6">
      <w:pPr>
        <w:ind w:firstLine="0"/>
        <w:jc w:val="both"/>
        <w:rPr>
          <w:rFonts w:ascii="Times New Roman" w:eastAsia="Times New Roman" w:hAnsi="Times New Roman" w:cs="Times New Roman"/>
          <w:sz w:val="22"/>
          <w:highlight w:val="yellow"/>
          <w:lang w:eastAsia="lt-LT"/>
        </w:rPr>
      </w:pPr>
      <w:r w:rsidRPr="004373CA">
        <w:rPr>
          <w:rFonts w:ascii="Times New Roman" w:eastAsia="Times New Roman" w:hAnsi="Times New Roman" w:cs="Times New Roman"/>
          <w:sz w:val="22"/>
          <w:u w:val="single"/>
          <w:lang w:eastAsia="lt-LT"/>
        </w:rPr>
        <w:t>Projekto vadov</w:t>
      </w:r>
      <w:r w:rsidR="00FA78B8">
        <w:rPr>
          <w:rFonts w:ascii="Times New Roman" w:eastAsia="Times New Roman" w:hAnsi="Times New Roman" w:cs="Times New Roman"/>
          <w:sz w:val="22"/>
          <w:u w:val="single"/>
          <w:lang w:eastAsia="lt-LT"/>
        </w:rPr>
        <w:t>o</w:t>
      </w:r>
      <w:r w:rsidRPr="004373CA">
        <w:rPr>
          <w:rFonts w:ascii="Times New Roman" w:eastAsia="Times New Roman" w:hAnsi="Times New Roman" w:cs="Times New Roman"/>
          <w:sz w:val="22"/>
          <w:lang w:eastAsia="lt-LT"/>
        </w:rPr>
        <w:t xml:space="preserve"> </w:t>
      </w:r>
      <w:r w:rsidR="004373CA" w:rsidRPr="004373CA">
        <w:rPr>
          <w:rFonts w:ascii="Times New Roman" w:eastAsia="Times New Roman" w:hAnsi="Times New Roman" w:cs="Times New Roman"/>
          <w:sz w:val="22"/>
          <w:lang w:eastAsia="lt-LT"/>
        </w:rPr>
        <w:t>vadovavimo patirt</w:t>
      </w:r>
      <w:r w:rsidR="00FA78B8">
        <w:rPr>
          <w:rFonts w:ascii="Times New Roman" w:eastAsia="Times New Roman" w:hAnsi="Times New Roman" w:cs="Times New Roman"/>
          <w:sz w:val="22"/>
          <w:lang w:eastAsia="lt-LT"/>
        </w:rPr>
        <w:t>is</w:t>
      </w:r>
      <w:r w:rsidR="00283C95">
        <w:rPr>
          <w:rFonts w:ascii="Times New Roman" w:eastAsia="Times New Roman" w:hAnsi="Times New Roman" w:cs="Times New Roman"/>
          <w:sz w:val="22"/>
          <w:lang w:eastAsia="lt-LT"/>
        </w:rPr>
        <w:t>**</w:t>
      </w:r>
      <w:r w:rsidR="004373CA" w:rsidRPr="00283C95">
        <w:rPr>
          <w:rFonts w:ascii="Times New Roman" w:eastAsia="Times New Roman" w:hAnsi="Times New Roman" w:cs="Times New Roman"/>
          <w:sz w:val="22"/>
          <w:lang w:eastAsia="lt-LT"/>
        </w:rPr>
        <w:t>, įgyvendinant strateginius</w:t>
      </w:r>
      <w:r w:rsidR="00C029A8">
        <w:rPr>
          <w:rStyle w:val="FootnoteReference"/>
          <w:sz w:val="22"/>
          <w:lang w:eastAsia="lt-LT"/>
        </w:rPr>
        <w:footnoteReference w:id="3"/>
      </w:r>
      <w:r w:rsidR="00C029A8" w:rsidRPr="000D70B7">
        <w:rPr>
          <w:sz w:val="22"/>
          <w:lang w:eastAsia="lt-LT"/>
        </w:rPr>
        <w:t xml:space="preserve"> </w:t>
      </w:r>
      <w:r w:rsidR="004373CA" w:rsidRPr="00283C95">
        <w:rPr>
          <w:rFonts w:ascii="Times New Roman" w:eastAsia="Times New Roman" w:hAnsi="Times New Roman" w:cs="Times New Roman"/>
          <w:sz w:val="22"/>
          <w:lang w:eastAsia="lt-LT"/>
        </w:rPr>
        <w:t>biotechnologij</w:t>
      </w:r>
      <w:r w:rsidR="00BB50EC">
        <w:rPr>
          <w:rFonts w:ascii="Times New Roman" w:eastAsia="Times New Roman" w:hAnsi="Times New Roman" w:cs="Times New Roman"/>
          <w:sz w:val="22"/>
          <w:lang w:eastAsia="lt-LT"/>
        </w:rPr>
        <w:t>ų</w:t>
      </w:r>
      <w:r w:rsidR="004373CA" w:rsidRPr="00283C95">
        <w:rPr>
          <w:rFonts w:ascii="Times New Roman" w:eastAsia="Times New Roman" w:hAnsi="Times New Roman" w:cs="Times New Roman"/>
          <w:sz w:val="22"/>
          <w:lang w:eastAsia="lt-LT"/>
        </w:rPr>
        <w:t xml:space="preserve"> pramonės investicinius projektus gamybos srityje, kurie įgyvendinimo laikotarpiu </w:t>
      </w:r>
      <w:r w:rsidR="001C54E9" w:rsidRPr="001C54E9">
        <w:rPr>
          <w:rFonts w:ascii="Times New Roman" w:eastAsia="Times New Roman" w:hAnsi="Times New Roman" w:cs="Times New Roman"/>
          <w:sz w:val="22"/>
          <w:lang w:eastAsia="lt-LT"/>
        </w:rPr>
        <w:t xml:space="preserve"> </w:t>
      </w:r>
      <w:r w:rsidR="004373CA" w:rsidRPr="00283C95">
        <w:rPr>
          <w:rFonts w:ascii="Times New Roman" w:eastAsia="Times New Roman" w:hAnsi="Times New Roman" w:cs="Times New Roman"/>
          <w:sz w:val="22"/>
          <w:lang w:eastAsia="lt-LT"/>
        </w:rPr>
        <w:t>sukūrė ne mažiau kaip 200 naujų ilgalaikių</w:t>
      </w:r>
      <w:r w:rsidR="004373CA" w:rsidRPr="004373CA">
        <w:rPr>
          <w:rFonts w:ascii="Times New Roman" w:eastAsia="Times New Roman" w:hAnsi="Times New Roman" w:cs="Times New Roman"/>
          <w:sz w:val="22"/>
          <w:lang w:eastAsia="lt-LT"/>
        </w:rPr>
        <w:t xml:space="preserve"> darbo vietų, o planuojamos investicijos buvo ne mažesnės nei 30 000 000 Eur (trisdešimt milijonų eurų) arba vadovavimo patirt</w:t>
      </w:r>
      <w:r w:rsidR="001C54E9">
        <w:rPr>
          <w:rFonts w:ascii="Times New Roman" w:eastAsia="Times New Roman" w:hAnsi="Times New Roman" w:cs="Times New Roman"/>
          <w:sz w:val="22"/>
          <w:lang w:eastAsia="lt-LT"/>
        </w:rPr>
        <w:t>is</w:t>
      </w:r>
      <w:r w:rsidR="004373CA" w:rsidRPr="004373CA">
        <w:rPr>
          <w:rFonts w:ascii="Times New Roman" w:eastAsia="Times New Roman" w:hAnsi="Times New Roman" w:cs="Times New Roman"/>
          <w:sz w:val="22"/>
          <w:lang w:eastAsia="lt-LT"/>
        </w:rPr>
        <w:t xml:space="preserve">, įgyvendinant </w:t>
      </w:r>
      <w:r w:rsidR="00CF776A" w:rsidRPr="00CF776A">
        <w:rPr>
          <w:rFonts w:ascii="Times New Roman" w:eastAsia="Times New Roman" w:hAnsi="Times New Roman"/>
          <w:sz w:val="22"/>
          <w:lang w:eastAsia="lt-LT"/>
        </w:rPr>
        <w:t>biotechnologij</w:t>
      </w:r>
      <w:r w:rsidR="00BB50EC">
        <w:rPr>
          <w:rFonts w:ascii="Times New Roman" w:eastAsia="Times New Roman" w:hAnsi="Times New Roman"/>
          <w:sz w:val="22"/>
          <w:lang w:eastAsia="lt-LT"/>
        </w:rPr>
        <w:t>ų</w:t>
      </w:r>
      <w:r w:rsidR="00CF776A" w:rsidRPr="00CF776A">
        <w:rPr>
          <w:rFonts w:ascii="Times New Roman" w:eastAsia="Times New Roman" w:hAnsi="Times New Roman"/>
          <w:sz w:val="22"/>
          <w:lang w:eastAsia="lt-LT"/>
        </w:rPr>
        <w:t xml:space="preserve"> pramonės </w:t>
      </w:r>
      <w:r w:rsidR="004373CA" w:rsidRPr="004373CA">
        <w:rPr>
          <w:rFonts w:ascii="Times New Roman" w:eastAsia="Times New Roman" w:hAnsi="Times New Roman" w:cs="Times New Roman"/>
          <w:sz w:val="22"/>
          <w:lang w:eastAsia="lt-LT"/>
        </w:rPr>
        <w:t xml:space="preserve">mokslinių tyrimo centrų steigimo projektus, kurie įgyvendinimo laikotarpiu sukūrė ne mažiau nei </w:t>
      </w:r>
      <w:r w:rsidR="004373CA" w:rsidRPr="002A233C">
        <w:rPr>
          <w:rFonts w:ascii="Times New Roman" w:eastAsia="Times New Roman" w:hAnsi="Times New Roman" w:cs="Times New Roman"/>
          <w:sz w:val="22"/>
          <w:lang w:eastAsia="lt-LT"/>
        </w:rPr>
        <w:t>25 naujų ilgalaikių darbo</w:t>
      </w:r>
      <w:r w:rsidR="004373CA" w:rsidRPr="004373CA">
        <w:rPr>
          <w:rFonts w:ascii="Times New Roman" w:eastAsia="Times New Roman" w:hAnsi="Times New Roman" w:cs="Times New Roman"/>
          <w:sz w:val="22"/>
          <w:lang w:eastAsia="lt-LT"/>
        </w:rPr>
        <w:t xml:space="preserve"> vietų.</w:t>
      </w:r>
    </w:p>
    <w:tbl>
      <w:tblPr>
        <w:tblStyle w:val="TableGrid"/>
        <w:tblW w:w="0" w:type="auto"/>
        <w:tblLook w:val="04A0" w:firstRow="1" w:lastRow="0" w:firstColumn="1" w:lastColumn="0" w:noHBand="0" w:noVBand="1"/>
      </w:tblPr>
      <w:tblGrid>
        <w:gridCol w:w="1439"/>
        <w:gridCol w:w="1759"/>
        <w:gridCol w:w="2792"/>
        <w:gridCol w:w="1825"/>
        <w:gridCol w:w="1922"/>
      </w:tblGrid>
      <w:tr w:rsidR="00283C95" w:rsidRPr="00283C95" w14:paraId="21622910" w14:textId="77777777" w:rsidTr="00283C95">
        <w:tc>
          <w:tcPr>
            <w:tcW w:w="1409" w:type="dxa"/>
          </w:tcPr>
          <w:p w14:paraId="478882AB" w14:textId="6B3E89EB"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Reikalauja</w:t>
            </w:r>
            <w:r w:rsidRPr="00A12C43">
              <w:rPr>
                <w:rFonts w:ascii="Times New Roman" w:eastAsia="Times New Roman" w:hAnsi="Times New Roman" w:cs="Times New Roman"/>
                <w:sz w:val="22"/>
                <w:lang w:eastAsia="lt-LT"/>
              </w:rPr>
              <w:t>mų f</w:t>
            </w:r>
            <w:r w:rsidRPr="00283C95">
              <w:rPr>
                <w:rFonts w:ascii="Times New Roman" w:eastAsia="Times New Roman" w:hAnsi="Times New Roman" w:cs="Times New Roman"/>
                <w:sz w:val="22"/>
                <w:lang w:eastAsia="lt-LT"/>
              </w:rPr>
              <w:t>unkcijų vykdymo laikotarpis</w:t>
            </w:r>
          </w:p>
        </w:tc>
        <w:tc>
          <w:tcPr>
            <w:tcW w:w="1762" w:type="dxa"/>
          </w:tcPr>
          <w:p w14:paraId="5B09C1AC" w14:textId="248BA932"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Užsakovo pavadinimas, veiklos sritis,  kontaktiniai atsakingo Užsakovo asmens duomenys</w:t>
            </w:r>
          </w:p>
        </w:tc>
        <w:tc>
          <w:tcPr>
            <w:tcW w:w="2806" w:type="dxa"/>
          </w:tcPr>
          <w:p w14:paraId="2057BE60" w14:textId="5637C749"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Specialisto funkcijų projekte aprašymas</w:t>
            </w:r>
          </w:p>
        </w:tc>
        <w:tc>
          <w:tcPr>
            <w:tcW w:w="1832" w:type="dxa"/>
          </w:tcPr>
          <w:p w14:paraId="612F2903" w14:textId="6ACDA848"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 xml:space="preserve">Ilgalaikių darbo vietų skaičius </w:t>
            </w:r>
          </w:p>
        </w:tc>
        <w:tc>
          <w:tcPr>
            <w:tcW w:w="1928" w:type="dxa"/>
          </w:tcPr>
          <w:p w14:paraId="69454482" w14:textId="034A4473"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Planuojamų investicijų dydis, Eur</w:t>
            </w:r>
          </w:p>
        </w:tc>
      </w:tr>
      <w:tr w:rsidR="00283C95" w:rsidRPr="00283C95" w14:paraId="117BA6C1" w14:textId="77777777" w:rsidTr="00283C95">
        <w:tc>
          <w:tcPr>
            <w:tcW w:w="1409" w:type="dxa"/>
          </w:tcPr>
          <w:p w14:paraId="4DCE0BA0" w14:textId="5330B4A3" w:rsidR="00283C95" w:rsidRPr="00283C95" w:rsidRDefault="00283C95" w:rsidP="00283C95">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YYYY-MM - YYYY-MM</w:t>
            </w:r>
          </w:p>
        </w:tc>
        <w:tc>
          <w:tcPr>
            <w:tcW w:w="1762" w:type="dxa"/>
          </w:tcPr>
          <w:p w14:paraId="74A0D788" w14:textId="77777777" w:rsidR="00283C95" w:rsidRPr="00283C95" w:rsidRDefault="00283C95" w:rsidP="00283C95">
            <w:pPr>
              <w:ind w:firstLine="0"/>
              <w:rPr>
                <w:rFonts w:ascii="Times New Roman" w:eastAsia="Times New Roman" w:hAnsi="Times New Roman" w:cs="Times New Roman"/>
                <w:sz w:val="22"/>
                <w:lang w:eastAsia="lt-LT"/>
              </w:rPr>
            </w:pPr>
          </w:p>
        </w:tc>
        <w:tc>
          <w:tcPr>
            <w:tcW w:w="2806" w:type="dxa"/>
          </w:tcPr>
          <w:p w14:paraId="59797783" w14:textId="77777777" w:rsidR="00283C95" w:rsidRPr="00283C95" w:rsidRDefault="00283C95" w:rsidP="00283C95">
            <w:pPr>
              <w:ind w:firstLine="0"/>
              <w:rPr>
                <w:rFonts w:ascii="Times New Roman" w:eastAsia="Times New Roman" w:hAnsi="Times New Roman" w:cs="Times New Roman"/>
                <w:sz w:val="22"/>
                <w:lang w:eastAsia="lt-LT"/>
              </w:rPr>
            </w:pPr>
          </w:p>
        </w:tc>
        <w:tc>
          <w:tcPr>
            <w:tcW w:w="1832" w:type="dxa"/>
          </w:tcPr>
          <w:p w14:paraId="23EAC737" w14:textId="77777777" w:rsidR="00283C95" w:rsidRPr="00283C95" w:rsidRDefault="00283C95" w:rsidP="00283C95">
            <w:pPr>
              <w:ind w:firstLine="0"/>
              <w:rPr>
                <w:rFonts w:ascii="Times New Roman" w:eastAsia="Times New Roman" w:hAnsi="Times New Roman" w:cs="Times New Roman"/>
                <w:sz w:val="22"/>
                <w:lang w:eastAsia="lt-LT"/>
              </w:rPr>
            </w:pPr>
          </w:p>
        </w:tc>
        <w:tc>
          <w:tcPr>
            <w:tcW w:w="1928" w:type="dxa"/>
          </w:tcPr>
          <w:p w14:paraId="00E94EAB" w14:textId="77777777" w:rsidR="00283C95" w:rsidRPr="00283C95" w:rsidRDefault="00283C95" w:rsidP="00283C95">
            <w:pPr>
              <w:ind w:firstLine="0"/>
              <w:rPr>
                <w:rFonts w:ascii="Times New Roman" w:eastAsia="Times New Roman" w:hAnsi="Times New Roman" w:cs="Times New Roman"/>
                <w:sz w:val="22"/>
                <w:lang w:eastAsia="lt-LT"/>
              </w:rPr>
            </w:pPr>
          </w:p>
        </w:tc>
      </w:tr>
      <w:tr w:rsidR="00E63DE6" w:rsidRPr="00283C95" w14:paraId="5932AD8F" w14:textId="77777777" w:rsidTr="00283C95">
        <w:tc>
          <w:tcPr>
            <w:tcW w:w="1409" w:type="dxa"/>
          </w:tcPr>
          <w:p w14:paraId="4FB8E92B" w14:textId="77777777" w:rsidR="00E63DE6" w:rsidRPr="00283C95" w:rsidRDefault="00E63DE6" w:rsidP="0079148A">
            <w:pPr>
              <w:ind w:firstLine="0"/>
              <w:rPr>
                <w:rFonts w:ascii="Times New Roman" w:eastAsia="Times New Roman" w:hAnsi="Times New Roman" w:cs="Times New Roman"/>
                <w:sz w:val="22"/>
                <w:lang w:eastAsia="lt-LT"/>
              </w:rPr>
            </w:pPr>
          </w:p>
        </w:tc>
        <w:tc>
          <w:tcPr>
            <w:tcW w:w="1762" w:type="dxa"/>
          </w:tcPr>
          <w:p w14:paraId="03D5FEAA" w14:textId="77777777" w:rsidR="00E63DE6" w:rsidRPr="00283C95" w:rsidRDefault="00E63DE6" w:rsidP="0079148A">
            <w:pPr>
              <w:ind w:firstLine="0"/>
              <w:rPr>
                <w:rFonts w:ascii="Times New Roman" w:eastAsia="Times New Roman" w:hAnsi="Times New Roman" w:cs="Times New Roman"/>
                <w:sz w:val="22"/>
                <w:lang w:eastAsia="lt-LT"/>
              </w:rPr>
            </w:pPr>
          </w:p>
        </w:tc>
        <w:tc>
          <w:tcPr>
            <w:tcW w:w="2806" w:type="dxa"/>
          </w:tcPr>
          <w:p w14:paraId="43976812" w14:textId="77777777" w:rsidR="00E63DE6" w:rsidRPr="00283C95" w:rsidRDefault="00E63DE6" w:rsidP="0079148A">
            <w:pPr>
              <w:ind w:firstLine="0"/>
              <w:rPr>
                <w:rFonts w:ascii="Times New Roman" w:eastAsia="Times New Roman" w:hAnsi="Times New Roman" w:cs="Times New Roman"/>
                <w:sz w:val="22"/>
                <w:lang w:eastAsia="lt-LT"/>
              </w:rPr>
            </w:pPr>
          </w:p>
        </w:tc>
        <w:tc>
          <w:tcPr>
            <w:tcW w:w="1832" w:type="dxa"/>
          </w:tcPr>
          <w:p w14:paraId="228049BE" w14:textId="77777777" w:rsidR="00E63DE6" w:rsidRPr="00283C95" w:rsidRDefault="00E63DE6" w:rsidP="0079148A">
            <w:pPr>
              <w:ind w:firstLine="0"/>
              <w:rPr>
                <w:rFonts w:ascii="Times New Roman" w:eastAsia="Times New Roman" w:hAnsi="Times New Roman" w:cs="Times New Roman"/>
                <w:sz w:val="22"/>
                <w:lang w:eastAsia="lt-LT"/>
              </w:rPr>
            </w:pPr>
          </w:p>
        </w:tc>
        <w:tc>
          <w:tcPr>
            <w:tcW w:w="1928" w:type="dxa"/>
          </w:tcPr>
          <w:p w14:paraId="2E99B147" w14:textId="77777777" w:rsidR="00E63DE6" w:rsidRPr="00283C95" w:rsidRDefault="00E63DE6" w:rsidP="0079148A">
            <w:pPr>
              <w:ind w:firstLine="0"/>
              <w:rPr>
                <w:rFonts w:ascii="Times New Roman" w:eastAsia="Times New Roman" w:hAnsi="Times New Roman" w:cs="Times New Roman"/>
                <w:sz w:val="22"/>
                <w:lang w:eastAsia="lt-LT"/>
              </w:rPr>
            </w:pPr>
          </w:p>
        </w:tc>
      </w:tr>
      <w:tr w:rsidR="00E63DE6" w:rsidRPr="00283C95" w14:paraId="79233622" w14:textId="77777777" w:rsidTr="00283C95">
        <w:tc>
          <w:tcPr>
            <w:tcW w:w="1409" w:type="dxa"/>
          </w:tcPr>
          <w:p w14:paraId="08392CB5" w14:textId="77777777" w:rsidR="00E63DE6" w:rsidRPr="00283C95" w:rsidRDefault="00E63DE6" w:rsidP="0079148A">
            <w:pPr>
              <w:ind w:firstLine="0"/>
              <w:rPr>
                <w:rFonts w:ascii="Times New Roman" w:eastAsia="Times New Roman" w:hAnsi="Times New Roman" w:cs="Times New Roman"/>
                <w:sz w:val="22"/>
                <w:lang w:eastAsia="lt-LT"/>
              </w:rPr>
            </w:pPr>
          </w:p>
        </w:tc>
        <w:tc>
          <w:tcPr>
            <w:tcW w:w="1762" w:type="dxa"/>
          </w:tcPr>
          <w:p w14:paraId="1474C27F" w14:textId="77777777" w:rsidR="00E63DE6" w:rsidRPr="00283C95" w:rsidRDefault="00E63DE6" w:rsidP="0079148A">
            <w:pPr>
              <w:ind w:firstLine="0"/>
              <w:rPr>
                <w:rFonts w:ascii="Times New Roman" w:eastAsia="Times New Roman" w:hAnsi="Times New Roman" w:cs="Times New Roman"/>
                <w:sz w:val="22"/>
                <w:lang w:eastAsia="lt-LT"/>
              </w:rPr>
            </w:pPr>
          </w:p>
        </w:tc>
        <w:tc>
          <w:tcPr>
            <w:tcW w:w="2806" w:type="dxa"/>
          </w:tcPr>
          <w:p w14:paraId="5E563217" w14:textId="77777777" w:rsidR="00E63DE6" w:rsidRPr="00283C95" w:rsidRDefault="00E63DE6" w:rsidP="0079148A">
            <w:pPr>
              <w:ind w:firstLine="0"/>
              <w:rPr>
                <w:rFonts w:ascii="Times New Roman" w:eastAsia="Times New Roman" w:hAnsi="Times New Roman" w:cs="Times New Roman"/>
                <w:sz w:val="22"/>
                <w:lang w:eastAsia="lt-LT"/>
              </w:rPr>
            </w:pPr>
          </w:p>
        </w:tc>
        <w:tc>
          <w:tcPr>
            <w:tcW w:w="1832" w:type="dxa"/>
          </w:tcPr>
          <w:p w14:paraId="2BCC7FC9" w14:textId="77777777" w:rsidR="00E63DE6" w:rsidRPr="00283C95" w:rsidRDefault="00E63DE6" w:rsidP="0079148A">
            <w:pPr>
              <w:ind w:firstLine="0"/>
              <w:rPr>
                <w:rFonts w:ascii="Times New Roman" w:eastAsia="Times New Roman" w:hAnsi="Times New Roman" w:cs="Times New Roman"/>
                <w:sz w:val="22"/>
                <w:lang w:eastAsia="lt-LT"/>
              </w:rPr>
            </w:pPr>
          </w:p>
        </w:tc>
        <w:tc>
          <w:tcPr>
            <w:tcW w:w="1928" w:type="dxa"/>
          </w:tcPr>
          <w:p w14:paraId="5F4F1D48" w14:textId="77777777" w:rsidR="00E63DE6" w:rsidRPr="00283C95" w:rsidRDefault="00E63DE6" w:rsidP="0079148A">
            <w:pPr>
              <w:ind w:firstLine="0"/>
              <w:rPr>
                <w:rFonts w:ascii="Times New Roman" w:eastAsia="Times New Roman" w:hAnsi="Times New Roman" w:cs="Times New Roman"/>
                <w:sz w:val="22"/>
                <w:lang w:eastAsia="lt-LT"/>
              </w:rPr>
            </w:pPr>
          </w:p>
        </w:tc>
      </w:tr>
      <w:tr w:rsidR="00E63DE6" w:rsidRPr="00283C95" w14:paraId="51302FFE" w14:textId="77777777" w:rsidTr="00283C95">
        <w:tc>
          <w:tcPr>
            <w:tcW w:w="1409" w:type="dxa"/>
          </w:tcPr>
          <w:p w14:paraId="56E0B488" w14:textId="77777777" w:rsidR="00E63DE6" w:rsidRPr="00283C95" w:rsidRDefault="00E63DE6" w:rsidP="0079148A">
            <w:pPr>
              <w:ind w:firstLine="0"/>
              <w:rPr>
                <w:rFonts w:ascii="Times New Roman" w:eastAsia="Times New Roman" w:hAnsi="Times New Roman" w:cs="Times New Roman"/>
                <w:sz w:val="22"/>
                <w:lang w:eastAsia="lt-LT"/>
              </w:rPr>
            </w:pPr>
          </w:p>
        </w:tc>
        <w:tc>
          <w:tcPr>
            <w:tcW w:w="1762" w:type="dxa"/>
          </w:tcPr>
          <w:p w14:paraId="057A9AC1" w14:textId="77777777" w:rsidR="00E63DE6" w:rsidRPr="00283C95" w:rsidRDefault="00E63DE6" w:rsidP="0079148A">
            <w:pPr>
              <w:ind w:firstLine="0"/>
              <w:rPr>
                <w:rFonts w:ascii="Times New Roman" w:eastAsia="Times New Roman" w:hAnsi="Times New Roman" w:cs="Times New Roman"/>
                <w:sz w:val="22"/>
                <w:lang w:eastAsia="lt-LT"/>
              </w:rPr>
            </w:pPr>
          </w:p>
        </w:tc>
        <w:tc>
          <w:tcPr>
            <w:tcW w:w="2806" w:type="dxa"/>
          </w:tcPr>
          <w:p w14:paraId="4B8F8D51" w14:textId="77777777" w:rsidR="00E63DE6" w:rsidRPr="00283C95" w:rsidRDefault="00E63DE6" w:rsidP="0079148A">
            <w:pPr>
              <w:ind w:firstLine="0"/>
              <w:rPr>
                <w:rFonts w:ascii="Times New Roman" w:eastAsia="Times New Roman" w:hAnsi="Times New Roman" w:cs="Times New Roman"/>
                <w:sz w:val="22"/>
                <w:lang w:eastAsia="lt-LT"/>
              </w:rPr>
            </w:pPr>
          </w:p>
        </w:tc>
        <w:tc>
          <w:tcPr>
            <w:tcW w:w="1832" w:type="dxa"/>
          </w:tcPr>
          <w:p w14:paraId="5D2D46E6" w14:textId="77777777" w:rsidR="00E63DE6" w:rsidRPr="00283C95" w:rsidRDefault="00E63DE6" w:rsidP="0079148A">
            <w:pPr>
              <w:ind w:firstLine="0"/>
              <w:rPr>
                <w:rFonts w:ascii="Times New Roman" w:eastAsia="Times New Roman" w:hAnsi="Times New Roman" w:cs="Times New Roman"/>
                <w:sz w:val="22"/>
                <w:lang w:eastAsia="lt-LT"/>
              </w:rPr>
            </w:pPr>
          </w:p>
        </w:tc>
        <w:tc>
          <w:tcPr>
            <w:tcW w:w="1928" w:type="dxa"/>
          </w:tcPr>
          <w:p w14:paraId="2D05C3AB" w14:textId="77777777" w:rsidR="00E63DE6" w:rsidRPr="00283C95" w:rsidRDefault="00E63DE6" w:rsidP="0079148A">
            <w:pPr>
              <w:ind w:firstLine="0"/>
              <w:rPr>
                <w:rFonts w:ascii="Times New Roman" w:eastAsia="Times New Roman" w:hAnsi="Times New Roman" w:cs="Times New Roman"/>
                <w:sz w:val="22"/>
                <w:lang w:eastAsia="lt-LT"/>
              </w:rPr>
            </w:pPr>
          </w:p>
        </w:tc>
      </w:tr>
      <w:tr w:rsidR="00E63DE6" w:rsidRPr="00283C95" w14:paraId="67768C4E" w14:textId="77777777" w:rsidTr="00283C95">
        <w:tc>
          <w:tcPr>
            <w:tcW w:w="1409" w:type="dxa"/>
          </w:tcPr>
          <w:p w14:paraId="40ADF7F1" w14:textId="77777777" w:rsidR="00E63DE6" w:rsidRPr="00283C95" w:rsidRDefault="00E63DE6" w:rsidP="0079148A">
            <w:pPr>
              <w:ind w:firstLine="0"/>
              <w:rPr>
                <w:rFonts w:ascii="Times New Roman" w:eastAsia="Times New Roman" w:hAnsi="Times New Roman" w:cs="Times New Roman"/>
                <w:sz w:val="22"/>
                <w:lang w:eastAsia="lt-LT"/>
              </w:rPr>
            </w:pPr>
          </w:p>
        </w:tc>
        <w:tc>
          <w:tcPr>
            <w:tcW w:w="1762" w:type="dxa"/>
          </w:tcPr>
          <w:p w14:paraId="6D0DBC21" w14:textId="77777777" w:rsidR="00E63DE6" w:rsidRPr="00283C95" w:rsidRDefault="00E63DE6" w:rsidP="0079148A">
            <w:pPr>
              <w:ind w:firstLine="0"/>
              <w:rPr>
                <w:rFonts w:ascii="Times New Roman" w:eastAsia="Times New Roman" w:hAnsi="Times New Roman" w:cs="Times New Roman"/>
                <w:sz w:val="22"/>
                <w:lang w:eastAsia="lt-LT"/>
              </w:rPr>
            </w:pPr>
          </w:p>
        </w:tc>
        <w:tc>
          <w:tcPr>
            <w:tcW w:w="2806" w:type="dxa"/>
          </w:tcPr>
          <w:p w14:paraId="42F72730" w14:textId="77777777" w:rsidR="00E63DE6" w:rsidRPr="00283C95" w:rsidRDefault="00E63DE6" w:rsidP="0079148A">
            <w:pPr>
              <w:ind w:firstLine="0"/>
              <w:rPr>
                <w:rFonts w:ascii="Times New Roman" w:eastAsia="Times New Roman" w:hAnsi="Times New Roman" w:cs="Times New Roman"/>
                <w:sz w:val="22"/>
                <w:lang w:eastAsia="lt-LT"/>
              </w:rPr>
            </w:pPr>
          </w:p>
        </w:tc>
        <w:tc>
          <w:tcPr>
            <w:tcW w:w="1832" w:type="dxa"/>
          </w:tcPr>
          <w:p w14:paraId="1EA7372E" w14:textId="77777777" w:rsidR="00E63DE6" w:rsidRPr="00283C95" w:rsidRDefault="00E63DE6" w:rsidP="0079148A">
            <w:pPr>
              <w:ind w:firstLine="0"/>
              <w:rPr>
                <w:rFonts w:ascii="Times New Roman" w:eastAsia="Times New Roman" w:hAnsi="Times New Roman" w:cs="Times New Roman"/>
                <w:sz w:val="22"/>
                <w:lang w:eastAsia="lt-LT"/>
              </w:rPr>
            </w:pPr>
          </w:p>
        </w:tc>
        <w:tc>
          <w:tcPr>
            <w:tcW w:w="1928" w:type="dxa"/>
          </w:tcPr>
          <w:p w14:paraId="0FFC91EB" w14:textId="77777777" w:rsidR="00E63DE6" w:rsidRPr="00283C95" w:rsidRDefault="00E63DE6" w:rsidP="0079148A">
            <w:pPr>
              <w:ind w:firstLine="0"/>
              <w:rPr>
                <w:rFonts w:ascii="Times New Roman" w:eastAsia="Times New Roman" w:hAnsi="Times New Roman" w:cs="Times New Roman"/>
                <w:sz w:val="22"/>
                <w:lang w:eastAsia="lt-LT"/>
              </w:rPr>
            </w:pPr>
          </w:p>
        </w:tc>
      </w:tr>
    </w:tbl>
    <w:p w14:paraId="49F1856B" w14:textId="77777777" w:rsidR="00E63DE6" w:rsidRPr="00283C95" w:rsidRDefault="00E63DE6" w:rsidP="00E63DE6">
      <w:pPr>
        <w:ind w:firstLine="0"/>
        <w:rPr>
          <w:rFonts w:ascii="Times New Roman" w:eastAsia="Times New Roman" w:hAnsi="Times New Roman" w:cs="Times New Roman"/>
          <w:sz w:val="22"/>
          <w:lang w:eastAsia="lt-LT"/>
        </w:rPr>
      </w:pPr>
    </w:p>
    <w:p w14:paraId="51984817" w14:textId="5124DE93" w:rsidR="00E63DE6" w:rsidRPr="00283C95" w:rsidRDefault="00E63DE6" w:rsidP="00E63DE6">
      <w:pPr>
        <w:ind w:firstLine="0"/>
        <w:jc w:val="both"/>
        <w:textAlignment w:val="baseline"/>
        <w:rPr>
          <w:rFonts w:ascii="Times New Roman" w:eastAsia="Times New Roman" w:hAnsi="Times New Roman"/>
          <w:sz w:val="22"/>
          <w:lang w:eastAsia="lt-LT"/>
        </w:rPr>
      </w:pPr>
      <w:r w:rsidRPr="00283C95">
        <w:rPr>
          <w:rFonts w:ascii="Times New Roman" w:eastAsia="Times New Roman" w:hAnsi="Times New Roman" w:cs="Times New Roman"/>
          <w:sz w:val="22"/>
          <w:lang w:eastAsia="lt-LT"/>
        </w:rPr>
        <w:t>Įvykdytų sutarčių sąrašas (</w:t>
      </w:r>
      <w:r w:rsidRPr="00283C95">
        <w:rPr>
          <w:rFonts w:ascii="Times New Roman" w:eastAsia="Times New Roman" w:hAnsi="Times New Roman"/>
          <w:sz w:val="22"/>
          <w:lang w:eastAsia="lt-LT"/>
        </w:rPr>
        <w:t xml:space="preserve">per paskutinius </w:t>
      </w:r>
      <w:r w:rsidR="009B74AC">
        <w:rPr>
          <w:rFonts w:ascii="Times New Roman" w:eastAsia="Times New Roman" w:hAnsi="Times New Roman"/>
          <w:sz w:val="22"/>
          <w:lang w:eastAsia="lt-LT"/>
        </w:rPr>
        <w:t>3</w:t>
      </w:r>
      <w:r w:rsidRPr="00283C95">
        <w:rPr>
          <w:rFonts w:ascii="Times New Roman" w:eastAsia="Times New Roman" w:hAnsi="Times New Roman"/>
          <w:sz w:val="22"/>
          <w:lang w:eastAsia="lt-LT"/>
        </w:rPr>
        <w:t xml:space="preserve"> (</w:t>
      </w:r>
      <w:r w:rsidR="00F756E4">
        <w:rPr>
          <w:rFonts w:ascii="Times New Roman" w:eastAsia="Times New Roman" w:hAnsi="Times New Roman"/>
          <w:sz w:val="22"/>
          <w:lang w:eastAsia="lt-LT"/>
        </w:rPr>
        <w:t>trejus</w:t>
      </w:r>
      <w:r w:rsidRPr="00283C95">
        <w:rPr>
          <w:rFonts w:ascii="Times New Roman" w:eastAsia="Times New Roman" w:hAnsi="Times New Roman"/>
          <w:sz w:val="22"/>
          <w:lang w:eastAsia="lt-LT"/>
        </w:rPr>
        <w:t xml:space="preserve">) metus (iki paraiškų pateikimo termino pabaigos) yra vadovavęs konsultacinių paslaugų sutarčių*, atitinkančių Konkurso sąlygų 5.1.1. </w:t>
      </w:r>
      <w:r w:rsidR="00DA1DD5">
        <w:rPr>
          <w:rFonts w:ascii="Times New Roman" w:eastAsia="Times New Roman" w:hAnsi="Times New Roman"/>
          <w:sz w:val="22"/>
          <w:lang w:eastAsia="lt-LT"/>
        </w:rPr>
        <w:t>ir/</w:t>
      </w:r>
      <w:proofErr w:type="spellStart"/>
      <w:r w:rsidRPr="00283C95">
        <w:rPr>
          <w:rFonts w:ascii="Times New Roman" w:eastAsia="Times New Roman" w:hAnsi="Times New Roman"/>
          <w:sz w:val="22"/>
          <w:lang w:val="en-US" w:eastAsia="lt-LT"/>
        </w:rPr>
        <w:t>arba</w:t>
      </w:r>
      <w:proofErr w:type="spellEnd"/>
      <w:r w:rsidRPr="00283C95">
        <w:rPr>
          <w:rFonts w:ascii="Times New Roman" w:eastAsia="Times New Roman" w:hAnsi="Times New Roman"/>
          <w:sz w:val="22"/>
          <w:lang w:val="en-US" w:eastAsia="lt-LT"/>
        </w:rPr>
        <w:t xml:space="preserve"> 5.1.</w:t>
      </w:r>
      <w:r w:rsidRPr="00283C95">
        <w:rPr>
          <w:rFonts w:ascii="Times New Roman" w:eastAsia="Times New Roman" w:hAnsi="Times New Roman"/>
          <w:sz w:val="22"/>
          <w:lang w:eastAsia="lt-LT"/>
        </w:rPr>
        <w:t>2</w:t>
      </w:r>
      <w:r w:rsidRPr="00283C95">
        <w:rPr>
          <w:rFonts w:ascii="Times New Roman" w:eastAsia="Times New Roman" w:hAnsi="Times New Roman"/>
          <w:sz w:val="22"/>
          <w:lang w:val="en-US" w:eastAsia="lt-LT"/>
        </w:rPr>
        <w:t xml:space="preserve">. </w:t>
      </w:r>
      <w:r w:rsidRPr="00283C95">
        <w:rPr>
          <w:rFonts w:ascii="Times New Roman" w:eastAsia="Times New Roman" w:hAnsi="Times New Roman"/>
          <w:sz w:val="22"/>
          <w:lang w:eastAsia="lt-LT"/>
        </w:rPr>
        <w:t>punkto reikalavimą, vykdymui):</w:t>
      </w:r>
    </w:p>
    <w:tbl>
      <w:tblPr>
        <w:tblStyle w:val="TableGrid"/>
        <w:tblpPr w:leftFromText="180" w:rightFromText="180" w:vertAnchor="text" w:tblpY="1"/>
        <w:tblOverlap w:val="never"/>
        <w:tblW w:w="9737" w:type="dxa"/>
        <w:tblLook w:val="04A0" w:firstRow="1" w:lastRow="0" w:firstColumn="1" w:lastColumn="0" w:noHBand="0" w:noVBand="1"/>
      </w:tblPr>
      <w:tblGrid>
        <w:gridCol w:w="1323"/>
        <w:gridCol w:w="1329"/>
        <w:gridCol w:w="1383"/>
        <w:gridCol w:w="1778"/>
        <w:gridCol w:w="2073"/>
        <w:gridCol w:w="1851"/>
      </w:tblGrid>
      <w:tr w:rsidR="00BD06C6" w:rsidRPr="00283C95" w14:paraId="7950FEE6" w14:textId="193E488E" w:rsidTr="00BD06C6">
        <w:trPr>
          <w:trHeight w:val="1571"/>
        </w:trPr>
        <w:tc>
          <w:tcPr>
            <w:tcW w:w="1323" w:type="dxa"/>
          </w:tcPr>
          <w:p w14:paraId="5A127B9C"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Sutarties pradžios data</w:t>
            </w:r>
          </w:p>
        </w:tc>
        <w:tc>
          <w:tcPr>
            <w:tcW w:w="1329" w:type="dxa"/>
          </w:tcPr>
          <w:p w14:paraId="121D0709"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Sutarties pabaigos data</w:t>
            </w:r>
          </w:p>
        </w:tc>
        <w:tc>
          <w:tcPr>
            <w:tcW w:w="1383" w:type="dxa"/>
          </w:tcPr>
          <w:p w14:paraId="7EA3A54E" w14:textId="11AB4366"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Užsakovas, kontaktiniai atsakingo Užsakovo asmens duomenys</w:t>
            </w:r>
          </w:p>
        </w:tc>
        <w:tc>
          <w:tcPr>
            <w:tcW w:w="1778" w:type="dxa"/>
          </w:tcPr>
          <w:p w14:paraId="670994A6"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Sutarties objektas</w:t>
            </w:r>
          </w:p>
        </w:tc>
        <w:tc>
          <w:tcPr>
            <w:tcW w:w="2073" w:type="dxa"/>
          </w:tcPr>
          <w:p w14:paraId="7598931F"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Specialisto atitikties reikalavimui aprašymas</w:t>
            </w:r>
          </w:p>
        </w:tc>
        <w:tc>
          <w:tcPr>
            <w:tcW w:w="1851" w:type="dxa"/>
          </w:tcPr>
          <w:p w14:paraId="05724169" w14:textId="75A10465" w:rsidR="00BD06C6" w:rsidRPr="00BD06C6" w:rsidRDefault="00D50EC2">
            <w:pPr>
              <w:ind w:firstLine="0"/>
              <w:rPr>
                <w:rFonts w:ascii="Times New Roman" w:eastAsia="Times New Roman" w:hAnsi="Times New Roman" w:cs="Times New Roman"/>
                <w:bCs/>
                <w:sz w:val="22"/>
                <w:lang w:eastAsia="lt-LT"/>
              </w:rPr>
            </w:pPr>
            <w:r>
              <w:rPr>
                <w:rFonts w:ascii="Times New Roman" w:hAnsi="Times New Roman" w:cs="Times New Roman"/>
                <w:bCs/>
                <w:sz w:val="22"/>
              </w:rPr>
              <w:t>M</w:t>
            </w:r>
            <w:r w:rsidR="00815971" w:rsidRPr="00815971">
              <w:rPr>
                <w:rFonts w:ascii="Times New Roman" w:hAnsi="Times New Roman" w:cs="Times New Roman"/>
                <w:bCs/>
                <w:sz w:val="22"/>
              </w:rPr>
              <w:t>okslo ir technologijų centr</w:t>
            </w:r>
            <w:r w:rsidR="00815971">
              <w:rPr>
                <w:rFonts w:ascii="Times New Roman" w:hAnsi="Times New Roman" w:cs="Times New Roman"/>
                <w:bCs/>
                <w:sz w:val="22"/>
              </w:rPr>
              <w:t>o</w:t>
            </w:r>
            <w:r w:rsidR="00815971" w:rsidRPr="00815971">
              <w:rPr>
                <w:rFonts w:ascii="Times New Roman" w:hAnsi="Times New Roman" w:cs="Times New Roman"/>
                <w:bCs/>
                <w:sz w:val="22"/>
              </w:rPr>
              <w:t xml:space="preserve"> (angl. R&amp;D </w:t>
            </w:r>
            <w:proofErr w:type="spellStart"/>
            <w:r w:rsidR="00815971" w:rsidRPr="00815971">
              <w:rPr>
                <w:rFonts w:ascii="Times New Roman" w:hAnsi="Times New Roman" w:cs="Times New Roman"/>
                <w:bCs/>
                <w:sz w:val="22"/>
              </w:rPr>
              <w:t>center</w:t>
            </w:r>
            <w:proofErr w:type="spellEnd"/>
            <w:r w:rsidR="00815971" w:rsidRPr="00815971">
              <w:rPr>
                <w:rFonts w:ascii="Times New Roman" w:hAnsi="Times New Roman" w:cs="Times New Roman"/>
                <w:bCs/>
                <w:sz w:val="22"/>
              </w:rPr>
              <w:t xml:space="preserve">) </w:t>
            </w:r>
            <w:r w:rsidR="00BD06C6" w:rsidRPr="00BD06C6">
              <w:rPr>
                <w:rFonts w:ascii="Times New Roman" w:hAnsi="Times New Roman" w:cs="Times New Roman"/>
                <w:bCs/>
                <w:color w:val="000000"/>
                <w:sz w:val="22"/>
              </w:rPr>
              <w:t>įsteigimo vieta / Plyno lauko projekto įgyvendinimo vieta</w:t>
            </w:r>
            <w:r w:rsidR="00400C7B">
              <w:rPr>
                <w:rFonts w:ascii="Times New Roman" w:hAnsi="Times New Roman" w:cs="Times New Roman"/>
                <w:bCs/>
                <w:color w:val="000000"/>
                <w:sz w:val="22"/>
              </w:rPr>
              <w:t>***</w:t>
            </w:r>
          </w:p>
        </w:tc>
      </w:tr>
      <w:tr w:rsidR="00BD06C6" w:rsidRPr="00283C95" w14:paraId="3E727118" w14:textId="7AB74D08" w:rsidTr="00BD06C6">
        <w:trPr>
          <w:trHeight w:val="248"/>
        </w:trPr>
        <w:tc>
          <w:tcPr>
            <w:tcW w:w="1323" w:type="dxa"/>
          </w:tcPr>
          <w:p w14:paraId="334FBA76"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YYYY-MM</w:t>
            </w:r>
          </w:p>
        </w:tc>
        <w:tc>
          <w:tcPr>
            <w:tcW w:w="1329" w:type="dxa"/>
          </w:tcPr>
          <w:p w14:paraId="14B112EB" w14:textId="77777777" w:rsidR="00BD06C6" w:rsidRPr="00283C95" w:rsidRDefault="00BD06C6">
            <w:pPr>
              <w:ind w:firstLine="0"/>
              <w:rPr>
                <w:rFonts w:ascii="Times New Roman" w:eastAsia="Times New Roman" w:hAnsi="Times New Roman" w:cs="Times New Roman"/>
                <w:sz w:val="22"/>
                <w:lang w:eastAsia="lt-LT"/>
              </w:rPr>
            </w:pPr>
            <w:r w:rsidRPr="00283C95">
              <w:rPr>
                <w:rFonts w:ascii="Times New Roman" w:eastAsia="Times New Roman" w:hAnsi="Times New Roman" w:cs="Times New Roman"/>
                <w:sz w:val="22"/>
                <w:lang w:eastAsia="lt-LT"/>
              </w:rPr>
              <w:t>YYYY-MM</w:t>
            </w:r>
          </w:p>
        </w:tc>
        <w:tc>
          <w:tcPr>
            <w:tcW w:w="1383" w:type="dxa"/>
          </w:tcPr>
          <w:p w14:paraId="682F70E0" w14:textId="77777777" w:rsidR="00BD06C6" w:rsidRPr="00283C95" w:rsidRDefault="00BD06C6">
            <w:pPr>
              <w:ind w:firstLine="0"/>
              <w:rPr>
                <w:rFonts w:ascii="Times New Roman" w:eastAsia="Times New Roman" w:hAnsi="Times New Roman" w:cs="Times New Roman"/>
                <w:sz w:val="22"/>
                <w:lang w:eastAsia="lt-LT"/>
              </w:rPr>
            </w:pPr>
          </w:p>
        </w:tc>
        <w:tc>
          <w:tcPr>
            <w:tcW w:w="1778" w:type="dxa"/>
          </w:tcPr>
          <w:p w14:paraId="7F0A215B" w14:textId="77777777" w:rsidR="00BD06C6" w:rsidRPr="00283C95" w:rsidRDefault="00BD06C6">
            <w:pPr>
              <w:ind w:firstLine="0"/>
              <w:rPr>
                <w:rFonts w:ascii="Times New Roman" w:eastAsia="Times New Roman" w:hAnsi="Times New Roman" w:cs="Times New Roman"/>
                <w:sz w:val="22"/>
                <w:lang w:eastAsia="lt-LT"/>
              </w:rPr>
            </w:pPr>
          </w:p>
        </w:tc>
        <w:tc>
          <w:tcPr>
            <w:tcW w:w="2073" w:type="dxa"/>
          </w:tcPr>
          <w:p w14:paraId="42AE940C" w14:textId="77777777" w:rsidR="00BD06C6" w:rsidRPr="00283C95" w:rsidRDefault="00BD06C6">
            <w:pPr>
              <w:ind w:firstLine="0"/>
              <w:rPr>
                <w:rFonts w:ascii="Times New Roman" w:eastAsia="Times New Roman" w:hAnsi="Times New Roman" w:cs="Times New Roman"/>
                <w:sz w:val="22"/>
                <w:lang w:eastAsia="lt-LT"/>
              </w:rPr>
            </w:pPr>
          </w:p>
        </w:tc>
        <w:tc>
          <w:tcPr>
            <w:tcW w:w="1851" w:type="dxa"/>
          </w:tcPr>
          <w:p w14:paraId="65131734" w14:textId="77777777" w:rsidR="00BD06C6" w:rsidRPr="00283C95" w:rsidRDefault="00BD06C6">
            <w:pPr>
              <w:ind w:firstLine="0"/>
              <w:rPr>
                <w:rFonts w:ascii="Times New Roman" w:eastAsia="Times New Roman" w:hAnsi="Times New Roman" w:cs="Times New Roman"/>
                <w:sz w:val="22"/>
                <w:lang w:eastAsia="lt-LT"/>
              </w:rPr>
            </w:pPr>
          </w:p>
        </w:tc>
      </w:tr>
      <w:tr w:rsidR="00BD06C6" w:rsidRPr="00283C95" w14:paraId="473CE570" w14:textId="5CEB8F93" w:rsidTr="00BD06C6">
        <w:trPr>
          <w:trHeight w:val="264"/>
        </w:trPr>
        <w:tc>
          <w:tcPr>
            <w:tcW w:w="1323" w:type="dxa"/>
          </w:tcPr>
          <w:p w14:paraId="47696C4D" w14:textId="77777777" w:rsidR="00BD06C6" w:rsidRPr="00283C95" w:rsidRDefault="00BD06C6">
            <w:pPr>
              <w:ind w:firstLine="0"/>
              <w:rPr>
                <w:rFonts w:ascii="Times New Roman" w:eastAsia="Times New Roman" w:hAnsi="Times New Roman" w:cs="Times New Roman"/>
                <w:sz w:val="22"/>
                <w:lang w:eastAsia="lt-LT"/>
              </w:rPr>
            </w:pPr>
          </w:p>
        </w:tc>
        <w:tc>
          <w:tcPr>
            <w:tcW w:w="1329" w:type="dxa"/>
          </w:tcPr>
          <w:p w14:paraId="326CA3DC" w14:textId="77777777" w:rsidR="00BD06C6" w:rsidRPr="00283C95" w:rsidRDefault="00BD06C6">
            <w:pPr>
              <w:ind w:firstLine="0"/>
              <w:rPr>
                <w:rFonts w:ascii="Times New Roman" w:eastAsia="Times New Roman" w:hAnsi="Times New Roman" w:cs="Times New Roman"/>
                <w:sz w:val="22"/>
                <w:lang w:eastAsia="lt-LT"/>
              </w:rPr>
            </w:pPr>
          </w:p>
        </w:tc>
        <w:tc>
          <w:tcPr>
            <w:tcW w:w="1383" w:type="dxa"/>
          </w:tcPr>
          <w:p w14:paraId="0CD6F941" w14:textId="77777777" w:rsidR="00BD06C6" w:rsidRPr="00283C95" w:rsidRDefault="00BD06C6">
            <w:pPr>
              <w:ind w:firstLine="0"/>
              <w:rPr>
                <w:rFonts w:ascii="Times New Roman" w:eastAsia="Times New Roman" w:hAnsi="Times New Roman" w:cs="Times New Roman"/>
                <w:sz w:val="22"/>
                <w:lang w:eastAsia="lt-LT"/>
              </w:rPr>
            </w:pPr>
          </w:p>
        </w:tc>
        <w:tc>
          <w:tcPr>
            <w:tcW w:w="1778" w:type="dxa"/>
          </w:tcPr>
          <w:p w14:paraId="2E24ED49" w14:textId="77777777" w:rsidR="00BD06C6" w:rsidRPr="00283C95" w:rsidRDefault="00BD06C6">
            <w:pPr>
              <w:ind w:firstLine="0"/>
              <w:rPr>
                <w:rFonts w:ascii="Times New Roman" w:eastAsia="Times New Roman" w:hAnsi="Times New Roman" w:cs="Times New Roman"/>
                <w:sz w:val="22"/>
                <w:lang w:eastAsia="lt-LT"/>
              </w:rPr>
            </w:pPr>
          </w:p>
        </w:tc>
        <w:tc>
          <w:tcPr>
            <w:tcW w:w="2073" w:type="dxa"/>
          </w:tcPr>
          <w:p w14:paraId="59AFC59C" w14:textId="77777777" w:rsidR="00BD06C6" w:rsidRPr="00283C95" w:rsidRDefault="00BD06C6">
            <w:pPr>
              <w:ind w:firstLine="0"/>
              <w:rPr>
                <w:rFonts w:ascii="Times New Roman" w:eastAsia="Times New Roman" w:hAnsi="Times New Roman" w:cs="Times New Roman"/>
                <w:sz w:val="22"/>
                <w:lang w:eastAsia="lt-LT"/>
              </w:rPr>
            </w:pPr>
          </w:p>
        </w:tc>
        <w:tc>
          <w:tcPr>
            <w:tcW w:w="1851" w:type="dxa"/>
          </w:tcPr>
          <w:p w14:paraId="53EFDD9B" w14:textId="77777777" w:rsidR="00BD06C6" w:rsidRPr="00283C95" w:rsidRDefault="00BD06C6">
            <w:pPr>
              <w:ind w:firstLine="0"/>
              <w:rPr>
                <w:rFonts w:ascii="Times New Roman" w:eastAsia="Times New Roman" w:hAnsi="Times New Roman" w:cs="Times New Roman"/>
                <w:sz w:val="22"/>
                <w:lang w:eastAsia="lt-LT"/>
              </w:rPr>
            </w:pPr>
          </w:p>
        </w:tc>
      </w:tr>
      <w:tr w:rsidR="00BD06C6" w:rsidRPr="00283C95" w14:paraId="7F380D7A" w14:textId="4B09FA28" w:rsidTr="00BD06C6">
        <w:trPr>
          <w:trHeight w:val="248"/>
        </w:trPr>
        <w:tc>
          <w:tcPr>
            <w:tcW w:w="1323" w:type="dxa"/>
          </w:tcPr>
          <w:p w14:paraId="063AC585" w14:textId="77777777" w:rsidR="00BD06C6" w:rsidRPr="00283C95" w:rsidRDefault="00BD06C6">
            <w:pPr>
              <w:ind w:firstLine="0"/>
              <w:rPr>
                <w:rFonts w:ascii="Times New Roman" w:eastAsia="Times New Roman" w:hAnsi="Times New Roman" w:cs="Times New Roman"/>
                <w:sz w:val="22"/>
                <w:lang w:eastAsia="lt-LT"/>
              </w:rPr>
            </w:pPr>
          </w:p>
        </w:tc>
        <w:tc>
          <w:tcPr>
            <w:tcW w:w="1329" w:type="dxa"/>
          </w:tcPr>
          <w:p w14:paraId="17B82BE7" w14:textId="77777777" w:rsidR="00BD06C6" w:rsidRPr="00283C95" w:rsidRDefault="00BD06C6">
            <w:pPr>
              <w:ind w:firstLine="0"/>
              <w:rPr>
                <w:rFonts w:ascii="Times New Roman" w:eastAsia="Times New Roman" w:hAnsi="Times New Roman" w:cs="Times New Roman"/>
                <w:sz w:val="22"/>
                <w:lang w:eastAsia="lt-LT"/>
              </w:rPr>
            </w:pPr>
          </w:p>
        </w:tc>
        <w:tc>
          <w:tcPr>
            <w:tcW w:w="1383" w:type="dxa"/>
          </w:tcPr>
          <w:p w14:paraId="0F78F352" w14:textId="77777777" w:rsidR="00BD06C6" w:rsidRPr="00283C95" w:rsidRDefault="00BD06C6">
            <w:pPr>
              <w:ind w:firstLine="0"/>
              <w:rPr>
                <w:rFonts w:ascii="Times New Roman" w:eastAsia="Times New Roman" w:hAnsi="Times New Roman" w:cs="Times New Roman"/>
                <w:sz w:val="22"/>
                <w:lang w:eastAsia="lt-LT"/>
              </w:rPr>
            </w:pPr>
          </w:p>
        </w:tc>
        <w:tc>
          <w:tcPr>
            <w:tcW w:w="1778" w:type="dxa"/>
          </w:tcPr>
          <w:p w14:paraId="2E1B3F52" w14:textId="77777777" w:rsidR="00BD06C6" w:rsidRPr="00283C95" w:rsidRDefault="00BD06C6">
            <w:pPr>
              <w:ind w:firstLine="0"/>
              <w:rPr>
                <w:rFonts w:ascii="Times New Roman" w:eastAsia="Times New Roman" w:hAnsi="Times New Roman" w:cs="Times New Roman"/>
                <w:sz w:val="22"/>
                <w:lang w:eastAsia="lt-LT"/>
              </w:rPr>
            </w:pPr>
          </w:p>
        </w:tc>
        <w:tc>
          <w:tcPr>
            <w:tcW w:w="2073" w:type="dxa"/>
          </w:tcPr>
          <w:p w14:paraId="6658FEE9" w14:textId="77777777" w:rsidR="00BD06C6" w:rsidRPr="00283C95" w:rsidRDefault="00BD06C6">
            <w:pPr>
              <w:ind w:firstLine="0"/>
              <w:rPr>
                <w:rFonts w:ascii="Times New Roman" w:eastAsia="Times New Roman" w:hAnsi="Times New Roman" w:cs="Times New Roman"/>
                <w:sz w:val="22"/>
                <w:lang w:eastAsia="lt-LT"/>
              </w:rPr>
            </w:pPr>
          </w:p>
        </w:tc>
        <w:tc>
          <w:tcPr>
            <w:tcW w:w="1851" w:type="dxa"/>
          </w:tcPr>
          <w:p w14:paraId="58CEB070" w14:textId="77777777" w:rsidR="00BD06C6" w:rsidRPr="00283C95" w:rsidRDefault="00BD06C6">
            <w:pPr>
              <w:ind w:firstLine="0"/>
              <w:rPr>
                <w:rFonts w:ascii="Times New Roman" w:eastAsia="Times New Roman" w:hAnsi="Times New Roman" w:cs="Times New Roman"/>
                <w:sz w:val="22"/>
                <w:lang w:eastAsia="lt-LT"/>
              </w:rPr>
            </w:pPr>
          </w:p>
        </w:tc>
      </w:tr>
      <w:tr w:rsidR="00BD06C6" w:rsidRPr="00283C95" w14:paraId="2BBC8346" w14:textId="72C327E0" w:rsidTr="00BD06C6">
        <w:trPr>
          <w:trHeight w:val="264"/>
        </w:trPr>
        <w:tc>
          <w:tcPr>
            <w:tcW w:w="1323" w:type="dxa"/>
          </w:tcPr>
          <w:p w14:paraId="246A038C" w14:textId="77777777" w:rsidR="00BD06C6" w:rsidRPr="00283C95" w:rsidRDefault="00BD06C6">
            <w:pPr>
              <w:ind w:firstLine="0"/>
              <w:rPr>
                <w:rFonts w:ascii="Times New Roman" w:eastAsia="Times New Roman" w:hAnsi="Times New Roman" w:cs="Times New Roman"/>
                <w:sz w:val="22"/>
                <w:lang w:eastAsia="lt-LT"/>
              </w:rPr>
            </w:pPr>
          </w:p>
        </w:tc>
        <w:tc>
          <w:tcPr>
            <w:tcW w:w="1329" w:type="dxa"/>
          </w:tcPr>
          <w:p w14:paraId="1216E003" w14:textId="77777777" w:rsidR="00BD06C6" w:rsidRPr="00283C95" w:rsidRDefault="00BD06C6">
            <w:pPr>
              <w:ind w:firstLine="0"/>
              <w:rPr>
                <w:rFonts w:ascii="Times New Roman" w:eastAsia="Times New Roman" w:hAnsi="Times New Roman" w:cs="Times New Roman"/>
                <w:sz w:val="22"/>
                <w:lang w:eastAsia="lt-LT"/>
              </w:rPr>
            </w:pPr>
          </w:p>
        </w:tc>
        <w:tc>
          <w:tcPr>
            <w:tcW w:w="1383" w:type="dxa"/>
          </w:tcPr>
          <w:p w14:paraId="129C97E1" w14:textId="77777777" w:rsidR="00BD06C6" w:rsidRPr="00283C95" w:rsidRDefault="00BD06C6">
            <w:pPr>
              <w:ind w:firstLine="0"/>
              <w:rPr>
                <w:rFonts w:ascii="Times New Roman" w:eastAsia="Times New Roman" w:hAnsi="Times New Roman" w:cs="Times New Roman"/>
                <w:sz w:val="22"/>
                <w:lang w:eastAsia="lt-LT"/>
              </w:rPr>
            </w:pPr>
          </w:p>
        </w:tc>
        <w:tc>
          <w:tcPr>
            <w:tcW w:w="1778" w:type="dxa"/>
          </w:tcPr>
          <w:p w14:paraId="1C7B3C7A" w14:textId="77777777" w:rsidR="00BD06C6" w:rsidRPr="00283C95" w:rsidRDefault="00BD06C6">
            <w:pPr>
              <w:ind w:firstLine="0"/>
              <w:rPr>
                <w:rFonts w:ascii="Times New Roman" w:eastAsia="Times New Roman" w:hAnsi="Times New Roman" w:cs="Times New Roman"/>
                <w:sz w:val="22"/>
                <w:lang w:eastAsia="lt-LT"/>
              </w:rPr>
            </w:pPr>
          </w:p>
        </w:tc>
        <w:tc>
          <w:tcPr>
            <w:tcW w:w="2073" w:type="dxa"/>
          </w:tcPr>
          <w:p w14:paraId="3ECBCE77" w14:textId="77777777" w:rsidR="00BD06C6" w:rsidRPr="00283C95" w:rsidRDefault="00BD06C6">
            <w:pPr>
              <w:ind w:firstLine="0"/>
              <w:rPr>
                <w:rFonts w:ascii="Times New Roman" w:eastAsia="Times New Roman" w:hAnsi="Times New Roman" w:cs="Times New Roman"/>
                <w:sz w:val="22"/>
                <w:lang w:eastAsia="lt-LT"/>
              </w:rPr>
            </w:pPr>
          </w:p>
        </w:tc>
        <w:tc>
          <w:tcPr>
            <w:tcW w:w="1851" w:type="dxa"/>
          </w:tcPr>
          <w:p w14:paraId="43DDC426" w14:textId="77777777" w:rsidR="00BD06C6" w:rsidRPr="00283C95" w:rsidRDefault="00BD06C6">
            <w:pPr>
              <w:ind w:firstLine="0"/>
              <w:rPr>
                <w:rFonts w:ascii="Times New Roman" w:eastAsia="Times New Roman" w:hAnsi="Times New Roman" w:cs="Times New Roman"/>
                <w:sz w:val="22"/>
                <w:lang w:eastAsia="lt-LT"/>
              </w:rPr>
            </w:pPr>
          </w:p>
        </w:tc>
      </w:tr>
      <w:tr w:rsidR="00BD06C6" w:rsidRPr="00283C95" w14:paraId="110EF394" w14:textId="52894ADA" w:rsidTr="00BD06C6">
        <w:trPr>
          <w:trHeight w:val="248"/>
        </w:trPr>
        <w:tc>
          <w:tcPr>
            <w:tcW w:w="1323" w:type="dxa"/>
          </w:tcPr>
          <w:p w14:paraId="7A04D850" w14:textId="77777777" w:rsidR="00BD06C6" w:rsidRPr="00283C95" w:rsidRDefault="00BD06C6">
            <w:pPr>
              <w:ind w:firstLine="0"/>
              <w:rPr>
                <w:rFonts w:ascii="Times New Roman" w:eastAsia="Times New Roman" w:hAnsi="Times New Roman" w:cs="Times New Roman"/>
                <w:sz w:val="22"/>
                <w:lang w:eastAsia="lt-LT"/>
              </w:rPr>
            </w:pPr>
          </w:p>
        </w:tc>
        <w:tc>
          <w:tcPr>
            <w:tcW w:w="1329" w:type="dxa"/>
          </w:tcPr>
          <w:p w14:paraId="26EB64A2" w14:textId="77777777" w:rsidR="00BD06C6" w:rsidRPr="00283C95" w:rsidRDefault="00BD06C6">
            <w:pPr>
              <w:ind w:firstLine="0"/>
              <w:rPr>
                <w:rFonts w:ascii="Times New Roman" w:eastAsia="Times New Roman" w:hAnsi="Times New Roman" w:cs="Times New Roman"/>
                <w:sz w:val="22"/>
                <w:lang w:eastAsia="lt-LT"/>
              </w:rPr>
            </w:pPr>
          </w:p>
        </w:tc>
        <w:tc>
          <w:tcPr>
            <w:tcW w:w="1383" w:type="dxa"/>
          </w:tcPr>
          <w:p w14:paraId="2F806029" w14:textId="77777777" w:rsidR="00BD06C6" w:rsidRPr="00283C95" w:rsidRDefault="00BD06C6">
            <w:pPr>
              <w:ind w:firstLine="0"/>
              <w:rPr>
                <w:rFonts w:ascii="Times New Roman" w:eastAsia="Times New Roman" w:hAnsi="Times New Roman" w:cs="Times New Roman"/>
                <w:sz w:val="22"/>
                <w:lang w:eastAsia="lt-LT"/>
              </w:rPr>
            </w:pPr>
          </w:p>
        </w:tc>
        <w:tc>
          <w:tcPr>
            <w:tcW w:w="1778" w:type="dxa"/>
          </w:tcPr>
          <w:p w14:paraId="6AF5DF68" w14:textId="77777777" w:rsidR="00BD06C6" w:rsidRPr="00283C95" w:rsidRDefault="00BD06C6">
            <w:pPr>
              <w:ind w:firstLine="0"/>
              <w:rPr>
                <w:rFonts w:ascii="Times New Roman" w:eastAsia="Times New Roman" w:hAnsi="Times New Roman" w:cs="Times New Roman"/>
                <w:sz w:val="22"/>
                <w:lang w:eastAsia="lt-LT"/>
              </w:rPr>
            </w:pPr>
          </w:p>
        </w:tc>
        <w:tc>
          <w:tcPr>
            <w:tcW w:w="2073" w:type="dxa"/>
          </w:tcPr>
          <w:p w14:paraId="758882CD" w14:textId="77777777" w:rsidR="00BD06C6" w:rsidRPr="00283C95" w:rsidRDefault="00BD06C6">
            <w:pPr>
              <w:ind w:firstLine="0"/>
              <w:rPr>
                <w:rFonts w:ascii="Times New Roman" w:eastAsia="Times New Roman" w:hAnsi="Times New Roman" w:cs="Times New Roman"/>
                <w:sz w:val="22"/>
                <w:lang w:eastAsia="lt-LT"/>
              </w:rPr>
            </w:pPr>
          </w:p>
        </w:tc>
        <w:tc>
          <w:tcPr>
            <w:tcW w:w="1851" w:type="dxa"/>
          </w:tcPr>
          <w:p w14:paraId="78096D2D" w14:textId="77777777" w:rsidR="00BD06C6" w:rsidRPr="00283C95" w:rsidRDefault="00BD06C6">
            <w:pPr>
              <w:ind w:firstLine="0"/>
              <w:rPr>
                <w:rFonts w:ascii="Times New Roman" w:eastAsia="Times New Roman" w:hAnsi="Times New Roman" w:cs="Times New Roman"/>
                <w:sz w:val="22"/>
                <w:lang w:eastAsia="lt-LT"/>
              </w:rPr>
            </w:pPr>
          </w:p>
        </w:tc>
      </w:tr>
    </w:tbl>
    <w:p w14:paraId="05A3270C" w14:textId="5235DF30" w:rsidR="00E63DE6" w:rsidRPr="00283C95" w:rsidRDefault="001F637F" w:rsidP="00E63DE6">
      <w:pPr>
        <w:ind w:firstLine="0"/>
        <w:jc w:val="both"/>
        <w:textAlignment w:val="baseline"/>
        <w:rPr>
          <w:rStyle w:val="normaltextrun"/>
          <w:rFonts w:ascii="Times New Roman" w:hAnsi="Times New Roman" w:cs="Times New Roman"/>
          <w:color w:val="000000"/>
          <w:sz w:val="22"/>
          <w:shd w:val="clear" w:color="auto" w:fill="FFFFFF"/>
        </w:rPr>
      </w:pPr>
      <w:r w:rsidRPr="00BD06C6">
        <w:rPr>
          <w:rStyle w:val="normaltextrun"/>
          <w:rFonts w:ascii="Times New Roman" w:hAnsi="Times New Roman" w:cs="Times New Roman"/>
          <w:color w:val="000000"/>
          <w:sz w:val="22"/>
          <w:shd w:val="clear" w:color="auto" w:fill="FFFFFF"/>
        </w:rPr>
        <w:br w:type="textWrapping" w:clear="all"/>
      </w:r>
      <w:r w:rsidR="00E63DE6" w:rsidRPr="00283C95">
        <w:rPr>
          <w:rStyle w:val="normaltextrun"/>
          <w:rFonts w:ascii="Times New Roman" w:hAnsi="Times New Roman" w:cs="Times New Roman"/>
          <w:color w:val="000000"/>
          <w:sz w:val="22"/>
          <w:shd w:val="clear" w:color="auto" w:fill="FFFFFF"/>
        </w:rPr>
        <w:t>*K</w:t>
      </w:r>
      <w:r w:rsidR="00E63DE6" w:rsidRPr="00A12C43">
        <w:rPr>
          <w:rStyle w:val="normaltextrun"/>
          <w:rFonts w:ascii="Times New Roman" w:hAnsi="Times New Roman" w:cs="Times New Roman"/>
          <w:color w:val="000000"/>
          <w:sz w:val="22"/>
          <w:shd w:val="clear" w:color="auto" w:fill="FFFFFF"/>
        </w:rPr>
        <w:t>onsultacinių paslaugų sutartys turi būti įvykdyt</w:t>
      </w:r>
      <w:r w:rsidR="00C209CF">
        <w:rPr>
          <w:rStyle w:val="normaltextrun"/>
          <w:rFonts w:ascii="Times New Roman" w:hAnsi="Times New Roman" w:cs="Times New Roman"/>
          <w:color w:val="000000"/>
          <w:sz w:val="22"/>
          <w:shd w:val="clear" w:color="auto" w:fill="FFFFFF"/>
        </w:rPr>
        <w:t>os</w:t>
      </w:r>
      <w:r w:rsidR="00E63DE6" w:rsidRPr="00A12C43">
        <w:rPr>
          <w:rStyle w:val="normaltextrun"/>
          <w:rFonts w:ascii="Times New Roman" w:hAnsi="Times New Roman" w:cs="Times New Roman"/>
          <w:color w:val="000000"/>
          <w:sz w:val="22"/>
          <w:shd w:val="clear" w:color="auto" w:fill="FFFFFF"/>
        </w:rPr>
        <w:t xml:space="preserve"> iki paraiškų </w:t>
      </w:r>
      <w:r w:rsidR="00E63DE6" w:rsidRPr="00283C95">
        <w:rPr>
          <w:rStyle w:val="normaltextrun"/>
          <w:rFonts w:ascii="Times New Roman" w:hAnsi="Times New Roman" w:cs="Times New Roman"/>
          <w:color w:val="000000"/>
          <w:sz w:val="22"/>
          <w:shd w:val="clear" w:color="auto" w:fill="FFFFFF"/>
        </w:rPr>
        <w:t>pateikimo termino pabaigos.</w:t>
      </w:r>
    </w:p>
    <w:p w14:paraId="1DF6EF42" w14:textId="0693001C" w:rsidR="00283C95" w:rsidRDefault="00283C95" w:rsidP="00283C95">
      <w:pPr>
        <w:ind w:firstLine="0"/>
        <w:jc w:val="both"/>
        <w:textAlignment w:val="baseline"/>
        <w:rPr>
          <w:rFonts w:ascii="Times New Roman" w:hAnsi="Times New Roman" w:cs="Times New Roman"/>
          <w:sz w:val="22"/>
        </w:rPr>
      </w:pPr>
      <w:r w:rsidRPr="00283C95">
        <w:rPr>
          <w:rFonts w:ascii="Times New Roman" w:hAnsi="Times New Roman" w:cs="Times New Roman"/>
          <w:color w:val="000000"/>
          <w:sz w:val="22"/>
          <w:shd w:val="clear" w:color="auto" w:fill="FFFFFF"/>
        </w:rPr>
        <w:t>*</w:t>
      </w:r>
      <w:r w:rsidRPr="00283C95">
        <w:rPr>
          <w:rFonts w:ascii="Times New Roman" w:hAnsi="Times New Roman" w:cs="Times New Roman"/>
          <w:sz w:val="22"/>
        </w:rPr>
        <w:t>* Specialistų patirtis pagrindžiama pateikiant sąrašą projektų, kuriuose specialistas dalyvavo ir atliko Konku</w:t>
      </w:r>
      <w:r w:rsidR="00131AF3">
        <w:rPr>
          <w:rFonts w:ascii="Times New Roman" w:hAnsi="Times New Roman" w:cs="Times New Roman"/>
          <w:sz w:val="22"/>
        </w:rPr>
        <w:t>r</w:t>
      </w:r>
      <w:r w:rsidRPr="00283C95">
        <w:rPr>
          <w:rFonts w:ascii="Times New Roman" w:hAnsi="Times New Roman" w:cs="Times New Roman"/>
          <w:sz w:val="22"/>
        </w:rPr>
        <w:t>so sąlygose reikalaujamas funkcijas. Tuo atveju, jei specialistas dalyvavo tik dalyje projekto, turi būti nurodomas tik tas projekto laikotarpis, kurio metu specialistas atliko Konku</w:t>
      </w:r>
      <w:r w:rsidR="00131AF3">
        <w:rPr>
          <w:rFonts w:ascii="Times New Roman" w:hAnsi="Times New Roman" w:cs="Times New Roman"/>
          <w:sz w:val="22"/>
        </w:rPr>
        <w:t>r</w:t>
      </w:r>
      <w:r w:rsidRPr="00283C95">
        <w:rPr>
          <w:rFonts w:ascii="Times New Roman" w:hAnsi="Times New Roman" w:cs="Times New Roman"/>
          <w:sz w:val="22"/>
        </w:rPr>
        <w:t xml:space="preserve">so sąlygose reikalaujamas </w:t>
      </w:r>
      <w:r w:rsidRPr="00283C95">
        <w:rPr>
          <w:rFonts w:ascii="Times New Roman" w:hAnsi="Times New Roman" w:cs="Times New Roman"/>
          <w:sz w:val="22"/>
        </w:rPr>
        <w:lastRenderedPageBreak/>
        <w:t xml:space="preserve">funkcijas. Reikalaujama patirtis bus skaičiuojama pagal gyvenimo aprašyme nurodytų specialisto darbo apimčių </w:t>
      </w:r>
      <w:r w:rsidR="00101945" w:rsidRPr="00283C95">
        <w:rPr>
          <w:rFonts w:ascii="Times New Roman" w:hAnsi="Times New Roman" w:cs="Times New Roman"/>
          <w:sz w:val="22"/>
        </w:rPr>
        <w:t>projektuose</w:t>
      </w:r>
      <w:r w:rsidRPr="00283C95">
        <w:rPr>
          <w:rFonts w:ascii="Times New Roman" w:hAnsi="Times New Roman" w:cs="Times New Roman"/>
          <w:sz w:val="22"/>
        </w:rPr>
        <w:t xml:space="preserve"> laikotarpius. Jeigu vienu metu specialistas dalyvavo pvz. dviejuose projektuose, specialisto patirtis bus skaičiuojama už vieną projektą.</w:t>
      </w:r>
    </w:p>
    <w:p w14:paraId="269876B9" w14:textId="4EFA1ABB" w:rsidR="00400C7B" w:rsidRPr="00F738B3" w:rsidRDefault="00400C7B" w:rsidP="00283C95">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sz w:val="22"/>
        </w:rPr>
        <w:t xml:space="preserve">*** Gali būti skiriami papildomi balai pagal Konkurso sąlygų </w:t>
      </w:r>
      <w:r w:rsidR="00F44454">
        <w:rPr>
          <w:rFonts w:ascii="Times New Roman" w:hAnsi="Times New Roman" w:cs="Times New Roman"/>
          <w:sz w:val="22"/>
        </w:rPr>
        <w:t>16.6.1 punktą.</w:t>
      </w:r>
    </w:p>
    <w:p w14:paraId="455D0E35" w14:textId="77777777" w:rsidR="00283C95" w:rsidRPr="00F738B3" w:rsidRDefault="00283C95" w:rsidP="00E63DE6">
      <w:pPr>
        <w:ind w:firstLine="0"/>
        <w:jc w:val="both"/>
        <w:textAlignment w:val="baseline"/>
        <w:rPr>
          <w:rFonts w:ascii="Times New Roman" w:hAnsi="Times New Roman" w:cs="Times New Roman"/>
          <w:color w:val="000000"/>
          <w:sz w:val="22"/>
          <w:shd w:val="clear" w:color="auto" w:fill="FFFFFF"/>
        </w:rPr>
      </w:pPr>
    </w:p>
    <w:p w14:paraId="5F1DA643" w14:textId="77777777" w:rsidR="00E63DE6" w:rsidRDefault="00E63DE6" w:rsidP="00E63DE6">
      <w:pPr>
        <w:ind w:firstLine="0"/>
        <w:rPr>
          <w:rFonts w:ascii="Times New Roman" w:eastAsia="Times New Roman" w:hAnsi="Times New Roman" w:cs="Times New Roman"/>
          <w:sz w:val="22"/>
          <w:lang w:eastAsia="lt-LT"/>
        </w:rPr>
      </w:pPr>
    </w:p>
    <w:p w14:paraId="0F804D4E" w14:textId="77777777" w:rsidR="00E63DE6" w:rsidRDefault="00E63DE6" w:rsidP="00E63DE6">
      <w:pPr>
        <w:ind w:firstLine="0"/>
        <w:rPr>
          <w:rFonts w:ascii="Times New Roman" w:eastAsia="Times New Roman" w:hAnsi="Times New Roman" w:cs="Times New Roman"/>
          <w:sz w:val="22"/>
          <w:lang w:eastAsia="lt-LT"/>
        </w:rPr>
      </w:pPr>
    </w:p>
    <w:p w14:paraId="48227191" w14:textId="77777777" w:rsidR="00E63DE6" w:rsidRDefault="00E63DE6" w:rsidP="00E63DE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6C6BA569" w14:textId="77777777" w:rsidR="00E63DE6" w:rsidRDefault="00E63DE6" w:rsidP="00E63DE6">
      <w:pPr>
        <w:ind w:firstLine="0"/>
        <w:rPr>
          <w:rFonts w:ascii="Times New Roman" w:eastAsia="Times New Roman" w:hAnsi="Times New Roman" w:cs="Times New Roman"/>
          <w:sz w:val="22"/>
          <w:lang w:eastAsia="lt-LT"/>
        </w:rPr>
      </w:pPr>
    </w:p>
    <w:p w14:paraId="78B58FE6" w14:textId="151B5211" w:rsidR="00E63DE6" w:rsidRPr="00326974" w:rsidRDefault="00E63DE6" w:rsidP="00E63DE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Eksperto Nr. 1</w:t>
      </w:r>
      <w:r w:rsidRPr="00326974">
        <w:rPr>
          <w:rFonts w:ascii="Times New Roman" w:eastAsia="Times New Roman" w:hAnsi="Times New Roman" w:cs="Times New Roman"/>
          <w:b/>
          <w:bCs/>
          <w:sz w:val="22"/>
          <w:lang w:eastAsia="lt-LT"/>
        </w:rPr>
        <w:t xml:space="preserve"> gyvenimo aprašymas</w:t>
      </w:r>
      <w:r w:rsidR="007B3458">
        <w:rPr>
          <w:rFonts w:ascii="Times New Roman" w:eastAsia="Times New Roman" w:hAnsi="Times New Roman" w:cs="Times New Roman"/>
          <w:b/>
          <w:bCs/>
          <w:sz w:val="22"/>
          <w:lang w:eastAsia="lt-LT"/>
        </w:rPr>
        <w:t xml:space="preserve"> </w:t>
      </w:r>
      <w:r w:rsidR="007B3458" w:rsidRPr="00E361D7">
        <w:rPr>
          <w:rFonts w:ascii="Times New Roman" w:eastAsia="Times New Roman" w:hAnsi="Times New Roman" w:cs="Times New Roman"/>
          <w:b/>
          <w:color w:val="FF0000"/>
          <w:sz w:val="22"/>
          <w:lang w:eastAsia="lt-LT"/>
        </w:rPr>
        <w:t>(teikiamas kartu su P</w:t>
      </w:r>
      <w:r w:rsidR="007B3458">
        <w:rPr>
          <w:rFonts w:ascii="Times New Roman" w:eastAsia="Times New Roman" w:hAnsi="Times New Roman" w:cs="Times New Roman"/>
          <w:b/>
          <w:color w:val="FF0000"/>
          <w:sz w:val="22"/>
          <w:lang w:eastAsia="lt-LT"/>
        </w:rPr>
        <w:t>asiūlymo A dalimi</w:t>
      </w:r>
      <w:r w:rsidR="007B3458" w:rsidRPr="00E361D7">
        <w:rPr>
          <w:rFonts w:ascii="Times New Roman" w:eastAsia="Times New Roman" w:hAnsi="Times New Roman" w:cs="Times New Roman"/>
          <w:b/>
          <w:color w:val="FF0000"/>
          <w:sz w:val="22"/>
          <w:lang w:eastAsia="lt-LT"/>
        </w:rPr>
        <w:t>)</w:t>
      </w:r>
    </w:p>
    <w:p w14:paraId="685E53FA" w14:textId="77777777" w:rsidR="00E63DE6" w:rsidRDefault="00E63DE6" w:rsidP="00E63DE6">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E63DE6" w14:paraId="3CFA0DA4" w14:textId="77777777" w:rsidTr="0079148A">
        <w:tc>
          <w:tcPr>
            <w:tcW w:w="2689" w:type="dxa"/>
          </w:tcPr>
          <w:p w14:paraId="05C88D8B"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79EABA4D" w14:textId="77777777" w:rsidR="00E63DE6" w:rsidRDefault="00E63DE6" w:rsidP="0079148A">
            <w:pPr>
              <w:ind w:firstLine="0"/>
              <w:rPr>
                <w:rFonts w:ascii="Times New Roman" w:eastAsia="Times New Roman" w:hAnsi="Times New Roman" w:cs="Times New Roman"/>
                <w:sz w:val="22"/>
                <w:lang w:eastAsia="lt-LT"/>
              </w:rPr>
            </w:pPr>
          </w:p>
        </w:tc>
      </w:tr>
    </w:tbl>
    <w:p w14:paraId="1CA7A952" w14:textId="77777777" w:rsidR="00E63DE6" w:rsidRDefault="00E63DE6" w:rsidP="00E63DE6">
      <w:pPr>
        <w:ind w:firstLine="0"/>
        <w:rPr>
          <w:rFonts w:ascii="Times New Roman" w:eastAsia="Times New Roman" w:hAnsi="Times New Roman" w:cs="Times New Roman"/>
          <w:sz w:val="22"/>
          <w:lang w:eastAsia="lt-LT"/>
        </w:rPr>
      </w:pPr>
    </w:p>
    <w:p w14:paraId="67177A17" w14:textId="58BE3F8D" w:rsidR="00E63DE6" w:rsidRDefault="004E6532" w:rsidP="00E63DE6">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sidRPr="00F738B3">
        <w:rPr>
          <w:rFonts w:ascii="Times New Roman" w:eastAsia="Times New Roman" w:hAnsi="Times New Roman" w:cs="Times New Roman"/>
          <w:sz w:val="22"/>
        </w:rPr>
        <w:t>Ekspert</w:t>
      </w:r>
      <w:r>
        <w:rPr>
          <w:rFonts w:ascii="Times New Roman" w:eastAsia="Times New Roman" w:hAnsi="Times New Roman" w:cs="Times New Roman"/>
          <w:sz w:val="22"/>
        </w:rPr>
        <w:t>o</w:t>
      </w:r>
      <w:r w:rsidRPr="00F738B3">
        <w:rPr>
          <w:rFonts w:ascii="Times New Roman" w:eastAsia="Times New Roman" w:hAnsi="Times New Roman" w:cs="Times New Roman"/>
          <w:sz w:val="22"/>
        </w:rPr>
        <w:t xml:space="preserve"> </w:t>
      </w:r>
      <w:r w:rsidR="00E63DE6" w:rsidRPr="00F738B3">
        <w:rPr>
          <w:rFonts w:ascii="Times New Roman" w:eastAsia="Times New Roman" w:hAnsi="Times New Roman" w:cs="Times New Roman"/>
          <w:sz w:val="22"/>
        </w:rPr>
        <w:t xml:space="preserve">Nr. 1 </w:t>
      </w:r>
      <w:r w:rsidR="00E63DE6" w:rsidRPr="00F738B3">
        <w:rPr>
          <w:rFonts w:ascii="Times New Roman" w:eastAsia="Times New Roman" w:hAnsi="Times New Roman"/>
          <w:sz w:val="22"/>
        </w:rPr>
        <w:t>konsultavimo patirt</w:t>
      </w:r>
      <w:r>
        <w:rPr>
          <w:rFonts w:ascii="Times New Roman" w:eastAsia="Times New Roman" w:hAnsi="Times New Roman"/>
          <w:sz w:val="22"/>
        </w:rPr>
        <w:t>is</w:t>
      </w:r>
      <w:r w:rsidR="001C0309">
        <w:rPr>
          <w:rFonts w:ascii="Times New Roman" w:eastAsia="Times New Roman" w:hAnsi="Times New Roman"/>
          <w:sz w:val="22"/>
        </w:rPr>
        <w:t>**</w:t>
      </w:r>
      <w:r w:rsidR="00E63DE6" w:rsidRPr="00F738B3">
        <w:rPr>
          <w:rFonts w:ascii="Times New Roman" w:eastAsia="Times New Roman" w:hAnsi="Times New Roman"/>
          <w:sz w:val="22"/>
        </w:rPr>
        <w:t xml:space="preserve"> įgyvendinant biotechnologijų pramonės įmonių plėtros projektus viename iš šių </w:t>
      </w:r>
      <w:proofErr w:type="spellStart"/>
      <w:r w:rsidR="00E63DE6" w:rsidRPr="00F738B3">
        <w:rPr>
          <w:rFonts w:ascii="Times New Roman" w:eastAsia="Times New Roman" w:hAnsi="Times New Roman"/>
          <w:sz w:val="22"/>
        </w:rPr>
        <w:t>pošakių</w:t>
      </w:r>
      <w:proofErr w:type="spellEnd"/>
      <w:r w:rsidR="00E63DE6" w:rsidRPr="00F738B3">
        <w:rPr>
          <w:rFonts w:ascii="Times New Roman" w:eastAsia="Times New Roman" w:hAnsi="Times New Roman"/>
          <w:sz w:val="22"/>
        </w:rPr>
        <w:t xml:space="preserve"> (</w:t>
      </w:r>
      <w:r w:rsidR="00E63DE6" w:rsidRPr="00F738B3">
        <w:rPr>
          <w:rFonts w:ascii="Times New Roman" w:eastAsia="Times New Roman" w:hAnsi="Times New Roman"/>
          <w:sz w:val="22"/>
          <w:lang w:eastAsia="lt-LT"/>
        </w:rPr>
        <w:t xml:space="preserve">pažangiosios terapijos vaistinių preparatų arba </w:t>
      </w:r>
      <w:proofErr w:type="spellStart"/>
      <w:r w:rsidR="00E63DE6" w:rsidRPr="00F738B3">
        <w:rPr>
          <w:rFonts w:ascii="Times New Roman" w:eastAsia="Times New Roman" w:hAnsi="Times New Roman"/>
          <w:sz w:val="22"/>
          <w:lang w:eastAsia="lt-LT"/>
        </w:rPr>
        <w:t>biofarmacinių</w:t>
      </w:r>
      <w:proofErr w:type="spellEnd"/>
      <w:r w:rsidR="00E63DE6" w:rsidRPr="00F738B3">
        <w:rPr>
          <w:rFonts w:ascii="Times New Roman" w:eastAsia="Times New Roman" w:hAnsi="Times New Roman"/>
          <w:sz w:val="22"/>
          <w:lang w:eastAsia="lt-LT"/>
        </w:rPr>
        <w:t xml:space="preserve"> preparatų</w:t>
      </w:r>
      <w:r w:rsidR="00E63DE6" w:rsidRPr="00F738B3">
        <w:rPr>
          <w:rFonts w:ascii="Times New Roman" w:eastAsia="Times New Roman" w:hAnsi="Times New Roman"/>
          <w:sz w:val="22"/>
        </w:rPr>
        <w:t>)</w:t>
      </w:r>
      <w:r w:rsidR="00E63DE6">
        <w:rPr>
          <w:rFonts w:ascii="Times New Roman" w:eastAsia="Times New Roman" w:hAnsi="Times New Roman" w:cs="Times New Roman"/>
          <w:sz w:val="22"/>
          <w:lang w:eastAsia="lt-LT"/>
        </w:rPr>
        <w:t>:</w:t>
      </w:r>
    </w:p>
    <w:tbl>
      <w:tblPr>
        <w:tblStyle w:val="TableGrid"/>
        <w:tblW w:w="9776" w:type="dxa"/>
        <w:tblLook w:val="04A0" w:firstRow="1" w:lastRow="0" w:firstColumn="1" w:lastColumn="0" w:noHBand="0" w:noVBand="1"/>
      </w:tblPr>
      <w:tblGrid>
        <w:gridCol w:w="1438"/>
        <w:gridCol w:w="1759"/>
        <w:gridCol w:w="4197"/>
        <w:gridCol w:w="2382"/>
      </w:tblGrid>
      <w:tr w:rsidR="009A0C26" w14:paraId="776AFA34" w14:textId="77777777" w:rsidTr="009A0C26">
        <w:tc>
          <w:tcPr>
            <w:tcW w:w="1411" w:type="dxa"/>
          </w:tcPr>
          <w:p w14:paraId="0AB3B341" w14:textId="33896850" w:rsidR="009A0C26" w:rsidRDefault="009A0C26" w:rsidP="009A0C2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62" w:type="dxa"/>
          </w:tcPr>
          <w:p w14:paraId="2AF0717F" w14:textId="489D04D5" w:rsidR="009A0C26" w:rsidRDefault="00590180" w:rsidP="009A0C2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4213" w:type="dxa"/>
          </w:tcPr>
          <w:p w14:paraId="653EE768" w14:textId="77777777" w:rsidR="009A0C26" w:rsidRDefault="009A0C26" w:rsidP="009A0C2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390" w:type="dxa"/>
          </w:tcPr>
          <w:p w14:paraId="39406B8E" w14:textId="77777777" w:rsidR="009A0C26" w:rsidRDefault="009A0C26" w:rsidP="009A0C26">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9A0C26" w14:paraId="00F604E3" w14:textId="77777777" w:rsidTr="009A0C26">
        <w:tc>
          <w:tcPr>
            <w:tcW w:w="1411" w:type="dxa"/>
          </w:tcPr>
          <w:p w14:paraId="5E0D9201" w14:textId="39739D2E" w:rsidR="009A0C26" w:rsidRDefault="009A0C26" w:rsidP="009A0C2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62" w:type="dxa"/>
          </w:tcPr>
          <w:p w14:paraId="49A7069B" w14:textId="77777777" w:rsidR="009A0C26" w:rsidRDefault="009A0C26" w:rsidP="009A0C26">
            <w:pPr>
              <w:ind w:firstLine="0"/>
              <w:rPr>
                <w:rFonts w:ascii="Times New Roman" w:eastAsia="Times New Roman" w:hAnsi="Times New Roman" w:cs="Times New Roman"/>
                <w:sz w:val="22"/>
                <w:lang w:eastAsia="lt-LT"/>
              </w:rPr>
            </w:pPr>
          </w:p>
        </w:tc>
        <w:tc>
          <w:tcPr>
            <w:tcW w:w="4213" w:type="dxa"/>
          </w:tcPr>
          <w:p w14:paraId="27B544C6" w14:textId="77777777" w:rsidR="009A0C26" w:rsidRDefault="009A0C26" w:rsidP="009A0C26">
            <w:pPr>
              <w:ind w:firstLine="0"/>
              <w:rPr>
                <w:rFonts w:ascii="Times New Roman" w:eastAsia="Times New Roman" w:hAnsi="Times New Roman" w:cs="Times New Roman"/>
                <w:sz w:val="22"/>
                <w:lang w:eastAsia="lt-LT"/>
              </w:rPr>
            </w:pPr>
          </w:p>
        </w:tc>
        <w:tc>
          <w:tcPr>
            <w:tcW w:w="2390" w:type="dxa"/>
          </w:tcPr>
          <w:p w14:paraId="701C18F3" w14:textId="77777777" w:rsidR="009A0C26" w:rsidRDefault="009A0C26" w:rsidP="009A0C26">
            <w:pPr>
              <w:ind w:firstLine="0"/>
              <w:rPr>
                <w:rFonts w:ascii="Times New Roman" w:eastAsia="Times New Roman" w:hAnsi="Times New Roman" w:cs="Times New Roman"/>
                <w:sz w:val="22"/>
                <w:lang w:eastAsia="lt-LT"/>
              </w:rPr>
            </w:pPr>
          </w:p>
        </w:tc>
      </w:tr>
      <w:tr w:rsidR="00E63DE6" w14:paraId="4DB8ABFE" w14:textId="77777777" w:rsidTr="009A0C26">
        <w:tc>
          <w:tcPr>
            <w:tcW w:w="1411" w:type="dxa"/>
          </w:tcPr>
          <w:p w14:paraId="79262D70"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48AA0BA3"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3E8D4B73"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4D944F72" w14:textId="77777777" w:rsidR="00E63DE6" w:rsidRDefault="00E63DE6" w:rsidP="0079148A">
            <w:pPr>
              <w:ind w:firstLine="0"/>
              <w:rPr>
                <w:rFonts w:ascii="Times New Roman" w:eastAsia="Times New Roman" w:hAnsi="Times New Roman" w:cs="Times New Roman"/>
                <w:sz w:val="22"/>
                <w:lang w:eastAsia="lt-LT"/>
              </w:rPr>
            </w:pPr>
          </w:p>
        </w:tc>
      </w:tr>
      <w:tr w:rsidR="00E63DE6" w14:paraId="7593A0C2" w14:textId="77777777" w:rsidTr="009A0C26">
        <w:tc>
          <w:tcPr>
            <w:tcW w:w="1411" w:type="dxa"/>
          </w:tcPr>
          <w:p w14:paraId="40AB1879"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7ED6B4B1"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0DDEE93C"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3BA64AE2" w14:textId="77777777" w:rsidR="00E63DE6" w:rsidRDefault="00E63DE6" w:rsidP="0079148A">
            <w:pPr>
              <w:ind w:firstLine="0"/>
              <w:rPr>
                <w:rFonts w:ascii="Times New Roman" w:eastAsia="Times New Roman" w:hAnsi="Times New Roman" w:cs="Times New Roman"/>
                <w:sz w:val="22"/>
                <w:lang w:eastAsia="lt-LT"/>
              </w:rPr>
            </w:pPr>
          </w:p>
        </w:tc>
      </w:tr>
      <w:tr w:rsidR="00E63DE6" w14:paraId="2E828DCF" w14:textId="77777777" w:rsidTr="009A0C26">
        <w:tc>
          <w:tcPr>
            <w:tcW w:w="1411" w:type="dxa"/>
          </w:tcPr>
          <w:p w14:paraId="3B8B1874"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6235FC38"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4C19E7A1"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18D7EBEC" w14:textId="77777777" w:rsidR="00E63DE6" w:rsidRDefault="00E63DE6" w:rsidP="0079148A">
            <w:pPr>
              <w:ind w:firstLine="0"/>
              <w:rPr>
                <w:rFonts w:ascii="Times New Roman" w:eastAsia="Times New Roman" w:hAnsi="Times New Roman" w:cs="Times New Roman"/>
                <w:sz w:val="22"/>
                <w:lang w:eastAsia="lt-LT"/>
              </w:rPr>
            </w:pPr>
          </w:p>
        </w:tc>
      </w:tr>
      <w:tr w:rsidR="00E63DE6" w14:paraId="6702BB0A" w14:textId="77777777" w:rsidTr="009A0C26">
        <w:tc>
          <w:tcPr>
            <w:tcW w:w="1411" w:type="dxa"/>
          </w:tcPr>
          <w:p w14:paraId="61870634"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1405E816"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41A55CBF"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7FE3F389" w14:textId="77777777" w:rsidR="00E63DE6" w:rsidRDefault="00E63DE6" w:rsidP="0079148A">
            <w:pPr>
              <w:ind w:firstLine="0"/>
              <w:rPr>
                <w:rFonts w:ascii="Times New Roman" w:eastAsia="Times New Roman" w:hAnsi="Times New Roman" w:cs="Times New Roman"/>
                <w:sz w:val="22"/>
                <w:lang w:eastAsia="lt-LT"/>
              </w:rPr>
            </w:pPr>
          </w:p>
        </w:tc>
      </w:tr>
    </w:tbl>
    <w:p w14:paraId="6ECE5A9A" w14:textId="77777777" w:rsidR="00E63DE6" w:rsidRDefault="00E63DE6" w:rsidP="00E63DE6">
      <w:pPr>
        <w:ind w:firstLine="0"/>
        <w:rPr>
          <w:rFonts w:ascii="Times New Roman" w:eastAsia="Times New Roman" w:hAnsi="Times New Roman" w:cs="Times New Roman"/>
          <w:sz w:val="22"/>
          <w:lang w:eastAsia="lt-LT"/>
        </w:rPr>
      </w:pPr>
    </w:p>
    <w:p w14:paraId="7D76BC54" w14:textId="4A35E4D3" w:rsidR="00E63DE6" w:rsidRPr="00C4668E" w:rsidRDefault="00E63DE6" w:rsidP="00E63DE6">
      <w:pPr>
        <w:ind w:firstLine="0"/>
        <w:jc w:val="both"/>
        <w:textAlignment w:val="baseline"/>
        <w:rPr>
          <w:rFonts w:ascii="Times New Roman" w:eastAsia="Times New Roman" w:hAnsi="Times New Roman"/>
          <w:sz w:val="22"/>
          <w:lang w:eastAsia="lt-LT"/>
        </w:rPr>
      </w:pPr>
      <w:r w:rsidRPr="00132438">
        <w:rPr>
          <w:rFonts w:ascii="Times New Roman" w:eastAsia="Times New Roman" w:hAnsi="Times New Roman" w:cs="Times New Roman"/>
          <w:sz w:val="22"/>
          <w:lang w:eastAsia="lt-LT"/>
        </w:rPr>
        <w:t>Įvykdytų sutarčių sąrašas (</w:t>
      </w:r>
      <w:r w:rsidRPr="00C4668E">
        <w:rPr>
          <w:rFonts w:ascii="Times New Roman" w:eastAsia="Times New Roman" w:hAnsi="Times New Roman"/>
          <w:sz w:val="22"/>
          <w:lang w:eastAsia="lt-LT"/>
        </w:rPr>
        <w:t xml:space="preserve">per paskutinius </w:t>
      </w:r>
      <w:r w:rsidR="004E6532">
        <w:rPr>
          <w:rFonts w:ascii="Times New Roman" w:eastAsia="Times New Roman" w:hAnsi="Times New Roman"/>
          <w:sz w:val="22"/>
          <w:lang w:eastAsia="lt-LT"/>
        </w:rPr>
        <w:t>3</w:t>
      </w:r>
      <w:r w:rsidR="004E6532" w:rsidRPr="00C4668E">
        <w:rPr>
          <w:rFonts w:ascii="Times New Roman" w:eastAsia="Times New Roman" w:hAnsi="Times New Roman"/>
          <w:sz w:val="22"/>
          <w:lang w:eastAsia="lt-LT"/>
        </w:rPr>
        <w:t xml:space="preserve"> </w:t>
      </w:r>
      <w:r w:rsidRPr="00C4668E">
        <w:rPr>
          <w:rFonts w:ascii="Times New Roman" w:eastAsia="Times New Roman" w:hAnsi="Times New Roman"/>
          <w:sz w:val="22"/>
          <w:lang w:eastAsia="lt-LT"/>
        </w:rPr>
        <w:t>(</w:t>
      </w:r>
      <w:r w:rsidR="004E6532">
        <w:rPr>
          <w:rFonts w:ascii="Times New Roman" w:eastAsia="Times New Roman" w:hAnsi="Times New Roman"/>
          <w:sz w:val="22"/>
          <w:lang w:eastAsia="lt-LT"/>
        </w:rPr>
        <w:t>trejus</w:t>
      </w:r>
      <w:r w:rsidRPr="00C4668E">
        <w:rPr>
          <w:rFonts w:ascii="Times New Roman" w:eastAsia="Times New Roman" w:hAnsi="Times New Roman"/>
          <w:sz w:val="22"/>
          <w:lang w:eastAsia="lt-LT"/>
        </w:rPr>
        <w:t xml:space="preserve">) metus (iki paraiškų pateikimo termino pabaigos) yra dalyvavęs vykdant konsultacinių paslaugų sutartis*, kurių </w:t>
      </w:r>
      <w:r w:rsidR="00FB795C">
        <w:rPr>
          <w:rStyle w:val="normaltextrun"/>
          <w:rFonts w:ascii="Times New Roman" w:hAnsi="Times New Roman"/>
          <w:color w:val="000000"/>
          <w:sz w:val="22"/>
          <w:shd w:val="clear" w:color="auto" w:fill="FFFFFF"/>
        </w:rPr>
        <w:t xml:space="preserve">vykdymo </w:t>
      </w:r>
      <w:r w:rsidRPr="00C4668E">
        <w:rPr>
          <w:rFonts w:ascii="Times New Roman" w:eastAsia="Times New Roman" w:hAnsi="Times New Roman"/>
          <w:sz w:val="22"/>
          <w:lang w:eastAsia="lt-LT"/>
        </w:rPr>
        <w:t xml:space="preserve">metu atliko vieną iš šių funkcijų:  </w:t>
      </w:r>
    </w:p>
    <w:p w14:paraId="4F23E26B" w14:textId="1A168979" w:rsidR="00E63DE6" w:rsidRPr="00C4668E" w:rsidRDefault="00E63DE6" w:rsidP="00E63DE6">
      <w:pPr>
        <w:ind w:firstLine="0"/>
        <w:jc w:val="both"/>
        <w:textAlignment w:val="baseline"/>
        <w:rPr>
          <w:rFonts w:ascii="Times New Roman" w:eastAsia="Times New Roman" w:hAnsi="Times New Roman"/>
          <w:sz w:val="22"/>
          <w:lang w:eastAsia="lt-LT"/>
        </w:rPr>
      </w:pPr>
      <w:r w:rsidRPr="00C4668E">
        <w:rPr>
          <w:rFonts w:ascii="Times New Roman" w:eastAsia="Times New Roman" w:hAnsi="Times New Roman"/>
          <w:sz w:val="22"/>
          <w:lang w:eastAsia="lt-LT"/>
        </w:rPr>
        <w:t>•</w:t>
      </w:r>
      <w:r w:rsidRPr="00C4668E">
        <w:rPr>
          <w:rFonts w:ascii="Times New Roman" w:eastAsia="Times New Roman" w:hAnsi="Times New Roman"/>
          <w:sz w:val="22"/>
          <w:lang w:eastAsia="lt-LT"/>
        </w:rPr>
        <w:tab/>
        <w:t xml:space="preserve">konsultavo biotechnologijų pramonės įmonę dėl plėtros strategijos besirenkant šalį; </w:t>
      </w:r>
      <w:r w:rsidR="00DA1DD5">
        <w:rPr>
          <w:rFonts w:ascii="Times New Roman" w:eastAsia="Times New Roman" w:hAnsi="Times New Roman"/>
          <w:sz w:val="22"/>
          <w:lang w:eastAsia="lt-LT"/>
        </w:rPr>
        <w:t>ir/</w:t>
      </w:r>
      <w:r w:rsidRPr="00C4668E">
        <w:rPr>
          <w:rFonts w:ascii="Times New Roman" w:eastAsia="Times New Roman" w:hAnsi="Times New Roman"/>
          <w:sz w:val="22"/>
          <w:lang w:eastAsia="lt-LT"/>
        </w:rPr>
        <w:t xml:space="preserve">arba </w:t>
      </w:r>
    </w:p>
    <w:p w14:paraId="2EB1FF1C" w14:textId="70F6BBBD" w:rsidR="00E63DE6" w:rsidRPr="005B252D" w:rsidRDefault="00E63DE6" w:rsidP="00E63DE6">
      <w:pPr>
        <w:ind w:firstLine="0"/>
        <w:jc w:val="both"/>
        <w:textAlignment w:val="baseline"/>
        <w:rPr>
          <w:rFonts w:ascii="Times New Roman" w:eastAsia="Times New Roman" w:hAnsi="Times New Roman"/>
          <w:sz w:val="22"/>
          <w:lang w:eastAsia="lt-LT"/>
        </w:rPr>
      </w:pPr>
      <w:r w:rsidRPr="00C4668E">
        <w:rPr>
          <w:rFonts w:ascii="Times New Roman" w:eastAsia="Times New Roman" w:hAnsi="Times New Roman"/>
          <w:sz w:val="22"/>
          <w:lang w:eastAsia="lt-LT"/>
        </w:rPr>
        <w:t>•</w:t>
      </w:r>
      <w:r w:rsidRPr="00C4668E">
        <w:rPr>
          <w:rFonts w:ascii="Times New Roman" w:eastAsia="Times New Roman" w:hAnsi="Times New Roman"/>
          <w:sz w:val="22"/>
          <w:lang w:eastAsia="lt-LT"/>
        </w:rPr>
        <w:tab/>
        <w:t>atliko galimybių analizę dėl biotechnologijų pramonės įmonės plėtros</w:t>
      </w:r>
      <w:r>
        <w:rPr>
          <w:rFonts w:ascii="Times New Roman" w:eastAsia="Times New Roman" w:hAnsi="Times New Roman"/>
          <w:sz w:val="22"/>
          <w:lang w:eastAsia="lt-LT"/>
        </w:rPr>
        <w:t>:</w:t>
      </w:r>
    </w:p>
    <w:tbl>
      <w:tblPr>
        <w:tblStyle w:val="TableGrid"/>
        <w:tblW w:w="9737" w:type="dxa"/>
        <w:tblLook w:val="04A0" w:firstRow="1" w:lastRow="0" w:firstColumn="1" w:lastColumn="0" w:noHBand="0" w:noVBand="1"/>
      </w:tblPr>
      <w:tblGrid>
        <w:gridCol w:w="1357"/>
        <w:gridCol w:w="1363"/>
        <w:gridCol w:w="1386"/>
        <w:gridCol w:w="1731"/>
        <w:gridCol w:w="2022"/>
        <w:gridCol w:w="1878"/>
      </w:tblGrid>
      <w:tr w:rsidR="00E63DE6" w14:paraId="051C873F" w14:textId="77777777" w:rsidTr="0079148A">
        <w:tc>
          <w:tcPr>
            <w:tcW w:w="1357" w:type="dxa"/>
          </w:tcPr>
          <w:p w14:paraId="7D949FA6"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363" w:type="dxa"/>
          </w:tcPr>
          <w:p w14:paraId="49BD9246"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386" w:type="dxa"/>
          </w:tcPr>
          <w:p w14:paraId="08A161B9" w14:textId="033F7F53" w:rsidR="00E63DE6" w:rsidRDefault="000A3190"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731" w:type="dxa"/>
          </w:tcPr>
          <w:p w14:paraId="322EA4F7"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2022" w:type="dxa"/>
          </w:tcPr>
          <w:p w14:paraId="427B5865"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atitikties reikalavimui aprašymas</w:t>
            </w:r>
          </w:p>
        </w:tc>
        <w:tc>
          <w:tcPr>
            <w:tcW w:w="1878" w:type="dxa"/>
          </w:tcPr>
          <w:p w14:paraId="10FAEB2B" w14:textId="7084A2C9"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Vertinta šalis (-</w:t>
            </w:r>
            <w:proofErr w:type="spellStart"/>
            <w:r>
              <w:rPr>
                <w:rFonts w:ascii="Times New Roman" w:eastAsia="Times New Roman" w:hAnsi="Times New Roman" w:cs="Times New Roman"/>
                <w:sz w:val="22"/>
                <w:lang w:eastAsia="lt-LT"/>
              </w:rPr>
              <w:t>ys</w:t>
            </w:r>
            <w:proofErr w:type="spellEnd"/>
            <w:r>
              <w:rPr>
                <w:rFonts w:ascii="Times New Roman" w:eastAsia="Times New Roman" w:hAnsi="Times New Roman" w:cs="Times New Roman"/>
                <w:sz w:val="22"/>
                <w:lang w:eastAsia="lt-LT"/>
              </w:rPr>
              <w:t>)</w:t>
            </w:r>
            <w:r w:rsidR="00EF7BD3">
              <w:rPr>
                <w:rFonts w:ascii="Times New Roman" w:eastAsia="Times New Roman" w:hAnsi="Times New Roman" w:cs="Times New Roman"/>
                <w:sz w:val="22"/>
                <w:lang w:eastAsia="lt-LT"/>
              </w:rPr>
              <w:t>***</w:t>
            </w:r>
          </w:p>
        </w:tc>
      </w:tr>
      <w:tr w:rsidR="00E63DE6" w14:paraId="701D1939" w14:textId="77777777" w:rsidTr="0079148A">
        <w:tc>
          <w:tcPr>
            <w:tcW w:w="1357" w:type="dxa"/>
          </w:tcPr>
          <w:p w14:paraId="327D3F53"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363" w:type="dxa"/>
          </w:tcPr>
          <w:p w14:paraId="09F318EA"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386" w:type="dxa"/>
          </w:tcPr>
          <w:p w14:paraId="4E0F809B" w14:textId="77777777" w:rsidR="00E63DE6" w:rsidRDefault="00E63DE6" w:rsidP="0079148A">
            <w:pPr>
              <w:ind w:firstLine="0"/>
              <w:rPr>
                <w:rFonts w:ascii="Times New Roman" w:eastAsia="Times New Roman" w:hAnsi="Times New Roman" w:cs="Times New Roman"/>
                <w:sz w:val="22"/>
                <w:lang w:eastAsia="lt-LT"/>
              </w:rPr>
            </w:pPr>
          </w:p>
        </w:tc>
        <w:tc>
          <w:tcPr>
            <w:tcW w:w="1731" w:type="dxa"/>
          </w:tcPr>
          <w:p w14:paraId="43C58B9B" w14:textId="77777777" w:rsidR="00E63DE6" w:rsidRDefault="00E63DE6" w:rsidP="0079148A">
            <w:pPr>
              <w:ind w:firstLine="0"/>
              <w:rPr>
                <w:rFonts w:ascii="Times New Roman" w:eastAsia="Times New Roman" w:hAnsi="Times New Roman" w:cs="Times New Roman"/>
                <w:sz w:val="22"/>
                <w:lang w:eastAsia="lt-LT"/>
              </w:rPr>
            </w:pPr>
          </w:p>
        </w:tc>
        <w:tc>
          <w:tcPr>
            <w:tcW w:w="2022" w:type="dxa"/>
          </w:tcPr>
          <w:p w14:paraId="0C899639" w14:textId="77777777" w:rsidR="00E63DE6" w:rsidRDefault="00E63DE6" w:rsidP="0079148A">
            <w:pPr>
              <w:ind w:firstLine="0"/>
              <w:rPr>
                <w:rFonts w:ascii="Times New Roman" w:eastAsia="Times New Roman" w:hAnsi="Times New Roman" w:cs="Times New Roman"/>
                <w:sz w:val="22"/>
                <w:lang w:eastAsia="lt-LT"/>
              </w:rPr>
            </w:pPr>
          </w:p>
        </w:tc>
        <w:tc>
          <w:tcPr>
            <w:tcW w:w="1878" w:type="dxa"/>
          </w:tcPr>
          <w:p w14:paraId="1554C52D" w14:textId="77777777" w:rsidR="00E63DE6" w:rsidRDefault="00E63DE6" w:rsidP="0079148A">
            <w:pPr>
              <w:ind w:firstLine="0"/>
              <w:rPr>
                <w:rFonts w:ascii="Times New Roman" w:eastAsia="Times New Roman" w:hAnsi="Times New Roman" w:cs="Times New Roman"/>
                <w:sz w:val="22"/>
                <w:lang w:eastAsia="lt-LT"/>
              </w:rPr>
            </w:pPr>
          </w:p>
        </w:tc>
      </w:tr>
      <w:tr w:rsidR="00E63DE6" w14:paraId="2865C0A1" w14:textId="77777777" w:rsidTr="0079148A">
        <w:tc>
          <w:tcPr>
            <w:tcW w:w="1357" w:type="dxa"/>
          </w:tcPr>
          <w:p w14:paraId="275DA3A8" w14:textId="77777777" w:rsidR="00E63DE6" w:rsidRDefault="00E63DE6" w:rsidP="0079148A">
            <w:pPr>
              <w:ind w:firstLine="0"/>
              <w:rPr>
                <w:rFonts w:ascii="Times New Roman" w:eastAsia="Times New Roman" w:hAnsi="Times New Roman" w:cs="Times New Roman"/>
                <w:sz w:val="22"/>
                <w:lang w:eastAsia="lt-LT"/>
              </w:rPr>
            </w:pPr>
          </w:p>
        </w:tc>
        <w:tc>
          <w:tcPr>
            <w:tcW w:w="1363" w:type="dxa"/>
          </w:tcPr>
          <w:p w14:paraId="4E5C38ED" w14:textId="77777777" w:rsidR="00E63DE6" w:rsidRDefault="00E63DE6" w:rsidP="0079148A">
            <w:pPr>
              <w:ind w:firstLine="0"/>
              <w:rPr>
                <w:rFonts w:ascii="Times New Roman" w:eastAsia="Times New Roman" w:hAnsi="Times New Roman" w:cs="Times New Roman"/>
                <w:sz w:val="22"/>
                <w:lang w:eastAsia="lt-LT"/>
              </w:rPr>
            </w:pPr>
          </w:p>
        </w:tc>
        <w:tc>
          <w:tcPr>
            <w:tcW w:w="1386" w:type="dxa"/>
          </w:tcPr>
          <w:p w14:paraId="4300AE38" w14:textId="77777777" w:rsidR="00E63DE6" w:rsidRDefault="00E63DE6" w:rsidP="0079148A">
            <w:pPr>
              <w:ind w:firstLine="0"/>
              <w:rPr>
                <w:rFonts w:ascii="Times New Roman" w:eastAsia="Times New Roman" w:hAnsi="Times New Roman" w:cs="Times New Roman"/>
                <w:sz w:val="22"/>
                <w:lang w:eastAsia="lt-LT"/>
              </w:rPr>
            </w:pPr>
          </w:p>
        </w:tc>
        <w:tc>
          <w:tcPr>
            <w:tcW w:w="1731" w:type="dxa"/>
          </w:tcPr>
          <w:p w14:paraId="0C28772F" w14:textId="77777777" w:rsidR="00E63DE6" w:rsidRDefault="00E63DE6" w:rsidP="0079148A">
            <w:pPr>
              <w:ind w:firstLine="0"/>
              <w:rPr>
                <w:rFonts w:ascii="Times New Roman" w:eastAsia="Times New Roman" w:hAnsi="Times New Roman" w:cs="Times New Roman"/>
                <w:sz w:val="22"/>
                <w:lang w:eastAsia="lt-LT"/>
              </w:rPr>
            </w:pPr>
          </w:p>
        </w:tc>
        <w:tc>
          <w:tcPr>
            <w:tcW w:w="2022" w:type="dxa"/>
          </w:tcPr>
          <w:p w14:paraId="0770FB94" w14:textId="77777777" w:rsidR="00E63DE6" w:rsidRDefault="00E63DE6" w:rsidP="0079148A">
            <w:pPr>
              <w:ind w:firstLine="0"/>
              <w:rPr>
                <w:rFonts w:ascii="Times New Roman" w:eastAsia="Times New Roman" w:hAnsi="Times New Roman" w:cs="Times New Roman"/>
                <w:sz w:val="22"/>
                <w:lang w:eastAsia="lt-LT"/>
              </w:rPr>
            </w:pPr>
          </w:p>
        </w:tc>
        <w:tc>
          <w:tcPr>
            <w:tcW w:w="1878" w:type="dxa"/>
          </w:tcPr>
          <w:p w14:paraId="14700468" w14:textId="77777777" w:rsidR="00E63DE6" w:rsidRDefault="00E63DE6" w:rsidP="0079148A">
            <w:pPr>
              <w:ind w:firstLine="0"/>
              <w:rPr>
                <w:rFonts w:ascii="Times New Roman" w:eastAsia="Times New Roman" w:hAnsi="Times New Roman" w:cs="Times New Roman"/>
                <w:sz w:val="22"/>
                <w:lang w:eastAsia="lt-LT"/>
              </w:rPr>
            </w:pPr>
          </w:p>
        </w:tc>
      </w:tr>
      <w:tr w:rsidR="00E63DE6" w14:paraId="7471775B" w14:textId="77777777" w:rsidTr="0079148A">
        <w:tc>
          <w:tcPr>
            <w:tcW w:w="1357" w:type="dxa"/>
          </w:tcPr>
          <w:p w14:paraId="629BB8D4" w14:textId="77777777" w:rsidR="00E63DE6" w:rsidRDefault="00E63DE6" w:rsidP="0079148A">
            <w:pPr>
              <w:ind w:firstLine="0"/>
              <w:rPr>
                <w:rFonts w:ascii="Times New Roman" w:eastAsia="Times New Roman" w:hAnsi="Times New Roman" w:cs="Times New Roman"/>
                <w:sz w:val="22"/>
                <w:lang w:eastAsia="lt-LT"/>
              </w:rPr>
            </w:pPr>
          </w:p>
        </w:tc>
        <w:tc>
          <w:tcPr>
            <w:tcW w:w="1363" w:type="dxa"/>
          </w:tcPr>
          <w:p w14:paraId="0B0E7CC7" w14:textId="77777777" w:rsidR="00E63DE6" w:rsidRDefault="00E63DE6" w:rsidP="0079148A">
            <w:pPr>
              <w:ind w:firstLine="0"/>
              <w:rPr>
                <w:rFonts w:ascii="Times New Roman" w:eastAsia="Times New Roman" w:hAnsi="Times New Roman" w:cs="Times New Roman"/>
                <w:sz w:val="22"/>
                <w:lang w:eastAsia="lt-LT"/>
              </w:rPr>
            </w:pPr>
          </w:p>
        </w:tc>
        <w:tc>
          <w:tcPr>
            <w:tcW w:w="1386" w:type="dxa"/>
          </w:tcPr>
          <w:p w14:paraId="45D59703" w14:textId="77777777" w:rsidR="00E63DE6" w:rsidRDefault="00E63DE6" w:rsidP="0079148A">
            <w:pPr>
              <w:ind w:firstLine="0"/>
              <w:rPr>
                <w:rFonts w:ascii="Times New Roman" w:eastAsia="Times New Roman" w:hAnsi="Times New Roman" w:cs="Times New Roman"/>
                <w:sz w:val="22"/>
                <w:lang w:eastAsia="lt-LT"/>
              </w:rPr>
            </w:pPr>
          </w:p>
        </w:tc>
        <w:tc>
          <w:tcPr>
            <w:tcW w:w="1731" w:type="dxa"/>
          </w:tcPr>
          <w:p w14:paraId="2E0F3B30" w14:textId="77777777" w:rsidR="00E63DE6" w:rsidRDefault="00E63DE6" w:rsidP="0079148A">
            <w:pPr>
              <w:ind w:firstLine="0"/>
              <w:rPr>
                <w:rFonts w:ascii="Times New Roman" w:eastAsia="Times New Roman" w:hAnsi="Times New Roman" w:cs="Times New Roman"/>
                <w:sz w:val="22"/>
                <w:lang w:eastAsia="lt-LT"/>
              </w:rPr>
            </w:pPr>
          </w:p>
        </w:tc>
        <w:tc>
          <w:tcPr>
            <w:tcW w:w="2022" w:type="dxa"/>
          </w:tcPr>
          <w:p w14:paraId="195E65E6" w14:textId="77777777" w:rsidR="00E63DE6" w:rsidRDefault="00E63DE6" w:rsidP="0079148A">
            <w:pPr>
              <w:ind w:firstLine="0"/>
              <w:rPr>
                <w:rFonts w:ascii="Times New Roman" w:eastAsia="Times New Roman" w:hAnsi="Times New Roman" w:cs="Times New Roman"/>
                <w:sz w:val="22"/>
                <w:lang w:eastAsia="lt-LT"/>
              </w:rPr>
            </w:pPr>
          </w:p>
        </w:tc>
        <w:tc>
          <w:tcPr>
            <w:tcW w:w="1878" w:type="dxa"/>
          </w:tcPr>
          <w:p w14:paraId="5577EAA4" w14:textId="77777777" w:rsidR="00E63DE6" w:rsidRDefault="00E63DE6" w:rsidP="0079148A">
            <w:pPr>
              <w:ind w:firstLine="0"/>
              <w:rPr>
                <w:rFonts w:ascii="Times New Roman" w:eastAsia="Times New Roman" w:hAnsi="Times New Roman" w:cs="Times New Roman"/>
                <w:sz w:val="22"/>
                <w:lang w:eastAsia="lt-LT"/>
              </w:rPr>
            </w:pPr>
          </w:p>
        </w:tc>
      </w:tr>
      <w:tr w:rsidR="00E63DE6" w14:paraId="43E459EC" w14:textId="77777777" w:rsidTr="0079148A">
        <w:tc>
          <w:tcPr>
            <w:tcW w:w="1357" w:type="dxa"/>
          </w:tcPr>
          <w:p w14:paraId="3FFCDFD6" w14:textId="77777777" w:rsidR="00E63DE6" w:rsidRDefault="00E63DE6" w:rsidP="0079148A">
            <w:pPr>
              <w:ind w:firstLine="0"/>
              <w:rPr>
                <w:rFonts w:ascii="Times New Roman" w:eastAsia="Times New Roman" w:hAnsi="Times New Roman" w:cs="Times New Roman"/>
                <w:sz w:val="22"/>
                <w:lang w:eastAsia="lt-LT"/>
              </w:rPr>
            </w:pPr>
          </w:p>
        </w:tc>
        <w:tc>
          <w:tcPr>
            <w:tcW w:w="1363" w:type="dxa"/>
          </w:tcPr>
          <w:p w14:paraId="6323DF4B" w14:textId="77777777" w:rsidR="00E63DE6" w:rsidRDefault="00E63DE6" w:rsidP="0079148A">
            <w:pPr>
              <w:ind w:firstLine="0"/>
              <w:rPr>
                <w:rFonts w:ascii="Times New Roman" w:eastAsia="Times New Roman" w:hAnsi="Times New Roman" w:cs="Times New Roman"/>
                <w:sz w:val="22"/>
                <w:lang w:eastAsia="lt-LT"/>
              </w:rPr>
            </w:pPr>
          </w:p>
        </w:tc>
        <w:tc>
          <w:tcPr>
            <w:tcW w:w="1386" w:type="dxa"/>
          </w:tcPr>
          <w:p w14:paraId="723A362E" w14:textId="77777777" w:rsidR="00E63DE6" w:rsidRDefault="00E63DE6" w:rsidP="0079148A">
            <w:pPr>
              <w:ind w:firstLine="0"/>
              <w:rPr>
                <w:rFonts w:ascii="Times New Roman" w:eastAsia="Times New Roman" w:hAnsi="Times New Roman" w:cs="Times New Roman"/>
                <w:sz w:val="22"/>
                <w:lang w:eastAsia="lt-LT"/>
              </w:rPr>
            </w:pPr>
          </w:p>
        </w:tc>
        <w:tc>
          <w:tcPr>
            <w:tcW w:w="1731" w:type="dxa"/>
          </w:tcPr>
          <w:p w14:paraId="3E3D7F2B" w14:textId="77777777" w:rsidR="00E63DE6" w:rsidRDefault="00E63DE6" w:rsidP="0079148A">
            <w:pPr>
              <w:ind w:firstLine="0"/>
              <w:rPr>
                <w:rFonts w:ascii="Times New Roman" w:eastAsia="Times New Roman" w:hAnsi="Times New Roman" w:cs="Times New Roman"/>
                <w:sz w:val="22"/>
                <w:lang w:eastAsia="lt-LT"/>
              </w:rPr>
            </w:pPr>
          </w:p>
        </w:tc>
        <w:tc>
          <w:tcPr>
            <w:tcW w:w="2022" w:type="dxa"/>
          </w:tcPr>
          <w:p w14:paraId="58446338" w14:textId="77777777" w:rsidR="00E63DE6" w:rsidRDefault="00E63DE6" w:rsidP="0079148A">
            <w:pPr>
              <w:ind w:firstLine="0"/>
              <w:rPr>
                <w:rFonts w:ascii="Times New Roman" w:eastAsia="Times New Roman" w:hAnsi="Times New Roman" w:cs="Times New Roman"/>
                <w:sz w:val="22"/>
                <w:lang w:eastAsia="lt-LT"/>
              </w:rPr>
            </w:pPr>
          </w:p>
        </w:tc>
        <w:tc>
          <w:tcPr>
            <w:tcW w:w="1878" w:type="dxa"/>
          </w:tcPr>
          <w:p w14:paraId="529F49F0" w14:textId="77777777" w:rsidR="00E63DE6" w:rsidRDefault="00E63DE6" w:rsidP="0079148A">
            <w:pPr>
              <w:ind w:firstLine="0"/>
              <w:rPr>
                <w:rFonts w:ascii="Times New Roman" w:eastAsia="Times New Roman" w:hAnsi="Times New Roman" w:cs="Times New Roman"/>
                <w:sz w:val="22"/>
                <w:lang w:eastAsia="lt-LT"/>
              </w:rPr>
            </w:pPr>
          </w:p>
        </w:tc>
      </w:tr>
      <w:tr w:rsidR="00E63DE6" w14:paraId="322CEEE0" w14:textId="77777777" w:rsidTr="0079148A">
        <w:tc>
          <w:tcPr>
            <w:tcW w:w="1357" w:type="dxa"/>
          </w:tcPr>
          <w:p w14:paraId="2A5A957E" w14:textId="77777777" w:rsidR="00E63DE6" w:rsidRDefault="00E63DE6" w:rsidP="0079148A">
            <w:pPr>
              <w:ind w:firstLine="0"/>
              <w:rPr>
                <w:rFonts w:ascii="Times New Roman" w:eastAsia="Times New Roman" w:hAnsi="Times New Roman" w:cs="Times New Roman"/>
                <w:sz w:val="22"/>
                <w:lang w:eastAsia="lt-LT"/>
              </w:rPr>
            </w:pPr>
          </w:p>
        </w:tc>
        <w:tc>
          <w:tcPr>
            <w:tcW w:w="1363" w:type="dxa"/>
          </w:tcPr>
          <w:p w14:paraId="7025C5AF" w14:textId="77777777" w:rsidR="00E63DE6" w:rsidRDefault="00E63DE6" w:rsidP="0079148A">
            <w:pPr>
              <w:ind w:firstLine="0"/>
              <w:rPr>
                <w:rFonts w:ascii="Times New Roman" w:eastAsia="Times New Roman" w:hAnsi="Times New Roman" w:cs="Times New Roman"/>
                <w:sz w:val="22"/>
                <w:lang w:eastAsia="lt-LT"/>
              </w:rPr>
            </w:pPr>
          </w:p>
        </w:tc>
        <w:tc>
          <w:tcPr>
            <w:tcW w:w="1386" w:type="dxa"/>
          </w:tcPr>
          <w:p w14:paraId="741DAC47" w14:textId="77777777" w:rsidR="00E63DE6" w:rsidRDefault="00E63DE6" w:rsidP="0079148A">
            <w:pPr>
              <w:ind w:firstLine="0"/>
              <w:rPr>
                <w:rFonts w:ascii="Times New Roman" w:eastAsia="Times New Roman" w:hAnsi="Times New Roman" w:cs="Times New Roman"/>
                <w:sz w:val="22"/>
                <w:lang w:eastAsia="lt-LT"/>
              </w:rPr>
            </w:pPr>
          </w:p>
        </w:tc>
        <w:tc>
          <w:tcPr>
            <w:tcW w:w="1731" w:type="dxa"/>
          </w:tcPr>
          <w:p w14:paraId="31671A9A" w14:textId="77777777" w:rsidR="00E63DE6" w:rsidRDefault="00E63DE6" w:rsidP="0079148A">
            <w:pPr>
              <w:ind w:firstLine="0"/>
              <w:rPr>
                <w:rFonts w:ascii="Times New Roman" w:eastAsia="Times New Roman" w:hAnsi="Times New Roman" w:cs="Times New Roman"/>
                <w:sz w:val="22"/>
                <w:lang w:eastAsia="lt-LT"/>
              </w:rPr>
            </w:pPr>
          </w:p>
        </w:tc>
        <w:tc>
          <w:tcPr>
            <w:tcW w:w="2022" w:type="dxa"/>
          </w:tcPr>
          <w:p w14:paraId="5B7454B2" w14:textId="77777777" w:rsidR="00E63DE6" w:rsidRDefault="00E63DE6" w:rsidP="0079148A">
            <w:pPr>
              <w:ind w:firstLine="0"/>
              <w:rPr>
                <w:rFonts w:ascii="Times New Roman" w:eastAsia="Times New Roman" w:hAnsi="Times New Roman" w:cs="Times New Roman"/>
                <w:sz w:val="22"/>
                <w:lang w:eastAsia="lt-LT"/>
              </w:rPr>
            </w:pPr>
          </w:p>
        </w:tc>
        <w:tc>
          <w:tcPr>
            <w:tcW w:w="1878" w:type="dxa"/>
          </w:tcPr>
          <w:p w14:paraId="18E206D6" w14:textId="77777777" w:rsidR="00E63DE6" w:rsidRDefault="00E63DE6" w:rsidP="0079148A">
            <w:pPr>
              <w:ind w:firstLine="0"/>
              <w:rPr>
                <w:rFonts w:ascii="Times New Roman" w:eastAsia="Times New Roman" w:hAnsi="Times New Roman" w:cs="Times New Roman"/>
                <w:sz w:val="22"/>
                <w:lang w:eastAsia="lt-LT"/>
              </w:rPr>
            </w:pPr>
          </w:p>
        </w:tc>
      </w:tr>
    </w:tbl>
    <w:p w14:paraId="00D4C485" w14:textId="4607E354" w:rsidR="00E63DE6" w:rsidRPr="00F738B3" w:rsidRDefault="00E63DE6" w:rsidP="00E63DE6">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sidR="00C209CF">
        <w:rPr>
          <w:rStyle w:val="normaltextrun"/>
          <w:rFonts w:ascii="Times New Roman" w:hAnsi="Times New Roman" w:cs="Times New Roman"/>
          <w:color w:val="000000"/>
          <w:sz w:val="22"/>
          <w:shd w:val="clear" w:color="auto" w:fill="FFFFFF"/>
        </w:rPr>
        <w:t>os</w:t>
      </w:r>
      <w:r w:rsidRPr="00477089">
        <w:rPr>
          <w:rStyle w:val="normaltextrun"/>
          <w:rFonts w:ascii="Times New Roman" w:hAnsi="Times New Roman" w:cs="Times New Roman"/>
          <w:color w:val="000000"/>
          <w:sz w:val="22"/>
          <w:shd w:val="clear" w:color="auto" w:fill="FFFFFF"/>
        </w:rPr>
        <w:t xml:space="preserve"> iki paraiškų pateikimo termino pabaigos.</w:t>
      </w:r>
    </w:p>
    <w:p w14:paraId="55684719" w14:textId="56AFF8C9" w:rsidR="001C0309" w:rsidRDefault="001C0309" w:rsidP="001C0309">
      <w:pPr>
        <w:ind w:firstLine="0"/>
        <w:jc w:val="both"/>
        <w:textAlignment w:val="baseline"/>
        <w:rPr>
          <w:rFonts w:ascii="Times New Roman" w:hAnsi="Times New Roman" w:cs="Times New Roman"/>
          <w:sz w:val="22"/>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w:t>
      </w:r>
      <w:r w:rsidR="00131AF3">
        <w:rPr>
          <w:rFonts w:ascii="Times New Roman" w:hAnsi="Times New Roman" w:cs="Times New Roman"/>
          <w:sz w:val="22"/>
        </w:rPr>
        <w:t>r</w:t>
      </w:r>
      <w:r>
        <w:rPr>
          <w:rFonts w:ascii="Times New Roman" w:hAnsi="Times New Roman" w:cs="Times New Roman"/>
          <w:sz w:val="22"/>
        </w:rPr>
        <w:t>so sąlygose reikalaujamas funkcijas. Tuo atveju, jei specialistas dalyvavo tik dalyje projekto, turi būti nurodomas tik tas projekto laikotarpis, kurio metu specialistas atliko Konku</w:t>
      </w:r>
      <w:r w:rsidR="00131AF3">
        <w:rPr>
          <w:rFonts w:ascii="Times New Roman" w:hAnsi="Times New Roman" w:cs="Times New Roman"/>
          <w:sz w:val="22"/>
        </w:rPr>
        <w:t>r</w:t>
      </w:r>
      <w:r>
        <w:rPr>
          <w:rFonts w:ascii="Times New Roman" w:hAnsi="Times New Roman" w:cs="Times New Roman"/>
          <w:sz w:val="22"/>
        </w:rPr>
        <w:t xml:space="preserve">so sąlygose reikalaujamas funkcijas. Reikalaujama patirtis bus skaičiuojama pagal gyvenimo aprašyme nurodytų specialisto darbo apimčių </w:t>
      </w:r>
      <w:r w:rsidR="00685E75">
        <w:rPr>
          <w:rFonts w:ascii="Times New Roman" w:hAnsi="Times New Roman" w:cs="Times New Roman"/>
          <w:sz w:val="22"/>
        </w:rPr>
        <w:t>projektuose</w:t>
      </w:r>
      <w:r>
        <w:rPr>
          <w:rFonts w:ascii="Times New Roman" w:hAnsi="Times New Roman" w:cs="Times New Roman"/>
          <w:sz w:val="22"/>
        </w:rPr>
        <w:t xml:space="preserve"> laikotarpius. Jeigu vienu metu specialistas dalyvavo pvz. dviejuose projektuose, specialisto patirtis bus skaičiuojama už vieną projektą.</w:t>
      </w:r>
    </w:p>
    <w:p w14:paraId="34C69CE7" w14:textId="7ABEB733" w:rsidR="00EF7BD3" w:rsidRPr="00F738B3" w:rsidRDefault="00EF7BD3" w:rsidP="00EF7BD3">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sz w:val="22"/>
        </w:rPr>
        <w:t>*** Gali būti skiriami papildomi balai pagal Konkurso sąlygų 16.6.2 punktą.</w:t>
      </w:r>
    </w:p>
    <w:p w14:paraId="011F9C94" w14:textId="77777777" w:rsidR="00EF7BD3" w:rsidRPr="00F738B3" w:rsidRDefault="00EF7BD3" w:rsidP="001C0309">
      <w:pPr>
        <w:ind w:firstLine="0"/>
        <w:jc w:val="both"/>
        <w:textAlignment w:val="baseline"/>
        <w:rPr>
          <w:rFonts w:ascii="Times New Roman" w:hAnsi="Times New Roman" w:cs="Times New Roman"/>
          <w:color w:val="000000"/>
          <w:sz w:val="22"/>
          <w:shd w:val="clear" w:color="auto" w:fill="FFFFFF"/>
        </w:rPr>
      </w:pPr>
    </w:p>
    <w:p w14:paraId="7D83DE2E" w14:textId="77777777" w:rsidR="00E63DE6" w:rsidRDefault="00E63DE6" w:rsidP="00E63DE6">
      <w:pPr>
        <w:ind w:firstLine="0"/>
        <w:rPr>
          <w:rFonts w:ascii="Times New Roman" w:eastAsia="Times New Roman" w:hAnsi="Times New Roman" w:cs="Times New Roman"/>
          <w:sz w:val="22"/>
          <w:lang w:eastAsia="lt-LT"/>
        </w:rPr>
      </w:pPr>
    </w:p>
    <w:p w14:paraId="46EF8FEF" w14:textId="77777777" w:rsidR="00E63DE6" w:rsidRDefault="00E63DE6" w:rsidP="00E63DE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6F71A78D" w14:textId="6147919F" w:rsidR="00E63DE6" w:rsidRPr="00326974" w:rsidRDefault="00E63DE6" w:rsidP="00E63DE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lastRenderedPageBreak/>
        <w:t>Eksperto Nr. 2</w:t>
      </w:r>
      <w:r w:rsidRPr="00326974">
        <w:rPr>
          <w:rFonts w:ascii="Times New Roman" w:eastAsia="Times New Roman" w:hAnsi="Times New Roman" w:cs="Times New Roman"/>
          <w:b/>
          <w:bCs/>
          <w:sz w:val="22"/>
          <w:lang w:eastAsia="lt-LT"/>
        </w:rPr>
        <w:t xml:space="preserve"> gyvenimo aprašymas</w:t>
      </w:r>
      <w:r w:rsidR="007B3458">
        <w:rPr>
          <w:rFonts w:ascii="Times New Roman" w:eastAsia="Times New Roman" w:hAnsi="Times New Roman" w:cs="Times New Roman"/>
          <w:b/>
          <w:bCs/>
          <w:sz w:val="22"/>
          <w:lang w:eastAsia="lt-LT"/>
        </w:rPr>
        <w:t xml:space="preserve"> </w:t>
      </w:r>
      <w:r w:rsidR="007B3458" w:rsidRPr="00E361D7">
        <w:rPr>
          <w:rFonts w:ascii="Times New Roman" w:eastAsia="Times New Roman" w:hAnsi="Times New Roman" w:cs="Times New Roman"/>
          <w:b/>
          <w:color w:val="FF0000"/>
          <w:sz w:val="22"/>
          <w:lang w:eastAsia="lt-LT"/>
        </w:rPr>
        <w:t>(teikiamas kartu su P</w:t>
      </w:r>
      <w:r w:rsidR="007B3458">
        <w:rPr>
          <w:rFonts w:ascii="Times New Roman" w:eastAsia="Times New Roman" w:hAnsi="Times New Roman" w:cs="Times New Roman"/>
          <w:b/>
          <w:color w:val="FF0000"/>
          <w:sz w:val="22"/>
          <w:lang w:eastAsia="lt-LT"/>
        </w:rPr>
        <w:t>asiūlymo A dalimi</w:t>
      </w:r>
      <w:r w:rsidR="007B3458" w:rsidRPr="00E361D7">
        <w:rPr>
          <w:rFonts w:ascii="Times New Roman" w:eastAsia="Times New Roman" w:hAnsi="Times New Roman" w:cs="Times New Roman"/>
          <w:b/>
          <w:color w:val="FF0000"/>
          <w:sz w:val="22"/>
          <w:lang w:eastAsia="lt-LT"/>
        </w:rPr>
        <w:t>)</w:t>
      </w:r>
    </w:p>
    <w:p w14:paraId="7635C35B" w14:textId="77777777" w:rsidR="00E63DE6" w:rsidRDefault="00E63DE6" w:rsidP="00E63DE6">
      <w:pPr>
        <w:ind w:firstLine="0"/>
        <w:rPr>
          <w:rFonts w:ascii="Times New Roman" w:eastAsia="Times New Roman" w:hAnsi="Times New Roman" w:cs="Times New Roman"/>
          <w:sz w:val="22"/>
          <w:lang w:eastAsia="lt-LT"/>
        </w:rPr>
      </w:pPr>
    </w:p>
    <w:tbl>
      <w:tblPr>
        <w:tblStyle w:val="TableGrid"/>
        <w:tblW w:w="0" w:type="auto"/>
        <w:tblLook w:val="04A0" w:firstRow="1" w:lastRow="0" w:firstColumn="1" w:lastColumn="0" w:noHBand="0" w:noVBand="1"/>
      </w:tblPr>
      <w:tblGrid>
        <w:gridCol w:w="2689"/>
        <w:gridCol w:w="7048"/>
      </w:tblGrid>
      <w:tr w:rsidR="00E63DE6" w14:paraId="14442CD9" w14:textId="77777777" w:rsidTr="0079148A">
        <w:tc>
          <w:tcPr>
            <w:tcW w:w="2689" w:type="dxa"/>
          </w:tcPr>
          <w:p w14:paraId="07947312"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650F3A80" w14:textId="77777777" w:rsidR="00E63DE6" w:rsidRDefault="00E63DE6" w:rsidP="0079148A">
            <w:pPr>
              <w:ind w:firstLine="0"/>
              <w:rPr>
                <w:rFonts w:ascii="Times New Roman" w:eastAsia="Times New Roman" w:hAnsi="Times New Roman" w:cs="Times New Roman"/>
                <w:sz w:val="22"/>
                <w:lang w:eastAsia="lt-LT"/>
              </w:rPr>
            </w:pPr>
          </w:p>
        </w:tc>
      </w:tr>
    </w:tbl>
    <w:p w14:paraId="78C58E09" w14:textId="77777777" w:rsidR="00E63DE6" w:rsidRDefault="00E63DE6" w:rsidP="00E63DE6">
      <w:pPr>
        <w:ind w:firstLine="0"/>
        <w:rPr>
          <w:rFonts w:ascii="Times New Roman" w:eastAsia="Times New Roman" w:hAnsi="Times New Roman" w:cs="Times New Roman"/>
          <w:sz w:val="22"/>
          <w:lang w:eastAsia="lt-LT"/>
        </w:rPr>
      </w:pPr>
    </w:p>
    <w:p w14:paraId="2C9DE7D0" w14:textId="717882D3" w:rsidR="00E63DE6" w:rsidRDefault="00613A61" w:rsidP="00BD06C6">
      <w:pPr>
        <w:widowControl w:val="0"/>
        <w:autoSpaceDE w:val="0"/>
        <w:autoSpaceDN w:val="0"/>
        <w:adjustRightInd w:val="0"/>
        <w:ind w:firstLine="0"/>
        <w:contextualSpacing/>
        <w:jc w:val="both"/>
        <w:rPr>
          <w:rFonts w:ascii="Times New Roman" w:eastAsia="Times New Roman" w:hAnsi="Times New Roman" w:cs="Times New Roman"/>
          <w:sz w:val="22"/>
          <w:lang w:eastAsia="lt-LT"/>
        </w:rPr>
      </w:pPr>
      <w:r w:rsidRPr="00F738B3">
        <w:rPr>
          <w:rStyle w:val="normaltextrun"/>
          <w:rFonts w:ascii="Times New Roman" w:hAnsi="Times New Roman" w:cs="Times New Roman"/>
          <w:color w:val="000000"/>
          <w:sz w:val="22"/>
          <w:shd w:val="clear" w:color="auto" w:fill="FFFFFF"/>
        </w:rPr>
        <w:t>Ekspert</w:t>
      </w:r>
      <w:r>
        <w:rPr>
          <w:rStyle w:val="normaltextrun"/>
          <w:rFonts w:ascii="Times New Roman" w:hAnsi="Times New Roman" w:cs="Times New Roman"/>
          <w:color w:val="000000"/>
          <w:sz w:val="22"/>
          <w:shd w:val="clear" w:color="auto" w:fill="FFFFFF"/>
        </w:rPr>
        <w:t>o</w:t>
      </w:r>
      <w:r w:rsidRPr="00F738B3">
        <w:rPr>
          <w:rStyle w:val="normaltextrun"/>
          <w:rFonts w:ascii="Times New Roman" w:hAnsi="Times New Roman" w:cs="Times New Roman"/>
          <w:color w:val="000000"/>
          <w:sz w:val="22"/>
          <w:shd w:val="clear" w:color="auto" w:fill="FFFFFF"/>
        </w:rPr>
        <w:t xml:space="preserve"> </w:t>
      </w:r>
      <w:r w:rsidR="00E63DE6" w:rsidRPr="00F738B3">
        <w:rPr>
          <w:rStyle w:val="normaltextrun"/>
          <w:rFonts w:ascii="Times New Roman" w:hAnsi="Times New Roman" w:cs="Times New Roman"/>
          <w:color w:val="000000"/>
          <w:sz w:val="22"/>
          <w:shd w:val="clear" w:color="auto" w:fill="FFFFFF"/>
        </w:rPr>
        <w:t xml:space="preserve">Nr. 2, </w:t>
      </w:r>
      <w:r w:rsidR="00E63DE6" w:rsidRPr="00F738B3">
        <w:rPr>
          <w:rStyle w:val="normaltextrun"/>
          <w:rFonts w:ascii="Times New Roman" w:hAnsi="Times New Roman"/>
          <w:color w:val="000000"/>
          <w:sz w:val="22"/>
          <w:shd w:val="clear" w:color="auto" w:fill="FFFFFF"/>
        </w:rPr>
        <w:t>konsultavimo patirt</w:t>
      </w:r>
      <w:r>
        <w:rPr>
          <w:rStyle w:val="normaltextrun"/>
          <w:rFonts w:ascii="Times New Roman" w:hAnsi="Times New Roman"/>
          <w:color w:val="000000"/>
          <w:sz w:val="22"/>
          <w:shd w:val="clear" w:color="auto" w:fill="FFFFFF"/>
        </w:rPr>
        <w:t>is</w:t>
      </w:r>
      <w:r w:rsidR="00517CF7">
        <w:rPr>
          <w:rStyle w:val="normaltextrun"/>
          <w:rFonts w:ascii="Times New Roman" w:hAnsi="Times New Roman"/>
          <w:color w:val="000000"/>
          <w:sz w:val="22"/>
          <w:shd w:val="clear" w:color="auto" w:fill="FFFFFF"/>
        </w:rPr>
        <w:t>**</w:t>
      </w:r>
      <w:r w:rsidR="00E63DE6" w:rsidRPr="00F738B3">
        <w:rPr>
          <w:rStyle w:val="normaltextrun"/>
          <w:rFonts w:ascii="Times New Roman" w:hAnsi="Times New Roman"/>
          <w:color w:val="000000"/>
          <w:sz w:val="22"/>
          <w:shd w:val="clear" w:color="auto" w:fill="FFFFFF"/>
        </w:rPr>
        <w:t xml:space="preserve"> įgyvendinant biotechnologijų pramonės įmonių plėtros projektus viename iš šių </w:t>
      </w:r>
      <w:proofErr w:type="spellStart"/>
      <w:r w:rsidR="00E63DE6" w:rsidRPr="00F738B3">
        <w:rPr>
          <w:rStyle w:val="normaltextrun"/>
          <w:rFonts w:ascii="Times New Roman" w:hAnsi="Times New Roman"/>
          <w:sz w:val="22"/>
          <w:shd w:val="clear" w:color="auto" w:fill="FFFFFF"/>
        </w:rPr>
        <w:t>pošakių</w:t>
      </w:r>
      <w:proofErr w:type="spellEnd"/>
      <w:r w:rsidR="00E63DE6" w:rsidRPr="00F738B3">
        <w:rPr>
          <w:rStyle w:val="normaltextrun"/>
          <w:rFonts w:ascii="Times New Roman" w:hAnsi="Times New Roman"/>
          <w:color w:val="000000"/>
          <w:sz w:val="22"/>
          <w:shd w:val="clear" w:color="auto" w:fill="FFFFFF"/>
        </w:rPr>
        <w:t xml:space="preserve"> (pažangiosios terapijos vaistinių preparatų arba </w:t>
      </w:r>
      <w:proofErr w:type="spellStart"/>
      <w:r w:rsidR="00E63DE6" w:rsidRPr="00F738B3">
        <w:rPr>
          <w:rStyle w:val="normaltextrun"/>
          <w:rFonts w:ascii="Times New Roman" w:hAnsi="Times New Roman"/>
          <w:color w:val="000000"/>
          <w:sz w:val="22"/>
          <w:shd w:val="clear" w:color="auto" w:fill="FFFFFF"/>
        </w:rPr>
        <w:t>biofarmacinių</w:t>
      </w:r>
      <w:proofErr w:type="spellEnd"/>
      <w:r w:rsidR="00E63DE6" w:rsidRPr="00F738B3">
        <w:rPr>
          <w:rStyle w:val="normaltextrun"/>
          <w:rFonts w:ascii="Times New Roman" w:hAnsi="Times New Roman"/>
          <w:color w:val="000000"/>
          <w:sz w:val="22"/>
          <w:shd w:val="clear" w:color="auto" w:fill="FFFFFF"/>
        </w:rPr>
        <w:t xml:space="preserve"> preparatų)</w:t>
      </w:r>
      <w:r w:rsidR="00E63DE6">
        <w:rPr>
          <w:rStyle w:val="normaltextrun"/>
          <w:rFonts w:ascii="Times New Roman" w:hAnsi="Times New Roman"/>
          <w:color w:val="000000"/>
          <w:sz w:val="22"/>
          <w:shd w:val="clear" w:color="auto" w:fill="FFFFFF"/>
        </w:rPr>
        <w:t>:</w:t>
      </w:r>
    </w:p>
    <w:tbl>
      <w:tblPr>
        <w:tblStyle w:val="TableGrid"/>
        <w:tblW w:w="9776" w:type="dxa"/>
        <w:tblLook w:val="04A0" w:firstRow="1" w:lastRow="0" w:firstColumn="1" w:lastColumn="0" w:noHBand="0" w:noVBand="1"/>
      </w:tblPr>
      <w:tblGrid>
        <w:gridCol w:w="1438"/>
        <w:gridCol w:w="1759"/>
        <w:gridCol w:w="4197"/>
        <w:gridCol w:w="2382"/>
      </w:tblGrid>
      <w:tr w:rsidR="00877C8B" w14:paraId="7375D66D" w14:textId="77777777" w:rsidTr="00877C8B">
        <w:tc>
          <w:tcPr>
            <w:tcW w:w="1411" w:type="dxa"/>
          </w:tcPr>
          <w:p w14:paraId="40D2E3BD" w14:textId="65F798FB" w:rsidR="00877C8B" w:rsidRDefault="00877C8B" w:rsidP="00877C8B">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62" w:type="dxa"/>
          </w:tcPr>
          <w:p w14:paraId="7577A6F1" w14:textId="38535EA6" w:rsidR="00877C8B" w:rsidRDefault="00B401A4" w:rsidP="00877C8B">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4213" w:type="dxa"/>
          </w:tcPr>
          <w:p w14:paraId="0A4C713A" w14:textId="77777777" w:rsidR="00877C8B" w:rsidRDefault="00877C8B" w:rsidP="00877C8B">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390" w:type="dxa"/>
          </w:tcPr>
          <w:p w14:paraId="31A07358" w14:textId="77777777" w:rsidR="00877C8B" w:rsidRDefault="00877C8B" w:rsidP="00877C8B">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877C8B" w14:paraId="7BBA32D3" w14:textId="77777777" w:rsidTr="00877C8B">
        <w:tc>
          <w:tcPr>
            <w:tcW w:w="1411" w:type="dxa"/>
          </w:tcPr>
          <w:p w14:paraId="0AAFFD2D" w14:textId="66B4D037" w:rsidR="00877C8B" w:rsidRDefault="00877C8B" w:rsidP="00877C8B">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62" w:type="dxa"/>
          </w:tcPr>
          <w:p w14:paraId="1C905847" w14:textId="77777777" w:rsidR="00877C8B" w:rsidRDefault="00877C8B" w:rsidP="00877C8B">
            <w:pPr>
              <w:ind w:firstLine="0"/>
              <w:rPr>
                <w:rFonts w:ascii="Times New Roman" w:eastAsia="Times New Roman" w:hAnsi="Times New Roman" w:cs="Times New Roman"/>
                <w:sz w:val="22"/>
                <w:lang w:eastAsia="lt-LT"/>
              </w:rPr>
            </w:pPr>
          </w:p>
        </w:tc>
        <w:tc>
          <w:tcPr>
            <w:tcW w:w="4213" w:type="dxa"/>
          </w:tcPr>
          <w:p w14:paraId="689766B8" w14:textId="77777777" w:rsidR="00877C8B" w:rsidRDefault="00877C8B" w:rsidP="00877C8B">
            <w:pPr>
              <w:ind w:firstLine="0"/>
              <w:rPr>
                <w:rFonts w:ascii="Times New Roman" w:eastAsia="Times New Roman" w:hAnsi="Times New Roman" w:cs="Times New Roman"/>
                <w:sz w:val="22"/>
                <w:lang w:eastAsia="lt-LT"/>
              </w:rPr>
            </w:pPr>
          </w:p>
        </w:tc>
        <w:tc>
          <w:tcPr>
            <w:tcW w:w="2390" w:type="dxa"/>
          </w:tcPr>
          <w:p w14:paraId="134C9343" w14:textId="77777777" w:rsidR="00877C8B" w:rsidRDefault="00877C8B" w:rsidP="00877C8B">
            <w:pPr>
              <w:ind w:firstLine="0"/>
              <w:rPr>
                <w:rFonts w:ascii="Times New Roman" w:eastAsia="Times New Roman" w:hAnsi="Times New Roman" w:cs="Times New Roman"/>
                <w:sz w:val="22"/>
                <w:lang w:eastAsia="lt-LT"/>
              </w:rPr>
            </w:pPr>
          </w:p>
        </w:tc>
      </w:tr>
      <w:tr w:rsidR="00E63DE6" w14:paraId="18C6CD35" w14:textId="77777777" w:rsidTr="00877C8B">
        <w:tc>
          <w:tcPr>
            <w:tcW w:w="1411" w:type="dxa"/>
          </w:tcPr>
          <w:p w14:paraId="313CBF6A"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02881B9B"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3A97B179"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68803038" w14:textId="77777777" w:rsidR="00E63DE6" w:rsidRDefault="00E63DE6" w:rsidP="0079148A">
            <w:pPr>
              <w:ind w:firstLine="0"/>
              <w:rPr>
                <w:rFonts w:ascii="Times New Roman" w:eastAsia="Times New Roman" w:hAnsi="Times New Roman" w:cs="Times New Roman"/>
                <w:sz w:val="22"/>
                <w:lang w:eastAsia="lt-LT"/>
              </w:rPr>
            </w:pPr>
          </w:p>
        </w:tc>
      </w:tr>
      <w:tr w:rsidR="00E63DE6" w14:paraId="1D87EDC9" w14:textId="77777777" w:rsidTr="00877C8B">
        <w:tc>
          <w:tcPr>
            <w:tcW w:w="1411" w:type="dxa"/>
          </w:tcPr>
          <w:p w14:paraId="1DBB1D35"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2E5C4183"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244A0E77"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4819B6D5" w14:textId="77777777" w:rsidR="00E63DE6" w:rsidRDefault="00E63DE6" w:rsidP="0079148A">
            <w:pPr>
              <w:ind w:firstLine="0"/>
              <w:rPr>
                <w:rFonts w:ascii="Times New Roman" w:eastAsia="Times New Roman" w:hAnsi="Times New Roman" w:cs="Times New Roman"/>
                <w:sz w:val="22"/>
                <w:lang w:eastAsia="lt-LT"/>
              </w:rPr>
            </w:pPr>
          </w:p>
        </w:tc>
      </w:tr>
      <w:tr w:rsidR="00E63DE6" w14:paraId="0ADBC1F5" w14:textId="77777777" w:rsidTr="00877C8B">
        <w:tc>
          <w:tcPr>
            <w:tcW w:w="1411" w:type="dxa"/>
          </w:tcPr>
          <w:p w14:paraId="02B9FAC9"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33D69E6D"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4B889849"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52470D72" w14:textId="77777777" w:rsidR="00E63DE6" w:rsidRDefault="00E63DE6" w:rsidP="0079148A">
            <w:pPr>
              <w:ind w:firstLine="0"/>
              <w:rPr>
                <w:rFonts w:ascii="Times New Roman" w:eastAsia="Times New Roman" w:hAnsi="Times New Roman" w:cs="Times New Roman"/>
                <w:sz w:val="22"/>
                <w:lang w:eastAsia="lt-LT"/>
              </w:rPr>
            </w:pPr>
          </w:p>
        </w:tc>
      </w:tr>
      <w:tr w:rsidR="00E63DE6" w14:paraId="18781A18" w14:textId="77777777" w:rsidTr="00877C8B">
        <w:tc>
          <w:tcPr>
            <w:tcW w:w="1411" w:type="dxa"/>
          </w:tcPr>
          <w:p w14:paraId="2BAC8AEE"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155A8569"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4CBCC26B"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007B6255" w14:textId="77777777" w:rsidR="00E63DE6" w:rsidRDefault="00E63DE6" w:rsidP="0079148A">
            <w:pPr>
              <w:ind w:firstLine="0"/>
              <w:rPr>
                <w:rFonts w:ascii="Times New Roman" w:eastAsia="Times New Roman" w:hAnsi="Times New Roman" w:cs="Times New Roman"/>
                <w:sz w:val="22"/>
                <w:lang w:eastAsia="lt-LT"/>
              </w:rPr>
            </w:pPr>
          </w:p>
        </w:tc>
      </w:tr>
    </w:tbl>
    <w:p w14:paraId="528DBB93" w14:textId="77777777" w:rsidR="00E63DE6" w:rsidRDefault="00E63DE6" w:rsidP="00E63DE6">
      <w:pPr>
        <w:ind w:firstLine="0"/>
        <w:rPr>
          <w:rFonts w:ascii="Times New Roman" w:eastAsia="Times New Roman" w:hAnsi="Times New Roman" w:cs="Times New Roman"/>
          <w:sz w:val="22"/>
          <w:lang w:eastAsia="lt-LT"/>
        </w:rPr>
      </w:pPr>
    </w:p>
    <w:p w14:paraId="2261C5DE" w14:textId="51A2A87D" w:rsidR="00E63DE6" w:rsidRPr="00A63BE9" w:rsidRDefault="00E63DE6" w:rsidP="00E63DE6">
      <w:pPr>
        <w:ind w:firstLine="0"/>
        <w:jc w:val="both"/>
        <w:textAlignment w:val="baseline"/>
        <w:rPr>
          <w:rFonts w:ascii="Times New Roman" w:eastAsia="Times New Roman" w:hAnsi="Times New Roman"/>
          <w:sz w:val="22"/>
          <w:lang w:eastAsia="lt-LT"/>
        </w:rPr>
      </w:pPr>
      <w:r w:rsidRPr="00132438">
        <w:rPr>
          <w:rFonts w:ascii="Times New Roman" w:eastAsia="Times New Roman" w:hAnsi="Times New Roman" w:cs="Times New Roman"/>
          <w:sz w:val="22"/>
          <w:lang w:eastAsia="lt-LT"/>
        </w:rPr>
        <w:t>Įvykdytų sutarčių sąrašas (</w:t>
      </w:r>
      <w:r w:rsidRPr="00A63BE9">
        <w:rPr>
          <w:rFonts w:ascii="Times New Roman" w:eastAsia="Times New Roman" w:hAnsi="Times New Roman"/>
          <w:sz w:val="22"/>
          <w:lang w:eastAsia="lt-LT"/>
        </w:rPr>
        <w:t xml:space="preserve">per paskutinius 3 (tris) metus (iki paraiškų pateikimo termino pabaigos) yra dalyvavęs vykdant konsultacinių paslaugų sutartis*, kurių </w:t>
      </w:r>
      <w:r w:rsidR="00FB795C">
        <w:rPr>
          <w:rStyle w:val="normaltextrun"/>
          <w:rFonts w:ascii="Times New Roman" w:hAnsi="Times New Roman"/>
          <w:color w:val="000000"/>
          <w:sz w:val="22"/>
          <w:shd w:val="clear" w:color="auto" w:fill="FFFFFF"/>
        </w:rPr>
        <w:t xml:space="preserve">vykdymo </w:t>
      </w:r>
      <w:r w:rsidRPr="00A63BE9">
        <w:rPr>
          <w:rFonts w:ascii="Times New Roman" w:eastAsia="Times New Roman" w:hAnsi="Times New Roman"/>
          <w:sz w:val="22"/>
          <w:lang w:eastAsia="lt-LT"/>
        </w:rPr>
        <w:t xml:space="preserve">metu atliko vieną iš šių funkcijų: </w:t>
      </w:r>
    </w:p>
    <w:p w14:paraId="1BF08E26" w14:textId="028B0BAC" w:rsidR="00E63DE6" w:rsidRPr="00A63BE9" w:rsidRDefault="00E63DE6" w:rsidP="00E63DE6">
      <w:pPr>
        <w:ind w:firstLine="0"/>
        <w:jc w:val="both"/>
        <w:textAlignment w:val="baseline"/>
        <w:rPr>
          <w:rFonts w:ascii="Times New Roman" w:eastAsia="Times New Roman" w:hAnsi="Times New Roman"/>
          <w:sz w:val="22"/>
          <w:lang w:eastAsia="lt-LT"/>
        </w:rPr>
      </w:pPr>
      <w:r w:rsidRPr="00A63BE9">
        <w:rPr>
          <w:rFonts w:ascii="Times New Roman" w:eastAsia="Times New Roman" w:hAnsi="Times New Roman"/>
          <w:sz w:val="22"/>
          <w:lang w:eastAsia="lt-LT"/>
        </w:rPr>
        <w:t>•</w:t>
      </w:r>
      <w:r w:rsidRPr="00A63BE9">
        <w:rPr>
          <w:rFonts w:ascii="Times New Roman" w:eastAsia="Times New Roman" w:hAnsi="Times New Roman"/>
          <w:sz w:val="22"/>
          <w:lang w:eastAsia="lt-LT"/>
        </w:rPr>
        <w:tab/>
        <w:t xml:space="preserve">vertino biotechnologijų pramonės tendencijas; </w:t>
      </w:r>
      <w:r w:rsidR="00B36CA2">
        <w:rPr>
          <w:rFonts w:ascii="Times New Roman" w:eastAsia="Times New Roman" w:hAnsi="Times New Roman"/>
          <w:sz w:val="22"/>
          <w:lang w:eastAsia="lt-LT"/>
        </w:rPr>
        <w:t>ir/</w:t>
      </w:r>
      <w:r w:rsidRPr="00A63BE9">
        <w:rPr>
          <w:rFonts w:ascii="Times New Roman" w:eastAsia="Times New Roman" w:hAnsi="Times New Roman"/>
          <w:sz w:val="22"/>
          <w:lang w:eastAsia="lt-LT"/>
        </w:rPr>
        <w:t xml:space="preserve">arba </w:t>
      </w:r>
    </w:p>
    <w:p w14:paraId="7689F9A1" w14:textId="30814C0B" w:rsidR="00E63DE6" w:rsidRPr="005B252D" w:rsidRDefault="00E63DE6" w:rsidP="00E63DE6">
      <w:pPr>
        <w:ind w:firstLine="0"/>
        <w:jc w:val="both"/>
        <w:textAlignment w:val="baseline"/>
        <w:rPr>
          <w:rFonts w:ascii="Times New Roman" w:eastAsia="Times New Roman" w:hAnsi="Times New Roman"/>
          <w:sz w:val="22"/>
          <w:lang w:eastAsia="lt-LT"/>
        </w:rPr>
      </w:pPr>
      <w:r w:rsidRPr="00A63BE9">
        <w:rPr>
          <w:rFonts w:ascii="Times New Roman" w:eastAsia="Times New Roman" w:hAnsi="Times New Roman"/>
          <w:sz w:val="22"/>
          <w:lang w:eastAsia="lt-LT"/>
        </w:rPr>
        <w:t>•</w:t>
      </w:r>
      <w:r w:rsidRPr="00A63BE9">
        <w:rPr>
          <w:rFonts w:ascii="Times New Roman" w:eastAsia="Times New Roman" w:hAnsi="Times New Roman"/>
          <w:sz w:val="22"/>
          <w:lang w:eastAsia="lt-LT"/>
        </w:rPr>
        <w:tab/>
        <w:t xml:space="preserve">konsultavo </w:t>
      </w:r>
      <w:r w:rsidR="00393B15" w:rsidRPr="00661C11">
        <w:rPr>
          <w:rFonts w:ascii="Times New Roman" w:eastAsia="Times New Roman" w:hAnsi="Times New Roman" w:cs="Times New Roman"/>
          <w:sz w:val="22"/>
          <w:lang w:eastAsia="lt-LT"/>
        </w:rPr>
        <w:t>valstybin</w:t>
      </w:r>
      <w:r w:rsidR="00393B15" w:rsidRPr="0088629A">
        <w:rPr>
          <w:rFonts w:ascii="Times New Roman" w:eastAsia="Times New Roman" w:hAnsi="Times New Roman" w:cs="Times New Roman"/>
          <w:sz w:val="22"/>
          <w:lang w:eastAsia="lt-LT"/>
        </w:rPr>
        <w:t>iu</w:t>
      </w:r>
      <w:r w:rsidR="00393B15" w:rsidRPr="00661C11">
        <w:rPr>
          <w:rFonts w:ascii="Times New Roman" w:eastAsia="Times New Roman" w:hAnsi="Times New Roman" w:cs="Times New Roman"/>
          <w:sz w:val="22"/>
          <w:lang w:eastAsia="lt-LT"/>
        </w:rPr>
        <w:t>s</w:t>
      </w:r>
      <w:r w:rsidR="00393B15" w:rsidRPr="00354CA8">
        <w:rPr>
          <w:rFonts w:ascii="Times New Roman" w:eastAsia="Times New Roman" w:hAnsi="Times New Roman" w:cs="Times New Roman"/>
          <w:sz w:val="22"/>
          <w:lang w:eastAsia="lt-LT"/>
        </w:rPr>
        <w:t xml:space="preserve"> ir (ar) privači</w:t>
      </w:r>
      <w:r w:rsidR="00393B15" w:rsidRPr="0088629A">
        <w:rPr>
          <w:rFonts w:ascii="Times New Roman" w:eastAsia="Times New Roman" w:hAnsi="Times New Roman" w:cs="Times New Roman"/>
          <w:sz w:val="22"/>
          <w:lang w:eastAsia="lt-LT"/>
        </w:rPr>
        <w:t>u</w:t>
      </w:r>
      <w:r w:rsidR="00393B15" w:rsidRPr="00661C11">
        <w:rPr>
          <w:rFonts w:ascii="Times New Roman" w:eastAsia="Times New Roman" w:hAnsi="Times New Roman" w:cs="Times New Roman"/>
          <w:sz w:val="22"/>
          <w:lang w:eastAsia="lt-LT"/>
        </w:rPr>
        <w:t xml:space="preserve">s </w:t>
      </w:r>
      <w:r w:rsidR="00393B15" w:rsidRPr="0088629A">
        <w:rPr>
          <w:rFonts w:ascii="Times New Roman" w:eastAsia="Times New Roman" w:hAnsi="Times New Roman" w:cs="Times New Roman"/>
          <w:sz w:val="22"/>
          <w:lang w:eastAsia="lt-LT"/>
        </w:rPr>
        <w:t>subjektus</w:t>
      </w:r>
      <w:r w:rsidR="00393B15" w:rsidRPr="00661C11">
        <w:rPr>
          <w:rFonts w:ascii="Times New Roman" w:eastAsia="Times New Roman" w:hAnsi="Times New Roman" w:cs="Times New Roman"/>
          <w:sz w:val="22"/>
          <w:lang w:eastAsia="lt-LT"/>
        </w:rPr>
        <w:t xml:space="preserve"> </w:t>
      </w:r>
      <w:r w:rsidRPr="00A63BE9">
        <w:rPr>
          <w:rFonts w:ascii="Times New Roman" w:eastAsia="Times New Roman" w:hAnsi="Times New Roman"/>
          <w:sz w:val="22"/>
          <w:lang w:eastAsia="lt-LT"/>
        </w:rPr>
        <w:t>biotechnologijų pramonės vystymo klausimais</w:t>
      </w:r>
      <w:r>
        <w:rPr>
          <w:rFonts w:ascii="Times New Roman" w:eastAsia="Times New Roman" w:hAnsi="Times New Roman"/>
          <w:sz w:val="22"/>
          <w:lang w:eastAsia="lt-LT"/>
        </w:rPr>
        <w:t>:</w:t>
      </w:r>
    </w:p>
    <w:tbl>
      <w:tblPr>
        <w:tblStyle w:val="TableGrid"/>
        <w:tblpPr w:leftFromText="180" w:rightFromText="180" w:vertAnchor="text" w:tblpY="1"/>
        <w:tblOverlap w:val="never"/>
        <w:tblW w:w="9737" w:type="dxa"/>
        <w:tblLook w:val="04A0" w:firstRow="1" w:lastRow="0" w:firstColumn="1" w:lastColumn="0" w:noHBand="0" w:noVBand="1"/>
      </w:tblPr>
      <w:tblGrid>
        <w:gridCol w:w="1349"/>
        <w:gridCol w:w="1355"/>
        <w:gridCol w:w="1403"/>
        <w:gridCol w:w="1823"/>
        <w:gridCol w:w="2002"/>
        <w:gridCol w:w="1805"/>
      </w:tblGrid>
      <w:tr w:rsidR="00BD06C6" w14:paraId="34168EE1" w14:textId="7069803E" w:rsidTr="00BD06C6">
        <w:trPr>
          <w:trHeight w:val="1563"/>
        </w:trPr>
        <w:tc>
          <w:tcPr>
            <w:tcW w:w="1349" w:type="dxa"/>
          </w:tcPr>
          <w:p w14:paraId="263A8DAD" w14:textId="77777777"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355" w:type="dxa"/>
          </w:tcPr>
          <w:p w14:paraId="2F59E6D0" w14:textId="77777777"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403" w:type="dxa"/>
          </w:tcPr>
          <w:p w14:paraId="26F87F8C" w14:textId="7D1633DA"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823" w:type="dxa"/>
          </w:tcPr>
          <w:p w14:paraId="2641EA5D" w14:textId="77777777"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2002" w:type="dxa"/>
          </w:tcPr>
          <w:p w14:paraId="49C8B6B8" w14:textId="62EB5E69" w:rsidR="00BD06C6" w:rsidRDefault="00A158DE">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Specialisto </w:t>
            </w:r>
            <w:r w:rsidR="004C5EB0">
              <w:rPr>
                <w:rFonts w:ascii="Times New Roman" w:eastAsia="Times New Roman" w:hAnsi="Times New Roman" w:cs="Times New Roman"/>
                <w:sz w:val="22"/>
                <w:lang w:eastAsia="lt-LT"/>
              </w:rPr>
              <w:t>a</w:t>
            </w:r>
            <w:r w:rsidR="00BD06C6">
              <w:rPr>
                <w:rFonts w:ascii="Times New Roman" w:eastAsia="Times New Roman" w:hAnsi="Times New Roman" w:cs="Times New Roman"/>
                <w:sz w:val="22"/>
                <w:lang w:eastAsia="lt-LT"/>
              </w:rPr>
              <w:t>titikties reikalavimui aprašymas</w:t>
            </w:r>
          </w:p>
        </w:tc>
        <w:tc>
          <w:tcPr>
            <w:tcW w:w="1805" w:type="dxa"/>
          </w:tcPr>
          <w:p w14:paraId="1A69AC9B" w14:textId="4B31E03A" w:rsidR="00BD06C6" w:rsidRDefault="00BD06C6">
            <w:pPr>
              <w:ind w:firstLine="0"/>
              <w:rPr>
                <w:rFonts w:ascii="Times New Roman" w:eastAsia="Times New Roman" w:hAnsi="Times New Roman" w:cs="Times New Roman"/>
                <w:sz w:val="22"/>
                <w:lang w:eastAsia="lt-LT"/>
              </w:rPr>
            </w:pPr>
            <w:r>
              <w:rPr>
                <w:rStyle w:val="normaltextrun"/>
                <w:rFonts w:ascii="Times New Roman" w:hAnsi="Times New Roman" w:cs="Times New Roman"/>
                <w:color w:val="000000"/>
                <w:sz w:val="22"/>
                <w:shd w:val="clear" w:color="auto" w:fill="FFFFFF"/>
              </w:rPr>
              <w:t>Užsakovo rūšis (valstybinis ar privatus subjektas)</w:t>
            </w:r>
            <w:r w:rsidR="005050EF">
              <w:rPr>
                <w:rStyle w:val="normaltextrun"/>
                <w:rFonts w:ascii="Times New Roman" w:hAnsi="Times New Roman" w:cs="Times New Roman"/>
                <w:color w:val="000000"/>
                <w:sz w:val="22"/>
                <w:shd w:val="clear" w:color="auto" w:fill="FFFFFF"/>
              </w:rPr>
              <w:t>***</w:t>
            </w:r>
          </w:p>
        </w:tc>
      </w:tr>
      <w:tr w:rsidR="00BD06C6" w14:paraId="0029CBFD" w14:textId="105DF99D" w:rsidTr="00BD06C6">
        <w:trPr>
          <w:trHeight w:val="247"/>
        </w:trPr>
        <w:tc>
          <w:tcPr>
            <w:tcW w:w="1349" w:type="dxa"/>
          </w:tcPr>
          <w:p w14:paraId="60742601" w14:textId="0ECB5252"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355" w:type="dxa"/>
          </w:tcPr>
          <w:p w14:paraId="62E2CD27" w14:textId="77777777" w:rsidR="00BD06C6" w:rsidRDefault="00BD06C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03" w:type="dxa"/>
          </w:tcPr>
          <w:p w14:paraId="31E53460" w14:textId="77777777" w:rsidR="00BD06C6" w:rsidRDefault="00BD06C6">
            <w:pPr>
              <w:ind w:firstLine="0"/>
              <w:rPr>
                <w:rFonts w:ascii="Times New Roman" w:eastAsia="Times New Roman" w:hAnsi="Times New Roman" w:cs="Times New Roman"/>
                <w:sz w:val="22"/>
                <w:lang w:eastAsia="lt-LT"/>
              </w:rPr>
            </w:pPr>
          </w:p>
        </w:tc>
        <w:tc>
          <w:tcPr>
            <w:tcW w:w="1823" w:type="dxa"/>
          </w:tcPr>
          <w:p w14:paraId="41170D3C" w14:textId="77777777" w:rsidR="00BD06C6" w:rsidRDefault="00BD06C6">
            <w:pPr>
              <w:ind w:firstLine="0"/>
              <w:rPr>
                <w:rFonts w:ascii="Times New Roman" w:eastAsia="Times New Roman" w:hAnsi="Times New Roman" w:cs="Times New Roman"/>
                <w:sz w:val="22"/>
                <w:lang w:eastAsia="lt-LT"/>
              </w:rPr>
            </w:pPr>
          </w:p>
        </w:tc>
        <w:tc>
          <w:tcPr>
            <w:tcW w:w="2002" w:type="dxa"/>
          </w:tcPr>
          <w:p w14:paraId="2C637FC7" w14:textId="77777777" w:rsidR="00BD06C6" w:rsidRDefault="00BD06C6">
            <w:pPr>
              <w:ind w:firstLine="0"/>
              <w:rPr>
                <w:rFonts w:ascii="Times New Roman" w:eastAsia="Times New Roman" w:hAnsi="Times New Roman" w:cs="Times New Roman"/>
                <w:sz w:val="22"/>
                <w:lang w:eastAsia="lt-LT"/>
              </w:rPr>
            </w:pPr>
          </w:p>
        </w:tc>
        <w:tc>
          <w:tcPr>
            <w:tcW w:w="1805" w:type="dxa"/>
          </w:tcPr>
          <w:p w14:paraId="003DC46C" w14:textId="77777777" w:rsidR="00BD06C6" w:rsidRDefault="00BD06C6">
            <w:pPr>
              <w:ind w:firstLine="0"/>
              <w:rPr>
                <w:rFonts w:ascii="Times New Roman" w:eastAsia="Times New Roman" w:hAnsi="Times New Roman" w:cs="Times New Roman"/>
                <w:sz w:val="22"/>
                <w:lang w:eastAsia="lt-LT"/>
              </w:rPr>
            </w:pPr>
          </w:p>
        </w:tc>
      </w:tr>
      <w:tr w:rsidR="00BD06C6" w14:paraId="013F56CC" w14:textId="6DA4781D" w:rsidTr="00BD06C6">
        <w:trPr>
          <w:trHeight w:val="263"/>
        </w:trPr>
        <w:tc>
          <w:tcPr>
            <w:tcW w:w="1349" w:type="dxa"/>
          </w:tcPr>
          <w:p w14:paraId="5E836274" w14:textId="77777777" w:rsidR="00BD06C6" w:rsidRDefault="00BD06C6">
            <w:pPr>
              <w:ind w:firstLine="0"/>
              <w:rPr>
                <w:rFonts w:ascii="Times New Roman" w:eastAsia="Times New Roman" w:hAnsi="Times New Roman" w:cs="Times New Roman"/>
                <w:sz w:val="22"/>
                <w:lang w:eastAsia="lt-LT"/>
              </w:rPr>
            </w:pPr>
          </w:p>
        </w:tc>
        <w:tc>
          <w:tcPr>
            <w:tcW w:w="1355" w:type="dxa"/>
          </w:tcPr>
          <w:p w14:paraId="7164E929" w14:textId="77777777" w:rsidR="00BD06C6" w:rsidRDefault="00BD06C6">
            <w:pPr>
              <w:ind w:firstLine="0"/>
              <w:rPr>
                <w:rFonts w:ascii="Times New Roman" w:eastAsia="Times New Roman" w:hAnsi="Times New Roman" w:cs="Times New Roman"/>
                <w:sz w:val="22"/>
                <w:lang w:eastAsia="lt-LT"/>
              </w:rPr>
            </w:pPr>
          </w:p>
        </w:tc>
        <w:tc>
          <w:tcPr>
            <w:tcW w:w="1403" w:type="dxa"/>
          </w:tcPr>
          <w:p w14:paraId="4751BD22" w14:textId="77777777" w:rsidR="00BD06C6" w:rsidRDefault="00BD06C6">
            <w:pPr>
              <w:ind w:firstLine="0"/>
              <w:rPr>
                <w:rFonts w:ascii="Times New Roman" w:eastAsia="Times New Roman" w:hAnsi="Times New Roman" w:cs="Times New Roman"/>
                <w:sz w:val="22"/>
                <w:lang w:eastAsia="lt-LT"/>
              </w:rPr>
            </w:pPr>
          </w:p>
        </w:tc>
        <w:tc>
          <w:tcPr>
            <w:tcW w:w="1823" w:type="dxa"/>
          </w:tcPr>
          <w:p w14:paraId="25D1A947" w14:textId="77777777" w:rsidR="00BD06C6" w:rsidRDefault="00BD06C6">
            <w:pPr>
              <w:ind w:firstLine="0"/>
              <w:rPr>
                <w:rFonts w:ascii="Times New Roman" w:eastAsia="Times New Roman" w:hAnsi="Times New Roman" w:cs="Times New Roman"/>
                <w:sz w:val="22"/>
                <w:lang w:eastAsia="lt-LT"/>
              </w:rPr>
            </w:pPr>
          </w:p>
        </w:tc>
        <w:tc>
          <w:tcPr>
            <w:tcW w:w="2002" w:type="dxa"/>
          </w:tcPr>
          <w:p w14:paraId="7757E028" w14:textId="77777777" w:rsidR="00BD06C6" w:rsidRDefault="00BD06C6">
            <w:pPr>
              <w:ind w:firstLine="0"/>
              <w:rPr>
                <w:rFonts w:ascii="Times New Roman" w:eastAsia="Times New Roman" w:hAnsi="Times New Roman" w:cs="Times New Roman"/>
                <w:sz w:val="22"/>
                <w:lang w:eastAsia="lt-LT"/>
              </w:rPr>
            </w:pPr>
          </w:p>
        </w:tc>
        <w:tc>
          <w:tcPr>
            <w:tcW w:w="1805" w:type="dxa"/>
          </w:tcPr>
          <w:p w14:paraId="59A0ECC4" w14:textId="77777777" w:rsidR="00BD06C6" w:rsidRDefault="00BD06C6">
            <w:pPr>
              <w:ind w:firstLine="0"/>
              <w:rPr>
                <w:rFonts w:ascii="Times New Roman" w:eastAsia="Times New Roman" w:hAnsi="Times New Roman" w:cs="Times New Roman"/>
                <w:sz w:val="22"/>
                <w:lang w:eastAsia="lt-LT"/>
              </w:rPr>
            </w:pPr>
          </w:p>
        </w:tc>
      </w:tr>
      <w:tr w:rsidR="00BD06C6" w14:paraId="1D5EFA5E" w14:textId="47ECD053" w:rsidTr="00BD06C6">
        <w:trPr>
          <w:trHeight w:val="247"/>
        </w:trPr>
        <w:tc>
          <w:tcPr>
            <w:tcW w:w="1349" w:type="dxa"/>
          </w:tcPr>
          <w:p w14:paraId="75F171C0" w14:textId="77777777" w:rsidR="00BD06C6" w:rsidRDefault="00BD06C6">
            <w:pPr>
              <w:ind w:firstLine="0"/>
              <w:rPr>
                <w:rFonts w:ascii="Times New Roman" w:eastAsia="Times New Roman" w:hAnsi="Times New Roman" w:cs="Times New Roman"/>
                <w:sz w:val="22"/>
                <w:lang w:eastAsia="lt-LT"/>
              </w:rPr>
            </w:pPr>
          </w:p>
        </w:tc>
        <w:tc>
          <w:tcPr>
            <w:tcW w:w="1355" w:type="dxa"/>
          </w:tcPr>
          <w:p w14:paraId="4AA5C1F2" w14:textId="77777777" w:rsidR="00BD06C6" w:rsidRDefault="00BD06C6">
            <w:pPr>
              <w:ind w:firstLine="0"/>
              <w:rPr>
                <w:rFonts w:ascii="Times New Roman" w:eastAsia="Times New Roman" w:hAnsi="Times New Roman" w:cs="Times New Roman"/>
                <w:sz w:val="22"/>
                <w:lang w:eastAsia="lt-LT"/>
              </w:rPr>
            </w:pPr>
          </w:p>
        </w:tc>
        <w:tc>
          <w:tcPr>
            <w:tcW w:w="1403" w:type="dxa"/>
          </w:tcPr>
          <w:p w14:paraId="540E3535" w14:textId="77777777" w:rsidR="00BD06C6" w:rsidRDefault="00BD06C6">
            <w:pPr>
              <w:ind w:firstLine="0"/>
              <w:rPr>
                <w:rFonts w:ascii="Times New Roman" w:eastAsia="Times New Roman" w:hAnsi="Times New Roman" w:cs="Times New Roman"/>
                <w:sz w:val="22"/>
                <w:lang w:eastAsia="lt-LT"/>
              </w:rPr>
            </w:pPr>
          </w:p>
        </w:tc>
        <w:tc>
          <w:tcPr>
            <w:tcW w:w="1823" w:type="dxa"/>
          </w:tcPr>
          <w:p w14:paraId="401C195B" w14:textId="77777777" w:rsidR="00BD06C6" w:rsidRDefault="00BD06C6">
            <w:pPr>
              <w:ind w:firstLine="0"/>
              <w:rPr>
                <w:rFonts w:ascii="Times New Roman" w:eastAsia="Times New Roman" w:hAnsi="Times New Roman" w:cs="Times New Roman"/>
                <w:sz w:val="22"/>
                <w:lang w:eastAsia="lt-LT"/>
              </w:rPr>
            </w:pPr>
          </w:p>
        </w:tc>
        <w:tc>
          <w:tcPr>
            <w:tcW w:w="2002" w:type="dxa"/>
          </w:tcPr>
          <w:p w14:paraId="11058F81" w14:textId="77777777" w:rsidR="00BD06C6" w:rsidRDefault="00BD06C6">
            <w:pPr>
              <w:ind w:firstLine="0"/>
              <w:rPr>
                <w:rFonts w:ascii="Times New Roman" w:eastAsia="Times New Roman" w:hAnsi="Times New Roman" w:cs="Times New Roman"/>
                <w:sz w:val="22"/>
                <w:lang w:eastAsia="lt-LT"/>
              </w:rPr>
            </w:pPr>
          </w:p>
        </w:tc>
        <w:tc>
          <w:tcPr>
            <w:tcW w:w="1805" w:type="dxa"/>
          </w:tcPr>
          <w:p w14:paraId="6300EDD9" w14:textId="77777777" w:rsidR="00BD06C6" w:rsidRDefault="00BD06C6">
            <w:pPr>
              <w:ind w:firstLine="0"/>
              <w:rPr>
                <w:rFonts w:ascii="Times New Roman" w:eastAsia="Times New Roman" w:hAnsi="Times New Roman" w:cs="Times New Roman"/>
                <w:sz w:val="22"/>
                <w:lang w:eastAsia="lt-LT"/>
              </w:rPr>
            </w:pPr>
          </w:p>
        </w:tc>
      </w:tr>
      <w:tr w:rsidR="00BD06C6" w14:paraId="5E7581BB" w14:textId="22A85E4E" w:rsidTr="00BD06C6">
        <w:trPr>
          <w:trHeight w:val="263"/>
        </w:trPr>
        <w:tc>
          <w:tcPr>
            <w:tcW w:w="1349" w:type="dxa"/>
          </w:tcPr>
          <w:p w14:paraId="5FB7ABF5" w14:textId="77777777" w:rsidR="00BD06C6" w:rsidRDefault="00BD06C6">
            <w:pPr>
              <w:ind w:firstLine="0"/>
              <w:rPr>
                <w:rFonts w:ascii="Times New Roman" w:eastAsia="Times New Roman" w:hAnsi="Times New Roman" w:cs="Times New Roman"/>
                <w:sz w:val="22"/>
                <w:lang w:eastAsia="lt-LT"/>
              </w:rPr>
            </w:pPr>
          </w:p>
        </w:tc>
        <w:tc>
          <w:tcPr>
            <w:tcW w:w="1355" w:type="dxa"/>
          </w:tcPr>
          <w:p w14:paraId="244CBE9B" w14:textId="77777777" w:rsidR="00BD06C6" w:rsidRDefault="00BD06C6">
            <w:pPr>
              <w:ind w:firstLine="0"/>
              <w:rPr>
                <w:rFonts w:ascii="Times New Roman" w:eastAsia="Times New Roman" w:hAnsi="Times New Roman" w:cs="Times New Roman"/>
                <w:sz w:val="22"/>
                <w:lang w:eastAsia="lt-LT"/>
              </w:rPr>
            </w:pPr>
          </w:p>
        </w:tc>
        <w:tc>
          <w:tcPr>
            <w:tcW w:w="1403" w:type="dxa"/>
          </w:tcPr>
          <w:p w14:paraId="2F3909AA" w14:textId="77777777" w:rsidR="00BD06C6" w:rsidRDefault="00BD06C6">
            <w:pPr>
              <w:ind w:firstLine="0"/>
              <w:rPr>
                <w:rFonts w:ascii="Times New Roman" w:eastAsia="Times New Roman" w:hAnsi="Times New Roman" w:cs="Times New Roman"/>
                <w:sz w:val="22"/>
                <w:lang w:eastAsia="lt-LT"/>
              </w:rPr>
            </w:pPr>
          </w:p>
        </w:tc>
        <w:tc>
          <w:tcPr>
            <w:tcW w:w="1823" w:type="dxa"/>
          </w:tcPr>
          <w:p w14:paraId="3A3491EE" w14:textId="77777777" w:rsidR="00BD06C6" w:rsidRDefault="00BD06C6">
            <w:pPr>
              <w:ind w:firstLine="0"/>
              <w:rPr>
                <w:rFonts w:ascii="Times New Roman" w:eastAsia="Times New Roman" w:hAnsi="Times New Roman" w:cs="Times New Roman"/>
                <w:sz w:val="22"/>
                <w:lang w:eastAsia="lt-LT"/>
              </w:rPr>
            </w:pPr>
          </w:p>
        </w:tc>
        <w:tc>
          <w:tcPr>
            <w:tcW w:w="2002" w:type="dxa"/>
          </w:tcPr>
          <w:p w14:paraId="0DCF22C4" w14:textId="77777777" w:rsidR="00BD06C6" w:rsidRDefault="00BD06C6">
            <w:pPr>
              <w:ind w:firstLine="0"/>
              <w:rPr>
                <w:rFonts w:ascii="Times New Roman" w:eastAsia="Times New Roman" w:hAnsi="Times New Roman" w:cs="Times New Roman"/>
                <w:sz w:val="22"/>
                <w:lang w:eastAsia="lt-LT"/>
              </w:rPr>
            </w:pPr>
          </w:p>
        </w:tc>
        <w:tc>
          <w:tcPr>
            <w:tcW w:w="1805" w:type="dxa"/>
          </w:tcPr>
          <w:p w14:paraId="303690DB" w14:textId="77777777" w:rsidR="00BD06C6" w:rsidRDefault="00BD06C6">
            <w:pPr>
              <w:ind w:firstLine="0"/>
              <w:rPr>
                <w:rFonts w:ascii="Times New Roman" w:eastAsia="Times New Roman" w:hAnsi="Times New Roman" w:cs="Times New Roman"/>
                <w:sz w:val="22"/>
                <w:lang w:eastAsia="lt-LT"/>
              </w:rPr>
            </w:pPr>
          </w:p>
        </w:tc>
      </w:tr>
      <w:tr w:rsidR="00BD06C6" w14:paraId="05C4F0A5" w14:textId="6F5DDFB8" w:rsidTr="00BD06C6">
        <w:trPr>
          <w:trHeight w:val="247"/>
        </w:trPr>
        <w:tc>
          <w:tcPr>
            <w:tcW w:w="1349" w:type="dxa"/>
          </w:tcPr>
          <w:p w14:paraId="5CFEDC8A" w14:textId="77777777" w:rsidR="00BD06C6" w:rsidRDefault="00BD06C6">
            <w:pPr>
              <w:ind w:firstLine="0"/>
              <w:rPr>
                <w:rFonts w:ascii="Times New Roman" w:eastAsia="Times New Roman" w:hAnsi="Times New Roman" w:cs="Times New Roman"/>
                <w:sz w:val="22"/>
                <w:lang w:eastAsia="lt-LT"/>
              </w:rPr>
            </w:pPr>
          </w:p>
        </w:tc>
        <w:tc>
          <w:tcPr>
            <w:tcW w:w="1355" w:type="dxa"/>
          </w:tcPr>
          <w:p w14:paraId="385F92C5" w14:textId="77777777" w:rsidR="00BD06C6" w:rsidRDefault="00BD06C6">
            <w:pPr>
              <w:ind w:firstLine="0"/>
              <w:rPr>
                <w:rFonts w:ascii="Times New Roman" w:eastAsia="Times New Roman" w:hAnsi="Times New Roman" w:cs="Times New Roman"/>
                <w:sz w:val="22"/>
                <w:lang w:eastAsia="lt-LT"/>
              </w:rPr>
            </w:pPr>
          </w:p>
        </w:tc>
        <w:tc>
          <w:tcPr>
            <w:tcW w:w="1403" w:type="dxa"/>
          </w:tcPr>
          <w:p w14:paraId="458E53FA" w14:textId="77777777" w:rsidR="00BD06C6" w:rsidRDefault="00BD06C6">
            <w:pPr>
              <w:ind w:firstLine="0"/>
              <w:rPr>
                <w:rFonts w:ascii="Times New Roman" w:eastAsia="Times New Roman" w:hAnsi="Times New Roman" w:cs="Times New Roman"/>
                <w:sz w:val="22"/>
                <w:lang w:eastAsia="lt-LT"/>
              </w:rPr>
            </w:pPr>
          </w:p>
        </w:tc>
        <w:tc>
          <w:tcPr>
            <w:tcW w:w="1823" w:type="dxa"/>
          </w:tcPr>
          <w:p w14:paraId="00387172" w14:textId="77777777" w:rsidR="00BD06C6" w:rsidRDefault="00BD06C6">
            <w:pPr>
              <w:ind w:firstLine="0"/>
              <w:rPr>
                <w:rFonts w:ascii="Times New Roman" w:eastAsia="Times New Roman" w:hAnsi="Times New Roman" w:cs="Times New Roman"/>
                <w:sz w:val="22"/>
                <w:lang w:eastAsia="lt-LT"/>
              </w:rPr>
            </w:pPr>
          </w:p>
        </w:tc>
        <w:tc>
          <w:tcPr>
            <w:tcW w:w="2002" w:type="dxa"/>
          </w:tcPr>
          <w:p w14:paraId="1064CACE" w14:textId="77777777" w:rsidR="00BD06C6" w:rsidRDefault="00BD06C6">
            <w:pPr>
              <w:ind w:firstLine="0"/>
              <w:rPr>
                <w:rFonts w:ascii="Times New Roman" w:eastAsia="Times New Roman" w:hAnsi="Times New Roman" w:cs="Times New Roman"/>
                <w:sz w:val="22"/>
                <w:lang w:eastAsia="lt-LT"/>
              </w:rPr>
            </w:pPr>
          </w:p>
        </w:tc>
        <w:tc>
          <w:tcPr>
            <w:tcW w:w="1805" w:type="dxa"/>
          </w:tcPr>
          <w:p w14:paraId="7F5C9631" w14:textId="77777777" w:rsidR="00BD06C6" w:rsidRDefault="00BD06C6">
            <w:pPr>
              <w:ind w:firstLine="0"/>
              <w:rPr>
                <w:rFonts w:ascii="Times New Roman" w:eastAsia="Times New Roman" w:hAnsi="Times New Roman" w:cs="Times New Roman"/>
                <w:sz w:val="22"/>
                <w:lang w:eastAsia="lt-LT"/>
              </w:rPr>
            </w:pPr>
          </w:p>
        </w:tc>
      </w:tr>
    </w:tbl>
    <w:p w14:paraId="6F50A770" w14:textId="74F788BD" w:rsidR="00E63DE6" w:rsidRPr="00F738B3" w:rsidRDefault="00517CF7" w:rsidP="00E63DE6">
      <w:pPr>
        <w:ind w:firstLine="0"/>
        <w:jc w:val="both"/>
        <w:textAlignment w:val="baseline"/>
        <w:rPr>
          <w:rFonts w:ascii="Times New Roman" w:hAnsi="Times New Roman" w:cs="Times New Roman"/>
          <w:color w:val="000000"/>
          <w:sz w:val="22"/>
          <w:shd w:val="clear" w:color="auto" w:fill="FFFFFF"/>
        </w:rPr>
      </w:pPr>
      <w:r>
        <w:rPr>
          <w:rStyle w:val="normaltextrun"/>
          <w:rFonts w:ascii="Times New Roman" w:hAnsi="Times New Roman" w:cs="Times New Roman"/>
          <w:color w:val="000000"/>
          <w:sz w:val="22"/>
          <w:shd w:val="clear" w:color="auto" w:fill="FFFFFF"/>
        </w:rPr>
        <w:br w:type="textWrapping" w:clear="all"/>
      </w:r>
      <w:r w:rsidR="00E63DE6" w:rsidRPr="00F738B3">
        <w:rPr>
          <w:rStyle w:val="normaltextrun"/>
          <w:rFonts w:ascii="Times New Roman" w:hAnsi="Times New Roman" w:cs="Times New Roman"/>
          <w:color w:val="000000"/>
          <w:sz w:val="22"/>
          <w:shd w:val="clear" w:color="auto" w:fill="FFFFFF"/>
        </w:rPr>
        <w:t>*</w:t>
      </w:r>
      <w:r w:rsidR="00E63DE6">
        <w:rPr>
          <w:rStyle w:val="normaltextrun"/>
          <w:rFonts w:ascii="Times New Roman" w:hAnsi="Times New Roman" w:cs="Times New Roman"/>
          <w:color w:val="000000"/>
          <w:sz w:val="22"/>
          <w:shd w:val="clear" w:color="auto" w:fill="FFFFFF"/>
        </w:rPr>
        <w:t>K</w:t>
      </w:r>
      <w:r w:rsidR="00E63DE6" w:rsidRPr="00477089">
        <w:rPr>
          <w:rStyle w:val="normaltextrun"/>
          <w:rFonts w:ascii="Times New Roman" w:hAnsi="Times New Roman" w:cs="Times New Roman"/>
          <w:color w:val="000000"/>
          <w:sz w:val="22"/>
          <w:shd w:val="clear" w:color="auto" w:fill="FFFFFF"/>
        </w:rPr>
        <w:t>onsultacinių paslaugų sutartys turi būti įvykdyt</w:t>
      </w:r>
      <w:r w:rsidR="00C209CF">
        <w:rPr>
          <w:rStyle w:val="normaltextrun"/>
          <w:rFonts w:ascii="Times New Roman" w:hAnsi="Times New Roman" w:cs="Times New Roman"/>
          <w:color w:val="000000"/>
          <w:sz w:val="22"/>
          <w:shd w:val="clear" w:color="auto" w:fill="FFFFFF"/>
        </w:rPr>
        <w:t>os</w:t>
      </w:r>
      <w:r w:rsidR="00E63DE6" w:rsidRPr="00477089">
        <w:rPr>
          <w:rStyle w:val="normaltextrun"/>
          <w:rFonts w:ascii="Times New Roman" w:hAnsi="Times New Roman" w:cs="Times New Roman"/>
          <w:color w:val="000000"/>
          <w:sz w:val="22"/>
          <w:shd w:val="clear" w:color="auto" w:fill="FFFFFF"/>
        </w:rPr>
        <w:t xml:space="preserve"> iki paraiškų pateikimo termino pabaigos.</w:t>
      </w:r>
    </w:p>
    <w:p w14:paraId="726AC71E" w14:textId="0ADC400A" w:rsidR="00517CF7" w:rsidRDefault="00517CF7" w:rsidP="00517CF7">
      <w:pPr>
        <w:ind w:firstLine="0"/>
        <w:jc w:val="both"/>
        <w:textAlignment w:val="baseline"/>
        <w:rPr>
          <w:rFonts w:ascii="Times New Roman" w:hAnsi="Times New Roman" w:cs="Times New Roman"/>
          <w:sz w:val="22"/>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w:t>
      </w:r>
      <w:r w:rsidR="00131AF3">
        <w:rPr>
          <w:rFonts w:ascii="Times New Roman" w:hAnsi="Times New Roman" w:cs="Times New Roman"/>
          <w:sz w:val="22"/>
        </w:rPr>
        <w:t>r</w:t>
      </w:r>
      <w:r>
        <w:rPr>
          <w:rFonts w:ascii="Times New Roman" w:hAnsi="Times New Roman" w:cs="Times New Roman"/>
          <w:sz w:val="22"/>
        </w:rPr>
        <w:t>so sąlygose reikalaujamas funkcijas. Tuo atveju, jei specialistas dalyvavo tik dalyje projekto, turi būti nurodomas tik tas projekto laikotarpis, kurio metu specialistas atliko Konku</w:t>
      </w:r>
      <w:r w:rsidR="00131AF3">
        <w:rPr>
          <w:rFonts w:ascii="Times New Roman" w:hAnsi="Times New Roman" w:cs="Times New Roman"/>
          <w:sz w:val="22"/>
        </w:rPr>
        <w:t>r</w:t>
      </w:r>
      <w:r>
        <w:rPr>
          <w:rFonts w:ascii="Times New Roman" w:hAnsi="Times New Roman" w:cs="Times New Roman"/>
          <w:sz w:val="22"/>
        </w:rPr>
        <w:t xml:space="preserve">so sąlygose reikalaujamas funkcijas. Reikalaujama patirtis bus skaičiuojama pagal gyvenimo aprašyme nurodytų specialisto darbo apimčių </w:t>
      </w:r>
      <w:r w:rsidR="00685E75">
        <w:rPr>
          <w:rFonts w:ascii="Times New Roman" w:hAnsi="Times New Roman" w:cs="Times New Roman"/>
          <w:sz w:val="22"/>
        </w:rPr>
        <w:t>projektuose</w:t>
      </w:r>
      <w:r>
        <w:rPr>
          <w:rFonts w:ascii="Times New Roman" w:hAnsi="Times New Roman" w:cs="Times New Roman"/>
          <w:sz w:val="22"/>
        </w:rPr>
        <w:t xml:space="preserve"> laikotarpius. Jeigu vienu metu specialistas dalyvavo pvz. dviejuose projektuose, specialisto patirtis bus skaičiuojama už vieną projektą.</w:t>
      </w:r>
    </w:p>
    <w:p w14:paraId="374EE3B1" w14:textId="562D6883" w:rsidR="00EF7BD3" w:rsidRPr="00F738B3" w:rsidRDefault="00EF7BD3" w:rsidP="00EF7BD3">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sz w:val="22"/>
        </w:rPr>
        <w:t>*** Gali būti skiriami papildomi balai pagal Konkurso sąlygų 16.6.3 punktą.</w:t>
      </w:r>
    </w:p>
    <w:p w14:paraId="30549117" w14:textId="77777777" w:rsidR="00EF7BD3" w:rsidRPr="00F738B3" w:rsidRDefault="00EF7BD3" w:rsidP="00517CF7">
      <w:pPr>
        <w:ind w:firstLine="0"/>
        <w:jc w:val="both"/>
        <w:textAlignment w:val="baseline"/>
        <w:rPr>
          <w:rFonts w:ascii="Times New Roman" w:hAnsi="Times New Roman" w:cs="Times New Roman"/>
          <w:color w:val="000000"/>
          <w:sz w:val="22"/>
          <w:shd w:val="clear" w:color="auto" w:fill="FFFFFF"/>
        </w:rPr>
      </w:pPr>
    </w:p>
    <w:p w14:paraId="04345A40" w14:textId="77777777" w:rsidR="00E63DE6" w:rsidRDefault="00E63DE6" w:rsidP="00E63DE6">
      <w:pPr>
        <w:ind w:firstLine="0"/>
        <w:rPr>
          <w:rFonts w:ascii="Times New Roman" w:eastAsia="Times New Roman" w:hAnsi="Times New Roman" w:cs="Times New Roman"/>
          <w:sz w:val="22"/>
          <w:lang w:eastAsia="lt-LT"/>
        </w:rPr>
      </w:pPr>
    </w:p>
    <w:p w14:paraId="6776F7C7" w14:textId="77777777" w:rsidR="00E63DE6" w:rsidRDefault="00E63DE6" w:rsidP="00E63DE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5A0C85C7" w14:textId="0898B216" w:rsidR="00E63DE6" w:rsidRPr="00326974" w:rsidRDefault="00E63DE6" w:rsidP="00E63DE6">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lastRenderedPageBreak/>
        <w:t>Eksperto Nr. 3</w:t>
      </w:r>
      <w:r w:rsidRPr="00326974">
        <w:rPr>
          <w:rFonts w:ascii="Times New Roman" w:eastAsia="Times New Roman" w:hAnsi="Times New Roman" w:cs="Times New Roman"/>
          <w:b/>
          <w:bCs/>
          <w:sz w:val="22"/>
          <w:lang w:eastAsia="lt-LT"/>
        </w:rPr>
        <w:t xml:space="preserve"> gyvenimo aprašymas</w:t>
      </w:r>
      <w:r w:rsidR="007B3458">
        <w:rPr>
          <w:rFonts w:ascii="Times New Roman" w:eastAsia="Times New Roman" w:hAnsi="Times New Roman" w:cs="Times New Roman"/>
          <w:b/>
          <w:bCs/>
          <w:sz w:val="22"/>
          <w:lang w:eastAsia="lt-LT"/>
        </w:rPr>
        <w:t xml:space="preserve"> </w:t>
      </w:r>
      <w:r w:rsidR="007B3458" w:rsidRPr="00E361D7">
        <w:rPr>
          <w:rFonts w:ascii="Times New Roman" w:eastAsia="Times New Roman" w:hAnsi="Times New Roman" w:cs="Times New Roman"/>
          <w:b/>
          <w:color w:val="FF0000"/>
          <w:sz w:val="22"/>
          <w:lang w:eastAsia="lt-LT"/>
        </w:rPr>
        <w:t>(teikiamas kartu su P</w:t>
      </w:r>
      <w:r w:rsidR="007B3458">
        <w:rPr>
          <w:rFonts w:ascii="Times New Roman" w:eastAsia="Times New Roman" w:hAnsi="Times New Roman" w:cs="Times New Roman"/>
          <w:b/>
          <w:color w:val="FF0000"/>
          <w:sz w:val="22"/>
          <w:lang w:eastAsia="lt-LT"/>
        </w:rPr>
        <w:t>asiūlymo A dalimi</w:t>
      </w:r>
      <w:r w:rsidR="007B3458" w:rsidRPr="00E361D7">
        <w:rPr>
          <w:rFonts w:ascii="Times New Roman" w:eastAsia="Times New Roman" w:hAnsi="Times New Roman" w:cs="Times New Roman"/>
          <w:b/>
          <w:color w:val="FF0000"/>
          <w:sz w:val="22"/>
          <w:lang w:eastAsia="lt-LT"/>
        </w:rPr>
        <w:t>)</w:t>
      </w:r>
    </w:p>
    <w:p w14:paraId="2D750021" w14:textId="11AA5908" w:rsidR="00E63DE6" w:rsidRDefault="007B3458" w:rsidP="00E63DE6">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 </w:t>
      </w:r>
    </w:p>
    <w:tbl>
      <w:tblPr>
        <w:tblStyle w:val="TableGrid"/>
        <w:tblW w:w="0" w:type="auto"/>
        <w:tblLook w:val="04A0" w:firstRow="1" w:lastRow="0" w:firstColumn="1" w:lastColumn="0" w:noHBand="0" w:noVBand="1"/>
      </w:tblPr>
      <w:tblGrid>
        <w:gridCol w:w="2689"/>
        <w:gridCol w:w="7048"/>
      </w:tblGrid>
      <w:tr w:rsidR="00E63DE6" w14:paraId="5E2B4573" w14:textId="77777777" w:rsidTr="0079148A">
        <w:tc>
          <w:tcPr>
            <w:tcW w:w="2689" w:type="dxa"/>
          </w:tcPr>
          <w:p w14:paraId="7C92CDD9"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Vardas, pavardė</w:t>
            </w:r>
          </w:p>
        </w:tc>
        <w:tc>
          <w:tcPr>
            <w:tcW w:w="7048" w:type="dxa"/>
          </w:tcPr>
          <w:p w14:paraId="26EFF233" w14:textId="77777777" w:rsidR="00E63DE6" w:rsidRDefault="00E63DE6" w:rsidP="0079148A">
            <w:pPr>
              <w:ind w:firstLine="0"/>
              <w:rPr>
                <w:rFonts w:ascii="Times New Roman" w:eastAsia="Times New Roman" w:hAnsi="Times New Roman" w:cs="Times New Roman"/>
                <w:sz w:val="22"/>
                <w:lang w:eastAsia="lt-LT"/>
              </w:rPr>
            </w:pPr>
          </w:p>
        </w:tc>
      </w:tr>
    </w:tbl>
    <w:p w14:paraId="7BA9BC61" w14:textId="77777777" w:rsidR="00E63DE6" w:rsidRDefault="00E63DE6" w:rsidP="00E63DE6">
      <w:pPr>
        <w:ind w:firstLine="0"/>
        <w:rPr>
          <w:rFonts w:ascii="Times New Roman" w:eastAsia="Times New Roman" w:hAnsi="Times New Roman" w:cs="Times New Roman"/>
          <w:sz w:val="22"/>
          <w:lang w:eastAsia="lt-LT"/>
        </w:rPr>
      </w:pPr>
    </w:p>
    <w:p w14:paraId="364024E7" w14:textId="45B98D60" w:rsidR="00E63DE6" w:rsidRDefault="00845F2E" w:rsidP="00BD06C6">
      <w:pPr>
        <w:widowControl w:val="0"/>
        <w:autoSpaceDE w:val="0"/>
        <w:autoSpaceDN w:val="0"/>
        <w:adjustRightInd w:val="0"/>
        <w:ind w:firstLine="0"/>
        <w:contextualSpacing/>
        <w:jc w:val="both"/>
        <w:rPr>
          <w:rFonts w:ascii="Times New Roman" w:eastAsia="Times New Roman" w:hAnsi="Times New Roman"/>
          <w:sz w:val="22"/>
        </w:rPr>
      </w:pPr>
      <w:r>
        <w:rPr>
          <w:rStyle w:val="normaltextrun"/>
          <w:rFonts w:ascii="Times New Roman" w:hAnsi="Times New Roman" w:cs="Times New Roman"/>
          <w:color w:val="000000"/>
          <w:sz w:val="22"/>
          <w:shd w:val="clear" w:color="auto" w:fill="FFFFFF"/>
        </w:rPr>
        <w:t>E</w:t>
      </w:r>
      <w:r w:rsidRPr="00F738B3">
        <w:rPr>
          <w:rStyle w:val="normaltextrun"/>
          <w:rFonts w:ascii="Times New Roman" w:hAnsi="Times New Roman" w:cs="Times New Roman"/>
          <w:color w:val="000000"/>
          <w:sz w:val="22"/>
          <w:shd w:val="clear" w:color="auto" w:fill="FFFFFF"/>
        </w:rPr>
        <w:t>kspert</w:t>
      </w:r>
      <w:r>
        <w:rPr>
          <w:rStyle w:val="normaltextrun"/>
          <w:rFonts w:ascii="Times New Roman" w:hAnsi="Times New Roman" w:cs="Times New Roman"/>
          <w:color w:val="000000"/>
          <w:sz w:val="22"/>
          <w:shd w:val="clear" w:color="auto" w:fill="FFFFFF"/>
        </w:rPr>
        <w:t>o</w:t>
      </w:r>
      <w:r w:rsidRPr="00F738B3">
        <w:rPr>
          <w:rStyle w:val="normaltextrun"/>
          <w:rFonts w:ascii="Times New Roman" w:hAnsi="Times New Roman" w:cs="Times New Roman"/>
          <w:color w:val="000000"/>
          <w:sz w:val="22"/>
          <w:shd w:val="clear" w:color="auto" w:fill="FFFFFF"/>
        </w:rPr>
        <w:t xml:space="preserve"> </w:t>
      </w:r>
      <w:r w:rsidR="00E63DE6" w:rsidRPr="00F738B3">
        <w:rPr>
          <w:rStyle w:val="normaltextrun"/>
          <w:rFonts w:ascii="Times New Roman" w:hAnsi="Times New Roman" w:cs="Times New Roman"/>
          <w:color w:val="000000"/>
          <w:sz w:val="22"/>
          <w:shd w:val="clear" w:color="auto" w:fill="FFFFFF"/>
        </w:rPr>
        <w:t xml:space="preserve">Nr. 3 </w:t>
      </w:r>
      <w:r w:rsidR="00E63DE6" w:rsidRPr="00F738B3">
        <w:rPr>
          <w:rFonts w:ascii="Times New Roman" w:eastAsia="Times New Roman" w:hAnsi="Times New Roman"/>
          <w:sz w:val="22"/>
        </w:rPr>
        <w:t>konsultavimo patirt</w:t>
      </w:r>
      <w:r>
        <w:rPr>
          <w:rFonts w:ascii="Times New Roman" w:eastAsia="Times New Roman" w:hAnsi="Times New Roman"/>
          <w:sz w:val="22"/>
        </w:rPr>
        <w:t>is</w:t>
      </w:r>
      <w:r w:rsidR="00C431E4">
        <w:rPr>
          <w:rFonts w:ascii="Times New Roman" w:eastAsia="Times New Roman" w:hAnsi="Times New Roman"/>
          <w:sz w:val="22"/>
        </w:rPr>
        <w:t>**</w:t>
      </w:r>
      <w:r w:rsidR="00E63DE6" w:rsidRPr="00F738B3">
        <w:rPr>
          <w:rFonts w:ascii="Times New Roman" w:eastAsia="Times New Roman" w:hAnsi="Times New Roman"/>
          <w:sz w:val="22"/>
        </w:rPr>
        <w:t xml:space="preserve"> įgyvendinant biotechnologijų pramonės įmonių plėtros projektus viename iš šių </w:t>
      </w:r>
      <w:proofErr w:type="spellStart"/>
      <w:r w:rsidR="00E63DE6" w:rsidRPr="00F738B3">
        <w:rPr>
          <w:rFonts w:ascii="Times New Roman" w:eastAsia="Times New Roman" w:hAnsi="Times New Roman"/>
          <w:sz w:val="22"/>
        </w:rPr>
        <w:t>pošakių</w:t>
      </w:r>
      <w:proofErr w:type="spellEnd"/>
      <w:r w:rsidR="00E63DE6" w:rsidRPr="00F738B3">
        <w:rPr>
          <w:rFonts w:ascii="Times New Roman" w:eastAsia="Times New Roman" w:hAnsi="Times New Roman"/>
          <w:sz w:val="22"/>
        </w:rPr>
        <w:t> (</w:t>
      </w:r>
      <w:r w:rsidR="00E63DE6" w:rsidRPr="00F738B3">
        <w:rPr>
          <w:rFonts w:ascii="Times New Roman" w:eastAsia="Times New Roman" w:hAnsi="Times New Roman"/>
          <w:sz w:val="22"/>
          <w:lang w:eastAsia="lt-LT"/>
        </w:rPr>
        <w:t xml:space="preserve">pažangiosios terapijos vaistinių preparatų arba </w:t>
      </w:r>
      <w:proofErr w:type="spellStart"/>
      <w:r w:rsidR="00E63DE6" w:rsidRPr="00F738B3">
        <w:rPr>
          <w:rFonts w:ascii="Times New Roman" w:eastAsia="Times New Roman" w:hAnsi="Times New Roman"/>
          <w:sz w:val="22"/>
          <w:lang w:eastAsia="lt-LT"/>
        </w:rPr>
        <w:t>biofarmacinių</w:t>
      </w:r>
      <w:proofErr w:type="spellEnd"/>
      <w:r w:rsidR="00E63DE6" w:rsidRPr="00F738B3">
        <w:rPr>
          <w:rFonts w:ascii="Times New Roman" w:eastAsia="Times New Roman" w:hAnsi="Times New Roman"/>
          <w:sz w:val="22"/>
          <w:lang w:eastAsia="lt-LT"/>
        </w:rPr>
        <w:t xml:space="preserve"> preparatų</w:t>
      </w:r>
      <w:r w:rsidR="00E63DE6" w:rsidRPr="00F738B3">
        <w:rPr>
          <w:rFonts w:ascii="Times New Roman" w:eastAsia="Times New Roman" w:hAnsi="Times New Roman"/>
          <w:sz w:val="22"/>
        </w:rPr>
        <w:t>)</w:t>
      </w:r>
      <w:r w:rsidR="00E63DE6">
        <w:rPr>
          <w:rFonts w:ascii="Times New Roman" w:eastAsia="Times New Roman" w:hAnsi="Times New Roman"/>
          <w:sz w:val="22"/>
        </w:rPr>
        <w:t>:</w:t>
      </w:r>
    </w:p>
    <w:tbl>
      <w:tblPr>
        <w:tblStyle w:val="TableGrid"/>
        <w:tblW w:w="9776" w:type="dxa"/>
        <w:tblLook w:val="04A0" w:firstRow="1" w:lastRow="0" w:firstColumn="1" w:lastColumn="0" w:noHBand="0" w:noVBand="1"/>
      </w:tblPr>
      <w:tblGrid>
        <w:gridCol w:w="1438"/>
        <w:gridCol w:w="1759"/>
        <w:gridCol w:w="4197"/>
        <w:gridCol w:w="2382"/>
      </w:tblGrid>
      <w:tr w:rsidR="008765A4" w14:paraId="6948EF7A" w14:textId="77777777" w:rsidTr="008765A4">
        <w:tc>
          <w:tcPr>
            <w:tcW w:w="1411" w:type="dxa"/>
          </w:tcPr>
          <w:p w14:paraId="55D48217" w14:textId="6A0154CB" w:rsidR="008765A4" w:rsidRDefault="008765A4" w:rsidP="008765A4">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Reikalaujamų funkcijų vykdymo laikotarpis</w:t>
            </w:r>
          </w:p>
        </w:tc>
        <w:tc>
          <w:tcPr>
            <w:tcW w:w="1762" w:type="dxa"/>
          </w:tcPr>
          <w:p w14:paraId="548F93D5" w14:textId="61BFCF2D" w:rsidR="008765A4" w:rsidRDefault="00FF7127" w:rsidP="008765A4">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Užsakovo pavadinimas, veiklos sritis, </w:t>
            </w:r>
            <w:r w:rsidRPr="00752CF7">
              <w:rPr>
                <w:rFonts w:ascii="Times New Roman" w:eastAsia="Times New Roman" w:hAnsi="Times New Roman" w:cs="Times New Roman"/>
                <w:sz w:val="22"/>
                <w:lang w:eastAsia="lt-LT"/>
              </w:rPr>
              <w:t>kontaktiniai atsakingo Užsakovo asmens duomenys</w:t>
            </w:r>
          </w:p>
        </w:tc>
        <w:tc>
          <w:tcPr>
            <w:tcW w:w="4213" w:type="dxa"/>
          </w:tcPr>
          <w:p w14:paraId="2327264D" w14:textId="77777777" w:rsidR="008765A4" w:rsidRDefault="008765A4" w:rsidP="008765A4">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teiktų konsultacijų aprašymas</w:t>
            </w:r>
          </w:p>
        </w:tc>
        <w:tc>
          <w:tcPr>
            <w:tcW w:w="2390" w:type="dxa"/>
          </w:tcPr>
          <w:p w14:paraId="2FF51C3C" w14:textId="77777777" w:rsidR="008765A4" w:rsidRDefault="008765A4" w:rsidP="008765A4">
            <w:pPr>
              <w:ind w:firstLine="0"/>
              <w:rPr>
                <w:rFonts w:ascii="Times New Roman" w:eastAsia="Times New Roman" w:hAnsi="Times New Roman" w:cs="Times New Roman"/>
                <w:sz w:val="22"/>
                <w:lang w:eastAsia="lt-LT"/>
              </w:rPr>
            </w:pPr>
            <w:proofErr w:type="spellStart"/>
            <w:r>
              <w:rPr>
                <w:rFonts w:ascii="Times New Roman" w:eastAsia="Times New Roman" w:hAnsi="Times New Roman" w:cs="Times New Roman"/>
                <w:sz w:val="22"/>
                <w:lang w:eastAsia="lt-LT"/>
              </w:rPr>
              <w:t>Pošakis</w:t>
            </w:r>
            <w:proofErr w:type="spellEnd"/>
          </w:p>
        </w:tc>
      </w:tr>
      <w:tr w:rsidR="008765A4" w14:paraId="3CF898F2" w14:textId="77777777" w:rsidTr="008765A4">
        <w:tc>
          <w:tcPr>
            <w:tcW w:w="1411" w:type="dxa"/>
          </w:tcPr>
          <w:p w14:paraId="2E1818AD" w14:textId="501ED054" w:rsidR="008765A4" w:rsidRDefault="008765A4" w:rsidP="008765A4">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 - YYYY-MM</w:t>
            </w:r>
          </w:p>
        </w:tc>
        <w:tc>
          <w:tcPr>
            <w:tcW w:w="1762" w:type="dxa"/>
          </w:tcPr>
          <w:p w14:paraId="6D777A43" w14:textId="77777777" w:rsidR="008765A4" w:rsidRDefault="008765A4" w:rsidP="008765A4">
            <w:pPr>
              <w:ind w:firstLine="0"/>
              <w:rPr>
                <w:rFonts w:ascii="Times New Roman" w:eastAsia="Times New Roman" w:hAnsi="Times New Roman" w:cs="Times New Roman"/>
                <w:sz w:val="22"/>
                <w:lang w:eastAsia="lt-LT"/>
              </w:rPr>
            </w:pPr>
          </w:p>
        </w:tc>
        <w:tc>
          <w:tcPr>
            <w:tcW w:w="4213" w:type="dxa"/>
          </w:tcPr>
          <w:p w14:paraId="1B9A5F3E" w14:textId="77777777" w:rsidR="008765A4" w:rsidRDefault="008765A4" w:rsidP="008765A4">
            <w:pPr>
              <w:ind w:firstLine="0"/>
              <w:rPr>
                <w:rFonts w:ascii="Times New Roman" w:eastAsia="Times New Roman" w:hAnsi="Times New Roman" w:cs="Times New Roman"/>
                <w:sz w:val="22"/>
                <w:lang w:eastAsia="lt-LT"/>
              </w:rPr>
            </w:pPr>
          </w:p>
        </w:tc>
        <w:tc>
          <w:tcPr>
            <w:tcW w:w="2390" w:type="dxa"/>
          </w:tcPr>
          <w:p w14:paraId="0C448D97" w14:textId="77777777" w:rsidR="008765A4" w:rsidRDefault="008765A4" w:rsidP="008765A4">
            <w:pPr>
              <w:ind w:firstLine="0"/>
              <w:rPr>
                <w:rFonts w:ascii="Times New Roman" w:eastAsia="Times New Roman" w:hAnsi="Times New Roman" w:cs="Times New Roman"/>
                <w:sz w:val="22"/>
                <w:lang w:eastAsia="lt-LT"/>
              </w:rPr>
            </w:pPr>
          </w:p>
        </w:tc>
      </w:tr>
      <w:tr w:rsidR="00E63DE6" w14:paraId="51F1BB32" w14:textId="77777777" w:rsidTr="008765A4">
        <w:tc>
          <w:tcPr>
            <w:tcW w:w="1411" w:type="dxa"/>
          </w:tcPr>
          <w:p w14:paraId="28105382"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156062AB"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2DB5F5B1"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389F4A4A" w14:textId="77777777" w:rsidR="00E63DE6" w:rsidRDefault="00E63DE6" w:rsidP="0079148A">
            <w:pPr>
              <w:ind w:firstLine="0"/>
              <w:rPr>
                <w:rFonts w:ascii="Times New Roman" w:eastAsia="Times New Roman" w:hAnsi="Times New Roman" w:cs="Times New Roman"/>
                <w:sz w:val="22"/>
                <w:lang w:eastAsia="lt-LT"/>
              </w:rPr>
            </w:pPr>
          </w:p>
        </w:tc>
      </w:tr>
      <w:tr w:rsidR="00E63DE6" w14:paraId="364BD5A7" w14:textId="77777777" w:rsidTr="008765A4">
        <w:tc>
          <w:tcPr>
            <w:tcW w:w="1411" w:type="dxa"/>
          </w:tcPr>
          <w:p w14:paraId="41A73D7D"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47EEB376"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2B67818C"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3CE19CDE" w14:textId="77777777" w:rsidR="00E63DE6" w:rsidRDefault="00E63DE6" w:rsidP="0079148A">
            <w:pPr>
              <w:ind w:firstLine="0"/>
              <w:rPr>
                <w:rFonts w:ascii="Times New Roman" w:eastAsia="Times New Roman" w:hAnsi="Times New Roman" w:cs="Times New Roman"/>
                <w:sz w:val="22"/>
                <w:lang w:eastAsia="lt-LT"/>
              </w:rPr>
            </w:pPr>
          </w:p>
        </w:tc>
      </w:tr>
      <w:tr w:rsidR="00E63DE6" w14:paraId="4BB527C9" w14:textId="77777777" w:rsidTr="008765A4">
        <w:tc>
          <w:tcPr>
            <w:tcW w:w="1411" w:type="dxa"/>
          </w:tcPr>
          <w:p w14:paraId="16503BD1"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1F1373BB"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484B8641"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146A43BB" w14:textId="77777777" w:rsidR="00E63DE6" w:rsidRDefault="00E63DE6" w:rsidP="0079148A">
            <w:pPr>
              <w:ind w:firstLine="0"/>
              <w:rPr>
                <w:rFonts w:ascii="Times New Roman" w:eastAsia="Times New Roman" w:hAnsi="Times New Roman" w:cs="Times New Roman"/>
                <w:sz w:val="22"/>
                <w:lang w:eastAsia="lt-LT"/>
              </w:rPr>
            </w:pPr>
          </w:p>
        </w:tc>
      </w:tr>
      <w:tr w:rsidR="00E63DE6" w14:paraId="674F36E9" w14:textId="77777777" w:rsidTr="008765A4">
        <w:tc>
          <w:tcPr>
            <w:tcW w:w="1411" w:type="dxa"/>
          </w:tcPr>
          <w:p w14:paraId="7FC43577" w14:textId="77777777" w:rsidR="00E63DE6" w:rsidRDefault="00E63DE6" w:rsidP="0079148A">
            <w:pPr>
              <w:ind w:firstLine="0"/>
              <w:rPr>
                <w:rFonts w:ascii="Times New Roman" w:eastAsia="Times New Roman" w:hAnsi="Times New Roman" w:cs="Times New Roman"/>
                <w:sz w:val="22"/>
                <w:lang w:eastAsia="lt-LT"/>
              </w:rPr>
            </w:pPr>
          </w:p>
        </w:tc>
        <w:tc>
          <w:tcPr>
            <w:tcW w:w="1762" w:type="dxa"/>
          </w:tcPr>
          <w:p w14:paraId="25440234" w14:textId="77777777" w:rsidR="00E63DE6" w:rsidRDefault="00E63DE6" w:rsidP="0079148A">
            <w:pPr>
              <w:ind w:firstLine="0"/>
              <w:rPr>
                <w:rFonts w:ascii="Times New Roman" w:eastAsia="Times New Roman" w:hAnsi="Times New Roman" w:cs="Times New Roman"/>
                <w:sz w:val="22"/>
                <w:lang w:eastAsia="lt-LT"/>
              </w:rPr>
            </w:pPr>
          </w:p>
        </w:tc>
        <w:tc>
          <w:tcPr>
            <w:tcW w:w="4213" w:type="dxa"/>
          </w:tcPr>
          <w:p w14:paraId="3D1554FD" w14:textId="77777777" w:rsidR="00E63DE6" w:rsidRDefault="00E63DE6" w:rsidP="0079148A">
            <w:pPr>
              <w:ind w:firstLine="0"/>
              <w:rPr>
                <w:rFonts w:ascii="Times New Roman" w:eastAsia="Times New Roman" w:hAnsi="Times New Roman" w:cs="Times New Roman"/>
                <w:sz w:val="22"/>
                <w:lang w:eastAsia="lt-LT"/>
              </w:rPr>
            </w:pPr>
          </w:p>
        </w:tc>
        <w:tc>
          <w:tcPr>
            <w:tcW w:w="2390" w:type="dxa"/>
          </w:tcPr>
          <w:p w14:paraId="766A4E6A" w14:textId="77777777" w:rsidR="00E63DE6" w:rsidRDefault="00E63DE6" w:rsidP="0079148A">
            <w:pPr>
              <w:ind w:firstLine="0"/>
              <w:rPr>
                <w:rFonts w:ascii="Times New Roman" w:eastAsia="Times New Roman" w:hAnsi="Times New Roman" w:cs="Times New Roman"/>
                <w:sz w:val="22"/>
                <w:lang w:eastAsia="lt-LT"/>
              </w:rPr>
            </w:pPr>
          </w:p>
        </w:tc>
      </w:tr>
    </w:tbl>
    <w:p w14:paraId="64FA72F7" w14:textId="77777777" w:rsidR="00E63DE6" w:rsidRDefault="00E63DE6" w:rsidP="00E63DE6">
      <w:pPr>
        <w:ind w:firstLine="0"/>
        <w:rPr>
          <w:rFonts w:ascii="Times New Roman" w:eastAsia="Times New Roman" w:hAnsi="Times New Roman" w:cs="Times New Roman"/>
          <w:sz w:val="22"/>
          <w:lang w:eastAsia="lt-LT"/>
        </w:rPr>
      </w:pPr>
    </w:p>
    <w:p w14:paraId="77196444" w14:textId="7A716C45" w:rsidR="00E63DE6" w:rsidRPr="005B252D" w:rsidRDefault="00E63DE6" w:rsidP="00E63DE6">
      <w:pPr>
        <w:widowControl w:val="0"/>
        <w:autoSpaceDE w:val="0"/>
        <w:autoSpaceDN w:val="0"/>
        <w:adjustRightInd w:val="0"/>
        <w:ind w:firstLine="0"/>
        <w:contextualSpacing/>
        <w:jc w:val="both"/>
        <w:rPr>
          <w:rFonts w:ascii="Times New Roman" w:eastAsia="Times New Roman" w:hAnsi="Times New Roman"/>
          <w:sz w:val="22"/>
          <w:lang w:eastAsia="lt-LT"/>
        </w:rPr>
      </w:pPr>
      <w:r w:rsidRPr="008865FD">
        <w:rPr>
          <w:rFonts w:ascii="Times New Roman" w:eastAsia="Times New Roman" w:hAnsi="Times New Roman" w:cs="Times New Roman"/>
          <w:sz w:val="22"/>
          <w:lang w:eastAsia="lt-LT"/>
        </w:rPr>
        <w:t>Įvykdytų sutarčių sąrašas (</w:t>
      </w:r>
      <w:r w:rsidRPr="008865FD">
        <w:rPr>
          <w:rStyle w:val="normaltextrun"/>
          <w:rFonts w:ascii="Times New Roman" w:hAnsi="Times New Roman"/>
          <w:color w:val="000000"/>
          <w:sz w:val="22"/>
          <w:shd w:val="clear" w:color="auto" w:fill="FFFFFF"/>
        </w:rPr>
        <w:t>per paskutinius 3 (trejus) metus (iki paraiškų pateikimo termino pabaigos) yra dalyvavęs vykdant konsultacinių paslaugų sutart</w:t>
      </w:r>
      <w:r>
        <w:rPr>
          <w:rStyle w:val="normaltextrun"/>
          <w:rFonts w:ascii="Times New Roman" w:hAnsi="Times New Roman"/>
          <w:color w:val="000000"/>
          <w:sz w:val="22"/>
          <w:shd w:val="clear" w:color="auto" w:fill="FFFFFF"/>
        </w:rPr>
        <w:t>is</w:t>
      </w:r>
      <w:r w:rsidRPr="008865FD">
        <w:rPr>
          <w:rStyle w:val="normaltextrun"/>
          <w:rFonts w:ascii="Times New Roman" w:hAnsi="Times New Roman"/>
          <w:color w:val="000000"/>
          <w:sz w:val="22"/>
          <w:shd w:val="clear" w:color="auto" w:fill="FFFFFF"/>
        </w:rPr>
        <w:t>*, kuri</w:t>
      </w:r>
      <w:r>
        <w:rPr>
          <w:rStyle w:val="normaltextrun"/>
          <w:rFonts w:ascii="Times New Roman" w:hAnsi="Times New Roman"/>
          <w:color w:val="000000"/>
          <w:sz w:val="22"/>
          <w:shd w:val="clear" w:color="auto" w:fill="FFFFFF"/>
        </w:rPr>
        <w:t>ų</w:t>
      </w:r>
      <w:r w:rsidRPr="008865FD">
        <w:rPr>
          <w:rStyle w:val="normaltextrun"/>
          <w:rFonts w:ascii="Times New Roman" w:hAnsi="Times New Roman"/>
          <w:color w:val="000000"/>
          <w:sz w:val="22"/>
          <w:shd w:val="clear" w:color="auto" w:fill="FFFFFF"/>
        </w:rPr>
        <w:t xml:space="preserve"> </w:t>
      </w:r>
      <w:r w:rsidR="00FB795C">
        <w:rPr>
          <w:rStyle w:val="normaltextrun"/>
          <w:rFonts w:ascii="Times New Roman" w:hAnsi="Times New Roman"/>
          <w:color w:val="000000"/>
          <w:sz w:val="22"/>
          <w:shd w:val="clear" w:color="auto" w:fill="FFFFFF"/>
        </w:rPr>
        <w:t xml:space="preserve">vykdymo </w:t>
      </w:r>
      <w:r w:rsidRPr="008865FD">
        <w:rPr>
          <w:rStyle w:val="normaltextrun"/>
          <w:rFonts w:ascii="Times New Roman" w:hAnsi="Times New Roman"/>
          <w:color w:val="000000"/>
          <w:sz w:val="22"/>
          <w:shd w:val="clear" w:color="auto" w:fill="FFFFFF"/>
        </w:rPr>
        <w:t>metu vertino gyvybės mokslams aktualią viešąją infrastruktūrą ir jos tinkamumą biotechnologijų pramonės įmonės plėtrai</w:t>
      </w:r>
      <w:r w:rsidRPr="00132438">
        <w:rPr>
          <w:rFonts w:ascii="Times New Roman" w:eastAsia="Times New Roman" w:hAnsi="Times New Roman"/>
          <w:sz w:val="22"/>
          <w:lang w:eastAsia="lt-LT"/>
        </w:rPr>
        <w:t>)</w:t>
      </w:r>
      <w:r>
        <w:rPr>
          <w:rFonts w:ascii="Times New Roman" w:eastAsia="Times New Roman" w:hAnsi="Times New Roman"/>
          <w:sz w:val="22"/>
          <w:lang w:eastAsia="lt-LT"/>
        </w:rPr>
        <w:t>:</w:t>
      </w:r>
    </w:p>
    <w:tbl>
      <w:tblPr>
        <w:tblStyle w:val="TableGrid"/>
        <w:tblW w:w="9776" w:type="dxa"/>
        <w:tblLook w:val="04A0" w:firstRow="1" w:lastRow="0" w:firstColumn="1" w:lastColumn="0" w:noHBand="0" w:noVBand="1"/>
      </w:tblPr>
      <w:tblGrid>
        <w:gridCol w:w="1413"/>
        <w:gridCol w:w="1417"/>
        <w:gridCol w:w="1418"/>
        <w:gridCol w:w="1984"/>
        <w:gridCol w:w="3544"/>
      </w:tblGrid>
      <w:tr w:rsidR="00E63DE6" w14:paraId="08F7F808" w14:textId="77777777" w:rsidTr="0079148A">
        <w:tc>
          <w:tcPr>
            <w:tcW w:w="1413" w:type="dxa"/>
          </w:tcPr>
          <w:p w14:paraId="24286C2E"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pradžios data</w:t>
            </w:r>
          </w:p>
        </w:tc>
        <w:tc>
          <w:tcPr>
            <w:tcW w:w="1417" w:type="dxa"/>
          </w:tcPr>
          <w:p w14:paraId="3DCAF4B5"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pabaigos data</w:t>
            </w:r>
          </w:p>
        </w:tc>
        <w:tc>
          <w:tcPr>
            <w:tcW w:w="1418" w:type="dxa"/>
          </w:tcPr>
          <w:p w14:paraId="2E1A8EFC" w14:textId="0CF14D8C" w:rsidR="00E63DE6" w:rsidRDefault="006F7DE8"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Užsakovas, </w:t>
            </w:r>
            <w:r w:rsidRPr="00752CF7">
              <w:rPr>
                <w:rFonts w:ascii="Times New Roman" w:eastAsia="Times New Roman" w:hAnsi="Times New Roman" w:cs="Times New Roman"/>
                <w:sz w:val="22"/>
                <w:lang w:eastAsia="lt-LT"/>
              </w:rPr>
              <w:t>kontaktiniai atsakingo Užsakovo asmens duomenys</w:t>
            </w:r>
          </w:p>
        </w:tc>
        <w:tc>
          <w:tcPr>
            <w:tcW w:w="1984" w:type="dxa"/>
          </w:tcPr>
          <w:p w14:paraId="4BEC1B1C"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Sutarties objektas</w:t>
            </w:r>
          </w:p>
        </w:tc>
        <w:tc>
          <w:tcPr>
            <w:tcW w:w="3544" w:type="dxa"/>
          </w:tcPr>
          <w:p w14:paraId="3BD8D88A"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Specialisto atitikties reikalavimui aprašymas</w:t>
            </w:r>
          </w:p>
        </w:tc>
      </w:tr>
      <w:tr w:rsidR="00E63DE6" w14:paraId="7DCAC730" w14:textId="77777777" w:rsidTr="0079148A">
        <w:tc>
          <w:tcPr>
            <w:tcW w:w="1413" w:type="dxa"/>
          </w:tcPr>
          <w:p w14:paraId="2BF312D7"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7" w:type="dxa"/>
          </w:tcPr>
          <w:p w14:paraId="272683F8" w14:textId="77777777" w:rsidR="00E63DE6" w:rsidRDefault="00E63DE6" w:rsidP="0079148A">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YYYY-MM</w:t>
            </w:r>
          </w:p>
        </w:tc>
        <w:tc>
          <w:tcPr>
            <w:tcW w:w="1418" w:type="dxa"/>
          </w:tcPr>
          <w:p w14:paraId="0BA18DF9" w14:textId="77777777" w:rsidR="00E63DE6" w:rsidRDefault="00E63DE6" w:rsidP="0079148A">
            <w:pPr>
              <w:ind w:firstLine="0"/>
              <w:rPr>
                <w:rFonts w:ascii="Times New Roman" w:eastAsia="Times New Roman" w:hAnsi="Times New Roman" w:cs="Times New Roman"/>
                <w:sz w:val="22"/>
                <w:lang w:eastAsia="lt-LT"/>
              </w:rPr>
            </w:pPr>
          </w:p>
        </w:tc>
        <w:tc>
          <w:tcPr>
            <w:tcW w:w="1984" w:type="dxa"/>
          </w:tcPr>
          <w:p w14:paraId="4FD04ADE" w14:textId="77777777" w:rsidR="00E63DE6" w:rsidRDefault="00E63DE6" w:rsidP="0079148A">
            <w:pPr>
              <w:ind w:firstLine="0"/>
              <w:rPr>
                <w:rFonts w:ascii="Times New Roman" w:eastAsia="Times New Roman" w:hAnsi="Times New Roman" w:cs="Times New Roman"/>
                <w:sz w:val="22"/>
                <w:lang w:eastAsia="lt-LT"/>
              </w:rPr>
            </w:pPr>
          </w:p>
        </w:tc>
        <w:tc>
          <w:tcPr>
            <w:tcW w:w="3544" w:type="dxa"/>
          </w:tcPr>
          <w:p w14:paraId="04D51672" w14:textId="77777777" w:rsidR="00E63DE6" w:rsidRDefault="00E63DE6" w:rsidP="0079148A">
            <w:pPr>
              <w:ind w:firstLine="0"/>
              <w:rPr>
                <w:rFonts w:ascii="Times New Roman" w:eastAsia="Times New Roman" w:hAnsi="Times New Roman" w:cs="Times New Roman"/>
                <w:sz w:val="22"/>
                <w:lang w:eastAsia="lt-LT"/>
              </w:rPr>
            </w:pPr>
          </w:p>
        </w:tc>
      </w:tr>
      <w:tr w:rsidR="00E63DE6" w14:paraId="344263DE" w14:textId="77777777" w:rsidTr="0079148A">
        <w:tc>
          <w:tcPr>
            <w:tcW w:w="1413" w:type="dxa"/>
          </w:tcPr>
          <w:p w14:paraId="674869FB" w14:textId="77777777" w:rsidR="00E63DE6" w:rsidRDefault="00E63DE6" w:rsidP="0079148A">
            <w:pPr>
              <w:ind w:firstLine="0"/>
              <w:rPr>
                <w:rFonts w:ascii="Times New Roman" w:eastAsia="Times New Roman" w:hAnsi="Times New Roman" w:cs="Times New Roman"/>
                <w:sz w:val="22"/>
                <w:lang w:eastAsia="lt-LT"/>
              </w:rPr>
            </w:pPr>
          </w:p>
        </w:tc>
        <w:tc>
          <w:tcPr>
            <w:tcW w:w="1417" w:type="dxa"/>
          </w:tcPr>
          <w:p w14:paraId="6016B19A" w14:textId="77777777" w:rsidR="00E63DE6" w:rsidRDefault="00E63DE6" w:rsidP="0079148A">
            <w:pPr>
              <w:ind w:firstLine="0"/>
              <w:rPr>
                <w:rFonts w:ascii="Times New Roman" w:eastAsia="Times New Roman" w:hAnsi="Times New Roman" w:cs="Times New Roman"/>
                <w:sz w:val="22"/>
                <w:lang w:eastAsia="lt-LT"/>
              </w:rPr>
            </w:pPr>
          </w:p>
        </w:tc>
        <w:tc>
          <w:tcPr>
            <w:tcW w:w="1418" w:type="dxa"/>
          </w:tcPr>
          <w:p w14:paraId="61A83E9B" w14:textId="77777777" w:rsidR="00E63DE6" w:rsidRDefault="00E63DE6" w:rsidP="0079148A">
            <w:pPr>
              <w:ind w:firstLine="0"/>
              <w:rPr>
                <w:rFonts w:ascii="Times New Roman" w:eastAsia="Times New Roman" w:hAnsi="Times New Roman" w:cs="Times New Roman"/>
                <w:sz w:val="22"/>
                <w:lang w:eastAsia="lt-LT"/>
              </w:rPr>
            </w:pPr>
          </w:p>
        </w:tc>
        <w:tc>
          <w:tcPr>
            <w:tcW w:w="1984" w:type="dxa"/>
          </w:tcPr>
          <w:p w14:paraId="0E769C19" w14:textId="77777777" w:rsidR="00E63DE6" w:rsidRDefault="00E63DE6" w:rsidP="0079148A">
            <w:pPr>
              <w:ind w:firstLine="0"/>
              <w:rPr>
                <w:rFonts w:ascii="Times New Roman" w:eastAsia="Times New Roman" w:hAnsi="Times New Roman" w:cs="Times New Roman"/>
                <w:sz w:val="22"/>
                <w:lang w:eastAsia="lt-LT"/>
              </w:rPr>
            </w:pPr>
          </w:p>
        </w:tc>
        <w:tc>
          <w:tcPr>
            <w:tcW w:w="3544" w:type="dxa"/>
          </w:tcPr>
          <w:p w14:paraId="774F321C" w14:textId="77777777" w:rsidR="00E63DE6" w:rsidRDefault="00E63DE6" w:rsidP="0079148A">
            <w:pPr>
              <w:ind w:firstLine="0"/>
              <w:rPr>
                <w:rFonts w:ascii="Times New Roman" w:eastAsia="Times New Roman" w:hAnsi="Times New Roman" w:cs="Times New Roman"/>
                <w:sz w:val="22"/>
                <w:lang w:eastAsia="lt-LT"/>
              </w:rPr>
            </w:pPr>
          </w:p>
        </w:tc>
      </w:tr>
      <w:tr w:rsidR="00E63DE6" w14:paraId="12560062" w14:textId="77777777" w:rsidTr="0079148A">
        <w:tc>
          <w:tcPr>
            <w:tcW w:w="1413" w:type="dxa"/>
          </w:tcPr>
          <w:p w14:paraId="71FE13B0" w14:textId="77777777" w:rsidR="00E63DE6" w:rsidRDefault="00E63DE6" w:rsidP="0079148A">
            <w:pPr>
              <w:ind w:firstLine="0"/>
              <w:rPr>
                <w:rFonts w:ascii="Times New Roman" w:eastAsia="Times New Roman" w:hAnsi="Times New Roman" w:cs="Times New Roman"/>
                <w:sz w:val="22"/>
                <w:lang w:eastAsia="lt-LT"/>
              </w:rPr>
            </w:pPr>
          </w:p>
        </w:tc>
        <w:tc>
          <w:tcPr>
            <w:tcW w:w="1417" w:type="dxa"/>
          </w:tcPr>
          <w:p w14:paraId="3B463130" w14:textId="77777777" w:rsidR="00E63DE6" w:rsidRDefault="00E63DE6" w:rsidP="0079148A">
            <w:pPr>
              <w:ind w:firstLine="0"/>
              <w:rPr>
                <w:rFonts w:ascii="Times New Roman" w:eastAsia="Times New Roman" w:hAnsi="Times New Roman" w:cs="Times New Roman"/>
                <w:sz w:val="22"/>
                <w:lang w:eastAsia="lt-LT"/>
              </w:rPr>
            </w:pPr>
          </w:p>
        </w:tc>
        <w:tc>
          <w:tcPr>
            <w:tcW w:w="1418" w:type="dxa"/>
          </w:tcPr>
          <w:p w14:paraId="0ED9C7CC" w14:textId="77777777" w:rsidR="00E63DE6" w:rsidRDefault="00E63DE6" w:rsidP="0079148A">
            <w:pPr>
              <w:ind w:firstLine="0"/>
              <w:rPr>
                <w:rFonts w:ascii="Times New Roman" w:eastAsia="Times New Roman" w:hAnsi="Times New Roman" w:cs="Times New Roman"/>
                <w:sz w:val="22"/>
                <w:lang w:eastAsia="lt-LT"/>
              </w:rPr>
            </w:pPr>
          </w:p>
        </w:tc>
        <w:tc>
          <w:tcPr>
            <w:tcW w:w="1984" w:type="dxa"/>
          </w:tcPr>
          <w:p w14:paraId="53D289EA" w14:textId="77777777" w:rsidR="00E63DE6" w:rsidRDefault="00E63DE6" w:rsidP="0079148A">
            <w:pPr>
              <w:ind w:firstLine="0"/>
              <w:rPr>
                <w:rFonts w:ascii="Times New Roman" w:eastAsia="Times New Roman" w:hAnsi="Times New Roman" w:cs="Times New Roman"/>
                <w:sz w:val="22"/>
                <w:lang w:eastAsia="lt-LT"/>
              </w:rPr>
            </w:pPr>
          </w:p>
        </w:tc>
        <w:tc>
          <w:tcPr>
            <w:tcW w:w="3544" w:type="dxa"/>
          </w:tcPr>
          <w:p w14:paraId="4F01C7AC" w14:textId="77777777" w:rsidR="00E63DE6" w:rsidRDefault="00E63DE6" w:rsidP="0079148A">
            <w:pPr>
              <w:ind w:firstLine="0"/>
              <w:rPr>
                <w:rFonts w:ascii="Times New Roman" w:eastAsia="Times New Roman" w:hAnsi="Times New Roman" w:cs="Times New Roman"/>
                <w:sz w:val="22"/>
                <w:lang w:eastAsia="lt-LT"/>
              </w:rPr>
            </w:pPr>
          </w:p>
        </w:tc>
      </w:tr>
      <w:tr w:rsidR="00E63DE6" w14:paraId="45505EC1" w14:textId="77777777" w:rsidTr="0079148A">
        <w:tc>
          <w:tcPr>
            <w:tcW w:w="1413" w:type="dxa"/>
          </w:tcPr>
          <w:p w14:paraId="08595C7D" w14:textId="77777777" w:rsidR="00E63DE6" w:rsidRDefault="00E63DE6" w:rsidP="0079148A">
            <w:pPr>
              <w:ind w:firstLine="0"/>
              <w:rPr>
                <w:rFonts w:ascii="Times New Roman" w:eastAsia="Times New Roman" w:hAnsi="Times New Roman" w:cs="Times New Roman"/>
                <w:sz w:val="22"/>
                <w:lang w:eastAsia="lt-LT"/>
              </w:rPr>
            </w:pPr>
          </w:p>
        </w:tc>
        <w:tc>
          <w:tcPr>
            <w:tcW w:w="1417" w:type="dxa"/>
          </w:tcPr>
          <w:p w14:paraId="673DD351" w14:textId="77777777" w:rsidR="00E63DE6" w:rsidRDefault="00E63DE6" w:rsidP="0079148A">
            <w:pPr>
              <w:ind w:firstLine="0"/>
              <w:rPr>
                <w:rFonts w:ascii="Times New Roman" w:eastAsia="Times New Roman" w:hAnsi="Times New Roman" w:cs="Times New Roman"/>
                <w:sz w:val="22"/>
                <w:lang w:eastAsia="lt-LT"/>
              </w:rPr>
            </w:pPr>
          </w:p>
        </w:tc>
        <w:tc>
          <w:tcPr>
            <w:tcW w:w="1418" w:type="dxa"/>
          </w:tcPr>
          <w:p w14:paraId="49E0B533" w14:textId="77777777" w:rsidR="00E63DE6" w:rsidRDefault="00E63DE6" w:rsidP="0079148A">
            <w:pPr>
              <w:ind w:firstLine="0"/>
              <w:rPr>
                <w:rFonts w:ascii="Times New Roman" w:eastAsia="Times New Roman" w:hAnsi="Times New Roman" w:cs="Times New Roman"/>
                <w:sz w:val="22"/>
                <w:lang w:eastAsia="lt-LT"/>
              </w:rPr>
            </w:pPr>
          </w:p>
        </w:tc>
        <w:tc>
          <w:tcPr>
            <w:tcW w:w="1984" w:type="dxa"/>
          </w:tcPr>
          <w:p w14:paraId="4C943926" w14:textId="77777777" w:rsidR="00E63DE6" w:rsidRDefault="00E63DE6" w:rsidP="0079148A">
            <w:pPr>
              <w:ind w:firstLine="0"/>
              <w:rPr>
                <w:rFonts w:ascii="Times New Roman" w:eastAsia="Times New Roman" w:hAnsi="Times New Roman" w:cs="Times New Roman"/>
                <w:sz w:val="22"/>
                <w:lang w:eastAsia="lt-LT"/>
              </w:rPr>
            </w:pPr>
          </w:p>
        </w:tc>
        <w:tc>
          <w:tcPr>
            <w:tcW w:w="3544" w:type="dxa"/>
          </w:tcPr>
          <w:p w14:paraId="6D61358D" w14:textId="77777777" w:rsidR="00E63DE6" w:rsidRDefault="00E63DE6" w:rsidP="0079148A">
            <w:pPr>
              <w:ind w:firstLine="0"/>
              <w:rPr>
                <w:rFonts w:ascii="Times New Roman" w:eastAsia="Times New Roman" w:hAnsi="Times New Roman" w:cs="Times New Roman"/>
                <w:sz w:val="22"/>
                <w:lang w:eastAsia="lt-LT"/>
              </w:rPr>
            </w:pPr>
          </w:p>
        </w:tc>
      </w:tr>
      <w:tr w:rsidR="00E63DE6" w14:paraId="4119F323" w14:textId="77777777" w:rsidTr="0079148A">
        <w:tc>
          <w:tcPr>
            <w:tcW w:w="1413" w:type="dxa"/>
          </w:tcPr>
          <w:p w14:paraId="374FE7C2" w14:textId="77777777" w:rsidR="00E63DE6" w:rsidRDefault="00E63DE6" w:rsidP="0079148A">
            <w:pPr>
              <w:ind w:firstLine="0"/>
              <w:rPr>
                <w:rFonts w:ascii="Times New Roman" w:eastAsia="Times New Roman" w:hAnsi="Times New Roman" w:cs="Times New Roman"/>
                <w:sz w:val="22"/>
                <w:lang w:eastAsia="lt-LT"/>
              </w:rPr>
            </w:pPr>
          </w:p>
        </w:tc>
        <w:tc>
          <w:tcPr>
            <w:tcW w:w="1417" w:type="dxa"/>
          </w:tcPr>
          <w:p w14:paraId="0F7AC88F" w14:textId="77777777" w:rsidR="00E63DE6" w:rsidRDefault="00E63DE6" w:rsidP="0079148A">
            <w:pPr>
              <w:ind w:firstLine="0"/>
              <w:rPr>
                <w:rFonts w:ascii="Times New Roman" w:eastAsia="Times New Roman" w:hAnsi="Times New Roman" w:cs="Times New Roman"/>
                <w:sz w:val="22"/>
                <w:lang w:eastAsia="lt-LT"/>
              </w:rPr>
            </w:pPr>
          </w:p>
        </w:tc>
        <w:tc>
          <w:tcPr>
            <w:tcW w:w="1418" w:type="dxa"/>
          </w:tcPr>
          <w:p w14:paraId="746CC992" w14:textId="77777777" w:rsidR="00E63DE6" w:rsidRDefault="00E63DE6" w:rsidP="0079148A">
            <w:pPr>
              <w:ind w:firstLine="0"/>
              <w:rPr>
                <w:rFonts w:ascii="Times New Roman" w:eastAsia="Times New Roman" w:hAnsi="Times New Roman" w:cs="Times New Roman"/>
                <w:sz w:val="22"/>
                <w:lang w:eastAsia="lt-LT"/>
              </w:rPr>
            </w:pPr>
          </w:p>
        </w:tc>
        <w:tc>
          <w:tcPr>
            <w:tcW w:w="1984" w:type="dxa"/>
          </w:tcPr>
          <w:p w14:paraId="0C7DEC04" w14:textId="77777777" w:rsidR="00E63DE6" w:rsidRDefault="00E63DE6" w:rsidP="0079148A">
            <w:pPr>
              <w:ind w:firstLine="0"/>
              <w:rPr>
                <w:rFonts w:ascii="Times New Roman" w:eastAsia="Times New Roman" w:hAnsi="Times New Roman" w:cs="Times New Roman"/>
                <w:sz w:val="22"/>
                <w:lang w:eastAsia="lt-LT"/>
              </w:rPr>
            </w:pPr>
          </w:p>
        </w:tc>
        <w:tc>
          <w:tcPr>
            <w:tcW w:w="3544" w:type="dxa"/>
          </w:tcPr>
          <w:p w14:paraId="55D4003C" w14:textId="77777777" w:rsidR="00E63DE6" w:rsidRDefault="00E63DE6" w:rsidP="0079148A">
            <w:pPr>
              <w:ind w:firstLine="0"/>
              <w:rPr>
                <w:rFonts w:ascii="Times New Roman" w:eastAsia="Times New Roman" w:hAnsi="Times New Roman" w:cs="Times New Roman"/>
                <w:sz w:val="22"/>
                <w:lang w:eastAsia="lt-LT"/>
              </w:rPr>
            </w:pPr>
          </w:p>
        </w:tc>
      </w:tr>
    </w:tbl>
    <w:p w14:paraId="1B914A6D" w14:textId="02BBB854" w:rsidR="00E63DE6" w:rsidRPr="00F738B3" w:rsidRDefault="00E63DE6" w:rsidP="00E63DE6">
      <w:pPr>
        <w:ind w:firstLine="0"/>
        <w:jc w:val="both"/>
        <w:textAlignment w:val="baseline"/>
        <w:rPr>
          <w:rFonts w:ascii="Times New Roman" w:hAnsi="Times New Roman" w:cs="Times New Roman"/>
          <w:color w:val="000000"/>
          <w:sz w:val="22"/>
          <w:shd w:val="clear" w:color="auto" w:fill="FFFFFF"/>
        </w:rPr>
      </w:pPr>
      <w:r w:rsidRPr="00F738B3">
        <w:rPr>
          <w:rStyle w:val="normaltextrun"/>
          <w:rFonts w:ascii="Times New Roman" w:hAnsi="Times New Roman" w:cs="Times New Roman"/>
          <w:color w:val="000000"/>
          <w:sz w:val="22"/>
          <w:shd w:val="clear" w:color="auto" w:fill="FFFFFF"/>
        </w:rPr>
        <w:t>*</w:t>
      </w:r>
      <w:r>
        <w:rPr>
          <w:rStyle w:val="normaltextrun"/>
          <w:rFonts w:ascii="Times New Roman" w:hAnsi="Times New Roman" w:cs="Times New Roman"/>
          <w:color w:val="000000"/>
          <w:sz w:val="22"/>
          <w:shd w:val="clear" w:color="auto" w:fill="FFFFFF"/>
        </w:rPr>
        <w:t>K</w:t>
      </w:r>
      <w:r w:rsidRPr="00477089">
        <w:rPr>
          <w:rStyle w:val="normaltextrun"/>
          <w:rFonts w:ascii="Times New Roman" w:hAnsi="Times New Roman" w:cs="Times New Roman"/>
          <w:color w:val="000000"/>
          <w:sz w:val="22"/>
          <w:shd w:val="clear" w:color="auto" w:fill="FFFFFF"/>
        </w:rPr>
        <w:t>onsultacinių paslaugų sutartys turi būti įvykdyt</w:t>
      </w:r>
      <w:r w:rsidR="00C209CF">
        <w:rPr>
          <w:rStyle w:val="normaltextrun"/>
          <w:rFonts w:ascii="Times New Roman" w:hAnsi="Times New Roman" w:cs="Times New Roman"/>
          <w:color w:val="000000"/>
          <w:sz w:val="22"/>
          <w:shd w:val="clear" w:color="auto" w:fill="FFFFFF"/>
        </w:rPr>
        <w:t>os</w:t>
      </w:r>
      <w:r w:rsidRPr="00477089">
        <w:rPr>
          <w:rStyle w:val="normaltextrun"/>
          <w:rFonts w:ascii="Times New Roman" w:hAnsi="Times New Roman" w:cs="Times New Roman"/>
          <w:color w:val="000000"/>
          <w:sz w:val="22"/>
          <w:shd w:val="clear" w:color="auto" w:fill="FFFFFF"/>
        </w:rPr>
        <w:t xml:space="preserve"> iki paraiškų pateikimo termino pabaigos.</w:t>
      </w:r>
    </w:p>
    <w:p w14:paraId="292550C1" w14:textId="7C9DE8ED" w:rsidR="00C431E4" w:rsidRPr="00F738B3" w:rsidRDefault="00C431E4" w:rsidP="00C431E4">
      <w:pPr>
        <w:ind w:firstLine="0"/>
        <w:jc w:val="both"/>
        <w:textAlignment w:val="baseline"/>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w:t>
      </w:r>
      <w:r>
        <w:rPr>
          <w:rFonts w:ascii="Times New Roman" w:hAnsi="Times New Roman" w:cs="Times New Roman"/>
          <w:sz w:val="22"/>
        </w:rPr>
        <w:t>* Specialistų patirtis pagrindžiama pateikiant sąrašą projektų, kuriuose specialistas dalyvavo ir atliko Konku</w:t>
      </w:r>
      <w:r w:rsidR="00131AF3">
        <w:rPr>
          <w:rFonts w:ascii="Times New Roman" w:hAnsi="Times New Roman" w:cs="Times New Roman"/>
          <w:sz w:val="22"/>
        </w:rPr>
        <w:t>r</w:t>
      </w:r>
      <w:r>
        <w:rPr>
          <w:rFonts w:ascii="Times New Roman" w:hAnsi="Times New Roman" w:cs="Times New Roman"/>
          <w:sz w:val="22"/>
        </w:rPr>
        <w:t>so sąlygose reikalaujamas funkcijas. Tuo atveju, jei specialistas dalyvavo tik dalyje projekto, turi būti nurodomas tik tas projekto laikotarpis, kurio metu specialistas atliko Konku</w:t>
      </w:r>
      <w:r w:rsidR="00131AF3">
        <w:rPr>
          <w:rFonts w:ascii="Times New Roman" w:hAnsi="Times New Roman" w:cs="Times New Roman"/>
          <w:sz w:val="22"/>
        </w:rPr>
        <w:t>r</w:t>
      </w:r>
      <w:r>
        <w:rPr>
          <w:rFonts w:ascii="Times New Roman" w:hAnsi="Times New Roman" w:cs="Times New Roman"/>
          <w:sz w:val="22"/>
        </w:rPr>
        <w:t xml:space="preserve">so sąlygose reikalaujamas funkcijas. Reikalaujama patirtis bus skaičiuojama pagal gyvenimo aprašyme nurodytų specialisto darbo apimčių </w:t>
      </w:r>
      <w:r w:rsidR="00685E75">
        <w:rPr>
          <w:rFonts w:ascii="Times New Roman" w:hAnsi="Times New Roman" w:cs="Times New Roman"/>
          <w:sz w:val="22"/>
        </w:rPr>
        <w:t>projektuose</w:t>
      </w:r>
      <w:r>
        <w:rPr>
          <w:rFonts w:ascii="Times New Roman" w:hAnsi="Times New Roman" w:cs="Times New Roman"/>
          <w:sz w:val="22"/>
        </w:rPr>
        <w:t xml:space="preserve"> laikotarpius. Jeigu vienu metu specialistas dalyvavo pvz. dviejuose projektuose, specialisto patirtis bus skaičiuojama už vieną projektą.</w:t>
      </w:r>
    </w:p>
    <w:p w14:paraId="2FE100BB" w14:textId="77777777" w:rsidR="00E63DE6" w:rsidRDefault="00E63DE6" w:rsidP="00E63DE6">
      <w:pPr>
        <w:ind w:firstLine="0"/>
        <w:rPr>
          <w:rFonts w:ascii="Times New Roman" w:eastAsia="Times New Roman" w:hAnsi="Times New Roman" w:cs="Times New Roman"/>
          <w:sz w:val="22"/>
          <w:lang w:eastAsia="lt-LT"/>
        </w:rPr>
      </w:pPr>
    </w:p>
    <w:p w14:paraId="61CC96F7" w14:textId="65E5C432" w:rsidR="007F20ED" w:rsidRDefault="00E63DE6" w:rsidP="00E63DE6">
      <w:pPr>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br w:type="page"/>
      </w:r>
    </w:p>
    <w:p w14:paraId="607BC844" w14:textId="77777777" w:rsidR="00AE7175" w:rsidRPr="00F738B3" w:rsidRDefault="00AE7175" w:rsidP="00AE7175">
      <w:pPr>
        <w:tabs>
          <w:tab w:val="left" w:pos="7230"/>
        </w:tabs>
        <w:autoSpaceDN w:val="0"/>
        <w:ind w:firstLine="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Riboto konkurso sąlygų</w:t>
      </w:r>
    </w:p>
    <w:p w14:paraId="07BECEB8" w14:textId="2670B3FF" w:rsidR="00AE7175" w:rsidRPr="00F738B3" w:rsidRDefault="009026E8" w:rsidP="00AE7175">
      <w:pPr>
        <w:autoSpaceDN w:val="0"/>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8</w:t>
      </w:r>
      <w:r w:rsidR="00AE7175" w:rsidRPr="00F738B3">
        <w:rPr>
          <w:rFonts w:ascii="Times New Roman" w:eastAsia="Times New Roman" w:hAnsi="Times New Roman" w:cs="Times New Roman"/>
          <w:sz w:val="22"/>
          <w:lang w:eastAsia="lt-LT"/>
        </w:rPr>
        <w:t xml:space="preserve"> priedas</w:t>
      </w:r>
    </w:p>
    <w:p w14:paraId="3E0D1F8B" w14:textId="77777777" w:rsidR="00AE7175" w:rsidRPr="00F738B3" w:rsidRDefault="00AE7175" w:rsidP="00AE7175">
      <w:pPr>
        <w:shd w:val="clear" w:color="auto" w:fill="FFFFFF"/>
        <w:autoSpaceDN w:val="0"/>
        <w:ind w:firstLine="0"/>
        <w:jc w:val="center"/>
        <w:rPr>
          <w:rFonts w:ascii="Times New Roman" w:eastAsia="Times New Roman" w:hAnsi="Times New Roman" w:cs="Times New Roman"/>
          <w:b/>
          <w:bCs/>
          <w:color w:val="000000"/>
          <w:sz w:val="22"/>
          <w:lang w:eastAsia="lt-LT"/>
        </w:rPr>
      </w:pPr>
    </w:p>
    <w:p w14:paraId="187FE1E7" w14:textId="77777777" w:rsidR="00AE7175" w:rsidRPr="00F738B3" w:rsidRDefault="00AE7175" w:rsidP="00AE7175">
      <w:pPr>
        <w:autoSpaceDN w:val="0"/>
        <w:ind w:firstLine="0"/>
        <w:jc w:val="center"/>
        <w:rPr>
          <w:rFonts w:ascii="Times New Roman" w:eastAsia="Times New Roman" w:hAnsi="Times New Roman" w:cs="Times New Roman"/>
          <w:b/>
          <w:sz w:val="22"/>
          <w:lang w:eastAsia="lt-LT"/>
        </w:rPr>
      </w:pPr>
    </w:p>
    <w:p w14:paraId="7D0A1C8D" w14:textId="77777777" w:rsidR="00AE7175" w:rsidRPr="00F738B3" w:rsidRDefault="00AE7175" w:rsidP="00AE7175">
      <w:pPr>
        <w:autoSpaceDN w:val="0"/>
        <w:ind w:firstLine="0"/>
        <w:jc w:val="center"/>
        <w:rPr>
          <w:rFonts w:ascii="Times New Roman" w:eastAsia="Times New Roman" w:hAnsi="Times New Roman" w:cs="Times New Roman"/>
          <w:b/>
          <w:sz w:val="22"/>
          <w:lang w:eastAsia="lt-LT"/>
        </w:rPr>
      </w:pPr>
      <w:r w:rsidRPr="00F738B3">
        <w:rPr>
          <w:rFonts w:ascii="Times New Roman" w:eastAsia="Times New Roman" w:hAnsi="Times New Roman" w:cs="Times New Roman"/>
          <w:b/>
          <w:sz w:val="22"/>
          <w:lang w:eastAsia="lt-LT"/>
        </w:rPr>
        <w:t>PASIŪLYMAS</w:t>
      </w:r>
    </w:p>
    <w:p w14:paraId="07F651ED" w14:textId="77777777" w:rsidR="00AE7175" w:rsidRPr="00F738B3" w:rsidRDefault="00AE7175" w:rsidP="00AE7175">
      <w:pPr>
        <w:autoSpaceDN w:val="0"/>
        <w:ind w:firstLine="0"/>
        <w:jc w:val="center"/>
        <w:rPr>
          <w:rFonts w:ascii="Times New Roman" w:eastAsia="Times New Roman" w:hAnsi="Times New Roman" w:cs="Times New Roman"/>
          <w:b/>
          <w:caps/>
          <w:sz w:val="22"/>
          <w:lang w:eastAsia="lt-LT"/>
        </w:rPr>
      </w:pPr>
      <w:r w:rsidRPr="00F738B3">
        <w:rPr>
          <w:rFonts w:ascii="Times New Roman" w:eastAsia="Times New Roman" w:hAnsi="Times New Roman" w:cs="Times New Roman"/>
          <w:b/>
          <w:sz w:val="22"/>
          <w:lang w:eastAsia="lt-LT"/>
        </w:rPr>
        <w:t xml:space="preserve">DĖL </w:t>
      </w:r>
      <w:r w:rsidRPr="00F738B3">
        <w:rPr>
          <w:rFonts w:ascii="Times New Roman" w:eastAsia="Times New Roman" w:hAnsi="Times New Roman" w:cs="Times New Roman"/>
          <w:b/>
          <w:caps/>
          <w:sz w:val="22"/>
          <w:lang w:eastAsia="lt-LT"/>
        </w:rPr>
        <w:t>Lietuvos INVESTICINĖS APLINKOS PATRAUKLUMO RAUDONŲJŲ BIOTECHNOLOGIJŲ PRAMONĖS ĮMONĖMS VERTINIM</w:t>
      </w:r>
      <w:r>
        <w:rPr>
          <w:rFonts w:ascii="Times New Roman" w:eastAsia="Times New Roman" w:hAnsi="Times New Roman" w:cs="Times New Roman"/>
          <w:b/>
          <w:caps/>
          <w:sz w:val="22"/>
          <w:lang w:eastAsia="lt-LT"/>
        </w:rPr>
        <w:t>o paslaugų</w:t>
      </w:r>
    </w:p>
    <w:p w14:paraId="0FB19897" w14:textId="77777777" w:rsidR="00AE7175" w:rsidRDefault="00AE7175" w:rsidP="00AE7175">
      <w:pPr>
        <w:shd w:val="clear" w:color="auto" w:fill="FFFFFF"/>
        <w:autoSpaceDN w:val="0"/>
        <w:ind w:firstLine="0"/>
        <w:rPr>
          <w:rFonts w:ascii="Times New Roman" w:eastAsia="Times New Roman" w:hAnsi="Times New Roman" w:cs="Times New Roman"/>
          <w:sz w:val="22"/>
          <w:lang w:eastAsia="lt-LT"/>
        </w:rPr>
      </w:pPr>
    </w:p>
    <w:p w14:paraId="2B3781C5" w14:textId="77777777" w:rsidR="00AE7175" w:rsidRPr="003F4845" w:rsidRDefault="00AE7175" w:rsidP="00AE7175">
      <w:pPr>
        <w:ind w:firstLine="0"/>
        <w:jc w:val="center"/>
        <w:rPr>
          <w:rFonts w:ascii="Times New Roman" w:eastAsia="Times New Roman" w:hAnsi="Times New Roman" w:cs="Times New Roman"/>
          <w:b/>
          <w:sz w:val="22"/>
        </w:rPr>
      </w:pPr>
      <w:r w:rsidRPr="003F4845">
        <w:rPr>
          <w:rFonts w:ascii="Times New Roman" w:eastAsia="Times New Roman" w:hAnsi="Times New Roman" w:cs="Times New Roman"/>
          <w:b/>
          <w:sz w:val="22"/>
        </w:rPr>
        <w:t>B dalis. Kain</w:t>
      </w:r>
      <w:r>
        <w:rPr>
          <w:rFonts w:ascii="Times New Roman" w:eastAsia="Times New Roman" w:hAnsi="Times New Roman" w:cs="Times New Roman"/>
          <w:b/>
          <w:sz w:val="22"/>
        </w:rPr>
        <w:t>a</w:t>
      </w:r>
    </w:p>
    <w:p w14:paraId="0B7A1CCA" w14:textId="77777777" w:rsidR="00AE7175" w:rsidRPr="00F738B3" w:rsidRDefault="00AE7175" w:rsidP="00AE7175">
      <w:pPr>
        <w:shd w:val="clear" w:color="auto" w:fill="FFFFFF"/>
        <w:autoSpaceDN w:val="0"/>
        <w:ind w:firstLine="0"/>
        <w:rPr>
          <w:rFonts w:ascii="Times New Roman" w:eastAsia="Times New Roman" w:hAnsi="Times New Roman" w:cs="Times New Roman"/>
          <w:sz w:val="22"/>
          <w:lang w:eastAsia="lt-LT"/>
        </w:rPr>
      </w:pPr>
    </w:p>
    <w:p w14:paraId="66AF2A07" w14:textId="77777777" w:rsidR="00AE7175" w:rsidRPr="00F738B3" w:rsidRDefault="00AE7175" w:rsidP="00AE7175">
      <w:pPr>
        <w:shd w:val="clear" w:color="auto" w:fill="FFFFFF"/>
        <w:autoSpaceDN w:val="0"/>
        <w:ind w:firstLine="0"/>
        <w:jc w:val="center"/>
        <w:rPr>
          <w:rFonts w:ascii="Times New Roman" w:eastAsia="Times New Roman" w:hAnsi="Times New Roman" w:cs="Times New Roman"/>
          <w:b/>
          <w:bCs/>
          <w:color w:val="000000"/>
          <w:sz w:val="22"/>
          <w:lang w:eastAsia="lt-LT"/>
        </w:rPr>
      </w:pPr>
      <w:r w:rsidRPr="00F738B3">
        <w:rPr>
          <w:rFonts w:ascii="Times New Roman" w:eastAsia="Times New Roman" w:hAnsi="Times New Roman" w:cs="Times New Roman"/>
          <w:sz w:val="22"/>
          <w:lang w:eastAsia="lt-LT"/>
        </w:rPr>
        <w:t>____________</w:t>
      </w:r>
      <w:r w:rsidRPr="00F738B3">
        <w:rPr>
          <w:rFonts w:ascii="Times New Roman" w:eastAsia="Times New Roman" w:hAnsi="Times New Roman" w:cs="Times New Roman"/>
          <w:b/>
          <w:bCs/>
          <w:color w:val="000000"/>
          <w:sz w:val="22"/>
          <w:lang w:eastAsia="lt-LT"/>
        </w:rPr>
        <w:t xml:space="preserve"> </w:t>
      </w:r>
    </w:p>
    <w:p w14:paraId="68EC34AB" w14:textId="77777777" w:rsidR="00AE7175" w:rsidRPr="00F738B3" w:rsidRDefault="00AE7175" w:rsidP="00AE7175">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(Data)</w:t>
      </w:r>
    </w:p>
    <w:p w14:paraId="48AD7410" w14:textId="77777777" w:rsidR="00AE7175" w:rsidRPr="00F738B3" w:rsidRDefault="00AE7175" w:rsidP="00AE7175">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_________</w:t>
      </w:r>
    </w:p>
    <w:p w14:paraId="414A71E3" w14:textId="77777777" w:rsidR="00AE7175" w:rsidRPr="00F738B3" w:rsidRDefault="00AE7175" w:rsidP="00AE7175">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F738B3">
        <w:rPr>
          <w:rFonts w:ascii="Times New Roman" w:eastAsia="Times New Roman" w:hAnsi="Times New Roman" w:cs="Times New Roman"/>
          <w:bCs/>
          <w:color w:val="000000"/>
          <w:sz w:val="22"/>
          <w:lang w:eastAsia="lt-LT"/>
        </w:rPr>
        <w:t>(Sudarymo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AE7175" w:rsidRPr="00F738B3" w14:paraId="23C42C64" w14:textId="77777777" w:rsidTr="0079148A">
        <w:tc>
          <w:tcPr>
            <w:tcW w:w="4928" w:type="dxa"/>
            <w:tcBorders>
              <w:top w:val="single" w:sz="4" w:space="0" w:color="auto"/>
              <w:left w:val="single" w:sz="4" w:space="0" w:color="auto"/>
              <w:bottom w:val="single" w:sz="4" w:space="0" w:color="auto"/>
              <w:right w:val="single" w:sz="4" w:space="0" w:color="auto"/>
            </w:tcBorders>
            <w:shd w:val="clear" w:color="auto" w:fill="auto"/>
          </w:tcPr>
          <w:p w14:paraId="5FFFF6C4" w14:textId="77777777" w:rsidR="00AE7175" w:rsidRPr="00F738B3" w:rsidRDefault="00AE7175" w:rsidP="0079148A">
            <w:pPr>
              <w:autoSpaceDN w:val="0"/>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9AAAD38" w14:textId="77777777" w:rsidR="00AE7175" w:rsidRPr="00F738B3" w:rsidRDefault="00AE7175" w:rsidP="0079148A">
            <w:pPr>
              <w:autoSpaceDN w:val="0"/>
              <w:ind w:firstLine="0"/>
              <w:jc w:val="both"/>
              <w:rPr>
                <w:rFonts w:ascii="Times New Roman" w:eastAsia="Times New Roman" w:hAnsi="Times New Roman" w:cs="Times New Roman"/>
                <w:sz w:val="22"/>
                <w:lang w:eastAsia="lt-LT"/>
              </w:rPr>
            </w:pPr>
          </w:p>
        </w:tc>
      </w:tr>
    </w:tbl>
    <w:p w14:paraId="37E7B34C" w14:textId="77777777" w:rsidR="00AE7175" w:rsidRPr="00F738B3" w:rsidRDefault="00AE7175" w:rsidP="00AE7175">
      <w:pPr>
        <w:autoSpaceDN w:val="0"/>
        <w:jc w:val="both"/>
        <w:rPr>
          <w:rFonts w:ascii="Times New Roman" w:eastAsia="Times New Roman" w:hAnsi="Times New Roman" w:cs="Times New Roman"/>
          <w:sz w:val="22"/>
          <w:lang w:eastAsia="lt-LT"/>
        </w:rPr>
      </w:pPr>
    </w:p>
    <w:p w14:paraId="4ED64293" w14:textId="6BC21DA9" w:rsidR="00AE7175" w:rsidRPr="00F738B3" w:rsidRDefault="00AE7175" w:rsidP="00AE7175">
      <w:pPr>
        <w:ind w:firstLine="0"/>
        <w:jc w:val="both"/>
        <w:rPr>
          <w:rFonts w:ascii="Times New Roman" w:eastAsia="Times New Roman" w:hAnsi="Times New Roman" w:cs="Times New Roman"/>
          <w:sz w:val="22"/>
        </w:rPr>
      </w:pPr>
      <w:r w:rsidRPr="00F738B3">
        <w:rPr>
          <w:rFonts w:ascii="Times New Roman" w:eastAsia="Times New Roman" w:hAnsi="Times New Roman" w:cs="Times New Roman"/>
          <w:sz w:val="22"/>
        </w:rPr>
        <w:t xml:space="preserve">       Mes siūlome šias paslaugas:</w:t>
      </w:r>
    </w:p>
    <w:tbl>
      <w:tblPr>
        <w:tblW w:w="9781" w:type="dxa"/>
        <w:tblInd w:w="108" w:type="dxa"/>
        <w:tblLayout w:type="fixed"/>
        <w:tblLook w:val="0000" w:firstRow="0" w:lastRow="0" w:firstColumn="0" w:lastColumn="0" w:noHBand="0" w:noVBand="0"/>
      </w:tblPr>
      <w:tblGrid>
        <w:gridCol w:w="630"/>
        <w:gridCol w:w="6061"/>
        <w:gridCol w:w="1106"/>
        <w:gridCol w:w="1984"/>
      </w:tblGrid>
      <w:tr w:rsidR="00AE7175" w:rsidRPr="00F738B3" w14:paraId="5B2E1EAE" w14:textId="77777777" w:rsidTr="0079148A">
        <w:trPr>
          <w:trHeight w:val="287"/>
          <w:tblHeader/>
        </w:trPr>
        <w:tc>
          <w:tcPr>
            <w:tcW w:w="630" w:type="dxa"/>
            <w:tcBorders>
              <w:top w:val="single" w:sz="4" w:space="0" w:color="000000"/>
              <w:left w:val="single" w:sz="4" w:space="0" w:color="000000"/>
              <w:bottom w:val="single" w:sz="4" w:space="0" w:color="000000"/>
            </w:tcBorders>
            <w:shd w:val="pct12" w:color="auto" w:fill="auto"/>
          </w:tcPr>
          <w:p w14:paraId="0CC4E4B0" w14:textId="77777777" w:rsidR="00AE7175" w:rsidRPr="00F738B3" w:rsidRDefault="00AE7175" w:rsidP="0079148A">
            <w:pPr>
              <w:widowControl w:val="0"/>
              <w:suppressAutoHyphens/>
              <w:ind w:firstLine="0"/>
              <w:jc w:val="both"/>
              <w:rPr>
                <w:rFonts w:ascii="Times New Roman" w:hAnsi="Times New Roman" w:cs="Times New Roman"/>
                <w:b/>
                <w:kern w:val="1"/>
                <w:sz w:val="22"/>
              </w:rPr>
            </w:pPr>
            <w:r w:rsidRPr="00F738B3">
              <w:rPr>
                <w:rFonts w:ascii="Times New Roman" w:hAnsi="Times New Roman" w:cs="Times New Roman"/>
                <w:b/>
                <w:kern w:val="1"/>
                <w:sz w:val="22"/>
              </w:rPr>
              <w:t>Eil. Nr.</w:t>
            </w:r>
          </w:p>
        </w:tc>
        <w:tc>
          <w:tcPr>
            <w:tcW w:w="6061" w:type="dxa"/>
            <w:tcBorders>
              <w:top w:val="single" w:sz="4" w:space="0" w:color="000000"/>
              <w:left w:val="single" w:sz="4" w:space="0" w:color="000000"/>
              <w:bottom w:val="single" w:sz="4" w:space="0" w:color="000000"/>
            </w:tcBorders>
            <w:shd w:val="pct12" w:color="auto" w:fill="auto"/>
          </w:tcPr>
          <w:p w14:paraId="7885DAE6" w14:textId="77777777" w:rsidR="00AE7175" w:rsidRPr="00F738B3" w:rsidRDefault="00AE7175" w:rsidP="0079148A">
            <w:pPr>
              <w:widowControl w:val="0"/>
              <w:suppressAutoHyphens/>
              <w:ind w:firstLine="0"/>
              <w:jc w:val="both"/>
              <w:rPr>
                <w:rFonts w:ascii="Times New Roman" w:hAnsi="Times New Roman" w:cs="Times New Roman"/>
                <w:b/>
                <w:kern w:val="1"/>
                <w:sz w:val="22"/>
              </w:rPr>
            </w:pPr>
            <w:r w:rsidRPr="00F738B3">
              <w:rPr>
                <w:rFonts w:ascii="Times New Roman" w:eastAsia="Lucida Sans Unicode" w:hAnsi="Times New Roman" w:cs="Times New Roman"/>
                <w:b/>
                <w:kern w:val="1"/>
                <w:sz w:val="22"/>
              </w:rPr>
              <w:t>Paslaugų</w:t>
            </w:r>
            <w:r w:rsidRPr="00F738B3">
              <w:rPr>
                <w:rFonts w:ascii="Times New Roman" w:hAnsi="Times New Roman" w:cs="Times New Roman"/>
                <w:b/>
                <w:kern w:val="1"/>
                <w:sz w:val="22"/>
              </w:rPr>
              <w:t xml:space="preserve"> pavadinimas</w:t>
            </w:r>
          </w:p>
        </w:tc>
        <w:tc>
          <w:tcPr>
            <w:tcW w:w="1106" w:type="dxa"/>
            <w:tcBorders>
              <w:top w:val="single" w:sz="4" w:space="0" w:color="000000"/>
              <w:left w:val="single" w:sz="4" w:space="0" w:color="000000"/>
              <w:bottom w:val="single" w:sz="4" w:space="0" w:color="000000"/>
              <w:right w:val="single" w:sz="4" w:space="0" w:color="000000"/>
            </w:tcBorders>
            <w:shd w:val="pct12" w:color="auto" w:fill="auto"/>
          </w:tcPr>
          <w:p w14:paraId="422B94C7" w14:textId="77777777" w:rsidR="00AE7175" w:rsidRPr="00F738B3" w:rsidRDefault="00AE7175" w:rsidP="0079148A">
            <w:pPr>
              <w:widowControl w:val="0"/>
              <w:suppressAutoHyphens/>
              <w:ind w:firstLine="0"/>
              <w:jc w:val="both"/>
              <w:rPr>
                <w:rFonts w:ascii="Times New Roman" w:hAnsi="Times New Roman" w:cs="Times New Roman"/>
                <w:b/>
                <w:kern w:val="1"/>
                <w:sz w:val="22"/>
              </w:rPr>
            </w:pPr>
            <w:r w:rsidRPr="00F738B3">
              <w:rPr>
                <w:rFonts w:ascii="Times New Roman" w:hAnsi="Times New Roman" w:cs="Times New Roman"/>
                <w:b/>
                <w:kern w:val="1"/>
                <w:sz w:val="22"/>
              </w:rPr>
              <w:t>Kiekis</w:t>
            </w:r>
            <w:r w:rsidRPr="00F738B3">
              <w:rPr>
                <w:rFonts w:ascii="Times New Roman" w:eastAsia="Lucida Sans Unicode" w:hAnsi="Times New Roman" w:cs="Times New Roman"/>
                <w:b/>
                <w:kern w:val="1"/>
                <w:sz w:val="22"/>
              </w:rPr>
              <w:t xml:space="preserve"> vnt.</w:t>
            </w:r>
          </w:p>
        </w:tc>
        <w:tc>
          <w:tcPr>
            <w:tcW w:w="1984" w:type="dxa"/>
            <w:tcBorders>
              <w:top w:val="single" w:sz="4" w:space="0" w:color="000000"/>
              <w:left w:val="single" w:sz="4" w:space="0" w:color="000000"/>
              <w:bottom w:val="single" w:sz="4" w:space="0" w:color="000000"/>
              <w:right w:val="single" w:sz="4" w:space="0" w:color="000000"/>
            </w:tcBorders>
            <w:shd w:val="pct12" w:color="auto" w:fill="auto"/>
          </w:tcPr>
          <w:p w14:paraId="1CF76D70" w14:textId="77777777" w:rsidR="00AE7175" w:rsidRPr="00F738B3" w:rsidRDefault="00AE7175" w:rsidP="0079148A">
            <w:pPr>
              <w:widowControl w:val="0"/>
              <w:suppressAutoHyphens/>
              <w:ind w:firstLine="0"/>
              <w:jc w:val="both"/>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Kaina, Eur be PVM</w:t>
            </w:r>
          </w:p>
        </w:tc>
      </w:tr>
      <w:tr w:rsidR="00AE7175" w:rsidRPr="00F738B3" w14:paraId="15D79602" w14:textId="77777777" w:rsidTr="0079148A">
        <w:trPr>
          <w:trHeight w:val="251"/>
          <w:tblHeader/>
        </w:trPr>
        <w:tc>
          <w:tcPr>
            <w:tcW w:w="630" w:type="dxa"/>
            <w:tcBorders>
              <w:top w:val="single" w:sz="4" w:space="0" w:color="000000"/>
              <w:left w:val="single" w:sz="4" w:space="0" w:color="000000"/>
              <w:bottom w:val="single" w:sz="4" w:space="0" w:color="000000"/>
            </w:tcBorders>
          </w:tcPr>
          <w:p w14:paraId="135BCD82" w14:textId="77777777" w:rsidR="00AE7175" w:rsidRPr="00F738B3" w:rsidRDefault="00AE7175" w:rsidP="0079148A">
            <w:pPr>
              <w:widowControl w:val="0"/>
              <w:suppressAutoHyphens/>
              <w:ind w:firstLine="0"/>
              <w:jc w:val="both"/>
              <w:rPr>
                <w:rFonts w:ascii="Times New Roman" w:hAnsi="Times New Roman" w:cs="Times New Roman"/>
                <w:kern w:val="1"/>
                <w:sz w:val="22"/>
              </w:rPr>
            </w:pPr>
            <w:r w:rsidRPr="00F738B3">
              <w:rPr>
                <w:rFonts w:ascii="Times New Roman" w:hAnsi="Times New Roman" w:cs="Times New Roman"/>
                <w:kern w:val="1"/>
                <w:sz w:val="22"/>
              </w:rPr>
              <w:t>1.</w:t>
            </w:r>
            <w:r w:rsidRPr="00F738B3">
              <w:rPr>
                <w:rFonts w:ascii="Times New Roman" w:eastAsia="Lucida Sans Unicode" w:hAnsi="Times New Roman" w:cs="Times New Roman"/>
                <w:kern w:val="1"/>
                <w:sz w:val="22"/>
              </w:rPr>
              <w:t xml:space="preserve"> </w:t>
            </w:r>
          </w:p>
        </w:tc>
        <w:tc>
          <w:tcPr>
            <w:tcW w:w="6061" w:type="dxa"/>
            <w:tcBorders>
              <w:top w:val="single" w:sz="4" w:space="0" w:color="000000"/>
              <w:left w:val="single" w:sz="4" w:space="0" w:color="000000"/>
              <w:bottom w:val="single" w:sz="4" w:space="0" w:color="000000"/>
            </w:tcBorders>
          </w:tcPr>
          <w:p w14:paraId="43E7B4F7" w14:textId="53C7F23B" w:rsidR="00AE7175" w:rsidRPr="00F738B3" w:rsidRDefault="00AE7175" w:rsidP="0079148A">
            <w:pPr>
              <w:ind w:firstLine="0"/>
              <w:rPr>
                <w:rFonts w:ascii="Times New Roman" w:eastAsia="Times New Roman" w:hAnsi="Times New Roman" w:cs="Times New Roman"/>
                <w:sz w:val="22"/>
                <w:highlight w:val="yellow"/>
                <w:lang w:eastAsia="lt-LT"/>
              </w:rPr>
            </w:pPr>
            <w:r w:rsidRPr="00F738B3">
              <w:rPr>
                <w:rFonts w:ascii="Times New Roman" w:eastAsia="Times New Roman" w:hAnsi="Times New Roman" w:cs="Times New Roman"/>
                <w:sz w:val="22"/>
                <w:lang w:eastAsia="lt-LT"/>
              </w:rPr>
              <w:t>Lietuvos investicinės aplinkos</w:t>
            </w:r>
            <w:r w:rsidR="00BC73D7">
              <w:rPr>
                <w:rFonts w:ascii="Times New Roman" w:eastAsia="Times New Roman" w:hAnsi="Times New Roman" w:cs="Times New Roman"/>
                <w:sz w:val="22"/>
                <w:lang w:eastAsia="lt-LT"/>
              </w:rPr>
              <w:t xml:space="preserve"> patrauklumo</w:t>
            </w:r>
            <w:r w:rsidRPr="00F738B3">
              <w:rPr>
                <w:rFonts w:ascii="Times New Roman" w:eastAsia="Times New Roman" w:hAnsi="Times New Roman" w:cs="Times New Roman"/>
                <w:sz w:val="22"/>
                <w:lang w:eastAsia="lt-LT"/>
              </w:rPr>
              <w:t xml:space="preserve"> raudonųjų biotechnologijų pramonės įmonėms vertinim</w:t>
            </w:r>
            <w:r>
              <w:rPr>
                <w:rFonts w:ascii="Times New Roman" w:eastAsia="Times New Roman" w:hAnsi="Times New Roman" w:cs="Times New Roman"/>
                <w:sz w:val="22"/>
                <w:lang w:eastAsia="lt-LT"/>
              </w:rPr>
              <w:t>as</w:t>
            </w:r>
          </w:p>
        </w:tc>
        <w:tc>
          <w:tcPr>
            <w:tcW w:w="1106" w:type="dxa"/>
            <w:tcBorders>
              <w:top w:val="single" w:sz="4" w:space="0" w:color="000000"/>
              <w:left w:val="single" w:sz="4" w:space="0" w:color="000000"/>
              <w:bottom w:val="single" w:sz="4" w:space="0" w:color="000000"/>
              <w:right w:val="single" w:sz="4" w:space="0" w:color="000000"/>
            </w:tcBorders>
          </w:tcPr>
          <w:p w14:paraId="2B163F2C" w14:textId="77777777" w:rsidR="00AE7175" w:rsidRPr="00F738B3" w:rsidRDefault="00AE7175" w:rsidP="0079148A">
            <w:pPr>
              <w:widowControl w:val="0"/>
              <w:suppressAutoHyphens/>
              <w:ind w:firstLine="0"/>
              <w:jc w:val="both"/>
              <w:rPr>
                <w:rFonts w:ascii="Times New Roman" w:hAnsi="Times New Roman" w:cs="Times New Roman"/>
                <w:kern w:val="1"/>
                <w:sz w:val="22"/>
              </w:rPr>
            </w:pPr>
            <w:r w:rsidRPr="00F738B3">
              <w:rPr>
                <w:rFonts w:ascii="Times New Roman" w:eastAsia="Lucida Sans Unicode" w:hAnsi="Times New Roman" w:cs="Times New Roman"/>
                <w:kern w:val="1"/>
                <w:sz w:val="22"/>
              </w:rPr>
              <w:t xml:space="preserve">1 vnt. </w:t>
            </w:r>
          </w:p>
        </w:tc>
        <w:tc>
          <w:tcPr>
            <w:tcW w:w="1984" w:type="dxa"/>
            <w:tcBorders>
              <w:top w:val="single" w:sz="4" w:space="0" w:color="000000"/>
              <w:left w:val="single" w:sz="4" w:space="0" w:color="000000"/>
              <w:bottom w:val="single" w:sz="4" w:space="0" w:color="000000"/>
              <w:right w:val="single" w:sz="4" w:space="0" w:color="000000"/>
            </w:tcBorders>
          </w:tcPr>
          <w:p w14:paraId="0F8253DA" w14:textId="77777777" w:rsidR="00AE7175" w:rsidRPr="00F738B3" w:rsidRDefault="00AE7175" w:rsidP="0079148A">
            <w:pPr>
              <w:widowControl w:val="0"/>
              <w:suppressAutoHyphens/>
              <w:ind w:firstLine="0"/>
              <w:jc w:val="both"/>
              <w:rPr>
                <w:rFonts w:ascii="Times New Roman" w:eastAsia="Lucida Sans Unicode" w:hAnsi="Times New Roman" w:cs="Times New Roman"/>
                <w:kern w:val="1"/>
                <w:sz w:val="22"/>
              </w:rPr>
            </w:pPr>
          </w:p>
        </w:tc>
      </w:tr>
      <w:tr w:rsidR="00AE7175" w:rsidRPr="00F738B3" w14:paraId="2F91842A" w14:textId="77777777" w:rsidTr="0079148A">
        <w:trPr>
          <w:trHeight w:val="251"/>
          <w:tblHeader/>
        </w:trPr>
        <w:tc>
          <w:tcPr>
            <w:tcW w:w="7797" w:type="dxa"/>
            <w:gridSpan w:val="3"/>
            <w:tcBorders>
              <w:top w:val="single" w:sz="4" w:space="0" w:color="000000"/>
              <w:left w:val="single" w:sz="4" w:space="0" w:color="000000"/>
              <w:bottom w:val="single" w:sz="4" w:space="0" w:color="000000"/>
              <w:right w:val="single" w:sz="4" w:space="0" w:color="000000"/>
            </w:tcBorders>
          </w:tcPr>
          <w:p w14:paraId="0AA28CF7" w14:textId="77777777" w:rsidR="00AE7175" w:rsidRPr="00A05001" w:rsidRDefault="00AE7175" w:rsidP="0079148A">
            <w:pPr>
              <w:widowControl w:val="0"/>
              <w:suppressAutoHyphens/>
              <w:ind w:firstLine="0"/>
              <w:jc w:val="right"/>
              <w:rPr>
                <w:rFonts w:ascii="Times New Roman" w:hAnsi="Times New Roman" w:cs="Times New Roman"/>
                <w:b/>
                <w:bCs/>
                <w:sz w:val="22"/>
                <w:lang w:val="it-IT"/>
              </w:rPr>
            </w:pPr>
            <w:r w:rsidRPr="00F738B3">
              <w:rPr>
                <w:rFonts w:ascii="Times New Roman" w:hAnsi="Times New Roman" w:cs="Times New Roman"/>
                <w:b/>
                <w:bCs/>
                <w:sz w:val="22"/>
                <w:lang w:val="it-IT"/>
              </w:rPr>
              <w:t xml:space="preserve">Bendra pasiūlymo kaina, EUR </w:t>
            </w:r>
            <w:r>
              <w:rPr>
                <w:rFonts w:ascii="Times New Roman" w:hAnsi="Times New Roman" w:cs="Times New Roman"/>
                <w:b/>
                <w:bCs/>
                <w:sz w:val="22"/>
                <w:lang w:val="it-IT"/>
              </w:rPr>
              <w:t>be</w:t>
            </w:r>
            <w:r w:rsidRPr="00F738B3">
              <w:rPr>
                <w:rFonts w:ascii="Times New Roman" w:hAnsi="Times New Roman" w:cs="Times New Roman"/>
                <w:b/>
                <w:bCs/>
                <w:sz w:val="22"/>
                <w:lang w:val="it-IT"/>
              </w:rPr>
              <w:t xml:space="preserve"> PVM</w:t>
            </w:r>
          </w:p>
        </w:tc>
        <w:tc>
          <w:tcPr>
            <w:tcW w:w="1984" w:type="dxa"/>
            <w:tcBorders>
              <w:top w:val="single" w:sz="4" w:space="0" w:color="000000"/>
              <w:left w:val="single" w:sz="4" w:space="0" w:color="000000"/>
              <w:bottom w:val="single" w:sz="4" w:space="0" w:color="000000"/>
              <w:right w:val="single" w:sz="4" w:space="0" w:color="000000"/>
            </w:tcBorders>
          </w:tcPr>
          <w:p w14:paraId="1906A917" w14:textId="77777777" w:rsidR="00AE7175" w:rsidRPr="00F738B3" w:rsidRDefault="00AE7175" w:rsidP="0079148A">
            <w:pPr>
              <w:widowControl w:val="0"/>
              <w:suppressAutoHyphens/>
              <w:ind w:firstLine="0"/>
              <w:jc w:val="both"/>
              <w:rPr>
                <w:rFonts w:ascii="Times New Roman" w:eastAsia="Lucida Sans Unicode" w:hAnsi="Times New Roman" w:cs="Times New Roman"/>
                <w:kern w:val="1"/>
                <w:sz w:val="22"/>
              </w:rPr>
            </w:pPr>
          </w:p>
        </w:tc>
      </w:tr>
      <w:tr w:rsidR="00AE7175" w:rsidRPr="00F738B3" w14:paraId="3C8277B7" w14:textId="77777777" w:rsidTr="0079148A">
        <w:trPr>
          <w:trHeight w:val="251"/>
          <w:tblHeader/>
        </w:trPr>
        <w:tc>
          <w:tcPr>
            <w:tcW w:w="7797" w:type="dxa"/>
            <w:gridSpan w:val="3"/>
            <w:tcBorders>
              <w:top w:val="single" w:sz="4" w:space="0" w:color="000000"/>
              <w:left w:val="single" w:sz="4" w:space="0" w:color="000000"/>
              <w:bottom w:val="single" w:sz="4" w:space="0" w:color="000000"/>
              <w:right w:val="single" w:sz="4" w:space="0" w:color="000000"/>
            </w:tcBorders>
          </w:tcPr>
          <w:p w14:paraId="7C880A8F" w14:textId="77777777" w:rsidR="00AE7175" w:rsidRPr="00F738B3" w:rsidRDefault="00AE7175" w:rsidP="0079148A">
            <w:pPr>
              <w:widowControl w:val="0"/>
              <w:suppressAutoHyphens/>
              <w:ind w:firstLine="0"/>
              <w:jc w:val="right"/>
              <w:rPr>
                <w:rFonts w:ascii="Times New Roman" w:hAnsi="Times New Roman" w:cs="Times New Roman"/>
                <w:b/>
                <w:bCs/>
                <w:sz w:val="22"/>
                <w:lang w:val="it-IT"/>
              </w:rPr>
            </w:pPr>
            <w:r>
              <w:rPr>
                <w:rFonts w:ascii="Times New Roman" w:hAnsi="Times New Roman" w:cs="Times New Roman"/>
                <w:b/>
                <w:bCs/>
                <w:sz w:val="22"/>
                <w:lang w:val="it-IT"/>
              </w:rPr>
              <w:t>PVM:</w:t>
            </w:r>
          </w:p>
        </w:tc>
        <w:tc>
          <w:tcPr>
            <w:tcW w:w="1984" w:type="dxa"/>
            <w:tcBorders>
              <w:top w:val="single" w:sz="4" w:space="0" w:color="000000"/>
              <w:left w:val="single" w:sz="4" w:space="0" w:color="000000"/>
              <w:bottom w:val="single" w:sz="4" w:space="0" w:color="000000"/>
              <w:right w:val="single" w:sz="4" w:space="0" w:color="000000"/>
            </w:tcBorders>
          </w:tcPr>
          <w:p w14:paraId="0A09FED9" w14:textId="77777777" w:rsidR="00AE7175" w:rsidRPr="00F738B3" w:rsidRDefault="00AE7175" w:rsidP="0079148A">
            <w:pPr>
              <w:widowControl w:val="0"/>
              <w:suppressAutoHyphens/>
              <w:ind w:firstLine="0"/>
              <w:jc w:val="both"/>
              <w:rPr>
                <w:rFonts w:ascii="Times New Roman" w:eastAsia="Lucida Sans Unicode" w:hAnsi="Times New Roman" w:cs="Times New Roman"/>
                <w:kern w:val="1"/>
                <w:sz w:val="22"/>
              </w:rPr>
            </w:pPr>
          </w:p>
        </w:tc>
      </w:tr>
      <w:tr w:rsidR="00AE7175" w:rsidRPr="00F738B3" w14:paraId="2448D960" w14:textId="77777777" w:rsidTr="0079148A">
        <w:trPr>
          <w:trHeight w:val="251"/>
          <w:tblHeader/>
        </w:trPr>
        <w:tc>
          <w:tcPr>
            <w:tcW w:w="7797" w:type="dxa"/>
            <w:gridSpan w:val="3"/>
            <w:tcBorders>
              <w:top w:val="single" w:sz="4" w:space="0" w:color="000000"/>
              <w:left w:val="single" w:sz="4" w:space="0" w:color="000000"/>
              <w:bottom w:val="single" w:sz="4" w:space="0" w:color="000000"/>
              <w:right w:val="single" w:sz="4" w:space="0" w:color="000000"/>
            </w:tcBorders>
          </w:tcPr>
          <w:p w14:paraId="743779C0" w14:textId="77777777" w:rsidR="00AE7175" w:rsidRPr="00DC5FD7" w:rsidRDefault="00AE7175" w:rsidP="0079148A">
            <w:pPr>
              <w:widowControl w:val="0"/>
              <w:suppressAutoHyphens/>
              <w:ind w:firstLine="0"/>
              <w:jc w:val="right"/>
              <w:rPr>
                <w:rFonts w:ascii="Times New Roman" w:hAnsi="Times New Roman" w:cs="Times New Roman"/>
                <w:b/>
                <w:bCs/>
                <w:sz w:val="22"/>
              </w:rPr>
            </w:pPr>
            <w:r>
              <w:rPr>
                <w:rFonts w:ascii="Times New Roman" w:hAnsi="Times New Roman" w:cs="Times New Roman"/>
                <w:b/>
                <w:bCs/>
                <w:sz w:val="22"/>
                <w:lang w:val="it-IT"/>
              </w:rPr>
              <w:t>Bendra pasi</w:t>
            </w:r>
            <w:proofErr w:type="spellStart"/>
            <w:r>
              <w:rPr>
                <w:rFonts w:ascii="Times New Roman" w:hAnsi="Times New Roman" w:cs="Times New Roman"/>
                <w:b/>
                <w:bCs/>
                <w:sz w:val="22"/>
              </w:rPr>
              <w:t>ūlymo</w:t>
            </w:r>
            <w:proofErr w:type="spellEnd"/>
            <w:r>
              <w:rPr>
                <w:rFonts w:ascii="Times New Roman" w:hAnsi="Times New Roman" w:cs="Times New Roman"/>
                <w:b/>
                <w:bCs/>
                <w:sz w:val="22"/>
              </w:rPr>
              <w:t xml:space="preserve"> kaina, Eur su PVM</w:t>
            </w:r>
          </w:p>
        </w:tc>
        <w:tc>
          <w:tcPr>
            <w:tcW w:w="1984" w:type="dxa"/>
            <w:tcBorders>
              <w:top w:val="single" w:sz="4" w:space="0" w:color="000000"/>
              <w:left w:val="single" w:sz="4" w:space="0" w:color="000000"/>
              <w:bottom w:val="single" w:sz="4" w:space="0" w:color="000000"/>
              <w:right w:val="single" w:sz="4" w:space="0" w:color="000000"/>
            </w:tcBorders>
          </w:tcPr>
          <w:p w14:paraId="0F46A587" w14:textId="77777777" w:rsidR="00AE7175" w:rsidRPr="00F738B3" w:rsidRDefault="00AE7175" w:rsidP="0079148A">
            <w:pPr>
              <w:widowControl w:val="0"/>
              <w:suppressAutoHyphens/>
              <w:ind w:firstLine="0"/>
              <w:jc w:val="both"/>
              <w:rPr>
                <w:rFonts w:ascii="Times New Roman" w:eastAsia="Lucida Sans Unicode" w:hAnsi="Times New Roman" w:cs="Times New Roman"/>
                <w:kern w:val="1"/>
                <w:sz w:val="22"/>
              </w:rPr>
            </w:pPr>
          </w:p>
        </w:tc>
      </w:tr>
    </w:tbl>
    <w:p w14:paraId="19C80D98" w14:textId="5BE5FAB1" w:rsidR="00AE7175" w:rsidRPr="00D34EFD" w:rsidRDefault="00AE7175" w:rsidP="00AE7175">
      <w:pPr>
        <w:widowControl w:val="0"/>
        <w:suppressAutoHyphens/>
        <w:ind w:firstLine="0"/>
        <w:jc w:val="both"/>
        <w:rPr>
          <w:rFonts w:ascii="Times New Roman" w:hAnsi="Times New Roman" w:cs="Times New Roman"/>
          <w:color w:val="FF0000"/>
          <w:kern w:val="1"/>
          <w:sz w:val="22"/>
        </w:rPr>
      </w:pPr>
      <w:r w:rsidRPr="00D34EFD">
        <w:rPr>
          <w:rFonts w:ascii="Times New Roman" w:hAnsi="Times New Roman" w:cs="Times New Roman"/>
          <w:color w:val="FF0000"/>
          <w:kern w:val="1"/>
          <w:sz w:val="22"/>
        </w:rPr>
        <w:t xml:space="preserve">Jeigu Tiekėjas veikia užsienio valstybėje ir jam yra taikomas </w:t>
      </w:r>
      <w:r w:rsidR="009A4732">
        <w:rPr>
          <w:rFonts w:ascii="Times New Roman" w:hAnsi="Times New Roman" w:cs="Times New Roman"/>
          <w:color w:val="FF0000"/>
          <w:kern w:val="1"/>
          <w:sz w:val="22"/>
        </w:rPr>
        <w:t>Direktyvos</w:t>
      </w:r>
      <w:r w:rsidRPr="00D34EFD">
        <w:rPr>
          <w:rFonts w:ascii="Times New Roman" w:hAnsi="Times New Roman" w:cs="Times New Roman"/>
          <w:color w:val="FF0000"/>
          <w:kern w:val="1"/>
          <w:sz w:val="22"/>
        </w:rPr>
        <w:t xml:space="preserve"> 2006/112/EC</w:t>
      </w:r>
      <w:r w:rsidR="009A4732">
        <w:rPr>
          <w:rFonts w:ascii="Times New Roman" w:hAnsi="Times New Roman" w:cs="Times New Roman"/>
          <w:color w:val="FF0000"/>
          <w:kern w:val="1"/>
          <w:sz w:val="22"/>
        </w:rPr>
        <w:t xml:space="preserve"> 196 straipsnis</w:t>
      </w:r>
      <w:r w:rsidRPr="00D34EFD">
        <w:rPr>
          <w:rFonts w:ascii="Times New Roman" w:hAnsi="Times New Roman" w:cs="Times New Roman"/>
          <w:color w:val="FF0000"/>
          <w:kern w:val="1"/>
          <w:sz w:val="22"/>
        </w:rPr>
        <w:t xml:space="preserve"> (</w:t>
      </w:r>
      <w:r w:rsidR="000615BD" w:rsidRPr="000615BD">
        <w:rPr>
          <w:rFonts w:ascii="Times New Roman" w:hAnsi="Times New Roman" w:cs="Times New Roman"/>
          <w:color w:val="FF0000"/>
          <w:kern w:val="1"/>
          <w:sz w:val="22"/>
        </w:rPr>
        <w:t>atvirkštinio apmokestinimo PVM mechanizmo</w:t>
      </w:r>
      <w:r w:rsidRPr="00D34EFD">
        <w:rPr>
          <w:rFonts w:ascii="Times New Roman" w:hAnsi="Times New Roman" w:cs="Times New Roman"/>
          <w:color w:val="FF0000"/>
          <w:kern w:val="1"/>
          <w:sz w:val="22"/>
        </w:rPr>
        <w:t>), Tiekėjas pridėtinės vertės mokesčio nepriskaičiuoja. Perkančioji organizacija, vertindama galutinę pasiūlymo kainą, priskaičiuos Lietuvoje taikomą PVM dydį (21%).</w:t>
      </w:r>
    </w:p>
    <w:p w14:paraId="2ABE5244" w14:textId="18EAD968" w:rsidR="00AE7175" w:rsidRPr="00D34EFD" w:rsidRDefault="00AE7175" w:rsidP="00AE7175">
      <w:pPr>
        <w:widowControl w:val="0"/>
        <w:suppressAutoHyphens/>
        <w:ind w:firstLine="0"/>
        <w:jc w:val="both"/>
        <w:rPr>
          <w:rFonts w:ascii="Times New Roman" w:hAnsi="Times New Roman" w:cs="Times New Roman"/>
          <w:color w:val="FF0000"/>
          <w:kern w:val="1"/>
          <w:sz w:val="22"/>
        </w:rPr>
      </w:pPr>
      <w:r w:rsidRPr="00D34EFD">
        <w:rPr>
          <w:rFonts w:ascii="Times New Roman" w:hAnsi="Times New Roman" w:cs="Times New Roman"/>
          <w:color w:val="FF0000"/>
          <w:kern w:val="1"/>
          <w:sz w:val="22"/>
        </w:rPr>
        <w:t>Jeigu Tiekėjas veikia užsienio valstybėje ir jam nėra taikoma</w:t>
      </w:r>
      <w:r w:rsidR="000615BD">
        <w:rPr>
          <w:rFonts w:ascii="Times New Roman" w:hAnsi="Times New Roman" w:cs="Times New Roman"/>
          <w:color w:val="FF0000"/>
          <w:kern w:val="1"/>
          <w:sz w:val="22"/>
        </w:rPr>
        <w:t>s</w:t>
      </w:r>
      <w:r w:rsidR="000615BD" w:rsidRPr="000615BD">
        <w:rPr>
          <w:rFonts w:ascii="Times New Roman" w:hAnsi="Times New Roman" w:cs="Times New Roman"/>
          <w:color w:val="FF0000"/>
          <w:kern w:val="1"/>
          <w:sz w:val="22"/>
        </w:rPr>
        <w:t xml:space="preserve"> atvirkštinio apmokestinimo PVM mechanizm</w:t>
      </w:r>
      <w:r w:rsidR="000615BD">
        <w:rPr>
          <w:rFonts w:ascii="Times New Roman" w:hAnsi="Times New Roman" w:cs="Times New Roman"/>
          <w:color w:val="FF0000"/>
          <w:kern w:val="1"/>
          <w:sz w:val="22"/>
        </w:rPr>
        <w:t>as</w:t>
      </w:r>
      <w:r w:rsidRPr="00D34EFD">
        <w:rPr>
          <w:rFonts w:ascii="Times New Roman" w:hAnsi="Times New Roman" w:cs="Times New Roman"/>
          <w:color w:val="FF0000"/>
          <w:kern w:val="1"/>
          <w:sz w:val="22"/>
        </w:rPr>
        <w:t>, jis pasiūlymo formoje priskaičiuoja savo šalyje taikomą PVM dydį (jei taikoma). Perkančioji organizacija, vertindama galutinę pasiūlymo kainą, papildomai priskaičiuos Lietuvoje taikomą PVM dydį (21%).</w:t>
      </w:r>
    </w:p>
    <w:p w14:paraId="6266D092" w14:textId="77777777" w:rsidR="00AE7175" w:rsidRPr="00F738B3" w:rsidRDefault="00AE7175" w:rsidP="00AE7175">
      <w:pPr>
        <w:ind w:firstLine="0"/>
        <w:jc w:val="both"/>
        <w:rPr>
          <w:rFonts w:ascii="Times New Roman" w:eastAsia="Times New Roman" w:hAnsi="Times New Roman" w:cs="Times New Roman"/>
          <w:sz w:val="22"/>
        </w:rPr>
      </w:pPr>
    </w:p>
    <w:p w14:paraId="1D5C5106" w14:textId="77777777" w:rsidR="00AE7175" w:rsidRPr="00F738B3" w:rsidRDefault="00AE7175" w:rsidP="00AE7175">
      <w:pPr>
        <w:widowControl w:val="0"/>
        <w:suppressAutoHyphens/>
        <w:jc w:val="both"/>
        <w:rPr>
          <w:rFonts w:ascii="Times New Roman" w:eastAsia="Lucida Sans Unicode" w:hAnsi="Times New Roman" w:cs="Times New Roman"/>
          <w:i/>
          <w:kern w:val="1"/>
          <w:sz w:val="22"/>
        </w:rPr>
      </w:pPr>
      <w:r w:rsidRPr="00F738B3">
        <w:rPr>
          <w:rFonts w:ascii="Times New Roman" w:eastAsia="Lucida Sans Unicode" w:hAnsi="Times New Roman" w:cs="Times New Roman"/>
          <w:b/>
          <w:kern w:val="1"/>
          <w:sz w:val="22"/>
        </w:rPr>
        <w:t>Bendra pasiūlymo kaina Eur su PVM ___________________</w:t>
      </w:r>
      <w:r w:rsidRPr="00F738B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i/>
          <w:kern w:val="1"/>
          <w:sz w:val="22"/>
        </w:rPr>
        <w:t>(nurodoma skaičiais ir žodžiais) (kaina su visais mokesčiais taip pat PVM bei visom tiekėjo išlaidom).</w:t>
      </w:r>
    </w:p>
    <w:p w14:paraId="799D20CD" w14:textId="77777777" w:rsidR="00AE7175" w:rsidRPr="00F738B3" w:rsidRDefault="00AE7175" w:rsidP="00AE7175">
      <w:pPr>
        <w:widowControl w:val="0"/>
        <w:suppressAutoHyphens/>
        <w:jc w:val="both"/>
        <w:rPr>
          <w:rFonts w:ascii="Times New Roman" w:eastAsia="Lucida Sans Unicode" w:hAnsi="Times New Roman" w:cs="Times New Roman"/>
          <w:kern w:val="1"/>
          <w:sz w:val="22"/>
        </w:rPr>
      </w:pPr>
    </w:p>
    <w:p w14:paraId="1C005F92" w14:textId="77777777" w:rsidR="00AE7175" w:rsidRPr="00F738B3" w:rsidRDefault="00AE7175" w:rsidP="00AE7175">
      <w:pPr>
        <w:widowControl w:val="0"/>
        <w:suppressAutoHyphens/>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Iš jų PVM sudaro </w:t>
      </w:r>
      <w:r w:rsidRPr="00F738B3">
        <w:rPr>
          <w:rFonts w:ascii="Times New Roman" w:eastAsia="Lucida Sans Unicode" w:hAnsi="Times New Roman" w:cs="Times New Roman"/>
          <w:b/>
          <w:kern w:val="1"/>
          <w:sz w:val="22"/>
        </w:rPr>
        <w:t>___________________</w:t>
      </w:r>
      <w:r w:rsidRPr="00F738B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i/>
          <w:kern w:val="1"/>
          <w:sz w:val="22"/>
        </w:rPr>
        <w:t>nurodoma skaičiais ir žodžiais).</w:t>
      </w:r>
    </w:p>
    <w:p w14:paraId="555F2AB2" w14:textId="77777777" w:rsidR="00AE7175" w:rsidRPr="00F738B3" w:rsidRDefault="00AE7175" w:rsidP="00AE7175">
      <w:pPr>
        <w:ind w:firstLine="0"/>
        <w:jc w:val="both"/>
        <w:rPr>
          <w:rFonts w:ascii="Times New Roman" w:eastAsia="Times New Roman" w:hAnsi="Times New Roman" w:cs="Times New Roman"/>
          <w:sz w:val="22"/>
        </w:rPr>
      </w:pPr>
    </w:p>
    <w:p w14:paraId="3EF5D385" w14:textId="77777777" w:rsidR="00AE7175" w:rsidRPr="00F738B3" w:rsidRDefault="00AE7175" w:rsidP="00AE7175">
      <w:pPr>
        <w:ind w:firstLine="0"/>
        <w:jc w:val="both"/>
        <w:rPr>
          <w:rFonts w:ascii="Times New Roman" w:hAnsi="Times New Roman" w:cs="Times New Roman"/>
          <w:sz w:val="22"/>
        </w:rPr>
      </w:pPr>
      <w:r w:rsidRPr="00F738B3">
        <w:rPr>
          <w:rFonts w:ascii="Times New Roman" w:hAnsi="Times New Roman" w:cs="Times New Roman"/>
          <w:sz w:val="22"/>
        </w:rPr>
        <w:t>Tais atvejais, kai pagal galiojančius teisės aktus tiekėjui nereikia mokėti PVM, jis nurodo priežastis, dėl kurių PVM nemokamas:</w:t>
      </w:r>
    </w:p>
    <w:p w14:paraId="77C05B85" w14:textId="77777777" w:rsidR="00AE7175" w:rsidRPr="00F738B3" w:rsidRDefault="00AE7175" w:rsidP="00AE7175">
      <w:pPr>
        <w:ind w:firstLine="0"/>
        <w:jc w:val="both"/>
        <w:rPr>
          <w:rFonts w:ascii="Times New Roman" w:hAnsi="Times New Roman" w:cs="Times New Roman"/>
          <w:sz w:val="22"/>
        </w:rPr>
      </w:pPr>
      <w:r w:rsidRPr="00F738B3">
        <w:rPr>
          <w:rFonts w:ascii="Times New Roman" w:hAnsi="Times New Roman" w:cs="Times New Roman"/>
          <w:sz w:val="22"/>
        </w:rPr>
        <w:t>_______________________________________________________________________________ .</w:t>
      </w:r>
    </w:p>
    <w:p w14:paraId="29840517" w14:textId="77777777" w:rsidR="00AE7175" w:rsidRPr="00F738B3" w:rsidRDefault="00AE7175" w:rsidP="00AE7175">
      <w:pPr>
        <w:ind w:firstLine="0"/>
        <w:jc w:val="both"/>
        <w:rPr>
          <w:rFonts w:ascii="Times New Roman" w:eastAsia="Times New Roman" w:hAnsi="Times New Roman" w:cs="Times New Roman"/>
          <w:sz w:val="22"/>
        </w:rPr>
      </w:pPr>
    </w:p>
    <w:tbl>
      <w:tblPr>
        <w:tblW w:w="10031" w:type="dxa"/>
        <w:tblLayout w:type="fixed"/>
        <w:tblLook w:val="01E0" w:firstRow="1" w:lastRow="1" w:firstColumn="1" w:lastColumn="1" w:noHBand="0" w:noVBand="0"/>
      </w:tblPr>
      <w:tblGrid>
        <w:gridCol w:w="10031"/>
      </w:tblGrid>
      <w:tr w:rsidR="00AE7175" w:rsidRPr="00F738B3" w14:paraId="418BBBAD" w14:textId="77777777" w:rsidTr="0079148A">
        <w:trPr>
          <w:trHeight w:val="321"/>
        </w:trPr>
        <w:tc>
          <w:tcPr>
            <w:tcW w:w="10031" w:type="dxa"/>
          </w:tcPr>
          <w:p w14:paraId="48C3FBED" w14:textId="77777777" w:rsidR="00AE7175" w:rsidRPr="00F738B3" w:rsidRDefault="00AE7175" w:rsidP="0079148A">
            <w:pPr>
              <w:ind w:right="-108" w:firstLine="426"/>
              <w:jc w:val="both"/>
              <w:rPr>
                <w:rFonts w:ascii="Times New Roman" w:hAnsi="Times New Roman" w:cs="Times New Roman"/>
                <w:sz w:val="22"/>
              </w:rPr>
            </w:pPr>
            <w:r w:rsidRPr="00F738B3">
              <w:rPr>
                <w:rFonts w:ascii="Times New Roman" w:hAnsi="Times New Roman" w:cs="Times New Roman"/>
                <w:sz w:val="22"/>
              </w:rPr>
              <w:t>Pasiūlymas galioja iki termino, nustatyto pirkimo dokumentuose.</w:t>
            </w:r>
          </w:p>
          <w:p w14:paraId="21A49242" w14:textId="77777777" w:rsidR="00AE7175" w:rsidRPr="00F738B3" w:rsidRDefault="00AE7175" w:rsidP="0079148A">
            <w:pPr>
              <w:ind w:right="-108" w:firstLine="426"/>
              <w:jc w:val="both"/>
              <w:rPr>
                <w:rFonts w:ascii="Times New Roman" w:hAnsi="Times New Roman" w:cs="Times New Roman"/>
                <w:sz w:val="22"/>
              </w:rPr>
            </w:pPr>
          </w:p>
        </w:tc>
      </w:tr>
    </w:tbl>
    <w:p w14:paraId="28ABC38D" w14:textId="77777777" w:rsidR="00AE7175" w:rsidRPr="00F738B3" w:rsidRDefault="00AE7175" w:rsidP="00AE7175">
      <w:pPr>
        <w:ind w:firstLine="851"/>
        <w:jc w:val="both"/>
        <w:rPr>
          <w:rFonts w:ascii="Times New Roman" w:hAnsi="Times New Roman" w:cs="Times New Roman"/>
          <w:sz w:val="22"/>
        </w:rPr>
      </w:pPr>
    </w:p>
    <w:p w14:paraId="6079BAAF" w14:textId="77777777" w:rsidR="00AE7175" w:rsidRPr="00F738B3" w:rsidRDefault="00AE7175" w:rsidP="00AE7175">
      <w:pPr>
        <w:jc w:val="both"/>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AE7175" w:rsidRPr="00F738B3" w14:paraId="78A698B5" w14:textId="77777777" w:rsidTr="0079148A">
        <w:trPr>
          <w:trHeight w:val="186"/>
        </w:trPr>
        <w:tc>
          <w:tcPr>
            <w:tcW w:w="3888" w:type="dxa"/>
          </w:tcPr>
          <w:p w14:paraId="38FBA9D6" w14:textId="77777777" w:rsidR="00AE7175" w:rsidRPr="00F738B3" w:rsidRDefault="00AE7175" w:rsidP="0079148A">
            <w:pPr>
              <w:autoSpaceDN w:val="0"/>
              <w:ind w:right="-1" w:firstLine="0"/>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_________________</w:t>
            </w:r>
          </w:p>
          <w:p w14:paraId="29AF3D8D" w14:textId="77777777" w:rsidR="00AE7175" w:rsidRPr="00F738B3" w:rsidRDefault="00AE7175" w:rsidP="0079148A">
            <w:pPr>
              <w:autoSpaceDN w:val="0"/>
              <w:ind w:right="-1" w:firstLine="0"/>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(Tiekėjo arba jo įgalioto asmens pareigų pavadinimas)</w:t>
            </w:r>
          </w:p>
        </w:tc>
        <w:tc>
          <w:tcPr>
            <w:tcW w:w="2681" w:type="dxa"/>
          </w:tcPr>
          <w:p w14:paraId="42D916A6" w14:textId="77777777" w:rsidR="00AE7175" w:rsidRPr="00F738B3" w:rsidRDefault="00AE7175" w:rsidP="0079148A">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1D46C2A3" w14:textId="77777777" w:rsidR="00AE7175" w:rsidRPr="00F738B3" w:rsidRDefault="00AE7175" w:rsidP="0079148A">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(Parašas)</w:t>
            </w:r>
          </w:p>
        </w:tc>
        <w:tc>
          <w:tcPr>
            <w:tcW w:w="2611" w:type="dxa"/>
          </w:tcPr>
          <w:p w14:paraId="3EA5A302" w14:textId="77777777" w:rsidR="00AE7175" w:rsidRPr="00F738B3" w:rsidRDefault="00AE7175" w:rsidP="0079148A">
            <w:pPr>
              <w:autoSpaceDN w:val="0"/>
              <w:ind w:firstLine="0"/>
              <w:jc w:val="center"/>
              <w:rPr>
                <w:rFonts w:ascii="Times New Roman" w:eastAsia="Times New Roman" w:hAnsi="Times New Roman" w:cs="Times New Roman"/>
                <w:position w:val="6"/>
                <w:sz w:val="22"/>
                <w:lang w:eastAsia="lt-LT"/>
              </w:rPr>
            </w:pPr>
            <w:r w:rsidRPr="00F738B3">
              <w:rPr>
                <w:rFonts w:ascii="Times New Roman" w:eastAsia="Times New Roman" w:hAnsi="Times New Roman" w:cs="Times New Roman"/>
                <w:position w:val="6"/>
                <w:sz w:val="22"/>
                <w:lang w:eastAsia="lt-LT"/>
              </w:rPr>
              <w:t>____________</w:t>
            </w:r>
          </w:p>
          <w:p w14:paraId="736B5B9D" w14:textId="77777777" w:rsidR="00AE7175" w:rsidRPr="00F738B3" w:rsidRDefault="00AE7175" w:rsidP="0079148A">
            <w:pPr>
              <w:autoSpaceDN w:val="0"/>
              <w:ind w:firstLine="0"/>
              <w:jc w:val="center"/>
              <w:rPr>
                <w:rFonts w:ascii="Times New Roman" w:eastAsia="Times New Roman" w:hAnsi="Times New Roman" w:cs="Times New Roman"/>
                <w:sz w:val="22"/>
                <w:lang w:eastAsia="lt-LT"/>
              </w:rPr>
            </w:pPr>
            <w:r w:rsidRPr="00F738B3">
              <w:rPr>
                <w:rFonts w:ascii="Times New Roman" w:eastAsia="Times New Roman" w:hAnsi="Times New Roman" w:cs="Times New Roman"/>
                <w:position w:val="6"/>
                <w:sz w:val="22"/>
                <w:lang w:eastAsia="lt-LT"/>
              </w:rPr>
              <w:t>(Vardas ir pavardė)</w:t>
            </w:r>
          </w:p>
        </w:tc>
      </w:tr>
    </w:tbl>
    <w:p w14:paraId="0DE9AE92" w14:textId="77777777" w:rsidR="00AE7175" w:rsidRDefault="00AE7175">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20FC8A61" w14:textId="73EE095A" w:rsidR="00221FE4" w:rsidRPr="00F738B3" w:rsidRDefault="0094327A" w:rsidP="00642714">
      <w:pPr>
        <w:autoSpaceDN w:val="0"/>
        <w:jc w:val="right"/>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lastRenderedPageBreak/>
        <w:t xml:space="preserve">Riboto </w:t>
      </w:r>
      <w:r w:rsidR="00221FE4" w:rsidRPr="00F738B3">
        <w:rPr>
          <w:rFonts w:ascii="Times New Roman" w:eastAsia="Times New Roman" w:hAnsi="Times New Roman" w:cs="Times New Roman"/>
          <w:sz w:val="22"/>
          <w:lang w:eastAsia="lt-LT"/>
        </w:rPr>
        <w:t>konkurso sąlygų</w:t>
      </w:r>
    </w:p>
    <w:p w14:paraId="13557B57" w14:textId="00115C1C" w:rsidR="00221FE4" w:rsidRPr="00F738B3" w:rsidRDefault="009026E8" w:rsidP="00221FE4">
      <w:pPr>
        <w:autoSpaceDN w:val="0"/>
        <w:ind w:left="7230"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9</w:t>
      </w:r>
      <w:r w:rsidR="00221FE4" w:rsidRPr="00F738B3">
        <w:rPr>
          <w:rFonts w:ascii="Times New Roman" w:eastAsia="Times New Roman" w:hAnsi="Times New Roman" w:cs="Times New Roman"/>
          <w:sz w:val="22"/>
          <w:lang w:eastAsia="lt-LT"/>
        </w:rPr>
        <w:t xml:space="preserve"> priedas</w:t>
      </w:r>
    </w:p>
    <w:p w14:paraId="516972C0" w14:textId="77777777" w:rsidR="00221FE4" w:rsidRPr="00F738B3" w:rsidRDefault="00221FE4" w:rsidP="00221FE4">
      <w:pPr>
        <w:autoSpaceDN w:val="0"/>
        <w:ind w:left="7230" w:firstLine="0"/>
        <w:jc w:val="right"/>
        <w:rPr>
          <w:rFonts w:ascii="Times New Roman" w:eastAsia="Times New Roman" w:hAnsi="Times New Roman" w:cs="Times New Roman"/>
          <w:sz w:val="22"/>
          <w:lang w:eastAsia="lt-LT"/>
        </w:rPr>
      </w:pPr>
    </w:p>
    <w:p w14:paraId="556407CA" w14:textId="77777777" w:rsidR="00B30AED" w:rsidRPr="00F738B3" w:rsidRDefault="00B30AED" w:rsidP="00B30AED">
      <w:pPr>
        <w:widowControl w:val="0"/>
        <w:suppressAutoHyphens/>
        <w:ind w:firstLine="0"/>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PASLAUGŲ VIEŠOJO PIRKIMO-PARDAVIMO SUTARTIS</w:t>
      </w:r>
    </w:p>
    <w:p w14:paraId="798BBAA1" w14:textId="77777777" w:rsidR="00B30AED" w:rsidRPr="00F738B3" w:rsidRDefault="00B30AED" w:rsidP="00B30AED">
      <w:pPr>
        <w:widowControl w:val="0"/>
        <w:suppressAutoHyphens/>
        <w:ind w:firstLine="0"/>
        <w:jc w:val="center"/>
        <w:rPr>
          <w:rFonts w:ascii="Times New Roman" w:eastAsia="Lucida Sans Unicode" w:hAnsi="Times New Roman" w:cs="Times New Roman"/>
          <w:kern w:val="1"/>
          <w:sz w:val="22"/>
        </w:rPr>
      </w:pPr>
    </w:p>
    <w:p w14:paraId="0083A210" w14:textId="7BA5A394" w:rsidR="00B30AED" w:rsidRPr="00F738B3" w:rsidRDefault="00B30AED" w:rsidP="00B30AED">
      <w:pPr>
        <w:widowControl w:val="0"/>
        <w:suppressAutoHyphens/>
        <w:ind w:firstLine="0"/>
        <w:jc w:val="center"/>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20</w:t>
      </w:r>
      <w:r w:rsidR="006A2BF9">
        <w:rPr>
          <w:rFonts w:ascii="Times New Roman" w:eastAsia="Lucida Sans Unicode" w:hAnsi="Times New Roman" w:cs="Times New Roman"/>
          <w:kern w:val="1"/>
          <w:sz w:val="22"/>
        </w:rPr>
        <w:t>__</w:t>
      </w:r>
      <w:r w:rsidRPr="00F738B3">
        <w:rPr>
          <w:rFonts w:ascii="Times New Roman" w:eastAsia="Lucida Sans Unicode" w:hAnsi="Times New Roman" w:cs="Times New Roman"/>
          <w:kern w:val="1"/>
          <w:sz w:val="22"/>
        </w:rPr>
        <w:t xml:space="preserve"> m. ___ d. Nr._______</w:t>
      </w:r>
    </w:p>
    <w:p w14:paraId="54ECDEC2" w14:textId="77777777" w:rsidR="00B30AED" w:rsidRPr="00F738B3" w:rsidRDefault="00B30AED" w:rsidP="00B30AED">
      <w:pPr>
        <w:widowControl w:val="0"/>
        <w:suppressAutoHyphens/>
        <w:ind w:firstLine="0"/>
        <w:jc w:val="center"/>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Vilnius</w:t>
      </w:r>
    </w:p>
    <w:p w14:paraId="1E2A92FE" w14:textId="77777777" w:rsidR="00B30AED" w:rsidRPr="00F738B3" w:rsidRDefault="00B30AED" w:rsidP="00B30AED">
      <w:pPr>
        <w:widowControl w:val="0"/>
        <w:suppressAutoHyphens/>
        <w:ind w:firstLine="0"/>
        <w:jc w:val="center"/>
        <w:rPr>
          <w:rFonts w:ascii="Times New Roman" w:eastAsia="Lucida Sans Unicode" w:hAnsi="Times New Roman" w:cs="Times New Roman"/>
          <w:b/>
          <w:kern w:val="1"/>
          <w:sz w:val="22"/>
        </w:rPr>
      </w:pPr>
    </w:p>
    <w:p w14:paraId="6255E965" w14:textId="77777777" w:rsidR="00B30AED" w:rsidRPr="00F738B3" w:rsidRDefault="00B30AED" w:rsidP="00B30AED">
      <w:pPr>
        <w:widowControl w:val="0"/>
        <w:suppressAutoHyphens/>
        <w:ind w:firstLine="0"/>
        <w:jc w:val="both"/>
        <w:rPr>
          <w:rFonts w:ascii="Times New Roman" w:eastAsia="Lucida Sans Unicode" w:hAnsi="Times New Roman" w:cs="Times New Roman"/>
          <w:kern w:val="1"/>
          <w:sz w:val="22"/>
        </w:rPr>
      </w:pPr>
      <w:r w:rsidRPr="00F738B3">
        <w:rPr>
          <w:rFonts w:ascii="Times New Roman" w:eastAsia="Lucida Sans Unicode" w:hAnsi="Times New Roman" w:cs="Times New Roman"/>
          <w:b/>
          <w:kern w:val="1"/>
          <w:sz w:val="22"/>
        </w:rPr>
        <w:t>VšĮ „Investuok Lietuvoje“</w:t>
      </w:r>
      <w:r w:rsidRPr="00F738B3">
        <w:rPr>
          <w:rFonts w:ascii="Times New Roman" w:eastAsia="Lucida Sans Unicode" w:hAnsi="Times New Roman" w:cs="Times New Roman"/>
          <w:kern w:val="1"/>
          <w:sz w:val="22"/>
        </w:rPr>
        <w:t xml:space="preserve">, juridinio asmens kodas </w:t>
      </w:r>
      <w:r w:rsidRPr="00F738B3">
        <w:rPr>
          <w:rFonts w:ascii="Times New Roman" w:eastAsia="Lucida Sans Unicode" w:hAnsi="Times New Roman" w:cs="Times New Roman"/>
          <w:kern w:val="1"/>
          <w:sz w:val="22"/>
          <w:shd w:val="clear" w:color="auto" w:fill="FFFFFF"/>
        </w:rPr>
        <w:t>124013427</w:t>
      </w:r>
      <w:r w:rsidRPr="00F738B3">
        <w:rPr>
          <w:rFonts w:ascii="Times New Roman" w:eastAsia="Lucida Sans Unicode" w:hAnsi="Times New Roman" w:cs="Times New Roman"/>
          <w:kern w:val="1"/>
          <w:sz w:val="22"/>
        </w:rPr>
        <w:t xml:space="preserve">, kurio registruota buveinė yra </w:t>
      </w:r>
      <w:r w:rsidR="00B12D62" w:rsidRPr="00F738B3">
        <w:rPr>
          <w:rFonts w:ascii="Times New Roman" w:eastAsia="Lucida Sans Unicode" w:hAnsi="Times New Roman" w:cs="Times New Roman"/>
          <w:kern w:val="1"/>
          <w:sz w:val="22"/>
        </w:rPr>
        <w:t xml:space="preserve">Upės g. 23, </w:t>
      </w:r>
      <w:r w:rsidR="00B12D62" w:rsidRPr="00F738B3">
        <w:rPr>
          <w:rFonts w:ascii="Times New Roman" w:hAnsi="Times New Roman" w:cs="Times New Roman"/>
          <w:color w:val="333333"/>
          <w:sz w:val="22"/>
          <w:shd w:val="clear" w:color="auto" w:fill="FFFFFF"/>
        </w:rPr>
        <w:t xml:space="preserve">08128 </w:t>
      </w:r>
      <w:r w:rsidR="00B12D62" w:rsidRPr="00F738B3">
        <w:rPr>
          <w:rFonts w:ascii="Times New Roman" w:eastAsia="Lucida Sans Unicode" w:hAnsi="Times New Roman" w:cs="Times New Roman"/>
          <w:kern w:val="1"/>
          <w:sz w:val="22"/>
        </w:rPr>
        <w:t>Vilnius</w:t>
      </w:r>
      <w:r w:rsidRPr="00F738B3">
        <w:rPr>
          <w:rFonts w:ascii="Times New Roman" w:eastAsia="Lucida Sans Unicode" w:hAnsi="Times New Roman" w:cs="Times New Roman"/>
          <w:kern w:val="1"/>
          <w:sz w:val="22"/>
        </w:rPr>
        <w:t>,</w:t>
      </w:r>
      <w:r w:rsidRPr="00F738B3">
        <w:rPr>
          <w:rFonts w:ascii="Times New Roman" w:eastAsia="Lucida Sans Unicode" w:hAnsi="Times New Roman" w:cs="Times New Roman"/>
          <w:color w:val="000000"/>
          <w:kern w:val="1"/>
          <w:sz w:val="22"/>
          <w:shd w:val="clear" w:color="auto" w:fill="FFFFFF"/>
        </w:rPr>
        <w:t xml:space="preserve"> </w:t>
      </w:r>
      <w:r w:rsidRPr="00F738B3">
        <w:rPr>
          <w:rFonts w:ascii="Times New Roman" w:eastAsia="Lucida Sans Unicode" w:hAnsi="Times New Roman" w:cs="Times New Roman"/>
          <w:kern w:val="1"/>
          <w:sz w:val="22"/>
        </w:rPr>
        <w:t xml:space="preserve">duomenys apie įstaigą kaupiami ir saugomi Lietuvos Respublikos juridinių asmenų registre, atstovaujama ______, veikiančio pagal ______ (toliau – Pirkėjas), </w:t>
      </w:r>
    </w:p>
    <w:p w14:paraId="14E7C0B4" w14:textId="77777777" w:rsidR="00B30AED" w:rsidRPr="00F738B3" w:rsidRDefault="00B30AED" w:rsidP="00B30AED">
      <w:pPr>
        <w:widowControl w:val="0"/>
        <w:suppressAutoHyphens/>
        <w:ind w:firstLine="0"/>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ir</w:t>
      </w:r>
    </w:p>
    <w:p w14:paraId="19D87A48" w14:textId="77777777" w:rsidR="00B30AED" w:rsidRPr="00F738B3" w:rsidRDefault="00B30AED" w:rsidP="00B30AED">
      <w:pPr>
        <w:widowControl w:val="0"/>
        <w:suppressAutoHyphens/>
        <w:ind w:firstLine="0"/>
        <w:jc w:val="both"/>
        <w:rPr>
          <w:rFonts w:ascii="Times New Roman" w:eastAsia="Lucida Sans Unicode" w:hAnsi="Times New Roman" w:cs="Times New Roman"/>
          <w:kern w:val="1"/>
          <w:sz w:val="22"/>
        </w:rPr>
      </w:pPr>
      <w:r w:rsidRPr="00F738B3">
        <w:rPr>
          <w:rFonts w:ascii="Times New Roman" w:eastAsia="Lucida Sans Unicode" w:hAnsi="Times New Roman" w:cs="Times New Roman"/>
          <w:b/>
          <w:bCs/>
          <w:kern w:val="1"/>
          <w:sz w:val="22"/>
        </w:rPr>
        <w:t>______</w:t>
      </w:r>
      <w:r w:rsidRPr="00F738B3">
        <w:rPr>
          <w:rFonts w:ascii="Times New Roman" w:eastAsia="Lucida Sans Unicode" w:hAnsi="Times New Roman" w:cs="Times New Roman"/>
          <w:bCs/>
          <w:kern w:val="1"/>
          <w:sz w:val="22"/>
        </w:rPr>
        <w:t>, juridinio asmens kodas _____, registruota buveinė _____, atstovaujama ______, veikiančio pagal ________</w:t>
      </w:r>
      <w:r w:rsidRPr="00F738B3">
        <w:rPr>
          <w:rFonts w:ascii="Times New Roman" w:eastAsia="Lucida Sans Unicode" w:hAnsi="Times New Roman" w:cs="Times New Roman"/>
          <w:b/>
          <w:bCs/>
          <w:kern w:val="1"/>
          <w:sz w:val="22"/>
        </w:rPr>
        <w:t xml:space="preserve"> </w:t>
      </w:r>
      <w:r w:rsidRPr="00F738B3">
        <w:rPr>
          <w:rFonts w:ascii="Times New Roman" w:eastAsia="Lucida Sans Unicode" w:hAnsi="Times New Roman" w:cs="Times New Roman"/>
          <w:kern w:val="1"/>
          <w:sz w:val="22"/>
        </w:rPr>
        <w:t>(toliau – Tiekėjas),</w:t>
      </w:r>
      <w:r w:rsidRPr="00F738B3">
        <w:rPr>
          <w:rFonts w:ascii="Times New Roman" w:eastAsia="Lucida Sans Unicode" w:hAnsi="Times New Roman" w:cs="Times New Roman"/>
          <w:i/>
          <w:iCs/>
          <w:kern w:val="1"/>
          <w:sz w:val="22"/>
        </w:rPr>
        <w:t> </w:t>
      </w:r>
      <w:r w:rsidRPr="00F738B3">
        <w:rPr>
          <w:rFonts w:ascii="Times New Roman" w:eastAsia="Lucida Sans Unicode" w:hAnsi="Times New Roman" w:cs="Times New Roman"/>
          <w:kern w:val="1"/>
          <w:sz w:val="22"/>
        </w:rPr>
        <w:t xml:space="preserve">toliau kartu šioje paslaugų viešojo pirkimo–pardavimo sutartyje vadinami „Šalimis“, o kiekvienas atskirai – „Šalimi“, </w:t>
      </w:r>
    </w:p>
    <w:p w14:paraId="20D7DB2C" w14:textId="77777777" w:rsidR="00B30AED" w:rsidRPr="00F738B3" w:rsidRDefault="00B30AED" w:rsidP="00B30AED">
      <w:pPr>
        <w:widowControl w:val="0"/>
        <w:suppressAutoHyphens/>
        <w:ind w:firstLine="0"/>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sudarė šią paslaugų viešojo pirkimo–pardavimo sutartį, toliau vadinamą „Sutartimi“, ir susitarė dėl išvardintų sąlygų. </w:t>
      </w:r>
    </w:p>
    <w:p w14:paraId="13FFF79C" w14:textId="77777777" w:rsidR="00B30AED" w:rsidRPr="00F738B3" w:rsidRDefault="00B30AED" w:rsidP="0070630A">
      <w:pPr>
        <w:widowControl w:val="0"/>
        <w:numPr>
          <w:ilvl w:val="0"/>
          <w:numId w:val="6"/>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Sutarties objektas ir dalykas</w:t>
      </w:r>
    </w:p>
    <w:p w14:paraId="5DCAE03B" w14:textId="77777777"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Šia Sutartimi Tiekėjas įsipareigoja suteikti Pirkėjui Sutarties 1.2. punkto reikalavimus atitinkančias paslaugas ir Sutartyje nustatyta tvarka ir terminais perduoti nuosavybės teisę į paslaugų rezultatą, o Pirkėjas įsipareigoja už tinkamai suteiktas paslaugas atsiskaityti Sutartyje numatytomis sąlygomis ir tvarka.</w:t>
      </w:r>
    </w:p>
    <w:p w14:paraId="4B0918FD" w14:textId="77777777"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Paslaugų ir paslaugų rezultato pavadinimas, kiekis, pobūdis ir kokybė, kita techninė informacija yra nurodyta Sutarties priede Nr. 1 „Techninė specifikacija“ (toliau – Paslaugos), kuris yra neatsiejama šios Sutarties sudėtinė dalis.</w:t>
      </w:r>
    </w:p>
    <w:p w14:paraId="37108EC8" w14:textId="77777777" w:rsidR="00B30AED" w:rsidRPr="00F738B3" w:rsidRDefault="00B30AED" w:rsidP="00B30AED">
      <w:pPr>
        <w:spacing w:before="120" w:after="120"/>
        <w:ind w:left="357" w:firstLine="0"/>
        <w:contextualSpacing/>
        <w:jc w:val="both"/>
        <w:rPr>
          <w:rFonts w:ascii="Times New Roman" w:eastAsia="Lucida Sans Unicode" w:hAnsi="Times New Roman" w:cs="Times New Roman"/>
          <w:kern w:val="1"/>
          <w:sz w:val="22"/>
        </w:rPr>
      </w:pPr>
    </w:p>
    <w:p w14:paraId="11426594" w14:textId="77777777" w:rsidR="00B30AED" w:rsidRPr="00F738B3" w:rsidRDefault="00B30AED" w:rsidP="0070630A">
      <w:pPr>
        <w:widowControl w:val="0"/>
        <w:numPr>
          <w:ilvl w:val="0"/>
          <w:numId w:val="6"/>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Paslaugų teikimo terminai ir tvarka</w:t>
      </w:r>
    </w:p>
    <w:p w14:paraId="3B3F86DA" w14:textId="416C9349"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Tiekėjas Paslaugas </w:t>
      </w:r>
      <w:r w:rsidRPr="00485200">
        <w:rPr>
          <w:rFonts w:ascii="Times New Roman" w:eastAsia="Lucida Sans Unicode" w:hAnsi="Times New Roman" w:cs="Times New Roman"/>
          <w:kern w:val="1"/>
          <w:sz w:val="22"/>
        </w:rPr>
        <w:t>Pirkėjui įsipareigoja suteikti Sutarties priede Nr. 1</w:t>
      </w:r>
      <w:r w:rsidR="00AC3FDA" w:rsidRPr="00485200">
        <w:rPr>
          <w:rFonts w:ascii="Times New Roman" w:eastAsia="Lucida Sans Unicode" w:hAnsi="Times New Roman" w:cs="Times New Roman"/>
          <w:kern w:val="1"/>
          <w:sz w:val="22"/>
        </w:rPr>
        <w:t xml:space="preserve"> nurodytais terminais</w:t>
      </w:r>
      <w:r w:rsidR="001154DC" w:rsidRPr="00485200">
        <w:rPr>
          <w:rFonts w:ascii="Times New Roman" w:eastAsia="Lucida Sans Unicode" w:hAnsi="Times New Roman" w:cs="Times New Roman"/>
          <w:kern w:val="1"/>
          <w:sz w:val="22"/>
        </w:rPr>
        <w:t>.</w:t>
      </w:r>
    </w:p>
    <w:p w14:paraId="0F2539DB" w14:textId="63BE0DEB"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Šalys susitaria, kad Paslaugos laikomos suteiktos tinkamai Šalims be išlygų pasirašius priėmimo-perdavimo aktą</w:t>
      </w:r>
      <w:r w:rsidR="00C60866" w:rsidRPr="00F738B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kern w:val="1"/>
          <w:sz w:val="22"/>
        </w:rPr>
        <w:t xml:space="preserve">(priedas Nr. 2). </w:t>
      </w:r>
    </w:p>
    <w:p w14:paraId="69BE98D2" w14:textId="77777777" w:rsidR="00B30AED" w:rsidRPr="00F738B3" w:rsidRDefault="00B30AED" w:rsidP="0070630A">
      <w:pPr>
        <w:pStyle w:val="BodyText"/>
        <w:numPr>
          <w:ilvl w:val="1"/>
          <w:numId w:val="6"/>
        </w:numPr>
        <w:spacing w:after="0" w:line="240" w:lineRule="auto"/>
        <w:ind w:left="450" w:hanging="450"/>
        <w:jc w:val="both"/>
        <w:rPr>
          <w:rFonts w:ascii="Times New Roman" w:eastAsia="Lucida Sans Unicode" w:hAnsi="Times New Roman"/>
          <w:kern w:val="1"/>
          <w:sz w:val="22"/>
        </w:rPr>
      </w:pPr>
      <w:r w:rsidRPr="00F738B3">
        <w:rPr>
          <w:rFonts w:ascii="Times New Roman" w:eastAsia="Lucida Sans Unicode" w:hAnsi="Times New Roman"/>
          <w:kern w:val="1"/>
          <w:sz w:val="22"/>
        </w:rPr>
        <w:t>Kitos su Paslaugų teikimo apimtimi ir vykdymo eiga susijusios nuostatos numatytos Sutarties priede Nr. 1 „Techninė specifikacija“.</w:t>
      </w:r>
    </w:p>
    <w:p w14:paraId="4FF9A22E" w14:textId="77777777" w:rsidR="00B30AED" w:rsidRPr="00F738B3" w:rsidRDefault="00B30AED" w:rsidP="0070630A">
      <w:pPr>
        <w:widowControl w:val="0"/>
        <w:numPr>
          <w:ilvl w:val="0"/>
          <w:numId w:val="6"/>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Sutarties kaina (kainodaros taisyklės) ir mokėjimo sąlygos</w:t>
      </w:r>
    </w:p>
    <w:p w14:paraId="36CF9C26" w14:textId="145D8467" w:rsidR="00B30AED" w:rsidRPr="00F738B3" w:rsidRDefault="00B30AED" w:rsidP="0070630A">
      <w:pPr>
        <w:widowControl w:val="0"/>
        <w:numPr>
          <w:ilvl w:val="1"/>
          <w:numId w:val="6"/>
        </w:numPr>
        <w:suppressAutoHyphens/>
        <w:spacing w:before="120" w:after="120"/>
        <w:ind w:left="426" w:hanging="426"/>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Sutarties kaina yra _____ (žodžiais) Eur su PVM, iš kurių PVM sudaro _____ (žodžiais) Eur. Į Sutarties kainą įskaičiuotos visos Tiekėjo išlaidos, susijusios su tinkamu Paslaugų suteikimu. </w:t>
      </w:r>
    </w:p>
    <w:p w14:paraId="55A624B0" w14:textId="77777777"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Sutarties kaina nekeičiama dėl bendro kainų lygio ir (ar) mokesčių pasikeitimo. Sutarties kaina gali būti perskaičiuojama pasikeitus PVM mokesčio tarifui, t. y. kaina be pridėtinės vertės mokesčio nekeičiama, keičiamas tik vadovaujantis Pridėtinės vertės mokesčio įstatymo nustatyta tvarka apskaičiuotas PVM tarifas. Atsiradus šiame punkte paminėtoms aplinkybėms Šalys Sutarties įkainius perskaičiuoja ir dėl jų susitaria raštu.</w:t>
      </w:r>
    </w:p>
    <w:p w14:paraId="655FF40D" w14:textId="2AE095F4" w:rsidR="006F48C1" w:rsidRDefault="00B30AED" w:rsidP="006F48C1">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Pirkėjas už tinkamai suteiktas Paslaugas sumoka pagal Šalių pasirašyt</w:t>
      </w:r>
      <w:r w:rsidR="00726D21" w:rsidRPr="00F738B3">
        <w:rPr>
          <w:rFonts w:ascii="Times New Roman" w:eastAsia="Lucida Sans Unicode" w:hAnsi="Times New Roman" w:cs="Times New Roman"/>
          <w:kern w:val="1"/>
          <w:sz w:val="22"/>
        </w:rPr>
        <w:t>ą</w:t>
      </w:r>
      <w:r w:rsidRPr="00F738B3">
        <w:rPr>
          <w:rFonts w:ascii="Times New Roman" w:eastAsia="Lucida Sans Unicode" w:hAnsi="Times New Roman" w:cs="Times New Roman"/>
          <w:kern w:val="1"/>
          <w:sz w:val="22"/>
        </w:rPr>
        <w:t xml:space="preserve"> priėmimo-perdavimo akt</w:t>
      </w:r>
      <w:r w:rsidR="00726D21" w:rsidRPr="00F738B3">
        <w:rPr>
          <w:rFonts w:ascii="Times New Roman" w:eastAsia="Lucida Sans Unicode" w:hAnsi="Times New Roman" w:cs="Times New Roman"/>
          <w:kern w:val="1"/>
          <w:sz w:val="22"/>
        </w:rPr>
        <w:t>ą</w:t>
      </w:r>
      <w:r w:rsidR="00DE15ED" w:rsidRPr="00F738B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kern w:val="1"/>
          <w:sz w:val="22"/>
        </w:rPr>
        <w:t>ir j</w:t>
      </w:r>
      <w:r w:rsidR="00726D21" w:rsidRPr="00F738B3">
        <w:rPr>
          <w:rFonts w:ascii="Times New Roman" w:eastAsia="Lucida Sans Unicode" w:hAnsi="Times New Roman" w:cs="Times New Roman"/>
          <w:kern w:val="1"/>
          <w:sz w:val="22"/>
        </w:rPr>
        <w:t>o</w:t>
      </w:r>
      <w:r w:rsidR="00DE15ED" w:rsidRPr="00F738B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kern w:val="1"/>
          <w:sz w:val="22"/>
        </w:rPr>
        <w:t>pagrindu Tiekėjo išrašyt</w:t>
      </w:r>
      <w:r w:rsidR="00726D21" w:rsidRPr="00F738B3">
        <w:rPr>
          <w:rFonts w:ascii="Times New Roman" w:eastAsia="Lucida Sans Unicode" w:hAnsi="Times New Roman" w:cs="Times New Roman"/>
          <w:kern w:val="1"/>
          <w:sz w:val="22"/>
        </w:rPr>
        <w:t>ą</w:t>
      </w:r>
      <w:r w:rsidRPr="00F738B3">
        <w:rPr>
          <w:rFonts w:ascii="Times New Roman" w:eastAsia="Lucida Sans Unicode" w:hAnsi="Times New Roman" w:cs="Times New Roman"/>
          <w:kern w:val="1"/>
          <w:sz w:val="22"/>
        </w:rPr>
        <w:t xml:space="preserve"> sąskait</w:t>
      </w:r>
      <w:r w:rsidR="00726D21" w:rsidRPr="00F738B3">
        <w:rPr>
          <w:rFonts w:ascii="Times New Roman" w:eastAsia="Lucida Sans Unicode" w:hAnsi="Times New Roman" w:cs="Times New Roman"/>
          <w:kern w:val="1"/>
          <w:sz w:val="22"/>
        </w:rPr>
        <w:t>ą</w:t>
      </w:r>
      <w:r w:rsidRPr="00F738B3">
        <w:rPr>
          <w:rFonts w:ascii="Times New Roman" w:eastAsia="Lucida Sans Unicode" w:hAnsi="Times New Roman" w:cs="Times New Roman"/>
          <w:kern w:val="1"/>
          <w:sz w:val="22"/>
        </w:rPr>
        <w:t>-faktūr</w:t>
      </w:r>
      <w:r w:rsidR="00726D21" w:rsidRPr="00F738B3">
        <w:rPr>
          <w:rFonts w:ascii="Times New Roman" w:eastAsia="Lucida Sans Unicode" w:hAnsi="Times New Roman" w:cs="Times New Roman"/>
          <w:kern w:val="1"/>
          <w:sz w:val="22"/>
        </w:rPr>
        <w:t>ą</w:t>
      </w:r>
      <w:r w:rsidRPr="00F738B3">
        <w:rPr>
          <w:rFonts w:ascii="Times New Roman" w:eastAsia="Lucida Sans Unicode" w:hAnsi="Times New Roman" w:cs="Times New Roman"/>
          <w:kern w:val="1"/>
          <w:sz w:val="22"/>
        </w:rPr>
        <w:t xml:space="preserve"> ne vėliau kaip per 30 (trisdešimt) kalendorinių dienų nuo teisingų dokumentų gavimo dienos. </w:t>
      </w:r>
    </w:p>
    <w:p w14:paraId="0DEF6817" w14:textId="1C87703D" w:rsidR="00B30AED" w:rsidRPr="00FC4D3E" w:rsidRDefault="006F48C1" w:rsidP="006F48C1">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C4D3E">
        <w:rPr>
          <w:rFonts w:ascii="Times New Roman" w:eastAsia="Lucida Sans Unicode" w:hAnsi="Times New Roman" w:cs="Times New Roman"/>
          <w:kern w:val="1"/>
          <w:sz w:val="22"/>
        </w:rPr>
        <w:t xml:space="preserve">Tiekėjui gali būti mokamas ne daugiau kaip </w:t>
      </w:r>
      <w:r w:rsidRPr="00FC4D3E">
        <w:rPr>
          <w:rFonts w:ascii="Times New Roman" w:eastAsia="Lucida Sans Unicode" w:hAnsi="Times New Roman" w:cs="Times New Roman"/>
          <w:kern w:val="1"/>
          <w:sz w:val="22"/>
          <w:lang w:val="en-US"/>
        </w:rPr>
        <w:t xml:space="preserve">10 proc. </w:t>
      </w:r>
      <w:proofErr w:type="spellStart"/>
      <w:r w:rsidR="006923E0" w:rsidRPr="00FC4D3E">
        <w:rPr>
          <w:rFonts w:ascii="Times New Roman" w:eastAsia="Lucida Sans Unicode" w:hAnsi="Times New Roman" w:cs="Times New Roman"/>
          <w:kern w:val="1"/>
          <w:sz w:val="22"/>
          <w:lang w:val="en-US"/>
        </w:rPr>
        <w:t>a</w:t>
      </w:r>
      <w:r w:rsidRPr="00FC4D3E">
        <w:rPr>
          <w:rFonts w:ascii="Times New Roman" w:eastAsia="Lucida Sans Unicode" w:hAnsi="Times New Roman" w:cs="Times New Roman"/>
          <w:kern w:val="1"/>
          <w:sz w:val="22"/>
          <w:lang w:val="en-US"/>
        </w:rPr>
        <w:t>vansas</w:t>
      </w:r>
      <w:proofErr w:type="spellEnd"/>
      <w:r w:rsidRPr="00FC4D3E">
        <w:rPr>
          <w:rFonts w:ascii="Times New Roman" w:eastAsia="Lucida Sans Unicode" w:hAnsi="Times New Roman" w:cs="Times New Roman"/>
          <w:kern w:val="1"/>
          <w:sz w:val="22"/>
          <w:lang w:val="en-US"/>
        </w:rPr>
        <w:t xml:space="preserve">, </w:t>
      </w:r>
      <w:proofErr w:type="spellStart"/>
      <w:r w:rsidRPr="00FC4D3E">
        <w:rPr>
          <w:rFonts w:ascii="Times New Roman" w:eastAsia="Lucida Sans Unicode" w:hAnsi="Times New Roman" w:cs="Times New Roman"/>
          <w:kern w:val="1"/>
          <w:sz w:val="22"/>
          <w:lang w:val="en-US"/>
        </w:rPr>
        <w:t>skai</w:t>
      </w:r>
      <w:r w:rsidRPr="00FC4D3E">
        <w:rPr>
          <w:rFonts w:ascii="Times New Roman" w:eastAsia="Lucida Sans Unicode" w:hAnsi="Times New Roman" w:cs="Times New Roman"/>
          <w:kern w:val="1"/>
          <w:sz w:val="22"/>
        </w:rPr>
        <w:t>čiuojamas</w:t>
      </w:r>
      <w:proofErr w:type="spellEnd"/>
      <w:r w:rsidRPr="00FC4D3E">
        <w:rPr>
          <w:rFonts w:ascii="Times New Roman" w:eastAsia="Lucida Sans Unicode" w:hAnsi="Times New Roman" w:cs="Times New Roman"/>
          <w:kern w:val="1"/>
          <w:sz w:val="22"/>
        </w:rPr>
        <w:t xml:space="preserve"> nuo Sutarties </w:t>
      </w:r>
      <w:r w:rsidRPr="00FC4D3E">
        <w:rPr>
          <w:rFonts w:ascii="Times New Roman" w:eastAsia="Lucida Sans Unicode" w:hAnsi="Times New Roman" w:cs="Times New Roman"/>
          <w:kern w:val="1"/>
          <w:sz w:val="22"/>
          <w:lang w:val="en-US"/>
        </w:rPr>
        <w:t xml:space="preserve">3.1. </w:t>
      </w:r>
      <w:proofErr w:type="spellStart"/>
      <w:r w:rsidRPr="00FC4D3E">
        <w:rPr>
          <w:rFonts w:ascii="Times New Roman" w:eastAsia="Lucida Sans Unicode" w:hAnsi="Times New Roman" w:cs="Times New Roman"/>
          <w:kern w:val="1"/>
          <w:sz w:val="22"/>
          <w:lang w:val="en-US"/>
        </w:rPr>
        <w:t>punkte</w:t>
      </w:r>
      <w:proofErr w:type="spellEnd"/>
      <w:r w:rsidRPr="00FC4D3E">
        <w:rPr>
          <w:rFonts w:ascii="Times New Roman" w:eastAsia="Lucida Sans Unicode" w:hAnsi="Times New Roman" w:cs="Times New Roman"/>
          <w:kern w:val="1"/>
          <w:sz w:val="22"/>
          <w:lang w:val="en-US"/>
        </w:rPr>
        <w:t xml:space="preserve"> </w:t>
      </w:r>
      <w:proofErr w:type="spellStart"/>
      <w:r w:rsidRPr="00FC4D3E">
        <w:rPr>
          <w:rFonts w:ascii="Times New Roman" w:eastAsia="Lucida Sans Unicode" w:hAnsi="Times New Roman" w:cs="Times New Roman"/>
          <w:kern w:val="1"/>
          <w:sz w:val="22"/>
          <w:lang w:val="en-US"/>
        </w:rPr>
        <w:t>nurodytos</w:t>
      </w:r>
      <w:proofErr w:type="spellEnd"/>
      <w:r w:rsidRPr="00FC4D3E">
        <w:rPr>
          <w:rFonts w:ascii="Times New Roman" w:eastAsia="Lucida Sans Unicode" w:hAnsi="Times New Roman" w:cs="Times New Roman"/>
          <w:kern w:val="1"/>
          <w:sz w:val="22"/>
          <w:lang w:val="en-US"/>
        </w:rPr>
        <w:t xml:space="preserve"> </w:t>
      </w:r>
      <w:proofErr w:type="spellStart"/>
      <w:r w:rsidRPr="00FC4D3E">
        <w:rPr>
          <w:rFonts w:ascii="Times New Roman" w:eastAsia="Lucida Sans Unicode" w:hAnsi="Times New Roman" w:cs="Times New Roman"/>
          <w:kern w:val="1"/>
          <w:sz w:val="22"/>
          <w:lang w:val="en-US"/>
        </w:rPr>
        <w:t>Sutarties</w:t>
      </w:r>
      <w:proofErr w:type="spellEnd"/>
      <w:r w:rsidRPr="00FC4D3E">
        <w:rPr>
          <w:rFonts w:ascii="Times New Roman" w:eastAsia="Lucida Sans Unicode" w:hAnsi="Times New Roman" w:cs="Times New Roman"/>
          <w:kern w:val="1"/>
          <w:sz w:val="22"/>
          <w:lang w:val="en-US"/>
        </w:rPr>
        <w:t xml:space="preserve"> </w:t>
      </w:r>
      <w:proofErr w:type="spellStart"/>
      <w:r w:rsidRPr="00FC4D3E">
        <w:rPr>
          <w:rFonts w:ascii="Times New Roman" w:eastAsia="Lucida Sans Unicode" w:hAnsi="Times New Roman" w:cs="Times New Roman"/>
          <w:kern w:val="1"/>
          <w:sz w:val="22"/>
          <w:lang w:val="en-US"/>
        </w:rPr>
        <w:t>kainos</w:t>
      </w:r>
      <w:proofErr w:type="spellEnd"/>
      <w:r w:rsidRPr="00FC4D3E">
        <w:rPr>
          <w:rFonts w:ascii="Times New Roman" w:eastAsia="Lucida Sans Unicode" w:hAnsi="Times New Roman" w:cs="Times New Roman"/>
          <w:kern w:val="1"/>
          <w:sz w:val="22"/>
          <w:lang w:val="en-US"/>
        </w:rPr>
        <w:t xml:space="preserve">. </w:t>
      </w:r>
      <w:r w:rsidRPr="00FC4D3E">
        <w:rPr>
          <w:rFonts w:ascii="Times New Roman" w:eastAsia="Lucida Sans Unicode" w:hAnsi="Times New Roman" w:cs="Times New Roman"/>
          <w:kern w:val="1"/>
          <w:sz w:val="22"/>
        </w:rPr>
        <w:t xml:space="preserve">Pirkėjas avansą sumoka pagal Tiekėjo išrašytą avansinę sąskaitą-faktūrą ne vėliau kaip per 30 (trisdešimt) kalendorinių dienų nuo teisingų dokumentų gavimo dienos. </w:t>
      </w:r>
    </w:p>
    <w:p w14:paraId="278F2C6E" w14:textId="7FB51AB5" w:rsidR="00FC4D3E" w:rsidRPr="00FC4D3E" w:rsidRDefault="00FC4D3E" w:rsidP="00FC4D3E">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Apmokėjimo termina</w:t>
      </w:r>
      <w:r>
        <w:rPr>
          <w:rFonts w:ascii="Times New Roman" w:eastAsia="Lucida Sans Unicode" w:hAnsi="Times New Roman" w:cs="Times New Roman"/>
          <w:kern w:val="1"/>
          <w:sz w:val="22"/>
        </w:rPr>
        <w:t>i</w:t>
      </w:r>
      <w:r w:rsidRPr="00F738B3">
        <w:rPr>
          <w:rFonts w:ascii="Times New Roman" w:eastAsia="Lucida Sans Unicode" w:hAnsi="Times New Roman" w:cs="Times New Roman"/>
          <w:kern w:val="1"/>
          <w:sz w:val="22"/>
        </w:rPr>
        <w:t xml:space="preserve"> skaičiuojam</w:t>
      </w:r>
      <w:r>
        <w:rPr>
          <w:rFonts w:ascii="Times New Roman" w:eastAsia="Lucida Sans Unicode" w:hAnsi="Times New Roman" w:cs="Times New Roman"/>
          <w:kern w:val="1"/>
          <w:sz w:val="22"/>
        </w:rPr>
        <w:t>i</w:t>
      </w:r>
      <w:r w:rsidRPr="00F738B3">
        <w:rPr>
          <w:rFonts w:ascii="Times New Roman" w:eastAsia="Lucida Sans Unicode" w:hAnsi="Times New Roman" w:cs="Times New Roman"/>
          <w:kern w:val="1"/>
          <w:sz w:val="22"/>
        </w:rPr>
        <w:t xml:space="preserve"> nuo tinkamų dokumentų gavimo informacinės sistemos „E. sąskaita“ priemonėmis. Informacinės sistemos „E. sąskaita“ priemonėmis teikiamų sąskaitų pateikimo išlaidos įskaičiuotos į paslaugų kainą.</w:t>
      </w:r>
      <w:r w:rsidRPr="00F738B3">
        <w:rPr>
          <w:rFonts w:ascii="Times New Roman" w:eastAsia="Lucida Sans Unicode" w:hAnsi="Times New Roman" w:cs="Times New Roman"/>
          <w:kern w:val="2"/>
          <w:sz w:val="22"/>
        </w:rPr>
        <w:t xml:space="preserve"> Papildomi mokėjimai pagal šią Sutartį nebus atliekami.</w:t>
      </w:r>
    </w:p>
    <w:p w14:paraId="3478F686" w14:textId="77777777" w:rsidR="00B30AED" w:rsidRPr="00F738B3" w:rsidRDefault="00B30AED" w:rsidP="00B30AED">
      <w:pPr>
        <w:spacing w:before="120" w:after="120"/>
        <w:ind w:left="357" w:firstLine="0"/>
        <w:contextualSpacing/>
        <w:jc w:val="both"/>
        <w:rPr>
          <w:rFonts w:ascii="Times New Roman" w:eastAsia="Lucida Sans Unicode" w:hAnsi="Times New Roman" w:cs="Times New Roman"/>
          <w:kern w:val="1"/>
          <w:sz w:val="22"/>
        </w:rPr>
      </w:pPr>
    </w:p>
    <w:p w14:paraId="1F96470D" w14:textId="77777777" w:rsidR="00B30AED" w:rsidRPr="00F738B3" w:rsidRDefault="00B30AED" w:rsidP="0070630A">
      <w:pPr>
        <w:widowControl w:val="0"/>
        <w:numPr>
          <w:ilvl w:val="0"/>
          <w:numId w:val="6"/>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Tiekėjo teisės ir pareigos</w:t>
      </w:r>
    </w:p>
    <w:p w14:paraId="6330856D" w14:textId="77777777" w:rsidR="00B30AED" w:rsidRPr="00F738B3" w:rsidRDefault="00B30AED" w:rsidP="0070630A">
      <w:pPr>
        <w:widowControl w:val="0"/>
        <w:numPr>
          <w:ilvl w:val="1"/>
          <w:numId w:val="6"/>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Tiekėjas įsipareigoja:</w:t>
      </w:r>
    </w:p>
    <w:p w14:paraId="577BA048" w14:textId="77777777" w:rsidR="00B30AED" w:rsidRPr="00F738B3" w:rsidRDefault="00B30AED" w:rsidP="0070630A">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Sutartyje nustatyta tvarka ir terminais suteikti Pirkėjui Sutarties reikalavimus atitinkančias Paslaugas;</w:t>
      </w:r>
    </w:p>
    <w:p w14:paraId="3CC0C365" w14:textId="77777777" w:rsidR="00B30AED" w:rsidRPr="00F738B3" w:rsidRDefault="00B30AED"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hAnsi="Times New Roman" w:cs="Times New Roman"/>
          <w:kern w:val="1"/>
          <w:sz w:val="22"/>
        </w:rPr>
        <w:lastRenderedPageBreak/>
        <w:t>teikti Paslaugas kaip įmanoma rūpestingai bei efektyviai, įskaitant, bet neapsiribojant, pagal geriausius visuotinai pripažįstamus profesinius, techninius standartus ir praktiką, panaudojant visus reikiamus įgūdžius, žinias;</w:t>
      </w:r>
    </w:p>
    <w:p w14:paraId="4A14E058" w14:textId="77777777" w:rsidR="00B30AED" w:rsidRPr="00F738B3" w:rsidRDefault="00B30AED"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perleisti nuosavybės teisę į Paslaugų rezultatą;</w:t>
      </w:r>
    </w:p>
    <w:p w14:paraId="1DEF63F7" w14:textId="77777777" w:rsidR="00B30AED" w:rsidRPr="00F738B3" w:rsidRDefault="00B30AED"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atsižvelgti į Pirkėjo pastabas dėl Paslaugų teikimo;</w:t>
      </w:r>
    </w:p>
    <w:p w14:paraId="6A35293A" w14:textId="77777777" w:rsidR="00485200" w:rsidRDefault="00B30AED"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neatlygintinai per protingą terminą pašalinti visus ir bet kokius Paslaugų teikimo trūkumus arba atlyginti Pirkėjo patirtas trūkumų šalinimo išlaidas</w:t>
      </w:r>
      <w:r w:rsidR="00FD47F2">
        <w:rPr>
          <w:rFonts w:ascii="Times New Roman" w:eastAsia="Lucida Sans Unicode" w:hAnsi="Times New Roman" w:cs="Times New Roman"/>
          <w:kern w:val="1"/>
          <w:sz w:val="22"/>
        </w:rPr>
        <w:t xml:space="preserve"> pagal pateiktus dokumentus</w:t>
      </w:r>
      <w:r w:rsidRPr="00F738B3">
        <w:rPr>
          <w:rFonts w:ascii="Times New Roman" w:eastAsia="Lucida Sans Unicode" w:hAnsi="Times New Roman" w:cs="Times New Roman"/>
          <w:kern w:val="1"/>
          <w:sz w:val="22"/>
        </w:rPr>
        <w:t>;</w:t>
      </w:r>
    </w:p>
    <w:p w14:paraId="6100C91B" w14:textId="1E52D931" w:rsidR="00195182" w:rsidRPr="00485200" w:rsidRDefault="00195182"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485200">
        <w:rPr>
          <w:rFonts w:ascii="Times New Roman" w:eastAsia="Lucida Sans Unicode" w:hAnsi="Times New Roman"/>
          <w:kern w:val="1"/>
          <w:sz w:val="22"/>
        </w:rPr>
        <w:t>užtikrinti, kad Paslaugas teiks Tiekėjo pasiūlyme, pateiktame ribotame konkurs</w:t>
      </w:r>
      <w:r w:rsidR="001165FC" w:rsidRPr="00485200">
        <w:rPr>
          <w:rFonts w:ascii="Times New Roman" w:eastAsia="Lucida Sans Unicode" w:hAnsi="Times New Roman"/>
          <w:kern w:val="1"/>
          <w:sz w:val="22"/>
        </w:rPr>
        <w:t>e</w:t>
      </w:r>
      <w:r w:rsidRPr="00485200">
        <w:rPr>
          <w:rFonts w:ascii="Times New Roman" w:eastAsia="Lucida Sans Unicode" w:hAnsi="Times New Roman"/>
          <w:kern w:val="1"/>
          <w:sz w:val="22"/>
        </w:rPr>
        <w:t xml:space="preserve"> „</w:t>
      </w:r>
      <w:r w:rsidR="001165FC" w:rsidRPr="00485200">
        <w:rPr>
          <w:rFonts w:ascii="Times New Roman" w:eastAsia="Times New Roman" w:hAnsi="Times New Roman"/>
          <w:sz w:val="22"/>
          <w:lang w:eastAsia="lt-LT"/>
        </w:rPr>
        <w:t xml:space="preserve">Lietuvos investicinės aplinkos </w:t>
      </w:r>
      <w:r w:rsidR="00BC73D7">
        <w:rPr>
          <w:rFonts w:ascii="Times New Roman" w:eastAsia="Times New Roman" w:hAnsi="Times New Roman" w:cs="Times New Roman"/>
          <w:sz w:val="22"/>
          <w:lang w:eastAsia="lt-LT"/>
        </w:rPr>
        <w:t>patrauklumo</w:t>
      </w:r>
      <w:r w:rsidR="00BC73D7" w:rsidRPr="00485200">
        <w:rPr>
          <w:rFonts w:ascii="Times New Roman" w:eastAsia="Times New Roman" w:hAnsi="Times New Roman"/>
          <w:sz w:val="22"/>
          <w:lang w:eastAsia="lt-LT"/>
        </w:rPr>
        <w:t xml:space="preserve"> </w:t>
      </w:r>
      <w:r w:rsidR="001165FC" w:rsidRPr="00485200">
        <w:rPr>
          <w:rFonts w:ascii="Times New Roman" w:eastAsia="Times New Roman" w:hAnsi="Times New Roman"/>
          <w:sz w:val="22"/>
          <w:lang w:eastAsia="lt-LT"/>
        </w:rPr>
        <w:t>raudonųjų biotechnologijų pramonės įmonėms vertinimas</w:t>
      </w:r>
      <w:r w:rsidRPr="00485200">
        <w:rPr>
          <w:rFonts w:ascii="Times New Roman" w:eastAsia="Lucida Sans Unicode" w:hAnsi="Times New Roman"/>
          <w:kern w:val="1"/>
          <w:sz w:val="22"/>
        </w:rPr>
        <w:t xml:space="preserve">“ (pirkimo Nr. ____) </w:t>
      </w:r>
      <w:r w:rsidR="00E833C3" w:rsidRPr="00485200">
        <w:rPr>
          <w:rFonts w:ascii="Times New Roman" w:eastAsia="Lucida Sans Unicode" w:hAnsi="Times New Roman"/>
          <w:kern w:val="1"/>
          <w:sz w:val="22"/>
        </w:rPr>
        <w:t>(toliau – Pirkimas)</w:t>
      </w:r>
      <w:r w:rsidR="00E806A8" w:rsidRPr="00485200">
        <w:rPr>
          <w:rFonts w:ascii="Times New Roman" w:eastAsia="Lucida Sans Unicode" w:hAnsi="Times New Roman"/>
          <w:kern w:val="1"/>
          <w:sz w:val="22"/>
        </w:rPr>
        <w:t>,</w:t>
      </w:r>
      <w:r w:rsidR="00E833C3" w:rsidRPr="00485200">
        <w:rPr>
          <w:rFonts w:ascii="Times New Roman" w:eastAsia="Lucida Sans Unicode" w:hAnsi="Times New Roman"/>
          <w:kern w:val="1"/>
          <w:sz w:val="22"/>
        </w:rPr>
        <w:t xml:space="preserve"> </w:t>
      </w:r>
      <w:r w:rsidRPr="00485200">
        <w:rPr>
          <w:rFonts w:ascii="Times New Roman" w:eastAsia="Lucida Sans Unicode" w:hAnsi="Times New Roman"/>
          <w:kern w:val="1"/>
          <w:sz w:val="22"/>
        </w:rPr>
        <w:t xml:space="preserve">nurodyti specialistai (šio įsipareigojimo nevykdymas laikomas </w:t>
      </w:r>
      <w:r w:rsidRPr="00485200">
        <w:rPr>
          <w:rFonts w:ascii="Times New Roman" w:eastAsia="Lucida Sans Unicode" w:hAnsi="Times New Roman"/>
          <w:b/>
          <w:bCs/>
          <w:kern w:val="1"/>
          <w:sz w:val="22"/>
        </w:rPr>
        <w:t>esminiu Sutarties pažeidimu</w:t>
      </w:r>
      <w:r w:rsidRPr="00485200">
        <w:rPr>
          <w:rFonts w:ascii="Times New Roman" w:eastAsia="Lucida Sans Unicode" w:hAnsi="Times New Roman"/>
          <w:kern w:val="1"/>
          <w:sz w:val="22"/>
        </w:rPr>
        <w:t>);</w:t>
      </w:r>
    </w:p>
    <w:p w14:paraId="5222BF49" w14:textId="77777777" w:rsidR="00485200" w:rsidRDefault="00195182"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7154CD">
        <w:rPr>
          <w:rFonts w:ascii="Times New Roman" w:eastAsia="Lucida Sans Unicode" w:hAnsi="Times New Roman" w:cs="Times New Roman"/>
          <w:kern w:val="1"/>
          <w:sz w:val="22"/>
        </w:rPr>
        <w:t xml:space="preserve">apsaugoti </w:t>
      </w:r>
      <w:r>
        <w:rPr>
          <w:rFonts w:ascii="Times New Roman" w:eastAsia="Lucida Sans Unicode" w:hAnsi="Times New Roman" w:cs="Times New Roman"/>
          <w:kern w:val="1"/>
          <w:sz w:val="22"/>
        </w:rPr>
        <w:t>Pirkėją</w:t>
      </w:r>
      <w:r w:rsidRPr="007154CD">
        <w:rPr>
          <w:rFonts w:ascii="Times New Roman" w:eastAsia="Lucida Sans Unicode" w:hAnsi="Times New Roman" w:cs="Times New Roman"/>
          <w:kern w:val="1"/>
          <w:sz w:val="22"/>
        </w:rPr>
        <w:t xml:space="preserve"> nuo visų galimų trečiųjų šalių pretenzijų dėl intelektinių ir pramoninės nuosavybės teisių, jam perduotų vykdant šią Sutartį, taip pat atlyginti nuostolius </w:t>
      </w:r>
      <w:r>
        <w:rPr>
          <w:rFonts w:ascii="Times New Roman" w:eastAsia="Lucida Sans Unicode" w:hAnsi="Times New Roman" w:cs="Times New Roman"/>
          <w:kern w:val="1"/>
          <w:sz w:val="22"/>
        </w:rPr>
        <w:t>Pirkėjui</w:t>
      </w:r>
      <w:r w:rsidRPr="007154CD">
        <w:rPr>
          <w:rFonts w:ascii="Times New Roman" w:eastAsia="Lucida Sans Unicode" w:hAnsi="Times New Roman" w:cs="Times New Roman"/>
          <w:kern w:val="1"/>
          <w:sz w:val="22"/>
        </w:rPr>
        <w:t xml:space="preserve">, atsiradusius dėl bet kokių reikalavimų, kylančių dėl konfidencialumo pažeidimo, patentų, licencijų, prekių ženklų naudojimo, išskyrus atvejus, kai toks pažeidimas atsiranda dėl </w:t>
      </w:r>
      <w:r>
        <w:rPr>
          <w:rFonts w:ascii="Times New Roman" w:eastAsia="Lucida Sans Unicode" w:hAnsi="Times New Roman" w:cs="Times New Roman"/>
          <w:kern w:val="1"/>
          <w:sz w:val="22"/>
        </w:rPr>
        <w:t>Pirkėjo</w:t>
      </w:r>
      <w:r w:rsidRPr="007154CD">
        <w:rPr>
          <w:rFonts w:ascii="Times New Roman" w:eastAsia="Lucida Sans Unicode" w:hAnsi="Times New Roman" w:cs="Times New Roman"/>
          <w:kern w:val="1"/>
          <w:sz w:val="22"/>
        </w:rPr>
        <w:t xml:space="preserve"> kaltės, o taip pat sumokėti visus su tuo sietinus mokesčius ir (arba) galimas baudas ne vėliau kaip per 5 darbo dienas nuo P</w:t>
      </w:r>
      <w:r>
        <w:rPr>
          <w:rFonts w:ascii="Times New Roman" w:eastAsia="Lucida Sans Unicode" w:hAnsi="Times New Roman" w:cs="Times New Roman"/>
          <w:kern w:val="1"/>
          <w:sz w:val="22"/>
        </w:rPr>
        <w:t>irkėjo</w:t>
      </w:r>
      <w:r w:rsidRPr="007154CD">
        <w:rPr>
          <w:rFonts w:ascii="Times New Roman" w:eastAsia="Lucida Sans Unicode" w:hAnsi="Times New Roman" w:cs="Times New Roman"/>
          <w:kern w:val="1"/>
          <w:sz w:val="22"/>
        </w:rPr>
        <w:t xml:space="preserve"> pareikalavimo dienos</w:t>
      </w:r>
      <w:r w:rsidR="00692B5C">
        <w:rPr>
          <w:rFonts w:ascii="Times New Roman" w:eastAsia="Lucida Sans Unicode" w:hAnsi="Times New Roman" w:cs="Times New Roman"/>
          <w:kern w:val="1"/>
          <w:sz w:val="22"/>
        </w:rPr>
        <w:t>;</w:t>
      </w:r>
    </w:p>
    <w:p w14:paraId="7AE92FED" w14:textId="21D70D37" w:rsidR="00B30AED" w:rsidRPr="00485200" w:rsidRDefault="00B30AED" w:rsidP="00485200">
      <w:pPr>
        <w:widowControl w:val="0"/>
        <w:numPr>
          <w:ilvl w:val="2"/>
          <w:numId w:val="6"/>
        </w:numPr>
        <w:suppressAutoHyphens/>
        <w:spacing w:before="120" w:after="120"/>
        <w:contextualSpacing/>
        <w:jc w:val="both"/>
        <w:rPr>
          <w:rFonts w:ascii="Times New Roman" w:eastAsia="Lucida Sans Unicode" w:hAnsi="Times New Roman" w:cs="Times New Roman"/>
          <w:kern w:val="1"/>
          <w:sz w:val="22"/>
        </w:rPr>
      </w:pPr>
      <w:r w:rsidRPr="00485200">
        <w:rPr>
          <w:rFonts w:ascii="Times New Roman" w:eastAsia="Lucida Sans Unicode" w:hAnsi="Times New Roman" w:cs="Times New Roman"/>
          <w:kern w:val="1"/>
          <w:sz w:val="22"/>
        </w:rPr>
        <w:t>tinkamai vykdyti kitus Sutartimi prisiimtus įsipareigojimus ir laikytis galiojančių Lietuvos Respublikos teisės aktų reikalavimų.</w:t>
      </w:r>
    </w:p>
    <w:p w14:paraId="5EE094D3" w14:textId="77777777" w:rsidR="00B30AED" w:rsidRPr="00F738B3" w:rsidRDefault="00B30AED" w:rsidP="0070630A">
      <w:pPr>
        <w:widowControl w:val="0"/>
        <w:numPr>
          <w:ilvl w:val="1"/>
          <w:numId w:val="6"/>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Tiekėjas turi teisę:</w:t>
      </w:r>
    </w:p>
    <w:p w14:paraId="68BA5B0F" w14:textId="77777777" w:rsidR="00B30AED" w:rsidRPr="00F738B3" w:rsidRDefault="00B30AED" w:rsidP="0070630A">
      <w:pPr>
        <w:widowControl w:val="0"/>
        <w:numPr>
          <w:ilvl w:val="2"/>
          <w:numId w:val="6"/>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reikalauti, kad Pirkėjas priimtų tinkamai suteiktas Paslaugas ir atsiskaitytų už jas šios Sutarties tvarka ir terminais;</w:t>
      </w:r>
    </w:p>
    <w:p w14:paraId="50444AAE" w14:textId="23981546" w:rsidR="00B30AED" w:rsidRPr="00F738B3" w:rsidRDefault="00B30AED" w:rsidP="0070630A">
      <w:pPr>
        <w:widowControl w:val="0"/>
        <w:numPr>
          <w:ilvl w:val="2"/>
          <w:numId w:val="6"/>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reikalauti, kad Pirkėjas pateiktų visą tinkamam Paslaugų teikimui reikalingą informaciją</w:t>
      </w:r>
      <w:r w:rsidR="00111D2A">
        <w:rPr>
          <w:rFonts w:ascii="Times New Roman" w:eastAsia="Lucida Sans Unicode" w:hAnsi="Times New Roman" w:cs="Times New Roman"/>
          <w:kern w:val="1"/>
          <w:sz w:val="22"/>
        </w:rPr>
        <w:t>.</w:t>
      </w:r>
    </w:p>
    <w:p w14:paraId="668CACCA" w14:textId="77777777" w:rsidR="00B30AED" w:rsidRPr="00F738B3" w:rsidRDefault="00B30AED" w:rsidP="0070630A">
      <w:pPr>
        <w:widowControl w:val="0"/>
        <w:numPr>
          <w:ilvl w:val="1"/>
          <w:numId w:val="6"/>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Tiekėjas turi kitas teises, numatytas šioje Sutartyje ir Lietuvos Respublikos galiojančiuose teisės aktuose.</w:t>
      </w:r>
    </w:p>
    <w:p w14:paraId="3DCDA21E" w14:textId="77777777" w:rsidR="003325FA" w:rsidRPr="00F738B3" w:rsidRDefault="003325FA" w:rsidP="0070630A">
      <w:pPr>
        <w:widowControl w:val="0"/>
        <w:numPr>
          <w:ilvl w:val="1"/>
          <w:numId w:val="6"/>
        </w:numPr>
        <w:suppressAutoHyphens/>
        <w:ind w:left="357" w:hanging="357"/>
        <w:contextualSpacing/>
        <w:jc w:val="both"/>
        <w:rPr>
          <w:rFonts w:ascii="Times New Roman" w:eastAsia="Lucida Sans Unicode" w:hAnsi="Times New Roman" w:cs="Times New Roman"/>
          <w:kern w:val="1"/>
          <w:sz w:val="22"/>
        </w:rPr>
      </w:pPr>
      <w:bookmarkStart w:id="49" w:name="_Hlk4435585"/>
      <w:r w:rsidRPr="00F738B3">
        <w:rPr>
          <w:rFonts w:ascii="Times New Roman" w:hAnsi="Times New Roman" w:cs="Times New Roman"/>
          <w:sz w:val="22"/>
        </w:rPr>
        <w:t>Jei Tiekėjas, teikdamas Paslaugas pagal šią Sutartį, turi prieigą prie Pirkėjo tvarkomų asmens duomenų ir (ar) Pirkėjo vardu tvarko asmens duomenis, jis įsipareigoja tvarkyti asmens duomenis tik laikydamasis 2016 m. balandžio 27 d. Europos Parlamento ir Tarybos Reglamento (ES) 2016/679 dėl fizinių asmenų apsaugos tvarkant asmens duomenis ir dėl laisvo tokių duomenų judėjimo ir kuriuo panaikinama Direktyva 95/46/EB ir kitų taikomų teisės aktų reikalavimų dėl asmens duomenų tvarkymo. Tiekėjas privalo laikytis duomenų tvarkytojui taikomuose teisės aktuose nustatytų įpareigojimų.</w:t>
      </w:r>
    </w:p>
    <w:bookmarkEnd w:id="49"/>
    <w:p w14:paraId="14D11F7C" w14:textId="77777777" w:rsidR="00B30AED" w:rsidRPr="00F738B3" w:rsidRDefault="00B30AED" w:rsidP="0070630A">
      <w:pPr>
        <w:widowControl w:val="0"/>
        <w:numPr>
          <w:ilvl w:val="1"/>
          <w:numId w:val="6"/>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Tiekėjas pareiškia ir patvirtina, kad turi visus ir bet kokius Paslaugoms teikti reikalingus leidimus, licencijas, sutikimus ir kt., todėl teikiant Paslaugas nebus pažeistos jokios trečiųjų asmenų teisės ir (arba) teisėti interesai.</w:t>
      </w:r>
    </w:p>
    <w:p w14:paraId="35B18F92" w14:textId="77777777" w:rsidR="00B30AED" w:rsidRPr="00F738B3" w:rsidRDefault="00B30AED" w:rsidP="00B30AED">
      <w:pPr>
        <w:widowControl w:val="0"/>
        <w:suppressAutoHyphens/>
        <w:spacing w:before="120" w:after="120"/>
        <w:ind w:firstLine="0"/>
        <w:jc w:val="both"/>
        <w:rPr>
          <w:rFonts w:ascii="Times New Roman" w:eastAsia="Lucida Sans Unicode" w:hAnsi="Times New Roman" w:cs="Times New Roman"/>
          <w:kern w:val="1"/>
          <w:sz w:val="22"/>
        </w:rPr>
      </w:pPr>
    </w:p>
    <w:p w14:paraId="77DD9E5D" w14:textId="77777777" w:rsidR="00B30AED" w:rsidRPr="00F738B3" w:rsidRDefault="00B30AED" w:rsidP="0070630A">
      <w:pPr>
        <w:widowControl w:val="0"/>
        <w:numPr>
          <w:ilvl w:val="0"/>
          <w:numId w:val="6"/>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Pirkėjo teisės ir pareigos</w:t>
      </w:r>
    </w:p>
    <w:p w14:paraId="0C115D2F" w14:textId="77777777" w:rsidR="00B30AED" w:rsidRPr="00F738B3" w:rsidRDefault="00B30AED" w:rsidP="0070630A">
      <w:pPr>
        <w:widowControl w:val="0"/>
        <w:numPr>
          <w:ilvl w:val="0"/>
          <w:numId w:val="7"/>
        </w:numPr>
        <w:suppressAutoHyphens/>
        <w:spacing w:before="120" w:after="120"/>
        <w:contextualSpacing/>
        <w:jc w:val="both"/>
        <w:rPr>
          <w:rFonts w:ascii="Times New Roman" w:eastAsia="Lucida Sans Unicode" w:hAnsi="Times New Roman" w:cs="Times New Roman"/>
          <w:vanish/>
          <w:kern w:val="1"/>
          <w:sz w:val="22"/>
        </w:rPr>
      </w:pPr>
    </w:p>
    <w:p w14:paraId="1130903F" w14:textId="77777777" w:rsidR="00B30AED" w:rsidRPr="00F738B3" w:rsidRDefault="00B30AED" w:rsidP="0070630A">
      <w:pPr>
        <w:widowControl w:val="0"/>
        <w:numPr>
          <w:ilvl w:val="0"/>
          <w:numId w:val="7"/>
        </w:numPr>
        <w:suppressAutoHyphens/>
        <w:spacing w:before="120" w:after="120"/>
        <w:contextualSpacing/>
        <w:jc w:val="both"/>
        <w:rPr>
          <w:rFonts w:ascii="Times New Roman" w:eastAsia="Lucida Sans Unicode" w:hAnsi="Times New Roman" w:cs="Times New Roman"/>
          <w:vanish/>
          <w:kern w:val="1"/>
          <w:sz w:val="22"/>
        </w:rPr>
      </w:pPr>
    </w:p>
    <w:p w14:paraId="0F1A6EE5" w14:textId="77777777" w:rsidR="00B30AED" w:rsidRPr="00F738B3" w:rsidRDefault="00B30AED" w:rsidP="0070630A">
      <w:pPr>
        <w:widowControl w:val="0"/>
        <w:numPr>
          <w:ilvl w:val="1"/>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Pirkėjas įsipareigoja:</w:t>
      </w:r>
    </w:p>
    <w:p w14:paraId="041D0EE7" w14:textId="77777777" w:rsidR="00B30AED" w:rsidRPr="00F738B3"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Priimti Tiekėjo suteiktas ir Sutarties reikalavimus atitinkančias Paslaugas;</w:t>
      </w:r>
    </w:p>
    <w:p w14:paraId="69D160DF" w14:textId="77777777" w:rsidR="00B30AED" w:rsidRPr="00F738B3"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Sutartyje nustatyta tvarka ir terminais sumokėti Tiekėjui Sutarties kainą;</w:t>
      </w:r>
    </w:p>
    <w:p w14:paraId="207E4A9E" w14:textId="77777777" w:rsidR="00B30AED" w:rsidRPr="00F738B3" w:rsidRDefault="00B30AED" w:rsidP="0070630A">
      <w:pPr>
        <w:widowControl w:val="0"/>
        <w:numPr>
          <w:ilvl w:val="2"/>
          <w:numId w:val="7"/>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Suteikti Tiekėjui jo prašomą informaciją ir (arba) dokumentus, reikalingus tinkamam Tiekėjo sutartinių įsipareigojimų vykdymui;</w:t>
      </w:r>
    </w:p>
    <w:p w14:paraId="28014FB0" w14:textId="77777777" w:rsidR="00B30AED" w:rsidRPr="00F738B3" w:rsidRDefault="00B30AED" w:rsidP="0070630A">
      <w:pPr>
        <w:widowControl w:val="0"/>
        <w:numPr>
          <w:ilvl w:val="2"/>
          <w:numId w:val="7"/>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tinkamai vykdyti kitus Sutartimi prisiimtus įsipareigojimus ir laikytis galiojančių Lietuvos Respublikos teisės aktų reikalavimų</w:t>
      </w:r>
    </w:p>
    <w:p w14:paraId="555AE6EE" w14:textId="77777777" w:rsidR="00B30AED" w:rsidRPr="00F738B3" w:rsidRDefault="00B30AED" w:rsidP="0070630A">
      <w:pPr>
        <w:widowControl w:val="0"/>
        <w:numPr>
          <w:ilvl w:val="1"/>
          <w:numId w:val="7"/>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Pirkėjas turi teisę:</w:t>
      </w:r>
    </w:p>
    <w:p w14:paraId="1B5A2A0E" w14:textId="77777777" w:rsidR="00B30AED" w:rsidRPr="00F738B3" w:rsidRDefault="00B30AED" w:rsidP="0070630A">
      <w:pPr>
        <w:widowControl w:val="0"/>
        <w:numPr>
          <w:ilvl w:val="2"/>
          <w:numId w:val="7"/>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teikti pastabas, susijusias su Tiekėjo teikiamų Paslaugų neatitikimu Sutarties reikalavimams;</w:t>
      </w:r>
    </w:p>
    <w:p w14:paraId="6D0C1CA5" w14:textId="2713FC7D" w:rsidR="00B30AED" w:rsidRPr="00F738B3" w:rsidRDefault="00B30AED" w:rsidP="0070630A">
      <w:pPr>
        <w:widowControl w:val="0"/>
        <w:numPr>
          <w:ilvl w:val="2"/>
          <w:numId w:val="7"/>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reikalauti, kad Tiekėjas neatlygintinai per protingą terminą pašalintų visus ir bet kokius Paslaugų trūkumus arba atlygintų Pirkėjo patirtas trūkumų šalinimo išlaidas</w:t>
      </w:r>
      <w:r w:rsidR="00FD47F2">
        <w:rPr>
          <w:rFonts w:ascii="Times New Roman" w:eastAsia="Lucida Sans Unicode" w:hAnsi="Times New Roman" w:cs="Times New Roman"/>
          <w:kern w:val="1"/>
          <w:sz w:val="22"/>
        </w:rPr>
        <w:t xml:space="preserve"> pagal pateiktus dokumentus</w:t>
      </w:r>
      <w:r w:rsidRPr="00F738B3">
        <w:rPr>
          <w:rFonts w:ascii="Times New Roman" w:eastAsia="Lucida Sans Unicode" w:hAnsi="Times New Roman" w:cs="Times New Roman"/>
          <w:kern w:val="1"/>
          <w:sz w:val="22"/>
        </w:rPr>
        <w:t>;</w:t>
      </w:r>
    </w:p>
    <w:p w14:paraId="04B3E3AD" w14:textId="77777777" w:rsidR="00B30AED" w:rsidRPr="00F738B3" w:rsidRDefault="00B30AED" w:rsidP="0070630A">
      <w:pPr>
        <w:widowControl w:val="0"/>
        <w:numPr>
          <w:ilvl w:val="2"/>
          <w:numId w:val="7"/>
        </w:numPr>
        <w:suppressAutoHyphens/>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reikalauti, kad Tiekėjas atlygintų nuostolius, padarytus sutartinių įsipareigojimų nevykdymu ar netinkamų vykdymu;</w:t>
      </w:r>
    </w:p>
    <w:p w14:paraId="04320F89" w14:textId="77777777" w:rsidR="00B30AED" w:rsidRPr="00F738B3" w:rsidRDefault="00B30AED" w:rsidP="0070630A">
      <w:pPr>
        <w:widowControl w:val="0"/>
        <w:numPr>
          <w:ilvl w:val="2"/>
          <w:numId w:val="7"/>
        </w:numPr>
        <w:suppressAutoHyphens/>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iCs/>
          <w:kern w:val="1"/>
          <w:sz w:val="22"/>
        </w:rPr>
        <w:t>sulaikyti Sutarties kainos ar jos dalies mokėjimą Tiekėjui, jei Tiekėjas nustatyta tvarka ir terminais nevykdo bet kurio iš savo sutartinių įsipareigojimų.</w:t>
      </w:r>
    </w:p>
    <w:p w14:paraId="0F8AAA47" w14:textId="77777777" w:rsidR="00B30AED" w:rsidRPr="00F738B3" w:rsidRDefault="00B30AED" w:rsidP="0070630A">
      <w:pPr>
        <w:widowControl w:val="0"/>
        <w:numPr>
          <w:ilvl w:val="1"/>
          <w:numId w:val="7"/>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Pirkėjas turi kitas teises, numatytas šioje Sutartyje ir Lietuvos Respublikos galiojančiuose teisės aktuose.</w:t>
      </w:r>
    </w:p>
    <w:p w14:paraId="55B31F69" w14:textId="77777777" w:rsidR="00B30AED" w:rsidRPr="00F738B3" w:rsidRDefault="00B30AED" w:rsidP="00B30AED">
      <w:pPr>
        <w:widowControl w:val="0"/>
        <w:suppressAutoHyphens/>
        <w:spacing w:before="120" w:after="120"/>
        <w:ind w:firstLine="0"/>
        <w:jc w:val="both"/>
        <w:rPr>
          <w:rFonts w:ascii="Times New Roman" w:eastAsia="Lucida Sans Unicode" w:hAnsi="Times New Roman" w:cs="Times New Roman"/>
          <w:kern w:val="1"/>
          <w:sz w:val="22"/>
        </w:rPr>
      </w:pPr>
    </w:p>
    <w:p w14:paraId="53C8F322" w14:textId="77777777" w:rsidR="00B30AED" w:rsidRPr="00F738B3" w:rsidRDefault="00B30AED" w:rsidP="0070630A">
      <w:pPr>
        <w:widowControl w:val="0"/>
        <w:numPr>
          <w:ilvl w:val="0"/>
          <w:numId w:val="7"/>
        </w:numPr>
        <w:suppressAutoHyphens/>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Teisės į paslaugų rezultatą</w:t>
      </w:r>
    </w:p>
    <w:p w14:paraId="5F244015" w14:textId="77777777" w:rsidR="00B30AED" w:rsidRPr="00F738B3" w:rsidRDefault="00B30AED" w:rsidP="0070630A">
      <w:pPr>
        <w:widowControl w:val="0"/>
        <w:numPr>
          <w:ilvl w:val="1"/>
          <w:numId w:val="7"/>
        </w:numPr>
        <w:suppressAutoHyphens/>
        <w:ind w:left="357" w:hanging="357"/>
        <w:contextualSpacing/>
        <w:jc w:val="both"/>
        <w:rPr>
          <w:rFonts w:ascii="Times New Roman" w:eastAsia="Lucida Sans Unicode" w:hAnsi="Times New Roman" w:cs="Times New Roman"/>
          <w:b/>
          <w:kern w:val="1"/>
          <w:sz w:val="22"/>
        </w:rPr>
      </w:pPr>
      <w:r w:rsidRPr="00F738B3">
        <w:rPr>
          <w:rFonts w:ascii="Times New Roman" w:eastAsia="Lucida Sans Unicode" w:hAnsi="Times New Roman" w:cs="Times New Roman"/>
          <w:kern w:val="1"/>
          <w:sz w:val="22"/>
        </w:rPr>
        <w:lastRenderedPageBreak/>
        <w:t xml:space="preserve">Šalys susitaria, kad Paslaugų teikimo rezultatas ir su juo susijusios teisės, įgytos vykdant Sutartį, įskaitant autorines ir kitas intelektinės ar pramoninės nuosavybės teises, pereina Pirkėjo nuosavybėn nuo priėmimo-perdavimo akto </w:t>
      </w:r>
      <w:r w:rsidRPr="00F738B3">
        <w:rPr>
          <w:rFonts w:ascii="Times New Roman" w:eastAsia="SimSun" w:hAnsi="Times New Roman" w:cs="Times New Roman"/>
          <w:kern w:val="1"/>
          <w:sz w:val="22"/>
          <w:lang w:eastAsia="zh-CN" w:bidi="hi-IN"/>
        </w:rPr>
        <w:t>pasirašymo dienos</w:t>
      </w:r>
      <w:r w:rsidRPr="00F738B3">
        <w:rPr>
          <w:rFonts w:ascii="Times New Roman" w:eastAsia="Lucida Sans Unicode" w:hAnsi="Times New Roman" w:cs="Times New Roman"/>
          <w:kern w:val="1"/>
          <w:sz w:val="22"/>
        </w:rPr>
        <w:t>.</w:t>
      </w:r>
    </w:p>
    <w:p w14:paraId="0CBB5294" w14:textId="77777777" w:rsidR="00B30AED" w:rsidRPr="00F738B3" w:rsidRDefault="00B30AED" w:rsidP="0070630A">
      <w:pPr>
        <w:widowControl w:val="0"/>
        <w:numPr>
          <w:ilvl w:val="1"/>
          <w:numId w:val="7"/>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Tiekėjas garantuoja, kad Paslaugų rezultatas ar jo atskiros dalys nepažeidžia ir nepažeis jokių tretiesiems asmenims priklausančių teisių. Tiekėjas įsipareigoja visiškai kompensuoti Pirkėjui ar bet kuriam kitam asmeniui, dėl trečiųjų asmenų pareikštų pretenzijų dėl Paslaugų rezultato ir jų teisių pažeidimų padarytą žalą. </w:t>
      </w:r>
    </w:p>
    <w:p w14:paraId="095BAF4B" w14:textId="77777777" w:rsidR="00B30AED" w:rsidRPr="00F738B3" w:rsidRDefault="00B30AED" w:rsidP="0070630A">
      <w:pPr>
        <w:widowControl w:val="0"/>
        <w:numPr>
          <w:ilvl w:val="1"/>
          <w:numId w:val="7"/>
        </w:numPr>
        <w:suppressAutoHyphens/>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Tiekėjas neturi teisės savarankiškai, be Pirkėjo raštiško sutikimo, naudoti ar disponuoti Paslaugų rezultatu, už kurį Pirkėjas sumokėjo pagal šią Sutartį, ar leisti naudotis Paslaugų rezultato originalu ar jo kopija ar jo dalimis tretiesiems asmenims.</w:t>
      </w:r>
    </w:p>
    <w:p w14:paraId="1D607437" w14:textId="77777777" w:rsidR="00B30AED" w:rsidRPr="00F738B3" w:rsidRDefault="00B30AED" w:rsidP="00B30AED">
      <w:pPr>
        <w:ind w:left="357" w:firstLine="0"/>
        <w:contextualSpacing/>
        <w:jc w:val="both"/>
        <w:rPr>
          <w:rFonts w:ascii="Times New Roman" w:eastAsia="Lucida Sans Unicode" w:hAnsi="Times New Roman" w:cs="Times New Roman"/>
          <w:kern w:val="1"/>
          <w:sz w:val="22"/>
        </w:rPr>
      </w:pPr>
    </w:p>
    <w:p w14:paraId="18571CA7" w14:textId="77777777" w:rsidR="00B30AED" w:rsidRPr="00F738B3" w:rsidRDefault="00B30AED" w:rsidP="0070630A">
      <w:pPr>
        <w:widowControl w:val="0"/>
        <w:numPr>
          <w:ilvl w:val="0"/>
          <w:numId w:val="7"/>
        </w:numPr>
        <w:suppressAutoHyphens/>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Subtiekėjų ir/ar specialistų keitimo pagrindai ir tvarka</w:t>
      </w:r>
    </w:p>
    <w:p w14:paraId="60F2EEC2" w14:textId="00AF8822" w:rsidR="00B30AED" w:rsidRPr="00F738B3" w:rsidRDefault="00B30AED" w:rsidP="0070630A">
      <w:pPr>
        <w:widowControl w:val="0"/>
        <w:numPr>
          <w:ilvl w:val="1"/>
          <w:numId w:val="8"/>
        </w:numPr>
        <w:suppressAutoHyphens/>
        <w:spacing w:before="120" w:after="120"/>
        <w:ind w:left="357" w:hanging="357"/>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w:t>
      </w:r>
      <w:r w:rsidR="00634EE5">
        <w:rPr>
          <w:rFonts w:ascii="Times New Roman" w:eastAsia="Lucida Sans Unicode" w:hAnsi="Times New Roman" w:cs="Times New Roman"/>
          <w:kern w:val="1"/>
          <w:sz w:val="22"/>
        </w:rPr>
        <w:t>Subtiekėjo ir/ ar s</w:t>
      </w:r>
      <w:r w:rsidR="00634EE5" w:rsidRPr="00634EE5">
        <w:rPr>
          <w:rFonts w:ascii="Times New Roman" w:eastAsia="Lucida Sans Unicode" w:hAnsi="Times New Roman" w:cs="Times New Roman"/>
          <w:kern w:val="1"/>
          <w:sz w:val="22"/>
        </w:rPr>
        <w:t>pecialist</w:t>
      </w:r>
      <w:r w:rsidR="00634EE5">
        <w:rPr>
          <w:rFonts w:ascii="Times New Roman" w:eastAsia="Lucida Sans Unicode" w:hAnsi="Times New Roman" w:cs="Times New Roman"/>
          <w:kern w:val="1"/>
          <w:sz w:val="22"/>
        </w:rPr>
        <w:t>o</w:t>
      </w:r>
      <w:r w:rsidR="00634EE5" w:rsidRPr="00634EE5">
        <w:rPr>
          <w:rFonts w:ascii="Times New Roman" w:eastAsia="Lucida Sans Unicode" w:hAnsi="Times New Roman" w:cs="Times New Roman"/>
          <w:kern w:val="1"/>
          <w:sz w:val="22"/>
        </w:rPr>
        <w:t xml:space="preserve"> keitimas galimas tik esant </w:t>
      </w:r>
      <w:r w:rsidR="00693182">
        <w:rPr>
          <w:rFonts w:ascii="Times New Roman" w:eastAsia="Lucida Sans Unicode" w:hAnsi="Times New Roman" w:cs="Times New Roman"/>
          <w:kern w:val="1"/>
          <w:sz w:val="22"/>
        </w:rPr>
        <w:t>Pirkėjo</w:t>
      </w:r>
      <w:r w:rsidR="00634EE5" w:rsidRPr="00634EE5">
        <w:rPr>
          <w:rFonts w:ascii="Times New Roman" w:eastAsia="Lucida Sans Unicode" w:hAnsi="Times New Roman" w:cs="Times New Roman"/>
          <w:kern w:val="1"/>
          <w:sz w:val="22"/>
        </w:rPr>
        <w:t xml:space="preserve"> raštiškam sutikimui ir tik pakeičiant </w:t>
      </w:r>
      <w:r w:rsidR="001E39F3">
        <w:rPr>
          <w:rFonts w:ascii="Times New Roman" w:eastAsia="Lucida Sans Unicode" w:hAnsi="Times New Roman" w:cs="Times New Roman"/>
          <w:kern w:val="1"/>
          <w:sz w:val="22"/>
        </w:rPr>
        <w:t xml:space="preserve">subtiekėją ir / ar </w:t>
      </w:r>
      <w:r w:rsidR="00634EE5" w:rsidRPr="00634EE5">
        <w:rPr>
          <w:rFonts w:ascii="Times New Roman" w:eastAsia="Lucida Sans Unicode" w:hAnsi="Times New Roman" w:cs="Times New Roman"/>
          <w:kern w:val="1"/>
          <w:sz w:val="22"/>
        </w:rPr>
        <w:t>specialist</w:t>
      </w:r>
      <w:r w:rsidR="00634EE5">
        <w:rPr>
          <w:rFonts w:ascii="Times New Roman" w:eastAsia="Lucida Sans Unicode" w:hAnsi="Times New Roman" w:cs="Times New Roman"/>
          <w:kern w:val="1"/>
          <w:sz w:val="22"/>
        </w:rPr>
        <w:t>ą</w:t>
      </w:r>
      <w:r w:rsidR="00634EE5" w:rsidRPr="00634EE5">
        <w:rPr>
          <w:rFonts w:ascii="Times New Roman" w:eastAsia="Lucida Sans Unicode" w:hAnsi="Times New Roman" w:cs="Times New Roman"/>
          <w:kern w:val="1"/>
          <w:sz w:val="22"/>
        </w:rPr>
        <w:t xml:space="preserve"> į lygiavertę patirtį ir kompetencijas turin</w:t>
      </w:r>
      <w:r w:rsidR="001E39F3">
        <w:rPr>
          <w:rFonts w:ascii="Times New Roman" w:eastAsia="Lucida Sans Unicode" w:hAnsi="Times New Roman" w:cs="Times New Roman"/>
          <w:kern w:val="1"/>
          <w:sz w:val="22"/>
        </w:rPr>
        <w:t>tį subtiekėją ir / ar</w:t>
      </w:r>
      <w:r w:rsidR="00634EE5" w:rsidRPr="00634EE5">
        <w:rPr>
          <w:rFonts w:ascii="Times New Roman" w:eastAsia="Lucida Sans Unicode" w:hAnsi="Times New Roman" w:cs="Times New Roman"/>
          <w:kern w:val="1"/>
          <w:sz w:val="22"/>
        </w:rPr>
        <w:t xml:space="preserve"> </w:t>
      </w:r>
      <w:r w:rsidR="001952E2">
        <w:rPr>
          <w:rFonts w:ascii="Times New Roman" w:eastAsia="Lucida Sans Unicode" w:hAnsi="Times New Roman" w:cs="Times New Roman"/>
          <w:kern w:val="1"/>
          <w:sz w:val="22"/>
        </w:rPr>
        <w:t>specialist</w:t>
      </w:r>
      <w:r w:rsidR="001E39F3">
        <w:rPr>
          <w:rFonts w:ascii="Times New Roman" w:eastAsia="Lucida Sans Unicode" w:hAnsi="Times New Roman" w:cs="Times New Roman"/>
          <w:kern w:val="1"/>
          <w:sz w:val="22"/>
        </w:rPr>
        <w:t>ą</w:t>
      </w:r>
      <w:r w:rsidR="001952E2">
        <w:rPr>
          <w:rFonts w:ascii="Times New Roman" w:eastAsia="Lucida Sans Unicode" w:hAnsi="Times New Roman" w:cs="Times New Roman"/>
          <w:kern w:val="1"/>
          <w:sz w:val="22"/>
        </w:rPr>
        <w:t>.</w:t>
      </w:r>
      <w:r w:rsidR="001E39F3">
        <w:rPr>
          <w:rFonts w:ascii="Times New Roman" w:eastAsia="Lucida Sans Unicode" w:hAnsi="Times New Roman" w:cs="Times New Roman"/>
          <w:kern w:val="1"/>
          <w:sz w:val="22"/>
        </w:rPr>
        <w:t xml:space="preserve"> </w:t>
      </w:r>
      <w:r w:rsidR="00B40D7F">
        <w:rPr>
          <w:rFonts w:ascii="Times New Roman" w:eastAsia="Lucida Sans Unicode" w:hAnsi="Times New Roman" w:cs="Times New Roman"/>
          <w:kern w:val="1"/>
          <w:sz w:val="22"/>
        </w:rPr>
        <w:t>Naujai siūlomo subteikėjo ir/ar specialisto patirtis ir kompetencijos turi būti lygiavertės keičiamo</w:t>
      </w:r>
      <w:r w:rsidR="006E3196">
        <w:rPr>
          <w:rFonts w:ascii="Times New Roman" w:eastAsia="Lucida Sans Unicode" w:hAnsi="Times New Roman" w:cs="Times New Roman"/>
          <w:kern w:val="1"/>
          <w:sz w:val="22"/>
        </w:rPr>
        <w:t xml:space="preserve"> subtiekėjo ir/ar specialisto </w:t>
      </w:r>
      <w:r w:rsidR="00923F76">
        <w:rPr>
          <w:rFonts w:ascii="Times New Roman" w:eastAsia="Lucida Sans Unicode" w:hAnsi="Times New Roman" w:cs="Times New Roman"/>
          <w:kern w:val="1"/>
          <w:sz w:val="22"/>
        </w:rPr>
        <w:t>P</w:t>
      </w:r>
      <w:r w:rsidR="00715D64">
        <w:rPr>
          <w:rFonts w:ascii="Times New Roman" w:eastAsia="Lucida Sans Unicode" w:hAnsi="Times New Roman" w:cs="Times New Roman"/>
          <w:kern w:val="1"/>
          <w:sz w:val="22"/>
        </w:rPr>
        <w:t xml:space="preserve">irkimo </w:t>
      </w:r>
      <w:r w:rsidR="00715D64" w:rsidRPr="00923F76">
        <w:rPr>
          <w:rFonts w:ascii="Times New Roman" w:eastAsia="Lucida Sans Unicode" w:hAnsi="Times New Roman" w:cs="Times New Roman"/>
          <w:kern w:val="1"/>
          <w:sz w:val="22"/>
        </w:rPr>
        <w:t>vykdymo</w:t>
      </w:r>
      <w:r w:rsidR="0058723F" w:rsidRPr="00923F76">
        <w:rPr>
          <w:rFonts w:ascii="Times New Roman" w:eastAsia="Lucida Sans Unicode" w:hAnsi="Times New Roman" w:cs="Times New Roman"/>
          <w:kern w:val="1"/>
          <w:sz w:val="22"/>
        </w:rPr>
        <w:t xml:space="preserve"> metu </w:t>
      </w:r>
      <w:r w:rsidR="0002331C" w:rsidRPr="00923F76">
        <w:rPr>
          <w:rFonts w:ascii="Times New Roman" w:eastAsia="Lucida Sans Unicode" w:hAnsi="Times New Roman" w:cs="Times New Roman"/>
          <w:kern w:val="1"/>
          <w:sz w:val="22"/>
        </w:rPr>
        <w:t xml:space="preserve">pagal </w:t>
      </w:r>
      <w:r w:rsidR="00923F76" w:rsidRPr="00923F76">
        <w:rPr>
          <w:rFonts w:ascii="Times New Roman" w:eastAsia="Lucida Sans Unicode" w:hAnsi="Times New Roman" w:cs="Times New Roman"/>
          <w:kern w:val="1"/>
          <w:sz w:val="22"/>
        </w:rPr>
        <w:t>P</w:t>
      </w:r>
      <w:r w:rsidR="0002331C" w:rsidRPr="00923F76">
        <w:rPr>
          <w:rFonts w:ascii="Times New Roman" w:eastAsia="Lucida Sans Unicode" w:hAnsi="Times New Roman" w:cs="Times New Roman"/>
          <w:kern w:val="1"/>
          <w:sz w:val="22"/>
        </w:rPr>
        <w:t>irkimo</w:t>
      </w:r>
      <w:r w:rsidR="0002331C">
        <w:rPr>
          <w:rFonts w:ascii="Times New Roman" w:eastAsia="Lucida Sans Unicode" w:hAnsi="Times New Roman" w:cs="Times New Roman"/>
          <w:kern w:val="1"/>
          <w:sz w:val="22"/>
        </w:rPr>
        <w:t xml:space="preserve"> dokumentų </w:t>
      </w:r>
      <w:r w:rsidR="0002331C" w:rsidRPr="00E60C0F">
        <w:rPr>
          <w:rFonts w:ascii="Times New Roman" w:eastAsia="Times New Roman" w:hAnsi="Times New Roman" w:cs="Times New Roman"/>
          <w:sz w:val="22"/>
          <w:lang w:eastAsia="lt-LT"/>
        </w:rPr>
        <w:t>5 dalyje nustatytus kvalifikacinius reikalavimu</w:t>
      </w:r>
      <w:r w:rsidR="005910AF">
        <w:rPr>
          <w:rFonts w:ascii="Times New Roman" w:eastAsia="Times New Roman" w:hAnsi="Times New Roman" w:cs="Times New Roman"/>
          <w:sz w:val="22"/>
          <w:lang w:eastAsia="lt-LT"/>
        </w:rPr>
        <w:t>s,</w:t>
      </w:r>
      <w:r w:rsidR="005910AF" w:rsidRPr="005910AF">
        <w:rPr>
          <w:rFonts w:ascii="Times New Roman" w:eastAsia="Times New Roman" w:hAnsi="Times New Roman" w:cs="Times New Roman"/>
          <w:sz w:val="22"/>
          <w:lang w:eastAsia="lt-LT"/>
        </w:rPr>
        <w:t xml:space="preserve"> </w:t>
      </w:r>
      <w:r w:rsidR="005910AF">
        <w:rPr>
          <w:rFonts w:ascii="Times New Roman" w:eastAsia="Times New Roman" w:hAnsi="Times New Roman" w:cs="Times New Roman"/>
          <w:sz w:val="22"/>
          <w:lang w:eastAsia="lt-LT"/>
        </w:rPr>
        <w:t xml:space="preserve">pirkimo dokumentų 10 dalyje nustatytus kvalifikacinės atrankos reikalavimus </w:t>
      </w:r>
      <w:r w:rsidR="0002331C" w:rsidRPr="00E60C0F">
        <w:rPr>
          <w:rFonts w:ascii="Times New Roman" w:eastAsia="Times New Roman" w:hAnsi="Times New Roman" w:cs="Times New Roman"/>
          <w:sz w:val="22"/>
          <w:lang w:eastAsia="lt-LT"/>
        </w:rPr>
        <w:t xml:space="preserve">ir </w:t>
      </w:r>
      <w:r w:rsidR="00923F76">
        <w:rPr>
          <w:rFonts w:ascii="Times New Roman" w:eastAsia="Times New Roman" w:hAnsi="Times New Roman" w:cs="Times New Roman"/>
          <w:sz w:val="22"/>
          <w:lang w:eastAsia="lt-LT"/>
        </w:rPr>
        <w:t>P</w:t>
      </w:r>
      <w:r w:rsidR="0002331C">
        <w:rPr>
          <w:rFonts w:ascii="Times New Roman" w:eastAsia="Times New Roman" w:hAnsi="Times New Roman" w:cs="Times New Roman"/>
          <w:sz w:val="22"/>
          <w:lang w:eastAsia="lt-LT"/>
        </w:rPr>
        <w:t>irkimo dokumentų</w:t>
      </w:r>
      <w:r w:rsidR="0002331C" w:rsidRPr="00E60C0F">
        <w:rPr>
          <w:rFonts w:ascii="Times New Roman" w:eastAsia="Times New Roman" w:hAnsi="Times New Roman" w:cs="Times New Roman"/>
          <w:sz w:val="22"/>
          <w:lang w:eastAsia="lt-LT"/>
        </w:rPr>
        <w:t xml:space="preserve"> 16 dalyje pateiktus ekonominio naudingumo vertinimo kriterijus</w:t>
      </w:r>
      <w:r w:rsidR="0002331C">
        <w:rPr>
          <w:rFonts w:ascii="Times New Roman" w:eastAsia="Lucida Sans Unicode" w:hAnsi="Times New Roman" w:cs="Times New Roman"/>
          <w:kern w:val="1"/>
          <w:sz w:val="22"/>
        </w:rPr>
        <w:t xml:space="preserve"> </w:t>
      </w:r>
      <w:r w:rsidR="0058723F">
        <w:rPr>
          <w:rFonts w:ascii="Times New Roman" w:eastAsia="Lucida Sans Unicode" w:hAnsi="Times New Roman" w:cs="Times New Roman"/>
          <w:kern w:val="1"/>
          <w:sz w:val="22"/>
        </w:rPr>
        <w:t>įvertintai patirčiai ir kompetencij</w:t>
      </w:r>
      <w:r w:rsidR="003E5D36">
        <w:rPr>
          <w:rFonts w:ascii="Times New Roman" w:eastAsia="Lucida Sans Unicode" w:hAnsi="Times New Roman" w:cs="Times New Roman"/>
          <w:kern w:val="1"/>
          <w:sz w:val="22"/>
        </w:rPr>
        <w:t>oms</w:t>
      </w:r>
      <w:r w:rsidR="00F56373">
        <w:rPr>
          <w:rFonts w:ascii="Times New Roman" w:eastAsia="Lucida Sans Unicode" w:hAnsi="Times New Roman" w:cs="Times New Roman"/>
          <w:kern w:val="1"/>
          <w:sz w:val="22"/>
        </w:rPr>
        <w:t xml:space="preserve">. </w:t>
      </w:r>
      <w:r w:rsidRPr="00F738B3">
        <w:rPr>
          <w:rFonts w:ascii="Times New Roman" w:eastAsia="Lucida Sans Unicode" w:hAnsi="Times New Roman" w:cs="Times New Roman"/>
          <w:kern w:val="1"/>
          <w:sz w:val="22"/>
        </w:rPr>
        <w:t>Tiekėjo subtiekėjas ir / ar specialistas gali būti keičiami tik šiais atvejais:</w:t>
      </w:r>
    </w:p>
    <w:p w14:paraId="62BE7C3D" w14:textId="77777777" w:rsidR="00B30AED" w:rsidRPr="00F738B3" w:rsidRDefault="00B30AED" w:rsidP="0070630A">
      <w:pPr>
        <w:widowControl w:val="0"/>
        <w:numPr>
          <w:ilvl w:val="2"/>
          <w:numId w:val="8"/>
        </w:numPr>
        <w:suppressAutoHyphens/>
        <w:spacing w:before="120" w:after="120"/>
        <w:jc w:val="both"/>
        <w:rPr>
          <w:rFonts w:ascii="Times New Roman" w:eastAsia="Lucida Sans Unicode" w:hAnsi="Times New Roman" w:cs="Times New Roman"/>
          <w:iCs/>
          <w:kern w:val="1"/>
          <w:sz w:val="22"/>
        </w:rPr>
      </w:pPr>
      <w:r w:rsidRPr="00F738B3">
        <w:rPr>
          <w:rFonts w:ascii="Times New Roman" w:eastAsia="Lucida Sans Unicode" w:hAnsi="Times New Roman" w:cs="Times New Roman"/>
          <w:iCs/>
          <w:kern w:val="1"/>
          <w:sz w:val="22"/>
        </w:rPr>
        <w:t>kai Tiekėjo subtiekėjas bankrutuoja ar susidaro analogiška situacija;</w:t>
      </w:r>
    </w:p>
    <w:p w14:paraId="40B1225A" w14:textId="77777777" w:rsidR="00B30AED" w:rsidRPr="00F738B3" w:rsidRDefault="00B30AED" w:rsidP="0070630A">
      <w:pPr>
        <w:widowControl w:val="0"/>
        <w:numPr>
          <w:ilvl w:val="2"/>
          <w:numId w:val="8"/>
        </w:numPr>
        <w:suppressAutoHyphens/>
        <w:spacing w:before="120" w:after="120"/>
        <w:jc w:val="both"/>
        <w:rPr>
          <w:rFonts w:ascii="Times New Roman" w:eastAsia="Lucida Sans Unicode" w:hAnsi="Times New Roman" w:cs="Times New Roman"/>
          <w:iCs/>
          <w:kern w:val="1"/>
          <w:sz w:val="22"/>
        </w:rPr>
      </w:pPr>
      <w:r w:rsidRPr="00F738B3">
        <w:rPr>
          <w:rFonts w:ascii="Times New Roman" w:eastAsia="Lucida Sans Unicode" w:hAnsi="Times New Roman" w:cs="Times New Roman"/>
          <w:iCs/>
          <w:kern w:val="1"/>
          <w:sz w:val="22"/>
        </w:rPr>
        <w:t>kai Tiekėjo subtiekėjas ir / ar specialistas dėl objektyvių priežasčių (nutrūkus teisiniams santykiams su Tiekėju, subtiekėjui ir / ar specialistui atsisakius teikti Paslaugas, specialistui susirgus, susižeidus ir pan.) nebegali teikti Paslaugų.</w:t>
      </w:r>
    </w:p>
    <w:p w14:paraId="667FA9A4" w14:textId="1795E766" w:rsidR="00B30AED" w:rsidRPr="00F738B3" w:rsidRDefault="00B30AED" w:rsidP="0070630A">
      <w:pPr>
        <w:widowControl w:val="0"/>
        <w:numPr>
          <w:ilvl w:val="1"/>
          <w:numId w:val="8"/>
        </w:numPr>
        <w:suppressAutoHyphens/>
        <w:spacing w:before="120" w:after="120"/>
        <w:ind w:left="357" w:hanging="357"/>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Tiekėjas, siekdamas pakeisti subtiekėją ir / ar specialistą, turi raštu informuoti Pirkėją prieš </w:t>
      </w:r>
      <w:r w:rsidR="00A57CAD">
        <w:rPr>
          <w:rFonts w:ascii="Times New Roman" w:eastAsia="Lucida Sans Unicode" w:hAnsi="Times New Roman" w:cs="Times New Roman"/>
          <w:kern w:val="1"/>
          <w:sz w:val="22"/>
        </w:rPr>
        <w:t>5</w:t>
      </w:r>
      <w:r w:rsidRPr="00F738B3">
        <w:rPr>
          <w:rFonts w:ascii="Times New Roman" w:eastAsia="Lucida Sans Unicode" w:hAnsi="Times New Roman" w:cs="Times New Roman"/>
          <w:kern w:val="1"/>
          <w:sz w:val="22"/>
        </w:rPr>
        <w:t xml:space="preserve"> (</w:t>
      </w:r>
      <w:r w:rsidR="00A57CAD">
        <w:rPr>
          <w:rFonts w:ascii="Times New Roman" w:eastAsia="Lucida Sans Unicode" w:hAnsi="Times New Roman" w:cs="Times New Roman"/>
          <w:kern w:val="1"/>
          <w:sz w:val="22"/>
        </w:rPr>
        <w:t>penkias</w:t>
      </w:r>
      <w:r w:rsidRPr="00F738B3">
        <w:rPr>
          <w:rFonts w:ascii="Times New Roman" w:eastAsia="Lucida Sans Unicode" w:hAnsi="Times New Roman" w:cs="Times New Roman"/>
          <w:kern w:val="1"/>
          <w:sz w:val="22"/>
        </w:rPr>
        <w:t>) darbo dienas</w:t>
      </w:r>
      <w:r w:rsidR="00631D62">
        <w:rPr>
          <w:rFonts w:ascii="Times New Roman" w:eastAsia="Lucida Sans Unicode" w:hAnsi="Times New Roman" w:cs="Times New Roman"/>
          <w:kern w:val="1"/>
          <w:sz w:val="22"/>
        </w:rPr>
        <w:t xml:space="preserve">, pateikti subtiekėjo ir/ar specialisto patirtį ir kompetencijas įrodančius dokumentus pagal pirkimo dokumentų </w:t>
      </w:r>
      <w:r w:rsidR="00715D64">
        <w:rPr>
          <w:rFonts w:ascii="Times New Roman" w:eastAsia="Lucida Sans Unicode" w:hAnsi="Times New Roman" w:cs="Times New Roman"/>
          <w:kern w:val="1"/>
          <w:sz w:val="22"/>
        </w:rPr>
        <w:t xml:space="preserve">5 dalyje </w:t>
      </w:r>
      <w:r w:rsidR="00715D64" w:rsidRPr="00E60C0F">
        <w:rPr>
          <w:rFonts w:ascii="Times New Roman" w:eastAsia="Times New Roman" w:hAnsi="Times New Roman" w:cs="Times New Roman"/>
          <w:sz w:val="22"/>
          <w:lang w:eastAsia="lt-LT"/>
        </w:rPr>
        <w:t>nustatytus kvalifikacinius reikalavimus</w:t>
      </w:r>
      <w:r w:rsidR="000E53F6">
        <w:rPr>
          <w:rFonts w:ascii="Times New Roman" w:eastAsia="Times New Roman" w:hAnsi="Times New Roman" w:cs="Times New Roman"/>
          <w:sz w:val="22"/>
          <w:lang w:eastAsia="lt-LT"/>
        </w:rPr>
        <w:t xml:space="preserve">, </w:t>
      </w:r>
      <w:r w:rsidR="00DB5069">
        <w:rPr>
          <w:rFonts w:ascii="Times New Roman" w:eastAsia="Times New Roman" w:hAnsi="Times New Roman" w:cs="Times New Roman"/>
          <w:sz w:val="22"/>
          <w:lang w:eastAsia="lt-LT"/>
        </w:rPr>
        <w:t xml:space="preserve">pirkimo dokumentų 10 dalyje nustatytus kvalifikacinės atrankos reikalavimus, </w:t>
      </w:r>
      <w:r w:rsidR="00715D64">
        <w:rPr>
          <w:rFonts w:ascii="Times New Roman" w:eastAsia="Times New Roman" w:hAnsi="Times New Roman" w:cs="Times New Roman"/>
          <w:sz w:val="22"/>
          <w:lang w:eastAsia="lt-LT"/>
        </w:rPr>
        <w:t>pirkimo dokumentų</w:t>
      </w:r>
      <w:r w:rsidR="00715D64" w:rsidRPr="00E60C0F">
        <w:rPr>
          <w:rFonts w:ascii="Times New Roman" w:eastAsia="Times New Roman" w:hAnsi="Times New Roman" w:cs="Times New Roman"/>
          <w:sz w:val="22"/>
          <w:lang w:eastAsia="lt-LT"/>
        </w:rPr>
        <w:t xml:space="preserve"> 16 dalyje pateiktus ekonominio naudingumo vertinimo kriterijus</w:t>
      </w:r>
      <w:r w:rsidR="000E53F6">
        <w:rPr>
          <w:rFonts w:ascii="Times New Roman" w:eastAsia="Times New Roman" w:hAnsi="Times New Roman" w:cs="Times New Roman"/>
          <w:sz w:val="22"/>
          <w:lang w:eastAsia="lt-LT"/>
        </w:rPr>
        <w:t xml:space="preserve"> bei </w:t>
      </w:r>
      <w:r w:rsidR="000C2A8A">
        <w:rPr>
          <w:rFonts w:ascii="Times New Roman" w:eastAsia="Times New Roman" w:hAnsi="Times New Roman" w:cs="Times New Roman"/>
          <w:sz w:val="22"/>
          <w:lang w:eastAsia="lt-LT"/>
        </w:rPr>
        <w:t xml:space="preserve">subtiekėjo </w:t>
      </w:r>
      <w:r w:rsidR="00C50090" w:rsidRPr="00C50090">
        <w:rPr>
          <w:rFonts w:ascii="Times New Roman" w:eastAsia="Times New Roman" w:hAnsi="Times New Roman" w:cs="Times New Roman"/>
          <w:sz w:val="22"/>
          <w:lang w:eastAsia="lt-LT"/>
        </w:rPr>
        <w:t>pašalinimo pagrindų nebuvimą patvirtinan</w:t>
      </w:r>
      <w:r w:rsidR="00C50090">
        <w:rPr>
          <w:rFonts w:ascii="Times New Roman" w:eastAsia="Times New Roman" w:hAnsi="Times New Roman" w:cs="Times New Roman"/>
          <w:sz w:val="22"/>
          <w:lang w:eastAsia="lt-LT"/>
        </w:rPr>
        <w:t>čius</w:t>
      </w:r>
      <w:r w:rsidR="00C50090" w:rsidRPr="00C50090">
        <w:rPr>
          <w:rFonts w:ascii="Times New Roman" w:eastAsia="Times New Roman" w:hAnsi="Times New Roman" w:cs="Times New Roman"/>
          <w:sz w:val="22"/>
          <w:lang w:eastAsia="lt-LT"/>
        </w:rPr>
        <w:t xml:space="preserve"> dokument</w:t>
      </w:r>
      <w:r w:rsidR="00C50090">
        <w:rPr>
          <w:rFonts w:ascii="Times New Roman" w:eastAsia="Times New Roman" w:hAnsi="Times New Roman" w:cs="Times New Roman"/>
          <w:sz w:val="22"/>
          <w:lang w:eastAsia="lt-LT"/>
        </w:rPr>
        <w:t>us</w:t>
      </w:r>
      <w:r w:rsidRPr="00F738B3">
        <w:rPr>
          <w:rFonts w:ascii="Times New Roman" w:eastAsia="Lucida Sans Unicode" w:hAnsi="Times New Roman" w:cs="Times New Roman"/>
          <w:kern w:val="1"/>
          <w:sz w:val="22"/>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4A9BD557" w14:textId="69063DDE" w:rsidR="00B30AED" w:rsidRPr="00F738B3" w:rsidRDefault="00B30AED" w:rsidP="0070630A">
      <w:pPr>
        <w:widowControl w:val="0"/>
        <w:numPr>
          <w:ilvl w:val="1"/>
          <w:numId w:val="8"/>
        </w:numPr>
        <w:suppressAutoHyphens/>
        <w:spacing w:before="120" w:after="120"/>
        <w:ind w:left="357" w:hanging="357"/>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Subtiekėjo ir / ar specialisto keitimo tvarkos pažeidimas laikomas </w:t>
      </w:r>
      <w:r w:rsidRPr="00F7087C">
        <w:rPr>
          <w:rFonts w:ascii="Times New Roman" w:eastAsia="Lucida Sans Unicode" w:hAnsi="Times New Roman" w:cs="Times New Roman"/>
          <w:b/>
          <w:bCs/>
          <w:kern w:val="1"/>
          <w:sz w:val="22"/>
        </w:rPr>
        <w:t>esminiu Sutarties pažeidimu.</w:t>
      </w:r>
    </w:p>
    <w:p w14:paraId="57543F80" w14:textId="77777777" w:rsidR="00B30AED" w:rsidRPr="00F738B3" w:rsidRDefault="00B30AED" w:rsidP="00B30AED">
      <w:pPr>
        <w:ind w:left="357" w:firstLine="0"/>
        <w:contextualSpacing/>
        <w:jc w:val="both"/>
        <w:rPr>
          <w:rFonts w:ascii="Times New Roman" w:eastAsia="Lucida Sans Unicode" w:hAnsi="Times New Roman" w:cs="Times New Roman"/>
          <w:kern w:val="1"/>
          <w:sz w:val="22"/>
        </w:rPr>
      </w:pPr>
    </w:p>
    <w:p w14:paraId="5614E39F" w14:textId="77777777" w:rsidR="00B30AED" w:rsidRPr="00F738B3" w:rsidRDefault="00B30AED" w:rsidP="0070630A">
      <w:pPr>
        <w:widowControl w:val="0"/>
        <w:numPr>
          <w:ilvl w:val="0"/>
          <w:numId w:val="7"/>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Šalių atsakomybės sąlygos</w:t>
      </w:r>
    </w:p>
    <w:p w14:paraId="7A6D2798" w14:textId="7B286F08" w:rsidR="00B30AED" w:rsidRPr="003C1103" w:rsidRDefault="00B30AED" w:rsidP="00485200">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3C1103">
        <w:rPr>
          <w:rFonts w:ascii="Times New Roman" w:eastAsia="Lucida Sans Unicode" w:hAnsi="Times New Roman" w:cs="Times New Roman"/>
          <w:kern w:val="1"/>
          <w:sz w:val="22"/>
        </w:rPr>
        <w:t xml:space="preserve">Jeigu Tiekėjas </w:t>
      </w:r>
      <w:r w:rsidR="00D80781" w:rsidRPr="003C1103">
        <w:rPr>
          <w:rFonts w:ascii="Times New Roman" w:eastAsia="Lucida Sans Unicode" w:hAnsi="Times New Roman" w:cs="Times New Roman"/>
          <w:kern w:val="1"/>
          <w:sz w:val="22"/>
        </w:rPr>
        <w:t xml:space="preserve">iki </w:t>
      </w:r>
      <w:r w:rsidR="00AC3FDA" w:rsidRPr="003C1103">
        <w:rPr>
          <w:rFonts w:ascii="Times New Roman" w:eastAsia="Lucida Sans Unicode" w:hAnsi="Times New Roman" w:cs="Times New Roman"/>
          <w:kern w:val="1"/>
          <w:sz w:val="22"/>
        </w:rPr>
        <w:t xml:space="preserve">Sutarties </w:t>
      </w:r>
      <w:r w:rsidR="004C7570" w:rsidRPr="003C1103">
        <w:rPr>
          <w:rFonts w:ascii="Times New Roman" w:eastAsia="Lucida Sans Unicode" w:hAnsi="Times New Roman" w:cs="Times New Roman"/>
          <w:kern w:val="1"/>
          <w:sz w:val="22"/>
        </w:rPr>
        <w:t>priedo Nr. 1 4.5, 4.6</w:t>
      </w:r>
      <w:r w:rsidR="00D80781" w:rsidRPr="003C1103">
        <w:rPr>
          <w:rFonts w:ascii="Times New Roman" w:eastAsia="Lucida Sans Unicode" w:hAnsi="Times New Roman" w:cs="Times New Roman"/>
          <w:kern w:val="1"/>
          <w:sz w:val="22"/>
        </w:rPr>
        <w:t xml:space="preserve"> punkt</w:t>
      </w:r>
      <w:r w:rsidR="004C7570" w:rsidRPr="003C1103">
        <w:rPr>
          <w:rFonts w:ascii="Times New Roman" w:eastAsia="Lucida Sans Unicode" w:hAnsi="Times New Roman" w:cs="Times New Roman"/>
          <w:kern w:val="1"/>
          <w:sz w:val="22"/>
        </w:rPr>
        <w:t>uos</w:t>
      </w:r>
      <w:r w:rsidR="00D80781" w:rsidRPr="003C1103">
        <w:rPr>
          <w:rFonts w:ascii="Times New Roman" w:eastAsia="Lucida Sans Unicode" w:hAnsi="Times New Roman" w:cs="Times New Roman"/>
          <w:kern w:val="1"/>
          <w:sz w:val="22"/>
        </w:rPr>
        <w:t>e</w:t>
      </w:r>
      <w:r w:rsidR="00AC3FDA" w:rsidRPr="003C1103">
        <w:rPr>
          <w:rFonts w:ascii="Times New Roman" w:eastAsia="Lucida Sans Unicode" w:hAnsi="Times New Roman" w:cs="Times New Roman"/>
          <w:kern w:val="1"/>
          <w:sz w:val="22"/>
        </w:rPr>
        <w:t xml:space="preserve"> nurodyt</w:t>
      </w:r>
      <w:r w:rsidR="00D80781" w:rsidRPr="003C1103">
        <w:rPr>
          <w:rFonts w:ascii="Times New Roman" w:eastAsia="Lucida Sans Unicode" w:hAnsi="Times New Roman" w:cs="Times New Roman"/>
          <w:kern w:val="1"/>
          <w:sz w:val="22"/>
        </w:rPr>
        <w:t>ų</w:t>
      </w:r>
      <w:r w:rsidR="00AC3FDA" w:rsidRPr="003C1103">
        <w:rPr>
          <w:rFonts w:ascii="Times New Roman" w:eastAsia="Lucida Sans Unicode" w:hAnsi="Times New Roman" w:cs="Times New Roman"/>
          <w:kern w:val="1"/>
          <w:sz w:val="22"/>
        </w:rPr>
        <w:t xml:space="preserve"> termin</w:t>
      </w:r>
      <w:r w:rsidR="00D80781" w:rsidRPr="003C1103">
        <w:rPr>
          <w:rFonts w:ascii="Times New Roman" w:eastAsia="Lucida Sans Unicode" w:hAnsi="Times New Roman" w:cs="Times New Roman"/>
          <w:kern w:val="1"/>
          <w:sz w:val="22"/>
        </w:rPr>
        <w:t>ų pabaigos</w:t>
      </w:r>
      <w:r w:rsidR="00E07DF4" w:rsidRPr="003C1103">
        <w:rPr>
          <w:rFonts w:ascii="Times New Roman" w:eastAsia="Lucida Sans Unicode" w:hAnsi="Times New Roman" w:cs="Times New Roman"/>
          <w:kern w:val="1"/>
          <w:sz w:val="22"/>
        </w:rPr>
        <w:t xml:space="preserve"> </w:t>
      </w:r>
      <w:r w:rsidRPr="003C1103">
        <w:rPr>
          <w:rFonts w:ascii="Times New Roman" w:eastAsia="Lucida Sans Unicode" w:hAnsi="Times New Roman" w:cs="Times New Roman"/>
          <w:kern w:val="1"/>
          <w:sz w:val="22"/>
        </w:rPr>
        <w:t xml:space="preserve">nesuteikia Pirkėjui Paslaugų ar jų dalies, </w:t>
      </w:r>
      <w:r w:rsidR="006F48C1" w:rsidRPr="003C1103">
        <w:rPr>
          <w:rFonts w:ascii="Times New Roman" w:eastAsia="Lucida Sans Unicode" w:hAnsi="Times New Roman" w:cs="Times New Roman"/>
          <w:kern w:val="1"/>
          <w:sz w:val="22"/>
        </w:rPr>
        <w:t xml:space="preserve">Tiekėjas, </w:t>
      </w:r>
      <w:r w:rsidRPr="003C1103">
        <w:rPr>
          <w:rFonts w:ascii="Times New Roman" w:eastAsia="Lucida Sans Unicode" w:hAnsi="Times New Roman" w:cs="Times New Roman"/>
          <w:kern w:val="1"/>
          <w:sz w:val="22"/>
        </w:rPr>
        <w:t>Pirkėj</w:t>
      </w:r>
      <w:r w:rsidR="006F48C1" w:rsidRPr="003C1103">
        <w:rPr>
          <w:rFonts w:ascii="Times New Roman" w:eastAsia="Lucida Sans Unicode" w:hAnsi="Times New Roman" w:cs="Times New Roman"/>
          <w:kern w:val="1"/>
          <w:sz w:val="22"/>
        </w:rPr>
        <w:t xml:space="preserve">ui pareikalavus, moka </w:t>
      </w:r>
      <w:r w:rsidR="00D80781" w:rsidRPr="003C1103">
        <w:rPr>
          <w:rFonts w:ascii="Times New Roman" w:eastAsia="Lucida Sans Unicode" w:hAnsi="Times New Roman" w:cs="Times New Roman"/>
          <w:kern w:val="1"/>
          <w:sz w:val="22"/>
          <w:lang w:val="en-US"/>
        </w:rPr>
        <w:t>5</w:t>
      </w:r>
      <w:r w:rsidR="006F48C1" w:rsidRPr="003C1103">
        <w:rPr>
          <w:rFonts w:ascii="Times New Roman" w:eastAsia="Lucida Sans Unicode" w:hAnsi="Times New Roman" w:cs="Times New Roman"/>
          <w:kern w:val="1"/>
          <w:sz w:val="22"/>
          <w:lang w:val="en-US"/>
        </w:rPr>
        <w:t>00 Eur baud</w:t>
      </w:r>
      <w:r w:rsidR="006F48C1" w:rsidRPr="003C1103">
        <w:rPr>
          <w:rFonts w:ascii="Times New Roman" w:eastAsia="Lucida Sans Unicode" w:hAnsi="Times New Roman" w:cs="Times New Roman"/>
          <w:kern w:val="1"/>
          <w:sz w:val="22"/>
        </w:rPr>
        <w:t xml:space="preserve">ą </w:t>
      </w:r>
      <w:r w:rsidRPr="003C1103">
        <w:rPr>
          <w:rFonts w:ascii="Times New Roman" w:eastAsia="Lucida Sans Unicode" w:hAnsi="Times New Roman" w:cs="Times New Roman"/>
          <w:kern w:val="1"/>
          <w:sz w:val="22"/>
        </w:rPr>
        <w:t>už kiekvieną Paslaugų ar jų dalies suteikimo uždelstą dieną. Tokiu atveju, Pirkėjas atitinkamai sumažin</w:t>
      </w:r>
      <w:r w:rsidR="00296D53" w:rsidRPr="003C1103">
        <w:rPr>
          <w:rFonts w:ascii="Times New Roman" w:eastAsia="Lucida Sans Unicode" w:hAnsi="Times New Roman" w:cs="Times New Roman"/>
          <w:kern w:val="1"/>
          <w:sz w:val="22"/>
        </w:rPr>
        <w:t>s</w:t>
      </w:r>
      <w:r w:rsidRPr="003C1103">
        <w:rPr>
          <w:rFonts w:ascii="Times New Roman" w:eastAsia="Lucida Sans Unicode" w:hAnsi="Times New Roman" w:cs="Times New Roman"/>
          <w:kern w:val="1"/>
          <w:sz w:val="22"/>
        </w:rPr>
        <w:t xml:space="preserve"> Sutarties kainą. </w:t>
      </w:r>
    </w:p>
    <w:p w14:paraId="29DA771E" w14:textId="7A0FE88D" w:rsidR="00F7087C" w:rsidRPr="00485200" w:rsidRDefault="000C157D" w:rsidP="00485200">
      <w:pPr>
        <w:pStyle w:val="ListParagraph"/>
        <w:numPr>
          <w:ilvl w:val="1"/>
          <w:numId w:val="7"/>
        </w:numPr>
        <w:jc w:val="both"/>
        <w:rPr>
          <w:rFonts w:ascii="Times New Roman" w:eastAsia="Lucida Sans Unicode" w:hAnsi="Times New Roman"/>
          <w:kern w:val="1"/>
          <w:sz w:val="22"/>
          <w:lang w:val="lt-LT"/>
        </w:rPr>
      </w:pPr>
      <w:r w:rsidRPr="003C1103">
        <w:rPr>
          <w:rFonts w:ascii="Times New Roman" w:eastAsia="Lucida Sans Unicode" w:hAnsi="Times New Roman"/>
          <w:kern w:val="1"/>
          <w:sz w:val="22"/>
        </w:rPr>
        <w:t xml:space="preserve">Jeigu Tiekėjas nesilaiko Sutarties priedo Nr. 1 </w:t>
      </w:r>
      <w:r w:rsidRPr="003C1103">
        <w:rPr>
          <w:rFonts w:ascii="Times New Roman" w:eastAsia="Lucida Sans Unicode" w:hAnsi="Times New Roman"/>
          <w:kern w:val="1"/>
          <w:sz w:val="22"/>
          <w:lang w:val="lt-LT"/>
        </w:rPr>
        <w:t xml:space="preserve">4.1, </w:t>
      </w:r>
      <w:r w:rsidRPr="003C1103">
        <w:rPr>
          <w:rFonts w:ascii="Times New Roman" w:eastAsia="Lucida Sans Unicode" w:hAnsi="Times New Roman"/>
          <w:kern w:val="1"/>
          <w:sz w:val="22"/>
        </w:rPr>
        <w:t>4.4 punkt</w:t>
      </w:r>
      <w:r w:rsidRPr="003C1103">
        <w:rPr>
          <w:rFonts w:ascii="Times New Roman" w:eastAsia="Lucida Sans Unicode" w:hAnsi="Times New Roman"/>
          <w:kern w:val="1"/>
          <w:sz w:val="22"/>
          <w:lang w:val="lt-LT"/>
        </w:rPr>
        <w:t>uos</w:t>
      </w:r>
      <w:r w:rsidRPr="003C1103">
        <w:rPr>
          <w:rFonts w:ascii="Times New Roman" w:eastAsia="Lucida Sans Unicode" w:hAnsi="Times New Roman"/>
          <w:kern w:val="1"/>
          <w:sz w:val="22"/>
        </w:rPr>
        <w:t>e nustatytos paslaugų teikimo tvarkos</w:t>
      </w:r>
      <w:r w:rsidRPr="003C1103">
        <w:rPr>
          <w:rFonts w:ascii="Times New Roman" w:eastAsia="Lucida Sans Unicode" w:hAnsi="Times New Roman"/>
          <w:kern w:val="1"/>
          <w:sz w:val="22"/>
          <w:lang w:val="lt-LT"/>
        </w:rPr>
        <w:t xml:space="preserve"> ir (ar) su Pirkėju suderinto ir pasitvirtinto Paslaugų teikimo grafiko</w:t>
      </w:r>
      <w:r w:rsidRPr="003C1103">
        <w:rPr>
          <w:rFonts w:ascii="Times New Roman" w:eastAsia="Lucida Sans Unicode" w:hAnsi="Times New Roman"/>
          <w:kern w:val="1"/>
          <w:sz w:val="22"/>
        </w:rPr>
        <w:t xml:space="preserve">, Tiekėjas, Pirkėjui pareikalavus, moka </w:t>
      </w:r>
      <w:r w:rsidR="008D287F" w:rsidRPr="003C1103">
        <w:rPr>
          <w:rFonts w:ascii="Times New Roman" w:eastAsia="Lucida Sans Unicode" w:hAnsi="Times New Roman"/>
          <w:kern w:val="1"/>
          <w:sz w:val="22"/>
          <w:lang w:val="en-US"/>
        </w:rPr>
        <w:t>2</w:t>
      </w:r>
      <w:r w:rsidRPr="003C1103">
        <w:rPr>
          <w:rFonts w:ascii="Times New Roman" w:eastAsia="Lucida Sans Unicode" w:hAnsi="Times New Roman"/>
          <w:kern w:val="1"/>
          <w:sz w:val="22"/>
        </w:rPr>
        <w:t xml:space="preserve">00 Eur baudą už kiekvieną pažeidimo atvejį. </w:t>
      </w:r>
      <w:r w:rsidR="0041525A" w:rsidRPr="003C1103">
        <w:rPr>
          <w:rFonts w:ascii="Times New Roman" w:eastAsia="Lucida Sans Unicode" w:hAnsi="Times New Roman"/>
          <w:kern w:val="1"/>
          <w:sz w:val="22"/>
        </w:rPr>
        <w:t>Tokiu atveju, Pirkėjas atitinkamai sumažins Sutarties kainą.</w:t>
      </w:r>
      <w:r w:rsidR="0041525A" w:rsidRPr="00F738B3">
        <w:rPr>
          <w:rFonts w:ascii="Times New Roman" w:eastAsia="Lucida Sans Unicode" w:hAnsi="Times New Roman"/>
          <w:kern w:val="1"/>
          <w:sz w:val="22"/>
        </w:rPr>
        <w:t xml:space="preserve"> </w:t>
      </w:r>
      <w:r w:rsidRPr="00485200">
        <w:rPr>
          <w:rFonts w:ascii="Times New Roman" w:eastAsia="Lucida Sans Unicode" w:hAnsi="Times New Roman"/>
          <w:kern w:val="1"/>
          <w:sz w:val="22"/>
        </w:rPr>
        <w:t xml:space="preserve">Pažeidimui tęsiantis ilgiau nei </w:t>
      </w:r>
      <w:r w:rsidR="00A029A2" w:rsidRPr="00485200">
        <w:rPr>
          <w:rFonts w:ascii="Times New Roman" w:eastAsia="Lucida Sans Unicode" w:hAnsi="Times New Roman"/>
          <w:kern w:val="1"/>
          <w:sz w:val="22"/>
          <w:lang w:val="en-US"/>
        </w:rPr>
        <w:t>15</w:t>
      </w:r>
      <w:r w:rsidRPr="00485200">
        <w:rPr>
          <w:rFonts w:ascii="Times New Roman" w:eastAsia="Lucida Sans Unicode" w:hAnsi="Times New Roman"/>
          <w:kern w:val="1"/>
          <w:sz w:val="22"/>
        </w:rPr>
        <w:t xml:space="preserve"> darbo dien</w:t>
      </w:r>
      <w:r w:rsidR="00AC4C3C" w:rsidRPr="00485200">
        <w:rPr>
          <w:rFonts w:ascii="Times New Roman" w:eastAsia="Lucida Sans Unicode" w:hAnsi="Times New Roman"/>
          <w:kern w:val="1"/>
          <w:sz w:val="22"/>
          <w:lang w:val="lt-LT"/>
        </w:rPr>
        <w:t>ų</w:t>
      </w:r>
      <w:r w:rsidRPr="00485200">
        <w:rPr>
          <w:rFonts w:ascii="Times New Roman" w:eastAsia="Lucida Sans Unicode" w:hAnsi="Times New Roman"/>
          <w:kern w:val="1"/>
          <w:sz w:val="22"/>
        </w:rPr>
        <w:t xml:space="preserve">, </w:t>
      </w:r>
      <w:r w:rsidRPr="00485200">
        <w:rPr>
          <w:rFonts w:ascii="Times New Roman" w:eastAsia="Lucida Sans Unicode" w:hAnsi="Times New Roman"/>
          <w:kern w:val="1"/>
          <w:sz w:val="22"/>
          <w:lang w:val="lt-LT"/>
        </w:rPr>
        <w:t xml:space="preserve">tai laikoma </w:t>
      </w:r>
      <w:r w:rsidRPr="00485200">
        <w:rPr>
          <w:rFonts w:ascii="Times New Roman" w:eastAsia="Lucida Sans Unicode" w:hAnsi="Times New Roman"/>
          <w:b/>
          <w:bCs/>
          <w:kern w:val="1"/>
          <w:sz w:val="22"/>
          <w:lang w:val="lt-LT"/>
        </w:rPr>
        <w:t>esminiu Sutarties pažeidimu.</w:t>
      </w:r>
    </w:p>
    <w:p w14:paraId="4894F472" w14:textId="392DC766" w:rsidR="00B30AED" w:rsidRPr="00F7087C" w:rsidRDefault="00B30AED" w:rsidP="00485200">
      <w:pPr>
        <w:pStyle w:val="ListParagraph"/>
        <w:numPr>
          <w:ilvl w:val="1"/>
          <w:numId w:val="7"/>
        </w:numPr>
        <w:jc w:val="both"/>
        <w:rPr>
          <w:rFonts w:ascii="Times New Roman" w:eastAsia="Lucida Sans Unicode" w:hAnsi="Times New Roman"/>
          <w:kern w:val="1"/>
          <w:sz w:val="22"/>
          <w:lang w:val="lt-LT"/>
        </w:rPr>
      </w:pPr>
      <w:r w:rsidRPr="00F7087C">
        <w:rPr>
          <w:rFonts w:ascii="Times New Roman" w:eastAsia="Lucida Sans Unicode" w:hAnsi="Times New Roman"/>
          <w:kern w:val="1"/>
          <w:sz w:val="22"/>
        </w:rPr>
        <w:t>Jeigu Pirkėjas Sutarties 3.3</w:t>
      </w:r>
      <w:r w:rsidR="000315F1">
        <w:rPr>
          <w:rFonts w:ascii="Times New Roman" w:eastAsia="Lucida Sans Unicode" w:hAnsi="Times New Roman"/>
          <w:kern w:val="1"/>
          <w:sz w:val="22"/>
          <w:lang w:val="lt-LT"/>
        </w:rPr>
        <w:t>, 3.4</w:t>
      </w:r>
      <w:r w:rsidRPr="00F7087C">
        <w:rPr>
          <w:rFonts w:ascii="Times New Roman" w:eastAsia="Lucida Sans Unicode" w:hAnsi="Times New Roman"/>
          <w:kern w:val="1"/>
          <w:sz w:val="22"/>
        </w:rPr>
        <w:t xml:space="preserve"> punkte nustatyta tvarka ir terminais nesumoka Tiekėjui Sutarties kainos ar jos dalies, jis</w:t>
      </w:r>
      <w:r w:rsidR="00B12D62" w:rsidRPr="00F7087C">
        <w:rPr>
          <w:rFonts w:ascii="Times New Roman" w:eastAsia="Lucida Sans Unicode" w:hAnsi="Times New Roman"/>
          <w:kern w:val="1"/>
          <w:sz w:val="22"/>
        </w:rPr>
        <w:t xml:space="preserve">, Tiekėjui pareikalavus, </w:t>
      </w:r>
      <w:r w:rsidRPr="00F7087C">
        <w:rPr>
          <w:rFonts w:ascii="Times New Roman" w:eastAsia="Lucida Sans Unicode" w:hAnsi="Times New Roman"/>
          <w:kern w:val="1"/>
          <w:sz w:val="22"/>
        </w:rPr>
        <w:t xml:space="preserve">moka Tiekėjui netesybas, </w:t>
      </w:r>
      <w:proofErr w:type="spellStart"/>
      <w:r w:rsidRPr="00F7087C">
        <w:rPr>
          <w:rFonts w:ascii="Times New Roman" w:eastAsia="Lucida Sans Unicode" w:hAnsi="Times New Roman"/>
          <w:kern w:val="1"/>
          <w:sz w:val="22"/>
        </w:rPr>
        <w:t>t.y</w:t>
      </w:r>
      <w:proofErr w:type="spellEnd"/>
      <w:r w:rsidRPr="00F7087C">
        <w:rPr>
          <w:rFonts w:ascii="Times New Roman" w:eastAsia="Lucida Sans Unicode" w:hAnsi="Times New Roman"/>
          <w:kern w:val="1"/>
          <w:sz w:val="22"/>
        </w:rPr>
        <w:t>. 0.04 procentų nuo nesumokėtos sumos dydžio delspinigius už kiekvieną atsiskaityti uždelstą dieną.</w:t>
      </w:r>
    </w:p>
    <w:p w14:paraId="15728791" w14:textId="3E300652" w:rsidR="00B30AED" w:rsidRPr="00F738B3" w:rsidRDefault="00B30AED" w:rsidP="00485200">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Netesybų sumokėjimas neatleidžia Šalių nuo nuostolių atlyginimo. Šalys sutinka, kad Sutarties 8.1</w:t>
      </w:r>
      <w:r w:rsidR="001B16C0">
        <w:rPr>
          <w:rFonts w:ascii="Times New Roman" w:eastAsia="Lucida Sans Unicode" w:hAnsi="Times New Roman" w:cs="Times New Roman"/>
          <w:kern w:val="1"/>
          <w:sz w:val="22"/>
        </w:rPr>
        <w:t>, 8.2</w:t>
      </w:r>
      <w:r w:rsidRPr="00F738B3">
        <w:rPr>
          <w:rFonts w:ascii="Times New Roman" w:eastAsia="Lucida Sans Unicode" w:hAnsi="Times New Roman" w:cs="Times New Roman"/>
          <w:kern w:val="1"/>
          <w:sz w:val="22"/>
        </w:rPr>
        <w:t xml:space="preserve"> ir 8.</w:t>
      </w:r>
      <w:r w:rsidR="001B16C0">
        <w:rPr>
          <w:rFonts w:ascii="Times New Roman" w:eastAsia="Lucida Sans Unicode" w:hAnsi="Times New Roman" w:cs="Times New Roman"/>
          <w:kern w:val="1"/>
          <w:sz w:val="22"/>
        </w:rPr>
        <w:t>3</w:t>
      </w:r>
      <w:r w:rsidR="00825638">
        <w:rPr>
          <w:rFonts w:ascii="Times New Roman" w:eastAsia="Lucida Sans Unicode" w:hAnsi="Times New Roman" w:cs="Times New Roman"/>
          <w:kern w:val="1"/>
          <w:sz w:val="22"/>
        </w:rPr>
        <w:t>, 10.5</w:t>
      </w:r>
      <w:r w:rsidRPr="00F738B3">
        <w:rPr>
          <w:rFonts w:ascii="Times New Roman" w:eastAsia="Lucida Sans Unicode" w:hAnsi="Times New Roman" w:cs="Times New Roman"/>
          <w:kern w:val="1"/>
          <w:sz w:val="22"/>
        </w:rPr>
        <w:t xml:space="preserve"> punktuose nustatytas netesybų</w:t>
      </w:r>
      <w:r w:rsidR="000C157D">
        <w:rPr>
          <w:rFonts w:ascii="Times New Roman" w:eastAsia="Lucida Sans Unicode" w:hAnsi="Times New Roman" w:cs="Times New Roman"/>
          <w:kern w:val="1"/>
          <w:sz w:val="22"/>
        </w:rPr>
        <w:t xml:space="preserve"> ir baudų</w:t>
      </w:r>
      <w:r w:rsidRPr="00F738B3">
        <w:rPr>
          <w:rFonts w:ascii="Times New Roman" w:eastAsia="Lucida Sans Unicode" w:hAnsi="Times New Roman" w:cs="Times New Roman"/>
          <w:kern w:val="1"/>
          <w:sz w:val="22"/>
        </w:rPr>
        <w:t xml:space="preserve"> dydis yra protingas.</w:t>
      </w:r>
    </w:p>
    <w:p w14:paraId="65C78A75"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Įvykus nenugalimos jėgos aplinkybėms (</w:t>
      </w:r>
      <w:r w:rsidRPr="00F738B3">
        <w:rPr>
          <w:rFonts w:ascii="Times New Roman" w:eastAsia="Lucida Sans Unicode" w:hAnsi="Times New Roman" w:cs="Times New Roman"/>
          <w:i/>
          <w:kern w:val="1"/>
          <w:sz w:val="22"/>
        </w:rPr>
        <w:t>force majeure</w:t>
      </w:r>
      <w:r w:rsidRPr="00F738B3">
        <w:rPr>
          <w:rFonts w:ascii="Times New Roman" w:eastAsia="Lucida Sans Unicode" w:hAnsi="Times New Roman" w:cs="Times New Roman"/>
          <w:kern w:val="1"/>
          <w:sz w:val="22"/>
        </w:rPr>
        <w:t xml:space="preserve">), Šalys atleidžiamos nuo atsakomybės už sutarties nevykdymą arba netinkamą vykdymą, laikantis taisyklių, patvirtintų Lietuvos Respublikos Vyriausybės </w:t>
      </w:r>
      <w:r w:rsidRPr="00F738B3">
        <w:rPr>
          <w:rFonts w:ascii="Times New Roman" w:eastAsia="Lucida Sans Unicode" w:hAnsi="Times New Roman" w:cs="Times New Roman"/>
          <w:kern w:val="1"/>
          <w:sz w:val="22"/>
        </w:rPr>
        <w:lastRenderedPageBreak/>
        <w:t xml:space="preserve">1996 m. liepos 15 d. nutarimu Nr. 840 (VŽ 19960719 Nr.68). Šalis, prašanti atleisti nuo atsakomybės, sužinojusi apie </w:t>
      </w:r>
      <w:r w:rsidRPr="00F738B3">
        <w:rPr>
          <w:rFonts w:ascii="Times New Roman" w:eastAsia="Lucida Sans Unicode" w:hAnsi="Times New Roman" w:cs="Times New Roman"/>
          <w:i/>
          <w:kern w:val="1"/>
          <w:sz w:val="22"/>
        </w:rPr>
        <w:t>force majeure</w:t>
      </w:r>
      <w:r w:rsidRPr="00F738B3">
        <w:rPr>
          <w:rFonts w:ascii="Times New Roman" w:eastAsia="Lucida Sans Unicode" w:hAnsi="Times New Roman" w:cs="Times New Roman"/>
          <w:kern w:val="1"/>
          <w:sz w:val="22"/>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3317A0F7" w14:textId="77777777" w:rsidR="00B30AED" w:rsidRPr="00F738B3" w:rsidRDefault="00B30AED" w:rsidP="00B30AED">
      <w:pPr>
        <w:widowControl w:val="0"/>
        <w:suppressAutoHyphens/>
        <w:spacing w:before="120" w:after="120"/>
        <w:ind w:left="357" w:firstLine="0"/>
        <w:contextualSpacing/>
        <w:jc w:val="both"/>
        <w:rPr>
          <w:rFonts w:ascii="Times New Roman" w:eastAsia="Lucida Sans Unicode" w:hAnsi="Times New Roman" w:cs="Times New Roman"/>
          <w:kern w:val="1"/>
          <w:sz w:val="22"/>
        </w:rPr>
      </w:pPr>
    </w:p>
    <w:p w14:paraId="2C87043D" w14:textId="77777777" w:rsidR="00B30AED" w:rsidRPr="00F738B3" w:rsidRDefault="00B30AED" w:rsidP="0070630A">
      <w:pPr>
        <w:widowControl w:val="0"/>
        <w:numPr>
          <w:ilvl w:val="0"/>
          <w:numId w:val="7"/>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Konfidencialumas</w:t>
      </w:r>
    </w:p>
    <w:p w14:paraId="52BA7033"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556F3EC6" w14:textId="77777777" w:rsidR="00B30AED" w:rsidRPr="00F738B3" w:rsidRDefault="00B30AED" w:rsidP="00B30AED">
      <w:pPr>
        <w:widowControl w:val="0"/>
        <w:suppressAutoHyphens/>
        <w:spacing w:before="120" w:after="120"/>
        <w:ind w:left="357" w:firstLine="0"/>
        <w:contextualSpacing/>
        <w:jc w:val="both"/>
        <w:rPr>
          <w:rFonts w:ascii="Times New Roman" w:eastAsia="Lucida Sans Unicode" w:hAnsi="Times New Roman" w:cs="Times New Roman"/>
          <w:kern w:val="1"/>
          <w:sz w:val="22"/>
        </w:rPr>
      </w:pPr>
    </w:p>
    <w:p w14:paraId="27C82180" w14:textId="77777777" w:rsidR="00B30AED" w:rsidRPr="00F738B3" w:rsidRDefault="00B30AED" w:rsidP="0070630A">
      <w:pPr>
        <w:widowControl w:val="0"/>
        <w:numPr>
          <w:ilvl w:val="0"/>
          <w:numId w:val="7"/>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Sutarties galiojimas, keitimo, nutraukimo tvarka</w:t>
      </w:r>
    </w:p>
    <w:p w14:paraId="43B9F0BC"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Sutartis įsigalioja jos pasirašymo dieną ir galioja iki Šalių visiško savo sutartinių įsipareigojimų įvykdymo. </w:t>
      </w:r>
    </w:p>
    <w:p w14:paraId="4F552FD7"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Sutarties sąlygos Sutarties galiojimo laikotarpiu negali būti keičiamos, išskyrus atvejus, numatytus Sutartyje ar Viešųjų pirkimų įstatyme. Dėl tokio pakeitimo Šalys susitaria raštu ir sudaro papildomą susitarimą prie Sutarties.</w:t>
      </w:r>
    </w:p>
    <w:p w14:paraId="12193941" w14:textId="2829F639"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Sutartis gali būti nutraukta anksčiau negu nurodyta </w:t>
      </w:r>
      <w:r w:rsidR="00AC3FDA" w:rsidRPr="00AC3FDA">
        <w:rPr>
          <w:rFonts w:ascii="Times New Roman" w:eastAsia="Lucida Sans Unicode" w:hAnsi="Times New Roman" w:cs="Times New Roman"/>
          <w:kern w:val="1"/>
          <w:sz w:val="22"/>
        </w:rPr>
        <w:t xml:space="preserve">Sutarties </w:t>
      </w:r>
      <w:r w:rsidR="000378E3">
        <w:rPr>
          <w:rFonts w:ascii="Times New Roman" w:eastAsia="Lucida Sans Unicode" w:hAnsi="Times New Roman" w:cs="Times New Roman"/>
          <w:kern w:val="1"/>
          <w:sz w:val="22"/>
        </w:rPr>
        <w:t>2.1</w:t>
      </w:r>
      <w:r w:rsidR="00807AD6">
        <w:rPr>
          <w:rFonts w:ascii="Times New Roman" w:eastAsia="Lucida Sans Unicode" w:hAnsi="Times New Roman" w:cs="Times New Roman"/>
          <w:kern w:val="1"/>
          <w:sz w:val="22"/>
        </w:rPr>
        <w:t>.</w:t>
      </w:r>
      <w:r w:rsidR="000378E3">
        <w:rPr>
          <w:rFonts w:ascii="Times New Roman" w:eastAsia="Lucida Sans Unicode" w:hAnsi="Times New Roman" w:cs="Times New Roman"/>
          <w:kern w:val="1"/>
          <w:sz w:val="22"/>
        </w:rPr>
        <w:t xml:space="preserve"> punkte</w:t>
      </w:r>
      <w:r w:rsidRPr="00F738B3">
        <w:rPr>
          <w:rFonts w:ascii="Times New Roman" w:eastAsia="Lucida Sans Unicode" w:hAnsi="Times New Roman" w:cs="Times New Roman"/>
          <w:kern w:val="1"/>
          <w:sz w:val="22"/>
        </w:rPr>
        <w:t>:</w:t>
      </w:r>
    </w:p>
    <w:p w14:paraId="6CB62689" w14:textId="77777777" w:rsidR="00B30AED" w:rsidRPr="00F738B3"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rašytiniu Šalių susitarimu;</w:t>
      </w:r>
    </w:p>
    <w:p w14:paraId="22F15141" w14:textId="77777777" w:rsidR="00B30AED" w:rsidRPr="00F738B3"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vienos iš Šalių iniciatyva, apie numatomą nutraukimą įspėjus kitą Šalį raštu ne vėliau kaip prieš 20 (dvidešimt) kalendorinių dienų;</w:t>
      </w:r>
    </w:p>
    <w:p w14:paraId="227CEA11" w14:textId="77777777" w:rsidR="003C7B62" w:rsidRDefault="003C7B62" w:rsidP="003C7B62">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Pr>
          <w:rFonts w:ascii="Times New Roman" w:eastAsia="Lucida Sans Unicode" w:hAnsi="Times New Roman" w:cs="Times New Roman"/>
          <w:kern w:val="1"/>
          <w:sz w:val="22"/>
        </w:rPr>
        <w:t xml:space="preserve">Tiekėjas, įspėjęs Pirkėją prieš 5 (penkias) darbo dienas, gali nutraukti šią Sutartį, jei Pirkėjas nevykdo savo įsipareigojimų pagal Sutarties 3.3, 3.4 punktus ir tokie pažeidimai tęsiasi </w:t>
      </w:r>
      <w:r>
        <w:rPr>
          <w:rFonts w:ascii="Times New Roman" w:eastAsia="Lucida Sans Unicode" w:hAnsi="Times New Roman" w:cs="Times New Roman"/>
          <w:kern w:val="1"/>
          <w:sz w:val="22"/>
          <w:lang w:val="en-US"/>
        </w:rPr>
        <w:t xml:space="preserve">5 </w:t>
      </w:r>
      <w:proofErr w:type="spellStart"/>
      <w:r>
        <w:rPr>
          <w:rFonts w:ascii="Times New Roman" w:eastAsia="Lucida Sans Unicode" w:hAnsi="Times New Roman" w:cs="Times New Roman"/>
          <w:kern w:val="1"/>
          <w:sz w:val="22"/>
          <w:lang w:val="en-US"/>
        </w:rPr>
        <w:t>darbo</w:t>
      </w:r>
      <w:proofErr w:type="spellEnd"/>
      <w:r>
        <w:rPr>
          <w:rFonts w:ascii="Times New Roman" w:eastAsia="Lucida Sans Unicode" w:hAnsi="Times New Roman" w:cs="Times New Roman"/>
          <w:kern w:val="1"/>
          <w:sz w:val="22"/>
          <w:lang w:val="en-US"/>
        </w:rPr>
        <w:t xml:space="preserve"> </w:t>
      </w:r>
      <w:proofErr w:type="spellStart"/>
      <w:r>
        <w:rPr>
          <w:rFonts w:ascii="Times New Roman" w:eastAsia="Lucida Sans Unicode" w:hAnsi="Times New Roman" w:cs="Times New Roman"/>
          <w:kern w:val="1"/>
          <w:sz w:val="22"/>
          <w:lang w:val="en-US"/>
        </w:rPr>
        <w:t>dienas</w:t>
      </w:r>
      <w:proofErr w:type="spellEnd"/>
      <w:r>
        <w:rPr>
          <w:rFonts w:ascii="Times New Roman" w:eastAsia="Lucida Sans Unicode" w:hAnsi="Times New Roman" w:cs="Times New Roman"/>
          <w:kern w:val="1"/>
          <w:sz w:val="22"/>
          <w:lang w:val="en-US"/>
        </w:rPr>
        <w:t>;</w:t>
      </w:r>
    </w:p>
    <w:p w14:paraId="2D2C5ECD" w14:textId="03B1EFEC" w:rsidR="003C7B62" w:rsidRPr="00F738B3" w:rsidRDefault="003C7B62" w:rsidP="003C7B62">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Pr>
          <w:rFonts w:ascii="Times New Roman" w:eastAsia="Lucida Sans Unicode" w:hAnsi="Times New Roman" w:cs="Times New Roman"/>
          <w:kern w:val="1"/>
          <w:sz w:val="22"/>
        </w:rPr>
        <w:t>Pirkėjas</w:t>
      </w:r>
      <w:r w:rsidRPr="009A49C5">
        <w:rPr>
          <w:rFonts w:ascii="Times New Roman" w:eastAsia="Lucida Sans Unicode" w:hAnsi="Times New Roman" w:cs="Times New Roman"/>
          <w:kern w:val="1"/>
          <w:sz w:val="22"/>
        </w:rPr>
        <w:t>, įspėj</w:t>
      </w:r>
      <w:r>
        <w:rPr>
          <w:rFonts w:ascii="Times New Roman" w:eastAsia="Lucida Sans Unicode" w:hAnsi="Times New Roman" w:cs="Times New Roman"/>
          <w:kern w:val="1"/>
          <w:sz w:val="22"/>
        </w:rPr>
        <w:t>ęs Tiekėją</w:t>
      </w:r>
      <w:r w:rsidRPr="009A49C5">
        <w:rPr>
          <w:rFonts w:ascii="Times New Roman" w:eastAsia="Lucida Sans Unicode" w:hAnsi="Times New Roman" w:cs="Times New Roman"/>
          <w:kern w:val="1"/>
          <w:sz w:val="22"/>
        </w:rPr>
        <w:t xml:space="preserve"> prieš </w:t>
      </w:r>
      <w:r>
        <w:rPr>
          <w:rFonts w:ascii="Times New Roman" w:eastAsia="Lucida Sans Unicode" w:hAnsi="Times New Roman" w:cs="Times New Roman"/>
          <w:kern w:val="1"/>
          <w:sz w:val="22"/>
        </w:rPr>
        <w:t>5</w:t>
      </w:r>
      <w:r w:rsidRPr="009A49C5">
        <w:rPr>
          <w:rFonts w:ascii="Times New Roman" w:eastAsia="Lucida Sans Unicode" w:hAnsi="Times New Roman" w:cs="Times New Roman"/>
          <w:kern w:val="1"/>
          <w:sz w:val="22"/>
        </w:rPr>
        <w:t xml:space="preserve"> (</w:t>
      </w:r>
      <w:r>
        <w:rPr>
          <w:rFonts w:ascii="Times New Roman" w:eastAsia="Lucida Sans Unicode" w:hAnsi="Times New Roman" w:cs="Times New Roman"/>
          <w:kern w:val="1"/>
          <w:sz w:val="22"/>
        </w:rPr>
        <w:t>penkias</w:t>
      </w:r>
      <w:r w:rsidRPr="009A49C5">
        <w:rPr>
          <w:rFonts w:ascii="Times New Roman" w:eastAsia="Lucida Sans Unicode" w:hAnsi="Times New Roman" w:cs="Times New Roman"/>
          <w:kern w:val="1"/>
          <w:sz w:val="22"/>
        </w:rPr>
        <w:t>) darbo dien</w:t>
      </w:r>
      <w:r>
        <w:rPr>
          <w:rFonts w:ascii="Times New Roman" w:eastAsia="Lucida Sans Unicode" w:hAnsi="Times New Roman" w:cs="Times New Roman"/>
          <w:kern w:val="1"/>
          <w:sz w:val="22"/>
        </w:rPr>
        <w:t>as</w:t>
      </w:r>
      <w:r w:rsidRPr="009A49C5">
        <w:rPr>
          <w:rFonts w:ascii="Times New Roman" w:eastAsia="Lucida Sans Unicode" w:hAnsi="Times New Roman" w:cs="Times New Roman"/>
          <w:kern w:val="1"/>
          <w:sz w:val="22"/>
        </w:rPr>
        <w:t>, gali nutraukti šią Sutartį</w:t>
      </w:r>
      <w:r w:rsidR="00B1102F">
        <w:rPr>
          <w:rFonts w:ascii="Times New Roman" w:eastAsia="Lucida Sans Unicode" w:hAnsi="Times New Roman" w:cs="Times New Roman"/>
          <w:kern w:val="1"/>
          <w:sz w:val="22"/>
        </w:rPr>
        <w:t>,</w:t>
      </w:r>
      <w:r w:rsidRPr="009A49C5">
        <w:rPr>
          <w:rFonts w:ascii="Times New Roman" w:eastAsia="Lucida Sans Unicode" w:hAnsi="Times New Roman" w:cs="Times New Roman"/>
          <w:kern w:val="1"/>
          <w:sz w:val="22"/>
        </w:rPr>
        <w:t xml:space="preserve"> esant </w:t>
      </w:r>
      <w:r w:rsidR="00CD6182">
        <w:rPr>
          <w:rFonts w:ascii="Times New Roman" w:eastAsia="Lucida Sans Unicode" w:hAnsi="Times New Roman" w:cs="Times New Roman"/>
          <w:kern w:val="1"/>
          <w:sz w:val="22"/>
        </w:rPr>
        <w:t>šioje Sutartyje nustatytiems</w:t>
      </w:r>
      <w:r w:rsidR="00D92482">
        <w:rPr>
          <w:rFonts w:ascii="Times New Roman" w:eastAsia="Lucida Sans Unicode" w:hAnsi="Times New Roman" w:cs="Times New Roman"/>
          <w:kern w:val="1"/>
          <w:sz w:val="22"/>
        </w:rPr>
        <w:t xml:space="preserve"> </w:t>
      </w:r>
      <w:r w:rsidRPr="009A49C5">
        <w:rPr>
          <w:rFonts w:ascii="Times New Roman" w:eastAsia="Lucida Sans Unicode" w:hAnsi="Times New Roman" w:cs="Times New Roman"/>
          <w:kern w:val="1"/>
          <w:sz w:val="22"/>
        </w:rPr>
        <w:t>esminiams Sutarties pažeidimams</w:t>
      </w:r>
      <w:r w:rsidR="00B1102F">
        <w:rPr>
          <w:rFonts w:ascii="Times New Roman" w:eastAsia="Lucida Sans Unicode" w:hAnsi="Times New Roman" w:cs="Times New Roman"/>
          <w:kern w:val="1"/>
          <w:sz w:val="22"/>
        </w:rPr>
        <w:t>.</w:t>
      </w:r>
    </w:p>
    <w:p w14:paraId="503CD344"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Sutarties nutraukimas nepanaikina teisės reikalauti atlyginti nuostolius, atsiradusius dėl Sutarties neįvykdymo ar netinkamo įvykdymo bei netesybų.</w:t>
      </w:r>
    </w:p>
    <w:p w14:paraId="4881B4B0" w14:textId="1F2FA620" w:rsidR="004818D7" w:rsidRPr="00F738B3" w:rsidRDefault="004818D7"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Nutraukus Sutartį dėl Tiekėjo kaltės</w:t>
      </w:r>
      <w:r w:rsidR="00CA4A54">
        <w:rPr>
          <w:rFonts w:ascii="Times New Roman" w:eastAsia="Lucida Sans Unicode" w:hAnsi="Times New Roman" w:cs="Times New Roman"/>
          <w:kern w:val="1"/>
          <w:sz w:val="22"/>
        </w:rPr>
        <w:t xml:space="preserve"> ar Tiekėjo iniciatyva</w:t>
      </w:r>
      <w:r w:rsidRPr="00F738B3">
        <w:rPr>
          <w:rFonts w:ascii="Times New Roman" w:eastAsia="Lucida Sans Unicode" w:hAnsi="Times New Roman" w:cs="Times New Roman"/>
          <w:kern w:val="1"/>
          <w:sz w:val="22"/>
        </w:rPr>
        <w:t>, Tiekėjas privalo sumokėti Pirkėjui 10 procentų baudą, skaičiuojamą nuo Sutarties kainos, nurodytos Sutarties 3.1. punkte.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r w:rsidR="00CA4A54">
        <w:rPr>
          <w:rFonts w:ascii="Times New Roman" w:eastAsia="Lucida Sans Unicode" w:hAnsi="Times New Roman" w:cs="Times New Roman"/>
          <w:kern w:val="1"/>
          <w:sz w:val="22"/>
        </w:rPr>
        <w:t xml:space="preserve"> Kartu su baudos sumokėjimu, Tiekėjas privalo grąžinti Pirkėjo sumokėtą avansą.</w:t>
      </w:r>
    </w:p>
    <w:p w14:paraId="32FDADBD" w14:textId="0F468115" w:rsidR="00B30AED"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Jei Tiekėjas nutraukia Sutartį dėl Pirkėjo esminio Sutarties pažeidimo, Pirkėjas per 10 (dešimt) darbo dienų nuo Sutarties nutraukimo dienos privalo apmokėti Tiekėjui už faktiškai iki Sutarties nutraukimo suteiktas Paslaugas.</w:t>
      </w:r>
    </w:p>
    <w:p w14:paraId="1ED2BAE7" w14:textId="62BF7AA7" w:rsidR="00D80781" w:rsidRPr="00F7087C" w:rsidRDefault="00D80781" w:rsidP="00F7087C">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9D156A">
        <w:rPr>
          <w:rFonts w:ascii="Times New Roman" w:eastAsia="Lucida Sans Unicode" w:hAnsi="Times New Roman" w:cs="Times New Roman"/>
          <w:kern w:val="1"/>
          <w:sz w:val="22"/>
        </w:rPr>
        <w:t xml:space="preserve">Jeigu Sutartis nutraukiama dėl to, kad </w:t>
      </w:r>
      <w:r>
        <w:rPr>
          <w:rFonts w:ascii="Times New Roman" w:eastAsia="Lucida Sans Unicode" w:hAnsi="Times New Roman" w:cs="Times New Roman"/>
          <w:kern w:val="1"/>
          <w:sz w:val="22"/>
        </w:rPr>
        <w:t>Tiekėjas</w:t>
      </w:r>
      <w:r w:rsidRPr="009D156A">
        <w:rPr>
          <w:rFonts w:ascii="Times New Roman" w:eastAsia="Lucida Sans Unicode" w:hAnsi="Times New Roman" w:cs="Times New Roman"/>
          <w:kern w:val="1"/>
          <w:sz w:val="22"/>
        </w:rPr>
        <w:t xml:space="preserve"> ją pažeidė ir </w:t>
      </w:r>
      <w:r>
        <w:rPr>
          <w:rFonts w:ascii="Times New Roman" w:eastAsia="Lucida Sans Unicode" w:hAnsi="Times New Roman" w:cs="Times New Roman"/>
          <w:kern w:val="1"/>
          <w:sz w:val="22"/>
        </w:rPr>
        <w:t>Pirkėjas</w:t>
      </w:r>
      <w:r w:rsidRPr="009D156A">
        <w:rPr>
          <w:rFonts w:ascii="Times New Roman" w:eastAsia="Lucida Sans Unicode" w:hAnsi="Times New Roman" w:cs="Times New Roman"/>
          <w:kern w:val="1"/>
          <w:sz w:val="22"/>
        </w:rPr>
        <w:t xml:space="preserve"> sudaro kitą sutartį dėl šioje Sutartyje nurodytų paslaugų teikimo su trečiaisiais asmenimis, </w:t>
      </w:r>
      <w:r>
        <w:rPr>
          <w:rFonts w:ascii="Times New Roman" w:eastAsia="Lucida Sans Unicode" w:hAnsi="Times New Roman" w:cs="Times New Roman"/>
          <w:kern w:val="1"/>
          <w:sz w:val="22"/>
        </w:rPr>
        <w:t>Pirkėjas</w:t>
      </w:r>
      <w:r w:rsidRPr="009D156A">
        <w:rPr>
          <w:rFonts w:ascii="Times New Roman" w:eastAsia="Lucida Sans Unicode" w:hAnsi="Times New Roman" w:cs="Times New Roman"/>
          <w:kern w:val="1"/>
          <w:sz w:val="22"/>
        </w:rPr>
        <w:t xml:space="preserve"> turi teisę reikalauti iš </w:t>
      </w:r>
      <w:r>
        <w:rPr>
          <w:rFonts w:ascii="Times New Roman" w:eastAsia="Lucida Sans Unicode" w:hAnsi="Times New Roman" w:cs="Times New Roman"/>
          <w:kern w:val="1"/>
          <w:sz w:val="22"/>
        </w:rPr>
        <w:t>Tiekėjo</w:t>
      </w:r>
      <w:r w:rsidRPr="009D156A">
        <w:rPr>
          <w:rFonts w:ascii="Times New Roman" w:eastAsia="Lucida Sans Unicode" w:hAnsi="Times New Roman" w:cs="Times New Roman"/>
          <w:kern w:val="1"/>
          <w:sz w:val="22"/>
        </w:rPr>
        <w:t xml:space="preserve"> kainų skirtumo bei kitų vėliau atsiradusių nuostolių atlyginimo.</w:t>
      </w:r>
    </w:p>
    <w:p w14:paraId="48FEF16B" w14:textId="77777777" w:rsidR="003325FA" w:rsidRPr="00F738B3" w:rsidRDefault="003325FA"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bookmarkStart w:id="50" w:name="_Hlk4435604"/>
      <w:r w:rsidRPr="00F738B3">
        <w:rPr>
          <w:rFonts w:ascii="Times New Roman" w:hAnsi="Times New Roman" w:cs="Times New Roman"/>
          <w:sz w:val="22"/>
        </w:rPr>
        <w:t>Nutraukus sutartį, ar jai pasibaigus, lieka galioti Sutarties ir jos priedų nuostatos, susijusios su atsakomybe, atsiskaitymais tarp Šalių pagal Sutartį ir konfidencialumo bei informacijos ir duomenų sunaikinimo įsipareigojimas.</w:t>
      </w:r>
    </w:p>
    <w:bookmarkEnd w:id="50"/>
    <w:p w14:paraId="778073D4" w14:textId="77777777" w:rsidR="00B30AED" w:rsidRPr="00F738B3" w:rsidRDefault="00B30AED" w:rsidP="00B30AED">
      <w:pPr>
        <w:widowControl w:val="0"/>
        <w:suppressAutoHyphens/>
        <w:spacing w:before="120" w:after="120"/>
        <w:ind w:left="357" w:firstLine="0"/>
        <w:contextualSpacing/>
        <w:jc w:val="both"/>
        <w:rPr>
          <w:rFonts w:ascii="Times New Roman" w:eastAsia="Lucida Sans Unicode" w:hAnsi="Times New Roman" w:cs="Times New Roman"/>
          <w:kern w:val="1"/>
          <w:sz w:val="22"/>
        </w:rPr>
      </w:pPr>
    </w:p>
    <w:p w14:paraId="15E883AE" w14:textId="77777777" w:rsidR="00B30AED" w:rsidRPr="00F738B3" w:rsidRDefault="00B30AED" w:rsidP="0070630A">
      <w:pPr>
        <w:widowControl w:val="0"/>
        <w:numPr>
          <w:ilvl w:val="0"/>
          <w:numId w:val="7"/>
        </w:numPr>
        <w:suppressAutoHyphens/>
        <w:spacing w:before="120" w:after="120" w:line="276" w:lineRule="auto"/>
        <w:contextualSpacing/>
        <w:jc w:val="center"/>
        <w:rPr>
          <w:rFonts w:ascii="Times New Roman" w:eastAsia="Lucida Sans Unicode" w:hAnsi="Times New Roman" w:cs="Times New Roman"/>
          <w:b/>
          <w:kern w:val="1"/>
          <w:sz w:val="22"/>
        </w:rPr>
      </w:pPr>
      <w:r w:rsidRPr="00F738B3">
        <w:rPr>
          <w:rFonts w:ascii="Times New Roman" w:eastAsia="Lucida Sans Unicode" w:hAnsi="Times New Roman" w:cs="Times New Roman"/>
          <w:b/>
          <w:kern w:val="1"/>
          <w:sz w:val="22"/>
        </w:rPr>
        <w:t>Baigiamosios nuostatos</w:t>
      </w:r>
    </w:p>
    <w:p w14:paraId="141060D6"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Už Sutarties vykdymą atsakingas Pirkėjo atstovas – </w:t>
      </w:r>
      <w:r w:rsidRPr="00F738B3">
        <w:rPr>
          <w:rFonts w:ascii="Times New Roman" w:eastAsia="Lucida Sans Unicode" w:hAnsi="Times New Roman" w:cs="Times New Roman"/>
          <w:i/>
          <w:kern w:val="1"/>
          <w:sz w:val="22"/>
        </w:rPr>
        <w:t xml:space="preserve">pareigos, vardas, pavardė, tel. </w:t>
      </w:r>
      <w:proofErr w:type="spellStart"/>
      <w:r w:rsidRPr="00F738B3">
        <w:rPr>
          <w:rFonts w:ascii="Times New Roman" w:eastAsia="Lucida Sans Unicode" w:hAnsi="Times New Roman" w:cs="Times New Roman"/>
          <w:i/>
          <w:kern w:val="1"/>
          <w:sz w:val="22"/>
        </w:rPr>
        <w:t>nr.</w:t>
      </w:r>
      <w:proofErr w:type="spellEnd"/>
      <w:r w:rsidRPr="00F738B3">
        <w:rPr>
          <w:rFonts w:ascii="Times New Roman" w:eastAsia="Lucida Sans Unicode" w:hAnsi="Times New Roman" w:cs="Times New Roman"/>
          <w:i/>
          <w:kern w:val="1"/>
          <w:sz w:val="22"/>
        </w:rPr>
        <w:t>, el. paštas</w:t>
      </w:r>
      <w:r w:rsidRPr="00F738B3">
        <w:rPr>
          <w:rFonts w:ascii="Times New Roman" w:eastAsia="Lucida Sans Unicode" w:hAnsi="Times New Roman" w:cs="Times New Roman"/>
          <w:kern w:val="1"/>
          <w:sz w:val="22"/>
        </w:rPr>
        <w:t xml:space="preserve">. Už Sutarties vykdymą atsakingas Tiekėjo atstovas – </w:t>
      </w:r>
      <w:r w:rsidRPr="00F738B3">
        <w:rPr>
          <w:rFonts w:ascii="Times New Roman" w:eastAsia="Lucida Sans Unicode" w:hAnsi="Times New Roman" w:cs="Times New Roman"/>
          <w:i/>
          <w:kern w:val="1"/>
          <w:sz w:val="22"/>
        </w:rPr>
        <w:t xml:space="preserve">pareigos, vardas, pavardė, tel. </w:t>
      </w:r>
      <w:proofErr w:type="spellStart"/>
      <w:r w:rsidRPr="00F738B3">
        <w:rPr>
          <w:rFonts w:ascii="Times New Roman" w:eastAsia="Lucida Sans Unicode" w:hAnsi="Times New Roman" w:cs="Times New Roman"/>
          <w:i/>
          <w:kern w:val="1"/>
          <w:sz w:val="22"/>
        </w:rPr>
        <w:t>nr.</w:t>
      </w:r>
      <w:proofErr w:type="spellEnd"/>
      <w:r w:rsidRPr="00F738B3">
        <w:rPr>
          <w:rFonts w:ascii="Times New Roman" w:eastAsia="Lucida Sans Unicode" w:hAnsi="Times New Roman" w:cs="Times New Roman"/>
          <w:i/>
          <w:kern w:val="1"/>
          <w:sz w:val="22"/>
        </w:rPr>
        <w:t>, el. paštas</w:t>
      </w:r>
      <w:r w:rsidRPr="00F738B3">
        <w:rPr>
          <w:rFonts w:ascii="Times New Roman" w:eastAsia="Lucida Sans Unicode" w:hAnsi="Times New Roman" w:cs="Times New Roman"/>
          <w:kern w:val="1"/>
          <w:sz w:val="22"/>
        </w:rPr>
        <w:t xml:space="preserve">. </w:t>
      </w:r>
    </w:p>
    <w:p w14:paraId="535FB52D"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Sutarčiai ir visoms iš šios Sutarties atsirandančioms teisėms ir pareigoms taikomi Lietuvos Respublikos įstatymai bei kiti norminiai teisės aktai. </w:t>
      </w:r>
    </w:p>
    <w:p w14:paraId="19B66B79"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645B88F"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lastRenderedPageBreak/>
        <w:t>Visi Šalių viena kitai skirti pranešimai, siunčiami Sutartyje nurodytais adresais. Nepranešusi apie adreso pasikeitimą Šalis, atsako kitai Šaliai už visus su nepranešimu susijusius nuostolius.</w:t>
      </w:r>
    </w:p>
    <w:p w14:paraId="3BC5F0E2"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Sudaryti 2 (du) vienodą juridinę galią turintys Sutarties lietuvių kalba egzemplioriai – kiekvienai Šaliai po vieną.</w:t>
      </w:r>
    </w:p>
    <w:p w14:paraId="33B6EB04" w14:textId="77777777" w:rsidR="00B30AED" w:rsidRPr="00F738B3" w:rsidRDefault="00B30AED" w:rsidP="0070630A">
      <w:pPr>
        <w:widowControl w:val="0"/>
        <w:numPr>
          <w:ilvl w:val="1"/>
          <w:numId w:val="7"/>
        </w:numPr>
        <w:suppressAutoHyphens/>
        <w:spacing w:before="120" w:after="120"/>
        <w:ind w:left="357" w:hanging="357"/>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Sutarties priedai:</w:t>
      </w:r>
    </w:p>
    <w:p w14:paraId="0B62B4EC" w14:textId="77777777" w:rsidR="00B30AED" w:rsidRPr="00F738B3"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Priedas Nr. 1 – Techninė specifikacija;</w:t>
      </w:r>
    </w:p>
    <w:p w14:paraId="64C38B9D" w14:textId="7BB23E38" w:rsidR="00B30AED" w:rsidRDefault="00B30AED" w:rsidP="0070630A">
      <w:pPr>
        <w:widowControl w:val="0"/>
        <w:numPr>
          <w:ilvl w:val="2"/>
          <w:numId w:val="7"/>
        </w:numPr>
        <w:suppressAutoHyphens/>
        <w:spacing w:before="120" w:after="120"/>
        <w:contextualSpacing/>
        <w:jc w:val="both"/>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Priedas Nr. 2 – Priėmimo – perdavimo aktas</w:t>
      </w:r>
      <w:r w:rsidR="007A157A">
        <w:rPr>
          <w:rFonts w:ascii="Times New Roman" w:eastAsia="Lucida Sans Unicode" w:hAnsi="Times New Roman" w:cs="Times New Roman"/>
          <w:kern w:val="1"/>
          <w:sz w:val="22"/>
        </w:rPr>
        <w:t>.</w:t>
      </w:r>
    </w:p>
    <w:p w14:paraId="3CCFE39F" w14:textId="77777777" w:rsidR="00B30AED" w:rsidRPr="00F738B3" w:rsidRDefault="00B30AED" w:rsidP="00B30AED">
      <w:pPr>
        <w:spacing w:before="120" w:after="120"/>
        <w:ind w:left="720" w:firstLine="0"/>
        <w:contextualSpacing/>
        <w:jc w:val="both"/>
        <w:rPr>
          <w:rFonts w:ascii="Times New Roman" w:eastAsia="Lucida Sans Unicode" w:hAnsi="Times New Roman" w:cs="Times New Roman"/>
          <w:kern w:val="1"/>
          <w:sz w:val="22"/>
        </w:rPr>
      </w:pPr>
    </w:p>
    <w:tbl>
      <w:tblPr>
        <w:tblW w:w="0" w:type="auto"/>
        <w:tblLook w:val="04A0" w:firstRow="1" w:lastRow="0" w:firstColumn="1" w:lastColumn="0" w:noHBand="0" w:noVBand="1"/>
      </w:tblPr>
      <w:tblGrid>
        <w:gridCol w:w="4219"/>
        <w:gridCol w:w="709"/>
        <w:gridCol w:w="4648"/>
      </w:tblGrid>
      <w:tr w:rsidR="00B30AED" w:rsidRPr="00F738B3" w14:paraId="5BDF0736" w14:textId="77777777" w:rsidTr="00856651">
        <w:tc>
          <w:tcPr>
            <w:tcW w:w="4219" w:type="dxa"/>
            <w:tcBorders>
              <w:top w:val="nil"/>
              <w:left w:val="nil"/>
              <w:bottom w:val="single" w:sz="4" w:space="0" w:color="auto"/>
              <w:right w:val="nil"/>
            </w:tcBorders>
            <w:shd w:val="clear" w:color="auto" w:fill="auto"/>
          </w:tcPr>
          <w:p w14:paraId="0E5C1F95" w14:textId="77777777" w:rsidR="00B30AED" w:rsidRPr="00F738B3" w:rsidRDefault="00B30AED" w:rsidP="00856651">
            <w:pPr>
              <w:widowControl w:val="0"/>
              <w:suppressAutoHyphens/>
              <w:ind w:firstLine="0"/>
              <w:rPr>
                <w:rFonts w:ascii="Times New Roman" w:eastAsia="Lucida Sans Unicode" w:hAnsi="Times New Roman" w:cs="Times New Roman"/>
                <w:b/>
                <w:kern w:val="2"/>
                <w:sz w:val="22"/>
              </w:rPr>
            </w:pPr>
            <w:r w:rsidRPr="00F738B3">
              <w:rPr>
                <w:rFonts w:ascii="Times New Roman" w:eastAsia="Lucida Sans Unicode" w:hAnsi="Times New Roman" w:cs="Times New Roman"/>
                <w:b/>
                <w:kern w:val="1"/>
                <w:sz w:val="22"/>
              </w:rPr>
              <w:t>VšĮ „Investuok Lietuvoje“</w:t>
            </w:r>
          </w:p>
          <w:p w14:paraId="7F346247"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juridinio asmens kodas 124013427</w:t>
            </w:r>
          </w:p>
          <w:p w14:paraId="17AB451E" w14:textId="77777777" w:rsidR="00B12D62" w:rsidRPr="00F738B3" w:rsidRDefault="00B12D62" w:rsidP="00B12D62">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Upės g. 23, </w:t>
            </w:r>
            <w:r w:rsidRPr="00F738B3">
              <w:rPr>
                <w:rFonts w:ascii="Times New Roman" w:hAnsi="Times New Roman" w:cs="Times New Roman"/>
                <w:color w:val="333333"/>
                <w:sz w:val="22"/>
                <w:shd w:val="clear" w:color="auto" w:fill="FFFFFF"/>
              </w:rPr>
              <w:t xml:space="preserve">08128 </w:t>
            </w:r>
            <w:r w:rsidRPr="00F738B3">
              <w:rPr>
                <w:rFonts w:ascii="Times New Roman" w:eastAsia="Lucida Sans Unicode" w:hAnsi="Times New Roman" w:cs="Times New Roman"/>
                <w:kern w:val="1"/>
                <w:sz w:val="22"/>
              </w:rPr>
              <w:t>Vilnius</w:t>
            </w:r>
          </w:p>
          <w:p w14:paraId="2087452D"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roofErr w:type="spellStart"/>
            <w:r w:rsidRPr="00F738B3">
              <w:rPr>
                <w:rFonts w:ascii="Times New Roman" w:eastAsia="Lucida Sans Unicode" w:hAnsi="Times New Roman" w:cs="Times New Roman"/>
                <w:kern w:val="1"/>
                <w:sz w:val="22"/>
              </w:rPr>
              <w:t>A.s</w:t>
            </w:r>
            <w:proofErr w:type="spellEnd"/>
            <w:r w:rsidRPr="00F738B3">
              <w:rPr>
                <w:rFonts w:ascii="Times New Roman" w:eastAsia="Lucida Sans Unicode" w:hAnsi="Times New Roman" w:cs="Times New Roman"/>
                <w:kern w:val="1"/>
                <w:sz w:val="22"/>
              </w:rPr>
              <w:t>. LT55 7044 0600 0122 4800</w:t>
            </w:r>
          </w:p>
          <w:p w14:paraId="00758872"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AB SEB bankas</w:t>
            </w:r>
          </w:p>
          <w:p w14:paraId="380040A0"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Tel.: (8 5) 262 7438</w:t>
            </w:r>
          </w:p>
          <w:p w14:paraId="7CBC1157"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El. Paštas: </w:t>
            </w:r>
            <w:hyperlink r:id="rId28" w:history="1">
              <w:r w:rsidRPr="00F738B3">
                <w:rPr>
                  <w:rFonts w:ascii="Times New Roman" w:eastAsia="Lucida Sans Unicode" w:hAnsi="Times New Roman" w:cs="Times New Roman"/>
                  <w:color w:val="000080"/>
                  <w:kern w:val="1"/>
                  <w:sz w:val="22"/>
                  <w:u w:val="single"/>
                </w:rPr>
                <w:t>info@investlithuania.com</w:t>
              </w:r>
            </w:hyperlink>
          </w:p>
          <w:p w14:paraId="55F22C64"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469DE6D9"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[pareigos]</w:t>
            </w:r>
          </w:p>
          <w:p w14:paraId="32ADE99A"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[vardas, pavardė]</w:t>
            </w:r>
          </w:p>
          <w:p w14:paraId="54E77975"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4F2B6667"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c>
          <w:tcPr>
            <w:tcW w:w="709" w:type="dxa"/>
            <w:shd w:val="clear" w:color="auto" w:fill="auto"/>
          </w:tcPr>
          <w:p w14:paraId="4F0462A5"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c>
          <w:tcPr>
            <w:tcW w:w="4648" w:type="dxa"/>
            <w:tcBorders>
              <w:top w:val="nil"/>
              <w:left w:val="nil"/>
              <w:bottom w:val="single" w:sz="4" w:space="0" w:color="auto"/>
              <w:right w:val="nil"/>
            </w:tcBorders>
            <w:shd w:val="clear" w:color="auto" w:fill="auto"/>
          </w:tcPr>
          <w:p w14:paraId="76493CFD"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p w14:paraId="72B5A912"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juridinio asmens kodas ________</w:t>
            </w:r>
          </w:p>
          <w:p w14:paraId="3E241EC9"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Adresas</w:t>
            </w:r>
          </w:p>
          <w:p w14:paraId="0ABDD99E"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roofErr w:type="spellStart"/>
            <w:r w:rsidRPr="00F738B3">
              <w:rPr>
                <w:rFonts w:ascii="Times New Roman" w:eastAsia="Lucida Sans Unicode" w:hAnsi="Times New Roman" w:cs="Times New Roman"/>
                <w:kern w:val="1"/>
                <w:sz w:val="22"/>
              </w:rPr>
              <w:t>A.s</w:t>
            </w:r>
            <w:proofErr w:type="spellEnd"/>
            <w:r w:rsidRPr="00F738B3">
              <w:rPr>
                <w:rFonts w:ascii="Times New Roman" w:eastAsia="Lucida Sans Unicode" w:hAnsi="Times New Roman" w:cs="Times New Roman"/>
                <w:kern w:val="1"/>
                <w:sz w:val="22"/>
              </w:rPr>
              <w:t>. ________</w:t>
            </w:r>
          </w:p>
          <w:p w14:paraId="305238A6"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Bankas</w:t>
            </w:r>
          </w:p>
          <w:p w14:paraId="5D53FF43"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Tel.: ________</w:t>
            </w:r>
          </w:p>
          <w:p w14:paraId="7A7487B3"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El. Paštas: ________</w:t>
            </w:r>
          </w:p>
          <w:p w14:paraId="6386E07A"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485E8B4D"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[pareigos]</w:t>
            </w:r>
          </w:p>
          <w:p w14:paraId="6E12E0C9"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[vardas, pavardė]</w:t>
            </w:r>
          </w:p>
          <w:p w14:paraId="65467AB9"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r>
      <w:tr w:rsidR="00B30AED" w:rsidRPr="00F738B3" w14:paraId="6574C1C1" w14:textId="77777777" w:rsidTr="00856651">
        <w:tc>
          <w:tcPr>
            <w:tcW w:w="4219" w:type="dxa"/>
            <w:tcBorders>
              <w:top w:val="single" w:sz="4" w:space="0" w:color="auto"/>
              <w:left w:val="nil"/>
              <w:bottom w:val="nil"/>
              <w:right w:val="nil"/>
            </w:tcBorders>
            <w:shd w:val="clear" w:color="auto" w:fill="auto"/>
            <w:hideMark/>
          </w:tcPr>
          <w:p w14:paraId="16249410"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r w:rsidRPr="00F738B3">
              <w:rPr>
                <w:rFonts w:ascii="Times New Roman" w:eastAsia="Lucida Sans Unicode" w:hAnsi="Times New Roman" w:cs="Times New Roman"/>
                <w:kern w:val="1"/>
                <w:sz w:val="22"/>
              </w:rPr>
              <w:t>[</w:t>
            </w:r>
            <w:r w:rsidRPr="00F738B3">
              <w:rPr>
                <w:rFonts w:ascii="Times New Roman" w:eastAsia="Lucida Sans Unicode" w:hAnsi="Times New Roman" w:cs="Times New Roman"/>
                <w:b/>
                <w:i/>
                <w:kern w:val="1"/>
                <w:sz w:val="22"/>
              </w:rPr>
              <w:t>parašas, A.V.</w:t>
            </w:r>
            <w:r w:rsidRPr="00F738B3">
              <w:rPr>
                <w:rFonts w:ascii="Times New Roman" w:eastAsia="Lucida Sans Unicode" w:hAnsi="Times New Roman" w:cs="Times New Roman"/>
                <w:kern w:val="1"/>
                <w:sz w:val="22"/>
              </w:rPr>
              <w:t>]</w:t>
            </w:r>
          </w:p>
        </w:tc>
        <w:tc>
          <w:tcPr>
            <w:tcW w:w="709" w:type="dxa"/>
            <w:shd w:val="clear" w:color="auto" w:fill="auto"/>
          </w:tcPr>
          <w:p w14:paraId="1450DD71"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p>
        </w:tc>
        <w:tc>
          <w:tcPr>
            <w:tcW w:w="4648" w:type="dxa"/>
            <w:tcBorders>
              <w:top w:val="single" w:sz="4" w:space="0" w:color="auto"/>
              <w:left w:val="nil"/>
              <w:bottom w:val="nil"/>
              <w:right w:val="nil"/>
            </w:tcBorders>
            <w:shd w:val="clear" w:color="auto" w:fill="auto"/>
            <w:hideMark/>
          </w:tcPr>
          <w:p w14:paraId="7D4BF14B"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r w:rsidRPr="00F738B3">
              <w:rPr>
                <w:rFonts w:ascii="Times New Roman" w:eastAsia="Lucida Sans Unicode" w:hAnsi="Times New Roman" w:cs="Times New Roman"/>
                <w:kern w:val="1"/>
                <w:sz w:val="22"/>
              </w:rPr>
              <w:t>[</w:t>
            </w:r>
            <w:r w:rsidRPr="00F738B3">
              <w:rPr>
                <w:rFonts w:ascii="Times New Roman" w:eastAsia="Lucida Sans Unicode" w:hAnsi="Times New Roman" w:cs="Times New Roman"/>
                <w:b/>
                <w:i/>
                <w:kern w:val="1"/>
                <w:sz w:val="22"/>
              </w:rPr>
              <w:t>parašas, A.V.</w:t>
            </w:r>
            <w:r w:rsidRPr="00F738B3">
              <w:rPr>
                <w:rFonts w:ascii="Times New Roman" w:eastAsia="Lucida Sans Unicode" w:hAnsi="Times New Roman" w:cs="Times New Roman"/>
                <w:kern w:val="1"/>
                <w:sz w:val="22"/>
              </w:rPr>
              <w:t>]</w:t>
            </w:r>
          </w:p>
        </w:tc>
      </w:tr>
    </w:tbl>
    <w:p w14:paraId="4B39FE87" w14:textId="77777777" w:rsidR="00B30AED" w:rsidRPr="00F738B3" w:rsidRDefault="00B30AED" w:rsidP="00B30AED">
      <w:pPr>
        <w:widowControl w:val="0"/>
        <w:suppressAutoHyphens/>
        <w:ind w:firstLine="0"/>
        <w:jc w:val="both"/>
        <w:rPr>
          <w:rFonts w:ascii="Times New Roman" w:eastAsia="Lucida Sans Unicode" w:hAnsi="Times New Roman" w:cs="Times New Roman"/>
          <w:kern w:val="2"/>
          <w:sz w:val="22"/>
        </w:rPr>
      </w:pPr>
    </w:p>
    <w:p w14:paraId="0AE64CB9" w14:textId="77777777" w:rsidR="00B30AED" w:rsidRPr="00F738B3" w:rsidRDefault="00B30AED" w:rsidP="00B30AED">
      <w:pPr>
        <w:widowControl w:val="0"/>
        <w:suppressAutoHyphens/>
        <w:ind w:firstLine="0"/>
        <w:rPr>
          <w:rFonts w:ascii="Times New Roman" w:eastAsia="Lucida Sans Unicode" w:hAnsi="Times New Roman" w:cs="Times New Roman"/>
          <w:kern w:val="1"/>
          <w:sz w:val="22"/>
        </w:rPr>
      </w:pPr>
    </w:p>
    <w:p w14:paraId="401A1A37" w14:textId="77777777" w:rsidR="00B30AED" w:rsidRPr="00F738B3" w:rsidRDefault="00B30AED" w:rsidP="00B30AED">
      <w:pPr>
        <w:spacing w:after="200" w:line="276" w:lineRule="auto"/>
        <w:ind w:firstLine="0"/>
        <w:rPr>
          <w:rFonts w:ascii="Times New Roman" w:eastAsia="SimSun" w:hAnsi="Times New Roman" w:cs="Times New Roman"/>
          <w:bCs/>
          <w:sz w:val="22"/>
        </w:rPr>
      </w:pPr>
    </w:p>
    <w:p w14:paraId="446C94FC" w14:textId="0882068D" w:rsidR="00B30AED" w:rsidRPr="00F738B3" w:rsidRDefault="00B30AED" w:rsidP="00B30AED">
      <w:pPr>
        <w:ind w:firstLine="0"/>
        <w:jc w:val="right"/>
        <w:rPr>
          <w:rFonts w:ascii="Times New Roman" w:eastAsia="Lucida Sans Unicode" w:hAnsi="Times New Roman" w:cs="Times New Roman"/>
          <w:b/>
          <w:bCs/>
          <w:color w:val="000000"/>
          <w:kern w:val="22"/>
          <w:sz w:val="22"/>
          <w:shd w:val="clear" w:color="auto" w:fill="FFFFFF"/>
        </w:rPr>
      </w:pPr>
      <w:bookmarkStart w:id="51" w:name="bookmark23"/>
      <w:r w:rsidRPr="00F738B3">
        <w:rPr>
          <w:rFonts w:ascii="Times New Roman" w:eastAsia="Lucida Sans Unicode" w:hAnsi="Times New Roman" w:cs="Times New Roman"/>
          <w:b/>
          <w:bCs/>
          <w:color w:val="000000"/>
          <w:kern w:val="22"/>
          <w:sz w:val="22"/>
          <w:shd w:val="clear" w:color="auto" w:fill="FFFFFF"/>
        </w:rPr>
        <w:br w:type="page"/>
      </w:r>
      <w:r w:rsidRPr="00F738B3">
        <w:rPr>
          <w:rFonts w:ascii="Times New Roman" w:eastAsia="Lucida Sans Unicode" w:hAnsi="Times New Roman" w:cs="Times New Roman"/>
          <w:b/>
          <w:bCs/>
          <w:color w:val="000000"/>
          <w:kern w:val="22"/>
          <w:sz w:val="22"/>
          <w:shd w:val="clear" w:color="auto" w:fill="FFFFFF"/>
        </w:rPr>
        <w:lastRenderedPageBreak/>
        <w:t>20</w:t>
      </w:r>
      <w:r w:rsidR="006A2BF9">
        <w:rPr>
          <w:rFonts w:ascii="Times New Roman" w:eastAsia="Lucida Sans Unicode" w:hAnsi="Times New Roman" w:cs="Times New Roman"/>
          <w:b/>
          <w:bCs/>
          <w:color w:val="000000"/>
          <w:kern w:val="22"/>
          <w:sz w:val="22"/>
          <w:shd w:val="clear" w:color="auto" w:fill="FFFFFF"/>
        </w:rPr>
        <w:t>__</w:t>
      </w:r>
      <w:r w:rsidRPr="00F738B3">
        <w:rPr>
          <w:rFonts w:ascii="Times New Roman" w:eastAsia="Lucida Sans Unicode" w:hAnsi="Times New Roman" w:cs="Times New Roman"/>
          <w:b/>
          <w:bCs/>
          <w:color w:val="000000"/>
          <w:kern w:val="22"/>
          <w:sz w:val="22"/>
          <w:shd w:val="clear" w:color="auto" w:fill="FFFFFF"/>
        </w:rPr>
        <w:t xml:space="preserve">-__-__ Sutarties Nr. </w:t>
      </w:r>
      <w:r w:rsidRPr="00F738B3">
        <w:rPr>
          <w:rFonts w:ascii="Times New Roman" w:eastAsia="Lucida Sans Unicode" w:hAnsi="Times New Roman" w:cs="Times New Roman"/>
          <w:kern w:val="1"/>
          <w:sz w:val="22"/>
        </w:rPr>
        <w:t>_______</w:t>
      </w:r>
    </w:p>
    <w:p w14:paraId="149C5BB2" w14:textId="77777777" w:rsidR="00B30AED" w:rsidRPr="00F738B3" w:rsidRDefault="00B30AED" w:rsidP="00B30AED">
      <w:pPr>
        <w:ind w:firstLine="0"/>
        <w:jc w:val="right"/>
        <w:rPr>
          <w:rFonts w:ascii="Times New Roman" w:hAnsi="Times New Roman" w:cs="Times New Roman"/>
          <w:color w:val="000000"/>
          <w:kern w:val="22"/>
          <w:sz w:val="22"/>
          <w:shd w:val="clear" w:color="auto" w:fill="FFFFFF"/>
        </w:rPr>
      </w:pPr>
      <w:r w:rsidRPr="00F738B3">
        <w:rPr>
          <w:rFonts w:ascii="Times New Roman" w:eastAsia="Lucida Sans Unicode" w:hAnsi="Times New Roman" w:cs="Times New Roman"/>
          <w:b/>
          <w:bCs/>
          <w:color w:val="000000"/>
          <w:kern w:val="22"/>
          <w:sz w:val="22"/>
          <w:shd w:val="clear" w:color="auto" w:fill="FFFFFF"/>
        </w:rPr>
        <w:t>Priedas Nr. 2</w:t>
      </w:r>
    </w:p>
    <w:p w14:paraId="4D766E77" w14:textId="77777777" w:rsidR="00B30AED" w:rsidRPr="00F738B3" w:rsidRDefault="00B30AED" w:rsidP="00B30AED">
      <w:pPr>
        <w:keepNext/>
        <w:keepLines/>
        <w:widowControl w:val="0"/>
        <w:ind w:left="2140" w:firstLine="0"/>
        <w:jc w:val="both"/>
        <w:outlineLvl w:val="3"/>
        <w:rPr>
          <w:rFonts w:ascii="Times New Roman" w:hAnsi="Times New Roman" w:cs="Times New Roman"/>
          <w:caps/>
          <w:color w:val="000000"/>
          <w:sz w:val="22"/>
          <w:shd w:val="clear" w:color="auto" w:fill="FFFFFF"/>
        </w:rPr>
      </w:pPr>
    </w:p>
    <w:p w14:paraId="5378AAEA" w14:textId="77777777" w:rsidR="00B30AED" w:rsidRPr="00F738B3" w:rsidRDefault="00B30AED" w:rsidP="00B30AED">
      <w:pPr>
        <w:keepNext/>
        <w:keepLines/>
        <w:widowControl w:val="0"/>
        <w:ind w:left="2140" w:firstLine="0"/>
        <w:jc w:val="both"/>
        <w:outlineLvl w:val="3"/>
        <w:rPr>
          <w:rFonts w:ascii="Times New Roman" w:hAnsi="Times New Roman" w:cs="Times New Roman"/>
          <w:b/>
          <w:bCs/>
          <w:caps/>
          <w:color w:val="000000"/>
          <w:sz w:val="22"/>
          <w:shd w:val="clear" w:color="auto" w:fill="FFFFFF"/>
        </w:rPr>
      </w:pPr>
      <w:r w:rsidRPr="00F738B3">
        <w:rPr>
          <w:rFonts w:ascii="Times New Roman" w:hAnsi="Times New Roman" w:cs="Times New Roman"/>
          <w:b/>
          <w:caps/>
          <w:color w:val="000000"/>
          <w:sz w:val="22"/>
          <w:shd w:val="clear" w:color="auto" w:fill="FFFFFF"/>
        </w:rPr>
        <w:t>Suteiktų paslaugų perdavimo-priėmimo aktas</w:t>
      </w:r>
      <w:bookmarkEnd w:id="51"/>
    </w:p>
    <w:p w14:paraId="5741AB1F" w14:textId="77777777" w:rsidR="00B30AED" w:rsidRPr="00F738B3" w:rsidRDefault="00B30AED" w:rsidP="00B30AED">
      <w:pPr>
        <w:keepNext/>
        <w:keepLines/>
        <w:widowControl w:val="0"/>
        <w:spacing w:line="210" w:lineRule="exact"/>
        <w:ind w:left="2140" w:firstLine="0"/>
        <w:jc w:val="both"/>
        <w:outlineLvl w:val="3"/>
        <w:rPr>
          <w:rFonts w:ascii="Times New Roman" w:hAnsi="Times New Roman" w:cs="Times New Roman"/>
          <w:b/>
          <w:bCs/>
          <w:sz w:val="22"/>
        </w:rPr>
      </w:pPr>
    </w:p>
    <w:p w14:paraId="0D4EB57B" w14:textId="77777777" w:rsidR="00B30AED" w:rsidRPr="00F738B3" w:rsidRDefault="00B30AED" w:rsidP="00B30AED">
      <w:pPr>
        <w:keepNext/>
        <w:keepLines/>
        <w:widowControl w:val="0"/>
        <w:spacing w:line="210" w:lineRule="exact"/>
        <w:ind w:firstLine="0"/>
        <w:jc w:val="center"/>
        <w:outlineLvl w:val="3"/>
        <w:rPr>
          <w:rFonts w:ascii="Times New Roman" w:hAnsi="Times New Roman" w:cs="Times New Roman"/>
          <w:b/>
          <w:bCs/>
          <w:caps/>
          <w:sz w:val="22"/>
        </w:rPr>
      </w:pPr>
      <w:r w:rsidRPr="00F738B3">
        <w:rPr>
          <w:rFonts w:ascii="Times New Roman" w:hAnsi="Times New Roman" w:cs="Times New Roman"/>
          <w:b/>
          <w:bCs/>
          <w:caps/>
          <w:sz w:val="22"/>
        </w:rPr>
        <w:t>201_-__-__</w:t>
      </w:r>
    </w:p>
    <w:p w14:paraId="1F94F4C5" w14:textId="77777777" w:rsidR="00B30AED" w:rsidRPr="00F738B3" w:rsidRDefault="00B30AED" w:rsidP="00B30AED">
      <w:pPr>
        <w:keepNext/>
        <w:keepLines/>
        <w:widowControl w:val="0"/>
        <w:spacing w:line="210" w:lineRule="exact"/>
        <w:ind w:left="2140" w:firstLine="0"/>
        <w:jc w:val="both"/>
        <w:outlineLvl w:val="3"/>
        <w:rPr>
          <w:rFonts w:ascii="Times New Roman" w:hAnsi="Times New Roman" w:cs="Times New Roman"/>
          <w:b/>
          <w:bCs/>
          <w:caps/>
          <w:sz w:val="22"/>
        </w:rPr>
      </w:pPr>
    </w:p>
    <w:p w14:paraId="307EEF2D" w14:textId="77777777" w:rsidR="00B30AED" w:rsidRPr="00F738B3" w:rsidRDefault="00B30AED" w:rsidP="00B30AED">
      <w:pPr>
        <w:widowControl w:val="0"/>
        <w:tabs>
          <w:tab w:val="left" w:leader="underscore" w:pos="5546"/>
        </w:tabs>
        <w:ind w:left="20" w:firstLine="580"/>
        <w:jc w:val="both"/>
        <w:rPr>
          <w:rFonts w:ascii="Times New Roman" w:hAnsi="Times New Roman" w:cs="Times New Roman"/>
          <w:color w:val="000000"/>
          <w:sz w:val="22"/>
          <w:shd w:val="clear" w:color="auto" w:fill="FFFFFF"/>
        </w:rPr>
      </w:pPr>
      <w:r w:rsidRPr="00F738B3">
        <w:rPr>
          <w:rFonts w:ascii="Times New Roman" w:hAnsi="Times New Roman" w:cs="Times New Roman"/>
          <w:color w:val="000000"/>
          <w:sz w:val="22"/>
          <w:shd w:val="clear" w:color="auto" w:fill="FFFFFF"/>
        </w:rPr>
        <w:t>Vadovaudamasi 201_-__-__ Paslaugų viešojo pirkimo-pardavimo sutartimi Nr. ____, _________ (toliau –Tiekėjas), atstovaujama ______, perduoda, o VšĮ „Investuok Lietuvoje“ (toliau – Pirkėjas), atstovaujamas ________, priima suteiktas paslaugas pagal žemiau pateiktą lentelę.</w:t>
      </w:r>
    </w:p>
    <w:p w14:paraId="10AA6160" w14:textId="77777777" w:rsidR="00B30AED" w:rsidRPr="00F738B3" w:rsidRDefault="00B30AED" w:rsidP="00B30AED">
      <w:pPr>
        <w:widowControl w:val="0"/>
        <w:tabs>
          <w:tab w:val="left" w:leader="underscore" w:pos="5546"/>
        </w:tabs>
        <w:ind w:firstLine="0"/>
        <w:jc w:val="both"/>
        <w:rPr>
          <w:rFonts w:ascii="Times New Roman" w:hAnsi="Times New Roman" w:cs="Times New Roman"/>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2693"/>
        <w:gridCol w:w="1984"/>
      </w:tblGrid>
      <w:tr w:rsidR="00726D21" w:rsidRPr="00F738B3" w14:paraId="4CB1077B" w14:textId="77777777" w:rsidTr="00F35A73">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366530C" w14:textId="77777777" w:rsidR="00726D21" w:rsidRPr="00F738B3" w:rsidRDefault="00726D21" w:rsidP="00856651">
            <w:pPr>
              <w:widowControl w:val="0"/>
              <w:ind w:firstLine="0"/>
              <w:rPr>
                <w:rFonts w:ascii="Times New Roman" w:hAnsi="Times New Roman" w:cs="Times New Roman"/>
                <w:b/>
                <w:bCs/>
                <w:sz w:val="22"/>
              </w:rPr>
            </w:pPr>
            <w:r w:rsidRPr="00F738B3">
              <w:rPr>
                <w:rFonts w:ascii="Times New Roman" w:hAnsi="Times New Roman" w:cs="Times New Roman"/>
                <w:color w:val="000000"/>
                <w:sz w:val="22"/>
                <w:shd w:val="clear" w:color="auto" w:fill="FFFFFF"/>
              </w:rPr>
              <w:t>Nr.</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78CF5E3" w14:textId="77777777" w:rsidR="00726D21" w:rsidRPr="00F738B3" w:rsidRDefault="00726D21" w:rsidP="00856651">
            <w:pPr>
              <w:widowControl w:val="0"/>
              <w:ind w:firstLine="0"/>
              <w:rPr>
                <w:rFonts w:ascii="Times New Roman" w:hAnsi="Times New Roman" w:cs="Times New Roman"/>
                <w:b/>
                <w:bCs/>
                <w:sz w:val="22"/>
              </w:rPr>
            </w:pPr>
            <w:r w:rsidRPr="00F738B3">
              <w:rPr>
                <w:rFonts w:ascii="Times New Roman" w:hAnsi="Times New Roman" w:cs="Times New Roman"/>
                <w:color w:val="000000"/>
                <w:sz w:val="22"/>
                <w:shd w:val="clear" w:color="auto" w:fill="FFFFFF"/>
              </w:rPr>
              <w:t>Paslaugos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5C1C920" w14:textId="77777777" w:rsidR="00726D21" w:rsidRPr="00F738B3" w:rsidRDefault="00726D21" w:rsidP="00856651">
            <w:pPr>
              <w:widowControl w:val="0"/>
              <w:ind w:right="360" w:firstLine="0"/>
              <w:rPr>
                <w:rFonts w:ascii="Times New Roman" w:hAnsi="Times New Roman" w:cs="Times New Roman"/>
                <w:b/>
                <w:bCs/>
                <w:sz w:val="22"/>
              </w:rPr>
            </w:pPr>
            <w:r w:rsidRPr="00F738B3">
              <w:rPr>
                <w:rFonts w:ascii="Times New Roman" w:hAnsi="Times New Roman" w:cs="Times New Roman"/>
                <w:color w:val="000000"/>
                <w:sz w:val="22"/>
                <w:shd w:val="clear" w:color="auto" w:fill="FFFFFF"/>
              </w:rPr>
              <w:t>Paslaugos kiekis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64DAB49" w14:textId="77777777" w:rsidR="00726D21" w:rsidRPr="00F738B3" w:rsidRDefault="00726D21" w:rsidP="00856651">
            <w:pPr>
              <w:widowControl w:val="0"/>
              <w:ind w:right="460" w:firstLine="0"/>
              <w:rPr>
                <w:rFonts w:ascii="Times New Roman" w:hAnsi="Times New Roman" w:cs="Times New Roman"/>
                <w:b/>
                <w:bCs/>
                <w:sz w:val="22"/>
              </w:rPr>
            </w:pPr>
            <w:r w:rsidRPr="00F738B3">
              <w:rPr>
                <w:rFonts w:ascii="Times New Roman" w:hAnsi="Times New Roman" w:cs="Times New Roman"/>
                <w:color w:val="000000"/>
                <w:sz w:val="22"/>
                <w:shd w:val="clear" w:color="auto" w:fill="FFFFFF"/>
              </w:rPr>
              <w:t xml:space="preserve">Suma, Eur su PVM </w:t>
            </w:r>
          </w:p>
        </w:tc>
      </w:tr>
      <w:tr w:rsidR="00726D21" w:rsidRPr="00F738B3" w14:paraId="71A09F90" w14:textId="77777777" w:rsidTr="00F35A73">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E78CC1B"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r w:rsidRPr="00F738B3">
              <w:rPr>
                <w:rFonts w:ascii="Times New Roman" w:hAnsi="Times New Roman" w:cs="Times New Roman"/>
                <w:sz w:val="22"/>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B3AFA28"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9B9BE8"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B90925"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p>
        </w:tc>
      </w:tr>
      <w:tr w:rsidR="00726D21" w:rsidRPr="00F738B3" w14:paraId="7070679A" w14:textId="77777777" w:rsidTr="00F35A73">
        <w:tc>
          <w:tcPr>
            <w:tcW w:w="50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65053"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r w:rsidRPr="00F738B3">
              <w:rPr>
                <w:rFonts w:ascii="Times New Roman" w:hAnsi="Times New Roman" w:cs="Times New Roman"/>
                <w:b/>
                <w:bCs/>
                <w:color w:val="000000"/>
                <w:sz w:val="22"/>
                <w:shd w:val="clear" w:color="auto" w:fill="FFFFFF"/>
              </w:rPr>
              <w:t>Viso suteikta: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14411E"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12E1E1" w14:textId="77777777" w:rsidR="00726D21" w:rsidRPr="00F738B3" w:rsidRDefault="00726D21" w:rsidP="00856651">
            <w:pPr>
              <w:widowControl w:val="0"/>
              <w:tabs>
                <w:tab w:val="left" w:leader="underscore" w:pos="5546"/>
              </w:tabs>
              <w:ind w:firstLine="0"/>
              <w:rPr>
                <w:rFonts w:ascii="Times New Roman" w:hAnsi="Times New Roman" w:cs="Times New Roman"/>
                <w:sz w:val="22"/>
              </w:rPr>
            </w:pPr>
          </w:p>
        </w:tc>
      </w:tr>
    </w:tbl>
    <w:p w14:paraId="23436A52" w14:textId="77777777" w:rsidR="00B30AED" w:rsidRPr="00F738B3" w:rsidRDefault="00B30AED" w:rsidP="00B30AED">
      <w:pPr>
        <w:widowControl w:val="0"/>
        <w:tabs>
          <w:tab w:val="left" w:leader="underscore" w:pos="5546"/>
        </w:tabs>
        <w:ind w:firstLine="0"/>
        <w:jc w:val="both"/>
        <w:rPr>
          <w:rFonts w:ascii="Times New Roman" w:hAnsi="Times New Roman" w:cs="Times New Roman"/>
          <w:sz w:val="22"/>
        </w:rPr>
      </w:pPr>
    </w:p>
    <w:p w14:paraId="6C528A80" w14:textId="77777777" w:rsidR="00B30AED" w:rsidRPr="00F738B3" w:rsidRDefault="00B30AED" w:rsidP="00B30AED">
      <w:pPr>
        <w:widowControl w:val="0"/>
        <w:ind w:left="20" w:right="300" w:firstLine="580"/>
        <w:jc w:val="both"/>
        <w:rPr>
          <w:rFonts w:ascii="Times New Roman" w:hAnsi="Times New Roman" w:cs="Times New Roman"/>
          <w:color w:val="000000"/>
          <w:sz w:val="22"/>
          <w:shd w:val="clear" w:color="auto" w:fill="FFFFFF"/>
        </w:rPr>
      </w:pPr>
      <w:r w:rsidRPr="00F738B3">
        <w:rPr>
          <w:rFonts w:ascii="Times New Roman" w:hAnsi="Times New Roman" w:cs="Times New Roman"/>
          <w:color w:val="000000"/>
          <w:sz w:val="22"/>
          <w:shd w:val="clear" w:color="auto" w:fill="FFFFFF"/>
        </w:rPr>
        <w:t xml:space="preserve">Pirkėjas, pasirašydamas šį aktą patvirtina, kad Tiekėjas savo įsipareigojimus įvykdė tinkamai ir jokių pretenzijų Tiekėjui neturi. </w:t>
      </w:r>
    </w:p>
    <w:p w14:paraId="359851FA" w14:textId="77777777" w:rsidR="00B30AED" w:rsidRPr="00F738B3" w:rsidRDefault="00B30AED" w:rsidP="00B30AED">
      <w:pPr>
        <w:widowControl w:val="0"/>
        <w:ind w:left="20" w:right="300" w:firstLine="580"/>
        <w:jc w:val="both"/>
        <w:rPr>
          <w:rFonts w:ascii="Times New Roman" w:hAnsi="Times New Roman" w:cs="Times New Roman"/>
          <w:sz w:val="22"/>
          <w:shd w:val="clear" w:color="auto" w:fill="FFFFFF"/>
        </w:rPr>
      </w:pPr>
      <w:r w:rsidRPr="00F738B3">
        <w:rPr>
          <w:rFonts w:ascii="Times New Roman" w:hAnsi="Times New Roman" w:cs="Times New Roman"/>
          <w:color w:val="000000"/>
          <w:sz w:val="22"/>
          <w:shd w:val="clear" w:color="auto" w:fill="FFFFFF"/>
        </w:rPr>
        <w:t>Šis aktas sudarytas dviem egzemplioriais, kurie abu turi vienodą juridinę galią. Vienas egzempliorius pateikiamas Pirkėjui, kitas lieka Tiekėjui.</w:t>
      </w:r>
    </w:p>
    <w:p w14:paraId="2F8DB8DE" w14:textId="77777777" w:rsidR="00B30AED" w:rsidRPr="00F738B3" w:rsidRDefault="00B30AED" w:rsidP="00B30AED">
      <w:pPr>
        <w:widowControl w:val="0"/>
        <w:suppressAutoHyphens/>
        <w:ind w:firstLine="0"/>
        <w:jc w:val="both"/>
        <w:rPr>
          <w:rFonts w:ascii="Times New Roman" w:eastAsia="Lucida Sans Unicode" w:hAnsi="Times New Roman" w:cs="Times New Roman"/>
          <w:i/>
          <w:kern w:val="1"/>
          <w:sz w:val="22"/>
        </w:rPr>
      </w:pPr>
    </w:p>
    <w:tbl>
      <w:tblPr>
        <w:tblW w:w="0" w:type="auto"/>
        <w:tblLook w:val="04A0" w:firstRow="1" w:lastRow="0" w:firstColumn="1" w:lastColumn="0" w:noHBand="0" w:noVBand="1"/>
      </w:tblPr>
      <w:tblGrid>
        <w:gridCol w:w="4219"/>
        <w:gridCol w:w="709"/>
        <w:gridCol w:w="4648"/>
      </w:tblGrid>
      <w:tr w:rsidR="00B30AED" w:rsidRPr="00F738B3" w14:paraId="1A8D5958" w14:textId="77777777" w:rsidTr="00856651">
        <w:tc>
          <w:tcPr>
            <w:tcW w:w="4219" w:type="dxa"/>
            <w:tcBorders>
              <w:top w:val="nil"/>
              <w:left w:val="nil"/>
              <w:bottom w:val="single" w:sz="4" w:space="0" w:color="auto"/>
              <w:right w:val="nil"/>
            </w:tcBorders>
            <w:shd w:val="clear" w:color="auto" w:fill="auto"/>
          </w:tcPr>
          <w:p w14:paraId="6AF9D657" w14:textId="77777777" w:rsidR="00B30AED" w:rsidRPr="00F738B3" w:rsidRDefault="00B30AED" w:rsidP="00856651">
            <w:pPr>
              <w:widowControl w:val="0"/>
              <w:suppressAutoHyphens/>
              <w:ind w:firstLine="0"/>
              <w:rPr>
                <w:rFonts w:ascii="Times New Roman" w:eastAsia="Lucida Sans Unicode" w:hAnsi="Times New Roman" w:cs="Times New Roman"/>
                <w:b/>
                <w:kern w:val="2"/>
                <w:sz w:val="22"/>
              </w:rPr>
            </w:pPr>
            <w:r w:rsidRPr="00F738B3">
              <w:rPr>
                <w:rFonts w:ascii="Times New Roman" w:eastAsia="Lucida Sans Unicode" w:hAnsi="Times New Roman" w:cs="Times New Roman"/>
                <w:b/>
                <w:kern w:val="1"/>
                <w:sz w:val="22"/>
              </w:rPr>
              <w:t>VšĮ „Investuok Lietuvoje“</w:t>
            </w:r>
          </w:p>
          <w:p w14:paraId="0DA0C291"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juridinio asmens kodas 124013427</w:t>
            </w:r>
          </w:p>
          <w:p w14:paraId="6B54EAFF" w14:textId="77777777" w:rsidR="00B12D62" w:rsidRPr="00F738B3" w:rsidRDefault="00B12D62" w:rsidP="00B12D62">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Upės g. 23, </w:t>
            </w:r>
            <w:r w:rsidRPr="00F738B3">
              <w:rPr>
                <w:rFonts w:ascii="Times New Roman" w:hAnsi="Times New Roman" w:cs="Times New Roman"/>
                <w:color w:val="333333"/>
                <w:sz w:val="22"/>
                <w:shd w:val="clear" w:color="auto" w:fill="FFFFFF"/>
              </w:rPr>
              <w:t xml:space="preserve">08128 </w:t>
            </w:r>
            <w:r w:rsidRPr="00F738B3">
              <w:rPr>
                <w:rFonts w:ascii="Times New Roman" w:eastAsia="Lucida Sans Unicode" w:hAnsi="Times New Roman" w:cs="Times New Roman"/>
                <w:kern w:val="1"/>
                <w:sz w:val="22"/>
              </w:rPr>
              <w:t>Vilnius</w:t>
            </w:r>
          </w:p>
          <w:p w14:paraId="33C82CED"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roofErr w:type="spellStart"/>
            <w:r w:rsidRPr="00F738B3">
              <w:rPr>
                <w:rFonts w:ascii="Times New Roman" w:eastAsia="Lucida Sans Unicode" w:hAnsi="Times New Roman" w:cs="Times New Roman"/>
                <w:kern w:val="1"/>
                <w:sz w:val="22"/>
              </w:rPr>
              <w:t>A.s</w:t>
            </w:r>
            <w:proofErr w:type="spellEnd"/>
            <w:r w:rsidRPr="00F738B3">
              <w:rPr>
                <w:rFonts w:ascii="Times New Roman" w:eastAsia="Lucida Sans Unicode" w:hAnsi="Times New Roman" w:cs="Times New Roman"/>
                <w:kern w:val="1"/>
                <w:sz w:val="22"/>
              </w:rPr>
              <w:t>. LT55 7044 0600 0122 4800</w:t>
            </w:r>
          </w:p>
          <w:p w14:paraId="21705658"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AB SEB bankas</w:t>
            </w:r>
          </w:p>
          <w:p w14:paraId="6DAD2411"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Tel.: (8 5) 262 7438</w:t>
            </w:r>
          </w:p>
          <w:p w14:paraId="264D7F90"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 xml:space="preserve">El. Paštas: </w:t>
            </w:r>
            <w:hyperlink r:id="rId29" w:history="1">
              <w:r w:rsidRPr="00F738B3">
                <w:rPr>
                  <w:rFonts w:ascii="Times New Roman" w:eastAsia="Lucida Sans Unicode" w:hAnsi="Times New Roman" w:cs="Times New Roman"/>
                  <w:color w:val="000080"/>
                  <w:kern w:val="1"/>
                  <w:sz w:val="22"/>
                  <w:u w:val="single"/>
                </w:rPr>
                <w:t>info@investlithuania.com</w:t>
              </w:r>
            </w:hyperlink>
          </w:p>
          <w:p w14:paraId="062373A2"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1917C9CC"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[pareigos]</w:t>
            </w:r>
          </w:p>
          <w:p w14:paraId="40A55693"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[vardas, pavardė]</w:t>
            </w:r>
          </w:p>
          <w:p w14:paraId="21F71979"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1F990928"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c>
          <w:tcPr>
            <w:tcW w:w="709" w:type="dxa"/>
            <w:shd w:val="clear" w:color="auto" w:fill="auto"/>
          </w:tcPr>
          <w:p w14:paraId="4D0100F9"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c>
          <w:tcPr>
            <w:tcW w:w="4648" w:type="dxa"/>
            <w:tcBorders>
              <w:top w:val="nil"/>
              <w:left w:val="nil"/>
              <w:bottom w:val="single" w:sz="4" w:space="0" w:color="auto"/>
              <w:right w:val="nil"/>
            </w:tcBorders>
            <w:shd w:val="clear" w:color="auto" w:fill="auto"/>
          </w:tcPr>
          <w:p w14:paraId="3A8F2833" w14:textId="77777777" w:rsidR="00B30AED" w:rsidRPr="00F738B3" w:rsidRDefault="00B30AED" w:rsidP="00856651">
            <w:pPr>
              <w:widowControl w:val="0"/>
              <w:suppressAutoHyphens/>
              <w:ind w:firstLine="0"/>
              <w:rPr>
                <w:rFonts w:ascii="Times New Roman" w:eastAsia="Lucida Sans Unicode" w:hAnsi="Times New Roman" w:cs="Times New Roman"/>
                <w:b/>
                <w:kern w:val="2"/>
                <w:sz w:val="22"/>
              </w:rPr>
            </w:pPr>
            <w:r w:rsidRPr="00F738B3">
              <w:rPr>
                <w:rFonts w:ascii="Times New Roman" w:eastAsia="Lucida Sans Unicode" w:hAnsi="Times New Roman" w:cs="Times New Roman"/>
                <w:b/>
                <w:kern w:val="1"/>
                <w:sz w:val="22"/>
              </w:rPr>
              <w:t>________</w:t>
            </w:r>
          </w:p>
          <w:p w14:paraId="2105FAE8"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juridinio asmens kodas ________</w:t>
            </w:r>
          </w:p>
          <w:p w14:paraId="7D77499B"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Adresas ________</w:t>
            </w:r>
          </w:p>
          <w:p w14:paraId="644FA968"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roofErr w:type="spellStart"/>
            <w:r w:rsidRPr="00F738B3">
              <w:rPr>
                <w:rFonts w:ascii="Times New Roman" w:eastAsia="Lucida Sans Unicode" w:hAnsi="Times New Roman" w:cs="Times New Roman"/>
                <w:kern w:val="1"/>
                <w:sz w:val="22"/>
              </w:rPr>
              <w:t>A.s</w:t>
            </w:r>
            <w:proofErr w:type="spellEnd"/>
            <w:r w:rsidRPr="00F738B3">
              <w:rPr>
                <w:rFonts w:ascii="Times New Roman" w:eastAsia="Lucida Sans Unicode" w:hAnsi="Times New Roman" w:cs="Times New Roman"/>
                <w:kern w:val="1"/>
                <w:sz w:val="22"/>
              </w:rPr>
              <w:t>. ________</w:t>
            </w:r>
          </w:p>
          <w:p w14:paraId="5F22DC69"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bankas ________</w:t>
            </w:r>
          </w:p>
          <w:p w14:paraId="576E9BFC"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Tel.: ________</w:t>
            </w:r>
          </w:p>
          <w:p w14:paraId="4962E558"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El. Paštas: ________</w:t>
            </w:r>
          </w:p>
          <w:p w14:paraId="72052FCA"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p>
          <w:p w14:paraId="4C075BE2"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[pareigos]</w:t>
            </w:r>
          </w:p>
          <w:p w14:paraId="515CBE8C" w14:textId="77777777" w:rsidR="00B30AED" w:rsidRPr="00F738B3" w:rsidRDefault="00B30AED" w:rsidP="00856651">
            <w:pPr>
              <w:widowControl w:val="0"/>
              <w:suppressAutoHyphens/>
              <w:ind w:firstLine="0"/>
              <w:rPr>
                <w:rFonts w:ascii="Times New Roman" w:eastAsia="Lucida Sans Unicode" w:hAnsi="Times New Roman" w:cs="Times New Roman"/>
                <w:kern w:val="1"/>
                <w:sz w:val="22"/>
              </w:rPr>
            </w:pPr>
            <w:r w:rsidRPr="00F738B3">
              <w:rPr>
                <w:rFonts w:ascii="Times New Roman" w:eastAsia="Lucida Sans Unicode" w:hAnsi="Times New Roman" w:cs="Times New Roman"/>
                <w:kern w:val="1"/>
                <w:sz w:val="22"/>
              </w:rPr>
              <w:t>[vardas, pavardė]</w:t>
            </w:r>
          </w:p>
          <w:p w14:paraId="6E06EBB4" w14:textId="77777777" w:rsidR="00B30AED" w:rsidRPr="00F738B3" w:rsidRDefault="00B30AED" w:rsidP="00856651">
            <w:pPr>
              <w:widowControl w:val="0"/>
              <w:suppressAutoHyphens/>
              <w:ind w:firstLine="0"/>
              <w:rPr>
                <w:rFonts w:ascii="Times New Roman" w:eastAsia="Lucida Sans Unicode" w:hAnsi="Times New Roman" w:cs="Times New Roman"/>
                <w:kern w:val="2"/>
                <w:sz w:val="22"/>
              </w:rPr>
            </w:pPr>
          </w:p>
        </w:tc>
      </w:tr>
      <w:tr w:rsidR="00B30AED" w:rsidRPr="00F738B3" w14:paraId="10F384B0" w14:textId="77777777" w:rsidTr="00856651">
        <w:tc>
          <w:tcPr>
            <w:tcW w:w="4219" w:type="dxa"/>
            <w:tcBorders>
              <w:top w:val="single" w:sz="4" w:space="0" w:color="auto"/>
              <w:left w:val="nil"/>
              <w:bottom w:val="nil"/>
              <w:right w:val="nil"/>
            </w:tcBorders>
            <w:shd w:val="clear" w:color="auto" w:fill="auto"/>
            <w:hideMark/>
          </w:tcPr>
          <w:p w14:paraId="3BA94FAC"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r w:rsidRPr="00F738B3">
              <w:rPr>
                <w:rFonts w:ascii="Times New Roman" w:eastAsia="Lucida Sans Unicode" w:hAnsi="Times New Roman" w:cs="Times New Roman"/>
                <w:kern w:val="1"/>
                <w:sz w:val="22"/>
              </w:rPr>
              <w:t>[</w:t>
            </w:r>
            <w:r w:rsidRPr="00F738B3">
              <w:rPr>
                <w:rFonts w:ascii="Times New Roman" w:eastAsia="Lucida Sans Unicode" w:hAnsi="Times New Roman" w:cs="Times New Roman"/>
                <w:b/>
                <w:i/>
                <w:kern w:val="1"/>
                <w:sz w:val="22"/>
              </w:rPr>
              <w:t>parašas, A.V.</w:t>
            </w:r>
            <w:r w:rsidRPr="00F738B3">
              <w:rPr>
                <w:rFonts w:ascii="Times New Roman" w:eastAsia="Lucida Sans Unicode" w:hAnsi="Times New Roman" w:cs="Times New Roman"/>
                <w:kern w:val="1"/>
                <w:sz w:val="22"/>
              </w:rPr>
              <w:t>]</w:t>
            </w:r>
          </w:p>
        </w:tc>
        <w:tc>
          <w:tcPr>
            <w:tcW w:w="709" w:type="dxa"/>
            <w:shd w:val="clear" w:color="auto" w:fill="auto"/>
          </w:tcPr>
          <w:p w14:paraId="696256FE"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p>
        </w:tc>
        <w:tc>
          <w:tcPr>
            <w:tcW w:w="4648" w:type="dxa"/>
            <w:tcBorders>
              <w:top w:val="single" w:sz="4" w:space="0" w:color="auto"/>
              <w:left w:val="nil"/>
              <w:bottom w:val="nil"/>
              <w:right w:val="nil"/>
            </w:tcBorders>
            <w:shd w:val="clear" w:color="auto" w:fill="auto"/>
            <w:hideMark/>
          </w:tcPr>
          <w:p w14:paraId="7CB0427C" w14:textId="77777777" w:rsidR="00B30AED" w:rsidRPr="00F738B3" w:rsidRDefault="00B30AED" w:rsidP="00856651">
            <w:pPr>
              <w:widowControl w:val="0"/>
              <w:suppressAutoHyphens/>
              <w:ind w:firstLine="0"/>
              <w:jc w:val="center"/>
              <w:rPr>
                <w:rFonts w:ascii="Times New Roman" w:eastAsia="Lucida Sans Unicode" w:hAnsi="Times New Roman" w:cs="Times New Roman"/>
                <w:kern w:val="2"/>
                <w:sz w:val="22"/>
              </w:rPr>
            </w:pPr>
            <w:r w:rsidRPr="00F738B3">
              <w:rPr>
                <w:rFonts w:ascii="Times New Roman" w:eastAsia="Lucida Sans Unicode" w:hAnsi="Times New Roman" w:cs="Times New Roman"/>
                <w:kern w:val="1"/>
                <w:sz w:val="22"/>
              </w:rPr>
              <w:t>[</w:t>
            </w:r>
            <w:r w:rsidRPr="00F738B3">
              <w:rPr>
                <w:rFonts w:ascii="Times New Roman" w:eastAsia="Lucida Sans Unicode" w:hAnsi="Times New Roman" w:cs="Times New Roman"/>
                <w:b/>
                <w:i/>
                <w:kern w:val="1"/>
                <w:sz w:val="22"/>
              </w:rPr>
              <w:t>parašas, A.V.</w:t>
            </w:r>
            <w:r w:rsidRPr="00F738B3">
              <w:rPr>
                <w:rFonts w:ascii="Times New Roman" w:eastAsia="Lucida Sans Unicode" w:hAnsi="Times New Roman" w:cs="Times New Roman"/>
                <w:kern w:val="1"/>
                <w:sz w:val="22"/>
              </w:rPr>
              <w:t>]</w:t>
            </w:r>
          </w:p>
        </w:tc>
      </w:tr>
    </w:tbl>
    <w:p w14:paraId="69360E4E" w14:textId="77777777" w:rsidR="00B30AED" w:rsidRPr="00F738B3" w:rsidRDefault="00B30AED" w:rsidP="00B30AED">
      <w:pPr>
        <w:ind w:firstLine="0"/>
        <w:jc w:val="both"/>
        <w:rPr>
          <w:rFonts w:ascii="Times New Roman" w:eastAsia="SimSun" w:hAnsi="Times New Roman" w:cs="Times New Roman"/>
          <w:sz w:val="22"/>
        </w:rPr>
      </w:pPr>
    </w:p>
    <w:p w14:paraId="59CFB348" w14:textId="77777777" w:rsidR="00221FE4" w:rsidRPr="00F738B3" w:rsidRDefault="00221FE4" w:rsidP="00221FE4">
      <w:pPr>
        <w:autoSpaceDN w:val="0"/>
        <w:ind w:left="7230" w:firstLine="0"/>
        <w:jc w:val="right"/>
        <w:rPr>
          <w:rFonts w:ascii="Times New Roman" w:eastAsia="Times New Roman" w:hAnsi="Times New Roman" w:cs="Times New Roman"/>
          <w:sz w:val="22"/>
          <w:lang w:eastAsia="lt-LT"/>
        </w:rPr>
      </w:pPr>
    </w:p>
    <w:p w14:paraId="101DAF0B" w14:textId="77777777" w:rsidR="00B0524E" w:rsidRPr="00F738B3" w:rsidRDefault="00542F4C" w:rsidP="00542F4C">
      <w:pPr>
        <w:autoSpaceDN w:val="0"/>
        <w:ind w:firstLine="0"/>
        <w:rPr>
          <w:rFonts w:ascii="Times New Roman" w:hAnsi="Times New Roman" w:cs="Times New Roman"/>
          <w:sz w:val="22"/>
        </w:rPr>
      </w:pPr>
      <w:r w:rsidRPr="00F738B3">
        <w:rPr>
          <w:rFonts w:ascii="Times New Roman" w:hAnsi="Times New Roman" w:cs="Times New Roman"/>
          <w:sz w:val="22"/>
        </w:rPr>
        <w:t xml:space="preserve"> </w:t>
      </w:r>
    </w:p>
    <w:p w14:paraId="5DD10353" w14:textId="77777777" w:rsidR="00B0524E" w:rsidRPr="00F738B3" w:rsidRDefault="00B0524E" w:rsidP="00B0524E">
      <w:pPr>
        <w:jc w:val="center"/>
        <w:rPr>
          <w:rFonts w:ascii="Times New Roman" w:hAnsi="Times New Roman" w:cs="Times New Roman"/>
          <w:b/>
          <w:sz w:val="22"/>
        </w:rPr>
      </w:pPr>
    </w:p>
    <w:p w14:paraId="3679682F" w14:textId="77777777" w:rsidR="00B0524E" w:rsidRPr="00F738B3" w:rsidRDefault="00B0524E" w:rsidP="00B0524E">
      <w:pPr>
        <w:ind w:firstLine="0"/>
        <w:rPr>
          <w:rFonts w:ascii="Times New Roman" w:hAnsi="Times New Roman" w:cs="Times New Roman"/>
          <w:b/>
          <w:sz w:val="22"/>
        </w:rPr>
      </w:pPr>
    </w:p>
    <w:p w14:paraId="6A9EB587" w14:textId="77777777" w:rsidR="002C0D7D" w:rsidRPr="00F738B3" w:rsidRDefault="002C0D7D" w:rsidP="002C0D7D">
      <w:pPr>
        <w:autoSpaceDN w:val="0"/>
        <w:jc w:val="both"/>
        <w:rPr>
          <w:rFonts w:ascii="Times New Roman" w:eastAsia="Times New Roman" w:hAnsi="Times New Roman" w:cs="Times New Roman"/>
          <w:sz w:val="22"/>
          <w:lang w:eastAsia="lt-LT"/>
        </w:rPr>
      </w:pPr>
    </w:p>
    <w:sectPr w:rsidR="002C0D7D" w:rsidRPr="00F738B3" w:rsidSect="00574BBB">
      <w:footerReference w:type="default" r:id="rId30"/>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68957" w14:textId="77777777" w:rsidR="00511898" w:rsidRDefault="00511898">
      <w:r>
        <w:separator/>
      </w:r>
    </w:p>
    <w:p w14:paraId="3A2FA167" w14:textId="77777777" w:rsidR="00511898" w:rsidRDefault="00511898"/>
  </w:endnote>
  <w:endnote w:type="continuationSeparator" w:id="0">
    <w:p w14:paraId="1DCF16A9" w14:textId="77777777" w:rsidR="00511898" w:rsidRDefault="00511898">
      <w:r>
        <w:continuationSeparator/>
      </w:r>
    </w:p>
    <w:p w14:paraId="2CA522C5" w14:textId="77777777" w:rsidR="00511898" w:rsidRDefault="00511898"/>
  </w:endnote>
  <w:endnote w:type="continuationNotice" w:id="1">
    <w:p w14:paraId="151E0D57" w14:textId="77777777" w:rsidR="00511898" w:rsidRDefault="00511898"/>
    <w:p w14:paraId="3CF28CDC" w14:textId="77777777" w:rsidR="00511898" w:rsidRDefault="00511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CF55" w14:textId="12218826" w:rsidR="003B1E11" w:rsidRPr="00E361D7" w:rsidRDefault="003B1E11">
    <w:pPr>
      <w:pStyle w:val="Footer"/>
      <w:jc w:val="right"/>
      <w:rPr>
        <w:rFonts w:ascii="Times New Roman" w:hAnsi="Times New Roman" w:cs="Times New Roman"/>
      </w:rPr>
    </w:pPr>
    <w:r w:rsidRPr="00E361D7">
      <w:rPr>
        <w:rFonts w:ascii="Times New Roman" w:hAnsi="Times New Roman" w:cs="Times New Roman"/>
      </w:rPr>
      <w:fldChar w:fldCharType="begin"/>
    </w:r>
    <w:r w:rsidRPr="00E361D7">
      <w:rPr>
        <w:rFonts w:ascii="Times New Roman" w:hAnsi="Times New Roman" w:cs="Times New Roman"/>
      </w:rPr>
      <w:instrText>PAGE   \* MERGEFORMAT</w:instrText>
    </w:r>
    <w:r w:rsidRPr="00E361D7">
      <w:rPr>
        <w:rFonts w:ascii="Times New Roman" w:hAnsi="Times New Roman" w:cs="Times New Roman"/>
      </w:rPr>
      <w:fldChar w:fldCharType="separate"/>
    </w:r>
    <w:r>
      <w:rPr>
        <w:rFonts w:ascii="Times New Roman" w:hAnsi="Times New Roman" w:cs="Times New Roman"/>
        <w:noProof/>
      </w:rPr>
      <w:t>20</w:t>
    </w:r>
    <w:r w:rsidRPr="00E361D7">
      <w:rPr>
        <w:rFonts w:ascii="Times New Roman" w:hAnsi="Times New Roman" w:cs="Times New Roman"/>
      </w:rPr>
      <w:fldChar w:fldCharType="end"/>
    </w:r>
  </w:p>
  <w:p w14:paraId="5765BD47" w14:textId="77777777" w:rsidR="003B1E11" w:rsidRDefault="003B1E11">
    <w:pPr>
      <w:pStyle w:val="Footer"/>
    </w:pPr>
  </w:p>
  <w:p w14:paraId="33EC5BFF" w14:textId="77777777" w:rsidR="003B1E11" w:rsidRDefault="003B1E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11206" w14:textId="77777777" w:rsidR="00511898" w:rsidRDefault="00511898">
      <w:r>
        <w:separator/>
      </w:r>
    </w:p>
    <w:p w14:paraId="526D3FAE" w14:textId="77777777" w:rsidR="00511898" w:rsidRDefault="00511898"/>
  </w:footnote>
  <w:footnote w:type="continuationSeparator" w:id="0">
    <w:p w14:paraId="1E0F46E4" w14:textId="77777777" w:rsidR="00511898" w:rsidRDefault="00511898">
      <w:r>
        <w:continuationSeparator/>
      </w:r>
    </w:p>
    <w:p w14:paraId="4B1F59B7" w14:textId="77777777" w:rsidR="00511898" w:rsidRDefault="00511898"/>
  </w:footnote>
  <w:footnote w:type="continuationNotice" w:id="1">
    <w:p w14:paraId="7C2B168B" w14:textId="77777777" w:rsidR="00511898" w:rsidRDefault="00511898"/>
    <w:p w14:paraId="1C0CBD6C" w14:textId="77777777" w:rsidR="00511898" w:rsidRDefault="00511898"/>
  </w:footnote>
  <w:footnote w:id="2">
    <w:p w14:paraId="42AD20A6" w14:textId="4FF29D60" w:rsidR="003B1E11" w:rsidRPr="00DF4F30" w:rsidRDefault="003B1E11">
      <w:pPr>
        <w:pStyle w:val="FootnoteText"/>
        <w:rPr>
          <w:lang w:val="en-US"/>
        </w:rPr>
      </w:pPr>
      <w:r>
        <w:rPr>
          <w:rStyle w:val="FootnoteReference"/>
        </w:rPr>
        <w:footnoteRef/>
      </w:r>
      <w:r>
        <w:t xml:space="preserve"> </w:t>
      </w:r>
      <w:r w:rsidRPr="00DF4F30">
        <w:rPr>
          <w:rFonts w:ascii="Times New Roman" w:hAnsi="Times New Roman"/>
          <w:lang w:val="lt-LT"/>
        </w:rPr>
        <w:t xml:space="preserve">Apibrėžimas nustatytas vadovaujantis Lietuvos Respublikos Ūkio ministro </w:t>
      </w:r>
      <w:r w:rsidRPr="00DF4F30">
        <w:rPr>
          <w:rFonts w:ascii="Times New Roman" w:hAnsi="Times New Roman"/>
          <w:lang w:val="en-US"/>
        </w:rPr>
        <w:t>2014 m. lapkri</w:t>
      </w:r>
      <w:r w:rsidRPr="00DF4F30">
        <w:rPr>
          <w:rFonts w:ascii="Times New Roman" w:hAnsi="Times New Roman"/>
          <w:lang w:val="lt-LT"/>
        </w:rPr>
        <w:t xml:space="preserve">čio </w:t>
      </w:r>
      <w:r w:rsidRPr="00DF4F30">
        <w:rPr>
          <w:rFonts w:ascii="Times New Roman" w:hAnsi="Times New Roman"/>
          <w:lang w:val="en-US"/>
        </w:rPr>
        <w:t xml:space="preserve">10 d. </w:t>
      </w:r>
      <w:r w:rsidRPr="00DF4F30">
        <w:rPr>
          <w:rFonts w:ascii="Times New Roman" w:hAnsi="Times New Roman"/>
          <w:lang w:val="lt-LT"/>
        </w:rPr>
        <w:t xml:space="preserve">įsakymu Nr. </w:t>
      </w:r>
      <w:r w:rsidRPr="00DF4F30">
        <w:rPr>
          <w:rFonts w:ascii="Times New Roman" w:hAnsi="Times New Roman"/>
          <w:lang w:val="en-US"/>
        </w:rPr>
        <w:t>4-797.</w:t>
      </w:r>
    </w:p>
  </w:footnote>
  <w:footnote w:id="3">
    <w:p w14:paraId="4DDD75CF" w14:textId="77777777" w:rsidR="003B1E11" w:rsidRPr="00BF2005" w:rsidRDefault="003B1E11" w:rsidP="00C029A8">
      <w:pPr>
        <w:pStyle w:val="FootnoteText"/>
        <w:rPr>
          <w:lang w:val="en-US"/>
        </w:rPr>
      </w:pPr>
      <w:r>
        <w:rPr>
          <w:rStyle w:val="FootnoteReference"/>
        </w:rPr>
        <w:footnoteRef/>
      </w:r>
      <w:r>
        <w:t xml:space="preserve"> </w:t>
      </w:r>
      <w:r w:rsidRPr="005D710B">
        <w:rPr>
          <w:rFonts w:ascii="Times New Roman" w:hAnsi="Times New Roman"/>
          <w:lang w:val="lt-LT"/>
        </w:rPr>
        <w:t xml:space="preserve">Apibrėžimas nustatytas vadovaujantis Lietuvos Respublikos Ūkio ministro </w:t>
      </w:r>
      <w:r w:rsidRPr="005D710B">
        <w:rPr>
          <w:rFonts w:ascii="Times New Roman" w:hAnsi="Times New Roman"/>
          <w:lang w:val="en-US"/>
        </w:rPr>
        <w:t>2014 m. lapkri</w:t>
      </w:r>
      <w:r w:rsidRPr="005D710B">
        <w:rPr>
          <w:rFonts w:ascii="Times New Roman" w:hAnsi="Times New Roman"/>
          <w:lang w:val="lt-LT"/>
        </w:rPr>
        <w:t xml:space="preserve">čio </w:t>
      </w:r>
      <w:r w:rsidRPr="005D710B">
        <w:rPr>
          <w:rFonts w:ascii="Times New Roman" w:hAnsi="Times New Roman"/>
          <w:lang w:val="en-US"/>
        </w:rPr>
        <w:t xml:space="preserve">10 d. </w:t>
      </w:r>
      <w:r w:rsidRPr="005D710B">
        <w:rPr>
          <w:rFonts w:ascii="Times New Roman" w:hAnsi="Times New Roman"/>
          <w:lang w:val="lt-LT"/>
        </w:rPr>
        <w:t xml:space="preserve">įsakymu Nr. </w:t>
      </w:r>
      <w:r w:rsidRPr="005D710B">
        <w:rPr>
          <w:rFonts w:ascii="Times New Roman" w:hAnsi="Times New Roman"/>
          <w:lang w:val="en-US"/>
        </w:rPr>
        <w:t>4-797.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4531544"/>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179D1"/>
    <w:multiLevelType w:val="multilevel"/>
    <w:tmpl w:val="C38EC9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B01E9"/>
    <w:multiLevelType w:val="multilevel"/>
    <w:tmpl w:val="11EE423E"/>
    <w:lvl w:ilvl="0">
      <w:start w:val="1"/>
      <w:numFmt w:val="upperRoman"/>
      <w:lvlText w:val="%1."/>
      <w:lvlJc w:val="left"/>
      <w:pPr>
        <w:ind w:left="1080"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6227EE3"/>
    <w:multiLevelType w:val="hybridMultilevel"/>
    <w:tmpl w:val="573AD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727CBE"/>
    <w:multiLevelType w:val="multilevel"/>
    <w:tmpl w:val="CA7CA6B8"/>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EA5038"/>
    <w:multiLevelType w:val="multilevel"/>
    <w:tmpl w:val="9F3087D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906FA3"/>
    <w:multiLevelType w:val="hybridMultilevel"/>
    <w:tmpl w:val="0FFED9C0"/>
    <w:lvl w:ilvl="0" w:tplc="B09CCFB2">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221BA1"/>
    <w:multiLevelType w:val="hybridMultilevel"/>
    <w:tmpl w:val="3F24BB10"/>
    <w:lvl w:ilvl="0" w:tplc="B09CCFB2">
      <w:numFmt w:val="bullet"/>
      <w:lvlText w:val="-"/>
      <w:lvlJc w:val="left"/>
      <w:pPr>
        <w:ind w:left="780" w:hanging="360"/>
      </w:pPr>
      <w:rPr>
        <w:rFonts w:ascii="Tahoma" w:eastAsia="Calibri" w:hAnsi="Tahoma" w:cs="Tahoma"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95B7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85FAF"/>
    <w:multiLevelType w:val="multilevel"/>
    <w:tmpl w:val="27F8A0F2"/>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b w:val="0"/>
        <w:i w:val="0"/>
        <w:color w:val="auto"/>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D947B86"/>
    <w:multiLevelType w:val="hybridMultilevel"/>
    <w:tmpl w:val="E1308D3E"/>
    <w:lvl w:ilvl="0" w:tplc="B09CCFB2">
      <w:numFmt w:val="bullet"/>
      <w:lvlText w:val="-"/>
      <w:lvlJc w:val="left"/>
      <w:pPr>
        <w:ind w:left="780" w:hanging="360"/>
      </w:pPr>
      <w:rPr>
        <w:rFonts w:ascii="Tahoma" w:eastAsia="Calibri" w:hAnsi="Tahoma" w:cs="Tahoma"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3AA6237"/>
    <w:multiLevelType w:val="multilevel"/>
    <w:tmpl w:val="5008BF92"/>
    <w:lvl w:ilvl="0">
      <w:start w:val="3"/>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3" w15:restartNumberingAfterBreak="0">
    <w:nsid w:val="2A3F67DE"/>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D84AD7"/>
    <w:multiLevelType w:val="hybridMultilevel"/>
    <w:tmpl w:val="9D00AF9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DB36933"/>
    <w:multiLevelType w:val="multilevel"/>
    <w:tmpl w:val="2AA6A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F5E49"/>
    <w:multiLevelType w:val="hybridMultilevel"/>
    <w:tmpl w:val="781A0CDA"/>
    <w:lvl w:ilvl="0" w:tplc="0427001B">
      <w:start w:val="1"/>
      <w:numFmt w:val="lowerRoman"/>
      <w:lvlText w:val="%1."/>
      <w:lvlJc w:val="right"/>
      <w:pPr>
        <w:ind w:left="720" w:hanging="360"/>
      </w:pPr>
    </w:lvl>
    <w:lvl w:ilvl="1" w:tplc="7F4ADB72">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B81BC5"/>
    <w:multiLevelType w:val="multilevel"/>
    <w:tmpl w:val="52C2709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39750E"/>
    <w:multiLevelType w:val="multilevel"/>
    <w:tmpl w:val="ECF86F0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CE3ABD"/>
    <w:multiLevelType w:val="hybridMultilevel"/>
    <w:tmpl w:val="23085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A4314"/>
    <w:multiLevelType w:val="hybridMultilevel"/>
    <w:tmpl w:val="25A8F638"/>
    <w:lvl w:ilvl="0" w:tplc="B09CCFB2">
      <w:numFmt w:val="bullet"/>
      <w:lvlText w:val="-"/>
      <w:lvlJc w:val="left"/>
      <w:pPr>
        <w:ind w:left="780" w:hanging="360"/>
      </w:pPr>
      <w:rPr>
        <w:rFonts w:ascii="Tahoma" w:eastAsia="Calibri" w:hAnsi="Tahoma" w:cs="Tahoma"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535C2FF5"/>
    <w:multiLevelType w:val="multilevel"/>
    <w:tmpl w:val="9F3087D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2B4B83"/>
    <w:multiLevelType w:val="multilevel"/>
    <w:tmpl w:val="46105D0A"/>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3" w15:restartNumberingAfterBreak="0">
    <w:nsid w:val="62856144"/>
    <w:multiLevelType w:val="multilevel"/>
    <w:tmpl w:val="55E0D4D2"/>
    <w:lvl w:ilvl="0">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6F1D7356"/>
    <w:multiLevelType w:val="multilevel"/>
    <w:tmpl w:val="FA6C947C"/>
    <w:lvl w:ilvl="0">
      <w:start w:val="3"/>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Times New Roman" w:eastAsia="Calibri" w:hAnsi="Times New Roman" w:cs="Times New Roman"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4B661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0"/>
  </w:num>
  <w:num w:numId="3">
    <w:abstractNumId w:val="21"/>
  </w:num>
  <w:num w:numId="4">
    <w:abstractNumId w:val="27"/>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20"/>
  </w:num>
  <w:num w:numId="15">
    <w:abstractNumId w:val="8"/>
  </w:num>
  <w:num w:numId="16">
    <w:abstractNumId w:val="11"/>
  </w:num>
  <w:num w:numId="17">
    <w:abstractNumId w:val="3"/>
  </w:num>
  <w:num w:numId="18">
    <w:abstractNumId w:val="10"/>
  </w:num>
  <w:num w:numId="19">
    <w:abstractNumId w:val="22"/>
  </w:num>
  <w:num w:numId="20">
    <w:abstractNumId w:val="12"/>
  </w:num>
  <w:num w:numId="21">
    <w:abstractNumId w:val="17"/>
  </w:num>
  <w:num w:numId="22">
    <w:abstractNumId w:val="18"/>
  </w:num>
  <w:num w:numId="23">
    <w:abstractNumId w:val="13"/>
  </w:num>
  <w:num w:numId="24">
    <w:abstractNumId w:val="1"/>
  </w:num>
  <w:num w:numId="25">
    <w:abstractNumId w:val="6"/>
  </w:num>
  <w:num w:numId="26">
    <w:abstractNumId w:val="25"/>
  </w:num>
  <w:num w:numId="27">
    <w:abstractNumId w:val="4"/>
  </w:num>
  <w:num w:numId="28">
    <w:abstractNumId w:val="23"/>
  </w:num>
  <w:num w:numId="29">
    <w:abstractNumId w:val="7"/>
  </w:num>
  <w:num w:numId="3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0M7EwMrU0tjA2NTdQ0lEKTi0uzszPAymwqAUASSz7gywAAAA="/>
  </w:docVars>
  <w:rsids>
    <w:rsidRoot w:val="003C0AF9"/>
    <w:rsid w:val="0000154C"/>
    <w:rsid w:val="00002BE8"/>
    <w:rsid w:val="00003754"/>
    <w:rsid w:val="0000575F"/>
    <w:rsid w:val="00007265"/>
    <w:rsid w:val="000073E5"/>
    <w:rsid w:val="00011116"/>
    <w:rsid w:val="000137B9"/>
    <w:rsid w:val="0001397E"/>
    <w:rsid w:val="000140EA"/>
    <w:rsid w:val="00014287"/>
    <w:rsid w:val="00014FEF"/>
    <w:rsid w:val="000160E3"/>
    <w:rsid w:val="0001672D"/>
    <w:rsid w:val="00016F2E"/>
    <w:rsid w:val="00017672"/>
    <w:rsid w:val="00020656"/>
    <w:rsid w:val="0002155A"/>
    <w:rsid w:val="00021EE3"/>
    <w:rsid w:val="0002331C"/>
    <w:rsid w:val="00025254"/>
    <w:rsid w:val="00026D7A"/>
    <w:rsid w:val="000279E3"/>
    <w:rsid w:val="0003119D"/>
    <w:rsid w:val="000315F1"/>
    <w:rsid w:val="00033624"/>
    <w:rsid w:val="00033A7F"/>
    <w:rsid w:val="00033D67"/>
    <w:rsid w:val="00036349"/>
    <w:rsid w:val="000378E3"/>
    <w:rsid w:val="00041070"/>
    <w:rsid w:val="00041D8C"/>
    <w:rsid w:val="000439C5"/>
    <w:rsid w:val="00046AED"/>
    <w:rsid w:val="00046ECD"/>
    <w:rsid w:val="000505E8"/>
    <w:rsid w:val="00050751"/>
    <w:rsid w:val="00051ACC"/>
    <w:rsid w:val="00053899"/>
    <w:rsid w:val="00053DCD"/>
    <w:rsid w:val="000544D0"/>
    <w:rsid w:val="00060D0D"/>
    <w:rsid w:val="000615BD"/>
    <w:rsid w:val="00061814"/>
    <w:rsid w:val="00061B2E"/>
    <w:rsid w:val="000631FB"/>
    <w:rsid w:val="00063E92"/>
    <w:rsid w:val="00066FCF"/>
    <w:rsid w:val="00067F26"/>
    <w:rsid w:val="00070670"/>
    <w:rsid w:val="00072F99"/>
    <w:rsid w:val="000733EA"/>
    <w:rsid w:val="00073D0C"/>
    <w:rsid w:val="0007449C"/>
    <w:rsid w:val="00074CAE"/>
    <w:rsid w:val="000753AD"/>
    <w:rsid w:val="00075A79"/>
    <w:rsid w:val="000768FE"/>
    <w:rsid w:val="00080EF0"/>
    <w:rsid w:val="00080FDF"/>
    <w:rsid w:val="0008241A"/>
    <w:rsid w:val="0008263F"/>
    <w:rsid w:val="0008607C"/>
    <w:rsid w:val="000940C4"/>
    <w:rsid w:val="000959E1"/>
    <w:rsid w:val="00095B56"/>
    <w:rsid w:val="000A19C6"/>
    <w:rsid w:val="000A1B98"/>
    <w:rsid w:val="000A3190"/>
    <w:rsid w:val="000A582B"/>
    <w:rsid w:val="000A6987"/>
    <w:rsid w:val="000A6BFD"/>
    <w:rsid w:val="000A744D"/>
    <w:rsid w:val="000A7AA8"/>
    <w:rsid w:val="000B23A9"/>
    <w:rsid w:val="000B2F3D"/>
    <w:rsid w:val="000B31FF"/>
    <w:rsid w:val="000B3EE5"/>
    <w:rsid w:val="000B40FD"/>
    <w:rsid w:val="000B5649"/>
    <w:rsid w:val="000B5803"/>
    <w:rsid w:val="000B59D5"/>
    <w:rsid w:val="000C0C1B"/>
    <w:rsid w:val="000C157D"/>
    <w:rsid w:val="000C2A8A"/>
    <w:rsid w:val="000C3C01"/>
    <w:rsid w:val="000C58B8"/>
    <w:rsid w:val="000C6801"/>
    <w:rsid w:val="000C6856"/>
    <w:rsid w:val="000C6CE2"/>
    <w:rsid w:val="000C733B"/>
    <w:rsid w:val="000D0DD7"/>
    <w:rsid w:val="000D137B"/>
    <w:rsid w:val="000D4034"/>
    <w:rsid w:val="000D40A6"/>
    <w:rsid w:val="000D70B7"/>
    <w:rsid w:val="000E2327"/>
    <w:rsid w:val="000E4D5A"/>
    <w:rsid w:val="000E4F47"/>
    <w:rsid w:val="000E53F6"/>
    <w:rsid w:val="000E5E80"/>
    <w:rsid w:val="000F11E8"/>
    <w:rsid w:val="000F3D46"/>
    <w:rsid w:val="000F465B"/>
    <w:rsid w:val="000F6739"/>
    <w:rsid w:val="000F75FC"/>
    <w:rsid w:val="00100CB9"/>
    <w:rsid w:val="00101945"/>
    <w:rsid w:val="00105DF7"/>
    <w:rsid w:val="00105FDD"/>
    <w:rsid w:val="00106A56"/>
    <w:rsid w:val="00106F12"/>
    <w:rsid w:val="00107683"/>
    <w:rsid w:val="00110D07"/>
    <w:rsid w:val="001110C3"/>
    <w:rsid w:val="00111D2A"/>
    <w:rsid w:val="00113EAF"/>
    <w:rsid w:val="001154DC"/>
    <w:rsid w:val="001165FC"/>
    <w:rsid w:val="0011683D"/>
    <w:rsid w:val="001173EC"/>
    <w:rsid w:val="00117887"/>
    <w:rsid w:val="00120640"/>
    <w:rsid w:val="00121E3E"/>
    <w:rsid w:val="00121FD1"/>
    <w:rsid w:val="00124246"/>
    <w:rsid w:val="00124601"/>
    <w:rsid w:val="001246C2"/>
    <w:rsid w:val="00124C11"/>
    <w:rsid w:val="00124F71"/>
    <w:rsid w:val="00125E22"/>
    <w:rsid w:val="00130129"/>
    <w:rsid w:val="00130662"/>
    <w:rsid w:val="00131AF3"/>
    <w:rsid w:val="00132438"/>
    <w:rsid w:val="00132D63"/>
    <w:rsid w:val="001330D7"/>
    <w:rsid w:val="00133DC2"/>
    <w:rsid w:val="0013758F"/>
    <w:rsid w:val="001403F3"/>
    <w:rsid w:val="00141E22"/>
    <w:rsid w:val="001426F4"/>
    <w:rsid w:val="0014630D"/>
    <w:rsid w:val="0014639E"/>
    <w:rsid w:val="001472D2"/>
    <w:rsid w:val="00147325"/>
    <w:rsid w:val="001479D2"/>
    <w:rsid w:val="001501B7"/>
    <w:rsid w:val="0015076E"/>
    <w:rsid w:val="00151B44"/>
    <w:rsid w:val="00152CE6"/>
    <w:rsid w:val="001604C3"/>
    <w:rsid w:val="001627B3"/>
    <w:rsid w:val="00162D23"/>
    <w:rsid w:val="00165EEC"/>
    <w:rsid w:val="00166C6E"/>
    <w:rsid w:val="00167339"/>
    <w:rsid w:val="00167A04"/>
    <w:rsid w:val="00172E34"/>
    <w:rsid w:val="0017582F"/>
    <w:rsid w:val="00175B09"/>
    <w:rsid w:val="00175EDC"/>
    <w:rsid w:val="00177375"/>
    <w:rsid w:val="001854D9"/>
    <w:rsid w:val="001859FF"/>
    <w:rsid w:val="001864B0"/>
    <w:rsid w:val="001868E1"/>
    <w:rsid w:val="001915EE"/>
    <w:rsid w:val="00193394"/>
    <w:rsid w:val="00193E79"/>
    <w:rsid w:val="001940F4"/>
    <w:rsid w:val="00194C0F"/>
    <w:rsid w:val="00195182"/>
    <w:rsid w:val="001952E2"/>
    <w:rsid w:val="00195E69"/>
    <w:rsid w:val="001964CB"/>
    <w:rsid w:val="00197C5E"/>
    <w:rsid w:val="001A0149"/>
    <w:rsid w:val="001A1315"/>
    <w:rsid w:val="001A13EB"/>
    <w:rsid w:val="001A18EB"/>
    <w:rsid w:val="001A22D5"/>
    <w:rsid w:val="001A3584"/>
    <w:rsid w:val="001A3DF7"/>
    <w:rsid w:val="001A45C9"/>
    <w:rsid w:val="001A4CD5"/>
    <w:rsid w:val="001A664B"/>
    <w:rsid w:val="001A7BD7"/>
    <w:rsid w:val="001B16C0"/>
    <w:rsid w:val="001B2707"/>
    <w:rsid w:val="001B290A"/>
    <w:rsid w:val="001B49A0"/>
    <w:rsid w:val="001B6A14"/>
    <w:rsid w:val="001B6ABE"/>
    <w:rsid w:val="001B6FDD"/>
    <w:rsid w:val="001C0309"/>
    <w:rsid w:val="001C0B80"/>
    <w:rsid w:val="001C54E9"/>
    <w:rsid w:val="001C581E"/>
    <w:rsid w:val="001C716D"/>
    <w:rsid w:val="001D0719"/>
    <w:rsid w:val="001D36E5"/>
    <w:rsid w:val="001D37BD"/>
    <w:rsid w:val="001D3C70"/>
    <w:rsid w:val="001D4B66"/>
    <w:rsid w:val="001D688B"/>
    <w:rsid w:val="001D6CCA"/>
    <w:rsid w:val="001D7E5F"/>
    <w:rsid w:val="001E1AA1"/>
    <w:rsid w:val="001E1FE9"/>
    <w:rsid w:val="001E39F3"/>
    <w:rsid w:val="001E3E81"/>
    <w:rsid w:val="001E55C8"/>
    <w:rsid w:val="001F0348"/>
    <w:rsid w:val="001F235F"/>
    <w:rsid w:val="001F35E1"/>
    <w:rsid w:val="001F3799"/>
    <w:rsid w:val="001F41CC"/>
    <w:rsid w:val="001F612D"/>
    <w:rsid w:val="001F637F"/>
    <w:rsid w:val="002002AA"/>
    <w:rsid w:val="00201EE5"/>
    <w:rsid w:val="002047FC"/>
    <w:rsid w:val="002050C1"/>
    <w:rsid w:val="002052C6"/>
    <w:rsid w:val="0020549C"/>
    <w:rsid w:val="002132F7"/>
    <w:rsid w:val="00214794"/>
    <w:rsid w:val="00215E31"/>
    <w:rsid w:val="002165D9"/>
    <w:rsid w:val="00221FE4"/>
    <w:rsid w:val="00225A4B"/>
    <w:rsid w:val="002268D5"/>
    <w:rsid w:val="00226B2E"/>
    <w:rsid w:val="00230AF7"/>
    <w:rsid w:val="00231B15"/>
    <w:rsid w:val="002336BD"/>
    <w:rsid w:val="002351FF"/>
    <w:rsid w:val="00236595"/>
    <w:rsid w:val="00236B25"/>
    <w:rsid w:val="00237CB4"/>
    <w:rsid w:val="0024242B"/>
    <w:rsid w:val="00242C67"/>
    <w:rsid w:val="002466A0"/>
    <w:rsid w:val="00246995"/>
    <w:rsid w:val="00247770"/>
    <w:rsid w:val="00250897"/>
    <w:rsid w:val="002528C6"/>
    <w:rsid w:val="002529C6"/>
    <w:rsid w:val="0025382E"/>
    <w:rsid w:val="0025435C"/>
    <w:rsid w:val="0025566F"/>
    <w:rsid w:val="002568FA"/>
    <w:rsid w:val="00260B5C"/>
    <w:rsid w:val="00260C31"/>
    <w:rsid w:val="002613B7"/>
    <w:rsid w:val="002628FC"/>
    <w:rsid w:val="00262E18"/>
    <w:rsid w:val="002661CB"/>
    <w:rsid w:val="002668E7"/>
    <w:rsid w:val="00267412"/>
    <w:rsid w:val="00270746"/>
    <w:rsid w:val="00275B66"/>
    <w:rsid w:val="0027650A"/>
    <w:rsid w:val="002772D8"/>
    <w:rsid w:val="00277BBC"/>
    <w:rsid w:val="002800A0"/>
    <w:rsid w:val="00280359"/>
    <w:rsid w:val="0028041F"/>
    <w:rsid w:val="002806CF"/>
    <w:rsid w:val="00283C40"/>
    <w:rsid w:val="00283C95"/>
    <w:rsid w:val="0029064A"/>
    <w:rsid w:val="002907CA"/>
    <w:rsid w:val="002909EE"/>
    <w:rsid w:val="00292A9D"/>
    <w:rsid w:val="00293FDA"/>
    <w:rsid w:val="002946D9"/>
    <w:rsid w:val="00295B92"/>
    <w:rsid w:val="00296545"/>
    <w:rsid w:val="00296D53"/>
    <w:rsid w:val="002972F4"/>
    <w:rsid w:val="002979A4"/>
    <w:rsid w:val="002A0247"/>
    <w:rsid w:val="002A098B"/>
    <w:rsid w:val="002A11E5"/>
    <w:rsid w:val="002A1809"/>
    <w:rsid w:val="002A20CB"/>
    <w:rsid w:val="002A233C"/>
    <w:rsid w:val="002A35AA"/>
    <w:rsid w:val="002A41D5"/>
    <w:rsid w:val="002A45E0"/>
    <w:rsid w:val="002A69DB"/>
    <w:rsid w:val="002B00D6"/>
    <w:rsid w:val="002B059B"/>
    <w:rsid w:val="002B16B2"/>
    <w:rsid w:val="002B5837"/>
    <w:rsid w:val="002B6381"/>
    <w:rsid w:val="002C06AF"/>
    <w:rsid w:val="002C0D7D"/>
    <w:rsid w:val="002C2E38"/>
    <w:rsid w:val="002C3341"/>
    <w:rsid w:val="002C46C2"/>
    <w:rsid w:val="002C4FA1"/>
    <w:rsid w:val="002C76D6"/>
    <w:rsid w:val="002D20BB"/>
    <w:rsid w:val="002D24A4"/>
    <w:rsid w:val="002D26CD"/>
    <w:rsid w:val="002D70F8"/>
    <w:rsid w:val="002D79D6"/>
    <w:rsid w:val="002E0312"/>
    <w:rsid w:val="002E474F"/>
    <w:rsid w:val="002E5D14"/>
    <w:rsid w:val="002E6171"/>
    <w:rsid w:val="002E64FE"/>
    <w:rsid w:val="002E73CF"/>
    <w:rsid w:val="002E7516"/>
    <w:rsid w:val="002F0315"/>
    <w:rsid w:val="002F0321"/>
    <w:rsid w:val="002F0AE1"/>
    <w:rsid w:val="002F1D4E"/>
    <w:rsid w:val="002F2FE2"/>
    <w:rsid w:val="002F32E6"/>
    <w:rsid w:val="002F4F29"/>
    <w:rsid w:val="002F5BE7"/>
    <w:rsid w:val="002F6845"/>
    <w:rsid w:val="002F6AFD"/>
    <w:rsid w:val="00305604"/>
    <w:rsid w:val="00305A42"/>
    <w:rsid w:val="00306492"/>
    <w:rsid w:val="00306A28"/>
    <w:rsid w:val="00315105"/>
    <w:rsid w:val="00315341"/>
    <w:rsid w:val="0032018B"/>
    <w:rsid w:val="003201CC"/>
    <w:rsid w:val="00321CAB"/>
    <w:rsid w:val="003221CF"/>
    <w:rsid w:val="0032276E"/>
    <w:rsid w:val="003239C3"/>
    <w:rsid w:val="003266E2"/>
    <w:rsid w:val="00326974"/>
    <w:rsid w:val="003273BB"/>
    <w:rsid w:val="00327785"/>
    <w:rsid w:val="003325FA"/>
    <w:rsid w:val="003344C9"/>
    <w:rsid w:val="003365A3"/>
    <w:rsid w:val="00336937"/>
    <w:rsid w:val="00340ED7"/>
    <w:rsid w:val="0034314B"/>
    <w:rsid w:val="00344F2F"/>
    <w:rsid w:val="00345B37"/>
    <w:rsid w:val="00346955"/>
    <w:rsid w:val="00347B5A"/>
    <w:rsid w:val="003517E7"/>
    <w:rsid w:val="003530AE"/>
    <w:rsid w:val="00353117"/>
    <w:rsid w:val="0035324D"/>
    <w:rsid w:val="00353F1A"/>
    <w:rsid w:val="00354CA8"/>
    <w:rsid w:val="00356463"/>
    <w:rsid w:val="003600BC"/>
    <w:rsid w:val="00362E57"/>
    <w:rsid w:val="00365487"/>
    <w:rsid w:val="003701B8"/>
    <w:rsid w:val="00371400"/>
    <w:rsid w:val="00372363"/>
    <w:rsid w:val="00376EB0"/>
    <w:rsid w:val="00381025"/>
    <w:rsid w:val="00383632"/>
    <w:rsid w:val="00383927"/>
    <w:rsid w:val="00384D9B"/>
    <w:rsid w:val="003904EE"/>
    <w:rsid w:val="00391D88"/>
    <w:rsid w:val="00392C23"/>
    <w:rsid w:val="00393B15"/>
    <w:rsid w:val="003942E0"/>
    <w:rsid w:val="00394FE5"/>
    <w:rsid w:val="003953E2"/>
    <w:rsid w:val="00397D1C"/>
    <w:rsid w:val="003A07B3"/>
    <w:rsid w:val="003A09AB"/>
    <w:rsid w:val="003A1429"/>
    <w:rsid w:val="003A17B9"/>
    <w:rsid w:val="003A2BF7"/>
    <w:rsid w:val="003A4495"/>
    <w:rsid w:val="003B1E11"/>
    <w:rsid w:val="003B2F7D"/>
    <w:rsid w:val="003B380D"/>
    <w:rsid w:val="003B3F93"/>
    <w:rsid w:val="003B4DDD"/>
    <w:rsid w:val="003C03CE"/>
    <w:rsid w:val="003C0AF9"/>
    <w:rsid w:val="003C1103"/>
    <w:rsid w:val="003C4B5F"/>
    <w:rsid w:val="003C5B5C"/>
    <w:rsid w:val="003C695A"/>
    <w:rsid w:val="003C6F0A"/>
    <w:rsid w:val="003C7B62"/>
    <w:rsid w:val="003D0061"/>
    <w:rsid w:val="003D0239"/>
    <w:rsid w:val="003D0579"/>
    <w:rsid w:val="003D09F2"/>
    <w:rsid w:val="003D1BD1"/>
    <w:rsid w:val="003D3243"/>
    <w:rsid w:val="003D3CEC"/>
    <w:rsid w:val="003D4A4D"/>
    <w:rsid w:val="003D51C9"/>
    <w:rsid w:val="003D51EB"/>
    <w:rsid w:val="003D5830"/>
    <w:rsid w:val="003E03F3"/>
    <w:rsid w:val="003E1466"/>
    <w:rsid w:val="003E166B"/>
    <w:rsid w:val="003E40B4"/>
    <w:rsid w:val="003E4641"/>
    <w:rsid w:val="003E4714"/>
    <w:rsid w:val="003E4877"/>
    <w:rsid w:val="003E5D36"/>
    <w:rsid w:val="003F193E"/>
    <w:rsid w:val="003F1D85"/>
    <w:rsid w:val="003F26F1"/>
    <w:rsid w:val="003F3313"/>
    <w:rsid w:val="003F426E"/>
    <w:rsid w:val="003F46C7"/>
    <w:rsid w:val="003F4845"/>
    <w:rsid w:val="003F4C80"/>
    <w:rsid w:val="003F4D91"/>
    <w:rsid w:val="003F623C"/>
    <w:rsid w:val="003F7EFA"/>
    <w:rsid w:val="004005B9"/>
    <w:rsid w:val="00400C7B"/>
    <w:rsid w:val="0040253C"/>
    <w:rsid w:val="00402A37"/>
    <w:rsid w:val="0040422B"/>
    <w:rsid w:val="00405C73"/>
    <w:rsid w:val="004079EA"/>
    <w:rsid w:val="00410069"/>
    <w:rsid w:val="00412E40"/>
    <w:rsid w:val="0041525A"/>
    <w:rsid w:val="004162A9"/>
    <w:rsid w:val="004173D4"/>
    <w:rsid w:val="00417ED9"/>
    <w:rsid w:val="00421B55"/>
    <w:rsid w:val="00422723"/>
    <w:rsid w:val="004230EC"/>
    <w:rsid w:val="004251C6"/>
    <w:rsid w:val="0042616C"/>
    <w:rsid w:val="00430751"/>
    <w:rsid w:val="00432A9F"/>
    <w:rsid w:val="00433948"/>
    <w:rsid w:val="0043459D"/>
    <w:rsid w:val="00434729"/>
    <w:rsid w:val="004373CA"/>
    <w:rsid w:val="0044020A"/>
    <w:rsid w:val="004406F9"/>
    <w:rsid w:val="0044275C"/>
    <w:rsid w:val="00444B9C"/>
    <w:rsid w:val="004469F7"/>
    <w:rsid w:val="00447614"/>
    <w:rsid w:val="00451F67"/>
    <w:rsid w:val="00455DA3"/>
    <w:rsid w:val="00457F29"/>
    <w:rsid w:val="004601AE"/>
    <w:rsid w:val="004601EB"/>
    <w:rsid w:val="00462B47"/>
    <w:rsid w:val="00462CBB"/>
    <w:rsid w:val="004643AB"/>
    <w:rsid w:val="004649F7"/>
    <w:rsid w:val="0046516F"/>
    <w:rsid w:val="00466B22"/>
    <w:rsid w:val="004676D5"/>
    <w:rsid w:val="00473404"/>
    <w:rsid w:val="004736FB"/>
    <w:rsid w:val="00475ED0"/>
    <w:rsid w:val="00476B25"/>
    <w:rsid w:val="00477089"/>
    <w:rsid w:val="004803CF"/>
    <w:rsid w:val="00481318"/>
    <w:rsid w:val="004818D7"/>
    <w:rsid w:val="004823B0"/>
    <w:rsid w:val="00482CD0"/>
    <w:rsid w:val="00483162"/>
    <w:rsid w:val="004843D5"/>
    <w:rsid w:val="00485200"/>
    <w:rsid w:val="004868B9"/>
    <w:rsid w:val="00487583"/>
    <w:rsid w:val="00487BC7"/>
    <w:rsid w:val="00491D8B"/>
    <w:rsid w:val="004923EE"/>
    <w:rsid w:val="00493ADF"/>
    <w:rsid w:val="0049404B"/>
    <w:rsid w:val="0049656C"/>
    <w:rsid w:val="00496F7D"/>
    <w:rsid w:val="004A05C7"/>
    <w:rsid w:val="004A0AF0"/>
    <w:rsid w:val="004A13E6"/>
    <w:rsid w:val="004A4F81"/>
    <w:rsid w:val="004A590D"/>
    <w:rsid w:val="004A7862"/>
    <w:rsid w:val="004B065D"/>
    <w:rsid w:val="004B07DE"/>
    <w:rsid w:val="004B1380"/>
    <w:rsid w:val="004B1442"/>
    <w:rsid w:val="004B3141"/>
    <w:rsid w:val="004B4D9F"/>
    <w:rsid w:val="004B5348"/>
    <w:rsid w:val="004C02EC"/>
    <w:rsid w:val="004C12C5"/>
    <w:rsid w:val="004C1A78"/>
    <w:rsid w:val="004C2626"/>
    <w:rsid w:val="004C3696"/>
    <w:rsid w:val="004C4242"/>
    <w:rsid w:val="004C4B60"/>
    <w:rsid w:val="004C4D14"/>
    <w:rsid w:val="004C4FF4"/>
    <w:rsid w:val="004C535E"/>
    <w:rsid w:val="004C5EB0"/>
    <w:rsid w:val="004C6313"/>
    <w:rsid w:val="004C7570"/>
    <w:rsid w:val="004D03E7"/>
    <w:rsid w:val="004D0F2A"/>
    <w:rsid w:val="004D1B12"/>
    <w:rsid w:val="004D1E33"/>
    <w:rsid w:val="004D290F"/>
    <w:rsid w:val="004E10B8"/>
    <w:rsid w:val="004E1BDE"/>
    <w:rsid w:val="004E200E"/>
    <w:rsid w:val="004E3597"/>
    <w:rsid w:val="004E4CFB"/>
    <w:rsid w:val="004E6532"/>
    <w:rsid w:val="004E783D"/>
    <w:rsid w:val="004F1ED4"/>
    <w:rsid w:val="004F328B"/>
    <w:rsid w:val="004F702B"/>
    <w:rsid w:val="004F7186"/>
    <w:rsid w:val="00501FA2"/>
    <w:rsid w:val="005023AF"/>
    <w:rsid w:val="00502760"/>
    <w:rsid w:val="005036CA"/>
    <w:rsid w:val="005050EF"/>
    <w:rsid w:val="00510A90"/>
    <w:rsid w:val="00510ACF"/>
    <w:rsid w:val="00511458"/>
    <w:rsid w:val="00511546"/>
    <w:rsid w:val="00511881"/>
    <w:rsid w:val="00511898"/>
    <w:rsid w:val="00511DEE"/>
    <w:rsid w:val="00512475"/>
    <w:rsid w:val="005137F5"/>
    <w:rsid w:val="00515F8F"/>
    <w:rsid w:val="005167A0"/>
    <w:rsid w:val="005176B6"/>
    <w:rsid w:val="00517CF7"/>
    <w:rsid w:val="00521ED6"/>
    <w:rsid w:val="00522E13"/>
    <w:rsid w:val="00525D33"/>
    <w:rsid w:val="00527842"/>
    <w:rsid w:val="0053033C"/>
    <w:rsid w:val="00531D52"/>
    <w:rsid w:val="005359D4"/>
    <w:rsid w:val="0054110A"/>
    <w:rsid w:val="00542F4C"/>
    <w:rsid w:val="005437F4"/>
    <w:rsid w:val="00544FF9"/>
    <w:rsid w:val="005450D5"/>
    <w:rsid w:val="005451A8"/>
    <w:rsid w:val="005466BD"/>
    <w:rsid w:val="0054684C"/>
    <w:rsid w:val="00546C33"/>
    <w:rsid w:val="00547B16"/>
    <w:rsid w:val="00547FAE"/>
    <w:rsid w:val="005523A7"/>
    <w:rsid w:val="00552420"/>
    <w:rsid w:val="00552B71"/>
    <w:rsid w:val="00553C8B"/>
    <w:rsid w:val="00554F51"/>
    <w:rsid w:val="00555576"/>
    <w:rsid w:val="00555786"/>
    <w:rsid w:val="00561A79"/>
    <w:rsid w:val="00565E5D"/>
    <w:rsid w:val="00566791"/>
    <w:rsid w:val="00566DD2"/>
    <w:rsid w:val="005670C2"/>
    <w:rsid w:val="005679D5"/>
    <w:rsid w:val="005713E8"/>
    <w:rsid w:val="005732C8"/>
    <w:rsid w:val="00573821"/>
    <w:rsid w:val="00574BBB"/>
    <w:rsid w:val="005762BE"/>
    <w:rsid w:val="0057676B"/>
    <w:rsid w:val="00577AD4"/>
    <w:rsid w:val="00580DD1"/>
    <w:rsid w:val="00581826"/>
    <w:rsid w:val="00582843"/>
    <w:rsid w:val="00585D5A"/>
    <w:rsid w:val="0058723F"/>
    <w:rsid w:val="00587454"/>
    <w:rsid w:val="00587C07"/>
    <w:rsid w:val="00590180"/>
    <w:rsid w:val="0059033D"/>
    <w:rsid w:val="005910AF"/>
    <w:rsid w:val="005929BC"/>
    <w:rsid w:val="00594A4C"/>
    <w:rsid w:val="0059685A"/>
    <w:rsid w:val="005A02C3"/>
    <w:rsid w:val="005A1923"/>
    <w:rsid w:val="005A2B85"/>
    <w:rsid w:val="005A3D56"/>
    <w:rsid w:val="005A4F76"/>
    <w:rsid w:val="005A52B9"/>
    <w:rsid w:val="005A56CF"/>
    <w:rsid w:val="005A5767"/>
    <w:rsid w:val="005A6ED7"/>
    <w:rsid w:val="005A73BC"/>
    <w:rsid w:val="005B252D"/>
    <w:rsid w:val="005B4CB9"/>
    <w:rsid w:val="005B55F5"/>
    <w:rsid w:val="005B596A"/>
    <w:rsid w:val="005B5BE9"/>
    <w:rsid w:val="005C06BE"/>
    <w:rsid w:val="005C0F05"/>
    <w:rsid w:val="005C31A4"/>
    <w:rsid w:val="005C388F"/>
    <w:rsid w:val="005C40B2"/>
    <w:rsid w:val="005C4B92"/>
    <w:rsid w:val="005D1C83"/>
    <w:rsid w:val="005D38AC"/>
    <w:rsid w:val="005D710B"/>
    <w:rsid w:val="005D7FC3"/>
    <w:rsid w:val="005E2F1F"/>
    <w:rsid w:val="005E40E5"/>
    <w:rsid w:val="005E5E3C"/>
    <w:rsid w:val="005E7C46"/>
    <w:rsid w:val="005F0F59"/>
    <w:rsid w:val="005F13A8"/>
    <w:rsid w:val="005F220F"/>
    <w:rsid w:val="005F519D"/>
    <w:rsid w:val="005F5313"/>
    <w:rsid w:val="005F5DBC"/>
    <w:rsid w:val="005F609E"/>
    <w:rsid w:val="006001FA"/>
    <w:rsid w:val="00610C16"/>
    <w:rsid w:val="00613A61"/>
    <w:rsid w:val="00613F6F"/>
    <w:rsid w:val="00614D23"/>
    <w:rsid w:val="00615603"/>
    <w:rsid w:val="00616033"/>
    <w:rsid w:val="0061795E"/>
    <w:rsid w:val="006217C2"/>
    <w:rsid w:val="0062202F"/>
    <w:rsid w:val="00623F3D"/>
    <w:rsid w:val="00624CBE"/>
    <w:rsid w:val="00625EB8"/>
    <w:rsid w:val="0062604B"/>
    <w:rsid w:val="00631127"/>
    <w:rsid w:val="00631D62"/>
    <w:rsid w:val="0063313A"/>
    <w:rsid w:val="006342A0"/>
    <w:rsid w:val="00634EE5"/>
    <w:rsid w:val="00636E6C"/>
    <w:rsid w:val="006413CA"/>
    <w:rsid w:val="0064220A"/>
    <w:rsid w:val="00642714"/>
    <w:rsid w:val="00642F8F"/>
    <w:rsid w:val="0064334E"/>
    <w:rsid w:val="00643A70"/>
    <w:rsid w:val="0064497F"/>
    <w:rsid w:val="0065035E"/>
    <w:rsid w:val="00651F71"/>
    <w:rsid w:val="00653804"/>
    <w:rsid w:val="00653EA6"/>
    <w:rsid w:val="00655987"/>
    <w:rsid w:val="0065599E"/>
    <w:rsid w:val="006568D2"/>
    <w:rsid w:val="00657CDF"/>
    <w:rsid w:val="00660749"/>
    <w:rsid w:val="00661C11"/>
    <w:rsid w:val="00662671"/>
    <w:rsid w:val="00662CEB"/>
    <w:rsid w:val="0066677B"/>
    <w:rsid w:val="0066747B"/>
    <w:rsid w:val="006704D7"/>
    <w:rsid w:val="00670B0E"/>
    <w:rsid w:val="006749C7"/>
    <w:rsid w:val="0067506B"/>
    <w:rsid w:val="00682B77"/>
    <w:rsid w:val="0068361C"/>
    <w:rsid w:val="0068523F"/>
    <w:rsid w:val="00685E75"/>
    <w:rsid w:val="00690DA7"/>
    <w:rsid w:val="006923E0"/>
    <w:rsid w:val="0069298C"/>
    <w:rsid w:val="00692B5C"/>
    <w:rsid w:val="00692C4B"/>
    <w:rsid w:val="00693182"/>
    <w:rsid w:val="0069378C"/>
    <w:rsid w:val="00695C67"/>
    <w:rsid w:val="00695E89"/>
    <w:rsid w:val="00696134"/>
    <w:rsid w:val="0069681A"/>
    <w:rsid w:val="0069686D"/>
    <w:rsid w:val="0069725D"/>
    <w:rsid w:val="006A0B2C"/>
    <w:rsid w:val="006A25B9"/>
    <w:rsid w:val="006A2BF9"/>
    <w:rsid w:val="006A3A10"/>
    <w:rsid w:val="006A42A4"/>
    <w:rsid w:val="006A4E0C"/>
    <w:rsid w:val="006B1298"/>
    <w:rsid w:val="006B1818"/>
    <w:rsid w:val="006B1D54"/>
    <w:rsid w:val="006B3330"/>
    <w:rsid w:val="006B3FF5"/>
    <w:rsid w:val="006B54F7"/>
    <w:rsid w:val="006B630F"/>
    <w:rsid w:val="006C049F"/>
    <w:rsid w:val="006C2BD4"/>
    <w:rsid w:val="006C31A3"/>
    <w:rsid w:val="006C3D7A"/>
    <w:rsid w:val="006C463F"/>
    <w:rsid w:val="006C5709"/>
    <w:rsid w:val="006C57D9"/>
    <w:rsid w:val="006C6EC6"/>
    <w:rsid w:val="006C76C0"/>
    <w:rsid w:val="006C7D21"/>
    <w:rsid w:val="006C7ED3"/>
    <w:rsid w:val="006D23CC"/>
    <w:rsid w:val="006D30C0"/>
    <w:rsid w:val="006D32F0"/>
    <w:rsid w:val="006D33C0"/>
    <w:rsid w:val="006D3CB4"/>
    <w:rsid w:val="006D4119"/>
    <w:rsid w:val="006D7A2D"/>
    <w:rsid w:val="006E0572"/>
    <w:rsid w:val="006E2858"/>
    <w:rsid w:val="006E3196"/>
    <w:rsid w:val="006E4A8C"/>
    <w:rsid w:val="006E5DD3"/>
    <w:rsid w:val="006E73F7"/>
    <w:rsid w:val="006F1545"/>
    <w:rsid w:val="006F1C86"/>
    <w:rsid w:val="006F25E2"/>
    <w:rsid w:val="006F38A9"/>
    <w:rsid w:val="006F48C1"/>
    <w:rsid w:val="006F4F90"/>
    <w:rsid w:val="006F7B89"/>
    <w:rsid w:val="006F7DE8"/>
    <w:rsid w:val="00700FD5"/>
    <w:rsid w:val="00702D6C"/>
    <w:rsid w:val="00705770"/>
    <w:rsid w:val="00705923"/>
    <w:rsid w:val="0070630A"/>
    <w:rsid w:val="007074D7"/>
    <w:rsid w:val="00707BB7"/>
    <w:rsid w:val="00711042"/>
    <w:rsid w:val="0071505D"/>
    <w:rsid w:val="00715D64"/>
    <w:rsid w:val="00716686"/>
    <w:rsid w:val="00716954"/>
    <w:rsid w:val="0072162D"/>
    <w:rsid w:val="00722FA6"/>
    <w:rsid w:val="00723DFC"/>
    <w:rsid w:val="007240EB"/>
    <w:rsid w:val="00724F2F"/>
    <w:rsid w:val="00725036"/>
    <w:rsid w:val="00726D21"/>
    <w:rsid w:val="00727510"/>
    <w:rsid w:val="00730F68"/>
    <w:rsid w:val="00731237"/>
    <w:rsid w:val="007322F5"/>
    <w:rsid w:val="00734D8D"/>
    <w:rsid w:val="00736E8F"/>
    <w:rsid w:val="00741156"/>
    <w:rsid w:val="00741661"/>
    <w:rsid w:val="007422D5"/>
    <w:rsid w:val="007433BF"/>
    <w:rsid w:val="00743695"/>
    <w:rsid w:val="00745A4B"/>
    <w:rsid w:val="00746CAD"/>
    <w:rsid w:val="00747837"/>
    <w:rsid w:val="00747A7F"/>
    <w:rsid w:val="00750DCA"/>
    <w:rsid w:val="00751819"/>
    <w:rsid w:val="00752547"/>
    <w:rsid w:val="007529E4"/>
    <w:rsid w:val="00754BFD"/>
    <w:rsid w:val="00755570"/>
    <w:rsid w:val="00755655"/>
    <w:rsid w:val="00755A5C"/>
    <w:rsid w:val="00757820"/>
    <w:rsid w:val="00761252"/>
    <w:rsid w:val="0076384F"/>
    <w:rsid w:val="00763DAD"/>
    <w:rsid w:val="00765DBD"/>
    <w:rsid w:val="00767661"/>
    <w:rsid w:val="007700BA"/>
    <w:rsid w:val="007700F6"/>
    <w:rsid w:val="00770BA1"/>
    <w:rsid w:val="00770BA9"/>
    <w:rsid w:val="00772342"/>
    <w:rsid w:val="00773E2F"/>
    <w:rsid w:val="00774228"/>
    <w:rsid w:val="00774BD3"/>
    <w:rsid w:val="00775E25"/>
    <w:rsid w:val="007835A0"/>
    <w:rsid w:val="00783FB1"/>
    <w:rsid w:val="007867C3"/>
    <w:rsid w:val="007870A4"/>
    <w:rsid w:val="007908AE"/>
    <w:rsid w:val="0079148A"/>
    <w:rsid w:val="00791B63"/>
    <w:rsid w:val="007928C0"/>
    <w:rsid w:val="00792BE1"/>
    <w:rsid w:val="0079390F"/>
    <w:rsid w:val="007959A2"/>
    <w:rsid w:val="007A157A"/>
    <w:rsid w:val="007A298F"/>
    <w:rsid w:val="007A3012"/>
    <w:rsid w:val="007A395D"/>
    <w:rsid w:val="007A449B"/>
    <w:rsid w:val="007A4B5D"/>
    <w:rsid w:val="007A5F76"/>
    <w:rsid w:val="007A7C36"/>
    <w:rsid w:val="007B0682"/>
    <w:rsid w:val="007B086B"/>
    <w:rsid w:val="007B23B8"/>
    <w:rsid w:val="007B3458"/>
    <w:rsid w:val="007B5B42"/>
    <w:rsid w:val="007C184B"/>
    <w:rsid w:val="007C20E0"/>
    <w:rsid w:val="007C2306"/>
    <w:rsid w:val="007C36D1"/>
    <w:rsid w:val="007C590E"/>
    <w:rsid w:val="007C743D"/>
    <w:rsid w:val="007D192D"/>
    <w:rsid w:val="007D22A9"/>
    <w:rsid w:val="007D3422"/>
    <w:rsid w:val="007D3775"/>
    <w:rsid w:val="007D4903"/>
    <w:rsid w:val="007D54A2"/>
    <w:rsid w:val="007D5574"/>
    <w:rsid w:val="007D6BA9"/>
    <w:rsid w:val="007D7383"/>
    <w:rsid w:val="007D78F4"/>
    <w:rsid w:val="007E0265"/>
    <w:rsid w:val="007E1531"/>
    <w:rsid w:val="007E1539"/>
    <w:rsid w:val="007E2C3B"/>
    <w:rsid w:val="007E39FB"/>
    <w:rsid w:val="007E3DDF"/>
    <w:rsid w:val="007E43E8"/>
    <w:rsid w:val="007F08CE"/>
    <w:rsid w:val="007F1183"/>
    <w:rsid w:val="007F20ED"/>
    <w:rsid w:val="007F5D3E"/>
    <w:rsid w:val="007F66F9"/>
    <w:rsid w:val="007F67D1"/>
    <w:rsid w:val="0080354A"/>
    <w:rsid w:val="0080595E"/>
    <w:rsid w:val="00806495"/>
    <w:rsid w:val="00806EA4"/>
    <w:rsid w:val="008071B9"/>
    <w:rsid w:val="00807AD6"/>
    <w:rsid w:val="00810CD8"/>
    <w:rsid w:val="00811F9C"/>
    <w:rsid w:val="00815338"/>
    <w:rsid w:val="0081564F"/>
    <w:rsid w:val="00815971"/>
    <w:rsid w:val="008178F4"/>
    <w:rsid w:val="00820956"/>
    <w:rsid w:val="00821428"/>
    <w:rsid w:val="0082176D"/>
    <w:rsid w:val="00824F7A"/>
    <w:rsid w:val="00825638"/>
    <w:rsid w:val="00826609"/>
    <w:rsid w:val="00830AC1"/>
    <w:rsid w:val="0083149A"/>
    <w:rsid w:val="00831CC8"/>
    <w:rsid w:val="008321FD"/>
    <w:rsid w:val="008367B4"/>
    <w:rsid w:val="00837900"/>
    <w:rsid w:val="00837BC3"/>
    <w:rsid w:val="00841208"/>
    <w:rsid w:val="008414BC"/>
    <w:rsid w:val="00843B3C"/>
    <w:rsid w:val="0084414A"/>
    <w:rsid w:val="00845A26"/>
    <w:rsid w:val="00845F2E"/>
    <w:rsid w:val="00846930"/>
    <w:rsid w:val="0084793C"/>
    <w:rsid w:val="00850EAA"/>
    <w:rsid w:val="00851FA3"/>
    <w:rsid w:val="00853189"/>
    <w:rsid w:val="008545DD"/>
    <w:rsid w:val="00856651"/>
    <w:rsid w:val="00857065"/>
    <w:rsid w:val="008578A8"/>
    <w:rsid w:val="008617D8"/>
    <w:rsid w:val="008658E5"/>
    <w:rsid w:val="00866D43"/>
    <w:rsid w:val="00867268"/>
    <w:rsid w:val="00867C55"/>
    <w:rsid w:val="00867EF0"/>
    <w:rsid w:val="00870485"/>
    <w:rsid w:val="0087099F"/>
    <w:rsid w:val="00871250"/>
    <w:rsid w:val="00872AFA"/>
    <w:rsid w:val="00873002"/>
    <w:rsid w:val="00875043"/>
    <w:rsid w:val="0087577B"/>
    <w:rsid w:val="008765A4"/>
    <w:rsid w:val="00877C8B"/>
    <w:rsid w:val="00880FCB"/>
    <w:rsid w:val="00881876"/>
    <w:rsid w:val="00882712"/>
    <w:rsid w:val="00883C8F"/>
    <w:rsid w:val="00885085"/>
    <w:rsid w:val="008865F9"/>
    <w:rsid w:val="008865FD"/>
    <w:rsid w:val="00886F1E"/>
    <w:rsid w:val="008877E4"/>
    <w:rsid w:val="00891130"/>
    <w:rsid w:val="00892396"/>
    <w:rsid w:val="008925F3"/>
    <w:rsid w:val="008927FA"/>
    <w:rsid w:val="008952FA"/>
    <w:rsid w:val="00895DD9"/>
    <w:rsid w:val="00897033"/>
    <w:rsid w:val="0089725C"/>
    <w:rsid w:val="0089749C"/>
    <w:rsid w:val="008977E5"/>
    <w:rsid w:val="008A176A"/>
    <w:rsid w:val="008A2DF8"/>
    <w:rsid w:val="008A42F7"/>
    <w:rsid w:val="008A4F89"/>
    <w:rsid w:val="008A59DB"/>
    <w:rsid w:val="008B2886"/>
    <w:rsid w:val="008B2D53"/>
    <w:rsid w:val="008B2E59"/>
    <w:rsid w:val="008B30A7"/>
    <w:rsid w:val="008B373C"/>
    <w:rsid w:val="008B3E47"/>
    <w:rsid w:val="008B435B"/>
    <w:rsid w:val="008B60FA"/>
    <w:rsid w:val="008B7133"/>
    <w:rsid w:val="008C08DE"/>
    <w:rsid w:val="008C13C1"/>
    <w:rsid w:val="008C1618"/>
    <w:rsid w:val="008C2703"/>
    <w:rsid w:val="008C52E2"/>
    <w:rsid w:val="008C5661"/>
    <w:rsid w:val="008C70FB"/>
    <w:rsid w:val="008D287F"/>
    <w:rsid w:val="008D486A"/>
    <w:rsid w:val="008D758B"/>
    <w:rsid w:val="008E08E2"/>
    <w:rsid w:val="008E0BCF"/>
    <w:rsid w:val="008E15F2"/>
    <w:rsid w:val="008E1AEB"/>
    <w:rsid w:val="008E1BF9"/>
    <w:rsid w:val="008E2F1A"/>
    <w:rsid w:val="008E356F"/>
    <w:rsid w:val="008E366A"/>
    <w:rsid w:val="008E53BE"/>
    <w:rsid w:val="008E55CC"/>
    <w:rsid w:val="008E5795"/>
    <w:rsid w:val="008E5ED1"/>
    <w:rsid w:val="008E7496"/>
    <w:rsid w:val="008F131D"/>
    <w:rsid w:val="008F3EC0"/>
    <w:rsid w:val="008F4C4B"/>
    <w:rsid w:val="008F5DEA"/>
    <w:rsid w:val="009005D4"/>
    <w:rsid w:val="00900C14"/>
    <w:rsid w:val="0090143E"/>
    <w:rsid w:val="009015F6"/>
    <w:rsid w:val="009026E8"/>
    <w:rsid w:val="00905C77"/>
    <w:rsid w:val="00907BFC"/>
    <w:rsid w:val="00913BFE"/>
    <w:rsid w:val="00916137"/>
    <w:rsid w:val="00916861"/>
    <w:rsid w:val="009229CE"/>
    <w:rsid w:val="0092391E"/>
    <w:rsid w:val="00923F76"/>
    <w:rsid w:val="00924412"/>
    <w:rsid w:val="00924D1B"/>
    <w:rsid w:val="00930FF5"/>
    <w:rsid w:val="009313E1"/>
    <w:rsid w:val="009338AB"/>
    <w:rsid w:val="0094120B"/>
    <w:rsid w:val="0094327A"/>
    <w:rsid w:val="00943390"/>
    <w:rsid w:val="0094468B"/>
    <w:rsid w:val="00944EAB"/>
    <w:rsid w:val="009504B5"/>
    <w:rsid w:val="00950795"/>
    <w:rsid w:val="00950E99"/>
    <w:rsid w:val="00954431"/>
    <w:rsid w:val="00957A9E"/>
    <w:rsid w:val="00961B00"/>
    <w:rsid w:val="009642B2"/>
    <w:rsid w:val="009658D6"/>
    <w:rsid w:val="00965938"/>
    <w:rsid w:val="009721A9"/>
    <w:rsid w:val="00973E6B"/>
    <w:rsid w:val="00974F15"/>
    <w:rsid w:val="00975ACA"/>
    <w:rsid w:val="00980BE8"/>
    <w:rsid w:val="009810A5"/>
    <w:rsid w:val="00983538"/>
    <w:rsid w:val="00984670"/>
    <w:rsid w:val="00984729"/>
    <w:rsid w:val="009849DC"/>
    <w:rsid w:val="009867B6"/>
    <w:rsid w:val="00990A5A"/>
    <w:rsid w:val="00991FC2"/>
    <w:rsid w:val="0099595F"/>
    <w:rsid w:val="0099677E"/>
    <w:rsid w:val="0099747F"/>
    <w:rsid w:val="00997793"/>
    <w:rsid w:val="00997A32"/>
    <w:rsid w:val="009A0C26"/>
    <w:rsid w:val="009A14E1"/>
    <w:rsid w:val="009A244F"/>
    <w:rsid w:val="009A4421"/>
    <w:rsid w:val="009A4732"/>
    <w:rsid w:val="009A4C7D"/>
    <w:rsid w:val="009A591B"/>
    <w:rsid w:val="009A6C82"/>
    <w:rsid w:val="009A7DF2"/>
    <w:rsid w:val="009B1762"/>
    <w:rsid w:val="009B198F"/>
    <w:rsid w:val="009B2CDC"/>
    <w:rsid w:val="009B4F8F"/>
    <w:rsid w:val="009B6BCD"/>
    <w:rsid w:val="009B74AC"/>
    <w:rsid w:val="009C1677"/>
    <w:rsid w:val="009C3F0C"/>
    <w:rsid w:val="009C4CAA"/>
    <w:rsid w:val="009D0F7A"/>
    <w:rsid w:val="009D13A8"/>
    <w:rsid w:val="009D1E49"/>
    <w:rsid w:val="009E1EBB"/>
    <w:rsid w:val="009E20A2"/>
    <w:rsid w:val="009E3D4F"/>
    <w:rsid w:val="009E4FE8"/>
    <w:rsid w:val="009E52D0"/>
    <w:rsid w:val="009E67F7"/>
    <w:rsid w:val="009E6BF7"/>
    <w:rsid w:val="009E6F8E"/>
    <w:rsid w:val="009F1DB5"/>
    <w:rsid w:val="009F3964"/>
    <w:rsid w:val="00A00AF7"/>
    <w:rsid w:val="00A01B1A"/>
    <w:rsid w:val="00A024C9"/>
    <w:rsid w:val="00A029A2"/>
    <w:rsid w:val="00A03F5D"/>
    <w:rsid w:val="00A05001"/>
    <w:rsid w:val="00A066EC"/>
    <w:rsid w:val="00A07BD8"/>
    <w:rsid w:val="00A07D2A"/>
    <w:rsid w:val="00A07E5F"/>
    <w:rsid w:val="00A11492"/>
    <w:rsid w:val="00A11DC6"/>
    <w:rsid w:val="00A11F8F"/>
    <w:rsid w:val="00A12260"/>
    <w:rsid w:val="00A12989"/>
    <w:rsid w:val="00A12C43"/>
    <w:rsid w:val="00A12F62"/>
    <w:rsid w:val="00A14535"/>
    <w:rsid w:val="00A14D2F"/>
    <w:rsid w:val="00A158DE"/>
    <w:rsid w:val="00A22BEF"/>
    <w:rsid w:val="00A2355E"/>
    <w:rsid w:val="00A235AC"/>
    <w:rsid w:val="00A250EC"/>
    <w:rsid w:val="00A2548E"/>
    <w:rsid w:val="00A26261"/>
    <w:rsid w:val="00A2632C"/>
    <w:rsid w:val="00A271AF"/>
    <w:rsid w:val="00A30A84"/>
    <w:rsid w:val="00A33DB6"/>
    <w:rsid w:val="00A36184"/>
    <w:rsid w:val="00A37448"/>
    <w:rsid w:val="00A408F0"/>
    <w:rsid w:val="00A40E7F"/>
    <w:rsid w:val="00A42390"/>
    <w:rsid w:val="00A44037"/>
    <w:rsid w:val="00A4596D"/>
    <w:rsid w:val="00A467F8"/>
    <w:rsid w:val="00A46801"/>
    <w:rsid w:val="00A51EC8"/>
    <w:rsid w:val="00A51FBB"/>
    <w:rsid w:val="00A524E3"/>
    <w:rsid w:val="00A5370B"/>
    <w:rsid w:val="00A553E1"/>
    <w:rsid w:val="00A57CAD"/>
    <w:rsid w:val="00A60844"/>
    <w:rsid w:val="00A63BE9"/>
    <w:rsid w:val="00A64B21"/>
    <w:rsid w:val="00A66E82"/>
    <w:rsid w:val="00A67B25"/>
    <w:rsid w:val="00A7008B"/>
    <w:rsid w:val="00A702B3"/>
    <w:rsid w:val="00A72AFC"/>
    <w:rsid w:val="00A73D26"/>
    <w:rsid w:val="00A74DCD"/>
    <w:rsid w:val="00A75775"/>
    <w:rsid w:val="00A76B5E"/>
    <w:rsid w:val="00A80885"/>
    <w:rsid w:val="00A81761"/>
    <w:rsid w:val="00A843B8"/>
    <w:rsid w:val="00A85AFA"/>
    <w:rsid w:val="00A928AF"/>
    <w:rsid w:val="00A92E7B"/>
    <w:rsid w:val="00A93F6B"/>
    <w:rsid w:val="00A94277"/>
    <w:rsid w:val="00A94B0B"/>
    <w:rsid w:val="00A96296"/>
    <w:rsid w:val="00A97343"/>
    <w:rsid w:val="00A97E3A"/>
    <w:rsid w:val="00AA08C1"/>
    <w:rsid w:val="00AA3F18"/>
    <w:rsid w:val="00AA4186"/>
    <w:rsid w:val="00AA46B6"/>
    <w:rsid w:val="00AA4CE1"/>
    <w:rsid w:val="00AA4D73"/>
    <w:rsid w:val="00AA5723"/>
    <w:rsid w:val="00AA60AF"/>
    <w:rsid w:val="00AA6B98"/>
    <w:rsid w:val="00AA7ABC"/>
    <w:rsid w:val="00AB0D07"/>
    <w:rsid w:val="00AB1EBB"/>
    <w:rsid w:val="00AB2FDE"/>
    <w:rsid w:val="00AB3075"/>
    <w:rsid w:val="00AB30B0"/>
    <w:rsid w:val="00AB3566"/>
    <w:rsid w:val="00AB489B"/>
    <w:rsid w:val="00AB5C3E"/>
    <w:rsid w:val="00AB6688"/>
    <w:rsid w:val="00AC210A"/>
    <w:rsid w:val="00AC3FDA"/>
    <w:rsid w:val="00AC4C3C"/>
    <w:rsid w:val="00AC5F32"/>
    <w:rsid w:val="00AC5F83"/>
    <w:rsid w:val="00AC6234"/>
    <w:rsid w:val="00AC678C"/>
    <w:rsid w:val="00AD03CE"/>
    <w:rsid w:val="00AD2624"/>
    <w:rsid w:val="00AD2B9F"/>
    <w:rsid w:val="00AD34FF"/>
    <w:rsid w:val="00AD4C25"/>
    <w:rsid w:val="00AD503B"/>
    <w:rsid w:val="00AD50E6"/>
    <w:rsid w:val="00AD6890"/>
    <w:rsid w:val="00AD7E37"/>
    <w:rsid w:val="00AE0E07"/>
    <w:rsid w:val="00AE3116"/>
    <w:rsid w:val="00AE368D"/>
    <w:rsid w:val="00AE387A"/>
    <w:rsid w:val="00AE644F"/>
    <w:rsid w:val="00AE7175"/>
    <w:rsid w:val="00AF0265"/>
    <w:rsid w:val="00AF0B0C"/>
    <w:rsid w:val="00AF18AE"/>
    <w:rsid w:val="00AF1C2D"/>
    <w:rsid w:val="00AF3D0F"/>
    <w:rsid w:val="00AF50AE"/>
    <w:rsid w:val="00AF6336"/>
    <w:rsid w:val="00AF6EF7"/>
    <w:rsid w:val="00AF7DE8"/>
    <w:rsid w:val="00B02E9B"/>
    <w:rsid w:val="00B03255"/>
    <w:rsid w:val="00B04FC4"/>
    <w:rsid w:val="00B0524E"/>
    <w:rsid w:val="00B0696C"/>
    <w:rsid w:val="00B06ADC"/>
    <w:rsid w:val="00B06C46"/>
    <w:rsid w:val="00B103F7"/>
    <w:rsid w:val="00B1102F"/>
    <w:rsid w:val="00B12D62"/>
    <w:rsid w:val="00B17D65"/>
    <w:rsid w:val="00B21B31"/>
    <w:rsid w:val="00B22046"/>
    <w:rsid w:val="00B22400"/>
    <w:rsid w:val="00B23A41"/>
    <w:rsid w:val="00B23B28"/>
    <w:rsid w:val="00B23F1A"/>
    <w:rsid w:val="00B24CBB"/>
    <w:rsid w:val="00B25093"/>
    <w:rsid w:val="00B259F6"/>
    <w:rsid w:val="00B25EFA"/>
    <w:rsid w:val="00B270CF"/>
    <w:rsid w:val="00B27DE6"/>
    <w:rsid w:val="00B30AED"/>
    <w:rsid w:val="00B31394"/>
    <w:rsid w:val="00B3300C"/>
    <w:rsid w:val="00B36477"/>
    <w:rsid w:val="00B36CA2"/>
    <w:rsid w:val="00B37628"/>
    <w:rsid w:val="00B401A4"/>
    <w:rsid w:val="00B404EA"/>
    <w:rsid w:val="00B407F8"/>
    <w:rsid w:val="00B40D7F"/>
    <w:rsid w:val="00B42639"/>
    <w:rsid w:val="00B43C94"/>
    <w:rsid w:val="00B51724"/>
    <w:rsid w:val="00B5273F"/>
    <w:rsid w:val="00B5328B"/>
    <w:rsid w:val="00B53DA9"/>
    <w:rsid w:val="00B54322"/>
    <w:rsid w:val="00B576F4"/>
    <w:rsid w:val="00B60484"/>
    <w:rsid w:val="00B608D0"/>
    <w:rsid w:val="00B62FA8"/>
    <w:rsid w:val="00B633F9"/>
    <w:rsid w:val="00B6464A"/>
    <w:rsid w:val="00B65343"/>
    <w:rsid w:val="00B662B8"/>
    <w:rsid w:val="00B717CA"/>
    <w:rsid w:val="00B717ED"/>
    <w:rsid w:val="00B71C73"/>
    <w:rsid w:val="00B7222A"/>
    <w:rsid w:val="00B7317E"/>
    <w:rsid w:val="00B74F88"/>
    <w:rsid w:val="00B76132"/>
    <w:rsid w:val="00B76857"/>
    <w:rsid w:val="00B7761E"/>
    <w:rsid w:val="00B80DBF"/>
    <w:rsid w:val="00B81580"/>
    <w:rsid w:val="00B81B0D"/>
    <w:rsid w:val="00B843D9"/>
    <w:rsid w:val="00B846AA"/>
    <w:rsid w:val="00B84AC8"/>
    <w:rsid w:val="00B84C45"/>
    <w:rsid w:val="00B86A96"/>
    <w:rsid w:val="00B8763F"/>
    <w:rsid w:val="00B9059D"/>
    <w:rsid w:val="00B928D4"/>
    <w:rsid w:val="00B954CB"/>
    <w:rsid w:val="00B955F0"/>
    <w:rsid w:val="00B956D7"/>
    <w:rsid w:val="00B9618D"/>
    <w:rsid w:val="00B96799"/>
    <w:rsid w:val="00B9705D"/>
    <w:rsid w:val="00B97440"/>
    <w:rsid w:val="00B97494"/>
    <w:rsid w:val="00BA0C81"/>
    <w:rsid w:val="00BA25DA"/>
    <w:rsid w:val="00BA33C7"/>
    <w:rsid w:val="00BA39F0"/>
    <w:rsid w:val="00BA4073"/>
    <w:rsid w:val="00BA6475"/>
    <w:rsid w:val="00BA6B8A"/>
    <w:rsid w:val="00BB0107"/>
    <w:rsid w:val="00BB2564"/>
    <w:rsid w:val="00BB37CB"/>
    <w:rsid w:val="00BB38A3"/>
    <w:rsid w:val="00BB50E2"/>
    <w:rsid w:val="00BB50EC"/>
    <w:rsid w:val="00BB6131"/>
    <w:rsid w:val="00BB76D5"/>
    <w:rsid w:val="00BC085F"/>
    <w:rsid w:val="00BC0E30"/>
    <w:rsid w:val="00BC32E2"/>
    <w:rsid w:val="00BC3DE1"/>
    <w:rsid w:val="00BC516B"/>
    <w:rsid w:val="00BC6053"/>
    <w:rsid w:val="00BC73D7"/>
    <w:rsid w:val="00BD003C"/>
    <w:rsid w:val="00BD06C6"/>
    <w:rsid w:val="00BD13EC"/>
    <w:rsid w:val="00BD4B6D"/>
    <w:rsid w:val="00BD5D0A"/>
    <w:rsid w:val="00BE1B6C"/>
    <w:rsid w:val="00BE3A27"/>
    <w:rsid w:val="00BE3D12"/>
    <w:rsid w:val="00BE68A6"/>
    <w:rsid w:val="00BE6E96"/>
    <w:rsid w:val="00BF49D9"/>
    <w:rsid w:val="00BF673D"/>
    <w:rsid w:val="00BF6A18"/>
    <w:rsid w:val="00BF75BC"/>
    <w:rsid w:val="00BF762E"/>
    <w:rsid w:val="00C0077F"/>
    <w:rsid w:val="00C029A8"/>
    <w:rsid w:val="00C029C8"/>
    <w:rsid w:val="00C05648"/>
    <w:rsid w:val="00C05B3E"/>
    <w:rsid w:val="00C05C90"/>
    <w:rsid w:val="00C07A21"/>
    <w:rsid w:val="00C1367F"/>
    <w:rsid w:val="00C16586"/>
    <w:rsid w:val="00C17103"/>
    <w:rsid w:val="00C209CF"/>
    <w:rsid w:val="00C20A99"/>
    <w:rsid w:val="00C20E05"/>
    <w:rsid w:val="00C21321"/>
    <w:rsid w:val="00C22EF1"/>
    <w:rsid w:val="00C23AB6"/>
    <w:rsid w:val="00C24D1E"/>
    <w:rsid w:val="00C25F8C"/>
    <w:rsid w:val="00C2668D"/>
    <w:rsid w:val="00C279B7"/>
    <w:rsid w:val="00C27BA5"/>
    <w:rsid w:val="00C30DED"/>
    <w:rsid w:val="00C3129D"/>
    <w:rsid w:val="00C32498"/>
    <w:rsid w:val="00C327EB"/>
    <w:rsid w:val="00C344A0"/>
    <w:rsid w:val="00C34B79"/>
    <w:rsid w:val="00C34BD5"/>
    <w:rsid w:val="00C40449"/>
    <w:rsid w:val="00C412CB"/>
    <w:rsid w:val="00C41855"/>
    <w:rsid w:val="00C420A0"/>
    <w:rsid w:val="00C431E4"/>
    <w:rsid w:val="00C4668E"/>
    <w:rsid w:val="00C47436"/>
    <w:rsid w:val="00C50090"/>
    <w:rsid w:val="00C5094F"/>
    <w:rsid w:val="00C50AE5"/>
    <w:rsid w:val="00C50DDD"/>
    <w:rsid w:val="00C51451"/>
    <w:rsid w:val="00C52B57"/>
    <w:rsid w:val="00C57B3A"/>
    <w:rsid w:val="00C60866"/>
    <w:rsid w:val="00C611E7"/>
    <w:rsid w:val="00C63DB3"/>
    <w:rsid w:val="00C653A4"/>
    <w:rsid w:val="00C65DE5"/>
    <w:rsid w:val="00C666F8"/>
    <w:rsid w:val="00C67257"/>
    <w:rsid w:val="00C67D71"/>
    <w:rsid w:val="00C70F5B"/>
    <w:rsid w:val="00C7109A"/>
    <w:rsid w:val="00C72CA0"/>
    <w:rsid w:val="00C73685"/>
    <w:rsid w:val="00C73744"/>
    <w:rsid w:val="00C77FCE"/>
    <w:rsid w:val="00C801DE"/>
    <w:rsid w:val="00C808B0"/>
    <w:rsid w:val="00C8184B"/>
    <w:rsid w:val="00C828AF"/>
    <w:rsid w:val="00C829E0"/>
    <w:rsid w:val="00C8427F"/>
    <w:rsid w:val="00C85721"/>
    <w:rsid w:val="00C865FB"/>
    <w:rsid w:val="00C875FB"/>
    <w:rsid w:val="00C90635"/>
    <w:rsid w:val="00C920B8"/>
    <w:rsid w:val="00C9214B"/>
    <w:rsid w:val="00C93CFC"/>
    <w:rsid w:val="00C93D3C"/>
    <w:rsid w:val="00C93E85"/>
    <w:rsid w:val="00C9580E"/>
    <w:rsid w:val="00C95FCB"/>
    <w:rsid w:val="00C960E2"/>
    <w:rsid w:val="00C9684F"/>
    <w:rsid w:val="00C97820"/>
    <w:rsid w:val="00C979BC"/>
    <w:rsid w:val="00C97A06"/>
    <w:rsid w:val="00CA0736"/>
    <w:rsid w:val="00CA0DA6"/>
    <w:rsid w:val="00CA0DC0"/>
    <w:rsid w:val="00CA1256"/>
    <w:rsid w:val="00CA48D1"/>
    <w:rsid w:val="00CA4A54"/>
    <w:rsid w:val="00CA65B3"/>
    <w:rsid w:val="00CA73A9"/>
    <w:rsid w:val="00CA7A10"/>
    <w:rsid w:val="00CB0F9E"/>
    <w:rsid w:val="00CB150A"/>
    <w:rsid w:val="00CB493F"/>
    <w:rsid w:val="00CB58D1"/>
    <w:rsid w:val="00CB68E8"/>
    <w:rsid w:val="00CC1F89"/>
    <w:rsid w:val="00CD0502"/>
    <w:rsid w:val="00CD4C9B"/>
    <w:rsid w:val="00CD6182"/>
    <w:rsid w:val="00CE4945"/>
    <w:rsid w:val="00CE535E"/>
    <w:rsid w:val="00CE5BC4"/>
    <w:rsid w:val="00CE5D7C"/>
    <w:rsid w:val="00CF092D"/>
    <w:rsid w:val="00CF09A0"/>
    <w:rsid w:val="00CF1B9D"/>
    <w:rsid w:val="00CF5EE1"/>
    <w:rsid w:val="00CF68FA"/>
    <w:rsid w:val="00CF6CBD"/>
    <w:rsid w:val="00CF72DF"/>
    <w:rsid w:val="00CF75DA"/>
    <w:rsid w:val="00CF776A"/>
    <w:rsid w:val="00D0174F"/>
    <w:rsid w:val="00D01CD9"/>
    <w:rsid w:val="00D044C1"/>
    <w:rsid w:val="00D05102"/>
    <w:rsid w:val="00D05AD1"/>
    <w:rsid w:val="00D05E0F"/>
    <w:rsid w:val="00D05EEC"/>
    <w:rsid w:val="00D07086"/>
    <w:rsid w:val="00D100D5"/>
    <w:rsid w:val="00D12543"/>
    <w:rsid w:val="00D14324"/>
    <w:rsid w:val="00D15643"/>
    <w:rsid w:val="00D15C76"/>
    <w:rsid w:val="00D16C5F"/>
    <w:rsid w:val="00D17667"/>
    <w:rsid w:val="00D17E74"/>
    <w:rsid w:val="00D20988"/>
    <w:rsid w:val="00D20A3D"/>
    <w:rsid w:val="00D23C24"/>
    <w:rsid w:val="00D242D5"/>
    <w:rsid w:val="00D267A4"/>
    <w:rsid w:val="00D30441"/>
    <w:rsid w:val="00D32DE7"/>
    <w:rsid w:val="00D34EFD"/>
    <w:rsid w:val="00D352DD"/>
    <w:rsid w:val="00D35AD9"/>
    <w:rsid w:val="00D364CB"/>
    <w:rsid w:val="00D40684"/>
    <w:rsid w:val="00D41F70"/>
    <w:rsid w:val="00D4211B"/>
    <w:rsid w:val="00D442AD"/>
    <w:rsid w:val="00D46526"/>
    <w:rsid w:val="00D50EC2"/>
    <w:rsid w:val="00D53897"/>
    <w:rsid w:val="00D53D43"/>
    <w:rsid w:val="00D56370"/>
    <w:rsid w:val="00D56771"/>
    <w:rsid w:val="00D568FA"/>
    <w:rsid w:val="00D6062A"/>
    <w:rsid w:val="00D6118E"/>
    <w:rsid w:val="00D623A5"/>
    <w:rsid w:val="00D641E1"/>
    <w:rsid w:val="00D67030"/>
    <w:rsid w:val="00D679DE"/>
    <w:rsid w:val="00D71B22"/>
    <w:rsid w:val="00D749A2"/>
    <w:rsid w:val="00D760E3"/>
    <w:rsid w:val="00D80781"/>
    <w:rsid w:val="00D81CD1"/>
    <w:rsid w:val="00D83F42"/>
    <w:rsid w:val="00D84D1D"/>
    <w:rsid w:val="00D8559E"/>
    <w:rsid w:val="00D86071"/>
    <w:rsid w:val="00D86840"/>
    <w:rsid w:val="00D916D8"/>
    <w:rsid w:val="00D91753"/>
    <w:rsid w:val="00D91A66"/>
    <w:rsid w:val="00D91DB2"/>
    <w:rsid w:val="00D92482"/>
    <w:rsid w:val="00D94152"/>
    <w:rsid w:val="00D94A6F"/>
    <w:rsid w:val="00D965C7"/>
    <w:rsid w:val="00DA1DD5"/>
    <w:rsid w:val="00DA4C6D"/>
    <w:rsid w:val="00DA7CE1"/>
    <w:rsid w:val="00DB0651"/>
    <w:rsid w:val="00DB37A2"/>
    <w:rsid w:val="00DB5069"/>
    <w:rsid w:val="00DB56D9"/>
    <w:rsid w:val="00DB6C57"/>
    <w:rsid w:val="00DC2706"/>
    <w:rsid w:val="00DC35D9"/>
    <w:rsid w:val="00DC36F1"/>
    <w:rsid w:val="00DC5FD7"/>
    <w:rsid w:val="00DD0710"/>
    <w:rsid w:val="00DD1E34"/>
    <w:rsid w:val="00DD6713"/>
    <w:rsid w:val="00DE15ED"/>
    <w:rsid w:val="00DE1B7F"/>
    <w:rsid w:val="00DE2089"/>
    <w:rsid w:val="00DE218A"/>
    <w:rsid w:val="00DE328E"/>
    <w:rsid w:val="00DE4BE9"/>
    <w:rsid w:val="00DE589E"/>
    <w:rsid w:val="00DE6A2A"/>
    <w:rsid w:val="00DE787F"/>
    <w:rsid w:val="00DE7CF0"/>
    <w:rsid w:val="00DF2D2B"/>
    <w:rsid w:val="00DF458D"/>
    <w:rsid w:val="00DF49DB"/>
    <w:rsid w:val="00DF4F30"/>
    <w:rsid w:val="00E005D3"/>
    <w:rsid w:val="00E00FEE"/>
    <w:rsid w:val="00E01B83"/>
    <w:rsid w:val="00E02403"/>
    <w:rsid w:val="00E033F7"/>
    <w:rsid w:val="00E0514D"/>
    <w:rsid w:val="00E058B2"/>
    <w:rsid w:val="00E069A0"/>
    <w:rsid w:val="00E07799"/>
    <w:rsid w:val="00E07DF4"/>
    <w:rsid w:val="00E1125A"/>
    <w:rsid w:val="00E11E3C"/>
    <w:rsid w:val="00E135BA"/>
    <w:rsid w:val="00E14021"/>
    <w:rsid w:val="00E1646C"/>
    <w:rsid w:val="00E16ED2"/>
    <w:rsid w:val="00E17C4B"/>
    <w:rsid w:val="00E17D59"/>
    <w:rsid w:val="00E20160"/>
    <w:rsid w:val="00E233A5"/>
    <w:rsid w:val="00E23740"/>
    <w:rsid w:val="00E25965"/>
    <w:rsid w:val="00E273A4"/>
    <w:rsid w:val="00E338EF"/>
    <w:rsid w:val="00E34DC5"/>
    <w:rsid w:val="00E361D7"/>
    <w:rsid w:val="00E37047"/>
    <w:rsid w:val="00E37DF2"/>
    <w:rsid w:val="00E40758"/>
    <w:rsid w:val="00E4141F"/>
    <w:rsid w:val="00E4206D"/>
    <w:rsid w:val="00E47029"/>
    <w:rsid w:val="00E477D9"/>
    <w:rsid w:val="00E47803"/>
    <w:rsid w:val="00E51543"/>
    <w:rsid w:val="00E52B0F"/>
    <w:rsid w:val="00E54327"/>
    <w:rsid w:val="00E54931"/>
    <w:rsid w:val="00E554A7"/>
    <w:rsid w:val="00E55EEF"/>
    <w:rsid w:val="00E60C0F"/>
    <w:rsid w:val="00E62E1D"/>
    <w:rsid w:val="00E63671"/>
    <w:rsid w:val="00E63DE6"/>
    <w:rsid w:val="00E6567A"/>
    <w:rsid w:val="00E71D78"/>
    <w:rsid w:val="00E73875"/>
    <w:rsid w:val="00E762EA"/>
    <w:rsid w:val="00E76E56"/>
    <w:rsid w:val="00E806A8"/>
    <w:rsid w:val="00E80798"/>
    <w:rsid w:val="00E82BDB"/>
    <w:rsid w:val="00E833C3"/>
    <w:rsid w:val="00E837D3"/>
    <w:rsid w:val="00E8494D"/>
    <w:rsid w:val="00E857DD"/>
    <w:rsid w:val="00E927E5"/>
    <w:rsid w:val="00E93095"/>
    <w:rsid w:val="00E94CBC"/>
    <w:rsid w:val="00E951F9"/>
    <w:rsid w:val="00E95927"/>
    <w:rsid w:val="00E95ABA"/>
    <w:rsid w:val="00EA0AD5"/>
    <w:rsid w:val="00EA1E2B"/>
    <w:rsid w:val="00EA247D"/>
    <w:rsid w:val="00EA2DDD"/>
    <w:rsid w:val="00EA3F0B"/>
    <w:rsid w:val="00EA5AE1"/>
    <w:rsid w:val="00EA66D8"/>
    <w:rsid w:val="00EB55E2"/>
    <w:rsid w:val="00EB571F"/>
    <w:rsid w:val="00EC05C0"/>
    <w:rsid w:val="00EC0A6D"/>
    <w:rsid w:val="00EC1057"/>
    <w:rsid w:val="00EC1D8A"/>
    <w:rsid w:val="00EC42EF"/>
    <w:rsid w:val="00EC4394"/>
    <w:rsid w:val="00EC5848"/>
    <w:rsid w:val="00ED0AFE"/>
    <w:rsid w:val="00ED139D"/>
    <w:rsid w:val="00ED1779"/>
    <w:rsid w:val="00ED26CE"/>
    <w:rsid w:val="00ED283E"/>
    <w:rsid w:val="00ED65D6"/>
    <w:rsid w:val="00ED683E"/>
    <w:rsid w:val="00EDC87A"/>
    <w:rsid w:val="00EE1920"/>
    <w:rsid w:val="00EE1B12"/>
    <w:rsid w:val="00EE776E"/>
    <w:rsid w:val="00EF0279"/>
    <w:rsid w:val="00EF0F90"/>
    <w:rsid w:val="00EF1AA4"/>
    <w:rsid w:val="00EF22BB"/>
    <w:rsid w:val="00EF2F99"/>
    <w:rsid w:val="00EF5F8D"/>
    <w:rsid w:val="00EF6B59"/>
    <w:rsid w:val="00EF7BD3"/>
    <w:rsid w:val="00EF7F7F"/>
    <w:rsid w:val="00F03742"/>
    <w:rsid w:val="00F03DEF"/>
    <w:rsid w:val="00F042E8"/>
    <w:rsid w:val="00F05172"/>
    <w:rsid w:val="00F05BFC"/>
    <w:rsid w:val="00F05E71"/>
    <w:rsid w:val="00F1269C"/>
    <w:rsid w:val="00F12F85"/>
    <w:rsid w:val="00F169C6"/>
    <w:rsid w:val="00F16C0A"/>
    <w:rsid w:val="00F2068C"/>
    <w:rsid w:val="00F21345"/>
    <w:rsid w:val="00F21F65"/>
    <w:rsid w:val="00F26133"/>
    <w:rsid w:val="00F262AD"/>
    <w:rsid w:val="00F26487"/>
    <w:rsid w:val="00F26C43"/>
    <w:rsid w:val="00F30731"/>
    <w:rsid w:val="00F3097F"/>
    <w:rsid w:val="00F3146C"/>
    <w:rsid w:val="00F331D1"/>
    <w:rsid w:val="00F35A73"/>
    <w:rsid w:val="00F35FA1"/>
    <w:rsid w:val="00F360A8"/>
    <w:rsid w:val="00F365E3"/>
    <w:rsid w:val="00F371CB"/>
    <w:rsid w:val="00F42308"/>
    <w:rsid w:val="00F44454"/>
    <w:rsid w:val="00F45010"/>
    <w:rsid w:val="00F4657C"/>
    <w:rsid w:val="00F47C41"/>
    <w:rsid w:val="00F5013C"/>
    <w:rsid w:val="00F5051C"/>
    <w:rsid w:val="00F51B6B"/>
    <w:rsid w:val="00F51CC6"/>
    <w:rsid w:val="00F51D7B"/>
    <w:rsid w:val="00F540F8"/>
    <w:rsid w:val="00F54986"/>
    <w:rsid w:val="00F56373"/>
    <w:rsid w:val="00F60CA2"/>
    <w:rsid w:val="00F628D9"/>
    <w:rsid w:val="00F6394E"/>
    <w:rsid w:val="00F640A0"/>
    <w:rsid w:val="00F669BB"/>
    <w:rsid w:val="00F66B8F"/>
    <w:rsid w:val="00F67BCD"/>
    <w:rsid w:val="00F67CBE"/>
    <w:rsid w:val="00F7087C"/>
    <w:rsid w:val="00F72DE8"/>
    <w:rsid w:val="00F7381A"/>
    <w:rsid w:val="00F738B3"/>
    <w:rsid w:val="00F756E4"/>
    <w:rsid w:val="00F75F5F"/>
    <w:rsid w:val="00F774EB"/>
    <w:rsid w:val="00F777C8"/>
    <w:rsid w:val="00F77C12"/>
    <w:rsid w:val="00F77C9B"/>
    <w:rsid w:val="00F819B1"/>
    <w:rsid w:val="00F850D4"/>
    <w:rsid w:val="00F850DD"/>
    <w:rsid w:val="00F863A6"/>
    <w:rsid w:val="00F867DB"/>
    <w:rsid w:val="00F86939"/>
    <w:rsid w:val="00F8700B"/>
    <w:rsid w:val="00F92183"/>
    <w:rsid w:val="00F92C36"/>
    <w:rsid w:val="00F92DAA"/>
    <w:rsid w:val="00F96633"/>
    <w:rsid w:val="00F96BD0"/>
    <w:rsid w:val="00FA2561"/>
    <w:rsid w:val="00FA2BC2"/>
    <w:rsid w:val="00FA34CC"/>
    <w:rsid w:val="00FA78B8"/>
    <w:rsid w:val="00FB222B"/>
    <w:rsid w:val="00FB31BB"/>
    <w:rsid w:val="00FB363B"/>
    <w:rsid w:val="00FB372F"/>
    <w:rsid w:val="00FB56F4"/>
    <w:rsid w:val="00FB5E9F"/>
    <w:rsid w:val="00FB795C"/>
    <w:rsid w:val="00FB79C4"/>
    <w:rsid w:val="00FC03DD"/>
    <w:rsid w:val="00FC0BEF"/>
    <w:rsid w:val="00FC109D"/>
    <w:rsid w:val="00FC1B44"/>
    <w:rsid w:val="00FC26E8"/>
    <w:rsid w:val="00FC2B21"/>
    <w:rsid w:val="00FC3524"/>
    <w:rsid w:val="00FC357E"/>
    <w:rsid w:val="00FC3E90"/>
    <w:rsid w:val="00FC4D3E"/>
    <w:rsid w:val="00FC6C23"/>
    <w:rsid w:val="00FD3A6A"/>
    <w:rsid w:val="00FD47F2"/>
    <w:rsid w:val="00FD6607"/>
    <w:rsid w:val="00FE23E6"/>
    <w:rsid w:val="00FE3CDC"/>
    <w:rsid w:val="00FE5555"/>
    <w:rsid w:val="00FE74BB"/>
    <w:rsid w:val="00FF04D9"/>
    <w:rsid w:val="00FF0F7C"/>
    <w:rsid w:val="00FF1E53"/>
    <w:rsid w:val="00FF4011"/>
    <w:rsid w:val="00FF69BC"/>
    <w:rsid w:val="00FF7127"/>
    <w:rsid w:val="00FF7399"/>
    <w:rsid w:val="00FF7D77"/>
    <w:rsid w:val="00FF7E15"/>
    <w:rsid w:val="1DFED0E3"/>
    <w:rsid w:val="37DBA249"/>
    <w:rsid w:val="4F749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D031782"/>
  <w15:chartTrackingRefBased/>
  <w15:docId w15:val="{33E03601-8ABC-4C8F-9B5E-034E956C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FB1"/>
    <w:pPr>
      <w:ind w:firstLine="720"/>
    </w:pPr>
    <w:rPr>
      <w:rFonts w:ascii="Arial" w:hAnsi="Arial" w:cs="Arial"/>
      <w:szCs w:val="22"/>
      <w:lang w:val="lt-LT"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uiPriority w:val="99"/>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uiPriority w:val="99"/>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eastAsia="en-US"/>
    </w:rPr>
  </w:style>
  <w:style w:type="paragraph" w:customStyle="1" w:styleId="BodyText1">
    <w:name w:val="Body Text1"/>
    <w:rsid w:val="000A7AA8"/>
    <w:pPr>
      <w:snapToGrid w:val="0"/>
      <w:ind w:firstLine="312"/>
      <w:jc w:val="both"/>
    </w:pPr>
    <w:rPr>
      <w:rFonts w:ascii="TimesLT" w:eastAsia="Times New Roman" w:hAnsi="TimesLT"/>
      <w:lang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2"/>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846A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paragraph">
    <w:name w:val="paragraph"/>
    <w:basedOn w:val="Normal"/>
    <w:rsid w:val="00C25F8C"/>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C25F8C"/>
  </w:style>
  <w:style w:type="character" w:customStyle="1" w:styleId="spellingerror">
    <w:name w:val="spellingerror"/>
    <w:rsid w:val="00C25F8C"/>
  </w:style>
  <w:style w:type="character" w:customStyle="1" w:styleId="eop">
    <w:name w:val="eop"/>
    <w:rsid w:val="00C25F8C"/>
  </w:style>
  <w:style w:type="paragraph" w:styleId="Revision">
    <w:name w:val="Revision"/>
    <w:hidden/>
    <w:uiPriority w:val="99"/>
    <w:semiHidden/>
    <w:rsid w:val="008E5ED1"/>
    <w:rPr>
      <w:rFonts w:ascii="Arial" w:hAnsi="Arial" w:cs="Arial"/>
      <w:szCs w:val="22"/>
      <w:lang w:val="lt-LT" w:eastAsia="en-US"/>
    </w:rPr>
  </w:style>
  <w:style w:type="paragraph" w:customStyle="1" w:styleId="Normal1">
    <w:name w:val="Normal1"/>
    <w:basedOn w:val="Normal"/>
    <w:rsid w:val="002002AA"/>
    <w:pPr>
      <w:spacing w:before="100" w:beforeAutospacing="1" w:after="100" w:afterAutospacing="1"/>
      <w:ind w:firstLine="0"/>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C327EB"/>
    <w:rPr>
      <w:color w:val="605E5C"/>
      <w:shd w:val="clear" w:color="auto" w:fill="E1DFDD"/>
    </w:rPr>
  </w:style>
  <w:style w:type="paragraph" w:customStyle="1" w:styleId="TEKSTAS">
    <w:name w:val="TEKSTAS"/>
    <w:basedOn w:val="Normal"/>
    <w:rsid w:val="001A3DF7"/>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character" w:styleId="UnresolvedMention">
    <w:name w:val="Unresolved Mention"/>
    <w:basedOn w:val="DefaultParagraphFont"/>
    <w:rsid w:val="0073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2238900">
      <w:bodyDiv w:val="1"/>
      <w:marLeft w:val="0"/>
      <w:marRight w:val="0"/>
      <w:marTop w:val="0"/>
      <w:marBottom w:val="0"/>
      <w:divBdr>
        <w:top w:val="none" w:sz="0" w:space="0" w:color="auto"/>
        <w:left w:val="none" w:sz="0" w:space="0" w:color="auto"/>
        <w:bottom w:val="none" w:sz="0" w:space="0" w:color="auto"/>
        <w:right w:val="none" w:sz="0" w:space="0" w:color="auto"/>
      </w:divBdr>
      <w:divsChild>
        <w:div w:id="1710837639">
          <w:marLeft w:val="0"/>
          <w:marRight w:val="0"/>
          <w:marTop w:val="0"/>
          <w:marBottom w:val="0"/>
          <w:divBdr>
            <w:top w:val="none" w:sz="0" w:space="0" w:color="auto"/>
            <w:left w:val="none" w:sz="0" w:space="0" w:color="auto"/>
            <w:bottom w:val="none" w:sz="0" w:space="0" w:color="auto"/>
            <w:right w:val="none" w:sz="0" w:space="0" w:color="auto"/>
          </w:divBdr>
        </w:div>
      </w:divsChild>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68428708">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3381886">
      <w:bodyDiv w:val="1"/>
      <w:marLeft w:val="0"/>
      <w:marRight w:val="0"/>
      <w:marTop w:val="0"/>
      <w:marBottom w:val="0"/>
      <w:divBdr>
        <w:top w:val="none" w:sz="0" w:space="0" w:color="auto"/>
        <w:left w:val="none" w:sz="0" w:space="0" w:color="auto"/>
        <w:bottom w:val="none" w:sz="0" w:space="0" w:color="auto"/>
        <w:right w:val="none" w:sz="0" w:space="0" w:color="auto"/>
      </w:divBdr>
      <w:divsChild>
        <w:div w:id="853693768">
          <w:marLeft w:val="0"/>
          <w:marRight w:val="0"/>
          <w:marTop w:val="0"/>
          <w:marBottom w:val="0"/>
          <w:divBdr>
            <w:top w:val="none" w:sz="0" w:space="0" w:color="auto"/>
            <w:left w:val="none" w:sz="0" w:space="0" w:color="auto"/>
            <w:bottom w:val="none" w:sz="0" w:space="0" w:color="auto"/>
            <w:right w:val="none" w:sz="0" w:space="0" w:color="auto"/>
          </w:divBdr>
        </w:div>
        <w:div w:id="1236625652">
          <w:marLeft w:val="0"/>
          <w:marRight w:val="0"/>
          <w:marTop w:val="0"/>
          <w:marBottom w:val="0"/>
          <w:divBdr>
            <w:top w:val="none" w:sz="0" w:space="0" w:color="auto"/>
            <w:left w:val="none" w:sz="0" w:space="0" w:color="auto"/>
            <w:bottom w:val="none" w:sz="0" w:space="0" w:color="auto"/>
            <w:right w:val="none" w:sz="0" w:space="0" w:color="auto"/>
          </w:divBdr>
        </w:div>
        <w:div w:id="1432235600">
          <w:marLeft w:val="0"/>
          <w:marRight w:val="0"/>
          <w:marTop w:val="0"/>
          <w:marBottom w:val="0"/>
          <w:divBdr>
            <w:top w:val="none" w:sz="0" w:space="0" w:color="auto"/>
            <w:left w:val="none" w:sz="0" w:space="0" w:color="auto"/>
            <w:bottom w:val="none" w:sz="0" w:space="0" w:color="auto"/>
            <w:right w:val="none" w:sz="0" w:space="0" w:color="auto"/>
          </w:divBdr>
        </w:div>
      </w:divsChild>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39627578">
      <w:bodyDiv w:val="1"/>
      <w:marLeft w:val="0"/>
      <w:marRight w:val="0"/>
      <w:marTop w:val="0"/>
      <w:marBottom w:val="0"/>
      <w:divBdr>
        <w:top w:val="none" w:sz="0" w:space="0" w:color="auto"/>
        <w:left w:val="none" w:sz="0" w:space="0" w:color="auto"/>
        <w:bottom w:val="none" w:sz="0" w:space="0" w:color="auto"/>
        <w:right w:val="none" w:sz="0" w:space="0" w:color="auto"/>
      </w:divBdr>
      <w:divsChild>
        <w:div w:id="37901215">
          <w:marLeft w:val="0"/>
          <w:marRight w:val="0"/>
          <w:marTop w:val="0"/>
          <w:marBottom w:val="0"/>
          <w:divBdr>
            <w:top w:val="none" w:sz="0" w:space="0" w:color="auto"/>
            <w:left w:val="none" w:sz="0" w:space="0" w:color="auto"/>
            <w:bottom w:val="none" w:sz="0" w:space="0" w:color="auto"/>
            <w:right w:val="none" w:sz="0" w:space="0" w:color="auto"/>
          </w:divBdr>
        </w:div>
        <w:div w:id="101799874">
          <w:marLeft w:val="0"/>
          <w:marRight w:val="0"/>
          <w:marTop w:val="0"/>
          <w:marBottom w:val="0"/>
          <w:divBdr>
            <w:top w:val="none" w:sz="0" w:space="0" w:color="auto"/>
            <w:left w:val="none" w:sz="0" w:space="0" w:color="auto"/>
            <w:bottom w:val="none" w:sz="0" w:space="0" w:color="auto"/>
            <w:right w:val="none" w:sz="0" w:space="0" w:color="auto"/>
          </w:divBdr>
        </w:div>
        <w:div w:id="241835924">
          <w:marLeft w:val="0"/>
          <w:marRight w:val="0"/>
          <w:marTop w:val="0"/>
          <w:marBottom w:val="0"/>
          <w:divBdr>
            <w:top w:val="none" w:sz="0" w:space="0" w:color="auto"/>
            <w:left w:val="none" w:sz="0" w:space="0" w:color="auto"/>
            <w:bottom w:val="none" w:sz="0" w:space="0" w:color="auto"/>
            <w:right w:val="none" w:sz="0" w:space="0" w:color="auto"/>
          </w:divBdr>
        </w:div>
        <w:div w:id="431631386">
          <w:marLeft w:val="0"/>
          <w:marRight w:val="0"/>
          <w:marTop w:val="0"/>
          <w:marBottom w:val="0"/>
          <w:divBdr>
            <w:top w:val="none" w:sz="0" w:space="0" w:color="auto"/>
            <w:left w:val="none" w:sz="0" w:space="0" w:color="auto"/>
            <w:bottom w:val="none" w:sz="0" w:space="0" w:color="auto"/>
            <w:right w:val="none" w:sz="0" w:space="0" w:color="auto"/>
          </w:divBdr>
        </w:div>
        <w:div w:id="571354742">
          <w:marLeft w:val="0"/>
          <w:marRight w:val="0"/>
          <w:marTop w:val="0"/>
          <w:marBottom w:val="0"/>
          <w:divBdr>
            <w:top w:val="none" w:sz="0" w:space="0" w:color="auto"/>
            <w:left w:val="none" w:sz="0" w:space="0" w:color="auto"/>
            <w:bottom w:val="none" w:sz="0" w:space="0" w:color="auto"/>
            <w:right w:val="none" w:sz="0" w:space="0" w:color="auto"/>
          </w:divBdr>
        </w:div>
        <w:div w:id="746925292">
          <w:marLeft w:val="0"/>
          <w:marRight w:val="0"/>
          <w:marTop w:val="0"/>
          <w:marBottom w:val="0"/>
          <w:divBdr>
            <w:top w:val="none" w:sz="0" w:space="0" w:color="auto"/>
            <w:left w:val="none" w:sz="0" w:space="0" w:color="auto"/>
            <w:bottom w:val="none" w:sz="0" w:space="0" w:color="auto"/>
            <w:right w:val="none" w:sz="0" w:space="0" w:color="auto"/>
          </w:divBdr>
        </w:div>
        <w:div w:id="1187794939">
          <w:marLeft w:val="0"/>
          <w:marRight w:val="0"/>
          <w:marTop w:val="0"/>
          <w:marBottom w:val="0"/>
          <w:divBdr>
            <w:top w:val="none" w:sz="0" w:space="0" w:color="auto"/>
            <w:left w:val="none" w:sz="0" w:space="0" w:color="auto"/>
            <w:bottom w:val="none" w:sz="0" w:space="0" w:color="auto"/>
            <w:right w:val="none" w:sz="0" w:space="0" w:color="auto"/>
          </w:divBdr>
        </w:div>
        <w:div w:id="1228691249">
          <w:marLeft w:val="0"/>
          <w:marRight w:val="0"/>
          <w:marTop w:val="0"/>
          <w:marBottom w:val="0"/>
          <w:divBdr>
            <w:top w:val="none" w:sz="0" w:space="0" w:color="auto"/>
            <w:left w:val="none" w:sz="0" w:space="0" w:color="auto"/>
            <w:bottom w:val="none" w:sz="0" w:space="0" w:color="auto"/>
            <w:right w:val="none" w:sz="0" w:space="0" w:color="auto"/>
          </w:divBdr>
        </w:div>
        <w:div w:id="1289359082">
          <w:marLeft w:val="0"/>
          <w:marRight w:val="0"/>
          <w:marTop w:val="0"/>
          <w:marBottom w:val="0"/>
          <w:divBdr>
            <w:top w:val="none" w:sz="0" w:space="0" w:color="auto"/>
            <w:left w:val="none" w:sz="0" w:space="0" w:color="auto"/>
            <w:bottom w:val="none" w:sz="0" w:space="0" w:color="auto"/>
            <w:right w:val="none" w:sz="0" w:space="0" w:color="auto"/>
          </w:divBdr>
        </w:div>
        <w:div w:id="1943873634">
          <w:marLeft w:val="0"/>
          <w:marRight w:val="0"/>
          <w:marTop w:val="0"/>
          <w:marBottom w:val="0"/>
          <w:divBdr>
            <w:top w:val="none" w:sz="0" w:space="0" w:color="auto"/>
            <w:left w:val="none" w:sz="0" w:space="0" w:color="auto"/>
            <w:bottom w:val="none" w:sz="0" w:space="0" w:color="auto"/>
            <w:right w:val="none" w:sz="0" w:space="0" w:color="auto"/>
          </w:divBdr>
        </w:div>
        <w:div w:id="2058240303">
          <w:marLeft w:val="0"/>
          <w:marRight w:val="0"/>
          <w:marTop w:val="0"/>
          <w:marBottom w:val="0"/>
          <w:divBdr>
            <w:top w:val="none" w:sz="0" w:space="0" w:color="auto"/>
            <w:left w:val="none" w:sz="0" w:space="0" w:color="auto"/>
            <w:bottom w:val="none" w:sz="0" w:space="0" w:color="auto"/>
            <w:right w:val="none" w:sz="0" w:space="0" w:color="auto"/>
          </w:divBdr>
        </w:div>
      </w:divsChild>
    </w:div>
    <w:div w:id="560793582">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56112864">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26296478">
      <w:bodyDiv w:val="1"/>
      <w:marLeft w:val="0"/>
      <w:marRight w:val="0"/>
      <w:marTop w:val="0"/>
      <w:marBottom w:val="0"/>
      <w:divBdr>
        <w:top w:val="none" w:sz="0" w:space="0" w:color="auto"/>
        <w:left w:val="none" w:sz="0" w:space="0" w:color="auto"/>
        <w:bottom w:val="none" w:sz="0" w:space="0" w:color="auto"/>
        <w:right w:val="none" w:sz="0" w:space="0" w:color="auto"/>
      </w:divBdr>
      <w:divsChild>
        <w:div w:id="1417943622">
          <w:marLeft w:val="0"/>
          <w:marRight w:val="0"/>
          <w:marTop w:val="0"/>
          <w:marBottom w:val="0"/>
          <w:divBdr>
            <w:top w:val="none" w:sz="0" w:space="0" w:color="auto"/>
            <w:left w:val="none" w:sz="0" w:space="0" w:color="auto"/>
            <w:bottom w:val="none" w:sz="0" w:space="0" w:color="auto"/>
            <w:right w:val="none" w:sz="0" w:space="0" w:color="auto"/>
          </w:divBdr>
        </w:div>
        <w:div w:id="276765350">
          <w:marLeft w:val="0"/>
          <w:marRight w:val="0"/>
          <w:marTop w:val="0"/>
          <w:marBottom w:val="0"/>
          <w:divBdr>
            <w:top w:val="none" w:sz="0" w:space="0" w:color="auto"/>
            <w:left w:val="none" w:sz="0" w:space="0" w:color="auto"/>
            <w:bottom w:val="none" w:sz="0" w:space="0" w:color="auto"/>
            <w:right w:val="none" w:sz="0" w:space="0" w:color="auto"/>
          </w:divBdr>
        </w:div>
        <w:div w:id="1387217515">
          <w:marLeft w:val="0"/>
          <w:marRight w:val="0"/>
          <w:marTop w:val="0"/>
          <w:marBottom w:val="0"/>
          <w:divBdr>
            <w:top w:val="none" w:sz="0" w:space="0" w:color="auto"/>
            <w:left w:val="none" w:sz="0" w:space="0" w:color="auto"/>
            <w:bottom w:val="none" w:sz="0" w:space="0" w:color="auto"/>
            <w:right w:val="none" w:sz="0" w:space="0" w:color="auto"/>
          </w:divBdr>
        </w:div>
      </w:divsChild>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60839588">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57697817">
      <w:bodyDiv w:val="1"/>
      <w:marLeft w:val="0"/>
      <w:marRight w:val="0"/>
      <w:marTop w:val="0"/>
      <w:marBottom w:val="0"/>
      <w:divBdr>
        <w:top w:val="none" w:sz="0" w:space="0" w:color="auto"/>
        <w:left w:val="none" w:sz="0" w:space="0" w:color="auto"/>
        <w:bottom w:val="none" w:sz="0" w:space="0" w:color="auto"/>
        <w:right w:val="none" w:sz="0" w:space="0" w:color="auto"/>
      </w:divBdr>
      <w:divsChild>
        <w:div w:id="347760512">
          <w:marLeft w:val="0"/>
          <w:marRight w:val="0"/>
          <w:marTop w:val="0"/>
          <w:marBottom w:val="0"/>
          <w:divBdr>
            <w:top w:val="none" w:sz="0" w:space="0" w:color="auto"/>
            <w:left w:val="none" w:sz="0" w:space="0" w:color="auto"/>
            <w:bottom w:val="none" w:sz="0" w:space="0" w:color="auto"/>
            <w:right w:val="none" w:sz="0" w:space="0" w:color="auto"/>
          </w:divBdr>
          <w:divsChild>
            <w:div w:id="1594243453">
              <w:marLeft w:val="0"/>
              <w:marRight w:val="0"/>
              <w:marTop w:val="0"/>
              <w:marBottom w:val="0"/>
              <w:divBdr>
                <w:top w:val="none" w:sz="0" w:space="0" w:color="auto"/>
                <w:left w:val="none" w:sz="0" w:space="0" w:color="auto"/>
                <w:bottom w:val="none" w:sz="0" w:space="0" w:color="auto"/>
                <w:right w:val="none" w:sz="0" w:space="0" w:color="auto"/>
              </w:divBdr>
              <w:divsChild>
                <w:div w:id="6935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09999835">
      <w:bodyDiv w:val="1"/>
      <w:marLeft w:val="0"/>
      <w:marRight w:val="0"/>
      <w:marTop w:val="0"/>
      <w:marBottom w:val="0"/>
      <w:divBdr>
        <w:top w:val="none" w:sz="0" w:space="0" w:color="auto"/>
        <w:left w:val="none" w:sz="0" w:space="0" w:color="auto"/>
        <w:bottom w:val="none" w:sz="0" w:space="0" w:color="auto"/>
        <w:right w:val="none" w:sz="0" w:space="0" w:color="auto"/>
      </w:divBdr>
      <w:divsChild>
        <w:div w:id="271255040">
          <w:marLeft w:val="0"/>
          <w:marRight w:val="0"/>
          <w:marTop w:val="0"/>
          <w:marBottom w:val="0"/>
          <w:divBdr>
            <w:top w:val="none" w:sz="0" w:space="0" w:color="auto"/>
            <w:left w:val="none" w:sz="0" w:space="0" w:color="auto"/>
            <w:bottom w:val="none" w:sz="0" w:space="0" w:color="auto"/>
            <w:right w:val="none" w:sz="0" w:space="0" w:color="auto"/>
          </w:divBdr>
        </w:div>
        <w:div w:id="934480432">
          <w:marLeft w:val="0"/>
          <w:marRight w:val="0"/>
          <w:marTop w:val="0"/>
          <w:marBottom w:val="0"/>
          <w:divBdr>
            <w:top w:val="none" w:sz="0" w:space="0" w:color="auto"/>
            <w:left w:val="none" w:sz="0" w:space="0" w:color="auto"/>
            <w:bottom w:val="none" w:sz="0" w:space="0" w:color="auto"/>
            <w:right w:val="none" w:sz="0" w:space="0" w:color="auto"/>
          </w:divBdr>
        </w:div>
        <w:div w:id="962541193">
          <w:marLeft w:val="0"/>
          <w:marRight w:val="0"/>
          <w:marTop w:val="0"/>
          <w:marBottom w:val="0"/>
          <w:divBdr>
            <w:top w:val="none" w:sz="0" w:space="0" w:color="auto"/>
            <w:left w:val="none" w:sz="0" w:space="0" w:color="auto"/>
            <w:bottom w:val="none" w:sz="0" w:space="0" w:color="auto"/>
            <w:right w:val="none" w:sz="0" w:space="0" w:color="auto"/>
          </w:divBdr>
        </w:div>
        <w:div w:id="1068260186">
          <w:marLeft w:val="0"/>
          <w:marRight w:val="0"/>
          <w:marTop w:val="0"/>
          <w:marBottom w:val="0"/>
          <w:divBdr>
            <w:top w:val="none" w:sz="0" w:space="0" w:color="auto"/>
            <w:left w:val="none" w:sz="0" w:space="0" w:color="auto"/>
            <w:bottom w:val="none" w:sz="0" w:space="0" w:color="auto"/>
            <w:right w:val="none" w:sz="0" w:space="0" w:color="auto"/>
          </w:divBdr>
        </w:div>
        <w:div w:id="1287003553">
          <w:marLeft w:val="0"/>
          <w:marRight w:val="0"/>
          <w:marTop w:val="0"/>
          <w:marBottom w:val="0"/>
          <w:divBdr>
            <w:top w:val="none" w:sz="0" w:space="0" w:color="auto"/>
            <w:left w:val="none" w:sz="0" w:space="0" w:color="auto"/>
            <w:bottom w:val="none" w:sz="0" w:space="0" w:color="auto"/>
            <w:right w:val="none" w:sz="0" w:space="0" w:color="auto"/>
          </w:divBdr>
        </w:div>
        <w:div w:id="1884125813">
          <w:marLeft w:val="0"/>
          <w:marRight w:val="0"/>
          <w:marTop w:val="0"/>
          <w:marBottom w:val="0"/>
          <w:divBdr>
            <w:top w:val="none" w:sz="0" w:space="0" w:color="auto"/>
            <w:left w:val="none" w:sz="0" w:space="0" w:color="auto"/>
            <w:bottom w:val="none" w:sz="0" w:space="0" w:color="auto"/>
            <w:right w:val="none" w:sz="0" w:space="0" w:color="auto"/>
          </w:divBdr>
        </w:div>
      </w:divsChild>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63193771">
      <w:bodyDiv w:val="1"/>
      <w:marLeft w:val="0"/>
      <w:marRight w:val="0"/>
      <w:marTop w:val="0"/>
      <w:marBottom w:val="0"/>
      <w:divBdr>
        <w:top w:val="none" w:sz="0" w:space="0" w:color="auto"/>
        <w:left w:val="none" w:sz="0" w:space="0" w:color="auto"/>
        <w:bottom w:val="none" w:sz="0" w:space="0" w:color="auto"/>
        <w:right w:val="none" w:sz="0" w:space="0" w:color="auto"/>
      </w:divBdr>
      <w:divsChild>
        <w:div w:id="1489324838">
          <w:marLeft w:val="0"/>
          <w:marRight w:val="0"/>
          <w:marTop w:val="0"/>
          <w:marBottom w:val="0"/>
          <w:divBdr>
            <w:top w:val="none" w:sz="0" w:space="0" w:color="auto"/>
            <w:left w:val="none" w:sz="0" w:space="0" w:color="auto"/>
            <w:bottom w:val="none" w:sz="0" w:space="0" w:color="auto"/>
            <w:right w:val="none" w:sz="0" w:space="0" w:color="auto"/>
          </w:divBdr>
          <w:divsChild>
            <w:div w:id="1359812662">
              <w:marLeft w:val="0"/>
              <w:marRight w:val="0"/>
              <w:marTop w:val="0"/>
              <w:marBottom w:val="0"/>
              <w:divBdr>
                <w:top w:val="none" w:sz="0" w:space="0" w:color="auto"/>
                <w:left w:val="none" w:sz="0" w:space="0" w:color="auto"/>
                <w:bottom w:val="none" w:sz="0" w:space="0" w:color="auto"/>
                <w:right w:val="none" w:sz="0" w:space="0" w:color="auto"/>
              </w:divBdr>
            </w:div>
          </w:divsChild>
        </w:div>
        <w:div w:id="1821772803">
          <w:marLeft w:val="0"/>
          <w:marRight w:val="0"/>
          <w:marTop w:val="0"/>
          <w:marBottom w:val="0"/>
          <w:divBdr>
            <w:top w:val="none" w:sz="0" w:space="0" w:color="auto"/>
            <w:left w:val="none" w:sz="0" w:space="0" w:color="auto"/>
            <w:bottom w:val="none" w:sz="0" w:space="0" w:color="auto"/>
            <w:right w:val="none" w:sz="0" w:space="0" w:color="auto"/>
          </w:divBdr>
          <w:divsChild>
            <w:div w:id="504519822">
              <w:marLeft w:val="0"/>
              <w:marRight w:val="0"/>
              <w:marTop w:val="0"/>
              <w:marBottom w:val="0"/>
              <w:divBdr>
                <w:top w:val="none" w:sz="0" w:space="0" w:color="auto"/>
                <w:left w:val="none" w:sz="0" w:space="0" w:color="auto"/>
                <w:bottom w:val="none" w:sz="0" w:space="0" w:color="auto"/>
                <w:right w:val="none" w:sz="0" w:space="0" w:color="auto"/>
              </w:divBdr>
            </w:div>
            <w:div w:id="539365136">
              <w:marLeft w:val="0"/>
              <w:marRight w:val="0"/>
              <w:marTop w:val="0"/>
              <w:marBottom w:val="0"/>
              <w:divBdr>
                <w:top w:val="none" w:sz="0" w:space="0" w:color="auto"/>
                <w:left w:val="none" w:sz="0" w:space="0" w:color="auto"/>
                <w:bottom w:val="none" w:sz="0" w:space="0" w:color="auto"/>
                <w:right w:val="none" w:sz="0" w:space="0" w:color="auto"/>
              </w:divBdr>
            </w:div>
            <w:div w:id="575432736">
              <w:marLeft w:val="0"/>
              <w:marRight w:val="0"/>
              <w:marTop w:val="0"/>
              <w:marBottom w:val="0"/>
              <w:divBdr>
                <w:top w:val="none" w:sz="0" w:space="0" w:color="auto"/>
                <w:left w:val="none" w:sz="0" w:space="0" w:color="auto"/>
                <w:bottom w:val="none" w:sz="0" w:space="0" w:color="auto"/>
                <w:right w:val="none" w:sz="0" w:space="0" w:color="auto"/>
              </w:divBdr>
            </w:div>
            <w:div w:id="594821785">
              <w:marLeft w:val="0"/>
              <w:marRight w:val="0"/>
              <w:marTop w:val="0"/>
              <w:marBottom w:val="0"/>
              <w:divBdr>
                <w:top w:val="none" w:sz="0" w:space="0" w:color="auto"/>
                <w:left w:val="none" w:sz="0" w:space="0" w:color="auto"/>
                <w:bottom w:val="none" w:sz="0" w:space="0" w:color="auto"/>
                <w:right w:val="none" w:sz="0" w:space="0" w:color="auto"/>
              </w:divBdr>
            </w:div>
            <w:div w:id="755172756">
              <w:marLeft w:val="0"/>
              <w:marRight w:val="0"/>
              <w:marTop w:val="0"/>
              <w:marBottom w:val="0"/>
              <w:divBdr>
                <w:top w:val="none" w:sz="0" w:space="0" w:color="auto"/>
                <w:left w:val="none" w:sz="0" w:space="0" w:color="auto"/>
                <w:bottom w:val="none" w:sz="0" w:space="0" w:color="auto"/>
                <w:right w:val="none" w:sz="0" w:space="0" w:color="auto"/>
              </w:divBdr>
            </w:div>
            <w:div w:id="1045519916">
              <w:marLeft w:val="0"/>
              <w:marRight w:val="0"/>
              <w:marTop w:val="0"/>
              <w:marBottom w:val="0"/>
              <w:divBdr>
                <w:top w:val="none" w:sz="0" w:space="0" w:color="auto"/>
                <w:left w:val="none" w:sz="0" w:space="0" w:color="auto"/>
                <w:bottom w:val="none" w:sz="0" w:space="0" w:color="auto"/>
                <w:right w:val="none" w:sz="0" w:space="0" w:color="auto"/>
              </w:divBdr>
            </w:div>
            <w:div w:id="1136605863">
              <w:marLeft w:val="0"/>
              <w:marRight w:val="0"/>
              <w:marTop w:val="0"/>
              <w:marBottom w:val="0"/>
              <w:divBdr>
                <w:top w:val="none" w:sz="0" w:space="0" w:color="auto"/>
                <w:left w:val="none" w:sz="0" w:space="0" w:color="auto"/>
                <w:bottom w:val="none" w:sz="0" w:space="0" w:color="auto"/>
                <w:right w:val="none" w:sz="0" w:space="0" w:color="auto"/>
              </w:divBdr>
            </w:div>
            <w:div w:id="1209027385">
              <w:marLeft w:val="0"/>
              <w:marRight w:val="0"/>
              <w:marTop w:val="0"/>
              <w:marBottom w:val="0"/>
              <w:divBdr>
                <w:top w:val="none" w:sz="0" w:space="0" w:color="auto"/>
                <w:left w:val="none" w:sz="0" w:space="0" w:color="auto"/>
                <w:bottom w:val="none" w:sz="0" w:space="0" w:color="auto"/>
                <w:right w:val="none" w:sz="0" w:space="0" w:color="auto"/>
              </w:divBdr>
            </w:div>
            <w:div w:id="1289051765">
              <w:marLeft w:val="0"/>
              <w:marRight w:val="0"/>
              <w:marTop w:val="0"/>
              <w:marBottom w:val="0"/>
              <w:divBdr>
                <w:top w:val="none" w:sz="0" w:space="0" w:color="auto"/>
                <w:left w:val="none" w:sz="0" w:space="0" w:color="auto"/>
                <w:bottom w:val="none" w:sz="0" w:space="0" w:color="auto"/>
                <w:right w:val="none" w:sz="0" w:space="0" w:color="auto"/>
              </w:divBdr>
            </w:div>
            <w:div w:id="1350910496">
              <w:marLeft w:val="0"/>
              <w:marRight w:val="0"/>
              <w:marTop w:val="0"/>
              <w:marBottom w:val="0"/>
              <w:divBdr>
                <w:top w:val="none" w:sz="0" w:space="0" w:color="auto"/>
                <w:left w:val="none" w:sz="0" w:space="0" w:color="auto"/>
                <w:bottom w:val="none" w:sz="0" w:space="0" w:color="auto"/>
                <w:right w:val="none" w:sz="0" w:space="0" w:color="auto"/>
              </w:divBdr>
            </w:div>
            <w:div w:id="1717504370">
              <w:marLeft w:val="0"/>
              <w:marRight w:val="0"/>
              <w:marTop w:val="0"/>
              <w:marBottom w:val="0"/>
              <w:divBdr>
                <w:top w:val="none" w:sz="0" w:space="0" w:color="auto"/>
                <w:left w:val="none" w:sz="0" w:space="0" w:color="auto"/>
                <w:bottom w:val="none" w:sz="0" w:space="0" w:color="auto"/>
                <w:right w:val="none" w:sz="0" w:space="0" w:color="auto"/>
              </w:divBdr>
            </w:div>
            <w:div w:id="19947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40386">
      <w:bodyDiv w:val="1"/>
      <w:marLeft w:val="0"/>
      <w:marRight w:val="0"/>
      <w:marTop w:val="0"/>
      <w:marBottom w:val="0"/>
      <w:divBdr>
        <w:top w:val="none" w:sz="0" w:space="0" w:color="auto"/>
        <w:left w:val="none" w:sz="0" w:space="0" w:color="auto"/>
        <w:bottom w:val="none" w:sz="0" w:space="0" w:color="auto"/>
        <w:right w:val="none" w:sz="0" w:space="0" w:color="auto"/>
      </w:divBdr>
    </w:div>
    <w:div w:id="1062287958">
      <w:bodyDiv w:val="1"/>
      <w:marLeft w:val="0"/>
      <w:marRight w:val="0"/>
      <w:marTop w:val="0"/>
      <w:marBottom w:val="0"/>
      <w:divBdr>
        <w:top w:val="none" w:sz="0" w:space="0" w:color="auto"/>
        <w:left w:val="none" w:sz="0" w:space="0" w:color="auto"/>
        <w:bottom w:val="none" w:sz="0" w:space="0" w:color="auto"/>
        <w:right w:val="none" w:sz="0" w:space="0" w:color="auto"/>
      </w:divBdr>
    </w:div>
    <w:div w:id="108418210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48782489">
      <w:bodyDiv w:val="1"/>
      <w:marLeft w:val="0"/>
      <w:marRight w:val="0"/>
      <w:marTop w:val="0"/>
      <w:marBottom w:val="0"/>
      <w:divBdr>
        <w:top w:val="none" w:sz="0" w:space="0" w:color="auto"/>
        <w:left w:val="none" w:sz="0" w:space="0" w:color="auto"/>
        <w:bottom w:val="none" w:sz="0" w:space="0" w:color="auto"/>
        <w:right w:val="none" w:sz="0" w:space="0" w:color="auto"/>
      </w:divBdr>
      <w:divsChild>
        <w:div w:id="200173698">
          <w:marLeft w:val="0"/>
          <w:marRight w:val="0"/>
          <w:marTop w:val="0"/>
          <w:marBottom w:val="0"/>
          <w:divBdr>
            <w:top w:val="none" w:sz="0" w:space="0" w:color="auto"/>
            <w:left w:val="none" w:sz="0" w:space="0" w:color="auto"/>
            <w:bottom w:val="none" w:sz="0" w:space="0" w:color="auto"/>
            <w:right w:val="none" w:sz="0" w:space="0" w:color="auto"/>
          </w:divBdr>
          <w:divsChild>
            <w:div w:id="56558473">
              <w:marLeft w:val="0"/>
              <w:marRight w:val="0"/>
              <w:marTop w:val="0"/>
              <w:marBottom w:val="0"/>
              <w:divBdr>
                <w:top w:val="none" w:sz="0" w:space="0" w:color="auto"/>
                <w:left w:val="none" w:sz="0" w:space="0" w:color="auto"/>
                <w:bottom w:val="none" w:sz="0" w:space="0" w:color="auto"/>
                <w:right w:val="none" w:sz="0" w:space="0" w:color="auto"/>
              </w:divBdr>
            </w:div>
            <w:div w:id="100616113">
              <w:marLeft w:val="0"/>
              <w:marRight w:val="0"/>
              <w:marTop w:val="0"/>
              <w:marBottom w:val="0"/>
              <w:divBdr>
                <w:top w:val="none" w:sz="0" w:space="0" w:color="auto"/>
                <w:left w:val="none" w:sz="0" w:space="0" w:color="auto"/>
                <w:bottom w:val="none" w:sz="0" w:space="0" w:color="auto"/>
                <w:right w:val="none" w:sz="0" w:space="0" w:color="auto"/>
              </w:divBdr>
            </w:div>
            <w:div w:id="434324567">
              <w:marLeft w:val="0"/>
              <w:marRight w:val="0"/>
              <w:marTop w:val="0"/>
              <w:marBottom w:val="0"/>
              <w:divBdr>
                <w:top w:val="none" w:sz="0" w:space="0" w:color="auto"/>
                <w:left w:val="none" w:sz="0" w:space="0" w:color="auto"/>
                <w:bottom w:val="none" w:sz="0" w:space="0" w:color="auto"/>
                <w:right w:val="none" w:sz="0" w:space="0" w:color="auto"/>
              </w:divBdr>
            </w:div>
            <w:div w:id="649480991">
              <w:marLeft w:val="0"/>
              <w:marRight w:val="0"/>
              <w:marTop w:val="0"/>
              <w:marBottom w:val="0"/>
              <w:divBdr>
                <w:top w:val="none" w:sz="0" w:space="0" w:color="auto"/>
                <w:left w:val="none" w:sz="0" w:space="0" w:color="auto"/>
                <w:bottom w:val="none" w:sz="0" w:space="0" w:color="auto"/>
                <w:right w:val="none" w:sz="0" w:space="0" w:color="auto"/>
              </w:divBdr>
            </w:div>
            <w:div w:id="1669824061">
              <w:marLeft w:val="0"/>
              <w:marRight w:val="0"/>
              <w:marTop w:val="0"/>
              <w:marBottom w:val="0"/>
              <w:divBdr>
                <w:top w:val="none" w:sz="0" w:space="0" w:color="auto"/>
                <w:left w:val="none" w:sz="0" w:space="0" w:color="auto"/>
                <w:bottom w:val="none" w:sz="0" w:space="0" w:color="auto"/>
                <w:right w:val="none" w:sz="0" w:space="0" w:color="auto"/>
              </w:divBdr>
            </w:div>
            <w:div w:id="1699551076">
              <w:marLeft w:val="0"/>
              <w:marRight w:val="0"/>
              <w:marTop w:val="0"/>
              <w:marBottom w:val="0"/>
              <w:divBdr>
                <w:top w:val="none" w:sz="0" w:space="0" w:color="auto"/>
                <w:left w:val="none" w:sz="0" w:space="0" w:color="auto"/>
                <w:bottom w:val="none" w:sz="0" w:space="0" w:color="auto"/>
                <w:right w:val="none" w:sz="0" w:space="0" w:color="auto"/>
              </w:divBdr>
            </w:div>
            <w:div w:id="1767191993">
              <w:marLeft w:val="0"/>
              <w:marRight w:val="0"/>
              <w:marTop w:val="0"/>
              <w:marBottom w:val="0"/>
              <w:divBdr>
                <w:top w:val="none" w:sz="0" w:space="0" w:color="auto"/>
                <w:left w:val="none" w:sz="0" w:space="0" w:color="auto"/>
                <w:bottom w:val="none" w:sz="0" w:space="0" w:color="auto"/>
                <w:right w:val="none" w:sz="0" w:space="0" w:color="auto"/>
              </w:divBdr>
            </w:div>
            <w:div w:id="1810004448">
              <w:marLeft w:val="0"/>
              <w:marRight w:val="0"/>
              <w:marTop w:val="0"/>
              <w:marBottom w:val="0"/>
              <w:divBdr>
                <w:top w:val="none" w:sz="0" w:space="0" w:color="auto"/>
                <w:left w:val="none" w:sz="0" w:space="0" w:color="auto"/>
                <w:bottom w:val="none" w:sz="0" w:space="0" w:color="auto"/>
                <w:right w:val="none" w:sz="0" w:space="0" w:color="auto"/>
              </w:divBdr>
            </w:div>
          </w:divsChild>
        </w:div>
        <w:div w:id="597327661">
          <w:marLeft w:val="0"/>
          <w:marRight w:val="0"/>
          <w:marTop w:val="0"/>
          <w:marBottom w:val="0"/>
          <w:divBdr>
            <w:top w:val="none" w:sz="0" w:space="0" w:color="auto"/>
            <w:left w:val="none" w:sz="0" w:space="0" w:color="auto"/>
            <w:bottom w:val="none" w:sz="0" w:space="0" w:color="auto"/>
            <w:right w:val="none" w:sz="0" w:space="0" w:color="auto"/>
          </w:divBdr>
          <w:divsChild>
            <w:div w:id="488139684">
              <w:marLeft w:val="0"/>
              <w:marRight w:val="0"/>
              <w:marTop w:val="0"/>
              <w:marBottom w:val="0"/>
              <w:divBdr>
                <w:top w:val="none" w:sz="0" w:space="0" w:color="auto"/>
                <w:left w:val="none" w:sz="0" w:space="0" w:color="auto"/>
                <w:bottom w:val="none" w:sz="0" w:space="0" w:color="auto"/>
                <w:right w:val="none" w:sz="0" w:space="0" w:color="auto"/>
              </w:divBdr>
            </w:div>
            <w:div w:id="543366122">
              <w:marLeft w:val="0"/>
              <w:marRight w:val="0"/>
              <w:marTop w:val="0"/>
              <w:marBottom w:val="0"/>
              <w:divBdr>
                <w:top w:val="none" w:sz="0" w:space="0" w:color="auto"/>
                <w:left w:val="none" w:sz="0" w:space="0" w:color="auto"/>
                <w:bottom w:val="none" w:sz="0" w:space="0" w:color="auto"/>
                <w:right w:val="none" w:sz="0" w:space="0" w:color="auto"/>
              </w:divBdr>
            </w:div>
            <w:div w:id="1064913808">
              <w:marLeft w:val="0"/>
              <w:marRight w:val="0"/>
              <w:marTop w:val="0"/>
              <w:marBottom w:val="0"/>
              <w:divBdr>
                <w:top w:val="none" w:sz="0" w:space="0" w:color="auto"/>
                <w:left w:val="none" w:sz="0" w:space="0" w:color="auto"/>
                <w:bottom w:val="none" w:sz="0" w:space="0" w:color="auto"/>
                <w:right w:val="none" w:sz="0" w:space="0" w:color="auto"/>
              </w:divBdr>
            </w:div>
            <w:div w:id="1629312251">
              <w:marLeft w:val="0"/>
              <w:marRight w:val="0"/>
              <w:marTop w:val="0"/>
              <w:marBottom w:val="0"/>
              <w:divBdr>
                <w:top w:val="none" w:sz="0" w:space="0" w:color="auto"/>
                <w:left w:val="none" w:sz="0" w:space="0" w:color="auto"/>
                <w:bottom w:val="none" w:sz="0" w:space="0" w:color="auto"/>
                <w:right w:val="none" w:sz="0" w:space="0" w:color="auto"/>
              </w:divBdr>
            </w:div>
            <w:div w:id="1911188395">
              <w:marLeft w:val="0"/>
              <w:marRight w:val="0"/>
              <w:marTop w:val="0"/>
              <w:marBottom w:val="0"/>
              <w:divBdr>
                <w:top w:val="none" w:sz="0" w:space="0" w:color="auto"/>
                <w:left w:val="none" w:sz="0" w:space="0" w:color="auto"/>
                <w:bottom w:val="none" w:sz="0" w:space="0" w:color="auto"/>
                <w:right w:val="none" w:sz="0" w:space="0" w:color="auto"/>
              </w:divBdr>
            </w:div>
            <w:div w:id="2095475299">
              <w:marLeft w:val="0"/>
              <w:marRight w:val="0"/>
              <w:marTop w:val="0"/>
              <w:marBottom w:val="0"/>
              <w:divBdr>
                <w:top w:val="none" w:sz="0" w:space="0" w:color="auto"/>
                <w:left w:val="none" w:sz="0" w:space="0" w:color="auto"/>
                <w:bottom w:val="none" w:sz="0" w:space="0" w:color="auto"/>
                <w:right w:val="none" w:sz="0" w:space="0" w:color="auto"/>
              </w:divBdr>
            </w:div>
          </w:divsChild>
        </w:div>
        <w:div w:id="658113288">
          <w:marLeft w:val="0"/>
          <w:marRight w:val="0"/>
          <w:marTop w:val="0"/>
          <w:marBottom w:val="0"/>
          <w:divBdr>
            <w:top w:val="none" w:sz="0" w:space="0" w:color="auto"/>
            <w:left w:val="none" w:sz="0" w:space="0" w:color="auto"/>
            <w:bottom w:val="none" w:sz="0" w:space="0" w:color="auto"/>
            <w:right w:val="none" w:sz="0" w:space="0" w:color="auto"/>
          </w:divBdr>
          <w:divsChild>
            <w:div w:id="393354615">
              <w:marLeft w:val="0"/>
              <w:marRight w:val="0"/>
              <w:marTop w:val="0"/>
              <w:marBottom w:val="0"/>
              <w:divBdr>
                <w:top w:val="none" w:sz="0" w:space="0" w:color="auto"/>
                <w:left w:val="none" w:sz="0" w:space="0" w:color="auto"/>
                <w:bottom w:val="none" w:sz="0" w:space="0" w:color="auto"/>
                <w:right w:val="none" w:sz="0" w:space="0" w:color="auto"/>
              </w:divBdr>
            </w:div>
            <w:div w:id="1572813732">
              <w:marLeft w:val="0"/>
              <w:marRight w:val="0"/>
              <w:marTop w:val="0"/>
              <w:marBottom w:val="0"/>
              <w:divBdr>
                <w:top w:val="none" w:sz="0" w:space="0" w:color="auto"/>
                <w:left w:val="none" w:sz="0" w:space="0" w:color="auto"/>
                <w:bottom w:val="none" w:sz="0" w:space="0" w:color="auto"/>
                <w:right w:val="none" w:sz="0" w:space="0" w:color="auto"/>
              </w:divBdr>
            </w:div>
          </w:divsChild>
        </w:div>
        <w:div w:id="766849110">
          <w:marLeft w:val="0"/>
          <w:marRight w:val="0"/>
          <w:marTop w:val="0"/>
          <w:marBottom w:val="0"/>
          <w:divBdr>
            <w:top w:val="none" w:sz="0" w:space="0" w:color="auto"/>
            <w:left w:val="none" w:sz="0" w:space="0" w:color="auto"/>
            <w:bottom w:val="none" w:sz="0" w:space="0" w:color="auto"/>
            <w:right w:val="none" w:sz="0" w:space="0" w:color="auto"/>
          </w:divBdr>
          <w:divsChild>
            <w:div w:id="123084236">
              <w:marLeft w:val="0"/>
              <w:marRight w:val="0"/>
              <w:marTop w:val="0"/>
              <w:marBottom w:val="0"/>
              <w:divBdr>
                <w:top w:val="none" w:sz="0" w:space="0" w:color="auto"/>
                <w:left w:val="none" w:sz="0" w:space="0" w:color="auto"/>
                <w:bottom w:val="none" w:sz="0" w:space="0" w:color="auto"/>
                <w:right w:val="none" w:sz="0" w:space="0" w:color="auto"/>
              </w:divBdr>
            </w:div>
          </w:divsChild>
        </w:div>
        <w:div w:id="1275871082">
          <w:marLeft w:val="0"/>
          <w:marRight w:val="0"/>
          <w:marTop w:val="0"/>
          <w:marBottom w:val="0"/>
          <w:divBdr>
            <w:top w:val="none" w:sz="0" w:space="0" w:color="auto"/>
            <w:left w:val="none" w:sz="0" w:space="0" w:color="auto"/>
            <w:bottom w:val="none" w:sz="0" w:space="0" w:color="auto"/>
            <w:right w:val="none" w:sz="0" w:space="0" w:color="auto"/>
          </w:divBdr>
          <w:divsChild>
            <w:div w:id="66542693">
              <w:marLeft w:val="0"/>
              <w:marRight w:val="0"/>
              <w:marTop w:val="0"/>
              <w:marBottom w:val="0"/>
              <w:divBdr>
                <w:top w:val="none" w:sz="0" w:space="0" w:color="auto"/>
                <w:left w:val="none" w:sz="0" w:space="0" w:color="auto"/>
                <w:bottom w:val="none" w:sz="0" w:space="0" w:color="auto"/>
                <w:right w:val="none" w:sz="0" w:space="0" w:color="auto"/>
              </w:divBdr>
            </w:div>
            <w:div w:id="596137802">
              <w:marLeft w:val="0"/>
              <w:marRight w:val="0"/>
              <w:marTop w:val="0"/>
              <w:marBottom w:val="0"/>
              <w:divBdr>
                <w:top w:val="none" w:sz="0" w:space="0" w:color="auto"/>
                <w:left w:val="none" w:sz="0" w:space="0" w:color="auto"/>
                <w:bottom w:val="none" w:sz="0" w:space="0" w:color="auto"/>
                <w:right w:val="none" w:sz="0" w:space="0" w:color="auto"/>
              </w:divBdr>
            </w:div>
            <w:div w:id="1013991920">
              <w:marLeft w:val="0"/>
              <w:marRight w:val="0"/>
              <w:marTop w:val="0"/>
              <w:marBottom w:val="0"/>
              <w:divBdr>
                <w:top w:val="none" w:sz="0" w:space="0" w:color="auto"/>
                <w:left w:val="none" w:sz="0" w:space="0" w:color="auto"/>
                <w:bottom w:val="none" w:sz="0" w:space="0" w:color="auto"/>
                <w:right w:val="none" w:sz="0" w:space="0" w:color="auto"/>
              </w:divBdr>
            </w:div>
            <w:div w:id="1088887343">
              <w:marLeft w:val="0"/>
              <w:marRight w:val="0"/>
              <w:marTop w:val="0"/>
              <w:marBottom w:val="0"/>
              <w:divBdr>
                <w:top w:val="none" w:sz="0" w:space="0" w:color="auto"/>
                <w:left w:val="none" w:sz="0" w:space="0" w:color="auto"/>
                <w:bottom w:val="none" w:sz="0" w:space="0" w:color="auto"/>
                <w:right w:val="none" w:sz="0" w:space="0" w:color="auto"/>
              </w:divBdr>
            </w:div>
            <w:div w:id="1251698617">
              <w:marLeft w:val="0"/>
              <w:marRight w:val="0"/>
              <w:marTop w:val="0"/>
              <w:marBottom w:val="0"/>
              <w:divBdr>
                <w:top w:val="none" w:sz="0" w:space="0" w:color="auto"/>
                <w:left w:val="none" w:sz="0" w:space="0" w:color="auto"/>
                <w:bottom w:val="none" w:sz="0" w:space="0" w:color="auto"/>
                <w:right w:val="none" w:sz="0" w:space="0" w:color="auto"/>
              </w:divBdr>
            </w:div>
            <w:div w:id="1640452227">
              <w:marLeft w:val="0"/>
              <w:marRight w:val="0"/>
              <w:marTop w:val="0"/>
              <w:marBottom w:val="0"/>
              <w:divBdr>
                <w:top w:val="none" w:sz="0" w:space="0" w:color="auto"/>
                <w:left w:val="none" w:sz="0" w:space="0" w:color="auto"/>
                <w:bottom w:val="none" w:sz="0" w:space="0" w:color="auto"/>
                <w:right w:val="none" w:sz="0" w:space="0" w:color="auto"/>
              </w:divBdr>
            </w:div>
          </w:divsChild>
        </w:div>
        <w:div w:id="1344405654">
          <w:marLeft w:val="0"/>
          <w:marRight w:val="0"/>
          <w:marTop w:val="0"/>
          <w:marBottom w:val="0"/>
          <w:divBdr>
            <w:top w:val="none" w:sz="0" w:space="0" w:color="auto"/>
            <w:left w:val="none" w:sz="0" w:space="0" w:color="auto"/>
            <w:bottom w:val="none" w:sz="0" w:space="0" w:color="auto"/>
            <w:right w:val="none" w:sz="0" w:space="0" w:color="auto"/>
          </w:divBdr>
          <w:divsChild>
            <w:div w:id="345834278">
              <w:marLeft w:val="0"/>
              <w:marRight w:val="0"/>
              <w:marTop w:val="0"/>
              <w:marBottom w:val="0"/>
              <w:divBdr>
                <w:top w:val="none" w:sz="0" w:space="0" w:color="auto"/>
                <w:left w:val="none" w:sz="0" w:space="0" w:color="auto"/>
                <w:bottom w:val="none" w:sz="0" w:space="0" w:color="auto"/>
                <w:right w:val="none" w:sz="0" w:space="0" w:color="auto"/>
              </w:divBdr>
            </w:div>
          </w:divsChild>
        </w:div>
        <w:div w:id="1472361516">
          <w:marLeft w:val="0"/>
          <w:marRight w:val="0"/>
          <w:marTop w:val="0"/>
          <w:marBottom w:val="0"/>
          <w:divBdr>
            <w:top w:val="none" w:sz="0" w:space="0" w:color="auto"/>
            <w:left w:val="none" w:sz="0" w:space="0" w:color="auto"/>
            <w:bottom w:val="none" w:sz="0" w:space="0" w:color="auto"/>
            <w:right w:val="none" w:sz="0" w:space="0" w:color="auto"/>
          </w:divBdr>
          <w:divsChild>
            <w:div w:id="62530664">
              <w:marLeft w:val="0"/>
              <w:marRight w:val="0"/>
              <w:marTop w:val="0"/>
              <w:marBottom w:val="0"/>
              <w:divBdr>
                <w:top w:val="none" w:sz="0" w:space="0" w:color="auto"/>
                <w:left w:val="none" w:sz="0" w:space="0" w:color="auto"/>
                <w:bottom w:val="none" w:sz="0" w:space="0" w:color="auto"/>
                <w:right w:val="none" w:sz="0" w:space="0" w:color="auto"/>
              </w:divBdr>
            </w:div>
            <w:div w:id="68767795">
              <w:marLeft w:val="0"/>
              <w:marRight w:val="0"/>
              <w:marTop w:val="0"/>
              <w:marBottom w:val="0"/>
              <w:divBdr>
                <w:top w:val="none" w:sz="0" w:space="0" w:color="auto"/>
                <w:left w:val="none" w:sz="0" w:space="0" w:color="auto"/>
                <w:bottom w:val="none" w:sz="0" w:space="0" w:color="auto"/>
                <w:right w:val="none" w:sz="0" w:space="0" w:color="auto"/>
              </w:divBdr>
            </w:div>
            <w:div w:id="241335984">
              <w:marLeft w:val="0"/>
              <w:marRight w:val="0"/>
              <w:marTop w:val="0"/>
              <w:marBottom w:val="0"/>
              <w:divBdr>
                <w:top w:val="none" w:sz="0" w:space="0" w:color="auto"/>
                <w:left w:val="none" w:sz="0" w:space="0" w:color="auto"/>
                <w:bottom w:val="none" w:sz="0" w:space="0" w:color="auto"/>
                <w:right w:val="none" w:sz="0" w:space="0" w:color="auto"/>
              </w:divBdr>
            </w:div>
            <w:div w:id="853811436">
              <w:marLeft w:val="0"/>
              <w:marRight w:val="0"/>
              <w:marTop w:val="0"/>
              <w:marBottom w:val="0"/>
              <w:divBdr>
                <w:top w:val="none" w:sz="0" w:space="0" w:color="auto"/>
                <w:left w:val="none" w:sz="0" w:space="0" w:color="auto"/>
                <w:bottom w:val="none" w:sz="0" w:space="0" w:color="auto"/>
                <w:right w:val="none" w:sz="0" w:space="0" w:color="auto"/>
              </w:divBdr>
            </w:div>
            <w:div w:id="969674529">
              <w:marLeft w:val="0"/>
              <w:marRight w:val="0"/>
              <w:marTop w:val="0"/>
              <w:marBottom w:val="0"/>
              <w:divBdr>
                <w:top w:val="none" w:sz="0" w:space="0" w:color="auto"/>
                <w:left w:val="none" w:sz="0" w:space="0" w:color="auto"/>
                <w:bottom w:val="none" w:sz="0" w:space="0" w:color="auto"/>
                <w:right w:val="none" w:sz="0" w:space="0" w:color="auto"/>
              </w:divBdr>
            </w:div>
            <w:div w:id="1150901785">
              <w:marLeft w:val="0"/>
              <w:marRight w:val="0"/>
              <w:marTop w:val="0"/>
              <w:marBottom w:val="0"/>
              <w:divBdr>
                <w:top w:val="none" w:sz="0" w:space="0" w:color="auto"/>
                <w:left w:val="none" w:sz="0" w:space="0" w:color="auto"/>
                <w:bottom w:val="none" w:sz="0" w:space="0" w:color="auto"/>
                <w:right w:val="none" w:sz="0" w:space="0" w:color="auto"/>
              </w:divBdr>
            </w:div>
            <w:div w:id="1257595761">
              <w:marLeft w:val="0"/>
              <w:marRight w:val="0"/>
              <w:marTop w:val="0"/>
              <w:marBottom w:val="0"/>
              <w:divBdr>
                <w:top w:val="none" w:sz="0" w:space="0" w:color="auto"/>
                <w:left w:val="none" w:sz="0" w:space="0" w:color="auto"/>
                <w:bottom w:val="none" w:sz="0" w:space="0" w:color="auto"/>
                <w:right w:val="none" w:sz="0" w:space="0" w:color="auto"/>
              </w:divBdr>
            </w:div>
            <w:div w:id="1455175389">
              <w:marLeft w:val="0"/>
              <w:marRight w:val="0"/>
              <w:marTop w:val="0"/>
              <w:marBottom w:val="0"/>
              <w:divBdr>
                <w:top w:val="none" w:sz="0" w:space="0" w:color="auto"/>
                <w:left w:val="none" w:sz="0" w:space="0" w:color="auto"/>
                <w:bottom w:val="none" w:sz="0" w:space="0" w:color="auto"/>
                <w:right w:val="none" w:sz="0" w:space="0" w:color="auto"/>
              </w:divBdr>
            </w:div>
            <w:div w:id="1546674322">
              <w:marLeft w:val="0"/>
              <w:marRight w:val="0"/>
              <w:marTop w:val="0"/>
              <w:marBottom w:val="0"/>
              <w:divBdr>
                <w:top w:val="none" w:sz="0" w:space="0" w:color="auto"/>
                <w:left w:val="none" w:sz="0" w:space="0" w:color="auto"/>
                <w:bottom w:val="none" w:sz="0" w:space="0" w:color="auto"/>
                <w:right w:val="none" w:sz="0" w:space="0" w:color="auto"/>
              </w:divBdr>
            </w:div>
            <w:div w:id="1612739684">
              <w:marLeft w:val="0"/>
              <w:marRight w:val="0"/>
              <w:marTop w:val="0"/>
              <w:marBottom w:val="0"/>
              <w:divBdr>
                <w:top w:val="none" w:sz="0" w:space="0" w:color="auto"/>
                <w:left w:val="none" w:sz="0" w:space="0" w:color="auto"/>
                <w:bottom w:val="none" w:sz="0" w:space="0" w:color="auto"/>
                <w:right w:val="none" w:sz="0" w:space="0" w:color="auto"/>
              </w:divBdr>
            </w:div>
            <w:div w:id="1967851581">
              <w:marLeft w:val="0"/>
              <w:marRight w:val="0"/>
              <w:marTop w:val="0"/>
              <w:marBottom w:val="0"/>
              <w:divBdr>
                <w:top w:val="none" w:sz="0" w:space="0" w:color="auto"/>
                <w:left w:val="none" w:sz="0" w:space="0" w:color="auto"/>
                <w:bottom w:val="none" w:sz="0" w:space="0" w:color="auto"/>
                <w:right w:val="none" w:sz="0" w:space="0" w:color="auto"/>
              </w:divBdr>
            </w:div>
            <w:div w:id="2103528716">
              <w:marLeft w:val="0"/>
              <w:marRight w:val="0"/>
              <w:marTop w:val="0"/>
              <w:marBottom w:val="0"/>
              <w:divBdr>
                <w:top w:val="none" w:sz="0" w:space="0" w:color="auto"/>
                <w:left w:val="none" w:sz="0" w:space="0" w:color="auto"/>
                <w:bottom w:val="none" w:sz="0" w:space="0" w:color="auto"/>
                <w:right w:val="none" w:sz="0" w:space="0" w:color="auto"/>
              </w:divBdr>
            </w:div>
          </w:divsChild>
        </w:div>
        <w:div w:id="1526408623">
          <w:marLeft w:val="0"/>
          <w:marRight w:val="0"/>
          <w:marTop w:val="0"/>
          <w:marBottom w:val="0"/>
          <w:divBdr>
            <w:top w:val="none" w:sz="0" w:space="0" w:color="auto"/>
            <w:left w:val="none" w:sz="0" w:space="0" w:color="auto"/>
            <w:bottom w:val="none" w:sz="0" w:space="0" w:color="auto"/>
            <w:right w:val="none" w:sz="0" w:space="0" w:color="auto"/>
          </w:divBdr>
          <w:divsChild>
            <w:div w:id="1533804866">
              <w:marLeft w:val="0"/>
              <w:marRight w:val="0"/>
              <w:marTop w:val="0"/>
              <w:marBottom w:val="0"/>
              <w:divBdr>
                <w:top w:val="none" w:sz="0" w:space="0" w:color="auto"/>
                <w:left w:val="none" w:sz="0" w:space="0" w:color="auto"/>
                <w:bottom w:val="none" w:sz="0" w:space="0" w:color="auto"/>
                <w:right w:val="none" w:sz="0" w:space="0" w:color="auto"/>
              </w:divBdr>
            </w:div>
          </w:divsChild>
        </w:div>
        <w:div w:id="2060745053">
          <w:marLeft w:val="0"/>
          <w:marRight w:val="0"/>
          <w:marTop w:val="0"/>
          <w:marBottom w:val="0"/>
          <w:divBdr>
            <w:top w:val="none" w:sz="0" w:space="0" w:color="auto"/>
            <w:left w:val="none" w:sz="0" w:space="0" w:color="auto"/>
            <w:bottom w:val="none" w:sz="0" w:space="0" w:color="auto"/>
            <w:right w:val="none" w:sz="0" w:space="0" w:color="auto"/>
          </w:divBdr>
          <w:divsChild>
            <w:div w:id="14887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0990">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19781343">
      <w:bodyDiv w:val="1"/>
      <w:marLeft w:val="0"/>
      <w:marRight w:val="0"/>
      <w:marTop w:val="0"/>
      <w:marBottom w:val="0"/>
      <w:divBdr>
        <w:top w:val="none" w:sz="0" w:space="0" w:color="auto"/>
        <w:left w:val="none" w:sz="0" w:space="0" w:color="auto"/>
        <w:bottom w:val="none" w:sz="0" w:space="0" w:color="auto"/>
        <w:right w:val="none" w:sz="0" w:space="0" w:color="auto"/>
      </w:divBdr>
    </w:div>
    <w:div w:id="1224103704">
      <w:bodyDiv w:val="1"/>
      <w:marLeft w:val="0"/>
      <w:marRight w:val="0"/>
      <w:marTop w:val="0"/>
      <w:marBottom w:val="0"/>
      <w:divBdr>
        <w:top w:val="none" w:sz="0" w:space="0" w:color="auto"/>
        <w:left w:val="none" w:sz="0" w:space="0" w:color="auto"/>
        <w:bottom w:val="none" w:sz="0" w:space="0" w:color="auto"/>
        <w:right w:val="none" w:sz="0" w:space="0" w:color="auto"/>
      </w:divBdr>
      <w:divsChild>
        <w:div w:id="2074498958">
          <w:marLeft w:val="0"/>
          <w:marRight w:val="0"/>
          <w:marTop w:val="0"/>
          <w:marBottom w:val="0"/>
          <w:divBdr>
            <w:top w:val="none" w:sz="0" w:space="0" w:color="auto"/>
            <w:left w:val="none" w:sz="0" w:space="0" w:color="auto"/>
            <w:bottom w:val="none" w:sz="0" w:space="0" w:color="auto"/>
            <w:right w:val="none" w:sz="0" w:space="0" w:color="auto"/>
          </w:divBdr>
        </w:div>
        <w:div w:id="2060089944">
          <w:marLeft w:val="0"/>
          <w:marRight w:val="0"/>
          <w:marTop w:val="0"/>
          <w:marBottom w:val="0"/>
          <w:divBdr>
            <w:top w:val="none" w:sz="0" w:space="0" w:color="auto"/>
            <w:left w:val="none" w:sz="0" w:space="0" w:color="auto"/>
            <w:bottom w:val="none" w:sz="0" w:space="0" w:color="auto"/>
            <w:right w:val="none" w:sz="0" w:space="0" w:color="auto"/>
          </w:divBdr>
        </w:div>
        <w:div w:id="569311888">
          <w:marLeft w:val="0"/>
          <w:marRight w:val="0"/>
          <w:marTop w:val="0"/>
          <w:marBottom w:val="0"/>
          <w:divBdr>
            <w:top w:val="none" w:sz="0" w:space="0" w:color="auto"/>
            <w:left w:val="none" w:sz="0" w:space="0" w:color="auto"/>
            <w:bottom w:val="none" w:sz="0" w:space="0" w:color="auto"/>
            <w:right w:val="none" w:sz="0" w:space="0" w:color="auto"/>
          </w:divBdr>
        </w:div>
      </w:divsChild>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404984326">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32866388">
      <w:bodyDiv w:val="1"/>
      <w:marLeft w:val="0"/>
      <w:marRight w:val="0"/>
      <w:marTop w:val="0"/>
      <w:marBottom w:val="0"/>
      <w:divBdr>
        <w:top w:val="none" w:sz="0" w:space="0" w:color="auto"/>
        <w:left w:val="none" w:sz="0" w:space="0" w:color="auto"/>
        <w:bottom w:val="none" w:sz="0" w:space="0" w:color="auto"/>
        <w:right w:val="none" w:sz="0" w:space="0" w:color="auto"/>
      </w:divBdr>
    </w:div>
    <w:div w:id="1845699990">
      <w:bodyDiv w:val="1"/>
      <w:marLeft w:val="0"/>
      <w:marRight w:val="0"/>
      <w:marTop w:val="0"/>
      <w:marBottom w:val="0"/>
      <w:divBdr>
        <w:top w:val="none" w:sz="0" w:space="0" w:color="auto"/>
        <w:left w:val="none" w:sz="0" w:space="0" w:color="auto"/>
        <w:bottom w:val="none" w:sz="0" w:space="0" w:color="auto"/>
        <w:right w:val="none" w:sz="0" w:space="0" w:color="auto"/>
      </w:divBdr>
      <w:divsChild>
        <w:div w:id="344095615">
          <w:marLeft w:val="0"/>
          <w:marRight w:val="0"/>
          <w:marTop w:val="0"/>
          <w:marBottom w:val="0"/>
          <w:divBdr>
            <w:top w:val="none" w:sz="0" w:space="0" w:color="auto"/>
            <w:left w:val="none" w:sz="0" w:space="0" w:color="auto"/>
            <w:bottom w:val="none" w:sz="0" w:space="0" w:color="auto"/>
            <w:right w:val="none" w:sz="0" w:space="0" w:color="auto"/>
          </w:divBdr>
        </w:div>
      </w:divsChild>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23237449">
      <w:bodyDiv w:val="1"/>
      <w:marLeft w:val="0"/>
      <w:marRight w:val="0"/>
      <w:marTop w:val="0"/>
      <w:marBottom w:val="0"/>
      <w:divBdr>
        <w:top w:val="none" w:sz="0" w:space="0" w:color="auto"/>
        <w:left w:val="none" w:sz="0" w:space="0" w:color="auto"/>
        <w:bottom w:val="none" w:sz="0" w:space="0" w:color="auto"/>
        <w:right w:val="none" w:sz="0" w:space="0" w:color="auto"/>
      </w:divBdr>
      <w:divsChild>
        <w:div w:id="53043284">
          <w:marLeft w:val="0"/>
          <w:marRight w:val="0"/>
          <w:marTop w:val="0"/>
          <w:marBottom w:val="0"/>
          <w:divBdr>
            <w:top w:val="none" w:sz="0" w:space="0" w:color="auto"/>
            <w:left w:val="none" w:sz="0" w:space="0" w:color="auto"/>
            <w:bottom w:val="none" w:sz="0" w:space="0" w:color="auto"/>
            <w:right w:val="none" w:sz="0" w:space="0" w:color="auto"/>
          </w:divBdr>
        </w:div>
        <w:div w:id="370499248">
          <w:marLeft w:val="0"/>
          <w:marRight w:val="0"/>
          <w:marTop w:val="0"/>
          <w:marBottom w:val="0"/>
          <w:divBdr>
            <w:top w:val="none" w:sz="0" w:space="0" w:color="auto"/>
            <w:left w:val="none" w:sz="0" w:space="0" w:color="auto"/>
            <w:bottom w:val="none" w:sz="0" w:space="0" w:color="auto"/>
            <w:right w:val="none" w:sz="0" w:space="0" w:color="auto"/>
          </w:divBdr>
        </w:div>
        <w:div w:id="615215681">
          <w:marLeft w:val="0"/>
          <w:marRight w:val="0"/>
          <w:marTop w:val="0"/>
          <w:marBottom w:val="0"/>
          <w:divBdr>
            <w:top w:val="none" w:sz="0" w:space="0" w:color="auto"/>
            <w:left w:val="none" w:sz="0" w:space="0" w:color="auto"/>
            <w:bottom w:val="none" w:sz="0" w:space="0" w:color="auto"/>
            <w:right w:val="none" w:sz="0" w:space="0" w:color="auto"/>
          </w:divBdr>
        </w:div>
        <w:div w:id="995230694">
          <w:marLeft w:val="0"/>
          <w:marRight w:val="0"/>
          <w:marTop w:val="0"/>
          <w:marBottom w:val="0"/>
          <w:divBdr>
            <w:top w:val="none" w:sz="0" w:space="0" w:color="auto"/>
            <w:left w:val="none" w:sz="0" w:space="0" w:color="auto"/>
            <w:bottom w:val="none" w:sz="0" w:space="0" w:color="auto"/>
            <w:right w:val="none" w:sz="0" w:space="0" w:color="auto"/>
          </w:divBdr>
        </w:div>
        <w:div w:id="1223324230">
          <w:marLeft w:val="0"/>
          <w:marRight w:val="0"/>
          <w:marTop w:val="0"/>
          <w:marBottom w:val="0"/>
          <w:divBdr>
            <w:top w:val="none" w:sz="0" w:space="0" w:color="auto"/>
            <w:left w:val="none" w:sz="0" w:space="0" w:color="auto"/>
            <w:bottom w:val="none" w:sz="0" w:space="0" w:color="auto"/>
            <w:right w:val="none" w:sz="0" w:space="0" w:color="auto"/>
          </w:divBdr>
        </w:div>
        <w:div w:id="1230265864">
          <w:marLeft w:val="0"/>
          <w:marRight w:val="0"/>
          <w:marTop w:val="0"/>
          <w:marBottom w:val="0"/>
          <w:divBdr>
            <w:top w:val="none" w:sz="0" w:space="0" w:color="auto"/>
            <w:left w:val="none" w:sz="0" w:space="0" w:color="auto"/>
            <w:bottom w:val="none" w:sz="0" w:space="0" w:color="auto"/>
            <w:right w:val="none" w:sz="0" w:space="0" w:color="auto"/>
          </w:divBdr>
        </w:div>
        <w:div w:id="1322805373">
          <w:marLeft w:val="0"/>
          <w:marRight w:val="0"/>
          <w:marTop w:val="0"/>
          <w:marBottom w:val="0"/>
          <w:divBdr>
            <w:top w:val="none" w:sz="0" w:space="0" w:color="auto"/>
            <w:left w:val="none" w:sz="0" w:space="0" w:color="auto"/>
            <w:bottom w:val="none" w:sz="0" w:space="0" w:color="auto"/>
            <w:right w:val="none" w:sz="0" w:space="0" w:color="auto"/>
          </w:divBdr>
        </w:div>
        <w:div w:id="1353535930">
          <w:marLeft w:val="0"/>
          <w:marRight w:val="0"/>
          <w:marTop w:val="0"/>
          <w:marBottom w:val="0"/>
          <w:divBdr>
            <w:top w:val="none" w:sz="0" w:space="0" w:color="auto"/>
            <w:left w:val="none" w:sz="0" w:space="0" w:color="auto"/>
            <w:bottom w:val="none" w:sz="0" w:space="0" w:color="auto"/>
            <w:right w:val="none" w:sz="0" w:space="0" w:color="auto"/>
          </w:divBdr>
        </w:div>
        <w:div w:id="1712339247">
          <w:marLeft w:val="0"/>
          <w:marRight w:val="0"/>
          <w:marTop w:val="0"/>
          <w:marBottom w:val="0"/>
          <w:divBdr>
            <w:top w:val="none" w:sz="0" w:space="0" w:color="auto"/>
            <w:left w:val="none" w:sz="0" w:space="0" w:color="auto"/>
            <w:bottom w:val="none" w:sz="0" w:space="0" w:color="auto"/>
            <w:right w:val="none" w:sz="0" w:space="0" w:color="auto"/>
          </w:divBdr>
        </w:div>
      </w:divsChild>
    </w:div>
    <w:div w:id="2034332232">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pilibaite@investlithuania.com"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oleObject" Target="embeddings/oleObject1.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vpt.lrv.lt/uploads/vpt/documents/files/uzsifravimo_instrukcija.pdf" TargetMode="External"/><Relationship Id="rId29" Type="http://schemas.openxmlformats.org/officeDocument/2006/relationships/hyperlink" Target="mailto:info@investlithuan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5.wmf"/><Relationship Id="rId28" Type="http://schemas.openxmlformats.org/officeDocument/2006/relationships/hyperlink" Target="mailto:info@investlithuania.com" TargetMode="Externa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oleObject" Target="embeddings/oleObject2.bin"/><Relationship Id="rId27" Type="http://schemas.openxmlformats.org/officeDocument/2006/relationships/hyperlink" Target="https://cvpp.eviesiejipirkimai.lt/Notice/Details/2019-69883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0" ma:contentTypeDescription="Create a new document." ma:contentTypeScope="" ma:versionID="09978da0f2dedcea2d9210b76dd6d8fc">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8bb36c4b1d8456fc2b25c6458a03a850"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4F39-56B0-43D1-877D-DCC221EF3A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25FE7D-0561-4ED3-A3BE-CD77D1D3757E}"/>
</file>

<file path=customXml/itemProps3.xml><?xml version="1.0" encoding="utf-8"?>
<ds:datastoreItem xmlns:ds="http://schemas.openxmlformats.org/officeDocument/2006/customXml" ds:itemID="{0035CF5D-09ED-4336-B302-C157F021822B}">
  <ds:schemaRefs>
    <ds:schemaRef ds:uri="http://schemas.microsoft.com/sharepoint/v3/contenttype/forms"/>
  </ds:schemaRefs>
</ds:datastoreItem>
</file>

<file path=customXml/itemProps4.xml><?xml version="1.0" encoding="utf-8"?>
<ds:datastoreItem xmlns:ds="http://schemas.openxmlformats.org/officeDocument/2006/customXml" ds:itemID="{078BCF3D-6719-48E6-956D-4F5D0D4C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16208</Words>
  <Characters>117706</Characters>
  <Application>Microsoft Office Word</Application>
  <DocSecurity>0</DocSecurity>
  <Lines>980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Irma Pilibaitė</cp:lastModifiedBy>
  <cp:revision>16</cp:revision>
  <cp:lastPrinted>2017-09-26T07:51:00Z</cp:lastPrinted>
  <dcterms:created xsi:type="dcterms:W3CDTF">2019-08-13T11:21:00Z</dcterms:created>
  <dcterms:modified xsi:type="dcterms:W3CDTF">2019-08-23T09:32:00Z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