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F70299" w:rsidRPr="00282388" w:rsidTr="00C91AFF">
        <w:tc>
          <w:tcPr>
            <w:tcW w:w="4680" w:type="dxa"/>
          </w:tcPr>
          <w:p w:rsidR="00F70299" w:rsidRPr="00282388" w:rsidRDefault="00F70299" w:rsidP="00C91AFF">
            <w:pPr>
              <w:spacing w:after="0" w:line="240" w:lineRule="auto"/>
              <w:jc w:val="both"/>
              <w:rPr>
                <w:rFonts w:ascii="Times New Roman" w:hAnsi="Times New Roman"/>
              </w:rPr>
            </w:pPr>
            <w:r w:rsidRPr="00282388">
              <w:rPr>
                <w:rFonts w:ascii="Times New Roman" w:eastAsia="Times New Roman" w:hAnsi="Times New Roman"/>
                <w:sz w:val="24"/>
                <w:szCs w:val="24"/>
              </w:rPr>
              <w:t>Projekto vykdytojas / Project executive: UAB „</w:t>
            </w:r>
            <w:r w:rsidR="00675B9D" w:rsidRPr="00282388">
              <w:rPr>
                <w:rFonts w:ascii="Times New Roman" w:eastAsia="Times New Roman" w:hAnsi="Times New Roman"/>
                <w:sz w:val="24"/>
                <w:szCs w:val="24"/>
              </w:rPr>
              <w:t>Baltic plastic products</w:t>
            </w:r>
            <w:r w:rsidRPr="00282388">
              <w:rPr>
                <w:rFonts w:ascii="Times New Roman" w:eastAsia="Times New Roman" w:hAnsi="Times New Roman"/>
                <w:sz w:val="24"/>
                <w:szCs w:val="24"/>
              </w:rPr>
              <w:t xml:space="preserve">” </w:t>
            </w:r>
          </w:p>
          <w:p w:rsidR="00F70299" w:rsidRPr="00282388" w:rsidRDefault="00F70299" w:rsidP="00C91AFF">
            <w:pPr>
              <w:spacing w:after="0" w:line="240" w:lineRule="auto"/>
              <w:jc w:val="both"/>
              <w:rPr>
                <w:rFonts w:ascii="Times New Roman" w:eastAsia="Times New Roman" w:hAnsi="Times New Roman"/>
                <w:sz w:val="24"/>
                <w:szCs w:val="24"/>
              </w:rPr>
            </w:pPr>
            <w:r w:rsidRPr="00282388">
              <w:rPr>
                <w:rFonts w:ascii="Times New Roman" w:eastAsia="Times New Roman" w:hAnsi="Times New Roman"/>
                <w:sz w:val="24"/>
                <w:szCs w:val="24"/>
              </w:rPr>
              <w:t xml:space="preserve">Įmonės kodas / Company code: </w:t>
            </w:r>
            <w:r w:rsidR="00675B9D" w:rsidRPr="00282388">
              <w:rPr>
                <w:rFonts w:ascii="Times New Roman" w:eastAsia="Times New Roman" w:hAnsi="Times New Roman"/>
                <w:sz w:val="24"/>
                <w:szCs w:val="24"/>
              </w:rPr>
              <w:t>300003985</w:t>
            </w:r>
          </w:p>
          <w:p w:rsidR="00F70299" w:rsidRPr="00282388" w:rsidRDefault="00F70299" w:rsidP="00C91AFF">
            <w:pPr>
              <w:spacing w:after="0" w:line="240" w:lineRule="auto"/>
              <w:jc w:val="both"/>
              <w:rPr>
                <w:rFonts w:ascii="Times New Roman" w:hAnsi="Times New Roman"/>
              </w:rPr>
            </w:pPr>
            <w:r w:rsidRPr="00282388">
              <w:rPr>
                <w:rFonts w:ascii="Times New Roman" w:eastAsia="Times New Roman" w:hAnsi="Times New Roman"/>
                <w:sz w:val="24"/>
                <w:szCs w:val="24"/>
              </w:rPr>
              <w:t xml:space="preserve">Adresas / Address: </w:t>
            </w:r>
            <w:r w:rsidR="00675B9D" w:rsidRPr="00282388">
              <w:rPr>
                <w:rFonts w:ascii="Times New Roman" w:eastAsia="Times New Roman" w:hAnsi="Times New Roman"/>
                <w:sz w:val="24"/>
                <w:szCs w:val="24"/>
                <w:lang w:val="lt-LT"/>
              </w:rPr>
              <w:t>Krašto g. 39, Neveronių k., LT- 54477 Kauno raj.</w:t>
            </w:r>
          </w:p>
          <w:p w:rsidR="00F70299" w:rsidRPr="00282388" w:rsidRDefault="00F70299" w:rsidP="00C91AFF">
            <w:pPr>
              <w:spacing w:after="0" w:line="240" w:lineRule="auto"/>
              <w:jc w:val="both"/>
              <w:rPr>
                <w:rFonts w:ascii="Times New Roman" w:hAnsi="Times New Roman"/>
              </w:rPr>
            </w:pPr>
            <w:r w:rsidRPr="00282388">
              <w:rPr>
                <w:rFonts w:ascii="Times New Roman" w:eastAsia="Times New Roman" w:hAnsi="Times New Roman"/>
                <w:sz w:val="24"/>
                <w:szCs w:val="24"/>
              </w:rPr>
              <w:t xml:space="preserve">Telefono nr. / Telephone Nr., </w:t>
            </w:r>
            <w:r w:rsidR="00675B9D" w:rsidRPr="00282388">
              <w:rPr>
                <w:rFonts w:ascii="Times New Roman" w:eastAsia="Times New Roman" w:hAnsi="Times New Roman"/>
                <w:sz w:val="24"/>
                <w:szCs w:val="24"/>
                <w:lang w:val="lt-LT"/>
              </w:rPr>
              <w:t>+370 37 215141</w:t>
            </w:r>
          </w:p>
          <w:p w:rsidR="00F70299" w:rsidRPr="00282388" w:rsidRDefault="00F70299" w:rsidP="00C91AFF">
            <w:pPr>
              <w:spacing w:after="0" w:line="240" w:lineRule="auto"/>
              <w:jc w:val="both"/>
              <w:rPr>
                <w:rFonts w:ascii="Times New Roman" w:hAnsi="Times New Roman"/>
              </w:rPr>
            </w:pPr>
            <w:r w:rsidRPr="00282388">
              <w:rPr>
                <w:rFonts w:ascii="Times New Roman" w:eastAsia="Times New Roman" w:hAnsi="Times New Roman"/>
                <w:sz w:val="24"/>
                <w:szCs w:val="24"/>
              </w:rPr>
              <w:t xml:space="preserve">El. paštas / E-mail address: </w:t>
            </w:r>
            <w:r w:rsidR="00675B9D" w:rsidRPr="00282388">
              <w:rPr>
                <w:rFonts w:ascii="Times New Roman" w:hAnsi="Times New Roman"/>
              </w:rPr>
              <w:t>info@bpp.lt</w:t>
            </w:r>
            <w:r w:rsidRPr="00282388">
              <w:rPr>
                <w:rFonts w:ascii="Times New Roman" w:hAnsi="Times New Roman"/>
              </w:rPr>
              <w:t xml:space="preserve"> </w:t>
            </w:r>
          </w:p>
        </w:tc>
        <w:tc>
          <w:tcPr>
            <w:tcW w:w="4680" w:type="dxa"/>
          </w:tcPr>
          <w:p w:rsidR="00F70299" w:rsidRPr="00282388" w:rsidRDefault="00F70299" w:rsidP="00C91AFF">
            <w:pPr>
              <w:spacing w:after="0" w:line="240" w:lineRule="auto"/>
              <w:jc w:val="both"/>
              <w:rPr>
                <w:rFonts w:ascii="Times New Roman" w:hAnsi="Times New Roman"/>
              </w:rPr>
            </w:pPr>
            <w:r w:rsidRPr="00282388">
              <w:rPr>
                <w:rFonts w:ascii="Times New Roman" w:eastAsia="Times New Roman" w:hAnsi="Times New Roman"/>
                <w:sz w:val="24"/>
                <w:szCs w:val="24"/>
              </w:rPr>
              <w:t xml:space="preserve"> </w:t>
            </w:r>
          </w:p>
          <w:p w:rsidR="00F70299" w:rsidRPr="00282388" w:rsidRDefault="00F70299" w:rsidP="00C91AFF">
            <w:pPr>
              <w:spacing w:after="0" w:line="240" w:lineRule="auto"/>
              <w:jc w:val="both"/>
              <w:rPr>
                <w:rFonts w:ascii="Times New Roman" w:hAnsi="Times New Roman"/>
              </w:rPr>
            </w:pPr>
            <w:r w:rsidRPr="00282388">
              <w:rPr>
                <w:rFonts w:ascii="Times New Roman" w:hAnsi="Times New Roman"/>
                <w:noProof/>
                <w:lang w:val="en-GB" w:eastAsia="en-GB"/>
              </w:rPr>
              <w:drawing>
                <wp:inline distT="0" distB="0" distL="0" distR="0" wp14:anchorId="165F7F8C" wp14:editId="68ACE138">
                  <wp:extent cx="2418715" cy="982980"/>
                  <wp:effectExtent l="0" t="0" r="0" b="0"/>
                  <wp:docPr id="4" name="Picture Frame 1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8715" cy="982980"/>
                          </a:xfrm>
                          <a:prstGeom prst="rect">
                            <a:avLst/>
                          </a:prstGeom>
                          <a:noFill/>
                          <a:ln>
                            <a:noFill/>
                          </a:ln>
                        </pic:spPr>
                      </pic:pic>
                    </a:graphicData>
                  </a:graphic>
                </wp:inline>
              </w:drawing>
            </w:r>
            <w:r w:rsidRPr="00282388">
              <w:rPr>
                <w:rFonts w:ascii="Times New Roman" w:eastAsia="Times New Roman" w:hAnsi="Times New Roman"/>
                <w:sz w:val="24"/>
                <w:szCs w:val="24"/>
              </w:rPr>
              <w:t xml:space="preserve"> </w:t>
            </w:r>
          </w:p>
        </w:tc>
      </w:tr>
    </w:tbl>
    <w:p w:rsidR="00F70299" w:rsidRPr="00282388" w:rsidRDefault="00F70299" w:rsidP="00F70299">
      <w:pPr>
        <w:jc w:val="both"/>
        <w:rPr>
          <w:rFonts w:ascii="Times New Roman" w:hAnsi="Times New Roman"/>
        </w:rPr>
      </w:pPr>
      <w:r w:rsidRPr="00282388">
        <w:rPr>
          <w:rFonts w:ascii="Times New Roman" w:eastAsia="Times New Roman" w:hAnsi="Times New Roman"/>
          <w:b/>
          <w:bCs/>
          <w:caps/>
          <w:sz w:val="24"/>
          <w:szCs w:val="24"/>
        </w:rPr>
        <w:t xml:space="preserve"> </w:t>
      </w:r>
    </w:p>
    <w:p w:rsidR="00F70299" w:rsidRPr="00282388" w:rsidRDefault="000C5386" w:rsidP="00F70299">
      <w:pPr>
        <w:jc w:val="both"/>
        <w:rPr>
          <w:rFonts w:ascii="Times New Roman" w:hAnsi="Times New Roman"/>
        </w:rPr>
      </w:pPr>
      <w:r w:rsidRPr="00282388">
        <w:rPr>
          <w:rFonts w:ascii="Times New Roman" w:eastAsia="Times New Roman" w:hAnsi="Times New Roman"/>
          <w:b/>
          <w:bCs/>
          <w:caps/>
          <w:sz w:val="24"/>
          <w:szCs w:val="24"/>
        </w:rPr>
        <w:t>AUTOMATIZUOTOS PL</w:t>
      </w:r>
      <w:r w:rsidRPr="00282388">
        <w:rPr>
          <w:rFonts w:ascii="Times New Roman" w:eastAsia="Times New Roman" w:hAnsi="Times New Roman"/>
          <w:b/>
          <w:bCs/>
          <w:caps/>
          <w:sz w:val="24"/>
          <w:szCs w:val="24"/>
          <w:lang w:val="lt-LT"/>
        </w:rPr>
        <w:t>ĖVelės gamybos</w:t>
      </w:r>
      <w:r w:rsidR="00F70299" w:rsidRPr="00282388">
        <w:rPr>
          <w:rFonts w:ascii="Times New Roman" w:eastAsia="Times New Roman" w:hAnsi="Times New Roman"/>
          <w:b/>
          <w:bCs/>
          <w:caps/>
          <w:sz w:val="24"/>
          <w:szCs w:val="24"/>
        </w:rPr>
        <w:t xml:space="preserve"> įrangos </w:t>
      </w:r>
      <w:r w:rsidR="00F70299" w:rsidRPr="00282388">
        <w:rPr>
          <w:rFonts w:ascii="Times New Roman" w:eastAsia="Times New Roman" w:hAnsi="Times New Roman"/>
          <w:b/>
          <w:bCs/>
          <w:sz w:val="24"/>
          <w:szCs w:val="24"/>
        </w:rPr>
        <w:t xml:space="preserve">PIRKIMO SĄLYGOS </w:t>
      </w:r>
    </w:p>
    <w:p w:rsidR="00F70299" w:rsidRPr="00282388" w:rsidRDefault="00F70299" w:rsidP="00F70299">
      <w:pPr>
        <w:jc w:val="both"/>
        <w:rPr>
          <w:rFonts w:ascii="Times New Roman" w:hAnsi="Times New Roman"/>
        </w:rPr>
      </w:pPr>
      <w:r w:rsidRPr="00282388">
        <w:rPr>
          <w:rFonts w:ascii="Times New Roman" w:eastAsia="Times New Roman" w:hAnsi="Times New Roman"/>
          <w:b/>
          <w:bCs/>
          <w:sz w:val="24"/>
          <w:szCs w:val="24"/>
        </w:rPr>
        <w:t xml:space="preserve"> </w:t>
      </w:r>
    </w:p>
    <w:p w:rsidR="00F70299" w:rsidRPr="00282388" w:rsidRDefault="00F70299" w:rsidP="00F70299">
      <w:pPr>
        <w:jc w:val="both"/>
        <w:rPr>
          <w:rFonts w:ascii="Times New Roman" w:hAnsi="Times New Roman"/>
        </w:rPr>
      </w:pPr>
      <w:r w:rsidRPr="00282388">
        <w:rPr>
          <w:rFonts w:ascii="Times New Roman" w:eastAsia="Times New Roman" w:hAnsi="Times New Roman"/>
          <w:b/>
          <w:bCs/>
          <w:sz w:val="24"/>
          <w:szCs w:val="24"/>
        </w:rPr>
        <w:t>BENDROSIOS NUOSTATOS</w:t>
      </w:r>
    </w:p>
    <w:p w:rsidR="00F70299" w:rsidRPr="00282388" w:rsidRDefault="00F70299" w:rsidP="00F70299">
      <w:pPr>
        <w:jc w:val="both"/>
        <w:rPr>
          <w:rFonts w:ascii="Times New Roman" w:hAnsi="Times New Roman"/>
        </w:rPr>
      </w:pPr>
      <w:r w:rsidRPr="00282388">
        <w:rPr>
          <w:rFonts w:ascii="Times New Roman" w:eastAsia="Times New Roman" w:hAnsi="Times New Roman"/>
          <w:b/>
          <w:bCs/>
          <w:sz w:val="24"/>
          <w:szCs w:val="24"/>
        </w:rPr>
        <w:t xml:space="preserve">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UAB „</w:t>
      </w:r>
      <w:r w:rsidR="000C5386" w:rsidRPr="00282388">
        <w:rPr>
          <w:rFonts w:ascii="Times New Roman" w:eastAsia="Times New Roman" w:hAnsi="Times New Roman"/>
          <w:sz w:val="24"/>
          <w:szCs w:val="24"/>
        </w:rPr>
        <w:t>Baltic plastic products</w:t>
      </w:r>
      <w:r w:rsidRPr="00282388">
        <w:rPr>
          <w:rFonts w:ascii="Times New Roman" w:eastAsia="Times New Roman" w:hAnsi="Times New Roman"/>
          <w:sz w:val="24"/>
          <w:szCs w:val="24"/>
        </w:rPr>
        <w:t xml:space="preserve">” (toliau – Pirkėjas) įgyvendindama projektą </w:t>
      </w:r>
      <w:r w:rsidR="000C5386" w:rsidRPr="00282388">
        <w:rPr>
          <w:rFonts w:ascii="Times New Roman" w:eastAsia="Times New Roman" w:hAnsi="Times New Roman"/>
          <w:sz w:val="24"/>
          <w:szCs w:val="24"/>
        </w:rPr>
        <w:t xml:space="preserve">„Skaitmeninių technologijų diegimas UAB „Baltic plastic </w:t>
      </w:r>
      <w:proofErr w:type="gramStart"/>
      <w:r w:rsidR="000C5386" w:rsidRPr="00282388">
        <w:rPr>
          <w:rFonts w:ascii="Times New Roman" w:eastAsia="Times New Roman" w:hAnsi="Times New Roman"/>
          <w:sz w:val="24"/>
          <w:szCs w:val="24"/>
        </w:rPr>
        <w:t>products“</w:t>
      </w:r>
      <w:r w:rsidRPr="00282388">
        <w:rPr>
          <w:rFonts w:ascii="Times New Roman" w:eastAsia="Times New Roman" w:hAnsi="Times New Roman"/>
          <w:sz w:val="24"/>
          <w:szCs w:val="24"/>
        </w:rPr>
        <w:t xml:space="preserve"> (</w:t>
      </w:r>
      <w:proofErr w:type="gramEnd"/>
      <w:r w:rsidRPr="00282388">
        <w:rPr>
          <w:rFonts w:ascii="Times New Roman" w:eastAsia="Times New Roman" w:hAnsi="Times New Roman"/>
          <w:sz w:val="24"/>
          <w:szCs w:val="24"/>
        </w:rPr>
        <w:t xml:space="preserve">Nr. </w:t>
      </w:r>
      <w:r w:rsidR="000C5386" w:rsidRPr="00282388">
        <w:rPr>
          <w:rFonts w:ascii="Times New Roman" w:eastAsia="Times New Roman" w:hAnsi="Times New Roman"/>
          <w:color w:val="333333"/>
          <w:sz w:val="24"/>
          <w:szCs w:val="24"/>
        </w:rPr>
        <w:t>03.3.1-LVPA-K-854-01-0096</w:t>
      </w:r>
      <w:r w:rsidRPr="00282388">
        <w:rPr>
          <w:rFonts w:ascii="Times New Roman" w:eastAsia="Times New Roman" w:hAnsi="Times New Roman"/>
          <w:sz w:val="24"/>
          <w:szCs w:val="24"/>
        </w:rPr>
        <w:t xml:space="preserve">), bendrai finansuojamą Europos Sąjungos fondų investicijų veiksmų programos ir LR biudžeto lėšomis, numato įsigyti: </w:t>
      </w:r>
      <w:r w:rsidR="000C5386" w:rsidRPr="00282388">
        <w:rPr>
          <w:rFonts w:ascii="Times New Roman" w:eastAsia="Times New Roman" w:hAnsi="Times New Roman"/>
          <w:b/>
          <w:bCs/>
          <w:sz w:val="24"/>
          <w:szCs w:val="24"/>
        </w:rPr>
        <w:t>automatizuotą plėvelės gamybos</w:t>
      </w:r>
      <w:r w:rsidRPr="00282388">
        <w:rPr>
          <w:rFonts w:ascii="Times New Roman" w:eastAsia="Times New Roman" w:hAnsi="Times New Roman"/>
          <w:b/>
          <w:bCs/>
          <w:sz w:val="24"/>
          <w:szCs w:val="24"/>
        </w:rPr>
        <w:t xml:space="preserve"> įrangą.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Pirkimas vykdomas vadovaujantis Projektų administravimo ir finansavimo taisyklėmis, patvirtintomis Lietuvos Respublikos finansų ministro 2014 m. spalio 8 d. įsakymu Nr. 1K-316 „Dėl Projektų administravimo ir finansavimo taisyklių patvirtinimo”, Lietuvos Respublikos civiliniu kodeksu (Žin., 2000, Nr. 74-2262) (toliau – Civilinis kodeksas), kitais teisės aktais bei šiomis pirkimo sąlygomis.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Pirkėjo įgaliotas asmuo palaikyti tiesioginį ryšį su tiekėjais ir gauti iš jų su pirkimo procedūromis susijusios pranešimus: </w:t>
      </w:r>
      <w:r w:rsidR="000C5386" w:rsidRPr="00282388">
        <w:rPr>
          <w:rFonts w:ascii="Times New Roman" w:eastAsia="Times New Roman" w:hAnsi="Times New Roman"/>
          <w:sz w:val="24"/>
          <w:szCs w:val="24"/>
        </w:rPr>
        <w:t>Giedrius Undraitis</w:t>
      </w:r>
      <w:r w:rsidRPr="00282388">
        <w:rPr>
          <w:rFonts w:ascii="Times New Roman" w:eastAsia="Times New Roman" w:hAnsi="Times New Roman"/>
          <w:sz w:val="24"/>
          <w:szCs w:val="24"/>
        </w:rPr>
        <w:t xml:space="preserve">, Tel. </w:t>
      </w:r>
      <w:r w:rsidR="000C5386" w:rsidRPr="00282388">
        <w:rPr>
          <w:rFonts w:ascii="Times New Roman" w:eastAsia="Times New Roman" w:hAnsi="Times New Roman"/>
          <w:sz w:val="24"/>
          <w:szCs w:val="24"/>
          <w:lang w:val="lt-LT"/>
        </w:rPr>
        <w:t>+370 37 215141</w:t>
      </w:r>
      <w:r w:rsidRPr="00282388">
        <w:rPr>
          <w:rFonts w:ascii="Times New Roman" w:eastAsia="Times New Roman" w:hAnsi="Times New Roman"/>
          <w:sz w:val="24"/>
          <w:szCs w:val="24"/>
        </w:rPr>
        <w:t>, elektroninio pašto adresas:</w:t>
      </w:r>
      <w:r w:rsidR="000C5386" w:rsidRPr="00282388">
        <w:rPr>
          <w:rFonts w:ascii="Times New Roman" w:eastAsia="Times New Roman" w:hAnsi="Times New Roman"/>
          <w:sz w:val="24"/>
          <w:szCs w:val="24"/>
        </w:rPr>
        <w:t xml:space="preserve"> info@bpp.lt</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Skelbimas apie pirkimą̨ (toliau – Skelbimas) paskelbtas Europos Sąjungos struktūrinės paramos svetainėje adresu </w:t>
      </w:r>
      <w:hyperlink w:history="1">
        <w:r w:rsidRPr="00282388">
          <w:rPr>
            <w:rStyle w:val="Hipersaitas"/>
            <w:rFonts w:ascii="Times New Roman" w:eastAsia="Times New Roman" w:hAnsi="Times New Roman"/>
            <w:sz w:val="24"/>
            <w:szCs w:val="24"/>
          </w:rPr>
          <w:t>www.esinvesticijos.lt</w:t>
        </w:r>
      </w:hyperlink>
      <w:r w:rsidRPr="00282388">
        <w:rPr>
          <w:rFonts w:ascii="Times New Roman" w:eastAsia="Times New Roman" w:hAnsi="Times New Roman"/>
          <w:sz w:val="24"/>
          <w:szCs w:val="24"/>
        </w:rPr>
        <w:t>,</w:t>
      </w:r>
      <w:r w:rsidR="00185294" w:rsidRPr="00282388">
        <w:rPr>
          <w:rFonts w:ascii="Times New Roman" w:eastAsia="Times New Roman" w:hAnsi="Times New Roman"/>
          <w:sz w:val="24"/>
          <w:szCs w:val="24"/>
        </w:rPr>
        <w:t xml:space="preserve"> ir įmonės internetinėje svetainėje </w:t>
      </w:r>
      <w:r w:rsidRPr="00282388">
        <w:rPr>
          <w:rFonts w:ascii="Times New Roman" w:eastAsia="Times New Roman" w:hAnsi="Times New Roman"/>
          <w:sz w:val="24"/>
          <w:szCs w:val="24"/>
        </w:rPr>
        <w:t xml:space="preserve"> 201</w:t>
      </w:r>
      <w:r w:rsidR="000C5386" w:rsidRPr="00282388">
        <w:rPr>
          <w:rFonts w:ascii="Times New Roman" w:eastAsia="Times New Roman" w:hAnsi="Times New Roman"/>
          <w:sz w:val="24"/>
          <w:szCs w:val="24"/>
        </w:rPr>
        <w:t>9</w:t>
      </w:r>
      <w:r w:rsidRPr="00282388">
        <w:rPr>
          <w:rFonts w:ascii="Times New Roman" w:eastAsia="Times New Roman" w:hAnsi="Times New Roman"/>
          <w:sz w:val="24"/>
          <w:szCs w:val="24"/>
        </w:rPr>
        <w:t>-</w:t>
      </w:r>
      <w:r w:rsidR="00064592" w:rsidRPr="00282388">
        <w:rPr>
          <w:rFonts w:ascii="Times New Roman" w:eastAsia="Times New Roman" w:hAnsi="Times New Roman"/>
          <w:sz w:val="24"/>
          <w:szCs w:val="24"/>
        </w:rPr>
        <w:t>09</w:t>
      </w:r>
      <w:r w:rsidR="003150EE" w:rsidRPr="00282388">
        <w:rPr>
          <w:rFonts w:ascii="Times New Roman" w:eastAsia="Times New Roman" w:hAnsi="Times New Roman"/>
          <w:sz w:val="24"/>
          <w:szCs w:val="24"/>
        </w:rPr>
        <w:t>-</w:t>
      </w:r>
      <w:r w:rsidR="00064592" w:rsidRPr="00282388">
        <w:rPr>
          <w:rFonts w:ascii="Times New Roman" w:eastAsia="Times New Roman" w:hAnsi="Times New Roman"/>
          <w:sz w:val="24"/>
          <w:szCs w:val="24"/>
        </w:rPr>
        <w:t>06</w:t>
      </w:r>
      <w:r w:rsidRPr="00282388">
        <w:rPr>
          <w:rFonts w:ascii="Times New Roman" w:eastAsia="Times New Roman" w:hAnsi="Times New Roman"/>
          <w:sz w:val="24"/>
          <w:szCs w:val="24"/>
        </w:rPr>
        <w:t xml:space="preserve">.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Pirkimas atliekamas konkurso būdu laikantis lygiateisiškumo, nediskriminavimo, abipusio pripažinimo, proporcingumo ir skaidrumo principų.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Konkursui neįvykus dėl to, kad nebuvo gauta nė vieno pirkėjo nustatytus reikalavimus atitinkančio tiekėjo pasiūlymo, pirkėjas pasilieka teisę pakartotinį pirkim</w:t>
      </w:r>
      <w:r w:rsidR="000C5386" w:rsidRPr="00282388">
        <w:rPr>
          <w:rFonts w:ascii="Times New Roman" w:eastAsia="Times New Roman" w:hAnsi="Times New Roman"/>
          <w:sz w:val="24"/>
          <w:szCs w:val="24"/>
        </w:rPr>
        <w:t>ą</w:t>
      </w:r>
      <w:r w:rsidRPr="00282388">
        <w:rPr>
          <w:rFonts w:ascii="Times New Roman" w:eastAsia="Times New Roman" w:hAnsi="Times New Roman"/>
          <w:sz w:val="24"/>
          <w:szCs w:val="24"/>
        </w:rPr>
        <w:t xml:space="preserve"> vykdyti Taisykli</w:t>
      </w:r>
      <w:r w:rsidR="000C5386" w:rsidRPr="00282388">
        <w:rPr>
          <w:rFonts w:ascii="Times New Roman" w:eastAsia="Times New Roman" w:hAnsi="Times New Roman"/>
          <w:sz w:val="24"/>
          <w:szCs w:val="24"/>
          <w:lang w:val="lt-LT"/>
        </w:rPr>
        <w:t>ų</w:t>
      </w:r>
      <w:r w:rsidRPr="00282388">
        <w:rPr>
          <w:rFonts w:ascii="Times New Roman" w:eastAsia="Times New Roman" w:hAnsi="Times New Roman"/>
          <w:sz w:val="24"/>
          <w:szCs w:val="24"/>
        </w:rPr>
        <w:t xml:space="preserve"> 461 punkte nustatyta tvarka. </w:t>
      </w:r>
    </w:p>
    <w:p w:rsidR="00F70299" w:rsidRPr="00282388" w:rsidRDefault="00F70299" w:rsidP="00F70299">
      <w:pPr>
        <w:jc w:val="both"/>
        <w:rPr>
          <w:rFonts w:ascii="Times New Roman" w:hAnsi="Times New Roman"/>
        </w:rPr>
      </w:pPr>
      <w:r w:rsidRPr="00282388">
        <w:rPr>
          <w:rFonts w:ascii="Times New Roman" w:eastAsia="Times New Roman" w:hAnsi="Times New Roman"/>
          <w:sz w:val="24"/>
          <w:szCs w:val="24"/>
        </w:rPr>
        <w:t xml:space="preserve"> </w:t>
      </w:r>
    </w:p>
    <w:p w:rsidR="00F70299" w:rsidRPr="00282388" w:rsidRDefault="00F70299" w:rsidP="00F70299">
      <w:pPr>
        <w:jc w:val="both"/>
        <w:rPr>
          <w:rFonts w:ascii="Times New Roman" w:hAnsi="Times New Roman"/>
        </w:rPr>
      </w:pPr>
      <w:r w:rsidRPr="00282388">
        <w:rPr>
          <w:rFonts w:ascii="Times New Roman" w:eastAsia="Times New Roman" w:hAnsi="Times New Roman"/>
          <w:b/>
          <w:bCs/>
          <w:sz w:val="24"/>
          <w:szCs w:val="24"/>
        </w:rPr>
        <w:t xml:space="preserve">PIRKIMO OBJEKTAS </w:t>
      </w:r>
    </w:p>
    <w:p w:rsidR="00F70299" w:rsidRPr="00282388" w:rsidRDefault="00F70299" w:rsidP="00F70299">
      <w:pPr>
        <w:jc w:val="both"/>
        <w:rPr>
          <w:rFonts w:ascii="Times New Roman" w:hAnsi="Times New Roman"/>
        </w:rPr>
      </w:pPr>
      <w:r w:rsidRPr="00282388">
        <w:rPr>
          <w:rFonts w:ascii="Times New Roman" w:eastAsia="Times New Roman" w:hAnsi="Times New Roman"/>
          <w:b/>
          <w:bCs/>
          <w:sz w:val="24"/>
          <w:szCs w:val="24"/>
        </w:rPr>
        <w:t xml:space="preserve"> </w:t>
      </w:r>
    </w:p>
    <w:p w:rsidR="000C5386" w:rsidRPr="00282388" w:rsidRDefault="000C5386" w:rsidP="000C5386">
      <w:pPr>
        <w:pStyle w:val="Sraopastraipa"/>
        <w:numPr>
          <w:ilvl w:val="0"/>
          <w:numId w:val="1"/>
        </w:numPr>
        <w:jc w:val="both"/>
        <w:rPr>
          <w:rFonts w:ascii="Times New Roman" w:eastAsia="Times New Roman" w:hAnsi="Times New Roman"/>
          <w:sz w:val="24"/>
          <w:szCs w:val="24"/>
          <w:lang w:val="lt-LT"/>
        </w:rPr>
      </w:pPr>
      <w:r w:rsidRPr="00282388">
        <w:rPr>
          <w:rFonts w:ascii="Times New Roman" w:eastAsia="Times New Roman" w:hAnsi="Times New Roman"/>
          <w:sz w:val="24"/>
          <w:szCs w:val="24"/>
        </w:rPr>
        <w:t>Automatizuota plėvelės gamybos</w:t>
      </w:r>
      <w:r w:rsidR="00F70299" w:rsidRPr="00282388">
        <w:rPr>
          <w:rFonts w:ascii="Times New Roman" w:eastAsia="Times New Roman" w:hAnsi="Times New Roman"/>
          <w:sz w:val="24"/>
          <w:szCs w:val="24"/>
        </w:rPr>
        <w:t xml:space="preserve"> įranga (toliau</w:t>
      </w:r>
      <w:r w:rsidR="00282388">
        <w:rPr>
          <w:rFonts w:ascii="Times New Roman" w:eastAsia="Times New Roman" w:hAnsi="Times New Roman"/>
          <w:sz w:val="24"/>
          <w:szCs w:val="24"/>
        </w:rPr>
        <w:t xml:space="preserve"> -</w:t>
      </w:r>
      <w:r w:rsidR="00F70299" w:rsidRPr="00282388">
        <w:rPr>
          <w:rFonts w:ascii="Times New Roman" w:eastAsia="Times New Roman" w:hAnsi="Times New Roman"/>
          <w:sz w:val="24"/>
          <w:szCs w:val="24"/>
        </w:rPr>
        <w:t xml:space="preserve"> Įranga)</w:t>
      </w:r>
      <w:r w:rsidRPr="00282388">
        <w:rPr>
          <w:rFonts w:ascii="Times New Roman" w:eastAsia="Times New Roman" w:hAnsi="Times New Roman"/>
          <w:sz w:val="24"/>
          <w:szCs w:val="24"/>
        </w:rPr>
        <w:t>,</w:t>
      </w:r>
      <w:r w:rsidR="00F70299" w:rsidRPr="00282388">
        <w:rPr>
          <w:rFonts w:ascii="Times New Roman" w:eastAsia="Times New Roman" w:hAnsi="Times New Roman"/>
          <w:sz w:val="24"/>
          <w:szCs w:val="24"/>
        </w:rPr>
        <w:t xml:space="preserve"> </w:t>
      </w:r>
      <w:r w:rsidRPr="00282388">
        <w:rPr>
          <w:rFonts w:ascii="Times New Roman" w:eastAsia="Times New Roman" w:hAnsi="Times New Roman"/>
          <w:sz w:val="24"/>
          <w:szCs w:val="24"/>
          <w:lang w:val="lt-LT"/>
        </w:rPr>
        <w:t>kuri gali gaminti plėvelę (</w:t>
      </w:r>
      <w:r w:rsidR="00A20EF4" w:rsidRPr="00282388">
        <w:rPr>
          <w:rFonts w:ascii="Times New Roman" w:hAnsi="Times New Roman"/>
          <w:sz w:val="24"/>
          <w:szCs w:val="24"/>
        </w:rPr>
        <w:t>ne mažiau kaip 20 mikron</w:t>
      </w:r>
      <w:r w:rsidR="00A20EF4" w:rsidRPr="00282388">
        <w:rPr>
          <w:rFonts w:ascii="Times New Roman" w:hAnsi="Times New Roman"/>
          <w:sz w:val="24"/>
          <w:szCs w:val="24"/>
          <w:lang w:val="lt-LT"/>
        </w:rPr>
        <w:t>ų</w:t>
      </w:r>
      <w:r w:rsidRPr="00282388">
        <w:rPr>
          <w:rFonts w:ascii="Times New Roman" w:eastAsia="Times New Roman" w:hAnsi="Times New Roman"/>
          <w:sz w:val="24"/>
          <w:szCs w:val="24"/>
          <w:lang w:val="lt-LT"/>
        </w:rPr>
        <w:t xml:space="preserve">, </w:t>
      </w:r>
      <w:r w:rsidR="00C11294" w:rsidRPr="00282388">
        <w:rPr>
          <w:rFonts w:ascii="Times New Roman" w:eastAsia="Times New Roman" w:hAnsi="Times New Roman"/>
          <w:sz w:val="24"/>
          <w:szCs w:val="24"/>
          <w:lang w:val="lt-LT"/>
        </w:rPr>
        <w:t>ne ma</w:t>
      </w:r>
      <w:r w:rsidR="00320CA8" w:rsidRPr="00282388">
        <w:rPr>
          <w:rFonts w:ascii="Times New Roman" w:eastAsia="Times New Roman" w:hAnsi="Times New Roman"/>
          <w:sz w:val="24"/>
          <w:szCs w:val="24"/>
          <w:lang w:val="lt-LT"/>
        </w:rPr>
        <w:t>ž</w:t>
      </w:r>
      <w:r w:rsidR="00C11294" w:rsidRPr="00282388">
        <w:rPr>
          <w:rFonts w:ascii="Times New Roman" w:eastAsia="Times New Roman" w:hAnsi="Times New Roman"/>
          <w:sz w:val="24"/>
          <w:szCs w:val="24"/>
          <w:lang w:val="lt-LT"/>
        </w:rPr>
        <w:t>iau kaip</w:t>
      </w:r>
      <w:r w:rsidR="00064592" w:rsidRPr="00282388">
        <w:rPr>
          <w:rFonts w:ascii="Times New Roman" w:eastAsia="Times New Roman" w:hAnsi="Times New Roman"/>
          <w:sz w:val="24"/>
          <w:szCs w:val="24"/>
          <w:lang w:val="lt-LT"/>
        </w:rPr>
        <w:t xml:space="preserve"> </w:t>
      </w:r>
      <w:r w:rsidRPr="00282388">
        <w:rPr>
          <w:rFonts w:ascii="Times New Roman" w:eastAsia="Times New Roman" w:hAnsi="Times New Roman"/>
          <w:sz w:val="24"/>
          <w:szCs w:val="24"/>
          <w:lang w:val="lt-LT"/>
        </w:rPr>
        <w:t>1</w:t>
      </w:r>
      <w:r w:rsidR="00CF4C0A" w:rsidRPr="00282388">
        <w:rPr>
          <w:rFonts w:ascii="Times New Roman" w:eastAsia="Times New Roman" w:hAnsi="Times New Roman"/>
          <w:sz w:val="24"/>
          <w:szCs w:val="24"/>
          <w:lang w:val="lt-LT"/>
        </w:rPr>
        <w:t>0</w:t>
      </w:r>
      <w:r w:rsidRPr="00282388">
        <w:rPr>
          <w:rFonts w:ascii="Times New Roman" w:eastAsia="Times New Roman" w:hAnsi="Times New Roman"/>
          <w:sz w:val="24"/>
          <w:szCs w:val="24"/>
          <w:lang w:val="lt-LT"/>
        </w:rPr>
        <w:t>00 mm pločio</w:t>
      </w:r>
      <w:r w:rsidR="00A20EF4" w:rsidRPr="00282388">
        <w:rPr>
          <w:rFonts w:ascii="Times New Roman" w:eastAsia="Times New Roman" w:hAnsi="Times New Roman"/>
          <w:sz w:val="24"/>
          <w:szCs w:val="24"/>
          <w:lang w:val="lt-LT"/>
        </w:rPr>
        <w:t>).</w:t>
      </w:r>
    </w:p>
    <w:p w:rsidR="00F70299" w:rsidRPr="00282388" w:rsidRDefault="00F70299" w:rsidP="000C5386">
      <w:pPr>
        <w:pStyle w:val="Sraopastraipa"/>
        <w:numPr>
          <w:ilvl w:val="0"/>
          <w:numId w:val="1"/>
        </w:numPr>
        <w:jc w:val="both"/>
        <w:rPr>
          <w:rFonts w:ascii="Times New Roman" w:hAnsi="Times New Roman"/>
          <w:lang w:val="lt-LT"/>
        </w:rPr>
      </w:pPr>
      <w:r w:rsidRPr="00282388">
        <w:rPr>
          <w:rFonts w:ascii="Times New Roman" w:eastAsia="Times New Roman" w:hAnsi="Times New Roman"/>
          <w:sz w:val="24"/>
          <w:szCs w:val="24"/>
          <w:lang w:val="lt-LT"/>
        </w:rPr>
        <w:t xml:space="preserve">Įranga privalo atitikti reikalavimus, pateiktus techninėje užduotyje (Priedas Nr. 1). </w:t>
      </w:r>
    </w:p>
    <w:p w:rsidR="00F70299" w:rsidRPr="00282388" w:rsidRDefault="00F70299" w:rsidP="00F70299">
      <w:pPr>
        <w:pStyle w:val="Sraopastraipa"/>
        <w:numPr>
          <w:ilvl w:val="0"/>
          <w:numId w:val="1"/>
        </w:numPr>
        <w:jc w:val="both"/>
        <w:rPr>
          <w:rFonts w:ascii="Times New Roman" w:hAnsi="Times New Roman"/>
          <w:lang w:val="lt-LT"/>
        </w:rPr>
      </w:pPr>
      <w:r w:rsidRPr="00282388">
        <w:rPr>
          <w:rFonts w:ascii="Times New Roman" w:eastAsia="Times New Roman" w:hAnsi="Times New Roman"/>
          <w:sz w:val="24"/>
          <w:szCs w:val="24"/>
          <w:lang w:val="lt-LT"/>
        </w:rPr>
        <w:lastRenderedPageBreak/>
        <w:t xml:space="preserve">Šis pirkimas į dalis neskirstomas, todėl pasiūlymas turi būti pateiktas visam nurodytam Įrangos komplektui. </w:t>
      </w:r>
    </w:p>
    <w:p w:rsidR="00F70299" w:rsidRPr="00282388" w:rsidRDefault="00F70299" w:rsidP="00F70299">
      <w:pPr>
        <w:pStyle w:val="Sraopastraipa"/>
        <w:numPr>
          <w:ilvl w:val="0"/>
          <w:numId w:val="1"/>
        </w:numPr>
        <w:jc w:val="both"/>
        <w:rPr>
          <w:rFonts w:ascii="Times New Roman" w:hAnsi="Times New Roman"/>
          <w:lang w:val="lt-LT"/>
        </w:rPr>
      </w:pPr>
      <w:r w:rsidRPr="00282388">
        <w:rPr>
          <w:rFonts w:ascii="Times New Roman" w:eastAsia="Times New Roman" w:hAnsi="Times New Roman"/>
          <w:sz w:val="24"/>
          <w:szCs w:val="24"/>
          <w:lang w:val="lt-LT"/>
        </w:rPr>
        <w:t xml:space="preserve">Įranga turi būti pristatyta per </w:t>
      </w:r>
      <w:r w:rsidR="000C5386" w:rsidRPr="00282388">
        <w:rPr>
          <w:rFonts w:ascii="Times New Roman" w:eastAsia="Times New Roman" w:hAnsi="Times New Roman"/>
          <w:sz w:val="24"/>
          <w:szCs w:val="24"/>
          <w:lang w:val="lt-LT"/>
        </w:rPr>
        <w:t>30</w:t>
      </w:r>
      <w:r w:rsidRPr="00282388">
        <w:rPr>
          <w:rFonts w:ascii="Times New Roman" w:eastAsia="Times New Roman" w:hAnsi="Times New Roman"/>
          <w:sz w:val="24"/>
          <w:szCs w:val="24"/>
          <w:lang w:val="lt-LT"/>
        </w:rPr>
        <w:t xml:space="preserve"> mėn nuo sutarties pasirašymo ir išankstinio mokėjimo gavimo. Pristatymo terminas gali būti pratęstas ne ilgiau nei </w:t>
      </w:r>
      <w:r w:rsidR="000C5386" w:rsidRPr="00282388">
        <w:rPr>
          <w:rFonts w:ascii="Times New Roman" w:eastAsia="Times New Roman" w:hAnsi="Times New Roman"/>
          <w:sz w:val="24"/>
          <w:szCs w:val="24"/>
          <w:lang w:val="lt-LT"/>
        </w:rPr>
        <w:t>6</w:t>
      </w:r>
      <w:r w:rsidRPr="00282388">
        <w:rPr>
          <w:rFonts w:ascii="Times New Roman" w:eastAsia="Times New Roman" w:hAnsi="Times New Roman"/>
          <w:sz w:val="24"/>
          <w:szCs w:val="24"/>
          <w:lang w:val="lt-LT"/>
        </w:rPr>
        <w:t xml:space="preserve"> mėnesiams jei Įrangos tiekėjas raštiškai kreipiasi į Pirkėją dėl termino pratęsimo ir nurodo pagrįstas to prašymo priežastis. </w:t>
      </w:r>
    </w:p>
    <w:p w:rsidR="00F70299" w:rsidRPr="00282388" w:rsidRDefault="00F70299" w:rsidP="00F70299">
      <w:pPr>
        <w:jc w:val="both"/>
        <w:rPr>
          <w:rFonts w:ascii="Times New Roman" w:hAnsi="Times New Roman"/>
          <w:lang w:val="lt-LT"/>
        </w:rPr>
      </w:pPr>
      <w:r w:rsidRPr="00282388">
        <w:rPr>
          <w:rFonts w:ascii="Times New Roman" w:eastAsia="Times New Roman" w:hAnsi="Times New Roman"/>
          <w:b/>
          <w:bCs/>
          <w:sz w:val="24"/>
          <w:szCs w:val="24"/>
          <w:lang w:val="lt-LT"/>
        </w:rPr>
        <w:t xml:space="preserve"> </w:t>
      </w:r>
    </w:p>
    <w:p w:rsidR="00F70299" w:rsidRPr="00282388" w:rsidRDefault="00F70299" w:rsidP="00F70299">
      <w:pPr>
        <w:jc w:val="both"/>
        <w:rPr>
          <w:rFonts w:ascii="Times New Roman" w:hAnsi="Times New Roman"/>
        </w:rPr>
      </w:pPr>
      <w:r w:rsidRPr="00282388">
        <w:rPr>
          <w:rFonts w:ascii="Times New Roman" w:eastAsia="Times New Roman" w:hAnsi="Times New Roman"/>
          <w:b/>
          <w:bCs/>
          <w:sz w:val="24"/>
          <w:szCs w:val="24"/>
        </w:rPr>
        <w:t xml:space="preserve">REIKALAVIMAI TEIKĖJAMS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Tiekėjai, ketinantys dalyvauti pirkime, privalo pateikti:</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3118"/>
        <w:gridCol w:w="4574"/>
      </w:tblGrid>
      <w:tr w:rsidR="00F70299" w:rsidRPr="00282388" w:rsidTr="00C91AFF">
        <w:tc>
          <w:tcPr>
            <w:tcW w:w="1668" w:type="dxa"/>
          </w:tcPr>
          <w:p w:rsidR="00F70299" w:rsidRPr="00282388" w:rsidRDefault="00F70299" w:rsidP="00C91AFF">
            <w:pPr>
              <w:spacing w:after="0" w:line="240" w:lineRule="auto"/>
              <w:ind w:left="80"/>
              <w:jc w:val="both"/>
              <w:rPr>
                <w:rFonts w:ascii="Times New Roman" w:hAnsi="Times New Roman"/>
              </w:rPr>
            </w:pPr>
            <w:r w:rsidRPr="00282388">
              <w:rPr>
                <w:rFonts w:ascii="Times New Roman" w:eastAsia="Times New Roman" w:hAnsi="Times New Roman"/>
                <w:b/>
                <w:bCs/>
                <w:i/>
                <w:iCs/>
                <w:sz w:val="24"/>
                <w:szCs w:val="24"/>
              </w:rPr>
              <w:t>Eil. Nr.</w:t>
            </w:r>
          </w:p>
        </w:tc>
        <w:tc>
          <w:tcPr>
            <w:tcW w:w="3118" w:type="dxa"/>
          </w:tcPr>
          <w:p w:rsidR="00F70299" w:rsidRPr="00282388" w:rsidRDefault="00F70299" w:rsidP="00C91AFF">
            <w:pPr>
              <w:spacing w:after="0" w:line="240" w:lineRule="auto"/>
              <w:ind w:left="92"/>
              <w:jc w:val="both"/>
              <w:rPr>
                <w:rFonts w:ascii="Times New Roman" w:hAnsi="Times New Roman"/>
              </w:rPr>
            </w:pPr>
            <w:r w:rsidRPr="00282388">
              <w:rPr>
                <w:rFonts w:ascii="Times New Roman" w:eastAsia="Times New Roman" w:hAnsi="Times New Roman"/>
                <w:b/>
                <w:bCs/>
                <w:i/>
                <w:iCs/>
                <w:sz w:val="24"/>
                <w:szCs w:val="24"/>
              </w:rPr>
              <w:t>Kvalifikacijos reikalavimai</w:t>
            </w:r>
          </w:p>
        </w:tc>
        <w:tc>
          <w:tcPr>
            <w:tcW w:w="4574" w:type="dxa"/>
          </w:tcPr>
          <w:p w:rsidR="00F70299" w:rsidRPr="00282388" w:rsidRDefault="00F70299" w:rsidP="007503AF">
            <w:pPr>
              <w:spacing w:after="0" w:line="240" w:lineRule="auto"/>
              <w:jc w:val="both"/>
              <w:rPr>
                <w:rFonts w:ascii="Times New Roman" w:hAnsi="Times New Roman"/>
              </w:rPr>
            </w:pPr>
            <w:r w:rsidRPr="00282388">
              <w:rPr>
                <w:rFonts w:ascii="Times New Roman" w:eastAsia="Times New Roman" w:hAnsi="Times New Roman"/>
                <w:b/>
                <w:bCs/>
                <w:i/>
                <w:iCs/>
                <w:sz w:val="24"/>
                <w:szCs w:val="24"/>
              </w:rPr>
              <w:t>Kvalifikacijos reikalavimus įrodantys dokumentai</w:t>
            </w:r>
          </w:p>
        </w:tc>
      </w:tr>
      <w:tr w:rsidR="00F70299" w:rsidRPr="00282388" w:rsidTr="00C91AFF">
        <w:tc>
          <w:tcPr>
            <w:tcW w:w="9360" w:type="dxa"/>
            <w:gridSpan w:val="3"/>
          </w:tcPr>
          <w:p w:rsidR="00F70299" w:rsidRPr="00282388" w:rsidRDefault="00F70299" w:rsidP="00C91AFF">
            <w:pPr>
              <w:spacing w:after="0" w:line="240" w:lineRule="auto"/>
              <w:ind w:left="792"/>
              <w:jc w:val="both"/>
              <w:rPr>
                <w:rFonts w:ascii="Times New Roman" w:hAnsi="Times New Roman"/>
              </w:rPr>
            </w:pPr>
            <w:r w:rsidRPr="00282388">
              <w:rPr>
                <w:rFonts w:ascii="Times New Roman" w:eastAsia="Times New Roman" w:hAnsi="Times New Roman"/>
                <w:b/>
                <w:bCs/>
                <w:sz w:val="24"/>
                <w:szCs w:val="24"/>
              </w:rPr>
              <w:t>Bendrieji tiekėjų kvalifikacijos reikalavimai</w:t>
            </w:r>
          </w:p>
          <w:p w:rsidR="00F70299" w:rsidRPr="00282388" w:rsidRDefault="00F70299" w:rsidP="00C91AFF">
            <w:pPr>
              <w:spacing w:after="0" w:line="240" w:lineRule="auto"/>
              <w:jc w:val="both"/>
              <w:rPr>
                <w:rFonts w:ascii="Times New Roman" w:hAnsi="Times New Roman"/>
              </w:rPr>
            </w:pPr>
            <w:r w:rsidRPr="00282388">
              <w:rPr>
                <w:rFonts w:ascii="Times New Roman" w:hAnsi="Times New Roman"/>
              </w:rPr>
              <w:t xml:space="preserve"> </w:t>
            </w:r>
          </w:p>
          <w:p w:rsidR="00F70299" w:rsidRPr="00282388" w:rsidRDefault="00F70299" w:rsidP="00C91AFF">
            <w:pPr>
              <w:spacing w:after="0" w:line="240" w:lineRule="auto"/>
              <w:jc w:val="both"/>
              <w:rPr>
                <w:rFonts w:ascii="Times New Roman" w:hAnsi="Times New Roman"/>
              </w:rPr>
            </w:pPr>
            <w:r w:rsidRPr="00282388">
              <w:rPr>
                <w:rFonts w:ascii="Times New Roman" w:hAnsi="Times New Roman"/>
              </w:rPr>
              <w:t xml:space="preserve"> </w:t>
            </w:r>
          </w:p>
        </w:tc>
      </w:tr>
      <w:tr w:rsidR="00F70299" w:rsidRPr="00282388" w:rsidTr="00C91AFF">
        <w:tc>
          <w:tcPr>
            <w:tcW w:w="1668" w:type="dxa"/>
          </w:tcPr>
          <w:p w:rsidR="00F70299" w:rsidRPr="00282388" w:rsidRDefault="00F70299" w:rsidP="00C91AFF">
            <w:pPr>
              <w:spacing w:after="0" w:line="240" w:lineRule="auto"/>
              <w:ind w:left="856"/>
              <w:jc w:val="both"/>
              <w:rPr>
                <w:rFonts w:ascii="Times New Roman" w:hAnsi="Times New Roman"/>
              </w:rPr>
            </w:pPr>
            <w:r w:rsidRPr="00282388">
              <w:rPr>
                <w:rFonts w:ascii="Times New Roman" w:eastAsia="Times New Roman" w:hAnsi="Times New Roman"/>
                <w:sz w:val="24"/>
                <w:szCs w:val="24"/>
              </w:rPr>
              <w:t>11.1</w:t>
            </w:r>
          </w:p>
        </w:tc>
        <w:tc>
          <w:tcPr>
            <w:tcW w:w="3118" w:type="dxa"/>
          </w:tcPr>
          <w:p w:rsidR="00F70299" w:rsidRPr="00282388" w:rsidRDefault="00F70299" w:rsidP="00C91AFF">
            <w:pPr>
              <w:spacing w:after="0" w:line="240" w:lineRule="auto"/>
              <w:ind w:left="57"/>
              <w:jc w:val="both"/>
              <w:rPr>
                <w:rFonts w:ascii="Times New Roman" w:hAnsi="Times New Roman"/>
              </w:rPr>
            </w:pPr>
            <w:r w:rsidRPr="00282388">
              <w:rPr>
                <w:rFonts w:ascii="Times New Roman" w:eastAsia="Times New Roman" w:hAnsi="Times New Roman"/>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574" w:type="dxa"/>
          </w:tcPr>
          <w:p w:rsidR="00F70299" w:rsidRPr="00282388" w:rsidRDefault="00F70299" w:rsidP="00C91AFF">
            <w:pPr>
              <w:spacing w:after="0" w:line="240" w:lineRule="auto"/>
              <w:ind w:left="57"/>
              <w:jc w:val="both"/>
              <w:rPr>
                <w:rFonts w:ascii="Times New Roman" w:hAnsi="Times New Roman"/>
              </w:rPr>
            </w:pPr>
            <w:r w:rsidRPr="00282388">
              <w:rPr>
                <w:rFonts w:ascii="Times New Roman" w:eastAsia="Times New Roman" w:hAnsi="Times New Roman"/>
                <w:sz w:val="24"/>
                <w:szCs w:val="24"/>
              </w:rPr>
              <w:t xml:space="preserve">Valstybės įmonės Registrų centro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w:t>
            </w:r>
          </w:p>
          <w:p w:rsidR="00F70299" w:rsidRPr="00282388" w:rsidRDefault="00F70299" w:rsidP="00C91AFF">
            <w:pPr>
              <w:spacing w:after="0" w:line="240" w:lineRule="auto"/>
              <w:ind w:left="57"/>
              <w:jc w:val="both"/>
              <w:rPr>
                <w:rFonts w:ascii="Times New Roman" w:hAnsi="Times New Roman"/>
              </w:rPr>
            </w:pPr>
            <w:r w:rsidRPr="00282388">
              <w:rPr>
                <w:rFonts w:ascii="Times New Roman" w:eastAsia="Times New Roman" w:hAnsi="Times New Roman"/>
                <w:sz w:val="24"/>
                <w:szCs w:val="24"/>
              </w:rPr>
              <w:t xml:space="preserve">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rsidR="00F70299" w:rsidRPr="00282388" w:rsidRDefault="00F70299" w:rsidP="00C91AFF">
            <w:pPr>
              <w:spacing w:after="0" w:line="240" w:lineRule="auto"/>
              <w:ind w:left="57"/>
              <w:jc w:val="both"/>
              <w:rPr>
                <w:rFonts w:ascii="Times New Roman" w:hAnsi="Times New Roman"/>
              </w:rPr>
            </w:pPr>
            <w:r w:rsidRPr="00282388">
              <w:rPr>
                <w:rFonts w:ascii="Times New Roman" w:eastAsia="Times New Roman" w:hAnsi="Times New Roman"/>
                <w:sz w:val="24"/>
                <w:szCs w:val="24"/>
              </w:rPr>
              <w:t>Kitos valstybės tiekėjas, kuris yra fizinis arba juridinis asmuo, pateikia šalies, kurioje yra registruotas tiekėjas, ar šalies, iš kurios jis atvyko, kompetentingos teismo ar viešojo administravimo institucijos išduotą pažymą.</w:t>
            </w:r>
          </w:p>
        </w:tc>
      </w:tr>
      <w:tr w:rsidR="00F70299" w:rsidRPr="00282388" w:rsidTr="00C91AFF">
        <w:tc>
          <w:tcPr>
            <w:tcW w:w="1668" w:type="dxa"/>
          </w:tcPr>
          <w:p w:rsidR="00F70299" w:rsidRPr="00282388" w:rsidRDefault="00F70299" w:rsidP="00C91AFF">
            <w:pPr>
              <w:spacing w:after="0" w:line="240" w:lineRule="auto"/>
              <w:ind w:left="856"/>
              <w:jc w:val="both"/>
              <w:rPr>
                <w:rFonts w:ascii="Times New Roman" w:hAnsi="Times New Roman"/>
              </w:rPr>
            </w:pPr>
            <w:r w:rsidRPr="00282388">
              <w:rPr>
                <w:rFonts w:ascii="Times New Roman" w:eastAsia="Times New Roman" w:hAnsi="Times New Roman"/>
                <w:sz w:val="24"/>
                <w:szCs w:val="24"/>
              </w:rPr>
              <w:t>11.2</w:t>
            </w:r>
          </w:p>
        </w:tc>
        <w:tc>
          <w:tcPr>
            <w:tcW w:w="3118" w:type="dxa"/>
          </w:tcPr>
          <w:p w:rsidR="00F70299" w:rsidRPr="00282388" w:rsidRDefault="00F70299" w:rsidP="00C91AFF">
            <w:pPr>
              <w:spacing w:after="0" w:line="240" w:lineRule="auto"/>
              <w:ind w:left="57"/>
              <w:jc w:val="both"/>
              <w:rPr>
                <w:rFonts w:ascii="Times New Roman" w:hAnsi="Times New Roman"/>
              </w:rPr>
            </w:pPr>
            <w:r w:rsidRPr="00282388">
              <w:rPr>
                <w:rFonts w:ascii="Times New Roman" w:eastAsia="Times New Roman" w:hAnsi="Times New Roman"/>
                <w:sz w:val="24"/>
                <w:szCs w:val="24"/>
              </w:rPr>
              <w:t xml:space="preserve">Tiekėjas turi būti įvykdęs įsipareigojimus, susijusius su mokesčių, įskaitant socialinio draudimo įmokas, mokėjimu pagal šalies, kurioje jis registruotas, ar šalies, kurioje yra perkančioji organizacija, </w:t>
            </w:r>
            <w:r w:rsidRPr="00282388">
              <w:rPr>
                <w:rFonts w:ascii="Times New Roman" w:eastAsia="Times New Roman" w:hAnsi="Times New Roman"/>
                <w:sz w:val="24"/>
                <w:szCs w:val="24"/>
              </w:rPr>
              <w:lastRenderedPageBreak/>
              <w:t>reikalavimus. Tiekėjas laikomas įvykdžiusiu įsipareigojimus, susijusius su  mokesčių,  įskaitant  socialinio  draudimo  įmokas, mokėjimu, jeigu jo neįvykdytų įsipareigojimų suma yra mažesnė kaip 50 Eur.</w:t>
            </w:r>
          </w:p>
        </w:tc>
        <w:tc>
          <w:tcPr>
            <w:tcW w:w="4574" w:type="dxa"/>
          </w:tcPr>
          <w:p w:rsidR="007503AF" w:rsidRPr="00282388" w:rsidRDefault="00F70299" w:rsidP="00C91AFF">
            <w:pPr>
              <w:spacing w:after="0" w:line="240" w:lineRule="auto"/>
              <w:ind w:left="57"/>
              <w:jc w:val="both"/>
              <w:rPr>
                <w:rFonts w:ascii="Times New Roman" w:eastAsia="Times New Roman" w:hAnsi="Times New Roman"/>
                <w:sz w:val="24"/>
                <w:szCs w:val="24"/>
              </w:rPr>
            </w:pPr>
            <w:r w:rsidRPr="00282388">
              <w:rPr>
                <w:rFonts w:ascii="Times New Roman" w:eastAsia="Times New Roman" w:hAnsi="Times New Roman"/>
                <w:sz w:val="24"/>
                <w:szCs w:val="24"/>
              </w:rPr>
              <w:lastRenderedPageBreak/>
              <w:t xml:space="preserve">Valstybinės mokesčių inspekcijos prie Lietuvos Respublikos finansų ministerijos teritorinės valstybinės mokesčių inspekcijos arba valstybės įmonės Registrų centro Lietuvos Respublikos Vyriausybės nustatyta tvarka išduotas dokumentas, patvirtinantis </w:t>
            </w:r>
            <w:r w:rsidRPr="00282388">
              <w:rPr>
                <w:rFonts w:ascii="Times New Roman" w:eastAsia="Times New Roman" w:hAnsi="Times New Roman"/>
                <w:sz w:val="24"/>
                <w:szCs w:val="24"/>
              </w:rPr>
              <w:lastRenderedPageBreak/>
              <w:t xml:space="preserve">jungtinius kompetentingų institucijų tvarkomus duomenis. </w:t>
            </w:r>
          </w:p>
          <w:p w:rsidR="007503AF" w:rsidRPr="00282388" w:rsidRDefault="007503AF" w:rsidP="00C91AFF">
            <w:pPr>
              <w:spacing w:after="0" w:line="240" w:lineRule="auto"/>
              <w:ind w:left="57"/>
              <w:jc w:val="both"/>
              <w:rPr>
                <w:rFonts w:ascii="Times New Roman" w:eastAsia="Times New Roman" w:hAnsi="Times New Roman"/>
                <w:sz w:val="24"/>
                <w:szCs w:val="24"/>
              </w:rPr>
            </w:pPr>
          </w:p>
          <w:p w:rsidR="007503AF" w:rsidRPr="00282388" w:rsidRDefault="007503AF" w:rsidP="007503AF">
            <w:pPr>
              <w:spacing w:after="0" w:line="240" w:lineRule="auto"/>
              <w:ind w:left="57"/>
              <w:jc w:val="both"/>
              <w:rPr>
                <w:rFonts w:ascii="Times New Roman" w:eastAsia="Times New Roman" w:hAnsi="Times New Roman"/>
                <w:sz w:val="24"/>
                <w:szCs w:val="24"/>
              </w:rPr>
            </w:pPr>
            <w:r w:rsidRPr="00282388">
              <w:rPr>
                <w:rFonts w:ascii="Times New Roman" w:eastAsia="Times New Roman" w:hAnsi="Times New Roman"/>
                <w:sz w:val="24"/>
                <w:szCs w:val="24"/>
              </w:rPr>
              <w:t>Lietuvos Respublikoje registruotas tiek</w:t>
            </w:r>
            <w:r w:rsidRPr="00282388">
              <w:rPr>
                <w:rFonts w:ascii="Times New Roman" w:eastAsia="Times New Roman" w:hAnsi="Times New Roman"/>
                <w:sz w:val="24"/>
                <w:szCs w:val="24"/>
                <w:lang w:val="lt-LT"/>
              </w:rPr>
              <w:t xml:space="preserve">ėjas, kuris yra juridinis asmuo dokumento pateikti neprivalo – informaciją apie jo turimus įsipareigojimus tikrinama </w:t>
            </w:r>
            <w:r w:rsidRPr="00282388">
              <w:rPr>
                <w:rFonts w:ascii="Times New Roman" w:eastAsia="Times New Roman" w:hAnsi="Times New Roman"/>
                <w:sz w:val="24"/>
                <w:szCs w:val="24"/>
              </w:rPr>
              <w:t xml:space="preserve">viešai prieinamuose šaltiniuose: </w:t>
            </w:r>
            <w:proofErr w:type="gramStart"/>
            <w:r w:rsidRPr="00282388">
              <w:rPr>
                <w:rFonts w:ascii="Times New Roman" w:eastAsia="Times New Roman" w:hAnsi="Times New Roman"/>
                <w:sz w:val="24"/>
                <w:szCs w:val="24"/>
              </w:rPr>
              <w:t>http://draudejai.sodra.lt/draudeju_viesi_duomenys/ ;</w:t>
            </w:r>
            <w:proofErr w:type="gramEnd"/>
            <w:r w:rsidRPr="00282388">
              <w:rPr>
                <w:rFonts w:ascii="Times New Roman" w:eastAsia="Times New Roman" w:hAnsi="Times New Roman"/>
                <w:sz w:val="24"/>
                <w:szCs w:val="24"/>
              </w:rPr>
              <w:t xml:space="preserve"> http://www.vmi.lt/cms/asmenys-laiku-vykdantys-mokestinius-isipareigojimus-/-turintys-mokestine-nepriemoka.</w:t>
            </w:r>
          </w:p>
          <w:p w:rsidR="007503AF" w:rsidRPr="00282388" w:rsidRDefault="007503AF" w:rsidP="00C91AFF">
            <w:pPr>
              <w:spacing w:after="0" w:line="240" w:lineRule="auto"/>
              <w:ind w:left="57"/>
              <w:jc w:val="both"/>
              <w:rPr>
                <w:rFonts w:ascii="Times New Roman" w:eastAsia="Times New Roman" w:hAnsi="Times New Roman"/>
                <w:sz w:val="24"/>
                <w:szCs w:val="24"/>
                <w:lang w:val="lt-LT"/>
              </w:rPr>
            </w:pPr>
          </w:p>
          <w:p w:rsidR="007503AF" w:rsidRPr="00282388" w:rsidRDefault="00F70299" w:rsidP="00C91AFF">
            <w:pPr>
              <w:spacing w:after="0" w:line="240" w:lineRule="auto"/>
              <w:ind w:left="57"/>
              <w:jc w:val="both"/>
              <w:rPr>
                <w:rFonts w:ascii="Times New Roman" w:eastAsia="Times New Roman" w:hAnsi="Times New Roman"/>
                <w:sz w:val="24"/>
                <w:szCs w:val="24"/>
                <w:lang w:val="lt-LT"/>
              </w:rPr>
            </w:pPr>
            <w:r w:rsidRPr="00282388">
              <w:rPr>
                <w:rFonts w:ascii="Times New Roman" w:eastAsia="Times New Roman" w:hAnsi="Times New Roman"/>
                <w:sz w:val="24"/>
                <w:szCs w:val="24"/>
                <w:lang w:val="lt-LT"/>
              </w:rPr>
              <w:t xml:space="preserve">Lietuvos Respublikoje registruotas tiekėjas, kuris yra fizinis    asmuo,    pateikia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išduotą  dokumentą,  patvirtinantį  jungtinius kompetentingų institucijų tvarkomus duomenis. </w:t>
            </w:r>
          </w:p>
          <w:p w:rsidR="007503AF" w:rsidRPr="00282388" w:rsidRDefault="007503AF" w:rsidP="00C91AFF">
            <w:pPr>
              <w:spacing w:after="0" w:line="240" w:lineRule="auto"/>
              <w:ind w:left="57"/>
              <w:jc w:val="both"/>
              <w:rPr>
                <w:rFonts w:ascii="Times New Roman" w:eastAsia="Times New Roman" w:hAnsi="Times New Roman"/>
                <w:sz w:val="24"/>
                <w:szCs w:val="24"/>
                <w:lang w:val="lt-LT"/>
              </w:rPr>
            </w:pPr>
          </w:p>
          <w:p w:rsidR="00F70299" w:rsidRPr="00282388" w:rsidRDefault="00F70299" w:rsidP="00C91AFF">
            <w:pPr>
              <w:spacing w:after="0" w:line="240" w:lineRule="auto"/>
              <w:ind w:left="57"/>
              <w:jc w:val="both"/>
              <w:rPr>
                <w:rFonts w:ascii="Times New Roman" w:hAnsi="Times New Roman"/>
                <w:lang w:val="lt-LT"/>
              </w:rPr>
            </w:pPr>
            <w:r w:rsidRPr="00282388">
              <w:rPr>
                <w:rFonts w:ascii="Times New Roman" w:eastAsia="Times New Roman" w:hAnsi="Times New Roman"/>
                <w:sz w:val="24"/>
                <w:szCs w:val="24"/>
                <w:lang w:val="lt-LT"/>
              </w:rPr>
              <w:t>Tiekėjas, kuris yra kitos valstybės fizinis ar juridinis asmuo,  pateikia  šalies,  kurioje   jis   registruotas, kompetentingos valstybės institucijos pažymą/dokumentą.</w:t>
            </w:r>
          </w:p>
        </w:tc>
      </w:tr>
      <w:tr w:rsidR="00F70299" w:rsidRPr="00282388" w:rsidTr="00C91AFF">
        <w:tc>
          <w:tcPr>
            <w:tcW w:w="9360" w:type="dxa"/>
            <w:gridSpan w:val="3"/>
          </w:tcPr>
          <w:p w:rsidR="00F70299" w:rsidRPr="00282388" w:rsidRDefault="00F70299" w:rsidP="00C91AFF">
            <w:pPr>
              <w:spacing w:after="0" w:line="240" w:lineRule="auto"/>
              <w:ind w:left="57"/>
              <w:jc w:val="both"/>
              <w:rPr>
                <w:rFonts w:ascii="Times New Roman" w:hAnsi="Times New Roman"/>
                <w:lang w:val="lt-LT"/>
              </w:rPr>
            </w:pPr>
            <w:r w:rsidRPr="00282388">
              <w:rPr>
                <w:rFonts w:ascii="Times New Roman" w:eastAsia="Times New Roman" w:hAnsi="Times New Roman"/>
                <w:b/>
                <w:bCs/>
                <w:sz w:val="24"/>
                <w:szCs w:val="24"/>
                <w:lang w:val="lt-LT"/>
              </w:rPr>
              <w:lastRenderedPageBreak/>
              <w:t>Ekonominės ir finansinės būklės, techninio ir profesinio pajėgumo reikalavimai</w:t>
            </w:r>
          </w:p>
          <w:p w:rsidR="00F70299" w:rsidRPr="00282388" w:rsidRDefault="00F70299" w:rsidP="00C91AFF">
            <w:pPr>
              <w:spacing w:after="0" w:line="240" w:lineRule="auto"/>
              <w:jc w:val="both"/>
              <w:rPr>
                <w:rFonts w:ascii="Times New Roman" w:hAnsi="Times New Roman"/>
                <w:lang w:val="lt-LT"/>
              </w:rPr>
            </w:pPr>
            <w:r w:rsidRPr="00282388">
              <w:rPr>
                <w:rFonts w:ascii="Times New Roman" w:hAnsi="Times New Roman"/>
                <w:lang w:val="lt-LT"/>
              </w:rPr>
              <w:t xml:space="preserve"> </w:t>
            </w:r>
          </w:p>
          <w:p w:rsidR="00F70299" w:rsidRPr="00282388" w:rsidRDefault="00F70299" w:rsidP="00C91AFF">
            <w:pPr>
              <w:spacing w:after="0" w:line="240" w:lineRule="auto"/>
              <w:jc w:val="both"/>
              <w:rPr>
                <w:rFonts w:ascii="Times New Roman" w:hAnsi="Times New Roman"/>
                <w:lang w:val="lt-LT"/>
              </w:rPr>
            </w:pPr>
            <w:r w:rsidRPr="00282388">
              <w:rPr>
                <w:rFonts w:ascii="Times New Roman" w:hAnsi="Times New Roman"/>
                <w:lang w:val="lt-LT"/>
              </w:rPr>
              <w:t xml:space="preserve"> </w:t>
            </w:r>
          </w:p>
        </w:tc>
      </w:tr>
      <w:tr w:rsidR="00F70299" w:rsidRPr="00282388" w:rsidTr="00C91AFF">
        <w:tc>
          <w:tcPr>
            <w:tcW w:w="1668" w:type="dxa"/>
          </w:tcPr>
          <w:p w:rsidR="00F70299" w:rsidRPr="00282388" w:rsidRDefault="00F70299" w:rsidP="00C91AFF">
            <w:pPr>
              <w:spacing w:after="0" w:line="240" w:lineRule="auto"/>
              <w:ind w:left="856"/>
              <w:jc w:val="both"/>
              <w:rPr>
                <w:rFonts w:ascii="Times New Roman" w:hAnsi="Times New Roman"/>
              </w:rPr>
            </w:pPr>
            <w:r w:rsidRPr="00282388">
              <w:rPr>
                <w:rFonts w:ascii="Times New Roman" w:eastAsia="Times New Roman" w:hAnsi="Times New Roman"/>
                <w:sz w:val="24"/>
                <w:szCs w:val="24"/>
              </w:rPr>
              <w:t>11.3</w:t>
            </w:r>
          </w:p>
        </w:tc>
        <w:tc>
          <w:tcPr>
            <w:tcW w:w="3118" w:type="dxa"/>
          </w:tcPr>
          <w:p w:rsidR="00F70299" w:rsidRPr="00282388" w:rsidRDefault="007503AF" w:rsidP="00A92922">
            <w:pPr>
              <w:spacing w:after="0" w:line="240" w:lineRule="auto"/>
              <w:ind w:left="856"/>
              <w:jc w:val="both"/>
              <w:rPr>
                <w:rFonts w:ascii="Times New Roman" w:eastAsia="Times New Roman" w:hAnsi="Times New Roman"/>
                <w:sz w:val="24"/>
                <w:szCs w:val="24"/>
              </w:rPr>
            </w:pPr>
            <w:r w:rsidRPr="00282388">
              <w:rPr>
                <w:rFonts w:ascii="Times New Roman" w:eastAsia="Times New Roman" w:hAnsi="Times New Roman"/>
                <w:sz w:val="24"/>
                <w:szCs w:val="24"/>
              </w:rPr>
              <w:t>Tiekėjas per pastaruosius 3 metus arba per laiką nuo įregistravimo dienos (jeigu tiekėjas vykdė veiklą trumpiau kaip 3 metus) vykdė</w:t>
            </w:r>
            <w:r w:rsidR="00A92922" w:rsidRPr="00282388">
              <w:rPr>
                <w:rFonts w:ascii="Times New Roman" w:eastAsia="Times New Roman" w:hAnsi="Times New Roman"/>
                <w:sz w:val="24"/>
                <w:szCs w:val="24"/>
              </w:rPr>
              <w:t xml:space="preserve"> a</w:t>
            </w:r>
            <w:r w:rsidR="000C5386" w:rsidRPr="00282388">
              <w:rPr>
                <w:rFonts w:ascii="Times New Roman" w:eastAsia="Times New Roman" w:hAnsi="Times New Roman"/>
                <w:sz w:val="24"/>
                <w:szCs w:val="24"/>
              </w:rPr>
              <w:t>utomatizuot</w:t>
            </w:r>
            <w:r w:rsidR="000C5386" w:rsidRPr="00282388">
              <w:rPr>
                <w:rFonts w:ascii="Times New Roman" w:eastAsia="Times New Roman" w:hAnsi="Times New Roman"/>
                <w:sz w:val="24"/>
                <w:szCs w:val="24"/>
                <w:lang w:val="lt-LT"/>
              </w:rPr>
              <w:t>ų gamybos linijų</w:t>
            </w:r>
            <w:r w:rsidR="00F70299" w:rsidRPr="00282388">
              <w:rPr>
                <w:rFonts w:ascii="Times New Roman" w:eastAsia="Times New Roman" w:hAnsi="Times New Roman"/>
                <w:sz w:val="24"/>
                <w:szCs w:val="24"/>
              </w:rPr>
              <w:t xml:space="preserve"> įrangos  pardavimą/us</w:t>
            </w:r>
            <w:r w:rsidR="00F70299" w:rsidRPr="00282388">
              <w:rPr>
                <w:rFonts w:ascii="Times New Roman" w:eastAsia="Times New Roman" w:hAnsi="Times New Roman"/>
                <w:b/>
                <w:bCs/>
                <w:sz w:val="24"/>
                <w:szCs w:val="24"/>
              </w:rPr>
              <w:t xml:space="preserve"> </w:t>
            </w:r>
            <w:r w:rsidR="00F70299" w:rsidRPr="00282388">
              <w:rPr>
                <w:rFonts w:ascii="Times New Roman" w:eastAsia="Times New Roman" w:hAnsi="Times New Roman"/>
                <w:sz w:val="24"/>
                <w:szCs w:val="24"/>
              </w:rPr>
              <w:t xml:space="preserve">ir  pilnai įvykdė bent </w:t>
            </w:r>
            <w:r w:rsidR="00F70299" w:rsidRPr="00282388">
              <w:rPr>
                <w:rFonts w:ascii="Times New Roman" w:eastAsia="Times New Roman" w:hAnsi="Times New Roman"/>
                <w:sz w:val="24"/>
                <w:szCs w:val="24"/>
              </w:rPr>
              <w:lastRenderedPageBreak/>
              <w:t>vieną sutartį, kurios</w:t>
            </w:r>
            <w:r w:rsidR="00C91AFF" w:rsidRPr="00282388">
              <w:rPr>
                <w:rFonts w:ascii="Times New Roman" w:eastAsia="Times New Roman" w:hAnsi="Times New Roman"/>
                <w:sz w:val="24"/>
                <w:szCs w:val="24"/>
              </w:rPr>
              <w:t>/i</w:t>
            </w:r>
            <w:r w:rsidR="00C91AFF" w:rsidRPr="00282388">
              <w:rPr>
                <w:rFonts w:ascii="Times New Roman" w:eastAsia="Times New Roman" w:hAnsi="Times New Roman"/>
                <w:sz w:val="24"/>
                <w:szCs w:val="24"/>
                <w:lang w:val="lt-LT"/>
              </w:rPr>
              <w:t>ų</w:t>
            </w:r>
            <w:r w:rsidR="00F70299" w:rsidRPr="00282388">
              <w:rPr>
                <w:rFonts w:ascii="Times New Roman" w:eastAsia="Times New Roman" w:hAnsi="Times New Roman"/>
                <w:sz w:val="24"/>
                <w:szCs w:val="24"/>
              </w:rPr>
              <w:t xml:space="preserve"> bendra  vertė ne mažesnė kaip </w:t>
            </w:r>
            <w:r w:rsidR="00A92922" w:rsidRPr="00282388">
              <w:rPr>
                <w:rFonts w:ascii="Times New Roman" w:eastAsia="Times New Roman" w:hAnsi="Times New Roman"/>
                <w:sz w:val="24"/>
                <w:szCs w:val="24"/>
              </w:rPr>
              <w:t>30</w:t>
            </w:r>
            <w:r w:rsidR="00F70299" w:rsidRPr="00282388">
              <w:rPr>
                <w:rFonts w:ascii="Times New Roman" w:eastAsia="Times New Roman" w:hAnsi="Times New Roman"/>
                <w:sz w:val="24"/>
                <w:szCs w:val="24"/>
              </w:rPr>
              <w:t xml:space="preserve"> proc. teikiamo pasiūlymo vertės.</w:t>
            </w:r>
          </w:p>
        </w:tc>
        <w:tc>
          <w:tcPr>
            <w:tcW w:w="4574" w:type="dxa"/>
          </w:tcPr>
          <w:p w:rsidR="00F70299" w:rsidRPr="00282388" w:rsidRDefault="00F70299" w:rsidP="00C91AFF">
            <w:pPr>
              <w:spacing w:after="0" w:line="240" w:lineRule="auto"/>
              <w:ind w:left="856"/>
              <w:jc w:val="both"/>
              <w:rPr>
                <w:rFonts w:ascii="Times New Roman" w:hAnsi="Times New Roman"/>
              </w:rPr>
            </w:pPr>
            <w:r w:rsidRPr="00282388">
              <w:rPr>
                <w:rFonts w:ascii="Times New Roman" w:eastAsia="Times New Roman" w:hAnsi="Times New Roman"/>
                <w:sz w:val="24"/>
                <w:szCs w:val="24"/>
              </w:rPr>
              <w:lastRenderedPageBreak/>
              <w:t>1. Tiekėjo vadovo ar jo įgalioto asmens pasirašytas įvykdytų  sutarčių laisvos formos sąrašas, nurodant:</w:t>
            </w:r>
          </w:p>
          <w:p w:rsidR="00F70299" w:rsidRPr="00282388" w:rsidRDefault="00F70299" w:rsidP="00C91AFF">
            <w:pPr>
              <w:spacing w:after="0" w:line="240" w:lineRule="auto"/>
              <w:ind w:left="856"/>
              <w:jc w:val="both"/>
              <w:rPr>
                <w:rFonts w:ascii="Times New Roman" w:hAnsi="Times New Roman"/>
              </w:rPr>
            </w:pPr>
            <w:r w:rsidRPr="00282388">
              <w:rPr>
                <w:rFonts w:ascii="Times New Roman" w:eastAsia="Times New Roman" w:hAnsi="Times New Roman"/>
                <w:sz w:val="24"/>
                <w:szCs w:val="24"/>
              </w:rPr>
              <w:t>1.1. užsakovą;</w:t>
            </w:r>
          </w:p>
          <w:p w:rsidR="00F70299" w:rsidRPr="00282388" w:rsidRDefault="00F70299" w:rsidP="00C91AFF">
            <w:pPr>
              <w:spacing w:after="0" w:line="240" w:lineRule="auto"/>
              <w:ind w:left="856"/>
              <w:jc w:val="both"/>
              <w:rPr>
                <w:rFonts w:ascii="Times New Roman" w:hAnsi="Times New Roman"/>
              </w:rPr>
            </w:pPr>
            <w:r w:rsidRPr="00282388">
              <w:rPr>
                <w:rFonts w:ascii="Times New Roman" w:eastAsia="Times New Roman" w:hAnsi="Times New Roman"/>
                <w:sz w:val="24"/>
                <w:szCs w:val="24"/>
              </w:rPr>
              <w:t xml:space="preserve">1.2. įvykdytos sutarties  vertę; </w:t>
            </w:r>
          </w:p>
          <w:p w:rsidR="00F70299" w:rsidRPr="00282388" w:rsidRDefault="00F70299" w:rsidP="00C91AFF">
            <w:pPr>
              <w:spacing w:after="0" w:line="240" w:lineRule="auto"/>
              <w:ind w:left="856"/>
              <w:jc w:val="both"/>
              <w:rPr>
                <w:rFonts w:ascii="Times New Roman" w:hAnsi="Times New Roman"/>
              </w:rPr>
            </w:pPr>
            <w:r w:rsidRPr="00282388">
              <w:rPr>
                <w:rFonts w:ascii="Times New Roman" w:eastAsia="Times New Roman" w:hAnsi="Times New Roman"/>
                <w:sz w:val="24"/>
                <w:szCs w:val="24"/>
              </w:rPr>
              <w:t xml:space="preserve">1.3. sudarymo ir/arba įvykdymo datas; </w:t>
            </w:r>
          </w:p>
          <w:p w:rsidR="00F70299" w:rsidRPr="00282388" w:rsidRDefault="00F70299" w:rsidP="00C91AFF">
            <w:pPr>
              <w:spacing w:after="0" w:line="240" w:lineRule="auto"/>
              <w:ind w:left="856"/>
              <w:jc w:val="both"/>
              <w:rPr>
                <w:rFonts w:ascii="Times New Roman" w:hAnsi="Times New Roman"/>
              </w:rPr>
            </w:pPr>
            <w:r w:rsidRPr="00282388">
              <w:rPr>
                <w:rFonts w:ascii="Times New Roman" w:eastAsia="Times New Roman" w:hAnsi="Times New Roman"/>
                <w:sz w:val="24"/>
                <w:szCs w:val="24"/>
              </w:rPr>
              <w:t>1.4. kontaktinį asmenį.</w:t>
            </w:r>
          </w:p>
          <w:p w:rsidR="00F70299" w:rsidRPr="00282388" w:rsidRDefault="00F70299" w:rsidP="00C91AFF">
            <w:pPr>
              <w:spacing w:after="0" w:line="240" w:lineRule="auto"/>
              <w:ind w:left="856"/>
              <w:jc w:val="both"/>
              <w:rPr>
                <w:rFonts w:ascii="Times New Roman" w:hAnsi="Times New Roman"/>
              </w:rPr>
            </w:pPr>
            <w:r w:rsidRPr="00282388">
              <w:rPr>
                <w:rFonts w:ascii="Times New Roman" w:eastAsia="Times New Roman" w:hAnsi="Times New Roman"/>
                <w:sz w:val="24"/>
                <w:szCs w:val="24"/>
              </w:rPr>
              <w:t xml:space="preserve">2. Įrangos tiekėjas, jeigu nėra teikiamos įrangos gamintojas turi turėti ir su pirkimo dokumentais </w:t>
            </w:r>
            <w:r w:rsidRPr="00282388">
              <w:rPr>
                <w:rFonts w:ascii="Times New Roman" w:eastAsia="Times New Roman" w:hAnsi="Times New Roman"/>
                <w:sz w:val="24"/>
                <w:szCs w:val="24"/>
              </w:rPr>
              <w:lastRenderedPageBreak/>
              <w:t xml:space="preserve">pateikti Įrangos gamintojo išduotą atstovavimo dokumentą ar sutartį, suteikiantį teisę Įrangą platinti, montuoti ir paleisti, atlikti garantinį, pogarantinį remontą bei planinį aptarnavimą. </w:t>
            </w:r>
          </w:p>
          <w:p w:rsidR="00F70299" w:rsidRPr="00282388" w:rsidRDefault="00F70299" w:rsidP="00C91AFF">
            <w:pPr>
              <w:spacing w:after="0" w:line="240" w:lineRule="auto"/>
              <w:ind w:left="856"/>
              <w:jc w:val="both"/>
              <w:rPr>
                <w:rFonts w:ascii="Times New Roman" w:hAnsi="Times New Roman"/>
                <w:lang w:val="lt-LT"/>
              </w:rPr>
            </w:pPr>
            <w:r w:rsidRPr="00282388">
              <w:rPr>
                <w:rFonts w:ascii="Times New Roman" w:eastAsia="Times New Roman" w:hAnsi="Times New Roman"/>
                <w:sz w:val="24"/>
                <w:szCs w:val="24"/>
              </w:rPr>
              <w:t>3. Siūlomas įrangos gamintojas turi turėti ne mažesnę nei 3 metų siūlomos įrangos gamybos patirtį.</w:t>
            </w:r>
            <w:r w:rsidR="007503AF" w:rsidRPr="00282388">
              <w:rPr>
                <w:rFonts w:ascii="Times New Roman" w:eastAsia="Times New Roman" w:hAnsi="Times New Roman"/>
                <w:sz w:val="24"/>
                <w:szCs w:val="24"/>
              </w:rPr>
              <w:t xml:space="preserve"> Turi būti pateikiama gamintojo deklaracija, kad jis </w:t>
            </w:r>
            <w:r w:rsidR="007503AF" w:rsidRPr="00282388">
              <w:rPr>
                <w:rFonts w:ascii="Times New Roman" w:eastAsia="Times New Roman" w:hAnsi="Times New Roman"/>
                <w:sz w:val="24"/>
                <w:szCs w:val="24"/>
                <w:lang w:val="lt-LT"/>
              </w:rPr>
              <w:t>įrangą gamina ne mažiau kaip 3 metus. Taip pat pateikiamas gaminamos įrangos (įrangos modelių) sąrašas, kuriame nurodomi metai, kada gamintojas pagamino įrangą</w:t>
            </w:r>
            <w:r w:rsidR="00346C9A" w:rsidRPr="00282388">
              <w:rPr>
                <w:rFonts w:ascii="Times New Roman" w:eastAsia="Times New Roman" w:hAnsi="Times New Roman"/>
                <w:sz w:val="24"/>
                <w:szCs w:val="24"/>
                <w:lang w:val="lt-LT"/>
              </w:rPr>
              <w:t xml:space="preserve"> (siūlomo modelio paleidimo į rinką metai turi būti ne ankstesni kaip 2016 m. ir turi būti pateikti tai patvirtinantys dokumentai).</w:t>
            </w:r>
          </w:p>
        </w:tc>
      </w:tr>
    </w:tbl>
    <w:p w:rsidR="00F70299" w:rsidRPr="00282388" w:rsidRDefault="00F70299" w:rsidP="00F70299">
      <w:pPr>
        <w:jc w:val="both"/>
        <w:rPr>
          <w:rFonts w:ascii="Times New Roman" w:hAnsi="Times New Roman"/>
          <w:lang w:val="lt-LT"/>
        </w:rPr>
      </w:pPr>
      <w:r w:rsidRPr="00282388">
        <w:rPr>
          <w:rFonts w:ascii="Times New Roman" w:eastAsia="Times New Roman" w:hAnsi="Times New Roman"/>
          <w:sz w:val="24"/>
          <w:szCs w:val="24"/>
          <w:lang w:val="lt-LT"/>
        </w:rPr>
        <w:lastRenderedPageBreak/>
        <w:t xml:space="preserve"> </w:t>
      </w:r>
    </w:p>
    <w:p w:rsidR="00F70299" w:rsidRPr="00282388" w:rsidRDefault="00F70299" w:rsidP="00F70299">
      <w:pPr>
        <w:jc w:val="both"/>
        <w:rPr>
          <w:rFonts w:ascii="Times New Roman" w:hAnsi="Times New Roman"/>
          <w:lang w:val="lt-LT"/>
        </w:rPr>
      </w:pPr>
      <w:r w:rsidRPr="00282388">
        <w:rPr>
          <w:rFonts w:ascii="Times New Roman" w:eastAsia="Times New Roman" w:hAnsi="Times New Roman"/>
          <w:sz w:val="24"/>
          <w:szCs w:val="24"/>
          <w:lang w:val="lt-LT"/>
        </w:rPr>
        <w:t xml:space="preserve"> </w:t>
      </w:r>
    </w:p>
    <w:p w:rsidR="00F70299" w:rsidRPr="00282388" w:rsidRDefault="00F70299" w:rsidP="00F70299">
      <w:pPr>
        <w:pStyle w:val="Sraopastraipa"/>
        <w:numPr>
          <w:ilvl w:val="0"/>
          <w:numId w:val="1"/>
        </w:numPr>
        <w:jc w:val="both"/>
        <w:rPr>
          <w:rFonts w:ascii="Times New Roman" w:hAnsi="Times New Roman"/>
          <w:lang w:val="lt-LT"/>
        </w:rPr>
      </w:pPr>
      <w:r w:rsidRPr="00282388">
        <w:rPr>
          <w:rFonts w:ascii="Times New Roman" w:eastAsia="Times New Roman" w:hAnsi="Times New Roman"/>
          <w:sz w:val="24"/>
          <w:szCs w:val="24"/>
          <w:lang w:val="lt-LT"/>
        </w:rPr>
        <w:t xml:space="preserve">Tuo atveju, kai Tiekėjas numato Subtiekėją pasitelkti veiklai, kurios atlikimui reikalingi atitinkami atestatai, licencijos, leidimai ar kiti panašaus pobūdžio dokumentai, arba nurodytą veiklą numato atlikti vienas iš ūkio subjektų, kurių pajėgumais remiasi Tiekėjas, nurodytus reikalavimus kvalifikacijai privalo atitikti atitinkamai Subtiekėjas arba tas ūkio subjektas, kurio pajėgumais remiasi Tiekėjas, ir kuris vykdys konkrečią veiklą. </w:t>
      </w:r>
    </w:p>
    <w:p w:rsidR="00F70299" w:rsidRPr="00282388" w:rsidRDefault="00F70299" w:rsidP="00F70299">
      <w:pPr>
        <w:jc w:val="both"/>
        <w:rPr>
          <w:rFonts w:ascii="Times New Roman" w:hAnsi="Times New Roman"/>
          <w:lang w:val="lt-LT"/>
        </w:rPr>
      </w:pPr>
      <w:r w:rsidRPr="00282388">
        <w:rPr>
          <w:rFonts w:ascii="Times New Roman" w:eastAsia="Times New Roman" w:hAnsi="Times New Roman"/>
          <w:sz w:val="24"/>
          <w:szCs w:val="24"/>
          <w:lang w:val="lt-LT"/>
        </w:rPr>
        <w:t xml:space="preserve"> </w:t>
      </w:r>
    </w:p>
    <w:p w:rsidR="00F70299" w:rsidRPr="00282388" w:rsidRDefault="00F70299" w:rsidP="00F70299">
      <w:pPr>
        <w:jc w:val="both"/>
        <w:rPr>
          <w:rFonts w:ascii="Times New Roman" w:hAnsi="Times New Roman"/>
        </w:rPr>
      </w:pPr>
      <w:r w:rsidRPr="00282388">
        <w:rPr>
          <w:rFonts w:ascii="Times New Roman" w:eastAsia="Times New Roman" w:hAnsi="Times New Roman"/>
          <w:b/>
          <w:bCs/>
          <w:sz w:val="24"/>
          <w:szCs w:val="24"/>
        </w:rPr>
        <w:t xml:space="preserve">PASIŪLYMŲ RENGIMAS, PATEIKIMAS, KEITIMAS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Pateikdamas pasiūlymą tiekėjas sutinka su šiomis konkurso sąlygomis ir patvirtina, kad jo pasiūlyme pateikta informacija yra teisinga ir apima viską, ko reikia tinkamam pirkimo sutarties vykdymui.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Pasiūlymas turi būti parengtas užpildant Priedą Nr. 2, pasirašytas (tinkama pasirašytas ir nuskenuotas dokumentas arba dokumentas pasirašytas elektroniniu parašu) ir pateiktas elektroniniu paštu: </w:t>
      </w:r>
      <w:r w:rsidR="00A92922" w:rsidRPr="00282388">
        <w:rPr>
          <w:rFonts w:ascii="Times New Roman" w:eastAsia="Times New Roman" w:hAnsi="Times New Roman"/>
          <w:sz w:val="24"/>
          <w:szCs w:val="24"/>
        </w:rPr>
        <w:t>info@bpp.lt</w:t>
      </w:r>
      <w:r w:rsidRPr="00282388">
        <w:rPr>
          <w:rFonts w:ascii="Times New Roman" w:eastAsia="Times New Roman" w:hAnsi="Times New Roman"/>
          <w:sz w:val="24"/>
          <w:szCs w:val="24"/>
        </w:rPr>
        <w:t xml:space="preserve">. Pasiūlymuose nurodomų prekių kainos pateikiamos eurais (€) be PVM ir su PVM.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Pasiūlymo kalba – lietuvių. </w:t>
      </w:r>
    </w:p>
    <w:p w:rsidR="00F70299" w:rsidRPr="00282388" w:rsidRDefault="00F70299" w:rsidP="00F70299">
      <w:pPr>
        <w:pStyle w:val="Sraopastraipa"/>
        <w:numPr>
          <w:ilvl w:val="0"/>
          <w:numId w:val="1"/>
        </w:numPr>
        <w:jc w:val="both"/>
        <w:rPr>
          <w:rFonts w:ascii="Times New Roman" w:hAnsi="Times New Roman"/>
          <w:lang w:val="sv-SE"/>
        </w:rPr>
      </w:pPr>
      <w:r w:rsidRPr="00282388">
        <w:rPr>
          <w:rFonts w:ascii="Times New Roman" w:eastAsia="Times New Roman" w:hAnsi="Times New Roman"/>
          <w:sz w:val="24"/>
          <w:szCs w:val="24"/>
          <w:lang w:val="sv-SE"/>
        </w:rPr>
        <w:t xml:space="preserve">Pasiūlymas turi būti pateiktas iki </w:t>
      </w:r>
      <w:r w:rsidRPr="00282388">
        <w:rPr>
          <w:rFonts w:ascii="Times New Roman" w:eastAsia="Times New Roman" w:hAnsi="Times New Roman"/>
          <w:b/>
          <w:bCs/>
          <w:sz w:val="24"/>
          <w:szCs w:val="24"/>
          <w:lang w:val="sv-SE"/>
        </w:rPr>
        <w:t>201</w:t>
      </w:r>
      <w:r w:rsidR="00A92922" w:rsidRPr="00282388">
        <w:rPr>
          <w:rFonts w:ascii="Times New Roman" w:eastAsia="Times New Roman" w:hAnsi="Times New Roman"/>
          <w:b/>
          <w:bCs/>
          <w:sz w:val="24"/>
          <w:szCs w:val="24"/>
          <w:lang w:val="sv-SE"/>
        </w:rPr>
        <w:t>9</w:t>
      </w:r>
      <w:r w:rsidRPr="00282388">
        <w:rPr>
          <w:rFonts w:ascii="Times New Roman" w:eastAsia="Times New Roman" w:hAnsi="Times New Roman"/>
          <w:b/>
          <w:bCs/>
          <w:sz w:val="24"/>
          <w:szCs w:val="24"/>
          <w:lang w:val="sv-SE"/>
        </w:rPr>
        <w:t>-</w:t>
      </w:r>
      <w:r w:rsidR="00064592" w:rsidRPr="00282388">
        <w:rPr>
          <w:rFonts w:ascii="Times New Roman" w:eastAsia="Times New Roman" w:hAnsi="Times New Roman"/>
          <w:b/>
          <w:bCs/>
          <w:sz w:val="24"/>
          <w:szCs w:val="24"/>
          <w:lang w:val="sv-SE"/>
        </w:rPr>
        <w:t>09</w:t>
      </w:r>
      <w:r w:rsidRPr="00282388">
        <w:rPr>
          <w:rFonts w:ascii="Times New Roman" w:eastAsia="Times New Roman" w:hAnsi="Times New Roman"/>
          <w:b/>
          <w:bCs/>
          <w:sz w:val="24"/>
          <w:szCs w:val="24"/>
          <w:lang w:val="sv-SE"/>
        </w:rPr>
        <w:t>-</w:t>
      </w:r>
      <w:r w:rsidR="00064592" w:rsidRPr="00282388">
        <w:rPr>
          <w:rFonts w:ascii="Times New Roman" w:eastAsia="Times New Roman" w:hAnsi="Times New Roman"/>
          <w:b/>
          <w:bCs/>
          <w:sz w:val="24"/>
          <w:szCs w:val="24"/>
          <w:lang w:val="sv-SE"/>
        </w:rPr>
        <w:t>16, 09</w:t>
      </w:r>
      <w:r w:rsidRPr="00282388">
        <w:rPr>
          <w:rFonts w:ascii="Times New Roman" w:eastAsia="Times New Roman" w:hAnsi="Times New Roman"/>
          <w:b/>
          <w:bCs/>
          <w:sz w:val="24"/>
          <w:szCs w:val="24"/>
          <w:lang w:val="sv-SE"/>
        </w:rPr>
        <w:t xml:space="preserve">:00 val. </w:t>
      </w:r>
      <w:r w:rsidRPr="00282388">
        <w:rPr>
          <w:rFonts w:ascii="Times New Roman" w:eastAsia="Times New Roman" w:hAnsi="Times New Roman"/>
          <w:sz w:val="24"/>
          <w:szCs w:val="24"/>
          <w:lang w:val="sv-SE"/>
        </w:rPr>
        <w:t xml:space="preserve">Lietuvos laiku. Vėliau gauti pasiūlymai nebus priimami ir vertinami. </w:t>
      </w:r>
    </w:p>
    <w:p w:rsidR="00F70299" w:rsidRPr="00282388" w:rsidRDefault="00F70299" w:rsidP="00F70299">
      <w:pPr>
        <w:pStyle w:val="Sraopastraipa"/>
        <w:numPr>
          <w:ilvl w:val="0"/>
          <w:numId w:val="1"/>
        </w:numPr>
        <w:jc w:val="both"/>
        <w:rPr>
          <w:rFonts w:ascii="Times New Roman" w:hAnsi="Times New Roman"/>
          <w:lang w:val="sv-SE"/>
        </w:rPr>
      </w:pPr>
      <w:r w:rsidRPr="00282388">
        <w:rPr>
          <w:rFonts w:ascii="Times New Roman" w:eastAsia="Times New Roman" w:hAnsi="Times New Roman"/>
          <w:sz w:val="24"/>
          <w:szCs w:val="24"/>
          <w:lang w:val="sv-SE"/>
        </w:rPr>
        <w:t xml:space="preserve">Pasiūlymuose nurodoma galutinė kaina su visais taikomais mokesčiais. Kaina pateikiama eurais. Ji turi būti išreikšta ir apskaičiuota taip, kaip nurodyta priede Nr. 2. Apskaičiuojant kainą turi būti atsižvelgta į šių konkurso sąlygų priede Nr. 1 nurodytą prekių apimtį. Su </w:t>
      </w:r>
      <w:r w:rsidRPr="00282388">
        <w:rPr>
          <w:rFonts w:ascii="Times New Roman" w:eastAsia="Times New Roman" w:hAnsi="Times New Roman"/>
          <w:sz w:val="24"/>
          <w:szCs w:val="24"/>
          <w:lang w:val="sv-SE"/>
        </w:rPr>
        <w:lastRenderedPageBreak/>
        <w:t xml:space="preserve">pasiūlymu tiekėjas turi pateikti detalizuotą įrangos pasiūlymą, kuriame turi būti nurodyta, kad siūloma Įranga atitinka techninėje užduotyje nurodytus reikalavimus. </w:t>
      </w:r>
    </w:p>
    <w:p w:rsidR="00F70299" w:rsidRPr="00282388" w:rsidRDefault="00F70299" w:rsidP="00F70299">
      <w:pPr>
        <w:pStyle w:val="Sraopastraipa"/>
        <w:numPr>
          <w:ilvl w:val="0"/>
          <w:numId w:val="1"/>
        </w:numPr>
        <w:jc w:val="both"/>
        <w:rPr>
          <w:rFonts w:ascii="Times New Roman" w:hAnsi="Times New Roman"/>
          <w:lang w:val="sv-SE"/>
        </w:rPr>
      </w:pPr>
      <w:r w:rsidRPr="00282388">
        <w:rPr>
          <w:rFonts w:ascii="Times New Roman" w:eastAsia="Times New Roman" w:hAnsi="Times New Roman"/>
          <w:sz w:val="24"/>
          <w:szCs w:val="24"/>
          <w:lang w:val="sv-SE"/>
        </w:rPr>
        <w:t xml:space="preserve">Tiekėjas gali pateikti tik vieną pasiūlymą̨.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Pasiūlymas turi galioti ne trumpiau nei 90 dienų̨. Jeigu pasiūlyme nenurodytas jo galiojimo laikas, laikoma, kad pasiūlymas galioja 90 dienų nuo pirkimo dokumentuose nurodytos pasiūlymų teikimo pabaigos datos. </w:t>
      </w:r>
      <w:r w:rsidR="006E6815" w:rsidRPr="00282388">
        <w:rPr>
          <w:rFonts w:ascii="Times New Roman" w:eastAsia="Times New Roman" w:hAnsi="Times New Roman"/>
          <w:sz w:val="24"/>
          <w:szCs w:val="24"/>
        </w:rPr>
        <w:t>Pirk</w:t>
      </w:r>
      <w:r w:rsidR="006E6815" w:rsidRPr="00282388">
        <w:rPr>
          <w:rFonts w:ascii="Times New Roman" w:eastAsia="Times New Roman" w:hAnsi="Times New Roman"/>
          <w:sz w:val="24"/>
          <w:szCs w:val="24"/>
          <w:lang w:val="lt-LT"/>
        </w:rPr>
        <w:t>ėjas gali paprašyti pratęsti pasiūlymo galiojimo terminą.</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Pasiūlymo forma turi būti pateikiama lietuvių kalba, kiti dokumentai gali būti pateikiami lietuvių arba anglų kalbomis.</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Kol nesibaigė pasiūlymų galiojimo laikas, pirkėjas turi teisę prašyti, kad tiekėjai pratęstų jų galiojim</w:t>
      </w:r>
      <w:r w:rsidR="00A92922" w:rsidRPr="00282388">
        <w:rPr>
          <w:rFonts w:ascii="Times New Roman" w:eastAsia="Times New Roman" w:hAnsi="Times New Roman"/>
          <w:sz w:val="24"/>
          <w:szCs w:val="24"/>
          <w:lang w:val="lt-LT"/>
        </w:rPr>
        <w:t>ą</w:t>
      </w:r>
      <w:r w:rsidRPr="00282388">
        <w:rPr>
          <w:rFonts w:ascii="Times New Roman" w:eastAsia="Times New Roman" w:hAnsi="Times New Roman"/>
          <w:sz w:val="24"/>
          <w:szCs w:val="24"/>
        </w:rPr>
        <w:t xml:space="preserve"> iki konkrečiai nurodyto laiko. Tiekėjas gali atmesti tokį prašymą̨.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Nesibaigus pasiūlym</w:t>
      </w:r>
      <w:r w:rsidR="00A92922" w:rsidRPr="00282388">
        <w:rPr>
          <w:rFonts w:ascii="Times New Roman" w:eastAsia="Times New Roman" w:hAnsi="Times New Roman"/>
          <w:sz w:val="24"/>
          <w:szCs w:val="24"/>
        </w:rPr>
        <w:t>ų</w:t>
      </w:r>
      <w:r w:rsidRPr="00282388">
        <w:rPr>
          <w:rFonts w:ascii="Times New Roman" w:eastAsia="Times New Roman" w:hAnsi="Times New Roman"/>
          <w:sz w:val="24"/>
          <w:szCs w:val="24"/>
        </w:rPr>
        <w:t xml:space="preserve"> pateikimo terminui Pirkėjas turi teisę jį pratęsti. Apie naują pasiūlym</w:t>
      </w:r>
      <w:r w:rsidR="00A92922" w:rsidRPr="00282388">
        <w:rPr>
          <w:rFonts w:ascii="Times New Roman" w:eastAsia="Times New Roman" w:hAnsi="Times New Roman"/>
          <w:sz w:val="24"/>
          <w:szCs w:val="24"/>
        </w:rPr>
        <w:t>ų</w:t>
      </w:r>
      <w:r w:rsidRPr="00282388">
        <w:rPr>
          <w:rFonts w:ascii="Times New Roman" w:eastAsia="Times New Roman" w:hAnsi="Times New Roman"/>
          <w:sz w:val="24"/>
          <w:szCs w:val="24"/>
        </w:rPr>
        <w:t xml:space="preserve"> pateikimo termin</w:t>
      </w:r>
      <w:r w:rsidR="00A92922" w:rsidRPr="00282388">
        <w:rPr>
          <w:rFonts w:ascii="Times New Roman" w:eastAsia="Times New Roman" w:hAnsi="Times New Roman"/>
          <w:sz w:val="24"/>
          <w:szCs w:val="24"/>
        </w:rPr>
        <w:t>ą</w:t>
      </w:r>
      <w:r w:rsidRPr="00282388">
        <w:rPr>
          <w:rFonts w:ascii="Times New Roman" w:eastAsia="Times New Roman" w:hAnsi="Times New Roman"/>
          <w:sz w:val="24"/>
          <w:szCs w:val="24"/>
        </w:rPr>
        <w:t xml:space="preserve"> Pirkėjas praneša raštu visiems tiekėjams, gavusiems konkurso sąlygas.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Tiekėjas iki galutinio pasiūlym</w:t>
      </w:r>
      <w:r w:rsidR="00A92922" w:rsidRPr="00282388">
        <w:rPr>
          <w:rFonts w:ascii="Times New Roman" w:eastAsia="Times New Roman" w:hAnsi="Times New Roman"/>
          <w:sz w:val="24"/>
          <w:szCs w:val="24"/>
        </w:rPr>
        <w:t>ų</w:t>
      </w:r>
      <w:r w:rsidRPr="00282388">
        <w:rPr>
          <w:rFonts w:ascii="Times New Roman" w:eastAsia="Times New Roman" w:hAnsi="Times New Roman"/>
          <w:sz w:val="24"/>
          <w:szCs w:val="24"/>
        </w:rPr>
        <w:t xml:space="preserve"> pateikimo termino turi teisę pakeisti arba atšaukti savo pasiūlym</w:t>
      </w:r>
      <w:r w:rsidR="00A92922" w:rsidRPr="00282388">
        <w:rPr>
          <w:rFonts w:ascii="Times New Roman" w:eastAsia="Times New Roman" w:hAnsi="Times New Roman"/>
          <w:sz w:val="24"/>
          <w:szCs w:val="24"/>
        </w:rPr>
        <w:t>ą</w:t>
      </w:r>
      <w:r w:rsidRPr="00282388">
        <w:rPr>
          <w:rFonts w:ascii="Times New Roman" w:eastAsia="Times New Roman" w:hAnsi="Times New Roman"/>
          <w:sz w:val="24"/>
          <w:szCs w:val="24"/>
        </w:rPr>
        <w:t>. Toks pakeitimas arba pranešimas, kad pasiūlymas atšaukiamas, pripažįstamas galiojančiu, jeigu Pirkėjas jį gauna pateiktą raštu iki pasiūlym</w:t>
      </w:r>
      <w:r w:rsidR="00A92922" w:rsidRPr="00282388">
        <w:rPr>
          <w:rFonts w:ascii="Times New Roman" w:eastAsia="Times New Roman" w:hAnsi="Times New Roman"/>
          <w:sz w:val="24"/>
          <w:szCs w:val="24"/>
        </w:rPr>
        <w:t>ų</w:t>
      </w:r>
      <w:r w:rsidRPr="00282388">
        <w:rPr>
          <w:rFonts w:ascii="Times New Roman" w:eastAsia="Times New Roman" w:hAnsi="Times New Roman"/>
          <w:sz w:val="24"/>
          <w:szCs w:val="24"/>
        </w:rPr>
        <w:t xml:space="preserve"> pateikimo termino pabaigos.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Pasibaigus skelbime nurodytam pasiūlym</w:t>
      </w:r>
      <w:r w:rsidR="00A92922" w:rsidRPr="00282388">
        <w:rPr>
          <w:rFonts w:ascii="Times New Roman" w:eastAsia="Times New Roman" w:hAnsi="Times New Roman"/>
          <w:sz w:val="24"/>
          <w:szCs w:val="24"/>
        </w:rPr>
        <w:t>ų</w:t>
      </w:r>
      <w:r w:rsidRPr="00282388">
        <w:rPr>
          <w:rFonts w:ascii="Times New Roman" w:eastAsia="Times New Roman" w:hAnsi="Times New Roman"/>
          <w:sz w:val="24"/>
          <w:szCs w:val="24"/>
        </w:rPr>
        <w:t xml:space="preserve"> pateikimo terminui ir negavus nė vieno pasiūlymo, pirkimas bus vykdomas iš naujo. </w:t>
      </w:r>
    </w:p>
    <w:p w:rsidR="00F70299" w:rsidRPr="00282388" w:rsidRDefault="00F70299" w:rsidP="00F70299">
      <w:pPr>
        <w:jc w:val="both"/>
        <w:rPr>
          <w:rFonts w:ascii="Times New Roman" w:hAnsi="Times New Roman"/>
        </w:rPr>
      </w:pPr>
      <w:r w:rsidRPr="00282388">
        <w:rPr>
          <w:rFonts w:ascii="Times New Roman" w:eastAsia="Times New Roman" w:hAnsi="Times New Roman"/>
          <w:sz w:val="24"/>
          <w:szCs w:val="24"/>
        </w:rPr>
        <w:t xml:space="preserve"> </w:t>
      </w:r>
    </w:p>
    <w:p w:rsidR="00F70299" w:rsidRPr="00282388" w:rsidRDefault="00F70299" w:rsidP="00F70299">
      <w:pPr>
        <w:jc w:val="both"/>
        <w:rPr>
          <w:rFonts w:ascii="Times New Roman" w:hAnsi="Times New Roman"/>
        </w:rPr>
      </w:pPr>
      <w:r w:rsidRPr="00282388">
        <w:rPr>
          <w:rFonts w:ascii="Times New Roman" w:eastAsia="Times New Roman" w:hAnsi="Times New Roman"/>
          <w:b/>
          <w:bCs/>
          <w:sz w:val="24"/>
          <w:szCs w:val="24"/>
        </w:rPr>
        <w:t>KONKURSO SĄLYGŲ PAAIŠKINIMAS IR PATIKSLINIMAS</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Pirkėjas atsako į kiekvieną tiekėjo rašytinį prašymą paaiškinti pirkimo sąlygas, jeigu prašymas gautas ne vėliau kaip prieš 3 darbo dienas iki pirkimo pasiūlymų pateikimo termino pabaigos.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Pirkėjas turi bet kurioje pirkimo stadijoje iki pirkimo sutarties sudarymo nutraukti pirkimą, keisti ir/ar tikslinti pirkimo sąlygas suteikiant papildomą terminą pasiūlymams pateikti, sustabdyti pirkimą.</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Pirkėjas nerengs susitikimų su tiekėjais dėl pirkimo dokumentų paaiškinimo. </w:t>
      </w:r>
    </w:p>
    <w:p w:rsidR="00F70299" w:rsidRPr="00282388" w:rsidRDefault="00F70299" w:rsidP="00F70299">
      <w:pPr>
        <w:jc w:val="both"/>
        <w:rPr>
          <w:rFonts w:ascii="Times New Roman" w:hAnsi="Times New Roman"/>
        </w:rPr>
      </w:pPr>
      <w:r w:rsidRPr="00282388">
        <w:rPr>
          <w:rFonts w:ascii="Times New Roman" w:eastAsia="Times New Roman" w:hAnsi="Times New Roman"/>
          <w:sz w:val="24"/>
          <w:szCs w:val="24"/>
        </w:rPr>
        <w:t xml:space="preserve"> </w:t>
      </w:r>
    </w:p>
    <w:p w:rsidR="00F70299" w:rsidRPr="00282388" w:rsidRDefault="00F70299" w:rsidP="00F70299">
      <w:pPr>
        <w:jc w:val="both"/>
        <w:rPr>
          <w:rFonts w:ascii="Times New Roman" w:hAnsi="Times New Roman"/>
        </w:rPr>
      </w:pPr>
      <w:r w:rsidRPr="00282388">
        <w:rPr>
          <w:rFonts w:ascii="Times New Roman" w:eastAsia="Times New Roman" w:hAnsi="Times New Roman"/>
          <w:b/>
          <w:bCs/>
          <w:sz w:val="24"/>
          <w:szCs w:val="24"/>
        </w:rPr>
        <w:t xml:space="preserve">PASIŪLYMŲ NAGRINĖJIMAS IR VERTINIMAS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Pasiūlymų nagrinėjimo, vertinimo ir palyginimo procedūras atlieka Komisija, tiekėjams ar jų įgaliotiems atstovams nedalyvaujant.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Iškilus klausimams dėl pasiūlymo turinio ir Komisijai raštu paprašius, tiekėjai privalo per Komisijos nurodytą terminą pateikti raštu papildomus paaiškinimus nekeisdami pasiūlymo esmės.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Vertinimo kriterijus – mažiausia kaina. Pasiūlymuose nurodytos kainos bus vertinamos eurais be PVM.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Kai pateiktame pasiūlyme nurodoma neįprastai maža kaina, Komisija turi teisę, o ketindama atmesti pasiūlymą – privalo tiekėjo raštu paprašyti per Komisijos nurodytą </w:t>
      </w:r>
      <w:r w:rsidRPr="00282388">
        <w:rPr>
          <w:rFonts w:ascii="Times New Roman" w:eastAsia="Times New Roman" w:hAnsi="Times New Roman"/>
          <w:sz w:val="24"/>
          <w:szCs w:val="24"/>
        </w:rPr>
        <w:lastRenderedPageBreak/>
        <w:t xml:space="preserve">terminą pateikti neįprastai mažos pasiūlymo kainos pagrindimą, įskaitant ir detalų kainų sudėtinių dalių pagrindimą. </w:t>
      </w:r>
    </w:p>
    <w:p w:rsidR="00F70299" w:rsidRPr="00282388" w:rsidRDefault="00F70299" w:rsidP="00F70299">
      <w:pPr>
        <w:jc w:val="both"/>
        <w:rPr>
          <w:rFonts w:ascii="Times New Roman" w:hAnsi="Times New Roman"/>
        </w:rPr>
      </w:pPr>
      <w:r w:rsidRPr="00282388">
        <w:rPr>
          <w:rFonts w:ascii="Times New Roman" w:eastAsia="Times New Roman" w:hAnsi="Times New Roman"/>
          <w:sz w:val="24"/>
          <w:szCs w:val="24"/>
        </w:rPr>
        <w:t xml:space="preserve"> </w:t>
      </w:r>
    </w:p>
    <w:p w:rsidR="00F70299" w:rsidRPr="00282388" w:rsidRDefault="00F70299" w:rsidP="00F70299">
      <w:pPr>
        <w:jc w:val="both"/>
        <w:rPr>
          <w:rFonts w:ascii="Times New Roman" w:hAnsi="Times New Roman"/>
        </w:rPr>
      </w:pPr>
      <w:r w:rsidRPr="00282388">
        <w:rPr>
          <w:rFonts w:ascii="Times New Roman" w:eastAsia="Times New Roman" w:hAnsi="Times New Roman"/>
          <w:b/>
          <w:bCs/>
          <w:sz w:val="24"/>
          <w:szCs w:val="24"/>
        </w:rPr>
        <w:t xml:space="preserve">PASIŪLYMŲ ATMETIMO PRIEŽASTYS </w:t>
      </w:r>
    </w:p>
    <w:p w:rsidR="00F70299" w:rsidRPr="00282388" w:rsidRDefault="00F70299" w:rsidP="00F70299">
      <w:pPr>
        <w:jc w:val="both"/>
        <w:rPr>
          <w:rFonts w:ascii="Times New Roman" w:hAnsi="Times New Roman"/>
        </w:rPr>
      </w:pPr>
      <w:r w:rsidRPr="00282388">
        <w:rPr>
          <w:rFonts w:ascii="Times New Roman" w:eastAsia="Times New Roman" w:hAnsi="Times New Roman"/>
          <w:sz w:val="24"/>
          <w:szCs w:val="24"/>
        </w:rPr>
        <w:t xml:space="preserve">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Komisija atmeta pasiūlymą jeigu: </w:t>
      </w:r>
    </w:p>
    <w:p w:rsidR="00F70299" w:rsidRPr="00282388" w:rsidRDefault="00F70299" w:rsidP="00F70299">
      <w:pPr>
        <w:pStyle w:val="Sraopastraipa"/>
        <w:numPr>
          <w:ilvl w:val="1"/>
          <w:numId w:val="1"/>
        </w:numPr>
        <w:jc w:val="both"/>
        <w:rPr>
          <w:rFonts w:ascii="Times New Roman" w:hAnsi="Times New Roman"/>
        </w:rPr>
      </w:pPr>
      <w:r w:rsidRPr="00282388">
        <w:rPr>
          <w:rFonts w:ascii="Times New Roman" w:eastAsia="Times New Roman" w:hAnsi="Times New Roman"/>
          <w:sz w:val="24"/>
          <w:szCs w:val="24"/>
        </w:rPr>
        <w:t xml:space="preserve">Pasiūlymas neatitiko konkurso sąlygose nustatytų reikalavimų arba dalyvis, Pirkėjo prašymu, nekeisdamas pasiūlymo esmės, nepaaiškino savo pasiūlymo; </w:t>
      </w:r>
    </w:p>
    <w:p w:rsidR="00F70299" w:rsidRPr="00282388" w:rsidRDefault="00F70299" w:rsidP="00F70299">
      <w:pPr>
        <w:pStyle w:val="Sraopastraipa"/>
        <w:numPr>
          <w:ilvl w:val="1"/>
          <w:numId w:val="1"/>
        </w:numPr>
        <w:jc w:val="both"/>
        <w:rPr>
          <w:rFonts w:ascii="Times New Roman" w:hAnsi="Times New Roman"/>
        </w:rPr>
      </w:pPr>
      <w:r w:rsidRPr="00282388">
        <w:rPr>
          <w:rFonts w:ascii="Times New Roman" w:eastAsia="Times New Roman" w:hAnsi="Times New Roman"/>
          <w:sz w:val="24"/>
          <w:szCs w:val="24"/>
        </w:rPr>
        <w:t xml:space="preserve">Buvo pasiūlyta neįprastai maža / didelė / viršijanti tiekėjo numatytą pirkimo biudžetą kaina ir tiekėjas nepateikė raštiško kainos sudėtinių dalių pagrindimo ar kitaip nepagrindė kainos; </w:t>
      </w:r>
    </w:p>
    <w:p w:rsidR="00F70299" w:rsidRPr="00282388" w:rsidRDefault="00F70299" w:rsidP="00F70299">
      <w:pPr>
        <w:pStyle w:val="Sraopastraipa"/>
        <w:numPr>
          <w:ilvl w:val="1"/>
          <w:numId w:val="1"/>
        </w:numPr>
        <w:jc w:val="both"/>
        <w:rPr>
          <w:rFonts w:ascii="Times New Roman" w:hAnsi="Times New Roman"/>
        </w:rPr>
      </w:pPr>
      <w:r w:rsidRPr="00282388">
        <w:rPr>
          <w:rFonts w:ascii="Times New Roman" w:eastAsia="Times New Roman" w:hAnsi="Times New Roman"/>
          <w:sz w:val="24"/>
          <w:szCs w:val="24"/>
        </w:rPr>
        <w:t>Tiekėjo pateiktas pasiūlymas galioja trumpiau, nei nustatyta pirkimo sąlygose;</w:t>
      </w:r>
    </w:p>
    <w:p w:rsidR="00F70299" w:rsidRPr="00282388" w:rsidRDefault="00F70299" w:rsidP="00F70299">
      <w:pPr>
        <w:pStyle w:val="Sraopastraipa"/>
        <w:numPr>
          <w:ilvl w:val="1"/>
          <w:numId w:val="1"/>
        </w:numPr>
        <w:jc w:val="both"/>
        <w:rPr>
          <w:rFonts w:ascii="Times New Roman" w:hAnsi="Times New Roman"/>
        </w:rPr>
      </w:pPr>
      <w:r w:rsidRPr="00282388">
        <w:rPr>
          <w:rFonts w:ascii="Times New Roman" w:eastAsia="Times New Roman" w:hAnsi="Times New Roman"/>
          <w:sz w:val="24"/>
          <w:szCs w:val="24"/>
        </w:rPr>
        <w:t xml:space="preserve">Tiekėjas pateikė melagingą informaciją; </w:t>
      </w:r>
    </w:p>
    <w:p w:rsidR="00F70299" w:rsidRPr="00282388" w:rsidRDefault="00F70299" w:rsidP="00F70299">
      <w:pPr>
        <w:pStyle w:val="Sraopastraipa"/>
        <w:numPr>
          <w:ilvl w:val="1"/>
          <w:numId w:val="1"/>
        </w:numPr>
        <w:jc w:val="both"/>
        <w:rPr>
          <w:rFonts w:ascii="Times New Roman" w:hAnsi="Times New Roman"/>
        </w:rPr>
      </w:pPr>
      <w:r w:rsidRPr="00282388">
        <w:rPr>
          <w:rFonts w:ascii="Times New Roman" w:eastAsia="Times New Roman" w:hAnsi="Times New Roman"/>
          <w:sz w:val="24"/>
          <w:szCs w:val="24"/>
        </w:rPr>
        <w:t xml:space="preserve">Tiekėjas pateikė daugiau nei vieną pasiūlymą (atmetami visi tiekėjo pasiūlymai).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Derybos vykdomos nebus. </w:t>
      </w:r>
    </w:p>
    <w:p w:rsidR="00F70299" w:rsidRPr="00282388" w:rsidRDefault="00F70299" w:rsidP="00F70299">
      <w:pPr>
        <w:jc w:val="both"/>
        <w:rPr>
          <w:rFonts w:ascii="Times New Roman" w:hAnsi="Times New Roman"/>
        </w:rPr>
      </w:pPr>
      <w:r w:rsidRPr="00282388">
        <w:rPr>
          <w:rFonts w:ascii="Times New Roman" w:eastAsia="Times New Roman" w:hAnsi="Times New Roman"/>
          <w:b/>
          <w:bCs/>
          <w:sz w:val="24"/>
          <w:szCs w:val="24"/>
        </w:rPr>
        <w:t xml:space="preserve"> </w:t>
      </w:r>
    </w:p>
    <w:p w:rsidR="00F70299" w:rsidRPr="00282388" w:rsidRDefault="00F70299" w:rsidP="00F70299">
      <w:pPr>
        <w:jc w:val="both"/>
        <w:rPr>
          <w:rFonts w:ascii="Times New Roman" w:hAnsi="Times New Roman"/>
        </w:rPr>
      </w:pPr>
      <w:r w:rsidRPr="00282388">
        <w:rPr>
          <w:rFonts w:ascii="Times New Roman" w:eastAsia="Times New Roman" w:hAnsi="Times New Roman"/>
          <w:b/>
          <w:bCs/>
          <w:sz w:val="24"/>
          <w:szCs w:val="24"/>
        </w:rPr>
        <w:t>SPRENDIMAS DĖL LAIMĖTOJO NUSTATYMO</w:t>
      </w:r>
    </w:p>
    <w:p w:rsidR="00F70299" w:rsidRPr="00282388" w:rsidRDefault="00F70299" w:rsidP="00F70299">
      <w:pPr>
        <w:jc w:val="both"/>
        <w:rPr>
          <w:rFonts w:ascii="Times New Roman" w:hAnsi="Times New Roman"/>
        </w:rPr>
      </w:pPr>
      <w:r w:rsidRPr="00282388">
        <w:rPr>
          <w:rFonts w:ascii="Times New Roman" w:eastAsia="Times New Roman" w:hAnsi="Times New Roman"/>
          <w:sz w:val="24"/>
          <w:szCs w:val="24"/>
        </w:rPr>
        <w:t xml:space="preserve">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Išnagrinėjusi, įvertinusi ir palyginusi pateiktus pasiūlymus, Komisija nustato pasiūlymų eilę. Pasiūlymai šioje eilėje surašomi kainos didėjimo tvarka. Pirmuoju pasiūlymų eilėje nurodomas tiekėjas, kuris pasiūlė mažiausią kainą. Jeigu kelių pasiūlymų yra vienodos kainos, nustatant pasiūlymų eilę pirmesnis į šią eilę įrašomas tiekėjas, kuris pateikė pasiūlymą anksčiau.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Tais atvejais, kai pasiūlymą pateikė tik vienas tiekėjas, pasiūlymų eilė nenustatoma ir jo pasiūlymas laikomas laimėjusiu, jeigu nebuvo atmestas pagal šių konkurso sąlygų nuostatas.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Mažiausią kainą pasiūlęs tiekėjas yra skelbiamas laimėjusiu konkursą ir jis kviečiamas sudaryti sutartį, nurodant laiką iki kada reikia ją pasirašyti.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Jeigu tiekėjas, kuriam buvo pasiūlyta sudaryti pirkimo sutartį, raštu atsisako ją sudaryti arba iki nurodyto laiko neatvyksta sudaryti pirkimo sutarties, laikoma, kad jis atsisakė sudaryti pirkimo sutartį. Tuo atveju pirkėjas siūlo sudaryti pirkimo sutartį tiekėjui, kurio pasiūlymas pagal patvirtintą pasiūlymų eilę yra pirmas po tiekėjo, atsisakiusio sudaryti pirkimo sutartį. </w:t>
      </w:r>
    </w:p>
    <w:p w:rsidR="00F70299" w:rsidRPr="00282388" w:rsidRDefault="00F70299" w:rsidP="00F70299">
      <w:pPr>
        <w:jc w:val="both"/>
        <w:rPr>
          <w:rFonts w:ascii="Times New Roman" w:hAnsi="Times New Roman"/>
        </w:rPr>
      </w:pPr>
      <w:r w:rsidRPr="00282388">
        <w:rPr>
          <w:rFonts w:ascii="Times New Roman" w:eastAsia="Times New Roman" w:hAnsi="Times New Roman"/>
          <w:sz w:val="24"/>
          <w:szCs w:val="24"/>
        </w:rPr>
        <w:t xml:space="preserve"> </w:t>
      </w:r>
    </w:p>
    <w:p w:rsidR="00F70299" w:rsidRPr="00282388" w:rsidRDefault="00F70299" w:rsidP="00F70299">
      <w:pPr>
        <w:jc w:val="both"/>
        <w:rPr>
          <w:rFonts w:ascii="Times New Roman" w:hAnsi="Times New Roman"/>
        </w:rPr>
      </w:pPr>
      <w:r w:rsidRPr="00282388">
        <w:rPr>
          <w:rFonts w:ascii="Times New Roman" w:eastAsia="Times New Roman" w:hAnsi="Times New Roman"/>
          <w:b/>
          <w:bCs/>
          <w:sz w:val="24"/>
          <w:szCs w:val="24"/>
        </w:rPr>
        <w:t xml:space="preserve">PIRKIMO SUTARTIES SĄLYGOS </w:t>
      </w:r>
    </w:p>
    <w:p w:rsidR="00F70299" w:rsidRPr="00282388" w:rsidRDefault="00F70299" w:rsidP="00F70299">
      <w:pPr>
        <w:jc w:val="both"/>
        <w:rPr>
          <w:rFonts w:ascii="Times New Roman" w:hAnsi="Times New Roman"/>
        </w:rPr>
      </w:pPr>
      <w:r w:rsidRPr="00282388">
        <w:rPr>
          <w:rFonts w:ascii="Times New Roman" w:eastAsia="Times New Roman" w:hAnsi="Times New Roman"/>
          <w:sz w:val="24"/>
          <w:szCs w:val="24"/>
        </w:rPr>
        <w:t xml:space="preserve">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Pirkimo sutartis pasirašoma su laimėjusį pasiūlymą pateikusiu tiekėju.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lastRenderedPageBreak/>
        <w:t xml:space="preserve">Sudarant pirkimo sutartį, negali būti keičiama laimėjusio tiekėjo galutinio pasiūlymo kaina ir sąlygos, taip pat pirkimą vykdančios organizacijos pirkimo pradžioje nustatytos pirkimo sąlygos.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Atsiskaitymo tvarka: </w:t>
      </w:r>
    </w:p>
    <w:p w:rsidR="00F70299" w:rsidRPr="00282388" w:rsidRDefault="00CC4676" w:rsidP="00F70299">
      <w:pPr>
        <w:pStyle w:val="Sraopastraipa"/>
        <w:numPr>
          <w:ilvl w:val="1"/>
          <w:numId w:val="1"/>
        </w:numPr>
        <w:jc w:val="both"/>
        <w:rPr>
          <w:rFonts w:ascii="Times New Roman" w:hAnsi="Times New Roman"/>
        </w:rPr>
      </w:pPr>
      <w:r w:rsidRPr="00282388">
        <w:rPr>
          <w:rFonts w:ascii="Times New Roman" w:eastAsia="Times New Roman" w:hAnsi="Times New Roman"/>
          <w:sz w:val="24"/>
          <w:szCs w:val="24"/>
        </w:rPr>
        <w:t>15</w:t>
      </w:r>
      <w:r w:rsidR="00CF4C0A" w:rsidRPr="00282388">
        <w:rPr>
          <w:rFonts w:ascii="Times New Roman" w:eastAsia="Times New Roman" w:hAnsi="Times New Roman"/>
          <w:sz w:val="24"/>
          <w:szCs w:val="24"/>
        </w:rPr>
        <w:t xml:space="preserve"> </w:t>
      </w:r>
      <w:r w:rsidR="00F70299" w:rsidRPr="00282388">
        <w:rPr>
          <w:rFonts w:ascii="Times New Roman" w:eastAsia="Times New Roman" w:hAnsi="Times New Roman"/>
          <w:sz w:val="24"/>
          <w:szCs w:val="24"/>
        </w:rPr>
        <w:t>proc. bendros sumos avansas/išankstinis mokėjimas banko pavedimu užsakymo patvirtinimui</w:t>
      </w:r>
      <w:r w:rsidR="007503AF" w:rsidRPr="00282388">
        <w:rPr>
          <w:rFonts w:ascii="Times New Roman" w:eastAsia="Times New Roman" w:hAnsi="Times New Roman"/>
          <w:sz w:val="24"/>
          <w:szCs w:val="24"/>
        </w:rPr>
        <w:t xml:space="preserve"> per 10 dien</w:t>
      </w:r>
      <w:r w:rsidR="007503AF" w:rsidRPr="00282388">
        <w:rPr>
          <w:rFonts w:ascii="Times New Roman" w:eastAsia="Times New Roman" w:hAnsi="Times New Roman"/>
          <w:sz w:val="24"/>
          <w:szCs w:val="24"/>
          <w:lang w:val="lt-LT"/>
        </w:rPr>
        <w:t>ų nuo sutarties pasirašymo</w:t>
      </w:r>
      <w:r w:rsidR="00F70299" w:rsidRPr="00282388">
        <w:rPr>
          <w:rFonts w:ascii="Times New Roman" w:eastAsia="Times New Roman" w:hAnsi="Times New Roman"/>
          <w:sz w:val="24"/>
          <w:szCs w:val="24"/>
        </w:rPr>
        <w:t xml:space="preserve">; </w:t>
      </w:r>
    </w:p>
    <w:p w:rsidR="00F70299" w:rsidRPr="00282388" w:rsidRDefault="00CC4676" w:rsidP="00F70299">
      <w:pPr>
        <w:pStyle w:val="Sraopastraipa"/>
        <w:numPr>
          <w:ilvl w:val="1"/>
          <w:numId w:val="1"/>
        </w:numPr>
        <w:jc w:val="both"/>
        <w:rPr>
          <w:rFonts w:ascii="Times New Roman" w:hAnsi="Times New Roman"/>
        </w:rPr>
      </w:pPr>
      <w:r w:rsidRPr="00282388">
        <w:rPr>
          <w:rFonts w:ascii="Times New Roman" w:eastAsia="Times New Roman" w:hAnsi="Times New Roman"/>
          <w:sz w:val="24"/>
          <w:szCs w:val="24"/>
        </w:rPr>
        <w:t>65</w:t>
      </w:r>
      <w:r w:rsidR="00F70299" w:rsidRPr="00282388">
        <w:rPr>
          <w:rFonts w:ascii="Times New Roman" w:eastAsia="Times New Roman" w:hAnsi="Times New Roman"/>
          <w:sz w:val="24"/>
          <w:szCs w:val="24"/>
        </w:rPr>
        <w:t xml:space="preserve"> proc. bendros sumos prieš išsiunčiant prekes į užsakovo patalpas. </w:t>
      </w:r>
    </w:p>
    <w:p w:rsidR="00F70299" w:rsidRPr="00282388" w:rsidRDefault="00A92922" w:rsidP="00F70299">
      <w:pPr>
        <w:pStyle w:val="Sraopastraipa"/>
        <w:numPr>
          <w:ilvl w:val="1"/>
          <w:numId w:val="1"/>
        </w:numPr>
        <w:jc w:val="both"/>
        <w:rPr>
          <w:rFonts w:ascii="Times New Roman" w:hAnsi="Times New Roman"/>
          <w:sz w:val="24"/>
          <w:szCs w:val="24"/>
        </w:rPr>
      </w:pPr>
      <w:r w:rsidRPr="00282388">
        <w:rPr>
          <w:rFonts w:ascii="Times New Roman" w:eastAsia="Times New Roman" w:hAnsi="Times New Roman"/>
          <w:sz w:val="24"/>
          <w:szCs w:val="24"/>
        </w:rPr>
        <w:t>2</w:t>
      </w:r>
      <w:r w:rsidR="00CC4676" w:rsidRPr="00282388">
        <w:rPr>
          <w:rFonts w:ascii="Times New Roman" w:eastAsia="Times New Roman" w:hAnsi="Times New Roman"/>
          <w:sz w:val="24"/>
          <w:szCs w:val="24"/>
        </w:rPr>
        <w:t>0</w:t>
      </w:r>
      <w:r w:rsidR="00F70299" w:rsidRPr="00282388">
        <w:rPr>
          <w:rFonts w:ascii="Times New Roman" w:eastAsia="Times New Roman" w:hAnsi="Times New Roman"/>
          <w:sz w:val="24"/>
          <w:szCs w:val="24"/>
        </w:rPr>
        <w:t xml:space="preserve"> proc. bendros sumos po įrangos surinkimo, patikrinimo, testavimo, tik patvirtinus ir pasirašius </w:t>
      </w:r>
      <w:r w:rsidR="007503AF" w:rsidRPr="00282388">
        <w:rPr>
          <w:rFonts w:ascii="Times New Roman" w:eastAsia="Times New Roman" w:hAnsi="Times New Roman"/>
          <w:sz w:val="24"/>
          <w:szCs w:val="24"/>
        </w:rPr>
        <w:t xml:space="preserve">priėmimo-perdavimo aktą </w:t>
      </w:r>
      <w:r w:rsidR="00F70299" w:rsidRPr="00282388">
        <w:rPr>
          <w:rFonts w:ascii="Times New Roman" w:eastAsia="Times New Roman" w:hAnsi="Times New Roman"/>
          <w:sz w:val="24"/>
          <w:szCs w:val="24"/>
        </w:rPr>
        <w:t>abiems pusėms</w:t>
      </w:r>
      <w:r w:rsidR="00B374E6" w:rsidRPr="00282388">
        <w:rPr>
          <w:rFonts w:ascii="Times New Roman" w:eastAsia="Times New Roman" w:hAnsi="Times New Roman"/>
          <w:sz w:val="24"/>
          <w:szCs w:val="24"/>
        </w:rPr>
        <w:t xml:space="preserve">. </w:t>
      </w:r>
      <w:r w:rsidR="006C1021" w:rsidRPr="00282388">
        <w:rPr>
          <w:rFonts w:ascii="Times New Roman" w:hAnsi="Times New Roman"/>
          <w:sz w:val="24"/>
          <w:szCs w:val="24"/>
        </w:rPr>
        <w:t>Tiekėjas savo l</w:t>
      </w:r>
      <w:r w:rsidR="006E6815" w:rsidRPr="00282388">
        <w:rPr>
          <w:rFonts w:ascii="Times New Roman" w:hAnsi="Times New Roman"/>
          <w:sz w:val="24"/>
          <w:szCs w:val="24"/>
        </w:rPr>
        <w:t>ė</w:t>
      </w:r>
      <w:r w:rsidR="006C1021" w:rsidRPr="00282388">
        <w:rPr>
          <w:rFonts w:ascii="Times New Roman" w:hAnsi="Times New Roman"/>
          <w:sz w:val="24"/>
          <w:szCs w:val="24"/>
        </w:rPr>
        <w:t>šomis paleidžia įrang</w:t>
      </w:r>
      <w:r w:rsidR="006C1021" w:rsidRPr="00282388">
        <w:rPr>
          <w:rFonts w:ascii="Times New Roman" w:hAnsi="Times New Roman"/>
          <w:sz w:val="24"/>
          <w:szCs w:val="24"/>
          <w:lang w:val="lt-LT"/>
        </w:rPr>
        <w:t>ą</w:t>
      </w:r>
      <w:r w:rsidR="006E6815" w:rsidRPr="00282388">
        <w:rPr>
          <w:rFonts w:ascii="Times New Roman" w:hAnsi="Times New Roman"/>
          <w:sz w:val="24"/>
          <w:szCs w:val="24"/>
          <w:lang w:val="lt-LT"/>
        </w:rPr>
        <w:t xml:space="preserve"> veikti</w:t>
      </w:r>
      <w:r w:rsidR="006C1021" w:rsidRPr="00282388">
        <w:rPr>
          <w:rFonts w:ascii="Times New Roman" w:hAnsi="Times New Roman"/>
          <w:sz w:val="24"/>
          <w:szCs w:val="24"/>
        </w:rPr>
        <w:t>. Pri</w:t>
      </w:r>
      <w:r w:rsidR="006E6815" w:rsidRPr="00282388">
        <w:rPr>
          <w:rFonts w:ascii="Times New Roman" w:hAnsi="Times New Roman"/>
          <w:sz w:val="24"/>
          <w:szCs w:val="24"/>
        </w:rPr>
        <w:t>ė</w:t>
      </w:r>
      <w:r w:rsidR="006C1021" w:rsidRPr="00282388">
        <w:rPr>
          <w:rFonts w:ascii="Times New Roman" w:hAnsi="Times New Roman"/>
          <w:sz w:val="24"/>
          <w:szCs w:val="24"/>
        </w:rPr>
        <w:t>mimo</w:t>
      </w:r>
      <w:r w:rsidR="006C1021" w:rsidRPr="00282388">
        <w:rPr>
          <w:rFonts w:ascii="Times New Roman" w:eastAsia="Times New Roman" w:hAnsi="Times New Roman"/>
          <w:sz w:val="24"/>
          <w:szCs w:val="24"/>
        </w:rPr>
        <w:t>-perdavimo</w:t>
      </w:r>
      <w:r w:rsidR="006C1021" w:rsidRPr="00282388">
        <w:rPr>
          <w:rFonts w:ascii="Times New Roman" w:hAnsi="Times New Roman"/>
          <w:sz w:val="24"/>
          <w:szCs w:val="24"/>
        </w:rPr>
        <w:t xml:space="preserve"> aktas pasirašo</w:t>
      </w:r>
      <w:r w:rsidR="00167771" w:rsidRPr="00282388">
        <w:rPr>
          <w:rFonts w:ascii="Times New Roman" w:hAnsi="Times New Roman"/>
          <w:sz w:val="24"/>
          <w:szCs w:val="24"/>
        </w:rPr>
        <w:t xml:space="preserve">mas po 60 </w:t>
      </w:r>
      <w:r w:rsidR="006E6815" w:rsidRPr="00282388">
        <w:rPr>
          <w:rFonts w:ascii="Times New Roman" w:hAnsi="Times New Roman"/>
          <w:sz w:val="24"/>
          <w:szCs w:val="24"/>
        </w:rPr>
        <w:t xml:space="preserve">kalendorinių dienų </w:t>
      </w:r>
      <w:r w:rsidR="00167771" w:rsidRPr="00282388">
        <w:rPr>
          <w:rFonts w:ascii="Times New Roman" w:hAnsi="Times New Roman"/>
          <w:sz w:val="24"/>
          <w:szCs w:val="24"/>
        </w:rPr>
        <w:t>nepertraukiamo į</w:t>
      </w:r>
      <w:r w:rsidR="006C1021" w:rsidRPr="00282388">
        <w:rPr>
          <w:rFonts w:ascii="Times New Roman" w:hAnsi="Times New Roman"/>
          <w:sz w:val="24"/>
          <w:szCs w:val="24"/>
        </w:rPr>
        <w:t>r</w:t>
      </w:r>
      <w:r w:rsidR="00167771" w:rsidRPr="00282388">
        <w:rPr>
          <w:rFonts w:ascii="Times New Roman" w:hAnsi="Times New Roman"/>
          <w:sz w:val="24"/>
          <w:szCs w:val="24"/>
        </w:rPr>
        <w:t>a</w:t>
      </w:r>
      <w:r w:rsidR="006C1021" w:rsidRPr="00282388">
        <w:rPr>
          <w:rFonts w:ascii="Times New Roman" w:hAnsi="Times New Roman"/>
          <w:sz w:val="24"/>
          <w:szCs w:val="24"/>
        </w:rPr>
        <w:t>ngos darbo</w:t>
      </w:r>
      <w:r w:rsidR="006C1021" w:rsidRPr="00282388">
        <w:rPr>
          <w:rFonts w:ascii="Times New Roman" w:eastAsia="Times New Roman" w:hAnsi="Times New Roman"/>
          <w:sz w:val="24"/>
          <w:szCs w:val="24"/>
        </w:rPr>
        <w:t>.</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Pirkėjas sumoka už Įrangą pagal tiekėjo išrašytas sąskaitas faktūras. </w:t>
      </w:r>
    </w:p>
    <w:p w:rsidR="00F70299" w:rsidRPr="00282388" w:rsidRDefault="00F70299" w:rsidP="00F70299">
      <w:pPr>
        <w:jc w:val="both"/>
        <w:rPr>
          <w:rFonts w:ascii="Times New Roman" w:hAnsi="Times New Roman"/>
        </w:rPr>
      </w:pPr>
      <w:r w:rsidRPr="00282388">
        <w:rPr>
          <w:rFonts w:ascii="Times New Roman" w:eastAsia="Times New Roman" w:hAnsi="Times New Roman"/>
          <w:b/>
          <w:bCs/>
          <w:sz w:val="24"/>
          <w:szCs w:val="24"/>
        </w:rPr>
        <w:t xml:space="preserve"> </w:t>
      </w:r>
    </w:p>
    <w:p w:rsidR="00F70299" w:rsidRPr="00282388" w:rsidRDefault="00F70299" w:rsidP="00F70299">
      <w:pPr>
        <w:jc w:val="both"/>
        <w:rPr>
          <w:rFonts w:ascii="Times New Roman" w:hAnsi="Times New Roman"/>
        </w:rPr>
      </w:pPr>
      <w:r w:rsidRPr="00282388">
        <w:rPr>
          <w:rFonts w:ascii="Times New Roman" w:eastAsia="Times New Roman" w:hAnsi="Times New Roman"/>
          <w:b/>
          <w:bCs/>
          <w:sz w:val="24"/>
          <w:szCs w:val="24"/>
        </w:rPr>
        <w:t xml:space="preserve">BAIGIAMOSIOS NUOSTATOS </w:t>
      </w:r>
    </w:p>
    <w:p w:rsidR="00F70299" w:rsidRPr="00282388" w:rsidRDefault="00F70299" w:rsidP="00F70299">
      <w:pPr>
        <w:jc w:val="both"/>
        <w:rPr>
          <w:rFonts w:ascii="Times New Roman" w:hAnsi="Times New Roman"/>
        </w:rPr>
      </w:pPr>
      <w:r w:rsidRPr="00282388">
        <w:rPr>
          <w:rFonts w:ascii="Times New Roman" w:eastAsia="Times New Roman" w:hAnsi="Times New Roman"/>
          <w:sz w:val="24"/>
          <w:szCs w:val="24"/>
        </w:rPr>
        <w:t xml:space="preserve">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Tiekėjams pasiūlymo rengimo ir dalyvavimo konkurse išlaidos neatlyginamos. </w:t>
      </w:r>
    </w:p>
    <w:p w:rsidR="00F70299" w:rsidRPr="00282388" w:rsidRDefault="00F70299" w:rsidP="00F70299">
      <w:pPr>
        <w:pStyle w:val="Sraopastraipa"/>
        <w:numPr>
          <w:ilvl w:val="0"/>
          <w:numId w:val="1"/>
        </w:numPr>
        <w:jc w:val="both"/>
        <w:rPr>
          <w:rFonts w:ascii="Times New Roman" w:hAnsi="Times New Roman"/>
        </w:rPr>
      </w:pPr>
      <w:r w:rsidRPr="00282388">
        <w:rPr>
          <w:rFonts w:ascii="Times New Roman" w:eastAsia="Times New Roman" w:hAnsi="Times New Roman"/>
          <w:sz w:val="24"/>
          <w:szCs w:val="24"/>
        </w:rPr>
        <w:t xml:space="preserve">Gauta informacija bus saugoma ir naudojama tik pirkimo procedūroms vykdyti. </w:t>
      </w:r>
    </w:p>
    <w:p w:rsidR="00F70299" w:rsidRPr="00282388" w:rsidRDefault="00F70299" w:rsidP="00F70299">
      <w:pPr>
        <w:ind w:left="6480"/>
        <w:jc w:val="both"/>
        <w:rPr>
          <w:rFonts w:ascii="Times New Roman" w:hAnsi="Times New Roman"/>
        </w:rPr>
      </w:pPr>
      <w:r w:rsidRPr="00282388">
        <w:rPr>
          <w:rFonts w:ascii="Times New Roman" w:eastAsia="Times New Roman" w:hAnsi="Times New Roman"/>
          <w:sz w:val="20"/>
          <w:szCs w:val="20"/>
        </w:rPr>
        <w:br w:type="page"/>
      </w:r>
      <w:r w:rsidRPr="00282388">
        <w:rPr>
          <w:rFonts w:ascii="Times New Roman" w:eastAsia="Times New Roman" w:hAnsi="Times New Roman"/>
          <w:sz w:val="20"/>
          <w:szCs w:val="20"/>
        </w:rPr>
        <w:lastRenderedPageBreak/>
        <w:t xml:space="preserve">Priedas Nr. 1 </w:t>
      </w:r>
    </w:p>
    <w:p w:rsidR="00F70299" w:rsidRPr="00282388" w:rsidRDefault="00F70299" w:rsidP="00F70299">
      <w:pPr>
        <w:jc w:val="both"/>
        <w:rPr>
          <w:rFonts w:ascii="Times New Roman" w:hAnsi="Times New Roman"/>
        </w:rPr>
      </w:pPr>
      <w:r w:rsidRPr="00282388">
        <w:rPr>
          <w:rFonts w:ascii="Times New Roman" w:eastAsia="Times New Roman" w:hAnsi="Times New Roman"/>
          <w:b/>
          <w:bCs/>
          <w:sz w:val="20"/>
          <w:szCs w:val="20"/>
        </w:rPr>
        <w:t xml:space="preserve"> </w:t>
      </w:r>
    </w:p>
    <w:p w:rsidR="00F70299" w:rsidRPr="00282388" w:rsidRDefault="00A92922" w:rsidP="00346C9A">
      <w:pPr>
        <w:jc w:val="center"/>
        <w:rPr>
          <w:rFonts w:ascii="Times New Roman" w:hAnsi="Times New Roman"/>
        </w:rPr>
      </w:pPr>
      <w:r w:rsidRPr="00282388">
        <w:rPr>
          <w:rFonts w:ascii="Times New Roman" w:eastAsia="Times New Roman" w:hAnsi="Times New Roman"/>
          <w:b/>
          <w:bCs/>
          <w:caps/>
          <w:sz w:val="20"/>
          <w:szCs w:val="20"/>
        </w:rPr>
        <w:t>AUTOMATIZUOTOS PL</w:t>
      </w:r>
      <w:r w:rsidRPr="00282388">
        <w:rPr>
          <w:rFonts w:ascii="Times New Roman" w:eastAsia="Times New Roman" w:hAnsi="Times New Roman"/>
          <w:b/>
          <w:bCs/>
          <w:caps/>
          <w:sz w:val="20"/>
          <w:szCs w:val="20"/>
          <w:lang w:val="lt-LT"/>
        </w:rPr>
        <w:t>Ėvelės gamybos</w:t>
      </w:r>
      <w:r w:rsidR="00F70299" w:rsidRPr="00282388">
        <w:rPr>
          <w:rFonts w:ascii="Times New Roman" w:eastAsia="Times New Roman" w:hAnsi="Times New Roman"/>
          <w:b/>
          <w:bCs/>
          <w:caps/>
          <w:sz w:val="20"/>
          <w:szCs w:val="20"/>
        </w:rPr>
        <w:t xml:space="preserve"> įrangos</w:t>
      </w:r>
      <w:r w:rsidR="00F70299" w:rsidRPr="00282388">
        <w:rPr>
          <w:rFonts w:ascii="Times New Roman" w:eastAsia="Times New Roman" w:hAnsi="Times New Roman"/>
          <w:b/>
          <w:bCs/>
          <w:sz w:val="20"/>
          <w:szCs w:val="20"/>
        </w:rPr>
        <w:t xml:space="preserve"> TECHNINĖ UŽDUOTIS</w:t>
      </w:r>
    </w:p>
    <w:p w:rsidR="00F70299" w:rsidRPr="00282388" w:rsidRDefault="00F70299" w:rsidP="00F70299">
      <w:pPr>
        <w:jc w:val="both"/>
        <w:rPr>
          <w:rFonts w:ascii="Times New Roman" w:hAnsi="Times New Roman"/>
        </w:rPr>
      </w:pPr>
      <w:r w:rsidRPr="00282388">
        <w:rPr>
          <w:rFonts w:ascii="Times New Roman" w:eastAsia="Times New Roman" w:hAnsi="Times New Roman"/>
          <w:b/>
          <w:bCs/>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F70299" w:rsidRPr="00282388" w:rsidTr="00C91AFF">
        <w:tc>
          <w:tcPr>
            <w:tcW w:w="9360" w:type="dxa"/>
          </w:tcPr>
          <w:p w:rsidR="00F70299" w:rsidRPr="00282388" w:rsidRDefault="00F70299" w:rsidP="00C91AFF">
            <w:pPr>
              <w:spacing w:after="0" w:line="240" w:lineRule="auto"/>
              <w:jc w:val="both"/>
              <w:rPr>
                <w:rFonts w:ascii="Times New Roman" w:hAnsi="Times New Roman"/>
              </w:rPr>
            </w:pPr>
            <w:r w:rsidRPr="00282388">
              <w:rPr>
                <w:rFonts w:ascii="Times New Roman" w:eastAsia="Times New Roman" w:hAnsi="Times New Roman"/>
                <w:b/>
                <w:bCs/>
              </w:rPr>
              <w:t xml:space="preserve">Įrangos montavimo / pristatymo vieta </w:t>
            </w:r>
          </w:p>
        </w:tc>
      </w:tr>
      <w:tr w:rsidR="00F70299" w:rsidRPr="00282388" w:rsidTr="00C91AFF">
        <w:tc>
          <w:tcPr>
            <w:tcW w:w="9360" w:type="dxa"/>
          </w:tcPr>
          <w:p w:rsidR="00F70299" w:rsidRPr="00282388" w:rsidRDefault="00A92922" w:rsidP="00C91AFF">
            <w:pPr>
              <w:spacing w:after="0" w:line="240" w:lineRule="auto"/>
              <w:jc w:val="both"/>
              <w:rPr>
                <w:rFonts w:ascii="Times New Roman" w:hAnsi="Times New Roman"/>
              </w:rPr>
            </w:pPr>
            <w:r w:rsidRPr="00282388">
              <w:rPr>
                <w:rFonts w:ascii="Times New Roman" w:eastAsia="Times New Roman" w:hAnsi="Times New Roman"/>
                <w:lang w:val="lt-LT"/>
              </w:rPr>
              <w:t>Gudžionių g. 6, Liepų km., Jonavos raj.</w:t>
            </w:r>
          </w:p>
        </w:tc>
      </w:tr>
      <w:tr w:rsidR="00F70299" w:rsidRPr="00282388" w:rsidTr="00C91AFF">
        <w:tc>
          <w:tcPr>
            <w:tcW w:w="9360" w:type="dxa"/>
          </w:tcPr>
          <w:p w:rsidR="00F70299" w:rsidRPr="00282388" w:rsidRDefault="00F70299" w:rsidP="00C91AFF">
            <w:pPr>
              <w:spacing w:after="0" w:line="240" w:lineRule="auto"/>
              <w:jc w:val="both"/>
              <w:rPr>
                <w:rFonts w:ascii="Times New Roman" w:hAnsi="Times New Roman"/>
              </w:rPr>
            </w:pPr>
            <w:r w:rsidRPr="00282388">
              <w:rPr>
                <w:rFonts w:ascii="Times New Roman" w:eastAsia="Times New Roman" w:hAnsi="Times New Roman"/>
                <w:b/>
                <w:bCs/>
              </w:rPr>
              <w:t xml:space="preserve">Detali specifikacija </w:t>
            </w:r>
          </w:p>
        </w:tc>
      </w:tr>
      <w:tr w:rsidR="00F70299" w:rsidRPr="00282388" w:rsidTr="00C91AFF">
        <w:tc>
          <w:tcPr>
            <w:tcW w:w="9360" w:type="dxa"/>
          </w:tcPr>
          <w:p w:rsidR="00F70299" w:rsidRPr="00282388" w:rsidRDefault="00A92922" w:rsidP="00C91AFF">
            <w:pPr>
              <w:spacing w:after="0" w:line="240" w:lineRule="auto"/>
              <w:jc w:val="both"/>
              <w:rPr>
                <w:rFonts w:ascii="Times New Roman" w:hAnsi="Times New Roman"/>
              </w:rPr>
            </w:pPr>
            <w:r w:rsidRPr="00282388">
              <w:rPr>
                <w:rFonts w:ascii="Times New Roman" w:eastAsia="Times New Roman" w:hAnsi="Times New Roman"/>
                <w:b/>
                <w:bCs/>
              </w:rPr>
              <w:t>Automatizuota plėvelės gamybos linija</w:t>
            </w:r>
            <w:r w:rsidR="00F70299" w:rsidRPr="00282388">
              <w:rPr>
                <w:rFonts w:ascii="Times New Roman" w:eastAsia="Times New Roman" w:hAnsi="Times New Roman"/>
                <w:b/>
                <w:bCs/>
              </w:rPr>
              <w:t>:</w:t>
            </w:r>
          </w:p>
          <w:p w:rsidR="007C13AF" w:rsidRPr="00282388" w:rsidRDefault="007C13AF" w:rsidP="007C13AF">
            <w:pPr>
              <w:pStyle w:val="Sraopastraipa"/>
              <w:numPr>
                <w:ilvl w:val="0"/>
                <w:numId w:val="2"/>
              </w:numPr>
              <w:spacing w:after="0" w:line="240" w:lineRule="auto"/>
              <w:jc w:val="both"/>
              <w:rPr>
                <w:rFonts w:ascii="Times New Roman" w:eastAsia="Times New Roman" w:hAnsi="Times New Roman"/>
              </w:rPr>
            </w:pPr>
            <w:r w:rsidRPr="00282388">
              <w:rPr>
                <w:rFonts w:ascii="Times New Roman" w:eastAsia="Times New Roman" w:hAnsi="Times New Roman"/>
              </w:rPr>
              <w:t>Žaliavos, kurios gali būti naudojamos: LDPE, LLDPE, HDPE, MDPE, ADDITIVES, PIB MASTERBATCHES;</w:t>
            </w:r>
          </w:p>
          <w:p w:rsidR="00F70299" w:rsidRPr="00282388" w:rsidRDefault="007C13AF" w:rsidP="00C91AFF">
            <w:pPr>
              <w:pStyle w:val="Sraopastraipa"/>
              <w:numPr>
                <w:ilvl w:val="0"/>
                <w:numId w:val="2"/>
              </w:numPr>
              <w:spacing w:after="0" w:line="240" w:lineRule="auto"/>
              <w:jc w:val="both"/>
              <w:rPr>
                <w:rFonts w:ascii="Times New Roman" w:hAnsi="Times New Roman"/>
              </w:rPr>
            </w:pPr>
            <w:r w:rsidRPr="00282388">
              <w:rPr>
                <w:rFonts w:ascii="Times New Roman" w:hAnsi="Times New Roman"/>
              </w:rPr>
              <w:t>Leidžiami pūtimo koeficientai: nuo 750 iki 1800;</w:t>
            </w:r>
          </w:p>
          <w:p w:rsidR="007C13AF" w:rsidRPr="00282388" w:rsidRDefault="007C13AF" w:rsidP="00C91AFF">
            <w:pPr>
              <w:pStyle w:val="Sraopastraipa"/>
              <w:numPr>
                <w:ilvl w:val="0"/>
                <w:numId w:val="2"/>
              </w:numPr>
              <w:spacing w:after="0" w:line="240" w:lineRule="auto"/>
              <w:jc w:val="both"/>
              <w:rPr>
                <w:rFonts w:ascii="Times New Roman" w:hAnsi="Times New Roman"/>
              </w:rPr>
            </w:pPr>
            <w:r w:rsidRPr="00282388">
              <w:rPr>
                <w:rFonts w:ascii="Times New Roman" w:hAnsi="Times New Roman"/>
              </w:rPr>
              <w:t>Gamybos apimtis: ne blogiau kaip nuo 250 iki 450 kg/h (maksimali riba gali bū</w:t>
            </w:r>
            <w:r w:rsidRPr="00282388">
              <w:rPr>
                <w:rFonts w:ascii="Times New Roman" w:hAnsi="Times New Roman"/>
                <w:lang w:val="lt-LT"/>
              </w:rPr>
              <w:t>ti viršijama)</w:t>
            </w:r>
          </w:p>
          <w:p w:rsidR="007C13AF" w:rsidRPr="00282388" w:rsidRDefault="00F26C81" w:rsidP="00C91AFF">
            <w:pPr>
              <w:pStyle w:val="Sraopastraipa"/>
              <w:numPr>
                <w:ilvl w:val="0"/>
                <w:numId w:val="2"/>
              </w:numPr>
              <w:spacing w:after="0" w:line="240" w:lineRule="auto"/>
              <w:jc w:val="both"/>
              <w:rPr>
                <w:rFonts w:ascii="Times New Roman" w:hAnsi="Times New Roman"/>
                <w:lang w:val="sv-SE"/>
              </w:rPr>
            </w:pPr>
            <w:r w:rsidRPr="00282388">
              <w:rPr>
                <w:rFonts w:ascii="Times New Roman" w:hAnsi="Times New Roman"/>
                <w:lang w:val="sv-SE"/>
              </w:rPr>
              <w:t>Gamybos linijos našumas: nuo 7 metrų/min;</w:t>
            </w:r>
          </w:p>
          <w:p w:rsidR="00F26C81" w:rsidRPr="00282388" w:rsidRDefault="00F26C81" w:rsidP="00C91AFF">
            <w:pPr>
              <w:pStyle w:val="Sraopastraipa"/>
              <w:numPr>
                <w:ilvl w:val="0"/>
                <w:numId w:val="2"/>
              </w:numPr>
              <w:spacing w:after="0" w:line="240" w:lineRule="auto"/>
              <w:jc w:val="both"/>
              <w:rPr>
                <w:rFonts w:ascii="Times New Roman" w:hAnsi="Times New Roman"/>
                <w:lang w:val="sv-SE"/>
              </w:rPr>
            </w:pPr>
            <w:r w:rsidRPr="00282388">
              <w:rPr>
                <w:rFonts w:ascii="Times New Roman" w:hAnsi="Times New Roman"/>
                <w:lang w:val="sv-SE"/>
              </w:rPr>
              <w:t>Pl</w:t>
            </w:r>
            <w:r w:rsidRPr="00282388">
              <w:rPr>
                <w:rFonts w:ascii="Times New Roman" w:hAnsi="Times New Roman"/>
                <w:lang w:val="lt-LT"/>
              </w:rPr>
              <w:t>ėvelės gamybos sluoksnių skaičius: ne mažiau kaip 3 sluoksniai;</w:t>
            </w:r>
          </w:p>
          <w:p w:rsidR="00F26C81" w:rsidRPr="00282388" w:rsidRDefault="00F26C81" w:rsidP="00C91AFF">
            <w:pPr>
              <w:pStyle w:val="Sraopastraipa"/>
              <w:numPr>
                <w:ilvl w:val="0"/>
                <w:numId w:val="2"/>
              </w:numPr>
              <w:spacing w:after="0" w:line="240" w:lineRule="auto"/>
              <w:jc w:val="both"/>
              <w:rPr>
                <w:rFonts w:ascii="Times New Roman" w:hAnsi="Times New Roman"/>
                <w:lang w:val="sv-SE"/>
              </w:rPr>
            </w:pPr>
            <w:r w:rsidRPr="00282388">
              <w:rPr>
                <w:rFonts w:ascii="Times New Roman" w:hAnsi="Times New Roman"/>
                <w:lang w:val="sv-SE"/>
              </w:rPr>
              <w:t>Plėvelė pagaminama ne mažiau</w:t>
            </w:r>
            <w:r w:rsidR="00A20EF4" w:rsidRPr="00282388">
              <w:rPr>
                <w:rFonts w:ascii="Times New Roman" w:hAnsi="Times New Roman"/>
                <w:lang w:val="sv-SE"/>
              </w:rPr>
              <w:t xml:space="preserve"> kaip</w:t>
            </w:r>
            <w:r w:rsidRPr="00282388">
              <w:rPr>
                <w:rFonts w:ascii="Times New Roman" w:hAnsi="Times New Roman"/>
                <w:lang w:val="sv-SE"/>
              </w:rPr>
              <w:t xml:space="preserve"> 20 mikron</w:t>
            </w:r>
            <w:r w:rsidRPr="00282388">
              <w:rPr>
                <w:rFonts w:ascii="Times New Roman" w:hAnsi="Times New Roman"/>
                <w:lang w:val="lt-LT"/>
              </w:rPr>
              <w:t>ų;</w:t>
            </w:r>
          </w:p>
          <w:p w:rsidR="00F26C81" w:rsidRPr="00282388" w:rsidRDefault="00CF4C0A" w:rsidP="00C91AFF">
            <w:pPr>
              <w:pStyle w:val="Sraopastraipa"/>
              <w:numPr>
                <w:ilvl w:val="0"/>
                <w:numId w:val="2"/>
              </w:numPr>
              <w:spacing w:after="0" w:line="240" w:lineRule="auto"/>
              <w:jc w:val="both"/>
              <w:rPr>
                <w:rFonts w:ascii="Times New Roman" w:hAnsi="Times New Roman"/>
                <w:lang w:val="sv-SE"/>
              </w:rPr>
            </w:pPr>
            <w:r w:rsidRPr="00282388">
              <w:rPr>
                <w:rFonts w:ascii="Times New Roman" w:hAnsi="Times New Roman"/>
                <w:lang w:val="sv-SE"/>
              </w:rPr>
              <w:t xml:space="preserve">Plėvelė pagaminama </w:t>
            </w:r>
            <w:r w:rsidR="00320CA8" w:rsidRPr="00282388">
              <w:rPr>
                <w:rFonts w:ascii="Times New Roman" w:eastAsia="Times New Roman" w:hAnsi="Times New Roman"/>
                <w:lang w:val="lt-LT"/>
              </w:rPr>
              <w:t>ne mažiau kaip</w:t>
            </w:r>
            <w:r w:rsidRPr="00282388">
              <w:rPr>
                <w:rFonts w:ascii="Times New Roman" w:hAnsi="Times New Roman"/>
                <w:lang w:val="sv-SE"/>
              </w:rPr>
              <w:t xml:space="preserve"> 10</w:t>
            </w:r>
            <w:r w:rsidR="00F26C81" w:rsidRPr="00282388">
              <w:rPr>
                <w:rFonts w:ascii="Times New Roman" w:hAnsi="Times New Roman"/>
                <w:lang w:val="sv-SE"/>
              </w:rPr>
              <w:t>00 mm plo</w:t>
            </w:r>
            <w:r w:rsidR="00F26C81" w:rsidRPr="00282388">
              <w:rPr>
                <w:rFonts w:ascii="Times New Roman" w:hAnsi="Times New Roman"/>
                <w:lang w:val="lt-LT"/>
              </w:rPr>
              <w:t>čio;</w:t>
            </w:r>
          </w:p>
          <w:p w:rsidR="00F26C81" w:rsidRPr="00282388" w:rsidRDefault="00F26C81" w:rsidP="00C91AFF">
            <w:pPr>
              <w:pStyle w:val="Sraopastraipa"/>
              <w:numPr>
                <w:ilvl w:val="0"/>
                <w:numId w:val="2"/>
              </w:numPr>
              <w:spacing w:after="0" w:line="240" w:lineRule="auto"/>
              <w:jc w:val="both"/>
              <w:rPr>
                <w:rFonts w:ascii="Times New Roman" w:hAnsi="Times New Roman"/>
              </w:rPr>
            </w:pPr>
            <w:r w:rsidRPr="00282388">
              <w:rPr>
                <w:rFonts w:ascii="Times New Roman" w:hAnsi="Times New Roman"/>
              </w:rPr>
              <w:t>Galingumas: ne daugiau kaip 700 kW;</w:t>
            </w:r>
          </w:p>
          <w:p w:rsidR="00F26C81" w:rsidRPr="00282388" w:rsidRDefault="00F26C81" w:rsidP="00C91AFF">
            <w:pPr>
              <w:pStyle w:val="Sraopastraipa"/>
              <w:numPr>
                <w:ilvl w:val="0"/>
                <w:numId w:val="2"/>
              </w:numPr>
              <w:spacing w:after="0" w:line="240" w:lineRule="auto"/>
              <w:jc w:val="both"/>
              <w:rPr>
                <w:rFonts w:ascii="Times New Roman" w:hAnsi="Times New Roman"/>
              </w:rPr>
            </w:pPr>
            <w:r w:rsidRPr="00282388">
              <w:rPr>
                <w:rFonts w:ascii="Times New Roman" w:hAnsi="Times New Roman"/>
              </w:rPr>
              <w:t>Da</w:t>
            </w:r>
            <w:r w:rsidRPr="00282388">
              <w:rPr>
                <w:rFonts w:ascii="Times New Roman" w:hAnsi="Times New Roman"/>
                <w:lang w:val="lt-LT"/>
              </w:rPr>
              <w:t>žnis: ne daugiau kaip 60 Hz;</w:t>
            </w:r>
          </w:p>
          <w:p w:rsidR="009E4E05" w:rsidRPr="00282388" w:rsidRDefault="009E4E05" w:rsidP="00C91AFF">
            <w:pPr>
              <w:pStyle w:val="Sraopastraipa"/>
              <w:numPr>
                <w:ilvl w:val="0"/>
                <w:numId w:val="2"/>
              </w:numPr>
              <w:spacing w:after="0" w:line="240" w:lineRule="auto"/>
              <w:jc w:val="both"/>
              <w:rPr>
                <w:rFonts w:ascii="Times New Roman" w:hAnsi="Times New Roman"/>
              </w:rPr>
            </w:pPr>
            <w:r w:rsidRPr="00282388">
              <w:rPr>
                <w:rFonts w:ascii="Times New Roman" w:hAnsi="Times New Roman"/>
              </w:rPr>
              <w:t>Gamybos linija turi b</w:t>
            </w:r>
            <w:r w:rsidRPr="00282388">
              <w:rPr>
                <w:rFonts w:ascii="Times New Roman" w:hAnsi="Times New Roman"/>
                <w:lang w:val="lt-LT"/>
              </w:rPr>
              <w:t>ūti skaitmenitizuota ir būti galimybė prijungti prie duomenų šaltinių;</w:t>
            </w:r>
          </w:p>
          <w:p w:rsidR="00F26C81" w:rsidRPr="00282388" w:rsidRDefault="00F26C81" w:rsidP="00F26C81">
            <w:pPr>
              <w:pStyle w:val="Sraopastraipa"/>
              <w:numPr>
                <w:ilvl w:val="0"/>
                <w:numId w:val="2"/>
              </w:numPr>
              <w:spacing w:after="0" w:line="240" w:lineRule="auto"/>
              <w:jc w:val="both"/>
              <w:rPr>
                <w:rFonts w:ascii="Times New Roman" w:hAnsi="Times New Roman"/>
              </w:rPr>
            </w:pPr>
            <w:r w:rsidRPr="00282388">
              <w:rPr>
                <w:rFonts w:ascii="Times New Roman" w:hAnsi="Times New Roman"/>
              </w:rPr>
              <w:t xml:space="preserve">Modelis paleistas </w:t>
            </w:r>
            <w:r w:rsidRPr="00282388">
              <w:rPr>
                <w:rFonts w:ascii="Times New Roman" w:hAnsi="Times New Roman"/>
                <w:lang w:val="lt-LT"/>
              </w:rPr>
              <w:t xml:space="preserve">į rinką ne anksčiau kaip </w:t>
            </w:r>
            <w:r w:rsidRPr="00282388">
              <w:rPr>
                <w:rFonts w:ascii="Times New Roman" w:hAnsi="Times New Roman"/>
              </w:rPr>
              <w:t>2016 m. (turi b</w:t>
            </w:r>
            <w:r w:rsidRPr="00282388">
              <w:rPr>
                <w:rFonts w:ascii="Times New Roman" w:hAnsi="Times New Roman"/>
                <w:lang w:val="lt-LT"/>
              </w:rPr>
              <w:t>ūti pridedami tai pagrindžiantys dokumentai).</w:t>
            </w:r>
          </w:p>
        </w:tc>
      </w:tr>
      <w:tr w:rsidR="00F70299" w:rsidRPr="00282388" w:rsidTr="00C91AFF">
        <w:tc>
          <w:tcPr>
            <w:tcW w:w="9360" w:type="dxa"/>
          </w:tcPr>
          <w:p w:rsidR="00F70299" w:rsidRPr="00282388" w:rsidRDefault="00F70299" w:rsidP="00C91AFF">
            <w:pPr>
              <w:spacing w:after="0" w:line="240" w:lineRule="auto"/>
              <w:jc w:val="both"/>
              <w:rPr>
                <w:rFonts w:ascii="Times New Roman" w:hAnsi="Times New Roman"/>
              </w:rPr>
            </w:pPr>
            <w:r w:rsidRPr="00282388">
              <w:rPr>
                <w:rFonts w:ascii="Times New Roman" w:eastAsia="Times New Roman" w:hAnsi="Times New Roman"/>
                <w:b/>
                <w:bCs/>
              </w:rPr>
              <w:t xml:space="preserve">Kiti reikalavimai </w:t>
            </w:r>
          </w:p>
        </w:tc>
      </w:tr>
      <w:tr w:rsidR="00F70299" w:rsidRPr="00282388" w:rsidTr="00C91AFF">
        <w:tc>
          <w:tcPr>
            <w:tcW w:w="9360" w:type="dxa"/>
          </w:tcPr>
          <w:p w:rsidR="00F70299" w:rsidRPr="00282388" w:rsidRDefault="00F70299" w:rsidP="00C91AFF">
            <w:pPr>
              <w:spacing w:after="0" w:line="240" w:lineRule="auto"/>
              <w:jc w:val="both"/>
              <w:rPr>
                <w:rFonts w:ascii="Times New Roman" w:hAnsi="Times New Roman"/>
              </w:rPr>
            </w:pPr>
            <w:r w:rsidRPr="00282388">
              <w:rPr>
                <w:rFonts w:ascii="Times New Roman" w:eastAsia="Times New Roman" w:hAnsi="Times New Roman"/>
                <w:bCs/>
              </w:rPr>
              <w:t xml:space="preserve"> </w:t>
            </w:r>
          </w:p>
          <w:p w:rsidR="00F70299" w:rsidRPr="00282388" w:rsidRDefault="00F70299" w:rsidP="00C91AFF">
            <w:pPr>
              <w:spacing w:after="0" w:line="240" w:lineRule="auto"/>
              <w:jc w:val="both"/>
              <w:rPr>
                <w:rFonts w:ascii="Times New Roman" w:hAnsi="Times New Roman"/>
              </w:rPr>
            </w:pPr>
            <w:r w:rsidRPr="00282388">
              <w:rPr>
                <w:rFonts w:ascii="Times New Roman" w:eastAsia="Times New Roman" w:hAnsi="Times New Roman"/>
                <w:bCs/>
              </w:rPr>
              <w:t xml:space="preserve">- Įranga turi būti pagaminta pagal galiojančias saugaus darbo normas ir taisykles bei atitikti </w:t>
            </w:r>
            <w:r w:rsidR="00F26C81" w:rsidRPr="00282388">
              <w:rPr>
                <w:rFonts w:ascii="Times New Roman" w:eastAsia="Times New Roman" w:hAnsi="Times New Roman"/>
                <w:bCs/>
              </w:rPr>
              <w:t>mašinų ir įrenginių CE sertifikatus</w:t>
            </w:r>
            <w:r w:rsidRPr="00282388">
              <w:rPr>
                <w:rFonts w:ascii="Times New Roman" w:eastAsia="Times New Roman" w:hAnsi="Times New Roman"/>
                <w:bCs/>
              </w:rPr>
              <w:t xml:space="preserve">. </w:t>
            </w:r>
          </w:p>
          <w:p w:rsidR="00F70299" w:rsidRPr="00282388" w:rsidRDefault="00F70299" w:rsidP="00C91AFF">
            <w:pPr>
              <w:spacing w:after="0" w:line="240" w:lineRule="auto"/>
              <w:jc w:val="both"/>
              <w:rPr>
                <w:rFonts w:ascii="Times New Roman" w:hAnsi="Times New Roman"/>
              </w:rPr>
            </w:pPr>
            <w:r w:rsidRPr="00282388">
              <w:rPr>
                <w:rFonts w:ascii="Times New Roman" w:eastAsia="Times New Roman" w:hAnsi="Times New Roman"/>
                <w:bCs/>
              </w:rPr>
              <w:t xml:space="preserve"> </w:t>
            </w:r>
          </w:p>
          <w:p w:rsidR="00F70299" w:rsidRPr="00282388" w:rsidRDefault="00F70299" w:rsidP="00C91AFF">
            <w:pPr>
              <w:spacing w:after="0" w:line="240" w:lineRule="auto"/>
              <w:jc w:val="both"/>
              <w:rPr>
                <w:rFonts w:ascii="Times New Roman" w:hAnsi="Times New Roman"/>
              </w:rPr>
            </w:pPr>
            <w:r w:rsidRPr="00282388">
              <w:rPr>
                <w:rFonts w:ascii="Times New Roman" w:eastAsia="Times New Roman" w:hAnsi="Times New Roman"/>
                <w:bCs/>
              </w:rPr>
              <w:t>- Visi su tiekiama Įrenga susiję dokumentai pateikiami užsakovui lietuvių arba anglų kalba.</w:t>
            </w:r>
            <w:r w:rsidRPr="00282388">
              <w:rPr>
                <w:rFonts w:ascii="Times New Roman" w:eastAsia="Times New Roman" w:hAnsi="Times New Roman"/>
              </w:rPr>
              <w:t xml:space="preserve"> </w:t>
            </w:r>
          </w:p>
          <w:p w:rsidR="00F70299" w:rsidRPr="00282388" w:rsidRDefault="00F70299" w:rsidP="00C91AFF">
            <w:pPr>
              <w:spacing w:after="0" w:line="240" w:lineRule="auto"/>
              <w:jc w:val="both"/>
              <w:rPr>
                <w:rFonts w:ascii="Times New Roman" w:hAnsi="Times New Roman"/>
              </w:rPr>
            </w:pPr>
            <w:r w:rsidRPr="00282388">
              <w:rPr>
                <w:rFonts w:ascii="Times New Roman" w:eastAsia="Times New Roman" w:hAnsi="Times New Roman"/>
              </w:rPr>
              <w:t xml:space="preserve"> </w:t>
            </w:r>
          </w:p>
          <w:p w:rsidR="00F70299" w:rsidRPr="00282388" w:rsidRDefault="00F70299" w:rsidP="00C91AFF">
            <w:pPr>
              <w:spacing w:after="0" w:line="240" w:lineRule="auto"/>
              <w:jc w:val="both"/>
              <w:rPr>
                <w:rFonts w:ascii="Times New Roman" w:hAnsi="Times New Roman"/>
              </w:rPr>
            </w:pPr>
            <w:r w:rsidRPr="00282388">
              <w:rPr>
                <w:rFonts w:ascii="Times New Roman" w:eastAsia="Times New Roman" w:hAnsi="Times New Roman"/>
              </w:rPr>
              <w:t xml:space="preserve">- Įrenginys turi būti pristatytas per </w:t>
            </w:r>
            <w:r w:rsidR="00F26C81" w:rsidRPr="00282388">
              <w:rPr>
                <w:rFonts w:ascii="Times New Roman" w:eastAsia="Times New Roman" w:hAnsi="Times New Roman"/>
              </w:rPr>
              <w:t>30</w:t>
            </w:r>
            <w:r w:rsidRPr="00282388">
              <w:rPr>
                <w:rFonts w:ascii="Times New Roman" w:eastAsia="Times New Roman" w:hAnsi="Times New Roman"/>
              </w:rPr>
              <w:t xml:space="preserve"> mėn. nuo sutarties pasirašymo ir išankstinio mokėjimo gavimo. Pristatymo terminas gali būti pratęstas ne ilgiau nei </w:t>
            </w:r>
            <w:r w:rsidR="00F26C81" w:rsidRPr="00282388">
              <w:rPr>
                <w:rFonts w:ascii="Times New Roman" w:eastAsia="Times New Roman" w:hAnsi="Times New Roman"/>
              </w:rPr>
              <w:t>6</w:t>
            </w:r>
            <w:r w:rsidRPr="00282388">
              <w:rPr>
                <w:rFonts w:ascii="Times New Roman" w:eastAsia="Times New Roman" w:hAnsi="Times New Roman"/>
              </w:rPr>
              <w:t xml:space="preserve"> mėnesiams, jei Įrenginio tiekėjas raštiškai kreipiasi į Pirkėją dėl termino pratęsimo ir nurodo pagrįstas to prašymo priežastis. </w:t>
            </w:r>
          </w:p>
          <w:p w:rsidR="00F70299" w:rsidRPr="00282388" w:rsidRDefault="00F70299" w:rsidP="00C91AFF">
            <w:pPr>
              <w:spacing w:after="0" w:line="240" w:lineRule="auto"/>
              <w:jc w:val="both"/>
              <w:rPr>
                <w:rFonts w:ascii="Times New Roman" w:hAnsi="Times New Roman"/>
              </w:rPr>
            </w:pPr>
            <w:r w:rsidRPr="00282388">
              <w:rPr>
                <w:rFonts w:ascii="Times New Roman" w:eastAsia="Times New Roman" w:hAnsi="Times New Roman"/>
              </w:rPr>
              <w:t xml:space="preserve"> </w:t>
            </w:r>
          </w:p>
          <w:p w:rsidR="00F70299" w:rsidRPr="00282388" w:rsidRDefault="00F70299" w:rsidP="00C91AFF">
            <w:pPr>
              <w:spacing w:after="0" w:line="240" w:lineRule="auto"/>
              <w:jc w:val="both"/>
              <w:rPr>
                <w:rFonts w:ascii="Times New Roman" w:hAnsi="Times New Roman"/>
              </w:rPr>
            </w:pPr>
            <w:r w:rsidRPr="00282388">
              <w:rPr>
                <w:rFonts w:ascii="Times New Roman" w:eastAsia="Times New Roman" w:hAnsi="Times New Roman"/>
              </w:rPr>
              <w:t xml:space="preserve">- Įrangai turi būti suteikiama bendra ne trumpesnė kaip 12 (dvylikos) mėnesių garantija. Garantija įsigalioja įrangą paleidus ir užsakovui priėmus į eksploataciją bei tai patvirtinus priėmimo-perdavimo aktu, kurį pasirašo abi šalys. </w:t>
            </w:r>
          </w:p>
        </w:tc>
      </w:tr>
    </w:tbl>
    <w:p w:rsidR="00F70299" w:rsidRPr="00282388" w:rsidRDefault="00F70299" w:rsidP="00F70299">
      <w:pPr>
        <w:jc w:val="both"/>
        <w:rPr>
          <w:rFonts w:ascii="Times New Roman" w:hAnsi="Times New Roman"/>
        </w:rPr>
      </w:pPr>
      <w:r w:rsidRPr="00282388">
        <w:rPr>
          <w:rFonts w:ascii="Times New Roman" w:eastAsia="Times New Roman" w:hAnsi="Times New Roman"/>
          <w:b/>
          <w:bCs/>
          <w:sz w:val="20"/>
          <w:szCs w:val="20"/>
        </w:rPr>
        <w:t xml:space="preserve"> </w:t>
      </w:r>
    </w:p>
    <w:p w:rsidR="00F70299" w:rsidRPr="00282388" w:rsidRDefault="00F70299" w:rsidP="00F70299">
      <w:pPr>
        <w:jc w:val="both"/>
        <w:rPr>
          <w:rFonts w:ascii="Times New Roman" w:hAnsi="Times New Roman"/>
        </w:rPr>
      </w:pPr>
      <w:r w:rsidRPr="00282388">
        <w:rPr>
          <w:rFonts w:ascii="Times New Roman" w:eastAsia="Times New Roman" w:hAnsi="Times New Roman"/>
          <w:b/>
          <w:bCs/>
          <w:sz w:val="20"/>
          <w:szCs w:val="20"/>
        </w:rPr>
        <w:t xml:space="preserve"> </w:t>
      </w:r>
    </w:p>
    <w:p w:rsidR="00F70299" w:rsidRPr="00282388" w:rsidRDefault="003150EE" w:rsidP="003150EE">
      <w:pPr>
        <w:jc w:val="both"/>
        <w:rPr>
          <w:rFonts w:ascii="Times New Roman" w:hAnsi="Times New Roman"/>
        </w:rPr>
      </w:pPr>
      <w:r w:rsidRPr="00282388">
        <w:rPr>
          <w:rFonts w:ascii="Times New Roman" w:hAnsi="Times New Roman"/>
        </w:rPr>
        <w:t xml:space="preserve"> </w:t>
      </w:r>
    </w:p>
    <w:p w:rsidR="00E056F7" w:rsidRPr="00282388" w:rsidRDefault="00E056F7">
      <w:pPr>
        <w:spacing w:after="0" w:line="240" w:lineRule="auto"/>
        <w:rPr>
          <w:rFonts w:ascii="Times New Roman" w:eastAsia="Times New Roman" w:hAnsi="Times New Roman"/>
          <w:b/>
          <w:bCs/>
          <w:sz w:val="20"/>
          <w:szCs w:val="20"/>
        </w:rPr>
      </w:pPr>
      <w:r w:rsidRPr="00282388">
        <w:rPr>
          <w:rFonts w:ascii="Times New Roman" w:eastAsia="Times New Roman" w:hAnsi="Times New Roman"/>
          <w:b/>
          <w:bCs/>
          <w:sz w:val="20"/>
          <w:szCs w:val="20"/>
        </w:rPr>
        <w:br w:type="page"/>
      </w:r>
    </w:p>
    <w:p w:rsidR="00E056F7" w:rsidRPr="00282388" w:rsidRDefault="00E056F7" w:rsidP="00E056F7">
      <w:pPr>
        <w:ind w:left="6480"/>
        <w:jc w:val="both"/>
        <w:rPr>
          <w:rFonts w:ascii="Times New Roman" w:hAnsi="Times New Roman"/>
        </w:rPr>
      </w:pPr>
      <w:r w:rsidRPr="00282388">
        <w:rPr>
          <w:rFonts w:ascii="Times New Roman" w:eastAsia="Times New Roman" w:hAnsi="Times New Roman"/>
          <w:b/>
          <w:bCs/>
          <w:sz w:val="20"/>
          <w:szCs w:val="20"/>
        </w:rPr>
        <w:lastRenderedPageBreak/>
        <w:t xml:space="preserve">Priedas Nr. 2 </w:t>
      </w:r>
    </w:p>
    <w:p w:rsidR="00E056F7" w:rsidRPr="00282388" w:rsidRDefault="00E056F7" w:rsidP="00E056F7">
      <w:pPr>
        <w:jc w:val="both"/>
        <w:rPr>
          <w:rFonts w:ascii="Times New Roman" w:hAnsi="Times New Roman"/>
        </w:rPr>
      </w:pPr>
      <w:r w:rsidRPr="00282388">
        <w:rPr>
          <w:rFonts w:ascii="Times New Roman" w:eastAsia="Times New Roman" w:hAnsi="Times New Roman"/>
          <w:b/>
          <w:bCs/>
          <w:sz w:val="20"/>
          <w:szCs w:val="20"/>
        </w:rPr>
        <w:t xml:space="preserve"> </w:t>
      </w:r>
    </w:p>
    <w:p w:rsidR="00E056F7" w:rsidRPr="00282388" w:rsidRDefault="00E056F7" w:rsidP="00E056F7">
      <w:pPr>
        <w:jc w:val="center"/>
        <w:rPr>
          <w:rFonts w:ascii="Times New Roman" w:hAnsi="Times New Roman"/>
        </w:rPr>
      </w:pPr>
      <w:r w:rsidRPr="00282388">
        <w:rPr>
          <w:rFonts w:ascii="Times New Roman" w:eastAsia="Times New Roman" w:hAnsi="Times New Roman"/>
          <w:b/>
          <w:bCs/>
          <w:sz w:val="20"/>
          <w:szCs w:val="20"/>
        </w:rPr>
        <w:t>PASIŪLYMAS</w:t>
      </w:r>
    </w:p>
    <w:p w:rsidR="00E056F7" w:rsidRPr="00282388" w:rsidRDefault="00E056F7" w:rsidP="00E056F7">
      <w:pPr>
        <w:jc w:val="center"/>
        <w:rPr>
          <w:rFonts w:ascii="Times New Roman" w:hAnsi="Times New Roman"/>
        </w:rPr>
      </w:pPr>
      <w:r w:rsidRPr="00282388">
        <w:rPr>
          <w:rFonts w:ascii="Times New Roman" w:eastAsia="Times New Roman" w:hAnsi="Times New Roman"/>
          <w:b/>
          <w:bCs/>
          <w:sz w:val="20"/>
          <w:szCs w:val="20"/>
        </w:rPr>
        <w:t xml:space="preserve">DĖL </w:t>
      </w:r>
      <w:r w:rsidRPr="00282388">
        <w:rPr>
          <w:rFonts w:ascii="Times New Roman" w:eastAsia="Times New Roman" w:hAnsi="Times New Roman"/>
          <w:b/>
          <w:bCs/>
          <w:caps/>
          <w:sz w:val="20"/>
          <w:szCs w:val="20"/>
        </w:rPr>
        <w:t>automatizuotos pl</w:t>
      </w:r>
      <w:r w:rsidRPr="00282388">
        <w:rPr>
          <w:rFonts w:ascii="Times New Roman" w:eastAsia="Times New Roman" w:hAnsi="Times New Roman"/>
          <w:b/>
          <w:bCs/>
          <w:caps/>
          <w:sz w:val="20"/>
          <w:szCs w:val="20"/>
          <w:lang w:val="lt-LT"/>
        </w:rPr>
        <w:t>ėvelės gamybos</w:t>
      </w:r>
      <w:r w:rsidRPr="00282388">
        <w:rPr>
          <w:rFonts w:ascii="Times New Roman" w:eastAsia="Times New Roman" w:hAnsi="Times New Roman"/>
          <w:b/>
          <w:bCs/>
          <w:caps/>
          <w:sz w:val="20"/>
          <w:szCs w:val="20"/>
        </w:rPr>
        <w:t xml:space="preserve"> įrangos</w:t>
      </w:r>
      <w:r w:rsidRPr="00282388">
        <w:rPr>
          <w:rFonts w:ascii="Times New Roman" w:eastAsia="Times New Roman" w:hAnsi="Times New Roman"/>
          <w:b/>
          <w:bCs/>
          <w:sz w:val="20"/>
          <w:szCs w:val="20"/>
        </w:rPr>
        <w:t xml:space="preserve"> PIRKIMO</w:t>
      </w:r>
    </w:p>
    <w:p w:rsidR="00E056F7" w:rsidRPr="00282388" w:rsidRDefault="00E056F7" w:rsidP="00E056F7">
      <w:pPr>
        <w:jc w:val="both"/>
        <w:rPr>
          <w:rFonts w:ascii="Times New Roman" w:hAnsi="Times New Roman"/>
        </w:rPr>
      </w:pPr>
      <w:r w:rsidRPr="00282388">
        <w:rPr>
          <w:rFonts w:ascii="Times New Roman" w:eastAsia="Times New Roman" w:hAnsi="Times New Roman"/>
          <w:sz w:val="20"/>
          <w:szCs w:val="2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E056F7" w:rsidRPr="00282388" w:rsidTr="00C91AFF">
        <w:trPr>
          <w:jc w:val="center"/>
        </w:trPr>
        <w:tc>
          <w:tcPr>
            <w:tcW w:w="9360" w:type="dxa"/>
          </w:tcPr>
          <w:p w:rsidR="00E056F7" w:rsidRPr="00282388" w:rsidRDefault="00E056F7" w:rsidP="00C91AFF">
            <w:pPr>
              <w:spacing w:after="0" w:line="240" w:lineRule="auto"/>
              <w:ind w:left="3588"/>
              <w:jc w:val="both"/>
              <w:rPr>
                <w:rFonts w:ascii="Times New Roman" w:hAnsi="Times New Roman"/>
              </w:rPr>
            </w:pPr>
            <w:r w:rsidRPr="00282388">
              <w:rPr>
                <w:rFonts w:ascii="Times New Roman" w:eastAsia="Times New Roman" w:hAnsi="Times New Roman"/>
                <w:sz w:val="20"/>
                <w:szCs w:val="20"/>
              </w:rPr>
              <w:t xml:space="preserve">20   -   -  </w:t>
            </w:r>
            <w:r w:rsidRPr="00282388">
              <w:rPr>
                <w:rFonts w:ascii="Times New Roman" w:eastAsia="Times New Roman" w:hAnsi="Times New Roman"/>
                <w:color w:val="FFFFFF"/>
                <w:sz w:val="20"/>
                <w:szCs w:val="20"/>
              </w:rPr>
              <w:t>.</w:t>
            </w:r>
          </w:p>
        </w:tc>
      </w:tr>
      <w:tr w:rsidR="00E056F7" w:rsidRPr="00282388" w:rsidTr="00C91AFF">
        <w:trPr>
          <w:jc w:val="center"/>
        </w:trPr>
        <w:tc>
          <w:tcPr>
            <w:tcW w:w="9360" w:type="dxa"/>
          </w:tcPr>
          <w:p w:rsidR="00E056F7" w:rsidRPr="00282388" w:rsidRDefault="00E056F7" w:rsidP="00C91AFF">
            <w:pPr>
              <w:spacing w:after="0" w:line="240" w:lineRule="auto"/>
              <w:ind w:left="3588"/>
              <w:jc w:val="both"/>
              <w:rPr>
                <w:rFonts w:ascii="Times New Roman" w:hAnsi="Times New Roman"/>
              </w:rPr>
            </w:pPr>
            <w:r w:rsidRPr="00282388">
              <w:rPr>
                <w:rFonts w:ascii="Times New Roman" w:eastAsia="Times New Roman" w:hAnsi="Times New Roman"/>
                <w:sz w:val="20"/>
                <w:szCs w:val="20"/>
              </w:rPr>
              <w:t>(</w:t>
            </w:r>
            <w:r w:rsidRPr="00282388">
              <w:rPr>
                <w:rFonts w:ascii="Times New Roman" w:eastAsia="Times New Roman" w:hAnsi="Times New Roman"/>
                <w:i/>
                <w:iCs/>
                <w:sz w:val="20"/>
                <w:szCs w:val="20"/>
              </w:rPr>
              <w:t>data</w:t>
            </w:r>
            <w:r w:rsidRPr="00282388">
              <w:rPr>
                <w:rFonts w:ascii="Times New Roman" w:eastAsia="Times New Roman" w:hAnsi="Times New Roman"/>
                <w:sz w:val="20"/>
                <w:szCs w:val="20"/>
              </w:rPr>
              <w:t>)</w:t>
            </w:r>
          </w:p>
        </w:tc>
      </w:tr>
      <w:tr w:rsidR="00E056F7" w:rsidRPr="00282388" w:rsidTr="00C91AFF">
        <w:trPr>
          <w:jc w:val="center"/>
        </w:trPr>
        <w:tc>
          <w:tcPr>
            <w:tcW w:w="9360" w:type="dxa"/>
          </w:tcPr>
          <w:p w:rsidR="00E056F7" w:rsidRPr="00282388" w:rsidRDefault="00E056F7" w:rsidP="00C91AFF">
            <w:pPr>
              <w:spacing w:after="0" w:line="240" w:lineRule="auto"/>
              <w:ind w:left="3588"/>
              <w:jc w:val="both"/>
              <w:rPr>
                <w:rFonts w:ascii="Times New Roman" w:hAnsi="Times New Roman"/>
              </w:rPr>
            </w:pPr>
            <w:r w:rsidRPr="00282388">
              <w:rPr>
                <w:rFonts w:ascii="Times New Roman" w:eastAsia="Times New Roman" w:hAnsi="Times New Roman"/>
                <w:sz w:val="20"/>
                <w:szCs w:val="20"/>
              </w:rPr>
              <w:t xml:space="preserve"> </w:t>
            </w:r>
          </w:p>
        </w:tc>
      </w:tr>
      <w:tr w:rsidR="00E056F7" w:rsidRPr="00282388" w:rsidTr="00C91AFF">
        <w:trPr>
          <w:jc w:val="center"/>
        </w:trPr>
        <w:tc>
          <w:tcPr>
            <w:tcW w:w="9360" w:type="dxa"/>
          </w:tcPr>
          <w:p w:rsidR="00E056F7" w:rsidRPr="00282388" w:rsidRDefault="00E056F7" w:rsidP="00C91AFF">
            <w:pPr>
              <w:spacing w:after="0" w:line="240" w:lineRule="auto"/>
              <w:ind w:left="3588"/>
              <w:jc w:val="both"/>
              <w:rPr>
                <w:rFonts w:ascii="Times New Roman" w:hAnsi="Times New Roman"/>
              </w:rPr>
            </w:pPr>
            <w:r w:rsidRPr="00282388">
              <w:rPr>
                <w:rFonts w:ascii="Times New Roman" w:eastAsia="Times New Roman" w:hAnsi="Times New Roman"/>
                <w:i/>
                <w:iCs/>
                <w:sz w:val="20"/>
                <w:szCs w:val="20"/>
              </w:rPr>
              <w:t>(vieta)</w:t>
            </w:r>
          </w:p>
        </w:tc>
      </w:tr>
    </w:tbl>
    <w:p w:rsidR="00E056F7" w:rsidRPr="00282388" w:rsidRDefault="00E056F7" w:rsidP="00E056F7">
      <w:pPr>
        <w:jc w:val="both"/>
        <w:rPr>
          <w:rFonts w:ascii="Times New Roman" w:hAnsi="Times New Roman"/>
        </w:rPr>
      </w:pPr>
      <w:r w:rsidRPr="00282388">
        <w:rPr>
          <w:rFonts w:ascii="Times New Roman" w:eastAsia="Times New Roman" w:hAnsi="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E056F7" w:rsidRPr="00282388" w:rsidTr="00C91AFF">
        <w:tc>
          <w:tcPr>
            <w:tcW w:w="468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Tiekėjo pavadinimas </w:t>
            </w:r>
          </w:p>
        </w:tc>
        <w:tc>
          <w:tcPr>
            <w:tcW w:w="468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r>
      <w:tr w:rsidR="00E056F7" w:rsidRPr="00282388" w:rsidTr="00C91AFF">
        <w:tc>
          <w:tcPr>
            <w:tcW w:w="468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Tiekėjo adresas </w:t>
            </w:r>
          </w:p>
        </w:tc>
        <w:tc>
          <w:tcPr>
            <w:tcW w:w="468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r>
      <w:tr w:rsidR="00E056F7" w:rsidRPr="00282388" w:rsidTr="00C91AFF">
        <w:tc>
          <w:tcPr>
            <w:tcW w:w="468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Juridinio asmens </w:t>
            </w:r>
          </w:p>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c>
          <w:tcPr>
            <w:tcW w:w="468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r>
      <w:tr w:rsidR="00E056F7" w:rsidRPr="00282388" w:rsidTr="00C91AFF">
        <w:tc>
          <w:tcPr>
            <w:tcW w:w="468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PVM mokėtojo kodas </w:t>
            </w:r>
          </w:p>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c>
          <w:tcPr>
            <w:tcW w:w="468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r>
      <w:tr w:rsidR="00E056F7" w:rsidRPr="00282388" w:rsidTr="00C91AFF">
        <w:tc>
          <w:tcPr>
            <w:tcW w:w="4680" w:type="dxa"/>
          </w:tcPr>
          <w:p w:rsidR="00E056F7" w:rsidRPr="00282388" w:rsidRDefault="00E056F7" w:rsidP="00C91AFF">
            <w:pPr>
              <w:spacing w:after="0" w:line="240" w:lineRule="auto"/>
              <w:jc w:val="both"/>
              <w:rPr>
                <w:rFonts w:ascii="Times New Roman" w:hAnsi="Times New Roman"/>
                <w:lang w:val="sv-SE"/>
              </w:rPr>
            </w:pPr>
            <w:r w:rsidRPr="00282388">
              <w:rPr>
                <w:rFonts w:ascii="Times New Roman" w:eastAsia="Times New Roman" w:hAnsi="Times New Roman"/>
                <w:sz w:val="20"/>
                <w:szCs w:val="20"/>
                <w:lang w:val="sv-SE"/>
              </w:rPr>
              <w:t>Už pasiūlymą atsakingo asmens vardas, pavardė</w:t>
            </w:r>
          </w:p>
          <w:p w:rsidR="00E056F7" w:rsidRPr="00282388" w:rsidRDefault="00E056F7" w:rsidP="00C91AFF">
            <w:pPr>
              <w:spacing w:after="0" w:line="240" w:lineRule="auto"/>
              <w:jc w:val="both"/>
              <w:rPr>
                <w:rFonts w:ascii="Times New Roman" w:hAnsi="Times New Roman"/>
                <w:lang w:val="sv-SE"/>
              </w:rPr>
            </w:pPr>
            <w:r w:rsidRPr="00282388">
              <w:rPr>
                <w:rFonts w:ascii="Times New Roman" w:eastAsia="Times New Roman" w:hAnsi="Times New Roman"/>
                <w:sz w:val="20"/>
                <w:szCs w:val="20"/>
                <w:lang w:val="sv-SE"/>
              </w:rPr>
              <w:t xml:space="preserve"> </w:t>
            </w:r>
          </w:p>
        </w:tc>
        <w:tc>
          <w:tcPr>
            <w:tcW w:w="4680" w:type="dxa"/>
          </w:tcPr>
          <w:p w:rsidR="00E056F7" w:rsidRPr="00282388" w:rsidRDefault="00E056F7" w:rsidP="00C91AFF">
            <w:pPr>
              <w:spacing w:after="0" w:line="240" w:lineRule="auto"/>
              <w:jc w:val="both"/>
              <w:rPr>
                <w:rFonts w:ascii="Times New Roman" w:hAnsi="Times New Roman"/>
                <w:lang w:val="sv-SE"/>
              </w:rPr>
            </w:pPr>
            <w:r w:rsidRPr="00282388">
              <w:rPr>
                <w:rFonts w:ascii="Times New Roman" w:eastAsia="Times New Roman" w:hAnsi="Times New Roman"/>
                <w:sz w:val="20"/>
                <w:szCs w:val="20"/>
                <w:lang w:val="sv-SE"/>
              </w:rPr>
              <w:t xml:space="preserve"> </w:t>
            </w:r>
          </w:p>
        </w:tc>
      </w:tr>
      <w:tr w:rsidR="00E056F7" w:rsidRPr="00282388" w:rsidTr="00C91AFF">
        <w:tc>
          <w:tcPr>
            <w:tcW w:w="468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Telefono numeris </w:t>
            </w:r>
          </w:p>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c>
          <w:tcPr>
            <w:tcW w:w="468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r>
      <w:tr w:rsidR="00E056F7" w:rsidRPr="00282388" w:rsidTr="00C91AFF">
        <w:tc>
          <w:tcPr>
            <w:tcW w:w="468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El. pašto adresas</w:t>
            </w:r>
          </w:p>
        </w:tc>
        <w:tc>
          <w:tcPr>
            <w:tcW w:w="468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r>
    </w:tbl>
    <w:p w:rsidR="00E056F7" w:rsidRPr="00282388" w:rsidRDefault="00E056F7" w:rsidP="00E056F7">
      <w:pPr>
        <w:ind w:left="720"/>
        <w:jc w:val="both"/>
        <w:rPr>
          <w:rFonts w:ascii="Times New Roman" w:hAnsi="Times New Roman"/>
        </w:rPr>
      </w:pPr>
      <w:r w:rsidRPr="00282388">
        <w:rPr>
          <w:rFonts w:ascii="Times New Roman" w:eastAsia="Times New Roman" w:hAnsi="Times New Roman"/>
          <w:sz w:val="20"/>
          <w:szCs w:val="20"/>
        </w:rPr>
        <w:t xml:space="preserve"> </w:t>
      </w:r>
    </w:p>
    <w:p w:rsidR="00E056F7" w:rsidRPr="00282388" w:rsidRDefault="00E056F7" w:rsidP="00E056F7">
      <w:pPr>
        <w:ind w:left="720"/>
        <w:jc w:val="both"/>
        <w:rPr>
          <w:rFonts w:ascii="Times New Roman" w:hAnsi="Times New Roman"/>
        </w:rPr>
      </w:pPr>
      <w:r w:rsidRPr="00282388">
        <w:rPr>
          <w:rFonts w:ascii="Times New Roman" w:eastAsia="Times New Roman" w:hAnsi="Times New Roman"/>
          <w:sz w:val="20"/>
          <w:szCs w:val="20"/>
        </w:rPr>
        <w:t xml:space="preserve">1. Šiuo pasiūlymu pažymime, kad sutinkame su visomis pirkimo sąlygomis, nustatytomis: </w:t>
      </w:r>
    </w:p>
    <w:p w:rsidR="00E056F7" w:rsidRPr="00282388" w:rsidRDefault="00E056F7" w:rsidP="00E056F7">
      <w:pPr>
        <w:ind w:firstLine="720"/>
        <w:jc w:val="both"/>
        <w:rPr>
          <w:rFonts w:ascii="Times New Roman" w:hAnsi="Times New Roman"/>
        </w:rPr>
      </w:pPr>
      <w:r w:rsidRPr="00282388">
        <w:rPr>
          <w:rFonts w:ascii="Times New Roman" w:eastAsia="Times New Roman" w:hAnsi="Times New Roman"/>
          <w:sz w:val="20"/>
          <w:szCs w:val="20"/>
        </w:rPr>
        <w:t xml:space="preserve">1) konkurso skelbime, paskelbtame </w:t>
      </w:r>
      <w:bookmarkStart w:id="0" w:name="_GoBack"/>
      <w:r w:rsidRPr="00282388">
        <w:rPr>
          <w:rFonts w:ascii="Times New Roman" w:eastAsia="Times New Roman" w:hAnsi="Times New Roman"/>
          <w:sz w:val="20"/>
          <w:szCs w:val="20"/>
        </w:rPr>
        <w:t xml:space="preserve">2019 m. </w:t>
      </w:r>
      <w:r w:rsidR="00CC4676" w:rsidRPr="00282388">
        <w:rPr>
          <w:rFonts w:ascii="Times New Roman" w:eastAsia="Times New Roman" w:hAnsi="Times New Roman"/>
          <w:sz w:val="20"/>
          <w:szCs w:val="20"/>
        </w:rPr>
        <w:t>rugs</w:t>
      </w:r>
      <w:r w:rsidR="00CC4676" w:rsidRPr="00282388">
        <w:rPr>
          <w:rFonts w:ascii="Times New Roman" w:eastAsia="Times New Roman" w:hAnsi="Times New Roman"/>
          <w:sz w:val="20"/>
          <w:szCs w:val="20"/>
          <w:lang w:val="lt-LT"/>
        </w:rPr>
        <w:t>ėjo</w:t>
      </w:r>
      <w:r w:rsidRPr="00282388">
        <w:rPr>
          <w:rFonts w:ascii="Times New Roman" w:eastAsia="Times New Roman" w:hAnsi="Times New Roman"/>
          <w:sz w:val="20"/>
          <w:szCs w:val="20"/>
        </w:rPr>
        <w:t xml:space="preserve"> </w:t>
      </w:r>
      <w:r w:rsidR="00CC4676" w:rsidRPr="00282388">
        <w:rPr>
          <w:rFonts w:ascii="Times New Roman" w:eastAsia="Times New Roman" w:hAnsi="Times New Roman"/>
          <w:sz w:val="20"/>
          <w:szCs w:val="20"/>
        </w:rPr>
        <w:t>6</w:t>
      </w:r>
      <w:r w:rsidRPr="00282388">
        <w:rPr>
          <w:rFonts w:ascii="Times New Roman" w:eastAsia="Times New Roman" w:hAnsi="Times New Roman"/>
          <w:sz w:val="20"/>
          <w:szCs w:val="20"/>
        </w:rPr>
        <w:t xml:space="preserve"> dieną </w:t>
      </w:r>
      <w:bookmarkEnd w:id="0"/>
      <w:r w:rsidRPr="00282388">
        <w:rPr>
          <w:rFonts w:ascii="Times New Roman" w:eastAsia="Times New Roman" w:hAnsi="Times New Roman"/>
          <w:sz w:val="20"/>
          <w:szCs w:val="20"/>
        </w:rPr>
        <w:t xml:space="preserve">svetainėje </w:t>
      </w:r>
      <w:hyperlink w:history="1">
        <w:r w:rsidRPr="00282388">
          <w:rPr>
            <w:rStyle w:val="Hipersaitas"/>
            <w:rFonts w:ascii="Times New Roman" w:eastAsia="Times New Roman" w:hAnsi="Times New Roman"/>
            <w:sz w:val="20"/>
            <w:szCs w:val="20"/>
          </w:rPr>
          <w:t>www.esinvesticijos.lt</w:t>
        </w:r>
      </w:hyperlink>
      <w:r w:rsidRPr="00282388">
        <w:rPr>
          <w:rFonts w:ascii="Times New Roman" w:eastAsia="Times New Roman" w:hAnsi="Times New Roman"/>
          <w:sz w:val="20"/>
          <w:szCs w:val="20"/>
        </w:rPr>
        <w:t>;</w:t>
      </w:r>
    </w:p>
    <w:p w:rsidR="00E056F7" w:rsidRPr="00282388" w:rsidRDefault="00E056F7" w:rsidP="00E056F7">
      <w:pPr>
        <w:ind w:left="720"/>
        <w:jc w:val="both"/>
        <w:rPr>
          <w:rFonts w:ascii="Times New Roman" w:hAnsi="Times New Roman"/>
        </w:rPr>
      </w:pPr>
      <w:r w:rsidRPr="00282388">
        <w:rPr>
          <w:rFonts w:ascii="Times New Roman" w:eastAsia="Times New Roman" w:hAnsi="Times New Roman"/>
          <w:sz w:val="20"/>
          <w:szCs w:val="20"/>
        </w:rPr>
        <w:t>2) kituose pirkimo dokumentuose (jų paaiškinimuose, papildymuose)</w:t>
      </w:r>
    </w:p>
    <w:p w:rsidR="00E056F7" w:rsidRPr="00282388" w:rsidRDefault="00E056F7" w:rsidP="00E056F7">
      <w:pPr>
        <w:ind w:left="720"/>
        <w:jc w:val="both"/>
        <w:rPr>
          <w:rFonts w:ascii="Times New Roman" w:hAnsi="Times New Roman"/>
        </w:rPr>
      </w:pPr>
      <w:r w:rsidRPr="00282388">
        <w:rPr>
          <w:rFonts w:ascii="Times New Roman" w:eastAsia="Times New Roman" w:hAnsi="Times New Roman"/>
          <w:sz w:val="20"/>
          <w:szCs w:val="20"/>
        </w:rPr>
        <w:t xml:space="preserve"> </w:t>
      </w:r>
    </w:p>
    <w:p w:rsidR="00E056F7" w:rsidRPr="00282388" w:rsidRDefault="00E056F7" w:rsidP="00E056F7">
      <w:pPr>
        <w:ind w:firstLine="720"/>
        <w:jc w:val="both"/>
        <w:rPr>
          <w:rFonts w:ascii="Times New Roman" w:hAnsi="Times New Roman"/>
        </w:rPr>
      </w:pPr>
      <w:r w:rsidRPr="00282388">
        <w:rPr>
          <w:rFonts w:ascii="Times New Roman" w:eastAsia="Times New Roman" w:hAnsi="Times New Roman"/>
          <w:sz w:val="20"/>
          <w:szCs w:val="20"/>
        </w:rPr>
        <w:t xml:space="preserve">2. Mes siūlome </w:t>
      </w:r>
      <w:r w:rsidR="00415B8B" w:rsidRPr="00282388">
        <w:rPr>
          <w:rFonts w:ascii="Times New Roman" w:eastAsia="Times New Roman" w:hAnsi="Times New Roman"/>
          <w:sz w:val="20"/>
          <w:szCs w:val="20"/>
        </w:rPr>
        <w:t>Automatizuotą plėvelės gamybos</w:t>
      </w:r>
      <w:r w:rsidRPr="00282388">
        <w:rPr>
          <w:rFonts w:ascii="Times New Roman" w:eastAsia="Times New Roman" w:hAnsi="Times New Roman"/>
          <w:sz w:val="20"/>
          <w:szCs w:val="20"/>
        </w:rPr>
        <w:t xml:space="preserve"> įrangą: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523"/>
        <w:gridCol w:w="1170"/>
        <w:gridCol w:w="1170"/>
        <w:gridCol w:w="1170"/>
        <w:gridCol w:w="1170"/>
        <w:gridCol w:w="1170"/>
        <w:gridCol w:w="1170"/>
      </w:tblGrid>
      <w:tr w:rsidR="00E056F7" w:rsidRPr="00282388" w:rsidTr="00E056F7">
        <w:tc>
          <w:tcPr>
            <w:tcW w:w="817"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Eil. Nr. </w:t>
            </w:r>
          </w:p>
        </w:tc>
        <w:tc>
          <w:tcPr>
            <w:tcW w:w="1523"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Įrangos pavadinimas</w:t>
            </w:r>
          </w:p>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 </w:t>
            </w:r>
          </w:p>
        </w:tc>
        <w:tc>
          <w:tcPr>
            <w:tcW w:w="117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Kiekis</w:t>
            </w:r>
          </w:p>
        </w:tc>
        <w:tc>
          <w:tcPr>
            <w:tcW w:w="117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Vnt.</w:t>
            </w:r>
          </w:p>
        </w:tc>
        <w:tc>
          <w:tcPr>
            <w:tcW w:w="117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Vieneto kaina EUR (be PVM </w:t>
            </w:r>
          </w:p>
        </w:tc>
        <w:tc>
          <w:tcPr>
            <w:tcW w:w="117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Vieneto kaina EUR (su PVM </w:t>
            </w:r>
          </w:p>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 </w:t>
            </w:r>
          </w:p>
        </w:tc>
        <w:tc>
          <w:tcPr>
            <w:tcW w:w="117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Viso suma EUR (be PVM</w:t>
            </w:r>
          </w:p>
        </w:tc>
        <w:tc>
          <w:tcPr>
            <w:tcW w:w="117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Viso suma EUR (su PVM)</w:t>
            </w:r>
          </w:p>
        </w:tc>
      </w:tr>
      <w:tr w:rsidR="00E056F7" w:rsidRPr="00282388" w:rsidTr="00E056F7">
        <w:tc>
          <w:tcPr>
            <w:tcW w:w="817"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1</w:t>
            </w:r>
          </w:p>
        </w:tc>
        <w:tc>
          <w:tcPr>
            <w:tcW w:w="1523"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2</w:t>
            </w:r>
          </w:p>
        </w:tc>
        <w:tc>
          <w:tcPr>
            <w:tcW w:w="117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3</w:t>
            </w:r>
          </w:p>
        </w:tc>
        <w:tc>
          <w:tcPr>
            <w:tcW w:w="117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4</w:t>
            </w:r>
          </w:p>
        </w:tc>
        <w:tc>
          <w:tcPr>
            <w:tcW w:w="117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5</w:t>
            </w:r>
          </w:p>
        </w:tc>
        <w:tc>
          <w:tcPr>
            <w:tcW w:w="117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6 </w:t>
            </w:r>
          </w:p>
        </w:tc>
        <w:tc>
          <w:tcPr>
            <w:tcW w:w="117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7</w:t>
            </w:r>
          </w:p>
        </w:tc>
        <w:tc>
          <w:tcPr>
            <w:tcW w:w="117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8</w:t>
            </w:r>
          </w:p>
        </w:tc>
      </w:tr>
      <w:tr w:rsidR="00E056F7" w:rsidRPr="00282388" w:rsidTr="00E056F7">
        <w:tc>
          <w:tcPr>
            <w:tcW w:w="817"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1.</w:t>
            </w:r>
          </w:p>
        </w:tc>
        <w:tc>
          <w:tcPr>
            <w:tcW w:w="1523" w:type="dxa"/>
          </w:tcPr>
          <w:p w:rsidR="00E056F7" w:rsidRPr="00282388" w:rsidRDefault="00E056F7" w:rsidP="00C91AFF">
            <w:pPr>
              <w:spacing w:after="0" w:line="240" w:lineRule="auto"/>
              <w:jc w:val="both"/>
              <w:rPr>
                <w:rFonts w:ascii="Times New Roman" w:hAnsi="Times New Roman"/>
                <w:sz w:val="20"/>
                <w:szCs w:val="20"/>
              </w:rPr>
            </w:pPr>
            <w:r w:rsidRPr="00282388">
              <w:rPr>
                <w:rFonts w:ascii="Times New Roman" w:hAnsi="Times New Roman"/>
                <w:sz w:val="20"/>
                <w:szCs w:val="20"/>
              </w:rPr>
              <w:t>Automatizuota pl</w:t>
            </w:r>
            <w:r w:rsidRPr="00282388">
              <w:rPr>
                <w:rFonts w:ascii="Times New Roman" w:hAnsi="Times New Roman"/>
                <w:sz w:val="20"/>
                <w:szCs w:val="20"/>
                <w:lang w:val="lt-LT"/>
              </w:rPr>
              <w:t>ėvelės gamybos linija</w:t>
            </w:r>
            <w:r w:rsidRPr="00282388">
              <w:rPr>
                <w:rFonts w:ascii="Times New Roman" w:hAnsi="Times New Roman"/>
                <w:sz w:val="20"/>
                <w:szCs w:val="20"/>
              </w:rPr>
              <w:t xml:space="preserve"> </w:t>
            </w:r>
          </w:p>
        </w:tc>
        <w:tc>
          <w:tcPr>
            <w:tcW w:w="117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1</w:t>
            </w:r>
          </w:p>
        </w:tc>
        <w:tc>
          <w:tcPr>
            <w:tcW w:w="117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Vnt.</w:t>
            </w:r>
          </w:p>
        </w:tc>
        <w:tc>
          <w:tcPr>
            <w:tcW w:w="117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c>
          <w:tcPr>
            <w:tcW w:w="117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c>
          <w:tcPr>
            <w:tcW w:w="117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c>
          <w:tcPr>
            <w:tcW w:w="117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r>
      <w:tr w:rsidR="00991DDC" w:rsidRPr="00282388" w:rsidTr="00991DDC">
        <w:trPr>
          <w:trHeight w:val="511"/>
        </w:trPr>
        <w:tc>
          <w:tcPr>
            <w:tcW w:w="7020" w:type="dxa"/>
            <w:gridSpan w:val="6"/>
          </w:tcPr>
          <w:p w:rsidR="00991DDC" w:rsidRPr="00282388" w:rsidRDefault="00991DDC" w:rsidP="00991DDC">
            <w:pPr>
              <w:spacing w:after="0" w:line="240" w:lineRule="auto"/>
              <w:jc w:val="both"/>
              <w:rPr>
                <w:rFonts w:ascii="Times New Roman" w:hAnsi="Times New Roman"/>
              </w:rPr>
            </w:pPr>
            <w:r w:rsidRPr="00282388">
              <w:rPr>
                <w:rFonts w:ascii="Times New Roman" w:eastAsia="Times New Roman" w:hAnsi="Times New Roman"/>
                <w:sz w:val="20"/>
                <w:szCs w:val="20"/>
              </w:rPr>
              <w:t>Viso bendra pasiūlymo suma:</w:t>
            </w:r>
          </w:p>
        </w:tc>
        <w:tc>
          <w:tcPr>
            <w:tcW w:w="1170" w:type="dxa"/>
          </w:tcPr>
          <w:p w:rsidR="00991DDC" w:rsidRPr="00282388" w:rsidRDefault="00991DDC"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c>
          <w:tcPr>
            <w:tcW w:w="1170" w:type="dxa"/>
          </w:tcPr>
          <w:p w:rsidR="00991DDC" w:rsidRPr="00282388" w:rsidRDefault="00991DDC"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r>
    </w:tbl>
    <w:p w:rsidR="00E056F7" w:rsidRPr="00282388" w:rsidRDefault="00E056F7" w:rsidP="00E056F7">
      <w:pPr>
        <w:jc w:val="both"/>
        <w:rPr>
          <w:rFonts w:ascii="Times New Roman" w:hAnsi="Times New Roman"/>
        </w:rPr>
      </w:pPr>
      <w:r w:rsidRPr="00282388">
        <w:rPr>
          <w:rFonts w:ascii="Times New Roman" w:eastAsia="Times New Roman" w:hAnsi="Times New Roman"/>
          <w:sz w:val="20"/>
          <w:szCs w:val="20"/>
        </w:rPr>
        <w:t xml:space="preserve"> </w:t>
      </w:r>
    </w:p>
    <w:p w:rsidR="00E056F7" w:rsidRPr="00282388" w:rsidRDefault="00E056F7" w:rsidP="00E056F7">
      <w:pPr>
        <w:jc w:val="both"/>
        <w:rPr>
          <w:rFonts w:ascii="Times New Roman" w:hAnsi="Times New Roman"/>
        </w:rPr>
      </w:pPr>
      <w:r w:rsidRPr="00282388">
        <w:rPr>
          <w:rFonts w:ascii="Times New Roman" w:eastAsia="Times New Roman" w:hAnsi="Times New Roman"/>
          <w:sz w:val="20"/>
          <w:szCs w:val="20"/>
        </w:rPr>
        <w:t xml:space="preserve">Bendra pasiūlymo kaina be PVM – _______________ Eur </w:t>
      </w:r>
      <w:r w:rsidRPr="00282388">
        <w:rPr>
          <w:rFonts w:ascii="Times New Roman" w:eastAsia="Times New Roman" w:hAnsi="Times New Roman"/>
          <w:i/>
          <w:iCs/>
          <w:sz w:val="20"/>
          <w:szCs w:val="20"/>
        </w:rPr>
        <w:t>(suma žodžiais)</w:t>
      </w:r>
      <w:r w:rsidRPr="00282388">
        <w:rPr>
          <w:rFonts w:ascii="Times New Roman" w:eastAsia="Times New Roman" w:hAnsi="Times New Roman"/>
          <w:sz w:val="20"/>
          <w:szCs w:val="20"/>
        </w:rPr>
        <w:t>.</w:t>
      </w:r>
    </w:p>
    <w:p w:rsidR="00E056F7" w:rsidRPr="00282388" w:rsidRDefault="00E056F7" w:rsidP="00E056F7">
      <w:pPr>
        <w:jc w:val="both"/>
        <w:rPr>
          <w:rFonts w:ascii="Times New Roman" w:eastAsia="Times New Roman" w:hAnsi="Times New Roman"/>
          <w:sz w:val="20"/>
          <w:szCs w:val="20"/>
          <w:lang w:val="lt-LT"/>
        </w:rPr>
      </w:pPr>
      <w:r w:rsidRPr="00282388">
        <w:rPr>
          <w:rFonts w:ascii="Times New Roman" w:eastAsia="Times New Roman" w:hAnsi="Times New Roman"/>
          <w:sz w:val="20"/>
          <w:szCs w:val="20"/>
        </w:rPr>
        <w:t>3. Siūloma įranga ir jos savybės visiškai atitinka pirkimo dokumentuose nurodytus reikalavimus. Detalizuojame pateiktoje lentel</w:t>
      </w:r>
      <w:r w:rsidRPr="00282388">
        <w:rPr>
          <w:rFonts w:ascii="Times New Roman" w:eastAsia="Times New Roman" w:hAnsi="Times New Roman"/>
          <w:sz w:val="20"/>
          <w:szCs w:val="20"/>
          <w:lang w:val="lt-LT"/>
        </w:rPr>
        <w:t>ėje:</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4253"/>
        <w:gridCol w:w="4394"/>
      </w:tblGrid>
      <w:tr w:rsidR="00E056F7" w:rsidRPr="00282388" w:rsidTr="00C91AFF">
        <w:tc>
          <w:tcPr>
            <w:tcW w:w="705" w:type="dxa"/>
          </w:tcPr>
          <w:p w:rsidR="00E056F7" w:rsidRPr="00282388" w:rsidRDefault="00E056F7" w:rsidP="00C91AFF">
            <w:pPr>
              <w:spacing w:after="0" w:line="240" w:lineRule="auto"/>
              <w:jc w:val="both"/>
              <w:rPr>
                <w:rFonts w:ascii="Times New Roman" w:eastAsia="Times New Roman" w:hAnsi="Times New Roman"/>
                <w:b/>
                <w:bCs/>
                <w:sz w:val="20"/>
                <w:szCs w:val="20"/>
              </w:rPr>
            </w:pPr>
            <w:r w:rsidRPr="00282388">
              <w:rPr>
                <w:rFonts w:ascii="Times New Roman" w:eastAsia="Times New Roman" w:hAnsi="Times New Roman"/>
                <w:b/>
                <w:bCs/>
                <w:sz w:val="20"/>
                <w:szCs w:val="20"/>
              </w:rPr>
              <w:lastRenderedPageBreak/>
              <w:t>Eil. Nr.</w:t>
            </w:r>
          </w:p>
        </w:tc>
        <w:tc>
          <w:tcPr>
            <w:tcW w:w="4253" w:type="dxa"/>
          </w:tcPr>
          <w:p w:rsidR="00E056F7" w:rsidRPr="00282388" w:rsidRDefault="00E056F7" w:rsidP="00C91AFF">
            <w:pPr>
              <w:spacing w:after="0" w:line="240" w:lineRule="auto"/>
              <w:jc w:val="both"/>
              <w:rPr>
                <w:rFonts w:ascii="Times New Roman" w:eastAsia="Times New Roman" w:hAnsi="Times New Roman"/>
                <w:b/>
                <w:bCs/>
                <w:sz w:val="20"/>
                <w:szCs w:val="20"/>
                <w:lang w:val="lt-LT"/>
              </w:rPr>
            </w:pPr>
            <w:r w:rsidRPr="00282388">
              <w:rPr>
                <w:rFonts w:ascii="Times New Roman" w:eastAsia="Times New Roman" w:hAnsi="Times New Roman"/>
                <w:b/>
                <w:bCs/>
                <w:sz w:val="20"/>
                <w:szCs w:val="20"/>
              </w:rPr>
              <w:t>Preki</w:t>
            </w:r>
            <w:r w:rsidRPr="00282388">
              <w:rPr>
                <w:rFonts w:ascii="Times New Roman" w:eastAsia="Times New Roman" w:hAnsi="Times New Roman"/>
                <w:b/>
                <w:bCs/>
                <w:sz w:val="20"/>
                <w:szCs w:val="20"/>
                <w:lang w:val="lt-LT"/>
              </w:rPr>
              <w:t>ų techniniai rodikliai</w:t>
            </w:r>
          </w:p>
        </w:tc>
        <w:tc>
          <w:tcPr>
            <w:tcW w:w="4394" w:type="dxa"/>
          </w:tcPr>
          <w:p w:rsidR="00E056F7" w:rsidRPr="00282388" w:rsidRDefault="00E056F7" w:rsidP="00C91AFF">
            <w:pPr>
              <w:spacing w:after="0" w:line="240" w:lineRule="auto"/>
              <w:jc w:val="both"/>
              <w:rPr>
                <w:rFonts w:ascii="Times New Roman" w:eastAsia="Times New Roman" w:hAnsi="Times New Roman"/>
                <w:b/>
                <w:bCs/>
                <w:sz w:val="20"/>
                <w:szCs w:val="20"/>
                <w:lang w:val="lt-LT"/>
              </w:rPr>
            </w:pPr>
            <w:r w:rsidRPr="00282388">
              <w:rPr>
                <w:rFonts w:ascii="Times New Roman" w:eastAsia="Times New Roman" w:hAnsi="Times New Roman"/>
                <w:b/>
                <w:bCs/>
                <w:sz w:val="20"/>
                <w:szCs w:val="20"/>
                <w:lang w:val="lt-LT"/>
              </w:rPr>
              <w:t>Siūlomos prekės techninių rodiklių reikšmės (</w:t>
            </w:r>
            <w:r w:rsidRPr="00282388">
              <w:rPr>
                <w:rFonts w:ascii="Times New Roman" w:eastAsia="Times New Roman" w:hAnsi="Times New Roman"/>
                <w:b/>
                <w:bCs/>
                <w:i/>
                <w:sz w:val="20"/>
                <w:szCs w:val="20"/>
                <w:lang w:val="lt-LT"/>
              </w:rPr>
              <w:t>įrašyti konkrečias reikšmes ties kiekvienu techniniu rodikliu, kurios turi atitikti visas reikalaujamas reikšmes</w:t>
            </w:r>
            <w:r w:rsidRPr="00282388">
              <w:rPr>
                <w:rFonts w:ascii="Times New Roman" w:eastAsia="Times New Roman" w:hAnsi="Times New Roman"/>
                <w:b/>
                <w:bCs/>
                <w:sz w:val="20"/>
                <w:szCs w:val="20"/>
                <w:lang w:val="lt-LT"/>
              </w:rPr>
              <w:t>)</w:t>
            </w:r>
          </w:p>
        </w:tc>
      </w:tr>
      <w:tr w:rsidR="00E056F7" w:rsidRPr="00282388" w:rsidTr="00C91AFF">
        <w:tc>
          <w:tcPr>
            <w:tcW w:w="705" w:type="dxa"/>
          </w:tcPr>
          <w:p w:rsidR="00E056F7" w:rsidRPr="00282388" w:rsidRDefault="00E056F7" w:rsidP="00C91AFF">
            <w:pPr>
              <w:spacing w:after="0" w:line="240" w:lineRule="auto"/>
              <w:jc w:val="both"/>
              <w:rPr>
                <w:rFonts w:ascii="Times New Roman" w:eastAsia="Times New Roman" w:hAnsi="Times New Roman"/>
                <w:b/>
                <w:bCs/>
                <w:sz w:val="20"/>
                <w:szCs w:val="20"/>
              </w:rPr>
            </w:pPr>
            <w:r w:rsidRPr="00282388">
              <w:rPr>
                <w:rFonts w:ascii="Times New Roman" w:eastAsia="Times New Roman" w:hAnsi="Times New Roman"/>
                <w:b/>
                <w:bCs/>
                <w:sz w:val="20"/>
                <w:szCs w:val="20"/>
              </w:rPr>
              <w:t>1.</w:t>
            </w:r>
          </w:p>
        </w:tc>
        <w:tc>
          <w:tcPr>
            <w:tcW w:w="4253" w:type="dxa"/>
          </w:tcPr>
          <w:p w:rsidR="00E056F7" w:rsidRPr="00282388" w:rsidRDefault="00E056F7" w:rsidP="00E056F7">
            <w:pPr>
              <w:spacing w:after="0" w:line="240" w:lineRule="auto"/>
              <w:jc w:val="both"/>
              <w:rPr>
                <w:rFonts w:ascii="Times New Roman" w:hAnsi="Times New Roman"/>
              </w:rPr>
            </w:pPr>
            <w:r w:rsidRPr="00282388">
              <w:rPr>
                <w:rFonts w:ascii="Times New Roman" w:eastAsia="Times New Roman" w:hAnsi="Times New Roman"/>
                <w:b/>
                <w:bCs/>
                <w:sz w:val="20"/>
                <w:szCs w:val="20"/>
              </w:rPr>
              <w:t>Automatizuota plėvelės gamybos linija:</w:t>
            </w:r>
          </w:p>
          <w:p w:rsidR="00E056F7" w:rsidRPr="00282388" w:rsidRDefault="00E056F7" w:rsidP="00E056F7">
            <w:pPr>
              <w:pStyle w:val="Sraopastraipa"/>
              <w:numPr>
                <w:ilvl w:val="0"/>
                <w:numId w:val="2"/>
              </w:numPr>
              <w:spacing w:after="0" w:line="240" w:lineRule="auto"/>
              <w:jc w:val="both"/>
              <w:rPr>
                <w:rFonts w:ascii="Times New Roman" w:eastAsia="Times New Roman" w:hAnsi="Times New Roman"/>
                <w:sz w:val="20"/>
                <w:szCs w:val="20"/>
              </w:rPr>
            </w:pPr>
            <w:r w:rsidRPr="00282388">
              <w:rPr>
                <w:rFonts w:ascii="Times New Roman" w:eastAsia="Times New Roman" w:hAnsi="Times New Roman"/>
                <w:sz w:val="20"/>
                <w:szCs w:val="20"/>
              </w:rPr>
              <w:t>Žaliavos, kurios gali būti naudojamos: LDPE, LLDPE, HDPE, MDPE, ADDITIVES, PIB MASTERBATCHES;</w:t>
            </w:r>
          </w:p>
          <w:p w:rsidR="00E056F7" w:rsidRPr="00282388" w:rsidRDefault="00E056F7" w:rsidP="00E056F7">
            <w:pPr>
              <w:pStyle w:val="Sraopastraipa"/>
              <w:numPr>
                <w:ilvl w:val="0"/>
                <w:numId w:val="2"/>
              </w:numPr>
              <w:spacing w:after="0" w:line="240" w:lineRule="auto"/>
              <w:jc w:val="both"/>
              <w:rPr>
                <w:rFonts w:ascii="Times New Roman" w:hAnsi="Times New Roman"/>
              </w:rPr>
            </w:pPr>
            <w:r w:rsidRPr="00282388">
              <w:rPr>
                <w:rFonts w:ascii="Times New Roman" w:hAnsi="Times New Roman"/>
              </w:rPr>
              <w:t>Leidžiami pūtimo koeficientai: nuo 750 iki 1800;</w:t>
            </w:r>
          </w:p>
          <w:p w:rsidR="00E056F7" w:rsidRPr="00282388" w:rsidRDefault="00E056F7" w:rsidP="00E056F7">
            <w:pPr>
              <w:pStyle w:val="Sraopastraipa"/>
              <w:numPr>
                <w:ilvl w:val="0"/>
                <w:numId w:val="2"/>
              </w:numPr>
              <w:spacing w:after="0" w:line="240" w:lineRule="auto"/>
              <w:jc w:val="both"/>
              <w:rPr>
                <w:rFonts w:ascii="Times New Roman" w:hAnsi="Times New Roman"/>
              </w:rPr>
            </w:pPr>
            <w:r w:rsidRPr="00282388">
              <w:rPr>
                <w:rFonts w:ascii="Times New Roman" w:hAnsi="Times New Roman"/>
              </w:rPr>
              <w:t>Gamybos apimtis: ne blogiau kaip nuo 250 iki 450 kg/h (maksimali riba gali bū</w:t>
            </w:r>
            <w:r w:rsidRPr="00282388">
              <w:rPr>
                <w:rFonts w:ascii="Times New Roman" w:hAnsi="Times New Roman"/>
                <w:lang w:val="lt-LT"/>
              </w:rPr>
              <w:t>ti viršijama)</w:t>
            </w:r>
          </w:p>
          <w:p w:rsidR="00E056F7" w:rsidRPr="00282388" w:rsidRDefault="00E056F7" w:rsidP="00E056F7">
            <w:pPr>
              <w:pStyle w:val="Sraopastraipa"/>
              <w:numPr>
                <w:ilvl w:val="0"/>
                <w:numId w:val="2"/>
              </w:numPr>
              <w:spacing w:after="0" w:line="240" w:lineRule="auto"/>
              <w:jc w:val="both"/>
              <w:rPr>
                <w:rFonts w:ascii="Times New Roman" w:hAnsi="Times New Roman"/>
                <w:lang w:val="sv-SE"/>
              </w:rPr>
            </w:pPr>
            <w:r w:rsidRPr="00282388">
              <w:rPr>
                <w:rFonts w:ascii="Times New Roman" w:hAnsi="Times New Roman"/>
                <w:lang w:val="sv-SE"/>
              </w:rPr>
              <w:t>Gamybos linijos našumas: nuo 7 metrų/min;</w:t>
            </w:r>
          </w:p>
          <w:p w:rsidR="00E056F7" w:rsidRPr="00282388" w:rsidRDefault="00E056F7" w:rsidP="00E056F7">
            <w:pPr>
              <w:pStyle w:val="Sraopastraipa"/>
              <w:numPr>
                <w:ilvl w:val="0"/>
                <w:numId w:val="2"/>
              </w:numPr>
              <w:spacing w:after="0" w:line="240" w:lineRule="auto"/>
              <w:jc w:val="both"/>
              <w:rPr>
                <w:rFonts w:ascii="Times New Roman" w:hAnsi="Times New Roman"/>
                <w:lang w:val="sv-SE"/>
              </w:rPr>
            </w:pPr>
            <w:r w:rsidRPr="00282388">
              <w:rPr>
                <w:rFonts w:ascii="Times New Roman" w:hAnsi="Times New Roman"/>
                <w:lang w:val="sv-SE"/>
              </w:rPr>
              <w:t>Pl</w:t>
            </w:r>
            <w:r w:rsidRPr="00282388">
              <w:rPr>
                <w:rFonts w:ascii="Times New Roman" w:hAnsi="Times New Roman"/>
                <w:lang w:val="lt-LT"/>
              </w:rPr>
              <w:t>ėvelės gamybos sluoksnių skaičius: ne mažiau kaip 3 sluoksniai;</w:t>
            </w:r>
          </w:p>
          <w:p w:rsidR="00E056F7" w:rsidRPr="00282388" w:rsidRDefault="00E056F7" w:rsidP="00E056F7">
            <w:pPr>
              <w:pStyle w:val="Sraopastraipa"/>
              <w:numPr>
                <w:ilvl w:val="0"/>
                <w:numId w:val="2"/>
              </w:numPr>
              <w:spacing w:after="0" w:line="240" w:lineRule="auto"/>
              <w:jc w:val="both"/>
              <w:rPr>
                <w:rFonts w:ascii="Times New Roman" w:hAnsi="Times New Roman"/>
                <w:lang w:val="sv-SE"/>
              </w:rPr>
            </w:pPr>
            <w:r w:rsidRPr="00282388">
              <w:rPr>
                <w:rFonts w:ascii="Times New Roman" w:hAnsi="Times New Roman"/>
                <w:lang w:val="sv-SE"/>
              </w:rPr>
              <w:t>Plėvelė pagaminama ne mažiau 20 mikron</w:t>
            </w:r>
            <w:r w:rsidRPr="00282388">
              <w:rPr>
                <w:rFonts w:ascii="Times New Roman" w:hAnsi="Times New Roman"/>
                <w:lang w:val="lt-LT"/>
              </w:rPr>
              <w:t>ų;</w:t>
            </w:r>
          </w:p>
          <w:p w:rsidR="00E056F7" w:rsidRPr="00282388" w:rsidRDefault="00E056F7" w:rsidP="00E056F7">
            <w:pPr>
              <w:pStyle w:val="Sraopastraipa"/>
              <w:numPr>
                <w:ilvl w:val="0"/>
                <w:numId w:val="2"/>
              </w:numPr>
              <w:spacing w:after="0" w:line="240" w:lineRule="auto"/>
              <w:jc w:val="both"/>
              <w:rPr>
                <w:rFonts w:ascii="Times New Roman" w:hAnsi="Times New Roman"/>
                <w:lang w:val="sv-SE"/>
              </w:rPr>
            </w:pPr>
            <w:r w:rsidRPr="00282388">
              <w:rPr>
                <w:rFonts w:ascii="Times New Roman" w:hAnsi="Times New Roman"/>
                <w:lang w:val="sv-SE"/>
              </w:rPr>
              <w:t xml:space="preserve">Plėvelė pagaminama </w:t>
            </w:r>
            <w:r w:rsidR="00E27C8B" w:rsidRPr="00282388">
              <w:rPr>
                <w:rFonts w:ascii="Times New Roman" w:eastAsia="Times New Roman" w:hAnsi="Times New Roman"/>
                <w:sz w:val="24"/>
                <w:szCs w:val="24"/>
                <w:lang w:val="lt-LT"/>
              </w:rPr>
              <w:t>ne mažiau kaip</w:t>
            </w:r>
            <w:r w:rsidR="00E27C8B" w:rsidRPr="00282388">
              <w:rPr>
                <w:rFonts w:ascii="Times New Roman" w:hAnsi="Times New Roman"/>
                <w:lang w:val="sv-SE"/>
              </w:rPr>
              <w:t xml:space="preserve"> 1000 mm plo</w:t>
            </w:r>
            <w:r w:rsidR="00E27C8B" w:rsidRPr="00282388">
              <w:rPr>
                <w:rFonts w:ascii="Times New Roman" w:hAnsi="Times New Roman"/>
                <w:lang w:val="lt-LT"/>
              </w:rPr>
              <w:t>čio</w:t>
            </w:r>
            <w:r w:rsidRPr="00282388">
              <w:rPr>
                <w:rFonts w:ascii="Times New Roman" w:hAnsi="Times New Roman"/>
                <w:lang w:val="lt-LT"/>
              </w:rPr>
              <w:t>;</w:t>
            </w:r>
          </w:p>
          <w:p w:rsidR="00E056F7" w:rsidRPr="00282388" w:rsidRDefault="00E056F7" w:rsidP="00E056F7">
            <w:pPr>
              <w:pStyle w:val="Sraopastraipa"/>
              <w:numPr>
                <w:ilvl w:val="0"/>
                <w:numId w:val="2"/>
              </w:numPr>
              <w:spacing w:after="0" w:line="240" w:lineRule="auto"/>
              <w:jc w:val="both"/>
              <w:rPr>
                <w:rFonts w:ascii="Times New Roman" w:hAnsi="Times New Roman"/>
              </w:rPr>
            </w:pPr>
            <w:r w:rsidRPr="00282388">
              <w:rPr>
                <w:rFonts w:ascii="Times New Roman" w:hAnsi="Times New Roman"/>
              </w:rPr>
              <w:t>Galingumas: ne daugiau kaip 700 kW;</w:t>
            </w:r>
          </w:p>
          <w:p w:rsidR="00E056F7" w:rsidRPr="00282388" w:rsidRDefault="00E056F7" w:rsidP="00E056F7">
            <w:pPr>
              <w:pStyle w:val="Sraopastraipa"/>
              <w:numPr>
                <w:ilvl w:val="0"/>
                <w:numId w:val="2"/>
              </w:numPr>
              <w:spacing w:after="0" w:line="240" w:lineRule="auto"/>
              <w:jc w:val="both"/>
              <w:rPr>
                <w:rFonts w:ascii="Times New Roman" w:hAnsi="Times New Roman"/>
              </w:rPr>
            </w:pPr>
            <w:r w:rsidRPr="00282388">
              <w:rPr>
                <w:rFonts w:ascii="Times New Roman" w:hAnsi="Times New Roman"/>
              </w:rPr>
              <w:t>Da</w:t>
            </w:r>
            <w:r w:rsidRPr="00282388">
              <w:rPr>
                <w:rFonts w:ascii="Times New Roman" w:hAnsi="Times New Roman"/>
                <w:lang w:val="lt-LT"/>
              </w:rPr>
              <w:t>žnis: ne daugiau kaip 60 Hz;</w:t>
            </w:r>
          </w:p>
          <w:p w:rsidR="009E4E05" w:rsidRPr="00282388" w:rsidRDefault="009E4E05" w:rsidP="00E056F7">
            <w:pPr>
              <w:pStyle w:val="Sraopastraipa"/>
              <w:numPr>
                <w:ilvl w:val="0"/>
                <w:numId w:val="2"/>
              </w:numPr>
              <w:spacing w:after="0" w:line="240" w:lineRule="auto"/>
              <w:jc w:val="both"/>
              <w:rPr>
                <w:rFonts w:ascii="Times New Roman" w:hAnsi="Times New Roman"/>
              </w:rPr>
            </w:pPr>
            <w:r w:rsidRPr="00282388">
              <w:rPr>
                <w:rFonts w:ascii="Times New Roman" w:hAnsi="Times New Roman"/>
              </w:rPr>
              <w:t>Gamybos linija turi b</w:t>
            </w:r>
            <w:r w:rsidRPr="00282388">
              <w:rPr>
                <w:rFonts w:ascii="Times New Roman" w:hAnsi="Times New Roman"/>
                <w:lang w:val="lt-LT"/>
              </w:rPr>
              <w:t>ūti skaitmenitizuota ir būti galimybė prijungti prie duomenų šaltinių;</w:t>
            </w:r>
          </w:p>
          <w:p w:rsidR="00E056F7" w:rsidRPr="00282388" w:rsidRDefault="00E056F7" w:rsidP="00E056F7">
            <w:pPr>
              <w:pStyle w:val="Sraopastraipa"/>
              <w:numPr>
                <w:ilvl w:val="0"/>
                <w:numId w:val="2"/>
              </w:numPr>
              <w:spacing w:after="0" w:line="240" w:lineRule="auto"/>
              <w:jc w:val="both"/>
              <w:rPr>
                <w:rFonts w:ascii="Times New Roman" w:hAnsi="Times New Roman"/>
              </w:rPr>
            </w:pPr>
            <w:r w:rsidRPr="00282388">
              <w:rPr>
                <w:rFonts w:ascii="Times New Roman" w:hAnsi="Times New Roman"/>
              </w:rPr>
              <w:t xml:space="preserve">Modelis paleistas </w:t>
            </w:r>
            <w:r w:rsidRPr="00282388">
              <w:rPr>
                <w:rFonts w:ascii="Times New Roman" w:hAnsi="Times New Roman"/>
                <w:lang w:val="lt-LT"/>
              </w:rPr>
              <w:t xml:space="preserve">į rinką ne anksčiau kaip </w:t>
            </w:r>
            <w:r w:rsidRPr="00282388">
              <w:rPr>
                <w:rFonts w:ascii="Times New Roman" w:hAnsi="Times New Roman"/>
              </w:rPr>
              <w:t>2016 m. (turi b</w:t>
            </w:r>
            <w:r w:rsidRPr="00282388">
              <w:rPr>
                <w:rFonts w:ascii="Times New Roman" w:hAnsi="Times New Roman"/>
                <w:lang w:val="lt-LT"/>
              </w:rPr>
              <w:t>ūti pridedami tai pagrindžiantys dokumentai).</w:t>
            </w:r>
          </w:p>
        </w:tc>
        <w:tc>
          <w:tcPr>
            <w:tcW w:w="4394"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 </w:t>
            </w:r>
          </w:p>
        </w:tc>
      </w:tr>
      <w:tr w:rsidR="00E056F7" w:rsidRPr="00282388" w:rsidTr="00C91AFF">
        <w:tc>
          <w:tcPr>
            <w:tcW w:w="9352" w:type="dxa"/>
            <w:gridSpan w:val="3"/>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Kiti reikalavimai </w:t>
            </w:r>
          </w:p>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 </w:t>
            </w:r>
          </w:p>
        </w:tc>
      </w:tr>
      <w:tr w:rsidR="00E056F7" w:rsidRPr="00282388" w:rsidTr="00C91AFF">
        <w:tc>
          <w:tcPr>
            <w:tcW w:w="705" w:type="dxa"/>
          </w:tcPr>
          <w:p w:rsidR="00E056F7" w:rsidRPr="00282388" w:rsidRDefault="00E056F7" w:rsidP="00C91AFF">
            <w:pPr>
              <w:spacing w:after="0" w:line="240" w:lineRule="auto"/>
              <w:jc w:val="both"/>
              <w:rPr>
                <w:rFonts w:ascii="Times New Roman" w:eastAsia="Times New Roman" w:hAnsi="Times New Roman"/>
                <w:bCs/>
                <w:sz w:val="20"/>
                <w:szCs w:val="20"/>
              </w:rPr>
            </w:pPr>
            <w:r w:rsidRPr="00282388">
              <w:rPr>
                <w:rFonts w:ascii="Times New Roman" w:eastAsia="Times New Roman" w:hAnsi="Times New Roman"/>
                <w:bCs/>
                <w:sz w:val="20"/>
                <w:szCs w:val="20"/>
              </w:rPr>
              <w:t>2.</w:t>
            </w:r>
          </w:p>
        </w:tc>
        <w:tc>
          <w:tcPr>
            <w:tcW w:w="4253" w:type="dxa"/>
          </w:tcPr>
          <w:p w:rsidR="00E056F7" w:rsidRPr="00282388" w:rsidRDefault="00E056F7" w:rsidP="00E056F7">
            <w:pPr>
              <w:spacing w:after="0" w:line="240" w:lineRule="auto"/>
              <w:jc w:val="both"/>
              <w:rPr>
                <w:rFonts w:ascii="Times New Roman" w:hAnsi="Times New Roman"/>
              </w:rPr>
            </w:pPr>
            <w:r w:rsidRPr="00282388">
              <w:rPr>
                <w:rFonts w:ascii="Times New Roman" w:eastAsia="Times New Roman" w:hAnsi="Times New Roman"/>
                <w:bCs/>
                <w:sz w:val="20"/>
                <w:szCs w:val="20"/>
              </w:rPr>
              <w:t xml:space="preserve">- Įranga turi būti pagaminta pagal galiojančias saugaus darbo normas ir taisykles bei atitikti mašinų ir įrenginių CE sertifikatus. </w:t>
            </w:r>
          </w:p>
          <w:p w:rsidR="00E056F7" w:rsidRPr="00282388" w:rsidRDefault="00E056F7" w:rsidP="00E056F7">
            <w:pPr>
              <w:spacing w:after="0" w:line="240" w:lineRule="auto"/>
              <w:jc w:val="both"/>
              <w:rPr>
                <w:rFonts w:ascii="Times New Roman" w:hAnsi="Times New Roman"/>
              </w:rPr>
            </w:pPr>
            <w:r w:rsidRPr="00282388">
              <w:rPr>
                <w:rFonts w:ascii="Times New Roman" w:eastAsia="Times New Roman" w:hAnsi="Times New Roman"/>
                <w:bCs/>
                <w:sz w:val="20"/>
                <w:szCs w:val="20"/>
              </w:rPr>
              <w:t xml:space="preserve"> </w:t>
            </w:r>
          </w:p>
          <w:p w:rsidR="00E056F7" w:rsidRPr="00282388" w:rsidRDefault="00E056F7" w:rsidP="00E056F7">
            <w:pPr>
              <w:spacing w:after="0" w:line="240" w:lineRule="auto"/>
              <w:jc w:val="both"/>
              <w:rPr>
                <w:rFonts w:ascii="Times New Roman" w:hAnsi="Times New Roman"/>
              </w:rPr>
            </w:pPr>
            <w:r w:rsidRPr="00282388">
              <w:rPr>
                <w:rFonts w:ascii="Times New Roman" w:eastAsia="Times New Roman" w:hAnsi="Times New Roman"/>
                <w:bCs/>
                <w:sz w:val="20"/>
                <w:szCs w:val="20"/>
              </w:rPr>
              <w:t>- Visi su tiekiama Įrenga susiję dokumentai pateikiami užsakovui lietuvių arba anglų kalba.</w:t>
            </w:r>
            <w:r w:rsidRPr="00282388">
              <w:rPr>
                <w:rFonts w:ascii="Times New Roman" w:eastAsia="Times New Roman" w:hAnsi="Times New Roman"/>
                <w:sz w:val="20"/>
                <w:szCs w:val="20"/>
              </w:rPr>
              <w:t xml:space="preserve"> </w:t>
            </w:r>
          </w:p>
          <w:p w:rsidR="00E056F7" w:rsidRPr="00282388" w:rsidRDefault="00E056F7" w:rsidP="00E056F7">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p w:rsidR="00E056F7" w:rsidRPr="00282388" w:rsidRDefault="00E056F7" w:rsidP="00E056F7">
            <w:pPr>
              <w:spacing w:after="0" w:line="240" w:lineRule="auto"/>
              <w:jc w:val="both"/>
              <w:rPr>
                <w:rFonts w:ascii="Times New Roman" w:hAnsi="Times New Roman"/>
              </w:rPr>
            </w:pPr>
            <w:r w:rsidRPr="00282388">
              <w:rPr>
                <w:rFonts w:ascii="Times New Roman" w:eastAsia="Times New Roman" w:hAnsi="Times New Roman"/>
                <w:sz w:val="20"/>
                <w:szCs w:val="20"/>
              </w:rPr>
              <w:t xml:space="preserve">- Įrenginys turi būti pristatytas per 30 mėn. nuo sutarties pasirašymo ir išankstinio mokėjimo gavimo. Pristatymo terminas gali būti pratęstas ne ilgiau nei 6 mėnesiams, jei Įrenginio tiekėjas raštiškai kreipiasi į Pirkėją dėl termino pratęsimo ir nurodo pagrįstas to prašymo priežastis. </w:t>
            </w:r>
          </w:p>
          <w:p w:rsidR="00E056F7" w:rsidRPr="00282388" w:rsidRDefault="00E056F7" w:rsidP="00E056F7">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p w:rsidR="00E056F7" w:rsidRPr="00282388" w:rsidRDefault="00E056F7" w:rsidP="00E056F7">
            <w:pPr>
              <w:spacing w:after="0" w:line="240" w:lineRule="auto"/>
              <w:jc w:val="both"/>
              <w:rPr>
                <w:rFonts w:ascii="Times New Roman" w:hAnsi="Times New Roman"/>
              </w:rPr>
            </w:pPr>
            <w:r w:rsidRPr="00282388">
              <w:rPr>
                <w:rFonts w:ascii="Times New Roman" w:eastAsia="Times New Roman" w:hAnsi="Times New Roman"/>
                <w:sz w:val="20"/>
                <w:szCs w:val="20"/>
              </w:rPr>
              <w:t>- Įrangai turi būti suteikiama bendra ne trumpesnė kaip 12 (dvylikos) mėnesių garantija. Garantija įsigalioja įrangą paleidus ir užsakovui priėmus į eksploataciją bei tai patvirtinus priėmimo-perdavimo aktu, kurį pasirašo abi šalys.</w:t>
            </w:r>
          </w:p>
        </w:tc>
        <w:tc>
          <w:tcPr>
            <w:tcW w:w="4394"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 </w:t>
            </w:r>
          </w:p>
        </w:tc>
      </w:tr>
    </w:tbl>
    <w:p w:rsidR="00E056F7" w:rsidRPr="00282388" w:rsidRDefault="00E056F7" w:rsidP="00E056F7">
      <w:pPr>
        <w:ind w:firstLine="720"/>
        <w:jc w:val="both"/>
        <w:rPr>
          <w:rFonts w:ascii="Times New Roman" w:hAnsi="Times New Roman"/>
        </w:rPr>
      </w:pPr>
      <w:r w:rsidRPr="00282388">
        <w:rPr>
          <w:rFonts w:ascii="Times New Roman" w:eastAsia="Times New Roman" w:hAnsi="Times New Roman"/>
          <w:sz w:val="20"/>
          <w:szCs w:val="20"/>
        </w:rPr>
        <w:t xml:space="preserve"> </w:t>
      </w:r>
    </w:p>
    <w:p w:rsidR="00E056F7" w:rsidRPr="00282388" w:rsidRDefault="00E056F7" w:rsidP="00E056F7">
      <w:pPr>
        <w:ind w:firstLine="720"/>
        <w:jc w:val="both"/>
        <w:rPr>
          <w:rFonts w:ascii="Times New Roman" w:hAnsi="Times New Roman"/>
          <w:lang w:val="sv-SE"/>
        </w:rPr>
      </w:pPr>
      <w:r w:rsidRPr="00282388">
        <w:rPr>
          <w:rFonts w:ascii="Times New Roman" w:eastAsia="Times New Roman" w:hAnsi="Times New Roman"/>
          <w:sz w:val="20"/>
          <w:szCs w:val="20"/>
          <w:lang w:val="sv-SE"/>
        </w:rPr>
        <w:lastRenderedPageBreak/>
        <w:t xml:space="preserve">4. Kartu su pasiūlymu pateikiami šie dokumentai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3120"/>
        <w:gridCol w:w="3120"/>
      </w:tblGrid>
      <w:tr w:rsidR="00E056F7" w:rsidRPr="00282388" w:rsidTr="00C91AFF">
        <w:tc>
          <w:tcPr>
            <w:tcW w:w="312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Eil. Nr. </w:t>
            </w:r>
          </w:p>
        </w:tc>
        <w:tc>
          <w:tcPr>
            <w:tcW w:w="312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Pateikto dokumento pavadinimas </w:t>
            </w:r>
          </w:p>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c>
          <w:tcPr>
            <w:tcW w:w="312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Dokumento puslapių skaičius </w:t>
            </w:r>
          </w:p>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r>
      <w:tr w:rsidR="00E056F7" w:rsidRPr="00282388" w:rsidTr="00C91AFF">
        <w:tc>
          <w:tcPr>
            <w:tcW w:w="312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c>
          <w:tcPr>
            <w:tcW w:w="312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c>
          <w:tcPr>
            <w:tcW w:w="312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r>
      <w:tr w:rsidR="00E056F7" w:rsidRPr="00282388" w:rsidTr="00C91AFF">
        <w:tc>
          <w:tcPr>
            <w:tcW w:w="312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c>
          <w:tcPr>
            <w:tcW w:w="312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c>
          <w:tcPr>
            <w:tcW w:w="312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r>
    </w:tbl>
    <w:p w:rsidR="00E056F7" w:rsidRPr="00282388" w:rsidRDefault="00E056F7" w:rsidP="00E056F7">
      <w:pPr>
        <w:jc w:val="both"/>
        <w:rPr>
          <w:rFonts w:ascii="Times New Roman" w:hAnsi="Times New Roman"/>
        </w:rPr>
      </w:pPr>
      <w:r w:rsidRPr="00282388">
        <w:rPr>
          <w:rFonts w:ascii="Times New Roman" w:eastAsia="Times New Roman" w:hAnsi="Times New Roman"/>
          <w:sz w:val="20"/>
          <w:szCs w:val="20"/>
        </w:rPr>
        <w:t xml:space="preserve"> </w:t>
      </w:r>
    </w:p>
    <w:p w:rsidR="00E056F7" w:rsidRPr="00282388" w:rsidRDefault="00E056F7" w:rsidP="00E056F7">
      <w:pPr>
        <w:jc w:val="both"/>
        <w:rPr>
          <w:rFonts w:ascii="Times New Roman" w:hAnsi="Times New Roman"/>
        </w:rPr>
      </w:pPr>
      <w:r w:rsidRPr="00282388">
        <w:rPr>
          <w:rFonts w:ascii="Times New Roman" w:eastAsia="Times New Roman" w:hAnsi="Times New Roman"/>
          <w:sz w:val="20"/>
          <w:szCs w:val="20"/>
        </w:rPr>
        <w:t>5. Vykdydami sutartį pasitelksime šiuos subtiekėjus (subrangovus)*: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340"/>
        <w:gridCol w:w="2340"/>
        <w:gridCol w:w="2340"/>
      </w:tblGrid>
      <w:tr w:rsidR="00E056F7" w:rsidRPr="00282388" w:rsidTr="00C91AFF">
        <w:tc>
          <w:tcPr>
            <w:tcW w:w="234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Eil. Nr.</w:t>
            </w:r>
          </w:p>
        </w:tc>
        <w:tc>
          <w:tcPr>
            <w:tcW w:w="234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Subtiekėjo (subrangovo) pavadinimas </w:t>
            </w:r>
          </w:p>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c>
          <w:tcPr>
            <w:tcW w:w="234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Prekės/ paslaugos/ darbai, kuriuos numatoma perduoti subtiekėjui </w:t>
            </w:r>
          </w:p>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(subrangovui) </w:t>
            </w:r>
          </w:p>
        </w:tc>
        <w:tc>
          <w:tcPr>
            <w:tcW w:w="234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Pirkimo dalis (dalis procentais), kuriai atlikti bus pasitelkiamas subtiekėjas (subrangovas) </w:t>
            </w:r>
          </w:p>
        </w:tc>
      </w:tr>
      <w:tr w:rsidR="00E056F7" w:rsidRPr="00282388" w:rsidTr="00C91AFF">
        <w:tc>
          <w:tcPr>
            <w:tcW w:w="234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1</w:t>
            </w:r>
          </w:p>
        </w:tc>
        <w:tc>
          <w:tcPr>
            <w:tcW w:w="234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 </w:t>
            </w:r>
          </w:p>
        </w:tc>
        <w:tc>
          <w:tcPr>
            <w:tcW w:w="234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 </w:t>
            </w:r>
          </w:p>
        </w:tc>
        <w:tc>
          <w:tcPr>
            <w:tcW w:w="234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 </w:t>
            </w:r>
          </w:p>
        </w:tc>
      </w:tr>
      <w:tr w:rsidR="00E056F7" w:rsidRPr="00282388" w:rsidTr="00C91AFF">
        <w:tc>
          <w:tcPr>
            <w:tcW w:w="234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2</w:t>
            </w:r>
          </w:p>
        </w:tc>
        <w:tc>
          <w:tcPr>
            <w:tcW w:w="234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 </w:t>
            </w:r>
          </w:p>
        </w:tc>
        <w:tc>
          <w:tcPr>
            <w:tcW w:w="234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 </w:t>
            </w:r>
          </w:p>
        </w:tc>
        <w:tc>
          <w:tcPr>
            <w:tcW w:w="234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 </w:t>
            </w:r>
          </w:p>
        </w:tc>
      </w:tr>
      <w:tr w:rsidR="00E056F7" w:rsidRPr="00282388" w:rsidTr="00C91AFF">
        <w:tc>
          <w:tcPr>
            <w:tcW w:w="234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3</w:t>
            </w:r>
          </w:p>
        </w:tc>
        <w:tc>
          <w:tcPr>
            <w:tcW w:w="234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 </w:t>
            </w:r>
          </w:p>
        </w:tc>
        <w:tc>
          <w:tcPr>
            <w:tcW w:w="234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 </w:t>
            </w:r>
          </w:p>
        </w:tc>
        <w:tc>
          <w:tcPr>
            <w:tcW w:w="234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 </w:t>
            </w:r>
          </w:p>
        </w:tc>
      </w:tr>
    </w:tbl>
    <w:p w:rsidR="00E056F7" w:rsidRPr="00282388" w:rsidRDefault="00E056F7" w:rsidP="00E056F7">
      <w:pPr>
        <w:jc w:val="both"/>
        <w:rPr>
          <w:rFonts w:ascii="Times New Roman" w:hAnsi="Times New Roman"/>
        </w:rPr>
      </w:pPr>
      <w:r w:rsidRPr="00282388">
        <w:rPr>
          <w:rFonts w:ascii="Times New Roman" w:eastAsia="Times New Roman" w:hAnsi="Times New Roman"/>
          <w:i/>
          <w:iCs/>
          <w:sz w:val="20"/>
          <w:szCs w:val="20"/>
        </w:rPr>
        <w:t xml:space="preserve">* Pildyti tuomet, jei sutarties vykdymui bus pasitelkiami subtiekėjai (subrangovai) </w:t>
      </w:r>
    </w:p>
    <w:p w:rsidR="00E056F7" w:rsidRPr="00282388" w:rsidRDefault="00E056F7" w:rsidP="00E056F7">
      <w:pPr>
        <w:jc w:val="both"/>
        <w:rPr>
          <w:rFonts w:ascii="Times New Roman" w:hAnsi="Times New Roman"/>
        </w:rPr>
      </w:pPr>
      <w:r w:rsidRPr="00282388">
        <w:rPr>
          <w:rFonts w:ascii="Times New Roman" w:eastAsia="Times New Roman" w:hAnsi="Times New Roman"/>
          <w:sz w:val="20"/>
          <w:szCs w:val="20"/>
        </w:rPr>
        <w:t>6. Šiame pasiūlyme pateikta konfidenciali informacija: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E056F7" w:rsidRPr="00282388" w:rsidTr="00C91AFF">
        <w:tc>
          <w:tcPr>
            <w:tcW w:w="468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Eil. Nr. </w:t>
            </w:r>
          </w:p>
        </w:tc>
        <w:tc>
          <w:tcPr>
            <w:tcW w:w="468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b/>
                <w:bCs/>
                <w:sz w:val="20"/>
                <w:szCs w:val="20"/>
              </w:rPr>
              <w:t xml:space="preserve">Pateikto dokumento pavadinimas /dokumento dalis </w:t>
            </w:r>
          </w:p>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r>
      <w:tr w:rsidR="00E056F7" w:rsidRPr="00282388" w:rsidTr="00C91AFF">
        <w:tc>
          <w:tcPr>
            <w:tcW w:w="468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1</w:t>
            </w:r>
          </w:p>
        </w:tc>
        <w:tc>
          <w:tcPr>
            <w:tcW w:w="468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r>
      <w:tr w:rsidR="00E056F7" w:rsidRPr="00282388" w:rsidTr="00C91AFF">
        <w:tc>
          <w:tcPr>
            <w:tcW w:w="468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2</w:t>
            </w:r>
          </w:p>
        </w:tc>
        <w:tc>
          <w:tcPr>
            <w:tcW w:w="468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r>
      <w:tr w:rsidR="00E056F7" w:rsidRPr="00282388" w:rsidTr="00C91AFF">
        <w:tc>
          <w:tcPr>
            <w:tcW w:w="468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3</w:t>
            </w:r>
          </w:p>
        </w:tc>
        <w:tc>
          <w:tcPr>
            <w:tcW w:w="4680"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r>
    </w:tbl>
    <w:p w:rsidR="00E056F7" w:rsidRPr="00282388" w:rsidRDefault="00E056F7" w:rsidP="00E056F7">
      <w:pPr>
        <w:jc w:val="both"/>
        <w:rPr>
          <w:rFonts w:ascii="Times New Roman" w:hAnsi="Times New Roman"/>
        </w:rPr>
      </w:pPr>
      <w:r w:rsidRPr="00282388">
        <w:rPr>
          <w:rFonts w:ascii="Times New Roman" w:eastAsia="Times New Roman" w:hAnsi="Times New Roman"/>
          <w:i/>
          <w:iCs/>
          <w:sz w:val="20"/>
          <w:szCs w:val="20"/>
        </w:rPr>
        <w:t>* Pildyti tuomet, jei bus pateikta konfidenciali informacija. Tiekėjas negali nurodyti, kad konfidenciali yra pasiūlymo kaina arba kad visas pasiūlymas yra konfidencialus.</w:t>
      </w:r>
    </w:p>
    <w:p w:rsidR="00E056F7" w:rsidRPr="00282388" w:rsidRDefault="00E056F7" w:rsidP="00E056F7">
      <w:pPr>
        <w:jc w:val="both"/>
        <w:rPr>
          <w:rFonts w:ascii="Times New Roman" w:hAnsi="Times New Roman"/>
          <w:lang w:val="sv-SE"/>
        </w:rPr>
      </w:pPr>
      <w:r w:rsidRPr="00282388">
        <w:rPr>
          <w:rFonts w:ascii="Times New Roman" w:eastAsia="Times New Roman" w:hAnsi="Times New Roman"/>
          <w:sz w:val="20"/>
          <w:szCs w:val="20"/>
          <w:lang w:val="sv-SE"/>
        </w:rPr>
        <w:t xml:space="preserve">7. Pasiūlymas galioja iki 2019 m. ______ d. imtinai. </w:t>
      </w:r>
    </w:p>
    <w:p w:rsidR="00E056F7" w:rsidRPr="00282388" w:rsidRDefault="00E056F7" w:rsidP="00E056F7">
      <w:pPr>
        <w:jc w:val="both"/>
        <w:rPr>
          <w:rFonts w:ascii="Times New Roman" w:hAnsi="Times New Roman"/>
          <w:lang w:val="sv-SE"/>
        </w:rPr>
      </w:pPr>
      <w:r w:rsidRPr="00282388">
        <w:rPr>
          <w:rFonts w:ascii="Times New Roman" w:eastAsia="Times New Roman" w:hAnsi="Times New Roman"/>
          <w:sz w:val="20"/>
          <w:szCs w:val="20"/>
          <w:lang w:val="sv-SE"/>
        </w:rPr>
        <w:t xml:space="preserve"> </w:t>
      </w:r>
    </w:p>
    <w:p w:rsidR="00E056F7" w:rsidRPr="00282388" w:rsidRDefault="00E056F7" w:rsidP="00E056F7">
      <w:pPr>
        <w:jc w:val="both"/>
        <w:rPr>
          <w:rFonts w:ascii="Times New Roman" w:hAnsi="Times New Roman"/>
          <w:lang w:val="sv-SE"/>
        </w:rPr>
      </w:pPr>
      <w:r w:rsidRPr="00282388">
        <w:rPr>
          <w:rFonts w:ascii="Times New Roman" w:eastAsia="Times New Roman" w:hAnsi="Times New Roman"/>
          <w:sz w:val="20"/>
          <w:szCs w:val="20"/>
          <w:lang w:val="sv-SE"/>
        </w:rPr>
        <w:t xml:space="preserve">8. Pateikdami dokumentų skaitmenines kopijas ir pasiūlymą pasirašydami saugiu elektroniniu parašu deklaruojame, kad kopijos yra tikros. </w:t>
      </w:r>
    </w:p>
    <w:p w:rsidR="00E056F7" w:rsidRPr="00282388" w:rsidRDefault="00E056F7" w:rsidP="00E056F7">
      <w:pPr>
        <w:jc w:val="both"/>
        <w:rPr>
          <w:rFonts w:ascii="Times New Roman" w:hAnsi="Times New Roman"/>
          <w:lang w:val="sv-SE"/>
        </w:rPr>
      </w:pPr>
      <w:r w:rsidRPr="00282388">
        <w:rPr>
          <w:rFonts w:ascii="Times New Roman" w:eastAsia="Times New Roman" w:hAnsi="Times New Roman"/>
          <w:sz w:val="20"/>
          <w:szCs w:val="20"/>
          <w:lang w:val="sv-SE"/>
        </w:rPr>
        <w:t xml:space="preserve"> </w:t>
      </w:r>
    </w:p>
    <w:p w:rsidR="00E056F7" w:rsidRPr="00282388" w:rsidRDefault="00E056F7" w:rsidP="00E056F7">
      <w:pPr>
        <w:jc w:val="both"/>
        <w:rPr>
          <w:rFonts w:ascii="Times New Roman" w:hAnsi="Times New Roman"/>
          <w:lang w:val="sv-SE"/>
        </w:rPr>
      </w:pPr>
      <w:r w:rsidRPr="00282388">
        <w:rPr>
          <w:rFonts w:ascii="Times New Roman" w:eastAsia="Times New Roman" w:hAnsi="Times New Roman"/>
          <w:sz w:val="20"/>
          <w:szCs w:val="20"/>
          <w:lang w:val="sv-SE"/>
        </w:rPr>
        <w:t xml:space="preserve">9. Patvirtiname, kad visa mūsų pasiūlyme pateikta informacija yra teisinga ir kad mes nenuslėpėme jokios informacijos, kurią buvo prašoma pateikti konkurso dalyvių. </w:t>
      </w:r>
    </w:p>
    <w:p w:rsidR="00E056F7" w:rsidRPr="00282388" w:rsidRDefault="00E056F7" w:rsidP="00E056F7">
      <w:pPr>
        <w:jc w:val="both"/>
        <w:rPr>
          <w:rFonts w:ascii="Times New Roman" w:hAnsi="Times New Roman"/>
          <w:lang w:val="sv-SE"/>
        </w:rPr>
      </w:pPr>
      <w:r w:rsidRPr="00282388">
        <w:rPr>
          <w:rFonts w:ascii="Times New Roman" w:eastAsia="Times New Roman" w:hAnsi="Times New Roman"/>
          <w:sz w:val="20"/>
          <w:szCs w:val="20"/>
          <w:lang w:val="sv-SE"/>
        </w:rPr>
        <w:t xml:space="preserve"> </w:t>
      </w:r>
    </w:p>
    <w:tbl>
      <w:tblPr>
        <w:tblW w:w="0" w:type="auto"/>
        <w:tblLayout w:type="fixed"/>
        <w:tblLook w:val="0000" w:firstRow="0" w:lastRow="0" w:firstColumn="0" w:lastColumn="0" w:noHBand="0" w:noVBand="0"/>
      </w:tblPr>
      <w:tblGrid>
        <w:gridCol w:w="1872"/>
        <w:gridCol w:w="1872"/>
        <w:gridCol w:w="1872"/>
        <w:gridCol w:w="1872"/>
        <w:gridCol w:w="1872"/>
      </w:tblGrid>
      <w:tr w:rsidR="00E056F7" w:rsidRPr="00282388" w:rsidTr="00C91AFF">
        <w:tc>
          <w:tcPr>
            <w:tcW w:w="1872" w:type="dxa"/>
            <w:tcBorders>
              <w:bottom w:val="single" w:sz="4" w:space="0" w:color="auto"/>
            </w:tcBorders>
          </w:tcPr>
          <w:p w:rsidR="00E056F7" w:rsidRPr="00282388" w:rsidRDefault="00E056F7" w:rsidP="00C91AFF">
            <w:pPr>
              <w:spacing w:after="0" w:line="240" w:lineRule="auto"/>
              <w:jc w:val="both"/>
              <w:rPr>
                <w:rFonts w:ascii="Times New Roman" w:hAnsi="Times New Roman"/>
                <w:lang w:val="sv-SE"/>
              </w:rPr>
            </w:pPr>
            <w:r w:rsidRPr="00282388">
              <w:rPr>
                <w:rFonts w:ascii="Times New Roman" w:eastAsia="Times New Roman" w:hAnsi="Times New Roman"/>
                <w:i/>
                <w:iCs/>
                <w:color w:val="7C7C7C"/>
                <w:sz w:val="20"/>
                <w:szCs w:val="20"/>
                <w:lang w:val="sv-SE"/>
              </w:rPr>
              <w:t xml:space="preserve"> </w:t>
            </w:r>
          </w:p>
        </w:tc>
        <w:tc>
          <w:tcPr>
            <w:tcW w:w="1872" w:type="dxa"/>
          </w:tcPr>
          <w:p w:rsidR="00E056F7" w:rsidRPr="00282388" w:rsidRDefault="00E056F7" w:rsidP="00C91AFF">
            <w:pPr>
              <w:spacing w:after="0" w:line="240" w:lineRule="auto"/>
              <w:jc w:val="both"/>
              <w:rPr>
                <w:rFonts w:ascii="Times New Roman" w:hAnsi="Times New Roman"/>
                <w:lang w:val="sv-SE"/>
              </w:rPr>
            </w:pPr>
            <w:r w:rsidRPr="00282388">
              <w:rPr>
                <w:rFonts w:ascii="Times New Roman" w:eastAsia="Times New Roman" w:hAnsi="Times New Roman"/>
                <w:sz w:val="20"/>
                <w:szCs w:val="20"/>
                <w:lang w:val="sv-SE"/>
              </w:rPr>
              <w:t xml:space="preserve"> </w:t>
            </w:r>
          </w:p>
        </w:tc>
        <w:tc>
          <w:tcPr>
            <w:tcW w:w="1872" w:type="dxa"/>
            <w:tcBorders>
              <w:bottom w:val="single" w:sz="4" w:space="0" w:color="auto"/>
            </w:tcBorders>
          </w:tcPr>
          <w:p w:rsidR="00E056F7" w:rsidRPr="00282388" w:rsidRDefault="00E056F7" w:rsidP="00C91AFF">
            <w:pPr>
              <w:spacing w:after="0" w:line="240" w:lineRule="auto"/>
              <w:jc w:val="both"/>
              <w:rPr>
                <w:rFonts w:ascii="Times New Roman" w:hAnsi="Times New Roman"/>
                <w:lang w:val="sv-SE"/>
              </w:rPr>
            </w:pPr>
            <w:r w:rsidRPr="00282388">
              <w:rPr>
                <w:rFonts w:ascii="Times New Roman" w:eastAsia="Times New Roman" w:hAnsi="Times New Roman"/>
                <w:i/>
                <w:iCs/>
                <w:color w:val="C0C0C0"/>
                <w:sz w:val="20"/>
                <w:szCs w:val="20"/>
                <w:lang w:val="sv-SE"/>
              </w:rPr>
              <w:t xml:space="preserve"> </w:t>
            </w:r>
          </w:p>
        </w:tc>
        <w:tc>
          <w:tcPr>
            <w:tcW w:w="1872" w:type="dxa"/>
          </w:tcPr>
          <w:p w:rsidR="00E056F7" w:rsidRPr="00282388" w:rsidRDefault="00E056F7" w:rsidP="00C91AFF">
            <w:pPr>
              <w:spacing w:after="0" w:line="240" w:lineRule="auto"/>
              <w:jc w:val="both"/>
              <w:rPr>
                <w:rFonts w:ascii="Times New Roman" w:hAnsi="Times New Roman"/>
                <w:lang w:val="sv-SE"/>
              </w:rPr>
            </w:pPr>
            <w:r w:rsidRPr="00282388">
              <w:rPr>
                <w:rFonts w:ascii="Times New Roman" w:eastAsia="Times New Roman" w:hAnsi="Times New Roman"/>
                <w:sz w:val="20"/>
                <w:szCs w:val="20"/>
                <w:lang w:val="sv-SE"/>
              </w:rPr>
              <w:t xml:space="preserve"> </w:t>
            </w:r>
          </w:p>
        </w:tc>
        <w:tc>
          <w:tcPr>
            <w:tcW w:w="1872" w:type="dxa"/>
            <w:tcBorders>
              <w:bottom w:val="single" w:sz="4" w:space="0" w:color="auto"/>
            </w:tcBorders>
          </w:tcPr>
          <w:p w:rsidR="00E056F7" w:rsidRPr="00282388" w:rsidRDefault="00E056F7" w:rsidP="00C91AFF">
            <w:pPr>
              <w:spacing w:after="0" w:line="240" w:lineRule="auto"/>
              <w:jc w:val="both"/>
              <w:rPr>
                <w:rFonts w:ascii="Times New Roman" w:hAnsi="Times New Roman"/>
                <w:lang w:val="sv-SE"/>
              </w:rPr>
            </w:pPr>
            <w:r w:rsidRPr="00282388">
              <w:rPr>
                <w:rFonts w:ascii="Times New Roman" w:eastAsia="Times New Roman" w:hAnsi="Times New Roman"/>
                <w:i/>
                <w:iCs/>
                <w:color w:val="7C7C7C"/>
                <w:sz w:val="20"/>
                <w:szCs w:val="20"/>
                <w:lang w:val="sv-SE"/>
              </w:rPr>
              <w:t xml:space="preserve"> </w:t>
            </w:r>
          </w:p>
        </w:tc>
      </w:tr>
      <w:tr w:rsidR="00E056F7" w:rsidRPr="00282388" w:rsidTr="00C91AFF">
        <w:tc>
          <w:tcPr>
            <w:tcW w:w="1872" w:type="dxa"/>
            <w:tcBorders>
              <w:top w:val="single" w:sz="4" w:space="0" w:color="auto"/>
            </w:tcBorders>
          </w:tcPr>
          <w:p w:rsidR="00E056F7" w:rsidRPr="00282388" w:rsidRDefault="00E056F7" w:rsidP="00C91AFF">
            <w:pPr>
              <w:spacing w:after="0" w:line="240" w:lineRule="auto"/>
              <w:jc w:val="both"/>
              <w:rPr>
                <w:rFonts w:ascii="Times New Roman" w:hAnsi="Times New Roman"/>
                <w:lang w:val="sv-SE"/>
              </w:rPr>
            </w:pPr>
            <w:r w:rsidRPr="00282388">
              <w:rPr>
                <w:rFonts w:ascii="Times New Roman" w:eastAsia="Times New Roman" w:hAnsi="Times New Roman"/>
                <w:i/>
                <w:iCs/>
                <w:sz w:val="20"/>
                <w:szCs w:val="20"/>
                <w:lang w:val="sv-SE"/>
              </w:rPr>
              <w:t xml:space="preserve">Tiekėjo vadovo arba jo įgalioto asmens pareigos </w:t>
            </w:r>
          </w:p>
          <w:p w:rsidR="00E056F7" w:rsidRPr="00282388" w:rsidRDefault="00E056F7" w:rsidP="00C91AFF">
            <w:pPr>
              <w:spacing w:after="0" w:line="240" w:lineRule="auto"/>
              <w:jc w:val="both"/>
              <w:rPr>
                <w:rFonts w:ascii="Times New Roman" w:hAnsi="Times New Roman"/>
                <w:lang w:val="sv-SE"/>
              </w:rPr>
            </w:pPr>
            <w:r w:rsidRPr="00282388">
              <w:rPr>
                <w:rFonts w:ascii="Times New Roman" w:eastAsia="Times New Roman" w:hAnsi="Times New Roman"/>
                <w:sz w:val="20"/>
                <w:szCs w:val="20"/>
                <w:lang w:val="sv-SE"/>
              </w:rPr>
              <w:t xml:space="preserve"> </w:t>
            </w:r>
          </w:p>
        </w:tc>
        <w:tc>
          <w:tcPr>
            <w:tcW w:w="1872" w:type="dxa"/>
          </w:tcPr>
          <w:p w:rsidR="00E056F7" w:rsidRPr="00282388" w:rsidRDefault="00E056F7" w:rsidP="00C91AFF">
            <w:pPr>
              <w:spacing w:after="0" w:line="240" w:lineRule="auto"/>
              <w:jc w:val="both"/>
              <w:rPr>
                <w:rFonts w:ascii="Times New Roman" w:hAnsi="Times New Roman"/>
                <w:lang w:val="sv-SE"/>
              </w:rPr>
            </w:pPr>
            <w:r w:rsidRPr="00282388">
              <w:rPr>
                <w:rFonts w:ascii="Times New Roman" w:eastAsia="Times New Roman" w:hAnsi="Times New Roman"/>
                <w:i/>
                <w:iCs/>
                <w:sz w:val="20"/>
                <w:szCs w:val="20"/>
                <w:lang w:val="sv-SE"/>
              </w:rPr>
              <w:t xml:space="preserve"> </w:t>
            </w:r>
          </w:p>
        </w:tc>
        <w:tc>
          <w:tcPr>
            <w:tcW w:w="1872" w:type="dxa"/>
            <w:tcBorders>
              <w:top w:val="single" w:sz="4" w:space="0" w:color="auto"/>
            </w:tcBorders>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i/>
                <w:iCs/>
                <w:sz w:val="20"/>
                <w:szCs w:val="20"/>
              </w:rPr>
              <w:t xml:space="preserve">Parašas </w:t>
            </w:r>
          </w:p>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c>
          <w:tcPr>
            <w:tcW w:w="1872" w:type="dxa"/>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i/>
                <w:iCs/>
                <w:sz w:val="20"/>
                <w:szCs w:val="20"/>
              </w:rPr>
              <w:t xml:space="preserve"> </w:t>
            </w:r>
          </w:p>
        </w:tc>
        <w:tc>
          <w:tcPr>
            <w:tcW w:w="1872" w:type="dxa"/>
            <w:tcBorders>
              <w:top w:val="single" w:sz="4" w:space="0" w:color="auto"/>
            </w:tcBorders>
          </w:tcPr>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i/>
                <w:iCs/>
                <w:sz w:val="20"/>
                <w:szCs w:val="20"/>
              </w:rPr>
              <w:t xml:space="preserve">Vardas Pavardė </w:t>
            </w:r>
          </w:p>
          <w:p w:rsidR="00E056F7" w:rsidRPr="00282388" w:rsidRDefault="00E056F7" w:rsidP="00C91AFF">
            <w:pPr>
              <w:spacing w:after="0" w:line="240" w:lineRule="auto"/>
              <w:jc w:val="both"/>
              <w:rPr>
                <w:rFonts w:ascii="Times New Roman" w:hAnsi="Times New Roman"/>
              </w:rPr>
            </w:pPr>
            <w:r w:rsidRPr="00282388">
              <w:rPr>
                <w:rFonts w:ascii="Times New Roman" w:eastAsia="Times New Roman" w:hAnsi="Times New Roman"/>
                <w:sz w:val="20"/>
                <w:szCs w:val="20"/>
              </w:rPr>
              <w:t xml:space="preserve"> </w:t>
            </w:r>
          </w:p>
        </w:tc>
      </w:tr>
    </w:tbl>
    <w:p w:rsidR="00E056F7" w:rsidRPr="00282388" w:rsidRDefault="00E056F7" w:rsidP="00E056F7">
      <w:pPr>
        <w:jc w:val="both"/>
        <w:rPr>
          <w:rFonts w:ascii="Times New Roman" w:hAnsi="Times New Roman"/>
        </w:rPr>
      </w:pPr>
    </w:p>
    <w:p w:rsidR="00E056F7" w:rsidRPr="00282388" w:rsidRDefault="00E056F7" w:rsidP="00E056F7">
      <w:pPr>
        <w:rPr>
          <w:rFonts w:ascii="Times New Roman" w:hAnsi="Times New Roman"/>
        </w:rPr>
      </w:pPr>
    </w:p>
    <w:p w:rsidR="00415B8B" w:rsidRPr="00282388" w:rsidRDefault="00415B8B" w:rsidP="00415B8B">
      <w:pPr>
        <w:tabs>
          <w:tab w:val="left" w:pos="3581"/>
        </w:tabs>
        <w:jc w:val="right"/>
        <w:rPr>
          <w:rFonts w:ascii="Times New Roman" w:hAnsi="Times New Roman"/>
          <w:lang w:val="lt-LT"/>
        </w:rPr>
      </w:pPr>
      <w:r w:rsidRPr="00282388">
        <w:rPr>
          <w:rFonts w:ascii="Times New Roman" w:hAnsi="Times New Roman"/>
          <w:noProof/>
          <w:spacing w:val="-3"/>
          <w:lang w:val="en-GB" w:eastAsia="en-GB"/>
        </w:rPr>
        <w:lastRenderedPageBreak/>
        <w:drawing>
          <wp:anchor distT="0" distB="0" distL="114300" distR="114300" simplePos="0" relativeHeight="251658240" behindDoc="0" locked="0" layoutInCell="1" allowOverlap="1" wp14:anchorId="7803384D" wp14:editId="61279D7A">
            <wp:simplePos x="0" y="0"/>
            <wp:positionH relativeFrom="column">
              <wp:posOffset>1919416</wp:posOffset>
            </wp:positionH>
            <wp:positionV relativeFrom="paragraph">
              <wp:posOffset>123567</wp:posOffset>
            </wp:positionV>
            <wp:extent cx="2352675" cy="1079463"/>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IVP-I-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2675" cy="1079463"/>
                    </a:xfrm>
                    <a:prstGeom prst="rect">
                      <a:avLst/>
                    </a:prstGeom>
                  </pic:spPr>
                </pic:pic>
              </a:graphicData>
            </a:graphic>
          </wp:anchor>
        </w:drawing>
      </w:r>
      <w:r w:rsidRPr="00282388">
        <w:rPr>
          <w:rFonts w:ascii="Times New Roman" w:hAnsi="Times New Roman"/>
          <w:lang w:val="lt-LT"/>
        </w:rPr>
        <w:tab/>
        <w:t xml:space="preserve">Priedas Nr. </w:t>
      </w:r>
      <w:r w:rsidRPr="00282388">
        <w:rPr>
          <w:rFonts w:ascii="Times New Roman" w:hAnsi="Times New Roman"/>
        </w:rPr>
        <w:t>3</w:t>
      </w:r>
      <w:r w:rsidRPr="00282388">
        <w:rPr>
          <w:rFonts w:ascii="Times New Roman" w:hAnsi="Times New Roman"/>
          <w:lang w:val="lt-LT"/>
        </w:rPr>
        <w:br w:type="textWrapping" w:clear="all"/>
      </w:r>
    </w:p>
    <w:p w:rsidR="00415B8B" w:rsidRPr="00282388" w:rsidRDefault="00415B8B" w:rsidP="00415B8B">
      <w:pPr>
        <w:jc w:val="center"/>
        <w:rPr>
          <w:rFonts w:ascii="Times New Roman" w:hAnsi="Times New Roman"/>
          <w:b/>
          <w:lang w:val="lt-LT"/>
        </w:rPr>
      </w:pPr>
      <w:r w:rsidRPr="00282388">
        <w:rPr>
          <w:rFonts w:ascii="Times New Roman" w:hAnsi="Times New Roman"/>
          <w:b/>
          <w:lang w:val="lt-LT"/>
        </w:rPr>
        <w:t>ĮRANGOS PIRKIMO-PARDAVIMO SUTARTIS</w:t>
      </w:r>
    </w:p>
    <w:p w:rsidR="00415B8B" w:rsidRPr="00282388" w:rsidRDefault="00415B8B" w:rsidP="00415B8B">
      <w:pPr>
        <w:jc w:val="center"/>
        <w:rPr>
          <w:rFonts w:ascii="Times New Roman" w:hAnsi="Times New Roman"/>
          <w:b/>
          <w:lang w:val="lt-LT"/>
        </w:rPr>
      </w:pPr>
    </w:p>
    <w:p w:rsidR="00415B8B" w:rsidRPr="00282388" w:rsidRDefault="00415B8B" w:rsidP="00415B8B">
      <w:pPr>
        <w:jc w:val="center"/>
        <w:rPr>
          <w:rFonts w:ascii="Times New Roman" w:hAnsi="Times New Roman"/>
          <w:lang w:val="lt-LT"/>
        </w:rPr>
      </w:pPr>
      <w:r w:rsidRPr="00282388">
        <w:rPr>
          <w:rFonts w:ascii="Times New Roman" w:hAnsi="Times New Roman"/>
          <w:lang w:val="lt-LT"/>
        </w:rPr>
        <w:t>2019 m. ________________  d. Nr.</w:t>
      </w:r>
    </w:p>
    <w:p w:rsidR="00415B8B" w:rsidRPr="00282388" w:rsidRDefault="00415B8B" w:rsidP="00415B8B">
      <w:pPr>
        <w:jc w:val="both"/>
        <w:rPr>
          <w:rFonts w:ascii="Times New Roman" w:hAnsi="Times New Roman"/>
          <w:lang w:val="lt-LT"/>
        </w:rPr>
      </w:pPr>
    </w:p>
    <w:p w:rsidR="00415B8B" w:rsidRPr="00282388" w:rsidRDefault="00415B8B" w:rsidP="00415B8B">
      <w:pPr>
        <w:jc w:val="both"/>
        <w:rPr>
          <w:rFonts w:ascii="Times New Roman" w:hAnsi="Times New Roman"/>
          <w:lang w:val="lt-LT"/>
        </w:rPr>
      </w:pPr>
      <w:r w:rsidRPr="00282388">
        <w:rPr>
          <w:rFonts w:ascii="Times New Roman" w:hAnsi="Times New Roman"/>
          <w:lang w:val="lt-LT"/>
        </w:rPr>
        <w:t xml:space="preserve">Ši paslaugų pirkimo-pardavimo sutartis sudaryta tarp </w:t>
      </w:r>
      <w:r w:rsidRPr="00282388">
        <w:rPr>
          <w:rFonts w:ascii="Times New Roman" w:hAnsi="Times New Roman"/>
          <w:b/>
          <w:lang w:val="lt-LT"/>
        </w:rPr>
        <w:t>UAB</w:t>
      </w:r>
      <w:r w:rsidRPr="00282388">
        <w:rPr>
          <w:rFonts w:ascii="Times New Roman" w:hAnsi="Times New Roman"/>
          <w:lang w:val="lt-LT"/>
        </w:rPr>
        <w:t xml:space="preserve">, atstovaujamos direktoriaus, veikiančio pagal organizacijos įstatus, toliau vadinamos </w:t>
      </w:r>
      <w:r w:rsidRPr="00282388">
        <w:rPr>
          <w:rFonts w:ascii="Times New Roman" w:hAnsi="Times New Roman"/>
          <w:b/>
          <w:lang w:val="lt-LT"/>
        </w:rPr>
        <w:t>Užsakovu</w:t>
      </w:r>
      <w:r w:rsidRPr="00282388">
        <w:rPr>
          <w:rFonts w:ascii="Times New Roman" w:hAnsi="Times New Roman"/>
          <w:lang w:val="lt-LT"/>
        </w:rPr>
        <w:t xml:space="preserve">, ir </w:t>
      </w:r>
      <w:r w:rsidRPr="00282388">
        <w:rPr>
          <w:rFonts w:ascii="Times New Roman" w:hAnsi="Times New Roman"/>
          <w:b/>
          <w:lang w:val="lt-LT"/>
        </w:rPr>
        <w:t>UAB,</w:t>
      </w:r>
      <w:r w:rsidRPr="00282388">
        <w:rPr>
          <w:rFonts w:ascii="Times New Roman" w:hAnsi="Times New Roman"/>
          <w:lang w:val="lt-LT"/>
        </w:rPr>
        <w:t xml:space="preserve"> atstovaujamos direktoriaus, veikiančio pagal įmonės įstatus, toliau vadinamos </w:t>
      </w:r>
      <w:r w:rsidRPr="00282388">
        <w:rPr>
          <w:rFonts w:ascii="Times New Roman" w:hAnsi="Times New Roman"/>
          <w:b/>
          <w:lang w:val="lt-LT"/>
        </w:rPr>
        <w:t>Pardavėjas.</w:t>
      </w:r>
    </w:p>
    <w:p w:rsidR="00415B8B" w:rsidRPr="00282388" w:rsidRDefault="00415B8B" w:rsidP="00415B8B">
      <w:pPr>
        <w:jc w:val="both"/>
        <w:rPr>
          <w:rFonts w:ascii="Times New Roman" w:hAnsi="Times New Roman"/>
          <w:lang w:val="lt-LT"/>
        </w:rPr>
      </w:pPr>
      <w:r w:rsidRPr="00282388">
        <w:rPr>
          <w:rFonts w:ascii="Times New Roman" w:hAnsi="Times New Roman"/>
          <w:lang w:val="lt-LT"/>
        </w:rPr>
        <w:t>Toliau Užsakovas ir Pardavėjas kartu vadinami Šalimis, o kiekvienas atskirai – Šalimi.</w:t>
      </w:r>
      <w:r w:rsidRPr="00282388">
        <w:rPr>
          <w:rFonts w:ascii="Times New Roman" w:hAnsi="Times New Roman"/>
          <w:b/>
          <w:lang w:val="lt-LT"/>
        </w:rPr>
        <w:t xml:space="preserve"> </w:t>
      </w:r>
      <w:r w:rsidRPr="00282388">
        <w:rPr>
          <w:rFonts w:ascii="Times New Roman" w:hAnsi="Times New Roman"/>
          <w:lang w:val="lt-LT"/>
        </w:rPr>
        <w:t xml:space="preserve">Šalys susitarė ir sudarė šią įrangos pirkimo-pardavimo sutartį (toliau – </w:t>
      </w:r>
      <w:r w:rsidRPr="00282388">
        <w:rPr>
          <w:rFonts w:ascii="Times New Roman" w:hAnsi="Times New Roman"/>
          <w:bCs/>
          <w:lang w:val="lt-LT"/>
        </w:rPr>
        <w:t>Sutartis</w:t>
      </w:r>
      <w:r w:rsidRPr="00282388">
        <w:rPr>
          <w:rFonts w:ascii="Times New Roman" w:hAnsi="Times New Roman"/>
          <w:lang w:val="lt-LT"/>
        </w:rPr>
        <w:t>):</w:t>
      </w:r>
    </w:p>
    <w:p w:rsidR="00415B8B" w:rsidRPr="00282388" w:rsidRDefault="00415B8B" w:rsidP="00415B8B">
      <w:pPr>
        <w:jc w:val="both"/>
        <w:rPr>
          <w:rFonts w:ascii="Times New Roman" w:hAnsi="Times New Roman"/>
          <w:b/>
          <w:bCs/>
          <w:lang w:val="lt-LT"/>
        </w:rPr>
      </w:pPr>
      <w:r w:rsidRPr="00282388">
        <w:rPr>
          <w:rFonts w:ascii="Times New Roman" w:hAnsi="Times New Roman"/>
          <w:b/>
          <w:bCs/>
          <w:lang w:val="lt-LT"/>
        </w:rPr>
        <w:t>I. Sutarties objektas ir bendrosios sąlygos</w:t>
      </w:r>
    </w:p>
    <w:p w:rsidR="00415B8B" w:rsidRPr="00282388" w:rsidRDefault="00415B8B" w:rsidP="00415B8B">
      <w:pPr>
        <w:numPr>
          <w:ilvl w:val="0"/>
          <w:numId w:val="9"/>
        </w:numPr>
        <w:tabs>
          <w:tab w:val="num" w:pos="284"/>
        </w:tabs>
        <w:jc w:val="both"/>
        <w:rPr>
          <w:rFonts w:ascii="Times New Roman" w:hAnsi="Times New Roman"/>
          <w:lang w:val="lt-LT"/>
        </w:rPr>
      </w:pPr>
      <w:r w:rsidRPr="00282388">
        <w:rPr>
          <w:rFonts w:ascii="Times New Roman" w:hAnsi="Times New Roman"/>
          <w:lang w:val="lt-LT"/>
        </w:rPr>
        <w:t xml:space="preserve">Pardavėjas įsipareigoja pagal šioje Sutartyje numatytas sąlygas, pateiktą laimėjusį pasiūlymą, parduoti Užsakovui prekes projektui </w:t>
      </w:r>
      <w:r w:rsidRPr="00282388">
        <w:rPr>
          <w:rFonts w:ascii="Times New Roman" w:eastAsia="Times New Roman" w:hAnsi="Times New Roman"/>
          <w:lang w:val="lt-LT"/>
        </w:rPr>
        <w:t xml:space="preserve">„Skaitmeninių technologijų diegimas UAB „Baltic plastic products“ (Nr. </w:t>
      </w:r>
      <w:r w:rsidRPr="00282388">
        <w:rPr>
          <w:rFonts w:ascii="Times New Roman" w:eastAsia="Times New Roman" w:hAnsi="Times New Roman"/>
          <w:color w:val="333333"/>
          <w:lang w:val="lt-LT"/>
        </w:rPr>
        <w:t>03.3.1-LVPA-K-854-01-0096</w:t>
      </w:r>
      <w:r w:rsidRPr="00282388">
        <w:rPr>
          <w:rFonts w:ascii="Times New Roman" w:eastAsia="Times New Roman" w:hAnsi="Times New Roman"/>
          <w:lang w:val="lt-LT"/>
        </w:rPr>
        <w:t>)</w:t>
      </w:r>
      <w:r w:rsidRPr="00282388">
        <w:rPr>
          <w:rFonts w:ascii="Times New Roman" w:hAnsi="Times New Roman"/>
          <w:lang w:val="lt-LT"/>
        </w:rPr>
        <w:t xml:space="preserve"> (toliau – Projektas) įgyvendinti.</w:t>
      </w:r>
    </w:p>
    <w:p w:rsidR="00415B8B" w:rsidRPr="00282388" w:rsidRDefault="00415B8B" w:rsidP="00415B8B">
      <w:pPr>
        <w:numPr>
          <w:ilvl w:val="0"/>
          <w:numId w:val="9"/>
        </w:numPr>
        <w:tabs>
          <w:tab w:val="num" w:pos="284"/>
        </w:tabs>
        <w:jc w:val="both"/>
        <w:rPr>
          <w:rFonts w:ascii="Times New Roman" w:hAnsi="Times New Roman"/>
          <w:lang w:val="lt-LT"/>
        </w:rPr>
      </w:pPr>
      <w:r w:rsidRPr="00282388">
        <w:rPr>
          <w:rFonts w:ascii="Times New Roman" w:hAnsi="Times New Roman"/>
          <w:lang w:val="lt-LT"/>
        </w:rPr>
        <w:t>Prekes sudaro šie įrenginiai:</w:t>
      </w:r>
    </w:p>
    <w:p w:rsidR="00415B8B" w:rsidRPr="00282388" w:rsidRDefault="00415B8B" w:rsidP="00415B8B">
      <w:pPr>
        <w:numPr>
          <w:ilvl w:val="1"/>
          <w:numId w:val="18"/>
        </w:numPr>
        <w:jc w:val="both"/>
        <w:rPr>
          <w:rFonts w:ascii="Times New Roman" w:hAnsi="Times New Roman"/>
          <w:lang w:val="lt-LT"/>
        </w:rPr>
      </w:pPr>
      <w:r w:rsidRPr="00282388">
        <w:rPr>
          <w:rFonts w:ascii="Times New Roman" w:hAnsi="Times New Roman"/>
          <w:lang w:val="lt-LT"/>
        </w:rPr>
        <w:t xml:space="preserve"> Automatizuota plėvelės gamybos linija - ____________________ Eur be PVM;</w:t>
      </w:r>
    </w:p>
    <w:p w:rsidR="00415B8B" w:rsidRPr="00282388" w:rsidRDefault="00415B8B" w:rsidP="00415B8B">
      <w:pPr>
        <w:numPr>
          <w:ilvl w:val="0"/>
          <w:numId w:val="18"/>
        </w:numPr>
        <w:jc w:val="both"/>
        <w:rPr>
          <w:rFonts w:ascii="Times New Roman" w:hAnsi="Times New Roman"/>
          <w:lang w:val="lt-LT"/>
        </w:rPr>
      </w:pPr>
      <w:r w:rsidRPr="00282388">
        <w:rPr>
          <w:rFonts w:ascii="Times New Roman" w:hAnsi="Times New Roman"/>
          <w:lang w:val="lt-LT"/>
        </w:rPr>
        <w:t>Visa perkamų prekių kaina ____________________ Eur be PVM, ____________________ Eur su PVM.</w:t>
      </w:r>
    </w:p>
    <w:p w:rsidR="00415B8B" w:rsidRPr="00282388" w:rsidRDefault="00415B8B" w:rsidP="00415B8B">
      <w:pPr>
        <w:numPr>
          <w:ilvl w:val="0"/>
          <w:numId w:val="18"/>
        </w:numPr>
        <w:jc w:val="both"/>
        <w:rPr>
          <w:rFonts w:ascii="Times New Roman" w:hAnsi="Times New Roman"/>
          <w:lang w:val="lt-LT"/>
        </w:rPr>
      </w:pPr>
      <w:r w:rsidRPr="00282388">
        <w:rPr>
          <w:rFonts w:ascii="Times New Roman" w:hAnsi="Times New Roman"/>
          <w:lang w:val="lt-LT"/>
        </w:rPr>
        <w:t>Šalys įsipareigoja tinkamai vykdyti kitus šioje Sutartyje numatytus įsipareigojimus.</w:t>
      </w:r>
    </w:p>
    <w:p w:rsidR="00415B8B" w:rsidRPr="00282388" w:rsidRDefault="00415B8B" w:rsidP="00415B8B">
      <w:pPr>
        <w:jc w:val="both"/>
        <w:rPr>
          <w:rFonts w:ascii="Times New Roman" w:hAnsi="Times New Roman"/>
          <w:b/>
          <w:bCs/>
          <w:lang w:val="lt-LT"/>
        </w:rPr>
      </w:pPr>
      <w:r w:rsidRPr="00282388">
        <w:rPr>
          <w:rFonts w:ascii="Times New Roman" w:hAnsi="Times New Roman"/>
          <w:b/>
          <w:bCs/>
          <w:lang w:val="lt-LT"/>
        </w:rPr>
        <w:t>II. Prievolių atlikimo terminai</w:t>
      </w:r>
    </w:p>
    <w:p w:rsidR="00415B8B" w:rsidRPr="00282388" w:rsidRDefault="00415B8B" w:rsidP="00415B8B">
      <w:pPr>
        <w:numPr>
          <w:ilvl w:val="0"/>
          <w:numId w:val="10"/>
        </w:numPr>
        <w:tabs>
          <w:tab w:val="num" w:pos="284"/>
        </w:tabs>
        <w:jc w:val="both"/>
        <w:rPr>
          <w:rFonts w:ascii="Times New Roman" w:hAnsi="Times New Roman"/>
          <w:lang w:val="lt-LT"/>
        </w:rPr>
      </w:pPr>
      <w:r w:rsidRPr="00282388">
        <w:rPr>
          <w:rFonts w:ascii="Times New Roman" w:hAnsi="Times New Roman"/>
          <w:lang w:val="lt-LT"/>
        </w:rPr>
        <w:t>Įranga pilna apimtimi pagal technines specifikacijas turi būti pristatyta per 30 mėn. nuo sutarties pasirašymo ir išankstinio mokėjimo gavimo. Pristatymo terminas gali būti pratęstas ne ilgiau nei 6 mėnesiams, jei Įrenginio tiekėjas raštiškai kreipiasi į Pirkėją dėl termino pratęsimo ir nurodo pagrįstas to prašymo priežastis.</w:t>
      </w:r>
    </w:p>
    <w:p w:rsidR="00415B8B" w:rsidRPr="00282388" w:rsidRDefault="00415B8B" w:rsidP="00415B8B">
      <w:pPr>
        <w:numPr>
          <w:ilvl w:val="0"/>
          <w:numId w:val="10"/>
        </w:numPr>
        <w:tabs>
          <w:tab w:val="num" w:pos="284"/>
        </w:tabs>
        <w:jc w:val="both"/>
        <w:rPr>
          <w:rFonts w:ascii="Times New Roman" w:hAnsi="Times New Roman"/>
          <w:lang w:val="lt-LT"/>
        </w:rPr>
      </w:pPr>
      <w:r w:rsidRPr="00282388">
        <w:rPr>
          <w:rFonts w:ascii="Times New Roman" w:hAnsi="Times New Roman"/>
          <w:lang w:val="lt-LT"/>
        </w:rPr>
        <w:t>Atsiskaitymas už prekes turi būti atliktas pagal žemiau nurodytą tvarką ir gali būti keičiamas tik atskiru rašytiniu susitarimu.</w:t>
      </w:r>
    </w:p>
    <w:p w:rsidR="00415B8B" w:rsidRPr="00282388" w:rsidRDefault="00415B8B" w:rsidP="00415B8B">
      <w:pPr>
        <w:jc w:val="both"/>
        <w:rPr>
          <w:rFonts w:ascii="Times New Roman" w:hAnsi="Times New Roman"/>
          <w:b/>
          <w:bCs/>
          <w:lang w:val="lt-LT"/>
        </w:rPr>
      </w:pPr>
      <w:r w:rsidRPr="00282388">
        <w:rPr>
          <w:rFonts w:ascii="Times New Roman" w:hAnsi="Times New Roman"/>
          <w:b/>
          <w:bCs/>
          <w:lang w:val="lt-LT"/>
        </w:rPr>
        <w:t>III. Pardavėjo pareigos ir teisės</w:t>
      </w:r>
    </w:p>
    <w:p w:rsidR="00415B8B" w:rsidRPr="00282388" w:rsidRDefault="00415B8B" w:rsidP="00415B8B">
      <w:pPr>
        <w:numPr>
          <w:ilvl w:val="1"/>
          <w:numId w:val="4"/>
        </w:numPr>
        <w:tabs>
          <w:tab w:val="clear" w:pos="360"/>
          <w:tab w:val="num" w:pos="284"/>
        </w:tabs>
        <w:jc w:val="both"/>
        <w:rPr>
          <w:rFonts w:ascii="Times New Roman" w:hAnsi="Times New Roman"/>
          <w:lang w:val="lt-LT"/>
        </w:rPr>
      </w:pPr>
      <w:r w:rsidRPr="00282388">
        <w:rPr>
          <w:rFonts w:ascii="Times New Roman" w:hAnsi="Times New Roman"/>
          <w:lang w:val="lt-LT"/>
        </w:rPr>
        <w:t>Pardavėjas įsipareigoja:</w:t>
      </w:r>
    </w:p>
    <w:p w:rsidR="00415B8B" w:rsidRPr="00282388" w:rsidRDefault="00415B8B" w:rsidP="00415B8B">
      <w:pPr>
        <w:numPr>
          <w:ilvl w:val="1"/>
          <w:numId w:val="5"/>
        </w:numPr>
        <w:jc w:val="both"/>
        <w:rPr>
          <w:rFonts w:ascii="Times New Roman" w:hAnsi="Times New Roman"/>
          <w:lang w:val="lt-LT"/>
        </w:rPr>
      </w:pPr>
      <w:r w:rsidRPr="00282388">
        <w:rPr>
          <w:rFonts w:ascii="Times New Roman" w:hAnsi="Times New Roman"/>
          <w:lang w:val="lt-LT"/>
        </w:rPr>
        <w:t>Laikytis visų Užsakovo šalyje galiojančių įstatymų ir kitų teisės aktų nuostatų ir užtikrinti, kad jo ekspertai, jų pavaldiniai ir vietoje samdomi darbuotojai jų laikytųsi.</w:t>
      </w:r>
    </w:p>
    <w:p w:rsidR="00415B8B" w:rsidRPr="00282388" w:rsidRDefault="00415B8B" w:rsidP="00415B8B">
      <w:pPr>
        <w:numPr>
          <w:ilvl w:val="1"/>
          <w:numId w:val="5"/>
        </w:numPr>
        <w:jc w:val="both"/>
        <w:rPr>
          <w:rFonts w:ascii="Times New Roman" w:hAnsi="Times New Roman"/>
          <w:lang w:val="lt-LT"/>
        </w:rPr>
      </w:pPr>
      <w:r w:rsidRPr="00282388">
        <w:rPr>
          <w:rFonts w:ascii="Times New Roman" w:hAnsi="Times New Roman"/>
          <w:lang w:val="lt-LT"/>
        </w:rPr>
        <w:lastRenderedPageBreak/>
        <w:t xml:space="preserve">Vykdyti teisėtus </w:t>
      </w:r>
      <w:r w:rsidRPr="00282388">
        <w:rPr>
          <w:rFonts w:ascii="Times New Roman" w:hAnsi="Times New Roman"/>
          <w:bCs/>
          <w:lang w:val="lt-LT"/>
        </w:rPr>
        <w:t xml:space="preserve">Užsakovo </w:t>
      </w:r>
      <w:r w:rsidRPr="00282388">
        <w:rPr>
          <w:rFonts w:ascii="Times New Roman" w:hAnsi="Times New Roman"/>
          <w:lang w:val="lt-LT"/>
        </w:rPr>
        <w:t xml:space="preserve">nurodymus. Jei pardavėjas mano, kad </w:t>
      </w:r>
      <w:r w:rsidRPr="00282388">
        <w:rPr>
          <w:rFonts w:ascii="Times New Roman" w:hAnsi="Times New Roman"/>
          <w:bCs/>
          <w:lang w:val="lt-LT"/>
        </w:rPr>
        <w:t xml:space="preserve">Užsakovo </w:t>
      </w:r>
      <w:r w:rsidRPr="00282388">
        <w:rPr>
          <w:rFonts w:ascii="Times New Roman" w:hAnsi="Times New Roman"/>
          <w:lang w:val="lt-LT"/>
        </w:rPr>
        <w:t>nurodymai viršija Sutarties reikalavimus, jis apie tai praneša Užsakovui per 5 (penkias) kalendorines dienas nuo tokio nurodymo gavimo dienos.</w:t>
      </w:r>
    </w:p>
    <w:p w:rsidR="00415B8B" w:rsidRPr="00282388" w:rsidRDefault="00415B8B" w:rsidP="00415B8B">
      <w:pPr>
        <w:numPr>
          <w:ilvl w:val="1"/>
          <w:numId w:val="5"/>
        </w:numPr>
        <w:jc w:val="both"/>
        <w:rPr>
          <w:rFonts w:ascii="Times New Roman" w:hAnsi="Times New Roman"/>
          <w:lang w:val="lt-LT"/>
        </w:rPr>
      </w:pPr>
      <w:r w:rsidRPr="00282388">
        <w:rPr>
          <w:rFonts w:ascii="Times New Roman" w:hAnsi="Times New Roman"/>
          <w:lang w:val="lt-LT"/>
        </w:rPr>
        <w:t xml:space="preserve">Skirti </w:t>
      </w:r>
      <w:r w:rsidRPr="00282388">
        <w:rPr>
          <w:rFonts w:ascii="Times New Roman" w:hAnsi="Times New Roman"/>
          <w:bCs/>
          <w:lang w:val="lt-LT"/>
        </w:rPr>
        <w:t>savo atstovą (konsultantą), atsakingą už prekes, kuris užtikrina Pardavėjo pareigų ir atsakomybių vykdymą.</w:t>
      </w:r>
    </w:p>
    <w:p w:rsidR="00415B8B" w:rsidRPr="00282388" w:rsidRDefault="00415B8B" w:rsidP="00415B8B">
      <w:pPr>
        <w:numPr>
          <w:ilvl w:val="1"/>
          <w:numId w:val="5"/>
        </w:numPr>
        <w:jc w:val="both"/>
        <w:rPr>
          <w:rFonts w:ascii="Times New Roman" w:hAnsi="Times New Roman"/>
          <w:lang w:val="lt-LT"/>
        </w:rPr>
      </w:pPr>
      <w:r w:rsidRPr="00282388">
        <w:rPr>
          <w:rFonts w:ascii="Times New Roman" w:hAnsi="Times New Roman"/>
          <w:lang w:val="lt-LT"/>
        </w:rPr>
        <w:t>Užsakovas pastabas prekėms parengia per 3 (tris) darbo dienas nuo jų gavimo datos. Pardavėjas prašomus paaiškinimus pateikia per 3 (tris) darbo dienas nuo pastabų gavimo dienos. Jei per nurodytą laiką Pardavėjui pastabos nepateikiamos, laikoma, kad Užsakovas pastabų neturi.</w:t>
      </w:r>
    </w:p>
    <w:p w:rsidR="00415B8B" w:rsidRPr="00282388" w:rsidRDefault="00415B8B" w:rsidP="00415B8B">
      <w:pPr>
        <w:numPr>
          <w:ilvl w:val="1"/>
          <w:numId w:val="5"/>
        </w:numPr>
        <w:jc w:val="both"/>
        <w:rPr>
          <w:rFonts w:ascii="Times New Roman" w:hAnsi="Times New Roman"/>
          <w:lang w:val="lt-LT"/>
        </w:rPr>
      </w:pPr>
      <w:r w:rsidRPr="00282388">
        <w:rPr>
          <w:rFonts w:ascii="Times New Roman" w:hAnsi="Times New Roman"/>
          <w:bCs/>
          <w:lang w:val="lt-LT"/>
        </w:rPr>
        <w:t>Pardavėjas jokiomis aplinkybėmis neprisiima atsakomybės už Užsakovo sprendimą atsižvelgti/neatsižvelgti į Pardavėjo pateiktas pastabas/rekomendacijas įrangos atitikimui/neatitikimui.</w:t>
      </w:r>
    </w:p>
    <w:p w:rsidR="00415B8B" w:rsidRPr="00282388" w:rsidRDefault="00415B8B" w:rsidP="00415B8B">
      <w:pPr>
        <w:numPr>
          <w:ilvl w:val="1"/>
          <w:numId w:val="5"/>
        </w:numPr>
        <w:jc w:val="both"/>
        <w:rPr>
          <w:rFonts w:ascii="Times New Roman" w:hAnsi="Times New Roman"/>
          <w:lang w:val="lt-LT"/>
        </w:rPr>
      </w:pPr>
      <w:r w:rsidRPr="00282388">
        <w:rPr>
          <w:rFonts w:ascii="Times New Roman" w:hAnsi="Times New Roman"/>
          <w:bCs/>
          <w:lang w:val="lt-LT"/>
        </w:rPr>
        <w:t>Pastebėjus aplinkybes ar priežastis, trukdančias savalaikiam ir kokybiškam Sutarties įgyvendinimui, informuoti Užsakovą ir pateikti rekomendacijas apie galimą jų šalinimą.</w:t>
      </w:r>
    </w:p>
    <w:p w:rsidR="00415B8B" w:rsidRPr="00282388" w:rsidRDefault="00415B8B" w:rsidP="00415B8B">
      <w:pPr>
        <w:numPr>
          <w:ilvl w:val="1"/>
          <w:numId w:val="5"/>
        </w:numPr>
        <w:jc w:val="both"/>
        <w:rPr>
          <w:rFonts w:ascii="Times New Roman" w:hAnsi="Times New Roman"/>
          <w:lang w:val="lt-LT"/>
        </w:rPr>
      </w:pPr>
      <w:r w:rsidRPr="00282388">
        <w:rPr>
          <w:rFonts w:ascii="Times New Roman" w:hAnsi="Times New Roman"/>
          <w:lang w:val="lt-LT"/>
        </w:rPr>
        <w:t>Visus dokumentus ir informaciją, gautą pagal Sutartį, laikyti konfidencialia ir be išankstinio raštiško Užsakovo leidimo neskelbti ir neatskleisti jokių Sutarties nuostatų, išskyrus atvejus, kai tai būtina vykdant Sutartį.</w:t>
      </w:r>
    </w:p>
    <w:p w:rsidR="00415B8B" w:rsidRPr="00282388" w:rsidRDefault="00415B8B" w:rsidP="00415B8B">
      <w:pPr>
        <w:numPr>
          <w:ilvl w:val="1"/>
          <w:numId w:val="5"/>
        </w:numPr>
        <w:jc w:val="both"/>
        <w:rPr>
          <w:rFonts w:ascii="Times New Roman" w:hAnsi="Times New Roman"/>
          <w:lang w:val="lt-LT"/>
        </w:rPr>
      </w:pPr>
      <w:r w:rsidRPr="00282388">
        <w:rPr>
          <w:rFonts w:ascii="Times New Roman" w:hAnsi="Times New Roman"/>
          <w:bCs/>
          <w:lang w:val="lt-LT"/>
        </w:rPr>
        <w:t>Visus, su Sutartimi susijusius paklausimus bei atsakymus į Užsakovo paklausimus formuluoti raštu ir teikti Užsakovui.</w:t>
      </w:r>
    </w:p>
    <w:p w:rsidR="00415B8B" w:rsidRPr="00282388" w:rsidRDefault="00415B8B" w:rsidP="00415B8B">
      <w:pPr>
        <w:numPr>
          <w:ilvl w:val="1"/>
          <w:numId w:val="5"/>
        </w:numPr>
        <w:jc w:val="both"/>
        <w:rPr>
          <w:rFonts w:ascii="Times New Roman" w:hAnsi="Times New Roman"/>
          <w:lang w:val="lt-LT"/>
        </w:rPr>
      </w:pPr>
      <w:r w:rsidRPr="00282388">
        <w:rPr>
          <w:rFonts w:ascii="Times New Roman" w:hAnsi="Times New Roman"/>
          <w:lang w:val="lt-LT"/>
        </w:rPr>
        <w:t>Užtikrinti, kad visos specifikacijos bei visa dokumentacija, susijusi su darbų, paslaugų ir prekių pirkimu, būtų parengti nešališkai, laikantis įstatymų, naudojantis priimtomis ir visuotinai pripažintomis sistemomis, ir atsižvelgdamas į naujausius kriterijus.</w:t>
      </w:r>
    </w:p>
    <w:p w:rsidR="00415B8B" w:rsidRPr="00282388" w:rsidRDefault="00415B8B" w:rsidP="00415B8B">
      <w:pPr>
        <w:numPr>
          <w:ilvl w:val="1"/>
          <w:numId w:val="4"/>
        </w:numPr>
        <w:tabs>
          <w:tab w:val="clear" w:pos="360"/>
          <w:tab w:val="num" w:pos="284"/>
        </w:tabs>
        <w:jc w:val="both"/>
        <w:rPr>
          <w:rFonts w:ascii="Times New Roman" w:hAnsi="Times New Roman"/>
          <w:lang w:val="lt-LT"/>
        </w:rPr>
      </w:pPr>
      <w:r w:rsidRPr="00282388">
        <w:rPr>
          <w:rFonts w:ascii="Times New Roman" w:hAnsi="Times New Roman"/>
          <w:lang w:val="lt-LT"/>
        </w:rPr>
        <w:t>Pardavėjas neatsako už Užsakovo pateiktos informacijos teisingumą ir patikimumą.</w:t>
      </w:r>
    </w:p>
    <w:p w:rsidR="00415B8B" w:rsidRPr="00282388" w:rsidRDefault="00415B8B" w:rsidP="00415B8B">
      <w:pPr>
        <w:numPr>
          <w:ilvl w:val="1"/>
          <w:numId w:val="4"/>
        </w:numPr>
        <w:tabs>
          <w:tab w:val="clear" w:pos="360"/>
          <w:tab w:val="num" w:pos="284"/>
        </w:tabs>
        <w:jc w:val="both"/>
        <w:rPr>
          <w:rFonts w:ascii="Times New Roman" w:hAnsi="Times New Roman"/>
          <w:lang w:val="lt-LT"/>
        </w:rPr>
      </w:pPr>
      <w:r w:rsidRPr="00282388">
        <w:rPr>
          <w:rFonts w:ascii="Times New Roman" w:hAnsi="Times New Roman"/>
          <w:lang w:val="lt-LT"/>
        </w:rPr>
        <w:t xml:space="preserve">Pardavėjas atsako tik už tuos ieškinius, reikalavimus, nuostolius ar žalą, kurie yra tiesiogiai susiję su jo sutartinių prievolių nevykdymu </w:t>
      </w:r>
      <w:r w:rsidRPr="00282388">
        <w:rPr>
          <w:rFonts w:ascii="Times New Roman" w:hAnsi="Times New Roman"/>
          <w:iCs/>
          <w:lang w:val="lt-LT"/>
        </w:rPr>
        <w:t>arba netinkamu vykdymu</w:t>
      </w:r>
      <w:r w:rsidRPr="00282388">
        <w:rPr>
          <w:rFonts w:ascii="Times New Roman" w:hAnsi="Times New Roman"/>
          <w:lang w:val="lt-LT"/>
        </w:rPr>
        <w:t xml:space="preserve">. </w:t>
      </w:r>
    </w:p>
    <w:p w:rsidR="00415B8B" w:rsidRPr="00282388" w:rsidRDefault="00415B8B" w:rsidP="00415B8B">
      <w:pPr>
        <w:numPr>
          <w:ilvl w:val="1"/>
          <w:numId w:val="4"/>
        </w:numPr>
        <w:tabs>
          <w:tab w:val="clear" w:pos="360"/>
          <w:tab w:val="num" w:pos="284"/>
        </w:tabs>
        <w:jc w:val="both"/>
        <w:rPr>
          <w:rFonts w:ascii="Times New Roman" w:hAnsi="Times New Roman"/>
          <w:lang w:val="lt-LT"/>
        </w:rPr>
      </w:pPr>
      <w:r w:rsidRPr="00282388">
        <w:rPr>
          <w:rFonts w:ascii="Times New Roman" w:hAnsi="Times New Roman"/>
          <w:lang w:val="lt-LT"/>
        </w:rPr>
        <w:t>Pardavėjas neatsako už jokius ieškinius, reikalavimus, nuostolius ar žalą, kurie atsiranda dėl šių priežasčių:</w:t>
      </w:r>
    </w:p>
    <w:p w:rsidR="00415B8B" w:rsidRPr="00282388" w:rsidRDefault="00415B8B" w:rsidP="00415B8B">
      <w:pPr>
        <w:numPr>
          <w:ilvl w:val="1"/>
          <w:numId w:val="6"/>
        </w:numPr>
        <w:tabs>
          <w:tab w:val="clear" w:pos="360"/>
          <w:tab w:val="num" w:pos="1418"/>
        </w:tabs>
        <w:jc w:val="both"/>
        <w:rPr>
          <w:rFonts w:ascii="Times New Roman" w:hAnsi="Times New Roman"/>
          <w:lang w:val="lt-LT"/>
        </w:rPr>
      </w:pPr>
      <w:r w:rsidRPr="00282388">
        <w:rPr>
          <w:rFonts w:ascii="Times New Roman" w:hAnsi="Times New Roman"/>
          <w:bCs/>
          <w:lang w:val="lt-LT"/>
        </w:rPr>
        <w:t xml:space="preserve">Užsakovas </w:t>
      </w:r>
      <w:r w:rsidRPr="00282388">
        <w:rPr>
          <w:rFonts w:ascii="Times New Roman" w:hAnsi="Times New Roman"/>
          <w:lang w:val="lt-LT"/>
        </w:rPr>
        <w:t xml:space="preserve">nesiima reikiamų veiksmų Pardavėjo rekomendacijoms vykdyti ar nepaiso Pardavėjo pagrįstų rekomendacijų, arba liepia Pardavėjui vykdyti nurodymą, kuriam Pardavėjas prieštarauja arba dėl kurio </w:t>
      </w:r>
      <w:r w:rsidRPr="00282388">
        <w:rPr>
          <w:rFonts w:ascii="Times New Roman" w:hAnsi="Times New Roman"/>
          <w:iCs/>
          <w:lang w:val="lt-LT"/>
        </w:rPr>
        <w:t>stipriai abejoja ir apie tai raštu pranešė Užsakovui</w:t>
      </w:r>
      <w:r w:rsidRPr="00282388">
        <w:rPr>
          <w:rFonts w:ascii="Times New Roman" w:hAnsi="Times New Roman"/>
          <w:lang w:val="lt-LT"/>
        </w:rPr>
        <w:t>;</w:t>
      </w:r>
    </w:p>
    <w:p w:rsidR="00415B8B" w:rsidRPr="00282388" w:rsidRDefault="00415B8B" w:rsidP="00415B8B">
      <w:pPr>
        <w:numPr>
          <w:ilvl w:val="1"/>
          <w:numId w:val="6"/>
        </w:numPr>
        <w:tabs>
          <w:tab w:val="clear" w:pos="360"/>
          <w:tab w:val="num" w:pos="1418"/>
        </w:tabs>
        <w:jc w:val="both"/>
        <w:rPr>
          <w:rFonts w:ascii="Times New Roman" w:hAnsi="Times New Roman"/>
          <w:lang w:val="lt-LT"/>
        </w:rPr>
      </w:pPr>
      <w:r w:rsidRPr="00282388">
        <w:rPr>
          <w:rFonts w:ascii="Times New Roman" w:hAnsi="Times New Roman"/>
          <w:bCs/>
          <w:lang w:val="lt-LT"/>
        </w:rPr>
        <w:t xml:space="preserve">Užsakovo </w:t>
      </w:r>
      <w:r w:rsidRPr="00282388">
        <w:rPr>
          <w:rFonts w:ascii="Times New Roman" w:hAnsi="Times New Roman"/>
          <w:lang w:val="lt-LT"/>
        </w:rPr>
        <w:t>atstovai, darbuotojai arba rangovai, kurių veiklai buvo numatyta paslaugų teikėjo priežiūra, netinkamai vykdo paslaugų teikėjo nurodymus;</w:t>
      </w:r>
    </w:p>
    <w:p w:rsidR="00415B8B" w:rsidRPr="00282388" w:rsidRDefault="00415B8B" w:rsidP="00415B8B">
      <w:pPr>
        <w:numPr>
          <w:ilvl w:val="1"/>
          <w:numId w:val="6"/>
        </w:numPr>
        <w:tabs>
          <w:tab w:val="clear" w:pos="360"/>
          <w:tab w:val="num" w:pos="1418"/>
        </w:tabs>
        <w:jc w:val="both"/>
        <w:rPr>
          <w:rFonts w:ascii="Times New Roman" w:hAnsi="Times New Roman"/>
          <w:lang w:val="lt-LT"/>
        </w:rPr>
      </w:pPr>
      <w:r w:rsidRPr="00282388">
        <w:rPr>
          <w:rFonts w:ascii="Times New Roman" w:hAnsi="Times New Roman"/>
          <w:lang w:val="lt-LT"/>
        </w:rPr>
        <w:t xml:space="preserve">dėl trečiųjų šalių įsipareigojimų vykdymo/nevykdymo </w:t>
      </w:r>
      <w:r w:rsidRPr="00282388">
        <w:rPr>
          <w:rFonts w:ascii="Times New Roman" w:hAnsi="Times New Roman"/>
          <w:iCs/>
          <w:lang w:val="lt-LT"/>
        </w:rPr>
        <w:t>arba netinkamo vykdymo</w:t>
      </w:r>
      <w:r w:rsidRPr="00282388">
        <w:rPr>
          <w:rFonts w:ascii="Times New Roman" w:hAnsi="Times New Roman"/>
          <w:lang w:val="lt-LT"/>
        </w:rPr>
        <w:t>.</w:t>
      </w:r>
    </w:p>
    <w:p w:rsidR="00415B8B" w:rsidRPr="00282388" w:rsidRDefault="00415B8B" w:rsidP="00415B8B">
      <w:pPr>
        <w:numPr>
          <w:ilvl w:val="1"/>
          <w:numId w:val="4"/>
        </w:numPr>
        <w:tabs>
          <w:tab w:val="clear" w:pos="360"/>
          <w:tab w:val="num" w:pos="284"/>
        </w:tabs>
        <w:jc w:val="both"/>
        <w:rPr>
          <w:rFonts w:ascii="Times New Roman" w:hAnsi="Times New Roman"/>
          <w:lang w:val="lt-LT"/>
        </w:rPr>
      </w:pPr>
      <w:r w:rsidRPr="00282388">
        <w:rPr>
          <w:rFonts w:ascii="Times New Roman" w:hAnsi="Times New Roman"/>
          <w:lang w:val="lt-LT"/>
        </w:rPr>
        <w:t>Pardavėjas įsipareigoja informuoti Užsakovą per 5 (penkias) darbo dienas, jeigu:</w:t>
      </w:r>
    </w:p>
    <w:p w:rsidR="00415B8B" w:rsidRPr="00282388" w:rsidRDefault="00415B8B" w:rsidP="00415B8B">
      <w:pPr>
        <w:numPr>
          <w:ilvl w:val="1"/>
          <w:numId w:val="8"/>
        </w:numPr>
        <w:tabs>
          <w:tab w:val="clear" w:pos="360"/>
        </w:tabs>
        <w:jc w:val="both"/>
        <w:rPr>
          <w:rFonts w:ascii="Times New Roman" w:hAnsi="Times New Roman"/>
          <w:lang w:val="lt-LT"/>
        </w:rPr>
      </w:pPr>
      <w:r w:rsidRPr="00282388">
        <w:rPr>
          <w:rFonts w:ascii="Times New Roman" w:hAnsi="Times New Roman"/>
          <w:lang w:val="lt-LT"/>
        </w:rPr>
        <w:t>pasikeičia Pardavėjo buveinės adresas, telefono/fakso numeris, elektroninio pašto adresas ar kiti šioje Sutartyje nurodyti rekvizitai;</w:t>
      </w:r>
    </w:p>
    <w:p w:rsidR="00415B8B" w:rsidRPr="00282388" w:rsidRDefault="00415B8B" w:rsidP="00415B8B">
      <w:pPr>
        <w:numPr>
          <w:ilvl w:val="1"/>
          <w:numId w:val="8"/>
        </w:numPr>
        <w:tabs>
          <w:tab w:val="clear" w:pos="360"/>
        </w:tabs>
        <w:jc w:val="both"/>
        <w:rPr>
          <w:rFonts w:ascii="Times New Roman" w:hAnsi="Times New Roman"/>
          <w:lang w:val="lt-LT"/>
        </w:rPr>
      </w:pPr>
      <w:r w:rsidRPr="00282388">
        <w:rPr>
          <w:rFonts w:ascii="Times New Roman" w:hAnsi="Times New Roman"/>
          <w:lang w:val="lt-LT"/>
        </w:rPr>
        <w:t>paskiriami kiti asmenys, atsakingi už prekes bei bendradarbiavimą su Užsakovu.</w:t>
      </w:r>
    </w:p>
    <w:p w:rsidR="00415B8B" w:rsidRPr="00282388" w:rsidRDefault="00415B8B" w:rsidP="00415B8B">
      <w:pPr>
        <w:numPr>
          <w:ilvl w:val="1"/>
          <w:numId w:val="4"/>
        </w:numPr>
        <w:tabs>
          <w:tab w:val="clear" w:pos="360"/>
          <w:tab w:val="num" w:pos="284"/>
        </w:tabs>
        <w:jc w:val="both"/>
        <w:rPr>
          <w:rFonts w:ascii="Times New Roman" w:hAnsi="Times New Roman"/>
          <w:lang w:val="lt-LT"/>
        </w:rPr>
      </w:pPr>
      <w:r w:rsidRPr="00282388">
        <w:rPr>
          <w:rFonts w:ascii="Times New Roman" w:hAnsi="Times New Roman"/>
          <w:lang w:val="lt-LT"/>
        </w:rPr>
        <w:lastRenderedPageBreak/>
        <w:t>Pardavėjas gali turėti ir kitų pareigų ar susitarimų jei jos numatytos sutartyje, ar jos prieduose, papildomuose susitarimuose.</w:t>
      </w:r>
    </w:p>
    <w:p w:rsidR="00415B8B" w:rsidRPr="00282388" w:rsidRDefault="00415B8B" w:rsidP="00415B8B">
      <w:pPr>
        <w:jc w:val="both"/>
        <w:rPr>
          <w:rFonts w:ascii="Times New Roman" w:hAnsi="Times New Roman"/>
          <w:b/>
          <w:bCs/>
          <w:lang w:val="lt-LT"/>
        </w:rPr>
      </w:pPr>
      <w:r w:rsidRPr="00282388">
        <w:rPr>
          <w:rFonts w:ascii="Times New Roman" w:hAnsi="Times New Roman"/>
          <w:b/>
          <w:bCs/>
          <w:lang w:val="lt-LT"/>
        </w:rPr>
        <w:t>IV. Užsakovo pareigos ir teisės</w:t>
      </w:r>
    </w:p>
    <w:p w:rsidR="00415B8B" w:rsidRPr="00282388" w:rsidRDefault="00415B8B" w:rsidP="00415B8B">
      <w:pPr>
        <w:numPr>
          <w:ilvl w:val="1"/>
          <w:numId w:val="10"/>
        </w:numPr>
        <w:tabs>
          <w:tab w:val="clear" w:pos="1764"/>
          <w:tab w:val="num" w:pos="284"/>
        </w:tabs>
        <w:jc w:val="both"/>
        <w:rPr>
          <w:rFonts w:ascii="Times New Roman" w:hAnsi="Times New Roman"/>
          <w:lang w:val="lt-LT"/>
        </w:rPr>
      </w:pPr>
      <w:r w:rsidRPr="00282388">
        <w:rPr>
          <w:rFonts w:ascii="Times New Roman" w:hAnsi="Times New Roman"/>
          <w:lang w:val="lt-LT"/>
        </w:rPr>
        <w:t>Užsakovas Sutarties įgyvendinimo laikotarpiu įsipareigoja:</w:t>
      </w:r>
    </w:p>
    <w:p w:rsidR="00415B8B" w:rsidRPr="00282388" w:rsidRDefault="00415B8B" w:rsidP="00415B8B">
      <w:pPr>
        <w:numPr>
          <w:ilvl w:val="1"/>
          <w:numId w:val="7"/>
        </w:numPr>
        <w:tabs>
          <w:tab w:val="clear" w:pos="1440"/>
        </w:tabs>
        <w:jc w:val="both"/>
        <w:rPr>
          <w:rFonts w:ascii="Times New Roman" w:hAnsi="Times New Roman"/>
          <w:lang w:val="lt-LT"/>
        </w:rPr>
      </w:pPr>
      <w:r w:rsidRPr="00282388">
        <w:rPr>
          <w:rFonts w:ascii="Times New Roman" w:hAnsi="Times New Roman"/>
          <w:lang w:val="lt-LT"/>
        </w:rPr>
        <w:t>Bendradarbiauti su Pardavėju ir suteikti jam visą informaciją, kurios pastarasis gali pagrįstai paprašyti, kad galėtų vykdyti sutartį.</w:t>
      </w:r>
    </w:p>
    <w:p w:rsidR="00415B8B" w:rsidRPr="00282388" w:rsidRDefault="00415B8B" w:rsidP="00415B8B">
      <w:pPr>
        <w:numPr>
          <w:ilvl w:val="1"/>
          <w:numId w:val="7"/>
        </w:numPr>
        <w:tabs>
          <w:tab w:val="clear" w:pos="1440"/>
        </w:tabs>
        <w:jc w:val="both"/>
        <w:rPr>
          <w:rFonts w:ascii="Times New Roman" w:hAnsi="Times New Roman"/>
          <w:lang w:val="lt-LT"/>
        </w:rPr>
      </w:pPr>
      <w:r w:rsidRPr="00282388">
        <w:rPr>
          <w:rFonts w:ascii="Times New Roman" w:hAnsi="Times New Roman"/>
          <w:lang w:val="lt-LT"/>
        </w:rPr>
        <w:t>Nedelsdamas suteikti Pardavėjui visą turimą informaciją ir (arba) dokumentus, kurie gali būti reikalingi Sutarčiai vykdyti. Sutarties vykdymo laikotarpio pabaigoje visi dokumentai grąžinami Užsakovui pateikus raštišką prašymą.</w:t>
      </w:r>
    </w:p>
    <w:p w:rsidR="00415B8B" w:rsidRPr="00282388" w:rsidRDefault="00415B8B" w:rsidP="00415B8B">
      <w:pPr>
        <w:numPr>
          <w:ilvl w:val="1"/>
          <w:numId w:val="7"/>
        </w:numPr>
        <w:tabs>
          <w:tab w:val="clear" w:pos="1440"/>
        </w:tabs>
        <w:jc w:val="both"/>
        <w:rPr>
          <w:rFonts w:ascii="Times New Roman" w:hAnsi="Times New Roman"/>
          <w:lang w:val="lt-LT"/>
        </w:rPr>
      </w:pPr>
      <w:r w:rsidRPr="00282388">
        <w:rPr>
          <w:rFonts w:ascii="Times New Roman" w:hAnsi="Times New Roman"/>
          <w:lang w:val="lt-LT"/>
        </w:rPr>
        <w:t>Skirti savo atstovus atsakingus už projekto įgyvendinimą, kurie užtikrina Užsakovo pareigų ir atsakomybių vykdymą.</w:t>
      </w:r>
    </w:p>
    <w:p w:rsidR="00415B8B" w:rsidRPr="00282388" w:rsidRDefault="00415B8B" w:rsidP="00415B8B">
      <w:pPr>
        <w:numPr>
          <w:ilvl w:val="1"/>
          <w:numId w:val="7"/>
        </w:numPr>
        <w:tabs>
          <w:tab w:val="clear" w:pos="1440"/>
        </w:tabs>
        <w:jc w:val="both"/>
        <w:rPr>
          <w:rFonts w:ascii="Times New Roman" w:hAnsi="Times New Roman"/>
          <w:lang w:val="lt-LT"/>
        </w:rPr>
      </w:pPr>
      <w:r w:rsidRPr="00282388">
        <w:rPr>
          <w:rFonts w:ascii="Times New Roman" w:hAnsi="Times New Roman"/>
          <w:lang w:val="lt-LT"/>
        </w:rPr>
        <w:t>Užsakovas pastabas prekėms parengia per 3 (tris) darbo dienas nuo jų gavimo datos. Pardavėjas prašomus paaiškinimus pateikia per 3 (tris) darbo dienas nuo pastabų gavimo dienos. Jei per nurodytą laiką Pardavėjui pastabos nepateikiamos, laikoma, kad Užsakovas pastabų neturi.</w:t>
      </w:r>
    </w:p>
    <w:p w:rsidR="00415B8B" w:rsidRPr="00282388" w:rsidRDefault="00415B8B" w:rsidP="00415B8B">
      <w:pPr>
        <w:numPr>
          <w:ilvl w:val="1"/>
          <w:numId w:val="7"/>
        </w:numPr>
        <w:tabs>
          <w:tab w:val="clear" w:pos="1440"/>
        </w:tabs>
        <w:jc w:val="both"/>
        <w:rPr>
          <w:rFonts w:ascii="Times New Roman" w:hAnsi="Times New Roman"/>
          <w:lang w:val="lt-LT"/>
        </w:rPr>
      </w:pPr>
      <w:r w:rsidRPr="00282388">
        <w:rPr>
          <w:rFonts w:ascii="Times New Roman" w:hAnsi="Times New Roman"/>
          <w:lang w:val="lt-LT"/>
        </w:rPr>
        <w:t>Užtikrinti, kad visi pateikiami dokumentai būtų įforminti pagal atitinkamiems dokumentams keliamus bendruosius reikalavimus (privalomieji rekvizitai, kopijų tvirtinimas atsakingų asmenų parašais ir organizacijos spaudais, atitikimas raštvedybos taisyklių reikalavimams ir pan.).</w:t>
      </w:r>
    </w:p>
    <w:p w:rsidR="00415B8B" w:rsidRPr="00282388" w:rsidRDefault="00415B8B" w:rsidP="00415B8B">
      <w:pPr>
        <w:numPr>
          <w:ilvl w:val="1"/>
          <w:numId w:val="7"/>
        </w:numPr>
        <w:tabs>
          <w:tab w:val="clear" w:pos="1440"/>
        </w:tabs>
        <w:jc w:val="both"/>
        <w:rPr>
          <w:rFonts w:ascii="Times New Roman" w:hAnsi="Times New Roman"/>
          <w:lang w:val="lt-LT"/>
        </w:rPr>
      </w:pPr>
      <w:r w:rsidRPr="00282388">
        <w:rPr>
          <w:rFonts w:ascii="Times New Roman" w:hAnsi="Times New Roman"/>
          <w:lang w:val="lt-LT"/>
        </w:rPr>
        <w:t xml:space="preserve">Užsakovui gavus Pardavėjo rekomendacijas apie aplinkybių ar priežasčių, trukdančių savalaikį ir kokybišką Sutarties įgyvendinimą, galimą šalinimą, inicijuoti ir atlikti veiksmus, užtikrinančius pastebėtų kliūčių pašalinimą ir/ar jų prevenciją. </w:t>
      </w:r>
    </w:p>
    <w:p w:rsidR="00415B8B" w:rsidRPr="00282388" w:rsidRDefault="00415B8B" w:rsidP="00415B8B">
      <w:pPr>
        <w:numPr>
          <w:ilvl w:val="1"/>
          <w:numId w:val="7"/>
        </w:numPr>
        <w:tabs>
          <w:tab w:val="clear" w:pos="1440"/>
        </w:tabs>
        <w:jc w:val="both"/>
        <w:rPr>
          <w:rFonts w:ascii="Times New Roman" w:hAnsi="Times New Roman"/>
          <w:lang w:val="lt-LT"/>
        </w:rPr>
      </w:pPr>
      <w:r w:rsidRPr="00282388">
        <w:rPr>
          <w:rFonts w:ascii="Times New Roman" w:hAnsi="Times New Roman"/>
          <w:lang w:val="lt-LT"/>
        </w:rPr>
        <w:t>Duoti nurodymus Pardavėjui ir pateikti papildomus dokumentus ar instrukcijas, siekdamas užtikrinti greitą ir efektyvų prekių tiekimą.</w:t>
      </w:r>
    </w:p>
    <w:p w:rsidR="00415B8B" w:rsidRPr="00282388" w:rsidRDefault="00415B8B" w:rsidP="00415B8B">
      <w:pPr>
        <w:numPr>
          <w:ilvl w:val="1"/>
          <w:numId w:val="7"/>
        </w:numPr>
        <w:tabs>
          <w:tab w:val="clear" w:pos="1440"/>
        </w:tabs>
        <w:jc w:val="both"/>
        <w:rPr>
          <w:rFonts w:ascii="Times New Roman" w:hAnsi="Times New Roman"/>
          <w:lang w:val="lt-LT"/>
        </w:rPr>
      </w:pPr>
      <w:r w:rsidRPr="00282388">
        <w:rPr>
          <w:rFonts w:ascii="Times New Roman" w:hAnsi="Times New Roman"/>
          <w:lang w:val="lt-LT"/>
        </w:rPr>
        <w:t>Prisiimti atsakomybę už pateiktos informacijos teisingumą ir patikimumą.</w:t>
      </w:r>
    </w:p>
    <w:p w:rsidR="00415B8B" w:rsidRPr="00282388" w:rsidRDefault="00415B8B" w:rsidP="00415B8B">
      <w:pPr>
        <w:numPr>
          <w:ilvl w:val="1"/>
          <w:numId w:val="7"/>
        </w:numPr>
        <w:tabs>
          <w:tab w:val="clear" w:pos="1440"/>
        </w:tabs>
        <w:jc w:val="both"/>
        <w:rPr>
          <w:rFonts w:ascii="Times New Roman" w:hAnsi="Times New Roman"/>
          <w:lang w:val="lt-LT"/>
        </w:rPr>
      </w:pPr>
      <w:r w:rsidRPr="00282388">
        <w:rPr>
          <w:rFonts w:ascii="Times New Roman" w:hAnsi="Times New Roman"/>
          <w:lang w:val="lt-LT"/>
        </w:rPr>
        <w:t>Visus, šia Sutartimi susijusius paklausimus formuluoti raštu ir teikti Pardavėjui.</w:t>
      </w:r>
    </w:p>
    <w:p w:rsidR="00415B8B" w:rsidRPr="00282388" w:rsidRDefault="00415B8B" w:rsidP="00415B8B">
      <w:pPr>
        <w:numPr>
          <w:ilvl w:val="1"/>
          <w:numId w:val="7"/>
        </w:numPr>
        <w:tabs>
          <w:tab w:val="clear" w:pos="1440"/>
        </w:tabs>
        <w:jc w:val="both"/>
        <w:rPr>
          <w:rFonts w:ascii="Times New Roman" w:hAnsi="Times New Roman"/>
          <w:lang w:val="lt-LT"/>
        </w:rPr>
      </w:pPr>
      <w:r w:rsidRPr="00282388">
        <w:rPr>
          <w:rFonts w:ascii="Times New Roman" w:hAnsi="Times New Roman"/>
          <w:lang w:val="lt-LT"/>
        </w:rPr>
        <w:t>Laiku apmokėti Pardavėjo pateiktas sąskaitas.</w:t>
      </w:r>
    </w:p>
    <w:p w:rsidR="00415B8B" w:rsidRPr="00282388" w:rsidRDefault="00415B8B" w:rsidP="00415B8B">
      <w:pPr>
        <w:numPr>
          <w:ilvl w:val="1"/>
          <w:numId w:val="7"/>
        </w:numPr>
        <w:tabs>
          <w:tab w:val="clear" w:pos="1440"/>
        </w:tabs>
        <w:jc w:val="both"/>
        <w:rPr>
          <w:rFonts w:ascii="Times New Roman" w:hAnsi="Times New Roman"/>
          <w:lang w:val="lt-LT"/>
        </w:rPr>
      </w:pPr>
      <w:r w:rsidRPr="00282388">
        <w:rPr>
          <w:rFonts w:ascii="Times New Roman" w:hAnsi="Times New Roman"/>
          <w:lang w:val="lt-LT"/>
        </w:rPr>
        <w:t>Informuoti Pardavėją per 5 (penkias) darbo dienas, jeigu:</w:t>
      </w:r>
    </w:p>
    <w:p w:rsidR="00415B8B" w:rsidRPr="00282388" w:rsidRDefault="00415B8B" w:rsidP="00415B8B">
      <w:pPr>
        <w:numPr>
          <w:ilvl w:val="2"/>
          <w:numId w:val="7"/>
        </w:numPr>
        <w:jc w:val="both"/>
        <w:rPr>
          <w:rFonts w:ascii="Times New Roman" w:hAnsi="Times New Roman"/>
          <w:lang w:val="lt-LT"/>
        </w:rPr>
      </w:pPr>
      <w:r w:rsidRPr="00282388">
        <w:rPr>
          <w:rFonts w:ascii="Times New Roman" w:hAnsi="Times New Roman"/>
          <w:lang w:val="lt-LT"/>
        </w:rPr>
        <w:t>pasikeičia Užsakovo buveinės adresas, telefono/fakso numeris, elektroninio pašto adresas ar kiti šioje Sutartyje nurodyti rekvizitai;</w:t>
      </w:r>
    </w:p>
    <w:p w:rsidR="00415B8B" w:rsidRPr="00282388" w:rsidRDefault="00415B8B" w:rsidP="00415B8B">
      <w:pPr>
        <w:numPr>
          <w:ilvl w:val="2"/>
          <w:numId w:val="7"/>
        </w:numPr>
        <w:jc w:val="both"/>
        <w:rPr>
          <w:rFonts w:ascii="Times New Roman" w:hAnsi="Times New Roman"/>
          <w:lang w:val="lt-LT"/>
        </w:rPr>
      </w:pPr>
      <w:r w:rsidRPr="00282388">
        <w:rPr>
          <w:rFonts w:ascii="Times New Roman" w:hAnsi="Times New Roman"/>
          <w:lang w:val="lt-LT"/>
        </w:rPr>
        <w:t>paskiriami kiti asmenys, atsakingi už bendradarbiavimą su Pardavėju.</w:t>
      </w:r>
    </w:p>
    <w:p w:rsidR="00415B8B" w:rsidRPr="00282388" w:rsidRDefault="00415B8B" w:rsidP="00415B8B">
      <w:pPr>
        <w:jc w:val="both"/>
        <w:rPr>
          <w:rFonts w:ascii="Times New Roman" w:hAnsi="Times New Roman"/>
          <w:b/>
          <w:bCs/>
          <w:lang w:val="lt-LT"/>
        </w:rPr>
      </w:pPr>
      <w:r w:rsidRPr="00282388">
        <w:rPr>
          <w:rFonts w:ascii="Times New Roman" w:hAnsi="Times New Roman"/>
          <w:b/>
          <w:bCs/>
          <w:lang w:val="lt-LT"/>
        </w:rPr>
        <w:t>V. Prekių tiekimas ir atsiskaitymas už jas</w:t>
      </w:r>
    </w:p>
    <w:p w:rsidR="00415B8B" w:rsidRPr="00282388" w:rsidRDefault="00415B8B" w:rsidP="00415B8B">
      <w:pPr>
        <w:numPr>
          <w:ilvl w:val="0"/>
          <w:numId w:val="11"/>
        </w:numPr>
        <w:jc w:val="both"/>
        <w:rPr>
          <w:rFonts w:ascii="Times New Roman" w:hAnsi="Times New Roman"/>
          <w:lang w:val="lt-LT"/>
        </w:rPr>
      </w:pPr>
      <w:r w:rsidRPr="00282388">
        <w:rPr>
          <w:rFonts w:ascii="Times New Roman" w:hAnsi="Times New Roman"/>
          <w:lang w:val="lt-LT"/>
        </w:rPr>
        <w:t xml:space="preserve">Už prekes Užsakovas sumoka Pardavėjui bendrą prekių vertės _____________ Eur (__________________________) sumą be PVM. </w:t>
      </w:r>
    </w:p>
    <w:p w:rsidR="00415B8B" w:rsidRPr="00282388" w:rsidRDefault="00415B8B" w:rsidP="00415B8B">
      <w:pPr>
        <w:numPr>
          <w:ilvl w:val="0"/>
          <w:numId w:val="11"/>
        </w:numPr>
        <w:jc w:val="both"/>
        <w:rPr>
          <w:rFonts w:ascii="Times New Roman" w:hAnsi="Times New Roman"/>
          <w:lang w:val="lt-LT"/>
        </w:rPr>
      </w:pPr>
      <w:r w:rsidRPr="00282388">
        <w:rPr>
          <w:rFonts w:ascii="Times New Roman" w:hAnsi="Times New Roman"/>
          <w:lang w:val="lt-LT"/>
        </w:rPr>
        <w:t xml:space="preserve">Sudarius pirkimo sutartį, negali būti keičiama laimėjusio tiekėjo galutinio pasiūlymo kaina ir sąlygos, taip pat pirkimą vykdančios organizacijos pirkimo pradžioje nustatytos pirkimo sąlygos. </w:t>
      </w:r>
    </w:p>
    <w:p w:rsidR="00415B8B" w:rsidRPr="00282388" w:rsidRDefault="00415B8B" w:rsidP="00415B8B">
      <w:pPr>
        <w:numPr>
          <w:ilvl w:val="0"/>
          <w:numId w:val="11"/>
        </w:numPr>
        <w:jc w:val="both"/>
        <w:rPr>
          <w:rFonts w:ascii="Times New Roman" w:hAnsi="Times New Roman"/>
        </w:rPr>
      </w:pPr>
      <w:r w:rsidRPr="00282388">
        <w:rPr>
          <w:rFonts w:ascii="Times New Roman" w:hAnsi="Times New Roman"/>
        </w:rPr>
        <w:lastRenderedPageBreak/>
        <w:t xml:space="preserve">Atsiskaitymo tvarka: </w:t>
      </w:r>
    </w:p>
    <w:p w:rsidR="00415B8B" w:rsidRPr="00282388" w:rsidRDefault="00415B8B" w:rsidP="00415B8B">
      <w:pPr>
        <w:numPr>
          <w:ilvl w:val="1"/>
          <w:numId w:val="19"/>
        </w:numPr>
        <w:jc w:val="both"/>
        <w:rPr>
          <w:rFonts w:ascii="Times New Roman" w:hAnsi="Times New Roman"/>
        </w:rPr>
      </w:pPr>
      <w:r w:rsidRPr="00282388">
        <w:rPr>
          <w:rFonts w:ascii="Times New Roman" w:hAnsi="Times New Roman"/>
        </w:rPr>
        <w:t xml:space="preserve"> </w:t>
      </w:r>
      <w:r w:rsidR="00CC4676" w:rsidRPr="00282388">
        <w:rPr>
          <w:rFonts w:ascii="Times New Roman" w:hAnsi="Times New Roman"/>
        </w:rPr>
        <w:t>15</w:t>
      </w:r>
      <w:r w:rsidRPr="00282388">
        <w:rPr>
          <w:rFonts w:ascii="Times New Roman" w:hAnsi="Times New Roman"/>
        </w:rPr>
        <w:t xml:space="preserve"> proc. bendros sumos avansas/išankstinis mokėjimas banko pavedimu užsakymo patvirtinimui per 10 dienų nuo sutarties pasirašymo; </w:t>
      </w:r>
    </w:p>
    <w:p w:rsidR="00415B8B" w:rsidRPr="00282388" w:rsidRDefault="00415B8B" w:rsidP="00415B8B">
      <w:pPr>
        <w:numPr>
          <w:ilvl w:val="1"/>
          <w:numId w:val="19"/>
        </w:numPr>
        <w:jc w:val="both"/>
        <w:rPr>
          <w:rFonts w:ascii="Times New Roman" w:hAnsi="Times New Roman"/>
        </w:rPr>
      </w:pPr>
      <w:r w:rsidRPr="00282388">
        <w:rPr>
          <w:rFonts w:ascii="Times New Roman" w:hAnsi="Times New Roman"/>
        </w:rPr>
        <w:t xml:space="preserve"> </w:t>
      </w:r>
      <w:r w:rsidR="00CC4676" w:rsidRPr="00282388">
        <w:rPr>
          <w:rFonts w:ascii="Times New Roman" w:hAnsi="Times New Roman"/>
        </w:rPr>
        <w:t>65</w:t>
      </w:r>
      <w:r w:rsidRPr="00282388">
        <w:rPr>
          <w:rFonts w:ascii="Times New Roman" w:hAnsi="Times New Roman"/>
        </w:rPr>
        <w:t xml:space="preserve"> proc. bendros sumos prieš išsiunčiant prekes į Užsakovo patalpas. </w:t>
      </w:r>
    </w:p>
    <w:p w:rsidR="00415B8B" w:rsidRPr="00282388" w:rsidRDefault="00415B8B" w:rsidP="00CC4676">
      <w:pPr>
        <w:numPr>
          <w:ilvl w:val="1"/>
          <w:numId w:val="19"/>
        </w:numPr>
        <w:jc w:val="both"/>
        <w:rPr>
          <w:rFonts w:ascii="Times New Roman" w:hAnsi="Times New Roman"/>
          <w:sz w:val="24"/>
          <w:szCs w:val="24"/>
        </w:rPr>
      </w:pPr>
      <w:r w:rsidRPr="00282388">
        <w:rPr>
          <w:rFonts w:ascii="Times New Roman" w:hAnsi="Times New Roman"/>
        </w:rPr>
        <w:t xml:space="preserve"> </w:t>
      </w:r>
      <w:r w:rsidR="00CC4676" w:rsidRPr="00282388">
        <w:rPr>
          <w:rFonts w:ascii="Times New Roman" w:hAnsi="Times New Roman"/>
        </w:rPr>
        <w:t>20 proc. bendros sumos po įrangos surinkimo, patikrinimo, testavimo, tik patvirtinus ir pasirašius priėmimo-perdavimo aktą abiems pusėms. Tiekėjas savo lėšomis paleidžia įrang</w:t>
      </w:r>
      <w:r w:rsidR="00CC4676" w:rsidRPr="00282388">
        <w:rPr>
          <w:rFonts w:ascii="Times New Roman" w:hAnsi="Times New Roman"/>
          <w:lang w:val="lt-LT"/>
        </w:rPr>
        <w:t>ą veikti</w:t>
      </w:r>
      <w:r w:rsidR="00CC4676" w:rsidRPr="00282388">
        <w:rPr>
          <w:rFonts w:ascii="Times New Roman" w:hAnsi="Times New Roman"/>
        </w:rPr>
        <w:t>. Priėmimo-perdavimo aktas pasirašomas po 60 kalendorinių dienų nepertraukiamo įrangos darbo.</w:t>
      </w:r>
    </w:p>
    <w:p w:rsidR="00415B8B" w:rsidRPr="00282388" w:rsidRDefault="00415B8B" w:rsidP="00415B8B">
      <w:pPr>
        <w:numPr>
          <w:ilvl w:val="0"/>
          <w:numId w:val="11"/>
        </w:numPr>
        <w:tabs>
          <w:tab w:val="num" w:pos="284"/>
        </w:tabs>
        <w:jc w:val="both"/>
        <w:rPr>
          <w:rFonts w:ascii="Times New Roman" w:hAnsi="Times New Roman"/>
          <w:lang w:val="lt-LT"/>
        </w:rPr>
      </w:pPr>
      <w:r w:rsidRPr="00282388">
        <w:rPr>
          <w:rFonts w:ascii="Times New Roman" w:hAnsi="Times New Roman"/>
          <w:lang w:val="lt-LT"/>
        </w:rPr>
        <w:t>Mokėjimai už atliktas paslaugas atliekami pagal Pardavėjo pateiktas PVM sąskaitas faktūras.</w:t>
      </w:r>
    </w:p>
    <w:p w:rsidR="00415B8B" w:rsidRPr="00282388" w:rsidRDefault="00415B8B" w:rsidP="00991DDC">
      <w:pPr>
        <w:rPr>
          <w:rFonts w:ascii="Times New Roman" w:hAnsi="Times New Roman"/>
          <w:lang w:val="lt-LT"/>
        </w:rPr>
      </w:pPr>
      <w:r w:rsidRPr="00282388">
        <w:rPr>
          <w:rFonts w:ascii="Times New Roman" w:hAnsi="Times New Roman"/>
          <w:lang w:val="lt-LT"/>
        </w:rPr>
        <w:t>Prekių priėmimo-perdavimo faktu laikoma abiejų Sutarties šalių – Užsakovo ir Pardavėjo pasirašytas prekių priėmimo-perdavimo aktas, o Sutarties įvykdymo data – priėmimo-perdavimo akto data.</w:t>
      </w:r>
      <w:r w:rsidR="008C33EA" w:rsidRPr="00282388">
        <w:rPr>
          <w:rFonts w:ascii="Times New Roman" w:hAnsi="Times New Roman"/>
          <w:color w:val="FF0000"/>
          <w:lang w:val="lt-LT"/>
        </w:rPr>
        <w:t xml:space="preserve"> </w:t>
      </w:r>
    </w:p>
    <w:p w:rsidR="00415B8B" w:rsidRPr="00282388" w:rsidRDefault="00415B8B" w:rsidP="00415B8B">
      <w:pPr>
        <w:numPr>
          <w:ilvl w:val="0"/>
          <w:numId w:val="11"/>
        </w:numPr>
        <w:tabs>
          <w:tab w:val="num" w:pos="284"/>
        </w:tabs>
        <w:jc w:val="both"/>
        <w:rPr>
          <w:rFonts w:ascii="Times New Roman" w:hAnsi="Times New Roman"/>
          <w:lang w:val="lt-LT"/>
        </w:rPr>
      </w:pPr>
      <w:r w:rsidRPr="00282388">
        <w:rPr>
          <w:rFonts w:ascii="Times New Roman" w:hAnsi="Times New Roman"/>
          <w:lang w:val="lt-LT"/>
        </w:rPr>
        <w:t>Užsakovas mokėjimą atlieka eurais pavedimu į Pardavėjo nurodytą sąskaitą banke.</w:t>
      </w:r>
    </w:p>
    <w:p w:rsidR="00415B8B" w:rsidRPr="00282388" w:rsidRDefault="00415B8B" w:rsidP="00415B8B">
      <w:pPr>
        <w:jc w:val="both"/>
        <w:rPr>
          <w:rFonts w:ascii="Times New Roman" w:hAnsi="Times New Roman"/>
          <w:b/>
          <w:bCs/>
          <w:lang w:val="lt-LT"/>
        </w:rPr>
      </w:pPr>
      <w:r w:rsidRPr="00282388">
        <w:rPr>
          <w:rFonts w:ascii="Times New Roman" w:hAnsi="Times New Roman"/>
          <w:b/>
          <w:bCs/>
          <w:lang w:val="lt-LT"/>
        </w:rPr>
        <w:t>VI. Pranešimų ir informacijos siuntimas, oficialus susirašinėjimas</w:t>
      </w:r>
    </w:p>
    <w:p w:rsidR="00415B8B" w:rsidRPr="00282388" w:rsidRDefault="00415B8B" w:rsidP="00415B8B">
      <w:pPr>
        <w:numPr>
          <w:ilvl w:val="0"/>
          <w:numId w:val="12"/>
        </w:numPr>
        <w:tabs>
          <w:tab w:val="num" w:pos="284"/>
        </w:tabs>
        <w:jc w:val="both"/>
        <w:rPr>
          <w:rFonts w:ascii="Times New Roman" w:hAnsi="Times New Roman"/>
          <w:lang w:val="lt-LT"/>
        </w:rPr>
      </w:pPr>
      <w:r w:rsidRPr="00282388">
        <w:rPr>
          <w:rFonts w:ascii="Times New Roman" w:hAnsi="Times New Roman"/>
          <w:lang w:val="lt-LT"/>
        </w:rPr>
        <w:t>Visi pagal Sutartį siunčiami pranešimai, užsakymai, sutikimai, informacija ar patvirtinimai įforminami raštu ir siunčiami faksu, elektroniniu paštu arba skubiuoju paštu registruotu laišku, išskyrus šioje Sutartyje numatytus atvejus, toliau nurodytais šalių adresais ir numeriais. Bet koks pranešimas, siunčiamas faksu ir (ar) elektroniniu paštu, laikytinas gautu jo išsiuntimo dieną.</w:t>
      </w:r>
    </w:p>
    <w:p w:rsidR="00415B8B" w:rsidRPr="00282388" w:rsidRDefault="00415B8B" w:rsidP="00415B8B">
      <w:pPr>
        <w:numPr>
          <w:ilvl w:val="0"/>
          <w:numId w:val="12"/>
        </w:numPr>
        <w:tabs>
          <w:tab w:val="num" w:pos="284"/>
        </w:tabs>
        <w:jc w:val="both"/>
        <w:rPr>
          <w:rFonts w:ascii="Times New Roman" w:hAnsi="Times New Roman"/>
          <w:lang w:val="lt-LT"/>
        </w:rPr>
      </w:pPr>
      <w:r w:rsidRPr="00282388">
        <w:rPr>
          <w:rFonts w:ascii="Times New Roman" w:hAnsi="Times New Roman"/>
          <w:lang w:val="lt-LT"/>
        </w:rPr>
        <w:t>Sutarties Šalių atstovai Sutarties vykdymo laikotarpiu:</w:t>
      </w:r>
    </w:p>
    <w:p w:rsidR="00415B8B" w:rsidRPr="00282388" w:rsidRDefault="00415B8B" w:rsidP="00415B8B">
      <w:pPr>
        <w:numPr>
          <w:ilvl w:val="1"/>
          <w:numId w:val="3"/>
        </w:numPr>
        <w:tabs>
          <w:tab w:val="clear" w:pos="360"/>
          <w:tab w:val="num" w:pos="284"/>
        </w:tabs>
        <w:jc w:val="both"/>
        <w:rPr>
          <w:rFonts w:ascii="Times New Roman" w:hAnsi="Times New Roman"/>
          <w:lang w:val="lt-LT"/>
        </w:rPr>
      </w:pPr>
      <w:r w:rsidRPr="00282388">
        <w:rPr>
          <w:rFonts w:ascii="Times New Roman" w:hAnsi="Times New Roman"/>
          <w:lang w:val="lt-LT"/>
        </w:rPr>
        <w:t>Užsakovo atstovas: Vardenis Pavardenis, direktorius, atstovaujanti(s) UAB, adresas, mob. tel., el.p. adresas;</w:t>
      </w:r>
    </w:p>
    <w:p w:rsidR="00415B8B" w:rsidRPr="00282388" w:rsidRDefault="00415B8B" w:rsidP="00415B8B">
      <w:pPr>
        <w:numPr>
          <w:ilvl w:val="1"/>
          <w:numId w:val="3"/>
        </w:numPr>
        <w:jc w:val="both"/>
        <w:rPr>
          <w:rFonts w:ascii="Times New Roman" w:hAnsi="Times New Roman"/>
          <w:lang w:val="lt-LT"/>
        </w:rPr>
      </w:pPr>
      <w:r w:rsidRPr="00282388">
        <w:rPr>
          <w:rFonts w:ascii="Times New Roman" w:hAnsi="Times New Roman"/>
          <w:lang w:val="lt-LT"/>
        </w:rPr>
        <w:t xml:space="preserve"> Pardavėjo atstovas: Vardenis Pavardenis, direktorius, atstovaujanti(s) UAB, adresas, mob. tel., el.p. adresas;</w:t>
      </w:r>
    </w:p>
    <w:p w:rsidR="00415B8B" w:rsidRPr="00282388" w:rsidRDefault="00415B8B" w:rsidP="00415B8B">
      <w:pPr>
        <w:numPr>
          <w:ilvl w:val="0"/>
          <w:numId w:val="12"/>
        </w:numPr>
        <w:tabs>
          <w:tab w:val="num" w:pos="284"/>
        </w:tabs>
        <w:jc w:val="both"/>
        <w:rPr>
          <w:rFonts w:ascii="Times New Roman" w:hAnsi="Times New Roman"/>
          <w:lang w:val="lt-LT"/>
        </w:rPr>
      </w:pPr>
      <w:r w:rsidRPr="00282388">
        <w:rPr>
          <w:rFonts w:ascii="Times New Roman" w:hAnsi="Times New Roman"/>
          <w:lang w:val="lt-LT"/>
        </w:rPr>
        <w:t>Viena Šalis negali reikšti pretenzijų ar atsikirtimų kitai Šaliai, kad pastarosios įsipareigojimai, atlikti pagal paskutinius jai žinomus kitos Šalies rekvizitus, neatitinka šios dalies reikalavimų arba kad pranešimai, siųsti pagal tokius rekvizitus, nebuvo gauti, jeigu Šalys nesilaikė šios Sutarties III ir IV skirsnio nuostatų.</w:t>
      </w:r>
    </w:p>
    <w:p w:rsidR="00415B8B" w:rsidRPr="00282388" w:rsidRDefault="00415B8B" w:rsidP="00415B8B">
      <w:pPr>
        <w:jc w:val="both"/>
        <w:rPr>
          <w:rFonts w:ascii="Times New Roman" w:hAnsi="Times New Roman"/>
          <w:b/>
          <w:bCs/>
          <w:lang w:val="lt-LT"/>
        </w:rPr>
      </w:pPr>
      <w:r w:rsidRPr="00282388">
        <w:rPr>
          <w:rFonts w:ascii="Times New Roman" w:hAnsi="Times New Roman"/>
          <w:b/>
          <w:bCs/>
          <w:lang w:val="lt-LT"/>
        </w:rPr>
        <w:t>VII. Šalių atsakomybė</w:t>
      </w:r>
    </w:p>
    <w:p w:rsidR="00415B8B" w:rsidRPr="00282388" w:rsidRDefault="00415B8B" w:rsidP="00415B8B">
      <w:pPr>
        <w:numPr>
          <w:ilvl w:val="0"/>
          <w:numId w:val="13"/>
        </w:numPr>
        <w:tabs>
          <w:tab w:val="num" w:pos="284"/>
        </w:tabs>
        <w:jc w:val="both"/>
        <w:rPr>
          <w:rFonts w:ascii="Times New Roman" w:hAnsi="Times New Roman"/>
          <w:lang w:val="lt-LT"/>
        </w:rPr>
      </w:pPr>
      <w:r w:rsidRPr="00282388">
        <w:rPr>
          <w:rFonts w:ascii="Times New Roman" w:hAnsi="Times New Roman"/>
          <w:lang w:val="lt-LT"/>
        </w:rPr>
        <w:t>Kiekviena Šalis privalo atlyginti kitai Šaliai visus nuostolius, kuriuos kita Šalis patiria dėl šioje Sutartyje numatytų įsipareigojimų nevykdymo ar netinkamo vykdymo.</w:t>
      </w:r>
    </w:p>
    <w:p w:rsidR="00415B8B" w:rsidRPr="00282388" w:rsidRDefault="00415B8B" w:rsidP="00415B8B">
      <w:pPr>
        <w:numPr>
          <w:ilvl w:val="0"/>
          <w:numId w:val="13"/>
        </w:numPr>
        <w:tabs>
          <w:tab w:val="num" w:pos="284"/>
        </w:tabs>
        <w:jc w:val="both"/>
        <w:rPr>
          <w:rFonts w:ascii="Times New Roman" w:hAnsi="Times New Roman"/>
          <w:lang w:val="lt-LT"/>
        </w:rPr>
      </w:pPr>
      <w:r w:rsidRPr="00282388">
        <w:rPr>
          <w:rFonts w:ascii="Times New Roman" w:hAnsi="Times New Roman"/>
          <w:lang w:val="lt-LT"/>
        </w:rPr>
        <w:t>Už Sutarties nuostatų įvykdymo termino praleidimą Šalims nustatomos netesybos, kurios skaičiuojamos už kiekvieną termino praleidimo dieną 0,02 (dviejų šimtųjų) procento nuo visos sutarties kainos.</w:t>
      </w:r>
    </w:p>
    <w:p w:rsidR="00415B8B" w:rsidRPr="00282388" w:rsidRDefault="00415B8B" w:rsidP="00415B8B">
      <w:pPr>
        <w:numPr>
          <w:ilvl w:val="0"/>
          <w:numId w:val="13"/>
        </w:numPr>
        <w:tabs>
          <w:tab w:val="num" w:pos="284"/>
        </w:tabs>
        <w:jc w:val="both"/>
        <w:rPr>
          <w:rFonts w:ascii="Times New Roman" w:hAnsi="Times New Roman"/>
          <w:lang w:val="lt-LT"/>
        </w:rPr>
      </w:pPr>
      <w:r w:rsidRPr="00282388">
        <w:rPr>
          <w:rFonts w:ascii="Times New Roman" w:hAnsi="Times New Roman"/>
          <w:lang w:val="lt-LT"/>
        </w:rPr>
        <w:t>Šalys susitaria, kad netesybos pradedamos skaičiuoti kitą dieną, pasibaigus paslaugų teikimo terminui pagal šią Sutartį ir/arba atitinkamo mokėjimo terminui pagal šią Sutartį, ir baigiamos skaičiuoti, atitinkamai Šaliai įvykdžius savo įsipareigojimus.</w:t>
      </w:r>
    </w:p>
    <w:p w:rsidR="00415B8B" w:rsidRPr="00282388" w:rsidRDefault="00415B8B" w:rsidP="00415B8B">
      <w:pPr>
        <w:numPr>
          <w:ilvl w:val="0"/>
          <w:numId w:val="13"/>
        </w:numPr>
        <w:tabs>
          <w:tab w:val="num" w:pos="284"/>
        </w:tabs>
        <w:jc w:val="both"/>
        <w:rPr>
          <w:rFonts w:ascii="Times New Roman" w:hAnsi="Times New Roman"/>
          <w:lang w:val="lt-LT"/>
        </w:rPr>
      </w:pPr>
      <w:r w:rsidRPr="00282388">
        <w:rPr>
          <w:rFonts w:ascii="Times New Roman" w:hAnsi="Times New Roman"/>
          <w:lang w:val="lt-LT"/>
        </w:rPr>
        <w:t>Jeigu netesybų termino pradžios diena sutampa su poilsio ar šventės diena, tai netesybų termino pradžios diena laikoma po jos einanti darbo diena.</w:t>
      </w:r>
    </w:p>
    <w:p w:rsidR="00415B8B" w:rsidRPr="00282388" w:rsidRDefault="00415B8B" w:rsidP="00415B8B">
      <w:pPr>
        <w:jc w:val="both"/>
        <w:rPr>
          <w:rFonts w:ascii="Times New Roman" w:hAnsi="Times New Roman"/>
          <w:b/>
          <w:bCs/>
          <w:lang w:val="lt-LT"/>
        </w:rPr>
      </w:pPr>
      <w:r w:rsidRPr="00282388">
        <w:rPr>
          <w:rFonts w:ascii="Times New Roman" w:hAnsi="Times New Roman"/>
          <w:b/>
          <w:bCs/>
          <w:lang w:val="lt-LT"/>
        </w:rPr>
        <w:lastRenderedPageBreak/>
        <w:t>VIII. Sutarties nutraukimas ir ginčų nagrinėjimo tvarka</w:t>
      </w:r>
    </w:p>
    <w:p w:rsidR="00415B8B" w:rsidRPr="00282388" w:rsidRDefault="00415B8B" w:rsidP="00415B8B">
      <w:pPr>
        <w:numPr>
          <w:ilvl w:val="0"/>
          <w:numId w:val="14"/>
        </w:numPr>
        <w:tabs>
          <w:tab w:val="num" w:pos="284"/>
        </w:tabs>
        <w:jc w:val="both"/>
        <w:rPr>
          <w:rFonts w:ascii="Times New Roman" w:hAnsi="Times New Roman"/>
          <w:lang w:val="lt-LT"/>
        </w:rPr>
      </w:pPr>
      <w:r w:rsidRPr="00282388">
        <w:rPr>
          <w:rFonts w:ascii="Times New Roman" w:hAnsi="Times New Roman"/>
          <w:lang w:val="lt-LT"/>
        </w:rPr>
        <w:t>Jeigu Pardavėjas laiku nepradeda vykdyti Sutarties arba prekės tiekiamos nesilaikant šioje Sutartyje nustatytų sąlygų ir/ar terminų, Užsakovas turi teisę nutraukti Sutartį apie tai raštu pranešęs Užsakovui prieš 10 (dešimt) kalendorinių dienų, ir skelbti naują pirkimo konkursą. Užsakovas turi teisę reikalauti dėl Sutarties nutraukimo atsiradusių nuostolių atlyginimo.</w:t>
      </w:r>
    </w:p>
    <w:p w:rsidR="00415B8B" w:rsidRPr="00282388" w:rsidRDefault="00415B8B" w:rsidP="00415B8B">
      <w:pPr>
        <w:numPr>
          <w:ilvl w:val="0"/>
          <w:numId w:val="14"/>
        </w:numPr>
        <w:tabs>
          <w:tab w:val="num" w:pos="284"/>
        </w:tabs>
        <w:jc w:val="both"/>
        <w:rPr>
          <w:rFonts w:ascii="Times New Roman" w:hAnsi="Times New Roman"/>
          <w:lang w:val="lt-LT"/>
        </w:rPr>
      </w:pPr>
      <w:r w:rsidRPr="00282388">
        <w:rPr>
          <w:rFonts w:ascii="Times New Roman" w:hAnsi="Times New Roman"/>
          <w:lang w:val="lt-LT"/>
        </w:rPr>
        <w:t>Užsakovas turi teisę nutraukti Sutartį, jeigu Pardavėjas bankrutuoja arba kitaip nepajėgia vykdyti sutartinių įsipareigojimų.</w:t>
      </w:r>
    </w:p>
    <w:p w:rsidR="00415B8B" w:rsidRPr="00282388" w:rsidRDefault="00415B8B" w:rsidP="00415B8B">
      <w:pPr>
        <w:numPr>
          <w:ilvl w:val="0"/>
          <w:numId w:val="14"/>
        </w:numPr>
        <w:tabs>
          <w:tab w:val="num" w:pos="284"/>
        </w:tabs>
        <w:jc w:val="both"/>
        <w:rPr>
          <w:rFonts w:ascii="Times New Roman" w:hAnsi="Times New Roman"/>
          <w:lang w:val="lt-LT"/>
        </w:rPr>
      </w:pPr>
      <w:r w:rsidRPr="00282388">
        <w:rPr>
          <w:rFonts w:ascii="Times New Roman" w:hAnsi="Times New Roman"/>
          <w:lang w:val="lt-LT"/>
        </w:rPr>
        <w:t>Pardavėjas turi teisę nutraukti sutartį, jeigu Užsakovas laiku nepradeda vykdyti savo įsipareigojimų arba pagal šią Sutartį nevykdo savo įsipareigojimų, apie tai raštu pranešęs Pardavėjui prieš 10 (dešimt) kalendorinių dienų. Pardavėjas turi teisę gauti atlyginimą už suteiktų paslaugų dalį bei reikalauti dėl Sutarties nutraukimo atsiradusių nuostolių atlyginimo.</w:t>
      </w:r>
    </w:p>
    <w:p w:rsidR="00415B8B" w:rsidRPr="00282388" w:rsidRDefault="00415B8B" w:rsidP="00415B8B">
      <w:pPr>
        <w:numPr>
          <w:ilvl w:val="0"/>
          <w:numId w:val="14"/>
        </w:numPr>
        <w:tabs>
          <w:tab w:val="num" w:pos="284"/>
        </w:tabs>
        <w:jc w:val="both"/>
        <w:rPr>
          <w:rFonts w:ascii="Times New Roman" w:hAnsi="Times New Roman"/>
          <w:lang w:val="lt-LT"/>
        </w:rPr>
      </w:pPr>
      <w:r w:rsidRPr="00282388">
        <w:rPr>
          <w:rFonts w:ascii="Times New Roman" w:hAnsi="Times New Roman"/>
          <w:lang w:val="lt-LT"/>
        </w:rPr>
        <w:t>Abi šalys turi teisę vienašališkai nutraukti sutartį, jeigu dėl nenugalimos jėgos negali vykdyti savo įsipareigojimų.</w:t>
      </w:r>
    </w:p>
    <w:p w:rsidR="00415B8B" w:rsidRPr="00282388" w:rsidRDefault="00415B8B" w:rsidP="00415B8B">
      <w:pPr>
        <w:numPr>
          <w:ilvl w:val="0"/>
          <w:numId w:val="14"/>
        </w:numPr>
        <w:tabs>
          <w:tab w:val="num" w:pos="284"/>
        </w:tabs>
        <w:jc w:val="both"/>
        <w:rPr>
          <w:rFonts w:ascii="Times New Roman" w:hAnsi="Times New Roman"/>
          <w:lang w:val="lt-LT"/>
        </w:rPr>
      </w:pPr>
      <w:r w:rsidRPr="00282388">
        <w:rPr>
          <w:rFonts w:ascii="Times New Roman" w:hAnsi="Times New Roman"/>
          <w:lang w:val="lt-LT"/>
        </w:rPr>
        <w:t>Sutartis gali būti nutraukta abejoms Šalims raštiškai susitarus.</w:t>
      </w:r>
    </w:p>
    <w:p w:rsidR="00415B8B" w:rsidRPr="00282388" w:rsidRDefault="00415B8B" w:rsidP="00415B8B">
      <w:pPr>
        <w:numPr>
          <w:ilvl w:val="0"/>
          <w:numId w:val="14"/>
        </w:numPr>
        <w:tabs>
          <w:tab w:val="num" w:pos="284"/>
        </w:tabs>
        <w:jc w:val="both"/>
        <w:rPr>
          <w:rFonts w:ascii="Times New Roman" w:hAnsi="Times New Roman"/>
          <w:lang w:val="lt-LT"/>
        </w:rPr>
      </w:pPr>
      <w:r w:rsidRPr="00282388">
        <w:rPr>
          <w:rFonts w:ascii="Times New Roman" w:hAnsi="Times New Roman"/>
          <w:lang w:val="lt-LT"/>
        </w:rPr>
        <w:t>Šalys susitaria, kad visus ginčus, kurie gali kilti vykdant Sutartį, sprendžia dvišalių derybų keliu. Neišsprendus ginčų derybomis, ginčai sprendžiami Lietuvos Respublikos teismuose, vadovaujantis Lietuvos Respublikos įstatymais.</w:t>
      </w:r>
    </w:p>
    <w:p w:rsidR="00415B8B" w:rsidRPr="00282388" w:rsidRDefault="00415B8B" w:rsidP="00415B8B">
      <w:pPr>
        <w:jc w:val="both"/>
        <w:rPr>
          <w:rFonts w:ascii="Times New Roman" w:hAnsi="Times New Roman"/>
          <w:b/>
          <w:bCs/>
          <w:lang w:val="lt-LT"/>
        </w:rPr>
      </w:pPr>
      <w:r w:rsidRPr="00282388">
        <w:rPr>
          <w:rFonts w:ascii="Times New Roman" w:hAnsi="Times New Roman"/>
          <w:b/>
          <w:bCs/>
          <w:lang w:val="lt-LT"/>
        </w:rPr>
        <w:t>IX. Nenugalima jėga</w:t>
      </w:r>
    </w:p>
    <w:p w:rsidR="00415B8B" w:rsidRPr="00282388" w:rsidRDefault="00415B8B" w:rsidP="00415B8B">
      <w:pPr>
        <w:numPr>
          <w:ilvl w:val="0"/>
          <w:numId w:val="15"/>
        </w:numPr>
        <w:tabs>
          <w:tab w:val="num" w:pos="284"/>
        </w:tabs>
        <w:jc w:val="both"/>
        <w:rPr>
          <w:rFonts w:ascii="Times New Roman" w:hAnsi="Times New Roman"/>
          <w:lang w:val="lt-LT"/>
        </w:rPr>
      </w:pPr>
      <w:r w:rsidRPr="00282388">
        <w:rPr>
          <w:rFonts w:ascii="Times New Roman" w:hAnsi="Times New Roman"/>
          <w:lang w:val="lt-LT"/>
        </w:rPr>
        <w:t>Nenugalimos jėgos aplinkybės (force majeure) reiškia bet kokį nenumatytą įvykį, kurio sutarties šalys negali valdyti, įskaitant gamtos stichines nelaimes, karą ir kitas aplinkybes, kurios pagal Lietuvoje galiojančius teisės aktus yra priskiriamos force majeure (LR Vyriausybės 1996-07-15 nutarimas Nr. 840).</w:t>
      </w:r>
    </w:p>
    <w:p w:rsidR="00415B8B" w:rsidRPr="00282388" w:rsidRDefault="00415B8B" w:rsidP="00415B8B">
      <w:pPr>
        <w:numPr>
          <w:ilvl w:val="0"/>
          <w:numId w:val="15"/>
        </w:numPr>
        <w:tabs>
          <w:tab w:val="num" w:pos="284"/>
        </w:tabs>
        <w:jc w:val="both"/>
        <w:rPr>
          <w:rFonts w:ascii="Times New Roman" w:hAnsi="Times New Roman"/>
          <w:lang w:val="lt-LT"/>
        </w:rPr>
      </w:pPr>
      <w:r w:rsidRPr="00282388">
        <w:rPr>
          <w:rFonts w:ascii="Times New Roman" w:hAnsi="Times New Roman"/>
          <w:lang w:val="lt-LT"/>
        </w:rPr>
        <w:t>Įsipareigojimų pagal šią sutartį nevykdymas ar netinkamas vykdymas nelaikomas šios Sutarties pažeidimu, jei jo priežastis yra nenugalimos jėgos aplinkybės.</w:t>
      </w:r>
    </w:p>
    <w:p w:rsidR="00415B8B" w:rsidRPr="00282388" w:rsidRDefault="00415B8B" w:rsidP="00415B8B">
      <w:pPr>
        <w:numPr>
          <w:ilvl w:val="0"/>
          <w:numId w:val="15"/>
        </w:numPr>
        <w:tabs>
          <w:tab w:val="num" w:pos="284"/>
        </w:tabs>
        <w:jc w:val="both"/>
        <w:rPr>
          <w:rFonts w:ascii="Times New Roman" w:hAnsi="Times New Roman"/>
          <w:lang w:val="lt-LT"/>
        </w:rPr>
      </w:pPr>
      <w:r w:rsidRPr="00282388">
        <w:rPr>
          <w:rFonts w:ascii="Times New Roman" w:hAnsi="Times New Roman"/>
          <w:lang w:val="lt-LT"/>
        </w:rPr>
        <w:t>Šalis, kuri dėl force majeure aplinkybių negali vykdyti savo įsipareigojimų pagal Sutartį, turi kaip galima greičiau, tačiau ne vėliau kaip per 3 (tris) darbo dienas raštu pranešti apie šias aplinkybes kitai Šaliai. Tokiu atveju atitinkamo įsipareigojimo vykdymas atidedamas iki pasibaigia tokios force majeure aplinkybės.</w:t>
      </w:r>
    </w:p>
    <w:p w:rsidR="00415B8B" w:rsidRPr="00282388" w:rsidRDefault="00415B8B" w:rsidP="00415B8B">
      <w:pPr>
        <w:jc w:val="both"/>
        <w:rPr>
          <w:rFonts w:ascii="Times New Roman" w:hAnsi="Times New Roman"/>
          <w:b/>
          <w:bCs/>
          <w:lang w:val="lt-LT"/>
        </w:rPr>
      </w:pPr>
      <w:r w:rsidRPr="00282388">
        <w:rPr>
          <w:rFonts w:ascii="Times New Roman" w:hAnsi="Times New Roman"/>
          <w:b/>
          <w:bCs/>
          <w:lang w:val="lt-LT"/>
        </w:rPr>
        <w:t>X. Konfidencialumas</w:t>
      </w:r>
    </w:p>
    <w:p w:rsidR="00415B8B" w:rsidRPr="00282388" w:rsidRDefault="00415B8B" w:rsidP="00415B8B">
      <w:pPr>
        <w:numPr>
          <w:ilvl w:val="0"/>
          <w:numId w:val="17"/>
        </w:numPr>
        <w:jc w:val="both"/>
        <w:rPr>
          <w:rFonts w:ascii="Times New Roman" w:hAnsi="Times New Roman"/>
          <w:lang w:val="lt-LT"/>
        </w:rPr>
      </w:pPr>
      <w:r w:rsidRPr="00282388">
        <w:rPr>
          <w:rFonts w:ascii="Times New Roman" w:hAnsi="Times New Roman"/>
          <w:lang w:val="lt-LT"/>
        </w:rPr>
        <w:t>Šios Sutarties galiojimo laikotarpiui ir bet kada vėliau pasibaigus Sutarčiai ar ją nutraukus prieš terminą, Šalys privalo laikyti griežtai konfidencialiai bet kokią informaciją, esančią šioje Sutartyje, ar susijusią su ja, taip pat bet kokią informaciją, atskleistą tiek sąmoningai, tiek atsitiktinai Sutarties vykdymo metu. Nei viena Šalis neturi teisės atskleisti jokios dalies tokios informacijos tretiesiems asmenims be išankstinio raštiško kitos Šalies sutikimo, nebent tai bus įsakmiai privaloma pagal Lietuvos Respublikos įstatymus ir (ar) tai yra būtina šios Sutarties tinkamam vykdymui ir (ar) tokia informacija buvo suteikta teisininkams rengiant ar peržiūrint šią sutartį.</w:t>
      </w:r>
    </w:p>
    <w:p w:rsidR="00415B8B" w:rsidRPr="00282388" w:rsidRDefault="00415B8B" w:rsidP="00415B8B">
      <w:pPr>
        <w:jc w:val="both"/>
        <w:rPr>
          <w:rFonts w:ascii="Times New Roman" w:hAnsi="Times New Roman"/>
          <w:b/>
          <w:bCs/>
          <w:lang w:val="lt-LT"/>
        </w:rPr>
      </w:pPr>
      <w:r w:rsidRPr="00282388">
        <w:rPr>
          <w:rFonts w:ascii="Times New Roman" w:hAnsi="Times New Roman"/>
          <w:b/>
          <w:bCs/>
          <w:lang w:val="lt-LT"/>
        </w:rPr>
        <w:t>XI. Kitos sąlygos</w:t>
      </w:r>
    </w:p>
    <w:p w:rsidR="00415B8B" w:rsidRPr="00282388" w:rsidRDefault="00415B8B" w:rsidP="00415B8B">
      <w:pPr>
        <w:numPr>
          <w:ilvl w:val="0"/>
          <w:numId w:val="16"/>
        </w:numPr>
        <w:tabs>
          <w:tab w:val="num" w:pos="284"/>
        </w:tabs>
        <w:jc w:val="both"/>
        <w:rPr>
          <w:rFonts w:ascii="Times New Roman" w:hAnsi="Times New Roman"/>
          <w:lang w:val="lt-LT"/>
        </w:rPr>
      </w:pPr>
      <w:r w:rsidRPr="00282388">
        <w:rPr>
          <w:rFonts w:ascii="Times New Roman" w:hAnsi="Times New Roman"/>
          <w:lang w:val="lt-LT"/>
        </w:rPr>
        <w:lastRenderedPageBreak/>
        <w:t>Ši Sutartis įsigalioja nuo jos abiejų Šalių pasirašymo momento ir galioja iki visiško Sutartyje numatytų įsipareigojimų įvykdymo ar Sutarties nutraukimo prieš laiką pagal šios Sutarties sąlygas.</w:t>
      </w:r>
    </w:p>
    <w:p w:rsidR="00415B8B" w:rsidRPr="00282388" w:rsidRDefault="00415B8B" w:rsidP="00415B8B">
      <w:pPr>
        <w:numPr>
          <w:ilvl w:val="0"/>
          <w:numId w:val="16"/>
        </w:numPr>
        <w:tabs>
          <w:tab w:val="num" w:pos="284"/>
        </w:tabs>
        <w:jc w:val="both"/>
        <w:rPr>
          <w:rFonts w:ascii="Times New Roman" w:hAnsi="Times New Roman"/>
          <w:lang w:val="lt-LT"/>
        </w:rPr>
      </w:pPr>
      <w:r w:rsidRPr="00282388">
        <w:rPr>
          <w:rFonts w:ascii="Times New Roman" w:hAnsi="Times New Roman"/>
          <w:lang w:val="lt-LT"/>
        </w:rPr>
        <w:t xml:space="preserve">Sutarties sąlygos Sutarties galiojimo laikotarpiu negali būti keičiamos, išskyrus Sutartyje aptartus atvejus. </w:t>
      </w:r>
    </w:p>
    <w:p w:rsidR="00415B8B" w:rsidRPr="00282388" w:rsidRDefault="00415B8B" w:rsidP="00415B8B">
      <w:pPr>
        <w:numPr>
          <w:ilvl w:val="0"/>
          <w:numId w:val="16"/>
        </w:numPr>
        <w:tabs>
          <w:tab w:val="num" w:pos="284"/>
        </w:tabs>
        <w:jc w:val="both"/>
        <w:rPr>
          <w:rFonts w:ascii="Times New Roman" w:hAnsi="Times New Roman"/>
          <w:lang w:val="lt-LT"/>
        </w:rPr>
      </w:pPr>
      <w:r w:rsidRPr="00282388">
        <w:rPr>
          <w:rFonts w:ascii="Times New Roman" w:hAnsi="Times New Roman"/>
          <w:lang w:val="lt-LT"/>
        </w:rPr>
        <w:t>Sutarties vykdymo laikotarpiu sutarties sąlygos negali būti keičiamos, išskyrus tokias pirkimo sutarties sąlygas, kurias pakeitus nebūtų pažeisti nustatyti pagrindiniai principai ir tikslai.</w:t>
      </w:r>
    </w:p>
    <w:p w:rsidR="00415B8B" w:rsidRPr="00282388" w:rsidRDefault="00415B8B" w:rsidP="00415B8B">
      <w:pPr>
        <w:numPr>
          <w:ilvl w:val="0"/>
          <w:numId w:val="16"/>
        </w:numPr>
        <w:tabs>
          <w:tab w:val="num" w:pos="284"/>
        </w:tabs>
        <w:jc w:val="both"/>
        <w:rPr>
          <w:rFonts w:ascii="Times New Roman" w:hAnsi="Times New Roman"/>
          <w:lang w:val="lt-LT"/>
        </w:rPr>
      </w:pPr>
      <w:r w:rsidRPr="00282388">
        <w:rPr>
          <w:rFonts w:ascii="Times New Roman" w:hAnsi="Times New Roman"/>
          <w:lang w:val="lt-LT"/>
        </w:rPr>
        <w:t>Visi šios Sutarties pakeitimai, papildymai ir priedai galioja, jeigu jie yra sudaryti raštu ir pasirašyti abiejų Šalių.</w:t>
      </w:r>
    </w:p>
    <w:p w:rsidR="00415B8B" w:rsidRPr="00282388" w:rsidRDefault="00415B8B" w:rsidP="00415B8B">
      <w:pPr>
        <w:numPr>
          <w:ilvl w:val="0"/>
          <w:numId w:val="16"/>
        </w:numPr>
        <w:tabs>
          <w:tab w:val="num" w:pos="284"/>
        </w:tabs>
        <w:jc w:val="both"/>
        <w:rPr>
          <w:rFonts w:ascii="Times New Roman" w:hAnsi="Times New Roman"/>
          <w:lang w:val="lt-LT"/>
        </w:rPr>
      </w:pPr>
      <w:r w:rsidRPr="00282388">
        <w:rPr>
          <w:rFonts w:ascii="Times New Roman" w:hAnsi="Times New Roman"/>
          <w:lang w:val="lt-LT"/>
        </w:rPr>
        <w:t>Jeigu bet kuri iš šioje Sutartyje minimų nuostatų taptų negaliojančia ar neįgyvendinama, tai ji Šalių raštišku susitarimu nedelsiant turi būti pakeista nauja galiojančia, įpareigojančia ir įgyvendinama nuostata, kuri būtų kiek įmanoma artimiausia pagal prasmę ir turinį negaliojančiai ar neįgyvendinamai nuostatai.</w:t>
      </w:r>
    </w:p>
    <w:p w:rsidR="00415B8B" w:rsidRPr="00282388" w:rsidRDefault="00415B8B" w:rsidP="00415B8B">
      <w:pPr>
        <w:numPr>
          <w:ilvl w:val="0"/>
          <w:numId w:val="16"/>
        </w:numPr>
        <w:tabs>
          <w:tab w:val="num" w:pos="284"/>
        </w:tabs>
        <w:jc w:val="both"/>
        <w:rPr>
          <w:rFonts w:ascii="Times New Roman" w:hAnsi="Times New Roman"/>
          <w:lang w:val="lt-LT"/>
        </w:rPr>
      </w:pPr>
      <w:r w:rsidRPr="00282388">
        <w:rPr>
          <w:rFonts w:ascii="Times New Roman" w:hAnsi="Times New Roman"/>
          <w:lang w:val="lt-LT"/>
        </w:rPr>
        <w:t>Sutartis sudaryta lietuvių kalba dviem egzemplioriais, kurių kiekvienas, pasirašytas abiejų Šalių, laikomas originalu ir turi vienodą teisinę galią. Vienas Sutarties egzempliorius paliekamas Užsakovui, o kitas įteikiamas Paslaugos teikėjui.</w:t>
      </w:r>
    </w:p>
    <w:p w:rsidR="00415B8B" w:rsidRPr="00282388" w:rsidRDefault="00415B8B" w:rsidP="00415B8B">
      <w:pPr>
        <w:jc w:val="both"/>
        <w:rPr>
          <w:rFonts w:ascii="Times New Roman" w:hAnsi="Times New Roman"/>
          <w:lang w:val="lt-LT"/>
        </w:rPr>
      </w:pPr>
    </w:p>
    <w:p w:rsidR="00415B8B" w:rsidRPr="00282388" w:rsidRDefault="00415B8B" w:rsidP="00415B8B">
      <w:pPr>
        <w:jc w:val="both"/>
        <w:rPr>
          <w:rFonts w:ascii="Times New Roman" w:hAnsi="Times New Roman"/>
          <w:b/>
          <w:lang w:val="lt-LT"/>
        </w:rPr>
      </w:pPr>
      <w:r w:rsidRPr="00282388">
        <w:rPr>
          <w:rFonts w:ascii="Times New Roman" w:hAnsi="Times New Roman"/>
          <w:b/>
          <w:lang w:val="lt-LT"/>
        </w:rPr>
        <w:t>XII. Sutarties priedai</w:t>
      </w:r>
    </w:p>
    <w:p w:rsidR="00415B8B" w:rsidRPr="00282388" w:rsidRDefault="00415B8B" w:rsidP="00415B8B">
      <w:pPr>
        <w:jc w:val="both"/>
        <w:rPr>
          <w:rFonts w:ascii="Times New Roman" w:hAnsi="Times New Roman"/>
          <w:lang w:val="lt-LT"/>
        </w:rPr>
      </w:pPr>
      <w:r w:rsidRPr="00282388">
        <w:rPr>
          <w:rFonts w:ascii="Times New Roman" w:hAnsi="Times New Roman"/>
          <w:lang w:val="lt-LT"/>
        </w:rPr>
        <w:t>1. Sutarties priedai:</w:t>
      </w:r>
    </w:p>
    <w:p w:rsidR="00415B8B" w:rsidRPr="00282388" w:rsidRDefault="00415B8B" w:rsidP="00415B8B">
      <w:pPr>
        <w:numPr>
          <w:ilvl w:val="1"/>
          <w:numId w:val="17"/>
        </w:numPr>
        <w:jc w:val="both"/>
        <w:rPr>
          <w:rFonts w:ascii="Times New Roman" w:hAnsi="Times New Roman"/>
          <w:lang w:val="lt-LT"/>
        </w:rPr>
      </w:pPr>
      <w:r w:rsidRPr="00282388">
        <w:rPr>
          <w:rFonts w:ascii="Times New Roman" w:hAnsi="Times New Roman"/>
          <w:lang w:val="lt-LT"/>
        </w:rPr>
        <w:t xml:space="preserve"> Automatizuotos plėvelės gamybos įrangos pirkimo sąlygos ir jų priedai;</w:t>
      </w:r>
    </w:p>
    <w:p w:rsidR="00415B8B" w:rsidRPr="00282388" w:rsidRDefault="00415B8B" w:rsidP="00415B8B">
      <w:pPr>
        <w:numPr>
          <w:ilvl w:val="1"/>
          <w:numId w:val="17"/>
        </w:numPr>
        <w:jc w:val="both"/>
        <w:rPr>
          <w:rFonts w:ascii="Times New Roman" w:hAnsi="Times New Roman"/>
          <w:lang w:val="lt-LT"/>
        </w:rPr>
      </w:pPr>
      <w:r w:rsidRPr="00282388">
        <w:rPr>
          <w:rFonts w:ascii="Times New Roman" w:hAnsi="Times New Roman"/>
          <w:lang w:val="lt-LT"/>
        </w:rPr>
        <w:t xml:space="preserve"> Pasiūlymas dėl Automatizuotos plėvelės gamybos įrangos pirkimo ir jo priedai.</w:t>
      </w:r>
    </w:p>
    <w:p w:rsidR="00415B8B" w:rsidRPr="00282388" w:rsidRDefault="00415B8B" w:rsidP="00415B8B">
      <w:pPr>
        <w:jc w:val="both"/>
        <w:rPr>
          <w:rFonts w:ascii="Times New Roman" w:hAnsi="Times New Roman"/>
          <w:b/>
          <w:bCs/>
          <w:lang w:val="lt-LT"/>
        </w:rPr>
      </w:pPr>
      <w:r w:rsidRPr="00282388">
        <w:rPr>
          <w:rFonts w:ascii="Times New Roman" w:hAnsi="Times New Roman"/>
          <w:b/>
          <w:bCs/>
          <w:lang w:val="lt-LT"/>
        </w:rPr>
        <w:t>XIII. Šalių atstovų parašai ir antspaudai</w:t>
      </w:r>
    </w:p>
    <w:p w:rsidR="00415B8B" w:rsidRPr="00282388" w:rsidRDefault="00415B8B" w:rsidP="00415B8B">
      <w:pPr>
        <w:jc w:val="both"/>
        <w:rPr>
          <w:rFonts w:ascii="Times New Roman" w:hAnsi="Times New Roman"/>
          <w:lang w:val="lt-LT"/>
        </w:rPr>
      </w:pPr>
      <w:r w:rsidRPr="00282388">
        <w:rPr>
          <w:rFonts w:ascii="Times New Roman" w:hAnsi="Times New Roman"/>
          <w:lang w:val="lt-LT"/>
        </w:rPr>
        <w:t>Šalių atstovų parašai ir Šalių antspaudai:</w:t>
      </w:r>
    </w:p>
    <w:p w:rsidR="00415B8B" w:rsidRPr="00282388" w:rsidRDefault="00415B8B" w:rsidP="00415B8B">
      <w:pPr>
        <w:jc w:val="both"/>
        <w:rPr>
          <w:rFonts w:ascii="Times New Roman" w:hAnsi="Times New Roman"/>
          <w:lang w:val="lt-LT"/>
        </w:rPr>
      </w:pPr>
    </w:p>
    <w:tbl>
      <w:tblPr>
        <w:tblW w:w="9108" w:type="dxa"/>
        <w:tblInd w:w="360" w:type="dxa"/>
        <w:tblLayout w:type="fixed"/>
        <w:tblLook w:val="0000" w:firstRow="0" w:lastRow="0" w:firstColumn="0" w:lastColumn="0" w:noHBand="0" w:noVBand="0"/>
      </w:tblPr>
      <w:tblGrid>
        <w:gridCol w:w="4608"/>
        <w:gridCol w:w="4500"/>
      </w:tblGrid>
      <w:tr w:rsidR="00415B8B" w:rsidRPr="00282388" w:rsidTr="00C91AFF">
        <w:trPr>
          <w:trHeight w:val="313"/>
        </w:trPr>
        <w:tc>
          <w:tcPr>
            <w:tcW w:w="4608" w:type="dxa"/>
            <w:shd w:val="clear" w:color="auto" w:fill="auto"/>
          </w:tcPr>
          <w:p w:rsidR="00415B8B" w:rsidRPr="00282388" w:rsidRDefault="00415B8B" w:rsidP="00346C9A">
            <w:pPr>
              <w:spacing w:after="0" w:line="240" w:lineRule="auto"/>
              <w:jc w:val="both"/>
              <w:rPr>
                <w:rFonts w:ascii="Times New Roman" w:hAnsi="Times New Roman"/>
                <w:lang w:val="lt-LT"/>
              </w:rPr>
            </w:pPr>
            <w:r w:rsidRPr="00282388">
              <w:rPr>
                <w:rFonts w:ascii="Times New Roman" w:hAnsi="Times New Roman"/>
                <w:lang w:val="lt-LT"/>
              </w:rPr>
              <w:t>UŽSAKOVAS</w:t>
            </w:r>
          </w:p>
          <w:p w:rsidR="00415B8B" w:rsidRPr="00282388" w:rsidRDefault="00415B8B" w:rsidP="00346C9A">
            <w:pPr>
              <w:spacing w:after="0" w:line="240" w:lineRule="auto"/>
              <w:jc w:val="both"/>
              <w:rPr>
                <w:rFonts w:ascii="Times New Roman" w:hAnsi="Times New Roman"/>
                <w:lang w:val="lt-LT"/>
              </w:rPr>
            </w:pPr>
            <w:r w:rsidRPr="00282388">
              <w:rPr>
                <w:rFonts w:ascii="Times New Roman" w:hAnsi="Times New Roman"/>
                <w:lang w:val="lt-LT"/>
              </w:rPr>
              <w:t xml:space="preserve">UAB </w:t>
            </w:r>
          </w:p>
          <w:p w:rsidR="00415B8B" w:rsidRPr="00282388" w:rsidRDefault="00415B8B" w:rsidP="00346C9A">
            <w:pPr>
              <w:spacing w:after="0" w:line="240" w:lineRule="auto"/>
              <w:jc w:val="both"/>
              <w:rPr>
                <w:rFonts w:ascii="Times New Roman" w:hAnsi="Times New Roman"/>
                <w:lang w:val="lt-LT"/>
              </w:rPr>
            </w:pPr>
            <w:r w:rsidRPr="00282388">
              <w:rPr>
                <w:rFonts w:ascii="Times New Roman" w:hAnsi="Times New Roman"/>
                <w:lang w:val="lt-LT"/>
              </w:rPr>
              <w:t xml:space="preserve">Įmonės kodas </w:t>
            </w:r>
          </w:p>
          <w:p w:rsidR="00415B8B" w:rsidRPr="00282388" w:rsidRDefault="00415B8B" w:rsidP="00346C9A">
            <w:pPr>
              <w:spacing w:after="0" w:line="240" w:lineRule="auto"/>
              <w:jc w:val="both"/>
              <w:rPr>
                <w:rFonts w:ascii="Times New Roman" w:hAnsi="Times New Roman"/>
                <w:lang w:val="lt-LT"/>
              </w:rPr>
            </w:pPr>
            <w:r w:rsidRPr="00282388">
              <w:rPr>
                <w:rFonts w:ascii="Times New Roman" w:hAnsi="Times New Roman"/>
                <w:lang w:val="lt-LT"/>
              </w:rPr>
              <w:t xml:space="preserve">PVM kodas </w:t>
            </w:r>
          </w:p>
          <w:p w:rsidR="00415B8B" w:rsidRPr="00282388" w:rsidRDefault="00415B8B" w:rsidP="00346C9A">
            <w:pPr>
              <w:spacing w:after="0" w:line="240" w:lineRule="auto"/>
              <w:jc w:val="both"/>
              <w:rPr>
                <w:rFonts w:ascii="Times New Roman" w:hAnsi="Times New Roman"/>
                <w:lang w:val="lt-LT"/>
              </w:rPr>
            </w:pPr>
            <w:r w:rsidRPr="00282388">
              <w:rPr>
                <w:rFonts w:ascii="Times New Roman" w:hAnsi="Times New Roman"/>
                <w:lang w:val="lt-LT"/>
              </w:rPr>
              <w:t xml:space="preserve">Adresas </w:t>
            </w:r>
          </w:p>
          <w:p w:rsidR="00415B8B" w:rsidRPr="00282388" w:rsidRDefault="00415B8B" w:rsidP="00346C9A">
            <w:pPr>
              <w:spacing w:after="0" w:line="240" w:lineRule="auto"/>
              <w:jc w:val="both"/>
              <w:rPr>
                <w:rFonts w:ascii="Times New Roman" w:hAnsi="Times New Roman"/>
                <w:lang w:val="lt-LT"/>
              </w:rPr>
            </w:pPr>
            <w:r w:rsidRPr="00282388">
              <w:rPr>
                <w:rFonts w:ascii="Times New Roman" w:hAnsi="Times New Roman"/>
                <w:lang w:val="lt-LT"/>
              </w:rPr>
              <w:t xml:space="preserve">Tel. </w:t>
            </w:r>
          </w:p>
          <w:p w:rsidR="00415B8B" w:rsidRPr="00282388" w:rsidRDefault="00415B8B" w:rsidP="00346C9A">
            <w:pPr>
              <w:spacing w:after="0" w:line="240" w:lineRule="auto"/>
              <w:jc w:val="both"/>
              <w:rPr>
                <w:rFonts w:ascii="Times New Roman" w:hAnsi="Times New Roman"/>
                <w:lang w:val="lt-LT"/>
              </w:rPr>
            </w:pPr>
            <w:r w:rsidRPr="00282388">
              <w:rPr>
                <w:rFonts w:ascii="Times New Roman" w:hAnsi="Times New Roman"/>
                <w:lang w:val="lt-LT"/>
              </w:rPr>
              <w:t xml:space="preserve">El.p. adresas </w:t>
            </w:r>
          </w:p>
          <w:p w:rsidR="00415B8B" w:rsidRPr="00282388" w:rsidRDefault="00415B8B" w:rsidP="00346C9A">
            <w:pPr>
              <w:spacing w:after="0" w:line="240" w:lineRule="auto"/>
              <w:jc w:val="both"/>
              <w:rPr>
                <w:rFonts w:ascii="Times New Roman" w:hAnsi="Times New Roman"/>
                <w:lang w:val="lt-LT"/>
              </w:rPr>
            </w:pPr>
          </w:p>
          <w:p w:rsidR="00415B8B" w:rsidRPr="00282388" w:rsidRDefault="00415B8B" w:rsidP="00346C9A">
            <w:pPr>
              <w:spacing w:after="0" w:line="240" w:lineRule="auto"/>
              <w:jc w:val="both"/>
              <w:rPr>
                <w:rFonts w:ascii="Times New Roman" w:hAnsi="Times New Roman"/>
                <w:lang w:val="lt-LT"/>
              </w:rPr>
            </w:pPr>
            <w:r w:rsidRPr="00282388">
              <w:rPr>
                <w:rFonts w:ascii="Times New Roman" w:hAnsi="Times New Roman"/>
                <w:lang w:val="lt-LT"/>
              </w:rPr>
              <w:t>Direktorius</w:t>
            </w:r>
          </w:p>
          <w:p w:rsidR="00415B8B" w:rsidRPr="00282388" w:rsidRDefault="00415B8B" w:rsidP="00346C9A">
            <w:pPr>
              <w:spacing w:after="0" w:line="240" w:lineRule="auto"/>
              <w:jc w:val="both"/>
              <w:rPr>
                <w:rFonts w:ascii="Times New Roman" w:hAnsi="Times New Roman"/>
                <w:lang w:val="lt-LT"/>
              </w:rPr>
            </w:pPr>
            <w:r w:rsidRPr="00282388">
              <w:rPr>
                <w:rFonts w:ascii="Times New Roman" w:hAnsi="Times New Roman"/>
                <w:lang w:val="lt-LT"/>
              </w:rPr>
              <w:t>__________________</w:t>
            </w:r>
          </w:p>
          <w:p w:rsidR="00415B8B" w:rsidRPr="00282388" w:rsidRDefault="00415B8B" w:rsidP="00346C9A">
            <w:pPr>
              <w:spacing w:after="0" w:line="240" w:lineRule="auto"/>
              <w:jc w:val="both"/>
              <w:rPr>
                <w:rFonts w:ascii="Times New Roman" w:hAnsi="Times New Roman"/>
                <w:lang w:val="lt-LT"/>
              </w:rPr>
            </w:pPr>
          </w:p>
          <w:p w:rsidR="00415B8B" w:rsidRPr="00282388" w:rsidRDefault="00415B8B" w:rsidP="00346C9A">
            <w:pPr>
              <w:spacing w:after="0" w:line="240" w:lineRule="auto"/>
              <w:jc w:val="both"/>
              <w:rPr>
                <w:rFonts w:ascii="Times New Roman" w:hAnsi="Times New Roman"/>
                <w:lang w:val="lt-LT"/>
              </w:rPr>
            </w:pPr>
          </w:p>
          <w:p w:rsidR="00415B8B" w:rsidRPr="00282388" w:rsidRDefault="00415B8B" w:rsidP="00346C9A">
            <w:pPr>
              <w:spacing w:after="0" w:line="240" w:lineRule="auto"/>
              <w:jc w:val="both"/>
              <w:rPr>
                <w:rFonts w:ascii="Times New Roman" w:hAnsi="Times New Roman"/>
                <w:lang w:val="lt-LT"/>
              </w:rPr>
            </w:pPr>
            <w:r w:rsidRPr="00282388">
              <w:rPr>
                <w:rFonts w:ascii="Times New Roman" w:hAnsi="Times New Roman"/>
                <w:lang w:val="lt-LT"/>
              </w:rPr>
              <w:tab/>
            </w:r>
            <w:r w:rsidRPr="00282388">
              <w:rPr>
                <w:rFonts w:ascii="Times New Roman" w:hAnsi="Times New Roman"/>
                <w:lang w:val="lt-LT"/>
              </w:rPr>
              <w:tab/>
              <w:t>A.V.</w:t>
            </w:r>
          </w:p>
        </w:tc>
        <w:tc>
          <w:tcPr>
            <w:tcW w:w="4500" w:type="dxa"/>
            <w:shd w:val="clear" w:color="auto" w:fill="auto"/>
          </w:tcPr>
          <w:p w:rsidR="00415B8B" w:rsidRPr="00282388" w:rsidRDefault="00415B8B" w:rsidP="00346C9A">
            <w:pPr>
              <w:spacing w:after="0" w:line="240" w:lineRule="auto"/>
              <w:jc w:val="both"/>
              <w:rPr>
                <w:rFonts w:ascii="Times New Roman" w:hAnsi="Times New Roman"/>
                <w:lang w:val="lt-LT"/>
              </w:rPr>
            </w:pPr>
            <w:r w:rsidRPr="00282388">
              <w:rPr>
                <w:rFonts w:ascii="Times New Roman" w:hAnsi="Times New Roman"/>
                <w:lang w:val="lt-LT"/>
              </w:rPr>
              <w:t>PARDAVĖJAS</w:t>
            </w:r>
          </w:p>
          <w:p w:rsidR="00415B8B" w:rsidRPr="00282388" w:rsidRDefault="00415B8B" w:rsidP="00346C9A">
            <w:pPr>
              <w:spacing w:after="0" w:line="240" w:lineRule="auto"/>
              <w:jc w:val="both"/>
              <w:rPr>
                <w:rFonts w:ascii="Times New Roman" w:hAnsi="Times New Roman"/>
                <w:lang w:val="lt-LT"/>
              </w:rPr>
            </w:pPr>
            <w:r w:rsidRPr="00282388">
              <w:rPr>
                <w:rFonts w:ascii="Times New Roman" w:hAnsi="Times New Roman"/>
                <w:lang w:val="lt-LT"/>
              </w:rPr>
              <w:t xml:space="preserve">UAB </w:t>
            </w:r>
          </w:p>
          <w:p w:rsidR="00415B8B" w:rsidRPr="00282388" w:rsidRDefault="00415B8B" w:rsidP="00346C9A">
            <w:pPr>
              <w:spacing w:after="0" w:line="240" w:lineRule="auto"/>
              <w:jc w:val="both"/>
              <w:rPr>
                <w:rFonts w:ascii="Times New Roman" w:hAnsi="Times New Roman"/>
                <w:lang w:val="lt-LT"/>
              </w:rPr>
            </w:pPr>
            <w:r w:rsidRPr="00282388">
              <w:rPr>
                <w:rFonts w:ascii="Times New Roman" w:hAnsi="Times New Roman"/>
                <w:lang w:val="lt-LT"/>
              </w:rPr>
              <w:t xml:space="preserve">Įmonės kodas </w:t>
            </w:r>
          </w:p>
          <w:p w:rsidR="00415B8B" w:rsidRPr="00282388" w:rsidRDefault="00415B8B" w:rsidP="00346C9A">
            <w:pPr>
              <w:spacing w:after="0" w:line="240" w:lineRule="auto"/>
              <w:jc w:val="both"/>
              <w:rPr>
                <w:rFonts w:ascii="Times New Roman" w:hAnsi="Times New Roman"/>
                <w:lang w:val="lt-LT"/>
              </w:rPr>
            </w:pPr>
            <w:r w:rsidRPr="00282388">
              <w:rPr>
                <w:rFonts w:ascii="Times New Roman" w:hAnsi="Times New Roman"/>
                <w:lang w:val="lt-LT"/>
              </w:rPr>
              <w:t xml:space="preserve">PVM kodas </w:t>
            </w:r>
          </w:p>
          <w:p w:rsidR="00415B8B" w:rsidRPr="00282388" w:rsidRDefault="00415B8B" w:rsidP="00346C9A">
            <w:pPr>
              <w:spacing w:after="0" w:line="240" w:lineRule="auto"/>
              <w:jc w:val="both"/>
              <w:rPr>
                <w:rFonts w:ascii="Times New Roman" w:hAnsi="Times New Roman"/>
                <w:lang w:val="lt-LT"/>
              </w:rPr>
            </w:pPr>
            <w:r w:rsidRPr="00282388">
              <w:rPr>
                <w:rFonts w:ascii="Times New Roman" w:hAnsi="Times New Roman"/>
                <w:lang w:val="lt-LT"/>
              </w:rPr>
              <w:t xml:space="preserve">Adresas </w:t>
            </w:r>
          </w:p>
          <w:p w:rsidR="00415B8B" w:rsidRPr="00282388" w:rsidRDefault="00415B8B" w:rsidP="00346C9A">
            <w:pPr>
              <w:spacing w:after="0" w:line="240" w:lineRule="auto"/>
              <w:jc w:val="both"/>
              <w:rPr>
                <w:rFonts w:ascii="Times New Roman" w:hAnsi="Times New Roman"/>
                <w:lang w:val="lt-LT"/>
              </w:rPr>
            </w:pPr>
            <w:r w:rsidRPr="00282388">
              <w:rPr>
                <w:rFonts w:ascii="Times New Roman" w:hAnsi="Times New Roman"/>
                <w:lang w:val="lt-LT"/>
              </w:rPr>
              <w:t xml:space="preserve">Tel. </w:t>
            </w:r>
          </w:p>
          <w:p w:rsidR="00415B8B" w:rsidRPr="00282388" w:rsidRDefault="00415B8B" w:rsidP="00346C9A">
            <w:pPr>
              <w:spacing w:after="0" w:line="240" w:lineRule="auto"/>
              <w:jc w:val="both"/>
              <w:rPr>
                <w:rFonts w:ascii="Times New Roman" w:hAnsi="Times New Roman"/>
                <w:lang w:val="lt-LT"/>
              </w:rPr>
            </w:pPr>
            <w:r w:rsidRPr="00282388">
              <w:rPr>
                <w:rFonts w:ascii="Times New Roman" w:hAnsi="Times New Roman"/>
                <w:lang w:val="lt-LT"/>
              </w:rPr>
              <w:t xml:space="preserve">El.p. </w:t>
            </w:r>
          </w:p>
          <w:p w:rsidR="00415B8B" w:rsidRPr="00282388" w:rsidRDefault="00415B8B" w:rsidP="00346C9A">
            <w:pPr>
              <w:spacing w:after="0" w:line="240" w:lineRule="auto"/>
              <w:jc w:val="both"/>
              <w:rPr>
                <w:rFonts w:ascii="Times New Roman" w:hAnsi="Times New Roman"/>
                <w:lang w:val="lt-LT"/>
              </w:rPr>
            </w:pPr>
          </w:p>
          <w:p w:rsidR="00415B8B" w:rsidRPr="00282388" w:rsidRDefault="00415B8B" w:rsidP="00346C9A">
            <w:pPr>
              <w:spacing w:after="0" w:line="240" w:lineRule="auto"/>
              <w:jc w:val="both"/>
              <w:rPr>
                <w:rFonts w:ascii="Times New Roman" w:hAnsi="Times New Roman"/>
                <w:lang w:val="lt-LT"/>
              </w:rPr>
            </w:pPr>
            <w:r w:rsidRPr="00282388">
              <w:rPr>
                <w:rFonts w:ascii="Times New Roman" w:hAnsi="Times New Roman"/>
                <w:lang w:val="lt-LT"/>
              </w:rPr>
              <w:t>Direktorius</w:t>
            </w:r>
          </w:p>
          <w:p w:rsidR="00415B8B" w:rsidRPr="00282388" w:rsidRDefault="00415B8B" w:rsidP="00346C9A">
            <w:pPr>
              <w:spacing w:after="0" w:line="240" w:lineRule="auto"/>
              <w:jc w:val="both"/>
              <w:rPr>
                <w:rFonts w:ascii="Times New Roman" w:hAnsi="Times New Roman"/>
                <w:lang w:val="lt-LT"/>
              </w:rPr>
            </w:pPr>
            <w:r w:rsidRPr="00282388">
              <w:rPr>
                <w:rFonts w:ascii="Times New Roman" w:hAnsi="Times New Roman"/>
                <w:lang w:val="lt-LT"/>
              </w:rPr>
              <w:t>__________________</w:t>
            </w:r>
          </w:p>
          <w:p w:rsidR="00415B8B" w:rsidRPr="00282388" w:rsidRDefault="00415B8B" w:rsidP="00346C9A">
            <w:pPr>
              <w:spacing w:after="0" w:line="240" w:lineRule="auto"/>
              <w:jc w:val="both"/>
              <w:rPr>
                <w:rFonts w:ascii="Times New Roman" w:hAnsi="Times New Roman"/>
                <w:lang w:val="lt-LT"/>
              </w:rPr>
            </w:pPr>
          </w:p>
          <w:p w:rsidR="00415B8B" w:rsidRPr="00282388" w:rsidRDefault="00415B8B" w:rsidP="00346C9A">
            <w:pPr>
              <w:spacing w:after="0" w:line="240" w:lineRule="auto"/>
              <w:jc w:val="both"/>
              <w:rPr>
                <w:rFonts w:ascii="Times New Roman" w:hAnsi="Times New Roman"/>
                <w:lang w:val="lt-LT"/>
              </w:rPr>
            </w:pPr>
          </w:p>
          <w:p w:rsidR="00415B8B" w:rsidRPr="00282388" w:rsidRDefault="00415B8B" w:rsidP="00346C9A">
            <w:pPr>
              <w:spacing w:after="0" w:line="240" w:lineRule="auto"/>
              <w:jc w:val="both"/>
              <w:rPr>
                <w:rFonts w:ascii="Times New Roman" w:hAnsi="Times New Roman"/>
                <w:lang w:val="lt-LT"/>
              </w:rPr>
            </w:pPr>
            <w:r w:rsidRPr="00282388">
              <w:rPr>
                <w:rFonts w:ascii="Times New Roman" w:hAnsi="Times New Roman"/>
                <w:lang w:val="lt-LT"/>
              </w:rPr>
              <w:tab/>
            </w:r>
            <w:r w:rsidRPr="00282388">
              <w:rPr>
                <w:rFonts w:ascii="Times New Roman" w:hAnsi="Times New Roman"/>
                <w:lang w:val="lt-LT"/>
              </w:rPr>
              <w:tab/>
            </w:r>
            <w:r w:rsidRPr="00282388">
              <w:rPr>
                <w:rFonts w:ascii="Times New Roman" w:hAnsi="Times New Roman"/>
                <w:lang w:val="lt-LT"/>
              </w:rPr>
              <w:tab/>
              <w:t>A.V.</w:t>
            </w:r>
          </w:p>
        </w:tc>
      </w:tr>
    </w:tbl>
    <w:p w:rsidR="00C91AFF" w:rsidRPr="00282388" w:rsidRDefault="00C91AFF">
      <w:pPr>
        <w:rPr>
          <w:rFonts w:ascii="Times New Roman" w:hAnsi="Times New Roman"/>
        </w:rPr>
      </w:pPr>
    </w:p>
    <w:sectPr w:rsidR="00C91AFF" w:rsidRPr="0028238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A91" w:rsidRDefault="00E27A91">
      <w:pPr>
        <w:spacing w:after="0" w:line="240" w:lineRule="auto"/>
      </w:pPr>
      <w:r>
        <w:separator/>
      </w:r>
    </w:p>
  </w:endnote>
  <w:endnote w:type="continuationSeparator" w:id="0">
    <w:p w:rsidR="00E27A91" w:rsidRDefault="00E2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CA8" w:rsidRDefault="00320CA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CA8" w:rsidRDefault="00320CA8">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CA8" w:rsidRDefault="00320CA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A91" w:rsidRDefault="00E27A91">
      <w:pPr>
        <w:spacing w:after="0" w:line="240" w:lineRule="auto"/>
      </w:pPr>
      <w:r>
        <w:separator/>
      </w:r>
    </w:p>
  </w:footnote>
  <w:footnote w:type="continuationSeparator" w:id="0">
    <w:p w:rsidR="00E27A91" w:rsidRDefault="00E2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CA8" w:rsidRDefault="00320CA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CA8" w:rsidRDefault="00320CA8">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CA8" w:rsidRDefault="00320CA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1449ED2"/>
    <w:lvl w:ilvl="0">
      <w:start w:val="1"/>
      <w:numFmt w:val="decimal"/>
      <w:lvlText w:val="%1."/>
      <w:lvlJc w:val="left"/>
      <w:pPr>
        <w:ind w:left="720" w:hanging="360"/>
      </w:pPr>
    </w:lvl>
    <w:lvl w:ilvl="1">
      <w:start w:val="1"/>
      <w:numFmt w:val="decimal"/>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C12BBA"/>
    <w:multiLevelType w:val="multilevel"/>
    <w:tmpl w:val="D16E1F60"/>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2A52643"/>
    <w:multiLevelType w:val="hybridMultilevel"/>
    <w:tmpl w:val="35B485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CD4B44"/>
    <w:multiLevelType w:val="hybridMultilevel"/>
    <w:tmpl w:val="A50E90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C35B50"/>
    <w:multiLevelType w:val="hybridMultilevel"/>
    <w:tmpl w:val="5E1CDB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BE24DD"/>
    <w:multiLevelType w:val="multilevel"/>
    <w:tmpl w:val="146E312C"/>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7B4C88"/>
    <w:multiLevelType w:val="hybridMultilevel"/>
    <w:tmpl w:val="7FE62E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776501"/>
    <w:multiLevelType w:val="hybridMultilevel"/>
    <w:tmpl w:val="4038186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3A2DE0"/>
    <w:multiLevelType w:val="hybridMultilevel"/>
    <w:tmpl w:val="58FC2728"/>
    <w:lvl w:ilvl="0" w:tplc="7FF0A064">
      <w:start w:val="1"/>
      <w:numFmt w:val="decimal"/>
      <w:lvlText w:val="%1."/>
      <w:lvlJc w:val="left"/>
      <w:pPr>
        <w:tabs>
          <w:tab w:val="num" w:pos="720"/>
        </w:tabs>
        <w:ind w:left="720" w:hanging="360"/>
      </w:pPr>
      <w:rPr>
        <w:rFonts w:hint="default"/>
      </w:rPr>
    </w:lvl>
    <w:lvl w:ilvl="1" w:tplc="9AF09A2A">
      <w:numFmt w:val="none"/>
      <w:lvlText w:val=""/>
      <w:lvlJc w:val="left"/>
      <w:pPr>
        <w:tabs>
          <w:tab w:val="num" w:pos="360"/>
        </w:tabs>
      </w:pPr>
    </w:lvl>
    <w:lvl w:ilvl="2" w:tplc="ADC015AC">
      <w:numFmt w:val="none"/>
      <w:lvlText w:val=""/>
      <w:lvlJc w:val="left"/>
      <w:pPr>
        <w:tabs>
          <w:tab w:val="num" w:pos="360"/>
        </w:tabs>
      </w:pPr>
    </w:lvl>
    <w:lvl w:ilvl="3" w:tplc="D2908E3A">
      <w:numFmt w:val="none"/>
      <w:lvlText w:val=""/>
      <w:lvlJc w:val="left"/>
      <w:pPr>
        <w:tabs>
          <w:tab w:val="num" w:pos="360"/>
        </w:tabs>
      </w:pPr>
    </w:lvl>
    <w:lvl w:ilvl="4" w:tplc="DEDAE314">
      <w:numFmt w:val="none"/>
      <w:lvlText w:val=""/>
      <w:lvlJc w:val="left"/>
      <w:pPr>
        <w:tabs>
          <w:tab w:val="num" w:pos="360"/>
        </w:tabs>
      </w:pPr>
    </w:lvl>
    <w:lvl w:ilvl="5" w:tplc="23908FE4">
      <w:numFmt w:val="none"/>
      <w:lvlText w:val=""/>
      <w:lvlJc w:val="left"/>
      <w:pPr>
        <w:tabs>
          <w:tab w:val="num" w:pos="360"/>
        </w:tabs>
      </w:pPr>
    </w:lvl>
    <w:lvl w:ilvl="6" w:tplc="C910EA72">
      <w:numFmt w:val="none"/>
      <w:lvlText w:val=""/>
      <w:lvlJc w:val="left"/>
      <w:pPr>
        <w:tabs>
          <w:tab w:val="num" w:pos="360"/>
        </w:tabs>
      </w:pPr>
    </w:lvl>
    <w:lvl w:ilvl="7" w:tplc="9926BD9C">
      <w:numFmt w:val="none"/>
      <w:lvlText w:val=""/>
      <w:lvlJc w:val="left"/>
      <w:pPr>
        <w:tabs>
          <w:tab w:val="num" w:pos="360"/>
        </w:tabs>
      </w:pPr>
    </w:lvl>
    <w:lvl w:ilvl="8" w:tplc="ACE08D86">
      <w:numFmt w:val="none"/>
      <w:lvlText w:val=""/>
      <w:lvlJc w:val="left"/>
      <w:pPr>
        <w:tabs>
          <w:tab w:val="num" w:pos="360"/>
        </w:tabs>
      </w:pPr>
    </w:lvl>
  </w:abstractNum>
  <w:abstractNum w:abstractNumId="9" w15:restartNumberingAfterBreak="0">
    <w:nsid w:val="30F144F8"/>
    <w:multiLevelType w:val="multilevel"/>
    <w:tmpl w:val="2F4031F0"/>
    <w:lvl w:ilvl="0">
      <w:start w:val="5"/>
      <w:numFmt w:val="decimal"/>
      <w:lvlText w:val="%1"/>
      <w:lvlJc w:val="left"/>
      <w:pPr>
        <w:tabs>
          <w:tab w:val="num" w:pos="360"/>
        </w:tabs>
        <w:ind w:left="360" w:hanging="360"/>
      </w:pPr>
      <w:rPr>
        <w:rFonts w:eastAsia="Arial Unicode MS" w:hint="default"/>
      </w:rPr>
    </w:lvl>
    <w:lvl w:ilvl="1">
      <w:start w:val="1"/>
      <w:numFmt w:val="decimal"/>
      <w:lvlText w:val="%1.%2"/>
      <w:lvlJc w:val="left"/>
      <w:pPr>
        <w:tabs>
          <w:tab w:val="num" w:pos="360"/>
        </w:tabs>
        <w:ind w:left="360" w:hanging="360"/>
      </w:pPr>
      <w:rPr>
        <w:rFonts w:eastAsia="Arial Unicode MS" w:hint="default"/>
      </w:rPr>
    </w:lvl>
    <w:lvl w:ilvl="2">
      <w:start w:val="1"/>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0" w15:restartNumberingAfterBreak="0">
    <w:nsid w:val="4B5E2A1D"/>
    <w:multiLevelType w:val="multilevel"/>
    <w:tmpl w:val="96DC1D16"/>
    <w:lvl w:ilvl="0">
      <w:start w:val="2"/>
      <w:numFmt w:val="decimal"/>
      <w:lvlText w:val="%1."/>
      <w:lvlJc w:val="left"/>
      <w:pPr>
        <w:ind w:left="360" w:hanging="360"/>
      </w:pPr>
      <w:rPr>
        <w:rFonts w:hint="default"/>
        <w:i w:val="0"/>
      </w:rPr>
    </w:lvl>
    <w:lvl w:ilvl="1">
      <w:start w:val="1"/>
      <w:numFmt w:val="decimal"/>
      <w:lvlText w:val="%1.%2."/>
      <w:lvlJc w:val="left"/>
      <w:pPr>
        <w:ind w:left="1380" w:hanging="360"/>
      </w:pPr>
      <w:rPr>
        <w:rFonts w:hint="default"/>
        <w:i w:val="0"/>
      </w:rPr>
    </w:lvl>
    <w:lvl w:ilvl="2">
      <w:start w:val="1"/>
      <w:numFmt w:val="decimal"/>
      <w:lvlText w:val="%1.%2.%3."/>
      <w:lvlJc w:val="left"/>
      <w:pPr>
        <w:ind w:left="2760" w:hanging="720"/>
      </w:pPr>
      <w:rPr>
        <w:rFonts w:hint="default"/>
        <w:i/>
      </w:rPr>
    </w:lvl>
    <w:lvl w:ilvl="3">
      <w:start w:val="1"/>
      <w:numFmt w:val="decimal"/>
      <w:lvlText w:val="%1.%2.%3.%4."/>
      <w:lvlJc w:val="left"/>
      <w:pPr>
        <w:ind w:left="3780" w:hanging="720"/>
      </w:pPr>
      <w:rPr>
        <w:rFonts w:hint="default"/>
        <w:i/>
      </w:rPr>
    </w:lvl>
    <w:lvl w:ilvl="4">
      <w:start w:val="1"/>
      <w:numFmt w:val="decimal"/>
      <w:lvlText w:val="%1.%2.%3.%4.%5."/>
      <w:lvlJc w:val="left"/>
      <w:pPr>
        <w:ind w:left="5160" w:hanging="1080"/>
      </w:pPr>
      <w:rPr>
        <w:rFonts w:hint="default"/>
        <w:i/>
      </w:rPr>
    </w:lvl>
    <w:lvl w:ilvl="5">
      <w:start w:val="1"/>
      <w:numFmt w:val="decimal"/>
      <w:lvlText w:val="%1.%2.%3.%4.%5.%6."/>
      <w:lvlJc w:val="left"/>
      <w:pPr>
        <w:ind w:left="6180" w:hanging="1080"/>
      </w:pPr>
      <w:rPr>
        <w:rFonts w:hint="default"/>
        <w:i/>
      </w:rPr>
    </w:lvl>
    <w:lvl w:ilvl="6">
      <w:start w:val="1"/>
      <w:numFmt w:val="decimal"/>
      <w:lvlText w:val="%1.%2.%3.%4.%5.%6.%7."/>
      <w:lvlJc w:val="left"/>
      <w:pPr>
        <w:ind w:left="7560" w:hanging="1440"/>
      </w:pPr>
      <w:rPr>
        <w:rFonts w:hint="default"/>
        <w:i/>
      </w:rPr>
    </w:lvl>
    <w:lvl w:ilvl="7">
      <w:start w:val="1"/>
      <w:numFmt w:val="decimal"/>
      <w:lvlText w:val="%1.%2.%3.%4.%5.%6.%7.%8."/>
      <w:lvlJc w:val="left"/>
      <w:pPr>
        <w:ind w:left="8580" w:hanging="1440"/>
      </w:pPr>
      <w:rPr>
        <w:rFonts w:hint="default"/>
        <w:i/>
      </w:rPr>
    </w:lvl>
    <w:lvl w:ilvl="8">
      <w:start w:val="1"/>
      <w:numFmt w:val="decimal"/>
      <w:lvlText w:val="%1.%2.%3.%4.%5.%6.%7.%8.%9."/>
      <w:lvlJc w:val="left"/>
      <w:pPr>
        <w:ind w:left="9960" w:hanging="1800"/>
      </w:pPr>
      <w:rPr>
        <w:rFonts w:hint="default"/>
        <w:i/>
      </w:rPr>
    </w:lvl>
  </w:abstractNum>
  <w:abstractNum w:abstractNumId="11" w15:restartNumberingAfterBreak="0">
    <w:nsid w:val="53E25277"/>
    <w:multiLevelType w:val="hybridMultilevel"/>
    <w:tmpl w:val="4EFCB2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0E21D0"/>
    <w:multiLevelType w:val="multilevel"/>
    <w:tmpl w:val="DF7402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BD25C95"/>
    <w:multiLevelType w:val="multilevel"/>
    <w:tmpl w:val="37A653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5F517B1C"/>
    <w:multiLevelType w:val="multilevel"/>
    <w:tmpl w:val="8F8C618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15F0DDE"/>
    <w:multiLevelType w:val="hybridMultilevel"/>
    <w:tmpl w:val="28FCC7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E347FB"/>
    <w:multiLevelType w:val="multilevel"/>
    <w:tmpl w:val="7CAEBC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9110E9"/>
    <w:multiLevelType w:val="hybridMultilevel"/>
    <w:tmpl w:val="8D00BD76"/>
    <w:lvl w:ilvl="0" w:tplc="39A6EE2E">
      <w:start w:val="1"/>
      <w:numFmt w:val="decimal"/>
      <w:lvlText w:val="%1."/>
      <w:lvlJc w:val="left"/>
      <w:pPr>
        <w:tabs>
          <w:tab w:val="num" w:pos="1044"/>
        </w:tabs>
        <w:ind w:left="1044" w:hanging="360"/>
      </w:pPr>
      <w:rPr>
        <w:rFonts w:hint="default"/>
      </w:rPr>
    </w:lvl>
    <w:lvl w:ilvl="1" w:tplc="C6C867B0">
      <w:start w:val="1"/>
      <w:numFmt w:val="decimal"/>
      <w:lvlText w:val="%2."/>
      <w:lvlJc w:val="left"/>
      <w:pPr>
        <w:tabs>
          <w:tab w:val="num" w:pos="1764"/>
        </w:tabs>
        <w:ind w:left="1764" w:hanging="360"/>
      </w:pPr>
      <w:rPr>
        <w:rFonts w:eastAsia="Arial Unicode MS" w:hint="default"/>
      </w:r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18" w15:restartNumberingAfterBreak="0">
    <w:nsid w:val="7E6E0836"/>
    <w:multiLevelType w:val="multilevel"/>
    <w:tmpl w:val="442E2E7A"/>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540"/>
        </w:tabs>
        <w:ind w:left="540" w:hanging="360"/>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num w:numId="1">
    <w:abstractNumId w:val="0"/>
  </w:num>
  <w:num w:numId="2">
    <w:abstractNumId w:val="5"/>
  </w:num>
  <w:num w:numId="3">
    <w:abstractNumId w:val="8"/>
  </w:num>
  <w:num w:numId="4">
    <w:abstractNumId w:val="14"/>
  </w:num>
  <w:num w:numId="5">
    <w:abstractNumId w:val="18"/>
  </w:num>
  <w:num w:numId="6">
    <w:abstractNumId w:val="16"/>
  </w:num>
  <w:num w:numId="7">
    <w:abstractNumId w:val="13"/>
  </w:num>
  <w:num w:numId="8">
    <w:abstractNumId w:val="9"/>
  </w:num>
  <w:num w:numId="9">
    <w:abstractNumId w:val="4"/>
  </w:num>
  <w:num w:numId="10">
    <w:abstractNumId w:val="17"/>
  </w:num>
  <w:num w:numId="11">
    <w:abstractNumId w:val="7"/>
  </w:num>
  <w:num w:numId="12">
    <w:abstractNumId w:val="11"/>
  </w:num>
  <w:num w:numId="13">
    <w:abstractNumId w:val="3"/>
  </w:num>
  <w:num w:numId="14">
    <w:abstractNumId w:val="15"/>
  </w:num>
  <w:num w:numId="15">
    <w:abstractNumId w:val="2"/>
  </w:num>
  <w:num w:numId="16">
    <w:abstractNumId w:val="6"/>
  </w:num>
  <w:num w:numId="17">
    <w:abstractNumId w:val="1"/>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299"/>
    <w:rsid w:val="00064592"/>
    <w:rsid w:val="000A2022"/>
    <w:rsid w:val="000C5386"/>
    <w:rsid w:val="00167771"/>
    <w:rsid w:val="00185294"/>
    <w:rsid w:val="001860BB"/>
    <w:rsid w:val="001D4B3B"/>
    <w:rsid w:val="00282388"/>
    <w:rsid w:val="003150EE"/>
    <w:rsid w:val="00320CA8"/>
    <w:rsid w:val="00346C9A"/>
    <w:rsid w:val="003B60B0"/>
    <w:rsid w:val="003D6764"/>
    <w:rsid w:val="00415B8B"/>
    <w:rsid w:val="004574BA"/>
    <w:rsid w:val="004753AD"/>
    <w:rsid w:val="004C09F7"/>
    <w:rsid w:val="00675B9D"/>
    <w:rsid w:val="00681230"/>
    <w:rsid w:val="006C1021"/>
    <w:rsid w:val="006E6815"/>
    <w:rsid w:val="007503AF"/>
    <w:rsid w:val="0077468E"/>
    <w:rsid w:val="007B7FFA"/>
    <w:rsid w:val="007C13AF"/>
    <w:rsid w:val="00887D11"/>
    <w:rsid w:val="008C33EA"/>
    <w:rsid w:val="00991DDC"/>
    <w:rsid w:val="009E4E05"/>
    <w:rsid w:val="00A20EF4"/>
    <w:rsid w:val="00A45B12"/>
    <w:rsid w:val="00A92922"/>
    <w:rsid w:val="00B374E6"/>
    <w:rsid w:val="00C11294"/>
    <w:rsid w:val="00C2576E"/>
    <w:rsid w:val="00C91AFF"/>
    <w:rsid w:val="00CA0FF6"/>
    <w:rsid w:val="00CA3F18"/>
    <w:rsid w:val="00CC4676"/>
    <w:rsid w:val="00CE24CB"/>
    <w:rsid w:val="00CF4C0A"/>
    <w:rsid w:val="00E056F7"/>
    <w:rsid w:val="00E26B2B"/>
    <w:rsid w:val="00E27A91"/>
    <w:rsid w:val="00E27C8B"/>
    <w:rsid w:val="00E631CF"/>
    <w:rsid w:val="00ED0BED"/>
    <w:rsid w:val="00EE1ACF"/>
    <w:rsid w:val="00F26C81"/>
    <w:rsid w:val="00F70299"/>
    <w:rsid w:val="00FD7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4D01"/>
  <w14:defaultImageDpi w14:val="32767"/>
  <w15:chartTrackingRefBased/>
  <w15:docId w15:val="{B77C263A-43FA-0448-9D58-41AA79E7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0299"/>
    <w:pPr>
      <w:spacing w:after="160" w:line="259" w:lineRule="auto"/>
    </w:pPr>
    <w:rPr>
      <w:rFonts w:ascii="Calibri" w:eastAsia="Calibri" w:hAnsi="Calibri" w:cs="Times New Roman"/>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70299"/>
    <w:rPr>
      <w:color w:val="0563C1"/>
      <w:u w:val="single"/>
    </w:rPr>
  </w:style>
  <w:style w:type="paragraph" w:styleId="Sraopastraipa">
    <w:name w:val="List Paragraph"/>
    <w:basedOn w:val="prastasis"/>
    <w:uiPriority w:val="34"/>
    <w:qFormat/>
    <w:rsid w:val="00F70299"/>
    <w:pPr>
      <w:ind w:left="720"/>
      <w:contextualSpacing/>
    </w:pPr>
  </w:style>
  <w:style w:type="paragraph" w:styleId="Antrats">
    <w:name w:val="header"/>
    <w:basedOn w:val="prastasis"/>
    <w:link w:val="AntratsDiagrama"/>
    <w:unhideWhenUsed/>
    <w:rsid w:val="00F70299"/>
    <w:pPr>
      <w:tabs>
        <w:tab w:val="center" w:pos="4153"/>
        <w:tab w:val="right" w:pos="8306"/>
      </w:tabs>
      <w:snapToGrid w:val="0"/>
    </w:pPr>
    <w:rPr>
      <w:sz w:val="18"/>
      <w:szCs w:val="18"/>
    </w:rPr>
  </w:style>
  <w:style w:type="character" w:customStyle="1" w:styleId="AntratsDiagrama">
    <w:name w:val="Antraštės Diagrama"/>
    <w:basedOn w:val="Numatytasispastraiposriftas"/>
    <w:link w:val="Antrats"/>
    <w:rsid w:val="00F70299"/>
    <w:rPr>
      <w:rFonts w:ascii="Calibri" w:eastAsia="Calibri" w:hAnsi="Calibri" w:cs="Times New Roman"/>
      <w:sz w:val="18"/>
      <w:szCs w:val="18"/>
      <w:lang w:val="en-US"/>
    </w:rPr>
  </w:style>
  <w:style w:type="paragraph" w:styleId="Porat">
    <w:name w:val="footer"/>
    <w:basedOn w:val="prastasis"/>
    <w:link w:val="PoratDiagrama"/>
    <w:unhideWhenUsed/>
    <w:rsid w:val="00F70299"/>
    <w:pPr>
      <w:tabs>
        <w:tab w:val="center" w:pos="4153"/>
        <w:tab w:val="right" w:pos="8306"/>
      </w:tabs>
      <w:snapToGrid w:val="0"/>
    </w:pPr>
    <w:rPr>
      <w:sz w:val="18"/>
      <w:szCs w:val="18"/>
    </w:rPr>
  </w:style>
  <w:style w:type="character" w:customStyle="1" w:styleId="PoratDiagrama">
    <w:name w:val="Poraštė Diagrama"/>
    <w:basedOn w:val="Numatytasispastraiposriftas"/>
    <w:link w:val="Porat"/>
    <w:rsid w:val="00F70299"/>
    <w:rPr>
      <w:rFonts w:ascii="Calibri" w:eastAsia="Calibri" w:hAnsi="Calibri" w:cs="Times New Roman"/>
      <w:sz w:val="18"/>
      <w:szCs w:val="18"/>
      <w:lang w:val="en-US"/>
    </w:rPr>
  </w:style>
  <w:style w:type="paragraph" w:styleId="Debesliotekstas">
    <w:name w:val="Balloon Text"/>
    <w:basedOn w:val="prastasis"/>
    <w:link w:val="DebesliotekstasDiagrama"/>
    <w:uiPriority w:val="99"/>
    <w:semiHidden/>
    <w:unhideWhenUsed/>
    <w:rsid w:val="007503AF"/>
    <w:pPr>
      <w:spacing w:after="0" w:line="240" w:lineRule="auto"/>
    </w:pPr>
    <w:rPr>
      <w:rFonts w:ascii="Times New Roman" w:hAnsi="Times New Roman"/>
      <w:sz w:val="18"/>
      <w:szCs w:val="18"/>
    </w:rPr>
  </w:style>
  <w:style w:type="character" w:customStyle="1" w:styleId="DebesliotekstasDiagrama">
    <w:name w:val="Debesėlio tekstas Diagrama"/>
    <w:basedOn w:val="Numatytasispastraiposriftas"/>
    <w:link w:val="Debesliotekstas"/>
    <w:uiPriority w:val="99"/>
    <w:semiHidden/>
    <w:rsid w:val="007503AF"/>
    <w:rPr>
      <w:rFonts w:ascii="Times New Roman" w:eastAsia="Calibri" w:hAnsi="Times New Roman" w:cs="Times New Roman"/>
      <w:sz w:val="18"/>
      <w:szCs w:val="18"/>
      <w:lang w:val="en-US"/>
    </w:rPr>
  </w:style>
  <w:style w:type="character" w:customStyle="1" w:styleId="UnresolvedMention1">
    <w:name w:val="Unresolved Mention1"/>
    <w:basedOn w:val="Numatytasispastraiposriftas"/>
    <w:uiPriority w:val="99"/>
    <w:rsid w:val="00675B9D"/>
    <w:rPr>
      <w:color w:val="605E5C"/>
      <w:shd w:val="clear" w:color="auto" w:fill="E1DFDD"/>
    </w:rPr>
  </w:style>
  <w:style w:type="paragraph" w:styleId="prastasiniatinklio">
    <w:name w:val="Normal (Web)"/>
    <w:basedOn w:val="prastasis"/>
    <w:uiPriority w:val="99"/>
    <w:semiHidden/>
    <w:unhideWhenUsed/>
    <w:rsid w:val="007C13A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91416">
      <w:bodyDiv w:val="1"/>
      <w:marLeft w:val="0"/>
      <w:marRight w:val="0"/>
      <w:marTop w:val="0"/>
      <w:marBottom w:val="0"/>
      <w:divBdr>
        <w:top w:val="none" w:sz="0" w:space="0" w:color="auto"/>
        <w:left w:val="none" w:sz="0" w:space="0" w:color="auto"/>
        <w:bottom w:val="none" w:sz="0" w:space="0" w:color="auto"/>
        <w:right w:val="none" w:sz="0" w:space="0" w:color="auto"/>
      </w:divBdr>
    </w:div>
    <w:div w:id="498275515">
      <w:bodyDiv w:val="1"/>
      <w:marLeft w:val="0"/>
      <w:marRight w:val="0"/>
      <w:marTop w:val="0"/>
      <w:marBottom w:val="0"/>
      <w:divBdr>
        <w:top w:val="none" w:sz="0" w:space="0" w:color="auto"/>
        <w:left w:val="none" w:sz="0" w:space="0" w:color="auto"/>
        <w:bottom w:val="none" w:sz="0" w:space="0" w:color="auto"/>
        <w:right w:val="none" w:sz="0" w:space="0" w:color="auto"/>
      </w:divBdr>
    </w:div>
    <w:div w:id="690839825">
      <w:bodyDiv w:val="1"/>
      <w:marLeft w:val="0"/>
      <w:marRight w:val="0"/>
      <w:marTop w:val="0"/>
      <w:marBottom w:val="0"/>
      <w:divBdr>
        <w:top w:val="none" w:sz="0" w:space="0" w:color="auto"/>
        <w:left w:val="none" w:sz="0" w:space="0" w:color="auto"/>
        <w:bottom w:val="none" w:sz="0" w:space="0" w:color="auto"/>
        <w:right w:val="none" w:sz="0" w:space="0" w:color="auto"/>
      </w:divBdr>
    </w:div>
    <w:div w:id="1109854513">
      <w:bodyDiv w:val="1"/>
      <w:marLeft w:val="0"/>
      <w:marRight w:val="0"/>
      <w:marTop w:val="0"/>
      <w:marBottom w:val="0"/>
      <w:divBdr>
        <w:top w:val="none" w:sz="0" w:space="0" w:color="auto"/>
        <w:left w:val="none" w:sz="0" w:space="0" w:color="auto"/>
        <w:bottom w:val="none" w:sz="0" w:space="0" w:color="auto"/>
        <w:right w:val="none" w:sz="0" w:space="0" w:color="auto"/>
      </w:divBdr>
      <w:divsChild>
        <w:div w:id="2103917997">
          <w:marLeft w:val="0"/>
          <w:marRight w:val="0"/>
          <w:marTop w:val="0"/>
          <w:marBottom w:val="0"/>
          <w:divBdr>
            <w:top w:val="none" w:sz="0" w:space="0" w:color="auto"/>
            <w:left w:val="none" w:sz="0" w:space="0" w:color="auto"/>
            <w:bottom w:val="none" w:sz="0" w:space="0" w:color="auto"/>
            <w:right w:val="none" w:sz="0" w:space="0" w:color="auto"/>
          </w:divBdr>
          <w:divsChild>
            <w:div w:id="1021126188">
              <w:marLeft w:val="0"/>
              <w:marRight w:val="0"/>
              <w:marTop w:val="0"/>
              <w:marBottom w:val="0"/>
              <w:divBdr>
                <w:top w:val="none" w:sz="0" w:space="0" w:color="auto"/>
                <w:left w:val="none" w:sz="0" w:space="0" w:color="auto"/>
                <w:bottom w:val="none" w:sz="0" w:space="0" w:color="auto"/>
                <w:right w:val="none" w:sz="0" w:space="0" w:color="auto"/>
              </w:divBdr>
              <w:divsChild>
                <w:div w:id="1216088973">
                  <w:marLeft w:val="0"/>
                  <w:marRight w:val="0"/>
                  <w:marTop w:val="0"/>
                  <w:marBottom w:val="0"/>
                  <w:divBdr>
                    <w:top w:val="none" w:sz="0" w:space="0" w:color="auto"/>
                    <w:left w:val="none" w:sz="0" w:space="0" w:color="auto"/>
                    <w:bottom w:val="none" w:sz="0" w:space="0" w:color="auto"/>
                    <w:right w:val="none" w:sz="0" w:space="0" w:color="auto"/>
                  </w:divBdr>
                  <w:divsChild>
                    <w:div w:id="16337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741570">
      <w:bodyDiv w:val="1"/>
      <w:marLeft w:val="0"/>
      <w:marRight w:val="0"/>
      <w:marTop w:val="0"/>
      <w:marBottom w:val="0"/>
      <w:divBdr>
        <w:top w:val="none" w:sz="0" w:space="0" w:color="auto"/>
        <w:left w:val="none" w:sz="0" w:space="0" w:color="auto"/>
        <w:bottom w:val="none" w:sz="0" w:space="0" w:color="auto"/>
        <w:right w:val="none" w:sz="0" w:space="0" w:color="auto"/>
      </w:divBdr>
    </w:div>
    <w:div w:id="1701280342">
      <w:bodyDiv w:val="1"/>
      <w:marLeft w:val="0"/>
      <w:marRight w:val="0"/>
      <w:marTop w:val="0"/>
      <w:marBottom w:val="0"/>
      <w:divBdr>
        <w:top w:val="none" w:sz="0" w:space="0" w:color="auto"/>
        <w:left w:val="none" w:sz="0" w:space="0" w:color="auto"/>
        <w:bottom w:val="none" w:sz="0" w:space="0" w:color="auto"/>
        <w:right w:val="none" w:sz="0" w:space="0" w:color="auto"/>
      </w:divBdr>
    </w:div>
    <w:div w:id="19653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17</Pages>
  <Words>5078</Words>
  <Characters>28946</Characters>
  <Application>Microsoft Office Word</Application>
  <DocSecurity>0</DocSecurity>
  <Lines>241</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Aistis Ramanauskas</dc:creator>
  <cp:keywords/>
  <dc:description/>
  <cp:lastModifiedBy>inga.bindoriute@feroxbaltic.lt</cp:lastModifiedBy>
  <cp:revision>12</cp:revision>
  <dcterms:created xsi:type="dcterms:W3CDTF">2019-09-05T10:23:00Z</dcterms:created>
  <dcterms:modified xsi:type="dcterms:W3CDTF">2019-09-06T12:49:00Z</dcterms:modified>
</cp:coreProperties>
</file>