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67" w:rsidRDefault="00851649" w:rsidP="00C970EB">
      <w:pPr>
        <w:ind w:right="-178"/>
        <w:jc w:val="center"/>
        <w:rPr>
          <w:b/>
          <w:caps/>
          <w:color w:val="808080"/>
          <w:szCs w:val="24"/>
        </w:rPr>
      </w:pPr>
      <w:bookmarkStart w:id="0" w:name="_GoBack"/>
      <w:bookmarkEnd w:id="0"/>
      <w:r>
        <w:rPr>
          <w:b/>
          <w:caps/>
          <w:color w:val="808080"/>
          <w:szCs w:val="24"/>
        </w:rPr>
        <w:t xml:space="preserve"> </w:t>
      </w:r>
    </w:p>
    <w:p w:rsidR="00085434" w:rsidRDefault="004765D6" w:rsidP="00085434">
      <w:pPr>
        <w:jc w:val="center"/>
        <w:rPr>
          <w:noProof/>
          <w:lang w:eastAsia="lt-LT"/>
        </w:rPr>
      </w:pPr>
      <w:r w:rsidRPr="0085251C">
        <w:rPr>
          <w:noProof/>
          <w:lang w:eastAsia="lt-LT"/>
        </w:rPr>
        <w:drawing>
          <wp:inline distT="0" distB="0" distL="0" distR="0">
            <wp:extent cx="643890" cy="612140"/>
            <wp:effectExtent l="0" t="0" r="0" b="0"/>
            <wp:docPr id="1" name="Picture 7" descr="Aluvesto-Spalvotas-Internetui_permatomas 10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uvesto-Spalvotas-Internetui_permatomas 100x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890" cy="612140"/>
                    </a:xfrm>
                    <a:prstGeom prst="rect">
                      <a:avLst/>
                    </a:prstGeom>
                    <a:noFill/>
                    <a:ln>
                      <a:noFill/>
                    </a:ln>
                  </pic:spPr>
                </pic:pic>
              </a:graphicData>
            </a:graphic>
          </wp:inline>
        </w:drawing>
      </w:r>
    </w:p>
    <w:p w:rsidR="00085434" w:rsidRDefault="00085434" w:rsidP="00085434">
      <w:pPr>
        <w:jc w:val="center"/>
        <w:rPr>
          <w:noProof/>
          <w:lang w:eastAsia="lt-LT"/>
        </w:rPr>
      </w:pPr>
    </w:p>
    <w:p w:rsidR="00085434" w:rsidRPr="00D15B6C" w:rsidRDefault="00085434" w:rsidP="00085434">
      <w:pPr>
        <w:widowControl w:val="0"/>
        <w:suppressAutoHyphens/>
        <w:ind w:firstLine="567"/>
        <w:jc w:val="center"/>
        <w:rPr>
          <w:b/>
          <w:bCs/>
          <w:color w:val="000000"/>
          <w:szCs w:val="24"/>
          <w:lang w:eastAsia="ar-SA"/>
        </w:rPr>
      </w:pPr>
      <w:r>
        <w:rPr>
          <w:b/>
          <w:bCs/>
          <w:color w:val="000000"/>
          <w:szCs w:val="24"/>
          <w:lang w:eastAsia="ar-SA"/>
        </w:rPr>
        <w:t>UAB</w:t>
      </w:r>
      <w:r w:rsidRPr="00D15B6C">
        <w:rPr>
          <w:b/>
          <w:bCs/>
          <w:color w:val="000000"/>
          <w:szCs w:val="24"/>
          <w:lang w:eastAsia="ar-SA"/>
        </w:rPr>
        <w:t xml:space="preserve"> „</w:t>
      </w:r>
      <w:r>
        <w:rPr>
          <w:b/>
          <w:bCs/>
          <w:color w:val="000000"/>
          <w:szCs w:val="24"/>
          <w:lang w:eastAsia="ar-SA"/>
        </w:rPr>
        <w:t>ALUVESTO</w:t>
      </w:r>
      <w:r w:rsidRPr="00D15B6C">
        <w:rPr>
          <w:b/>
          <w:bCs/>
          <w:color w:val="000000"/>
          <w:szCs w:val="24"/>
          <w:lang w:eastAsia="ar-SA"/>
        </w:rPr>
        <w:t>“</w:t>
      </w:r>
    </w:p>
    <w:p w:rsidR="00085434" w:rsidRPr="00D15B6C" w:rsidRDefault="00085434" w:rsidP="00085434">
      <w:pPr>
        <w:suppressLineNumbers/>
        <w:suppressAutoHyphens/>
        <w:ind w:firstLine="567"/>
        <w:jc w:val="center"/>
        <w:rPr>
          <w:bCs/>
          <w:color w:val="000000"/>
          <w:szCs w:val="24"/>
          <w:lang w:eastAsia="ar-SA"/>
        </w:rPr>
      </w:pPr>
      <w:r>
        <w:rPr>
          <w:bCs/>
          <w:color w:val="000000"/>
          <w:szCs w:val="24"/>
          <w:lang w:eastAsia="ar-SA"/>
        </w:rPr>
        <w:t>Kirtimų g. 61A</w:t>
      </w:r>
      <w:r w:rsidRPr="00D15B6C">
        <w:rPr>
          <w:bCs/>
          <w:color w:val="000000"/>
          <w:szCs w:val="24"/>
          <w:lang w:eastAsia="ar-SA"/>
        </w:rPr>
        <w:t>, 0</w:t>
      </w:r>
      <w:r>
        <w:rPr>
          <w:bCs/>
          <w:color w:val="000000"/>
          <w:szCs w:val="24"/>
          <w:lang w:eastAsia="ar-SA"/>
        </w:rPr>
        <w:t>2244</w:t>
      </w:r>
      <w:r w:rsidRPr="00D15B6C">
        <w:rPr>
          <w:bCs/>
          <w:color w:val="000000"/>
          <w:szCs w:val="24"/>
          <w:lang w:eastAsia="ar-SA"/>
        </w:rPr>
        <w:t xml:space="preserve"> Vilnius,</w:t>
      </w:r>
    </w:p>
    <w:p w:rsidR="00085434" w:rsidRPr="00D15B6C" w:rsidRDefault="00085434" w:rsidP="00085434">
      <w:pPr>
        <w:suppressLineNumbers/>
        <w:suppressAutoHyphens/>
        <w:ind w:firstLine="567"/>
        <w:jc w:val="center"/>
        <w:rPr>
          <w:bCs/>
          <w:color w:val="000000"/>
          <w:szCs w:val="24"/>
          <w:lang w:eastAsia="ar-SA"/>
        </w:rPr>
      </w:pPr>
      <w:r w:rsidRPr="00D15B6C">
        <w:rPr>
          <w:bCs/>
          <w:color w:val="000000"/>
          <w:szCs w:val="24"/>
          <w:lang w:eastAsia="ar-SA"/>
        </w:rPr>
        <w:t>tel. (8~5) 2</w:t>
      </w:r>
      <w:r>
        <w:rPr>
          <w:bCs/>
          <w:color w:val="000000"/>
          <w:szCs w:val="24"/>
          <w:lang w:eastAsia="ar-SA"/>
        </w:rPr>
        <w:t>105347</w:t>
      </w:r>
      <w:r w:rsidRPr="00D15B6C">
        <w:rPr>
          <w:bCs/>
          <w:color w:val="000000"/>
          <w:szCs w:val="24"/>
          <w:lang w:eastAsia="ar-SA"/>
        </w:rPr>
        <w:t>, http://www.</w:t>
      </w:r>
      <w:r>
        <w:rPr>
          <w:bCs/>
          <w:color w:val="000000"/>
          <w:szCs w:val="24"/>
          <w:lang w:eastAsia="ar-SA"/>
        </w:rPr>
        <w:t>aluvesto</w:t>
      </w:r>
      <w:r w:rsidRPr="00D15B6C">
        <w:rPr>
          <w:bCs/>
          <w:color w:val="000000"/>
          <w:szCs w:val="24"/>
          <w:lang w:eastAsia="ar-SA"/>
        </w:rPr>
        <w:t>.lt.</w:t>
      </w:r>
    </w:p>
    <w:p w:rsidR="00085434" w:rsidRDefault="00085434" w:rsidP="00085434">
      <w:pPr>
        <w:widowControl w:val="0"/>
        <w:pBdr>
          <w:bottom w:val="single" w:sz="12" w:space="1" w:color="auto"/>
        </w:pBdr>
        <w:suppressAutoHyphens/>
        <w:ind w:firstLine="567"/>
        <w:jc w:val="center"/>
        <w:rPr>
          <w:bCs/>
          <w:color w:val="000000"/>
          <w:szCs w:val="24"/>
          <w:lang w:eastAsia="ar-SA"/>
        </w:rPr>
      </w:pPr>
      <w:r w:rsidRPr="00D15B6C">
        <w:rPr>
          <w:bCs/>
          <w:color w:val="000000"/>
          <w:szCs w:val="24"/>
          <w:lang w:eastAsia="ar-SA"/>
        </w:rPr>
        <w:t xml:space="preserve">Duomenys kaupiami ir saugomi Juridinių asmenų registre, kodas </w:t>
      </w:r>
      <w:r w:rsidRPr="003E1233">
        <w:rPr>
          <w:bCs/>
          <w:color w:val="000000"/>
          <w:szCs w:val="24"/>
          <w:lang w:eastAsia="ar-SA"/>
        </w:rPr>
        <w:t>302975908</w:t>
      </w:r>
      <w:r>
        <w:rPr>
          <w:bCs/>
          <w:color w:val="000000"/>
          <w:szCs w:val="24"/>
          <w:lang w:eastAsia="ar-SA"/>
        </w:rPr>
        <w:t xml:space="preserve">, </w:t>
      </w:r>
    </w:p>
    <w:p w:rsidR="00085434" w:rsidRPr="00D15B6C" w:rsidRDefault="00085434" w:rsidP="00085434">
      <w:pPr>
        <w:widowControl w:val="0"/>
        <w:pBdr>
          <w:bottom w:val="single" w:sz="12" w:space="1" w:color="auto"/>
        </w:pBdr>
        <w:suppressAutoHyphens/>
        <w:ind w:firstLine="567"/>
        <w:jc w:val="center"/>
        <w:rPr>
          <w:color w:val="000000"/>
          <w:szCs w:val="24"/>
          <w:lang w:eastAsia="ar-SA"/>
        </w:rPr>
      </w:pPr>
      <w:r>
        <w:rPr>
          <w:bCs/>
          <w:color w:val="000000"/>
          <w:szCs w:val="24"/>
          <w:lang w:eastAsia="ar-SA"/>
        </w:rPr>
        <w:t xml:space="preserve">PVM kodas </w:t>
      </w:r>
      <w:r w:rsidRPr="00085434">
        <w:rPr>
          <w:color w:val="222222"/>
          <w:shd w:val="clear" w:color="auto" w:fill="FFFFFF"/>
        </w:rPr>
        <w:t>LT100007481215</w:t>
      </w:r>
    </w:p>
    <w:p w:rsidR="008E3BF6" w:rsidRPr="00D14494" w:rsidRDefault="008E3BF6" w:rsidP="00C970EB">
      <w:pPr>
        <w:tabs>
          <w:tab w:val="center" w:pos="2520"/>
        </w:tabs>
        <w:jc w:val="both"/>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8E3BF6" w:rsidP="00C970EB">
      <w:pPr>
        <w:jc w:val="center"/>
        <w:rPr>
          <w:b/>
          <w:sz w:val="28"/>
        </w:rPr>
      </w:pPr>
      <w:r w:rsidRPr="00756024">
        <w:rPr>
          <w:b/>
          <w:iCs/>
          <w:sz w:val="28"/>
        </w:rPr>
        <w:t>KONKURSO </w:t>
      </w:r>
      <w:r w:rsidRPr="00D14494">
        <w:rPr>
          <w:b/>
          <w:sz w:val="28"/>
        </w:rPr>
        <w:t>SĄLYGOS</w:t>
      </w:r>
    </w:p>
    <w:p w:rsidR="008E3BF6" w:rsidRPr="00D14494" w:rsidRDefault="008E3BF6" w:rsidP="00C970EB">
      <w:pPr>
        <w:jc w:val="center"/>
      </w:pPr>
    </w:p>
    <w:p w:rsidR="00085434" w:rsidRDefault="00085434" w:rsidP="00085434">
      <w:pPr>
        <w:suppressAutoHyphens/>
        <w:jc w:val="center"/>
        <w:rPr>
          <w:b/>
          <w:szCs w:val="24"/>
        </w:rPr>
      </w:pPr>
      <w:r w:rsidRPr="006433DF">
        <w:rPr>
          <w:b/>
          <w:szCs w:val="24"/>
        </w:rPr>
        <w:t>ĮMONĖS IŠTEKLIŲ VALDYMO SISTEM</w:t>
      </w:r>
      <w:r>
        <w:rPr>
          <w:b/>
          <w:szCs w:val="24"/>
        </w:rPr>
        <w:t>OS</w:t>
      </w:r>
      <w:r>
        <w:rPr>
          <w:b/>
        </w:rPr>
        <w:t xml:space="preserve"> LICENCIJOS ĮSIGIJIMO, SISTEMOS ADAPTAVIMO ĮMONĖS POREIKIAMS </w:t>
      </w:r>
      <w:r w:rsidRPr="00D15B6C">
        <w:rPr>
          <w:b/>
        </w:rPr>
        <w:t>IR ĮDIEGIMO PASLAUGŲ PIRKIMAS</w:t>
      </w:r>
    </w:p>
    <w:p w:rsidR="008E3BF6" w:rsidRPr="004A1E9E" w:rsidRDefault="008E3BF6" w:rsidP="00C970EB">
      <w:pPr>
        <w:tabs>
          <w:tab w:val="right" w:leader="underscore" w:pos="8505"/>
        </w:tabs>
        <w:jc w:val="center"/>
        <w:rPr>
          <w:i/>
          <w:color w:val="808080"/>
        </w:rPr>
      </w:pPr>
    </w:p>
    <w:p w:rsidR="008E3BF6" w:rsidRPr="00D14494" w:rsidRDefault="008E3BF6" w:rsidP="00C970EB">
      <w:pPr>
        <w:jc w:val="center"/>
      </w:pPr>
    </w:p>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940E87" w:rsidRDefault="00CD74EE">
      <w:pPr>
        <w:pStyle w:val="TOC1"/>
        <w:rPr>
          <w:rFonts w:ascii="Calibri" w:hAnsi="Calibri"/>
          <w:sz w:val="22"/>
          <w:szCs w:val="22"/>
          <w:lang w:eastAsia="lt-LT"/>
        </w:rPr>
      </w:pPr>
      <w:r w:rsidRPr="00C970EB">
        <w:fldChar w:fldCharType="begin"/>
      </w:r>
      <w:r w:rsidR="00C970EB" w:rsidRPr="00C970EB">
        <w:instrText xml:space="preserve"> TOC \o "1-3" \h \z \u </w:instrText>
      </w:r>
      <w:r w:rsidRPr="00C970EB">
        <w:fldChar w:fldCharType="separate"/>
      </w:r>
      <w:hyperlink w:anchor="_Toc297898747" w:history="1">
        <w:r w:rsidR="00940E87" w:rsidRPr="0050367F">
          <w:rPr>
            <w:rStyle w:val="Hyperlink"/>
            <w:b/>
          </w:rPr>
          <w:t>1.</w:t>
        </w:r>
        <w:r w:rsidR="00940E87">
          <w:rPr>
            <w:rFonts w:ascii="Calibri" w:hAnsi="Calibri"/>
            <w:sz w:val="22"/>
            <w:szCs w:val="22"/>
            <w:lang w:eastAsia="lt-LT"/>
          </w:rPr>
          <w:tab/>
        </w:r>
        <w:r w:rsidR="00940E87" w:rsidRPr="0050367F">
          <w:rPr>
            <w:rStyle w:val="Hyperlink"/>
            <w:b/>
          </w:rPr>
          <w:t>BENDROSIOS NUOSTATOS</w:t>
        </w:r>
        <w:r w:rsidR="00940E87">
          <w:rPr>
            <w:webHidden/>
          </w:rPr>
          <w:tab/>
        </w:r>
        <w:r>
          <w:rPr>
            <w:webHidden/>
          </w:rPr>
          <w:fldChar w:fldCharType="begin"/>
        </w:r>
        <w:r w:rsidR="00940E87">
          <w:rPr>
            <w:webHidden/>
          </w:rPr>
          <w:instrText xml:space="preserve"> PAGEREF _Toc297898747 \h </w:instrText>
        </w:r>
        <w:r>
          <w:rPr>
            <w:webHidden/>
          </w:rPr>
        </w:r>
        <w:r>
          <w:rPr>
            <w:webHidden/>
          </w:rPr>
          <w:fldChar w:fldCharType="separate"/>
        </w:r>
        <w:r w:rsidR="00A37775">
          <w:rPr>
            <w:webHidden/>
          </w:rPr>
          <w:t>2</w:t>
        </w:r>
        <w:r>
          <w:rPr>
            <w:webHidden/>
          </w:rPr>
          <w:fldChar w:fldCharType="end"/>
        </w:r>
      </w:hyperlink>
    </w:p>
    <w:p w:rsidR="00940E87" w:rsidRDefault="00CD74EE">
      <w:pPr>
        <w:pStyle w:val="TOC1"/>
        <w:rPr>
          <w:rFonts w:ascii="Calibri" w:hAnsi="Calibri"/>
          <w:sz w:val="22"/>
          <w:szCs w:val="22"/>
          <w:lang w:eastAsia="lt-LT"/>
        </w:rPr>
      </w:pPr>
      <w:hyperlink w:anchor="_Toc297898748" w:history="1">
        <w:r w:rsidR="00940E87" w:rsidRPr="0050367F">
          <w:rPr>
            <w:rStyle w:val="Hyperlink"/>
            <w:b/>
          </w:rPr>
          <w:t>2.</w:t>
        </w:r>
        <w:r w:rsidR="00940E87">
          <w:rPr>
            <w:rFonts w:ascii="Calibri" w:hAnsi="Calibri"/>
            <w:sz w:val="22"/>
            <w:szCs w:val="22"/>
            <w:lang w:eastAsia="lt-LT"/>
          </w:rPr>
          <w:tab/>
        </w:r>
        <w:r w:rsidR="00940E87" w:rsidRPr="0050367F">
          <w:rPr>
            <w:rStyle w:val="Hyperlink"/>
            <w:b/>
          </w:rPr>
          <w:t>PIRKIMO OBJEKTAS</w:t>
        </w:r>
        <w:r w:rsidR="00940E87">
          <w:rPr>
            <w:webHidden/>
          </w:rPr>
          <w:tab/>
        </w:r>
        <w:r>
          <w:rPr>
            <w:webHidden/>
          </w:rPr>
          <w:fldChar w:fldCharType="begin"/>
        </w:r>
        <w:r w:rsidR="00940E87">
          <w:rPr>
            <w:webHidden/>
          </w:rPr>
          <w:instrText xml:space="preserve"> PAGEREF _Toc297898748 \h </w:instrText>
        </w:r>
        <w:r>
          <w:rPr>
            <w:webHidden/>
          </w:rPr>
        </w:r>
        <w:r>
          <w:rPr>
            <w:webHidden/>
          </w:rPr>
          <w:fldChar w:fldCharType="separate"/>
        </w:r>
        <w:r w:rsidR="00A37775">
          <w:rPr>
            <w:webHidden/>
          </w:rPr>
          <w:t>2</w:t>
        </w:r>
        <w:r>
          <w:rPr>
            <w:webHidden/>
          </w:rPr>
          <w:fldChar w:fldCharType="end"/>
        </w:r>
      </w:hyperlink>
    </w:p>
    <w:p w:rsidR="00940E87" w:rsidRDefault="00CD74EE">
      <w:pPr>
        <w:pStyle w:val="TOC1"/>
        <w:rPr>
          <w:rFonts w:ascii="Calibri" w:hAnsi="Calibri"/>
          <w:sz w:val="22"/>
          <w:szCs w:val="22"/>
          <w:lang w:eastAsia="lt-LT"/>
        </w:rPr>
      </w:pPr>
      <w:hyperlink w:anchor="_Toc297898749" w:history="1">
        <w:r w:rsidR="00940E87" w:rsidRPr="0050367F">
          <w:rPr>
            <w:rStyle w:val="Hyperlink"/>
            <w:b/>
          </w:rPr>
          <w:t>3.</w:t>
        </w:r>
        <w:r w:rsidR="00940E87">
          <w:rPr>
            <w:rFonts w:ascii="Calibri" w:hAnsi="Calibri"/>
            <w:sz w:val="22"/>
            <w:szCs w:val="22"/>
            <w:lang w:eastAsia="lt-LT"/>
          </w:rPr>
          <w:tab/>
        </w:r>
        <w:r w:rsidR="00940E87" w:rsidRPr="0050367F">
          <w:rPr>
            <w:rStyle w:val="Hyperlink"/>
            <w:b/>
          </w:rPr>
          <w:t>TIEKĖJŲ KVALIFIKACIJOS REIKALAVIMAI</w:t>
        </w:r>
        <w:r w:rsidR="00940E87">
          <w:rPr>
            <w:webHidden/>
          </w:rPr>
          <w:tab/>
        </w:r>
        <w:r>
          <w:rPr>
            <w:webHidden/>
          </w:rPr>
          <w:fldChar w:fldCharType="begin"/>
        </w:r>
        <w:r w:rsidR="00940E87">
          <w:rPr>
            <w:webHidden/>
          </w:rPr>
          <w:instrText xml:space="preserve"> PAGEREF _Toc297898749 \h </w:instrText>
        </w:r>
        <w:r>
          <w:rPr>
            <w:webHidden/>
          </w:rPr>
        </w:r>
        <w:r>
          <w:rPr>
            <w:webHidden/>
          </w:rPr>
          <w:fldChar w:fldCharType="separate"/>
        </w:r>
        <w:r w:rsidR="00A37775">
          <w:rPr>
            <w:webHidden/>
          </w:rPr>
          <w:t>2</w:t>
        </w:r>
        <w:r>
          <w:rPr>
            <w:webHidden/>
          </w:rPr>
          <w:fldChar w:fldCharType="end"/>
        </w:r>
      </w:hyperlink>
    </w:p>
    <w:p w:rsidR="00940E87" w:rsidRDefault="00CD74EE">
      <w:pPr>
        <w:pStyle w:val="TOC1"/>
        <w:rPr>
          <w:rFonts w:ascii="Calibri" w:hAnsi="Calibri"/>
          <w:sz w:val="22"/>
          <w:szCs w:val="22"/>
          <w:lang w:eastAsia="lt-LT"/>
        </w:rPr>
      </w:pPr>
      <w:hyperlink w:anchor="_Toc297898750" w:history="1">
        <w:r w:rsidR="00940E87" w:rsidRPr="0050367F">
          <w:rPr>
            <w:rStyle w:val="Hyperlink"/>
            <w:b/>
          </w:rPr>
          <w:t>4.</w:t>
        </w:r>
        <w:r w:rsidR="00940E87">
          <w:rPr>
            <w:rFonts w:ascii="Calibri" w:hAnsi="Calibri"/>
            <w:sz w:val="22"/>
            <w:szCs w:val="22"/>
            <w:lang w:eastAsia="lt-LT"/>
          </w:rPr>
          <w:tab/>
        </w:r>
        <w:r w:rsidR="00940E87" w:rsidRPr="0050367F">
          <w:rPr>
            <w:rStyle w:val="Hyperlink"/>
            <w:b/>
          </w:rPr>
          <w:t>PASIŪLYMŲ RENGIMAS, PATEIKIMAS, KEITIMAS</w:t>
        </w:r>
        <w:r w:rsidR="00940E87">
          <w:rPr>
            <w:webHidden/>
          </w:rPr>
          <w:tab/>
        </w:r>
        <w:r>
          <w:rPr>
            <w:webHidden/>
          </w:rPr>
          <w:fldChar w:fldCharType="begin"/>
        </w:r>
        <w:r w:rsidR="00940E87">
          <w:rPr>
            <w:webHidden/>
          </w:rPr>
          <w:instrText xml:space="preserve"> PAGEREF _Toc297898750 \h </w:instrText>
        </w:r>
        <w:r>
          <w:rPr>
            <w:webHidden/>
          </w:rPr>
        </w:r>
        <w:r>
          <w:rPr>
            <w:webHidden/>
          </w:rPr>
          <w:fldChar w:fldCharType="separate"/>
        </w:r>
        <w:r w:rsidR="00A37775">
          <w:rPr>
            <w:webHidden/>
          </w:rPr>
          <w:t>5</w:t>
        </w:r>
        <w:r>
          <w:rPr>
            <w:webHidden/>
          </w:rPr>
          <w:fldChar w:fldCharType="end"/>
        </w:r>
      </w:hyperlink>
    </w:p>
    <w:p w:rsidR="00940E87" w:rsidRDefault="00CD74EE">
      <w:pPr>
        <w:pStyle w:val="TOC1"/>
        <w:rPr>
          <w:rFonts w:ascii="Calibri" w:hAnsi="Calibri"/>
          <w:sz w:val="22"/>
          <w:szCs w:val="22"/>
          <w:lang w:eastAsia="lt-LT"/>
        </w:rPr>
      </w:pPr>
      <w:hyperlink w:anchor="_Toc297898751" w:history="1">
        <w:r w:rsidR="00940E87" w:rsidRPr="0050367F">
          <w:rPr>
            <w:rStyle w:val="Hyperlink"/>
            <w:b/>
          </w:rPr>
          <w:t>5.</w:t>
        </w:r>
        <w:r w:rsidR="00940E87">
          <w:rPr>
            <w:rFonts w:ascii="Calibri" w:hAnsi="Calibri"/>
            <w:sz w:val="22"/>
            <w:szCs w:val="22"/>
            <w:lang w:eastAsia="lt-LT"/>
          </w:rPr>
          <w:tab/>
        </w:r>
        <w:r w:rsidR="00940E87" w:rsidRPr="0050367F">
          <w:rPr>
            <w:rStyle w:val="Hyperlink"/>
            <w:b/>
          </w:rPr>
          <w:t>KONKURSO SĄLYGŲ PAAIŠKINIMAS IR PATIKSLINIMAS</w:t>
        </w:r>
        <w:r w:rsidR="00940E87">
          <w:rPr>
            <w:webHidden/>
          </w:rPr>
          <w:tab/>
        </w:r>
        <w:r>
          <w:rPr>
            <w:webHidden/>
          </w:rPr>
          <w:fldChar w:fldCharType="begin"/>
        </w:r>
        <w:r w:rsidR="00940E87">
          <w:rPr>
            <w:webHidden/>
          </w:rPr>
          <w:instrText xml:space="preserve"> PAGEREF _Toc297898751 \h </w:instrText>
        </w:r>
        <w:r>
          <w:rPr>
            <w:webHidden/>
          </w:rPr>
        </w:r>
        <w:r>
          <w:rPr>
            <w:webHidden/>
          </w:rPr>
          <w:fldChar w:fldCharType="separate"/>
        </w:r>
        <w:r w:rsidR="00A37775">
          <w:rPr>
            <w:webHidden/>
          </w:rPr>
          <w:t>6</w:t>
        </w:r>
        <w:r>
          <w:rPr>
            <w:webHidden/>
          </w:rPr>
          <w:fldChar w:fldCharType="end"/>
        </w:r>
      </w:hyperlink>
    </w:p>
    <w:p w:rsidR="00940E87" w:rsidRDefault="00CD74EE">
      <w:pPr>
        <w:pStyle w:val="TOC1"/>
        <w:rPr>
          <w:rFonts w:ascii="Calibri" w:hAnsi="Calibri"/>
          <w:sz w:val="22"/>
          <w:szCs w:val="22"/>
          <w:lang w:eastAsia="lt-LT"/>
        </w:rPr>
      </w:pPr>
      <w:hyperlink w:anchor="_Toc297898752" w:history="1">
        <w:r w:rsidR="00940E87" w:rsidRPr="0050367F">
          <w:rPr>
            <w:rStyle w:val="Hyperlink"/>
            <w:b/>
            <w:spacing w:val="-8"/>
          </w:rPr>
          <w:t>6.</w:t>
        </w:r>
        <w:r w:rsidR="00940E87">
          <w:rPr>
            <w:rFonts w:ascii="Calibri" w:hAnsi="Calibri"/>
            <w:sz w:val="22"/>
            <w:szCs w:val="22"/>
            <w:lang w:eastAsia="lt-LT"/>
          </w:rPr>
          <w:tab/>
        </w:r>
        <w:r w:rsidR="00940E87" w:rsidRPr="0050367F">
          <w:rPr>
            <w:rStyle w:val="Hyperlink"/>
            <w:b/>
            <w:spacing w:val="-8"/>
          </w:rPr>
          <w:t xml:space="preserve">PASIŪLYMŲ </w:t>
        </w:r>
        <w:r w:rsidR="00940E87" w:rsidRPr="0050367F">
          <w:rPr>
            <w:rStyle w:val="Hyperlink"/>
            <w:b/>
          </w:rPr>
          <w:t>NAGRINĖJIMAS IR VERTINIMAS</w:t>
        </w:r>
        <w:r w:rsidR="00940E87">
          <w:rPr>
            <w:webHidden/>
          </w:rPr>
          <w:tab/>
        </w:r>
        <w:r>
          <w:rPr>
            <w:webHidden/>
          </w:rPr>
          <w:fldChar w:fldCharType="begin"/>
        </w:r>
        <w:r w:rsidR="00940E87">
          <w:rPr>
            <w:webHidden/>
          </w:rPr>
          <w:instrText xml:space="preserve"> PAGEREF _Toc297898752 \h </w:instrText>
        </w:r>
        <w:r>
          <w:rPr>
            <w:webHidden/>
          </w:rPr>
        </w:r>
        <w:r>
          <w:rPr>
            <w:webHidden/>
          </w:rPr>
          <w:fldChar w:fldCharType="separate"/>
        </w:r>
        <w:r w:rsidR="00A37775">
          <w:rPr>
            <w:webHidden/>
          </w:rPr>
          <w:t>6</w:t>
        </w:r>
        <w:r>
          <w:rPr>
            <w:webHidden/>
          </w:rPr>
          <w:fldChar w:fldCharType="end"/>
        </w:r>
      </w:hyperlink>
    </w:p>
    <w:p w:rsidR="00940E87" w:rsidRDefault="00CD74EE">
      <w:pPr>
        <w:pStyle w:val="TOC1"/>
        <w:rPr>
          <w:rFonts w:ascii="Calibri" w:hAnsi="Calibri"/>
          <w:sz w:val="22"/>
          <w:szCs w:val="22"/>
          <w:lang w:eastAsia="lt-LT"/>
        </w:rPr>
      </w:pPr>
      <w:hyperlink w:anchor="_Toc297898753" w:history="1">
        <w:r w:rsidR="00940E87" w:rsidRPr="0050367F">
          <w:rPr>
            <w:rStyle w:val="Hyperlink"/>
            <w:b/>
          </w:rPr>
          <w:t>7.</w:t>
        </w:r>
        <w:r w:rsidR="00940E87">
          <w:rPr>
            <w:rFonts w:ascii="Calibri" w:hAnsi="Calibri"/>
            <w:sz w:val="22"/>
            <w:szCs w:val="22"/>
            <w:lang w:eastAsia="lt-LT"/>
          </w:rPr>
          <w:tab/>
        </w:r>
        <w:r w:rsidR="00940E87" w:rsidRPr="0050367F">
          <w:rPr>
            <w:rStyle w:val="Hyperlink"/>
            <w:b/>
          </w:rPr>
          <w:t>PASIŪLYMŲ ATMETIMO PRIEŽASTYS</w:t>
        </w:r>
        <w:r w:rsidR="00940E87">
          <w:rPr>
            <w:webHidden/>
          </w:rPr>
          <w:tab/>
        </w:r>
        <w:r>
          <w:rPr>
            <w:webHidden/>
          </w:rPr>
          <w:fldChar w:fldCharType="begin"/>
        </w:r>
        <w:r w:rsidR="00940E87">
          <w:rPr>
            <w:webHidden/>
          </w:rPr>
          <w:instrText xml:space="preserve"> PAGEREF _Toc297898753 \h </w:instrText>
        </w:r>
        <w:r>
          <w:rPr>
            <w:webHidden/>
          </w:rPr>
        </w:r>
        <w:r>
          <w:rPr>
            <w:webHidden/>
          </w:rPr>
          <w:fldChar w:fldCharType="separate"/>
        </w:r>
        <w:r w:rsidR="00A37775">
          <w:rPr>
            <w:webHidden/>
          </w:rPr>
          <w:t>8</w:t>
        </w:r>
        <w:r>
          <w:rPr>
            <w:webHidden/>
          </w:rPr>
          <w:fldChar w:fldCharType="end"/>
        </w:r>
      </w:hyperlink>
    </w:p>
    <w:p w:rsidR="00940E87" w:rsidRDefault="00CD74EE">
      <w:pPr>
        <w:pStyle w:val="TOC1"/>
        <w:rPr>
          <w:rFonts w:ascii="Calibri" w:hAnsi="Calibri"/>
          <w:sz w:val="22"/>
          <w:szCs w:val="22"/>
          <w:lang w:eastAsia="lt-LT"/>
        </w:rPr>
      </w:pPr>
      <w:hyperlink w:anchor="_Toc297898754" w:history="1">
        <w:r w:rsidR="00940E87" w:rsidRPr="0050367F">
          <w:rPr>
            <w:rStyle w:val="Hyperlink"/>
            <w:b/>
          </w:rPr>
          <w:t>8.</w:t>
        </w:r>
        <w:r w:rsidR="00940E87">
          <w:rPr>
            <w:rFonts w:ascii="Calibri" w:hAnsi="Calibri"/>
            <w:sz w:val="22"/>
            <w:szCs w:val="22"/>
            <w:lang w:eastAsia="lt-LT"/>
          </w:rPr>
          <w:tab/>
        </w:r>
        <w:r w:rsidR="00940E87" w:rsidRPr="0050367F">
          <w:rPr>
            <w:rStyle w:val="Hyperlink"/>
            <w:b/>
            <w:caps/>
          </w:rPr>
          <w:t>Derybos</w:t>
        </w:r>
        <w:r w:rsidR="00940E87">
          <w:rPr>
            <w:webHidden/>
          </w:rPr>
          <w:tab/>
        </w:r>
        <w:r>
          <w:rPr>
            <w:webHidden/>
          </w:rPr>
          <w:fldChar w:fldCharType="begin"/>
        </w:r>
        <w:r w:rsidR="00940E87">
          <w:rPr>
            <w:webHidden/>
          </w:rPr>
          <w:instrText xml:space="preserve"> PAGEREF _Toc297898754 \h </w:instrText>
        </w:r>
        <w:r>
          <w:rPr>
            <w:webHidden/>
          </w:rPr>
        </w:r>
        <w:r>
          <w:rPr>
            <w:webHidden/>
          </w:rPr>
          <w:fldChar w:fldCharType="separate"/>
        </w:r>
        <w:r w:rsidR="00A37775">
          <w:rPr>
            <w:webHidden/>
          </w:rPr>
          <w:t>9</w:t>
        </w:r>
        <w:r>
          <w:rPr>
            <w:webHidden/>
          </w:rPr>
          <w:fldChar w:fldCharType="end"/>
        </w:r>
      </w:hyperlink>
    </w:p>
    <w:p w:rsidR="00940E87" w:rsidRDefault="00CD74EE">
      <w:pPr>
        <w:pStyle w:val="TOC1"/>
        <w:rPr>
          <w:rFonts w:ascii="Calibri" w:hAnsi="Calibri"/>
          <w:sz w:val="22"/>
          <w:szCs w:val="22"/>
          <w:lang w:eastAsia="lt-LT"/>
        </w:rPr>
      </w:pPr>
      <w:hyperlink w:anchor="_Toc297898755" w:history="1">
        <w:r w:rsidR="00940E87" w:rsidRPr="0050367F">
          <w:rPr>
            <w:rStyle w:val="Hyperlink"/>
            <w:b/>
          </w:rPr>
          <w:t>9.</w:t>
        </w:r>
        <w:r w:rsidR="00940E87">
          <w:rPr>
            <w:rFonts w:ascii="Calibri" w:hAnsi="Calibri"/>
            <w:sz w:val="22"/>
            <w:szCs w:val="22"/>
            <w:lang w:eastAsia="lt-LT"/>
          </w:rPr>
          <w:tab/>
        </w:r>
        <w:r w:rsidR="00940E87" w:rsidRPr="0050367F">
          <w:rPr>
            <w:rStyle w:val="Hyperlink"/>
            <w:b/>
          </w:rPr>
          <w:t>SPRENDIMAS DĖL LAIMĖTOJO NUSTATYMO</w:t>
        </w:r>
        <w:r w:rsidR="00940E87">
          <w:rPr>
            <w:webHidden/>
          </w:rPr>
          <w:tab/>
        </w:r>
        <w:r>
          <w:rPr>
            <w:webHidden/>
          </w:rPr>
          <w:fldChar w:fldCharType="begin"/>
        </w:r>
        <w:r w:rsidR="00940E87">
          <w:rPr>
            <w:webHidden/>
          </w:rPr>
          <w:instrText xml:space="preserve"> PAGEREF _Toc297898755 \h </w:instrText>
        </w:r>
        <w:r>
          <w:rPr>
            <w:webHidden/>
          </w:rPr>
        </w:r>
        <w:r>
          <w:rPr>
            <w:webHidden/>
          </w:rPr>
          <w:fldChar w:fldCharType="separate"/>
        </w:r>
        <w:r w:rsidR="00A37775">
          <w:rPr>
            <w:webHidden/>
          </w:rPr>
          <w:t>9</w:t>
        </w:r>
        <w:r>
          <w:rPr>
            <w:webHidden/>
          </w:rPr>
          <w:fldChar w:fldCharType="end"/>
        </w:r>
      </w:hyperlink>
    </w:p>
    <w:p w:rsidR="00940E87" w:rsidRDefault="00CD74EE">
      <w:pPr>
        <w:pStyle w:val="TOC1"/>
        <w:rPr>
          <w:rFonts w:ascii="Calibri" w:hAnsi="Calibri"/>
          <w:sz w:val="22"/>
          <w:szCs w:val="22"/>
          <w:lang w:eastAsia="lt-LT"/>
        </w:rPr>
      </w:pPr>
      <w:hyperlink w:anchor="_Toc297898756" w:history="1">
        <w:r w:rsidR="00940E87" w:rsidRPr="0050367F">
          <w:rPr>
            <w:rStyle w:val="Hyperlink"/>
            <w:b/>
          </w:rPr>
          <w:t>10.</w:t>
        </w:r>
        <w:r w:rsidR="00940E87">
          <w:rPr>
            <w:rFonts w:ascii="Calibri" w:hAnsi="Calibri"/>
            <w:sz w:val="22"/>
            <w:szCs w:val="22"/>
            <w:lang w:eastAsia="lt-LT"/>
          </w:rPr>
          <w:tab/>
        </w:r>
        <w:r w:rsidR="00940E87" w:rsidRPr="0050367F">
          <w:rPr>
            <w:rStyle w:val="Hyperlink"/>
            <w:b/>
          </w:rPr>
          <w:t>PIRKIMO SUTARTIES SĄLYGOS</w:t>
        </w:r>
        <w:r w:rsidR="00940E87">
          <w:rPr>
            <w:webHidden/>
          </w:rPr>
          <w:tab/>
        </w:r>
        <w:r>
          <w:rPr>
            <w:webHidden/>
          </w:rPr>
          <w:fldChar w:fldCharType="begin"/>
        </w:r>
        <w:r w:rsidR="00940E87">
          <w:rPr>
            <w:webHidden/>
          </w:rPr>
          <w:instrText xml:space="preserve"> PAGEREF _Toc297898756 \h </w:instrText>
        </w:r>
        <w:r>
          <w:rPr>
            <w:webHidden/>
          </w:rPr>
        </w:r>
        <w:r>
          <w:rPr>
            <w:webHidden/>
          </w:rPr>
          <w:fldChar w:fldCharType="separate"/>
        </w:r>
        <w:r w:rsidR="00A37775">
          <w:rPr>
            <w:webHidden/>
          </w:rPr>
          <w:t>10</w:t>
        </w:r>
        <w:r>
          <w:rPr>
            <w:webHidden/>
          </w:rPr>
          <w:fldChar w:fldCharType="end"/>
        </w:r>
      </w:hyperlink>
    </w:p>
    <w:p w:rsidR="00940E87" w:rsidRDefault="00CD74EE">
      <w:pPr>
        <w:pStyle w:val="TOC1"/>
        <w:rPr>
          <w:rFonts w:ascii="Calibri" w:hAnsi="Calibri"/>
          <w:sz w:val="22"/>
          <w:szCs w:val="22"/>
          <w:lang w:eastAsia="lt-LT"/>
        </w:rPr>
      </w:pPr>
      <w:hyperlink w:anchor="_Toc297898757" w:history="1">
        <w:r w:rsidR="00940E87" w:rsidRPr="0050367F">
          <w:rPr>
            <w:rStyle w:val="Hyperlink"/>
            <w:b/>
            <w:caps/>
          </w:rPr>
          <w:t>11.</w:t>
        </w:r>
        <w:r w:rsidR="00940E87">
          <w:rPr>
            <w:rFonts w:ascii="Calibri" w:hAnsi="Calibri"/>
            <w:sz w:val="22"/>
            <w:szCs w:val="22"/>
            <w:lang w:eastAsia="lt-LT"/>
          </w:rPr>
          <w:tab/>
        </w:r>
        <w:r w:rsidR="00940E87" w:rsidRPr="0050367F">
          <w:rPr>
            <w:rStyle w:val="Hyperlink"/>
            <w:b/>
            <w:caps/>
          </w:rPr>
          <w:t>Baigiamosios nuostatos</w:t>
        </w:r>
        <w:r w:rsidR="00940E87">
          <w:rPr>
            <w:webHidden/>
          </w:rPr>
          <w:tab/>
        </w:r>
        <w:r>
          <w:rPr>
            <w:webHidden/>
          </w:rPr>
          <w:fldChar w:fldCharType="begin"/>
        </w:r>
        <w:r w:rsidR="00940E87">
          <w:rPr>
            <w:webHidden/>
          </w:rPr>
          <w:instrText xml:space="preserve"> PAGEREF _Toc297898757 \h </w:instrText>
        </w:r>
        <w:r>
          <w:rPr>
            <w:webHidden/>
          </w:rPr>
        </w:r>
        <w:r>
          <w:rPr>
            <w:webHidden/>
          </w:rPr>
          <w:fldChar w:fldCharType="separate"/>
        </w:r>
        <w:r w:rsidR="00A37775">
          <w:rPr>
            <w:webHidden/>
          </w:rPr>
          <w:t>10</w:t>
        </w:r>
        <w:r>
          <w:rPr>
            <w:webHidden/>
          </w:rPr>
          <w:fldChar w:fldCharType="end"/>
        </w:r>
      </w:hyperlink>
    </w:p>
    <w:p w:rsidR="00940E87" w:rsidRDefault="00CD74EE">
      <w:pPr>
        <w:pStyle w:val="TOC1"/>
        <w:rPr>
          <w:rFonts w:ascii="Calibri" w:hAnsi="Calibri"/>
          <w:sz w:val="22"/>
          <w:szCs w:val="22"/>
          <w:lang w:eastAsia="lt-LT"/>
        </w:rPr>
      </w:pPr>
      <w:hyperlink w:anchor="_Toc297898758" w:history="1">
        <w:r w:rsidR="00940E87" w:rsidRPr="0050367F">
          <w:rPr>
            <w:rStyle w:val="Hyperlink"/>
            <w:b/>
            <w:caps/>
          </w:rPr>
          <w:t>12.</w:t>
        </w:r>
        <w:r w:rsidR="00940E87">
          <w:rPr>
            <w:rFonts w:ascii="Calibri" w:hAnsi="Calibri"/>
            <w:sz w:val="22"/>
            <w:szCs w:val="22"/>
            <w:lang w:eastAsia="lt-LT"/>
          </w:rPr>
          <w:tab/>
        </w:r>
        <w:r w:rsidR="00940E87" w:rsidRPr="0050367F">
          <w:rPr>
            <w:rStyle w:val="Hyperlink"/>
            <w:b/>
            <w:caps/>
          </w:rPr>
          <w:t>Priedai</w:t>
        </w:r>
        <w:r w:rsidR="00940E87">
          <w:rPr>
            <w:webHidden/>
          </w:rPr>
          <w:tab/>
        </w:r>
        <w:r>
          <w:rPr>
            <w:webHidden/>
          </w:rPr>
          <w:fldChar w:fldCharType="begin"/>
        </w:r>
        <w:r w:rsidR="00940E87">
          <w:rPr>
            <w:webHidden/>
          </w:rPr>
          <w:instrText xml:space="preserve"> PAGEREF _Toc297898758 \h </w:instrText>
        </w:r>
        <w:r>
          <w:rPr>
            <w:webHidden/>
          </w:rPr>
        </w:r>
        <w:r>
          <w:rPr>
            <w:webHidden/>
          </w:rPr>
          <w:fldChar w:fldCharType="separate"/>
        </w:r>
        <w:r w:rsidR="00A37775">
          <w:rPr>
            <w:webHidden/>
          </w:rPr>
          <w:t>10</w:t>
        </w:r>
        <w:r>
          <w:rPr>
            <w:webHidden/>
          </w:rPr>
          <w:fldChar w:fldCharType="end"/>
        </w:r>
      </w:hyperlink>
    </w:p>
    <w:p w:rsidR="00CF2023" w:rsidRDefault="00CD74EE" w:rsidP="00CF2023">
      <w:pPr>
        <w:jc w:val="both"/>
      </w:pPr>
      <w:r w:rsidRPr="00C970EB">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AF6B86" w:rsidRDefault="00AF6B86"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1" w:name="_Toc297898747"/>
      <w:r>
        <w:rPr>
          <w:b/>
        </w:rPr>
        <w:lastRenderedPageBreak/>
        <w:t>BENDROSIOS NUOSTATOS</w:t>
      </w:r>
      <w:bookmarkEnd w:id="1"/>
    </w:p>
    <w:p w:rsidR="008E3BF6" w:rsidRPr="00D14494" w:rsidRDefault="008E3BF6" w:rsidP="00C970EB">
      <w:pPr>
        <w:tabs>
          <w:tab w:val="left" w:pos="840"/>
          <w:tab w:val="left" w:pos="1080"/>
        </w:tabs>
        <w:ind w:firstLine="600"/>
        <w:jc w:val="center"/>
        <w:rPr>
          <w:b/>
          <w:szCs w:val="24"/>
        </w:rPr>
      </w:pPr>
    </w:p>
    <w:p w:rsidR="008E3BF6" w:rsidRDefault="00085434" w:rsidP="00B0104F">
      <w:pPr>
        <w:numPr>
          <w:ilvl w:val="1"/>
          <w:numId w:val="2"/>
        </w:numPr>
        <w:tabs>
          <w:tab w:val="left" w:pos="840"/>
          <w:tab w:val="left" w:pos="1080"/>
        </w:tabs>
        <w:autoSpaceDE w:val="0"/>
        <w:autoSpaceDN w:val="0"/>
        <w:adjustRightInd w:val="0"/>
        <w:ind w:left="0" w:firstLine="600"/>
        <w:jc w:val="both"/>
        <w:rPr>
          <w:szCs w:val="24"/>
        </w:rPr>
      </w:pPr>
      <w:r w:rsidRPr="002C5379">
        <w:rPr>
          <w:szCs w:val="24"/>
        </w:rPr>
        <w:t xml:space="preserve">UAB „Aluvesto“ </w:t>
      </w:r>
      <w:r w:rsidR="00C103FB" w:rsidRPr="005A520C">
        <w:rPr>
          <w:szCs w:val="24"/>
        </w:rPr>
        <w:t>(toliau vadinama – Pirkėjas</w:t>
      </w:r>
      <w:r w:rsidR="008E3BF6" w:rsidRPr="005A520C">
        <w:rPr>
          <w:szCs w:val="24"/>
        </w:rPr>
        <w:t xml:space="preserve">) </w:t>
      </w:r>
      <w:r w:rsidR="00C103FB" w:rsidRPr="00085434">
        <w:rPr>
          <w:szCs w:val="24"/>
          <w:lang w:eastAsia="lt-LT"/>
        </w:rPr>
        <w:t>įgyvendindama projektą</w:t>
      </w:r>
      <w:r w:rsidR="00C103FB" w:rsidRPr="005A520C">
        <w:rPr>
          <w:sz w:val="22"/>
          <w:szCs w:val="22"/>
          <w:lang w:eastAsia="lt-LT"/>
        </w:rPr>
        <w:t xml:space="preserve"> "</w:t>
      </w:r>
      <w:r w:rsidR="00A34641" w:rsidRPr="002C5379">
        <w:rPr>
          <w:szCs w:val="24"/>
        </w:rPr>
        <w:t>UAB „Aluvesto“ gamybos procesų skaitmeninimas</w:t>
      </w:r>
      <w:r w:rsidR="00C103FB" w:rsidRPr="005A520C">
        <w:rPr>
          <w:sz w:val="22"/>
          <w:szCs w:val="22"/>
          <w:lang w:eastAsia="lt-LT"/>
        </w:rPr>
        <w:t>"</w:t>
      </w:r>
      <w:r w:rsidR="00834574">
        <w:rPr>
          <w:sz w:val="22"/>
          <w:szCs w:val="22"/>
          <w:lang w:eastAsia="lt-LT"/>
        </w:rPr>
        <w:t xml:space="preserve"> </w:t>
      </w:r>
      <w:r w:rsidR="00A34641" w:rsidRPr="002C5379">
        <w:rPr>
          <w:szCs w:val="24"/>
        </w:rPr>
        <w:t>Nr. 03.3.1-LVPA-K-854-01-0047</w:t>
      </w:r>
      <w:r w:rsidR="00C103FB" w:rsidRPr="005A520C">
        <w:rPr>
          <w:sz w:val="22"/>
          <w:szCs w:val="22"/>
          <w:lang w:eastAsia="lt-LT"/>
        </w:rPr>
        <w:t xml:space="preserve">, </w:t>
      </w:r>
      <w:r w:rsidR="005A520C" w:rsidRPr="00A34641">
        <w:rPr>
          <w:szCs w:val="24"/>
          <w:lang w:eastAsia="lt-LT"/>
        </w:rPr>
        <w:t xml:space="preserve">bendrai </w:t>
      </w:r>
      <w:r w:rsidR="00C103FB" w:rsidRPr="00A34641">
        <w:rPr>
          <w:szCs w:val="24"/>
          <w:lang w:eastAsia="lt-LT"/>
        </w:rPr>
        <w:t xml:space="preserve">finansuojamą Europos Sąjungos </w:t>
      </w:r>
      <w:r w:rsidR="008870E0" w:rsidRPr="00A34641">
        <w:rPr>
          <w:szCs w:val="24"/>
          <w:lang w:eastAsia="lt-LT"/>
        </w:rPr>
        <w:t>struktūrin</w:t>
      </w:r>
      <w:r w:rsidR="00C605F3" w:rsidRPr="00A34641">
        <w:rPr>
          <w:szCs w:val="24"/>
          <w:lang w:eastAsia="lt-LT"/>
        </w:rPr>
        <w:t xml:space="preserve">ių fondų </w:t>
      </w:r>
      <w:r w:rsidR="00C103FB" w:rsidRPr="00A34641">
        <w:rPr>
          <w:szCs w:val="24"/>
          <w:lang w:eastAsia="lt-LT"/>
        </w:rPr>
        <w:t xml:space="preserve">ir Lietuvos Respublikos lėšomis </w:t>
      </w:r>
      <w:r w:rsidR="005A520C">
        <w:rPr>
          <w:szCs w:val="24"/>
        </w:rPr>
        <w:t>numato įsigyti</w:t>
      </w:r>
      <w:r w:rsidR="00A34641">
        <w:rPr>
          <w:szCs w:val="24"/>
        </w:rPr>
        <w:t xml:space="preserve"> </w:t>
      </w:r>
      <w:r w:rsidR="00A34641" w:rsidRPr="002C5379">
        <w:rPr>
          <w:szCs w:val="24"/>
        </w:rPr>
        <w:t>įmonės išteklių valdymo sistemos licenciją, sistemos adaptavimo ir įdiegimo paslaugas</w:t>
      </w:r>
      <w:r w:rsidR="008E3BF6" w:rsidRPr="005A520C">
        <w:rPr>
          <w:szCs w:val="24"/>
        </w:rPr>
        <w:t>.</w:t>
      </w:r>
    </w:p>
    <w:p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Pr="003661FF">
        <w:rPr>
          <w:iCs/>
          <w:szCs w:val="24"/>
        </w:rPr>
        <w:t xml:space="preserve">konkurso </w:t>
      </w:r>
      <w:r w:rsidRPr="005A520C">
        <w:rPr>
          <w:szCs w:val="24"/>
        </w:rPr>
        <w:t>sąlygomis</w:t>
      </w:r>
      <w:r w:rsidR="007D4366">
        <w:rPr>
          <w:szCs w:val="24"/>
        </w:rPr>
        <w:t xml:space="preserve"> (toliau – konkurso sąlygos)</w:t>
      </w:r>
      <w:r w:rsidRPr="005A520C">
        <w:rPr>
          <w:szCs w:val="24"/>
        </w:rPr>
        <w:t>.</w:t>
      </w:r>
    </w:p>
    <w:p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w:t>
      </w:r>
      <w:r w:rsidR="00885AA5">
        <w:rPr>
          <w:iCs/>
          <w:szCs w:val="24"/>
        </w:rPr>
        <w:t>fondų investicijų</w:t>
      </w:r>
      <w:r w:rsidR="00885AA5" w:rsidRPr="00243842">
        <w:rPr>
          <w:iCs/>
          <w:szCs w:val="24"/>
        </w:rPr>
        <w:t xml:space="preserve"> </w:t>
      </w:r>
      <w:r w:rsidR="002D6EE6" w:rsidRPr="00243842">
        <w:rPr>
          <w:iCs/>
          <w:szCs w:val="24"/>
        </w:rPr>
        <w:t>svetainėje</w:t>
      </w:r>
      <w:r w:rsidR="002D6EE6" w:rsidRPr="00243842">
        <w:rPr>
          <w:iCs/>
          <w:color w:val="808080"/>
          <w:szCs w:val="24"/>
        </w:rPr>
        <w:t xml:space="preserve"> </w:t>
      </w:r>
      <w:hyperlink r:id="rId14" w:history="1">
        <w:r w:rsidR="0012767D" w:rsidRPr="001126E4">
          <w:rPr>
            <w:rStyle w:val="Hyperlink"/>
            <w:iCs/>
            <w:szCs w:val="24"/>
          </w:rPr>
          <w:t>www.esinvesticijos.lt</w:t>
        </w:r>
      </w:hyperlink>
      <w:r w:rsidR="001F1CC2" w:rsidRPr="003661FF">
        <w:rPr>
          <w:i/>
          <w:iCs/>
          <w:szCs w:val="24"/>
        </w:rPr>
        <w:t>.</w:t>
      </w:r>
      <w:r w:rsidR="00F025F3">
        <w:rPr>
          <w:szCs w:val="24"/>
        </w:rPr>
        <w:t xml:space="preserve"> </w:t>
      </w:r>
    </w:p>
    <w:p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rsidR="005F4AFE" w:rsidRPr="00544B6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3661FF">
        <w:t>Konkursui</w:t>
      </w:r>
      <w:r w:rsidR="00741592" w:rsidRPr="003661FF">
        <w:t xml:space="preserve"> </w:t>
      </w:r>
      <w:r w:rsidRPr="00544B64">
        <w:t xml:space="preserve">neįvykus dėl to, kad nebuvo gauta nė vieno pirkėjo nustatytus reikalavimus atitinkančio tiekėjo pasiūlymo, pirkėjas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2432F8" w:rsidRPr="00544B64">
        <w:rPr>
          <w:szCs w:val="24"/>
        </w:rPr>
        <w:t xml:space="preserve"> </w:t>
      </w:r>
      <w:r w:rsidR="002432F8" w:rsidRPr="00544B64">
        <w:t>punkt</w:t>
      </w:r>
      <w:r w:rsidRPr="00544B64">
        <w:t>e nustatyta tvarka.</w:t>
      </w:r>
    </w:p>
    <w:p w:rsidR="0047034A" w:rsidRPr="005A520C"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5A520C">
        <w:rPr>
          <w:szCs w:val="24"/>
        </w:rPr>
        <w:t>Pirkėjo įgaliotas asmuo palaikyti tiesioginį ryšį su tiekėjais ir gauti iš jų su pirkimo procedūromis susijusius pranešimus</w:t>
      </w:r>
      <w:r w:rsidR="00343EF0">
        <w:rPr>
          <w:szCs w:val="24"/>
        </w:rPr>
        <w:t xml:space="preserve"> </w:t>
      </w:r>
      <w:r w:rsidR="00343EF0" w:rsidRPr="00DA713C">
        <w:rPr>
          <w:szCs w:val="24"/>
        </w:rPr>
        <w:t>yra UAB „Aluvesto“ vadybos sistemų vadovė Lelija Baltaragytė</w:t>
      </w:r>
      <w:r w:rsidR="00343EF0" w:rsidRPr="00DA713C">
        <w:rPr>
          <w:i/>
          <w:szCs w:val="24"/>
        </w:rPr>
        <w:t xml:space="preserve">, </w:t>
      </w:r>
      <w:r w:rsidR="00343EF0" w:rsidRPr="00DA713C">
        <w:rPr>
          <w:szCs w:val="24"/>
        </w:rPr>
        <w:t>lelija.baltaragyte@aluvesto.lt, tel.:+37068630156.</w:t>
      </w:r>
    </w:p>
    <w:p w:rsidR="00576504" w:rsidRPr="00576504" w:rsidRDefault="00576504" w:rsidP="00576504">
      <w:pPr>
        <w:rPr>
          <w:lang w:eastAsia="lt-LT"/>
        </w:rPr>
      </w:pPr>
      <w:bookmarkStart w:id="2" w:name="_Toc60525483"/>
      <w:bookmarkStart w:id="3" w:name="_Toc47844929"/>
    </w:p>
    <w:p w:rsidR="008E3BF6" w:rsidRPr="00D14494" w:rsidRDefault="008E3BF6" w:rsidP="00C970EB">
      <w:pPr>
        <w:numPr>
          <w:ilvl w:val="0"/>
          <w:numId w:val="2"/>
        </w:numPr>
        <w:jc w:val="center"/>
        <w:outlineLvl w:val="0"/>
        <w:rPr>
          <w:b/>
        </w:rPr>
      </w:pPr>
      <w:bookmarkStart w:id="4" w:name="_Toc297898748"/>
      <w:r w:rsidRPr="00D14494">
        <w:rPr>
          <w:b/>
        </w:rPr>
        <w:t>PIRKIMO OBJEKTAS</w:t>
      </w:r>
      <w:bookmarkEnd w:id="2"/>
      <w:bookmarkEnd w:id="3"/>
      <w:bookmarkEnd w:id="4"/>
    </w:p>
    <w:p w:rsidR="008E3BF6" w:rsidRPr="00D14494" w:rsidRDefault="008E3BF6" w:rsidP="00C970EB">
      <w:pPr>
        <w:ind w:firstLine="600"/>
        <w:jc w:val="both"/>
        <w:rPr>
          <w:lang w:eastAsia="lt-LT"/>
        </w:rPr>
      </w:pPr>
    </w:p>
    <w:p w:rsidR="00844D91" w:rsidRDefault="00844D91" w:rsidP="00056FC7">
      <w:pPr>
        <w:numPr>
          <w:ilvl w:val="1"/>
          <w:numId w:val="3"/>
        </w:numPr>
        <w:tabs>
          <w:tab w:val="clear" w:pos="1725"/>
          <w:tab w:val="num" w:pos="1134"/>
        </w:tabs>
        <w:ind w:left="0" w:firstLine="600"/>
        <w:jc w:val="both"/>
      </w:pPr>
      <w:r w:rsidRPr="005A520C">
        <w:t>Perkama</w:t>
      </w:r>
      <w:r w:rsidR="00650B4D">
        <w:t>s objektas</w:t>
      </w:r>
      <w:r w:rsidRPr="005A520C">
        <w:t xml:space="preserve"> </w:t>
      </w:r>
      <w:r w:rsidR="00246031">
        <w:t xml:space="preserve">yra: </w:t>
      </w:r>
      <w:r w:rsidR="00246031" w:rsidRPr="00246031">
        <w:rPr>
          <w:i/>
          <w:iCs/>
        </w:rPr>
        <w:t>„</w:t>
      </w:r>
      <w:r w:rsidR="00246031" w:rsidRPr="00246031">
        <w:rPr>
          <w:i/>
          <w:iCs/>
          <w:lang w:eastAsia="lt-LT"/>
        </w:rPr>
        <w:t>Į</w:t>
      </w:r>
      <w:r w:rsidR="00FA7D61" w:rsidRPr="00246031">
        <w:rPr>
          <w:i/>
          <w:iCs/>
          <w:lang w:eastAsia="lt-LT"/>
        </w:rPr>
        <w:t>monės išteklių valdymo sistemos licencija, sistemos adaptavimo</w:t>
      </w:r>
      <w:r w:rsidR="00246031" w:rsidRPr="00246031">
        <w:rPr>
          <w:i/>
          <w:iCs/>
          <w:lang w:eastAsia="lt-LT"/>
        </w:rPr>
        <w:t xml:space="preserve">, </w:t>
      </w:r>
      <w:r w:rsidR="00FA7D61" w:rsidRPr="00246031">
        <w:rPr>
          <w:i/>
          <w:iCs/>
          <w:lang w:eastAsia="lt-LT"/>
        </w:rPr>
        <w:t>įdiegimo</w:t>
      </w:r>
      <w:r w:rsidR="00246031" w:rsidRPr="00246031">
        <w:rPr>
          <w:i/>
          <w:iCs/>
          <w:lang w:eastAsia="lt-LT"/>
        </w:rPr>
        <w:t xml:space="preserve"> ir garantinio aptarnavimo</w:t>
      </w:r>
      <w:r w:rsidR="00FA7D61" w:rsidRPr="00246031">
        <w:rPr>
          <w:i/>
          <w:iCs/>
          <w:lang w:eastAsia="lt-LT"/>
        </w:rPr>
        <w:t xml:space="preserve"> paslaugos</w:t>
      </w:r>
      <w:r w:rsidR="00246031" w:rsidRPr="00246031">
        <w:rPr>
          <w:i/>
          <w:iCs/>
          <w:lang w:eastAsia="lt-LT"/>
        </w:rPr>
        <w:t>“</w:t>
      </w:r>
      <w:r w:rsidR="00A45ECF" w:rsidRPr="00246031">
        <w:rPr>
          <w:i/>
          <w:iCs/>
          <w:lang w:eastAsia="lt-LT"/>
        </w:rPr>
        <w:t>.</w:t>
      </w:r>
      <w:r w:rsidR="00A45ECF">
        <w:rPr>
          <w:lang w:eastAsia="lt-LT"/>
        </w:rPr>
        <w:t xml:space="preserve"> Visos su įdiegimu susijusios paslaugos, </w:t>
      </w:r>
      <w:r w:rsidR="00A45ECF" w:rsidRPr="00873C1E">
        <w:rPr>
          <w:lang w:eastAsia="lt-LT"/>
        </w:rPr>
        <w:t>bei 3 metų sistemos palaikymo paslaugos</w:t>
      </w:r>
      <w:r w:rsidR="00A45ECF">
        <w:rPr>
          <w:lang w:eastAsia="lt-LT"/>
        </w:rPr>
        <w:t xml:space="preserve">, </w:t>
      </w:r>
      <w:r w:rsidRPr="005A520C">
        <w:t xml:space="preserve"> kurių</w:t>
      </w:r>
      <w:r>
        <w:t xml:space="preserve"> </w:t>
      </w:r>
      <w:r w:rsidR="00A45ECF">
        <w:t xml:space="preserve">detalūs reikalavimai ir </w:t>
      </w:r>
      <w:r>
        <w:t xml:space="preserve">savybės </w:t>
      </w:r>
      <w:r w:rsidRPr="00D14494">
        <w:t>nu</w:t>
      </w:r>
      <w:r w:rsidR="00A45ECF">
        <w:t>rodyt</w:t>
      </w:r>
      <w:r w:rsidRPr="00D14494">
        <w:t xml:space="preserve">os </w:t>
      </w:r>
      <w:r w:rsidR="00A45ECF">
        <w:t xml:space="preserve">pirkimo sąlygų 2 priede </w:t>
      </w:r>
      <w:r w:rsidRPr="00D14494">
        <w:t>pateiktoje techninėje specifikacijoje</w:t>
      </w:r>
      <w:r w:rsidR="00A45ECF">
        <w:t xml:space="preserve"> (toliau – Techninė specifikacija).</w:t>
      </w:r>
    </w:p>
    <w:p w:rsidR="008E3BF6" w:rsidRDefault="00844D91" w:rsidP="00056FC7">
      <w:pPr>
        <w:numPr>
          <w:ilvl w:val="1"/>
          <w:numId w:val="3"/>
        </w:numPr>
        <w:tabs>
          <w:tab w:val="clear" w:pos="1725"/>
          <w:tab w:val="num" w:pos="1134"/>
        </w:tabs>
        <w:ind w:left="0" w:firstLine="600"/>
        <w:jc w:val="both"/>
      </w:pPr>
      <w:r w:rsidRPr="00D14494">
        <w:t>Šis pirkimas į dalis neskirstomas</w:t>
      </w:r>
      <w:r w:rsidR="000A42E5">
        <w:t xml:space="preserve">, todėl pasiūlymas turi būti pateiktas visam nurodytam </w:t>
      </w:r>
      <w:r w:rsidR="000A42E5" w:rsidRPr="00FA7D61">
        <w:rPr>
          <w:iCs/>
        </w:rPr>
        <w:t>paslaugų</w:t>
      </w:r>
      <w:r w:rsidR="000A42E5">
        <w:t xml:space="preserve"> kiekiui</w:t>
      </w:r>
      <w:r w:rsidR="00056FC7">
        <w:t xml:space="preserve"> </w:t>
      </w:r>
      <w:r w:rsidR="000A42E5">
        <w:t>.</w:t>
      </w:r>
    </w:p>
    <w:p w:rsidR="00844D91" w:rsidRDefault="007B1368" w:rsidP="00056FC7">
      <w:pPr>
        <w:numPr>
          <w:ilvl w:val="1"/>
          <w:numId w:val="3"/>
        </w:numPr>
        <w:tabs>
          <w:tab w:val="clear" w:pos="1725"/>
          <w:tab w:val="num" w:pos="1134"/>
        </w:tabs>
        <w:ind w:left="0" w:firstLine="600"/>
        <w:jc w:val="both"/>
      </w:pPr>
      <w:r>
        <w:rPr>
          <w:iCs/>
        </w:rPr>
        <w:t>Sistemos adaptavimo ir įdiegimo p</w:t>
      </w:r>
      <w:r w:rsidR="00844D91" w:rsidRPr="00511D3C">
        <w:rPr>
          <w:iCs/>
        </w:rPr>
        <w:t>aslaugos turi būti suteiktos</w:t>
      </w:r>
      <w:r w:rsidR="000A42E5">
        <w:t xml:space="preserve"> </w:t>
      </w:r>
      <w:r w:rsidR="00844D91" w:rsidRPr="00D14494">
        <w:t>per</w:t>
      </w:r>
      <w:r w:rsidR="00511D3C">
        <w:t xml:space="preserve"> </w:t>
      </w:r>
      <w:r w:rsidR="00511D3C" w:rsidRPr="00511D3C">
        <w:t>12</w:t>
      </w:r>
      <w:r w:rsidR="00844D91" w:rsidRPr="00511D3C">
        <w:rPr>
          <w:szCs w:val="24"/>
        </w:rPr>
        <w:t xml:space="preserve"> </w:t>
      </w:r>
      <w:r w:rsidR="00844D91" w:rsidRPr="00511D3C">
        <w:t>mėnesių</w:t>
      </w:r>
      <w:r w:rsidR="00844D91" w:rsidRPr="00D14494">
        <w:t xml:space="preserve"> </w:t>
      </w:r>
      <w:r w:rsidR="00844D91" w:rsidRPr="00511D3C">
        <w:t xml:space="preserve">nuo </w:t>
      </w:r>
      <w:r w:rsidR="00844D91" w:rsidRPr="00511D3C">
        <w:rPr>
          <w:szCs w:val="24"/>
        </w:rPr>
        <w:t xml:space="preserve"> </w:t>
      </w:r>
      <w:r w:rsidR="00844D91" w:rsidRPr="00511D3C">
        <w:t xml:space="preserve">paslaugų </w:t>
      </w:r>
      <w:r w:rsidR="00844D91" w:rsidRPr="00D14494">
        <w:t xml:space="preserve">pirkimo sutarties </w:t>
      </w:r>
      <w:r w:rsidR="002F35C7">
        <w:t>pasirašymo dienos</w:t>
      </w:r>
      <w:r w:rsidR="00511D3C">
        <w:t>. Paslaugų atlikimo terminas gali būti pratęstas ne ilgiau kaip 2 mėnesiams.</w:t>
      </w:r>
      <w:r w:rsidR="00873C1E">
        <w:t xml:space="preserve"> Sistemos palaikymo paslaugos turi būti teikiamos 3 metus po sistemos įdiegimo.</w:t>
      </w:r>
    </w:p>
    <w:p w:rsidR="00C970EB" w:rsidRPr="00511D3C" w:rsidRDefault="00511D3C" w:rsidP="00056FC7">
      <w:pPr>
        <w:numPr>
          <w:ilvl w:val="1"/>
          <w:numId w:val="3"/>
        </w:numPr>
        <w:tabs>
          <w:tab w:val="clear" w:pos="1725"/>
          <w:tab w:val="num" w:pos="1134"/>
        </w:tabs>
        <w:ind w:left="0" w:firstLine="600"/>
        <w:jc w:val="both"/>
        <w:rPr>
          <w:iCs/>
        </w:rPr>
      </w:pPr>
      <w:r w:rsidRPr="00511D3C">
        <w:rPr>
          <w:iCs/>
        </w:rPr>
        <w:t>P</w:t>
      </w:r>
      <w:r w:rsidR="00844D91" w:rsidRPr="00511D3C">
        <w:rPr>
          <w:iCs/>
        </w:rPr>
        <w:t xml:space="preserve">aslaugų suteikimo vieta </w:t>
      </w:r>
      <w:r w:rsidR="000A42E5" w:rsidRPr="00511D3C">
        <w:rPr>
          <w:iCs/>
        </w:rPr>
        <w:t xml:space="preserve">– </w:t>
      </w:r>
      <w:bookmarkStart w:id="5" w:name="_Toc60525484"/>
      <w:bookmarkStart w:id="6" w:name="_Toc47844930"/>
      <w:bookmarkStart w:id="7" w:name="_Toc225657494"/>
      <w:bookmarkStart w:id="8" w:name="_Toc225657651"/>
      <w:r>
        <w:rPr>
          <w:bCs/>
          <w:color w:val="000000"/>
          <w:szCs w:val="24"/>
          <w:lang w:eastAsia="ar-SA"/>
        </w:rPr>
        <w:t>Kirtimų g. 61A</w:t>
      </w:r>
      <w:r w:rsidRPr="00D15B6C">
        <w:rPr>
          <w:bCs/>
          <w:color w:val="000000"/>
          <w:szCs w:val="24"/>
          <w:lang w:eastAsia="ar-SA"/>
        </w:rPr>
        <w:t>, 0</w:t>
      </w:r>
      <w:r>
        <w:rPr>
          <w:bCs/>
          <w:color w:val="000000"/>
          <w:szCs w:val="24"/>
          <w:lang w:eastAsia="ar-SA"/>
        </w:rPr>
        <w:t>2244</w:t>
      </w:r>
      <w:r w:rsidRPr="00D15B6C">
        <w:rPr>
          <w:bCs/>
          <w:color w:val="000000"/>
          <w:szCs w:val="24"/>
          <w:lang w:eastAsia="ar-SA"/>
        </w:rPr>
        <w:t xml:space="preserve"> Vilnius</w:t>
      </w:r>
      <w:r w:rsidR="00C970EB" w:rsidRPr="00511D3C">
        <w:rPr>
          <w:iCs/>
        </w:rPr>
        <w:t>.</w:t>
      </w:r>
    </w:p>
    <w:p w:rsidR="00C970EB" w:rsidRDefault="00C970EB" w:rsidP="00C970EB">
      <w:pPr>
        <w:jc w:val="both"/>
      </w:pPr>
    </w:p>
    <w:p w:rsidR="008E3BF6" w:rsidRPr="00C970EB" w:rsidRDefault="00C970EB" w:rsidP="00C970EB">
      <w:pPr>
        <w:numPr>
          <w:ilvl w:val="0"/>
          <w:numId w:val="7"/>
        </w:numPr>
        <w:jc w:val="center"/>
        <w:outlineLvl w:val="0"/>
      </w:pPr>
      <w:bookmarkStart w:id="9" w:name="_Toc297898749"/>
      <w:r>
        <w:rPr>
          <w:b/>
          <w:szCs w:val="24"/>
        </w:rPr>
        <w:t>T</w:t>
      </w:r>
      <w:r w:rsidR="008E3BF6" w:rsidRPr="00D14494">
        <w:rPr>
          <w:b/>
          <w:szCs w:val="24"/>
        </w:rPr>
        <w:t>IEKĖJŲ KVALIFIKACIJOS REIKALAVIMAI</w:t>
      </w:r>
      <w:bookmarkEnd w:id="5"/>
      <w:bookmarkEnd w:id="6"/>
      <w:bookmarkEnd w:id="7"/>
      <w:bookmarkEnd w:id="8"/>
      <w:bookmarkEnd w:id="9"/>
    </w:p>
    <w:p w:rsidR="008E3BF6" w:rsidRPr="00D14494" w:rsidRDefault="008E3BF6" w:rsidP="00C96212">
      <w:pPr>
        <w:ind w:firstLine="600"/>
        <w:jc w:val="both"/>
        <w:rPr>
          <w:szCs w:val="24"/>
          <w:lang w:eastAsia="lt-LT"/>
        </w:rPr>
      </w:pPr>
    </w:p>
    <w:p w:rsidR="008E3BF6" w:rsidRPr="00D14494" w:rsidRDefault="003333E8" w:rsidP="00056FC7">
      <w:pPr>
        <w:tabs>
          <w:tab w:val="left" w:pos="1134"/>
        </w:tabs>
        <w:ind w:firstLine="600"/>
        <w:jc w:val="both"/>
        <w:rPr>
          <w:szCs w:val="24"/>
        </w:rPr>
      </w:pPr>
      <w:bookmarkStart w:id="10" w:name="_Toc225657495"/>
      <w:bookmarkStart w:id="11" w:name="_Toc225657652"/>
      <w:r>
        <w:t>3.1</w:t>
      </w:r>
      <w:r>
        <w:tab/>
      </w:r>
      <w:bookmarkStart w:id="12" w:name="_Toc225657496"/>
      <w:bookmarkStart w:id="13" w:name="_Toc225657653"/>
      <w:bookmarkEnd w:id="10"/>
      <w:bookmarkEnd w:id="11"/>
      <w:r w:rsidR="008E3BF6" w:rsidRPr="00D14494">
        <w:rPr>
          <w:szCs w:val="24"/>
        </w:rPr>
        <w:t>Tiekėjas, dalyvaujantis pirkime, turi atitikti šiuos minimalius kvalifikacijos reikalavimus</w:t>
      </w:r>
      <w:r w:rsidR="0085292F">
        <w:rPr>
          <w:szCs w:val="24"/>
        </w:rPr>
        <w:t>:</w:t>
      </w:r>
      <w:r w:rsidR="00E54D99">
        <w:rPr>
          <w:szCs w:val="24"/>
        </w:rPr>
        <w:t xml:space="preserve"> </w:t>
      </w:r>
      <w:bookmarkEnd w:id="12"/>
      <w:bookmarkEnd w:id="13"/>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reikalavimai</w:t>
      </w:r>
      <w:r w:rsidR="000246B1">
        <w:rPr>
          <w:b/>
          <w:szCs w:val="24"/>
        </w:rPr>
        <w:t xml:space="preserve"> </w:t>
      </w:r>
    </w:p>
    <w:p w:rsidR="008E3BF6" w:rsidRPr="00D14494" w:rsidRDefault="008E3BF6" w:rsidP="00C970EB">
      <w:pPr>
        <w:ind w:right="-149" w:firstLine="851"/>
        <w:jc w:val="both"/>
        <w:rPr>
          <w:b/>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252"/>
        <w:gridCol w:w="1681"/>
        <w:gridCol w:w="3139"/>
      </w:tblGrid>
      <w:tr w:rsidR="001B7483" w:rsidRPr="00CC1FB4" w:rsidTr="00C55C1A">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7483" w:rsidRPr="00CC1FB4" w:rsidRDefault="001B7483" w:rsidP="00C970EB">
            <w:pPr>
              <w:ind w:left="-779" w:right="-149" w:firstLine="851"/>
              <w:jc w:val="both"/>
              <w:rPr>
                <w:b/>
                <w:szCs w:val="24"/>
              </w:rPr>
            </w:pPr>
            <w:bookmarkStart w:id="14" w:name="_Hlk19182283"/>
            <w:r w:rsidRPr="00CC1FB4">
              <w:rPr>
                <w:b/>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B7483" w:rsidRPr="00CC1FB4" w:rsidRDefault="001B7483" w:rsidP="00C970EB">
            <w:pPr>
              <w:ind w:right="-149"/>
              <w:jc w:val="center"/>
              <w:rPr>
                <w:b/>
                <w:szCs w:val="24"/>
              </w:rPr>
            </w:pPr>
            <w:r w:rsidRPr="00CC1FB4">
              <w:rPr>
                <w:b/>
                <w:szCs w:val="24"/>
              </w:rPr>
              <w:t>Kvalifikacijos reikalavimai</w:t>
            </w:r>
          </w:p>
        </w:tc>
        <w:tc>
          <w:tcPr>
            <w:tcW w:w="1681" w:type="dxa"/>
            <w:tcBorders>
              <w:top w:val="single" w:sz="4" w:space="0" w:color="000000"/>
              <w:left w:val="single" w:sz="4" w:space="0" w:color="000000"/>
              <w:bottom w:val="single" w:sz="4" w:space="0" w:color="000000"/>
              <w:right w:val="single" w:sz="4" w:space="0" w:color="000000"/>
            </w:tcBorders>
          </w:tcPr>
          <w:p w:rsidR="001B7483" w:rsidRPr="00CC1FB4" w:rsidRDefault="001B7483" w:rsidP="001A4CAC">
            <w:pPr>
              <w:jc w:val="center"/>
              <w:rPr>
                <w:b/>
                <w:szCs w:val="24"/>
              </w:rPr>
            </w:pPr>
            <w:r w:rsidRPr="00CC1FB4">
              <w:rPr>
                <w:b/>
                <w:szCs w:val="24"/>
              </w:rPr>
              <w:t>Kvalifikacijos reikalavimų reikšmė</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1B7483" w:rsidRPr="00CC1FB4" w:rsidRDefault="001B7483" w:rsidP="00C970EB">
            <w:pPr>
              <w:jc w:val="center"/>
              <w:rPr>
                <w:b/>
                <w:szCs w:val="24"/>
              </w:rPr>
            </w:pPr>
            <w:r w:rsidRPr="00CC1FB4">
              <w:rPr>
                <w:b/>
                <w:szCs w:val="24"/>
              </w:rPr>
              <w:t>Kvalifikacijos reikalavimus įrodantys dokumentai</w:t>
            </w:r>
          </w:p>
        </w:tc>
      </w:tr>
      <w:tr w:rsidR="001B2A9B" w:rsidRPr="00CC1FB4" w:rsidTr="00C55C1A">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2A9B" w:rsidRPr="00CC1FB4" w:rsidRDefault="00C671C8" w:rsidP="005A459F">
            <w:pPr>
              <w:ind w:right="-149"/>
              <w:jc w:val="both"/>
              <w:rPr>
                <w:szCs w:val="24"/>
              </w:rPr>
            </w:pPr>
            <w:r w:rsidRPr="00CC1FB4">
              <w:rPr>
                <w:szCs w:val="24"/>
              </w:rPr>
              <w:t>3.1.1.1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B2A9B" w:rsidRPr="00CC1FB4" w:rsidRDefault="001B2A9B" w:rsidP="001B2A9B">
            <w:pPr>
              <w:jc w:val="both"/>
              <w:rPr>
                <w:color w:val="000000"/>
                <w:szCs w:val="24"/>
              </w:rPr>
            </w:pPr>
            <w:r w:rsidRPr="00CC1FB4">
              <w:rPr>
                <w:szCs w:val="24"/>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w:t>
            </w:r>
            <w:r w:rsidRPr="00CC1FB4">
              <w:rPr>
                <w:szCs w:val="24"/>
              </w:rPr>
              <w:lastRenderedPageBreak/>
              <w:t>teismo tvarka, nėra siekiama priverstinio likvidavimo procedūros ar susitarimo su kreditoriais arba jam nėra vykdomos analogiškos procedūros pagal šalies, kurioje jis registruotas, įstatymus</w:t>
            </w:r>
            <w:r w:rsidR="001D6713" w:rsidRPr="00CC1FB4">
              <w:rPr>
                <w:szCs w:val="24"/>
              </w:rPr>
              <w:t>.</w:t>
            </w:r>
          </w:p>
        </w:tc>
        <w:tc>
          <w:tcPr>
            <w:tcW w:w="1681" w:type="dxa"/>
            <w:tcBorders>
              <w:top w:val="single" w:sz="4" w:space="0" w:color="000000"/>
              <w:left w:val="single" w:sz="4" w:space="0" w:color="000000"/>
              <w:bottom w:val="single" w:sz="4" w:space="0" w:color="000000"/>
              <w:right w:val="single" w:sz="4" w:space="0" w:color="000000"/>
            </w:tcBorders>
          </w:tcPr>
          <w:p w:rsidR="001B2A9B" w:rsidRPr="00CC1FB4" w:rsidRDefault="001B2A9B" w:rsidP="00C64AA5">
            <w:pPr>
              <w:rPr>
                <w:szCs w:val="24"/>
              </w:rPr>
            </w:pPr>
            <w:r w:rsidRPr="00CC1FB4">
              <w:rPr>
                <w:szCs w:val="24"/>
              </w:rPr>
              <w:lastRenderedPageBreak/>
              <w:t>Tiekėjo, neatitinkančio šio reikalavimo, pasiūlymas atmetamas</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1B2A9B" w:rsidRPr="00CC1FB4" w:rsidRDefault="00FE325A" w:rsidP="001B2A9B">
            <w:pPr>
              <w:rPr>
                <w:szCs w:val="24"/>
              </w:rPr>
            </w:pPr>
            <w:r w:rsidRPr="00CC1FB4">
              <w:rPr>
                <w:szCs w:val="24"/>
              </w:rPr>
              <w:t>P</w:t>
            </w:r>
            <w:r w:rsidR="00035699" w:rsidRPr="00CC1FB4">
              <w:rPr>
                <w:szCs w:val="24"/>
              </w:rPr>
              <w:t>ateikiamas laisvos formos tiekėjo raštiškas patvirtinimas, kad jis atitinka šiame punkte nurodytą kvalifikacijos reikalavimą</w:t>
            </w:r>
            <w:r w:rsidR="001E6FA3" w:rsidRPr="00CC1FB4">
              <w:rPr>
                <w:szCs w:val="24"/>
              </w:rPr>
              <w:t>.</w:t>
            </w:r>
          </w:p>
        </w:tc>
      </w:tr>
      <w:bookmarkEnd w:id="14"/>
    </w:tbl>
    <w:p w:rsidR="009E48FC" w:rsidRPr="00D14494" w:rsidRDefault="009E48FC" w:rsidP="00C970EB">
      <w:pPr>
        <w:ind w:firstLine="851"/>
        <w:jc w:val="right"/>
        <w:rPr>
          <w:szCs w:val="24"/>
        </w:rPr>
      </w:pPr>
    </w:p>
    <w:p w:rsidR="008E3BF6" w:rsidRPr="00D14494"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p>
    <w:p w:rsidR="008E3BF6" w:rsidRPr="00D14494" w:rsidRDefault="008E3BF6" w:rsidP="00C970EB">
      <w:pPr>
        <w:ind w:firstLine="851"/>
        <w:jc w:val="both"/>
        <w:rPr>
          <w:szCs w:val="24"/>
        </w:rPr>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827"/>
        <w:gridCol w:w="2127"/>
        <w:gridCol w:w="3827"/>
      </w:tblGrid>
      <w:tr w:rsidR="008E3BF6" w:rsidRPr="00CC1FB4" w:rsidTr="00C95A50">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3BF6" w:rsidRPr="00CC1FB4" w:rsidRDefault="008E3BF6" w:rsidP="00C970EB">
            <w:pPr>
              <w:ind w:left="-959" w:firstLine="851"/>
              <w:jc w:val="center"/>
              <w:rPr>
                <w:b/>
                <w:szCs w:val="24"/>
              </w:rPr>
            </w:pPr>
            <w:bookmarkStart w:id="15" w:name="_Hlk19182330"/>
            <w:r w:rsidRPr="00CC1FB4">
              <w:rPr>
                <w:b/>
                <w:szCs w:val="24"/>
              </w:rPr>
              <w:t xml:space="preserve">Eil. </w:t>
            </w:r>
          </w:p>
          <w:p w:rsidR="008E3BF6" w:rsidRPr="00CC1FB4" w:rsidRDefault="008E3BF6" w:rsidP="00C970EB">
            <w:pPr>
              <w:ind w:left="-959" w:firstLine="851"/>
              <w:jc w:val="center"/>
              <w:rPr>
                <w:b/>
                <w:szCs w:val="24"/>
              </w:rPr>
            </w:pPr>
            <w:r w:rsidRPr="00CC1FB4">
              <w:rPr>
                <w:b/>
                <w:szCs w:val="24"/>
              </w:rPr>
              <w:t>Nr.</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8E3BF6" w:rsidRPr="00CC1FB4" w:rsidRDefault="008E3BF6" w:rsidP="00C970EB">
            <w:pPr>
              <w:jc w:val="center"/>
              <w:rPr>
                <w:b/>
                <w:szCs w:val="24"/>
              </w:rPr>
            </w:pPr>
            <w:r w:rsidRPr="00CC1FB4">
              <w:rPr>
                <w:b/>
                <w:szCs w:val="24"/>
              </w:rPr>
              <w:t>Kvalifikacijos reikalavimai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E3BF6" w:rsidRPr="00CC1FB4" w:rsidRDefault="008E3BF6" w:rsidP="00C970EB">
            <w:pPr>
              <w:jc w:val="center"/>
              <w:rPr>
                <w:b/>
                <w:szCs w:val="24"/>
              </w:rPr>
            </w:pPr>
            <w:r w:rsidRPr="00CC1FB4">
              <w:rPr>
                <w:b/>
                <w:szCs w:val="24"/>
              </w:rPr>
              <w:t>Kvalifikacijos reikalavimų reikšmė</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8E3BF6" w:rsidRPr="00CC1FB4" w:rsidRDefault="008E3BF6" w:rsidP="00C970EB">
            <w:pPr>
              <w:ind w:right="-108"/>
              <w:jc w:val="center"/>
              <w:rPr>
                <w:b/>
                <w:szCs w:val="24"/>
              </w:rPr>
            </w:pPr>
            <w:r w:rsidRPr="00CC1FB4">
              <w:rPr>
                <w:b/>
                <w:szCs w:val="24"/>
              </w:rPr>
              <w:t>Kvalifikacijos reikalavimus įrodantys dokumentai</w:t>
            </w:r>
          </w:p>
        </w:tc>
      </w:tr>
      <w:tr w:rsidR="008E3BF6" w:rsidRPr="00CC1FB4" w:rsidTr="00C95A50">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3BF6" w:rsidRPr="00CC1FB4" w:rsidRDefault="008A2339" w:rsidP="008A2339">
            <w:pPr>
              <w:jc w:val="both"/>
              <w:rPr>
                <w:szCs w:val="24"/>
              </w:rPr>
            </w:pPr>
            <w:r w:rsidRPr="00CC1FB4">
              <w:rPr>
                <w:szCs w:val="24"/>
              </w:rPr>
              <w:t>3.1.</w:t>
            </w:r>
            <w:r w:rsidR="00C671C8" w:rsidRPr="00CC1FB4">
              <w:rPr>
                <w:szCs w:val="24"/>
              </w:rPr>
              <w:t>2</w:t>
            </w:r>
            <w:r w:rsidRPr="00CC1FB4">
              <w:rPr>
                <w:szCs w:val="24"/>
              </w:rPr>
              <w:t>.</w:t>
            </w:r>
            <w:r w:rsidR="00C671C8" w:rsidRPr="00CC1FB4">
              <w:rPr>
                <w:szCs w:val="24"/>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459D" w:rsidRPr="00A95E01" w:rsidRDefault="008A2339" w:rsidP="00A86BAB">
            <w:pPr>
              <w:jc w:val="both"/>
              <w:rPr>
                <w:szCs w:val="24"/>
              </w:rPr>
            </w:pPr>
            <w:r w:rsidRPr="00A95E01">
              <w:rPr>
                <w:szCs w:val="24"/>
              </w:rPr>
              <w:t>Tiekėjas per pastaruosius 3 metus arba per laiką nuo jo įregistravimo dienos (jeigu tiekėjas vykdė veiklą trumpiau kaip 3 metus)</w:t>
            </w:r>
            <w:r w:rsidR="00851649">
              <w:rPr>
                <w:szCs w:val="24"/>
              </w:rPr>
              <w:t xml:space="preserve"> </w:t>
            </w:r>
            <w:r w:rsidRPr="00A95E01">
              <w:rPr>
                <w:szCs w:val="24"/>
              </w:rPr>
              <w:t xml:space="preserve">įvykdė arba vykdo </w:t>
            </w:r>
            <w:r w:rsidR="005E0A0A" w:rsidRPr="00C95A50">
              <w:rPr>
                <w:szCs w:val="24"/>
              </w:rPr>
              <w:t>3</w:t>
            </w:r>
            <w:r w:rsidRPr="00C95A50">
              <w:rPr>
                <w:szCs w:val="24"/>
              </w:rPr>
              <w:t xml:space="preserve"> (</w:t>
            </w:r>
            <w:r w:rsidR="00C7652A" w:rsidRPr="00C95A50">
              <w:rPr>
                <w:szCs w:val="24"/>
              </w:rPr>
              <w:t>tris</w:t>
            </w:r>
            <w:r w:rsidRPr="00C95A50">
              <w:rPr>
                <w:szCs w:val="24"/>
              </w:rPr>
              <w:t>)</w:t>
            </w:r>
            <w:r w:rsidRPr="00A95E01">
              <w:rPr>
                <w:szCs w:val="24"/>
              </w:rPr>
              <w:t xml:space="preserve">  panašaus pobūdžio</w:t>
            </w:r>
            <w:r w:rsidR="00CC4B25" w:rsidRPr="00A95E01">
              <w:rPr>
                <w:szCs w:val="24"/>
              </w:rPr>
              <w:t xml:space="preserve"> – išteklių valdymo programos diegimo</w:t>
            </w:r>
            <w:r w:rsidRPr="00A95E01">
              <w:rPr>
                <w:szCs w:val="24"/>
              </w:rPr>
              <w:t xml:space="preserve"> sutart</w:t>
            </w:r>
            <w:r w:rsidR="00C7652A" w:rsidRPr="00A95E01">
              <w:rPr>
                <w:szCs w:val="24"/>
              </w:rPr>
              <w:t>is</w:t>
            </w:r>
            <w:r w:rsidRPr="00A95E01">
              <w:rPr>
                <w:szCs w:val="24"/>
              </w:rPr>
              <w:t>,</w:t>
            </w:r>
            <w:r w:rsidR="00F528BB" w:rsidRPr="00A95E01">
              <w:rPr>
                <w:szCs w:val="24"/>
              </w:rPr>
              <w:t xml:space="preserve"> </w:t>
            </w:r>
            <w:r w:rsidR="00F528BB" w:rsidRPr="002D774B">
              <w:rPr>
                <w:szCs w:val="24"/>
              </w:rPr>
              <w:t>iš</w:t>
            </w:r>
            <w:r w:rsidRPr="002D774B">
              <w:rPr>
                <w:szCs w:val="24"/>
              </w:rPr>
              <w:t xml:space="preserve"> kuri</w:t>
            </w:r>
            <w:r w:rsidR="00FE1982" w:rsidRPr="002D774B">
              <w:rPr>
                <w:szCs w:val="24"/>
              </w:rPr>
              <w:t>ų</w:t>
            </w:r>
            <w:r w:rsidRPr="002D774B">
              <w:rPr>
                <w:szCs w:val="24"/>
              </w:rPr>
              <w:t xml:space="preserve"> </w:t>
            </w:r>
            <w:r w:rsidR="00F41BE8" w:rsidRPr="002D774B">
              <w:rPr>
                <w:szCs w:val="24"/>
              </w:rPr>
              <w:t xml:space="preserve">bent vienos </w:t>
            </w:r>
            <w:r w:rsidRPr="002D774B">
              <w:rPr>
                <w:szCs w:val="24"/>
              </w:rPr>
              <w:t>vertė/įvykdyt</w:t>
            </w:r>
            <w:r w:rsidR="00FE1982" w:rsidRPr="002D774B">
              <w:rPr>
                <w:szCs w:val="24"/>
              </w:rPr>
              <w:t>ų</w:t>
            </w:r>
            <w:r w:rsidRPr="002D774B">
              <w:rPr>
                <w:szCs w:val="24"/>
              </w:rPr>
              <w:t xml:space="preserve"> sutar</w:t>
            </w:r>
            <w:r w:rsidR="00FE1982" w:rsidRPr="002D774B">
              <w:rPr>
                <w:szCs w:val="24"/>
              </w:rPr>
              <w:t>čių</w:t>
            </w:r>
            <w:r w:rsidRPr="002D774B">
              <w:rPr>
                <w:szCs w:val="24"/>
              </w:rPr>
              <w:t xml:space="preserve"> dalies vertė ne mažesnė kaip </w:t>
            </w:r>
            <w:r w:rsidR="00CD21BA" w:rsidRPr="002D774B">
              <w:rPr>
                <w:szCs w:val="24"/>
              </w:rPr>
              <w:t xml:space="preserve"> </w:t>
            </w:r>
            <w:r w:rsidR="00B3459D" w:rsidRPr="002D774B">
              <w:rPr>
                <w:szCs w:val="24"/>
              </w:rPr>
              <w:t>100 000 eurų be PVM</w:t>
            </w:r>
            <w:r w:rsidR="002D774B">
              <w:rPr>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E3BF6" w:rsidRPr="00CC1FB4" w:rsidRDefault="001B7483" w:rsidP="001B7483">
            <w:pPr>
              <w:rPr>
                <w:szCs w:val="24"/>
              </w:rPr>
            </w:pPr>
            <w:r w:rsidRPr="00CC1FB4">
              <w:rPr>
                <w:szCs w:val="24"/>
              </w:rPr>
              <w:t>Tiekėjo, neatitinkančio šio reikalavimo, pasiūlymas atmetamas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8A2339" w:rsidRPr="00CC1FB4" w:rsidRDefault="008A2339" w:rsidP="008A2339">
            <w:pPr>
              <w:jc w:val="both"/>
              <w:rPr>
                <w:szCs w:val="24"/>
              </w:rPr>
            </w:pPr>
            <w:r w:rsidRPr="00CC1FB4">
              <w:rPr>
                <w:szCs w:val="24"/>
              </w:rPr>
              <w:t>1. Tiekėjo vadovo ar jo įgalioto asmens pasirašyta (-as) įvykdy</w:t>
            </w:r>
            <w:r w:rsidR="00FE1982">
              <w:rPr>
                <w:szCs w:val="24"/>
              </w:rPr>
              <w:t>t</w:t>
            </w:r>
            <w:r w:rsidRPr="00CC1FB4">
              <w:rPr>
                <w:szCs w:val="24"/>
              </w:rPr>
              <w:t>ų ar vykdomų sutarčių sąrašas, nurodant:</w:t>
            </w:r>
          </w:p>
          <w:p w:rsidR="008A2339" w:rsidRPr="00CC1FB4" w:rsidRDefault="008A2339" w:rsidP="008A2339">
            <w:pPr>
              <w:jc w:val="both"/>
              <w:rPr>
                <w:szCs w:val="24"/>
              </w:rPr>
            </w:pPr>
            <w:r w:rsidRPr="00CC1FB4">
              <w:rPr>
                <w:szCs w:val="24"/>
              </w:rPr>
              <w:t>1.1. užsakovą;</w:t>
            </w:r>
          </w:p>
          <w:p w:rsidR="00EC6F5C" w:rsidRPr="00CC1FB4" w:rsidRDefault="008A2339" w:rsidP="008A2339">
            <w:pPr>
              <w:jc w:val="both"/>
              <w:rPr>
                <w:szCs w:val="24"/>
              </w:rPr>
            </w:pPr>
            <w:r w:rsidRPr="00CC1FB4">
              <w:rPr>
                <w:szCs w:val="24"/>
              </w:rPr>
              <w:t>1.2. sutar</w:t>
            </w:r>
            <w:r w:rsidR="00FE1982">
              <w:rPr>
                <w:szCs w:val="24"/>
              </w:rPr>
              <w:t>čių</w:t>
            </w:r>
            <w:r w:rsidRPr="00CC1FB4">
              <w:rPr>
                <w:szCs w:val="24"/>
              </w:rPr>
              <w:t xml:space="preserve"> vertę/įvykdyt</w:t>
            </w:r>
            <w:r w:rsidR="00FE1982">
              <w:rPr>
                <w:szCs w:val="24"/>
              </w:rPr>
              <w:t>ų</w:t>
            </w:r>
            <w:r w:rsidRPr="00CC1FB4">
              <w:rPr>
                <w:szCs w:val="24"/>
              </w:rPr>
              <w:t xml:space="preserve"> sutar</w:t>
            </w:r>
            <w:r w:rsidR="00FE1982">
              <w:rPr>
                <w:szCs w:val="24"/>
              </w:rPr>
              <w:t>čių</w:t>
            </w:r>
            <w:r w:rsidRPr="00CC1FB4">
              <w:rPr>
                <w:szCs w:val="24"/>
              </w:rPr>
              <w:t xml:space="preserve"> dalies vertę;</w:t>
            </w:r>
          </w:p>
          <w:p w:rsidR="00EC6F5C" w:rsidRDefault="008A2339" w:rsidP="008A2339">
            <w:pPr>
              <w:jc w:val="both"/>
              <w:rPr>
                <w:szCs w:val="24"/>
              </w:rPr>
            </w:pPr>
            <w:r w:rsidRPr="00CC1FB4">
              <w:rPr>
                <w:szCs w:val="24"/>
              </w:rPr>
              <w:t>1.3.</w:t>
            </w:r>
            <w:r w:rsidR="00FE1982">
              <w:rPr>
                <w:szCs w:val="24"/>
              </w:rPr>
              <w:t xml:space="preserve"> </w:t>
            </w:r>
            <w:r w:rsidR="00EC6F5C">
              <w:rPr>
                <w:szCs w:val="24"/>
              </w:rPr>
              <w:t>Trumpą programos aprašą;</w:t>
            </w:r>
          </w:p>
          <w:p w:rsidR="008A2339" w:rsidRPr="00CC1FB4" w:rsidRDefault="00EC6F5C" w:rsidP="008A2339">
            <w:pPr>
              <w:jc w:val="both"/>
              <w:rPr>
                <w:szCs w:val="24"/>
              </w:rPr>
            </w:pPr>
            <w:r>
              <w:rPr>
                <w:szCs w:val="24"/>
              </w:rPr>
              <w:t xml:space="preserve">1.4. </w:t>
            </w:r>
            <w:r w:rsidR="008A2339" w:rsidRPr="00CC1FB4">
              <w:rPr>
                <w:szCs w:val="24"/>
              </w:rPr>
              <w:t>sudarymo</w:t>
            </w:r>
            <w:r w:rsidR="00FE1982">
              <w:rPr>
                <w:szCs w:val="24"/>
              </w:rPr>
              <w:t xml:space="preserve"> </w:t>
            </w:r>
            <w:r w:rsidR="008A2339" w:rsidRPr="00CC1FB4">
              <w:rPr>
                <w:szCs w:val="24"/>
              </w:rPr>
              <w:t>ir</w:t>
            </w:r>
            <w:r w:rsidR="00FE1982">
              <w:rPr>
                <w:szCs w:val="24"/>
              </w:rPr>
              <w:t xml:space="preserve"> </w:t>
            </w:r>
            <w:r w:rsidR="008A2339" w:rsidRPr="00CC1FB4">
              <w:rPr>
                <w:szCs w:val="24"/>
              </w:rPr>
              <w:t>/</w:t>
            </w:r>
            <w:r w:rsidR="00FE1982">
              <w:rPr>
                <w:szCs w:val="24"/>
              </w:rPr>
              <w:t xml:space="preserve"> </w:t>
            </w:r>
            <w:r w:rsidR="008A2339" w:rsidRPr="00CC1FB4">
              <w:rPr>
                <w:szCs w:val="24"/>
              </w:rPr>
              <w:t xml:space="preserve">arba įvykdymo datas; </w:t>
            </w:r>
          </w:p>
          <w:p w:rsidR="008E3BF6" w:rsidRPr="00CC1FB4" w:rsidRDefault="008A2339" w:rsidP="002D774B">
            <w:pPr>
              <w:jc w:val="both"/>
              <w:rPr>
                <w:szCs w:val="24"/>
              </w:rPr>
            </w:pPr>
            <w:r w:rsidRPr="00CC1FB4">
              <w:rPr>
                <w:szCs w:val="24"/>
              </w:rPr>
              <w:t>1.</w:t>
            </w:r>
            <w:r w:rsidR="00EC6F5C">
              <w:rPr>
                <w:szCs w:val="24"/>
              </w:rPr>
              <w:t>5</w:t>
            </w:r>
            <w:r w:rsidRPr="00CC1FB4">
              <w:rPr>
                <w:szCs w:val="24"/>
              </w:rPr>
              <w:t xml:space="preserve">. kontaktinį asmenį. </w:t>
            </w:r>
          </w:p>
        </w:tc>
      </w:tr>
      <w:tr w:rsidR="00CC1FB4" w:rsidRPr="00CC1FB4" w:rsidTr="00C95A50">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C1FB4" w:rsidRPr="00CC1FB4" w:rsidRDefault="00CC1FB4" w:rsidP="00CC1FB4">
            <w:pPr>
              <w:tabs>
                <w:tab w:val="left" w:pos="426"/>
              </w:tabs>
              <w:snapToGrid w:val="0"/>
              <w:jc w:val="both"/>
              <w:rPr>
                <w:szCs w:val="24"/>
              </w:rPr>
            </w:pPr>
            <w:r w:rsidRPr="00CC1FB4">
              <w:rPr>
                <w:szCs w:val="24"/>
              </w:rPr>
              <w:t>3.1.2.2</w:t>
            </w:r>
          </w:p>
          <w:p w:rsidR="00CC1FB4" w:rsidRPr="00CC1FB4" w:rsidRDefault="00CC1FB4" w:rsidP="00CC1FB4">
            <w:pPr>
              <w:ind w:left="851"/>
              <w:jc w:val="both"/>
              <w:rPr>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CC1FB4" w:rsidRPr="00CC1FB4" w:rsidRDefault="00CC1FB4" w:rsidP="00CC1FB4">
            <w:pPr>
              <w:jc w:val="both"/>
              <w:rPr>
                <w:szCs w:val="24"/>
              </w:rPr>
            </w:pPr>
            <w:r w:rsidRPr="00CC1FB4">
              <w:rPr>
                <w:szCs w:val="24"/>
              </w:rPr>
              <w:t>Tiekėjo</w:t>
            </w:r>
            <w:r w:rsidR="00E45F8A">
              <w:rPr>
                <w:szCs w:val="24"/>
              </w:rPr>
              <w:t xml:space="preserve"> vidutinė</w:t>
            </w:r>
            <w:r w:rsidRPr="00CC1FB4">
              <w:rPr>
                <w:szCs w:val="24"/>
              </w:rPr>
              <w:t xml:space="preserve"> gryn</w:t>
            </w:r>
            <w:r w:rsidR="00E45F8A">
              <w:rPr>
                <w:szCs w:val="24"/>
              </w:rPr>
              <w:t>ojo</w:t>
            </w:r>
            <w:r w:rsidRPr="00CC1FB4">
              <w:rPr>
                <w:szCs w:val="24"/>
              </w:rPr>
              <w:t xml:space="preserve"> peln</w:t>
            </w:r>
            <w:r w:rsidR="00E45F8A">
              <w:rPr>
                <w:szCs w:val="24"/>
              </w:rPr>
              <w:t>o</w:t>
            </w:r>
            <w:r w:rsidRPr="00CC1FB4">
              <w:rPr>
                <w:szCs w:val="24"/>
              </w:rPr>
              <w:t xml:space="preserve"> per paskutinius </w:t>
            </w:r>
            <w:r w:rsidR="00E45F8A">
              <w:rPr>
                <w:szCs w:val="24"/>
              </w:rPr>
              <w:t>tr</w:t>
            </w:r>
            <w:r>
              <w:rPr>
                <w:szCs w:val="24"/>
              </w:rPr>
              <w:t>ejus</w:t>
            </w:r>
            <w:r w:rsidRPr="00CC1FB4">
              <w:rPr>
                <w:szCs w:val="24"/>
              </w:rPr>
              <w:t xml:space="preserve"> finansinius metus turi būti teigiamos reikšmės</w:t>
            </w:r>
            <w:r w:rsidR="00E45F8A">
              <w:rPr>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C1FB4" w:rsidRPr="00CC1FB4" w:rsidRDefault="00CC1FB4" w:rsidP="00CC1FB4">
            <w:pPr>
              <w:rPr>
                <w:szCs w:val="24"/>
              </w:rPr>
            </w:pPr>
            <w:r w:rsidRPr="00CC1FB4">
              <w:rPr>
                <w:szCs w:val="24"/>
              </w:rPr>
              <w:t>Tiekėjo, neatitinkančio šio reikalavimo, pasiūlymas atmetamas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525A74" w:rsidRDefault="00CC1FB4" w:rsidP="00CC4B25">
            <w:pPr>
              <w:rPr>
                <w:color w:val="000000"/>
                <w:szCs w:val="24"/>
              </w:rPr>
            </w:pPr>
            <w:r w:rsidRPr="003D5679">
              <w:rPr>
                <w:color w:val="000000"/>
                <w:szCs w:val="24"/>
              </w:rPr>
              <w:t xml:space="preserve">Pateikiama  pastarųjų  </w:t>
            </w:r>
            <w:r w:rsidR="0014336F">
              <w:rPr>
                <w:color w:val="000000"/>
                <w:szCs w:val="24"/>
              </w:rPr>
              <w:t>3</w:t>
            </w:r>
            <w:r w:rsidRPr="003D5679">
              <w:rPr>
                <w:color w:val="000000"/>
                <w:szCs w:val="24"/>
              </w:rPr>
              <w:t xml:space="preserve">  finansinių  metų</w:t>
            </w:r>
            <w:r w:rsidR="00D30D59">
              <w:rPr>
                <w:color w:val="000000"/>
                <w:szCs w:val="24"/>
              </w:rPr>
              <w:t xml:space="preserve"> ir einamųjų </w:t>
            </w:r>
            <w:r w:rsidRPr="003D5679">
              <w:rPr>
                <w:color w:val="000000"/>
                <w:szCs w:val="24"/>
              </w:rPr>
              <w:t xml:space="preserve"> </w:t>
            </w:r>
            <w:r w:rsidR="00D30D59">
              <w:rPr>
                <w:color w:val="000000"/>
                <w:szCs w:val="24"/>
              </w:rPr>
              <w:t xml:space="preserve">metų pirmojo pusmečio </w:t>
            </w:r>
            <w:r w:rsidRPr="003D5679">
              <w:rPr>
                <w:color w:val="000000"/>
                <w:szCs w:val="24"/>
              </w:rPr>
              <w:t xml:space="preserve">arba  per  laiką nuo Tiekėjo  įregistravimo dienos  (jeigu  Tiekėjas  vykdė  veiklą mažiau  nei  </w:t>
            </w:r>
            <w:r w:rsidR="0014336F">
              <w:rPr>
                <w:color w:val="000000"/>
                <w:szCs w:val="24"/>
              </w:rPr>
              <w:t>3</w:t>
            </w:r>
            <w:r w:rsidRPr="003D5679">
              <w:rPr>
                <w:color w:val="000000"/>
                <w:szCs w:val="24"/>
              </w:rPr>
              <w:t xml:space="preserve">  finansinius  metus)</w:t>
            </w:r>
            <w:r w:rsidR="00525A74" w:rsidRPr="003D5679">
              <w:rPr>
                <w:color w:val="000000"/>
                <w:szCs w:val="24"/>
              </w:rPr>
              <w:t xml:space="preserve"> </w:t>
            </w:r>
            <w:r w:rsidR="00525A74" w:rsidRPr="006A27E8">
              <w:rPr>
                <w:szCs w:val="24"/>
              </w:rPr>
              <w:t>Finansinė</w:t>
            </w:r>
            <w:r w:rsidR="00525A74">
              <w:rPr>
                <w:szCs w:val="24"/>
              </w:rPr>
              <w:t>s</w:t>
            </w:r>
            <w:r w:rsidR="00525A74" w:rsidRPr="006A27E8">
              <w:rPr>
                <w:szCs w:val="24"/>
              </w:rPr>
              <w:t xml:space="preserve"> atskaitomybė</w:t>
            </w:r>
            <w:r w:rsidR="00525A74">
              <w:rPr>
                <w:szCs w:val="24"/>
              </w:rPr>
              <w:t xml:space="preserve">s </w:t>
            </w:r>
            <w:r w:rsidRPr="003D5679">
              <w:rPr>
                <w:color w:val="000000"/>
                <w:szCs w:val="24"/>
              </w:rPr>
              <w:t>ataskaitų</w:t>
            </w:r>
            <w:r w:rsidR="00525A74">
              <w:rPr>
                <w:color w:val="000000"/>
                <w:szCs w:val="24"/>
              </w:rPr>
              <w:t>,</w:t>
            </w:r>
            <w:r w:rsidRPr="003D5679">
              <w:rPr>
                <w:color w:val="000000"/>
                <w:szCs w:val="24"/>
              </w:rPr>
              <w:t xml:space="preserve"> Tiekėjo vadovo ar jo įgalioto  asmens  tinkamai  patvirtintos kopijos.  </w:t>
            </w:r>
          </w:p>
          <w:p w:rsidR="00CC1FB4" w:rsidRPr="003D5679" w:rsidRDefault="00CC1FB4" w:rsidP="00CC4B25">
            <w:pPr>
              <w:rPr>
                <w:color w:val="000000"/>
                <w:szCs w:val="24"/>
                <w:lang w:val="en-GB"/>
              </w:rPr>
            </w:pPr>
            <w:r w:rsidRPr="003D5679">
              <w:rPr>
                <w:color w:val="000000"/>
                <w:szCs w:val="24"/>
              </w:rPr>
              <w:t xml:space="preserve">Tiekėjai,  juridiniai  asmenys, atstovaujantys    įstaigas,    įmones, organizacijas,  kuriose  nėra  privaloma pelno    (nuostolio)    ataskaita,    pateikia veiklos  rezultatų  ataskaitą,  kurioje  būtų išskirtas  grynasis  veiklos  rezultatas  (jei taikoma). Pateikiama </w:t>
            </w:r>
            <w:r w:rsidR="00ED75BC">
              <w:rPr>
                <w:color w:val="000000"/>
                <w:szCs w:val="24"/>
              </w:rPr>
              <w:t>tinkamai patvirtinta</w:t>
            </w:r>
            <w:r w:rsidRPr="003D5679">
              <w:rPr>
                <w:color w:val="000000"/>
                <w:szCs w:val="24"/>
              </w:rPr>
              <w:t xml:space="preserve"> skaitmeninė  dokumento kopija. </w:t>
            </w:r>
          </w:p>
        </w:tc>
      </w:tr>
      <w:tr w:rsidR="00094F10" w:rsidRPr="00CC1FB4" w:rsidTr="00C95A50">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94F10" w:rsidRPr="00CC1FB4" w:rsidRDefault="00094F10" w:rsidP="00094F10">
            <w:pPr>
              <w:tabs>
                <w:tab w:val="left" w:pos="426"/>
              </w:tabs>
              <w:snapToGrid w:val="0"/>
              <w:jc w:val="both"/>
              <w:rPr>
                <w:szCs w:val="24"/>
              </w:rPr>
            </w:pPr>
            <w:r>
              <w:rPr>
                <w:szCs w:val="24"/>
              </w:rPr>
              <w:t>3.1.2.3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94F10" w:rsidRPr="00D5058E" w:rsidRDefault="00094F10" w:rsidP="00486C77">
            <w:pPr>
              <w:jc w:val="both"/>
              <w:rPr>
                <w:szCs w:val="24"/>
              </w:rPr>
            </w:pPr>
            <w:r w:rsidRPr="00D5058E">
              <w:rPr>
                <w:szCs w:val="24"/>
              </w:rPr>
              <w:t>Tiekėjo einamojo likvidumo koeficientas (trumpalaikio turto santykis su trumpalaikiais įsip</w:t>
            </w:r>
            <w:r w:rsidR="00E45F8A" w:rsidRPr="00D5058E">
              <w:rPr>
                <w:szCs w:val="24"/>
              </w:rPr>
              <w:t>a</w:t>
            </w:r>
            <w:r w:rsidRPr="00D5058E">
              <w:rPr>
                <w:szCs w:val="24"/>
              </w:rPr>
              <w:t xml:space="preserve">reigojimais) ne mažesnis nei </w:t>
            </w:r>
            <w:r w:rsidRPr="00A86BAB">
              <w:rPr>
                <w:szCs w:val="24"/>
              </w:rPr>
              <w:t>1,</w:t>
            </w:r>
            <w:r w:rsidR="00CE03CE" w:rsidRPr="00A86BAB">
              <w:rPr>
                <w:szCs w:val="24"/>
              </w:rPr>
              <w:t>2</w:t>
            </w:r>
            <w:r w:rsidR="00C95A50">
              <w:rPr>
                <w:color w:val="FF0000"/>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94F10" w:rsidRPr="00CC1FB4" w:rsidRDefault="00094F10" w:rsidP="00094F10">
            <w:pPr>
              <w:rPr>
                <w:szCs w:val="24"/>
              </w:rPr>
            </w:pPr>
            <w:r w:rsidRPr="00CC1FB4">
              <w:rPr>
                <w:szCs w:val="24"/>
              </w:rPr>
              <w:t>Tiekėjo, neatitinkančio šio reikalavimo, pasiūlymas atmetamas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94F10" w:rsidRPr="003D5679" w:rsidRDefault="00D005E5" w:rsidP="00094F10">
            <w:pPr>
              <w:rPr>
                <w:color w:val="000000"/>
                <w:szCs w:val="24"/>
              </w:rPr>
            </w:pPr>
            <w:r>
              <w:rPr>
                <w:color w:val="000000"/>
                <w:szCs w:val="24"/>
              </w:rPr>
              <w:t>Vertinimas atliekamas pagal  3.1.2.2 pateiktus dokumentus.</w:t>
            </w:r>
          </w:p>
        </w:tc>
      </w:tr>
      <w:tr w:rsidR="00094F10" w:rsidRPr="00CC1FB4" w:rsidTr="00C95A50">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94F10" w:rsidRPr="00CC1FB4" w:rsidRDefault="00094F10" w:rsidP="00094F10">
            <w:pPr>
              <w:tabs>
                <w:tab w:val="left" w:pos="426"/>
              </w:tabs>
              <w:snapToGrid w:val="0"/>
              <w:jc w:val="both"/>
              <w:rPr>
                <w:szCs w:val="24"/>
              </w:rPr>
            </w:pPr>
            <w:r>
              <w:rPr>
                <w:szCs w:val="24"/>
              </w:rPr>
              <w:lastRenderedPageBreak/>
              <w:t>3.1.2.4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94F10" w:rsidRDefault="00094F10" w:rsidP="00094F10">
            <w:pPr>
              <w:jc w:val="both"/>
              <w:rPr>
                <w:szCs w:val="24"/>
              </w:rPr>
            </w:pPr>
            <w:r w:rsidRPr="006244DE">
              <w:rPr>
                <w:szCs w:val="24"/>
              </w:rPr>
              <w:t>Tiekėjas   turi   pasiūlyti   kvalifikuotus specialistus,  kurie  turi  atitikti  žemiau nurodytus reikalavimus:</w:t>
            </w:r>
          </w:p>
          <w:p w:rsidR="00BE2814" w:rsidRDefault="00094F10" w:rsidP="00094F10">
            <w:pPr>
              <w:jc w:val="both"/>
              <w:rPr>
                <w:szCs w:val="24"/>
              </w:rPr>
            </w:pPr>
            <w:r w:rsidRPr="00015699">
              <w:rPr>
                <w:szCs w:val="24"/>
              </w:rPr>
              <w:t>-</w:t>
            </w:r>
            <w:r>
              <w:rPr>
                <w:szCs w:val="24"/>
              </w:rPr>
              <w:t xml:space="preserve"> </w:t>
            </w:r>
            <w:r w:rsidRPr="00015699">
              <w:rPr>
                <w:szCs w:val="24"/>
              </w:rPr>
              <w:t>tiesiogiai už sutartyje numatytų paslaugų teikimą atsakingas specialistas</w:t>
            </w:r>
            <w:r w:rsidR="00BE2814">
              <w:rPr>
                <w:szCs w:val="24"/>
              </w:rPr>
              <w:t xml:space="preserve"> – projektų vadovas </w:t>
            </w:r>
            <w:r w:rsidRPr="00015699">
              <w:rPr>
                <w:szCs w:val="24"/>
              </w:rPr>
              <w:t xml:space="preserve"> </w:t>
            </w:r>
            <w:r w:rsidRPr="00015699">
              <w:rPr>
                <w:bCs/>
                <w:szCs w:val="24"/>
              </w:rPr>
              <w:t>turi  turėti informatikos ar verslo vadybos</w:t>
            </w:r>
            <w:r w:rsidRPr="00015699">
              <w:rPr>
                <w:szCs w:val="24"/>
              </w:rPr>
              <w:t xml:space="preserve"> mokslo studijų srities aukštąjį išsilavinimą</w:t>
            </w:r>
            <w:r>
              <w:rPr>
                <w:szCs w:val="24"/>
              </w:rPr>
              <w:t xml:space="preserve">, </w:t>
            </w:r>
          </w:p>
          <w:p w:rsidR="00094F10" w:rsidRDefault="00BE2814" w:rsidP="00094F10">
            <w:pPr>
              <w:jc w:val="both"/>
              <w:rPr>
                <w:szCs w:val="24"/>
              </w:rPr>
            </w:pPr>
            <w:r>
              <w:rPr>
                <w:szCs w:val="24"/>
              </w:rPr>
              <w:t xml:space="preserve">projekto vadovo </w:t>
            </w:r>
            <w:r w:rsidR="00094F10">
              <w:rPr>
                <w:szCs w:val="24"/>
              </w:rPr>
              <w:t xml:space="preserve">kvalifikaciją </w:t>
            </w:r>
            <w:r w:rsidR="00094F10" w:rsidRPr="00BE2814">
              <w:rPr>
                <w:szCs w:val="24"/>
              </w:rPr>
              <w:t>pagrindžiantį sertifikatą</w:t>
            </w:r>
            <w:r w:rsidR="00C32F20">
              <w:rPr>
                <w:szCs w:val="24"/>
              </w:rPr>
              <w:t xml:space="preserve"> </w:t>
            </w:r>
            <w:r w:rsidR="00094F10">
              <w:rPr>
                <w:color w:val="0070C0"/>
                <w:szCs w:val="24"/>
              </w:rPr>
              <w:t>.</w:t>
            </w:r>
            <w:r w:rsidR="00094F10">
              <w:rPr>
                <w:szCs w:val="24"/>
              </w:rPr>
              <w:t xml:space="preserve"> </w:t>
            </w:r>
          </w:p>
          <w:p w:rsidR="004C30FC" w:rsidRDefault="00094F10" w:rsidP="00094F10">
            <w:pPr>
              <w:jc w:val="both"/>
              <w:rPr>
                <w:szCs w:val="24"/>
              </w:rPr>
            </w:pPr>
            <w:r w:rsidRPr="00F903F1">
              <w:rPr>
                <w:szCs w:val="24"/>
              </w:rPr>
              <w:t>Specifinė patirtis: - ne mažesnė kaip</w:t>
            </w:r>
            <w:r>
              <w:rPr>
                <w:szCs w:val="24"/>
              </w:rPr>
              <w:t xml:space="preserve"> </w:t>
            </w:r>
            <w:r w:rsidRPr="00BE2814">
              <w:rPr>
                <w:szCs w:val="24"/>
              </w:rPr>
              <w:t xml:space="preserve">3 metų vadovavimo projektams siūlomos verslo valdymo sistemų diegimo srityje ir sėkmingai įgyvendinęs ne mažiau kaip </w:t>
            </w:r>
            <w:r w:rsidR="00A558F4">
              <w:rPr>
                <w:szCs w:val="24"/>
              </w:rPr>
              <w:t>1</w:t>
            </w:r>
            <w:r w:rsidR="009F24E6">
              <w:rPr>
                <w:color w:val="FF0000"/>
                <w:szCs w:val="24"/>
              </w:rPr>
              <w:t xml:space="preserve"> </w:t>
            </w:r>
            <w:r w:rsidRPr="00BE2814">
              <w:rPr>
                <w:szCs w:val="24"/>
              </w:rPr>
              <w:t xml:space="preserve">  panašaus pobūdžio projekt</w:t>
            </w:r>
            <w:r w:rsidR="00A558F4">
              <w:rPr>
                <w:szCs w:val="24"/>
              </w:rPr>
              <w:t>ą</w:t>
            </w:r>
            <w:r w:rsidRPr="00BE2814">
              <w:rPr>
                <w:szCs w:val="24"/>
              </w:rPr>
              <w:t xml:space="preserve">, </w:t>
            </w:r>
            <w:r w:rsidRPr="00C95A50">
              <w:rPr>
                <w:szCs w:val="24"/>
              </w:rPr>
              <w:t>kuri</w:t>
            </w:r>
            <w:r w:rsidR="00A558F4">
              <w:rPr>
                <w:szCs w:val="24"/>
              </w:rPr>
              <w:t>o</w:t>
            </w:r>
            <w:r w:rsidRPr="00C95A50">
              <w:rPr>
                <w:szCs w:val="24"/>
              </w:rPr>
              <w:t xml:space="preserve"> vertė ne mažesnė kaip</w:t>
            </w:r>
          </w:p>
          <w:p w:rsidR="00094F10" w:rsidRPr="009F24E6" w:rsidRDefault="00A558F4" w:rsidP="00094F10">
            <w:pPr>
              <w:jc w:val="both"/>
              <w:rPr>
                <w:strike/>
                <w:szCs w:val="24"/>
              </w:rPr>
            </w:pPr>
            <w:r w:rsidRPr="00576504">
              <w:rPr>
                <w:szCs w:val="24"/>
              </w:rPr>
              <w:t>10</w:t>
            </w:r>
            <w:r w:rsidR="004C30FC" w:rsidRPr="00576504">
              <w:rPr>
                <w:szCs w:val="24"/>
              </w:rPr>
              <w:t>0 000</w:t>
            </w:r>
            <w:r w:rsidR="00C95A50">
              <w:rPr>
                <w:szCs w:val="24"/>
              </w:rPr>
              <w:t xml:space="preserve"> </w:t>
            </w:r>
            <w:r w:rsidR="004C30FC">
              <w:rPr>
                <w:szCs w:val="24"/>
              </w:rPr>
              <w:t xml:space="preserve"> </w:t>
            </w:r>
            <w:r w:rsidR="00C95A50">
              <w:rPr>
                <w:szCs w:val="24"/>
              </w:rPr>
              <w:t>Eurų</w:t>
            </w:r>
            <w:r w:rsidR="004C30FC">
              <w:rPr>
                <w:szCs w:val="24"/>
              </w:rPr>
              <w:t xml:space="preserve"> be PVM</w:t>
            </w:r>
            <w:r w:rsidR="00C95A50">
              <w:rPr>
                <w:szCs w:val="24"/>
              </w:rPr>
              <w:t xml:space="preserve">. </w:t>
            </w:r>
            <w:r w:rsidR="00094F10" w:rsidRPr="009F24E6">
              <w:rPr>
                <w:strike/>
                <w:szCs w:val="24"/>
              </w:rPr>
              <w:t xml:space="preserve"> </w:t>
            </w:r>
          </w:p>
          <w:p w:rsidR="00094F10" w:rsidRPr="00B536B9" w:rsidRDefault="00094F10" w:rsidP="00094F10">
            <w:pPr>
              <w:jc w:val="both"/>
              <w:rPr>
                <w:b/>
                <w:szCs w:val="24"/>
              </w:rPr>
            </w:pPr>
            <w:r>
              <w:rPr>
                <w:b/>
                <w:szCs w:val="24"/>
              </w:rPr>
              <w:t>-----------------------------------</w:t>
            </w:r>
          </w:p>
          <w:p w:rsidR="00094F10" w:rsidRPr="0090602C" w:rsidRDefault="00094F10" w:rsidP="00094F10">
            <w:pPr>
              <w:jc w:val="both"/>
              <w:rPr>
                <w:b/>
                <w:strike/>
                <w:szCs w:val="24"/>
              </w:rPr>
            </w:pPr>
            <w:r w:rsidRPr="00B536B9">
              <w:rPr>
                <w:color w:val="0070C0"/>
              </w:rPr>
              <w:t xml:space="preserve">- </w:t>
            </w:r>
            <w:r w:rsidRPr="00F41BE8">
              <w:rPr>
                <w:szCs w:val="24"/>
              </w:rPr>
              <w:t>tiesiogiai už sutartyje numatytų paslaugų teikimą atsaking</w:t>
            </w:r>
            <w:r w:rsidR="00E45F8A">
              <w:rPr>
                <w:szCs w:val="24"/>
              </w:rPr>
              <w:t>as</w:t>
            </w:r>
            <w:r w:rsidRPr="00F41BE8">
              <w:rPr>
                <w:szCs w:val="24"/>
              </w:rPr>
              <w:t xml:space="preserve"> specialista</w:t>
            </w:r>
            <w:r w:rsidR="00E45F8A">
              <w:rPr>
                <w:szCs w:val="24"/>
              </w:rPr>
              <w:t>s</w:t>
            </w:r>
            <w:r w:rsidRPr="00F41BE8">
              <w:rPr>
                <w:b/>
                <w:szCs w:val="24"/>
              </w:rPr>
              <w:t xml:space="preserve">, </w:t>
            </w:r>
            <w:r w:rsidRPr="00F41BE8">
              <w:rPr>
                <w:bCs/>
                <w:szCs w:val="24"/>
              </w:rPr>
              <w:t>kuri</w:t>
            </w:r>
            <w:r w:rsidR="00E45F8A">
              <w:rPr>
                <w:bCs/>
                <w:szCs w:val="24"/>
              </w:rPr>
              <w:t>o</w:t>
            </w:r>
            <w:r w:rsidRPr="00F41BE8">
              <w:rPr>
                <w:bCs/>
                <w:szCs w:val="24"/>
              </w:rPr>
              <w:t xml:space="preserve"> specifinė patirtis ne mažiau </w:t>
            </w:r>
            <w:r w:rsidRPr="00BE2814">
              <w:rPr>
                <w:bCs/>
                <w:szCs w:val="24"/>
              </w:rPr>
              <w:t>3</w:t>
            </w:r>
            <w:r w:rsidRPr="00F41BE8">
              <w:rPr>
                <w:bCs/>
                <w:szCs w:val="24"/>
              </w:rPr>
              <w:t xml:space="preserve"> metų panašios į tiekėjo siūlomos verslo valdymo sistemos </w:t>
            </w:r>
            <w:r w:rsidRPr="00E45F8A">
              <w:rPr>
                <w:bCs/>
                <w:szCs w:val="24"/>
              </w:rPr>
              <w:t>analizės, kūrimo ir</w:t>
            </w:r>
            <w:r w:rsidRPr="00F41BE8">
              <w:rPr>
                <w:bCs/>
                <w:szCs w:val="24"/>
              </w:rPr>
              <w:t xml:space="preserve"> vartotojų konsultavimo patirtį.</w:t>
            </w:r>
            <w:r>
              <w:rPr>
                <w:bCs/>
                <w:color w:val="0070C0"/>
                <w:szCs w:val="24"/>
              </w:rPr>
              <w:t xml:space="preserve"> </w:t>
            </w:r>
          </w:p>
          <w:p w:rsidR="00094F10" w:rsidRPr="008B394B" w:rsidRDefault="00094F10" w:rsidP="00094F10">
            <w:pPr>
              <w:jc w:val="both"/>
              <w:rPr>
                <w:bCs/>
                <w:szCs w:val="24"/>
              </w:rPr>
            </w:pPr>
            <w:r w:rsidRPr="008B394B">
              <w:rPr>
                <w:bCs/>
                <w:szCs w:val="24"/>
              </w:rPr>
              <w:t>----------------------------------</w:t>
            </w:r>
          </w:p>
          <w:p w:rsidR="00094F10" w:rsidRPr="00184E5B" w:rsidRDefault="00094F10" w:rsidP="00851649">
            <w:pPr>
              <w:rPr>
                <w:szCs w:val="24"/>
              </w:rPr>
            </w:pPr>
            <w:r w:rsidRPr="00F41BE8">
              <w:rPr>
                <w:bCs/>
                <w:szCs w:val="24"/>
              </w:rPr>
              <w:t>- tiesiogiai už sutar</w:t>
            </w:r>
            <w:r w:rsidR="00257570">
              <w:rPr>
                <w:bCs/>
                <w:szCs w:val="24"/>
              </w:rPr>
              <w:t>t</w:t>
            </w:r>
            <w:r w:rsidRPr="00F41BE8">
              <w:rPr>
                <w:bCs/>
                <w:szCs w:val="24"/>
              </w:rPr>
              <w:t>yje numatytų paslaugų teikimą atsaking</w:t>
            </w:r>
            <w:r w:rsidR="00C32F20">
              <w:rPr>
                <w:bCs/>
                <w:szCs w:val="24"/>
              </w:rPr>
              <w:t>ą bent 1</w:t>
            </w:r>
            <w:r w:rsidRPr="00851649">
              <w:rPr>
                <w:bCs/>
                <w:color w:val="FF0000"/>
                <w:szCs w:val="24"/>
              </w:rPr>
              <w:t xml:space="preserve"> </w:t>
            </w:r>
            <w:r w:rsidRPr="00F41BE8">
              <w:rPr>
                <w:bCs/>
                <w:szCs w:val="24"/>
              </w:rPr>
              <w:t>specialist</w:t>
            </w:r>
            <w:r w:rsidR="00C32F20">
              <w:rPr>
                <w:bCs/>
                <w:szCs w:val="24"/>
              </w:rPr>
              <w:t>ą</w:t>
            </w:r>
            <w:r w:rsidR="00851649">
              <w:rPr>
                <w:bCs/>
                <w:szCs w:val="24"/>
              </w:rPr>
              <w:t xml:space="preserve"> </w:t>
            </w:r>
            <w:r w:rsidRPr="00F41BE8">
              <w:rPr>
                <w:bCs/>
                <w:szCs w:val="24"/>
              </w:rPr>
              <w:t>–</w:t>
            </w:r>
            <w:r w:rsidRPr="00F41BE8">
              <w:rPr>
                <w:b/>
                <w:szCs w:val="24"/>
              </w:rPr>
              <w:t xml:space="preserve"> </w:t>
            </w:r>
            <w:r w:rsidR="00851649" w:rsidRPr="00C32F20">
              <w:rPr>
                <w:bCs/>
                <w:szCs w:val="24"/>
              </w:rPr>
              <w:t>p</w:t>
            </w:r>
            <w:r w:rsidRPr="00D5058E">
              <w:rPr>
                <w:bCs/>
                <w:szCs w:val="24"/>
              </w:rPr>
              <w:t>rogramuotoj</w:t>
            </w:r>
            <w:r w:rsidR="00C32F20">
              <w:rPr>
                <w:bCs/>
                <w:szCs w:val="24"/>
              </w:rPr>
              <w:t xml:space="preserve">ą, </w:t>
            </w:r>
            <w:r w:rsidR="00C32F20" w:rsidRPr="00834574">
              <w:rPr>
                <w:bCs/>
                <w:szCs w:val="24"/>
              </w:rPr>
              <w:t>turintį aukštąjį informacinių sistemų kūrimo išsilavinimą</w:t>
            </w:r>
            <w:r w:rsidR="00546ABD" w:rsidRPr="00834574">
              <w:rPr>
                <w:bCs/>
                <w:szCs w:val="24"/>
              </w:rPr>
              <w:t>,</w:t>
            </w:r>
            <w:r w:rsidRPr="00834574">
              <w:rPr>
                <w:szCs w:val="24"/>
              </w:rPr>
              <w:t xml:space="preserve"> kuri</w:t>
            </w:r>
            <w:r w:rsidR="00C32F20" w:rsidRPr="00834574">
              <w:rPr>
                <w:szCs w:val="24"/>
              </w:rPr>
              <w:t>o</w:t>
            </w:r>
            <w:r w:rsidRPr="00834574">
              <w:rPr>
                <w:szCs w:val="24"/>
              </w:rPr>
              <w:t xml:space="preserve"> specifinė patirtis</w:t>
            </w:r>
            <w:r w:rsidRPr="00F41BE8">
              <w:rPr>
                <w:szCs w:val="24"/>
              </w:rPr>
              <w:t xml:space="preserve"> ne  mažesnė </w:t>
            </w:r>
            <w:r w:rsidRPr="00BE2814">
              <w:rPr>
                <w:szCs w:val="24"/>
              </w:rPr>
              <w:t>nei  3</w:t>
            </w:r>
            <w:r w:rsidRPr="00F41BE8">
              <w:rPr>
                <w:szCs w:val="24"/>
              </w:rPr>
              <w:t xml:space="preserve">  metų panašios į tiekėjo siūlomos verslo valdymo sistemos</w:t>
            </w:r>
            <w:r>
              <w:rPr>
                <w:color w:val="0070C0"/>
                <w:szCs w:val="24"/>
              </w:rPr>
              <w:t xml:space="preserve"> </w:t>
            </w:r>
            <w:r>
              <w:rPr>
                <w:szCs w:val="24"/>
              </w:rPr>
              <w:t xml:space="preserve"> </w:t>
            </w:r>
            <w:r w:rsidRPr="00184E5B">
              <w:rPr>
                <w:szCs w:val="24"/>
              </w:rPr>
              <w:t xml:space="preserve"> programinės įrangos kūrim</w:t>
            </w:r>
            <w:r>
              <w:rPr>
                <w:szCs w:val="24"/>
              </w:rPr>
              <w:t>as</w:t>
            </w:r>
            <w:r w:rsidR="00C32F20">
              <w:rPr>
                <w:szCs w:val="24"/>
              </w:rPr>
              <w:t>.</w:t>
            </w:r>
          </w:p>
          <w:p w:rsidR="00094F10" w:rsidRPr="00761ED1" w:rsidRDefault="00094F10" w:rsidP="007F582E">
            <w:pPr>
              <w:jc w:val="both"/>
              <w:rPr>
                <w:strike/>
                <w:color w:val="0070C0"/>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94F10" w:rsidRPr="00CC1FB4" w:rsidRDefault="00094F10" w:rsidP="00094F10">
            <w:pPr>
              <w:rPr>
                <w:szCs w:val="24"/>
              </w:rPr>
            </w:pPr>
            <w:r w:rsidRPr="00CC1FB4">
              <w:rPr>
                <w:szCs w:val="24"/>
              </w:rPr>
              <w:t>Tiekėjo, neatitinkančio šio</w:t>
            </w:r>
            <w:r>
              <w:rPr>
                <w:szCs w:val="24"/>
              </w:rPr>
              <w:t xml:space="preserve"> </w:t>
            </w:r>
            <w:r w:rsidRPr="00CC1FB4">
              <w:rPr>
                <w:szCs w:val="24"/>
              </w:rPr>
              <w:t>reikalavimo, pasiūlymas atmetamas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094F10" w:rsidRPr="00F41BE8" w:rsidRDefault="00094F10" w:rsidP="00094F10">
            <w:pPr>
              <w:jc w:val="both"/>
              <w:rPr>
                <w:szCs w:val="24"/>
              </w:rPr>
            </w:pPr>
            <w:r w:rsidRPr="00F41BE8">
              <w:rPr>
                <w:szCs w:val="24"/>
              </w:rPr>
              <w:t>Pagrindinių specialistų sąrašas, jų gyvenimo aprašymai (CV) bei išsilavinimo ir specifinės patirties reikalavimus patvirtinančių diplomų ir pažymėjimų, sertifikatų, dokumentų ar rekomendacijų kopijos; įvykdytų projektų (sutarčių) sąrašas, kuriame nurodoma projekto pavadinimas, užsakovas.</w:t>
            </w:r>
          </w:p>
          <w:p w:rsidR="00094F10" w:rsidRPr="00F41BE8" w:rsidRDefault="00094F10" w:rsidP="00094F10">
            <w:pPr>
              <w:jc w:val="both"/>
              <w:rPr>
                <w:szCs w:val="24"/>
              </w:rPr>
            </w:pPr>
          </w:p>
          <w:p w:rsidR="00094F10" w:rsidRPr="00F41BE8" w:rsidRDefault="00094F10" w:rsidP="00094F10">
            <w:pPr>
              <w:jc w:val="both"/>
              <w:rPr>
                <w:szCs w:val="24"/>
              </w:rPr>
            </w:pPr>
          </w:p>
          <w:p w:rsidR="00094F10" w:rsidRPr="00F41BE8" w:rsidRDefault="00094F10" w:rsidP="00094F10">
            <w:pPr>
              <w:jc w:val="both"/>
              <w:rPr>
                <w:szCs w:val="24"/>
              </w:rPr>
            </w:pPr>
          </w:p>
        </w:tc>
      </w:tr>
      <w:bookmarkEnd w:id="15"/>
    </w:tbl>
    <w:p w:rsidR="00F55251" w:rsidRDefault="00F55251" w:rsidP="00F55251">
      <w:pPr>
        <w:pStyle w:val="Footer"/>
        <w:ind w:firstLine="709"/>
        <w:rPr>
          <w:sz w:val="22"/>
          <w:szCs w:val="22"/>
        </w:rPr>
      </w:pPr>
    </w:p>
    <w:p w:rsidR="008E3BF6" w:rsidRPr="00834574" w:rsidRDefault="008E3BF6" w:rsidP="00056FC7">
      <w:pPr>
        <w:numPr>
          <w:ilvl w:val="1"/>
          <w:numId w:val="4"/>
        </w:numPr>
        <w:tabs>
          <w:tab w:val="clear" w:pos="360"/>
          <w:tab w:val="num" w:pos="0"/>
          <w:tab w:val="left" w:pos="1134"/>
        </w:tabs>
        <w:ind w:left="0" w:firstLine="600"/>
        <w:jc w:val="both"/>
        <w:rPr>
          <w:i/>
          <w:szCs w:val="24"/>
        </w:rPr>
      </w:pPr>
      <w:r w:rsidRPr="00D30D59">
        <w:rPr>
          <w:szCs w:val="24"/>
        </w:rPr>
        <w:t xml:space="preserve">Jei bendrą pasiūlymą pateikia ūkio subjektų grupė, šių konkurso sąlygų </w:t>
      </w:r>
      <w:r w:rsidR="00BE6728">
        <w:rPr>
          <w:szCs w:val="24"/>
        </w:rPr>
        <w:t xml:space="preserve">3.1.1.1; </w:t>
      </w:r>
      <w:r w:rsidR="00D15FEA">
        <w:rPr>
          <w:szCs w:val="24"/>
        </w:rPr>
        <w:t>3.1.2.</w:t>
      </w:r>
      <w:r w:rsidR="00D15FEA" w:rsidRPr="005F0DD0">
        <w:rPr>
          <w:szCs w:val="24"/>
        </w:rPr>
        <w:t>2</w:t>
      </w:r>
      <w:r w:rsidR="005F0DD0" w:rsidRPr="005F0DD0">
        <w:rPr>
          <w:szCs w:val="24"/>
        </w:rPr>
        <w:t>;</w:t>
      </w:r>
      <w:r w:rsidR="002271CC" w:rsidRPr="005F0DD0">
        <w:rPr>
          <w:szCs w:val="24"/>
        </w:rPr>
        <w:t xml:space="preserve"> 3.1.2.3</w:t>
      </w:r>
      <w:r w:rsidR="002271CC">
        <w:rPr>
          <w:szCs w:val="24"/>
        </w:rPr>
        <w:t xml:space="preserve">  </w:t>
      </w:r>
      <w:r w:rsidRPr="00D30D59">
        <w:rPr>
          <w:szCs w:val="24"/>
        </w:rPr>
        <w:t>punktuose nustatytus kvalifikacijos reikalavimus turi atitikti ir pateikti nurodytus dokumentus kiekvienas ūkio subjektų grupės narys atskirai, o šių konkurso sąlygų</w:t>
      </w:r>
      <w:r w:rsidR="00851649">
        <w:rPr>
          <w:szCs w:val="24"/>
        </w:rPr>
        <w:t xml:space="preserve"> </w:t>
      </w:r>
      <w:r w:rsidR="00851649" w:rsidRPr="008314EB">
        <w:rPr>
          <w:szCs w:val="24"/>
        </w:rPr>
        <w:t>3.1.2.1,</w:t>
      </w:r>
      <w:r w:rsidRPr="00D30D59">
        <w:rPr>
          <w:szCs w:val="24"/>
        </w:rPr>
        <w:t xml:space="preserve"> </w:t>
      </w:r>
      <w:r w:rsidR="00D15FEA">
        <w:rPr>
          <w:szCs w:val="24"/>
        </w:rPr>
        <w:t>3.1.2.</w:t>
      </w:r>
      <w:r w:rsidR="000E4FA6" w:rsidRPr="005F0DD0">
        <w:rPr>
          <w:szCs w:val="24"/>
        </w:rPr>
        <w:t>4</w:t>
      </w:r>
      <w:r w:rsidR="00D15FEA">
        <w:rPr>
          <w:szCs w:val="24"/>
        </w:rPr>
        <w:t xml:space="preserve"> </w:t>
      </w:r>
      <w:r w:rsidRPr="00D30D59">
        <w:rPr>
          <w:i/>
          <w:szCs w:val="24"/>
        </w:rPr>
        <w:t xml:space="preserve"> </w:t>
      </w:r>
      <w:r w:rsidRPr="00D30D59">
        <w:rPr>
          <w:szCs w:val="24"/>
        </w:rPr>
        <w:t xml:space="preserve">punktuose nustatytus kvalifikacijos reikalavimus turi atitikti ir pateikti nurodytus dokumentus bent </w:t>
      </w:r>
      <w:r w:rsidRPr="00834574">
        <w:rPr>
          <w:szCs w:val="24"/>
        </w:rPr>
        <w:t>vienas ūkio subjektų grupės narys arba visi ūkio subjektų grupės nariai kartu.</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8E3BF6" w:rsidRPr="00D30D59" w:rsidRDefault="008E3BF6" w:rsidP="00056FC7">
      <w:pPr>
        <w:numPr>
          <w:ilvl w:val="1"/>
          <w:numId w:val="5"/>
        </w:numPr>
        <w:tabs>
          <w:tab w:val="clear" w:pos="792"/>
          <w:tab w:val="num" w:pos="0"/>
          <w:tab w:val="left" w:pos="1134"/>
        </w:tabs>
        <w:ind w:left="0" w:firstLine="600"/>
        <w:jc w:val="both"/>
        <w:rPr>
          <w:szCs w:val="24"/>
        </w:rPr>
      </w:pPr>
      <w:r w:rsidRPr="00D30D59">
        <w:rPr>
          <w:szCs w:val="24"/>
        </w:rPr>
        <w:t xml:space="preserve">Jei pirkimo procedūrose dalyvauja ūkio subjektų grupė, ji pateikia jungtinės veiklos sutartį arba </w:t>
      </w:r>
      <w:r w:rsidR="00876EF8" w:rsidRPr="00D30D59">
        <w:rPr>
          <w:szCs w:val="24"/>
        </w:rPr>
        <w:t>tinkamai patvirtintą</w:t>
      </w:r>
      <w:r w:rsidR="00822185" w:rsidRPr="00D30D59">
        <w:rPr>
          <w:szCs w:val="24"/>
        </w:rPr>
        <w:t xml:space="preserve"> </w:t>
      </w:r>
      <w:r w:rsidRPr="00D30D59">
        <w:rPr>
          <w:szCs w:val="24"/>
        </w:rPr>
        <w:t xml:space="preserve">jos kopiją. Jungtinės veiklos sutartyje turi būti nurodyti kiekvienos </w:t>
      </w:r>
      <w:r w:rsidRPr="00D30D59">
        <w:rPr>
          <w:szCs w:val="24"/>
        </w:rPr>
        <w:lastRenderedPageBreak/>
        <w:t xml:space="preserve">šios sutarties šalies įsipareigojimai vykdant numatomą su </w:t>
      </w:r>
      <w:r w:rsidR="006679D8" w:rsidRPr="00D30D59">
        <w:rPr>
          <w:szCs w:val="24"/>
        </w:rPr>
        <w:t xml:space="preserve">pirkėju </w:t>
      </w:r>
      <w:r w:rsidRPr="00D30D59">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D30D59">
        <w:rPr>
          <w:szCs w:val="24"/>
        </w:rPr>
        <w:t xml:space="preserve">pirkėjui </w:t>
      </w:r>
      <w:r w:rsidRPr="00D30D59">
        <w:rPr>
          <w:szCs w:val="24"/>
        </w:rPr>
        <w:t xml:space="preserve">nevykdymą. Taip pat jungtinės veiklos sutartyje turi būti numatyta, kuris asmuo atstovauja ūkio subjektų grupei (su kuo </w:t>
      </w:r>
      <w:r w:rsidR="007D5D5B" w:rsidRPr="00D30D59">
        <w:rPr>
          <w:szCs w:val="24"/>
        </w:rPr>
        <w:t xml:space="preserve">pirkėjas </w:t>
      </w:r>
      <w:r w:rsidRPr="00D30D59">
        <w:rPr>
          <w:szCs w:val="24"/>
        </w:rPr>
        <w:t>turėtų bendrauti pasiūlymo vertinimo metu kylančiais klausimais ir teikti su pasiūlymo įvertinimu susijusią informaciją</w:t>
      </w:r>
      <w:r w:rsidR="006679D8" w:rsidRPr="00D30D59">
        <w:t>, kuriam partneriui suteikti įgaliojimai pateikti pasiūlymą, jį pasirašyti, sudaryti sutartį</w:t>
      </w:r>
      <w:r w:rsidRPr="00D30D59">
        <w:rPr>
          <w:szCs w:val="24"/>
        </w:rPr>
        <w:t>).</w:t>
      </w:r>
    </w:p>
    <w:p w:rsidR="008E3BF6" w:rsidRDefault="001B60F3" w:rsidP="00550979">
      <w:pPr>
        <w:tabs>
          <w:tab w:val="left" w:pos="1134"/>
        </w:tabs>
        <w:ind w:left="851"/>
        <w:jc w:val="both"/>
        <w:rPr>
          <w:i/>
          <w:szCs w:val="24"/>
        </w:rPr>
      </w:pPr>
      <w:r w:rsidRPr="00550979">
        <w:rPr>
          <w:i/>
          <w:szCs w:val="24"/>
          <w:highlight w:val="lightGray"/>
        </w:rPr>
        <w:t xml:space="preserve"> </w:t>
      </w:r>
      <w:bookmarkStart w:id="16" w:name="_Toc60525485"/>
      <w:bookmarkStart w:id="17" w:name="_Toc47844931"/>
    </w:p>
    <w:p w:rsidR="002D774B" w:rsidRPr="00550979" w:rsidRDefault="002D774B" w:rsidP="00550979">
      <w:pPr>
        <w:tabs>
          <w:tab w:val="left" w:pos="1134"/>
        </w:tabs>
        <w:ind w:left="851"/>
        <w:jc w:val="both"/>
        <w:rPr>
          <w:szCs w:val="24"/>
        </w:rPr>
      </w:pPr>
    </w:p>
    <w:p w:rsidR="008E3BF6" w:rsidRPr="00D14494" w:rsidRDefault="008E3BF6" w:rsidP="00C970EB">
      <w:pPr>
        <w:numPr>
          <w:ilvl w:val="0"/>
          <w:numId w:val="5"/>
        </w:numPr>
        <w:jc w:val="center"/>
        <w:outlineLvl w:val="0"/>
        <w:rPr>
          <w:b/>
          <w:szCs w:val="24"/>
        </w:rPr>
      </w:pPr>
      <w:bookmarkStart w:id="18" w:name="_Toc297898750"/>
      <w:r w:rsidRPr="00D14494">
        <w:rPr>
          <w:b/>
          <w:szCs w:val="24"/>
        </w:rPr>
        <w:t>PASIŪLYMŲ RENGIMAS, PATEIKIMAS, KEITIMAS</w:t>
      </w:r>
      <w:bookmarkEnd w:id="16"/>
      <w:bookmarkEnd w:id="17"/>
      <w:bookmarkEnd w:id="18"/>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Default="008E3BF6" w:rsidP="00B0104F">
      <w:pPr>
        <w:numPr>
          <w:ilvl w:val="1"/>
          <w:numId w:val="6"/>
        </w:numPr>
        <w:tabs>
          <w:tab w:val="num" w:pos="-120"/>
        </w:tabs>
        <w:ind w:left="0" w:firstLine="600"/>
        <w:jc w:val="both"/>
        <w:rPr>
          <w:spacing w:val="-4"/>
          <w:szCs w:val="24"/>
        </w:rPr>
      </w:pPr>
      <w:r w:rsidRPr="00713DF9">
        <w:rPr>
          <w:spacing w:val="-4"/>
          <w:szCs w:val="24"/>
        </w:rPr>
        <w:t xml:space="preserve">Pasiūlymas turi būti </w:t>
      </w:r>
      <w:r w:rsidR="00550979">
        <w:rPr>
          <w:spacing w:val="-4"/>
          <w:szCs w:val="24"/>
        </w:rPr>
        <w:t>p</w:t>
      </w:r>
      <w:r w:rsidRPr="00713DF9">
        <w:rPr>
          <w:spacing w:val="-4"/>
          <w:szCs w:val="24"/>
        </w:rPr>
        <w:t>asirašytas tiekėjo arba jo įgalioto asmens.</w:t>
      </w:r>
      <w:r w:rsidR="00D15FEA">
        <w:rPr>
          <w:spacing w:val="-4"/>
          <w:szCs w:val="24"/>
        </w:rPr>
        <w:t xml:space="preserve"> Pasiūlymas su lydinčiais dokumentais pateikiamas skaitmeniniame formate.</w:t>
      </w:r>
      <w:r w:rsidR="00347F2C">
        <w:rPr>
          <w:spacing w:val="-4"/>
          <w:szCs w:val="24"/>
        </w:rPr>
        <w:t xml:space="preserve"> </w:t>
      </w:r>
    </w:p>
    <w:p w:rsidR="00347F2C" w:rsidRPr="00713DF9" w:rsidRDefault="00347F2C" w:rsidP="00B0104F">
      <w:pPr>
        <w:numPr>
          <w:ilvl w:val="1"/>
          <w:numId w:val="6"/>
        </w:numPr>
        <w:tabs>
          <w:tab w:val="num" w:pos="-120"/>
        </w:tabs>
        <w:ind w:left="0" w:firstLine="600"/>
        <w:jc w:val="both"/>
        <w:rPr>
          <w:spacing w:val="-4"/>
          <w:szCs w:val="24"/>
        </w:rPr>
      </w:pPr>
      <w:r>
        <w:rPr>
          <w:spacing w:val="-4"/>
          <w:szCs w:val="24"/>
        </w:rPr>
        <w:t xml:space="preserve">UAB „ALUVESTO“ reikalauja, kad pasiūlymai būtų pateikti iki </w:t>
      </w:r>
      <w:r w:rsidRPr="002A2214">
        <w:rPr>
          <w:spacing w:val="-4"/>
          <w:szCs w:val="24"/>
        </w:rPr>
        <w:t xml:space="preserve">2019 m </w:t>
      </w:r>
      <w:r w:rsidR="002A2214" w:rsidRPr="002A2214">
        <w:rPr>
          <w:spacing w:val="-4"/>
          <w:szCs w:val="24"/>
        </w:rPr>
        <w:t>gruodžio</w:t>
      </w:r>
      <w:r w:rsidR="008B394B" w:rsidRPr="002A2214">
        <w:rPr>
          <w:spacing w:val="-4"/>
          <w:szCs w:val="24"/>
        </w:rPr>
        <w:t xml:space="preserve"> </w:t>
      </w:r>
      <w:r w:rsidRPr="002A2214">
        <w:rPr>
          <w:spacing w:val="-4"/>
          <w:szCs w:val="24"/>
        </w:rPr>
        <w:t xml:space="preserve"> mėn. </w:t>
      </w:r>
      <w:r w:rsidR="008B394B" w:rsidRPr="002A2214">
        <w:rPr>
          <w:spacing w:val="-4"/>
          <w:szCs w:val="24"/>
        </w:rPr>
        <w:t>1</w:t>
      </w:r>
      <w:r w:rsidR="002A2214" w:rsidRPr="002A2214">
        <w:rPr>
          <w:spacing w:val="-4"/>
          <w:szCs w:val="24"/>
        </w:rPr>
        <w:t>9</w:t>
      </w:r>
      <w:r w:rsidRPr="00394B57">
        <w:rPr>
          <w:color w:val="FF0000"/>
          <w:spacing w:val="-4"/>
          <w:szCs w:val="24"/>
        </w:rPr>
        <w:t xml:space="preserve"> </w:t>
      </w:r>
      <w:r w:rsidRPr="002A2214">
        <w:rPr>
          <w:spacing w:val="-4"/>
          <w:szCs w:val="24"/>
        </w:rPr>
        <w:t>d.</w:t>
      </w:r>
      <w:r>
        <w:rPr>
          <w:spacing w:val="-4"/>
          <w:szCs w:val="24"/>
        </w:rPr>
        <w:t xml:space="preserve"> </w:t>
      </w:r>
      <w:r w:rsidR="002A2214">
        <w:rPr>
          <w:spacing w:val="-4"/>
          <w:szCs w:val="24"/>
        </w:rPr>
        <w:t>1</w:t>
      </w:r>
      <w:r w:rsidR="002C25F9">
        <w:rPr>
          <w:spacing w:val="-4"/>
          <w:szCs w:val="24"/>
        </w:rPr>
        <w:t>7</w:t>
      </w:r>
      <w:r w:rsidR="002A2214">
        <w:rPr>
          <w:spacing w:val="-4"/>
          <w:szCs w:val="24"/>
        </w:rPr>
        <w:t xml:space="preserve">:00 val </w:t>
      </w:r>
      <w:r>
        <w:rPr>
          <w:spacing w:val="-4"/>
          <w:szCs w:val="24"/>
        </w:rPr>
        <w:t xml:space="preserve">tik elektroninėmis priemonėmi, naudojant el.paštą: </w:t>
      </w:r>
      <w:hyperlink r:id="rId15" w:history="1">
        <w:r w:rsidRPr="00347F2C">
          <w:rPr>
            <w:rStyle w:val="Hyperlink"/>
            <w:szCs w:val="24"/>
            <w:lang w:eastAsia="lt-LT"/>
          </w:rPr>
          <w:t>lelija.baltaragyte@aluvesto.lt</w:t>
        </w:r>
      </w:hyperlink>
    </w:p>
    <w:p w:rsidR="008E3BF6" w:rsidRPr="00D14494" w:rsidRDefault="008E3BF6" w:rsidP="00B0104F">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012374">
        <w:rPr>
          <w:iCs/>
          <w:szCs w:val="24"/>
        </w:rPr>
        <w:t>lietuvių</w:t>
      </w:r>
      <w:r w:rsidR="00347F2C">
        <w:rPr>
          <w:iCs/>
          <w:szCs w:val="24"/>
        </w:rPr>
        <w:t xml:space="preserve"> </w:t>
      </w:r>
      <w:r w:rsidR="00822185" w:rsidRPr="00012374">
        <w:rPr>
          <w:iCs/>
          <w:szCs w:val="24"/>
        </w:rPr>
        <w:t>kalba</w:t>
      </w:r>
      <w:r w:rsidRPr="00713DF9">
        <w:rPr>
          <w:szCs w:val="24"/>
        </w:rPr>
        <w:t xml:space="preserve">. </w:t>
      </w:r>
    </w:p>
    <w:p w:rsidR="008E3BF6" w:rsidRPr="00D14494" w:rsidRDefault="008E3BF6" w:rsidP="001D38DB">
      <w:pPr>
        <w:tabs>
          <w:tab w:val="num" w:pos="1000"/>
        </w:tabs>
        <w:ind w:left="600"/>
        <w:jc w:val="both"/>
        <w:rPr>
          <w:szCs w:val="24"/>
        </w:rPr>
      </w:pPr>
      <w:r w:rsidRPr="00A5633F">
        <w:rPr>
          <w:b/>
          <w:szCs w:val="24"/>
        </w:rPr>
        <w:t xml:space="preserve">Pasiūlymą sudaro </w:t>
      </w:r>
      <w:r w:rsidRPr="00FB217F">
        <w:rPr>
          <w:b/>
          <w:szCs w:val="24"/>
        </w:rPr>
        <w:t>tiekėjo raštu</w:t>
      </w:r>
      <w:r w:rsidRPr="00A5633F">
        <w:rPr>
          <w:b/>
          <w:szCs w:val="24"/>
        </w:rPr>
        <w:t xml:space="preserve"> pateiktų dokumentų visuma</w:t>
      </w:r>
      <w:r w:rsidRPr="00D14494">
        <w:rPr>
          <w:szCs w:val="24"/>
        </w:rPr>
        <w:t>:</w:t>
      </w:r>
    </w:p>
    <w:p w:rsidR="008E3BF6" w:rsidRPr="001D38DB" w:rsidRDefault="008E3BF6" w:rsidP="00B0104F">
      <w:pPr>
        <w:numPr>
          <w:ilvl w:val="2"/>
          <w:numId w:val="6"/>
        </w:numPr>
        <w:tabs>
          <w:tab w:val="num" w:pos="0"/>
        </w:tabs>
        <w:ind w:left="0" w:firstLine="600"/>
        <w:jc w:val="both"/>
        <w:rPr>
          <w:szCs w:val="24"/>
          <w:lang w:eastAsia="lt-LT"/>
        </w:rPr>
      </w:pPr>
      <w:r w:rsidRPr="001D38DB">
        <w:rPr>
          <w:szCs w:val="24"/>
          <w:lang w:eastAsia="lt-LT"/>
        </w:rPr>
        <w:t xml:space="preserve">užpildyta pasiūlymo forma, parengta pagal konkurso sąlygų </w:t>
      </w:r>
      <w:r w:rsidR="000E4FA6" w:rsidRPr="001D38DB">
        <w:rPr>
          <w:szCs w:val="24"/>
          <w:lang w:eastAsia="lt-LT"/>
        </w:rPr>
        <w:t>1</w:t>
      </w:r>
      <w:r w:rsidRPr="001D38DB">
        <w:rPr>
          <w:szCs w:val="24"/>
          <w:lang w:eastAsia="lt-LT"/>
        </w:rPr>
        <w:t xml:space="preserve"> priedą;</w:t>
      </w:r>
    </w:p>
    <w:p w:rsidR="00AE4BCB" w:rsidRPr="001D38DB" w:rsidRDefault="008E3BF6" w:rsidP="00B0104F">
      <w:pPr>
        <w:numPr>
          <w:ilvl w:val="2"/>
          <w:numId w:val="6"/>
        </w:numPr>
        <w:tabs>
          <w:tab w:val="num" w:pos="0"/>
        </w:tabs>
        <w:ind w:left="0" w:firstLine="600"/>
        <w:jc w:val="both"/>
        <w:rPr>
          <w:szCs w:val="24"/>
          <w:lang w:eastAsia="lt-LT"/>
        </w:rPr>
      </w:pPr>
      <w:r w:rsidRPr="001D38DB">
        <w:rPr>
          <w:szCs w:val="24"/>
          <w:lang w:eastAsia="lt-LT"/>
        </w:rPr>
        <w:t>konkurso sąlygose nurodytus minimalius kvalifikacijos reikalav</w:t>
      </w:r>
      <w:r w:rsidR="00AE4BCB" w:rsidRPr="001D38DB">
        <w:rPr>
          <w:szCs w:val="24"/>
          <w:lang w:eastAsia="lt-LT"/>
        </w:rPr>
        <w:t>imus pagrindžiantys dokumentai</w:t>
      </w:r>
      <w:r w:rsidR="001D38DB" w:rsidRPr="001D38DB">
        <w:rPr>
          <w:szCs w:val="24"/>
          <w:lang w:eastAsia="lt-LT"/>
        </w:rPr>
        <w:t>;</w:t>
      </w:r>
    </w:p>
    <w:p w:rsidR="008E3BF6" w:rsidRPr="001149CC" w:rsidRDefault="008E3BF6" w:rsidP="00B0104F">
      <w:pPr>
        <w:numPr>
          <w:ilvl w:val="2"/>
          <w:numId w:val="6"/>
        </w:numPr>
        <w:tabs>
          <w:tab w:val="num" w:pos="0"/>
        </w:tabs>
        <w:ind w:left="0" w:firstLine="600"/>
        <w:jc w:val="both"/>
        <w:rPr>
          <w:szCs w:val="24"/>
          <w:lang w:eastAsia="lt-LT"/>
        </w:rPr>
      </w:pPr>
      <w:r w:rsidRPr="001149CC">
        <w:rPr>
          <w:szCs w:val="24"/>
          <w:lang w:eastAsia="lt-LT"/>
        </w:rPr>
        <w:t>jungtinės veiklos sutartis arba tinkamai patvirtinta jos kopija</w:t>
      </w:r>
      <w:r w:rsidR="00B34E24" w:rsidRPr="001149CC">
        <w:rPr>
          <w:szCs w:val="24"/>
          <w:lang w:eastAsia="lt-LT"/>
        </w:rPr>
        <w:t>, jei bendrą pasiūlymą teikia ūkio subjektų grupė</w:t>
      </w:r>
      <w:r w:rsidR="00AE4BCB" w:rsidRPr="001149CC">
        <w:rPr>
          <w:szCs w:val="24"/>
          <w:lang w:eastAsia="lt-LT"/>
        </w:rPr>
        <w:t>;</w:t>
      </w:r>
    </w:p>
    <w:p w:rsidR="00553CA3" w:rsidRPr="000D4AF6" w:rsidRDefault="00553CA3" w:rsidP="00553CA3">
      <w:pPr>
        <w:numPr>
          <w:ilvl w:val="2"/>
          <w:numId w:val="6"/>
        </w:numPr>
        <w:tabs>
          <w:tab w:val="num" w:pos="0"/>
        </w:tabs>
        <w:ind w:left="0" w:firstLine="600"/>
        <w:jc w:val="both"/>
        <w:rPr>
          <w:szCs w:val="24"/>
        </w:rPr>
      </w:pPr>
      <w:r w:rsidRPr="000D4AF6">
        <w:rPr>
          <w:szCs w:val="24"/>
        </w:rPr>
        <w:t>Technini</w:t>
      </w:r>
      <w:r w:rsidR="00122838" w:rsidRPr="000D4AF6">
        <w:rPr>
          <w:szCs w:val="24"/>
        </w:rPr>
        <w:t>s</w:t>
      </w:r>
      <w:r w:rsidR="00D17044" w:rsidRPr="000D4AF6">
        <w:rPr>
          <w:szCs w:val="24"/>
        </w:rPr>
        <w:t xml:space="preserve"> </w:t>
      </w:r>
      <w:r w:rsidR="00DB5FDF" w:rsidRPr="000D4AF6">
        <w:rPr>
          <w:szCs w:val="24"/>
        </w:rPr>
        <w:t>pasiūlym</w:t>
      </w:r>
      <w:r w:rsidR="00122838" w:rsidRPr="000D4AF6">
        <w:rPr>
          <w:szCs w:val="24"/>
        </w:rPr>
        <w:t xml:space="preserve">as.  </w:t>
      </w:r>
      <w:r w:rsidR="00A25BB0" w:rsidRPr="000D4AF6">
        <w:rPr>
          <w:szCs w:val="24"/>
        </w:rPr>
        <w:t xml:space="preserve">Tiekėjas turi detaliai aprašyti sprendinius ir priemones, kuriomis bus įgyvendinti uždaviniai ir reikalavimai išdėstyti </w:t>
      </w:r>
      <w:r w:rsidR="00A25BB0" w:rsidRPr="004B50F8">
        <w:rPr>
          <w:szCs w:val="24"/>
        </w:rPr>
        <w:t>techninė</w:t>
      </w:r>
      <w:r w:rsidR="009E6919" w:rsidRPr="004B50F8">
        <w:rPr>
          <w:szCs w:val="24"/>
        </w:rPr>
        <w:t>s</w:t>
      </w:r>
      <w:r w:rsidR="00A25BB0" w:rsidRPr="004B50F8">
        <w:rPr>
          <w:szCs w:val="24"/>
        </w:rPr>
        <w:t xml:space="preserve"> specifikacijo</w:t>
      </w:r>
      <w:r w:rsidR="009E6919" w:rsidRPr="004B50F8">
        <w:rPr>
          <w:szCs w:val="24"/>
        </w:rPr>
        <w:t>s</w:t>
      </w:r>
      <w:r w:rsidR="000B0279" w:rsidRPr="004B50F8">
        <w:rPr>
          <w:szCs w:val="24"/>
        </w:rPr>
        <w:t xml:space="preserve"> </w:t>
      </w:r>
      <w:r w:rsidR="009E6919" w:rsidRPr="004B50F8">
        <w:rPr>
          <w:szCs w:val="24"/>
        </w:rPr>
        <w:t xml:space="preserve">skyriuje </w:t>
      </w:r>
      <w:r w:rsidR="009E6919" w:rsidRPr="004B50F8">
        <w:rPr>
          <w:iCs/>
          <w:szCs w:val="24"/>
        </w:rPr>
        <w:t>4. Papildomi funkcionalumo reikalavimai, 4.2. skirsnyje Projektų valdymas</w:t>
      </w:r>
      <w:r w:rsidR="00A25BB0" w:rsidRPr="004B50F8">
        <w:rPr>
          <w:szCs w:val="24"/>
        </w:rPr>
        <w:t>.</w:t>
      </w:r>
      <w:r w:rsidR="00A25BB0" w:rsidRPr="000D4AF6">
        <w:rPr>
          <w:szCs w:val="24"/>
        </w:rPr>
        <w:t xml:space="preserve"> </w:t>
      </w:r>
    </w:p>
    <w:p w:rsidR="008E3BF6" w:rsidRDefault="008E3BF6" w:rsidP="00B0104F">
      <w:pPr>
        <w:numPr>
          <w:ilvl w:val="2"/>
          <w:numId w:val="6"/>
        </w:numPr>
        <w:tabs>
          <w:tab w:val="num" w:pos="0"/>
        </w:tabs>
        <w:ind w:left="0" w:firstLine="600"/>
        <w:jc w:val="both"/>
        <w:rPr>
          <w:szCs w:val="24"/>
        </w:rPr>
      </w:pPr>
      <w:r w:rsidRPr="00D14494">
        <w:rPr>
          <w:szCs w:val="24"/>
          <w:lang w:eastAsia="lt-LT"/>
        </w:rPr>
        <w:t>kita konkurso sąlygose prašoma informacija ir (ar) dokumentai.</w:t>
      </w:r>
    </w:p>
    <w:p w:rsidR="00AE4BCB" w:rsidRPr="00AE4BCB" w:rsidRDefault="008E3BF6" w:rsidP="00B0104F">
      <w:pPr>
        <w:numPr>
          <w:ilvl w:val="1"/>
          <w:numId w:val="6"/>
        </w:numPr>
        <w:tabs>
          <w:tab w:val="num" w:pos="-120"/>
        </w:tabs>
        <w:ind w:left="0" w:firstLine="600"/>
        <w:jc w:val="both"/>
        <w:rPr>
          <w:i/>
          <w:szCs w:val="24"/>
        </w:rPr>
      </w:pPr>
      <w:r w:rsidRPr="006971DC">
        <w:rPr>
          <w:szCs w:val="24"/>
        </w:rPr>
        <w:t>Tiekėjas gali pateikti tik vieną pasiūlymą</w:t>
      </w:r>
      <w:r w:rsidRPr="00D14494">
        <w:rPr>
          <w:szCs w:val="24"/>
        </w:rPr>
        <w:t xml:space="preserve"> – individualiai arba kaip ūkio subjektų grupės narys. Jei tiekėjas pateikia daugiau kaip vieną pasiūlymą arba ūkio subjektų grupės narys dalyvauja teikiant kelis pasiūlymus, visi tokie pasiūlymai bus atmesti.</w:t>
      </w:r>
    </w:p>
    <w:p w:rsidR="008E3BF6" w:rsidRPr="00D14494" w:rsidRDefault="008E3BF6" w:rsidP="00B0104F">
      <w:pPr>
        <w:numPr>
          <w:ilvl w:val="1"/>
          <w:numId w:val="6"/>
        </w:numPr>
        <w:tabs>
          <w:tab w:val="num" w:pos="0"/>
        </w:tabs>
        <w:ind w:left="0" w:firstLine="600"/>
        <w:jc w:val="both"/>
      </w:pPr>
      <w:r w:rsidRPr="00D14494">
        <w:t xml:space="preserve">Tiekėjas, pateikdamas pasiūlymą, turi siūlyti visą </w:t>
      </w:r>
      <w:r w:rsidR="009B6C70">
        <w:t xml:space="preserve"> </w:t>
      </w:r>
      <w:r w:rsidRPr="00D14494">
        <w:t xml:space="preserve">nurodytą </w:t>
      </w:r>
      <w:r w:rsidRPr="00012374">
        <w:rPr>
          <w:iCs/>
        </w:rPr>
        <w:t>paslaugų apimtį</w:t>
      </w:r>
      <w:r w:rsidRPr="009B6C70">
        <w:t>.</w:t>
      </w:r>
    </w:p>
    <w:p w:rsidR="008E3BF6" w:rsidRPr="001149CC" w:rsidRDefault="008E3BF6" w:rsidP="00B0104F">
      <w:pPr>
        <w:numPr>
          <w:ilvl w:val="1"/>
          <w:numId w:val="6"/>
        </w:numPr>
        <w:tabs>
          <w:tab w:val="num" w:pos="0"/>
        </w:tabs>
        <w:ind w:left="0" w:firstLine="600"/>
        <w:jc w:val="both"/>
      </w:pPr>
      <w:r w:rsidRPr="001149CC">
        <w:t xml:space="preserve">Tiekėjams nėra leidžiama pateikti alternatyvių pasiūlymų. Tiekėjui pateikus alternatyvų pasiūlymą, </w:t>
      </w:r>
      <w:r w:rsidRPr="001149CC">
        <w:rPr>
          <w:szCs w:val="24"/>
        </w:rPr>
        <w:t>jo pasiūlymas ir alternatyvus pasiūlymas (alternatyvūs pasiūlymai) bus atmesti</w:t>
      </w:r>
      <w:r w:rsidRPr="001149CC">
        <w:t>.</w:t>
      </w:r>
    </w:p>
    <w:p w:rsidR="003C0AA9" w:rsidRPr="002A2214" w:rsidRDefault="001149CC" w:rsidP="001149CC">
      <w:pPr>
        <w:numPr>
          <w:ilvl w:val="1"/>
          <w:numId w:val="6"/>
        </w:numPr>
        <w:tabs>
          <w:tab w:val="num" w:pos="0"/>
        </w:tabs>
        <w:ind w:left="0" w:firstLine="567"/>
        <w:jc w:val="both"/>
        <w:rPr>
          <w:szCs w:val="24"/>
        </w:rPr>
      </w:pPr>
      <w:r>
        <w:rPr>
          <w:szCs w:val="24"/>
        </w:rPr>
        <w:t xml:space="preserve"> </w:t>
      </w:r>
      <w:r w:rsidR="008E3BF6" w:rsidRPr="00861AF9">
        <w:rPr>
          <w:szCs w:val="24"/>
        </w:rPr>
        <w:t xml:space="preserve">Pasiūlymas turi būti pateiktas iki </w:t>
      </w:r>
      <w:r w:rsidR="009B6C70" w:rsidRPr="002A2214">
        <w:rPr>
          <w:szCs w:val="24"/>
        </w:rPr>
        <w:t>20</w:t>
      </w:r>
      <w:r w:rsidR="00012374" w:rsidRPr="002A2214">
        <w:rPr>
          <w:szCs w:val="24"/>
        </w:rPr>
        <w:t xml:space="preserve">19 </w:t>
      </w:r>
      <w:r w:rsidR="009B6C70" w:rsidRPr="002A2214">
        <w:rPr>
          <w:szCs w:val="24"/>
        </w:rPr>
        <w:t xml:space="preserve">m. </w:t>
      </w:r>
      <w:r w:rsidR="002A2214" w:rsidRPr="002A2214">
        <w:rPr>
          <w:szCs w:val="24"/>
        </w:rPr>
        <w:t>gruodžio</w:t>
      </w:r>
      <w:r w:rsidR="00012374" w:rsidRPr="002A2214">
        <w:rPr>
          <w:szCs w:val="24"/>
        </w:rPr>
        <w:t xml:space="preserve"> </w:t>
      </w:r>
      <w:r w:rsidR="009B6C70" w:rsidRPr="002A2214">
        <w:rPr>
          <w:szCs w:val="24"/>
        </w:rPr>
        <w:t xml:space="preserve">mėn. </w:t>
      </w:r>
      <w:r w:rsidR="008B394B" w:rsidRPr="002A2214">
        <w:rPr>
          <w:szCs w:val="24"/>
        </w:rPr>
        <w:t>1</w:t>
      </w:r>
      <w:r w:rsidR="002A2214" w:rsidRPr="002A2214">
        <w:rPr>
          <w:szCs w:val="24"/>
        </w:rPr>
        <w:t>9</w:t>
      </w:r>
      <w:r w:rsidR="00012374" w:rsidRPr="002A2214">
        <w:rPr>
          <w:szCs w:val="24"/>
        </w:rPr>
        <w:t xml:space="preserve"> </w:t>
      </w:r>
      <w:r w:rsidR="009B6C70" w:rsidRPr="002A2214">
        <w:rPr>
          <w:szCs w:val="24"/>
        </w:rPr>
        <w:t>d.</w:t>
      </w:r>
      <w:r w:rsidR="0085292F" w:rsidRPr="002A2214">
        <w:rPr>
          <w:szCs w:val="24"/>
        </w:rPr>
        <w:t xml:space="preserve"> 1</w:t>
      </w:r>
      <w:r w:rsidR="002C25F9">
        <w:rPr>
          <w:szCs w:val="24"/>
        </w:rPr>
        <w:t>7</w:t>
      </w:r>
      <w:r w:rsidR="002A2214" w:rsidRPr="002A2214">
        <w:rPr>
          <w:szCs w:val="24"/>
        </w:rPr>
        <w:t>:00</w:t>
      </w:r>
      <w:r w:rsidR="0085292F" w:rsidRPr="002A2214">
        <w:rPr>
          <w:szCs w:val="24"/>
        </w:rPr>
        <w:t xml:space="preserve"> </w:t>
      </w:r>
      <w:r w:rsidR="009B6C70" w:rsidRPr="002A2214">
        <w:rPr>
          <w:szCs w:val="24"/>
        </w:rPr>
        <w:t>val.</w:t>
      </w:r>
      <w:r w:rsidR="008E3BF6" w:rsidRPr="002A2214">
        <w:rPr>
          <w:i/>
          <w:szCs w:val="24"/>
        </w:rPr>
        <w:t xml:space="preserve">. </w:t>
      </w:r>
      <w:r w:rsidR="008E3BF6" w:rsidRPr="002A2214">
        <w:rPr>
          <w:szCs w:val="24"/>
        </w:rPr>
        <w:t xml:space="preserve"> </w:t>
      </w:r>
    </w:p>
    <w:p w:rsidR="008E3BF6" w:rsidRPr="00FB217F" w:rsidRDefault="0075141A" w:rsidP="00B0104F">
      <w:pPr>
        <w:numPr>
          <w:ilvl w:val="1"/>
          <w:numId w:val="6"/>
        </w:numPr>
        <w:tabs>
          <w:tab w:val="num" w:pos="0"/>
        </w:tabs>
        <w:ind w:left="0" w:firstLine="567"/>
        <w:jc w:val="both"/>
        <w:rPr>
          <w:i/>
          <w:szCs w:val="24"/>
        </w:rPr>
      </w:pPr>
      <w:r>
        <w:rPr>
          <w:szCs w:val="24"/>
        </w:rPr>
        <w:t xml:space="preserve"> </w:t>
      </w:r>
      <w:r w:rsidR="008E3BF6" w:rsidRPr="00FB217F">
        <w:rPr>
          <w:szCs w:val="24"/>
        </w:rPr>
        <w:t xml:space="preserve">Pasiūlymuose nurodoma </w:t>
      </w:r>
      <w:r w:rsidR="006F3827" w:rsidRPr="00FB217F">
        <w:rPr>
          <w:i/>
          <w:szCs w:val="24"/>
        </w:rPr>
        <w:t xml:space="preserve"> </w:t>
      </w:r>
      <w:r w:rsidR="006F3827" w:rsidRPr="00FB217F">
        <w:rPr>
          <w:iCs/>
          <w:szCs w:val="24"/>
        </w:rPr>
        <w:t>paslaugų</w:t>
      </w:r>
      <w:r w:rsidR="006F3827" w:rsidRPr="00FB217F">
        <w:rPr>
          <w:i/>
          <w:szCs w:val="24"/>
        </w:rPr>
        <w:t xml:space="preserve"> </w:t>
      </w:r>
      <w:r w:rsidR="008E3BF6" w:rsidRPr="00FB217F">
        <w:rPr>
          <w:szCs w:val="24"/>
        </w:rPr>
        <w:t xml:space="preserve"> kaina pateikiama </w:t>
      </w:r>
      <w:r w:rsidR="008A2339" w:rsidRPr="00FB217F">
        <w:rPr>
          <w:szCs w:val="24"/>
        </w:rPr>
        <w:t>eurai</w:t>
      </w:r>
      <w:r w:rsidR="008E3BF6" w:rsidRPr="00FB217F">
        <w:rPr>
          <w:szCs w:val="24"/>
        </w:rPr>
        <w:t xml:space="preserve">s, turi būti išreikšta ir apskaičiuota taip, kaip nurodyta šių konkurso sąlygų 1 priede. Apskaičiuojant kainą, turi būti atsižvelgta į visą šių konkurso sąlygų 1 priede nurodytą </w:t>
      </w:r>
      <w:r w:rsidR="004A1E9E" w:rsidRPr="00FB217F">
        <w:rPr>
          <w:szCs w:val="24"/>
        </w:rPr>
        <w:t xml:space="preserve"> paslaugų apimtį</w:t>
      </w:r>
      <w:r w:rsidR="008E3BF6" w:rsidRPr="00FB217F">
        <w:rPr>
          <w:szCs w:val="24"/>
        </w:rPr>
        <w:t xml:space="preserve">, kainos sudėtines dalis, į techninės specifikacijos reikalavimus ir pan. Į </w:t>
      </w:r>
      <w:r w:rsidR="004A1E9E" w:rsidRPr="00FB217F">
        <w:rPr>
          <w:i/>
          <w:szCs w:val="24"/>
        </w:rPr>
        <w:t xml:space="preserve"> </w:t>
      </w:r>
      <w:r w:rsidR="004A1E9E" w:rsidRPr="00FB217F">
        <w:rPr>
          <w:szCs w:val="24"/>
        </w:rPr>
        <w:t>paslaugos</w:t>
      </w:r>
      <w:r w:rsidR="004A1E9E" w:rsidRPr="00FB217F">
        <w:rPr>
          <w:i/>
          <w:szCs w:val="24"/>
        </w:rPr>
        <w:t xml:space="preserve"> </w:t>
      </w:r>
      <w:r w:rsidR="008E3BF6" w:rsidRPr="00FB217F">
        <w:rPr>
          <w:szCs w:val="24"/>
        </w:rPr>
        <w:t xml:space="preserve"> kainą turi būti įskaityti visi mokesčiai ir visos tiekėjo išlaidos</w:t>
      </w:r>
      <w:r w:rsidR="00A96708" w:rsidRPr="00FB217F">
        <w:rPr>
          <w:szCs w:val="24"/>
        </w:rPr>
        <w:t>.</w:t>
      </w:r>
    </w:p>
    <w:p w:rsidR="008E3BF6" w:rsidRPr="002A2214" w:rsidRDefault="0075141A" w:rsidP="00B0104F">
      <w:pPr>
        <w:numPr>
          <w:ilvl w:val="1"/>
          <w:numId w:val="6"/>
        </w:numPr>
        <w:tabs>
          <w:tab w:val="num" w:pos="0"/>
        </w:tabs>
        <w:ind w:left="0" w:firstLine="567"/>
        <w:jc w:val="both"/>
      </w:pPr>
      <w:r>
        <w:t xml:space="preserve"> </w:t>
      </w:r>
      <w:r w:rsidR="008E3BF6" w:rsidRPr="001149CC">
        <w:t xml:space="preserve">Pasiūlymas turi galioti ne trumpiau nei </w:t>
      </w:r>
      <w:r w:rsidR="005C2B52" w:rsidRPr="002A2214">
        <w:t xml:space="preserve">iki </w:t>
      </w:r>
      <w:r w:rsidR="002D6EE6" w:rsidRPr="002A2214">
        <w:rPr>
          <w:lang w:val="it-IT"/>
        </w:rPr>
        <w:t>20</w:t>
      </w:r>
      <w:r w:rsidR="002A2214" w:rsidRPr="002A2214">
        <w:rPr>
          <w:lang w:val="it-IT"/>
        </w:rPr>
        <w:t>20</w:t>
      </w:r>
      <w:r w:rsidR="002D6EE6" w:rsidRPr="002A2214">
        <w:rPr>
          <w:lang w:val="it-IT"/>
        </w:rPr>
        <w:t xml:space="preserve"> m. </w:t>
      </w:r>
      <w:r w:rsidR="00FB012C" w:rsidRPr="002A2214">
        <w:rPr>
          <w:lang w:val="it-IT"/>
        </w:rPr>
        <w:t xml:space="preserve"> </w:t>
      </w:r>
      <w:r w:rsidR="002A2214" w:rsidRPr="002A2214">
        <w:rPr>
          <w:lang w:val="it-IT"/>
        </w:rPr>
        <w:t xml:space="preserve">Kovo </w:t>
      </w:r>
      <w:r w:rsidR="00FB012C" w:rsidRPr="002A2214">
        <w:rPr>
          <w:lang w:val="it-IT"/>
        </w:rPr>
        <w:t xml:space="preserve"> 20 d.</w:t>
      </w:r>
    </w:p>
    <w:p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rsidR="0075141A" w:rsidRDefault="0075141A" w:rsidP="0075141A">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w:t>
      </w:r>
      <w:r w:rsidR="00D731B5">
        <w:rPr>
          <w:iCs/>
          <w:szCs w:val="24"/>
        </w:rPr>
        <w:t>fondų investicijų</w:t>
      </w:r>
      <w:r w:rsidR="00D731B5" w:rsidRPr="001E5C4F">
        <w:rPr>
          <w:iCs/>
          <w:szCs w:val="24"/>
        </w:rPr>
        <w:t xml:space="preserve"> </w:t>
      </w:r>
      <w:r w:rsidR="00383C45" w:rsidRPr="001E5C4F">
        <w:rPr>
          <w:iCs/>
          <w:szCs w:val="24"/>
        </w:rPr>
        <w:t>svetainėje</w:t>
      </w:r>
      <w:r w:rsidR="00383C45" w:rsidRPr="00E32F59">
        <w:rPr>
          <w:iCs/>
          <w:color w:val="808080"/>
          <w:szCs w:val="24"/>
        </w:rPr>
        <w:t xml:space="preserve"> </w:t>
      </w:r>
      <w:hyperlink r:id="rId16" w:history="1">
        <w:r w:rsidR="008A2339" w:rsidRPr="001759D8">
          <w:rPr>
            <w:rStyle w:val="Hyperlink"/>
            <w:iCs/>
            <w:szCs w:val="24"/>
          </w:rPr>
          <w:t>www.esinvesticijos.lt</w:t>
        </w:r>
      </w:hyperlink>
      <w:r w:rsidR="00341D5F">
        <w:rPr>
          <w:szCs w:val="24"/>
        </w:rPr>
        <w:t xml:space="preserve">. </w:t>
      </w:r>
    </w:p>
    <w:p w:rsidR="008E3BF6" w:rsidRDefault="001E5C4F" w:rsidP="001E5C4F">
      <w:pPr>
        <w:numPr>
          <w:ilvl w:val="1"/>
          <w:numId w:val="6"/>
        </w:numPr>
        <w:tabs>
          <w:tab w:val="num" w:pos="0"/>
        </w:tabs>
        <w:ind w:left="0" w:firstLine="567"/>
        <w:jc w:val="both"/>
        <w:rPr>
          <w:szCs w:val="24"/>
        </w:rPr>
      </w:pPr>
      <w:r>
        <w:rPr>
          <w:szCs w:val="24"/>
        </w:rPr>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raštu iki pasiūlymų pateikimo termino pabaigos</w:t>
      </w:r>
      <w:r>
        <w:rPr>
          <w:szCs w:val="24"/>
        </w:rPr>
        <w:t>.</w:t>
      </w:r>
    </w:p>
    <w:p w:rsidR="008B394B" w:rsidRDefault="008B394B" w:rsidP="008B394B">
      <w:pPr>
        <w:tabs>
          <w:tab w:val="num" w:pos="1000"/>
        </w:tabs>
        <w:ind w:left="567"/>
        <w:jc w:val="both"/>
        <w:rPr>
          <w:szCs w:val="24"/>
        </w:rPr>
      </w:pPr>
    </w:p>
    <w:p w:rsidR="008B394B" w:rsidRPr="001E5C4F" w:rsidRDefault="008B394B" w:rsidP="008B394B">
      <w:pPr>
        <w:tabs>
          <w:tab w:val="num" w:pos="1000"/>
        </w:tabs>
        <w:ind w:left="567"/>
        <w:jc w:val="both"/>
        <w:rPr>
          <w:szCs w:val="24"/>
        </w:rPr>
      </w:pPr>
    </w:p>
    <w:p w:rsidR="008E3BF6" w:rsidRPr="00D14494" w:rsidRDefault="008E3BF6" w:rsidP="00C970EB">
      <w:pPr>
        <w:numPr>
          <w:ilvl w:val="0"/>
          <w:numId w:val="6"/>
        </w:numPr>
        <w:jc w:val="center"/>
        <w:outlineLvl w:val="0"/>
        <w:rPr>
          <w:szCs w:val="24"/>
        </w:rPr>
      </w:pPr>
      <w:bookmarkStart w:id="19" w:name="_Toc297898751"/>
      <w:r w:rsidRPr="00D14494">
        <w:rPr>
          <w:b/>
          <w:szCs w:val="24"/>
        </w:rPr>
        <w:lastRenderedPageBreak/>
        <w:t>KONKURSO SĄLYGŲ PAAIŠKINIMAS IR PATIKSLINIMAS</w:t>
      </w:r>
      <w:bookmarkEnd w:id="19"/>
    </w:p>
    <w:p w:rsidR="008E3BF6" w:rsidRPr="00D14494" w:rsidRDefault="008E3BF6" w:rsidP="00C970EB">
      <w:pPr>
        <w:ind w:firstLine="851"/>
        <w:jc w:val="both"/>
        <w:rPr>
          <w:szCs w:val="24"/>
          <w:lang w:eastAsia="lt-LT"/>
        </w:rPr>
      </w:pPr>
    </w:p>
    <w:p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0067FD" w:rsidRPr="00907472" w:rsidRDefault="000067FD" w:rsidP="00B0104F">
      <w:pPr>
        <w:numPr>
          <w:ilvl w:val="1"/>
          <w:numId w:val="6"/>
        </w:numPr>
        <w:tabs>
          <w:tab w:val="num" w:pos="0"/>
        </w:tabs>
        <w:ind w:left="0" w:firstLine="567"/>
        <w:jc w:val="both"/>
        <w:rPr>
          <w:szCs w:val="24"/>
          <w:lang w:eastAsia="lt-LT"/>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056439" w:rsidRPr="00056439" w:rsidRDefault="006679D8" w:rsidP="00DD0B60">
      <w:pPr>
        <w:numPr>
          <w:ilvl w:val="1"/>
          <w:numId w:val="6"/>
        </w:numPr>
        <w:tabs>
          <w:tab w:val="num" w:pos="0"/>
        </w:tabs>
        <w:ind w:left="0" w:firstLine="567"/>
        <w:jc w:val="both"/>
        <w:rPr>
          <w:szCs w:val="24"/>
        </w:rPr>
      </w:pPr>
      <w:r w:rsidRPr="00D44867">
        <w:rPr>
          <w:szCs w:val="24"/>
        </w:rPr>
        <w:t xml:space="preserve">Pirkėjas </w:t>
      </w:r>
      <w:r w:rsidR="008E3BF6" w:rsidRPr="00D44867">
        <w:rPr>
          <w:szCs w:val="24"/>
        </w:rPr>
        <w:t>nerengs susitikimų su tiekėjais dėl pirkimo dokumentų paaišk</w:t>
      </w:r>
      <w:r w:rsidR="00056439" w:rsidRPr="00D44867">
        <w:rPr>
          <w:szCs w:val="24"/>
        </w:rPr>
        <w:t>inimų</w:t>
      </w:r>
      <w:r w:rsidR="00D44867">
        <w:rPr>
          <w:szCs w:val="24"/>
        </w:rPr>
        <w:t>.</w:t>
      </w:r>
      <w:r w:rsidR="00056439" w:rsidRPr="00D14494">
        <w:t xml:space="preserve"> </w:t>
      </w:r>
    </w:p>
    <w:p w:rsidR="008E3BF6" w:rsidRPr="00056439" w:rsidRDefault="008E3BF6" w:rsidP="00DD0B60">
      <w:pPr>
        <w:numPr>
          <w:ilvl w:val="1"/>
          <w:numId w:val="6"/>
        </w:numPr>
        <w:tabs>
          <w:tab w:val="num" w:pos="0"/>
        </w:tabs>
        <w:ind w:left="0" w:firstLine="567"/>
        <w:jc w:val="both"/>
        <w:rPr>
          <w:szCs w:val="24"/>
        </w:rPr>
      </w:pPr>
      <w:r w:rsidRPr="00056439">
        <w:rPr>
          <w:szCs w:val="24"/>
        </w:rPr>
        <w:t xml:space="preserve">Bet kokia informacija, konkurso sąlygų paaiškinimai, pranešimai ar kitas </w:t>
      </w:r>
      <w:r w:rsidR="006679D8">
        <w:rPr>
          <w:szCs w:val="24"/>
        </w:rPr>
        <w:t xml:space="preserve">pirkėjo </w:t>
      </w:r>
      <w:r w:rsidRPr="00056439">
        <w:rPr>
          <w:szCs w:val="24"/>
        </w:rPr>
        <w:t xml:space="preserve">ir tiekėjo susirašinėjimas yra vykdomas šiame punkte </w:t>
      </w:r>
      <w:r w:rsidRPr="00056439">
        <w:rPr>
          <w:szCs w:val="24"/>
          <w:lang w:eastAsia="lt-LT"/>
        </w:rPr>
        <w:t xml:space="preserve">nurodytu adresu paštu, elektroniniu paštu. </w:t>
      </w:r>
      <w:r w:rsidRPr="00056439">
        <w:rPr>
          <w:szCs w:val="24"/>
        </w:rPr>
        <w:t>Tiesioginį ryšį su tiekėjais įgaliot</w:t>
      </w:r>
      <w:r w:rsidR="001203F3">
        <w:rPr>
          <w:szCs w:val="24"/>
        </w:rPr>
        <w:t>a</w:t>
      </w:r>
      <w:r w:rsidRPr="00056439">
        <w:rPr>
          <w:szCs w:val="24"/>
        </w:rPr>
        <w:t xml:space="preserve"> palaikyti: </w:t>
      </w:r>
      <w:r w:rsidR="001203F3">
        <w:rPr>
          <w:szCs w:val="24"/>
        </w:rPr>
        <w:t xml:space="preserve">vadybos sistemų vadovė Lelija Baltaragytė, el.paštas: </w:t>
      </w:r>
      <w:hyperlink r:id="rId17" w:history="1">
        <w:r w:rsidR="001203F3" w:rsidRPr="00F76E5C">
          <w:rPr>
            <w:rStyle w:val="Hyperlink"/>
            <w:szCs w:val="24"/>
          </w:rPr>
          <w:t>lelija.baltaragyte</w:t>
        </w:r>
        <w:r w:rsidR="001203F3" w:rsidRPr="00550979">
          <w:rPr>
            <w:rStyle w:val="Hyperlink"/>
            <w:szCs w:val="24"/>
          </w:rPr>
          <w:t>@aluvesto.lt</w:t>
        </w:r>
      </w:hyperlink>
      <w:r w:rsidR="001203F3" w:rsidRPr="00550979">
        <w:rPr>
          <w:szCs w:val="24"/>
        </w:rPr>
        <w:t>, tel.+370 686 30156.</w:t>
      </w:r>
    </w:p>
    <w:p w:rsidR="008E3BF6" w:rsidRDefault="008E3BF6" w:rsidP="001F149C">
      <w:pPr>
        <w:jc w:val="both"/>
        <w:rPr>
          <w:spacing w:val="-8"/>
          <w:szCs w:val="24"/>
        </w:rPr>
      </w:pPr>
    </w:p>
    <w:p w:rsidR="005F4AFE" w:rsidRPr="00DD0B60" w:rsidRDefault="008E3BF6" w:rsidP="00DD0B60">
      <w:pPr>
        <w:numPr>
          <w:ilvl w:val="0"/>
          <w:numId w:val="6"/>
        </w:numPr>
        <w:ind w:firstLine="1908"/>
        <w:jc w:val="both"/>
        <w:outlineLvl w:val="0"/>
        <w:rPr>
          <w:b/>
          <w:spacing w:val="-8"/>
          <w:szCs w:val="24"/>
        </w:rPr>
      </w:pPr>
      <w:bookmarkStart w:id="20" w:name="_Toc297898752"/>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0"/>
      <w:r w:rsidRPr="00D14494">
        <w:rPr>
          <w:b/>
          <w:szCs w:val="24"/>
        </w:rPr>
        <w:t xml:space="preserve"> </w:t>
      </w:r>
    </w:p>
    <w:p w:rsidR="00DD0B60" w:rsidRDefault="00DD0B60" w:rsidP="00DD0B60">
      <w:pPr>
        <w:ind w:left="1211"/>
        <w:jc w:val="both"/>
        <w:outlineLvl w:val="0"/>
        <w:rPr>
          <w:b/>
          <w:spacing w:val="-8"/>
          <w:szCs w:val="24"/>
        </w:rPr>
      </w:pPr>
    </w:p>
    <w:p w:rsidR="00520040" w:rsidRPr="00520040" w:rsidRDefault="009B7F18" w:rsidP="00E15DE7">
      <w:pPr>
        <w:numPr>
          <w:ilvl w:val="1"/>
          <w:numId w:val="6"/>
        </w:numPr>
        <w:tabs>
          <w:tab w:val="clear" w:pos="1000"/>
          <w:tab w:val="num" w:pos="709"/>
        </w:tabs>
        <w:ind w:left="0" w:firstLine="567"/>
        <w:jc w:val="both"/>
        <w:rPr>
          <w:szCs w:val="24"/>
        </w:rPr>
      </w:pPr>
      <w:bookmarkStart w:id="21" w:name="_Toc225657497"/>
      <w:bookmarkStart w:id="22" w:name="_Toc225657654"/>
      <w:r w:rsidRPr="002E2833">
        <w:rPr>
          <w:szCs w:val="24"/>
        </w:rPr>
        <w:t xml:space="preserve">Gautų </w:t>
      </w:r>
      <w:r w:rsidR="00030026" w:rsidRPr="002E2833">
        <w:rPr>
          <w:szCs w:val="24"/>
        </w:rPr>
        <w:t>Pasiūlymų</w:t>
      </w:r>
      <w:r w:rsidRPr="002E2833">
        <w:rPr>
          <w:szCs w:val="24"/>
        </w:rPr>
        <w:t xml:space="preserve"> elektroninėmis priemonėmis</w:t>
      </w:r>
      <w:r w:rsidR="00030026" w:rsidRPr="002E2833">
        <w:rPr>
          <w:szCs w:val="24"/>
        </w:rPr>
        <w:t xml:space="preserve"> </w:t>
      </w:r>
      <w:r w:rsidR="000C3731" w:rsidRPr="002E2833">
        <w:rPr>
          <w:szCs w:val="24"/>
        </w:rPr>
        <w:t xml:space="preserve"> </w:t>
      </w:r>
      <w:r w:rsidR="00030026" w:rsidRPr="002E2833">
        <w:rPr>
          <w:szCs w:val="24"/>
        </w:rPr>
        <w:t xml:space="preserve">nagrinėjimo </w:t>
      </w:r>
      <w:r w:rsidR="000C3731" w:rsidRPr="002E2833">
        <w:rPr>
          <w:szCs w:val="24"/>
        </w:rPr>
        <w:t xml:space="preserve">procedūra </w:t>
      </w:r>
      <w:r w:rsidR="000C3731" w:rsidRPr="002A2214">
        <w:rPr>
          <w:szCs w:val="24"/>
        </w:rPr>
        <w:t xml:space="preserve">vyks </w:t>
      </w:r>
      <w:r w:rsidR="000C3731" w:rsidRPr="002A2214">
        <w:rPr>
          <w:lang w:val="it-IT"/>
        </w:rPr>
        <w:t>20</w:t>
      </w:r>
      <w:r w:rsidR="00030026" w:rsidRPr="002A2214">
        <w:rPr>
          <w:lang w:val="it-IT"/>
        </w:rPr>
        <w:t>19</w:t>
      </w:r>
      <w:r w:rsidR="000C3731" w:rsidRPr="002A2214">
        <w:rPr>
          <w:lang w:val="it-IT"/>
        </w:rPr>
        <w:t xml:space="preserve"> m.</w:t>
      </w:r>
      <w:r w:rsidR="00030026" w:rsidRPr="002A2214">
        <w:rPr>
          <w:lang w:val="it-IT"/>
        </w:rPr>
        <w:t xml:space="preserve"> </w:t>
      </w:r>
      <w:r w:rsidR="002A2214" w:rsidRPr="002A2214">
        <w:rPr>
          <w:lang w:val="it-IT"/>
        </w:rPr>
        <w:t>gruodžio</w:t>
      </w:r>
      <w:r w:rsidR="00030026" w:rsidRPr="002A2214">
        <w:rPr>
          <w:lang w:val="it-IT"/>
        </w:rPr>
        <w:t xml:space="preserve"> mėn.</w:t>
      </w:r>
      <w:r w:rsidR="00520040" w:rsidRPr="002A2214">
        <w:rPr>
          <w:lang w:val="it-IT"/>
        </w:rPr>
        <w:t xml:space="preserve"> </w:t>
      </w:r>
      <w:r w:rsidR="002C25F9">
        <w:rPr>
          <w:lang w:val="it-IT"/>
        </w:rPr>
        <w:t>20</w:t>
      </w:r>
      <w:r w:rsidR="000C3731" w:rsidRPr="002A2214">
        <w:rPr>
          <w:lang w:val="it-IT"/>
        </w:rPr>
        <w:t xml:space="preserve"> d.</w:t>
      </w:r>
      <w:r w:rsidR="00BB6649" w:rsidRPr="002A2214">
        <w:rPr>
          <w:lang w:val="it-IT"/>
        </w:rPr>
        <w:t xml:space="preserve"> </w:t>
      </w:r>
      <w:r w:rsidR="00030026" w:rsidRPr="002A2214">
        <w:rPr>
          <w:lang w:val="it-IT"/>
        </w:rPr>
        <w:t>1</w:t>
      </w:r>
      <w:r w:rsidR="002C25F9">
        <w:rPr>
          <w:lang w:val="it-IT"/>
        </w:rPr>
        <w:t>0</w:t>
      </w:r>
      <w:r w:rsidR="00030026" w:rsidRPr="002A2214">
        <w:rPr>
          <w:lang w:val="it-IT"/>
        </w:rPr>
        <w:t xml:space="preserve"> </w:t>
      </w:r>
      <w:r w:rsidR="00BB6649" w:rsidRPr="002A2214">
        <w:rPr>
          <w:lang w:val="it-IT"/>
        </w:rPr>
        <w:t xml:space="preserve">val. </w:t>
      </w:r>
      <w:r w:rsidR="00030026" w:rsidRPr="002A2214">
        <w:rPr>
          <w:lang w:val="it-IT"/>
        </w:rPr>
        <w:t>00</w:t>
      </w:r>
      <w:r w:rsidR="00BB6649" w:rsidRPr="002A2214">
        <w:rPr>
          <w:lang w:val="it-IT"/>
        </w:rPr>
        <w:t xml:space="preserve"> min.</w:t>
      </w:r>
      <w:r w:rsidR="000C3731" w:rsidRPr="002A2214">
        <w:rPr>
          <w:szCs w:val="24"/>
        </w:rPr>
        <w:t xml:space="preserve"> (</w:t>
      </w:r>
      <w:r w:rsidR="000C3731" w:rsidRPr="00520040">
        <w:rPr>
          <w:szCs w:val="24"/>
        </w:rPr>
        <w:t xml:space="preserve">Lietuvos Respublikos laiku), </w:t>
      </w:r>
      <w:r>
        <w:rPr>
          <w:szCs w:val="24"/>
        </w:rPr>
        <w:t>UAB „Aluvesto“ pirkimo  komisijos posėdyje.</w:t>
      </w:r>
      <w:r w:rsidR="00B05BEF" w:rsidRPr="00520040">
        <w:rPr>
          <w:szCs w:val="24"/>
        </w:rPr>
        <w:t xml:space="preserve"> </w:t>
      </w:r>
      <w:r w:rsidR="00520040">
        <w:rPr>
          <w:b/>
          <w:szCs w:val="24"/>
        </w:rPr>
        <w:t xml:space="preserve"> </w:t>
      </w:r>
    </w:p>
    <w:p w:rsidR="007339E0" w:rsidRPr="00861AF9" w:rsidRDefault="007339E0" w:rsidP="00E15DE7">
      <w:pPr>
        <w:numPr>
          <w:ilvl w:val="1"/>
          <w:numId w:val="6"/>
        </w:numPr>
        <w:tabs>
          <w:tab w:val="clear" w:pos="1000"/>
          <w:tab w:val="num" w:pos="709"/>
        </w:tabs>
        <w:ind w:left="0" w:firstLine="567"/>
        <w:jc w:val="both"/>
        <w:rPr>
          <w:szCs w:val="24"/>
        </w:rPr>
      </w:pPr>
      <w:r w:rsidRPr="00861AF9">
        <w:rPr>
          <w:szCs w:val="24"/>
        </w:rPr>
        <w:t>Pirkėjas užtikrina,</w:t>
      </w:r>
      <w:r w:rsidR="00F32F3D" w:rsidRPr="00861AF9">
        <w:rPr>
          <w:szCs w:val="24"/>
        </w:rPr>
        <w:t xml:space="preserve"> kad</w:t>
      </w:r>
      <w:r w:rsidRPr="00861AF9">
        <w:rPr>
          <w:szCs w:val="24"/>
        </w:rPr>
        <w:t xml:space="preserve"> pateiktuose pasiūlymuose pateiktos kainos nebus sužinotos anksčiau nei pasiūlymų pateikimo terminas, nurodytas Konkurso sąlygų 6.1 punkte.</w:t>
      </w:r>
    </w:p>
    <w:p w:rsidR="005F4AFE" w:rsidRDefault="002D6EE6" w:rsidP="009E48FC">
      <w:pPr>
        <w:numPr>
          <w:ilvl w:val="1"/>
          <w:numId w:val="6"/>
        </w:numPr>
        <w:ind w:left="0" w:firstLine="567"/>
        <w:jc w:val="both"/>
        <w:rPr>
          <w:i/>
          <w:szCs w:val="24"/>
        </w:rPr>
      </w:pPr>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rsidR="005F4AFE" w:rsidRPr="00175832" w:rsidRDefault="008E3BF6" w:rsidP="009E48FC">
      <w:pPr>
        <w:numPr>
          <w:ilvl w:val="1"/>
          <w:numId w:val="6"/>
        </w:numPr>
        <w:ind w:left="0" w:firstLine="567"/>
        <w:jc w:val="both"/>
        <w:rPr>
          <w:i/>
          <w:szCs w:val="24"/>
        </w:rPr>
      </w:pPr>
      <w:r w:rsidRPr="00175832">
        <w:rPr>
          <w:szCs w:val="24"/>
        </w:rPr>
        <w:t xml:space="preserve">Komisija </w:t>
      </w:r>
      <w:r w:rsidR="001B6CB3" w:rsidRPr="00175832">
        <w:rPr>
          <w:szCs w:val="24"/>
        </w:rPr>
        <w:t>nagrinėja:</w:t>
      </w:r>
    </w:p>
    <w:p w:rsidR="005F4AFE" w:rsidRPr="00175832" w:rsidRDefault="008E3BF6">
      <w:pPr>
        <w:numPr>
          <w:ilvl w:val="2"/>
          <w:numId w:val="6"/>
        </w:numPr>
        <w:ind w:left="0" w:firstLine="567"/>
        <w:jc w:val="both"/>
        <w:rPr>
          <w:i/>
          <w:szCs w:val="24"/>
        </w:rPr>
      </w:pPr>
      <w:r w:rsidRPr="00175832">
        <w:rPr>
          <w:szCs w:val="24"/>
        </w:rPr>
        <w:t xml:space="preserve"> </w:t>
      </w:r>
      <w:r w:rsidR="000743BC" w:rsidRPr="00175832">
        <w:rPr>
          <w:szCs w:val="24"/>
        </w:rPr>
        <w:t xml:space="preserve">ar </w:t>
      </w:r>
      <w:r w:rsidRPr="00175832">
        <w:rPr>
          <w:szCs w:val="24"/>
        </w:rPr>
        <w:t>tiekėj</w:t>
      </w:r>
      <w:r w:rsidR="000743BC" w:rsidRPr="00175832">
        <w:rPr>
          <w:szCs w:val="24"/>
        </w:rPr>
        <w:t>ai</w:t>
      </w:r>
      <w:r w:rsidRPr="00175832">
        <w:rPr>
          <w:szCs w:val="24"/>
        </w:rPr>
        <w:t xml:space="preserve"> pasiūlymuose pateik</w:t>
      </w:r>
      <w:r w:rsidR="000743BC" w:rsidRPr="00175832">
        <w:rPr>
          <w:szCs w:val="24"/>
        </w:rPr>
        <w:t>ė tikslius ir išsamius duomenis apie savo kvalifikaciją ir ar tiekėjo kvalifikacija atitinka minimalius kvalifikacijos reikalavimus;</w:t>
      </w:r>
    </w:p>
    <w:p w:rsidR="005F4AFE" w:rsidRPr="00175832" w:rsidRDefault="000743BC">
      <w:pPr>
        <w:numPr>
          <w:ilvl w:val="2"/>
          <w:numId w:val="6"/>
        </w:numPr>
        <w:ind w:left="0" w:firstLine="567"/>
        <w:jc w:val="both"/>
        <w:rPr>
          <w:i/>
          <w:szCs w:val="24"/>
        </w:rPr>
      </w:pPr>
      <w:r w:rsidRPr="00175832">
        <w:rPr>
          <w:szCs w:val="24"/>
        </w:rPr>
        <w:t xml:space="preserve">ar </w:t>
      </w:r>
      <w:bookmarkEnd w:id="21"/>
      <w:bookmarkEnd w:id="22"/>
      <w:r w:rsidRPr="00175832">
        <w:rPr>
          <w:szCs w:val="24"/>
        </w:rPr>
        <w:t>tiekėjai pasiūlyme pateikė visus duomenis, dokumentus ir informaciją, apibrėžtą šiose konkurso sąlygose ir ar pasiūlymas atitinka šiose konkurso sąlygose nustatytus reikalavimus;</w:t>
      </w:r>
    </w:p>
    <w:p w:rsidR="005F4AFE" w:rsidRPr="00175832" w:rsidRDefault="000743BC">
      <w:pPr>
        <w:numPr>
          <w:ilvl w:val="2"/>
          <w:numId w:val="6"/>
        </w:numPr>
        <w:ind w:left="0" w:firstLine="567"/>
        <w:jc w:val="both"/>
        <w:rPr>
          <w:i/>
          <w:szCs w:val="24"/>
        </w:rPr>
      </w:pPr>
      <w:r w:rsidRPr="00175832">
        <w:rPr>
          <w:szCs w:val="24"/>
        </w:rPr>
        <w:t>ar nebuvo pasiūlytos neįprastai mažos kainos;</w:t>
      </w:r>
    </w:p>
    <w:p w:rsidR="005F4AFE" w:rsidRPr="00175832" w:rsidRDefault="008E3BF6">
      <w:pPr>
        <w:numPr>
          <w:ilvl w:val="1"/>
          <w:numId w:val="6"/>
        </w:numPr>
        <w:ind w:left="0" w:firstLine="600"/>
        <w:jc w:val="both"/>
        <w:rPr>
          <w:szCs w:val="24"/>
        </w:rPr>
      </w:pPr>
      <w:r w:rsidRPr="00175832">
        <w:rPr>
          <w:szCs w:val="24"/>
        </w:rPr>
        <w:t>Komisija priima sprendimą dėl kiekvieno pasiūlymą pateikusio tiekėjo minimalių kvalifikacijos duomenų atitikties konkurso sąlygose nustatytiems reikalavimams.</w:t>
      </w:r>
      <w:r w:rsidR="00B46F63" w:rsidRPr="00175832">
        <w:rPr>
          <w:szCs w:val="24"/>
        </w:rPr>
        <w:t xml:space="preserve"> </w:t>
      </w:r>
      <w:r w:rsidR="009E67C6" w:rsidRPr="00175832">
        <w:rPr>
          <w:szCs w:val="24"/>
        </w:rPr>
        <w:t>Jeigu tiekėjas pateikė netikslius ar neišsamius duomenis apie savo kvalifikaciją, Komisija prašo tiekėją šiuos duomenis papildyti arba paaiškinti per protingą terminą</w:t>
      </w:r>
      <w:r w:rsidR="00582CEA" w:rsidRPr="00175832">
        <w:rPr>
          <w:szCs w:val="24"/>
        </w:rPr>
        <w:t xml:space="preserve">, kuris negali būti trumpesnis nei </w:t>
      </w:r>
      <w:r w:rsidR="00361CB8" w:rsidRPr="00175832">
        <w:rPr>
          <w:szCs w:val="24"/>
        </w:rPr>
        <w:t>3</w:t>
      </w:r>
      <w:r w:rsidR="00582CEA" w:rsidRPr="00175832">
        <w:rPr>
          <w:szCs w:val="24"/>
        </w:rPr>
        <w:t xml:space="preserve"> darbo dienos</w:t>
      </w:r>
      <w:r w:rsidR="009E67C6" w:rsidRPr="00175832">
        <w:rPr>
          <w:szCs w:val="24"/>
        </w:rPr>
        <w:t>.</w:t>
      </w:r>
      <w:r w:rsidRPr="00175832">
        <w:rPr>
          <w:szCs w:val="24"/>
        </w:rPr>
        <w:t xml:space="preserve"> Teisę dalyvauti tolesnėse pirkimo procedūrose turi tik tie tiekėjai, kurių kvalifikacijos duomenys atitinka </w:t>
      </w:r>
      <w:r w:rsidR="006679D8" w:rsidRPr="00175832">
        <w:rPr>
          <w:szCs w:val="24"/>
        </w:rPr>
        <w:t xml:space="preserve">pirkėjo </w:t>
      </w:r>
      <w:r w:rsidRPr="00175832">
        <w:rPr>
          <w:szCs w:val="24"/>
        </w:rPr>
        <w:t>keliamus reikalavimus.</w:t>
      </w:r>
    </w:p>
    <w:p w:rsidR="005F4AFE" w:rsidRPr="00175832" w:rsidRDefault="008E3BF6">
      <w:pPr>
        <w:numPr>
          <w:ilvl w:val="1"/>
          <w:numId w:val="6"/>
        </w:numPr>
        <w:tabs>
          <w:tab w:val="left" w:pos="0"/>
        </w:tabs>
        <w:ind w:left="0" w:firstLine="567"/>
        <w:jc w:val="both"/>
        <w:rPr>
          <w:szCs w:val="24"/>
        </w:rPr>
      </w:pPr>
      <w:bookmarkStart w:id="23" w:name="_Toc225657498"/>
      <w:bookmarkStart w:id="24" w:name="_Toc225657655"/>
      <w:r w:rsidRPr="00175832">
        <w:rPr>
          <w:szCs w:val="24"/>
        </w:rPr>
        <w:t>Iškilus klausimams dėl pasiūlymų turinio ir Komisijai raštu paprašius</w:t>
      </w:r>
      <w:r w:rsidR="00032F04" w:rsidRPr="00175832">
        <w:rPr>
          <w:szCs w:val="24"/>
        </w:rPr>
        <w:t xml:space="preserve"> šiuos duomenis paaiškinti arba patikslinti</w:t>
      </w:r>
      <w:r w:rsidRPr="00175832">
        <w:rPr>
          <w:szCs w:val="24"/>
        </w:rPr>
        <w:t xml:space="preserve">, tiekėjai privalo per Komisijos nurodytą </w:t>
      </w:r>
      <w:r w:rsidR="00032F04" w:rsidRPr="00175832">
        <w:rPr>
          <w:szCs w:val="24"/>
        </w:rPr>
        <w:t xml:space="preserve">protingą </w:t>
      </w:r>
      <w:r w:rsidRPr="00175832">
        <w:rPr>
          <w:szCs w:val="24"/>
        </w:rPr>
        <w:t>terminą</w:t>
      </w:r>
      <w:r w:rsidR="00032F04" w:rsidRPr="00175832">
        <w:rPr>
          <w:szCs w:val="24"/>
        </w:rPr>
        <w:t xml:space="preserve">, kuris negali būti trumpesnis nei </w:t>
      </w:r>
      <w:r w:rsidR="00361CB8" w:rsidRPr="00175832">
        <w:rPr>
          <w:szCs w:val="24"/>
        </w:rPr>
        <w:t>3</w:t>
      </w:r>
      <w:r w:rsidR="00032F04" w:rsidRPr="00175832">
        <w:rPr>
          <w:szCs w:val="24"/>
        </w:rPr>
        <w:t xml:space="preserve"> darbo dienos,</w:t>
      </w:r>
      <w:r w:rsidRPr="00175832">
        <w:rPr>
          <w:szCs w:val="24"/>
        </w:rPr>
        <w:t xml:space="preserve"> pateikti raštu papildomus paaiškinimus nekeisdami pasiūlymo esmės.</w:t>
      </w:r>
      <w:bookmarkEnd w:id="23"/>
      <w:bookmarkEnd w:id="24"/>
      <w:r w:rsidRPr="00175832">
        <w:rPr>
          <w:szCs w:val="24"/>
        </w:rPr>
        <w:t xml:space="preserve"> </w:t>
      </w:r>
    </w:p>
    <w:p w:rsidR="005F4AFE" w:rsidRDefault="008E3BF6">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w:t>
      </w:r>
      <w:r w:rsidR="00361CB8">
        <w:t xml:space="preserve"> protingą</w:t>
      </w:r>
      <w:r w:rsidRPr="00D14494">
        <w:t xml:space="preserve"> terminą ištaisyti pasiūlyme pastebėtas aritmetines klaidas, nekeičiant paskelbtos kainos. Taisydamas pasiūlyme nurodytas aritmetines klaidas, tiekėjas neturi teisės atsisakyti kainos sudedamųjų dalių arba papildyti kainą naujomis dalimis.</w:t>
      </w:r>
    </w:p>
    <w:p w:rsidR="005F4AFE" w:rsidRPr="00175832" w:rsidRDefault="008E3BF6" w:rsidP="0030269C">
      <w:pPr>
        <w:numPr>
          <w:ilvl w:val="1"/>
          <w:numId w:val="6"/>
        </w:numPr>
        <w:tabs>
          <w:tab w:val="clear" w:pos="1000"/>
          <w:tab w:val="num" w:pos="0"/>
          <w:tab w:val="left" w:pos="993"/>
        </w:tabs>
        <w:ind w:left="0" w:firstLine="567"/>
        <w:jc w:val="both"/>
      </w:pPr>
      <w:r w:rsidRPr="00175832">
        <w:lastRenderedPageBreak/>
        <w:t xml:space="preserve">Kai pateiktame pasiūlyme nurodoma neįprastai maža kaina, Komisija turi teisę, </w:t>
      </w:r>
      <w:r w:rsidR="00C96212" w:rsidRPr="00175832">
        <w:t xml:space="preserve">o ketindama atmesti pasiūlymą – </w:t>
      </w:r>
      <w:r w:rsidRPr="00175832">
        <w:t>privalo tiekėjo raštu paprašyti per Komisijos nurodytą</w:t>
      </w:r>
      <w:r w:rsidR="009D0D79" w:rsidRPr="00175832">
        <w:t xml:space="preserve"> protingą</w:t>
      </w:r>
      <w:r w:rsidRPr="00175832">
        <w:t xml:space="preserve"> terminą pateikti neįprastai mažos pasiūlymo kainos pagrindimą, įskaitant ir detalų ka</w:t>
      </w:r>
      <w:r w:rsidR="00C96212" w:rsidRPr="00175832">
        <w:t>inų sudėtinių dalių pagrindimą.</w:t>
      </w:r>
    </w:p>
    <w:p w:rsidR="005F4AFE" w:rsidRDefault="008E3BF6">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Pr="00D14494">
        <w:rPr>
          <w:szCs w:val="24"/>
        </w:rPr>
        <w:t xml:space="preserve">. </w:t>
      </w:r>
    </w:p>
    <w:p w:rsidR="005F4AFE" w:rsidRPr="00CB52DE" w:rsidRDefault="00B05BEF">
      <w:pPr>
        <w:numPr>
          <w:ilvl w:val="1"/>
          <w:numId w:val="6"/>
        </w:numPr>
        <w:ind w:left="0" w:firstLine="567"/>
        <w:jc w:val="both"/>
        <w:rPr>
          <w:szCs w:val="24"/>
        </w:rPr>
      </w:pPr>
      <w:r>
        <w:rPr>
          <w:szCs w:val="24"/>
        </w:rPr>
        <w:t xml:space="preserve"> </w:t>
      </w:r>
      <w:r w:rsidR="001B6CB3">
        <w:rPr>
          <w:szCs w:val="24"/>
        </w:rPr>
        <w:t>Pirkėjo</w:t>
      </w:r>
      <w:r w:rsidR="008E3BF6" w:rsidRPr="00893FDE">
        <w:rPr>
          <w:szCs w:val="24"/>
        </w:rPr>
        <w:t xml:space="preserve"> neatmesti pasiūlymai vertinami pa</w:t>
      </w:r>
      <w:r w:rsidR="00893FDE" w:rsidRPr="00893FDE">
        <w:rPr>
          <w:szCs w:val="24"/>
        </w:rPr>
        <w:t xml:space="preserve">gal </w:t>
      </w:r>
      <w:r w:rsidR="008E3BF6" w:rsidRPr="00CB52DE">
        <w:rPr>
          <w:szCs w:val="24"/>
        </w:rPr>
        <w:t>ekonomiškai naudingiausio pasiūlymo vertinimo kriterijų.</w:t>
      </w:r>
      <w:r w:rsidR="00C96212" w:rsidRPr="00CB52DE">
        <w:rPr>
          <w:szCs w:val="24"/>
        </w:rPr>
        <w:t xml:space="preserve"> </w:t>
      </w:r>
    </w:p>
    <w:p w:rsidR="005F4AFE" w:rsidRPr="00277009" w:rsidRDefault="0054428B">
      <w:pPr>
        <w:numPr>
          <w:ilvl w:val="1"/>
          <w:numId w:val="6"/>
        </w:numPr>
        <w:ind w:left="0" w:firstLine="567"/>
        <w:jc w:val="both"/>
        <w:rPr>
          <w:szCs w:val="24"/>
        </w:rPr>
      </w:pPr>
      <w:bookmarkStart w:id="25" w:name="_Ref60482384"/>
      <w:bookmarkStart w:id="26" w:name="_Ref60441214"/>
      <w:r>
        <w:rPr>
          <w:szCs w:val="24"/>
        </w:rPr>
        <w:t xml:space="preserve"> </w:t>
      </w:r>
      <w:r w:rsidR="008E3BF6" w:rsidRPr="00277009">
        <w:rPr>
          <w:szCs w:val="24"/>
        </w:rPr>
        <w:t>Pasiūlymų vertinimo kriterijai</w:t>
      </w:r>
      <w:bookmarkEnd w:id="25"/>
      <w:bookmarkEnd w:id="26"/>
      <w:r w:rsidR="005748DF" w:rsidRPr="00277009">
        <w:rPr>
          <w:szCs w:val="24"/>
        </w:rPr>
        <w:t>:</w:t>
      </w:r>
    </w:p>
    <w:p w:rsidR="006F3827" w:rsidRPr="00277009" w:rsidRDefault="006F3827" w:rsidP="00C970EB">
      <w:pPr>
        <w:ind w:firstLine="851"/>
        <w:jc w:val="both"/>
        <w:rPr>
          <w:szCs w:val="24"/>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985"/>
      </w:tblGrid>
      <w:tr w:rsidR="00861AF9" w:rsidRPr="00277009" w:rsidTr="00861AF9">
        <w:trPr>
          <w:cantSplit/>
          <w:tblHeader/>
        </w:trPr>
        <w:tc>
          <w:tcPr>
            <w:tcW w:w="5778" w:type="dxa"/>
            <w:tcBorders>
              <w:top w:val="single" w:sz="4" w:space="0" w:color="auto"/>
              <w:left w:val="single" w:sz="4" w:space="0" w:color="auto"/>
              <w:bottom w:val="single" w:sz="4" w:space="0" w:color="auto"/>
              <w:right w:val="single" w:sz="4" w:space="0" w:color="auto"/>
            </w:tcBorders>
            <w:shd w:val="clear" w:color="auto" w:fill="auto"/>
            <w:vAlign w:val="center"/>
          </w:tcPr>
          <w:p w:rsidR="00861AF9" w:rsidRPr="00277009" w:rsidRDefault="00861AF9" w:rsidP="00C970EB">
            <w:pPr>
              <w:ind w:right="-456" w:firstLine="851"/>
              <w:jc w:val="both"/>
              <w:rPr>
                <w:b/>
                <w:sz w:val="20"/>
              </w:rPr>
            </w:pPr>
            <w:bookmarkStart w:id="27" w:name="_Hlk20741663"/>
            <w:r w:rsidRPr="00277009">
              <w:rPr>
                <w:b/>
                <w:sz w:val="20"/>
              </w:rPr>
              <w:t>Vertinimo kriterijai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61AF9" w:rsidRPr="00277009" w:rsidRDefault="00861AF9" w:rsidP="00C970EB">
            <w:pPr>
              <w:rPr>
                <w:b/>
                <w:sz w:val="20"/>
              </w:rPr>
            </w:pPr>
            <w:r w:rsidRPr="00277009">
              <w:rPr>
                <w:b/>
                <w:sz w:val="20"/>
              </w:rPr>
              <w:t>Lyginamasis svoris ekonominio naudingumo įvertinime</w:t>
            </w:r>
          </w:p>
        </w:tc>
      </w:tr>
      <w:tr w:rsidR="00861AF9" w:rsidRPr="00277009" w:rsidTr="00861AF9">
        <w:trPr>
          <w:cantSplit/>
        </w:trPr>
        <w:tc>
          <w:tcPr>
            <w:tcW w:w="5778" w:type="dxa"/>
            <w:tcBorders>
              <w:top w:val="single" w:sz="4" w:space="0" w:color="auto"/>
              <w:left w:val="single" w:sz="4" w:space="0" w:color="auto"/>
              <w:bottom w:val="single" w:sz="4" w:space="0" w:color="auto"/>
              <w:right w:val="single" w:sz="4" w:space="0" w:color="auto"/>
            </w:tcBorders>
            <w:shd w:val="clear" w:color="auto" w:fill="auto"/>
          </w:tcPr>
          <w:p w:rsidR="00861AF9" w:rsidRPr="00277009" w:rsidRDefault="00861AF9" w:rsidP="00C970EB">
            <w:pPr>
              <w:jc w:val="both"/>
              <w:rPr>
                <w:szCs w:val="24"/>
              </w:rPr>
            </w:pPr>
            <w:r w:rsidRPr="00641DE5">
              <w:rPr>
                <w:b/>
                <w:color w:val="000000"/>
                <w:szCs w:val="24"/>
              </w:rPr>
              <w:t>Pasiūlymo kaina</w:t>
            </w:r>
            <w:r>
              <w:rPr>
                <w:b/>
                <w:color w:val="000000"/>
                <w:szCs w:val="24"/>
              </w:rPr>
              <w:t xml:space="preserve"> </w:t>
            </w:r>
            <w:r w:rsidRPr="005D0611">
              <w:rPr>
                <w:b/>
                <w:bCs/>
                <w:color w:val="000000"/>
                <w:szCs w:val="24"/>
              </w:rPr>
              <w:t xml:space="preserve"> (C)</w:t>
            </w:r>
            <w:r>
              <w:rPr>
                <w:b/>
                <w:bCs/>
                <w:color w:val="000000"/>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61AF9" w:rsidRPr="00277009" w:rsidRDefault="00861AF9" w:rsidP="00C970EB">
            <w:pPr>
              <w:ind w:firstLine="851"/>
              <w:jc w:val="both"/>
              <w:rPr>
                <w:szCs w:val="24"/>
              </w:rPr>
            </w:pPr>
            <w:r w:rsidRPr="00277009">
              <w:rPr>
                <w:szCs w:val="24"/>
              </w:rPr>
              <w:t>X=</w:t>
            </w:r>
            <w:r>
              <w:rPr>
                <w:szCs w:val="24"/>
              </w:rPr>
              <w:t xml:space="preserve"> </w:t>
            </w:r>
            <w:r w:rsidR="00995E68">
              <w:rPr>
                <w:szCs w:val="24"/>
              </w:rPr>
              <w:t>4</w:t>
            </w:r>
            <w:r>
              <w:rPr>
                <w:szCs w:val="24"/>
              </w:rPr>
              <w:t>0</w:t>
            </w:r>
          </w:p>
        </w:tc>
      </w:tr>
      <w:tr w:rsidR="00861AF9" w:rsidRPr="00277009" w:rsidTr="00861AF9">
        <w:trPr>
          <w:cantSplit/>
        </w:trPr>
        <w:tc>
          <w:tcPr>
            <w:tcW w:w="5778" w:type="dxa"/>
            <w:tcBorders>
              <w:top w:val="single" w:sz="4" w:space="0" w:color="auto"/>
              <w:left w:val="single" w:sz="4" w:space="0" w:color="auto"/>
              <w:bottom w:val="single" w:sz="4" w:space="0" w:color="auto"/>
              <w:right w:val="single" w:sz="4" w:space="0" w:color="auto"/>
            </w:tcBorders>
            <w:shd w:val="clear" w:color="auto" w:fill="auto"/>
          </w:tcPr>
          <w:p w:rsidR="00861AF9" w:rsidRPr="00641DE5" w:rsidRDefault="00861AF9" w:rsidP="00C970EB">
            <w:pPr>
              <w:jc w:val="both"/>
              <w:rPr>
                <w:b/>
                <w:color w:val="000000"/>
                <w:szCs w:val="24"/>
              </w:rPr>
            </w:pPr>
            <w:r w:rsidRPr="00641DE5">
              <w:rPr>
                <w:b/>
                <w:color w:val="000000"/>
                <w:szCs w:val="24"/>
              </w:rPr>
              <w:t>Kiti kriterijai</w:t>
            </w:r>
            <w:r>
              <w:rPr>
                <w:b/>
                <w:color w:val="000000"/>
                <w:szCs w:val="24"/>
              </w:rPr>
              <w:t xml:space="preserve">  (T)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61AF9" w:rsidRPr="00277009" w:rsidRDefault="00861AF9" w:rsidP="00C970EB">
            <w:pPr>
              <w:ind w:firstLine="851"/>
              <w:jc w:val="both"/>
              <w:rPr>
                <w:szCs w:val="24"/>
              </w:rPr>
            </w:pPr>
          </w:p>
        </w:tc>
      </w:tr>
      <w:tr w:rsidR="00861AF9" w:rsidRPr="00277009" w:rsidTr="00861AF9">
        <w:trPr>
          <w:cantSplit/>
        </w:trPr>
        <w:tc>
          <w:tcPr>
            <w:tcW w:w="5778" w:type="dxa"/>
            <w:tcBorders>
              <w:top w:val="single" w:sz="4" w:space="0" w:color="auto"/>
              <w:left w:val="single" w:sz="4" w:space="0" w:color="auto"/>
              <w:bottom w:val="single" w:sz="4" w:space="0" w:color="auto"/>
              <w:right w:val="single" w:sz="4" w:space="0" w:color="auto"/>
            </w:tcBorders>
            <w:shd w:val="clear" w:color="auto" w:fill="auto"/>
          </w:tcPr>
          <w:p w:rsidR="00861AF9" w:rsidRPr="00277009" w:rsidRDefault="00861AF9" w:rsidP="00C970EB">
            <w:pPr>
              <w:jc w:val="both"/>
              <w:rPr>
                <w:iCs/>
                <w:szCs w:val="24"/>
              </w:rPr>
            </w:pPr>
            <w:r w:rsidRPr="00277009">
              <w:rPr>
                <w:iCs/>
                <w:szCs w:val="24"/>
              </w:rPr>
              <w:t>Antras kriterijus</w:t>
            </w:r>
            <w:r>
              <w:rPr>
                <w:iCs/>
                <w:szCs w:val="24"/>
              </w:rPr>
              <w:t xml:space="preserve"> </w:t>
            </w:r>
            <w:r w:rsidRPr="00D17044">
              <w:rPr>
                <w:b/>
                <w:bCs/>
                <w:iCs/>
                <w:szCs w:val="24"/>
              </w:rPr>
              <w:t>(T₁)</w:t>
            </w:r>
            <w:r>
              <w:rPr>
                <w:iCs/>
                <w:szCs w:val="24"/>
              </w:rPr>
              <w:t xml:space="preserve">- </w:t>
            </w:r>
            <w:r w:rsidR="00F66DD2" w:rsidRPr="00F66DD2">
              <w:rPr>
                <w:color w:val="222222"/>
                <w:shd w:val="clear" w:color="auto" w:fill="FFFFFF"/>
              </w:rPr>
              <w:t>Valandinis aptarnavimo/vystymo paslaugų mokestis po 3 metų garantinio aptarnavimo</w:t>
            </w:r>
            <w:r>
              <w:rPr>
                <w:iCs/>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61AF9" w:rsidRPr="00277009" w:rsidRDefault="00861AF9" w:rsidP="00C970EB">
            <w:pPr>
              <w:ind w:firstLine="851"/>
              <w:jc w:val="both"/>
              <w:rPr>
                <w:szCs w:val="24"/>
              </w:rPr>
            </w:pPr>
            <w:r w:rsidRPr="00277009">
              <w:rPr>
                <w:szCs w:val="24"/>
              </w:rPr>
              <w:t>Y</w:t>
            </w:r>
            <w:r w:rsidRPr="00277009">
              <w:rPr>
                <w:szCs w:val="24"/>
                <w:vertAlign w:val="subscript"/>
              </w:rPr>
              <w:t>1</w:t>
            </w:r>
            <w:r w:rsidRPr="00277009">
              <w:rPr>
                <w:szCs w:val="24"/>
              </w:rPr>
              <w:t>=</w:t>
            </w:r>
            <w:r w:rsidR="00995E68">
              <w:rPr>
                <w:szCs w:val="24"/>
              </w:rPr>
              <w:t>1</w:t>
            </w:r>
            <w:r>
              <w:rPr>
                <w:szCs w:val="24"/>
              </w:rPr>
              <w:t>0</w:t>
            </w:r>
            <w:r w:rsidR="00BF3035">
              <w:rPr>
                <w:szCs w:val="24"/>
              </w:rPr>
              <w:t xml:space="preserve"> </w:t>
            </w:r>
          </w:p>
        </w:tc>
      </w:tr>
      <w:tr w:rsidR="00861AF9" w:rsidRPr="00277009" w:rsidTr="00861AF9">
        <w:trPr>
          <w:cantSplit/>
        </w:trPr>
        <w:tc>
          <w:tcPr>
            <w:tcW w:w="5778" w:type="dxa"/>
            <w:tcBorders>
              <w:top w:val="single" w:sz="4" w:space="0" w:color="auto"/>
              <w:left w:val="single" w:sz="4" w:space="0" w:color="auto"/>
              <w:bottom w:val="single" w:sz="4" w:space="0" w:color="auto"/>
              <w:right w:val="single" w:sz="4" w:space="0" w:color="auto"/>
            </w:tcBorders>
            <w:shd w:val="clear" w:color="auto" w:fill="auto"/>
          </w:tcPr>
          <w:p w:rsidR="00861AF9" w:rsidRPr="007F08A8" w:rsidRDefault="00861AF9" w:rsidP="00D17044">
            <w:pPr>
              <w:jc w:val="both"/>
              <w:rPr>
                <w:iCs/>
                <w:szCs w:val="24"/>
              </w:rPr>
            </w:pPr>
            <w:r w:rsidRPr="007F08A8">
              <w:rPr>
                <w:iCs/>
                <w:szCs w:val="24"/>
              </w:rPr>
              <w:t>Trečias kriterijus</w:t>
            </w:r>
            <w:r>
              <w:rPr>
                <w:iCs/>
                <w:szCs w:val="24"/>
              </w:rPr>
              <w:t xml:space="preserve"> </w:t>
            </w:r>
            <w:r w:rsidRPr="00D17044">
              <w:rPr>
                <w:b/>
                <w:bCs/>
                <w:iCs/>
                <w:szCs w:val="24"/>
              </w:rPr>
              <w:t>(T</w:t>
            </w:r>
            <w:r>
              <w:rPr>
                <w:b/>
                <w:bCs/>
                <w:iCs/>
                <w:szCs w:val="24"/>
              </w:rPr>
              <w:t>₂</w:t>
            </w:r>
            <w:r w:rsidRPr="00D17044">
              <w:rPr>
                <w:b/>
                <w:bCs/>
                <w:iCs/>
                <w:szCs w:val="24"/>
              </w:rPr>
              <w:t>)</w:t>
            </w:r>
            <w:r>
              <w:rPr>
                <w:b/>
                <w:bCs/>
                <w:iCs/>
                <w:szCs w:val="24"/>
              </w:rPr>
              <w:t xml:space="preserve"> -</w:t>
            </w:r>
            <w:r>
              <w:rPr>
                <w:iCs/>
                <w:szCs w:val="24"/>
              </w:rPr>
              <w:t xml:space="preserve">  Techninio pasiūlymo kokybė. Pateikto </w:t>
            </w:r>
            <w:r w:rsidRPr="00B172FC">
              <w:rPr>
                <w:szCs w:val="24"/>
              </w:rPr>
              <w:t xml:space="preserve">Techninio pasiūlymo atitikimas </w:t>
            </w:r>
            <w:r>
              <w:rPr>
                <w:szCs w:val="24"/>
              </w:rPr>
              <w:t>t</w:t>
            </w:r>
            <w:r w:rsidRPr="00B172FC">
              <w:rPr>
                <w:szCs w:val="24"/>
              </w:rPr>
              <w:t>echninės specifikacijos</w:t>
            </w:r>
            <w:r>
              <w:rPr>
                <w:szCs w:val="24"/>
              </w:rPr>
              <w:t xml:space="preserve"> reikalavimams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61AF9" w:rsidRDefault="00861AF9" w:rsidP="00C970EB">
            <w:pPr>
              <w:ind w:firstLine="851"/>
              <w:jc w:val="both"/>
              <w:rPr>
                <w:szCs w:val="24"/>
              </w:rPr>
            </w:pPr>
            <w:r w:rsidRPr="00277009">
              <w:rPr>
                <w:szCs w:val="24"/>
              </w:rPr>
              <w:t>Y</w:t>
            </w:r>
            <w:r w:rsidRPr="00277009">
              <w:rPr>
                <w:szCs w:val="24"/>
                <w:vertAlign w:val="subscript"/>
              </w:rPr>
              <w:t>2</w:t>
            </w:r>
            <w:r w:rsidRPr="00277009">
              <w:rPr>
                <w:szCs w:val="24"/>
              </w:rPr>
              <w:t>=</w:t>
            </w:r>
            <w:r>
              <w:rPr>
                <w:szCs w:val="24"/>
              </w:rPr>
              <w:t xml:space="preserve"> </w:t>
            </w:r>
            <w:r w:rsidR="00995E68">
              <w:rPr>
                <w:szCs w:val="24"/>
              </w:rPr>
              <w:t>5</w:t>
            </w:r>
            <w:r>
              <w:rPr>
                <w:szCs w:val="24"/>
              </w:rPr>
              <w:t>0</w:t>
            </w:r>
          </w:p>
          <w:p w:rsidR="00BF3035" w:rsidRPr="00277009" w:rsidRDefault="00BF3035" w:rsidP="00BF3035">
            <w:pPr>
              <w:ind w:firstLine="29"/>
              <w:jc w:val="both"/>
              <w:rPr>
                <w:szCs w:val="24"/>
              </w:rPr>
            </w:pPr>
          </w:p>
        </w:tc>
      </w:tr>
    </w:tbl>
    <w:p w:rsidR="008E3BF6" w:rsidRPr="003D6B32" w:rsidRDefault="008E3BF6" w:rsidP="00C970EB">
      <w:pPr>
        <w:ind w:firstLine="851"/>
        <w:jc w:val="both"/>
        <w:rPr>
          <w:iCs/>
          <w:strike/>
          <w:szCs w:val="24"/>
        </w:rPr>
      </w:pPr>
      <w:bookmarkStart w:id="28" w:name="_Hlk20741949"/>
      <w:bookmarkEnd w:id="27"/>
    </w:p>
    <w:p w:rsidR="005F4AFE" w:rsidRPr="00277009" w:rsidRDefault="008E3BF6">
      <w:pPr>
        <w:numPr>
          <w:ilvl w:val="2"/>
          <w:numId w:val="6"/>
        </w:numPr>
        <w:ind w:left="0" w:firstLine="567"/>
        <w:jc w:val="both"/>
        <w:rPr>
          <w:szCs w:val="24"/>
        </w:rPr>
      </w:pPr>
      <w:r w:rsidRPr="00277009">
        <w:rPr>
          <w:szCs w:val="24"/>
        </w:rPr>
        <w:t>Ekonominis naudingumas (S) apskaičiuojamas sudedant tiekėjo pasiūlymo kainos C ir kitų kriterijų (T) balus:</w:t>
      </w:r>
    </w:p>
    <w:p w:rsidR="008E3BF6" w:rsidRPr="00277009" w:rsidRDefault="008E3BF6" w:rsidP="00C970EB">
      <w:pPr>
        <w:ind w:firstLine="851"/>
        <w:jc w:val="both"/>
        <w:rPr>
          <w:szCs w:val="24"/>
        </w:rPr>
      </w:pPr>
    </w:p>
    <w:p w:rsidR="008E3BF6" w:rsidRPr="00277009" w:rsidRDefault="008E3BF6" w:rsidP="00C970EB">
      <w:pPr>
        <w:ind w:firstLine="851"/>
        <w:jc w:val="both"/>
        <w:rPr>
          <w:szCs w:val="24"/>
        </w:rPr>
      </w:pPr>
      <w:r w:rsidRPr="00277009">
        <w:rPr>
          <w:position w:val="-6"/>
          <w:szCs w:val="24"/>
        </w:rPr>
        <w:object w:dxaOrig="10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12.75pt" o:ole="" fillcolor="window">
            <v:imagedata r:id="rId18" o:title=""/>
          </v:shape>
          <o:OLEObject Type="Embed" ProgID="Equation.3" ShapeID="_x0000_i1026" DrawAspect="Content" ObjectID="_1637739813" r:id="rId19"/>
        </w:object>
      </w:r>
    </w:p>
    <w:p w:rsidR="008E3BF6" w:rsidRPr="00277009" w:rsidRDefault="008E3BF6" w:rsidP="00C970EB">
      <w:pPr>
        <w:ind w:firstLine="851"/>
        <w:jc w:val="both"/>
        <w:rPr>
          <w:szCs w:val="24"/>
        </w:rPr>
      </w:pPr>
    </w:p>
    <w:p w:rsidR="005F4AFE" w:rsidRPr="00277009" w:rsidRDefault="008E3BF6">
      <w:pPr>
        <w:numPr>
          <w:ilvl w:val="2"/>
          <w:numId w:val="6"/>
        </w:numPr>
        <w:ind w:left="0" w:firstLine="567"/>
        <w:jc w:val="both"/>
        <w:rPr>
          <w:szCs w:val="24"/>
        </w:rPr>
      </w:pPr>
      <w:r w:rsidRPr="00277009">
        <w:rPr>
          <w:szCs w:val="24"/>
        </w:rPr>
        <w:t>Pasiūlymo kainos (C) balai apskaičiuojami mažiausios pasiūlytos kainos (C</w:t>
      </w:r>
      <w:r w:rsidRPr="00277009">
        <w:rPr>
          <w:szCs w:val="24"/>
          <w:vertAlign w:val="subscript"/>
        </w:rPr>
        <w:t>min</w:t>
      </w:r>
      <w:r w:rsidRPr="00277009">
        <w:rPr>
          <w:szCs w:val="24"/>
        </w:rPr>
        <w:t>) ir vertinamo pasiūlymo kainos (C</w:t>
      </w:r>
      <w:r w:rsidRPr="00277009">
        <w:rPr>
          <w:szCs w:val="24"/>
          <w:vertAlign w:val="subscript"/>
        </w:rPr>
        <w:t>p</w:t>
      </w:r>
      <w:r w:rsidRPr="00277009">
        <w:rPr>
          <w:szCs w:val="24"/>
        </w:rPr>
        <w:t>) santykį padauginant iš kainos lyginamojo svorio (X):</w:t>
      </w:r>
    </w:p>
    <w:p w:rsidR="008E3BF6" w:rsidRPr="00277009" w:rsidRDefault="008E3BF6" w:rsidP="00C970EB">
      <w:pPr>
        <w:ind w:firstLine="851"/>
        <w:jc w:val="both"/>
        <w:rPr>
          <w:szCs w:val="24"/>
        </w:rPr>
      </w:pPr>
    </w:p>
    <w:p w:rsidR="008E3BF6" w:rsidRPr="00277009" w:rsidRDefault="008E3BF6" w:rsidP="00C970EB">
      <w:pPr>
        <w:ind w:firstLine="851"/>
        <w:jc w:val="both"/>
        <w:rPr>
          <w:szCs w:val="24"/>
        </w:rPr>
      </w:pPr>
      <w:r w:rsidRPr="00277009">
        <w:rPr>
          <w:position w:val="-32"/>
          <w:szCs w:val="24"/>
        </w:rPr>
        <w:object w:dxaOrig="1300" w:dyaOrig="720">
          <v:shape id="_x0000_i1027" type="#_x0000_t75" style="width:66pt;height:36.75pt" o:ole="" fillcolor="window">
            <v:imagedata r:id="rId20" o:title=""/>
          </v:shape>
          <o:OLEObject Type="Embed" ProgID="Equation.3" ShapeID="_x0000_i1027" DrawAspect="Content" ObjectID="_1637739814" r:id="rId21"/>
        </w:object>
      </w:r>
      <w:r w:rsidRPr="00277009">
        <w:rPr>
          <w:szCs w:val="24"/>
        </w:rPr>
        <w:t>.</w:t>
      </w:r>
    </w:p>
    <w:p w:rsidR="008E3BF6" w:rsidRPr="00277009" w:rsidRDefault="008E3BF6" w:rsidP="00C970EB">
      <w:pPr>
        <w:ind w:firstLine="851"/>
        <w:jc w:val="both"/>
        <w:rPr>
          <w:szCs w:val="24"/>
        </w:rPr>
      </w:pPr>
    </w:p>
    <w:p w:rsidR="005F4AFE" w:rsidRPr="00277009" w:rsidRDefault="008E3BF6">
      <w:pPr>
        <w:numPr>
          <w:ilvl w:val="2"/>
          <w:numId w:val="6"/>
        </w:numPr>
        <w:ind w:left="0" w:firstLine="567"/>
        <w:jc w:val="both"/>
        <w:rPr>
          <w:szCs w:val="24"/>
        </w:rPr>
      </w:pPr>
      <w:r w:rsidRPr="00277009">
        <w:rPr>
          <w:szCs w:val="24"/>
        </w:rPr>
        <w:t>Kriterijų (T) balai apskaičiuojami sudedant atskirų kriterijų (T</w:t>
      </w:r>
      <w:r w:rsidRPr="00277009">
        <w:rPr>
          <w:szCs w:val="24"/>
          <w:vertAlign w:val="subscript"/>
        </w:rPr>
        <w:t>i</w:t>
      </w:r>
      <w:r w:rsidRPr="00277009">
        <w:rPr>
          <w:szCs w:val="24"/>
        </w:rPr>
        <w:t>) balus:</w:t>
      </w:r>
    </w:p>
    <w:p w:rsidR="008E3BF6" w:rsidRPr="00277009" w:rsidRDefault="008E3BF6" w:rsidP="00C970EB">
      <w:pPr>
        <w:ind w:firstLine="851"/>
        <w:jc w:val="both"/>
        <w:rPr>
          <w:szCs w:val="24"/>
        </w:rPr>
      </w:pPr>
    </w:p>
    <w:p w:rsidR="008E3BF6" w:rsidRPr="00277009" w:rsidRDefault="008E3BF6" w:rsidP="00C970EB">
      <w:pPr>
        <w:ind w:firstLine="851"/>
        <w:jc w:val="both"/>
        <w:rPr>
          <w:szCs w:val="24"/>
        </w:rPr>
      </w:pPr>
      <w:r w:rsidRPr="00277009">
        <w:rPr>
          <w:position w:val="-28"/>
          <w:szCs w:val="24"/>
        </w:rPr>
        <w:object w:dxaOrig="960" w:dyaOrig="540">
          <v:shape id="_x0000_i1028" type="#_x0000_t75" style="width:48pt;height:27.75pt" o:ole="" fillcolor="window">
            <v:imagedata r:id="rId22" o:title=""/>
          </v:shape>
          <o:OLEObject Type="Embed" ProgID="Equation.3" ShapeID="_x0000_i1028" DrawAspect="Content" ObjectID="_1637739815" r:id="rId23"/>
        </w:object>
      </w:r>
      <w:r w:rsidRPr="00277009">
        <w:rPr>
          <w:szCs w:val="24"/>
        </w:rPr>
        <w:t>.</w:t>
      </w:r>
    </w:p>
    <w:p w:rsidR="008E3BF6" w:rsidRPr="00277009" w:rsidRDefault="008E3BF6" w:rsidP="00C970EB">
      <w:pPr>
        <w:ind w:firstLine="851"/>
        <w:jc w:val="both"/>
        <w:rPr>
          <w:szCs w:val="24"/>
        </w:rPr>
      </w:pPr>
    </w:p>
    <w:p w:rsidR="003D6B32" w:rsidRPr="002F46AE" w:rsidRDefault="003D6B32" w:rsidP="002F46AE">
      <w:pPr>
        <w:numPr>
          <w:ilvl w:val="2"/>
          <w:numId w:val="6"/>
        </w:numPr>
        <w:ind w:left="0" w:firstLine="567"/>
        <w:jc w:val="both"/>
        <w:rPr>
          <w:szCs w:val="24"/>
        </w:rPr>
      </w:pPr>
      <w:r w:rsidRPr="002F46AE">
        <w:rPr>
          <w:szCs w:val="24"/>
        </w:rPr>
        <w:t>Kriterijaus balas (T</w:t>
      </w:r>
      <w:r w:rsidRPr="002F46AE">
        <w:rPr>
          <w:szCs w:val="24"/>
          <w:vertAlign w:val="subscript"/>
        </w:rPr>
        <w:t>s</w:t>
      </w:r>
      <w:r w:rsidRPr="002F46AE">
        <w:rPr>
          <w:szCs w:val="24"/>
        </w:rPr>
        <w:t>) apskaičiuojamas kriterijaus reikšmę (R</w:t>
      </w:r>
      <w:r w:rsidRPr="002F46AE">
        <w:rPr>
          <w:szCs w:val="24"/>
          <w:vertAlign w:val="subscript"/>
        </w:rPr>
        <w:t>p</w:t>
      </w:r>
      <w:r w:rsidRPr="002F46AE">
        <w:rPr>
          <w:szCs w:val="24"/>
        </w:rPr>
        <w:t>) palyginant su geriausia to paties kriterijaus reikšme (R</w:t>
      </w:r>
      <w:r w:rsidRPr="002F46AE">
        <w:rPr>
          <w:szCs w:val="24"/>
          <w:vertAlign w:val="subscript"/>
        </w:rPr>
        <w:t>max</w:t>
      </w:r>
      <w:r w:rsidRPr="002F46AE">
        <w:rPr>
          <w:szCs w:val="24"/>
        </w:rPr>
        <w:t xml:space="preserve"> arba R</w:t>
      </w:r>
      <w:r w:rsidRPr="002F46AE">
        <w:rPr>
          <w:szCs w:val="24"/>
          <w:vertAlign w:val="subscript"/>
        </w:rPr>
        <w:t>min</w:t>
      </w:r>
      <w:r w:rsidRPr="002F46AE">
        <w:rPr>
          <w:szCs w:val="24"/>
        </w:rPr>
        <w:t>) ir padauginant iš vertinamo kriterijaus lyginamojo svorio (Y</w:t>
      </w:r>
      <w:r w:rsidRPr="002F46AE">
        <w:rPr>
          <w:szCs w:val="24"/>
          <w:vertAlign w:val="subscript"/>
        </w:rPr>
        <w:t>s</w:t>
      </w:r>
      <w:r w:rsidRPr="002F46AE">
        <w:rPr>
          <w:szCs w:val="24"/>
        </w:rPr>
        <w:t>).</w:t>
      </w:r>
    </w:p>
    <w:p w:rsidR="003D6B32" w:rsidRPr="004554EE" w:rsidRDefault="003D6B32" w:rsidP="003D6B32">
      <w:pPr>
        <w:ind w:firstLine="851"/>
        <w:jc w:val="both"/>
        <w:rPr>
          <w:szCs w:val="24"/>
        </w:rPr>
      </w:pPr>
      <w:r w:rsidRPr="004554EE">
        <w:rPr>
          <w:szCs w:val="24"/>
        </w:rPr>
        <w:t>Priklausomai nuo to, kuri (didžiausia ar mažiausia) vertinama kriterijaus reikšm</w:t>
      </w:r>
      <w:r>
        <w:rPr>
          <w:szCs w:val="24"/>
        </w:rPr>
        <w:t>ė laikoma geriausia, kriterij</w:t>
      </w:r>
      <w:r w:rsidRPr="004554EE">
        <w:rPr>
          <w:szCs w:val="24"/>
        </w:rPr>
        <w:t xml:space="preserve">us </w:t>
      </w:r>
      <w:r>
        <w:rPr>
          <w:szCs w:val="24"/>
        </w:rPr>
        <w:t>(T</w:t>
      </w:r>
      <w:r w:rsidRPr="004554EE">
        <w:rPr>
          <w:szCs w:val="24"/>
          <w:vertAlign w:val="subscript"/>
        </w:rPr>
        <w:t>s</w:t>
      </w:r>
      <w:r w:rsidRPr="004554EE">
        <w:rPr>
          <w:szCs w:val="24"/>
        </w:rPr>
        <w:t>) įvertinamas pagal šias formules:</w:t>
      </w:r>
    </w:p>
    <w:p w:rsidR="008E3BF6" w:rsidRPr="00277009" w:rsidRDefault="008E3BF6" w:rsidP="00C970EB">
      <w:pPr>
        <w:ind w:firstLine="851"/>
        <w:jc w:val="both"/>
        <w:rPr>
          <w:szCs w:val="24"/>
        </w:rPr>
      </w:pPr>
    </w:p>
    <w:p w:rsidR="005F4AFE" w:rsidRPr="00277009" w:rsidRDefault="008E3BF6">
      <w:pPr>
        <w:numPr>
          <w:ilvl w:val="3"/>
          <w:numId w:val="6"/>
        </w:numPr>
        <w:tabs>
          <w:tab w:val="left" w:pos="960"/>
          <w:tab w:val="left" w:pos="1320"/>
        </w:tabs>
        <w:ind w:left="0" w:firstLine="600"/>
        <w:jc w:val="both"/>
        <w:rPr>
          <w:szCs w:val="24"/>
        </w:rPr>
      </w:pPr>
      <w:r w:rsidRPr="00277009">
        <w:rPr>
          <w:szCs w:val="24"/>
        </w:rPr>
        <w:t xml:space="preserve">jeigu geriausia </w:t>
      </w:r>
      <w:r w:rsidR="00861AF9">
        <w:rPr>
          <w:szCs w:val="24"/>
        </w:rPr>
        <w:t>kriterijaus</w:t>
      </w:r>
      <w:r w:rsidRPr="00277009">
        <w:rPr>
          <w:szCs w:val="24"/>
        </w:rPr>
        <w:t xml:space="preserve"> reikšme yra didžiausia jo reikšmė:</w:t>
      </w:r>
    </w:p>
    <w:p w:rsidR="008E3BF6" w:rsidRPr="00277009" w:rsidRDefault="008E3BF6" w:rsidP="004277FB">
      <w:pPr>
        <w:tabs>
          <w:tab w:val="left" w:pos="1320"/>
        </w:tabs>
        <w:ind w:firstLine="600"/>
        <w:jc w:val="both"/>
        <w:rPr>
          <w:szCs w:val="24"/>
        </w:rPr>
      </w:pPr>
    </w:p>
    <w:p w:rsidR="008E3BF6" w:rsidRPr="00277009" w:rsidRDefault="0054428B" w:rsidP="004277FB">
      <w:pPr>
        <w:tabs>
          <w:tab w:val="left" w:pos="1320"/>
        </w:tabs>
        <w:ind w:firstLine="600"/>
        <w:jc w:val="both"/>
        <w:rPr>
          <w:szCs w:val="24"/>
        </w:rPr>
      </w:pPr>
      <w:r>
        <w:rPr>
          <w:szCs w:val="24"/>
        </w:rPr>
        <w:t xml:space="preserve">      </w:t>
      </w:r>
      <w:r w:rsidRPr="004554EE">
        <w:rPr>
          <w:position w:val="-30"/>
          <w:szCs w:val="24"/>
        </w:rPr>
        <w:object w:dxaOrig="1260" w:dyaOrig="720">
          <v:shape id="_x0000_i1029" type="#_x0000_t75" style="width:62.25pt;height:36.75pt" o:ole="" fillcolor="window">
            <v:imagedata r:id="rId24" o:title=""/>
          </v:shape>
          <o:OLEObject Type="Embed" ProgID="Equation.3" ShapeID="_x0000_i1029" DrawAspect="Content" ObjectID="_1637739816" r:id="rId25"/>
        </w:object>
      </w:r>
    </w:p>
    <w:p w:rsidR="008E3BF6" w:rsidRPr="00277009" w:rsidRDefault="008E3BF6" w:rsidP="004277FB">
      <w:pPr>
        <w:tabs>
          <w:tab w:val="left" w:pos="1320"/>
        </w:tabs>
        <w:ind w:firstLine="600"/>
        <w:jc w:val="both"/>
        <w:rPr>
          <w:szCs w:val="24"/>
        </w:rPr>
      </w:pPr>
    </w:p>
    <w:p w:rsidR="005F4AFE" w:rsidRPr="00277009" w:rsidRDefault="008E3BF6">
      <w:pPr>
        <w:numPr>
          <w:ilvl w:val="3"/>
          <w:numId w:val="6"/>
        </w:numPr>
        <w:tabs>
          <w:tab w:val="left" w:pos="840"/>
          <w:tab w:val="left" w:pos="1320"/>
        </w:tabs>
        <w:ind w:left="0" w:firstLine="600"/>
        <w:jc w:val="both"/>
        <w:rPr>
          <w:szCs w:val="24"/>
        </w:rPr>
      </w:pPr>
      <w:r w:rsidRPr="00277009">
        <w:rPr>
          <w:szCs w:val="24"/>
        </w:rPr>
        <w:t xml:space="preserve">jeigu geriausia </w:t>
      </w:r>
      <w:r w:rsidR="00861AF9">
        <w:rPr>
          <w:szCs w:val="24"/>
        </w:rPr>
        <w:t>kriterijaus</w:t>
      </w:r>
      <w:r w:rsidRPr="00277009">
        <w:rPr>
          <w:szCs w:val="24"/>
        </w:rPr>
        <w:t xml:space="preserve"> reikšme yra mažiausia jo reikšmė:</w:t>
      </w:r>
    </w:p>
    <w:p w:rsidR="008E3BF6" w:rsidRPr="00277009" w:rsidRDefault="008E3BF6" w:rsidP="004277FB">
      <w:pPr>
        <w:tabs>
          <w:tab w:val="left" w:pos="1320"/>
        </w:tabs>
        <w:ind w:firstLine="600"/>
        <w:jc w:val="both"/>
        <w:rPr>
          <w:szCs w:val="24"/>
        </w:rPr>
      </w:pPr>
    </w:p>
    <w:p w:rsidR="00CC0216" w:rsidRDefault="0054428B" w:rsidP="00953230">
      <w:pPr>
        <w:tabs>
          <w:tab w:val="left" w:pos="1320"/>
        </w:tabs>
        <w:ind w:firstLine="600"/>
        <w:jc w:val="both"/>
        <w:rPr>
          <w:szCs w:val="24"/>
        </w:rPr>
      </w:pPr>
      <w:r>
        <w:rPr>
          <w:szCs w:val="24"/>
        </w:rPr>
        <w:lastRenderedPageBreak/>
        <w:t xml:space="preserve">     </w:t>
      </w:r>
      <w:r w:rsidRPr="004554EE">
        <w:rPr>
          <w:position w:val="-32"/>
          <w:szCs w:val="24"/>
        </w:rPr>
        <w:object w:dxaOrig="1240" w:dyaOrig="700">
          <v:shape id="_x0000_i1030" type="#_x0000_t75" style="width:62.25pt;height:36pt" o:ole="" fillcolor="window">
            <v:imagedata r:id="rId26" o:title=""/>
          </v:shape>
          <o:OLEObject Type="Embed" ProgID="Equation.3" ShapeID="_x0000_i1030" DrawAspect="Content" ObjectID="_1637739817" r:id="rId27"/>
        </w:object>
      </w:r>
    </w:p>
    <w:bookmarkEnd w:id="28"/>
    <w:p w:rsidR="00C02F06" w:rsidRDefault="00C02F06" w:rsidP="005D0611">
      <w:pPr>
        <w:tabs>
          <w:tab w:val="left" w:pos="2850"/>
        </w:tabs>
        <w:ind w:firstLine="600"/>
        <w:jc w:val="both"/>
        <w:rPr>
          <w:szCs w:val="24"/>
          <w:highlight w:val="cyan"/>
        </w:rPr>
      </w:pPr>
    </w:p>
    <w:p w:rsidR="005D0611" w:rsidRPr="0054428B" w:rsidRDefault="001F3254" w:rsidP="005D0611">
      <w:pPr>
        <w:tabs>
          <w:tab w:val="left" w:pos="567"/>
        </w:tabs>
        <w:ind w:firstLine="709"/>
        <w:jc w:val="both"/>
        <w:rPr>
          <w:szCs w:val="24"/>
        </w:rPr>
      </w:pPr>
      <w:r w:rsidRPr="0054428B">
        <w:t>6.1</w:t>
      </w:r>
      <w:r w:rsidR="0054428B" w:rsidRPr="0054428B">
        <w:t>2</w:t>
      </w:r>
      <w:r w:rsidRPr="0054428B">
        <w:t>.</w:t>
      </w:r>
      <w:r w:rsidR="005D0611" w:rsidRPr="0054428B">
        <w:t xml:space="preserve"> </w:t>
      </w:r>
      <w:r w:rsidR="005D0611" w:rsidRPr="0054428B">
        <w:rPr>
          <w:szCs w:val="24"/>
        </w:rPr>
        <w:t>Pasiūlymų vertinimo tvarka.</w:t>
      </w:r>
    </w:p>
    <w:p w:rsidR="005D0611" w:rsidRPr="0054428B" w:rsidRDefault="001F3254" w:rsidP="005D0611">
      <w:pPr>
        <w:tabs>
          <w:tab w:val="left" w:pos="567"/>
        </w:tabs>
        <w:ind w:firstLine="709"/>
        <w:jc w:val="both"/>
        <w:rPr>
          <w:szCs w:val="24"/>
        </w:rPr>
      </w:pPr>
      <w:r w:rsidRPr="0054428B">
        <w:rPr>
          <w:szCs w:val="24"/>
        </w:rPr>
        <w:t>6.1</w:t>
      </w:r>
      <w:r w:rsidR="0054428B" w:rsidRPr="0054428B">
        <w:rPr>
          <w:szCs w:val="24"/>
        </w:rPr>
        <w:t>2</w:t>
      </w:r>
      <w:r w:rsidRPr="0054428B">
        <w:rPr>
          <w:szCs w:val="24"/>
        </w:rPr>
        <w:t>.1.</w:t>
      </w:r>
      <w:r w:rsidR="005D0611" w:rsidRPr="0054428B">
        <w:t xml:space="preserve"> </w:t>
      </w:r>
      <w:r w:rsidR="005D0611" w:rsidRPr="0054428B">
        <w:rPr>
          <w:szCs w:val="24"/>
        </w:rPr>
        <w:t>Ekonomiškai naudingiausias pasiūlymas bus vertinamas ekspertiniu vertinimu. Ekspertinis vertinimas – procesas, kurio metu perkančiosios organizacijos paskirti ekspertai, remdamiesi savo žiniomis ir patirtimi, taip pat vadovaudamiesi ekspertinio vertinimo užduotimi, įvertina teikėjų pasiūlymus:</w:t>
      </w:r>
    </w:p>
    <w:p w:rsidR="005D0611" w:rsidRPr="0054428B" w:rsidRDefault="001F3254" w:rsidP="005D0611">
      <w:pPr>
        <w:tabs>
          <w:tab w:val="left" w:pos="567"/>
        </w:tabs>
        <w:ind w:firstLine="709"/>
        <w:jc w:val="both"/>
        <w:rPr>
          <w:szCs w:val="24"/>
        </w:rPr>
      </w:pPr>
      <w:r w:rsidRPr="0054428B">
        <w:rPr>
          <w:szCs w:val="24"/>
        </w:rPr>
        <w:t>6.1</w:t>
      </w:r>
      <w:r w:rsidR="0054428B" w:rsidRPr="0054428B">
        <w:rPr>
          <w:szCs w:val="24"/>
        </w:rPr>
        <w:t>2</w:t>
      </w:r>
      <w:r w:rsidRPr="0054428B">
        <w:rPr>
          <w:szCs w:val="24"/>
        </w:rPr>
        <w:t>.2</w:t>
      </w:r>
      <w:r w:rsidR="005D0611" w:rsidRPr="0054428B">
        <w:rPr>
          <w:szCs w:val="24"/>
        </w:rPr>
        <w:t xml:space="preserve">. Pasiūlymų vertinimas vyksta naudojant Techninio pasiūlymo </w:t>
      </w:r>
      <w:r w:rsidR="005D0611" w:rsidRPr="002F46AE">
        <w:rPr>
          <w:szCs w:val="24"/>
        </w:rPr>
        <w:t>ekspertinio vertinimo</w:t>
      </w:r>
      <w:r w:rsidR="005D0611" w:rsidRPr="0054428B">
        <w:rPr>
          <w:szCs w:val="24"/>
        </w:rPr>
        <w:t xml:space="preserve"> pagal ekonominį naudingumą aprašą, pateiktą šių pirkimo sąlygų </w:t>
      </w:r>
      <w:r w:rsidR="00C605E8" w:rsidRPr="00175832">
        <w:rPr>
          <w:szCs w:val="24"/>
        </w:rPr>
        <w:t>6.1</w:t>
      </w:r>
      <w:r w:rsidR="00BE281D" w:rsidRPr="00175832">
        <w:rPr>
          <w:szCs w:val="24"/>
        </w:rPr>
        <w:t>4</w:t>
      </w:r>
      <w:r w:rsidR="005D0611" w:rsidRPr="002F46AE">
        <w:rPr>
          <w:szCs w:val="24"/>
        </w:rPr>
        <w:t xml:space="preserve"> punkte. </w:t>
      </w:r>
      <w:r w:rsidR="005D0611" w:rsidRPr="002F46AE">
        <w:t>T</w:t>
      </w:r>
      <w:r w:rsidR="0036348D" w:rsidRPr="002F46AE">
        <w:rPr>
          <w:vertAlign w:val="subscript"/>
        </w:rPr>
        <w:t>2</w:t>
      </w:r>
      <w:r w:rsidR="005D0611" w:rsidRPr="002F46AE">
        <w:rPr>
          <w:szCs w:val="24"/>
        </w:rPr>
        <w:t xml:space="preserve"> kriterijų</w:t>
      </w:r>
      <w:r w:rsidR="005D0611" w:rsidRPr="0054428B">
        <w:rPr>
          <w:szCs w:val="24"/>
        </w:rPr>
        <w:t xml:space="preserve"> </w:t>
      </w:r>
      <w:r w:rsidR="005D0611" w:rsidRPr="00DF1834">
        <w:rPr>
          <w:szCs w:val="24"/>
        </w:rPr>
        <w:t>reikšmės nustatomos vertinant balais, išanalizavus teikėjo pasiūlyme pateiktus techninius dokumentus. Kriteriju</w:t>
      </w:r>
      <w:r w:rsidR="002F46AE" w:rsidRPr="00DF1834">
        <w:rPr>
          <w:szCs w:val="24"/>
        </w:rPr>
        <w:t>i</w:t>
      </w:r>
      <w:r w:rsidR="005D0611" w:rsidRPr="00DF1834">
        <w:rPr>
          <w:szCs w:val="24"/>
        </w:rPr>
        <w:t xml:space="preserve"> suteiktas balų intervalas, suskirstytas į 5 kokybinius intervalus;</w:t>
      </w:r>
    </w:p>
    <w:p w:rsidR="005D0611" w:rsidRPr="004B50F8" w:rsidRDefault="001F3254" w:rsidP="005D0611">
      <w:pPr>
        <w:tabs>
          <w:tab w:val="left" w:pos="567"/>
        </w:tabs>
        <w:ind w:firstLine="709"/>
        <w:jc w:val="both"/>
        <w:rPr>
          <w:szCs w:val="24"/>
        </w:rPr>
      </w:pPr>
      <w:r w:rsidRPr="0036348D">
        <w:rPr>
          <w:szCs w:val="24"/>
        </w:rPr>
        <w:t>6.1</w:t>
      </w:r>
      <w:r w:rsidR="0054428B" w:rsidRPr="0036348D">
        <w:rPr>
          <w:szCs w:val="24"/>
        </w:rPr>
        <w:t>2</w:t>
      </w:r>
      <w:r w:rsidRPr="0036348D">
        <w:rPr>
          <w:szCs w:val="24"/>
        </w:rPr>
        <w:t>.3</w:t>
      </w:r>
      <w:r w:rsidR="005D0611" w:rsidRPr="0036348D">
        <w:rPr>
          <w:szCs w:val="24"/>
        </w:rPr>
        <w:t>.</w:t>
      </w:r>
      <w:r w:rsidR="005D0611" w:rsidRPr="0036348D">
        <w:t xml:space="preserve"> </w:t>
      </w:r>
      <w:r w:rsidR="00DF1834">
        <w:rPr>
          <w:szCs w:val="24"/>
        </w:rPr>
        <w:t>Ekspert</w:t>
      </w:r>
      <w:r w:rsidR="005D0611" w:rsidRPr="0036348D">
        <w:rPr>
          <w:szCs w:val="24"/>
        </w:rPr>
        <w:t>as turi būti įsitikinęs savo suteikiamo balo teisingumu ir galėti jį pagrįsti</w:t>
      </w:r>
      <w:r w:rsidR="00533AF3">
        <w:rPr>
          <w:szCs w:val="24"/>
        </w:rPr>
        <w:t xml:space="preserve">, </w:t>
      </w:r>
      <w:r w:rsidR="00533AF3" w:rsidRPr="004B50F8">
        <w:rPr>
          <w:szCs w:val="24"/>
        </w:rPr>
        <w:t xml:space="preserve">nurodant pasiūlymo vertinimo anketoje detalius </w:t>
      </w:r>
      <w:r w:rsidR="00533AF3" w:rsidRPr="004B50F8">
        <w:t>T</w:t>
      </w:r>
      <w:r w:rsidR="00533AF3" w:rsidRPr="004B50F8">
        <w:rPr>
          <w:vertAlign w:val="subscript"/>
        </w:rPr>
        <w:t>2</w:t>
      </w:r>
      <w:r w:rsidR="00533AF3" w:rsidRPr="004B50F8">
        <w:rPr>
          <w:szCs w:val="24"/>
        </w:rPr>
        <w:t xml:space="preserve">  kriterijaus vertinimo argumentus ir aiškiai </w:t>
      </w:r>
      <w:r w:rsidR="002930FC" w:rsidRPr="004B50F8">
        <w:rPr>
          <w:szCs w:val="24"/>
        </w:rPr>
        <w:t>nurodyti kodėl suteikiamas vienoks ar kitoks balas</w:t>
      </w:r>
      <w:r w:rsidR="005D0611" w:rsidRPr="004B50F8">
        <w:rPr>
          <w:szCs w:val="24"/>
        </w:rPr>
        <w:t>;</w:t>
      </w:r>
    </w:p>
    <w:p w:rsidR="005D0611" w:rsidRPr="0036348D" w:rsidRDefault="001F3254" w:rsidP="005D0611">
      <w:pPr>
        <w:tabs>
          <w:tab w:val="left" w:pos="567"/>
        </w:tabs>
        <w:ind w:firstLine="709"/>
        <w:jc w:val="both"/>
        <w:rPr>
          <w:color w:val="000000"/>
        </w:rPr>
      </w:pPr>
      <w:r w:rsidRPr="0036348D">
        <w:rPr>
          <w:color w:val="000000"/>
        </w:rPr>
        <w:t>6.1</w:t>
      </w:r>
      <w:r w:rsidR="0054428B" w:rsidRPr="0036348D">
        <w:rPr>
          <w:color w:val="000000"/>
        </w:rPr>
        <w:t>2</w:t>
      </w:r>
      <w:r w:rsidRPr="0036348D">
        <w:rPr>
          <w:color w:val="000000"/>
        </w:rPr>
        <w:t>.4.</w:t>
      </w:r>
      <w:r w:rsidR="005D0611" w:rsidRPr="0036348D">
        <w:rPr>
          <w:color w:val="000000"/>
        </w:rPr>
        <w:t xml:space="preserve"> Kiekvienas pasiūlymų vertinime dalyvaujantis ekspertas atskirai įvertina kriterijų T</w:t>
      </w:r>
      <w:r w:rsidR="0036348D" w:rsidRPr="0036348D">
        <w:rPr>
          <w:color w:val="000000"/>
          <w:vertAlign w:val="subscript"/>
        </w:rPr>
        <w:t>2</w:t>
      </w:r>
      <w:r w:rsidR="005D0611" w:rsidRPr="0036348D">
        <w:rPr>
          <w:color w:val="000000"/>
        </w:rPr>
        <w:t xml:space="preserve"> kiekvieną parametrą konkrečiu balu, kurį išreiškia sveiku skaičiumi;</w:t>
      </w:r>
    </w:p>
    <w:p w:rsidR="005D0611" w:rsidRPr="00D109A7" w:rsidRDefault="001F3254" w:rsidP="005D0611">
      <w:pPr>
        <w:tabs>
          <w:tab w:val="left" w:pos="567"/>
        </w:tabs>
        <w:ind w:firstLine="709"/>
        <w:jc w:val="both"/>
        <w:rPr>
          <w:szCs w:val="24"/>
        </w:rPr>
      </w:pPr>
      <w:r w:rsidRPr="00D109A7">
        <w:rPr>
          <w:szCs w:val="24"/>
        </w:rPr>
        <w:t>6.1</w:t>
      </w:r>
      <w:r w:rsidR="00D109A7" w:rsidRPr="00D109A7">
        <w:rPr>
          <w:szCs w:val="24"/>
        </w:rPr>
        <w:t>2</w:t>
      </w:r>
      <w:r w:rsidRPr="00D109A7">
        <w:rPr>
          <w:szCs w:val="24"/>
        </w:rPr>
        <w:t>.</w:t>
      </w:r>
      <w:r w:rsidR="00D109A7" w:rsidRPr="00D109A7">
        <w:rPr>
          <w:szCs w:val="24"/>
        </w:rPr>
        <w:t>5</w:t>
      </w:r>
      <w:r w:rsidR="005D0611" w:rsidRPr="00D109A7">
        <w:rPr>
          <w:szCs w:val="24"/>
        </w:rPr>
        <w:t>.</w:t>
      </w:r>
      <w:r w:rsidR="005D0611" w:rsidRPr="00D109A7">
        <w:rPr>
          <w:color w:val="000000"/>
        </w:rPr>
        <w:t xml:space="preserve"> Naudodamasi ekspertų įvertinimais</w:t>
      </w:r>
      <w:r w:rsidR="00D109A7" w:rsidRPr="00D109A7">
        <w:rPr>
          <w:color w:val="000000"/>
        </w:rPr>
        <w:t>,</w:t>
      </w:r>
      <w:r w:rsidR="005D0611" w:rsidRPr="00D109A7">
        <w:rPr>
          <w:color w:val="000000"/>
        </w:rPr>
        <w:t xml:space="preserve"> pirkimų komisija (toliau – Komisija) pagal</w:t>
      </w:r>
      <w:r w:rsidR="00C605E8" w:rsidRPr="00D109A7">
        <w:rPr>
          <w:color w:val="000000"/>
        </w:rPr>
        <w:t xml:space="preserve"> 6.11.1</w:t>
      </w:r>
      <w:r w:rsidR="005D0611" w:rsidRPr="00D109A7">
        <w:rPr>
          <w:color w:val="000000"/>
        </w:rPr>
        <w:t xml:space="preserve">. – </w:t>
      </w:r>
      <w:r w:rsidR="00C605E8" w:rsidRPr="00D109A7">
        <w:rPr>
          <w:szCs w:val="24"/>
        </w:rPr>
        <w:t>6.11.</w:t>
      </w:r>
      <w:r w:rsidR="00D109A7" w:rsidRPr="00D109A7">
        <w:rPr>
          <w:szCs w:val="24"/>
        </w:rPr>
        <w:t>4</w:t>
      </w:r>
      <w:r w:rsidR="00C605E8" w:rsidRPr="00D109A7">
        <w:rPr>
          <w:szCs w:val="24"/>
        </w:rPr>
        <w:t>.</w:t>
      </w:r>
      <w:r w:rsidR="005D0611" w:rsidRPr="00D109A7">
        <w:rPr>
          <w:color w:val="000000"/>
        </w:rPr>
        <w:t xml:space="preserve"> punktuose pateiktas formules paskaičiuoja ir nustato teikėjų pateiktų techninių pasiūlymų įvertinimus, susipažinus su finansiniais pasiūlymais, apskaičiuoja pasiūlymų kainos įvertinimus bei pasiūlymų ekonominio naudingumo įvertinimus;</w:t>
      </w:r>
    </w:p>
    <w:p w:rsidR="005D0611" w:rsidRPr="00D109A7" w:rsidRDefault="001F3254" w:rsidP="005D0611">
      <w:pPr>
        <w:tabs>
          <w:tab w:val="left" w:pos="709"/>
        </w:tabs>
        <w:ind w:firstLine="709"/>
        <w:jc w:val="both"/>
      </w:pPr>
      <w:r w:rsidRPr="00D109A7">
        <w:t>6</w:t>
      </w:r>
      <w:r w:rsidR="005D0611" w:rsidRPr="00D109A7">
        <w:t>.</w:t>
      </w:r>
      <w:r w:rsidRPr="00D109A7">
        <w:t>1</w:t>
      </w:r>
      <w:r w:rsidR="00D109A7" w:rsidRPr="00D109A7">
        <w:t>3</w:t>
      </w:r>
      <w:r w:rsidR="005D0611" w:rsidRPr="00D109A7">
        <w:t>. Pirkimą laimi tas tiekėjas, kurio pasiūlymas įvertinamas kaip ekonomiškai naudingiausias, t. y. pasiūlymo ekonominio naudingumo (S) balų suma yra didžiausia.</w:t>
      </w:r>
    </w:p>
    <w:p w:rsidR="00FD1762" w:rsidRDefault="001F3254" w:rsidP="005D0611">
      <w:pPr>
        <w:tabs>
          <w:tab w:val="left" w:pos="0"/>
        </w:tabs>
        <w:ind w:firstLine="709"/>
        <w:jc w:val="both"/>
      </w:pPr>
      <w:r w:rsidRPr="00D109A7">
        <w:t>6</w:t>
      </w:r>
      <w:r w:rsidR="005D0611" w:rsidRPr="00D109A7">
        <w:t>.</w:t>
      </w:r>
      <w:r w:rsidRPr="00D109A7">
        <w:t>1</w:t>
      </w:r>
      <w:r w:rsidR="00D109A7" w:rsidRPr="00D109A7">
        <w:t>4</w:t>
      </w:r>
      <w:r w:rsidR="005D0611" w:rsidRPr="004B50F8">
        <w:t xml:space="preserve">. </w:t>
      </w:r>
      <w:r w:rsidR="000A3B47" w:rsidRPr="004B50F8">
        <w:t xml:space="preserve"> </w:t>
      </w:r>
      <w:r w:rsidR="003129BC">
        <w:t>Pateikiamo techninio pasiūlymo apimtis:</w:t>
      </w:r>
      <w:r w:rsidR="00FD1762">
        <w:t xml:space="preserve"> </w:t>
      </w:r>
    </w:p>
    <w:p w:rsidR="00FD1762" w:rsidRDefault="00FD1762" w:rsidP="005D0611">
      <w:pPr>
        <w:tabs>
          <w:tab w:val="left" w:pos="0"/>
        </w:tabs>
        <w:ind w:firstLine="709"/>
        <w:jc w:val="both"/>
      </w:pPr>
      <w:r>
        <w:t xml:space="preserve">- </w:t>
      </w:r>
      <w:r w:rsidR="00F95805">
        <w:t xml:space="preserve">pirkėjo tikslų ir poreikių suvokimo aprašymas; </w:t>
      </w:r>
    </w:p>
    <w:p w:rsidR="00FD1762" w:rsidRDefault="00FD1762" w:rsidP="005D0611">
      <w:pPr>
        <w:tabs>
          <w:tab w:val="left" w:pos="0"/>
        </w:tabs>
        <w:ind w:firstLine="709"/>
        <w:jc w:val="both"/>
      </w:pPr>
      <w:r>
        <w:t xml:space="preserve">- </w:t>
      </w:r>
      <w:r w:rsidR="00F95805">
        <w:t xml:space="preserve">trumpas projekto vykdymo ir metodologijos aprašymas, įtraukaint pagrindinius projekto teikimo riboženklius; </w:t>
      </w:r>
    </w:p>
    <w:p w:rsidR="00FD1762" w:rsidRDefault="00FD1762" w:rsidP="005D0611">
      <w:pPr>
        <w:tabs>
          <w:tab w:val="left" w:pos="0"/>
        </w:tabs>
        <w:ind w:firstLine="709"/>
        <w:jc w:val="both"/>
      </w:pPr>
      <w:r>
        <w:t xml:space="preserve">- </w:t>
      </w:r>
      <w:r w:rsidR="00F95805">
        <w:t>siūlomą būsimąją sistemos architektūrą bei techninių serverinių pajėgumų bendrąjį poreikį;</w:t>
      </w:r>
    </w:p>
    <w:p w:rsidR="00FD1762" w:rsidRDefault="00FD1762" w:rsidP="005D0611">
      <w:pPr>
        <w:tabs>
          <w:tab w:val="left" w:pos="0"/>
        </w:tabs>
        <w:ind w:firstLine="709"/>
        <w:jc w:val="both"/>
      </w:pPr>
      <w:r>
        <w:t xml:space="preserve">- </w:t>
      </w:r>
      <w:r w:rsidR="00F95805">
        <w:t>visas siūlomas licencijas ir jų kiekius, kurių reikia sistemos veikimui užtikrinti;</w:t>
      </w:r>
      <w:r>
        <w:t xml:space="preserve"> </w:t>
      </w:r>
    </w:p>
    <w:p w:rsidR="003129BC" w:rsidRDefault="00FD1762" w:rsidP="005D0611">
      <w:pPr>
        <w:tabs>
          <w:tab w:val="left" w:pos="0"/>
        </w:tabs>
        <w:ind w:firstLine="709"/>
        <w:jc w:val="both"/>
        <w:rPr>
          <w:iCs/>
          <w:szCs w:val="24"/>
        </w:rPr>
      </w:pPr>
      <w:r>
        <w:t xml:space="preserve">- </w:t>
      </w:r>
      <w:r w:rsidR="00F95805">
        <w:t xml:space="preserve">detalus aprašymas sprendinių ir priemonių, kuriomis bus įgyvendinti  uždaviniai ir reikalavimai išdėstyti techninės specifikacijos skyriuje </w:t>
      </w:r>
      <w:r w:rsidR="00F95805" w:rsidRPr="004B50F8">
        <w:rPr>
          <w:iCs/>
          <w:szCs w:val="24"/>
        </w:rPr>
        <w:t>4. Papildomi funkcionalumo reikalavimai, 4.2. skirsnyje Projektų valdymui</w:t>
      </w:r>
      <w:r w:rsidR="00F95805">
        <w:rPr>
          <w:iCs/>
          <w:szCs w:val="24"/>
        </w:rPr>
        <w:t>.</w:t>
      </w:r>
      <w:r>
        <w:rPr>
          <w:iCs/>
          <w:szCs w:val="24"/>
        </w:rPr>
        <w:t xml:space="preserve"> </w:t>
      </w:r>
    </w:p>
    <w:p w:rsidR="00FD1762" w:rsidRDefault="00FD1762" w:rsidP="005D0611">
      <w:pPr>
        <w:tabs>
          <w:tab w:val="left" w:pos="0"/>
        </w:tabs>
        <w:ind w:firstLine="709"/>
        <w:jc w:val="both"/>
      </w:pPr>
      <w:r>
        <w:rPr>
          <w:iCs/>
          <w:szCs w:val="24"/>
        </w:rPr>
        <w:t>Tiekėjas turi pateikti ne didesnės kaip 15 puslapių apimties nurodytų reikalavimų atitikties aprašymą, naudodamas Times New Roman ne mažesnį kaip 10 dydžio šriftą (neįtraukiant priedų).</w:t>
      </w:r>
    </w:p>
    <w:p w:rsidR="005D0611" w:rsidRPr="00C61E70" w:rsidRDefault="005D0611" w:rsidP="002D774B">
      <w:pPr>
        <w:tabs>
          <w:tab w:val="left" w:pos="0"/>
        </w:tabs>
        <w:ind w:firstLine="709"/>
        <w:jc w:val="both"/>
        <w:rPr>
          <w:highlight w:val="cyan"/>
        </w:rPr>
      </w:pPr>
      <w:r w:rsidRPr="00D109A7">
        <w:rPr>
          <w:color w:val="000000"/>
        </w:rPr>
        <w:t>T</w:t>
      </w:r>
      <w:r w:rsidR="00D109A7" w:rsidRPr="00D109A7">
        <w:rPr>
          <w:color w:val="000000"/>
          <w:vertAlign w:val="subscript"/>
        </w:rPr>
        <w:t>2</w:t>
      </w:r>
      <w:r w:rsidRPr="00D109A7">
        <w:t xml:space="preserve"> kriterijų, nurodytų pirkimo sąlygų </w:t>
      </w:r>
      <w:r w:rsidR="00C605E8" w:rsidRPr="00D109A7">
        <w:rPr>
          <w:szCs w:val="24"/>
        </w:rPr>
        <w:t>6.11</w:t>
      </w:r>
      <w:r w:rsidR="00D109A7" w:rsidRPr="00D109A7">
        <w:rPr>
          <w:szCs w:val="24"/>
        </w:rPr>
        <w:t>.</w:t>
      </w:r>
      <w:r w:rsidR="00C605E8" w:rsidRPr="00D109A7">
        <w:rPr>
          <w:szCs w:val="24"/>
        </w:rPr>
        <w:t xml:space="preserve"> </w:t>
      </w:r>
      <w:r w:rsidRPr="00D109A7">
        <w:t>punkto lentelėje, parametrų Ps vertinimo aprašymas:</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9"/>
        <w:gridCol w:w="134"/>
        <w:gridCol w:w="7902"/>
        <w:gridCol w:w="34"/>
      </w:tblGrid>
      <w:tr w:rsidR="005D0611" w:rsidRPr="00C61E70" w:rsidTr="00AB431C">
        <w:trPr>
          <w:trHeight w:val="493"/>
          <w:jc w:val="center"/>
        </w:trPr>
        <w:tc>
          <w:tcPr>
            <w:tcW w:w="1819" w:type="dxa"/>
            <w:shd w:val="clear" w:color="auto" w:fill="BFBFBF"/>
          </w:tcPr>
          <w:p w:rsidR="005D0611" w:rsidRPr="000B4EAE" w:rsidRDefault="005D0611" w:rsidP="00DC71FF">
            <w:pPr>
              <w:pStyle w:val="TEKSTAS"/>
              <w:keepNext/>
              <w:tabs>
                <w:tab w:val="num" w:pos="283"/>
                <w:tab w:val="num" w:pos="540"/>
              </w:tabs>
              <w:snapToGrid w:val="0"/>
              <w:spacing w:before="0" w:after="0"/>
              <w:jc w:val="left"/>
              <w:outlineLvl w:val="0"/>
              <w:rPr>
                <w:b/>
                <w:color w:val="000000"/>
                <w:sz w:val="20"/>
                <w:highlight w:val="cyan"/>
                <w:lang w:val="lt-LT"/>
              </w:rPr>
            </w:pPr>
            <w:r w:rsidRPr="000B4EAE">
              <w:rPr>
                <w:b/>
                <w:color w:val="000000"/>
                <w:sz w:val="20"/>
                <w:lang w:val="lt-LT"/>
              </w:rPr>
              <w:t>Vertinimas (balai)</w:t>
            </w:r>
          </w:p>
        </w:tc>
        <w:tc>
          <w:tcPr>
            <w:tcW w:w="8071" w:type="dxa"/>
            <w:gridSpan w:val="3"/>
            <w:shd w:val="clear" w:color="auto" w:fill="BFBFBF"/>
          </w:tcPr>
          <w:p w:rsidR="005D0611" w:rsidRPr="000B4EAE" w:rsidRDefault="005D0611" w:rsidP="00DC71FF">
            <w:pPr>
              <w:pStyle w:val="TEKSTAS"/>
              <w:widowControl/>
              <w:overflowPunct/>
              <w:snapToGrid w:val="0"/>
              <w:spacing w:before="0" w:after="0"/>
              <w:jc w:val="left"/>
              <w:textAlignment w:val="auto"/>
              <w:rPr>
                <w:b/>
                <w:color w:val="000000"/>
                <w:sz w:val="20"/>
                <w:highlight w:val="cyan"/>
                <w:lang w:val="lt-LT"/>
              </w:rPr>
            </w:pPr>
            <w:r w:rsidRPr="000B4EAE">
              <w:rPr>
                <w:b/>
                <w:color w:val="000000"/>
                <w:sz w:val="20"/>
                <w:lang w:val="lt-LT"/>
              </w:rPr>
              <w:t>Aprašymas</w:t>
            </w:r>
          </w:p>
        </w:tc>
      </w:tr>
      <w:tr w:rsidR="005D0611" w:rsidRPr="00C61E70" w:rsidTr="00AB431C">
        <w:trPr>
          <w:gridAfter w:val="1"/>
          <w:wAfter w:w="34" w:type="dxa"/>
          <w:jc w:val="center"/>
        </w:trPr>
        <w:tc>
          <w:tcPr>
            <w:tcW w:w="9856" w:type="dxa"/>
            <w:gridSpan w:val="3"/>
            <w:shd w:val="clear" w:color="auto" w:fill="auto"/>
          </w:tcPr>
          <w:p w:rsidR="005D0611" w:rsidRDefault="000B4EAE" w:rsidP="00DC71FF">
            <w:pPr>
              <w:pStyle w:val="TEKSTAS"/>
              <w:keepNext/>
              <w:widowControl/>
              <w:overflowPunct/>
              <w:snapToGrid w:val="0"/>
              <w:spacing w:before="0" w:after="0"/>
              <w:jc w:val="left"/>
              <w:textAlignment w:val="auto"/>
              <w:outlineLvl w:val="0"/>
              <w:rPr>
                <w:szCs w:val="24"/>
              </w:rPr>
            </w:pPr>
            <w:r w:rsidRPr="000B4EAE">
              <w:rPr>
                <w:i/>
                <w:iCs/>
                <w:color w:val="000000"/>
                <w:szCs w:val="24"/>
                <w:lang w:val="lt-LT"/>
              </w:rPr>
              <w:t>Trečias kriterijus</w:t>
            </w:r>
            <w:r w:rsidR="005D0611" w:rsidRPr="000B4EAE">
              <w:rPr>
                <w:color w:val="000000"/>
                <w:szCs w:val="24"/>
                <w:lang w:val="lt-LT"/>
              </w:rPr>
              <w:t xml:space="preserve"> –</w:t>
            </w:r>
            <w:r>
              <w:rPr>
                <w:color w:val="000000"/>
                <w:szCs w:val="24"/>
                <w:lang w:val="lt-LT"/>
              </w:rPr>
              <w:t xml:space="preserve"> </w:t>
            </w:r>
            <w:r w:rsidRPr="00B172FC">
              <w:rPr>
                <w:szCs w:val="24"/>
              </w:rPr>
              <w:t>Techninio pasiūlymo atitikimas</w:t>
            </w:r>
            <w:r>
              <w:rPr>
                <w:szCs w:val="24"/>
              </w:rPr>
              <w:t xml:space="preserve"> techninei specifikacijai</w:t>
            </w:r>
          </w:p>
          <w:p w:rsidR="000B4EAE" w:rsidRPr="000B4EAE" w:rsidRDefault="000B4EAE" w:rsidP="00DC71FF">
            <w:pPr>
              <w:pStyle w:val="TEKSTAS"/>
              <w:keepNext/>
              <w:widowControl/>
              <w:overflowPunct/>
              <w:snapToGrid w:val="0"/>
              <w:spacing w:before="0" w:after="0"/>
              <w:jc w:val="left"/>
              <w:textAlignment w:val="auto"/>
              <w:outlineLvl w:val="0"/>
              <w:rPr>
                <w:color w:val="000000"/>
                <w:szCs w:val="24"/>
                <w:lang w:val="lt-LT"/>
              </w:rPr>
            </w:pPr>
          </w:p>
        </w:tc>
      </w:tr>
      <w:tr w:rsidR="005D0611" w:rsidRPr="00C61E70" w:rsidTr="00AB431C">
        <w:trPr>
          <w:gridAfter w:val="1"/>
          <w:wAfter w:w="34" w:type="dxa"/>
          <w:jc w:val="center"/>
        </w:trPr>
        <w:tc>
          <w:tcPr>
            <w:tcW w:w="1953" w:type="dxa"/>
            <w:gridSpan w:val="2"/>
          </w:tcPr>
          <w:p w:rsidR="00200D82" w:rsidRDefault="000B4EAE" w:rsidP="00DC71FF">
            <w:pPr>
              <w:pStyle w:val="TEKSTAS"/>
              <w:keepNext/>
              <w:snapToGrid w:val="0"/>
              <w:spacing w:before="0" w:after="0"/>
              <w:jc w:val="left"/>
              <w:outlineLvl w:val="0"/>
              <w:rPr>
                <w:bCs/>
                <w:color w:val="000000"/>
                <w:szCs w:val="24"/>
                <w:highlight w:val="cyan"/>
                <w:lang w:val="lt-LT"/>
              </w:rPr>
            </w:pPr>
            <w:r>
              <w:rPr>
                <w:bCs/>
                <w:color w:val="000000"/>
                <w:szCs w:val="24"/>
                <w:lang w:val="lt-LT"/>
              </w:rPr>
              <w:t>M</w:t>
            </w:r>
            <w:r w:rsidR="00200D82" w:rsidRPr="00200D82">
              <w:rPr>
                <w:bCs/>
                <w:color w:val="000000"/>
                <w:szCs w:val="24"/>
                <w:lang w:val="lt-LT"/>
              </w:rPr>
              <w:t>inimalus</w:t>
            </w:r>
          </w:p>
          <w:p w:rsidR="00200D82" w:rsidRPr="00200D82" w:rsidRDefault="00200D82" w:rsidP="00DC71FF">
            <w:pPr>
              <w:pStyle w:val="TEKSTAS"/>
              <w:keepNext/>
              <w:snapToGrid w:val="0"/>
              <w:spacing w:before="0" w:after="0"/>
              <w:jc w:val="left"/>
              <w:outlineLvl w:val="0"/>
              <w:rPr>
                <w:bCs/>
                <w:color w:val="000000"/>
                <w:szCs w:val="24"/>
                <w:highlight w:val="cyan"/>
                <w:lang w:val="lt-LT"/>
              </w:rPr>
            </w:pPr>
            <w:r w:rsidRPr="00200D82">
              <w:rPr>
                <w:bCs/>
                <w:color w:val="000000"/>
                <w:szCs w:val="24"/>
                <w:lang w:val="lt-LT"/>
              </w:rPr>
              <w:t>(</w:t>
            </w:r>
            <w:r>
              <w:rPr>
                <w:bCs/>
                <w:color w:val="000000"/>
                <w:szCs w:val="24"/>
                <w:lang w:val="lt-LT"/>
              </w:rPr>
              <w:t xml:space="preserve"> </w:t>
            </w:r>
            <w:r w:rsidR="00DF1834">
              <w:rPr>
                <w:bCs/>
                <w:color w:val="000000"/>
                <w:szCs w:val="24"/>
                <w:lang w:val="lt-LT"/>
              </w:rPr>
              <w:t>0-20</w:t>
            </w:r>
            <w:r>
              <w:rPr>
                <w:bCs/>
                <w:color w:val="000000"/>
                <w:szCs w:val="24"/>
                <w:lang w:val="lt-LT"/>
              </w:rPr>
              <w:t>)</w:t>
            </w:r>
          </w:p>
        </w:tc>
        <w:tc>
          <w:tcPr>
            <w:tcW w:w="7903" w:type="dxa"/>
          </w:tcPr>
          <w:p w:rsidR="00A97C91" w:rsidRPr="00C61E70" w:rsidRDefault="005D0611" w:rsidP="00A97C91">
            <w:pPr>
              <w:keepNext/>
              <w:jc w:val="both"/>
              <w:outlineLvl w:val="0"/>
              <w:rPr>
                <w:color w:val="000000"/>
                <w:szCs w:val="24"/>
                <w:highlight w:val="cyan"/>
              </w:rPr>
            </w:pPr>
            <w:r w:rsidRPr="00200D82">
              <w:rPr>
                <w:color w:val="000000"/>
                <w:szCs w:val="24"/>
              </w:rPr>
              <w:t>P</w:t>
            </w:r>
            <w:r w:rsidR="00EC0CCE" w:rsidRPr="00200D82">
              <w:rPr>
                <w:color w:val="000000"/>
                <w:szCs w:val="24"/>
              </w:rPr>
              <w:t>a</w:t>
            </w:r>
            <w:r w:rsidR="000B4EAE">
              <w:rPr>
                <w:color w:val="000000"/>
                <w:szCs w:val="24"/>
              </w:rPr>
              <w:t>siūlymas</w:t>
            </w:r>
            <w:r w:rsidRPr="00200D82">
              <w:rPr>
                <w:color w:val="000000"/>
                <w:szCs w:val="24"/>
              </w:rPr>
              <w:t xml:space="preserve"> paviršutiniškas, formalus</w:t>
            </w:r>
            <w:r w:rsidR="00200D82" w:rsidRPr="00200D82">
              <w:rPr>
                <w:color w:val="000000"/>
                <w:szCs w:val="24"/>
              </w:rPr>
              <w:t>.</w:t>
            </w:r>
            <w:r w:rsidRPr="00200D82">
              <w:rPr>
                <w:color w:val="000000"/>
                <w:szCs w:val="24"/>
              </w:rPr>
              <w:t xml:space="preserve"> Funkcijų specifiškumas ir jų suvokimas </w:t>
            </w:r>
            <w:r w:rsidR="00200D82" w:rsidRPr="00200D82">
              <w:rPr>
                <w:color w:val="000000"/>
                <w:szCs w:val="24"/>
              </w:rPr>
              <w:t>neišsamus</w:t>
            </w:r>
            <w:r w:rsidRPr="00200D82">
              <w:rPr>
                <w:color w:val="000000"/>
                <w:szCs w:val="24"/>
              </w:rPr>
              <w:t>.</w:t>
            </w:r>
          </w:p>
        </w:tc>
      </w:tr>
      <w:tr w:rsidR="005D0611" w:rsidRPr="00C61E70" w:rsidTr="00AB431C">
        <w:trPr>
          <w:gridAfter w:val="1"/>
          <w:wAfter w:w="34" w:type="dxa"/>
          <w:jc w:val="center"/>
        </w:trPr>
        <w:tc>
          <w:tcPr>
            <w:tcW w:w="1953" w:type="dxa"/>
            <w:gridSpan w:val="2"/>
          </w:tcPr>
          <w:p w:rsidR="00200D82" w:rsidRPr="00200D82" w:rsidRDefault="000B4EAE" w:rsidP="00DC71FF">
            <w:pPr>
              <w:pStyle w:val="TEKSTAS"/>
              <w:keepNext/>
              <w:snapToGrid w:val="0"/>
              <w:spacing w:before="0" w:after="0"/>
              <w:jc w:val="left"/>
              <w:outlineLvl w:val="0"/>
              <w:rPr>
                <w:bCs/>
                <w:iCs/>
                <w:color w:val="000000"/>
                <w:szCs w:val="24"/>
                <w:highlight w:val="cyan"/>
                <w:lang w:val="lt-LT"/>
              </w:rPr>
            </w:pPr>
            <w:r>
              <w:rPr>
                <w:bCs/>
                <w:iCs/>
                <w:color w:val="000000"/>
                <w:szCs w:val="24"/>
                <w:lang w:val="lt-LT"/>
              </w:rPr>
              <w:t>Patenkinamas</w:t>
            </w:r>
            <w:r w:rsidR="00200D82" w:rsidRPr="00200D82">
              <w:rPr>
                <w:bCs/>
                <w:iCs/>
                <w:color w:val="000000"/>
                <w:szCs w:val="24"/>
                <w:lang w:val="lt-LT"/>
              </w:rPr>
              <w:t xml:space="preserve"> </w:t>
            </w:r>
            <w:r w:rsidR="007C1829">
              <w:rPr>
                <w:bCs/>
                <w:iCs/>
                <w:color w:val="000000"/>
                <w:szCs w:val="24"/>
                <w:lang w:val="lt-LT"/>
              </w:rPr>
              <w:t xml:space="preserve"> (</w:t>
            </w:r>
            <w:r w:rsidR="00DF1834">
              <w:rPr>
                <w:bCs/>
                <w:iCs/>
                <w:color w:val="000000"/>
                <w:szCs w:val="24"/>
                <w:lang w:val="lt-LT"/>
              </w:rPr>
              <w:t>21-40</w:t>
            </w:r>
            <w:r w:rsidR="007C1829">
              <w:rPr>
                <w:bCs/>
                <w:iCs/>
                <w:color w:val="000000"/>
                <w:szCs w:val="24"/>
                <w:lang w:val="lt-LT"/>
              </w:rPr>
              <w:t>)</w:t>
            </w:r>
          </w:p>
        </w:tc>
        <w:tc>
          <w:tcPr>
            <w:tcW w:w="7903" w:type="dxa"/>
          </w:tcPr>
          <w:p w:rsidR="00200D82" w:rsidRPr="00C61E70" w:rsidRDefault="000B4EAE" w:rsidP="00A97C91">
            <w:pPr>
              <w:keepNext/>
              <w:jc w:val="both"/>
              <w:outlineLvl w:val="0"/>
              <w:rPr>
                <w:color w:val="000000"/>
                <w:szCs w:val="24"/>
                <w:highlight w:val="cyan"/>
              </w:rPr>
            </w:pPr>
            <w:r>
              <w:rPr>
                <w:color w:val="000000"/>
                <w:szCs w:val="24"/>
              </w:rPr>
              <w:t>Pasiūlymas</w:t>
            </w:r>
            <w:r w:rsidR="005D0611" w:rsidRPr="00200D82">
              <w:rPr>
                <w:color w:val="000000"/>
                <w:szCs w:val="24"/>
              </w:rPr>
              <w:t xml:space="preserve"> nepakankamai</w:t>
            </w:r>
            <w:r w:rsidR="00200D82">
              <w:rPr>
                <w:color w:val="000000"/>
                <w:szCs w:val="24"/>
              </w:rPr>
              <w:t xml:space="preserve"> </w:t>
            </w:r>
            <w:r w:rsidR="005D0611" w:rsidRPr="00200D82">
              <w:rPr>
                <w:color w:val="000000"/>
                <w:szCs w:val="24"/>
              </w:rPr>
              <w:t>aiškus ir detalus</w:t>
            </w:r>
            <w:r w:rsidR="00200D82">
              <w:rPr>
                <w:color w:val="000000"/>
                <w:szCs w:val="24"/>
              </w:rPr>
              <w:t>.</w:t>
            </w:r>
            <w:r w:rsidR="005D0611" w:rsidRPr="00200D82">
              <w:rPr>
                <w:color w:val="000000"/>
                <w:szCs w:val="24"/>
              </w:rPr>
              <w:t xml:space="preserve"> </w:t>
            </w:r>
            <w:r w:rsidR="00A97C91">
              <w:rPr>
                <w:color w:val="000000"/>
                <w:szCs w:val="24"/>
              </w:rPr>
              <w:t xml:space="preserve">Techninę specifikaciją atitinka </w:t>
            </w:r>
            <w:r w:rsidR="005D0611" w:rsidRPr="00200D82">
              <w:rPr>
                <w:color w:val="000000"/>
                <w:szCs w:val="24"/>
              </w:rPr>
              <w:t xml:space="preserve"> tik formaliai</w:t>
            </w:r>
            <w:r w:rsidR="00200D82">
              <w:rPr>
                <w:color w:val="000000"/>
                <w:szCs w:val="24"/>
              </w:rPr>
              <w:t>.</w:t>
            </w:r>
          </w:p>
        </w:tc>
      </w:tr>
      <w:tr w:rsidR="005D0611" w:rsidRPr="00C61E70" w:rsidTr="00AB431C">
        <w:trPr>
          <w:gridAfter w:val="1"/>
          <w:wAfter w:w="34" w:type="dxa"/>
          <w:jc w:val="center"/>
        </w:trPr>
        <w:tc>
          <w:tcPr>
            <w:tcW w:w="1953" w:type="dxa"/>
            <w:gridSpan w:val="2"/>
          </w:tcPr>
          <w:p w:rsidR="00DF1834" w:rsidRDefault="007C1829" w:rsidP="00DC71FF">
            <w:pPr>
              <w:pStyle w:val="TEKSTAS"/>
              <w:keepNext/>
              <w:tabs>
                <w:tab w:val="num" w:pos="283"/>
                <w:tab w:val="num" w:pos="540"/>
              </w:tabs>
              <w:snapToGrid w:val="0"/>
              <w:spacing w:before="0" w:after="0"/>
              <w:jc w:val="left"/>
              <w:outlineLvl w:val="0"/>
              <w:rPr>
                <w:bCs/>
                <w:iCs/>
                <w:color w:val="000000"/>
                <w:szCs w:val="24"/>
                <w:lang w:val="lt-LT"/>
              </w:rPr>
            </w:pPr>
            <w:r w:rsidRPr="007C1829">
              <w:rPr>
                <w:bCs/>
                <w:iCs/>
                <w:color w:val="000000"/>
                <w:szCs w:val="24"/>
                <w:lang w:val="lt-LT"/>
              </w:rPr>
              <w:t xml:space="preserve">Vidutiniškas </w:t>
            </w:r>
          </w:p>
          <w:p w:rsidR="007C1829" w:rsidRPr="007C1829" w:rsidRDefault="007C1829" w:rsidP="00DC71FF">
            <w:pPr>
              <w:pStyle w:val="TEKSTAS"/>
              <w:keepNext/>
              <w:tabs>
                <w:tab w:val="num" w:pos="283"/>
                <w:tab w:val="num" w:pos="540"/>
              </w:tabs>
              <w:snapToGrid w:val="0"/>
              <w:spacing w:before="0" w:after="0"/>
              <w:jc w:val="left"/>
              <w:outlineLvl w:val="0"/>
              <w:rPr>
                <w:bCs/>
                <w:iCs/>
                <w:color w:val="000000"/>
                <w:szCs w:val="24"/>
                <w:highlight w:val="cyan"/>
                <w:lang w:val="lt-LT"/>
              </w:rPr>
            </w:pPr>
            <w:r>
              <w:rPr>
                <w:bCs/>
                <w:iCs/>
                <w:color w:val="000000"/>
                <w:szCs w:val="24"/>
                <w:lang w:val="lt-LT"/>
              </w:rPr>
              <w:t>(</w:t>
            </w:r>
            <w:r w:rsidR="00DF1834">
              <w:rPr>
                <w:bCs/>
                <w:iCs/>
                <w:color w:val="000000"/>
                <w:szCs w:val="24"/>
                <w:lang w:val="lt-LT"/>
              </w:rPr>
              <w:t>41-60</w:t>
            </w:r>
            <w:r>
              <w:rPr>
                <w:bCs/>
                <w:iCs/>
                <w:color w:val="000000"/>
                <w:szCs w:val="24"/>
                <w:lang w:val="lt-LT"/>
              </w:rPr>
              <w:t>)</w:t>
            </w:r>
          </w:p>
        </w:tc>
        <w:tc>
          <w:tcPr>
            <w:tcW w:w="7903" w:type="dxa"/>
          </w:tcPr>
          <w:p w:rsidR="00A97C91" w:rsidRPr="00C61E70" w:rsidRDefault="005D0611" w:rsidP="00A97C91">
            <w:pPr>
              <w:keepNext/>
              <w:jc w:val="both"/>
              <w:outlineLvl w:val="0"/>
              <w:rPr>
                <w:color w:val="000000"/>
                <w:szCs w:val="24"/>
                <w:highlight w:val="cyan"/>
              </w:rPr>
            </w:pPr>
            <w:r w:rsidRPr="007C1829">
              <w:rPr>
                <w:color w:val="000000"/>
                <w:szCs w:val="24"/>
              </w:rPr>
              <w:t>P</w:t>
            </w:r>
            <w:r w:rsidR="00A97C91">
              <w:rPr>
                <w:color w:val="000000"/>
                <w:szCs w:val="24"/>
              </w:rPr>
              <w:t>asiūlym</w:t>
            </w:r>
            <w:r w:rsidR="007C1829">
              <w:rPr>
                <w:color w:val="000000"/>
                <w:szCs w:val="24"/>
              </w:rPr>
              <w:t>a</w:t>
            </w:r>
            <w:r w:rsidRPr="007C1829">
              <w:rPr>
                <w:color w:val="000000"/>
                <w:szCs w:val="24"/>
              </w:rPr>
              <w:t>s aiškus</w:t>
            </w:r>
            <w:r w:rsidR="007C1829">
              <w:rPr>
                <w:color w:val="000000"/>
                <w:szCs w:val="24"/>
              </w:rPr>
              <w:t xml:space="preserve"> </w:t>
            </w:r>
            <w:r w:rsidRPr="007C1829">
              <w:rPr>
                <w:color w:val="000000"/>
                <w:szCs w:val="24"/>
              </w:rPr>
              <w:t xml:space="preserve">ir išsamus. </w:t>
            </w:r>
            <w:r w:rsidR="00A97C91">
              <w:rPr>
                <w:color w:val="000000"/>
                <w:szCs w:val="24"/>
              </w:rPr>
              <w:t xml:space="preserve">Techninę specifikaciją </w:t>
            </w:r>
            <w:r w:rsidR="005F0DD0">
              <w:rPr>
                <w:color w:val="000000"/>
                <w:szCs w:val="24"/>
              </w:rPr>
              <w:t xml:space="preserve">iš </w:t>
            </w:r>
            <w:r w:rsidR="005F0DD0" w:rsidRPr="00843948">
              <w:rPr>
                <w:color w:val="000000"/>
                <w:szCs w:val="24"/>
              </w:rPr>
              <w:t xml:space="preserve">esmės </w:t>
            </w:r>
            <w:r w:rsidR="00A97C91" w:rsidRPr="00843948">
              <w:rPr>
                <w:color w:val="000000"/>
                <w:szCs w:val="24"/>
              </w:rPr>
              <w:t>atitinka</w:t>
            </w:r>
            <w:r w:rsidR="005F0DD0" w:rsidRPr="00843948">
              <w:rPr>
                <w:color w:val="000000"/>
                <w:szCs w:val="24"/>
              </w:rPr>
              <w:t xml:space="preserve">, bet yra </w:t>
            </w:r>
            <w:r w:rsidR="00A97C91" w:rsidRPr="00843948">
              <w:rPr>
                <w:color w:val="000000"/>
                <w:szCs w:val="24"/>
              </w:rPr>
              <w:t xml:space="preserve">  neesmini</w:t>
            </w:r>
            <w:r w:rsidR="005F0DD0" w:rsidRPr="00843948">
              <w:rPr>
                <w:color w:val="000000"/>
                <w:szCs w:val="24"/>
              </w:rPr>
              <w:t>ų</w:t>
            </w:r>
            <w:r w:rsidR="00A97C91" w:rsidRPr="00843948">
              <w:rPr>
                <w:color w:val="000000"/>
                <w:szCs w:val="24"/>
              </w:rPr>
              <w:t xml:space="preserve"> </w:t>
            </w:r>
            <w:r w:rsidRPr="00843948">
              <w:rPr>
                <w:color w:val="000000"/>
                <w:szCs w:val="24"/>
              </w:rPr>
              <w:t xml:space="preserve"> neaiškum</w:t>
            </w:r>
            <w:r w:rsidR="005F0DD0" w:rsidRPr="00843948">
              <w:rPr>
                <w:color w:val="000000"/>
                <w:szCs w:val="24"/>
              </w:rPr>
              <w:t>ų</w:t>
            </w:r>
            <w:r w:rsidRPr="00843948">
              <w:rPr>
                <w:color w:val="000000"/>
                <w:szCs w:val="24"/>
              </w:rPr>
              <w:t xml:space="preserve"> ar trūkum</w:t>
            </w:r>
            <w:r w:rsidR="005F0DD0" w:rsidRPr="00843948">
              <w:rPr>
                <w:color w:val="000000"/>
                <w:szCs w:val="24"/>
              </w:rPr>
              <w:t>ų</w:t>
            </w:r>
            <w:r w:rsidRPr="00843948">
              <w:rPr>
                <w:color w:val="000000"/>
                <w:szCs w:val="24"/>
              </w:rPr>
              <w:t>.</w:t>
            </w:r>
            <w:r w:rsidRPr="007C1829">
              <w:rPr>
                <w:color w:val="000000"/>
                <w:szCs w:val="24"/>
              </w:rPr>
              <w:t xml:space="preserve"> </w:t>
            </w:r>
          </w:p>
        </w:tc>
      </w:tr>
      <w:tr w:rsidR="005D0611" w:rsidRPr="00C61E70" w:rsidTr="002D774B">
        <w:trPr>
          <w:gridAfter w:val="1"/>
          <w:wAfter w:w="34" w:type="dxa"/>
          <w:trHeight w:val="469"/>
          <w:jc w:val="center"/>
        </w:trPr>
        <w:tc>
          <w:tcPr>
            <w:tcW w:w="1953" w:type="dxa"/>
            <w:gridSpan w:val="2"/>
          </w:tcPr>
          <w:p w:rsidR="00C86858" w:rsidRPr="00C86858" w:rsidRDefault="00C86858" w:rsidP="00DC71FF">
            <w:pPr>
              <w:pStyle w:val="TEKSTAS"/>
              <w:keepNext/>
              <w:snapToGrid w:val="0"/>
              <w:spacing w:before="0" w:after="0"/>
              <w:jc w:val="left"/>
              <w:outlineLvl w:val="0"/>
              <w:rPr>
                <w:bCs/>
                <w:color w:val="000000"/>
                <w:szCs w:val="24"/>
                <w:highlight w:val="cyan"/>
                <w:lang w:val="lt-LT"/>
              </w:rPr>
            </w:pPr>
            <w:r>
              <w:rPr>
                <w:bCs/>
                <w:color w:val="000000"/>
                <w:szCs w:val="24"/>
                <w:lang w:val="lt-LT"/>
              </w:rPr>
              <w:t>G</w:t>
            </w:r>
            <w:r w:rsidRPr="00C86858">
              <w:rPr>
                <w:bCs/>
                <w:color w:val="000000"/>
                <w:szCs w:val="24"/>
                <w:lang w:val="lt-LT"/>
              </w:rPr>
              <w:t>eras</w:t>
            </w:r>
            <w:r>
              <w:rPr>
                <w:bCs/>
                <w:color w:val="000000"/>
                <w:szCs w:val="24"/>
                <w:lang w:val="lt-LT"/>
              </w:rPr>
              <w:t xml:space="preserve"> ( </w:t>
            </w:r>
            <w:r w:rsidR="00DF1834">
              <w:rPr>
                <w:bCs/>
                <w:color w:val="000000"/>
                <w:szCs w:val="24"/>
                <w:lang w:val="lt-LT"/>
              </w:rPr>
              <w:t>61 - 80</w:t>
            </w:r>
            <w:r>
              <w:rPr>
                <w:bCs/>
                <w:color w:val="000000"/>
                <w:szCs w:val="24"/>
                <w:lang w:val="lt-LT"/>
              </w:rPr>
              <w:t>)</w:t>
            </w:r>
          </w:p>
        </w:tc>
        <w:tc>
          <w:tcPr>
            <w:tcW w:w="7903" w:type="dxa"/>
          </w:tcPr>
          <w:p w:rsidR="005D0611" w:rsidRPr="007C1829" w:rsidRDefault="005D0611" w:rsidP="00DF1834">
            <w:pPr>
              <w:keepNext/>
              <w:jc w:val="both"/>
              <w:outlineLvl w:val="0"/>
              <w:rPr>
                <w:color w:val="000000"/>
                <w:szCs w:val="24"/>
              </w:rPr>
            </w:pPr>
            <w:r w:rsidRPr="007C1829">
              <w:rPr>
                <w:color w:val="000000"/>
                <w:szCs w:val="24"/>
              </w:rPr>
              <w:t>P</w:t>
            </w:r>
            <w:r w:rsidR="007C1829">
              <w:rPr>
                <w:color w:val="000000"/>
                <w:szCs w:val="24"/>
              </w:rPr>
              <w:t>a</w:t>
            </w:r>
            <w:r w:rsidR="00A97C91">
              <w:rPr>
                <w:color w:val="000000"/>
                <w:szCs w:val="24"/>
              </w:rPr>
              <w:t>siūlymas</w:t>
            </w:r>
            <w:r w:rsidRPr="007C1829">
              <w:rPr>
                <w:color w:val="000000"/>
                <w:szCs w:val="24"/>
              </w:rPr>
              <w:t xml:space="preserve"> aiškus ir </w:t>
            </w:r>
            <w:r w:rsidR="00A97C91">
              <w:rPr>
                <w:color w:val="000000"/>
                <w:szCs w:val="24"/>
              </w:rPr>
              <w:t xml:space="preserve">išsamus, techninę specifikaciją atitinka pilnai. </w:t>
            </w:r>
          </w:p>
        </w:tc>
      </w:tr>
      <w:tr w:rsidR="005D0611" w:rsidRPr="006152B4" w:rsidTr="00AB431C">
        <w:trPr>
          <w:gridAfter w:val="1"/>
          <w:wAfter w:w="34" w:type="dxa"/>
          <w:jc w:val="center"/>
        </w:trPr>
        <w:tc>
          <w:tcPr>
            <w:tcW w:w="1953" w:type="dxa"/>
            <w:gridSpan w:val="2"/>
          </w:tcPr>
          <w:p w:rsidR="00C86858" w:rsidRPr="00C86858" w:rsidRDefault="00C86858" w:rsidP="00DC71FF">
            <w:pPr>
              <w:pStyle w:val="TEKSTAS"/>
              <w:keepNext/>
              <w:snapToGrid w:val="0"/>
              <w:spacing w:before="0" w:after="0"/>
              <w:jc w:val="left"/>
              <w:outlineLvl w:val="0"/>
              <w:rPr>
                <w:bCs/>
                <w:color w:val="000000"/>
                <w:szCs w:val="24"/>
                <w:highlight w:val="cyan"/>
                <w:lang w:val="lt-LT"/>
              </w:rPr>
            </w:pPr>
            <w:r w:rsidRPr="00C86858">
              <w:rPr>
                <w:bCs/>
                <w:color w:val="000000"/>
                <w:szCs w:val="24"/>
                <w:lang w:val="lt-LT"/>
              </w:rPr>
              <w:t>Puikus (</w:t>
            </w:r>
            <w:r w:rsidR="00DF1834">
              <w:rPr>
                <w:bCs/>
                <w:color w:val="000000"/>
                <w:szCs w:val="24"/>
                <w:lang w:val="lt-LT"/>
              </w:rPr>
              <w:t>81-100</w:t>
            </w:r>
            <w:r w:rsidRPr="00C86858">
              <w:rPr>
                <w:bCs/>
                <w:color w:val="000000"/>
                <w:szCs w:val="24"/>
                <w:lang w:val="lt-LT"/>
              </w:rPr>
              <w:t>)</w:t>
            </w:r>
          </w:p>
        </w:tc>
        <w:tc>
          <w:tcPr>
            <w:tcW w:w="7903" w:type="dxa"/>
          </w:tcPr>
          <w:p w:rsidR="005D0611" w:rsidRPr="00A97C91" w:rsidRDefault="00A97C91" w:rsidP="002D774B">
            <w:pPr>
              <w:keepNext/>
              <w:jc w:val="both"/>
              <w:outlineLvl w:val="0"/>
              <w:rPr>
                <w:strike/>
                <w:color w:val="000000"/>
                <w:szCs w:val="24"/>
              </w:rPr>
            </w:pPr>
            <w:r w:rsidRPr="007C1829">
              <w:rPr>
                <w:color w:val="000000"/>
                <w:szCs w:val="24"/>
              </w:rPr>
              <w:t>P</w:t>
            </w:r>
            <w:r>
              <w:rPr>
                <w:color w:val="000000"/>
                <w:szCs w:val="24"/>
              </w:rPr>
              <w:t>asiūlymas</w:t>
            </w:r>
            <w:r w:rsidRPr="007C1829">
              <w:rPr>
                <w:color w:val="000000"/>
                <w:szCs w:val="24"/>
              </w:rPr>
              <w:t xml:space="preserve"> aiškus ir </w:t>
            </w:r>
            <w:r>
              <w:rPr>
                <w:color w:val="000000"/>
                <w:szCs w:val="24"/>
              </w:rPr>
              <w:t>išsamus, techninę specifikaciją atitinka pilnai ir numato pa</w:t>
            </w:r>
            <w:r w:rsidR="007F582E">
              <w:rPr>
                <w:color w:val="000000"/>
                <w:szCs w:val="24"/>
              </w:rPr>
              <w:t>p</w:t>
            </w:r>
            <w:r>
              <w:rPr>
                <w:color w:val="000000"/>
                <w:szCs w:val="24"/>
              </w:rPr>
              <w:t>ildomus  funkcionalumus.</w:t>
            </w:r>
          </w:p>
        </w:tc>
      </w:tr>
    </w:tbl>
    <w:p w:rsidR="005D0611" w:rsidRDefault="005D0611" w:rsidP="004277FB">
      <w:pPr>
        <w:tabs>
          <w:tab w:val="left" w:pos="1320"/>
        </w:tabs>
        <w:ind w:firstLine="600"/>
        <w:jc w:val="both"/>
        <w:rPr>
          <w:szCs w:val="24"/>
        </w:rPr>
      </w:pPr>
    </w:p>
    <w:p w:rsidR="00CC0216" w:rsidRDefault="00CC0216" w:rsidP="004277FB">
      <w:pPr>
        <w:tabs>
          <w:tab w:val="left" w:pos="1320"/>
        </w:tabs>
        <w:ind w:firstLine="600"/>
        <w:jc w:val="both"/>
        <w:rPr>
          <w:szCs w:val="24"/>
        </w:rPr>
      </w:pPr>
      <w:r>
        <w:rPr>
          <w:szCs w:val="24"/>
        </w:rPr>
        <w:lastRenderedPageBreak/>
        <w:t>6.1</w:t>
      </w:r>
      <w:r w:rsidR="00A97C91">
        <w:rPr>
          <w:szCs w:val="24"/>
        </w:rPr>
        <w:t>5</w:t>
      </w:r>
      <w:r>
        <w:rPr>
          <w:szCs w:val="24"/>
        </w:rPr>
        <w:t xml:space="preserve">. </w:t>
      </w:r>
      <w:r w:rsidR="00B05BEF" w:rsidRPr="00175832">
        <w:rPr>
          <w:szCs w:val="24"/>
        </w:rPr>
        <w:t>Išnagrinėjus</w:t>
      </w:r>
      <w:r w:rsidR="00DF6ABA" w:rsidRPr="00175832">
        <w:rPr>
          <w:szCs w:val="24"/>
        </w:rPr>
        <w:t xml:space="preserve"> pateiktų pasiūlymų tiekėjų kvalifikacinius reikalavimus ir kitus reikalavimus ir jeigu pasilieka vienintelis tiekėjas su atitinkančiais reikalavimais, tai to pasiūlymo ekonominio naudingumo vertinimas nebus atliekamas.</w:t>
      </w:r>
    </w:p>
    <w:p w:rsidR="005D0611" w:rsidRDefault="005D0611" w:rsidP="004277FB">
      <w:pPr>
        <w:tabs>
          <w:tab w:val="left" w:pos="1320"/>
        </w:tabs>
        <w:ind w:firstLine="600"/>
        <w:jc w:val="both"/>
        <w:rPr>
          <w:szCs w:val="24"/>
        </w:rPr>
      </w:pPr>
    </w:p>
    <w:p w:rsidR="00FD6D2A" w:rsidRDefault="00FD6D2A" w:rsidP="00FD6D2A">
      <w:pPr>
        <w:numPr>
          <w:ilvl w:val="0"/>
          <w:numId w:val="6"/>
        </w:numPr>
        <w:jc w:val="center"/>
        <w:outlineLvl w:val="0"/>
      </w:pPr>
      <w:bookmarkStart w:id="29" w:name="_Toc297898753"/>
      <w:r w:rsidRPr="00D14494">
        <w:rPr>
          <w:b/>
          <w:szCs w:val="24"/>
        </w:rPr>
        <w:t>PASIŪLYMŲ ATMETIMO PRIEŽASTYS</w:t>
      </w:r>
      <w:bookmarkEnd w:id="29"/>
    </w:p>
    <w:p w:rsidR="00FD6D2A" w:rsidRDefault="00FD6D2A" w:rsidP="00FD6D2A">
      <w:pPr>
        <w:jc w:val="both"/>
      </w:pPr>
    </w:p>
    <w:p w:rsidR="00FD6D2A" w:rsidRDefault="00FD6D2A" w:rsidP="00FD6D2A">
      <w:pPr>
        <w:numPr>
          <w:ilvl w:val="1"/>
          <w:numId w:val="6"/>
        </w:numPr>
        <w:ind w:left="0" w:firstLine="567"/>
        <w:jc w:val="both"/>
      </w:pPr>
      <w:r w:rsidRPr="00D14494">
        <w:t>Komisija atmeta pasiūlymą, jeigu:</w:t>
      </w:r>
    </w:p>
    <w:p w:rsidR="00966041" w:rsidRPr="00DF1834" w:rsidRDefault="00A42280" w:rsidP="00E034BA">
      <w:pPr>
        <w:numPr>
          <w:ilvl w:val="2"/>
          <w:numId w:val="6"/>
        </w:numPr>
        <w:ind w:hanging="657"/>
      </w:pPr>
      <w:r w:rsidRPr="00DF1834">
        <w:t>t</w:t>
      </w:r>
      <w:r w:rsidR="00966041" w:rsidRPr="00DF1834">
        <w:t>iekėjas pateikė pasiūlymą vėliau nei 4.</w:t>
      </w:r>
      <w:r w:rsidR="00345C12">
        <w:t>8</w:t>
      </w:r>
      <w:r w:rsidR="00966041" w:rsidRPr="00DF1834">
        <w:t xml:space="preserve"> p. nustaytas terminas</w:t>
      </w:r>
      <w:r w:rsidRPr="00DF1834">
        <w:t>;</w:t>
      </w:r>
    </w:p>
    <w:p w:rsidR="00E034BA" w:rsidRPr="00E034BA" w:rsidRDefault="00E034BA" w:rsidP="00E034BA">
      <w:pPr>
        <w:numPr>
          <w:ilvl w:val="2"/>
          <w:numId w:val="6"/>
        </w:numPr>
        <w:ind w:hanging="657"/>
      </w:pPr>
      <w:r w:rsidRPr="00E034BA">
        <w:t>tiekėjas pateikė daugiau nei vieną pasiūlymą (atmetami visi tiekėjo pasiūlymai);</w:t>
      </w:r>
    </w:p>
    <w:p w:rsidR="00FD6D2A" w:rsidRPr="00175832" w:rsidRDefault="00FD6D2A" w:rsidP="00FD6D2A">
      <w:pPr>
        <w:numPr>
          <w:ilvl w:val="2"/>
          <w:numId w:val="6"/>
        </w:numPr>
        <w:ind w:left="0" w:firstLine="567"/>
        <w:jc w:val="both"/>
      </w:pPr>
      <w:r w:rsidRPr="00175832">
        <w:t xml:space="preserve">tiekėjas neatitiko minimalių kvalifikacijos reikalavimų, jei jie buvo taikomi; </w:t>
      </w:r>
    </w:p>
    <w:p w:rsidR="00FD6D2A" w:rsidRPr="00175832" w:rsidRDefault="00FD6D2A" w:rsidP="00FD6D2A">
      <w:pPr>
        <w:numPr>
          <w:ilvl w:val="2"/>
          <w:numId w:val="6"/>
        </w:numPr>
        <w:ind w:left="0" w:firstLine="567"/>
        <w:jc w:val="both"/>
      </w:pPr>
      <w:r w:rsidRPr="00175832">
        <w:t>tiekėjas pasiūlyme pateikė netikslius ar neišsamius duomenis apie savo kvalifikaciją ir, Pirkėjui prašant, nepatikslino jų;</w:t>
      </w:r>
    </w:p>
    <w:p w:rsidR="00FD6D2A" w:rsidRPr="00175832" w:rsidRDefault="00FD6D2A" w:rsidP="00FD6D2A">
      <w:pPr>
        <w:numPr>
          <w:ilvl w:val="2"/>
          <w:numId w:val="6"/>
        </w:numPr>
        <w:ind w:left="0" w:firstLine="567"/>
        <w:jc w:val="both"/>
      </w:pPr>
      <w:r w:rsidRPr="00175832">
        <w:t>pasiūlymas</w:t>
      </w:r>
      <w:r w:rsidR="007E57F7" w:rsidRPr="00175832">
        <w:t xml:space="preserve"> </w:t>
      </w:r>
      <w:r w:rsidR="009D3B96" w:rsidRPr="00175832">
        <w:t>(jei vykdomos derybos -</w:t>
      </w:r>
      <w:r w:rsidR="007E57F7" w:rsidRPr="00175832">
        <w:t xml:space="preserve"> galutinis </w:t>
      </w:r>
      <w:r w:rsidR="00685B74" w:rsidRPr="00175832">
        <w:t>pasiūlymas</w:t>
      </w:r>
      <w:r w:rsidR="009D3B96" w:rsidRPr="00175832">
        <w:t>)</w:t>
      </w:r>
      <w:r w:rsidRPr="00175832">
        <w:t xml:space="preserve"> neatitiko konkurso sąlygose nustatytų reikalavimų</w:t>
      </w:r>
      <w:r w:rsidR="00A30731" w:rsidRPr="00175832">
        <w:t xml:space="preserve"> (tiekėjo pasiūlyme nurodytas pirkimo objektas neatitinka reikalavimų, nurodytų techninėje specifikacijoje, ir kt.) </w:t>
      </w:r>
      <w:r w:rsidR="00A30731" w:rsidRPr="00175832">
        <w:rPr>
          <w:rFonts w:eastAsia="Calibri"/>
        </w:rPr>
        <w:t>arba dalyvis, Pirkėjo prašymu, nekeisdamas pasiūlymo esmės, nepaaiškino</w:t>
      </w:r>
      <w:r w:rsidR="007339E0" w:rsidRPr="00175832">
        <w:rPr>
          <w:rFonts w:eastAsia="Calibri"/>
        </w:rPr>
        <w:t xml:space="preserve"> arba nepatikslino</w:t>
      </w:r>
      <w:r w:rsidR="00A30731" w:rsidRPr="00175832">
        <w:rPr>
          <w:rFonts w:eastAsia="Calibri"/>
        </w:rPr>
        <w:t xml:space="preserve"> savo pasiūlymo;</w:t>
      </w:r>
    </w:p>
    <w:p w:rsidR="00FD6D2A" w:rsidRPr="00175832" w:rsidRDefault="00FD6D2A" w:rsidP="00FD6D2A">
      <w:pPr>
        <w:numPr>
          <w:ilvl w:val="2"/>
          <w:numId w:val="6"/>
        </w:numPr>
        <w:ind w:left="0" w:firstLine="567"/>
        <w:jc w:val="both"/>
      </w:pPr>
      <w:r w:rsidRPr="00175832">
        <w:t>tiekėjas per Pirkėjo nurodytą terminą neištaisė aritmetinių klaidų ir (ar) nepaaiškino pasiūlymo;</w:t>
      </w:r>
    </w:p>
    <w:p w:rsidR="00FD6D2A" w:rsidRPr="00175832" w:rsidRDefault="00FD6D2A" w:rsidP="00FD6D2A">
      <w:pPr>
        <w:numPr>
          <w:ilvl w:val="2"/>
          <w:numId w:val="6"/>
        </w:numPr>
        <w:ind w:left="0" w:firstLine="567"/>
        <w:jc w:val="both"/>
      </w:pPr>
      <w:r w:rsidRPr="00175832">
        <w:t xml:space="preserve">buvo pasiūlyta neįprastai maža kaina ir tiekėjas </w:t>
      </w:r>
      <w:r w:rsidR="00A30731" w:rsidRPr="00175832">
        <w:t>Pirkėjo</w:t>
      </w:r>
      <w:r w:rsidRPr="00175832">
        <w:t xml:space="preserve"> prašymu nepateikė raštiško kainos sudėtinių dalių pagrindimo arba kitaip nepagrindė neįprastai mažos kainos;</w:t>
      </w:r>
    </w:p>
    <w:p w:rsidR="00FD6D2A" w:rsidRPr="00175832" w:rsidRDefault="00FD6D2A" w:rsidP="00FD6D2A">
      <w:pPr>
        <w:numPr>
          <w:ilvl w:val="2"/>
          <w:numId w:val="6"/>
        </w:numPr>
        <w:ind w:left="0" w:firstLine="567"/>
        <w:jc w:val="both"/>
      </w:pPr>
      <w:r w:rsidRPr="00175832">
        <w:t>tiekėjas pateikė melagingą informaciją</w:t>
      </w:r>
      <w:r w:rsidR="00DE2955" w:rsidRPr="00175832">
        <w:t xml:space="preserve">, </w:t>
      </w:r>
      <w:r w:rsidR="007652F6" w:rsidRPr="00175832">
        <w:rPr>
          <w:szCs w:val="24"/>
        </w:rPr>
        <w:t>kurią P</w:t>
      </w:r>
      <w:r w:rsidR="00DE2955" w:rsidRPr="00175832">
        <w:rPr>
          <w:szCs w:val="24"/>
        </w:rPr>
        <w:t>irkėjas gali įrodyti bet kokiomis teisėtomis priemonėmis</w:t>
      </w:r>
      <w:r w:rsidRPr="00175832">
        <w:t>;</w:t>
      </w:r>
    </w:p>
    <w:p w:rsidR="00FD6D2A" w:rsidRPr="00175832" w:rsidRDefault="00A30731" w:rsidP="00FD6D2A">
      <w:pPr>
        <w:numPr>
          <w:ilvl w:val="2"/>
          <w:numId w:val="6"/>
        </w:numPr>
        <w:ind w:left="0" w:firstLine="567"/>
        <w:jc w:val="both"/>
      </w:pPr>
      <w:r w:rsidRPr="00175832">
        <w:t>tiekėjo, kurio pasiūlymas neatmestas dėl kitų priežasčių, buvo pasiūlyta per didelė, perkančiajai organizacijai nepriimtina pasiūlymo kaina</w:t>
      </w:r>
      <w:r w:rsidR="00FD6D2A" w:rsidRPr="00175832">
        <w:t>.</w:t>
      </w:r>
    </w:p>
    <w:p w:rsidR="005F4AFE" w:rsidRPr="00AA38EF" w:rsidRDefault="00FD6D2A">
      <w:pPr>
        <w:numPr>
          <w:ilvl w:val="1"/>
          <w:numId w:val="6"/>
        </w:numPr>
        <w:tabs>
          <w:tab w:val="clear" w:pos="1000"/>
          <w:tab w:val="num" w:pos="709"/>
        </w:tabs>
        <w:ind w:left="0" w:firstLine="567"/>
        <w:jc w:val="both"/>
      </w:pPr>
      <w:r w:rsidRPr="00175832">
        <w:t>Apie pasiūlymo atmetimą tiekėjas informuojamas</w:t>
      </w:r>
      <w:r w:rsidR="00DE2955" w:rsidRPr="00175832">
        <w:t xml:space="preserve"> </w:t>
      </w:r>
      <w:r w:rsidR="002D6EE6" w:rsidRPr="00175832">
        <w:t>per v</w:t>
      </w:r>
      <w:r w:rsidR="00AA38EF" w:rsidRPr="00175832">
        <w:t>i</w:t>
      </w:r>
      <w:r w:rsidR="002D6EE6" w:rsidRPr="00175832">
        <w:t>eną darbo dieną nuo</w:t>
      </w:r>
      <w:r w:rsidR="002D6EE6" w:rsidRPr="00AA38EF">
        <w:t xml:space="preserve"> šio sprendimo priėmimo dienos.</w:t>
      </w:r>
    </w:p>
    <w:p w:rsidR="008E3BF6" w:rsidRPr="00D14494" w:rsidRDefault="008E3BF6" w:rsidP="00C970EB">
      <w:pPr>
        <w:ind w:firstLine="851"/>
        <w:jc w:val="both"/>
        <w:rPr>
          <w:szCs w:val="24"/>
        </w:rPr>
      </w:pPr>
    </w:p>
    <w:p w:rsidR="00DC35FC" w:rsidRPr="00FD59C7" w:rsidRDefault="000743BC" w:rsidP="00383C45">
      <w:pPr>
        <w:numPr>
          <w:ilvl w:val="0"/>
          <w:numId w:val="6"/>
        </w:numPr>
        <w:jc w:val="center"/>
        <w:outlineLvl w:val="0"/>
        <w:rPr>
          <w:b/>
          <w:szCs w:val="24"/>
        </w:rPr>
      </w:pPr>
      <w:bookmarkStart w:id="30" w:name="_Toc297898754"/>
      <w:r w:rsidRPr="00FD59C7">
        <w:rPr>
          <w:b/>
          <w:caps/>
          <w:szCs w:val="24"/>
        </w:rPr>
        <w:t>Derybos</w:t>
      </w:r>
      <w:bookmarkEnd w:id="30"/>
    </w:p>
    <w:p w:rsidR="000743BC" w:rsidRDefault="000743BC" w:rsidP="000743BC">
      <w:pPr>
        <w:jc w:val="center"/>
        <w:outlineLvl w:val="0"/>
        <w:rPr>
          <w:b/>
          <w:caps/>
          <w:szCs w:val="24"/>
        </w:rPr>
      </w:pPr>
    </w:p>
    <w:p w:rsidR="005F4AFE" w:rsidRPr="0086514E" w:rsidRDefault="006728C0" w:rsidP="0086514E">
      <w:pPr>
        <w:numPr>
          <w:ilvl w:val="1"/>
          <w:numId w:val="6"/>
        </w:numPr>
        <w:ind w:left="0" w:firstLine="567"/>
        <w:jc w:val="both"/>
      </w:pPr>
      <w:r>
        <w:t>Detalios pirkimo – pardavimo sutarties s</w:t>
      </w:r>
      <w:r w:rsidR="0033516E">
        <w:t>ą</w:t>
      </w:r>
      <w:r>
        <w:t xml:space="preserve">lygos pateiktos Priede Nr.3 „Sutarties projektas“. </w:t>
      </w:r>
      <w:r w:rsidR="00664ADE" w:rsidRPr="0086514E">
        <w:t xml:space="preserve">Jei Pirkėjo netenkina pateikti pasiūlymai, </w:t>
      </w:r>
      <w:r w:rsidR="00D536F8">
        <w:t>Komisijos</w:t>
      </w:r>
      <w:r w:rsidR="00664ADE" w:rsidRPr="0086514E">
        <w:t xml:space="preserve"> sprendimu visi šiose </w:t>
      </w:r>
      <w:r w:rsidR="004C03C1">
        <w:t>k</w:t>
      </w:r>
      <w:r w:rsidR="00664ADE" w:rsidRPr="0086514E">
        <w:t>onkurso sąlygose nustatytus minimalius reikalavimus atitinkantys tiekėjai gali būti kviečiami deryboms</w:t>
      </w:r>
      <w:r w:rsidR="00880C01">
        <w:t>.</w:t>
      </w:r>
      <w:r w:rsidR="0086514E" w:rsidRPr="0086514E">
        <w:t xml:space="preserve"> </w:t>
      </w:r>
    </w:p>
    <w:p w:rsidR="005F4AFE" w:rsidRPr="00175832" w:rsidRDefault="00C142B9">
      <w:pPr>
        <w:numPr>
          <w:ilvl w:val="1"/>
          <w:numId w:val="6"/>
        </w:numPr>
        <w:ind w:left="0" w:firstLine="567"/>
        <w:jc w:val="both"/>
      </w:pPr>
      <w:r w:rsidRPr="00175832">
        <w:rPr>
          <w:szCs w:val="24"/>
        </w:rPr>
        <w:t>Derybos yra vykdomos su visais tiekėjais,</w:t>
      </w:r>
      <w:r w:rsidR="00205758" w:rsidRPr="00175832">
        <w:rPr>
          <w:szCs w:val="24"/>
        </w:rPr>
        <w:t xml:space="preserve"> kurių pasiūlymai nebuvo atmesti</w:t>
      </w:r>
      <w:r w:rsidRPr="00175832">
        <w:rPr>
          <w:szCs w:val="24"/>
        </w:rPr>
        <w:t>. Derybų metu tiekėjams pateikiama ta pati informacij</w:t>
      </w:r>
      <w:r w:rsidR="000239E0" w:rsidRPr="00175832">
        <w:rPr>
          <w:szCs w:val="24"/>
        </w:rPr>
        <w:t>a</w:t>
      </w:r>
      <w:r w:rsidRPr="00175832">
        <w:rPr>
          <w:szCs w:val="24"/>
        </w:rPr>
        <w:t>. Derybų rezultatai įforminami protokolu</w:t>
      </w:r>
      <w:r w:rsidR="000239E0" w:rsidRPr="00175832">
        <w:rPr>
          <w:szCs w:val="24"/>
        </w:rPr>
        <w:t>, kurie rengiami atskiri kiekvienam tiekėjui</w:t>
      </w:r>
      <w:r w:rsidRPr="00175832">
        <w:rPr>
          <w:szCs w:val="24"/>
        </w:rPr>
        <w:t>.</w:t>
      </w:r>
      <w:r w:rsidR="000239E0" w:rsidRPr="00175832">
        <w:rPr>
          <w:szCs w:val="24"/>
        </w:rPr>
        <w:t xml:space="preserve"> </w:t>
      </w:r>
    </w:p>
    <w:p w:rsidR="005240B9" w:rsidRPr="005240B9" w:rsidRDefault="006D6EF5" w:rsidP="00E31C99">
      <w:pPr>
        <w:numPr>
          <w:ilvl w:val="1"/>
          <w:numId w:val="6"/>
        </w:numPr>
        <w:ind w:left="0" w:firstLine="567"/>
        <w:jc w:val="both"/>
      </w:pPr>
      <w:r w:rsidRPr="005240B9">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5F4AFE" w:rsidRDefault="00D536F8" w:rsidP="00E31C99">
      <w:pPr>
        <w:numPr>
          <w:ilvl w:val="1"/>
          <w:numId w:val="6"/>
        </w:numPr>
        <w:ind w:left="0" w:firstLine="567"/>
        <w:jc w:val="both"/>
      </w:pPr>
      <w:r w:rsidRPr="005240B9">
        <w:rPr>
          <w:szCs w:val="24"/>
        </w:rPr>
        <w:t>Komisija, įvertinusi</w:t>
      </w:r>
      <w:r w:rsidR="00205758" w:rsidRPr="005240B9">
        <w:rPr>
          <w:szCs w:val="24"/>
        </w:rPr>
        <w:t xml:space="preserve"> tiekėjų kvalifikaciją ir pasiūlymus, visiems tiekėjams, kurių pasiūlymai nebuvo atmesti, raštu </w:t>
      </w:r>
      <w:r w:rsidR="00C142B9" w:rsidRPr="005240B9">
        <w:rPr>
          <w:szCs w:val="24"/>
        </w:rPr>
        <w:t>nurod</w:t>
      </w:r>
      <w:r w:rsidR="00205758" w:rsidRPr="005240B9">
        <w:rPr>
          <w:szCs w:val="24"/>
        </w:rPr>
        <w:t>ys</w:t>
      </w:r>
      <w:r w:rsidR="00C142B9" w:rsidRPr="005240B9">
        <w:rPr>
          <w:szCs w:val="24"/>
        </w:rPr>
        <w:t xml:space="preserve"> laiką, kada reikia atvykti į derybas.</w:t>
      </w:r>
    </w:p>
    <w:p w:rsidR="005F4AFE" w:rsidRDefault="001C7103">
      <w:pPr>
        <w:numPr>
          <w:ilvl w:val="1"/>
          <w:numId w:val="6"/>
        </w:numPr>
        <w:ind w:left="0" w:firstLine="567"/>
        <w:jc w:val="both"/>
      </w:pPr>
      <w:r w:rsidRPr="00B328F1">
        <w:rPr>
          <w:szCs w:val="24"/>
        </w:rPr>
        <w:t xml:space="preserve">Derybų procedūrų metu </w:t>
      </w:r>
      <w:r w:rsidR="00D536F8">
        <w:rPr>
          <w:szCs w:val="24"/>
        </w:rPr>
        <w:t>Komisija</w:t>
      </w:r>
      <w:r>
        <w:rPr>
          <w:szCs w:val="24"/>
        </w:rPr>
        <w:t xml:space="preserve"> </w:t>
      </w:r>
      <w:r w:rsidRPr="00B328F1">
        <w:rPr>
          <w:szCs w:val="24"/>
        </w:rPr>
        <w:t>tretiesiems asmenims neatskleidžia jokios iš teikėjo gautos informacijos be jo sutikimo</w:t>
      </w:r>
      <w:r w:rsidR="00FA159C">
        <w:rPr>
          <w:szCs w:val="24"/>
        </w:rPr>
        <w:t>.</w:t>
      </w:r>
      <w:r w:rsidRPr="00B328F1">
        <w:rPr>
          <w:szCs w:val="24"/>
        </w:rPr>
        <w:t xml:space="preserve"> </w:t>
      </w:r>
      <w:r w:rsidR="00FA159C">
        <w:rPr>
          <w:szCs w:val="24"/>
        </w:rPr>
        <w:t>D</w:t>
      </w:r>
      <w:r w:rsidRPr="00B328F1">
        <w:rPr>
          <w:szCs w:val="24"/>
        </w:rPr>
        <w:t>erybos vykdomos su kiekvienu tiekėju at</w:t>
      </w:r>
      <w:r w:rsidR="006679D8">
        <w:rPr>
          <w:szCs w:val="24"/>
        </w:rPr>
        <w:t>skirai, derybos protokoluojamos. D</w:t>
      </w:r>
      <w:r w:rsidRPr="00B328F1">
        <w:rPr>
          <w:szCs w:val="24"/>
        </w:rPr>
        <w:t xml:space="preserve">erybų protokolą pasirašo </w:t>
      </w:r>
      <w:r w:rsidR="00D536F8">
        <w:rPr>
          <w:szCs w:val="24"/>
        </w:rPr>
        <w:t>K</w:t>
      </w:r>
      <w:r w:rsidRPr="00E00D87">
        <w:rPr>
          <w:szCs w:val="24"/>
        </w:rPr>
        <w:t>omisijos pirmininkas</w:t>
      </w:r>
      <w:r>
        <w:rPr>
          <w:szCs w:val="24"/>
        </w:rPr>
        <w:t xml:space="preserve"> ir tie</w:t>
      </w:r>
      <w:r w:rsidRPr="00B328F1">
        <w:rPr>
          <w:szCs w:val="24"/>
        </w:rPr>
        <w:t>kėjo, su kuriuo derėtasi, įgaliotas atstovas.</w:t>
      </w:r>
      <w:r w:rsidR="004277FB">
        <w:rPr>
          <w:szCs w:val="24"/>
        </w:rPr>
        <w:t xml:space="preserve"> Jei tiekėjas ar jo įgaliotas atstovas neatvyko į derybas, Komisija surašo protokolą, kuriame nurodo apie tiekėjo neatvykimą, ir jį pasirašo visi komisijos nariai.</w:t>
      </w:r>
    </w:p>
    <w:p w:rsidR="005F4AFE" w:rsidRDefault="001C7103">
      <w:pPr>
        <w:numPr>
          <w:ilvl w:val="1"/>
          <w:numId w:val="6"/>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rsidR="00664ADE">
        <w:t xml:space="preserve">vertinami šiose </w:t>
      </w:r>
      <w:r>
        <w:t xml:space="preserve">pirkimo </w:t>
      </w:r>
      <w:r w:rsidR="00664ADE">
        <w:t>sąlygose nustatyta tvarka.</w:t>
      </w:r>
    </w:p>
    <w:p w:rsidR="005F4AFE" w:rsidRDefault="00664ADE">
      <w:pPr>
        <w:numPr>
          <w:ilvl w:val="1"/>
          <w:numId w:val="6"/>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rsidR="000743BC" w:rsidRDefault="000743BC" w:rsidP="000743BC">
      <w:pPr>
        <w:ind w:left="360"/>
        <w:outlineLvl w:val="0"/>
        <w:rPr>
          <w:b/>
          <w:szCs w:val="24"/>
        </w:rPr>
      </w:pPr>
    </w:p>
    <w:p w:rsidR="00DC35FC" w:rsidRDefault="008E3BF6" w:rsidP="00383C45">
      <w:pPr>
        <w:numPr>
          <w:ilvl w:val="0"/>
          <w:numId w:val="6"/>
        </w:numPr>
        <w:jc w:val="center"/>
        <w:outlineLvl w:val="0"/>
        <w:rPr>
          <w:b/>
          <w:szCs w:val="24"/>
        </w:rPr>
      </w:pPr>
      <w:bookmarkStart w:id="31" w:name="_Toc297898755"/>
      <w:r w:rsidRPr="00D14494">
        <w:rPr>
          <w:b/>
          <w:szCs w:val="24"/>
        </w:rPr>
        <w:t xml:space="preserve">SPRENDIMAS DĖL </w:t>
      </w:r>
      <w:r w:rsidR="00F65703">
        <w:rPr>
          <w:b/>
          <w:szCs w:val="24"/>
        </w:rPr>
        <w:t>LAIMĖTOJO NUSTATYMO</w:t>
      </w:r>
      <w:bookmarkEnd w:id="31"/>
    </w:p>
    <w:p w:rsidR="008E3BF6" w:rsidRPr="00D14494" w:rsidRDefault="008E3BF6" w:rsidP="00C970EB">
      <w:pPr>
        <w:ind w:firstLine="851"/>
        <w:jc w:val="both"/>
        <w:rPr>
          <w:szCs w:val="24"/>
        </w:rPr>
      </w:pPr>
    </w:p>
    <w:p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w:t>
      </w:r>
      <w:r w:rsidRPr="007A6A73">
        <w:rPr>
          <w:szCs w:val="24"/>
        </w:rPr>
        <w:t xml:space="preserve">eilėje surašomi </w:t>
      </w:r>
      <w:r w:rsidR="00C96212" w:rsidRPr="007A6A73">
        <w:rPr>
          <w:szCs w:val="24"/>
        </w:rPr>
        <w:t xml:space="preserve"> </w:t>
      </w:r>
      <w:r w:rsidRPr="007A6A73">
        <w:rPr>
          <w:szCs w:val="24"/>
        </w:rPr>
        <w:t>ekonominio naudingumo mažėjimo tvarka. Jeigu kelių pateiktų pasiūlymų yra vienodas ekonominis naudingumas</w:t>
      </w:r>
      <w:r w:rsidRPr="00D14494">
        <w:rPr>
          <w:szCs w:val="24"/>
        </w:rPr>
        <w:t xml:space="preserve">, nustatant pasiūlymų eilę pirmesnis į šią eilę įrašomas tiekėjas, </w:t>
      </w:r>
      <w:r w:rsidRPr="004277FB">
        <w:rPr>
          <w:szCs w:val="24"/>
        </w:rPr>
        <w:t xml:space="preserve">kurio </w:t>
      </w:r>
      <w:r w:rsidRPr="00BA76D6">
        <w:rPr>
          <w:szCs w:val="24"/>
        </w:rPr>
        <w:t>pasiūlymas</w:t>
      </w:r>
      <w:r w:rsidR="005F534B" w:rsidRPr="00BA76D6">
        <w:rPr>
          <w:szCs w:val="24"/>
        </w:rPr>
        <w:t xml:space="preserve"> </w:t>
      </w:r>
      <w:r w:rsidRPr="00BA76D6">
        <w:rPr>
          <w:szCs w:val="24"/>
        </w:rPr>
        <w:t xml:space="preserve"> įregistruotas anksčiausia</w:t>
      </w:r>
      <w:r w:rsidR="00BA76D6" w:rsidRPr="00BA76D6">
        <w:rPr>
          <w:szCs w:val="24"/>
        </w:rPr>
        <w:t>i</w:t>
      </w:r>
      <w:r w:rsidRPr="00BA76D6">
        <w:rPr>
          <w:szCs w:val="24"/>
        </w:rPr>
        <w:t>.</w:t>
      </w:r>
      <w:r w:rsidRPr="00D14494">
        <w:rPr>
          <w:szCs w:val="24"/>
        </w:rPr>
        <w:t xml:space="preserve"> </w:t>
      </w:r>
    </w:p>
    <w:p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5F4AFE" w:rsidRPr="00175832" w:rsidRDefault="00F65703">
      <w:pPr>
        <w:numPr>
          <w:ilvl w:val="1"/>
          <w:numId w:val="6"/>
        </w:numPr>
        <w:tabs>
          <w:tab w:val="left" w:pos="-142"/>
        </w:tabs>
        <w:ind w:left="0" w:firstLine="567"/>
        <w:jc w:val="both"/>
        <w:rPr>
          <w:szCs w:val="24"/>
        </w:rPr>
      </w:pPr>
      <w:r w:rsidRPr="00175832">
        <w:rPr>
          <w:szCs w:val="24"/>
        </w:rPr>
        <w:t>Ekonomiškiausią pasiūlymą pateikęs</w:t>
      </w:r>
      <w:r w:rsidRPr="00175832">
        <w:rPr>
          <w:i/>
          <w:szCs w:val="24"/>
        </w:rPr>
        <w:t xml:space="preserve"> </w:t>
      </w:r>
      <w:r w:rsidRPr="00175832">
        <w:rPr>
          <w:szCs w:val="24"/>
        </w:rPr>
        <w:t>tiekėjas yra skelbiamas laimėjusiu konkursą ir jis kviečiamas  sudaryti sutartį, nurodant laiką iki kada reikia sudaryti sutartį.</w:t>
      </w:r>
    </w:p>
    <w:p w:rsidR="00B11E02" w:rsidRPr="00175832" w:rsidRDefault="008E3BF6" w:rsidP="00B11E02">
      <w:pPr>
        <w:numPr>
          <w:ilvl w:val="1"/>
          <w:numId w:val="6"/>
        </w:numPr>
        <w:tabs>
          <w:tab w:val="left" w:pos="-142"/>
          <w:tab w:val="num" w:pos="792"/>
        </w:tabs>
        <w:ind w:left="0" w:firstLine="567"/>
        <w:jc w:val="both"/>
        <w:rPr>
          <w:b/>
          <w:spacing w:val="-4"/>
          <w:szCs w:val="24"/>
          <w:u w:val="single"/>
        </w:rPr>
      </w:pPr>
      <w:r w:rsidRPr="00175832">
        <w:rPr>
          <w:szCs w:val="24"/>
        </w:rPr>
        <w:t>Jeigu tiekėjas, kurio pasiūlymas pripažintas laimėjusiu, raštu at</w:t>
      </w:r>
      <w:r w:rsidR="00993B42" w:rsidRPr="00175832">
        <w:rPr>
          <w:szCs w:val="24"/>
        </w:rPr>
        <w:t>sisako sudaryti pirkimo sutartį arba</w:t>
      </w:r>
      <w:r w:rsidRPr="00175832">
        <w:rPr>
          <w:szCs w:val="24"/>
        </w:rPr>
        <w:t xml:space="preserve"> </w:t>
      </w:r>
      <w:r w:rsidRPr="00175832">
        <w:rPr>
          <w:spacing w:val="-4"/>
          <w:szCs w:val="24"/>
        </w:rPr>
        <w:t xml:space="preserve">iki nurodyto laiko neatvyksta sudaryti pirkimo sutarties, nepateikia </w:t>
      </w:r>
      <w:r w:rsidRPr="00175832">
        <w:rPr>
          <w:iCs/>
          <w:spacing w:val="-4"/>
          <w:szCs w:val="24"/>
        </w:rPr>
        <w:t xml:space="preserve">konkurso </w:t>
      </w:r>
      <w:r w:rsidRPr="00175832">
        <w:rPr>
          <w:spacing w:val="-4"/>
          <w:szCs w:val="24"/>
        </w:rPr>
        <w:t>sąlygose nustatyto pirkimo sutarties įvykdymo užtikrinimo</w:t>
      </w:r>
      <w:r w:rsidR="005F7878" w:rsidRPr="00175832">
        <w:rPr>
          <w:spacing w:val="-4"/>
          <w:szCs w:val="24"/>
        </w:rPr>
        <w:t xml:space="preserve">, </w:t>
      </w:r>
      <w:r w:rsidRPr="00175832">
        <w:rPr>
          <w:spacing w:val="-4"/>
          <w:szCs w:val="24"/>
        </w:rPr>
        <w:t>arba atsisako pirkimo sutartį sudaryti pirkimo dokumentuose nustatytomis sąlygomis</w:t>
      </w:r>
      <w:r w:rsidR="005F7878" w:rsidRPr="00175832">
        <w:rPr>
          <w:spacing w:val="-4"/>
          <w:szCs w:val="24"/>
        </w:rPr>
        <w:t>,</w:t>
      </w:r>
      <w:r w:rsidR="00993B42" w:rsidRPr="00175832">
        <w:rPr>
          <w:spacing w:val="-4"/>
          <w:szCs w:val="24"/>
        </w:rPr>
        <w:t xml:space="preserve"> </w:t>
      </w:r>
      <w:r w:rsidRPr="00175832">
        <w:rPr>
          <w:spacing w:val="-4"/>
          <w:szCs w:val="24"/>
        </w:rPr>
        <w:t xml:space="preserve">laikoma, kad jis atsisakė sudaryti pirkimo sutartį. Tuo atveju </w:t>
      </w:r>
      <w:r w:rsidR="00F50E11" w:rsidRPr="00175832">
        <w:rPr>
          <w:spacing w:val="-4"/>
          <w:szCs w:val="24"/>
        </w:rPr>
        <w:t>Komisija</w:t>
      </w:r>
      <w:r w:rsidR="006679D8" w:rsidRPr="00175832">
        <w:rPr>
          <w:spacing w:val="-4"/>
          <w:szCs w:val="24"/>
        </w:rPr>
        <w:t xml:space="preserve"> </w:t>
      </w:r>
      <w:r w:rsidRPr="00175832">
        <w:rPr>
          <w:spacing w:val="-4"/>
          <w:szCs w:val="24"/>
        </w:rPr>
        <w:t xml:space="preserve">siūlo sudaryti pirkimo sutartį tiekėjui, kurio pasiūlymas pagal </w:t>
      </w:r>
      <w:r w:rsidR="00993B42" w:rsidRPr="00175832">
        <w:rPr>
          <w:spacing w:val="-4"/>
          <w:szCs w:val="24"/>
        </w:rPr>
        <w:t xml:space="preserve">sudarytą </w:t>
      </w:r>
      <w:r w:rsidRPr="00175832">
        <w:rPr>
          <w:spacing w:val="-4"/>
          <w:szCs w:val="24"/>
        </w:rPr>
        <w:t>pasiūlymų eilę yra pirmas po tiekėjo, atsisakiusio sudaryti pirkimo sutartį.</w:t>
      </w:r>
    </w:p>
    <w:p w:rsidR="004277FB" w:rsidRPr="00175832" w:rsidRDefault="004277FB" w:rsidP="004277FB">
      <w:pPr>
        <w:tabs>
          <w:tab w:val="left" w:pos="-142"/>
          <w:tab w:val="num" w:pos="0"/>
        </w:tabs>
        <w:jc w:val="both"/>
        <w:rPr>
          <w:szCs w:val="24"/>
        </w:rPr>
      </w:pPr>
    </w:p>
    <w:p w:rsidR="005F4AFE" w:rsidRDefault="008E3BF6">
      <w:pPr>
        <w:numPr>
          <w:ilvl w:val="0"/>
          <w:numId w:val="6"/>
        </w:numPr>
        <w:tabs>
          <w:tab w:val="left" w:pos="1560"/>
        </w:tabs>
        <w:jc w:val="center"/>
        <w:outlineLvl w:val="0"/>
        <w:rPr>
          <w:b/>
          <w:szCs w:val="24"/>
        </w:rPr>
      </w:pPr>
      <w:bookmarkStart w:id="32" w:name="_Toc60525494"/>
      <w:bookmarkStart w:id="33" w:name="_Toc47844940"/>
      <w:bookmarkStart w:id="34" w:name="_Toc297898756"/>
      <w:r w:rsidRPr="00C970EB">
        <w:rPr>
          <w:b/>
          <w:szCs w:val="24"/>
        </w:rPr>
        <w:t>PIRKIMO SUTARTIES SĄLYGOS</w:t>
      </w:r>
      <w:bookmarkEnd w:id="32"/>
      <w:bookmarkEnd w:id="33"/>
      <w:bookmarkEnd w:id="34"/>
    </w:p>
    <w:p w:rsidR="005F4AFE" w:rsidRDefault="005F4AFE">
      <w:pPr>
        <w:tabs>
          <w:tab w:val="left" w:pos="1560"/>
        </w:tabs>
        <w:jc w:val="center"/>
        <w:outlineLvl w:val="0"/>
        <w:rPr>
          <w:b/>
          <w:szCs w:val="24"/>
        </w:rPr>
      </w:pPr>
    </w:p>
    <w:p w:rsidR="000067FD" w:rsidRDefault="000067FD" w:rsidP="005A459F">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Taisyklėmis ir Civiliniu kodeksu;</w:t>
      </w:r>
    </w:p>
    <w:p w:rsidR="005F4AFE" w:rsidRDefault="001C7103" w:rsidP="006742C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 xml:space="preserve">pirkimo sąlygos, išskyrus šių sąlygų </w:t>
      </w:r>
      <w:r w:rsidR="0084523A" w:rsidRPr="00550979">
        <w:rPr>
          <w:szCs w:val="24"/>
        </w:rPr>
        <w:t>8</w:t>
      </w:r>
      <w:r w:rsidRPr="00B328F1">
        <w:rPr>
          <w:szCs w:val="24"/>
        </w:rPr>
        <w:t xml:space="preserve"> punkte nustatyti atvejai</w:t>
      </w:r>
      <w:r>
        <w:rPr>
          <w:szCs w:val="24"/>
        </w:rPr>
        <w:t>;</w:t>
      </w:r>
    </w:p>
    <w:p w:rsidR="005F4AFE" w:rsidRDefault="009F3380" w:rsidP="00E31C99">
      <w:pPr>
        <w:numPr>
          <w:ilvl w:val="1"/>
          <w:numId w:val="6"/>
        </w:numPr>
        <w:tabs>
          <w:tab w:val="clear" w:pos="1000"/>
          <w:tab w:val="num" w:pos="0"/>
          <w:tab w:val="num" w:pos="1134"/>
          <w:tab w:val="left" w:pos="1560"/>
        </w:tabs>
        <w:ind w:left="0" w:firstLine="567"/>
        <w:jc w:val="both"/>
      </w:pPr>
      <w:r w:rsidRPr="00CD4823">
        <w:t xml:space="preserve">Pirkimo sutarties įvykdymas </w:t>
      </w:r>
      <w:r w:rsidR="005F7878" w:rsidRPr="00CD4823">
        <w:t xml:space="preserve">gali </w:t>
      </w:r>
      <w:r w:rsidRPr="00CD4823">
        <w:t>būti užtikrinamas</w:t>
      </w:r>
      <w:r w:rsidR="000B1E80" w:rsidRPr="00CD4823">
        <w:t xml:space="preserve"> </w:t>
      </w:r>
      <w:r w:rsidR="000B1E80" w:rsidRPr="00CD4823">
        <w:rPr>
          <w:iCs/>
        </w:rPr>
        <w:t xml:space="preserve">kredito įstaigos garantu arba draudimo bendrovės laidavimu, kuris turi būti pateiktas per 5 darbo dienas nuo pirkimo sutarties </w:t>
      </w:r>
      <w:r w:rsidR="00CD4823" w:rsidRPr="00CD4823">
        <w:rPr>
          <w:iCs/>
        </w:rPr>
        <w:t>pasirašymo dienos</w:t>
      </w:r>
      <w:r w:rsidR="000B1E80" w:rsidRPr="00CD4823">
        <w:rPr>
          <w:iCs/>
        </w:rPr>
        <w:t>.</w:t>
      </w:r>
      <w:r w:rsidRPr="00CD4823">
        <w:t xml:space="preserve"> </w:t>
      </w:r>
      <w:r w:rsidR="001C7103" w:rsidRPr="00426C6E">
        <w:t>Užtikrinimo vertė</w:t>
      </w:r>
      <w:r w:rsidR="001C7103" w:rsidRPr="00426C6E">
        <w:rPr>
          <w:i/>
        </w:rPr>
        <w:t xml:space="preserve"> – </w:t>
      </w:r>
      <w:r w:rsidR="000B1E80" w:rsidRPr="00426C6E">
        <w:rPr>
          <w:iCs/>
        </w:rPr>
        <w:t>10 procentų nuo sutarties sumos</w:t>
      </w:r>
      <w:r w:rsidR="00CD4823" w:rsidRPr="00426C6E">
        <w:rPr>
          <w:iCs/>
        </w:rPr>
        <w:t>.</w:t>
      </w:r>
      <w:r w:rsidR="001C7103" w:rsidRPr="00CD4823">
        <w:rPr>
          <w:i/>
        </w:rPr>
        <w:t xml:space="preserve"> </w:t>
      </w:r>
      <w:r w:rsidR="005F7878" w:rsidRPr="005F7878">
        <w:t>Tokiu atveju</w:t>
      </w:r>
      <w:r w:rsidR="005F7878" w:rsidRPr="00CD4823">
        <w:rPr>
          <w:i/>
        </w:rPr>
        <w:t xml:space="preserve"> </w:t>
      </w:r>
      <w:r w:rsidR="005F7878" w:rsidRPr="005F7878">
        <w:t>s</w:t>
      </w:r>
      <w:r w:rsidR="001C7103" w:rsidRPr="005F7878">
        <w:t>u</w:t>
      </w:r>
      <w:r w:rsidR="001C7103">
        <w:t xml:space="preserve">tartis įsigalioja tiekėjui pateikus reikalaujamą </w:t>
      </w:r>
      <w:r w:rsidR="001C7103" w:rsidRPr="00DB5524">
        <w:t>sutarties įvykdymo užtikrinimą</w:t>
      </w:r>
      <w:r w:rsidR="001C7103">
        <w:t>.</w:t>
      </w:r>
    </w:p>
    <w:p w:rsidR="00996809" w:rsidRDefault="00996809" w:rsidP="00996809">
      <w:pPr>
        <w:numPr>
          <w:ilvl w:val="1"/>
          <w:numId w:val="6"/>
        </w:numPr>
        <w:tabs>
          <w:tab w:val="num" w:pos="1134"/>
          <w:tab w:val="left" w:pos="1560"/>
        </w:tabs>
        <w:jc w:val="both"/>
      </w:pPr>
      <w:r w:rsidRPr="00996809">
        <w:t xml:space="preserve"> </w:t>
      </w:r>
      <w:r>
        <w:t xml:space="preserve">Vykdant pirkimo sutartį, </w:t>
      </w:r>
      <w:r w:rsidR="00C800A5">
        <w:t>esminės pirkimo sutarties sąlygos keičiamos nebus</w:t>
      </w:r>
      <w:r w:rsidRPr="00996809">
        <w:t>, jeigu:</w:t>
      </w:r>
    </w:p>
    <w:p w:rsidR="00996809" w:rsidRDefault="00996809" w:rsidP="005A459F">
      <w:pPr>
        <w:numPr>
          <w:ilvl w:val="2"/>
          <w:numId w:val="6"/>
        </w:numPr>
        <w:tabs>
          <w:tab w:val="left" w:pos="1276"/>
          <w:tab w:val="num" w:pos="1843"/>
        </w:tabs>
        <w:ind w:left="0" w:firstLine="567"/>
        <w:jc w:val="both"/>
      </w:pPr>
      <w:r>
        <w:t>jos pakeičiamos numatant naujas sąlygas, kurios, jeigu būtų nustatytos pirkimo dokumentuose, būtų suteikusios galimybę dalyvauti pirkimo procedūrose kitiems, nei dalyvavo, tiekėjams;</w:t>
      </w:r>
    </w:p>
    <w:p w:rsidR="00996809" w:rsidRDefault="00996809" w:rsidP="005A459F">
      <w:pPr>
        <w:numPr>
          <w:ilvl w:val="2"/>
          <w:numId w:val="6"/>
        </w:numPr>
        <w:tabs>
          <w:tab w:val="left" w:pos="1276"/>
          <w:tab w:val="num" w:pos="1843"/>
        </w:tabs>
        <w:ind w:left="0" w:firstLine="567"/>
        <w:jc w:val="both"/>
      </w:pPr>
      <w:r>
        <w:t>jos pakeičiamos numatant naujas sąlygas, dėl kurių, jeigu jos būtų nustatytos pirkimo dokumentuose, laimėjusiu pasiūlymu galėtų būti pripažintas kito, nei pasirinktas, tiekėjo pasiūlymas;</w:t>
      </w:r>
    </w:p>
    <w:p w:rsidR="00996809" w:rsidRDefault="00996809" w:rsidP="005A459F">
      <w:pPr>
        <w:numPr>
          <w:ilvl w:val="2"/>
          <w:numId w:val="6"/>
        </w:numPr>
        <w:tabs>
          <w:tab w:val="left" w:pos="1276"/>
          <w:tab w:val="num" w:pos="1843"/>
        </w:tabs>
        <w:ind w:left="0" w:firstLine="567"/>
        <w:jc w:val="both"/>
      </w:pPr>
      <w:r>
        <w:t>pirkimo objektas yra pakeičiamas taip, kad į keičiamą pirkimo sutartį įtraukiamos naujos (papildomos) prekės, paslaugos ar darbai;</w:t>
      </w:r>
    </w:p>
    <w:p w:rsidR="00996809" w:rsidRDefault="00996809" w:rsidP="005A459F">
      <w:pPr>
        <w:numPr>
          <w:ilvl w:val="2"/>
          <w:numId w:val="6"/>
        </w:numPr>
        <w:tabs>
          <w:tab w:val="left" w:pos="1276"/>
          <w:tab w:val="num" w:pos="1843"/>
        </w:tabs>
        <w:ind w:left="0" w:firstLine="567"/>
        <w:jc w:val="both"/>
      </w:pPr>
      <w:r>
        <w:t>ekonominė sutarties pusiausvyra pasikeičia asmens, su kuriuo sudaryta sutartis, naudai taip, kaip nebuvo nustatyta pirminės sutarties sąlygose.</w:t>
      </w:r>
    </w:p>
    <w:p w:rsidR="00B30C60" w:rsidRDefault="00B30C60" w:rsidP="005A459F">
      <w:pPr>
        <w:numPr>
          <w:ilvl w:val="1"/>
          <w:numId w:val="6"/>
        </w:numPr>
        <w:tabs>
          <w:tab w:val="clear" w:pos="1000"/>
          <w:tab w:val="num" w:pos="709"/>
          <w:tab w:val="left" w:pos="1560"/>
        </w:tabs>
        <w:ind w:left="0" w:firstLine="567"/>
        <w:jc w:val="both"/>
      </w:pPr>
      <w:r>
        <w:rPr>
          <w:color w:val="000000"/>
        </w:rPr>
        <w:t xml:space="preserve">Pirkimo sutartis ar preliminarioji sutartis jos galiojimo laikotarpiu taip pat gali būti keičiama, kai pakeitimu iš esmės nepakeičiamas pirkimo sutarties pobūdis ir </w:t>
      </w:r>
      <w:r w:rsidRPr="00B30C60">
        <w:rPr>
          <w:color w:val="000000"/>
        </w:rPr>
        <w:t xml:space="preserve">bendra atskirų pakeitimų pagal šį punktą vertė neviršija 10 procentų pradinės </w:t>
      </w:r>
      <w:r w:rsidR="00CD4823">
        <w:rPr>
          <w:color w:val="000000"/>
        </w:rPr>
        <w:t xml:space="preserve">paslaugų </w:t>
      </w:r>
      <w:r w:rsidRPr="00B30C60">
        <w:rPr>
          <w:color w:val="000000"/>
        </w:rPr>
        <w:t>pirkimo sutarties vertės</w:t>
      </w:r>
      <w:r>
        <w:rPr>
          <w:color w:val="000000"/>
        </w:rPr>
        <w:t>.</w:t>
      </w:r>
    </w:p>
    <w:p w:rsidR="005F4AFE" w:rsidRDefault="005F4AFE">
      <w:pPr>
        <w:tabs>
          <w:tab w:val="left" w:pos="1560"/>
        </w:tabs>
        <w:ind w:firstLine="851"/>
        <w:jc w:val="both"/>
        <w:rPr>
          <w:szCs w:val="24"/>
        </w:rPr>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5" w:name="_Toc297898757"/>
      <w:r>
        <w:rPr>
          <w:b/>
          <w:caps/>
          <w:sz w:val="22"/>
          <w:szCs w:val="22"/>
        </w:rPr>
        <w:t>Baigiamosios nuostatos</w:t>
      </w:r>
      <w:bookmarkEnd w:id="35"/>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8C23C8">
      <w:pPr>
        <w:numPr>
          <w:ilvl w:val="1"/>
          <w:numId w:val="6"/>
        </w:numPr>
        <w:tabs>
          <w:tab w:val="num" w:pos="0"/>
          <w:tab w:val="left" w:pos="1560"/>
        </w:tabs>
        <w:ind w:left="0" w:firstLine="567"/>
        <w:jc w:val="both"/>
      </w:pPr>
      <w:r>
        <w:t xml:space="preserve"> </w:t>
      </w:r>
      <w:r w:rsidR="00510365">
        <w:t xml:space="preserve">Tiekėjams pasiūlymų rengimo ir dalyvavimo </w:t>
      </w:r>
      <w:r w:rsidR="00510365" w:rsidRPr="007A6A73">
        <w:t>konku</w:t>
      </w:r>
      <w:r w:rsidR="001C7103" w:rsidRPr="007A6A73">
        <w:t>r</w:t>
      </w:r>
      <w:r w:rsidR="00510365" w:rsidRPr="007A6A73">
        <w:t>se</w:t>
      </w:r>
      <w:r w:rsidR="00510365">
        <w:t xml:space="preserve"> išlaidos neatlyginamos</w:t>
      </w:r>
      <w:r w:rsidR="001A1F2B">
        <w:t>.</w:t>
      </w:r>
    </w:p>
    <w:p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w:t>
      </w:r>
      <w:r w:rsidR="00416C18" w:rsidRPr="00F50E11">
        <w:rPr>
          <w:szCs w:val="24"/>
        </w:rPr>
        <w:lastRenderedPageBreak/>
        <w:t xml:space="preserve">nutraukiamos iki galutinio pasiūlymo pateikimo termino, visiems pirkimo sąlygas ir (arba) pirkimų dokumentus įsigijusiems tiekėjams. </w:t>
      </w:r>
    </w:p>
    <w:p w:rsidR="005F4AFE" w:rsidRPr="00426C6E" w:rsidRDefault="008C23C8">
      <w:pPr>
        <w:numPr>
          <w:ilvl w:val="1"/>
          <w:numId w:val="6"/>
        </w:numPr>
        <w:tabs>
          <w:tab w:val="num" w:pos="0"/>
          <w:tab w:val="left" w:pos="1560"/>
        </w:tabs>
        <w:ind w:left="0" w:firstLine="567"/>
        <w:jc w:val="both"/>
      </w:pPr>
      <w:r>
        <w:t xml:space="preserve"> </w:t>
      </w:r>
      <w:r w:rsidR="0030039B" w:rsidRPr="00426C6E">
        <w:t>Pirkėjas, ne vėliau kaip per 3 darbo dienas po pirkimo sutarties sudarymo, informuoja raštu visus pasiūlymus pateikusius tiekėjus apie pirkimo sutarties sudarymą, nurodydamas tiekėją su kuriuo sudaryta pirkimo sutartis</w:t>
      </w:r>
      <w:r w:rsidR="003C4BC8" w:rsidRPr="00426C6E">
        <w:t>, bei jo pasiūlytą kainą</w:t>
      </w:r>
      <w:r w:rsidR="0030039B" w:rsidRPr="00426C6E">
        <w:t>.</w:t>
      </w:r>
    </w:p>
    <w:p w:rsidR="0052262A" w:rsidRDefault="00E239B4" w:rsidP="0052262A">
      <w:pPr>
        <w:numPr>
          <w:ilvl w:val="1"/>
          <w:numId w:val="6"/>
        </w:numPr>
        <w:tabs>
          <w:tab w:val="num" w:pos="0"/>
          <w:tab w:val="left" w:pos="1560"/>
        </w:tabs>
        <w:ind w:left="0" w:firstLine="567"/>
        <w:jc w:val="both"/>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p>
    <w:p w:rsidR="004C2598" w:rsidRDefault="004C2598" w:rsidP="004C2598">
      <w:pPr>
        <w:tabs>
          <w:tab w:val="num" w:pos="1000"/>
          <w:tab w:val="left" w:pos="1560"/>
        </w:tabs>
        <w:ind w:left="567"/>
        <w:jc w:val="both"/>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6" w:name="_Toc297898758"/>
      <w:bookmarkStart w:id="37" w:name="_Hlk19181331"/>
      <w:r w:rsidRPr="00DF7325">
        <w:rPr>
          <w:b/>
          <w:caps/>
          <w:sz w:val="22"/>
          <w:szCs w:val="22"/>
        </w:rPr>
        <w:t>Priedai</w:t>
      </w:r>
      <w:bookmarkEnd w:id="36"/>
    </w:p>
    <w:p w:rsidR="00816B33" w:rsidRDefault="00C85B95" w:rsidP="00816B33">
      <w:pPr>
        <w:pStyle w:val="linija"/>
        <w:numPr>
          <w:ilvl w:val="1"/>
          <w:numId w:val="6"/>
        </w:numPr>
        <w:tabs>
          <w:tab w:val="num" w:pos="-120"/>
          <w:tab w:val="left" w:pos="1560"/>
        </w:tabs>
        <w:ind w:left="0" w:firstLine="600"/>
        <w:jc w:val="both"/>
        <w:outlineLvl w:val="1"/>
        <w:rPr>
          <w:sz w:val="22"/>
          <w:szCs w:val="22"/>
        </w:rPr>
      </w:pPr>
      <w:bookmarkStart w:id="38" w:name="_Toc226962313"/>
      <w:r>
        <w:rPr>
          <w:sz w:val="22"/>
          <w:szCs w:val="22"/>
        </w:rPr>
        <w:t xml:space="preserve"> </w:t>
      </w:r>
      <w:bookmarkStart w:id="39" w:name="_Toc297898759"/>
      <w:bookmarkStart w:id="40" w:name="_Toc226962314"/>
      <w:bookmarkStart w:id="41" w:name="_Toc297898760"/>
      <w:r w:rsidR="00816B33">
        <w:rPr>
          <w:sz w:val="22"/>
          <w:szCs w:val="22"/>
        </w:rPr>
        <w:t>Pasiūlymo forma;</w:t>
      </w:r>
      <w:bookmarkEnd w:id="40"/>
      <w:bookmarkEnd w:id="41"/>
    </w:p>
    <w:p w:rsidR="005F4AFE" w:rsidRPr="00F50E11" w:rsidRDefault="00A42280">
      <w:pPr>
        <w:pStyle w:val="linija"/>
        <w:numPr>
          <w:ilvl w:val="1"/>
          <w:numId w:val="6"/>
        </w:numPr>
        <w:tabs>
          <w:tab w:val="num" w:pos="-120"/>
          <w:tab w:val="left" w:pos="1560"/>
        </w:tabs>
        <w:ind w:left="0" w:firstLine="600"/>
        <w:jc w:val="both"/>
        <w:outlineLvl w:val="1"/>
        <w:rPr>
          <w:sz w:val="22"/>
          <w:szCs w:val="22"/>
        </w:rPr>
      </w:pPr>
      <w:r>
        <w:rPr>
          <w:sz w:val="22"/>
          <w:szCs w:val="22"/>
        </w:rPr>
        <w:t xml:space="preserve"> </w:t>
      </w:r>
      <w:r w:rsidR="00C133C3" w:rsidRPr="00F50E11">
        <w:rPr>
          <w:sz w:val="22"/>
          <w:szCs w:val="22"/>
        </w:rPr>
        <w:t xml:space="preserve">Techninė </w:t>
      </w:r>
      <w:r w:rsidR="00595609" w:rsidRPr="00F50E11">
        <w:rPr>
          <w:sz w:val="22"/>
          <w:szCs w:val="22"/>
        </w:rPr>
        <w:t>specifikacija</w:t>
      </w:r>
      <w:r w:rsidR="00C133C3" w:rsidRPr="00F50E11">
        <w:rPr>
          <w:sz w:val="22"/>
          <w:szCs w:val="22"/>
        </w:rPr>
        <w:t>;</w:t>
      </w:r>
      <w:bookmarkEnd w:id="38"/>
      <w:bookmarkEnd w:id="39"/>
    </w:p>
    <w:p w:rsidR="00444D1E" w:rsidRPr="004C2598" w:rsidRDefault="00A42280" w:rsidP="000454D5">
      <w:pPr>
        <w:pStyle w:val="linija"/>
        <w:numPr>
          <w:ilvl w:val="1"/>
          <w:numId w:val="6"/>
        </w:numPr>
        <w:tabs>
          <w:tab w:val="num" w:pos="-120"/>
          <w:tab w:val="left" w:pos="1560"/>
        </w:tabs>
        <w:ind w:left="0" w:firstLine="600"/>
        <w:jc w:val="both"/>
        <w:outlineLvl w:val="1"/>
        <w:rPr>
          <w:sz w:val="22"/>
          <w:szCs w:val="22"/>
        </w:rPr>
      </w:pPr>
      <w:bookmarkStart w:id="42" w:name="_Toc226962315"/>
      <w:bookmarkStart w:id="43" w:name="_Toc297898761"/>
      <w:r w:rsidRPr="004C2598">
        <w:rPr>
          <w:sz w:val="22"/>
          <w:szCs w:val="22"/>
        </w:rPr>
        <w:t xml:space="preserve"> </w:t>
      </w:r>
      <w:r w:rsidR="003C0AA9" w:rsidRPr="004C2598">
        <w:rPr>
          <w:sz w:val="22"/>
          <w:szCs w:val="22"/>
        </w:rPr>
        <w:t>Sutarties projektas</w:t>
      </w:r>
      <w:bookmarkEnd w:id="42"/>
      <w:r w:rsidR="00C85B95" w:rsidRPr="004C2598">
        <w:rPr>
          <w:sz w:val="22"/>
          <w:szCs w:val="22"/>
        </w:rPr>
        <w:t>.</w:t>
      </w:r>
      <w:bookmarkEnd w:id="37"/>
      <w:bookmarkEnd w:id="43"/>
    </w:p>
    <w:p w:rsidR="00444D1E" w:rsidRPr="0078085D" w:rsidRDefault="00DF1834" w:rsidP="008B394B">
      <w:pPr>
        <w:pStyle w:val="linija"/>
        <w:tabs>
          <w:tab w:val="num" w:pos="1000"/>
          <w:tab w:val="left" w:pos="1560"/>
        </w:tabs>
        <w:ind w:left="5804" w:firstLine="1000"/>
        <w:jc w:val="both"/>
        <w:outlineLvl w:val="1"/>
      </w:pPr>
      <w:r>
        <w:rPr>
          <w:sz w:val="22"/>
          <w:szCs w:val="22"/>
        </w:rPr>
        <w:br w:type="page"/>
      </w:r>
      <w:r w:rsidR="00444D1E" w:rsidRPr="0078085D">
        <w:lastRenderedPageBreak/>
        <w:t xml:space="preserve">      </w:t>
      </w:r>
      <w:r w:rsidR="00BA76D6">
        <w:t>K</w:t>
      </w:r>
      <w:r w:rsidR="00444D1E">
        <w:t xml:space="preserve">onkurso </w:t>
      </w:r>
      <w:r w:rsidR="00444D1E" w:rsidRPr="0078085D">
        <w:t xml:space="preserve"> sąlygų</w:t>
      </w:r>
    </w:p>
    <w:p w:rsidR="00444D1E" w:rsidRPr="0078085D" w:rsidRDefault="00444D1E" w:rsidP="00444D1E">
      <w:pPr>
        <w:ind w:left="6804"/>
        <w:jc w:val="both"/>
        <w:rPr>
          <w:szCs w:val="24"/>
        </w:rPr>
      </w:pPr>
      <w:r w:rsidRPr="0078085D">
        <w:rPr>
          <w:szCs w:val="24"/>
        </w:rPr>
        <w:t xml:space="preserve">                1 priedas</w:t>
      </w:r>
    </w:p>
    <w:p w:rsidR="00444D1E" w:rsidRPr="0078085D" w:rsidRDefault="00444D1E" w:rsidP="00444D1E">
      <w:pPr>
        <w:tabs>
          <w:tab w:val="left" w:pos="851"/>
        </w:tabs>
        <w:jc w:val="center"/>
        <w:rPr>
          <w:sz w:val="18"/>
          <w:szCs w:val="18"/>
        </w:rPr>
      </w:pPr>
    </w:p>
    <w:p w:rsidR="00444D1E" w:rsidRPr="0078085D" w:rsidRDefault="00444D1E" w:rsidP="00444D1E">
      <w:pPr>
        <w:tabs>
          <w:tab w:val="left" w:pos="567"/>
          <w:tab w:val="left" w:pos="1276"/>
        </w:tabs>
        <w:ind w:right="141"/>
        <w:jc w:val="center"/>
        <w:rPr>
          <w:sz w:val="20"/>
          <w:szCs w:val="16"/>
        </w:rPr>
      </w:pPr>
      <w:r>
        <w:rPr>
          <w:sz w:val="20"/>
          <w:szCs w:val="16"/>
        </w:rPr>
        <w:t>Logotipas</w:t>
      </w:r>
      <w:r w:rsidRPr="0078085D">
        <w:rPr>
          <w:sz w:val="20"/>
          <w:szCs w:val="16"/>
        </w:rPr>
        <w:t xml:space="preserve"> arba prekių ženklas</w:t>
      </w:r>
    </w:p>
    <w:p w:rsidR="00444D1E" w:rsidRPr="0078085D" w:rsidRDefault="00444D1E" w:rsidP="00444D1E">
      <w:pPr>
        <w:tabs>
          <w:tab w:val="left" w:pos="567"/>
          <w:tab w:val="left" w:pos="1276"/>
        </w:tabs>
        <w:ind w:right="141"/>
        <w:jc w:val="center"/>
        <w:rPr>
          <w:sz w:val="20"/>
          <w:szCs w:val="16"/>
        </w:rPr>
      </w:pPr>
    </w:p>
    <w:p w:rsidR="00444D1E" w:rsidRPr="0078085D" w:rsidRDefault="00444D1E" w:rsidP="00444D1E">
      <w:pPr>
        <w:tabs>
          <w:tab w:val="left" w:pos="567"/>
          <w:tab w:val="left" w:pos="1276"/>
        </w:tabs>
        <w:ind w:right="141"/>
        <w:jc w:val="center"/>
        <w:rPr>
          <w:sz w:val="20"/>
          <w:szCs w:val="16"/>
        </w:rPr>
      </w:pPr>
      <w:r w:rsidRPr="0078085D">
        <w:rPr>
          <w:sz w:val="20"/>
          <w:szCs w:val="16"/>
        </w:rPr>
        <w:t>(Tiekėjo pavadinimas)</w:t>
      </w:r>
    </w:p>
    <w:p w:rsidR="00444D1E" w:rsidRPr="0078085D" w:rsidRDefault="00444D1E" w:rsidP="00444D1E">
      <w:pPr>
        <w:tabs>
          <w:tab w:val="left" w:pos="567"/>
          <w:tab w:val="left" w:pos="1276"/>
        </w:tabs>
        <w:ind w:right="141"/>
        <w:jc w:val="center"/>
      </w:pPr>
    </w:p>
    <w:p w:rsidR="00444D1E" w:rsidRPr="0078085D" w:rsidRDefault="00444D1E" w:rsidP="00444D1E">
      <w:pPr>
        <w:tabs>
          <w:tab w:val="left" w:pos="567"/>
          <w:tab w:val="left" w:pos="1276"/>
        </w:tabs>
        <w:ind w:right="141"/>
        <w:jc w:val="center"/>
        <w:rPr>
          <w:sz w:val="20"/>
          <w:szCs w:val="16"/>
        </w:rPr>
      </w:pPr>
      <w:r w:rsidRPr="0078085D">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44D1E" w:rsidRPr="0078085D" w:rsidRDefault="00444D1E" w:rsidP="00444D1E">
      <w:pPr>
        <w:tabs>
          <w:tab w:val="left" w:pos="567"/>
          <w:tab w:val="left" w:pos="1276"/>
        </w:tabs>
        <w:ind w:right="141"/>
        <w:jc w:val="both"/>
        <w:rPr>
          <w:szCs w:val="24"/>
        </w:rPr>
      </w:pPr>
    </w:p>
    <w:p w:rsidR="00444D1E" w:rsidRDefault="00444D1E" w:rsidP="00444D1E">
      <w:pPr>
        <w:tabs>
          <w:tab w:val="left" w:pos="567"/>
          <w:tab w:val="left" w:pos="1276"/>
        </w:tabs>
        <w:ind w:right="141"/>
        <w:jc w:val="both"/>
        <w:rPr>
          <w:szCs w:val="24"/>
          <w:u w:val="single"/>
        </w:rPr>
      </w:pPr>
      <w:r>
        <w:rPr>
          <w:szCs w:val="24"/>
          <w:u w:val="single"/>
        </w:rPr>
        <w:t>UAB „Aluvesto“</w:t>
      </w:r>
    </w:p>
    <w:p w:rsidR="00444D1E" w:rsidRPr="00532B65" w:rsidRDefault="00444D1E" w:rsidP="00444D1E">
      <w:pPr>
        <w:tabs>
          <w:tab w:val="left" w:pos="567"/>
          <w:tab w:val="left" w:pos="1276"/>
        </w:tabs>
        <w:ind w:right="141"/>
        <w:jc w:val="both"/>
        <w:rPr>
          <w:szCs w:val="24"/>
          <w:u w:val="single"/>
        </w:rPr>
      </w:pPr>
      <w:r>
        <w:rPr>
          <w:szCs w:val="24"/>
          <w:u w:val="single"/>
        </w:rPr>
        <w:t>Kirtimų 61A, Vilnius</w:t>
      </w:r>
    </w:p>
    <w:p w:rsidR="00444D1E" w:rsidRPr="0078085D" w:rsidRDefault="00444D1E" w:rsidP="00444D1E">
      <w:pPr>
        <w:tabs>
          <w:tab w:val="left" w:pos="567"/>
          <w:tab w:val="left" w:pos="1276"/>
        </w:tabs>
        <w:ind w:right="141"/>
        <w:jc w:val="center"/>
        <w:rPr>
          <w:b/>
          <w:szCs w:val="24"/>
        </w:rPr>
      </w:pPr>
    </w:p>
    <w:p w:rsidR="00444D1E" w:rsidRDefault="00444D1E" w:rsidP="00444D1E">
      <w:pPr>
        <w:tabs>
          <w:tab w:val="left" w:pos="851"/>
        </w:tabs>
        <w:jc w:val="center"/>
        <w:rPr>
          <w:b/>
          <w:szCs w:val="24"/>
        </w:rPr>
      </w:pPr>
      <w:r w:rsidRPr="0078085D">
        <w:rPr>
          <w:b/>
          <w:szCs w:val="24"/>
        </w:rPr>
        <w:t>PASIŪLYMAS</w:t>
      </w:r>
    </w:p>
    <w:p w:rsidR="00444D1E" w:rsidRPr="0078085D" w:rsidRDefault="00444D1E" w:rsidP="00444D1E">
      <w:pPr>
        <w:tabs>
          <w:tab w:val="left" w:pos="851"/>
        </w:tabs>
        <w:jc w:val="center"/>
        <w:rPr>
          <w:b/>
          <w:szCs w:val="24"/>
        </w:rPr>
      </w:pPr>
    </w:p>
    <w:p w:rsidR="00444D1E" w:rsidRPr="0034359A" w:rsidRDefault="00444D1E" w:rsidP="00444D1E">
      <w:pPr>
        <w:jc w:val="center"/>
        <w:rPr>
          <w:b/>
          <w:szCs w:val="24"/>
        </w:rPr>
      </w:pPr>
      <w:r>
        <w:rPr>
          <w:b/>
          <w:szCs w:val="24"/>
        </w:rPr>
        <w:t xml:space="preserve">DĖL </w:t>
      </w:r>
      <w:r w:rsidRPr="0078225B">
        <w:rPr>
          <w:b/>
          <w:szCs w:val="24"/>
        </w:rPr>
        <w:t>UAB „ALUVESTO“ ĮMONĖS IŠTEKLIŲ VALDYMO SISTEM</w:t>
      </w:r>
      <w:r>
        <w:rPr>
          <w:b/>
          <w:szCs w:val="24"/>
        </w:rPr>
        <w:t>OS,</w:t>
      </w:r>
      <w:r w:rsidRPr="0078225B">
        <w:rPr>
          <w:b/>
          <w:szCs w:val="24"/>
        </w:rPr>
        <w:t xml:space="preserve"> </w:t>
      </w:r>
      <w:r>
        <w:rPr>
          <w:b/>
          <w:szCs w:val="24"/>
        </w:rPr>
        <w:t xml:space="preserve"> </w:t>
      </w:r>
      <w:r>
        <w:rPr>
          <w:b/>
        </w:rPr>
        <w:t xml:space="preserve">LICENCIJŲ ĮSIGIJIMO, SISTEMOS ADAPTAVIMO ĮMONĖS POREIKIAMS IR ĮDIEGIMO PASLAUGŲ </w:t>
      </w:r>
      <w:r w:rsidRPr="00532B65">
        <w:rPr>
          <w:b/>
          <w:szCs w:val="24"/>
        </w:rPr>
        <w:t>PIRKIMO</w:t>
      </w:r>
    </w:p>
    <w:p w:rsidR="00444D1E" w:rsidRPr="0078085D" w:rsidRDefault="00444D1E" w:rsidP="00444D1E">
      <w:pPr>
        <w:tabs>
          <w:tab w:val="left" w:pos="1276"/>
        </w:tabs>
        <w:ind w:firstLine="851"/>
        <w:jc w:val="center"/>
        <w:rPr>
          <w:i/>
          <w:szCs w:val="24"/>
        </w:rPr>
      </w:pPr>
    </w:p>
    <w:p w:rsidR="00444D1E" w:rsidRPr="0078085D" w:rsidRDefault="00444D1E" w:rsidP="00444D1E">
      <w:pPr>
        <w:tabs>
          <w:tab w:val="left" w:pos="1276"/>
        </w:tabs>
        <w:ind w:firstLine="851"/>
        <w:jc w:val="center"/>
        <w:rPr>
          <w:szCs w:val="24"/>
        </w:rPr>
      </w:pPr>
      <w:r w:rsidRPr="0078085D">
        <w:rPr>
          <w:b/>
          <w:szCs w:val="24"/>
        </w:rPr>
        <w:t>A DALIS. TECHNINĖ INFORMACIJA IR DUOMENYS APIE TIEKĖJĄ</w:t>
      </w:r>
    </w:p>
    <w:p w:rsidR="00444D1E" w:rsidRPr="0078085D" w:rsidRDefault="004765D6" w:rsidP="00444D1E">
      <w:pPr>
        <w:tabs>
          <w:tab w:val="left" w:pos="567"/>
          <w:tab w:val="left" w:pos="1276"/>
        </w:tabs>
        <w:ind w:right="141"/>
        <w:jc w:val="center"/>
        <w:rPr>
          <w:szCs w:val="24"/>
        </w:rPr>
      </w:pPr>
      <w:r>
        <w:rPr>
          <w:noProof/>
          <w:lang w:eastAsia="lt-LT"/>
        </w:rPr>
        <mc:AlternateContent>
          <mc:Choice Requires="wps">
            <w:drawing>
              <wp:anchor distT="0" distB="0" distL="114300" distR="114300" simplePos="0" relativeHeight="251657728" behindDoc="0" locked="0" layoutInCell="0" allowOverlap="1">
                <wp:simplePos x="0" y="0"/>
                <wp:positionH relativeFrom="column">
                  <wp:posOffset>-615315</wp:posOffset>
                </wp:positionH>
                <wp:positionV relativeFrom="paragraph">
                  <wp:posOffset>2128520</wp:posOffset>
                </wp:positionV>
                <wp:extent cx="217170" cy="3048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rsidR="00444D1E" w:rsidRDefault="00444D1E" w:rsidP="00444D1E">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" o:allowincell="f" filled="f" stroked="f">
                <v:textbox style="layout-flow:vertical;mso-layout-flow-alt:bottom-to-top" inset="0,0,0,0">
                  <w:txbxContent>
                    <w:p w:rsidR="00444D1E" w:rsidRDefault="00444D1E" w:rsidP="00444D1E">
                      <w:pPr>
                        <w:jc w:val="center"/>
                        <w:rPr>
                          <w:sz w:val="20"/>
                        </w:rPr>
                      </w:pPr>
                    </w:p>
                  </w:txbxContent>
                </v:textbox>
              </v:shape>
            </w:pict>
          </mc:Fallback>
        </mc:AlternateContent>
      </w:r>
      <w:r w:rsidR="00444D1E" w:rsidRPr="0078085D">
        <w:rPr>
          <w:szCs w:val="24"/>
        </w:rPr>
        <w:t>____________________</w:t>
      </w:r>
    </w:p>
    <w:p w:rsidR="00444D1E" w:rsidRPr="0078085D" w:rsidRDefault="00444D1E" w:rsidP="00444D1E">
      <w:pPr>
        <w:tabs>
          <w:tab w:val="left" w:pos="567"/>
          <w:tab w:val="left" w:pos="1276"/>
        </w:tabs>
        <w:ind w:right="141"/>
        <w:jc w:val="center"/>
        <w:rPr>
          <w:szCs w:val="24"/>
        </w:rPr>
      </w:pPr>
      <w:r w:rsidRPr="0078085D">
        <w:rPr>
          <w:szCs w:val="24"/>
        </w:rPr>
        <w:t>(Data)</w:t>
      </w:r>
    </w:p>
    <w:p w:rsidR="00444D1E" w:rsidRPr="0078085D" w:rsidRDefault="00444D1E" w:rsidP="00444D1E">
      <w:pPr>
        <w:tabs>
          <w:tab w:val="left" w:pos="567"/>
          <w:tab w:val="left" w:pos="1276"/>
        </w:tabs>
        <w:ind w:right="141"/>
        <w:jc w:val="center"/>
        <w:rPr>
          <w:szCs w:val="24"/>
        </w:rPr>
      </w:pPr>
      <w:r w:rsidRPr="0078085D">
        <w:rPr>
          <w:szCs w:val="24"/>
        </w:rPr>
        <w:t>____________________</w:t>
      </w:r>
    </w:p>
    <w:p w:rsidR="00444D1E" w:rsidRPr="0078085D" w:rsidRDefault="00444D1E" w:rsidP="00444D1E">
      <w:pPr>
        <w:tabs>
          <w:tab w:val="left" w:pos="567"/>
          <w:tab w:val="left" w:pos="1276"/>
        </w:tabs>
        <w:ind w:right="141"/>
        <w:jc w:val="center"/>
        <w:rPr>
          <w:szCs w:val="24"/>
        </w:rPr>
      </w:pPr>
      <w:r w:rsidRPr="0078085D">
        <w:rPr>
          <w:szCs w:val="24"/>
        </w:rPr>
        <w:t>(Vieta)</w:t>
      </w:r>
    </w:p>
    <w:p w:rsidR="00444D1E" w:rsidRPr="0078085D" w:rsidRDefault="00444D1E" w:rsidP="00444D1E">
      <w:pPr>
        <w:tabs>
          <w:tab w:val="left" w:pos="567"/>
          <w:tab w:val="left" w:pos="1276"/>
        </w:tabs>
        <w:ind w:right="141"/>
        <w:jc w:val="center"/>
        <w:rPr>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Tiekėjo pavadinimas (jeigu dalyvauja ūkio subjektų grupė surašomi visų dalyvių pavadinimai)</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 xml:space="preserve">Tiekėjo adresas </w:t>
            </w:r>
            <w:r w:rsidRPr="0078085D">
              <w:rPr>
                <w:szCs w:val="24"/>
              </w:rPr>
              <w:t>(jeigu dalyvauja ūkio subjektų grupė surašomi visų dalyvių adresai)</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 xml:space="preserve">Įmonės kodas </w:t>
            </w:r>
            <w:r w:rsidRPr="0078085D">
              <w:rPr>
                <w:szCs w:val="24"/>
              </w:rPr>
              <w:t>(jeigu dalyvauja ūkio subjektų grupė surašomi visų dalyvių įmonės kodai)</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PVM mokėtojo kodas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Banko sąskaita, banko pavadinimas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Už pasiūlymą atsakingo asmens vardas, pavardė, pareigos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Telefono numeris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El. pašto adresas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bl>
    <w:p w:rsidR="00444D1E" w:rsidRPr="0078085D" w:rsidRDefault="00444D1E" w:rsidP="00444D1E">
      <w:pPr>
        <w:tabs>
          <w:tab w:val="left" w:pos="567"/>
          <w:tab w:val="left" w:pos="1276"/>
        </w:tabs>
        <w:ind w:right="141" w:firstLine="851"/>
        <w:rPr>
          <w:szCs w:val="24"/>
        </w:rPr>
      </w:pPr>
    </w:p>
    <w:p w:rsidR="00444D1E" w:rsidRPr="0078085D" w:rsidRDefault="00444D1E" w:rsidP="004C2598">
      <w:pPr>
        <w:widowControl w:val="0"/>
        <w:jc w:val="both"/>
        <w:rPr>
          <w:szCs w:val="24"/>
        </w:rPr>
      </w:pPr>
      <w:r w:rsidRPr="0078085D">
        <w:rPr>
          <w:szCs w:val="24"/>
        </w:rPr>
        <w:t>1. </w:t>
      </w:r>
      <w:r w:rsidR="004C2598">
        <w:rPr>
          <w:szCs w:val="24"/>
        </w:rPr>
        <w:t xml:space="preserve">   </w:t>
      </w:r>
      <w:r w:rsidRPr="0078085D">
        <w:rPr>
          <w:szCs w:val="24"/>
        </w:rPr>
        <w:t>Atsižvelgdami į pirkimo dokumentuose išdėstytas sąlygas, teikiame savo pasiūlymą, sudarytą</w:t>
      </w:r>
      <w:r>
        <w:rPr>
          <w:szCs w:val="24"/>
        </w:rPr>
        <w:t xml:space="preserve"> PDF formatu</w:t>
      </w:r>
      <w:r w:rsidRPr="0078085D">
        <w:rPr>
          <w:szCs w:val="24"/>
        </w:rPr>
        <w:t xml:space="preserve"> iš dviejų dalių</w:t>
      </w:r>
      <w:r>
        <w:rPr>
          <w:szCs w:val="24"/>
        </w:rPr>
        <w:t>:</w:t>
      </w:r>
      <w:r w:rsidRPr="0078085D">
        <w:rPr>
          <w:szCs w:val="24"/>
        </w:rPr>
        <w:t xml:space="preserve"> pasiūlymo A dalis ir pasiūlymo B dalis. </w:t>
      </w:r>
      <w:r>
        <w:rPr>
          <w:szCs w:val="24"/>
        </w:rPr>
        <w:t xml:space="preserve">Pasiūlyme </w:t>
      </w:r>
      <w:r w:rsidRPr="0078085D">
        <w:rPr>
          <w:szCs w:val="24"/>
        </w:rPr>
        <w:t>nurodome techninę informaciją bei duomenis apie mūsų pasirengimą įvykdyti numatomą sudaryti pirkimo sutartį. Šiuo pasiūlymu pažymime, kad sutinkame su visomis pirkimo sąlygomis, nustatytomis:</w:t>
      </w:r>
    </w:p>
    <w:p w:rsidR="00444D1E" w:rsidRPr="00D069D0" w:rsidRDefault="00444D1E" w:rsidP="00444D1E">
      <w:pPr>
        <w:numPr>
          <w:ilvl w:val="0"/>
          <w:numId w:val="35"/>
        </w:numPr>
        <w:tabs>
          <w:tab w:val="clear" w:pos="1077"/>
          <w:tab w:val="num" w:pos="851"/>
        </w:tabs>
        <w:ind w:firstLine="709"/>
        <w:jc w:val="both"/>
        <w:rPr>
          <w:szCs w:val="24"/>
        </w:rPr>
      </w:pPr>
      <w:r w:rsidRPr="00D069D0">
        <w:rPr>
          <w:szCs w:val="24"/>
        </w:rPr>
        <w:t>atviro konkurso skelbime, paskelbtame 2019-</w:t>
      </w:r>
      <w:r w:rsidR="00D069D0" w:rsidRPr="00D069D0">
        <w:rPr>
          <w:szCs w:val="24"/>
        </w:rPr>
        <w:t>12-12</w:t>
      </w:r>
      <w:r w:rsidRPr="00D069D0">
        <w:rPr>
          <w:szCs w:val="24"/>
        </w:rPr>
        <w:t>;</w:t>
      </w:r>
    </w:p>
    <w:p w:rsidR="00444D1E" w:rsidRPr="0078085D" w:rsidRDefault="00444D1E" w:rsidP="00444D1E">
      <w:pPr>
        <w:numPr>
          <w:ilvl w:val="0"/>
          <w:numId w:val="35"/>
        </w:numPr>
        <w:tabs>
          <w:tab w:val="clear" w:pos="1077"/>
          <w:tab w:val="num" w:pos="851"/>
        </w:tabs>
        <w:ind w:firstLine="709"/>
        <w:jc w:val="both"/>
        <w:rPr>
          <w:szCs w:val="24"/>
        </w:rPr>
      </w:pPr>
      <w:r w:rsidRPr="0078085D">
        <w:rPr>
          <w:szCs w:val="24"/>
        </w:rPr>
        <w:t xml:space="preserve">kituose pirkimo dokumentuose. </w:t>
      </w:r>
    </w:p>
    <w:p w:rsidR="00444D1E" w:rsidRPr="000D4AF6" w:rsidRDefault="00444D1E" w:rsidP="004C2598">
      <w:pPr>
        <w:pStyle w:val="ListParagraph"/>
        <w:numPr>
          <w:ilvl w:val="0"/>
          <w:numId w:val="42"/>
        </w:numPr>
        <w:tabs>
          <w:tab w:val="left" w:pos="142"/>
          <w:tab w:val="left" w:pos="567"/>
        </w:tabs>
        <w:spacing w:after="200"/>
        <w:ind w:left="0" w:firstLine="0"/>
        <w:jc w:val="both"/>
        <w:rPr>
          <w:bCs/>
          <w:color w:val="000000"/>
          <w:szCs w:val="24"/>
        </w:rPr>
      </w:pPr>
      <w:r w:rsidRPr="00B16307">
        <w:rPr>
          <w:szCs w:val="24"/>
        </w:rPr>
        <w:t xml:space="preserve">Mes siūlome </w:t>
      </w:r>
      <w:r>
        <w:rPr>
          <w:szCs w:val="24"/>
        </w:rPr>
        <w:t>Įmonės išteklių valdymo</w:t>
      </w:r>
      <w:r w:rsidRPr="00B16307">
        <w:rPr>
          <w:szCs w:val="24"/>
        </w:rPr>
        <w:t xml:space="preserve"> inform</w:t>
      </w:r>
      <w:r>
        <w:rPr>
          <w:szCs w:val="24"/>
        </w:rPr>
        <w:t>acinės sistemos</w:t>
      </w:r>
      <w:r w:rsidRPr="00B16307">
        <w:rPr>
          <w:szCs w:val="24"/>
        </w:rPr>
        <w:t xml:space="preserve"> sukūrimo ir įdiegimo paslaugas. </w:t>
      </w:r>
      <w:r w:rsidR="00F301E7">
        <w:rPr>
          <w:szCs w:val="24"/>
        </w:rPr>
        <w:t xml:space="preserve">Siūlomos sistemos palaikymas ir aptarnavimo darbai per 3 metus nuo paleidimo į eksploataciją akto pasirašymo datos yra nemokami. </w:t>
      </w:r>
      <w:r w:rsidRPr="00B16307">
        <w:rPr>
          <w:szCs w:val="24"/>
        </w:rPr>
        <w:t>Patvirtiname, kad siūlomos Paslaugos</w:t>
      </w:r>
      <w:r w:rsidRPr="00B16307">
        <w:rPr>
          <w:i/>
          <w:szCs w:val="24"/>
        </w:rPr>
        <w:t xml:space="preserve"> </w:t>
      </w:r>
      <w:r w:rsidRPr="00B16307">
        <w:rPr>
          <w:szCs w:val="24"/>
        </w:rPr>
        <w:t>visiškai atitinka pirkimo doku</w:t>
      </w:r>
      <w:r>
        <w:rPr>
          <w:szCs w:val="24"/>
        </w:rPr>
        <w:t>mentuose nurodytus reikalavimus.</w:t>
      </w:r>
      <w:r w:rsidR="00D069D0">
        <w:rPr>
          <w:szCs w:val="24"/>
        </w:rPr>
        <w:t xml:space="preserve"> </w:t>
      </w:r>
    </w:p>
    <w:p w:rsidR="00444D1E" w:rsidRPr="004D5172" w:rsidRDefault="004C2598" w:rsidP="004C2598">
      <w:pPr>
        <w:widowControl w:val="0"/>
        <w:tabs>
          <w:tab w:val="left" w:pos="851"/>
        </w:tabs>
        <w:jc w:val="both"/>
        <w:rPr>
          <w:szCs w:val="24"/>
        </w:rPr>
      </w:pPr>
      <w:r>
        <w:rPr>
          <w:szCs w:val="24"/>
        </w:rPr>
        <w:t xml:space="preserve"> 3</w:t>
      </w:r>
      <w:r w:rsidR="00444D1E" w:rsidRPr="004D5172">
        <w:rPr>
          <w:szCs w:val="24"/>
        </w:rPr>
        <w:t xml:space="preserve">. </w:t>
      </w:r>
      <w:r>
        <w:rPr>
          <w:szCs w:val="24"/>
        </w:rPr>
        <w:t xml:space="preserve">   </w:t>
      </w:r>
      <w:r w:rsidR="00444D1E" w:rsidRPr="004D5172">
        <w:rPr>
          <w:szCs w:val="24"/>
        </w:rPr>
        <w:t>Su Pasiūlymu  teikiami šie dokumentai:</w:t>
      </w:r>
    </w:p>
    <w:p w:rsidR="00444D1E" w:rsidRPr="004D5172" w:rsidRDefault="00444D1E" w:rsidP="00444D1E">
      <w:pPr>
        <w:widowControl w:val="0"/>
        <w:tabs>
          <w:tab w:val="left" w:pos="851"/>
        </w:tabs>
        <w:ind w:firstLine="567"/>
        <w:jc w:val="both"/>
        <w:rPr>
          <w:szCs w:val="24"/>
          <w:highlight w:val="yellow"/>
        </w:rPr>
      </w:pPr>
    </w:p>
    <w:p w:rsidR="00444D1E" w:rsidRPr="004D5172" w:rsidRDefault="004C2598" w:rsidP="00444D1E">
      <w:pPr>
        <w:widowControl w:val="0"/>
        <w:tabs>
          <w:tab w:val="left" w:pos="851"/>
        </w:tabs>
        <w:ind w:firstLine="709"/>
        <w:jc w:val="both"/>
        <w:rPr>
          <w:szCs w:val="24"/>
        </w:rPr>
      </w:pPr>
      <w:r>
        <w:rPr>
          <w:szCs w:val="24"/>
        </w:rPr>
        <w:t>3</w:t>
      </w:r>
      <w:r w:rsidR="00444D1E" w:rsidRPr="004D5172">
        <w:rPr>
          <w:szCs w:val="24"/>
        </w:rPr>
        <w:t>.1. Kvalifikacijos reikalavimus įrodantys dokumentai:</w:t>
      </w:r>
    </w:p>
    <w:p w:rsidR="00444D1E" w:rsidRPr="004D5172" w:rsidRDefault="00444D1E" w:rsidP="00444D1E">
      <w:pPr>
        <w:widowControl w:val="0"/>
        <w:tabs>
          <w:tab w:val="left" w:pos="851"/>
        </w:tabs>
        <w:ind w:firstLine="709"/>
        <w:jc w:val="both"/>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678"/>
        <w:gridCol w:w="2977"/>
      </w:tblGrid>
      <w:tr w:rsidR="00444D1E" w:rsidRPr="0078085D" w:rsidTr="00DF1834">
        <w:tc>
          <w:tcPr>
            <w:tcW w:w="1843" w:type="dxa"/>
            <w:tcBorders>
              <w:top w:val="single" w:sz="4" w:space="0" w:color="auto"/>
              <w:left w:val="single" w:sz="4" w:space="0" w:color="auto"/>
              <w:bottom w:val="single" w:sz="4" w:space="0" w:color="auto"/>
              <w:right w:val="single" w:sz="4" w:space="0" w:color="auto"/>
            </w:tcBorders>
          </w:tcPr>
          <w:p w:rsidR="00444D1E" w:rsidRPr="004D5172" w:rsidRDefault="00444D1E" w:rsidP="00E31C99">
            <w:pPr>
              <w:widowControl w:val="0"/>
              <w:tabs>
                <w:tab w:val="left" w:pos="851"/>
              </w:tabs>
              <w:jc w:val="center"/>
              <w:rPr>
                <w:szCs w:val="24"/>
              </w:rPr>
            </w:pPr>
            <w:r w:rsidRPr="004D5172">
              <w:rPr>
                <w:szCs w:val="24"/>
              </w:rPr>
              <w:t>Kvalifikacijos reikalavimo punktas</w:t>
            </w:r>
          </w:p>
        </w:tc>
        <w:tc>
          <w:tcPr>
            <w:tcW w:w="4678" w:type="dxa"/>
            <w:tcBorders>
              <w:top w:val="single" w:sz="4" w:space="0" w:color="auto"/>
              <w:left w:val="single" w:sz="4" w:space="0" w:color="auto"/>
              <w:bottom w:val="single" w:sz="4" w:space="0" w:color="auto"/>
              <w:right w:val="single" w:sz="4" w:space="0" w:color="auto"/>
            </w:tcBorders>
          </w:tcPr>
          <w:p w:rsidR="0040310B" w:rsidRDefault="00444D1E" w:rsidP="00E31C99">
            <w:pPr>
              <w:widowControl w:val="0"/>
              <w:tabs>
                <w:tab w:val="left" w:pos="851"/>
              </w:tabs>
              <w:jc w:val="center"/>
              <w:rPr>
                <w:szCs w:val="24"/>
              </w:rPr>
            </w:pPr>
            <w:r w:rsidRPr="004D5172">
              <w:rPr>
                <w:szCs w:val="24"/>
              </w:rPr>
              <w:t>Atitikimui pateiktas dokumentas ir/ar informacija</w:t>
            </w:r>
            <w:r w:rsidR="006273C8">
              <w:rPr>
                <w:szCs w:val="24"/>
              </w:rPr>
              <w:t xml:space="preserve"> </w:t>
            </w:r>
          </w:p>
          <w:p w:rsidR="0040310B" w:rsidRDefault="0040310B" w:rsidP="00E31C99">
            <w:pPr>
              <w:widowControl w:val="0"/>
              <w:tabs>
                <w:tab w:val="left" w:pos="851"/>
              </w:tabs>
              <w:jc w:val="center"/>
              <w:rPr>
                <w:szCs w:val="24"/>
              </w:rPr>
            </w:pPr>
          </w:p>
          <w:p w:rsidR="00444D1E" w:rsidRPr="004D5172" w:rsidRDefault="00444D1E" w:rsidP="00E31C99">
            <w:pPr>
              <w:widowControl w:val="0"/>
              <w:tabs>
                <w:tab w:val="left" w:pos="851"/>
              </w:tabs>
              <w:jc w:val="center"/>
              <w:rPr>
                <w:szCs w:val="24"/>
              </w:rPr>
            </w:pPr>
          </w:p>
        </w:tc>
        <w:tc>
          <w:tcPr>
            <w:tcW w:w="2977" w:type="dxa"/>
            <w:tcBorders>
              <w:top w:val="single" w:sz="4" w:space="0" w:color="auto"/>
              <w:left w:val="single" w:sz="4" w:space="0" w:color="auto"/>
              <w:bottom w:val="single" w:sz="4" w:space="0" w:color="auto"/>
              <w:right w:val="single" w:sz="4" w:space="0" w:color="auto"/>
            </w:tcBorders>
          </w:tcPr>
          <w:p w:rsidR="00444D1E" w:rsidRPr="004D5172" w:rsidRDefault="00444D1E" w:rsidP="00E31C99">
            <w:pPr>
              <w:tabs>
                <w:tab w:val="left" w:pos="851"/>
              </w:tabs>
              <w:jc w:val="center"/>
              <w:rPr>
                <w:szCs w:val="24"/>
              </w:rPr>
            </w:pPr>
            <w:r w:rsidRPr="004D5172">
              <w:rPr>
                <w:szCs w:val="24"/>
              </w:rPr>
              <w:t xml:space="preserve">Ar nurodytame dokumente pateikiama informacija yra konfidenciali informacija (komercinė paslaptis)* </w:t>
            </w:r>
          </w:p>
          <w:p w:rsidR="00444D1E" w:rsidRPr="0078085D" w:rsidRDefault="00444D1E" w:rsidP="00E31C99">
            <w:pPr>
              <w:widowControl w:val="0"/>
              <w:tabs>
                <w:tab w:val="left" w:pos="851"/>
              </w:tabs>
              <w:jc w:val="center"/>
              <w:rPr>
                <w:szCs w:val="24"/>
              </w:rPr>
            </w:pPr>
            <w:r w:rsidRPr="004D5172">
              <w:rPr>
                <w:b/>
                <w:szCs w:val="24"/>
              </w:rPr>
              <w:t>Taip/Ne</w:t>
            </w:r>
            <w:r w:rsidRPr="004D5172">
              <w:rPr>
                <w:szCs w:val="24"/>
              </w:rPr>
              <w:t>)</w:t>
            </w:r>
          </w:p>
        </w:tc>
      </w:tr>
      <w:tr w:rsidR="00444D1E" w:rsidRPr="0078085D" w:rsidTr="00DF1834">
        <w:tc>
          <w:tcPr>
            <w:tcW w:w="1843" w:type="dxa"/>
            <w:tcBorders>
              <w:top w:val="single" w:sz="4" w:space="0" w:color="auto"/>
              <w:left w:val="single" w:sz="4" w:space="0" w:color="auto"/>
              <w:bottom w:val="single" w:sz="4" w:space="0" w:color="auto"/>
              <w:right w:val="single" w:sz="4" w:space="0" w:color="auto"/>
            </w:tcBorders>
          </w:tcPr>
          <w:p w:rsidR="00444D1E" w:rsidRPr="0078085D" w:rsidRDefault="00842F01" w:rsidP="00E31C99">
            <w:pPr>
              <w:widowControl w:val="0"/>
              <w:tabs>
                <w:tab w:val="left" w:pos="851"/>
              </w:tabs>
              <w:jc w:val="center"/>
              <w:rPr>
                <w:szCs w:val="24"/>
              </w:rPr>
            </w:pPr>
            <w:r>
              <w:rPr>
                <w:szCs w:val="24"/>
              </w:rPr>
              <w:t>3.1.</w:t>
            </w:r>
            <w:r w:rsidR="00F635D0">
              <w:rPr>
                <w:szCs w:val="24"/>
              </w:rPr>
              <w:t>1</w:t>
            </w:r>
            <w:r>
              <w:rPr>
                <w:szCs w:val="24"/>
              </w:rPr>
              <w:t>.1</w:t>
            </w:r>
          </w:p>
        </w:tc>
        <w:tc>
          <w:tcPr>
            <w:tcW w:w="4678" w:type="dxa"/>
            <w:tcBorders>
              <w:top w:val="single" w:sz="4" w:space="0" w:color="auto"/>
              <w:left w:val="single" w:sz="4" w:space="0" w:color="auto"/>
              <w:bottom w:val="single" w:sz="4" w:space="0" w:color="auto"/>
              <w:right w:val="single" w:sz="4" w:space="0" w:color="auto"/>
            </w:tcBorders>
          </w:tcPr>
          <w:p w:rsidR="00444D1E" w:rsidRPr="0078085D" w:rsidRDefault="00F635D0" w:rsidP="00E31C99">
            <w:pPr>
              <w:widowControl w:val="0"/>
              <w:tabs>
                <w:tab w:val="left" w:pos="851"/>
              </w:tabs>
              <w:jc w:val="center"/>
              <w:rPr>
                <w:szCs w:val="24"/>
              </w:rPr>
            </w:pPr>
            <w:r>
              <w:rPr>
                <w:szCs w:val="24"/>
              </w:rPr>
              <w:t>L</w:t>
            </w:r>
            <w:r w:rsidRPr="00CC1FB4">
              <w:rPr>
                <w:szCs w:val="24"/>
              </w:rPr>
              <w:t>aisvos formos tiekėjo raštiškas patvirtinimas</w:t>
            </w:r>
            <w:r>
              <w:rPr>
                <w:szCs w:val="24"/>
              </w:rPr>
              <w:t>.</w:t>
            </w:r>
          </w:p>
        </w:tc>
        <w:tc>
          <w:tcPr>
            <w:tcW w:w="2977" w:type="dxa"/>
            <w:tcBorders>
              <w:top w:val="single" w:sz="4" w:space="0" w:color="auto"/>
              <w:left w:val="single" w:sz="4" w:space="0" w:color="auto"/>
              <w:bottom w:val="single" w:sz="4" w:space="0" w:color="auto"/>
              <w:right w:val="single" w:sz="4" w:space="0" w:color="auto"/>
            </w:tcBorders>
          </w:tcPr>
          <w:p w:rsidR="00444D1E" w:rsidRPr="0078085D" w:rsidRDefault="00444D1E" w:rsidP="00E31C99">
            <w:pPr>
              <w:widowControl w:val="0"/>
              <w:tabs>
                <w:tab w:val="left" w:pos="851"/>
              </w:tabs>
              <w:jc w:val="center"/>
              <w:rPr>
                <w:szCs w:val="24"/>
              </w:rPr>
            </w:pPr>
          </w:p>
        </w:tc>
      </w:tr>
      <w:tr w:rsidR="0040310B" w:rsidRPr="0078085D" w:rsidTr="00DF1834">
        <w:tc>
          <w:tcPr>
            <w:tcW w:w="1843" w:type="dxa"/>
            <w:tcBorders>
              <w:top w:val="single" w:sz="4" w:space="0" w:color="auto"/>
              <w:left w:val="single" w:sz="4" w:space="0" w:color="auto"/>
              <w:bottom w:val="single" w:sz="4" w:space="0" w:color="auto"/>
              <w:right w:val="single" w:sz="4" w:space="0" w:color="auto"/>
            </w:tcBorders>
          </w:tcPr>
          <w:p w:rsidR="0040310B" w:rsidRDefault="00E47982" w:rsidP="00E31C99">
            <w:pPr>
              <w:widowControl w:val="0"/>
              <w:tabs>
                <w:tab w:val="left" w:pos="851"/>
              </w:tabs>
              <w:jc w:val="center"/>
              <w:rPr>
                <w:szCs w:val="24"/>
              </w:rPr>
            </w:pPr>
            <w:r>
              <w:rPr>
                <w:szCs w:val="24"/>
              </w:rPr>
              <w:t>3.1.2.2</w:t>
            </w:r>
            <w:r w:rsidR="00AF4082">
              <w:rPr>
                <w:szCs w:val="24"/>
              </w:rPr>
              <w:t>;</w:t>
            </w:r>
            <w:r w:rsidR="00205A3A">
              <w:rPr>
                <w:szCs w:val="24"/>
              </w:rPr>
              <w:t xml:space="preserve">  </w:t>
            </w:r>
          </w:p>
          <w:p w:rsidR="00AF4082" w:rsidRPr="00AF4082" w:rsidRDefault="00AF4082" w:rsidP="00E31C99">
            <w:pPr>
              <w:widowControl w:val="0"/>
              <w:tabs>
                <w:tab w:val="left" w:pos="851"/>
              </w:tabs>
              <w:jc w:val="center"/>
              <w:rPr>
                <w:szCs w:val="24"/>
              </w:rPr>
            </w:pPr>
            <w:r w:rsidRPr="00AF4082">
              <w:rPr>
                <w:szCs w:val="24"/>
              </w:rPr>
              <w:t>3.1.2.3</w:t>
            </w:r>
          </w:p>
        </w:tc>
        <w:tc>
          <w:tcPr>
            <w:tcW w:w="4678" w:type="dxa"/>
            <w:tcBorders>
              <w:top w:val="single" w:sz="4" w:space="0" w:color="auto"/>
              <w:left w:val="single" w:sz="4" w:space="0" w:color="auto"/>
              <w:bottom w:val="single" w:sz="4" w:space="0" w:color="auto"/>
              <w:right w:val="single" w:sz="4" w:space="0" w:color="auto"/>
            </w:tcBorders>
          </w:tcPr>
          <w:p w:rsidR="006A27E8" w:rsidRDefault="006A27E8" w:rsidP="00E31C99">
            <w:pPr>
              <w:widowControl w:val="0"/>
              <w:tabs>
                <w:tab w:val="left" w:pos="851"/>
              </w:tabs>
              <w:jc w:val="center"/>
              <w:rPr>
                <w:szCs w:val="24"/>
              </w:rPr>
            </w:pPr>
            <w:r w:rsidRPr="006A27E8">
              <w:rPr>
                <w:szCs w:val="24"/>
              </w:rPr>
              <w:t xml:space="preserve">Paskutinių </w:t>
            </w:r>
            <w:r w:rsidR="0014336F">
              <w:rPr>
                <w:szCs w:val="24"/>
              </w:rPr>
              <w:t>3</w:t>
            </w:r>
            <w:r w:rsidRPr="006A27E8">
              <w:rPr>
                <w:szCs w:val="24"/>
              </w:rPr>
              <w:t xml:space="preserve"> metų ir einamų metų pirmo pusmečio Finansinė atskaitomybė</w:t>
            </w:r>
            <w:r>
              <w:rPr>
                <w:szCs w:val="24"/>
              </w:rPr>
              <w:t xml:space="preserve"> </w:t>
            </w:r>
          </w:p>
          <w:p w:rsidR="0040310B" w:rsidRPr="0078085D" w:rsidRDefault="0040310B" w:rsidP="00E31C99">
            <w:pPr>
              <w:widowControl w:val="0"/>
              <w:tabs>
                <w:tab w:val="left" w:pos="851"/>
              </w:tabs>
              <w:jc w:val="center"/>
              <w:rPr>
                <w:szCs w:val="24"/>
              </w:rPr>
            </w:pPr>
          </w:p>
        </w:tc>
        <w:tc>
          <w:tcPr>
            <w:tcW w:w="2977" w:type="dxa"/>
            <w:tcBorders>
              <w:top w:val="single" w:sz="4" w:space="0" w:color="auto"/>
              <w:left w:val="single" w:sz="4" w:space="0" w:color="auto"/>
              <w:bottom w:val="single" w:sz="4" w:space="0" w:color="auto"/>
              <w:right w:val="single" w:sz="4" w:space="0" w:color="auto"/>
            </w:tcBorders>
          </w:tcPr>
          <w:p w:rsidR="0040310B" w:rsidRPr="0078085D" w:rsidRDefault="0040310B" w:rsidP="00E31C99">
            <w:pPr>
              <w:widowControl w:val="0"/>
              <w:tabs>
                <w:tab w:val="left" w:pos="851"/>
              </w:tabs>
              <w:jc w:val="center"/>
              <w:rPr>
                <w:szCs w:val="24"/>
              </w:rPr>
            </w:pPr>
          </w:p>
        </w:tc>
      </w:tr>
      <w:tr w:rsidR="0040310B" w:rsidRPr="0078085D" w:rsidTr="00DF1834">
        <w:tc>
          <w:tcPr>
            <w:tcW w:w="1843" w:type="dxa"/>
            <w:tcBorders>
              <w:top w:val="single" w:sz="4" w:space="0" w:color="auto"/>
              <w:left w:val="single" w:sz="4" w:space="0" w:color="auto"/>
              <w:bottom w:val="single" w:sz="4" w:space="0" w:color="auto"/>
              <w:right w:val="single" w:sz="4" w:space="0" w:color="auto"/>
            </w:tcBorders>
          </w:tcPr>
          <w:p w:rsidR="0040310B" w:rsidRPr="0078085D" w:rsidRDefault="0040310B" w:rsidP="00E31C99">
            <w:pPr>
              <w:widowControl w:val="0"/>
              <w:tabs>
                <w:tab w:val="left" w:pos="851"/>
              </w:tabs>
              <w:jc w:val="center"/>
              <w:rPr>
                <w:szCs w:val="24"/>
              </w:rPr>
            </w:pPr>
          </w:p>
        </w:tc>
        <w:tc>
          <w:tcPr>
            <w:tcW w:w="4678" w:type="dxa"/>
            <w:tcBorders>
              <w:top w:val="single" w:sz="4" w:space="0" w:color="auto"/>
              <w:left w:val="single" w:sz="4" w:space="0" w:color="auto"/>
              <w:bottom w:val="single" w:sz="4" w:space="0" w:color="auto"/>
              <w:right w:val="single" w:sz="4" w:space="0" w:color="auto"/>
            </w:tcBorders>
          </w:tcPr>
          <w:p w:rsidR="0040310B" w:rsidRPr="0078085D" w:rsidRDefault="0040310B" w:rsidP="00E31C99">
            <w:pPr>
              <w:widowControl w:val="0"/>
              <w:tabs>
                <w:tab w:val="left" w:pos="851"/>
              </w:tabs>
              <w:jc w:val="center"/>
              <w:rPr>
                <w:szCs w:val="24"/>
              </w:rPr>
            </w:pPr>
          </w:p>
        </w:tc>
        <w:tc>
          <w:tcPr>
            <w:tcW w:w="2977" w:type="dxa"/>
            <w:tcBorders>
              <w:top w:val="single" w:sz="4" w:space="0" w:color="auto"/>
              <w:left w:val="single" w:sz="4" w:space="0" w:color="auto"/>
              <w:bottom w:val="single" w:sz="4" w:space="0" w:color="auto"/>
              <w:right w:val="single" w:sz="4" w:space="0" w:color="auto"/>
            </w:tcBorders>
          </w:tcPr>
          <w:p w:rsidR="0040310B" w:rsidRPr="0078085D" w:rsidRDefault="0040310B" w:rsidP="00E31C99">
            <w:pPr>
              <w:widowControl w:val="0"/>
              <w:tabs>
                <w:tab w:val="left" w:pos="851"/>
              </w:tabs>
              <w:jc w:val="center"/>
              <w:rPr>
                <w:szCs w:val="24"/>
              </w:rPr>
            </w:pPr>
          </w:p>
        </w:tc>
      </w:tr>
    </w:tbl>
    <w:p w:rsidR="0040310B" w:rsidRDefault="0040310B" w:rsidP="00444D1E">
      <w:pPr>
        <w:widowControl w:val="0"/>
        <w:tabs>
          <w:tab w:val="left" w:pos="851"/>
        </w:tabs>
        <w:autoSpaceDE w:val="0"/>
        <w:autoSpaceDN w:val="0"/>
        <w:adjustRightInd w:val="0"/>
        <w:ind w:firstLine="709"/>
        <w:rPr>
          <w:szCs w:val="24"/>
        </w:rPr>
      </w:pPr>
    </w:p>
    <w:p w:rsidR="00842F01" w:rsidRDefault="006C3EF2" w:rsidP="00842F01">
      <w:r>
        <w:t xml:space="preserve">        </w:t>
      </w:r>
      <w:r w:rsidR="00F635D0">
        <w:t xml:space="preserve">3.1.2.1.  </w:t>
      </w:r>
      <w:r w:rsidR="00842F01">
        <w:t>Įvykdytų analogiškų sutarčių sąrašas</w:t>
      </w:r>
    </w:p>
    <w:p w:rsidR="00F635D0" w:rsidRDefault="00F635D0" w:rsidP="00842F01"/>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8"/>
        <w:gridCol w:w="1693"/>
        <w:gridCol w:w="1823"/>
        <w:gridCol w:w="1744"/>
        <w:gridCol w:w="1560"/>
        <w:gridCol w:w="1382"/>
      </w:tblGrid>
      <w:tr w:rsidR="00F635D0" w:rsidTr="000454D5">
        <w:tc>
          <w:tcPr>
            <w:tcW w:w="1828" w:type="dxa"/>
            <w:shd w:val="clear" w:color="auto" w:fill="auto"/>
          </w:tcPr>
          <w:p w:rsidR="00F635D0" w:rsidRDefault="00F635D0" w:rsidP="000454D5">
            <w:r>
              <w:t>Užsakovas</w:t>
            </w:r>
          </w:p>
        </w:tc>
        <w:tc>
          <w:tcPr>
            <w:tcW w:w="1693" w:type="dxa"/>
            <w:shd w:val="clear" w:color="auto" w:fill="auto"/>
          </w:tcPr>
          <w:p w:rsidR="00F635D0" w:rsidRDefault="00F635D0" w:rsidP="000454D5">
            <w:r>
              <w:t>Sutarties pavadinimas</w:t>
            </w:r>
          </w:p>
        </w:tc>
        <w:tc>
          <w:tcPr>
            <w:tcW w:w="1823" w:type="dxa"/>
            <w:shd w:val="clear" w:color="auto" w:fill="auto"/>
          </w:tcPr>
          <w:p w:rsidR="00F635D0" w:rsidRDefault="00F635D0" w:rsidP="000454D5">
            <w:r>
              <w:t>Įvykdytos Sutarties /sutarties dalies vertė</w:t>
            </w:r>
          </w:p>
        </w:tc>
        <w:tc>
          <w:tcPr>
            <w:tcW w:w="1744" w:type="dxa"/>
            <w:shd w:val="clear" w:color="auto" w:fill="auto"/>
          </w:tcPr>
          <w:p w:rsidR="00F635D0" w:rsidRDefault="00F635D0" w:rsidP="000454D5">
            <w:r>
              <w:t>Trumpas programos aprašas</w:t>
            </w:r>
          </w:p>
        </w:tc>
        <w:tc>
          <w:tcPr>
            <w:tcW w:w="1560" w:type="dxa"/>
            <w:shd w:val="clear" w:color="auto" w:fill="auto"/>
          </w:tcPr>
          <w:p w:rsidR="00F635D0" w:rsidRDefault="00F635D0" w:rsidP="000454D5">
            <w:r>
              <w:t>Sutarties pradžios ir pabaigos datos</w:t>
            </w:r>
          </w:p>
        </w:tc>
        <w:tc>
          <w:tcPr>
            <w:tcW w:w="1382" w:type="dxa"/>
            <w:shd w:val="clear" w:color="auto" w:fill="auto"/>
          </w:tcPr>
          <w:p w:rsidR="00F635D0" w:rsidRDefault="00F635D0" w:rsidP="000454D5">
            <w:r>
              <w:t>Kontaktinis asmuo ir jo el.paštas, telefono Nr.</w:t>
            </w:r>
          </w:p>
        </w:tc>
      </w:tr>
      <w:tr w:rsidR="00F635D0" w:rsidTr="000454D5">
        <w:tc>
          <w:tcPr>
            <w:tcW w:w="1828" w:type="dxa"/>
            <w:shd w:val="clear" w:color="auto" w:fill="auto"/>
          </w:tcPr>
          <w:p w:rsidR="00F635D0" w:rsidRDefault="00F635D0" w:rsidP="000454D5"/>
        </w:tc>
        <w:tc>
          <w:tcPr>
            <w:tcW w:w="1693" w:type="dxa"/>
            <w:shd w:val="clear" w:color="auto" w:fill="auto"/>
          </w:tcPr>
          <w:p w:rsidR="00F635D0" w:rsidRDefault="00F635D0" w:rsidP="000454D5"/>
        </w:tc>
        <w:tc>
          <w:tcPr>
            <w:tcW w:w="1823" w:type="dxa"/>
            <w:shd w:val="clear" w:color="auto" w:fill="auto"/>
          </w:tcPr>
          <w:p w:rsidR="00F635D0" w:rsidRDefault="00F635D0" w:rsidP="000454D5"/>
        </w:tc>
        <w:tc>
          <w:tcPr>
            <w:tcW w:w="1744" w:type="dxa"/>
            <w:shd w:val="clear" w:color="auto" w:fill="auto"/>
          </w:tcPr>
          <w:p w:rsidR="00F635D0" w:rsidRDefault="00F635D0" w:rsidP="000454D5"/>
        </w:tc>
        <w:tc>
          <w:tcPr>
            <w:tcW w:w="1560" w:type="dxa"/>
            <w:shd w:val="clear" w:color="auto" w:fill="auto"/>
          </w:tcPr>
          <w:p w:rsidR="00F635D0" w:rsidRDefault="00F635D0" w:rsidP="000454D5"/>
        </w:tc>
        <w:tc>
          <w:tcPr>
            <w:tcW w:w="1382" w:type="dxa"/>
            <w:shd w:val="clear" w:color="auto" w:fill="auto"/>
          </w:tcPr>
          <w:p w:rsidR="00F635D0" w:rsidRDefault="00F635D0" w:rsidP="000454D5"/>
        </w:tc>
      </w:tr>
      <w:tr w:rsidR="00F635D0" w:rsidTr="000454D5">
        <w:tc>
          <w:tcPr>
            <w:tcW w:w="1828" w:type="dxa"/>
            <w:shd w:val="clear" w:color="auto" w:fill="auto"/>
          </w:tcPr>
          <w:p w:rsidR="00F635D0" w:rsidRDefault="00F635D0" w:rsidP="000454D5"/>
        </w:tc>
        <w:tc>
          <w:tcPr>
            <w:tcW w:w="1693" w:type="dxa"/>
            <w:shd w:val="clear" w:color="auto" w:fill="auto"/>
          </w:tcPr>
          <w:p w:rsidR="00F635D0" w:rsidRDefault="00F635D0" w:rsidP="000454D5"/>
        </w:tc>
        <w:tc>
          <w:tcPr>
            <w:tcW w:w="1823" w:type="dxa"/>
            <w:shd w:val="clear" w:color="auto" w:fill="auto"/>
          </w:tcPr>
          <w:p w:rsidR="00F635D0" w:rsidRDefault="00F635D0" w:rsidP="000454D5"/>
        </w:tc>
        <w:tc>
          <w:tcPr>
            <w:tcW w:w="1744" w:type="dxa"/>
            <w:shd w:val="clear" w:color="auto" w:fill="auto"/>
          </w:tcPr>
          <w:p w:rsidR="00F635D0" w:rsidRDefault="00F635D0" w:rsidP="000454D5"/>
        </w:tc>
        <w:tc>
          <w:tcPr>
            <w:tcW w:w="1560" w:type="dxa"/>
            <w:shd w:val="clear" w:color="auto" w:fill="auto"/>
          </w:tcPr>
          <w:p w:rsidR="00F635D0" w:rsidRDefault="00F635D0" w:rsidP="000454D5"/>
        </w:tc>
        <w:tc>
          <w:tcPr>
            <w:tcW w:w="1382" w:type="dxa"/>
            <w:shd w:val="clear" w:color="auto" w:fill="auto"/>
          </w:tcPr>
          <w:p w:rsidR="00F635D0" w:rsidRDefault="00F635D0" w:rsidP="000454D5"/>
        </w:tc>
      </w:tr>
      <w:tr w:rsidR="00F635D0" w:rsidTr="000454D5">
        <w:tc>
          <w:tcPr>
            <w:tcW w:w="1828" w:type="dxa"/>
            <w:shd w:val="clear" w:color="auto" w:fill="auto"/>
          </w:tcPr>
          <w:p w:rsidR="00F635D0" w:rsidRDefault="00F635D0" w:rsidP="000454D5"/>
        </w:tc>
        <w:tc>
          <w:tcPr>
            <w:tcW w:w="1693" w:type="dxa"/>
            <w:shd w:val="clear" w:color="auto" w:fill="auto"/>
          </w:tcPr>
          <w:p w:rsidR="00F635D0" w:rsidRDefault="00F635D0" w:rsidP="000454D5"/>
        </w:tc>
        <w:tc>
          <w:tcPr>
            <w:tcW w:w="1823" w:type="dxa"/>
            <w:shd w:val="clear" w:color="auto" w:fill="auto"/>
          </w:tcPr>
          <w:p w:rsidR="00F635D0" w:rsidRDefault="00F635D0" w:rsidP="000454D5"/>
        </w:tc>
        <w:tc>
          <w:tcPr>
            <w:tcW w:w="1744" w:type="dxa"/>
            <w:shd w:val="clear" w:color="auto" w:fill="auto"/>
          </w:tcPr>
          <w:p w:rsidR="00F635D0" w:rsidRDefault="00F635D0" w:rsidP="000454D5"/>
        </w:tc>
        <w:tc>
          <w:tcPr>
            <w:tcW w:w="1560" w:type="dxa"/>
            <w:shd w:val="clear" w:color="auto" w:fill="auto"/>
          </w:tcPr>
          <w:p w:rsidR="00F635D0" w:rsidRDefault="00F635D0" w:rsidP="000454D5"/>
        </w:tc>
        <w:tc>
          <w:tcPr>
            <w:tcW w:w="1382" w:type="dxa"/>
            <w:shd w:val="clear" w:color="auto" w:fill="auto"/>
          </w:tcPr>
          <w:p w:rsidR="00F635D0" w:rsidRDefault="00F635D0" w:rsidP="000454D5"/>
        </w:tc>
      </w:tr>
    </w:tbl>
    <w:p w:rsidR="00842F01" w:rsidRDefault="00842F01" w:rsidP="00444D1E">
      <w:pPr>
        <w:widowControl w:val="0"/>
        <w:tabs>
          <w:tab w:val="left" w:pos="851"/>
        </w:tabs>
        <w:autoSpaceDE w:val="0"/>
        <w:autoSpaceDN w:val="0"/>
        <w:adjustRightInd w:val="0"/>
        <w:ind w:firstLine="709"/>
        <w:rPr>
          <w:szCs w:val="24"/>
        </w:rPr>
      </w:pPr>
    </w:p>
    <w:p w:rsidR="0040310B" w:rsidRDefault="006C3EF2" w:rsidP="006C3EF2">
      <w:pPr>
        <w:widowControl w:val="0"/>
        <w:tabs>
          <w:tab w:val="left" w:pos="851"/>
        </w:tabs>
        <w:autoSpaceDE w:val="0"/>
        <w:autoSpaceDN w:val="0"/>
        <w:adjustRightInd w:val="0"/>
        <w:rPr>
          <w:szCs w:val="24"/>
        </w:rPr>
      </w:pPr>
      <w:r>
        <w:rPr>
          <w:szCs w:val="24"/>
        </w:rPr>
        <w:t xml:space="preserve">     </w:t>
      </w:r>
      <w:r w:rsidR="00205A3A">
        <w:rPr>
          <w:szCs w:val="24"/>
        </w:rPr>
        <w:t>3.1.2.4.  Pagrindinių specialistų sąrašas</w:t>
      </w:r>
    </w:p>
    <w:p w:rsidR="006C3EF2" w:rsidRDefault="006C3EF2" w:rsidP="006C3EF2">
      <w:pPr>
        <w:widowControl w:val="0"/>
        <w:tabs>
          <w:tab w:val="left" w:pos="851"/>
        </w:tabs>
        <w:autoSpaceDE w:val="0"/>
        <w:autoSpaceDN w:val="0"/>
        <w:adjustRightInd w:val="0"/>
        <w:rPr>
          <w:szCs w:val="24"/>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1701"/>
        <w:gridCol w:w="1276"/>
        <w:gridCol w:w="1275"/>
        <w:gridCol w:w="1418"/>
        <w:gridCol w:w="1276"/>
        <w:gridCol w:w="1701"/>
      </w:tblGrid>
      <w:tr w:rsidR="006C3EF2" w:rsidTr="000454D5">
        <w:tc>
          <w:tcPr>
            <w:tcW w:w="1844" w:type="dxa"/>
            <w:vMerge w:val="restart"/>
            <w:shd w:val="clear" w:color="auto" w:fill="auto"/>
          </w:tcPr>
          <w:p w:rsidR="006C3EF2" w:rsidRDefault="006C3EF2" w:rsidP="000454D5">
            <w:r>
              <w:t>Specialistai</w:t>
            </w:r>
            <w:r w:rsidR="004418C1">
              <w:t>,</w:t>
            </w:r>
          </w:p>
          <w:p w:rsidR="004418C1" w:rsidRDefault="004418C1" w:rsidP="000454D5"/>
          <w:p w:rsidR="004418C1" w:rsidRDefault="004418C1" w:rsidP="000454D5">
            <w:r>
              <w:t>pareigos</w:t>
            </w:r>
          </w:p>
        </w:tc>
        <w:tc>
          <w:tcPr>
            <w:tcW w:w="1701" w:type="dxa"/>
            <w:vMerge w:val="restart"/>
            <w:shd w:val="clear" w:color="auto" w:fill="auto"/>
          </w:tcPr>
          <w:p w:rsidR="006C3EF2" w:rsidRDefault="006C3EF2" w:rsidP="000454D5">
            <w:r>
              <w:t>Vardas, pavardė</w:t>
            </w:r>
          </w:p>
        </w:tc>
        <w:tc>
          <w:tcPr>
            <w:tcW w:w="1276" w:type="dxa"/>
            <w:vMerge w:val="restart"/>
            <w:shd w:val="clear" w:color="auto" w:fill="auto"/>
          </w:tcPr>
          <w:p w:rsidR="006C3EF2" w:rsidRDefault="006C3EF2" w:rsidP="000454D5">
            <w:r>
              <w:t>Gyvenimo aprašymas (CV)</w:t>
            </w:r>
            <w:r w:rsidR="000D4AF6">
              <w:t>*</w:t>
            </w:r>
            <w:r w:rsidR="004830C1">
              <w:t>*</w:t>
            </w:r>
          </w:p>
        </w:tc>
        <w:tc>
          <w:tcPr>
            <w:tcW w:w="3969" w:type="dxa"/>
            <w:gridSpan w:val="3"/>
            <w:shd w:val="clear" w:color="auto" w:fill="auto"/>
          </w:tcPr>
          <w:p w:rsidR="006C3EF2" w:rsidRDefault="006C3EF2" w:rsidP="000454D5">
            <w:r>
              <w:t>Išsilavinimas</w:t>
            </w:r>
          </w:p>
        </w:tc>
        <w:tc>
          <w:tcPr>
            <w:tcW w:w="1701" w:type="dxa"/>
            <w:vMerge w:val="restart"/>
            <w:shd w:val="clear" w:color="auto" w:fill="auto"/>
          </w:tcPr>
          <w:p w:rsidR="006C3EF2" w:rsidRDefault="006C3EF2" w:rsidP="000454D5">
            <w:r>
              <w:t>Kiti kvalifikaciją įrodantys sertifikatai, diplomai</w:t>
            </w:r>
          </w:p>
        </w:tc>
      </w:tr>
      <w:tr w:rsidR="006C3EF2" w:rsidTr="000454D5">
        <w:tc>
          <w:tcPr>
            <w:tcW w:w="1844" w:type="dxa"/>
            <w:vMerge/>
            <w:shd w:val="clear" w:color="auto" w:fill="auto"/>
          </w:tcPr>
          <w:p w:rsidR="006C3EF2" w:rsidRPr="006C3EF2" w:rsidRDefault="006C3EF2" w:rsidP="006C3EF2"/>
        </w:tc>
        <w:tc>
          <w:tcPr>
            <w:tcW w:w="1701" w:type="dxa"/>
            <w:vMerge/>
            <w:shd w:val="clear" w:color="auto" w:fill="auto"/>
          </w:tcPr>
          <w:p w:rsidR="006C3EF2" w:rsidRDefault="006C3EF2" w:rsidP="000454D5"/>
        </w:tc>
        <w:tc>
          <w:tcPr>
            <w:tcW w:w="1276" w:type="dxa"/>
            <w:vMerge/>
            <w:shd w:val="clear" w:color="auto" w:fill="auto"/>
          </w:tcPr>
          <w:p w:rsidR="006C3EF2" w:rsidRDefault="006C3EF2" w:rsidP="000454D5"/>
        </w:tc>
        <w:tc>
          <w:tcPr>
            <w:tcW w:w="1275" w:type="dxa"/>
            <w:shd w:val="clear" w:color="auto" w:fill="auto"/>
          </w:tcPr>
          <w:p w:rsidR="006C3EF2" w:rsidRDefault="006C3EF2" w:rsidP="000454D5">
            <w:r>
              <w:t>Mokymo įstaiga</w:t>
            </w:r>
          </w:p>
        </w:tc>
        <w:tc>
          <w:tcPr>
            <w:tcW w:w="1418" w:type="dxa"/>
            <w:shd w:val="clear" w:color="auto" w:fill="auto"/>
          </w:tcPr>
          <w:p w:rsidR="006C3EF2" w:rsidRDefault="006C3EF2" w:rsidP="000454D5">
            <w:r>
              <w:t>Specialybė</w:t>
            </w:r>
          </w:p>
        </w:tc>
        <w:tc>
          <w:tcPr>
            <w:tcW w:w="1276" w:type="dxa"/>
            <w:shd w:val="clear" w:color="auto" w:fill="auto"/>
          </w:tcPr>
          <w:p w:rsidR="006C3EF2" w:rsidRDefault="006C3EF2" w:rsidP="000454D5">
            <w:r>
              <w:t>diplomas</w:t>
            </w:r>
          </w:p>
        </w:tc>
        <w:tc>
          <w:tcPr>
            <w:tcW w:w="1701" w:type="dxa"/>
            <w:vMerge/>
            <w:shd w:val="clear" w:color="auto" w:fill="auto"/>
          </w:tcPr>
          <w:p w:rsidR="006C3EF2" w:rsidRDefault="006C3EF2" w:rsidP="000454D5"/>
        </w:tc>
      </w:tr>
      <w:tr w:rsidR="006C3EF2" w:rsidTr="000454D5">
        <w:tc>
          <w:tcPr>
            <w:tcW w:w="1844" w:type="dxa"/>
            <w:shd w:val="clear" w:color="auto" w:fill="auto"/>
          </w:tcPr>
          <w:p w:rsidR="006C3EF2" w:rsidRDefault="006C3EF2" w:rsidP="000454D5"/>
        </w:tc>
        <w:tc>
          <w:tcPr>
            <w:tcW w:w="1701" w:type="dxa"/>
            <w:shd w:val="clear" w:color="auto" w:fill="auto"/>
          </w:tcPr>
          <w:p w:rsidR="006C3EF2" w:rsidRDefault="006C3EF2" w:rsidP="000454D5"/>
        </w:tc>
        <w:tc>
          <w:tcPr>
            <w:tcW w:w="1276" w:type="dxa"/>
            <w:shd w:val="clear" w:color="auto" w:fill="auto"/>
          </w:tcPr>
          <w:p w:rsidR="006C3EF2" w:rsidRDefault="006C3EF2" w:rsidP="000454D5"/>
        </w:tc>
        <w:tc>
          <w:tcPr>
            <w:tcW w:w="1275" w:type="dxa"/>
            <w:shd w:val="clear" w:color="auto" w:fill="auto"/>
          </w:tcPr>
          <w:p w:rsidR="006C3EF2" w:rsidRDefault="006C3EF2" w:rsidP="000454D5"/>
        </w:tc>
        <w:tc>
          <w:tcPr>
            <w:tcW w:w="1418" w:type="dxa"/>
            <w:shd w:val="clear" w:color="auto" w:fill="auto"/>
          </w:tcPr>
          <w:p w:rsidR="006C3EF2" w:rsidRDefault="006C3EF2" w:rsidP="000454D5"/>
        </w:tc>
        <w:tc>
          <w:tcPr>
            <w:tcW w:w="1276" w:type="dxa"/>
            <w:shd w:val="clear" w:color="auto" w:fill="auto"/>
          </w:tcPr>
          <w:p w:rsidR="006C3EF2" w:rsidRDefault="006C3EF2" w:rsidP="000454D5"/>
        </w:tc>
        <w:tc>
          <w:tcPr>
            <w:tcW w:w="1701" w:type="dxa"/>
            <w:shd w:val="clear" w:color="auto" w:fill="auto"/>
          </w:tcPr>
          <w:p w:rsidR="006C3EF2" w:rsidRDefault="006C3EF2" w:rsidP="000454D5"/>
        </w:tc>
      </w:tr>
      <w:tr w:rsidR="006C3EF2" w:rsidTr="000454D5">
        <w:tc>
          <w:tcPr>
            <w:tcW w:w="1844" w:type="dxa"/>
            <w:shd w:val="clear" w:color="auto" w:fill="auto"/>
          </w:tcPr>
          <w:p w:rsidR="006C3EF2" w:rsidRDefault="006C3EF2" w:rsidP="000454D5"/>
        </w:tc>
        <w:tc>
          <w:tcPr>
            <w:tcW w:w="1701" w:type="dxa"/>
            <w:shd w:val="clear" w:color="auto" w:fill="auto"/>
          </w:tcPr>
          <w:p w:rsidR="006C3EF2" w:rsidRDefault="006C3EF2" w:rsidP="000454D5"/>
        </w:tc>
        <w:tc>
          <w:tcPr>
            <w:tcW w:w="1276" w:type="dxa"/>
            <w:shd w:val="clear" w:color="auto" w:fill="auto"/>
          </w:tcPr>
          <w:p w:rsidR="006C3EF2" w:rsidRDefault="006C3EF2" w:rsidP="000454D5"/>
        </w:tc>
        <w:tc>
          <w:tcPr>
            <w:tcW w:w="1275" w:type="dxa"/>
            <w:shd w:val="clear" w:color="auto" w:fill="auto"/>
          </w:tcPr>
          <w:p w:rsidR="006C3EF2" w:rsidRDefault="006C3EF2" w:rsidP="000454D5"/>
        </w:tc>
        <w:tc>
          <w:tcPr>
            <w:tcW w:w="1418" w:type="dxa"/>
            <w:shd w:val="clear" w:color="auto" w:fill="auto"/>
          </w:tcPr>
          <w:p w:rsidR="006C3EF2" w:rsidRDefault="006C3EF2" w:rsidP="000454D5"/>
        </w:tc>
        <w:tc>
          <w:tcPr>
            <w:tcW w:w="1276" w:type="dxa"/>
            <w:shd w:val="clear" w:color="auto" w:fill="auto"/>
          </w:tcPr>
          <w:p w:rsidR="006C3EF2" w:rsidRDefault="006C3EF2" w:rsidP="000454D5"/>
        </w:tc>
        <w:tc>
          <w:tcPr>
            <w:tcW w:w="1701" w:type="dxa"/>
            <w:shd w:val="clear" w:color="auto" w:fill="auto"/>
          </w:tcPr>
          <w:p w:rsidR="006C3EF2" w:rsidRDefault="006C3EF2" w:rsidP="000454D5"/>
        </w:tc>
      </w:tr>
      <w:tr w:rsidR="006C3EF2" w:rsidTr="000454D5">
        <w:tc>
          <w:tcPr>
            <w:tcW w:w="1844" w:type="dxa"/>
            <w:shd w:val="clear" w:color="auto" w:fill="auto"/>
          </w:tcPr>
          <w:p w:rsidR="006C3EF2" w:rsidRDefault="006C3EF2" w:rsidP="000454D5"/>
        </w:tc>
        <w:tc>
          <w:tcPr>
            <w:tcW w:w="1701" w:type="dxa"/>
            <w:shd w:val="clear" w:color="auto" w:fill="auto"/>
          </w:tcPr>
          <w:p w:rsidR="006C3EF2" w:rsidRDefault="006C3EF2" w:rsidP="000454D5"/>
        </w:tc>
        <w:tc>
          <w:tcPr>
            <w:tcW w:w="1276" w:type="dxa"/>
            <w:shd w:val="clear" w:color="auto" w:fill="auto"/>
          </w:tcPr>
          <w:p w:rsidR="006C3EF2" w:rsidRDefault="006C3EF2" w:rsidP="000454D5"/>
        </w:tc>
        <w:tc>
          <w:tcPr>
            <w:tcW w:w="1275" w:type="dxa"/>
            <w:shd w:val="clear" w:color="auto" w:fill="auto"/>
          </w:tcPr>
          <w:p w:rsidR="006C3EF2" w:rsidRDefault="006C3EF2" w:rsidP="000454D5"/>
        </w:tc>
        <w:tc>
          <w:tcPr>
            <w:tcW w:w="1418" w:type="dxa"/>
            <w:shd w:val="clear" w:color="auto" w:fill="auto"/>
          </w:tcPr>
          <w:p w:rsidR="006C3EF2" w:rsidRDefault="006C3EF2" w:rsidP="000454D5"/>
        </w:tc>
        <w:tc>
          <w:tcPr>
            <w:tcW w:w="1276" w:type="dxa"/>
            <w:shd w:val="clear" w:color="auto" w:fill="auto"/>
          </w:tcPr>
          <w:p w:rsidR="006C3EF2" w:rsidRDefault="006C3EF2" w:rsidP="000454D5"/>
        </w:tc>
        <w:tc>
          <w:tcPr>
            <w:tcW w:w="1701" w:type="dxa"/>
            <w:shd w:val="clear" w:color="auto" w:fill="auto"/>
          </w:tcPr>
          <w:p w:rsidR="006C3EF2" w:rsidRDefault="006C3EF2" w:rsidP="000454D5"/>
        </w:tc>
      </w:tr>
      <w:tr w:rsidR="006C3EF2" w:rsidTr="000454D5">
        <w:tc>
          <w:tcPr>
            <w:tcW w:w="1844" w:type="dxa"/>
            <w:shd w:val="clear" w:color="auto" w:fill="auto"/>
          </w:tcPr>
          <w:p w:rsidR="006C3EF2" w:rsidRDefault="006C3EF2" w:rsidP="000454D5"/>
        </w:tc>
        <w:tc>
          <w:tcPr>
            <w:tcW w:w="1701" w:type="dxa"/>
            <w:shd w:val="clear" w:color="auto" w:fill="auto"/>
          </w:tcPr>
          <w:p w:rsidR="006C3EF2" w:rsidRDefault="006C3EF2" w:rsidP="000454D5"/>
        </w:tc>
        <w:tc>
          <w:tcPr>
            <w:tcW w:w="1276" w:type="dxa"/>
            <w:shd w:val="clear" w:color="auto" w:fill="auto"/>
          </w:tcPr>
          <w:p w:rsidR="006C3EF2" w:rsidRDefault="006C3EF2" w:rsidP="000454D5"/>
        </w:tc>
        <w:tc>
          <w:tcPr>
            <w:tcW w:w="1275" w:type="dxa"/>
            <w:shd w:val="clear" w:color="auto" w:fill="auto"/>
          </w:tcPr>
          <w:p w:rsidR="006C3EF2" w:rsidRDefault="006C3EF2" w:rsidP="000454D5"/>
        </w:tc>
        <w:tc>
          <w:tcPr>
            <w:tcW w:w="1418" w:type="dxa"/>
            <w:shd w:val="clear" w:color="auto" w:fill="auto"/>
          </w:tcPr>
          <w:p w:rsidR="006C3EF2" w:rsidRDefault="006C3EF2" w:rsidP="000454D5"/>
        </w:tc>
        <w:tc>
          <w:tcPr>
            <w:tcW w:w="1276" w:type="dxa"/>
            <w:shd w:val="clear" w:color="auto" w:fill="auto"/>
          </w:tcPr>
          <w:p w:rsidR="006C3EF2" w:rsidRDefault="006C3EF2" w:rsidP="000454D5"/>
        </w:tc>
        <w:tc>
          <w:tcPr>
            <w:tcW w:w="1701" w:type="dxa"/>
            <w:shd w:val="clear" w:color="auto" w:fill="auto"/>
          </w:tcPr>
          <w:p w:rsidR="006C3EF2" w:rsidRDefault="006C3EF2" w:rsidP="000454D5"/>
        </w:tc>
      </w:tr>
      <w:tr w:rsidR="006C3EF2" w:rsidTr="000454D5">
        <w:tc>
          <w:tcPr>
            <w:tcW w:w="1844" w:type="dxa"/>
            <w:shd w:val="clear" w:color="auto" w:fill="auto"/>
          </w:tcPr>
          <w:p w:rsidR="006C3EF2" w:rsidRDefault="006C3EF2" w:rsidP="000454D5"/>
        </w:tc>
        <w:tc>
          <w:tcPr>
            <w:tcW w:w="1701" w:type="dxa"/>
            <w:shd w:val="clear" w:color="auto" w:fill="auto"/>
          </w:tcPr>
          <w:p w:rsidR="006C3EF2" w:rsidRDefault="006C3EF2" w:rsidP="000454D5"/>
        </w:tc>
        <w:tc>
          <w:tcPr>
            <w:tcW w:w="1276" w:type="dxa"/>
            <w:shd w:val="clear" w:color="auto" w:fill="auto"/>
          </w:tcPr>
          <w:p w:rsidR="006C3EF2" w:rsidRDefault="006C3EF2" w:rsidP="000454D5"/>
        </w:tc>
        <w:tc>
          <w:tcPr>
            <w:tcW w:w="1275" w:type="dxa"/>
            <w:shd w:val="clear" w:color="auto" w:fill="auto"/>
          </w:tcPr>
          <w:p w:rsidR="006C3EF2" w:rsidRDefault="006C3EF2" w:rsidP="000454D5"/>
        </w:tc>
        <w:tc>
          <w:tcPr>
            <w:tcW w:w="1418" w:type="dxa"/>
            <w:shd w:val="clear" w:color="auto" w:fill="auto"/>
          </w:tcPr>
          <w:p w:rsidR="006C3EF2" w:rsidRDefault="006C3EF2" w:rsidP="000454D5"/>
        </w:tc>
        <w:tc>
          <w:tcPr>
            <w:tcW w:w="1276" w:type="dxa"/>
            <w:shd w:val="clear" w:color="auto" w:fill="auto"/>
          </w:tcPr>
          <w:p w:rsidR="006C3EF2" w:rsidRDefault="006C3EF2" w:rsidP="000454D5"/>
        </w:tc>
        <w:tc>
          <w:tcPr>
            <w:tcW w:w="1701" w:type="dxa"/>
            <w:shd w:val="clear" w:color="auto" w:fill="auto"/>
          </w:tcPr>
          <w:p w:rsidR="006C3EF2" w:rsidRDefault="006C3EF2" w:rsidP="000454D5"/>
        </w:tc>
      </w:tr>
    </w:tbl>
    <w:p w:rsidR="006C3EF2" w:rsidRDefault="006C3EF2" w:rsidP="006C3EF2">
      <w:pPr>
        <w:widowControl w:val="0"/>
        <w:tabs>
          <w:tab w:val="left" w:pos="851"/>
        </w:tabs>
        <w:autoSpaceDE w:val="0"/>
        <w:autoSpaceDN w:val="0"/>
        <w:adjustRightInd w:val="0"/>
        <w:rPr>
          <w:szCs w:val="24"/>
        </w:rPr>
      </w:pPr>
    </w:p>
    <w:p w:rsidR="000D4AF6" w:rsidRDefault="000D4AF6" w:rsidP="006C3EF2">
      <w:pPr>
        <w:widowControl w:val="0"/>
        <w:tabs>
          <w:tab w:val="left" w:pos="851"/>
        </w:tabs>
        <w:autoSpaceDE w:val="0"/>
        <w:autoSpaceDN w:val="0"/>
        <w:adjustRightInd w:val="0"/>
        <w:rPr>
          <w:szCs w:val="24"/>
        </w:rPr>
      </w:pPr>
      <w:r>
        <w:rPr>
          <w:szCs w:val="24"/>
        </w:rPr>
        <w:t>*</w:t>
      </w:r>
      <w:r w:rsidR="004830C1">
        <w:rPr>
          <w:szCs w:val="24"/>
        </w:rPr>
        <w:t>*</w:t>
      </w:r>
      <w:r>
        <w:rPr>
          <w:szCs w:val="24"/>
        </w:rPr>
        <w:t>gyvenimo aprašymo kopija pridedama atskiru dokumentu.</w:t>
      </w:r>
    </w:p>
    <w:p w:rsidR="000D4AF6" w:rsidRDefault="000D4AF6" w:rsidP="006C3EF2">
      <w:pPr>
        <w:widowControl w:val="0"/>
        <w:tabs>
          <w:tab w:val="left" w:pos="851"/>
        </w:tabs>
        <w:autoSpaceDE w:val="0"/>
        <w:autoSpaceDN w:val="0"/>
        <w:adjustRightInd w:val="0"/>
        <w:rPr>
          <w:szCs w:val="24"/>
        </w:rPr>
      </w:pPr>
    </w:p>
    <w:p w:rsidR="004B1E2C" w:rsidRPr="00015699" w:rsidRDefault="004B1E2C" w:rsidP="004B1E2C">
      <w:pPr>
        <w:jc w:val="both"/>
        <w:rPr>
          <w:szCs w:val="24"/>
        </w:rPr>
      </w:pPr>
      <w:r w:rsidRPr="004B1E2C">
        <w:rPr>
          <w:szCs w:val="24"/>
        </w:rPr>
        <w:t>Tiekėjas įsipareigoja, kad specialistai, parinkti iš pagrindinių specialistų sąrašo nepertraukiamai dirbs su pirkėjo projektu ir specialistų pakeitimas galimas tik su pirkėjo sutikimu.</w:t>
      </w:r>
    </w:p>
    <w:p w:rsidR="00205A3A" w:rsidRDefault="00205A3A" w:rsidP="00444D1E">
      <w:pPr>
        <w:widowControl w:val="0"/>
        <w:tabs>
          <w:tab w:val="left" w:pos="851"/>
        </w:tabs>
        <w:autoSpaceDE w:val="0"/>
        <w:autoSpaceDN w:val="0"/>
        <w:adjustRightInd w:val="0"/>
        <w:ind w:firstLine="709"/>
        <w:rPr>
          <w:szCs w:val="24"/>
        </w:rPr>
      </w:pPr>
    </w:p>
    <w:p w:rsidR="00AE0C0C" w:rsidRDefault="0040310B" w:rsidP="00AE0C0C">
      <w:pPr>
        <w:tabs>
          <w:tab w:val="left" w:pos="0"/>
        </w:tabs>
        <w:jc w:val="both"/>
        <w:rPr>
          <w:szCs w:val="24"/>
        </w:rPr>
      </w:pPr>
      <w:r w:rsidRPr="000D4AF6">
        <w:rPr>
          <w:szCs w:val="24"/>
        </w:rPr>
        <w:t>3.</w:t>
      </w:r>
      <w:r w:rsidR="000D4AF6">
        <w:rPr>
          <w:szCs w:val="24"/>
        </w:rPr>
        <w:t xml:space="preserve">2. </w:t>
      </w:r>
      <w:r w:rsidRPr="000D4AF6">
        <w:rPr>
          <w:szCs w:val="24"/>
        </w:rPr>
        <w:t xml:space="preserve"> </w:t>
      </w:r>
      <w:r w:rsidR="006273C8" w:rsidRPr="00752E18">
        <w:rPr>
          <w:b/>
          <w:bCs/>
          <w:szCs w:val="24"/>
        </w:rPr>
        <w:t xml:space="preserve">Techninis </w:t>
      </w:r>
      <w:r w:rsidRPr="00752E18">
        <w:rPr>
          <w:b/>
          <w:bCs/>
          <w:color w:val="0070C0"/>
          <w:szCs w:val="24"/>
        </w:rPr>
        <w:t xml:space="preserve"> </w:t>
      </w:r>
      <w:r w:rsidR="006273C8" w:rsidRPr="00752E18">
        <w:rPr>
          <w:b/>
          <w:bCs/>
          <w:szCs w:val="24"/>
        </w:rPr>
        <w:t>pasiūlymas</w:t>
      </w:r>
      <w:r w:rsidR="000D4AF6" w:rsidRPr="00752E18">
        <w:rPr>
          <w:b/>
          <w:bCs/>
          <w:szCs w:val="24"/>
        </w:rPr>
        <w:t>.</w:t>
      </w:r>
      <w:r w:rsidR="000D4AF6">
        <w:rPr>
          <w:szCs w:val="24"/>
        </w:rPr>
        <w:t xml:space="preserve"> </w:t>
      </w:r>
      <w:r w:rsidR="00AE0C0C">
        <w:rPr>
          <w:szCs w:val="24"/>
        </w:rPr>
        <w:t>Apimtis:</w:t>
      </w:r>
    </w:p>
    <w:p w:rsidR="00AE0C0C" w:rsidRDefault="00AE0C0C" w:rsidP="00AE0C0C">
      <w:pPr>
        <w:tabs>
          <w:tab w:val="left" w:pos="0"/>
        </w:tabs>
        <w:jc w:val="both"/>
      </w:pPr>
      <w:r>
        <w:rPr>
          <w:szCs w:val="24"/>
        </w:rPr>
        <w:t xml:space="preserve"> </w:t>
      </w:r>
      <w:r>
        <w:t xml:space="preserve">- pirkėjo tikslų ir poreikių suvokimo aprašymas; </w:t>
      </w:r>
    </w:p>
    <w:p w:rsidR="00AE0C0C" w:rsidRDefault="00AE0C0C" w:rsidP="00AE0C0C">
      <w:pPr>
        <w:tabs>
          <w:tab w:val="left" w:pos="0"/>
        </w:tabs>
        <w:jc w:val="both"/>
      </w:pPr>
      <w:r>
        <w:t xml:space="preserve">- trumpas projekto vykdymo ir metodologijos aprašymas, įtraukaint pagrindinius projekto teikimo riboženklius; </w:t>
      </w:r>
    </w:p>
    <w:p w:rsidR="00AE0C0C" w:rsidRDefault="00AE0C0C" w:rsidP="00AE0C0C">
      <w:pPr>
        <w:tabs>
          <w:tab w:val="left" w:pos="0"/>
        </w:tabs>
        <w:jc w:val="both"/>
      </w:pPr>
      <w:r>
        <w:t>- siūlomą būsimąją sistemos architektūrą bei techninių serverinių pajėgumų bendrąjį poreikį;</w:t>
      </w:r>
    </w:p>
    <w:p w:rsidR="00AE0C0C" w:rsidRDefault="00AE0C0C" w:rsidP="00AE0C0C">
      <w:pPr>
        <w:tabs>
          <w:tab w:val="left" w:pos="0"/>
        </w:tabs>
        <w:jc w:val="both"/>
      </w:pPr>
      <w:r>
        <w:t xml:space="preserve">- visas siūlomas licencijas ir jų kiekius, kurių reikia sistemos veikimui užtikrinti; </w:t>
      </w:r>
    </w:p>
    <w:p w:rsidR="006273C8" w:rsidRDefault="00AE0C0C" w:rsidP="000A3B47">
      <w:pPr>
        <w:widowControl w:val="0"/>
        <w:tabs>
          <w:tab w:val="left" w:pos="851"/>
        </w:tabs>
        <w:autoSpaceDE w:val="0"/>
        <w:autoSpaceDN w:val="0"/>
        <w:adjustRightInd w:val="0"/>
        <w:rPr>
          <w:szCs w:val="24"/>
        </w:rPr>
      </w:pPr>
      <w:r>
        <w:rPr>
          <w:szCs w:val="24"/>
        </w:rPr>
        <w:t xml:space="preserve">- </w:t>
      </w:r>
      <w:r w:rsidR="000D4AF6" w:rsidRPr="00AE415F">
        <w:rPr>
          <w:szCs w:val="24"/>
        </w:rPr>
        <w:t>detal</w:t>
      </w:r>
      <w:r>
        <w:rPr>
          <w:szCs w:val="24"/>
        </w:rPr>
        <w:t>us</w:t>
      </w:r>
      <w:r w:rsidR="000D4AF6" w:rsidRPr="00AE415F">
        <w:rPr>
          <w:szCs w:val="24"/>
        </w:rPr>
        <w:t xml:space="preserve"> aprašy</w:t>
      </w:r>
      <w:r>
        <w:rPr>
          <w:szCs w:val="24"/>
        </w:rPr>
        <w:t>mas</w:t>
      </w:r>
      <w:r w:rsidR="000D4AF6" w:rsidRPr="000D4AF6">
        <w:rPr>
          <w:szCs w:val="24"/>
        </w:rPr>
        <w:t xml:space="preserve"> sprendini</w:t>
      </w:r>
      <w:r>
        <w:rPr>
          <w:szCs w:val="24"/>
        </w:rPr>
        <w:t>ų</w:t>
      </w:r>
      <w:r w:rsidR="000D4AF6" w:rsidRPr="000D4AF6">
        <w:rPr>
          <w:szCs w:val="24"/>
        </w:rPr>
        <w:t xml:space="preserve"> ir priemon</w:t>
      </w:r>
      <w:r>
        <w:rPr>
          <w:szCs w:val="24"/>
        </w:rPr>
        <w:t>ių</w:t>
      </w:r>
      <w:r w:rsidR="000D4AF6" w:rsidRPr="000D4AF6">
        <w:rPr>
          <w:szCs w:val="24"/>
        </w:rPr>
        <w:t>, kuriomis bus įgyvendinti uždaviniai ir reikalavimai išdėstyti</w:t>
      </w:r>
      <w:r w:rsidR="00AE415F">
        <w:rPr>
          <w:szCs w:val="24"/>
        </w:rPr>
        <w:t xml:space="preserve"> </w:t>
      </w:r>
      <w:r w:rsidR="000D4AF6" w:rsidRPr="000D4AF6">
        <w:rPr>
          <w:szCs w:val="24"/>
        </w:rPr>
        <w:t>techninėje specifikaci</w:t>
      </w:r>
      <w:r w:rsidR="000D4AF6">
        <w:rPr>
          <w:szCs w:val="24"/>
        </w:rPr>
        <w:t>joje</w:t>
      </w:r>
      <w:r w:rsidR="00AE415F">
        <w:rPr>
          <w:szCs w:val="24"/>
        </w:rPr>
        <w:t xml:space="preserve"> skyriuje 4. Papildomi funkcionalumo reikalavimai, 4.2.</w:t>
      </w:r>
      <w:r w:rsidR="000A3B47">
        <w:rPr>
          <w:szCs w:val="24"/>
        </w:rPr>
        <w:t xml:space="preserve"> </w:t>
      </w:r>
      <w:r w:rsidR="00AE415F">
        <w:rPr>
          <w:szCs w:val="24"/>
        </w:rPr>
        <w:t xml:space="preserve">skirsnyje </w:t>
      </w:r>
      <w:r w:rsidR="00AE415F" w:rsidRPr="00AE415F">
        <w:rPr>
          <w:szCs w:val="24"/>
          <w:u w:val="single"/>
        </w:rPr>
        <w:t>Projektų valdym</w:t>
      </w:r>
      <w:r>
        <w:rPr>
          <w:szCs w:val="24"/>
          <w:u w:val="single"/>
        </w:rPr>
        <w:t>as</w:t>
      </w:r>
      <w:r w:rsidR="00AE415F">
        <w:rPr>
          <w:szCs w:val="24"/>
        </w:rPr>
        <w:t xml:space="preserve"> </w:t>
      </w:r>
      <w:r w:rsidR="000D4AF6">
        <w:rPr>
          <w:szCs w:val="24"/>
        </w:rPr>
        <w:t xml:space="preserve">. Tiekėjas gali pateikti kitą papildomą informaciją, kuri, jo nuomone, paaiškina </w:t>
      </w:r>
      <w:r w:rsidR="000D4AF6">
        <w:rPr>
          <w:szCs w:val="24"/>
        </w:rPr>
        <w:lastRenderedPageBreak/>
        <w:t>techninio pasiūlymo esmę.</w:t>
      </w:r>
    </w:p>
    <w:p w:rsidR="005810CF" w:rsidRPr="000D4AF6" w:rsidRDefault="005810CF" w:rsidP="000A3B47">
      <w:pPr>
        <w:widowControl w:val="0"/>
        <w:tabs>
          <w:tab w:val="left" w:pos="851"/>
        </w:tabs>
        <w:autoSpaceDE w:val="0"/>
        <w:autoSpaceDN w:val="0"/>
        <w:adjustRightInd w:val="0"/>
        <w:rPr>
          <w:szCs w:val="24"/>
        </w:rPr>
      </w:pPr>
    </w:p>
    <w:p w:rsidR="00CE102F" w:rsidRPr="004B50F8" w:rsidRDefault="000A3B47" w:rsidP="005810CF">
      <w:pPr>
        <w:widowControl w:val="0"/>
        <w:tabs>
          <w:tab w:val="left" w:pos="851"/>
        </w:tabs>
        <w:autoSpaceDE w:val="0"/>
        <w:autoSpaceDN w:val="0"/>
        <w:adjustRightInd w:val="0"/>
        <w:rPr>
          <w:szCs w:val="24"/>
        </w:rPr>
      </w:pPr>
      <w:r>
        <w:rPr>
          <w:szCs w:val="24"/>
        </w:rPr>
        <w:t xml:space="preserve">3.3. </w:t>
      </w:r>
      <w:r w:rsidRPr="000F4236">
        <w:rPr>
          <w:szCs w:val="24"/>
        </w:rPr>
        <w:t xml:space="preserve"> </w:t>
      </w:r>
      <w:r w:rsidR="00AE415F" w:rsidRPr="000F4236">
        <w:rPr>
          <w:szCs w:val="24"/>
        </w:rPr>
        <w:t xml:space="preserve">Tiekėjas turi nurodyti </w:t>
      </w:r>
      <w:r w:rsidR="00AE415F" w:rsidRPr="000F4236">
        <w:rPr>
          <w:color w:val="222222"/>
          <w:shd w:val="clear" w:color="auto" w:fill="FFFFFF"/>
        </w:rPr>
        <w:t>valandin</w:t>
      </w:r>
      <w:r w:rsidR="00BE2814" w:rsidRPr="000F4236">
        <w:rPr>
          <w:color w:val="222222"/>
          <w:shd w:val="clear" w:color="auto" w:fill="FFFFFF"/>
        </w:rPr>
        <w:t>į</w:t>
      </w:r>
      <w:r w:rsidR="00AE415F" w:rsidRPr="000F4236">
        <w:rPr>
          <w:color w:val="222222"/>
          <w:shd w:val="clear" w:color="auto" w:fill="FFFFFF"/>
        </w:rPr>
        <w:t xml:space="preserve"> aptarnavimo/vystymo paslaugų mokestį eurais po 3 metų sistemos palaikymo/garantinio aptarnavimo</w:t>
      </w:r>
      <w:r w:rsidR="00AE415F" w:rsidRPr="000F4236">
        <w:rPr>
          <w:iCs/>
          <w:szCs w:val="24"/>
        </w:rPr>
        <w:t xml:space="preserve">  termino</w:t>
      </w:r>
      <w:r w:rsidR="00AE415F" w:rsidRPr="004B50F8">
        <w:rPr>
          <w:iCs/>
          <w:szCs w:val="24"/>
        </w:rPr>
        <w:t xml:space="preserve">.   </w:t>
      </w:r>
      <w:r w:rsidR="000F4236" w:rsidRPr="004B50F8">
        <w:rPr>
          <w:iCs/>
          <w:szCs w:val="24"/>
        </w:rPr>
        <w:t xml:space="preserve">Aparnavimo/vystymo paslaugas sudaro programinės įrangos atnaujinimai, infrastruktūros priežiūra ir atstatymai,  programinės įrangos versijų atnaujinimas, įdiegtų funkcinių modulių atnaujinimas, konsultacijos </w:t>
      </w:r>
      <w:r w:rsidR="00FB77C0" w:rsidRPr="004B50F8">
        <w:rPr>
          <w:iCs/>
          <w:szCs w:val="24"/>
        </w:rPr>
        <w:t>at</w:t>
      </w:r>
      <w:r w:rsidR="000F4236" w:rsidRPr="004B50F8">
        <w:rPr>
          <w:iCs/>
          <w:szCs w:val="24"/>
        </w:rPr>
        <w:t>nauj</w:t>
      </w:r>
      <w:r w:rsidR="00FB77C0" w:rsidRPr="004B50F8">
        <w:rPr>
          <w:iCs/>
          <w:szCs w:val="24"/>
        </w:rPr>
        <w:t xml:space="preserve">inimo </w:t>
      </w:r>
      <w:r w:rsidR="000F4236" w:rsidRPr="004B50F8">
        <w:rPr>
          <w:iCs/>
          <w:szCs w:val="24"/>
        </w:rPr>
        <w:t>klausimais.</w:t>
      </w:r>
    </w:p>
    <w:p w:rsidR="000D0392" w:rsidRDefault="000D0392" w:rsidP="00444D1E">
      <w:pPr>
        <w:widowControl w:val="0"/>
        <w:tabs>
          <w:tab w:val="left" w:pos="851"/>
        </w:tabs>
        <w:autoSpaceDE w:val="0"/>
        <w:autoSpaceDN w:val="0"/>
        <w:adjustRightInd w:val="0"/>
        <w:ind w:firstLine="709"/>
        <w:rPr>
          <w:szCs w:val="24"/>
        </w:rPr>
      </w:pPr>
    </w:p>
    <w:p w:rsidR="004C6433" w:rsidRDefault="00CE102F" w:rsidP="000F4236">
      <w:pPr>
        <w:widowControl w:val="0"/>
        <w:numPr>
          <w:ilvl w:val="1"/>
          <w:numId w:val="4"/>
        </w:numPr>
        <w:tabs>
          <w:tab w:val="left" w:pos="851"/>
        </w:tabs>
        <w:autoSpaceDE w:val="0"/>
        <w:autoSpaceDN w:val="0"/>
        <w:adjustRightInd w:val="0"/>
        <w:ind w:hanging="218"/>
        <w:rPr>
          <w:szCs w:val="24"/>
        </w:rPr>
      </w:pPr>
      <w:bookmarkStart w:id="44" w:name="_Hlk19259563"/>
      <w:r>
        <w:rPr>
          <w:szCs w:val="24"/>
        </w:rPr>
        <w:t>Projekto vykdymo etapai:</w:t>
      </w:r>
    </w:p>
    <w:tbl>
      <w:tblPr>
        <w:tblpPr w:leftFromText="180" w:rightFromText="180" w:vertAnchor="text" w:horzAnchor="page" w:tblpX="1022" w:tblpY="13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4099"/>
        <w:gridCol w:w="2421"/>
        <w:gridCol w:w="1701"/>
      </w:tblGrid>
      <w:tr w:rsidR="00012215" w:rsidRPr="00206D5D" w:rsidTr="00CA79AB">
        <w:tc>
          <w:tcPr>
            <w:tcW w:w="2093" w:type="dxa"/>
            <w:shd w:val="clear" w:color="auto" w:fill="auto"/>
          </w:tcPr>
          <w:p w:rsidR="00012215" w:rsidRPr="00CA79AB" w:rsidRDefault="00012215" w:rsidP="00CA79AB">
            <w:pPr>
              <w:tabs>
                <w:tab w:val="left" w:pos="1134"/>
              </w:tabs>
              <w:rPr>
                <w:b/>
              </w:rPr>
            </w:pPr>
            <w:r w:rsidRPr="00CA79AB">
              <w:rPr>
                <w:b/>
              </w:rPr>
              <w:t>Projekto etapas</w:t>
            </w:r>
          </w:p>
        </w:tc>
        <w:tc>
          <w:tcPr>
            <w:tcW w:w="4099" w:type="dxa"/>
            <w:shd w:val="clear" w:color="auto" w:fill="auto"/>
          </w:tcPr>
          <w:p w:rsidR="00012215" w:rsidRPr="00CA79AB" w:rsidRDefault="00012215" w:rsidP="00CA79AB">
            <w:pPr>
              <w:tabs>
                <w:tab w:val="left" w:pos="1134"/>
              </w:tabs>
              <w:rPr>
                <w:b/>
              </w:rPr>
            </w:pPr>
            <w:r w:rsidRPr="00CA79AB">
              <w:rPr>
                <w:b/>
              </w:rPr>
              <w:t>Vykdomos veiklos</w:t>
            </w:r>
          </w:p>
        </w:tc>
        <w:tc>
          <w:tcPr>
            <w:tcW w:w="2421" w:type="dxa"/>
            <w:shd w:val="clear" w:color="auto" w:fill="auto"/>
          </w:tcPr>
          <w:p w:rsidR="00012215" w:rsidRPr="00CA79AB" w:rsidRDefault="00012215" w:rsidP="00CA79AB">
            <w:pPr>
              <w:tabs>
                <w:tab w:val="left" w:pos="1134"/>
              </w:tabs>
              <w:rPr>
                <w:b/>
              </w:rPr>
            </w:pPr>
            <w:r w:rsidRPr="00CA79AB">
              <w:rPr>
                <w:b/>
              </w:rPr>
              <w:t>Terminai</w:t>
            </w:r>
          </w:p>
        </w:tc>
        <w:tc>
          <w:tcPr>
            <w:tcW w:w="1701" w:type="dxa"/>
            <w:shd w:val="clear" w:color="auto" w:fill="auto"/>
          </w:tcPr>
          <w:p w:rsidR="00012215" w:rsidRPr="00CA79AB" w:rsidRDefault="00012215" w:rsidP="00CA79AB">
            <w:pPr>
              <w:tabs>
                <w:tab w:val="left" w:pos="1134"/>
              </w:tabs>
              <w:rPr>
                <w:b/>
              </w:rPr>
            </w:pPr>
            <w:r w:rsidRPr="00CA79AB">
              <w:rPr>
                <w:b/>
              </w:rPr>
              <w:t>Etapo vertė,</w:t>
            </w:r>
          </w:p>
          <w:p w:rsidR="00012215" w:rsidRPr="00CA79AB" w:rsidRDefault="00012215" w:rsidP="00CA79AB">
            <w:pPr>
              <w:tabs>
                <w:tab w:val="left" w:pos="1134"/>
              </w:tabs>
              <w:rPr>
                <w:b/>
              </w:rPr>
            </w:pPr>
            <w:r w:rsidRPr="00CA79AB">
              <w:rPr>
                <w:b/>
                <w:lang w:val="en-GB"/>
              </w:rPr>
              <w:t>%</w:t>
            </w:r>
            <w:r w:rsidRPr="00CA79AB">
              <w:rPr>
                <w:b/>
              </w:rPr>
              <w:t xml:space="preserve"> nuo</w:t>
            </w:r>
            <w:r w:rsidR="001F7465" w:rsidRPr="00CA79AB">
              <w:rPr>
                <w:b/>
              </w:rPr>
              <w:t xml:space="preserve"> </w:t>
            </w:r>
            <w:r w:rsidRPr="00CA79AB">
              <w:rPr>
                <w:b/>
              </w:rPr>
              <w:t>pasiūlymo kainos</w:t>
            </w:r>
            <w:r w:rsidR="008A2E36" w:rsidRPr="00CA79AB">
              <w:rPr>
                <w:b/>
              </w:rPr>
              <w:t>***</w:t>
            </w:r>
          </w:p>
        </w:tc>
      </w:tr>
      <w:tr w:rsidR="00012215" w:rsidRPr="00206D5D" w:rsidTr="00CA79AB">
        <w:tc>
          <w:tcPr>
            <w:tcW w:w="2093" w:type="dxa"/>
            <w:shd w:val="clear" w:color="auto" w:fill="auto"/>
          </w:tcPr>
          <w:p w:rsidR="00012215" w:rsidRPr="00206D5D" w:rsidRDefault="00012215" w:rsidP="007917EC">
            <w:pPr>
              <w:pStyle w:val="ListParagraph"/>
              <w:numPr>
                <w:ilvl w:val="0"/>
                <w:numId w:val="43"/>
              </w:numPr>
              <w:tabs>
                <w:tab w:val="left" w:pos="556"/>
              </w:tabs>
              <w:ind w:left="-11" w:right="-106" w:firstLine="11"/>
              <w:contextualSpacing/>
            </w:pPr>
            <w:r w:rsidRPr="00206D5D">
              <w:t>Projekto iniciavimas ir analizė</w:t>
            </w:r>
          </w:p>
        </w:tc>
        <w:tc>
          <w:tcPr>
            <w:tcW w:w="4099" w:type="dxa"/>
            <w:shd w:val="clear" w:color="auto" w:fill="auto"/>
          </w:tcPr>
          <w:p w:rsidR="00012215" w:rsidRPr="00206D5D" w:rsidRDefault="00012215" w:rsidP="00CA79AB">
            <w:pPr>
              <w:tabs>
                <w:tab w:val="left" w:pos="1134"/>
              </w:tabs>
            </w:pPr>
            <w:r w:rsidRPr="00206D5D">
              <w:t>Projekto plano parengimas;</w:t>
            </w:r>
          </w:p>
          <w:p w:rsidR="00012215" w:rsidRPr="00206D5D" w:rsidRDefault="00012215" w:rsidP="00CA79AB">
            <w:pPr>
              <w:tabs>
                <w:tab w:val="left" w:pos="1134"/>
              </w:tabs>
            </w:pPr>
            <w:r w:rsidRPr="00206D5D">
              <w:t>Funkcionalumo veikimo analizė;</w:t>
            </w:r>
          </w:p>
          <w:p w:rsidR="00012215" w:rsidRPr="00206D5D" w:rsidRDefault="00012215" w:rsidP="00CA79AB">
            <w:pPr>
              <w:tabs>
                <w:tab w:val="left" w:pos="1134"/>
              </w:tabs>
            </w:pPr>
            <w:r w:rsidRPr="00206D5D">
              <w:t>Būsimųjų veiklos procesų aptarimas ir suderinimas su Užsakovu;</w:t>
            </w:r>
          </w:p>
          <w:p w:rsidR="00012215" w:rsidRPr="00206D5D" w:rsidRDefault="00012215" w:rsidP="00CA79AB">
            <w:pPr>
              <w:tabs>
                <w:tab w:val="left" w:pos="1134"/>
              </w:tabs>
            </w:pPr>
            <w:r w:rsidRPr="00206D5D">
              <w:t>Sąsajų analizė bei sąsajų derinimas su susiejamų sistemų diegėjais;</w:t>
            </w:r>
          </w:p>
        </w:tc>
        <w:tc>
          <w:tcPr>
            <w:tcW w:w="2421" w:type="dxa"/>
            <w:shd w:val="clear" w:color="auto" w:fill="auto"/>
          </w:tcPr>
          <w:p w:rsidR="00012215" w:rsidRDefault="00012215" w:rsidP="00CA79AB">
            <w:pPr>
              <w:tabs>
                <w:tab w:val="left" w:pos="1134"/>
              </w:tabs>
            </w:pPr>
            <w:r w:rsidRPr="00206D5D">
              <w:t xml:space="preserve">Analizės etapas turi būti pabaigtas ne vėliau nei </w:t>
            </w:r>
            <w:r>
              <w:t>4</w:t>
            </w:r>
            <w:r w:rsidRPr="00206D5D">
              <w:t xml:space="preserve"> mėnesiai po sutarties pasirašymo pradžios</w:t>
            </w:r>
            <w:r>
              <w:t>.</w:t>
            </w:r>
          </w:p>
          <w:p w:rsidR="00012215" w:rsidRDefault="00012215" w:rsidP="00CA79AB">
            <w:pPr>
              <w:tabs>
                <w:tab w:val="left" w:pos="1134"/>
              </w:tabs>
            </w:pPr>
          </w:p>
          <w:p w:rsidR="00012215" w:rsidRPr="00206D5D" w:rsidRDefault="00012215" w:rsidP="00CA79AB">
            <w:pPr>
              <w:tabs>
                <w:tab w:val="left" w:pos="1134"/>
              </w:tabs>
            </w:pPr>
          </w:p>
        </w:tc>
        <w:tc>
          <w:tcPr>
            <w:tcW w:w="1701" w:type="dxa"/>
            <w:shd w:val="clear" w:color="auto" w:fill="auto"/>
          </w:tcPr>
          <w:p w:rsidR="00012215" w:rsidRPr="00206D5D" w:rsidRDefault="00012215" w:rsidP="00CA79AB">
            <w:pPr>
              <w:tabs>
                <w:tab w:val="left" w:pos="1134"/>
              </w:tabs>
            </w:pPr>
          </w:p>
        </w:tc>
      </w:tr>
      <w:tr w:rsidR="00012215" w:rsidRPr="00206D5D" w:rsidTr="00CA79AB">
        <w:tc>
          <w:tcPr>
            <w:tcW w:w="2093" w:type="dxa"/>
            <w:shd w:val="clear" w:color="auto" w:fill="auto"/>
          </w:tcPr>
          <w:p w:rsidR="00012215" w:rsidRPr="00206D5D" w:rsidRDefault="009E1408" w:rsidP="007917EC">
            <w:pPr>
              <w:pStyle w:val="ListParagraph"/>
              <w:numPr>
                <w:ilvl w:val="0"/>
                <w:numId w:val="43"/>
              </w:numPr>
              <w:tabs>
                <w:tab w:val="left" w:pos="426"/>
              </w:tabs>
              <w:ind w:left="-11" w:right="-106" w:firstLine="11"/>
              <w:contextualSpacing/>
            </w:pPr>
            <w:r>
              <w:t xml:space="preserve"> </w:t>
            </w:r>
            <w:r w:rsidR="00012215" w:rsidRPr="00206D5D">
              <w:t>Programavimas;</w:t>
            </w:r>
          </w:p>
        </w:tc>
        <w:tc>
          <w:tcPr>
            <w:tcW w:w="4099" w:type="dxa"/>
            <w:shd w:val="clear" w:color="auto" w:fill="auto"/>
          </w:tcPr>
          <w:p w:rsidR="00012215" w:rsidRPr="00206D5D" w:rsidRDefault="00012215" w:rsidP="00CA79AB">
            <w:pPr>
              <w:tabs>
                <w:tab w:val="left" w:pos="1134"/>
              </w:tabs>
            </w:pPr>
            <w:r w:rsidRPr="00206D5D">
              <w:t>Sistemos adaptacija pagal specifikacijoje iškeltus reikalavimus ir suderintus būsimuosius veiklos procesus;</w:t>
            </w:r>
          </w:p>
          <w:p w:rsidR="00012215" w:rsidRPr="00206D5D" w:rsidRDefault="00012215" w:rsidP="00CA79AB">
            <w:pPr>
              <w:tabs>
                <w:tab w:val="left" w:pos="1134"/>
              </w:tabs>
            </w:pPr>
            <w:r w:rsidRPr="00206D5D">
              <w:t>Integracijų su susiejamomis sistemomis kūrimas;</w:t>
            </w:r>
          </w:p>
          <w:p w:rsidR="00012215" w:rsidRDefault="00012215" w:rsidP="00CA79AB">
            <w:pPr>
              <w:tabs>
                <w:tab w:val="left" w:pos="1134"/>
              </w:tabs>
            </w:pPr>
            <w:r w:rsidRPr="00206D5D">
              <w:t>Ataskaitų, laiškų šablonų ir lipdukų formų rengimas ir derinimas;</w:t>
            </w:r>
          </w:p>
          <w:p w:rsidR="004E691D" w:rsidRPr="00206D5D" w:rsidRDefault="004E691D" w:rsidP="00CA79AB">
            <w:pPr>
              <w:tabs>
                <w:tab w:val="left" w:pos="1134"/>
              </w:tabs>
            </w:pPr>
          </w:p>
        </w:tc>
        <w:tc>
          <w:tcPr>
            <w:tcW w:w="2421" w:type="dxa"/>
            <w:shd w:val="clear" w:color="auto" w:fill="auto"/>
          </w:tcPr>
          <w:p w:rsidR="00012215" w:rsidRPr="00206D5D" w:rsidRDefault="00012215" w:rsidP="00CA79AB">
            <w:pPr>
              <w:tabs>
                <w:tab w:val="left" w:pos="1134"/>
              </w:tabs>
            </w:pPr>
            <w:r w:rsidRPr="00206D5D">
              <w:t xml:space="preserve">Naujo ar pritaikyto funkcionalumo programavimas turi būti atliekamas per </w:t>
            </w:r>
            <w:r>
              <w:t>4</w:t>
            </w:r>
            <w:r w:rsidRPr="00206D5D">
              <w:t xml:space="preserve"> mėnesius nuo </w:t>
            </w:r>
            <w:r>
              <w:t>R-1 etapo pabaigos</w:t>
            </w:r>
          </w:p>
          <w:p w:rsidR="00012215" w:rsidRDefault="00012215" w:rsidP="00CA79AB">
            <w:pPr>
              <w:tabs>
                <w:tab w:val="left" w:pos="1134"/>
              </w:tabs>
            </w:pPr>
          </w:p>
          <w:p w:rsidR="00012215" w:rsidRPr="00206D5D" w:rsidRDefault="00012215" w:rsidP="00CA79AB">
            <w:pPr>
              <w:tabs>
                <w:tab w:val="left" w:pos="1134"/>
              </w:tabs>
            </w:pPr>
          </w:p>
        </w:tc>
        <w:tc>
          <w:tcPr>
            <w:tcW w:w="1701" w:type="dxa"/>
            <w:shd w:val="clear" w:color="auto" w:fill="auto"/>
          </w:tcPr>
          <w:p w:rsidR="00012215" w:rsidRPr="00206D5D" w:rsidRDefault="00012215" w:rsidP="00CA79AB">
            <w:pPr>
              <w:tabs>
                <w:tab w:val="left" w:pos="1134"/>
              </w:tabs>
            </w:pPr>
          </w:p>
        </w:tc>
      </w:tr>
      <w:tr w:rsidR="00012215" w:rsidRPr="00196CA0" w:rsidTr="00CA79AB">
        <w:tc>
          <w:tcPr>
            <w:tcW w:w="2093" w:type="dxa"/>
            <w:shd w:val="clear" w:color="auto" w:fill="auto"/>
          </w:tcPr>
          <w:p w:rsidR="00012215" w:rsidRPr="00206D5D" w:rsidRDefault="00012215" w:rsidP="007917EC">
            <w:pPr>
              <w:pStyle w:val="ListParagraph"/>
              <w:numPr>
                <w:ilvl w:val="0"/>
                <w:numId w:val="43"/>
              </w:numPr>
              <w:tabs>
                <w:tab w:val="left" w:pos="556"/>
              </w:tabs>
              <w:ind w:left="-11" w:right="-106" w:firstLine="11"/>
              <w:contextualSpacing/>
            </w:pPr>
            <w:r w:rsidRPr="00206D5D">
              <w:t>Diegimas;</w:t>
            </w:r>
          </w:p>
        </w:tc>
        <w:tc>
          <w:tcPr>
            <w:tcW w:w="4099" w:type="dxa"/>
            <w:shd w:val="clear" w:color="auto" w:fill="auto"/>
          </w:tcPr>
          <w:p w:rsidR="00012215" w:rsidRPr="00206D5D" w:rsidRDefault="00012215" w:rsidP="00CA79AB">
            <w:pPr>
              <w:tabs>
                <w:tab w:val="left" w:pos="1134"/>
              </w:tabs>
            </w:pPr>
            <w:r w:rsidRPr="00206D5D">
              <w:t>Infrastruktūros užsakymas ir diegimas;</w:t>
            </w:r>
          </w:p>
          <w:p w:rsidR="00012215" w:rsidRPr="00206D5D" w:rsidRDefault="00012215" w:rsidP="00CA79AB">
            <w:pPr>
              <w:tabs>
                <w:tab w:val="left" w:pos="1134"/>
              </w:tabs>
            </w:pPr>
            <w:r w:rsidRPr="00206D5D">
              <w:t>Standartinės programinės įrangos užsakymas ir įdiegimas;</w:t>
            </w:r>
          </w:p>
          <w:p w:rsidR="00012215" w:rsidRPr="00206D5D" w:rsidRDefault="00012215" w:rsidP="00CA79AB">
            <w:pPr>
              <w:tabs>
                <w:tab w:val="left" w:pos="1134"/>
              </w:tabs>
            </w:pPr>
            <w:r w:rsidRPr="00206D5D">
              <w:t>Programos diegimas į naudotojų kompiuterius</w:t>
            </w:r>
          </w:p>
          <w:p w:rsidR="00012215" w:rsidRPr="00206D5D" w:rsidRDefault="00012215" w:rsidP="00CA79AB">
            <w:pPr>
              <w:tabs>
                <w:tab w:val="left" w:pos="1134"/>
              </w:tabs>
            </w:pPr>
            <w:r w:rsidRPr="00206D5D">
              <w:t>Duomenų importavimas;</w:t>
            </w:r>
          </w:p>
          <w:p w:rsidR="00012215" w:rsidRDefault="00012215" w:rsidP="00CA79AB">
            <w:pPr>
              <w:tabs>
                <w:tab w:val="left" w:pos="1134"/>
              </w:tabs>
            </w:pPr>
            <w:r w:rsidRPr="00206D5D">
              <w:t>Duomenų parengimas;</w:t>
            </w:r>
          </w:p>
          <w:p w:rsidR="004E691D" w:rsidRPr="00206D5D" w:rsidRDefault="004E691D" w:rsidP="00CA79AB">
            <w:pPr>
              <w:tabs>
                <w:tab w:val="left" w:pos="1134"/>
              </w:tabs>
            </w:pPr>
          </w:p>
        </w:tc>
        <w:tc>
          <w:tcPr>
            <w:tcW w:w="2421" w:type="dxa"/>
            <w:shd w:val="clear" w:color="auto" w:fill="auto"/>
          </w:tcPr>
          <w:p w:rsidR="00012215" w:rsidRDefault="00012215" w:rsidP="00CA79AB">
            <w:pPr>
              <w:tabs>
                <w:tab w:val="left" w:pos="1134"/>
              </w:tabs>
            </w:pPr>
            <w:r w:rsidRPr="00206D5D">
              <w:t>Visi diegimo darbai turi būti atlikti</w:t>
            </w:r>
            <w:r>
              <w:t xml:space="preserve"> per </w:t>
            </w:r>
            <w:r w:rsidRPr="00206D5D">
              <w:t xml:space="preserve"> </w:t>
            </w:r>
            <w:r>
              <w:t xml:space="preserve">2 mėnesius </w:t>
            </w:r>
          </w:p>
          <w:p w:rsidR="00012215" w:rsidRPr="00206D5D" w:rsidRDefault="00012215" w:rsidP="00CA79AB">
            <w:pPr>
              <w:tabs>
                <w:tab w:val="left" w:pos="1134"/>
              </w:tabs>
            </w:pPr>
            <w:r>
              <w:t>nuo R-2 etapo pabaigos</w:t>
            </w:r>
          </w:p>
          <w:p w:rsidR="00012215" w:rsidRPr="00CA79AB" w:rsidRDefault="00012215" w:rsidP="00CA79AB">
            <w:pPr>
              <w:tabs>
                <w:tab w:val="left" w:pos="1134"/>
              </w:tabs>
              <w:rPr>
                <w:color w:val="FF0000"/>
              </w:rPr>
            </w:pPr>
          </w:p>
          <w:p w:rsidR="00012215" w:rsidRPr="00CA79AB" w:rsidRDefault="00012215" w:rsidP="00CA79AB">
            <w:pPr>
              <w:tabs>
                <w:tab w:val="left" w:pos="1134"/>
              </w:tabs>
              <w:rPr>
                <w:color w:val="FF0000"/>
              </w:rPr>
            </w:pPr>
          </w:p>
        </w:tc>
        <w:tc>
          <w:tcPr>
            <w:tcW w:w="1701" w:type="dxa"/>
            <w:shd w:val="clear" w:color="auto" w:fill="auto"/>
          </w:tcPr>
          <w:p w:rsidR="00012215" w:rsidRPr="00206D5D" w:rsidRDefault="00012215" w:rsidP="00CA79AB">
            <w:pPr>
              <w:tabs>
                <w:tab w:val="left" w:pos="1134"/>
              </w:tabs>
            </w:pPr>
          </w:p>
        </w:tc>
      </w:tr>
      <w:tr w:rsidR="00012215" w:rsidRPr="00206D5D" w:rsidTr="00CA79AB">
        <w:tc>
          <w:tcPr>
            <w:tcW w:w="2093" w:type="dxa"/>
            <w:shd w:val="clear" w:color="auto" w:fill="auto"/>
          </w:tcPr>
          <w:p w:rsidR="00012215" w:rsidRPr="00206D5D" w:rsidRDefault="00012215" w:rsidP="007917EC">
            <w:pPr>
              <w:pStyle w:val="ListParagraph"/>
              <w:numPr>
                <w:ilvl w:val="0"/>
                <w:numId w:val="43"/>
              </w:numPr>
              <w:tabs>
                <w:tab w:val="left" w:pos="556"/>
              </w:tabs>
              <w:ind w:left="-11" w:right="-106" w:firstLine="11"/>
              <w:contextualSpacing/>
            </w:pPr>
            <w:r w:rsidRPr="00206D5D">
              <w:t>Testavimas gamybiniame režime;</w:t>
            </w:r>
          </w:p>
        </w:tc>
        <w:tc>
          <w:tcPr>
            <w:tcW w:w="4099" w:type="dxa"/>
            <w:shd w:val="clear" w:color="auto" w:fill="auto"/>
          </w:tcPr>
          <w:p w:rsidR="00012215" w:rsidRPr="00206D5D" w:rsidRDefault="00012215" w:rsidP="00CA79AB">
            <w:pPr>
              <w:tabs>
                <w:tab w:val="left" w:pos="1134"/>
              </w:tabs>
            </w:pPr>
            <w:r w:rsidRPr="00206D5D">
              <w:t>Sistemos priėmimo testavimas;</w:t>
            </w:r>
          </w:p>
          <w:p w:rsidR="00012215" w:rsidRPr="00206D5D" w:rsidRDefault="00012215" w:rsidP="00CA79AB">
            <w:pPr>
              <w:tabs>
                <w:tab w:val="left" w:pos="1134"/>
              </w:tabs>
            </w:pPr>
            <w:r w:rsidRPr="00206D5D">
              <w:t>Sistemos naudotojų mokymai;</w:t>
            </w:r>
          </w:p>
          <w:p w:rsidR="00012215" w:rsidRDefault="00012215" w:rsidP="00CA79AB">
            <w:pPr>
              <w:tabs>
                <w:tab w:val="left" w:pos="1134"/>
              </w:tabs>
            </w:pPr>
            <w:r w:rsidRPr="00206D5D">
              <w:t>Programinės įrangos derinimas ir klaidų taisymas;</w:t>
            </w:r>
          </w:p>
          <w:p w:rsidR="004E691D" w:rsidRPr="00206D5D" w:rsidRDefault="004E691D" w:rsidP="00CA79AB">
            <w:pPr>
              <w:tabs>
                <w:tab w:val="left" w:pos="1134"/>
              </w:tabs>
            </w:pPr>
          </w:p>
        </w:tc>
        <w:tc>
          <w:tcPr>
            <w:tcW w:w="2421" w:type="dxa"/>
            <w:shd w:val="clear" w:color="auto" w:fill="auto"/>
          </w:tcPr>
          <w:p w:rsidR="00012215" w:rsidRDefault="00012215" w:rsidP="00CA79AB">
            <w:pPr>
              <w:tabs>
                <w:tab w:val="left" w:pos="1134"/>
              </w:tabs>
            </w:pPr>
            <w:r w:rsidRPr="00206D5D">
              <w:t xml:space="preserve">Per </w:t>
            </w:r>
            <w:r>
              <w:t>2</w:t>
            </w:r>
            <w:r w:rsidRPr="00206D5D">
              <w:t xml:space="preserve"> mėnes</w:t>
            </w:r>
            <w:r>
              <w:t xml:space="preserve">ius </w:t>
            </w:r>
            <w:r w:rsidRPr="00206D5D">
              <w:t xml:space="preserve">nuo </w:t>
            </w:r>
            <w:r>
              <w:t>R-3</w:t>
            </w:r>
            <w:r w:rsidRPr="00206D5D">
              <w:t xml:space="preserve"> etapo darbų pabaigos</w:t>
            </w:r>
            <w:r>
              <w:t>.</w:t>
            </w:r>
          </w:p>
          <w:p w:rsidR="00012215" w:rsidRPr="00CA79AB" w:rsidRDefault="00012215" w:rsidP="00CA79AB">
            <w:pPr>
              <w:tabs>
                <w:tab w:val="left" w:pos="1134"/>
              </w:tabs>
              <w:rPr>
                <w:color w:val="FF0000"/>
              </w:rPr>
            </w:pPr>
          </w:p>
        </w:tc>
        <w:tc>
          <w:tcPr>
            <w:tcW w:w="1701" w:type="dxa"/>
            <w:shd w:val="clear" w:color="auto" w:fill="auto"/>
          </w:tcPr>
          <w:p w:rsidR="00012215" w:rsidRPr="00206D5D" w:rsidRDefault="00012215" w:rsidP="00CA79AB">
            <w:pPr>
              <w:tabs>
                <w:tab w:val="left" w:pos="1134"/>
              </w:tabs>
            </w:pPr>
          </w:p>
        </w:tc>
      </w:tr>
      <w:tr w:rsidR="00012215" w:rsidRPr="00206D5D" w:rsidTr="00CA79AB">
        <w:tc>
          <w:tcPr>
            <w:tcW w:w="2093" w:type="dxa"/>
            <w:shd w:val="clear" w:color="auto" w:fill="auto"/>
          </w:tcPr>
          <w:p w:rsidR="00012215" w:rsidRDefault="00012215" w:rsidP="007917EC">
            <w:pPr>
              <w:pStyle w:val="ListParagraph"/>
              <w:numPr>
                <w:ilvl w:val="0"/>
                <w:numId w:val="43"/>
              </w:numPr>
              <w:tabs>
                <w:tab w:val="left" w:pos="556"/>
              </w:tabs>
              <w:ind w:left="-11" w:right="-106" w:firstLine="11"/>
              <w:contextualSpacing/>
            </w:pPr>
          </w:p>
          <w:p w:rsidR="00012215" w:rsidRPr="00206D5D" w:rsidRDefault="00012215" w:rsidP="00CA79AB">
            <w:pPr>
              <w:pStyle w:val="ListParagraph"/>
              <w:tabs>
                <w:tab w:val="left" w:pos="556"/>
              </w:tabs>
              <w:ind w:left="131" w:right="-106"/>
              <w:contextualSpacing/>
            </w:pPr>
            <w:r>
              <w:t>E</w:t>
            </w:r>
            <w:r w:rsidRPr="00206D5D">
              <w:t>ksploatacij</w:t>
            </w:r>
            <w:r>
              <w:t xml:space="preserve">a </w:t>
            </w:r>
          </w:p>
        </w:tc>
        <w:tc>
          <w:tcPr>
            <w:tcW w:w="4099" w:type="dxa"/>
            <w:shd w:val="clear" w:color="auto" w:fill="auto"/>
          </w:tcPr>
          <w:p w:rsidR="00012215" w:rsidRPr="00206D5D" w:rsidRDefault="00012215" w:rsidP="00CA79AB">
            <w:pPr>
              <w:tabs>
                <w:tab w:val="left" w:pos="1134"/>
              </w:tabs>
            </w:pPr>
            <w:r w:rsidRPr="00206D5D">
              <w:t>Pilnas sistemos naudojimas gamybiniame režime;</w:t>
            </w:r>
          </w:p>
          <w:p w:rsidR="00012215" w:rsidRDefault="00012215" w:rsidP="00CA79AB">
            <w:pPr>
              <w:tabs>
                <w:tab w:val="left" w:pos="1134"/>
              </w:tabs>
            </w:pPr>
            <w:r w:rsidRPr="00206D5D">
              <w:t>Nuolatinis sistemos palaikymas</w:t>
            </w:r>
          </w:p>
          <w:p w:rsidR="004E691D" w:rsidRPr="00206D5D" w:rsidRDefault="004E691D" w:rsidP="00CA79AB">
            <w:pPr>
              <w:tabs>
                <w:tab w:val="left" w:pos="1134"/>
              </w:tabs>
            </w:pPr>
          </w:p>
        </w:tc>
        <w:tc>
          <w:tcPr>
            <w:tcW w:w="2421" w:type="dxa"/>
            <w:shd w:val="clear" w:color="auto" w:fill="auto"/>
          </w:tcPr>
          <w:p w:rsidR="00012215" w:rsidRPr="00CA79AB" w:rsidRDefault="00012215" w:rsidP="00CA79AB">
            <w:pPr>
              <w:tabs>
                <w:tab w:val="left" w:pos="1134"/>
              </w:tabs>
              <w:rPr>
                <w:color w:val="FF0000"/>
              </w:rPr>
            </w:pPr>
            <w:r>
              <w:t>Per 12 mėnesių nuo sutarties pasirašymo datos</w:t>
            </w:r>
          </w:p>
        </w:tc>
        <w:tc>
          <w:tcPr>
            <w:tcW w:w="1701" w:type="dxa"/>
            <w:shd w:val="clear" w:color="auto" w:fill="auto"/>
          </w:tcPr>
          <w:p w:rsidR="00012215" w:rsidRDefault="00012215" w:rsidP="00CA79AB">
            <w:pPr>
              <w:tabs>
                <w:tab w:val="left" w:pos="1134"/>
              </w:tabs>
            </w:pPr>
          </w:p>
        </w:tc>
      </w:tr>
      <w:tr w:rsidR="00012215" w:rsidRPr="00206D5D" w:rsidTr="00CA79AB">
        <w:tc>
          <w:tcPr>
            <w:tcW w:w="2093" w:type="dxa"/>
            <w:shd w:val="clear" w:color="auto" w:fill="auto"/>
          </w:tcPr>
          <w:p w:rsidR="00012215" w:rsidRPr="00BB4E71" w:rsidRDefault="00012215" w:rsidP="007917EC">
            <w:pPr>
              <w:pStyle w:val="ListParagraph"/>
              <w:numPr>
                <w:ilvl w:val="0"/>
                <w:numId w:val="43"/>
              </w:numPr>
              <w:tabs>
                <w:tab w:val="left" w:pos="567"/>
              </w:tabs>
              <w:ind w:left="-11" w:right="-106" w:firstLine="11"/>
              <w:contextualSpacing/>
            </w:pPr>
            <w:r w:rsidRPr="00BB4E71">
              <w:t>Sistemos palaikymas</w:t>
            </w:r>
          </w:p>
        </w:tc>
        <w:tc>
          <w:tcPr>
            <w:tcW w:w="4099" w:type="dxa"/>
            <w:shd w:val="clear" w:color="auto" w:fill="auto"/>
          </w:tcPr>
          <w:p w:rsidR="00012215" w:rsidRPr="00BB4E71" w:rsidRDefault="00012215" w:rsidP="00CA79AB">
            <w:pPr>
              <w:tabs>
                <w:tab w:val="left" w:pos="1134"/>
              </w:tabs>
            </w:pPr>
          </w:p>
          <w:p w:rsidR="00012215" w:rsidRPr="00BB4E71" w:rsidRDefault="00012215" w:rsidP="00CA79AB"/>
        </w:tc>
        <w:tc>
          <w:tcPr>
            <w:tcW w:w="2421" w:type="dxa"/>
            <w:shd w:val="clear" w:color="auto" w:fill="auto"/>
          </w:tcPr>
          <w:p w:rsidR="00012215" w:rsidRPr="00BB4E71" w:rsidRDefault="00012215" w:rsidP="00CA79AB">
            <w:pPr>
              <w:tabs>
                <w:tab w:val="left" w:pos="1134"/>
              </w:tabs>
            </w:pPr>
            <w:r w:rsidRPr="00BB4E71">
              <w:t>Po paleidimo į gamybinę eksploataciją akto pasirašymo datos 3 metai</w:t>
            </w:r>
          </w:p>
          <w:p w:rsidR="00012215" w:rsidRPr="00BB4E71" w:rsidRDefault="00012215" w:rsidP="00CA79AB">
            <w:pPr>
              <w:tabs>
                <w:tab w:val="left" w:pos="1134"/>
              </w:tabs>
              <w:rPr>
                <w:color w:val="FF0000"/>
              </w:rPr>
            </w:pPr>
          </w:p>
        </w:tc>
        <w:tc>
          <w:tcPr>
            <w:tcW w:w="1701" w:type="dxa"/>
            <w:shd w:val="clear" w:color="auto" w:fill="auto"/>
          </w:tcPr>
          <w:p w:rsidR="00012215" w:rsidRDefault="00ED7709" w:rsidP="00CA79AB">
            <w:pPr>
              <w:tabs>
                <w:tab w:val="left" w:pos="1134"/>
              </w:tabs>
            </w:pPr>
            <w:r>
              <w:t>0</w:t>
            </w:r>
          </w:p>
        </w:tc>
      </w:tr>
    </w:tbl>
    <w:p w:rsidR="00CE102F" w:rsidRDefault="00CE102F" w:rsidP="00CE102F">
      <w:pPr>
        <w:widowControl w:val="0"/>
        <w:tabs>
          <w:tab w:val="left" w:pos="851"/>
        </w:tabs>
        <w:autoSpaceDE w:val="0"/>
        <w:autoSpaceDN w:val="0"/>
        <w:adjustRightInd w:val="0"/>
        <w:ind w:left="709"/>
        <w:rPr>
          <w:szCs w:val="24"/>
        </w:rPr>
      </w:pPr>
    </w:p>
    <w:p w:rsidR="00CE102F" w:rsidRDefault="001F7465" w:rsidP="00CE102F">
      <w:pPr>
        <w:widowControl w:val="0"/>
        <w:tabs>
          <w:tab w:val="left" w:pos="851"/>
        </w:tabs>
        <w:autoSpaceDE w:val="0"/>
        <w:autoSpaceDN w:val="0"/>
        <w:adjustRightInd w:val="0"/>
        <w:ind w:left="709"/>
        <w:rPr>
          <w:szCs w:val="24"/>
        </w:rPr>
      </w:pPr>
      <w:r>
        <w:rPr>
          <w:szCs w:val="24"/>
        </w:rPr>
        <w:lastRenderedPageBreak/>
        <w:t>*** Tiekėjas turi nurodyti kurią dalį pasiūlymo kainos sudaro etapo vertė.</w:t>
      </w:r>
    </w:p>
    <w:bookmarkEnd w:id="44"/>
    <w:p w:rsidR="00444D1E" w:rsidRDefault="000D4AF6" w:rsidP="00444D1E">
      <w:pPr>
        <w:widowControl w:val="0"/>
        <w:tabs>
          <w:tab w:val="left" w:pos="851"/>
        </w:tabs>
        <w:autoSpaceDE w:val="0"/>
        <w:autoSpaceDN w:val="0"/>
        <w:adjustRightInd w:val="0"/>
        <w:ind w:firstLine="709"/>
        <w:rPr>
          <w:szCs w:val="24"/>
        </w:rPr>
      </w:pPr>
      <w:r>
        <w:rPr>
          <w:szCs w:val="24"/>
        </w:rPr>
        <w:t>3</w:t>
      </w:r>
      <w:r w:rsidR="006273C8">
        <w:rPr>
          <w:szCs w:val="24"/>
        </w:rPr>
        <w:t>.</w:t>
      </w:r>
      <w:r w:rsidR="00CE102F">
        <w:rPr>
          <w:szCs w:val="24"/>
        </w:rPr>
        <w:t>5</w:t>
      </w:r>
      <w:r w:rsidR="006273C8">
        <w:rPr>
          <w:szCs w:val="24"/>
        </w:rPr>
        <w:t xml:space="preserve">. </w:t>
      </w:r>
      <w:r w:rsidR="00444D1E" w:rsidRPr="0078085D">
        <w:rPr>
          <w:szCs w:val="24"/>
        </w:rPr>
        <w:t>Kiti su pasiūlymu pateikiami dokumentai:</w:t>
      </w:r>
    </w:p>
    <w:p w:rsidR="00444D1E" w:rsidRPr="0078085D" w:rsidRDefault="00444D1E" w:rsidP="00444D1E">
      <w:pPr>
        <w:widowControl w:val="0"/>
        <w:tabs>
          <w:tab w:val="left" w:pos="851"/>
        </w:tabs>
        <w:autoSpaceDE w:val="0"/>
        <w:autoSpaceDN w:val="0"/>
        <w:adjustRightInd w:val="0"/>
        <w:ind w:firstLine="709"/>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961"/>
        <w:gridCol w:w="3261"/>
      </w:tblGrid>
      <w:tr w:rsidR="00444D1E" w:rsidRPr="0078085D" w:rsidTr="000D4AF6">
        <w:tc>
          <w:tcPr>
            <w:tcW w:w="1276" w:type="dxa"/>
            <w:tcBorders>
              <w:top w:val="single" w:sz="4" w:space="0" w:color="auto"/>
              <w:left w:val="single" w:sz="4" w:space="0" w:color="auto"/>
              <w:bottom w:val="single" w:sz="4" w:space="0" w:color="auto"/>
              <w:right w:val="single" w:sz="4" w:space="0" w:color="auto"/>
            </w:tcBorders>
          </w:tcPr>
          <w:p w:rsidR="00444D1E" w:rsidRPr="0078085D" w:rsidRDefault="00444D1E" w:rsidP="00E31C99">
            <w:pPr>
              <w:widowControl w:val="0"/>
              <w:tabs>
                <w:tab w:val="left" w:pos="851"/>
              </w:tabs>
              <w:jc w:val="center"/>
              <w:rPr>
                <w:szCs w:val="24"/>
              </w:rPr>
            </w:pPr>
            <w:r w:rsidRPr="0078085D">
              <w:rPr>
                <w:szCs w:val="24"/>
              </w:rPr>
              <w:t>Eil.Nr.</w:t>
            </w:r>
          </w:p>
        </w:tc>
        <w:tc>
          <w:tcPr>
            <w:tcW w:w="4961" w:type="dxa"/>
            <w:tcBorders>
              <w:top w:val="single" w:sz="4" w:space="0" w:color="auto"/>
              <w:left w:val="single" w:sz="4" w:space="0" w:color="auto"/>
              <w:bottom w:val="single" w:sz="4" w:space="0" w:color="auto"/>
              <w:right w:val="single" w:sz="4" w:space="0" w:color="auto"/>
            </w:tcBorders>
          </w:tcPr>
          <w:p w:rsidR="00444D1E" w:rsidRPr="0078085D" w:rsidRDefault="00444D1E" w:rsidP="00E31C99">
            <w:pPr>
              <w:widowControl w:val="0"/>
              <w:tabs>
                <w:tab w:val="left" w:pos="851"/>
              </w:tabs>
              <w:jc w:val="center"/>
              <w:rPr>
                <w:szCs w:val="24"/>
              </w:rPr>
            </w:pPr>
            <w:r w:rsidRPr="0078085D">
              <w:rPr>
                <w:szCs w:val="24"/>
              </w:rPr>
              <w:t>Pateiktas dokumentas ir/ar informacija</w:t>
            </w:r>
          </w:p>
        </w:tc>
        <w:tc>
          <w:tcPr>
            <w:tcW w:w="3261" w:type="dxa"/>
            <w:tcBorders>
              <w:top w:val="single" w:sz="4" w:space="0" w:color="auto"/>
              <w:left w:val="single" w:sz="4" w:space="0" w:color="auto"/>
              <w:bottom w:val="single" w:sz="4" w:space="0" w:color="auto"/>
              <w:right w:val="single" w:sz="4" w:space="0" w:color="auto"/>
            </w:tcBorders>
          </w:tcPr>
          <w:p w:rsidR="00444D1E" w:rsidRPr="0078085D" w:rsidRDefault="00444D1E" w:rsidP="00E31C99">
            <w:pPr>
              <w:tabs>
                <w:tab w:val="left" w:pos="851"/>
              </w:tabs>
              <w:jc w:val="center"/>
              <w:rPr>
                <w:szCs w:val="24"/>
              </w:rPr>
            </w:pPr>
            <w:r w:rsidRPr="0078085D">
              <w:rPr>
                <w:szCs w:val="24"/>
              </w:rPr>
              <w:t>Ar nurodytame dokumente pateikiama informacija yra konfidenciali informacija (komercinė paslaptis)**</w:t>
            </w:r>
            <w:r w:rsidR="00BD4280">
              <w:rPr>
                <w:szCs w:val="24"/>
              </w:rPr>
              <w:t>**</w:t>
            </w:r>
          </w:p>
          <w:p w:rsidR="00444D1E" w:rsidRPr="0078085D" w:rsidRDefault="00444D1E" w:rsidP="00E31C99">
            <w:pPr>
              <w:widowControl w:val="0"/>
              <w:tabs>
                <w:tab w:val="left" w:pos="851"/>
              </w:tabs>
              <w:jc w:val="center"/>
              <w:rPr>
                <w:szCs w:val="24"/>
              </w:rPr>
            </w:pPr>
            <w:r w:rsidRPr="0078085D">
              <w:rPr>
                <w:b/>
                <w:szCs w:val="24"/>
              </w:rPr>
              <w:t>Taip/Ne</w:t>
            </w:r>
            <w:r w:rsidRPr="0078085D">
              <w:rPr>
                <w:szCs w:val="24"/>
              </w:rPr>
              <w:t>)</w:t>
            </w:r>
          </w:p>
        </w:tc>
      </w:tr>
      <w:tr w:rsidR="00444D1E" w:rsidRPr="0078085D" w:rsidTr="000D4AF6">
        <w:tc>
          <w:tcPr>
            <w:tcW w:w="1276" w:type="dxa"/>
            <w:tcBorders>
              <w:top w:val="single" w:sz="4" w:space="0" w:color="auto"/>
              <w:left w:val="single" w:sz="4" w:space="0" w:color="auto"/>
              <w:bottom w:val="single" w:sz="4" w:space="0" w:color="auto"/>
              <w:right w:val="single" w:sz="4" w:space="0" w:color="auto"/>
            </w:tcBorders>
          </w:tcPr>
          <w:p w:rsidR="00444D1E" w:rsidRPr="0078085D" w:rsidRDefault="00444D1E" w:rsidP="00E31C99">
            <w:pPr>
              <w:widowControl w:val="0"/>
              <w:tabs>
                <w:tab w:val="left" w:pos="851"/>
              </w:tabs>
              <w:jc w:val="both"/>
              <w:rPr>
                <w:szCs w:val="24"/>
              </w:rPr>
            </w:pPr>
          </w:p>
        </w:tc>
        <w:tc>
          <w:tcPr>
            <w:tcW w:w="4961" w:type="dxa"/>
            <w:tcBorders>
              <w:top w:val="single" w:sz="4" w:space="0" w:color="auto"/>
              <w:left w:val="single" w:sz="4" w:space="0" w:color="auto"/>
              <w:bottom w:val="single" w:sz="4" w:space="0" w:color="auto"/>
              <w:right w:val="single" w:sz="4" w:space="0" w:color="auto"/>
            </w:tcBorders>
          </w:tcPr>
          <w:p w:rsidR="00444D1E" w:rsidRPr="006A27E8" w:rsidRDefault="00444D1E" w:rsidP="00E31C99">
            <w:pPr>
              <w:widowControl w:val="0"/>
              <w:tabs>
                <w:tab w:val="left" w:pos="851"/>
              </w:tabs>
              <w:jc w:val="both"/>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rsidR="00444D1E" w:rsidRPr="0078085D" w:rsidRDefault="00444D1E" w:rsidP="00E31C99">
            <w:pPr>
              <w:widowControl w:val="0"/>
              <w:tabs>
                <w:tab w:val="left" w:pos="851"/>
              </w:tabs>
              <w:jc w:val="center"/>
              <w:rPr>
                <w:szCs w:val="24"/>
              </w:rPr>
            </w:pPr>
          </w:p>
        </w:tc>
      </w:tr>
      <w:tr w:rsidR="00444D1E" w:rsidRPr="0078085D" w:rsidTr="000D4AF6">
        <w:tc>
          <w:tcPr>
            <w:tcW w:w="1276" w:type="dxa"/>
            <w:tcBorders>
              <w:top w:val="single" w:sz="4" w:space="0" w:color="auto"/>
              <w:left w:val="single" w:sz="4" w:space="0" w:color="auto"/>
              <w:bottom w:val="single" w:sz="4" w:space="0" w:color="auto"/>
              <w:right w:val="single" w:sz="4" w:space="0" w:color="auto"/>
            </w:tcBorders>
          </w:tcPr>
          <w:p w:rsidR="00444D1E" w:rsidRPr="0078085D" w:rsidRDefault="00444D1E" w:rsidP="00E31C99">
            <w:pPr>
              <w:widowControl w:val="0"/>
              <w:tabs>
                <w:tab w:val="left" w:pos="851"/>
              </w:tabs>
              <w:jc w:val="both"/>
              <w:rPr>
                <w:szCs w:val="24"/>
              </w:rPr>
            </w:pPr>
          </w:p>
        </w:tc>
        <w:tc>
          <w:tcPr>
            <w:tcW w:w="4961" w:type="dxa"/>
            <w:tcBorders>
              <w:top w:val="single" w:sz="4" w:space="0" w:color="auto"/>
              <w:left w:val="single" w:sz="4" w:space="0" w:color="auto"/>
              <w:bottom w:val="single" w:sz="4" w:space="0" w:color="auto"/>
              <w:right w:val="single" w:sz="4" w:space="0" w:color="auto"/>
            </w:tcBorders>
          </w:tcPr>
          <w:p w:rsidR="00444D1E" w:rsidRPr="006A27E8" w:rsidRDefault="00444D1E" w:rsidP="00C86440">
            <w:pPr>
              <w:widowControl w:val="0"/>
              <w:tabs>
                <w:tab w:val="left" w:pos="851"/>
              </w:tabs>
              <w:jc w:val="both"/>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rsidR="00444D1E" w:rsidRPr="0078085D" w:rsidRDefault="00444D1E" w:rsidP="00E31C99">
            <w:pPr>
              <w:widowControl w:val="0"/>
              <w:tabs>
                <w:tab w:val="left" w:pos="851"/>
              </w:tabs>
              <w:jc w:val="center"/>
              <w:rPr>
                <w:szCs w:val="24"/>
              </w:rPr>
            </w:pPr>
          </w:p>
        </w:tc>
      </w:tr>
      <w:tr w:rsidR="00444D1E" w:rsidRPr="0078085D" w:rsidTr="000D4AF6">
        <w:tc>
          <w:tcPr>
            <w:tcW w:w="1276" w:type="dxa"/>
            <w:tcBorders>
              <w:top w:val="single" w:sz="4" w:space="0" w:color="auto"/>
              <w:left w:val="single" w:sz="4" w:space="0" w:color="auto"/>
              <w:bottom w:val="single" w:sz="4" w:space="0" w:color="auto"/>
              <w:right w:val="single" w:sz="4" w:space="0" w:color="auto"/>
            </w:tcBorders>
          </w:tcPr>
          <w:p w:rsidR="00444D1E" w:rsidRPr="0078085D" w:rsidRDefault="00444D1E" w:rsidP="00E31C99">
            <w:pPr>
              <w:widowControl w:val="0"/>
              <w:tabs>
                <w:tab w:val="left" w:pos="851"/>
              </w:tabs>
              <w:jc w:val="both"/>
              <w:rPr>
                <w:szCs w:val="24"/>
              </w:rPr>
            </w:pPr>
          </w:p>
        </w:tc>
        <w:tc>
          <w:tcPr>
            <w:tcW w:w="4961" w:type="dxa"/>
            <w:tcBorders>
              <w:top w:val="single" w:sz="4" w:space="0" w:color="auto"/>
              <w:left w:val="single" w:sz="4" w:space="0" w:color="auto"/>
              <w:bottom w:val="single" w:sz="4" w:space="0" w:color="auto"/>
              <w:right w:val="single" w:sz="4" w:space="0" w:color="auto"/>
            </w:tcBorders>
          </w:tcPr>
          <w:p w:rsidR="00444D1E" w:rsidRPr="006273C8" w:rsidRDefault="00444D1E" w:rsidP="00E31C99">
            <w:pPr>
              <w:widowControl w:val="0"/>
              <w:tabs>
                <w:tab w:val="left" w:pos="851"/>
              </w:tabs>
              <w:jc w:val="both"/>
              <w:rPr>
                <w:strike/>
                <w:szCs w:val="24"/>
              </w:rPr>
            </w:pPr>
          </w:p>
        </w:tc>
        <w:tc>
          <w:tcPr>
            <w:tcW w:w="3261" w:type="dxa"/>
            <w:tcBorders>
              <w:top w:val="single" w:sz="4" w:space="0" w:color="auto"/>
              <w:left w:val="single" w:sz="4" w:space="0" w:color="auto"/>
              <w:bottom w:val="single" w:sz="4" w:space="0" w:color="auto"/>
              <w:right w:val="single" w:sz="4" w:space="0" w:color="auto"/>
            </w:tcBorders>
          </w:tcPr>
          <w:p w:rsidR="00444D1E" w:rsidRPr="0078085D" w:rsidRDefault="00444D1E" w:rsidP="00E31C99">
            <w:pPr>
              <w:widowControl w:val="0"/>
              <w:tabs>
                <w:tab w:val="left" w:pos="851"/>
              </w:tabs>
              <w:jc w:val="center"/>
              <w:rPr>
                <w:szCs w:val="24"/>
              </w:rPr>
            </w:pPr>
          </w:p>
        </w:tc>
      </w:tr>
    </w:tbl>
    <w:p w:rsidR="00444D1E" w:rsidRDefault="00444D1E" w:rsidP="00444D1E">
      <w:pPr>
        <w:widowControl w:val="0"/>
        <w:tabs>
          <w:tab w:val="left" w:pos="851"/>
        </w:tabs>
        <w:ind w:firstLine="709"/>
        <w:jc w:val="both"/>
        <w:rPr>
          <w:szCs w:val="24"/>
        </w:rPr>
      </w:pPr>
    </w:p>
    <w:p w:rsidR="00444D1E" w:rsidRPr="0078085D" w:rsidRDefault="00BD4280" w:rsidP="00444D1E">
      <w:pPr>
        <w:widowControl w:val="0"/>
        <w:tabs>
          <w:tab w:val="left" w:pos="851"/>
        </w:tabs>
        <w:ind w:firstLine="709"/>
        <w:jc w:val="both"/>
        <w:rPr>
          <w:szCs w:val="24"/>
          <w:lang w:eastAsia="lt-LT"/>
        </w:rPr>
      </w:pPr>
      <w:r>
        <w:rPr>
          <w:szCs w:val="24"/>
        </w:rPr>
        <w:t>**</w:t>
      </w:r>
      <w:r w:rsidR="00444D1E" w:rsidRPr="0078085D">
        <w:rPr>
          <w:szCs w:val="24"/>
        </w:rPr>
        <w:t xml:space="preserve">** </w:t>
      </w:r>
      <w:r w:rsidR="00444D1E" w:rsidRPr="0078085D">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rsidR="00444D1E" w:rsidRDefault="00444D1E" w:rsidP="00444D1E">
      <w:pPr>
        <w:tabs>
          <w:tab w:val="left" w:pos="567"/>
          <w:tab w:val="left" w:pos="1276"/>
        </w:tabs>
        <w:ind w:right="144" w:firstLine="709"/>
        <w:jc w:val="both"/>
        <w:rPr>
          <w:szCs w:val="24"/>
        </w:rPr>
      </w:pPr>
    </w:p>
    <w:tbl>
      <w:tblPr>
        <w:tblW w:w="14471" w:type="dxa"/>
        <w:tblLayout w:type="fixed"/>
        <w:tblLook w:val="01E0" w:firstRow="1" w:lastRow="1" w:firstColumn="1" w:lastColumn="1" w:noHBand="0" w:noVBand="0"/>
      </w:tblPr>
      <w:tblGrid>
        <w:gridCol w:w="3284"/>
        <w:gridCol w:w="604"/>
        <w:gridCol w:w="1980"/>
        <w:gridCol w:w="701"/>
        <w:gridCol w:w="2611"/>
        <w:gridCol w:w="648"/>
        <w:gridCol w:w="486"/>
        <w:gridCol w:w="4157"/>
      </w:tblGrid>
      <w:tr w:rsidR="00444D1E" w:rsidRPr="0078085D" w:rsidTr="00E31C99">
        <w:tc>
          <w:tcPr>
            <w:tcW w:w="10314" w:type="dxa"/>
            <w:gridSpan w:val="7"/>
          </w:tcPr>
          <w:p w:rsidR="00444D1E" w:rsidRPr="0078085D" w:rsidRDefault="00444D1E" w:rsidP="00E31C99">
            <w:pPr>
              <w:rPr>
                <w:szCs w:val="24"/>
              </w:rPr>
            </w:pPr>
          </w:p>
          <w:p w:rsidR="00444D1E" w:rsidRPr="0078085D" w:rsidRDefault="004C6433" w:rsidP="00E31C99">
            <w:pPr>
              <w:tabs>
                <w:tab w:val="left" w:pos="599"/>
              </w:tabs>
              <w:ind w:right="425" w:firstLine="709"/>
              <w:jc w:val="both"/>
              <w:rPr>
                <w:szCs w:val="24"/>
              </w:rPr>
            </w:pPr>
            <w:r>
              <w:rPr>
                <w:szCs w:val="24"/>
              </w:rPr>
              <w:t>3</w:t>
            </w:r>
            <w:r w:rsidR="00444D1E" w:rsidRPr="0078085D">
              <w:rPr>
                <w:szCs w:val="24"/>
              </w:rPr>
              <w:t>.</w:t>
            </w:r>
            <w:r w:rsidR="004830C1">
              <w:rPr>
                <w:szCs w:val="24"/>
              </w:rPr>
              <w:t>6</w:t>
            </w:r>
            <w:r w:rsidR="00444D1E" w:rsidRPr="0078085D">
              <w:rPr>
                <w:szCs w:val="24"/>
              </w:rPr>
              <w:t xml:space="preserve">. Laimėjimo atveju už sutarties vykdymą skiriame </w:t>
            </w:r>
            <w:r w:rsidR="00444D1E">
              <w:rPr>
                <w:szCs w:val="24"/>
              </w:rPr>
              <w:t xml:space="preserve">atsakingą </w:t>
            </w:r>
            <w:r w:rsidR="00444D1E" w:rsidRPr="0078085D">
              <w:rPr>
                <w:szCs w:val="24"/>
              </w:rPr>
              <w:t>sutartį pasirašantįjį asmenį (-is):</w:t>
            </w:r>
          </w:p>
          <w:tbl>
            <w:tblPr>
              <w:tblW w:w="4707" w:type="pct"/>
              <w:tblLayout w:type="fixed"/>
              <w:tblCellMar>
                <w:left w:w="0" w:type="dxa"/>
                <w:right w:w="0" w:type="dxa"/>
              </w:tblCellMar>
              <w:tblLook w:val="04A0" w:firstRow="1" w:lastRow="0" w:firstColumn="1" w:lastColumn="0" w:noHBand="0" w:noVBand="1"/>
            </w:tblPr>
            <w:tblGrid>
              <w:gridCol w:w="815"/>
              <w:gridCol w:w="3144"/>
              <w:gridCol w:w="2900"/>
              <w:gridCol w:w="2628"/>
            </w:tblGrid>
            <w:tr w:rsidR="00444D1E" w:rsidRPr="0078085D" w:rsidTr="00BD4280">
              <w:tc>
                <w:tcPr>
                  <w:tcW w:w="81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44D1E" w:rsidRPr="0078085D" w:rsidRDefault="00444D1E" w:rsidP="00E31C99">
                  <w:pPr>
                    <w:jc w:val="center"/>
                    <w:rPr>
                      <w:bCs/>
                      <w:szCs w:val="24"/>
                    </w:rPr>
                  </w:pPr>
                  <w:r w:rsidRPr="0078085D">
                    <w:rPr>
                      <w:bCs/>
                      <w:szCs w:val="24"/>
                    </w:rPr>
                    <w:t>Eil. Nr.</w:t>
                  </w:r>
                </w:p>
              </w:tc>
              <w:tc>
                <w:tcPr>
                  <w:tcW w:w="31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44D1E" w:rsidRPr="0078085D" w:rsidRDefault="00444D1E" w:rsidP="00E31C99">
                  <w:pPr>
                    <w:jc w:val="center"/>
                    <w:rPr>
                      <w:bCs/>
                      <w:szCs w:val="24"/>
                    </w:rPr>
                  </w:pPr>
                  <w:r w:rsidRPr="0078085D">
                    <w:rPr>
                      <w:bCs/>
                      <w:szCs w:val="24"/>
                    </w:rPr>
                    <w:t>Pateikiami duomenys</w:t>
                  </w:r>
                </w:p>
              </w:tc>
              <w:tc>
                <w:tcPr>
                  <w:tcW w:w="2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D1E" w:rsidRPr="0078085D" w:rsidRDefault="00444D1E" w:rsidP="00E31C99">
                  <w:pPr>
                    <w:jc w:val="center"/>
                    <w:rPr>
                      <w:bCs/>
                      <w:szCs w:val="24"/>
                    </w:rPr>
                  </w:pPr>
                  <w:r w:rsidRPr="0078085D">
                    <w:rPr>
                      <w:bCs/>
                      <w:szCs w:val="24"/>
                    </w:rPr>
                    <w:t>Asmuo, atsakingas už sutarties vykdymą</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D1E" w:rsidRPr="0078085D" w:rsidRDefault="00444D1E" w:rsidP="00E31C99">
                  <w:pPr>
                    <w:jc w:val="center"/>
                    <w:rPr>
                      <w:bCs/>
                      <w:szCs w:val="24"/>
                    </w:rPr>
                  </w:pPr>
                  <w:r w:rsidRPr="0078085D">
                    <w:rPr>
                      <w:bCs/>
                      <w:szCs w:val="24"/>
                    </w:rPr>
                    <w:t>Asmuo, pasirašantis sutartį</w:t>
                  </w:r>
                </w:p>
              </w:tc>
            </w:tr>
            <w:tr w:rsidR="00444D1E" w:rsidRPr="0078085D" w:rsidTr="00BD4280">
              <w:tc>
                <w:tcPr>
                  <w:tcW w:w="8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44D1E" w:rsidRPr="0078085D" w:rsidRDefault="00444D1E" w:rsidP="00E31C99">
                  <w:pPr>
                    <w:jc w:val="center"/>
                    <w:rPr>
                      <w:szCs w:val="24"/>
                    </w:rPr>
                  </w:pPr>
                  <w:r w:rsidRPr="0078085D">
                    <w:rPr>
                      <w:szCs w:val="24"/>
                    </w:rPr>
                    <w:t>1.</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444D1E" w:rsidRPr="0078085D" w:rsidRDefault="00444D1E" w:rsidP="00E31C99">
                  <w:pPr>
                    <w:jc w:val="both"/>
                    <w:rPr>
                      <w:szCs w:val="24"/>
                    </w:rPr>
                  </w:pPr>
                  <w:r w:rsidRPr="0078085D">
                    <w:rPr>
                      <w:szCs w:val="24"/>
                    </w:rPr>
                    <w:t>Vardas, pavardė, pareigos</w:t>
                  </w:r>
                </w:p>
              </w:tc>
              <w:tc>
                <w:tcPr>
                  <w:tcW w:w="2900" w:type="dxa"/>
                  <w:tcBorders>
                    <w:top w:val="nil"/>
                    <w:left w:val="nil"/>
                    <w:bottom w:val="single" w:sz="8" w:space="0" w:color="auto"/>
                    <w:right w:val="single" w:sz="8" w:space="0" w:color="auto"/>
                  </w:tcBorders>
                  <w:tcMar>
                    <w:top w:w="0" w:type="dxa"/>
                    <w:left w:w="108" w:type="dxa"/>
                    <w:bottom w:w="0" w:type="dxa"/>
                    <w:right w:w="108" w:type="dxa"/>
                  </w:tcMar>
                </w:tcPr>
                <w:p w:rsidR="00444D1E" w:rsidRPr="0078085D" w:rsidRDefault="00444D1E" w:rsidP="00E31C99">
                  <w:pPr>
                    <w:rPr>
                      <w:szCs w:val="24"/>
                    </w:rPr>
                  </w:pP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444D1E" w:rsidRPr="0078085D" w:rsidRDefault="00444D1E" w:rsidP="00E31C99">
                  <w:pPr>
                    <w:rPr>
                      <w:szCs w:val="24"/>
                    </w:rPr>
                  </w:pPr>
                </w:p>
              </w:tc>
            </w:tr>
            <w:tr w:rsidR="00444D1E" w:rsidRPr="0078085D" w:rsidTr="00BD4280">
              <w:tc>
                <w:tcPr>
                  <w:tcW w:w="8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44D1E" w:rsidRPr="0078085D" w:rsidRDefault="00444D1E" w:rsidP="00E31C99">
                  <w:pPr>
                    <w:jc w:val="center"/>
                    <w:rPr>
                      <w:szCs w:val="24"/>
                    </w:rPr>
                  </w:pPr>
                  <w:r w:rsidRPr="0078085D">
                    <w:rPr>
                      <w:szCs w:val="24"/>
                    </w:rPr>
                    <w:t>2.</w:t>
                  </w:r>
                </w:p>
              </w:tc>
              <w:tc>
                <w:tcPr>
                  <w:tcW w:w="3144" w:type="dxa"/>
                  <w:tcBorders>
                    <w:top w:val="nil"/>
                    <w:left w:val="nil"/>
                    <w:bottom w:val="single" w:sz="8" w:space="0" w:color="auto"/>
                    <w:right w:val="single" w:sz="8" w:space="0" w:color="auto"/>
                  </w:tcBorders>
                  <w:tcMar>
                    <w:top w:w="0" w:type="dxa"/>
                    <w:left w:w="108" w:type="dxa"/>
                    <w:bottom w:w="0" w:type="dxa"/>
                    <w:right w:w="108" w:type="dxa"/>
                  </w:tcMar>
                  <w:hideMark/>
                </w:tcPr>
                <w:p w:rsidR="00444D1E" w:rsidRPr="0078085D" w:rsidRDefault="00444D1E" w:rsidP="00E31C99">
                  <w:pPr>
                    <w:jc w:val="both"/>
                    <w:rPr>
                      <w:szCs w:val="24"/>
                    </w:rPr>
                  </w:pPr>
                  <w:r w:rsidRPr="0078085D">
                    <w:rPr>
                      <w:szCs w:val="24"/>
                    </w:rPr>
                    <w:t>Atstovavimo pagrindas***</w:t>
                  </w:r>
                  <w:r w:rsidR="004830C1">
                    <w:rPr>
                      <w:szCs w:val="24"/>
                    </w:rPr>
                    <w:t>*</w:t>
                  </w:r>
                  <w:r w:rsidR="00BD4280">
                    <w:rPr>
                      <w:szCs w:val="24"/>
                    </w:rPr>
                    <w:t>*</w:t>
                  </w:r>
                </w:p>
              </w:tc>
              <w:tc>
                <w:tcPr>
                  <w:tcW w:w="2900" w:type="dxa"/>
                  <w:tcBorders>
                    <w:top w:val="nil"/>
                    <w:left w:val="nil"/>
                    <w:bottom w:val="single" w:sz="8" w:space="0" w:color="auto"/>
                    <w:right w:val="single" w:sz="8" w:space="0" w:color="auto"/>
                  </w:tcBorders>
                  <w:tcMar>
                    <w:top w:w="0" w:type="dxa"/>
                    <w:left w:w="108" w:type="dxa"/>
                    <w:bottom w:w="0" w:type="dxa"/>
                    <w:right w:w="108" w:type="dxa"/>
                  </w:tcMar>
                  <w:hideMark/>
                </w:tcPr>
                <w:p w:rsidR="00444D1E" w:rsidRPr="0078085D" w:rsidRDefault="00444D1E" w:rsidP="00E31C99">
                  <w:pPr>
                    <w:rPr>
                      <w:szCs w:val="24"/>
                    </w:rPr>
                  </w:pP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444D1E" w:rsidRPr="0078085D" w:rsidRDefault="00444D1E" w:rsidP="00E31C99">
                  <w:pPr>
                    <w:rPr>
                      <w:szCs w:val="24"/>
                    </w:rPr>
                  </w:pPr>
                </w:p>
              </w:tc>
            </w:tr>
            <w:tr w:rsidR="00444D1E" w:rsidRPr="0078085D" w:rsidTr="00BD4280">
              <w:tc>
                <w:tcPr>
                  <w:tcW w:w="815"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444D1E" w:rsidRPr="0078085D" w:rsidRDefault="00444D1E" w:rsidP="00E31C99">
                  <w:pPr>
                    <w:jc w:val="center"/>
                    <w:rPr>
                      <w:szCs w:val="24"/>
                    </w:rPr>
                  </w:pPr>
                  <w:r w:rsidRPr="0078085D">
                    <w:rPr>
                      <w:szCs w:val="24"/>
                    </w:rPr>
                    <w:t>3.</w:t>
                  </w:r>
                </w:p>
              </w:tc>
              <w:tc>
                <w:tcPr>
                  <w:tcW w:w="3144" w:type="dxa"/>
                  <w:tcBorders>
                    <w:top w:val="nil"/>
                    <w:left w:val="nil"/>
                    <w:bottom w:val="single" w:sz="2" w:space="0" w:color="auto"/>
                    <w:right w:val="single" w:sz="8" w:space="0" w:color="auto"/>
                  </w:tcBorders>
                  <w:tcMar>
                    <w:top w:w="0" w:type="dxa"/>
                    <w:left w:w="108" w:type="dxa"/>
                    <w:bottom w:w="0" w:type="dxa"/>
                    <w:right w:w="108" w:type="dxa"/>
                  </w:tcMar>
                  <w:hideMark/>
                </w:tcPr>
                <w:p w:rsidR="00444D1E" w:rsidRPr="0078085D" w:rsidRDefault="00444D1E" w:rsidP="00E31C99">
                  <w:pPr>
                    <w:jc w:val="both"/>
                    <w:rPr>
                      <w:szCs w:val="24"/>
                    </w:rPr>
                  </w:pPr>
                  <w:r w:rsidRPr="0078085D">
                    <w:rPr>
                      <w:szCs w:val="24"/>
                    </w:rPr>
                    <w:t>Telefonas</w:t>
                  </w:r>
                </w:p>
              </w:tc>
              <w:tc>
                <w:tcPr>
                  <w:tcW w:w="2900" w:type="dxa"/>
                  <w:tcBorders>
                    <w:top w:val="nil"/>
                    <w:left w:val="nil"/>
                    <w:bottom w:val="single" w:sz="2" w:space="0" w:color="auto"/>
                    <w:right w:val="single" w:sz="8" w:space="0" w:color="auto"/>
                  </w:tcBorders>
                  <w:tcMar>
                    <w:top w:w="0" w:type="dxa"/>
                    <w:left w:w="108" w:type="dxa"/>
                    <w:bottom w:w="0" w:type="dxa"/>
                    <w:right w:w="108" w:type="dxa"/>
                  </w:tcMar>
                </w:tcPr>
                <w:p w:rsidR="00444D1E" w:rsidRPr="0078085D" w:rsidRDefault="00444D1E" w:rsidP="00E31C99">
                  <w:pPr>
                    <w:rPr>
                      <w:szCs w:val="24"/>
                    </w:rPr>
                  </w:pPr>
                </w:p>
              </w:tc>
              <w:tc>
                <w:tcPr>
                  <w:tcW w:w="2628" w:type="dxa"/>
                  <w:tcBorders>
                    <w:top w:val="nil"/>
                    <w:left w:val="nil"/>
                    <w:bottom w:val="single" w:sz="2" w:space="0" w:color="auto"/>
                    <w:right w:val="single" w:sz="8" w:space="0" w:color="auto"/>
                  </w:tcBorders>
                  <w:tcMar>
                    <w:top w:w="0" w:type="dxa"/>
                    <w:left w:w="108" w:type="dxa"/>
                    <w:bottom w:w="0" w:type="dxa"/>
                    <w:right w:w="108" w:type="dxa"/>
                  </w:tcMar>
                </w:tcPr>
                <w:p w:rsidR="00444D1E" w:rsidRPr="0078085D" w:rsidRDefault="00444D1E" w:rsidP="00E31C99">
                  <w:pPr>
                    <w:rPr>
                      <w:szCs w:val="24"/>
                    </w:rPr>
                  </w:pPr>
                </w:p>
              </w:tc>
            </w:tr>
            <w:tr w:rsidR="00444D1E" w:rsidRPr="0078085D" w:rsidTr="00BD4280">
              <w:tc>
                <w:tcPr>
                  <w:tcW w:w="815"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44D1E" w:rsidRPr="0078085D" w:rsidRDefault="00444D1E" w:rsidP="00E31C99">
                  <w:pPr>
                    <w:jc w:val="center"/>
                    <w:rPr>
                      <w:szCs w:val="24"/>
                    </w:rPr>
                  </w:pPr>
                  <w:r w:rsidRPr="0078085D">
                    <w:rPr>
                      <w:szCs w:val="24"/>
                    </w:rPr>
                    <w:t>4.</w:t>
                  </w:r>
                </w:p>
              </w:tc>
              <w:tc>
                <w:tcPr>
                  <w:tcW w:w="3144"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rsidR="00444D1E" w:rsidRPr="0078085D" w:rsidRDefault="00444D1E" w:rsidP="00E31C99">
                  <w:pPr>
                    <w:jc w:val="both"/>
                    <w:rPr>
                      <w:szCs w:val="24"/>
                    </w:rPr>
                  </w:pPr>
                  <w:r w:rsidRPr="0078085D">
                    <w:rPr>
                      <w:szCs w:val="24"/>
                    </w:rPr>
                    <w:t>Faksas</w:t>
                  </w:r>
                </w:p>
              </w:tc>
              <w:tc>
                <w:tcPr>
                  <w:tcW w:w="2900" w:type="dxa"/>
                  <w:tcBorders>
                    <w:top w:val="single" w:sz="2" w:space="0" w:color="auto"/>
                    <w:left w:val="nil"/>
                    <w:bottom w:val="single" w:sz="8" w:space="0" w:color="auto"/>
                    <w:right w:val="single" w:sz="8" w:space="0" w:color="auto"/>
                  </w:tcBorders>
                  <w:tcMar>
                    <w:top w:w="0" w:type="dxa"/>
                    <w:left w:w="108" w:type="dxa"/>
                    <w:bottom w:w="0" w:type="dxa"/>
                    <w:right w:w="108" w:type="dxa"/>
                  </w:tcMar>
                </w:tcPr>
                <w:p w:rsidR="00444D1E" w:rsidRPr="0078085D" w:rsidRDefault="00444D1E" w:rsidP="00E31C99">
                  <w:pPr>
                    <w:rPr>
                      <w:szCs w:val="24"/>
                    </w:rPr>
                  </w:pPr>
                </w:p>
              </w:tc>
              <w:tc>
                <w:tcPr>
                  <w:tcW w:w="2628" w:type="dxa"/>
                  <w:tcBorders>
                    <w:top w:val="single" w:sz="2" w:space="0" w:color="auto"/>
                    <w:left w:val="nil"/>
                    <w:bottom w:val="single" w:sz="8" w:space="0" w:color="auto"/>
                    <w:right w:val="single" w:sz="8" w:space="0" w:color="auto"/>
                  </w:tcBorders>
                  <w:tcMar>
                    <w:top w:w="0" w:type="dxa"/>
                    <w:left w:w="108" w:type="dxa"/>
                    <w:bottom w:w="0" w:type="dxa"/>
                    <w:right w:w="108" w:type="dxa"/>
                  </w:tcMar>
                </w:tcPr>
                <w:p w:rsidR="00444D1E" w:rsidRPr="0078085D" w:rsidRDefault="00444D1E" w:rsidP="00E31C99">
                  <w:pPr>
                    <w:rPr>
                      <w:szCs w:val="24"/>
                    </w:rPr>
                  </w:pPr>
                </w:p>
              </w:tc>
            </w:tr>
            <w:tr w:rsidR="00444D1E" w:rsidRPr="0078085D" w:rsidTr="00BD4280">
              <w:tc>
                <w:tcPr>
                  <w:tcW w:w="81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D1E" w:rsidRPr="0078085D" w:rsidRDefault="00444D1E" w:rsidP="00E31C99">
                  <w:pPr>
                    <w:jc w:val="center"/>
                    <w:rPr>
                      <w:szCs w:val="24"/>
                    </w:rPr>
                  </w:pPr>
                  <w:r w:rsidRPr="0078085D">
                    <w:rPr>
                      <w:szCs w:val="24"/>
                    </w:rPr>
                    <w:t>5.</w:t>
                  </w:r>
                </w:p>
              </w:tc>
              <w:tc>
                <w:tcPr>
                  <w:tcW w:w="3144"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444D1E" w:rsidRPr="0078085D" w:rsidRDefault="00444D1E" w:rsidP="00E31C99">
                  <w:pPr>
                    <w:jc w:val="both"/>
                    <w:rPr>
                      <w:szCs w:val="24"/>
                    </w:rPr>
                  </w:pPr>
                  <w:r w:rsidRPr="0078085D">
                    <w:rPr>
                      <w:szCs w:val="24"/>
                    </w:rPr>
                    <w:t>El. paštas</w:t>
                  </w:r>
                </w:p>
              </w:tc>
              <w:tc>
                <w:tcPr>
                  <w:tcW w:w="2900" w:type="dxa"/>
                  <w:tcBorders>
                    <w:top w:val="nil"/>
                    <w:left w:val="nil"/>
                    <w:bottom w:val="single" w:sz="8" w:space="0" w:color="auto"/>
                    <w:right w:val="single" w:sz="8" w:space="0" w:color="auto"/>
                  </w:tcBorders>
                  <w:tcMar>
                    <w:top w:w="0" w:type="dxa"/>
                    <w:left w:w="108" w:type="dxa"/>
                    <w:bottom w:w="0" w:type="dxa"/>
                    <w:right w:w="108" w:type="dxa"/>
                  </w:tcMar>
                </w:tcPr>
                <w:p w:rsidR="00444D1E" w:rsidRPr="0078085D" w:rsidRDefault="00444D1E" w:rsidP="00E31C99">
                  <w:pPr>
                    <w:rPr>
                      <w:szCs w:val="24"/>
                    </w:rPr>
                  </w:pP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444D1E" w:rsidRPr="0078085D" w:rsidRDefault="00444D1E" w:rsidP="00E31C99">
                  <w:pPr>
                    <w:rPr>
                      <w:szCs w:val="24"/>
                    </w:rPr>
                  </w:pPr>
                </w:p>
              </w:tc>
            </w:tr>
          </w:tbl>
          <w:p w:rsidR="00444D1E" w:rsidRPr="0078085D" w:rsidRDefault="00BD4280" w:rsidP="00E31C99">
            <w:pPr>
              <w:ind w:right="317" w:firstLine="709"/>
              <w:jc w:val="both"/>
              <w:rPr>
                <w:szCs w:val="24"/>
              </w:rPr>
            </w:pPr>
            <w:r>
              <w:rPr>
                <w:szCs w:val="24"/>
              </w:rPr>
              <w:t>*</w:t>
            </w:r>
            <w:r w:rsidR="00444D1E" w:rsidRPr="0078085D">
              <w:rPr>
                <w:szCs w:val="24"/>
              </w:rPr>
              <w:t>***</w:t>
            </w:r>
            <w:r w:rsidR="004830C1">
              <w:rPr>
                <w:szCs w:val="24"/>
              </w:rPr>
              <w:t>*</w:t>
            </w:r>
            <w:r w:rsidR="00444D1E" w:rsidRPr="0078085D">
              <w:rPr>
                <w:szCs w:val="24"/>
              </w:rPr>
              <w:t xml:space="preserve"> duomenys (Eil. Nr. 2) pateikiami tik sutartį pasirašančiojo asmens, t. y. veikiantis pagal įmonės įstatus (nuostatus); jei sutartį pasirašys įgaliotas asmuo, nurodoma, kad veikiantis pagal įgaliojimą (data, numeris).</w:t>
            </w:r>
          </w:p>
          <w:p w:rsidR="00444D1E" w:rsidRPr="0078085D" w:rsidRDefault="00444D1E" w:rsidP="00E31C99">
            <w:pPr>
              <w:rPr>
                <w:szCs w:val="24"/>
              </w:rPr>
            </w:pPr>
          </w:p>
        </w:tc>
        <w:tc>
          <w:tcPr>
            <w:tcW w:w="4157" w:type="dxa"/>
          </w:tcPr>
          <w:p w:rsidR="00444D1E" w:rsidRPr="0078085D" w:rsidRDefault="00444D1E" w:rsidP="00E31C99">
            <w:pPr>
              <w:rPr>
                <w:szCs w:val="24"/>
              </w:rPr>
            </w:pPr>
          </w:p>
        </w:tc>
      </w:tr>
      <w:tr w:rsidR="00444D1E" w:rsidRPr="0078085D" w:rsidTr="00E31C99">
        <w:tc>
          <w:tcPr>
            <w:tcW w:w="14471" w:type="dxa"/>
            <w:gridSpan w:val="8"/>
          </w:tcPr>
          <w:p w:rsidR="00444D1E" w:rsidRPr="0078085D" w:rsidRDefault="00444D1E" w:rsidP="00E31C99">
            <w:pPr>
              <w:tabs>
                <w:tab w:val="left" w:pos="567"/>
                <w:tab w:val="left" w:pos="1276"/>
              </w:tabs>
              <w:ind w:right="144" w:firstLine="709"/>
              <w:jc w:val="both"/>
              <w:rPr>
                <w:szCs w:val="24"/>
              </w:rPr>
            </w:pPr>
            <w:r w:rsidRPr="0078085D">
              <w:rPr>
                <w:szCs w:val="24"/>
              </w:rPr>
              <w:t xml:space="preserve">Pasiūlymas galioja ne trumpiau kaip </w:t>
            </w:r>
            <w:r w:rsidR="00CC650D">
              <w:rPr>
                <w:szCs w:val="24"/>
              </w:rPr>
              <w:t>9</w:t>
            </w:r>
            <w:r w:rsidRPr="004C6433">
              <w:rPr>
                <w:szCs w:val="24"/>
              </w:rPr>
              <w:t>0</w:t>
            </w:r>
            <w:r w:rsidRPr="0078085D">
              <w:rPr>
                <w:szCs w:val="24"/>
              </w:rPr>
              <w:t xml:space="preserve"> dienų nuo pasiūlymų pateikimo termino pabaigos.</w:t>
            </w:r>
          </w:p>
          <w:p w:rsidR="00444D1E" w:rsidRDefault="00444D1E" w:rsidP="00E31C99"/>
          <w:p w:rsidR="00444D1E" w:rsidRDefault="00444D1E" w:rsidP="00E31C99"/>
          <w:p w:rsidR="00444D1E" w:rsidRPr="0078085D" w:rsidRDefault="00444D1E" w:rsidP="00E31C99"/>
        </w:tc>
      </w:tr>
      <w:tr w:rsidR="00444D1E" w:rsidRPr="0078085D" w:rsidTr="00E31C99">
        <w:tblPrEx>
          <w:tblLook w:val="04A0" w:firstRow="1" w:lastRow="0" w:firstColumn="1" w:lastColumn="0" w:noHBand="0" w:noVBand="1"/>
        </w:tblPrEx>
        <w:trPr>
          <w:gridAfter w:val="2"/>
          <w:wAfter w:w="4643" w:type="dxa"/>
          <w:trHeight w:val="186"/>
        </w:trPr>
        <w:tc>
          <w:tcPr>
            <w:tcW w:w="3284" w:type="dxa"/>
            <w:tcBorders>
              <w:top w:val="single" w:sz="4" w:space="0" w:color="auto"/>
              <w:left w:val="nil"/>
              <w:bottom w:val="nil"/>
              <w:right w:val="nil"/>
            </w:tcBorders>
          </w:tcPr>
          <w:p w:rsidR="00444D1E" w:rsidRPr="001A681F" w:rsidRDefault="00444D1E" w:rsidP="00E31C99">
            <w:pPr>
              <w:widowControl w:val="0"/>
              <w:snapToGrid w:val="0"/>
              <w:jc w:val="both"/>
              <w:rPr>
                <w:position w:val="6"/>
                <w:sz w:val="20"/>
              </w:rPr>
            </w:pPr>
            <w:r w:rsidRPr="001A681F">
              <w:rPr>
                <w:position w:val="6"/>
                <w:sz w:val="20"/>
              </w:rPr>
              <w:t>(Tiekėjo arba jo įgalioto asmens pareigų pavadinimas)</w:t>
            </w:r>
          </w:p>
        </w:tc>
        <w:tc>
          <w:tcPr>
            <w:tcW w:w="604" w:type="dxa"/>
          </w:tcPr>
          <w:p w:rsidR="00444D1E" w:rsidRPr="001A681F" w:rsidRDefault="00444D1E" w:rsidP="00E31C99">
            <w:pPr>
              <w:widowControl w:val="0"/>
              <w:ind w:right="-1"/>
              <w:jc w:val="center"/>
              <w:rPr>
                <w:sz w:val="20"/>
              </w:rPr>
            </w:pPr>
          </w:p>
        </w:tc>
        <w:tc>
          <w:tcPr>
            <w:tcW w:w="1980" w:type="dxa"/>
            <w:tcBorders>
              <w:top w:val="single" w:sz="4" w:space="0" w:color="auto"/>
              <w:left w:val="nil"/>
              <w:bottom w:val="nil"/>
              <w:right w:val="nil"/>
            </w:tcBorders>
          </w:tcPr>
          <w:p w:rsidR="00444D1E" w:rsidRPr="001A681F" w:rsidRDefault="00444D1E" w:rsidP="00E31C99">
            <w:pPr>
              <w:widowControl w:val="0"/>
              <w:ind w:right="-1"/>
              <w:jc w:val="center"/>
              <w:rPr>
                <w:sz w:val="20"/>
              </w:rPr>
            </w:pPr>
            <w:r w:rsidRPr="001A681F">
              <w:rPr>
                <w:position w:val="6"/>
                <w:sz w:val="20"/>
              </w:rPr>
              <w:t>(Parašas)</w:t>
            </w:r>
            <w:r w:rsidRPr="001A681F">
              <w:rPr>
                <w:i/>
                <w:sz w:val="20"/>
              </w:rPr>
              <w:t xml:space="preserve"> </w:t>
            </w:r>
          </w:p>
        </w:tc>
        <w:tc>
          <w:tcPr>
            <w:tcW w:w="701" w:type="dxa"/>
          </w:tcPr>
          <w:p w:rsidR="00444D1E" w:rsidRPr="001A681F" w:rsidRDefault="00444D1E" w:rsidP="00E31C99">
            <w:pPr>
              <w:widowControl w:val="0"/>
              <w:ind w:right="-1"/>
              <w:jc w:val="center"/>
              <w:rPr>
                <w:sz w:val="20"/>
              </w:rPr>
            </w:pPr>
          </w:p>
        </w:tc>
        <w:tc>
          <w:tcPr>
            <w:tcW w:w="2611" w:type="dxa"/>
            <w:tcBorders>
              <w:top w:val="single" w:sz="4" w:space="0" w:color="auto"/>
              <w:left w:val="nil"/>
              <w:bottom w:val="nil"/>
              <w:right w:val="nil"/>
            </w:tcBorders>
          </w:tcPr>
          <w:p w:rsidR="00444D1E" w:rsidRPr="001A681F" w:rsidRDefault="00444D1E" w:rsidP="00E31C99">
            <w:pPr>
              <w:widowControl w:val="0"/>
              <w:ind w:right="-1"/>
              <w:jc w:val="center"/>
              <w:rPr>
                <w:sz w:val="20"/>
              </w:rPr>
            </w:pPr>
            <w:r w:rsidRPr="001A681F">
              <w:rPr>
                <w:position w:val="6"/>
                <w:sz w:val="20"/>
              </w:rPr>
              <w:t>(Vardas ir pavardė)</w:t>
            </w:r>
            <w:r w:rsidRPr="001A681F">
              <w:rPr>
                <w:i/>
                <w:sz w:val="20"/>
              </w:rPr>
              <w:t xml:space="preserve"> </w:t>
            </w:r>
          </w:p>
        </w:tc>
        <w:tc>
          <w:tcPr>
            <w:tcW w:w="648" w:type="dxa"/>
          </w:tcPr>
          <w:p w:rsidR="00444D1E" w:rsidRPr="0078085D" w:rsidRDefault="00444D1E" w:rsidP="00E31C99">
            <w:pPr>
              <w:widowControl w:val="0"/>
              <w:ind w:right="-1"/>
              <w:jc w:val="center"/>
              <w:rPr>
                <w:szCs w:val="24"/>
              </w:rPr>
            </w:pPr>
          </w:p>
        </w:tc>
      </w:tr>
    </w:tbl>
    <w:p w:rsidR="00444D1E" w:rsidRPr="0078085D" w:rsidRDefault="00444D1E" w:rsidP="00444D1E">
      <w:pPr>
        <w:tabs>
          <w:tab w:val="center" w:pos="4153"/>
          <w:tab w:val="right" w:pos="8306"/>
        </w:tabs>
        <w:rPr>
          <w:szCs w:val="24"/>
        </w:rPr>
      </w:pPr>
    </w:p>
    <w:p w:rsidR="00444D1E" w:rsidRPr="0078085D" w:rsidRDefault="00444D1E" w:rsidP="00444D1E">
      <w:pPr>
        <w:tabs>
          <w:tab w:val="center" w:pos="4153"/>
          <w:tab w:val="right" w:pos="8306"/>
        </w:tabs>
        <w:rPr>
          <w:szCs w:val="24"/>
        </w:rPr>
        <w:sectPr w:rsidR="00444D1E" w:rsidRPr="0078085D" w:rsidSect="00E31C99">
          <w:footerReference w:type="even" r:id="rId28"/>
          <w:headerReference w:type="first" r:id="rId29"/>
          <w:footerReference w:type="first" r:id="rId30"/>
          <w:type w:val="continuous"/>
          <w:pgSz w:w="11906" w:h="16838"/>
          <w:pgMar w:top="1134" w:right="567" w:bottom="1134" w:left="1701" w:header="720" w:footer="720" w:gutter="0"/>
          <w:pgNumType w:start="1"/>
          <w:cols w:space="720"/>
          <w:titlePg/>
          <w:docGrid w:linePitch="360"/>
        </w:sectPr>
      </w:pPr>
    </w:p>
    <w:p w:rsidR="00B63421" w:rsidRDefault="00B63421" w:rsidP="00444D1E">
      <w:pPr>
        <w:tabs>
          <w:tab w:val="left" w:pos="851"/>
          <w:tab w:val="left" w:pos="1276"/>
        </w:tabs>
        <w:ind w:firstLine="851"/>
        <w:jc w:val="center"/>
        <w:rPr>
          <w:sz w:val="18"/>
          <w:szCs w:val="18"/>
        </w:rPr>
      </w:pPr>
    </w:p>
    <w:p w:rsidR="00B63421" w:rsidRDefault="00B63421" w:rsidP="00444D1E">
      <w:pPr>
        <w:tabs>
          <w:tab w:val="left" w:pos="851"/>
          <w:tab w:val="left" w:pos="1276"/>
        </w:tabs>
        <w:ind w:firstLine="851"/>
        <w:jc w:val="center"/>
        <w:rPr>
          <w:sz w:val="18"/>
          <w:szCs w:val="18"/>
        </w:rPr>
      </w:pPr>
    </w:p>
    <w:p w:rsidR="00444D1E" w:rsidRPr="0078085D" w:rsidRDefault="00444D1E" w:rsidP="00444D1E">
      <w:pPr>
        <w:tabs>
          <w:tab w:val="left" w:pos="851"/>
          <w:tab w:val="left" w:pos="1276"/>
        </w:tabs>
        <w:ind w:firstLine="851"/>
        <w:jc w:val="center"/>
        <w:rPr>
          <w:sz w:val="18"/>
          <w:szCs w:val="18"/>
        </w:rPr>
      </w:pPr>
      <w:r>
        <w:rPr>
          <w:sz w:val="18"/>
          <w:szCs w:val="18"/>
        </w:rPr>
        <w:t>Logotipas</w:t>
      </w:r>
      <w:r w:rsidRPr="0078085D">
        <w:rPr>
          <w:sz w:val="18"/>
          <w:szCs w:val="18"/>
        </w:rPr>
        <w:t xml:space="preserve"> arba prekių ženklas</w:t>
      </w:r>
    </w:p>
    <w:p w:rsidR="00444D1E" w:rsidRPr="0078085D" w:rsidRDefault="00444D1E" w:rsidP="00444D1E">
      <w:pPr>
        <w:tabs>
          <w:tab w:val="left" w:pos="851"/>
          <w:tab w:val="left" w:pos="1276"/>
        </w:tabs>
        <w:ind w:firstLine="851"/>
        <w:jc w:val="center"/>
        <w:rPr>
          <w:szCs w:val="24"/>
        </w:rPr>
      </w:pPr>
    </w:p>
    <w:p w:rsidR="00444D1E" w:rsidRPr="0078085D" w:rsidRDefault="00444D1E" w:rsidP="00444D1E">
      <w:pPr>
        <w:tabs>
          <w:tab w:val="left" w:pos="851"/>
          <w:tab w:val="left" w:pos="1276"/>
        </w:tabs>
        <w:ind w:firstLine="851"/>
        <w:jc w:val="center"/>
        <w:rPr>
          <w:sz w:val="18"/>
          <w:szCs w:val="18"/>
        </w:rPr>
      </w:pPr>
      <w:r w:rsidRPr="0078085D">
        <w:rPr>
          <w:sz w:val="18"/>
          <w:szCs w:val="18"/>
        </w:rPr>
        <w:t xml:space="preserve">(Tiekėjo pavadinimas) </w:t>
      </w:r>
    </w:p>
    <w:p w:rsidR="00444D1E" w:rsidRPr="0078085D" w:rsidRDefault="00444D1E" w:rsidP="00444D1E">
      <w:pPr>
        <w:tabs>
          <w:tab w:val="left" w:pos="851"/>
          <w:tab w:val="left" w:pos="1276"/>
        </w:tabs>
        <w:ind w:firstLine="851"/>
        <w:jc w:val="center"/>
        <w:rPr>
          <w:szCs w:val="24"/>
        </w:rPr>
      </w:pPr>
    </w:p>
    <w:p w:rsidR="00444D1E" w:rsidRPr="0078085D" w:rsidRDefault="00444D1E" w:rsidP="00444D1E">
      <w:pPr>
        <w:widowControl w:val="0"/>
        <w:tabs>
          <w:tab w:val="left" w:pos="851"/>
          <w:tab w:val="left" w:pos="1276"/>
        </w:tabs>
        <w:ind w:firstLine="851"/>
        <w:jc w:val="center"/>
        <w:rPr>
          <w:sz w:val="18"/>
          <w:szCs w:val="18"/>
        </w:rPr>
      </w:pPr>
      <w:r w:rsidRPr="007808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44D1E" w:rsidRPr="0078085D" w:rsidRDefault="00444D1E" w:rsidP="00444D1E">
      <w:pPr>
        <w:tabs>
          <w:tab w:val="left" w:pos="1276"/>
        </w:tabs>
        <w:ind w:firstLine="851"/>
        <w:rPr>
          <w:szCs w:val="24"/>
        </w:rPr>
      </w:pPr>
    </w:p>
    <w:p w:rsidR="00444D1E" w:rsidRDefault="00444D1E" w:rsidP="00444D1E">
      <w:pPr>
        <w:widowControl w:val="0"/>
        <w:tabs>
          <w:tab w:val="left" w:pos="1276"/>
        </w:tabs>
        <w:ind w:firstLine="851"/>
        <w:jc w:val="center"/>
        <w:rPr>
          <w:b/>
          <w:szCs w:val="24"/>
        </w:rPr>
      </w:pPr>
      <w:r w:rsidRPr="0078085D">
        <w:rPr>
          <w:b/>
          <w:szCs w:val="24"/>
        </w:rPr>
        <w:t xml:space="preserve">PASIŪLYMAS </w:t>
      </w:r>
    </w:p>
    <w:p w:rsidR="00444D1E" w:rsidRPr="0078085D" w:rsidRDefault="00444D1E" w:rsidP="00444D1E">
      <w:pPr>
        <w:widowControl w:val="0"/>
        <w:tabs>
          <w:tab w:val="left" w:pos="1276"/>
        </w:tabs>
        <w:ind w:firstLine="851"/>
        <w:jc w:val="center"/>
        <w:rPr>
          <w:b/>
          <w:szCs w:val="24"/>
        </w:rPr>
      </w:pPr>
      <w:r>
        <w:rPr>
          <w:b/>
          <w:szCs w:val="24"/>
        </w:rPr>
        <w:t xml:space="preserve">DĖL </w:t>
      </w:r>
      <w:r w:rsidRPr="0078225B">
        <w:rPr>
          <w:b/>
          <w:szCs w:val="24"/>
        </w:rPr>
        <w:t>UAB „ALUVESTO“ ĮMONĖS IŠTEKLIŲ VALDYMO SISTEM</w:t>
      </w:r>
      <w:r>
        <w:rPr>
          <w:b/>
          <w:szCs w:val="24"/>
        </w:rPr>
        <w:t>OS</w:t>
      </w:r>
      <w:r w:rsidRPr="0078225B">
        <w:rPr>
          <w:b/>
          <w:szCs w:val="24"/>
        </w:rPr>
        <w:t xml:space="preserve"> </w:t>
      </w:r>
      <w:r>
        <w:rPr>
          <w:b/>
          <w:szCs w:val="24"/>
        </w:rPr>
        <w:t xml:space="preserve"> </w:t>
      </w:r>
    </w:p>
    <w:p w:rsidR="00444D1E" w:rsidRPr="0034359A" w:rsidRDefault="00444D1E" w:rsidP="00444D1E">
      <w:pPr>
        <w:suppressAutoHyphens/>
        <w:jc w:val="center"/>
        <w:rPr>
          <w:b/>
          <w:szCs w:val="24"/>
        </w:rPr>
      </w:pPr>
      <w:r>
        <w:rPr>
          <w:b/>
        </w:rPr>
        <w:t xml:space="preserve"> LICENCIJ</w:t>
      </w:r>
      <w:r w:rsidR="00C3715A">
        <w:rPr>
          <w:b/>
        </w:rPr>
        <w:t>OS</w:t>
      </w:r>
      <w:r>
        <w:rPr>
          <w:b/>
        </w:rPr>
        <w:t xml:space="preserve"> ĮSIGIJIMO, SISTEMOS ADAPTAVIMO ĮMONĖS POREIKIAMS IR ĮDIEGIMO PASLAUGŲ </w:t>
      </w:r>
      <w:r w:rsidRPr="009C3C26">
        <w:rPr>
          <w:b/>
          <w:szCs w:val="24"/>
        </w:rPr>
        <w:t xml:space="preserve">PIRKIMO </w:t>
      </w:r>
    </w:p>
    <w:p w:rsidR="00444D1E" w:rsidRDefault="00444D1E" w:rsidP="00444D1E">
      <w:pPr>
        <w:tabs>
          <w:tab w:val="left" w:pos="1276"/>
        </w:tabs>
        <w:ind w:firstLine="851"/>
        <w:jc w:val="center"/>
        <w:rPr>
          <w:b/>
          <w:szCs w:val="24"/>
        </w:rPr>
      </w:pPr>
    </w:p>
    <w:p w:rsidR="00444D1E" w:rsidRPr="0078085D" w:rsidRDefault="00444D1E" w:rsidP="00444D1E">
      <w:pPr>
        <w:tabs>
          <w:tab w:val="left" w:pos="1276"/>
        </w:tabs>
        <w:ind w:firstLine="851"/>
        <w:jc w:val="center"/>
        <w:rPr>
          <w:b/>
          <w:szCs w:val="24"/>
        </w:rPr>
      </w:pPr>
      <w:r w:rsidRPr="0078085D">
        <w:rPr>
          <w:b/>
          <w:szCs w:val="24"/>
        </w:rPr>
        <w:t>B DALIS. KAINA</w:t>
      </w:r>
    </w:p>
    <w:p w:rsidR="00444D1E" w:rsidRPr="0078085D" w:rsidRDefault="00444D1E" w:rsidP="00444D1E">
      <w:pPr>
        <w:tabs>
          <w:tab w:val="left" w:pos="1276"/>
        </w:tabs>
        <w:ind w:firstLine="851"/>
        <w:jc w:val="center"/>
        <w:rPr>
          <w:szCs w:val="24"/>
        </w:rPr>
      </w:pPr>
      <w:r w:rsidRPr="0078085D">
        <w:rPr>
          <w:szCs w:val="24"/>
        </w:rPr>
        <w:t>____________________</w:t>
      </w:r>
    </w:p>
    <w:p w:rsidR="00444D1E" w:rsidRPr="006F7C7A" w:rsidRDefault="00444D1E" w:rsidP="00444D1E">
      <w:pPr>
        <w:tabs>
          <w:tab w:val="left" w:pos="1276"/>
        </w:tabs>
        <w:ind w:firstLine="851"/>
        <w:jc w:val="center"/>
        <w:rPr>
          <w:sz w:val="20"/>
        </w:rPr>
      </w:pPr>
      <w:r w:rsidRPr="006F7C7A">
        <w:rPr>
          <w:sz w:val="20"/>
        </w:rPr>
        <w:t>(Data)</w:t>
      </w:r>
    </w:p>
    <w:p w:rsidR="00444D1E" w:rsidRPr="0078085D" w:rsidRDefault="00444D1E" w:rsidP="00444D1E">
      <w:pPr>
        <w:tabs>
          <w:tab w:val="left" w:pos="1276"/>
        </w:tabs>
        <w:ind w:firstLine="851"/>
        <w:jc w:val="center"/>
        <w:rPr>
          <w:szCs w:val="24"/>
        </w:rPr>
      </w:pPr>
      <w:r w:rsidRPr="0078085D">
        <w:rPr>
          <w:szCs w:val="24"/>
        </w:rPr>
        <w:t>____________________</w:t>
      </w:r>
    </w:p>
    <w:p w:rsidR="00444D1E" w:rsidRPr="006F7C7A" w:rsidRDefault="00444D1E" w:rsidP="00444D1E">
      <w:pPr>
        <w:tabs>
          <w:tab w:val="left" w:pos="1276"/>
        </w:tabs>
        <w:ind w:firstLine="851"/>
        <w:jc w:val="center"/>
        <w:rPr>
          <w:sz w:val="20"/>
        </w:rPr>
      </w:pPr>
      <w:r w:rsidRPr="006F7C7A">
        <w:rPr>
          <w:sz w:val="20"/>
        </w:rPr>
        <w:t>(Vieta)</w:t>
      </w:r>
    </w:p>
    <w:p w:rsidR="00444D1E" w:rsidRPr="0078085D" w:rsidRDefault="00444D1E" w:rsidP="00444D1E">
      <w:pPr>
        <w:tabs>
          <w:tab w:val="left" w:pos="1276"/>
        </w:tabs>
        <w:ind w:firstLine="851"/>
        <w:jc w:val="center"/>
        <w:rPr>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Tiekėjo pavadinimas (jeigu dalyvauja ūkio subjektų grupė surašomi visų dalyvių pavadinimai)</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 xml:space="preserve">Tiekėjo adresas </w:t>
            </w:r>
            <w:r w:rsidRPr="0078085D">
              <w:rPr>
                <w:szCs w:val="24"/>
              </w:rPr>
              <w:t>(jeigu dalyvauja ūkio subjektų grupė surašomi visų dalyvių adresai)</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 xml:space="preserve">Įmonės kodas </w:t>
            </w:r>
            <w:r w:rsidRPr="0078085D">
              <w:rPr>
                <w:szCs w:val="24"/>
              </w:rPr>
              <w:t>(jeigu dalyvauja ūkio subjektų grupė surašomi visų dalyvių įmonės kodai)</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PVM mokėtojo kodas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Banko sąskaita, banko pavadinimas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Už pasiūlymą atsakingo asmens vardas, pavardė, pareigos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Telefono numeris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Fakso numeris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r w:rsidR="00444D1E" w:rsidRPr="0078085D" w:rsidTr="00E31C99">
        <w:tc>
          <w:tcPr>
            <w:tcW w:w="4820"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both"/>
            </w:pPr>
            <w:r w:rsidRPr="0078085D">
              <w:t>El. pašto adresas</w:t>
            </w:r>
          </w:p>
        </w:tc>
        <w:tc>
          <w:tcPr>
            <w:tcW w:w="4678" w:type="dxa"/>
            <w:tcBorders>
              <w:top w:val="single" w:sz="4" w:space="0" w:color="auto"/>
              <w:left w:val="single" w:sz="4" w:space="0" w:color="auto"/>
              <w:bottom w:val="single" w:sz="4" w:space="0" w:color="auto"/>
              <w:right w:val="single" w:sz="4" w:space="0" w:color="auto"/>
            </w:tcBorders>
            <w:vAlign w:val="center"/>
          </w:tcPr>
          <w:p w:rsidR="00444D1E" w:rsidRPr="0078085D" w:rsidRDefault="00444D1E" w:rsidP="00E31C99">
            <w:pPr>
              <w:tabs>
                <w:tab w:val="left" w:pos="567"/>
                <w:tab w:val="left" w:pos="1276"/>
              </w:tabs>
              <w:ind w:right="141"/>
              <w:jc w:val="center"/>
              <w:rPr>
                <w:szCs w:val="24"/>
              </w:rPr>
            </w:pPr>
          </w:p>
        </w:tc>
      </w:tr>
    </w:tbl>
    <w:p w:rsidR="00444D1E" w:rsidRPr="0078085D" w:rsidRDefault="00444D1E" w:rsidP="00444D1E">
      <w:pPr>
        <w:tabs>
          <w:tab w:val="left" w:pos="1276"/>
        </w:tabs>
        <w:jc w:val="both"/>
        <w:rPr>
          <w:szCs w:val="24"/>
        </w:rPr>
      </w:pPr>
    </w:p>
    <w:p w:rsidR="004830C1" w:rsidRDefault="00444D1E" w:rsidP="00444D1E">
      <w:pPr>
        <w:tabs>
          <w:tab w:val="left" w:pos="1276"/>
        </w:tabs>
        <w:ind w:firstLine="851"/>
        <w:jc w:val="both"/>
        <w:rPr>
          <w:szCs w:val="24"/>
        </w:rPr>
      </w:pPr>
      <w:r w:rsidRPr="0078085D">
        <w:rPr>
          <w:szCs w:val="24"/>
        </w:rPr>
        <w:t xml:space="preserve">Pasiūlymo B dalyje yra nurodyta pasiūlymo A dalyje siūlomų Paslaugų kaina. </w:t>
      </w:r>
    </w:p>
    <w:p w:rsidR="00C3715A" w:rsidRDefault="00C3715A" w:rsidP="00444D1E">
      <w:pPr>
        <w:tabs>
          <w:tab w:val="left" w:pos="1276"/>
        </w:tabs>
        <w:ind w:firstLine="851"/>
        <w:jc w:val="both"/>
        <w:rPr>
          <w:szCs w:val="24"/>
        </w:rPr>
      </w:pPr>
    </w:p>
    <w:p w:rsidR="00444D1E" w:rsidRDefault="00444D1E" w:rsidP="00444D1E">
      <w:pPr>
        <w:tabs>
          <w:tab w:val="left" w:pos="1276"/>
        </w:tabs>
        <w:ind w:firstLine="851"/>
        <w:jc w:val="both"/>
        <w:rPr>
          <w:szCs w:val="24"/>
        </w:rPr>
      </w:pPr>
      <w:r w:rsidRPr="0078085D">
        <w:rPr>
          <w:szCs w:val="24"/>
        </w:rPr>
        <w:t>Kaina nurodyta šioje lentelėje:</w:t>
      </w:r>
    </w:p>
    <w:p w:rsidR="00CE3809" w:rsidRDefault="00CE3809" w:rsidP="00444D1E">
      <w:pPr>
        <w:tabs>
          <w:tab w:val="left" w:pos="1276"/>
        </w:tabs>
        <w:ind w:firstLine="851"/>
        <w:jc w:val="both"/>
        <w:rPr>
          <w:szCs w:val="24"/>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4643"/>
        <w:gridCol w:w="1406"/>
        <w:gridCol w:w="1369"/>
        <w:gridCol w:w="1253"/>
      </w:tblGrid>
      <w:tr w:rsidR="00444D1E" w:rsidTr="00E31C99">
        <w:trPr>
          <w:trHeight w:val="510"/>
          <w:tblHeader/>
        </w:trPr>
        <w:tc>
          <w:tcPr>
            <w:tcW w:w="50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44D1E" w:rsidRPr="004D5172" w:rsidRDefault="00444D1E" w:rsidP="00E31C99">
            <w:pPr>
              <w:jc w:val="center"/>
              <w:rPr>
                <w:b/>
                <w:bCs/>
                <w:szCs w:val="24"/>
              </w:rPr>
            </w:pPr>
            <w:r>
              <w:rPr>
                <w:b/>
                <w:bCs/>
                <w:szCs w:val="24"/>
              </w:rPr>
              <w:t>Eil. Nr.</w:t>
            </w:r>
          </w:p>
        </w:tc>
        <w:tc>
          <w:tcPr>
            <w:tcW w:w="240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44D1E" w:rsidRPr="004D5172" w:rsidRDefault="00444D1E" w:rsidP="00E31C99">
            <w:pPr>
              <w:jc w:val="center"/>
              <w:rPr>
                <w:b/>
                <w:bCs/>
                <w:szCs w:val="24"/>
              </w:rPr>
            </w:pPr>
            <w:r>
              <w:rPr>
                <w:b/>
                <w:bCs/>
                <w:szCs w:val="24"/>
              </w:rPr>
              <w:t>Paslaugų teikimo metu sukurto produkto pavadinimas</w:t>
            </w:r>
          </w:p>
        </w:tc>
        <w:tc>
          <w:tcPr>
            <w:tcW w:w="72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44D1E" w:rsidRPr="004D5172" w:rsidRDefault="00444D1E" w:rsidP="00E31C99">
            <w:pPr>
              <w:jc w:val="center"/>
              <w:rPr>
                <w:b/>
                <w:szCs w:val="24"/>
              </w:rPr>
            </w:pPr>
            <w:r>
              <w:rPr>
                <w:b/>
                <w:szCs w:val="24"/>
              </w:rPr>
              <w:t>Mato vienetas</w:t>
            </w:r>
          </w:p>
        </w:tc>
        <w:tc>
          <w:tcPr>
            <w:tcW w:w="7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44D1E" w:rsidRPr="004D5172" w:rsidRDefault="00444D1E" w:rsidP="00E31C99">
            <w:pPr>
              <w:jc w:val="center"/>
              <w:rPr>
                <w:b/>
                <w:bCs/>
                <w:szCs w:val="24"/>
              </w:rPr>
            </w:pPr>
            <w:r>
              <w:rPr>
                <w:b/>
                <w:szCs w:val="24"/>
              </w:rPr>
              <w:t>Kiekis</w:t>
            </w:r>
          </w:p>
        </w:tc>
        <w:tc>
          <w:tcPr>
            <w:tcW w:w="6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44D1E" w:rsidRPr="004D5172" w:rsidRDefault="00444D1E" w:rsidP="00E31C99">
            <w:pPr>
              <w:rPr>
                <w:b/>
                <w:bCs/>
                <w:szCs w:val="24"/>
              </w:rPr>
            </w:pPr>
            <w:r>
              <w:rPr>
                <w:b/>
                <w:szCs w:val="24"/>
              </w:rPr>
              <w:t>Kaina, Eur be PVM</w:t>
            </w:r>
          </w:p>
        </w:tc>
      </w:tr>
      <w:tr w:rsidR="00444D1E" w:rsidTr="00E31C99">
        <w:trPr>
          <w:trHeight w:val="425"/>
        </w:trPr>
        <w:tc>
          <w:tcPr>
            <w:tcW w:w="503" w:type="pct"/>
            <w:tcBorders>
              <w:top w:val="single" w:sz="4" w:space="0" w:color="auto"/>
              <w:left w:val="single" w:sz="4" w:space="0" w:color="auto"/>
              <w:bottom w:val="single" w:sz="4" w:space="0" w:color="auto"/>
              <w:right w:val="single" w:sz="4" w:space="0" w:color="auto"/>
            </w:tcBorders>
            <w:vAlign w:val="center"/>
            <w:hideMark/>
          </w:tcPr>
          <w:p w:rsidR="00444D1E" w:rsidRPr="004D5172" w:rsidRDefault="00444D1E" w:rsidP="00E31C99">
            <w:pPr>
              <w:jc w:val="center"/>
              <w:rPr>
                <w:szCs w:val="24"/>
              </w:rPr>
            </w:pPr>
            <w:r>
              <w:rPr>
                <w:szCs w:val="24"/>
              </w:rPr>
              <w:t>1.</w:t>
            </w:r>
          </w:p>
        </w:tc>
        <w:tc>
          <w:tcPr>
            <w:tcW w:w="2408" w:type="pct"/>
            <w:tcBorders>
              <w:top w:val="single" w:sz="4" w:space="0" w:color="auto"/>
              <w:left w:val="single" w:sz="4" w:space="0" w:color="auto"/>
              <w:bottom w:val="single" w:sz="4" w:space="0" w:color="auto"/>
              <w:right w:val="single" w:sz="4" w:space="0" w:color="auto"/>
            </w:tcBorders>
          </w:tcPr>
          <w:p w:rsidR="00444D1E" w:rsidRPr="004D5172" w:rsidRDefault="001F7465" w:rsidP="00E31C99">
            <w:pPr>
              <w:tabs>
                <w:tab w:val="left" w:pos="113"/>
              </w:tabs>
              <w:spacing w:after="120"/>
              <w:outlineLvl w:val="1"/>
              <w:rPr>
                <w:szCs w:val="24"/>
              </w:rPr>
            </w:pPr>
            <w:r>
              <w:rPr>
                <w:lang w:eastAsia="lt-LT"/>
              </w:rPr>
              <w:t>Į</w:t>
            </w:r>
            <w:r w:rsidRPr="002C5379">
              <w:rPr>
                <w:lang w:eastAsia="lt-LT"/>
              </w:rPr>
              <w:t>monės išteklių valdymo sistemos licencija, sistemos adaptavimo</w:t>
            </w:r>
            <w:r w:rsidR="00BF5E66">
              <w:rPr>
                <w:lang w:eastAsia="lt-LT"/>
              </w:rPr>
              <w:t xml:space="preserve"> įmonės poreikiams</w:t>
            </w:r>
            <w:r w:rsidRPr="002C5379">
              <w:rPr>
                <w:lang w:eastAsia="lt-LT"/>
              </w:rPr>
              <w:t xml:space="preserve"> ir įdiegim</w:t>
            </w:r>
            <w:r w:rsidR="00BF5E66">
              <w:rPr>
                <w:lang w:eastAsia="lt-LT"/>
              </w:rPr>
              <w:t>as</w:t>
            </w:r>
          </w:p>
        </w:tc>
        <w:tc>
          <w:tcPr>
            <w:tcW w:w="729" w:type="pct"/>
            <w:tcBorders>
              <w:top w:val="single" w:sz="4" w:space="0" w:color="auto"/>
              <w:left w:val="single" w:sz="4" w:space="0" w:color="auto"/>
              <w:bottom w:val="single" w:sz="4" w:space="0" w:color="auto"/>
              <w:right w:val="single" w:sz="4" w:space="0" w:color="auto"/>
            </w:tcBorders>
            <w:vAlign w:val="center"/>
          </w:tcPr>
          <w:p w:rsidR="00444D1E" w:rsidRPr="004D5172" w:rsidRDefault="00BF5E66" w:rsidP="00E31C99">
            <w:pPr>
              <w:spacing w:after="120"/>
              <w:jc w:val="center"/>
              <w:rPr>
                <w:szCs w:val="24"/>
              </w:rPr>
            </w:pPr>
            <w:r>
              <w:rPr>
                <w:szCs w:val="24"/>
              </w:rPr>
              <w:t>Paslauga</w:t>
            </w:r>
          </w:p>
        </w:tc>
        <w:tc>
          <w:tcPr>
            <w:tcW w:w="710" w:type="pct"/>
            <w:tcBorders>
              <w:top w:val="single" w:sz="4" w:space="0" w:color="auto"/>
              <w:left w:val="single" w:sz="4" w:space="0" w:color="auto"/>
              <w:bottom w:val="single" w:sz="4" w:space="0" w:color="auto"/>
              <w:right w:val="single" w:sz="4" w:space="0" w:color="auto"/>
            </w:tcBorders>
            <w:vAlign w:val="center"/>
          </w:tcPr>
          <w:p w:rsidR="00444D1E" w:rsidRPr="004D5172" w:rsidRDefault="00444D1E" w:rsidP="00E31C99">
            <w:pPr>
              <w:spacing w:after="120"/>
              <w:jc w:val="center"/>
              <w:rPr>
                <w:szCs w:val="24"/>
              </w:rPr>
            </w:pPr>
            <w:r w:rsidRPr="004D5172">
              <w:rPr>
                <w:szCs w:val="24"/>
              </w:rPr>
              <w:t>1</w:t>
            </w:r>
          </w:p>
        </w:tc>
        <w:tc>
          <w:tcPr>
            <w:tcW w:w="650" w:type="pct"/>
            <w:tcBorders>
              <w:top w:val="single" w:sz="4" w:space="0" w:color="auto"/>
              <w:left w:val="single" w:sz="4" w:space="0" w:color="auto"/>
              <w:bottom w:val="single" w:sz="4" w:space="0" w:color="auto"/>
              <w:right w:val="single" w:sz="4" w:space="0" w:color="auto"/>
            </w:tcBorders>
            <w:vAlign w:val="center"/>
          </w:tcPr>
          <w:p w:rsidR="00444D1E" w:rsidRPr="004D5172" w:rsidRDefault="00444D1E" w:rsidP="00E31C99">
            <w:pPr>
              <w:spacing w:after="120"/>
              <w:jc w:val="center"/>
              <w:rPr>
                <w:rFonts w:eastAsia="Calibri"/>
                <w:szCs w:val="24"/>
              </w:rPr>
            </w:pPr>
          </w:p>
        </w:tc>
      </w:tr>
      <w:tr w:rsidR="00444D1E" w:rsidTr="00E31C99">
        <w:trPr>
          <w:trHeight w:val="255"/>
        </w:trPr>
        <w:tc>
          <w:tcPr>
            <w:tcW w:w="4350" w:type="pct"/>
            <w:gridSpan w:val="4"/>
            <w:tcBorders>
              <w:top w:val="single" w:sz="4" w:space="0" w:color="auto"/>
              <w:left w:val="single" w:sz="4" w:space="0" w:color="auto"/>
              <w:bottom w:val="single" w:sz="4" w:space="0" w:color="auto"/>
              <w:right w:val="thinThickSmallGap" w:sz="24" w:space="0" w:color="auto"/>
            </w:tcBorders>
            <w:hideMark/>
          </w:tcPr>
          <w:p w:rsidR="00444D1E" w:rsidRPr="004D5172" w:rsidRDefault="00444D1E" w:rsidP="00E31C99">
            <w:pPr>
              <w:jc w:val="right"/>
              <w:rPr>
                <w:b/>
                <w:szCs w:val="24"/>
              </w:rPr>
            </w:pPr>
            <w:r>
              <w:rPr>
                <w:b/>
                <w:szCs w:val="24"/>
              </w:rPr>
              <w:t>Bendra pasiūlymo kaina, Eur be PVM*</w:t>
            </w:r>
          </w:p>
        </w:tc>
        <w:tc>
          <w:tcPr>
            <w:tcW w:w="650" w:type="pct"/>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4D1E" w:rsidRPr="004D5172" w:rsidRDefault="00444D1E" w:rsidP="00E31C99">
            <w:pPr>
              <w:jc w:val="center"/>
              <w:rPr>
                <w:szCs w:val="24"/>
              </w:rPr>
            </w:pPr>
          </w:p>
        </w:tc>
      </w:tr>
      <w:tr w:rsidR="00444D1E" w:rsidTr="00E31C99">
        <w:trPr>
          <w:trHeight w:val="255"/>
        </w:trPr>
        <w:tc>
          <w:tcPr>
            <w:tcW w:w="4350" w:type="pct"/>
            <w:gridSpan w:val="4"/>
            <w:tcBorders>
              <w:top w:val="single" w:sz="4" w:space="0" w:color="auto"/>
              <w:left w:val="single" w:sz="4" w:space="0" w:color="auto"/>
              <w:bottom w:val="single" w:sz="4" w:space="0" w:color="auto"/>
              <w:right w:val="thinThickSmallGap" w:sz="24" w:space="0" w:color="auto"/>
            </w:tcBorders>
            <w:hideMark/>
          </w:tcPr>
          <w:p w:rsidR="00444D1E" w:rsidRPr="004D5172" w:rsidRDefault="00444D1E" w:rsidP="00E31C99">
            <w:pPr>
              <w:jc w:val="right"/>
              <w:rPr>
                <w:b/>
                <w:szCs w:val="24"/>
              </w:rPr>
            </w:pPr>
            <w:r>
              <w:rPr>
                <w:b/>
                <w:szCs w:val="24"/>
              </w:rPr>
              <w:t>Bendra pasiūlymo kaina, Eur su PVM</w:t>
            </w:r>
          </w:p>
        </w:tc>
        <w:tc>
          <w:tcPr>
            <w:tcW w:w="650" w:type="pct"/>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4D1E" w:rsidRPr="004D5172" w:rsidRDefault="00444D1E" w:rsidP="00E31C99">
            <w:pPr>
              <w:jc w:val="center"/>
              <w:rPr>
                <w:szCs w:val="24"/>
              </w:rPr>
            </w:pPr>
          </w:p>
        </w:tc>
      </w:tr>
    </w:tbl>
    <w:p w:rsidR="00444D1E" w:rsidRDefault="00444D1E" w:rsidP="00444D1E">
      <w:pPr>
        <w:widowControl w:val="0"/>
        <w:spacing w:before="120" w:after="120"/>
        <w:ind w:firstLine="709"/>
        <w:jc w:val="both"/>
        <w:rPr>
          <w:b/>
        </w:rPr>
      </w:pPr>
    </w:p>
    <w:p w:rsidR="00444D1E" w:rsidRPr="0078085D" w:rsidRDefault="00444D1E" w:rsidP="00444D1E">
      <w:pPr>
        <w:widowControl w:val="0"/>
        <w:spacing w:before="120" w:after="120"/>
        <w:ind w:firstLine="709"/>
        <w:jc w:val="both"/>
      </w:pPr>
      <w:r w:rsidRPr="0078085D">
        <w:rPr>
          <w:b/>
        </w:rPr>
        <w:lastRenderedPageBreak/>
        <w:t>Visa pasiūlymo kaina,</w:t>
      </w:r>
      <w:r w:rsidRPr="0078085D">
        <w:t xml:space="preserve"> </w:t>
      </w:r>
      <w:r w:rsidRPr="0078085D">
        <w:rPr>
          <w:b/>
        </w:rPr>
        <w:t xml:space="preserve">Eur be PVM </w:t>
      </w:r>
      <w:r w:rsidRPr="0078085D">
        <w:rPr>
          <w:vertAlign w:val="superscript"/>
        </w:rPr>
        <w:t xml:space="preserve"> </w:t>
      </w:r>
      <w:r w:rsidRPr="0078085D">
        <w:t>–</w:t>
      </w:r>
    </w:p>
    <w:p w:rsidR="00444D1E" w:rsidRPr="0078085D" w:rsidRDefault="00444D1E" w:rsidP="00444D1E">
      <w:pPr>
        <w:widowControl w:val="0"/>
        <w:spacing w:before="120" w:after="120"/>
        <w:jc w:val="both"/>
        <w:rPr>
          <w:i/>
        </w:rPr>
      </w:pPr>
      <w:r w:rsidRPr="0078085D">
        <w:rPr>
          <w:i/>
        </w:rPr>
        <w:t>(suma žodžiais ___________________________________________________________________)</w:t>
      </w:r>
    </w:p>
    <w:p w:rsidR="00444D1E" w:rsidRPr="0078085D" w:rsidRDefault="00444D1E" w:rsidP="00444D1E">
      <w:pPr>
        <w:tabs>
          <w:tab w:val="left" w:pos="567"/>
        </w:tabs>
        <w:spacing w:before="120" w:after="120"/>
        <w:ind w:firstLine="709"/>
        <w:jc w:val="both"/>
      </w:pPr>
      <w:r w:rsidRPr="0078085D">
        <w:rPr>
          <w:b/>
        </w:rPr>
        <w:t>Visa pasiūlymo kaina,</w:t>
      </w:r>
      <w:r w:rsidRPr="0078085D">
        <w:t xml:space="preserve"> </w:t>
      </w:r>
      <w:r w:rsidRPr="0078085D">
        <w:rPr>
          <w:b/>
        </w:rPr>
        <w:t>Eur su PVM</w:t>
      </w:r>
      <w:r>
        <w:rPr>
          <w:b/>
        </w:rPr>
        <w:t xml:space="preserve"> </w:t>
      </w:r>
      <w:r w:rsidRPr="0078085D">
        <w:t xml:space="preserve">– </w:t>
      </w:r>
    </w:p>
    <w:p w:rsidR="00444D1E" w:rsidRPr="0078085D" w:rsidRDefault="00444D1E" w:rsidP="00444D1E">
      <w:pPr>
        <w:widowControl w:val="0"/>
        <w:spacing w:before="120" w:after="120"/>
        <w:jc w:val="both"/>
        <w:rPr>
          <w:i/>
        </w:rPr>
      </w:pPr>
      <w:r w:rsidRPr="0078085D">
        <w:rPr>
          <w:i/>
        </w:rPr>
        <w:t>(suma žodžiais___________________________________________________________________)</w:t>
      </w:r>
    </w:p>
    <w:p w:rsidR="00444D1E" w:rsidRDefault="00444D1E" w:rsidP="00444D1E">
      <w:pPr>
        <w:widowControl w:val="0"/>
        <w:tabs>
          <w:tab w:val="left" w:pos="570"/>
        </w:tabs>
        <w:spacing w:before="120" w:after="120"/>
        <w:ind w:firstLine="709"/>
        <w:jc w:val="both"/>
      </w:pPr>
      <w:r w:rsidRPr="0078085D">
        <w:t xml:space="preserve">Į šią sumą įeina visos išlaidos ir visi mokesčiai, taip pat ir </w:t>
      </w:r>
      <w:r>
        <w:t>21</w:t>
      </w:r>
      <w:r w:rsidRPr="0078085D">
        <w:t>_% PVM, kuris sudaro _____________ Eur.</w:t>
      </w:r>
    </w:p>
    <w:p w:rsidR="005810CF" w:rsidRDefault="00444D1E" w:rsidP="00444D1E">
      <w:pPr>
        <w:tabs>
          <w:tab w:val="left" w:pos="851"/>
          <w:tab w:val="left" w:pos="1276"/>
        </w:tabs>
        <w:ind w:firstLine="709"/>
        <w:jc w:val="both"/>
        <w:rPr>
          <w:szCs w:val="24"/>
        </w:rPr>
      </w:pPr>
      <w:r w:rsidRPr="0078085D">
        <w:rPr>
          <w:szCs w:val="24"/>
        </w:rPr>
        <w:t>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w:t>
      </w:r>
      <w:r w:rsidR="004830C1">
        <w:rPr>
          <w:szCs w:val="24"/>
        </w:rPr>
        <w:t>.</w:t>
      </w:r>
      <w:r w:rsidR="00052E67">
        <w:rPr>
          <w:szCs w:val="24"/>
        </w:rPr>
        <w:t xml:space="preserve"> </w:t>
      </w:r>
    </w:p>
    <w:p w:rsidR="00444D1E" w:rsidRPr="0078085D" w:rsidRDefault="00444D1E" w:rsidP="00444D1E">
      <w:pPr>
        <w:tabs>
          <w:tab w:val="left" w:pos="851"/>
          <w:tab w:val="left" w:pos="1276"/>
        </w:tabs>
        <w:ind w:firstLine="709"/>
        <w:jc w:val="both"/>
        <w:rPr>
          <w:szCs w:val="24"/>
        </w:rPr>
      </w:pPr>
      <w:r w:rsidRPr="0078085D">
        <w:rPr>
          <w:szCs w:val="24"/>
        </w:rPr>
        <w:t>Jei suma skaičiais neatitinka sumos žodžiais, teisinga laikoma suma žodžiais.</w:t>
      </w:r>
    </w:p>
    <w:p w:rsidR="00444D1E" w:rsidRPr="0078085D" w:rsidRDefault="00444D1E" w:rsidP="00444D1E">
      <w:pPr>
        <w:tabs>
          <w:tab w:val="left" w:pos="570"/>
        </w:tabs>
        <w:ind w:firstLine="709"/>
        <w:jc w:val="both"/>
        <w:rPr>
          <w:szCs w:val="24"/>
          <w:u w:val="single"/>
        </w:rPr>
      </w:pPr>
      <w:r w:rsidRPr="0078085D">
        <w:rPr>
          <w:szCs w:val="24"/>
        </w:rPr>
        <w:t>Tiekėjas turi nurodyti kainą Eur su PVM, jei jis yra PVM mokėtojas arba Eur be PVM, jei tiekėjas nėra PVM mokėtojas (</w:t>
      </w:r>
      <w:r w:rsidRPr="0078085D">
        <w:rPr>
          <w:szCs w:val="24"/>
          <w:u w:val="single"/>
        </w:rPr>
        <w:t>nurodant juridinį pagrindą</w:t>
      </w:r>
      <w:r w:rsidRPr="0078085D">
        <w:rPr>
          <w:szCs w:val="24"/>
        </w:rPr>
        <w:t xml:space="preserve">). </w:t>
      </w:r>
      <w:r w:rsidRPr="0078085D">
        <w:rPr>
          <w:b/>
          <w:szCs w:val="24"/>
        </w:rPr>
        <w:t xml:space="preserve">Pasiūlyme turi būti įrašyti žodžiai „su PVM“ arba „be PVM“. </w:t>
      </w:r>
      <w:r w:rsidRPr="0078085D">
        <w:rPr>
          <w:szCs w:val="24"/>
          <w:u w:val="single"/>
        </w:rPr>
        <w:t>Kaina nurodoma ne daugiau kaip 2 skaitmenų po kablelio tikslumu.</w:t>
      </w:r>
    </w:p>
    <w:p w:rsidR="004830C1" w:rsidRDefault="004830C1" w:rsidP="00444D1E">
      <w:pPr>
        <w:tabs>
          <w:tab w:val="left" w:pos="570"/>
          <w:tab w:val="left" w:pos="1418"/>
        </w:tabs>
        <w:spacing w:after="120"/>
        <w:ind w:firstLine="709"/>
        <w:jc w:val="both"/>
        <w:rPr>
          <w:b/>
          <w:color w:val="000000"/>
        </w:rPr>
      </w:pPr>
    </w:p>
    <w:p w:rsidR="00444D1E" w:rsidRPr="0078085D" w:rsidRDefault="00444D1E" w:rsidP="00444D1E">
      <w:pPr>
        <w:pStyle w:val="Footer"/>
        <w:widowControl w:val="0"/>
        <w:tabs>
          <w:tab w:val="left" w:pos="1276"/>
        </w:tabs>
        <w:ind w:firstLine="851"/>
        <w:jc w:val="right"/>
        <w:rPr>
          <w:szCs w:val="24"/>
        </w:rPr>
      </w:pPr>
    </w:p>
    <w:p w:rsidR="00444D1E" w:rsidRPr="0078085D" w:rsidRDefault="00444D1E" w:rsidP="00444D1E"/>
    <w:tbl>
      <w:tblPr>
        <w:tblW w:w="0" w:type="auto"/>
        <w:tblLayout w:type="fixed"/>
        <w:tblLook w:val="04A0" w:firstRow="1" w:lastRow="0" w:firstColumn="1" w:lastColumn="0" w:noHBand="0" w:noVBand="1"/>
      </w:tblPr>
      <w:tblGrid>
        <w:gridCol w:w="3284"/>
        <w:gridCol w:w="604"/>
        <w:gridCol w:w="1980"/>
        <w:gridCol w:w="701"/>
        <w:gridCol w:w="2611"/>
        <w:gridCol w:w="648"/>
      </w:tblGrid>
      <w:tr w:rsidR="00444D1E" w:rsidRPr="006F7C7A" w:rsidTr="00E31C99">
        <w:trPr>
          <w:trHeight w:val="186"/>
        </w:trPr>
        <w:tc>
          <w:tcPr>
            <w:tcW w:w="3284" w:type="dxa"/>
            <w:tcBorders>
              <w:top w:val="single" w:sz="4" w:space="0" w:color="auto"/>
              <w:left w:val="nil"/>
              <w:bottom w:val="nil"/>
              <w:right w:val="nil"/>
            </w:tcBorders>
          </w:tcPr>
          <w:p w:rsidR="00444D1E" w:rsidRPr="006F7C7A" w:rsidRDefault="00444D1E" w:rsidP="00E31C99">
            <w:pPr>
              <w:widowControl w:val="0"/>
              <w:snapToGrid w:val="0"/>
              <w:jc w:val="both"/>
              <w:rPr>
                <w:position w:val="6"/>
                <w:sz w:val="20"/>
              </w:rPr>
            </w:pPr>
            <w:r w:rsidRPr="006F7C7A">
              <w:rPr>
                <w:position w:val="6"/>
                <w:sz w:val="20"/>
              </w:rPr>
              <w:t>(Tiekėjo arba jo įgalioto asmens pareigų pavadinimas)</w:t>
            </w:r>
          </w:p>
        </w:tc>
        <w:tc>
          <w:tcPr>
            <w:tcW w:w="604" w:type="dxa"/>
          </w:tcPr>
          <w:p w:rsidR="00444D1E" w:rsidRPr="006F7C7A" w:rsidRDefault="00444D1E" w:rsidP="00E31C99">
            <w:pPr>
              <w:widowControl w:val="0"/>
              <w:ind w:right="-1"/>
              <w:jc w:val="center"/>
              <w:rPr>
                <w:sz w:val="20"/>
              </w:rPr>
            </w:pPr>
          </w:p>
        </w:tc>
        <w:tc>
          <w:tcPr>
            <w:tcW w:w="1980" w:type="dxa"/>
            <w:tcBorders>
              <w:top w:val="single" w:sz="4" w:space="0" w:color="auto"/>
              <w:left w:val="nil"/>
              <w:bottom w:val="nil"/>
              <w:right w:val="nil"/>
            </w:tcBorders>
          </w:tcPr>
          <w:p w:rsidR="00444D1E" w:rsidRPr="006F7C7A" w:rsidRDefault="00444D1E" w:rsidP="00E31C99">
            <w:pPr>
              <w:widowControl w:val="0"/>
              <w:ind w:right="-1"/>
              <w:jc w:val="center"/>
              <w:rPr>
                <w:sz w:val="20"/>
              </w:rPr>
            </w:pPr>
            <w:r w:rsidRPr="006F7C7A">
              <w:rPr>
                <w:position w:val="6"/>
                <w:sz w:val="20"/>
              </w:rPr>
              <w:t>(Parašas)</w:t>
            </w:r>
            <w:r w:rsidRPr="006F7C7A">
              <w:rPr>
                <w:i/>
                <w:sz w:val="20"/>
              </w:rPr>
              <w:t xml:space="preserve"> </w:t>
            </w:r>
          </w:p>
        </w:tc>
        <w:tc>
          <w:tcPr>
            <w:tcW w:w="701" w:type="dxa"/>
          </w:tcPr>
          <w:p w:rsidR="00444D1E" w:rsidRPr="006F7C7A" w:rsidRDefault="00444D1E" w:rsidP="00E31C99">
            <w:pPr>
              <w:widowControl w:val="0"/>
              <w:ind w:right="-1"/>
              <w:jc w:val="center"/>
              <w:rPr>
                <w:sz w:val="20"/>
              </w:rPr>
            </w:pPr>
          </w:p>
        </w:tc>
        <w:tc>
          <w:tcPr>
            <w:tcW w:w="2611" w:type="dxa"/>
            <w:tcBorders>
              <w:top w:val="single" w:sz="4" w:space="0" w:color="auto"/>
              <w:left w:val="nil"/>
              <w:bottom w:val="nil"/>
              <w:right w:val="nil"/>
            </w:tcBorders>
          </w:tcPr>
          <w:p w:rsidR="00444D1E" w:rsidRPr="006F7C7A" w:rsidRDefault="00444D1E" w:rsidP="00E31C99">
            <w:pPr>
              <w:widowControl w:val="0"/>
              <w:ind w:right="-1"/>
              <w:jc w:val="center"/>
              <w:rPr>
                <w:sz w:val="20"/>
              </w:rPr>
            </w:pPr>
            <w:r w:rsidRPr="006F7C7A">
              <w:rPr>
                <w:position w:val="6"/>
                <w:sz w:val="20"/>
              </w:rPr>
              <w:t>(Vardas ir pavardė)</w:t>
            </w:r>
            <w:r w:rsidRPr="006F7C7A">
              <w:rPr>
                <w:i/>
                <w:sz w:val="20"/>
              </w:rPr>
              <w:t xml:space="preserve"> </w:t>
            </w:r>
          </w:p>
        </w:tc>
        <w:tc>
          <w:tcPr>
            <w:tcW w:w="648" w:type="dxa"/>
          </w:tcPr>
          <w:p w:rsidR="00444D1E" w:rsidRPr="006F7C7A" w:rsidRDefault="00444D1E" w:rsidP="00E31C99">
            <w:pPr>
              <w:widowControl w:val="0"/>
              <w:ind w:right="-1"/>
              <w:jc w:val="center"/>
              <w:rPr>
                <w:sz w:val="20"/>
              </w:rPr>
            </w:pPr>
          </w:p>
        </w:tc>
      </w:tr>
    </w:tbl>
    <w:p w:rsidR="00444D1E" w:rsidRPr="0078085D" w:rsidRDefault="00444D1E" w:rsidP="00444D1E">
      <w:pPr>
        <w:tabs>
          <w:tab w:val="center" w:pos="4153"/>
          <w:tab w:val="right" w:pos="8306"/>
        </w:tabs>
        <w:jc w:val="center"/>
        <w:rPr>
          <w:szCs w:val="24"/>
        </w:rPr>
      </w:pPr>
      <w:r w:rsidRPr="0078085D">
        <w:rPr>
          <w:szCs w:val="24"/>
        </w:rPr>
        <w:t>____________________</w:t>
      </w:r>
    </w:p>
    <w:p w:rsidR="008A73F3" w:rsidRDefault="00444D1E" w:rsidP="00444D1E">
      <w:pPr>
        <w:tabs>
          <w:tab w:val="center" w:pos="4153"/>
        </w:tabs>
        <w:rPr>
          <w:szCs w:val="24"/>
        </w:rPr>
      </w:pPr>
      <w:r w:rsidRPr="0078085D">
        <w:rPr>
          <w:szCs w:val="24"/>
        </w:rPr>
        <w:tab/>
      </w:r>
      <w:r w:rsidRPr="0078085D">
        <w:rPr>
          <w:szCs w:val="24"/>
        </w:rPr>
        <w:tab/>
        <w:t xml:space="preserve">             </w:t>
      </w:r>
      <w:r w:rsidRPr="0078085D">
        <w:rPr>
          <w:szCs w:val="24"/>
        </w:rPr>
        <w:tab/>
      </w: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8A73F3" w:rsidRDefault="008A73F3" w:rsidP="00444D1E">
      <w:pPr>
        <w:tabs>
          <w:tab w:val="center" w:pos="4153"/>
        </w:tabs>
        <w:rPr>
          <w:szCs w:val="24"/>
        </w:rPr>
      </w:pPr>
    </w:p>
    <w:p w:rsidR="00444D1E" w:rsidRPr="0078085D" w:rsidRDefault="008A73F3" w:rsidP="008A73F3">
      <w:pPr>
        <w:tabs>
          <w:tab w:val="center" w:pos="4153"/>
        </w:tabs>
        <w:rPr>
          <w:szCs w:val="24"/>
        </w:rPr>
      </w:pPr>
      <w:r>
        <w:rPr>
          <w:szCs w:val="24"/>
        </w:rPr>
        <w:tab/>
      </w:r>
      <w:r>
        <w:rPr>
          <w:szCs w:val="24"/>
        </w:rPr>
        <w:tab/>
      </w:r>
      <w:r w:rsidR="00444D1E" w:rsidRPr="0078085D">
        <w:rPr>
          <w:szCs w:val="24"/>
        </w:rPr>
        <w:t xml:space="preserve">Pirkimo </w:t>
      </w:r>
      <w:r w:rsidR="00444D1E">
        <w:rPr>
          <w:szCs w:val="24"/>
        </w:rPr>
        <w:t xml:space="preserve">konkurso </w:t>
      </w:r>
      <w:r w:rsidR="00444D1E" w:rsidRPr="0078085D">
        <w:rPr>
          <w:szCs w:val="24"/>
        </w:rPr>
        <w:t>sąlygų</w:t>
      </w:r>
      <w:r>
        <w:rPr>
          <w:szCs w:val="24"/>
        </w:rPr>
        <w:t xml:space="preserve"> </w:t>
      </w:r>
      <w:r w:rsidR="00444D1E" w:rsidRPr="0078085D">
        <w:rPr>
          <w:szCs w:val="24"/>
        </w:rPr>
        <w:t>3 priedas</w:t>
      </w:r>
    </w:p>
    <w:p w:rsidR="00444D1E" w:rsidRPr="0078085D" w:rsidRDefault="00444D1E" w:rsidP="00444D1E">
      <w:pPr>
        <w:tabs>
          <w:tab w:val="center" w:pos="4818"/>
          <w:tab w:val="left" w:pos="7295"/>
        </w:tabs>
        <w:autoSpaceDE w:val="0"/>
        <w:autoSpaceDN w:val="0"/>
        <w:adjustRightInd w:val="0"/>
        <w:spacing w:before="28"/>
        <w:rPr>
          <w:b/>
          <w:sz w:val="20"/>
          <w:lang w:eastAsia="lt-LT"/>
        </w:rPr>
      </w:pPr>
      <w:r w:rsidRPr="0078085D">
        <w:rPr>
          <w:b/>
          <w:sz w:val="20"/>
          <w:lang w:eastAsia="lt-LT"/>
        </w:rPr>
        <w:t xml:space="preserve">                                                                                                                                                           </w:t>
      </w:r>
      <w:r w:rsidR="0033516E">
        <w:rPr>
          <w:b/>
          <w:sz w:val="20"/>
          <w:lang w:eastAsia="lt-LT"/>
        </w:rPr>
        <w:t>Sutarties</w:t>
      </w:r>
      <w:r w:rsidRPr="0078085D">
        <w:rPr>
          <w:b/>
          <w:sz w:val="20"/>
          <w:lang w:eastAsia="lt-LT"/>
        </w:rPr>
        <w:t xml:space="preserve"> </w:t>
      </w:r>
      <w:r w:rsidRPr="0078085D">
        <w:rPr>
          <w:rStyle w:val="FontStyle18"/>
          <w:b/>
        </w:rPr>
        <w:t>P</w:t>
      </w:r>
      <w:r w:rsidRPr="0078085D">
        <w:rPr>
          <w:rStyle w:val="FontStyle18"/>
          <w:b/>
          <w:szCs w:val="24"/>
        </w:rPr>
        <w:t>rojektas</w:t>
      </w:r>
    </w:p>
    <w:p w:rsidR="00444D1E" w:rsidRPr="0078085D" w:rsidRDefault="00444D1E" w:rsidP="00444D1E">
      <w:pPr>
        <w:pStyle w:val="Style3"/>
        <w:widowControl/>
        <w:spacing w:line="240" w:lineRule="auto"/>
        <w:jc w:val="center"/>
        <w:rPr>
          <w:b/>
        </w:rPr>
      </w:pPr>
    </w:p>
    <w:p w:rsidR="00444D1E" w:rsidRPr="00287B26" w:rsidRDefault="00444D1E" w:rsidP="00444D1E">
      <w:pPr>
        <w:pStyle w:val="Style3"/>
        <w:spacing w:line="240" w:lineRule="auto"/>
        <w:jc w:val="center"/>
        <w:rPr>
          <w:rStyle w:val="FontStyle18"/>
          <w:b/>
        </w:rPr>
      </w:pPr>
      <w:r w:rsidRPr="0078225B">
        <w:rPr>
          <w:b/>
        </w:rPr>
        <w:t>UAB „ALUVESTO“ ĮMONĖS IŠTEKLIŲ VALDYMO SISTEM</w:t>
      </w:r>
      <w:r>
        <w:rPr>
          <w:b/>
        </w:rPr>
        <w:t>OS,</w:t>
      </w:r>
      <w:r w:rsidRPr="0078225B">
        <w:rPr>
          <w:b/>
        </w:rPr>
        <w:t xml:space="preserve"> </w:t>
      </w:r>
      <w:r>
        <w:rPr>
          <w:b/>
        </w:rPr>
        <w:t xml:space="preserve">  LICENCIJŲ ĮSIGIJIMO, SISTEMOS ADAPTAVIMO ĮMONĖS POREIKIAMS IR ĮDIEGIMO PASLAUGŲ </w:t>
      </w:r>
      <w:r w:rsidRPr="00816B33">
        <w:rPr>
          <w:rStyle w:val="FontStyle18"/>
          <w:rFonts w:eastAsia="Calibri"/>
          <w:b/>
          <w:sz w:val="24"/>
          <w:szCs w:val="24"/>
        </w:rPr>
        <w:t>PIRKIMO-PARDAVIMO SUTARTIS</w:t>
      </w:r>
    </w:p>
    <w:p w:rsidR="00444D1E" w:rsidRPr="00FB6ACE" w:rsidRDefault="00444D1E" w:rsidP="00444D1E">
      <w:pPr>
        <w:pStyle w:val="Style5"/>
        <w:widowControl/>
        <w:tabs>
          <w:tab w:val="left" w:pos="2140"/>
        </w:tabs>
        <w:rPr>
          <w:rStyle w:val="FontStyle18"/>
          <w:rFonts w:eastAsia="Calibri"/>
        </w:rPr>
      </w:pPr>
    </w:p>
    <w:p w:rsidR="00444D1E" w:rsidRPr="0078085D" w:rsidRDefault="00444D1E" w:rsidP="00444D1E">
      <w:pPr>
        <w:pStyle w:val="Style5"/>
        <w:widowControl/>
        <w:tabs>
          <w:tab w:val="left" w:pos="2140"/>
        </w:tabs>
        <w:jc w:val="center"/>
        <w:rPr>
          <w:bCs/>
        </w:rPr>
      </w:pPr>
      <w:r>
        <w:rPr>
          <w:rStyle w:val="FontStyle18"/>
          <w:rFonts w:eastAsia="Calibri"/>
        </w:rPr>
        <w:t>2019</w:t>
      </w:r>
      <w:r w:rsidRPr="0078085D">
        <w:rPr>
          <w:rStyle w:val="FontStyle18"/>
          <w:rFonts w:eastAsia="Calibri"/>
        </w:rPr>
        <w:t xml:space="preserve"> m. _____________ d. </w:t>
      </w:r>
      <w:r>
        <w:rPr>
          <w:bCs/>
        </w:rPr>
        <w:t>Nr.</w:t>
      </w:r>
    </w:p>
    <w:p w:rsidR="00444D1E" w:rsidRDefault="00444D1E" w:rsidP="00444D1E">
      <w:pPr>
        <w:pStyle w:val="Style5"/>
        <w:widowControl/>
        <w:tabs>
          <w:tab w:val="left" w:pos="2140"/>
        </w:tabs>
        <w:jc w:val="center"/>
        <w:rPr>
          <w:rStyle w:val="FontStyle18"/>
          <w:rFonts w:eastAsia="Calibri"/>
        </w:rPr>
      </w:pPr>
    </w:p>
    <w:p w:rsidR="00444D1E" w:rsidRDefault="00444D1E" w:rsidP="00444D1E">
      <w:pPr>
        <w:pStyle w:val="Style5"/>
        <w:widowControl/>
        <w:tabs>
          <w:tab w:val="left" w:pos="2140"/>
        </w:tabs>
        <w:spacing w:after="120"/>
        <w:jc w:val="center"/>
        <w:rPr>
          <w:rStyle w:val="FontStyle18"/>
          <w:rFonts w:eastAsia="Calibri"/>
        </w:rPr>
      </w:pPr>
      <w:r w:rsidRPr="0078085D">
        <w:rPr>
          <w:rStyle w:val="FontStyle18"/>
          <w:rFonts w:eastAsia="Calibri"/>
        </w:rPr>
        <w:t>Vilnius</w:t>
      </w:r>
    </w:p>
    <w:p w:rsidR="00444D1E" w:rsidRPr="002A2CB4" w:rsidRDefault="00444D1E" w:rsidP="00444D1E">
      <w:pPr>
        <w:ind w:firstLine="737"/>
        <w:jc w:val="both"/>
        <w:rPr>
          <w:szCs w:val="24"/>
        </w:rPr>
      </w:pPr>
      <w:r>
        <w:rPr>
          <w:szCs w:val="24"/>
        </w:rPr>
        <w:t>UAB „Aluvesto“</w:t>
      </w:r>
      <w:r w:rsidRPr="002A2CB4">
        <w:rPr>
          <w:szCs w:val="24"/>
        </w:rPr>
        <w:t>, juridinio asmens kodas</w:t>
      </w:r>
      <w:r>
        <w:rPr>
          <w:szCs w:val="24"/>
        </w:rPr>
        <w:t xml:space="preserve"> 302975908</w:t>
      </w:r>
      <w:r w:rsidRPr="002A2CB4">
        <w:rPr>
          <w:szCs w:val="24"/>
        </w:rPr>
        <w:t xml:space="preserve">, atstovaujama </w:t>
      </w:r>
      <w:r>
        <w:rPr>
          <w:szCs w:val="24"/>
        </w:rPr>
        <w:t>direktoriaus Aleksandr Moisejev</w:t>
      </w:r>
      <w:r w:rsidRPr="002A2CB4">
        <w:rPr>
          <w:szCs w:val="24"/>
        </w:rPr>
        <w:t xml:space="preserve">, veikiančio pagal </w:t>
      </w:r>
      <w:r>
        <w:rPr>
          <w:szCs w:val="24"/>
        </w:rPr>
        <w:t>bendrovės įstatus</w:t>
      </w:r>
      <w:r w:rsidRPr="002A2CB4">
        <w:rPr>
          <w:szCs w:val="24"/>
        </w:rPr>
        <w:t xml:space="preserve"> (toliau – Pirkėjas), ir __________________ juridinio asmens kodas ____________, atstovaujama _________________, veikiančio pagal ________________ (toliau – Tiekėjas), </w:t>
      </w:r>
      <w:r w:rsidRPr="002A2CB4">
        <w:rPr>
          <w:rStyle w:val="FontStyle18"/>
          <w:szCs w:val="24"/>
        </w:rPr>
        <w:t xml:space="preserve">kiekviena atskirai vadinama Šalimi, o kartu – Šalimis, </w:t>
      </w:r>
      <w:r w:rsidRPr="002A2CB4">
        <w:rPr>
          <w:szCs w:val="24"/>
        </w:rPr>
        <w:t>sudarė šią pirkimo-pardavimo sutartį (toliau – Sutartis):</w:t>
      </w:r>
    </w:p>
    <w:p w:rsidR="00444D1E" w:rsidRPr="002A2CB4" w:rsidRDefault="00444D1E" w:rsidP="00444D1E">
      <w:pPr>
        <w:pStyle w:val="ListParagraph"/>
        <w:numPr>
          <w:ilvl w:val="0"/>
          <w:numId w:val="39"/>
        </w:numPr>
        <w:tabs>
          <w:tab w:val="left" w:pos="284"/>
        </w:tabs>
        <w:spacing w:before="180" w:after="180"/>
        <w:ind w:left="0" w:firstLine="0"/>
        <w:jc w:val="center"/>
        <w:rPr>
          <w:b/>
          <w:caps/>
          <w:szCs w:val="24"/>
        </w:rPr>
      </w:pPr>
      <w:r w:rsidRPr="002A2CB4">
        <w:rPr>
          <w:b/>
          <w:caps/>
          <w:szCs w:val="24"/>
        </w:rPr>
        <w:t>Sutarties Dalykas, PASLAUGŲ TEIKIMO TERMINAI, VIETA</w:t>
      </w:r>
    </w:p>
    <w:p w:rsidR="00444D1E" w:rsidRPr="00491C43" w:rsidRDefault="00444D1E" w:rsidP="00444D1E">
      <w:pPr>
        <w:pStyle w:val="HSPunktai"/>
        <w:numPr>
          <w:ilvl w:val="0"/>
          <w:numId w:val="38"/>
        </w:numPr>
        <w:tabs>
          <w:tab w:val="num" w:pos="993"/>
          <w:tab w:val="num" w:pos="1353"/>
        </w:tabs>
        <w:spacing w:line="240" w:lineRule="auto"/>
        <w:ind w:left="0" w:firstLine="709"/>
        <w:rPr>
          <w:sz w:val="24"/>
          <w:szCs w:val="24"/>
        </w:rPr>
      </w:pPr>
      <w:r w:rsidRPr="00491C43">
        <w:rPr>
          <w:sz w:val="24"/>
          <w:szCs w:val="24"/>
        </w:rPr>
        <w:t>Sutarties dalykas</w:t>
      </w:r>
      <w:r w:rsidRPr="00491C43">
        <w:rPr>
          <w:sz w:val="28"/>
          <w:szCs w:val="24"/>
        </w:rPr>
        <w:t xml:space="preserve"> </w:t>
      </w:r>
      <w:r w:rsidR="00C80147" w:rsidRPr="00491C43">
        <w:rPr>
          <w:sz w:val="28"/>
          <w:szCs w:val="24"/>
        </w:rPr>
        <w:t>„</w:t>
      </w:r>
      <w:r w:rsidR="00C80147" w:rsidRPr="00491C43">
        <w:rPr>
          <w:sz w:val="24"/>
          <w:szCs w:val="24"/>
        </w:rPr>
        <w:t>Įmonės išteklių valdymo sistemos licencija, sistemos adaptavimo įmonės poreikiams ir įdiegimo paslaugos“</w:t>
      </w:r>
      <w:r w:rsidR="00C80147" w:rsidRPr="00491C43">
        <w:rPr>
          <w:sz w:val="24"/>
        </w:rPr>
        <w:t xml:space="preserve"> </w:t>
      </w:r>
      <w:r w:rsidRPr="00491C43">
        <w:rPr>
          <w:sz w:val="24"/>
          <w:szCs w:val="24"/>
        </w:rPr>
        <w:t xml:space="preserve">(toliau – paslaugos). Reikalavimai paslaugoms, paslaugų teikimo terminai, jų perdavimo vieta nustatyti paslaugų techninėje specifikacijoje (Sutarties </w:t>
      </w:r>
      <w:r w:rsidR="00060215" w:rsidRPr="00491C43">
        <w:rPr>
          <w:sz w:val="24"/>
          <w:szCs w:val="24"/>
        </w:rPr>
        <w:t>2</w:t>
      </w:r>
      <w:r w:rsidRPr="00491C43">
        <w:rPr>
          <w:sz w:val="24"/>
          <w:szCs w:val="24"/>
        </w:rPr>
        <w:t xml:space="preserve"> priedas).</w:t>
      </w:r>
    </w:p>
    <w:p w:rsidR="00444D1E" w:rsidRPr="002A2CB4" w:rsidRDefault="00444D1E" w:rsidP="00444D1E">
      <w:pPr>
        <w:pStyle w:val="ListParagraph"/>
        <w:numPr>
          <w:ilvl w:val="0"/>
          <w:numId w:val="39"/>
        </w:numPr>
        <w:tabs>
          <w:tab w:val="left" w:pos="284"/>
        </w:tabs>
        <w:spacing w:before="180" w:after="180"/>
        <w:jc w:val="center"/>
        <w:rPr>
          <w:b/>
          <w:caps/>
          <w:szCs w:val="24"/>
        </w:rPr>
      </w:pPr>
      <w:r w:rsidRPr="002A2CB4">
        <w:rPr>
          <w:b/>
          <w:caps/>
          <w:szCs w:val="24"/>
        </w:rPr>
        <w:t>Sutarties pagrindas</w:t>
      </w:r>
    </w:p>
    <w:p w:rsidR="00444D1E" w:rsidRPr="002A2CB4" w:rsidRDefault="00444D1E" w:rsidP="00444D1E">
      <w:pPr>
        <w:pStyle w:val="HSPunktai"/>
        <w:widowControl w:val="0"/>
        <w:numPr>
          <w:ilvl w:val="0"/>
          <w:numId w:val="0"/>
        </w:numPr>
        <w:tabs>
          <w:tab w:val="num" w:pos="928"/>
          <w:tab w:val="num" w:pos="1637"/>
        </w:tabs>
        <w:spacing w:line="240" w:lineRule="auto"/>
        <w:ind w:firstLine="709"/>
        <w:contextualSpacing w:val="0"/>
        <w:rPr>
          <w:strike/>
          <w:sz w:val="24"/>
          <w:szCs w:val="24"/>
        </w:rPr>
      </w:pPr>
      <w:r w:rsidRPr="002A2CB4">
        <w:rPr>
          <w:sz w:val="24"/>
          <w:szCs w:val="24"/>
        </w:rPr>
        <w:t>2. Sutarties pa</w:t>
      </w:r>
      <w:r>
        <w:rPr>
          <w:sz w:val="24"/>
          <w:szCs w:val="24"/>
        </w:rPr>
        <w:t>grindas – Tiekėjo 2019</w:t>
      </w:r>
      <w:r w:rsidRPr="002A2CB4">
        <w:rPr>
          <w:sz w:val="24"/>
          <w:szCs w:val="24"/>
        </w:rPr>
        <w:t xml:space="preserve"> m. ___________ d. pasiūlymas ir </w:t>
      </w:r>
      <w:r>
        <w:rPr>
          <w:sz w:val="24"/>
          <w:szCs w:val="24"/>
        </w:rPr>
        <w:t>UAB „Aluvesto“</w:t>
      </w:r>
      <w:r w:rsidRPr="002A2CB4">
        <w:rPr>
          <w:sz w:val="24"/>
          <w:szCs w:val="24"/>
        </w:rPr>
        <w:t xml:space="preserve"> pirkimo</w:t>
      </w:r>
      <w:r>
        <w:rPr>
          <w:sz w:val="24"/>
          <w:szCs w:val="24"/>
        </w:rPr>
        <w:t xml:space="preserve"> komisijos 2019</w:t>
      </w:r>
      <w:r w:rsidRPr="002A2CB4">
        <w:rPr>
          <w:sz w:val="24"/>
          <w:szCs w:val="24"/>
        </w:rPr>
        <w:t xml:space="preserve"> m. ________ d. protokolas Nr........</w:t>
      </w:r>
    </w:p>
    <w:p w:rsidR="00444D1E" w:rsidRPr="002A2CB4" w:rsidRDefault="00444D1E" w:rsidP="00444D1E">
      <w:pPr>
        <w:pStyle w:val="HSPunktai"/>
        <w:numPr>
          <w:ilvl w:val="0"/>
          <w:numId w:val="39"/>
        </w:numPr>
        <w:tabs>
          <w:tab w:val="left" w:pos="426"/>
        </w:tabs>
        <w:spacing w:before="180" w:after="180" w:line="240" w:lineRule="auto"/>
        <w:ind w:left="0" w:firstLine="0"/>
        <w:contextualSpacing w:val="0"/>
        <w:jc w:val="center"/>
        <w:rPr>
          <w:b/>
          <w:sz w:val="24"/>
          <w:szCs w:val="24"/>
        </w:rPr>
      </w:pPr>
      <w:r w:rsidRPr="002A2CB4">
        <w:rPr>
          <w:b/>
          <w:sz w:val="24"/>
          <w:szCs w:val="24"/>
        </w:rPr>
        <w:t>SUTARTIES KAINA</w:t>
      </w:r>
    </w:p>
    <w:p w:rsidR="00444D1E" w:rsidRPr="002A2CB4" w:rsidRDefault="00444D1E" w:rsidP="00444D1E">
      <w:pPr>
        <w:pStyle w:val="HSPunktai"/>
        <w:numPr>
          <w:ilvl w:val="0"/>
          <w:numId w:val="37"/>
        </w:numPr>
        <w:tabs>
          <w:tab w:val="left" w:pos="0"/>
          <w:tab w:val="left" w:pos="709"/>
          <w:tab w:val="left" w:pos="993"/>
        </w:tabs>
        <w:spacing w:line="240" w:lineRule="auto"/>
        <w:ind w:left="0" w:firstLine="709"/>
        <w:rPr>
          <w:sz w:val="24"/>
          <w:szCs w:val="24"/>
        </w:rPr>
      </w:pPr>
      <w:r w:rsidRPr="002A2CB4">
        <w:rPr>
          <w:sz w:val="24"/>
          <w:szCs w:val="24"/>
        </w:rPr>
        <w:t>Sutarties kaina (su visais mokėtinais mokesčiais, taip pat ir pridėtinės vertės mokesčiu (toliau – PVM) –________________ Eur (</w:t>
      </w:r>
      <w:r w:rsidRPr="002A2CB4">
        <w:rPr>
          <w:i/>
          <w:sz w:val="24"/>
          <w:szCs w:val="24"/>
        </w:rPr>
        <w:t>suma žodžiais</w:t>
      </w:r>
      <w:r w:rsidRPr="002A2CB4">
        <w:rPr>
          <w:sz w:val="24"/>
          <w:szCs w:val="24"/>
        </w:rPr>
        <w:t>), Sutarties kaina be PVM – ____________ Eur (</w:t>
      </w:r>
      <w:r w:rsidRPr="002A2CB4">
        <w:rPr>
          <w:i/>
          <w:sz w:val="24"/>
          <w:szCs w:val="24"/>
        </w:rPr>
        <w:t>suma žodžiais</w:t>
      </w:r>
      <w:r w:rsidRPr="002A2CB4">
        <w:rPr>
          <w:sz w:val="24"/>
          <w:szCs w:val="24"/>
        </w:rPr>
        <w:t>), PVM sudaro __% – ___________ Eur (</w:t>
      </w:r>
      <w:r w:rsidRPr="002A2CB4">
        <w:rPr>
          <w:i/>
          <w:sz w:val="24"/>
          <w:szCs w:val="24"/>
        </w:rPr>
        <w:t>suma žodžiais</w:t>
      </w:r>
      <w:r w:rsidRPr="002A2CB4">
        <w:rPr>
          <w:sz w:val="24"/>
          <w:szCs w:val="24"/>
        </w:rPr>
        <w:t>).</w:t>
      </w:r>
    </w:p>
    <w:p w:rsidR="00444D1E" w:rsidRDefault="00444D1E" w:rsidP="00444D1E">
      <w:pPr>
        <w:tabs>
          <w:tab w:val="left" w:pos="570"/>
          <w:tab w:val="left" w:pos="1418"/>
        </w:tabs>
        <w:ind w:firstLine="709"/>
        <w:jc w:val="both"/>
      </w:pPr>
      <w:r w:rsidRPr="002A2CB4">
        <w:t>Sutartyje nustatyti fiksuoti paslaugų įkainiai bei kitos Pirkėjo mokėtinos sumos nurodytos šioje lentelėje</w:t>
      </w:r>
      <w:r>
        <w:t>:</w:t>
      </w:r>
      <w:r w:rsidRPr="002A2CB4">
        <w:t xml:space="preserve"> </w:t>
      </w:r>
    </w:p>
    <w:p w:rsidR="00444D1E" w:rsidRPr="002A2CB4" w:rsidRDefault="00444D1E" w:rsidP="00444D1E">
      <w:pPr>
        <w:pStyle w:val="ListParagraph"/>
        <w:tabs>
          <w:tab w:val="left" w:pos="1276"/>
        </w:tabs>
        <w:ind w:left="1211"/>
        <w:jc w:val="both"/>
        <w:rPr>
          <w:szCs w:val="24"/>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4643"/>
        <w:gridCol w:w="1406"/>
        <w:gridCol w:w="1369"/>
        <w:gridCol w:w="1253"/>
      </w:tblGrid>
      <w:tr w:rsidR="00444D1E" w:rsidTr="00E31C99">
        <w:trPr>
          <w:trHeight w:val="510"/>
          <w:tblHeader/>
        </w:trPr>
        <w:tc>
          <w:tcPr>
            <w:tcW w:w="50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44D1E" w:rsidRPr="004D5172" w:rsidRDefault="00444D1E" w:rsidP="00E31C99">
            <w:pPr>
              <w:jc w:val="center"/>
              <w:rPr>
                <w:b/>
                <w:bCs/>
                <w:szCs w:val="24"/>
              </w:rPr>
            </w:pPr>
            <w:r>
              <w:rPr>
                <w:b/>
                <w:bCs/>
                <w:szCs w:val="24"/>
              </w:rPr>
              <w:t>Eil. Nr.</w:t>
            </w:r>
          </w:p>
        </w:tc>
        <w:tc>
          <w:tcPr>
            <w:tcW w:w="240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44D1E" w:rsidRPr="004D5172" w:rsidRDefault="00444D1E" w:rsidP="00E31C99">
            <w:pPr>
              <w:jc w:val="center"/>
              <w:rPr>
                <w:b/>
                <w:bCs/>
                <w:szCs w:val="24"/>
              </w:rPr>
            </w:pPr>
            <w:r>
              <w:rPr>
                <w:b/>
                <w:bCs/>
                <w:szCs w:val="24"/>
              </w:rPr>
              <w:t>Paslaugų teikimo metu sukurto produkto pavadinimas</w:t>
            </w:r>
          </w:p>
        </w:tc>
        <w:tc>
          <w:tcPr>
            <w:tcW w:w="72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44D1E" w:rsidRPr="004D5172" w:rsidRDefault="00444D1E" w:rsidP="00E31C99">
            <w:pPr>
              <w:jc w:val="center"/>
              <w:rPr>
                <w:b/>
                <w:szCs w:val="24"/>
              </w:rPr>
            </w:pPr>
            <w:r>
              <w:rPr>
                <w:b/>
                <w:szCs w:val="24"/>
              </w:rPr>
              <w:t>Mato vienetas</w:t>
            </w:r>
          </w:p>
        </w:tc>
        <w:tc>
          <w:tcPr>
            <w:tcW w:w="7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44D1E" w:rsidRPr="004D5172" w:rsidRDefault="00444D1E" w:rsidP="00E31C99">
            <w:pPr>
              <w:jc w:val="center"/>
              <w:rPr>
                <w:b/>
                <w:bCs/>
                <w:szCs w:val="24"/>
              </w:rPr>
            </w:pPr>
            <w:r>
              <w:rPr>
                <w:b/>
                <w:szCs w:val="24"/>
              </w:rPr>
              <w:t>Kiekis</w:t>
            </w:r>
          </w:p>
        </w:tc>
        <w:tc>
          <w:tcPr>
            <w:tcW w:w="6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44D1E" w:rsidRPr="004D5172" w:rsidRDefault="00444D1E" w:rsidP="00E31C99">
            <w:pPr>
              <w:rPr>
                <w:b/>
                <w:bCs/>
                <w:szCs w:val="24"/>
              </w:rPr>
            </w:pPr>
            <w:r>
              <w:rPr>
                <w:b/>
                <w:szCs w:val="24"/>
              </w:rPr>
              <w:t>Kaina, Eur be PVM</w:t>
            </w:r>
          </w:p>
        </w:tc>
      </w:tr>
      <w:tr w:rsidR="00444D1E" w:rsidTr="00E31C99">
        <w:trPr>
          <w:trHeight w:val="425"/>
        </w:trPr>
        <w:tc>
          <w:tcPr>
            <w:tcW w:w="503" w:type="pct"/>
            <w:tcBorders>
              <w:top w:val="single" w:sz="4" w:space="0" w:color="auto"/>
              <w:left w:val="single" w:sz="4" w:space="0" w:color="auto"/>
              <w:bottom w:val="single" w:sz="4" w:space="0" w:color="auto"/>
              <w:right w:val="single" w:sz="4" w:space="0" w:color="auto"/>
            </w:tcBorders>
            <w:vAlign w:val="center"/>
            <w:hideMark/>
          </w:tcPr>
          <w:p w:rsidR="00444D1E" w:rsidRPr="004D5172" w:rsidRDefault="00444D1E" w:rsidP="00E31C99">
            <w:pPr>
              <w:jc w:val="center"/>
              <w:rPr>
                <w:szCs w:val="24"/>
              </w:rPr>
            </w:pPr>
            <w:r>
              <w:rPr>
                <w:szCs w:val="24"/>
              </w:rPr>
              <w:t>1.</w:t>
            </w:r>
          </w:p>
        </w:tc>
        <w:tc>
          <w:tcPr>
            <w:tcW w:w="2408" w:type="pct"/>
            <w:tcBorders>
              <w:top w:val="single" w:sz="4" w:space="0" w:color="auto"/>
              <w:left w:val="single" w:sz="4" w:space="0" w:color="auto"/>
              <w:bottom w:val="single" w:sz="4" w:space="0" w:color="auto"/>
              <w:right w:val="single" w:sz="4" w:space="0" w:color="auto"/>
            </w:tcBorders>
          </w:tcPr>
          <w:p w:rsidR="00444D1E" w:rsidRPr="004D5172" w:rsidRDefault="00444D1E" w:rsidP="00E31C99">
            <w:pPr>
              <w:tabs>
                <w:tab w:val="left" w:pos="113"/>
              </w:tabs>
              <w:spacing w:after="120"/>
              <w:outlineLvl w:val="1"/>
              <w:rPr>
                <w:szCs w:val="24"/>
              </w:rPr>
            </w:pPr>
            <w:r>
              <w:rPr>
                <w:b/>
              </w:rPr>
              <w:t>Įmonės išteklių valdymo sistemos, licencijų įsigijimo, sistemos adaptavimo įmonės poreikiams ir įdiegimas</w:t>
            </w:r>
          </w:p>
        </w:tc>
        <w:tc>
          <w:tcPr>
            <w:tcW w:w="729" w:type="pct"/>
            <w:tcBorders>
              <w:top w:val="single" w:sz="4" w:space="0" w:color="auto"/>
              <w:left w:val="single" w:sz="4" w:space="0" w:color="auto"/>
              <w:bottom w:val="single" w:sz="4" w:space="0" w:color="auto"/>
              <w:right w:val="single" w:sz="4" w:space="0" w:color="auto"/>
            </w:tcBorders>
            <w:vAlign w:val="center"/>
          </w:tcPr>
          <w:p w:rsidR="00444D1E" w:rsidRPr="004D5172" w:rsidRDefault="00444D1E" w:rsidP="00E31C99">
            <w:pPr>
              <w:spacing w:after="120"/>
              <w:jc w:val="center"/>
              <w:rPr>
                <w:szCs w:val="24"/>
              </w:rPr>
            </w:pPr>
            <w:r w:rsidRPr="004D5172">
              <w:rPr>
                <w:szCs w:val="24"/>
              </w:rPr>
              <w:t>Paslauga</w:t>
            </w:r>
          </w:p>
        </w:tc>
        <w:tc>
          <w:tcPr>
            <w:tcW w:w="710" w:type="pct"/>
            <w:tcBorders>
              <w:top w:val="single" w:sz="4" w:space="0" w:color="auto"/>
              <w:left w:val="single" w:sz="4" w:space="0" w:color="auto"/>
              <w:bottom w:val="single" w:sz="4" w:space="0" w:color="auto"/>
              <w:right w:val="single" w:sz="4" w:space="0" w:color="auto"/>
            </w:tcBorders>
            <w:vAlign w:val="center"/>
          </w:tcPr>
          <w:p w:rsidR="00444D1E" w:rsidRPr="004D5172" w:rsidRDefault="00444D1E" w:rsidP="00E31C99">
            <w:pPr>
              <w:spacing w:after="120"/>
              <w:jc w:val="center"/>
              <w:rPr>
                <w:szCs w:val="24"/>
              </w:rPr>
            </w:pPr>
            <w:r w:rsidRPr="004D5172">
              <w:rPr>
                <w:szCs w:val="24"/>
              </w:rPr>
              <w:t>1</w:t>
            </w:r>
          </w:p>
        </w:tc>
        <w:tc>
          <w:tcPr>
            <w:tcW w:w="650" w:type="pct"/>
            <w:tcBorders>
              <w:top w:val="single" w:sz="4" w:space="0" w:color="auto"/>
              <w:left w:val="single" w:sz="4" w:space="0" w:color="auto"/>
              <w:bottom w:val="single" w:sz="4" w:space="0" w:color="auto"/>
              <w:right w:val="single" w:sz="4" w:space="0" w:color="auto"/>
            </w:tcBorders>
            <w:vAlign w:val="center"/>
          </w:tcPr>
          <w:p w:rsidR="00444D1E" w:rsidRPr="004D5172" w:rsidRDefault="00444D1E" w:rsidP="00E31C99">
            <w:pPr>
              <w:spacing w:after="120"/>
              <w:jc w:val="center"/>
              <w:rPr>
                <w:rFonts w:eastAsia="Calibri"/>
                <w:szCs w:val="24"/>
              </w:rPr>
            </w:pPr>
          </w:p>
        </w:tc>
      </w:tr>
      <w:tr w:rsidR="00444D1E" w:rsidTr="00E31C99">
        <w:trPr>
          <w:trHeight w:val="255"/>
        </w:trPr>
        <w:tc>
          <w:tcPr>
            <w:tcW w:w="4350" w:type="pct"/>
            <w:gridSpan w:val="4"/>
            <w:tcBorders>
              <w:top w:val="single" w:sz="4" w:space="0" w:color="auto"/>
              <w:left w:val="single" w:sz="4" w:space="0" w:color="auto"/>
              <w:bottom w:val="single" w:sz="4" w:space="0" w:color="auto"/>
              <w:right w:val="thinThickSmallGap" w:sz="24" w:space="0" w:color="auto"/>
            </w:tcBorders>
            <w:hideMark/>
          </w:tcPr>
          <w:p w:rsidR="00444D1E" w:rsidRPr="004D5172" w:rsidRDefault="00444D1E" w:rsidP="00E31C99">
            <w:pPr>
              <w:jc w:val="right"/>
              <w:rPr>
                <w:b/>
                <w:szCs w:val="24"/>
              </w:rPr>
            </w:pPr>
            <w:r>
              <w:rPr>
                <w:b/>
                <w:szCs w:val="24"/>
              </w:rPr>
              <w:t>Bendra kaina, Eur be PVM*</w:t>
            </w:r>
          </w:p>
        </w:tc>
        <w:tc>
          <w:tcPr>
            <w:tcW w:w="650" w:type="pct"/>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4D1E" w:rsidRPr="004D5172" w:rsidRDefault="00444D1E" w:rsidP="00E31C99">
            <w:pPr>
              <w:jc w:val="center"/>
              <w:rPr>
                <w:szCs w:val="24"/>
              </w:rPr>
            </w:pPr>
          </w:p>
        </w:tc>
      </w:tr>
      <w:tr w:rsidR="00444D1E" w:rsidRPr="00063634" w:rsidTr="00E31C99">
        <w:trPr>
          <w:trHeight w:val="255"/>
        </w:trPr>
        <w:tc>
          <w:tcPr>
            <w:tcW w:w="4350" w:type="pct"/>
            <w:gridSpan w:val="4"/>
            <w:tcBorders>
              <w:top w:val="single" w:sz="4" w:space="0" w:color="auto"/>
              <w:left w:val="single" w:sz="4" w:space="0" w:color="auto"/>
              <w:bottom w:val="single" w:sz="4" w:space="0" w:color="auto"/>
              <w:right w:val="thinThickSmallGap" w:sz="24" w:space="0" w:color="auto"/>
            </w:tcBorders>
            <w:hideMark/>
          </w:tcPr>
          <w:p w:rsidR="00444D1E" w:rsidRPr="004D5172" w:rsidRDefault="00444D1E" w:rsidP="00E31C99">
            <w:pPr>
              <w:jc w:val="right"/>
              <w:rPr>
                <w:b/>
                <w:szCs w:val="24"/>
              </w:rPr>
            </w:pPr>
            <w:r w:rsidRPr="00063634">
              <w:rPr>
                <w:b/>
                <w:szCs w:val="24"/>
              </w:rPr>
              <w:t>Bendra kaina, Eur su PVM</w:t>
            </w:r>
          </w:p>
        </w:tc>
        <w:tc>
          <w:tcPr>
            <w:tcW w:w="650" w:type="pct"/>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444D1E" w:rsidRPr="004D5172" w:rsidRDefault="00444D1E" w:rsidP="00E31C99">
            <w:pPr>
              <w:jc w:val="center"/>
              <w:rPr>
                <w:szCs w:val="24"/>
              </w:rPr>
            </w:pPr>
          </w:p>
        </w:tc>
      </w:tr>
    </w:tbl>
    <w:p w:rsidR="00CE3809" w:rsidRDefault="00CE3809" w:rsidP="00CE3809">
      <w:pPr>
        <w:pStyle w:val="HSPunktai"/>
        <w:numPr>
          <w:ilvl w:val="0"/>
          <w:numId w:val="0"/>
        </w:numPr>
        <w:tabs>
          <w:tab w:val="left" w:pos="0"/>
          <w:tab w:val="left" w:pos="993"/>
        </w:tabs>
        <w:spacing w:line="240" w:lineRule="auto"/>
        <w:ind w:left="709"/>
        <w:rPr>
          <w:sz w:val="24"/>
          <w:szCs w:val="24"/>
        </w:rPr>
      </w:pPr>
    </w:p>
    <w:p w:rsidR="00444D1E" w:rsidRPr="00063634" w:rsidRDefault="00444D1E" w:rsidP="00444D1E">
      <w:pPr>
        <w:pStyle w:val="HSPunktai"/>
        <w:numPr>
          <w:ilvl w:val="0"/>
          <w:numId w:val="37"/>
        </w:numPr>
        <w:tabs>
          <w:tab w:val="left" w:pos="0"/>
          <w:tab w:val="left" w:pos="993"/>
        </w:tabs>
        <w:spacing w:line="240" w:lineRule="auto"/>
        <w:ind w:left="0" w:firstLine="709"/>
        <w:rPr>
          <w:sz w:val="24"/>
          <w:szCs w:val="24"/>
        </w:rPr>
      </w:pPr>
      <w:r w:rsidRPr="00063634">
        <w:rPr>
          <w:sz w:val="24"/>
          <w:szCs w:val="24"/>
        </w:rPr>
        <w:t>Į Sutarties kainą yra įskaičiuotos visos išlaidos ir mokesčiai, susiję su tinkamu Sutarties vykdymu. Tiekėjas vykdo visas mokestines prievoles, kurios gali atsirasti teikiant Sutartyje nurodytas paslaugas, ir prisiima visą riziką, susijusią su mokestinių prievolių pasikeitimu ar atsiradimu (jei toks atvejis būtų).</w:t>
      </w:r>
    </w:p>
    <w:p w:rsidR="00444D1E" w:rsidRPr="00063634" w:rsidRDefault="00444D1E" w:rsidP="00444D1E">
      <w:pPr>
        <w:pStyle w:val="HSPunktai"/>
        <w:numPr>
          <w:ilvl w:val="0"/>
          <w:numId w:val="37"/>
        </w:numPr>
        <w:tabs>
          <w:tab w:val="left" w:pos="0"/>
          <w:tab w:val="left" w:pos="993"/>
        </w:tabs>
        <w:spacing w:line="240" w:lineRule="auto"/>
        <w:ind w:left="0" w:firstLine="709"/>
        <w:rPr>
          <w:sz w:val="32"/>
          <w:szCs w:val="24"/>
        </w:rPr>
      </w:pPr>
      <w:r w:rsidRPr="00063634">
        <w:rPr>
          <w:sz w:val="24"/>
        </w:rPr>
        <w:lastRenderedPageBreak/>
        <w:t>Sutarties kaina per visą Sutarties galiojimo laiką negali būti keičiama, išskyrus atvejus, kai teisės aktais pakeičiamas PVM tarifo dydis, taikomas perkamoms paslaugoms. Sutarties kaina, kai Tiekėjas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rsidR="00444D1E" w:rsidRPr="00063634" w:rsidRDefault="00444D1E" w:rsidP="00444D1E">
      <w:pPr>
        <w:pStyle w:val="HSPunktai"/>
        <w:numPr>
          <w:ilvl w:val="0"/>
          <w:numId w:val="0"/>
        </w:numPr>
        <w:spacing w:line="240" w:lineRule="auto"/>
        <w:ind w:firstLine="709"/>
        <w:contextualSpacing w:val="0"/>
        <w:rPr>
          <w:sz w:val="24"/>
          <w:szCs w:val="24"/>
        </w:rPr>
      </w:pPr>
      <w:r w:rsidRPr="00063634">
        <w:rPr>
          <w:sz w:val="24"/>
          <w:szCs w:val="24"/>
        </w:rPr>
        <w:t>Paslaugų įkainiai ir Sutarties kaina dėl bendro kainų lygio kitimo neperskaičiuojami.</w:t>
      </w:r>
    </w:p>
    <w:p w:rsidR="00444D1E" w:rsidRDefault="00444D1E" w:rsidP="00444D1E">
      <w:pPr>
        <w:spacing w:before="60" w:after="60"/>
        <w:ind w:right="180" w:firstLine="709"/>
        <w:jc w:val="both"/>
        <w:rPr>
          <w:szCs w:val="24"/>
          <w:lang w:eastAsia="lt-LT"/>
        </w:rPr>
      </w:pPr>
      <w:r w:rsidRPr="00063634">
        <w:rPr>
          <w:szCs w:val="24"/>
          <w:lang w:eastAsia="lt-LT"/>
        </w:rPr>
        <w:t xml:space="preserve">Pasikeitus PVM tarifui, Sutartyje </w:t>
      </w:r>
      <w:r w:rsidRPr="00063634">
        <w:rPr>
          <w:b/>
          <w:bCs/>
          <w:szCs w:val="24"/>
          <w:lang w:eastAsia="lt-LT"/>
        </w:rPr>
        <w:t>numatyti įkainiai</w:t>
      </w:r>
      <w:r w:rsidRPr="00063634">
        <w:rPr>
          <w:szCs w:val="24"/>
          <w:lang w:eastAsia="lt-LT"/>
        </w:rPr>
        <w:t xml:space="preserve"> (be PVM) nesikeičia, o Sutarties kaina yra perskaičiuojama </w:t>
      </w:r>
      <w:r>
        <w:rPr>
          <w:szCs w:val="24"/>
          <w:lang w:eastAsia="lt-LT"/>
        </w:rPr>
        <w:t>pagal naują PVM.</w:t>
      </w:r>
    </w:p>
    <w:p w:rsidR="00444D1E" w:rsidRDefault="00444D1E" w:rsidP="00444D1E">
      <w:pPr>
        <w:spacing w:before="60" w:after="60"/>
        <w:ind w:right="180" w:firstLine="709"/>
        <w:jc w:val="both"/>
        <w:rPr>
          <w:szCs w:val="24"/>
        </w:rPr>
      </w:pPr>
      <w:r w:rsidRPr="008B7334">
        <w:rPr>
          <w:szCs w:val="24"/>
        </w:rPr>
        <w:t>Už paslaugas negali būti taikomi Sutartyje nenumatyti mokesčiai. Paslaugos, kurios nenumatytos pagal Sutartyje nurodytus paslaugų įkainius (Sutarties 3 punktas), yra atskiro viešojo pirkimo objektas. Už Sutartyje nenurodytas, tačiau Tiekėjo dėl kokių nors priežasčių suteiktas paslaugas (jeigu taip įvyktų), Pirkėjas nemoka.</w:t>
      </w:r>
    </w:p>
    <w:p w:rsidR="00EE028E" w:rsidRPr="008B7334" w:rsidRDefault="00EE028E" w:rsidP="00444D1E">
      <w:pPr>
        <w:spacing w:before="60" w:after="60"/>
        <w:ind w:right="180" w:firstLine="709"/>
        <w:jc w:val="both"/>
        <w:rPr>
          <w:szCs w:val="24"/>
        </w:rPr>
      </w:pPr>
    </w:p>
    <w:p w:rsidR="00444D1E" w:rsidRPr="008B7334" w:rsidRDefault="00444D1E" w:rsidP="00444D1E">
      <w:pPr>
        <w:pStyle w:val="HSPunktai"/>
        <w:numPr>
          <w:ilvl w:val="0"/>
          <w:numId w:val="39"/>
        </w:numPr>
        <w:tabs>
          <w:tab w:val="left" w:pos="567"/>
        </w:tabs>
        <w:spacing w:before="180" w:after="180" w:line="240" w:lineRule="auto"/>
        <w:ind w:left="0" w:firstLine="0"/>
        <w:contextualSpacing w:val="0"/>
        <w:jc w:val="center"/>
        <w:rPr>
          <w:b/>
          <w:sz w:val="24"/>
          <w:szCs w:val="24"/>
        </w:rPr>
      </w:pPr>
      <w:r w:rsidRPr="008B7334">
        <w:rPr>
          <w:b/>
          <w:sz w:val="24"/>
          <w:szCs w:val="24"/>
        </w:rPr>
        <w:t>PASLAUGŲ PERDAVIMAS IR APMOKĖJIMAS</w:t>
      </w:r>
    </w:p>
    <w:p w:rsidR="00444D1E" w:rsidRPr="00AB7406" w:rsidRDefault="00444D1E" w:rsidP="00444D1E">
      <w:pPr>
        <w:pStyle w:val="HSPunktai"/>
        <w:numPr>
          <w:ilvl w:val="0"/>
          <w:numId w:val="37"/>
        </w:numPr>
        <w:tabs>
          <w:tab w:val="num" w:pos="1070"/>
          <w:tab w:val="num" w:pos="1353"/>
        </w:tabs>
        <w:spacing w:line="240" w:lineRule="auto"/>
        <w:ind w:left="0" w:firstLine="709"/>
        <w:rPr>
          <w:sz w:val="24"/>
          <w:szCs w:val="24"/>
        </w:rPr>
      </w:pPr>
      <w:r w:rsidRPr="00AB7406">
        <w:rPr>
          <w:noProof/>
          <w:sz w:val="24"/>
          <w:szCs w:val="24"/>
        </w:rPr>
        <w:t>Paslaugų perdavimas ir priėmimas įforminamas perdavimo</w:t>
      </w:r>
      <w:r w:rsidRPr="00AB7406">
        <w:rPr>
          <w:bCs/>
          <w:noProof/>
          <w:sz w:val="24"/>
          <w:szCs w:val="24"/>
        </w:rPr>
        <w:t>–</w:t>
      </w:r>
      <w:r w:rsidRPr="00AB7406">
        <w:rPr>
          <w:noProof/>
          <w:sz w:val="24"/>
          <w:szCs w:val="24"/>
        </w:rPr>
        <w:t xml:space="preserve">priėmimo aktais (Sutarties </w:t>
      </w:r>
      <w:r w:rsidR="00060215" w:rsidRPr="00AB7406">
        <w:rPr>
          <w:noProof/>
          <w:sz w:val="24"/>
          <w:szCs w:val="24"/>
        </w:rPr>
        <w:t>3</w:t>
      </w:r>
      <w:r w:rsidRPr="00AB7406">
        <w:rPr>
          <w:noProof/>
          <w:sz w:val="24"/>
          <w:szCs w:val="24"/>
        </w:rPr>
        <w:t xml:space="preserve"> priedas), kurį pasirašydamos Šalys patvirtina paslaugų suteikimo faktą. Sąskaita faktūra neišrašoma, kol nėra pasirašomas perdavimo</w:t>
      </w:r>
      <w:r w:rsidRPr="00AB7406">
        <w:rPr>
          <w:bCs/>
          <w:noProof/>
          <w:sz w:val="24"/>
          <w:szCs w:val="24"/>
        </w:rPr>
        <w:t>–</w:t>
      </w:r>
      <w:r w:rsidRPr="00AB7406">
        <w:rPr>
          <w:noProof/>
          <w:sz w:val="24"/>
          <w:szCs w:val="24"/>
        </w:rPr>
        <w:t>priėmimo aktas.</w:t>
      </w:r>
      <w:r w:rsidR="006401F2" w:rsidRPr="00AB7406">
        <w:rPr>
          <w:noProof/>
          <w:sz w:val="24"/>
          <w:szCs w:val="24"/>
        </w:rPr>
        <w:t xml:space="preserve"> </w:t>
      </w:r>
      <w:r w:rsidR="005A4FD9" w:rsidRPr="00AB7406">
        <w:rPr>
          <w:noProof/>
          <w:sz w:val="24"/>
          <w:szCs w:val="24"/>
        </w:rPr>
        <w:t>Paslaugų perdavimo-priėmimo aktas pateikiamas</w:t>
      </w:r>
      <w:r w:rsidR="00DA5FD9" w:rsidRPr="00AB7406">
        <w:rPr>
          <w:noProof/>
          <w:sz w:val="24"/>
          <w:szCs w:val="24"/>
        </w:rPr>
        <w:t xml:space="preserve"> Pirkėjui, </w:t>
      </w:r>
      <w:r w:rsidR="005A4FD9" w:rsidRPr="00AB7406">
        <w:rPr>
          <w:noProof/>
          <w:sz w:val="24"/>
          <w:szCs w:val="24"/>
        </w:rPr>
        <w:t xml:space="preserve"> įvykdžius darbus pagal kiekvieną sistemos įgyvendinimo etapą, nurodytą </w:t>
      </w:r>
      <w:r w:rsidR="00DA5FD9" w:rsidRPr="00AB7406">
        <w:rPr>
          <w:noProof/>
          <w:sz w:val="24"/>
          <w:szCs w:val="24"/>
        </w:rPr>
        <w:t>paslaugų pirkimo pasiūlymo punkte 3.</w:t>
      </w:r>
      <w:r w:rsidR="00B46F8B" w:rsidRPr="00AB7406">
        <w:rPr>
          <w:noProof/>
          <w:sz w:val="24"/>
          <w:szCs w:val="24"/>
        </w:rPr>
        <w:t>4.</w:t>
      </w:r>
      <w:r w:rsidR="00DA5FD9" w:rsidRPr="00AB7406">
        <w:rPr>
          <w:noProof/>
          <w:sz w:val="24"/>
          <w:szCs w:val="24"/>
        </w:rPr>
        <w:t xml:space="preserve"> </w:t>
      </w:r>
    </w:p>
    <w:p w:rsidR="00444D1E" w:rsidRPr="008B7334" w:rsidRDefault="00444D1E" w:rsidP="00444D1E">
      <w:pPr>
        <w:pStyle w:val="HSPunktai"/>
        <w:numPr>
          <w:ilvl w:val="0"/>
          <w:numId w:val="37"/>
        </w:numPr>
        <w:tabs>
          <w:tab w:val="num" w:pos="1070"/>
          <w:tab w:val="num" w:pos="1134"/>
        </w:tabs>
        <w:spacing w:line="240" w:lineRule="auto"/>
        <w:ind w:left="0" w:firstLine="709"/>
        <w:rPr>
          <w:sz w:val="24"/>
          <w:szCs w:val="24"/>
        </w:rPr>
      </w:pPr>
      <w:r w:rsidRPr="008B7334">
        <w:rPr>
          <w:sz w:val="24"/>
        </w:rPr>
        <w:t>Tiekėjo pateikta sąskaita faktūra privalo atitikti Lietuvos Respublikos įstatymų reikalavimus. Sąskaitoje faktūroje privalo būti aiškiai nurodytos faktiškai suteiktos, S</w:t>
      </w:r>
      <w:r w:rsidRPr="008B7334">
        <w:rPr>
          <w:sz w:val="24"/>
          <w:szCs w:val="24"/>
        </w:rPr>
        <w:t>utarties reikalavimus atitinkančios paslaugos, Sutarties numeris, sudarymo data.</w:t>
      </w:r>
      <w:r w:rsidRPr="008B7334">
        <w:rPr>
          <w:sz w:val="24"/>
        </w:rPr>
        <w:t xml:space="preserve"> Sąskaitoje faktūroje nurodomos paslaugos ir jų įkainiai turi atitikti nurodytas </w:t>
      </w:r>
      <w:r w:rsidRPr="00C80147">
        <w:rPr>
          <w:sz w:val="24"/>
        </w:rPr>
        <w:t>Sutarties 3 punkte</w:t>
      </w:r>
      <w:r w:rsidRPr="008B7334">
        <w:rPr>
          <w:sz w:val="24"/>
        </w:rPr>
        <w:t>. Pirkėjui pageidaujant, sąskaitos faktūros turi būti papildomai (ir neatlygintinai) teikiamos elektroniniu būdu PDF ar DOC formatu.</w:t>
      </w:r>
    </w:p>
    <w:p w:rsidR="00444D1E" w:rsidRPr="00F47B8B" w:rsidRDefault="00444D1E" w:rsidP="00444D1E">
      <w:pPr>
        <w:pStyle w:val="HSPunktai"/>
        <w:numPr>
          <w:ilvl w:val="0"/>
          <w:numId w:val="37"/>
        </w:numPr>
        <w:tabs>
          <w:tab w:val="num" w:pos="1070"/>
          <w:tab w:val="num" w:pos="1134"/>
        </w:tabs>
        <w:spacing w:line="240" w:lineRule="auto"/>
        <w:ind w:left="0" w:firstLine="709"/>
        <w:rPr>
          <w:sz w:val="24"/>
          <w:szCs w:val="24"/>
        </w:rPr>
      </w:pPr>
      <w:r w:rsidRPr="00F47B8B">
        <w:rPr>
          <w:noProof/>
          <w:sz w:val="24"/>
          <w:szCs w:val="24"/>
        </w:rPr>
        <w:t xml:space="preserve">Tiekėjas </w:t>
      </w:r>
      <w:r w:rsidRPr="00F47B8B">
        <w:rPr>
          <w:sz w:val="24"/>
          <w:szCs w:val="24"/>
        </w:rPr>
        <w:t xml:space="preserve">sąskaitą faktūrą privalo pateikti elektroniniu paštu </w:t>
      </w:r>
      <w:hyperlink r:id="rId31" w:history="1">
        <w:r w:rsidRPr="00F47B8B">
          <w:rPr>
            <w:rStyle w:val="Hyperlink"/>
            <w:sz w:val="24"/>
            <w:szCs w:val="24"/>
          </w:rPr>
          <w:t>alicija@aluvesto.lt</w:t>
        </w:r>
      </w:hyperlink>
      <w:r w:rsidRPr="00F47B8B">
        <w:rPr>
          <w:sz w:val="24"/>
          <w:szCs w:val="24"/>
        </w:rPr>
        <w:t xml:space="preserve">. </w:t>
      </w:r>
    </w:p>
    <w:p w:rsidR="00444D1E" w:rsidRPr="00572499" w:rsidRDefault="00444D1E" w:rsidP="00444D1E">
      <w:pPr>
        <w:pStyle w:val="HSPunktai"/>
        <w:numPr>
          <w:ilvl w:val="0"/>
          <w:numId w:val="37"/>
        </w:numPr>
        <w:tabs>
          <w:tab w:val="num" w:pos="714"/>
          <w:tab w:val="num" w:pos="1070"/>
          <w:tab w:val="num" w:pos="1134"/>
        </w:tabs>
        <w:spacing w:line="240" w:lineRule="auto"/>
        <w:ind w:left="0" w:firstLine="709"/>
        <w:rPr>
          <w:sz w:val="24"/>
          <w:szCs w:val="24"/>
        </w:rPr>
      </w:pPr>
      <w:r w:rsidRPr="00572499">
        <w:rPr>
          <w:sz w:val="24"/>
          <w:szCs w:val="24"/>
        </w:rPr>
        <w:t xml:space="preserve">Jeigu Tiekėjo pateikta sąskaita faktūra neatitinka </w:t>
      </w:r>
      <w:r w:rsidRPr="00C80147">
        <w:rPr>
          <w:sz w:val="24"/>
          <w:szCs w:val="24"/>
        </w:rPr>
        <w:t xml:space="preserve">Sutarties </w:t>
      </w:r>
      <w:r w:rsidR="00C80147">
        <w:rPr>
          <w:sz w:val="24"/>
          <w:szCs w:val="24"/>
        </w:rPr>
        <w:t>7</w:t>
      </w:r>
      <w:r w:rsidRPr="00C80147">
        <w:rPr>
          <w:sz w:val="24"/>
          <w:szCs w:val="24"/>
        </w:rPr>
        <w:t xml:space="preserve"> punkto</w:t>
      </w:r>
      <w:r w:rsidRPr="00572499">
        <w:rPr>
          <w:sz w:val="24"/>
          <w:szCs w:val="24"/>
        </w:rPr>
        <w:t xml:space="preserve"> reikalavimų arba joje yra klaidų, Pirkėjas tokią sąskaitą faktūrą grąžina Tiekėjui. Šiuo atveju laikoma, kad Pirkėjui prievolės, nurodytos Sutarties 11 punkte, neatsirado.</w:t>
      </w:r>
    </w:p>
    <w:p w:rsidR="00444D1E" w:rsidRDefault="00444D1E" w:rsidP="00444D1E">
      <w:pPr>
        <w:pStyle w:val="HSPunktai"/>
        <w:numPr>
          <w:ilvl w:val="0"/>
          <w:numId w:val="37"/>
        </w:numPr>
        <w:tabs>
          <w:tab w:val="num" w:pos="714"/>
          <w:tab w:val="num" w:pos="1070"/>
          <w:tab w:val="num" w:pos="1134"/>
        </w:tabs>
        <w:spacing w:line="240" w:lineRule="auto"/>
        <w:ind w:left="0" w:firstLine="709"/>
        <w:rPr>
          <w:sz w:val="24"/>
          <w:szCs w:val="24"/>
        </w:rPr>
      </w:pPr>
      <w:r w:rsidRPr="00572499">
        <w:rPr>
          <w:noProof/>
          <w:sz w:val="24"/>
          <w:szCs w:val="24"/>
        </w:rPr>
        <w:t xml:space="preserve">Pirkėjas už tinkamai suteiktas paslaugas </w:t>
      </w:r>
      <w:r w:rsidRPr="00C80147">
        <w:rPr>
          <w:noProof/>
          <w:sz w:val="24"/>
          <w:szCs w:val="24"/>
        </w:rPr>
        <w:t xml:space="preserve">(po Sutarties </w:t>
      </w:r>
      <w:r w:rsidR="00C80147" w:rsidRPr="00C80147">
        <w:rPr>
          <w:noProof/>
          <w:sz w:val="24"/>
          <w:szCs w:val="24"/>
        </w:rPr>
        <w:t>6</w:t>
      </w:r>
      <w:r w:rsidRPr="00C80147">
        <w:rPr>
          <w:noProof/>
          <w:sz w:val="24"/>
          <w:szCs w:val="24"/>
        </w:rPr>
        <w:t xml:space="preserve"> punkte nurodyto perdavimo</w:t>
      </w:r>
      <w:r w:rsidRPr="00C80147">
        <w:rPr>
          <w:bCs/>
          <w:noProof/>
          <w:sz w:val="24"/>
          <w:szCs w:val="24"/>
        </w:rPr>
        <w:t>–</w:t>
      </w:r>
      <w:r w:rsidRPr="00C80147">
        <w:rPr>
          <w:noProof/>
          <w:sz w:val="24"/>
          <w:szCs w:val="24"/>
        </w:rPr>
        <w:t>priėmimo akto pasirašymo)</w:t>
      </w:r>
      <w:r w:rsidRPr="00572499">
        <w:rPr>
          <w:noProof/>
          <w:sz w:val="24"/>
          <w:szCs w:val="24"/>
        </w:rPr>
        <w:t xml:space="preserve"> apmoka </w:t>
      </w:r>
      <w:r w:rsidRPr="00C80147">
        <w:rPr>
          <w:noProof/>
          <w:sz w:val="24"/>
          <w:szCs w:val="24"/>
        </w:rPr>
        <w:t>per 45 dienų</w:t>
      </w:r>
      <w:r w:rsidRPr="00572499">
        <w:rPr>
          <w:noProof/>
          <w:sz w:val="24"/>
          <w:szCs w:val="24"/>
        </w:rPr>
        <w:t xml:space="preserve"> nuo sąskaitos faktūros gavimo dienos pagal </w:t>
      </w:r>
      <w:r w:rsidRPr="00593764">
        <w:rPr>
          <w:noProof/>
          <w:sz w:val="24"/>
          <w:szCs w:val="24"/>
        </w:rPr>
        <w:t xml:space="preserve">Sutarties 3 punkte nurodytus paslaugų įkainius, mokėjimo pavedimu, pervesdamas pinigus į Tiekėjo atsiskaitomąją sąskaitą, nurodytą Sutarties XIII skyriuje. Sąskaita faktūra negali būti išrašyta anksčiau nei pasirašytas </w:t>
      </w:r>
      <w:r w:rsidRPr="00593764">
        <w:rPr>
          <w:bCs/>
          <w:noProof/>
          <w:sz w:val="24"/>
          <w:szCs w:val="24"/>
        </w:rPr>
        <w:t xml:space="preserve">Sutarties 7 punkte nurodytas </w:t>
      </w:r>
      <w:r w:rsidRPr="00593764">
        <w:rPr>
          <w:noProof/>
          <w:sz w:val="24"/>
          <w:szCs w:val="24"/>
        </w:rPr>
        <w:t>perdavimo</w:t>
      </w:r>
      <w:r w:rsidRPr="00593764">
        <w:rPr>
          <w:bCs/>
          <w:noProof/>
          <w:sz w:val="24"/>
          <w:szCs w:val="24"/>
        </w:rPr>
        <w:t>–</w:t>
      </w:r>
      <w:r w:rsidRPr="00593764">
        <w:rPr>
          <w:noProof/>
          <w:sz w:val="24"/>
          <w:szCs w:val="24"/>
        </w:rPr>
        <w:t xml:space="preserve">priėmimo </w:t>
      </w:r>
      <w:r w:rsidRPr="00593764">
        <w:rPr>
          <w:bCs/>
          <w:noProof/>
          <w:sz w:val="24"/>
          <w:szCs w:val="24"/>
        </w:rPr>
        <w:t>aktas</w:t>
      </w:r>
      <w:r w:rsidRPr="00593764">
        <w:rPr>
          <w:noProof/>
          <w:sz w:val="24"/>
          <w:szCs w:val="24"/>
        </w:rPr>
        <w:t>.</w:t>
      </w:r>
    </w:p>
    <w:p w:rsidR="004E691D" w:rsidRPr="00BE2814" w:rsidRDefault="004E691D" w:rsidP="00444D1E">
      <w:pPr>
        <w:pStyle w:val="HSPunktai"/>
        <w:numPr>
          <w:ilvl w:val="0"/>
          <w:numId w:val="37"/>
        </w:numPr>
        <w:tabs>
          <w:tab w:val="num" w:pos="714"/>
          <w:tab w:val="num" w:pos="1070"/>
          <w:tab w:val="num" w:pos="1134"/>
        </w:tabs>
        <w:spacing w:line="240" w:lineRule="auto"/>
        <w:ind w:left="0" w:firstLine="709"/>
        <w:rPr>
          <w:sz w:val="24"/>
          <w:szCs w:val="24"/>
        </w:rPr>
      </w:pPr>
      <w:r w:rsidRPr="00BE2814">
        <w:rPr>
          <w:noProof/>
          <w:sz w:val="24"/>
          <w:szCs w:val="24"/>
        </w:rPr>
        <w:t>Po perdavimo</w:t>
      </w:r>
      <w:r w:rsidR="00402942" w:rsidRPr="00BE2814">
        <w:rPr>
          <w:noProof/>
          <w:sz w:val="24"/>
          <w:szCs w:val="24"/>
        </w:rPr>
        <w:t xml:space="preserve"> </w:t>
      </w:r>
      <w:r w:rsidRPr="00BE2814">
        <w:rPr>
          <w:noProof/>
          <w:sz w:val="24"/>
          <w:szCs w:val="24"/>
        </w:rPr>
        <w:t>- priėmimo akto pasirašymo ir sąskaitos faktūros apmokėjimo, Tiekėjas perduoda Pirkėjui, jam priimtina forma (el.paštu, USB atmintine, kompaktiniu disku, bitbucket.org paskyroje)</w:t>
      </w:r>
      <w:r w:rsidR="00BD053B" w:rsidRPr="00BE2814">
        <w:rPr>
          <w:noProof/>
          <w:sz w:val="24"/>
          <w:szCs w:val="24"/>
        </w:rPr>
        <w:t>, sukurto p</w:t>
      </w:r>
      <w:r w:rsidR="00807DE2" w:rsidRPr="00BE2814">
        <w:rPr>
          <w:noProof/>
          <w:sz w:val="24"/>
          <w:szCs w:val="24"/>
        </w:rPr>
        <w:t>r</w:t>
      </w:r>
      <w:r w:rsidR="00BD053B" w:rsidRPr="00BE2814">
        <w:rPr>
          <w:noProof/>
          <w:sz w:val="24"/>
          <w:szCs w:val="24"/>
        </w:rPr>
        <w:t>ograminio išeities kodo kopiją.</w:t>
      </w:r>
    </w:p>
    <w:p w:rsidR="00444D1E" w:rsidRPr="00182709" w:rsidRDefault="00444D1E" w:rsidP="00444D1E">
      <w:pPr>
        <w:pStyle w:val="HSPunktai"/>
        <w:numPr>
          <w:ilvl w:val="0"/>
          <w:numId w:val="0"/>
        </w:numPr>
        <w:spacing w:before="180" w:after="180" w:line="240" w:lineRule="auto"/>
        <w:contextualSpacing w:val="0"/>
        <w:jc w:val="center"/>
        <w:rPr>
          <w:b/>
          <w:sz w:val="24"/>
          <w:szCs w:val="24"/>
        </w:rPr>
      </w:pPr>
      <w:r w:rsidRPr="00182709">
        <w:rPr>
          <w:b/>
          <w:sz w:val="24"/>
          <w:szCs w:val="24"/>
        </w:rPr>
        <w:t xml:space="preserve">V. TIEKĖJO TEISĖS IR ĮSIPAREIGOJIMAI </w:t>
      </w:r>
    </w:p>
    <w:p w:rsidR="00444D1E" w:rsidRPr="00182709" w:rsidRDefault="00444D1E" w:rsidP="00444D1E">
      <w:pPr>
        <w:pStyle w:val="HSPunktai"/>
        <w:numPr>
          <w:ilvl w:val="0"/>
          <w:numId w:val="37"/>
        </w:numPr>
        <w:spacing w:line="240" w:lineRule="auto"/>
        <w:ind w:left="0" w:firstLine="709"/>
        <w:rPr>
          <w:sz w:val="24"/>
        </w:rPr>
      </w:pPr>
      <w:r w:rsidRPr="00182709">
        <w:rPr>
          <w:sz w:val="24"/>
          <w:szCs w:val="24"/>
        </w:rPr>
        <w:t>Tiekėjas įsipareigoja suteikti kokybiškas paslaugas, atitinkančias Sutarties 1 priede nustatytus reikalavimus,</w:t>
      </w:r>
      <w:r w:rsidRPr="00182709">
        <w:rPr>
          <w:noProof/>
          <w:color w:val="000000"/>
          <w:sz w:val="24"/>
          <w:szCs w:val="24"/>
        </w:rPr>
        <w:t xml:space="preserve"> per Sutarties 1 priede nustatytus terminus</w:t>
      </w:r>
      <w:r w:rsidRPr="00182709">
        <w:rPr>
          <w:sz w:val="24"/>
          <w:szCs w:val="24"/>
        </w:rPr>
        <w:t>.</w:t>
      </w:r>
    </w:p>
    <w:p w:rsidR="00444D1E" w:rsidRPr="00824BC9" w:rsidRDefault="00444D1E" w:rsidP="00444D1E">
      <w:pPr>
        <w:pStyle w:val="HSPunktai"/>
        <w:numPr>
          <w:ilvl w:val="0"/>
          <w:numId w:val="37"/>
        </w:numPr>
        <w:spacing w:line="240" w:lineRule="auto"/>
        <w:ind w:left="0" w:firstLine="709"/>
        <w:rPr>
          <w:sz w:val="24"/>
        </w:rPr>
      </w:pPr>
      <w:r w:rsidRPr="00824BC9">
        <w:rPr>
          <w:sz w:val="24"/>
        </w:rPr>
        <w:t xml:space="preserve">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w:t>
      </w:r>
      <w:r w:rsidRPr="00824BC9">
        <w:rPr>
          <w:sz w:val="24"/>
        </w:rPr>
        <w:lastRenderedPageBreak/>
        <w:t>laikoma informacija, kuri buvo viešai prieinama, arba Tiekėjas gali dokumentais įrodyti, kad informacija jam buvo teisėtai žinoma arba buvo pateikta trečiųjų asmenų, turėjusių raštu patvirtintą teisę atskleisti konfidencialią informaciją.</w:t>
      </w:r>
      <w:r w:rsidRPr="00824BC9">
        <w:rPr>
          <w:sz w:val="24"/>
          <w:szCs w:val="24"/>
        </w:rPr>
        <w:t xml:space="preserve"> </w:t>
      </w:r>
    </w:p>
    <w:p w:rsidR="00444D1E" w:rsidRPr="001B7059" w:rsidRDefault="00444D1E" w:rsidP="00444D1E">
      <w:pPr>
        <w:pStyle w:val="HSPunktai"/>
        <w:numPr>
          <w:ilvl w:val="0"/>
          <w:numId w:val="37"/>
        </w:numPr>
        <w:tabs>
          <w:tab w:val="num" w:pos="1070"/>
          <w:tab w:val="num" w:pos="1134"/>
        </w:tabs>
        <w:spacing w:line="240" w:lineRule="auto"/>
        <w:ind w:left="0" w:firstLine="709"/>
        <w:rPr>
          <w:sz w:val="24"/>
        </w:rPr>
      </w:pPr>
      <w:r w:rsidRPr="00824BC9">
        <w:rPr>
          <w:sz w:val="24"/>
          <w:szCs w:val="24"/>
        </w:rPr>
        <w:t xml:space="preserve">Tiekėjas įsipareigoja Sutarties vykdymo metu užtikrinti pakankamą specialistų kiekį paslaugoms suteikti Sutartyje nustatytomis sąlygomis. Tiekėjas dėl objektyvių priežasčių (specialisto ligos atveju ar atsisakius vykdyti numatytas funkcijas) gali pakeisti specialistą kitu specialistu arba pasitelkti papildomą (jei Tiekėjas pagrįstai mano, kad Sutarties vykdymui nustatytais terminais yra nepakankamas specialistų skaičius) Sutarties vykdymui užtikrinti. Apie tai Tiekėjas turi raštu informuoti Pirkėją per 3 darbo dienas nuo minėtų aplinkybių atsiradimo, </w:t>
      </w:r>
      <w:r w:rsidRPr="00824BC9">
        <w:rPr>
          <w:sz w:val="24"/>
        </w:rPr>
        <w:t xml:space="preserve">nurodydamas specialisto pakeitimo (ar naujo pasitelkimo) priežastis ir būsimą specialistą. Kartu privaloma pateikti specialisto kvalifikacijos reikalavimus pagrindžiančius dokumentus. Siūlomas specialistas privalo būti ne žemesnės kvalifikacijos nei ta, kuri buvo numatyta pirkimo, po kurio </w:t>
      </w:r>
      <w:r w:rsidRPr="001B7059">
        <w:rPr>
          <w:sz w:val="24"/>
        </w:rPr>
        <w:t>sudaryta ši Sutartis.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rsidR="00444D1E" w:rsidRPr="001B7059" w:rsidRDefault="00444D1E" w:rsidP="00444D1E">
      <w:pPr>
        <w:pStyle w:val="HSPunktai"/>
        <w:numPr>
          <w:ilvl w:val="0"/>
          <w:numId w:val="37"/>
        </w:numPr>
        <w:spacing w:line="240" w:lineRule="auto"/>
        <w:ind w:left="0" w:firstLine="709"/>
        <w:rPr>
          <w:sz w:val="24"/>
          <w:szCs w:val="24"/>
        </w:rPr>
      </w:pPr>
      <w:r w:rsidRPr="001B7059">
        <w:rPr>
          <w:sz w:val="24"/>
        </w:rPr>
        <w:t>Tiekėjas įsipareigoja nedelsiant informuoti Pirkėją apie visus įvykius, kurie gali turėti įtakos Sutarties tinkamo vykdymo užtikrinimui, taip pat apie Tiekėjo rekvizitų pasikeitimą ne vėliau kaip per 5 darbo dienas nuo tokių pasikeitimų atsiradimo dienos. Tiekėjas, neįvykdęs šio reikalavimo, negali pareikšti pretenzijų ar atsikirtimų</w:t>
      </w:r>
      <w:r w:rsidRPr="001B7059">
        <w:rPr>
          <w:sz w:val="24"/>
          <w:szCs w:val="24"/>
        </w:rPr>
        <w:t>, kad kitos Šalies veiksmai, atlikti pagal paskutinius jai žinomus duomenis, neatitinka Sutarties sąlygų arba ji negavo pranešimų, siųstų pagal šiuos duomenis.</w:t>
      </w:r>
    </w:p>
    <w:p w:rsidR="00444D1E" w:rsidRPr="001B7059" w:rsidRDefault="00444D1E" w:rsidP="00444D1E">
      <w:pPr>
        <w:pStyle w:val="HSPunktai"/>
        <w:numPr>
          <w:ilvl w:val="0"/>
          <w:numId w:val="37"/>
        </w:numPr>
        <w:spacing w:line="240" w:lineRule="auto"/>
        <w:ind w:left="0" w:firstLine="709"/>
        <w:rPr>
          <w:sz w:val="24"/>
          <w:szCs w:val="24"/>
        </w:rPr>
      </w:pPr>
      <w:r w:rsidRPr="001B7059">
        <w:rPr>
          <w:sz w:val="24"/>
          <w:szCs w:val="24"/>
        </w:rPr>
        <w:t>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rsidR="00444D1E" w:rsidRPr="001B7059" w:rsidRDefault="00444D1E" w:rsidP="00444D1E">
      <w:pPr>
        <w:spacing w:before="180" w:after="180"/>
        <w:jc w:val="center"/>
        <w:rPr>
          <w:b/>
          <w:szCs w:val="24"/>
        </w:rPr>
      </w:pPr>
      <w:r w:rsidRPr="001B7059">
        <w:rPr>
          <w:b/>
          <w:szCs w:val="24"/>
        </w:rPr>
        <w:t>VI. PIRKĖJO TEISĖS IR ĮSIPAREIGOJIMAI</w:t>
      </w:r>
    </w:p>
    <w:p w:rsidR="00444D1E" w:rsidRPr="001B7059" w:rsidRDefault="00444D1E" w:rsidP="00444D1E">
      <w:pPr>
        <w:pStyle w:val="HSPunktai"/>
        <w:numPr>
          <w:ilvl w:val="0"/>
          <w:numId w:val="37"/>
        </w:numPr>
        <w:tabs>
          <w:tab w:val="left" w:pos="0"/>
        </w:tabs>
        <w:spacing w:line="240" w:lineRule="auto"/>
        <w:ind w:left="0" w:firstLine="709"/>
        <w:rPr>
          <w:noProof/>
          <w:sz w:val="24"/>
          <w:szCs w:val="24"/>
        </w:rPr>
      </w:pPr>
      <w:r w:rsidRPr="001B7059">
        <w:rPr>
          <w:sz w:val="24"/>
          <w:szCs w:val="24"/>
        </w:rPr>
        <w:t xml:space="preserve">Pirkėjas įsipareigoja Sutartyje nustatyta tvarka priimti faktiškai </w:t>
      </w:r>
      <w:r w:rsidRPr="001B7059">
        <w:rPr>
          <w:noProof/>
          <w:sz w:val="24"/>
          <w:szCs w:val="24"/>
        </w:rPr>
        <w:t>suteiktas, Sutarties reikalavimus atitinkančias paslaugas.</w:t>
      </w:r>
    </w:p>
    <w:p w:rsidR="00444D1E" w:rsidRPr="001B7059" w:rsidRDefault="00444D1E" w:rsidP="00444D1E">
      <w:pPr>
        <w:pStyle w:val="HSPunktai"/>
        <w:numPr>
          <w:ilvl w:val="0"/>
          <w:numId w:val="37"/>
        </w:numPr>
        <w:spacing w:line="240" w:lineRule="auto"/>
        <w:ind w:left="0" w:firstLine="709"/>
        <w:rPr>
          <w:sz w:val="24"/>
          <w:szCs w:val="24"/>
        </w:rPr>
      </w:pPr>
      <w:r w:rsidRPr="001B7059">
        <w:rPr>
          <w:sz w:val="24"/>
          <w:szCs w:val="24"/>
        </w:rPr>
        <w:t>Pirkėjas įsipareigoja atsiskaityti su Tiekėju už faktiškai ir tinkamai suteiktas Sutartyje nurodytas paslaugas Sutartyje nustatyta tvarka.</w:t>
      </w:r>
    </w:p>
    <w:p w:rsidR="00444D1E" w:rsidRPr="001B7059" w:rsidRDefault="00444D1E" w:rsidP="00444D1E">
      <w:pPr>
        <w:pStyle w:val="HSPunktai"/>
        <w:numPr>
          <w:ilvl w:val="0"/>
          <w:numId w:val="37"/>
        </w:numPr>
        <w:spacing w:line="240" w:lineRule="auto"/>
        <w:ind w:left="0" w:firstLine="709"/>
        <w:rPr>
          <w:sz w:val="24"/>
          <w:szCs w:val="24"/>
        </w:rPr>
      </w:pPr>
      <w:r w:rsidRPr="001B7059">
        <w:rPr>
          <w:sz w:val="24"/>
          <w:szCs w:val="24"/>
        </w:rPr>
        <w:t xml:space="preserve">Pirkėjas įsipareigoja be Tiekėjo raštiško sutikimo neperleisti iš Sutarties kylančių teisių ir pareigų tretiesiems asmenims. </w:t>
      </w:r>
    </w:p>
    <w:p w:rsidR="00444D1E" w:rsidRPr="001B7059" w:rsidRDefault="00444D1E" w:rsidP="00444D1E">
      <w:pPr>
        <w:pStyle w:val="HSPunktai"/>
        <w:numPr>
          <w:ilvl w:val="0"/>
          <w:numId w:val="37"/>
        </w:numPr>
        <w:tabs>
          <w:tab w:val="left" w:pos="0"/>
          <w:tab w:val="left" w:pos="709"/>
        </w:tabs>
        <w:spacing w:line="240" w:lineRule="auto"/>
        <w:ind w:left="0" w:firstLine="709"/>
        <w:rPr>
          <w:sz w:val="24"/>
          <w:szCs w:val="24"/>
        </w:rPr>
      </w:pPr>
      <w:r w:rsidRPr="001B7059">
        <w:rPr>
          <w:sz w:val="24"/>
          <w:szCs w:val="24"/>
        </w:rPr>
        <w:t>Pirkėjas įsipareigoja informuoti Tiekėją apie visas aplinkybes, kurios gali turėti įtakos Sutarties tinkamo vykdymo užtikrinimui, taip pat apie Pirkėjo rekvizitų pasikeitimą ne vėliau kaip per 5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rsidR="00444D1E" w:rsidRPr="001B7059" w:rsidRDefault="00444D1E" w:rsidP="00444D1E">
      <w:pPr>
        <w:pStyle w:val="HSPunktai"/>
        <w:numPr>
          <w:ilvl w:val="0"/>
          <w:numId w:val="37"/>
        </w:numPr>
        <w:spacing w:line="240" w:lineRule="auto"/>
        <w:ind w:left="0" w:firstLine="709"/>
        <w:rPr>
          <w:sz w:val="24"/>
          <w:szCs w:val="24"/>
        </w:rPr>
      </w:pPr>
      <w:r w:rsidRPr="001B7059">
        <w:rPr>
          <w:noProof/>
          <w:sz w:val="24"/>
          <w:szCs w:val="24"/>
        </w:rPr>
        <w:t>Pirkėjas turi teisę naudotis Tiekėjo jam suteiktomis paslaugomis, tačiau už Tiekėjo dėl kokių nors priežasčių suteiktas paslaugas, kurios nėra šios Sutarties dalykas, nebus mokama.</w:t>
      </w:r>
    </w:p>
    <w:p w:rsidR="00444D1E" w:rsidRPr="001B7059" w:rsidRDefault="00444D1E" w:rsidP="00444D1E">
      <w:pPr>
        <w:pStyle w:val="HSPunktai"/>
        <w:numPr>
          <w:ilvl w:val="0"/>
          <w:numId w:val="0"/>
        </w:numPr>
        <w:spacing w:before="180" w:after="180" w:line="240" w:lineRule="auto"/>
        <w:contextualSpacing w:val="0"/>
        <w:jc w:val="center"/>
        <w:rPr>
          <w:b/>
          <w:sz w:val="24"/>
          <w:szCs w:val="24"/>
        </w:rPr>
      </w:pPr>
      <w:bookmarkStart w:id="45" w:name="_Ref168985875"/>
      <w:r w:rsidRPr="001B7059">
        <w:rPr>
          <w:b/>
          <w:sz w:val="24"/>
          <w:szCs w:val="24"/>
        </w:rPr>
        <w:t>VII. ŠALIŲ ATSAKOMYBĖ</w:t>
      </w:r>
    </w:p>
    <w:p w:rsidR="00444D1E" w:rsidRPr="001B7059" w:rsidRDefault="00444D1E" w:rsidP="00444D1E">
      <w:pPr>
        <w:pStyle w:val="HSPunktai"/>
        <w:numPr>
          <w:ilvl w:val="0"/>
          <w:numId w:val="37"/>
        </w:numPr>
        <w:spacing w:line="240" w:lineRule="auto"/>
        <w:ind w:left="0" w:firstLine="709"/>
        <w:rPr>
          <w:sz w:val="24"/>
          <w:szCs w:val="24"/>
        </w:rPr>
      </w:pPr>
      <w:r w:rsidRPr="001B7059">
        <w:rPr>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rsidR="00444D1E" w:rsidRPr="00FB13B7" w:rsidRDefault="00444D1E" w:rsidP="00444D1E">
      <w:pPr>
        <w:pStyle w:val="HSPunktai"/>
        <w:numPr>
          <w:ilvl w:val="0"/>
          <w:numId w:val="37"/>
        </w:numPr>
        <w:spacing w:line="240" w:lineRule="auto"/>
        <w:ind w:left="0" w:firstLine="709"/>
        <w:rPr>
          <w:sz w:val="24"/>
          <w:szCs w:val="24"/>
        </w:rPr>
      </w:pPr>
      <w:r w:rsidRPr="00FB13B7">
        <w:rPr>
          <w:sz w:val="24"/>
          <w:szCs w:val="24"/>
        </w:rPr>
        <w:t>Jeigu Tiekėjas nevykdo sutartinių įsipareigojimų Sutartyje nurodytomis sąlygomis ar vykdo juos netinkamai ir šios aplinkybės tiesiogiai nesiejamos su Sutarties 25 punkte nurodytų terminų pažeidimu, moka Pirkėjui 30 procentų dydžio baudą nuo nesuteiktos ar netinkamai suteiktos</w:t>
      </w:r>
      <w:r w:rsidR="00DC2C83">
        <w:rPr>
          <w:sz w:val="24"/>
          <w:szCs w:val="24"/>
        </w:rPr>
        <w:t xml:space="preserve"> paslaugų kainos</w:t>
      </w:r>
      <w:r w:rsidRPr="00FB13B7">
        <w:rPr>
          <w:sz w:val="24"/>
          <w:szCs w:val="24"/>
        </w:rPr>
        <w:t>.</w:t>
      </w:r>
    </w:p>
    <w:p w:rsidR="00444D1E" w:rsidRPr="00FB13B7" w:rsidRDefault="00444D1E" w:rsidP="00444D1E">
      <w:pPr>
        <w:pStyle w:val="HSPunktai"/>
        <w:numPr>
          <w:ilvl w:val="0"/>
          <w:numId w:val="37"/>
        </w:numPr>
        <w:spacing w:line="240" w:lineRule="auto"/>
        <w:ind w:left="0" w:firstLine="709"/>
        <w:rPr>
          <w:sz w:val="24"/>
          <w:szCs w:val="24"/>
        </w:rPr>
      </w:pPr>
      <w:r w:rsidRPr="00FB13B7">
        <w:rPr>
          <w:sz w:val="24"/>
          <w:szCs w:val="24"/>
        </w:rPr>
        <w:lastRenderedPageBreak/>
        <w:t xml:space="preserve">Priskaičiuotoms netesyboms Pirkėjas išrašo sąskaitą faktūrą ir Tiekėjas ją apmoka per </w:t>
      </w:r>
      <w:r w:rsidR="003D557C" w:rsidRPr="007F7723">
        <w:rPr>
          <w:sz w:val="24"/>
          <w:szCs w:val="24"/>
        </w:rPr>
        <w:t>45</w:t>
      </w:r>
      <w:r w:rsidRPr="007F7723">
        <w:rPr>
          <w:sz w:val="24"/>
          <w:szCs w:val="24"/>
        </w:rPr>
        <w:t xml:space="preserve"> (</w:t>
      </w:r>
      <w:r w:rsidR="003D557C" w:rsidRPr="007F7723">
        <w:rPr>
          <w:sz w:val="24"/>
          <w:szCs w:val="24"/>
        </w:rPr>
        <w:t>keturiasdešimt penkias</w:t>
      </w:r>
      <w:r w:rsidRPr="007F7723">
        <w:rPr>
          <w:sz w:val="24"/>
          <w:szCs w:val="24"/>
        </w:rPr>
        <w:t>) kalendorin</w:t>
      </w:r>
      <w:r w:rsidR="003D557C" w:rsidRPr="007F7723">
        <w:rPr>
          <w:sz w:val="24"/>
          <w:szCs w:val="24"/>
        </w:rPr>
        <w:t>es</w:t>
      </w:r>
      <w:r w:rsidRPr="007F7723">
        <w:rPr>
          <w:sz w:val="24"/>
          <w:szCs w:val="24"/>
        </w:rPr>
        <w:t xml:space="preserve"> dien</w:t>
      </w:r>
      <w:r w:rsidR="003D557C" w:rsidRPr="007F7723">
        <w:rPr>
          <w:sz w:val="24"/>
          <w:szCs w:val="24"/>
        </w:rPr>
        <w:t>as</w:t>
      </w:r>
      <w:r w:rsidRPr="007F7723">
        <w:rPr>
          <w:sz w:val="24"/>
          <w:szCs w:val="24"/>
        </w:rPr>
        <w:t xml:space="preserve"> nuo sąskaitos faktūros gavimo dienos. Bet kokiu</w:t>
      </w:r>
      <w:r w:rsidRPr="00FB13B7">
        <w:rPr>
          <w:sz w:val="24"/>
          <w:szCs w:val="24"/>
        </w:rPr>
        <w:t xml:space="preserve"> atveju Tiekėjas privalo atlyginti visus Pirkėjo nuostolius dėl Tiekėjo netinkamo sutartinių įsipareigojimų vykdymo, įvykdymo ar nevykdymo.</w:t>
      </w:r>
    </w:p>
    <w:p w:rsidR="00444D1E" w:rsidRPr="007F7723" w:rsidRDefault="00444D1E" w:rsidP="00444D1E">
      <w:pPr>
        <w:pStyle w:val="HSPunktai"/>
        <w:numPr>
          <w:ilvl w:val="0"/>
          <w:numId w:val="37"/>
        </w:numPr>
        <w:tabs>
          <w:tab w:val="left" w:pos="1134"/>
        </w:tabs>
        <w:spacing w:line="240" w:lineRule="auto"/>
        <w:ind w:left="0" w:firstLine="709"/>
        <w:rPr>
          <w:sz w:val="24"/>
          <w:szCs w:val="24"/>
        </w:rPr>
      </w:pPr>
      <w:r w:rsidRPr="00FB13B7">
        <w:rPr>
          <w:noProof/>
          <w:color w:val="000000"/>
          <w:sz w:val="24"/>
          <w:szCs w:val="24"/>
        </w:rPr>
        <w:t xml:space="preserve">Jei Tiekėjas nesuteikia paslaugų per Sutarties 1 priede nustatytus terminus, Pirkėjas turi teisę be oficialaus įspėjimo ir nesumažindamas kitų savo teisių gynimo būdų pradėti skaičiuoti </w:t>
      </w:r>
      <w:r w:rsidRPr="000329E9">
        <w:rPr>
          <w:noProof/>
          <w:color w:val="000000"/>
          <w:sz w:val="24"/>
          <w:szCs w:val="24"/>
        </w:rPr>
        <w:t>0,</w:t>
      </w:r>
      <w:r w:rsidR="000329E9" w:rsidRPr="000329E9">
        <w:rPr>
          <w:noProof/>
          <w:color w:val="000000"/>
          <w:sz w:val="24"/>
          <w:szCs w:val="24"/>
        </w:rPr>
        <w:t>02</w:t>
      </w:r>
      <w:r w:rsidRPr="00FB13B7">
        <w:rPr>
          <w:noProof/>
          <w:color w:val="000000"/>
          <w:sz w:val="24"/>
          <w:szCs w:val="24"/>
        </w:rPr>
        <w:t xml:space="preserve"> procento dydžio delspinigius nuo paslaugų užsakyme nurodytų, bet nesuteiktų paslaugų kainos už kiekvieną termino praleidimo dieną. </w:t>
      </w:r>
      <w:r w:rsidRPr="00FB13B7">
        <w:rPr>
          <w:sz w:val="24"/>
          <w:szCs w:val="24"/>
        </w:rPr>
        <w:t xml:space="preserve">Pirkėjas delspinigių sumai pateikia Tiekėjui sąskaitą faktūrą, </w:t>
      </w:r>
      <w:r w:rsidRPr="007F7723">
        <w:rPr>
          <w:sz w:val="24"/>
          <w:szCs w:val="24"/>
        </w:rPr>
        <w:t xml:space="preserve">kurią Tiekėjas apmoka per </w:t>
      </w:r>
      <w:r w:rsidR="000329E9" w:rsidRPr="007F7723">
        <w:rPr>
          <w:sz w:val="24"/>
          <w:szCs w:val="24"/>
        </w:rPr>
        <w:t>45</w:t>
      </w:r>
      <w:r w:rsidRPr="007F7723">
        <w:rPr>
          <w:sz w:val="24"/>
          <w:szCs w:val="24"/>
        </w:rPr>
        <w:t xml:space="preserve"> </w:t>
      </w:r>
      <w:r w:rsidR="003D557C" w:rsidRPr="007F7723">
        <w:rPr>
          <w:sz w:val="24"/>
          <w:szCs w:val="24"/>
        </w:rPr>
        <w:t xml:space="preserve">(keturiasdešimt penkias) </w:t>
      </w:r>
      <w:r w:rsidRPr="007F7723">
        <w:rPr>
          <w:sz w:val="24"/>
          <w:szCs w:val="24"/>
        </w:rPr>
        <w:t>dien</w:t>
      </w:r>
      <w:r w:rsidR="000329E9" w:rsidRPr="007F7723">
        <w:rPr>
          <w:sz w:val="24"/>
          <w:szCs w:val="24"/>
        </w:rPr>
        <w:t>as</w:t>
      </w:r>
      <w:r w:rsidRPr="007F7723">
        <w:rPr>
          <w:sz w:val="24"/>
          <w:szCs w:val="24"/>
        </w:rPr>
        <w:t xml:space="preserve"> nuo jos gavimo dienos.</w:t>
      </w:r>
    </w:p>
    <w:p w:rsidR="00444D1E" w:rsidRPr="000228C8" w:rsidRDefault="00444D1E" w:rsidP="00444D1E">
      <w:pPr>
        <w:pStyle w:val="HSPunktai"/>
        <w:numPr>
          <w:ilvl w:val="0"/>
          <w:numId w:val="37"/>
        </w:numPr>
        <w:spacing w:line="240" w:lineRule="auto"/>
        <w:ind w:left="0" w:firstLine="709"/>
        <w:rPr>
          <w:sz w:val="24"/>
          <w:szCs w:val="24"/>
        </w:rPr>
      </w:pPr>
      <w:r w:rsidRPr="00FB13B7">
        <w:rPr>
          <w:sz w:val="24"/>
          <w:szCs w:val="24"/>
        </w:rPr>
        <w:t xml:space="preserve">Jeigu Sutartis nutraukiama dėl Tiekėjo kaltės (Sutarties 34 punktas), Tiekėjas privalo </w:t>
      </w:r>
      <w:r w:rsidRPr="000228C8">
        <w:rPr>
          <w:sz w:val="24"/>
          <w:szCs w:val="24"/>
        </w:rPr>
        <w:t>padengti visus su Sutarties nutraukimu susijusius nuostolius, jei nuostolių suma viršija Sutarties įvykdymo užtikrinimo sumą.</w:t>
      </w:r>
    </w:p>
    <w:p w:rsidR="00444D1E" w:rsidRPr="004E7CCD" w:rsidRDefault="00444D1E" w:rsidP="00444D1E">
      <w:pPr>
        <w:pStyle w:val="HSPunktai"/>
        <w:numPr>
          <w:ilvl w:val="0"/>
          <w:numId w:val="37"/>
        </w:numPr>
        <w:spacing w:line="240" w:lineRule="auto"/>
        <w:ind w:left="0" w:firstLine="709"/>
        <w:rPr>
          <w:sz w:val="24"/>
          <w:szCs w:val="24"/>
        </w:rPr>
      </w:pPr>
      <w:r w:rsidRPr="004E7CCD">
        <w:rPr>
          <w:sz w:val="24"/>
          <w:szCs w:val="24"/>
        </w:rPr>
        <w:t>Jeigu Sutartis nutraukiama dėl Tiekėjo kaltės, Pirkėjas bet kokiu atveju įgyja teisę į visą Sutarties įvykdymo užtikrinimo sumą (Sutarties 39 punktas).</w:t>
      </w:r>
    </w:p>
    <w:p w:rsidR="00444D1E" w:rsidRPr="00557C54" w:rsidRDefault="00444D1E" w:rsidP="00444D1E">
      <w:pPr>
        <w:pStyle w:val="HSPunktai"/>
        <w:numPr>
          <w:ilvl w:val="0"/>
          <w:numId w:val="37"/>
        </w:numPr>
        <w:tabs>
          <w:tab w:val="num" w:pos="993"/>
        </w:tabs>
        <w:spacing w:line="240" w:lineRule="auto"/>
        <w:ind w:left="0" w:firstLine="709"/>
        <w:rPr>
          <w:rFonts w:eastAsia="Calibri"/>
          <w:noProof/>
          <w:sz w:val="24"/>
          <w:szCs w:val="24"/>
        </w:rPr>
      </w:pPr>
      <w:r w:rsidRPr="004E7CCD">
        <w:rPr>
          <w:sz w:val="24"/>
          <w:szCs w:val="24"/>
        </w:rPr>
        <w:t>Netesybų sumokėjimas neatleidžia Tiekėjo nuo pareigos vykdyti Sutartimi prisiimtų įsipareigojimų.</w:t>
      </w:r>
      <w:bookmarkEnd w:id="45"/>
      <w:r w:rsidRPr="004E7CCD">
        <w:rPr>
          <w:noProof/>
          <w:color w:val="000000"/>
          <w:sz w:val="24"/>
          <w:szCs w:val="24"/>
        </w:rPr>
        <w:t xml:space="preserve"> </w:t>
      </w:r>
      <w:r w:rsidRPr="004E7CCD">
        <w:rPr>
          <w:noProof/>
          <w:sz w:val="24"/>
          <w:szCs w:val="24"/>
        </w:rPr>
        <w:t>Pirkėjui</w:t>
      </w:r>
      <w:r w:rsidRPr="004E7CCD">
        <w:rPr>
          <w:sz w:val="24"/>
          <w:szCs w:val="24"/>
        </w:rPr>
        <w:t xml:space="preserve"> neatlikus apmokėjimo Sutartyje nustatytu terminu, </w:t>
      </w:r>
      <w:r w:rsidRPr="004E7CCD">
        <w:rPr>
          <w:noProof/>
          <w:sz w:val="24"/>
          <w:szCs w:val="24"/>
        </w:rPr>
        <w:t xml:space="preserve">Tiekėjo </w:t>
      </w:r>
      <w:r w:rsidRPr="004E7CCD">
        <w:rPr>
          <w:sz w:val="24"/>
          <w:szCs w:val="24"/>
        </w:rPr>
        <w:t xml:space="preserve">pareikalavimu Pirkėjas privalo sumokėti Tiekėjui </w:t>
      </w:r>
      <w:r w:rsidRPr="000329E9">
        <w:rPr>
          <w:sz w:val="24"/>
          <w:szCs w:val="24"/>
        </w:rPr>
        <w:t>0,</w:t>
      </w:r>
      <w:r w:rsidR="000329E9" w:rsidRPr="000329E9">
        <w:rPr>
          <w:sz w:val="24"/>
          <w:szCs w:val="24"/>
        </w:rPr>
        <w:t>02</w:t>
      </w:r>
      <w:r w:rsidRPr="004E7CCD">
        <w:rPr>
          <w:sz w:val="24"/>
          <w:szCs w:val="24"/>
        </w:rPr>
        <w:t xml:space="preserve"> procento dydžio delspinigių nuo laiku neapmokėtos sumos už </w:t>
      </w:r>
      <w:r w:rsidRPr="00557C54">
        <w:rPr>
          <w:sz w:val="24"/>
          <w:szCs w:val="24"/>
        </w:rPr>
        <w:t>kiekvieną uždelstą dieną.</w:t>
      </w:r>
    </w:p>
    <w:p w:rsidR="00444D1E" w:rsidRPr="00557C54" w:rsidRDefault="00444D1E" w:rsidP="00444D1E">
      <w:pPr>
        <w:pStyle w:val="headingas"/>
        <w:autoSpaceDE/>
        <w:autoSpaceDN/>
        <w:adjustRightInd/>
        <w:spacing w:before="180" w:after="180" w:line="240" w:lineRule="auto"/>
        <w:outlineLvl w:val="9"/>
        <w:rPr>
          <w:i/>
          <w:szCs w:val="24"/>
          <w:lang w:val="lt-LT"/>
        </w:rPr>
      </w:pPr>
      <w:r w:rsidRPr="00557C54">
        <w:rPr>
          <w:szCs w:val="24"/>
          <w:lang w:val="lt-LT"/>
        </w:rPr>
        <w:t xml:space="preserve">VIII. NenugalimOS jėgOS aplinkybės </w:t>
      </w:r>
      <w:r w:rsidRPr="00557C54">
        <w:rPr>
          <w:i/>
          <w:szCs w:val="24"/>
          <w:lang w:val="lt-LT"/>
        </w:rPr>
        <w:t>(FORCE MAJEURE)</w:t>
      </w:r>
    </w:p>
    <w:p w:rsidR="00444D1E" w:rsidRPr="00557C54" w:rsidRDefault="00444D1E" w:rsidP="00444D1E">
      <w:pPr>
        <w:pStyle w:val="HSPunktai"/>
        <w:numPr>
          <w:ilvl w:val="0"/>
          <w:numId w:val="37"/>
        </w:numPr>
        <w:spacing w:line="240" w:lineRule="auto"/>
        <w:ind w:left="0" w:firstLine="709"/>
        <w:rPr>
          <w:sz w:val="24"/>
          <w:szCs w:val="24"/>
        </w:rPr>
      </w:pPr>
      <w:r w:rsidRPr="00557C54">
        <w:rPr>
          <w:sz w:val="24"/>
          <w:szCs w:val="24"/>
        </w:rPr>
        <w:t>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ar jį pakeičiančiais norminiais teisės aktais.</w:t>
      </w:r>
    </w:p>
    <w:p w:rsidR="00444D1E" w:rsidRPr="00557C54" w:rsidRDefault="00444D1E" w:rsidP="00444D1E">
      <w:pPr>
        <w:pStyle w:val="HSPunktai"/>
        <w:numPr>
          <w:ilvl w:val="0"/>
          <w:numId w:val="37"/>
        </w:numPr>
        <w:spacing w:line="240" w:lineRule="auto"/>
        <w:ind w:left="0" w:firstLine="709"/>
        <w:rPr>
          <w:sz w:val="24"/>
          <w:szCs w:val="24"/>
        </w:rPr>
      </w:pPr>
      <w:r w:rsidRPr="00557C54">
        <w:rPr>
          <w:sz w:val="24"/>
          <w:szCs w:val="24"/>
        </w:rPr>
        <w:t>Šalis, neįvykdžiusi sutartinių įsipareigojimų (negalinti vykdyti sutartinių įsipareigojimų dėl nenugalimos jėgos aplinkybių), privalo ne vėliau kaip per 3 kalendorines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rsidR="00444D1E" w:rsidRPr="00557C54" w:rsidRDefault="00444D1E" w:rsidP="00444D1E">
      <w:pPr>
        <w:pStyle w:val="HSPunktai"/>
        <w:numPr>
          <w:ilvl w:val="0"/>
          <w:numId w:val="37"/>
        </w:numPr>
        <w:spacing w:line="240" w:lineRule="auto"/>
        <w:ind w:left="0" w:firstLine="709"/>
        <w:rPr>
          <w:sz w:val="24"/>
          <w:szCs w:val="24"/>
        </w:rPr>
      </w:pPr>
      <w:r w:rsidRPr="00557C54">
        <w:rPr>
          <w:sz w:val="24"/>
          <w:szCs w:val="24"/>
        </w:rPr>
        <w:t>Pagrindas atleisti Šalį nuo atsakomybės atsiranda nuo nenugalimos jėgos aplinkybių atsiradimo momento arba nuo pranešimo apie jas pateikimo momento (tuo atveju, jeigu laiku nebuvo pateiktas pranešimas (Sutarties 30 punktas).</w:t>
      </w:r>
    </w:p>
    <w:p w:rsidR="00444D1E" w:rsidRPr="00557C54" w:rsidRDefault="00444D1E" w:rsidP="00444D1E">
      <w:pPr>
        <w:pStyle w:val="Punktai1"/>
        <w:tabs>
          <w:tab w:val="clear" w:pos="1070"/>
          <w:tab w:val="left" w:pos="-120"/>
          <w:tab w:val="left" w:pos="960"/>
          <w:tab w:val="left" w:pos="1080"/>
        </w:tabs>
        <w:spacing w:before="180" w:after="180" w:line="240" w:lineRule="auto"/>
        <w:jc w:val="center"/>
        <w:rPr>
          <w:b/>
          <w:szCs w:val="24"/>
          <w:lang w:val="lt-LT"/>
        </w:rPr>
      </w:pPr>
      <w:r w:rsidRPr="00557C54">
        <w:rPr>
          <w:b/>
          <w:szCs w:val="24"/>
          <w:lang w:val="lt-LT"/>
        </w:rPr>
        <w:t>IX. SUTARTIES ĮSIGALIOJIMAS, GALIOJIMO TERMINAS, PIRMALAIKIS NUTRAUKIMAS</w:t>
      </w:r>
    </w:p>
    <w:p w:rsidR="00444D1E" w:rsidRPr="00A64D29" w:rsidRDefault="00402942" w:rsidP="00444D1E">
      <w:pPr>
        <w:pStyle w:val="HSPunktai"/>
        <w:numPr>
          <w:ilvl w:val="0"/>
          <w:numId w:val="37"/>
        </w:numPr>
        <w:tabs>
          <w:tab w:val="left" w:pos="709"/>
          <w:tab w:val="left" w:pos="1134"/>
        </w:tabs>
        <w:spacing w:line="240" w:lineRule="auto"/>
        <w:ind w:left="0" w:firstLine="709"/>
        <w:rPr>
          <w:sz w:val="24"/>
          <w:szCs w:val="24"/>
          <w:highlight w:val="yellow"/>
        </w:rPr>
      </w:pPr>
      <w:r>
        <w:rPr>
          <w:sz w:val="24"/>
          <w:szCs w:val="24"/>
        </w:rPr>
        <w:t xml:space="preserve">  </w:t>
      </w:r>
      <w:r w:rsidR="00444D1E" w:rsidRPr="00557C54">
        <w:rPr>
          <w:sz w:val="24"/>
          <w:szCs w:val="24"/>
        </w:rPr>
        <w:t>Sutartis įsigalioja po jos pasirašymo Tiekėjui pateikus Sutarties užtikrinimą ir galioja iki</w:t>
      </w:r>
      <w:r>
        <w:rPr>
          <w:sz w:val="24"/>
          <w:szCs w:val="24"/>
        </w:rPr>
        <w:t xml:space="preserve"> </w:t>
      </w:r>
      <w:r w:rsidR="00CD0A4A">
        <w:rPr>
          <w:sz w:val="24"/>
          <w:szCs w:val="24"/>
        </w:rPr>
        <w:t xml:space="preserve">visų </w:t>
      </w:r>
      <w:r w:rsidR="00807DE2">
        <w:rPr>
          <w:sz w:val="24"/>
          <w:szCs w:val="24"/>
        </w:rPr>
        <w:t xml:space="preserve">sutartų </w:t>
      </w:r>
      <w:r w:rsidR="00CD0A4A">
        <w:rPr>
          <w:sz w:val="24"/>
          <w:szCs w:val="24"/>
        </w:rPr>
        <w:t>darbų pagal Projekto vykdymo etapus įvardintus Pirkimo pasiūlyme p. 3.</w:t>
      </w:r>
      <w:r w:rsidR="00807DE2">
        <w:rPr>
          <w:sz w:val="24"/>
          <w:szCs w:val="24"/>
        </w:rPr>
        <w:t>5</w:t>
      </w:r>
      <w:r w:rsidR="00CD0A4A">
        <w:rPr>
          <w:sz w:val="24"/>
          <w:szCs w:val="24"/>
        </w:rPr>
        <w:t>., atlikimo</w:t>
      </w:r>
      <w:r w:rsidR="00444D1E" w:rsidRPr="00557C54">
        <w:rPr>
          <w:sz w:val="24"/>
          <w:szCs w:val="24"/>
        </w:rPr>
        <w:t xml:space="preserve"> </w:t>
      </w:r>
      <w:r w:rsidR="00321DD7">
        <w:rPr>
          <w:sz w:val="24"/>
          <w:szCs w:val="24"/>
        </w:rPr>
        <w:t>ir kai yra pasirašomas galutinis paslaugos perdavimo</w:t>
      </w:r>
      <w:r w:rsidR="00E2767B">
        <w:rPr>
          <w:sz w:val="24"/>
          <w:szCs w:val="24"/>
        </w:rPr>
        <w:t xml:space="preserve"> </w:t>
      </w:r>
      <w:r w:rsidR="00321DD7">
        <w:rPr>
          <w:sz w:val="24"/>
          <w:szCs w:val="24"/>
        </w:rPr>
        <w:t>- priėmimo aktas</w:t>
      </w:r>
      <w:r w:rsidR="00321DD7" w:rsidRPr="00A64D29">
        <w:rPr>
          <w:sz w:val="24"/>
          <w:szCs w:val="24"/>
          <w:highlight w:val="yellow"/>
        </w:rPr>
        <w:t xml:space="preserve">. </w:t>
      </w:r>
      <w:r w:rsidR="00807DE2" w:rsidRPr="00A64D29">
        <w:rPr>
          <w:sz w:val="24"/>
          <w:szCs w:val="24"/>
          <w:highlight w:val="yellow"/>
        </w:rPr>
        <w:t xml:space="preserve">Sutartiniai įsipareigojimai </w:t>
      </w:r>
      <w:r w:rsidR="00807DE2" w:rsidRPr="00A64D29">
        <w:rPr>
          <w:sz w:val="24"/>
          <w:szCs w:val="24"/>
          <w:highlight w:val="yellow"/>
        </w:rPr>
        <w:lastRenderedPageBreak/>
        <w:t xml:space="preserve">galioja </w:t>
      </w:r>
      <w:r w:rsidR="00321DD7" w:rsidRPr="00A64D29">
        <w:rPr>
          <w:sz w:val="24"/>
          <w:szCs w:val="24"/>
          <w:highlight w:val="yellow"/>
        </w:rPr>
        <w:t>Garantini</w:t>
      </w:r>
      <w:r w:rsidR="00807DE2" w:rsidRPr="00A64D29">
        <w:rPr>
          <w:sz w:val="24"/>
          <w:szCs w:val="24"/>
          <w:highlight w:val="yellow"/>
        </w:rPr>
        <w:t>o</w:t>
      </w:r>
      <w:r w:rsidR="00321DD7" w:rsidRPr="00A64D29">
        <w:rPr>
          <w:sz w:val="24"/>
          <w:szCs w:val="24"/>
          <w:highlight w:val="yellow"/>
        </w:rPr>
        <w:t xml:space="preserve"> aptarnavimo </w:t>
      </w:r>
      <w:r w:rsidR="00E2767B" w:rsidRPr="00A64D29">
        <w:rPr>
          <w:sz w:val="24"/>
          <w:szCs w:val="24"/>
          <w:highlight w:val="yellow"/>
        </w:rPr>
        <w:t>laikotarpiu, kuris</w:t>
      </w:r>
      <w:r w:rsidR="00321DD7" w:rsidRPr="00A64D29">
        <w:rPr>
          <w:sz w:val="24"/>
          <w:szCs w:val="24"/>
          <w:highlight w:val="yellow"/>
        </w:rPr>
        <w:t xml:space="preserve"> prasideda po </w:t>
      </w:r>
      <w:r w:rsidR="003D557C" w:rsidRPr="00A64D29">
        <w:rPr>
          <w:sz w:val="24"/>
          <w:szCs w:val="24"/>
          <w:highlight w:val="yellow"/>
        </w:rPr>
        <w:t xml:space="preserve"> galutinio paslaugos perdavimo- priėmimo akto pasirašymo datos</w:t>
      </w:r>
      <w:r w:rsidRPr="00A64D29">
        <w:rPr>
          <w:sz w:val="24"/>
          <w:szCs w:val="24"/>
          <w:highlight w:val="yellow"/>
        </w:rPr>
        <w:t xml:space="preserve">. </w:t>
      </w:r>
    </w:p>
    <w:p w:rsidR="00444D1E" w:rsidRPr="00344C6D" w:rsidRDefault="00444D1E" w:rsidP="00444D1E">
      <w:pPr>
        <w:pStyle w:val="HSPunktai"/>
        <w:numPr>
          <w:ilvl w:val="0"/>
          <w:numId w:val="37"/>
        </w:numPr>
        <w:spacing w:line="240" w:lineRule="auto"/>
        <w:ind w:left="0" w:firstLine="709"/>
        <w:rPr>
          <w:sz w:val="24"/>
          <w:szCs w:val="24"/>
        </w:rPr>
      </w:pPr>
      <w:r w:rsidRPr="00344C6D">
        <w:rPr>
          <w:sz w:val="24"/>
          <w:szCs w:val="24"/>
        </w:rPr>
        <w:t>Sutartis bet kuriuo metu pirma laiko gali būti nutraukta rašytiniu Šalių susitarimu.</w:t>
      </w:r>
    </w:p>
    <w:p w:rsidR="00444D1E" w:rsidRPr="00344C6D" w:rsidRDefault="00444D1E" w:rsidP="00444D1E">
      <w:pPr>
        <w:pStyle w:val="HSPunktai"/>
        <w:numPr>
          <w:ilvl w:val="0"/>
          <w:numId w:val="37"/>
        </w:numPr>
        <w:spacing w:line="240" w:lineRule="auto"/>
        <w:ind w:left="0" w:firstLine="709"/>
        <w:rPr>
          <w:sz w:val="24"/>
          <w:szCs w:val="24"/>
        </w:rPr>
      </w:pPr>
      <w:r w:rsidRPr="00344C6D">
        <w:rPr>
          <w:sz w:val="24"/>
          <w:szCs w:val="24"/>
        </w:rPr>
        <w:t>Pirkėjas turi teisę vienašališkai nutraukti Sutartį, jeigu Tiekėjas nevykdo savo sutartinių įsipareigojimų, arba vykdo juos netinkamai, prieš 15 dienų raštu pranešęs apie tai Tiekėjui.</w:t>
      </w:r>
    </w:p>
    <w:p w:rsidR="00444D1E" w:rsidRPr="00344C6D" w:rsidRDefault="00444D1E" w:rsidP="00444D1E">
      <w:pPr>
        <w:pStyle w:val="HSPunktai"/>
        <w:numPr>
          <w:ilvl w:val="0"/>
          <w:numId w:val="37"/>
        </w:numPr>
        <w:spacing w:line="240" w:lineRule="auto"/>
        <w:ind w:left="0" w:firstLine="709"/>
        <w:rPr>
          <w:sz w:val="24"/>
          <w:szCs w:val="24"/>
        </w:rPr>
      </w:pPr>
      <w:r w:rsidRPr="00344C6D">
        <w:rPr>
          <w:sz w:val="24"/>
          <w:szCs w:val="24"/>
        </w:rPr>
        <w:t>Pirkėjas, prieš 15 dienų raštu pranešęs Tiekėjui, gali nutraukti Sutartį pirma laiko, jei Tiekėjas pateikia Sutarties 30 punkte nurodytą pranešimą dėl nenugalimos jėgos aplinkybių atsiradimo.</w:t>
      </w:r>
    </w:p>
    <w:p w:rsidR="00444D1E" w:rsidRPr="00344C6D" w:rsidRDefault="00444D1E" w:rsidP="00444D1E">
      <w:pPr>
        <w:pStyle w:val="HSPunktai"/>
        <w:numPr>
          <w:ilvl w:val="0"/>
          <w:numId w:val="37"/>
        </w:numPr>
        <w:spacing w:line="240" w:lineRule="auto"/>
        <w:ind w:left="0" w:firstLine="709"/>
        <w:rPr>
          <w:sz w:val="24"/>
          <w:szCs w:val="24"/>
        </w:rPr>
      </w:pPr>
      <w:r w:rsidRPr="00344C6D">
        <w:rPr>
          <w:sz w:val="24"/>
          <w:szCs w:val="24"/>
        </w:rPr>
        <w:t>Nutraukus Sutartį pirma laiko, Šalių finansinės prievolės, atsiradusios iki Sutarties nutraukimo, lieka galioti iki visiško jų įvykdymo.</w:t>
      </w:r>
    </w:p>
    <w:p w:rsidR="00444D1E" w:rsidRPr="00344C6D" w:rsidRDefault="00444D1E" w:rsidP="00444D1E">
      <w:pPr>
        <w:pStyle w:val="Punktai1"/>
        <w:tabs>
          <w:tab w:val="clear" w:pos="1070"/>
          <w:tab w:val="left" w:pos="-120"/>
          <w:tab w:val="left" w:pos="960"/>
          <w:tab w:val="left" w:pos="1080"/>
        </w:tabs>
        <w:spacing w:before="180" w:after="180" w:line="240" w:lineRule="auto"/>
        <w:jc w:val="center"/>
        <w:rPr>
          <w:b/>
          <w:szCs w:val="24"/>
          <w:lang w:val="lt-LT"/>
        </w:rPr>
      </w:pPr>
      <w:r w:rsidRPr="00344C6D">
        <w:rPr>
          <w:b/>
          <w:szCs w:val="24"/>
          <w:lang w:val="lt-LT"/>
        </w:rPr>
        <w:t>X. TAIKOMA TEISĖ IR GINČŲ SPRENDIMO TVARKA</w:t>
      </w:r>
    </w:p>
    <w:p w:rsidR="00444D1E" w:rsidRPr="00344C6D" w:rsidRDefault="00444D1E" w:rsidP="00444D1E">
      <w:pPr>
        <w:pStyle w:val="HSPunktai"/>
        <w:numPr>
          <w:ilvl w:val="0"/>
          <w:numId w:val="37"/>
        </w:numPr>
        <w:spacing w:line="240" w:lineRule="auto"/>
        <w:ind w:left="0" w:firstLine="709"/>
        <w:rPr>
          <w:sz w:val="24"/>
          <w:szCs w:val="24"/>
        </w:rPr>
      </w:pPr>
      <w:r w:rsidRPr="00344C6D">
        <w:rPr>
          <w:sz w:val="24"/>
          <w:szCs w:val="24"/>
        </w:rPr>
        <w:t xml:space="preserve">Sutarčiai aiškinti bei ginčams dėl Sutarties vykdymo spręsti taikoma Lietuvos Respublikos teisė. </w:t>
      </w:r>
    </w:p>
    <w:p w:rsidR="00444D1E" w:rsidRPr="00FC79CB" w:rsidRDefault="00444D1E" w:rsidP="00444D1E">
      <w:pPr>
        <w:pStyle w:val="HSPunktai"/>
        <w:numPr>
          <w:ilvl w:val="0"/>
          <w:numId w:val="37"/>
        </w:numPr>
        <w:spacing w:line="240" w:lineRule="auto"/>
        <w:ind w:left="0" w:firstLine="709"/>
        <w:rPr>
          <w:sz w:val="24"/>
          <w:szCs w:val="24"/>
        </w:rPr>
      </w:pPr>
      <w:r w:rsidRPr="00344C6D">
        <w:rPr>
          <w:sz w:val="24"/>
          <w:szCs w:val="24"/>
        </w:rPr>
        <w:t xml:space="preserve">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w:t>
      </w:r>
      <w:r w:rsidRPr="00FC79CB">
        <w:rPr>
          <w:sz w:val="24"/>
          <w:szCs w:val="24"/>
        </w:rPr>
        <w:t>prašymą raštu kitai Šaliai su siūlymu pradėti derybas.</w:t>
      </w:r>
    </w:p>
    <w:p w:rsidR="00444D1E" w:rsidRPr="00FC79CB" w:rsidRDefault="00444D1E" w:rsidP="00444D1E">
      <w:pPr>
        <w:pStyle w:val="Punktai1"/>
        <w:tabs>
          <w:tab w:val="clear" w:pos="1070"/>
          <w:tab w:val="left" w:pos="-120"/>
          <w:tab w:val="left" w:pos="960"/>
          <w:tab w:val="left" w:pos="1080"/>
        </w:tabs>
        <w:spacing w:before="180" w:after="180" w:line="240" w:lineRule="auto"/>
        <w:jc w:val="center"/>
        <w:rPr>
          <w:b/>
          <w:szCs w:val="24"/>
          <w:lang w:val="lt-LT"/>
        </w:rPr>
      </w:pPr>
      <w:r w:rsidRPr="00FC79CB">
        <w:rPr>
          <w:b/>
          <w:szCs w:val="24"/>
          <w:lang w:val="lt-LT"/>
        </w:rPr>
        <w:t>XI. KITOS SUTARTIES SĄLYGOS</w:t>
      </w:r>
    </w:p>
    <w:p w:rsidR="00444D1E" w:rsidRPr="00FC79CB" w:rsidRDefault="00444D1E" w:rsidP="00444D1E">
      <w:pPr>
        <w:tabs>
          <w:tab w:val="left" w:pos="1134"/>
          <w:tab w:val="left" w:pos="1276"/>
          <w:tab w:val="left" w:pos="1701"/>
        </w:tabs>
        <w:ind w:firstLine="709"/>
        <w:jc w:val="both"/>
        <w:rPr>
          <w:szCs w:val="24"/>
          <w:lang w:eastAsia="lt-LT"/>
        </w:rPr>
      </w:pPr>
      <w:r w:rsidRPr="00FC79CB">
        <w:t xml:space="preserve">39. Sutarties įvykdymas privalo būti užtikrintas </w:t>
      </w:r>
      <w:r w:rsidRPr="00FC79CB">
        <w:rPr>
          <w:szCs w:val="24"/>
        </w:rPr>
        <w:t xml:space="preserve">Lietuvos Respublikoje ar užsienio valstybėje registruoto banko ar draudimo bendrovės išduota sutarties įvykdymo užtikrinimo garantija, draudimo polisu arba laidavimo raštu (toliau – Sutarties užtikrinimas). Užtikrinimo vertė </w:t>
      </w:r>
      <w:r w:rsidRPr="00FC79CB">
        <w:t>turi būti ne mažesnė kaip</w:t>
      </w:r>
      <w:r w:rsidR="000329E9">
        <w:t xml:space="preserve"> </w:t>
      </w:r>
      <w:r w:rsidRPr="00FC79CB">
        <w:t xml:space="preserve"> </w:t>
      </w:r>
      <w:r w:rsidRPr="00DE45B2">
        <w:t>XX 000,00</w:t>
      </w:r>
      <w:r w:rsidRPr="00FC79CB">
        <w:t xml:space="preserve"> Eur</w:t>
      </w:r>
      <w:r w:rsidR="00182709">
        <w:t>, kas sudaro 10 procentų nuo užsakymo vertės</w:t>
      </w:r>
      <w:r w:rsidRPr="00FC79CB">
        <w:rPr>
          <w:szCs w:val="24"/>
        </w:rPr>
        <w:t>. Sutarties u</w:t>
      </w:r>
      <w:r w:rsidRPr="00FC79CB">
        <w:t xml:space="preserve">žtikrinimo dokumente negali būti nurodyta, kad išmokamos užtikrinimo sumos dydis priklauso nuo Pirkėjo nuostolių dydžio, tiesioginių ar netiesioginių nuostolių, Tiekėjo kaltės formų, kitų objektyvių ar subjektyvių aplinkybių, taip pat negali būti nurodyta, kad užtikrinimo suma mažėja proporcingai Tiekėjo suteiktų paslaugų sumai. Įvykus bent vienai iš šių sąlygų – Tiekėjas neįvykdė, dalinai įvykdė ar netinkamai vykdo (įvykdė) sutartinius įsipareigojimus, išmokama Pirkėjo reikalaujama suma, neviršijanti </w:t>
      </w:r>
      <w:r w:rsidRPr="00DE45B2">
        <w:t>XX</w:t>
      </w:r>
      <w:r w:rsidR="003D557C" w:rsidRPr="00DE45B2">
        <w:t xml:space="preserve"> </w:t>
      </w:r>
      <w:r w:rsidRPr="00DE45B2">
        <w:t>000,00</w:t>
      </w:r>
      <w:r w:rsidRPr="00FC79CB">
        <w:t xml:space="preserve"> Eur</w:t>
      </w:r>
      <w:r w:rsidRPr="00FC79CB">
        <w:rPr>
          <w:szCs w:val="24"/>
        </w:rPr>
        <w:t>.</w:t>
      </w:r>
    </w:p>
    <w:p w:rsidR="00444D1E" w:rsidRPr="003858A5" w:rsidRDefault="00444D1E" w:rsidP="00444D1E">
      <w:pPr>
        <w:pStyle w:val="HSPunktai"/>
        <w:tabs>
          <w:tab w:val="clear" w:pos="360"/>
          <w:tab w:val="num" w:pos="0"/>
        </w:tabs>
        <w:spacing w:line="240" w:lineRule="auto"/>
        <w:ind w:left="0" w:firstLine="709"/>
        <w:contextualSpacing w:val="0"/>
        <w:rPr>
          <w:sz w:val="24"/>
          <w:szCs w:val="24"/>
        </w:rPr>
      </w:pPr>
      <w:r w:rsidRPr="00FC79CB">
        <w:rPr>
          <w:sz w:val="24"/>
          <w:szCs w:val="24"/>
        </w:rPr>
        <w:t xml:space="preserve">Sutarties užtikrinimo originalas turi būti pateikiamas ne vėliau kaip per 5 darbo dienas po Sutarties pasirašymo dienos ir turi galioti </w:t>
      </w:r>
      <w:r w:rsidRPr="00FC79CB">
        <w:rPr>
          <w:spacing w:val="-5"/>
          <w:sz w:val="24"/>
          <w:szCs w:val="24"/>
        </w:rPr>
        <w:t xml:space="preserve">ne trumpiau kaip </w:t>
      </w:r>
      <w:r w:rsidRPr="00764829">
        <w:rPr>
          <w:sz w:val="24"/>
          <w:szCs w:val="24"/>
        </w:rPr>
        <w:t xml:space="preserve">iki </w:t>
      </w:r>
      <w:r>
        <w:rPr>
          <w:sz w:val="24"/>
          <w:szCs w:val="24"/>
        </w:rPr>
        <w:t>sutarties galiojimo pabaigos</w:t>
      </w:r>
      <w:r w:rsidRPr="00764829">
        <w:rPr>
          <w:sz w:val="24"/>
          <w:szCs w:val="24"/>
        </w:rPr>
        <w:t>. Jei</w:t>
      </w:r>
      <w:r w:rsidRPr="00FC79CB">
        <w:rPr>
          <w:sz w:val="24"/>
          <w:szCs w:val="24"/>
        </w:rPr>
        <w:t xml:space="preserve"> </w:t>
      </w:r>
      <w:r w:rsidRPr="003858A5">
        <w:rPr>
          <w:sz w:val="24"/>
          <w:szCs w:val="24"/>
        </w:rPr>
        <w:t xml:space="preserve">Tiekėjas nepateikia Sutarties įvykdymo užtikrinimo, Sutartis neįsigalioja. </w:t>
      </w:r>
    </w:p>
    <w:p w:rsidR="00444D1E" w:rsidRPr="003858A5" w:rsidRDefault="00444D1E" w:rsidP="00444D1E">
      <w:pPr>
        <w:pStyle w:val="HSPunktai"/>
        <w:tabs>
          <w:tab w:val="clear" w:pos="360"/>
          <w:tab w:val="num" w:pos="0"/>
        </w:tabs>
        <w:spacing w:line="240" w:lineRule="auto"/>
        <w:ind w:left="0" w:firstLine="709"/>
        <w:rPr>
          <w:sz w:val="24"/>
          <w:szCs w:val="24"/>
        </w:rPr>
      </w:pPr>
      <w:r w:rsidRPr="003858A5">
        <w:rPr>
          <w:sz w:val="24"/>
          <w:szCs w:val="24"/>
        </w:rPr>
        <w:t>Jei Sutarties vykdymo metu užtikrinimą išdavęs juridinis asmuo (garantas, laiduotojas) negali įvykdyti savo įsipareigojimų, Pirkėjas raštu pareikalauja Tiekėjo per 14 (keturiolika) dienų nuo Pirkėjo rašto gavimo dienos pateikti naują Sutarties įvykdymo užtikrinimą, tokiomis pačiomis sąlygomis kaip ir ankstesnysis. Jei Tiekėjas nepateikia naujo užtikrinimo, Pirkėjas turi teisę nutraukti Sutartį ir reikalauti nuostolių atlyginimo.</w:t>
      </w:r>
    </w:p>
    <w:p w:rsidR="00444D1E" w:rsidRPr="00074397" w:rsidRDefault="00444D1E" w:rsidP="00444D1E">
      <w:pPr>
        <w:pStyle w:val="HSPunktai"/>
        <w:tabs>
          <w:tab w:val="clear" w:pos="360"/>
          <w:tab w:val="num" w:pos="0"/>
        </w:tabs>
        <w:spacing w:line="240" w:lineRule="auto"/>
        <w:ind w:left="0" w:firstLine="709"/>
        <w:rPr>
          <w:sz w:val="24"/>
          <w:szCs w:val="24"/>
        </w:rPr>
      </w:pPr>
      <w:r w:rsidRPr="003858A5">
        <w:rPr>
          <w:sz w:val="24"/>
          <w:szCs w:val="24"/>
        </w:rPr>
        <w:t xml:space="preserve">Pirkėjas Sutarties įvykdymo užtikrinimą grąžina Tiekėjui pateikus raštišką prašymą ne vėliau kaip per 14 (keturiolika) dienų nuo šio Sutarties įvykdymo užtikrinimo galiojimo termino pabaigos </w:t>
      </w:r>
      <w:r w:rsidRPr="00074397">
        <w:rPr>
          <w:sz w:val="24"/>
          <w:szCs w:val="24"/>
        </w:rPr>
        <w:t>arba Tiekėjui tinkamai įvykdžius visus sutartinius įsipareigojimus (priklausomai nuo to, kuris iš nurodytų įvykių bus ankstesnis).</w:t>
      </w:r>
    </w:p>
    <w:p w:rsidR="00444D1E" w:rsidRPr="00074397" w:rsidRDefault="00444D1E" w:rsidP="00060215">
      <w:pPr>
        <w:pStyle w:val="HSPunktai"/>
        <w:spacing w:line="240" w:lineRule="auto"/>
        <w:ind w:firstLine="349"/>
        <w:rPr>
          <w:i/>
          <w:sz w:val="24"/>
        </w:rPr>
      </w:pPr>
      <w:r w:rsidRPr="00074397">
        <w:rPr>
          <w:sz w:val="24"/>
        </w:rPr>
        <w:t xml:space="preserve">Vykdant Sutartį, gali būti pasitelkiami nauji subtiekėjai. Tiekėjas, pasitelkdamas naujus subtiekėjus, turi apie tai per 3 (tris) darbo dienas raštu informuoti Pirkėją, nurodydamas subtiekėjo pakeitimo priežastis. Naujų subtiekėjų pasitelkimą Tiekėjas kartu su Pirkėju įformina raštišku susitarimu prie sudarytos Sutarties, kuris pasirašomas abiejų pirkimo Sutarties šalių, ir šie dokumentai yra neatskiriama Sutarties dalis.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Apie tai jis turi raštu informuoti Pirkėją per 3 (tris) </w:t>
      </w:r>
      <w:r w:rsidRPr="00074397">
        <w:rPr>
          <w:sz w:val="24"/>
        </w:rPr>
        <w:lastRenderedPageBreak/>
        <w:t>darbo dienas ir pateikti pirkimo sąlygose subtiekėjams nustatytus kvalifikaciją patvirtinančius dokumentus. Gavęs tokį pranešimą, Pirkėjas kartu su Tiekėju sudaro susitarimą dėl subtiekėjų pakeitimo, kurį pasirašo abi šalys. Šie dokumentai yra neatsiejama pirkimo Sutarties dalis.</w:t>
      </w:r>
    </w:p>
    <w:p w:rsidR="00444D1E" w:rsidRPr="00074397" w:rsidRDefault="00444D1E" w:rsidP="00444D1E">
      <w:pPr>
        <w:pStyle w:val="HSPunktai"/>
        <w:tabs>
          <w:tab w:val="clear" w:pos="360"/>
          <w:tab w:val="num" w:pos="0"/>
          <w:tab w:val="left" w:pos="1134"/>
        </w:tabs>
        <w:spacing w:line="240" w:lineRule="auto"/>
        <w:ind w:left="0" w:firstLine="709"/>
        <w:rPr>
          <w:sz w:val="24"/>
        </w:rPr>
      </w:pPr>
      <w:r w:rsidRPr="00074397">
        <w:rPr>
          <w:sz w:val="24"/>
        </w:rPr>
        <w:t xml:space="preserve">Sutarties </w:t>
      </w:r>
      <w:r w:rsidRPr="00074397">
        <w:rPr>
          <w:rFonts w:eastAsia="Calibri"/>
          <w:sz w:val="24"/>
        </w:rPr>
        <w:t>sąlygos Sutarties galiojimo</w:t>
      </w:r>
      <w:r w:rsidRPr="00074397">
        <w:rPr>
          <w:sz w:val="24"/>
        </w:rPr>
        <w:t xml:space="preserve"> laikotarpiu gali būti keičiamos vadovaujantis Lietuvos Respublikos viešųjų pirkimų įstatymo 89 straipsniu. Sutarties sąlygų pakeitimai įforminami šalių rašytiniais susitarimais, kurie yra neatsiejama sutarties dalis.</w:t>
      </w:r>
    </w:p>
    <w:p w:rsidR="00444D1E" w:rsidRPr="00074397" w:rsidRDefault="00444D1E" w:rsidP="00444D1E">
      <w:pPr>
        <w:pStyle w:val="HSPunktai"/>
        <w:tabs>
          <w:tab w:val="clear" w:pos="360"/>
          <w:tab w:val="num" w:pos="0"/>
          <w:tab w:val="left" w:pos="1134"/>
        </w:tabs>
        <w:spacing w:line="240" w:lineRule="auto"/>
        <w:ind w:left="0" w:firstLine="709"/>
        <w:rPr>
          <w:sz w:val="24"/>
          <w:szCs w:val="24"/>
        </w:rPr>
      </w:pPr>
      <w:r w:rsidRPr="00074397">
        <w:rPr>
          <w:sz w:val="24"/>
          <w:szCs w:val="24"/>
        </w:rPr>
        <w:t>Šalys įsipareigoja neatskleisti tretiesiems asmenims Sutarties turinio ir kitos informacijos, susijusios su Sutarties sudarymu ir vykdymu, be išankstinio rašytinio kitos Šalies sutikimo, išskyrus Lietuvos Respublikos įstatymų numatytus atvejus.</w:t>
      </w:r>
    </w:p>
    <w:p w:rsidR="00444D1E" w:rsidRPr="00074397" w:rsidRDefault="00444D1E" w:rsidP="00444D1E">
      <w:pPr>
        <w:pStyle w:val="HSPunktai"/>
        <w:tabs>
          <w:tab w:val="clear" w:pos="360"/>
          <w:tab w:val="num" w:pos="0"/>
        </w:tabs>
        <w:spacing w:line="240" w:lineRule="auto"/>
        <w:ind w:left="0" w:firstLine="709"/>
        <w:rPr>
          <w:sz w:val="24"/>
          <w:szCs w:val="24"/>
        </w:rPr>
      </w:pPr>
      <w:r w:rsidRPr="00074397">
        <w:rPr>
          <w:sz w:val="24"/>
          <w:szCs w:val="24"/>
        </w:rPr>
        <w:t>Sutartis sudaryta dviem vienodą juridinę galią turinčiais egzemplioriais – po vieną kiekvienai iš Šalių.</w:t>
      </w:r>
    </w:p>
    <w:p w:rsidR="00444D1E" w:rsidRPr="00877463" w:rsidRDefault="00444D1E" w:rsidP="00444D1E">
      <w:pPr>
        <w:pStyle w:val="HSPunktai"/>
        <w:tabs>
          <w:tab w:val="clear" w:pos="360"/>
          <w:tab w:val="num" w:pos="0"/>
        </w:tabs>
        <w:spacing w:line="240" w:lineRule="auto"/>
        <w:ind w:left="0" w:firstLine="709"/>
        <w:rPr>
          <w:sz w:val="24"/>
          <w:szCs w:val="24"/>
        </w:rPr>
      </w:pPr>
      <w:r w:rsidRPr="00877463">
        <w:rPr>
          <w:sz w:val="24"/>
          <w:szCs w:val="24"/>
        </w:rPr>
        <w:t>Šalių atsakingi asmenys už Sutarties vykdymą:</w:t>
      </w:r>
    </w:p>
    <w:p w:rsidR="00444D1E" w:rsidRPr="00877463" w:rsidRDefault="00444D1E" w:rsidP="00444D1E">
      <w:pPr>
        <w:pStyle w:val="Punktai11"/>
        <w:tabs>
          <w:tab w:val="clear" w:pos="360"/>
          <w:tab w:val="clear" w:pos="802"/>
          <w:tab w:val="clear" w:pos="1440"/>
        </w:tabs>
        <w:spacing w:line="240" w:lineRule="auto"/>
        <w:ind w:left="1152" w:hanging="432"/>
        <w:rPr>
          <w:sz w:val="24"/>
          <w:szCs w:val="24"/>
        </w:rPr>
      </w:pPr>
      <w:r w:rsidRPr="00877463">
        <w:rPr>
          <w:sz w:val="24"/>
          <w:szCs w:val="24"/>
        </w:rPr>
        <w:t>Pirkėjo</w:t>
      </w:r>
      <w:bookmarkStart w:id="46" w:name="OLE_LINK1"/>
      <w:bookmarkStart w:id="47" w:name="OLE_LINK2"/>
      <w:r w:rsidRPr="00877463">
        <w:rPr>
          <w:sz w:val="24"/>
          <w:szCs w:val="24"/>
        </w:rPr>
        <w:t xml:space="preserve"> –</w:t>
      </w:r>
      <w:bookmarkEnd w:id="46"/>
      <w:bookmarkEnd w:id="47"/>
      <w:r w:rsidRPr="00877463">
        <w:rPr>
          <w:sz w:val="24"/>
          <w:szCs w:val="24"/>
        </w:rPr>
        <w:t xml:space="preserve"> </w:t>
      </w:r>
    </w:p>
    <w:p w:rsidR="00444D1E" w:rsidRPr="00877463" w:rsidRDefault="00444D1E" w:rsidP="00444D1E">
      <w:pPr>
        <w:pStyle w:val="Punktai11"/>
        <w:tabs>
          <w:tab w:val="clear" w:pos="360"/>
          <w:tab w:val="clear" w:pos="802"/>
          <w:tab w:val="clear" w:pos="1440"/>
        </w:tabs>
        <w:spacing w:line="240" w:lineRule="auto"/>
        <w:ind w:left="1152" w:hanging="432"/>
        <w:rPr>
          <w:sz w:val="24"/>
          <w:szCs w:val="24"/>
        </w:rPr>
      </w:pPr>
      <w:r w:rsidRPr="00877463">
        <w:rPr>
          <w:sz w:val="24"/>
          <w:szCs w:val="24"/>
        </w:rPr>
        <w:t xml:space="preserve">Tiekėjo – </w:t>
      </w:r>
    </w:p>
    <w:p w:rsidR="00444D1E" w:rsidRPr="00877463" w:rsidRDefault="00444D1E" w:rsidP="00444D1E">
      <w:pPr>
        <w:pStyle w:val="Punktai11"/>
        <w:numPr>
          <w:ilvl w:val="0"/>
          <w:numId w:val="0"/>
        </w:numPr>
        <w:tabs>
          <w:tab w:val="clear" w:pos="802"/>
          <w:tab w:val="clear" w:pos="1155"/>
          <w:tab w:val="clear" w:pos="1440"/>
        </w:tabs>
        <w:spacing w:line="240" w:lineRule="auto"/>
        <w:ind w:left="1152"/>
        <w:rPr>
          <w:sz w:val="24"/>
          <w:szCs w:val="24"/>
        </w:rPr>
      </w:pPr>
    </w:p>
    <w:p w:rsidR="00444D1E" w:rsidRPr="00877463" w:rsidRDefault="00444D1E" w:rsidP="00444D1E">
      <w:pPr>
        <w:pStyle w:val="Punktai1"/>
        <w:tabs>
          <w:tab w:val="clear" w:pos="1070"/>
          <w:tab w:val="clear" w:pos="1134"/>
          <w:tab w:val="left" w:pos="0"/>
        </w:tabs>
        <w:spacing w:before="180" w:after="180" w:line="240" w:lineRule="auto"/>
        <w:jc w:val="center"/>
        <w:rPr>
          <w:b/>
          <w:szCs w:val="24"/>
          <w:lang w:val="lt-LT"/>
        </w:rPr>
      </w:pPr>
      <w:r w:rsidRPr="00877463">
        <w:rPr>
          <w:b/>
          <w:szCs w:val="24"/>
          <w:lang w:val="lt-LT"/>
        </w:rPr>
        <w:t>XII. SUTARTIES PRIEDAI</w:t>
      </w:r>
    </w:p>
    <w:p w:rsidR="00444D1E" w:rsidRPr="00877463" w:rsidRDefault="00444D1E" w:rsidP="00444D1E">
      <w:pPr>
        <w:pStyle w:val="HSPunktai"/>
        <w:tabs>
          <w:tab w:val="clear" w:pos="360"/>
          <w:tab w:val="num" w:pos="1070"/>
          <w:tab w:val="num" w:pos="1134"/>
        </w:tabs>
        <w:spacing w:line="240" w:lineRule="auto"/>
        <w:ind w:left="0" w:firstLine="709"/>
        <w:rPr>
          <w:sz w:val="24"/>
          <w:szCs w:val="24"/>
        </w:rPr>
      </w:pPr>
      <w:r w:rsidRPr="00877463">
        <w:rPr>
          <w:sz w:val="24"/>
          <w:szCs w:val="24"/>
        </w:rPr>
        <w:t xml:space="preserve">Sutartis turi </w:t>
      </w:r>
      <w:r w:rsidR="00FE5751">
        <w:rPr>
          <w:sz w:val="24"/>
          <w:szCs w:val="24"/>
        </w:rPr>
        <w:t>3</w:t>
      </w:r>
      <w:r w:rsidRPr="00877463">
        <w:rPr>
          <w:sz w:val="24"/>
          <w:szCs w:val="24"/>
        </w:rPr>
        <w:t xml:space="preserve"> (</w:t>
      </w:r>
      <w:r w:rsidR="00FE5751">
        <w:rPr>
          <w:sz w:val="24"/>
          <w:szCs w:val="24"/>
        </w:rPr>
        <w:t>tris</w:t>
      </w:r>
      <w:r w:rsidRPr="00877463">
        <w:rPr>
          <w:sz w:val="24"/>
          <w:szCs w:val="24"/>
        </w:rPr>
        <w:t>) priedus, kurie yra neatskiriamosios Sutarties dalys:</w:t>
      </w:r>
    </w:p>
    <w:p w:rsidR="00060215" w:rsidRPr="00F44290" w:rsidRDefault="00F44290" w:rsidP="00444D1E">
      <w:pPr>
        <w:pStyle w:val="Punktai11"/>
        <w:tabs>
          <w:tab w:val="clear" w:pos="360"/>
          <w:tab w:val="clear" w:pos="802"/>
          <w:tab w:val="clear" w:pos="1440"/>
          <w:tab w:val="num" w:pos="851"/>
        </w:tabs>
        <w:spacing w:line="240" w:lineRule="auto"/>
        <w:ind w:left="0" w:firstLine="709"/>
        <w:rPr>
          <w:sz w:val="24"/>
          <w:szCs w:val="24"/>
        </w:rPr>
      </w:pPr>
      <w:r w:rsidRPr="00F44290">
        <w:rPr>
          <w:sz w:val="24"/>
          <w:szCs w:val="24"/>
        </w:rPr>
        <w:t>P</w:t>
      </w:r>
      <w:r w:rsidR="00060215" w:rsidRPr="00F44290">
        <w:rPr>
          <w:sz w:val="24"/>
          <w:szCs w:val="24"/>
        </w:rPr>
        <w:t>asiūlymas  (Sutarties 1 priedas).</w:t>
      </w:r>
    </w:p>
    <w:p w:rsidR="00444D1E" w:rsidRPr="00877463" w:rsidRDefault="00444D1E" w:rsidP="00444D1E">
      <w:pPr>
        <w:pStyle w:val="Punktai11"/>
        <w:tabs>
          <w:tab w:val="clear" w:pos="360"/>
          <w:tab w:val="clear" w:pos="802"/>
          <w:tab w:val="clear" w:pos="1440"/>
          <w:tab w:val="num" w:pos="851"/>
        </w:tabs>
        <w:spacing w:line="240" w:lineRule="auto"/>
        <w:ind w:left="0" w:firstLine="709"/>
        <w:rPr>
          <w:sz w:val="24"/>
          <w:szCs w:val="24"/>
        </w:rPr>
      </w:pPr>
      <w:r>
        <w:rPr>
          <w:sz w:val="24"/>
          <w:szCs w:val="24"/>
        </w:rPr>
        <w:t>T</w:t>
      </w:r>
      <w:r w:rsidRPr="00877463">
        <w:rPr>
          <w:sz w:val="24"/>
          <w:szCs w:val="24"/>
        </w:rPr>
        <w:t xml:space="preserve">echninė specifikacija (Sutarties </w:t>
      </w:r>
      <w:r w:rsidR="00060215">
        <w:rPr>
          <w:sz w:val="24"/>
          <w:szCs w:val="24"/>
        </w:rPr>
        <w:t>2</w:t>
      </w:r>
      <w:r w:rsidRPr="00877463">
        <w:rPr>
          <w:sz w:val="24"/>
          <w:szCs w:val="24"/>
        </w:rPr>
        <w:t xml:space="preserve"> priedas).</w:t>
      </w:r>
    </w:p>
    <w:p w:rsidR="00444D1E" w:rsidRDefault="00444D1E" w:rsidP="00444D1E">
      <w:pPr>
        <w:pStyle w:val="Punktai11"/>
        <w:tabs>
          <w:tab w:val="clear" w:pos="360"/>
          <w:tab w:val="clear" w:pos="802"/>
          <w:tab w:val="clear" w:pos="1440"/>
          <w:tab w:val="num" w:pos="851"/>
        </w:tabs>
        <w:spacing w:line="240" w:lineRule="auto"/>
        <w:ind w:left="0" w:firstLine="709"/>
        <w:rPr>
          <w:sz w:val="24"/>
          <w:szCs w:val="24"/>
        </w:rPr>
      </w:pPr>
      <w:r w:rsidRPr="00877463">
        <w:rPr>
          <w:sz w:val="24"/>
          <w:szCs w:val="24"/>
        </w:rPr>
        <w:t xml:space="preserve">Paslaugų perdavimo–priėmimo akto forma (Sutarties </w:t>
      </w:r>
      <w:r w:rsidR="00060215">
        <w:rPr>
          <w:sz w:val="24"/>
          <w:szCs w:val="24"/>
        </w:rPr>
        <w:t>3</w:t>
      </w:r>
      <w:r w:rsidRPr="00877463">
        <w:rPr>
          <w:sz w:val="24"/>
          <w:szCs w:val="24"/>
        </w:rPr>
        <w:t xml:space="preserve"> priedas).</w:t>
      </w:r>
    </w:p>
    <w:p w:rsidR="00060215" w:rsidRPr="00877463" w:rsidRDefault="00060215" w:rsidP="00060215">
      <w:pPr>
        <w:pStyle w:val="Punktai11"/>
        <w:numPr>
          <w:ilvl w:val="0"/>
          <w:numId w:val="0"/>
        </w:numPr>
        <w:tabs>
          <w:tab w:val="clear" w:pos="802"/>
          <w:tab w:val="clear" w:pos="1440"/>
        </w:tabs>
        <w:spacing w:line="240" w:lineRule="auto"/>
        <w:ind w:left="709"/>
        <w:rPr>
          <w:sz w:val="24"/>
          <w:szCs w:val="24"/>
        </w:rPr>
      </w:pPr>
    </w:p>
    <w:p w:rsidR="00444D1E" w:rsidRPr="00877463" w:rsidRDefault="00444D1E" w:rsidP="00444D1E">
      <w:pPr>
        <w:tabs>
          <w:tab w:val="left" w:pos="0"/>
        </w:tabs>
        <w:spacing w:before="120" w:after="120"/>
        <w:jc w:val="center"/>
        <w:rPr>
          <w:b/>
          <w:bCs/>
          <w:szCs w:val="24"/>
        </w:rPr>
      </w:pPr>
      <w:r w:rsidRPr="007920D5">
        <w:rPr>
          <w:rStyle w:val="FontStyle18"/>
          <w:b/>
          <w:sz w:val="24"/>
          <w:szCs w:val="24"/>
        </w:rPr>
        <w:t>XIII.</w:t>
      </w:r>
      <w:r w:rsidRPr="00877463">
        <w:rPr>
          <w:rStyle w:val="FontStyle18"/>
          <w:b/>
          <w:szCs w:val="24"/>
        </w:rPr>
        <w:t xml:space="preserve"> </w:t>
      </w:r>
      <w:r w:rsidRPr="00877463">
        <w:rPr>
          <w:b/>
          <w:bCs/>
          <w:szCs w:val="24"/>
        </w:rPr>
        <w:t>ŠALIŲ REKVIZITAI</w:t>
      </w:r>
    </w:p>
    <w:tbl>
      <w:tblPr>
        <w:tblW w:w="9889" w:type="dxa"/>
        <w:tblLook w:val="01E0" w:firstRow="1" w:lastRow="1" w:firstColumn="1" w:lastColumn="1" w:noHBand="0" w:noVBand="0"/>
      </w:tblPr>
      <w:tblGrid>
        <w:gridCol w:w="108"/>
        <w:gridCol w:w="4631"/>
        <w:gridCol w:w="756"/>
        <w:gridCol w:w="3877"/>
        <w:gridCol w:w="517"/>
      </w:tblGrid>
      <w:tr w:rsidR="00444D1E" w:rsidRPr="00287B26" w:rsidTr="00E31C99">
        <w:trPr>
          <w:trHeight w:val="365"/>
        </w:trPr>
        <w:tc>
          <w:tcPr>
            <w:tcW w:w="5495" w:type="dxa"/>
            <w:gridSpan w:val="3"/>
            <w:vAlign w:val="center"/>
          </w:tcPr>
          <w:p w:rsidR="007920D5" w:rsidRDefault="007920D5" w:rsidP="00E31C99">
            <w:pPr>
              <w:tabs>
                <w:tab w:val="left" w:pos="0"/>
                <w:tab w:val="left" w:pos="34"/>
                <w:tab w:val="left" w:pos="567"/>
                <w:tab w:val="left" w:pos="993"/>
              </w:tabs>
              <w:ind w:right="62"/>
              <w:rPr>
                <w:b/>
                <w:bCs/>
                <w:noProof/>
                <w:szCs w:val="24"/>
              </w:rPr>
            </w:pPr>
          </w:p>
          <w:p w:rsidR="007920D5" w:rsidRDefault="007920D5" w:rsidP="00E31C99">
            <w:pPr>
              <w:tabs>
                <w:tab w:val="left" w:pos="0"/>
                <w:tab w:val="left" w:pos="34"/>
                <w:tab w:val="left" w:pos="567"/>
                <w:tab w:val="left" w:pos="993"/>
              </w:tabs>
              <w:ind w:right="62"/>
              <w:rPr>
                <w:b/>
                <w:bCs/>
                <w:noProof/>
                <w:szCs w:val="24"/>
              </w:rPr>
            </w:pPr>
          </w:p>
          <w:p w:rsidR="00444D1E" w:rsidRPr="00877463" w:rsidRDefault="00444D1E" w:rsidP="00E31C99">
            <w:pPr>
              <w:tabs>
                <w:tab w:val="left" w:pos="0"/>
                <w:tab w:val="left" w:pos="34"/>
                <w:tab w:val="left" w:pos="567"/>
                <w:tab w:val="left" w:pos="993"/>
              </w:tabs>
              <w:ind w:right="62"/>
              <w:rPr>
                <w:b/>
                <w:bCs/>
                <w:noProof/>
                <w:szCs w:val="24"/>
              </w:rPr>
            </w:pPr>
            <w:r w:rsidRPr="00877463">
              <w:rPr>
                <w:b/>
                <w:bCs/>
                <w:noProof/>
                <w:szCs w:val="24"/>
              </w:rPr>
              <w:t>PIRKĖJAS:</w:t>
            </w:r>
          </w:p>
        </w:tc>
        <w:tc>
          <w:tcPr>
            <w:tcW w:w="4394" w:type="dxa"/>
            <w:gridSpan w:val="2"/>
            <w:vAlign w:val="center"/>
          </w:tcPr>
          <w:p w:rsidR="00444D1E" w:rsidRPr="00877463" w:rsidRDefault="00444D1E" w:rsidP="00E31C99">
            <w:pPr>
              <w:tabs>
                <w:tab w:val="left" w:pos="993"/>
              </w:tabs>
              <w:rPr>
                <w:b/>
                <w:bCs/>
                <w:noProof/>
                <w:szCs w:val="24"/>
              </w:rPr>
            </w:pPr>
            <w:r w:rsidRPr="00877463">
              <w:rPr>
                <w:b/>
                <w:bCs/>
                <w:noProof/>
                <w:szCs w:val="24"/>
              </w:rPr>
              <w:t>TIEKĖJAS:</w:t>
            </w:r>
          </w:p>
        </w:tc>
      </w:tr>
      <w:tr w:rsidR="00444D1E" w:rsidRPr="00595447" w:rsidTr="00E31C99">
        <w:tblPrEx>
          <w:tblCellMar>
            <w:top w:w="55" w:type="dxa"/>
            <w:left w:w="55" w:type="dxa"/>
            <w:bottom w:w="55" w:type="dxa"/>
            <w:right w:w="55" w:type="dxa"/>
          </w:tblCellMar>
          <w:tblLook w:val="0000" w:firstRow="0" w:lastRow="0" w:firstColumn="0" w:lastColumn="0" w:noHBand="0" w:noVBand="0"/>
        </w:tblPrEx>
        <w:trPr>
          <w:gridBefore w:val="1"/>
          <w:gridAfter w:val="1"/>
          <w:wBefore w:w="108" w:type="dxa"/>
          <w:wAfter w:w="517" w:type="dxa"/>
          <w:cantSplit/>
          <w:tblHeader/>
        </w:trPr>
        <w:tc>
          <w:tcPr>
            <w:tcW w:w="4631" w:type="dxa"/>
          </w:tcPr>
          <w:p w:rsidR="00444D1E" w:rsidRPr="00FE2AEA" w:rsidRDefault="00444D1E" w:rsidP="00E31C99">
            <w:pPr>
              <w:rPr>
                <w:szCs w:val="24"/>
              </w:rPr>
            </w:pPr>
            <w:r>
              <w:rPr>
                <w:szCs w:val="24"/>
              </w:rPr>
              <w:t>UAB „Aluvesto“</w:t>
            </w:r>
          </w:p>
          <w:p w:rsidR="00444D1E" w:rsidRPr="00FE2AEA" w:rsidRDefault="00444D1E" w:rsidP="00E31C99">
            <w:pPr>
              <w:spacing w:before="120"/>
              <w:rPr>
                <w:szCs w:val="24"/>
              </w:rPr>
            </w:pPr>
            <w:r w:rsidRPr="00FE2AEA">
              <w:rPr>
                <w:szCs w:val="24"/>
              </w:rPr>
              <w:t xml:space="preserve">Adresas: </w:t>
            </w:r>
          </w:p>
          <w:p w:rsidR="00444D1E" w:rsidRPr="00FE2AEA" w:rsidRDefault="00444D1E" w:rsidP="00E31C99">
            <w:pPr>
              <w:rPr>
                <w:szCs w:val="24"/>
              </w:rPr>
            </w:pPr>
            <w:r w:rsidRPr="00FE2AEA">
              <w:rPr>
                <w:szCs w:val="24"/>
              </w:rPr>
              <w:t xml:space="preserve">Įmonės kodas </w:t>
            </w:r>
          </w:p>
          <w:p w:rsidR="00444D1E" w:rsidRPr="00FE2AEA" w:rsidRDefault="00444D1E" w:rsidP="00E31C99">
            <w:pPr>
              <w:rPr>
                <w:szCs w:val="24"/>
              </w:rPr>
            </w:pPr>
            <w:r w:rsidRPr="00FE2AEA">
              <w:rPr>
                <w:szCs w:val="24"/>
              </w:rPr>
              <w:t xml:space="preserve">PVM mokėtojo kodas </w:t>
            </w:r>
          </w:p>
          <w:p w:rsidR="00444D1E" w:rsidRPr="00FE2AEA" w:rsidRDefault="00444D1E" w:rsidP="00E31C99">
            <w:pPr>
              <w:rPr>
                <w:szCs w:val="24"/>
              </w:rPr>
            </w:pPr>
            <w:r w:rsidRPr="00FE2AEA">
              <w:rPr>
                <w:szCs w:val="24"/>
              </w:rPr>
              <w:t xml:space="preserve">A. S. </w:t>
            </w:r>
          </w:p>
          <w:p w:rsidR="00444D1E" w:rsidRPr="00FE2AEA" w:rsidRDefault="00444D1E" w:rsidP="00E31C99">
            <w:pPr>
              <w:rPr>
                <w:szCs w:val="24"/>
              </w:rPr>
            </w:pPr>
            <w:r w:rsidRPr="00FE2AEA">
              <w:rPr>
                <w:szCs w:val="24"/>
              </w:rPr>
              <w:t xml:space="preserve">Bankas </w:t>
            </w:r>
          </w:p>
          <w:p w:rsidR="00444D1E" w:rsidRDefault="00444D1E" w:rsidP="00E31C99">
            <w:pPr>
              <w:rPr>
                <w:szCs w:val="24"/>
                <w:highlight w:val="yellow"/>
              </w:rPr>
            </w:pPr>
          </w:p>
          <w:p w:rsidR="00444D1E" w:rsidRPr="00FE2AEA" w:rsidRDefault="00444D1E" w:rsidP="00E31C99">
            <w:pPr>
              <w:rPr>
                <w:szCs w:val="24"/>
                <w:highlight w:val="yellow"/>
              </w:rPr>
            </w:pPr>
          </w:p>
          <w:p w:rsidR="00444D1E" w:rsidRPr="00FE2AEA" w:rsidRDefault="00444D1E" w:rsidP="00E31C99">
            <w:pPr>
              <w:rPr>
                <w:szCs w:val="24"/>
              </w:rPr>
            </w:pPr>
            <w:r w:rsidRPr="00FE2AEA">
              <w:rPr>
                <w:szCs w:val="24"/>
              </w:rPr>
              <w:t>Direktorius</w:t>
            </w:r>
            <w:r>
              <w:rPr>
                <w:szCs w:val="24"/>
              </w:rPr>
              <w:t xml:space="preserve"> ...</w:t>
            </w:r>
          </w:p>
          <w:p w:rsidR="00444D1E" w:rsidRDefault="00444D1E" w:rsidP="00E31C99">
            <w:pPr>
              <w:rPr>
                <w:szCs w:val="24"/>
              </w:rPr>
            </w:pPr>
          </w:p>
          <w:p w:rsidR="00444D1E" w:rsidRPr="00FE2AEA" w:rsidRDefault="00444D1E" w:rsidP="00E31C99">
            <w:pPr>
              <w:rPr>
                <w:szCs w:val="24"/>
              </w:rPr>
            </w:pPr>
          </w:p>
          <w:p w:rsidR="00444D1E" w:rsidRPr="00FE2AEA" w:rsidRDefault="00444D1E" w:rsidP="00E31C99">
            <w:pPr>
              <w:rPr>
                <w:szCs w:val="24"/>
              </w:rPr>
            </w:pPr>
            <w:r w:rsidRPr="00FE2AEA">
              <w:rPr>
                <w:szCs w:val="24"/>
              </w:rPr>
              <w:t>_____________________________________</w:t>
            </w:r>
          </w:p>
          <w:p w:rsidR="00444D1E" w:rsidRPr="00FE2AEA" w:rsidRDefault="00444D1E" w:rsidP="00E31C99">
            <w:pPr>
              <w:jc w:val="center"/>
              <w:rPr>
                <w:i/>
                <w:szCs w:val="24"/>
              </w:rPr>
            </w:pPr>
            <w:r w:rsidRPr="00FE2AEA">
              <w:rPr>
                <w:i/>
                <w:szCs w:val="24"/>
              </w:rPr>
              <w:t>parašas</w:t>
            </w:r>
          </w:p>
          <w:p w:rsidR="00444D1E" w:rsidRPr="00FE2AEA" w:rsidRDefault="00444D1E" w:rsidP="00E31C99">
            <w:pPr>
              <w:rPr>
                <w:szCs w:val="24"/>
              </w:rPr>
            </w:pPr>
            <w:r w:rsidRPr="00FE2AEA">
              <w:rPr>
                <w:szCs w:val="24"/>
              </w:rPr>
              <w:t>A.V.</w:t>
            </w:r>
          </w:p>
          <w:p w:rsidR="00444D1E" w:rsidRPr="00FE2AEA" w:rsidRDefault="00444D1E" w:rsidP="00E31C99">
            <w:pPr>
              <w:rPr>
                <w:szCs w:val="24"/>
              </w:rPr>
            </w:pPr>
          </w:p>
        </w:tc>
        <w:tc>
          <w:tcPr>
            <w:tcW w:w="4633" w:type="dxa"/>
            <w:gridSpan w:val="2"/>
          </w:tcPr>
          <w:p w:rsidR="00444D1E" w:rsidRPr="00FE2AEA" w:rsidRDefault="00444D1E" w:rsidP="00E31C99">
            <w:pPr>
              <w:rPr>
                <w:szCs w:val="24"/>
              </w:rPr>
            </w:pPr>
            <w:r>
              <w:rPr>
                <w:szCs w:val="24"/>
              </w:rPr>
              <w:t>UAB „xxxxxxx“</w:t>
            </w:r>
          </w:p>
          <w:p w:rsidR="00444D1E" w:rsidRPr="00FE2AEA" w:rsidRDefault="00444D1E" w:rsidP="00E31C99">
            <w:pPr>
              <w:spacing w:before="120"/>
              <w:rPr>
                <w:szCs w:val="24"/>
              </w:rPr>
            </w:pPr>
            <w:r w:rsidRPr="00FE2AEA">
              <w:rPr>
                <w:szCs w:val="24"/>
              </w:rPr>
              <w:t xml:space="preserve">Adresas: </w:t>
            </w:r>
          </w:p>
          <w:p w:rsidR="00444D1E" w:rsidRPr="00FE2AEA" w:rsidRDefault="00444D1E" w:rsidP="00E31C99">
            <w:pPr>
              <w:rPr>
                <w:szCs w:val="24"/>
              </w:rPr>
            </w:pPr>
            <w:r w:rsidRPr="00FE2AEA">
              <w:rPr>
                <w:szCs w:val="24"/>
              </w:rPr>
              <w:t xml:space="preserve">Įmonės kodas </w:t>
            </w:r>
          </w:p>
          <w:p w:rsidR="00444D1E" w:rsidRPr="00FE2AEA" w:rsidRDefault="00444D1E" w:rsidP="00E31C99">
            <w:pPr>
              <w:rPr>
                <w:szCs w:val="24"/>
              </w:rPr>
            </w:pPr>
            <w:r w:rsidRPr="00FE2AEA">
              <w:rPr>
                <w:szCs w:val="24"/>
              </w:rPr>
              <w:t xml:space="preserve">PVM kodas </w:t>
            </w:r>
          </w:p>
          <w:p w:rsidR="00444D1E" w:rsidRPr="00FE2AEA" w:rsidRDefault="00444D1E" w:rsidP="00E31C99">
            <w:pPr>
              <w:rPr>
                <w:szCs w:val="24"/>
              </w:rPr>
            </w:pPr>
            <w:r w:rsidRPr="00FE2AEA">
              <w:rPr>
                <w:szCs w:val="24"/>
              </w:rPr>
              <w:t xml:space="preserve">A. S. </w:t>
            </w:r>
          </w:p>
          <w:p w:rsidR="00444D1E" w:rsidRPr="00FE2AEA" w:rsidRDefault="00444D1E" w:rsidP="00E31C99">
            <w:pPr>
              <w:rPr>
                <w:szCs w:val="24"/>
              </w:rPr>
            </w:pPr>
            <w:r w:rsidRPr="00FE2AEA">
              <w:rPr>
                <w:szCs w:val="24"/>
              </w:rPr>
              <w:t>bankas</w:t>
            </w:r>
          </w:p>
          <w:p w:rsidR="00444D1E" w:rsidRPr="00FE2AEA" w:rsidRDefault="00444D1E" w:rsidP="00E31C99">
            <w:pPr>
              <w:rPr>
                <w:szCs w:val="24"/>
              </w:rPr>
            </w:pPr>
          </w:p>
          <w:p w:rsidR="00444D1E" w:rsidRDefault="00444D1E" w:rsidP="00E31C99">
            <w:pPr>
              <w:rPr>
                <w:szCs w:val="24"/>
              </w:rPr>
            </w:pPr>
          </w:p>
          <w:p w:rsidR="00444D1E" w:rsidRPr="00FE2AEA" w:rsidRDefault="00444D1E" w:rsidP="00E31C99">
            <w:pPr>
              <w:rPr>
                <w:szCs w:val="24"/>
              </w:rPr>
            </w:pPr>
            <w:r>
              <w:rPr>
                <w:szCs w:val="24"/>
              </w:rPr>
              <w:t>XXXXX</w:t>
            </w:r>
          </w:p>
          <w:p w:rsidR="00444D1E" w:rsidRDefault="00444D1E" w:rsidP="00E31C99">
            <w:pPr>
              <w:rPr>
                <w:szCs w:val="24"/>
              </w:rPr>
            </w:pPr>
          </w:p>
          <w:p w:rsidR="00444D1E" w:rsidRPr="00FE2AEA" w:rsidRDefault="00444D1E" w:rsidP="00E31C99">
            <w:pPr>
              <w:rPr>
                <w:szCs w:val="24"/>
              </w:rPr>
            </w:pPr>
          </w:p>
          <w:p w:rsidR="00444D1E" w:rsidRPr="00FE2AEA" w:rsidRDefault="00444D1E" w:rsidP="00E31C99">
            <w:pPr>
              <w:rPr>
                <w:szCs w:val="24"/>
              </w:rPr>
            </w:pPr>
            <w:r w:rsidRPr="00FE2AEA">
              <w:rPr>
                <w:szCs w:val="24"/>
              </w:rPr>
              <w:t>_____________________________________</w:t>
            </w:r>
          </w:p>
          <w:p w:rsidR="00444D1E" w:rsidRPr="00FE2AEA" w:rsidRDefault="00444D1E" w:rsidP="00E31C99">
            <w:pPr>
              <w:jc w:val="center"/>
              <w:rPr>
                <w:i/>
                <w:szCs w:val="24"/>
              </w:rPr>
            </w:pPr>
            <w:r w:rsidRPr="00FE2AEA">
              <w:rPr>
                <w:i/>
                <w:szCs w:val="24"/>
              </w:rPr>
              <w:t>parašas</w:t>
            </w:r>
          </w:p>
          <w:p w:rsidR="00444D1E" w:rsidRPr="00FE2AEA" w:rsidRDefault="00444D1E" w:rsidP="00E31C99">
            <w:pPr>
              <w:rPr>
                <w:szCs w:val="24"/>
              </w:rPr>
            </w:pPr>
            <w:r w:rsidRPr="00FE2AEA">
              <w:rPr>
                <w:szCs w:val="24"/>
              </w:rPr>
              <w:t>A.V.</w:t>
            </w:r>
          </w:p>
        </w:tc>
      </w:tr>
    </w:tbl>
    <w:p w:rsidR="00444D1E" w:rsidRDefault="00444D1E" w:rsidP="00D57BE0">
      <w:pPr>
        <w:pStyle w:val="linija"/>
        <w:tabs>
          <w:tab w:val="num" w:pos="1000"/>
          <w:tab w:val="left" w:pos="1560"/>
        </w:tabs>
        <w:jc w:val="both"/>
        <w:outlineLvl w:val="1"/>
        <w:rPr>
          <w:sz w:val="22"/>
          <w:szCs w:val="22"/>
        </w:rPr>
      </w:pPr>
    </w:p>
    <w:p w:rsidR="00223158" w:rsidRDefault="00223158" w:rsidP="00D57BE0">
      <w:pPr>
        <w:pStyle w:val="linija"/>
        <w:tabs>
          <w:tab w:val="num" w:pos="1000"/>
          <w:tab w:val="left" w:pos="1560"/>
        </w:tabs>
        <w:jc w:val="both"/>
        <w:outlineLvl w:val="1"/>
        <w:rPr>
          <w:sz w:val="22"/>
          <w:szCs w:val="22"/>
        </w:rPr>
      </w:pPr>
    </w:p>
    <w:p w:rsidR="00805215" w:rsidRDefault="00805215" w:rsidP="00D57BE0">
      <w:pPr>
        <w:pStyle w:val="linija"/>
        <w:tabs>
          <w:tab w:val="num" w:pos="1000"/>
          <w:tab w:val="left" w:pos="1560"/>
        </w:tabs>
        <w:jc w:val="both"/>
        <w:outlineLvl w:val="1"/>
        <w:rPr>
          <w:sz w:val="22"/>
          <w:szCs w:val="22"/>
        </w:rPr>
      </w:pPr>
    </w:p>
    <w:p w:rsidR="00223158" w:rsidRPr="004A4994" w:rsidRDefault="00223158" w:rsidP="00223158">
      <w:pPr>
        <w:jc w:val="center"/>
        <w:rPr>
          <w:b/>
          <w:szCs w:val="24"/>
        </w:rPr>
      </w:pPr>
      <w:r w:rsidRPr="004A4994">
        <w:rPr>
          <w:b/>
          <w:szCs w:val="24"/>
        </w:rPr>
        <w:t xml:space="preserve">                                                                                               Sutarties 3 priedas (forma) </w:t>
      </w:r>
    </w:p>
    <w:p w:rsidR="00223158" w:rsidRPr="004A4994" w:rsidRDefault="00223158" w:rsidP="00223158">
      <w:pPr>
        <w:jc w:val="center"/>
        <w:rPr>
          <w:b/>
          <w:szCs w:val="24"/>
        </w:rPr>
      </w:pPr>
    </w:p>
    <w:p w:rsidR="00223158" w:rsidRPr="004A4994" w:rsidRDefault="00223158" w:rsidP="00223158">
      <w:pPr>
        <w:jc w:val="center"/>
        <w:rPr>
          <w:szCs w:val="24"/>
        </w:rPr>
      </w:pPr>
      <w:r w:rsidRPr="004A4994">
        <w:rPr>
          <w:b/>
          <w:szCs w:val="24"/>
        </w:rPr>
        <w:t xml:space="preserve">Darbų priėmimo-perdavimo aktas, </w:t>
      </w:r>
    </w:p>
    <w:p w:rsidR="00223158" w:rsidRPr="004A4994" w:rsidRDefault="00223158" w:rsidP="00223158">
      <w:pPr>
        <w:jc w:val="center"/>
        <w:rPr>
          <w:szCs w:val="24"/>
        </w:rPr>
      </w:pPr>
      <w:r w:rsidRPr="004A4994">
        <w:rPr>
          <w:b/>
          <w:szCs w:val="24"/>
        </w:rPr>
        <w:t>pagal sutartį nr. ................., sudarytą 2019-00-00</w:t>
      </w:r>
    </w:p>
    <w:p w:rsidR="00223158" w:rsidRDefault="00223158" w:rsidP="00223158">
      <w:pPr>
        <w:jc w:val="center"/>
      </w:pPr>
    </w:p>
    <w:p w:rsidR="00223158" w:rsidRPr="004A4994" w:rsidRDefault="00223158" w:rsidP="00223158">
      <w:pPr>
        <w:jc w:val="center"/>
        <w:rPr>
          <w:szCs w:val="24"/>
        </w:rPr>
      </w:pPr>
      <w:r w:rsidRPr="004A4994">
        <w:rPr>
          <w:szCs w:val="24"/>
        </w:rPr>
        <w:t>Data ...........</w:t>
      </w:r>
    </w:p>
    <w:p w:rsidR="00223158" w:rsidRDefault="00223158" w:rsidP="00223158">
      <w:pPr>
        <w:jc w:val="center"/>
      </w:pPr>
    </w:p>
    <w:p w:rsidR="00223158" w:rsidRPr="004A4994" w:rsidRDefault="00223158" w:rsidP="00223158">
      <w:pPr>
        <w:jc w:val="center"/>
        <w:rPr>
          <w:szCs w:val="24"/>
        </w:rPr>
      </w:pPr>
      <w:r w:rsidRPr="004A4994">
        <w:rPr>
          <w:szCs w:val="24"/>
        </w:rPr>
        <w:t>Vieta.............</w:t>
      </w:r>
    </w:p>
    <w:p w:rsidR="00223158" w:rsidRPr="004A4994" w:rsidRDefault="00223158" w:rsidP="00223158">
      <w:pPr>
        <w:jc w:val="center"/>
        <w:rPr>
          <w:szCs w:val="24"/>
        </w:rPr>
      </w:pPr>
    </w:p>
    <w:p w:rsidR="00223158" w:rsidRPr="004A4994" w:rsidRDefault="00223158" w:rsidP="00223158">
      <w:pPr>
        <w:rPr>
          <w:szCs w:val="24"/>
        </w:rPr>
      </w:pPr>
      <w:r w:rsidRPr="004A4994">
        <w:rPr>
          <w:szCs w:val="24"/>
        </w:rPr>
        <w:t>Įmonei UAB „Aluvesto“ faktiškai suteiktų paslaugų ataskaita 2019.00.00 – 2019.00.00 laikotarpiui, pagal sutarties „Įmonės išteklių valdymo sistemos licencija, sistemos adaptavimo įmonės poreikiams ir įdiegimo paslaugos“ projekto vykdymo etapų atliktus darbus.</w:t>
      </w:r>
    </w:p>
    <w:p w:rsidR="00223158" w:rsidRPr="004A4994" w:rsidRDefault="00223158" w:rsidP="00223158">
      <w:pPr>
        <w:rPr>
          <w:szCs w:val="24"/>
        </w:rPr>
      </w:pPr>
      <w:r w:rsidRPr="004A4994">
        <w:rPr>
          <w:szCs w:val="24"/>
        </w:rPr>
        <w:t xml:space="preserve"> </w:t>
      </w:r>
    </w:p>
    <w:p w:rsidR="00223158" w:rsidRPr="004A4994" w:rsidRDefault="00223158" w:rsidP="00223158">
      <w:pPr>
        <w:rPr>
          <w:szCs w:val="24"/>
        </w:rPr>
      </w:pPr>
      <w:r w:rsidRPr="004A4994">
        <w:rPr>
          <w:szCs w:val="24"/>
        </w:rPr>
        <w:t>Užsakovas su suteiktų paslaugų rezultatais susipažino, paslaugų kokybei pretenzijų neturi.</w:t>
      </w:r>
    </w:p>
    <w:p w:rsidR="00223158" w:rsidRPr="004A4994" w:rsidRDefault="00223158" w:rsidP="00223158">
      <w:pPr>
        <w:rPr>
          <w:szCs w:val="24"/>
        </w:rPr>
      </w:pPr>
    </w:p>
    <w:tbl>
      <w:tblPr>
        <w:tblW w:w="9971" w:type="dxa"/>
        <w:tblInd w:w="-105" w:type="dxa"/>
        <w:tblLayout w:type="fixed"/>
        <w:tblLook w:val="0000" w:firstRow="0" w:lastRow="0" w:firstColumn="0" w:lastColumn="0" w:noHBand="0" w:noVBand="0"/>
      </w:tblPr>
      <w:tblGrid>
        <w:gridCol w:w="922"/>
        <w:gridCol w:w="1559"/>
        <w:gridCol w:w="5529"/>
        <w:gridCol w:w="1961"/>
      </w:tblGrid>
      <w:tr w:rsidR="00223158" w:rsidRPr="004A4994" w:rsidTr="0076042F">
        <w:trPr>
          <w:trHeight w:val="300"/>
        </w:trPr>
        <w:tc>
          <w:tcPr>
            <w:tcW w:w="922" w:type="dxa"/>
            <w:tcBorders>
              <w:top w:val="single" w:sz="4" w:space="0" w:color="000000"/>
              <w:left w:val="single" w:sz="4" w:space="0" w:color="000000"/>
              <w:bottom w:val="single" w:sz="4" w:space="0" w:color="000000"/>
            </w:tcBorders>
            <w:shd w:val="clear" w:color="auto" w:fill="auto"/>
          </w:tcPr>
          <w:p w:rsidR="00223158" w:rsidRPr="00AB0DAD" w:rsidRDefault="00223158" w:rsidP="0076042F">
            <w:pPr>
              <w:rPr>
                <w:szCs w:val="24"/>
              </w:rPr>
            </w:pPr>
            <w:bookmarkStart w:id="48" w:name="RANGE!B1%2525252525252525252525252525252"/>
            <w:r w:rsidRPr="00AB0DAD">
              <w:rPr>
                <w:color w:val="000000"/>
                <w:szCs w:val="24"/>
                <w:lang w:val="en-US"/>
              </w:rPr>
              <w:t>Data</w:t>
            </w:r>
            <w:bookmarkEnd w:id="48"/>
          </w:p>
        </w:tc>
        <w:tc>
          <w:tcPr>
            <w:tcW w:w="1559" w:type="dxa"/>
            <w:tcBorders>
              <w:top w:val="single" w:sz="4" w:space="0" w:color="000000"/>
              <w:left w:val="single" w:sz="4" w:space="0" w:color="000000"/>
              <w:bottom w:val="single" w:sz="4" w:space="0" w:color="000000"/>
            </w:tcBorders>
            <w:shd w:val="clear" w:color="auto" w:fill="auto"/>
          </w:tcPr>
          <w:p w:rsidR="00223158" w:rsidRPr="004A4994" w:rsidRDefault="00223158" w:rsidP="0076042F">
            <w:pPr>
              <w:rPr>
                <w:szCs w:val="24"/>
              </w:rPr>
            </w:pPr>
            <w:r>
              <w:t>Etapo pavadinimas</w:t>
            </w:r>
          </w:p>
        </w:tc>
        <w:tc>
          <w:tcPr>
            <w:tcW w:w="5529" w:type="dxa"/>
            <w:tcBorders>
              <w:top w:val="single" w:sz="4" w:space="0" w:color="000000"/>
              <w:left w:val="single" w:sz="4" w:space="0" w:color="000000"/>
              <w:bottom w:val="single" w:sz="4" w:space="0" w:color="000000"/>
            </w:tcBorders>
            <w:shd w:val="clear" w:color="auto" w:fill="auto"/>
          </w:tcPr>
          <w:p w:rsidR="00223158" w:rsidRPr="00AB0DAD" w:rsidRDefault="00223158" w:rsidP="0076042F">
            <w:pPr>
              <w:rPr>
                <w:szCs w:val="24"/>
              </w:rPr>
            </w:pPr>
            <w:r w:rsidRPr="00AB0DAD">
              <w:rPr>
                <w:color w:val="000000"/>
                <w:szCs w:val="24"/>
                <w:lang w:val="en-US"/>
              </w:rPr>
              <w:t>Darbas (įvykdyto etapo darbų aprašas</w:t>
            </w:r>
            <w:r w:rsidRPr="00AB0DAD">
              <w:rPr>
                <w:color w:val="000000"/>
                <w:lang w:val="en-US"/>
              </w:rPr>
              <w:t>)</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223158" w:rsidRPr="004A4994" w:rsidRDefault="00223158" w:rsidP="0076042F">
            <w:pPr>
              <w:rPr>
                <w:szCs w:val="24"/>
              </w:rPr>
            </w:pPr>
            <w:r w:rsidRPr="004A4994">
              <w:rPr>
                <w:szCs w:val="24"/>
              </w:rPr>
              <w:t xml:space="preserve">Kaina </w:t>
            </w:r>
          </w:p>
        </w:tc>
      </w:tr>
      <w:tr w:rsidR="00223158" w:rsidRPr="004A4994" w:rsidTr="0076042F">
        <w:trPr>
          <w:trHeight w:val="300"/>
        </w:trPr>
        <w:tc>
          <w:tcPr>
            <w:tcW w:w="922"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jc w:val="right"/>
              <w:rPr>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552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3158" w:rsidRPr="004A4994" w:rsidRDefault="00223158" w:rsidP="0076042F">
            <w:pPr>
              <w:jc w:val="right"/>
              <w:rPr>
                <w:szCs w:val="24"/>
              </w:rPr>
            </w:pPr>
          </w:p>
        </w:tc>
      </w:tr>
      <w:tr w:rsidR="00223158" w:rsidRPr="004A4994" w:rsidTr="0076042F">
        <w:trPr>
          <w:trHeight w:val="300"/>
        </w:trPr>
        <w:tc>
          <w:tcPr>
            <w:tcW w:w="922"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jc w:val="right"/>
              <w:rPr>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552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3158" w:rsidRPr="004A4994" w:rsidRDefault="00223158" w:rsidP="0076042F">
            <w:pPr>
              <w:jc w:val="right"/>
              <w:rPr>
                <w:szCs w:val="24"/>
              </w:rPr>
            </w:pPr>
          </w:p>
        </w:tc>
      </w:tr>
      <w:tr w:rsidR="00223158" w:rsidRPr="004A4994" w:rsidTr="0076042F">
        <w:trPr>
          <w:trHeight w:val="300"/>
        </w:trPr>
        <w:tc>
          <w:tcPr>
            <w:tcW w:w="922"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jc w:val="right"/>
              <w:rPr>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552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3158" w:rsidRPr="004A4994" w:rsidRDefault="00223158" w:rsidP="0076042F">
            <w:pPr>
              <w:jc w:val="right"/>
              <w:rPr>
                <w:szCs w:val="24"/>
              </w:rPr>
            </w:pPr>
          </w:p>
        </w:tc>
      </w:tr>
      <w:tr w:rsidR="00223158" w:rsidRPr="004A4994" w:rsidTr="0076042F">
        <w:trPr>
          <w:trHeight w:val="300"/>
        </w:trPr>
        <w:tc>
          <w:tcPr>
            <w:tcW w:w="922"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jc w:val="right"/>
              <w:rPr>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552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3158" w:rsidRPr="004A4994" w:rsidRDefault="00223158" w:rsidP="0076042F">
            <w:pPr>
              <w:jc w:val="right"/>
              <w:rPr>
                <w:szCs w:val="24"/>
              </w:rPr>
            </w:pPr>
          </w:p>
        </w:tc>
      </w:tr>
      <w:tr w:rsidR="00223158" w:rsidRPr="004A4994" w:rsidTr="0076042F">
        <w:trPr>
          <w:trHeight w:val="300"/>
        </w:trPr>
        <w:tc>
          <w:tcPr>
            <w:tcW w:w="922"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jc w:val="right"/>
              <w:rPr>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552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3158" w:rsidRPr="004A4994" w:rsidRDefault="00223158" w:rsidP="0076042F">
            <w:pPr>
              <w:jc w:val="right"/>
              <w:rPr>
                <w:szCs w:val="24"/>
              </w:rPr>
            </w:pPr>
          </w:p>
        </w:tc>
      </w:tr>
      <w:tr w:rsidR="00223158" w:rsidRPr="004A4994" w:rsidTr="0076042F">
        <w:trPr>
          <w:trHeight w:val="300"/>
        </w:trPr>
        <w:tc>
          <w:tcPr>
            <w:tcW w:w="922"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jc w:val="right"/>
              <w:rPr>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5529" w:type="dxa"/>
            <w:tcBorders>
              <w:top w:val="single" w:sz="4" w:space="0" w:color="000000"/>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3158" w:rsidRPr="004A4994" w:rsidRDefault="00223158" w:rsidP="0076042F">
            <w:pPr>
              <w:jc w:val="right"/>
              <w:rPr>
                <w:szCs w:val="24"/>
              </w:rPr>
            </w:pPr>
          </w:p>
        </w:tc>
      </w:tr>
      <w:tr w:rsidR="00223158" w:rsidRPr="004A4994" w:rsidTr="0076042F">
        <w:trPr>
          <w:trHeight w:val="300"/>
        </w:trPr>
        <w:tc>
          <w:tcPr>
            <w:tcW w:w="922" w:type="dxa"/>
            <w:tcBorders>
              <w:left w:val="single" w:sz="4" w:space="0" w:color="000000"/>
              <w:bottom w:val="single" w:sz="4" w:space="0" w:color="000000"/>
            </w:tcBorders>
            <w:shd w:val="clear" w:color="auto" w:fill="auto"/>
            <w:vAlign w:val="bottom"/>
          </w:tcPr>
          <w:p w:rsidR="00223158" w:rsidRPr="004A4994" w:rsidRDefault="00223158" w:rsidP="0076042F">
            <w:pPr>
              <w:jc w:val="right"/>
              <w:rPr>
                <w:szCs w:val="24"/>
              </w:rPr>
            </w:pPr>
          </w:p>
        </w:tc>
        <w:tc>
          <w:tcPr>
            <w:tcW w:w="1559" w:type="dxa"/>
            <w:tcBorders>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5529" w:type="dxa"/>
            <w:tcBorders>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1961" w:type="dxa"/>
            <w:tcBorders>
              <w:left w:val="single" w:sz="4" w:space="0" w:color="000000"/>
              <w:bottom w:val="single" w:sz="4" w:space="0" w:color="000000"/>
              <w:right w:val="single" w:sz="4" w:space="0" w:color="000000"/>
            </w:tcBorders>
            <w:shd w:val="clear" w:color="auto" w:fill="auto"/>
            <w:vAlign w:val="bottom"/>
          </w:tcPr>
          <w:p w:rsidR="00223158" w:rsidRPr="004A4994" w:rsidRDefault="00223158" w:rsidP="0076042F">
            <w:pPr>
              <w:jc w:val="right"/>
              <w:rPr>
                <w:szCs w:val="24"/>
              </w:rPr>
            </w:pPr>
          </w:p>
        </w:tc>
      </w:tr>
      <w:tr w:rsidR="00223158" w:rsidRPr="004A4994" w:rsidTr="0076042F">
        <w:trPr>
          <w:trHeight w:val="300"/>
        </w:trPr>
        <w:tc>
          <w:tcPr>
            <w:tcW w:w="922" w:type="dxa"/>
            <w:tcBorders>
              <w:left w:val="single" w:sz="4" w:space="0" w:color="000000"/>
              <w:bottom w:val="single" w:sz="4" w:space="0" w:color="000000"/>
            </w:tcBorders>
            <w:shd w:val="clear" w:color="auto" w:fill="auto"/>
            <w:vAlign w:val="bottom"/>
          </w:tcPr>
          <w:p w:rsidR="00223158" w:rsidRPr="004A4994" w:rsidRDefault="00223158" w:rsidP="0076042F">
            <w:pPr>
              <w:snapToGrid w:val="0"/>
              <w:rPr>
                <w:b/>
                <w:szCs w:val="24"/>
              </w:rPr>
            </w:pPr>
          </w:p>
        </w:tc>
        <w:tc>
          <w:tcPr>
            <w:tcW w:w="1559" w:type="dxa"/>
            <w:tcBorders>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5529" w:type="dxa"/>
            <w:tcBorders>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1961" w:type="dxa"/>
            <w:tcBorders>
              <w:left w:val="single" w:sz="4" w:space="0" w:color="000000"/>
              <w:bottom w:val="single" w:sz="4" w:space="0" w:color="000000"/>
              <w:right w:val="single" w:sz="4" w:space="0" w:color="000000"/>
            </w:tcBorders>
            <w:shd w:val="clear" w:color="auto" w:fill="auto"/>
            <w:vAlign w:val="bottom"/>
          </w:tcPr>
          <w:p w:rsidR="00223158" w:rsidRPr="004A4994" w:rsidRDefault="00223158" w:rsidP="0076042F">
            <w:pPr>
              <w:jc w:val="right"/>
              <w:rPr>
                <w:szCs w:val="24"/>
              </w:rPr>
            </w:pPr>
          </w:p>
        </w:tc>
      </w:tr>
      <w:tr w:rsidR="00223158" w:rsidRPr="004A4994" w:rsidTr="0076042F">
        <w:trPr>
          <w:trHeight w:val="300"/>
        </w:trPr>
        <w:tc>
          <w:tcPr>
            <w:tcW w:w="922" w:type="dxa"/>
            <w:tcBorders>
              <w:left w:val="single" w:sz="4" w:space="0" w:color="000000"/>
              <w:bottom w:val="single" w:sz="4" w:space="0" w:color="000000"/>
            </w:tcBorders>
            <w:shd w:val="clear" w:color="auto" w:fill="auto"/>
            <w:vAlign w:val="bottom"/>
          </w:tcPr>
          <w:p w:rsidR="00223158" w:rsidRPr="004A4994" w:rsidRDefault="00223158" w:rsidP="0076042F">
            <w:pPr>
              <w:jc w:val="right"/>
              <w:rPr>
                <w:szCs w:val="24"/>
              </w:rPr>
            </w:pPr>
          </w:p>
        </w:tc>
        <w:tc>
          <w:tcPr>
            <w:tcW w:w="1559" w:type="dxa"/>
            <w:tcBorders>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5529" w:type="dxa"/>
            <w:tcBorders>
              <w:left w:val="single" w:sz="4" w:space="0" w:color="000000"/>
              <w:bottom w:val="single" w:sz="4" w:space="0" w:color="000000"/>
            </w:tcBorders>
            <w:shd w:val="clear" w:color="auto" w:fill="auto"/>
            <w:vAlign w:val="bottom"/>
          </w:tcPr>
          <w:p w:rsidR="00223158" w:rsidRPr="004A4994" w:rsidRDefault="00223158" w:rsidP="0076042F">
            <w:pPr>
              <w:rPr>
                <w:szCs w:val="24"/>
              </w:rPr>
            </w:pPr>
          </w:p>
        </w:tc>
        <w:tc>
          <w:tcPr>
            <w:tcW w:w="1961" w:type="dxa"/>
            <w:tcBorders>
              <w:left w:val="single" w:sz="4" w:space="0" w:color="000000"/>
              <w:bottom w:val="single" w:sz="4" w:space="0" w:color="000000"/>
              <w:right w:val="single" w:sz="4" w:space="0" w:color="000000"/>
            </w:tcBorders>
            <w:shd w:val="clear" w:color="auto" w:fill="auto"/>
            <w:vAlign w:val="bottom"/>
          </w:tcPr>
          <w:p w:rsidR="00223158" w:rsidRPr="004A4994" w:rsidRDefault="00223158" w:rsidP="0076042F">
            <w:pPr>
              <w:jc w:val="right"/>
              <w:rPr>
                <w:szCs w:val="24"/>
              </w:rPr>
            </w:pPr>
          </w:p>
        </w:tc>
      </w:tr>
      <w:tr w:rsidR="00223158" w:rsidRPr="004A4994" w:rsidTr="0076042F">
        <w:trPr>
          <w:trHeight w:val="300"/>
        </w:trPr>
        <w:tc>
          <w:tcPr>
            <w:tcW w:w="8010" w:type="dxa"/>
            <w:gridSpan w:val="3"/>
            <w:tcBorders>
              <w:left w:val="single" w:sz="4" w:space="0" w:color="000000"/>
              <w:bottom w:val="single" w:sz="4" w:space="0" w:color="000000"/>
            </w:tcBorders>
            <w:shd w:val="clear" w:color="auto" w:fill="auto"/>
            <w:vAlign w:val="bottom"/>
          </w:tcPr>
          <w:p w:rsidR="00223158" w:rsidRPr="004A4994" w:rsidRDefault="00223158" w:rsidP="0076042F">
            <w:pPr>
              <w:snapToGrid w:val="0"/>
              <w:jc w:val="right"/>
              <w:rPr>
                <w:szCs w:val="24"/>
              </w:rPr>
            </w:pPr>
            <w:r w:rsidRPr="004A4994">
              <w:rPr>
                <w:b/>
                <w:szCs w:val="24"/>
              </w:rPr>
              <w:t>Viso:</w:t>
            </w:r>
          </w:p>
        </w:tc>
        <w:tc>
          <w:tcPr>
            <w:tcW w:w="1961" w:type="dxa"/>
            <w:tcBorders>
              <w:left w:val="single" w:sz="4" w:space="0" w:color="000000"/>
              <w:bottom w:val="single" w:sz="4" w:space="0" w:color="000000"/>
              <w:right w:val="single" w:sz="4" w:space="0" w:color="000000"/>
            </w:tcBorders>
            <w:shd w:val="clear" w:color="auto" w:fill="auto"/>
            <w:vAlign w:val="bottom"/>
          </w:tcPr>
          <w:p w:rsidR="00223158" w:rsidRPr="004A4994" w:rsidRDefault="00223158" w:rsidP="0076042F">
            <w:pPr>
              <w:jc w:val="right"/>
              <w:rPr>
                <w:szCs w:val="24"/>
              </w:rPr>
            </w:pPr>
          </w:p>
        </w:tc>
      </w:tr>
    </w:tbl>
    <w:p w:rsidR="00223158" w:rsidRPr="004A4994" w:rsidRDefault="00223158" w:rsidP="00223158">
      <w:pPr>
        <w:rPr>
          <w:szCs w:val="24"/>
        </w:rPr>
      </w:pPr>
    </w:p>
    <w:p w:rsidR="00223158" w:rsidRPr="004A4994" w:rsidRDefault="00223158" w:rsidP="00223158">
      <w:pPr>
        <w:rPr>
          <w:szCs w:val="24"/>
        </w:rPr>
      </w:pPr>
    </w:p>
    <w:p w:rsidR="00223158" w:rsidRPr="004A4994" w:rsidRDefault="00223158" w:rsidP="00223158">
      <w:pPr>
        <w:tabs>
          <w:tab w:val="left" w:pos="5400"/>
        </w:tabs>
        <w:rPr>
          <w:b/>
          <w:szCs w:val="24"/>
        </w:rPr>
      </w:pPr>
    </w:p>
    <w:tbl>
      <w:tblPr>
        <w:tblW w:w="0" w:type="auto"/>
        <w:tblLayout w:type="fixed"/>
        <w:tblLook w:val="0000" w:firstRow="0" w:lastRow="0" w:firstColumn="0" w:lastColumn="0" w:noHBand="0" w:noVBand="0"/>
      </w:tblPr>
      <w:tblGrid>
        <w:gridCol w:w="4927"/>
        <w:gridCol w:w="4927"/>
      </w:tblGrid>
      <w:tr w:rsidR="00223158" w:rsidRPr="004A4994" w:rsidTr="0076042F">
        <w:trPr>
          <w:trHeight w:val="2885"/>
        </w:trPr>
        <w:tc>
          <w:tcPr>
            <w:tcW w:w="4927" w:type="dxa"/>
            <w:shd w:val="clear" w:color="auto" w:fill="auto"/>
          </w:tcPr>
          <w:p w:rsidR="00223158" w:rsidRPr="004A4994" w:rsidRDefault="00223158" w:rsidP="0076042F">
            <w:pPr>
              <w:tabs>
                <w:tab w:val="left" w:pos="5400"/>
              </w:tabs>
              <w:rPr>
                <w:szCs w:val="24"/>
              </w:rPr>
            </w:pPr>
            <w:r w:rsidRPr="004A4994">
              <w:rPr>
                <w:b/>
                <w:szCs w:val="24"/>
              </w:rPr>
              <w:t>Darbus perdavė Vykdytojas:</w:t>
            </w:r>
          </w:p>
          <w:p w:rsidR="00223158" w:rsidRPr="004A4994" w:rsidRDefault="00223158" w:rsidP="0076042F">
            <w:pPr>
              <w:tabs>
                <w:tab w:val="left" w:pos="5400"/>
              </w:tabs>
              <w:rPr>
                <w:b/>
                <w:szCs w:val="24"/>
              </w:rPr>
            </w:pPr>
          </w:p>
          <w:p w:rsidR="00223158" w:rsidRPr="004A4994" w:rsidRDefault="00223158" w:rsidP="0076042F">
            <w:pPr>
              <w:tabs>
                <w:tab w:val="left" w:pos="5400"/>
              </w:tabs>
              <w:rPr>
                <w:szCs w:val="24"/>
              </w:rPr>
            </w:pPr>
            <w:r w:rsidRPr="004A4994">
              <w:rPr>
                <w:szCs w:val="24"/>
              </w:rPr>
              <w:t>Įmonės pavadinimas:</w:t>
            </w:r>
          </w:p>
          <w:p w:rsidR="00223158" w:rsidRPr="004A4994" w:rsidRDefault="00223158" w:rsidP="0076042F">
            <w:pPr>
              <w:tabs>
                <w:tab w:val="left" w:pos="5400"/>
              </w:tabs>
              <w:rPr>
                <w:szCs w:val="24"/>
              </w:rPr>
            </w:pPr>
            <w:r w:rsidRPr="004A4994">
              <w:rPr>
                <w:szCs w:val="24"/>
              </w:rPr>
              <w:t>Adresas:.................</w:t>
            </w:r>
          </w:p>
          <w:p w:rsidR="00223158" w:rsidRPr="004A4994" w:rsidRDefault="00223158" w:rsidP="0076042F">
            <w:pPr>
              <w:rPr>
                <w:szCs w:val="24"/>
              </w:rPr>
            </w:pPr>
            <w:r w:rsidRPr="004A4994">
              <w:rPr>
                <w:szCs w:val="24"/>
              </w:rPr>
              <w:t>Įmonės kodas: ...........</w:t>
            </w:r>
          </w:p>
          <w:p w:rsidR="00223158" w:rsidRPr="004A4994" w:rsidRDefault="00223158" w:rsidP="0076042F">
            <w:pPr>
              <w:rPr>
                <w:szCs w:val="24"/>
              </w:rPr>
            </w:pPr>
            <w:r w:rsidRPr="004A4994">
              <w:rPr>
                <w:szCs w:val="24"/>
              </w:rPr>
              <w:t>PVM mokėtojo kodas...............</w:t>
            </w:r>
          </w:p>
          <w:p w:rsidR="00223158" w:rsidRPr="004A4994" w:rsidRDefault="00223158" w:rsidP="0076042F">
            <w:pPr>
              <w:tabs>
                <w:tab w:val="left" w:pos="5400"/>
              </w:tabs>
              <w:rPr>
                <w:szCs w:val="24"/>
              </w:rPr>
            </w:pPr>
          </w:p>
          <w:p w:rsidR="00223158" w:rsidRPr="004A4994" w:rsidRDefault="00223158" w:rsidP="0076042F">
            <w:pPr>
              <w:tabs>
                <w:tab w:val="left" w:pos="5400"/>
              </w:tabs>
              <w:rPr>
                <w:szCs w:val="24"/>
              </w:rPr>
            </w:pPr>
            <w:r w:rsidRPr="004A4994">
              <w:rPr>
                <w:szCs w:val="24"/>
              </w:rPr>
              <w:t>Pareigos....................</w:t>
            </w:r>
          </w:p>
          <w:p w:rsidR="00223158" w:rsidRPr="004A4994" w:rsidRDefault="00223158" w:rsidP="0076042F">
            <w:pPr>
              <w:tabs>
                <w:tab w:val="left" w:pos="5400"/>
              </w:tabs>
              <w:rPr>
                <w:szCs w:val="24"/>
              </w:rPr>
            </w:pPr>
            <w:r w:rsidRPr="004A4994">
              <w:rPr>
                <w:szCs w:val="24"/>
              </w:rPr>
              <w:t>V.Pavardė..................</w:t>
            </w:r>
          </w:p>
        </w:tc>
        <w:tc>
          <w:tcPr>
            <w:tcW w:w="4927" w:type="dxa"/>
            <w:shd w:val="clear" w:color="auto" w:fill="auto"/>
          </w:tcPr>
          <w:p w:rsidR="00223158" w:rsidRPr="004A4994" w:rsidRDefault="00223158" w:rsidP="0076042F">
            <w:pPr>
              <w:tabs>
                <w:tab w:val="left" w:pos="5400"/>
              </w:tabs>
              <w:rPr>
                <w:szCs w:val="24"/>
              </w:rPr>
            </w:pPr>
            <w:r w:rsidRPr="004A4994">
              <w:rPr>
                <w:b/>
                <w:szCs w:val="24"/>
              </w:rPr>
              <w:t>Darbus priėmė Užsakovas</w:t>
            </w:r>
            <w:r w:rsidRPr="004A4994">
              <w:rPr>
                <w:szCs w:val="24"/>
              </w:rPr>
              <w:t xml:space="preserve"> : </w:t>
            </w:r>
          </w:p>
          <w:p w:rsidR="00223158" w:rsidRPr="004A4994" w:rsidRDefault="00223158" w:rsidP="0076042F">
            <w:pPr>
              <w:tabs>
                <w:tab w:val="left" w:pos="5400"/>
              </w:tabs>
              <w:rPr>
                <w:b/>
                <w:szCs w:val="24"/>
              </w:rPr>
            </w:pPr>
          </w:p>
          <w:p w:rsidR="00223158" w:rsidRPr="004A4994" w:rsidRDefault="00223158" w:rsidP="0076042F">
            <w:pPr>
              <w:rPr>
                <w:szCs w:val="24"/>
              </w:rPr>
            </w:pPr>
            <w:r w:rsidRPr="004A4994">
              <w:rPr>
                <w:szCs w:val="24"/>
              </w:rPr>
              <w:t>UAB Aluvesto</w:t>
            </w:r>
          </w:p>
          <w:p w:rsidR="00223158" w:rsidRPr="004A4994" w:rsidRDefault="00223158" w:rsidP="0076042F">
            <w:pPr>
              <w:rPr>
                <w:szCs w:val="24"/>
              </w:rPr>
            </w:pPr>
            <w:r w:rsidRPr="004A4994">
              <w:rPr>
                <w:szCs w:val="24"/>
              </w:rPr>
              <w:t>Kirtimų g. 61a, Vilnius 02244</w:t>
            </w:r>
          </w:p>
          <w:p w:rsidR="00223158" w:rsidRPr="004A4994" w:rsidRDefault="00223158" w:rsidP="0076042F">
            <w:pPr>
              <w:rPr>
                <w:szCs w:val="24"/>
              </w:rPr>
            </w:pPr>
            <w:r w:rsidRPr="004A4994">
              <w:rPr>
                <w:szCs w:val="24"/>
              </w:rPr>
              <w:t>Įmonės kodas: 302975908</w:t>
            </w:r>
          </w:p>
          <w:p w:rsidR="00223158" w:rsidRPr="004A4994" w:rsidRDefault="00223158" w:rsidP="0076042F">
            <w:pPr>
              <w:rPr>
                <w:szCs w:val="24"/>
              </w:rPr>
            </w:pPr>
            <w:r w:rsidRPr="004A4994">
              <w:rPr>
                <w:szCs w:val="24"/>
              </w:rPr>
              <w:t>PVM mokėtojo kodas: LT100007481215</w:t>
            </w:r>
          </w:p>
          <w:p w:rsidR="00223158" w:rsidRPr="004A4994" w:rsidRDefault="00223158" w:rsidP="0076042F">
            <w:pPr>
              <w:tabs>
                <w:tab w:val="left" w:pos="5400"/>
              </w:tabs>
              <w:rPr>
                <w:b/>
                <w:szCs w:val="24"/>
              </w:rPr>
            </w:pPr>
          </w:p>
          <w:p w:rsidR="00223158" w:rsidRPr="004A4994" w:rsidRDefault="00223158" w:rsidP="0076042F">
            <w:pPr>
              <w:tabs>
                <w:tab w:val="left" w:pos="5400"/>
              </w:tabs>
              <w:rPr>
                <w:szCs w:val="24"/>
              </w:rPr>
            </w:pPr>
            <w:r w:rsidRPr="004A4994">
              <w:rPr>
                <w:szCs w:val="24"/>
              </w:rPr>
              <w:t xml:space="preserve">Direktorius </w:t>
            </w:r>
          </w:p>
          <w:p w:rsidR="00223158" w:rsidRPr="004A4994" w:rsidRDefault="00223158" w:rsidP="0076042F">
            <w:pPr>
              <w:tabs>
                <w:tab w:val="left" w:pos="5400"/>
              </w:tabs>
              <w:rPr>
                <w:szCs w:val="24"/>
              </w:rPr>
            </w:pPr>
            <w:r w:rsidRPr="004A4994">
              <w:rPr>
                <w:b/>
                <w:szCs w:val="24"/>
              </w:rPr>
              <w:t xml:space="preserve">Aleksandr Moisejev </w:t>
            </w:r>
          </w:p>
        </w:tc>
      </w:tr>
    </w:tbl>
    <w:p w:rsidR="00223158" w:rsidRPr="004A4994" w:rsidRDefault="00223158" w:rsidP="00223158">
      <w:pPr>
        <w:rPr>
          <w:szCs w:val="24"/>
        </w:rPr>
      </w:pPr>
    </w:p>
    <w:p w:rsidR="00223158" w:rsidRDefault="00223158" w:rsidP="00D57BE0">
      <w:pPr>
        <w:pStyle w:val="linija"/>
        <w:tabs>
          <w:tab w:val="num" w:pos="1000"/>
          <w:tab w:val="left" w:pos="1560"/>
        </w:tabs>
        <w:jc w:val="both"/>
        <w:outlineLvl w:val="1"/>
        <w:rPr>
          <w:sz w:val="22"/>
          <w:szCs w:val="22"/>
        </w:rPr>
      </w:pPr>
    </w:p>
    <w:sectPr w:rsidR="00223158" w:rsidSect="00D852B9">
      <w:headerReference w:type="even" r:id="rId32"/>
      <w:headerReference w:type="default" r:id="rId33"/>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54E" w:rsidRDefault="003E454E">
      <w:r>
        <w:separator/>
      </w:r>
    </w:p>
  </w:endnote>
  <w:endnote w:type="continuationSeparator" w:id="0">
    <w:p w:rsidR="003E454E" w:rsidRDefault="003E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D1E" w:rsidRDefault="00444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44D1E" w:rsidRDefault="00444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D1E" w:rsidRPr="000A3FDB" w:rsidRDefault="00444D1E" w:rsidP="00E31C9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54E" w:rsidRDefault="003E454E">
      <w:r>
        <w:separator/>
      </w:r>
    </w:p>
  </w:footnote>
  <w:footnote w:type="continuationSeparator" w:id="0">
    <w:p w:rsidR="003E454E" w:rsidRDefault="003E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D1E" w:rsidRDefault="00444D1E" w:rsidP="00E31C99">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end"/>
    </w:r>
  </w:p>
  <w:p w:rsidR="005F4AFE" w:rsidRDefault="005F4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separate"/>
    </w:r>
    <w:r w:rsidR="004765D6">
      <w:rPr>
        <w:rStyle w:val="PageNumber"/>
        <w:noProof/>
      </w:rPr>
      <w:t>6</w:t>
    </w:r>
    <w:r>
      <w:rPr>
        <w:rStyle w:val="PageNumber"/>
      </w:rPr>
      <w:fldChar w:fldCharType="end"/>
    </w:r>
  </w:p>
  <w:p w:rsidR="005F4AFE" w:rsidRDefault="005F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E7C"/>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 w15:restartNumberingAfterBreak="0">
    <w:nsid w:val="03627531"/>
    <w:multiLevelType w:val="hybridMultilevel"/>
    <w:tmpl w:val="EFD20A9A"/>
    <w:lvl w:ilvl="0" w:tplc="B0285BD8">
      <w:start w:val="3"/>
      <w:numFmt w:val="bullet"/>
      <w:lvlText w:val="-"/>
      <w:lvlJc w:val="left"/>
      <w:pPr>
        <w:ind w:left="720" w:hanging="360"/>
      </w:pPr>
      <w:rPr>
        <w:rFonts w:ascii="Times New Roman" w:eastAsia="Times New Roman" w:hAnsi="Times New Roman" w:cs="Times New Roman" w:hint="default"/>
        <w:b w:val="0"/>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A070E2"/>
    <w:multiLevelType w:val="hybridMultilevel"/>
    <w:tmpl w:val="CF00CB8E"/>
    <w:lvl w:ilvl="0" w:tplc="A57274EC">
      <w:start w:val="1"/>
      <w:numFmt w:val="decimal"/>
      <w:lvlText w:val="R-%1."/>
      <w:lvlJc w:val="left"/>
      <w:pPr>
        <w:ind w:left="78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31A37"/>
    <w:multiLevelType w:val="hybridMultilevel"/>
    <w:tmpl w:val="CF6CF444"/>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22E24A8"/>
    <w:multiLevelType w:val="hybridMultilevel"/>
    <w:tmpl w:val="60C00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571"/>
        </w:tabs>
        <w:ind w:left="1355"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64C20AF"/>
    <w:multiLevelType w:val="hybridMultilevel"/>
    <w:tmpl w:val="99142334"/>
    <w:lvl w:ilvl="0" w:tplc="056EC4E2">
      <w:start w:val="1"/>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93378B"/>
    <w:multiLevelType w:val="multilevel"/>
    <w:tmpl w:val="6862DB7A"/>
    <w:lvl w:ilvl="0">
      <w:start w:val="1"/>
      <w:numFmt w:val="decimal"/>
      <w:suff w:val="space"/>
      <w:lvlText w:val="%1."/>
      <w:lvlJc w:val="left"/>
      <w:pPr>
        <w:ind w:left="507" w:hanging="432"/>
      </w:pPr>
    </w:lvl>
    <w:lvl w:ilvl="1">
      <w:start w:val="1"/>
      <w:numFmt w:val="decimal"/>
      <w:suff w:val="space"/>
      <w:lvlText w:val="%1.%2."/>
      <w:lvlJc w:val="left"/>
      <w:pPr>
        <w:ind w:left="-940" w:firstLine="720"/>
      </w:pPr>
      <w:rPr>
        <w:b w:val="0"/>
      </w:rPr>
    </w:lvl>
    <w:lvl w:ilvl="2">
      <w:start w:val="1"/>
      <w:numFmt w:val="decimal"/>
      <w:suff w:val="space"/>
      <w:lvlText w:val="%1.%2.%3."/>
      <w:lvlJc w:val="left"/>
      <w:pPr>
        <w:ind w:left="-645" w:firstLine="720"/>
      </w:pPr>
    </w:lvl>
    <w:lvl w:ilvl="3">
      <w:start w:val="1"/>
      <w:numFmt w:val="decimal"/>
      <w:lvlText w:val="%1.%2.%3.%4"/>
      <w:lvlJc w:val="left"/>
      <w:pPr>
        <w:tabs>
          <w:tab w:val="num" w:pos="939"/>
        </w:tabs>
        <w:ind w:left="939" w:hanging="864"/>
      </w:pPr>
    </w:lvl>
    <w:lvl w:ilvl="4">
      <w:start w:val="1"/>
      <w:numFmt w:val="decimal"/>
      <w:lvlText w:val="%1.%2.%3.%4.%5"/>
      <w:lvlJc w:val="left"/>
      <w:pPr>
        <w:tabs>
          <w:tab w:val="num" w:pos="1083"/>
        </w:tabs>
        <w:ind w:left="1083" w:hanging="1008"/>
      </w:pPr>
    </w:lvl>
    <w:lvl w:ilvl="5">
      <w:start w:val="1"/>
      <w:numFmt w:val="decimal"/>
      <w:lvlText w:val="%1.%2.%3.%4.%5.%6"/>
      <w:lvlJc w:val="left"/>
      <w:pPr>
        <w:tabs>
          <w:tab w:val="num" w:pos="1227"/>
        </w:tabs>
        <w:ind w:left="1227" w:hanging="1152"/>
      </w:pPr>
    </w:lvl>
    <w:lvl w:ilvl="6">
      <w:start w:val="1"/>
      <w:numFmt w:val="decimal"/>
      <w:lvlText w:val="%1.%2.%3.%4.%5.%6.%7"/>
      <w:lvlJc w:val="left"/>
      <w:pPr>
        <w:tabs>
          <w:tab w:val="num" w:pos="1371"/>
        </w:tabs>
        <w:ind w:left="1371" w:hanging="1296"/>
      </w:pPr>
    </w:lvl>
    <w:lvl w:ilvl="7">
      <w:start w:val="1"/>
      <w:numFmt w:val="decimal"/>
      <w:lvlText w:val="%1.%2.%3.%4.%5.%6.%7.%8"/>
      <w:lvlJc w:val="left"/>
      <w:pPr>
        <w:tabs>
          <w:tab w:val="num" w:pos="1515"/>
        </w:tabs>
        <w:ind w:left="1515" w:hanging="1440"/>
      </w:pPr>
    </w:lvl>
    <w:lvl w:ilvl="8">
      <w:start w:val="1"/>
      <w:numFmt w:val="decimal"/>
      <w:lvlText w:val="%1.%2.%3.%4.%5.%6.%7.%8.%9"/>
      <w:lvlJc w:val="left"/>
      <w:pPr>
        <w:tabs>
          <w:tab w:val="num" w:pos="1659"/>
        </w:tabs>
        <w:ind w:left="1659" w:hanging="1584"/>
      </w:pPr>
    </w:lvl>
  </w:abstractNum>
  <w:abstractNum w:abstractNumId="12" w15:restartNumberingAfterBreak="0">
    <w:nsid w:val="19F62411"/>
    <w:multiLevelType w:val="hybridMultilevel"/>
    <w:tmpl w:val="15141A90"/>
    <w:lvl w:ilvl="0" w:tplc="20326DCE">
      <w:start w:val="3"/>
      <w:numFmt w:val="bullet"/>
      <w:lvlText w:val="-"/>
      <w:lvlJc w:val="left"/>
      <w:pPr>
        <w:ind w:left="720" w:hanging="360"/>
      </w:pPr>
      <w:rPr>
        <w:rFonts w:ascii="Times New Roman" w:eastAsia="Times New Roman" w:hAnsi="Times New Roman" w:cs="Times New Roman" w:hint="default"/>
        <w:b w:val="0"/>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F73492"/>
    <w:multiLevelType w:val="hybridMultilevel"/>
    <w:tmpl w:val="CB5296A4"/>
    <w:lvl w:ilvl="0" w:tplc="DCE4B134">
      <w:start w:val="3"/>
      <w:numFmt w:val="lowerLetter"/>
      <w:lvlText w:val="%1)"/>
      <w:lvlJc w:val="left"/>
      <w:pPr>
        <w:ind w:left="864" w:hanging="504"/>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21631D9D"/>
    <w:multiLevelType w:val="hybridMultilevel"/>
    <w:tmpl w:val="66509F52"/>
    <w:lvl w:ilvl="0" w:tplc="E422996C">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34FB3093"/>
    <w:multiLevelType w:val="multilevel"/>
    <w:tmpl w:val="832490F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5117873"/>
    <w:multiLevelType w:val="hybridMultilevel"/>
    <w:tmpl w:val="A2A06D18"/>
    <w:lvl w:ilvl="0" w:tplc="FD1009D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44AB1A86"/>
    <w:multiLevelType w:val="hybridMultilevel"/>
    <w:tmpl w:val="6C2AE812"/>
    <w:lvl w:ilvl="0" w:tplc="0427000F">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32" w15:restartNumberingAfterBreak="0">
    <w:nsid w:val="5B7F55E1"/>
    <w:multiLevelType w:val="hybridMultilevel"/>
    <w:tmpl w:val="11C61C0A"/>
    <w:lvl w:ilvl="0" w:tplc="E220892E">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5"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B26DA6"/>
    <w:multiLevelType w:val="hybridMultilevel"/>
    <w:tmpl w:val="2DE27DD4"/>
    <w:lvl w:ilvl="0" w:tplc="2D36BBC6">
      <w:start w:val="1"/>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74A87"/>
    <w:multiLevelType w:val="hybridMultilevel"/>
    <w:tmpl w:val="02224B22"/>
    <w:lvl w:ilvl="0" w:tplc="67B651DA">
      <w:start w:val="3"/>
      <w:numFmt w:val="decimal"/>
      <w:lvlText w:val="%1."/>
      <w:lvlJc w:val="left"/>
      <w:pPr>
        <w:ind w:left="1070" w:hanging="360"/>
      </w:pPr>
      <w:rPr>
        <w:rFonts w:hint="default"/>
        <w:color w:val="00000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F065BEB"/>
    <w:multiLevelType w:val="hybridMultilevel"/>
    <w:tmpl w:val="BCA6AAB8"/>
    <w:lvl w:ilvl="0" w:tplc="29E24992">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1"/>
  </w:num>
  <w:num w:numId="2">
    <w:abstractNumId w:val="2"/>
  </w:num>
  <w:num w:numId="3">
    <w:abstractNumId w:val="34"/>
  </w:num>
  <w:num w:numId="4">
    <w:abstractNumId w:val="15"/>
  </w:num>
  <w:num w:numId="5">
    <w:abstractNumId w:val="6"/>
  </w:num>
  <w:num w:numId="6">
    <w:abstractNumId w:val="9"/>
  </w:num>
  <w:num w:numId="7">
    <w:abstractNumId w:val="42"/>
  </w:num>
  <w:num w:numId="8">
    <w:abstractNumId w:val="18"/>
  </w:num>
  <w:num w:numId="9">
    <w:abstractNumId w:val="40"/>
  </w:num>
  <w:num w:numId="10">
    <w:abstractNumId w:val="20"/>
  </w:num>
  <w:num w:numId="11">
    <w:abstractNumId w:val="17"/>
  </w:num>
  <w:num w:numId="12">
    <w:abstractNumId w:val="39"/>
  </w:num>
  <w:num w:numId="13">
    <w:abstractNumId w:val="21"/>
  </w:num>
  <w:num w:numId="14">
    <w:abstractNumId w:val="3"/>
  </w:num>
  <w:num w:numId="15">
    <w:abstractNumId w:val="35"/>
  </w:num>
  <w:num w:numId="16">
    <w:abstractNumId w:val="25"/>
  </w:num>
  <w:num w:numId="17">
    <w:abstractNumId w:val="14"/>
  </w:num>
  <w:num w:numId="18">
    <w:abstractNumId w:val="37"/>
  </w:num>
  <w:num w:numId="19">
    <w:abstractNumId w:val="22"/>
  </w:num>
  <w:num w:numId="20">
    <w:abstractNumId w:val="2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9"/>
  </w:num>
  <w:num w:numId="25">
    <w:abstractNumId w:val="43"/>
  </w:num>
  <w:num w:numId="26">
    <w:abstractNumId w:val="16"/>
  </w:num>
  <w:num w:numId="27">
    <w:abstractNumId w:val="32"/>
  </w:num>
  <w:num w:numId="28">
    <w:abstractNumId w:val="10"/>
  </w:num>
  <w:num w:numId="29">
    <w:abstractNumId w:val="36"/>
  </w:num>
  <w:num w:numId="30">
    <w:abstractNumId w:val="31"/>
  </w:num>
  <w:num w:numId="31">
    <w:abstractNumId w:val="23"/>
  </w:num>
  <w:num w:numId="32">
    <w:abstractNumId w:val="13"/>
  </w:num>
  <w:num w:numId="33">
    <w:abstractNumId w:val="2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8"/>
  </w:num>
  <w:num w:numId="37">
    <w:abstractNumId w:val="38"/>
  </w:num>
  <w:num w:numId="38">
    <w:abstractNumId w:val="7"/>
  </w:num>
  <w:num w:numId="39">
    <w:abstractNumId w:val="5"/>
  </w:num>
  <w:num w:numId="40">
    <w:abstractNumId w:val="1"/>
  </w:num>
  <w:num w:numId="41">
    <w:abstractNumId w:val="12"/>
  </w:num>
  <w:num w:numId="42">
    <w:abstractNumId w:val="28"/>
  </w:num>
  <w:num w:numId="43">
    <w:abstractNumId w:val="4"/>
  </w:num>
  <w:num w:numId="4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67FD"/>
    <w:rsid w:val="00006B79"/>
    <w:rsid w:val="00012215"/>
    <w:rsid w:val="00012374"/>
    <w:rsid w:val="00013201"/>
    <w:rsid w:val="00015699"/>
    <w:rsid w:val="00017AA1"/>
    <w:rsid w:val="00020652"/>
    <w:rsid w:val="000210E5"/>
    <w:rsid w:val="000239E0"/>
    <w:rsid w:val="000246B1"/>
    <w:rsid w:val="00024E56"/>
    <w:rsid w:val="00025612"/>
    <w:rsid w:val="00027A33"/>
    <w:rsid w:val="00030026"/>
    <w:rsid w:val="000329E9"/>
    <w:rsid w:val="00032F04"/>
    <w:rsid w:val="000334EB"/>
    <w:rsid w:val="00035699"/>
    <w:rsid w:val="000451E7"/>
    <w:rsid w:val="000454D5"/>
    <w:rsid w:val="0004615B"/>
    <w:rsid w:val="00046C83"/>
    <w:rsid w:val="00047553"/>
    <w:rsid w:val="00052E67"/>
    <w:rsid w:val="00054677"/>
    <w:rsid w:val="00054B09"/>
    <w:rsid w:val="00056439"/>
    <w:rsid w:val="00056FC7"/>
    <w:rsid w:val="00060215"/>
    <w:rsid w:val="00063A46"/>
    <w:rsid w:val="000743BC"/>
    <w:rsid w:val="0008187A"/>
    <w:rsid w:val="00082D49"/>
    <w:rsid w:val="00085434"/>
    <w:rsid w:val="0009021A"/>
    <w:rsid w:val="0009382D"/>
    <w:rsid w:val="000946E4"/>
    <w:rsid w:val="00094D8F"/>
    <w:rsid w:val="00094F10"/>
    <w:rsid w:val="000A3B47"/>
    <w:rsid w:val="000A4226"/>
    <w:rsid w:val="000A42E5"/>
    <w:rsid w:val="000A5944"/>
    <w:rsid w:val="000A6FD4"/>
    <w:rsid w:val="000B01C2"/>
    <w:rsid w:val="000B0279"/>
    <w:rsid w:val="000B18E5"/>
    <w:rsid w:val="000B1E80"/>
    <w:rsid w:val="000B4459"/>
    <w:rsid w:val="000B4EAE"/>
    <w:rsid w:val="000B733F"/>
    <w:rsid w:val="000B7365"/>
    <w:rsid w:val="000C3731"/>
    <w:rsid w:val="000C3C6A"/>
    <w:rsid w:val="000C4D12"/>
    <w:rsid w:val="000C55D5"/>
    <w:rsid w:val="000D0392"/>
    <w:rsid w:val="000D3C01"/>
    <w:rsid w:val="000D4AF6"/>
    <w:rsid w:val="000D4CF4"/>
    <w:rsid w:val="000D736A"/>
    <w:rsid w:val="000D75A3"/>
    <w:rsid w:val="000E205C"/>
    <w:rsid w:val="000E474B"/>
    <w:rsid w:val="000E4FA6"/>
    <w:rsid w:val="000F2376"/>
    <w:rsid w:val="000F3049"/>
    <w:rsid w:val="000F38FA"/>
    <w:rsid w:val="000F407A"/>
    <w:rsid w:val="000F4236"/>
    <w:rsid w:val="000F4361"/>
    <w:rsid w:val="000F6393"/>
    <w:rsid w:val="00105190"/>
    <w:rsid w:val="00105E02"/>
    <w:rsid w:val="0011173B"/>
    <w:rsid w:val="00111BB3"/>
    <w:rsid w:val="00114788"/>
    <w:rsid w:val="001149CC"/>
    <w:rsid w:val="0011583D"/>
    <w:rsid w:val="001203F3"/>
    <w:rsid w:val="0012241D"/>
    <w:rsid w:val="00122838"/>
    <w:rsid w:val="00123620"/>
    <w:rsid w:val="00124AFD"/>
    <w:rsid w:val="0012767D"/>
    <w:rsid w:val="001353B9"/>
    <w:rsid w:val="00136F19"/>
    <w:rsid w:val="001423F9"/>
    <w:rsid w:val="00142617"/>
    <w:rsid w:val="0014336F"/>
    <w:rsid w:val="0014350A"/>
    <w:rsid w:val="001446E9"/>
    <w:rsid w:val="00145FDE"/>
    <w:rsid w:val="00152F58"/>
    <w:rsid w:val="0016539E"/>
    <w:rsid w:val="00175832"/>
    <w:rsid w:val="0017772B"/>
    <w:rsid w:val="00181DE1"/>
    <w:rsid w:val="00182709"/>
    <w:rsid w:val="00184E5B"/>
    <w:rsid w:val="00195A57"/>
    <w:rsid w:val="00197FAC"/>
    <w:rsid w:val="001A1058"/>
    <w:rsid w:val="001A1F2B"/>
    <w:rsid w:val="001A40E5"/>
    <w:rsid w:val="001A4CAC"/>
    <w:rsid w:val="001A6929"/>
    <w:rsid w:val="001B2159"/>
    <w:rsid w:val="001B21F4"/>
    <w:rsid w:val="001B2A9B"/>
    <w:rsid w:val="001B3538"/>
    <w:rsid w:val="001B59EC"/>
    <w:rsid w:val="001B5F83"/>
    <w:rsid w:val="001B60F3"/>
    <w:rsid w:val="001B6CB3"/>
    <w:rsid w:val="001B7483"/>
    <w:rsid w:val="001C252F"/>
    <w:rsid w:val="001C2959"/>
    <w:rsid w:val="001C29BF"/>
    <w:rsid w:val="001C7103"/>
    <w:rsid w:val="001D0BC6"/>
    <w:rsid w:val="001D38DB"/>
    <w:rsid w:val="001D6713"/>
    <w:rsid w:val="001E197B"/>
    <w:rsid w:val="001E5C4F"/>
    <w:rsid w:val="001E6FA3"/>
    <w:rsid w:val="001E7CF2"/>
    <w:rsid w:val="001F149C"/>
    <w:rsid w:val="001F1CC2"/>
    <w:rsid w:val="001F3254"/>
    <w:rsid w:val="001F36EA"/>
    <w:rsid w:val="001F3ED5"/>
    <w:rsid w:val="001F6ADB"/>
    <w:rsid w:val="001F7465"/>
    <w:rsid w:val="00200D82"/>
    <w:rsid w:val="00201677"/>
    <w:rsid w:val="00205758"/>
    <w:rsid w:val="00205A2F"/>
    <w:rsid w:val="00205A3A"/>
    <w:rsid w:val="00205B8F"/>
    <w:rsid w:val="00216778"/>
    <w:rsid w:val="00223158"/>
    <w:rsid w:val="00226593"/>
    <w:rsid w:val="00227139"/>
    <w:rsid w:val="002271CC"/>
    <w:rsid w:val="00237EC2"/>
    <w:rsid w:val="002432F8"/>
    <w:rsid w:val="00243842"/>
    <w:rsid w:val="00246031"/>
    <w:rsid w:val="002513B7"/>
    <w:rsid w:val="00251AF2"/>
    <w:rsid w:val="00255620"/>
    <w:rsid w:val="0025632E"/>
    <w:rsid w:val="00257570"/>
    <w:rsid w:val="002579A2"/>
    <w:rsid w:val="00267B35"/>
    <w:rsid w:val="00277009"/>
    <w:rsid w:val="00283A9B"/>
    <w:rsid w:val="00286DE2"/>
    <w:rsid w:val="00287F9C"/>
    <w:rsid w:val="002904C8"/>
    <w:rsid w:val="00290923"/>
    <w:rsid w:val="002930FC"/>
    <w:rsid w:val="00294EFE"/>
    <w:rsid w:val="002A0600"/>
    <w:rsid w:val="002A1D21"/>
    <w:rsid w:val="002A2214"/>
    <w:rsid w:val="002A6F5E"/>
    <w:rsid w:val="002B00DC"/>
    <w:rsid w:val="002B320B"/>
    <w:rsid w:val="002C07E9"/>
    <w:rsid w:val="002C191E"/>
    <w:rsid w:val="002C25F9"/>
    <w:rsid w:val="002C4A88"/>
    <w:rsid w:val="002D0BDE"/>
    <w:rsid w:val="002D473F"/>
    <w:rsid w:val="002D6EE6"/>
    <w:rsid w:val="002D774B"/>
    <w:rsid w:val="002E03D8"/>
    <w:rsid w:val="002E2833"/>
    <w:rsid w:val="002F35C7"/>
    <w:rsid w:val="002F46AE"/>
    <w:rsid w:val="002F5008"/>
    <w:rsid w:val="0030039B"/>
    <w:rsid w:val="0030269C"/>
    <w:rsid w:val="00302F73"/>
    <w:rsid w:val="003129BC"/>
    <w:rsid w:val="00317FCE"/>
    <w:rsid w:val="00321DD7"/>
    <w:rsid w:val="00323C39"/>
    <w:rsid w:val="00326B01"/>
    <w:rsid w:val="00331ED8"/>
    <w:rsid w:val="003333E8"/>
    <w:rsid w:val="003350B1"/>
    <w:rsid w:val="0033516E"/>
    <w:rsid w:val="0033525B"/>
    <w:rsid w:val="00341D5F"/>
    <w:rsid w:val="00342EB8"/>
    <w:rsid w:val="00342EBC"/>
    <w:rsid w:val="00343EF0"/>
    <w:rsid w:val="00345C12"/>
    <w:rsid w:val="00347F2C"/>
    <w:rsid w:val="0035167F"/>
    <w:rsid w:val="00356254"/>
    <w:rsid w:val="00356A18"/>
    <w:rsid w:val="00357420"/>
    <w:rsid w:val="00357A0E"/>
    <w:rsid w:val="00361CB8"/>
    <w:rsid w:val="003630B8"/>
    <w:rsid w:val="0036348D"/>
    <w:rsid w:val="003661FF"/>
    <w:rsid w:val="0037138D"/>
    <w:rsid w:val="00376FC8"/>
    <w:rsid w:val="00383C45"/>
    <w:rsid w:val="00385DA8"/>
    <w:rsid w:val="00390002"/>
    <w:rsid w:val="003903DA"/>
    <w:rsid w:val="003904EB"/>
    <w:rsid w:val="003919FB"/>
    <w:rsid w:val="00393B26"/>
    <w:rsid w:val="00394B57"/>
    <w:rsid w:val="003A0220"/>
    <w:rsid w:val="003A0C85"/>
    <w:rsid w:val="003A4171"/>
    <w:rsid w:val="003A5350"/>
    <w:rsid w:val="003A5725"/>
    <w:rsid w:val="003A62C3"/>
    <w:rsid w:val="003B05C9"/>
    <w:rsid w:val="003B18A9"/>
    <w:rsid w:val="003C07A3"/>
    <w:rsid w:val="003C0AA9"/>
    <w:rsid w:val="003C4191"/>
    <w:rsid w:val="003C4BB7"/>
    <w:rsid w:val="003C4BC8"/>
    <w:rsid w:val="003D557C"/>
    <w:rsid w:val="003D5679"/>
    <w:rsid w:val="003D6B32"/>
    <w:rsid w:val="003E21E4"/>
    <w:rsid w:val="003E454E"/>
    <w:rsid w:val="003E4767"/>
    <w:rsid w:val="003E4A9B"/>
    <w:rsid w:val="00402942"/>
    <w:rsid w:val="0040310B"/>
    <w:rsid w:val="004036BA"/>
    <w:rsid w:val="00406F25"/>
    <w:rsid w:val="00416C18"/>
    <w:rsid w:val="00416ED1"/>
    <w:rsid w:val="00422C79"/>
    <w:rsid w:val="004249BC"/>
    <w:rsid w:val="00426C6E"/>
    <w:rsid w:val="004277FB"/>
    <w:rsid w:val="004335E1"/>
    <w:rsid w:val="0044175D"/>
    <w:rsid w:val="004418C1"/>
    <w:rsid w:val="00444D1E"/>
    <w:rsid w:val="00446AAD"/>
    <w:rsid w:val="0045260A"/>
    <w:rsid w:val="00455511"/>
    <w:rsid w:val="0047034A"/>
    <w:rsid w:val="004765D6"/>
    <w:rsid w:val="00476EBC"/>
    <w:rsid w:val="00480245"/>
    <w:rsid w:val="004830C1"/>
    <w:rsid w:val="00486C77"/>
    <w:rsid w:val="00491C43"/>
    <w:rsid w:val="004A1E9E"/>
    <w:rsid w:val="004B1E2C"/>
    <w:rsid w:val="004B50F8"/>
    <w:rsid w:val="004C03C1"/>
    <w:rsid w:val="004C2598"/>
    <w:rsid w:val="004C2C5B"/>
    <w:rsid w:val="004C30FC"/>
    <w:rsid w:val="004C6433"/>
    <w:rsid w:val="004E0EB0"/>
    <w:rsid w:val="004E479F"/>
    <w:rsid w:val="004E691D"/>
    <w:rsid w:val="004F4751"/>
    <w:rsid w:val="005065A3"/>
    <w:rsid w:val="00510365"/>
    <w:rsid w:val="005108C0"/>
    <w:rsid w:val="00511D3C"/>
    <w:rsid w:val="00520040"/>
    <w:rsid w:val="00520E2C"/>
    <w:rsid w:val="00522426"/>
    <w:rsid w:val="0052262A"/>
    <w:rsid w:val="00523975"/>
    <w:rsid w:val="005240B9"/>
    <w:rsid w:val="00524B18"/>
    <w:rsid w:val="00525A74"/>
    <w:rsid w:val="00527144"/>
    <w:rsid w:val="00533AF3"/>
    <w:rsid w:val="00536CB3"/>
    <w:rsid w:val="00541CFF"/>
    <w:rsid w:val="00541FA8"/>
    <w:rsid w:val="0054428B"/>
    <w:rsid w:val="00544B64"/>
    <w:rsid w:val="00546ABD"/>
    <w:rsid w:val="00550979"/>
    <w:rsid w:val="00551EA1"/>
    <w:rsid w:val="00553CA3"/>
    <w:rsid w:val="005570DC"/>
    <w:rsid w:val="00564741"/>
    <w:rsid w:val="00566230"/>
    <w:rsid w:val="005742C3"/>
    <w:rsid w:val="005748DF"/>
    <w:rsid w:val="00576504"/>
    <w:rsid w:val="00577FF9"/>
    <w:rsid w:val="005810CF"/>
    <w:rsid w:val="00582CEA"/>
    <w:rsid w:val="00584871"/>
    <w:rsid w:val="00591231"/>
    <w:rsid w:val="00592BE5"/>
    <w:rsid w:val="00595609"/>
    <w:rsid w:val="00596482"/>
    <w:rsid w:val="005A2E2E"/>
    <w:rsid w:val="005A459F"/>
    <w:rsid w:val="005A45FA"/>
    <w:rsid w:val="005A4FD9"/>
    <w:rsid w:val="005A520C"/>
    <w:rsid w:val="005B3246"/>
    <w:rsid w:val="005B69A7"/>
    <w:rsid w:val="005C057D"/>
    <w:rsid w:val="005C2B52"/>
    <w:rsid w:val="005D0316"/>
    <w:rsid w:val="005D04CA"/>
    <w:rsid w:val="005D0611"/>
    <w:rsid w:val="005D7E91"/>
    <w:rsid w:val="005E0A0A"/>
    <w:rsid w:val="005E6240"/>
    <w:rsid w:val="005F0DD0"/>
    <w:rsid w:val="005F2126"/>
    <w:rsid w:val="005F4AFE"/>
    <w:rsid w:val="005F534B"/>
    <w:rsid w:val="005F551B"/>
    <w:rsid w:val="005F7878"/>
    <w:rsid w:val="00605A65"/>
    <w:rsid w:val="00606708"/>
    <w:rsid w:val="00611F32"/>
    <w:rsid w:val="00613A86"/>
    <w:rsid w:val="00613DB3"/>
    <w:rsid w:val="006167B5"/>
    <w:rsid w:val="00616EF7"/>
    <w:rsid w:val="006175C5"/>
    <w:rsid w:val="00617D64"/>
    <w:rsid w:val="006233DD"/>
    <w:rsid w:val="006244DE"/>
    <w:rsid w:val="00625FB0"/>
    <w:rsid w:val="006273C8"/>
    <w:rsid w:val="00631671"/>
    <w:rsid w:val="00635923"/>
    <w:rsid w:val="006359A8"/>
    <w:rsid w:val="0063690F"/>
    <w:rsid w:val="006401F2"/>
    <w:rsid w:val="00641DE5"/>
    <w:rsid w:val="00644304"/>
    <w:rsid w:val="00650B4D"/>
    <w:rsid w:val="00653913"/>
    <w:rsid w:val="00653D0D"/>
    <w:rsid w:val="006547DE"/>
    <w:rsid w:val="006611C5"/>
    <w:rsid w:val="00663C59"/>
    <w:rsid w:val="00664ADE"/>
    <w:rsid w:val="006669FF"/>
    <w:rsid w:val="006679D8"/>
    <w:rsid w:val="006717E9"/>
    <w:rsid w:val="006723B0"/>
    <w:rsid w:val="006728C0"/>
    <w:rsid w:val="006742C8"/>
    <w:rsid w:val="00674F97"/>
    <w:rsid w:val="00682B3F"/>
    <w:rsid w:val="00685B74"/>
    <w:rsid w:val="0068604B"/>
    <w:rsid w:val="006861A1"/>
    <w:rsid w:val="006935BC"/>
    <w:rsid w:val="006966FE"/>
    <w:rsid w:val="006971DC"/>
    <w:rsid w:val="00697FCC"/>
    <w:rsid w:val="006A0009"/>
    <w:rsid w:val="006A27E8"/>
    <w:rsid w:val="006B1759"/>
    <w:rsid w:val="006B1881"/>
    <w:rsid w:val="006C3EF2"/>
    <w:rsid w:val="006D1365"/>
    <w:rsid w:val="006D6EF5"/>
    <w:rsid w:val="006E04BE"/>
    <w:rsid w:val="006E2DE2"/>
    <w:rsid w:val="006E42F8"/>
    <w:rsid w:val="006F3827"/>
    <w:rsid w:val="006F43D4"/>
    <w:rsid w:val="006F7563"/>
    <w:rsid w:val="007004EE"/>
    <w:rsid w:val="00700B68"/>
    <w:rsid w:val="007031F0"/>
    <w:rsid w:val="00703BF7"/>
    <w:rsid w:val="007138A7"/>
    <w:rsid w:val="0071396A"/>
    <w:rsid w:val="00713DF9"/>
    <w:rsid w:val="00714BAB"/>
    <w:rsid w:val="007220DB"/>
    <w:rsid w:val="00724D57"/>
    <w:rsid w:val="007339E0"/>
    <w:rsid w:val="0073517C"/>
    <w:rsid w:val="00740B5A"/>
    <w:rsid w:val="00741302"/>
    <w:rsid w:val="00741592"/>
    <w:rsid w:val="007460D5"/>
    <w:rsid w:val="0075141A"/>
    <w:rsid w:val="00752E18"/>
    <w:rsid w:val="00756024"/>
    <w:rsid w:val="0076042F"/>
    <w:rsid w:val="00761ED1"/>
    <w:rsid w:val="00763E7E"/>
    <w:rsid w:val="007652F6"/>
    <w:rsid w:val="007675A8"/>
    <w:rsid w:val="00773B54"/>
    <w:rsid w:val="00775DF2"/>
    <w:rsid w:val="00781567"/>
    <w:rsid w:val="007917EC"/>
    <w:rsid w:val="007920D5"/>
    <w:rsid w:val="00797531"/>
    <w:rsid w:val="007A3067"/>
    <w:rsid w:val="007A3345"/>
    <w:rsid w:val="007A4ECC"/>
    <w:rsid w:val="007A6A73"/>
    <w:rsid w:val="007A6EC1"/>
    <w:rsid w:val="007B1368"/>
    <w:rsid w:val="007C1829"/>
    <w:rsid w:val="007D1556"/>
    <w:rsid w:val="007D1EAA"/>
    <w:rsid w:val="007D239F"/>
    <w:rsid w:val="007D4366"/>
    <w:rsid w:val="007D45CB"/>
    <w:rsid w:val="007D5D5B"/>
    <w:rsid w:val="007D6079"/>
    <w:rsid w:val="007E09DC"/>
    <w:rsid w:val="007E57F7"/>
    <w:rsid w:val="007F08A8"/>
    <w:rsid w:val="007F29D2"/>
    <w:rsid w:val="007F4F89"/>
    <w:rsid w:val="007F582E"/>
    <w:rsid w:val="007F7723"/>
    <w:rsid w:val="008012ED"/>
    <w:rsid w:val="00804DCB"/>
    <w:rsid w:val="00805215"/>
    <w:rsid w:val="00807DE2"/>
    <w:rsid w:val="00810865"/>
    <w:rsid w:val="00810A1D"/>
    <w:rsid w:val="00813A22"/>
    <w:rsid w:val="008161CB"/>
    <w:rsid w:val="00816B33"/>
    <w:rsid w:val="00816C56"/>
    <w:rsid w:val="00821278"/>
    <w:rsid w:val="00822185"/>
    <w:rsid w:val="008314EB"/>
    <w:rsid w:val="00834574"/>
    <w:rsid w:val="00836BE0"/>
    <w:rsid w:val="00842F01"/>
    <w:rsid w:val="00843948"/>
    <w:rsid w:val="00843AAF"/>
    <w:rsid w:val="00844D91"/>
    <w:rsid w:val="0084523A"/>
    <w:rsid w:val="0084734A"/>
    <w:rsid w:val="008474C6"/>
    <w:rsid w:val="00850E9D"/>
    <w:rsid w:val="00851649"/>
    <w:rsid w:val="0085292F"/>
    <w:rsid w:val="00861AF9"/>
    <w:rsid w:val="00862654"/>
    <w:rsid w:val="00862BA3"/>
    <w:rsid w:val="00864A47"/>
    <w:rsid w:val="0086514E"/>
    <w:rsid w:val="00871D40"/>
    <w:rsid w:val="00873C1E"/>
    <w:rsid w:val="008750DB"/>
    <w:rsid w:val="008759FE"/>
    <w:rsid w:val="00876EF8"/>
    <w:rsid w:val="00877E29"/>
    <w:rsid w:val="00880C01"/>
    <w:rsid w:val="00882DB9"/>
    <w:rsid w:val="00885AA5"/>
    <w:rsid w:val="008870E0"/>
    <w:rsid w:val="00893FDE"/>
    <w:rsid w:val="008A2339"/>
    <w:rsid w:val="008A2E36"/>
    <w:rsid w:val="008A329B"/>
    <w:rsid w:val="008A4748"/>
    <w:rsid w:val="008A73F3"/>
    <w:rsid w:val="008B394B"/>
    <w:rsid w:val="008B7AC6"/>
    <w:rsid w:val="008C23C8"/>
    <w:rsid w:val="008C26C0"/>
    <w:rsid w:val="008C48ED"/>
    <w:rsid w:val="008D2C4B"/>
    <w:rsid w:val="008D745F"/>
    <w:rsid w:val="008E1513"/>
    <w:rsid w:val="008E3BF6"/>
    <w:rsid w:val="008F3324"/>
    <w:rsid w:val="0090602C"/>
    <w:rsid w:val="00907472"/>
    <w:rsid w:val="00910C87"/>
    <w:rsid w:val="009125AB"/>
    <w:rsid w:val="00921199"/>
    <w:rsid w:val="009226A9"/>
    <w:rsid w:val="00930D7C"/>
    <w:rsid w:val="00934B58"/>
    <w:rsid w:val="00940E87"/>
    <w:rsid w:val="009445A4"/>
    <w:rsid w:val="00944F77"/>
    <w:rsid w:val="00946942"/>
    <w:rsid w:val="00947B84"/>
    <w:rsid w:val="009509DE"/>
    <w:rsid w:val="00953230"/>
    <w:rsid w:val="00953705"/>
    <w:rsid w:val="00954D49"/>
    <w:rsid w:val="00956EFE"/>
    <w:rsid w:val="00965909"/>
    <w:rsid w:val="00966041"/>
    <w:rsid w:val="0096772D"/>
    <w:rsid w:val="00972A95"/>
    <w:rsid w:val="0098150C"/>
    <w:rsid w:val="00984D34"/>
    <w:rsid w:val="00991E87"/>
    <w:rsid w:val="0099395A"/>
    <w:rsid w:val="00993B42"/>
    <w:rsid w:val="00995E68"/>
    <w:rsid w:val="00996809"/>
    <w:rsid w:val="0099793A"/>
    <w:rsid w:val="009A66FC"/>
    <w:rsid w:val="009A6C92"/>
    <w:rsid w:val="009B6C70"/>
    <w:rsid w:val="009B7B52"/>
    <w:rsid w:val="009B7F18"/>
    <w:rsid w:val="009C1FD2"/>
    <w:rsid w:val="009C3BC0"/>
    <w:rsid w:val="009C5B4D"/>
    <w:rsid w:val="009C768D"/>
    <w:rsid w:val="009D0D79"/>
    <w:rsid w:val="009D3B96"/>
    <w:rsid w:val="009D590B"/>
    <w:rsid w:val="009D7D75"/>
    <w:rsid w:val="009E1408"/>
    <w:rsid w:val="009E30A3"/>
    <w:rsid w:val="009E48FC"/>
    <w:rsid w:val="009E67C6"/>
    <w:rsid w:val="009E6919"/>
    <w:rsid w:val="009E6FD1"/>
    <w:rsid w:val="009F24E6"/>
    <w:rsid w:val="009F2621"/>
    <w:rsid w:val="009F2F22"/>
    <w:rsid w:val="009F3380"/>
    <w:rsid w:val="00A11FE3"/>
    <w:rsid w:val="00A16A14"/>
    <w:rsid w:val="00A244E8"/>
    <w:rsid w:val="00A25BB0"/>
    <w:rsid w:val="00A30731"/>
    <w:rsid w:val="00A31796"/>
    <w:rsid w:val="00A334FA"/>
    <w:rsid w:val="00A34641"/>
    <w:rsid w:val="00A350F8"/>
    <w:rsid w:val="00A37775"/>
    <w:rsid w:val="00A42280"/>
    <w:rsid w:val="00A42CC6"/>
    <w:rsid w:val="00A45ECF"/>
    <w:rsid w:val="00A47299"/>
    <w:rsid w:val="00A53864"/>
    <w:rsid w:val="00A558F4"/>
    <w:rsid w:val="00A5633F"/>
    <w:rsid w:val="00A60478"/>
    <w:rsid w:val="00A64D29"/>
    <w:rsid w:val="00A71BDA"/>
    <w:rsid w:val="00A86BAB"/>
    <w:rsid w:val="00A905CC"/>
    <w:rsid w:val="00A907C7"/>
    <w:rsid w:val="00A95E01"/>
    <w:rsid w:val="00A96708"/>
    <w:rsid w:val="00A97573"/>
    <w:rsid w:val="00A97C91"/>
    <w:rsid w:val="00AA38EF"/>
    <w:rsid w:val="00AB0E64"/>
    <w:rsid w:val="00AB431C"/>
    <w:rsid w:val="00AB7406"/>
    <w:rsid w:val="00AC6119"/>
    <w:rsid w:val="00AC66FC"/>
    <w:rsid w:val="00AD1AE0"/>
    <w:rsid w:val="00AD31D4"/>
    <w:rsid w:val="00AD428E"/>
    <w:rsid w:val="00AD53BB"/>
    <w:rsid w:val="00AE0C0C"/>
    <w:rsid w:val="00AE2A18"/>
    <w:rsid w:val="00AE415F"/>
    <w:rsid w:val="00AE4BCB"/>
    <w:rsid w:val="00AE5978"/>
    <w:rsid w:val="00AF329D"/>
    <w:rsid w:val="00AF4082"/>
    <w:rsid w:val="00AF470A"/>
    <w:rsid w:val="00AF59EE"/>
    <w:rsid w:val="00AF6B86"/>
    <w:rsid w:val="00AF7E96"/>
    <w:rsid w:val="00B00835"/>
    <w:rsid w:val="00B0104F"/>
    <w:rsid w:val="00B05BEF"/>
    <w:rsid w:val="00B062B1"/>
    <w:rsid w:val="00B11613"/>
    <w:rsid w:val="00B11E02"/>
    <w:rsid w:val="00B121AF"/>
    <w:rsid w:val="00B15099"/>
    <w:rsid w:val="00B172FC"/>
    <w:rsid w:val="00B2454A"/>
    <w:rsid w:val="00B24D7C"/>
    <w:rsid w:val="00B30C60"/>
    <w:rsid w:val="00B312B9"/>
    <w:rsid w:val="00B32259"/>
    <w:rsid w:val="00B3459D"/>
    <w:rsid w:val="00B34E24"/>
    <w:rsid w:val="00B35011"/>
    <w:rsid w:val="00B43421"/>
    <w:rsid w:val="00B45527"/>
    <w:rsid w:val="00B45E92"/>
    <w:rsid w:val="00B46F63"/>
    <w:rsid w:val="00B46F8B"/>
    <w:rsid w:val="00B51433"/>
    <w:rsid w:val="00B536B9"/>
    <w:rsid w:val="00B556FD"/>
    <w:rsid w:val="00B55B9D"/>
    <w:rsid w:val="00B63421"/>
    <w:rsid w:val="00B635C9"/>
    <w:rsid w:val="00B6586D"/>
    <w:rsid w:val="00B70F2E"/>
    <w:rsid w:val="00B73935"/>
    <w:rsid w:val="00B744C6"/>
    <w:rsid w:val="00B74E07"/>
    <w:rsid w:val="00B76233"/>
    <w:rsid w:val="00B90896"/>
    <w:rsid w:val="00B92C01"/>
    <w:rsid w:val="00B930DD"/>
    <w:rsid w:val="00B932BF"/>
    <w:rsid w:val="00B93469"/>
    <w:rsid w:val="00B951F3"/>
    <w:rsid w:val="00BA12A2"/>
    <w:rsid w:val="00BA1634"/>
    <w:rsid w:val="00BA2775"/>
    <w:rsid w:val="00BA31F6"/>
    <w:rsid w:val="00BA4667"/>
    <w:rsid w:val="00BA4CF6"/>
    <w:rsid w:val="00BA6443"/>
    <w:rsid w:val="00BA76D6"/>
    <w:rsid w:val="00BA79DE"/>
    <w:rsid w:val="00BA7D16"/>
    <w:rsid w:val="00BA7E09"/>
    <w:rsid w:val="00BB2726"/>
    <w:rsid w:val="00BB3DFC"/>
    <w:rsid w:val="00BB4E71"/>
    <w:rsid w:val="00BB58C0"/>
    <w:rsid w:val="00BB60EA"/>
    <w:rsid w:val="00BB64BC"/>
    <w:rsid w:val="00BB6649"/>
    <w:rsid w:val="00BC1982"/>
    <w:rsid w:val="00BC7C97"/>
    <w:rsid w:val="00BD02F8"/>
    <w:rsid w:val="00BD053B"/>
    <w:rsid w:val="00BD4280"/>
    <w:rsid w:val="00BD48B4"/>
    <w:rsid w:val="00BD6426"/>
    <w:rsid w:val="00BE0401"/>
    <w:rsid w:val="00BE1663"/>
    <w:rsid w:val="00BE25F0"/>
    <w:rsid w:val="00BE2814"/>
    <w:rsid w:val="00BE281D"/>
    <w:rsid w:val="00BE6728"/>
    <w:rsid w:val="00BE69E4"/>
    <w:rsid w:val="00BE7DA7"/>
    <w:rsid w:val="00BF239A"/>
    <w:rsid w:val="00BF3035"/>
    <w:rsid w:val="00BF5E66"/>
    <w:rsid w:val="00C02497"/>
    <w:rsid w:val="00C02F06"/>
    <w:rsid w:val="00C103FB"/>
    <w:rsid w:val="00C117FE"/>
    <w:rsid w:val="00C133C3"/>
    <w:rsid w:val="00C142B9"/>
    <w:rsid w:val="00C1446E"/>
    <w:rsid w:val="00C15DDD"/>
    <w:rsid w:val="00C177AD"/>
    <w:rsid w:val="00C21665"/>
    <w:rsid w:val="00C22E42"/>
    <w:rsid w:val="00C245E4"/>
    <w:rsid w:val="00C30350"/>
    <w:rsid w:val="00C30835"/>
    <w:rsid w:val="00C30F9D"/>
    <w:rsid w:val="00C32F20"/>
    <w:rsid w:val="00C353C0"/>
    <w:rsid w:val="00C3715A"/>
    <w:rsid w:val="00C42F41"/>
    <w:rsid w:val="00C46C0F"/>
    <w:rsid w:val="00C55C1A"/>
    <w:rsid w:val="00C605E8"/>
    <w:rsid w:val="00C605F3"/>
    <w:rsid w:val="00C61E70"/>
    <w:rsid w:val="00C63267"/>
    <w:rsid w:val="00C64AA5"/>
    <w:rsid w:val="00C671C8"/>
    <w:rsid w:val="00C74858"/>
    <w:rsid w:val="00C75106"/>
    <w:rsid w:val="00C7652A"/>
    <w:rsid w:val="00C800A5"/>
    <w:rsid w:val="00C80147"/>
    <w:rsid w:val="00C84D64"/>
    <w:rsid w:val="00C85B95"/>
    <w:rsid w:val="00C86440"/>
    <w:rsid w:val="00C86858"/>
    <w:rsid w:val="00C93271"/>
    <w:rsid w:val="00C952CD"/>
    <w:rsid w:val="00C95945"/>
    <w:rsid w:val="00C95A50"/>
    <w:rsid w:val="00C96212"/>
    <w:rsid w:val="00C96B64"/>
    <w:rsid w:val="00C970EB"/>
    <w:rsid w:val="00CA065A"/>
    <w:rsid w:val="00CA5EE2"/>
    <w:rsid w:val="00CA79AB"/>
    <w:rsid w:val="00CB3431"/>
    <w:rsid w:val="00CB386A"/>
    <w:rsid w:val="00CB52DE"/>
    <w:rsid w:val="00CB7A4E"/>
    <w:rsid w:val="00CC0216"/>
    <w:rsid w:val="00CC1FB4"/>
    <w:rsid w:val="00CC4B25"/>
    <w:rsid w:val="00CC650D"/>
    <w:rsid w:val="00CC749F"/>
    <w:rsid w:val="00CD0A4A"/>
    <w:rsid w:val="00CD138A"/>
    <w:rsid w:val="00CD1FBC"/>
    <w:rsid w:val="00CD2166"/>
    <w:rsid w:val="00CD21BA"/>
    <w:rsid w:val="00CD2AA9"/>
    <w:rsid w:val="00CD4823"/>
    <w:rsid w:val="00CD503E"/>
    <w:rsid w:val="00CD74EE"/>
    <w:rsid w:val="00CE03CE"/>
    <w:rsid w:val="00CE08BC"/>
    <w:rsid w:val="00CE102F"/>
    <w:rsid w:val="00CE3809"/>
    <w:rsid w:val="00CE3984"/>
    <w:rsid w:val="00CE4DE0"/>
    <w:rsid w:val="00CF2023"/>
    <w:rsid w:val="00CF5112"/>
    <w:rsid w:val="00D005E5"/>
    <w:rsid w:val="00D046C3"/>
    <w:rsid w:val="00D069D0"/>
    <w:rsid w:val="00D109A7"/>
    <w:rsid w:val="00D15FEA"/>
    <w:rsid w:val="00D17044"/>
    <w:rsid w:val="00D1727D"/>
    <w:rsid w:val="00D21F2D"/>
    <w:rsid w:val="00D2350C"/>
    <w:rsid w:val="00D235CA"/>
    <w:rsid w:val="00D23FEC"/>
    <w:rsid w:val="00D30D59"/>
    <w:rsid w:val="00D36154"/>
    <w:rsid w:val="00D36970"/>
    <w:rsid w:val="00D42818"/>
    <w:rsid w:val="00D44867"/>
    <w:rsid w:val="00D5058E"/>
    <w:rsid w:val="00D51C23"/>
    <w:rsid w:val="00D5248C"/>
    <w:rsid w:val="00D536F8"/>
    <w:rsid w:val="00D57BE0"/>
    <w:rsid w:val="00D62EA3"/>
    <w:rsid w:val="00D646AC"/>
    <w:rsid w:val="00D731B5"/>
    <w:rsid w:val="00D73D70"/>
    <w:rsid w:val="00D773A2"/>
    <w:rsid w:val="00D81A49"/>
    <w:rsid w:val="00D8295F"/>
    <w:rsid w:val="00D852B9"/>
    <w:rsid w:val="00D92D59"/>
    <w:rsid w:val="00D94B73"/>
    <w:rsid w:val="00D95544"/>
    <w:rsid w:val="00D97459"/>
    <w:rsid w:val="00DA5FD9"/>
    <w:rsid w:val="00DA623D"/>
    <w:rsid w:val="00DA7DE0"/>
    <w:rsid w:val="00DB4D7C"/>
    <w:rsid w:val="00DB5CA3"/>
    <w:rsid w:val="00DB5FDF"/>
    <w:rsid w:val="00DB632F"/>
    <w:rsid w:val="00DC1763"/>
    <w:rsid w:val="00DC2C83"/>
    <w:rsid w:val="00DC35FC"/>
    <w:rsid w:val="00DC56B7"/>
    <w:rsid w:val="00DC6E6D"/>
    <w:rsid w:val="00DC71FF"/>
    <w:rsid w:val="00DD034B"/>
    <w:rsid w:val="00DD0B60"/>
    <w:rsid w:val="00DD3479"/>
    <w:rsid w:val="00DD3A85"/>
    <w:rsid w:val="00DE2955"/>
    <w:rsid w:val="00DE2A89"/>
    <w:rsid w:val="00DE45B2"/>
    <w:rsid w:val="00DF1834"/>
    <w:rsid w:val="00DF6ABA"/>
    <w:rsid w:val="00DF7325"/>
    <w:rsid w:val="00E00D87"/>
    <w:rsid w:val="00E034BA"/>
    <w:rsid w:val="00E15DE7"/>
    <w:rsid w:val="00E15E82"/>
    <w:rsid w:val="00E23467"/>
    <w:rsid w:val="00E239B4"/>
    <w:rsid w:val="00E26C12"/>
    <w:rsid w:val="00E2767B"/>
    <w:rsid w:val="00E31C99"/>
    <w:rsid w:val="00E32F59"/>
    <w:rsid w:val="00E400E8"/>
    <w:rsid w:val="00E4198D"/>
    <w:rsid w:val="00E4302E"/>
    <w:rsid w:val="00E44C80"/>
    <w:rsid w:val="00E450B4"/>
    <w:rsid w:val="00E45F8A"/>
    <w:rsid w:val="00E47982"/>
    <w:rsid w:val="00E54573"/>
    <w:rsid w:val="00E54D99"/>
    <w:rsid w:val="00E553DB"/>
    <w:rsid w:val="00E60CB9"/>
    <w:rsid w:val="00E60EB3"/>
    <w:rsid w:val="00E61748"/>
    <w:rsid w:val="00E61903"/>
    <w:rsid w:val="00E71318"/>
    <w:rsid w:val="00E71720"/>
    <w:rsid w:val="00E73795"/>
    <w:rsid w:val="00E80CAE"/>
    <w:rsid w:val="00E8192D"/>
    <w:rsid w:val="00E842F8"/>
    <w:rsid w:val="00E92AD3"/>
    <w:rsid w:val="00E93CCF"/>
    <w:rsid w:val="00E94C73"/>
    <w:rsid w:val="00E94D05"/>
    <w:rsid w:val="00E95F28"/>
    <w:rsid w:val="00E97A94"/>
    <w:rsid w:val="00EA52AA"/>
    <w:rsid w:val="00EB11D3"/>
    <w:rsid w:val="00EB258A"/>
    <w:rsid w:val="00EB54DB"/>
    <w:rsid w:val="00EB6764"/>
    <w:rsid w:val="00EB6D73"/>
    <w:rsid w:val="00EC0CCE"/>
    <w:rsid w:val="00EC29E3"/>
    <w:rsid w:val="00EC322B"/>
    <w:rsid w:val="00EC6654"/>
    <w:rsid w:val="00EC6F5C"/>
    <w:rsid w:val="00ED3507"/>
    <w:rsid w:val="00ED41CA"/>
    <w:rsid w:val="00ED4AEB"/>
    <w:rsid w:val="00ED6DA0"/>
    <w:rsid w:val="00ED75BC"/>
    <w:rsid w:val="00ED7709"/>
    <w:rsid w:val="00EE028E"/>
    <w:rsid w:val="00EE307C"/>
    <w:rsid w:val="00EE50D4"/>
    <w:rsid w:val="00EE72D2"/>
    <w:rsid w:val="00EF3D08"/>
    <w:rsid w:val="00EF4FE8"/>
    <w:rsid w:val="00EF60EE"/>
    <w:rsid w:val="00EF68F4"/>
    <w:rsid w:val="00EF6FE7"/>
    <w:rsid w:val="00F01A39"/>
    <w:rsid w:val="00F025F3"/>
    <w:rsid w:val="00F03363"/>
    <w:rsid w:val="00F041AF"/>
    <w:rsid w:val="00F119A8"/>
    <w:rsid w:val="00F11A5C"/>
    <w:rsid w:val="00F1643C"/>
    <w:rsid w:val="00F16D3A"/>
    <w:rsid w:val="00F17F37"/>
    <w:rsid w:val="00F242FA"/>
    <w:rsid w:val="00F24570"/>
    <w:rsid w:val="00F301E7"/>
    <w:rsid w:val="00F32423"/>
    <w:rsid w:val="00F32F3D"/>
    <w:rsid w:val="00F366BD"/>
    <w:rsid w:val="00F36C65"/>
    <w:rsid w:val="00F400E8"/>
    <w:rsid w:val="00F41965"/>
    <w:rsid w:val="00F41BE8"/>
    <w:rsid w:val="00F427EF"/>
    <w:rsid w:val="00F44290"/>
    <w:rsid w:val="00F45EAD"/>
    <w:rsid w:val="00F47ED3"/>
    <w:rsid w:val="00F50E11"/>
    <w:rsid w:val="00F528BB"/>
    <w:rsid w:val="00F55251"/>
    <w:rsid w:val="00F635D0"/>
    <w:rsid w:val="00F64382"/>
    <w:rsid w:val="00F65703"/>
    <w:rsid w:val="00F66DD2"/>
    <w:rsid w:val="00F67563"/>
    <w:rsid w:val="00F67BCB"/>
    <w:rsid w:val="00F86CDD"/>
    <w:rsid w:val="00F903F1"/>
    <w:rsid w:val="00F93E33"/>
    <w:rsid w:val="00F95805"/>
    <w:rsid w:val="00F97491"/>
    <w:rsid w:val="00FA0E5F"/>
    <w:rsid w:val="00FA13D0"/>
    <w:rsid w:val="00FA159C"/>
    <w:rsid w:val="00FA3493"/>
    <w:rsid w:val="00FA4327"/>
    <w:rsid w:val="00FA7D61"/>
    <w:rsid w:val="00FB012C"/>
    <w:rsid w:val="00FB1B2D"/>
    <w:rsid w:val="00FB217F"/>
    <w:rsid w:val="00FB456C"/>
    <w:rsid w:val="00FB77C0"/>
    <w:rsid w:val="00FC0E2B"/>
    <w:rsid w:val="00FC13A6"/>
    <w:rsid w:val="00FC191A"/>
    <w:rsid w:val="00FC436F"/>
    <w:rsid w:val="00FC7368"/>
    <w:rsid w:val="00FD05C8"/>
    <w:rsid w:val="00FD1762"/>
    <w:rsid w:val="00FD59C7"/>
    <w:rsid w:val="00FD6D2A"/>
    <w:rsid w:val="00FE1982"/>
    <w:rsid w:val="00FE325A"/>
    <w:rsid w:val="00FE3912"/>
    <w:rsid w:val="00FE5751"/>
    <w:rsid w:val="00FF4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6E89CC6-7532-49AE-AAF5-8A53C615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aliases w:val="Alna,IVPK Hyperlink"/>
    <w:rsid w:val="008E3BF6"/>
    <w:rPr>
      <w:color w:val="0000FF"/>
      <w:u w:val="single"/>
    </w:rPr>
  </w:style>
  <w:style w:type="paragraph" w:styleId="CommentText">
    <w:name w:val="annotation text"/>
    <w:basedOn w:val="Normal"/>
    <w:link w:val="CommentTextChar"/>
    <w:uiPriority w:val="99"/>
    <w:rsid w:val="008E3BF6"/>
    <w:pPr>
      <w:spacing w:after="200" w:line="276" w:lineRule="auto"/>
    </w:pPr>
    <w:rPr>
      <w:rFonts w:eastAsia="Calibri"/>
      <w:sz w:val="20"/>
    </w:rPr>
  </w:style>
  <w:style w:type="character" w:customStyle="1" w:styleId="CommentTextChar">
    <w:name w:val="Comment Text Char"/>
    <w:link w:val="CommentText"/>
    <w:uiPriority w:val="99"/>
    <w:rsid w:val="008E3BF6"/>
    <w:rPr>
      <w:rFonts w:eastAsia="Calibri"/>
      <w:lang w:val="lt-LT" w:eastAsia="en-US" w:bidi="ar-SA"/>
    </w:rPr>
  </w:style>
  <w:style w:type="paragraph" w:styleId="Header">
    <w:name w:val="header"/>
    <w:aliases w:val="En-tête-1,En-tête-2,hd,Header 2"/>
    <w:basedOn w:val="Normal"/>
    <w:link w:val="HeaderChar"/>
    <w:uiPriority w:val="99"/>
    <w:rsid w:val="008E3BF6"/>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
    <w:link w:val="Header"/>
    <w:uiPriority w:val="99"/>
    <w:rsid w:val="008E3BF6"/>
    <w:rPr>
      <w:sz w:val="24"/>
      <w:lang w:val="lt-LT" w:eastAsia="lt-LT" w:bidi="ar-SA"/>
    </w:rPr>
  </w:style>
  <w:style w:type="paragraph" w:styleId="Footer">
    <w:name w:val="footer"/>
    <w:basedOn w:val="Normal"/>
    <w:link w:val="FooterChar"/>
    <w:uiPriority w:val="99"/>
    <w:rsid w:val="008E3BF6"/>
    <w:pPr>
      <w:tabs>
        <w:tab w:val="center" w:pos="4320"/>
        <w:tab w:val="right" w:pos="8640"/>
      </w:tabs>
    </w:pPr>
    <w:rPr>
      <w:lang w:eastAsia="lt-LT"/>
    </w:rPr>
  </w:style>
  <w:style w:type="character" w:customStyle="1" w:styleId="FooterChar">
    <w:name w:val="Footer Char"/>
    <w:link w:val="Footer"/>
    <w:uiPriority w:val="99"/>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
    <w:name w:val="Body text"/>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0">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0"/>
    <w:rsid w:val="008E3BF6"/>
    <w:rPr>
      <w:rFonts w:eastAsia="Calibri"/>
      <w:sz w:val="24"/>
      <w:szCs w:val="22"/>
      <w:lang w:val="lt-LT" w:eastAsia="en-US" w:bidi="ar-SA"/>
    </w:rPr>
  </w:style>
  <w:style w:type="character" w:styleId="CommentReference">
    <w:name w:val="annotation reference"/>
    <w:uiPriority w:val="99"/>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Bullet EY,Buletai,List Paragraph21,List Paragraph2,lp1,Bullet 1,Use Case List Paragraph,Numbering,ERP-List Paragraph,List Paragraph11,List Paragraph111,Paragraph,List Paragraph Red,Sąrašo pastraipa.Bullet,Sąrašo pastraipa;Bullet,Bullet"/>
    <w:basedOn w:val="Normal"/>
    <w:link w:val="ListParagraphChar"/>
    <w:uiPriority w:val="1"/>
    <w:qFormat/>
    <w:rsid w:val="00510365"/>
    <w:pPr>
      <w:ind w:left="1296"/>
    </w:p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0">
    <w:name w:val="hyperlink"/>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uiPriority w:val="99"/>
    <w:semiHidden/>
    <w:unhideWhenUsed/>
    <w:rsid w:val="001203F3"/>
    <w:rPr>
      <w:color w:val="605E5C"/>
      <w:shd w:val="clear" w:color="auto" w:fill="E1DFDD"/>
    </w:rPr>
  </w:style>
  <w:style w:type="paragraph" w:styleId="ListBullet">
    <w:name w:val="List Bullet"/>
    <w:basedOn w:val="Normal"/>
    <w:autoRedefine/>
    <w:rsid w:val="005D0611"/>
    <w:pPr>
      <w:snapToGrid w:val="0"/>
      <w:spacing w:line="276" w:lineRule="auto"/>
      <w:ind w:left="317"/>
      <w:jc w:val="center"/>
    </w:pPr>
    <w:rPr>
      <w:szCs w:val="24"/>
    </w:rPr>
  </w:style>
  <w:style w:type="paragraph" w:customStyle="1" w:styleId="TEKSTAS">
    <w:name w:val="TEKSTAS"/>
    <w:basedOn w:val="Normal"/>
    <w:uiPriority w:val="99"/>
    <w:rsid w:val="005D0611"/>
    <w:pPr>
      <w:widowControl w:val="0"/>
      <w:overflowPunct w:val="0"/>
      <w:autoSpaceDE w:val="0"/>
      <w:spacing w:before="60" w:after="60"/>
      <w:jc w:val="both"/>
      <w:textAlignment w:val="baseline"/>
    </w:pPr>
    <w:rPr>
      <w:lang w:val="en-GB" w:eastAsia="ar-SA"/>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Bullet Char"/>
    <w:link w:val="ListParagraph"/>
    <w:uiPriority w:val="1"/>
    <w:qFormat/>
    <w:locked/>
    <w:rsid w:val="005D0611"/>
    <w:rPr>
      <w:sz w:val="24"/>
      <w:lang w:val="lt-LT"/>
    </w:rPr>
  </w:style>
  <w:style w:type="paragraph" w:customStyle="1" w:styleId="1lygis">
    <w:name w:val="_1 lygis"/>
    <w:basedOn w:val="Normal"/>
    <w:uiPriority w:val="99"/>
    <w:rsid w:val="005D0611"/>
    <w:pPr>
      <w:numPr>
        <w:numId w:val="30"/>
      </w:numPr>
      <w:spacing w:before="60" w:after="60"/>
      <w:jc w:val="both"/>
    </w:pPr>
    <w:rPr>
      <w:szCs w:val="24"/>
      <w:lang w:eastAsia="lt-LT"/>
    </w:rPr>
  </w:style>
  <w:style w:type="character" w:customStyle="1" w:styleId="HSPunktaiChar1">
    <w:name w:val="HSPunktai Char1"/>
    <w:link w:val="HSPunktai"/>
    <w:locked/>
    <w:rsid w:val="00444D1E"/>
  </w:style>
  <w:style w:type="paragraph" w:customStyle="1" w:styleId="HSPunktai">
    <w:name w:val="HSPunktai"/>
    <w:basedOn w:val="Normal"/>
    <w:link w:val="HSPunktaiChar1"/>
    <w:qFormat/>
    <w:rsid w:val="00444D1E"/>
    <w:pPr>
      <w:numPr>
        <w:numId w:val="36"/>
      </w:numPr>
      <w:spacing w:line="360" w:lineRule="auto"/>
      <w:contextualSpacing/>
      <w:jc w:val="both"/>
    </w:pPr>
    <w:rPr>
      <w:sz w:val="20"/>
      <w:lang w:eastAsia="lt-LT"/>
    </w:rPr>
  </w:style>
  <w:style w:type="paragraph" w:customStyle="1" w:styleId="Punktai11">
    <w:name w:val="Punktai 1.1"/>
    <w:basedOn w:val="HSPunktai"/>
    <w:link w:val="Punktai11Char"/>
    <w:qFormat/>
    <w:rsid w:val="00444D1E"/>
    <w:pPr>
      <w:numPr>
        <w:ilvl w:val="1"/>
      </w:numPr>
      <w:tabs>
        <w:tab w:val="num" w:pos="360"/>
        <w:tab w:val="num" w:pos="1155"/>
        <w:tab w:val="left" w:pos="1276"/>
        <w:tab w:val="num" w:pos="1440"/>
      </w:tabs>
      <w:ind w:left="1155" w:hanging="360"/>
    </w:pPr>
  </w:style>
  <w:style w:type="character" w:customStyle="1" w:styleId="Punktai11Char">
    <w:name w:val="Punktai 1.1 Char"/>
    <w:link w:val="Punktai11"/>
    <w:locked/>
    <w:rsid w:val="00444D1E"/>
  </w:style>
  <w:style w:type="character" w:customStyle="1" w:styleId="FontStyle18">
    <w:name w:val="Font Style18"/>
    <w:rsid w:val="00444D1E"/>
    <w:rPr>
      <w:rFonts w:ascii="Times New Roman" w:hAnsi="Times New Roman" w:cs="Times New Roman"/>
      <w:sz w:val="20"/>
      <w:szCs w:val="20"/>
    </w:rPr>
  </w:style>
  <w:style w:type="paragraph" w:customStyle="1" w:styleId="Style3">
    <w:name w:val="Style3"/>
    <w:basedOn w:val="Normal"/>
    <w:rsid w:val="00444D1E"/>
    <w:pPr>
      <w:widowControl w:val="0"/>
      <w:autoSpaceDE w:val="0"/>
      <w:autoSpaceDN w:val="0"/>
      <w:adjustRightInd w:val="0"/>
      <w:spacing w:line="256" w:lineRule="exact"/>
      <w:jc w:val="right"/>
    </w:pPr>
    <w:rPr>
      <w:szCs w:val="24"/>
      <w:lang w:eastAsia="lt-LT"/>
    </w:rPr>
  </w:style>
  <w:style w:type="paragraph" w:customStyle="1" w:styleId="Style5">
    <w:name w:val="Style5"/>
    <w:basedOn w:val="Normal"/>
    <w:rsid w:val="00444D1E"/>
    <w:pPr>
      <w:widowControl w:val="0"/>
      <w:autoSpaceDE w:val="0"/>
      <w:autoSpaceDN w:val="0"/>
      <w:adjustRightInd w:val="0"/>
      <w:jc w:val="both"/>
    </w:pPr>
    <w:rPr>
      <w:szCs w:val="24"/>
      <w:lang w:eastAsia="lt-LT"/>
    </w:rPr>
  </w:style>
  <w:style w:type="paragraph" w:customStyle="1" w:styleId="Punktai1">
    <w:name w:val="Punktai 1."/>
    <w:basedOn w:val="HSPunktai"/>
    <w:link w:val="Punktai1Char"/>
    <w:qFormat/>
    <w:rsid w:val="00444D1E"/>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444D1E"/>
    <w:rPr>
      <w:sz w:val="24"/>
      <w:lang w:val="x-none" w:eastAsia="x-none"/>
    </w:rPr>
  </w:style>
  <w:style w:type="paragraph" w:customStyle="1" w:styleId="headingas">
    <w:name w:val="headingas"/>
    <w:basedOn w:val="Heading9"/>
    <w:rsid w:val="00444D1E"/>
    <w:pPr>
      <w:keepNext w:val="0"/>
      <w:numPr>
        <w:ilvl w:val="0"/>
        <w:numId w:val="0"/>
      </w:numPr>
      <w:autoSpaceDE w:val="0"/>
      <w:autoSpaceDN w:val="0"/>
      <w:adjustRightInd w:val="0"/>
      <w:spacing w:line="360" w:lineRule="auto"/>
      <w:jc w:val="center"/>
    </w:pPr>
    <w:rPr>
      <w:b/>
      <w:bCs/>
      <w:caps/>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41645020">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elija.baltaragyte@aluvesto.lt" TargetMode="External"/><Relationship Id="rId25" Type="http://schemas.openxmlformats.org/officeDocument/2006/relationships/oleObject" Target="embeddings/oleObject4.bin"/><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image" Target="media/image3.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lelija.baltaragyte@aluvesto.lt" TargetMode="External"/><Relationship Id="rId23" Type="http://schemas.openxmlformats.org/officeDocument/2006/relationships/oleObject" Target="embeddings/oleObject3.bin"/><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mailto:alicija@aluvesto.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8979BBC7-96C9-42CD-8150-D0E7C371F3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82DF80-C77D-4E82-B919-5545A8A3A068}">
  <ds:schemaRefs>
    <ds:schemaRef ds:uri="http://schemas.openxmlformats.org/officeDocument/2006/bibliography"/>
  </ds:schemaRefs>
</ds:datastoreItem>
</file>

<file path=customXml/itemProps5.xml><?xml version="1.0" encoding="utf-8"?>
<ds:datastoreItem xmlns:ds="http://schemas.openxmlformats.org/officeDocument/2006/customXml" ds:itemID="{6EC1F2BE-DD23-47D0-BC80-ECB149C59E28}">
  <ds:schemaRefs>
    <ds:schemaRef ds:uri="http://schemas.openxmlformats.org/officeDocument/2006/bibliography"/>
  </ds:schemaRefs>
</ds:datastoreItem>
</file>

<file path=customXml/itemProps6.xml><?xml version="1.0" encoding="utf-8"?>
<ds:datastoreItem xmlns:ds="http://schemas.openxmlformats.org/officeDocument/2006/customXml" ds:itemID="{6FF6F025-EA32-43A7-A57E-0AEFEFA2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37875</Words>
  <Characters>21589</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59346</CharactersWithSpaces>
  <SharedDoc>false</SharedDoc>
  <HLinks>
    <vt:vector size="102" baseType="variant">
      <vt:variant>
        <vt:i4>3997701</vt:i4>
      </vt:variant>
      <vt:variant>
        <vt:i4>102</vt:i4>
      </vt:variant>
      <vt:variant>
        <vt:i4>0</vt:i4>
      </vt:variant>
      <vt:variant>
        <vt:i4>5</vt:i4>
      </vt:variant>
      <vt:variant>
        <vt:lpwstr>mailto:alicija@aluvesto.lt</vt:lpwstr>
      </vt:variant>
      <vt:variant>
        <vt:lpwstr/>
      </vt:variant>
      <vt:variant>
        <vt:i4>7864350</vt:i4>
      </vt:variant>
      <vt:variant>
        <vt:i4>84</vt:i4>
      </vt:variant>
      <vt:variant>
        <vt:i4>0</vt:i4>
      </vt:variant>
      <vt:variant>
        <vt:i4>5</vt:i4>
      </vt:variant>
      <vt:variant>
        <vt:lpwstr>mailto:lelija.baltaragyte@aluvesto.lt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7864350</vt:i4>
      </vt:variant>
      <vt:variant>
        <vt:i4>78</vt:i4>
      </vt:variant>
      <vt:variant>
        <vt:i4>0</vt:i4>
      </vt:variant>
      <vt:variant>
        <vt:i4>5</vt:i4>
      </vt:variant>
      <vt:variant>
        <vt:lpwstr>mailto:lelija.baltaragyte@aluvesto.lt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Ilona Kumštytė</cp:lastModifiedBy>
  <cp:revision>2</cp:revision>
  <cp:lastPrinted>2009-03-24T11:56:00Z</cp:lastPrinted>
  <dcterms:created xsi:type="dcterms:W3CDTF">2019-12-13T08:57:00Z</dcterms:created>
  <dcterms:modified xsi:type="dcterms:W3CDTF">2019-12-13T08:57:00Z</dcterms:modified>
</cp:coreProperties>
</file>