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AAF" w:rsidRPr="00181D32" w:rsidRDefault="00A04AAF">
      <w:pPr>
        <w:tabs>
          <w:tab w:val="right" w:leader="underscore" w:pos="8505"/>
        </w:tabs>
        <w:jc w:val="center"/>
        <w:rPr>
          <w:b/>
          <w:szCs w:val="24"/>
        </w:rPr>
      </w:pPr>
    </w:p>
    <w:p w:rsidR="004344F6" w:rsidRPr="0075429F" w:rsidRDefault="004344F6" w:rsidP="004344F6">
      <w:pPr>
        <w:suppressAutoHyphens/>
        <w:jc w:val="center"/>
        <w:rPr>
          <w:bCs/>
          <w:color w:val="000000"/>
          <w:szCs w:val="24"/>
          <w:lang w:eastAsia="ar-SA"/>
        </w:rPr>
      </w:pPr>
      <w:r w:rsidRPr="0075429F">
        <w:rPr>
          <w:noProof/>
          <w:color w:val="000000"/>
          <w:szCs w:val="24"/>
        </w:rPr>
        <w:drawing>
          <wp:inline distT="0" distB="0" distL="0" distR="0" wp14:anchorId="13792039" wp14:editId="28D5EC1F">
            <wp:extent cx="1190625" cy="542925"/>
            <wp:effectExtent l="0" t="0" r="9525"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542925"/>
                    </a:xfrm>
                    <a:prstGeom prst="rect">
                      <a:avLst/>
                    </a:prstGeom>
                    <a:noFill/>
                    <a:ln>
                      <a:noFill/>
                    </a:ln>
                  </pic:spPr>
                </pic:pic>
              </a:graphicData>
            </a:graphic>
          </wp:inline>
        </w:drawing>
      </w:r>
    </w:p>
    <w:p w:rsidR="004344F6" w:rsidRPr="0075429F" w:rsidRDefault="004344F6" w:rsidP="004344F6">
      <w:pPr>
        <w:suppressAutoHyphens/>
        <w:jc w:val="center"/>
        <w:rPr>
          <w:b/>
          <w:color w:val="000000"/>
          <w:szCs w:val="24"/>
          <w:lang w:eastAsia="ar-SA"/>
        </w:rPr>
      </w:pPr>
      <w:r w:rsidRPr="0075429F">
        <w:rPr>
          <w:b/>
          <w:color w:val="000000"/>
          <w:szCs w:val="24"/>
          <w:lang w:eastAsia="ar-SA"/>
        </w:rPr>
        <w:t>VIEŠOJI  ĮSTAIGA</w:t>
      </w:r>
    </w:p>
    <w:p w:rsidR="004344F6" w:rsidRPr="0075429F" w:rsidRDefault="004344F6" w:rsidP="004344F6">
      <w:pPr>
        <w:suppressAutoHyphens/>
        <w:jc w:val="center"/>
        <w:rPr>
          <w:b/>
          <w:color w:val="000000"/>
          <w:szCs w:val="24"/>
          <w:lang w:eastAsia="ar-SA"/>
        </w:rPr>
      </w:pPr>
      <w:r w:rsidRPr="0075429F">
        <w:rPr>
          <w:b/>
          <w:color w:val="000000"/>
          <w:szCs w:val="24"/>
          <w:lang w:eastAsia="ar-SA"/>
        </w:rPr>
        <w:t>„MOKYKLŲ  TOBULINIMO  CENTRAS“</w:t>
      </w:r>
    </w:p>
    <w:p w:rsidR="004344F6" w:rsidRPr="0075429F" w:rsidRDefault="004344F6" w:rsidP="004344F6">
      <w:pPr>
        <w:suppressAutoHyphens/>
        <w:ind w:right="-178"/>
        <w:jc w:val="center"/>
        <w:rPr>
          <w:color w:val="000000"/>
          <w:szCs w:val="24"/>
          <w:lang w:eastAsia="ar-SA"/>
        </w:rPr>
      </w:pPr>
    </w:p>
    <w:p w:rsidR="004344F6" w:rsidRPr="0075429F" w:rsidRDefault="004344F6" w:rsidP="004344F6">
      <w:pPr>
        <w:suppressAutoHyphens/>
        <w:ind w:right="-178"/>
        <w:jc w:val="center"/>
        <w:rPr>
          <w:color w:val="000000"/>
          <w:sz w:val="20"/>
          <w:lang w:eastAsia="ar-SA"/>
        </w:rPr>
      </w:pPr>
      <w:r w:rsidRPr="0075429F">
        <w:rPr>
          <w:color w:val="000000"/>
          <w:sz w:val="20"/>
          <w:lang w:eastAsia="ar-SA"/>
        </w:rPr>
        <w:t xml:space="preserve">Viešoji įstaiga, Vilniaus g. 39, 01119 Vilnius, tel. (8 5)  2127183 ,  faks. (8 5)  2127173,  el. p. </w:t>
      </w:r>
      <w:hyperlink r:id="rId10" w:history="1">
        <w:r w:rsidRPr="0075429F">
          <w:rPr>
            <w:color w:val="000000"/>
            <w:sz w:val="20"/>
            <w:u w:val="single"/>
            <w:lang w:eastAsia="ar-SA"/>
          </w:rPr>
          <w:t>mtc@mtc.lt</w:t>
        </w:r>
      </w:hyperlink>
      <w:r w:rsidRPr="0075429F">
        <w:rPr>
          <w:color w:val="000000"/>
          <w:sz w:val="20"/>
          <w:lang w:eastAsia="ar-SA"/>
        </w:rPr>
        <w:t xml:space="preserve">, </w:t>
      </w:r>
      <w:r w:rsidRPr="0075429F">
        <w:rPr>
          <w:color w:val="000000"/>
          <w:sz w:val="20"/>
          <w:lang w:eastAsia="ar-SA"/>
        </w:rPr>
        <w:br/>
        <w:t>Duomenys kaupiami ir saugomi  Juridinių asmenų registre,  kodas 124631338</w:t>
      </w:r>
    </w:p>
    <w:p w:rsidR="004344F6" w:rsidRPr="0075429F" w:rsidRDefault="004344F6" w:rsidP="004344F6">
      <w:pPr>
        <w:tabs>
          <w:tab w:val="left" w:pos="1304"/>
          <w:tab w:val="left" w:pos="1457"/>
          <w:tab w:val="left" w:pos="1604"/>
          <w:tab w:val="left" w:pos="1757"/>
        </w:tabs>
        <w:autoSpaceDE w:val="0"/>
        <w:autoSpaceDN w:val="0"/>
        <w:adjustRightInd w:val="0"/>
        <w:ind w:left="5670"/>
        <w:rPr>
          <w:i/>
          <w:color w:val="000000"/>
          <w:szCs w:val="24"/>
          <w:lang w:eastAsia="en-US"/>
        </w:rPr>
      </w:pPr>
    </w:p>
    <w:p w:rsidR="008A659E" w:rsidRPr="0075429F" w:rsidRDefault="008A659E">
      <w:pPr>
        <w:jc w:val="center"/>
        <w:rPr>
          <w:b/>
          <w:szCs w:val="24"/>
        </w:rPr>
      </w:pPr>
    </w:p>
    <w:p w:rsidR="008A659E" w:rsidRPr="0075429F" w:rsidRDefault="002D31C5">
      <w:pPr>
        <w:jc w:val="center"/>
        <w:rPr>
          <w:b/>
          <w:szCs w:val="24"/>
        </w:rPr>
      </w:pPr>
      <w:r w:rsidRPr="0075429F">
        <w:rPr>
          <w:b/>
          <w:szCs w:val="24"/>
        </w:rPr>
        <w:t>STAŽUOČIŲ UŽSIENYJE</w:t>
      </w:r>
      <w:r w:rsidR="004344F6" w:rsidRPr="0075429F">
        <w:rPr>
          <w:b/>
          <w:szCs w:val="24"/>
        </w:rPr>
        <w:t xml:space="preserve"> ORGANIZAVIMO PASLAUGŲ PIRKIM</w:t>
      </w:r>
      <w:r w:rsidR="007E34C1" w:rsidRPr="0075429F">
        <w:rPr>
          <w:b/>
          <w:szCs w:val="24"/>
        </w:rPr>
        <w:t>AS</w:t>
      </w:r>
      <w:r w:rsidR="00D93332">
        <w:rPr>
          <w:b/>
          <w:szCs w:val="24"/>
        </w:rPr>
        <w:t xml:space="preserve"> (2)</w:t>
      </w:r>
    </w:p>
    <w:p w:rsidR="008A659E" w:rsidRPr="0075429F" w:rsidRDefault="008A659E">
      <w:pPr>
        <w:jc w:val="center"/>
        <w:rPr>
          <w:b/>
          <w:szCs w:val="24"/>
        </w:rPr>
      </w:pPr>
    </w:p>
    <w:p w:rsidR="008A659E" w:rsidRPr="0075429F" w:rsidRDefault="007E34C1">
      <w:pPr>
        <w:jc w:val="center"/>
        <w:rPr>
          <w:szCs w:val="24"/>
        </w:rPr>
      </w:pPr>
      <w:r w:rsidRPr="0075429F">
        <w:rPr>
          <w:b/>
          <w:szCs w:val="24"/>
        </w:rPr>
        <w:t xml:space="preserve">KONKURSO </w:t>
      </w:r>
      <w:r w:rsidR="008A659E" w:rsidRPr="0075429F">
        <w:rPr>
          <w:b/>
          <w:szCs w:val="24"/>
        </w:rPr>
        <w:t>SĄLYGOS</w:t>
      </w:r>
    </w:p>
    <w:p w:rsidR="001920EF" w:rsidRDefault="001920EF" w:rsidP="001920EF">
      <w:pPr>
        <w:jc w:val="center"/>
        <w:rPr>
          <w:szCs w:val="24"/>
        </w:rPr>
      </w:pPr>
      <w:r>
        <w:rPr>
          <w:szCs w:val="24"/>
        </w:rPr>
        <w:t>Projektas „Lyderių laikas 3“ Nr. 09.4.2-ESFA-V-715-03-0001</w:t>
      </w:r>
    </w:p>
    <w:p w:rsidR="00B34EF9" w:rsidRPr="0075429F" w:rsidRDefault="00B34EF9" w:rsidP="002527F1">
      <w:pPr>
        <w:tabs>
          <w:tab w:val="right" w:leader="underscore" w:pos="8505"/>
        </w:tabs>
        <w:rPr>
          <w:i/>
          <w:szCs w:val="24"/>
        </w:rPr>
      </w:pPr>
    </w:p>
    <w:p w:rsidR="008A659E" w:rsidRPr="0075429F" w:rsidRDefault="008A659E">
      <w:pPr>
        <w:jc w:val="center"/>
        <w:rPr>
          <w:szCs w:val="24"/>
        </w:rPr>
      </w:pPr>
    </w:p>
    <w:p w:rsidR="008A659E" w:rsidRPr="0075429F" w:rsidRDefault="008A659E">
      <w:pPr>
        <w:rPr>
          <w:szCs w:val="24"/>
        </w:rPr>
      </w:pPr>
    </w:p>
    <w:p w:rsidR="008A659E" w:rsidRPr="0075429F" w:rsidRDefault="008A659E">
      <w:pPr>
        <w:jc w:val="center"/>
        <w:rPr>
          <w:szCs w:val="24"/>
        </w:rPr>
      </w:pPr>
      <w:r w:rsidRPr="0075429F">
        <w:rPr>
          <w:szCs w:val="24"/>
        </w:rPr>
        <w:t>TURINYS</w:t>
      </w:r>
    </w:p>
    <w:p w:rsidR="00181D32" w:rsidRPr="0075429F" w:rsidRDefault="008A659E">
      <w:pPr>
        <w:pStyle w:val="TOC1"/>
        <w:tabs>
          <w:tab w:val="right" w:pos="9629"/>
        </w:tabs>
        <w:rPr>
          <w:rFonts w:ascii="Calibri" w:hAnsi="Calibri"/>
          <w:noProof/>
          <w:sz w:val="22"/>
          <w:szCs w:val="22"/>
        </w:rPr>
      </w:pPr>
      <w:r w:rsidRPr="0075429F">
        <w:rPr>
          <w:szCs w:val="24"/>
        </w:rPr>
        <w:fldChar w:fldCharType="begin"/>
      </w:r>
      <w:r w:rsidRPr="0075429F">
        <w:rPr>
          <w:szCs w:val="24"/>
        </w:rPr>
        <w:instrText xml:space="preserve"> TOC \o "1-1" \n \p " " \h \z \u </w:instrText>
      </w:r>
      <w:r w:rsidRPr="0075429F">
        <w:rPr>
          <w:szCs w:val="24"/>
        </w:rPr>
        <w:fldChar w:fldCharType="separate"/>
      </w:r>
      <w:hyperlink w:anchor="_Toc440874112" w:history="1">
        <w:r w:rsidR="00181D32" w:rsidRPr="0075429F">
          <w:rPr>
            <w:rStyle w:val="Hyperlink"/>
            <w:noProof/>
          </w:rPr>
          <w:t>1. BENDROSIOS NUOSTATOS</w:t>
        </w:r>
      </w:hyperlink>
    </w:p>
    <w:p w:rsidR="00181D32" w:rsidRPr="0075429F" w:rsidRDefault="007D6803">
      <w:pPr>
        <w:pStyle w:val="TOC1"/>
        <w:tabs>
          <w:tab w:val="right" w:pos="9629"/>
        </w:tabs>
        <w:rPr>
          <w:rFonts w:ascii="Calibri" w:hAnsi="Calibri"/>
          <w:noProof/>
          <w:sz w:val="22"/>
          <w:szCs w:val="22"/>
        </w:rPr>
      </w:pPr>
      <w:hyperlink w:anchor="_Toc440874113" w:history="1">
        <w:r w:rsidR="00181D32" w:rsidRPr="0075429F">
          <w:rPr>
            <w:rStyle w:val="Hyperlink"/>
            <w:noProof/>
          </w:rPr>
          <w:t>2. PIRKIMO OBJEKTAS</w:t>
        </w:r>
      </w:hyperlink>
    </w:p>
    <w:p w:rsidR="00181D32" w:rsidRPr="0075429F" w:rsidRDefault="007D6803">
      <w:pPr>
        <w:pStyle w:val="TOC1"/>
        <w:tabs>
          <w:tab w:val="right" w:pos="9629"/>
        </w:tabs>
        <w:rPr>
          <w:rFonts w:ascii="Calibri" w:hAnsi="Calibri"/>
          <w:noProof/>
          <w:sz w:val="22"/>
          <w:szCs w:val="22"/>
        </w:rPr>
      </w:pPr>
      <w:hyperlink w:anchor="_Toc440874114" w:history="1">
        <w:r w:rsidR="00181D32" w:rsidRPr="0075429F">
          <w:rPr>
            <w:rStyle w:val="Hyperlink"/>
            <w:noProof/>
          </w:rPr>
          <w:t>3. TIEKĖJŲ KVALIFIKACIJOS REIKALAVIMAI</w:t>
        </w:r>
      </w:hyperlink>
    </w:p>
    <w:p w:rsidR="00181D32" w:rsidRPr="0075429F" w:rsidRDefault="007D6803">
      <w:pPr>
        <w:pStyle w:val="TOC1"/>
        <w:tabs>
          <w:tab w:val="right" w:pos="9629"/>
        </w:tabs>
        <w:rPr>
          <w:rFonts w:ascii="Calibri" w:hAnsi="Calibri"/>
          <w:noProof/>
          <w:sz w:val="22"/>
          <w:szCs w:val="22"/>
        </w:rPr>
      </w:pPr>
      <w:hyperlink w:anchor="_Toc440874115" w:history="1">
        <w:r w:rsidR="00181D32" w:rsidRPr="0075429F">
          <w:rPr>
            <w:rStyle w:val="Hyperlink"/>
            <w:noProof/>
          </w:rPr>
          <w:t>4. PASIŪLYMŲ RENGIMAS, PATEIKIMAS, KEITIMAS</w:t>
        </w:r>
      </w:hyperlink>
    </w:p>
    <w:p w:rsidR="00181D32" w:rsidRPr="0075429F" w:rsidRDefault="007D6803">
      <w:pPr>
        <w:pStyle w:val="TOC1"/>
        <w:tabs>
          <w:tab w:val="right" w:pos="9629"/>
        </w:tabs>
        <w:rPr>
          <w:rFonts w:ascii="Calibri" w:hAnsi="Calibri"/>
          <w:noProof/>
          <w:sz w:val="22"/>
          <w:szCs w:val="22"/>
        </w:rPr>
      </w:pPr>
      <w:hyperlink w:anchor="_Toc440874116" w:history="1">
        <w:r w:rsidR="00181D32" w:rsidRPr="0075429F">
          <w:rPr>
            <w:rStyle w:val="Hyperlink"/>
            <w:noProof/>
          </w:rPr>
          <w:t>5. PASIŪLYMŲ GALIOJIMO UŽTIKRINIMAS</w:t>
        </w:r>
      </w:hyperlink>
    </w:p>
    <w:p w:rsidR="00181D32" w:rsidRPr="0075429F" w:rsidRDefault="007D6803">
      <w:pPr>
        <w:pStyle w:val="TOC1"/>
        <w:tabs>
          <w:tab w:val="right" w:pos="9629"/>
        </w:tabs>
        <w:rPr>
          <w:rFonts w:ascii="Calibri" w:hAnsi="Calibri"/>
          <w:noProof/>
          <w:sz w:val="22"/>
          <w:szCs w:val="22"/>
        </w:rPr>
      </w:pPr>
      <w:hyperlink w:anchor="_Toc440874117" w:history="1">
        <w:r w:rsidR="00181D32" w:rsidRPr="0075429F">
          <w:rPr>
            <w:rStyle w:val="Hyperlink"/>
            <w:noProof/>
          </w:rPr>
          <w:t>6. KONKURSO SĄLYGŲ PAAIŠKINIMAS</w:t>
        </w:r>
      </w:hyperlink>
    </w:p>
    <w:p w:rsidR="00181D32" w:rsidRPr="0075429F" w:rsidRDefault="007D6803">
      <w:pPr>
        <w:pStyle w:val="TOC1"/>
        <w:tabs>
          <w:tab w:val="right" w:pos="9629"/>
        </w:tabs>
        <w:rPr>
          <w:rFonts w:ascii="Calibri" w:hAnsi="Calibri"/>
          <w:noProof/>
          <w:sz w:val="22"/>
          <w:szCs w:val="22"/>
        </w:rPr>
      </w:pPr>
      <w:hyperlink w:anchor="_Toc440874118" w:history="1">
        <w:r w:rsidR="00181D32" w:rsidRPr="0075429F">
          <w:rPr>
            <w:rStyle w:val="Hyperlink"/>
            <w:noProof/>
          </w:rPr>
          <w:t>7. VOKŲ SU PASIŪLYMAIS ATPLĖŠIMO PROCEDŪROS</w:t>
        </w:r>
      </w:hyperlink>
    </w:p>
    <w:p w:rsidR="00181D32" w:rsidRPr="0075429F" w:rsidRDefault="007D6803">
      <w:pPr>
        <w:pStyle w:val="TOC1"/>
        <w:tabs>
          <w:tab w:val="right" w:pos="9629"/>
        </w:tabs>
        <w:rPr>
          <w:rFonts w:ascii="Calibri" w:hAnsi="Calibri"/>
          <w:noProof/>
          <w:sz w:val="22"/>
          <w:szCs w:val="22"/>
        </w:rPr>
      </w:pPr>
      <w:hyperlink w:anchor="_Toc440874119" w:history="1">
        <w:r w:rsidR="00181D32" w:rsidRPr="0075429F">
          <w:rPr>
            <w:rStyle w:val="Hyperlink"/>
            <w:noProof/>
          </w:rPr>
          <w:t>8. PASIŪLYMŲ NAGRINĖJIMAS</w:t>
        </w:r>
      </w:hyperlink>
    </w:p>
    <w:p w:rsidR="00181D32" w:rsidRPr="0075429F" w:rsidRDefault="007D6803">
      <w:pPr>
        <w:pStyle w:val="TOC1"/>
        <w:tabs>
          <w:tab w:val="right" w:pos="9629"/>
        </w:tabs>
        <w:rPr>
          <w:rFonts w:ascii="Calibri" w:hAnsi="Calibri"/>
          <w:noProof/>
          <w:sz w:val="22"/>
          <w:szCs w:val="22"/>
        </w:rPr>
      </w:pPr>
      <w:hyperlink w:anchor="_Toc440874120" w:history="1">
        <w:r w:rsidR="00181D32" w:rsidRPr="0075429F">
          <w:rPr>
            <w:rStyle w:val="Hyperlink"/>
            <w:noProof/>
          </w:rPr>
          <w:t>9. PASIŪLYMŲ ATMETIMO PRIEŽASTYS</w:t>
        </w:r>
      </w:hyperlink>
    </w:p>
    <w:p w:rsidR="00181D32" w:rsidRPr="0075429F" w:rsidRDefault="007D6803">
      <w:pPr>
        <w:pStyle w:val="TOC1"/>
        <w:tabs>
          <w:tab w:val="right" w:pos="9629"/>
        </w:tabs>
        <w:rPr>
          <w:rFonts w:ascii="Calibri" w:hAnsi="Calibri"/>
          <w:noProof/>
          <w:sz w:val="22"/>
          <w:szCs w:val="22"/>
        </w:rPr>
      </w:pPr>
      <w:hyperlink w:anchor="_Toc440874121" w:history="1">
        <w:r w:rsidR="00181D32" w:rsidRPr="0075429F">
          <w:rPr>
            <w:rStyle w:val="Hyperlink"/>
            <w:noProof/>
          </w:rPr>
          <w:t>10. PASIŪLYMŲ VERTINIMAS</w:t>
        </w:r>
      </w:hyperlink>
    </w:p>
    <w:p w:rsidR="00181D32" w:rsidRPr="0075429F" w:rsidRDefault="007D6803">
      <w:pPr>
        <w:pStyle w:val="TOC1"/>
        <w:tabs>
          <w:tab w:val="right" w:pos="9629"/>
        </w:tabs>
        <w:rPr>
          <w:rFonts w:ascii="Calibri" w:hAnsi="Calibri"/>
          <w:noProof/>
          <w:sz w:val="22"/>
          <w:szCs w:val="22"/>
        </w:rPr>
      </w:pPr>
      <w:hyperlink w:anchor="_Toc440874122" w:history="1">
        <w:r w:rsidR="00181D32" w:rsidRPr="0075429F">
          <w:rPr>
            <w:rStyle w:val="Hyperlink"/>
            <w:noProof/>
          </w:rPr>
          <w:t>11. DERYBŲ VYKDYMAS</w:t>
        </w:r>
      </w:hyperlink>
    </w:p>
    <w:p w:rsidR="00181D32" w:rsidRPr="0075429F" w:rsidRDefault="007D6803">
      <w:pPr>
        <w:pStyle w:val="TOC1"/>
        <w:tabs>
          <w:tab w:val="right" w:pos="9629"/>
        </w:tabs>
        <w:rPr>
          <w:rFonts w:ascii="Calibri" w:hAnsi="Calibri"/>
          <w:noProof/>
          <w:sz w:val="22"/>
          <w:szCs w:val="22"/>
        </w:rPr>
      </w:pPr>
      <w:hyperlink w:anchor="_Toc440874123" w:history="1">
        <w:r w:rsidR="00181D32" w:rsidRPr="0075429F">
          <w:rPr>
            <w:rStyle w:val="Hyperlink"/>
            <w:noProof/>
          </w:rPr>
          <w:t>12. PASIŪLYMŲ EILĖ</w:t>
        </w:r>
      </w:hyperlink>
    </w:p>
    <w:p w:rsidR="00181D32" w:rsidRPr="0075429F" w:rsidRDefault="007D6803">
      <w:pPr>
        <w:pStyle w:val="TOC1"/>
        <w:tabs>
          <w:tab w:val="right" w:pos="9629"/>
        </w:tabs>
        <w:rPr>
          <w:rFonts w:ascii="Calibri" w:hAnsi="Calibri"/>
          <w:noProof/>
          <w:sz w:val="22"/>
          <w:szCs w:val="22"/>
        </w:rPr>
      </w:pPr>
      <w:hyperlink w:anchor="_Toc440874124" w:history="1">
        <w:r w:rsidR="00181D32" w:rsidRPr="0075429F">
          <w:rPr>
            <w:rStyle w:val="Hyperlink"/>
            <w:noProof/>
          </w:rPr>
          <w:t>13. SPRENDIMAS APIE KONKURSĄ LAIMĖJUSĮ PASIŪLYMĄ</w:t>
        </w:r>
      </w:hyperlink>
    </w:p>
    <w:p w:rsidR="00181D32" w:rsidRPr="0075429F" w:rsidRDefault="007D6803">
      <w:pPr>
        <w:pStyle w:val="TOC1"/>
        <w:tabs>
          <w:tab w:val="right" w:pos="9629"/>
        </w:tabs>
        <w:rPr>
          <w:rFonts w:ascii="Calibri" w:hAnsi="Calibri"/>
          <w:noProof/>
          <w:sz w:val="22"/>
          <w:szCs w:val="22"/>
        </w:rPr>
      </w:pPr>
      <w:hyperlink w:anchor="_Toc440874125" w:history="1">
        <w:r w:rsidR="00181D32" w:rsidRPr="0075429F">
          <w:rPr>
            <w:rStyle w:val="Hyperlink"/>
            <w:noProof/>
          </w:rPr>
          <w:t>14. PIRKIMO SUTARTIES SĄLYGOS</w:t>
        </w:r>
      </w:hyperlink>
    </w:p>
    <w:p w:rsidR="00181D32" w:rsidRPr="0075429F" w:rsidRDefault="007D6803">
      <w:pPr>
        <w:pStyle w:val="TOC1"/>
        <w:tabs>
          <w:tab w:val="right" w:pos="9629"/>
        </w:tabs>
        <w:rPr>
          <w:rFonts w:ascii="Calibri" w:hAnsi="Calibri"/>
          <w:noProof/>
          <w:sz w:val="22"/>
          <w:szCs w:val="22"/>
        </w:rPr>
      </w:pPr>
      <w:hyperlink w:anchor="_Toc440874126" w:history="1">
        <w:r w:rsidR="00181D32" w:rsidRPr="0075429F">
          <w:rPr>
            <w:rStyle w:val="Hyperlink"/>
            <w:noProof/>
          </w:rPr>
          <w:t>15. BAIGIAMOSIOS NUOSTATOS</w:t>
        </w:r>
      </w:hyperlink>
    </w:p>
    <w:p w:rsidR="00557177" w:rsidRPr="0075429F" w:rsidRDefault="008A659E" w:rsidP="00985D74">
      <w:pPr>
        <w:rPr>
          <w:szCs w:val="24"/>
        </w:rPr>
      </w:pPr>
      <w:r w:rsidRPr="0075429F">
        <w:rPr>
          <w:szCs w:val="24"/>
        </w:rPr>
        <w:fldChar w:fldCharType="end"/>
      </w:r>
      <w:r w:rsidR="00F9543E" w:rsidRPr="0075429F">
        <w:rPr>
          <w:szCs w:val="24"/>
        </w:rPr>
        <w:t>16</w:t>
      </w:r>
      <w:r w:rsidRPr="0075429F">
        <w:rPr>
          <w:szCs w:val="24"/>
        </w:rPr>
        <w:t>. Priedai:</w:t>
      </w:r>
    </w:p>
    <w:p w:rsidR="008A659E" w:rsidRPr="0075429F" w:rsidRDefault="00985D74" w:rsidP="007E34C1">
      <w:pPr>
        <w:jc w:val="both"/>
        <w:rPr>
          <w:szCs w:val="24"/>
        </w:rPr>
      </w:pPr>
      <w:r w:rsidRPr="0075429F">
        <w:rPr>
          <w:szCs w:val="24"/>
        </w:rPr>
        <w:t>1</w:t>
      </w:r>
      <w:r w:rsidR="00557177" w:rsidRPr="0075429F">
        <w:rPr>
          <w:szCs w:val="24"/>
        </w:rPr>
        <w:t xml:space="preserve">. </w:t>
      </w:r>
      <w:r w:rsidR="008A659E" w:rsidRPr="0075429F">
        <w:rPr>
          <w:szCs w:val="24"/>
        </w:rPr>
        <w:t>Pasiūlymo forma</w:t>
      </w:r>
      <w:r w:rsidR="00A33E2A">
        <w:rPr>
          <w:szCs w:val="24"/>
        </w:rPr>
        <w:t>.</w:t>
      </w:r>
    </w:p>
    <w:p w:rsidR="00985D74" w:rsidRPr="0075429F" w:rsidRDefault="00985D74">
      <w:pPr>
        <w:jc w:val="both"/>
        <w:rPr>
          <w:szCs w:val="24"/>
        </w:rPr>
      </w:pPr>
      <w:r w:rsidRPr="0075429F">
        <w:rPr>
          <w:szCs w:val="24"/>
        </w:rPr>
        <w:t>2</w:t>
      </w:r>
      <w:r w:rsidR="008A659E" w:rsidRPr="0075429F">
        <w:rPr>
          <w:szCs w:val="24"/>
        </w:rPr>
        <w:t xml:space="preserve">. </w:t>
      </w:r>
      <w:r w:rsidR="004E01ED" w:rsidRPr="0075429F">
        <w:rPr>
          <w:szCs w:val="24"/>
        </w:rPr>
        <w:t>Techninė specifikacija</w:t>
      </w:r>
      <w:r w:rsidR="00763577">
        <w:rPr>
          <w:szCs w:val="24"/>
        </w:rPr>
        <w:t>.</w:t>
      </w:r>
    </w:p>
    <w:p w:rsidR="008A659E" w:rsidRDefault="00985D74">
      <w:pPr>
        <w:jc w:val="both"/>
        <w:rPr>
          <w:szCs w:val="24"/>
        </w:rPr>
      </w:pPr>
      <w:r w:rsidRPr="0075429F">
        <w:rPr>
          <w:szCs w:val="24"/>
        </w:rPr>
        <w:t xml:space="preserve">3. </w:t>
      </w:r>
      <w:r w:rsidR="004E01ED" w:rsidRPr="0075429F">
        <w:rPr>
          <w:szCs w:val="24"/>
        </w:rPr>
        <w:t>Konkurso dalyvio deklaracija</w:t>
      </w:r>
      <w:r w:rsidR="00A33E2A">
        <w:rPr>
          <w:szCs w:val="24"/>
        </w:rPr>
        <w:t>.</w:t>
      </w:r>
    </w:p>
    <w:p w:rsidR="00A33E2A" w:rsidRPr="0075429F" w:rsidRDefault="00A33E2A">
      <w:pPr>
        <w:jc w:val="both"/>
        <w:rPr>
          <w:szCs w:val="24"/>
        </w:rPr>
      </w:pPr>
    </w:p>
    <w:p w:rsidR="008A659E" w:rsidRPr="0075429F" w:rsidRDefault="008A659E">
      <w:pPr>
        <w:pStyle w:val="Heading1"/>
        <w:rPr>
          <w:sz w:val="24"/>
          <w:szCs w:val="24"/>
        </w:rPr>
      </w:pPr>
      <w:bookmarkStart w:id="0" w:name="_Toc47844928"/>
      <w:bookmarkStart w:id="1" w:name="_Toc440874112"/>
      <w:r w:rsidRPr="0075429F">
        <w:rPr>
          <w:sz w:val="24"/>
          <w:szCs w:val="24"/>
        </w:rPr>
        <w:t>BENDROSIOS NUOSTATOS</w:t>
      </w:r>
      <w:bookmarkEnd w:id="0"/>
      <w:bookmarkEnd w:id="1"/>
    </w:p>
    <w:p w:rsidR="008A659E" w:rsidRPr="0075429F" w:rsidRDefault="007E34C1">
      <w:pPr>
        <w:pStyle w:val="Heading2"/>
        <w:ind w:left="0" w:firstLine="426"/>
        <w:rPr>
          <w:szCs w:val="24"/>
        </w:rPr>
      </w:pPr>
      <w:r w:rsidRPr="0075429F">
        <w:rPr>
          <w:szCs w:val="24"/>
        </w:rPr>
        <w:t>Viešoji įstaiga „MOKYKLŲ TOBULINIMO CENTRAS“</w:t>
      </w:r>
      <w:r w:rsidR="008A659E" w:rsidRPr="0075429F">
        <w:rPr>
          <w:i/>
          <w:szCs w:val="24"/>
        </w:rPr>
        <w:t xml:space="preserve"> </w:t>
      </w:r>
      <w:r w:rsidR="008A659E" w:rsidRPr="0075429F">
        <w:rPr>
          <w:szCs w:val="24"/>
        </w:rPr>
        <w:t xml:space="preserve">(toliau </w:t>
      </w:r>
      <w:r w:rsidR="00265BFE" w:rsidRPr="0075429F">
        <w:rPr>
          <w:szCs w:val="24"/>
        </w:rPr>
        <w:t xml:space="preserve">– </w:t>
      </w:r>
      <w:r w:rsidR="00AD66A9" w:rsidRPr="0075429F">
        <w:rPr>
          <w:szCs w:val="24"/>
        </w:rPr>
        <w:t xml:space="preserve">pirkimą vykdanti </w:t>
      </w:r>
      <w:r w:rsidR="008A659E" w:rsidRPr="0075429F">
        <w:rPr>
          <w:szCs w:val="24"/>
        </w:rPr>
        <w:t>organizacija)</w:t>
      </w:r>
      <w:r w:rsidR="002035F5" w:rsidRPr="0075429F">
        <w:rPr>
          <w:szCs w:val="24"/>
        </w:rPr>
        <w:t>, vykdydama pirkimą konkurso būdu,</w:t>
      </w:r>
      <w:r w:rsidR="008A659E" w:rsidRPr="0075429F">
        <w:rPr>
          <w:szCs w:val="24"/>
        </w:rPr>
        <w:t xml:space="preserve"> </w:t>
      </w:r>
      <w:r w:rsidR="002035F5" w:rsidRPr="0075429F">
        <w:rPr>
          <w:szCs w:val="24"/>
        </w:rPr>
        <w:t xml:space="preserve">numato įsigyti </w:t>
      </w:r>
      <w:r w:rsidR="00BB1ECB" w:rsidRPr="0075429F">
        <w:rPr>
          <w:szCs w:val="24"/>
        </w:rPr>
        <w:t>užsienio stažuočių</w:t>
      </w:r>
      <w:r w:rsidR="002035F5" w:rsidRPr="0075429F">
        <w:rPr>
          <w:szCs w:val="24"/>
        </w:rPr>
        <w:t xml:space="preserve"> organizavimo paslaugas </w:t>
      </w:r>
      <w:r w:rsidR="008A659E" w:rsidRPr="0075429F">
        <w:rPr>
          <w:szCs w:val="24"/>
        </w:rPr>
        <w:t xml:space="preserve">projektui </w:t>
      </w:r>
      <w:r w:rsidR="002527F1" w:rsidRPr="0075429F">
        <w:rPr>
          <w:szCs w:val="24"/>
        </w:rPr>
        <w:t xml:space="preserve">„Lyderių laikas 3“, </w:t>
      </w:r>
      <w:r w:rsidR="002527F1" w:rsidRPr="0075429F">
        <w:rPr>
          <w:color w:val="000000"/>
          <w:szCs w:val="24"/>
          <w:lang w:eastAsia="ar-SA"/>
        </w:rPr>
        <w:t xml:space="preserve">kuris įgyvendinamas pagal 2014–2020 metų Europos Sąjungos fondų investicijų veiksmų programos 9 prioriteto „Visuomenės švietimas ir žmogiškųjų išteklių potencialo didinimas“ 09.4.2-ESFA-V-715 priemonės „Formaliojo ir neformaliojo mokymo paslaugų įvairioms besimokančiųjų grupėms teikimas“ projektų finansavimo sąlygų aprašą Nr. 1, </w:t>
      </w:r>
      <w:r w:rsidR="002527F1" w:rsidRPr="0075429F">
        <w:rPr>
          <w:color w:val="000000"/>
          <w:szCs w:val="24"/>
          <w:lang w:eastAsia="ar-SA"/>
        </w:rPr>
        <w:lastRenderedPageBreak/>
        <w:t>patvirtintą Lietuvos Respublikos švietimo ir mokslo ministro 2016 m. balandžio 14 d. įsakymu Nr. V-327</w:t>
      </w:r>
      <w:r w:rsidR="002035F5" w:rsidRPr="0075429F">
        <w:rPr>
          <w:color w:val="000000"/>
          <w:szCs w:val="24"/>
          <w:lang w:eastAsia="ar-SA"/>
        </w:rPr>
        <w:t>.</w:t>
      </w:r>
    </w:p>
    <w:p w:rsidR="00883259" w:rsidRPr="0075429F" w:rsidRDefault="008A659E" w:rsidP="00264554">
      <w:pPr>
        <w:pStyle w:val="Heading2"/>
        <w:ind w:left="0" w:firstLine="426"/>
        <w:rPr>
          <w:szCs w:val="24"/>
        </w:rPr>
      </w:pPr>
      <w:r w:rsidRPr="0075429F">
        <w:rPr>
          <w:szCs w:val="24"/>
        </w:rPr>
        <w:t xml:space="preserve">Vartojamos pagrindinės sąvokos, apibrėžtos </w:t>
      </w:r>
      <w:r w:rsidR="00883259" w:rsidRPr="0075429F">
        <w:rPr>
          <w:szCs w:val="24"/>
        </w:rPr>
        <w:t>Projektų finansavimo ir administravimo taisyklėse, patvirtintose Lietuvos Respublikos finansų ministro 2014 m. spalio 8 d. įsakymu Nr. 1K-316 (toliau – Taisyklės)</w:t>
      </w:r>
      <w:r w:rsidR="00192243" w:rsidRPr="0075429F">
        <w:rPr>
          <w:szCs w:val="24"/>
        </w:rPr>
        <w:t xml:space="preserve">, kitais teisės aktais bei </w:t>
      </w:r>
      <w:r w:rsidR="00BB1ECB" w:rsidRPr="0075429F">
        <w:rPr>
          <w:szCs w:val="24"/>
        </w:rPr>
        <w:t xml:space="preserve">šiomis </w:t>
      </w:r>
      <w:r w:rsidR="00192243" w:rsidRPr="0075429F">
        <w:rPr>
          <w:szCs w:val="24"/>
        </w:rPr>
        <w:t>konkurso</w:t>
      </w:r>
      <w:r w:rsidR="002035F5" w:rsidRPr="0075429F">
        <w:rPr>
          <w:szCs w:val="24"/>
        </w:rPr>
        <w:t xml:space="preserve"> </w:t>
      </w:r>
      <w:r w:rsidR="00192243" w:rsidRPr="0075429F">
        <w:rPr>
          <w:szCs w:val="24"/>
        </w:rPr>
        <w:t>sąlygomis.</w:t>
      </w:r>
    </w:p>
    <w:p w:rsidR="00A1053F" w:rsidRPr="0075429F" w:rsidRDefault="008A659E" w:rsidP="00845DA2">
      <w:pPr>
        <w:pStyle w:val="Heading2"/>
        <w:ind w:left="0" w:firstLine="426"/>
        <w:rPr>
          <w:szCs w:val="24"/>
        </w:rPr>
      </w:pPr>
      <w:r w:rsidRPr="0075429F">
        <w:rPr>
          <w:szCs w:val="24"/>
        </w:rPr>
        <w:t xml:space="preserve">Pirkimas </w:t>
      </w:r>
      <w:r w:rsidR="00F742F3" w:rsidRPr="0075429F">
        <w:rPr>
          <w:szCs w:val="24"/>
        </w:rPr>
        <w:t>vykdomas</w:t>
      </w:r>
      <w:r w:rsidRPr="0075429F">
        <w:rPr>
          <w:szCs w:val="24"/>
        </w:rPr>
        <w:t xml:space="preserve"> </w:t>
      </w:r>
      <w:r w:rsidR="00A1053F" w:rsidRPr="0075429F">
        <w:rPr>
          <w:szCs w:val="24"/>
        </w:rPr>
        <w:t>vadovaujantis</w:t>
      </w:r>
      <w:r w:rsidRPr="0075429F">
        <w:rPr>
          <w:szCs w:val="24"/>
        </w:rPr>
        <w:t xml:space="preserve"> </w:t>
      </w:r>
      <w:r w:rsidR="00883259" w:rsidRPr="0075429F">
        <w:rPr>
          <w:szCs w:val="24"/>
        </w:rPr>
        <w:t>Taisyklėmis</w:t>
      </w:r>
      <w:r w:rsidR="00424D67" w:rsidRPr="0075429F">
        <w:rPr>
          <w:szCs w:val="24"/>
        </w:rPr>
        <w:t>.</w:t>
      </w:r>
    </w:p>
    <w:p w:rsidR="00264554" w:rsidRPr="0075429F" w:rsidRDefault="00424D67" w:rsidP="00264554">
      <w:pPr>
        <w:pStyle w:val="Heading2"/>
        <w:ind w:left="0" w:firstLine="426"/>
        <w:rPr>
          <w:szCs w:val="24"/>
        </w:rPr>
      </w:pPr>
      <w:r w:rsidRPr="0075429F">
        <w:rPr>
          <w:szCs w:val="24"/>
        </w:rPr>
        <w:t>Pirkimas atlie</w:t>
      </w:r>
      <w:r w:rsidR="00757479" w:rsidRPr="0075429F">
        <w:rPr>
          <w:szCs w:val="24"/>
        </w:rPr>
        <w:t>kamas laikantis lygiateisiškumo</w:t>
      </w:r>
      <w:r w:rsidRPr="0075429F">
        <w:rPr>
          <w:szCs w:val="24"/>
        </w:rPr>
        <w:t>, nediskriminavimo, abipusio pripažinimo, proporcingumo ir skaidrumo principų.</w:t>
      </w:r>
    </w:p>
    <w:p w:rsidR="0047736F" w:rsidRPr="0075429F" w:rsidRDefault="00264554" w:rsidP="00181D32">
      <w:pPr>
        <w:pStyle w:val="Heading2"/>
        <w:ind w:left="0" w:firstLine="426"/>
        <w:rPr>
          <w:szCs w:val="24"/>
        </w:rPr>
      </w:pPr>
      <w:r w:rsidRPr="0075429F">
        <w:rPr>
          <w:szCs w:val="24"/>
        </w:rPr>
        <w:t>Konkursui</w:t>
      </w:r>
      <w:r w:rsidR="000434A2" w:rsidRPr="0075429F">
        <w:rPr>
          <w:szCs w:val="24"/>
        </w:rPr>
        <w:t xml:space="preserve"> </w:t>
      </w:r>
      <w:r w:rsidRPr="0075429F">
        <w:rPr>
          <w:szCs w:val="24"/>
        </w:rPr>
        <w:t xml:space="preserve">neįvykus dėl to, kad nebuvo gauta nė vieno </w:t>
      </w:r>
      <w:r w:rsidR="00A21A3E" w:rsidRPr="0075429F">
        <w:rPr>
          <w:szCs w:val="24"/>
        </w:rPr>
        <w:t>pirkimą vykdančios organizacijos</w:t>
      </w:r>
      <w:r w:rsidRPr="0075429F">
        <w:rPr>
          <w:szCs w:val="24"/>
        </w:rPr>
        <w:t xml:space="preserve"> nustatytus reikalavimus atitinkančio tiekėjo pasiūlymo, </w:t>
      </w:r>
      <w:r w:rsidR="00A21A3E" w:rsidRPr="0075429F">
        <w:rPr>
          <w:szCs w:val="24"/>
        </w:rPr>
        <w:t>pirkimą vykdanti organizacija</w:t>
      </w:r>
      <w:r w:rsidRPr="0075429F">
        <w:rPr>
          <w:szCs w:val="24"/>
        </w:rPr>
        <w:t xml:space="preserve"> pasilieka teisę pakartotinį pirkimą vykdyti Taisyklių </w:t>
      </w:r>
      <w:r w:rsidR="00770D1F" w:rsidRPr="0075429F">
        <w:rPr>
          <w:szCs w:val="24"/>
        </w:rPr>
        <w:t>461</w:t>
      </w:r>
      <w:r w:rsidRPr="0075429F">
        <w:rPr>
          <w:szCs w:val="24"/>
        </w:rPr>
        <w:t xml:space="preserve"> punkte nustatyta tvarka.</w:t>
      </w:r>
    </w:p>
    <w:p w:rsidR="0047736F" w:rsidRPr="0075429F" w:rsidRDefault="0047736F" w:rsidP="00181D32">
      <w:pPr>
        <w:pStyle w:val="Heading2"/>
        <w:ind w:left="0" w:firstLine="426"/>
        <w:rPr>
          <w:szCs w:val="24"/>
        </w:rPr>
      </w:pPr>
      <w:r w:rsidRPr="0075429F">
        <w:rPr>
          <w:szCs w:val="24"/>
        </w:rPr>
        <w:t xml:space="preserve">Pirkimą vykdančios organizacijos įgaliotas asmuo palaikyti tiesioginį ryšį su tiekėjais ir gauti iš jų su pirkimo procedūromis susijusius pranešimus: </w:t>
      </w:r>
      <w:r w:rsidR="003B282A" w:rsidRPr="0075429F">
        <w:rPr>
          <w:szCs w:val="24"/>
        </w:rPr>
        <w:t>Projekto „Lyderių laikas 3“ pirkimų specialistė</w:t>
      </w:r>
      <w:r w:rsidR="00276173" w:rsidRPr="0075429F">
        <w:rPr>
          <w:szCs w:val="24"/>
        </w:rPr>
        <w:t xml:space="preserve"> </w:t>
      </w:r>
      <w:proofErr w:type="spellStart"/>
      <w:r w:rsidR="003B282A" w:rsidRPr="0075429F">
        <w:rPr>
          <w:szCs w:val="24"/>
        </w:rPr>
        <w:t>Gita</w:t>
      </w:r>
      <w:proofErr w:type="spellEnd"/>
      <w:r w:rsidR="003B282A" w:rsidRPr="0075429F">
        <w:rPr>
          <w:szCs w:val="24"/>
        </w:rPr>
        <w:t xml:space="preserve"> Stonien</w:t>
      </w:r>
      <w:r w:rsidR="00276173" w:rsidRPr="0075429F">
        <w:rPr>
          <w:szCs w:val="24"/>
        </w:rPr>
        <w:t>ė</w:t>
      </w:r>
      <w:r w:rsidR="0093028C" w:rsidRPr="0075429F">
        <w:rPr>
          <w:szCs w:val="24"/>
        </w:rPr>
        <w:t xml:space="preserve">, </w:t>
      </w:r>
      <w:r w:rsidR="00276173" w:rsidRPr="0075429F">
        <w:rPr>
          <w:szCs w:val="24"/>
        </w:rPr>
        <w:t>+370 </w:t>
      </w:r>
      <w:r w:rsidR="003B282A" w:rsidRPr="0075429F">
        <w:rPr>
          <w:szCs w:val="24"/>
        </w:rPr>
        <w:t xml:space="preserve">8698 05288, </w:t>
      </w:r>
      <w:hyperlink r:id="rId11" w:history="1">
        <w:r w:rsidR="003B282A" w:rsidRPr="0075429F">
          <w:rPr>
            <w:rStyle w:val="Hyperlink"/>
            <w:szCs w:val="24"/>
          </w:rPr>
          <w:t>gdstoniene@gmail.com</w:t>
        </w:r>
      </w:hyperlink>
      <w:r w:rsidR="003B282A" w:rsidRPr="0075429F">
        <w:rPr>
          <w:szCs w:val="24"/>
        </w:rPr>
        <w:t xml:space="preserve"> .</w:t>
      </w:r>
      <w:r w:rsidR="0093028C" w:rsidRPr="0075429F">
        <w:rPr>
          <w:szCs w:val="24"/>
        </w:rPr>
        <w:t xml:space="preserve"> </w:t>
      </w:r>
    </w:p>
    <w:p w:rsidR="008A659E" w:rsidRPr="0075429F" w:rsidRDefault="008A659E">
      <w:pPr>
        <w:pStyle w:val="Heading1"/>
        <w:rPr>
          <w:sz w:val="24"/>
          <w:szCs w:val="24"/>
        </w:rPr>
      </w:pPr>
      <w:bookmarkStart w:id="2" w:name="_Toc440874113"/>
      <w:bookmarkStart w:id="3" w:name="_Toc47844930"/>
      <w:r w:rsidRPr="0075429F">
        <w:rPr>
          <w:sz w:val="24"/>
          <w:szCs w:val="24"/>
        </w:rPr>
        <w:t>PIRKIMO OBJEKTAS</w:t>
      </w:r>
      <w:bookmarkEnd w:id="2"/>
    </w:p>
    <w:p w:rsidR="000F6036" w:rsidRPr="0075429F" w:rsidRDefault="000F6036" w:rsidP="000F6036">
      <w:pPr>
        <w:pStyle w:val="Heading2"/>
        <w:widowControl w:val="0"/>
        <w:numPr>
          <w:ilvl w:val="0"/>
          <w:numId w:val="0"/>
        </w:numPr>
        <w:ind w:firstLine="720"/>
        <w:rPr>
          <w:szCs w:val="24"/>
        </w:rPr>
      </w:pPr>
      <w:r w:rsidRPr="0075429F">
        <w:rPr>
          <w:szCs w:val="24"/>
        </w:rPr>
        <w:t xml:space="preserve">2.1. Perkama </w:t>
      </w:r>
      <w:r w:rsidR="007D6803">
        <w:rPr>
          <w:szCs w:val="24"/>
        </w:rPr>
        <w:t>s</w:t>
      </w:r>
      <w:r w:rsidR="007D6803" w:rsidRPr="0075429F">
        <w:rPr>
          <w:szCs w:val="24"/>
        </w:rPr>
        <w:t>tažuotės organizavim</w:t>
      </w:r>
      <w:r w:rsidR="007D6803">
        <w:rPr>
          <w:szCs w:val="24"/>
        </w:rPr>
        <w:t>o</w:t>
      </w:r>
      <w:r w:rsidR="007D6803" w:rsidRPr="0075429F">
        <w:rPr>
          <w:bCs/>
        </w:rPr>
        <w:t xml:space="preserve"> Lenkijoje / Čekijoje </w:t>
      </w:r>
      <w:r w:rsidR="007D6803">
        <w:rPr>
          <w:bCs/>
        </w:rPr>
        <w:t xml:space="preserve">paslaugos </w:t>
      </w:r>
      <w:r w:rsidR="007D6803" w:rsidRPr="0075429F">
        <w:rPr>
          <w:szCs w:val="24"/>
        </w:rPr>
        <w:t xml:space="preserve">(toliau – Paslauga).. Preliminarus vykstančių asmenų skaičius </w:t>
      </w:r>
      <w:r w:rsidR="007D6803">
        <w:rPr>
          <w:szCs w:val="24"/>
        </w:rPr>
        <w:t>30</w:t>
      </w:r>
      <w:r w:rsidR="007D6803" w:rsidRPr="0075429F">
        <w:rPr>
          <w:szCs w:val="24"/>
        </w:rPr>
        <w:t xml:space="preserve"> asmen</w:t>
      </w:r>
      <w:r w:rsidR="007D6803">
        <w:rPr>
          <w:szCs w:val="24"/>
        </w:rPr>
        <w:t>ų.</w:t>
      </w:r>
      <w:r w:rsidRPr="0075429F">
        <w:rPr>
          <w:szCs w:val="24"/>
        </w:rPr>
        <w:t xml:space="preserve"> Pirkimas </w:t>
      </w:r>
      <w:r w:rsidR="00763577">
        <w:rPr>
          <w:szCs w:val="24"/>
        </w:rPr>
        <w:t>ne</w:t>
      </w:r>
      <w:r w:rsidRPr="0075429F">
        <w:rPr>
          <w:szCs w:val="24"/>
        </w:rPr>
        <w:t>dalomas į dalis:</w:t>
      </w:r>
    </w:p>
    <w:p w:rsidR="000F6036" w:rsidRPr="0075429F" w:rsidRDefault="000F6036" w:rsidP="00B03AB1">
      <w:pPr>
        <w:autoSpaceDE w:val="0"/>
        <w:autoSpaceDN w:val="0"/>
        <w:adjustRightInd w:val="0"/>
        <w:ind w:firstLine="720"/>
        <w:jc w:val="both"/>
        <w:rPr>
          <w:bCs/>
        </w:rPr>
      </w:pPr>
      <w:r w:rsidRPr="0075429F">
        <w:rPr>
          <w:bCs/>
        </w:rPr>
        <w:t>2.2. Perkamos Paslaugos detalus aprašymas, atlikimo sąlygos ir reikalaujamas rezultatas apibūdinti Techninėje užduotyje (2 priedas).</w:t>
      </w:r>
    </w:p>
    <w:p w:rsidR="000F6036" w:rsidRPr="0075429F" w:rsidRDefault="000F6036" w:rsidP="00B03AB1">
      <w:pPr>
        <w:autoSpaceDE w:val="0"/>
        <w:autoSpaceDN w:val="0"/>
        <w:adjustRightInd w:val="0"/>
        <w:ind w:firstLine="720"/>
        <w:jc w:val="both"/>
        <w:rPr>
          <w:szCs w:val="24"/>
        </w:rPr>
      </w:pPr>
      <w:r w:rsidRPr="0075429F">
        <w:rPr>
          <w:bCs/>
        </w:rPr>
        <w:t xml:space="preserve">2.3. Paslauga turi būti suteikta per laikotarpį iki 2020 m. </w:t>
      </w:r>
      <w:r w:rsidR="00B03AB1" w:rsidRPr="0075429F">
        <w:rPr>
          <w:bCs/>
        </w:rPr>
        <w:t>gruodžio</w:t>
      </w:r>
      <w:r w:rsidRPr="0075429F">
        <w:rPr>
          <w:bCs/>
        </w:rPr>
        <w:t xml:space="preserve"> </w:t>
      </w:r>
      <w:r w:rsidR="00B03AB1" w:rsidRPr="0075429F">
        <w:rPr>
          <w:bCs/>
        </w:rPr>
        <w:t>30</w:t>
      </w:r>
      <w:r w:rsidRPr="0075429F">
        <w:rPr>
          <w:bCs/>
        </w:rPr>
        <w:t xml:space="preserve"> d.  Stažuotės gali būti</w:t>
      </w:r>
      <w:r w:rsidRPr="0075429F">
        <w:rPr>
          <w:szCs w:val="24"/>
        </w:rPr>
        <w:t xml:space="preserve"> organizuotos keliais srautais skirtingu metu. Šalių sutarimu Paslaugos teikimo terminas gali būti pratęstas, bet ne ilgiau kaip iki 202</w:t>
      </w:r>
      <w:r w:rsidR="00B03AB1" w:rsidRPr="0075429F">
        <w:rPr>
          <w:szCs w:val="24"/>
        </w:rPr>
        <w:t>1</w:t>
      </w:r>
      <w:r w:rsidRPr="0075429F">
        <w:rPr>
          <w:szCs w:val="24"/>
        </w:rPr>
        <w:t xml:space="preserve"> m. </w:t>
      </w:r>
      <w:r w:rsidR="00B03AB1" w:rsidRPr="0075429F">
        <w:rPr>
          <w:szCs w:val="24"/>
        </w:rPr>
        <w:t>sausio</w:t>
      </w:r>
      <w:r w:rsidRPr="0075429F">
        <w:rPr>
          <w:szCs w:val="24"/>
        </w:rPr>
        <w:t xml:space="preserve"> 30 d.</w:t>
      </w:r>
    </w:p>
    <w:p w:rsidR="000F6036" w:rsidRPr="0075429F" w:rsidRDefault="000F6036" w:rsidP="000F6036">
      <w:pPr>
        <w:ind w:firstLine="720"/>
        <w:jc w:val="both"/>
        <w:rPr>
          <w:szCs w:val="24"/>
        </w:rPr>
      </w:pPr>
      <w:r w:rsidRPr="0075429F">
        <w:rPr>
          <w:szCs w:val="24"/>
        </w:rPr>
        <w:t>2.4. Neviršijant projekto biudžete numatyto finansavimo ir atsiradus poreikiui  gali būti perkama iki 30 % papildomų Paslaugų tomis pačiomis sąlygomis.</w:t>
      </w:r>
    </w:p>
    <w:p w:rsidR="006F4E74" w:rsidRPr="0075429F" w:rsidRDefault="006F4E74" w:rsidP="006F4E74">
      <w:pPr>
        <w:rPr>
          <w:szCs w:val="24"/>
        </w:rPr>
      </w:pPr>
    </w:p>
    <w:p w:rsidR="008A659E" w:rsidRPr="0075429F" w:rsidRDefault="008A659E">
      <w:pPr>
        <w:pStyle w:val="Heading1"/>
        <w:rPr>
          <w:sz w:val="24"/>
          <w:szCs w:val="24"/>
        </w:rPr>
      </w:pPr>
      <w:bookmarkStart w:id="4" w:name="_Toc440874114"/>
      <w:r w:rsidRPr="0075429F">
        <w:rPr>
          <w:sz w:val="24"/>
          <w:szCs w:val="24"/>
        </w:rPr>
        <w:t>TIEKĖJŲ KVALIFIKACIJOS REIKALAVIMAI</w:t>
      </w:r>
      <w:bookmarkEnd w:id="3"/>
      <w:bookmarkEnd w:id="4"/>
    </w:p>
    <w:p w:rsidR="008A659E" w:rsidRPr="0075429F" w:rsidRDefault="008A659E">
      <w:pPr>
        <w:pStyle w:val="Heading2"/>
        <w:ind w:left="0" w:firstLine="426"/>
        <w:rPr>
          <w:szCs w:val="24"/>
        </w:rPr>
      </w:pPr>
      <w:r w:rsidRPr="0075429F">
        <w:rPr>
          <w:szCs w:val="24"/>
        </w:rPr>
        <w:t>Tiekėjas, pageidaujantis dalyvauti pirkime, turi atitikti šiuos minimalius kvalifikacijos reikalavimus:</w:t>
      </w:r>
    </w:p>
    <w:p w:rsidR="008A659E" w:rsidRPr="0075429F" w:rsidRDefault="008A659E">
      <w:pPr>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61"/>
        <w:gridCol w:w="1842"/>
        <w:gridCol w:w="4111"/>
      </w:tblGrid>
      <w:tr w:rsidR="008A659E" w:rsidRPr="0075429F" w:rsidTr="001914B1">
        <w:tc>
          <w:tcPr>
            <w:tcW w:w="567" w:type="dxa"/>
          </w:tcPr>
          <w:p w:rsidR="008A659E" w:rsidRPr="0075429F" w:rsidRDefault="008A659E">
            <w:pPr>
              <w:rPr>
                <w:szCs w:val="24"/>
              </w:rPr>
            </w:pPr>
            <w:r w:rsidRPr="0075429F">
              <w:rPr>
                <w:szCs w:val="24"/>
              </w:rPr>
              <w:t>Eil. Nr.</w:t>
            </w:r>
          </w:p>
        </w:tc>
        <w:tc>
          <w:tcPr>
            <w:tcW w:w="3261" w:type="dxa"/>
          </w:tcPr>
          <w:p w:rsidR="008A659E" w:rsidRPr="0075429F" w:rsidRDefault="008A659E">
            <w:pPr>
              <w:rPr>
                <w:szCs w:val="24"/>
              </w:rPr>
            </w:pPr>
            <w:r w:rsidRPr="0075429F">
              <w:rPr>
                <w:szCs w:val="24"/>
              </w:rPr>
              <w:t>Kvalifikaciniai reikalavimai</w:t>
            </w:r>
          </w:p>
        </w:tc>
        <w:tc>
          <w:tcPr>
            <w:tcW w:w="1842" w:type="dxa"/>
          </w:tcPr>
          <w:p w:rsidR="008A659E" w:rsidRPr="0075429F" w:rsidRDefault="008A659E">
            <w:pPr>
              <w:rPr>
                <w:szCs w:val="24"/>
              </w:rPr>
            </w:pPr>
            <w:r w:rsidRPr="0075429F">
              <w:rPr>
                <w:szCs w:val="24"/>
              </w:rPr>
              <w:t>Kvalifikacinių reikalavimų reikšmė</w:t>
            </w:r>
          </w:p>
        </w:tc>
        <w:tc>
          <w:tcPr>
            <w:tcW w:w="4111" w:type="dxa"/>
          </w:tcPr>
          <w:p w:rsidR="008A659E" w:rsidRPr="0075429F" w:rsidRDefault="008A659E">
            <w:pPr>
              <w:rPr>
                <w:szCs w:val="24"/>
              </w:rPr>
            </w:pPr>
            <w:r w:rsidRPr="0075429F">
              <w:rPr>
                <w:szCs w:val="24"/>
              </w:rPr>
              <w:t>Kvalifikacinius reikalavimus įrodantys dokumentai</w:t>
            </w:r>
          </w:p>
        </w:tc>
      </w:tr>
      <w:tr w:rsidR="002D31C5" w:rsidRPr="0075429F" w:rsidTr="001914B1">
        <w:tc>
          <w:tcPr>
            <w:tcW w:w="567" w:type="dxa"/>
          </w:tcPr>
          <w:p w:rsidR="002D31C5" w:rsidRPr="0075429F" w:rsidRDefault="002D31C5" w:rsidP="00570825">
            <w:pPr>
              <w:numPr>
                <w:ilvl w:val="0"/>
                <w:numId w:val="3"/>
              </w:numPr>
              <w:tabs>
                <w:tab w:val="left" w:pos="192"/>
              </w:tabs>
              <w:ind w:hanging="720"/>
              <w:rPr>
                <w:szCs w:val="24"/>
              </w:rPr>
            </w:pPr>
          </w:p>
        </w:tc>
        <w:tc>
          <w:tcPr>
            <w:tcW w:w="3261" w:type="dxa"/>
          </w:tcPr>
          <w:p w:rsidR="002D31C5" w:rsidRPr="0075429F" w:rsidRDefault="002D31C5" w:rsidP="00B03AB1">
            <w:pPr>
              <w:jc w:val="both"/>
            </w:pPr>
            <w:r w:rsidRPr="0075429F">
              <w:t>Teikėjas turi teisę verstis ta veikla, kuri reikalinga pirkimo sutarčiai įvykdyti.</w:t>
            </w:r>
          </w:p>
        </w:tc>
        <w:tc>
          <w:tcPr>
            <w:tcW w:w="1842" w:type="dxa"/>
          </w:tcPr>
          <w:p w:rsidR="002D31C5" w:rsidRPr="0075429F" w:rsidRDefault="002D31C5">
            <w:pPr>
              <w:rPr>
                <w:szCs w:val="24"/>
              </w:rPr>
            </w:pPr>
            <w:r w:rsidRPr="0075429F">
              <w:rPr>
                <w:szCs w:val="24"/>
              </w:rPr>
              <w:t>Tiekėjo, neatitinkančio šio reikalavimo, pasiūlymas atmetamas</w:t>
            </w:r>
          </w:p>
        </w:tc>
        <w:tc>
          <w:tcPr>
            <w:tcW w:w="4111" w:type="dxa"/>
          </w:tcPr>
          <w:p w:rsidR="002D31C5" w:rsidRPr="0075429F" w:rsidRDefault="002D31C5" w:rsidP="00B03AB1">
            <w:pPr>
              <w:rPr>
                <w:sz w:val="22"/>
                <w:szCs w:val="22"/>
              </w:rPr>
            </w:pPr>
            <w:r w:rsidRPr="0075429F">
              <w:rPr>
                <w:sz w:val="22"/>
                <w:szCs w:val="22"/>
              </w:rPr>
              <w:t xml:space="preserve">Teikėjo (juridinio asmens) registravimo pažymėjimo kopija ar kiti dokumentai, patvirtinantys teikėjo teisę verstis atitinkama veikla </w:t>
            </w:r>
            <w:r w:rsidRPr="0075429F">
              <w:rPr>
                <w:i/>
                <w:sz w:val="22"/>
                <w:szCs w:val="22"/>
              </w:rPr>
              <w:t xml:space="preserve">(mokymo (stažuočių) programų kūrimas, mokymų (stažuočių) organizavimas, </w:t>
            </w:r>
            <w:r w:rsidRPr="0075429F">
              <w:rPr>
                <w:b/>
                <w:i/>
                <w:sz w:val="22"/>
                <w:szCs w:val="22"/>
              </w:rPr>
              <w:t>kelionių organizavimas</w:t>
            </w:r>
            <w:r w:rsidRPr="0075429F">
              <w:rPr>
                <w:sz w:val="22"/>
                <w:szCs w:val="22"/>
              </w:rPr>
              <w:t xml:space="preserve">) arba atitinkamos užsienio šalies institucijos (profesinių ar veiklos tvarkytojų, valstybės įgaliotų institucijų pažymos, kaip yra nustatyta toje valstybėje, kurioje teikėjas registruotas) išduotas dokumentas ar priesaikos deklaracija, liudijanti teikėjo teisę verstis atitinkama </w:t>
            </w:r>
            <w:r w:rsidRPr="0075429F">
              <w:rPr>
                <w:i/>
                <w:sz w:val="22"/>
                <w:szCs w:val="22"/>
              </w:rPr>
              <w:t xml:space="preserve">(mokymo </w:t>
            </w:r>
            <w:r w:rsidRPr="0075429F">
              <w:rPr>
                <w:i/>
                <w:sz w:val="22"/>
                <w:szCs w:val="22"/>
              </w:rPr>
              <w:lastRenderedPageBreak/>
              <w:t xml:space="preserve">(stažuočių) programų kūrimas, mokymų (stažuočių) organizavimas, </w:t>
            </w:r>
            <w:r w:rsidRPr="0075429F">
              <w:rPr>
                <w:b/>
                <w:i/>
                <w:sz w:val="22"/>
                <w:szCs w:val="22"/>
              </w:rPr>
              <w:t>kelionių organizavimas</w:t>
            </w:r>
            <w:r w:rsidRPr="0075429F">
              <w:rPr>
                <w:sz w:val="22"/>
                <w:szCs w:val="22"/>
              </w:rPr>
              <w:t xml:space="preserve">) veikla; </w:t>
            </w:r>
          </w:p>
          <w:p w:rsidR="002D31C5" w:rsidRPr="0075429F" w:rsidRDefault="002D31C5" w:rsidP="00B03AB1">
            <w:pPr>
              <w:rPr>
                <w:sz w:val="22"/>
                <w:u w:val="single"/>
              </w:rPr>
            </w:pPr>
          </w:p>
        </w:tc>
      </w:tr>
      <w:tr w:rsidR="002D31C5" w:rsidRPr="0075429F" w:rsidTr="001914B1">
        <w:tc>
          <w:tcPr>
            <w:tcW w:w="567" w:type="dxa"/>
          </w:tcPr>
          <w:p w:rsidR="002D31C5" w:rsidRPr="0075429F" w:rsidRDefault="002D31C5" w:rsidP="00570825">
            <w:pPr>
              <w:numPr>
                <w:ilvl w:val="0"/>
                <w:numId w:val="3"/>
              </w:numPr>
              <w:tabs>
                <w:tab w:val="left" w:pos="192"/>
              </w:tabs>
              <w:ind w:hanging="720"/>
              <w:rPr>
                <w:szCs w:val="24"/>
              </w:rPr>
            </w:pPr>
          </w:p>
        </w:tc>
        <w:tc>
          <w:tcPr>
            <w:tcW w:w="3261" w:type="dxa"/>
          </w:tcPr>
          <w:p w:rsidR="002D31C5" w:rsidRPr="0075429F" w:rsidRDefault="002D31C5" w:rsidP="00B03AB1">
            <w:pPr>
              <w:rPr>
                <w:szCs w:val="24"/>
              </w:rPr>
            </w:pPr>
            <w:r w:rsidRPr="0075429F">
              <w:rPr>
                <w:szCs w:val="24"/>
              </w:rPr>
              <w:t>Teikėjas per pastaruosius 3 metus arba nuo teikėjo įregistravimo dienos (jei teikėjas vykdė veiklą mažiau kaip 3 metus) yra parengęs bent tris ne mažiau kaip 24 akademinių valandų trukmės stažuočių (edukacinių kelionių)  programas.</w:t>
            </w:r>
          </w:p>
        </w:tc>
        <w:tc>
          <w:tcPr>
            <w:tcW w:w="1842" w:type="dxa"/>
          </w:tcPr>
          <w:p w:rsidR="002D31C5" w:rsidRPr="0075429F" w:rsidRDefault="002D31C5">
            <w:pPr>
              <w:rPr>
                <w:szCs w:val="24"/>
              </w:rPr>
            </w:pPr>
            <w:r w:rsidRPr="0075429F">
              <w:rPr>
                <w:szCs w:val="24"/>
              </w:rPr>
              <w:t>Tiekėjo, neatitinkančio šių reikalavimų, pasiūlymas atmetamas</w:t>
            </w:r>
          </w:p>
        </w:tc>
        <w:tc>
          <w:tcPr>
            <w:tcW w:w="4111" w:type="dxa"/>
          </w:tcPr>
          <w:p w:rsidR="002D31C5" w:rsidRPr="0075429F" w:rsidRDefault="002D31C5" w:rsidP="00B03AB1">
            <w:pPr>
              <w:rPr>
                <w:szCs w:val="24"/>
              </w:rPr>
            </w:pPr>
            <w:r w:rsidRPr="0075429F">
              <w:rPr>
                <w:szCs w:val="24"/>
              </w:rPr>
              <w:t>Pateikti parengtų stažuočių (edukacinių kelionių) sąrašą (nurodyti pavadinimus, programų apimtis valandomis, kūrimo metus, pavadinimą, tikslinę grupę, internetinę nuorodą į programą arba pridėti bent vienos programos santrauką).</w:t>
            </w:r>
          </w:p>
          <w:p w:rsidR="002D31C5" w:rsidRPr="0075429F" w:rsidRDefault="002D31C5" w:rsidP="00B03AB1">
            <w:pPr>
              <w:rPr>
                <w:szCs w:val="24"/>
              </w:rPr>
            </w:pP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Teikėjas per pastaruosius 3 metus arba nuo teikėjo įregistravimo dienos (jei teikėjas vykdė veiklą mažiau kaip 3 metus) yra vykdęs stažuočių organizavimo (edukacinių kelionių užsienyje) sutarčių, kurių bendra vertė:</w:t>
            </w:r>
          </w:p>
          <w:p w:rsidR="002D31C5" w:rsidRPr="0075429F" w:rsidRDefault="002D31C5" w:rsidP="00763577">
            <w:pPr>
              <w:numPr>
                <w:ilvl w:val="0"/>
                <w:numId w:val="6"/>
              </w:numPr>
              <w:rPr>
                <w:szCs w:val="24"/>
              </w:rPr>
            </w:pPr>
            <w:r w:rsidRPr="0075429F">
              <w:rPr>
                <w:szCs w:val="24"/>
              </w:rPr>
              <w:t xml:space="preserve">ne mažesnė kaip </w:t>
            </w:r>
            <w:r w:rsidR="004F2453">
              <w:rPr>
                <w:szCs w:val="24"/>
              </w:rPr>
              <w:t>20</w:t>
            </w:r>
            <w:r w:rsidRPr="0075429F">
              <w:rPr>
                <w:szCs w:val="24"/>
              </w:rPr>
              <w:t xml:space="preserve"> tūkst. </w:t>
            </w:r>
            <w:proofErr w:type="spellStart"/>
            <w:r w:rsidRPr="0075429F">
              <w:rPr>
                <w:szCs w:val="24"/>
              </w:rPr>
              <w:t>Eur</w:t>
            </w:r>
            <w:proofErr w:type="spellEnd"/>
            <w:r w:rsidR="00763577">
              <w:rPr>
                <w:szCs w:val="24"/>
              </w:rPr>
              <w:t>.</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Tiekėjo, neatitinkančio šio reikalavimo,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Teikėjo pažyma apie įvykdytas sutartis, jų vertes, vykdymo laiką, užsakovo kontaktus (stažuotės, seminarai, mokymai, edukacinės kelionės užsienyje), per pastaruosius 3 metus arba per laikotarpį nuo teikėjo įregistravimo dienos (jeigu teikėjas vykdė veiklą mažiau nei 5 metus)</w:t>
            </w:r>
          </w:p>
          <w:p w:rsidR="002D31C5" w:rsidRPr="0075429F" w:rsidRDefault="002D31C5" w:rsidP="00B03AB1">
            <w:pPr>
              <w:jc w:val="both"/>
              <w:rPr>
                <w:sz w:val="22"/>
                <w:szCs w:val="22"/>
              </w:rPr>
            </w:pPr>
            <w:r w:rsidRPr="0075429F">
              <w:rPr>
                <w:sz w:val="22"/>
                <w:szCs w:val="22"/>
              </w:rPr>
              <w:t>Įrodymui apie įvykdytas sutartis tiekėjai pateikia užsakovo pažymą/atsiliepimą apie sėkmingai įvykdytą ir (ar) vykdomą sutartį.</w:t>
            </w:r>
          </w:p>
          <w:p w:rsidR="002D31C5" w:rsidRPr="0075429F" w:rsidRDefault="002D31C5" w:rsidP="00B03AB1">
            <w:pPr>
              <w:rPr>
                <w:i/>
                <w:szCs w:val="24"/>
              </w:rPr>
            </w:pPr>
          </w:p>
          <w:p w:rsidR="002D31C5" w:rsidRPr="0075429F" w:rsidRDefault="002D31C5" w:rsidP="00B03AB1">
            <w:pPr>
              <w:rPr>
                <w:szCs w:val="24"/>
              </w:rPr>
            </w:pP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Teikėjas turi skirti bent vieną specialistą projekto koordinavimui, kuris tenkina šiuos reikalavimus:</w:t>
            </w:r>
          </w:p>
          <w:p w:rsidR="002D31C5" w:rsidRPr="0075429F" w:rsidRDefault="002D31C5" w:rsidP="00B03AB1">
            <w:pPr>
              <w:rPr>
                <w:szCs w:val="24"/>
              </w:rPr>
            </w:pPr>
            <w:r w:rsidRPr="0075429F">
              <w:rPr>
                <w:szCs w:val="24"/>
              </w:rPr>
              <w:t xml:space="preserve">-Turi ne mažiau kaip 3 metų patirtį organizuojant stažuotes (keliones) užsienyje, </w:t>
            </w:r>
          </w:p>
          <w:p w:rsidR="002D31C5" w:rsidRPr="0075429F" w:rsidRDefault="002D31C5" w:rsidP="00B03AB1">
            <w:pPr>
              <w:rPr>
                <w:szCs w:val="24"/>
              </w:rPr>
            </w:pPr>
            <w:r w:rsidRPr="0075429F">
              <w:rPr>
                <w:szCs w:val="24"/>
              </w:rPr>
              <w:t xml:space="preserve">-Turi bent vieno projekto, kurio vertė ne mažesnė kaip 10 tūkst. </w:t>
            </w:r>
            <w:proofErr w:type="spellStart"/>
            <w:r w:rsidRPr="0075429F">
              <w:rPr>
                <w:szCs w:val="24"/>
              </w:rPr>
              <w:t>Eur</w:t>
            </w:r>
            <w:proofErr w:type="spellEnd"/>
            <w:r w:rsidRPr="0075429F">
              <w:rPr>
                <w:szCs w:val="24"/>
              </w:rPr>
              <w:t>, administravimo patirtį.</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Tiekėjo, neatitinkančio šių reikalavimų,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CV, administruotų projektų sąrašas (nurodyti pavadinimą, laikotarpį, vykdytoją, kontaktus)</w:t>
            </w:r>
          </w:p>
          <w:p w:rsidR="002D31C5" w:rsidRPr="0075429F" w:rsidRDefault="002D31C5" w:rsidP="00B03AB1">
            <w:pPr>
              <w:rPr>
                <w:szCs w:val="24"/>
              </w:rPr>
            </w:pP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Teikėjas turi pasiūlyti kiekvienai pasirinktai pirkimo daliai šiuos specialistus:</w:t>
            </w:r>
          </w:p>
          <w:p w:rsidR="002D31C5" w:rsidRPr="0075429F" w:rsidRDefault="002D31C5" w:rsidP="00B03AB1">
            <w:pPr>
              <w:rPr>
                <w:szCs w:val="24"/>
              </w:rPr>
            </w:pPr>
            <w:r w:rsidRPr="0075429F">
              <w:rPr>
                <w:szCs w:val="24"/>
              </w:rPr>
              <w:t>5.1. Stažuotės vadovą,</w:t>
            </w:r>
          </w:p>
          <w:p w:rsidR="002D31C5" w:rsidRPr="0075429F" w:rsidRDefault="002D31C5" w:rsidP="00B03AB1">
            <w:pPr>
              <w:rPr>
                <w:szCs w:val="24"/>
              </w:rPr>
            </w:pPr>
            <w:r w:rsidRPr="0075429F">
              <w:rPr>
                <w:szCs w:val="24"/>
              </w:rPr>
              <w:t>5.2. Vertėją (-</w:t>
            </w:r>
            <w:proofErr w:type="spellStart"/>
            <w:r w:rsidRPr="0075429F">
              <w:rPr>
                <w:szCs w:val="24"/>
              </w:rPr>
              <w:t>us</w:t>
            </w:r>
            <w:proofErr w:type="spellEnd"/>
            <w:r w:rsidRPr="0075429F">
              <w:rPr>
                <w:szCs w:val="24"/>
              </w:rPr>
              <w:t xml:space="preserve">) </w:t>
            </w:r>
          </w:p>
          <w:p w:rsidR="002D31C5" w:rsidRPr="0075429F" w:rsidRDefault="002D31C5" w:rsidP="00B03AB1">
            <w:pPr>
              <w:rPr>
                <w:szCs w:val="24"/>
              </w:rPr>
            </w:pPr>
            <w:r w:rsidRPr="0075429F">
              <w:rPr>
                <w:szCs w:val="24"/>
              </w:rPr>
              <w:t xml:space="preserve">5.3. bent po 1 švietimo specialistą: </w:t>
            </w:r>
          </w:p>
          <w:p w:rsidR="002D31C5" w:rsidRPr="0075429F" w:rsidRDefault="002D31C5" w:rsidP="00B03AB1">
            <w:pPr>
              <w:rPr>
                <w:szCs w:val="24"/>
              </w:rPr>
            </w:pPr>
            <w:r w:rsidRPr="0075429F">
              <w:rPr>
                <w:szCs w:val="24"/>
              </w:rPr>
              <w:t>pirmai pirkimo daliai iš Estijos ir Suomijos; antrai pirkimo daliai iš Lenkijos ir Čekijos.</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Tiekėjo, neatitinkančio šio reikalavimo,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 xml:space="preserve">Pateikti specialistų sąrašą (2 priedas) ir jų CV, </w:t>
            </w:r>
          </w:p>
          <w:p w:rsidR="002D31C5" w:rsidRPr="0075429F" w:rsidRDefault="002D31C5" w:rsidP="00B03AB1">
            <w:pPr>
              <w:rPr>
                <w:szCs w:val="24"/>
              </w:rPr>
            </w:pPr>
            <w:r w:rsidRPr="0075429F">
              <w:rPr>
                <w:szCs w:val="24"/>
              </w:rPr>
              <w:t>.</w:t>
            </w: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5.1. kvalifikaciniai reikalavimai stažuotės vadovui:</w:t>
            </w:r>
          </w:p>
          <w:p w:rsidR="002D31C5" w:rsidRPr="0075429F" w:rsidRDefault="002D31C5" w:rsidP="002D31C5">
            <w:pPr>
              <w:rPr>
                <w:szCs w:val="24"/>
              </w:rPr>
            </w:pPr>
            <w:r w:rsidRPr="0075429F">
              <w:rPr>
                <w:szCs w:val="24"/>
              </w:rPr>
              <w:lastRenderedPageBreak/>
              <w:t xml:space="preserve">5.1.1. ne mažiau kaip 3 metų patirtis vadovaujant edukacinėms kelionėms </w:t>
            </w:r>
            <w:r w:rsidR="00505533" w:rsidRPr="0075429F">
              <w:rPr>
                <w:szCs w:val="24"/>
              </w:rPr>
              <w:t>ar stažuotėms</w:t>
            </w:r>
            <w:r w:rsidRPr="0075429F">
              <w:rPr>
                <w:szCs w:val="24"/>
              </w:rPr>
              <w:t>.</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lastRenderedPageBreak/>
              <w:t xml:space="preserve">Tiekėjo, neatitinkančio </w:t>
            </w:r>
            <w:r w:rsidRPr="0075429F">
              <w:rPr>
                <w:szCs w:val="24"/>
              </w:rPr>
              <w:lastRenderedPageBreak/>
              <w:t>šių reikalavimų,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923141" w:rsidP="00B03AB1">
            <w:pPr>
              <w:rPr>
                <w:szCs w:val="24"/>
              </w:rPr>
            </w:pPr>
            <w:r w:rsidRPr="0075429F">
              <w:rPr>
                <w:szCs w:val="24"/>
              </w:rPr>
              <w:lastRenderedPageBreak/>
              <w:t xml:space="preserve">Pažyma ir/ar </w:t>
            </w:r>
            <w:r w:rsidR="002D31C5" w:rsidRPr="0075429F">
              <w:rPr>
                <w:szCs w:val="24"/>
              </w:rPr>
              <w:t>deklaracija apie patirtį.</w:t>
            </w: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5.2. kvalifikaciniai reikalavimai stažuotės vertėjui:</w:t>
            </w:r>
          </w:p>
          <w:p w:rsidR="002D31C5" w:rsidRPr="0075429F" w:rsidRDefault="002D31C5" w:rsidP="00B03AB1">
            <w:pPr>
              <w:rPr>
                <w:szCs w:val="24"/>
              </w:rPr>
            </w:pPr>
          </w:p>
          <w:p w:rsidR="002D31C5" w:rsidRPr="0075429F" w:rsidRDefault="002D31C5" w:rsidP="00B03AB1">
            <w:pPr>
              <w:rPr>
                <w:szCs w:val="24"/>
              </w:rPr>
            </w:pPr>
            <w:r w:rsidRPr="0075429F">
              <w:rPr>
                <w:szCs w:val="24"/>
              </w:rPr>
              <w:t>5.2.1 ne mažesnė kaip 3 metų vertėjo patirtis, verčiant iš(-į) lietuvių:</w:t>
            </w:r>
          </w:p>
          <w:p w:rsidR="002D31C5" w:rsidRPr="0075429F" w:rsidRDefault="002D31C5" w:rsidP="00B03AB1">
            <w:pPr>
              <w:rPr>
                <w:szCs w:val="24"/>
              </w:rPr>
            </w:pPr>
            <w:r w:rsidRPr="0075429F">
              <w:rPr>
                <w:szCs w:val="24"/>
              </w:rPr>
              <w:t>anglų ir/ar lenkų ir anglų ir/ar čekų kalbų.</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Tiekėjo, neatitinkančio šio reikalavimo,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Pažyma, deklaracija ar kitas dokumentas, patvirtinantis, kad specialistas turi ne mažesnę kaip 3 metų vertėjo patirtį, verčiant iš (į) nurodytas kalbas (nurodyti vertėjavimo renginius ir datas (dienų ar mėnesių tikslumu) vietas, užsakovus ir jų kontaktinius duomenis).</w:t>
            </w: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5.3. kvalifikaciniai reikalavimai švietimo specialistams:</w:t>
            </w:r>
          </w:p>
          <w:p w:rsidR="002D31C5" w:rsidRPr="0075429F" w:rsidRDefault="002D31C5" w:rsidP="00B03AB1">
            <w:pPr>
              <w:rPr>
                <w:szCs w:val="24"/>
              </w:rPr>
            </w:pPr>
            <w:r w:rsidRPr="0075429F">
              <w:rPr>
                <w:szCs w:val="24"/>
              </w:rPr>
              <w:t>Per pastaruosius 3 metus iki pasiūlymo pateikimo termino pabaigos turi ne mažesnę kaip 1 metų darbo patirtį švieti</w:t>
            </w:r>
            <w:r w:rsidR="00763577">
              <w:rPr>
                <w:szCs w:val="24"/>
              </w:rPr>
              <w:t>mo srityje L</w:t>
            </w:r>
            <w:r w:rsidRPr="0075429F">
              <w:rPr>
                <w:szCs w:val="24"/>
              </w:rPr>
              <w:t>enkijoje, Čekijoje.</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Tiekėjo, neatitinkančio šių reikalavimų,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Gyvenimo aprašymas. Pažyma, deklaracija ar kitas dokumentas, patvirtinantis, kad specialistas per pastaruosius 3 metus iki pasiūlymo pateikimo termino pabaigos turi ne mažesnę kaip 1 metų darbo patirtį švietimo srityje nurodytoje šalyje</w:t>
            </w:r>
          </w:p>
        </w:tc>
      </w:tr>
    </w:tbl>
    <w:p w:rsidR="00E708AA" w:rsidRPr="0075429F" w:rsidRDefault="00E708AA" w:rsidP="00D925B1">
      <w:pPr>
        <w:rPr>
          <w:szCs w:val="24"/>
        </w:rPr>
      </w:pPr>
    </w:p>
    <w:p w:rsidR="00DD1552" w:rsidRPr="0075429F" w:rsidRDefault="008A659E" w:rsidP="00DD1552">
      <w:pPr>
        <w:pStyle w:val="Heading2"/>
        <w:ind w:left="0" w:firstLine="426"/>
        <w:rPr>
          <w:i/>
          <w:szCs w:val="24"/>
        </w:rPr>
      </w:pPr>
      <w:r w:rsidRPr="0075429F">
        <w:rPr>
          <w:szCs w:val="24"/>
        </w:rPr>
        <w:t xml:space="preserve">Jungtinės veiklos sutarties pagrindu dalyvaujančių </w:t>
      </w:r>
      <w:r w:rsidR="00DD1552" w:rsidRPr="0075429F">
        <w:rPr>
          <w:szCs w:val="24"/>
        </w:rPr>
        <w:t>t</w:t>
      </w:r>
      <w:r w:rsidRPr="0075429F">
        <w:rPr>
          <w:szCs w:val="24"/>
        </w:rPr>
        <w:t>i</w:t>
      </w:r>
      <w:r w:rsidR="00DD1552" w:rsidRPr="0075429F">
        <w:rPr>
          <w:szCs w:val="24"/>
        </w:rPr>
        <w:t>e</w:t>
      </w:r>
      <w:r w:rsidRPr="0075429F">
        <w:rPr>
          <w:szCs w:val="24"/>
        </w:rPr>
        <w:t xml:space="preserve">kėjų grupės pateikti duomenys pagal </w:t>
      </w:r>
      <w:r w:rsidR="004D20F3" w:rsidRPr="0075429F">
        <w:rPr>
          <w:szCs w:val="24"/>
        </w:rPr>
        <w:t>nurodytus kvalifikacinius reikalavimus</w:t>
      </w:r>
      <w:r w:rsidRPr="0075429F">
        <w:rPr>
          <w:szCs w:val="24"/>
        </w:rPr>
        <w:t xml:space="preserve"> yra sumuojami. </w:t>
      </w:r>
    </w:p>
    <w:p w:rsidR="00DD1552" w:rsidRPr="0075429F" w:rsidRDefault="00DD1552" w:rsidP="00DD1552">
      <w:pPr>
        <w:pStyle w:val="Heading2"/>
        <w:numPr>
          <w:ilvl w:val="0"/>
          <w:numId w:val="0"/>
        </w:numPr>
        <w:ind w:firstLine="426"/>
        <w:rPr>
          <w:szCs w:val="24"/>
        </w:rPr>
      </w:pPr>
      <w:r w:rsidRPr="0075429F">
        <w:rPr>
          <w:szCs w:val="24"/>
        </w:rPr>
        <w:t xml:space="preserve">3.3. </w:t>
      </w:r>
      <w:r w:rsidR="008A659E" w:rsidRPr="0075429F">
        <w:rPr>
          <w:szCs w:val="24"/>
        </w:rPr>
        <w:t>Tiekėjų grupė, teikianti bendrą pasiūlymą jungtinės veiklos pagrindu, privalo pateikti jungtinės veiklos sutarties kopiją.</w:t>
      </w:r>
    </w:p>
    <w:p w:rsidR="00DD1552" w:rsidRPr="0075429F" w:rsidRDefault="00DD1552" w:rsidP="00DD1552">
      <w:pPr>
        <w:pStyle w:val="Heading2"/>
        <w:numPr>
          <w:ilvl w:val="0"/>
          <w:numId w:val="0"/>
        </w:numPr>
        <w:ind w:firstLine="426"/>
        <w:rPr>
          <w:i/>
          <w:szCs w:val="24"/>
        </w:rPr>
      </w:pPr>
      <w:r w:rsidRPr="0075429F">
        <w:rPr>
          <w:szCs w:val="24"/>
        </w:rPr>
        <w:t xml:space="preserve">3.4. </w:t>
      </w:r>
      <w:r w:rsidR="008A659E" w:rsidRPr="0075429F">
        <w:rPr>
          <w:szCs w:val="24"/>
        </w:rPr>
        <w:t xml:space="preserve">Jungtinės veiklos sutartyje turi būti nurodyti kiekvienos šios sutarties šalies įsipareigojimai, vykdant numatomą su </w:t>
      </w:r>
      <w:r w:rsidR="00F00C00" w:rsidRPr="0075429F">
        <w:rPr>
          <w:szCs w:val="24"/>
        </w:rPr>
        <w:t>pirkimą vykdanči</w:t>
      </w:r>
      <w:r w:rsidR="000E7B94" w:rsidRPr="0075429F">
        <w:rPr>
          <w:szCs w:val="24"/>
        </w:rPr>
        <w:t>a</w:t>
      </w:r>
      <w:r w:rsidR="008A659E" w:rsidRPr="0075429F">
        <w:rPr>
          <w:szCs w:val="24"/>
        </w:rPr>
        <w:t xml:space="preserve"> organizacija sudaryti pirkimo sutartį, šių įsipareigojimų vertės dalis bendroje sutarties vertėje. Sutartis turi numatyti solidarinę visų šios sutarties šalių atsakomybę už prievolių </w:t>
      </w:r>
      <w:r w:rsidR="00CF1DE5" w:rsidRPr="0075429F">
        <w:rPr>
          <w:szCs w:val="24"/>
        </w:rPr>
        <w:t>pirkimą vykdančiai</w:t>
      </w:r>
      <w:r w:rsidR="008A659E" w:rsidRPr="0075429F">
        <w:rPr>
          <w:szCs w:val="24"/>
        </w:rPr>
        <w:t xml:space="preserve"> organizacijai nevykdymą.</w:t>
      </w:r>
    </w:p>
    <w:p w:rsidR="00923141" w:rsidRPr="0075429F" w:rsidRDefault="00DD1552" w:rsidP="00923141">
      <w:pPr>
        <w:pStyle w:val="Heading2"/>
        <w:numPr>
          <w:ilvl w:val="0"/>
          <w:numId w:val="0"/>
        </w:numPr>
        <w:ind w:firstLine="426"/>
        <w:rPr>
          <w:szCs w:val="24"/>
        </w:rPr>
      </w:pPr>
      <w:r w:rsidRPr="0075429F">
        <w:rPr>
          <w:szCs w:val="24"/>
        </w:rPr>
        <w:t xml:space="preserve">3.5. </w:t>
      </w:r>
      <w:r w:rsidR="00F00C00" w:rsidRPr="0075429F">
        <w:rPr>
          <w:szCs w:val="24"/>
        </w:rPr>
        <w:t>Pirkimą vykdanti</w:t>
      </w:r>
      <w:r w:rsidR="008A659E" w:rsidRPr="0075429F">
        <w:rPr>
          <w:szCs w:val="24"/>
        </w:rPr>
        <w:t xml:space="preserve"> organizacija nereikalauja, kad ūkio subjektų grupės jungtinės veiklos sutarties pagrindu pateiktą pasiūlymą pripažinus geriausiu ir </w:t>
      </w:r>
      <w:r w:rsidR="00CF1DE5" w:rsidRPr="0075429F">
        <w:rPr>
          <w:szCs w:val="24"/>
        </w:rPr>
        <w:t>pirkimą vykdančiai</w:t>
      </w:r>
      <w:r w:rsidR="008A659E" w:rsidRPr="0075429F">
        <w:rPr>
          <w:szCs w:val="24"/>
        </w:rPr>
        <w:t xml:space="preserve"> organizacijai pasiūlius sudaryti pirkimo sutartį, ši ūkio subjektų grupė</w:t>
      </w:r>
      <w:r w:rsidR="008A659E" w:rsidRPr="0075429F">
        <w:rPr>
          <w:i/>
          <w:szCs w:val="24"/>
        </w:rPr>
        <w:t xml:space="preserve"> </w:t>
      </w:r>
      <w:r w:rsidR="008A659E" w:rsidRPr="0075429F">
        <w:rPr>
          <w:szCs w:val="24"/>
        </w:rPr>
        <w:t>įste</w:t>
      </w:r>
      <w:r w:rsidR="00923141" w:rsidRPr="0075429F">
        <w:rPr>
          <w:szCs w:val="24"/>
        </w:rPr>
        <w:t>igtų juridinį asmenį</w:t>
      </w:r>
    </w:p>
    <w:p w:rsidR="00923141" w:rsidRPr="0075429F" w:rsidRDefault="00923141" w:rsidP="00923141">
      <w:pPr>
        <w:pStyle w:val="Heading2"/>
        <w:numPr>
          <w:ilvl w:val="0"/>
          <w:numId w:val="0"/>
        </w:numPr>
        <w:ind w:firstLine="426"/>
        <w:rPr>
          <w:szCs w:val="24"/>
        </w:rPr>
      </w:pPr>
      <w:r w:rsidRPr="0075429F">
        <w:t xml:space="preserve">3.6. </w:t>
      </w:r>
      <w:r w:rsidRPr="0075429F">
        <w:rPr>
          <w:szCs w:val="24"/>
        </w:rPr>
        <w:t xml:space="preserve">Jeigu tiekėjas remiasi kitų ūkio subjektų pajėgumais, teikdamas pasiūlymą, jis turi pateikti įrodymus, kurie patvirtintų, kad tiekėjui </w:t>
      </w:r>
      <w:proofErr w:type="spellStart"/>
      <w:r w:rsidRPr="0075429F">
        <w:rPr>
          <w:szCs w:val="24"/>
        </w:rPr>
        <w:t>subteikėjų</w:t>
      </w:r>
      <w:proofErr w:type="spellEnd"/>
      <w:r w:rsidRPr="0075429F">
        <w:rPr>
          <w:szCs w:val="24"/>
        </w:rPr>
        <w:t xml:space="preserve">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rsidR="00923141" w:rsidRPr="0075429F" w:rsidRDefault="00923141" w:rsidP="00923141"/>
    <w:p w:rsidR="008A659E" w:rsidRPr="0075429F" w:rsidRDefault="008A659E">
      <w:pPr>
        <w:pStyle w:val="Heading1"/>
        <w:rPr>
          <w:sz w:val="24"/>
          <w:szCs w:val="24"/>
        </w:rPr>
      </w:pPr>
      <w:bookmarkStart w:id="5" w:name="_Toc440874115"/>
      <w:bookmarkStart w:id="6" w:name="_Toc47844929"/>
      <w:r w:rsidRPr="0075429F">
        <w:rPr>
          <w:sz w:val="24"/>
          <w:szCs w:val="24"/>
        </w:rPr>
        <w:t>PASIŪLYMŲ RENGIMAS, PATEIKIMAS, KEITIMAS</w:t>
      </w:r>
      <w:bookmarkEnd w:id="5"/>
    </w:p>
    <w:p w:rsidR="00573C68" w:rsidRPr="0075429F" w:rsidRDefault="008A659E" w:rsidP="00573C68">
      <w:pPr>
        <w:pStyle w:val="Heading2"/>
        <w:ind w:left="0" w:firstLine="426"/>
        <w:rPr>
          <w:szCs w:val="24"/>
        </w:rPr>
      </w:pPr>
      <w:bookmarkStart w:id="7" w:name="_Toc47844932"/>
      <w:bookmarkEnd w:id="6"/>
      <w:r w:rsidRPr="0075429F">
        <w:rPr>
          <w:szCs w:val="24"/>
        </w:rPr>
        <w:t>Tiekėjas gali pateikti tik vieną pasiūlymą</w:t>
      </w:r>
      <w:r w:rsidR="007B145C" w:rsidRPr="0075429F">
        <w:rPr>
          <w:szCs w:val="24"/>
        </w:rPr>
        <w:t>.</w:t>
      </w:r>
    </w:p>
    <w:p w:rsidR="00845B7B" w:rsidRPr="0075429F" w:rsidRDefault="008A659E" w:rsidP="00573C68">
      <w:pPr>
        <w:pStyle w:val="Heading2"/>
        <w:ind w:left="0" w:firstLine="426"/>
        <w:rPr>
          <w:szCs w:val="24"/>
        </w:rPr>
      </w:pPr>
      <w:r w:rsidRPr="0075429F">
        <w:rPr>
          <w:szCs w:val="24"/>
        </w:rPr>
        <w:t xml:space="preserve">Pasiūlymas, pasirašytas tiekėjo arba jo įgalioto asmens, turi būti pateiktas raštu </w:t>
      </w:r>
      <w:r w:rsidR="00897EBF" w:rsidRPr="0075429F">
        <w:rPr>
          <w:szCs w:val="24"/>
        </w:rPr>
        <w:t xml:space="preserve">pirkimą vykdančios organizacijos darbuotojui </w:t>
      </w:r>
      <w:r w:rsidRPr="0075429F">
        <w:rPr>
          <w:szCs w:val="24"/>
        </w:rPr>
        <w:t xml:space="preserve">šiuo adresu: </w:t>
      </w:r>
      <w:r w:rsidR="00115F34" w:rsidRPr="0075429F">
        <w:rPr>
          <w:szCs w:val="24"/>
        </w:rPr>
        <w:t xml:space="preserve">Vilniaus g. 39, Vilnius, </w:t>
      </w:r>
      <w:r w:rsidR="006743D0" w:rsidRPr="0075429F">
        <w:rPr>
          <w:szCs w:val="24"/>
        </w:rPr>
        <w:t xml:space="preserve">II aukštas, </w:t>
      </w:r>
      <w:proofErr w:type="spellStart"/>
      <w:r w:rsidR="00897EBF" w:rsidRPr="0075429F">
        <w:rPr>
          <w:szCs w:val="24"/>
        </w:rPr>
        <w:t>VšĮ</w:t>
      </w:r>
      <w:proofErr w:type="spellEnd"/>
      <w:r w:rsidR="00897EBF" w:rsidRPr="0075429F">
        <w:rPr>
          <w:szCs w:val="24"/>
        </w:rPr>
        <w:t xml:space="preserve"> „Mokyklų tobulinimo centras“ patalpose </w:t>
      </w:r>
      <w:r w:rsidRPr="0075429F">
        <w:rPr>
          <w:szCs w:val="24"/>
        </w:rPr>
        <w:t xml:space="preserve">iki </w:t>
      </w:r>
      <w:r w:rsidR="004F2453" w:rsidRPr="00763577">
        <w:rPr>
          <w:b/>
          <w:szCs w:val="24"/>
          <w:highlight w:val="yellow"/>
        </w:rPr>
        <w:t>202</w:t>
      </w:r>
      <w:r w:rsidR="00763577" w:rsidRPr="00763577">
        <w:rPr>
          <w:b/>
          <w:szCs w:val="24"/>
          <w:highlight w:val="yellow"/>
        </w:rPr>
        <w:t>0</w:t>
      </w:r>
      <w:r w:rsidR="006743D0" w:rsidRPr="00763577">
        <w:rPr>
          <w:b/>
          <w:szCs w:val="24"/>
          <w:highlight w:val="yellow"/>
        </w:rPr>
        <w:t xml:space="preserve"> m. </w:t>
      </w:r>
      <w:r w:rsidR="004F2453" w:rsidRPr="00763577">
        <w:rPr>
          <w:b/>
          <w:szCs w:val="24"/>
          <w:highlight w:val="yellow"/>
        </w:rPr>
        <w:t>sausio</w:t>
      </w:r>
      <w:r w:rsidR="006743D0" w:rsidRPr="00763577">
        <w:rPr>
          <w:b/>
          <w:szCs w:val="24"/>
          <w:highlight w:val="yellow"/>
        </w:rPr>
        <w:t xml:space="preserve"> </w:t>
      </w:r>
      <w:r w:rsidR="007D6803">
        <w:rPr>
          <w:b/>
          <w:szCs w:val="24"/>
          <w:highlight w:val="yellow"/>
        </w:rPr>
        <w:t>22</w:t>
      </w:r>
      <w:r w:rsidR="006743D0" w:rsidRPr="00763577">
        <w:rPr>
          <w:b/>
          <w:szCs w:val="24"/>
          <w:highlight w:val="yellow"/>
        </w:rPr>
        <w:t xml:space="preserve"> d</w:t>
      </w:r>
      <w:r w:rsidR="006743D0" w:rsidRPr="0075429F">
        <w:rPr>
          <w:b/>
          <w:szCs w:val="24"/>
        </w:rPr>
        <w:t xml:space="preserve">. </w:t>
      </w:r>
      <w:r w:rsidR="004F2453">
        <w:rPr>
          <w:b/>
          <w:szCs w:val="24"/>
        </w:rPr>
        <w:t>1</w:t>
      </w:r>
      <w:r w:rsidR="007D6803">
        <w:rPr>
          <w:b/>
          <w:szCs w:val="24"/>
        </w:rPr>
        <w:t>0</w:t>
      </w:r>
      <w:r w:rsidR="00556B49">
        <w:rPr>
          <w:b/>
          <w:szCs w:val="24"/>
        </w:rPr>
        <w:t>:0</w:t>
      </w:r>
      <w:r w:rsidR="006743D0" w:rsidRPr="0075429F">
        <w:rPr>
          <w:b/>
          <w:szCs w:val="24"/>
        </w:rPr>
        <w:t>0 val</w:t>
      </w:r>
      <w:r w:rsidRPr="0075429F">
        <w:rPr>
          <w:szCs w:val="24"/>
        </w:rPr>
        <w:t xml:space="preserve">. </w:t>
      </w:r>
      <w:r w:rsidR="00845B7B" w:rsidRPr="0075429F">
        <w:rPr>
          <w:szCs w:val="24"/>
        </w:rPr>
        <w:t xml:space="preserve">Vėliau gauti pasiūlymai nebus priimami. </w:t>
      </w:r>
    </w:p>
    <w:p w:rsidR="008A659E" w:rsidRPr="0075429F" w:rsidRDefault="008A659E" w:rsidP="00845B7B">
      <w:pPr>
        <w:pStyle w:val="Heading2"/>
        <w:ind w:left="0" w:firstLine="426"/>
        <w:rPr>
          <w:szCs w:val="24"/>
        </w:rPr>
      </w:pPr>
      <w:r w:rsidRPr="0075429F">
        <w:rPr>
          <w:szCs w:val="24"/>
        </w:rPr>
        <w:t>Tiekėjo pasiūlymas bei kita korespondencija pateikiama lietuvių kalba.</w:t>
      </w:r>
    </w:p>
    <w:p w:rsidR="008A659E" w:rsidRPr="0075429F" w:rsidRDefault="008A659E">
      <w:pPr>
        <w:pStyle w:val="Heading2"/>
        <w:ind w:left="0" w:firstLine="426"/>
        <w:rPr>
          <w:szCs w:val="24"/>
        </w:rPr>
      </w:pPr>
      <w:r w:rsidRPr="0075429F">
        <w:rPr>
          <w:szCs w:val="24"/>
        </w:rPr>
        <w:lastRenderedPageBreak/>
        <w:t xml:space="preserve"> </w:t>
      </w:r>
      <w:r w:rsidR="008454BE" w:rsidRPr="0075429F">
        <w:rPr>
          <w:szCs w:val="24"/>
        </w:rPr>
        <w:t xml:space="preserve">Paslaugų </w:t>
      </w:r>
      <w:r w:rsidR="00D92E2D" w:rsidRPr="0075429F">
        <w:rPr>
          <w:szCs w:val="24"/>
        </w:rPr>
        <w:t>kainos pateikiamos eur</w:t>
      </w:r>
      <w:r w:rsidRPr="0075429F">
        <w:rPr>
          <w:szCs w:val="24"/>
        </w:rPr>
        <w:t xml:space="preserve">ais. Jei pasiūlymas pateikiamas kita valiuta, jo kaina perskaičiuojama pagal oficialų </w:t>
      </w:r>
      <w:r w:rsidR="005A7A5E" w:rsidRPr="0075429F">
        <w:rPr>
          <w:szCs w:val="24"/>
        </w:rPr>
        <w:t xml:space="preserve">Europos Centrinio Banko paskelbtą </w:t>
      </w:r>
      <w:r w:rsidR="00D92E2D" w:rsidRPr="0075429F">
        <w:rPr>
          <w:szCs w:val="24"/>
        </w:rPr>
        <w:t>valiutos keitimo į euru</w:t>
      </w:r>
      <w:r w:rsidRPr="0075429F">
        <w:rPr>
          <w:szCs w:val="24"/>
        </w:rPr>
        <w:t>s kursą paskutinę pasiūlymų pateikimo dieną. Į</w:t>
      </w:r>
      <w:r w:rsidR="008454BE" w:rsidRPr="0075429F">
        <w:rPr>
          <w:szCs w:val="24"/>
        </w:rPr>
        <w:t xml:space="preserve"> paslaugų </w:t>
      </w:r>
      <w:r w:rsidRPr="0075429F">
        <w:rPr>
          <w:szCs w:val="24"/>
        </w:rPr>
        <w:t>kainą įeina visi mokesčiai ir visos tiekėjo išlaidos (</w:t>
      </w:r>
      <w:r w:rsidR="007B145C" w:rsidRPr="0075429F">
        <w:rPr>
          <w:szCs w:val="24"/>
        </w:rPr>
        <w:t>administravimas, programos rengimas, transportas ir kt.). P</w:t>
      </w:r>
      <w:r w:rsidRPr="0075429F">
        <w:rPr>
          <w:szCs w:val="24"/>
        </w:rPr>
        <w:t xml:space="preserve">VM turi būti nurodomas atskirai. </w:t>
      </w:r>
    </w:p>
    <w:p w:rsidR="0004458A" w:rsidRPr="0075429F" w:rsidRDefault="008A659E" w:rsidP="00F37AAD">
      <w:pPr>
        <w:pStyle w:val="Heading2"/>
        <w:ind w:left="0" w:firstLine="426"/>
        <w:rPr>
          <w:szCs w:val="24"/>
        </w:rPr>
      </w:pPr>
      <w:r w:rsidRPr="0075429F">
        <w:rPr>
          <w:szCs w:val="24"/>
        </w:rPr>
        <w:t xml:space="preserve">Pasiūlyme turi būti nurodytas jo galiojimo terminas. Pasiūlymas turi galioti </w:t>
      </w:r>
      <w:r w:rsidR="008454BE" w:rsidRPr="0075429F">
        <w:rPr>
          <w:szCs w:val="24"/>
        </w:rPr>
        <w:t xml:space="preserve">90 </w:t>
      </w:r>
      <w:r w:rsidR="00F37AAD" w:rsidRPr="0075429F">
        <w:rPr>
          <w:szCs w:val="24"/>
        </w:rPr>
        <w:t xml:space="preserve">dienų nuo pasiūlymų pateikimo termino dienos. </w:t>
      </w:r>
      <w:r w:rsidR="000F4670" w:rsidRPr="0075429F">
        <w:rPr>
          <w:szCs w:val="24"/>
        </w:rPr>
        <w:t xml:space="preserve">Jeigu pasiūlyme nenurodytas jo galiojimo laikas, laikoma, kad pasiūlymas galioja tiek, kiek numatyta pirkimo dokumentuose. </w:t>
      </w:r>
    </w:p>
    <w:p w:rsidR="008A659E" w:rsidRPr="0075429F" w:rsidRDefault="008A659E" w:rsidP="00F37AAD">
      <w:pPr>
        <w:pStyle w:val="Heading2"/>
        <w:ind w:left="0" w:firstLine="426"/>
        <w:rPr>
          <w:szCs w:val="24"/>
        </w:rPr>
      </w:pPr>
      <w:r w:rsidRPr="0075429F">
        <w:rPr>
          <w:szCs w:val="24"/>
        </w:rPr>
        <w:t xml:space="preserve">Tiekėjo prašymu </w:t>
      </w:r>
      <w:r w:rsidR="005A4433" w:rsidRPr="0075429F">
        <w:rPr>
          <w:szCs w:val="24"/>
        </w:rPr>
        <w:t>pirkimą vykdanti</w:t>
      </w:r>
      <w:r w:rsidRPr="0075429F">
        <w:rPr>
          <w:szCs w:val="24"/>
        </w:rPr>
        <w:t xml:space="preserve"> organizacija nedelsdama pateikia rašytinį patvirtinimą, kad tiekėjo pasiūlymas yra gautas, ir nurodo gavimo datą ir valandą.</w:t>
      </w:r>
    </w:p>
    <w:p w:rsidR="008A659E" w:rsidRPr="0075429F" w:rsidRDefault="00591ABF">
      <w:pPr>
        <w:pStyle w:val="Heading2"/>
        <w:ind w:left="0" w:firstLine="426"/>
        <w:rPr>
          <w:szCs w:val="24"/>
        </w:rPr>
      </w:pPr>
      <w:r w:rsidRPr="0075429F">
        <w:rPr>
          <w:szCs w:val="24"/>
        </w:rPr>
        <w:t>Pirkimą vykdanti</w:t>
      </w:r>
      <w:r w:rsidR="008A659E" w:rsidRPr="0075429F">
        <w:rPr>
          <w:szCs w:val="24"/>
        </w:rPr>
        <w:t xml:space="preserve"> organizacija turi teisę pratęsti pasiūlymų pateikimo terminą. Apie naują pasiūlymų pateikimo terminą </w:t>
      </w:r>
      <w:r w:rsidRPr="0075429F">
        <w:rPr>
          <w:szCs w:val="24"/>
        </w:rPr>
        <w:t>pirkimą vykdanti</w:t>
      </w:r>
      <w:r w:rsidR="008A659E" w:rsidRPr="0075429F">
        <w:rPr>
          <w:szCs w:val="24"/>
        </w:rPr>
        <w:t xml:space="preserve"> organizacija praneša raštu visiems tiekėjams, paėmusiems konkurs</w:t>
      </w:r>
      <w:bookmarkStart w:id="8" w:name="_Ref47705856"/>
      <w:r w:rsidR="008A659E" w:rsidRPr="0075429F">
        <w:rPr>
          <w:szCs w:val="24"/>
        </w:rPr>
        <w:t>o sąlygas.</w:t>
      </w:r>
    </w:p>
    <w:bookmarkEnd w:id="8"/>
    <w:p w:rsidR="008A659E" w:rsidRPr="0075429F" w:rsidRDefault="008454BE" w:rsidP="008454BE">
      <w:pPr>
        <w:pStyle w:val="Heading2"/>
        <w:ind w:left="0" w:firstLine="426"/>
        <w:rPr>
          <w:szCs w:val="24"/>
        </w:rPr>
      </w:pPr>
      <w:r w:rsidRPr="0075429F">
        <w:rPr>
          <w:szCs w:val="24"/>
        </w:rPr>
        <w:t xml:space="preserve"> </w:t>
      </w:r>
      <w:r w:rsidR="008A659E" w:rsidRPr="0075429F">
        <w:rPr>
          <w:szCs w:val="24"/>
        </w:rPr>
        <w:t>Tiekėjas savo pa</w:t>
      </w:r>
      <w:r w:rsidR="00A33E2A">
        <w:rPr>
          <w:szCs w:val="24"/>
        </w:rPr>
        <w:t>siūlymą(-</w:t>
      </w:r>
      <w:proofErr w:type="spellStart"/>
      <w:r w:rsidR="00A33E2A">
        <w:rPr>
          <w:szCs w:val="24"/>
        </w:rPr>
        <w:t>us</w:t>
      </w:r>
      <w:proofErr w:type="spellEnd"/>
      <w:r w:rsidR="00A33E2A">
        <w:rPr>
          <w:szCs w:val="24"/>
        </w:rPr>
        <w:t>) privalo parengti pagal</w:t>
      </w:r>
      <w:r w:rsidR="008A659E" w:rsidRPr="0075429F">
        <w:rPr>
          <w:szCs w:val="24"/>
        </w:rPr>
        <w:t xml:space="preserve"> </w:t>
      </w:r>
      <w:r w:rsidR="00A33E2A">
        <w:rPr>
          <w:szCs w:val="24"/>
        </w:rPr>
        <w:t xml:space="preserve">1 ir/ar 4 </w:t>
      </w:r>
      <w:r w:rsidR="008A659E" w:rsidRPr="0075429F">
        <w:rPr>
          <w:szCs w:val="24"/>
        </w:rPr>
        <w:t>pried</w:t>
      </w:r>
      <w:r w:rsidR="00A33E2A">
        <w:rPr>
          <w:szCs w:val="24"/>
        </w:rPr>
        <w:t xml:space="preserve">uose </w:t>
      </w:r>
      <w:r w:rsidR="008A659E" w:rsidRPr="0075429F">
        <w:rPr>
          <w:szCs w:val="24"/>
        </w:rPr>
        <w:t xml:space="preserve"> pateiktas A ir B formas. A forma skirta pasiūlymo techninės informacijos ir duomenų apie tiekėją pasiūlymo daliai. B forma skirta kainai. Užpildytas A ir B formas su atitinkamais priedais tiekėjas deda į atskirus vokus. Šie vokai užklijuojami ir užantspauduojami</w:t>
      </w:r>
      <w:r w:rsidR="0094380C" w:rsidRPr="0075429F">
        <w:rPr>
          <w:szCs w:val="24"/>
        </w:rPr>
        <w:t xml:space="preserve"> (jei turi antspaudą)</w:t>
      </w:r>
      <w:r w:rsidR="008A659E" w:rsidRPr="0075429F">
        <w:rPr>
          <w:szCs w:val="24"/>
        </w:rPr>
        <w:t xml:space="preserve">. Ant kiekvieno iš jų turi būti užrašytas pirkimo pavadinimas ir tiekėjo pavadinimas, taip pat nuoroda, kuriame voke yra techninė pasiūlymo informacija ir kuriame nurodyta kaina. Šie vokai dedami į bendrą voką, kuris </w:t>
      </w:r>
      <w:r w:rsidR="00591ABF" w:rsidRPr="0075429F">
        <w:rPr>
          <w:szCs w:val="24"/>
        </w:rPr>
        <w:t>pirkimą vykdančiai</w:t>
      </w:r>
      <w:r w:rsidR="008A659E" w:rsidRPr="0075429F">
        <w:rPr>
          <w:szCs w:val="24"/>
        </w:rPr>
        <w:t xml:space="preserve"> organizacijai pateikiamas užklijuotas ir užantspauduotas</w:t>
      </w:r>
      <w:r w:rsidR="00DF41C0" w:rsidRPr="0075429F">
        <w:rPr>
          <w:szCs w:val="24"/>
        </w:rPr>
        <w:t xml:space="preserve"> (jei turi antspaudą)</w:t>
      </w:r>
      <w:r w:rsidR="008A659E" w:rsidRPr="0075429F">
        <w:rPr>
          <w:szCs w:val="24"/>
        </w:rPr>
        <w:t>. Ant šio voko turi būti užrašytas pirkimo pavadinimas, tiekėjo pavadinimas ir adresas.</w:t>
      </w:r>
    </w:p>
    <w:p w:rsidR="00257C94" w:rsidRPr="0075429F" w:rsidRDefault="008F3A57">
      <w:pPr>
        <w:pStyle w:val="Heading2"/>
        <w:ind w:left="0" w:firstLine="426"/>
        <w:rPr>
          <w:i/>
          <w:szCs w:val="24"/>
        </w:rPr>
      </w:pPr>
      <w:r w:rsidRPr="0075429F">
        <w:rPr>
          <w:szCs w:val="24"/>
        </w:rPr>
        <w:t>Tiekėjas prie pasiūlymo formos A turi pateikti</w:t>
      </w:r>
      <w:r w:rsidR="00257C94" w:rsidRPr="0075429F">
        <w:rPr>
          <w:szCs w:val="24"/>
        </w:rPr>
        <w:t>:</w:t>
      </w:r>
    </w:p>
    <w:p w:rsidR="00257C94" w:rsidRPr="0075429F" w:rsidRDefault="00257C94" w:rsidP="00257C94">
      <w:pPr>
        <w:pStyle w:val="Heading3"/>
      </w:pPr>
      <w:r w:rsidRPr="0075429F">
        <w:t>paslaugų aprašymus pagal kokybinius ekonominio naudingumo vertinimo parametrus</w:t>
      </w:r>
      <w:r w:rsidR="00920767" w:rsidRPr="0075429F">
        <w:t>, pateiktus 10.3 punkte</w:t>
      </w:r>
      <w:r w:rsidRPr="0075429F">
        <w:t>;</w:t>
      </w:r>
    </w:p>
    <w:p w:rsidR="00257C94" w:rsidRPr="0075429F" w:rsidRDefault="008F3A57" w:rsidP="00257C94">
      <w:pPr>
        <w:pStyle w:val="Heading3"/>
      </w:pPr>
      <w:r w:rsidRPr="0075429F">
        <w:t xml:space="preserve">pasirašytą deklaraciją pagal konkurso sąlygų </w:t>
      </w:r>
      <w:r w:rsidR="009A1503" w:rsidRPr="0075429F">
        <w:t>3</w:t>
      </w:r>
      <w:r w:rsidRPr="0075429F">
        <w:t xml:space="preserve"> pried</w:t>
      </w:r>
      <w:r w:rsidR="00257C94" w:rsidRPr="0075429F">
        <w:t>ą;</w:t>
      </w:r>
    </w:p>
    <w:p w:rsidR="0021739C" w:rsidRPr="0075429F" w:rsidRDefault="008F3A57" w:rsidP="00257C94">
      <w:pPr>
        <w:pStyle w:val="Heading3"/>
      </w:pPr>
      <w:r w:rsidRPr="0075429F">
        <w:t>kvalifikacinius duomenis įrodančius dokumentus</w:t>
      </w:r>
      <w:r w:rsidR="00257C94" w:rsidRPr="0075429F">
        <w:t>;</w:t>
      </w:r>
    </w:p>
    <w:p w:rsidR="00257C94" w:rsidRPr="0075429F" w:rsidRDefault="00257C94" w:rsidP="00257C94">
      <w:pPr>
        <w:pStyle w:val="Heading3"/>
      </w:pPr>
      <w:r w:rsidRPr="0075429F">
        <w:t xml:space="preserve">jungtinės veiklos sutartį </w:t>
      </w:r>
      <w:r w:rsidR="007B145C" w:rsidRPr="0075429F">
        <w:t xml:space="preserve">ar ketinimų protokolus </w:t>
      </w:r>
      <w:r w:rsidRPr="0075429F">
        <w:t>(jei pasiūlymą pateikia ūkio subjektų grupė);</w:t>
      </w:r>
    </w:p>
    <w:p w:rsidR="00257C94" w:rsidRPr="0075429F" w:rsidRDefault="00257C94" w:rsidP="00257C94">
      <w:pPr>
        <w:pStyle w:val="Heading3"/>
      </w:pPr>
      <w:r w:rsidRPr="0075429F">
        <w:t>įgaliojimą (jeigu pasiūlymą pasirašo ne tiekėjo vadovas);</w:t>
      </w:r>
    </w:p>
    <w:p w:rsidR="00257C94" w:rsidRPr="0075429F" w:rsidRDefault="00257C94" w:rsidP="00257C94">
      <w:pPr>
        <w:pStyle w:val="Heading3"/>
      </w:pPr>
      <w:r w:rsidRPr="0075429F">
        <w:t>kitą konkurso sąlygose prašomą pateikti informaciją, nesusijusią su kainos pasiūlymu.</w:t>
      </w:r>
    </w:p>
    <w:p w:rsidR="008A659E" w:rsidRPr="0075429F" w:rsidRDefault="008A659E">
      <w:pPr>
        <w:pStyle w:val="Heading2"/>
        <w:ind w:left="0" w:firstLine="426"/>
        <w:rPr>
          <w:i/>
          <w:szCs w:val="24"/>
        </w:rPr>
      </w:pPr>
      <w:r w:rsidRPr="0075429F">
        <w:rPr>
          <w:szCs w:val="24"/>
        </w:rPr>
        <w:t>Pasiūlymo lapai turi būti sunumeruoti, susiūti taip, kad nepažeidžiant susiuvimo nebūtų galima į pasiūlymą įdėti naujų lapų, išplėšyti lapų arba juos pakeisti, ir paskutinio lapo antroje pusėje patvirtinti tiekėjo ar jo įgalioto asmens parašu bei antspaudu</w:t>
      </w:r>
      <w:r w:rsidR="000E0F75" w:rsidRPr="0075429F">
        <w:rPr>
          <w:szCs w:val="24"/>
        </w:rPr>
        <w:t xml:space="preserve"> (jei turi)</w:t>
      </w:r>
      <w:r w:rsidRPr="0075429F">
        <w:rPr>
          <w:szCs w:val="24"/>
        </w:rPr>
        <w:t xml:space="preserve">. </w:t>
      </w:r>
    </w:p>
    <w:p w:rsidR="008A659E" w:rsidRPr="0075429F" w:rsidRDefault="008A659E">
      <w:pPr>
        <w:pStyle w:val="Heading2"/>
        <w:ind w:left="0" w:firstLine="426"/>
        <w:rPr>
          <w:szCs w:val="24"/>
        </w:rPr>
      </w:pPr>
      <w:r w:rsidRPr="0075429F">
        <w:rPr>
          <w:szCs w:val="24"/>
        </w:rPr>
        <w:t xml:space="preserve">Pasiūlymas </w:t>
      </w:r>
      <w:r w:rsidR="00CF1DE5" w:rsidRPr="0075429F">
        <w:rPr>
          <w:szCs w:val="24"/>
        </w:rPr>
        <w:t>pirkimą vykdančiai</w:t>
      </w:r>
      <w:r w:rsidRPr="0075429F">
        <w:rPr>
          <w:szCs w:val="24"/>
        </w:rPr>
        <w:t xml:space="preserve"> organizacijai pateikiamas paštu, </w:t>
      </w:r>
      <w:r w:rsidR="003D30EC" w:rsidRPr="0075429F">
        <w:rPr>
          <w:szCs w:val="24"/>
        </w:rPr>
        <w:t xml:space="preserve">per </w:t>
      </w:r>
      <w:r w:rsidRPr="0075429F">
        <w:rPr>
          <w:szCs w:val="24"/>
        </w:rPr>
        <w:t>kurjerį arba asmeniškai.</w:t>
      </w:r>
    </w:p>
    <w:p w:rsidR="008A659E" w:rsidRPr="0075429F" w:rsidRDefault="00591ABF">
      <w:pPr>
        <w:pStyle w:val="Heading2"/>
        <w:ind w:left="0" w:firstLine="426"/>
        <w:rPr>
          <w:szCs w:val="24"/>
        </w:rPr>
      </w:pPr>
      <w:r w:rsidRPr="0075429F">
        <w:rPr>
          <w:szCs w:val="24"/>
        </w:rPr>
        <w:t>Pirkimą vykdanti</w:t>
      </w:r>
      <w:r w:rsidR="008A659E" w:rsidRPr="0075429F">
        <w:rPr>
          <w:szCs w:val="24"/>
        </w:rPr>
        <w:t xml:space="preserve"> organizacija neatsako už pašto vėlavimus ar kitus nenumatytus atvejus, dėl kurių pasiūlymai nebuvo gauti ar gauti pavėluotai. Pavėluotai gauti pasiūlymai neatplėšiami ir grąžinami tiekėjui registruotu laišku.</w:t>
      </w:r>
    </w:p>
    <w:p w:rsidR="008A659E" w:rsidRPr="0075429F" w:rsidRDefault="008A659E">
      <w:pPr>
        <w:pStyle w:val="Heading2"/>
        <w:ind w:left="0" w:firstLine="426"/>
        <w:rPr>
          <w:szCs w:val="24"/>
        </w:rPr>
      </w:pPr>
      <w:r w:rsidRPr="0075429F">
        <w:rPr>
          <w:szCs w:val="24"/>
        </w:rPr>
        <w:t xml:space="preserve">Tiekėjas iki galutinio pasiūlymų pateikimo termino turi teisę pakeisti arba atšaukti savo pasiūlymą. Toks pakeitimas arba pranešimas, kad pasiūlymas atšaukiamas, pripažįstamas galiojančiu, jeigu </w:t>
      </w:r>
      <w:r w:rsidR="00591ABF" w:rsidRPr="0075429F">
        <w:rPr>
          <w:szCs w:val="24"/>
        </w:rPr>
        <w:t>pirkimą vykdanti</w:t>
      </w:r>
      <w:r w:rsidRPr="0075429F">
        <w:rPr>
          <w:szCs w:val="24"/>
        </w:rPr>
        <w:t xml:space="preserve"> organizacija jį gauna pateiktą raštu iki pasiūlymų pateikimo termino pabaigos.</w:t>
      </w:r>
    </w:p>
    <w:p w:rsidR="008A659E" w:rsidRPr="0075429F" w:rsidRDefault="008A659E">
      <w:pPr>
        <w:pStyle w:val="Heading2"/>
        <w:ind w:left="0" w:firstLine="426"/>
        <w:rPr>
          <w:szCs w:val="24"/>
        </w:rPr>
      </w:pPr>
      <w:r w:rsidRPr="0075429F">
        <w:rPr>
          <w:szCs w:val="24"/>
        </w:rPr>
        <w:t xml:space="preserve">Teikdamas pasiūlymą, </w:t>
      </w:r>
      <w:r w:rsidR="00306BFB" w:rsidRPr="0075429F">
        <w:rPr>
          <w:szCs w:val="24"/>
        </w:rPr>
        <w:t>tiekėjas</w:t>
      </w:r>
      <w:r w:rsidRPr="0075429F">
        <w:rPr>
          <w:szCs w:val="24"/>
        </w:rPr>
        <w:t xml:space="preserve"> patvirtina, kad jis nėra susijęs su jokiu galimu interesų konfliktu ir, kad nėra susijęs su jokiu kitu </w:t>
      </w:r>
      <w:r w:rsidR="00306BFB" w:rsidRPr="0075429F">
        <w:rPr>
          <w:szCs w:val="24"/>
        </w:rPr>
        <w:t>tiekėju</w:t>
      </w:r>
      <w:r w:rsidRPr="0075429F">
        <w:rPr>
          <w:szCs w:val="24"/>
        </w:rPr>
        <w:t xml:space="preserve"> ar projekte dalyvaujančiomis šalimis. Jei tokios aplinkybės atsirastų sutarties vykdymo metu, tiekėjas turi nedelsdamas apie tai informuoti </w:t>
      </w:r>
      <w:r w:rsidR="00644BE1" w:rsidRPr="0075429F">
        <w:rPr>
          <w:szCs w:val="24"/>
        </w:rPr>
        <w:t xml:space="preserve">pirkimą vykdančią </w:t>
      </w:r>
      <w:r w:rsidRPr="0075429F">
        <w:rPr>
          <w:szCs w:val="24"/>
        </w:rPr>
        <w:t>organizaciją.</w:t>
      </w:r>
    </w:p>
    <w:p w:rsidR="008A659E" w:rsidRPr="0075429F" w:rsidRDefault="00FA0570">
      <w:pPr>
        <w:pStyle w:val="Heading2"/>
        <w:ind w:left="0" w:firstLine="426"/>
        <w:rPr>
          <w:szCs w:val="24"/>
        </w:rPr>
      </w:pPr>
      <w:r w:rsidRPr="0075429F">
        <w:rPr>
          <w:szCs w:val="24"/>
        </w:rPr>
        <w:t>Pateikdamas pasiūlymą tiekėjas sutinka su šiomis konkurso sąlygomis ir patvirtina</w:t>
      </w:r>
      <w:r w:rsidR="008A659E" w:rsidRPr="0075429F">
        <w:rPr>
          <w:szCs w:val="24"/>
        </w:rPr>
        <w:t>, kad visa jo pateikta informacija yra teisinga, ir kad jis nenuslėpė jokių aplinkybių, nurodytų šių sąlygų 4.1</w:t>
      </w:r>
      <w:r w:rsidR="000A3690" w:rsidRPr="0075429F">
        <w:rPr>
          <w:szCs w:val="24"/>
        </w:rPr>
        <w:t>4</w:t>
      </w:r>
      <w:r w:rsidR="008A659E" w:rsidRPr="0075429F">
        <w:rPr>
          <w:szCs w:val="24"/>
        </w:rPr>
        <w:t xml:space="preserve"> p., apie kurias turėjo informuoti p</w:t>
      </w:r>
      <w:r w:rsidR="00E10B4A" w:rsidRPr="0075429F">
        <w:rPr>
          <w:szCs w:val="24"/>
        </w:rPr>
        <w:t>irkimą vykdančią</w:t>
      </w:r>
      <w:r w:rsidR="008A659E" w:rsidRPr="0075429F">
        <w:rPr>
          <w:szCs w:val="24"/>
        </w:rPr>
        <w:t xml:space="preserve"> organizaciją. </w:t>
      </w:r>
    </w:p>
    <w:p w:rsidR="008A659E" w:rsidRPr="0075429F" w:rsidRDefault="008A659E">
      <w:pPr>
        <w:pStyle w:val="Heading2"/>
        <w:numPr>
          <w:ilvl w:val="0"/>
          <w:numId w:val="0"/>
        </w:numPr>
        <w:rPr>
          <w:szCs w:val="24"/>
        </w:rPr>
      </w:pPr>
    </w:p>
    <w:p w:rsidR="008A659E" w:rsidRPr="0075429F" w:rsidRDefault="008A659E">
      <w:pPr>
        <w:pStyle w:val="Heading1"/>
        <w:rPr>
          <w:sz w:val="24"/>
          <w:szCs w:val="24"/>
        </w:rPr>
      </w:pPr>
      <w:bookmarkStart w:id="9" w:name="_Toc440874116"/>
      <w:r w:rsidRPr="0075429F">
        <w:rPr>
          <w:sz w:val="24"/>
          <w:szCs w:val="24"/>
        </w:rPr>
        <w:lastRenderedPageBreak/>
        <w:t>PASIŪLYMŲ GALIOJIMO UŽTIKRINIMAS</w:t>
      </w:r>
      <w:bookmarkEnd w:id="7"/>
      <w:bookmarkEnd w:id="9"/>
    </w:p>
    <w:p w:rsidR="008A659E" w:rsidRPr="0075429F" w:rsidRDefault="008A659E">
      <w:pPr>
        <w:pStyle w:val="Heading2"/>
        <w:numPr>
          <w:ilvl w:val="0"/>
          <w:numId w:val="0"/>
        </w:numPr>
        <w:ind w:firstLine="426"/>
        <w:rPr>
          <w:szCs w:val="24"/>
        </w:rPr>
      </w:pPr>
      <w:r w:rsidRPr="0075429F">
        <w:rPr>
          <w:szCs w:val="24"/>
        </w:rPr>
        <w:t xml:space="preserve">5.1. </w:t>
      </w:r>
      <w:r w:rsidR="0014108B" w:rsidRPr="0075429F">
        <w:rPr>
          <w:szCs w:val="24"/>
        </w:rPr>
        <w:t>Pirkimą vykdanti</w:t>
      </w:r>
      <w:r w:rsidRPr="0075429F">
        <w:rPr>
          <w:szCs w:val="24"/>
        </w:rPr>
        <w:t xml:space="preserve"> organizacija nereikalauja pasiūlymo galiojimo užtikrinimo.</w:t>
      </w:r>
    </w:p>
    <w:p w:rsidR="008A659E" w:rsidRPr="0075429F" w:rsidRDefault="008A659E">
      <w:pPr>
        <w:pStyle w:val="Heading1"/>
        <w:rPr>
          <w:sz w:val="24"/>
          <w:szCs w:val="24"/>
        </w:rPr>
      </w:pPr>
      <w:bookmarkStart w:id="10" w:name="_Toc60525492"/>
      <w:bookmarkStart w:id="11" w:name="_Toc47844938"/>
      <w:bookmarkStart w:id="12" w:name="_Toc440874117"/>
      <w:bookmarkStart w:id="13" w:name="_Toc60525487"/>
      <w:r w:rsidRPr="0075429F">
        <w:rPr>
          <w:sz w:val="24"/>
          <w:szCs w:val="24"/>
        </w:rPr>
        <w:t>KONKURSO SĄLYGŲ PAAIŠKINIMAS</w:t>
      </w:r>
      <w:bookmarkEnd w:id="10"/>
      <w:bookmarkEnd w:id="11"/>
      <w:bookmarkEnd w:id="12"/>
    </w:p>
    <w:p w:rsidR="008A659E" w:rsidRPr="0075429F" w:rsidRDefault="0014108B">
      <w:pPr>
        <w:pStyle w:val="Heading2"/>
        <w:ind w:left="0" w:firstLine="426"/>
        <w:rPr>
          <w:szCs w:val="24"/>
        </w:rPr>
      </w:pPr>
      <w:r w:rsidRPr="0075429F">
        <w:rPr>
          <w:szCs w:val="24"/>
        </w:rPr>
        <w:t>Pirkimą vykdanti</w:t>
      </w:r>
      <w:r w:rsidR="008A659E" w:rsidRPr="0075429F">
        <w:rPr>
          <w:szCs w:val="24"/>
        </w:rPr>
        <w:t xml:space="preserve"> organizacija atsako į kiekvieną tiekėjo rašytinį prašymą paaiškinti konkurso sąlygas, jeigu prašymas gautas ne vėliau kaip prieš </w:t>
      </w:r>
      <w:r w:rsidR="00F9625E" w:rsidRPr="0075429F">
        <w:rPr>
          <w:szCs w:val="24"/>
        </w:rPr>
        <w:t xml:space="preserve">4 </w:t>
      </w:r>
      <w:r w:rsidR="008A659E" w:rsidRPr="0075429F">
        <w:rPr>
          <w:szCs w:val="24"/>
        </w:rPr>
        <w:t>darbo dienas iki pirkimo pasiūlymų pateikimo termino pabaigos.</w:t>
      </w:r>
    </w:p>
    <w:p w:rsidR="008A659E" w:rsidRPr="0075429F" w:rsidRDefault="0014108B">
      <w:pPr>
        <w:pStyle w:val="Heading2"/>
        <w:ind w:left="0" w:firstLine="426"/>
        <w:rPr>
          <w:szCs w:val="24"/>
        </w:rPr>
      </w:pPr>
      <w:r w:rsidRPr="0075429F">
        <w:rPr>
          <w:szCs w:val="24"/>
        </w:rPr>
        <w:t xml:space="preserve">Pirkimą vykdanti </w:t>
      </w:r>
      <w:r w:rsidR="00237902" w:rsidRPr="0075429F">
        <w:rPr>
          <w:szCs w:val="24"/>
        </w:rPr>
        <w:t>or</w:t>
      </w:r>
      <w:r w:rsidR="008A659E" w:rsidRPr="0075429F">
        <w:rPr>
          <w:szCs w:val="24"/>
        </w:rPr>
        <w:t xml:space="preserve">ganizacija į gautą prašymą paaiškinti konkurso sąlygas atsako ne vėliau kaip per </w:t>
      </w:r>
      <w:r w:rsidR="00564E77" w:rsidRPr="0075429F">
        <w:rPr>
          <w:szCs w:val="24"/>
        </w:rPr>
        <w:t xml:space="preserve">2 darbo </w:t>
      </w:r>
      <w:r w:rsidR="008A659E" w:rsidRPr="0075429F">
        <w:rPr>
          <w:szCs w:val="24"/>
        </w:rPr>
        <w:t xml:space="preserve">dienas nuo jo gavimo dienos, tačiau taip, kad pasiūlymus pateikę dalyviai atsakymą gautų ne vėliau, kaip likus </w:t>
      </w:r>
      <w:r w:rsidR="00F9625E" w:rsidRPr="0075429F">
        <w:rPr>
          <w:szCs w:val="24"/>
        </w:rPr>
        <w:t xml:space="preserve">1 darbo dienai </w:t>
      </w:r>
      <w:r w:rsidR="008A659E" w:rsidRPr="0075429F">
        <w:rPr>
          <w:szCs w:val="24"/>
        </w:rPr>
        <w:t xml:space="preserve">iki pasiūlymų pateikimo termino pabaigos. </w:t>
      </w:r>
      <w:r w:rsidRPr="0075429F">
        <w:rPr>
          <w:szCs w:val="24"/>
        </w:rPr>
        <w:t>Pirkimą vykdanti</w:t>
      </w:r>
      <w:r w:rsidR="008A659E" w:rsidRPr="0075429F">
        <w:rPr>
          <w:szCs w:val="24"/>
        </w:rPr>
        <w:t xml:space="preserve"> organizacija, atsakydama tiekėjui, kartu siunčia paaiškinimus ir visiems kitiems tiekėjams, kuriems ji pateikė konkurso sąlygas, bet nenurodo, iš ko gavo prašymą duoti paaiškinimą.</w:t>
      </w:r>
    </w:p>
    <w:p w:rsidR="008A659E" w:rsidRPr="0075429F" w:rsidRDefault="008A659E">
      <w:pPr>
        <w:pStyle w:val="Heading2"/>
        <w:ind w:left="0" w:firstLine="426"/>
        <w:rPr>
          <w:szCs w:val="24"/>
        </w:rPr>
      </w:pPr>
      <w:r w:rsidRPr="0075429F">
        <w:rPr>
          <w:szCs w:val="24"/>
        </w:rPr>
        <w:t>Nesibaigus pirkimo pasiūlymų</w:t>
      </w:r>
      <w:r w:rsidRPr="0075429F">
        <w:rPr>
          <w:b/>
          <w:i/>
          <w:szCs w:val="24"/>
        </w:rPr>
        <w:t xml:space="preserve"> </w:t>
      </w:r>
      <w:r w:rsidRPr="0075429F">
        <w:rPr>
          <w:szCs w:val="24"/>
        </w:rPr>
        <w:t>pateikimo terminui,</w:t>
      </w:r>
      <w:r w:rsidRPr="0075429F">
        <w:rPr>
          <w:b/>
          <w:szCs w:val="24"/>
        </w:rPr>
        <w:t xml:space="preserve"> </w:t>
      </w:r>
      <w:r w:rsidR="0014108B" w:rsidRPr="0075429F">
        <w:rPr>
          <w:szCs w:val="24"/>
        </w:rPr>
        <w:t>pirkimą vykdanti</w:t>
      </w:r>
      <w:r w:rsidRPr="0075429F">
        <w:rPr>
          <w:szCs w:val="24"/>
        </w:rPr>
        <w:t xml:space="preserve"> organizacija savo iniciatyva turi teisę paaiškinti (patikslinti) konkurso sąlygas. Tokie paaiškinimai (patikslinimai) visiems tiekėjams, kuriems </w:t>
      </w:r>
      <w:r w:rsidR="005A05F4" w:rsidRPr="0075429F">
        <w:rPr>
          <w:szCs w:val="24"/>
        </w:rPr>
        <w:t>pirkimą vykdanti</w:t>
      </w:r>
      <w:r w:rsidRPr="0075429F">
        <w:rPr>
          <w:szCs w:val="24"/>
        </w:rPr>
        <w:t xml:space="preserve"> organizacija yra pateikusi konkurso sąlygas, išsiunčiami</w:t>
      </w:r>
      <w:r w:rsidRPr="0075429F">
        <w:rPr>
          <w:b/>
          <w:szCs w:val="24"/>
        </w:rPr>
        <w:t xml:space="preserve"> </w:t>
      </w:r>
      <w:r w:rsidRPr="0075429F">
        <w:rPr>
          <w:szCs w:val="24"/>
        </w:rPr>
        <w:t>ne vėliau kaip likus 3 kalendorinėms dienoms</w:t>
      </w:r>
      <w:r w:rsidRPr="0075429F">
        <w:rPr>
          <w:b/>
          <w:szCs w:val="24"/>
        </w:rPr>
        <w:t xml:space="preserve"> </w:t>
      </w:r>
      <w:r w:rsidRPr="0075429F">
        <w:rPr>
          <w:szCs w:val="24"/>
        </w:rPr>
        <w:t>iki pasiūlymų pateikimo termino pabaigos.</w:t>
      </w:r>
    </w:p>
    <w:p w:rsidR="008A659E" w:rsidRPr="0075429F" w:rsidRDefault="008A659E">
      <w:pPr>
        <w:pStyle w:val="Heading2"/>
        <w:ind w:left="0" w:firstLine="426"/>
        <w:rPr>
          <w:szCs w:val="24"/>
        </w:rPr>
      </w:pPr>
      <w:r w:rsidRPr="0075429F">
        <w:rPr>
          <w:szCs w:val="24"/>
        </w:rPr>
        <w:t xml:space="preserve">Jeigu </w:t>
      </w:r>
      <w:r w:rsidR="0014108B" w:rsidRPr="0075429F">
        <w:rPr>
          <w:szCs w:val="24"/>
        </w:rPr>
        <w:t>pirkimą vykdanti</w:t>
      </w:r>
      <w:r w:rsidRPr="0075429F">
        <w:rPr>
          <w:szCs w:val="24"/>
        </w:rPr>
        <w:t xml:space="preserve"> organizacija konkurso sąlygas paaiškina (patikslina) ir negali konkurso sąlygų paaiškinimų (patikslinimų) ar susitikimo protokolų (jeigu susitikimai įvyks</w:t>
      </w:r>
      <w:r w:rsidRPr="0075429F">
        <w:rPr>
          <w:i/>
          <w:szCs w:val="24"/>
        </w:rPr>
        <w:t>)</w:t>
      </w:r>
      <w:r w:rsidRPr="0075429F">
        <w:rPr>
          <w:szCs w:val="24"/>
        </w:rPr>
        <w:t xml:space="preserve"> pateikti taip, kad visi kandidatai juos gautų ne vėliau kaip likus 3 kalendorinėms dienoms iki pasiūlymų pateikimo termino pabaigos, ji perkelia pasiūlymų pateikimo terminą laikui, per kurį tiekėjai, rengdami pirkimo pasiūlymus, galėtų atsižvelgti į šiuos paaiškinimus (patikslinimus) ar susitikimų protokolus. Pranešimai apie pasiūlymų pateikimo termino nukėlimą išsiunčiami visiems tiekėjams, kuriems buvo pateiktos konkurso sąlygos.</w:t>
      </w:r>
    </w:p>
    <w:p w:rsidR="008A659E" w:rsidRPr="0075429F" w:rsidRDefault="008A659E">
      <w:pPr>
        <w:pStyle w:val="Heading1"/>
        <w:rPr>
          <w:sz w:val="24"/>
          <w:szCs w:val="24"/>
        </w:rPr>
      </w:pPr>
      <w:bookmarkStart w:id="14" w:name="_Toc440874118"/>
      <w:r w:rsidRPr="0075429F">
        <w:rPr>
          <w:sz w:val="24"/>
          <w:szCs w:val="24"/>
        </w:rPr>
        <w:t>VOKŲ SU PASIŪLYMAIS ATPLĖŠIMO PROCEDŪROS</w:t>
      </w:r>
      <w:bookmarkEnd w:id="13"/>
      <w:bookmarkEnd w:id="14"/>
    </w:p>
    <w:p w:rsidR="008A659E" w:rsidRPr="0075429F" w:rsidRDefault="008A659E">
      <w:pPr>
        <w:ind w:firstLine="426"/>
        <w:jc w:val="both"/>
        <w:rPr>
          <w:i/>
          <w:szCs w:val="24"/>
        </w:rPr>
      </w:pPr>
      <w:r w:rsidRPr="0075429F">
        <w:rPr>
          <w:szCs w:val="24"/>
        </w:rPr>
        <w:t xml:space="preserve">7.1. Vokai su pasiūlymais atplėšiami dviejuose Komisijos posėdžiuose. Pirmajame posėdyje atplėšiami vokai, kuriuose yra pasiūlymo techniniai duomenys ir informacija apie tiekėjus, antrajame – vokai, kuriuose nurodomos kainos. Komisijos posėdis, kuriame atplėšiami vokai su pasiūlymų techniniais duomenimis ir informacija apie tiekėjus, vyks </w:t>
      </w:r>
      <w:r w:rsidR="006A5DC3" w:rsidRPr="0075429F">
        <w:rPr>
          <w:szCs w:val="24"/>
        </w:rPr>
        <w:t xml:space="preserve">Vilniaus g. 39, Vilnius, II aukštas, </w:t>
      </w:r>
      <w:proofErr w:type="spellStart"/>
      <w:r w:rsidR="006A5DC3" w:rsidRPr="0075429F">
        <w:rPr>
          <w:szCs w:val="24"/>
        </w:rPr>
        <w:t>VšĮ</w:t>
      </w:r>
      <w:proofErr w:type="spellEnd"/>
      <w:r w:rsidR="006A5DC3" w:rsidRPr="0075429F">
        <w:rPr>
          <w:szCs w:val="24"/>
        </w:rPr>
        <w:t xml:space="preserve"> „Mokyklų tobulinimo centras“ patalpose</w:t>
      </w:r>
      <w:r w:rsidRPr="0075429F">
        <w:rPr>
          <w:i/>
          <w:szCs w:val="24"/>
        </w:rPr>
        <w:t>.</w:t>
      </w:r>
      <w:r w:rsidRPr="0075429F">
        <w:rPr>
          <w:szCs w:val="24"/>
        </w:rPr>
        <w:t xml:space="preserve"> Šio Komisijos posėdžio pradžia </w:t>
      </w:r>
      <w:r w:rsidR="004F2453" w:rsidRPr="00763577">
        <w:rPr>
          <w:szCs w:val="24"/>
          <w:highlight w:val="yellow"/>
        </w:rPr>
        <w:t>2020</w:t>
      </w:r>
      <w:r w:rsidR="006A5DC3" w:rsidRPr="00763577">
        <w:rPr>
          <w:szCs w:val="24"/>
          <w:highlight w:val="yellow"/>
        </w:rPr>
        <w:t xml:space="preserve"> m. </w:t>
      </w:r>
      <w:r w:rsidR="004F2453" w:rsidRPr="00763577">
        <w:rPr>
          <w:szCs w:val="24"/>
          <w:highlight w:val="yellow"/>
        </w:rPr>
        <w:t>sausio</w:t>
      </w:r>
      <w:r w:rsidR="006A5DC3" w:rsidRPr="00763577">
        <w:rPr>
          <w:szCs w:val="24"/>
          <w:highlight w:val="yellow"/>
        </w:rPr>
        <w:t xml:space="preserve"> </w:t>
      </w:r>
      <w:r w:rsidR="007D6803">
        <w:rPr>
          <w:szCs w:val="24"/>
          <w:highlight w:val="yellow"/>
        </w:rPr>
        <w:t>22</w:t>
      </w:r>
      <w:r w:rsidR="006A5DC3" w:rsidRPr="00763577">
        <w:rPr>
          <w:szCs w:val="24"/>
          <w:highlight w:val="yellow"/>
        </w:rPr>
        <w:t xml:space="preserve"> d. 1</w:t>
      </w:r>
      <w:r w:rsidR="007D6803">
        <w:rPr>
          <w:szCs w:val="24"/>
          <w:highlight w:val="yellow"/>
        </w:rPr>
        <w:t>0</w:t>
      </w:r>
      <w:r w:rsidR="006A5DC3" w:rsidRPr="00763577">
        <w:rPr>
          <w:szCs w:val="24"/>
          <w:highlight w:val="yellow"/>
        </w:rPr>
        <w:t>:</w:t>
      </w:r>
      <w:r w:rsidR="00763324" w:rsidRPr="00763577">
        <w:rPr>
          <w:szCs w:val="24"/>
          <w:highlight w:val="yellow"/>
        </w:rPr>
        <w:t>0</w:t>
      </w:r>
      <w:r w:rsidR="00237902" w:rsidRPr="00763577">
        <w:rPr>
          <w:szCs w:val="24"/>
          <w:highlight w:val="yellow"/>
        </w:rPr>
        <w:t>0</w:t>
      </w:r>
      <w:r w:rsidR="006A5DC3" w:rsidRPr="00763577">
        <w:rPr>
          <w:szCs w:val="24"/>
          <w:highlight w:val="yellow"/>
        </w:rPr>
        <w:t> val</w:t>
      </w:r>
      <w:r w:rsidRPr="00763577">
        <w:rPr>
          <w:i/>
          <w:szCs w:val="24"/>
          <w:highlight w:val="yellow"/>
        </w:rPr>
        <w:t>.</w:t>
      </w:r>
    </w:p>
    <w:p w:rsidR="009675CB" w:rsidRPr="0075429F" w:rsidRDefault="008A659E" w:rsidP="009675CB">
      <w:pPr>
        <w:ind w:firstLine="426"/>
        <w:jc w:val="both"/>
        <w:rPr>
          <w:szCs w:val="24"/>
        </w:rPr>
      </w:pPr>
      <w:r w:rsidRPr="0075429F">
        <w:rPr>
          <w:szCs w:val="24"/>
        </w:rPr>
        <w:t>7.2.</w:t>
      </w:r>
      <w:r w:rsidR="00640E5F" w:rsidRPr="0075429F">
        <w:rPr>
          <w:szCs w:val="24"/>
        </w:rPr>
        <w:t xml:space="preserve"> </w:t>
      </w:r>
      <w:r w:rsidRPr="0075429F">
        <w:rPr>
          <w:szCs w:val="24"/>
        </w:rPr>
        <w:t xml:space="preserve">Tiekėjų kvalifikacijos patikrinimo rezultatus ir pasiūlymų techninių duomenų įvertinimus </w:t>
      </w:r>
      <w:r w:rsidR="0014030B" w:rsidRPr="0075429F">
        <w:rPr>
          <w:szCs w:val="24"/>
        </w:rPr>
        <w:t>pirkimą vykdanti</w:t>
      </w:r>
      <w:r w:rsidRPr="0075429F">
        <w:rPr>
          <w:szCs w:val="24"/>
        </w:rPr>
        <w:t xml:space="preserve"> organizacija praneša visiems tiekėjams raštu, kartu nurodo ir antrojo Komisijos posėdžio, kurio metu bus atplėšti vokai su kainomis datą, laiką ir vietą.</w:t>
      </w:r>
      <w:r w:rsidR="009675CB" w:rsidRPr="0075429F">
        <w:rPr>
          <w:szCs w:val="24"/>
        </w:rPr>
        <w:t xml:space="preserve"> </w:t>
      </w:r>
    </w:p>
    <w:p w:rsidR="008A659E" w:rsidRPr="0075429F" w:rsidRDefault="009675CB">
      <w:pPr>
        <w:ind w:firstLine="426"/>
        <w:jc w:val="both"/>
        <w:rPr>
          <w:szCs w:val="24"/>
        </w:rPr>
      </w:pPr>
      <w:r w:rsidRPr="0075429F">
        <w:rPr>
          <w:szCs w:val="24"/>
        </w:rPr>
        <w:t>7.3. Vokų atplėšimo procedūras atlieka Komisija, tiekėjams ar jų įgaliotiems atstovams nedalyvaujant.</w:t>
      </w:r>
      <w:r w:rsidRPr="0075429F">
        <w:rPr>
          <w:i/>
          <w:szCs w:val="24"/>
        </w:rPr>
        <w:t xml:space="preserve"> </w:t>
      </w:r>
      <w:r w:rsidRPr="0075429F">
        <w:rPr>
          <w:szCs w:val="24"/>
        </w:rPr>
        <w:t>Informacija apie pasiūlymus pateikusius tiekėjų pavadinimus, pasiūlymuose nurodytas technines charakteristikas ir kainas gali būti pateikiama tiekėjams, pareiškusiems pageidavimą gauti minėtą informaciją.</w:t>
      </w:r>
    </w:p>
    <w:p w:rsidR="008A659E" w:rsidRPr="0075429F" w:rsidRDefault="008A659E">
      <w:pPr>
        <w:pStyle w:val="Heading1"/>
        <w:rPr>
          <w:sz w:val="24"/>
          <w:szCs w:val="24"/>
        </w:rPr>
      </w:pPr>
      <w:bookmarkStart w:id="15" w:name="_Toc60525488"/>
      <w:bookmarkStart w:id="16" w:name="_Toc47844934"/>
      <w:bookmarkStart w:id="17" w:name="_Toc440874119"/>
      <w:r w:rsidRPr="0075429F">
        <w:rPr>
          <w:sz w:val="24"/>
          <w:szCs w:val="24"/>
        </w:rPr>
        <w:lastRenderedPageBreak/>
        <w:t>PASIŪLYMŲ NAGRINĖJIMAS</w:t>
      </w:r>
      <w:bookmarkEnd w:id="15"/>
      <w:bookmarkEnd w:id="16"/>
      <w:bookmarkEnd w:id="17"/>
      <w:r w:rsidRPr="0075429F">
        <w:rPr>
          <w:sz w:val="24"/>
          <w:szCs w:val="24"/>
        </w:rPr>
        <w:t xml:space="preserve"> </w:t>
      </w:r>
    </w:p>
    <w:p w:rsidR="008A659E" w:rsidRPr="0075429F" w:rsidRDefault="008A659E">
      <w:pPr>
        <w:pStyle w:val="Heading2"/>
        <w:ind w:left="0" w:firstLine="426"/>
        <w:rPr>
          <w:spacing w:val="-4"/>
          <w:szCs w:val="24"/>
        </w:rPr>
      </w:pPr>
      <w:r w:rsidRPr="0075429F">
        <w:rPr>
          <w:szCs w:val="24"/>
        </w:rPr>
        <w:t xml:space="preserve">Konkursui pateiktus pasiūlymus nagrinėja ir vertina Komisija. Pasiūlymai nagrinėjami ir vertinami konfidencialiai, nedalyvaujant pasiūlymus pateikusių tiekėjų atstovams. Komisija nagrinėja: </w:t>
      </w:r>
    </w:p>
    <w:p w:rsidR="008A659E" w:rsidRPr="0075429F" w:rsidRDefault="008A659E">
      <w:pPr>
        <w:pStyle w:val="Heading3"/>
        <w:ind w:firstLine="153"/>
        <w:rPr>
          <w:i/>
          <w:szCs w:val="24"/>
        </w:rPr>
      </w:pPr>
      <w:r w:rsidRPr="0075429F">
        <w:rPr>
          <w:szCs w:val="24"/>
        </w:rPr>
        <w:t xml:space="preserve">ar tiekėjas savo pasiūlyme pateikė tikslius ir išsamius duomenis apie savo kvalifikaciją; </w:t>
      </w:r>
    </w:p>
    <w:p w:rsidR="008A659E" w:rsidRPr="0075429F" w:rsidRDefault="00394297">
      <w:pPr>
        <w:pStyle w:val="Heading3"/>
        <w:ind w:firstLine="153"/>
        <w:rPr>
          <w:szCs w:val="24"/>
        </w:rPr>
      </w:pPr>
      <w:r w:rsidRPr="0075429F">
        <w:rPr>
          <w:szCs w:val="24"/>
        </w:rPr>
        <w:t>ar</w:t>
      </w:r>
      <w:r w:rsidR="008A659E" w:rsidRPr="0075429F">
        <w:rPr>
          <w:szCs w:val="24"/>
        </w:rPr>
        <w:t xml:space="preserve"> tiekėjas atitinka kvalifikacinius reikalavimus;</w:t>
      </w:r>
    </w:p>
    <w:p w:rsidR="008A659E" w:rsidRPr="0075429F" w:rsidRDefault="008A659E">
      <w:pPr>
        <w:pStyle w:val="Heading3"/>
        <w:ind w:firstLine="153"/>
        <w:rPr>
          <w:szCs w:val="24"/>
        </w:rPr>
      </w:pPr>
      <w:r w:rsidRPr="0075429F">
        <w:rPr>
          <w:szCs w:val="24"/>
        </w:rPr>
        <w:t xml:space="preserve">ar pasiūlymas atitinka konkurso sąlygose nustatytus reikalavimus; </w:t>
      </w:r>
    </w:p>
    <w:p w:rsidR="008A659E" w:rsidRPr="0075429F" w:rsidRDefault="008A659E">
      <w:pPr>
        <w:pStyle w:val="Heading3"/>
        <w:ind w:firstLine="153"/>
        <w:rPr>
          <w:szCs w:val="24"/>
        </w:rPr>
      </w:pPr>
      <w:r w:rsidRPr="0075429F">
        <w:rPr>
          <w:szCs w:val="24"/>
        </w:rPr>
        <w:t xml:space="preserve">ar nebuvo pasiūlytos per didelės, </w:t>
      </w:r>
      <w:r w:rsidR="0014108B" w:rsidRPr="0075429F">
        <w:rPr>
          <w:szCs w:val="24"/>
        </w:rPr>
        <w:t>pirkimą vykd</w:t>
      </w:r>
      <w:r w:rsidR="00B75DF2" w:rsidRPr="0075429F">
        <w:rPr>
          <w:szCs w:val="24"/>
        </w:rPr>
        <w:t>a</w:t>
      </w:r>
      <w:r w:rsidR="0014108B" w:rsidRPr="0075429F">
        <w:rPr>
          <w:szCs w:val="24"/>
        </w:rPr>
        <w:t>nčiai</w:t>
      </w:r>
      <w:r w:rsidRPr="0075429F">
        <w:rPr>
          <w:szCs w:val="24"/>
        </w:rPr>
        <w:t xml:space="preserve"> organizacijai nepriimtinos kainos; </w:t>
      </w:r>
    </w:p>
    <w:p w:rsidR="008A659E" w:rsidRPr="0075429F" w:rsidRDefault="008A659E">
      <w:pPr>
        <w:pStyle w:val="Heading2"/>
        <w:ind w:left="0" w:firstLine="426"/>
        <w:rPr>
          <w:szCs w:val="24"/>
        </w:rPr>
      </w:pPr>
      <w:r w:rsidRPr="0075429F">
        <w:rPr>
          <w:szCs w:val="24"/>
        </w:rPr>
        <w:t xml:space="preserve">Iškilus klausimams dėl pasiūlymų turinio ir Komisijai paprašius, tiekėjai privalo pateikti papildomus paaiškinimus nekeisdami pasiūlymo. Paaiškinimai siunčiami </w:t>
      </w:r>
      <w:r w:rsidR="00C9253C" w:rsidRPr="0075429F">
        <w:rPr>
          <w:szCs w:val="24"/>
        </w:rPr>
        <w:t xml:space="preserve"> el. paštu </w:t>
      </w:r>
      <w:proofErr w:type="spellStart"/>
      <w:r w:rsidR="004C1577" w:rsidRPr="0075429F">
        <w:rPr>
          <w:szCs w:val="24"/>
        </w:rPr>
        <w:t>mtc</w:t>
      </w:r>
      <w:r w:rsidR="00C9253C" w:rsidRPr="0075429F">
        <w:rPr>
          <w:szCs w:val="24"/>
        </w:rPr>
        <w:t>@mtc.lt</w:t>
      </w:r>
      <w:proofErr w:type="spellEnd"/>
      <w:r w:rsidRPr="0075429F">
        <w:rPr>
          <w:szCs w:val="24"/>
        </w:rPr>
        <w:t xml:space="preserve">. </w:t>
      </w:r>
    </w:p>
    <w:p w:rsidR="008A659E" w:rsidRPr="0075429F" w:rsidRDefault="008A659E">
      <w:pPr>
        <w:pStyle w:val="Heading1"/>
        <w:rPr>
          <w:sz w:val="24"/>
          <w:szCs w:val="24"/>
        </w:rPr>
      </w:pPr>
      <w:bookmarkStart w:id="18" w:name="_Toc440874120"/>
      <w:r w:rsidRPr="0075429F">
        <w:rPr>
          <w:sz w:val="24"/>
          <w:szCs w:val="24"/>
        </w:rPr>
        <w:t>PASIŪLYMŲ ATMETIMO PRIEŽASTYS</w:t>
      </w:r>
      <w:bookmarkEnd w:id="18"/>
    </w:p>
    <w:p w:rsidR="008A659E" w:rsidRPr="0075429F" w:rsidRDefault="008A659E">
      <w:pPr>
        <w:pStyle w:val="Heading2"/>
        <w:ind w:left="540" w:hanging="38"/>
        <w:rPr>
          <w:szCs w:val="24"/>
        </w:rPr>
      </w:pPr>
      <w:bookmarkStart w:id="19" w:name="_Ref47777556"/>
      <w:r w:rsidRPr="0075429F">
        <w:rPr>
          <w:szCs w:val="24"/>
        </w:rPr>
        <w:t>Komisija atmeta pasiūlymą, jeigu</w:t>
      </w:r>
      <w:bookmarkEnd w:id="19"/>
      <w:r w:rsidRPr="0075429F">
        <w:rPr>
          <w:szCs w:val="24"/>
        </w:rPr>
        <w:t>:</w:t>
      </w:r>
    </w:p>
    <w:p w:rsidR="008A659E" w:rsidRPr="0075429F" w:rsidRDefault="008A659E" w:rsidP="00A31867">
      <w:pPr>
        <w:pStyle w:val="Heading3"/>
        <w:ind w:left="567" w:hanging="567"/>
        <w:rPr>
          <w:szCs w:val="24"/>
        </w:rPr>
      </w:pPr>
      <w:r w:rsidRPr="0075429F">
        <w:rPr>
          <w:szCs w:val="24"/>
        </w:rPr>
        <w:t>tiekėjas neatitiko kvalifikacinių reikalavimų;</w:t>
      </w:r>
    </w:p>
    <w:p w:rsidR="008A659E" w:rsidRPr="0075429F" w:rsidRDefault="008A659E" w:rsidP="00A31867">
      <w:pPr>
        <w:pStyle w:val="Heading3"/>
        <w:ind w:left="567" w:hanging="567"/>
        <w:rPr>
          <w:szCs w:val="24"/>
        </w:rPr>
      </w:pPr>
      <w:r w:rsidRPr="0075429F">
        <w:rPr>
          <w:szCs w:val="24"/>
        </w:rPr>
        <w:t>tiekėjas savo pasiūlyme pateikė netikslius ar neišsamius duomenis apie savo kvalifikaciją ir,</w:t>
      </w:r>
      <w:r w:rsidR="006A4E76" w:rsidRPr="0075429F">
        <w:rPr>
          <w:szCs w:val="24"/>
        </w:rPr>
        <w:t xml:space="preserve"> </w:t>
      </w:r>
      <w:r w:rsidR="0014108B" w:rsidRPr="0075429F">
        <w:rPr>
          <w:szCs w:val="24"/>
        </w:rPr>
        <w:t>pirkimą vykdančiai</w:t>
      </w:r>
      <w:r w:rsidRPr="0075429F">
        <w:rPr>
          <w:szCs w:val="24"/>
        </w:rPr>
        <w:t xml:space="preserve"> organizacijai prašant, nepatikslino jų;</w:t>
      </w:r>
    </w:p>
    <w:p w:rsidR="008A659E" w:rsidRPr="0075429F" w:rsidRDefault="008A659E" w:rsidP="00A31867">
      <w:pPr>
        <w:pStyle w:val="Heading3"/>
        <w:ind w:left="567" w:hanging="567"/>
        <w:rPr>
          <w:szCs w:val="24"/>
        </w:rPr>
      </w:pPr>
      <w:r w:rsidRPr="0075429F">
        <w:rPr>
          <w:szCs w:val="24"/>
        </w:rPr>
        <w:t>pasiūlymas neatitiko konkurso sąlygose nustatytų reikalavimų;</w:t>
      </w:r>
    </w:p>
    <w:p w:rsidR="008A659E" w:rsidRPr="0075429F" w:rsidRDefault="008A659E" w:rsidP="00A31867">
      <w:pPr>
        <w:pStyle w:val="Heading3"/>
        <w:ind w:left="567" w:hanging="567"/>
        <w:rPr>
          <w:szCs w:val="24"/>
        </w:rPr>
      </w:pPr>
      <w:r w:rsidRPr="0075429F">
        <w:rPr>
          <w:szCs w:val="24"/>
        </w:rPr>
        <w:t xml:space="preserve">buvo pasiūlytos per didelės, </w:t>
      </w:r>
      <w:r w:rsidR="0014108B" w:rsidRPr="0075429F">
        <w:rPr>
          <w:szCs w:val="24"/>
        </w:rPr>
        <w:t>pirkimą vykdančiai</w:t>
      </w:r>
      <w:r w:rsidRPr="0075429F">
        <w:rPr>
          <w:szCs w:val="24"/>
        </w:rPr>
        <w:t xml:space="preserve"> organizacijai nepriimtinos kainos;</w:t>
      </w:r>
    </w:p>
    <w:p w:rsidR="008A659E" w:rsidRPr="0075429F" w:rsidRDefault="008A659E" w:rsidP="00A31867">
      <w:pPr>
        <w:pStyle w:val="Heading3"/>
        <w:ind w:left="567" w:hanging="567"/>
        <w:rPr>
          <w:szCs w:val="24"/>
        </w:rPr>
      </w:pPr>
      <w:r w:rsidRPr="0075429F">
        <w:rPr>
          <w:szCs w:val="24"/>
        </w:rPr>
        <w:t>buvo pasiūlytos labai mažos kainos ir tiekėjas Komisijos prašymu nepateikė raštiško kainos sudėtinių dalių pagrindimo arba kitaip nepagrindė labai mažos kainos;</w:t>
      </w:r>
    </w:p>
    <w:p w:rsidR="008A659E" w:rsidRPr="0075429F" w:rsidRDefault="008A659E" w:rsidP="00181D32">
      <w:pPr>
        <w:pStyle w:val="Heading3"/>
        <w:ind w:left="567" w:hanging="567"/>
        <w:rPr>
          <w:szCs w:val="24"/>
        </w:rPr>
      </w:pPr>
      <w:r w:rsidRPr="0075429F">
        <w:rPr>
          <w:szCs w:val="24"/>
        </w:rPr>
        <w:t>tiekėjas pateikė melagingą informaciją.</w:t>
      </w:r>
    </w:p>
    <w:p w:rsidR="008A659E" w:rsidRPr="0075429F" w:rsidRDefault="008A659E">
      <w:pPr>
        <w:pStyle w:val="Heading2"/>
        <w:ind w:left="540" w:hanging="38"/>
        <w:rPr>
          <w:i/>
          <w:szCs w:val="24"/>
        </w:rPr>
      </w:pPr>
      <w:r w:rsidRPr="0075429F">
        <w:rPr>
          <w:szCs w:val="24"/>
        </w:rPr>
        <w:t xml:space="preserve">Apie pasiūlymo atmetimą ir tokio atmetimo priežastis tiekėjas </w:t>
      </w:r>
      <w:r w:rsidR="00953D8C" w:rsidRPr="0075429F">
        <w:rPr>
          <w:szCs w:val="24"/>
        </w:rPr>
        <w:t>privalo būti informuotas raštu.</w:t>
      </w:r>
    </w:p>
    <w:p w:rsidR="008A659E" w:rsidRPr="0075429F" w:rsidRDefault="008A659E">
      <w:pPr>
        <w:pStyle w:val="Heading1"/>
        <w:rPr>
          <w:sz w:val="24"/>
          <w:szCs w:val="24"/>
        </w:rPr>
      </w:pPr>
      <w:bookmarkStart w:id="20" w:name="_Toc440874121"/>
      <w:r w:rsidRPr="0075429F">
        <w:rPr>
          <w:sz w:val="24"/>
          <w:szCs w:val="24"/>
        </w:rPr>
        <w:t>PASIŪLYMŲ VERTINIMAS</w:t>
      </w:r>
      <w:bookmarkEnd w:id="20"/>
    </w:p>
    <w:p w:rsidR="00660B53" w:rsidRPr="0075429F" w:rsidRDefault="0014108B" w:rsidP="00237902">
      <w:pPr>
        <w:pStyle w:val="Heading2"/>
      </w:pPr>
      <w:r w:rsidRPr="0075429F">
        <w:t>Pirkimą vykdan</w:t>
      </w:r>
      <w:r w:rsidR="00644BE1" w:rsidRPr="0075429F">
        <w:t>čios</w:t>
      </w:r>
      <w:r w:rsidR="008A659E" w:rsidRPr="0075429F">
        <w:t xml:space="preserve"> organizacijos neatmesti pasiūlymai vertinami pagal </w:t>
      </w:r>
      <w:r w:rsidR="00EE2707" w:rsidRPr="0075429F">
        <w:t xml:space="preserve">ekonominį naudingumą. </w:t>
      </w:r>
      <w:bookmarkStart w:id="21" w:name="_Toc440874122"/>
      <w:bookmarkStart w:id="22" w:name="_Toc60525491"/>
      <w:bookmarkStart w:id="23" w:name="_Toc47844937"/>
      <w:r w:rsidR="00660B53" w:rsidRPr="0075429F">
        <w:t xml:space="preserve"> </w:t>
      </w:r>
    </w:p>
    <w:p w:rsidR="00237902" w:rsidRPr="0075429F" w:rsidRDefault="007F7D05" w:rsidP="00660B53">
      <w:pPr>
        <w:ind w:firstLine="360"/>
        <w:jc w:val="both"/>
      </w:pPr>
      <w:r w:rsidRPr="0075429F">
        <w:t xml:space="preserve">10.2. </w:t>
      </w:r>
      <w:r w:rsidR="00660B53" w:rsidRPr="0075429F">
        <w:t xml:space="preserve">Techninio pasiūlymo aprašymas su visais techninio pasiūlymo aprašymo priedais pagal </w:t>
      </w:r>
      <w:r w:rsidR="00660B53" w:rsidRPr="0075429F">
        <w:rPr>
          <w:b/>
        </w:rPr>
        <w:t>T</w:t>
      </w:r>
      <w:r w:rsidR="00660B53" w:rsidRPr="0075429F">
        <w:rPr>
          <w:b/>
          <w:vertAlign w:val="subscript"/>
        </w:rPr>
        <w:t>1</w:t>
      </w:r>
      <w:r w:rsidR="00660B53" w:rsidRPr="0075429F">
        <w:t xml:space="preserve"> </w:t>
      </w:r>
      <w:r w:rsidR="00405CF8" w:rsidRPr="0075429F">
        <w:t>ir</w:t>
      </w:r>
      <w:r w:rsidR="00660B53" w:rsidRPr="0075429F">
        <w:t xml:space="preserve"> </w:t>
      </w:r>
      <w:r w:rsidR="00660B53" w:rsidRPr="0075429F">
        <w:rPr>
          <w:b/>
        </w:rPr>
        <w:t>T</w:t>
      </w:r>
      <w:r w:rsidR="00405CF8" w:rsidRPr="0075429F">
        <w:rPr>
          <w:b/>
          <w:vertAlign w:val="subscript"/>
        </w:rPr>
        <w:t>2</w:t>
      </w:r>
      <w:r w:rsidR="00660B53" w:rsidRPr="0075429F">
        <w:t xml:space="preserve"> kriterijus turi sudaryti ne daugiau kaip 4 A4 psl., šriftas 11 </w:t>
      </w:r>
      <w:proofErr w:type="spellStart"/>
      <w:r w:rsidR="00660B53" w:rsidRPr="0075429F">
        <w:t>times</w:t>
      </w:r>
      <w:proofErr w:type="spellEnd"/>
      <w:r w:rsidR="00660B53" w:rsidRPr="0075429F">
        <w:t xml:space="preserve"> </w:t>
      </w:r>
      <w:proofErr w:type="spellStart"/>
      <w:r w:rsidR="00660B53" w:rsidRPr="0075429F">
        <w:t>new</w:t>
      </w:r>
      <w:proofErr w:type="spellEnd"/>
      <w:r w:rsidR="00660B53" w:rsidRPr="0075429F">
        <w:t xml:space="preserve"> roman, vienas tarpas tarp eilučių (angl. </w:t>
      </w:r>
      <w:r w:rsidR="00660B53" w:rsidRPr="0075429F">
        <w:rPr>
          <w:i/>
        </w:rPr>
        <w:t xml:space="preserve">line </w:t>
      </w:r>
      <w:proofErr w:type="spellStart"/>
      <w:r w:rsidR="00660B53" w:rsidRPr="0075429F">
        <w:rPr>
          <w:i/>
        </w:rPr>
        <w:t>spacing</w:t>
      </w:r>
      <w:proofErr w:type="spellEnd"/>
      <w:r w:rsidR="00660B53" w:rsidRPr="0075429F">
        <w:rPr>
          <w:i/>
        </w:rPr>
        <w:t xml:space="preserve"> - </w:t>
      </w:r>
      <w:proofErr w:type="spellStart"/>
      <w:r w:rsidR="00660B53" w:rsidRPr="0075429F">
        <w:rPr>
          <w:i/>
        </w:rPr>
        <w:t>Single</w:t>
      </w:r>
      <w:proofErr w:type="spellEnd"/>
      <w:r w:rsidR="00660B53" w:rsidRPr="0075429F">
        <w:t>). Perkančioji organizacija nagrinės tik pirmuosius 4 Techninio pasiūlymo aprašymo psl. Paslaugų teikėjo pateikto Techninio pasiūlymo aprašymo teksto dalis nuo 5 psl. nebus vertinama.</w:t>
      </w:r>
    </w:p>
    <w:p w:rsidR="00660B53" w:rsidRPr="0075429F" w:rsidRDefault="00237902" w:rsidP="00237902">
      <w:pPr>
        <w:ind w:firstLine="360"/>
        <w:jc w:val="both"/>
      </w:pPr>
      <w:r w:rsidRPr="0075429F">
        <w:t xml:space="preserve">   </w:t>
      </w:r>
      <w:r w:rsidR="00660B53" w:rsidRPr="0075429F">
        <w:t xml:space="preserve"> 10.3. </w:t>
      </w:r>
      <w:bookmarkStart w:id="24" w:name="_Ref60482384"/>
      <w:bookmarkStart w:id="25" w:name="_Ref60441214"/>
      <w:r w:rsidRPr="0075429F">
        <w:t>Pasiūlymų vertinimo kriterijai ir parametrai</w:t>
      </w:r>
      <w:bookmarkEnd w:id="24"/>
      <w:bookmarkEnd w:id="25"/>
      <w:r w:rsidRPr="0075429F">
        <w:t xml:space="preserve"> bei e</w:t>
      </w:r>
      <w:r w:rsidR="00660B53" w:rsidRPr="0075429F">
        <w:t>konominio naudingumo apskaičiavimas:</w:t>
      </w:r>
    </w:p>
    <w:tbl>
      <w:tblPr>
        <w:tblW w:w="9606" w:type="dxa"/>
        <w:tblLayout w:type="fixed"/>
        <w:tblLook w:val="0000" w:firstRow="0" w:lastRow="0" w:firstColumn="0" w:lastColumn="0" w:noHBand="0" w:noVBand="0"/>
      </w:tblPr>
      <w:tblGrid>
        <w:gridCol w:w="570"/>
        <w:gridCol w:w="5058"/>
        <w:gridCol w:w="1284"/>
        <w:gridCol w:w="2694"/>
      </w:tblGrid>
      <w:tr w:rsidR="00660B53" w:rsidRPr="0075429F" w:rsidTr="00660B53">
        <w:trPr>
          <w:cantSplit/>
          <w:tblHeader/>
        </w:trPr>
        <w:tc>
          <w:tcPr>
            <w:tcW w:w="570" w:type="dxa"/>
            <w:tcBorders>
              <w:top w:val="single" w:sz="4" w:space="0" w:color="000000"/>
              <w:left w:val="single" w:sz="4" w:space="0" w:color="000000"/>
              <w:bottom w:val="single" w:sz="4" w:space="0" w:color="000000"/>
              <w:right w:val="single" w:sz="4" w:space="0" w:color="000000"/>
            </w:tcBorders>
          </w:tcPr>
          <w:p w:rsidR="00660B53" w:rsidRPr="0075429F" w:rsidRDefault="00660B53" w:rsidP="00B03AB1">
            <w:pPr>
              <w:rPr>
                <w:b/>
                <w:color w:val="000000"/>
              </w:rPr>
            </w:pPr>
            <w:r w:rsidRPr="0075429F">
              <w:rPr>
                <w:b/>
                <w:color w:val="000000"/>
              </w:rPr>
              <w:t>Eil. Nr.</w:t>
            </w:r>
          </w:p>
        </w:tc>
        <w:tc>
          <w:tcPr>
            <w:tcW w:w="5058" w:type="dxa"/>
            <w:tcBorders>
              <w:top w:val="single" w:sz="4" w:space="0" w:color="000000"/>
              <w:left w:val="single" w:sz="4" w:space="0" w:color="000000"/>
              <w:bottom w:val="single" w:sz="4" w:space="0" w:color="000000"/>
              <w:right w:val="single" w:sz="4" w:space="0" w:color="auto"/>
            </w:tcBorders>
            <w:vAlign w:val="center"/>
          </w:tcPr>
          <w:p w:rsidR="00660B53" w:rsidRPr="0075429F" w:rsidRDefault="00660B53" w:rsidP="00B03AB1">
            <w:pPr>
              <w:jc w:val="center"/>
              <w:rPr>
                <w:b/>
                <w:color w:val="000000"/>
              </w:rPr>
            </w:pPr>
            <w:r w:rsidRPr="0075429F">
              <w:rPr>
                <w:b/>
                <w:color w:val="000000"/>
              </w:rPr>
              <w:t>Vertinimo kriterijai</w:t>
            </w:r>
          </w:p>
        </w:tc>
        <w:tc>
          <w:tcPr>
            <w:tcW w:w="1284" w:type="dxa"/>
            <w:tcBorders>
              <w:top w:val="single" w:sz="4" w:space="0" w:color="000000"/>
              <w:left w:val="single" w:sz="4" w:space="0" w:color="auto"/>
              <w:bottom w:val="single" w:sz="4" w:space="0" w:color="auto"/>
              <w:right w:val="single" w:sz="4" w:space="0" w:color="000000"/>
            </w:tcBorders>
            <w:vAlign w:val="center"/>
          </w:tcPr>
          <w:p w:rsidR="00660B53" w:rsidRPr="0075429F" w:rsidRDefault="00660B53" w:rsidP="00B03AB1">
            <w:pPr>
              <w:rPr>
                <w:b/>
                <w:color w:val="000000"/>
              </w:rPr>
            </w:pPr>
            <w:r w:rsidRPr="0075429F">
              <w:rPr>
                <w:b/>
                <w:color w:val="000000"/>
              </w:rPr>
              <w:t xml:space="preserve">Maksimalus balų skaičius </w:t>
            </w:r>
          </w:p>
        </w:tc>
        <w:tc>
          <w:tcPr>
            <w:tcW w:w="2694" w:type="dxa"/>
            <w:tcBorders>
              <w:top w:val="single" w:sz="4" w:space="0" w:color="000000"/>
              <w:left w:val="single" w:sz="4" w:space="0" w:color="000000"/>
              <w:bottom w:val="single" w:sz="4" w:space="0" w:color="000000"/>
              <w:right w:val="single" w:sz="4" w:space="0" w:color="000000"/>
            </w:tcBorders>
            <w:vAlign w:val="center"/>
          </w:tcPr>
          <w:p w:rsidR="00660B53" w:rsidRPr="0075429F" w:rsidRDefault="00660B53" w:rsidP="00B03AB1">
            <w:pPr>
              <w:ind w:hanging="7"/>
              <w:jc w:val="center"/>
              <w:rPr>
                <w:b/>
                <w:color w:val="000000"/>
              </w:rPr>
            </w:pPr>
            <w:r w:rsidRPr="0075429F">
              <w:rPr>
                <w:b/>
                <w:color w:val="000000"/>
              </w:rPr>
              <w:t>Lyginamasis svoris ekonominio naudingumo įvertinime</w:t>
            </w:r>
          </w:p>
        </w:tc>
      </w:tr>
      <w:tr w:rsidR="00660B53" w:rsidRPr="0075429F" w:rsidTr="00660B53">
        <w:trPr>
          <w:cantSplit/>
        </w:trPr>
        <w:tc>
          <w:tcPr>
            <w:tcW w:w="570" w:type="dxa"/>
            <w:tcBorders>
              <w:top w:val="single" w:sz="4" w:space="0" w:color="000000"/>
              <w:left w:val="single" w:sz="4" w:space="0" w:color="000000"/>
              <w:bottom w:val="single" w:sz="4" w:space="0" w:color="000000"/>
              <w:right w:val="single" w:sz="4" w:space="0" w:color="000000"/>
            </w:tcBorders>
          </w:tcPr>
          <w:p w:rsidR="00660B53" w:rsidRPr="0075429F" w:rsidRDefault="00660B53" w:rsidP="00B03AB1">
            <w:pPr>
              <w:pStyle w:val="Header"/>
              <w:rPr>
                <w:b/>
                <w:color w:val="000000"/>
              </w:rPr>
            </w:pPr>
            <w:r w:rsidRPr="0075429F">
              <w:rPr>
                <w:b/>
                <w:color w:val="000000"/>
              </w:rPr>
              <w:t>1.</w:t>
            </w:r>
          </w:p>
        </w:tc>
        <w:tc>
          <w:tcPr>
            <w:tcW w:w="5058" w:type="dxa"/>
            <w:tcBorders>
              <w:top w:val="single" w:sz="4" w:space="0" w:color="000000"/>
              <w:left w:val="single" w:sz="4" w:space="0" w:color="000000"/>
              <w:bottom w:val="single" w:sz="4" w:space="0" w:color="000000"/>
              <w:right w:val="single" w:sz="4" w:space="0" w:color="auto"/>
            </w:tcBorders>
          </w:tcPr>
          <w:p w:rsidR="00660B53" w:rsidRPr="0075429F" w:rsidRDefault="00660B53" w:rsidP="00B03AB1">
            <w:pPr>
              <w:pStyle w:val="Header"/>
              <w:rPr>
                <w:b/>
                <w:color w:val="000000"/>
              </w:rPr>
            </w:pPr>
            <w:r w:rsidRPr="0075429F">
              <w:rPr>
                <w:b/>
                <w:color w:val="000000"/>
              </w:rPr>
              <w:t>Pirmas kriterijus</w:t>
            </w:r>
          </w:p>
          <w:p w:rsidR="00660B53" w:rsidRPr="0075429F" w:rsidRDefault="00660B53" w:rsidP="00B03AB1">
            <w:pPr>
              <w:pStyle w:val="Header"/>
              <w:rPr>
                <w:b/>
                <w:color w:val="000000"/>
              </w:rPr>
            </w:pPr>
            <w:r w:rsidRPr="0075429F">
              <w:rPr>
                <w:b/>
                <w:color w:val="000000"/>
              </w:rPr>
              <w:t xml:space="preserve">Palyginamoji kaina </w:t>
            </w:r>
          </w:p>
        </w:tc>
        <w:tc>
          <w:tcPr>
            <w:tcW w:w="1284" w:type="dxa"/>
            <w:tcBorders>
              <w:top w:val="single" w:sz="4" w:space="0" w:color="auto"/>
              <w:left w:val="single" w:sz="4" w:space="0" w:color="auto"/>
              <w:bottom w:val="single" w:sz="4" w:space="0" w:color="000000"/>
              <w:right w:val="single" w:sz="4" w:space="0" w:color="000000"/>
            </w:tcBorders>
          </w:tcPr>
          <w:p w:rsidR="00660B53" w:rsidRPr="0075429F" w:rsidRDefault="00660B53" w:rsidP="00B03AB1">
            <w:pPr>
              <w:pStyle w:val="Header"/>
              <w:rPr>
                <w:b/>
                <w:color w:val="00000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660B53" w:rsidRPr="0075429F" w:rsidRDefault="00660B53" w:rsidP="00D11DE8">
            <w:pPr>
              <w:jc w:val="center"/>
            </w:pPr>
            <w:r w:rsidRPr="0075429F">
              <w:t>X=</w:t>
            </w:r>
            <w:r w:rsidR="00D11DE8" w:rsidRPr="0075429F">
              <w:t>6</w:t>
            </w:r>
            <w:r w:rsidRPr="0075429F">
              <w:t>0</w:t>
            </w:r>
          </w:p>
        </w:tc>
      </w:tr>
      <w:tr w:rsidR="00660B53" w:rsidRPr="0075429F" w:rsidTr="000C6B61">
        <w:trPr>
          <w:cantSplit/>
          <w:trHeight w:val="880"/>
        </w:trPr>
        <w:tc>
          <w:tcPr>
            <w:tcW w:w="570" w:type="dxa"/>
            <w:tcBorders>
              <w:top w:val="single" w:sz="4" w:space="0" w:color="000000"/>
              <w:left w:val="single" w:sz="4" w:space="0" w:color="000000"/>
              <w:bottom w:val="single" w:sz="4" w:space="0" w:color="000000"/>
              <w:right w:val="single" w:sz="4" w:space="0" w:color="000000"/>
            </w:tcBorders>
          </w:tcPr>
          <w:p w:rsidR="00660B53" w:rsidRPr="0075429F" w:rsidRDefault="00660B53" w:rsidP="00B03AB1">
            <w:pPr>
              <w:jc w:val="both"/>
              <w:rPr>
                <w:b/>
              </w:rPr>
            </w:pPr>
            <w:r w:rsidRPr="0075429F">
              <w:rPr>
                <w:b/>
              </w:rPr>
              <w:t>2.</w:t>
            </w:r>
          </w:p>
        </w:tc>
        <w:tc>
          <w:tcPr>
            <w:tcW w:w="5058" w:type="dxa"/>
            <w:tcBorders>
              <w:top w:val="single" w:sz="4" w:space="0" w:color="000000"/>
              <w:left w:val="single" w:sz="4" w:space="0" w:color="000000"/>
              <w:bottom w:val="single" w:sz="4" w:space="0" w:color="auto"/>
              <w:right w:val="single" w:sz="4" w:space="0" w:color="000000"/>
            </w:tcBorders>
          </w:tcPr>
          <w:p w:rsidR="00660B53" w:rsidRPr="0075429F" w:rsidRDefault="00660B53" w:rsidP="00B03AB1">
            <w:pPr>
              <w:pStyle w:val="BodyText"/>
              <w:rPr>
                <w:rFonts w:ascii="Times New Roman" w:hAnsi="Times New Roman"/>
                <w:b/>
                <w:sz w:val="24"/>
                <w:szCs w:val="24"/>
              </w:rPr>
            </w:pPr>
            <w:r w:rsidRPr="0075429F">
              <w:rPr>
                <w:rFonts w:ascii="Times New Roman" w:hAnsi="Times New Roman"/>
                <w:b/>
                <w:sz w:val="24"/>
                <w:szCs w:val="24"/>
              </w:rPr>
              <w:t>Antras kriterijus (T</w:t>
            </w:r>
            <w:r w:rsidRPr="0075429F">
              <w:rPr>
                <w:rFonts w:ascii="Times New Roman" w:hAnsi="Times New Roman"/>
                <w:b/>
                <w:sz w:val="24"/>
                <w:szCs w:val="24"/>
                <w:vertAlign w:val="subscript"/>
              </w:rPr>
              <w:t>1</w:t>
            </w:r>
            <w:r w:rsidRPr="0075429F">
              <w:rPr>
                <w:rFonts w:ascii="Times New Roman" w:hAnsi="Times New Roman"/>
                <w:b/>
                <w:sz w:val="24"/>
                <w:szCs w:val="24"/>
              </w:rPr>
              <w:t>)</w:t>
            </w:r>
          </w:p>
          <w:p w:rsidR="00660B53" w:rsidRPr="0075429F" w:rsidRDefault="00405CF8" w:rsidP="00636295">
            <w:pPr>
              <w:pStyle w:val="BodyText"/>
              <w:rPr>
                <w:rFonts w:ascii="Times New Roman" w:hAnsi="Times New Roman"/>
                <w:sz w:val="24"/>
                <w:szCs w:val="24"/>
              </w:rPr>
            </w:pPr>
            <w:r w:rsidRPr="0075429F">
              <w:rPr>
                <w:rFonts w:ascii="Times New Roman" w:hAnsi="Times New Roman"/>
                <w:bCs/>
                <w:sz w:val="24"/>
                <w:szCs w:val="24"/>
              </w:rPr>
              <w:t>S</w:t>
            </w:r>
            <w:r w:rsidR="00660B53" w:rsidRPr="0075429F">
              <w:rPr>
                <w:rFonts w:ascii="Times New Roman" w:hAnsi="Times New Roman"/>
                <w:bCs/>
                <w:sz w:val="24"/>
                <w:szCs w:val="24"/>
              </w:rPr>
              <w:t>iūlom</w:t>
            </w:r>
            <w:r w:rsidR="00636295" w:rsidRPr="0075429F">
              <w:rPr>
                <w:rFonts w:ascii="Times New Roman" w:hAnsi="Times New Roman"/>
                <w:bCs/>
                <w:sz w:val="24"/>
                <w:szCs w:val="24"/>
              </w:rPr>
              <w:t>ų</w:t>
            </w:r>
            <w:r w:rsidR="00660B53" w:rsidRPr="0075429F">
              <w:rPr>
                <w:rFonts w:ascii="Times New Roman" w:hAnsi="Times New Roman"/>
                <w:bCs/>
                <w:sz w:val="24"/>
                <w:szCs w:val="24"/>
              </w:rPr>
              <w:t xml:space="preserve"> vizit</w:t>
            </w:r>
            <w:r w:rsidR="00636295" w:rsidRPr="0075429F">
              <w:rPr>
                <w:rFonts w:ascii="Times New Roman" w:hAnsi="Times New Roman"/>
                <w:bCs/>
                <w:sz w:val="24"/>
                <w:szCs w:val="24"/>
              </w:rPr>
              <w:t>ų</w:t>
            </w:r>
            <w:r w:rsidR="00660B53" w:rsidRPr="0075429F">
              <w:rPr>
                <w:rFonts w:ascii="Times New Roman" w:hAnsi="Times New Roman"/>
                <w:bCs/>
                <w:sz w:val="24"/>
                <w:szCs w:val="24"/>
              </w:rPr>
              <w:t>, susitikim</w:t>
            </w:r>
            <w:r w:rsidR="00636295" w:rsidRPr="0075429F">
              <w:rPr>
                <w:rFonts w:ascii="Times New Roman" w:hAnsi="Times New Roman"/>
                <w:bCs/>
                <w:sz w:val="24"/>
                <w:szCs w:val="24"/>
              </w:rPr>
              <w:t>ų skaičius</w:t>
            </w:r>
          </w:p>
        </w:tc>
        <w:tc>
          <w:tcPr>
            <w:tcW w:w="1284" w:type="dxa"/>
            <w:tcBorders>
              <w:top w:val="single" w:sz="4" w:space="0" w:color="000000"/>
              <w:left w:val="single" w:sz="4" w:space="0" w:color="000000"/>
              <w:bottom w:val="single" w:sz="4" w:space="0" w:color="auto"/>
              <w:right w:val="single" w:sz="4" w:space="0" w:color="000000"/>
            </w:tcBorders>
            <w:vAlign w:val="bottom"/>
          </w:tcPr>
          <w:p w:rsidR="00660B53" w:rsidRPr="0075429F" w:rsidRDefault="00636295" w:rsidP="00185DCE">
            <w:pPr>
              <w:pStyle w:val="BodyText"/>
              <w:jc w:val="center"/>
              <w:rPr>
                <w:color w:val="FF0000"/>
              </w:rPr>
            </w:pPr>
            <w:r w:rsidRPr="0075429F">
              <w:rPr>
                <w:rFonts w:ascii="Times New Roman" w:hAnsi="Times New Roman"/>
                <w:color w:val="000000"/>
                <w:sz w:val="24"/>
                <w:szCs w:val="24"/>
              </w:rPr>
              <w:t>R</w:t>
            </w:r>
            <w:r w:rsidRPr="0075429F">
              <w:rPr>
                <w:rFonts w:ascii="Times New Roman" w:hAnsi="Times New Roman"/>
                <w:color w:val="000000"/>
                <w:sz w:val="24"/>
                <w:szCs w:val="24"/>
                <w:vertAlign w:val="subscript"/>
              </w:rPr>
              <w:t>max</w:t>
            </w:r>
            <w:r w:rsidRPr="0075429F">
              <w:rPr>
                <w:rFonts w:ascii="Times New Roman" w:hAnsi="Times New Roman"/>
                <w:color w:val="000000"/>
                <w:sz w:val="24"/>
                <w:szCs w:val="24"/>
              </w:rPr>
              <w:t>=1</w:t>
            </w:r>
            <w:r w:rsidR="00185DCE">
              <w:rPr>
                <w:rFonts w:ascii="Times New Roman" w:hAnsi="Times New Roman"/>
                <w:color w:val="000000"/>
                <w:sz w:val="24"/>
                <w:szCs w:val="24"/>
              </w:rPr>
              <w:t>1</w:t>
            </w:r>
          </w:p>
        </w:tc>
        <w:tc>
          <w:tcPr>
            <w:tcW w:w="2694" w:type="dxa"/>
            <w:tcBorders>
              <w:top w:val="single" w:sz="4" w:space="0" w:color="000000"/>
              <w:left w:val="single" w:sz="4" w:space="0" w:color="000000"/>
              <w:bottom w:val="single" w:sz="4" w:space="0" w:color="auto"/>
              <w:right w:val="single" w:sz="4" w:space="0" w:color="000000"/>
            </w:tcBorders>
            <w:vAlign w:val="center"/>
          </w:tcPr>
          <w:p w:rsidR="00660B53" w:rsidRPr="0075429F" w:rsidRDefault="00660B53" w:rsidP="00636295">
            <w:pPr>
              <w:jc w:val="center"/>
              <w:rPr>
                <w:b/>
                <w:bCs/>
              </w:rPr>
            </w:pPr>
            <w:r w:rsidRPr="0075429F">
              <w:rPr>
                <w:b/>
                <w:bCs/>
              </w:rPr>
              <w:t>Y</w:t>
            </w:r>
            <w:r w:rsidRPr="0075429F">
              <w:rPr>
                <w:b/>
                <w:bCs/>
                <w:vertAlign w:val="subscript"/>
              </w:rPr>
              <w:t>1</w:t>
            </w:r>
            <w:r w:rsidR="00D11DE8" w:rsidRPr="0075429F">
              <w:rPr>
                <w:b/>
                <w:bCs/>
              </w:rPr>
              <w:t>=</w:t>
            </w:r>
            <w:r w:rsidR="00636295" w:rsidRPr="0075429F">
              <w:rPr>
                <w:b/>
                <w:bCs/>
              </w:rPr>
              <w:t>25</w:t>
            </w:r>
          </w:p>
        </w:tc>
      </w:tr>
      <w:tr w:rsidR="00660B53" w:rsidRPr="0075429F" w:rsidTr="000C6B61">
        <w:trPr>
          <w:trHeight w:val="1195"/>
        </w:trPr>
        <w:tc>
          <w:tcPr>
            <w:tcW w:w="570" w:type="dxa"/>
            <w:tcBorders>
              <w:top w:val="single" w:sz="4" w:space="0" w:color="000000"/>
              <w:left w:val="single" w:sz="4" w:space="0" w:color="000000"/>
              <w:bottom w:val="single" w:sz="4" w:space="0" w:color="auto"/>
              <w:right w:val="single" w:sz="4" w:space="0" w:color="auto"/>
            </w:tcBorders>
          </w:tcPr>
          <w:p w:rsidR="00660B53" w:rsidRPr="0075429F" w:rsidRDefault="00660B53" w:rsidP="00B03AB1">
            <w:pPr>
              <w:rPr>
                <w:b/>
              </w:rPr>
            </w:pPr>
            <w:r w:rsidRPr="0075429F">
              <w:rPr>
                <w:b/>
              </w:rPr>
              <w:lastRenderedPageBreak/>
              <w:t>3.</w:t>
            </w:r>
          </w:p>
        </w:tc>
        <w:tc>
          <w:tcPr>
            <w:tcW w:w="5058" w:type="dxa"/>
            <w:tcBorders>
              <w:top w:val="single" w:sz="4" w:space="0" w:color="auto"/>
              <w:left w:val="single" w:sz="4" w:space="0" w:color="auto"/>
              <w:bottom w:val="single" w:sz="4" w:space="0" w:color="auto"/>
              <w:right w:val="single" w:sz="4" w:space="0" w:color="auto"/>
            </w:tcBorders>
          </w:tcPr>
          <w:p w:rsidR="00660B53" w:rsidRPr="0075429F" w:rsidRDefault="00660B53" w:rsidP="00B03AB1">
            <w:pPr>
              <w:rPr>
                <w:b/>
                <w:szCs w:val="24"/>
              </w:rPr>
            </w:pPr>
            <w:r w:rsidRPr="0075429F">
              <w:rPr>
                <w:b/>
                <w:szCs w:val="24"/>
              </w:rPr>
              <w:t>Trečias kriterijus (T</w:t>
            </w:r>
            <w:r w:rsidRPr="0075429F">
              <w:rPr>
                <w:b/>
                <w:szCs w:val="24"/>
                <w:vertAlign w:val="subscript"/>
              </w:rPr>
              <w:t>2</w:t>
            </w:r>
            <w:r w:rsidRPr="0075429F">
              <w:rPr>
                <w:b/>
                <w:szCs w:val="24"/>
              </w:rPr>
              <w:t>)</w:t>
            </w:r>
          </w:p>
          <w:p w:rsidR="00660B53" w:rsidRPr="0075429F" w:rsidRDefault="00660B53" w:rsidP="00B03AB1">
            <w:pPr>
              <w:rPr>
                <w:b/>
                <w:szCs w:val="24"/>
              </w:rPr>
            </w:pPr>
          </w:p>
          <w:p w:rsidR="00660B53" w:rsidRPr="0075429F" w:rsidRDefault="00636295" w:rsidP="00B03AB1">
            <w:pPr>
              <w:pStyle w:val="BodyText"/>
              <w:rPr>
                <w:rFonts w:ascii="Times New Roman" w:hAnsi="Times New Roman"/>
                <w:sz w:val="24"/>
                <w:szCs w:val="24"/>
              </w:rPr>
            </w:pPr>
            <w:r w:rsidRPr="0075429F">
              <w:rPr>
                <w:rFonts w:ascii="Times New Roman" w:hAnsi="Times New Roman"/>
                <w:sz w:val="24"/>
                <w:szCs w:val="24"/>
              </w:rPr>
              <w:t>Lankomų institucijų įvairovė</w:t>
            </w:r>
          </w:p>
        </w:tc>
        <w:tc>
          <w:tcPr>
            <w:tcW w:w="1284" w:type="dxa"/>
            <w:tcBorders>
              <w:top w:val="single" w:sz="4" w:space="0" w:color="auto"/>
              <w:left w:val="single" w:sz="4" w:space="0" w:color="auto"/>
              <w:bottom w:val="single" w:sz="4" w:space="0" w:color="auto"/>
              <w:right w:val="single" w:sz="4" w:space="0" w:color="auto"/>
            </w:tcBorders>
          </w:tcPr>
          <w:p w:rsidR="00660B53" w:rsidRPr="0075429F" w:rsidRDefault="00660B53" w:rsidP="00612D2E">
            <w:pPr>
              <w:pStyle w:val="BodyText"/>
              <w:jc w:val="center"/>
              <w:rPr>
                <w:rFonts w:ascii="Times New Roman" w:hAnsi="Times New Roman"/>
                <w:b/>
                <w:color w:val="000000"/>
                <w:sz w:val="24"/>
                <w:szCs w:val="24"/>
              </w:rPr>
            </w:pPr>
            <w:r w:rsidRPr="0075429F">
              <w:rPr>
                <w:rFonts w:ascii="Times New Roman" w:hAnsi="Times New Roman"/>
                <w:color w:val="000000"/>
                <w:sz w:val="24"/>
                <w:szCs w:val="24"/>
              </w:rPr>
              <w:t>R</w:t>
            </w:r>
            <w:r w:rsidRPr="0075429F">
              <w:rPr>
                <w:rFonts w:ascii="Times New Roman" w:hAnsi="Times New Roman"/>
                <w:color w:val="000000"/>
                <w:sz w:val="24"/>
                <w:szCs w:val="24"/>
                <w:vertAlign w:val="subscript"/>
              </w:rPr>
              <w:t>max</w:t>
            </w:r>
            <w:r w:rsidRPr="0075429F">
              <w:rPr>
                <w:rFonts w:ascii="Times New Roman" w:hAnsi="Times New Roman"/>
                <w:color w:val="000000"/>
                <w:sz w:val="24"/>
                <w:szCs w:val="24"/>
              </w:rPr>
              <w:t>=</w:t>
            </w:r>
            <w:r w:rsidR="008125C8" w:rsidRPr="0075429F">
              <w:rPr>
                <w:rFonts w:ascii="Times New Roman" w:hAnsi="Times New Roman"/>
                <w:color w:val="000000"/>
                <w:sz w:val="24"/>
                <w:szCs w:val="24"/>
              </w:rPr>
              <w:t>1</w:t>
            </w:r>
            <w:r w:rsidR="00612D2E" w:rsidRPr="0075429F">
              <w:rPr>
                <w:rFonts w:ascii="Times New Roman" w:hAnsi="Times New Roman"/>
                <w:color w:val="000000"/>
                <w:sz w:val="24"/>
                <w:szCs w:val="24"/>
              </w:rPr>
              <w:t>6</w:t>
            </w:r>
          </w:p>
        </w:tc>
        <w:tc>
          <w:tcPr>
            <w:tcW w:w="2694" w:type="dxa"/>
            <w:tcBorders>
              <w:top w:val="single" w:sz="4" w:space="0" w:color="auto"/>
              <w:left w:val="single" w:sz="4" w:space="0" w:color="auto"/>
              <w:bottom w:val="single" w:sz="4" w:space="0" w:color="auto"/>
              <w:right w:val="single" w:sz="4" w:space="0" w:color="auto"/>
            </w:tcBorders>
            <w:vAlign w:val="center"/>
          </w:tcPr>
          <w:p w:rsidR="00660B53" w:rsidRPr="0075429F" w:rsidRDefault="00660B53" w:rsidP="000C6B61">
            <w:pPr>
              <w:jc w:val="center"/>
              <w:rPr>
                <w:b/>
                <w:bCs/>
              </w:rPr>
            </w:pPr>
            <w:r w:rsidRPr="0075429F">
              <w:rPr>
                <w:b/>
                <w:bCs/>
              </w:rPr>
              <w:t>Y</w:t>
            </w:r>
            <w:r w:rsidRPr="0075429F">
              <w:rPr>
                <w:b/>
                <w:bCs/>
                <w:vertAlign w:val="subscript"/>
              </w:rPr>
              <w:t>2</w:t>
            </w:r>
            <w:r w:rsidRPr="0075429F">
              <w:rPr>
                <w:b/>
                <w:bCs/>
              </w:rPr>
              <w:t>=</w:t>
            </w:r>
            <w:r w:rsidR="00636295" w:rsidRPr="0075429F">
              <w:rPr>
                <w:b/>
                <w:bCs/>
              </w:rPr>
              <w:t>1</w:t>
            </w:r>
            <w:r w:rsidR="000C6B61" w:rsidRPr="0075429F">
              <w:rPr>
                <w:b/>
                <w:bCs/>
              </w:rPr>
              <w:t>5</w:t>
            </w:r>
          </w:p>
        </w:tc>
      </w:tr>
    </w:tbl>
    <w:p w:rsidR="00660B53" w:rsidRPr="0075429F" w:rsidRDefault="00660B53" w:rsidP="00660B53">
      <w:pPr>
        <w:ind w:firstLine="720"/>
      </w:pPr>
    </w:p>
    <w:p w:rsidR="00660B53" w:rsidRPr="0075429F" w:rsidRDefault="00660B53" w:rsidP="00660B53">
      <w:pPr>
        <w:pStyle w:val="Heading2"/>
        <w:numPr>
          <w:ilvl w:val="0"/>
          <w:numId w:val="0"/>
        </w:numPr>
        <w:tabs>
          <w:tab w:val="left" w:pos="993"/>
          <w:tab w:val="left" w:pos="1560"/>
        </w:tabs>
        <w:suppressAutoHyphens/>
        <w:spacing w:before="120"/>
        <w:ind w:firstLine="720"/>
      </w:pPr>
      <w:r w:rsidRPr="0075429F">
        <w:t>1</w:t>
      </w:r>
      <w:r w:rsidR="000F6036" w:rsidRPr="0075429F">
        <w:t>0</w:t>
      </w:r>
      <w:r w:rsidRPr="0075429F">
        <w:t>.4. Ekonominis naudingumas (S) apskaičiuojamas sudedant teikėjo pasiūlymo palyginamosios kainos C ir kriterijaus (T) balus:</w:t>
      </w:r>
    </w:p>
    <w:p w:rsidR="00660B53" w:rsidRPr="0075429F" w:rsidRDefault="00660B53" w:rsidP="00660B53">
      <w:pPr>
        <w:ind w:firstLine="990"/>
        <w:jc w:val="both"/>
        <w:rPr>
          <w:szCs w:val="24"/>
        </w:rPr>
      </w:pPr>
    </w:p>
    <w:p w:rsidR="00660B53" w:rsidRPr="0075429F" w:rsidRDefault="00660B53" w:rsidP="00660B53">
      <w:pPr>
        <w:ind w:firstLine="990"/>
        <w:jc w:val="both"/>
        <w:rPr>
          <w:szCs w:val="24"/>
        </w:rPr>
      </w:pPr>
      <w:r w:rsidRPr="0075429F">
        <w:rPr>
          <w:noProof/>
        </w:rPr>
        <w:drawing>
          <wp:inline distT="0" distB="0" distL="0" distR="0" wp14:anchorId="31D02AB1" wp14:editId="1A02A271">
            <wp:extent cx="6381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solidFill>
                      <a:srgbClr val="FFFFFF"/>
                    </a:solidFill>
                    <a:ln>
                      <a:noFill/>
                    </a:ln>
                  </pic:spPr>
                </pic:pic>
              </a:graphicData>
            </a:graphic>
          </wp:inline>
        </w:drawing>
      </w:r>
    </w:p>
    <w:p w:rsidR="00660B53" w:rsidRPr="0075429F" w:rsidRDefault="00660B53" w:rsidP="00660B53">
      <w:pPr>
        <w:pStyle w:val="Heading2"/>
        <w:numPr>
          <w:ilvl w:val="0"/>
          <w:numId w:val="0"/>
        </w:numPr>
        <w:tabs>
          <w:tab w:val="left" w:pos="993"/>
        </w:tabs>
        <w:suppressAutoHyphens/>
        <w:ind w:firstLine="990"/>
        <w:rPr>
          <w:szCs w:val="24"/>
        </w:rPr>
      </w:pPr>
    </w:p>
    <w:p w:rsidR="00660B53" w:rsidRPr="0075429F" w:rsidRDefault="00660B53" w:rsidP="00570825">
      <w:pPr>
        <w:pStyle w:val="Heading2"/>
        <w:numPr>
          <w:ilvl w:val="1"/>
          <w:numId w:val="7"/>
        </w:numPr>
        <w:tabs>
          <w:tab w:val="left" w:pos="0"/>
          <w:tab w:val="left" w:pos="1134"/>
          <w:tab w:val="left" w:pos="1418"/>
        </w:tabs>
        <w:suppressAutoHyphens/>
      </w:pPr>
      <w:r w:rsidRPr="0075429F">
        <w:t>Pasiūlymo palyginamosios kainos (C) balai apskaičiuojami mažiausios pasiūlytos kainos (</w:t>
      </w:r>
      <w:proofErr w:type="spellStart"/>
      <w:r w:rsidRPr="0075429F">
        <w:t>C</w:t>
      </w:r>
      <w:r w:rsidRPr="0075429F">
        <w:rPr>
          <w:vertAlign w:val="subscript"/>
        </w:rPr>
        <w:t>min</w:t>
      </w:r>
      <w:proofErr w:type="spellEnd"/>
      <w:r w:rsidRPr="0075429F">
        <w:t>) ir vertinamo pasiūlymo kainos (</w:t>
      </w:r>
      <w:proofErr w:type="spellStart"/>
      <w:r w:rsidRPr="0075429F">
        <w:t>C</w:t>
      </w:r>
      <w:r w:rsidRPr="0075429F">
        <w:rPr>
          <w:vertAlign w:val="subscript"/>
        </w:rPr>
        <w:t>p</w:t>
      </w:r>
      <w:proofErr w:type="spellEnd"/>
      <w:r w:rsidRPr="0075429F">
        <w:t>) santykį padauginant iš kainos lyginamojo svorio (X):</w:t>
      </w:r>
    </w:p>
    <w:p w:rsidR="00660B53" w:rsidRPr="0075429F" w:rsidRDefault="00660B53" w:rsidP="00660B53">
      <w:pPr>
        <w:ind w:firstLine="990"/>
        <w:jc w:val="both"/>
        <w:rPr>
          <w:szCs w:val="24"/>
        </w:rPr>
      </w:pPr>
    </w:p>
    <w:p w:rsidR="00660B53" w:rsidRPr="0075429F" w:rsidRDefault="00660B53" w:rsidP="00660B53">
      <w:pPr>
        <w:ind w:firstLine="990"/>
        <w:jc w:val="both"/>
        <w:rPr>
          <w:szCs w:val="24"/>
        </w:rPr>
      </w:pPr>
      <w:r w:rsidRPr="0075429F">
        <w:rPr>
          <w:noProof/>
        </w:rPr>
        <w:drawing>
          <wp:inline distT="0" distB="0" distL="0" distR="0" wp14:anchorId="721E903B" wp14:editId="199016B4">
            <wp:extent cx="8096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428625"/>
                    </a:xfrm>
                    <a:prstGeom prst="rect">
                      <a:avLst/>
                    </a:prstGeom>
                    <a:solidFill>
                      <a:srgbClr val="FFFFFF"/>
                    </a:solidFill>
                    <a:ln>
                      <a:noFill/>
                    </a:ln>
                  </pic:spPr>
                </pic:pic>
              </a:graphicData>
            </a:graphic>
          </wp:inline>
        </w:drawing>
      </w:r>
      <w:r w:rsidRPr="0075429F">
        <w:rPr>
          <w:szCs w:val="24"/>
        </w:rPr>
        <w:t>;</w:t>
      </w:r>
    </w:p>
    <w:p w:rsidR="00660B53" w:rsidRPr="0075429F" w:rsidRDefault="00660B53" w:rsidP="00660B53">
      <w:pPr>
        <w:ind w:firstLine="990"/>
        <w:jc w:val="both"/>
        <w:rPr>
          <w:szCs w:val="24"/>
        </w:rPr>
      </w:pPr>
    </w:p>
    <w:p w:rsidR="00660B53" w:rsidRPr="0075429F" w:rsidRDefault="00660B53" w:rsidP="00570825">
      <w:pPr>
        <w:pStyle w:val="Heading2"/>
        <w:numPr>
          <w:ilvl w:val="1"/>
          <w:numId w:val="7"/>
        </w:numPr>
        <w:tabs>
          <w:tab w:val="left" w:pos="1276"/>
        </w:tabs>
      </w:pPr>
      <w:r w:rsidRPr="0075429F">
        <w:rPr>
          <w:noProof/>
        </w:rPr>
        <mc:AlternateContent>
          <mc:Choice Requires="wps">
            <w:drawing>
              <wp:anchor distT="0" distB="0" distL="114300" distR="114300" simplePos="0" relativeHeight="251663872" behindDoc="0" locked="0" layoutInCell="1" allowOverlap="1" wp14:anchorId="47C3C730" wp14:editId="3CBD6770">
                <wp:simplePos x="0" y="0"/>
                <wp:positionH relativeFrom="column">
                  <wp:posOffset>485140</wp:posOffset>
                </wp:positionH>
                <wp:positionV relativeFrom="paragraph">
                  <wp:posOffset>478155</wp:posOffset>
                </wp:positionV>
                <wp:extent cx="1114425" cy="457200"/>
                <wp:effectExtent l="0" t="0" r="28575" b="1905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57200"/>
                        </a:xfrm>
                        <a:prstGeom prst="rect">
                          <a:avLst/>
                        </a:prstGeom>
                        <a:blipFill dpi="0" rotWithShape="0">
                          <a:blip r:embed="rId14"/>
                          <a:srcRect/>
                          <a:stretch>
                            <a:fillRect/>
                          </a:stretch>
                        </a:blipFill>
                        <a:ln w="9525">
                          <a:solidFill>
                            <a:srgbClr val="000023"/>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E25DCC0" id="Rectangle 9" o:spid="_x0000_s1026" style="position:absolute;margin-left:38.2pt;margin-top:37.65pt;width:87.75pt;height:36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" strokecolor="#000023">
                <v:fill r:id="rId15" o:title="" recolor="t" type="frame"/>
                <v:stroke joinstyle="round"/>
                <w10:wrap type="topAndBottom"/>
              </v:rect>
            </w:pict>
          </mc:Fallback>
        </mc:AlternateContent>
      </w:r>
      <w:r w:rsidRPr="0075429F">
        <w:t xml:space="preserve"> Mažiausia pasiūlytos palyginamosios kainos (</w:t>
      </w:r>
      <w:proofErr w:type="spellStart"/>
      <w:r w:rsidRPr="0075429F">
        <w:t>C</w:t>
      </w:r>
      <w:r w:rsidRPr="0075429F">
        <w:rPr>
          <w:vertAlign w:val="subscript"/>
        </w:rPr>
        <w:t>min</w:t>
      </w:r>
      <w:proofErr w:type="spellEnd"/>
      <w:r w:rsidRPr="0075429F">
        <w:t xml:space="preserve">) vertė yra 0 </w:t>
      </w:r>
      <w:proofErr w:type="spellStart"/>
      <w:r w:rsidR="00480422" w:rsidRPr="0075429F">
        <w:t>Eur</w:t>
      </w:r>
      <w:proofErr w:type="spellEnd"/>
      <w:r w:rsidRPr="0075429F">
        <w:t>, pasiūlytos kainos (C) balai apskaičiuojami taip:</w:t>
      </w:r>
    </w:p>
    <w:p w:rsidR="00660B53" w:rsidRPr="0075429F" w:rsidRDefault="00660B53" w:rsidP="00660B53">
      <w:pPr>
        <w:pStyle w:val="Sraopastraipa1"/>
        <w:spacing w:line="240" w:lineRule="auto"/>
        <w:ind w:firstLine="720"/>
        <w:jc w:val="both"/>
        <w:rPr>
          <w:szCs w:val="24"/>
        </w:rPr>
      </w:pPr>
    </w:p>
    <w:p w:rsidR="00660B53" w:rsidRPr="0075429F" w:rsidRDefault="00660B53" w:rsidP="00660B53">
      <w:pPr>
        <w:tabs>
          <w:tab w:val="left" w:pos="7769"/>
        </w:tabs>
        <w:ind w:firstLine="720"/>
        <w:rPr>
          <w:szCs w:val="24"/>
        </w:rPr>
      </w:pPr>
    </w:p>
    <w:p w:rsidR="00660B53" w:rsidRPr="0075429F" w:rsidRDefault="00660B53" w:rsidP="00570825">
      <w:pPr>
        <w:pStyle w:val="Heading2"/>
        <w:numPr>
          <w:ilvl w:val="1"/>
          <w:numId w:val="7"/>
        </w:numPr>
        <w:tabs>
          <w:tab w:val="left" w:pos="993"/>
          <w:tab w:val="left" w:pos="1276"/>
        </w:tabs>
        <w:suppressAutoHyphens/>
        <w:ind w:left="0"/>
      </w:pPr>
      <w:r w:rsidRPr="0075429F">
        <w:t>Kriterijaus (T) balai apskaičiuojami sudedant atskirų kriterijų (</w:t>
      </w:r>
      <w:proofErr w:type="spellStart"/>
      <w:r w:rsidRPr="0075429F">
        <w:t>T</w:t>
      </w:r>
      <w:r w:rsidRPr="0075429F">
        <w:rPr>
          <w:vertAlign w:val="subscript"/>
        </w:rPr>
        <w:t>i</w:t>
      </w:r>
      <w:proofErr w:type="spellEnd"/>
      <w:r w:rsidRPr="0075429F">
        <w:t>) balus:</w:t>
      </w:r>
    </w:p>
    <w:p w:rsidR="00660B53" w:rsidRPr="0075429F" w:rsidRDefault="00660B53" w:rsidP="00660B53">
      <w:pPr>
        <w:tabs>
          <w:tab w:val="left" w:pos="1701"/>
        </w:tabs>
        <w:ind w:firstLine="720"/>
        <w:jc w:val="both"/>
        <w:rPr>
          <w:szCs w:val="24"/>
        </w:rPr>
      </w:pPr>
    </w:p>
    <w:p w:rsidR="00660B53" w:rsidRPr="0075429F" w:rsidRDefault="00660B53" w:rsidP="00660B53">
      <w:pPr>
        <w:tabs>
          <w:tab w:val="left" w:pos="1701"/>
        </w:tabs>
        <w:ind w:firstLine="993"/>
        <w:jc w:val="both"/>
        <w:rPr>
          <w:szCs w:val="24"/>
        </w:rPr>
      </w:pPr>
      <w:r w:rsidRPr="0075429F">
        <w:rPr>
          <w:noProof/>
        </w:rPr>
        <w:drawing>
          <wp:inline distT="0" distB="0" distL="0" distR="0" wp14:anchorId="4935F5D9" wp14:editId="36256E95">
            <wp:extent cx="6000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75" cy="314325"/>
                    </a:xfrm>
                    <a:prstGeom prst="rect">
                      <a:avLst/>
                    </a:prstGeom>
                    <a:solidFill>
                      <a:srgbClr val="FFFFFF"/>
                    </a:solidFill>
                    <a:ln>
                      <a:noFill/>
                    </a:ln>
                  </pic:spPr>
                </pic:pic>
              </a:graphicData>
            </a:graphic>
          </wp:inline>
        </w:drawing>
      </w:r>
      <w:r w:rsidRPr="0075429F">
        <w:rPr>
          <w:szCs w:val="24"/>
        </w:rPr>
        <w:t>;</w:t>
      </w:r>
    </w:p>
    <w:p w:rsidR="00660B53" w:rsidRPr="0075429F" w:rsidRDefault="00660B53" w:rsidP="00660B53">
      <w:pPr>
        <w:tabs>
          <w:tab w:val="left" w:pos="1701"/>
        </w:tabs>
        <w:ind w:firstLine="993"/>
        <w:jc w:val="both"/>
        <w:rPr>
          <w:szCs w:val="24"/>
        </w:rPr>
      </w:pPr>
    </w:p>
    <w:p w:rsidR="00660B53" w:rsidRPr="0075429F" w:rsidRDefault="00660B53" w:rsidP="00570825">
      <w:pPr>
        <w:pStyle w:val="Heading2"/>
        <w:numPr>
          <w:ilvl w:val="1"/>
          <w:numId w:val="7"/>
        </w:numPr>
        <w:tabs>
          <w:tab w:val="left" w:pos="993"/>
          <w:tab w:val="left" w:pos="1276"/>
        </w:tabs>
        <w:suppressAutoHyphens/>
        <w:ind w:left="0" w:firstLine="709"/>
      </w:pPr>
      <w:r w:rsidRPr="0075429F">
        <w:t>Kriterijaus (</w:t>
      </w:r>
      <w:proofErr w:type="spellStart"/>
      <w:r w:rsidRPr="0075429F">
        <w:t>T</w:t>
      </w:r>
      <w:r w:rsidRPr="0075429F">
        <w:rPr>
          <w:vertAlign w:val="subscript"/>
        </w:rPr>
        <w:t>i</w:t>
      </w:r>
      <w:proofErr w:type="spellEnd"/>
      <w:r w:rsidRPr="0075429F">
        <w:t>) balai apskaičiuojami parametro reikšmę (</w:t>
      </w:r>
      <w:proofErr w:type="spellStart"/>
      <w:r w:rsidRPr="0075429F">
        <w:t>Pis</w:t>
      </w:r>
      <w:proofErr w:type="spellEnd"/>
      <w:r w:rsidRPr="0075429F">
        <w:t>) palyginant su geriausia to paties parametro reikšme (</w:t>
      </w:r>
      <w:proofErr w:type="spellStart"/>
      <w:r w:rsidRPr="0075429F">
        <w:t>P</w:t>
      </w:r>
      <w:r w:rsidRPr="0075429F">
        <w:rPr>
          <w:vertAlign w:val="subscript"/>
        </w:rPr>
        <w:t>max</w:t>
      </w:r>
      <w:proofErr w:type="spellEnd"/>
      <w:r w:rsidRPr="0075429F">
        <w:t>) ir padauginant iš vertinamo kriterijaus lyginamojo svorio (</w:t>
      </w:r>
      <w:proofErr w:type="spellStart"/>
      <w:r w:rsidRPr="0075429F">
        <w:t>Y</w:t>
      </w:r>
      <w:r w:rsidRPr="0075429F">
        <w:rPr>
          <w:vertAlign w:val="subscript"/>
        </w:rPr>
        <w:t>i</w:t>
      </w:r>
      <w:proofErr w:type="spellEnd"/>
      <w:r w:rsidRPr="0075429F">
        <w:t xml:space="preserve">). </w:t>
      </w:r>
      <w:proofErr w:type="spellStart"/>
      <w:r w:rsidRPr="0075429F">
        <w:t>Pis</w:t>
      </w:r>
      <w:proofErr w:type="spellEnd"/>
      <w:r w:rsidRPr="0075429F">
        <w:t xml:space="preserve"> apskaičiuojamas sudėjus visų komisijos narių suteiktus balus ir sumą padalinant iš vertinusių komisijos narių kiekio. Apvalinama iki skaičiaus šimtųjų dalių.</w:t>
      </w:r>
    </w:p>
    <w:p w:rsidR="00660B53" w:rsidRPr="0075429F" w:rsidRDefault="00660B53" w:rsidP="000F6036">
      <w:pPr>
        <w:pStyle w:val="Heading2"/>
        <w:rPr>
          <w:szCs w:val="24"/>
        </w:rPr>
      </w:pPr>
      <w:r w:rsidRPr="0075429F">
        <w:rPr>
          <w:szCs w:val="24"/>
        </w:rPr>
        <w:t>Žemiau pateikiamas kokybini</w:t>
      </w:r>
      <w:r w:rsidRPr="0075429F">
        <w:rPr>
          <w:rFonts w:ascii="TimesNewRoman" w:hAnsi="TimesNewRoman" w:cs="TimesNewRoman"/>
          <w:szCs w:val="24"/>
        </w:rPr>
        <w:t xml:space="preserve">ų </w:t>
      </w:r>
      <w:r w:rsidRPr="0075429F">
        <w:rPr>
          <w:szCs w:val="24"/>
        </w:rPr>
        <w:t>vertinim</w:t>
      </w:r>
      <w:r w:rsidRPr="0075429F">
        <w:rPr>
          <w:rFonts w:ascii="TimesNewRoman" w:hAnsi="TimesNewRoman" w:cs="TimesNewRoman"/>
          <w:szCs w:val="24"/>
        </w:rPr>
        <w:t xml:space="preserve">ų </w:t>
      </w:r>
      <w:r w:rsidRPr="0075429F">
        <w:rPr>
          <w:szCs w:val="24"/>
        </w:rPr>
        <w:t>aprašymas:</w:t>
      </w:r>
    </w:p>
    <w:p w:rsidR="00660B53" w:rsidRPr="0075429F" w:rsidRDefault="00660B53" w:rsidP="00660B53">
      <w:pPr>
        <w:ind w:firstLine="1296"/>
        <w:rPr>
          <w:b/>
        </w:rPr>
      </w:pPr>
    </w:p>
    <w:tbl>
      <w:tblPr>
        <w:tblW w:w="945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9"/>
        <w:gridCol w:w="5670"/>
      </w:tblGrid>
      <w:tr w:rsidR="00660B53" w:rsidRPr="0075429F" w:rsidTr="008125C8">
        <w:trPr>
          <w:trHeight w:val="254"/>
        </w:trPr>
        <w:tc>
          <w:tcPr>
            <w:tcW w:w="3789" w:type="dxa"/>
          </w:tcPr>
          <w:p w:rsidR="00660B53" w:rsidRPr="0075429F" w:rsidRDefault="00660B53" w:rsidP="00B03AB1">
            <w:pPr>
              <w:snapToGrid w:val="0"/>
              <w:jc w:val="both"/>
              <w:rPr>
                <w:b/>
                <w:szCs w:val="24"/>
              </w:rPr>
            </w:pPr>
            <w:r w:rsidRPr="0075429F">
              <w:rPr>
                <w:b/>
                <w:szCs w:val="24"/>
              </w:rPr>
              <w:t>Vertinimas</w:t>
            </w:r>
          </w:p>
        </w:tc>
        <w:tc>
          <w:tcPr>
            <w:tcW w:w="5670" w:type="dxa"/>
          </w:tcPr>
          <w:p w:rsidR="00660B53" w:rsidRPr="0075429F" w:rsidRDefault="00660B53" w:rsidP="00B03AB1">
            <w:pPr>
              <w:jc w:val="both"/>
              <w:rPr>
                <w:b/>
                <w:szCs w:val="24"/>
              </w:rPr>
            </w:pPr>
            <w:r w:rsidRPr="0075429F">
              <w:rPr>
                <w:b/>
                <w:szCs w:val="24"/>
              </w:rPr>
              <w:t>Aprašymas</w:t>
            </w:r>
          </w:p>
        </w:tc>
      </w:tr>
      <w:tr w:rsidR="008125C8" w:rsidRPr="0075429F" w:rsidTr="008125C8">
        <w:trPr>
          <w:trHeight w:val="254"/>
        </w:trPr>
        <w:tc>
          <w:tcPr>
            <w:tcW w:w="3789" w:type="dxa"/>
            <w:tcBorders>
              <w:right w:val="single" w:sz="4" w:space="0" w:color="auto"/>
            </w:tcBorders>
          </w:tcPr>
          <w:p w:rsidR="008125C8" w:rsidRPr="0075429F" w:rsidRDefault="008125C8" w:rsidP="00636295">
            <w:pPr>
              <w:pStyle w:val="BodyText"/>
              <w:rPr>
                <w:rFonts w:ascii="Times New Roman" w:hAnsi="Times New Roman"/>
                <w:b/>
                <w:sz w:val="24"/>
                <w:szCs w:val="24"/>
              </w:rPr>
            </w:pPr>
            <w:r w:rsidRPr="0075429F">
              <w:rPr>
                <w:rFonts w:ascii="Times New Roman" w:hAnsi="Times New Roman"/>
                <w:b/>
                <w:sz w:val="24"/>
                <w:szCs w:val="24"/>
              </w:rPr>
              <w:t>Antras kriterijus (T</w:t>
            </w:r>
            <w:r w:rsidRPr="0075429F">
              <w:rPr>
                <w:rFonts w:ascii="Times New Roman" w:hAnsi="Times New Roman"/>
                <w:b/>
                <w:sz w:val="24"/>
                <w:szCs w:val="24"/>
                <w:vertAlign w:val="subscript"/>
              </w:rPr>
              <w:t>1</w:t>
            </w:r>
            <w:r w:rsidRPr="0075429F">
              <w:rPr>
                <w:rFonts w:ascii="Times New Roman" w:hAnsi="Times New Roman"/>
                <w:b/>
                <w:sz w:val="24"/>
                <w:szCs w:val="24"/>
              </w:rPr>
              <w:t>)</w:t>
            </w:r>
          </w:p>
          <w:p w:rsidR="008125C8" w:rsidRPr="0075429F" w:rsidRDefault="00405CF8" w:rsidP="00636295">
            <w:pPr>
              <w:jc w:val="both"/>
              <w:rPr>
                <w:b/>
                <w:szCs w:val="24"/>
              </w:rPr>
            </w:pPr>
            <w:r w:rsidRPr="0075429F">
              <w:rPr>
                <w:bCs/>
                <w:szCs w:val="24"/>
              </w:rPr>
              <w:t>S</w:t>
            </w:r>
            <w:r w:rsidR="008125C8" w:rsidRPr="0075429F">
              <w:rPr>
                <w:bCs/>
                <w:szCs w:val="24"/>
              </w:rPr>
              <w:t>iūlomų vizitų, susitikimų skaičius</w:t>
            </w:r>
          </w:p>
        </w:tc>
        <w:tc>
          <w:tcPr>
            <w:tcW w:w="5670" w:type="dxa"/>
            <w:tcBorders>
              <w:left w:val="single" w:sz="4" w:space="0" w:color="auto"/>
            </w:tcBorders>
          </w:tcPr>
          <w:p w:rsidR="00405CF8" w:rsidRPr="0075429F" w:rsidRDefault="008125C8" w:rsidP="008125C8">
            <w:pPr>
              <w:jc w:val="both"/>
              <w:rPr>
                <w:szCs w:val="24"/>
              </w:rPr>
            </w:pPr>
            <w:r w:rsidRPr="0075429F">
              <w:rPr>
                <w:szCs w:val="24"/>
              </w:rPr>
              <w:t>Stažuotės aprašyme siūlom</w:t>
            </w:r>
            <w:r w:rsidR="00405CF8" w:rsidRPr="0075429F">
              <w:rPr>
                <w:szCs w:val="24"/>
              </w:rPr>
              <w:t>i</w:t>
            </w:r>
            <w:r w:rsidR="000815DA">
              <w:rPr>
                <w:szCs w:val="24"/>
              </w:rPr>
              <w:t xml:space="preserve"> </w:t>
            </w:r>
            <w:r w:rsidRPr="0075429F">
              <w:rPr>
                <w:szCs w:val="24"/>
              </w:rPr>
              <w:t>5 vizit</w:t>
            </w:r>
            <w:r w:rsidR="00405CF8" w:rsidRPr="0075429F">
              <w:rPr>
                <w:szCs w:val="24"/>
              </w:rPr>
              <w:t>ai</w:t>
            </w:r>
            <w:r w:rsidR="001D24BD" w:rsidRPr="0075429F">
              <w:rPr>
                <w:szCs w:val="24"/>
              </w:rPr>
              <w:t>, susitikimai</w:t>
            </w:r>
            <w:r w:rsidRPr="0075429F">
              <w:rPr>
                <w:szCs w:val="24"/>
              </w:rPr>
              <w:t xml:space="preserve"> - skiriama 1 balas</w:t>
            </w:r>
            <w:r w:rsidR="00405CF8" w:rsidRPr="0075429F">
              <w:rPr>
                <w:szCs w:val="24"/>
              </w:rPr>
              <w:t>.</w:t>
            </w:r>
          </w:p>
          <w:p w:rsidR="00CB1BC6" w:rsidRPr="0075429F" w:rsidRDefault="00405CF8" w:rsidP="008125C8">
            <w:pPr>
              <w:jc w:val="both"/>
              <w:rPr>
                <w:szCs w:val="24"/>
              </w:rPr>
            </w:pPr>
            <w:r w:rsidRPr="0075429F">
              <w:rPr>
                <w:szCs w:val="24"/>
              </w:rPr>
              <w:t>U</w:t>
            </w:r>
            <w:r w:rsidR="008125C8" w:rsidRPr="0075429F">
              <w:rPr>
                <w:szCs w:val="24"/>
              </w:rPr>
              <w:t>ž kiekvieną papildomai siūlomą vizitą</w:t>
            </w:r>
            <w:r w:rsidR="001D24BD" w:rsidRPr="0075429F">
              <w:rPr>
                <w:szCs w:val="24"/>
              </w:rPr>
              <w:t>, susitikimą</w:t>
            </w:r>
            <w:r w:rsidR="008125C8" w:rsidRPr="0075429F">
              <w:rPr>
                <w:szCs w:val="24"/>
              </w:rPr>
              <w:t xml:space="preserve"> skiriama po 1 balą, bet ne daugiau kaip 10 balų</w:t>
            </w:r>
            <w:r w:rsidR="001C4702" w:rsidRPr="0075429F">
              <w:rPr>
                <w:szCs w:val="24"/>
              </w:rPr>
              <w:t>, t.y. iš viso pasiūlymas maksimaliai gali gauti 1</w:t>
            </w:r>
            <w:r w:rsidR="00185DCE">
              <w:rPr>
                <w:szCs w:val="24"/>
              </w:rPr>
              <w:t>1</w:t>
            </w:r>
            <w:r w:rsidR="001C4702" w:rsidRPr="0075429F">
              <w:rPr>
                <w:szCs w:val="24"/>
              </w:rPr>
              <w:t xml:space="preserve"> balų (</w:t>
            </w:r>
            <w:r w:rsidR="00185DCE">
              <w:rPr>
                <w:szCs w:val="24"/>
              </w:rPr>
              <w:t>1</w:t>
            </w:r>
            <w:r w:rsidR="001C4702" w:rsidRPr="0075429F">
              <w:rPr>
                <w:szCs w:val="24"/>
              </w:rPr>
              <w:t xml:space="preserve"> + 10) už šį kriterijų.</w:t>
            </w:r>
          </w:p>
          <w:p w:rsidR="00CB1BC6" w:rsidRPr="0075429F" w:rsidRDefault="00CB1BC6" w:rsidP="008125C8">
            <w:pPr>
              <w:jc w:val="both"/>
              <w:rPr>
                <w:szCs w:val="24"/>
              </w:rPr>
            </w:pPr>
          </w:p>
          <w:p w:rsidR="00A9278E" w:rsidRPr="0075429F" w:rsidRDefault="00A9278E" w:rsidP="008125C8">
            <w:pPr>
              <w:jc w:val="both"/>
              <w:rPr>
                <w:szCs w:val="24"/>
              </w:rPr>
            </w:pPr>
            <w:r w:rsidRPr="0075429F">
              <w:rPr>
                <w:szCs w:val="24"/>
              </w:rPr>
              <w:t xml:space="preserve">Pasiūlymas, kuriame nurodyti mažiau, nei 5 vizitai, atmetamas, kaip  neatitinkantis pirkimo sąlygų </w:t>
            </w:r>
            <w:r w:rsidRPr="0075429F">
              <w:rPr>
                <w:szCs w:val="24"/>
              </w:rPr>
              <w:lastRenderedPageBreak/>
              <w:t>reikalavimų.</w:t>
            </w:r>
          </w:p>
          <w:p w:rsidR="00405CF8" w:rsidRPr="0075429F" w:rsidRDefault="00405CF8" w:rsidP="008125C8">
            <w:pPr>
              <w:jc w:val="both"/>
              <w:rPr>
                <w:szCs w:val="24"/>
              </w:rPr>
            </w:pPr>
          </w:p>
          <w:p w:rsidR="00CB1BC6" w:rsidRPr="0075429F" w:rsidRDefault="00CB1BC6" w:rsidP="00CB1BC6">
            <w:pPr>
              <w:jc w:val="both"/>
              <w:rPr>
                <w:szCs w:val="24"/>
              </w:rPr>
            </w:pPr>
          </w:p>
        </w:tc>
      </w:tr>
      <w:tr w:rsidR="008125C8" w:rsidRPr="0075429F" w:rsidTr="008125C8">
        <w:trPr>
          <w:trHeight w:val="254"/>
        </w:trPr>
        <w:tc>
          <w:tcPr>
            <w:tcW w:w="3789" w:type="dxa"/>
            <w:tcBorders>
              <w:right w:val="single" w:sz="4" w:space="0" w:color="auto"/>
            </w:tcBorders>
          </w:tcPr>
          <w:p w:rsidR="008125C8" w:rsidRPr="0075429F" w:rsidRDefault="008125C8" w:rsidP="008125C8">
            <w:pPr>
              <w:rPr>
                <w:b/>
                <w:szCs w:val="24"/>
              </w:rPr>
            </w:pPr>
            <w:r w:rsidRPr="0075429F">
              <w:rPr>
                <w:b/>
                <w:szCs w:val="24"/>
              </w:rPr>
              <w:lastRenderedPageBreak/>
              <w:t>Trečias kriterijus (T</w:t>
            </w:r>
            <w:r w:rsidRPr="0075429F">
              <w:rPr>
                <w:b/>
                <w:szCs w:val="24"/>
                <w:vertAlign w:val="subscript"/>
              </w:rPr>
              <w:t>2</w:t>
            </w:r>
            <w:r w:rsidRPr="0075429F">
              <w:rPr>
                <w:b/>
                <w:szCs w:val="24"/>
              </w:rPr>
              <w:t>)</w:t>
            </w:r>
          </w:p>
          <w:p w:rsidR="008125C8" w:rsidRPr="0075429F" w:rsidRDefault="008125C8" w:rsidP="008125C8">
            <w:pPr>
              <w:pStyle w:val="BodyText"/>
              <w:rPr>
                <w:rFonts w:ascii="Times New Roman" w:hAnsi="Times New Roman"/>
                <w:b/>
                <w:sz w:val="24"/>
                <w:szCs w:val="24"/>
              </w:rPr>
            </w:pPr>
            <w:r w:rsidRPr="0075429F">
              <w:rPr>
                <w:rFonts w:ascii="Times New Roman" w:hAnsi="Times New Roman"/>
                <w:sz w:val="24"/>
                <w:szCs w:val="24"/>
              </w:rPr>
              <w:t>Lankomų institucijų įvairovė</w:t>
            </w:r>
          </w:p>
        </w:tc>
        <w:tc>
          <w:tcPr>
            <w:tcW w:w="5670" w:type="dxa"/>
            <w:tcBorders>
              <w:left w:val="single" w:sz="4" w:space="0" w:color="auto"/>
            </w:tcBorders>
          </w:tcPr>
          <w:p w:rsidR="008125C8" w:rsidRPr="0075429F" w:rsidRDefault="008125C8" w:rsidP="008125C8">
            <w:pPr>
              <w:jc w:val="both"/>
              <w:rPr>
                <w:szCs w:val="24"/>
                <w:lang w:val="sv-SE"/>
              </w:rPr>
            </w:pPr>
            <w:r w:rsidRPr="0075429F">
              <w:rPr>
                <w:szCs w:val="24"/>
                <w:lang w:val="sv-SE"/>
              </w:rPr>
              <w:t xml:space="preserve">Lankomos vieno tipo institucijos – </w:t>
            </w:r>
            <w:r w:rsidR="000C6B61" w:rsidRPr="0075429F">
              <w:rPr>
                <w:szCs w:val="24"/>
                <w:lang w:val="sv-SE"/>
              </w:rPr>
              <w:t>2</w:t>
            </w:r>
            <w:r w:rsidRPr="0075429F">
              <w:rPr>
                <w:szCs w:val="24"/>
                <w:lang w:val="sv-SE"/>
              </w:rPr>
              <w:t xml:space="preserve"> bala</w:t>
            </w:r>
            <w:r w:rsidR="000C6B61" w:rsidRPr="0075429F">
              <w:rPr>
                <w:szCs w:val="24"/>
                <w:lang w:val="sv-SE"/>
              </w:rPr>
              <w:t>i</w:t>
            </w:r>
          </w:p>
          <w:p w:rsidR="008125C8" w:rsidRPr="0075429F" w:rsidRDefault="008125C8" w:rsidP="008125C8">
            <w:pPr>
              <w:jc w:val="both"/>
              <w:rPr>
                <w:szCs w:val="24"/>
                <w:lang w:val="sv-SE"/>
              </w:rPr>
            </w:pPr>
            <w:r w:rsidRPr="0075429F">
              <w:rPr>
                <w:szCs w:val="24"/>
                <w:lang w:val="sv-SE"/>
              </w:rPr>
              <w:t xml:space="preserve">Lankomos 2 tipų institucijos – </w:t>
            </w:r>
            <w:r w:rsidR="000C6B61" w:rsidRPr="0075429F">
              <w:rPr>
                <w:szCs w:val="24"/>
                <w:lang w:val="sv-SE"/>
              </w:rPr>
              <w:t>4</w:t>
            </w:r>
            <w:r w:rsidRPr="0075429F">
              <w:rPr>
                <w:szCs w:val="24"/>
                <w:lang w:val="sv-SE"/>
              </w:rPr>
              <w:t xml:space="preserve"> balai</w:t>
            </w:r>
          </w:p>
          <w:p w:rsidR="008125C8" w:rsidRPr="0075429F" w:rsidRDefault="008125C8" w:rsidP="008125C8">
            <w:pPr>
              <w:jc w:val="both"/>
              <w:rPr>
                <w:szCs w:val="24"/>
                <w:lang w:val="sv-SE"/>
              </w:rPr>
            </w:pPr>
            <w:r w:rsidRPr="0075429F">
              <w:rPr>
                <w:szCs w:val="24"/>
                <w:lang w:val="sv-SE"/>
              </w:rPr>
              <w:t xml:space="preserve">Lankomos 3 tipų institucijos- </w:t>
            </w:r>
            <w:r w:rsidR="000C6B61" w:rsidRPr="0075429F">
              <w:rPr>
                <w:szCs w:val="24"/>
                <w:lang w:val="sv-SE"/>
              </w:rPr>
              <w:t>6</w:t>
            </w:r>
            <w:r w:rsidRPr="0075429F">
              <w:rPr>
                <w:szCs w:val="24"/>
                <w:lang w:val="sv-SE"/>
              </w:rPr>
              <w:t xml:space="preserve"> balai</w:t>
            </w:r>
          </w:p>
          <w:p w:rsidR="008125C8" w:rsidRPr="0075429F" w:rsidRDefault="008125C8" w:rsidP="000C6B61">
            <w:pPr>
              <w:jc w:val="both"/>
              <w:rPr>
                <w:szCs w:val="24"/>
                <w:lang w:val="sv-SE"/>
              </w:rPr>
            </w:pPr>
            <w:r w:rsidRPr="0075429F">
              <w:rPr>
                <w:szCs w:val="24"/>
                <w:lang w:val="sv-SE"/>
              </w:rPr>
              <w:t>Už kiekvieną papildomą pasiūlytą vizitams instituciją skiriama</w:t>
            </w:r>
            <w:r w:rsidR="000C6B61" w:rsidRPr="0075429F">
              <w:rPr>
                <w:szCs w:val="24"/>
                <w:lang w:val="sv-SE"/>
              </w:rPr>
              <w:t xml:space="preserve"> po 2 papildomu</w:t>
            </w:r>
            <w:r w:rsidRPr="0075429F">
              <w:rPr>
                <w:szCs w:val="24"/>
                <w:lang w:val="sv-SE"/>
              </w:rPr>
              <w:t xml:space="preserve">s </w:t>
            </w:r>
            <w:r w:rsidR="0044135E" w:rsidRPr="0075429F">
              <w:rPr>
                <w:szCs w:val="24"/>
                <w:lang w:val="sv-SE"/>
              </w:rPr>
              <w:t>bal</w:t>
            </w:r>
            <w:r w:rsidR="000C6B61" w:rsidRPr="0075429F">
              <w:rPr>
                <w:szCs w:val="24"/>
                <w:lang w:val="sv-SE"/>
              </w:rPr>
              <w:t>u</w:t>
            </w:r>
            <w:r w:rsidR="0044135E" w:rsidRPr="0075429F">
              <w:rPr>
                <w:szCs w:val="24"/>
                <w:lang w:val="sv-SE"/>
              </w:rPr>
              <w:t>s, be</w:t>
            </w:r>
            <w:r w:rsidR="00C44D52" w:rsidRPr="0075429F">
              <w:rPr>
                <w:szCs w:val="24"/>
                <w:lang w:val="sv-SE"/>
              </w:rPr>
              <w:t>t</w:t>
            </w:r>
            <w:r w:rsidR="0044135E" w:rsidRPr="0075429F">
              <w:rPr>
                <w:szCs w:val="24"/>
                <w:lang w:val="sv-SE"/>
              </w:rPr>
              <w:t xml:space="preserve"> ne daugiau kaip </w:t>
            </w:r>
            <w:r w:rsidR="000C6B61" w:rsidRPr="0075429F">
              <w:rPr>
                <w:szCs w:val="24"/>
                <w:lang w:val="sv-SE"/>
              </w:rPr>
              <w:t>10</w:t>
            </w:r>
            <w:r w:rsidR="0044135E" w:rsidRPr="0075429F">
              <w:rPr>
                <w:szCs w:val="24"/>
                <w:lang w:val="sv-SE"/>
              </w:rPr>
              <w:t xml:space="preserve"> bal</w:t>
            </w:r>
            <w:r w:rsidR="000C6B61" w:rsidRPr="0075429F">
              <w:rPr>
                <w:szCs w:val="24"/>
                <w:lang w:val="sv-SE"/>
              </w:rPr>
              <w:t>ų</w:t>
            </w:r>
            <w:r w:rsidR="001C4702" w:rsidRPr="0075429F">
              <w:rPr>
                <w:szCs w:val="24"/>
                <w:lang w:val="sv-SE"/>
              </w:rPr>
              <w:t>, t.y. iš viso pasiūlymas maksimaliai gali gauti 16 balų (6 +10) už šį kriterijų.</w:t>
            </w:r>
          </w:p>
          <w:p w:rsidR="006F35F8" w:rsidRPr="0075429F" w:rsidRDefault="006F35F8" w:rsidP="000C6B61">
            <w:pPr>
              <w:jc w:val="both"/>
              <w:rPr>
                <w:szCs w:val="24"/>
                <w:lang w:val="sv-SE"/>
              </w:rPr>
            </w:pPr>
          </w:p>
          <w:p w:rsidR="00A9278E" w:rsidRPr="0075429F" w:rsidRDefault="00A9278E" w:rsidP="00A9278E">
            <w:pPr>
              <w:jc w:val="both"/>
              <w:rPr>
                <w:szCs w:val="24"/>
              </w:rPr>
            </w:pPr>
            <w:r w:rsidRPr="0075429F">
              <w:rPr>
                <w:szCs w:val="24"/>
              </w:rPr>
              <w:t>Pasiūlymas, kuriame nurodytos mažiau, nei 2 tipų institucijos, atmetamas, kaip  neatitinkantis pirkimo sąlygų reikalavimų.</w:t>
            </w:r>
          </w:p>
          <w:p w:rsidR="00A9278E" w:rsidRPr="0075429F" w:rsidRDefault="00A9278E" w:rsidP="000C6B61">
            <w:pPr>
              <w:jc w:val="both"/>
              <w:rPr>
                <w:szCs w:val="24"/>
              </w:rPr>
            </w:pPr>
          </w:p>
          <w:p w:rsidR="006F35F8" w:rsidRPr="0075429F" w:rsidRDefault="006F35F8" w:rsidP="000C6B61">
            <w:pPr>
              <w:jc w:val="both"/>
              <w:rPr>
                <w:szCs w:val="24"/>
                <w:lang w:val="sv-SE"/>
              </w:rPr>
            </w:pPr>
          </w:p>
        </w:tc>
      </w:tr>
    </w:tbl>
    <w:p w:rsidR="00660B53" w:rsidRPr="0075429F" w:rsidRDefault="00660B53" w:rsidP="00660B53">
      <w:pPr>
        <w:ind w:firstLine="1296"/>
      </w:pPr>
    </w:p>
    <w:p w:rsidR="007F7D05" w:rsidRPr="0075429F" w:rsidRDefault="00CB1BC6" w:rsidP="007F7D05">
      <w:pPr>
        <w:pStyle w:val="Heading2"/>
      </w:pPr>
      <w:r w:rsidRPr="0075429F">
        <w:rPr>
          <w:szCs w:val="24"/>
        </w:rPr>
        <w:t>Stažuotės</w:t>
      </w:r>
      <w:r w:rsidRPr="0075429F">
        <w:t xml:space="preserve"> aprašymas privalo būti pateiktas pagal pirkimo sąlygose pateiktus techninės specifikacijos reikalavimus. Pirkimą vykdanti institucija atitinkamai  suteiks mažiau balų pasiūlymui už kiekvieną kriterijų, jeigu pasiūlyme nurodyti vizitai, susitikimai, institucijos ir jų tipai neatitiks techninės specifikacijos reikalavimų.</w:t>
      </w:r>
    </w:p>
    <w:p w:rsidR="00465AF9" w:rsidRPr="0075429F" w:rsidRDefault="00465AF9" w:rsidP="007F7D05">
      <w:pPr>
        <w:pStyle w:val="Heading1"/>
      </w:pPr>
      <w:r w:rsidRPr="0075429F">
        <w:t>DERYBŲ VYKDYMAS</w:t>
      </w:r>
      <w:bookmarkEnd w:id="21"/>
    </w:p>
    <w:p w:rsidR="003150D7" w:rsidRPr="0075429F" w:rsidRDefault="003150D7" w:rsidP="00181D32">
      <w:pPr>
        <w:pStyle w:val="Heading2"/>
        <w:ind w:left="0" w:firstLine="567"/>
        <w:rPr>
          <w:i/>
          <w:szCs w:val="24"/>
        </w:rPr>
      </w:pPr>
      <w:r w:rsidRPr="0075429F">
        <w:rPr>
          <w:szCs w:val="24"/>
        </w:rPr>
        <w:t xml:space="preserve">Jei pirkimą vykdančios organizacijos netenkina </w:t>
      </w:r>
      <w:r w:rsidR="00481DD9" w:rsidRPr="0075429F">
        <w:rPr>
          <w:szCs w:val="24"/>
        </w:rPr>
        <w:t xml:space="preserve">visi </w:t>
      </w:r>
      <w:r w:rsidRPr="0075429F">
        <w:rPr>
          <w:szCs w:val="24"/>
        </w:rPr>
        <w:t>pateikti pasiūlymai, Komisijos sprendimu visi šiose konkurso sąlygose nustatytus minimalius reikalavimus atitinkantys tiekėjai gali būti kviečiami deryboms</w:t>
      </w:r>
      <w:r w:rsidRPr="0075429F">
        <w:rPr>
          <w:i/>
          <w:szCs w:val="24"/>
        </w:rPr>
        <w:t>.</w:t>
      </w:r>
      <w:r w:rsidR="00481DD9" w:rsidRPr="0075429F">
        <w:rPr>
          <w:szCs w:val="24"/>
        </w:rPr>
        <w:t xml:space="preserve"> Derybos neprivalomos, jeigu </w:t>
      </w:r>
      <w:r w:rsidR="005105DE" w:rsidRPr="0075429F">
        <w:rPr>
          <w:szCs w:val="24"/>
        </w:rPr>
        <w:t xml:space="preserve">daugiausia balų pagal ekonominį naudingumą surinkęs </w:t>
      </w:r>
      <w:r w:rsidR="00481DD9" w:rsidRPr="0075429F">
        <w:rPr>
          <w:szCs w:val="24"/>
        </w:rPr>
        <w:t>pasiūlymas yra priimtinas.</w:t>
      </w:r>
    </w:p>
    <w:p w:rsidR="00966BBD" w:rsidRPr="0075429F" w:rsidRDefault="005E113A" w:rsidP="00181D32">
      <w:pPr>
        <w:pStyle w:val="Heading2"/>
        <w:ind w:left="0" w:firstLine="567"/>
        <w:rPr>
          <w:szCs w:val="24"/>
        </w:rPr>
      </w:pPr>
      <w:r w:rsidRPr="0075429F">
        <w:rPr>
          <w:szCs w:val="24"/>
        </w:rPr>
        <w:t>Derybos gali būti vykdomos dėl visų perkamų paslaugų charakteristikų, įskaitant kainą</w:t>
      </w:r>
      <w:r w:rsidR="006F35F8" w:rsidRPr="0075429F">
        <w:rPr>
          <w:szCs w:val="24"/>
        </w:rPr>
        <w:t xml:space="preserve"> </w:t>
      </w:r>
      <w:proofErr w:type="spellStart"/>
      <w:r w:rsidR="006F35F8" w:rsidRPr="0075429F">
        <w:rPr>
          <w:szCs w:val="24"/>
        </w:rPr>
        <w:t>ir</w:t>
      </w:r>
      <w:r w:rsidRPr="0075429F">
        <w:rPr>
          <w:szCs w:val="24"/>
        </w:rPr>
        <w:t>kokybę</w:t>
      </w:r>
      <w:proofErr w:type="spellEnd"/>
      <w:r w:rsidRPr="0075429F">
        <w:rPr>
          <w:szCs w:val="24"/>
        </w:rPr>
        <w:t>. Nesiderama dėl</w:t>
      </w:r>
      <w:r w:rsidR="00347D90" w:rsidRPr="0075429F">
        <w:rPr>
          <w:szCs w:val="24"/>
        </w:rPr>
        <w:t xml:space="preserve"> kvietime dalyvauti pirkime ir kituose pirkimo dokumentuose nurodytų</w:t>
      </w:r>
      <w:r w:rsidRPr="0075429F">
        <w:rPr>
          <w:szCs w:val="24"/>
        </w:rPr>
        <w:t xml:space="preserve"> minimalių reikalavimų, taikomų pirkimo objektui, tiekėjų kvalifikacijai, tiekėjų pasiūlymams, šių pasiūlymų vertinimo kriterijų ir esminių pirkimo sutarties sąlygų.</w:t>
      </w:r>
      <w:r w:rsidR="00230036" w:rsidRPr="0075429F">
        <w:rPr>
          <w:szCs w:val="24"/>
        </w:rPr>
        <w:t xml:space="preserve"> </w:t>
      </w:r>
    </w:p>
    <w:p w:rsidR="00ED3D9A" w:rsidRPr="0075429F" w:rsidRDefault="00966BBD" w:rsidP="00481DD9">
      <w:pPr>
        <w:pStyle w:val="Heading2"/>
        <w:ind w:left="0" w:firstLine="567"/>
        <w:rPr>
          <w:szCs w:val="24"/>
        </w:rPr>
      </w:pPr>
      <w:r w:rsidRPr="0075429F">
        <w:rPr>
          <w:szCs w:val="24"/>
          <w:shd w:val="clear" w:color="auto" w:fill="FFFFFF"/>
        </w:rPr>
        <w:t xml:space="preserve">Į derybas kviečiami visi pasiūlymus pateikę tiekėjai, atitinkantys </w:t>
      </w:r>
      <w:r w:rsidRPr="0075429F">
        <w:rPr>
          <w:szCs w:val="24"/>
        </w:rPr>
        <w:t>pirkimą vykdančios organizacijos</w:t>
      </w:r>
      <w:r w:rsidRPr="0075429F">
        <w:rPr>
          <w:szCs w:val="24"/>
          <w:shd w:val="clear" w:color="auto" w:fill="FFFFFF"/>
        </w:rPr>
        <w:t xml:space="preserve"> </w:t>
      </w:r>
      <w:r w:rsidRPr="0075429F">
        <w:rPr>
          <w:szCs w:val="24"/>
        </w:rPr>
        <w:t>nustatytus</w:t>
      </w:r>
      <w:r w:rsidRPr="0075429F">
        <w:rPr>
          <w:szCs w:val="24"/>
          <w:shd w:val="clear" w:color="auto" w:fill="FFFFFF"/>
        </w:rPr>
        <w:t xml:space="preserve"> minimalius kvalifikacijos ir pasiūlymų pateikimo reikalavimus.</w:t>
      </w:r>
      <w:r w:rsidR="00481DD9" w:rsidRPr="0075429F">
        <w:rPr>
          <w:szCs w:val="24"/>
        </w:rPr>
        <w:t xml:space="preserve"> Derybos vykdomos raštu ar elektroniniu paštu pagal kvietime deryboms nurodytus terminus ir tvarką.</w:t>
      </w:r>
    </w:p>
    <w:p w:rsidR="00ED3D9A" w:rsidRPr="0075429F" w:rsidRDefault="006D26F3" w:rsidP="00181D32">
      <w:pPr>
        <w:pStyle w:val="Heading2"/>
        <w:ind w:left="0" w:firstLine="567"/>
        <w:rPr>
          <w:szCs w:val="24"/>
        </w:rPr>
      </w:pPr>
      <w:r w:rsidRPr="0075429F">
        <w:rPr>
          <w:color w:val="000000"/>
          <w:szCs w:val="24"/>
          <w:shd w:val="clear" w:color="auto" w:fill="FFFFFF"/>
        </w:rPr>
        <w:t>Derybų</w:t>
      </w:r>
      <w:r w:rsidRPr="0075429F">
        <w:rPr>
          <w:szCs w:val="24"/>
        </w:rPr>
        <w:t xml:space="preserve"> procedūrų metu </w:t>
      </w:r>
      <w:r w:rsidR="0040376B" w:rsidRPr="0075429F">
        <w:rPr>
          <w:szCs w:val="24"/>
        </w:rPr>
        <w:t>pirkimą vykdanti</w:t>
      </w:r>
      <w:r w:rsidRPr="0075429F">
        <w:rPr>
          <w:szCs w:val="24"/>
        </w:rPr>
        <w:t xml:space="preserve"> organizacija laikosi šių sąlygų: tretiesiems asmenims neatskleidžia jokios iš ti</w:t>
      </w:r>
      <w:r w:rsidR="00304D07" w:rsidRPr="0075429F">
        <w:rPr>
          <w:szCs w:val="24"/>
        </w:rPr>
        <w:t>e</w:t>
      </w:r>
      <w:r w:rsidRPr="0075429F">
        <w:rPr>
          <w:szCs w:val="24"/>
        </w:rPr>
        <w:t>kėjo gautos informacijos be jo sutikimo; derybos vykdomos su kiekvienu tiekėju atskirai.</w:t>
      </w:r>
      <w:r w:rsidR="00ED3D9A" w:rsidRPr="0075429F">
        <w:rPr>
          <w:szCs w:val="24"/>
        </w:rPr>
        <w:t xml:space="preserve"> </w:t>
      </w:r>
    </w:p>
    <w:p w:rsidR="00ED3D9A" w:rsidRPr="0075429F" w:rsidRDefault="00ED3D9A" w:rsidP="00181D32">
      <w:pPr>
        <w:pStyle w:val="Heading2"/>
        <w:ind w:left="0" w:firstLine="567"/>
        <w:rPr>
          <w:szCs w:val="24"/>
        </w:rPr>
      </w:pPr>
      <w:r w:rsidRPr="0075429F">
        <w:rPr>
          <w:szCs w:val="24"/>
        </w:rPr>
        <w:t xml:space="preserve">Derybų metu tiekėjai negali būti diskriminuojami jiems pateikiant skirtingą informaciją arba kaip nors kitaip ribojant atskirų tiekėjų galimybes pagerinti savo pasiūlymus. </w:t>
      </w:r>
    </w:p>
    <w:p w:rsidR="00230036" w:rsidRPr="0075429F" w:rsidRDefault="00683047" w:rsidP="00230036">
      <w:pPr>
        <w:pStyle w:val="Heading2"/>
        <w:ind w:left="0" w:firstLine="567"/>
        <w:rPr>
          <w:szCs w:val="24"/>
        </w:rPr>
      </w:pPr>
      <w:r w:rsidRPr="0075429F">
        <w:rPr>
          <w:color w:val="000000"/>
          <w:szCs w:val="24"/>
          <w:shd w:val="clear" w:color="auto" w:fill="FFFFFF"/>
        </w:rPr>
        <w:t xml:space="preserve">Tiekėjų galutiniai pasiūlymai vertinami pagal tiekėjams kvietime dalyvauti pirkime nurodytus vertinimo kriterijus. </w:t>
      </w:r>
    </w:p>
    <w:p w:rsidR="00FB73E1" w:rsidRPr="0075429F" w:rsidRDefault="00FB73E1" w:rsidP="00181D32">
      <w:pPr>
        <w:pStyle w:val="Heading2"/>
        <w:ind w:left="0" w:firstLine="567"/>
        <w:rPr>
          <w:szCs w:val="24"/>
        </w:rPr>
      </w:pPr>
      <w:r w:rsidRPr="0075429F">
        <w:rPr>
          <w:szCs w:val="24"/>
        </w:rPr>
        <w:t xml:space="preserve">Baigus derybas ir įvertinus galutinius pasiūlymus patvirtinama pasiūlymų eilė. Jei tiekėjas </w:t>
      </w:r>
      <w:r w:rsidR="00481DD9" w:rsidRPr="0075429F">
        <w:rPr>
          <w:szCs w:val="24"/>
        </w:rPr>
        <w:t>nepateikė galutinio pasiūlymo</w:t>
      </w:r>
      <w:r w:rsidRPr="0075429F">
        <w:rPr>
          <w:szCs w:val="24"/>
        </w:rPr>
        <w:t>, sudarant pasiūlymų eilę, vertinamas pirminis tiekėjo pasiūlymas.</w:t>
      </w:r>
    </w:p>
    <w:p w:rsidR="008A659E" w:rsidRPr="0075429F" w:rsidRDefault="008A659E">
      <w:pPr>
        <w:pStyle w:val="Heading1"/>
        <w:rPr>
          <w:sz w:val="24"/>
          <w:szCs w:val="24"/>
        </w:rPr>
      </w:pPr>
      <w:bookmarkStart w:id="26" w:name="_Toc440874123"/>
      <w:r w:rsidRPr="0075429F">
        <w:rPr>
          <w:sz w:val="24"/>
          <w:szCs w:val="24"/>
        </w:rPr>
        <w:lastRenderedPageBreak/>
        <w:t>PASIŪLYMŲ EILĖ</w:t>
      </w:r>
      <w:bookmarkEnd w:id="22"/>
      <w:bookmarkEnd w:id="23"/>
      <w:bookmarkEnd w:id="26"/>
    </w:p>
    <w:p w:rsidR="00754618" w:rsidRPr="0075429F" w:rsidRDefault="00754618" w:rsidP="00181D32">
      <w:pPr>
        <w:pStyle w:val="Heading2"/>
        <w:ind w:left="0" w:firstLine="567"/>
        <w:rPr>
          <w:szCs w:val="24"/>
        </w:rPr>
      </w:pPr>
      <w:r w:rsidRPr="0075429F">
        <w:rPr>
          <w:szCs w:val="24"/>
        </w:rPr>
        <w:t xml:space="preserve"> </w:t>
      </w:r>
      <w:r w:rsidR="002654E4" w:rsidRPr="0075429F">
        <w:rPr>
          <w:szCs w:val="24"/>
        </w:rPr>
        <w:t>Pirkimą vykdanti</w:t>
      </w:r>
      <w:r w:rsidR="008A659E" w:rsidRPr="0075429F">
        <w:rPr>
          <w:szCs w:val="24"/>
        </w:rPr>
        <w:t xml:space="preserve"> organizacija įvertina pateiktus pasiūlymus ir nustato pasiūlymų eilę. Šioje eilėje pasiūlymai </w:t>
      </w:r>
      <w:r w:rsidR="00F21DA6" w:rsidRPr="0075429F">
        <w:rPr>
          <w:szCs w:val="24"/>
        </w:rPr>
        <w:t xml:space="preserve">nurodomi </w:t>
      </w:r>
      <w:r w:rsidR="008A659E" w:rsidRPr="0075429F">
        <w:rPr>
          <w:szCs w:val="24"/>
        </w:rPr>
        <w:t>ekonominio naudingumo mažėjimo tvarka. Ši eilė nedelsiant pranešama pasiūlymus pateikusiems tiekėjams</w:t>
      </w:r>
      <w:r w:rsidR="00E0454B" w:rsidRPr="0075429F">
        <w:rPr>
          <w:szCs w:val="24"/>
        </w:rPr>
        <w:t>.</w:t>
      </w:r>
    </w:p>
    <w:p w:rsidR="00754618" w:rsidRPr="0075429F" w:rsidRDefault="00754618" w:rsidP="00181D32">
      <w:pPr>
        <w:pStyle w:val="Heading2"/>
        <w:ind w:left="0" w:firstLine="567"/>
        <w:rPr>
          <w:szCs w:val="24"/>
        </w:rPr>
      </w:pPr>
      <w:r w:rsidRPr="0075429F">
        <w:rPr>
          <w:szCs w:val="24"/>
        </w:rPr>
        <w:t>Tais atvejais, kai pasiūlymą pateikė tik vienas tiekėjas, pasiūlymų eilė nenustatoma ir jo pasiūlymas laikomas laimėjusiu, jeigu nebuvo atmestas pagal šių konkurso sąlygų nuostatas.</w:t>
      </w:r>
    </w:p>
    <w:p w:rsidR="008A659E" w:rsidRPr="0075429F" w:rsidRDefault="008A659E" w:rsidP="00754618">
      <w:pPr>
        <w:pStyle w:val="Heading2"/>
        <w:ind w:left="0" w:firstLine="567"/>
        <w:rPr>
          <w:szCs w:val="24"/>
        </w:rPr>
      </w:pPr>
      <w:r w:rsidRPr="0075429F">
        <w:rPr>
          <w:szCs w:val="24"/>
        </w:rPr>
        <w:t xml:space="preserve">Kai keli pasiūlymai </w:t>
      </w:r>
      <w:r w:rsidR="00F61B9D" w:rsidRPr="0075429F">
        <w:rPr>
          <w:szCs w:val="24"/>
        </w:rPr>
        <w:t>surenka vienodą balų skaičių</w:t>
      </w:r>
      <w:r w:rsidRPr="0075429F">
        <w:rPr>
          <w:szCs w:val="24"/>
        </w:rPr>
        <w:t xml:space="preserve">, sudarant pasiūlymų eilę pirmesniu į šią eilę įrašomas tiekėjas, anksčiausiai įregistravęs voką su pasiūlymais. </w:t>
      </w:r>
    </w:p>
    <w:p w:rsidR="008A659E" w:rsidRPr="0075429F" w:rsidRDefault="008A659E">
      <w:pPr>
        <w:rPr>
          <w:szCs w:val="24"/>
        </w:rPr>
      </w:pPr>
    </w:p>
    <w:p w:rsidR="008A659E" w:rsidRPr="0075429F" w:rsidRDefault="008A659E">
      <w:pPr>
        <w:pStyle w:val="Heading1"/>
        <w:rPr>
          <w:sz w:val="24"/>
          <w:szCs w:val="24"/>
        </w:rPr>
      </w:pPr>
      <w:bookmarkStart w:id="27" w:name="_Toc60525493"/>
      <w:bookmarkStart w:id="28" w:name="_Toc47844939"/>
      <w:bookmarkStart w:id="29" w:name="_Toc440874124"/>
      <w:r w:rsidRPr="0075429F">
        <w:rPr>
          <w:sz w:val="24"/>
          <w:szCs w:val="24"/>
        </w:rPr>
        <w:t>SPRENDIMAS APIE KONKURSĄ LAIMĖJUSĮ PASIŪLYMĄ</w:t>
      </w:r>
      <w:bookmarkEnd w:id="27"/>
      <w:bookmarkEnd w:id="28"/>
      <w:bookmarkEnd w:id="29"/>
    </w:p>
    <w:p w:rsidR="008A659E" w:rsidRPr="0075429F" w:rsidRDefault="0014108B" w:rsidP="00012CB8">
      <w:pPr>
        <w:pStyle w:val="Heading2"/>
        <w:ind w:left="0" w:firstLine="426"/>
        <w:rPr>
          <w:szCs w:val="24"/>
        </w:rPr>
      </w:pPr>
      <w:r w:rsidRPr="0075429F">
        <w:rPr>
          <w:szCs w:val="24"/>
        </w:rPr>
        <w:t>Pirkimą vykdanti</w:t>
      </w:r>
      <w:r w:rsidR="008A659E" w:rsidRPr="0075429F">
        <w:rPr>
          <w:szCs w:val="24"/>
        </w:rPr>
        <w:t xml:space="preserve"> organizacija, priėmusi sprendimą apie laimėjusį pasiūlymą arba priėmusi sprendimą nutraukti pirkimą ne vėliau kaip per </w:t>
      </w:r>
      <w:r w:rsidR="006D26F3" w:rsidRPr="0075429F">
        <w:rPr>
          <w:szCs w:val="24"/>
        </w:rPr>
        <w:t>3</w:t>
      </w:r>
      <w:r w:rsidR="008A659E" w:rsidRPr="0075429F">
        <w:rPr>
          <w:szCs w:val="24"/>
        </w:rPr>
        <w:t xml:space="preserve"> darbo dienas po sprendimo priėmimo praneša tiekėjams apie šiuos sprendimus.</w:t>
      </w:r>
    </w:p>
    <w:p w:rsidR="008A659E" w:rsidRPr="0075429F" w:rsidRDefault="0014108B">
      <w:pPr>
        <w:pStyle w:val="Heading2"/>
        <w:ind w:left="0" w:firstLine="426"/>
        <w:rPr>
          <w:szCs w:val="24"/>
        </w:rPr>
      </w:pPr>
      <w:r w:rsidRPr="0075429F">
        <w:rPr>
          <w:szCs w:val="24"/>
        </w:rPr>
        <w:t>Pirkimą vykdanti</w:t>
      </w:r>
      <w:r w:rsidR="008A659E" w:rsidRPr="0075429F">
        <w:rPr>
          <w:szCs w:val="24"/>
        </w:rPr>
        <w:t xml:space="preserve"> organizacija, gavusi tiekėjo raštu pateiktą prašymą apie pasiūlymo atmetimo arba pasiūlymo pripažinimo laimėjusiu priežastis, atsako ne vėliau kaip per 15 kalendorinių dienų nuo prašymo gavimo dienos.</w:t>
      </w:r>
    </w:p>
    <w:p w:rsidR="008A659E" w:rsidRPr="0075429F" w:rsidRDefault="008A659E">
      <w:pPr>
        <w:pStyle w:val="Heading2"/>
        <w:ind w:left="0" w:firstLine="426"/>
        <w:rPr>
          <w:szCs w:val="24"/>
        </w:rPr>
      </w:pPr>
      <w:r w:rsidRPr="0075429F">
        <w:rPr>
          <w:szCs w:val="24"/>
        </w:rPr>
        <w:t xml:space="preserve">Jeigu tiekėjas, kuriam buvo pasiūlyta sudaryti pirkimo sutartį, raštu atsisako ją sudaryti arba iki nurodyto laiko neatvyksta sudaryti pirkimo sutarties, laikoma, kad jis atsisakė sudaryti pirkimo sutartį. Tuo atveju </w:t>
      </w:r>
      <w:r w:rsidR="0014108B" w:rsidRPr="0075429F">
        <w:rPr>
          <w:szCs w:val="24"/>
        </w:rPr>
        <w:t xml:space="preserve">pirkimą vykdanti </w:t>
      </w:r>
      <w:r w:rsidRPr="0075429F">
        <w:rPr>
          <w:szCs w:val="24"/>
        </w:rPr>
        <w:t>organizacija siūlo sudaryti pirkimo sutartį tiekėjui, kurio pasiūlymas pagal patvirtintą pasiūlymų eilę yra pirmas po tiekėjo, atsisakiusio sudaryti pirkimo sutartį.</w:t>
      </w:r>
    </w:p>
    <w:p w:rsidR="00883F42" w:rsidRPr="0075429F" w:rsidRDefault="00674428" w:rsidP="000F6036">
      <w:pPr>
        <w:pStyle w:val="Heading1"/>
        <w:rPr>
          <w:sz w:val="24"/>
          <w:szCs w:val="24"/>
        </w:rPr>
      </w:pPr>
      <w:bookmarkStart w:id="30" w:name="_Toc60525494"/>
      <w:bookmarkStart w:id="31" w:name="_Toc47844940"/>
      <w:bookmarkStart w:id="32" w:name="_Toc440874125"/>
      <w:r w:rsidRPr="0075429F">
        <w:rPr>
          <w:sz w:val="24"/>
          <w:szCs w:val="24"/>
        </w:rPr>
        <w:t xml:space="preserve">PAGRINDINĖS </w:t>
      </w:r>
      <w:r w:rsidR="008A659E" w:rsidRPr="0075429F">
        <w:rPr>
          <w:sz w:val="24"/>
          <w:szCs w:val="24"/>
        </w:rPr>
        <w:t>PIRKIMO SUTARTIES SĄLYGOS</w:t>
      </w:r>
      <w:bookmarkEnd w:id="30"/>
      <w:bookmarkEnd w:id="31"/>
      <w:bookmarkEnd w:id="32"/>
      <w:r w:rsidR="00585E29" w:rsidRPr="0075429F">
        <w:rPr>
          <w:szCs w:val="24"/>
        </w:rPr>
        <w:t xml:space="preserve"> </w:t>
      </w:r>
    </w:p>
    <w:p w:rsidR="000F6036" w:rsidRPr="0075429F" w:rsidRDefault="000F6036" w:rsidP="00570825">
      <w:pPr>
        <w:numPr>
          <w:ilvl w:val="1"/>
          <w:numId w:val="8"/>
        </w:numPr>
        <w:ind w:left="0" w:firstLine="540"/>
        <w:jc w:val="both"/>
        <w:rPr>
          <w:szCs w:val="24"/>
        </w:rPr>
      </w:pPr>
      <w:r w:rsidRPr="0075429F">
        <w:rPr>
          <w:color w:val="000000"/>
          <w:szCs w:val="24"/>
          <w:shd w:val="clear" w:color="auto" w:fill="FFFFFF"/>
        </w:rPr>
        <w:t xml:space="preserve">Pirkimo sutartis sudaroma raštu su laimėjusį pasiūlymą pateikusiu tiekėju, kurio galutinis pasiūlymas atitinka </w:t>
      </w:r>
      <w:r w:rsidRPr="0075429F">
        <w:rPr>
          <w:szCs w:val="24"/>
        </w:rPr>
        <w:t xml:space="preserve">pirkimą vykdančios </w:t>
      </w:r>
      <w:r w:rsidRPr="0075429F">
        <w:rPr>
          <w:color w:val="000000"/>
          <w:szCs w:val="24"/>
          <w:shd w:val="clear" w:color="auto" w:fill="FFFFFF"/>
        </w:rPr>
        <w:t>organizacijos nustatytus reikalavimus.</w:t>
      </w:r>
    </w:p>
    <w:p w:rsidR="000F6036" w:rsidRPr="0075429F" w:rsidRDefault="000F6036" w:rsidP="00570825">
      <w:pPr>
        <w:numPr>
          <w:ilvl w:val="1"/>
          <w:numId w:val="8"/>
        </w:numPr>
        <w:ind w:left="0" w:firstLine="540"/>
        <w:jc w:val="both"/>
        <w:rPr>
          <w:szCs w:val="24"/>
        </w:rPr>
      </w:pPr>
      <w:r w:rsidRPr="0075429F">
        <w:rPr>
          <w:szCs w:val="24"/>
        </w:rPr>
        <w:t xml:space="preserve">Sutartis įsigalioja šalims ją pasirašius ir galioja iki visiško šalių sutartinių įsipareigojimų įvykdymo arba Sutarties nutraukimo. </w:t>
      </w:r>
    </w:p>
    <w:p w:rsidR="000F6036" w:rsidRPr="0075429F" w:rsidRDefault="000F6036" w:rsidP="00570825">
      <w:pPr>
        <w:numPr>
          <w:ilvl w:val="1"/>
          <w:numId w:val="8"/>
        </w:numPr>
        <w:ind w:left="0" w:firstLine="540"/>
        <w:jc w:val="both"/>
        <w:rPr>
          <w:szCs w:val="24"/>
        </w:rPr>
      </w:pPr>
      <w:r w:rsidRPr="0075429F">
        <w:rPr>
          <w:szCs w:val="24"/>
        </w:rPr>
        <w:t>Neviršijant projekto biudžete numatyto finansavimo ir atsiradus poreikiui, gali būti perkama iki 30 % papildomų paslaugų tomis pačiomis sąlygomis.</w:t>
      </w:r>
    </w:p>
    <w:p w:rsidR="000F6036" w:rsidRPr="0075429F" w:rsidRDefault="000F6036" w:rsidP="00570825">
      <w:pPr>
        <w:numPr>
          <w:ilvl w:val="1"/>
          <w:numId w:val="8"/>
        </w:numPr>
        <w:ind w:left="0" w:firstLine="540"/>
        <w:jc w:val="both"/>
        <w:rPr>
          <w:szCs w:val="24"/>
        </w:rPr>
      </w:pPr>
      <w:r w:rsidRPr="0075429F">
        <w:rPr>
          <w:szCs w:val="24"/>
        </w:rPr>
        <w:t xml:space="preserve"> Tiekėjui pageidaujant iki 30</w:t>
      </w:r>
      <w:r w:rsidRPr="0075429F">
        <w:rPr>
          <w:szCs w:val="24"/>
        </w:rPr>
        <w:sym w:font="Symbol" w:char="0025"/>
      </w:r>
      <w:r w:rsidRPr="0075429F">
        <w:t xml:space="preserve"> </w:t>
      </w:r>
      <w:r w:rsidRPr="0075429F">
        <w:rPr>
          <w:szCs w:val="24"/>
        </w:rPr>
        <w:t xml:space="preserve">Sutarties kainos Pirkėjas </w:t>
      </w:r>
      <w:r w:rsidRPr="0075429F">
        <w:t>gali sumokėti avansu (</w:t>
      </w:r>
      <w:r w:rsidRPr="0075429F">
        <w:rPr>
          <w:szCs w:val="24"/>
        </w:rPr>
        <w:t>avansinis mokėjimas). Avansinis mokėjimas atliekamas</w:t>
      </w:r>
      <w:r w:rsidRPr="0075429F">
        <w:rPr>
          <w:color w:val="000000"/>
          <w:szCs w:val="24"/>
        </w:rPr>
        <w:t xml:space="preserve"> </w:t>
      </w:r>
      <w:r w:rsidRPr="0075429F">
        <w:rPr>
          <w:szCs w:val="24"/>
        </w:rPr>
        <w:t xml:space="preserve">per 10 (dešimt) darbo dienų pagal išankstinio apmokėjimo sąskaitą (pagal sutartį). Teikėjui laiku  nesuteikus Paslaugos ir nepasirašius paslaugų perdavimo ir priėmimo akto, avansas grąžinamas per 5 darbo dienas.   </w:t>
      </w:r>
    </w:p>
    <w:p w:rsidR="000F6036" w:rsidRPr="0075429F" w:rsidRDefault="000F6036" w:rsidP="00570825">
      <w:pPr>
        <w:numPr>
          <w:ilvl w:val="1"/>
          <w:numId w:val="8"/>
        </w:numPr>
        <w:ind w:left="0" w:firstLine="540"/>
        <w:jc w:val="both"/>
        <w:rPr>
          <w:rStyle w:val="apple-style-span"/>
          <w:szCs w:val="24"/>
        </w:rPr>
      </w:pPr>
      <w:r w:rsidRPr="0075429F">
        <w:rPr>
          <w:szCs w:val="24"/>
        </w:rPr>
        <w:t>Likusi sutartyje numatyta lėšų dalis</w:t>
      </w:r>
      <w:r w:rsidRPr="0075429F">
        <w:rPr>
          <w:rStyle w:val="apple-style-span"/>
          <w:color w:val="000000"/>
          <w:szCs w:val="24"/>
        </w:rPr>
        <w:t xml:space="preserve"> sumokama už realiai suteiktą paslaugų skaičių, po Paslaugos suteikimo pasirašius Paslaugų perdavimo ir priėmimo aktą bei </w:t>
      </w:r>
      <w:r w:rsidRPr="0075429F">
        <w:rPr>
          <w:rStyle w:val="apple-style-span"/>
          <w:szCs w:val="24"/>
        </w:rPr>
        <w:t xml:space="preserve">gavus sąskaitą per 30 dienų. </w:t>
      </w:r>
    </w:p>
    <w:p w:rsidR="000F6036" w:rsidRPr="0075429F" w:rsidRDefault="000F6036" w:rsidP="00570825">
      <w:pPr>
        <w:numPr>
          <w:ilvl w:val="1"/>
          <w:numId w:val="8"/>
        </w:numPr>
        <w:ind w:left="0" w:firstLine="540"/>
        <w:jc w:val="both"/>
        <w:rPr>
          <w:rStyle w:val="apple-style-span"/>
          <w:szCs w:val="24"/>
        </w:rPr>
      </w:pPr>
      <w:r w:rsidRPr="0075429F">
        <w:rPr>
          <w:rStyle w:val="apple-style-span"/>
          <w:color w:val="000000"/>
          <w:szCs w:val="24"/>
        </w:rPr>
        <w:t xml:space="preserve">Paslauga laikoma suteikta, kai teikėjas pateikia Stažuotės </w:t>
      </w:r>
      <w:r w:rsidR="00D97723" w:rsidRPr="0075429F">
        <w:rPr>
          <w:rStyle w:val="apple-style-span"/>
          <w:color w:val="000000"/>
          <w:szCs w:val="24"/>
        </w:rPr>
        <w:t>programą</w:t>
      </w:r>
      <w:r w:rsidRPr="0075429F">
        <w:rPr>
          <w:rStyle w:val="apple-style-span"/>
          <w:color w:val="000000"/>
          <w:szCs w:val="24"/>
        </w:rPr>
        <w:t>, dalyvių sąrašą,  pažymėjimų registrą, pasirašytą paslaugos teikėjo vadovo, pažymėjimų kopijas/ kopiją ir pateikia sąskaitą faktūrą.</w:t>
      </w:r>
    </w:p>
    <w:p w:rsidR="000F6036" w:rsidRPr="0075429F" w:rsidRDefault="000F6036" w:rsidP="00570825">
      <w:pPr>
        <w:numPr>
          <w:ilvl w:val="1"/>
          <w:numId w:val="8"/>
        </w:numPr>
        <w:ind w:left="0" w:firstLine="540"/>
        <w:jc w:val="both"/>
        <w:rPr>
          <w:szCs w:val="24"/>
        </w:rPr>
      </w:pPr>
      <w:r w:rsidRPr="0075429F">
        <w:rPr>
          <w:bCs/>
          <w:iCs/>
          <w:spacing w:val="-1"/>
          <w:szCs w:val="24"/>
        </w:rPr>
        <w:t xml:space="preserve"> Sutarties įkainis yra fiksuotas ir nekintantis. Įkainio perskaičiavimas galimas tik teisės aktais pakeitus taikomą pridėtinės vertės mokestį. Įk</w:t>
      </w:r>
      <w:r w:rsidRPr="0075429F">
        <w:rPr>
          <w:szCs w:val="24"/>
        </w:rPr>
        <w:t xml:space="preserve">ainis perskaičiuojamas tokiu pat santykiu, kokiu pasikeičia pridėtinės vertės mokestis. Perskaičiavimas įforminamas protokolu, kuris tampa </w:t>
      </w:r>
      <w:r w:rsidRPr="0075429F">
        <w:rPr>
          <w:szCs w:val="24"/>
        </w:rPr>
        <w:lastRenderedPageBreak/>
        <w:t>neatsiejama Sutarties dalimi. Perskaičiuotas įkainis taikomas už tą Paslaugos dalį, už kurią PVM sąskaita faktūra išrašoma galiojant naujam pridėtinės vertės mokesčiui.</w:t>
      </w:r>
    </w:p>
    <w:p w:rsidR="000F6036" w:rsidRPr="0075429F" w:rsidRDefault="000F6036" w:rsidP="00570825">
      <w:pPr>
        <w:numPr>
          <w:ilvl w:val="1"/>
          <w:numId w:val="8"/>
        </w:numPr>
        <w:ind w:left="0" w:firstLine="540"/>
        <w:jc w:val="both"/>
        <w:rPr>
          <w:szCs w:val="24"/>
        </w:rPr>
      </w:pPr>
      <w:r w:rsidRPr="0075429F">
        <w:rPr>
          <w:szCs w:val="24"/>
        </w:rPr>
        <w:t xml:space="preserve"> Teikėjas turi teisę savo pasiūlyme nurodytą specialistą pakeisti kitu specialistu, tik prieš tai raštu informavęs perkančiąją organizaciją nurodant pagrįstas keitimo priežastis ir gavus raštišką perkančiosios organizacijos pritarimą. Naujai siūlomo specialisto kvalifikacija turi atitikti Konkurso sąlygose keičiamam specialistui nurodytus reikalavimus.</w:t>
      </w:r>
    </w:p>
    <w:p w:rsidR="000F6036" w:rsidRPr="0075429F" w:rsidRDefault="000F6036" w:rsidP="00570825">
      <w:pPr>
        <w:numPr>
          <w:ilvl w:val="1"/>
          <w:numId w:val="8"/>
        </w:numPr>
        <w:ind w:left="0" w:firstLine="540"/>
        <w:jc w:val="both"/>
        <w:rPr>
          <w:szCs w:val="24"/>
        </w:rPr>
      </w:pPr>
      <w:r w:rsidRPr="0075429F">
        <w:rPr>
          <w:szCs w:val="24"/>
        </w:rPr>
        <w:t xml:space="preserve"> Teikėjas Paslaugą turės suteikti iki 2020 m. </w:t>
      </w:r>
      <w:r w:rsidR="00D97723" w:rsidRPr="0075429F">
        <w:rPr>
          <w:szCs w:val="24"/>
        </w:rPr>
        <w:t>gruodžio</w:t>
      </w:r>
      <w:r w:rsidRPr="0075429F">
        <w:rPr>
          <w:szCs w:val="24"/>
        </w:rPr>
        <w:t xml:space="preserve"> 30 d. Techninė užduotis pasirašius Sutartį taps neatskiriama Sutarties dalimi. Šalims sutarus, Paslaugos teikimo terminas gali būti pratęstas, bet ne ilgiau kaip 202</w:t>
      </w:r>
      <w:r w:rsidR="00D97723" w:rsidRPr="0075429F">
        <w:rPr>
          <w:szCs w:val="24"/>
        </w:rPr>
        <w:t>1</w:t>
      </w:r>
      <w:r w:rsidRPr="0075429F">
        <w:rPr>
          <w:szCs w:val="24"/>
        </w:rPr>
        <w:t xml:space="preserve"> m. </w:t>
      </w:r>
      <w:r w:rsidR="00D97723" w:rsidRPr="0075429F">
        <w:rPr>
          <w:szCs w:val="24"/>
        </w:rPr>
        <w:t>sausio</w:t>
      </w:r>
      <w:r w:rsidRPr="0075429F">
        <w:rPr>
          <w:szCs w:val="24"/>
        </w:rPr>
        <w:t xml:space="preserve"> 30 d.</w:t>
      </w:r>
    </w:p>
    <w:p w:rsidR="006F35F8" w:rsidRPr="0075429F" w:rsidRDefault="000F6036" w:rsidP="007F7D05">
      <w:pPr>
        <w:pStyle w:val="Heading2"/>
      </w:pPr>
      <w:r w:rsidRPr="0075429F">
        <w:rPr>
          <w:szCs w:val="24"/>
        </w:rPr>
        <w:t xml:space="preserve"> </w:t>
      </w:r>
      <w:r w:rsidR="006F35F8" w:rsidRPr="0075429F">
        <w:t xml:space="preserve">Laimėjusio tiekėjo pasiūlyme pateiktas stažuotės aprašymas, įvertintas pagal ekonominio naudingumo vertinimo  kriterijus, taps sudėtine Sutarties dalimi. Tiekėjas privalės laikytis stažuotės aprašymo sąlygų Sutarties vykdymo metu. Sutarties vykdymo metu pažeidus stažuotės aprašymo sąlygas, tiekėjas turės už kiekvieną tokio pažeidimo atvejį mokėti 1.000,00 (vieno tūkstančio) </w:t>
      </w:r>
      <w:proofErr w:type="spellStart"/>
      <w:r w:rsidR="006F35F8" w:rsidRPr="0075429F">
        <w:t>Eur</w:t>
      </w:r>
      <w:proofErr w:type="spellEnd"/>
      <w:r w:rsidR="006F35F8" w:rsidRPr="0075429F">
        <w:t xml:space="preserve"> baudą, kuri gali būti išskaičiuojama iš tiekėjui mokėtinų sumų  pagal Sutartį. Jeigu tiekėjas per pirkimą vykdančios organizacijos nustatytą papildomą terminą neištaiso stažuotės aprašymo sąlygų vykdymo pažeidimo, tai ši įgyja teisę vienašališkai nutraukti Sutartį su tiekėju, įspėjusi </w:t>
      </w:r>
      <w:r w:rsidR="00473E23" w:rsidRPr="0075429F">
        <w:t xml:space="preserve">tiekėją </w:t>
      </w:r>
      <w:r w:rsidR="006F35F8" w:rsidRPr="0075429F">
        <w:t>raštu prieš 5 kalendorines dienas.</w:t>
      </w:r>
    </w:p>
    <w:p w:rsidR="000F6036" w:rsidRPr="0075429F" w:rsidRDefault="000F6036" w:rsidP="00570825">
      <w:pPr>
        <w:numPr>
          <w:ilvl w:val="1"/>
          <w:numId w:val="8"/>
        </w:numPr>
        <w:ind w:left="0" w:firstLine="540"/>
        <w:jc w:val="both"/>
        <w:rPr>
          <w:szCs w:val="24"/>
        </w:rPr>
      </w:pPr>
      <w:r w:rsidRPr="0075429F">
        <w:rPr>
          <w:szCs w:val="24"/>
        </w:rPr>
        <w:t>Jei viena iš Sutarties šalių nevykdo sutartinių įsipareigojimų ir tai yra esminis Sutarties pažeidimas, kita šalis gali vienašališkai nutraukti Sutartį, įspėjusi kitą Sutarties šalį raštu prieš 20 kalendorinių dienų ir pateikusi pagrįstus motyvus.</w:t>
      </w:r>
    </w:p>
    <w:p w:rsidR="000F6036" w:rsidRPr="0075429F" w:rsidRDefault="000F6036" w:rsidP="00570825">
      <w:pPr>
        <w:numPr>
          <w:ilvl w:val="1"/>
          <w:numId w:val="8"/>
        </w:numPr>
        <w:ind w:left="0" w:firstLine="540"/>
        <w:jc w:val="both"/>
        <w:rPr>
          <w:szCs w:val="24"/>
        </w:rPr>
      </w:pPr>
      <w:r w:rsidRPr="0075429F">
        <w:rPr>
          <w:szCs w:val="24"/>
        </w:rPr>
        <w:t xml:space="preserve"> Perkančioji organizacija, vėluojanti atsiskaityti už suteiktą Paslaugą, teikėjui raštu pareikalavus, moka 0,1 procento dydžio delspinigius nuo neapmokėtos sąskaitos – faktūros sumos už kiekvieną uždelstą dieną, tačiau ne daugiau kaip 10 proc. visos sutarties kainos.</w:t>
      </w:r>
    </w:p>
    <w:p w:rsidR="000F6036" w:rsidRPr="0075429F" w:rsidRDefault="000F6036" w:rsidP="00570825">
      <w:pPr>
        <w:numPr>
          <w:ilvl w:val="1"/>
          <w:numId w:val="8"/>
        </w:numPr>
        <w:ind w:left="0" w:firstLine="540"/>
        <w:jc w:val="both"/>
        <w:rPr>
          <w:szCs w:val="24"/>
        </w:rPr>
      </w:pPr>
      <w:r w:rsidRPr="0075429F">
        <w:rPr>
          <w:szCs w:val="24"/>
        </w:rPr>
        <w:t xml:space="preserve"> Jei teikėjas dėl savo kaltės nesuteikia Paslaugos Sutartyje nustatytu terminu, perkančioji organizacija turi teisę be oficialaus įspėjimo ir neatsisakydama kitų savo teisių gynimo būdų, pradėti skaičiuoti 0,1 proc. dydžio delspinigius nuo neatliktos Paslaugos kainos už kiekvieną termino praleidimo dieną, tačiau ne daugiau kaip 10 proc. visos sutarties kainos.</w:t>
      </w:r>
    </w:p>
    <w:p w:rsidR="000F6036" w:rsidRPr="0075429F" w:rsidRDefault="000F6036" w:rsidP="00570825">
      <w:pPr>
        <w:numPr>
          <w:ilvl w:val="1"/>
          <w:numId w:val="8"/>
        </w:numPr>
        <w:ind w:left="0" w:firstLine="540"/>
        <w:jc w:val="both"/>
        <w:rPr>
          <w:szCs w:val="24"/>
        </w:rPr>
      </w:pPr>
      <w:r w:rsidRPr="0075429F">
        <w:rPr>
          <w:szCs w:val="24"/>
        </w:rPr>
        <w:t xml:space="preserve"> Dėl Sutarties kylantys ginčai sprendžiami derybų būdu, o per 30 kalendorinių dienų nuo derybų pradžios nepavykus išspręsti ginčo derybų būdu, ginčas bus sprendžiamas Lietuvos Respublikos civilinio proceso kodekso nustatyta tvarka Lietuvos Respublikos teismuose.</w:t>
      </w:r>
    </w:p>
    <w:p w:rsidR="000F6036" w:rsidRPr="0075429F" w:rsidRDefault="000F6036" w:rsidP="00570825">
      <w:pPr>
        <w:numPr>
          <w:ilvl w:val="1"/>
          <w:numId w:val="8"/>
        </w:numPr>
        <w:ind w:left="0" w:firstLine="540"/>
        <w:jc w:val="both"/>
        <w:rPr>
          <w:szCs w:val="24"/>
        </w:rPr>
      </w:pPr>
      <w:r w:rsidRPr="0075429F">
        <w:rPr>
          <w:szCs w:val="24"/>
        </w:rPr>
        <w:t>Sutartis gali būti nutraukta abiejų šalių rašytiniu susitarimu.</w:t>
      </w:r>
    </w:p>
    <w:p w:rsidR="00397980" w:rsidRPr="0075429F" w:rsidRDefault="00397980" w:rsidP="008F5F35">
      <w:pPr>
        <w:pStyle w:val="Heading1"/>
        <w:rPr>
          <w:sz w:val="24"/>
          <w:szCs w:val="24"/>
        </w:rPr>
      </w:pPr>
      <w:bookmarkStart w:id="33" w:name="_Toc440874126"/>
      <w:r w:rsidRPr="0075429F">
        <w:rPr>
          <w:sz w:val="24"/>
          <w:szCs w:val="24"/>
        </w:rPr>
        <w:t>BAIGIAMOSIOS NUOSTATOS</w:t>
      </w:r>
      <w:bookmarkEnd w:id="33"/>
    </w:p>
    <w:p w:rsidR="00AD7C0B" w:rsidRPr="0075429F" w:rsidRDefault="00AD7C0B" w:rsidP="00181D32">
      <w:pPr>
        <w:pStyle w:val="Heading2"/>
        <w:rPr>
          <w:szCs w:val="24"/>
        </w:rPr>
      </w:pPr>
      <w:r w:rsidRPr="0075429F">
        <w:rPr>
          <w:szCs w:val="24"/>
        </w:rPr>
        <w:t xml:space="preserve">Tiekėjams pasiūlymų rengimo ir dalyvavimo </w:t>
      </w:r>
      <w:r w:rsidR="00231108" w:rsidRPr="0075429F">
        <w:rPr>
          <w:szCs w:val="24"/>
        </w:rPr>
        <w:t>konkurse</w:t>
      </w:r>
      <w:r w:rsidRPr="0075429F">
        <w:rPr>
          <w:szCs w:val="24"/>
        </w:rPr>
        <w:t xml:space="preserve"> išlaidos neatlyginamos.</w:t>
      </w:r>
    </w:p>
    <w:p w:rsidR="00AD7C0B" w:rsidRPr="0075429F" w:rsidRDefault="00AD7C0B" w:rsidP="00181D32">
      <w:pPr>
        <w:pStyle w:val="Heading2"/>
        <w:rPr>
          <w:szCs w:val="24"/>
        </w:rPr>
      </w:pPr>
      <w:r w:rsidRPr="0075429F">
        <w:rPr>
          <w:szCs w:val="24"/>
        </w:rPr>
        <w:t xml:space="preserve"> Pirkimą vykdanti organizacija bet kuriuo metu iki pirkimo sutarties sudarymo turi teisę nutraukti pirkimo procedūras, jeigu atsirado aplinkybių, kurių nebuvo galima numatyti. Priėmusi sprendimą nutraukti pirkimo procedūras, Pirkimą vykdanti organizacija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AD7C0B" w:rsidRPr="0075429F" w:rsidRDefault="00AD7C0B" w:rsidP="00181D32">
      <w:pPr>
        <w:pStyle w:val="Heading2"/>
        <w:rPr>
          <w:szCs w:val="24"/>
        </w:rPr>
      </w:pPr>
      <w:r w:rsidRPr="0075429F">
        <w:rPr>
          <w:szCs w:val="24"/>
        </w:rPr>
        <w:t xml:space="preserve"> Informacija, pateikta pasiūlymuose, išskyrus vokų atplėšimo metu skelbiamą informaciją, tiekėjams ir tretiesiems asmenims, išskyrus asmenis, administruojančius ir audituojančius ES struktūrinių fondų paramos naudojimą, neskelbiam</w:t>
      </w:r>
      <w:r w:rsidR="00D709BF" w:rsidRPr="0075429F">
        <w:rPr>
          <w:szCs w:val="24"/>
        </w:rPr>
        <w:t>a</w:t>
      </w:r>
      <w:r w:rsidRPr="0075429F">
        <w:rPr>
          <w:szCs w:val="24"/>
        </w:rPr>
        <w:t>.</w:t>
      </w:r>
    </w:p>
    <w:p w:rsidR="00D97723" w:rsidRPr="0075429F" w:rsidRDefault="00D97723" w:rsidP="00D97723"/>
    <w:p w:rsidR="00D97723" w:rsidRPr="0075429F" w:rsidRDefault="00D97723" w:rsidP="00D97723">
      <w:pPr>
        <w:jc w:val="center"/>
        <w:rPr>
          <w:u w:val="single"/>
        </w:rPr>
      </w:pPr>
      <w:r w:rsidRPr="0075429F">
        <w:rPr>
          <w:u w:val="single"/>
        </w:rPr>
        <w:t xml:space="preserve">      </w:t>
      </w:r>
      <w:r w:rsidRPr="0075429F">
        <w:rPr>
          <w:u w:val="single"/>
        </w:rPr>
        <w:tab/>
      </w:r>
      <w:r w:rsidRPr="0075429F">
        <w:rPr>
          <w:u w:val="single"/>
        </w:rPr>
        <w:tab/>
      </w:r>
      <w:r w:rsidRPr="0075429F">
        <w:rPr>
          <w:u w:val="single"/>
        </w:rPr>
        <w:tab/>
      </w:r>
    </w:p>
    <w:p w:rsidR="008A659E" w:rsidRPr="0075429F" w:rsidRDefault="008A659E" w:rsidP="006642D8">
      <w:pPr>
        <w:pStyle w:val="BodyTextIndent"/>
        <w:jc w:val="both"/>
        <w:rPr>
          <w:szCs w:val="24"/>
        </w:rPr>
      </w:pPr>
    </w:p>
    <w:p w:rsidR="00F10239" w:rsidRDefault="00F10239" w:rsidP="00F10239">
      <w:pPr>
        <w:jc w:val="right"/>
        <w:rPr>
          <w:szCs w:val="24"/>
        </w:rPr>
      </w:pPr>
      <w:r>
        <w:rPr>
          <w:szCs w:val="24"/>
        </w:rPr>
        <w:t>k</w:t>
      </w:r>
      <w:r w:rsidRPr="00D529A6">
        <w:rPr>
          <w:szCs w:val="24"/>
        </w:rPr>
        <w:t xml:space="preserve">onkurso sąlygų </w:t>
      </w:r>
    </w:p>
    <w:p w:rsidR="00F10239" w:rsidRPr="00D529A6" w:rsidRDefault="00763577" w:rsidP="00F10239">
      <w:pPr>
        <w:jc w:val="right"/>
        <w:rPr>
          <w:szCs w:val="24"/>
        </w:rPr>
      </w:pPr>
      <w:r>
        <w:rPr>
          <w:szCs w:val="24"/>
        </w:rPr>
        <w:t>1</w:t>
      </w:r>
      <w:r w:rsidR="00F10239" w:rsidRPr="00D529A6">
        <w:rPr>
          <w:szCs w:val="24"/>
        </w:rPr>
        <w:t xml:space="preserve"> priedas</w:t>
      </w:r>
    </w:p>
    <w:p w:rsidR="00F10239" w:rsidRDefault="00F10239" w:rsidP="00F10239">
      <w:pPr>
        <w:jc w:val="center"/>
        <w:rPr>
          <w:b/>
          <w:szCs w:val="24"/>
        </w:rPr>
      </w:pPr>
    </w:p>
    <w:p w:rsidR="00F10239" w:rsidRPr="00662F8C" w:rsidRDefault="00F10239" w:rsidP="00F10239">
      <w:pPr>
        <w:jc w:val="center"/>
        <w:rPr>
          <w:b/>
          <w:szCs w:val="24"/>
        </w:rPr>
      </w:pPr>
      <w:r w:rsidRPr="00662F8C">
        <w:rPr>
          <w:b/>
          <w:szCs w:val="24"/>
        </w:rPr>
        <w:t>PASIŪLYMAS</w:t>
      </w:r>
    </w:p>
    <w:p w:rsidR="00F10239" w:rsidRPr="00662F8C" w:rsidRDefault="00F10239" w:rsidP="00F10239">
      <w:pPr>
        <w:jc w:val="center"/>
        <w:rPr>
          <w:b/>
          <w:szCs w:val="24"/>
        </w:rPr>
      </w:pPr>
    </w:p>
    <w:p w:rsidR="00F10239" w:rsidRPr="00B055DF" w:rsidRDefault="00F10239" w:rsidP="00F10239">
      <w:pPr>
        <w:jc w:val="center"/>
        <w:rPr>
          <w:b/>
          <w:caps/>
          <w:szCs w:val="24"/>
        </w:rPr>
      </w:pPr>
      <w:r w:rsidRPr="009D0EF6">
        <w:rPr>
          <w:b/>
          <w:szCs w:val="24"/>
        </w:rPr>
        <w:t xml:space="preserve">DĖL </w:t>
      </w:r>
      <w:r>
        <w:rPr>
          <w:b/>
          <w:caps/>
        </w:rPr>
        <w:t>sTAŽUOČIŲ UŽSIENYJE ORGANIZAVIMO</w:t>
      </w:r>
    </w:p>
    <w:p w:rsidR="00F10239" w:rsidRDefault="00F10239" w:rsidP="00F10239">
      <w:pPr>
        <w:jc w:val="center"/>
        <w:rPr>
          <w:b/>
          <w:szCs w:val="24"/>
        </w:rPr>
      </w:pPr>
    </w:p>
    <w:p w:rsidR="00F10239" w:rsidRDefault="00F10239" w:rsidP="00F10239">
      <w:pPr>
        <w:jc w:val="center"/>
        <w:rPr>
          <w:rFonts w:ascii="Times New Roman Bold" w:hAnsi="Times New Roman Bold"/>
          <w:b/>
          <w:caps/>
          <w:szCs w:val="24"/>
        </w:rPr>
      </w:pPr>
    </w:p>
    <w:p w:rsidR="00F10239" w:rsidRPr="0002035B" w:rsidRDefault="00F10239" w:rsidP="00F10239">
      <w:pPr>
        <w:jc w:val="center"/>
        <w:rPr>
          <w:rFonts w:ascii="Times New Roman Bold" w:hAnsi="Times New Roman Bold"/>
          <w:caps/>
          <w:szCs w:val="24"/>
        </w:rPr>
      </w:pPr>
      <w:r w:rsidRPr="0002035B">
        <w:rPr>
          <w:rFonts w:ascii="Times New Roman Bold" w:hAnsi="Times New Roman Bold"/>
          <w:b/>
          <w:caps/>
          <w:szCs w:val="24"/>
        </w:rPr>
        <w:t>A dalis. Techninė informacija ir duomenys apie teikėją</w:t>
      </w:r>
    </w:p>
    <w:p w:rsidR="00F10239" w:rsidRPr="00D529A6" w:rsidRDefault="00F10239" w:rsidP="00F10239">
      <w:pPr>
        <w:jc w:val="center"/>
        <w:rPr>
          <w:szCs w:val="24"/>
        </w:rPr>
      </w:pPr>
      <w:r>
        <w:rPr>
          <w:noProof/>
        </w:rPr>
        <mc:AlternateContent>
          <mc:Choice Requires="wps">
            <w:drawing>
              <wp:anchor distT="0" distB="0" distL="114300" distR="114300" simplePos="0" relativeHeight="251668992" behindDoc="0" locked="0" layoutInCell="0" allowOverlap="1">
                <wp:simplePos x="0" y="0"/>
                <wp:positionH relativeFrom="column">
                  <wp:posOffset>-615315</wp:posOffset>
                </wp:positionH>
                <wp:positionV relativeFrom="paragraph">
                  <wp:posOffset>2128520</wp:posOffset>
                </wp:positionV>
                <wp:extent cx="217170" cy="3048000"/>
                <wp:effectExtent l="0" t="0" r="1143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803" w:rsidRPr="00291A1D" w:rsidRDefault="007D6803" w:rsidP="00F10239"/>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8.45pt;margin-top:167.6pt;width:17.1pt;height:24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" o:allowincell="f" filled="f" stroked="f">
                <v:textbox style="layout-flow:vertical;mso-layout-flow-alt:bottom-to-top" inset="0,0,0,0">
                  <w:txbxContent>
                    <w:p w:rsidR="007D6803" w:rsidRPr="00291A1D" w:rsidRDefault="007D6803" w:rsidP="00F10239"/>
                  </w:txbxContent>
                </v:textbox>
              </v:shape>
            </w:pict>
          </mc:Fallback>
        </mc:AlternateContent>
      </w:r>
      <w:r w:rsidRPr="00D529A6">
        <w:rPr>
          <w:szCs w:val="24"/>
        </w:rPr>
        <w:t>____________________</w:t>
      </w:r>
    </w:p>
    <w:p w:rsidR="00F10239" w:rsidRPr="00D529A6" w:rsidRDefault="00F10239" w:rsidP="00F10239">
      <w:pPr>
        <w:jc w:val="center"/>
        <w:rPr>
          <w:szCs w:val="24"/>
        </w:rPr>
      </w:pPr>
      <w:r w:rsidRPr="00D529A6">
        <w:rPr>
          <w:szCs w:val="24"/>
        </w:rPr>
        <w:t>(Data)</w:t>
      </w:r>
    </w:p>
    <w:p w:rsidR="00F10239" w:rsidRPr="00D529A6" w:rsidRDefault="00F10239" w:rsidP="00F10239">
      <w:pPr>
        <w:jc w:val="center"/>
        <w:rPr>
          <w:szCs w:val="24"/>
        </w:rPr>
      </w:pPr>
      <w:r w:rsidRPr="00D529A6">
        <w:rPr>
          <w:szCs w:val="24"/>
        </w:rPr>
        <w:t>____________________</w:t>
      </w:r>
    </w:p>
    <w:p w:rsidR="00F10239" w:rsidRPr="00D529A6" w:rsidRDefault="00F10239" w:rsidP="00F10239">
      <w:pPr>
        <w:jc w:val="center"/>
        <w:rPr>
          <w:szCs w:val="24"/>
        </w:rPr>
      </w:pPr>
      <w:r w:rsidRPr="00D529A6">
        <w:rPr>
          <w:szCs w:val="24"/>
        </w:rPr>
        <w:t>(Vieta)</w:t>
      </w:r>
    </w:p>
    <w:p w:rsidR="00F10239" w:rsidRPr="00D529A6" w:rsidRDefault="00F10239" w:rsidP="00F10239">
      <w:pPr>
        <w:jc w:val="center"/>
        <w:rPr>
          <w:szCs w:val="24"/>
        </w:rPr>
      </w:pPr>
    </w:p>
    <w:p w:rsidR="00F10239" w:rsidRPr="00D529A6" w:rsidRDefault="00F10239" w:rsidP="00F10239">
      <w:pPr>
        <w:jc w:val="center"/>
        <w:rPr>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8"/>
        <w:gridCol w:w="4440"/>
      </w:tblGrid>
      <w:tr w:rsidR="00F10239" w:rsidRPr="00D529A6" w:rsidTr="000815DA">
        <w:tc>
          <w:tcPr>
            <w:tcW w:w="5388" w:type="dxa"/>
            <w:vAlign w:val="center"/>
          </w:tcPr>
          <w:p w:rsidR="00F10239" w:rsidRPr="00D529A6" w:rsidRDefault="00F10239" w:rsidP="000815DA">
            <w:pPr>
              <w:pStyle w:val="TOC1"/>
              <w:rPr>
                <w:szCs w:val="24"/>
              </w:rPr>
            </w:pPr>
            <w:r>
              <w:rPr>
                <w:szCs w:val="24"/>
              </w:rPr>
              <w:t>Teikėjo</w:t>
            </w:r>
            <w:r w:rsidRPr="00D529A6">
              <w:rPr>
                <w:szCs w:val="24"/>
              </w:rPr>
              <w:t xml:space="preserve"> pavadinimas</w:t>
            </w:r>
            <w:r w:rsidRPr="00E61875">
              <w:rPr>
                <w:i/>
                <w:szCs w:val="24"/>
              </w:rPr>
              <w:t>/Jeigu dalyvauja ūkio subjektų grupė, surašomi visi dalyvių pavadinimai/</w:t>
            </w:r>
          </w:p>
        </w:tc>
        <w:tc>
          <w:tcPr>
            <w:tcW w:w="4440" w:type="dxa"/>
            <w:vAlign w:val="center"/>
          </w:tcPr>
          <w:p w:rsidR="00F10239" w:rsidRPr="00D529A6" w:rsidRDefault="00F10239" w:rsidP="000815DA">
            <w:pPr>
              <w:jc w:val="center"/>
              <w:rPr>
                <w:szCs w:val="24"/>
              </w:rPr>
            </w:pPr>
          </w:p>
          <w:p w:rsidR="00F10239" w:rsidRPr="00D529A6" w:rsidRDefault="00F10239" w:rsidP="000815DA">
            <w:pPr>
              <w:jc w:val="center"/>
              <w:rPr>
                <w:szCs w:val="24"/>
              </w:rPr>
            </w:pPr>
          </w:p>
        </w:tc>
      </w:tr>
      <w:tr w:rsidR="00F10239" w:rsidRPr="00D529A6" w:rsidTr="000815DA">
        <w:trPr>
          <w:trHeight w:val="405"/>
        </w:trPr>
        <w:tc>
          <w:tcPr>
            <w:tcW w:w="5388" w:type="dxa"/>
            <w:vAlign w:val="center"/>
          </w:tcPr>
          <w:p w:rsidR="00F10239" w:rsidRPr="00D529A6" w:rsidRDefault="00F10239" w:rsidP="000815DA">
            <w:pPr>
              <w:pStyle w:val="BodyTextIndent"/>
              <w:rPr>
                <w:szCs w:val="24"/>
              </w:rPr>
            </w:pPr>
            <w:r w:rsidRPr="00D529A6">
              <w:rPr>
                <w:szCs w:val="24"/>
              </w:rPr>
              <w:t>Įmonės kodas</w:t>
            </w:r>
          </w:p>
        </w:tc>
        <w:tc>
          <w:tcPr>
            <w:tcW w:w="4440" w:type="dxa"/>
            <w:vAlign w:val="center"/>
          </w:tcPr>
          <w:p w:rsidR="00F10239" w:rsidRPr="00D529A6" w:rsidRDefault="00F10239" w:rsidP="000815DA">
            <w:pPr>
              <w:jc w:val="center"/>
              <w:rPr>
                <w:szCs w:val="24"/>
              </w:rPr>
            </w:pPr>
          </w:p>
        </w:tc>
      </w:tr>
      <w:tr w:rsidR="00F10239" w:rsidRPr="00D529A6" w:rsidTr="000815DA">
        <w:tc>
          <w:tcPr>
            <w:tcW w:w="5388" w:type="dxa"/>
            <w:vAlign w:val="center"/>
          </w:tcPr>
          <w:p w:rsidR="00F10239" w:rsidRPr="00D529A6" w:rsidRDefault="00F10239" w:rsidP="000815DA">
            <w:pPr>
              <w:rPr>
                <w:szCs w:val="24"/>
              </w:rPr>
            </w:pPr>
            <w:r>
              <w:rPr>
                <w:szCs w:val="24"/>
              </w:rPr>
              <w:t>Teikėjo</w:t>
            </w:r>
            <w:r w:rsidRPr="00D529A6">
              <w:rPr>
                <w:szCs w:val="24"/>
              </w:rPr>
              <w:t xml:space="preserve"> adresas</w:t>
            </w:r>
          </w:p>
        </w:tc>
        <w:tc>
          <w:tcPr>
            <w:tcW w:w="4440" w:type="dxa"/>
            <w:vAlign w:val="center"/>
          </w:tcPr>
          <w:p w:rsidR="00F10239" w:rsidRPr="00D529A6" w:rsidRDefault="00F10239" w:rsidP="000815DA">
            <w:pPr>
              <w:jc w:val="center"/>
              <w:rPr>
                <w:szCs w:val="24"/>
              </w:rPr>
            </w:pPr>
          </w:p>
        </w:tc>
      </w:tr>
      <w:tr w:rsidR="00F10239" w:rsidRPr="00D529A6" w:rsidTr="000815DA">
        <w:tc>
          <w:tcPr>
            <w:tcW w:w="5388" w:type="dxa"/>
            <w:vAlign w:val="center"/>
          </w:tcPr>
          <w:p w:rsidR="00F10239" w:rsidRPr="00D529A6" w:rsidRDefault="00F10239" w:rsidP="000815DA">
            <w:pPr>
              <w:rPr>
                <w:szCs w:val="24"/>
              </w:rPr>
            </w:pPr>
            <w:r w:rsidRPr="00D529A6">
              <w:rPr>
                <w:szCs w:val="24"/>
              </w:rPr>
              <w:t>Už pasiūlymą atsakingo asmens vardas, pavardė</w:t>
            </w:r>
          </w:p>
        </w:tc>
        <w:tc>
          <w:tcPr>
            <w:tcW w:w="4440" w:type="dxa"/>
            <w:vAlign w:val="center"/>
          </w:tcPr>
          <w:p w:rsidR="00F10239" w:rsidRPr="00D529A6" w:rsidRDefault="00F10239" w:rsidP="000815DA">
            <w:pPr>
              <w:jc w:val="center"/>
              <w:rPr>
                <w:szCs w:val="24"/>
              </w:rPr>
            </w:pPr>
          </w:p>
        </w:tc>
      </w:tr>
      <w:tr w:rsidR="00F10239" w:rsidRPr="00D529A6" w:rsidTr="000815DA">
        <w:tc>
          <w:tcPr>
            <w:tcW w:w="5388" w:type="dxa"/>
            <w:vAlign w:val="center"/>
          </w:tcPr>
          <w:p w:rsidR="00F10239" w:rsidRPr="00D529A6" w:rsidRDefault="00F10239" w:rsidP="000815DA">
            <w:pPr>
              <w:rPr>
                <w:szCs w:val="24"/>
              </w:rPr>
            </w:pPr>
            <w:r w:rsidRPr="00D529A6">
              <w:rPr>
                <w:szCs w:val="24"/>
              </w:rPr>
              <w:t>Telefono numeris</w:t>
            </w:r>
          </w:p>
        </w:tc>
        <w:tc>
          <w:tcPr>
            <w:tcW w:w="4440" w:type="dxa"/>
            <w:vAlign w:val="center"/>
          </w:tcPr>
          <w:p w:rsidR="00F10239" w:rsidRPr="00D529A6" w:rsidRDefault="00F10239" w:rsidP="000815DA">
            <w:pPr>
              <w:jc w:val="center"/>
              <w:rPr>
                <w:szCs w:val="24"/>
              </w:rPr>
            </w:pPr>
          </w:p>
        </w:tc>
      </w:tr>
      <w:tr w:rsidR="00F10239" w:rsidRPr="00D529A6" w:rsidTr="000815DA">
        <w:tc>
          <w:tcPr>
            <w:tcW w:w="5388" w:type="dxa"/>
            <w:vAlign w:val="center"/>
          </w:tcPr>
          <w:p w:rsidR="00F10239" w:rsidRPr="00D529A6" w:rsidRDefault="00F10239" w:rsidP="000815DA">
            <w:pPr>
              <w:pStyle w:val="TOC1"/>
              <w:rPr>
                <w:szCs w:val="24"/>
              </w:rPr>
            </w:pPr>
            <w:r w:rsidRPr="00D529A6">
              <w:rPr>
                <w:szCs w:val="24"/>
              </w:rPr>
              <w:t>Fakso numeris</w:t>
            </w:r>
          </w:p>
        </w:tc>
        <w:tc>
          <w:tcPr>
            <w:tcW w:w="4440" w:type="dxa"/>
            <w:vAlign w:val="center"/>
          </w:tcPr>
          <w:p w:rsidR="00F10239" w:rsidRPr="00D529A6" w:rsidRDefault="00F10239" w:rsidP="000815DA">
            <w:pPr>
              <w:jc w:val="center"/>
              <w:rPr>
                <w:szCs w:val="24"/>
              </w:rPr>
            </w:pPr>
          </w:p>
        </w:tc>
      </w:tr>
      <w:tr w:rsidR="00F10239" w:rsidRPr="00D529A6" w:rsidTr="000815DA">
        <w:tc>
          <w:tcPr>
            <w:tcW w:w="5388" w:type="dxa"/>
            <w:vAlign w:val="center"/>
          </w:tcPr>
          <w:p w:rsidR="00F10239" w:rsidRPr="00D529A6" w:rsidRDefault="00F10239" w:rsidP="000815DA">
            <w:pPr>
              <w:rPr>
                <w:szCs w:val="24"/>
              </w:rPr>
            </w:pPr>
            <w:r w:rsidRPr="00D529A6">
              <w:rPr>
                <w:szCs w:val="24"/>
              </w:rPr>
              <w:t>El. pašto adresas</w:t>
            </w:r>
          </w:p>
        </w:tc>
        <w:tc>
          <w:tcPr>
            <w:tcW w:w="4440" w:type="dxa"/>
            <w:vAlign w:val="center"/>
          </w:tcPr>
          <w:p w:rsidR="00F10239" w:rsidRPr="00D529A6" w:rsidRDefault="00F10239" w:rsidP="000815DA">
            <w:pPr>
              <w:jc w:val="center"/>
              <w:rPr>
                <w:szCs w:val="24"/>
              </w:rPr>
            </w:pPr>
          </w:p>
        </w:tc>
      </w:tr>
    </w:tbl>
    <w:p w:rsidR="00F10239" w:rsidRPr="00D529A6" w:rsidRDefault="00F10239" w:rsidP="00F10239">
      <w:pPr>
        <w:rPr>
          <w:szCs w:val="24"/>
        </w:rPr>
      </w:pPr>
    </w:p>
    <w:p w:rsidR="00F10239" w:rsidRPr="00181D32" w:rsidRDefault="00F10239" w:rsidP="00F10239">
      <w:pPr>
        <w:ind w:firstLine="720"/>
        <w:jc w:val="both"/>
        <w:rPr>
          <w:szCs w:val="24"/>
        </w:rPr>
      </w:pPr>
      <w:r w:rsidRPr="00181D32">
        <w:rPr>
          <w:szCs w:val="24"/>
        </w:rPr>
        <w:t>Šiuo pasiūlymu pažymime, kad sutinkame su visomis pirkimo sąlygomis, nustatytomis:</w:t>
      </w:r>
    </w:p>
    <w:p w:rsidR="00F10239" w:rsidRPr="00181D32" w:rsidRDefault="00F10239" w:rsidP="00F10239">
      <w:pPr>
        <w:numPr>
          <w:ilvl w:val="0"/>
          <w:numId w:val="14"/>
        </w:numPr>
        <w:jc w:val="both"/>
        <w:rPr>
          <w:szCs w:val="24"/>
        </w:rPr>
      </w:pPr>
      <w:r w:rsidRPr="00181D32">
        <w:rPr>
          <w:szCs w:val="24"/>
        </w:rPr>
        <w:t>konkurso skelbime, išspausdintame</w:t>
      </w:r>
      <w:r>
        <w:rPr>
          <w:szCs w:val="24"/>
        </w:rPr>
        <w:t xml:space="preserve"> tinklalapyje </w:t>
      </w:r>
      <w:proofErr w:type="spellStart"/>
      <w:r>
        <w:rPr>
          <w:szCs w:val="24"/>
        </w:rPr>
        <w:t>www.esinvesticijos.lt</w:t>
      </w:r>
      <w:proofErr w:type="spellEnd"/>
      <w:r w:rsidRPr="00181D32">
        <w:rPr>
          <w:szCs w:val="24"/>
        </w:rPr>
        <w:t>;</w:t>
      </w:r>
    </w:p>
    <w:p w:rsidR="00F10239" w:rsidRPr="00181D32" w:rsidRDefault="00F10239" w:rsidP="00F10239">
      <w:pPr>
        <w:numPr>
          <w:ilvl w:val="0"/>
          <w:numId w:val="14"/>
        </w:numPr>
        <w:jc w:val="both"/>
        <w:rPr>
          <w:szCs w:val="24"/>
        </w:rPr>
      </w:pPr>
      <w:r w:rsidRPr="00181D32">
        <w:rPr>
          <w:szCs w:val="24"/>
        </w:rPr>
        <w:t>konkurso sąlygose;</w:t>
      </w:r>
    </w:p>
    <w:p w:rsidR="00F10239" w:rsidRPr="00181D32" w:rsidRDefault="00F10239" w:rsidP="00F10239">
      <w:pPr>
        <w:numPr>
          <w:ilvl w:val="0"/>
          <w:numId w:val="14"/>
        </w:numPr>
        <w:jc w:val="both"/>
        <w:rPr>
          <w:szCs w:val="24"/>
        </w:rPr>
      </w:pPr>
      <w:r w:rsidRPr="00181D32">
        <w:rPr>
          <w:szCs w:val="24"/>
        </w:rPr>
        <w:t>kituose pirkimo dokumentuose.</w:t>
      </w:r>
    </w:p>
    <w:p w:rsidR="00F10239" w:rsidRPr="00181D32" w:rsidRDefault="00F10239" w:rsidP="00F10239">
      <w:pPr>
        <w:ind w:firstLine="720"/>
        <w:jc w:val="both"/>
        <w:rPr>
          <w:szCs w:val="24"/>
        </w:rPr>
      </w:pPr>
      <w:r w:rsidRPr="00181D32">
        <w:rPr>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rsidR="00F10239" w:rsidRPr="00AB789A" w:rsidRDefault="00F10239" w:rsidP="00F10239">
      <w:pPr>
        <w:ind w:firstLine="720"/>
        <w:jc w:val="both"/>
        <w:rPr>
          <w:color w:val="000000"/>
          <w:szCs w:val="24"/>
        </w:rPr>
      </w:pPr>
      <w:r w:rsidRPr="00AB789A">
        <w:rPr>
          <w:color w:val="000000"/>
          <w:spacing w:val="-4"/>
          <w:szCs w:val="24"/>
        </w:rPr>
        <w:t>Siūlomos paslaugos visiškai</w:t>
      </w:r>
      <w:r w:rsidRPr="00AB789A">
        <w:rPr>
          <w:color w:val="000000"/>
          <w:szCs w:val="24"/>
        </w:rPr>
        <w:t xml:space="preserve"> atitinka pirkimo dokumentuose nurodytus reikalavimus (tarp jų, visus reikalavimus, nustatytus konkurso sąlygų </w:t>
      </w:r>
      <w:r>
        <w:rPr>
          <w:color w:val="000000"/>
          <w:szCs w:val="24"/>
        </w:rPr>
        <w:t xml:space="preserve">2 </w:t>
      </w:r>
      <w:r w:rsidRPr="00AB789A">
        <w:rPr>
          <w:color w:val="000000"/>
          <w:szCs w:val="24"/>
        </w:rPr>
        <w:t>priede „Techninė specifikacija“) ir jų savybės tokios:</w:t>
      </w:r>
    </w:p>
    <w:p w:rsidR="00F10239" w:rsidRPr="00D529A6" w:rsidRDefault="00F10239" w:rsidP="00F10239">
      <w:pPr>
        <w:ind w:firstLine="720"/>
        <w:jc w:val="both"/>
        <w:rPr>
          <w:szCs w:val="24"/>
        </w:rPr>
      </w:pPr>
    </w:p>
    <w:p w:rsidR="00F10239" w:rsidRPr="00D529A6" w:rsidRDefault="00F10239" w:rsidP="00F10239">
      <w:pPr>
        <w:ind w:firstLine="720"/>
        <w:jc w:val="both"/>
        <w:rPr>
          <w:szCs w:val="24"/>
        </w:rPr>
      </w:pPr>
      <w:r w:rsidRPr="00D529A6">
        <w:rPr>
          <w:szCs w:val="24"/>
        </w:rPr>
        <w:t>Mes siūlome šią paslaugą: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F10239" w:rsidRPr="003B2668" w:rsidTr="000815DA">
        <w:tc>
          <w:tcPr>
            <w:tcW w:w="675" w:type="dxa"/>
            <w:tcBorders>
              <w:top w:val="single" w:sz="4" w:space="0" w:color="auto"/>
              <w:left w:val="single" w:sz="4" w:space="0" w:color="auto"/>
              <w:bottom w:val="single" w:sz="4" w:space="0" w:color="auto"/>
              <w:right w:val="single" w:sz="4" w:space="0" w:color="auto"/>
            </w:tcBorders>
          </w:tcPr>
          <w:p w:rsidR="00F10239" w:rsidRPr="003B2668" w:rsidRDefault="00F10239" w:rsidP="000815DA">
            <w:pPr>
              <w:jc w:val="center"/>
              <w:rPr>
                <w:szCs w:val="24"/>
              </w:rPr>
            </w:pPr>
            <w:r w:rsidRPr="003B2668">
              <w:rPr>
                <w:szCs w:val="24"/>
              </w:rPr>
              <w:t>Eil. Nr.</w:t>
            </w:r>
          </w:p>
        </w:tc>
        <w:tc>
          <w:tcPr>
            <w:tcW w:w="5812"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pPr>
            <w:r w:rsidRPr="006545EB">
              <w:t>Paslaugų  pavadinimas</w:t>
            </w:r>
          </w:p>
        </w:tc>
        <w:tc>
          <w:tcPr>
            <w:tcW w:w="1701" w:type="dxa"/>
            <w:tcBorders>
              <w:top w:val="single" w:sz="4" w:space="0" w:color="auto"/>
              <w:left w:val="single" w:sz="4" w:space="0" w:color="auto"/>
              <w:bottom w:val="single" w:sz="4" w:space="0" w:color="auto"/>
              <w:right w:val="single" w:sz="4" w:space="0" w:color="auto"/>
            </w:tcBorders>
          </w:tcPr>
          <w:p w:rsidR="00F10239" w:rsidRPr="003B2668" w:rsidRDefault="00F10239" w:rsidP="000815DA">
            <w:pPr>
              <w:jc w:val="center"/>
              <w:rPr>
                <w:szCs w:val="24"/>
              </w:rPr>
            </w:pPr>
            <w:r>
              <w:rPr>
                <w:szCs w:val="24"/>
              </w:rPr>
              <w:t>Preliminarus</w:t>
            </w:r>
            <w:r w:rsidRPr="003B2668">
              <w:rPr>
                <w:szCs w:val="24"/>
              </w:rPr>
              <w:t xml:space="preserve"> kiekis</w:t>
            </w:r>
          </w:p>
        </w:tc>
        <w:tc>
          <w:tcPr>
            <w:tcW w:w="1701" w:type="dxa"/>
            <w:tcBorders>
              <w:top w:val="single" w:sz="4" w:space="0" w:color="auto"/>
              <w:left w:val="single" w:sz="4" w:space="0" w:color="auto"/>
              <w:bottom w:val="single" w:sz="4" w:space="0" w:color="auto"/>
              <w:right w:val="single" w:sz="4" w:space="0" w:color="auto"/>
            </w:tcBorders>
          </w:tcPr>
          <w:p w:rsidR="00F10239" w:rsidRPr="003B2668" w:rsidRDefault="00F10239" w:rsidP="000815DA">
            <w:pPr>
              <w:jc w:val="center"/>
              <w:rPr>
                <w:szCs w:val="24"/>
              </w:rPr>
            </w:pPr>
            <w:r>
              <w:rPr>
                <w:szCs w:val="24"/>
              </w:rPr>
              <w:t>Mato vnt.</w:t>
            </w:r>
            <w:r w:rsidRPr="003B2668">
              <w:rPr>
                <w:szCs w:val="24"/>
              </w:rPr>
              <w:t xml:space="preserve"> </w:t>
            </w:r>
          </w:p>
        </w:tc>
      </w:tr>
      <w:tr w:rsidR="00F10239" w:rsidRPr="006545EB" w:rsidTr="000815DA">
        <w:tc>
          <w:tcPr>
            <w:tcW w:w="675"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sz w:val="20"/>
              </w:rPr>
            </w:pPr>
            <w:r w:rsidRPr="006545EB">
              <w:rPr>
                <w:sz w:val="20"/>
              </w:rPr>
              <w:t>1</w:t>
            </w:r>
          </w:p>
        </w:tc>
        <w:tc>
          <w:tcPr>
            <w:tcW w:w="5812"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sz w:val="20"/>
              </w:rPr>
            </w:pPr>
            <w:r w:rsidRPr="006545EB">
              <w:rPr>
                <w:sz w:val="20"/>
              </w:rPr>
              <w:t>2</w:t>
            </w:r>
          </w:p>
        </w:tc>
        <w:tc>
          <w:tcPr>
            <w:tcW w:w="1701"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sz w:val="20"/>
              </w:rPr>
            </w:pPr>
            <w:r w:rsidRPr="006545EB">
              <w:rPr>
                <w:sz w:val="20"/>
              </w:rPr>
              <w:t>3</w:t>
            </w:r>
          </w:p>
        </w:tc>
        <w:tc>
          <w:tcPr>
            <w:tcW w:w="1701"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sz w:val="20"/>
              </w:rPr>
            </w:pPr>
            <w:r w:rsidRPr="006545EB">
              <w:rPr>
                <w:sz w:val="20"/>
              </w:rPr>
              <w:t>4</w:t>
            </w:r>
          </w:p>
        </w:tc>
      </w:tr>
      <w:tr w:rsidR="00F10239" w:rsidRPr="003B2668" w:rsidTr="000815DA">
        <w:tc>
          <w:tcPr>
            <w:tcW w:w="675" w:type="dxa"/>
            <w:tcBorders>
              <w:top w:val="single" w:sz="4" w:space="0" w:color="auto"/>
              <w:left w:val="single" w:sz="4" w:space="0" w:color="auto"/>
              <w:bottom w:val="single" w:sz="4" w:space="0" w:color="auto"/>
              <w:right w:val="single" w:sz="4" w:space="0" w:color="auto"/>
            </w:tcBorders>
          </w:tcPr>
          <w:p w:rsidR="00F10239" w:rsidRPr="003B2668" w:rsidRDefault="00F10239" w:rsidP="000815DA">
            <w:pPr>
              <w:jc w:val="center"/>
              <w:rPr>
                <w:szCs w:val="24"/>
              </w:rPr>
            </w:pPr>
            <w:r>
              <w:rPr>
                <w:szCs w:val="24"/>
              </w:rPr>
              <w:t>1.</w:t>
            </w:r>
          </w:p>
        </w:tc>
        <w:tc>
          <w:tcPr>
            <w:tcW w:w="5812" w:type="dxa"/>
            <w:tcBorders>
              <w:top w:val="single" w:sz="4" w:space="0" w:color="auto"/>
              <w:left w:val="single" w:sz="4" w:space="0" w:color="auto"/>
              <w:bottom w:val="single" w:sz="4" w:space="0" w:color="auto"/>
              <w:right w:val="single" w:sz="4" w:space="0" w:color="auto"/>
            </w:tcBorders>
          </w:tcPr>
          <w:p w:rsidR="00F10239" w:rsidRPr="00742100" w:rsidRDefault="00F10239" w:rsidP="000815DA">
            <w:pPr>
              <w:tabs>
                <w:tab w:val="num" w:pos="540"/>
              </w:tabs>
              <w:autoSpaceDE w:val="0"/>
              <w:autoSpaceDN w:val="0"/>
              <w:adjustRightInd w:val="0"/>
              <w:rPr>
                <w:bCs/>
              </w:rPr>
            </w:pPr>
            <w:r>
              <w:rPr>
                <w:szCs w:val="24"/>
              </w:rPr>
              <w:t>Stažuotės organizavimas</w:t>
            </w:r>
            <w:r w:rsidRPr="00742100">
              <w:rPr>
                <w:bCs/>
                <w:szCs w:val="24"/>
              </w:rPr>
              <w:t xml:space="preserve"> </w:t>
            </w:r>
            <w:r>
              <w:rPr>
                <w:bCs/>
                <w:szCs w:val="24"/>
              </w:rPr>
              <w:t>Lenkijoje</w:t>
            </w:r>
            <w:r w:rsidRPr="00742100">
              <w:rPr>
                <w:bCs/>
                <w:szCs w:val="24"/>
              </w:rPr>
              <w:t xml:space="preserve"> / Čekij</w:t>
            </w:r>
            <w:r>
              <w:rPr>
                <w:bCs/>
                <w:szCs w:val="24"/>
              </w:rPr>
              <w:t>oje „Lyderių laikas 3“ dalyviams</w:t>
            </w:r>
          </w:p>
        </w:tc>
        <w:tc>
          <w:tcPr>
            <w:tcW w:w="1701" w:type="dxa"/>
            <w:tcBorders>
              <w:top w:val="single" w:sz="4" w:space="0" w:color="auto"/>
              <w:left w:val="single" w:sz="4" w:space="0" w:color="auto"/>
              <w:bottom w:val="single" w:sz="4" w:space="0" w:color="auto"/>
              <w:right w:val="single" w:sz="4" w:space="0" w:color="auto"/>
            </w:tcBorders>
          </w:tcPr>
          <w:p w:rsidR="00F10239" w:rsidRPr="003B2668" w:rsidRDefault="0083497C" w:rsidP="000815DA">
            <w:pPr>
              <w:jc w:val="center"/>
              <w:rPr>
                <w:szCs w:val="24"/>
              </w:rPr>
            </w:pPr>
            <w:r>
              <w:rPr>
                <w:szCs w:val="24"/>
              </w:rPr>
              <w:t>30</w:t>
            </w:r>
          </w:p>
        </w:tc>
        <w:tc>
          <w:tcPr>
            <w:tcW w:w="1701" w:type="dxa"/>
            <w:tcBorders>
              <w:top w:val="single" w:sz="4" w:space="0" w:color="auto"/>
              <w:left w:val="single" w:sz="4" w:space="0" w:color="auto"/>
              <w:bottom w:val="single" w:sz="4" w:space="0" w:color="auto"/>
              <w:right w:val="single" w:sz="4" w:space="0" w:color="auto"/>
            </w:tcBorders>
          </w:tcPr>
          <w:p w:rsidR="00F10239" w:rsidRDefault="00F10239" w:rsidP="000815DA">
            <w:r w:rsidRPr="00864ABA">
              <w:rPr>
                <w:szCs w:val="24"/>
              </w:rPr>
              <w:t>žmonės</w:t>
            </w:r>
          </w:p>
        </w:tc>
      </w:tr>
    </w:tbl>
    <w:p w:rsidR="00F10239" w:rsidRPr="00D529A6" w:rsidRDefault="00F10239" w:rsidP="00F10239">
      <w:pPr>
        <w:ind w:firstLine="720"/>
        <w:jc w:val="both"/>
        <w:rPr>
          <w:szCs w:val="24"/>
        </w:rPr>
      </w:pPr>
    </w:p>
    <w:p w:rsidR="00F10239" w:rsidRPr="00D529A6" w:rsidRDefault="00F10239" w:rsidP="00F10239">
      <w:pPr>
        <w:ind w:firstLine="720"/>
        <w:jc w:val="both"/>
        <w:rPr>
          <w:szCs w:val="24"/>
        </w:rPr>
      </w:pPr>
      <w:r w:rsidRPr="00D529A6">
        <w:rPr>
          <w:szCs w:val="24"/>
        </w:rPr>
        <w:t>Siūloma</w:t>
      </w:r>
      <w:r>
        <w:rPr>
          <w:szCs w:val="24"/>
        </w:rPr>
        <w:t xml:space="preserve"> </w:t>
      </w:r>
      <w:r w:rsidRPr="00D529A6">
        <w:rPr>
          <w:szCs w:val="24"/>
        </w:rPr>
        <w:t xml:space="preserve">paslauga visiškai atitinka pirkimo dokumentuose nurodytus reikalavimus. </w:t>
      </w:r>
    </w:p>
    <w:p w:rsidR="00F10239" w:rsidRPr="00D529A6" w:rsidRDefault="00F10239" w:rsidP="00F10239">
      <w:pPr>
        <w:ind w:firstLine="720"/>
        <w:jc w:val="both"/>
        <w:rPr>
          <w:szCs w:val="24"/>
        </w:rPr>
      </w:pPr>
    </w:p>
    <w:p w:rsidR="00F10239" w:rsidRPr="00C143B7" w:rsidRDefault="00F10239" w:rsidP="00F10239">
      <w:pPr>
        <w:ind w:firstLine="720"/>
        <w:jc w:val="both"/>
        <w:rPr>
          <w:b/>
          <w:szCs w:val="24"/>
        </w:rPr>
      </w:pPr>
      <w:r w:rsidRPr="00C143B7">
        <w:rPr>
          <w:b/>
          <w:szCs w:val="24"/>
        </w:rPr>
        <w:t>Pateikiame informaciją apie mūsų siūlomos paslaugos kokybę ir efek</w:t>
      </w:r>
      <w:r>
        <w:rPr>
          <w:b/>
          <w:szCs w:val="24"/>
        </w:rPr>
        <w:t>tyvumą pagal Konkurso sąlygų 10.3.</w:t>
      </w:r>
      <w:r w:rsidRPr="00C143B7">
        <w:rPr>
          <w:b/>
          <w:szCs w:val="24"/>
        </w:rPr>
        <w:t xml:space="preserve"> punktą ir techninės užduoties 3 punktą, kuris yra pateiktas            </w:t>
      </w:r>
      <w:r w:rsidRPr="00C143B7">
        <w:rPr>
          <w:b/>
          <w:i/>
          <w:szCs w:val="24"/>
        </w:rPr>
        <w:t xml:space="preserve">(nurodyti pasiūlymo puslapį </w:t>
      </w:r>
      <w:r w:rsidR="007D6803">
        <w:rPr>
          <w:b/>
          <w:i/>
          <w:szCs w:val="24"/>
        </w:rPr>
        <w:t>ar</w:t>
      </w:r>
      <w:r w:rsidRPr="00C143B7">
        <w:rPr>
          <w:b/>
          <w:i/>
          <w:szCs w:val="24"/>
        </w:rPr>
        <w:t xml:space="preserve"> dokumento pavadinimą)</w:t>
      </w:r>
      <w:r w:rsidRPr="00C143B7">
        <w:rPr>
          <w:b/>
          <w:szCs w:val="24"/>
        </w:rPr>
        <w:t xml:space="preserve"> </w:t>
      </w:r>
    </w:p>
    <w:p w:rsidR="00F10239" w:rsidRDefault="00F10239" w:rsidP="00F10239">
      <w:pPr>
        <w:ind w:firstLine="720"/>
        <w:jc w:val="both"/>
        <w:rPr>
          <w:szCs w:val="24"/>
        </w:rPr>
      </w:pPr>
    </w:p>
    <w:p w:rsidR="00F10239" w:rsidRPr="004B4CD0" w:rsidRDefault="00F10239" w:rsidP="00F10239">
      <w:pPr>
        <w:ind w:firstLine="720"/>
        <w:jc w:val="both"/>
        <w:rPr>
          <w:szCs w:val="24"/>
        </w:rPr>
      </w:pPr>
      <w:r w:rsidRPr="004B4CD0">
        <w:rPr>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10239" w:rsidRPr="004B4CD0" w:rsidTr="000815DA">
        <w:tc>
          <w:tcPr>
            <w:tcW w:w="675" w:type="dxa"/>
          </w:tcPr>
          <w:p w:rsidR="00F10239" w:rsidRPr="004B4CD0" w:rsidRDefault="00F10239" w:rsidP="000815DA">
            <w:pPr>
              <w:jc w:val="center"/>
              <w:rPr>
                <w:szCs w:val="24"/>
              </w:rPr>
            </w:pPr>
            <w:r w:rsidRPr="004B4CD0">
              <w:rPr>
                <w:szCs w:val="24"/>
              </w:rPr>
              <w:t>Eil.Nr.</w:t>
            </w:r>
          </w:p>
        </w:tc>
        <w:tc>
          <w:tcPr>
            <w:tcW w:w="6521" w:type="dxa"/>
          </w:tcPr>
          <w:p w:rsidR="00F10239" w:rsidRPr="004B4CD0" w:rsidRDefault="00F10239" w:rsidP="000815DA">
            <w:pPr>
              <w:jc w:val="center"/>
              <w:rPr>
                <w:szCs w:val="24"/>
              </w:rPr>
            </w:pPr>
            <w:r w:rsidRPr="004B4CD0">
              <w:rPr>
                <w:szCs w:val="24"/>
              </w:rPr>
              <w:t>Pateiktų dokumentų pavadinimas</w:t>
            </w:r>
          </w:p>
        </w:tc>
        <w:tc>
          <w:tcPr>
            <w:tcW w:w="2693" w:type="dxa"/>
          </w:tcPr>
          <w:p w:rsidR="00F10239" w:rsidRPr="004B4CD0" w:rsidRDefault="00F10239" w:rsidP="000815DA">
            <w:pPr>
              <w:jc w:val="center"/>
              <w:rPr>
                <w:szCs w:val="24"/>
              </w:rPr>
            </w:pPr>
            <w:r w:rsidRPr="004B4CD0">
              <w:rPr>
                <w:szCs w:val="24"/>
              </w:rPr>
              <w:t>Dokumento puslapių skaičius</w:t>
            </w:r>
          </w:p>
        </w:tc>
      </w:tr>
      <w:tr w:rsidR="00F10239" w:rsidRPr="004B4CD0" w:rsidTr="000815DA">
        <w:tc>
          <w:tcPr>
            <w:tcW w:w="675" w:type="dxa"/>
          </w:tcPr>
          <w:p w:rsidR="00F10239" w:rsidRPr="004B4CD0" w:rsidRDefault="00F10239" w:rsidP="000815DA">
            <w:pPr>
              <w:jc w:val="both"/>
              <w:rPr>
                <w:szCs w:val="24"/>
              </w:rPr>
            </w:pPr>
          </w:p>
        </w:tc>
        <w:tc>
          <w:tcPr>
            <w:tcW w:w="6521" w:type="dxa"/>
          </w:tcPr>
          <w:p w:rsidR="00F10239" w:rsidRPr="004B4CD0" w:rsidRDefault="00F10239" w:rsidP="000815DA">
            <w:pPr>
              <w:jc w:val="both"/>
              <w:rPr>
                <w:szCs w:val="24"/>
              </w:rPr>
            </w:pPr>
          </w:p>
        </w:tc>
        <w:tc>
          <w:tcPr>
            <w:tcW w:w="2693" w:type="dxa"/>
          </w:tcPr>
          <w:p w:rsidR="00F10239" w:rsidRPr="004B4CD0" w:rsidRDefault="00F10239" w:rsidP="000815DA">
            <w:pPr>
              <w:jc w:val="both"/>
              <w:rPr>
                <w:szCs w:val="24"/>
              </w:rPr>
            </w:pPr>
          </w:p>
        </w:tc>
      </w:tr>
      <w:tr w:rsidR="00F10239" w:rsidRPr="004B4CD0" w:rsidTr="000815DA">
        <w:tc>
          <w:tcPr>
            <w:tcW w:w="675" w:type="dxa"/>
          </w:tcPr>
          <w:p w:rsidR="00F10239" w:rsidRPr="004B4CD0" w:rsidRDefault="00F10239" w:rsidP="000815DA">
            <w:pPr>
              <w:jc w:val="both"/>
              <w:rPr>
                <w:szCs w:val="24"/>
              </w:rPr>
            </w:pPr>
          </w:p>
        </w:tc>
        <w:tc>
          <w:tcPr>
            <w:tcW w:w="6521" w:type="dxa"/>
          </w:tcPr>
          <w:p w:rsidR="00F10239" w:rsidRPr="004B4CD0" w:rsidRDefault="00F10239" w:rsidP="000815DA">
            <w:pPr>
              <w:jc w:val="both"/>
              <w:rPr>
                <w:szCs w:val="24"/>
              </w:rPr>
            </w:pPr>
          </w:p>
        </w:tc>
        <w:tc>
          <w:tcPr>
            <w:tcW w:w="2693" w:type="dxa"/>
          </w:tcPr>
          <w:p w:rsidR="00F10239" w:rsidRPr="004B4CD0" w:rsidRDefault="00F10239" w:rsidP="000815DA">
            <w:pPr>
              <w:jc w:val="both"/>
              <w:rPr>
                <w:szCs w:val="24"/>
              </w:rPr>
            </w:pPr>
          </w:p>
        </w:tc>
      </w:tr>
      <w:tr w:rsidR="00F10239" w:rsidRPr="004B4CD0" w:rsidTr="000815DA">
        <w:tc>
          <w:tcPr>
            <w:tcW w:w="675" w:type="dxa"/>
          </w:tcPr>
          <w:p w:rsidR="00F10239" w:rsidRPr="004B4CD0" w:rsidRDefault="00F10239" w:rsidP="000815DA">
            <w:pPr>
              <w:jc w:val="both"/>
              <w:rPr>
                <w:szCs w:val="24"/>
              </w:rPr>
            </w:pPr>
          </w:p>
        </w:tc>
        <w:tc>
          <w:tcPr>
            <w:tcW w:w="6521" w:type="dxa"/>
          </w:tcPr>
          <w:p w:rsidR="00F10239" w:rsidRPr="004B4CD0" w:rsidRDefault="00F10239" w:rsidP="000815DA">
            <w:pPr>
              <w:jc w:val="both"/>
              <w:rPr>
                <w:szCs w:val="24"/>
              </w:rPr>
            </w:pPr>
          </w:p>
        </w:tc>
        <w:tc>
          <w:tcPr>
            <w:tcW w:w="2693" w:type="dxa"/>
          </w:tcPr>
          <w:p w:rsidR="00F10239" w:rsidRPr="004B4CD0" w:rsidRDefault="00F10239" w:rsidP="000815DA">
            <w:pPr>
              <w:jc w:val="both"/>
              <w:rPr>
                <w:szCs w:val="24"/>
              </w:rPr>
            </w:pPr>
          </w:p>
        </w:tc>
      </w:tr>
      <w:tr w:rsidR="00F10239" w:rsidRPr="004B4CD0" w:rsidTr="000815DA">
        <w:tc>
          <w:tcPr>
            <w:tcW w:w="675" w:type="dxa"/>
          </w:tcPr>
          <w:p w:rsidR="00F10239" w:rsidRPr="004B4CD0" w:rsidRDefault="00F10239" w:rsidP="000815DA">
            <w:pPr>
              <w:jc w:val="both"/>
              <w:rPr>
                <w:szCs w:val="24"/>
              </w:rPr>
            </w:pPr>
          </w:p>
        </w:tc>
        <w:tc>
          <w:tcPr>
            <w:tcW w:w="6521" w:type="dxa"/>
          </w:tcPr>
          <w:p w:rsidR="00F10239" w:rsidRPr="004B4CD0" w:rsidRDefault="00F10239" w:rsidP="000815DA">
            <w:pPr>
              <w:jc w:val="both"/>
              <w:rPr>
                <w:szCs w:val="24"/>
              </w:rPr>
            </w:pPr>
          </w:p>
        </w:tc>
        <w:tc>
          <w:tcPr>
            <w:tcW w:w="2693" w:type="dxa"/>
          </w:tcPr>
          <w:p w:rsidR="00F10239" w:rsidRPr="004B4CD0" w:rsidRDefault="00F10239" w:rsidP="000815DA">
            <w:pPr>
              <w:jc w:val="both"/>
              <w:rPr>
                <w:szCs w:val="24"/>
              </w:rPr>
            </w:pPr>
          </w:p>
        </w:tc>
      </w:tr>
      <w:tr w:rsidR="00F10239" w:rsidRPr="004B4CD0" w:rsidTr="000815DA">
        <w:tc>
          <w:tcPr>
            <w:tcW w:w="675" w:type="dxa"/>
          </w:tcPr>
          <w:p w:rsidR="00F10239" w:rsidRPr="004B4CD0" w:rsidRDefault="00F10239" w:rsidP="000815DA">
            <w:pPr>
              <w:jc w:val="both"/>
              <w:rPr>
                <w:szCs w:val="24"/>
              </w:rPr>
            </w:pPr>
          </w:p>
        </w:tc>
        <w:tc>
          <w:tcPr>
            <w:tcW w:w="6521" w:type="dxa"/>
          </w:tcPr>
          <w:p w:rsidR="00F10239" w:rsidRPr="004B4CD0" w:rsidRDefault="00F10239" w:rsidP="000815DA">
            <w:pPr>
              <w:jc w:val="both"/>
              <w:rPr>
                <w:szCs w:val="24"/>
              </w:rPr>
            </w:pPr>
          </w:p>
        </w:tc>
        <w:tc>
          <w:tcPr>
            <w:tcW w:w="2693" w:type="dxa"/>
          </w:tcPr>
          <w:p w:rsidR="00F10239" w:rsidRPr="004B4CD0" w:rsidRDefault="00F10239" w:rsidP="000815DA">
            <w:pPr>
              <w:jc w:val="both"/>
              <w:rPr>
                <w:szCs w:val="24"/>
              </w:rPr>
            </w:pPr>
          </w:p>
        </w:tc>
      </w:tr>
    </w:tbl>
    <w:p w:rsidR="00F10239" w:rsidRPr="00D529A6" w:rsidRDefault="00F10239" w:rsidP="00F10239">
      <w:pPr>
        <w:jc w:val="both"/>
        <w:rPr>
          <w:szCs w:val="24"/>
        </w:rPr>
      </w:pPr>
    </w:p>
    <w:p w:rsidR="00F10239" w:rsidRPr="0032036B" w:rsidRDefault="00F10239" w:rsidP="00F10239">
      <w:pPr>
        <w:ind w:firstLine="720"/>
        <w:jc w:val="both"/>
        <w:rPr>
          <w:bCs/>
          <w:szCs w:val="24"/>
        </w:rPr>
      </w:pPr>
      <w:r w:rsidRPr="0032036B">
        <w:rPr>
          <w:bCs/>
          <w:szCs w:val="24"/>
        </w:rPr>
        <w:t xml:space="preserve">Vykdant sutartį pasitelksime šiuos </w:t>
      </w:r>
      <w:proofErr w:type="spellStart"/>
      <w:r w:rsidRPr="0032036B">
        <w:rPr>
          <w:bCs/>
          <w:szCs w:val="24"/>
        </w:rPr>
        <w:t>sub</w:t>
      </w:r>
      <w:r>
        <w:rPr>
          <w:bCs/>
          <w:szCs w:val="24"/>
        </w:rPr>
        <w:t>teikėj</w:t>
      </w:r>
      <w:r w:rsidRPr="0032036B">
        <w:rPr>
          <w:bCs/>
          <w:szCs w:val="24"/>
        </w:rPr>
        <w:t>us</w:t>
      </w:r>
      <w:proofErr w:type="spellEnd"/>
      <w:r w:rsidRPr="0032036B">
        <w:rPr>
          <w:bCs/>
          <w:szCs w:val="24"/>
        </w:rPr>
        <w:t xml:space="preserve"> (</w:t>
      </w:r>
      <w:proofErr w:type="spellStart"/>
      <w:r>
        <w:rPr>
          <w:bCs/>
          <w:szCs w:val="24"/>
        </w:rPr>
        <w:t>subtiekėj</w:t>
      </w:r>
      <w:r w:rsidRPr="0032036B">
        <w:rPr>
          <w:bCs/>
          <w:szCs w:val="24"/>
        </w:rPr>
        <w:t>us</w:t>
      </w:r>
      <w:proofErr w:type="spellEnd"/>
      <w:r w:rsidRPr="0032036B">
        <w:rPr>
          <w:b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F10239" w:rsidRPr="0032036B" w:rsidTr="000815DA">
        <w:tc>
          <w:tcPr>
            <w:tcW w:w="675" w:type="dxa"/>
          </w:tcPr>
          <w:p w:rsidR="00F10239" w:rsidRPr="0032036B" w:rsidRDefault="00F10239" w:rsidP="000815DA">
            <w:pPr>
              <w:jc w:val="center"/>
              <w:rPr>
                <w:szCs w:val="24"/>
              </w:rPr>
            </w:pPr>
            <w:r w:rsidRPr="0032036B">
              <w:rPr>
                <w:szCs w:val="24"/>
              </w:rPr>
              <w:t>Eil.Nr.</w:t>
            </w:r>
          </w:p>
        </w:tc>
        <w:tc>
          <w:tcPr>
            <w:tcW w:w="9072" w:type="dxa"/>
          </w:tcPr>
          <w:p w:rsidR="00F10239" w:rsidRPr="0032036B" w:rsidRDefault="00F10239" w:rsidP="000815DA">
            <w:pPr>
              <w:jc w:val="center"/>
              <w:rPr>
                <w:szCs w:val="24"/>
              </w:rPr>
            </w:pPr>
            <w:proofErr w:type="spellStart"/>
            <w:r w:rsidRPr="0032036B">
              <w:rPr>
                <w:szCs w:val="24"/>
              </w:rPr>
              <w:t>Sub</w:t>
            </w:r>
            <w:r>
              <w:rPr>
                <w:szCs w:val="24"/>
              </w:rPr>
              <w:t>teikėj</w:t>
            </w:r>
            <w:r w:rsidRPr="0032036B">
              <w:rPr>
                <w:szCs w:val="24"/>
              </w:rPr>
              <w:t>o</w:t>
            </w:r>
            <w:proofErr w:type="spellEnd"/>
            <w:r w:rsidRPr="0032036B">
              <w:rPr>
                <w:szCs w:val="24"/>
              </w:rPr>
              <w:t xml:space="preserve"> (</w:t>
            </w:r>
            <w:proofErr w:type="spellStart"/>
            <w:r>
              <w:rPr>
                <w:szCs w:val="24"/>
              </w:rPr>
              <w:t>subtiekėj</w:t>
            </w:r>
            <w:r w:rsidRPr="0032036B">
              <w:rPr>
                <w:szCs w:val="24"/>
              </w:rPr>
              <w:t>o</w:t>
            </w:r>
            <w:proofErr w:type="spellEnd"/>
            <w:r w:rsidRPr="0032036B">
              <w:rPr>
                <w:szCs w:val="24"/>
              </w:rPr>
              <w:t xml:space="preserve">) pavadinimas </w:t>
            </w:r>
          </w:p>
        </w:tc>
      </w:tr>
      <w:tr w:rsidR="00F10239" w:rsidRPr="0032036B" w:rsidTr="000815DA">
        <w:tc>
          <w:tcPr>
            <w:tcW w:w="675" w:type="dxa"/>
          </w:tcPr>
          <w:p w:rsidR="00F10239" w:rsidRPr="0032036B" w:rsidRDefault="00F10239" w:rsidP="000815DA">
            <w:pPr>
              <w:jc w:val="both"/>
              <w:rPr>
                <w:szCs w:val="24"/>
              </w:rPr>
            </w:pPr>
          </w:p>
        </w:tc>
        <w:tc>
          <w:tcPr>
            <w:tcW w:w="9072" w:type="dxa"/>
          </w:tcPr>
          <w:p w:rsidR="00F10239" w:rsidRPr="0032036B" w:rsidRDefault="00F10239" w:rsidP="000815DA">
            <w:pPr>
              <w:jc w:val="both"/>
              <w:rPr>
                <w:szCs w:val="24"/>
              </w:rPr>
            </w:pPr>
          </w:p>
        </w:tc>
      </w:tr>
      <w:tr w:rsidR="00F10239" w:rsidRPr="0032036B" w:rsidTr="000815DA">
        <w:tc>
          <w:tcPr>
            <w:tcW w:w="675" w:type="dxa"/>
          </w:tcPr>
          <w:p w:rsidR="00F10239" w:rsidRPr="0032036B" w:rsidRDefault="00F10239" w:rsidP="000815DA">
            <w:pPr>
              <w:jc w:val="both"/>
              <w:rPr>
                <w:szCs w:val="24"/>
              </w:rPr>
            </w:pPr>
          </w:p>
        </w:tc>
        <w:tc>
          <w:tcPr>
            <w:tcW w:w="9072" w:type="dxa"/>
          </w:tcPr>
          <w:p w:rsidR="00F10239" w:rsidRPr="0032036B" w:rsidRDefault="00F10239" w:rsidP="000815DA">
            <w:pPr>
              <w:jc w:val="both"/>
              <w:rPr>
                <w:szCs w:val="24"/>
              </w:rPr>
            </w:pPr>
          </w:p>
        </w:tc>
      </w:tr>
    </w:tbl>
    <w:p w:rsidR="00F10239" w:rsidRPr="0032036B" w:rsidRDefault="00F10239" w:rsidP="00F10239">
      <w:pPr>
        <w:jc w:val="both"/>
        <w:rPr>
          <w:bCs/>
          <w:i/>
          <w:sz w:val="22"/>
        </w:rPr>
      </w:pPr>
      <w:r w:rsidRPr="0032036B">
        <w:rPr>
          <w:bCs/>
          <w:i/>
          <w:sz w:val="22"/>
        </w:rPr>
        <w:t xml:space="preserve">Pildyti tuomet, jei  sutarties vykdymui bus pasitelkti </w:t>
      </w:r>
      <w:proofErr w:type="spellStart"/>
      <w:r w:rsidRPr="0032036B">
        <w:rPr>
          <w:bCs/>
          <w:i/>
          <w:sz w:val="22"/>
        </w:rPr>
        <w:t>sub</w:t>
      </w:r>
      <w:r>
        <w:rPr>
          <w:bCs/>
          <w:i/>
          <w:sz w:val="22"/>
        </w:rPr>
        <w:t>teikėj</w:t>
      </w:r>
      <w:r w:rsidRPr="0032036B">
        <w:rPr>
          <w:bCs/>
          <w:i/>
          <w:sz w:val="22"/>
        </w:rPr>
        <w:t>ai</w:t>
      </w:r>
      <w:proofErr w:type="spellEnd"/>
      <w:r w:rsidRPr="0032036B">
        <w:rPr>
          <w:bCs/>
          <w:i/>
          <w:sz w:val="22"/>
        </w:rPr>
        <w:t xml:space="preserve"> (</w:t>
      </w:r>
      <w:proofErr w:type="spellStart"/>
      <w:r>
        <w:rPr>
          <w:bCs/>
          <w:i/>
          <w:sz w:val="22"/>
        </w:rPr>
        <w:t>subtiekėj</w:t>
      </w:r>
      <w:r w:rsidRPr="0032036B">
        <w:rPr>
          <w:bCs/>
          <w:i/>
          <w:sz w:val="22"/>
        </w:rPr>
        <w:t>ai</w:t>
      </w:r>
      <w:proofErr w:type="spellEnd"/>
      <w:r w:rsidRPr="0032036B">
        <w:rPr>
          <w:bCs/>
          <w:i/>
          <w:sz w:val="22"/>
        </w:rPr>
        <w:t>).</w:t>
      </w:r>
    </w:p>
    <w:p w:rsidR="00F10239" w:rsidRPr="009C0219" w:rsidRDefault="00F10239" w:rsidP="00F1023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cyan"/>
        </w:rPr>
      </w:pPr>
    </w:p>
    <w:p w:rsidR="00F10239" w:rsidRPr="0032036B" w:rsidRDefault="00F10239" w:rsidP="00F10239">
      <w:pPr>
        <w:ind w:firstLine="720"/>
        <w:jc w:val="both"/>
        <w:rPr>
          <w:szCs w:val="24"/>
        </w:rPr>
      </w:pPr>
      <w:r w:rsidRPr="0032036B">
        <w:rPr>
          <w:szCs w:val="24"/>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F10239" w:rsidRPr="0032036B" w:rsidTr="000815DA">
        <w:tc>
          <w:tcPr>
            <w:tcW w:w="675" w:type="dxa"/>
          </w:tcPr>
          <w:p w:rsidR="00F10239" w:rsidRPr="0032036B" w:rsidRDefault="00F10239" w:rsidP="000815DA">
            <w:pPr>
              <w:jc w:val="center"/>
              <w:rPr>
                <w:szCs w:val="24"/>
              </w:rPr>
            </w:pPr>
            <w:r w:rsidRPr="0032036B">
              <w:rPr>
                <w:szCs w:val="24"/>
              </w:rPr>
              <w:t>Eil.Nr.</w:t>
            </w:r>
          </w:p>
        </w:tc>
        <w:tc>
          <w:tcPr>
            <w:tcW w:w="3686" w:type="dxa"/>
          </w:tcPr>
          <w:p w:rsidR="00F10239" w:rsidRPr="0032036B" w:rsidRDefault="00F10239" w:rsidP="000815DA">
            <w:pPr>
              <w:jc w:val="center"/>
              <w:rPr>
                <w:szCs w:val="24"/>
              </w:rPr>
            </w:pPr>
            <w:r w:rsidRPr="0032036B">
              <w:rPr>
                <w:i/>
                <w:szCs w:val="24"/>
              </w:rPr>
              <w:t>Pateikto</w:t>
            </w:r>
            <w:r w:rsidRPr="0032036B">
              <w:rPr>
                <w:szCs w:val="24"/>
              </w:rPr>
              <w:t xml:space="preserve"> dokumento pavadinimas</w:t>
            </w:r>
          </w:p>
        </w:tc>
        <w:tc>
          <w:tcPr>
            <w:tcW w:w="5386" w:type="dxa"/>
          </w:tcPr>
          <w:p w:rsidR="00F10239" w:rsidRPr="0032036B" w:rsidRDefault="00F10239" w:rsidP="000815DA">
            <w:pPr>
              <w:jc w:val="center"/>
              <w:rPr>
                <w:szCs w:val="24"/>
              </w:rPr>
            </w:pPr>
            <w:r w:rsidRPr="0032036B">
              <w:rPr>
                <w:szCs w:val="24"/>
              </w:rPr>
              <w:t>Dokumentas yra įkeltas šioje CVP IS pasiūlymo lango eilutėje („Prisegti dokumentai“</w:t>
            </w:r>
            <w:r w:rsidRPr="0032036B">
              <w:rPr>
                <w:bCs/>
                <w:szCs w:val="24"/>
              </w:rPr>
              <w:t>)</w:t>
            </w:r>
          </w:p>
        </w:tc>
      </w:tr>
      <w:tr w:rsidR="00F10239" w:rsidRPr="0032036B" w:rsidTr="000815DA">
        <w:tc>
          <w:tcPr>
            <w:tcW w:w="675" w:type="dxa"/>
          </w:tcPr>
          <w:p w:rsidR="00F10239" w:rsidRPr="0032036B" w:rsidRDefault="00F10239" w:rsidP="000815DA">
            <w:pPr>
              <w:jc w:val="both"/>
              <w:rPr>
                <w:szCs w:val="24"/>
              </w:rPr>
            </w:pPr>
          </w:p>
        </w:tc>
        <w:tc>
          <w:tcPr>
            <w:tcW w:w="3686" w:type="dxa"/>
          </w:tcPr>
          <w:p w:rsidR="00F10239" w:rsidRPr="0032036B" w:rsidRDefault="00F10239" w:rsidP="000815DA">
            <w:pPr>
              <w:jc w:val="both"/>
              <w:rPr>
                <w:szCs w:val="24"/>
              </w:rPr>
            </w:pPr>
          </w:p>
        </w:tc>
        <w:tc>
          <w:tcPr>
            <w:tcW w:w="5386" w:type="dxa"/>
          </w:tcPr>
          <w:p w:rsidR="00F10239" w:rsidRPr="0032036B" w:rsidRDefault="00F10239" w:rsidP="000815DA">
            <w:pPr>
              <w:jc w:val="both"/>
              <w:rPr>
                <w:szCs w:val="24"/>
              </w:rPr>
            </w:pPr>
          </w:p>
        </w:tc>
      </w:tr>
      <w:tr w:rsidR="00F10239" w:rsidRPr="0032036B" w:rsidTr="000815DA">
        <w:tc>
          <w:tcPr>
            <w:tcW w:w="675" w:type="dxa"/>
          </w:tcPr>
          <w:p w:rsidR="00F10239" w:rsidRPr="0032036B" w:rsidRDefault="00F10239" w:rsidP="000815DA">
            <w:pPr>
              <w:jc w:val="both"/>
              <w:rPr>
                <w:szCs w:val="24"/>
              </w:rPr>
            </w:pPr>
          </w:p>
        </w:tc>
        <w:tc>
          <w:tcPr>
            <w:tcW w:w="3686" w:type="dxa"/>
          </w:tcPr>
          <w:p w:rsidR="00F10239" w:rsidRPr="0032036B" w:rsidRDefault="00F10239" w:rsidP="000815DA">
            <w:pPr>
              <w:pStyle w:val="Header"/>
              <w:tabs>
                <w:tab w:val="left" w:pos="1296"/>
              </w:tabs>
              <w:rPr>
                <w:szCs w:val="24"/>
              </w:rPr>
            </w:pPr>
          </w:p>
        </w:tc>
        <w:tc>
          <w:tcPr>
            <w:tcW w:w="5386" w:type="dxa"/>
          </w:tcPr>
          <w:p w:rsidR="00F10239" w:rsidRPr="0032036B" w:rsidRDefault="00F10239" w:rsidP="000815DA">
            <w:pPr>
              <w:jc w:val="both"/>
              <w:rPr>
                <w:szCs w:val="24"/>
              </w:rPr>
            </w:pPr>
          </w:p>
        </w:tc>
      </w:tr>
      <w:tr w:rsidR="00F10239" w:rsidRPr="0032036B" w:rsidTr="000815DA">
        <w:tc>
          <w:tcPr>
            <w:tcW w:w="675" w:type="dxa"/>
          </w:tcPr>
          <w:p w:rsidR="00F10239" w:rsidRPr="0032036B" w:rsidRDefault="00F10239" w:rsidP="000815DA">
            <w:pPr>
              <w:jc w:val="both"/>
              <w:rPr>
                <w:szCs w:val="24"/>
              </w:rPr>
            </w:pPr>
          </w:p>
        </w:tc>
        <w:tc>
          <w:tcPr>
            <w:tcW w:w="3686" w:type="dxa"/>
          </w:tcPr>
          <w:p w:rsidR="00F10239" w:rsidRPr="0032036B" w:rsidRDefault="00F10239" w:rsidP="000815DA">
            <w:pPr>
              <w:jc w:val="both"/>
              <w:rPr>
                <w:szCs w:val="24"/>
              </w:rPr>
            </w:pPr>
          </w:p>
        </w:tc>
        <w:tc>
          <w:tcPr>
            <w:tcW w:w="5386" w:type="dxa"/>
          </w:tcPr>
          <w:p w:rsidR="00F10239" w:rsidRPr="0032036B" w:rsidRDefault="00F10239" w:rsidP="000815DA">
            <w:pPr>
              <w:jc w:val="both"/>
              <w:rPr>
                <w:szCs w:val="24"/>
              </w:rPr>
            </w:pPr>
          </w:p>
        </w:tc>
      </w:tr>
    </w:tbl>
    <w:p w:rsidR="00F10239" w:rsidRPr="0032036B" w:rsidRDefault="00F10239" w:rsidP="00F10239">
      <w:pPr>
        <w:ind w:firstLine="720"/>
        <w:jc w:val="both"/>
        <w:rPr>
          <w:bCs/>
          <w:i/>
          <w:sz w:val="22"/>
        </w:rPr>
      </w:pPr>
      <w:r w:rsidRPr="0032036B">
        <w:rPr>
          <w:bCs/>
          <w:i/>
          <w:sz w:val="22"/>
        </w:rPr>
        <w:t xml:space="preserve">Pildyti tuomet, jei bus pateikta konfidenciali informacija. </w:t>
      </w:r>
      <w:r>
        <w:rPr>
          <w:bCs/>
          <w:i/>
          <w:sz w:val="22"/>
        </w:rPr>
        <w:t>Teikėj</w:t>
      </w:r>
      <w:r w:rsidRPr="0032036B">
        <w:rPr>
          <w:bCs/>
          <w:i/>
          <w:sz w:val="22"/>
        </w:rPr>
        <w:t>as negali nurodyti, kad konfidencial</w:t>
      </w:r>
      <w:r>
        <w:rPr>
          <w:bCs/>
          <w:i/>
          <w:sz w:val="22"/>
        </w:rPr>
        <w:t>i</w:t>
      </w:r>
      <w:r w:rsidRPr="0032036B">
        <w:rPr>
          <w:bCs/>
          <w:i/>
          <w:sz w:val="22"/>
        </w:rPr>
        <w:t xml:space="preserve"> yra pasiūlymo kaina  arba kad visas pasiūlymas yra konfidencialus. </w:t>
      </w:r>
    </w:p>
    <w:p w:rsidR="00F10239" w:rsidRPr="0032036B" w:rsidRDefault="00F10239" w:rsidP="00F10239">
      <w:pPr>
        <w:ind w:firstLine="720"/>
        <w:jc w:val="both"/>
        <w:rPr>
          <w:szCs w:val="24"/>
        </w:rPr>
      </w:pPr>
    </w:p>
    <w:p w:rsidR="00F10239" w:rsidRPr="007F662A" w:rsidRDefault="00F10239" w:rsidP="00F10239">
      <w:pPr>
        <w:ind w:firstLine="720"/>
        <w:jc w:val="both"/>
        <w:rPr>
          <w:b/>
          <w:szCs w:val="24"/>
        </w:rPr>
      </w:pPr>
      <w:r>
        <w:rPr>
          <w:b/>
          <w:szCs w:val="24"/>
        </w:rPr>
        <w:t>Pasiūlymas galioja iki 20</w:t>
      </w:r>
      <w:r w:rsidR="0083497C">
        <w:rPr>
          <w:b/>
          <w:szCs w:val="24"/>
        </w:rPr>
        <w:t>20</w:t>
      </w:r>
      <w:r w:rsidRPr="007F662A">
        <w:rPr>
          <w:b/>
          <w:szCs w:val="24"/>
        </w:rPr>
        <w:t xml:space="preserve"> m. ___________ mėn. ___ d.</w:t>
      </w:r>
    </w:p>
    <w:p w:rsidR="00F10239" w:rsidRPr="00D529A6" w:rsidRDefault="00F10239" w:rsidP="00F10239">
      <w:pPr>
        <w:ind w:firstLine="720"/>
        <w:jc w:val="both"/>
        <w:rPr>
          <w:szCs w:val="24"/>
        </w:rPr>
      </w:pPr>
    </w:p>
    <w:p w:rsidR="00F10239" w:rsidRPr="00D529A6" w:rsidRDefault="00F10239" w:rsidP="00F10239">
      <w:pPr>
        <w:jc w:val="right"/>
        <w:rPr>
          <w:szCs w:val="24"/>
        </w:rPr>
      </w:pPr>
      <w:r w:rsidRPr="00D529A6">
        <w:rPr>
          <w:szCs w:val="24"/>
        </w:rPr>
        <w:t>_______________________________________________</w:t>
      </w:r>
    </w:p>
    <w:p w:rsidR="00F10239" w:rsidRPr="00D529A6" w:rsidRDefault="00F10239" w:rsidP="00F10239">
      <w:pPr>
        <w:tabs>
          <w:tab w:val="center" w:pos="2835"/>
        </w:tabs>
        <w:jc w:val="right"/>
        <w:rPr>
          <w:szCs w:val="24"/>
        </w:rPr>
      </w:pPr>
      <w:r w:rsidRPr="00D529A6">
        <w:rPr>
          <w:szCs w:val="24"/>
        </w:rPr>
        <w:t>(</w:t>
      </w:r>
      <w:r>
        <w:rPr>
          <w:szCs w:val="24"/>
        </w:rPr>
        <w:t>Teikėj</w:t>
      </w:r>
      <w:r w:rsidRPr="00D529A6">
        <w:rPr>
          <w:szCs w:val="24"/>
        </w:rPr>
        <w:t>o arba jo įgalioto asmens vardas, pavardė, parašas)</w:t>
      </w:r>
    </w:p>
    <w:p w:rsidR="00F10239" w:rsidRDefault="00F10239" w:rsidP="00F10239">
      <w:pPr>
        <w:rPr>
          <w:szCs w:val="24"/>
        </w:rPr>
      </w:pPr>
      <w:r>
        <w:rPr>
          <w:szCs w:val="24"/>
        </w:rPr>
        <w:br w:type="page"/>
      </w:r>
    </w:p>
    <w:p w:rsidR="00F10239" w:rsidRDefault="00F10239" w:rsidP="00F10239">
      <w:pPr>
        <w:ind w:left="6480" w:firstLine="1296"/>
        <w:rPr>
          <w:szCs w:val="24"/>
        </w:rPr>
      </w:pPr>
      <w:r>
        <w:rPr>
          <w:szCs w:val="24"/>
        </w:rPr>
        <w:lastRenderedPageBreak/>
        <w:t>k</w:t>
      </w:r>
      <w:r w:rsidRPr="00D529A6">
        <w:rPr>
          <w:szCs w:val="24"/>
        </w:rPr>
        <w:t xml:space="preserve">onkurso sąlygų </w:t>
      </w:r>
    </w:p>
    <w:p w:rsidR="00F10239" w:rsidRPr="00D529A6" w:rsidRDefault="00763577" w:rsidP="00F10239">
      <w:pPr>
        <w:ind w:left="6480" w:firstLine="1296"/>
        <w:rPr>
          <w:szCs w:val="24"/>
        </w:rPr>
      </w:pPr>
      <w:r>
        <w:rPr>
          <w:szCs w:val="24"/>
        </w:rPr>
        <w:t>1</w:t>
      </w:r>
      <w:r w:rsidR="00F10239" w:rsidRPr="00D529A6">
        <w:rPr>
          <w:szCs w:val="24"/>
        </w:rPr>
        <w:t xml:space="preserve"> priedo tęsinys</w:t>
      </w:r>
    </w:p>
    <w:p w:rsidR="00F10239" w:rsidRPr="00D529A6" w:rsidRDefault="00F10239" w:rsidP="00F10239">
      <w:pPr>
        <w:widowControl w:val="0"/>
        <w:jc w:val="both"/>
        <w:rPr>
          <w:szCs w:val="24"/>
        </w:rPr>
      </w:pPr>
    </w:p>
    <w:p w:rsidR="00F10239" w:rsidRPr="00D529A6" w:rsidRDefault="00F10239" w:rsidP="00F10239">
      <w:pPr>
        <w:widowControl w:val="0"/>
        <w:jc w:val="both"/>
        <w:rPr>
          <w:szCs w:val="24"/>
        </w:rPr>
      </w:pPr>
    </w:p>
    <w:p w:rsidR="00F10239" w:rsidRPr="00D529A6" w:rsidRDefault="00F10239" w:rsidP="00F10239">
      <w:pPr>
        <w:widowControl w:val="0"/>
        <w:jc w:val="center"/>
        <w:rPr>
          <w:b/>
          <w:szCs w:val="24"/>
        </w:rPr>
      </w:pPr>
      <w:r w:rsidRPr="00D529A6">
        <w:rPr>
          <w:b/>
          <w:szCs w:val="24"/>
        </w:rPr>
        <w:t xml:space="preserve">PASIŪLYMAS </w:t>
      </w:r>
    </w:p>
    <w:p w:rsidR="00F10239" w:rsidRPr="00D529A6" w:rsidRDefault="00F10239" w:rsidP="00F10239">
      <w:pPr>
        <w:widowControl w:val="0"/>
        <w:jc w:val="both"/>
        <w:rPr>
          <w:szCs w:val="24"/>
        </w:rPr>
      </w:pPr>
    </w:p>
    <w:p w:rsidR="00F10239" w:rsidRPr="00B055DF" w:rsidRDefault="00F10239" w:rsidP="00F10239">
      <w:pPr>
        <w:jc w:val="center"/>
        <w:rPr>
          <w:b/>
          <w:caps/>
          <w:szCs w:val="24"/>
        </w:rPr>
      </w:pPr>
      <w:r w:rsidRPr="009D0EF6">
        <w:rPr>
          <w:b/>
          <w:szCs w:val="24"/>
        </w:rPr>
        <w:t xml:space="preserve">DĖL </w:t>
      </w:r>
      <w:r>
        <w:rPr>
          <w:b/>
          <w:caps/>
        </w:rPr>
        <w:t>sTAŽUOČIŲ UŽSIENYJE ORGANIZAVIMO</w:t>
      </w:r>
    </w:p>
    <w:p w:rsidR="00F10239" w:rsidRDefault="00F10239" w:rsidP="00F10239">
      <w:pPr>
        <w:jc w:val="center"/>
        <w:rPr>
          <w:b/>
          <w:szCs w:val="24"/>
        </w:rPr>
      </w:pPr>
    </w:p>
    <w:p w:rsidR="00F10239" w:rsidRDefault="00F10239" w:rsidP="00F10239">
      <w:pPr>
        <w:jc w:val="center"/>
        <w:rPr>
          <w:b/>
          <w:szCs w:val="24"/>
        </w:rPr>
      </w:pPr>
    </w:p>
    <w:p w:rsidR="00F10239" w:rsidRPr="00C77DA5" w:rsidRDefault="00F10239" w:rsidP="00F10239">
      <w:pPr>
        <w:jc w:val="center"/>
        <w:rPr>
          <w:rFonts w:ascii="Times New Roman Bold" w:hAnsi="Times New Roman Bold"/>
          <w:b/>
          <w:caps/>
          <w:szCs w:val="24"/>
        </w:rPr>
      </w:pPr>
      <w:r w:rsidRPr="00C77DA5">
        <w:rPr>
          <w:rFonts w:ascii="Times New Roman Bold" w:hAnsi="Times New Roman Bold"/>
          <w:b/>
          <w:caps/>
          <w:szCs w:val="24"/>
        </w:rPr>
        <w:t>B dalis. Kaina</w:t>
      </w:r>
    </w:p>
    <w:p w:rsidR="00F10239" w:rsidRPr="00D529A6" w:rsidRDefault="00F10239" w:rsidP="00F10239">
      <w:pPr>
        <w:jc w:val="center"/>
        <w:rPr>
          <w:szCs w:val="24"/>
        </w:rPr>
      </w:pPr>
      <w:r w:rsidRPr="00D529A6">
        <w:rPr>
          <w:szCs w:val="24"/>
        </w:rPr>
        <w:t>____________________</w:t>
      </w:r>
    </w:p>
    <w:p w:rsidR="00F10239" w:rsidRPr="00D529A6" w:rsidRDefault="00F10239" w:rsidP="00F10239">
      <w:pPr>
        <w:jc w:val="center"/>
        <w:rPr>
          <w:szCs w:val="24"/>
        </w:rPr>
      </w:pPr>
      <w:r w:rsidRPr="00D529A6">
        <w:rPr>
          <w:szCs w:val="24"/>
        </w:rPr>
        <w:t>(Data)</w:t>
      </w:r>
    </w:p>
    <w:p w:rsidR="00F10239" w:rsidRPr="00D529A6" w:rsidRDefault="00F10239" w:rsidP="00F10239">
      <w:pPr>
        <w:jc w:val="center"/>
        <w:rPr>
          <w:szCs w:val="24"/>
        </w:rPr>
      </w:pPr>
      <w:r w:rsidRPr="00D529A6">
        <w:rPr>
          <w:szCs w:val="24"/>
        </w:rPr>
        <w:t>____________________</w:t>
      </w:r>
    </w:p>
    <w:p w:rsidR="00F10239" w:rsidRPr="00D529A6" w:rsidRDefault="00F10239" w:rsidP="00F10239">
      <w:pPr>
        <w:jc w:val="center"/>
        <w:rPr>
          <w:szCs w:val="24"/>
        </w:rPr>
      </w:pPr>
      <w:r w:rsidRPr="00D529A6">
        <w:rPr>
          <w:szCs w:val="24"/>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10239" w:rsidRPr="00D529A6" w:rsidTr="000815DA">
        <w:tc>
          <w:tcPr>
            <w:tcW w:w="4644" w:type="dxa"/>
          </w:tcPr>
          <w:p w:rsidR="00F10239" w:rsidRPr="00D529A6" w:rsidRDefault="00F10239" w:rsidP="000815DA">
            <w:pPr>
              <w:jc w:val="both"/>
              <w:rPr>
                <w:szCs w:val="24"/>
              </w:rPr>
            </w:pPr>
            <w:r>
              <w:rPr>
                <w:szCs w:val="24"/>
              </w:rPr>
              <w:t>Teikėj</w:t>
            </w:r>
            <w:r w:rsidRPr="00D529A6">
              <w:rPr>
                <w:szCs w:val="24"/>
              </w:rPr>
              <w:t>o pavadinimas</w:t>
            </w:r>
          </w:p>
        </w:tc>
        <w:tc>
          <w:tcPr>
            <w:tcW w:w="5211" w:type="dxa"/>
          </w:tcPr>
          <w:p w:rsidR="00F10239" w:rsidRPr="00D529A6" w:rsidRDefault="00F10239" w:rsidP="000815DA">
            <w:pPr>
              <w:jc w:val="both"/>
              <w:rPr>
                <w:szCs w:val="24"/>
              </w:rPr>
            </w:pPr>
          </w:p>
          <w:p w:rsidR="00F10239" w:rsidRPr="00D529A6" w:rsidRDefault="00F10239" w:rsidP="000815DA">
            <w:pPr>
              <w:jc w:val="both"/>
              <w:rPr>
                <w:szCs w:val="24"/>
              </w:rPr>
            </w:pPr>
          </w:p>
        </w:tc>
      </w:tr>
    </w:tbl>
    <w:p w:rsidR="00F10239" w:rsidRPr="00D529A6" w:rsidRDefault="00F10239" w:rsidP="00F10239">
      <w:pPr>
        <w:ind w:firstLine="720"/>
        <w:jc w:val="both"/>
        <w:rPr>
          <w:szCs w:val="24"/>
        </w:rPr>
      </w:pPr>
    </w:p>
    <w:p w:rsidR="00F10239" w:rsidRPr="00D529A6" w:rsidRDefault="00F10239" w:rsidP="00F10239">
      <w:pPr>
        <w:ind w:firstLine="720"/>
        <w:jc w:val="both"/>
        <w:rPr>
          <w:szCs w:val="24"/>
        </w:rPr>
      </w:pPr>
      <w:r w:rsidRPr="00D529A6">
        <w:rPr>
          <w:szCs w:val="24"/>
        </w:rPr>
        <w:t>Mūsų pasiūlymo B dalyje yra nurod</w:t>
      </w:r>
      <w:r>
        <w:rPr>
          <w:szCs w:val="24"/>
        </w:rPr>
        <w:t xml:space="preserve">yta pasiūlymo A dalyje siūlomos paslaugos </w:t>
      </w:r>
      <w:r w:rsidRPr="00D529A6">
        <w:rPr>
          <w:szCs w:val="24"/>
        </w:rPr>
        <w:t>kaina. Kaina nurodyta šioje lentelėje: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3262"/>
        <w:gridCol w:w="866"/>
        <w:gridCol w:w="867"/>
        <w:gridCol w:w="867"/>
        <w:gridCol w:w="867"/>
        <w:gridCol w:w="872"/>
        <w:gridCol w:w="867"/>
      </w:tblGrid>
      <w:tr w:rsidR="00F10239" w:rsidRPr="00D4796F" w:rsidTr="000815DA">
        <w:tc>
          <w:tcPr>
            <w:tcW w:w="820" w:type="dxa"/>
            <w:tcBorders>
              <w:top w:val="single" w:sz="4" w:space="0" w:color="auto"/>
              <w:left w:val="single" w:sz="4" w:space="0" w:color="auto"/>
              <w:bottom w:val="single" w:sz="4" w:space="0" w:color="auto"/>
              <w:right w:val="single" w:sz="4" w:space="0" w:color="auto"/>
            </w:tcBorders>
          </w:tcPr>
          <w:p w:rsidR="00F10239" w:rsidRPr="00D4796F" w:rsidRDefault="00F10239" w:rsidP="000815DA">
            <w:pPr>
              <w:jc w:val="center"/>
              <w:rPr>
                <w:sz w:val="20"/>
              </w:rPr>
            </w:pPr>
            <w:r w:rsidRPr="00D4796F">
              <w:rPr>
                <w:sz w:val="20"/>
              </w:rPr>
              <w:t>Eil. Nr.</w:t>
            </w:r>
          </w:p>
        </w:tc>
        <w:tc>
          <w:tcPr>
            <w:tcW w:w="3262" w:type="dxa"/>
            <w:tcBorders>
              <w:top w:val="single" w:sz="4" w:space="0" w:color="auto"/>
              <w:left w:val="single" w:sz="4" w:space="0" w:color="auto"/>
              <w:bottom w:val="single" w:sz="4" w:space="0" w:color="auto"/>
              <w:right w:val="single" w:sz="4" w:space="0" w:color="auto"/>
            </w:tcBorders>
          </w:tcPr>
          <w:p w:rsidR="00F10239" w:rsidRPr="00D4796F" w:rsidRDefault="00F10239" w:rsidP="000815DA">
            <w:pPr>
              <w:jc w:val="center"/>
              <w:rPr>
                <w:sz w:val="20"/>
              </w:rPr>
            </w:pPr>
            <w:r w:rsidRPr="00D4796F">
              <w:rPr>
                <w:spacing w:val="-4"/>
                <w:sz w:val="20"/>
              </w:rPr>
              <w:t>Paslaugų</w:t>
            </w:r>
            <w:r w:rsidRPr="00D4796F">
              <w:rPr>
                <w:sz w:val="20"/>
              </w:rPr>
              <w:t xml:space="preserve"> pavadinimas</w:t>
            </w:r>
          </w:p>
        </w:tc>
        <w:tc>
          <w:tcPr>
            <w:tcW w:w="866" w:type="dxa"/>
            <w:tcBorders>
              <w:top w:val="single" w:sz="4" w:space="0" w:color="auto"/>
              <w:left w:val="single" w:sz="4" w:space="0" w:color="auto"/>
              <w:bottom w:val="single" w:sz="4" w:space="0" w:color="auto"/>
              <w:right w:val="single" w:sz="4" w:space="0" w:color="auto"/>
            </w:tcBorders>
          </w:tcPr>
          <w:p w:rsidR="00F10239" w:rsidRPr="00D4796F" w:rsidRDefault="00F10239" w:rsidP="000815DA">
            <w:pPr>
              <w:jc w:val="center"/>
              <w:rPr>
                <w:sz w:val="20"/>
              </w:rPr>
            </w:pPr>
            <w:r>
              <w:rPr>
                <w:sz w:val="20"/>
              </w:rPr>
              <w:t>preliminarus</w:t>
            </w:r>
            <w:r w:rsidRPr="00D4796F">
              <w:rPr>
                <w:sz w:val="20"/>
              </w:rPr>
              <w:t xml:space="preserve"> kiekis</w:t>
            </w:r>
          </w:p>
        </w:tc>
        <w:tc>
          <w:tcPr>
            <w:tcW w:w="867" w:type="dxa"/>
            <w:tcBorders>
              <w:top w:val="single" w:sz="4" w:space="0" w:color="auto"/>
              <w:left w:val="single" w:sz="4" w:space="0" w:color="auto"/>
              <w:bottom w:val="single" w:sz="4" w:space="0" w:color="auto"/>
              <w:right w:val="single" w:sz="4" w:space="0" w:color="auto"/>
            </w:tcBorders>
          </w:tcPr>
          <w:p w:rsidR="00F10239" w:rsidRPr="00D4796F" w:rsidRDefault="00F10239" w:rsidP="000815DA">
            <w:pPr>
              <w:ind w:right="-249"/>
              <w:jc w:val="center"/>
              <w:rPr>
                <w:sz w:val="20"/>
              </w:rPr>
            </w:pPr>
            <w:r w:rsidRPr="00D4796F">
              <w:rPr>
                <w:sz w:val="20"/>
              </w:rPr>
              <w:t>Mato</w:t>
            </w:r>
          </w:p>
          <w:p w:rsidR="00F10239" w:rsidRPr="00D4796F" w:rsidRDefault="00F10239" w:rsidP="000815DA">
            <w:pPr>
              <w:ind w:right="-249"/>
              <w:jc w:val="center"/>
              <w:rPr>
                <w:sz w:val="20"/>
              </w:rPr>
            </w:pPr>
            <w:r w:rsidRPr="00D4796F">
              <w:rPr>
                <w:sz w:val="20"/>
              </w:rPr>
              <w:t xml:space="preserve">vnt. </w:t>
            </w:r>
          </w:p>
        </w:tc>
        <w:tc>
          <w:tcPr>
            <w:tcW w:w="867" w:type="dxa"/>
            <w:tcBorders>
              <w:top w:val="single" w:sz="4" w:space="0" w:color="auto"/>
              <w:left w:val="single" w:sz="4" w:space="0" w:color="auto"/>
              <w:bottom w:val="single" w:sz="4" w:space="0" w:color="auto"/>
              <w:right w:val="single" w:sz="4" w:space="0" w:color="auto"/>
            </w:tcBorders>
          </w:tcPr>
          <w:p w:rsidR="00F10239" w:rsidRPr="00D4796F" w:rsidRDefault="00F10239" w:rsidP="000815DA">
            <w:pPr>
              <w:tabs>
                <w:tab w:val="left" w:pos="200"/>
              </w:tabs>
              <w:jc w:val="center"/>
              <w:rPr>
                <w:sz w:val="20"/>
              </w:rPr>
            </w:pPr>
            <w:r w:rsidRPr="00D4796F">
              <w:rPr>
                <w:sz w:val="20"/>
              </w:rPr>
              <w:t>Vieneto įkainis,</w:t>
            </w:r>
          </w:p>
          <w:p w:rsidR="00F10239" w:rsidRPr="00D4796F" w:rsidRDefault="00F10239" w:rsidP="000815DA">
            <w:pPr>
              <w:tabs>
                <w:tab w:val="left" w:pos="200"/>
              </w:tabs>
              <w:jc w:val="center"/>
              <w:rPr>
                <w:sz w:val="20"/>
              </w:rPr>
            </w:pPr>
            <w:proofErr w:type="spellStart"/>
            <w:r w:rsidRPr="00D4796F">
              <w:rPr>
                <w:sz w:val="20"/>
              </w:rPr>
              <w:t>Eur</w:t>
            </w:r>
            <w:proofErr w:type="spellEnd"/>
            <w:r w:rsidRPr="00D4796F">
              <w:rPr>
                <w:sz w:val="20"/>
              </w:rPr>
              <w:t xml:space="preserve"> (be PVM)</w:t>
            </w:r>
          </w:p>
        </w:tc>
        <w:tc>
          <w:tcPr>
            <w:tcW w:w="867" w:type="dxa"/>
            <w:tcBorders>
              <w:top w:val="single" w:sz="4" w:space="0" w:color="auto"/>
              <w:left w:val="single" w:sz="4" w:space="0" w:color="auto"/>
              <w:bottom w:val="single" w:sz="4" w:space="0" w:color="auto"/>
              <w:right w:val="single" w:sz="4" w:space="0" w:color="auto"/>
            </w:tcBorders>
          </w:tcPr>
          <w:p w:rsidR="00F10239" w:rsidRPr="00D4796F" w:rsidRDefault="00F10239" w:rsidP="000815DA">
            <w:pPr>
              <w:tabs>
                <w:tab w:val="left" w:pos="200"/>
              </w:tabs>
              <w:jc w:val="center"/>
              <w:rPr>
                <w:sz w:val="20"/>
              </w:rPr>
            </w:pPr>
            <w:r w:rsidRPr="00D4796F">
              <w:rPr>
                <w:sz w:val="20"/>
              </w:rPr>
              <w:t>Vieneto įkainis,</w:t>
            </w:r>
          </w:p>
          <w:p w:rsidR="00F10239" w:rsidRPr="00D4796F" w:rsidRDefault="00F10239" w:rsidP="000815DA">
            <w:pPr>
              <w:jc w:val="center"/>
              <w:rPr>
                <w:sz w:val="20"/>
              </w:rPr>
            </w:pPr>
            <w:proofErr w:type="spellStart"/>
            <w:r w:rsidRPr="00D4796F">
              <w:rPr>
                <w:sz w:val="20"/>
              </w:rPr>
              <w:t>Eur</w:t>
            </w:r>
            <w:proofErr w:type="spellEnd"/>
            <w:r w:rsidRPr="00D4796F">
              <w:rPr>
                <w:sz w:val="20"/>
              </w:rPr>
              <w:t xml:space="preserve"> (su PVM)</w:t>
            </w:r>
          </w:p>
        </w:tc>
        <w:tc>
          <w:tcPr>
            <w:tcW w:w="872" w:type="dxa"/>
            <w:tcBorders>
              <w:top w:val="single" w:sz="4" w:space="0" w:color="auto"/>
              <w:left w:val="single" w:sz="4" w:space="0" w:color="auto"/>
              <w:bottom w:val="single" w:sz="4" w:space="0" w:color="auto"/>
              <w:right w:val="single" w:sz="4" w:space="0" w:color="auto"/>
            </w:tcBorders>
          </w:tcPr>
          <w:p w:rsidR="00F10239" w:rsidRPr="00D4796F" w:rsidRDefault="00F10239" w:rsidP="000815DA">
            <w:pPr>
              <w:tabs>
                <w:tab w:val="left" w:pos="200"/>
              </w:tabs>
              <w:jc w:val="center"/>
              <w:rPr>
                <w:sz w:val="20"/>
              </w:rPr>
            </w:pPr>
            <w:r w:rsidRPr="00D4796F">
              <w:rPr>
                <w:sz w:val="20"/>
              </w:rPr>
              <w:t xml:space="preserve">Įkainių suma, </w:t>
            </w:r>
            <w:proofErr w:type="spellStart"/>
            <w:r w:rsidRPr="00D4796F">
              <w:rPr>
                <w:sz w:val="20"/>
              </w:rPr>
              <w:t>Eur</w:t>
            </w:r>
            <w:proofErr w:type="spellEnd"/>
            <w:r w:rsidRPr="00D4796F">
              <w:rPr>
                <w:sz w:val="20"/>
              </w:rPr>
              <w:t xml:space="preserve"> (be PVM)</w:t>
            </w:r>
          </w:p>
        </w:tc>
        <w:tc>
          <w:tcPr>
            <w:tcW w:w="867" w:type="dxa"/>
            <w:tcBorders>
              <w:top w:val="single" w:sz="4" w:space="0" w:color="auto"/>
              <w:left w:val="single" w:sz="4" w:space="0" w:color="auto"/>
              <w:bottom w:val="single" w:sz="4" w:space="0" w:color="auto"/>
              <w:right w:val="single" w:sz="4" w:space="0" w:color="auto"/>
            </w:tcBorders>
          </w:tcPr>
          <w:p w:rsidR="00F10239" w:rsidRPr="00D4796F" w:rsidRDefault="00F10239" w:rsidP="000815DA">
            <w:pPr>
              <w:tabs>
                <w:tab w:val="left" w:pos="200"/>
              </w:tabs>
              <w:jc w:val="center"/>
              <w:rPr>
                <w:sz w:val="20"/>
              </w:rPr>
            </w:pPr>
            <w:r w:rsidRPr="00D4796F">
              <w:rPr>
                <w:sz w:val="20"/>
              </w:rPr>
              <w:t xml:space="preserve">Įkainių suma. </w:t>
            </w:r>
            <w:proofErr w:type="spellStart"/>
            <w:r w:rsidRPr="00D4796F">
              <w:rPr>
                <w:sz w:val="20"/>
              </w:rPr>
              <w:t>Eur</w:t>
            </w:r>
            <w:proofErr w:type="spellEnd"/>
            <w:r w:rsidRPr="00D4796F">
              <w:rPr>
                <w:sz w:val="20"/>
              </w:rPr>
              <w:t xml:space="preserve"> (su PVM)</w:t>
            </w:r>
          </w:p>
        </w:tc>
      </w:tr>
      <w:tr w:rsidR="00F10239" w:rsidRPr="006545EB" w:rsidTr="000815DA">
        <w:tc>
          <w:tcPr>
            <w:tcW w:w="820"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i/>
                <w:sz w:val="20"/>
              </w:rPr>
            </w:pPr>
            <w:r w:rsidRPr="006545EB">
              <w:rPr>
                <w:i/>
                <w:sz w:val="20"/>
              </w:rPr>
              <w:t>1</w:t>
            </w:r>
          </w:p>
        </w:tc>
        <w:tc>
          <w:tcPr>
            <w:tcW w:w="3262"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i/>
                <w:sz w:val="20"/>
              </w:rPr>
            </w:pPr>
            <w:r w:rsidRPr="006545EB">
              <w:rPr>
                <w:i/>
                <w:sz w:val="20"/>
              </w:rPr>
              <w:t>2</w:t>
            </w:r>
          </w:p>
        </w:tc>
        <w:tc>
          <w:tcPr>
            <w:tcW w:w="866"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i/>
                <w:sz w:val="20"/>
              </w:rPr>
            </w:pPr>
            <w:r w:rsidRPr="006545EB">
              <w:rPr>
                <w:i/>
                <w:sz w:val="20"/>
              </w:rPr>
              <w:t>3</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i/>
                <w:sz w:val="20"/>
              </w:rPr>
            </w:pPr>
            <w:r w:rsidRPr="006545EB">
              <w:rPr>
                <w:i/>
                <w:sz w:val="20"/>
              </w:rPr>
              <w:t>4</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i/>
                <w:sz w:val="20"/>
              </w:rPr>
            </w:pPr>
            <w:r w:rsidRPr="006545EB">
              <w:rPr>
                <w:i/>
                <w:sz w:val="20"/>
              </w:rPr>
              <w:t>5</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i/>
                <w:sz w:val="20"/>
              </w:rPr>
            </w:pPr>
            <w:r w:rsidRPr="006545EB">
              <w:rPr>
                <w:i/>
                <w:sz w:val="20"/>
              </w:rPr>
              <w:t>6</w:t>
            </w:r>
          </w:p>
        </w:tc>
        <w:tc>
          <w:tcPr>
            <w:tcW w:w="872"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i/>
                <w:sz w:val="20"/>
              </w:rPr>
            </w:pPr>
            <w:r w:rsidRPr="006545EB">
              <w:rPr>
                <w:i/>
                <w:sz w:val="20"/>
              </w:rPr>
              <w:t>7</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0815DA">
            <w:pPr>
              <w:jc w:val="center"/>
              <w:rPr>
                <w:i/>
                <w:sz w:val="20"/>
              </w:rPr>
            </w:pPr>
            <w:r w:rsidRPr="006545EB">
              <w:rPr>
                <w:i/>
                <w:sz w:val="20"/>
              </w:rPr>
              <w:t>8</w:t>
            </w:r>
          </w:p>
        </w:tc>
      </w:tr>
      <w:tr w:rsidR="00F10239" w:rsidRPr="00C52033" w:rsidTr="000815DA">
        <w:tc>
          <w:tcPr>
            <w:tcW w:w="820" w:type="dxa"/>
            <w:tcBorders>
              <w:top w:val="single" w:sz="4" w:space="0" w:color="auto"/>
              <w:left w:val="single" w:sz="4" w:space="0" w:color="auto"/>
              <w:bottom w:val="single" w:sz="4" w:space="0" w:color="auto"/>
              <w:right w:val="single" w:sz="4" w:space="0" w:color="auto"/>
            </w:tcBorders>
          </w:tcPr>
          <w:p w:rsidR="00F10239" w:rsidRPr="00C52033" w:rsidRDefault="00F10239" w:rsidP="000815DA">
            <w:pPr>
              <w:jc w:val="both"/>
              <w:rPr>
                <w:szCs w:val="24"/>
              </w:rPr>
            </w:pPr>
            <w:r>
              <w:rPr>
                <w:szCs w:val="24"/>
              </w:rPr>
              <w:t>1</w:t>
            </w:r>
            <w:r w:rsidRPr="00C52033">
              <w:rPr>
                <w:szCs w:val="24"/>
              </w:rPr>
              <w:t>.</w:t>
            </w:r>
          </w:p>
        </w:tc>
        <w:tc>
          <w:tcPr>
            <w:tcW w:w="3262" w:type="dxa"/>
            <w:tcBorders>
              <w:top w:val="single" w:sz="4" w:space="0" w:color="auto"/>
              <w:left w:val="single" w:sz="4" w:space="0" w:color="auto"/>
              <w:bottom w:val="single" w:sz="4" w:space="0" w:color="auto"/>
              <w:right w:val="single" w:sz="4" w:space="0" w:color="auto"/>
            </w:tcBorders>
          </w:tcPr>
          <w:p w:rsidR="00F10239" w:rsidRPr="00C52033" w:rsidRDefault="00F10239" w:rsidP="000815DA">
            <w:pPr>
              <w:tabs>
                <w:tab w:val="num" w:pos="540"/>
              </w:tabs>
              <w:autoSpaceDE w:val="0"/>
              <w:autoSpaceDN w:val="0"/>
              <w:adjustRightInd w:val="0"/>
              <w:rPr>
                <w:bCs/>
                <w:szCs w:val="24"/>
              </w:rPr>
            </w:pPr>
            <w:r>
              <w:rPr>
                <w:szCs w:val="24"/>
              </w:rPr>
              <w:t>Stažuotės organizavimas</w:t>
            </w:r>
            <w:r w:rsidRPr="00742100">
              <w:rPr>
                <w:bCs/>
                <w:szCs w:val="24"/>
              </w:rPr>
              <w:t xml:space="preserve"> </w:t>
            </w:r>
            <w:r>
              <w:rPr>
                <w:bCs/>
                <w:szCs w:val="24"/>
              </w:rPr>
              <w:t>Lenkijoje</w:t>
            </w:r>
            <w:r w:rsidRPr="00742100">
              <w:rPr>
                <w:bCs/>
                <w:szCs w:val="24"/>
              </w:rPr>
              <w:t xml:space="preserve"> / Čekij</w:t>
            </w:r>
            <w:r>
              <w:rPr>
                <w:bCs/>
                <w:szCs w:val="24"/>
              </w:rPr>
              <w:t>oje „Lyderių laikas 3“ dalyviams</w:t>
            </w:r>
          </w:p>
        </w:tc>
        <w:tc>
          <w:tcPr>
            <w:tcW w:w="866" w:type="dxa"/>
            <w:tcBorders>
              <w:top w:val="single" w:sz="4" w:space="0" w:color="auto"/>
              <w:left w:val="single" w:sz="4" w:space="0" w:color="auto"/>
              <w:bottom w:val="single" w:sz="4" w:space="0" w:color="auto"/>
              <w:right w:val="single" w:sz="4" w:space="0" w:color="auto"/>
            </w:tcBorders>
          </w:tcPr>
          <w:p w:rsidR="00F10239" w:rsidRPr="00C52033" w:rsidRDefault="0083497C" w:rsidP="000815DA">
            <w:pPr>
              <w:jc w:val="center"/>
              <w:rPr>
                <w:szCs w:val="24"/>
              </w:rPr>
            </w:pPr>
            <w:r>
              <w:rPr>
                <w:szCs w:val="24"/>
              </w:rPr>
              <w:t>30</w:t>
            </w:r>
          </w:p>
        </w:tc>
        <w:tc>
          <w:tcPr>
            <w:tcW w:w="867" w:type="dxa"/>
            <w:tcBorders>
              <w:top w:val="single" w:sz="4" w:space="0" w:color="auto"/>
              <w:left w:val="single" w:sz="4" w:space="0" w:color="auto"/>
              <w:bottom w:val="single" w:sz="4" w:space="0" w:color="auto"/>
              <w:right w:val="single" w:sz="4" w:space="0" w:color="auto"/>
            </w:tcBorders>
          </w:tcPr>
          <w:p w:rsidR="00F10239" w:rsidRPr="00C52033" w:rsidRDefault="00F10239" w:rsidP="000815DA">
            <w:pPr>
              <w:rPr>
                <w:szCs w:val="24"/>
              </w:rPr>
            </w:pPr>
            <w:r w:rsidRPr="00C52033">
              <w:rPr>
                <w:szCs w:val="24"/>
              </w:rPr>
              <w:t>žmonės</w:t>
            </w:r>
          </w:p>
        </w:tc>
        <w:tc>
          <w:tcPr>
            <w:tcW w:w="867" w:type="dxa"/>
            <w:tcBorders>
              <w:top w:val="single" w:sz="4" w:space="0" w:color="auto"/>
              <w:left w:val="single" w:sz="4" w:space="0" w:color="auto"/>
              <w:bottom w:val="single" w:sz="4" w:space="0" w:color="auto"/>
              <w:right w:val="single" w:sz="4" w:space="0" w:color="auto"/>
            </w:tcBorders>
          </w:tcPr>
          <w:p w:rsidR="00F10239" w:rsidRPr="00C52033" w:rsidRDefault="00F10239" w:rsidP="000815DA">
            <w:pPr>
              <w:jc w:val="both"/>
              <w:rPr>
                <w:szCs w:val="24"/>
              </w:rPr>
            </w:pPr>
          </w:p>
        </w:tc>
        <w:tc>
          <w:tcPr>
            <w:tcW w:w="867" w:type="dxa"/>
            <w:tcBorders>
              <w:top w:val="single" w:sz="4" w:space="0" w:color="auto"/>
              <w:left w:val="single" w:sz="4" w:space="0" w:color="auto"/>
              <w:bottom w:val="single" w:sz="4" w:space="0" w:color="auto"/>
              <w:right w:val="single" w:sz="4" w:space="0" w:color="auto"/>
            </w:tcBorders>
          </w:tcPr>
          <w:p w:rsidR="00F10239" w:rsidRPr="00C52033" w:rsidRDefault="00F10239" w:rsidP="000815DA">
            <w:pPr>
              <w:jc w:val="both"/>
              <w:rPr>
                <w:szCs w:val="24"/>
              </w:rPr>
            </w:pPr>
          </w:p>
        </w:tc>
        <w:tc>
          <w:tcPr>
            <w:tcW w:w="872" w:type="dxa"/>
            <w:tcBorders>
              <w:top w:val="single" w:sz="4" w:space="0" w:color="auto"/>
              <w:left w:val="single" w:sz="4" w:space="0" w:color="auto"/>
              <w:bottom w:val="single" w:sz="4" w:space="0" w:color="auto"/>
              <w:right w:val="single" w:sz="4" w:space="0" w:color="auto"/>
            </w:tcBorders>
          </w:tcPr>
          <w:p w:rsidR="00F10239" w:rsidRPr="00C52033" w:rsidRDefault="00F10239" w:rsidP="000815DA">
            <w:pPr>
              <w:jc w:val="both"/>
              <w:rPr>
                <w:szCs w:val="24"/>
              </w:rPr>
            </w:pPr>
          </w:p>
        </w:tc>
        <w:tc>
          <w:tcPr>
            <w:tcW w:w="867" w:type="dxa"/>
            <w:tcBorders>
              <w:top w:val="single" w:sz="4" w:space="0" w:color="auto"/>
              <w:left w:val="single" w:sz="4" w:space="0" w:color="auto"/>
              <w:bottom w:val="single" w:sz="4" w:space="0" w:color="auto"/>
              <w:right w:val="single" w:sz="4" w:space="0" w:color="auto"/>
            </w:tcBorders>
          </w:tcPr>
          <w:p w:rsidR="00F10239" w:rsidRPr="00C52033" w:rsidRDefault="00F10239" w:rsidP="000815DA">
            <w:pPr>
              <w:jc w:val="both"/>
              <w:rPr>
                <w:szCs w:val="24"/>
              </w:rPr>
            </w:pPr>
          </w:p>
        </w:tc>
      </w:tr>
    </w:tbl>
    <w:p w:rsidR="00F10239" w:rsidRDefault="00F10239" w:rsidP="00F10239">
      <w:pPr>
        <w:ind w:firstLine="720"/>
        <w:jc w:val="both"/>
        <w:rPr>
          <w:szCs w:val="24"/>
        </w:rPr>
      </w:pPr>
      <w:r>
        <w:rPr>
          <w:noProof/>
        </w:rPr>
        <mc:AlternateContent>
          <mc:Choice Requires="wps">
            <w:drawing>
              <wp:anchor distT="0" distB="0" distL="114300" distR="114300" simplePos="0" relativeHeight="251670016" behindDoc="0" locked="0" layoutInCell="0" allowOverlap="1">
                <wp:simplePos x="0" y="0"/>
                <wp:positionH relativeFrom="column">
                  <wp:posOffset>-615315</wp:posOffset>
                </wp:positionH>
                <wp:positionV relativeFrom="paragraph">
                  <wp:posOffset>151130</wp:posOffset>
                </wp:positionV>
                <wp:extent cx="217170" cy="3048000"/>
                <wp:effectExtent l="0" t="0" r="1143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803" w:rsidRDefault="007D6803" w:rsidP="00F10239">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8.45pt;margin-top:11.9pt;width:17.1pt;height:24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" o:allowincell="f" filled="f" stroked="f">
                <v:textbox style="layout-flow:vertical;mso-layout-flow-alt:bottom-to-top" inset="0,0,0,0">
                  <w:txbxContent>
                    <w:p w:rsidR="007D6803" w:rsidRDefault="007D6803" w:rsidP="00F10239">
                      <w:pPr>
                        <w:jc w:val="center"/>
                        <w:rPr>
                          <w:sz w:val="20"/>
                        </w:rPr>
                      </w:pPr>
                    </w:p>
                  </w:txbxContent>
                </v:textbox>
              </v:shape>
            </w:pict>
          </mc:Fallback>
        </mc:AlternateContent>
      </w:r>
    </w:p>
    <w:p w:rsidR="00F10239" w:rsidRPr="004F1271" w:rsidRDefault="00F10239" w:rsidP="00F10239">
      <w:pPr>
        <w:jc w:val="both"/>
        <w:rPr>
          <w:szCs w:val="24"/>
          <w:u w:val="single"/>
        </w:rPr>
      </w:pPr>
      <w:r>
        <w:rPr>
          <w:szCs w:val="24"/>
        </w:rPr>
        <w:t xml:space="preserve">Pasiūlymo įkainių suma (palyginamoji kaina)– </w:t>
      </w:r>
      <w:r>
        <w:rPr>
          <w:szCs w:val="24"/>
          <w:u w:val="single"/>
        </w:rPr>
        <w:tab/>
      </w:r>
      <w:r>
        <w:rPr>
          <w:szCs w:val="24"/>
          <w:u w:val="single"/>
        </w:rPr>
        <w:tab/>
        <w:t xml:space="preserve"> </w:t>
      </w:r>
      <w:proofErr w:type="spellStart"/>
      <w:r>
        <w:rPr>
          <w:szCs w:val="24"/>
          <w:u w:val="single"/>
        </w:rPr>
        <w:t>Eur</w:t>
      </w:r>
      <w:proofErr w:type="spellEnd"/>
      <w:r>
        <w:rPr>
          <w:szCs w:val="24"/>
          <w:u w:val="single"/>
        </w:rPr>
        <w:t xml:space="preserve"> (suma skaičiais ir žodžiais)</w:t>
      </w:r>
    </w:p>
    <w:p w:rsidR="00F10239" w:rsidRDefault="00F10239" w:rsidP="00F10239">
      <w:pPr>
        <w:jc w:val="both"/>
        <w:rPr>
          <w:szCs w:val="24"/>
        </w:rPr>
      </w:pPr>
    </w:p>
    <w:p w:rsidR="00F10239" w:rsidRPr="00D529A6" w:rsidRDefault="00F10239" w:rsidP="00F10239">
      <w:pPr>
        <w:jc w:val="both"/>
        <w:rPr>
          <w:szCs w:val="24"/>
        </w:rPr>
      </w:pPr>
      <w:r w:rsidRPr="00D529A6">
        <w:rPr>
          <w:szCs w:val="24"/>
        </w:rPr>
        <w:t xml:space="preserve">Į šią sumą įeina visos išlaidos ir visi mokesčiai, taip pat ir PVM, kuris sudaro _____________ </w:t>
      </w:r>
      <w:proofErr w:type="spellStart"/>
      <w:r>
        <w:rPr>
          <w:szCs w:val="24"/>
        </w:rPr>
        <w:t>Eur</w:t>
      </w:r>
      <w:proofErr w:type="spellEnd"/>
      <w:r w:rsidRPr="00D529A6">
        <w:rPr>
          <w:szCs w:val="24"/>
        </w:rPr>
        <w:t>.</w:t>
      </w:r>
      <w:r>
        <w:rPr>
          <w:szCs w:val="24"/>
        </w:rPr>
        <w:t xml:space="preserve"> (suma skaičiais ir žodžiais)</w:t>
      </w:r>
    </w:p>
    <w:p w:rsidR="00F10239" w:rsidRPr="00D529A6" w:rsidRDefault="00F10239" w:rsidP="00F10239">
      <w:pPr>
        <w:jc w:val="both"/>
        <w:rPr>
          <w:szCs w:val="24"/>
        </w:rPr>
      </w:pPr>
    </w:p>
    <w:p w:rsidR="00F10239" w:rsidRPr="00E16222" w:rsidRDefault="00F10239" w:rsidP="00F10239">
      <w:pPr>
        <w:ind w:firstLine="720"/>
        <w:jc w:val="both"/>
        <w:rPr>
          <w:sz w:val="22"/>
        </w:rPr>
      </w:pPr>
      <w:r w:rsidRPr="00E16222">
        <w:rPr>
          <w:sz w:val="22"/>
        </w:rPr>
        <w:t xml:space="preserve">Tais atvejais, kai pagal galiojančius teisės aktus teikėjui nereikia mokėti PVM, jis lentelės </w:t>
      </w:r>
      <w:r>
        <w:rPr>
          <w:sz w:val="22"/>
        </w:rPr>
        <w:t xml:space="preserve">5  skilties </w:t>
      </w:r>
      <w:r w:rsidRPr="00E16222">
        <w:rPr>
          <w:sz w:val="22"/>
        </w:rPr>
        <w:t>nepildo ir nurodo priežastis, dėl kurių PVM nemoka.</w:t>
      </w:r>
    </w:p>
    <w:p w:rsidR="00F10239" w:rsidRPr="00D529A6" w:rsidRDefault="00F10239" w:rsidP="00F10239">
      <w:pPr>
        <w:jc w:val="both"/>
        <w:rPr>
          <w:szCs w:val="24"/>
        </w:rPr>
      </w:pPr>
    </w:p>
    <w:p w:rsidR="00F10239" w:rsidRPr="00D529A6" w:rsidRDefault="00F10239" w:rsidP="00F10239">
      <w:pPr>
        <w:jc w:val="right"/>
        <w:rPr>
          <w:szCs w:val="24"/>
        </w:rPr>
      </w:pPr>
      <w:r w:rsidRPr="00D529A6">
        <w:rPr>
          <w:szCs w:val="24"/>
        </w:rPr>
        <w:t>______________________________________________________</w:t>
      </w:r>
    </w:p>
    <w:p w:rsidR="00F10239" w:rsidRDefault="00F10239" w:rsidP="00F10239">
      <w:pPr>
        <w:tabs>
          <w:tab w:val="center" w:pos="2835"/>
        </w:tabs>
        <w:jc w:val="right"/>
        <w:rPr>
          <w:szCs w:val="24"/>
        </w:rPr>
      </w:pPr>
      <w:r w:rsidRPr="00D529A6">
        <w:rPr>
          <w:szCs w:val="24"/>
        </w:rPr>
        <w:tab/>
        <w:t xml:space="preserve">(Paslaugos  teikėjo arba jo įgalioto </w:t>
      </w:r>
      <w:r>
        <w:rPr>
          <w:szCs w:val="24"/>
        </w:rPr>
        <w:t>asmens vardas, pavardė, parašas</w:t>
      </w:r>
    </w:p>
    <w:p w:rsidR="00F10239" w:rsidRDefault="00F10239" w:rsidP="00F10239">
      <w:pPr>
        <w:tabs>
          <w:tab w:val="center" w:pos="2835"/>
        </w:tabs>
        <w:jc w:val="right"/>
        <w:rPr>
          <w:szCs w:val="24"/>
        </w:rPr>
      </w:pPr>
    </w:p>
    <w:p w:rsidR="00F10239" w:rsidRPr="003D7263" w:rsidRDefault="00F10239" w:rsidP="00F10239">
      <w:pPr>
        <w:ind w:firstLine="851"/>
        <w:jc w:val="both"/>
        <w:rPr>
          <w:sz w:val="18"/>
          <w:szCs w:val="18"/>
        </w:rPr>
        <w:sectPr w:rsidR="00F10239" w:rsidRPr="003D7263" w:rsidSect="000815DA">
          <w:pgSz w:w="12240" w:h="15840"/>
          <w:pgMar w:top="1304" w:right="720" w:bottom="907" w:left="1797" w:header="709" w:footer="709" w:gutter="0"/>
          <w:pgNumType w:start="1"/>
          <w:cols w:space="1296"/>
          <w:titlePg/>
          <w:docGrid w:linePitch="326"/>
        </w:sectPr>
      </w:pPr>
      <w:r w:rsidRPr="003D7263">
        <w:rPr>
          <w:sz w:val="18"/>
          <w:szCs w:val="18"/>
        </w:rPr>
        <w:t>*</w:t>
      </w:r>
      <w:r w:rsidRPr="003D7263">
        <w:rPr>
          <w:color w:val="000000"/>
          <w:sz w:val="18"/>
          <w:szCs w:val="18"/>
        </w:rPr>
        <w:t xml:space="preserve">Pastaba. </w:t>
      </w:r>
      <w:r w:rsidRPr="003D7263">
        <w:rPr>
          <w:sz w:val="18"/>
          <w:szCs w:val="18"/>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F10239" w:rsidRPr="00956DC5" w:rsidRDefault="00F10239" w:rsidP="00F10239">
      <w:pPr>
        <w:pStyle w:val="Heading2"/>
        <w:widowControl w:val="0"/>
        <w:numPr>
          <w:ilvl w:val="0"/>
          <w:numId w:val="0"/>
        </w:numPr>
        <w:spacing w:line="360" w:lineRule="auto"/>
        <w:ind w:left="720" w:right="192"/>
        <w:jc w:val="center"/>
        <w:rPr>
          <w:bCs/>
          <w:szCs w:val="24"/>
        </w:rPr>
      </w:pPr>
    </w:p>
    <w:p w:rsidR="00F10239" w:rsidRDefault="00F10239" w:rsidP="00F10239">
      <w:pPr>
        <w:ind w:right="-1"/>
        <w:jc w:val="right"/>
        <w:rPr>
          <w:szCs w:val="24"/>
        </w:rPr>
      </w:pPr>
    </w:p>
    <w:p w:rsidR="00F10239" w:rsidRDefault="00F10239" w:rsidP="00F10239">
      <w:pPr>
        <w:ind w:left="6480" w:right="-1" w:firstLine="1296"/>
        <w:rPr>
          <w:szCs w:val="24"/>
        </w:rPr>
      </w:pPr>
      <w:r>
        <w:rPr>
          <w:szCs w:val="24"/>
        </w:rPr>
        <w:t>k</w:t>
      </w:r>
      <w:r w:rsidRPr="00D529A6">
        <w:rPr>
          <w:szCs w:val="24"/>
        </w:rPr>
        <w:t xml:space="preserve">onkurso sąlygų </w:t>
      </w:r>
    </w:p>
    <w:p w:rsidR="00F10239" w:rsidRDefault="00F10239" w:rsidP="00F10239">
      <w:pPr>
        <w:tabs>
          <w:tab w:val="left" w:pos="8647"/>
        </w:tabs>
        <w:spacing w:line="360" w:lineRule="auto"/>
        <w:ind w:left="6960" w:right="-1"/>
        <w:rPr>
          <w:bCs/>
          <w:iCs/>
          <w:szCs w:val="24"/>
        </w:rPr>
      </w:pPr>
      <w:r>
        <w:rPr>
          <w:bCs/>
          <w:iCs/>
          <w:szCs w:val="24"/>
        </w:rPr>
        <w:t xml:space="preserve">              </w:t>
      </w:r>
      <w:r w:rsidR="00763577">
        <w:rPr>
          <w:bCs/>
          <w:iCs/>
          <w:szCs w:val="24"/>
        </w:rPr>
        <w:t>2</w:t>
      </w:r>
      <w:r w:rsidRPr="00956DC5">
        <w:rPr>
          <w:bCs/>
          <w:iCs/>
          <w:szCs w:val="24"/>
        </w:rPr>
        <w:t xml:space="preserve"> priedas</w:t>
      </w:r>
    </w:p>
    <w:p w:rsidR="00F10239" w:rsidRDefault="00F10239" w:rsidP="00F10239">
      <w:pPr>
        <w:spacing w:line="360" w:lineRule="auto"/>
        <w:ind w:left="6960"/>
        <w:jc w:val="right"/>
        <w:rPr>
          <w:bCs/>
          <w:iCs/>
          <w:szCs w:val="24"/>
        </w:rPr>
      </w:pPr>
    </w:p>
    <w:p w:rsidR="00F10239" w:rsidRDefault="00F10239" w:rsidP="00F10239">
      <w:pPr>
        <w:autoSpaceDE w:val="0"/>
        <w:autoSpaceDN w:val="0"/>
        <w:adjustRightInd w:val="0"/>
        <w:jc w:val="center"/>
        <w:rPr>
          <w:rFonts w:ascii="TimesNewRomanPS-BoldMT" w:hAnsi="TimesNewRomanPS-BoldMT" w:cs="TimesNewRomanPS-BoldMT"/>
          <w:b/>
          <w:bCs/>
          <w:caps/>
          <w:szCs w:val="24"/>
        </w:rPr>
      </w:pPr>
      <w:r w:rsidRPr="008604D5">
        <w:rPr>
          <w:rFonts w:ascii="TimesNewRomanPS-BoldMT" w:hAnsi="TimesNewRomanPS-BoldMT" w:cs="TimesNewRomanPS-BoldMT"/>
          <w:b/>
          <w:bCs/>
          <w:caps/>
          <w:szCs w:val="24"/>
        </w:rPr>
        <w:t>Techninė užduotis</w:t>
      </w:r>
    </w:p>
    <w:p w:rsidR="00F10239" w:rsidRPr="008604D5" w:rsidRDefault="00F10239" w:rsidP="00F10239">
      <w:pPr>
        <w:autoSpaceDE w:val="0"/>
        <w:autoSpaceDN w:val="0"/>
        <w:adjustRightInd w:val="0"/>
        <w:jc w:val="center"/>
        <w:rPr>
          <w:rFonts w:ascii="TimesNewRomanPS-BoldMT" w:hAnsi="TimesNewRomanPS-BoldMT" w:cs="TimesNewRomanPS-BoldMT"/>
          <w:b/>
          <w:bCs/>
          <w:caps/>
          <w:szCs w:val="24"/>
        </w:rPr>
      </w:pPr>
    </w:p>
    <w:p w:rsidR="00F10239" w:rsidRPr="00EF7550" w:rsidRDefault="00F10239" w:rsidP="00F10239">
      <w:pPr>
        <w:numPr>
          <w:ilvl w:val="0"/>
          <w:numId w:val="13"/>
        </w:numPr>
        <w:tabs>
          <w:tab w:val="clear" w:pos="720"/>
          <w:tab w:val="num" w:pos="0"/>
          <w:tab w:val="left" w:pos="540"/>
        </w:tabs>
        <w:autoSpaceDE w:val="0"/>
        <w:autoSpaceDN w:val="0"/>
        <w:adjustRightInd w:val="0"/>
        <w:ind w:left="0" w:firstLine="0"/>
        <w:rPr>
          <w:rFonts w:ascii="TimesNewRomanPS-BoldMT" w:hAnsi="TimesNewRomanPS-BoldMT" w:cs="TimesNewRomanPS-BoldMT"/>
          <w:bCs/>
          <w:szCs w:val="24"/>
        </w:rPr>
      </w:pPr>
      <w:r w:rsidRPr="00EF7550">
        <w:rPr>
          <w:rFonts w:ascii="TimesNewRomanPS-BoldMT" w:hAnsi="TimesNewRomanPS-BoldMT" w:cs="TimesNewRomanPS-BoldMT"/>
          <w:b/>
          <w:bCs/>
          <w:szCs w:val="24"/>
        </w:rPr>
        <w:t xml:space="preserve">Organizuoti stažuotę užsienyje tema </w:t>
      </w:r>
      <w:r w:rsidRPr="00EF7550">
        <w:rPr>
          <w:rFonts w:ascii="TimesNewRomanPS-BoldMT" w:hAnsi="TimesNewRomanPS-BoldMT" w:cs="TimesNewRomanPS-BoldMT"/>
          <w:bCs/>
          <w:szCs w:val="24"/>
        </w:rPr>
        <w:t>„</w:t>
      </w:r>
      <w:r w:rsidRPr="00EF7550">
        <w:rPr>
          <w:szCs w:val="24"/>
        </w:rPr>
        <w:t xml:space="preserve">Įvairūs mokyklų ir savivaldybių bendradarbiavimo modeliai </w:t>
      </w:r>
      <w:r w:rsidRPr="00EF7550">
        <w:t xml:space="preserve"> mokinių mokymosi pažangos užtikrinimo srityje</w:t>
      </w:r>
      <w:r w:rsidRPr="00EF7550">
        <w:rPr>
          <w:szCs w:val="24"/>
        </w:rPr>
        <w:t>“.</w:t>
      </w:r>
    </w:p>
    <w:p w:rsidR="00F10239" w:rsidRDefault="00F10239" w:rsidP="00F10239">
      <w:pPr>
        <w:tabs>
          <w:tab w:val="left" w:pos="540"/>
        </w:tabs>
        <w:autoSpaceDE w:val="0"/>
        <w:autoSpaceDN w:val="0"/>
        <w:adjustRightInd w:val="0"/>
        <w:rPr>
          <w:rFonts w:ascii="TimesNewRomanPS-BoldMT" w:hAnsi="TimesNewRomanPS-BoldMT" w:cs="TimesNewRomanPS-BoldMT"/>
          <w:b/>
          <w:bCs/>
          <w:szCs w:val="24"/>
        </w:rPr>
      </w:pPr>
    </w:p>
    <w:p w:rsidR="00F10239" w:rsidRPr="00D9673B" w:rsidRDefault="00F10239" w:rsidP="00F10239">
      <w:pPr>
        <w:tabs>
          <w:tab w:val="left" w:pos="540"/>
        </w:tabs>
        <w:autoSpaceDE w:val="0"/>
        <w:autoSpaceDN w:val="0"/>
        <w:adjustRightInd w:val="0"/>
        <w:rPr>
          <w:rFonts w:ascii="TimesNewRomanPS-BoldMT" w:hAnsi="TimesNewRomanPS-BoldMT" w:cs="TimesNewRomanPS-BoldMT"/>
          <w:bCs/>
          <w:szCs w:val="24"/>
        </w:rPr>
      </w:pPr>
      <w:r>
        <w:rPr>
          <w:rFonts w:ascii="TimesNewRomanPS-BoldMT" w:hAnsi="TimesNewRomanPS-BoldMT" w:cs="TimesNewRomanPS-BoldMT"/>
          <w:b/>
          <w:bCs/>
          <w:szCs w:val="24"/>
        </w:rPr>
        <w:t>1.1.</w:t>
      </w:r>
      <w:r w:rsidRPr="00D9673B">
        <w:rPr>
          <w:rFonts w:ascii="TimesNewRomanPS-BoldMT" w:hAnsi="TimesNewRomanPS-BoldMT" w:cs="TimesNewRomanPS-BoldMT"/>
          <w:b/>
          <w:bCs/>
          <w:szCs w:val="24"/>
        </w:rPr>
        <w:t>Stažuotės tikslas</w:t>
      </w:r>
      <w:r w:rsidRPr="00D9673B">
        <w:rPr>
          <w:rFonts w:ascii="TimesNewRomanPS-BoldMT" w:hAnsi="TimesNewRomanPS-BoldMT" w:cs="TimesNewRomanPS-BoldMT"/>
          <w:bCs/>
          <w:szCs w:val="24"/>
        </w:rPr>
        <w:t xml:space="preserve">: </w:t>
      </w:r>
      <w:r w:rsidRPr="00D9673B">
        <w:t xml:space="preserve">Sužinoti, kokia savivaldybės ir mokyklos tarpusavio bendradarbiavimo patirtis, kaip stiprinamas mokytojų, mokyklų vadovų profesionalumas savivaldybės lygmeniu, kaip bendradarbiaujant siekiama mokinių  mokymosi pažangos, užtikrinama ugdymo kokybė </w:t>
      </w:r>
      <w:r w:rsidRPr="00D9673B">
        <w:rPr>
          <w:bCs/>
          <w:iCs/>
        </w:rPr>
        <w:t xml:space="preserve">vaiko </w:t>
      </w:r>
      <w:proofErr w:type="spellStart"/>
      <w:r w:rsidRPr="00D9673B">
        <w:rPr>
          <w:iCs/>
        </w:rPr>
        <w:t>ugdymo(si</w:t>
      </w:r>
      <w:proofErr w:type="spellEnd"/>
      <w:r w:rsidRPr="00D9673B">
        <w:rPr>
          <w:iCs/>
        </w:rPr>
        <w:t>) sėkmei, mokinių pasiekimų ar  mokinių pažangos gerinimui.</w:t>
      </w:r>
    </w:p>
    <w:p w:rsidR="00F10239" w:rsidRDefault="00F10239" w:rsidP="00F10239">
      <w:pPr>
        <w:autoSpaceDE w:val="0"/>
        <w:autoSpaceDN w:val="0"/>
        <w:adjustRightInd w:val="0"/>
        <w:jc w:val="both"/>
        <w:rPr>
          <w:b/>
        </w:rPr>
      </w:pPr>
    </w:p>
    <w:p w:rsidR="00F10239" w:rsidRDefault="00F10239" w:rsidP="00F10239">
      <w:pPr>
        <w:autoSpaceDE w:val="0"/>
        <w:autoSpaceDN w:val="0"/>
        <w:adjustRightInd w:val="0"/>
        <w:jc w:val="both"/>
        <w:rPr>
          <w:rFonts w:ascii="TimesNewRomanPS-BoldMT" w:hAnsi="TimesNewRomanPS-BoldMT" w:cs="TimesNewRomanPS-BoldMT"/>
          <w:bCs/>
          <w:sz w:val="23"/>
          <w:szCs w:val="23"/>
        </w:rPr>
      </w:pPr>
      <w:r>
        <w:rPr>
          <w:b/>
        </w:rPr>
        <w:t>1.2.Stažuotės</w:t>
      </w:r>
      <w:r w:rsidRPr="006C1600">
        <w:rPr>
          <w:b/>
        </w:rPr>
        <w:t xml:space="preserve"> dalyviai</w:t>
      </w:r>
      <w:r>
        <w:t xml:space="preserve"> –  savivaldybių administracijų atstovai, mokyklų vadovai, mokytojai. </w:t>
      </w:r>
      <w:r>
        <w:rPr>
          <w:rFonts w:ascii="TimesNewRomanPS-BoldMT" w:hAnsi="TimesNewRomanPS-BoldMT" w:cs="TimesNewRomanPS-BoldMT"/>
          <w:bCs/>
          <w:sz w:val="23"/>
          <w:szCs w:val="23"/>
        </w:rPr>
        <w:t>Kiekvienas stažuotės dalyvis turi gauti stažuotės pažymėjimą.</w:t>
      </w:r>
    </w:p>
    <w:p w:rsidR="00F10239" w:rsidRDefault="00F10239" w:rsidP="00F10239">
      <w:pPr>
        <w:tabs>
          <w:tab w:val="left" w:pos="540"/>
        </w:tabs>
        <w:autoSpaceDE w:val="0"/>
        <w:autoSpaceDN w:val="0"/>
        <w:adjustRightInd w:val="0"/>
        <w:jc w:val="both"/>
        <w:rPr>
          <w:rFonts w:ascii="TimesNewRomanPS-BoldMT" w:hAnsi="TimesNewRomanPS-BoldMT" w:cs="TimesNewRomanPS-BoldMT"/>
          <w:bCs/>
          <w:szCs w:val="24"/>
        </w:rPr>
      </w:pPr>
    </w:p>
    <w:p w:rsidR="00F10239" w:rsidRPr="008604D5" w:rsidRDefault="00F10239" w:rsidP="00F10239">
      <w:pPr>
        <w:tabs>
          <w:tab w:val="left" w:pos="540"/>
        </w:tabs>
        <w:autoSpaceDE w:val="0"/>
        <w:autoSpaceDN w:val="0"/>
        <w:adjustRightInd w:val="0"/>
        <w:jc w:val="both"/>
        <w:rPr>
          <w:rFonts w:ascii="TimesNewRomanPS-BoldMT" w:hAnsi="TimesNewRomanPS-BoldMT" w:cs="TimesNewRomanPS-BoldMT"/>
          <w:bCs/>
          <w:szCs w:val="24"/>
        </w:rPr>
      </w:pPr>
      <w:r w:rsidRPr="008604D5">
        <w:rPr>
          <w:rFonts w:ascii="TimesNewRomanPS-BoldMT" w:hAnsi="TimesNewRomanPS-BoldMT" w:cs="TimesNewRomanPS-BoldMT"/>
          <w:bCs/>
          <w:szCs w:val="24"/>
        </w:rPr>
        <w:t xml:space="preserve">Teikdamas pasiūlymą teikėjas turi pateikti </w:t>
      </w:r>
      <w:r w:rsidR="007D6803">
        <w:rPr>
          <w:rFonts w:ascii="TimesNewRomanPS-BoldMT" w:hAnsi="TimesNewRomanPS-BoldMT" w:cs="TimesNewRomanPS-BoldMT"/>
          <w:bCs/>
          <w:szCs w:val="24"/>
        </w:rPr>
        <w:t xml:space="preserve">stažuotės </w:t>
      </w:r>
      <w:r w:rsidRPr="008604D5">
        <w:rPr>
          <w:rFonts w:ascii="TimesNewRomanPS-BoldMT" w:hAnsi="TimesNewRomanPS-BoldMT" w:cs="TimesNewRomanPS-BoldMT"/>
          <w:bCs/>
          <w:szCs w:val="24"/>
        </w:rPr>
        <w:t xml:space="preserve">aprašą pagal </w:t>
      </w:r>
      <w:r w:rsidR="007D6803">
        <w:rPr>
          <w:rFonts w:ascii="TimesNewRomanPS-BoldMT" w:hAnsi="TimesNewRomanPS-BoldMT" w:cs="TimesNewRomanPS-BoldMT"/>
          <w:bCs/>
          <w:szCs w:val="24"/>
        </w:rPr>
        <w:t xml:space="preserve">šios techninės užduoties </w:t>
      </w:r>
      <w:r w:rsidRPr="008604D5">
        <w:rPr>
          <w:rFonts w:ascii="TimesNewRomanPS-BoldMT" w:hAnsi="TimesNewRomanPS-BoldMT" w:cs="TimesNewRomanPS-BoldMT"/>
          <w:bCs/>
          <w:szCs w:val="24"/>
        </w:rPr>
        <w:t xml:space="preserve">3 punkte pateiktą formą ir skaičiuodamas stažuotės </w:t>
      </w:r>
      <w:r>
        <w:rPr>
          <w:rFonts w:ascii="TimesNewRomanPS-BoldMT" w:hAnsi="TimesNewRomanPS-BoldMT" w:cs="TimesNewRomanPS-BoldMT"/>
          <w:bCs/>
          <w:szCs w:val="24"/>
        </w:rPr>
        <w:t>į</w:t>
      </w:r>
      <w:r w:rsidRPr="008604D5">
        <w:rPr>
          <w:rFonts w:ascii="TimesNewRomanPS-BoldMT" w:hAnsi="TimesNewRomanPS-BoldMT" w:cs="TimesNewRomanPS-BoldMT"/>
          <w:bCs/>
          <w:szCs w:val="24"/>
        </w:rPr>
        <w:t>kain</w:t>
      </w:r>
      <w:r>
        <w:rPr>
          <w:rFonts w:ascii="TimesNewRomanPS-BoldMT" w:hAnsi="TimesNewRomanPS-BoldMT" w:cs="TimesNewRomanPS-BoldMT"/>
          <w:bCs/>
          <w:szCs w:val="24"/>
        </w:rPr>
        <w:t>į asmeniui</w:t>
      </w:r>
      <w:r w:rsidRPr="008604D5">
        <w:rPr>
          <w:rFonts w:ascii="TimesNewRomanPS-BoldMT" w:hAnsi="TimesNewRomanPS-BoldMT" w:cs="TimesNewRomanPS-BoldMT"/>
          <w:bCs/>
          <w:szCs w:val="24"/>
        </w:rPr>
        <w:t xml:space="preserve"> turi įvertinti visas 2 pu</w:t>
      </w:r>
      <w:r>
        <w:rPr>
          <w:rFonts w:ascii="TimesNewRomanPS-BoldMT" w:hAnsi="TimesNewRomanPS-BoldMT" w:cs="TimesNewRomanPS-BoldMT"/>
          <w:bCs/>
          <w:szCs w:val="24"/>
        </w:rPr>
        <w:t>nkte išvardintas išlaidų rūšis.</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bCs/>
          <w:szCs w:val="24"/>
        </w:rPr>
      </w:pPr>
      <w:r>
        <w:rPr>
          <w:bCs/>
          <w:szCs w:val="24"/>
        </w:rPr>
        <w:t xml:space="preserve">Stažuotės </w:t>
      </w:r>
      <w:r w:rsidRPr="008604D5">
        <w:rPr>
          <w:bCs/>
          <w:szCs w:val="24"/>
        </w:rPr>
        <w:t>Lenkij</w:t>
      </w:r>
      <w:r>
        <w:rPr>
          <w:bCs/>
          <w:szCs w:val="24"/>
        </w:rPr>
        <w:t>oje</w:t>
      </w:r>
      <w:r w:rsidRPr="008604D5">
        <w:rPr>
          <w:bCs/>
          <w:szCs w:val="24"/>
        </w:rPr>
        <w:t xml:space="preserve"> / Čekij</w:t>
      </w:r>
      <w:r>
        <w:rPr>
          <w:bCs/>
          <w:szCs w:val="24"/>
        </w:rPr>
        <w:t>oje preliminarus dalyvių skaičius</w:t>
      </w:r>
      <w:r w:rsidRPr="008604D5">
        <w:rPr>
          <w:bCs/>
          <w:szCs w:val="24"/>
        </w:rPr>
        <w:t xml:space="preserve"> </w:t>
      </w:r>
      <w:r w:rsidR="0083497C">
        <w:rPr>
          <w:bCs/>
          <w:szCs w:val="24"/>
        </w:rPr>
        <w:t>30</w:t>
      </w:r>
      <w:r w:rsidRPr="00BB51D3">
        <w:rPr>
          <w:bCs/>
          <w:szCs w:val="24"/>
        </w:rPr>
        <w:t xml:space="preserve"> žm.</w:t>
      </w:r>
      <w:r>
        <w:rPr>
          <w:bCs/>
          <w:szCs w:val="24"/>
        </w:rPr>
        <w:t xml:space="preserve"> </w:t>
      </w:r>
      <w:r w:rsidRPr="00D9673B">
        <w:rPr>
          <w:szCs w:val="24"/>
        </w:rPr>
        <w:t xml:space="preserve">Stažuotė </w:t>
      </w:r>
      <w:r w:rsidR="007D6803">
        <w:rPr>
          <w:szCs w:val="24"/>
        </w:rPr>
        <w:t>gali</w:t>
      </w:r>
      <w:r w:rsidRPr="00D9673B">
        <w:rPr>
          <w:szCs w:val="24"/>
        </w:rPr>
        <w:t xml:space="preserve"> būti organizuot</w:t>
      </w:r>
      <w:r w:rsidR="007D6803">
        <w:rPr>
          <w:szCs w:val="24"/>
        </w:rPr>
        <w:t>a</w:t>
      </w:r>
      <w:r w:rsidRPr="00D9673B">
        <w:rPr>
          <w:szCs w:val="24"/>
        </w:rPr>
        <w:t xml:space="preserve"> keliais srautais skirtingu metu</w:t>
      </w:r>
      <w:r>
        <w:rPr>
          <w:szCs w:val="24"/>
        </w:rPr>
        <w:t>.</w:t>
      </w:r>
    </w:p>
    <w:p w:rsidR="00F10239" w:rsidRPr="008604D5" w:rsidRDefault="00F10239" w:rsidP="00F10239">
      <w:pPr>
        <w:autoSpaceDE w:val="0"/>
        <w:autoSpaceDN w:val="0"/>
        <w:adjustRightInd w:val="0"/>
        <w:rPr>
          <w:bCs/>
          <w:i/>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1.</w:t>
      </w:r>
      <w:r w:rsidR="007D6803">
        <w:rPr>
          <w:rFonts w:ascii="TimesNewRomanPS-BoldMT" w:hAnsi="TimesNewRomanPS-BoldMT" w:cs="TimesNewRomanPS-BoldMT"/>
          <w:b/>
          <w:bCs/>
          <w:szCs w:val="24"/>
        </w:rPr>
        <w:t>3</w:t>
      </w:r>
      <w:r>
        <w:rPr>
          <w:rFonts w:ascii="TimesNewRomanPS-BoldMT" w:hAnsi="TimesNewRomanPS-BoldMT" w:cs="TimesNewRomanPS-BoldMT"/>
          <w:b/>
          <w:bCs/>
          <w:szCs w:val="24"/>
        </w:rPr>
        <w:t>. Stažuočių laikotarpis: iki 2020</w:t>
      </w:r>
      <w:r w:rsidRPr="00D9673B">
        <w:rPr>
          <w:rFonts w:ascii="TimesNewRomanPS-BoldMT" w:hAnsi="TimesNewRomanPS-BoldMT" w:cs="TimesNewRomanPS-BoldMT"/>
          <w:b/>
          <w:bCs/>
          <w:szCs w:val="24"/>
        </w:rPr>
        <w:t xml:space="preserve"> m. </w:t>
      </w:r>
      <w:r>
        <w:rPr>
          <w:rFonts w:ascii="TimesNewRomanPS-BoldMT" w:hAnsi="TimesNewRomanPS-BoldMT" w:cs="TimesNewRomanPS-BoldMT"/>
          <w:b/>
          <w:bCs/>
          <w:szCs w:val="24"/>
        </w:rPr>
        <w:t>gruodžio 30</w:t>
      </w:r>
      <w:r w:rsidRPr="00D9673B">
        <w:rPr>
          <w:rFonts w:ascii="TimesNewRomanPS-BoldMT" w:hAnsi="TimesNewRomanPS-BoldMT" w:cs="TimesNewRomanPS-BoldMT"/>
          <w:b/>
          <w:bCs/>
          <w:szCs w:val="24"/>
        </w:rPr>
        <w:t xml:space="preserve"> d. </w:t>
      </w:r>
      <w:r w:rsidRPr="00D9673B">
        <w:rPr>
          <w:rFonts w:ascii="TimesNewRomanPS-BoldMT" w:hAnsi="TimesNewRomanPS-BoldMT" w:cs="TimesNewRomanPS-BoldMT"/>
          <w:bCs/>
          <w:szCs w:val="24"/>
        </w:rPr>
        <w:t>(teikėjas</w:t>
      </w:r>
      <w:r>
        <w:rPr>
          <w:rFonts w:ascii="TimesNewRomanPS-BoldMT" w:hAnsi="TimesNewRomanPS-BoldMT" w:cs="TimesNewRomanPS-BoldMT"/>
          <w:bCs/>
          <w:szCs w:val="24"/>
        </w:rPr>
        <w:t>, sutarties vykdymo metu</w:t>
      </w:r>
      <w:r w:rsidRPr="00D9673B">
        <w:rPr>
          <w:rFonts w:ascii="TimesNewRomanPS-BoldMT" w:hAnsi="TimesNewRomanPS-BoldMT" w:cs="TimesNewRomanPS-BoldMT"/>
          <w:bCs/>
          <w:szCs w:val="24"/>
        </w:rPr>
        <w:t xml:space="preserve"> turės siūlyti stažuotės laiką iš nurodyto intervalo. (Privalumas, jei stažuotės vyktų </w:t>
      </w:r>
      <w:r w:rsidRPr="00D9673B">
        <w:rPr>
          <w:rFonts w:ascii="TimesNewRomanPS-BoldMT" w:hAnsi="TimesNewRomanPS-BoldMT" w:cs="TimesNewRomanPS-BoldMT" w:hint="eastAsia"/>
          <w:bCs/>
          <w:szCs w:val="24"/>
        </w:rPr>
        <w:t>moksleivių</w:t>
      </w:r>
      <w:r w:rsidRPr="00D9673B">
        <w:rPr>
          <w:rFonts w:ascii="TimesNewRomanPS-BoldMT" w:hAnsi="TimesNewRomanPS-BoldMT" w:cs="TimesNewRomanPS-BoldMT"/>
          <w:bCs/>
          <w:szCs w:val="24"/>
        </w:rPr>
        <w:t xml:space="preserve"> </w:t>
      </w:r>
      <w:r w:rsidRPr="00D9673B">
        <w:rPr>
          <w:rFonts w:ascii="TimesNewRomanPS-BoldMT" w:hAnsi="TimesNewRomanPS-BoldMT" w:cs="TimesNewRomanPS-BoldMT" w:hint="eastAsia"/>
          <w:bCs/>
          <w:szCs w:val="24"/>
        </w:rPr>
        <w:t>atostogų</w:t>
      </w:r>
      <w:r w:rsidRPr="00D9673B">
        <w:rPr>
          <w:rFonts w:ascii="TimesNewRomanPS-BoldMT" w:hAnsi="TimesNewRomanPS-BoldMT" w:cs="TimesNewRomanPS-BoldMT"/>
          <w:bCs/>
          <w:szCs w:val="24"/>
        </w:rPr>
        <w:t xml:space="preserve"> metu)</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7D6803" w:rsidP="00F10239">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1.4.</w:t>
      </w:r>
      <w:r w:rsidR="00F10239" w:rsidRPr="008604D5">
        <w:rPr>
          <w:rFonts w:ascii="TimesNewRomanPS-BoldMT" w:hAnsi="TimesNewRomanPS-BoldMT" w:cs="TimesNewRomanPS-BoldMT"/>
          <w:b/>
          <w:bCs/>
          <w:szCs w:val="24"/>
        </w:rPr>
        <w:t xml:space="preserve"> Stažuočių trukmė: </w:t>
      </w:r>
      <w:r w:rsidR="00F10239" w:rsidRPr="008604D5">
        <w:rPr>
          <w:rFonts w:ascii="TimesNewRomanPS-BoldMT" w:hAnsi="TimesNewRomanPS-BoldMT" w:cs="TimesNewRomanPS-BoldMT"/>
          <w:bCs/>
          <w:szCs w:val="24"/>
        </w:rPr>
        <w:t xml:space="preserve">ne </w:t>
      </w:r>
      <w:r w:rsidR="00F10239">
        <w:rPr>
          <w:rFonts w:ascii="TimesNewRomanPS-BoldMT" w:hAnsi="TimesNewRomanPS-BoldMT" w:cs="TimesNewRomanPS-BoldMT"/>
          <w:bCs/>
          <w:szCs w:val="24"/>
        </w:rPr>
        <w:t>daugiau</w:t>
      </w:r>
      <w:r w:rsidR="00F10239" w:rsidRPr="008604D5">
        <w:rPr>
          <w:rFonts w:ascii="TimesNewRomanPS-BoldMT" w:hAnsi="TimesNewRomanPS-BoldMT" w:cs="TimesNewRomanPS-BoldMT"/>
          <w:bCs/>
          <w:szCs w:val="24"/>
        </w:rPr>
        <w:t xml:space="preserve"> kaip 5 darbo dienos (be kelionės)</w:t>
      </w:r>
      <w:r w:rsidR="00F10239">
        <w:rPr>
          <w:rFonts w:ascii="TimesNewRomanPS-BoldMT" w:hAnsi="TimesNewRomanPS-BoldMT" w:cs="TimesNewRomanPS-BoldMT"/>
          <w:bCs/>
          <w:szCs w:val="24"/>
        </w:rPr>
        <w:t xml:space="preserve"> iš jų ne mažiau kaip 2 dienos Čekijoje</w:t>
      </w:r>
      <w:r w:rsidR="00F10239" w:rsidRPr="008604D5">
        <w:rPr>
          <w:rFonts w:ascii="TimesNewRomanPS-BoldMT" w:hAnsi="TimesNewRomanPS-BoldMT" w:cs="TimesNewRomanPS-BoldMT"/>
          <w:bCs/>
          <w:szCs w:val="24"/>
        </w:rPr>
        <w:t xml:space="preserve">; mokymai stažuotės metu turi trukti ne mažiau kaip 24 </w:t>
      </w:r>
      <w:proofErr w:type="spellStart"/>
      <w:r w:rsidR="00F10239" w:rsidRPr="008604D5">
        <w:rPr>
          <w:rFonts w:ascii="TimesNewRomanPS-BoldMT" w:hAnsi="TimesNewRomanPS-BoldMT" w:cs="TimesNewRomanPS-BoldMT"/>
          <w:bCs/>
          <w:szCs w:val="24"/>
        </w:rPr>
        <w:t>ak.val</w:t>
      </w:r>
      <w:proofErr w:type="spellEnd"/>
      <w:r w:rsidR="00F10239" w:rsidRPr="008604D5">
        <w:rPr>
          <w:rFonts w:ascii="TimesNewRomanPS-BoldMT" w:hAnsi="TimesNewRomanPS-BoldMT" w:cs="TimesNewRomanPS-BoldMT"/>
          <w:bCs/>
          <w:szCs w:val="24"/>
        </w:rPr>
        <w:t>.</w:t>
      </w:r>
    </w:p>
    <w:p w:rsidR="00F10239" w:rsidRDefault="00F10239" w:rsidP="00F10239">
      <w:pPr>
        <w:autoSpaceDE w:val="0"/>
        <w:autoSpaceDN w:val="0"/>
        <w:adjustRightInd w:val="0"/>
        <w:rPr>
          <w:rFonts w:ascii="TimesNewRomanPS-BoldMT" w:hAnsi="TimesNewRomanPS-BoldMT" w:cs="TimesNewRomanPS-BoldMT"/>
          <w:b/>
          <w:bCs/>
          <w:szCs w:val="24"/>
        </w:rPr>
      </w:pPr>
    </w:p>
    <w:p w:rsidR="00F10239" w:rsidRPr="00F0117F" w:rsidRDefault="00F10239" w:rsidP="00F10239">
      <w:pPr>
        <w:autoSpaceDE w:val="0"/>
        <w:autoSpaceDN w:val="0"/>
        <w:adjustRightInd w:val="0"/>
        <w:jc w:val="both"/>
        <w:rPr>
          <w:rFonts w:ascii="TimesNewRomanPS-BoldMT" w:hAnsi="TimesNewRomanPS-BoldMT" w:cs="TimesNewRomanPS-BoldMT"/>
          <w:b/>
          <w:bCs/>
          <w:sz w:val="23"/>
          <w:szCs w:val="23"/>
        </w:rPr>
      </w:pPr>
      <w:r w:rsidRPr="00F0117F">
        <w:rPr>
          <w:rFonts w:ascii="TimesNewRomanPS-BoldMT" w:hAnsi="TimesNewRomanPS-BoldMT" w:cs="TimesNewRomanPS-BoldMT"/>
          <w:b/>
          <w:bCs/>
          <w:sz w:val="23"/>
          <w:szCs w:val="23"/>
        </w:rPr>
        <w:t>1.</w:t>
      </w:r>
      <w:r w:rsidR="007D6803">
        <w:rPr>
          <w:rFonts w:ascii="TimesNewRomanPS-BoldMT" w:hAnsi="TimesNewRomanPS-BoldMT" w:cs="TimesNewRomanPS-BoldMT"/>
          <w:b/>
          <w:bCs/>
          <w:sz w:val="23"/>
          <w:szCs w:val="23"/>
        </w:rPr>
        <w:t>5</w:t>
      </w:r>
      <w:r>
        <w:rPr>
          <w:rFonts w:ascii="TimesNewRomanPS-BoldMT" w:hAnsi="TimesNewRomanPS-BoldMT" w:cs="TimesNewRomanPS-BoldMT"/>
          <w:b/>
          <w:bCs/>
          <w:sz w:val="23"/>
          <w:szCs w:val="23"/>
        </w:rPr>
        <w:t>.Atsiskaitymo sąlygos:</w:t>
      </w:r>
    </w:p>
    <w:p w:rsidR="00F10239" w:rsidRDefault="007D6803" w:rsidP="00F10239">
      <w:pPr>
        <w:autoSpaceDE w:val="0"/>
        <w:autoSpaceDN w:val="0"/>
        <w:adjustRightInd w:val="0"/>
        <w:jc w:val="both"/>
        <w:rPr>
          <w:rFonts w:ascii="TimesNewRomanPS-BoldMT" w:hAnsi="TimesNewRomanPS-BoldMT" w:cs="TimesNewRomanPS-BoldMT"/>
          <w:bCs/>
          <w:sz w:val="23"/>
          <w:szCs w:val="23"/>
        </w:rPr>
      </w:pPr>
      <w:r>
        <w:rPr>
          <w:rFonts w:ascii="TimesNewRomanPS-BoldMT" w:hAnsi="TimesNewRomanPS-BoldMT" w:cs="TimesNewRomanPS-BoldMT"/>
          <w:bCs/>
          <w:sz w:val="23"/>
          <w:szCs w:val="23"/>
        </w:rPr>
        <w:t>1.5</w:t>
      </w:r>
      <w:r w:rsidR="00F10239">
        <w:rPr>
          <w:rFonts w:ascii="TimesNewRomanPS-BoldMT" w:hAnsi="TimesNewRomanPS-BoldMT" w:cs="TimesNewRomanPS-BoldMT"/>
          <w:bCs/>
          <w:sz w:val="23"/>
          <w:szCs w:val="23"/>
        </w:rPr>
        <w:t xml:space="preserve">.1. </w:t>
      </w:r>
      <w:r w:rsidR="00F10239" w:rsidRPr="00AA5752">
        <w:rPr>
          <w:rStyle w:val="apple-style-span"/>
          <w:color w:val="000000"/>
        </w:rPr>
        <w:t xml:space="preserve">teikėjas </w:t>
      </w:r>
      <w:r w:rsidR="00F10239">
        <w:rPr>
          <w:rStyle w:val="apple-style-span"/>
          <w:color w:val="000000"/>
        </w:rPr>
        <w:t>turi pateikti Stažuotės ataskaitą, kurią sudaro:</w:t>
      </w:r>
      <w:r w:rsidR="00F10239" w:rsidRPr="00AA5752">
        <w:rPr>
          <w:rStyle w:val="apple-style-span"/>
          <w:color w:val="000000"/>
        </w:rPr>
        <w:t xml:space="preserve"> dalyvių sąraš</w:t>
      </w:r>
      <w:r w:rsidR="00F10239">
        <w:rPr>
          <w:rStyle w:val="apple-style-span"/>
          <w:color w:val="000000"/>
        </w:rPr>
        <w:t>as</w:t>
      </w:r>
      <w:r w:rsidR="00F10239" w:rsidRPr="00AA5752">
        <w:rPr>
          <w:rStyle w:val="apple-style-span"/>
          <w:color w:val="000000"/>
        </w:rPr>
        <w:t>, pažymėjimų registr</w:t>
      </w:r>
      <w:r w:rsidR="00F10239">
        <w:rPr>
          <w:rStyle w:val="apple-style-span"/>
          <w:color w:val="000000"/>
        </w:rPr>
        <w:t>as</w:t>
      </w:r>
      <w:r w:rsidR="00F10239" w:rsidRPr="00AA5752">
        <w:rPr>
          <w:rStyle w:val="apple-style-span"/>
          <w:color w:val="000000"/>
        </w:rPr>
        <w:t>, pasirašyt</w:t>
      </w:r>
      <w:r w:rsidR="00F10239">
        <w:rPr>
          <w:rStyle w:val="apple-style-span"/>
          <w:color w:val="000000"/>
        </w:rPr>
        <w:t>as</w:t>
      </w:r>
      <w:r w:rsidR="00F10239" w:rsidRPr="00AA5752">
        <w:rPr>
          <w:rStyle w:val="apple-style-span"/>
          <w:color w:val="000000"/>
        </w:rPr>
        <w:t xml:space="preserve"> paslaugos t</w:t>
      </w:r>
      <w:r w:rsidR="00F10239">
        <w:rPr>
          <w:rStyle w:val="apple-style-span"/>
          <w:color w:val="000000"/>
        </w:rPr>
        <w:t>eikėjo vadovo, pažymėjimų kopijo</w:t>
      </w:r>
      <w:r w:rsidR="00F10239" w:rsidRPr="00AA5752">
        <w:rPr>
          <w:rStyle w:val="apple-style-span"/>
          <w:color w:val="000000"/>
        </w:rPr>
        <w:t>s/ kopij</w:t>
      </w:r>
      <w:r w:rsidR="00F10239">
        <w:rPr>
          <w:rStyle w:val="apple-style-span"/>
          <w:color w:val="000000"/>
        </w:rPr>
        <w:t>a</w:t>
      </w:r>
      <w:r w:rsidR="00F10239" w:rsidRPr="00AA5752">
        <w:rPr>
          <w:rStyle w:val="apple-style-span"/>
          <w:color w:val="000000"/>
        </w:rPr>
        <w:t>.</w:t>
      </w:r>
      <w:r w:rsidR="00F10239">
        <w:rPr>
          <w:rFonts w:ascii="TimesNewRomanPS-BoldMT" w:hAnsi="TimesNewRomanPS-BoldMT" w:cs="TimesNewRomanPS-BoldMT"/>
          <w:bCs/>
          <w:sz w:val="23"/>
          <w:szCs w:val="23"/>
        </w:rPr>
        <w:t xml:space="preserve"> </w:t>
      </w:r>
    </w:p>
    <w:p w:rsidR="00F10239" w:rsidRDefault="007D6803" w:rsidP="00F10239">
      <w:pPr>
        <w:autoSpaceDE w:val="0"/>
        <w:autoSpaceDN w:val="0"/>
        <w:adjustRightInd w:val="0"/>
        <w:jc w:val="both"/>
        <w:rPr>
          <w:rFonts w:ascii="TimesNewRomanPS-BoldMT" w:hAnsi="TimesNewRomanPS-BoldMT" w:cs="TimesNewRomanPS-BoldMT"/>
          <w:bCs/>
          <w:sz w:val="23"/>
          <w:szCs w:val="23"/>
        </w:rPr>
      </w:pPr>
      <w:r>
        <w:rPr>
          <w:rFonts w:ascii="TimesNewRomanPS-BoldMT" w:hAnsi="TimesNewRomanPS-BoldMT" w:cs="TimesNewRomanPS-BoldMT"/>
          <w:bCs/>
          <w:sz w:val="23"/>
          <w:szCs w:val="23"/>
        </w:rPr>
        <w:t>1.5</w:t>
      </w:r>
      <w:r w:rsidR="00F10239">
        <w:rPr>
          <w:rFonts w:ascii="TimesNewRomanPS-BoldMT" w:hAnsi="TimesNewRomanPS-BoldMT" w:cs="TimesNewRomanPS-BoldMT"/>
          <w:bCs/>
          <w:sz w:val="23"/>
          <w:szCs w:val="23"/>
        </w:rPr>
        <w:t>.2.</w:t>
      </w:r>
      <w:r w:rsidR="00F10239" w:rsidRPr="00C11D56">
        <w:rPr>
          <w:rFonts w:ascii="TimesNewRomanPS-BoldMT" w:hAnsi="TimesNewRomanPS-BoldMT" w:cs="TimesNewRomanPS-BoldMT"/>
          <w:bCs/>
          <w:sz w:val="23"/>
          <w:szCs w:val="23"/>
        </w:rPr>
        <w:t>Už paslaugas bus atsiskaitoma už realiai stažuotėje sudalyvavusių asmenų skaičių.</w:t>
      </w:r>
    </w:p>
    <w:p w:rsidR="00F10239" w:rsidRPr="00EE09FC" w:rsidRDefault="007D6803" w:rsidP="00F10239">
      <w:pPr>
        <w:autoSpaceDE w:val="0"/>
        <w:autoSpaceDN w:val="0"/>
        <w:adjustRightInd w:val="0"/>
        <w:jc w:val="both"/>
        <w:rPr>
          <w:rFonts w:ascii="TimesNewRomanPS-BoldMT" w:hAnsi="TimesNewRomanPS-BoldMT" w:cs="TimesNewRomanPS-BoldMT"/>
          <w:b/>
          <w:bCs/>
          <w:sz w:val="23"/>
          <w:szCs w:val="23"/>
        </w:rPr>
      </w:pPr>
      <w:r>
        <w:rPr>
          <w:rFonts w:ascii="TimesNewRomanPS-BoldMT" w:hAnsi="TimesNewRomanPS-BoldMT" w:cs="TimesNewRomanPS-BoldMT"/>
          <w:bCs/>
          <w:sz w:val="23"/>
          <w:szCs w:val="23"/>
        </w:rPr>
        <w:t>1.5</w:t>
      </w:r>
      <w:bookmarkStart w:id="34" w:name="_GoBack"/>
      <w:bookmarkEnd w:id="34"/>
      <w:r w:rsidR="00F10239">
        <w:rPr>
          <w:rFonts w:ascii="TimesNewRomanPS-BoldMT" w:hAnsi="TimesNewRomanPS-BoldMT" w:cs="TimesNewRomanPS-BoldMT"/>
          <w:bCs/>
          <w:sz w:val="23"/>
          <w:szCs w:val="23"/>
        </w:rPr>
        <w:t xml:space="preserve">.3. Atsiradus poreikiui, perkančioji organizacija gali pirkti papildomų paslaugų atskiroms </w:t>
      </w:r>
      <w:r w:rsidR="00F10239">
        <w:rPr>
          <w:rFonts w:ascii="TimesNewRomanPS-BoldMT" w:hAnsi="TimesNewRomanPS-BoldMT" w:cs="TimesNewRomanPS-BoldMT" w:hint="eastAsia"/>
          <w:bCs/>
          <w:sz w:val="23"/>
          <w:szCs w:val="23"/>
        </w:rPr>
        <w:t>savivaldybėms</w:t>
      </w:r>
      <w:r w:rsidR="00F10239">
        <w:rPr>
          <w:rFonts w:ascii="TimesNewRomanPS-BoldMT" w:hAnsi="TimesNewRomanPS-BoldMT" w:cs="TimesNewRomanPS-BoldMT"/>
          <w:bCs/>
          <w:sz w:val="23"/>
          <w:szCs w:val="23"/>
        </w:rPr>
        <w:t>. Papildomai perkamų paslaugų suma negali viršyti 30</w:t>
      </w:r>
      <w:r w:rsidR="00F10239" w:rsidRPr="001F4992">
        <w:rPr>
          <w:rFonts w:ascii="TimesNewRomanPS-BoldMT" w:hAnsi="TimesNewRomanPS-BoldMT" w:cs="TimesNewRomanPS-BoldMT"/>
          <w:bCs/>
          <w:sz w:val="23"/>
          <w:szCs w:val="23"/>
        </w:rPr>
        <w:t>% maksimalios sutarties kainos.</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2. Stažuotės </w:t>
      </w:r>
      <w:r>
        <w:rPr>
          <w:rFonts w:ascii="TimesNewRomanPS-BoldMT" w:hAnsi="TimesNewRomanPS-BoldMT" w:cs="TimesNewRomanPS-BoldMT"/>
          <w:b/>
          <w:bCs/>
          <w:szCs w:val="24"/>
        </w:rPr>
        <w:t>išlaidas</w:t>
      </w:r>
      <w:r w:rsidRPr="008604D5">
        <w:rPr>
          <w:rFonts w:ascii="TimesNewRomanPS-BoldMT" w:hAnsi="TimesNewRomanPS-BoldMT" w:cs="TimesNewRomanPS-BoldMT"/>
          <w:b/>
          <w:bCs/>
          <w:szCs w:val="24"/>
        </w:rPr>
        <w:t xml:space="preserve"> sudaro:</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2.1. Stažuotės programos parengimas ir vykdymas</w:t>
      </w:r>
      <w:r>
        <w:rPr>
          <w:rFonts w:ascii="TimesNewRomanPS-BoldMT" w:hAnsi="TimesNewRomanPS-BoldMT" w:cs="TimesNewRomanPS-BoldMT"/>
          <w:bCs/>
          <w:szCs w:val="24"/>
        </w:rPr>
        <w:t>, administravimas</w:t>
      </w:r>
      <w:r w:rsidRPr="008604D5">
        <w:rPr>
          <w:rFonts w:ascii="TimesNewRomanPS-BoldMT" w:hAnsi="TimesNewRomanPS-BoldMT" w:cs="TimesNewRomanPS-BoldMT"/>
          <w:bCs/>
          <w:szCs w:val="24"/>
        </w:rPr>
        <w:t>;</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2.2. Kelionės (transporto) išlaidos asmenų grupei (pagal pasirinktą stažuotės aprašą);</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2.3. Nakvynė su pusryčiais;</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2.4. Vertimas (jei būtina);</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2.5. Edukaciniai mokesčiai (jei yra);</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2.6. Draudimas;</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 xml:space="preserve">2.7. </w:t>
      </w:r>
      <w:r>
        <w:rPr>
          <w:rFonts w:ascii="TimesNewRomanPS-BoldMT" w:hAnsi="TimesNewRomanPS-BoldMT" w:cs="TimesNewRomanPS-BoldMT"/>
          <w:bCs/>
          <w:szCs w:val="24"/>
        </w:rPr>
        <w:t>Bent vieno edukacinio-kultūrinio bendradarbiavimo modelio savivaldybėje pristatymas</w:t>
      </w:r>
      <w:r w:rsidRPr="008604D5">
        <w:rPr>
          <w:rFonts w:ascii="TimesNewRomanPS-BoldMT" w:hAnsi="TimesNewRomanPS-BoldMT" w:cs="TimesNewRomanPS-BoldMT"/>
          <w:bCs/>
          <w:szCs w:val="24"/>
        </w:rPr>
        <w:t>;</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 xml:space="preserve">2.8. </w:t>
      </w:r>
      <w:r>
        <w:rPr>
          <w:rFonts w:ascii="TimesNewRomanPS-BoldMT" w:hAnsi="TimesNewRomanPS-BoldMT" w:cs="TimesNewRomanPS-BoldMT"/>
          <w:bCs/>
          <w:szCs w:val="24"/>
        </w:rPr>
        <w:t>Stažuotės</w:t>
      </w:r>
      <w:r w:rsidRPr="008604D5">
        <w:rPr>
          <w:rFonts w:ascii="TimesNewRomanPS-BoldMT" w:hAnsi="TimesNewRomanPS-BoldMT" w:cs="TimesNewRomanPS-BoldMT"/>
          <w:bCs/>
          <w:szCs w:val="24"/>
        </w:rPr>
        <w:t xml:space="preserve"> vadovo paslaugos;</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 xml:space="preserve">2.9. </w:t>
      </w:r>
      <w:r>
        <w:rPr>
          <w:rFonts w:ascii="TimesNewRomanPS-BoldMT" w:hAnsi="TimesNewRomanPS-BoldMT" w:cs="TimesNewRomanPS-BoldMT"/>
          <w:bCs/>
          <w:szCs w:val="24"/>
        </w:rPr>
        <w:t>Mokymų</w:t>
      </w:r>
      <w:r w:rsidRPr="008604D5">
        <w:rPr>
          <w:rFonts w:ascii="TimesNewRomanPS-BoldMT" w:hAnsi="TimesNewRomanPS-BoldMT" w:cs="TimesNewRomanPS-BoldMT"/>
          <w:bCs/>
          <w:szCs w:val="24"/>
        </w:rPr>
        <w:t xml:space="preserve"> pažymėjimai.</w:t>
      </w:r>
      <w:r>
        <w:rPr>
          <w:rFonts w:ascii="TimesNewRomanPS-BoldMT" w:hAnsi="TimesNewRomanPS-BoldMT" w:cs="TimesNewRomanPS-BoldMT"/>
          <w:bCs/>
          <w:szCs w:val="24"/>
        </w:rPr>
        <w:t xml:space="preserve"> </w:t>
      </w:r>
      <w:r>
        <w:rPr>
          <w:rFonts w:ascii="TimesNewRomanPS-BoldMT" w:hAnsi="TimesNewRomanPS-BoldMT" w:cs="TimesNewRomanPS-BoldMT"/>
          <w:bCs/>
          <w:sz w:val="23"/>
          <w:szCs w:val="23"/>
        </w:rPr>
        <w:t xml:space="preserve">Pažymėjimuose turi </w:t>
      </w:r>
      <w:r w:rsidRPr="00FD2B9E">
        <w:t xml:space="preserve">įdėti </w:t>
      </w:r>
      <w:r>
        <w:t xml:space="preserve">perkančiosios organizacijos </w:t>
      </w:r>
      <w:proofErr w:type="spellStart"/>
      <w:r>
        <w:t>logo</w:t>
      </w:r>
      <w:proofErr w:type="spellEnd"/>
      <w:r>
        <w:t xml:space="preserve">; </w:t>
      </w:r>
      <w:r w:rsidRPr="00FD2B9E">
        <w:t>projekto ir ES struktūrinių fondų viešinimo ženkl</w:t>
      </w:r>
      <w:r>
        <w:t>us.</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lastRenderedPageBreak/>
        <w:t>3.Teikėjas turi pateikti siūlomos stažuotės aprašymą pagal žemiau pateiktą formą</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3.1. Stažuotės  programos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0239" w:rsidRPr="00C53507" w:rsidTr="000815DA">
        <w:tc>
          <w:tcPr>
            <w:tcW w:w="9854" w:type="dxa"/>
          </w:tcPr>
          <w:p w:rsidR="00F10239" w:rsidRPr="00C53507" w:rsidRDefault="00F10239" w:rsidP="000815DA">
            <w:pPr>
              <w:autoSpaceDE w:val="0"/>
              <w:autoSpaceDN w:val="0"/>
              <w:adjustRightInd w:val="0"/>
              <w:rPr>
                <w:rFonts w:ascii="TimesNewRomanPS-BoldMT" w:hAnsi="TimesNewRomanPS-BoldMT" w:cs="TimesNewRomanPS-BoldMT"/>
                <w:b/>
                <w:bCs/>
                <w:szCs w:val="24"/>
              </w:rPr>
            </w:pPr>
            <w:r w:rsidRPr="00536FB3">
              <w:rPr>
                <w:szCs w:val="24"/>
              </w:rPr>
              <w:t xml:space="preserve">Įvairūs mokyklų ir savivaldybių bendradarbiavimo modeliai </w:t>
            </w:r>
            <w:r w:rsidRPr="00536FB3">
              <w:t xml:space="preserve"> mokinių mokymosi pažangos užtikrinimo srityje</w:t>
            </w:r>
            <w:r w:rsidRPr="00536FB3">
              <w:rPr>
                <w:szCs w:val="24"/>
              </w:rPr>
              <w:t>“.</w:t>
            </w:r>
          </w:p>
        </w:tc>
      </w:tr>
    </w:tbl>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
          <w:bCs/>
          <w:szCs w:val="24"/>
        </w:rPr>
        <w:t xml:space="preserve">3.2. Stažuotės darbinė kalba </w:t>
      </w:r>
      <w:r w:rsidRPr="008604D5">
        <w:rPr>
          <w:rFonts w:ascii="TimesNewRomanPS-BoldMT" w:hAnsi="TimesNewRomanPS-BoldMT" w:cs="TimesNewRomanPS-BoldMT"/>
          <w:bCs/>
          <w:szCs w:val="24"/>
        </w:rPr>
        <w:t>(nurodyti oficialią (-</w:t>
      </w:r>
      <w:proofErr w:type="spellStart"/>
      <w:r w:rsidRPr="008604D5">
        <w:rPr>
          <w:rFonts w:ascii="TimesNewRomanPS-BoldMT" w:hAnsi="TimesNewRomanPS-BoldMT" w:cs="TimesNewRomanPS-BoldMT"/>
          <w:bCs/>
          <w:szCs w:val="24"/>
        </w:rPr>
        <w:t>ias</w:t>
      </w:r>
      <w:proofErr w:type="spellEnd"/>
      <w:r w:rsidRPr="008604D5">
        <w:rPr>
          <w:rFonts w:ascii="TimesNewRomanPS-BoldMT" w:hAnsi="TimesNewRomanPS-BoldMT" w:cs="TimesNewRomanPS-BoldMT"/>
          <w:bCs/>
          <w:szCs w:val="24"/>
        </w:rPr>
        <w:t>) stažuotės kalbą (-</w:t>
      </w:r>
      <w:proofErr w:type="spellStart"/>
      <w:r w:rsidRPr="008604D5">
        <w:rPr>
          <w:rFonts w:ascii="TimesNewRomanPS-BoldMT" w:hAnsi="TimesNewRomanPS-BoldMT" w:cs="TimesNewRomanPS-BoldMT"/>
          <w:bCs/>
          <w:szCs w:val="24"/>
        </w:rPr>
        <w:t>as</w:t>
      </w:r>
      <w:proofErr w:type="spellEnd"/>
      <w:r w:rsidRPr="008604D5">
        <w:rPr>
          <w:rFonts w:ascii="TimesNewRomanPS-BoldMT" w:hAnsi="TimesNewRomanPS-BoldMT" w:cs="TimesNewRomanPS-BoldMT"/>
          <w:bCs/>
          <w:szCs w:val="24"/>
        </w:rPr>
        <w:t>), kuria vyks darbiniai susitikimai)</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3.3. Stažuotės vie</w:t>
      </w:r>
      <w:r>
        <w:rPr>
          <w:rFonts w:ascii="TimesNewRomanPS-BoldMT" w:hAnsi="TimesNewRomanPS-BoldMT" w:cs="TimesNewRomanPS-BoldMT"/>
          <w:b/>
          <w:bCs/>
          <w:szCs w:val="24"/>
        </w:rPr>
        <w:t xml:space="preserve">ta </w:t>
      </w:r>
      <w:r w:rsidRPr="008604D5">
        <w:rPr>
          <w:rFonts w:ascii="TimesNewRomanPS-BoldMT" w:hAnsi="TimesNewRomanPS-BoldMT" w:cs="TimesNewRomanPS-BoldMT"/>
          <w:b/>
          <w:bCs/>
          <w:szCs w:val="24"/>
        </w:rPr>
        <w:t xml:space="preserve">(nurodyti </w:t>
      </w:r>
      <w:r>
        <w:rPr>
          <w:rFonts w:ascii="TimesNewRomanPS-BoldMT" w:hAnsi="TimesNewRomanPS-BoldMT" w:cs="TimesNewRomanPS-BoldMT"/>
          <w:b/>
          <w:bCs/>
          <w:szCs w:val="24"/>
        </w:rPr>
        <w:t>siūlomą maršrutą</w:t>
      </w:r>
      <w:r w:rsidRPr="008604D5">
        <w:rPr>
          <w:rFonts w:ascii="TimesNewRomanPS-BoldMT" w:hAnsi="TimesNewRomanPS-BoldMT" w:cs="TimesNewRomanPS-BoldMT"/>
          <w:b/>
          <w:bCs/>
          <w:szCs w:val="24"/>
        </w:rPr>
        <w:t xml:space="preserve">) ir siūlomą laikotarpį </w:t>
      </w:r>
      <w:r w:rsidRPr="008604D5">
        <w:rPr>
          <w:rFonts w:ascii="TimesNewRomanPS-BoldMT" w:hAnsi="TimesNewRomanPS-BoldMT" w:cs="TimesNewRomanPS-BoldMT"/>
          <w:bCs/>
          <w:szCs w:val="24"/>
        </w:rPr>
        <w:t>(konkretus laikotarpis gali būti derinamas atskiru šalių susitarimu)</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jc w:val="both"/>
        <w:rPr>
          <w:b/>
          <w:bCs/>
          <w:szCs w:val="24"/>
        </w:rPr>
      </w:pPr>
      <w:r w:rsidRPr="008604D5">
        <w:rPr>
          <w:rFonts w:ascii="TimesNewRomanPS-BoldMT" w:hAnsi="TimesNewRomanPS-BoldMT" w:cs="TimesNewRomanPS-BoldMT"/>
          <w:b/>
          <w:bCs/>
          <w:szCs w:val="24"/>
        </w:rPr>
        <w:t xml:space="preserve">3.4. Stažuotės  programos anotacija. </w:t>
      </w:r>
      <w:r w:rsidRPr="008604D5">
        <w:rPr>
          <w:rFonts w:ascii="TimesNewRomanPS-BoldMT" w:hAnsi="TimesNewRomanPS-BoldMT" w:cs="TimesNewRomanPS-BoldMT"/>
          <w:bCs/>
          <w:szCs w:val="24"/>
        </w:rPr>
        <w:t>(</w:t>
      </w:r>
      <w:r w:rsidRPr="008604D5">
        <w:rPr>
          <w:szCs w:val="24"/>
        </w:rPr>
        <w:t>Kiekvienoje šalyje reikia aplankyti – savivaldybę ir kelias mokyklas ar kitas pagalbos mokyklai institucijas. Lenkij</w:t>
      </w:r>
      <w:r>
        <w:rPr>
          <w:szCs w:val="24"/>
        </w:rPr>
        <w:t xml:space="preserve">oje – gali būti 1-2 vizitai, o </w:t>
      </w:r>
      <w:r w:rsidRPr="008604D5">
        <w:rPr>
          <w:szCs w:val="24"/>
        </w:rPr>
        <w:t xml:space="preserve"> Čekijoje – po 2-3 per dieną. Savivaldybės švietimo padalinys – pagrindinis dėmesio objektas. T</w:t>
      </w:r>
      <w:r w:rsidRPr="008604D5">
        <w:rPr>
          <w:bCs/>
          <w:szCs w:val="24"/>
        </w:rPr>
        <w:t>eikėjas turi aprašyti siūlomus vizitus, susitikimus, įvardyti institucijas, jei žinoma,  pateikti galimus pranešėjus ar kitus kontaktinius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0239" w:rsidRPr="00C53507" w:rsidTr="000815DA">
        <w:tc>
          <w:tcPr>
            <w:tcW w:w="9854" w:type="dxa"/>
          </w:tcPr>
          <w:p w:rsidR="00F10239" w:rsidRPr="00C53507" w:rsidRDefault="00F10239" w:rsidP="000815DA">
            <w:pPr>
              <w:autoSpaceDE w:val="0"/>
              <w:autoSpaceDN w:val="0"/>
              <w:adjustRightInd w:val="0"/>
              <w:rPr>
                <w:rFonts w:ascii="TimesNewRomanPS-BoldMT" w:hAnsi="TimesNewRomanPS-BoldMT" w:cs="TimesNewRomanPS-BoldMT"/>
                <w:b/>
                <w:bCs/>
                <w:szCs w:val="24"/>
              </w:rPr>
            </w:pPr>
          </w:p>
        </w:tc>
      </w:tr>
    </w:tbl>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3.5. Stažuotės  programos turinys (temos, valandos, mokymo (-si) metodai, darbo formos, ugdomos ar tobulinamos kompetencijos, jų vertinimo būdai).</w:t>
      </w:r>
    </w:p>
    <w:p w:rsidR="00F10239" w:rsidRPr="008604D5" w:rsidRDefault="00F10239" w:rsidP="00F10239">
      <w:pPr>
        <w:autoSpaceDE w:val="0"/>
        <w:autoSpaceDN w:val="0"/>
        <w:adjustRightInd w:val="0"/>
        <w:rPr>
          <w:rFonts w:ascii="TimesNewRomanPS-ItalicMT" w:hAnsi="TimesNewRomanPS-ItalicMT" w:cs="TimesNewRomanPS-ItalicMT"/>
          <w:i/>
          <w:iCs/>
          <w:szCs w:val="24"/>
        </w:rPr>
      </w:pPr>
      <w:r w:rsidRPr="008604D5">
        <w:rPr>
          <w:rFonts w:ascii="TimesNewRomanPS-ItalicMT" w:hAnsi="TimesNewRomanPS-ItalicMT" w:cs="TimesNewRomanPS-ItalicMT"/>
          <w:i/>
          <w:iCs/>
          <w:szCs w:val="24"/>
        </w:rPr>
        <w:t>Programos turinys atspindi tokią tematiką:</w:t>
      </w:r>
    </w:p>
    <w:p w:rsidR="00F10239" w:rsidRPr="008604D5" w:rsidRDefault="00F10239" w:rsidP="00F10239">
      <w:pPr>
        <w:autoSpaceDE w:val="0"/>
        <w:autoSpaceDN w:val="0"/>
        <w:adjustRightInd w:val="0"/>
        <w:rPr>
          <w:rFonts w:ascii="TimesNewRomanPS-ItalicMT" w:hAnsi="TimesNewRomanPS-ItalicMT" w:cs="TimesNewRomanPS-ItalicMT"/>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1850"/>
        <w:gridCol w:w="1341"/>
        <w:gridCol w:w="1328"/>
        <w:gridCol w:w="1388"/>
        <w:gridCol w:w="1616"/>
        <w:gridCol w:w="1523"/>
      </w:tblGrid>
      <w:tr w:rsidR="00F10239" w:rsidRPr="00C53507" w:rsidTr="000815DA">
        <w:tc>
          <w:tcPr>
            <w:tcW w:w="828" w:type="dxa"/>
          </w:tcPr>
          <w:p w:rsidR="00F10239" w:rsidRPr="00C53507" w:rsidRDefault="00F10239" w:rsidP="000815DA">
            <w:pPr>
              <w:autoSpaceDE w:val="0"/>
              <w:autoSpaceDN w:val="0"/>
              <w:adjustRightInd w:val="0"/>
              <w:rPr>
                <w:iCs/>
                <w:szCs w:val="24"/>
              </w:rPr>
            </w:pPr>
            <w:r w:rsidRPr="00C53507">
              <w:rPr>
                <w:iCs/>
                <w:szCs w:val="24"/>
              </w:rPr>
              <w:t>Eil. Nr.</w:t>
            </w:r>
          </w:p>
        </w:tc>
        <w:tc>
          <w:tcPr>
            <w:tcW w:w="1929" w:type="dxa"/>
          </w:tcPr>
          <w:p w:rsidR="00F10239" w:rsidRPr="00C53507" w:rsidRDefault="00F10239" w:rsidP="000815DA">
            <w:pPr>
              <w:autoSpaceDE w:val="0"/>
              <w:autoSpaceDN w:val="0"/>
              <w:adjustRightInd w:val="0"/>
              <w:rPr>
                <w:iCs/>
                <w:szCs w:val="24"/>
              </w:rPr>
            </w:pPr>
            <w:r w:rsidRPr="00C53507">
              <w:rPr>
                <w:iCs/>
                <w:szCs w:val="24"/>
              </w:rPr>
              <w:t>Temos</w:t>
            </w:r>
          </w:p>
        </w:tc>
        <w:tc>
          <w:tcPr>
            <w:tcW w:w="2784" w:type="dxa"/>
            <w:gridSpan w:val="2"/>
          </w:tcPr>
          <w:p w:rsidR="00F10239" w:rsidRPr="00C53507" w:rsidRDefault="00F10239" w:rsidP="000815DA">
            <w:pPr>
              <w:autoSpaceDE w:val="0"/>
              <w:autoSpaceDN w:val="0"/>
              <w:adjustRightInd w:val="0"/>
              <w:rPr>
                <w:iCs/>
                <w:szCs w:val="24"/>
              </w:rPr>
            </w:pPr>
            <w:r w:rsidRPr="00C53507">
              <w:rPr>
                <w:iCs/>
                <w:szCs w:val="24"/>
              </w:rPr>
              <w:t>Valandos</w:t>
            </w:r>
          </w:p>
          <w:p w:rsidR="00F10239" w:rsidRPr="00C53507" w:rsidRDefault="00F10239" w:rsidP="000815DA">
            <w:pPr>
              <w:autoSpaceDE w:val="0"/>
              <w:autoSpaceDN w:val="0"/>
              <w:adjustRightInd w:val="0"/>
              <w:rPr>
                <w:iCs/>
                <w:szCs w:val="24"/>
              </w:rPr>
            </w:pPr>
            <w:r w:rsidRPr="00C53507">
              <w:rPr>
                <w:iCs/>
                <w:szCs w:val="24"/>
              </w:rPr>
              <w:t>Teorinės (praktinės)</w:t>
            </w:r>
          </w:p>
        </w:tc>
        <w:tc>
          <w:tcPr>
            <w:tcW w:w="1399" w:type="dxa"/>
          </w:tcPr>
          <w:p w:rsidR="00F10239" w:rsidRPr="00C53507" w:rsidRDefault="00F10239" w:rsidP="000815DA">
            <w:pPr>
              <w:autoSpaceDE w:val="0"/>
              <w:autoSpaceDN w:val="0"/>
              <w:adjustRightInd w:val="0"/>
              <w:rPr>
                <w:iCs/>
                <w:szCs w:val="24"/>
              </w:rPr>
            </w:pPr>
            <w:r w:rsidRPr="00C53507">
              <w:rPr>
                <w:iCs/>
                <w:szCs w:val="24"/>
              </w:rPr>
              <w:t>Mokymosi metodai(-</w:t>
            </w:r>
            <w:proofErr w:type="spellStart"/>
            <w:r w:rsidRPr="00C53507">
              <w:rPr>
                <w:iCs/>
                <w:szCs w:val="24"/>
              </w:rPr>
              <w:t>as</w:t>
            </w:r>
            <w:proofErr w:type="spellEnd"/>
            <w:r w:rsidRPr="00C53507">
              <w:rPr>
                <w:iCs/>
                <w:szCs w:val="24"/>
              </w:rPr>
              <w:t>), būdai</w:t>
            </w:r>
          </w:p>
        </w:tc>
        <w:tc>
          <w:tcPr>
            <w:tcW w:w="1500" w:type="dxa"/>
          </w:tcPr>
          <w:p w:rsidR="00F10239" w:rsidRPr="00C53507" w:rsidRDefault="00F10239" w:rsidP="000815DA">
            <w:pPr>
              <w:autoSpaceDE w:val="0"/>
              <w:autoSpaceDN w:val="0"/>
              <w:adjustRightInd w:val="0"/>
              <w:rPr>
                <w:iCs/>
                <w:szCs w:val="24"/>
              </w:rPr>
            </w:pPr>
            <w:r w:rsidRPr="00C53507">
              <w:rPr>
                <w:iCs/>
                <w:szCs w:val="24"/>
              </w:rPr>
              <w:t>Ugdomos, tobulinamos kompetencijos</w:t>
            </w:r>
          </w:p>
        </w:tc>
        <w:tc>
          <w:tcPr>
            <w:tcW w:w="1414" w:type="dxa"/>
          </w:tcPr>
          <w:p w:rsidR="00F10239" w:rsidRPr="00C53507" w:rsidRDefault="00F10239" w:rsidP="000815DA">
            <w:pPr>
              <w:autoSpaceDE w:val="0"/>
              <w:autoSpaceDN w:val="0"/>
              <w:adjustRightInd w:val="0"/>
              <w:rPr>
                <w:szCs w:val="24"/>
              </w:rPr>
            </w:pPr>
            <w:r w:rsidRPr="00C53507">
              <w:rPr>
                <w:szCs w:val="24"/>
              </w:rPr>
              <w:t>Įgytų, patobulintų kompetencijų</w:t>
            </w:r>
          </w:p>
          <w:p w:rsidR="00F10239" w:rsidRPr="00C53507" w:rsidRDefault="00F10239" w:rsidP="000815DA">
            <w:pPr>
              <w:autoSpaceDE w:val="0"/>
              <w:autoSpaceDN w:val="0"/>
              <w:adjustRightInd w:val="0"/>
              <w:rPr>
                <w:iCs/>
                <w:szCs w:val="24"/>
              </w:rPr>
            </w:pPr>
            <w:r w:rsidRPr="00C53507">
              <w:rPr>
                <w:szCs w:val="24"/>
              </w:rPr>
              <w:t>įvertinimo būdai</w:t>
            </w:r>
          </w:p>
        </w:tc>
      </w:tr>
      <w:tr w:rsidR="00F10239" w:rsidRPr="00C53507" w:rsidTr="000815DA">
        <w:tc>
          <w:tcPr>
            <w:tcW w:w="828" w:type="dxa"/>
          </w:tcPr>
          <w:p w:rsidR="00F10239" w:rsidRPr="00C53507" w:rsidRDefault="00F10239" w:rsidP="000815DA">
            <w:pPr>
              <w:autoSpaceDE w:val="0"/>
              <w:autoSpaceDN w:val="0"/>
              <w:adjustRightInd w:val="0"/>
              <w:rPr>
                <w:iCs/>
                <w:szCs w:val="24"/>
              </w:rPr>
            </w:pPr>
          </w:p>
        </w:tc>
        <w:tc>
          <w:tcPr>
            <w:tcW w:w="1929" w:type="dxa"/>
          </w:tcPr>
          <w:p w:rsidR="00F10239" w:rsidRPr="00C53507" w:rsidRDefault="00F10239" w:rsidP="000815DA">
            <w:pPr>
              <w:autoSpaceDE w:val="0"/>
              <w:autoSpaceDN w:val="0"/>
              <w:adjustRightInd w:val="0"/>
              <w:rPr>
                <w:iCs/>
                <w:szCs w:val="24"/>
              </w:rPr>
            </w:pPr>
          </w:p>
        </w:tc>
        <w:tc>
          <w:tcPr>
            <w:tcW w:w="2784" w:type="dxa"/>
            <w:gridSpan w:val="2"/>
          </w:tcPr>
          <w:p w:rsidR="00F10239" w:rsidRPr="00C53507" w:rsidRDefault="00F10239" w:rsidP="000815DA">
            <w:pPr>
              <w:autoSpaceDE w:val="0"/>
              <w:autoSpaceDN w:val="0"/>
              <w:adjustRightInd w:val="0"/>
              <w:rPr>
                <w:iCs/>
                <w:szCs w:val="24"/>
              </w:rPr>
            </w:pPr>
          </w:p>
        </w:tc>
        <w:tc>
          <w:tcPr>
            <w:tcW w:w="1399" w:type="dxa"/>
          </w:tcPr>
          <w:p w:rsidR="00F10239" w:rsidRPr="00C53507" w:rsidRDefault="00F10239" w:rsidP="000815DA">
            <w:pPr>
              <w:autoSpaceDE w:val="0"/>
              <w:autoSpaceDN w:val="0"/>
              <w:adjustRightInd w:val="0"/>
              <w:rPr>
                <w:iCs/>
                <w:szCs w:val="24"/>
              </w:rPr>
            </w:pPr>
          </w:p>
        </w:tc>
        <w:tc>
          <w:tcPr>
            <w:tcW w:w="1500" w:type="dxa"/>
          </w:tcPr>
          <w:p w:rsidR="00F10239" w:rsidRPr="00C53507" w:rsidRDefault="00F10239" w:rsidP="000815DA">
            <w:pPr>
              <w:autoSpaceDE w:val="0"/>
              <w:autoSpaceDN w:val="0"/>
              <w:adjustRightInd w:val="0"/>
              <w:rPr>
                <w:iCs/>
                <w:szCs w:val="24"/>
              </w:rPr>
            </w:pPr>
          </w:p>
        </w:tc>
        <w:tc>
          <w:tcPr>
            <w:tcW w:w="1414" w:type="dxa"/>
          </w:tcPr>
          <w:p w:rsidR="00F10239" w:rsidRPr="00C53507" w:rsidRDefault="00F10239" w:rsidP="000815DA">
            <w:pPr>
              <w:autoSpaceDE w:val="0"/>
              <w:autoSpaceDN w:val="0"/>
              <w:adjustRightInd w:val="0"/>
              <w:rPr>
                <w:iCs/>
                <w:szCs w:val="24"/>
              </w:rPr>
            </w:pPr>
          </w:p>
        </w:tc>
      </w:tr>
      <w:tr w:rsidR="00F10239" w:rsidRPr="00C53507" w:rsidTr="000815DA">
        <w:tc>
          <w:tcPr>
            <w:tcW w:w="828" w:type="dxa"/>
          </w:tcPr>
          <w:p w:rsidR="00F10239" w:rsidRPr="00C53507" w:rsidRDefault="00F10239" w:rsidP="000815DA">
            <w:pPr>
              <w:autoSpaceDE w:val="0"/>
              <w:autoSpaceDN w:val="0"/>
              <w:adjustRightInd w:val="0"/>
              <w:rPr>
                <w:iCs/>
                <w:szCs w:val="24"/>
              </w:rPr>
            </w:pPr>
            <w:r w:rsidRPr="00C53507">
              <w:rPr>
                <w:iCs/>
                <w:szCs w:val="24"/>
              </w:rPr>
              <w:t>1.</w:t>
            </w:r>
          </w:p>
        </w:tc>
        <w:tc>
          <w:tcPr>
            <w:tcW w:w="1929" w:type="dxa"/>
          </w:tcPr>
          <w:p w:rsidR="00F10239" w:rsidRPr="00C53507" w:rsidRDefault="00F10239" w:rsidP="000815DA">
            <w:pPr>
              <w:autoSpaceDE w:val="0"/>
              <w:autoSpaceDN w:val="0"/>
              <w:adjustRightInd w:val="0"/>
              <w:rPr>
                <w:iCs/>
                <w:szCs w:val="24"/>
              </w:rPr>
            </w:pPr>
          </w:p>
        </w:tc>
        <w:tc>
          <w:tcPr>
            <w:tcW w:w="2784" w:type="dxa"/>
            <w:gridSpan w:val="2"/>
          </w:tcPr>
          <w:p w:rsidR="00F10239" w:rsidRPr="00C53507" w:rsidRDefault="00F10239" w:rsidP="000815DA">
            <w:pPr>
              <w:autoSpaceDE w:val="0"/>
              <w:autoSpaceDN w:val="0"/>
              <w:adjustRightInd w:val="0"/>
              <w:rPr>
                <w:iCs/>
                <w:szCs w:val="24"/>
              </w:rPr>
            </w:pPr>
          </w:p>
        </w:tc>
        <w:tc>
          <w:tcPr>
            <w:tcW w:w="1399" w:type="dxa"/>
          </w:tcPr>
          <w:p w:rsidR="00F10239" w:rsidRPr="00C53507" w:rsidRDefault="00F10239" w:rsidP="000815DA">
            <w:pPr>
              <w:autoSpaceDE w:val="0"/>
              <w:autoSpaceDN w:val="0"/>
              <w:adjustRightInd w:val="0"/>
              <w:rPr>
                <w:iCs/>
                <w:szCs w:val="24"/>
              </w:rPr>
            </w:pPr>
          </w:p>
        </w:tc>
        <w:tc>
          <w:tcPr>
            <w:tcW w:w="1500" w:type="dxa"/>
          </w:tcPr>
          <w:p w:rsidR="00F10239" w:rsidRPr="00C53507" w:rsidRDefault="00F10239" w:rsidP="000815DA">
            <w:pPr>
              <w:autoSpaceDE w:val="0"/>
              <w:autoSpaceDN w:val="0"/>
              <w:adjustRightInd w:val="0"/>
              <w:rPr>
                <w:iCs/>
                <w:szCs w:val="24"/>
              </w:rPr>
            </w:pPr>
          </w:p>
        </w:tc>
        <w:tc>
          <w:tcPr>
            <w:tcW w:w="1414" w:type="dxa"/>
          </w:tcPr>
          <w:p w:rsidR="00F10239" w:rsidRPr="00C53507" w:rsidRDefault="00F10239" w:rsidP="000815DA">
            <w:pPr>
              <w:autoSpaceDE w:val="0"/>
              <w:autoSpaceDN w:val="0"/>
              <w:adjustRightInd w:val="0"/>
              <w:rPr>
                <w:iCs/>
                <w:szCs w:val="24"/>
              </w:rPr>
            </w:pPr>
          </w:p>
        </w:tc>
      </w:tr>
      <w:tr w:rsidR="00F10239" w:rsidRPr="00C53507" w:rsidTr="000815DA">
        <w:tc>
          <w:tcPr>
            <w:tcW w:w="828" w:type="dxa"/>
          </w:tcPr>
          <w:p w:rsidR="00F10239" w:rsidRPr="00C53507" w:rsidRDefault="00F10239" w:rsidP="000815DA">
            <w:pPr>
              <w:autoSpaceDE w:val="0"/>
              <w:autoSpaceDN w:val="0"/>
              <w:adjustRightInd w:val="0"/>
              <w:rPr>
                <w:iCs/>
                <w:szCs w:val="24"/>
              </w:rPr>
            </w:pPr>
            <w:r w:rsidRPr="00C53507">
              <w:rPr>
                <w:iCs/>
                <w:szCs w:val="24"/>
              </w:rPr>
              <w:t>2.</w:t>
            </w:r>
          </w:p>
        </w:tc>
        <w:tc>
          <w:tcPr>
            <w:tcW w:w="1929" w:type="dxa"/>
          </w:tcPr>
          <w:p w:rsidR="00F10239" w:rsidRPr="00C53507" w:rsidRDefault="00F10239" w:rsidP="000815DA">
            <w:pPr>
              <w:autoSpaceDE w:val="0"/>
              <w:autoSpaceDN w:val="0"/>
              <w:adjustRightInd w:val="0"/>
              <w:rPr>
                <w:iCs/>
                <w:szCs w:val="24"/>
              </w:rPr>
            </w:pPr>
          </w:p>
        </w:tc>
        <w:tc>
          <w:tcPr>
            <w:tcW w:w="2784" w:type="dxa"/>
            <w:gridSpan w:val="2"/>
          </w:tcPr>
          <w:p w:rsidR="00F10239" w:rsidRPr="00C53507" w:rsidRDefault="00F10239" w:rsidP="000815DA">
            <w:pPr>
              <w:autoSpaceDE w:val="0"/>
              <w:autoSpaceDN w:val="0"/>
              <w:adjustRightInd w:val="0"/>
              <w:rPr>
                <w:iCs/>
                <w:szCs w:val="24"/>
              </w:rPr>
            </w:pPr>
          </w:p>
        </w:tc>
        <w:tc>
          <w:tcPr>
            <w:tcW w:w="1399" w:type="dxa"/>
          </w:tcPr>
          <w:p w:rsidR="00F10239" w:rsidRPr="00C53507" w:rsidRDefault="00F10239" w:rsidP="000815DA">
            <w:pPr>
              <w:autoSpaceDE w:val="0"/>
              <w:autoSpaceDN w:val="0"/>
              <w:adjustRightInd w:val="0"/>
              <w:rPr>
                <w:iCs/>
                <w:szCs w:val="24"/>
              </w:rPr>
            </w:pPr>
          </w:p>
        </w:tc>
        <w:tc>
          <w:tcPr>
            <w:tcW w:w="1500" w:type="dxa"/>
          </w:tcPr>
          <w:p w:rsidR="00F10239" w:rsidRPr="00C53507" w:rsidRDefault="00F10239" w:rsidP="000815DA">
            <w:pPr>
              <w:autoSpaceDE w:val="0"/>
              <w:autoSpaceDN w:val="0"/>
              <w:adjustRightInd w:val="0"/>
              <w:rPr>
                <w:iCs/>
                <w:szCs w:val="24"/>
              </w:rPr>
            </w:pPr>
          </w:p>
        </w:tc>
        <w:tc>
          <w:tcPr>
            <w:tcW w:w="1414" w:type="dxa"/>
          </w:tcPr>
          <w:p w:rsidR="00F10239" w:rsidRPr="00C53507" w:rsidRDefault="00F10239" w:rsidP="000815DA">
            <w:pPr>
              <w:autoSpaceDE w:val="0"/>
              <w:autoSpaceDN w:val="0"/>
              <w:adjustRightInd w:val="0"/>
              <w:rPr>
                <w:iCs/>
                <w:szCs w:val="24"/>
              </w:rPr>
            </w:pPr>
          </w:p>
        </w:tc>
      </w:tr>
      <w:tr w:rsidR="00F10239" w:rsidRPr="00C53507" w:rsidTr="000815DA">
        <w:tc>
          <w:tcPr>
            <w:tcW w:w="828" w:type="dxa"/>
          </w:tcPr>
          <w:p w:rsidR="00F10239" w:rsidRPr="00C53507" w:rsidRDefault="00F10239" w:rsidP="000815DA">
            <w:pPr>
              <w:autoSpaceDE w:val="0"/>
              <w:autoSpaceDN w:val="0"/>
              <w:adjustRightInd w:val="0"/>
              <w:rPr>
                <w:iCs/>
                <w:szCs w:val="24"/>
              </w:rPr>
            </w:pPr>
            <w:r w:rsidRPr="00C53507">
              <w:rPr>
                <w:iCs/>
                <w:szCs w:val="24"/>
              </w:rPr>
              <w:t>...</w:t>
            </w:r>
          </w:p>
        </w:tc>
        <w:tc>
          <w:tcPr>
            <w:tcW w:w="1929" w:type="dxa"/>
          </w:tcPr>
          <w:p w:rsidR="00F10239" w:rsidRPr="00C53507" w:rsidRDefault="00F10239" w:rsidP="000815DA">
            <w:pPr>
              <w:autoSpaceDE w:val="0"/>
              <w:autoSpaceDN w:val="0"/>
              <w:adjustRightInd w:val="0"/>
              <w:rPr>
                <w:iCs/>
                <w:szCs w:val="24"/>
              </w:rPr>
            </w:pPr>
          </w:p>
        </w:tc>
        <w:tc>
          <w:tcPr>
            <w:tcW w:w="2784" w:type="dxa"/>
            <w:gridSpan w:val="2"/>
          </w:tcPr>
          <w:p w:rsidR="00F10239" w:rsidRPr="00C53507" w:rsidRDefault="00F10239" w:rsidP="000815DA">
            <w:pPr>
              <w:autoSpaceDE w:val="0"/>
              <w:autoSpaceDN w:val="0"/>
              <w:adjustRightInd w:val="0"/>
              <w:rPr>
                <w:iCs/>
                <w:szCs w:val="24"/>
              </w:rPr>
            </w:pPr>
          </w:p>
        </w:tc>
        <w:tc>
          <w:tcPr>
            <w:tcW w:w="1399" w:type="dxa"/>
          </w:tcPr>
          <w:p w:rsidR="00F10239" w:rsidRPr="00C53507" w:rsidRDefault="00F10239" w:rsidP="000815DA">
            <w:pPr>
              <w:autoSpaceDE w:val="0"/>
              <w:autoSpaceDN w:val="0"/>
              <w:adjustRightInd w:val="0"/>
              <w:rPr>
                <w:iCs/>
                <w:szCs w:val="24"/>
              </w:rPr>
            </w:pPr>
          </w:p>
        </w:tc>
        <w:tc>
          <w:tcPr>
            <w:tcW w:w="1500" w:type="dxa"/>
          </w:tcPr>
          <w:p w:rsidR="00F10239" w:rsidRPr="00C53507" w:rsidRDefault="00F10239" w:rsidP="000815DA">
            <w:pPr>
              <w:autoSpaceDE w:val="0"/>
              <w:autoSpaceDN w:val="0"/>
              <w:adjustRightInd w:val="0"/>
              <w:rPr>
                <w:iCs/>
                <w:szCs w:val="24"/>
              </w:rPr>
            </w:pPr>
          </w:p>
        </w:tc>
        <w:tc>
          <w:tcPr>
            <w:tcW w:w="1414" w:type="dxa"/>
          </w:tcPr>
          <w:p w:rsidR="00F10239" w:rsidRPr="00C53507" w:rsidRDefault="00F10239" w:rsidP="000815DA">
            <w:pPr>
              <w:autoSpaceDE w:val="0"/>
              <w:autoSpaceDN w:val="0"/>
              <w:adjustRightInd w:val="0"/>
              <w:rPr>
                <w:iCs/>
                <w:szCs w:val="24"/>
              </w:rPr>
            </w:pPr>
          </w:p>
        </w:tc>
      </w:tr>
      <w:tr w:rsidR="00F10239" w:rsidRPr="00C53507" w:rsidTr="000815DA">
        <w:tc>
          <w:tcPr>
            <w:tcW w:w="828" w:type="dxa"/>
          </w:tcPr>
          <w:p w:rsidR="00F10239" w:rsidRPr="00C53507" w:rsidRDefault="00F10239" w:rsidP="000815DA">
            <w:pPr>
              <w:autoSpaceDE w:val="0"/>
              <w:autoSpaceDN w:val="0"/>
              <w:adjustRightInd w:val="0"/>
              <w:rPr>
                <w:iCs/>
                <w:szCs w:val="24"/>
              </w:rPr>
            </w:pPr>
          </w:p>
        </w:tc>
        <w:tc>
          <w:tcPr>
            <w:tcW w:w="1929" w:type="dxa"/>
          </w:tcPr>
          <w:p w:rsidR="00F10239" w:rsidRPr="00C53507" w:rsidRDefault="00F10239" w:rsidP="000815DA">
            <w:pPr>
              <w:autoSpaceDE w:val="0"/>
              <w:autoSpaceDN w:val="0"/>
              <w:adjustRightInd w:val="0"/>
              <w:rPr>
                <w:iCs/>
                <w:szCs w:val="24"/>
              </w:rPr>
            </w:pPr>
            <w:r w:rsidRPr="00C53507">
              <w:rPr>
                <w:iCs/>
                <w:szCs w:val="24"/>
              </w:rPr>
              <w:t>Iš viso:</w:t>
            </w:r>
          </w:p>
        </w:tc>
        <w:tc>
          <w:tcPr>
            <w:tcW w:w="1391" w:type="dxa"/>
          </w:tcPr>
          <w:p w:rsidR="00F10239" w:rsidRPr="00C53507" w:rsidRDefault="00F10239" w:rsidP="000815DA">
            <w:pPr>
              <w:autoSpaceDE w:val="0"/>
              <w:autoSpaceDN w:val="0"/>
              <w:adjustRightInd w:val="0"/>
              <w:rPr>
                <w:iCs/>
                <w:szCs w:val="24"/>
              </w:rPr>
            </w:pPr>
          </w:p>
        </w:tc>
        <w:tc>
          <w:tcPr>
            <w:tcW w:w="1393" w:type="dxa"/>
          </w:tcPr>
          <w:p w:rsidR="00F10239" w:rsidRPr="00C53507" w:rsidRDefault="00F10239" w:rsidP="000815DA">
            <w:pPr>
              <w:autoSpaceDE w:val="0"/>
              <w:autoSpaceDN w:val="0"/>
              <w:adjustRightInd w:val="0"/>
              <w:rPr>
                <w:iCs/>
                <w:szCs w:val="24"/>
              </w:rPr>
            </w:pPr>
          </w:p>
        </w:tc>
        <w:tc>
          <w:tcPr>
            <w:tcW w:w="1399" w:type="dxa"/>
          </w:tcPr>
          <w:p w:rsidR="00F10239" w:rsidRPr="00C53507" w:rsidRDefault="00F10239" w:rsidP="000815DA">
            <w:pPr>
              <w:autoSpaceDE w:val="0"/>
              <w:autoSpaceDN w:val="0"/>
              <w:adjustRightInd w:val="0"/>
              <w:rPr>
                <w:iCs/>
                <w:szCs w:val="24"/>
              </w:rPr>
            </w:pPr>
          </w:p>
        </w:tc>
        <w:tc>
          <w:tcPr>
            <w:tcW w:w="1500" w:type="dxa"/>
          </w:tcPr>
          <w:p w:rsidR="00F10239" w:rsidRPr="00C53507" w:rsidRDefault="00F10239" w:rsidP="000815DA">
            <w:pPr>
              <w:autoSpaceDE w:val="0"/>
              <w:autoSpaceDN w:val="0"/>
              <w:adjustRightInd w:val="0"/>
              <w:rPr>
                <w:iCs/>
                <w:szCs w:val="24"/>
              </w:rPr>
            </w:pPr>
          </w:p>
        </w:tc>
        <w:tc>
          <w:tcPr>
            <w:tcW w:w="1414" w:type="dxa"/>
          </w:tcPr>
          <w:p w:rsidR="00F10239" w:rsidRPr="00C53507" w:rsidRDefault="00F10239" w:rsidP="000815DA">
            <w:pPr>
              <w:autoSpaceDE w:val="0"/>
              <w:autoSpaceDN w:val="0"/>
              <w:adjustRightInd w:val="0"/>
              <w:rPr>
                <w:iCs/>
                <w:szCs w:val="24"/>
              </w:rPr>
            </w:pPr>
          </w:p>
        </w:tc>
      </w:tr>
    </w:tbl>
    <w:p w:rsidR="00F10239" w:rsidRPr="008604D5" w:rsidRDefault="00F10239" w:rsidP="00F10239">
      <w:pPr>
        <w:autoSpaceDE w:val="0"/>
        <w:autoSpaceDN w:val="0"/>
        <w:adjustRightInd w:val="0"/>
        <w:rPr>
          <w:rFonts w:ascii="TimesNewRomanPS-ItalicMT" w:hAnsi="TimesNewRomanPS-ItalicMT" w:cs="TimesNewRomanPS-ItalicMT"/>
          <w:i/>
          <w:i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3.6. Stažuotės  programai realizuoti naudojama medžiaga ir techninės </w:t>
      </w:r>
      <w:r w:rsidRPr="00B73774">
        <w:rPr>
          <w:rFonts w:ascii="TimesNewRomanPS-BoldMT" w:hAnsi="TimesNewRomanPS-BoldMT" w:cs="TimesNewRomanPS-BoldMT"/>
          <w:bCs/>
          <w:szCs w:val="24"/>
        </w:rPr>
        <w:t>priemonės (išvardinti ir aprašyti)</w:t>
      </w:r>
      <w:r w:rsidRPr="008604D5">
        <w:rPr>
          <w:rFonts w:ascii="TimesNewRomanPS-BoldMT" w:hAnsi="TimesNewRomanPS-BoldMT" w:cs="TimesNewRomanPS-BoldMT"/>
          <w:b/>
          <w:bCs/>
          <w:szCs w:val="24"/>
        </w:rPr>
        <w:t>:</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ind w:left="360" w:hanging="36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3.7. </w:t>
      </w:r>
      <w:r w:rsidRPr="005445FD">
        <w:rPr>
          <w:rFonts w:ascii="TimesNewRomanPS-BoldMT" w:hAnsi="TimesNewRomanPS-BoldMT" w:cs="TimesNewRomanPS-BoldMT"/>
          <w:b/>
          <w:bCs/>
          <w:szCs w:val="24"/>
        </w:rPr>
        <w:t>Edukaciniai-kultūriniai bendradarbiavimo modeliai įvairiose savivaldybėse</w:t>
      </w:r>
      <w:r w:rsidRPr="00B73774">
        <w:rPr>
          <w:rFonts w:ascii="TimesNewRomanPS-BoldMT" w:hAnsi="TimesNewRomanPS-BoldMT" w:cs="TimesNewRomanPS-BoldMT"/>
          <w:bCs/>
          <w:szCs w:val="24"/>
        </w:rPr>
        <w:t xml:space="preserve"> (bent 1 </w:t>
      </w:r>
      <w:r>
        <w:rPr>
          <w:rFonts w:ascii="TimesNewRomanPS-BoldMT" w:hAnsi="TimesNewRomanPS-BoldMT" w:cs="TimesNewRomanPS-BoldMT"/>
          <w:bCs/>
          <w:szCs w:val="24"/>
        </w:rPr>
        <w:t>pristatymas</w:t>
      </w:r>
      <w:r w:rsidRPr="00B73774">
        <w:rPr>
          <w:rFonts w:ascii="TimesNewRomanPS-BoldMT" w:hAnsi="TimesNewRomanPS-BoldMT" w:cs="TimesNewRomanPS-BoldMT"/>
          <w:bCs/>
          <w:szCs w:val="24"/>
        </w:rPr>
        <w:t xml:space="preserve">. Pasiūlytas papildomas </w:t>
      </w:r>
      <w:r>
        <w:rPr>
          <w:rFonts w:ascii="TimesNewRomanPS-BoldMT" w:hAnsi="TimesNewRomanPS-BoldMT" w:cs="TimesNewRomanPS-BoldMT"/>
          <w:bCs/>
          <w:szCs w:val="24"/>
        </w:rPr>
        <w:t>pristatymo renginys</w:t>
      </w:r>
      <w:r w:rsidRPr="00B73774">
        <w:rPr>
          <w:rFonts w:ascii="TimesNewRomanPS-BoldMT" w:hAnsi="TimesNewRomanPS-BoldMT" w:cs="TimesNewRomanPS-BoldMT"/>
          <w:bCs/>
          <w:szCs w:val="24"/>
        </w:rPr>
        <w:t xml:space="preserve"> </w:t>
      </w:r>
      <w:r>
        <w:rPr>
          <w:rFonts w:ascii="TimesNewRomanPS-BoldMT" w:hAnsi="TimesNewRomanPS-BoldMT" w:cs="TimesNewRomanPS-BoldMT"/>
          <w:bCs/>
          <w:szCs w:val="24"/>
        </w:rPr>
        <w:t>–</w:t>
      </w:r>
      <w:r w:rsidRPr="00B73774">
        <w:rPr>
          <w:rFonts w:ascii="TimesNewRomanPS-BoldMT" w:hAnsi="TimesNewRomanPS-BoldMT" w:cs="TimesNewRomanPS-BoldMT"/>
          <w:bCs/>
          <w:szCs w:val="24"/>
        </w:rPr>
        <w:t xml:space="preserve"> privalumas</w:t>
      </w:r>
      <w:r>
        <w:rPr>
          <w:rFonts w:ascii="TimesNewRomanPS-BoldMT" w:hAnsi="TimesNewRomanPS-BoldMT" w:cs="TimesNewRomanPS-BoldMT"/>
          <w:bCs/>
          <w:szCs w:val="24"/>
        </w:rPr>
        <w:t>).</w:t>
      </w:r>
    </w:p>
    <w:p w:rsidR="00F10239" w:rsidRPr="008604D5" w:rsidRDefault="00F10239" w:rsidP="00F10239">
      <w:pPr>
        <w:autoSpaceDE w:val="0"/>
        <w:autoSpaceDN w:val="0"/>
        <w:adjustRightInd w:val="0"/>
        <w:rPr>
          <w:rFonts w:ascii="TimesNewRomanPS-ItalicMT" w:hAnsi="TimesNewRomanPS-ItalicMT" w:cs="TimesNewRomanPS-ItalicMT"/>
          <w:i/>
          <w:iCs/>
          <w:szCs w:val="24"/>
        </w:rPr>
      </w:pPr>
    </w:p>
    <w:p w:rsidR="00F10239" w:rsidRPr="008604D5" w:rsidRDefault="00F10239" w:rsidP="00F10239">
      <w:pPr>
        <w:autoSpaceDE w:val="0"/>
        <w:autoSpaceDN w:val="0"/>
        <w:adjustRightInd w:val="0"/>
        <w:rPr>
          <w:rFonts w:ascii="TimesNewRomanPS-ItalicMT" w:hAnsi="TimesNewRomanPS-ItalicMT" w:cs="TimesNewRomanPS-ItalicMT"/>
          <w:b/>
          <w:iCs/>
          <w:szCs w:val="24"/>
        </w:rPr>
      </w:pPr>
      <w:r w:rsidRPr="008604D5">
        <w:rPr>
          <w:rFonts w:ascii="TimesNewRomanPS-ItalicMT" w:hAnsi="TimesNewRomanPS-ItalicMT" w:cs="TimesNewRomanPS-ItalicMT"/>
          <w:b/>
          <w:iCs/>
          <w:szCs w:val="24"/>
        </w:rPr>
        <w:t>3.8. Metodinės medžiagos pateikimo struktūra:</w:t>
      </w:r>
    </w:p>
    <w:p w:rsidR="00F10239" w:rsidRPr="008604D5" w:rsidRDefault="00F10239" w:rsidP="00F10239">
      <w:pPr>
        <w:autoSpaceDE w:val="0"/>
        <w:autoSpaceDN w:val="0"/>
        <w:adjustRightInd w:val="0"/>
        <w:rPr>
          <w:rFonts w:ascii="TimesNewRomanPS-ItalicMT" w:hAnsi="TimesNewRomanPS-ItalicMT" w:cs="TimesNewRomanPS-ItalicMT"/>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00"/>
        <w:gridCol w:w="3240"/>
        <w:gridCol w:w="3086"/>
      </w:tblGrid>
      <w:tr w:rsidR="00F10239" w:rsidRPr="00C53507" w:rsidTr="000815DA">
        <w:tc>
          <w:tcPr>
            <w:tcW w:w="828" w:type="dxa"/>
          </w:tcPr>
          <w:p w:rsidR="00F10239" w:rsidRPr="00C53507" w:rsidRDefault="00F10239" w:rsidP="000815DA">
            <w:pPr>
              <w:autoSpaceDE w:val="0"/>
              <w:autoSpaceDN w:val="0"/>
              <w:adjustRightInd w:val="0"/>
              <w:rPr>
                <w:rFonts w:ascii="TimesNewRomanPS-ItalicMT" w:hAnsi="TimesNewRomanPS-ItalicMT" w:cs="TimesNewRomanPS-ItalicMT"/>
                <w:iCs/>
                <w:szCs w:val="24"/>
              </w:rPr>
            </w:pPr>
            <w:r w:rsidRPr="00C53507">
              <w:rPr>
                <w:rFonts w:ascii="TimesNewRomanPS-ItalicMT" w:hAnsi="TimesNewRomanPS-ItalicMT" w:cs="TimesNewRomanPS-ItalicMT"/>
                <w:iCs/>
                <w:szCs w:val="24"/>
              </w:rPr>
              <w:t>Eil. Nr.</w:t>
            </w:r>
          </w:p>
        </w:tc>
        <w:tc>
          <w:tcPr>
            <w:tcW w:w="2700" w:type="dxa"/>
          </w:tcPr>
          <w:p w:rsidR="00F10239" w:rsidRPr="00C53507" w:rsidRDefault="00F10239" w:rsidP="000815DA">
            <w:pPr>
              <w:autoSpaceDE w:val="0"/>
              <w:autoSpaceDN w:val="0"/>
              <w:adjustRightInd w:val="0"/>
              <w:rPr>
                <w:rFonts w:ascii="TimesNewRomanPS-ItalicMT" w:hAnsi="TimesNewRomanPS-ItalicMT" w:cs="TimesNewRomanPS-ItalicMT"/>
                <w:iCs/>
                <w:szCs w:val="24"/>
              </w:rPr>
            </w:pPr>
            <w:r w:rsidRPr="00C53507">
              <w:rPr>
                <w:rFonts w:ascii="TimesNewRomanPSMT" w:hAnsi="TimesNewRomanPSMT" w:cs="TimesNewRomanPSMT"/>
                <w:szCs w:val="24"/>
              </w:rPr>
              <w:t>Programos temos</w:t>
            </w:r>
          </w:p>
        </w:tc>
        <w:tc>
          <w:tcPr>
            <w:tcW w:w="3240" w:type="dxa"/>
          </w:tcPr>
          <w:p w:rsidR="00F10239" w:rsidRPr="00C53507" w:rsidRDefault="00F10239" w:rsidP="000815DA">
            <w:pPr>
              <w:autoSpaceDE w:val="0"/>
              <w:autoSpaceDN w:val="0"/>
              <w:adjustRightInd w:val="0"/>
              <w:rPr>
                <w:rFonts w:ascii="TimesNewRomanPS-ItalicMT" w:hAnsi="TimesNewRomanPS-ItalicMT" w:cs="TimesNewRomanPS-ItalicMT"/>
                <w:iCs/>
                <w:szCs w:val="24"/>
              </w:rPr>
            </w:pPr>
            <w:r w:rsidRPr="00C53507">
              <w:rPr>
                <w:rFonts w:ascii="TimesNewRomanPSMT" w:hAnsi="TimesNewRomanPSMT" w:cs="TimesNewRomanPSMT"/>
                <w:szCs w:val="24"/>
              </w:rPr>
              <w:t>Mokomosios medžiagos pavadinimas</w:t>
            </w:r>
          </w:p>
        </w:tc>
        <w:tc>
          <w:tcPr>
            <w:tcW w:w="3086" w:type="dxa"/>
          </w:tcPr>
          <w:p w:rsidR="00F10239" w:rsidRPr="00C53507" w:rsidRDefault="00F10239" w:rsidP="000815DA">
            <w:pPr>
              <w:autoSpaceDE w:val="0"/>
              <w:autoSpaceDN w:val="0"/>
              <w:adjustRightInd w:val="0"/>
              <w:rPr>
                <w:rFonts w:ascii="TimesNewRomanPSMT" w:hAnsi="TimesNewRomanPSMT" w:cs="TimesNewRomanPSMT"/>
                <w:szCs w:val="24"/>
              </w:rPr>
            </w:pPr>
            <w:r w:rsidRPr="00C53507">
              <w:rPr>
                <w:rFonts w:ascii="TimesNewRomanPSMT" w:hAnsi="TimesNewRomanPSMT" w:cs="TimesNewRomanPSMT"/>
                <w:szCs w:val="24"/>
              </w:rPr>
              <w:t>Mokomosios medžiagos pateikimo forma (elektroninis prieš kelionę, konspektai,</w:t>
            </w:r>
          </w:p>
          <w:p w:rsidR="00F10239" w:rsidRPr="00C53507" w:rsidRDefault="00F10239" w:rsidP="000815DA">
            <w:pPr>
              <w:autoSpaceDE w:val="0"/>
              <w:autoSpaceDN w:val="0"/>
              <w:adjustRightInd w:val="0"/>
              <w:rPr>
                <w:rFonts w:ascii="TimesNewRomanPS-ItalicMT" w:hAnsi="TimesNewRomanPS-ItalicMT" w:cs="TimesNewRomanPS-ItalicMT"/>
                <w:iCs/>
                <w:szCs w:val="24"/>
              </w:rPr>
            </w:pPr>
            <w:r w:rsidRPr="00C53507">
              <w:rPr>
                <w:rFonts w:ascii="TimesNewRomanPSMT" w:hAnsi="TimesNewRomanPSMT" w:cs="TimesNewRomanPSMT"/>
                <w:szCs w:val="24"/>
              </w:rPr>
              <w:t>skaidrės ir kt.) ir kiekis</w:t>
            </w:r>
          </w:p>
        </w:tc>
      </w:tr>
      <w:tr w:rsidR="00F10239" w:rsidRPr="00C53507" w:rsidTr="000815DA">
        <w:tc>
          <w:tcPr>
            <w:tcW w:w="828" w:type="dxa"/>
          </w:tcPr>
          <w:p w:rsidR="00F10239" w:rsidRPr="00C53507" w:rsidRDefault="00F10239" w:rsidP="000815DA">
            <w:pPr>
              <w:autoSpaceDE w:val="0"/>
              <w:autoSpaceDN w:val="0"/>
              <w:adjustRightInd w:val="0"/>
              <w:rPr>
                <w:rFonts w:ascii="TimesNewRomanPS-ItalicMT" w:hAnsi="TimesNewRomanPS-ItalicMT" w:cs="TimesNewRomanPS-ItalicMT"/>
                <w:iCs/>
                <w:szCs w:val="24"/>
              </w:rPr>
            </w:pPr>
            <w:r w:rsidRPr="00C53507">
              <w:rPr>
                <w:rFonts w:ascii="TimesNewRomanPS-ItalicMT" w:hAnsi="TimesNewRomanPS-ItalicMT" w:cs="TimesNewRomanPS-ItalicMT"/>
                <w:iCs/>
                <w:szCs w:val="24"/>
              </w:rPr>
              <w:t>1.</w:t>
            </w:r>
          </w:p>
        </w:tc>
        <w:tc>
          <w:tcPr>
            <w:tcW w:w="2700" w:type="dxa"/>
          </w:tcPr>
          <w:p w:rsidR="00F10239" w:rsidRPr="00C53507" w:rsidRDefault="00F10239" w:rsidP="000815DA">
            <w:pPr>
              <w:autoSpaceDE w:val="0"/>
              <w:autoSpaceDN w:val="0"/>
              <w:adjustRightInd w:val="0"/>
              <w:rPr>
                <w:rFonts w:ascii="TimesNewRomanPS-ItalicMT" w:hAnsi="TimesNewRomanPS-ItalicMT" w:cs="TimesNewRomanPS-ItalicMT"/>
                <w:iCs/>
                <w:szCs w:val="24"/>
              </w:rPr>
            </w:pPr>
          </w:p>
        </w:tc>
        <w:tc>
          <w:tcPr>
            <w:tcW w:w="3240" w:type="dxa"/>
          </w:tcPr>
          <w:p w:rsidR="00F10239" w:rsidRPr="00C53507" w:rsidRDefault="00F10239" w:rsidP="000815DA">
            <w:pPr>
              <w:autoSpaceDE w:val="0"/>
              <w:autoSpaceDN w:val="0"/>
              <w:adjustRightInd w:val="0"/>
              <w:rPr>
                <w:rFonts w:ascii="TimesNewRomanPS-ItalicMT" w:hAnsi="TimesNewRomanPS-ItalicMT" w:cs="TimesNewRomanPS-ItalicMT"/>
                <w:iCs/>
                <w:szCs w:val="24"/>
              </w:rPr>
            </w:pPr>
          </w:p>
        </w:tc>
        <w:tc>
          <w:tcPr>
            <w:tcW w:w="3086" w:type="dxa"/>
          </w:tcPr>
          <w:p w:rsidR="00F10239" w:rsidRPr="00C53507" w:rsidRDefault="00F10239" w:rsidP="000815DA">
            <w:pPr>
              <w:autoSpaceDE w:val="0"/>
              <w:autoSpaceDN w:val="0"/>
              <w:adjustRightInd w:val="0"/>
              <w:rPr>
                <w:rFonts w:ascii="TimesNewRomanPS-ItalicMT" w:hAnsi="TimesNewRomanPS-ItalicMT" w:cs="TimesNewRomanPS-ItalicMT"/>
                <w:iCs/>
                <w:szCs w:val="24"/>
              </w:rPr>
            </w:pPr>
          </w:p>
        </w:tc>
      </w:tr>
      <w:tr w:rsidR="00F10239" w:rsidRPr="00C53507" w:rsidTr="000815DA">
        <w:tc>
          <w:tcPr>
            <w:tcW w:w="828" w:type="dxa"/>
          </w:tcPr>
          <w:p w:rsidR="00F10239" w:rsidRPr="00C53507" w:rsidRDefault="00F10239" w:rsidP="000815DA">
            <w:pPr>
              <w:autoSpaceDE w:val="0"/>
              <w:autoSpaceDN w:val="0"/>
              <w:adjustRightInd w:val="0"/>
              <w:rPr>
                <w:rFonts w:ascii="TimesNewRomanPS-ItalicMT" w:hAnsi="TimesNewRomanPS-ItalicMT" w:cs="TimesNewRomanPS-ItalicMT"/>
                <w:iCs/>
                <w:szCs w:val="24"/>
              </w:rPr>
            </w:pPr>
            <w:r w:rsidRPr="00C53507">
              <w:rPr>
                <w:rFonts w:ascii="TimesNewRomanPS-ItalicMT" w:hAnsi="TimesNewRomanPS-ItalicMT" w:cs="TimesNewRomanPS-ItalicMT"/>
                <w:iCs/>
                <w:szCs w:val="24"/>
              </w:rPr>
              <w:t>2.</w:t>
            </w:r>
          </w:p>
        </w:tc>
        <w:tc>
          <w:tcPr>
            <w:tcW w:w="2700" w:type="dxa"/>
          </w:tcPr>
          <w:p w:rsidR="00F10239" w:rsidRPr="00C53507" w:rsidRDefault="00F10239" w:rsidP="000815DA">
            <w:pPr>
              <w:autoSpaceDE w:val="0"/>
              <w:autoSpaceDN w:val="0"/>
              <w:adjustRightInd w:val="0"/>
              <w:rPr>
                <w:rFonts w:ascii="TimesNewRomanPS-ItalicMT" w:hAnsi="TimesNewRomanPS-ItalicMT" w:cs="TimesNewRomanPS-ItalicMT"/>
                <w:iCs/>
                <w:szCs w:val="24"/>
              </w:rPr>
            </w:pPr>
          </w:p>
        </w:tc>
        <w:tc>
          <w:tcPr>
            <w:tcW w:w="3240" w:type="dxa"/>
          </w:tcPr>
          <w:p w:rsidR="00F10239" w:rsidRPr="00C53507" w:rsidRDefault="00F10239" w:rsidP="000815DA">
            <w:pPr>
              <w:autoSpaceDE w:val="0"/>
              <w:autoSpaceDN w:val="0"/>
              <w:adjustRightInd w:val="0"/>
              <w:rPr>
                <w:rFonts w:ascii="TimesNewRomanPS-ItalicMT" w:hAnsi="TimesNewRomanPS-ItalicMT" w:cs="TimesNewRomanPS-ItalicMT"/>
                <w:iCs/>
                <w:szCs w:val="24"/>
              </w:rPr>
            </w:pPr>
          </w:p>
        </w:tc>
        <w:tc>
          <w:tcPr>
            <w:tcW w:w="3086" w:type="dxa"/>
          </w:tcPr>
          <w:p w:rsidR="00F10239" w:rsidRPr="00C53507" w:rsidRDefault="00F10239" w:rsidP="000815DA">
            <w:pPr>
              <w:autoSpaceDE w:val="0"/>
              <w:autoSpaceDN w:val="0"/>
              <w:adjustRightInd w:val="0"/>
              <w:rPr>
                <w:rFonts w:ascii="TimesNewRomanPS-ItalicMT" w:hAnsi="TimesNewRomanPS-ItalicMT" w:cs="TimesNewRomanPS-ItalicMT"/>
                <w:iCs/>
                <w:szCs w:val="24"/>
              </w:rPr>
            </w:pPr>
          </w:p>
        </w:tc>
      </w:tr>
      <w:tr w:rsidR="00F10239" w:rsidRPr="00C53507" w:rsidTr="000815DA">
        <w:tc>
          <w:tcPr>
            <w:tcW w:w="828" w:type="dxa"/>
          </w:tcPr>
          <w:p w:rsidR="00F10239" w:rsidRPr="00C53507" w:rsidRDefault="00F10239" w:rsidP="000815DA">
            <w:pPr>
              <w:autoSpaceDE w:val="0"/>
              <w:autoSpaceDN w:val="0"/>
              <w:adjustRightInd w:val="0"/>
              <w:rPr>
                <w:rFonts w:ascii="TimesNewRomanPS-ItalicMT" w:hAnsi="TimesNewRomanPS-ItalicMT" w:cs="TimesNewRomanPS-ItalicMT"/>
                <w:i/>
                <w:iCs/>
                <w:szCs w:val="24"/>
              </w:rPr>
            </w:pPr>
            <w:r w:rsidRPr="00C53507">
              <w:rPr>
                <w:rFonts w:ascii="TimesNewRomanPS-ItalicMT" w:hAnsi="TimesNewRomanPS-ItalicMT" w:cs="TimesNewRomanPS-ItalicMT"/>
                <w:i/>
                <w:iCs/>
                <w:szCs w:val="24"/>
              </w:rPr>
              <w:t>...</w:t>
            </w:r>
          </w:p>
        </w:tc>
        <w:tc>
          <w:tcPr>
            <w:tcW w:w="2700" w:type="dxa"/>
          </w:tcPr>
          <w:p w:rsidR="00F10239" w:rsidRPr="00C53507" w:rsidRDefault="00F10239" w:rsidP="000815DA">
            <w:pPr>
              <w:autoSpaceDE w:val="0"/>
              <w:autoSpaceDN w:val="0"/>
              <w:adjustRightInd w:val="0"/>
              <w:rPr>
                <w:rFonts w:ascii="TimesNewRomanPS-ItalicMT" w:hAnsi="TimesNewRomanPS-ItalicMT" w:cs="TimesNewRomanPS-ItalicMT"/>
                <w:i/>
                <w:iCs/>
                <w:szCs w:val="24"/>
              </w:rPr>
            </w:pPr>
          </w:p>
        </w:tc>
        <w:tc>
          <w:tcPr>
            <w:tcW w:w="3240" w:type="dxa"/>
          </w:tcPr>
          <w:p w:rsidR="00F10239" w:rsidRPr="00C53507" w:rsidRDefault="00F10239" w:rsidP="000815DA">
            <w:pPr>
              <w:autoSpaceDE w:val="0"/>
              <w:autoSpaceDN w:val="0"/>
              <w:adjustRightInd w:val="0"/>
              <w:rPr>
                <w:rFonts w:ascii="TimesNewRomanPS-ItalicMT" w:hAnsi="TimesNewRomanPS-ItalicMT" w:cs="TimesNewRomanPS-ItalicMT"/>
                <w:i/>
                <w:iCs/>
                <w:szCs w:val="24"/>
              </w:rPr>
            </w:pPr>
          </w:p>
        </w:tc>
        <w:tc>
          <w:tcPr>
            <w:tcW w:w="3086" w:type="dxa"/>
          </w:tcPr>
          <w:p w:rsidR="00F10239" w:rsidRPr="00C53507" w:rsidRDefault="00F10239" w:rsidP="000815DA">
            <w:pPr>
              <w:autoSpaceDE w:val="0"/>
              <w:autoSpaceDN w:val="0"/>
              <w:adjustRightInd w:val="0"/>
              <w:rPr>
                <w:rFonts w:ascii="TimesNewRomanPS-ItalicMT" w:hAnsi="TimesNewRomanPS-ItalicMT" w:cs="TimesNewRomanPS-ItalicMT"/>
                <w:i/>
                <w:iCs/>
                <w:szCs w:val="24"/>
              </w:rPr>
            </w:pPr>
          </w:p>
        </w:tc>
      </w:tr>
    </w:tbl>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3.9. Tarpinės ir galutinės užduotys, skiriamos dalyviams įgytų ir patobulintų kompetencijų įrodymui</w:t>
      </w:r>
    </w:p>
    <w:p w:rsidR="00F10239" w:rsidRPr="008604D5" w:rsidRDefault="00F10239" w:rsidP="00F10239">
      <w:pPr>
        <w:autoSpaceDE w:val="0"/>
        <w:autoSpaceDN w:val="0"/>
        <w:adjustRightInd w:val="0"/>
        <w:rPr>
          <w:rFonts w:ascii="TimesNewRomanPSMT" w:hAnsi="TimesNewRomanPSMT" w:cs="TimesNewRomanPSMT"/>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lastRenderedPageBreak/>
        <w:t xml:space="preserve">3.10. Lektoriai arba </w:t>
      </w:r>
      <w:r w:rsidRPr="008604D5">
        <w:rPr>
          <w:b/>
          <w:bCs/>
          <w:color w:val="000000"/>
          <w:szCs w:val="24"/>
        </w:rPr>
        <w:t>informacija apie mokymų programos dėstytojus:</w:t>
      </w:r>
    </w:p>
    <w:p w:rsidR="00F10239" w:rsidRPr="008604D5" w:rsidRDefault="00F10239" w:rsidP="00F10239">
      <w:pPr>
        <w:autoSpaceDE w:val="0"/>
        <w:autoSpaceDN w:val="0"/>
        <w:adjustRightInd w:val="0"/>
        <w:rPr>
          <w:rFonts w:ascii="TimesNewRomanPSMT" w:hAnsi="TimesNewRomanPSMT" w:cs="TimesNewRomanPSMT"/>
          <w:szCs w:val="24"/>
        </w:rPr>
      </w:pPr>
      <w:r w:rsidRPr="008604D5">
        <w:rPr>
          <w:rFonts w:ascii="TimesNewRomanPSMT" w:hAnsi="TimesNewRomanPSMT" w:cs="TimesNewRomanPSMT"/>
          <w:szCs w:val="24"/>
        </w:rPr>
        <w:t>(turi būti asmenys, tiesiogiai dirbantys švietimo sistemoje)</w:t>
      </w:r>
    </w:p>
    <w:p w:rsidR="00F10239" w:rsidRPr="008604D5" w:rsidRDefault="00F10239" w:rsidP="00F10239">
      <w:pPr>
        <w:autoSpaceDE w:val="0"/>
        <w:autoSpaceDN w:val="0"/>
        <w:adjustRightInd w:val="0"/>
        <w:rPr>
          <w:rFonts w:ascii="TimesNewRomanPSMT" w:hAnsi="TimesNewRomanPSMT" w:cs="TimesNewRomanPSMT"/>
          <w:szCs w:val="24"/>
        </w:rPr>
      </w:pPr>
    </w:p>
    <w:p w:rsidR="00F10239" w:rsidRPr="008604D5" w:rsidRDefault="00F10239" w:rsidP="00F10239">
      <w:pPr>
        <w:pStyle w:val="BodyTextIndent3"/>
        <w:widowControl w:val="0"/>
        <w:tabs>
          <w:tab w:val="left" w:pos="453"/>
          <w:tab w:val="left" w:pos="1620"/>
          <w:tab w:val="left" w:pos="2340"/>
        </w:tabs>
        <w:ind w:left="-120" w:firstLine="120"/>
        <w:rPr>
          <w:szCs w:val="24"/>
        </w:rPr>
      </w:pPr>
      <w:r w:rsidRPr="008604D5">
        <w:rPr>
          <w:rFonts w:ascii="TimesNewRomanPS-BoldMT" w:hAnsi="TimesNewRomanPS-BoldMT" w:cs="TimesNewRomanPS-BoldMT"/>
          <w:b/>
          <w:bCs/>
          <w:szCs w:val="24"/>
        </w:rPr>
        <w:t xml:space="preserve">3.11. Kelionės būdas – autobusu. </w:t>
      </w:r>
      <w:r w:rsidRPr="008604D5">
        <w:rPr>
          <w:szCs w:val="24"/>
        </w:rPr>
        <w:t>Reikalavimai transportui: komfortiškas  autobusas su atlenkiamomis sėdynėmis, kuriame yra tualetas, kondicionavimo sist</w:t>
      </w:r>
      <w:r>
        <w:rPr>
          <w:szCs w:val="24"/>
        </w:rPr>
        <w:t>ema, karštas vanduo, mikrofonas (nurodyti siūlomo autobuso markę, vietų skaičių ir t.t.).</w:t>
      </w:r>
    </w:p>
    <w:p w:rsidR="00F10239" w:rsidRPr="008604D5" w:rsidRDefault="00F10239" w:rsidP="00F10239">
      <w:pPr>
        <w:pStyle w:val="BodyTextIndent3"/>
        <w:widowControl w:val="0"/>
        <w:tabs>
          <w:tab w:val="left" w:pos="453"/>
          <w:tab w:val="left" w:pos="1620"/>
          <w:tab w:val="left" w:pos="2340"/>
        </w:tabs>
        <w:ind w:left="-120" w:firstLine="120"/>
        <w:rPr>
          <w:szCs w:val="24"/>
        </w:rPr>
      </w:pPr>
      <w:r w:rsidRPr="008604D5">
        <w:rPr>
          <w:b/>
          <w:szCs w:val="24"/>
        </w:rPr>
        <w:t>3.12. Reikalavimai apgyvendinimui</w:t>
      </w:r>
      <w:r w:rsidRPr="008604D5">
        <w:rPr>
          <w:szCs w:val="24"/>
        </w:rPr>
        <w:t>: ne žemesnės kaip 3* viešbučiuose, dviviečiuose arba triviečiuose kambari</w:t>
      </w:r>
      <w:r>
        <w:rPr>
          <w:szCs w:val="24"/>
        </w:rPr>
        <w:t>uose su visais patogumais, nakvynė su pusryčiais.</w:t>
      </w:r>
      <w:r w:rsidRPr="008604D5">
        <w:rPr>
          <w:szCs w:val="24"/>
        </w:rPr>
        <w:t xml:space="preserve"> </w:t>
      </w:r>
    </w:p>
    <w:p w:rsidR="00F10239" w:rsidRPr="008604D5" w:rsidRDefault="00F10239" w:rsidP="00F10239">
      <w:pPr>
        <w:autoSpaceDE w:val="0"/>
        <w:autoSpaceDN w:val="0"/>
        <w:adjustRightInd w:val="0"/>
        <w:rPr>
          <w:rFonts w:ascii="TimesNewRomanPS-BoldMT" w:hAnsi="TimesNewRomanPS-BoldMT" w:cs="TimesNewRomanPS-BoldMT"/>
          <w:bCs/>
          <w:szCs w:val="24"/>
        </w:rPr>
      </w:pPr>
    </w:p>
    <w:p w:rsidR="00F10239" w:rsidRPr="0057459F" w:rsidRDefault="00F10239" w:rsidP="00F10239">
      <w:pPr>
        <w:rPr>
          <w:b/>
        </w:rPr>
      </w:pPr>
      <w:r>
        <w:rPr>
          <w:b/>
        </w:rPr>
        <w:t>4.</w:t>
      </w:r>
      <w:r w:rsidRPr="0057459F">
        <w:rPr>
          <w:b/>
        </w:rPr>
        <w:t>Kiti reikalavimai:</w:t>
      </w:r>
    </w:p>
    <w:p w:rsidR="00F10239" w:rsidRDefault="00F10239" w:rsidP="00F10239">
      <w:pPr>
        <w:tabs>
          <w:tab w:val="left" w:pos="0"/>
          <w:tab w:val="left" w:pos="1134"/>
        </w:tabs>
        <w:spacing w:after="60"/>
        <w:jc w:val="both"/>
        <w:rPr>
          <w:b/>
          <w:szCs w:val="24"/>
        </w:rPr>
      </w:pPr>
    </w:p>
    <w:p w:rsidR="00F10239" w:rsidRPr="002664B5" w:rsidRDefault="00F10239" w:rsidP="00F10239">
      <w:pPr>
        <w:tabs>
          <w:tab w:val="left" w:pos="0"/>
          <w:tab w:val="left" w:pos="1134"/>
        </w:tabs>
        <w:spacing w:after="60"/>
        <w:jc w:val="both"/>
        <w:rPr>
          <w:szCs w:val="24"/>
        </w:rPr>
      </w:pPr>
      <w:r>
        <w:rPr>
          <w:b/>
          <w:szCs w:val="24"/>
        </w:rPr>
        <w:t>4.1</w:t>
      </w:r>
      <w:r w:rsidRPr="003C40AF">
        <w:rPr>
          <w:b/>
          <w:szCs w:val="24"/>
        </w:rPr>
        <w:t>.</w:t>
      </w:r>
      <w:r>
        <w:rPr>
          <w:szCs w:val="24"/>
        </w:rPr>
        <w:t xml:space="preserve"> </w:t>
      </w:r>
      <w:r w:rsidRPr="003C40AF">
        <w:rPr>
          <w:b/>
          <w:szCs w:val="24"/>
        </w:rPr>
        <w:t>Rengiant</w:t>
      </w:r>
      <w:r>
        <w:rPr>
          <w:b/>
          <w:szCs w:val="24"/>
        </w:rPr>
        <w:t xml:space="preserve"> </w:t>
      </w:r>
      <w:r>
        <w:rPr>
          <w:szCs w:val="24"/>
        </w:rPr>
        <w:t>stažuočių galutines</w:t>
      </w:r>
      <w:r w:rsidRPr="002664B5">
        <w:rPr>
          <w:szCs w:val="24"/>
        </w:rPr>
        <w:t xml:space="preserve"> programas, parenkant stažuotės maršrutą, teikėjas turi bendradarbiauti su perkančiosios organizacijos atstovais, derinti parengtą medžiagą elektroniniu paštu ar posėdžių metu, atsižvelgti į perkančiosios organizacijos pareikštas pastabas ir pasiūlymus</w:t>
      </w:r>
      <w:r>
        <w:rPr>
          <w:szCs w:val="24"/>
        </w:rPr>
        <w:t xml:space="preserve"> rengiamų dokumentų turiniui</w:t>
      </w:r>
      <w:r w:rsidRPr="002664B5">
        <w:rPr>
          <w:szCs w:val="24"/>
        </w:rPr>
        <w:t>.</w:t>
      </w:r>
    </w:p>
    <w:p w:rsidR="00F10239" w:rsidRDefault="00F10239" w:rsidP="00F10239">
      <w:pPr>
        <w:tabs>
          <w:tab w:val="left" w:pos="0"/>
          <w:tab w:val="left" w:pos="284"/>
          <w:tab w:val="left" w:pos="567"/>
          <w:tab w:val="left" w:pos="1134"/>
        </w:tabs>
        <w:jc w:val="both"/>
        <w:outlineLvl w:val="0"/>
        <w:rPr>
          <w:b/>
          <w:szCs w:val="24"/>
        </w:rPr>
      </w:pPr>
    </w:p>
    <w:p w:rsidR="00F10239" w:rsidRPr="002664B5" w:rsidRDefault="00F10239" w:rsidP="00F10239">
      <w:pPr>
        <w:tabs>
          <w:tab w:val="left" w:pos="0"/>
          <w:tab w:val="left" w:pos="284"/>
          <w:tab w:val="left" w:pos="567"/>
          <w:tab w:val="left" w:pos="1134"/>
        </w:tabs>
        <w:jc w:val="both"/>
        <w:outlineLvl w:val="0"/>
        <w:rPr>
          <w:szCs w:val="24"/>
        </w:rPr>
      </w:pPr>
      <w:r>
        <w:rPr>
          <w:b/>
          <w:szCs w:val="24"/>
        </w:rPr>
        <w:t>4.2</w:t>
      </w:r>
      <w:r w:rsidRPr="002664B5">
        <w:rPr>
          <w:b/>
          <w:szCs w:val="24"/>
        </w:rPr>
        <w:t>.</w:t>
      </w:r>
      <w:r w:rsidRPr="002664B5">
        <w:rPr>
          <w:szCs w:val="24"/>
        </w:rPr>
        <w:t xml:space="preserve"> </w:t>
      </w:r>
      <w:r w:rsidRPr="003C40AF">
        <w:rPr>
          <w:b/>
          <w:szCs w:val="24"/>
        </w:rPr>
        <w:t>Sutarties įgyvendinimo laikotarpiu</w:t>
      </w:r>
      <w:r w:rsidRPr="002664B5">
        <w:rPr>
          <w:szCs w:val="24"/>
        </w:rPr>
        <w:t xml:space="preserve"> Paslaugos teikėjas turi parengti </w:t>
      </w:r>
      <w:r>
        <w:rPr>
          <w:szCs w:val="24"/>
        </w:rPr>
        <w:t>stažuotės(-</w:t>
      </w:r>
      <w:proofErr w:type="spellStart"/>
      <w:r>
        <w:rPr>
          <w:szCs w:val="24"/>
        </w:rPr>
        <w:t>čių</w:t>
      </w:r>
      <w:proofErr w:type="spellEnd"/>
      <w:r>
        <w:rPr>
          <w:szCs w:val="24"/>
        </w:rPr>
        <w:t>) programą(-</w:t>
      </w:r>
      <w:proofErr w:type="spellStart"/>
      <w:r>
        <w:rPr>
          <w:szCs w:val="24"/>
        </w:rPr>
        <w:t>as</w:t>
      </w:r>
      <w:proofErr w:type="spellEnd"/>
      <w:r>
        <w:rPr>
          <w:szCs w:val="24"/>
        </w:rPr>
        <w:t>)</w:t>
      </w:r>
      <w:r w:rsidRPr="002664B5">
        <w:rPr>
          <w:szCs w:val="24"/>
        </w:rPr>
        <w:t>, dalyvių registravimo ataskaitas</w:t>
      </w:r>
      <w:r>
        <w:rPr>
          <w:szCs w:val="24"/>
        </w:rPr>
        <w:t>, mokymų pažymėjimus ir jų išdavimo registrą</w:t>
      </w:r>
      <w:r w:rsidRPr="002664B5">
        <w:rPr>
          <w:szCs w:val="24"/>
        </w:rPr>
        <w:t xml:space="preserve"> ir kitus dokumentus. Dalyvių registravimo ataskaitos ir kiti dokumentai turi būti parengti lietuvių kalba, vartojant nacionaliniuose teisės aktuose naudojamą terminologiją, popierinėje versijoje ir elektroninėje la</w:t>
      </w:r>
      <w:r>
        <w:rPr>
          <w:szCs w:val="24"/>
        </w:rPr>
        <w:t xml:space="preserve">ikmenoje, jei nenurodyta kitaip, taip pat turi būti naudojami </w:t>
      </w:r>
      <w:r>
        <w:t xml:space="preserve">perkančiosios organizacijos; </w:t>
      </w:r>
      <w:r w:rsidRPr="00FD2B9E">
        <w:t>projekto ir ES struktūrinių fondų viešinimo ženkl</w:t>
      </w:r>
      <w:r>
        <w:t>ai.</w:t>
      </w:r>
      <w:r w:rsidRPr="002664B5">
        <w:rPr>
          <w:szCs w:val="24"/>
        </w:rPr>
        <w:t xml:space="preserve"> Visos sutarties vykdymo ataskaitos teikiamos Perkančiajai organizacijai adresu: </w:t>
      </w:r>
    </w:p>
    <w:p w:rsidR="00F10239" w:rsidRPr="002664B5" w:rsidRDefault="00F10239" w:rsidP="00F10239">
      <w:pPr>
        <w:tabs>
          <w:tab w:val="left" w:pos="1134"/>
          <w:tab w:val="left" w:pos="1985"/>
        </w:tabs>
        <w:spacing w:before="120"/>
        <w:jc w:val="both"/>
        <w:rPr>
          <w:szCs w:val="24"/>
        </w:rPr>
      </w:pPr>
      <w:r w:rsidRPr="002664B5">
        <w:rPr>
          <w:szCs w:val="24"/>
        </w:rPr>
        <w:tab/>
      </w:r>
      <w:proofErr w:type="spellStart"/>
      <w:r>
        <w:rPr>
          <w:szCs w:val="24"/>
        </w:rPr>
        <w:t>VšĮ</w:t>
      </w:r>
      <w:proofErr w:type="spellEnd"/>
      <w:r>
        <w:rPr>
          <w:szCs w:val="24"/>
        </w:rPr>
        <w:t xml:space="preserve"> „Mokyklų tobulinimo</w:t>
      </w:r>
      <w:r w:rsidRPr="002664B5">
        <w:rPr>
          <w:szCs w:val="24"/>
        </w:rPr>
        <w:t xml:space="preserve"> centras</w:t>
      </w:r>
      <w:r>
        <w:rPr>
          <w:szCs w:val="24"/>
        </w:rPr>
        <w:t>”</w:t>
      </w:r>
    </w:p>
    <w:p w:rsidR="00F10239" w:rsidRPr="002664B5" w:rsidRDefault="00F10239" w:rsidP="00F10239">
      <w:pPr>
        <w:tabs>
          <w:tab w:val="left" w:pos="1134"/>
          <w:tab w:val="left" w:pos="1985"/>
        </w:tabs>
        <w:jc w:val="both"/>
        <w:rPr>
          <w:szCs w:val="24"/>
        </w:rPr>
      </w:pPr>
      <w:r w:rsidRPr="002664B5">
        <w:rPr>
          <w:szCs w:val="24"/>
        </w:rPr>
        <w:tab/>
      </w:r>
      <w:r>
        <w:rPr>
          <w:szCs w:val="24"/>
        </w:rPr>
        <w:t>Vilniaus</w:t>
      </w:r>
      <w:r w:rsidRPr="002664B5">
        <w:rPr>
          <w:szCs w:val="24"/>
        </w:rPr>
        <w:t xml:space="preserve"> g. </w:t>
      </w:r>
      <w:r>
        <w:rPr>
          <w:szCs w:val="24"/>
        </w:rPr>
        <w:t>39</w:t>
      </w:r>
    </w:p>
    <w:p w:rsidR="00F10239" w:rsidRPr="002664B5" w:rsidRDefault="00F10239" w:rsidP="00F10239">
      <w:pPr>
        <w:tabs>
          <w:tab w:val="left" w:pos="1134"/>
          <w:tab w:val="left" w:pos="1985"/>
        </w:tabs>
        <w:jc w:val="both"/>
        <w:rPr>
          <w:szCs w:val="24"/>
        </w:rPr>
      </w:pPr>
      <w:r>
        <w:rPr>
          <w:szCs w:val="24"/>
        </w:rPr>
        <w:tab/>
      </w:r>
      <w:r w:rsidRPr="002664B5">
        <w:rPr>
          <w:szCs w:val="24"/>
        </w:rPr>
        <w:t>Vilnius, Lietuva.</w:t>
      </w:r>
    </w:p>
    <w:p w:rsidR="00F10239" w:rsidRPr="00BB51D3" w:rsidRDefault="00F10239" w:rsidP="00F10239">
      <w:pPr>
        <w:jc w:val="center"/>
        <w:rPr>
          <w:u w:val="single"/>
        </w:rPr>
      </w:pPr>
      <w:r>
        <w:rPr>
          <w:u w:val="single"/>
        </w:rPr>
        <w:tab/>
      </w:r>
      <w:r>
        <w:rPr>
          <w:u w:val="single"/>
        </w:rPr>
        <w:tab/>
      </w:r>
    </w:p>
    <w:p w:rsidR="00763577" w:rsidRDefault="00763577">
      <w:pPr>
        <w:rPr>
          <w:szCs w:val="24"/>
          <w:u w:val="single"/>
        </w:rPr>
      </w:pPr>
      <w:r>
        <w:rPr>
          <w:szCs w:val="24"/>
          <w:u w:val="single"/>
        </w:rPr>
        <w:br w:type="page"/>
      </w:r>
    </w:p>
    <w:p w:rsidR="00763577" w:rsidRDefault="00763577" w:rsidP="00763577">
      <w:pPr>
        <w:tabs>
          <w:tab w:val="left" w:pos="748"/>
        </w:tabs>
        <w:spacing w:before="120" w:after="120"/>
        <w:ind w:left="5732" w:firstLine="388"/>
        <w:jc w:val="both"/>
        <w:rPr>
          <w:szCs w:val="24"/>
        </w:rPr>
      </w:pPr>
      <w:bookmarkStart w:id="35" w:name="_Toc74360085"/>
      <w:bookmarkStart w:id="36" w:name="_Toc74365834"/>
      <w:bookmarkStart w:id="37" w:name="_Toc86135615"/>
    </w:p>
    <w:p w:rsidR="00763577" w:rsidRDefault="00763577" w:rsidP="00763577">
      <w:pPr>
        <w:jc w:val="right"/>
        <w:rPr>
          <w:szCs w:val="24"/>
        </w:rPr>
      </w:pPr>
      <w:r>
        <w:rPr>
          <w:szCs w:val="24"/>
        </w:rPr>
        <w:t>k</w:t>
      </w:r>
      <w:r w:rsidRPr="00D529A6">
        <w:rPr>
          <w:szCs w:val="24"/>
        </w:rPr>
        <w:t xml:space="preserve">onkurso sąlygų </w:t>
      </w:r>
    </w:p>
    <w:p w:rsidR="00763577" w:rsidRPr="00D529A6" w:rsidRDefault="00763577" w:rsidP="00763577">
      <w:pPr>
        <w:jc w:val="right"/>
        <w:rPr>
          <w:szCs w:val="24"/>
        </w:rPr>
      </w:pPr>
      <w:r>
        <w:rPr>
          <w:szCs w:val="24"/>
        </w:rPr>
        <w:t>3</w:t>
      </w:r>
      <w:r w:rsidRPr="00D529A6">
        <w:rPr>
          <w:szCs w:val="24"/>
        </w:rPr>
        <w:t xml:space="preserve"> priedas</w:t>
      </w:r>
    </w:p>
    <w:p w:rsidR="00763577" w:rsidRDefault="00763577" w:rsidP="00763577">
      <w:pPr>
        <w:tabs>
          <w:tab w:val="left" w:pos="748"/>
        </w:tabs>
        <w:spacing w:before="120" w:after="120"/>
        <w:ind w:left="5732" w:firstLine="388"/>
        <w:jc w:val="both"/>
        <w:rPr>
          <w:szCs w:val="24"/>
        </w:rPr>
      </w:pPr>
    </w:p>
    <w:p w:rsidR="00763577" w:rsidRPr="0075429F" w:rsidRDefault="00763577" w:rsidP="00763577">
      <w:pPr>
        <w:pStyle w:val="Heading3"/>
        <w:numPr>
          <w:ilvl w:val="0"/>
          <w:numId w:val="0"/>
        </w:numPr>
        <w:ind w:left="720"/>
        <w:jc w:val="center"/>
        <w:rPr>
          <w:szCs w:val="24"/>
        </w:rPr>
      </w:pPr>
    </w:p>
    <w:p w:rsidR="00763577" w:rsidRPr="0075429F" w:rsidRDefault="00763577" w:rsidP="00763577">
      <w:pPr>
        <w:pStyle w:val="Heading3"/>
        <w:numPr>
          <w:ilvl w:val="0"/>
          <w:numId w:val="0"/>
        </w:numPr>
        <w:ind w:left="720"/>
        <w:jc w:val="center"/>
        <w:rPr>
          <w:b/>
          <w:szCs w:val="24"/>
        </w:rPr>
      </w:pPr>
    </w:p>
    <w:p w:rsidR="00763577" w:rsidRPr="0075429F" w:rsidRDefault="00763577" w:rsidP="00763577">
      <w:pPr>
        <w:pStyle w:val="Heading3"/>
        <w:numPr>
          <w:ilvl w:val="0"/>
          <w:numId w:val="0"/>
        </w:numPr>
        <w:ind w:left="720"/>
        <w:jc w:val="center"/>
        <w:rPr>
          <w:b/>
          <w:szCs w:val="24"/>
        </w:rPr>
      </w:pPr>
    </w:p>
    <w:p w:rsidR="00763577" w:rsidRPr="0075429F" w:rsidRDefault="00763577" w:rsidP="00763577">
      <w:pPr>
        <w:pStyle w:val="Heading3"/>
        <w:numPr>
          <w:ilvl w:val="0"/>
          <w:numId w:val="0"/>
        </w:numPr>
        <w:ind w:left="720"/>
        <w:jc w:val="center"/>
        <w:rPr>
          <w:b/>
          <w:szCs w:val="24"/>
        </w:rPr>
      </w:pPr>
      <w:r w:rsidRPr="0075429F">
        <w:rPr>
          <w:b/>
          <w:szCs w:val="24"/>
        </w:rPr>
        <w:t xml:space="preserve">KONKURSO DALYVIO DEKLARACIJA </w:t>
      </w:r>
      <w:r w:rsidRPr="0075429F">
        <w:rPr>
          <w:b/>
          <w:szCs w:val="24"/>
        </w:rPr>
        <w:br/>
      </w:r>
    </w:p>
    <w:p w:rsidR="00763577" w:rsidRPr="0075429F" w:rsidRDefault="00763577" w:rsidP="00763577">
      <w:pPr>
        <w:jc w:val="center"/>
        <w:rPr>
          <w:szCs w:val="24"/>
        </w:rPr>
      </w:pPr>
      <w:r w:rsidRPr="0075429F">
        <w:rPr>
          <w:szCs w:val="24"/>
        </w:rPr>
        <w:t>____________________</w:t>
      </w:r>
    </w:p>
    <w:p w:rsidR="00763577" w:rsidRPr="0075429F" w:rsidRDefault="00763577" w:rsidP="00763577">
      <w:pPr>
        <w:jc w:val="center"/>
        <w:rPr>
          <w:szCs w:val="24"/>
        </w:rPr>
      </w:pPr>
      <w:r>
        <w:rPr>
          <w:szCs w:val="24"/>
        </w:rPr>
        <w:t>(Data)</w:t>
      </w:r>
    </w:p>
    <w:p w:rsidR="00763577" w:rsidRPr="0075429F" w:rsidRDefault="00763577" w:rsidP="00763577">
      <w:pPr>
        <w:tabs>
          <w:tab w:val="left" w:pos="1701"/>
        </w:tabs>
        <w:spacing w:before="120"/>
        <w:jc w:val="both"/>
        <w:rPr>
          <w:szCs w:val="24"/>
        </w:rPr>
      </w:pPr>
      <w:r w:rsidRPr="0075429F">
        <w:rPr>
          <w:szCs w:val="24"/>
        </w:rPr>
        <w:t>Aš, žemiau pasirašęs (-</w:t>
      </w:r>
      <w:proofErr w:type="spellStart"/>
      <w:r w:rsidRPr="0075429F">
        <w:rPr>
          <w:szCs w:val="24"/>
        </w:rPr>
        <w:t>iusi</w:t>
      </w:r>
      <w:proofErr w:type="spellEnd"/>
      <w:r w:rsidRPr="0075429F">
        <w:rPr>
          <w:szCs w:val="24"/>
        </w:rPr>
        <w:t xml:space="preserve">), patvirtinu, kad visa mūsų pasiūlyme pateikta informacija yra teisinga ir kad mes nenuslėpėme jokios informacijos, kurią buvo prašoma pateikti konkurso dalyvius.    </w:t>
      </w:r>
    </w:p>
    <w:p w:rsidR="00763577" w:rsidRPr="0075429F" w:rsidRDefault="00763577" w:rsidP="00763577">
      <w:pPr>
        <w:pStyle w:val="BodyText"/>
        <w:jc w:val="both"/>
        <w:rPr>
          <w:rFonts w:ascii="Times New Roman" w:hAnsi="Times New Roman"/>
          <w:sz w:val="24"/>
          <w:szCs w:val="24"/>
          <w:lang w:val="lt-LT"/>
        </w:rPr>
      </w:pPr>
      <w:r w:rsidRPr="0075429F">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rsidR="00763577" w:rsidRPr="0075429F" w:rsidRDefault="00763577" w:rsidP="00763577">
      <w:pPr>
        <w:pStyle w:val="BodyText"/>
        <w:jc w:val="both"/>
        <w:rPr>
          <w:rFonts w:ascii="Times New Roman" w:hAnsi="Times New Roman"/>
          <w:snapToGrid/>
          <w:sz w:val="24"/>
          <w:szCs w:val="24"/>
          <w:lang w:val="lt-LT"/>
        </w:rPr>
      </w:pPr>
      <w:r w:rsidRPr="0075429F">
        <w:rPr>
          <w:rFonts w:ascii="Times New Roman" w:hAnsi="Times New Roman"/>
          <w:snapToGrid/>
          <w:sz w:val="24"/>
          <w:szCs w:val="24"/>
          <w:lang w:val="lt-LT"/>
        </w:rPr>
        <w:t>Aš suprantu, kad išaiškėjus aukščiau nurodytoms aplinkybėms būsiu pašalintas (-a) iš šio konkurso procedūros, ir mano pasiūlymas bus atmestas.</w:t>
      </w:r>
    </w:p>
    <w:p w:rsidR="00763577" w:rsidRPr="0075429F" w:rsidRDefault="00763577" w:rsidP="00763577">
      <w:pPr>
        <w:tabs>
          <w:tab w:val="left" w:pos="1701"/>
        </w:tab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9"/>
      </w:tblGrid>
      <w:tr w:rsidR="00763577" w:rsidRPr="0075429F" w:rsidTr="00D93332">
        <w:tc>
          <w:tcPr>
            <w:tcW w:w="1843" w:type="dxa"/>
            <w:shd w:val="pct10" w:color="auto" w:fill="FFFFFF"/>
          </w:tcPr>
          <w:p w:rsidR="00763577" w:rsidRPr="0075429F" w:rsidRDefault="00763577" w:rsidP="00D93332">
            <w:pPr>
              <w:tabs>
                <w:tab w:val="left" w:pos="1701"/>
              </w:tabs>
              <w:spacing w:before="120" w:after="120"/>
              <w:rPr>
                <w:b/>
                <w:szCs w:val="24"/>
              </w:rPr>
            </w:pPr>
            <w:r w:rsidRPr="0075429F">
              <w:rPr>
                <w:b/>
                <w:szCs w:val="24"/>
              </w:rPr>
              <w:t>Įmonės vadovo vardas, pavardė</w:t>
            </w:r>
          </w:p>
        </w:tc>
        <w:tc>
          <w:tcPr>
            <w:tcW w:w="7059" w:type="dxa"/>
          </w:tcPr>
          <w:p w:rsidR="00763577" w:rsidRPr="0075429F" w:rsidRDefault="00763577" w:rsidP="00D93332">
            <w:pPr>
              <w:tabs>
                <w:tab w:val="left" w:pos="1701"/>
              </w:tabs>
              <w:spacing w:before="120" w:after="120"/>
              <w:rPr>
                <w:szCs w:val="24"/>
              </w:rPr>
            </w:pPr>
          </w:p>
        </w:tc>
      </w:tr>
      <w:tr w:rsidR="00763577" w:rsidRPr="0075429F" w:rsidTr="00D93332">
        <w:tc>
          <w:tcPr>
            <w:tcW w:w="1843" w:type="dxa"/>
            <w:shd w:val="pct10" w:color="auto" w:fill="FFFFFF"/>
          </w:tcPr>
          <w:p w:rsidR="00763577" w:rsidRPr="0075429F" w:rsidRDefault="00763577" w:rsidP="00D93332">
            <w:pPr>
              <w:tabs>
                <w:tab w:val="left" w:pos="1701"/>
              </w:tabs>
              <w:spacing w:before="120" w:after="120"/>
              <w:rPr>
                <w:b/>
                <w:szCs w:val="24"/>
              </w:rPr>
            </w:pPr>
            <w:r w:rsidRPr="0075429F">
              <w:rPr>
                <w:b/>
                <w:szCs w:val="24"/>
              </w:rPr>
              <w:t>Parašas</w:t>
            </w:r>
          </w:p>
        </w:tc>
        <w:tc>
          <w:tcPr>
            <w:tcW w:w="7059" w:type="dxa"/>
          </w:tcPr>
          <w:p w:rsidR="00763577" w:rsidRPr="0075429F" w:rsidRDefault="00763577" w:rsidP="00D93332">
            <w:pPr>
              <w:tabs>
                <w:tab w:val="left" w:pos="1701"/>
              </w:tabs>
              <w:spacing w:before="120" w:after="120"/>
              <w:rPr>
                <w:szCs w:val="24"/>
              </w:rPr>
            </w:pPr>
          </w:p>
        </w:tc>
      </w:tr>
      <w:tr w:rsidR="00763577" w:rsidRPr="00181D32" w:rsidTr="00D93332">
        <w:tc>
          <w:tcPr>
            <w:tcW w:w="1843" w:type="dxa"/>
            <w:shd w:val="pct10" w:color="auto" w:fill="FFFFFF"/>
          </w:tcPr>
          <w:p w:rsidR="00763577" w:rsidRPr="00181D32" w:rsidRDefault="00763577" w:rsidP="00D93332">
            <w:pPr>
              <w:tabs>
                <w:tab w:val="left" w:pos="1701"/>
              </w:tabs>
              <w:spacing w:before="120" w:after="120"/>
              <w:rPr>
                <w:b/>
                <w:szCs w:val="24"/>
              </w:rPr>
            </w:pPr>
            <w:r w:rsidRPr="0075429F">
              <w:rPr>
                <w:b/>
                <w:szCs w:val="24"/>
              </w:rPr>
              <w:t>Data</w:t>
            </w:r>
          </w:p>
        </w:tc>
        <w:tc>
          <w:tcPr>
            <w:tcW w:w="7059" w:type="dxa"/>
          </w:tcPr>
          <w:p w:rsidR="00763577" w:rsidRPr="00181D32" w:rsidRDefault="00763577" w:rsidP="00D93332">
            <w:pPr>
              <w:tabs>
                <w:tab w:val="left" w:pos="1701"/>
              </w:tabs>
              <w:spacing w:before="120" w:after="120"/>
              <w:rPr>
                <w:szCs w:val="24"/>
              </w:rPr>
            </w:pPr>
          </w:p>
        </w:tc>
      </w:tr>
      <w:bookmarkEnd w:id="35"/>
      <w:bookmarkEnd w:id="36"/>
      <w:bookmarkEnd w:id="37"/>
    </w:tbl>
    <w:p w:rsidR="00763577" w:rsidRDefault="00763577" w:rsidP="00763577">
      <w:pPr>
        <w:rPr>
          <w:szCs w:val="24"/>
        </w:rPr>
      </w:pPr>
    </w:p>
    <w:p w:rsidR="00763577" w:rsidRDefault="00763577" w:rsidP="00763577">
      <w:pPr>
        <w:rPr>
          <w:szCs w:val="24"/>
        </w:rPr>
      </w:pPr>
    </w:p>
    <w:p w:rsidR="00763577" w:rsidRDefault="00763577" w:rsidP="00763577">
      <w:pPr>
        <w:jc w:val="center"/>
        <w:rPr>
          <w:szCs w:val="24"/>
          <w:u w:val="single"/>
        </w:rPr>
      </w:pPr>
      <w:r>
        <w:rPr>
          <w:szCs w:val="24"/>
          <w:u w:val="single"/>
        </w:rPr>
        <w:tab/>
      </w:r>
      <w:r>
        <w:rPr>
          <w:szCs w:val="24"/>
          <w:u w:val="single"/>
        </w:rPr>
        <w:tab/>
      </w:r>
    </w:p>
    <w:p w:rsidR="00F10239" w:rsidRPr="00D97723" w:rsidRDefault="00F10239" w:rsidP="00763577">
      <w:pPr>
        <w:rPr>
          <w:szCs w:val="24"/>
          <w:u w:val="single"/>
        </w:rPr>
      </w:pPr>
    </w:p>
    <w:sectPr w:rsidR="00F10239" w:rsidRPr="00D97723" w:rsidSect="007F7D05">
      <w:footerReference w:type="default" r:id="rId17"/>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CCD" w:rsidRDefault="00CD6CCD">
      <w:r>
        <w:separator/>
      </w:r>
    </w:p>
  </w:endnote>
  <w:endnote w:type="continuationSeparator" w:id="0">
    <w:p w:rsidR="00CD6CCD" w:rsidRDefault="00CD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803" w:rsidRDefault="007D68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49B0">
      <w:rPr>
        <w:rStyle w:val="PageNumber"/>
        <w:noProof/>
      </w:rPr>
      <w:t>18</w:t>
    </w:r>
    <w:r>
      <w:rPr>
        <w:rStyle w:val="PageNumber"/>
      </w:rPr>
      <w:fldChar w:fldCharType="end"/>
    </w:r>
  </w:p>
  <w:p w:rsidR="007D6803" w:rsidRDefault="007D68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CCD" w:rsidRDefault="00CD6CCD">
      <w:r>
        <w:separator/>
      </w:r>
    </w:p>
  </w:footnote>
  <w:footnote w:type="continuationSeparator" w:id="0">
    <w:p w:rsidR="00CD6CCD" w:rsidRDefault="00CD6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BB6DD3"/>
    <w:multiLevelType w:val="hybridMultilevel"/>
    <w:tmpl w:val="2056FB7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3">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40F82696"/>
    <w:multiLevelType w:val="multilevel"/>
    <w:tmpl w:val="2F321A22"/>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4B8B5BE8"/>
    <w:multiLevelType w:val="multilevel"/>
    <w:tmpl w:val="07A24E68"/>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nsid w:val="50410862"/>
    <w:multiLevelType w:val="hybridMultilevel"/>
    <w:tmpl w:val="8BE66914"/>
    <w:lvl w:ilvl="0" w:tplc="BAF26414">
      <w:start w:val="1"/>
      <w:numFmt w:val="decimal"/>
      <w:lvlText w:val="2.1.%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3633645"/>
    <w:multiLevelType w:val="hybridMultilevel"/>
    <w:tmpl w:val="8628417A"/>
    <w:lvl w:ilvl="0" w:tplc="3E3CD466">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F90C11"/>
    <w:multiLevelType w:val="multilevel"/>
    <w:tmpl w:val="21CCE358"/>
    <w:lvl w:ilvl="0">
      <w:start w:val="1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75F3480E"/>
    <w:multiLevelType w:val="hybridMultilevel"/>
    <w:tmpl w:val="15FCE04A"/>
    <w:lvl w:ilvl="0" w:tplc="1D686004">
      <w:numFmt w:val="bullet"/>
      <w:lvlText w:val="-"/>
      <w:lvlJc w:val="left"/>
      <w:pPr>
        <w:tabs>
          <w:tab w:val="num" w:pos="1080"/>
        </w:tabs>
        <w:ind w:left="1080" w:hanging="360"/>
      </w:pPr>
      <w:rPr>
        <w:rFonts w:ascii="Times New Roman" w:eastAsia="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796D0B68"/>
    <w:multiLevelType w:val="multilevel"/>
    <w:tmpl w:val="BD60A4E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52"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1">
    <w:nsid w:val="7FD43C68"/>
    <w:multiLevelType w:val="hybridMultilevel"/>
    <w:tmpl w:val="CA7EF2FA"/>
    <w:lvl w:ilvl="0" w:tplc="5F3AB77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lvlOverride w:ilvl="0">
      <w:startOverride w:val="10"/>
    </w:lvlOverride>
    <w:lvlOverride w:ilvl="1">
      <w:startOverride w:val="5"/>
    </w:lvlOverride>
  </w:num>
  <w:num w:numId="8">
    <w:abstractNumId w:val="8"/>
  </w:num>
  <w:num w:numId="9">
    <w:abstractNumId w:val="6"/>
  </w:num>
  <w:num w:numId="10">
    <w:abstractNumId w:val="5"/>
  </w:num>
  <w:num w:numId="11">
    <w:abstractNumId w:val="10"/>
  </w:num>
  <w:num w:numId="12">
    <w:abstractNumId w:val="2"/>
  </w:num>
  <w:num w:numId="13">
    <w:abstractNumId w:val="4"/>
  </w:num>
  <w:num w:numId="14">
    <w:abstractNumId w:val="7"/>
  </w:num>
  <w:numIdMacAtCleanup w:val="1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25"/>
    <w:rsid w:val="00003388"/>
    <w:rsid w:val="00006649"/>
    <w:rsid w:val="00010ED5"/>
    <w:rsid w:val="00012CB8"/>
    <w:rsid w:val="00013795"/>
    <w:rsid w:val="00016350"/>
    <w:rsid w:val="00017615"/>
    <w:rsid w:val="00021593"/>
    <w:rsid w:val="0002248C"/>
    <w:rsid w:val="000242C7"/>
    <w:rsid w:val="00024D1B"/>
    <w:rsid w:val="00027A10"/>
    <w:rsid w:val="0003073D"/>
    <w:rsid w:val="00033ED8"/>
    <w:rsid w:val="00034873"/>
    <w:rsid w:val="00036033"/>
    <w:rsid w:val="0003672C"/>
    <w:rsid w:val="000376E7"/>
    <w:rsid w:val="000411AC"/>
    <w:rsid w:val="000434A2"/>
    <w:rsid w:val="0004458A"/>
    <w:rsid w:val="000467DB"/>
    <w:rsid w:val="0005039A"/>
    <w:rsid w:val="00052E3A"/>
    <w:rsid w:val="00053694"/>
    <w:rsid w:val="00066453"/>
    <w:rsid w:val="00070936"/>
    <w:rsid w:val="000815DA"/>
    <w:rsid w:val="00081B09"/>
    <w:rsid w:val="00083B48"/>
    <w:rsid w:val="000854B0"/>
    <w:rsid w:val="00090DC6"/>
    <w:rsid w:val="000926C9"/>
    <w:rsid w:val="000977E1"/>
    <w:rsid w:val="000A0515"/>
    <w:rsid w:val="000A3690"/>
    <w:rsid w:val="000B0C07"/>
    <w:rsid w:val="000C1C5A"/>
    <w:rsid w:val="000C6B61"/>
    <w:rsid w:val="000D2AC5"/>
    <w:rsid w:val="000D593C"/>
    <w:rsid w:val="000E0F75"/>
    <w:rsid w:val="000E18B3"/>
    <w:rsid w:val="000E5767"/>
    <w:rsid w:val="000E7B94"/>
    <w:rsid w:val="000F4670"/>
    <w:rsid w:val="000F5CA8"/>
    <w:rsid w:val="000F6036"/>
    <w:rsid w:val="000F60E4"/>
    <w:rsid w:val="000F7ABA"/>
    <w:rsid w:val="0010626E"/>
    <w:rsid w:val="001077E4"/>
    <w:rsid w:val="00111570"/>
    <w:rsid w:val="00114346"/>
    <w:rsid w:val="00115F34"/>
    <w:rsid w:val="0012466B"/>
    <w:rsid w:val="00126CD9"/>
    <w:rsid w:val="00131DFA"/>
    <w:rsid w:val="00132C5B"/>
    <w:rsid w:val="0014030B"/>
    <w:rsid w:val="0014108B"/>
    <w:rsid w:val="0014230A"/>
    <w:rsid w:val="001459B5"/>
    <w:rsid w:val="00151F46"/>
    <w:rsid w:val="00162933"/>
    <w:rsid w:val="0016615E"/>
    <w:rsid w:val="00166D5A"/>
    <w:rsid w:val="00174CC0"/>
    <w:rsid w:val="001769C0"/>
    <w:rsid w:val="00181111"/>
    <w:rsid w:val="0018124A"/>
    <w:rsid w:val="00181D32"/>
    <w:rsid w:val="00181E89"/>
    <w:rsid w:val="00183303"/>
    <w:rsid w:val="001837E8"/>
    <w:rsid w:val="001842DB"/>
    <w:rsid w:val="00185261"/>
    <w:rsid w:val="00185DCE"/>
    <w:rsid w:val="001902DD"/>
    <w:rsid w:val="001914B1"/>
    <w:rsid w:val="001920EF"/>
    <w:rsid w:val="00192243"/>
    <w:rsid w:val="00195775"/>
    <w:rsid w:val="001979A7"/>
    <w:rsid w:val="001A05ED"/>
    <w:rsid w:val="001A2286"/>
    <w:rsid w:val="001A40A9"/>
    <w:rsid w:val="001A4967"/>
    <w:rsid w:val="001A571F"/>
    <w:rsid w:val="001B1A7F"/>
    <w:rsid w:val="001B1B5B"/>
    <w:rsid w:val="001B3525"/>
    <w:rsid w:val="001C345E"/>
    <w:rsid w:val="001C4702"/>
    <w:rsid w:val="001C61ED"/>
    <w:rsid w:val="001D24BD"/>
    <w:rsid w:val="001D620B"/>
    <w:rsid w:val="001D6F4B"/>
    <w:rsid w:val="001D7292"/>
    <w:rsid w:val="001E04EC"/>
    <w:rsid w:val="001E5414"/>
    <w:rsid w:val="001E7ECC"/>
    <w:rsid w:val="001F1D52"/>
    <w:rsid w:val="001F4031"/>
    <w:rsid w:val="001F4433"/>
    <w:rsid w:val="001F5FFC"/>
    <w:rsid w:val="002024E9"/>
    <w:rsid w:val="00203550"/>
    <w:rsid w:val="002035F5"/>
    <w:rsid w:val="00204633"/>
    <w:rsid w:val="00206233"/>
    <w:rsid w:val="00206C8C"/>
    <w:rsid w:val="00207E62"/>
    <w:rsid w:val="0021739C"/>
    <w:rsid w:val="002211FF"/>
    <w:rsid w:val="002267C0"/>
    <w:rsid w:val="00230036"/>
    <w:rsid w:val="00231108"/>
    <w:rsid w:val="0023170A"/>
    <w:rsid w:val="00234623"/>
    <w:rsid w:val="00237902"/>
    <w:rsid w:val="00241CF9"/>
    <w:rsid w:val="00243EE4"/>
    <w:rsid w:val="00245B4F"/>
    <w:rsid w:val="0025143B"/>
    <w:rsid w:val="002527F1"/>
    <w:rsid w:val="002559B4"/>
    <w:rsid w:val="00257C94"/>
    <w:rsid w:val="00260951"/>
    <w:rsid w:val="00264554"/>
    <w:rsid w:val="002654E4"/>
    <w:rsid w:val="00265BFE"/>
    <w:rsid w:val="00266E37"/>
    <w:rsid w:val="00267299"/>
    <w:rsid w:val="002703F9"/>
    <w:rsid w:val="0027072D"/>
    <w:rsid w:val="00274A7B"/>
    <w:rsid w:val="00276173"/>
    <w:rsid w:val="00280D44"/>
    <w:rsid w:val="002829DC"/>
    <w:rsid w:val="00282AE5"/>
    <w:rsid w:val="00283F6F"/>
    <w:rsid w:val="002917DC"/>
    <w:rsid w:val="00292F7A"/>
    <w:rsid w:val="0029383E"/>
    <w:rsid w:val="002A4C1D"/>
    <w:rsid w:val="002A5334"/>
    <w:rsid w:val="002B1000"/>
    <w:rsid w:val="002B7E3B"/>
    <w:rsid w:val="002C05C1"/>
    <w:rsid w:val="002C3878"/>
    <w:rsid w:val="002C467E"/>
    <w:rsid w:val="002C4B57"/>
    <w:rsid w:val="002C5835"/>
    <w:rsid w:val="002C5ED5"/>
    <w:rsid w:val="002C74F2"/>
    <w:rsid w:val="002D21F0"/>
    <w:rsid w:val="002D31C5"/>
    <w:rsid w:val="002D645F"/>
    <w:rsid w:val="002D7902"/>
    <w:rsid w:val="002E54D0"/>
    <w:rsid w:val="002F12B9"/>
    <w:rsid w:val="002F734B"/>
    <w:rsid w:val="00300BDD"/>
    <w:rsid w:val="003018A1"/>
    <w:rsid w:val="00303032"/>
    <w:rsid w:val="003035EF"/>
    <w:rsid w:val="00304D07"/>
    <w:rsid w:val="00305C73"/>
    <w:rsid w:val="00306BA4"/>
    <w:rsid w:val="00306BFB"/>
    <w:rsid w:val="00312282"/>
    <w:rsid w:val="0031268D"/>
    <w:rsid w:val="0031425A"/>
    <w:rsid w:val="003150D7"/>
    <w:rsid w:val="003174F4"/>
    <w:rsid w:val="00327153"/>
    <w:rsid w:val="00344CD3"/>
    <w:rsid w:val="00347D90"/>
    <w:rsid w:val="003510C3"/>
    <w:rsid w:val="003556AD"/>
    <w:rsid w:val="00357050"/>
    <w:rsid w:val="003610C6"/>
    <w:rsid w:val="00361514"/>
    <w:rsid w:val="00362CA1"/>
    <w:rsid w:val="00364F3F"/>
    <w:rsid w:val="00365676"/>
    <w:rsid w:val="003656A4"/>
    <w:rsid w:val="003700FC"/>
    <w:rsid w:val="003718FE"/>
    <w:rsid w:val="003722F6"/>
    <w:rsid w:val="00380E4C"/>
    <w:rsid w:val="00384BED"/>
    <w:rsid w:val="00385BA8"/>
    <w:rsid w:val="003928DF"/>
    <w:rsid w:val="00394297"/>
    <w:rsid w:val="003948DE"/>
    <w:rsid w:val="00397980"/>
    <w:rsid w:val="003A08A5"/>
    <w:rsid w:val="003A17A2"/>
    <w:rsid w:val="003B08FF"/>
    <w:rsid w:val="003B282A"/>
    <w:rsid w:val="003C405A"/>
    <w:rsid w:val="003D23FF"/>
    <w:rsid w:val="003D2CD7"/>
    <w:rsid w:val="003D30EC"/>
    <w:rsid w:val="003D6822"/>
    <w:rsid w:val="003E315A"/>
    <w:rsid w:val="003E4498"/>
    <w:rsid w:val="003E45CF"/>
    <w:rsid w:val="003E733B"/>
    <w:rsid w:val="003F6BC4"/>
    <w:rsid w:val="0040012F"/>
    <w:rsid w:val="004002D4"/>
    <w:rsid w:val="004010A5"/>
    <w:rsid w:val="0040376B"/>
    <w:rsid w:val="00405CF8"/>
    <w:rsid w:val="00406426"/>
    <w:rsid w:val="0040664D"/>
    <w:rsid w:val="00411A87"/>
    <w:rsid w:val="004130C1"/>
    <w:rsid w:val="00413706"/>
    <w:rsid w:val="00416C37"/>
    <w:rsid w:val="004216E7"/>
    <w:rsid w:val="00421F39"/>
    <w:rsid w:val="004237D7"/>
    <w:rsid w:val="0042459A"/>
    <w:rsid w:val="00424D67"/>
    <w:rsid w:val="00426661"/>
    <w:rsid w:val="004344F6"/>
    <w:rsid w:val="00437322"/>
    <w:rsid w:val="00440BEF"/>
    <w:rsid w:val="0044135E"/>
    <w:rsid w:val="00447FBF"/>
    <w:rsid w:val="00450EC4"/>
    <w:rsid w:val="004527C2"/>
    <w:rsid w:val="00456D2A"/>
    <w:rsid w:val="00457EB9"/>
    <w:rsid w:val="0046153A"/>
    <w:rsid w:val="00461AB4"/>
    <w:rsid w:val="00462E93"/>
    <w:rsid w:val="00464F37"/>
    <w:rsid w:val="00465AF9"/>
    <w:rsid w:val="00473E23"/>
    <w:rsid w:val="00474F6E"/>
    <w:rsid w:val="004758C6"/>
    <w:rsid w:val="0047736F"/>
    <w:rsid w:val="00480422"/>
    <w:rsid w:val="00481C02"/>
    <w:rsid w:val="00481C56"/>
    <w:rsid w:val="00481DD9"/>
    <w:rsid w:val="00483859"/>
    <w:rsid w:val="0048589D"/>
    <w:rsid w:val="00486AA3"/>
    <w:rsid w:val="0049294F"/>
    <w:rsid w:val="00496249"/>
    <w:rsid w:val="004968E6"/>
    <w:rsid w:val="004A6583"/>
    <w:rsid w:val="004A7012"/>
    <w:rsid w:val="004A7FA9"/>
    <w:rsid w:val="004B0625"/>
    <w:rsid w:val="004B2C5B"/>
    <w:rsid w:val="004B320A"/>
    <w:rsid w:val="004B346A"/>
    <w:rsid w:val="004C1577"/>
    <w:rsid w:val="004C49BB"/>
    <w:rsid w:val="004D20F3"/>
    <w:rsid w:val="004D2BB9"/>
    <w:rsid w:val="004D6B64"/>
    <w:rsid w:val="004E01ED"/>
    <w:rsid w:val="004E22C5"/>
    <w:rsid w:val="004E294E"/>
    <w:rsid w:val="004F2453"/>
    <w:rsid w:val="004F2691"/>
    <w:rsid w:val="004F47F4"/>
    <w:rsid w:val="004F6DF0"/>
    <w:rsid w:val="004F77FA"/>
    <w:rsid w:val="00504FAE"/>
    <w:rsid w:val="00505533"/>
    <w:rsid w:val="0050742E"/>
    <w:rsid w:val="005105DE"/>
    <w:rsid w:val="0051675F"/>
    <w:rsid w:val="00520AE5"/>
    <w:rsid w:val="005221F2"/>
    <w:rsid w:val="00525227"/>
    <w:rsid w:val="0053407F"/>
    <w:rsid w:val="00543FF9"/>
    <w:rsid w:val="0055267E"/>
    <w:rsid w:val="00555932"/>
    <w:rsid w:val="00556B49"/>
    <w:rsid w:val="00557177"/>
    <w:rsid w:val="00560842"/>
    <w:rsid w:val="00564BC5"/>
    <w:rsid w:val="00564E77"/>
    <w:rsid w:val="00565E39"/>
    <w:rsid w:val="00570825"/>
    <w:rsid w:val="00570B95"/>
    <w:rsid w:val="00572798"/>
    <w:rsid w:val="00573C68"/>
    <w:rsid w:val="00581BE3"/>
    <w:rsid w:val="00585E29"/>
    <w:rsid w:val="00591ABF"/>
    <w:rsid w:val="00591CA1"/>
    <w:rsid w:val="00593665"/>
    <w:rsid w:val="005951F0"/>
    <w:rsid w:val="0059642A"/>
    <w:rsid w:val="005A05F4"/>
    <w:rsid w:val="005A0EC3"/>
    <w:rsid w:val="005A4433"/>
    <w:rsid w:val="005A64EE"/>
    <w:rsid w:val="005A7A5E"/>
    <w:rsid w:val="005B09A5"/>
    <w:rsid w:val="005B14DC"/>
    <w:rsid w:val="005B2DAE"/>
    <w:rsid w:val="005B6F12"/>
    <w:rsid w:val="005C2688"/>
    <w:rsid w:val="005D2215"/>
    <w:rsid w:val="005E113A"/>
    <w:rsid w:val="005E2F1A"/>
    <w:rsid w:val="005E7B4F"/>
    <w:rsid w:val="005F0E11"/>
    <w:rsid w:val="005F2622"/>
    <w:rsid w:val="0060161B"/>
    <w:rsid w:val="0060205F"/>
    <w:rsid w:val="00612D2E"/>
    <w:rsid w:val="00614408"/>
    <w:rsid w:val="006147F3"/>
    <w:rsid w:val="00617721"/>
    <w:rsid w:val="006201CF"/>
    <w:rsid w:val="00620DA3"/>
    <w:rsid w:val="00622560"/>
    <w:rsid w:val="00632834"/>
    <w:rsid w:val="00636295"/>
    <w:rsid w:val="006377C8"/>
    <w:rsid w:val="00640E5F"/>
    <w:rsid w:val="00641211"/>
    <w:rsid w:val="0064200B"/>
    <w:rsid w:val="00642CF6"/>
    <w:rsid w:val="00644BE1"/>
    <w:rsid w:val="00644E59"/>
    <w:rsid w:val="0064531A"/>
    <w:rsid w:val="00646CFB"/>
    <w:rsid w:val="00650148"/>
    <w:rsid w:val="00660B53"/>
    <w:rsid w:val="006630BC"/>
    <w:rsid w:val="006642D8"/>
    <w:rsid w:val="006743D0"/>
    <w:rsid w:val="00674428"/>
    <w:rsid w:val="00677414"/>
    <w:rsid w:val="006800CC"/>
    <w:rsid w:val="00683047"/>
    <w:rsid w:val="00687E1E"/>
    <w:rsid w:val="006949B0"/>
    <w:rsid w:val="00696AF0"/>
    <w:rsid w:val="00697AFE"/>
    <w:rsid w:val="006A046D"/>
    <w:rsid w:val="006A2F59"/>
    <w:rsid w:val="006A4E76"/>
    <w:rsid w:val="006A564D"/>
    <w:rsid w:val="006A5DC3"/>
    <w:rsid w:val="006A6A57"/>
    <w:rsid w:val="006B0E74"/>
    <w:rsid w:val="006B3EF9"/>
    <w:rsid w:val="006B6B25"/>
    <w:rsid w:val="006C280C"/>
    <w:rsid w:val="006D26F3"/>
    <w:rsid w:val="006D5E46"/>
    <w:rsid w:val="006E0065"/>
    <w:rsid w:val="006E1677"/>
    <w:rsid w:val="006E179A"/>
    <w:rsid w:val="006E2764"/>
    <w:rsid w:val="006E5C12"/>
    <w:rsid w:val="006E6419"/>
    <w:rsid w:val="006F12F8"/>
    <w:rsid w:val="006F223A"/>
    <w:rsid w:val="006F35F8"/>
    <w:rsid w:val="006F4E74"/>
    <w:rsid w:val="00702B93"/>
    <w:rsid w:val="0070492A"/>
    <w:rsid w:val="00705C8C"/>
    <w:rsid w:val="00706481"/>
    <w:rsid w:val="0070669B"/>
    <w:rsid w:val="00720679"/>
    <w:rsid w:val="007210C4"/>
    <w:rsid w:val="00723662"/>
    <w:rsid w:val="00724217"/>
    <w:rsid w:val="00725B02"/>
    <w:rsid w:val="00726F50"/>
    <w:rsid w:val="007271AE"/>
    <w:rsid w:val="0073118B"/>
    <w:rsid w:val="007322E1"/>
    <w:rsid w:val="00734336"/>
    <w:rsid w:val="007357E7"/>
    <w:rsid w:val="007358E3"/>
    <w:rsid w:val="00736231"/>
    <w:rsid w:val="00740A82"/>
    <w:rsid w:val="007415F0"/>
    <w:rsid w:val="00742239"/>
    <w:rsid w:val="00750DF0"/>
    <w:rsid w:val="0075429F"/>
    <w:rsid w:val="00754618"/>
    <w:rsid w:val="00757057"/>
    <w:rsid w:val="00757479"/>
    <w:rsid w:val="007618CB"/>
    <w:rsid w:val="00762E50"/>
    <w:rsid w:val="00763324"/>
    <w:rsid w:val="00763577"/>
    <w:rsid w:val="00770313"/>
    <w:rsid w:val="00770D1F"/>
    <w:rsid w:val="00780342"/>
    <w:rsid w:val="00780459"/>
    <w:rsid w:val="00781DEE"/>
    <w:rsid w:val="00783D51"/>
    <w:rsid w:val="00787A99"/>
    <w:rsid w:val="007A07F2"/>
    <w:rsid w:val="007B145C"/>
    <w:rsid w:val="007D013C"/>
    <w:rsid w:val="007D1D09"/>
    <w:rsid w:val="007D26F2"/>
    <w:rsid w:val="007D3D08"/>
    <w:rsid w:val="007D6803"/>
    <w:rsid w:val="007D74D2"/>
    <w:rsid w:val="007E0BD9"/>
    <w:rsid w:val="007E0ED3"/>
    <w:rsid w:val="007E1EE4"/>
    <w:rsid w:val="007E34C1"/>
    <w:rsid w:val="007E434B"/>
    <w:rsid w:val="007E55DA"/>
    <w:rsid w:val="007F50D2"/>
    <w:rsid w:val="007F7D05"/>
    <w:rsid w:val="00800E5E"/>
    <w:rsid w:val="00805347"/>
    <w:rsid w:val="00806356"/>
    <w:rsid w:val="00807D33"/>
    <w:rsid w:val="008125C8"/>
    <w:rsid w:val="008137D7"/>
    <w:rsid w:val="008201C9"/>
    <w:rsid w:val="00820A75"/>
    <w:rsid w:val="00827573"/>
    <w:rsid w:val="0083497C"/>
    <w:rsid w:val="00836F06"/>
    <w:rsid w:val="00843583"/>
    <w:rsid w:val="00843E11"/>
    <w:rsid w:val="008454BE"/>
    <w:rsid w:val="00845B7B"/>
    <w:rsid w:val="00845DA2"/>
    <w:rsid w:val="00846AD7"/>
    <w:rsid w:val="00850F86"/>
    <w:rsid w:val="008560CA"/>
    <w:rsid w:val="00860705"/>
    <w:rsid w:val="008711A1"/>
    <w:rsid w:val="0087796B"/>
    <w:rsid w:val="00882010"/>
    <w:rsid w:val="00883259"/>
    <w:rsid w:val="00883F42"/>
    <w:rsid w:val="008848CB"/>
    <w:rsid w:val="00886EFA"/>
    <w:rsid w:val="00893BF1"/>
    <w:rsid w:val="00897AF7"/>
    <w:rsid w:val="00897EBF"/>
    <w:rsid w:val="008A00F6"/>
    <w:rsid w:val="008A04F3"/>
    <w:rsid w:val="008A0D8D"/>
    <w:rsid w:val="008A659E"/>
    <w:rsid w:val="008C0ED3"/>
    <w:rsid w:val="008C285E"/>
    <w:rsid w:val="008C3A1E"/>
    <w:rsid w:val="008C54A6"/>
    <w:rsid w:val="008C6624"/>
    <w:rsid w:val="008C6749"/>
    <w:rsid w:val="008C7046"/>
    <w:rsid w:val="008E4EEB"/>
    <w:rsid w:val="008E533B"/>
    <w:rsid w:val="008F3A57"/>
    <w:rsid w:val="008F3F29"/>
    <w:rsid w:val="008F5F35"/>
    <w:rsid w:val="008F6668"/>
    <w:rsid w:val="008F7099"/>
    <w:rsid w:val="009017A6"/>
    <w:rsid w:val="00903A90"/>
    <w:rsid w:val="00903E27"/>
    <w:rsid w:val="009048F4"/>
    <w:rsid w:val="00904B2C"/>
    <w:rsid w:val="00917D61"/>
    <w:rsid w:val="00920736"/>
    <w:rsid w:val="00920767"/>
    <w:rsid w:val="00920F3A"/>
    <w:rsid w:val="00921C79"/>
    <w:rsid w:val="00923141"/>
    <w:rsid w:val="00924605"/>
    <w:rsid w:val="0093028C"/>
    <w:rsid w:val="009336AA"/>
    <w:rsid w:val="009359D5"/>
    <w:rsid w:val="0093645E"/>
    <w:rsid w:val="00941E7B"/>
    <w:rsid w:val="00942B19"/>
    <w:rsid w:val="0094380C"/>
    <w:rsid w:val="00944C18"/>
    <w:rsid w:val="0095198A"/>
    <w:rsid w:val="00951BBF"/>
    <w:rsid w:val="0095279D"/>
    <w:rsid w:val="00953D8C"/>
    <w:rsid w:val="00954761"/>
    <w:rsid w:val="0096029E"/>
    <w:rsid w:val="009657C5"/>
    <w:rsid w:val="00966BBD"/>
    <w:rsid w:val="009675CB"/>
    <w:rsid w:val="0097453E"/>
    <w:rsid w:val="00976E4B"/>
    <w:rsid w:val="0097759B"/>
    <w:rsid w:val="0098287E"/>
    <w:rsid w:val="00985D74"/>
    <w:rsid w:val="009867BC"/>
    <w:rsid w:val="0098729C"/>
    <w:rsid w:val="00990A68"/>
    <w:rsid w:val="009A0CBF"/>
    <w:rsid w:val="009A1503"/>
    <w:rsid w:val="009A1709"/>
    <w:rsid w:val="009A4043"/>
    <w:rsid w:val="009A55E5"/>
    <w:rsid w:val="009B696A"/>
    <w:rsid w:val="009C0314"/>
    <w:rsid w:val="009C4C8A"/>
    <w:rsid w:val="009C7346"/>
    <w:rsid w:val="009D2556"/>
    <w:rsid w:val="009D4552"/>
    <w:rsid w:val="009D7121"/>
    <w:rsid w:val="009D7B17"/>
    <w:rsid w:val="009E0E93"/>
    <w:rsid w:val="009E4C6F"/>
    <w:rsid w:val="009E5ED6"/>
    <w:rsid w:val="009F1428"/>
    <w:rsid w:val="009F17C8"/>
    <w:rsid w:val="009F4179"/>
    <w:rsid w:val="00A011FC"/>
    <w:rsid w:val="00A0257D"/>
    <w:rsid w:val="00A048C8"/>
    <w:rsid w:val="00A04AAF"/>
    <w:rsid w:val="00A1053F"/>
    <w:rsid w:val="00A14036"/>
    <w:rsid w:val="00A1554E"/>
    <w:rsid w:val="00A1650C"/>
    <w:rsid w:val="00A17B10"/>
    <w:rsid w:val="00A201E8"/>
    <w:rsid w:val="00A21A3E"/>
    <w:rsid w:val="00A23409"/>
    <w:rsid w:val="00A24442"/>
    <w:rsid w:val="00A304C9"/>
    <w:rsid w:val="00A31867"/>
    <w:rsid w:val="00A33E2A"/>
    <w:rsid w:val="00A3577B"/>
    <w:rsid w:val="00A43233"/>
    <w:rsid w:val="00A45BE0"/>
    <w:rsid w:val="00A5086B"/>
    <w:rsid w:val="00A55B27"/>
    <w:rsid w:val="00A56D25"/>
    <w:rsid w:val="00A57D01"/>
    <w:rsid w:val="00A604D7"/>
    <w:rsid w:val="00A61B60"/>
    <w:rsid w:val="00A620F0"/>
    <w:rsid w:val="00A644E1"/>
    <w:rsid w:val="00A844CE"/>
    <w:rsid w:val="00A845AF"/>
    <w:rsid w:val="00A868F1"/>
    <w:rsid w:val="00A9278E"/>
    <w:rsid w:val="00A95A57"/>
    <w:rsid w:val="00A976A2"/>
    <w:rsid w:val="00AA0225"/>
    <w:rsid w:val="00AA2C74"/>
    <w:rsid w:val="00AA2FC7"/>
    <w:rsid w:val="00AA6663"/>
    <w:rsid w:val="00AB2C97"/>
    <w:rsid w:val="00AB789A"/>
    <w:rsid w:val="00AC49A4"/>
    <w:rsid w:val="00AC697B"/>
    <w:rsid w:val="00AD4FA5"/>
    <w:rsid w:val="00AD5A33"/>
    <w:rsid w:val="00AD66A9"/>
    <w:rsid w:val="00AD7B2B"/>
    <w:rsid w:val="00AD7C0B"/>
    <w:rsid w:val="00AE110D"/>
    <w:rsid w:val="00AE4A63"/>
    <w:rsid w:val="00AE6500"/>
    <w:rsid w:val="00AF4723"/>
    <w:rsid w:val="00B007B4"/>
    <w:rsid w:val="00B00B50"/>
    <w:rsid w:val="00B03AB1"/>
    <w:rsid w:val="00B1022C"/>
    <w:rsid w:val="00B12340"/>
    <w:rsid w:val="00B1273D"/>
    <w:rsid w:val="00B130AD"/>
    <w:rsid w:val="00B21BAB"/>
    <w:rsid w:val="00B21F18"/>
    <w:rsid w:val="00B23180"/>
    <w:rsid w:val="00B260C3"/>
    <w:rsid w:val="00B263F5"/>
    <w:rsid w:val="00B26D18"/>
    <w:rsid w:val="00B328F1"/>
    <w:rsid w:val="00B32D22"/>
    <w:rsid w:val="00B34EF9"/>
    <w:rsid w:val="00B35A63"/>
    <w:rsid w:val="00B3660E"/>
    <w:rsid w:val="00B36832"/>
    <w:rsid w:val="00B40902"/>
    <w:rsid w:val="00B42D08"/>
    <w:rsid w:val="00B466F8"/>
    <w:rsid w:val="00B467F7"/>
    <w:rsid w:val="00B47182"/>
    <w:rsid w:val="00B47926"/>
    <w:rsid w:val="00B47D32"/>
    <w:rsid w:val="00B54A1D"/>
    <w:rsid w:val="00B5775B"/>
    <w:rsid w:val="00B73024"/>
    <w:rsid w:val="00B75DF2"/>
    <w:rsid w:val="00B764FA"/>
    <w:rsid w:val="00B77447"/>
    <w:rsid w:val="00B81718"/>
    <w:rsid w:val="00B87796"/>
    <w:rsid w:val="00B91A36"/>
    <w:rsid w:val="00B923A9"/>
    <w:rsid w:val="00B9345A"/>
    <w:rsid w:val="00B93E2E"/>
    <w:rsid w:val="00B96330"/>
    <w:rsid w:val="00B9636E"/>
    <w:rsid w:val="00B97ACC"/>
    <w:rsid w:val="00B97EB0"/>
    <w:rsid w:val="00BB1ECB"/>
    <w:rsid w:val="00BB24C5"/>
    <w:rsid w:val="00BB5FC5"/>
    <w:rsid w:val="00BB661D"/>
    <w:rsid w:val="00BB6CA7"/>
    <w:rsid w:val="00BC0C60"/>
    <w:rsid w:val="00BD3444"/>
    <w:rsid w:val="00BD5C2E"/>
    <w:rsid w:val="00BD6FA1"/>
    <w:rsid w:val="00BE2B54"/>
    <w:rsid w:val="00BE3BBC"/>
    <w:rsid w:val="00BE3C7F"/>
    <w:rsid w:val="00BE3CBF"/>
    <w:rsid w:val="00BF0D53"/>
    <w:rsid w:val="00BF2256"/>
    <w:rsid w:val="00BF25D0"/>
    <w:rsid w:val="00BF5BCF"/>
    <w:rsid w:val="00BF631B"/>
    <w:rsid w:val="00BF64A4"/>
    <w:rsid w:val="00BF6B22"/>
    <w:rsid w:val="00BF79C0"/>
    <w:rsid w:val="00BF7B16"/>
    <w:rsid w:val="00C015F3"/>
    <w:rsid w:val="00C1740C"/>
    <w:rsid w:val="00C22FE6"/>
    <w:rsid w:val="00C3149C"/>
    <w:rsid w:val="00C35237"/>
    <w:rsid w:val="00C41FD5"/>
    <w:rsid w:val="00C44918"/>
    <w:rsid w:val="00C44D52"/>
    <w:rsid w:val="00C45D9A"/>
    <w:rsid w:val="00C46E32"/>
    <w:rsid w:val="00C55B90"/>
    <w:rsid w:val="00C561F9"/>
    <w:rsid w:val="00C5772E"/>
    <w:rsid w:val="00C627F9"/>
    <w:rsid w:val="00C66A4E"/>
    <w:rsid w:val="00C730D8"/>
    <w:rsid w:val="00C76F8A"/>
    <w:rsid w:val="00C81BC2"/>
    <w:rsid w:val="00C840F5"/>
    <w:rsid w:val="00C849EE"/>
    <w:rsid w:val="00C9253C"/>
    <w:rsid w:val="00C931AD"/>
    <w:rsid w:val="00C94A5A"/>
    <w:rsid w:val="00CA1354"/>
    <w:rsid w:val="00CA2FAD"/>
    <w:rsid w:val="00CA6BF0"/>
    <w:rsid w:val="00CB0D1E"/>
    <w:rsid w:val="00CB1BC6"/>
    <w:rsid w:val="00CB3E5B"/>
    <w:rsid w:val="00CB7E1E"/>
    <w:rsid w:val="00CC06D9"/>
    <w:rsid w:val="00CC2ABA"/>
    <w:rsid w:val="00CC34C0"/>
    <w:rsid w:val="00CC559D"/>
    <w:rsid w:val="00CD16C8"/>
    <w:rsid w:val="00CD6CCD"/>
    <w:rsid w:val="00CE1EB0"/>
    <w:rsid w:val="00CE4F74"/>
    <w:rsid w:val="00CF0323"/>
    <w:rsid w:val="00CF1DE5"/>
    <w:rsid w:val="00D03697"/>
    <w:rsid w:val="00D11DE8"/>
    <w:rsid w:val="00D17019"/>
    <w:rsid w:val="00D2103C"/>
    <w:rsid w:val="00D220C8"/>
    <w:rsid w:val="00D239BA"/>
    <w:rsid w:val="00D252DE"/>
    <w:rsid w:val="00D25DFD"/>
    <w:rsid w:val="00D2767B"/>
    <w:rsid w:val="00D31D33"/>
    <w:rsid w:val="00D336AF"/>
    <w:rsid w:val="00D347F8"/>
    <w:rsid w:val="00D3569F"/>
    <w:rsid w:val="00D358EB"/>
    <w:rsid w:val="00D371ED"/>
    <w:rsid w:val="00D45892"/>
    <w:rsid w:val="00D50191"/>
    <w:rsid w:val="00D56588"/>
    <w:rsid w:val="00D57D35"/>
    <w:rsid w:val="00D57D8C"/>
    <w:rsid w:val="00D57F06"/>
    <w:rsid w:val="00D62F03"/>
    <w:rsid w:val="00D706B2"/>
    <w:rsid w:val="00D709BF"/>
    <w:rsid w:val="00D70B5D"/>
    <w:rsid w:val="00D72BCF"/>
    <w:rsid w:val="00D748A5"/>
    <w:rsid w:val="00D850FE"/>
    <w:rsid w:val="00D855D9"/>
    <w:rsid w:val="00D85DB6"/>
    <w:rsid w:val="00D87D77"/>
    <w:rsid w:val="00D87E1B"/>
    <w:rsid w:val="00D90617"/>
    <w:rsid w:val="00D917EA"/>
    <w:rsid w:val="00D91950"/>
    <w:rsid w:val="00D925B1"/>
    <w:rsid w:val="00D92AA2"/>
    <w:rsid w:val="00D92E2D"/>
    <w:rsid w:val="00D93332"/>
    <w:rsid w:val="00D95134"/>
    <w:rsid w:val="00D95DED"/>
    <w:rsid w:val="00D97723"/>
    <w:rsid w:val="00DB19FB"/>
    <w:rsid w:val="00DB49BB"/>
    <w:rsid w:val="00DB76BA"/>
    <w:rsid w:val="00DB7E03"/>
    <w:rsid w:val="00DC19F5"/>
    <w:rsid w:val="00DD1552"/>
    <w:rsid w:val="00DD364C"/>
    <w:rsid w:val="00DD5074"/>
    <w:rsid w:val="00DD53C7"/>
    <w:rsid w:val="00DE35D1"/>
    <w:rsid w:val="00DE5BDD"/>
    <w:rsid w:val="00DF41C0"/>
    <w:rsid w:val="00DF7950"/>
    <w:rsid w:val="00E0454B"/>
    <w:rsid w:val="00E0746C"/>
    <w:rsid w:val="00E10064"/>
    <w:rsid w:val="00E10B4A"/>
    <w:rsid w:val="00E116E8"/>
    <w:rsid w:val="00E14AC7"/>
    <w:rsid w:val="00E22FA5"/>
    <w:rsid w:val="00E26F6E"/>
    <w:rsid w:val="00E30682"/>
    <w:rsid w:val="00E32EF1"/>
    <w:rsid w:val="00E367BF"/>
    <w:rsid w:val="00E37965"/>
    <w:rsid w:val="00E406E2"/>
    <w:rsid w:val="00E47FE4"/>
    <w:rsid w:val="00E56545"/>
    <w:rsid w:val="00E675EE"/>
    <w:rsid w:val="00E708AA"/>
    <w:rsid w:val="00E70F89"/>
    <w:rsid w:val="00E71170"/>
    <w:rsid w:val="00E76C1C"/>
    <w:rsid w:val="00E919F4"/>
    <w:rsid w:val="00E949FA"/>
    <w:rsid w:val="00E954DC"/>
    <w:rsid w:val="00EA16D9"/>
    <w:rsid w:val="00EB0BAB"/>
    <w:rsid w:val="00EB53AD"/>
    <w:rsid w:val="00EB5D31"/>
    <w:rsid w:val="00EB76F9"/>
    <w:rsid w:val="00EC0E0F"/>
    <w:rsid w:val="00EC19CD"/>
    <w:rsid w:val="00EC333B"/>
    <w:rsid w:val="00EC4320"/>
    <w:rsid w:val="00EC6D7B"/>
    <w:rsid w:val="00ED1B1C"/>
    <w:rsid w:val="00ED3D9A"/>
    <w:rsid w:val="00ED3E1B"/>
    <w:rsid w:val="00ED6817"/>
    <w:rsid w:val="00ED6F48"/>
    <w:rsid w:val="00EE1EA7"/>
    <w:rsid w:val="00EE2707"/>
    <w:rsid w:val="00EE5F82"/>
    <w:rsid w:val="00EE694F"/>
    <w:rsid w:val="00EF23E1"/>
    <w:rsid w:val="00EF272F"/>
    <w:rsid w:val="00EF2AED"/>
    <w:rsid w:val="00F0037B"/>
    <w:rsid w:val="00F00C00"/>
    <w:rsid w:val="00F10239"/>
    <w:rsid w:val="00F1399B"/>
    <w:rsid w:val="00F147F2"/>
    <w:rsid w:val="00F14BC1"/>
    <w:rsid w:val="00F1576B"/>
    <w:rsid w:val="00F15FD0"/>
    <w:rsid w:val="00F21986"/>
    <w:rsid w:val="00F21DA6"/>
    <w:rsid w:val="00F3794E"/>
    <w:rsid w:val="00F37AAD"/>
    <w:rsid w:val="00F413C4"/>
    <w:rsid w:val="00F4606E"/>
    <w:rsid w:val="00F50545"/>
    <w:rsid w:val="00F6115C"/>
    <w:rsid w:val="00F61B9D"/>
    <w:rsid w:val="00F64A2E"/>
    <w:rsid w:val="00F64E4B"/>
    <w:rsid w:val="00F64EAE"/>
    <w:rsid w:val="00F73992"/>
    <w:rsid w:val="00F74137"/>
    <w:rsid w:val="00F742F3"/>
    <w:rsid w:val="00F7593F"/>
    <w:rsid w:val="00F82234"/>
    <w:rsid w:val="00F86E4B"/>
    <w:rsid w:val="00F86E88"/>
    <w:rsid w:val="00F90A27"/>
    <w:rsid w:val="00F91D0B"/>
    <w:rsid w:val="00F9543E"/>
    <w:rsid w:val="00F9625E"/>
    <w:rsid w:val="00F96CB0"/>
    <w:rsid w:val="00FA0570"/>
    <w:rsid w:val="00FB0E9A"/>
    <w:rsid w:val="00FB19A6"/>
    <w:rsid w:val="00FB453B"/>
    <w:rsid w:val="00FB495A"/>
    <w:rsid w:val="00FB73E1"/>
    <w:rsid w:val="00FB7ACA"/>
    <w:rsid w:val="00FB7F96"/>
    <w:rsid w:val="00FC1433"/>
    <w:rsid w:val="00FC2686"/>
    <w:rsid w:val="00FC435A"/>
    <w:rsid w:val="00FC7807"/>
    <w:rsid w:val="00FD0976"/>
    <w:rsid w:val="00FD2F1A"/>
    <w:rsid w:val="00FE6AB4"/>
    <w:rsid w:val="00FE7E9E"/>
    <w:rsid w:val="00FF05FF"/>
    <w:rsid w:val="00FF1CCC"/>
    <w:rsid w:val="00FF21E4"/>
    <w:rsid w:val="00FF50AF"/>
    <w:rsid w:val="00FF6E50"/>
    <w:rsid w:val="00FF76A5"/>
    <w:rsid w:val="00FF7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style>
  <w:style w:type="paragraph" w:styleId="Header">
    <w:name w:val="header"/>
    <w:basedOn w:val="Normal"/>
    <w:link w:val="HeaderChar"/>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semiHidden/>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2"/>
      </w:numPr>
      <w:tabs>
        <w:tab w:val="clear" w:pos="540"/>
      </w:tabs>
      <w:spacing w:before="240" w:after="240"/>
      <w:ind w:left="720" w:hanging="360"/>
      <w:jc w:val="center"/>
    </w:pPr>
    <w:rPr>
      <w:b/>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rPr>
      <w:szCs w:val="24"/>
      <w:lang w:val="en-US" w:eastAsia="en-US"/>
    </w:rPr>
  </w:style>
  <w:style w:type="paragraph" w:styleId="TOC6">
    <w:name w:val="toc 6"/>
    <w:basedOn w:val="Normal"/>
    <w:next w:val="Normal"/>
    <w:autoRedefine/>
    <w:semiHidden/>
    <w:pPr>
      <w:ind w:left="1200"/>
    </w:pPr>
    <w:rPr>
      <w:szCs w:val="24"/>
      <w:lang w:val="en-US" w:eastAsia="en-US"/>
    </w:rPr>
  </w:style>
  <w:style w:type="paragraph" w:styleId="TOC7">
    <w:name w:val="toc 7"/>
    <w:basedOn w:val="Normal"/>
    <w:next w:val="Normal"/>
    <w:autoRedefine/>
    <w:semiHidden/>
    <w:pPr>
      <w:ind w:left="1440"/>
    </w:pPr>
    <w:rPr>
      <w:szCs w:val="24"/>
      <w:lang w:val="en-US" w:eastAsia="en-US"/>
    </w:rPr>
  </w:style>
  <w:style w:type="paragraph" w:styleId="TOC8">
    <w:name w:val="toc 8"/>
    <w:basedOn w:val="Normal"/>
    <w:next w:val="Normal"/>
    <w:autoRedefine/>
    <w:semiHidden/>
    <w:pPr>
      <w:ind w:left="1680"/>
    </w:pPr>
    <w:rPr>
      <w:szCs w:val="24"/>
      <w:lang w:val="en-US" w:eastAsia="en-US"/>
    </w:rPr>
  </w:style>
  <w:style w:type="paragraph" w:styleId="TOC9">
    <w:name w:val="toc 9"/>
    <w:basedOn w:val="Normal"/>
    <w:next w:val="Normal"/>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rsid w:val="00F82234"/>
    <w:rPr>
      <w:sz w:val="24"/>
    </w:rPr>
  </w:style>
  <w:style w:type="character" w:customStyle="1" w:styleId="UnresolvedMention">
    <w:name w:val="Unresolved Mention"/>
    <w:basedOn w:val="DefaultParagraphFont"/>
    <w:uiPriority w:val="99"/>
    <w:semiHidden/>
    <w:unhideWhenUsed/>
    <w:rsid w:val="0093028C"/>
    <w:rPr>
      <w:color w:val="808080"/>
      <w:shd w:val="clear" w:color="auto" w:fill="E6E6E6"/>
    </w:rPr>
  </w:style>
  <w:style w:type="character" w:customStyle="1" w:styleId="HeaderChar">
    <w:name w:val="Header Char"/>
    <w:basedOn w:val="DefaultParagraphFont"/>
    <w:link w:val="Header"/>
    <w:locked/>
    <w:rsid w:val="00660B53"/>
    <w:rPr>
      <w:sz w:val="24"/>
    </w:rPr>
  </w:style>
  <w:style w:type="character" w:customStyle="1" w:styleId="apple-style-span">
    <w:name w:val="apple-style-span"/>
    <w:basedOn w:val="DefaultParagraphFont"/>
    <w:rsid w:val="00660B53"/>
    <w:rPr>
      <w:rFonts w:cs="Times New Roman"/>
    </w:rPr>
  </w:style>
  <w:style w:type="paragraph" w:customStyle="1" w:styleId="Sraopastraipa1">
    <w:name w:val="Sąrašo pastraipa1"/>
    <w:basedOn w:val="Normal"/>
    <w:qFormat/>
    <w:rsid w:val="00660B53"/>
    <w:pPr>
      <w:suppressAutoHyphens/>
      <w:spacing w:line="100" w:lineRule="atLeast"/>
    </w:pPr>
    <w:rPr>
      <w:kern w:val="1"/>
      <w:lang w:eastAsia="ar-SA"/>
    </w:rPr>
  </w:style>
  <w:style w:type="paragraph" w:styleId="ListParagraph">
    <w:name w:val="List Paragraph"/>
    <w:aliases w:val="List Paragraph21,Buletai,Bullet EY,lp1,Bullet 1,Use Case List Paragraph,Numbering,ERP-List Paragraph,List Paragraph11,List Paragraph111,Paragraph,List Paragraph Red"/>
    <w:basedOn w:val="Normal"/>
    <w:link w:val="ListParagraphChar"/>
    <w:qFormat/>
    <w:rsid w:val="000F6036"/>
    <w:pPr>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locked/>
    <w:rsid w:val="000F6036"/>
    <w:rPr>
      <w:rFonts w:ascii="Calibri" w:eastAsia="Calibri" w:hAnsi="Calibri"/>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style>
  <w:style w:type="paragraph" w:styleId="Header">
    <w:name w:val="header"/>
    <w:basedOn w:val="Normal"/>
    <w:link w:val="HeaderChar"/>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semiHidden/>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2"/>
      </w:numPr>
      <w:tabs>
        <w:tab w:val="clear" w:pos="540"/>
      </w:tabs>
      <w:spacing w:before="240" w:after="240"/>
      <w:ind w:left="720" w:hanging="360"/>
      <w:jc w:val="center"/>
    </w:pPr>
    <w:rPr>
      <w:b/>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rPr>
      <w:szCs w:val="24"/>
      <w:lang w:val="en-US" w:eastAsia="en-US"/>
    </w:rPr>
  </w:style>
  <w:style w:type="paragraph" w:styleId="TOC6">
    <w:name w:val="toc 6"/>
    <w:basedOn w:val="Normal"/>
    <w:next w:val="Normal"/>
    <w:autoRedefine/>
    <w:semiHidden/>
    <w:pPr>
      <w:ind w:left="1200"/>
    </w:pPr>
    <w:rPr>
      <w:szCs w:val="24"/>
      <w:lang w:val="en-US" w:eastAsia="en-US"/>
    </w:rPr>
  </w:style>
  <w:style w:type="paragraph" w:styleId="TOC7">
    <w:name w:val="toc 7"/>
    <w:basedOn w:val="Normal"/>
    <w:next w:val="Normal"/>
    <w:autoRedefine/>
    <w:semiHidden/>
    <w:pPr>
      <w:ind w:left="1440"/>
    </w:pPr>
    <w:rPr>
      <w:szCs w:val="24"/>
      <w:lang w:val="en-US" w:eastAsia="en-US"/>
    </w:rPr>
  </w:style>
  <w:style w:type="paragraph" w:styleId="TOC8">
    <w:name w:val="toc 8"/>
    <w:basedOn w:val="Normal"/>
    <w:next w:val="Normal"/>
    <w:autoRedefine/>
    <w:semiHidden/>
    <w:pPr>
      <w:ind w:left="1680"/>
    </w:pPr>
    <w:rPr>
      <w:szCs w:val="24"/>
      <w:lang w:val="en-US" w:eastAsia="en-US"/>
    </w:rPr>
  </w:style>
  <w:style w:type="paragraph" w:styleId="TOC9">
    <w:name w:val="toc 9"/>
    <w:basedOn w:val="Normal"/>
    <w:next w:val="Normal"/>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rsid w:val="00F82234"/>
    <w:rPr>
      <w:sz w:val="24"/>
    </w:rPr>
  </w:style>
  <w:style w:type="character" w:customStyle="1" w:styleId="UnresolvedMention">
    <w:name w:val="Unresolved Mention"/>
    <w:basedOn w:val="DefaultParagraphFont"/>
    <w:uiPriority w:val="99"/>
    <w:semiHidden/>
    <w:unhideWhenUsed/>
    <w:rsid w:val="0093028C"/>
    <w:rPr>
      <w:color w:val="808080"/>
      <w:shd w:val="clear" w:color="auto" w:fill="E6E6E6"/>
    </w:rPr>
  </w:style>
  <w:style w:type="character" w:customStyle="1" w:styleId="HeaderChar">
    <w:name w:val="Header Char"/>
    <w:basedOn w:val="DefaultParagraphFont"/>
    <w:link w:val="Header"/>
    <w:locked/>
    <w:rsid w:val="00660B53"/>
    <w:rPr>
      <w:sz w:val="24"/>
    </w:rPr>
  </w:style>
  <w:style w:type="character" w:customStyle="1" w:styleId="apple-style-span">
    <w:name w:val="apple-style-span"/>
    <w:basedOn w:val="DefaultParagraphFont"/>
    <w:rsid w:val="00660B53"/>
    <w:rPr>
      <w:rFonts w:cs="Times New Roman"/>
    </w:rPr>
  </w:style>
  <w:style w:type="paragraph" w:customStyle="1" w:styleId="Sraopastraipa1">
    <w:name w:val="Sąrašo pastraipa1"/>
    <w:basedOn w:val="Normal"/>
    <w:qFormat/>
    <w:rsid w:val="00660B53"/>
    <w:pPr>
      <w:suppressAutoHyphens/>
      <w:spacing w:line="100" w:lineRule="atLeast"/>
    </w:pPr>
    <w:rPr>
      <w:kern w:val="1"/>
      <w:lang w:eastAsia="ar-SA"/>
    </w:rPr>
  </w:style>
  <w:style w:type="paragraph" w:styleId="ListParagraph">
    <w:name w:val="List Paragraph"/>
    <w:aliases w:val="List Paragraph21,Buletai,Bullet EY,lp1,Bullet 1,Use Case List Paragraph,Numbering,ERP-List Paragraph,List Paragraph11,List Paragraph111,Paragraph,List Paragraph Red"/>
    <w:basedOn w:val="Normal"/>
    <w:link w:val="ListParagraphChar"/>
    <w:qFormat/>
    <w:rsid w:val="000F6036"/>
    <w:pPr>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locked/>
    <w:rsid w:val="000F6036"/>
    <w:rPr>
      <w:rFonts w:ascii="Calibri" w:eastAsia="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9126">
      <w:bodyDiv w:val="1"/>
      <w:marLeft w:val="0"/>
      <w:marRight w:val="0"/>
      <w:marTop w:val="0"/>
      <w:marBottom w:val="0"/>
      <w:divBdr>
        <w:top w:val="none" w:sz="0" w:space="0" w:color="auto"/>
        <w:left w:val="none" w:sz="0" w:space="0" w:color="auto"/>
        <w:bottom w:val="none" w:sz="0" w:space="0" w:color="auto"/>
        <w:right w:val="none" w:sz="0" w:space="0" w:color="auto"/>
      </w:divBdr>
    </w:div>
    <w:div w:id="13675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stoniene@gmail.com"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mtc@mtc.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8AAF5-5FD1-4956-9AE6-A2456B74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25481</Words>
  <Characters>14525</Characters>
  <Application>Microsoft Office Word</Application>
  <DocSecurity>0</DocSecurity>
  <Lines>121</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SUDERINTA</vt:lpstr>
      <vt:lpstr>SUDERINTA</vt:lpstr>
    </vt:vector>
  </TitlesOfParts>
  <Company>VRM</Company>
  <LinksUpToDate>false</LinksUpToDate>
  <CharactersWithSpaces>39927</CharactersWithSpaces>
  <SharedDoc>false</SharedDoc>
  <HLinks>
    <vt:vector size="96" baseType="variant">
      <vt:variant>
        <vt:i4>1507402</vt:i4>
      </vt:variant>
      <vt:variant>
        <vt:i4>48</vt:i4>
      </vt:variant>
      <vt:variant>
        <vt:i4>0</vt:i4>
      </vt:variant>
      <vt:variant>
        <vt:i4>5</vt:i4>
      </vt:variant>
      <vt:variant>
        <vt:lpwstr>http://www.esinvesticijos.lt/</vt:lpwstr>
      </vt:variant>
      <vt:variant>
        <vt:lpwstr/>
      </vt:variant>
      <vt:variant>
        <vt:i4>1900594</vt:i4>
      </vt:variant>
      <vt:variant>
        <vt:i4>44</vt:i4>
      </vt:variant>
      <vt:variant>
        <vt:i4>0</vt:i4>
      </vt:variant>
      <vt:variant>
        <vt:i4>5</vt:i4>
      </vt:variant>
      <vt:variant>
        <vt:lpwstr/>
      </vt:variant>
      <vt:variant>
        <vt:lpwstr>_Toc440874126</vt:lpwstr>
      </vt:variant>
      <vt:variant>
        <vt:i4>1900594</vt:i4>
      </vt:variant>
      <vt:variant>
        <vt:i4>41</vt:i4>
      </vt:variant>
      <vt:variant>
        <vt:i4>0</vt:i4>
      </vt:variant>
      <vt:variant>
        <vt:i4>5</vt:i4>
      </vt:variant>
      <vt:variant>
        <vt:lpwstr/>
      </vt:variant>
      <vt:variant>
        <vt:lpwstr>_Toc440874125</vt:lpwstr>
      </vt:variant>
      <vt:variant>
        <vt:i4>1900594</vt:i4>
      </vt:variant>
      <vt:variant>
        <vt:i4>38</vt:i4>
      </vt:variant>
      <vt:variant>
        <vt:i4>0</vt:i4>
      </vt:variant>
      <vt:variant>
        <vt:i4>5</vt:i4>
      </vt:variant>
      <vt:variant>
        <vt:lpwstr/>
      </vt:variant>
      <vt:variant>
        <vt:lpwstr>_Toc440874124</vt:lpwstr>
      </vt:variant>
      <vt:variant>
        <vt:i4>1900594</vt:i4>
      </vt:variant>
      <vt:variant>
        <vt:i4>35</vt:i4>
      </vt:variant>
      <vt:variant>
        <vt:i4>0</vt:i4>
      </vt:variant>
      <vt:variant>
        <vt:i4>5</vt:i4>
      </vt:variant>
      <vt:variant>
        <vt:lpwstr/>
      </vt:variant>
      <vt:variant>
        <vt:lpwstr>_Toc440874123</vt:lpwstr>
      </vt:variant>
      <vt:variant>
        <vt:i4>1900594</vt:i4>
      </vt:variant>
      <vt:variant>
        <vt:i4>32</vt:i4>
      </vt:variant>
      <vt:variant>
        <vt:i4>0</vt:i4>
      </vt:variant>
      <vt:variant>
        <vt:i4>5</vt:i4>
      </vt:variant>
      <vt:variant>
        <vt:lpwstr/>
      </vt:variant>
      <vt:variant>
        <vt:lpwstr>_Toc440874122</vt:lpwstr>
      </vt:variant>
      <vt:variant>
        <vt:i4>1900594</vt:i4>
      </vt:variant>
      <vt:variant>
        <vt:i4>29</vt:i4>
      </vt:variant>
      <vt:variant>
        <vt:i4>0</vt:i4>
      </vt:variant>
      <vt:variant>
        <vt:i4>5</vt:i4>
      </vt:variant>
      <vt:variant>
        <vt:lpwstr/>
      </vt:variant>
      <vt:variant>
        <vt:lpwstr>_Toc440874121</vt:lpwstr>
      </vt:variant>
      <vt:variant>
        <vt:i4>1900594</vt:i4>
      </vt:variant>
      <vt:variant>
        <vt:i4>26</vt:i4>
      </vt:variant>
      <vt:variant>
        <vt:i4>0</vt:i4>
      </vt:variant>
      <vt:variant>
        <vt:i4>5</vt:i4>
      </vt:variant>
      <vt:variant>
        <vt:lpwstr/>
      </vt:variant>
      <vt:variant>
        <vt:lpwstr>_Toc440874120</vt:lpwstr>
      </vt:variant>
      <vt:variant>
        <vt:i4>1966130</vt:i4>
      </vt:variant>
      <vt:variant>
        <vt:i4>23</vt:i4>
      </vt:variant>
      <vt:variant>
        <vt:i4>0</vt:i4>
      </vt:variant>
      <vt:variant>
        <vt:i4>5</vt:i4>
      </vt:variant>
      <vt:variant>
        <vt:lpwstr/>
      </vt:variant>
      <vt:variant>
        <vt:lpwstr>_Toc440874119</vt:lpwstr>
      </vt:variant>
      <vt:variant>
        <vt:i4>1966130</vt:i4>
      </vt:variant>
      <vt:variant>
        <vt:i4>20</vt:i4>
      </vt:variant>
      <vt:variant>
        <vt:i4>0</vt:i4>
      </vt:variant>
      <vt:variant>
        <vt:i4>5</vt:i4>
      </vt:variant>
      <vt:variant>
        <vt:lpwstr/>
      </vt:variant>
      <vt:variant>
        <vt:lpwstr>_Toc440874118</vt:lpwstr>
      </vt:variant>
      <vt:variant>
        <vt:i4>1966130</vt:i4>
      </vt:variant>
      <vt:variant>
        <vt:i4>17</vt:i4>
      </vt:variant>
      <vt:variant>
        <vt:i4>0</vt:i4>
      </vt:variant>
      <vt:variant>
        <vt:i4>5</vt:i4>
      </vt:variant>
      <vt:variant>
        <vt:lpwstr/>
      </vt:variant>
      <vt:variant>
        <vt:lpwstr>_Toc440874117</vt:lpwstr>
      </vt:variant>
      <vt:variant>
        <vt:i4>1966130</vt:i4>
      </vt:variant>
      <vt:variant>
        <vt:i4>14</vt:i4>
      </vt:variant>
      <vt:variant>
        <vt:i4>0</vt:i4>
      </vt:variant>
      <vt:variant>
        <vt:i4>5</vt:i4>
      </vt:variant>
      <vt:variant>
        <vt:lpwstr/>
      </vt:variant>
      <vt:variant>
        <vt:lpwstr>_Toc440874116</vt:lpwstr>
      </vt:variant>
      <vt:variant>
        <vt:i4>1966130</vt:i4>
      </vt:variant>
      <vt:variant>
        <vt:i4>11</vt:i4>
      </vt:variant>
      <vt:variant>
        <vt:i4>0</vt:i4>
      </vt:variant>
      <vt:variant>
        <vt:i4>5</vt:i4>
      </vt:variant>
      <vt:variant>
        <vt:lpwstr/>
      </vt:variant>
      <vt:variant>
        <vt:lpwstr>_Toc440874115</vt:lpwstr>
      </vt:variant>
      <vt:variant>
        <vt:i4>1966130</vt:i4>
      </vt:variant>
      <vt:variant>
        <vt:i4>8</vt:i4>
      </vt:variant>
      <vt:variant>
        <vt:i4>0</vt:i4>
      </vt:variant>
      <vt:variant>
        <vt:i4>5</vt:i4>
      </vt:variant>
      <vt:variant>
        <vt:lpwstr/>
      </vt:variant>
      <vt:variant>
        <vt:lpwstr>_Toc440874114</vt:lpwstr>
      </vt:variant>
      <vt:variant>
        <vt:i4>1966130</vt:i4>
      </vt:variant>
      <vt:variant>
        <vt:i4>5</vt:i4>
      </vt:variant>
      <vt:variant>
        <vt:i4>0</vt:i4>
      </vt:variant>
      <vt:variant>
        <vt:i4>5</vt:i4>
      </vt:variant>
      <vt:variant>
        <vt:lpwstr/>
      </vt:variant>
      <vt:variant>
        <vt:lpwstr>_Toc440874113</vt:lpwstr>
      </vt:variant>
      <vt:variant>
        <vt:i4>1966130</vt:i4>
      </vt:variant>
      <vt:variant>
        <vt:i4>2</vt:i4>
      </vt:variant>
      <vt:variant>
        <vt:i4>0</vt:i4>
      </vt:variant>
      <vt:variant>
        <vt:i4>5</vt:i4>
      </vt:variant>
      <vt:variant>
        <vt:lpwstr/>
      </vt:variant>
      <vt:variant>
        <vt:lpwstr>_Toc440874112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creator>Inga</dc:creator>
  <cp:lastModifiedBy>Admin</cp:lastModifiedBy>
  <cp:revision>5</cp:revision>
  <cp:lastPrinted>2018-01-24T10:08:00Z</cp:lastPrinted>
  <dcterms:created xsi:type="dcterms:W3CDTF">2020-01-09T16:18:00Z</dcterms:created>
  <dcterms:modified xsi:type="dcterms:W3CDTF">2020-01-12T10:00:00Z</dcterms:modified>
</cp:coreProperties>
</file>