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5F6" w:rsidRPr="0086665F" w:rsidRDefault="009D75F6" w:rsidP="009D75F6">
      <w:pPr>
        <w:jc w:val="center"/>
        <w:rPr>
          <w:b/>
          <w:bCs/>
          <w:color w:val="808080"/>
          <w:szCs w:val="24"/>
        </w:rPr>
      </w:pPr>
      <w:r w:rsidRPr="0086665F">
        <w:rPr>
          <w:b/>
          <w:bCs/>
          <w:noProof/>
          <w:color w:val="808080"/>
          <w:szCs w:val="24"/>
          <w:lang w:eastAsia="lt-LT"/>
        </w:rPr>
        <w:drawing>
          <wp:inline distT="0" distB="0" distL="0" distR="0">
            <wp:extent cx="2712085" cy="1356360"/>
            <wp:effectExtent l="0" t="0" r="0" b="0"/>
            <wp:docPr id="1" name="Picture 1" descr="ES z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zenkl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2085" cy="1356360"/>
                    </a:xfrm>
                    <a:prstGeom prst="rect">
                      <a:avLst/>
                    </a:prstGeom>
                    <a:noFill/>
                    <a:ln>
                      <a:noFill/>
                    </a:ln>
                  </pic:spPr>
                </pic:pic>
              </a:graphicData>
            </a:graphic>
          </wp:inline>
        </w:drawing>
      </w:r>
    </w:p>
    <w:p w:rsidR="009D75F6" w:rsidRPr="0086665F" w:rsidRDefault="009D75F6" w:rsidP="009D75F6">
      <w:pPr>
        <w:jc w:val="center"/>
        <w:rPr>
          <w:b/>
          <w:bCs/>
          <w:szCs w:val="24"/>
        </w:rPr>
      </w:pPr>
    </w:p>
    <w:p w:rsidR="009D75F6" w:rsidRPr="0086665F" w:rsidRDefault="009D75F6" w:rsidP="009D75F6">
      <w:pPr>
        <w:jc w:val="center"/>
        <w:rPr>
          <w:b/>
          <w:szCs w:val="24"/>
        </w:rPr>
      </w:pPr>
      <w:r w:rsidRPr="0086665F">
        <w:rPr>
          <w:b/>
          <w:szCs w:val="24"/>
        </w:rPr>
        <w:t>KONKURSO SĄLYGOS</w:t>
      </w:r>
    </w:p>
    <w:p w:rsidR="009D75F6" w:rsidRPr="0086665F" w:rsidRDefault="009D75F6" w:rsidP="009D75F6">
      <w:pPr>
        <w:jc w:val="center"/>
        <w:rPr>
          <w:szCs w:val="24"/>
        </w:rPr>
      </w:pPr>
    </w:p>
    <w:p w:rsidR="009D75F6" w:rsidRPr="0086665F" w:rsidRDefault="009D75F6" w:rsidP="009D75F6">
      <w:pPr>
        <w:jc w:val="center"/>
        <w:rPr>
          <w:b/>
          <w:szCs w:val="24"/>
        </w:rPr>
      </w:pPr>
      <w:r w:rsidRPr="0086665F">
        <w:rPr>
          <w:b/>
          <w:szCs w:val="24"/>
        </w:rPr>
        <w:t>Miltelinio dažymo įranga</w:t>
      </w:r>
    </w:p>
    <w:p w:rsidR="009D75F6" w:rsidRPr="0086665F" w:rsidRDefault="009D75F6" w:rsidP="009D75F6">
      <w:pPr>
        <w:jc w:val="center"/>
        <w:rPr>
          <w:b/>
          <w:szCs w:val="24"/>
        </w:rPr>
      </w:pPr>
      <w:r w:rsidRPr="0086665F">
        <w:rPr>
          <w:b/>
          <w:szCs w:val="24"/>
        </w:rPr>
        <w:t>TURINYS</w:t>
      </w:r>
    </w:p>
    <w:p w:rsidR="009D75F6" w:rsidRPr="0086665F" w:rsidRDefault="009D75F6" w:rsidP="009D75F6">
      <w:pPr>
        <w:jc w:val="center"/>
        <w:rPr>
          <w:szCs w:val="24"/>
        </w:rPr>
      </w:pPr>
    </w:p>
    <w:p w:rsidR="009D75F6" w:rsidRPr="0086665F" w:rsidRDefault="009D75F6" w:rsidP="009D75F6">
      <w:pPr>
        <w:jc w:val="center"/>
        <w:rPr>
          <w:szCs w:val="24"/>
        </w:rPr>
      </w:pPr>
    </w:p>
    <w:p w:rsidR="0021285B" w:rsidRPr="00A4658F" w:rsidRDefault="009D75F6" w:rsidP="0021285B">
      <w:pPr>
        <w:widowControl w:val="0"/>
        <w:tabs>
          <w:tab w:val="left" w:leader="dot" w:pos="9580"/>
        </w:tabs>
        <w:autoSpaceDE w:val="0"/>
        <w:autoSpaceDN w:val="0"/>
        <w:adjustRightInd w:val="0"/>
        <w:rPr>
          <w:szCs w:val="24"/>
          <w:lang w:eastAsia="lt-LT"/>
        </w:rPr>
      </w:pPr>
      <w:r w:rsidRPr="0086665F">
        <w:rPr>
          <w:noProof/>
          <w:szCs w:val="24"/>
        </w:rPr>
        <w:fldChar w:fldCharType="begin"/>
      </w:r>
      <w:r w:rsidRPr="0086665F">
        <w:rPr>
          <w:szCs w:val="24"/>
        </w:rPr>
        <w:instrText xml:space="preserve"> TOC \o "1-3" \h \z \u </w:instrText>
      </w:r>
      <w:r w:rsidRPr="0086665F">
        <w:rPr>
          <w:noProof/>
          <w:szCs w:val="24"/>
        </w:rPr>
        <w:fldChar w:fldCharType="separate"/>
      </w:r>
      <w:hyperlink r:id="rId9" w:anchor="page3" w:history="1">
        <w:r w:rsidR="0021285B" w:rsidRPr="00A4658F">
          <w:rPr>
            <w:bCs/>
            <w:szCs w:val="24"/>
            <w:lang w:eastAsia="lt-LT"/>
          </w:rPr>
          <w:t xml:space="preserve"> 1.   BENDROSIOS NUOSTATO</w:t>
        </w:r>
      </w:hyperlink>
      <w:r w:rsidR="0021285B" w:rsidRPr="00A4658F">
        <w:rPr>
          <w:bCs/>
          <w:szCs w:val="24"/>
          <w:lang w:eastAsia="lt-LT"/>
        </w:rPr>
        <w:t>S</w:t>
      </w:r>
      <w:r w:rsidR="0021285B">
        <w:rPr>
          <w:szCs w:val="24"/>
          <w:lang w:eastAsia="lt-LT"/>
        </w:rPr>
        <w:tab/>
        <w:t>2</w:t>
      </w:r>
    </w:p>
    <w:p w:rsidR="0021285B" w:rsidRPr="00A4658F" w:rsidRDefault="00675E27" w:rsidP="0021285B">
      <w:pPr>
        <w:widowControl w:val="0"/>
        <w:tabs>
          <w:tab w:val="left" w:leader="dot" w:pos="9580"/>
        </w:tabs>
        <w:autoSpaceDE w:val="0"/>
        <w:autoSpaceDN w:val="0"/>
        <w:adjustRightInd w:val="0"/>
        <w:rPr>
          <w:szCs w:val="24"/>
          <w:lang w:eastAsia="lt-LT"/>
        </w:rPr>
      </w:pPr>
      <w:hyperlink r:id="rId10" w:anchor="page3" w:history="1">
        <w:r w:rsidR="0021285B" w:rsidRPr="00A4658F">
          <w:rPr>
            <w:bCs/>
            <w:szCs w:val="24"/>
            <w:lang w:eastAsia="lt-LT"/>
          </w:rPr>
          <w:t xml:space="preserve"> 2.   PIRKIMO OBJEKTA</w:t>
        </w:r>
      </w:hyperlink>
      <w:r w:rsidR="0021285B" w:rsidRPr="00A4658F">
        <w:rPr>
          <w:bCs/>
          <w:szCs w:val="24"/>
          <w:lang w:eastAsia="lt-LT"/>
        </w:rPr>
        <w:t>S</w:t>
      </w:r>
      <w:r w:rsidR="0021285B">
        <w:rPr>
          <w:szCs w:val="24"/>
          <w:lang w:eastAsia="lt-LT"/>
        </w:rPr>
        <w:tab/>
        <w:t>2</w:t>
      </w:r>
    </w:p>
    <w:p w:rsidR="0021285B" w:rsidRPr="00A4658F" w:rsidRDefault="0021285B" w:rsidP="0021285B">
      <w:pPr>
        <w:widowControl w:val="0"/>
        <w:autoSpaceDE w:val="0"/>
        <w:autoSpaceDN w:val="0"/>
        <w:adjustRightInd w:val="0"/>
        <w:spacing w:line="4" w:lineRule="exact"/>
        <w:rPr>
          <w:szCs w:val="24"/>
          <w:lang w:eastAsia="lt-LT"/>
        </w:rPr>
      </w:pPr>
    </w:p>
    <w:p w:rsidR="0021285B" w:rsidRPr="00A4658F" w:rsidRDefault="00675E27" w:rsidP="0021285B">
      <w:pPr>
        <w:widowControl w:val="0"/>
        <w:tabs>
          <w:tab w:val="left" w:leader="dot" w:pos="9580"/>
        </w:tabs>
        <w:autoSpaceDE w:val="0"/>
        <w:autoSpaceDN w:val="0"/>
        <w:adjustRightInd w:val="0"/>
        <w:rPr>
          <w:szCs w:val="24"/>
          <w:lang w:eastAsia="lt-LT"/>
        </w:rPr>
      </w:pPr>
      <w:hyperlink r:id="rId11" w:anchor="page3" w:history="1">
        <w:r w:rsidR="0021285B" w:rsidRPr="00A4658F">
          <w:rPr>
            <w:bCs/>
            <w:szCs w:val="24"/>
            <w:lang w:eastAsia="lt-LT"/>
          </w:rPr>
          <w:t xml:space="preserve"> 3.   TIEKĖJŲ KVALIFIKACIJOS REIKALAVIMA</w:t>
        </w:r>
      </w:hyperlink>
      <w:r w:rsidR="0021285B" w:rsidRPr="00A4658F">
        <w:rPr>
          <w:bCs/>
          <w:szCs w:val="24"/>
          <w:lang w:eastAsia="lt-LT"/>
        </w:rPr>
        <w:t>I</w:t>
      </w:r>
      <w:r w:rsidR="0021285B" w:rsidRPr="00A4658F">
        <w:rPr>
          <w:szCs w:val="24"/>
          <w:lang w:eastAsia="lt-LT"/>
        </w:rPr>
        <w:tab/>
      </w:r>
      <w:r w:rsidR="0021285B">
        <w:rPr>
          <w:szCs w:val="24"/>
          <w:lang w:eastAsia="lt-LT"/>
        </w:rPr>
        <w:t>2</w:t>
      </w:r>
      <w:hyperlink r:id="rId12" w:anchor="page9" w:history="1">
        <w:r w:rsidR="0021285B" w:rsidRPr="00A4658F">
          <w:rPr>
            <w:bCs/>
            <w:szCs w:val="24"/>
            <w:lang w:eastAsia="lt-LT"/>
          </w:rPr>
          <w:t xml:space="preserve"> 4.   PASIŪLYMŲ RENGIMAS, PATEIKIMAS, KEITIMA</w:t>
        </w:r>
      </w:hyperlink>
      <w:r w:rsidR="0021285B" w:rsidRPr="00A4658F">
        <w:rPr>
          <w:bCs/>
          <w:szCs w:val="24"/>
          <w:lang w:eastAsia="lt-LT"/>
        </w:rPr>
        <w:t>S</w:t>
      </w:r>
      <w:r w:rsidR="0021285B" w:rsidRPr="00A4658F">
        <w:rPr>
          <w:szCs w:val="24"/>
          <w:lang w:eastAsia="lt-LT"/>
        </w:rPr>
        <w:tab/>
        <w:t>6</w:t>
      </w:r>
    </w:p>
    <w:p w:rsidR="0021285B" w:rsidRPr="00A4658F" w:rsidRDefault="0021285B" w:rsidP="0021285B">
      <w:pPr>
        <w:widowControl w:val="0"/>
        <w:autoSpaceDE w:val="0"/>
        <w:autoSpaceDN w:val="0"/>
        <w:adjustRightInd w:val="0"/>
        <w:spacing w:line="7" w:lineRule="exact"/>
        <w:rPr>
          <w:szCs w:val="24"/>
          <w:lang w:eastAsia="lt-LT"/>
        </w:rPr>
      </w:pPr>
    </w:p>
    <w:p w:rsidR="0021285B" w:rsidRPr="00A4658F" w:rsidRDefault="00675E27" w:rsidP="0021285B">
      <w:pPr>
        <w:widowControl w:val="0"/>
        <w:tabs>
          <w:tab w:val="left" w:leader="dot" w:pos="9460"/>
        </w:tabs>
        <w:autoSpaceDE w:val="0"/>
        <w:autoSpaceDN w:val="0"/>
        <w:adjustRightInd w:val="0"/>
        <w:rPr>
          <w:szCs w:val="24"/>
          <w:lang w:eastAsia="lt-LT"/>
        </w:rPr>
      </w:pPr>
      <w:hyperlink r:id="rId13" w:anchor="page10" w:history="1">
        <w:r w:rsidR="0021285B" w:rsidRPr="00A4658F">
          <w:rPr>
            <w:szCs w:val="24"/>
            <w:lang w:eastAsia="lt-LT"/>
          </w:rPr>
          <w:t xml:space="preserve"> 5.   </w:t>
        </w:r>
        <w:r w:rsidR="0021285B" w:rsidRPr="00A4658F">
          <w:rPr>
            <w:bCs/>
            <w:szCs w:val="24"/>
            <w:lang w:eastAsia="lt-LT"/>
          </w:rPr>
          <w:t>KONKURSO SĄLYGŲ PAAIŠKINIMAS IR PATIKSLINIMA</w:t>
        </w:r>
      </w:hyperlink>
      <w:r w:rsidR="0021285B" w:rsidRPr="00A4658F">
        <w:rPr>
          <w:bCs/>
          <w:szCs w:val="24"/>
          <w:lang w:eastAsia="lt-LT"/>
        </w:rPr>
        <w:t>S</w:t>
      </w:r>
      <w:r w:rsidR="0021285B" w:rsidRPr="00A4658F">
        <w:rPr>
          <w:szCs w:val="24"/>
          <w:lang w:eastAsia="lt-LT"/>
        </w:rPr>
        <w:tab/>
        <w:t>..</w:t>
      </w:r>
      <w:hyperlink r:id="rId14" w:anchor="page10" w:history="1">
        <w:r w:rsidR="0021285B" w:rsidRPr="00A4658F">
          <w:rPr>
            <w:szCs w:val="24"/>
            <w:lang w:eastAsia="lt-LT"/>
          </w:rPr>
          <w:t>7</w:t>
        </w:r>
      </w:hyperlink>
    </w:p>
    <w:p w:rsidR="0021285B" w:rsidRPr="00A4658F" w:rsidRDefault="00675E27" w:rsidP="0021285B">
      <w:pPr>
        <w:widowControl w:val="0"/>
        <w:tabs>
          <w:tab w:val="left" w:leader="dot" w:pos="9460"/>
        </w:tabs>
        <w:autoSpaceDE w:val="0"/>
        <w:autoSpaceDN w:val="0"/>
        <w:adjustRightInd w:val="0"/>
        <w:rPr>
          <w:szCs w:val="24"/>
          <w:lang w:eastAsia="lt-LT"/>
        </w:rPr>
      </w:pPr>
      <w:hyperlink r:id="rId15" w:anchor="page10" w:history="1">
        <w:r w:rsidR="0021285B" w:rsidRPr="00A4658F">
          <w:rPr>
            <w:bCs/>
            <w:szCs w:val="24"/>
            <w:lang w:eastAsia="lt-LT"/>
          </w:rPr>
          <w:t xml:space="preserve"> 6.   PASIŪLYMŲ NAGRINĖJIMAS IR VERTINIMA</w:t>
        </w:r>
      </w:hyperlink>
      <w:r w:rsidR="0021285B" w:rsidRPr="00A4658F">
        <w:rPr>
          <w:bCs/>
          <w:szCs w:val="24"/>
          <w:lang w:eastAsia="lt-LT"/>
        </w:rPr>
        <w:t>S</w:t>
      </w:r>
      <w:r w:rsidR="0021285B" w:rsidRPr="00A4658F">
        <w:rPr>
          <w:szCs w:val="24"/>
          <w:lang w:eastAsia="lt-LT"/>
        </w:rPr>
        <w:tab/>
        <w:t>..</w:t>
      </w:r>
      <w:hyperlink r:id="rId16" w:anchor="page10" w:history="1">
        <w:r w:rsidR="0021285B">
          <w:rPr>
            <w:szCs w:val="24"/>
            <w:lang w:eastAsia="lt-LT"/>
          </w:rPr>
          <w:t>7</w:t>
        </w:r>
      </w:hyperlink>
    </w:p>
    <w:p w:rsidR="0021285B" w:rsidRPr="00A4658F" w:rsidRDefault="00675E27" w:rsidP="0021285B">
      <w:pPr>
        <w:widowControl w:val="0"/>
        <w:tabs>
          <w:tab w:val="left" w:leader="dot" w:pos="9460"/>
        </w:tabs>
        <w:autoSpaceDE w:val="0"/>
        <w:autoSpaceDN w:val="0"/>
        <w:adjustRightInd w:val="0"/>
        <w:rPr>
          <w:szCs w:val="24"/>
          <w:lang w:eastAsia="lt-LT"/>
        </w:rPr>
      </w:pPr>
      <w:hyperlink r:id="rId17" w:anchor="page11" w:history="1">
        <w:r w:rsidR="0021285B" w:rsidRPr="00A4658F">
          <w:rPr>
            <w:szCs w:val="24"/>
            <w:lang w:eastAsia="lt-LT"/>
          </w:rPr>
          <w:t xml:space="preserve"> 7.   </w:t>
        </w:r>
        <w:r w:rsidR="0021285B" w:rsidRPr="00A4658F">
          <w:rPr>
            <w:bCs/>
            <w:szCs w:val="24"/>
            <w:lang w:eastAsia="lt-LT"/>
          </w:rPr>
          <w:t>PASIŪLYMŲ ATMETIMO PRIEŽASTY</w:t>
        </w:r>
      </w:hyperlink>
      <w:r w:rsidR="0021285B" w:rsidRPr="00A4658F">
        <w:rPr>
          <w:bCs/>
          <w:szCs w:val="24"/>
          <w:lang w:eastAsia="lt-LT"/>
        </w:rPr>
        <w:t>S</w:t>
      </w:r>
      <w:r w:rsidR="0021285B" w:rsidRPr="00A4658F">
        <w:rPr>
          <w:szCs w:val="24"/>
          <w:lang w:eastAsia="lt-LT"/>
        </w:rPr>
        <w:tab/>
      </w:r>
      <w:r w:rsidR="0021285B">
        <w:rPr>
          <w:szCs w:val="24"/>
          <w:lang w:eastAsia="lt-LT"/>
        </w:rPr>
        <w:t xml:space="preserve">  </w:t>
      </w:r>
      <w:hyperlink r:id="rId18" w:anchor="page11" w:history="1">
        <w:r w:rsidR="0021285B">
          <w:rPr>
            <w:szCs w:val="24"/>
            <w:lang w:eastAsia="lt-LT"/>
          </w:rPr>
          <w:t>8</w:t>
        </w:r>
      </w:hyperlink>
    </w:p>
    <w:p w:rsidR="0021285B" w:rsidRPr="00A4658F" w:rsidRDefault="00675E27" w:rsidP="0021285B">
      <w:pPr>
        <w:widowControl w:val="0"/>
        <w:tabs>
          <w:tab w:val="left" w:leader="dot" w:pos="9460"/>
        </w:tabs>
        <w:autoSpaceDE w:val="0"/>
        <w:autoSpaceDN w:val="0"/>
        <w:adjustRightInd w:val="0"/>
        <w:spacing w:line="237" w:lineRule="auto"/>
        <w:rPr>
          <w:szCs w:val="24"/>
          <w:lang w:eastAsia="lt-LT"/>
        </w:rPr>
      </w:pPr>
      <w:hyperlink r:id="rId19" w:anchor="page12" w:history="1">
        <w:r w:rsidR="0021285B" w:rsidRPr="00A4658F">
          <w:rPr>
            <w:bCs/>
            <w:szCs w:val="24"/>
            <w:lang w:eastAsia="lt-LT"/>
          </w:rPr>
          <w:t xml:space="preserve"> 8.   DERYBO</w:t>
        </w:r>
      </w:hyperlink>
      <w:r w:rsidR="0021285B" w:rsidRPr="00A4658F">
        <w:rPr>
          <w:bCs/>
          <w:szCs w:val="24"/>
          <w:lang w:eastAsia="lt-LT"/>
        </w:rPr>
        <w:t>S</w:t>
      </w:r>
      <w:r w:rsidR="0021285B" w:rsidRPr="00A4658F">
        <w:rPr>
          <w:szCs w:val="24"/>
          <w:lang w:eastAsia="lt-LT"/>
        </w:rPr>
        <w:tab/>
        <w:t>..</w:t>
      </w:r>
      <w:hyperlink r:id="rId20" w:anchor="page12" w:history="1">
        <w:r w:rsidR="0021285B">
          <w:rPr>
            <w:szCs w:val="24"/>
            <w:lang w:eastAsia="lt-LT"/>
          </w:rPr>
          <w:t>8</w:t>
        </w:r>
      </w:hyperlink>
    </w:p>
    <w:p w:rsidR="0021285B" w:rsidRPr="00A4658F" w:rsidRDefault="00675E27" w:rsidP="0021285B">
      <w:pPr>
        <w:widowControl w:val="0"/>
        <w:tabs>
          <w:tab w:val="left" w:leader="dot" w:pos="9460"/>
        </w:tabs>
        <w:autoSpaceDE w:val="0"/>
        <w:autoSpaceDN w:val="0"/>
        <w:adjustRightInd w:val="0"/>
        <w:rPr>
          <w:szCs w:val="24"/>
          <w:lang w:eastAsia="lt-LT"/>
        </w:rPr>
      </w:pPr>
      <w:hyperlink r:id="rId21" w:anchor="page12" w:history="1">
        <w:r w:rsidR="0021285B" w:rsidRPr="00A4658F">
          <w:rPr>
            <w:bCs/>
            <w:szCs w:val="24"/>
            <w:lang w:eastAsia="lt-LT"/>
          </w:rPr>
          <w:t xml:space="preserve"> 9.SPRENDIMAS DĖL LAIMĖTOJO NUSTATYM</w:t>
        </w:r>
      </w:hyperlink>
      <w:r w:rsidR="0021285B" w:rsidRPr="00A4658F">
        <w:rPr>
          <w:bCs/>
          <w:szCs w:val="24"/>
          <w:lang w:eastAsia="lt-LT"/>
        </w:rPr>
        <w:t>O</w:t>
      </w:r>
      <w:r w:rsidR="0021285B" w:rsidRPr="00A4658F">
        <w:rPr>
          <w:szCs w:val="24"/>
          <w:lang w:eastAsia="lt-LT"/>
        </w:rPr>
        <w:t>.</w:t>
      </w:r>
      <w:r w:rsidR="0021285B" w:rsidRPr="00A4658F">
        <w:rPr>
          <w:szCs w:val="24"/>
          <w:lang w:eastAsia="lt-LT"/>
        </w:rPr>
        <w:tab/>
      </w:r>
      <w:r w:rsidR="0021285B">
        <w:rPr>
          <w:szCs w:val="24"/>
          <w:lang w:eastAsia="lt-LT"/>
        </w:rPr>
        <w:t xml:space="preserve">  </w:t>
      </w:r>
      <w:hyperlink r:id="rId22" w:anchor="page12" w:history="1">
        <w:r w:rsidR="0021285B">
          <w:rPr>
            <w:szCs w:val="24"/>
            <w:lang w:eastAsia="lt-LT"/>
          </w:rPr>
          <w:t>9</w:t>
        </w:r>
      </w:hyperlink>
    </w:p>
    <w:p w:rsidR="0021285B" w:rsidRPr="00A4658F" w:rsidRDefault="00675E27" w:rsidP="0021285B">
      <w:pPr>
        <w:widowControl w:val="0"/>
        <w:tabs>
          <w:tab w:val="left" w:leader="dot" w:pos="9460"/>
        </w:tabs>
        <w:autoSpaceDE w:val="0"/>
        <w:autoSpaceDN w:val="0"/>
        <w:adjustRightInd w:val="0"/>
        <w:rPr>
          <w:szCs w:val="24"/>
          <w:lang w:eastAsia="lt-LT"/>
        </w:rPr>
      </w:pPr>
      <w:hyperlink r:id="rId23" w:anchor="page12" w:history="1">
        <w:r w:rsidR="0021285B" w:rsidRPr="00A4658F">
          <w:rPr>
            <w:bCs/>
            <w:szCs w:val="24"/>
            <w:lang w:eastAsia="lt-LT"/>
          </w:rPr>
          <w:t xml:space="preserve"> 10.PIRKIMO SUTARTIES SĄLYGO</w:t>
        </w:r>
      </w:hyperlink>
      <w:r w:rsidR="0021285B" w:rsidRPr="00A4658F">
        <w:rPr>
          <w:bCs/>
          <w:szCs w:val="24"/>
          <w:lang w:eastAsia="lt-LT"/>
        </w:rPr>
        <w:t>S</w:t>
      </w:r>
      <w:r w:rsidR="0021285B" w:rsidRPr="00A4658F">
        <w:rPr>
          <w:szCs w:val="24"/>
          <w:lang w:eastAsia="lt-LT"/>
        </w:rPr>
        <w:tab/>
      </w:r>
      <w:r w:rsidR="0021285B">
        <w:rPr>
          <w:szCs w:val="24"/>
          <w:lang w:eastAsia="lt-LT"/>
        </w:rPr>
        <w:t xml:space="preserve">  </w:t>
      </w:r>
      <w:hyperlink r:id="rId24" w:anchor="page12" w:history="1">
        <w:r w:rsidR="0021285B">
          <w:rPr>
            <w:szCs w:val="24"/>
            <w:lang w:eastAsia="lt-LT"/>
          </w:rPr>
          <w:t>9</w:t>
        </w:r>
      </w:hyperlink>
      <w:hyperlink r:id="rId25" w:anchor="page13" w:history="1">
        <w:r w:rsidR="0021285B" w:rsidRPr="00A4658F">
          <w:rPr>
            <w:bCs/>
            <w:szCs w:val="24"/>
            <w:lang w:eastAsia="lt-LT"/>
          </w:rPr>
          <w:t xml:space="preserve"> 11.  BAIGIAMOSIOS NUOSTATO</w:t>
        </w:r>
      </w:hyperlink>
      <w:r w:rsidR="0021285B" w:rsidRPr="00A4658F">
        <w:rPr>
          <w:bCs/>
          <w:szCs w:val="24"/>
          <w:lang w:eastAsia="lt-LT"/>
        </w:rPr>
        <w:t>S</w:t>
      </w:r>
      <w:r w:rsidR="0021285B" w:rsidRPr="00A4658F">
        <w:rPr>
          <w:szCs w:val="24"/>
          <w:lang w:eastAsia="lt-LT"/>
        </w:rPr>
        <w:tab/>
      </w:r>
      <w:hyperlink r:id="rId26" w:anchor="page13" w:history="1">
        <w:r w:rsidR="0021285B" w:rsidRPr="00A4658F">
          <w:rPr>
            <w:szCs w:val="24"/>
            <w:lang w:eastAsia="lt-LT"/>
          </w:rPr>
          <w:t>1</w:t>
        </w:r>
      </w:hyperlink>
      <w:r w:rsidR="0021285B">
        <w:rPr>
          <w:szCs w:val="24"/>
        </w:rPr>
        <w:t>0</w:t>
      </w:r>
      <w:hyperlink r:id="rId27" w:anchor="page13" w:history="1">
        <w:r w:rsidR="0021285B" w:rsidRPr="00A4658F">
          <w:rPr>
            <w:bCs/>
            <w:szCs w:val="24"/>
            <w:lang w:eastAsia="lt-LT"/>
          </w:rPr>
          <w:t xml:space="preserve"> 12.  PRIEDA</w:t>
        </w:r>
      </w:hyperlink>
      <w:r w:rsidR="0021285B" w:rsidRPr="00A4658F">
        <w:rPr>
          <w:bCs/>
          <w:szCs w:val="24"/>
          <w:lang w:eastAsia="lt-LT"/>
        </w:rPr>
        <w:t>I</w:t>
      </w:r>
      <w:r w:rsidR="0021285B" w:rsidRPr="00A4658F">
        <w:rPr>
          <w:szCs w:val="24"/>
          <w:lang w:eastAsia="lt-LT"/>
        </w:rPr>
        <w:tab/>
      </w:r>
      <w:hyperlink r:id="rId28" w:anchor="page13" w:history="1">
        <w:r w:rsidR="0021285B" w:rsidRPr="00A4658F">
          <w:rPr>
            <w:szCs w:val="24"/>
            <w:lang w:eastAsia="lt-LT"/>
          </w:rPr>
          <w:t>1</w:t>
        </w:r>
      </w:hyperlink>
      <w:r w:rsidR="0021285B" w:rsidRPr="00A4658F">
        <w:rPr>
          <w:szCs w:val="24"/>
        </w:rPr>
        <w:t>1</w:t>
      </w:r>
    </w:p>
    <w:p w:rsidR="009D75F6" w:rsidRPr="0086665F" w:rsidRDefault="009D75F6" w:rsidP="0021285B">
      <w:pPr>
        <w:pStyle w:val="TOC1"/>
        <w:rPr>
          <w:szCs w:val="24"/>
        </w:rPr>
      </w:pPr>
      <w:r w:rsidRPr="0086665F">
        <w:rPr>
          <w:szCs w:val="24"/>
        </w:rPr>
        <w:fldChar w:fldCharType="end"/>
      </w: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numPr>
          <w:ilvl w:val="0"/>
          <w:numId w:val="2"/>
        </w:numPr>
        <w:jc w:val="center"/>
        <w:outlineLvl w:val="0"/>
        <w:rPr>
          <w:b/>
          <w:szCs w:val="24"/>
        </w:rPr>
      </w:pPr>
      <w:bookmarkStart w:id="0" w:name="_Toc486232959"/>
      <w:r w:rsidRPr="0086665F">
        <w:rPr>
          <w:b/>
          <w:szCs w:val="24"/>
        </w:rPr>
        <w:t>BENDROSIOS NUOSTATOS</w:t>
      </w:r>
      <w:bookmarkEnd w:id="0"/>
    </w:p>
    <w:p w:rsidR="009D75F6" w:rsidRPr="0086665F" w:rsidRDefault="009D75F6" w:rsidP="009D75F6">
      <w:pPr>
        <w:tabs>
          <w:tab w:val="left" w:pos="840"/>
          <w:tab w:val="left" w:pos="1080"/>
        </w:tabs>
        <w:ind w:firstLine="600"/>
        <w:jc w:val="center"/>
        <w:rPr>
          <w:b/>
          <w:szCs w:val="24"/>
        </w:rPr>
      </w:pPr>
    </w:p>
    <w:p w:rsidR="009D75F6" w:rsidRPr="0086665F" w:rsidRDefault="009D75F6" w:rsidP="003F23AB">
      <w:pPr>
        <w:numPr>
          <w:ilvl w:val="1"/>
          <w:numId w:val="2"/>
        </w:numPr>
        <w:tabs>
          <w:tab w:val="clear" w:pos="792"/>
          <w:tab w:val="left" w:pos="0"/>
          <w:tab w:val="num" w:pos="1134"/>
        </w:tabs>
        <w:autoSpaceDE w:val="0"/>
        <w:autoSpaceDN w:val="0"/>
        <w:adjustRightInd w:val="0"/>
        <w:ind w:left="0" w:firstLine="709"/>
        <w:jc w:val="both"/>
        <w:rPr>
          <w:szCs w:val="24"/>
        </w:rPr>
      </w:pPr>
      <w:r w:rsidRPr="0086665F">
        <w:rPr>
          <w:szCs w:val="24"/>
        </w:rPr>
        <w:t xml:space="preserve">UAB „Miltelinis dažymas Pilviškiuose,“ (toliau vadinama – Pirkėjas) </w:t>
      </w:r>
      <w:r w:rsidRPr="0086665F">
        <w:rPr>
          <w:szCs w:val="24"/>
          <w:lang w:eastAsia="lt-LT"/>
        </w:rPr>
        <w:t xml:space="preserve">įgyvendindama projektą </w:t>
      </w:r>
      <w:r w:rsidRPr="0086665F">
        <w:rPr>
          <w:szCs w:val="24"/>
        </w:rPr>
        <w:t>„MODERNIOS MILTELINIO DAŽYMO ĮRANGOS DIEGIMAS“ Nr. 03.3.1-LVPA-K-850-01-0162</w:t>
      </w:r>
      <w:r w:rsidRPr="0086665F">
        <w:rPr>
          <w:szCs w:val="24"/>
          <w:lang w:eastAsia="lt-LT"/>
        </w:rPr>
        <w:t xml:space="preserve">, bendrai finansuojamą Europos Sąjungos struktūrinės paramos ir Lietuvos Respublikos lėšomis </w:t>
      </w:r>
      <w:r w:rsidRPr="0086665F">
        <w:rPr>
          <w:szCs w:val="24"/>
        </w:rPr>
        <w:t>numato įsigyti: Miltelinio dažymo įranga.</w:t>
      </w:r>
    </w:p>
    <w:p w:rsidR="009D75F6" w:rsidRPr="0086665F" w:rsidRDefault="009D75F6" w:rsidP="009D75F6">
      <w:pPr>
        <w:numPr>
          <w:ilvl w:val="1"/>
          <w:numId w:val="2"/>
        </w:numPr>
        <w:tabs>
          <w:tab w:val="left" w:pos="840"/>
          <w:tab w:val="left" w:pos="1080"/>
        </w:tabs>
        <w:autoSpaceDE w:val="0"/>
        <w:autoSpaceDN w:val="0"/>
        <w:adjustRightInd w:val="0"/>
        <w:ind w:left="0" w:firstLine="600"/>
        <w:jc w:val="both"/>
        <w:rPr>
          <w:szCs w:val="24"/>
        </w:rPr>
      </w:pPr>
      <w:r w:rsidRPr="0086665F">
        <w:rPr>
          <w:szCs w:val="24"/>
        </w:rPr>
        <w:t xml:space="preserve">Vartojamos pagrindinės sąvokos, apibrėžtos </w:t>
      </w:r>
      <w:r w:rsidRPr="0086665F">
        <w:rPr>
          <w:b/>
          <w:szCs w:val="24"/>
        </w:rPr>
        <w:t>Projektų finansavimo ir administravimo taisyklėse, patvirtintose Lietuvos Respublikos finansų ministro 2014 m. spalio 8 d. įsakymu Nr. 1K-316</w:t>
      </w:r>
      <w:r w:rsidRPr="0086665F">
        <w:rPr>
          <w:szCs w:val="24"/>
        </w:rPr>
        <w:t xml:space="preserve"> (toliau – Taisyklės)</w:t>
      </w:r>
    </w:p>
    <w:p w:rsidR="009D75F6" w:rsidRPr="0086665F" w:rsidRDefault="009D75F6" w:rsidP="009D75F6">
      <w:pPr>
        <w:numPr>
          <w:ilvl w:val="1"/>
          <w:numId w:val="2"/>
        </w:numPr>
        <w:tabs>
          <w:tab w:val="left" w:pos="840"/>
          <w:tab w:val="left" w:pos="1080"/>
        </w:tabs>
        <w:autoSpaceDE w:val="0"/>
        <w:autoSpaceDN w:val="0"/>
        <w:adjustRightInd w:val="0"/>
        <w:ind w:left="0" w:firstLine="600"/>
        <w:jc w:val="both"/>
        <w:rPr>
          <w:szCs w:val="24"/>
        </w:rPr>
      </w:pPr>
      <w:r w:rsidRPr="0086665F">
        <w:rPr>
          <w:szCs w:val="24"/>
        </w:rPr>
        <w:t>Pirkimas vykdomas vadovaujantis Taisyklėmis, Lietuvos Respublikos civiliniu kodeksu (toliau – Civilinis kodeksas), kitais teisės aktais bei konkurso  sąlygomis.</w:t>
      </w:r>
    </w:p>
    <w:p w:rsidR="009D75F6" w:rsidRPr="0086665F" w:rsidRDefault="009D75F6" w:rsidP="009D75F6">
      <w:pPr>
        <w:numPr>
          <w:ilvl w:val="1"/>
          <w:numId w:val="2"/>
        </w:numPr>
        <w:tabs>
          <w:tab w:val="num" w:pos="0"/>
          <w:tab w:val="left" w:pos="840"/>
          <w:tab w:val="left" w:pos="1080"/>
        </w:tabs>
        <w:autoSpaceDE w:val="0"/>
        <w:autoSpaceDN w:val="0"/>
        <w:adjustRightInd w:val="0"/>
        <w:ind w:left="0" w:firstLine="600"/>
        <w:jc w:val="both"/>
        <w:rPr>
          <w:szCs w:val="24"/>
        </w:rPr>
      </w:pPr>
      <w:r w:rsidRPr="0086665F">
        <w:rPr>
          <w:szCs w:val="24"/>
        </w:rPr>
        <w:t>Skelbimas apie pirkimą paskelbtas Europos Sąjungos struktūrinės paramos svetainėje</w:t>
      </w:r>
      <w:r w:rsidRPr="0086665F">
        <w:rPr>
          <w:color w:val="808080"/>
          <w:szCs w:val="24"/>
        </w:rPr>
        <w:t xml:space="preserve"> </w:t>
      </w:r>
      <w:hyperlink r:id="rId29" w:history="1">
        <w:r w:rsidRPr="0086665F">
          <w:rPr>
            <w:rStyle w:val="Hyperlink"/>
            <w:szCs w:val="24"/>
          </w:rPr>
          <w:t>www.esinvesticijos.lt</w:t>
        </w:r>
      </w:hyperlink>
      <w:r w:rsidRPr="0086665F">
        <w:rPr>
          <w:szCs w:val="24"/>
        </w:rPr>
        <w:t xml:space="preserve">, </w:t>
      </w:r>
      <w:r w:rsidR="00965A0A" w:rsidRPr="00291C75">
        <w:rPr>
          <w:szCs w:val="24"/>
        </w:rPr>
        <w:t>2020-02-10</w:t>
      </w:r>
      <w:r w:rsidR="00965A0A">
        <w:rPr>
          <w:szCs w:val="24"/>
        </w:rPr>
        <w:t>.</w:t>
      </w:r>
    </w:p>
    <w:p w:rsidR="009D75F6" w:rsidRPr="0086665F" w:rsidRDefault="009D75F6" w:rsidP="009D75F6">
      <w:pPr>
        <w:numPr>
          <w:ilvl w:val="1"/>
          <w:numId w:val="2"/>
        </w:numPr>
        <w:tabs>
          <w:tab w:val="num" w:pos="0"/>
          <w:tab w:val="left" w:pos="840"/>
          <w:tab w:val="left" w:pos="1080"/>
        </w:tabs>
        <w:autoSpaceDE w:val="0"/>
        <w:autoSpaceDN w:val="0"/>
        <w:adjustRightInd w:val="0"/>
        <w:ind w:left="0" w:firstLine="600"/>
        <w:jc w:val="both"/>
        <w:rPr>
          <w:szCs w:val="24"/>
        </w:rPr>
      </w:pPr>
      <w:r w:rsidRPr="0086665F">
        <w:rPr>
          <w:szCs w:val="24"/>
        </w:rPr>
        <w:t xml:space="preserve">Pirkimas atliekamas konkurso būdu laikantis lygiateisiškumo, nediskriminavimo, abipusio pripažinimo, proporcingumo, skaidrumo principų. </w:t>
      </w:r>
    </w:p>
    <w:p w:rsidR="009D75F6" w:rsidRPr="0086665F" w:rsidRDefault="009D75F6" w:rsidP="009D75F6">
      <w:pPr>
        <w:numPr>
          <w:ilvl w:val="1"/>
          <w:numId w:val="2"/>
        </w:numPr>
        <w:tabs>
          <w:tab w:val="num" w:pos="0"/>
          <w:tab w:val="left" w:pos="840"/>
          <w:tab w:val="left" w:pos="1080"/>
        </w:tabs>
        <w:autoSpaceDE w:val="0"/>
        <w:autoSpaceDN w:val="0"/>
        <w:adjustRightInd w:val="0"/>
        <w:ind w:left="0" w:firstLine="600"/>
        <w:jc w:val="both"/>
        <w:rPr>
          <w:szCs w:val="24"/>
        </w:rPr>
      </w:pPr>
      <w:r w:rsidRPr="0086665F">
        <w:rPr>
          <w:szCs w:val="24"/>
        </w:rPr>
        <w:t>Konkursui neįvykus dėl to, kad nebuvo gauta nė vieno pirkėjo nustatytus reikalavimus atitinkančio tiekėjo pasiūlymo, pirkėjas pasilieka teisę pakartotinį pirkimą vykdyti Taisyklių 461.</w:t>
      </w:r>
      <w:r w:rsidR="00965760" w:rsidRPr="0086665F">
        <w:rPr>
          <w:szCs w:val="24"/>
        </w:rPr>
        <w:t>1</w:t>
      </w:r>
      <w:r w:rsidRPr="0086665F">
        <w:rPr>
          <w:szCs w:val="24"/>
        </w:rPr>
        <w:t xml:space="preserve"> punkte nustatyta tvarka.</w:t>
      </w:r>
    </w:p>
    <w:p w:rsidR="009D75F6" w:rsidRPr="0086665F" w:rsidRDefault="009D75F6" w:rsidP="009D75F6">
      <w:pPr>
        <w:numPr>
          <w:ilvl w:val="1"/>
          <w:numId w:val="2"/>
        </w:numPr>
        <w:tabs>
          <w:tab w:val="num" w:pos="0"/>
          <w:tab w:val="left" w:pos="840"/>
          <w:tab w:val="left" w:pos="1080"/>
        </w:tabs>
        <w:autoSpaceDE w:val="0"/>
        <w:autoSpaceDN w:val="0"/>
        <w:adjustRightInd w:val="0"/>
        <w:ind w:left="0" w:firstLine="600"/>
        <w:jc w:val="both"/>
        <w:rPr>
          <w:szCs w:val="24"/>
        </w:rPr>
      </w:pPr>
      <w:r w:rsidRPr="0086665F">
        <w:rPr>
          <w:szCs w:val="24"/>
        </w:rPr>
        <w:t xml:space="preserve">Pirkėjo įgaliotas asmuo palaikyti tiesioginį ryšį su tiekėjais ir gauti iš jų su pirkimo procedūromis susijusius pranešimus: Direktorius Povilas Mackevičius, tel.: 861036444, </w:t>
      </w:r>
      <w:bookmarkStart w:id="1" w:name="_Toc60525483"/>
      <w:bookmarkStart w:id="2" w:name="_Toc47844929"/>
      <w:r w:rsidRPr="0086665F">
        <w:rPr>
          <w:color w:val="202124"/>
          <w:spacing w:val="3"/>
        </w:rPr>
        <w:fldChar w:fldCharType="begin"/>
      </w:r>
      <w:r w:rsidRPr="0086665F">
        <w:rPr>
          <w:color w:val="202124"/>
          <w:spacing w:val="3"/>
        </w:rPr>
        <w:instrText xml:space="preserve"> HYPERLINK "mailto:miltelinisdp@gmail.com" \t "_blank" </w:instrText>
      </w:r>
      <w:r w:rsidRPr="0086665F">
        <w:rPr>
          <w:color w:val="202124"/>
          <w:spacing w:val="3"/>
        </w:rPr>
        <w:fldChar w:fldCharType="separate"/>
      </w:r>
      <w:r w:rsidRPr="0086665F">
        <w:rPr>
          <w:color w:val="0000FF"/>
          <w:spacing w:val="3"/>
          <w:u w:val="single"/>
        </w:rPr>
        <w:t>miltelinisdp@gmail.com</w:t>
      </w:r>
      <w:r w:rsidRPr="0086665F">
        <w:rPr>
          <w:color w:val="202124"/>
          <w:spacing w:val="3"/>
        </w:rPr>
        <w:fldChar w:fldCharType="end"/>
      </w:r>
    </w:p>
    <w:p w:rsidR="009D75F6" w:rsidRPr="0086665F" w:rsidRDefault="009D75F6" w:rsidP="009D75F6">
      <w:pPr>
        <w:numPr>
          <w:ilvl w:val="0"/>
          <w:numId w:val="2"/>
        </w:numPr>
        <w:jc w:val="center"/>
        <w:outlineLvl w:val="0"/>
        <w:rPr>
          <w:b/>
          <w:szCs w:val="24"/>
        </w:rPr>
      </w:pPr>
      <w:bookmarkStart w:id="3" w:name="_Toc486232960"/>
      <w:r w:rsidRPr="0086665F">
        <w:rPr>
          <w:b/>
          <w:szCs w:val="24"/>
        </w:rPr>
        <w:t>PIRKIMO OBJEKTAS</w:t>
      </w:r>
      <w:bookmarkEnd w:id="1"/>
      <w:bookmarkEnd w:id="2"/>
      <w:bookmarkEnd w:id="3"/>
    </w:p>
    <w:p w:rsidR="009D75F6" w:rsidRPr="0086665F" w:rsidRDefault="009D75F6" w:rsidP="009D75F6">
      <w:pPr>
        <w:ind w:firstLine="600"/>
        <w:jc w:val="both"/>
        <w:rPr>
          <w:szCs w:val="24"/>
          <w:lang w:eastAsia="lt-LT"/>
        </w:rPr>
      </w:pPr>
    </w:p>
    <w:p w:rsidR="009D75F6" w:rsidRPr="0086665F" w:rsidRDefault="009D75F6" w:rsidP="009D75F6">
      <w:pPr>
        <w:numPr>
          <w:ilvl w:val="1"/>
          <w:numId w:val="3"/>
        </w:numPr>
        <w:tabs>
          <w:tab w:val="clear" w:pos="1725"/>
          <w:tab w:val="num" w:pos="1134"/>
        </w:tabs>
        <w:ind w:left="0" w:firstLine="600"/>
        <w:jc w:val="both"/>
        <w:rPr>
          <w:szCs w:val="24"/>
        </w:rPr>
      </w:pPr>
      <w:r w:rsidRPr="0086665F">
        <w:rPr>
          <w:szCs w:val="24"/>
        </w:rPr>
        <w:t>Perkamas Miltelinio dažymo įranga, kurios savybės nustatytos pateiktoje techninėje specifikacijoje.</w:t>
      </w:r>
    </w:p>
    <w:p w:rsidR="002E0D7A" w:rsidRPr="0086665F" w:rsidRDefault="002E0D7A" w:rsidP="009D75F6">
      <w:pPr>
        <w:numPr>
          <w:ilvl w:val="1"/>
          <w:numId w:val="3"/>
        </w:numPr>
        <w:tabs>
          <w:tab w:val="clear" w:pos="1725"/>
          <w:tab w:val="num" w:pos="1134"/>
        </w:tabs>
        <w:ind w:left="0" w:firstLine="600"/>
        <w:jc w:val="both"/>
        <w:rPr>
          <w:szCs w:val="24"/>
        </w:rPr>
      </w:pPr>
      <w:r w:rsidRPr="0086665F">
        <w:t xml:space="preserve">Jei techninėje specifikacijoje apibūdinant pirkimo objektą nurodytas konkretus modelis ar šaltinis, konkretus procesas ar prekės ženklas, patentas, tipai, konkreti kilmė ar gamyba, laikyti, kad </w:t>
      </w:r>
      <w:r w:rsidRPr="0086665F">
        <w:rPr>
          <w:color w:val="000000"/>
        </w:rPr>
        <w:t>priimtini ir savo savybėmis lygiaverčiai objektai.</w:t>
      </w:r>
    </w:p>
    <w:p w:rsidR="009D75F6" w:rsidRPr="0086665F" w:rsidRDefault="009D75F6" w:rsidP="009D75F6">
      <w:pPr>
        <w:numPr>
          <w:ilvl w:val="1"/>
          <w:numId w:val="3"/>
        </w:numPr>
        <w:tabs>
          <w:tab w:val="clear" w:pos="1725"/>
          <w:tab w:val="num" w:pos="1134"/>
        </w:tabs>
        <w:ind w:left="0" w:firstLine="600"/>
        <w:jc w:val="both"/>
        <w:rPr>
          <w:szCs w:val="24"/>
        </w:rPr>
      </w:pPr>
      <w:r w:rsidRPr="0086665F">
        <w:rPr>
          <w:szCs w:val="24"/>
        </w:rPr>
        <w:t>Šis pirkimas į dalis neskirstomas, todėl pasiūlymas turi būti pateiktas visam nurodytam prekių kiekiui.</w:t>
      </w:r>
    </w:p>
    <w:p w:rsidR="006E2048" w:rsidRPr="00EA3DDF" w:rsidRDefault="006E2048" w:rsidP="006E2048">
      <w:pPr>
        <w:numPr>
          <w:ilvl w:val="1"/>
          <w:numId w:val="3"/>
        </w:numPr>
        <w:tabs>
          <w:tab w:val="clear" w:pos="1725"/>
          <w:tab w:val="num" w:pos="1134"/>
        </w:tabs>
        <w:ind w:left="0" w:firstLine="600"/>
        <w:jc w:val="both"/>
        <w:rPr>
          <w:szCs w:val="24"/>
        </w:rPr>
      </w:pPr>
      <w:r>
        <w:rPr>
          <w:szCs w:val="24"/>
        </w:rPr>
        <w:t>Įrangos</w:t>
      </w:r>
      <w:r w:rsidRPr="00EA3DDF">
        <w:rPr>
          <w:szCs w:val="24"/>
        </w:rPr>
        <w:t xml:space="preserve"> pristatymas, montav</w:t>
      </w:r>
      <w:r w:rsidR="005B1070">
        <w:rPr>
          <w:szCs w:val="24"/>
        </w:rPr>
        <w:t>imas ir pilnas paleidimas per 10</w:t>
      </w:r>
      <w:r w:rsidRPr="00EA3DDF">
        <w:rPr>
          <w:szCs w:val="24"/>
        </w:rPr>
        <w:t xml:space="preserve"> </w:t>
      </w:r>
      <w:proofErr w:type="spellStart"/>
      <w:r w:rsidRPr="00EA3DDF">
        <w:rPr>
          <w:szCs w:val="24"/>
        </w:rPr>
        <w:t>mėn</w:t>
      </w:r>
      <w:proofErr w:type="spellEnd"/>
      <w:r w:rsidRPr="00EA3DDF">
        <w:rPr>
          <w:szCs w:val="24"/>
        </w:rPr>
        <w:t xml:space="preserve">. </w:t>
      </w:r>
      <w:r w:rsidRPr="00EA3DDF">
        <w:rPr>
          <w:color w:val="202124"/>
          <w:spacing w:val="3"/>
          <w:szCs w:val="24"/>
          <w:lang w:eastAsia="lt-LT"/>
        </w:rPr>
        <w:t>galimas pratęsimas iki 30 dienų, jei įranga vėluoja</w:t>
      </w:r>
      <w:r>
        <w:rPr>
          <w:color w:val="202124"/>
          <w:spacing w:val="3"/>
          <w:szCs w:val="24"/>
          <w:lang w:eastAsia="lt-LT"/>
        </w:rPr>
        <w:t>, dėl atsiradusių nenumatytų aplinkybių.</w:t>
      </w:r>
    </w:p>
    <w:p w:rsidR="009D75F6" w:rsidRPr="0086665F" w:rsidRDefault="009D75F6" w:rsidP="009D75F6">
      <w:pPr>
        <w:numPr>
          <w:ilvl w:val="1"/>
          <w:numId w:val="3"/>
        </w:numPr>
        <w:tabs>
          <w:tab w:val="clear" w:pos="1725"/>
          <w:tab w:val="num" w:pos="1134"/>
        </w:tabs>
        <w:ind w:left="0" w:firstLine="600"/>
        <w:jc w:val="both"/>
        <w:rPr>
          <w:szCs w:val="24"/>
        </w:rPr>
      </w:pPr>
      <w:r w:rsidRPr="0086665F">
        <w:rPr>
          <w:szCs w:val="24"/>
        </w:rPr>
        <w:t xml:space="preserve">Prekių pristatymo vieta – </w:t>
      </w:r>
      <w:bookmarkStart w:id="4" w:name="_Toc60525484"/>
      <w:bookmarkStart w:id="5" w:name="_Toc47844930"/>
      <w:bookmarkStart w:id="6" w:name="_Toc225657494"/>
      <w:bookmarkStart w:id="7" w:name="_Toc225657651"/>
      <w:r w:rsidRPr="0086665F">
        <w:rPr>
          <w:szCs w:val="24"/>
        </w:rPr>
        <w:t>Stasio Lozoraičio g. 33, Šakių r., Lietuva.</w:t>
      </w:r>
    </w:p>
    <w:p w:rsidR="009D75F6" w:rsidRPr="0086665F" w:rsidRDefault="009D75F6" w:rsidP="009D75F6">
      <w:pPr>
        <w:jc w:val="both"/>
        <w:rPr>
          <w:szCs w:val="24"/>
        </w:rPr>
      </w:pPr>
    </w:p>
    <w:p w:rsidR="002C4AEF" w:rsidRPr="00A4658F" w:rsidRDefault="002C4AEF" w:rsidP="002C4AEF">
      <w:pPr>
        <w:numPr>
          <w:ilvl w:val="0"/>
          <w:numId w:val="4"/>
        </w:numPr>
        <w:jc w:val="center"/>
        <w:outlineLvl w:val="0"/>
        <w:rPr>
          <w:b/>
          <w:szCs w:val="24"/>
        </w:rPr>
      </w:pPr>
      <w:bookmarkStart w:id="8" w:name="_Toc60525485"/>
      <w:bookmarkStart w:id="9" w:name="_Toc47844931"/>
      <w:bookmarkEnd w:id="4"/>
      <w:bookmarkEnd w:id="5"/>
      <w:bookmarkEnd w:id="6"/>
      <w:bookmarkEnd w:id="7"/>
      <w:r w:rsidRPr="00A4658F">
        <w:rPr>
          <w:b/>
          <w:szCs w:val="24"/>
        </w:rPr>
        <w:t>TIEKĖJŲ KVALIFIKACIJOS REIKALAVIMAI</w:t>
      </w:r>
    </w:p>
    <w:p w:rsidR="002C4AEF" w:rsidRPr="00A4658F" w:rsidRDefault="002C4AEF" w:rsidP="002C4AEF">
      <w:pPr>
        <w:ind w:left="360"/>
        <w:outlineLvl w:val="0"/>
        <w:rPr>
          <w:b/>
          <w:szCs w:val="24"/>
        </w:rPr>
      </w:pPr>
    </w:p>
    <w:p w:rsidR="002C4AEF" w:rsidRPr="00A4658F" w:rsidRDefault="002C4AEF" w:rsidP="002C4AEF">
      <w:pPr>
        <w:widowControl w:val="0"/>
        <w:numPr>
          <w:ilvl w:val="0"/>
          <w:numId w:val="35"/>
        </w:numPr>
        <w:tabs>
          <w:tab w:val="clear" w:pos="720"/>
        </w:tabs>
        <w:overflowPunct w:val="0"/>
        <w:autoSpaceDE w:val="0"/>
        <w:autoSpaceDN w:val="0"/>
        <w:adjustRightInd w:val="0"/>
        <w:ind w:left="567" w:hanging="567"/>
        <w:jc w:val="both"/>
        <w:rPr>
          <w:szCs w:val="24"/>
          <w:lang w:eastAsia="lt-LT"/>
        </w:rPr>
      </w:pPr>
      <w:r w:rsidRPr="00A4658F">
        <w:rPr>
          <w:szCs w:val="24"/>
          <w:lang w:eastAsia="lt-LT"/>
        </w:rPr>
        <w:t xml:space="preserve">Tiekėjas, dalyvaujantis pirkime, turi atitikti šiuos minimalius kvalifikacijos reikalavimus: </w:t>
      </w:r>
    </w:p>
    <w:p w:rsidR="002C4AEF" w:rsidRPr="00A4658F" w:rsidRDefault="002C4AEF" w:rsidP="002C4AEF">
      <w:pPr>
        <w:widowControl w:val="0"/>
        <w:numPr>
          <w:ilvl w:val="1"/>
          <w:numId w:val="35"/>
        </w:numPr>
        <w:tabs>
          <w:tab w:val="clear" w:pos="1440"/>
        </w:tabs>
        <w:overflowPunct w:val="0"/>
        <w:autoSpaceDE w:val="0"/>
        <w:autoSpaceDN w:val="0"/>
        <w:adjustRightInd w:val="0"/>
        <w:ind w:left="709" w:hanging="142"/>
        <w:jc w:val="both"/>
        <w:rPr>
          <w:bCs/>
          <w:szCs w:val="24"/>
          <w:lang w:eastAsia="lt-LT"/>
        </w:rPr>
      </w:pPr>
      <w:r w:rsidRPr="00A4658F">
        <w:rPr>
          <w:bCs/>
          <w:szCs w:val="24"/>
          <w:lang w:eastAsia="lt-LT"/>
        </w:rPr>
        <w:t xml:space="preserve">Bendrieji tiekėjų kvalifikacijos reikalavimai </w:t>
      </w:r>
    </w:p>
    <w:p w:rsidR="002C4AEF" w:rsidRPr="00A4658F" w:rsidRDefault="002C4AEF" w:rsidP="002C4AEF">
      <w:pPr>
        <w:outlineLvl w:val="0"/>
        <w:rPr>
          <w:b/>
          <w:szCs w:val="24"/>
        </w:rPr>
      </w:pPr>
    </w:p>
    <w:p w:rsidR="002C4AEF" w:rsidRPr="00A4658F" w:rsidRDefault="002C4AEF" w:rsidP="002C4AEF">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2958"/>
        <w:gridCol w:w="1793"/>
        <w:gridCol w:w="4076"/>
      </w:tblGrid>
      <w:tr w:rsidR="002C4AEF" w:rsidRPr="00A4658F" w:rsidTr="000C4752">
        <w:trPr>
          <w:cantSplit/>
          <w:tblHeader/>
        </w:trPr>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AEF" w:rsidRPr="00A4658F" w:rsidRDefault="002C4AEF" w:rsidP="000C4752">
            <w:pPr>
              <w:ind w:right="-149"/>
              <w:jc w:val="center"/>
              <w:rPr>
                <w:b/>
                <w:szCs w:val="24"/>
              </w:rPr>
            </w:pPr>
            <w:proofErr w:type="spellStart"/>
            <w:r w:rsidRPr="00A4658F">
              <w:rPr>
                <w:b/>
                <w:szCs w:val="24"/>
              </w:rPr>
              <w:t>Eil</w:t>
            </w:r>
            <w:proofErr w:type="spellEnd"/>
            <w:r w:rsidRPr="00A4658F">
              <w:rPr>
                <w:b/>
                <w:szCs w:val="24"/>
              </w:rPr>
              <w:t xml:space="preserve">. </w:t>
            </w:r>
            <w:proofErr w:type="spellStart"/>
            <w:r w:rsidRPr="00A4658F">
              <w:rPr>
                <w:b/>
                <w:szCs w:val="24"/>
              </w:rPr>
              <w:t>Nr</w:t>
            </w:r>
            <w:proofErr w:type="spellEnd"/>
            <w:r w:rsidRPr="00A4658F">
              <w:rPr>
                <w:b/>
                <w:szCs w:val="24"/>
              </w:rPr>
              <w:t>.</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AEF" w:rsidRPr="00A4658F" w:rsidRDefault="002C4AEF" w:rsidP="000C4752">
            <w:pPr>
              <w:ind w:right="-149"/>
              <w:jc w:val="center"/>
              <w:rPr>
                <w:b/>
                <w:szCs w:val="24"/>
              </w:rPr>
            </w:pPr>
            <w:r w:rsidRPr="00A4658F">
              <w:rPr>
                <w:b/>
                <w:szCs w:val="24"/>
              </w:rPr>
              <w:t>Kvalifikacijos reikalavimai</w:t>
            </w:r>
          </w:p>
        </w:tc>
        <w:tc>
          <w:tcPr>
            <w:tcW w:w="1793" w:type="dxa"/>
            <w:tcBorders>
              <w:top w:val="single" w:sz="4" w:space="0" w:color="000000"/>
              <w:left w:val="single" w:sz="4" w:space="0" w:color="000000"/>
              <w:bottom w:val="single" w:sz="4" w:space="0" w:color="000000"/>
              <w:right w:val="single" w:sz="4" w:space="0" w:color="000000"/>
            </w:tcBorders>
            <w:vAlign w:val="center"/>
          </w:tcPr>
          <w:p w:rsidR="002C4AEF" w:rsidRPr="00A4658F" w:rsidRDefault="002C4AEF" w:rsidP="000C4752">
            <w:pPr>
              <w:jc w:val="center"/>
              <w:rPr>
                <w:b/>
                <w:szCs w:val="24"/>
              </w:rPr>
            </w:pPr>
            <w:r w:rsidRPr="00A4658F">
              <w:rPr>
                <w:b/>
                <w:szCs w:val="24"/>
              </w:rPr>
              <w:t>Kvalifikacijos reikalavimų reikšmė</w:t>
            </w:r>
          </w:p>
        </w:tc>
        <w:tc>
          <w:tcPr>
            <w:tcW w:w="4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AEF" w:rsidRPr="00A4658F" w:rsidRDefault="002C4AEF" w:rsidP="000C4752">
            <w:pPr>
              <w:jc w:val="center"/>
              <w:rPr>
                <w:b/>
                <w:szCs w:val="24"/>
              </w:rPr>
            </w:pPr>
            <w:r w:rsidRPr="00A4658F">
              <w:rPr>
                <w:b/>
                <w:szCs w:val="24"/>
              </w:rPr>
              <w:t>Kvalifikacijos reikalavimus įrodantys dokumentai</w:t>
            </w:r>
          </w:p>
        </w:tc>
      </w:tr>
      <w:tr w:rsidR="002C4AEF" w:rsidRPr="00A4658F" w:rsidTr="000C4752">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C4752">
            <w:pPr>
              <w:ind w:right="-149"/>
              <w:jc w:val="both"/>
              <w:rPr>
                <w:szCs w:val="24"/>
              </w:rPr>
            </w:pPr>
            <w:r w:rsidRPr="00A4658F">
              <w:rPr>
                <w:szCs w:val="24"/>
              </w:rPr>
              <w:t>3.1.1.1.</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C4752">
            <w:pPr>
              <w:pStyle w:val="Point1"/>
              <w:keepNext/>
              <w:spacing w:before="0" w:after="0"/>
              <w:ind w:left="0" w:firstLine="0"/>
              <w:rPr>
                <w:szCs w:val="24"/>
                <w:lang w:val="lt-LT"/>
              </w:rPr>
            </w:pPr>
            <w:r w:rsidRPr="00A4658F">
              <w:rPr>
                <w:szCs w:val="24"/>
                <w:lang w:val="lt-LT"/>
              </w:rPr>
              <w:t xml:space="preserve"> Tiekėjas, kuris yra  juridinis asmuo, vadovas ar ūkinės bendrijos tikrasis narys (nariai), turintis (turintys) teisę juridinio asmens vardu sudaryti sandorį, ir buhalteris </w:t>
            </w:r>
            <w:r w:rsidRPr="00A4658F">
              <w:rPr>
                <w:szCs w:val="24"/>
                <w:lang w:val="lt-LT"/>
              </w:rPr>
              <w:lastRenderedPageBreak/>
              <w:t xml:space="preserve">(buhalteriai) ar kitas (kiti) asmuo (asmenys), turintis (turintys) teisę surašyti ir pasirašyti Tiekėjo apskaitos dokumentus, neturi neišnykusio ar nepanaikinto teistumo,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kitų valstybių tiekėjų nėra priimtas ir įsiteisėjęs apkaltinamasis teismo nuosprendis už </w:t>
            </w:r>
            <w:smartTag w:uri="urn:schemas-microsoft-com:office:smarttags" w:element="metricconverter">
              <w:smartTagPr>
                <w:attr w:name="ProductID" w:val="2004 m"/>
              </w:smartTagPr>
              <w:r w:rsidRPr="00A4658F">
                <w:rPr>
                  <w:szCs w:val="24"/>
                  <w:lang w:val="lt-LT"/>
                </w:rPr>
                <w:t xml:space="preserve">2004 </w:t>
              </w:r>
              <w:proofErr w:type="spellStart"/>
              <w:r w:rsidRPr="00A4658F">
                <w:rPr>
                  <w:szCs w:val="24"/>
                  <w:lang w:val="lt-LT"/>
                </w:rPr>
                <w:t>m</w:t>
              </w:r>
            </w:smartTag>
            <w:proofErr w:type="spellEnd"/>
            <w:r w:rsidRPr="00A4658F">
              <w:rPr>
                <w:szCs w:val="24"/>
                <w:lang w:val="lt-LT"/>
              </w:rPr>
              <w:t xml:space="preserve">. kovo 31 </w:t>
            </w:r>
            <w:proofErr w:type="spellStart"/>
            <w:r w:rsidRPr="00A4658F">
              <w:rPr>
                <w:szCs w:val="24"/>
                <w:lang w:val="lt-LT"/>
              </w:rPr>
              <w:t>d</w:t>
            </w:r>
            <w:proofErr w:type="spellEnd"/>
            <w:r w:rsidRPr="00A4658F">
              <w:rPr>
                <w:szCs w:val="24"/>
                <w:lang w:val="lt-LT"/>
              </w:rPr>
              <w:t>. Europos Parlamento ir Tarybos direktyvos 2004/18/EB dėl viešojo darbų, prekių ir paslaugų pirkimo sutarčių sudarymo tvarkos derinimo 45 straipsnio 1 dalyje išvardytuose Europos Sąjungos teisės aktuose apibrėžtus nusikaltimus</w:t>
            </w:r>
          </w:p>
        </w:tc>
        <w:tc>
          <w:tcPr>
            <w:tcW w:w="1793" w:type="dxa"/>
            <w:tcBorders>
              <w:top w:val="single" w:sz="4" w:space="0" w:color="000000"/>
              <w:left w:val="single" w:sz="4" w:space="0" w:color="000000"/>
              <w:bottom w:val="single" w:sz="4" w:space="0" w:color="000000"/>
              <w:right w:val="single" w:sz="4" w:space="0" w:color="000000"/>
            </w:tcBorders>
          </w:tcPr>
          <w:p w:rsidR="002C4AEF" w:rsidRPr="00A4658F" w:rsidRDefault="002C4AEF" w:rsidP="000C4752">
            <w:pPr>
              <w:rPr>
                <w:szCs w:val="24"/>
              </w:rPr>
            </w:pPr>
            <w:r w:rsidRPr="00A4658F">
              <w:rPr>
                <w:szCs w:val="24"/>
              </w:rPr>
              <w:lastRenderedPageBreak/>
              <w:t>Tiekėjo, neatitinkančio šio reikalavimo, pasiūlymas atmetamas</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50956">
            <w:pPr>
              <w:jc w:val="both"/>
              <w:rPr>
                <w:szCs w:val="24"/>
              </w:rPr>
            </w:pPr>
            <w:r w:rsidRPr="00A4658F">
              <w:rPr>
                <w:szCs w:val="24"/>
              </w:rPr>
              <w:t xml:space="preserve">Pateikiamas išrašas iš teismo sprendimo arba Informatikos ir ryšių departamento prie Vidaus reikalų ministerijos ar valstybės įmonės Registrų centro Lietuvos Respublikos Vyriausybės nustatyta tvarka išduotas dokumentas, patvirtinantis jungtinius kompetentingų </w:t>
            </w:r>
            <w:r w:rsidRPr="00A4658F">
              <w:rPr>
                <w:szCs w:val="24"/>
              </w:rPr>
              <w:lastRenderedPageBreak/>
              <w:t>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yra priimtinas. Pateikiamas dokumento  originalas  arba   kopija*</w:t>
            </w:r>
            <w:r w:rsidR="00050956">
              <w:rPr>
                <w:szCs w:val="24"/>
              </w:rPr>
              <w:t>.</w:t>
            </w:r>
          </w:p>
        </w:tc>
      </w:tr>
      <w:tr w:rsidR="002C4AEF" w:rsidRPr="00A4658F" w:rsidTr="000C4752">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C4752">
            <w:pPr>
              <w:ind w:right="-149"/>
              <w:jc w:val="both"/>
              <w:rPr>
                <w:szCs w:val="24"/>
              </w:rPr>
            </w:pPr>
            <w:r w:rsidRPr="00A4658F">
              <w:rPr>
                <w:szCs w:val="24"/>
              </w:rPr>
              <w:lastRenderedPageBreak/>
              <w:t>3.1.1.2.</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C4752">
            <w:pPr>
              <w:jc w:val="both"/>
              <w:rPr>
                <w:color w:val="000000"/>
                <w:szCs w:val="24"/>
              </w:rPr>
            </w:pPr>
            <w:r w:rsidRPr="00A4658F">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93" w:type="dxa"/>
            <w:tcBorders>
              <w:top w:val="single" w:sz="4" w:space="0" w:color="000000"/>
              <w:left w:val="single" w:sz="4" w:space="0" w:color="000000"/>
              <w:bottom w:val="single" w:sz="4" w:space="0" w:color="000000"/>
              <w:right w:val="single" w:sz="4" w:space="0" w:color="000000"/>
            </w:tcBorders>
          </w:tcPr>
          <w:p w:rsidR="002C4AEF" w:rsidRPr="00A4658F" w:rsidRDefault="002C4AEF" w:rsidP="000C4752">
            <w:pPr>
              <w:rPr>
                <w:szCs w:val="24"/>
              </w:rPr>
            </w:pPr>
            <w:r w:rsidRPr="00A4658F">
              <w:rPr>
                <w:szCs w:val="24"/>
              </w:rPr>
              <w:t>Tiekėjo, neatitinkančio šio reikalavimo, pasiūlymas atmetamas</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50956">
            <w:pPr>
              <w:jc w:val="both"/>
              <w:rPr>
                <w:szCs w:val="24"/>
              </w:rPr>
            </w:pPr>
            <w:r w:rsidRPr="00A4658F">
              <w:rPr>
                <w:szCs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Pateikiamas dokumento  originalas  arba   kopija*</w:t>
            </w:r>
            <w:r w:rsidR="00050956">
              <w:rPr>
                <w:szCs w:val="24"/>
              </w:rPr>
              <w:t>.</w:t>
            </w:r>
          </w:p>
          <w:p w:rsidR="002C4AEF" w:rsidRPr="00A4658F" w:rsidRDefault="002C4AEF" w:rsidP="000C4752">
            <w:pPr>
              <w:jc w:val="both"/>
              <w:rPr>
                <w:szCs w:val="24"/>
              </w:rPr>
            </w:pPr>
          </w:p>
        </w:tc>
      </w:tr>
    </w:tbl>
    <w:p w:rsidR="002C4AEF" w:rsidRPr="00A4658F" w:rsidRDefault="002C4AEF" w:rsidP="002C4AEF">
      <w:pPr>
        <w:ind w:firstLine="851"/>
        <w:jc w:val="right"/>
        <w:rPr>
          <w:szCs w:val="24"/>
        </w:rPr>
      </w:pPr>
    </w:p>
    <w:p w:rsidR="002C4AEF" w:rsidRPr="00A4658F" w:rsidRDefault="002C4AEF" w:rsidP="002C4AEF">
      <w:pPr>
        <w:rPr>
          <w:szCs w:val="24"/>
        </w:rPr>
      </w:pPr>
      <w:r>
        <w:rPr>
          <w:szCs w:val="24"/>
        </w:rPr>
        <w:br w:type="page"/>
      </w:r>
    </w:p>
    <w:p w:rsidR="002C4AEF" w:rsidRPr="00A4658F" w:rsidRDefault="002C4AEF" w:rsidP="002C4AEF">
      <w:pPr>
        <w:ind w:firstLine="709"/>
        <w:jc w:val="both"/>
        <w:rPr>
          <w:szCs w:val="24"/>
        </w:rPr>
      </w:pPr>
      <w:r w:rsidRPr="00A4658F">
        <w:rPr>
          <w:b/>
          <w:szCs w:val="24"/>
        </w:rPr>
        <w:lastRenderedPageBreak/>
        <w:t>3.1.2.Ekonominės ir finansinės būklės, techninio ir profesinio pajėgumo reikalavimai</w:t>
      </w:r>
    </w:p>
    <w:p w:rsidR="002C4AEF" w:rsidRPr="00A4658F" w:rsidRDefault="002C4AEF" w:rsidP="002C4AEF">
      <w:pPr>
        <w:ind w:firstLine="851"/>
        <w:jc w:val="both"/>
        <w:rPr>
          <w:szCs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7"/>
        <w:gridCol w:w="2700"/>
        <w:gridCol w:w="1576"/>
        <w:gridCol w:w="4580"/>
      </w:tblGrid>
      <w:tr w:rsidR="002C4AEF" w:rsidRPr="00A4658F" w:rsidTr="00616A4B">
        <w:trPr>
          <w:cantSplit/>
          <w:tblHeader/>
        </w:trPr>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C4752">
            <w:pPr>
              <w:ind w:right="-149"/>
              <w:jc w:val="center"/>
              <w:rPr>
                <w:b/>
                <w:szCs w:val="24"/>
              </w:rPr>
            </w:pPr>
            <w:proofErr w:type="spellStart"/>
            <w:r w:rsidRPr="00A4658F">
              <w:rPr>
                <w:b/>
                <w:szCs w:val="24"/>
              </w:rPr>
              <w:t>Eil</w:t>
            </w:r>
            <w:proofErr w:type="spellEnd"/>
            <w:r w:rsidRPr="00A4658F">
              <w:rPr>
                <w:b/>
                <w:szCs w:val="24"/>
              </w:rPr>
              <w:t xml:space="preserve">. </w:t>
            </w:r>
          </w:p>
          <w:p w:rsidR="002C4AEF" w:rsidRPr="00A4658F" w:rsidRDefault="002C4AEF" w:rsidP="000C4752">
            <w:pPr>
              <w:ind w:right="-149"/>
              <w:jc w:val="center"/>
              <w:rPr>
                <w:b/>
                <w:szCs w:val="24"/>
              </w:rPr>
            </w:pPr>
            <w:proofErr w:type="spellStart"/>
            <w:r w:rsidRPr="00A4658F">
              <w:rPr>
                <w:b/>
                <w:szCs w:val="24"/>
              </w:rPr>
              <w:t>Nr</w:t>
            </w:r>
            <w:proofErr w:type="spellEnd"/>
            <w:r w:rsidRPr="00A4658F">
              <w:rPr>
                <w:b/>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C4752">
            <w:pPr>
              <w:ind w:right="-149"/>
              <w:jc w:val="center"/>
              <w:rPr>
                <w:b/>
                <w:szCs w:val="24"/>
              </w:rPr>
            </w:pPr>
            <w:r w:rsidRPr="00A4658F">
              <w:rPr>
                <w:b/>
                <w:szCs w:val="24"/>
              </w:rPr>
              <w:t>Kvalifikacijos reikalavimai</w:t>
            </w: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C4752">
            <w:pPr>
              <w:ind w:right="-149"/>
              <w:jc w:val="center"/>
              <w:rPr>
                <w:b/>
                <w:szCs w:val="24"/>
              </w:rPr>
            </w:pPr>
            <w:r w:rsidRPr="00A4658F">
              <w:rPr>
                <w:b/>
                <w:szCs w:val="24"/>
              </w:rPr>
              <w:t>Kvalifikacijos reikalavimų reikšmė</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C4752">
            <w:pPr>
              <w:ind w:right="-149"/>
              <w:jc w:val="center"/>
              <w:rPr>
                <w:b/>
                <w:szCs w:val="24"/>
              </w:rPr>
            </w:pPr>
            <w:r w:rsidRPr="00A4658F">
              <w:rPr>
                <w:b/>
                <w:szCs w:val="24"/>
              </w:rPr>
              <w:t>Kvalifikacijos reikalavimus įrodantys dokumentai</w:t>
            </w:r>
          </w:p>
        </w:tc>
      </w:tr>
      <w:tr w:rsidR="002C4AEF" w:rsidRPr="00A4658F" w:rsidTr="00616A4B">
        <w:trPr>
          <w:cantSplit/>
        </w:trPr>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C4752">
            <w:pPr>
              <w:jc w:val="both"/>
              <w:rPr>
                <w:szCs w:val="24"/>
              </w:rPr>
            </w:pPr>
            <w:r w:rsidRPr="00A4658F">
              <w:rPr>
                <w:szCs w:val="24"/>
              </w:rPr>
              <w:t>3.1.2.1.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C4752">
            <w:pPr>
              <w:jc w:val="both"/>
              <w:rPr>
                <w:szCs w:val="24"/>
              </w:rPr>
            </w:pPr>
            <w:r w:rsidRPr="00A4658F">
              <w:rPr>
                <w:szCs w:val="24"/>
              </w:rPr>
              <w:t>Tiekėjas turi galėti užtikrinti prekių (įrangos) naudojimo vietoje prekių  (įrangos) garantinį aptarnavimą  bei  remontą.  Reakcijos  laikas (laiko  tarpas nuo Pirkėjo  pranešimo apie gedimą, neveikimą  ar  klaidas  iki  Tiekėjo  veiksmų  trikdžių  šalinimui   atlikimo  pradžios)  ne  ilgiau   kaip  24  valandos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C4752">
            <w:pPr>
              <w:jc w:val="both"/>
              <w:rPr>
                <w:szCs w:val="24"/>
              </w:rPr>
            </w:pPr>
            <w:r w:rsidRPr="00A4658F">
              <w:rPr>
                <w:szCs w:val="24"/>
              </w:rPr>
              <w:t>Tiekėjo, neatitinkančio šio reikalavimo, pasiūlymas atmetamas</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C4752">
            <w:pPr>
              <w:jc w:val="both"/>
              <w:rPr>
                <w:szCs w:val="24"/>
              </w:rPr>
            </w:pPr>
            <w:r w:rsidRPr="00A4658F">
              <w:rPr>
                <w:color w:val="000000"/>
                <w:szCs w:val="24"/>
              </w:rPr>
              <w:t xml:space="preserve">Pateikiamas  </w:t>
            </w:r>
            <w:r w:rsidRPr="00A4658F">
              <w:rPr>
                <w:szCs w:val="24"/>
              </w:rPr>
              <w:t>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p w:rsidR="002C4AEF" w:rsidRPr="00A4658F" w:rsidRDefault="002C4AEF" w:rsidP="000C4752">
            <w:pPr>
              <w:pStyle w:val="3"/>
              <w:jc w:val="both"/>
              <w:rPr>
                <w:szCs w:val="24"/>
                <w:lang w:val="lt-LT"/>
              </w:rPr>
            </w:pPr>
          </w:p>
        </w:tc>
      </w:tr>
      <w:tr w:rsidR="002C4AEF" w:rsidRPr="00A4658F" w:rsidTr="00616A4B">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C4752">
            <w:pPr>
              <w:ind w:left="851"/>
              <w:jc w:val="both"/>
              <w:rPr>
                <w:szCs w:val="24"/>
              </w:rPr>
            </w:pPr>
          </w:p>
          <w:p w:rsidR="002C4AEF" w:rsidRPr="00A4658F" w:rsidRDefault="002E43B3" w:rsidP="000C4752">
            <w:pPr>
              <w:rPr>
                <w:szCs w:val="24"/>
              </w:rPr>
            </w:pPr>
            <w:r>
              <w:rPr>
                <w:szCs w:val="24"/>
              </w:rPr>
              <w:t>3.1.2.2</w:t>
            </w:r>
            <w:r w:rsidR="002C4AEF" w:rsidRPr="00A4658F">
              <w:rPr>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616A4B" w:rsidP="000C4752">
            <w:pPr>
              <w:spacing w:before="100" w:beforeAutospacing="1" w:after="100" w:afterAutospacing="1"/>
              <w:jc w:val="both"/>
              <w:rPr>
                <w:szCs w:val="24"/>
              </w:rPr>
            </w:pPr>
            <w:r w:rsidRPr="00EA29D4">
              <w:rPr>
                <w:i/>
                <w:color w:val="000000" w:themeColor="text1"/>
                <w:szCs w:val="24"/>
              </w:rPr>
              <w:t>Tiekėjas per pastaruosius 3 metus arba per laiką nuo jo įregistravimo dienos (jeigu tiekėjas vykdė veiklą trumpiau kaip 3 metus) įvykdė arba vykdo bent 1 (vieną)  panašaus pobūdžio sutartį, kurios vertė/įvykdytos sutarties dalies vertė ne mažesnė kaip 0,7 pasiūlymo vertės be PVM</w:t>
            </w: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2C4AEF" w:rsidP="000C4752">
            <w:pPr>
              <w:spacing w:before="100" w:beforeAutospacing="1" w:after="100" w:afterAutospacing="1"/>
              <w:jc w:val="both"/>
              <w:rPr>
                <w:szCs w:val="24"/>
              </w:rPr>
            </w:pPr>
            <w:r w:rsidRPr="00A4658F">
              <w:rPr>
                <w:szCs w:val="24"/>
              </w:rPr>
              <w:t>Tiekėjo, neatitinkančio šio reikalavimo, pasiūlymas atmetamas</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2C4AEF" w:rsidRPr="00A4658F" w:rsidRDefault="003608C8" w:rsidP="000C4752">
            <w:pPr>
              <w:spacing w:before="100" w:beforeAutospacing="1" w:after="100" w:afterAutospacing="1"/>
              <w:jc w:val="both"/>
              <w:rPr>
                <w:szCs w:val="24"/>
              </w:rPr>
            </w:pPr>
            <w:r w:rsidRPr="00A4658F">
              <w:rPr>
                <w:szCs w:val="24"/>
              </w:rPr>
              <w:t>Pateikiamas  laisvos  formos tiekėjo raštiškas  patvirtinimas,  kad jis atitinka šiame punkte nurodytą  kvalifikacijos  reikalavimą, </w:t>
            </w:r>
            <w:r>
              <w:rPr>
                <w:szCs w:val="24"/>
              </w:rPr>
              <w:t xml:space="preserve"> pateikiant  sutarčių sąrašą, </w:t>
            </w:r>
            <w:r w:rsidRPr="00F20340">
              <w:rPr>
                <w:szCs w:val="24"/>
              </w:rPr>
              <w:t xml:space="preserve">įvykdytos </w:t>
            </w:r>
            <w:r>
              <w:rPr>
                <w:szCs w:val="24"/>
              </w:rPr>
              <w:t>sutarties objekto pavadinimą,</w:t>
            </w:r>
            <w:r w:rsidRPr="00F20340">
              <w:rPr>
                <w:szCs w:val="24"/>
              </w:rPr>
              <w:t xml:space="preserve"> įrangos techninius parametrus</w:t>
            </w:r>
            <w:r>
              <w:rPr>
                <w:szCs w:val="24"/>
              </w:rPr>
              <w:t>, prekių</w:t>
            </w:r>
            <w:r w:rsidRPr="00A4658F">
              <w:rPr>
                <w:szCs w:val="24"/>
              </w:rPr>
              <w:t xml:space="preserve"> bendras sum</w:t>
            </w:r>
            <w:r>
              <w:rPr>
                <w:szCs w:val="24"/>
              </w:rPr>
              <w:t>as, sutarčių datas  ir  prekių</w:t>
            </w:r>
            <w:r w:rsidRPr="00A4658F">
              <w:rPr>
                <w:szCs w:val="24"/>
              </w:rPr>
              <w:t xml:space="preserve"> pirkėjus. </w:t>
            </w:r>
            <w:r w:rsidRPr="00A4658F">
              <w:rPr>
                <w:i/>
                <w:iCs/>
                <w:szCs w:val="24"/>
              </w:rPr>
              <w:t>Pateikiamas dokumento originalas arba kopija*.</w:t>
            </w:r>
          </w:p>
        </w:tc>
      </w:tr>
    </w:tbl>
    <w:p w:rsidR="002C4AEF" w:rsidRPr="00A4658F" w:rsidRDefault="002C4AEF" w:rsidP="002C4AEF">
      <w:pPr>
        <w:ind w:firstLine="900"/>
        <w:jc w:val="both"/>
        <w:rPr>
          <w:b/>
          <w:szCs w:val="24"/>
        </w:rPr>
      </w:pPr>
      <w:r w:rsidRPr="00A4658F">
        <w:rPr>
          <w:szCs w:val="24"/>
        </w:rPr>
        <w:t>*</w:t>
      </w:r>
      <w:r w:rsidRPr="00A4658F">
        <w:rPr>
          <w:b/>
          <w:szCs w:val="24"/>
        </w:rPr>
        <w:t>Pastabos:</w:t>
      </w:r>
    </w:p>
    <w:p w:rsidR="002C4AEF" w:rsidRDefault="002C4AEF" w:rsidP="002C4AEF">
      <w:pPr>
        <w:pStyle w:val="Footer"/>
        <w:ind w:firstLine="900"/>
        <w:jc w:val="both"/>
        <w:rPr>
          <w:szCs w:val="24"/>
        </w:rPr>
      </w:pPr>
      <w:r w:rsidRPr="00A4658F">
        <w:rPr>
          <w:szCs w:val="24"/>
        </w:rPr>
        <w:t xml:space="preserve">  Iškilus neaiškumams dėl pateiktų dokumentų tinkamumo, Pirkėjas gali paprašyti pateikti dokumentų originalus ar patvirtintas kopijas (dokumentų kopijos yra tvirtinamos tiekėjo ar jo įgalioto asmens parašu, nurodant žodžius „Kopija tikra“ ir pareigų pavadinimą, vardą (v</w:t>
      </w:r>
      <w:r w:rsidR="00616A4B">
        <w:rPr>
          <w:szCs w:val="24"/>
        </w:rPr>
        <w:t>ardo raidę), pavardę ir  datą).</w:t>
      </w:r>
    </w:p>
    <w:p w:rsidR="00616A4B" w:rsidRDefault="00616A4B" w:rsidP="00616A4B">
      <w:pPr>
        <w:ind w:firstLine="567"/>
        <w:jc w:val="both"/>
        <w:rPr>
          <w:szCs w:val="24"/>
        </w:rPr>
      </w:pPr>
      <w:r>
        <w:rPr>
          <w:szCs w:val="24"/>
        </w:rPr>
        <w:t xml:space="preserve">3.2. </w:t>
      </w:r>
      <w:r w:rsidRPr="00F20340">
        <w:rPr>
          <w:szCs w:val="24"/>
        </w:rPr>
        <w:t>Jei bendrą pasiūlymą pateikia ūkio subjektų grupė, šių konkurso sąlygų 3.1.1.</w:t>
      </w:r>
      <w:r w:rsidRPr="00F20340">
        <w:rPr>
          <w:i/>
          <w:szCs w:val="24"/>
        </w:rPr>
        <w:t xml:space="preserve"> </w:t>
      </w:r>
      <w:r w:rsidRPr="00F20340">
        <w:rPr>
          <w:szCs w:val="24"/>
        </w:rPr>
        <w:t>punkte nustatytus kvalifikacijos reikalavimus turi atitikti ir pateikti nurodytus dokumentus kiekvienas ūkio subjektų grupės narys atskirai, o šių konkurso sąlygų 3.1.2.</w:t>
      </w:r>
      <w:r w:rsidRPr="00F20340">
        <w:rPr>
          <w:i/>
          <w:szCs w:val="24"/>
        </w:rPr>
        <w:t xml:space="preserve"> </w:t>
      </w:r>
      <w:r w:rsidRPr="00F20340">
        <w:rPr>
          <w:szCs w:val="24"/>
        </w:rPr>
        <w:t>punktuose nustatytus kvalifikacijos reikalavimus turi atitikti ir pateikti nurodytus dokumentus bent vienas ūkio subjektų grupės narys arba visi ūkio subjektų grupės nariai kartu.</w:t>
      </w:r>
    </w:p>
    <w:p w:rsidR="00616A4B" w:rsidRDefault="00616A4B" w:rsidP="00616A4B">
      <w:pPr>
        <w:ind w:firstLine="567"/>
        <w:jc w:val="both"/>
        <w:rPr>
          <w:szCs w:val="24"/>
        </w:rPr>
      </w:pPr>
      <w:r>
        <w:rPr>
          <w:szCs w:val="24"/>
        </w:rPr>
        <w:t xml:space="preserve">3.3. </w:t>
      </w:r>
      <w:r w:rsidRPr="00F20340">
        <w:rPr>
          <w:szCs w:val="24"/>
        </w:rPr>
        <w:t>Tiekėjo pasiūlymas atmetamas, jeigu apie nustatytų reikalavimų atitikimą jis pateikė melagingą informaciją, kurią pirkėjas gali įrodyti bet kokiomis teisėtomis priemonėmis.</w:t>
      </w:r>
    </w:p>
    <w:p w:rsidR="00616A4B" w:rsidRDefault="00616A4B" w:rsidP="00616A4B">
      <w:pPr>
        <w:ind w:firstLine="567"/>
        <w:jc w:val="both"/>
        <w:rPr>
          <w:szCs w:val="24"/>
        </w:rPr>
      </w:pPr>
      <w:r>
        <w:rPr>
          <w:szCs w:val="24"/>
        </w:rPr>
        <w:t xml:space="preserve">3.4. </w:t>
      </w:r>
      <w:r w:rsidRPr="00F20340">
        <w:rPr>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w:t>
      </w:r>
      <w:r w:rsidRPr="00F20340">
        <w:rPr>
          <w:szCs w:val="24"/>
        </w:rPr>
        <w:lastRenderedPageBreak/>
        <w:t>įvertinimu susijusią informaciją</w:t>
      </w:r>
      <w:r>
        <w:t>, kuriam partneriui suteikti įgaliojimai pateikti pasiūlymą, jį pasirašyti, sudaryti sutartį</w:t>
      </w:r>
      <w:r w:rsidRPr="00F20340">
        <w:rPr>
          <w:szCs w:val="24"/>
        </w:rPr>
        <w:t>).</w:t>
      </w:r>
    </w:p>
    <w:p w:rsidR="00616A4B" w:rsidRPr="00D07DD6" w:rsidRDefault="00616A4B" w:rsidP="002C4AEF">
      <w:pPr>
        <w:pStyle w:val="Footer"/>
        <w:ind w:firstLine="900"/>
        <w:jc w:val="both"/>
        <w:rPr>
          <w:szCs w:val="24"/>
        </w:rPr>
      </w:pPr>
    </w:p>
    <w:p w:rsidR="002C4AEF" w:rsidRPr="00A4658F" w:rsidRDefault="002C4AEF" w:rsidP="002C4AEF">
      <w:pPr>
        <w:jc w:val="center"/>
        <w:outlineLvl w:val="0"/>
        <w:rPr>
          <w:b/>
          <w:szCs w:val="24"/>
        </w:rPr>
      </w:pPr>
    </w:p>
    <w:p w:rsidR="002C4AEF" w:rsidRPr="00A4658F" w:rsidRDefault="002C4AEF" w:rsidP="002C4AEF">
      <w:pPr>
        <w:jc w:val="center"/>
        <w:outlineLvl w:val="0"/>
        <w:rPr>
          <w:b/>
          <w:szCs w:val="24"/>
        </w:rPr>
      </w:pPr>
    </w:p>
    <w:p w:rsidR="002C4AEF" w:rsidRPr="00A4658F" w:rsidRDefault="002C4AEF" w:rsidP="002C4AEF">
      <w:pPr>
        <w:numPr>
          <w:ilvl w:val="0"/>
          <w:numId w:val="4"/>
        </w:numPr>
        <w:jc w:val="center"/>
        <w:outlineLvl w:val="0"/>
        <w:rPr>
          <w:b/>
          <w:szCs w:val="24"/>
        </w:rPr>
      </w:pPr>
      <w:r w:rsidRPr="00A4658F">
        <w:rPr>
          <w:b/>
          <w:szCs w:val="24"/>
        </w:rPr>
        <w:t>PASIŪLYMŲ RENGIMAS, PATEIKIMAS, KEITIMAS</w:t>
      </w:r>
    </w:p>
    <w:p w:rsidR="002C4AEF" w:rsidRPr="00A4658F" w:rsidRDefault="002C4AEF" w:rsidP="002C4AEF">
      <w:pPr>
        <w:ind w:left="360"/>
        <w:outlineLvl w:val="0"/>
        <w:rPr>
          <w:b/>
          <w:szCs w:val="24"/>
        </w:rPr>
      </w:pPr>
    </w:p>
    <w:p w:rsidR="002C4AEF" w:rsidRPr="00A4658F" w:rsidRDefault="002C4AEF" w:rsidP="002C4AEF">
      <w:pPr>
        <w:ind w:firstLine="851"/>
        <w:jc w:val="both"/>
        <w:rPr>
          <w:szCs w:val="24"/>
          <w:lang w:eastAsia="lt-LT"/>
        </w:rPr>
      </w:pPr>
    </w:p>
    <w:p w:rsidR="002C4AEF" w:rsidRPr="00A4658F" w:rsidRDefault="002C4AEF" w:rsidP="002C4AEF">
      <w:pPr>
        <w:numPr>
          <w:ilvl w:val="1"/>
          <w:numId w:val="36"/>
        </w:numPr>
        <w:jc w:val="both"/>
        <w:rPr>
          <w:szCs w:val="24"/>
          <w:lang w:eastAsia="lt-LT"/>
        </w:rPr>
      </w:pPr>
      <w:r w:rsidRPr="00A4658F">
        <w:rPr>
          <w:szCs w:val="24"/>
          <w:lang w:eastAsia="lt-LT"/>
        </w:rPr>
        <w:t>Pateikdamas pasiūlymą tiekėjas sutinka su šiomis konkurso sąlygomis ir patvirtina, kad jo pasiūlyme pateikta informacija yra teisinga ir apima viską, ko reikia tinkamam pirkimo sutarties įvykdymui.</w:t>
      </w:r>
    </w:p>
    <w:p w:rsidR="002C4AEF" w:rsidRPr="00A4658F" w:rsidRDefault="002C4AEF" w:rsidP="002C4AEF">
      <w:pPr>
        <w:numPr>
          <w:ilvl w:val="1"/>
          <w:numId w:val="36"/>
        </w:numPr>
        <w:jc w:val="both"/>
        <w:rPr>
          <w:spacing w:val="-4"/>
          <w:szCs w:val="24"/>
        </w:rPr>
      </w:pPr>
      <w:r w:rsidRPr="00A4658F">
        <w:rPr>
          <w:spacing w:val="-4"/>
          <w:szCs w:val="24"/>
        </w:rPr>
        <w:t xml:space="preserve">Pasiūlymas turi būti pateikiamas raštu, pasirašytas tiekėjo arba jo įgalioto asmens ir siunčiami e-paštu </w:t>
      </w:r>
      <w:hyperlink r:id="rId30" w:tgtFrame="_blank" w:history="1">
        <w:r w:rsidRPr="00A4658F">
          <w:rPr>
            <w:color w:val="0000FF"/>
            <w:spacing w:val="3"/>
            <w:szCs w:val="24"/>
            <w:u w:val="single"/>
          </w:rPr>
          <w:t>miltelinisdp@gmail.com</w:t>
        </w:r>
      </w:hyperlink>
    </w:p>
    <w:p w:rsidR="002C4AEF" w:rsidRPr="00A4658F" w:rsidRDefault="002C4AEF" w:rsidP="002C4AEF">
      <w:pPr>
        <w:numPr>
          <w:ilvl w:val="1"/>
          <w:numId w:val="36"/>
        </w:numPr>
        <w:jc w:val="both"/>
        <w:rPr>
          <w:rFonts w:eastAsia="Arial Unicode MS"/>
          <w:color w:val="000000"/>
          <w:szCs w:val="24"/>
        </w:rPr>
      </w:pPr>
      <w:r w:rsidRPr="00A4658F">
        <w:rPr>
          <w:szCs w:val="24"/>
        </w:rPr>
        <w:t>Tiekėjo pasiūlymas bei kita korespondencija pateikiama lietuvių kalba ir (arba) anglų kalba.</w:t>
      </w:r>
    </w:p>
    <w:p w:rsidR="002C4AEF" w:rsidRPr="00A4658F" w:rsidRDefault="002C4AEF" w:rsidP="002C4AEF">
      <w:pPr>
        <w:numPr>
          <w:ilvl w:val="1"/>
          <w:numId w:val="36"/>
        </w:numPr>
        <w:jc w:val="both"/>
        <w:rPr>
          <w:spacing w:val="-4"/>
          <w:szCs w:val="24"/>
        </w:rPr>
      </w:pPr>
      <w:r w:rsidRPr="00A4658F">
        <w:rPr>
          <w:szCs w:val="24"/>
        </w:rPr>
        <w:t xml:space="preserve">Tiekėjas kainos pasiūlymą privalo pateikti pagal konkurso sąlygų 2 priede pateiktą formą. Pasiūlymas teikiamas e-paštu </w:t>
      </w:r>
      <w:hyperlink r:id="rId31" w:tgtFrame="_blank" w:history="1">
        <w:r w:rsidRPr="00A4658F">
          <w:rPr>
            <w:color w:val="0000FF"/>
            <w:spacing w:val="3"/>
            <w:szCs w:val="24"/>
            <w:u w:val="single"/>
          </w:rPr>
          <w:t>miltelinisdp@gmail.com</w:t>
        </w:r>
      </w:hyperlink>
    </w:p>
    <w:p w:rsidR="002C4AEF" w:rsidRPr="00A4658F" w:rsidRDefault="002C4AEF" w:rsidP="002C4AEF">
      <w:pPr>
        <w:numPr>
          <w:ilvl w:val="1"/>
          <w:numId w:val="36"/>
        </w:numPr>
        <w:tabs>
          <w:tab w:val="left" w:pos="0"/>
        </w:tabs>
        <w:jc w:val="both"/>
        <w:rPr>
          <w:szCs w:val="24"/>
        </w:rPr>
      </w:pPr>
      <w:r w:rsidRPr="00A4658F">
        <w:rPr>
          <w:szCs w:val="24"/>
        </w:rPr>
        <w:t>Pasiūlymą sudaro tiekėjo raštu pateiktų dokumentų visuma:</w:t>
      </w:r>
    </w:p>
    <w:p w:rsidR="002C4AEF" w:rsidRPr="00A4658F" w:rsidRDefault="002C4AEF" w:rsidP="002C4AEF">
      <w:pPr>
        <w:numPr>
          <w:ilvl w:val="2"/>
          <w:numId w:val="37"/>
        </w:numPr>
        <w:tabs>
          <w:tab w:val="left" w:pos="1276"/>
        </w:tabs>
        <w:ind w:hanging="294"/>
        <w:jc w:val="both"/>
        <w:rPr>
          <w:szCs w:val="24"/>
          <w:lang w:eastAsia="lt-LT"/>
        </w:rPr>
      </w:pPr>
      <w:r w:rsidRPr="00A4658F">
        <w:rPr>
          <w:szCs w:val="24"/>
          <w:lang w:eastAsia="lt-LT"/>
        </w:rPr>
        <w:t>užpildyta pasiūlymo forma, parengta pagal šių pirkimo konkurso sąlygų 2 priedą;</w:t>
      </w:r>
    </w:p>
    <w:p w:rsidR="002C4AEF" w:rsidRPr="00A4658F" w:rsidRDefault="002C4AEF" w:rsidP="002C4AEF">
      <w:pPr>
        <w:numPr>
          <w:ilvl w:val="2"/>
          <w:numId w:val="37"/>
        </w:numPr>
        <w:tabs>
          <w:tab w:val="left" w:pos="1276"/>
        </w:tabs>
        <w:ind w:hanging="294"/>
        <w:jc w:val="both"/>
        <w:rPr>
          <w:szCs w:val="24"/>
          <w:lang w:eastAsia="lt-LT"/>
        </w:rPr>
      </w:pPr>
      <w:r w:rsidRPr="00A4658F">
        <w:rPr>
          <w:szCs w:val="24"/>
          <w:lang w:eastAsia="lt-LT"/>
        </w:rPr>
        <w:t>jungtinės veiklos sutartis arba tinkamai patvirtinta jos kopija, jei bendrą pasiūlymą teikia ūkio subjektų grupė;</w:t>
      </w:r>
    </w:p>
    <w:p w:rsidR="002C4AEF" w:rsidRPr="00A4658F" w:rsidRDefault="002C4AEF" w:rsidP="002C4AEF">
      <w:pPr>
        <w:numPr>
          <w:ilvl w:val="2"/>
          <w:numId w:val="37"/>
        </w:numPr>
        <w:tabs>
          <w:tab w:val="left" w:pos="1276"/>
        </w:tabs>
        <w:ind w:hanging="294"/>
        <w:jc w:val="both"/>
        <w:rPr>
          <w:szCs w:val="24"/>
        </w:rPr>
      </w:pPr>
      <w:r w:rsidRPr="00A4658F">
        <w:rPr>
          <w:szCs w:val="24"/>
          <w:lang w:eastAsia="lt-LT"/>
        </w:rPr>
        <w:t>kita konkurso sąlygose prašoma informacija ir (ar) dokumentai.</w:t>
      </w:r>
    </w:p>
    <w:p w:rsidR="002C4AEF" w:rsidRDefault="002C4AEF" w:rsidP="002C4AEF">
      <w:pPr>
        <w:numPr>
          <w:ilvl w:val="1"/>
          <w:numId w:val="38"/>
        </w:numPr>
        <w:ind w:left="426" w:hanging="426"/>
        <w:jc w:val="both"/>
        <w:rPr>
          <w:szCs w:val="24"/>
        </w:rPr>
      </w:pPr>
      <w:r w:rsidRPr="00A4658F">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2C4AEF" w:rsidRDefault="002C4AEF" w:rsidP="002C4AEF">
      <w:pPr>
        <w:numPr>
          <w:ilvl w:val="1"/>
          <w:numId w:val="38"/>
        </w:numPr>
        <w:ind w:left="426" w:hanging="426"/>
        <w:jc w:val="both"/>
        <w:rPr>
          <w:szCs w:val="24"/>
        </w:rPr>
      </w:pPr>
      <w:r w:rsidRPr="00A4658F">
        <w:rPr>
          <w:szCs w:val="24"/>
        </w:rPr>
        <w:t>Tiekėjas, pateikdamas pasiūlymą, turi siūlyti visą  nurodytą prekių kiekį.</w:t>
      </w:r>
    </w:p>
    <w:p w:rsidR="002C4AEF" w:rsidRDefault="002C4AEF" w:rsidP="002C4AEF">
      <w:pPr>
        <w:numPr>
          <w:ilvl w:val="1"/>
          <w:numId w:val="38"/>
        </w:numPr>
        <w:ind w:left="426" w:hanging="426"/>
        <w:jc w:val="both"/>
        <w:rPr>
          <w:szCs w:val="24"/>
        </w:rPr>
      </w:pPr>
      <w:r w:rsidRPr="00A4658F">
        <w:rPr>
          <w:szCs w:val="24"/>
        </w:rPr>
        <w:t>Tiekėjams nėra leidžiama pateikti alternatyvių pasiūlymų. Tiekėjui pateikus alternatyvų pasiūlymą, jo pasiūlymas ir alternatyvus pasiūlymas (alternatyvūs pasiūlymai) bus atmesti.</w:t>
      </w:r>
    </w:p>
    <w:p w:rsidR="002C4AEF" w:rsidRDefault="002C4AEF" w:rsidP="002C4AEF">
      <w:pPr>
        <w:numPr>
          <w:ilvl w:val="1"/>
          <w:numId w:val="38"/>
        </w:numPr>
        <w:ind w:left="426" w:hanging="426"/>
        <w:jc w:val="both"/>
        <w:rPr>
          <w:szCs w:val="24"/>
        </w:rPr>
      </w:pPr>
      <w:r w:rsidRPr="00A4658F">
        <w:rPr>
          <w:szCs w:val="24"/>
        </w:rPr>
        <w:t xml:space="preserve">Pasiūlymas turi būti pateiktas iki  </w:t>
      </w:r>
      <w:r w:rsidR="00965A0A" w:rsidRPr="00291C75">
        <w:rPr>
          <w:szCs w:val="24"/>
        </w:rPr>
        <w:t>2020-02-1</w:t>
      </w:r>
      <w:r w:rsidR="00775E19">
        <w:rPr>
          <w:szCs w:val="24"/>
        </w:rPr>
        <w:t xml:space="preserve">8 d 10 </w:t>
      </w:r>
      <w:proofErr w:type="spellStart"/>
      <w:r w:rsidR="00775E19">
        <w:rPr>
          <w:szCs w:val="24"/>
        </w:rPr>
        <w:t>val</w:t>
      </w:r>
      <w:proofErr w:type="spellEnd"/>
      <w:r w:rsidR="00965A0A">
        <w:rPr>
          <w:szCs w:val="24"/>
        </w:rPr>
        <w:t>.</w:t>
      </w:r>
      <w:r w:rsidRPr="00A4658F">
        <w:rPr>
          <w:szCs w:val="24"/>
        </w:rPr>
        <w:t xml:space="preserve">  (Lietuvos Respublikos laiku) atsiuntus jį e-paštu. Tiekėjo prašymu Pirkėjas nedelsdamas pateikia rašytinį patvirtinimą, kad tiekėjo pasiūlymas yra gautas. </w:t>
      </w:r>
    </w:p>
    <w:p w:rsidR="002C4AEF" w:rsidRPr="00A4658F" w:rsidRDefault="002C4AEF" w:rsidP="002C4AEF">
      <w:pPr>
        <w:numPr>
          <w:ilvl w:val="1"/>
          <w:numId w:val="38"/>
        </w:numPr>
        <w:ind w:left="709" w:hanging="709"/>
        <w:jc w:val="both"/>
        <w:rPr>
          <w:szCs w:val="24"/>
        </w:rPr>
      </w:pPr>
      <w:bookmarkStart w:id="10" w:name="_Hlk29209449"/>
      <w:r w:rsidRPr="00A4658F">
        <w:rPr>
          <w:szCs w:val="24"/>
        </w:rPr>
        <w:t>Pavėluotai gauti pasiūlymai neįtraukiami į konkursą.</w:t>
      </w:r>
    </w:p>
    <w:bookmarkEnd w:id="10"/>
    <w:p w:rsidR="002C4AEF" w:rsidRDefault="002C4AEF" w:rsidP="002C4AEF">
      <w:pPr>
        <w:numPr>
          <w:ilvl w:val="1"/>
          <w:numId w:val="38"/>
        </w:numPr>
        <w:tabs>
          <w:tab w:val="left" w:pos="851"/>
        </w:tabs>
        <w:ind w:left="0" w:firstLine="0"/>
        <w:jc w:val="both"/>
        <w:rPr>
          <w:szCs w:val="24"/>
        </w:rPr>
      </w:pPr>
      <w:r w:rsidRPr="00A4658F">
        <w:rPr>
          <w:szCs w:val="24"/>
        </w:rPr>
        <w:t xml:space="preserve"> Pasiūlymuose nurodoma prekių kaina pateikiama eurais arba kita valiuta (tuomet kaina bus perskaičiuota į Eurus remiantis Lietuvos banko paskelbtu kursu, kuris galios pasiūlymo pateikimo dieną), turi būti išreikšta ir apskaičiuota taip, kaip nurodyta šių konkurso sąlygų 1 priede. Apskaičiuojant kainą, turi būti atsižvelgta į visą šių konkurso sąlygų 1 priede nurodytą prekių kiekį, kainos sudėtines dalis, į techninės specifikacijos reikalavimus ir </w:t>
      </w:r>
      <w:proofErr w:type="spellStart"/>
      <w:r w:rsidRPr="00A4658F">
        <w:rPr>
          <w:szCs w:val="24"/>
        </w:rPr>
        <w:t>pan</w:t>
      </w:r>
      <w:proofErr w:type="spellEnd"/>
      <w:r w:rsidRPr="00A4658F">
        <w:rPr>
          <w:szCs w:val="24"/>
        </w:rPr>
        <w:t>. Į prekės kainą turi būti įskaityti visi mokesčiai ir visos tiekėjo išlaidos, susijusios su prekių pateikimu, kaip nurodyta specifikacijoje.</w:t>
      </w:r>
    </w:p>
    <w:p w:rsidR="002C4AEF" w:rsidRPr="00A4658F" w:rsidRDefault="002C4AEF" w:rsidP="002C4AEF">
      <w:pPr>
        <w:numPr>
          <w:ilvl w:val="1"/>
          <w:numId w:val="38"/>
        </w:numPr>
        <w:tabs>
          <w:tab w:val="left" w:pos="851"/>
        </w:tabs>
        <w:ind w:left="0" w:firstLine="0"/>
        <w:jc w:val="both"/>
        <w:rPr>
          <w:szCs w:val="24"/>
        </w:rPr>
      </w:pPr>
      <w:r w:rsidRPr="00A4658F">
        <w:rPr>
          <w:szCs w:val="24"/>
        </w:rPr>
        <w:t>Pasiūlymas turi galioti ne trumpiau nei 90 dienų nuo jo pateikimo datos. Jeigu pasiūlyme nenurodytas jo galiojimo laikas, laikoma, kad pasiūlymas galioja tiek, kiek numatyta pirkimo dokumentuose.</w:t>
      </w:r>
    </w:p>
    <w:p w:rsidR="002C4AEF" w:rsidRPr="00A4658F" w:rsidRDefault="002C4AEF" w:rsidP="002C4AEF">
      <w:pPr>
        <w:numPr>
          <w:ilvl w:val="1"/>
          <w:numId w:val="38"/>
        </w:numPr>
        <w:ind w:left="0" w:firstLine="0"/>
        <w:jc w:val="both"/>
        <w:rPr>
          <w:szCs w:val="24"/>
        </w:rPr>
      </w:pPr>
      <w:r w:rsidRPr="00A4658F">
        <w:rPr>
          <w:szCs w:val="24"/>
        </w:rPr>
        <w:t xml:space="preserve"> Kol nesibaigė pasiūlymų galiojimo laikas, pirkėjas turi teisę prašyti, kad tiekėjai pratęstų jų galiojimą iki konkrečiai nurodyto laiko. Tiekėjas gali atmesti tokį prašymą.</w:t>
      </w:r>
    </w:p>
    <w:p w:rsidR="002C4AEF" w:rsidRPr="00A4658F" w:rsidRDefault="002C4AEF" w:rsidP="002C4AEF">
      <w:pPr>
        <w:numPr>
          <w:ilvl w:val="1"/>
          <w:numId w:val="38"/>
        </w:numPr>
        <w:ind w:left="0" w:firstLine="0"/>
        <w:jc w:val="both"/>
        <w:rPr>
          <w:szCs w:val="24"/>
        </w:rPr>
      </w:pPr>
      <w:r w:rsidRPr="00A4658F">
        <w:rPr>
          <w:szCs w:val="24"/>
        </w:rPr>
        <w:t xml:space="preserve"> Nesibaigus pasiūlymų pateikimo terminui Pirkėjas turi teisę jį pratęsti. Apie naują pasiūlymų pateikimo terminą Pirkėjas praneša raštu visiems tiekėjams, gavusiems konkurso sąlygas bei paskelbia apie tai Europos Sąjungos struktūrinės paramos svetainėje</w:t>
      </w:r>
      <w:r w:rsidRPr="00A4658F">
        <w:rPr>
          <w:color w:val="808080"/>
          <w:szCs w:val="24"/>
        </w:rPr>
        <w:t xml:space="preserve"> </w:t>
      </w:r>
      <w:hyperlink r:id="rId32" w:history="1">
        <w:r w:rsidRPr="00A4658F">
          <w:rPr>
            <w:rStyle w:val="Hyperlink"/>
            <w:szCs w:val="24"/>
          </w:rPr>
          <w:t>www.esinvesticijos.lt</w:t>
        </w:r>
      </w:hyperlink>
      <w:r w:rsidRPr="00A4658F">
        <w:rPr>
          <w:szCs w:val="24"/>
        </w:rPr>
        <w:t xml:space="preserve">. </w:t>
      </w:r>
    </w:p>
    <w:p w:rsidR="002C4AEF" w:rsidRPr="00A4658F" w:rsidRDefault="002C4AEF" w:rsidP="002C4AEF">
      <w:pPr>
        <w:numPr>
          <w:ilvl w:val="1"/>
          <w:numId w:val="38"/>
        </w:numPr>
        <w:ind w:left="0" w:firstLine="0"/>
        <w:jc w:val="both"/>
        <w:rPr>
          <w:szCs w:val="24"/>
        </w:rPr>
      </w:pPr>
      <w:r w:rsidRPr="00A4658F">
        <w:rPr>
          <w:szCs w:val="24"/>
        </w:rPr>
        <w:t xml:space="preserve"> Pasibaigus skelbime nurodytam pasiūlymų pateikimo terminui ir negavus nė vieno pasiūlymo, pirkėjas pasilieka teisę pakartotinį pirkimą vykdyti Taisyklių 461.1 punkte nustatyta tvarka.</w:t>
      </w:r>
    </w:p>
    <w:p w:rsidR="002C4AEF" w:rsidRPr="00A4658F" w:rsidRDefault="002C4AEF" w:rsidP="002C4AEF">
      <w:pPr>
        <w:numPr>
          <w:ilvl w:val="1"/>
          <w:numId w:val="38"/>
        </w:numPr>
        <w:ind w:left="0" w:firstLine="0"/>
        <w:jc w:val="both"/>
        <w:rPr>
          <w:szCs w:val="24"/>
        </w:rPr>
      </w:pPr>
      <w:r w:rsidRPr="00A4658F">
        <w:rPr>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2C4AEF" w:rsidRPr="00A4658F" w:rsidRDefault="002C4AEF" w:rsidP="002C4AEF">
      <w:pPr>
        <w:jc w:val="both"/>
        <w:rPr>
          <w:szCs w:val="24"/>
        </w:rPr>
      </w:pPr>
    </w:p>
    <w:p w:rsidR="002C4AEF" w:rsidRPr="00A4658F" w:rsidRDefault="002C4AEF" w:rsidP="002C4AEF">
      <w:pPr>
        <w:tabs>
          <w:tab w:val="num" w:pos="1000"/>
        </w:tabs>
        <w:jc w:val="both"/>
        <w:rPr>
          <w:szCs w:val="24"/>
        </w:rPr>
      </w:pPr>
    </w:p>
    <w:p w:rsidR="002C4AEF" w:rsidRPr="00A4658F" w:rsidRDefault="002C4AEF" w:rsidP="002C4AEF">
      <w:pPr>
        <w:numPr>
          <w:ilvl w:val="0"/>
          <w:numId w:val="4"/>
        </w:numPr>
        <w:ind w:left="0" w:firstLine="0"/>
        <w:jc w:val="center"/>
        <w:outlineLvl w:val="0"/>
        <w:rPr>
          <w:szCs w:val="24"/>
        </w:rPr>
      </w:pPr>
      <w:r w:rsidRPr="00A4658F">
        <w:rPr>
          <w:b/>
          <w:szCs w:val="24"/>
        </w:rPr>
        <w:t>KONKURSO SĄLYGŲ PAAIŠKINIMAS IR PATIKSLINIMAS</w:t>
      </w:r>
    </w:p>
    <w:p w:rsidR="002C4AEF" w:rsidRPr="00A4658F" w:rsidRDefault="002C4AEF" w:rsidP="002C4AEF">
      <w:pPr>
        <w:jc w:val="both"/>
        <w:rPr>
          <w:szCs w:val="24"/>
          <w:lang w:eastAsia="lt-LT"/>
        </w:rPr>
      </w:pPr>
    </w:p>
    <w:p w:rsidR="002C4AEF" w:rsidRPr="00A4658F" w:rsidRDefault="002C4AEF" w:rsidP="002C4AEF">
      <w:pPr>
        <w:numPr>
          <w:ilvl w:val="1"/>
          <w:numId w:val="4"/>
        </w:numPr>
        <w:tabs>
          <w:tab w:val="clear" w:pos="4685"/>
          <w:tab w:val="left" w:pos="709"/>
        </w:tabs>
        <w:ind w:left="0" w:firstLine="0"/>
        <w:jc w:val="both"/>
        <w:rPr>
          <w:szCs w:val="24"/>
          <w:lang w:eastAsia="lt-LT"/>
        </w:rPr>
      </w:pPr>
      <w:r w:rsidRPr="00A4658F">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A4658F">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2C4AEF" w:rsidRPr="00A4658F" w:rsidRDefault="002C4AEF" w:rsidP="002C4AEF">
      <w:pPr>
        <w:numPr>
          <w:ilvl w:val="1"/>
          <w:numId w:val="4"/>
        </w:numPr>
        <w:tabs>
          <w:tab w:val="clear" w:pos="4685"/>
          <w:tab w:val="left" w:pos="709"/>
        </w:tabs>
        <w:ind w:left="0" w:firstLine="0"/>
        <w:jc w:val="both"/>
        <w:rPr>
          <w:szCs w:val="24"/>
          <w:lang w:eastAsia="lt-LT"/>
        </w:rPr>
      </w:pPr>
      <w:r w:rsidRPr="00A4658F">
        <w:rPr>
          <w:szCs w:val="24"/>
        </w:rPr>
        <w:t>Nesibaigus pasiūlymų pateikimo, bet ne vėliau kaip likus 2 darbo dienoms iki pasiūlymų pateikimo termino pabaigos, Pirkėjas turi teisę savo iniciatyva paaiškinti, patikslinti konkurso sąlygas.</w:t>
      </w:r>
    </w:p>
    <w:p w:rsidR="002C4AEF" w:rsidRPr="00A4658F" w:rsidRDefault="002C4AEF" w:rsidP="002C4AEF">
      <w:pPr>
        <w:numPr>
          <w:ilvl w:val="1"/>
          <w:numId w:val="4"/>
        </w:numPr>
        <w:tabs>
          <w:tab w:val="clear" w:pos="4685"/>
          <w:tab w:val="left" w:pos="709"/>
        </w:tabs>
        <w:ind w:left="0" w:firstLine="0"/>
        <w:jc w:val="both"/>
        <w:rPr>
          <w:szCs w:val="24"/>
          <w:lang w:eastAsia="lt-LT"/>
        </w:rPr>
      </w:pPr>
      <w:r w:rsidRPr="00A4658F">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2C4AEF" w:rsidRPr="00A4658F" w:rsidRDefault="002C4AEF" w:rsidP="002C4AEF">
      <w:pPr>
        <w:numPr>
          <w:ilvl w:val="1"/>
          <w:numId w:val="4"/>
        </w:numPr>
        <w:tabs>
          <w:tab w:val="clear" w:pos="4685"/>
          <w:tab w:val="left" w:pos="709"/>
        </w:tabs>
        <w:ind w:left="0" w:firstLine="0"/>
        <w:jc w:val="both"/>
        <w:rPr>
          <w:szCs w:val="24"/>
        </w:rPr>
      </w:pPr>
      <w:r w:rsidRPr="00A4658F">
        <w:rPr>
          <w:szCs w:val="24"/>
        </w:rPr>
        <w:t xml:space="preserve">Pirkėjas nerengs susitikimų su tiekėjais dėl pirkimo dokumentų. </w:t>
      </w:r>
    </w:p>
    <w:p w:rsidR="002C4AEF" w:rsidRPr="00A4658F" w:rsidRDefault="002C4AEF" w:rsidP="002C4AEF">
      <w:pPr>
        <w:numPr>
          <w:ilvl w:val="1"/>
          <w:numId w:val="4"/>
        </w:numPr>
        <w:tabs>
          <w:tab w:val="clear" w:pos="4685"/>
          <w:tab w:val="left" w:pos="709"/>
        </w:tabs>
        <w:ind w:left="0" w:firstLine="0"/>
        <w:jc w:val="both"/>
        <w:rPr>
          <w:szCs w:val="24"/>
        </w:rPr>
      </w:pPr>
      <w:r w:rsidRPr="00A4658F">
        <w:rPr>
          <w:szCs w:val="24"/>
        </w:rPr>
        <w:t xml:space="preserve">Bet kokia informacija, konkurso sąlygų paaiškinimai, pranešimai ar kitas pirkėjo ir tiekėjo susirašinėjimas yra vykdomas šiame punkte </w:t>
      </w:r>
      <w:r w:rsidRPr="00A4658F">
        <w:rPr>
          <w:szCs w:val="24"/>
          <w:lang w:eastAsia="lt-LT"/>
        </w:rPr>
        <w:t xml:space="preserve">nurodytu adresu paštu, elektroniniu paštu, faksu. </w:t>
      </w:r>
      <w:r w:rsidRPr="00A4658F">
        <w:rPr>
          <w:szCs w:val="24"/>
        </w:rPr>
        <w:t xml:space="preserve">Tiesioginį ryšį su tiekėjais įgalioti palaikyti: Direktorius Povilas Mackevičius, </w:t>
      </w:r>
      <w:proofErr w:type="spellStart"/>
      <w:r w:rsidRPr="00A4658F">
        <w:rPr>
          <w:szCs w:val="24"/>
        </w:rPr>
        <w:t>tel</w:t>
      </w:r>
      <w:proofErr w:type="spellEnd"/>
      <w:r w:rsidRPr="00A4658F">
        <w:rPr>
          <w:szCs w:val="24"/>
        </w:rPr>
        <w:t xml:space="preserve">.: 861036444, </w:t>
      </w:r>
      <w:hyperlink r:id="rId33" w:tgtFrame="_blank" w:history="1">
        <w:r w:rsidRPr="00A4658F">
          <w:rPr>
            <w:color w:val="0000FF"/>
            <w:spacing w:val="3"/>
            <w:szCs w:val="24"/>
            <w:u w:val="single"/>
          </w:rPr>
          <w:t>miltelinisdp@gmail.com</w:t>
        </w:r>
      </w:hyperlink>
    </w:p>
    <w:p w:rsidR="002C4AEF" w:rsidRPr="00A4658F" w:rsidRDefault="002C4AEF" w:rsidP="002C4AEF">
      <w:pPr>
        <w:jc w:val="both"/>
        <w:rPr>
          <w:spacing w:val="-8"/>
          <w:szCs w:val="24"/>
        </w:rPr>
      </w:pPr>
    </w:p>
    <w:p w:rsidR="002C4AEF" w:rsidRPr="00A4658F" w:rsidRDefault="002C4AEF" w:rsidP="002C4AEF">
      <w:pPr>
        <w:jc w:val="both"/>
        <w:rPr>
          <w:spacing w:val="-8"/>
          <w:szCs w:val="24"/>
        </w:rPr>
      </w:pPr>
    </w:p>
    <w:p w:rsidR="002C4AEF" w:rsidRPr="00A4658F" w:rsidRDefault="002C4AEF" w:rsidP="002C4AEF">
      <w:pPr>
        <w:numPr>
          <w:ilvl w:val="0"/>
          <w:numId w:val="4"/>
        </w:numPr>
        <w:ind w:firstLine="1908"/>
        <w:jc w:val="both"/>
        <w:outlineLvl w:val="0"/>
        <w:rPr>
          <w:b/>
          <w:spacing w:val="-8"/>
          <w:szCs w:val="24"/>
        </w:rPr>
      </w:pPr>
      <w:r w:rsidRPr="00A4658F">
        <w:rPr>
          <w:b/>
          <w:spacing w:val="-8"/>
          <w:szCs w:val="24"/>
        </w:rPr>
        <w:t xml:space="preserve">PASIŪLYMŲ </w:t>
      </w:r>
      <w:r w:rsidRPr="00A4658F">
        <w:rPr>
          <w:b/>
          <w:szCs w:val="24"/>
        </w:rPr>
        <w:t xml:space="preserve">NAGRINĖJIMAS IR VERTINIMAS </w:t>
      </w:r>
    </w:p>
    <w:p w:rsidR="002C4AEF" w:rsidRPr="00A4658F" w:rsidRDefault="002C4AEF" w:rsidP="002C4AEF">
      <w:pPr>
        <w:ind w:left="1211"/>
        <w:jc w:val="both"/>
        <w:outlineLvl w:val="0"/>
        <w:rPr>
          <w:b/>
          <w:spacing w:val="-8"/>
          <w:szCs w:val="24"/>
        </w:rPr>
      </w:pPr>
    </w:p>
    <w:p w:rsidR="002C4AEF" w:rsidRPr="00A4658F" w:rsidRDefault="002C4AEF" w:rsidP="002C4AEF">
      <w:pPr>
        <w:numPr>
          <w:ilvl w:val="1"/>
          <w:numId w:val="4"/>
        </w:numPr>
        <w:tabs>
          <w:tab w:val="left" w:pos="709"/>
        </w:tabs>
        <w:ind w:left="0" w:firstLine="0"/>
        <w:jc w:val="both"/>
        <w:rPr>
          <w:szCs w:val="24"/>
        </w:rPr>
      </w:pPr>
      <w:r w:rsidRPr="00A4658F">
        <w:rPr>
          <w:spacing w:val="-8"/>
          <w:szCs w:val="24"/>
        </w:rPr>
        <w:t>Pasiūlymų</w:t>
      </w:r>
      <w:r w:rsidRPr="00A4658F">
        <w:rPr>
          <w:szCs w:val="24"/>
        </w:rPr>
        <w:t xml:space="preserve"> nagrinėjimo, vertinimo ir palyginimo procedūras atlieka Komisija, tiekėjams ar jų įgaliotiems atstovams nedalyvaujant.</w:t>
      </w:r>
    </w:p>
    <w:p w:rsidR="002C4AEF" w:rsidRPr="00A4658F" w:rsidRDefault="00775E19" w:rsidP="002C4AEF">
      <w:pPr>
        <w:numPr>
          <w:ilvl w:val="1"/>
          <w:numId w:val="4"/>
        </w:numPr>
        <w:tabs>
          <w:tab w:val="left" w:pos="709"/>
        </w:tabs>
        <w:ind w:hanging="4685"/>
        <w:jc w:val="both"/>
        <w:rPr>
          <w:szCs w:val="24"/>
        </w:rPr>
      </w:pPr>
      <w:bookmarkStart w:id="11" w:name="_Hlk29209715"/>
      <w:r w:rsidRPr="00291C75">
        <w:rPr>
          <w:szCs w:val="24"/>
        </w:rPr>
        <w:t>2020-02-1</w:t>
      </w:r>
      <w:r>
        <w:rPr>
          <w:szCs w:val="24"/>
        </w:rPr>
        <w:t xml:space="preserve">8 d 10 </w:t>
      </w:r>
      <w:proofErr w:type="spellStart"/>
      <w:r>
        <w:rPr>
          <w:szCs w:val="24"/>
        </w:rPr>
        <w:t>val</w:t>
      </w:r>
      <w:proofErr w:type="spellEnd"/>
      <w:r>
        <w:rPr>
          <w:szCs w:val="24"/>
        </w:rPr>
        <w:t>.</w:t>
      </w:r>
      <w:r>
        <w:rPr>
          <w:szCs w:val="24"/>
        </w:rPr>
        <w:t xml:space="preserve"> </w:t>
      </w:r>
      <w:bookmarkStart w:id="12" w:name="_GoBack"/>
      <w:bookmarkEnd w:id="12"/>
      <w:r w:rsidR="002C4AEF" w:rsidRPr="00A4658F">
        <w:rPr>
          <w:szCs w:val="24"/>
        </w:rPr>
        <w:t>bus vertinami pasiūlymai.</w:t>
      </w:r>
    </w:p>
    <w:bookmarkEnd w:id="11"/>
    <w:p w:rsidR="002C4AEF" w:rsidRPr="00A4658F" w:rsidRDefault="002C4AEF" w:rsidP="002C4AEF">
      <w:pPr>
        <w:numPr>
          <w:ilvl w:val="1"/>
          <w:numId w:val="4"/>
        </w:numPr>
        <w:tabs>
          <w:tab w:val="left" w:pos="709"/>
        </w:tabs>
        <w:ind w:left="0" w:firstLine="0"/>
        <w:jc w:val="both"/>
        <w:rPr>
          <w:szCs w:val="24"/>
        </w:rPr>
      </w:pPr>
      <w:r w:rsidRPr="00A4658F">
        <w:rPr>
          <w:szCs w:val="24"/>
        </w:rPr>
        <w:t>Komisija nagrinėja:</w:t>
      </w:r>
    </w:p>
    <w:p w:rsidR="002C4AEF" w:rsidRPr="00A4658F" w:rsidRDefault="002C4AEF" w:rsidP="002C4AEF">
      <w:pPr>
        <w:numPr>
          <w:ilvl w:val="2"/>
          <w:numId w:val="4"/>
        </w:numPr>
        <w:tabs>
          <w:tab w:val="left" w:pos="709"/>
          <w:tab w:val="left" w:pos="1843"/>
        </w:tabs>
        <w:ind w:left="0" w:firstLine="567"/>
        <w:jc w:val="both"/>
        <w:rPr>
          <w:szCs w:val="24"/>
        </w:rPr>
      </w:pPr>
      <w:r w:rsidRPr="00A4658F">
        <w:rPr>
          <w:szCs w:val="24"/>
        </w:rPr>
        <w:t xml:space="preserve"> ar tiekėjai pasiūlyme pateikė visus duomenis, dokumentus ir informaciją, apibrėžtą šiose konkurso sąlygose ir ar pasiūlymas atitinka šiose konkurso sąlygose nustatytus reikalavimus;</w:t>
      </w:r>
    </w:p>
    <w:p w:rsidR="002C4AEF" w:rsidRPr="00A4658F" w:rsidRDefault="002C4AEF" w:rsidP="002C4AEF">
      <w:pPr>
        <w:numPr>
          <w:ilvl w:val="2"/>
          <w:numId w:val="4"/>
        </w:numPr>
        <w:tabs>
          <w:tab w:val="left" w:pos="709"/>
          <w:tab w:val="left" w:pos="1843"/>
        </w:tabs>
        <w:ind w:left="0" w:firstLine="567"/>
        <w:jc w:val="both"/>
        <w:rPr>
          <w:szCs w:val="24"/>
        </w:rPr>
      </w:pPr>
      <w:r w:rsidRPr="00A4658F">
        <w:rPr>
          <w:szCs w:val="24"/>
        </w:rPr>
        <w:t>ar nebuvo pasiūlytos neįprastai mažos kainos;</w:t>
      </w:r>
    </w:p>
    <w:p w:rsidR="002C4AEF" w:rsidRPr="00A4658F" w:rsidRDefault="002C4AEF" w:rsidP="002C4AEF">
      <w:pPr>
        <w:numPr>
          <w:ilvl w:val="1"/>
          <w:numId w:val="4"/>
        </w:numPr>
        <w:tabs>
          <w:tab w:val="left" w:pos="0"/>
          <w:tab w:val="left" w:pos="709"/>
        </w:tabs>
        <w:ind w:left="0" w:firstLine="0"/>
        <w:jc w:val="both"/>
        <w:rPr>
          <w:szCs w:val="24"/>
        </w:rPr>
      </w:pPr>
      <w:r w:rsidRPr="00A4658F">
        <w:rPr>
          <w:szCs w:val="24"/>
        </w:rPr>
        <w:t xml:space="preserve">Iškilus klausimams dėl pasiūlymų turinio ir Komisijai raštu paprašius, tiekėjai privalo per Komisijos nurodytą terminą pateikti raštu papildomus paaiškinimus nekeisdami pasiūlymo esmės. </w:t>
      </w:r>
    </w:p>
    <w:p w:rsidR="002C4AEF" w:rsidRPr="00A4658F" w:rsidRDefault="002C4AEF" w:rsidP="002C4AEF">
      <w:pPr>
        <w:numPr>
          <w:ilvl w:val="1"/>
          <w:numId w:val="4"/>
        </w:numPr>
        <w:tabs>
          <w:tab w:val="left" w:pos="0"/>
          <w:tab w:val="left" w:pos="709"/>
        </w:tabs>
        <w:ind w:left="0" w:firstLine="0"/>
        <w:jc w:val="both"/>
        <w:rPr>
          <w:szCs w:val="24"/>
        </w:rPr>
      </w:pPr>
      <w:r w:rsidRPr="00A4658F">
        <w:rPr>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2C4AEF" w:rsidRPr="00A4658F" w:rsidRDefault="002C4AEF" w:rsidP="002C4AEF">
      <w:pPr>
        <w:numPr>
          <w:ilvl w:val="1"/>
          <w:numId w:val="4"/>
        </w:numPr>
        <w:tabs>
          <w:tab w:val="left" w:pos="709"/>
          <w:tab w:val="left" w:pos="993"/>
        </w:tabs>
        <w:ind w:left="0" w:firstLine="0"/>
        <w:jc w:val="both"/>
        <w:rPr>
          <w:szCs w:val="24"/>
        </w:rPr>
      </w:pPr>
      <w:r w:rsidRPr="00A4658F">
        <w:rPr>
          <w:szCs w:val="24"/>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rsidR="002C4AEF" w:rsidRPr="00A4658F" w:rsidRDefault="002C4AEF" w:rsidP="002C4AEF">
      <w:pPr>
        <w:numPr>
          <w:ilvl w:val="1"/>
          <w:numId w:val="4"/>
        </w:numPr>
        <w:tabs>
          <w:tab w:val="left" w:pos="709"/>
          <w:tab w:val="left" w:pos="993"/>
        </w:tabs>
        <w:ind w:left="0" w:firstLine="0"/>
        <w:jc w:val="both"/>
        <w:rPr>
          <w:szCs w:val="24"/>
        </w:rPr>
      </w:pPr>
      <w:r w:rsidRPr="00A4658F">
        <w:rPr>
          <w:szCs w:val="24"/>
        </w:rPr>
        <w:t>Pirkėjas užtikrina, kad pateiktuose pasiūlymuose pateiktos kainos nebus sužinotos anksčiau nei pasiūlymų pateikimo termina</w:t>
      </w:r>
      <w:r w:rsidR="00616A4B">
        <w:rPr>
          <w:szCs w:val="24"/>
        </w:rPr>
        <w:t>s, nurodytas Konkurso sąlygų 6.5</w:t>
      </w:r>
      <w:r w:rsidRPr="00A4658F">
        <w:rPr>
          <w:szCs w:val="24"/>
        </w:rPr>
        <w:t xml:space="preserve"> punkte.</w:t>
      </w:r>
    </w:p>
    <w:p w:rsidR="002C4AEF" w:rsidRPr="00A4658F" w:rsidRDefault="002C4AEF" w:rsidP="002C4AEF">
      <w:pPr>
        <w:numPr>
          <w:ilvl w:val="1"/>
          <w:numId w:val="4"/>
        </w:numPr>
        <w:tabs>
          <w:tab w:val="left" w:pos="709"/>
        </w:tabs>
        <w:ind w:left="0" w:firstLine="0"/>
        <w:jc w:val="both"/>
        <w:rPr>
          <w:szCs w:val="24"/>
        </w:rPr>
      </w:pPr>
      <w:r w:rsidRPr="00A4658F">
        <w:rPr>
          <w:szCs w:val="24"/>
        </w:rPr>
        <w:t xml:space="preserve">Pasiūlymuose nurodytos kainos bus vertinamos eurais be PVM. </w:t>
      </w:r>
    </w:p>
    <w:p w:rsidR="002C4AEF" w:rsidRPr="00A4658F" w:rsidRDefault="002C4AEF" w:rsidP="002C4AEF">
      <w:pPr>
        <w:numPr>
          <w:ilvl w:val="1"/>
          <w:numId w:val="4"/>
        </w:numPr>
        <w:tabs>
          <w:tab w:val="left" w:pos="709"/>
        </w:tabs>
        <w:ind w:left="0" w:firstLine="0"/>
        <w:jc w:val="both"/>
        <w:rPr>
          <w:szCs w:val="24"/>
        </w:rPr>
      </w:pPr>
      <w:r w:rsidRPr="00A4658F">
        <w:rPr>
          <w:szCs w:val="24"/>
        </w:rPr>
        <w:t>Pirkėjo neatmesti pasiūlymai vertinami pagal mažiausios kainos kriterijų.</w:t>
      </w:r>
    </w:p>
    <w:p w:rsidR="002C4AEF" w:rsidRPr="00A4658F" w:rsidRDefault="002C4AEF" w:rsidP="002C4AEF">
      <w:pPr>
        <w:ind w:left="851"/>
        <w:jc w:val="both"/>
        <w:rPr>
          <w:szCs w:val="24"/>
        </w:rPr>
      </w:pPr>
    </w:p>
    <w:p w:rsidR="002C4AEF" w:rsidRPr="00A4658F" w:rsidRDefault="002C4AEF" w:rsidP="002C4AEF">
      <w:pPr>
        <w:numPr>
          <w:ilvl w:val="0"/>
          <w:numId w:val="4"/>
        </w:numPr>
        <w:jc w:val="center"/>
        <w:outlineLvl w:val="0"/>
        <w:rPr>
          <w:szCs w:val="24"/>
        </w:rPr>
      </w:pPr>
      <w:r w:rsidRPr="00A4658F">
        <w:rPr>
          <w:b/>
          <w:szCs w:val="24"/>
        </w:rPr>
        <w:t>PASIŪLYMŲ ATMETIMO PRIEŽASTYS</w:t>
      </w:r>
    </w:p>
    <w:p w:rsidR="002C4AEF" w:rsidRPr="00A4658F" w:rsidRDefault="002C4AEF" w:rsidP="002C4AEF">
      <w:pPr>
        <w:jc w:val="both"/>
        <w:rPr>
          <w:szCs w:val="24"/>
        </w:rPr>
      </w:pPr>
    </w:p>
    <w:p w:rsidR="002C4AEF" w:rsidRPr="00A4658F" w:rsidRDefault="002C4AEF" w:rsidP="002C4AEF">
      <w:pPr>
        <w:numPr>
          <w:ilvl w:val="1"/>
          <w:numId w:val="4"/>
        </w:numPr>
        <w:tabs>
          <w:tab w:val="clear" w:pos="4685"/>
          <w:tab w:val="left" w:pos="709"/>
        </w:tabs>
        <w:ind w:left="0" w:firstLine="0"/>
        <w:jc w:val="both"/>
        <w:rPr>
          <w:szCs w:val="24"/>
        </w:rPr>
      </w:pPr>
      <w:r w:rsidRPr="00A4658F">
        <w:rPr>
          <w:szCs w:val="24"/>
        </w:rPr>
        <w:lastRenderedPageBreak/>
        <w:t>Komisija atmeta pasiūlymą, jeigu:</w:t>
      </w:r>
    </w:p>
    <w:p w:rsidR="002C4AEF" w:rsidRPr="00A4658F" w:rsidRDefault="002C4AEF" w:rsidP="002C4AEF">
      <w:pPr>
        <w:numPr>
          <w:ilvl w:val="2"/>
          <w:numId w:val="4"/>
        </w:numPr>
        <w:tabs>
          <w:tab w:val="left" w:pos="709"/>
          <w:tab w:val="left" w:pos="1985"/>
        </w:tabs>
        <w:ind w:left="0" w:firstLine="709"/>
        <w:jc w:val="both"/>
        <w:rPr>
          <w:szCs w:val="24"/>
        </w:rPr>
      </w:pPr>
      <w:r w:rsidRPr="00A4658F">
        <w:rPr>
          <w:szCs w:val="24"/>
        </w:rPr>
        <w:t>tiekėjas pateikė daugiau nei vieną pasiūlymą (atmetami visi tiekėjo pasiūlymai);</w:t>
      </w:r>
    </w:p>
    <w:p w:rsidR="002C4AEF" w:rsidRPr="00A4658F" w:rsidRDefault="002C4AEF" w:rsidP="002C4AEF">
      <w:pPr>
        <w:numPr>
          <w:ilvl w:val="2"/>
          <w:numId w:val="4"/>
        </w:numPr>
        <w:tabs>
          <w:tab w:val="left" w:pos="709"/>
          <w:tab w:val="left" w:pos="1985"/>
        </w:tabs>
        <w:ind w:left="0" w:firstLine="709"/>
        <w:jc w:val="both"/>
        <w:rPr>
          <w:szCs w:val="24"/>
        </w:rPr>
      </w:pPr>
      <w:r w:rsidRPr="00A4658F">
        <w:rPr>
          <w:szCs w:val="24"/>
        </w:rPr>
        <w:t xml:space="preserve">pasiūlymas (jei vykdomos derybos - galutinis pasiūlymas) neatitiko konkurso sąlygose nustatytų reikalavimų (tiekėjo pasiūlyme nurodytas pirkimo objektas neatitinka reikalavimų, nurodytų techninėje specifikacijoje, ir </w:t>
      </w:r>
      <w:proofErr w:type="spellStart"/>
      <w:r w:rsidRPr="00A4658F">
        <w:rPr>
          <w:szCs w:val="24"/>
        </w:rPr>
        <w:t>kt</w:t>
      </w:r>
      <w:proofErr w:type="spellEnd"/>
      <w:r w:rsidRPr="00A4658F">
        <w:rPr>
          <w:szCs w:val="24"/>
        </w:rPr>
        <w:t xml:space="preserve">.) </w:t>
      </w:r>
      <w:r w:rsidRPr="00A4658F">
        <w:rPr>
          <w:rFonts w:eastAsia="Calibri"/>
          <w:szCs w:val="24"/>
        </w:rPr>
        <w:t>arba dalyvis, Pirkėjo prašymu, nekeisdamas pasiūlymo esmės, nepaaiškino savo pasiūlymo;</w:t>
      </w:r>
    </w:p>
    <w:p w:rsidR="002C4AEF" w:rsidRPr="00A4658F" w:rsidRDefault="002C4AEF" w:rsidP="002C4AEF">
      <w:pPr>
        <w:numPr>
          <w:ilvl w:val="2"/>
          <w:numId w:val="4"/>
        </w:numPr>
        <w:tabs>
          <w:tab w:val="left" w:pos="709"/>
          <w:tab w:val="left" w:pos="1985"/>
        </w:tabs>
        <w:ind w:left="0" w:firstLine="709"/>
        <w:jc w:val="both"/>
        <w:rPr>
          <w:szCs w:val="24"/>
        </w:rPr>
      </w:pPr>
      <w:r w:rsidRPr="00A4658F">
        <w:rPr>
          <w:szCs w:val="24"/>
        </w:rPr>
        <w:t>tiekėjas per Pirkėjo nurodytą terminą neištaisė aritmetinių klaidų ir (ar) nepaaiškino pasiūlymo;</w:t>
      </w:r>
    </w:p>
    <w:p w:rsidR="002C4AEF" w:rsidRPr="00A4658F" w:rsidRDefault="002C4AEF" w:rsidP="002C4AEF">
      <w:pPr>
        <w:numPr>
          <w:ilvl w:val="2"/>
          <w:numId w:val="4"/>
        </w:numPr>
        <w:tabs>
          <w:tab w:val="left" w:pos="709"/>
          <w:tab w:val="left" w:pos="1985"/>
        </w:tabs>
        <w:ind w:left="0" w:firstLine="709"/>
        <w:jc w:val="both"/>
        <w:rPr>
          <w:szCs w:val="24"/>
        </w:rPr>
      </w:pPr>
      <w:r w:rsidRPr="00A4658F">
        <w:rPr>
          <w:szCs w:val="24"/>
        </w:rPr>
        <w:t>buvo pasiūlyta neįprastai maža kaina ir tiekėjas Pirkėjo prašymu nepateikė raštiško kainos sudėtinių dalių pagrindimo arba kitaip nepagrindė neįprastai mažos kainos;</w:t>
      </w:r>
    </w:p>
    <w:p w:rsidR="002C4AEF" w:rsidRPr="00A4658F" w:rsidRDefault="002C4AEF" w:rsidP="002C4AEF">
      <w:pPr>
        <w:numPr>
          <w:ilvl w:val="2"/>
          <w:numId w:val="4"/>
        </w:numPr>
        <w:tabs>
          <w:tab w:val="left" w:pos="709"/>
          <w:tab w:val="left" w:pos="1985"/>
        </w:tabs>
        <w:ind w:left="0" w:firstLine="709"/>
        <w:jc w:val="both"/>
        <w:rPr>
          <w:szCs w:val="24"/>
        </w:rPr>
      </w:pPr>
      <w:r w:rsidRPr="00A4658F">
        <w:rPr>
          <w:szCs w:val="24"/>
        </w:rPr>
        <w:t>tiekėjas pateikė melagingą informaciją, kurią Pirkėjas gali įrodyti bet kokiomis teisėtomis priemonėmis;</w:t>
      </w:r>
    </w:p>
    <w:p w:rsidR="002C4AEF" w:rsidRPr="00A4658F" w:rsidRDefault="002C4AEF" w:rsidP="002C4AEF">
      <w:pPr>
        <w:numPr>
          <w:ilvl w:val="2"/>
          <w:numId w:val="4"/>
        </w:numPr>
        <w:tabs>
          <w:tab w:val="left" w:pos="709"/>
          <w:tab w:val="left" w:pos="1985"/>
        </w:tabs>
        <w:ind w:left="0" w:firstLine="709"/>
        <w:jc w:val="both"/>
        <w:rPr>
          <w:szCs w:val="24"/>
        </w:rPr>
      </w:pPr>
      <w:r w:rsidRPr="00A4658F">
        <w:rPr>
          <w:szCs w:val="24"/>
        </w:rPr>
        <w:t>tiekėjo, kurio pasiūlymas neatmestas dėl kitų priežasčių, buvo pasiūlyta per didelė, perkančiajai organizacijai nepriimtina pasiūlymo kaina.</w:t>
      </w:r>
    </w:p>
    <w:p w:rsidR="002C4AEF" w:rsidRPr="00A4658F" w:rsidRDefault="002C4AEF" w:rsidP="002C4AEF">
      <w:pPr>
        <w:numPr>
          <w:ilvl w:val="1"/>
          <w:numId w:val="4"/>
        </w:numPr>
        <w:tabs>
          <w:tab w:val="clear" w:pos="4685"/>
          <w:tab w:val="left" w:pos="709"/>
        </w:tabs>
        <w:ind w:left="0" w:firstLine="0"/>
        <w:jc w:val="both"/>
        <w:rPr>
          <w:szCs w:val="24"/>
        </w:rPr>
      </w:pPr>
      <w:r w:rsidRPr="00A4658F">
        <w:rPr>
          <w:szCs w:val="24"/>
        </w:rPr>
        <w:t>Apie pasiūlymo atmetimą tiekėjas informuojamas per vieną darbo dieną nuo šio sprendimo priėmimo dienos.</w:t>
      </w:r>
    </w:p>
    <w:p w:rsidR="002C4AEF" w:rsidRPr="00A4658F" w:rsidRDefault="002C4AEF" w:rsidP="002C4AEF">
      <w:pPr>
        <w:ind w:firstLine="851"/>
        <w:jc w:val="both"/>
        <w:rPr>
          <w:szCs w:val="24"/>
        </w:rPr>
      </w:pPr>
    </w:p>
    <w:p w:rsidR="002C4AEF" w:rsidRPr="00A4658F" w:rsidRDefault="002C4AEF" w:rsidP="002C4AEF">
      <w:pPr>
        <w:numPr>
          <w:ilvl w:val="0"/>
          <w:numId w:val="4"/>
        </w:numPr>
        <w:jc w:val="center"/>
        <w:outlineLvl w:val="0"/>
        <w:rPr>
          <w:b/>
          <w:szCs w:val="24"/>
        </w:rPr>
      </w:pPr>
      <w:r w:rsidRPr="00A4658F">
        <w:rPr>
          <w:b/>
          <w:caps/>
          <w:szCs w:val="24"/>
        </w:rPr>
        <w:t>Derybos</w:t>
      </w:r>
    </w:p>
    <w:p w:rsidR="002C4AEF" w:rsidRPr="00A4658F" w:rsidRDefault="002C4AEF" w:rsidP="002C4AEF">
      <w:pPr>
        <w:tabs>
          <w:tab w:val="left" w:pos="709"/>
        </w:tabs>
        <w:jc w:val="center"/>
        <w:outlineLvl w:val="0"/>
        <w:rPr>
          <w:b/>
          <w:caps/>
          <w:szCs w:val="24"/>
        </w:rPr>
      </w:pPr>
    </w:p>
    <w:p w:rsidR="002C4AEF" w:rsidRPr="00A4658F" w:rsidRDefault="002C4AEF" w:rsidP="002C4AEF">
      <w:pPr>
        <w:numPr>
          <w:ilvl w:val="1"/>
          <w:numId w:val="4"/>
        </w:numPr>
        <w:tabs>
          <w:tab w:val="left" w:pos="709"/>
        </w:tabs>
        <w:ind w:left="0" w:firstLine="0"/>
        <w:jc w:val="both"/>
        <w:rPr>
          <w:szCs w:val="24"/>
        </w:rPr>
      </w:pPr>
      <w:r w:rsidRPr="00A4658F">
        <w:rPr>
          <w:szCs w:val="24"/>
        </w:rPr>
        <w:t>Jei Pirkėjo netenkina pateikti pasiūlymai, Komisijos sprendimu visi šiose konkurso sąlygose nustatytus minimalius reikalavimus atitinkantys tiekėjai gali būti kviečiami deryboms.</w:t>
      </w:r>
    </w:p>
    <w:p w:rsidR="002C4AEF" w:rsidRPr="00A4658F" w:rsidRDefault="002C4AEF" w:rsidP="002C4AEF">
      <w:pPr>
        <w:numPr>
          <w:ilvl w:val="1"/>
          <w:numId w:val="4"/>
        </w:numPr>
        <w:tabs>
          <w:tab w:val="left" w:pos="709"/>
        </w:tabs>
        <w:ind w:left="0" w:firstLine="0"/>
        <w:jc w:val="both"/>
        <w:rPr>
          <w:szCs w:val="24"/>
        </w:rPr>
      </w:pPr>
      <w:r w:rsidRPr="00A4658F">
        <w:rPr>
          <w:szCs w:val="24"/>
        </w:rPr>
        <w:t xml:space="preserve">Derybos yra vykdomos su visais tiekėjais, kurių pasiūlymai nebuvo atmesti. Derybų metu tiekėjams pateikiama ta pati informacija. Derybų rezultatai įforminami protokolu, kurie rengiami atskiri kiekvienam tiekėjui. </w:t>
      </w:r>
    </w:p>
    <w:p w:rsidR="002C4AEF" w:rsidRPr="00A4658F" w:rsidRDefault="002C4AEF" w:rsidP="002C4AEF">
      <w:pPr>
        <w:numPr>
          <w:ilvl w:val="1"/>
          <w:numId w:val="4"/>
        </w:numPr>
        <w:tabs>
          <w:tab w:val="left" w:pos="709"/>
        </w:tabs>
        <w:ind w:left="0" w:firstLine="0"/>
        <w:jc w:val="both"/>
        <w:rPr>
          <w:szCs w:val="24"/>
        </w:rPr>
      </w:pPr>
      <w:r w:rsidRPr="00A4658F">
        <w:rPr>
          <w:szCs w:val="24"/>
        </w:rPr>
        <w:t>Derybos gali būti vykdomos dėl visų perkamų prekių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p w:rsidR="002C4AEF" w:rsidRPr="00A4658F" w:rsidRDefault="002C4AEF" w:rsidP="002C4AEF">
      <w:pPr>
        <w:numPr>
          <w:ilvl w:val="1"/>
          <w:numId w:val="4"/>
        </w:numPr>
        <w:tabs>
          <w:tab w:val="left" w:pos="709"/>
        </w:tabs>
        <w:ind w:left="0" w:firstLine="0"/>
        <w:jc w:val="both"/>
        <w:rPr>
          <w:szCs w:val="24"/>
        </w:rPr>
      </w:pPr>
      <w:r w:rsidRPr="00A4658F">
        <w:rPr>
          <w:szCs w:val="24"/>
        </w:rPr>
        <w:t>Komisija, įvertinusi tiekėjų pasiūlymus, visiems tiekėjams, kurių pasiūlymai nebuvo atmesti, raštu nurodys laiką, kada reikia atvykti į derybas.</w:t>
      </w:r>
    </w:p>
    <w:p w:rsidR="002C4AEF" w:rsidRPr="00A4658F" w:rsidRDefault="002C4AEF" w:rsidP="002C4AEF">
      <w:pPr>
        <w:numPr>
          <w:ilvl w:val="1"/>
          <w:numId w:val="4"/>
        </w:numPr>
        <w:tabs>
          <w:tab w:val="left" w:pos="709"/>
        </w:tabs>
        <w:ind w:left="0" w:firstLine="0"/>
        <w:jc w:val="both"/>
        <w:rPr>
          <w:szCs w:val="24"/>
        </w:rPr>
      </w:pPr>
      <w:r w:rsidRPr="00A4658F">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2C4AEF" w:rsidRPr="00A4658F" w:rsidRDefault="002C4AEF" w:rsidP="002C4AEF">
      <w:pPr>
        <w:numPr>
          <w:ilvl w:val="1"/>
          <w:numId w:val="4"/>
        </w:numPr>
        <w:tabs>
          <w:tab w:val="clear" w:pos="4685"/>
          <w:tab w:val="num" w:pos="709"/>
        </w:tabs>
        <w:ind w:left="0" w:firstLine="0"/>
        <w:jc w:val="both"/>
        <w:rPr>
          <w:szCs w:val="24"/>
        </w:rPr>
      </w:pPr>
      <w:r w:rsidRPr="00A4658F">
        <w:rPr>
          <w:szCs w:val="24"/>
        </w:rPr>
        <w:t>Derybų galutiniai pasiūlymai yra šalių pasirašyti derybų protokolai bei pirminiai pasiūlymai, kiek jie nebuvo pakeisti derybų metu. Galutiniai pasiūlymai vertinami šiose pirkimo sąlygose nustatyta tvarka.</w:t>
      </w:r>
    </w:p>
    <w:p w:rsidR="002C4AEF" w:rsidRPr="00A4658F" w:rsidRDefault="002C4AEF" w:rsidP="002C4AEF">
      <w:pPr>
        <w:numPr>
          <w:ilvl w:val="1"/>
          <w:numId w:val="4"/>
        </w:numPr>
        <w:tabs>
          <w:tab w:val="clear" w:pos="4685"/>
          <w:tab w:val="num" w:pos="709"/>
        </w:tabs>
        <w:ind w:left="0" w:firstLine="0"/>
        <w:jc w:val="both"/>
        <w:rPr>
          <w:szCs w:val="24"/>
        </w:rPr>
      </w:pPr>
      <w:r w:rsidRPr="00A4658F">
        <w:rPr>
          <w:szCs w:val="24"/>
        </w:rPr>
        <w:t>Baigus derybas ir įvertinus galutinius pasiūlymus patvirtinama galutinė pasiūlymų eilė. Jei tiekėjas neatvyko į derybas, sudarant galutinę konkurso pasiūlymų eilę, vertinamas pirminis neatvykusio tiekėjo pasiūlymas.</w:t>
      </w:r>
    </w:p>
    <w:p w:rsidR="002C4AEF" w:rsidRPr="00A4658F" w:rsidRDefault="002C4AEF" w:rsidP="002C4AEF">
      <w:pPr>
        <w:ind w:left="360"/>
        <w:outlineLvl w:val="0"/>
        <w:rPr>
          <w:b/>
          <w:szCs w:val="24"/>
        </w:rPr>
      </w:pPr>
    </w:p>
    <w:p w:rsidR="002C4AEF" w:rsidRPr="00A4658F" w:rsidRDefault="002C4AEF" w:rsidP="002C4AEF">
      <w:pPr>
        <w:numPr>
          <w:ilvl w:val="0"/>
          <w:numId w:val="4"/>
        </w:numPr>
        <w:jc w:val="center"/>
        <w:outlineLvl w:val="0"/>
        <w:rPr>
          <w:b/>
          <w:szCs w:val="24"/>
        </w:rPr>
      </w:pPr>
      <w:r w:rsidRPr="00A4658F">
        <w:rPr>
          <w:b/>
          <w:szCs w:val="24"/>
        </w:rPr>
        <w:t>SPRENDIMAS DĖL LAIMĖTOJO NUSTATYMO</w:t>
      </w:r>
    </w:p>
    <w:p w:rsidR="002C4AEF" w:rsidRPr="00A4658F" w:rsidRDefault="002C4AEF" w:rsidP="002C4AEF">
      <w:pPr>
        <w:ind w:firstLine="851"/>
        <w:jc w:val="both"/>
        <w:rPr>
          <w:szCs w:val="24"/>
        </w:rPr>
      </w:pPr>
    </w:p>
    <w:p w:rsidR="002C4AEF" w:rsidRPr="00A4658F" w:rsidRDefault="002C4AEF" w:rsidP="002C4AEF">
      <w:pPr>
        <w:numPr>
          <w:ilvl w:val="1"/>
          <w:numId w:val="4"/>
        </w:numPr>
        <w:tabs>
          <w:tab w:val="left" w:pos="142"/>
          <w:tab w:val="left" w:pos="709"/>
          <w:tab w:val="left" w:pos="3969"/>
        </w:tabs>
        <w:ind w:left="0" w:firstLine="0"/>
        <w:jc w:val="both"/>
        <w:rPr>
          <w:strike/>
          <w:szCs w:val="24"/>
        </w:rPr>
      </w:pPr>
      <w:r w:rsidRPr="00A4658F">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2C4AEF" w:rsidRPr="00A4658F" w:rsidRDefault="002C4AEF" w:rsidP="002C4AEF">
      <w:pPr>
        <w:numPr>
          <w:ilvl w:val="1"/>
          <w:numId w:val="4"/>
        </w:numPr>
        <w:tabs>
          <w:tab w:val="left" w:pos="-142"/>
          <w:tab w:val="left" w:pos="709"/>
          <w:tab w:val="left" w:pos="3969"/>
        </w:tabs>
        <w:ind w:left="0" w:firstLine="0"/>
        <w:jc w:val="both"/>
        <w:rPr>
          <w:szCs w:val="24"/>
        </w:rPr>
      </w:pPr>
      <w:r w:rsidRPr="00A4658F">
        <w:rPr>
          <w:szCs w:val="24"/>
        </w:rPr>
        <w:t>Tais atvejais, kai pasiūlymą pateikė tik vienas tiekėjas, pasiūlymų eilė nenustatoma ir jo pasiūlymas laikomas laimėjusiu, jeigu nebuvo atmestas pagal šių konkurso sąlygų nuostatas.</w:t>
      </w:r>
    </w:p>
    <w:p w:rsidR="002C4AEF" w:rsidRPr="00A4658F" w:rsidRDefault="002C4AEF" w:rsidP="002C4AEF">
      <w:pPr>
        <w:numPr>
          <w:ilvl w:val="1"/>
          <w:numId w:val="4"/>
        </w:numPr>
        <w:tabs>
          <w:tab w:val="left" w:pos="-142"/>
          <w:tab w:val="left" w:pos="709"/>
          <w:tab w:val="left" w:pos="3969"/>
        </w:tabs>
        <w:ind w:left="0" w:firstLine="0"/>
        <w:jc w:val="both"/>
        <w:rPr>
          <w:szCs w:val="24"/>
        </w:rPr>
      </w:pPr>
      <w:r w:rsidRPr="00A4658F">
        <w:rPr>
          <w:szCs w:val="24"/>
        </w:rPr>
        <w:lastRenderedPageBreak/>
        <w:t>Mažiausią kainą pasiūlęs tiekėjas yra skelbiamas laimėjusiu konkursą ir jis kviečiamas  sudaryti sutartį, nurodant laiką iki kada reikia sudaryti sutartį.</w:t>
      </w:r>
    </w:p>
    <w:p w:rsidR="002C4AEF" w:rsidRPr="00A4658F" w:rsidRDefault="002C4AEF" w:rsidP="002C4AEF">
      <w:pPr>
        <w:numPr>
          <w:ilvl w:val="1"/>
          <w:numId w:val="4"/>
        </w:numPr>
        <w:tabs>
          <w:tab w:val="left" w:pos="-142"/>
          <w:tab w:val="left" w:pos="709"/>
          <w:tab w:val="left" w:pos="3969"/>
        </w:tabs>
        <w:ind w:left="0" w:firstLine="0"/>
        <w:jc w:val="both"/>
        <w:rPr>
          <w:b/>
          <w:spacing w:val="-4"/>
          <w:szCs w:val="24"/>
          <w:u w:val="single"/>
        </w:rPr>
      </w:pPr>
      <w:r w:rsidRPr="00A4658F">
        <w:rPr>
          <w:szCs w:val="24"/>
        </w:rPr>
        <w:t xml:space="preserve">Jeigu tiekėjas, kurio pasiūlymas pripažintas laimėjusiu, raštu atsisako sudaryti pirkimo sutartį arba </w:t>
      </w:r>
      <w:r w:rsidRPr="00A4658F">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2C4AEF" w:rsidRPr="00A4658F" w:rsidRDefault="002C4AEF" w:rsidP="002C4AEF">
      <w:pPr>
        <w:tabs>
          <w:tab w:val="left" w:pos="-142"/>
          <w:tab w:val="num" w:pos="0"/>
        </w:tabs>
        <w:jc w:val="both"/>
        <w:rPr>
          <w:szCs w:val="24"/>
        </w:rPr>
      </w:pPr>
    </w:p>
    <w:p w:rsidR="002C4AEF" w:rsidRDefault="002C4AEF" w:rsidP="002C4AEF">
      <w:pPr>
        <w:numPr>
          <w:ilvl w:val="0"/>
          <w:numId w:val="4"/>
        </w:numPr>
        <w:tabs>
          <w:tab w:val="left" w:pos="1560"/>
        </w:tabs>
        <w:jc w:val="center"/>
        <w:outlineLvl w:val="0"/>
        <w:rPr>
          <w:b/>
          <w:szCs w:val="24"/>
        </w:rPr>
      </w:pPr>
      <w:r w:rsidRPr="00A4658F">
        <w:rPr>
          <w:b/>
          <w:szCs w:val="24"/>
        </w:rPr>
        <w:t>PIRKIMO SUTARTIES SĄLYGOS</w:t>
      </w:r>
    </w:p>
    <w:p w:rsidR="002C4AEF" w:rsidRDefault="002C4AEF" w:rsidP="002C4AEF">
      <w:pPr>
        <w:tabs>
          <w:tab w:val="left" w:pos="1560"/>
        </w:tabs>
        <w:ind w:left="360"/>
        <w:outlineLvl w:val="0"/>
        <w:rPr>
          <w:b/>
          <w:szCs w:val="24"/>
        </w:rPr>
      </w:pPr>
    </w:p>
    <w:p w:rsidR="00616A4B" w:rsidRPr="008E2076" w:rsidRDefault="00616A4B" w:rsidP="00616A4B">
      <w:pPr>
        <w:numPr>
          <w:ilvl w:val="1"/>
          <w:numId w:val="40"/>
        </w:numPr>
        <w:tabs>
          <w:tab w:val="left" w:pos="709"/>
        </w:tabs>
        <w:ind w:left="0" w:firstLine="0"/>
        <w:jc w:val="both"/>
        <w:rPr>
          <w:szCs w:val="24"/>
        </w:rPr>
      </w:pPr>
      <w:r w:rsidRPr="008E2076">
        <w:rPr>
          <w:szCs w:val="24"/>
        </w:rPr>
        <w:t xml:space="preserve">Įrangos </w:t>
      </w:r>
      <w:r w:rsidRPr="008E2076">
        <w:rPr>
          <w:color w:val="202124"/>
          <w:spacing w:val="3"/>
          <w:szCs w:val="24"/>
          <w:lang w:eastAsia="lt-LT"/>
        </w:rPr>
        <w:t>pristatymas, montavimas</w:t>
      </w:r>
      <w:r w:rsidR="005B1070">
        <w:rPr>
          <w:color w:val="202124"/>
          <w:spacing w:val="3"/>
          <w:szCs w:val="24"/>
          <w:lang w:eastAsia="lt-LT"/>
        </w:rPr>
        <w:t xml:space="preserve"> ir pilnas jos paleidimas per 10</w:t>
      </w:r>
      <w:r w:rsidRPr="008E2076">
        <w:rPr>
          <w:color w:val="202124"/>
          <w:spacing w:val="3"/>
          <w:szCs w:val="24"/>
          <w:lang w:eastAsia="lt-LT"/>
        </w:rPr>
        <w:t xml:space="preserve"> </w:t>
      </w:r>
      <w:proofErr w:type="spellStart"/>
      <w:r w:rsidRPr="008E2076">
        <w:rPr>
          <w:color w:val="202124"/>
          <w:spacing w:val="3"/>
          <w:szCs w:val="24"/>
          <w:lang w:eastAsia="lt-LT"/>
        </w:rPr>
        <w:t>mėn</w:t>
      </w:r>
      <w:proofErr w:type="spellEnd"/>
      <w:r w:rsidRPr="008E2076">
        <w:rPr>
          <w:color w:val="202124"/>
          <w:spacing w:val="3"/>
          <w:szCs w:val="24"/>
          <w:lang w:eastAsia="lt-LT"/>
        </w:rPr>
        <w:t>. galimas pratęsimas iki 30 dienų, jei įranga vėluoja, dėl atsiradusių nenumatytų aplinkybių.</w:t>
      </w:r>
      <w:r w:rsidRPr="008E2076">
        <w:rPr>
          <w:szCs w:val="24"/>
        </w:rPr>
        <w:t xml:space="preserve"> </w:t>
      </w:r>
      <w:r w:rsidRPr="008E2076">
        <w:rPr>
          <w:color w:val="202124"/>
          <w:spacing w:val="3"/>
          <w:szCs w:val="24"/>
          <w:lang w:eastAsia="lt-LT"/>
        </w:rPr>
        <w:t xml:space="preserve">Atsiskaitymo sąlygos: 30 </w:t>
      </w:r>
      <w:proofErr w:type="spellStart"/>
      <w:r w:rsidRPr="008E2076">
        <w:rPr>
          <w:color w:val="202124"/>
          <w:spacing w:val="3"/>
          <w:szCs w:val="24"/>
          <w:lang w:eastAsia="lt-LT"/>
        </w:rPr>
        <w:t>proc</w:t>
      </w:r>
      <w:proofErr w:type="spellEnd"/>
      <w:r w:rsidRPr="008E2076">
        <w:rPr>
          <w:color w:val="202124"/>
          <w:spacing w:val="3"/>
          <w:szCs w:val="24"/>
          <w:lang w:eastAsia="lt-LT"/>
        </w:rPr>
        <w:t xml:space="preserve">. avansas, 40 </w:t>
      </w:r>
      <w:proofErr w:type="spellStart"/>
      <w:r w:rsidRPr="008E2076">
        <w:rPr>
          <w:color w:val="202124"/>
          <w:spacing w:val="3"/>
          <w:szCs w:val="24"/>
          <w:lang w:eastAsia="lt-LT"/>
        </w:rPr>
        <w:t>proc</w:t>
      </w:r>
      <w:proofErr w:type="spellEnd"/>
      <w:r w:rsidRPr="008E2076">
        <w:rPr>
          <w:color w:val="202124"/>
          <w:spacing w:val="3"/>
          <w:szCs w:val="24"/>
          <w:lang w:eastAsia="lt-LT"/>
        </w:rPr>
        <w:t xml:space="preserve">. po pristatymo, 30 </w:t>
      </w:r>
      <w:proofErr w:type="spellStart"/>
      <w:r w:rsidRPr="008E2076">
        <w:rPr>
          <w:color w:val="202124"/>
          <w:spacing w:val="3"/>
          <w:szCs w:val="24"/>
          <w:lang w:eastAsia="lt-LT"/>
        </w:rPr>
        <w:t>proc</w:t>
      </w:r>
      <w:proofErr w:type="spellEnd"/>
      <w:r w:rsidRPr="008E2076">
        <w:rPr>
          <w:color w:val="202124"/>
          <w:spacing w:val="3"/>
          <w:szCs w:val="24"/>
          <w:lang w:eastAsia="lt-LT"/>
        </w:rPr>
        <w:t>. po sumontavimo,</w:t>
      </w:r>
      <w:r w:rsidRPr="008E2076">
        <w:rPr>
          <w:spacing w:val="3"/>
          <w:szCs w:val="24"/>
          <w:lang w:eastAsia="lt-LT"/>
        </w:rPr>
        <w:t xml:space="preserve"> paleidimo ir perdavimo akto pasirašymo. Avansas sumokamas sutarties pasirašymo dieną.</w:t>
      </w:r>
      <w:r>
        <w:rPr>
          <w:spacing w:val="3"/>
          <w:szCs w:val="24"/>
          <w:lang w:eastAsia="lt-LT"/>
        </w:rPr>
        <w:t xml:space="preserve"> </w:t>
      </w:r>
      <w:r w:rsidRPr="008E2076">
        <w:rPr>
          <w:color w:val="202124"/>
          <w:spacing w:val="3"/>
          <w:szCs w:val="24"/>
          <w:lang w:eastAsia="lt-LT"/>
        </w:rPr>
        <w:t xml:space="preserve">40 </w:t>
      </w:r>
      <w:proofErr w:type="spellStart"/>
      <w:r w:rsidRPr="008E2076">
        <w:rPr>
          <w:color w:val="202124"/>
          <w:spacing w:val="3"/>
          <w:szCs w:val="24"/>
          <w:lang w:eastAsia="lt-LT"/>
        </w:rPr>
        <w:t>proc</w:t>
      </w:r>
      <w:proofErr w:type="spellEnd"/>
      <w:r w:rsidRPr="008E2076">
        <w:rPr>
          <w:color w:val="202124"/>
          <w:spacing w:val="3"/>
          <w:szCs w:val="24"/>
          <w:lang w:eastAsia="lt-LT"/>
        </w:rPr>
        <w:t xml:space="preserve">. </w:t>
      </w:r>
      <w:r>
        <w:rPr>
          <w:color w:val="202124"/>
          <w:spacing w:val="3"/>
          <w:szCs w:val="24"/>
          <w:lang w:eastAsia="lt-LT"/>
        </w:rPr>
        <w:t xml:space="preserve">sumokama pristatymo dieną. 30 </w:t>
      </w:r>
      <w:proofErr w:type="spellStart"/>
      <w:r>
        <w:rPr>
          <w:color w:val="202124"/>
          <w:spacing w:val="3"/>
          <w:szCs w:val="24"/>
          <w:lang w:eastAsia="lt-LT"/>
        </w:rPr>
        <w:t>proc</w:t>
      </w:r>
      <w:proofErr w:type="spellEnd"/>
      <w:r>
        <w:rPr>
          <w:color w:val="202124"/>
          <w:spacing w:val="3"/>
          <w:szCs w:val="24"/>
          <w:lang w:eastAsia="lt-LT"/>
        </w:rPr>
        <w:t>. Perdavimo akto pasirašymo dieną.</w:t>
      </w:r>
    </w:p>
    <w:p w:rsidR="002C4AEF" w:rsidRPr="008E2076" w:rsidRDefault="002C4AEF" w:rsidP="002C4AEF">
      <w:pPr>
        <w:numPr>
          <w:ilvl w:val="1"/>
          <w:numId w:val="40"/>
        </w:numPr>
        <w:tabs>
          <w:tab w:val="left" w:pos="709"/>
        </w:tabs>
        <w:ind w:left="0" w:firstLine="0"/>
        <w:jc w:val="both"/>
        <w:rPr>
          <w:szCs w:val="24"/>
        </w:rPr>
      </w:pPr>
      <w:r w:rsidRPr="008E2076">
        <w:rPr>
          <w:szCs w:val="24"/>
        </w:rPr>
        <w:t>Pirkimo sutartis pasirašoma su laimėjusį pasiūlymą pateikusiu tiekėju šiose konkurso sąlygose nustatytomis sąlygomis, vadovaujantis Pirkimų tvarkos aprašu ir Civiliniu kodeksu;</w:t>
      </w:r>
    </w:p>
    <w:p w:rsidR="002C4AEF" w:rsidRPr="008E2076" w:rsidRDefault="002C4AEF" w:rsidP="002C4AEF">
      <w:pPr>
        <w:numPr>
          <w:ilvl w:val="1"/>
          <w:numId w:val="40"/>
        </w:numPr>
        <w:tabs>
          <w:tab w:val="left" w:pos="709"/>
        </w:tabs>
        <w:ind w:left="0" w:firstLine="0"/>
        <w:jc w:val="both"/>
        <w:rPr>
          <w:szCs w:val="24"/>
        </w:rPr>
      </w:pPr>
      <w:r w:rsidRPr="008E2076">
        <w:rPr>
          <w:szCs w:val="24"/>
        </w:rPr>
        <w:t>Sudarant pirkimo sutartį, negali būti keičiama laimėjusio tiekėjo galutinio pasiūlymo kaina ir esminės sąlygos, taip pat pirkėjo pirkimo pradžioje nustatytos esminės pirkimo sąlygos, išskyrus šių sąlygų 7 punkte nustatyti atvejai (jei taikoma);</w:t>
      </w:r>
    </w:p>
    <w:p w:rsidR="002C4AEF" w:rsidRPr="008E2076" w:rsidRDefault="002C4AEF" w:rsidP="002C4AEF">
      <w:pPr>
        <w:pStyle w:val="ListParagraph"/>
        <w:numPr>
          <w:ilvl w:val="1"/>
          <w:numId w:val="39"/>
        </w:numPr>
        <w:tabs>
          <w:tab w:val="left" w:pos="709"/>
          <w:tab w:val="left" w:pos="1418"/>
        </w:tabs>
        <w:ind w:left="0" w:firstLine="0"/>
        <w:contextualSpacing/>
        <w:jc w:val="both"/>
        <w:rPr>
          <w:szCs w:val="24"/>
        </w:rPr>
      </w:pPr>
      <w:r w:rsidRPr="008E2076">
        <w:rPr>
          <w:szCs w:val="24"/>
        </w:rPr>
        <w:t>Vykdant pirkimo sutartį, esminės pirkimo sutarties sąlygos keičiamos nebus, jeigu:</w:t>
      </w:r>
    </w:p>
    <w:p w:rsidR="002C4AEF" w:rsidRPr="00A4658F" w:rsidRDefault="002C4AEF" w:rsidP="002C4AEF">
      <w:pPr>
        <w:pStyle w:val="ListParagraph"/>
        <w:numPr>
          <w:ilvl w:val="2"/>
          <w:numId w:val="39"/>
        </w:numPr>
        <w:tabs>
          <w:tab w:val="left" w:pos="1843"/>
        </w:tabs>
        <w:ind w:left="0" w:firstLine="709"/>
        <w:contextualSpacing/>
        <w:jc w:val="both"/>
        <w:rPr>
          <w:szCs w:val="24"/>
        </w:rPr>
      </w:pPr>
      <w:r w:rsidRPr="00A4658F">
        <w:rPr>
          <w:szCs w:val="24"/>
        </w:rPr>
        <w:t>jos pakeičiamos numatant naujas sąlygas, kurios, jeigu būtų nustatytos pirkimo dokumentuose, būtų suteikusios galimybę dalyvauti pirkimo procedūrose kitiems, nei dalyvavo, tiekėjams;</w:t>
      </w:r>
    </w:p>
    <w:p w:rsidR="002C4AEF" w:rsidRPr="00A4658F" w:rsidRDefault="002C4AEF" w:rsidP="002C4AEF">
      <w:pPr>
        <w:pStyle w:val="ListParagraph"/>
        <w:numPr>
          <w:ilvl w:val="2"/>
          <w:numId w:val="39"/>
        </w:numPr>
        <w:tabs>
          <w:tab w:val="left" w:pos="1843"/>
        </w:tabs>
        <w:ind w:left="0" w:firstLine="709"/>
        <w:contextualSpacing/>
        <w:jc w:val="both"/>
        <w:rPr>
          <w:szCs w:val="24"/>
        </w:rPr>
      </w:pPr>
      <w:r w:rsidRPr="00A4658F">
        <w:rPr>
          <w:szCs w:val="24"/>
        </w:rPr>
        <w:t>jos pakeičiamos numatant naujas sąlygas, dėl kurių, jeigu jos būtų nustatytos pirkimo dokumentuose, laimėjusiu pasiūlymu galėtų būti pripažintas kito, nei pasirinktas, tiekėjo pasiūlymas;</w:t>
      </w:r>
    </w:p>
    <w:p w:rsidR="002C4AEF" w:rsidRPr="00A4658F" w:rsidRDefault="002C4AEF" w:rsidP="002C4AEF">
      <w:pPr>
        <w:pStyle w:val="ListParagraph"/>
        <w:numPr>
          <w:ilvl w:val="2"/>
          <w:numId w:val="39"/>
        </w:numPr>
        <w:tabs>
          <w:tab w:val="left" w:pos="1843"/>
        </w:tabs>
        <w:ind w:left="0" w:firstLine="709"/>
        <w:contextualSpacing/>
        <w:jc w:val="both"/>
        <w:rPr>
          <w:szCs w:val="24"/>
        </w:rPr>
      </w:pPr>
      <w:r w:rsidRPr="00A4658F">
        <w:rPr>
          <w:szCs w:val="24"/>
        </w:rPr>
        <w:t>pirkimo objektas yra pakeičiamas taip, kad į keičiamą pirkimo sutartį įtraukiamos naujos (papildomos) prekės, paslaugos ar darbai;</w:t>
      </w:r>
    </w:p>
    <w:p w:rsidR="002C4AEF" w:rsidRPr="00A4658F" w:rsidRDefault="002C4AEF" w:rsidP="002C4AEF">
      <w:pPr>
        <w:pStyle w:val="ListParagraph"/>
        <w:numPr>
          <w:ilvl w:val="2"/>
          <w:numId w:val="39"/>
        </w:numPr>
        <w:tabs>
          <w:tab w:val="left" w:pos="1843"/>
        </w:tabs>
        <w:ind w:left="0" w:firstLine="709"/>
        <w:contextualSpacing/>
        <w:jc w:val="both"/>
        <w:rPr>
          <w:szCs w:val="24"/>
        </w:rPr>
      </w:pPr>
      <w:r w:rsidRPr="00A4658F">
        <w:rPr>
          <w:szCs w:val="24"/>
        </w:rPr>
        <w:t>ekonominė sutarties pusiausvyra pasikeičia asmens, su kuriuo sudaryta sutartis, naudai taip, kaip nebuvo nustatyta pirminės sutarties sąlygose.</w:t>
      </w:r>
    </w:p>
    <w:p w:rsidR="002C4AEF" w:rsidRPr="00A4658F" w:rsidRDefault="002C4AEF" w:rsidP="002C4AEF">
      <w:pPr>
        <w:pStyle w:val="ListParagraph"/>
        <w:numPr>
          <w:ilvl w:val="1"/>
          <w:numId w:val="39"/>
        </w:numPr>
        <w:tabs>
          <w:tab w:val="clear" w:pos="4685"/>
          <w:tab w:val="num" w:pos="709"/>
        </w:tabs>
        <w:ind w:left="0" w:firstLine="0"/>
        <w:contextualSpacing/>
        <w:jc w:val="both"/>
        <w:rPr>
          <w:color w:val="000000"/>
          <w:szCs w:val="24"/>
        </w:rPr>
      </w:pPr>
      <w:r w:rsidRPr="00A4658F">
        <w:rPr>
          <w:color w:val="000000"/>
          <w:szCs w:val="24"/>
        </w:rPr>
        <w:t xml:space="preserve">Pirkimo sutartis ar preliminarioji sutartis jos galiojimo laikotarpiu taip </w:t>
      </w:r>
      <w:r w:rsidRPr="00A61E2E">
        <w:rPr>
          <w:color w:val="000000"/>
          <w:szCs w:val="24"/>
        </w:rPr>
        <w:t>pat</w:t>
      </w:r>
      <w:r w:rsidRPr="00A4658F">
        <w:rPr>
          <w:color w:val="000000"/>
          <w:szCs w:val="24"/>
        </w:rPr>
        <w:t xml:space="preserve">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rsidR="002C4AEF" w:rsidRPr="00AA5F42" w:rsidRDefault="002C4AEF" w:rsidP="002C4AEF">
      <w:pPr>
        <w:pStyle w:val="ListParagraph"/>
        <w:numPr>
          <w:ilvl w:val="1"/>
          <w:numId w:val="39"/>
        </w:numPr>
        <w:tabs>
          <w:tab w:val="clear" w:pos="4685"/>
          <w:tab w:val="num" w:pos="709"/>
        </w:tabs>
        <w:ind w:left="0" w:firstLine="0"/>
        <w:contextualSpacing/>
        <w:jc w:val="both"/>
        <w:rPr>
          <w:color w:val="000000"/>
          <w:szCs w:val="24"/>
        </w:rPr>
      </w:pPr>
      <w:r w:rsidRPr="00A4658F">
        <w:rPr>
          <w:szCs w:val="24"/>
        </w:rPr>
        <w:t xml:space="preserve">Pardavėjas, pažeidęs konkurso sąlygų 2.4. punktą ir nesant Pirkėjo kaltės, Pardavėjui neperdavus įrangos Pirkėjui, Pardavėjas įsipareigoja sumokėti Pirkėjui delspinigius – po 0,04 </w:t>
      </w:r>
      <w:proofErr w:type="spellStart"/>
      <w:r w:rsidRPr="00A4658F">
        <w:rPr>
          <w:szCs w:val="24"/>
        </w:rPr>
        <w:t>proc</w:t>
      </w:r>
      <w:proofErr w:type="spellEnd"/>
      <w:r w:rsidRPr="00A4658F">
        <w:rPr>
          <w:szCs w:val="24"/>
        </w:rPr>
        <w:t xml:space="preserve">. nuo nepristatytos įrangos kainos už kiekvieną uždelstą dieną. Vėluojant prekes pristatyti daugiau kaip 60 dienų sutartis automatiškai nutraukiama, o Tiekėjas privalo per 3 darbo dienas sumokėti visą iš Pirkėjo gautą sumą už prekes bei sumokėti 5 </w:t>
      </w:r>
      <w:proofErr w:type="spellStart"/>
      <w:r w:rsidRPr="00A4658F">
        <w:rPr>
          <w:szCs w:val="24"/>
        </w:rPr>
        <w:t>proc</w:t>
      </w:r>
      <w:proofErr w:type="spellEnd"/>
      <w:r w:rsidRPr="00A4658F">
        <w:rPr>
          <w:szCs w:val="24"/>
        </w:rPr>
        <w:t>. dydžio baudą skaičiuojamą nuo Sutarties vertės ir iki nutraukimo dienos priskaičiuotus delspinigius.</w:t>
      </w:r>
    </w:p>
    <w:p w:rsidR="002C4AEF" w:rsidRPr="008E2076" w:rsidRDefault="002C4AEF" w:rsidP="002C4AEF">
      <w:pPr>
        <w:pStyle w:val="ListParagraph"/>
        <w:numPr>
          <w:ilvl w:val="1"/>
          <w:numId w:val="39"/>
        </w:numPr>
        <w:tabs>
          <w:tab w:val="clear" w:pos="4685"/>
          <w:tab w:val="num" w:pos="709"/>
        </w:tabs>
        <w:ind w:left="0" w:firstLine="0"/>
        <w:contextualSpacing/>
        <w:jc w:val="both"/>
        <w:rPr>
          <w:color w:val="000000"/>
          <w:szCs w:val="24"/>
        </w:rPr>
      </w:pPr>
      <w:r w:rsidRPr="00A4658F">
        <w:rPr>
          <w:szCs w:val="24"/>
        </w:rPr>
        <w:t xml:space="preserve">Pirkėjas vėluodamas vykdyti mokestinius įsipareigojimus ir nesant Pardavėjo kaltės, Pirkėjas įsipareigoja sumokėti Pardavėjui delspinigius – po 0,04 </w:t>
      </w:r>
      <w:proofErr w:type="spellStart"/>
      <w:r w:rsidRPr="00A4658F">
        <w:rPr>
          <w:szCs w:val="24"/>
        </w:rPr>
        <w:t>proc</w:t>
      </w:r>
      <w:proofErr w:type="spellEnd"/>
      <w:r w:rsidRPr="00A4658F">
        <w:rPr>
          <w:szCs w:val="24"/>
        </w:rPr>
        <w:t>. nuo nesumokėtos sumos už kiekvieną uždelstą dieną.</w:t>
      </w:r>
    </w:p>
    <w:p w:rsidR="002C4AEF" w:rsidRPr="008E2076" w:rsidRDefault="00616A4B" w:rsidP="002C4AEF">
      <w:pPr>
        <w:pStyle w:val="ListParagraph"/>
        <w:numPr>
          <w:ilvl w:val="1"/>
          <w:numId w:val="39"/>
        </w:numPr>
        <w:tabs>
          <w:tab w:val="clear" w:pos="4685"/>
          <w:tab w:val="num" w:pos="709"/>
        </w:tabs>
        <w:ind w:left="0" w:firstLine="0"/>
        <w:contextualSpacing/>
        <w:jc w:val="both"/>
        <w:rPr>
          <w:color w:val="000000"/>
          <w:szCs w:val="24"/>
        </w:rPr>
      </w:pPr>
      <w:r>
        <w:rPr>
          <w:szCs w:val="24"/>
          <w:lang w:eastAsia="lt-LT"/>
        </w:rPr>
        <w:t>Garantinis terminas: ne mažiau 24</w:t>
      </w:r>
      <w:r w:rsidR="002C4AEF" w:rsidRPr="008E2076">
        <w:rPr>
          <w:szCs w:val="24"/>
          <w:lang w:eastAsia="lt-LT"/>
        </w:rPr>
        <w:t xml:space="preserve"> </w:t>
      </w:r>
      <w:proofErr w:type="spellStart"/>
      <w:r w:rsidR="002C4AEF" w:rsidRPr="008E2076">
        <w:rPr>
          <w:szCs w:val="24"/>
          <w:lang w:eastAsia="lt-LT"/>
        </w:rPr>
        <w:t>mėn</w:t>
      </w:r>
      <w:proofErr w:type="spellEnd"/>
      <w:r w:rsidR="002C4AEF" w:rsidRPr="008E2076">
        <w:rPr>
          <w:szCs w:val="24"/>
          <w:lang w:eastAsia="lt-LT"/>
        </w:rPr>
        <w:t>., išskyrus atvejus kai gamintojas nurodo ilgesnį garantijos laikotarpį. Garantinis terminas, skaičiuojamas nuo priėmimo – perdavimo akto pasirašymo dienos.</w:t>
      </w:r>
    </w:p>
    <w:p w:rsidR="002C4AEF" w:rsidRPr="00A4658F" w:rsidRDefault="002C4AEF" w:rsidP="002C4AEF">
      <w:pPr>
        <w:autoSpaceDE w:val="0"/>
        <w:autoSpaceDN w:val="0"/>
        <w:adjustRightInd w:val="0"/>
        <w:rPr>
          <w:szCs w:val="24"/>
        </w:rPr>
      </w:pPr>
    </w:p>
    <w:p w:rsidR="002C4AEF" w:rsidRPr="00A4658F" w:rsidRDefault="002C4AEF" w:rsidP="002C4AEF">
      <w:pPr>
        <w:tabs>
          <w:tab w:val="left" w:pos="1560"/>
        </w:tabs>
        <w:jc w:val="both"/>
        <w:rPr>
          <w:szCs w:val="24"/>
        </w:rPr>
      </w:pPr>
    </w:p>
    <w:p w:rsidR="002C4AEF" w:rsidRPr="00A4658F" w:rsidRDefault="002C4AEF" w:rsidP="002C4AEF">
      <w:pPr>
        <w:tabs>
          <w:tab w:val="left" w:pos="1560"/>
        </w:tabs>
        <w:ind w:firstLine="851"/>
        <w:jc w:val="both"/>
        <w:rPr>
          <w:szCs w:val="24"/>
        </w:rPr>
      </w:pPr>
    </w:p>
    <w:p w:rsidR="002C4AEF" w:rsidRPr="00A4658F" w:rsidRDefault="002C4AEF" w:rsidP="002C4AEF">
      <w:pPr>
        <w:pStyle w:val="linija"/>
        <w:numPr>
          <w:ilvl w:val="0"/>
          <w:numId w:val="39"/>
        </w:numPr>
        <w:tabs>
          <w:tab w:val="left" w:pos="1560"/>
        </w:tabs>
        <w:spacing w:before="0" w:beforeAutospacing="0" w:after="0" w:afterAutospacing="0"/>
        <w:jc w:val="center"/>
        <w:outlineLvl w:val="0"/>
        <w:rPr>
          <w:b/>
          <w:caps/>
        </w:rPr>
      </w:pPr>
      <w:r w:rsidRPr="00A4658F">
        <w:rPr>
          <w:b/>
          <w:caps/>
        </w:rPr>
        <w:t>Baigiamosios nuostatos</w:t>
      </w:r>
    </w:p>
    <w:p w:rsidR="002C4AEF" w:rsidRPr="00A4658F" w:rsidRDefault="002C4AEF" w:rsidP="002C4AEF">
      <w:pPr>
        <w:pStyle w:val="linija"/>
        <w:tabs>
          <w:tab w:val="left" w:pos="1560"/>
        </w:tabs>
        <w:spacing w:before="0" w:beforeAutospacing="0" w:after="0" w:afterAutospacing="0"/>
        <w:jc w:val="center"/>
        <w:outlineLvl w:val="0"/>
        <w:rPr>
          <w:b/>
          <w:caps/>
        </w:rPr>
      </w:pPr>
    </w:p>
    <w:p w:rsidR="002C4AEF" w:rsidRPr="00A4658F" w:rsidRDefault="002C4AEF" w:rsidP="002C4AEF">
      <w:pPr>
        <w:numPr>
          <w:ilvl w:val="1"/>
          <w:numId w:val="39"/>
        </w:numPr>
        <w:tabs>
          <w:tab w:val="left" w:pos="709"/>
        </w:tabs>
        <w:ind w:left="0" w:firstLine="0"/>
        <w:jc w:val="both"/>
        <w:rPr>
          <w:szCs w:val="24"/>
        </w:rPr>
      </w:pPr>
      <w:r w:rsidRPr="00A4658F">
        <w:rPr>
          <w:szCs w:val="24"/>
        </w:rPr>
        <w:lastRenderedPageBreak/>
        <w:t xml:space="preserve"> Tiekėjams pasiūlymų rengimo ir dalyvavimo konkurse  išlaidos neatlyginamos.</w:t>
      </w:r>
    </w:p>
    <w:p w:rsidR="002C4AEF" w:rsidRPr="00A4658F" w:rsidRDefault="002C4AEF" w:rsidP="002C4AEF">
      <w:pPr>
        <w:numPr>
          <w:ilvl w:val="1"/>
          <w:numId w:val="39"/>
        </w:numPr>
        <w:tabs>
          <w:tab w:val="left" w:pos="709"/>
        </w:tabs>
        <w:ind w:left="0" w:firstLine="0"/>
        <w:jc w:val="both"/>
        <w:rPr>
          <w:szCs w:val="24"/>
        </w:rPr>
      </w:pPr>
      <w:r w:rsidRPr="00A4658F">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2C4AEF" w:rsidRPr="00A4658F" w:rsidRDefault="002C4AEF" w:rsidP="002C4AEF">
      <w:pPr>
        <w:numPr>
          <w:ilvl w:val="1"/>
          <w:numId w:val="39"/>
        </w:numPr>
        <w:tabs>
          <w:tab w:val="left" w:pos="709"/>
        </w:tabs>
        <w:ind w:left="0" w:firstLine="0"/>
        <w:jc w:val="both"/>
        <w:rPr>
          <w:szCs w:val="24"/>
        </w:rPr>
      </w:pPr>
      <w:r w:rsidRPr="00A4658F">
        <w:rPr>
          <w:szCs w:val="24"/>
        </w:rPr>
        <w:t xml:space="preserve"> Informacija, pateikta pasiūlymuose, tiekėjams ir tretiesiems asmenims, išskyrus asmenis, administruojančius ir audituojančius ES struktūrinių fondų paramos naudojimą, neskelbiami.</w:t>
      </w:r>
    </w:p>
    <w:p w:rsidR="002C4AEF" w:rsidRPr="00A4658F" w:rsidRDefault="002C4AEF" w:rsidP="002C4AEF">
      <w:pPr>
        <w:numPr>
          <w:ilvl w:val="1"/>
          <w:numId w:val="39"/>
        </w:numPr>
        <w:tabs>
          <w:tab w:val="left" w:pos="709"/>
        </w:tabs>
        <w:ind w:left="0" w:firstLine="0"/>
        <w:jc w:val="both"/>
        <w:rPr>
          <w:szCs w:val="24"/>
        </w:rPr>
      </w:pPr>
      <w:r w:rsidRPr="00A4658F">
        <w:rPr>
          <w:szCs w:val="24"/>
        </w:rPr>
        <w:t xml:space="preserve"> Pirkėjas, ne vėliau kaip per 3 darbo dienas po pirkimo sutarties sudarymo, informuoja raštu visus pasiūlymus pateikusius tiekėjus apie pirkimo sutarties sudarymą, nurodydamas tiekėją su kuriuo sudaryta pirkimo sutartis.</w:t>
      </w:r>
    </w:p>
    <w:p w:rsidR="002C4AEF" w:rsidRPr="00A4658F" w:rsidRDefault="002C4AEF" w:rsidP="002C4AEF">
      <w:pPr>
        <w:pStyle w:val="linija"/>
        <w:tabs>
          <w:tab w:val="left" w:pos="1560"/>
        </w:tabs>
        <w:spacing w:before="0" w:beforeAutospacing="0" w:after="0" w:afterAutospacing="0"/>
        <w:jc w:val="center"/>
        <w:outlineLvl w:val="0"/>
        <w:rPr>
          <w:b/>
          <w:caps/>
        </w:rPr>
      </w:pPr>
    </w:p>
    <w:p w:rsidR="002C4AEF" w:rsidRPr="00A4658F" w:rsidRDefault="002C4AEF" w:rsidP="002C4AEF">
      <w:pPr>
        <w:pStyle w:val="linija"/>
        <w:numPr>
          <w:ilvl w:val="0"/>
          <w:numId w:val="39"/>
        </w:numPr>
        <w:tabs>
          <w:tab w:val="left" w:pos="1560"/>
        </w:tabs>
        <w:spacing w:before="0" w:beforeAutospacing="0" w:after="0" w:afterAutospacing="0"/>
        <w:jc w:val="center"/>
        <w:outlineLvl w:val="0"/>
        <w:rPr>
          <w:b/>
          <w:caps/>
        </w:rPr>
      </w:pPr>
      <w:r w:rsidRPr="00A4658F">
        <w:rPr>
          <w:b/>
          <w:caps/>
        </w:rPr>
        <w:t>Priedai</w:t>
      </w:r>
    </w:p>
    <w:p w:rsidR="002C4AEF" w:rsidRPr="00A4658F" w:rsidRDefault="002C4AEF" w:rsidP="002C4AEF">
      <w:pPr>
        <w:pStyle w:val="linija"/>
        <w:tabs>
          <w:tab w:val="left" w:pos="1560"/>
        </w:tabs>
        <w:spacing w:before="0" w:beforeAutospacing="0" w:after="0" w:afterAutospacing="0"/>
        <w:ind w:left="360"/>
        <w:jc w:val="center"/>
        <w:outlineLvl w:val="0"/>
        <w:rPr>
          <w:b/>
          <w:caps/>
        </w:rPr>
      </w:pPr>
    </w:p>
    <w:p w:rsidR="002C4AEF" w:rsidRPr="00A4658F" w:rsidRDefault="002C4AEF" w:rsidP="002C4AEF">
      <w:pPr>
        <w:pStyle w:val="linija"/>
        <w:numPr>
          <w:ilvl w:val="1"/>
          <w:numId w:val="39"/>
        </w:numPr>
        <w:tabs>
          <w:tab w:val="left" w:pos="1560"/>
        </w:tabs>
        <w:ind w:left="0" w:firstLine="600"/>
        <w:jc w:val="both"/>
        <w:outlineLvl w:val="1"/>
      </w:pPr>
      <w:r w:rsidRPr="00A4658F">
        <w:t xml:space="preserve"> Techninė specifikacija;</w:t>
      </w:r>
    </w:p>
    <w:p w:rsidR="002C4AEF" w:rsidRPr="00A4658F" w:rsidRDefault="002C4AEF" w:rsidP="002C4AEF">
      <w:pPr>
        <w:pStyle w:val="linija"/>
        <w:numPr>
          <w:ilvl w:val="1"/>
          <w:numId w:val="39"/>
        </w:numPr>
        <w:tabs>
          <w:tab w:val="left" w:pos="1560"/>
        </w:tabs>
        <w:ind w:left="0" w:firstLine="600"/>
        <w:jc w:val="both"/>
        <w:outlineLvl w:val="1"/>
      </w:pPr>
      <w:r w:rsidRPr="00A4658F">
        <w:t xml:space="preserve"> Pasiūlymo forma.</w:t>
      </w:r>
    </w:p>
    <w:p w:rsidR="002C4AEF" w:rsidRDefault="002C4AEF">
      <w:pPr>
        <w:spacing w:after="160" w:line="259" w:lineRule="auto"/>
        <w:rPr>
          <w:szCs w:val="24"/>
        </w:rPr>
      </w:pPr>
      <w:r>
        <w:rPr>
          <w:szCs w:val="24"/>
        </w:rPr>
        <w:br w:type="page"/>
      </w:r>
    </w:p>
    <w:p w:rsidR="009D75F6" w:rsidRPr="0086665F" w:rsidRDefault="009D75F6" w:rsidP="009D75F6">
      <w:pPr>
        <w:pStyle w:val="linija"/>
        <w:tabs>
          <w:tab w:val="num" w:pos="1000"/>
          <w:tab w:val="left" w:pos="1560"/>
        </w:tabs>
        <w:ind w:left="600"/>
        <w:jc w:val="right"/>
        <w:outlineLvl w:val="1"/>
      </w:pPr>
      <w:bookmarkStart w:id="13" w:name="_Toc486232972"/>
      <w:bookmarkEnd w:id="8"/>
      <w:bookmarkEnd w:id="9"/>
      <w:r w:rsidRPr="0086665F">
        <w:lastRenderedPageBreak/>
        <w:t>Konkurso sąlygų priedas Nr. 1</w:t>
      </w:r>
      <w:bookmarkEnd w:id="13"/>
    </w:p>
    <w:p w:rsidR="009D75F6" w:rsidRPr="0086665F" w:rsidRDefault="009D75F6" w:rsidP="009D75F6">
      <w:pPr>
        <w:pStyle w:val="linija"/>
        <w:tabs>
          <w:tab w:val="num" w:pos="1000"/>
          <w:tab w:val="left" w:pos="1560"/>
        </w:tabs>
        <w:ind w:left="600"/>
        <w:jc w:val="center"/>
        <w:outlineLvl w:val="1"/>
      </w:pPr>
    </w:p>
    <w:p w:rsidR="009D75F6" w:rsidRPr="0086665F" w:rsidRDefault="009D75F6" w:rsidP="009D75F6">
      <w:pPr>
        <w:pStyle w:val="linija"/>
        <w:tabs>
          <w:tab w:val="num" w:pos="1000"/>
          <w:tab w:val="left" w:pos="1560"/>
        </w:tabs>
        <w:ind w:left="600"/>
        <w:jc w:val="center"/>
        <w:outlineLvl w:val="1"/>
      </w:pPr>
      <w:bookmarkStart w:id="14" w:name="_Toc486232973"/>
      <w:r w:rsidRPr="0086665F">
        <w:t>TECHNINĖ SPECIFIKACIJA</w:t>
      </w:r>
      <w:bookmarkEnd w:id="14"/>
    </w:p>
    <w:p w:rsidR="009D75F6" w:rsidRPr="0086665F" w:rsidRDefault="009D75F6" w:rsidP="009D75F6">
      <w:pPr>
        <w:jc w:val="center"/>
        <w:rPr>
          <w:b/>
          <w:bCs/>
          <w:sz w:val="28"/>
          <w:szCs w:val="28"/>
        </w:rPr>
      </w:pPr>
      <w:r w:rsidRPr="0086665F">
        <w:rPr>
          <w:b/>
          <w:bCs/>
          <w:sz w:val="28"/>
          <w:szCs w:val="28"/>
        </w:rPr>
        <w:t>Miltelinio dažymo įranga</w:t>
      </w:r>
    </w:p>
    <w:p w:rsidR="009D75F6" w:rsidRPr="0086665F" w:rsidRDefault="009D75F6" w:rsidP="009D75F6"/>
    <w:tbl>
      <w:tblPr>
        <w:tblW w:w="9861"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4179"/>
        <w:gridCol w:w="2780"/>
        <w:gridCol w:w="2312"/>
      </w:tblGrid>
      <w:tr w:rsidR="00EC4438" w:rsidRPr="0086665F" w:rsidTr="005E04FC">
        <w:trPr>
          <w:trHeight w:hRule="exact" w:val="1020"/>
        </w:trPr>
        <w:tc>
          <w:tcPr>
            <w:tcW w:w="590" w:type="dxa"/>
          </w:tcPr>
          <w:p w:rsidR="00EC4438" w:rsidRPr="0086665F" w:rsidRDefault="00EC4438" w:rsidP="005E04FC">
            <w:pPr>
              <w:pStyle w:val="TableParagraph"/>
              <w:ind w:left="134" w:right="110" w:hanging="8"/>
              <w:rPr>
                <w:b/>
                <w:lang w:val="lt-LT"/>
              </w:rPr>
            </w:pPr>
            <w:r w:rsidRPr="0086665F">
              <w:rPr>
                <w:b/>
                <w:lang w:val="lt-LT"/>
              </w:rPr>
              <w:t>Eil. Nr.</w:t>
            </w:r>
          </w:p>
        </w:tc>
        <w:tc>
          <w:tcPr>
            <w:tcW w:w="4179" w:type="dxa"/>
          </w:tcPr>
          <w:p w:rsidR="00EC4438" w:rsidRPr="0086665F" w:rsidRDefault="00EC4438" w:rsidP="005E04FC">
            <w:pPr>
              <w:pStyle w:val="TableParagraph"/>
              <w:ind w:left="201" w:right="183" w:firstLine="93"/>
              <w:rPr>
                <w:b/>
                <w:lang w:val="lt-LT"/>
              </w:rPr>
            </w:pPr>
            <w:r w:rsidRPr="0086665F">
              <w:rPr>
                <w:b/>
                <w:lang w:val="lt-LT"/>
              </w:rPr>
              <w:t>Funkcijų ir / ar techninių reikalavimų (rodiklių) pavadinimas (</w:t>
            </w:r>
            <w:proofErr w:type="spellStart"/>
            <w:r w:rsidRPr="0086665F">
              <w:rPr>
                <w:b/>
                <w:lang w:val="lt-LT"/>
              </w:rPr>
              <w:t>apibūdininmas</w:t>
            </w:r>
            <w:proofErr w:type="spellEnd"/>
            <w:r w:rsidRPr="0086665F">
              <w:rPr>
                <w:b/>
                <w:lang w:val="lt-LT"/>
              </w:rPr>
              <w:t>)</w:t>
            </w:r>
          </w:p>
        </w:tc>
        <w:tc>
          <w:tcPr>
            <w:tcW w:w="2780" w:type="dxa"/>
          </w:tcPr>
          <w:p w:rsidR="00EC4438" w:rsidRPr="0086665F" w:rsidRDefault="00EC4438" w:rsidP="005E04FC">
            <w:pPr>
              <w:pStyle w:val="TableParagraph"/>
              <w:ind w:left="979" w:right="220" w:hanging="747"/>
              <w:rPr>
                <w:b/>
                <w:lang w:val="lt-LT"/>
              </w:rPr>
            </w:pPr>
            <w:r w:rsidRPr="0086665F">
              <w:rPr>
                <w:b/>
                <w:lang w:val="lt-LT"/>
              </w:rPr>
              <w:t>Techniniai reikalavimai, rodikliai</w:t>
            </w:r>
          </w:p>
        </w:tc>
        <w:tc>
          <w:tcPr>
            <w:tcW w:w="2312" w:type="dxa"/>
          </w:tcPr>
          <w:p w:rsidR="00EC4438" w:rsidRPr="0086665F" w:rsidRDefault="00EC4438" w:rsidP="005E04FC">
            <w:pPr>
              <w:pStyle w:val="TableParagraph"/>
              <w:ind w:left="247" w:right="249" w:firstLine="3"/>
              <w:jc w:val="center"/>
              <w:rPr>
                <w:b/>
                <w:lang w:val="lt-LT"/>
              </w:rPr>
            </w:pPr>
            <w:r w:rsidRPr="0086665F">
              <w:rPr>
                <w:b/>
                <w:lang w:val="lt-LT"/>
              </w:rPr>
              <w:t>Techniniai parametrai siūlomi Tiekėjo</w:t>
            </w:r>
          </w:p>
        </w:tc>
      </w:tr>
      <w:tr w:rsidR="00EC4438" w:rsidRPr="0086665F" w:rsidTr="005E04FC">
        <w:trPr>
          <w:trHeight w:hRule="exact" w:val="1158"/>
        </w:trPr>
        <w:tc>
          <w:tcPr>
            <w:tcW w:w="590" w:type="dxa"/>
          </w:tcPr>
          <w:p w:rsidR="00EC4438" w:rsidRPr="0086665F" w:rsidRDefault="00EC4438" w:rsidP="005E04FC">
            <w:r w:rsidRPr="0086665F">
              <w:t>1.</w:t>
            </w:r>
          </w:p>
        </w:tc>
        <w:tc>
          <w:tcPr>
            <w:tcW w:w="4179" w:type="dxa"/>
          </w:tcPr>
          <w:p w:rsidR="00EC4438" w:rsidRPr="0086665F" w:rsidRDefault="00EC4438" w:rsidP="005E04FC">
            <w:pPr>
              <w:contextualSpacing/>
              <w:rPr>
                <w:bCs/>
                <w:sz w:val="22"/>
                <w:szCs w:val="22"/>
              </w:rPr>
            </w:pPr>
            <w:r w:rsidRPr="0086665F">
              <w:rPr>
                <w:sz w:val="22"/>
                <w:szCs w:val="22"/>
              </w:rPr>
              <w:t>Miltelinio  dažymo kameros  (2 vnt.) korpuso vidiniai matmenys</w:t>
            </w:r>
            <w:r w:rsidRPr="0086665F">
              <w:rPr>
                <w:bCs/>
                <w:sz w:val="22"/>
                <w:szCs w:val="22"/>
              </w:rPr>
              <w:t xml:space="preserve"> filtru </w:t>
            </w:r>
          </w:p>
          <w:p w:rsidR="00EC4438" w:rsidRPr="0086665F" w:rsidRDefault="00EC4438" w:rsidP="005E04FC">
            <w:pPr>
              <w:pStyle w:val="TableParagraph"/>
              <w:spacing w:line="242" w:lineRule="auto"/>
              <w:ind w:right="508"/>
              <w:rPr>
                <w:lang w:val="lt-LT"/>
              </w:rPr>
            </w:pPr>
          </w:p>
        </w:tc>
        <w:tc>
          <w:tcPr>
            <w:tcW w:w="2780" w:type="dxa"/>
          </w:tcPr>
          <w:p w:rsidR="00EC4438" w:rsidRPr="0086665F" w:rsidRDefault="00EC4438" w:rsidP="005E04FC">
            <w:pPr>
              <w:pStyle w:val="TableParagraph"/>
              <w:tabs>
                <w:tab w:val="left" w:pos="3545"/>
              </w:tabs>
              <w:spacing w:line="247" w:lineRule="exact"/>
              <w:ind w:left="76" w:right="273"/>
              <w:jc w:val="both"/>
              <w:rPr>
                <w:rFonts w:eastAsia="Calibri"/>
                <w:lang w:val="lt-LT"/>
              </w:rPr>
            </w:pPr>
            <w:r w:rsidRPr="0086665F">
              <w:rPr>
                <w:lang w:val="lt-LT"/>
              </w:rPr>
              <w:t xml:space="preserve">Ne mažiau nei </w:t>
            </w:r>
            <w:r w:rsidRPr="0086665F">
              <w:rPr>
                <w:rFonts w:eastAsia="Calibri"/>
                <w:lang w:val="lt-LT"/>
              </w:rPr>
              <w:t>9.5 x 3 x 3.62 m</w:t>
            </w:r>
          </w:p>
          <w:p w:rsidR="00EC4438" w:rsidRPr="0086665F" w:rsidRDefault="00EC4438" w:rsidP="005E04FC">
            <w:pPr>
              <w:pStyle w:val="TableParagraph"/>
              <w:tabs>
                <w:tab w:val="left" w:pos="3545"/>
              </w:tabs>
              <w:spacing w:line="247" w:lineRule="exact"/>
              <w:ind w:left="76" w:right="273"/>
              <w:jc w:val="both"/>
              <w:rPr>
                <w:rFonts w:eastAsia="Calibri"/>
                <w:lang w:val="lt-LT"/>
              </w:rPr>
            </w:pPr>
            <w:r w:rsidRPr="0086665F">
              <w:rPr>
                <w:lang w:val="lt-LT"/>
              </w:rPr>
              <w:t xml:space="preserve">Ne daugiau kaip </w:t>
            </w:r>
            <w:r w:rsidRPr="0086665F">
              <w:rPr>
                <w:rFonts w:eastAsia="Calibri"/>
                <w:lang w:val="lt-LT"/>
              </w:rPr>
              <w:t>10.5 x 4 x 4m</w:t>
            </w:r>
          </w:p>
          <w:p w:rsidR="00EC4438" w:rsidRPr="0086665F" w:rsidRDefault="00EC4438" w:rsidP="005E04FC">
            <w:pPr>
              <w:pStyle w:val="TableParagraph"/>
              <w:spacing w:line="247" w:lineRule="exact"/>
              <w:ind w:left="76" w:right="273"/>
              <w:jc w:val="center"/>
              <w:rPr>
                <w:lang w:val="lt-LT"/>
              </w:rPr>
            </w:pPr>
          </w:p>
        </w:tc>
        <w:tc>
          <w:tcPr>
            <w:tcW w:w="2312" w:type="dxa"/>
          </w:tcPr>
          <w:p w:rsidR="00EC4438" w:rsidRPr="0086665F" w:rsidRDefault="00EC4438" w:rsidP="005E04FC"/>
        </w:tc>
      </w:tr>
      <w:tr w:rsidR="00EC4438" w:rsidRPr="0086665F" w:rsidTr="005E04FC">
        <w:trPr>
          <w:trHeight w:hRule="exact" w:val="516"/>
        </w:trPr>
        <w:tc>
          <w:tcPr>
            <w:tcW w:w="590" w:type="dxa"/>
          </w:tcPr>
          <w:p w:rsidR="00EC4438" w:rsidRPr="0086665F" w:rsidRDefault="00EC4438" w:rsidP="005E04FC">
            <w:r w:rsidRPr="0086665F">
              <w:t>2.</w:t>
            </w:r>
          </w:p>
        </w:tc>
        <w:tc>
          <w:tcPr>
            <w:tcW w:w="4179" w:type="dxa"/>
          </w:tcPr>
          <w:p w:rsidR="00EC4438" w:rsidRPr="0086665F" w:rsidRDefault="00EC4438" w:rsidP="005E04FC">
            <w:pPr>
              <w:pStyle w:val="TableParagraph"/>
              <w:spacing w:line="242" w:lineRule="auto"/>
              <w:ind w:right="508"/>
              <w:rPr>
                <w:lang w:val="lt-LT"/>
              </w:rPr>
            </w:pPr>
            <w:r w:rsidRPr="0086665F">
              <w:rPr>
                <w:lang w:val="lt-LT"/>
              </w:rPr>
              <w:t>Kameros korpusas (lubos ir sienos)</w:t>
            </w:r>
          </w:p>
        </w:tc>
        <w:tc>
          <w:tcPr>
            <w:tcW w:w="2780" w:type="dxa"/>
          </w:tcPr>
          <w:p w:rsidR="00EC4438" w:rsidRPr="0086665F" w:rsidRDefault="00EC4438" w:rsidP="005E04FC">
            <w:pPr>
              <w:pStyle w:val="TableParagraph"/>
              <w:spacing w:line="247" w:lineRule="exact"/>
              <w:ind w:left="76" w:right="273"/>
              <w:jc w:val="both"/>
              <w:rPr>
                <w:lang w:val="lt-LT"/>
              </w:rPr>
            </w:pPr>
            <w:r w:rsidRPr="0086665F">
              <w:rPr>
                <w:lang w:val="lt-LT"/>
              </w:rPr>
              <w:t>Ne mažiau kaip 50 mm</w:t>
            </w:r>
          </w:p>
          <w:p w:rsidR="00EC4438" w:rsidRPr="0086665F" w:rsidRDefault="00EC4438" w:rsidP="005E04FC">
            <w:pPr>
              <w:pStyle w:val="TableParagraph"/>
              <w:spacing w:line="247" w:lineRule="exact"/>
              <w:ind w:left="76" w:right="273"/>
              <w:jc w:val="both"/>
              <w:rPr>
                <w:lang w:val="lt-LT"/>
              </w:rPr>
            </w:pPr>
            <w:r w:rsidRPr="0086665F">
              <w:rPr>
                <w:lang w:val="lt-LT"/>
              </w:rPr>
              <w:t>Ne daugiau kaip 60 mm</w:t>
            </w:r>
          </w:p>
        </w:tc>
        <w:tc>
          <w:tcPr>
            <w:tcW w:w="2312" w:type="dxa"/>
          </w:tcPr>
          <w:p w:rsidR="00EC4438" w:rsidRPr="0086665F" w:rsidRDefault="00EC4438" w:rsidP="005E04FC"/>
        </w:tc>
      </w:tr>
      <w:tr w:rsidR="00EC4438" w:rsidRPr="0086665F" w:rsidTr="005E04FC">
        <w:trPr>
          <w:trHeight w:hRule="exact" w:val="516"/>
        </w:trPr>
        <w:tc>
          <w:tcPr>
            <w:tcW w:w="590" w:type="dxa"/>
          </w:tcPr>
          <w:p w:rsidR="00EC4438" w:rsidRPr="0086665F" w:rsidRDefault="00EC4438" w:rsidP="005E04FC">
            <w:r w:rsidRPr="0086665F">
              <w:t>3.</w:t>
            </w:r>
          </w:p>
        </w:tc>
        <w:tc>
          <w:tcPr>
            <w:tcW w:w="4179" w:type="dxa"/>
          </w:tcPr>
          <w:p w:rsidR="00EC4438" w:rsidRPr="0086665F" w:rsidRDefault="00EC4438" w:rsidP="005E04FC">
            <w:pPr>
              <w:pStyle w:val="TableParagraph"/>
              <w:spacing w:line="242" w:lineRule="auto"/>
              <w:ind w:right="508"/>
              <w:rPr>
                <w:lang w:val="lt-LT"/>
              </w:rPr>
            </w:pPr>
            <w:r w:rsidRPr="0086665F">
              <w:rPr>
                <w:lang w:val="lt-LT"/>
              </w:rPr>
              <w:t>Vidinė sieninių konstrukcijų apsaugos danga</w:t>
            </w:r>
          </w:p>
        </w:tc>
        <w:tc>
          <w:tcPr>
            <w:tcW w:w="2780" w:type="dxa"/>
          </w:tcPr>
          <w:p w:rsidR="00EC4438" w:rsidRPr="0086665F" w:rsidRDefault="00EC4438" w:rsidP="005E04FC">
            <w:pPr>
              <w:pStyle w:val="TableParagraph"/>
              <w:spacing w:line="247" w:lineRule="exact"/>
              <w:ind w:left="76" w:right="273"/>
              <w:jc w:val="both"/>
              <w:rPr>
                <w:lang w:val="lt-LT"/>
              </w:rPr>
            </w:pPr>
            <w:r w:rsidRPr="0086665F">
              <w:rPr>
                <w:lang w:val="lt-LT"/>
              </w:rPr>
              <w:t>Galvanizuotas ir dažytas plienas</w:t>
            </w:r>
          </w:p>
        </w:tc>
        <w:tc>
          <w:tcPr>
            <w:tcW w:w="2312" w:type="dxa"/>
          </w:tcPr>
          <w:p w:rsidR="00EC4438" w:rsidRPr="0086665F" w:rsidRDefault="00EC4438" w:rsidP="005E04FC"/>
        </w:tc>
      </w:tr>
      <w:tr w:rsidR="00EC4438" w:rsidRPr="0086665F" w:rsidTr="00676722">
        <w:trPr>
          <w:trHeight w:hRule="exact" w:val="1314"/>
        </w:trPr>
        <w:tc>
          <w:tcPr>
            <w:tcW w:w="590" w:type="dxa"/>
          </w:tcPr>
          <w:p w:rsidR="00EC4438" w:rsidRPr="0086665F" w:rsidRDefault="00EC4438" w:rsidP="005E04FC">
            <w:r w:rsidRPr="0086665F">
              <w:t>4.</w:t>
            </w:r>
          </w:p>
        </w:tc>
        <w:tc>
          <w:tcPr>
            <w:tcW w:w="4179" w:type="dxa"/>
          </w:tcPr>
          <w:p w:rsidR="00EC4438" w:rsidRPr="0086665F" w:rsidRDefault="00EC4438" w:rsidP="005E04FC">
            <w:pPr>
              <w:pStyle w:val="TableParagraph"/>
              <w:spacing w:line="242" w:lineRule="auto"/>
              <w:ind w:right="508"/>
              <w:rPr>
                <w:lang w:val="lt-LT"/>
              </w:rPr>
            </w:pPr>
            <w:r w:rsidRPr="0086665F">
              <w:rPr>
                <w:lang w:val="lt-LT"/>
              </w:rPr>
              <w:t>Kameros vartai</w:t>
            </w:r>
          </w:p>
        </w:tc>
        <w:tc>
          <w:tcPr>
            <w:tcW w:w="2780" w:type="dxa"/>
          </w:tcPr>
          <w:p w:rsidR="00EC4438" w:rsidRPr="0086665F" w:rsidRDefault="00F43519" w:rsidP="005E04FC">
            <w:pPr>
              <w:pStyle w:val="TableParagraph"/>
              <w:spacing w:line="247" w:lineRule="exact"/>
              <w:ind w:left="76" w:right="273"/>
              <w:rPr>
                <w:lang w:val="lt-LT"/>
              </w:rPr>
            </w:pPr>
            <w:r>
              <w:rPr>
                <w:lang w:val="lt-LT"/>
              </w:rPr>
              <w:t xml:space="preserve">Ne mažiau kaip </w:t>
            </w:r>
            <w:r w:rsidR="00EC4438" w:rsidRPr="0086665F">
              <w:rPr>
                <w:lang w:val="lt-LT"/>
              </w:rPr>
              <w:t xml:space="preserve">2 slankiojančios durys ant bėgelių kameros </w:t>
            </w:r>
          </w:p>
          <w:p w:rsidR="00EC4438" w:rsidRPr="0086665F" w:rsidRDefault="00EC4438" w:rsidP="005E04FC">
            <w:pPr>
              <w:pStyle w:val="TableParagraph"/>
              <w:spacing w:line="247" w:lineRule="exact"/>
              <w:ind w:left="76" w:right="273"/>
              <w:rPr>
                <w:lang w:val="lt-LT"/>
              </w:rPr>
            </w:pPr>
            <w:r w:rsidRPr="0086665F">
              <w:rPr>
                <w:lang w:val="lt-LT"/>
              </w:rPr>
              <w:t xml:space="preserve">Ne mažiau nei 3*1.4 m </w:t>
            </w:r>
          </w:p>
          <w:p w:rsidR="00EC4438" w:rsidRPr="0086665F" w:rsidRDefault="00EC4438" w:rsidP="005E04FC">
            <w:pPr>
              <w:pStyle w:val="TableParagraph"/>
              <w:spacing w:line="247" w:lineRule="exact"/>
              <w:ind w:left="76" w:right="273"/>
              <w:rPr>
                <w:lang w:val="lt-LT"/>
              </w:rPr>
            </w:pPr>
            <w:r w:rsidRPr="0086665F">
              <w:rPr>
                <w:lang w:val="lt-LT"/>
              </w:rPr>
              <w:t>Ne daugiau nei 3.2*1.6</w:t>
            </w:r>
          </w:p>
        </w:tc>
        <w:tc>
          <w:tcPr>
            <w:tcW w:w="2312" w:type="dxa"/>
          </w:tcPr>
          <w:p w:rsidR="00EC4438" w:rsidRPr="0086665F" w:rsidRDefault="00EC4438" w:rsidP="005E04FC"/>
        </w:tc>
      </w:tr>
      <w:tr w:rsidR="00EC4438" w:rsidRPr="0086665F" w:rsidTr="005E04FC">
        <w:trPr>
          <w:trHeight w:hRule="exact" w:val="699"/>
        </w:trPr>
        <w:tc>
          <w:tcPr>
            <w:tcW w:w="590" w:type="dxa"/>
          </w:tcPr>
          <w:p w:rsidR="00EC4438" w:rsidRPr="0086665F" w:rsidRDefault="00EC4438" w:rsidP="005E04FC">
            <w:r w:rsidRPr="0086665F">
              <w:t>5.</w:t>
            </w:r>
          </w:p>
        </w:tc>
        <w:tc>
          <w:tcPr>
            <w:tcW w:w="4179" w:type="dxa"/>
          </w:tcPr>
          <w:p w:rsidR="00EC4438" w:rsidRPr="0086665F" w:rsidRDefault="00EC4438" w:rsidP="005E04FC">
            <w:pPr>
              <w:pStyle w:val="TableParagraph"/>
              <w:spacing w:line="242" w:lineRule="auto"/>
              <w:ind w:right="508"/>
              <w:rPr>
                <w:lang w:val="lt-LT"/>
              </w:rPr>
            </w:pPr>
            <w:r w:rsidRPr="0086665F">
              <w:rPr>
                <w:lang w:val="lt-LT"/>
              </w:rPr>
              <w:t>Durys operatoriui</w:t>
            </w:r>
          </w:p>
        </w:tc>
        <w:tc>
          <w:tcPr>
            <w:tcW w:w="2780" w:type="dxa"/>
          </w:tcPr>
          <w:p w:rsidR="00EC4438" w:rsidRPr="0086665F" w:rsidRDefault="00EC4438" w:rsidP="005E04FC">
            <w:pPr>
              <w:pStyle w:val="TableParagraph"/>
              <w:tabs>
                <w:tab w:val="left" w:pos="3545"/>
              </w:tabs>
              <w:spacing w:line="247" w:lineRule="exact"/>
              <w:ind w:left="76" w:right="273"/>
              <w:jc w:val="both"/>
              <w:rPr>
                <w:lang w:val="lt-LT"/>
              </w:rPr>
            </w:pPr>
            <w:r w:rsidRPr="0086665F">
              <w:rPr>
                <w:lang w:val="lt-LT"/>
              </w:rPr>
              <w:t>Ne mažiau nei 2,0 x 0,8 m</w:t>
            </w:r>
          </w:p>
          <w:p w:rsidR="00EC4438" w:rsidRPr="0086665F" w:rsidRDefault="00EC4438" w:rsidP="005E04FC">
            <w:pPr>
              <w:pStyle w:val="TableParagraph"/>
              <w:spacing w:line="247" w:lineRule="exact"/>
              <w:ind w:left="76" w:right="273"/>
              <w:jc w:val="both"/>
              <w:rPr>
                <w:lang w:val="lt-LT"/>
              </w:rPr>
            </w:pPr>
            <w:r w:rsidRPr="0086665F">
              <w:rPr>
                <w:lang w:val="lt-LT"/>
              </w:rPr>
              <w:t>Ne daugiau kaip 2,2*0,8 m</w:t>
            </w:r>
          </w:p>
        </w:tc>
        <w:tc>
          <w:tcPr>
            <w:tcW w:w="2312" w:type="dxa"/>
          </w:tcPr>
          <w:p w:rsidR="00EC4438" w:rsidRPr="0086665F" w:rsidRDefault="00EC4438" w:rsidP="005E04FC"/>
        </w:tc>
      </w:tr>
      <w:tr w:rsidR="00EC4438" w:rsidRPr="0086665F" w:rsidTr="005E04FC">
        <w:trPr>
          <w:trHeight w:hRule="exact" w:val="516"/>
        </w:trPr>
        <w:tc>
          <w:tcPr>
            <w:tcW w:w="590" w:type="dxa"/>
          </w:tcPr>
          <w:p w:rsidR="00EC4438" w:rsidRPr="0086665F" w:rsidRDefault="00EC4438" w:rsidP="005E04FC">
            <w:r w:rsidRPr="0086665F">
              <w:t>6.</w:t>
            </w:r>
          </w:p>
        </w:tc>
        <w:tc>
          <w:tcPr>
            <w:tcW w:w="4179" w:type="dxa"/>
          </w:tcPr>
          <w:p w:rsidR="00EC4438" w:rsidRPr="0086665F" w:rsidRDefault="00EC4438" w:rsidP="005E04FC">
            <w:pPr>
              <w:pStyle w:val="TableParagraph"/>
              <w:spacing w:line="242" w:lineRule="auto"/>
              <w:ind w:right="508"/>
              <w:rPr>
                <w:lang w:val="lt-LT"/>
              </w:rPr>
            </w:pPr>
            <w:r w:rsidRPr="0086665F">
              <w:rPr>
                <w:lang w:val="lt-LT"/>
              </w:rPr>
              <w:t>Šoninių konstrukcijų (vartų, durų ir lubų) apsauga</w:t>
            </w:r>
          </w:p>
        </w:tc>
        <w:tc>
          <w:tcPr>
            <w:tcW w:w="2780" w:type="dxa"/>
          </w:tcPr>
          <w:p w:rsidR="00EC4438" w:rsidRPr="0086665F" w:rsidRDefault="00EC4438" w:rsidP="005E04FC">
            <w:pPr>
              <w:pStyle w:val="TableParagraph"/>
              <w:spacing w:line="247" w:lineRule="exact"/>
              <w:ind w:left="271" w:right="273" w:hanging="195"/>
              <w:jc w:val="both"/>
              <w:rPr>
                <w:lang w:val="lt-LT"/>
              </w:rPr>
            </w:pPr>
            <w:r w:rsidRPr="0086665F">
              <w:rPr>
                <w:lang w:val="lt-LT"/>
              </w:rPr>
              <w:t>Galvanizuotas ir dažytas plienas</w:t>
            </w:r>
          </w:p>
        </w:tc>
        <w:tc>
          <w:tcPr>
            <w:tcW w:w="2312" w:type="dxa"/>
          </w:tcPr>
          <w:p w:rsidR="00EC4438" w:rsidRPr="0086665F" w:rsidRDefault="00EC4438" w:rsidP="005E04FC"/>
        </w:tc>
      </w:tr>
      <w:tr w:rsidR="00EC4438" w:rsidRPr="0086665F" w:rsidTr="00F43519">
        <w:trPr>
          <w:trHeight w:hRule="exact" w:val="850"/>
        </w:trPr>
        <w:tc>
          <w:tcPr>
            <w:tcW w:w="590" w:type="dxa"/>
          </w:tcPr>
          <w:p w:rsidR="00EC4438" w:rsidRPr="0086665F" w:rsidRDefault="00EC4438" w:rsidP="005E04FC">
            <w:r w:rsidRPr="0086665F">
              <w:t>7.</w:t>
            </w:r>
          </w:p>
        </w:tc>
        <w:tc>
          <w:tcPr>
            <w:tcW w:w="4179" w:type="dxa"/>
          </w:tcPr>
          <w:p w:rsidR="00EC4438" w:rsidRPr="0086665F" w:rsidRDefault="00EC4438" w:rsidP="005E04FC">
            <w:pPr>
              <w:pStyle w:val="TableParagraph"/>
              <w:spacing w:line="242" w:lineRule="auto"/>
              <w:ind w:right="508"/>
              <w:rPr>
                <w:lang w:val="lt-LT"/>
              </w:rPr>
            </w:pPr>
            <w:r w:rsidRPr="0086665F">
              <w:rPr>
                <w:lang w:val="lt-LT"/>
              </w:rPr>
              <w:t>Kameros apšvietimas</w:t>
            </w:r>
          </w:p>
        </w:tc>
        <w:tc>
          <w:tcPr>
            <w:tcW w:w="2780" w:type="dxa"/>
          </w:tcPr>
          <w:p w:rsidR="00EC4438" w:rsidRPr="0086665F" w:rsidRDefault="00F43519" w:rsidP="005E04FC">
            <w:pPr>
              <w:pStyle w:val="TableParagraph"/>
              <w:spacing w:line="247" w:lineRule="exact"/>
              <w:ind w:left="271" w:right="273" w:hanging="195"/>
              <w:jc w:val="both"/>
              <w:rPr>
                <w:lang w:val="lt-LT"/>
              </w:rPr>
            </w:pPr>
            <w:r>
              <w:rPr>
                <w:lang w:val="lt-LT"/>
              </w:rPr>
              <w:t xml:space="preserve">Ne mažiau kaip </w:t>
            </w:r>
            <w:r w:rsidR="00EC4438" w:rsidRPr="0086665F">
              <w:rPr>
                <w:lang w:val="lt-LT"/>
              </w:rPr>
              <w:t>40 šviestuvų x9</w:t>
            </w:r>
          </w:p>
          <w:p w:rsidR="00EC4438" w:rsidRPr="0086665F" w:rsidRDefault="00EC4438" w:rsidP="005E04FC">
            <w:pPr>
              <w:pStyle w:val="TableParagraph"/>
              <w:spacing w:line="247" w:lineRule="exact"/>
              <w:ind w:left="271" w:right="273" w:hanging="195"/>
              <w:jc w:val="both"/>
              <w:rPr>
                <w:lang w:val="lt-LT"/>
              </w:rPr>
            </w:pPr>
            <w:r w:rsidRPr="0086665F">
              <w:rPr>
                <w:lang w:val="lt-LT"/>
              </w:rPr>
              <w:t>Ne mažiau kaip 720 (w)</w:t>
            </w:r>
          </w:p>
        </w:tc>
        <w:tc>
          <w:tcPr>
            <w:tcW w:w="2312" w:type="dxa"/>
          </w:tcPr>
          <w:p w:rsidR="00EC4438" w:rsidRPr="0086665F" w:rsidRDefault="00EC4438" w:rsidP="005E04FC"/>
        </w:tc>
      </w:tr>
      <w:tr w:rsidR="00EC4438" w:rsidRPr="0086665F" w:rsidTr="005E04FC">
        <w:trPr>
          <w:trHeight w:hRule="exact" w:val="516"/>
        </w:trPr>
        <w:tc>
          <w:tcPr>
            <w:tcW w:w="590" w:type="dxa"/>
          </w:tcPr>
          <w:p w:rsidR="00EC4438" w:rsidRPr="0086665F" w:rsidRDefault="00EC4438" w:rsidP="005E04FC">
            <w:r w:rsidRPr="0086665F">
              <w:t>8.</w:t>
            </w:r>
          </w:p>
        </w:tc>
        <w:tc>
          <w:tcPr>
            <w:tcW w:w="4179" w:type="dxa"/>
          </w:tcPr>
          <w:p w:rsidR="00EC4438" w:rsidRPr="0086665F" w:rsidRDefault="00EC4438" w:rsidP="005E04FC">
            <w:pPr>
              <w:pStyle w:val="TableParagraph"/>
              <w:spacing w:line="242" w:lineRule="auto"/>
              <w:ind w:right="508"/>
              <w:rPr>
                <w:lang w:val="lt-LT"/>
              </w:rPr>
            </w:pPr>
            <w:r w:rsidRPr="0086665F">
              <w:rPr>
                <w:lang w:val="lt-LT"/>
              </w:rPr>
              <w:t>Dažymo kameros grindų dangos konstrukcija</w:t>
            </w:r>
          </w:p>
        </w:tc>
        <w:tc>
          <w:tcPr>
            <w:tcW w:w="2780" w:type="dxa"/>
          </w:tcPr>
          <w:p w:rsidR="00EC4438" w:rsidRPr="0086665F" w:rsidRDefault="00EC4438" w:rsidP="005E04FC">
            <w:pPr>
              <w:pStyle w:val="TableParagraph"/>
              <w:spacing w:line="247" w:lineRule="exact"/>
              <w:ind w:left="271" w:right="273" w:hanging="195"/>
              <w:jc w:val="both"/>
              <w:rPr>
                <w:lang w:val="lt-LT"/>
              </w:rPr>
            </w:pPr>
            <w:r w:rsidRPr="0086665F">
              <w:rPr>
                <w:lang w:val="lt-LT"/>
              </w:rPr>
              <w:t>Karštai cinkuotos grotos</w:t>
            </w:r>
          </w:p>
        </w:tc>
        <w:tc>
          <w:tcPr>
            <w:tcW w:w="2312" w:type="dxa"/>
          </w:tcPr>
          <w:p w:rsidR="00EC4438" w:rsidRPr="0086665F" w:rsidRDefault="00EC4438" w:rsidP="005E04FC"/>
        </w:tc>
      </w:tr>
      <w:tr w:rsidR="00EC4438" w:rsidRPr="0086665F" w:rsidTr="005E04FC">
        <w:trPr>
          <w:trHeight w:hRule="exact" w:val="516"/>
        </w:trPr>
        <w:tc>
          <w:tcPr>
            <w:tcW w:w="590" w:type="dxa"/>
          </w:tcPr>
          <w:p w:rsidR="00EC4438" w:rsidRPr="0086665F" w:rsidRDefault="00EC4438" w:rsidP="005E04FC">
            <w:r w:rsidRPr="0086665F">
              <w:t>9.</w:t>
            </w:r>
          </w:p>
        </w:tc>
        <w:tc>
          <w:tcPr>
            <w:tcW w:w="4179" w:type="dxa"/>
          </w:tcPr>
          <w:p w:rsidR="00EC4438" w:rsidRPr="0086665F" w:rsidRDefault="00EC4438" w:rsidP="005E04FC">
            <w:pPr>
              <w:pStyle w:val="TableParagraph"/>
              <w:spacing w:line="242" w:lineRule="auto"/>
              <w:ind w:right="508"/>
              <w:rPr>
                <w:lang w:val="lt-LT"/>
              </w:rPr>
            </w:pPr>
            <w:r w:rsidRPr="0086665F">
              <w:rPr>
                <w:lang w:val="lt-LT"/>
              </w:rPr>
              <w:t>Ištraukiamas oro srautas</w:t>
            </w:r>
          </w:p>
        </w:tc>
        <w:tc>
          <w:tcPr>
            <w:tcW w:w="2780" w:type="dxa"/>
          </w:tcPr>
          <w:p w:rsidR="00EC4438" w:rsidRPr="0086665F" w:rsidRDefault="00EC4438" w:rsidP="005E04FC">
            <w:pPr>
              <w:pStyle w:val="TableParagraph"/>
              <w:spacing w:line="247" w:lineRule="exact"/>
              <w:ind w:left="271" w:right="273" w:hanging="195"/>
              <w:jc w:val="both"/>
              <w:rPr>
                <w:lang w:val="lt-LT"/>
              </w:rPr>
            </w:pPr>
            <w:r w:rsidRPr="0086665F">
              <w:rPr>
                <w:lang w:val="lt-LT"/>
              </w:rPr>
              <w:t>Ne mažiau kaip 20000m</w:t>
            </w:r>
            <w:r w:rsidRPr="0086665F">
              <w:rPr>
                <w:vertAlign w:val="superscript"/>
                <w:lang w:val="lt-LT"/>
              </w:rPr>
              <w:t>3</w:t>
            </w:r>
          </w:p>
        </w:tc>
        <w:tc>
          <w:tcPr>
            <w:tcW w:w="2312" w:type="dxa"/>
          </w:tcPr>
          <w:p w:rsidR="00EC4438" w:rsidRPr="0086665F" w:rsidRDefault="00EC4438" w:rsidP="005E04FC"/>
        </w:tc>
      </w:tr>
      <w:tr w:rsidR="00EC4438" w:rsidRPr="0086665F" w:rsidTr="005E04FC">
        <w:trPr>
          <w:trHeight w:hRule="exact" w:val="516"/>
        </w:trPr>
        <w:tc>
          <w:tcPr>
            <w:tcW w:w="590" w:type="dxa"/>
          </w:tcPr>
          <w:p w:rsidR="00EC4438" w:rsidRPr="0086665F" w:rsidRDefault="00EC4438" w:rsidP="005E04FC">
            <w:r w:rsidRPr="0086665F">
              <w:t>10.</w:t>
            </w:r>
          </w:p>
        </w:tc>
        <w:tc>
          <w:tcPr>
            <w:tcW w:w="4179" w:type="dxa"/>
          </w:tcPr>
          <w:p w:rsidR="00EC4438" w:rsidRPr="0086665F" w:rsidRDefault="00EC4438" w:rsidP="005E04FC">
            <w:pPr>
              <w:pStyle w:val="TableParagraph"/>
              <w:spacing w:line="242" w:lineRule="auto"/>
              <w:ind w:right="508"/>
              <w:rPr>
                <w:lang w:val="lt-LT"/>
              </w:rPr>
            </w:pPr>
            <w:r w:rsidRPr="0086665F">
              <w:rPr>
                <w:lang w:val="lt-LT"/>
              </w:rPr>
              <w:t>Filtrų valymas</w:t>
            </w:r>
          </w:p>
        </w:tc>
        <w:tc>
          <w:tcPr>
            <w:tcW w:w="2780" w:type="dxa"/>
          </w:tcPr>
          <w:p w:rsidR="00EC4438" w:rsidRPr="0086665F" w:rsidRDefault="00F43519" w:rsidP="005E04FC">
            <w:pPr>
              <w:pStyle w:val="TableParagraph"/>
              <w:spacing w:line="247" w:lineRule="exact"/>
              <w:ind w:left="76" w:right="273"/>
              <w:jc w:val="both"/>
              <w:rPr>
                <w:lang w:val="lt-LT"/>
              </w:rPr>
            </w:pPr>
            <w:r>
              <w:rPr>
                <w:lang w:val="lt-LT"/>
              </w:rPr>
              <w:t xml:space="preserve">Ne mažiau kaip </w:t>
            </w:r>
            <w:r w:rsidR="00EC4438" w:rsidRPr="0086665F">
              <w:rPr>
                <w:lang w:val="lt-LT"/>
              </w:rPr>
              <w:t>7 elektromagnetiniai vožtuvai</w:t>
            </w:r>
          </w:p>
        </w:tc>
        <w:tc>
          <w:tcPr>
            <w:tcW w:w="2312" w:type="dxa"/>
          </w:tcPr>
          <w:p w:rsidR="00EC4438" w:rsidRPr="0086665F" w:rsidRDefault="00EC4438" w:rsidP="005E04FC"/>
        </w:tc>
      </w:tr>
      <w:tr w:rsidR="00EC4438" w:rsidRPr="0086665F" w:rsidTr="005E04FC">
        <w:trPr>
          <w:trHeight w:hRule="exact" w:val="516"/>
        </w:trPr>
        <w:tc>
          <w:tcPr>
            <w:tcW w:w="590" w:type="dxa"/>
          </w:tcPr>
          <w:p w:rsidR="00EC4438" w:rsidRPr="0086665F" w:rsidRDefault="00EC4438" w:rsidP="005E04FC">
            <w:r w:rsidRPr="0086665F">
              <w:t>11.</w:t>
            </w:r>
          </w:p>
        </w:tc>
        <w:tc>
          <w:tcPr>
            <w:tcW w:w="4179" w:type="dxa"/>
          </w:tcPr>
          <w:p w:rsidR="00EC4438" w:rsidRPr="0086665F" w:rsidRDefault="00EC4438" w:rsidP="005E04FC">
            <w:pPr>
              <w:pStyle w:val="TableParagraph"/>
              <w:spacing w:line="242" w:lineRule="auto"/>
              <w:ind w:right="508"/>
              <w:rPr>
                <w:lang w:val="lt-LT"/>
              </w:rPr>
            </w:pPr>
            <w:r w:rsidRPr="0086665F">
              <w:rPr>
                <w:lang w:val="lt-LT"/>
              </w:rPr>
              <w:t>Ventiliatoriaus galia</w:t>
            </w:r>
          </w:p>
        </w:tc>
        <w:tc>
          <w:tcPr>
            <w:tcW w:w="2780" w:type="dxa"/>
          </w:tcPr>
          <w:p w:rsidR="00EC4438" w:rsidRPr="0086665F" w:rsidRDefault="00EC4438" w:rsidP="005E04FC">
            <w:pPr>
              <w:pStyle w:val="TableParagraph"/>
              <w:spacing w:line="247" w:lineRule="exact"/>
              <w:ind w:left="76" w:right="273"/>
              <w:jc w:val="both"/>
              <w:rPr>
                <w:lang w:val="lt-LT"/>
              </w:rPr>
            </w:pPr>
            <w:r w:rsidRPr="0086665F">
              <w:rPr>
                <w:lang w:val="lt-LT"/>
              </w:rPr>
              <w:t>Ne mažiau kaip 18.5kW</w:t>
            </w:r>
          </w:p>
        </w:tc>
        <w:tc>
          <w:tcPr>
            <w:tcW w:w="2312" w:type="dxa"/>
          </w:tcPr>
          <w:p w:rsidR="00EC4438" w:rsidRPr="0086665F" w:rsidRDefault="00EC4438" w:rsidP="005E04FC"/>
        </w:tc>
      </w:tr>
      <w:tr w:rsidR="00EC4438" w:rsidRPr="0086665F" w:rsidTr="005E04FC">
        <w:trPr>
          <w:trHeight w:hRule="exact" w:val="885"/>
        </w:trPr>
        <w:tc>
          <w:tcPr>
            <w:tcW w:w="590" w:type="dxa"/>
          </w:tcPr>
          <w:p w:rsidR="00EC4438" w:rsidRPr="0086665F" w:rsidRDefault="00EC4438" w:rsidP="005E04FC">
            <w:r w:rsidRPr="0086665F">
              <w:t>12.</w:t>
            </w:r>
          </w:p>
        </w:tc>
        <w:tc>
          <w:tcPr>
            <w:tcW w:w="4179" w:type="dxa"/>
          </w:tcPr>
          <w:p w:rsidR="00EC4438" w:rsidRPr="0086665F" w:rsidRDefault="00EC4438" w:rsidP="005E04FC">
            <w:pPr>
              <w:pStyle w:val="TableParagraph"/>
              <w:spacing w:line="242" w:lineRule="auto"/>
              <w:ind w:right="508"/>
              <w:rPr>
                <w:lang w:val="lt-LT"/>
              </w:rPr>
            </w:pPr>
            <w:r w:rsidRPr="0086665F">
              <w:rPr>
                <w:lang w:val="lt-LT"/>
              </w:rPr>
              <w:t>Transportavimo vežimėlis</w:t>
            </w:r>
          </w:p>
        </w:tc>
        <w:tc>
          <w:tcPr>
            <w:tcW w:w="2780" w:type="dxa"/>
          </w:tcPr>
          <w:p w:rsidR="00EC4438" w:rsidRPr="0086665F" w:rsidRDefault="00EC4438" w:rsidP="005E04FC">
            <w:pPr>
              <w:pStyle w:val="TableParagraph"/>
              <w:spacing w:line="247" w:lineRule="exact"/>
              <w:ind w:left="76" w:right="273"/>
              <w:jc w:val="both"/>
              <w:rPr>
                <w:lang w:val="lt-LT"/>
              </w:rPr>
            </w:pPr>
            <w:r w:rsidRPr="0086665F">
              <w:rPr>
                <w:lang w:val="lt-LT"/>
              </w:rPr>
              <w:t>Ne mažiau kaip 1.5t. rankinis su pneumatiniu užrakinimu</w:t>
            </w:r>
          </w:p>
        </w:tc>
        <w:tc>
          <w:tcPr>
            <w:tcW w:w="2312" w:type="dxa"/>
          </w:tcPr>
          <w:p w:rsidR="00EC4438" w:rsidRPr="0086665F" w:rsidRDefault="00EC4438" w:rsidP="005E04FC"/>
        </w:tc>
      </w:tr>
      <w:tr w:rsidR="00EC4438" w:rsidRPr="0086665F" w:rsidTr="00EC4438">
        <w:trPr>
          <w:trHeight w:hRule="exact" w:val="479"/>
        </w:trPr>
        <w:tc>
          <w:tcPr>
            <w:tcW w:w="590" w:type="dxa"/>
          </w:tcPr>
          <w:p w:rsidR="00EC4438" w:rsidRPr="0086665F" w:rsidRDefault="00EC4438" w:rsidP="005E04FC">
            <w:r w:rsidRPr="0086665F">
              <w:t>13.</w:t>
            </w:r>
          </w:p>
        </w:tc>
        <w:tc>
          <w:tcPr>
            <w:tcW w:w="4179" w:type="dxa"/>
          </w:tcPr>
          <w:p w:rsidR="00EC4438" w:rsidRPr="0086665F" w:rsidRDefault="00EC4438" w:rsidP="005E04FC">
            <w:pPr>
              <w:pStyle w:val="TableParagraph"/>
              <w:spacing w:line="242" w:lineRule="auto"/>
              <w:ind w:right="508"/>
              <w:rPr>
                <w:lang w:val="lt-LT"/>
              </w:rPr>
            </w:pPr>
            <w:r w:rsidRPr="0086665F">
              <w:rPr>
                <w:lang w:val="lt-LT"/>
              </w:rPr>
              <w:t>Kėlimo  stotys</w:t>
            </w:r>
          </w:p>
        </w:tc>
        <w:tc>
          <w:tcPr>
            <w:tcW w:w="2780" w:type="dxa"/>
          </w:tcPr>
          <w:p w:rsidR="00EC4438" w:rsidRPr="0086665F" w:rsidRDefault="00EC4438" w:rsidP="005E04FC">
            <w:pPr>
              <w:pStyle w:val="TableParagraph"/>
              <w:spacing w:line="247" w:lineRule="exact"/>
              <w:ind w:left="76" w:right="273"/>
              <w:jc w:val="both"/>
              <w:rPr>
                <w:lang w:val="lt-LT"/>
              </w:rPr>
            </w:pPr>
            <w:r w:rsidRPr="0086665F">
              <w:rPr>
                <w:lang w:val="lt-LT"/>
              </w:rPr>
              <w:t>Ne mažiau kaip 0.75kW</w:t>
            </w:r>
          </w:p>
        </w:tc>
        <w:tc>
          <w:tcPr>
            <w:tcW w:w="2312" w:type="dxa"/>
          </w:tcPr>
          <w:p w:rsidR="00EC4438" w:rsidRPr="0086665F" w:rsidRDefault="00EC4438" w:rsidP="005E04FC"/>
        </w:tc>
      </w:tr>
      <w:tr w:rsidR="00EC4438" w:rsidRPr="0086665F" w:rsidTr="005E04FC">
        <w:trPr>
          <w:trHeight w:hRule="exact" w:val="1674"/>
        </w:trPr>
        <w:tc>
          <w:tcPr>
            <w:tcW w:w="590" w:type="dxa"/>
          </w:tcPr>
          <w:p w:rsidR="00EC4438" w:rsidRPr="0086665F" w:rsidRDefault="00EC4438" w:rsidP="005E04FC">
            <w:r w:rsidRPr="0086665F">
              <w:t>14.</w:t>
            </w:r>
          </w:p>
        </w:tc>
        <w:tc>
          <w:tcPr>
            <w:tcW w:w="4179" w:type="dxa"/>
          </w:tcPr>
          <w:p w:rsidR="00EC4438" w:rsidRPr="0086665F" w:rsidRDefault="00EC4438" w:rsidP="005E04FC">
            <w:pPr>
              <w:pStyle w:val="TableParagraph"/>
              <w:spacing w:line="242" w:lineRule="auto"/>
              <w:ind w:right="508"/>
              <w:rPr>
                <w:lang w:val="lt-LT"/>
              </w:rPr>
            </w:pPr>
            <w:r w:rsidRPr="0086665F">
              <w:rPr>
                <w:lang w:val="lt-LT"/>
              </w:rPr>
              <w:t>Elektroninis valdymo pultas ir  elektros  instaliacija</w:t>
            </w:r>
          </w:p>
        </w:tc>
        <w:tc>
          <w:tcPr>
            <w:tcW w:w="2780" w:type="dxa"/>
          </w:tcPr>
          <w:p w:rsidR="00EC4438" w:rsidRPr="0086665F" w:rsidRDefault="00EC4438" w:rsidP="005E04FC">
            <w:pPr>
              <w:pStyle w:val="TableParagraph"/>
              <w:spacing w:line="247" w:lineRule="exact"/>
              <w:ind w:left="76" w:right="273"/>
              <w:jc w:val="both"/>
              <w:rPr>
                <w:lang w:val="lt-LT"/>
              </w:rPr>
            </w:pPr>
            <w:r w:rsidRPr="0086665F">
              <w:rPr>
                <w:color w:val="000000" w:themeColor="text1"/>
                <w:lang w:val="lt-LT"/>
              </w:rPr>
              <w:t>Valdymo sistema su operatoriaus lietimo ekrano skydeliu, proceso vizualizacija, diagnostika ir signalizacija, pritaikyta nuotoliniam valdymui.</w:t>
            </w:r>
          </w:p>
        </w:tc>
        <w:tc>
          <w:tcPr>
            <w:tcW w:w="2312" w:type="dxa"/>
          </w:tcPr>
          <w:p w:rsidR="00EC4438" w:rsidRPr="0086665F" w:rsidRDefault="00EC4438" w:rsidP="005E04FC"/>
        </w:tc>
      </w:tr>
      <w:tr w:rsidR="00676722" w:rsidRPr="0086665F" w:rsidTr="005E04FC">
        <w:trPr>
          <w:trHeight w:hRule="exact" w:val="1674"/>
        </w:trPr>
        <w:tc>
          <w:tcPr>
            <w:tcW w:w="590" w:type="dxa"/>
          </w:tcPr>
          <w:p w:rsidR="00676722" w:rsidRPr="0086665F" w:rsidRDefault="00676722" w:rsidP="005E04FC">
            <w:r>
              <w:lastRenderedPageBreak/>
              <w:t>15.</w:t>
            </w:r>
          </w:p>
        </w:tc>
        <w:tc>
          <w:tcPr>
            <w:tcW w:w="4179" w:type="dxa"/>
          </w:tcPr>
          <w:p w:rsidR="00676722" w:rsidRPr="0086665F" w:rsidRDefault="00676722" w:rsidP="005E04FC">
            <w:pPr>
              <w:pStyle w:val="TableParagraph"/>
              <w:spacing w:line="242" w:lineRule="auto"/>
              <w:ind w:right="508"/>
              <w:rPr>
                <w:lang w:val="lt-LT"/>
              </w:rPr>
            </w:pPr>
            <w:r>
              <w:rPr>
                <w:lang w:val="lt-LT"/>
              </w:rPr>
              <w:t>Kietinimo krosnis</w:t>
            </w:r>
          </w:p>
        </w:tc>
        <w:tc>
          <w:tcPr>
            <w:tcW w:w="2780" w:type="dxa"/>
          </w:tcPr>
          <w:p w:rsidR="00676722" w:rsidRPr="0086665F" w:rsidRDefault="00676722" w:rsidP="005E04FC">
            <w:pPr>
              <w:pStyle w:val="TableParagraph"/>
              <w:spacing w:line="247" w:lineRule="exact"/>
              <w:ind w:left="76" w:right="273"/>
              <w:jc w:val="both"/>
              <w:rPr>
                <w:color w:val="000000" w:themeColor="text1"/>
                <w:lang w:val="lt-LT"/>
              </w:rPr>
            </w:pPr>
            <w:r w:rsidRPr="0086665F">
              <w:rPr>
                <w:lang w:val="lt-LT"/>
              </w:rPr>
              <w:t>Ne mažiau kaip</w:t>
            </w:r>
            <w:r>
              <w:rPr>
                <w:lang w:val="lt-LT"/>
              </w:rPr>
              <w:t xml:space="preserve"> 8000*1900*3700 mm</w:t>
            </w:r>
          </w:p>
        </w:tc>
        <w:tc>
          <w:tcPr>
            <w:tcW w:w="2312" w:type="dxa"/>
          </w:tcPr>
          <w:p w:rsidR="00676722" w:rsidRPr="0086665F" w:rsidRDefault="00676722" w:rsidP="005E04FC"/>
        </w:tc>
      </w:tr>
      <w:tr w:rsidR="00F43519" w:rsidRPr="0086665F" w:rsidTr="005E04FC">
        <w:trPr>
          <w:trHeight w:hRule="exact" w:val="1674"/>
        </w:trPr>
        <w:tc>
          <w:tcPr>
            <w:tcW w:w="590" w:type="dxa"/>
          </w:tcPr>
          <w:p w:rsidR="00F43519" w:rsidRPr="0086665F" w:rsidRDefault="00676722" w:rsidP="005E04FC">
            <w:r>
              <w:t>16</w:t>
            </w:r>
            <w:r w:rsidR="00F43519">
              <w:t>.</w:t>
            </w:r>
          </w:p>
        </w:tc>
        <w:tc>
          <w:tcPr>
            <w:tcW w:w="4179" w:type="dxa"/>
          </w:tcPr>
          <w:p w:rsidR="00F43519" w:rsidRPr="0086665F" w:rsidRDefault="00F43519" w:rsidP="00F43519">
            <w:pPr>
              <w:pStyle w:val="TableParagraph"/>
              <w:spacing w:line="242" w:lineRule="auto"/>
              <w:ind w:left="0" w:right="508"/>
              <w:rPr>
                <w:lang w:val="lt-LT"/>
              </w:rPr>
            </w:pPr>
            <w:proofErr w:type="spellStart"/>
            <w:r w:rsidRPr="0086665F">
              <w:t>Įrangos</w:t>
            </w:r>
            <w:proofErr w:type="spellEnd"/>
            <w:r w:rsidRPr="0086665F">
              <w:t xml:space="preserve"> </w:t>
            </w:r>
            <w:proofErr w:type="spellStart"/>
            <w:r w:rsidRPr="0086665F">
              <w:t>modelis</w:t>
            </w:r>
            <w:proofErr w:type="spellEnd"/>
            <w:r w:rsidRPr="0086665F">
              <w:t xml:space="preserve"> </w:t>
            </w:r>
            <w:proofErr w:type="spellStart"/>
            <w:r w:rsidRPr="0086665F">
              <w:t>rinkai</w:t>
            </w:r>
            <w:proofErr w:type="spellEnd"/>
            <w:r w:rsidRPr="0086665F">
              <w:t xml:space="preserve"> </w:t>
            </w:r>
            <w:proofErr w:type="spellStart"/>
            <w:r w:rsidRPr="0086665F">
              <w:t>yra</w:t>
            </w:r>
            <w:proofErr w:type="spellEnd"/>
            <w:r w:rsidRPr="0086665F">
              <w:t xml:space="preserve"> </w:t>
            </w:r>
            <w:proofErr w:type="spellStart"/>
            <w:r w:rsidRPr="0086665F">
              <w:t>pateiktas</w:t>
            </w:r>
            <w:proofErr w:type="spellEnd"/>
            <w:r w:rsidRPr="0086665F">
              <w:t xml:space="preserve"> ne </w:t>
            </w:r>
            <w:proofErr w:type="spellStart"/>
            <w:r w:rsidRPr="0086665F">
              <w:t>anksčiau</w:t>
            </w:r>
            <w:proofErr w:type="spellEnd"/>
            <w:r w:rsidRPr="0086665F">
              <w:t xml:space="preserve"> </w:t>
            </w:r>
            <w:proofErr w:type="spellStart"/>
            <w:r w:rsidRPr="0086665F">
              <w:t>nei</w:t>
            </w:r>
            <w:proofErr w:type="spellEnd"/>
            <w:r w:rsidRPr="0086665F">
              <w:t xml:space="preserve"> 2015 m.</w:t>
            </w:r>
          </w:p>
        </w:tc>
        <w:tc>
          <w:tcPr>
            <w:tcW w:w="2780" w:type="dxa"/>
          </w:tcPr>
          <w:p w:rsidR="00F43519" w:rsidRPr="0086665F" w:rsidRDefault="00F43519" w:rsidP="005E04FC">
            <w:pPr>
              <w:pStyle w:val="TableParagraph"/>
              <w:spacing w:line="247" w:lineRule="exact"/>
              <w:ind w:left="76" w:right="273"/>
              <w:jc w:val="both"/>
              <w:rPr>
                <w:color w:val="000000" w:themeColor="text1"/>
                <w:lang w:val="lt-LT"/>
              </w:rPr>
            </w:pPr>
            <w:r>
              <w:rPr>
                <w:color w:val="000000" w:themeColor="text1"/>
                <w:lang w:val="lt-LT"/>
              </w:rPr>
              <w:t>Privaloma</w:t>
            </w:r>
          </w:p>
        </w:tc>
        <w:tc>
          <w:tcPr>
            <w:tcW w:w="2312" w:type="dxa"/>
          </w:tcPr>
          <w:p w:rsidR="00F43519" w:rsidRPr="0086665F" w:rsidRDefault="00F43519" w:rsidP="005E04FC"/>
        </w:tc>
      </w:tr>
    </w:tbl>
    <w:p w:rsidR="0086665F" w:rsidRPr="0086665F" w:rsidRDefault="0086665F" w:rsidP="009D75F6">
      <w:pPr>
        <w:rPr>
          <w:szCs w:val="24"/>
        </w:rPr>
      </w:pPr>
    </w:p>
    <w:p w:rsidR="009D75F6" w:rsidRPr="0086665F" w:rsidRDefault="009D75F6" w:rsidP="009D75F6">
      <w:pPr>
        <w:jc w:val="right"/>
        <w:rPr>
          <w:szCs w:val="24"/>
        </w:rPr>
      </w:pPr>
      <w:r w:rsidRPr="0086665F">
        <w:rPr>
          <w:szCs w:val="24"/>
        </w:rPr>
        <w:br w:type="page"/>
      </w:r>
      <w:r w:rsidRPr="0086665F">
        <w:rPr>
          <w:szCs w:val="24"/>
        </w:rPr>
        <w:lastRenderedPageBreak/>
        <w:t>Konkurso sąlygų priedas Nr. 2</w:t>
      </w:r>
    </w:p>
    <w:p w:rsidR="009D75F6" w:rsidRPr="0086665F" w:rsidRDefault="009D75F6" w:rsidP="009D75F6">
      <w:pPr>
        <w:ind w:right="-178"/>
        <w:jc w:val="center"/>
        <w:rPr>
          <w:color w:val="808080"/>
          <w:szCs w:val="24"/>
        </w:rPr>
      </w:pPr>
    </w:p>
    <w:p w:rsidR="009D75F6" w:rsidRPr="0086665F" w:rsidRDefault="009D75F6" w:rsidP="009D75F6">
      <w:pPr>
        <w:jc w:val="both"/>
        <w:rPr>
          <w:szCs w:val="24"/>
        </w:rPr>
      </w:pPr>
    </w:p>
    <w:p w:rsidR="009D75F6" w:rsidRPr="0086665F" w:rsidRDefault="009D75F6" w:rsidP="009D75F6">
      <w:pPr>
        <w:jc w:val="both"/>
        <w:rPr>
          <w:szCs w:val="24"/>
        </w:rPr>
      </w:pPr>
    </w:p>
    <w:p w:rsidR="009D75F6" w:rsidRPr="0086665F" w:rsidRDefault="009D75F6" w:rsidP="009D75F6">
      <w:pPr>
        <w:jc w:val="center"/>
        <w:rPr>
          <w:szCs w:val="24"/>
        </w:rPr>
      </w:pPr>
      <w:r w:rsidRPr="0086665F">
        <w:rPr>
          <w:szCs w:val="24"/>
        </w:rPr>
        <w:t>PASIŪLYMAS</w:t>
      </w:r>
    </w:p>
    <w:p w:rsidR="00616A4B" w:rsidRPr="0086665F" w:rsidRDefault="009D75F6" w:rsidP="00616A4B">
      <w:pPr>
        <w:jc w:val="center"/>
        <w:rPr>
          <w:b/>
          <w:bCs/>
          <w:sz w:val="28"/>
          <w:szCs w:val="28"/>
        </w:rPr>
      </w:pPr>
      <w:r w:rsidRPr="0086665F">
        <w:rPr>
          <w:szCs w:val="24"/>
        </w:rPr>
        <w:t xml:space="preserve">DĖL </w:t>
      </w:r>
      <w:r w:rsidR="00616A4B" w:rsidRPr="00616A4B">
        <w:rPr>
          <w:bCs/>
          <w:sz w:val="28"/>
          <w:szCs w:val="28"/>
        </w:rPr>
        <w:t>Miltelinio dažymo įrangos</w:t>
      </w:r>
    </w:p>
    <w:p w:rsidR="009D75F6" w:rsidRPr="0086665F" w:rsidRDefault="009D75F6" w:rsidP="009D75F6">
      <w:pPr>
        <w:jc w:val="center"/>
        <w:rPr>
          <w:szCs w:val="24"/>
        </w:rPr>
      </w:pPr>
    </w:p>
    <w:p w:rsidR="009D75F6" w:rsidRPr="0086665F" w:rsidRDefault="009D75F6" w:rsidP="009D75F6">
      <w:pPr>
        <w:jc w:val="center"/>
        <w:rPr>
          <w:szCs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9D75F6" w:rsidRPr="0086665F" w:rsidTr="00090AF3">
        <w:tc>
          <w:tcPr>
            <w:tcW w:w="2640" w:type="dxa"/>
            <w:tcBorders>
              <w:bottom w:val="single" w:sz="4" w:space="0" w:color="auto"/>
            </w:tcBorders>
          </w:tcPr>
          <w:p w:rsidR="009D75F6" w:rsidRPr="0086665F" w:rsidRDefault="009D75F6" w:rsidP="00090AF3">
            <w:pPr>
              <w:jc w:val="center"/>
              <w:rPr>
                <w:szCs w:val="24"/>
              </w:rPr>
            </w:pPr>
            <w:r w:rsidRPr="0086665F">
              <w:rPr>
                <w:szCs w:val="24"/>
              </w:rPr>
              <w:t xml:space="preserve">20    -    -    </w:t>
            </w:r>
            <w:r w:rsidRPr="0086665F">
              <w:rPr>
                <w:color w:val="FFFFFF"/>
                <w:szCs w:val="24"/>
              </w:rPr>
              <w:t>.</w:t>
            </w:r>
          </w:p>
        </w:tc>
      </w:tr>
      <w:tr w:rsidR="009D75F6" w:rsidRPr="0086665F" w:rsidTr="00090AF3">
        <w:tc>
          <w:tcPr>
            <w:tcW w:w="2640" w:type="dxa"/>
            <w:tcBorders>
              <w:top w:val="single" w:sz="4" w:space="0" w:color="auto"/>
              <w:bottom w:val="nil"/>
            </w:tcBorders>
          </w:tcPr>
          <w:p w:rsidR="009D75F6" w:rsidRPr="0086665F" w:rsidRDefault="009D75F6" w:rsidP="00090AF3">
            <w:pPr>
              <w:jc w:val="center"/>
              <w:rPr>
                <w:szCs w:val="24"/>
              </w:rPr>
            </w:pPr>
            <w:r w:rsidRPr="0086665F">
              <w:rPr>
                <w:szCs w:val="24"/>
              </w:rPr>
              <w:t>data</w:t>
            </w:r>
          </w:p>
        </w:tc>
      </w:tr>
      <w:tr w:rsidR="009D75F6" w:rsidRPr="0086665F" w:rsidTr="00090AF3">
        <w:tc>
          <w:tcPr>
            <w:tcW w:w="2640" w:type="dxa"/>
            <w:tcBorders>
              <w:bottom w:val="single" w:sz="4" w:space="0" w:color="auto"/>
            </w:tcBorders>
          </w:tcPr>
          <w:p w:rsidR="009D75F6" w:rsidRPr="0086665F" w:rsidRDefault="009D75F6" w:rsidP="00090AF3">
            <w:pPr>
              <w:jc w:val="center"/>
              <w:rPr>
                <w:szCs w:val="24"/>
              </w:rPr>
            </w:pPr>
          </w:p>
        </w:tc>
      </w:tr>
      <w:tr w:rsidR="009D75F6" w:rsidRPr="0086665F" w:rsidTr="00090AF3">
        <w:tc>
          <w:tcPr>
            <w:tcW w:w="2640" w:type="dxa"/>
            <w:tcBorders>
              <w:top w:val="single" w:sz="4" w:space="0" w:color="auto"/>
            </w:tcBorders>
          </w:tcPr>
          <w:p w:rsidR="009D75F6" w:rsidRPr="0086665F" w:rsidRDefault="009D75F6" w:rsidP="00090AF3">
            <w:pPr>
              <w:jc w:val="center"/>
              <w:rPr>
                <w:szCs w:val="24"/>
              </w:rPr>
            </w:pPr>
            <w:r w:rsidRPr="0086665F">
              <w:rPr>
                <w:szCs w:val="24"/>
              </w:rPr>
              <w:t>Vieta</w:t>
            </w:r>
          </w:p>
        </w:tc>
      </w:tr>
    </w:tbl>
    <w:p w:rsidR="009D75F6" w:rsidRPr="0086665F" w:rsidRDefault="009D75F6" w:rsidP="009D75F6">
      <w:pPr>
        <w:jc w:val="center"/>
        <w:rPr>
          <w:szCs w:val="24"/>
        </w:rPr>
      </w:pPr>
    </w:p>
    <w:p w:rsidR="009D75F6" w:rsidRPr="0086665F" w:rsidRDefault="009D75F6" w:rsidP="009D75F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D75F6" w:rsidRPr="0086665F" w:rsidTr="00090AF3">
        <w:tc>
          <w:tcPr>
            <w:tcW w:w="4644" w:type="dxa"/>
          </w:tcPr>
          <w:p w:rsidR="009D75F6" w:rsidRPr="0086665F" w:rsidRDefault="009D75F6" w:rsidP="00090AF3">
            <w:pPr>
              <w:jc w:val="both"/>
              <w:rPr>
                <w:szCs w:val="24"/>
              </w:rPr>
            </w:pPr>
            <w:r w:rsidRPr="0086665F">
              <w:rPr>
                <w:szCs w:val="24"/>
              </w:rPr>
              <w:t>Tiekėjo pavadinimas</w:t>
            </w:r>
          </w:p>
          <w:p w:rsidR="009D75F6" w:rsidRPr="0086665F" w:rsidRDefault="009D75F6" w:rsidP="00090AF3">
            <w:pPr>
              <w:jc w:val="both"/>
              <w:rPr>
                <w:szCs w:val="24"/>
              </w:rPr>
            </w:pPr>
          </w:p>
        </w:tc>
        <w:tc>
          <w:tcPr>
            <w:tcW w:w="5211" w:type="dxa"/>
          </w:tcPr>
          <w:p w:rsidR="009D75F6" w:rsidRPr="0086665F" w:rsidRDefault="009D75F6" w:rsidP="00090AF3">
            <w:pPr>
              <w:jc w:val="both"/>
              <w:rPr>
                <w:szCs w:val="24"/>
              </w:rPr>
            </w:pPr>
          </w:p>
        </w:tc>
      </w:tr>
      <w:tr w:rsidR="009D75F6" w:rsidRPr="0086665F" w:rsidTr="00090AF3">
        <w:tc>
          <w:tcPr>
            <w:tcW w:w="4644" w:type="dxa"/>
          </w:tcPr>
          <w:p w:rsidR="009D75F6" w:rsidRPr="0086665F" w:rsidRDefault="009D75F6" w:rsidP="00090AF3">
            <w:pPr>
              <w:jc w:val="both"/>
              <w:rPr>
                <w:szCs w:val="24"/>
              </w:rPr>
            </w:pPr>
            <w:r w:rsidRPr="0086665F">
              <w:rPr>
                <w:szCs w:val="24"/>
              </w:rPr>
              <w:t>Tiekėjo adresas</w:t>
            </w:r>
          </w:p>
          <w:p w:rsidR="009D75F6" w:rsidRPr="0086665F" w:rsidRDefault="009D75F6" w:rsidP="00090AF3">
            <w:pPr>
              <w:jc w:val="both"/>
              <w:rPr>
                <w:szCs w:val="24"/>
              </w:rPr>
            </w:pPr>
          </w:p>
        </w:tc>
        <w:tc>
          <w:tcPr>
            <w:tcW w:w="5211" w:type="dxa"/>
          </w:tcPr>
          <w:p w:rsidR="009D75F6" w:rsidRPr="0086665F" w:rsidRDefault="009D75F6" w:rsidP="00090AF3">
            <w:pPr>
              <w:jc w:val="both"/>
              <w:rPr>
                <w:szCs w:val="24"/>
              </w:rPr>
            </w:pPr>
          </w:p>
        </w:tc>
      </w:tr>
      <w:tr w:rsidR="009D75F6" w:rsidRPr="0086665F" w:rsidTr="00090AF3">
        <w:tc>
          <w:tcPr>
            <w:tcW w:w="4644" w:type="dxa"/>
          </w:tcPr>
          <w:p w:rsidR="009D75F6" w:rsidRPr="0086665F" w:rsidRDefault="009D75F6" w:rsidP="00090AF3">
            <w:pPr>
              <w:jc w:val="both"/>
              <w:rPr>
                <w:szCs w:val="24"/>
              </w:rPr>
            </w:pPr>
            <w:r w:rsidRPr="0086665F">
              <w:rPr>
                <w:szCs w:val="24"/>
              </w:rPr>
              <w:t>Už pasiūlymą atsakingo asmens vardas, pavardė</w:t>
            </w:r>
          </w:p>
        </w:tc>
        <w:tc>
          <w:tcPr>
            <w:tcW w:w="5211" w:type="dxa"/>
          </w:tcPr>
          <w:p w:rsidR="009D75F6" w:rsidRPr="0086665F" w:rsidRDefault="009D75F6" w:rsidP="00090AF3">
            <w:pPr>
              <w:jc w:val="both"/>
              <w:rPr>
                <w:szCs w:val="24"/>
              </w:rPr>
            </w:pPr>
          </w:p>
        </w:tc>
      </w:tr>
      <w:tr w:rsidR="009D75F6" w:rsidRPr="0086665F" w:rsidTr="00090AF3">
        <w:tc>
          <w:tcPr>
            <w:tcW w:w="4644" w:type="dxa"/>
          </w:tcPr>
          <w:p w:rsidR="009D75F6" w:rsidRPr="0086665F" w:rsidRDefault="009D75F6" w:rsidP="00090AF3">
            <w:pPr>
              <w:jc w:val="both"/>
              <w:rPr>
                <w:szCs w:val="24"/>
              </w:rPr>
            </w:pPr>
            <w:r w:rsidRPr="0086665F">
              <w:rPr>
                <w:szCs w:val="24"/>
              </w:rPr>
              <w:t>Telefono numeris</w:t>
            </w:r>
          </w:p>
          <w:p w:rsidR="009D75F6" w:rsidRPr="0086665F" w:rsidRDefault="009D75F6" w:rsidP="00090AF3">
            <w:pPr>
              <w:jc w:val="both"/>
              <w:rPr>
                <w:szCs w:val="24"/>
              </w:rPr>
            </w:pPr>
          </w:p>
        </w:tc>
        <w:tc>
          <w:tcPr>
            <w:tcW w:w="5211" w:type="dxa"/>
          </w:tcPr>
          <w:p w:rsidR="009D75F6" w:rsidRPr="0086665F" w:rsidRDefault="009D75F6" w:rsidP="00090AF3">
            <w:pPr>
              <w:jc w:val="both"/>
              <w:rPr>
                <w:szCs w:val="24"/>
              </w:rPr>
            </w:pPr>
          </w:p>
        </w:tc>
      </w:tr>
      <w:tr w:rsidR="009D75F6" w:rsidRPr="0086665F" w:rsidTr="00090AF3">
        <w:tc>
          <w:tcPr>
            <w:tcW w:w="4644" w:type="dxa"/>
          </w:tcPr>
          <w:p w:rsidR="009D75F6" w:rsidRPr="0086665F" w:rsidRDefault="009D75F6" w:rsidP="00090AF3">
            <w:pPr>
              <w:jc w:val="both"/>
              <w:rPr>
                <w:szCs w:val="24"/>
              </w:rPr>
            </w:pPr>
            <w:r w:rsidRPr="0086665F">
              <w:rPr>
                <w:szCs w:val="24"/>
              </w:rPr>
              <w:t>Fakso numeris</w:t>
            </w:r>
          </w:p>
          <w:p w:rsidR="009D75F6" w:rsidRPr="0086665F" w:rsidRDefault="009D75F6" w:rsidP="00090AF3">
            <w:pPr>
              <w:jc w:val="both"/>
              <w:rPr>
                <w:szCs w:val="24"/>
              </w:rPr>
            </w:pPr>
          </w:p>
        </w:tc>
        <w:tc>
          <w:tcPr>
            <w:tcW w:w="5211" w:type="dxa"/>
          </w:tcPr>
          <w:p w:rsidR="009D75F6" w:rsidRPr="0086665F" w:rsidRDefault="009D75F6" w:rsidP="00090AF3">
            <w:pPr>
              <w:jc w:val="both"/>
              <w:rPr>
                <w:szCs w:val="24"/>
              </w:rPr>
            </w:pPr>
          </w:p>
        </w:tc>
      </w:tr>
      <w:tr w:rsidR="009D75F6" w:rsidRPr="0086665F" w:rsidTr="00090AF3">
        <w:tc>
          <w:tcPr>
            <w:tcW w:w="4644" w:type="dxa"/>
          </w:tcPr>
          <w:p w:rsidR="009D75F6" w:rsidRPr="0086665F" w:rsidRDefault="009D75F6" w:rsidP="00090AF3">
            <w:pPr>
              <w:jc w:val="both"/>
              <w:rPr>
                <w:szCs w:val="24"/>
              </w:rPr>
            </w:pPr>
            <w:r w:rsidRPr="0086665F">
              <w:rPr>
                <w:szCs w:val="24"/>
              </w:rPr>
              <w:t>El. pašto adresas</w:t>
            </w:r>
          </w:p>
          <w:p w:rsidR="009D75F6" w:rsidRPr="0086665F" w:rsidRDefault="009D75F6" w:rsidP="00090AF3">
            <w:pPr>
              <w:jc w:val="both"/>
              <w:rPr>
                <w:szCs w:val="24"/>
              </w:rPr>
            </w:pPr>
          </w:p>
        </w:tc>
        <w:tc>
          <w:tcPr>
            <w:tcW w:w="5211" w:type="dxa"/>
          </w:tcPr>
          <w:p w:rsidR="009D75F6" w:rsidRPr="0086665F" w:rsidRDefault="009D75F6" w:rsidP="00090AF3">
            <w:pPr>
              <w:jc w:val="both"/>
              <w:rPr>
                <w:szCs w:val="24"/>
              </w:rPr>
            </w:pPr>
          </w:p>
        </w:tc>
      </w:tr>
    </w:tbl>
    <w:p w:rsidR="009D75F6" w:rsidRPr="0086665F" w:rsidRDefault="009D75F6" w:rsidP="009D75F6">
      <w:pPr>
        <w:jc w:val="both"/>
        <w:rPr>
          <w:szCs w:val="24"/>
        </w:rPr>
      </w:pPr>
    </w:p>
    <w:p w:rsidR="00A76E48" w:rsidRPr="0086665F" w:rsidRDefault="00A76E48" w:rsidP="009D75F6">
      <w:pPr>
        <w:jc w:val="both"/>
        <w:rPr>
          <w:szCs w:val="24"/>
        </w:rPr>
      </w:pPr>
    </w:p>
    <w:p w:rsidR="009D75F6" w:rsidRPr="0086665F" w:rsidRDefault="009D75F6" w:rsidP="009D75F6">
      <w:pPr>
        <w:ind w:firstLine="720"/>
        <w:jc w:val="both"/>
        <w:rPr>
          <w:szCs w:val="24"/>
        </w:rPr>
      </w:pPr>
      <w:r w:rsidRPr="0086665F">
        <w:rPr>
          <w:szCs w:val="24"/>
        </w:rPr>
        <w:t>Šiuo pasiūlymu pažymime, kad sutinkame su visomis pirkimo sąlygomis, nustatytomis:</w:t>
      </w:r>
    </w:p>
    <w:p w:rsidR="003B5509" w:rsidRPr="0086665F" w:rsidRDefault="009D75F6" w:rsidP="009D75F6">
      <w:pPr>
        <w:widowControl w:val="0"/>
        <w:tabs>
          <w:tab w:val="left" w:pos="0"/>
        </w:tabs>
        <w:ind w:firstLine="720"/>
        <w:jc w:val="both"/>
        <w:rPr>
          <w:szCs w:val="24"/>
        </w:rPr>
      </w:pPr>
      <w:r w:rsidRPr="0086665F">
        <w:rPr>
          <w:szCs w:val="24"/>
        </w:rPr>
        <w:t xml:space="preserve">1) </w:t>
      </w:r>
      <w:r w:rsidR="003B5509" w:rsidRPr="0086665F">
        <w:t>įrangos modelis rinkai yra pateiktas ne anksčiau nei 2015 m.</w:t>
      </w:r>
    </w:p>
    <w:p w:rsidR="009D75F6" w:rsidRPr="0086665F" w:rsidRDefault="009D75F6" w:rsidP="003B5509">
      <w:pPr>
        <w:widowControl w:val="0"/>
        <w:tabs>
          <w:tab w:val="left" w:pos="0"/>
        </w:tabs>
        <w:ind w:firstLine="720"/>
        <w:jc w:val="both"/>
        <w:rPr>
          <w:szCs w:val="24"/>
        </w:rPr>
      </w:pPr>
      <w:r w:rsidRPr="0086665F">
        <w:rPr>
          <w:szCs w:val="24"/>
        </w:rPr>
        <w:t xml:space="preserve">2) </w:t>
      </w:r>
      <w:r w:rsidR="003B5509" w:rsidRPr="0086665F">
        <w:rPr>
          <w:szCs w:val="24"/>
        </w:rPr>
        <w:t xml:space="preserve">konkurso skelbime, paskelbtame svetainėje </w:t>
      </w:r>
      <w:proofErr w:type="spellStart"/>
      <w:r w:rsidR="003B5509" w:rsidRPr="0086665F">
        <w:rPr>
          <w:szCs w:val="24"/>
        </w:rPr>
        <w:t>www.esinvesticijos.lt</w:t>
      </w:r>
      <w:proofErr w:type="spellEnd"/>
      <w:r w:rsidR="003B5509" w:rsidRPr="0086665F">
        <w:rPr>
          <w:szCs w:val="24"/>
        </w:rPr>
        <w:t xml:space="preserve"> </w:t>
      </w:r>
      <w:r w:rsidR="00965A0A" w:rsidRPr="00291C75">
        <w:rPr>
          <w:szCs w:val="24"/>
        </w:rPr>
        <w:t>2020-02-10</w:t>
      </w:r>
      <w:r w:rsidR="00965A0A">
        <w:rPr>
          <w:szCs w:val="24"/>
        </w:rPr>
        <w:t>.</w:t>
      </w:r>
    </w:p>
    <w:p w:rsidR="003B5509" w:rsidRPr="0086665F" w:rsidRDefault="003B5509" w:rsidP="003B5509">
      <w:pPr>
        <w:ind w:firstLine="709"/>
        <w:rPr>
          <w:szCs w:val="24"/>
        </w:rPr>
      </w:pPr>
      <w:r w:rsidRPr="0086665F">
        <w:rPr>
          <w:szCs w:val="24"/>
        </w:rPr>
        <w:t>4) konkurso sąlygose;</w:t>
      </w:r>
    </w:p>
    <w:p w:rsidR="009D75F6" w:rsidRPr="0086665F" w:rsidRDefault="009D75F6" w:rsidP="009D75F6">
      <w:pPr>
        <w:widowControl w:val="0"/>
        <w:ind w:left="720"/>
        <w:jc w:val="both"/>
        <w:rPr>
          <w:szCs w:val="24"/>
        </w:rPr>
      </w:pPr>
      <w:r w:rsidRPr="0086665F">
        <w:rPr>
          <w:szCs w:val="24"/>
        </w:rPr>
        <w:t>3) pirkimo dokumentų prieduose.</w:t>
      </w:r>
    </w:p>
    <w:p w:rsidR="00372F7A" w:rsidRPr="0086665F" w:rsidRDefault="00372F7A" w:rsidP="009D75F6">
      <w:pPr>
        <w:widowControl w:val="0"/>
        <w:ind w:left="720"/>
        <w:jc w:val="both"/>
        <w:rPr>
          <w:szCs w:val="24"/>
        </w:rPr>
      </w:pPr>
    </w:p>
    <w:p w:rsidR="009D75F6" w:rsidRPr="0086665F" w:rsidRDefault="009D75F6" w:rsidP="009D75F6">
      <w:pPr>
        <w:jc w:val="both"/>
        <w:rPr>
          <w:szCs w:val="24"/>
        </w:rPr>
      </w:pPr>
    </w:p>
    <w:p w:rsidR="009D75F6" w:rsidRPr="0086665F" w:rsidRDefault="009D75F6" w:rsidP="009D75F6">
      <w:pPr>
        <w:ind w:firstLine="720"/>
        <w:jc w:val="both"/>
        <w:rPr>
          <w:szCs w:val="24"/>
        </w:rPr>
      </w:pPr>
      <w:r w:rsidRPr="0086665F">
        <w:rPr>
          <w:szCs w:val="24"/>
        </w:rPr>
        <w:t>Mes siūlome šias prekes:</w:t>
      </w:r>
    </w:p>
    <w:p w:rsidR="009D75F6" w:rsidRPr="0086665F" w:rsidRDefault="009D75F6" w:rsidP="009D75F6">
      <w:pPr>
        <w:ind w:firstLine="72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9D75F6" w:rsidRPr="0086665F" w:rsidTr="00090AF3">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center"/>
              <w:rPr>
                <w:szCs w:val="24"/>
              </w:rPr>
            </w:pPr>
            <w:r w:rsidRPr="0086665F">
              <w:rPr>
                <w:szCs w:val="24"/>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center"/>
              <w:rPr>
                <w:szCs w:val="24"/>
              </w:rPr>
            </w:pPr>
            <w:r w:rsidRPr="0086665F">
              <w:rPr>
                <w:szCs w:val="24"/>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center"/>
              <w:rPr>
                <w:szCs w:val="24"/>
              </w:rPr>
            </w:pPr>
            <w:r w:rsidRPr="0086665F">
              <w:rPr>
                <w:szCs w:val="24"/>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ind w:right="-249"/>
              <w:jc w:val="center"/>
              <w:rPr>
                <w:szCs w:val="24"/>
              </w:rPr>
            </w:pPr>
            <w:r w:rsidRPr="0086665F">
              <w:rPr>
                <w:szCs w:val="24"/>
              </w:rPr>
              <w:t>Mato</w:t>
            </w:r>
          </w:p>
          <w:p w:rsidR="009D75F6" w:rsidRPr="0086665F" w:rsidRDefault="009D75F6" w:rsidP="00090AF3">
            <w:pPr>
              <w:ind w:right="-249"/>
              <w:jc w:val="center"/>
              <w:rPr>
                <w:szCs w:val="24"/>
              </w:rPr>
            </w:pPr>
            <w:r w:rsidRPr="0086665F">
              <w:rPr>
                <w:szCs w:val="24"/>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tabs>
                <w:tab w:val="left" w:pos="200"/>
              </w:tabs>
              <w:jc w:val="center"/>
              <w:rPr>
                <w:szCs w:val="24"/>
              </w:rPr>
            </w:pPr>
            <w:r w:rsidRPr="0086665F">
              <w:rPr>
                <w:szCs w:val="24"/>
              </w:rPr>
              <w:t>Vieneto kaina,</w:t>
            </w:r>
          </w:p>
          <w:p w:rsidR="009D75F6" w:rsidRPr="0086665F" w:rsidRDefault="009D75F6" w:rsidP="00090AF3">
            <w:pPr>
              <w:tabs>
                <w:tab w:val="left" w:pos="200"/>
              </w:tabs>
              <w:jc w:val="center"/>
              <w:rPr>
                <w:szCs w:val="24"/>
              </w:rPr>
            </w:pPr>
            <w:r w:rsidRPr="0086665F">
              <w:rPr>
                <w:szCs w:val="24"/>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tabs>
                <w:tab w:val="left" w:pos="200"/>
              </w:tabs>
              <w:jc w:val="center"/>
              <w:rPr>
                <w:szCs w:val="24"/>
              </w:rPr>
            </w:pPr>
            <w:r w:rsidRPr="0086665F">
              <w:rPr>
                <w:szCs w:val="24"/>
              </w:rPr>
              <w:t>Vieneto kaina,</w:t>
            </w:r>
          </w:p>
          <w:p w:rsidR="009D75F6" w:rsidRPr="0086665F" w:rsidRDefault="009D75F6" w:rsidP="00090AF3">
            <w:pPr>
              <w:jc w:val="center"/>
              <w:rPr>
                <w:szCs w:val="24"/>
              </w:rPr>
            </w:pPr>
            <w:r w:rsidRPr="0086665F">
              <w:rPr>
                <w:szCs w:val="24"/>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center"/>
              <w:rPr>
                <w:szCs w:val="24"/>
              </w:rPr>
            </w:pPr>
            <w:r w:rsidRPr="0086665F">
              <w:rPr>
                <w:szCs w:val="24"/>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center"/>
              <w:rPr>
                <w:szCs w:val="24"/>
              </w:rPr>
            </w:pPr>
            <w:r w:rsidRPr="0086665F">
              <w:rPr>
                <w:szCs w:val="24"/>
              </w:rPr>
              <w:t>Kaina, Eur (su PVM)</w:t>
            </w:r>
          </w:p>
        </w:tc>
      </w:tr>
      <w:tr w:rsidR="009D75F6" w:rsidRPr="0086665F" w:rsidTr="00090AF3">
        <w:tc>
          <w:tcPr>
            <w:tcW w:w="674"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both"/>
              <w:rPr>
                <w:szCs w:val="24"/>
              </w:rPr>
            </w:pPr>
            <w:r w:rsidRPr="0086665F">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90AF3" w:rsidRPr="0086665F" w:rsidRDefault="00090AF3" w:rsidP="00090AF3">
            <w:pPr>
              <w:rPr>
                <w:bCs/>
                <w:szCs w:val="24"/>
              </w:rPr>
            </w:pPr>
            <w:r w:rsidRPr="0086665F">
              <w:rPr>
                <w:bCs/>
                <w:szCs w:val="24"/>
              </w:rPr>
              <w:t>Miltelinio dažymo įranga</w:t>
            </w:r>
          </w:p>
          <w:p w:rsidR="009D75F6" w:rsidRPr="0086665F" w:rsidRDefault="009D75F6" w:rsidP="00090AF3">
            <w:pPr>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both"/>
              <w:rPr>
                <w:szCs w:val="24"/>
              </w:rPr>
            </w:pPr>
          </w:p>
        </w:tc>
      </w:tr>
      <w:tr w:rsidR="009D75F6" w:rsidRPr="0086665F" w:rsidTr="00090AF3">
        <w:tc>
          <w:tcPr>
            <w:tcW w:w="674"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9D75F6" w:rsidRPr="0086665F" w:rsidRDefault="009D75F6" w:rsidP="00090AF3">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9D75F6" w:rsidRPr="0086665F" w:rsidRDefault="009D75F6" w:rsidP="00090AF3">
            <w:pPr>
              <w:jc w:val="center"/>
              <w:rPr>
                <w:szCs w:val="24"/>
              </w:rPr>
            </w:pPr>
            <w:r w:rsidRPr="0086665F">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9D75F6" w:rsidRPr="0086665F" w:rsidRDefault="009D75F6" w:rsidP="00090AF3">
            <w:pPr>
              <w:jc w:val="both"/>
              <w:rPr>
                <w:szCs w:val="24"/>
              </w:rPr>
            </w:pPr>
          </w:p>
        </w:tc>
      </w:tr>
    </w:tbl>
    <w:p w:rsidR="009D75F6" w:rsidRPr="0086665F" w:rsidRDefault="009D75F6" w:rsidP="009D75F6">
      <w:pPr>
        <w:ind w:firstLine="720"/>
        <w:jc w:val="both"/>
        <w:rPr>
          <w:szCs w:val="24"/>
        </w:rPr>
      </w:pPr>
    </w:p>
    <w:p w:rsidR="009D75F6" w:rsidRPr="0086665F" w:rsidRDefault="009D75F6" w:rsidP="009D75F6">
      <w:pPr>
        <w:ind w:firstLine="720"/>
        <w:jc w:val="both"/>
        <w:rPr>
          <w:szCs w:val="24"/>
        </w:rPr>
      </w:pPr>
    </w:p>
    <w:p w:rsidR="009D75F6" w:rsidRPr="0086665F" w:rsidRDefault="009D75F6" w:rsidP="009D75F6">
      <w:pPr>
        <w:ind w:firstLine="720"/>
        <w:jc w:val="both"/>
        <w:rPr>
          <w:szCs w:val="24"/>
        </w:rPr>
      </w:pPr>
      <w:r w:rsidRPr="0086665F">
        <w:rPr>
          <w:szCs w:val="24"/>
        </w:rPr>
        <w:t>Siūlomos prekės visiškai atitinka pirkimo dokumentuose nurodytus reikalavimus ir jų savybės tokios:</w:t>
      </w:r>
    </w:p>
    <w:p w:rsidR="009D75F6" w:rsidRPr="0086665F" w:rsidRDefault="009D75F6" w:rsidP="009D75F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9D75F6" w:rsidRPr="0086665F" w:rsidTr="00090AF3">
        <w:trPr>
          <w:cantSplit/>
          <w:tblHeader/>
        </w:trPr>
        <w:tc>
          <w:tcPr>
            <w:tcW w:w="959" w:type="dxa"/>
          </w:tcPr>
          <w:p w:rsidR="009D75F6" w:rsidRPr="0086665F" w:rsidRDefault="009D75F6" w:rsidP="00090AF3">
            <w:pPr>
              <w:jc w:val="center"/>
              <w:rPr>
                <w:szCs w:val="24"/>
              </w:rPr>
            </w:pPr>
            <w:proofErr w:type="spellStart"/>
            <w:r w:rsidRPr="0086665F">
              <w:rPr>
                <w:szCs w:val="24"/>
              </w:rPr>
              <w:lastRenderedPageBreak/>
              <w:t>Eil.Nr</w:t>
            </w:r>
            <w:proofErr w:type="spellEnd"/>
            <w:r w:rsidRPr="0086665F">
              <w:rPr>
                <w:szCs w:val="24"/>
              </w:rPr>
              <w:t>.</w:t>
            </w:r>
          </w:p>
        </w:tc>
        <w:tc>
          <w:tcPr>
            <w:tcW w:w="4945" w:type="dxa"/>
          </w:tcPr>
          <w:p w:rsidR="009D75F6" w:rsidRPr="0086665F" w:rsidRDefault="009D75F6" w:rsidP="00090AF3">
            <w:pPr>
              <w:jc w:val="center"/>
              <w:rPr>
                <w:szCs w:val="24"/>
              </w:rPr>
            </w:pPr>
            <w:r w:rsidRPr="0086665F">
              <w:rPr>
                <w:szCs w:val="24"/>
              </w:rPr>
              <w:t>Prekių techniniai rodikliai</w:t>
            </w:r>
          </w:p>
        </w:tc>
        <w:tc>
          <w:tcPr>
            <w:tcW w:w="3985" w:type="dxa"/>
          </w:tcPr>
          <w:p w:rsidR="009D75F6" w:rsidRPr="0086665F" w:rsidRDefault="009D75F6" w:rsidP="00090AF3">
            <w:pPr>
              <w:jc w:val="center"/>
              <w:rPr>
                <w:szCs w:val="24"/>
              </w:rPr>
            </w:pPr>
            <w:r w:rsidRPr="0086665F">
              <w:rPr>
                <w:szCs w:val="24"/>
              </w:rPr>
              <w:t>Rodiklių reikšmės</w:t>
            </w:r>
          </w:p>
        </w:tc>
      </w:tr>
      <w:tr w:rsidR="009D75F6" w:rsidRPr="0086665F" w:rsidTr="00090AF3">
        <w:tc>
          <w:tcPr>
            <w:tcW w:w="959" w:type="dxa"/>
          </w:tcPr>
          <w:p w:rsidR="009D75F6" w:rsidRPr="0086665F" w:rsidRDefault="009D75F6" w:rsidP="00090AF3">
            <w:pPr>
              <w:jc w:val="both"/>
              <w:rPr>
                <w:szCs w:val="24"/>
              </w:rPr>
            </w:pPr>
          </w:p>
        </w:tc>
        <w:tc>
          <w:tcPr>
            <w:tcW w:w="4945" w:type="dxa"/>
          </w:tcPr>
          <w:p w:rsidR="009D75F6" w:rsidRPr="0086665F" w:rsidRDefault="009D75F6" w:rsidP="00090AF3">
            <w:pPr>
              <w:jc w:val="both"/>
              <w:rPr>
                <w:szCs w:val="24"/>
              </w:rPr>
            </w:pPr>
          </w:p>
        </w:tc>
        <w:tc>
          <w:tcPr>
            <w:tcW w:w="3985" w:type="dxa"/>
          </w:tcPr>
          <w:p w:rsidR="009D75F6" w:rsidRPr="0086665F" w:rsidRDefault="009D75F6" w:rsidP="00090AF3">
            <w:pPr>
              <w:jc w:val="both"/>
              <w:rPr>
                <w:szCs w:val="24"/>
              </w:rPr>
            </w:pPr>
          </w:p>
        </w:tc>
      </w:tr>
      <w:tr w:rsidR="009D75F6" w:rsidRPr="0086665F" w:rsidTr="00090AF3">
        <w:tc>
          <w:tcPr>
            <w:tcW w:w="959" w:type="dxa"/>
          </w:tcPr>
          <w:p w:rsidR="009D75F6" w:rsidRPr="0086665F" w:rsidRDefault="009D75F6" w:rsidP="00090AF3">
            <w:pPr>
              <w:jc w:val="both"/>
              <w:rPr>
                <w:szCs w:val="24"/>
              </w:rPr>
            </w:pPr>
          </w:p>
        </w:tc>
        <w:tc>
          <w:tcPr>
            <w:tcW w:w="4945" w:type="dxa"/>
          </w:tcPr>
          <w:p w:rsidR="009D75F6" w:rsidRPr="0086665F" w:rsidRDefault="009D75F6" w:rsidP="00090AF3">
            <w:pPr>
              <w:jc w:val="both"/>
              <w:rPr>
                <w:szCs w:val="24"/>
              </w:rPr>
            </w:pPr>
          </w:p>
        </w:tc>
        <w:tc>
          <w:tcPr>
            <w:tcW w:w="3985" w:type="dxa"/>
          </w:tcPr>
          <w:p w:rsidR="009D75F6" w:rsidRPr="0086665F" w:rsidRDefault="009D75F6" w:rsidP="00090AF3">
            <w:pPr>
              <w:jc w:val="both"/>
              <w:rPr>
                <w:szCs w:val="24"/>
              </w:rPr>
            </w:pPr>
          </w:p>
        </w:tc>
      </w:tr>
    </w:tbl>
    <w:p w:rsidR="009D75F6" w:rsidRPr="0086665F" w:rsidRDefault="009D75F6" w:rsidP="009D75F6">
      <w:pPr>
        <w:jc w:val="both"/>
        <w:rPr>
          <w:szCs w:val="24"/>
        </w:rPr>
      </w:pPr>
    </w:p>
    <w:p w:rsidR="009D75F6" w:rsidRPr="0086665F" w:rsidRDefault="009D75F6" w:rsidP="009D75F6">
      <w:pPr>
        <w:ind w:firstLine="720"/>
        <w:jc w:val="both"/>
        <w:rPr>
          <w:szCs w:val="24"/>
        </w:rPr>
      </w:pPr>
      <w:r w:rsidRPr="0086665F">
        <w:rPr>
          <w:szCs w:val="24"/>
        </w:rPr>
        <w:t>Kartu su pasiūlymu pateikiami šie dokumentai:</w:t>
      </w:r>
    </w:p>
    <w:p w:rsidR="009D75F6" w:rsidRPr="0086665F" w:rsidRDefault="009D75F6" w:rsidP="009D75F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D75F6" w:rsidRPr="0086665F" w:rsidTr="00090AF3">
        <w:tc>
          <w:tcPr>
            <w:tcW w:w="675" w:type="dxa"/>
          </w:tcPr>
          <w:p w:rsidR="009D75F6" w:rsidRPr="0086665F" w:rsidRDefault="009D75F6" w:rsidP="00090AF3">
            <w:pPr>
              <w:jc w:val="center"/>
              <w:rPr>
                <w:szCs w:val="24"/>
              </w:rPr>
            </w:pPr>
            <w:proofErr w:type="spellStart"/>
            <w:r w:rsidRPr="0086665F">
              <w:rPr>
                <w:szCs w:val="24"/>
              </w:rPr>
              <w:t>Eil.Nr</w:t>
            </w:r>
            <w:proofErr w:type="spellEnd"/>
            <w:r w:rsidRPr="0086665F">
              <w:rPr>
                <w:szCs w:val="24"/>
              </w:rPr>
              <w:t>.</w:t>
            </w:r>
          </w:p>
        </w:tc>
        <w:tc>
          <w:tcPr>
            <w:tcW w:w="6521" w:type="dxa"/>
          </w:tcPr>
          <w:p w:rsidR="009D75F6" w:rsidRPr="0086665F" w:rsidRDefault="009D75F6" w:rsidP="00090AF3">
            <w:pPr>
              <w:jc w:val="center"/>
              <w:rPr>
                <w:szCs w:val="24"/>
              </w:rPr>
            </w:pPr>
            <w:r w:rsidRPr="0086665F">
              <w:rPr>
                <w:szCs w:val="24"/>
              </w:rPr>
              <w:t>Pateiktų dokumentų pavadinimas</w:t>
            </w:r>
          </w:p>
        </w:tc>
        <w:tc>
          <w:tcPr>
            <w:tcW w:w="2693" w:type="dxa"/>
          </w:tcPr>
          <w:p w:rsidR="009D75F6" w:rsidRPr="0086665F" w:rsidRDefault="009D75F6" w:rsidP="00090AF3">
            <w:pPr>
              <w:jc w:val="center"/>
              <w:rPr>
                <w:szCs w:val="24"/>
              </w:rPr>
            </w:pPr>
            <w:r w:rsidRPr="0086665F">
              <w:rPr>
                <w:szCs w:val="24"/>
              </w:rPr>
              <w:t>Dokumento puslapių skaičius</w:t>
            </w:r>
          </w:p>
        </w:tc>
      </w:tr>
      <w:tr w:rsidR="009D75F6" w:rsidRPr="0086665F" w:rsidTr="00090AF3">
        <w:tc>
          <w:tcPr>
            <w:tcW w:w="675" w:type="dxa"/>
          </w:tcPr>
          <w:p w:rsidR="009D75F6" w:rsidRPr="0086665F" w:rsidRDefault="009D75F6" w:rsidP="00090AF3">
            <w:pPr>
              <w:jc w:val="both"/>
              <w:rPr>
                <w:szCs w:val="24"/>
              </w:rPr>
            </w:pPr>
          </w:p>
        </w:tc>
        <w:tc>
          <w:tcPr>
            <w:tcW w:w="6521" w:type="dxa"/>
          </w:tcPr>
          <w:p w:rsidR="009D75F6" w:rsidRPr="0086665F" w:rsidRDefault="009D75F6" w:rsidP="00090AF3">
            <w:pPr>
              <w:jc w:val="both"/>
              <w:rPr>
                <w:szCs w:val="24"/>
              </w:rPr>
            </w:pPr>
          </w:p>
        </w:tc>
        <w:tc>
          <w:tcPr>
            <w:tcW w:w="2693" w:type="dxa"/>
          </w:tcPr>
          <w:p w:rsidR="009D75F6" w:rsidRPr="0086665F" w:rsidRDefault="009D75F6" w:rsidP="00090AF3">
            <w:pPr>
              <w:jc w:val="both"/>
              <w:rPr>
                <w:szCs w:val="24"/>
              </w:rPr>
            </w:pPr>
          </w:p>
        </w:tc>
      </w:tr>
      <w:tr w:rsidR="009D75F6" w:rsidRPr="0086665F" w:rsidTr="00090AF3">
        <w:tc>
          <w:tcPr>
            <w:tcW w:w="675" w:type="dxa"/>
          </w:tcPr>
          <w:p w:rsidR="009D75F6" w:rsidRPr="0086665F" w:rsidRDefault="009D75F6" w:rsidP="00090AF3">
            <w:pPr>
              <w:jc w:val="both"/>
              <w:rPr>
                <w:szCs w:val="24"/>
              </w:rPr>
            </w:pPr>
          </w:p>
        </w:tc>
        <w:tc>
          <w:tcPr>
            <w:tcW w:w="6521" w:type="dxa"/>
          </w:tcPr>
          <w:p w:rsidR="009D75F6" w:rsidRPr="0086665F" w:rsidRDefault="009D75F6" w:rsidP="00090AF3">
            <w:pPr>
              <w:pStyle w:val="Header"/>
              <w:widowControl/>
              <w:tabs>
                <w:tab w:val="clear" w:pos="4153"/>
                <w:tab w:val="clear" w:pos="8306"/>
              </w:tabs>
              <w:spacing w:after="0"/>
              <w:rPr>
                <w:szCs w:val="24"/>
              </w:rPr>
            </w:pPr>
          </w:p>
        </w:tc>
        <w:tc>
          <w:tcPr>
            <w:tcW w:w="2693" w:type="dxa"/>
          </w:tcPr>
          <w:p w:rsidR="009D75F6" w:rsidRPr="0086665F" w:rsidRDefault="009D75F6" w:rsidP="00090AF3">
            <w:pPr>
              <w:jc w:val="both"/>
              <w:rPr>
                <w:szCs w:val="24"/>
              </w:rPr>
            </w:pPr>
          </w:p>
        </w:tc>
      </w:tr>
      <w:tr w:rsidR="009D75F6" w:rsidRPr="0086665F" w:rsidTr="00090AF3">
        <w:tc>
          <w:tcPr>
            <w:tcW w:w="675" w:type="dxa"/>
          </w:tcPr>
          <w:p w:rsidR="009D75F6" w:rsidRPr="0086665F" w:rsidRDefault="009D75F6" w:rsidP="00090AF3">
            <w:pPr>
              <w:jc w:val="both"/>
              <w:rPr>
                <w:szCs w:val="24"/>
              </w:rPr>
            </w:pPr>
          </w:p>
        </w:tc>
        <w:tc>
          <w:tcPr>
            <w:tcW w:w="6521" w:type="dxa"/>
          </w:tcPr>
          <w:p w:rsidR="009D75F6" w:rsidRPr="0086665F" w:rsidRDefault="009D75F6" w:rsidP="00090AF3">
            <w:pPr>
              <w:jc w:val="both"/>
              <w:rPr>
                <w:szCs w:val="24"/>
              </w:rPr>
            </w:pPr>
          </w:p>
        </w:tc>
        <w:tc>
          <w:tcPr>
            <w:tcW w:w="2693" w:type="dxa"/>
          </w:tcPr>
          <w:p w:rsidR="009D75F6" w:rsidRPr="0086665F" w:rsidRDefault="009D75F6" w:rsidP="00090AF3">
            <w:pPr>
              <w:jc w:val="both"/>
              <w:rPr>
                <w:szCs w:val="24"/>
              </w:rPr>
            </w:pPr>
          </w:p>
        </w:tc>
      </w:tr>
    </w:tbl>
    <w:p w:rsidR="00DF69EF" w:rsidRPr="0086665F" w:rsidRDefault="00DF69EF" w:rsidP="00DF69EF">
      <w:pPr>
        <w:pStyle w:val="Heading1"/>
        <w:numPr>
          <w:ilvl w:val="0"/>
          <w:numId w:val="0"/>
        </w:numPr>
        <w:spacing w:before="1"/>
        <w:jc w:val="left"/>
      </w:pPr>
    </w:p>
    <w:p w:rsidR="00DF69EF" w:rsidRPr="0086665F" w:rsidRDefault="00DF69EF" w:rsidP="00DF69EF">
      <w:pPr>
        <w:pStyle w:val="Heading1"/>
        <w:numPr>
          <w:ilvl w:val="0"/>
          <w:numId w:val="0"/>
        </w:numPr>
        <w:spacing w:before="1"/>
        <w:jc w:val="left"/>
      </w:pPr>
      <w:r w:rsidRPr="0086665F">
        <w:t>Siūlomos įrangos techninės savybės yra tokios</w:t>
      </w:r>
      <w:r w:rsidR="0086665F" w:rsidRPr="0086665F">
        <w:t>:</w:t>
      </w:r>
    </w:p>
    <w:tbl>
      <w:tblPr>
        <w:tblW w:w="9861"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4179"/>
        <w:gridCol w:w="2780"/>
        <w:gridCol w:w="2312"/>
      </w:tblGrid>
      <w:tr w:rsidR="00676722" w:rsidRPr="0086665F" w:rsidTr="00513072">
        <w:trPr>
          <w:trHeight w:hRule="exact" w:val="1020"/>
        </w:trPr>
        <w:tc>
          <w:tcPr>
            <w:tcW w:w="590" w:type="dxa"/>
          </w:tcPr>
          <w:p w:rsidR="00676722" w:rsidRPr="0086665F" w:rsidRDefault="00676722" w:rsidP="00513072">
            <w:pPr>
              <w:pStyle w:val="TableParagraph"/>
              <w:ind w:left="134" w:right="110" w:hanging="8"/>
              <w:rPr>
                <w:b/>
                <w:lang w:val="lt-LT"/>
              </w:rPr>
            </w:pPr>
            <w:proofErr w:type="spellStart"/>
            <w:r w:rsidRPr="0086665F">
              <w:rPr>
                <w:b/>
                <w:lang w:val="lt-LT"/>
              </w:rPr>
              <w:t>Eil</w:t>
            </w:r>
            <w:proofErr w:type="spellEnd"/>
            <w:r w:rsidRPr="0086665F">
              <w:rPr>
                <w:b/>
                <w:lang w:val="lt-LT"/>
              </w:rPr>
              <w:t xml:space="preserve">. </w:t>
            </w:r>
            <w:proofErr w:type="spellStart"/>
            <w:r w:rsidRPr="0086665F">
              <w:rPr>
                <w:b/>
                <w:lang w:val="lt-LT"/>
              </w:rPr>
              <w:t>Nr</w:t>
            </w:r>
            <w:proofErr w:type="spellEnd"/>
            <w:r w:rsidRPr="0086665F">
              <w:rPr>
                <w:b/>
                <w:lang w:val="lt-LT"/>
              </w:rPr>
              <w:t>.</w:t>
            </w:r>
          </w:p>
        </w:tc>
        <w:tc>
          <w:tcPr>
            <w:tcW w:w="4179" w:type="dxa"/>
          </w:tcPr>
          <w:p w:rsidR="00676722" w:rsidRPr="0086665F" w:rsidRDefault="00676722" w:rsidP="00513072">
            <w:pPr>
              <w:pStyle w:val="TableParagraph"/>
              <w:ind w:left="201" w:right="183" w:firstLine="93"/>
              <w:rPr>
                <w:b/>
                <w:lang w:val="lt-LT"/>
              </w:rPr>
            </w:pPr>
            <w:r w:rsidRPr="0086665F">
              <w:rPr>
                <w:b/>
                <w:lang w:val="lt-LT"/>
              </w:rPr>
              <w:t>Funkcijų ir / ar techninių reikalavimų (rodiklių) pavadinimas (</w:t>
            </w:r>
            <w:proofErr w:type="spellStart"/>
            <w:r w:rsidRPr="0086665F">
              <w:rPr>
                <w:b/>
                <w:lang w:val="lt-LT"/>
              </w:rPr>
              <w:t>apibūdininmas</w:t>
            </w:r>
            <w:proofErr w:type="spellEnd"/>
            <w:r w:rsidRPr="0086665F">
              <w:rPr>
                <w:b/>
                <w:lang w:val="lt-LT"/>
              </w:rPr>
              <w:t>)</w:t>
            </w:r>
          </w:p>
        </w:tc>
        <w:tc>
          <w:tcPr>
            <w:tcW w:w="2780" w:type="dxa"/>
          </w:tcPr>
          <w:p w:rsidR="00676722" w:rsidRPr="0086665F" w:rsidRDefault="00676722" w:rsidP="00513072">
            <w:pPr>
              <w:pStyle w:val="TableParagraph"/>
              <w:ind w:left="979" w:right="220" w:hanging="747"/>
              <w:rPr>
                <w:b/>
                <w:lang w:val="lt-LT"/>
              </w:rPr>
            </w:pPr>
            <w:r w:rsidRPr="0086665F">
              <w:rPr>
                <w:b/>
                <w:lang w:val="lt-LT"/>
              </w:rPr>
              <w:t>Techniniai reikalavimai, rodikliai</w:t>
            </w:r>
          </w:p>
        </w:tc>
        <w:tc>
          <w:tcPr>
            <w:tcW w:w="2312" w:type="dxa"/>
          </w:tcPr>
          <w:p w:rsidR="00676722" w:rsidRPr="0086665F" w:rsidRDefault="00676722" w:rsidP="00513072">
            <w:pPr>
              <w:pStyle w:val="TableParagraph"/>
              <w:ind w:left="247" w:right="249" w:firstLine="3"/>
              <w:jc w:val="center"/>
              <w:rPr>
                <w:b/>
                <w:lang w:val="lt-LT"/>
              </w:rPr>
            </w:pPr>
            <w:r w:rsidRPr="0086665F">
              <w:rPr>
                <w:b/>
                <w:lang w:val="lt-LT"/>
              </w:rPr>
              <w:t>Techniniai parametrai siūlomi Tiekėjo</w:t>
            </w:r>
          </w:p>
        </w:tc>
      </w:tr>
      <w:tr w:rsidR="00676722" w:rsidRPr="0086665F" w:rsidTr="00513072">
        <w:trPr>
          <w:trHeight w:hRule="exact" w:val="1158"/>
        </w:trPr>
        <w:tc>
          <w:tcPr>
            <w:tcW w:w="590" w:type="dxa"/>
          </w:tcPr>
          <w:p w:rsidR="00676722" w:rsidRPr="0086665F" w:rsidRDefault="00676722" w:rsidP="00513072">
            <w:r w:rsidRPr="0086665F">
              <w:t>1.</w:t>
            </w:r>
          </w:p>
        </w:tc>
        <w:tc>
          <w:tcPr>
            <w:tcW w:w="4179" w:type="dxa"/>
          </w:tcPr>
          <w:p w:rsidR="00676722" w:rsidRPr="0086665F" w:rsidRDefault="00676722" w:rsidP="00513072">
            <w:pPr>
              <w:contextualSpacing/>
              <w:rPr>
                <w:bCs/>
                <w:sz w:val="22"/>
                <w:szCs w:val="22"/>
              </w:rPr>
            </w:pPr>
            <w:r w:rsidRPr="0086665F">
              <w:rPr>
                <w:sz w:val="22"/>
                <w:szCs w:val="22"/>
              </w:rPr>
              <w:t xml:space="preserve">Miltelinio  dažymo kameros  (2 </w:t>
            </w:r>
            <w:proofErr w:type="spellStart"/>
            <w:r w:rsidRPr="0086665F">
              <w:rPr>
                <w:sz w:val="22"/>
                <w:szCs w:val="22"/>
              </w:rPr>
              <w:t>vnt</w:t>
            </w:r>
            <w:proofErr w:type="spellEnd"/>
            <w:r w:rsidRPr="0086665F">
              <w:rPr>
                <w:sz w:val="22"/>
                <w:szCs w:val="22"/>
              </w:rPr>
              <w:t>.) korpuso vidiniai matmenys</w:t>
            </w:r>
            <w:r w:rsidRPr="0086665F">
              <w:rPr>
                <w:bCs/>
                <w:sz w:val="22"/>
                <w:szCs w:val="22"/>
              </w:rPr>
              <w:t xml:space="preserve"> filtru </w:t>
            </w:r>
          </w:p>
          <w:p w:rsidR="00676722" w:rsidRPr="0086665F" w:rsidRDefault="00676722" w:rsidP="00513072">
            <w:pPr>
              <w:pStyle w:val="TableParagraph"/>
              <w:spacing w:line="242" w:lineRule="auto"/>
              <w:ind w:right="508"/>
              <w:rPr>
                <w:lang w:val="lt-LT"/>
              </w:rPr>
            </w:pPr>
          </w:p>
        </w:tc>
        <w:tc>
          <w:tcPr>
            <w:tcW w:w="2780" w:type="dxa"/>
          </w:tcPr>
          <w:p w:rsidR="00676722" w:rsidRPr="0086665F" w:rsidRDefault="00676722" w:rsidP="00513072">
            <w:pPr>
              <w:pStyle w:val="TableParagraph"/>
              <w:tabs>
                <w:tab w:val="left" w:pos="3545"/>
              </w:tabs>
              <w:spacing w:line="247" w:lineRule="exact"/>
              <w:ind w:left="76" w:right="273"/>
              <w:jc w:val="both"/>
              <w:rPr>
                <w:rFonts w:eastAsia="Calibri"/>
                <w:lang w:val="lt-LT"/>
              </w:rPr>
            </w:pPr>
            <w:r w:rsidRPr="0086665F">
              <w:rPr>
                <w:lang w:val="lt-LT"/>
              </w:rPr>
              <w:t xml:space="preserve">Ne mažiau nei </w:t>
            </w:r>
            <w:r w:rsidRPr="0086665F">
              <w:rPr>
                <w:rFonts w:eastAsia="Calibri"/>
                <w:lang w:val="lt-LT"/>
              </w:rPr>
              <w:t>9.5 x 3 x 3.62 m</w:t>
            </w:r>
          </w:p>
          <w:p w:rsidR="00676722" w:rsidRPr="0086665F" w:rsidRDefault="00676722" w:rsidP="00513072">
            <w:pPr>
              <w:pStyle w:val="TableParagraph"/>
              <w:tabs>
                <w:tab w:val="left" w:pos="3545"/>
              </w:tabs>
              <w:spacing w:line="247" w:lineRule="exact"/>
              <w:ind w:left="76" w:right="273"/>
              <w:jc w:val="both"/>
              <w:rPr>
                <w:rFonts w:eastAsia="Calibri"/>
                <w:lang w:val="lt-LT"/>
              </w:rPr>
            </w:pPr>
            <w:r w:rsidRPr="0086665F">
              <w:rPr>
                <w:lang w:val="lt-LT"/>
              </w:rPr>
              <w:t xml:space="preserve">Ne daugiau kaip </w:t>
            </w:r>
            <w:r w:rsidRPr="0086665F">
              <w:rPr>
                <w:rFonts w:eastAsia="Calibri"/>
                <w:lang w:val="lt-LT"/>
              </w:rPr>
              <w:t>10.5 x 4 x 4m</w:t>
            </w:r>
          </w:p>
          <w:p w:rsidR="00676722" w:rsidRPr="0086665F" w:rsidRDefault="00676722" w:rsidP="00513072">
            <w:pPr>
              <w:pStyle w:val="TableParagraph"/>
              <w:spacing w:line="247" w:lineRule="exact"/>
              <w:ind w:left="76" w:right="273"/>
              <w:jc w:val="center"/>
              <w:rPr>
                <w:lang w:val="lt-LT"/>
              </w:rPr>
            </w:pPr>
          </w:p>
        </w:tc>
        <w:tc>
          <w:tcPr>
            <w:tcW w:w="2312" w:type="dxa"/>
          </w:tcPr>
          <w:p w:rsidR="00676722" w:rsidRPr="0086665F" w:rsidRDefault="00676722" w:rsidP="00513072"/>
        </w:tc>
      </w:tr>
      <w:tr w:rsidR="00676722" w:rsidRPr="0086665F" w:rsidTr="00513072">
        <w:trPr>
          <w:trHeight w:hRule="exact" w:val="516"/>
        </w:trPr>
        <w:tc>
          <w:tcPr>
            <w:tcW w:w="590" w:type="dxa"/>
          </w:tcPr>
          <w:p w:rsidR="00676722" w:rsidRPr="0086665F" w:rsidRDefault="00676722" w:rsidP="00513072">
            <w:r w:rsidRPr="0086665F">
              <w:t>2.</w:t>
            </w:r>
          </w:p>
        </w:tc>
        <w:tc>
          <w:tcPr>
            <w:tcW w:w="4179" w:type="dxa"/>
          </w:tcPr>
          <w:p w:rsidR="00676722" w:rsidRPr="0086665F" w:rsidRDefault="00676722" w:rsidP="00513072">
            <w:pPr>
              <w:pStyle w:val="TableParagraph"/>
              <w:spacing w:line="242" w:lineRule="auto"/>
              <w:ind w:right="508"/>
              <w:rPr>
                <w:lang w:val="lt-LT"/>
              </w:rPr>
            </w:pPr>
            <w:r w:rsidRPr="0086665F">
              <w:rPr>
                <w:lang w:val="lt-LT"/>
              </w:rPr>
              <w:t>Kameros korpusas (lubos ir sienos)</w:t>
            </w:r>
          </w:p>
        </w:tc>
        <w:tc>
          <w:tcPr>
            <w:tcW w:w="2780" w:type="dxa"/>
          </w:tcPr>
          <w:p w:rsidR="00676722" w:rsidRPr="0086665F" w:rsidRDefault="00676722" w:rsidP="00513072">
            <w:pPr>
              <w:pStyle w:val="TableParagraph"/>
              <w:spacing w:line="247" w:lineRule="exact"/>
              <w:ind w:left="76" w:right="273"/>
              <w:jc w:val="both"/>
              <w:rPr>
                <w:lang w:val="lt-LT"/>
              </w:rPr>
            </w:pPr>
            <w:r w:rsidRPr="0086665F">
              <w:rPr>
                <w:lang w:val="lt-LT"/>
              </w:rPr>
              <w:t>Ne mažiau kaip 50 mm</w:t>
            </w:r>
          </w:p>
          <w:p w:rsidR="00676722" w:rsidRPr="0086665F" w:rsidRDefault="00676722" w:rsidP="00513072">
            <w:pPr>
              <w:pStyle w:val="TableParagraph"/>
              <w:spacing w:line="247" w:lineRule="exact"/>
              <w:ind w:left="76" w:right="273"/>
              <w:jc w:val="both"/>
              <w:rPr>
                <w:lang w:val="lt-LT"/>
              </w:rPr>
            </w:pPr>
            <w:r w:rsidRPr="0086665F">
              <w:rPr>
                <w:lang w:val="lt-LT"/>
              </w:rPr>
              <w:t>Ne daugiau kaip 60 mm</w:t>
            </w:r>
          </w:p>
        </w:tc>
        <w:tc>
          <w:tcPr>
            <w:tcW w:w="2312" w:type="dxa"/>
          </w:tcPr>
          <w:p w:rsidR="00676722" w:rsidRPr="0086665F" w:rsidRDefault="00676722" w:rsidP="00513072"/>
        </w:tc>
      </w:tr>
      <w:tr w:rsidR="00676722" w:rsidRPr="0086665F" w:rsidTr="00513072">
        <w:trPr>
          <w:trHeight w:hRule="exact" w:val="516"/>
        </w:trPr>
        <w:tc>
          <w:tcPr>
            <w:tcW w:w="590" w:type="dxa"/>
          </w:tcPr>
          <w:p w:rsidR="00676722" w:rsidRPr="0086665F" w:rsidRDefault="00676722" w:rsidP="00513072">
            <w:r w:rsidRPr="0086665F">
              <w:t>3.</w:t>
            </w:r>
          </w:p>
        </w:tc>
        <w:tc>
          <w:tcPr>
            <w:tcW w:w="4179" w:type="dxa"/>
          </w:tcPr>
          <w:p w:rsidR="00676722" w:rsidRPr="0086665F" w:rsidRDefault="00676722" w:rsidP="00513072">
            <w:pPr>
              <w:pStyle w:val="TableParagraph"/>
              <w:spacing w:line="242" w:lineRule="auto"/>
              <w:ind w:right="508"/>
              <w:rPr>
                <w:lang w:val="lt-LT"/>
              </w:rPr>
            </w:pPr>
            <w:r w:rsidRPr="0086665F">
              <w:rPr>
                <w:lang w:val="lt-LT"/>
              </w:rPr>
              <w:t>Vidinė sieninių konstrukcijų apsaugos danga</w:t>
            </w:r>
          </w:p>
        </w:tc>
        <w:tc>
          <w:tcPr>
            <w:tcW w:w="2780" w:type="dxa"/>
          </w:tcPr>
          <w:p w:rsidR="00676722" w:rsidRPr="0086665F" w:rsidRDefault="00676722" w:rsidP="00513072">
            <w:pPr>
              <w:pStyle w:val="TableParagraph"/>
              <w:spacing w:line="247" w:lineRule="exact"/>
              <w:ind w:left="76" w:right="273"/>
              <w:jc w:val="both"/>
              <w:rPr>
                <w:lang w:val="lt-LT"/>
              </w:rPr>
            </w:pPr>
            <w:r w:rsidRPr="0086665F">
              <w:rPr>
                <w:lang w:val="lt-LT"/>
              </w:rPr>
              <w:t>Galvanizuotas ir dažytas plienas</w:t>
            </w:r>
          </w:p>
        </w:tc>
        <w:tc>
          <w:tcPr>
            <w:tcW w:w="2312" w:type="dxa"/>
          </w:tcPr>
          <w:p w:rsidR="00676722" w:rsidRPr="0086665F" w:rsidRDefault="00676722" w:rsidP="00513072"/>
        </w:tc>
      </w:tr>
      <w:tr w:rsidR="00676722" w:rsidRPr="0086665F" w:rsidTr="00513072">
        <w:trPr>
          <w:trHeight w:hRule="exact" w:val="1314"/>
        </w:trPr>
        <w:tc>
          <w:tcPr>
            <w:tcW w:w="590" w:type="dxa"/>
          </w:tcPr>
          <w:p w:rsidR="00676722" w:rsidRPr="0086665F" w:rsidRDefault="00676722" w:rsidP="00513072">
            <w:r w:rsidRPr="0086665F">
              <w:t>4.</w:t>
            </w:r>
          </w:p>
        </w:tc>
        <w:tc>
          <w:tcPr>
            <w:tcW w:w="4179" w:type="dxa"/>
          </w:tcPr>
          <w:p w:rsidR="00676722" w:rsidRPr="0086665F" w:rsidRDefault="00676722" w:rsidP="00513072">
            <w:pPr>
              <w:pStyle w:val="TableParagraph"/>
              <w:spacing w:line="242" w:lineRule="auto"/>
              <w:ind w:right="508"/>
              <w:rPr>
                <w:lang w:val="lt-LT"/>
              </w:rPr>
            </w:pPr>
            <w:r w:rsidRPr="0086665F">
              <w:rPr>
                <w:lang w:val="lt-LT"/>
              </w:rPr>
              <w:t>Kameros vartai</w:t>
            </w:r>
          </w:p>
        </w:tc>
        <w:tc>
          <w:tcPr>
            <w:tcW w:w="2780" w:type="dxa"/>
          </w:tcPr>
          <w:p w:rsidR="00676722" w:rsidRPr="0086665F" w:rsidRDefault="00676722" w:rsidP="00513072">
            <w:pPr>
              <w:pStyle w:val="TableParagraph"/>
              <w:spacing w:line="247" w:lineRule="exact"/>
              <w:ind w:left="76" w:right="273"/>
              <w:rPr>
                <w:lang w:val="lt-LT"/>
              </w:rPr>
            </w:pPr>
            <w:r>
              <w:rPr>
                <w:lang w:val="lt-LT"/>
              </w:rPr>
              <w:t xml:space="preserve">Ne mažiau kaip </w:t>
            </w:r>
            <w:r w:rsidRPr="0086665F">
              <w:rPr>
                <w:lang w:val="lt-LT"/>
              </w:rPr>
              <w:t xml:space="preserve">2 slankiojančios durys ant bėgelių kameros </w:t>
            </w:r>
          </w:p>
          <w:p w:rsidR="00676722" w:rsidRPr="0086665F" w:rsidRDefault="00676722" w:rsidP="00513072">
            <w:pPr>
              <w:pStyle w:val="TableParagraph"/>
              <w:spacing w:line="247" w:lineRule="exact"/>
              <w:ind w:left="76" w:right="273"/>
              <w:rPr>
                <w:lang w:val="lt-LT"/>
              </w:rPr>
            </w:pPr>
            <w:r w:rsidRPr="0086665F">
              <w:rPr>
                <w:lang w:val="lt-LT"/>
              </w:rPr>
              <w:t xml:space="preserve">Ne mažiau nei 3*1.4 m </w:t>
            </w:r>
          </w:p>
          <w:p w:rsidR="00676722" w:rsidRPr="0086665F" w:rsidRDefault="00676722" w:rsidP="00513072">
            <w:pPr>
              <w:pStyle w:val="TableParagraph"/>
              <w:spacing w:line="247" w:lineRule="exact"/>
              <w:ind w:left="76" w:right="273"/>
              <w:rPr>
                <w:lang w:val="lt-LT"/>
              </w:rPr>
            </w:pPr>
            <w:r w:rsidRPr="0086665F">
              <w:rPr>
                <w:lang w:val="lt-LT"/>
              </w:rPr>
              <w:t>Ne daugiau nei 3.2*1.6</w:t>
            </w:r>
          </w:p>
        </w:tc>
        <w:tc>
          <w:tcPr>
            <w:tcW w:w="2312" w:type="dxa"/>
          </w:tcPr>
          <w:p w:rsidR="00676722" w:rsidRPr="0086665F" w:rsidRDefault="00676722" w:rsidP="00513072"/>
        </w:tc>
      </w:tr>
      <w:tr w:rsidR="00676722" w:rsidRPr="0086665F" w:rsidTr="00513072">
        <w:trPr>
          <w:trHeight w:hRule="exact" w:val="699"/>
        </w:trPr>
        <w:tc>
          <w:tcPr>
            <w:tcW w:w="590" w:type="dxa"/>
          </w:tcPr>
          <w:p w:rsidR="00676722" w:rsidRPr="0086665F" w:rsidRDefault="00676722" w:rsidP="00513072">
            <w:r w:rsidRPr="0086665F">
              <w:t>5.</w:t>
            </w:r>
          </w:p>
        </w:tc>
        <w:tc>
          <w:tcPr>
            <w:tcW w:w="4179" w:type="dxa"/>
          </w:tcPr>
          <w:p w:rsidR="00676722" w:rsidRPr="0086665F" w:rsidRDefault="00676722" w:rsidP="00513072">
            <w:pPr>
              <w:pStyle w:val="TableParagraph"/>
              <w:spacing w:line="242" w:lineRule="auto"/>
              <w:ind w:right="508"/>
              <w:rPr>
                <w:lang w:val="lt-LT"/>
              </w:rPr>
            </w:pPr>
            <w:r w:rsidRPr="0086665F">
              <w:rPr>
                <w:lang w:val="lt-LT"/>
              </w:rPr>
              <w:t>Durys operatoriui</w:t>
            </w:r>
          </w:p>
        </w:tc>
        <w:tc>
          <w:tcPr>
            <w:tcW w:w="2780" w:type="dxa"/>
          </w:tcPr>
          <w:p w:rsidR="00676722" w:rsidRPr="0086665F" w:rsidRDefault="00676722" w:rsidP="00513072">
            <w:pPr>
              <w:pStyle w:val="TableParagraph"/>
              <w:tabs>
                <w:tab w:val="left" w:pos="3545"/>
              </w:tabs>
              <w:spacing w:line="247" w:lineRule="exact"/>
              <w:ind w:left="76" w:right="273"/>
              <w:jc w:val="both"/>
              <w:rPr>
                <w:lang w:val="lt-LT"/>
              </w:rPr>
            </w:pPr>
            <w:r w:rsidRPr="0086665F">
              <w:rPr>
                <w:lang w:val="lt-LT"/>
              </w:rPr>
              <w:t>Ne mažiau nei 2,0 x 0,8 m</w:t>
            </w:r>
          </w:p>
          <w:p w:rsidR="00676722" w:rsidRPr="0086665F" w:rsidRDefault="00676722" w:rsidP="00513072">
            <w:pPr>
              <w:pStyle w:val="TableParagraph"/>
              <w:spacing w:line="247" w:lineRule="exact"/>
              <w:ind w:left="76" w:right="273"/>
              <w:jc w:val="both"/>
              <w:rPr>
                <w:lang w:val="lt-LT"/>
              </w:rPr>
            </w:pPr>
            <w:r w:rsidRPr="0086665F">
              <w:rPr>
                <w:lang w:val="lt-LT"/>
              </w:rPr>
              <w:t>Ne daugiau kaip 2,2*0,8 m</w:t>
            </w:r>
          </w:p>
        </w:tc>
        <w:tc>
          <w:tcPr>
            <w:tcW w:w="2312" w:type="dxa"/>
          </w:tcPr>
          <w:p w:rsidR="00676722" w:rsidRPr="0086665F" w:rsidRDefault="00676722" w:rsidP="00513072"/>
        </w:tc>
      </w:tr>
      <w:tr w:rsidR="00676722" w:rsidRPr="0086665F" w:rsidTr="00513072">
        <w:trPr>
          <w:trHeight w:hRule="exact" w:val="516"/>
        </w:trPr>
        <w:tc>
          <w:tcPr>
            <w:tcW w:w="590" w:type="dxa"/>
          </w:tcPr>
          <w:p w:rsidR="00676722" w:rsidRPr="0086665F" w:rsidRDefault="00676722" w:rsidP="00513072">
            <w:r w:rsidRPr="0086665F">
              <w:t>6.</w:t>
            </w:r>
          </w:p>
        </w:tc>
        <w:tc>
          <w:tcPr>
            <w:tcW w:w="4179" w:type="dxa"/>
          </w:tcPr>
          <w:p w:rsidR="00676722" w:rsidRPr="0086665F" w:rsidRDefault="00676722" w:rsidP="00513072">
            <w:pPr>
              <w:pStyle w:val="TableParagraph"/>
              <w:spacing w:line="242" w:lineRule="auto"/>
              <w:ind w:right="508"/>
              <w:rPr>
                <w:lang w:val="lt-LT"/>
              </w:rPr>
            </w:pPr>
            <w:r w:rsidRPr="0086665F">
              <w:rPr>
                <w:lang w:val="lt-LT"/>
              </w:rPr>
              <w:t>Šoninių konstrukcijų (vartų, durų ir lubų) apsauga</w:t>
            </w:r>
          </w:p>
        </w:tc>
        <w:tc>
          <w:tcPr>
            <w:tcW w:w="2780" w:type="dxa"/>
          </w:tcPr>
          <w:p w:rsidR="00676722" w:rsidRPr="0086665F" w:rsidRDefault="00676722" w:rsidP="00513072">
            <w:pPr>
              <w:pStyle w:val="TableParagraph"/>
              <w:spacing w:line="247" w:lineRule="exact"/>
              <w:ind w:left="271" w:right="273" w:hanging="195"/>
              <w:jc w:val="both"/>
              <w:rPr>
                <w:lang w:val="lt-LT"/>
              </w:rPr>
            </w:pPr>
            <w:r w:rsidRPr="0086665F">
              <w:rPr>
                <w:lang w:val="lt-LT"/>
              </w:rPr>
              <w:t>Galvanizuotas ir dažytas plienas</w:t>
            </w:r>
          </w:p>
        </w:tc>
        <w:tc>
          <w:tcPr>
            <w:tcW w:w="2312" w:type="dxa"/>
          </w:tcPr>
          <w:p w:rsidR="00676722" w:rsidRPr="0086665F" w:rsidRDefault="00676722" w:rsidP="00513072"/>
        </w:tc>
      </w:tr>
      <w:tr w:rsidR="00676722" w:rsidRPr="0086665F" w:rsidTr="00513072">
        <w:trPr>
          <w:trHeight w:hRule="exact" w:val="850"/>
        </w:trPr>
        <w:tc>
          <w:tcPr>
            <w:tcW w:w="590" w:type="dxa"/>
          </w:tcPr>
          <w:p w:rsidR="00676722" w:rsidRPr="0086665F" w:rsidRDefault="00676722" w:rsidP="00513072">
            <w:r w:rsidRPr="0086665F">
              <w:t>7.</w:t>
            </w:r>
          </w:p>
        </w:tc>
        <w:tc>
          <w:tcPr>
            <w:tcW w:w="4179" w:type="dxa"/>
          </w:tcPr>
          <w:p w:rsidR="00676722" w:rsidRPr="0086665F" w:rsidRDefault="00676722" w:rsidP="00513072">
            <w:pPr>
              <w:pStyle w:val="TableParagraph"/>
              <w:spacing w:line="242" w:lineRule="auto"/>
              <w:ind w:right="508"/>
              <w:rPr>
                <w:lang w:val="lt-LT"/>
              </w:rPr>
            </w:pPr>
            <w:r w:rsidRPr="0086665F">
              <w:rPr>
                <w:lang w:val="lt-LT"/>
              </w:rPr>
              <w:t>Kameros apšvietimas</w:t>
            </w:r>
          </w:p>
        </w:tc>
        <w:tc>
          <w:tcPr>
            <w:tcW w:w="2780" w:type="dxa"/>
          </w:tcPr>
          <w:p w:rsidR="00676722" w:rsidRPr="0086665F" w:rsidRDefault="00676722" w:rsidP="00513072">
            <w:pPr>
              <w:pStyle w:val="TableParagraph"/>
              <w:spacing w:line="247" w:lineRule="exact"/>
              <w:ind w:left="271" w:right="273" w:hanging="195"/>
              <w:jc w:val="both"/>
              <w:rPr>
                <w:lang w:val="lt-LT"/>
              </w:rPr>
            </w:pPr>
            <w:r>
              <w:rPr>
                <w:lang w:val="lt-LT"/>
              </w:rPr>
              <w:t xml:space="preserve">Ne mažiau kaip </w:t>
            </w:r>
            <w:r w:rsidRPr="0086665F">
              <w:rPr>
                <w:lang w:val="lt-LT"/>
              </w:rPr>
              <w:t>40 šviestuvų x9</w:t>
            </w:r>
          </w:p>
          <w:p w:rsidR="00676722" w:rsidRPr="0086665F" w:rsidRDefault="00676722" w:rsidP="00513072">
            <w:pPr>
              <w:pStyle w:val="TableParagraph"/>
              <w:spacing w:line="247" w:lineRule="exact"/>
              <w:ind w:left="271" w:right="273" w:hanging="195"/>
              <w:jc w:val="both"/>
              <w:rPr>
                <w:lang w:val="lt-LT"/>
              </w:rPr>
            </w:pPr>
            <w:r w:rsidRPr="0086665F">
              <w:rPr>
                <w:lang w:val="lt-LT"/>
              </w:rPr>
              <w:t>Ne mažiau kaip 720 (w)</w:t>
            </w:r>
          </w:p>
        </w:tc>
        <w:tc>
          <w:tcPr>
            <w:tcW w:w="2312" w:type="dxa"/>
          </w:tcPr>
          <w:p w:rsidR="00676722" w:rsidRPr="0086665F" w:rsidRDefault="00676722" w:rsidP="00513072"/>
        </w:tc>
      </w:tr>
      <w:tr w:rsidR="00676722" w:rsidRPr="0086665F" w:rsidTr="00513072">
        <w:trPr>
          <w:trHeight w:hRule="exact" w:val="516"/>
        </w:trPr>
        <w:tc>
          <w:tcPr>
            <w:tcW w:w="590" w:type="dxa"/>
          </w:tcPr>
          <w:p w:rsidR="00676722" w:rsidRPr="0086665F" w:rsidRDefault="00676722" w:rsidP="00513072">
            <w:r w:rsidRPr="0086665F">
              <w:t>8.</w:t>
            </w:r>
          </w:p>
        </w:tc>
        <w:tc>
          <w:tcPr>
            <w:tcW w:w="4179" w:type="dxa"/>
          </w:tcPr>
          <w:p w:rsidR="00676722" w:rsidRPr="0086665F" w:rsidRDefault="00676722" w:rsidP="00513072">
            <w:pPr>
              <w:pStyle w:val="TableParagraph"/>
              <w:spacing w:line="242" w:lineRule="auto"/>
              <w:ind w:right="508"/>
              <w:rPr>
                <w:lang w:val="lt-LT"/>
              </w:rPr>
            </w:pPr>
            <w:r w:rsidRPr="0086665F">
              <w:rPr>
                <w:lang w:val="lt-LT"/>
              </w:rPr>
              <w:t>Dažymo kameros grindų dangos konstrukcija</w:t>
            </w:r>
          </w:p>
        </w:tc>
        <w:tc>
          <w:tcPr>
            <w:tcW w:w="2780" w:type="dxa"/>
          </w:tcPr>
          <w:p w:rsidR="00676722" w:rsidRPr="0086665F" w:rsidRDefault="00676722" w:rsidP="00513072">
            <w:pPr>
              <w:pStyle w:val="TableParagraph"/>
              <w:spacing w:line="247" w:lineRule="exact"/>
              <w:ind w:left="271" w:right="273" w:hanging="195"/>
              <w:jc w:val="both"/>
              <w:rPr>
                <w:lang w:val="lt-LT"/>
              </w:rPr>
            </w:pPr>
            <w:r w:rsidRPr="0086665F">
              <w:rPr>
                <w:lang w:val="lt-LT"/>
              </w:rPr>
              <w:t>Karštai cinkuotos grotos</w:t>
            </w:r>
          </w:p>
        </w:tc>
        <w:tc>
          <w:tcPr>
            <w:tcW w:w="2312" w:type="dxa"/>
          </w:tcPr>
          <w:p w:rsidR="00676722" w:rsidRPr="0086665F" w:rsidRDefault="00676722" w:rsidP="00513072"/>
        </w:tc>
      </w:tr>
      <w:tr w:rsidR="00676722" w:rsidRPr="0086665F" w:rsidTr="00513072">
        <w:trPr>
          <w:trHeight w:hRule="exact" w:val="516"/>
        </w:trPr>
        <w:tc>
          <w:tcPr>
            <w:tcW w:w="590" w:type="dxa"/>
          </w:tcPr>
          <w:p w:rsidR="00676722" w:rsidRPr="0086665F" w:rsidRDefault="00676722" w:rsidP="00513072">
            <w:r w:rsidRPr="0086665F">
              <w:t>9.</w:t>
            </w:r>
          </w:p>
        </w:tc>
        <w:tc>
          <w:tcPr>
            <w:tcW w:w="4179" w:type="dxa"/>
          </w:tcPr>
          <w:p w:rsidR="00676722" w:rsidRPr="0086665F" w:rsidRDefault="00676722" w:rsidP="00513072">
            <w:pPr>
              <w:pStyle w:val="TableParagraph"/>
              <w:spacing w:line="242" w:lineRule="auto"/>
              <w:ind w:right="508"/>
              <w:rPr>
                <w:lang w:val="lt-LT"/>
              </w:rPr>
            </w:pPr>
            <w:r w:rsidRPr="0086665F">
              <w:rPr>
                <w:lang w:val="lt-LT"/>
              </w:rPr>
              <w:t>Ištraukiamas oro srautas</w:t>
            </w:r>
          </w:p>
        </w:tc>
        <w:tc>
          <w:tcPr>
            <w:tcW w:w="2780" w:type="dxa"/>
          </w:tcPr>
          <w:p w:rsidR="00676722" w:rsidRPr="0086665F" w:rsidRDefault="00676722" w:rsidP="00513072">
            <w:pPr>
              <w:pStyle w:val="TableParagraph"/>
              <w:spacing w:line="247" w:lineRule="exact"/>
              <w:ind w:left="271" w:right="273" w:hanging="195"/>
              <w:jc w:val="both"/>
              <w:rPr>
                <w:lang w:val="lt-LT"/>
              </w:rPr>
            </w:pPr>
            <w:r w:rsidRPr="0086665F">
              <w:rPr>
                <w:lang w:val="lt-LT"/>
              </w:rPr>
              <w:t>Ne mažiau kaip 20000m</w:t>
            </w:r>
            <w:r w:rsidRPr="0086665F">
              <w:rPr>
                <w:vertAlign w:val="superscript"/>
                <w:lang w:val="lt-LT"/>
              </w:rPr>
              <w:t>3</w:t>
            </w:r>
          </w:p>
        </w:tc>
        <w:tc>
          <w:tcPr>
            <w:tcW w:w="2312" w:type="dxa"/>
          </w:tcPr>
          <w:p w:rsidR="00676722" w:rsidRPr="0086665F" w:rsidRDefault="00676722" w:rsidP="00513072"/>
        </w:tc>
      </w:tr>
      <w:tr w:rsidR="00676722" w:rsidRPr="0086665F" w:rsidTr="00513072">
        <w:trPr>
          <w:trHeight w:hRule="exact" w:val="516"/>
        </w:trPr>
        <w:tc>
          <w:tcPr>
            <w:tcW w:w="590" w:type="dxa"/>
          </w:tcPr>
          <w:p w:rsidR="00676722" w:rsidRPr="0086665F" w:rsidRDefault="00676722" w:rsidP="00513072">
            <w:r w:rsidRPr="0086665F">
              <w:t>10.</w:t>
            </w:r>
          </w:p>
        </w:tc>
        <w:tc>
          <w:tcPr>
            <w:tcW w:w="4179" w:type="dxa"/>
          </w:tcPr>
          <w:p w:rsidR="00676722" w:rsidRPr="0086665F" w:rsidRDefault="00676722" w:rsidP="00513072">
            <w:pPr>
              <w:pStyle w:val="TableParagraph"/>
              <w:spacing w:line="242" w:lineRule="auto"/>
              <w:ind w:right="508"/>
              <w:rPr>
                <w:lang w:val="lt-LT"/>
              </w:rPr>
            </w:pPr>
            <w:r w:rsidRPr="0086665F">
              <w:rPr>
                <w:lang w:val="lt-LT"/>
              </w:rPr>
              <w:t>Filtrų valymas</w:t>
            </w:r>
          </w:p>
        </w:tc>
        <w:tc>
          <w:tcPr>
            <w:tcW w:w="2780" w:type="dxa"/>
          </w:tcPr>
          <w:p w:rsidR="00676722" w:rsidRPr="0086665F" w:rsidRDefault="00676722" w:rsidP="00513072">
            <w:pPr>
              <w:pStyle w:val="TableParagraph"/>
              <w:spacing w:line="247" w:lineRule="exact"/>
              <w:ind w:left="76" w:right="273"/>
              <w:jc w:val="both"/>
              <w:rPr>
                <w:lang w:val="lt-LT"/>
              </w:rPr>
            </w:pPr>
            <w:r>
              <w:rPr>
                <w:lang w:val="lt-LT"/>
              </w:rPr>
              <w:t xml:space="preserve">Ne mažiau kaip </w:t>
            </w:r>
            <w:r w:rsidRPr="0086665F">
              <w:rPr>
                <w:lang w:val="lt-LT"/>
              </w:rPr>
              <w:t>7 elektromagnetiniai vožtuvai</w:t>
            </w:r>
          </w:p>
        </w:tc>
        <w:tc>
          <w:tcPr>
            <w:tcW w:w="2312" w:type="dxa"/>
          </w:tcPr>
          <w:p w:rsidR="00676722" w:rsidRPr="0086665F" w:rsidRDefault="00676722" w:rsidP="00513072"/>
        </w:tc>
      </w:tr>
      <w:tr w:rsidR="00676722" w:rsidRPr="0086665F" w:rsidTr="00513072">
        <w:trPr>
          <w:trHeight w:hRule="exact" w:val="516"/>
        </w:trPr>
        <w:tc>
          <w:tcPr>
            <w:tcW w:w="590" w:type="dxa"/>
          </w:tcPr>
          <w:p w:rsidR="00676722" w:rsidRPr="0086665F" w:rsidRDefault="00676722" w:rsidP="00513072">
            <w:r w:rsidRPr="0086665F">
              <w:t>11.</w:t>
            </w:r>
          </w:p>
        </w:tc>
        <w:tc>
          <w:tcPr>
            <w:tcW w:w="4179" w:type="dxa"/>
          </w:tcPr>
          <w:p w:rsidR="00676722" w:rsidRPr="0086665F" w:rsidRDefault="00676722" w:rsidP="00513072">
            <w:pPr>
              <w:pStyle w:val="TableParagraph"/>
              <w:spacing w:line="242" w:lineRule="auto"/>
              <w:ind w:right="508"/>
              <w:rPr>
                <w:lang w:val="lt-LT"/>
              </w:rPr>
            </w:pPr>
            <w:r w:rsidRPr="0086665F">
              <w:rPr>
                <w:lang w:val="lt-LT"/>
              </w:rPr>
              <w:t>Ventiliatoriaus galia</w:t>
            </w:r>
          </w:p>
        </w:tc>
        <w:tc>
          <w:tcPr>
            <w:tcW w:w="2780" w:type="dxa"/>
          </w:tcPr>
          <w:p w:rsidR="00676722" w:rsidRPr="0086665F" w:rsidRDefault="00676722" w:rsidP="00513072">
            <w:pPr>
              <w:pStyle w:val="TableParagraph"/>
              <w:spacing w:line="247" w:lineRule="exact"/>
              <w:ind w:left="76" w:right="273"/>
              <w:jc w:val="both"/>
              <w:rPr>
                <w:lang w:val="lt-LT"/>
              </w:rPr>
            </w:pPr>
            <w:r w:rsidRPr="0086665F">
              <w:rPr>
                <w:lang w:val="lt-LT"/>
              </w:rPr>
              <w:t>Ne mažiau kaip 18.5kW</w:t>
            </w:r>
          </w:p>
        </w:tc>
        <w:tc>
          <w:tcPr>
            <w:tcW w:w="2312" w:type="dxa"/>
          </w:tcPr>
          <w:p w:rsidR="00676722" w:rsidRPr="0086665F" w:rsidRDefault="00676722" w:rsidP="00513072"/>
        </w:tc>
      </w:tr>
      <w:tr w:rsidR="00676722" w:rsidRPr="0086665F" w:rsidTr="00513072">
        <w:trPr>
          <w:trHeight w:hRule="exact" w:val="885"/>
        </w:trPr>
        <w:tc>
          <w:tcPr>
            <w:tcW w:w="590" w:type="dxa"/>
          </w:tcPr>
          <w:p w:rsidR="00676722" w:rsidRPr="0086665F" w:rsidRDefault="00676722" w:rsidP="00513072">
            <w:r w:rsidRPr="0086665F">
              <w:t>12.</w:t>
            </w:r>
          </w:p>
        </w:tc>
        <w:tc>
          <w:tcPr>
            <w:tcW w:w="4179" w:type="dxa"/>
          </w:tcPr>
          <w:p w:rsidR="00676722" w:rsidRPr="0086665F" w:rsidRDefault="00676722" w:rsidP="00513072">
            <w:pPr>
              <w:pStyle w:val="TableParagraph"/>
              <w:spacing w:line="242" w:lineRule="auto"/>
              <w:ind w:right="508"/>
              <w:rPr>
                <w:lang w:val="lt-LT"/>
              </w:rPr>
            </w:pPr>
            <w:r w:rsidRPr="0086665F">
              <w:rPr>
                <w:lang w:val="lt-LT"/>
              </w:rPr>
              <w:t>Transportavimo vežimėlis</w:t>
            </w:r>
          </w:p>
        </w:tc>
        <w:tc>
          <w:tcPr>
            <w:tcW w:w="2780" w:type="dxa"/>
          </w:tcPr>
          <w:p w:rsidR="00676722" w:rsidRPr="0086665F" w:rsidRDefault="00676722" w:rsidP="00513072">
            <w:pPr>
              <w:pStyle w:val="TableParagraph"/>
              <w:spacing w:line="247" w:lineRule="exact"/>
              <w:ind w:left="76" w:right="273"/>
              <w:jc w:val="both"/>
              <w:rPr>
                <w:lang w:val="lt-LT"/>
              </w:rPr>
            </w:pPr>
            <w:r w:rsidRPr="0086665F">
              <w:rPr>
                <w:lang w:val="lt-LT"/>
              </w:rPr>
              <w:t>Ne mažiau kaip 1.5t. rankinis su pneumatiniu užrakinimu</w:t>
            </w:r>
          </w:p>
        </w:tc>
        <w:tc>
          <w:tcPr>
            <w:tcW w:w="2312" w:type="dxa"/>
          </w:tcPr>
          <w:p w:rsidR="00676722" w:rsidRPr="0086665F" w:rsidRDefault="00676722" w:rsidP="00513072"/>
        </w:tc>
      </w:tr>
      <w:tr w:rsidR="00676722" w:rsidRPr="0086665F" w:rsidTr="00513072">
        <w:trPr>
          <w:trHeight w:hRule="exact" w:val="479"/>
        </w:trPr>
        <w:tc>
          <w:tcPr>
            <w:tcW w:w="590" w:type="dxa"/>
          </w:tcPr>
          <w:p w:rsidR="00676722" w:rsidRPr="0086665F" w:rsidRDefault="00676722" w:rsidP="00513072">
            <w:r w:rsidRPr="0086665F">
              <w:lastRenderedPageBreak/>
              <w:t>13.</w:t>
            </w:r>
          </w:p>
        </w:tc>
        <w:tc>
          <w:tcPr>
            <w:tcW w:w="4179" w:type="dxa"/>
          </w:tcPr>
          <w:p w:rsidR="00676722" w:rsidRPr="0086665F" w:rsidRDefault="00676722" w:rsidP="00513072">
            <w:pPr>
              <w:pStyle w:val="TableParagraph"/>
              <w:spacing w:line="242" w:lineRule="auto"/>
              <w:ind w:right="508"/>
              <w:rPr>
                <w:lang w:val="lt-LT"/>
              </w:rPr>
            </w:pPr>
            <w:r w:rsidRPr="0086665F">
              <w:rPr>
                <w:lang w:val="lt-LT"/>
              </w:rPr>
              <w:t>Kėlimo  stotys</w:t>
            </w:r>
          </w:p>
        </w:tc>
        <w:tc>
          <w:tcPr>
            <w:tcW w:w="2780" w:type="dxa"/>
          </w:tcPr>
          <w:p w:rsidR="00676722" w:rsidRPr="0086665F" w:rsidRDefault="00676722" w:rsidP="00513072">
            <w:pPr>
              <w:pStyle w:val="TableParagraph"/>
              <w:spacing w:line="247" w:lineRule="exact"/>
              <w:ind w:left="76" w:right="273"/>
              <w:jc w:val="both"/>
              <w:rPr>
                <w:lang w:val="lt-LT"/>
              </w:rPr>
            </w:pPr>
            <w:r w:rsidRPr="0086665F">
              <w:rPr>
                <w:lang w:val="lt-LT"/>
              </w:rPr>
              <w:t>Ne mažiau kaip 0.75kW</w:t>
            </w:r>
          </w:p>
        </w:tc>
        <w:tc>
          <w:tcPr>
            <w:tcW w:w="2312" w:type="dxa"/>
          </w:tcPr>
          <w:p w:rsidR="00676722" w:rsidRPr="0086665F" w:rsidRDefault="00676722" w:rsidP="00513072"/>
        </w:tc>
      </w:tr>
      <w:tr w:rsidR="00676722" w:rsidRPr="0086665F" w:rsidTr="00513072">
        <w:trPr>
          <w:trHeight w:hRule="exact" w:val="1674"/>
        </w:trPr>
        <w:tc>
          <w:tcPr>
            <w:tcW w:w="590" w:type="dxa"/>
          </w:tcPr>
          <w:p w:rsidR="00676722" w:rsidRPr="0086665F" w:rsidRDefault="00676722" w:rsidP="00513072">
            <w:r w:rsidRPr="0086665F">
              <w:t>14.</w:t>
            </w:r>
          </w:p>
        </w:tc>
        <w:tc>
          <w:tcPr>
            <w:tcW w:w="4179" w:type="dxa"/>
          </w:tcPr>
          <w:p w:rsidR="00676722" w:rsidRPr="0086665F" w:rsidRDefault="00676722" w:rsidP="00513072">
            <w:pPr>
              <w:pStyle w:val="TableParagraph"/>
              <w:spacing w:line="242" w:lineRule="auto"/>
              <w:ind w:right="508"/>
              <w:rPr>
                <w:lang w:val="lt-LT"/>
              </w:rPr>
            </w:pPr>
            <w:r w:rsidRPr="0086665F">
              <w:rPr>
                <w:lang w:val="lt-LT"/>
              </w:rPr>
              <w:t>Elektroninis valdymo pultas ir  elektros  instaliacija</w:t>
            </w:r>
          </w:p>
        </w:tc>
        <w:tc>
          <w:tcPr>
            <w:tcW w:w="2780" w:type="dxa"/>
          </w:tcPr>
          <w:p w:rsidR="00676722" w:rsidRPr="0086665F" w:rsidRDefault="00676722" w:rsidP="00513072">
            <w:pPr>
              <w:pStyle w:val="TableParagraph"/>
              <w:spacing w:line="247" w:lineRule="exact"/>
              <w:ind w:left="76" w:right="273"/>
              <w:jc w:val="both"/>
              <w:rPr>
                <w:lang w:val="lt-LT"/>
              </w:rPr>
            </w:pPr>
            <w:r w:rsidRPr="0086665F">
              <w:rPr>
                <w:color w:val="000000" w:themeColor="text1"/>
                <w:lang w:val="lt-LT"/>
              </w:rPr>
              <w:t>Valdymo sistema su operatoriaus lietimo ekrano skydeliu, proceso vizualizacija, diagnostika ir signalizacija, pritaikyta nuotoliniam valdymui.</w:t>
            </w:r>
          </w:p>
        </w:tc>
        <w:tc>
          <w:tcPr>
            <w:tcW w:w="2312" w:type="dxa"/>
          </w:tcPr>
          <w:p w:rsidR="00676722" w:rsidRPr="0086665F" w:rsidRDefault="00676722" w:rsidP="00513072"/>
        </w:tc>
      </w:tr>
      <w:tr w:rsidR="00676722" w:rsidRPr="0086665F" w:rsidTr="00513072">
        <w:trPr>
          <w:trHeight w:hRule="exact" w:val="1674"/>
        </w:trPr>
        <w:tc>
          <w:tcPr>
            <w:tcW w:w="590" w:type="dxa"/>
          </w:tcPr>
          <w:p w:rsidR="00676722" w:rsidRPr="0086665F" w:rsidRDefault="00676722" w:rsidP="00513072">
            <w:r>
              <w:t>15.</w:t>
            </w:r>
          </w:p>
        </w:tc>
        <w:tc>
          <w:tcPr>
            <w:tcW w:w="4179" w:type="dxa"/>
          </w:tcPr>
          <w:p w:rsidR="00676722" w:rsidRPr="0086665F" w:rsidRDefault="00676722" w:rsidP="00513072">
            <w:pPr>
              <w:pStyle w:val="TableParagraph"/>
              <w:spacing w:line="242" w:lineRule="auto"/>
              <w:ind w:right="508"/>
              <w:rPr>
                <w:lang w:val="lt-LT"/>
              </w:rPr>
            </w:pPr>
            <w:r>
              <w:rPr>
                <w:lang w:val="lt-LT"/>
              </w:rPr>
              <w:t>Kietinimo krosnis</w:t>
            </w:r>
          </w:p>
        </w:tc>
        <w:tc>
          <w:tcPr>
            <w:tcW w:w="2780" w:type="dxa"/>
          </w:tcPr>
          <w:p w:rsidR="00676722" w:rsidRPr="0086665F" w:rsidRDefault="00676722" w:rsidP="00513072">
            <w:pPr>
              <w:pStyle w:val="TableParagraph"/>
              <w:spacing w:line="247" w:lineRule="exact"/>
              <w:ind w:left="76" w:right="273"/>
              <w:jc w:val="both"/>
              <w:rPr>
                <w:color w:val="000000" w:themeColor="text1"/>
                <w:lang w:val="lt-LT"/>
              </w:rPr>
            </w:pPr>
            <w:r w:rsidRPr="0086665F">
              <w:rPr>
                <w:lang w:val="lt-LT"/>
              </w:rPr>
              <w:t>Ne mažiau kaip</w:t>
            </w:r>
            <w:r>
              <w:rPr>
                <w:lang w:val="lt-LT"/>
              </w:rPr>
              <w:t xml:space="preserve"> 8000*1900*3700 mm</w:t>
            </w:r>
          </w:p>
        </w:tc>
        <w:tc>
          <w:tcPr>
            <w:tcW w:w="2312" w:type="dxa"/>
          </w:tcPr>
          <w:p w:rsidR="00676722" w:rsidRPr="0086665F" w:rsidRDefault="00676722" w:rsidP="00513072"/>
        </w:tc>
      </w:tr>
      <w:tr w:rsidR="00676722" w:rsidRPr="0086665F" w:rsidTr="00513072">
        <w:trPr>
          <w:trHeight w:hRule="exact" w:val="1674"/>
        </w:trPr>
        <w:tc>
          <w:tcPr>
            <w:tcW w:w="590" w:type="dxa"/>
          </w:tcPr>
          <w:p w:rsidR="00676722" w:rsidRPr="0086665F" w:rsidRDefault="00676722" w:rsidP="00513072">
            <w:r>
              <w:t>16.</w:t>
            </w:r>
          </w:p>
        </w:tc>
        <w:tc>
          <w:tcPr>
            <w:tcW w:w="4179" w:type="dxa"/>
          </w:tcPr>
          <w:p w:rsidR="00676722" w:rsidRPr="0086665F" w:rsidRDefault="00676722" w:rsidP="00513072">
            <w:pPr>
              <w:pStyle w:val="TableParagraph"/>
              <w:spacing w:line="242" w:lineRule="auto"/>
              <w:ind w:left="0" w:right="508"/>
              <w:rPr>
                <w:lang w:val="lt-LT"/>
              </w:rPr>
            </w:pPr>
            <w:proofErr w:type="spellStart"/>
            <w:r w:rsidRPr="0086665F">
              <w:t>Įrangos</w:t>
            </w:r>
            <w:proofErr w:type="spellEnd"/>
            <w:r w:rsidRPr="0086665F">
              <w:t xml:space="preserve"> </w:t>
            </w:r>
            <w:proofErr w:type="spellStart"/>
            <w:r w:rsidRPr="0086665F">
              <w:t>modelis</w:t>
            </w:r>
            <w:proofErr w:type="spellEnd"/>
            <w:r w:rsidRPr="0086665F">
              <w:t xml:space="preserve"> </w:t>
            </w:r>
            <w:proofErr w:type="spellStart"/>
            <w:r w:rsidRPr="0086665F">
              <w:t>rinkai</w:t>
            </w:r>
            <w:proofErr w:type="spellEnd"/>
            <w:r w:rsidRPr="0086665F">
              <w:t xml:space="preserve"> </w:t>
            </w:r>
            <w:proofErr w:type="spellStart"/>
            <w:r w:rsidRPr="0086665F">
              <w:t>yra</w:t>
            </w:r>
            <w:proofErr w:type="spellEnd"/>
            <w:r w:rsidRPr="0086665F">
              <w:t xml:space="preserve"> </w:t>
            </w:r>
            <w:proofErr w:type="spellStart"/>
            <w:r w:rsidRPr="0086665F">
              <w:t>pateiktas</w:t>
            </w:r>
            <w:proofErr w:type="spellEnd"/>
            <w:r w:rsidRPr="0086665F">
              <w:t xml:space="preserve"> ne </w:t>
            </w:r>
            <w:proofErr w:type="spellStart"/>
            <w:r w:rsidRPr="0086665F">
              <w:t>anksčiau</w:t>
            </w:r>
            <w:proofErr w:type="spellEnd"/>
            <w:r w:rsidRPr="0086665F">
              <w:t xml:space="preserve"> </w:t>
            </w:r>
            <w:proofErr w:type="spellStart"/>
            <w:r w:rsidRPr="0086665F">
              <w:t>nei</w:t>
            </w:r>
            <w:proofErr w:type="spellEnd"/>
            <w:r w:rsidRPr="0086665F">
              <w:t xml:space="preserve"> 2015 m.</w:t>
            </w:r>
          </w:p>
        </w:tc>
        <w:tc>
          <w:tcPr>
            <w:tcW w:w="2780" w:type="dxa"/>
          </w:tcPr>
          <w:p w:rsidR="00676722" w:rsidRPr="0086665F" w:rsidRDefault="00676722" w:rsidP="00513072">
            <w:pPr>
              <w:pStyle w:val="TableParagraph"/>
              <w:spacing w:line="247" w:lineRule="exact"/>
              <w:ind w:left="76" w:right="273"/>
              <w:jc w:val="both"/>
              <w:rPr>
                <w:color w:val="000000" w:themeColor="text1"/>
                <w:lang w:val="lt-LT"/>
              </w:rPr>
            </w:pPr>
            <w:r>
              <w:rPr>
                <w:color w:val="000000" w:themeColor="text1"/>
                <w:lang w:val="lt-LT"/>
              </w:rPr>
              <w:t>Privaloma</w:t>
            </w:r>
          </w:p>
        </w:tc>
        <w:tc>
          <w:tcPr>
            <w:tcW w:w="2312" w:type="dxa"/>
          </w:tcPr>
          <w:p w:rsidR="00676722" w:rsidRPr="0086665F" w:rsidRDefault="00676722" w:rsidP="00513072"/>
        </w:tc>
      </w:tr>
    </w:tbl>
    <w:p w:rsidR="009D75F6" w:rsidRPr="0086665F" w:rsidRDefault="009D75F6" w:rsidP="009D75F6">
      <w:pPr>
        <w:jc w:val="both"/>
        <w:rPr>
          <w:szCs w:val="24"/>
        </w:rPr>
      </w:pPr>
    </w:p>
    <w:tbl>
      <w:tblPr>
        <w:tblW w:w="0" w:type="auto"/>
        <w:tblBorders>
          <w:insideV w:val="single" w:sz="4" w:space="0" w:color="auto"/>
        </w:tblBorders>
        <w:tblLook w:val="01E0" w:firstRow="1" w:lastRow="1" w:firstColumn="1" w:lastColumn="1" w:noHBand="0" w:noVBand="0"/>
      </w:tblPr>
      <w:tblGrid>
        <w:gridCol w:w="9855"/>
      </w:tblGrid>
      <w:tr w:rsidR="009D75F6" w:rsidRPr="0086665F" w:rsidTr="00090AF3">
        <w:tc>
          <w:tcPr>
            <w:tcW w:w="9855" w:type="dxa"/>
          </w:tcPr>
          <w:p w:rsidR="009D75F6" w:rsidRPr="0086665F" w:rsidRDefault="009D75F6" w:rsidP="00090AF3">
            <w:pPr>
              <w:jc w:val="both"/>
              <w:rPr>
                <w:szCs w:val="24"/>
              </w:rPr>
            </w:pPr>
          </w:p>
        </w:tc>
      </w:tr>
      <w:tr w:rsidR="009D75F6" w:rsidRPr="0086665F" w:rsidTr="00090AF3">
        <w:tc>
          <w:tcPr>
            <w:tcW w:w="9855" w:type="dxa"/>
          </w:tcPr>
          <w:p w:rsidR="009D75F6" w:rsidRPr="0086665F" w:rsidRDefault="009D75F6" w:rsidP="00090AF3">
            <w:pPr>
              <w:jc w:val="both"/>
              <w:rPr>
                <w:szCs w:val="24"/>
              </w:rPr>
            </w:pPr>
          </w:p>
        </w:tc>
      </w:tr>
    </w:tbl>
    <w:p w:rsidR="009D75F6" w:rsidRPr="0086665F" w:rsidRDefault="009D75F6" w:rsidP="009D75F6">
      <w:pPr>
        <w:jc w:val="both"/>
        <w:rPr>
          <w:szCs w:val="24"/>
        </w:rPr>
      </w:pPr>
      <w:r w:rsidRPr="0086665F">
        <w:rPr>
          <w:szCs w:val="24"/>
        </w:rPr>
        <w:t>Pasiūlymas galioja 90 dienų nuo jo pateikimo datos</w:t>
      </w:r>
    </w:p>
    <w:p w:rsidR="009D75F6" w:rsidRPr="0086665F" w:rsidRDefault="009D75F6" w:rsidP="009D75F6">
      <w:pPr>
        <w:rPr>
          <w:szCs w:val="24"/>
        </w:rPr>
      </w:pPr>
    </w:p>
    <w:p w:rsidR="009D75F6" w:rsidRPr="0086665F" w:rsidRDefault="009D75F6" w:rsidP="009D75F6">
      <w:pPr>
        <w:tabs>
          <w:tab w:val="left" w:pos="1701"/>
        </w:tabs>
        <w:spacing w:before="120"/>
        <w:jc w:val="both"/>
        <w:rPr>
          <w:szCs w:val="24"/>
        </w:rPr>
      </w:pPr>
      <w:r w:rsidRPr="0086665F">
        <w:rPr>
          <w:szCs w:val="24"/>
        </w:rPr>
        <w:t>Aš, žemiau pasirašęs (-</w:t>
      </w:r>
      <w:proofErr w:type="spellStart"/>
      <w:r w:rsidRPr="0086665F">
        <w:rPr>
          <w:szCs w:val="24"/>
        </w:rPr>
        <w:t>iusi</w:t>
      </w:r>
      <w:proofErr w:type="spellEnd"/>
      <w:r w:rsidRPr="0086665F">
        <w:rPr>
          <w:szCs w:val="24"/>
        </w:rPr>
        <w:t xml:space="preserve">), patvirtinu, kad visa mūsų pasiūlyme pateikta informacija yra teisinga ir kad mes nenuslėpėme jokios informacijos, kurią buvo prašoma pateikti konkurso dalyvius.    </w:t>
      </w:r>
    </w:p>
    <w:p w:rsidR="009D75F6" w:rsidRPr="0086665F" w:rsidRDefault="009D75F6" w:rsidP="009D75F6">
      <w:pPr>
        <w:pStyle w:val="BodyText"/>
        <w:jc w:val="both"/>
        <w:rPr>
          <w:szCs w:val="24"/>
        </w:rPr>
      </w:pPr>
      <w:r w:rsidRPr="0086665F">
        <w:rPr>
          <w:szCs w:val="24"/>
        </w:rPr>
        <w:t xml:space="preserve">Aš patvirtinu, kad nedalyvavau rengiant pirkimo dokumentus ir nesu susijęs su jokia kita šiame konkurse dalyvaujančia įmone ar kita suinteresuota šalimi.   </w:t>
      </w:r>
    </w:p>
    <w:p w:rsidR="009D75F6" w:rsidRPr="0086665F" w:rsidRDefault="009D75F6" w:rsidP="009D75F6">
      <w:pPr>
        <w:pStyle w:val="BodyText"/>
        <w:jc w:val="both"/>
        <w:rPr>
          <w:szCs w:val="24"/>
        </w:rPr>
      </w:pPr>
      <w:r w:rsidRPr="0086665F">
        <w:rPr>
          <w:szCs w:val="24"/>
        </w:rPr>
        <w:t>Aš suprantu, kad išaiškėjus aukščiau nurodytoms aplinkybėms būsiu pašalintas (-a) iš šio konkurso procedūros, ir mano pasiūlymas bus atmestas.</w:t>
      </w:r>
    </w:p>
    <w:p w:rsidR="009D75F6" w:rsidRPr="0086665F" w:rsidRDefault="009D75F6" w:rsidP="009D75F6">
      <w:pPr>
        <w:rPr>
          <w:szCs w:val="24"/>
        </w:rPr>
      </w:pPr>
    </w:p>
    <w:p w:rsidR="009D75F6" w:rsidRPr="0086665F" w:rsidRDefault="009D75F6" w:rsidP="009D75F6">
      <w:pPr>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D75F6" w:rsidRPr="0086665F" w:rsidTr="00090AF3">
        <w:tc>
          <w:tcPr>
            <w:tcW w:w="3828" w:type="dxa"/>
            <w:tcBorders>
              <w:bottom w:val="single" w:sz="4" w:space="0" w:color="auto"/>
            </w:tcBorders>
          </w:tcPr>
          <w:p w:rsidR="009D75F6" w:rsidRPr="0086665F" w:rsidRDefault="009D75F6" w:rsidP="00090AF3">
            <w:pPr>
              <w:spacing w:line="360" w:lineRule="auto"/>
              <w:rPr>
                <w:color w:val="808080"/>
                <w:szCs w:val="24"/>
              </w:rPr>
            </w:pPr>
          </w:p>
        </w:tc>
        <w:tc>
          <w:tcPr>
            <w:tcW w:w="240" w:type="dxa"/>
            <w:tcBorders>
              <w:bottom w:val="nil"/>
            </w:tcBorders>
          </w:tcPr>
          <w:p w:rsidR="009D75F6" w:rsidRPr="0086665F" w:rsidRDefault="009D75F6" w:rsidP="00090AF3">
            <w:pPr>
              <w:spacing w:line="360" w:lineRule="auto"/>
              <w:rPr>
                <w:szCs w:val="24"/>
              </w:rPr>
            </w:pPr>
          </w:p>
        </w:tc>
        <w:tc>
          <w:tcPr>
            <w:tcW w:w="1680" w:type="dxa"/>
            <w:tcBorders>
              <w:bottom w:val="single" w:sz="4" w:space="0" w:color="auto"/>
            </w:tcBorders>
          </w:tcPr>
          <w:p w:rsidR="009D75F6" w:rsidRPr="0086665F" w:rsidRDefault="009D75F6" w:rsidP="00090AF3">
            <w:pPr>
              <w:spacing w:line="360" w:lineRule="auto"/>
              <w:jc w:val="center"/>
              <w:rPr>
                <w:color w:val="C0C0C0"/>
                <w:szCs w:val="24"/>
              </w:rPr>
            </w:pPr>
          </w:p>
        </w:tc>
        <w:tc>
          <w:tcPr>
            <w:tcW w:w="240" w:type="dxa"/>
            <w:tcBorders>
              <w:bottom w:val="nil"/>
            </w:tcBorders>
          </w:tcPr>
          <w:p w:rsidR="009D75F6" w:rsidRPr="0086665F" w:rsidRDefault="009D75F6" w:rsidP="00090AF3">
            <w:pPr>
              <w:spacing w:line="360" w:lineRule="auto"/>
              <w:rPr>
                <w:szCs w:val="24"/>
              </w:rPr>
            </w:pPr>
          </w:p>
        </w:tc>
        <w:tc>
          <w:tcPr>
            <w:tcW w:w="3231" w:type="dxa"/>
            <w:tcBorders>
              <w:bottom w:val="single" w:sz="4" w:space="0" w:color="auto"/>
            </w:tcBorders>
          </w:tcPr>
          <w:p w:rsidR="009D75F6" w:rsidRPr="0086665F" w:rsidRDefault="009D75F6" w:rsidP="00090AF3">
            <w:pPr>
              <w:spacing w:line="360" w:lineRule="auto"/>
              <w:jc w:val="right"/>
              <w:rPr>
                <w:color w:val="808080"/>
                <w:szCs w:val="24"/>
              </w:rPr>
            </w:pPr>
          </w:p>
        </w:tc>
      </w:tr>
      <w:tr w:rsidR="009D75F6" w:rsidRPr="0086665F" w:rsidTr="00090AF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9D75F6" w:rsidRPr="0086665F" w:rsidRDefault="009D75F6" w:rsidP="00090AF3">
            <w:pPr>
              <w:rPr>
                <w:color w:val="808080"/>
                <w:szCs w:val="24"/>
              </w:rPr>
            </w:pPr>
            <w:r w:rsidRPr="0086665F">
              <w:rPr>
                <w:color w:val="808080"/>
                <w:szCs w:val="24"/>
              </w:rPr>
              <w:t>Tiekėjo vadovo arba jo įgalioto asmens pareigos</w:t>
            </w:r>
          </w:p>
        </w:tc>
        <w:tc>
          <w:tcPr>
            <w:tcW w:w="240" w:type="dxa"/>
            <w:tcBorders>
              <w:top w:val="nil"/>
              <w:left w:val="nil"/>
              <w:bottom w:val="nil"/>
              <w:right w:val="nil"/>
            </w:tcBorders>
          </w:tcPr>
          <w:p w:rsidR="009D75F6" w:rsidRPr="0086665F" w:rsidRDefault="009D75F6" w:rsidP="00090AF3">
            <w:pPr>
              <w:spacing w:line="360" w:lineRule="auto"/>
              <w:rPr>
                <w:szCs w:val="24"/>
              </w:rPr>
            </w:pPr>
          </w:p>
        </w:tc>
        <w:tc>
          <w:tcPr>
            <w:tcW w:w="1680" w:type="dxa"/>
            <w:tcBorders>
              <w:left w:val="nil"/>
              <w:bottom w:val="nil"/>
              <w:right w:val="nil"/>
            </w:tcBorders>
          </w:tcPr>
          <w:p w:rsidR="009D75F6" w:rsidRPr="0086665F" w:rsidRDefault="009D75F6" w:rsidP="00090AF3">
            <w:pPr>
              <w:spacing w:line="360" w:lineRule="auto"/>
              <w:jc w:val="center"/>
              <w:rPr>
                <w:color w:val="C0C0C0"/>
                <w:szCs w:val="24"/>
              </w:rPr>
            </w:pPr>
            <w:r w:rsidRPr="0086665F">
              <w:rPr>
                <w:color w:val="C0C0C0"/>
                <w:szCs w:val="24"/>
              </w:rPr>
              <w:t>parašas</w:t>
            </w:r>
          </w:p>
        </w:tc>
        <w:tc>
          <w:tcPr>
            <w:tcW w:w="240" w:type="dxa"/>
            <w:tcBorders>
              <w:top w:val="nil"/>
              <w:left w:val="nil"/>
              <w:bottom w:val="nil"/>
              <w:right w:val="nil"/>
            </w:tcBorders>
          </w:tcPr>
          <w:p w:rsidR="009D75F6" w:rsidRPr="0086665F" w:rsidRDefault="009D75F6" w:rsidP="00090AF3">
            <w:pPr>
              <w:spacing w:line="360" w:lineRule="auto"/>
              <w:rPr>
                <w:szCs w:val="24"/>
              </w:rPr>
            </w:pPr>
          </w:p>
        </w:tc>
        <w:tc>
          <w:tcPr>
            <w:tcW w:w="3231" w:type="dxa"/>
            <w:tcBorders>
              <w:left w:val="nil"/>
              <w:bottom w:val="nil"/>
              <w:right w:val="nil"/>
            </w:tcBorders>
          </w:tcPr>
          <w:p w:rsidR="009D75F6" w:rsidRPr="0086665F" w:rsidRDefault="009D75F6" w:rsidP="00090AF3">
            <w:pPr>
              <w:spacing w:line="360" w:lineRule="auto"/>
              <w:jc w:val="right"/>
              <w:rPr>
                <w:color w:val="808080"/>
                <w:szCs w:val="24"/>
              </w:rPr>
            </w:pPr>
            <w:r w:rsidRPr="0086665F">
              <w:rPr>
                <w:color w:val="808080"/>
                <w:szCs w:val="24"/>
              </w:rPr>
              <w:t>Vardas Pavardė</w:t>
            </w:r>
          </w:p>
        </w:tc>
      </w:tr>
    </w:tbl>
    <w:p w:rsidR="009D75F6" w:rsidRPr="0086665F" w:rsidRDefault="009D75F6" w:rsidP="009D75F6">
      <w:pPr>
        <w:ind w:firstLine="720"/>
        <w:jc w:val="both"/>
        <w:rPr>
          <w:szCs w:val="24"/>
        </w:rPr>
      </w:pPr>
    </w:p>
    <w:p w:rsidR="00FB1451" w:rsidRPr="0086665F" w:rsidRDefault="00FB1451" w:rsidP="00B3226D">
      <w:pPr>
        <w:spacing w:after="160" w:line="259" w:lineRule="auto"/>
      </w:pPr>
    </w:p>
    <w:sectPr w:rsidR="00FB1451" w:rsidRPr="0086665F" w:rsidSect="009D75F6">
      <w:headerReference w:type="even" r:id="rId34"/>
      <w:headerReference w:type="default" r:id="rId35"/>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E27" w:rsidRDefault="00675E27">
      <w:r>
        <w:separator/>
      </w:r>
    </w:p>
  </w:endnote>
  <w:endnote w:type="continuationSeparator" w:id="0">
    <w:p w:rsidR="00675E27" w:rsidRDefault="0067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E27" w:rsidRDefault="00675E27">
      <w:r>
        <w:separator/>
      </w:r>
    </w:p>
  </w:footnote>
  <w:footnote w:type="continuationSeparator" w:id="0">
    <w:p w:rsidR="00675E27" w:rsidRDefault="00675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23D" w:rsidRDefault="00F3623D" w:rsidP="00090A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23D" w:rsidRDefault="00F362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23D" w:rsidRDefault="00F3623D" w:rsidP="00090A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5E19">
      <w:rPr>
        <w:rStyle w:val="PageNumber"/>
        <w:noProof/>
      </w:rPr>
      <w:t>15</w:t>
    </w:r>
    <w:r>
      <w:rPr>
        <w:rStyle w:val="PageNumber"/>
      </w:rPr>
      <w:fldChar w:fldCharType="end"/>
    </w:r>
  </w:p>
  <w:p w:rsidR="00F3623D" w:rsidRDefault="00F362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50DC8014"/>
    <w:lvl w:ilvl="0" w:tplc="00007E87">
      <w:start w:val="1"/>
      <w:numFmt w:val="decimal"/>
      <w:lvlText w:val="3.%1"/>
      <w:lvlJc w:val="left"/>
      <w:pPr>
        <w:tabs>
          <w:tab w:val="num" w:pos="720"/>
        </w:tabs>
        <w:ind w:left="720" w:hanging="360"/>
      </w:pPr>
      <w:rPr>
        <w:rFonts w:cs="Times New Roman"/>
      </w:rPr>
    </w:lvl>
    <w:lvl w:ilvl="1" w:tplc="0000390C">
      <w:start w:val="1"/>
      <w:numFmt w:val="decimal"/>
      <w:lvlText w:val="3.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F053E4"/>
    <w:multiLevelType w:val="multilevel"/>
    <w:tmpl w:val="88BC04FE"/>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4685"/>
        </w:tabs>
        <w:ind w:left="4685"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5E97DF4"/>
    <w:multiLevelType w:val="multilevel"/>
    <w:tmpl w:val="74C2D35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D9717E8"/>
    <w:multiLevelType w:val="multilevel"/>
    <w:tmpl w:val="84A0710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E468A1"/>
    <w:multiLevelType w:val="hybridMultilevel"/>
    <w:tmpl w:val="783635D2"/>
    <w:lvl w:ilvl="0" w:tplc="0FD25198">
      <w:start w:val="1"/>
      <w:numFmt w:val="decimal"/>
      <w:lvlText w:val="%1)"/>
      <w:lvlJc w:val="left"/>
      <w:pPr>
        <w:ind w:left="222" w:hanging="260"/>
      </w:pPr>
      <w:rPr>
        <w:rFonts w:ascii="Times New Roman" w:eastAsia="Times New Roman" w:hAnsi="Times New Roman" w:cs="Times New Roman" w:hint="default"/>
        <w:spacing w:val="-3"/>
        <w:w w:val="99"/>
        <w:sz w:val="24"/>
        <w:szCs w:val="24"/>
      </w:rPr>
    </w:lvl>
    <w:lvl w:ilvl="1" w:tplc="8AB0E77E">
      <w:numFmt w:val="bullet"/>
      <w:lvlText w:val="•"/>
      <w:lvlJc w:val="left"/>
      <w:pPr>
        <w:ind w:left="3720" w:hanging="260"/>
      </w:pPr>
      <w:rPr>
        <w:rFonts w:hint="default"/>
      </w:rPr>
    </w:lvl>
    <w:lvl w:ilvl="2" w:tplc="4F561E9A">
      <w:numFmt w:val="bullet"/>
      <w:lvlText w:val="•"/>
      <w:lvlJc w:val="left"/>
      <w:pPr>
        <w:ind w:left="4420" w:hanging="260"/>
      </w:pPr>
      <w:rPr>
        <w:rFonts w:hint="default"/>
      </w:rPr>
    </w:lvl>
    <w:lvl w:ilvl="3" w:tplc="524ECA52">
      <w:numFmt w:val="bullet"/>
      <w:lvlText w:val="•"/>
      <w:lvlJc w:val="left"/>
      <w:pPr>
        <w:ind w:left="5121" w:hanging="260"/>
      </w:pPr>
      <w:rPr>
        <w:rFonts w:hint="default"/>
      </w:rPr>
    </w:lvl>
    <w:lvl w:ilvl="4" w:tplc="61B4A730">
      <w:numFmt w:val="bullet"/>
      <w:lvlText w:val="•"/>
      <w:lvlJc w:val="left"/>
      <w:pPr>
        <w:ind w:left="5822" w:hanging="260"/>
      </w:pPr>
      <w:rPr>
        <w:rFonts w:hint="default"/>
      </w:rPr>
    </w:lvl>
    <w:lvl w:ilvl="5" w:tplc="565C7206">
      <w:numFmt w:val="bullet"/>
      <w:lvlText w:val="•"/>
      <w:lvlJc w:val="left"/>
      <w:pPr>
        <w:ind w:left="6522" w:hanging="260"/>
      </w:pPr>
      <w:rPr>
        <w:rFonts w:hint="default"/>
      </w:rPr>
    </w:lvl>
    <w:lvl w:ilvl="6" w:tplc="BB52E082">
      <w:numFmt w:val="bullet"/>
      <w:lvlText w:val="•"/>
      <w:lvlJc w:val="left"/>
      <w:pPr>
        <w:ind w:left="7223" w:hanging="260"/>
      </w:pPr>
      <w:rPr>
        <w:rFonts w:hint="default"/>
      </w:rPr>
    </w:lvl>
    <w:lvl w:ilvl="7" w:tplc="8FE25CD2">
      <w:numFmt w:val="bullet"/>
      <w:lvlText w:val="•"/>
      <w:lvlJc w:val="left"/>
      <w:pPr>
        <w:ind w:left="7924" w:hanging="260"/>
      </w:pPr>
      <w:rPr>
        <w:rFonts w:hint="default"/>
      </w:rPr>
    </w:lvl>
    <w:lvl w:ilvl="8" w:tplc="3A2C16F4">
      <w:numFmt w:val="bullet"/>
      <w:lvlText w:val="•"/>
      <w:lvlJc w:val="left"/>
      <w:pPr>
        <w:ind w:left="8624" w:hanging="260"/>
      </w:pPr>
      <w:rPr>
        <w:rFonts w:hint="default"/>
      </w:rPr>
    </w:lvl>
  </w:abstractNum>
  <w:abstractNum w:abstractNumId="6">
    <w:nsid w:val="10D62703"/>
    <w:multiLevelType w:val="multilevel"/>
    <w:tmpl w:val="9F9E0D54"/>
    <w:lvl w:ilvl="0">
      <w:start w:val="14"/>
      <w:numFmt w:val="decimal"/>
      <w:lvlText w:val="%1"/>
      <w:lvlJc w:val="left"/>
      <w:pPr>
        <w:ind w:left="836" w:hanging="735"/>
        <w:jc w:val="right"/>
      </w:pPr>
      <w:rPr>
        <w:rFonts w:hint="default"/>
      </w:rPr>
    </w:lvl>
    <w:lvl w:ilvl="1">
      <w:start w:val="1"/>
      <w:numFmt w:val="decimal"/>
      <w:lvlText w:val="%1.%2"/>
      <w:lvlJc w:val="left"/>
      <w:pPr>
        <w:ind w:left="836" w:hanging="735"/>
      </w:pPr>
      <w:rPr>
        <w:rFonts w:ascii="Times New Roman" w:eastAsia="Times New Roman" w:hAnsi="Times New Roman" w:cs="Times New Roman" w:hint="default"/>
        <w:w w:val="100"/>
        <w:sz w:val="22"/>
        <w:szCs w:val="22"/>
      </w:rPr>
    </w:lvl>
    <w:lvl w:ilvl="2">
      <w:start w:val="1"/>
      <w:numFmt w:val="decimal"/>
      <w:lvlText w:val="%1.%2.%3."/>
      <w:lvlJc w:val="left"/>
      <w:pPr>
        <w:ind w:left="1542" w:hanging="963"/>
      </w:pPr>
      <w:rPr>
        <w:rFonts w:ascii="Times New Roman" w:eastAsia="Times New Roman" w:hAnsi="Times New Roman" w:cs="Times New Roman" w:hint="default"/>
        <w:w w:val="100"/>
        <w:sz w:val="22"/>
        <w:szCs w:val="22"/>
      </w:rPr>
    </w:lvl>
    <w:lvl w:ilvl="3">
      <w:numFmt w:val="bullet"/>
      <w:lvlText w:val="•"/>
      <w:lvlJc w:val="left"/>
      <w:pPr>
        <w:ind w:left="3390" w:hanging="963"/>
      </w:pPr>
      <w:rPr>
        <w:rFonts w:hint="default"/>
      </w:rPr>
    </w:lvl>
    <w:lvl w:ilvl="4">
      <w:numFmt w:val="bullet"/>
      <w:lvlText w:val="•"/>
      <w:lvlJc w:val="left"/>
      <w:pPr>
        <w:ind w:left="4315" w:hanging="963"/>
      </w:pPr>
      <w:rPr>
        <w:rFonts w:hint="default"/>
      </w:rPr>
    </w:lvl>
    <w:lvl w:ilvl="5">
      <w:numFmt w:val="bullet"/>
      <w:lvlText w:val="•"/>
      <w:lvlJc w:val="left"/>
      <w:pPr>
        <w:ind w:left="5240" w:hanging="963"/>
      </w:pPr>
      <w:rPr>
        <w:rFonts w:hint="default"/>
      </w:rPr>
    </w:lvl>
    <w:lvl w:ilvl="6">
      <w:numFmt w:val="bullet"/>
      <w:lvlText w:val="•"/>
      <w:lvlJc w:val="left"/>
      <w:pPr>
        <w:ind w:left="6165" w:hanging="963"/>
      </w:pPr>
      <w:rPr>
        <w:rFonts w:hint="default"/>
      </w:rPr>
    </w:lvl>
    <w:lvl w:ilvl="7">
      <w:numFmt w:val="bullet"/>
      <w:lvlText w:val="•"/>
      <w:lvlJc w:val="left"/>
      <w:pPr>
        <w:ind w:left="7090" w:hanging="963"/>
      </w:pPr>
      <w:rPr>
        <w:rFonts w:hint="default"/>
      </w:rPr>
    </w:lvl>
    <w:lvl w:ilvl="8">
      <w:numFmt w:val="bullet"/>
      <w:lvlText w:val="•"/>
      <w:lvlJc w:val="left"/>
      <w:pPr>
        <w:ind w:left="8016" w:hanging="963"/>
      </w:pPr>
      <w:rPr>
        <w:rFonts w:hint="default"/>
      </w:rPr>
    </w:lvl>
  </w:abstractNum>
  <w:abstractNum w:abstractNumId="7">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4685"/>
        </w:tabs>
        <w:ind w:left="4685"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2521396"/>
    <w:multiLevelType w:val="multilevel"/>
    <w:tmpl w:val="4536B908"/>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5870BC8"/>
    <w:multiLevelType w:val="multilevel"/>
    <w:tmpl w:val="65C0FC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6BE1E3D"/>
    <w:multiLevelType w:val="hybridMultilevel"/>
    <w:tmpl w:val="940E5C9A"/>
    <w:lvl w:ilvl="0" w:tplc="D5104DEA">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70D7E04"/>
    <w:multiLevelType w:val="multilevel"/>
    <w:tmpl w:val="84A0710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A124993"/>
    <w:multiLevelType w:val="multilevel"/>
    <w:tmpl w:val="A6AA54C6"/>
    <w:numStyleLink w:val="Style1"/>
  </w:abstractNum>
  <w:abstractNum w:abstractNumId="14">
    <w:nsid w:val="1B5953F9"/>
    <w:multiLevelType w:val="hybridMultilevel"/>
    <w:tmpl w:val="8F7AA926"/>
    <w:lvl w:ilvl="0" w:tplc="D5104DEA">
      <w:numFmt w:val="bullet"/>
      <w:lvlText w:val="-"/>
      <w:lvlJc w:val="left"/>
      <w:pPr>
        <w:ind w:left="720" w:hanging="360"/>
      </w:pPr>
      <w:rPr>
        <w:rFonts w:ascii="Times New Roman" w:eastAsia="SimSu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0C67E3C"/>
    <w:multiLevelType w:val="multilevel"/>
    <w:tmpl w:val="B9047AF8"/>
    <w:styleLink w:val="WWOutlineListStyle"/>
    <w:lvl w:ilvl="0">
      <w:start w:val="1"/>
      <w:numFmt w:val="decimal"/>
      <w:lvlText w:val="%1."/>
      <w:lvlJc w:val="left"/>
      <w:pPr>
        <w:ind w:left="360" w:hanging="360"/>
      </w:pPr>
    </w:lvl>
    <w:lvl w:ilvl="1">
      <w:start w:val="1"/>
      <w:numFmt w:val="decimal"/>
      <w:lvlText w:val="%1.%2."/>
      <w:lvlJc w:val="left"/>
      <w:rPr>
        <w:rFonts w:cs="Times New Roman"/>
        <w:b w:val="0"/>
        <w:i w:val="0"/>
        <w:strike/>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28173965"/>
    <w:multiLevelType w:val="multilevel"/>
    <w:tmpl w:val="A6AA54C6"/>
    <w:numStyleLink w:val="Style1"/>
  </w:abstractNum>
  <w:abstractNum w:abstractNumId="17">
    <w:nsid w:val="2C3A5B23"/>
    <w:multiLevelType w:val="multilevel"/>
    <w:tmpl w:val="10D04C3C"/>
    <w:lvl w:ilvl="0">
      <w:start w:val="4"/>
      <w:numFmt w:val="decimal"/>
      <w:lvlText w:val="%1."/>
      <w:lvlJc w:val="left"/>
      <w:pPr>
        <w:ind w:left="0" w:firstLine="0"/>
      </w:pPr>
      <w:rPr>
        <w:rFonts w:cs="Times New Roman" w:hint="default"/>
        <w:b/>
      </w:rPr>
    </w:lvl>
    <w:lvl w:ilvl="1">
      <w:start w:val="1"/>
      <w:numFmt w:val="decimal"/>
      <w:lvlText w:val="%1.%2"/>
      <w:lvlJc w:val="left"/>
      <w:pPr>
        <w:ind w:left="0" w:firstLine="0"/>
      </w:pPr>
      <w:rPr>
        <w:rFonts w:cs="Times New Roman" w:hint="default"/>
        <w:b w:val="0"/>
        <w:i w:val="0"/>
        <w:strike w:val="0"/>
        <w:dstrike w:val="0"/>
        <w:color w:val="00000A"/>
      </w:rPr>
    </w:lvl>
    <w:lvl w:ilvl="2">
      <w:start w:val="1"/>
      <w:numFmt w:val="decimal"/>
      <w:lvlText w:val="%1.%2.%3."/>
      <w:lvlJc w:val="left"/>
      <w:pPr>
        <w:ind w:left="0" w:firstLine="0"/>
      </w:pPr>
      <w:rPr>
        <w:rFonts w:cs="Times New Roman" w:hint="default"/>
        <w:i w:val="0"/>
        <w:color w:val="00000A"/>
      </w:rPr>
    </w:lvl>
    <w:lvl w:ilvl="3">
      <w:start w:val="1"/>
      <w:numFmt w:val="decimal"/>
      <w:lvlText w:val="%1.%2.%3.%4."/>
      <w:lvlJc w:val="left"/>
      <w:pPr>
        <w:ind w:left="0" w:firstLine="0"/>
      </w:pPr>
      <w:rPr>
        <w:rFonts w:cs="Times New Roman" w:hint="default"/>
        <w:color w:val="00000A"/>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18">
    <w:nsid w:val="34321A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71F5B82"/>
    <w:multiLevelType w:val="multilevel"/>
    <w:tmpl w:val="FE301CE8"/>
    <w:lvl w:ilvl="0">
      <w:start w:val="10"/>
      <w:numFmt w:val="decimal"/>
      <w:lvlText w:val="%1"/>
      <w:lvlJc w:val="left"/>
      <w:pPr>
        <w:ind w:left="420" w:hanging="420"/>
      </w:pPr>
      <w:rPr>
        <w:rFonts w:hint="default"/>
        <w:b/>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0">
    <w:nsid w:val="3C52489D"/>
    <w:multiLevelType w:val="hybridMultilevel"/>
    <w:tmpl w:val="C3D69512"/>
    <w:lvl w:ilvl="0" w:tplc="B8C4AA54">
      <w:start w:val="1"/>
      <w:numFmt w:val="bullet"/>
      <w:lvlText w:val="-"/>
      <w:lvlJc w:val="left"/>
      <w:pPr>
        <w:ind w:left="780" w:hanging="360"/>
      </w:pPr>
      <w:rPr>
        <w:rFonts w:ascii="Times New Roman" w:eastAsia="Calibri" w:hAnsi="Times New Roman" w:cs="Times New Roman"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1">
    <w:nsid w:val="47BF1B1E"/>
    <w:multiLevelType w:val="multilevel"/>
    <w:tmpl w:val="1ED8CF8E"/>
    <w:lvl w:ilvl="0">
      <w:start w:val="4"/>
      <w:numFmt w:val="decimal"/>
      <w:lvlText w:val="%1"/>
      <w:lvlJc w:val="left"/>
      <w:pPr>
        <w:ind w:left="360" w:hanging="360"/>
      </w:pPr>
      <w:rPr>
        <w:rFonts w:hint="default"/>
      </w:rPr>
    </w:lvl>
    <w:lvl w:ilvl="1">
      <w:start w:val="6"/>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nsid w:val="490049A4"/>
    <w:multiLevelType w:val="multilevel"/>
    <w:tmpl w:val="B64027DC"/>
    <w:lvl w:ilvl="0">
      <w:start w:val="3"/>
      <w:numFmt w:val="decimal"/>
      <w:lvlText w:val="%1"/>
      <w:lvlJc w:val="left"/>
      <w:pPr>
        <w:ind w:left="360" w:hanging="360"/>
      </w:pPr>
      <w:rPr>
        <w:rFonts w:hint="default"/>
      </w:rPr>
    </w:lvl>
    <w:lvl w:ilvl="1">
      <w:start w:val="1"/>
      <w:numFmt w:val="decimal"/>
      <w:lvlText w:val="4.%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ED464D4"/>
    <w:multiLevelType w:val="multilevel"/>
    <w:tmpl w:val="13EEE08A"/>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03C611F"/>
    <w:multiLevelType w:val="multilevel"/>
    <w:tmpl w:val="89483892"/>
    <w:lvl w:ilvl="0">
      <w:start w:val="16"/>
      <w:numFmt w:val="decimal"/>
      <w:lvlText w:val="%1"/>
      <w:lvlJc w:val="left"/>
      <w:pPr>
        <w:ind w:left="817" w:hanging="716"/>
        <w:jc w:val="right"/>
      </w:pPr>
      <w:rPr>
        <w:rFonts w:hint="default"/>
      </w:rPr>
    </w:lvl>
    <w:lvl w:ilvl="1">
      <w:start w:val="1"/>
      <w:numFmt w:val="decimal"/>
      <w:lvlText w:val="%1.%2"/>
      <w:lvlJc w:val="left"/>
      <w:pPr>
        <w:ind w:left="822" w:hanging="716"/>
      </w:pPr>
      <w:rPr>
        <w:rFonts w:ascii="Times New Roman" w:eastAsia="Times New Roman" w:hAnsi="Times New Roman" w:cs="Times New Roman" w:hint="default"/>
        <w:w w:val="100"/>
        <w:sz w:val="22"/>
        <w:szCs w:val="22"/>
      </w:rPr>
    </w:lvl>
    <w:lvl w:ilvl="2">
      <w:numFmt w:val="bullet"/>
      <w:lvlText w:val="•"/>
      <w:lvlJc w:val="left"/>
      <w:pPr>
        <w:ind w:left="2629" w:hanging="716"/>
      </w:pPr>
      <w:rPr>
        <w:rFonts w:hint="default"/>
      </w:rPr>
    </w:lvl>
    <w:lvl w:ilvl="3">
      <w:numFmt w:val="bullet"/>
      <w:lvlText w:val="•"/>
      <w:lvlJc w:val="left"/>
      <w:pPr>
        <w:ind w:left="3533" w:hanging="716"/>
      </w:pPr>
      <w:rPr>
        <w:rFonts w:hint="default"/>
      </w:rPr>
    </w:lvl>
    <w:lvl w:ilvl="4">
      <w:numFmt w:val="bullet"/>
      <w:lvlText w:val="•"/>
      <w:lvlJc w:val="left"/>
      <w:pPr>
        <w:ind w:left="4438" w:hanging="716"/>
      </w:pPr>
      <w:rPr>
        <w:rFonts w:hint="default"/>
      </w:rPr>
    </w:lvl>
    <w:lvl w:ilvl="5">
      <w:numFmt w:val="bullet"/>
      <w:lvlText w:val="•"/>
      <w:lvlJc w:val="left"/>
      <w:pPr>
        <w:ind w:left="5343" w:hanging="716"/>
      </w:pPr>
      <w:rPr>
        <w:rFonts w:hint="default"/>
      </w:rPr>
    </w:lvl>
    <w:lvl w:ilvl="6">
      <w:numFmt w:val="bullet"/>
      <w:lvlText w:val="•"/>
      <w:lvlJc w:val="left"/>
      <w:pPr>
        <w:ind w:left="6247" w:hanging="716"/>
      </w:pPr>
      <w:rPr>
        <w:rFonts w:hint="default"/>
      </w:rPr>
    </w:lvl>
    <w:lvl w:ilvl="7">
      <w:numFmt w:val="bullet"/>
      <w:lvlText w:val="•"/>
      <w:lvlJc w:val="left"/>
      <w:pPr>
        <w:ind w:left="7152" w:hanging="716"/>
      </w:pPr>
      <w:rPr>
        <w:rFonts w:hint="default"/>
      </w:rPr>
    </w:lvl>
    <w:lvl w:ilvl="8">
      <w:numFmt w:val="bullet"/>
      <w:lvlText w:val="•"/>
      <w:lvlJc w:val="left"/>
      <w:pPr>
        <w:ind w:left="8057" w:hanging="716"/>
      </w:pPr>
      <w:rPr>
        <w:rFonts w:hint="default"/>
      </w:rPr>
    </w:lvl>
  </w:abstractNum>
  <w:abstractNum w:abstractNumId="25">
    <w:nsid w:val="50983086"/>
    <w:multiLevelType w:val="hybridMultilevel"/>
    <w:tmpl w:val="DEBA464A"/>
    <w:lvl w:ilvl="0" w:tplc="C6A40B04">
      <w:start w:val="50"/>
      <w:numFmt w:val="bullet"/>
      <w:lvlText w:val="-"/>
      <w:lvlJc w:val="left"/>
      <w:pPr>
        <w:tabs>
          <w:tab w:val="num" w:pos="435"/>
        </w:tabs>
        <w:ind w:left="435" w:hanging="360"/>
      </w:pPr>
      <w:rPr>
        <w:rFonts w:ascii="Times New Roman" w:eastAsia="Times New Roman" w:hAnsi="Times New Roman" w:cs="Times New Roman" w:hint="default"/>
      </w:rPr>
    </w:lvl>
    <w:lvl w:ilvl="1" w:tplc="04080003" w:tentative="1">
      <w:start w:val="1"/>
      <w:numFmt w:val="bullet"/>
      <w:lvlText w:val="o"/>
      <w:lvlJc w:val="left"/>
      <w:pPr>
        <w:tabs>
          <w:tab w:val="num" w:pos="1155"/>
        </w:tabs>
        <w:ind w:left="1155" w:hanging="360"/>
      </w:pPr>
      <w:rPr>
        <w:rFonts w:ascii="Courier New" w:hAnsi="Courier New" w:cs="Courier New" w:hint="default"/>
      </w:rPr>
    </w:lvl>
    <w:lvl w:ilvl="2" w:tplc="04080005" w:tentative="1">
      <w:start w:val="1"/>
      <w:numFmt w:val="bullet"/>
      <w:lvlText w:val=""/>
      <w:lvlJc w:val="left"/>
      <w:pPr>
        <w:tabs>
          <w:tab w:val="num" w:pos="1875"/>
        </w:tabs>
        <w:ind w:left="1875" w:hanging="360"/>
      </w:pPr>
      <w:rPr>
        <w:rFonts w:ascii="Wingdings" w:hAnsi="Wingdings" w:hint="default"/>
      </w:rPr>
    </w:lvl>
    <w:lvl w:ilvl="3" w:tplc="04080001" w:tentative="1">
      <w:start w:val="1"/>
      <w:numFmt w:val="bullet"/>
      <w:lvlText w:val=""/>
      <w:lvlJc w:val="left"/>
      <w:pPr>
        <w:tabs>
          <w:tab w:val="num" w:pos="2595"/>
        </w:tabs>
        <w:ind w:left="2595" w:hanging="360"/>
      </w:pPr>
      <w:rPr>
        <w:rFonts w:ascii="Symbol" w:hAnsi="Symbol" w:hint="default"/>
      </w:rPr>
    </w:lvl>
    <w:lvl w:ilvl="4" w:tplc="04080003" w:tentative="1">
      <w:start w:val="1"/>
      <w:numFmt w:val="bullet"/>
      <w:lvlText w:val="o"/>
      <w:lvlJc w:val="left"/>
      <w:pPr>
        <w:tabs>
          <w:tab w:val="num" w:pos="3315"/>
        </w:tabs>
        <w:ind w:left="3315" w:hanging="360"/>
      </w:pPr>
      <w:rPr>
        <w:rFonts w:ascii="Courier New" w:hAnsi="Courier New" w:cs="Courier New" w:hint="default"/>
      </w:rPr>
    </w:lvl>
    <w:lvl w:ilvl="5" w:tplc="04080005" w:tentative="1">
      <w:start w:val="1"/>
      <w:numFmt w:val="bullet"/>
      <w:lvlText w:val=""/>
      <w:lvlJc w:val="left"/>
      <w:pPr>
        <w:tabs>
          <w:tab w:val="num" w:pos="4035"/>
        </w:tabs>
        <w:ind w:left="4035" w:hanging="360"/>
      </w:pPr>
      <w:rPr>
        <w:rFonts w:ascii="Wingdings" w:hAnsi="Wingdings" w:hint="default"/>
      </w:rPr>
    </w:lvl>
    <w:lvl w:ilvl="6" w:tplc="04080001" w:tentative="1">
      <w:start w:val="1"/>
      <w:numFmt w:val="bullet"/>
      <w:lvlText w:val=""/>
      <w:lvlJc w:val="left"/>
      <w:pPr>
        <w:tabs>
          <w:tab w:val="num" w:pos="4755"/>
        </w:tabs>
        <w:ind w:left="4755" w:hanging="360"/>
      </w:pPr>
      <w:rPr>
        <w:rFonts w:ascii="Symbol" w:hAnsi="Symbol" w:hint="default"/>
      </w:rPr>
    </w:lvl>
    <w:lvl w:ilvl="7" w:tplc="04080003" w:tentative="1">
      <w:start w:val="1"/>
      <w:numFmt w:val="bullet"/>
      <w:lvlText w:val="o"/>
      <w:lvlJc w:val="left"/>
      <w:pPr>
        <w:tabs>
          <w:tab w:val="num" w:pos="5475"/>
        </w:tabs>
        <w:ind w:left="5475" w:hanging="360"/>
      </w:pPr>
      <w:rPr>
        <w:rFonts w:ascii="Courier New" w:hAnsi="Courier New" w:cs="Courier New" w:hint="default"/>
      </w:rPr>
    </w:lvl>
    <w:lvl w:ilvl="8" w:tplc="04080005" w:tentative="1">
      <w:start w:val="1"/>
      <w:numFmt w:val="bullet"/>
      <w:lvlText w:val=""/>
      <w:lvlJc w:val="left"/>
      <w:pPr>
        <w:tabs>
          <w:tab w:val="num" w:pos="6195"/>
        </w:tabs>
        <w:ind w:left="6195" w:hanging="360"/>
      </w:pPr>
      <w:rPr>
        <w:rFonts w:ascii="Wingdings" w:hAnsi="Wingdings" w:hint="default"/>
      </w:rPr>
    </w:lvl>
  </w:abstractNum>
  <w:abstractNum w:abstractNumId="26">
    <w:nsid w:val="52474511"/>
    <w:multiLevelType w:val="multilevel"/>
    <w:tmpl w:val="FF88A3AE"/>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47F5033"/>
    <w:multiLevelType w:val="multilevel"/>
    <w:tmpl w:val="A6AA54C6"/>
    <w:styleLink w:val="Style1"/>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74A0379"/>
    <w:multiLevelType w:val="multilevel"/>
    <w:tmpl w:val="EAA683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4.5.%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92A7B28"/>
    <w:multiLevelType w:val="hybridMultilevel"/>
    <w:tmpl w:val="47F63898"/>
    <w:lvl w:ilvl="0" w:tplc="B5C03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A72B92"/>
    <w:multiLevelType w:val="hybridMultilevel"/>
    <w:tmpl w:val="9B4068E0"/>
    <w:lvl w:ilvl="0" w:tplc="D5104DEA">
      <w:numFmt w:val="bullet"/>
      <w:lvlText w:val="-"/>
      <w:lvlJc w:val="left"/>
      <w:pPr>
        <w:ind w:left="720" w:hanging="360"/>
      </w:pPr>
      <w:rPr>
        <w:rFonts w:ascii="Times New Roman" w:eastAsia="SimSu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BBB5764"/>
    <w:multiLevelType w:val="multilevel"/>
    <w:tmpl w:val="0409001F"/>
    <w:numStyleLink w:val="Style10"/>
  </w:abstractNum>
  <w:abstractNum w:abstractNumId="32">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3">
    <w:nsid w:val="644A462F"/>
    <w:multiLevelType w:val="multilevel"/>
    <w:tmpl w:val="2140E08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8AA1EF8"/>
    <w:multiLevelType w:val="multilevel"/>
    <w:tmpl w:val="5FE694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5">
    <w:nsid w:val="6B490F76"/>
    <w:multiLevelType w:val="multilevel"/>
    <w:tmpl w:val="0409001F"/>
    <w:styleLink w:val="Style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BE61725"/>
    <w:multiLevelType w:val="hybridMultilevel"/>
    <w:tmpl w:val="FE301E02"/>
    <w:lvl w:ilvl="0" w:tplc="24B20422">
      <w:start w:val="2"/>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76C37B0A"/>
    <w:multiLevelType w:val="multilevel"/>
    <w:tmpl w:val="A56212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38"/>
  </w:num>
  <w:num w:numId="2">
    <w:abstractNumId w:val="3"/>
  </w:num>
  <w:num w:numId="3">
    <w:abstractNumId w:val="32"/>
  </w:num>
  <w:num w:numId="4">
    <w:abstractNumId w:val="7"/>
  </w:num>
  <w:num w:numId="5">
    <w:abstractNumId w:val="27"/>
  </w:num>
  <w:num w:numId="6">
    <w:abstractNumId w:val="13"/>
    <w:lvlOverride w:ilvl="1">
      <w:lvl w:ilvl="1">
        <w:start w:val="1"/>
        <w:numFmt w:val="decimal"/>
        <w:lvlText w:val="%1.%2"/>
        <w:lvlJc w:val="left"/>
        <w:pPr>
          <w:ind w:left="786" w:hanging="360"/>
        </w:pPr>
        <w:rPr>
          <w:rFonts w:hint="default"/>
          <w:b w:val="0"/>
          <w:bCs w:val="0"/>
          <w:strike w:val="0"/>
        </w:rPr>
      </w:lvl>
    </w:lvlOverride>
  </w:num>
  <w:num w:numId="7">
    <w:abstractNumId w:val="15"/>
  </w:num>
  <w:num w:numId="8">
    <w:abstractNumId w:val="29"/>
  </w:num>
  <w:num w:numId="9">
    <w:abstractNumId w:val="18"/>
  </w:num>
  <w:num w:numId="10">
    <w:abstractNumId w:val="23"/>
  </w:num>
  <w:num w:numId="11">
    <w:abstractNumId w:val="17"/>
  </w:num>
  <w:num w:numId="12">
    <w:abstractNumId w:val="26"/>
  </w:num>
  <w:num w:numId="13">
    <w:abstractNumId w:val="31"/>
  </w:num>
  <w:num w:numId="14">
    <w:abstractNumId w:val="35"/>
  </w:num>
  <w:num w:numId="15">
    <w:abstractNumId w:val="9"/>
  </w:num>
  <w:num w:numId="16">
    <w:abstractNumId w:val="16"/>
  </w:num>
  <w:num w:numId="17">
    <w:abstractNumId w:val="33"/>
  </w:num>
  <w:num w:numId="18">
    <w:abstractNumId w:val="2"/>
  </w:num>
  <w:num w:numId="19">
    <w:abstractNumId w:val="37"/>
  </w:num>
  <w:num w:numId="20">
    <w:abstractNumId w:val="14"/>
  </w:num>
  <w:num w:numId="21">
    <w:abstractNumId w:val="11"/>
  </w:num>
  <w:num w:numId="22">
    <w:abstractNumId w:val="30"/>
  </w:num>
  <w:num w:numId="23">
    <w:abstractNumId w:val="10"/>
  </w:num>
  <w:num w:numId="24">
    <w:abstractNumId w:val="34"/>
  </w:num>
  <w:num w:numId="25">
    <w:abstractNumId w:val="4"/>
  </w:num>
  <w:num w:numId="26">
    <w:abstractNumId w:val="25"/>
  </w:num>
  <w:num w:numId="27">
    <w:abstractNumId w:val="20"/>
  </w:num>
  <w:num w:numId="28">
    <w:abstractNumId w:val="36"/>
  </w:num>
  <w:num w:numId="29">
    <w:abstractNumId w:val="12"/>
  </w:num>
  <w:num w:numId="30">
    <w:abstractNumId w:val="8"/>
  </w:num>
  <w:num w:numId="31">
    <w:abstractNumId w:val="6"/>
  </w:num>
  <w:num w:numId="32">
    <w:abstractNumId w:val="13"/>
    <w:lvlOverride w:ilvl="1">
      <w:lvl w:ilvl="1">
        <w:start w:val="1"/>
        <w:numFmt w:val="decimal"/>
        <w:lvlText w:val="%1.%2"/>
        <w:lvlJc w:val="left"/>
        <w:pPr>
          <w:ind w:left="1353" w:hanging="360"/>
        </w:pPr>
        <w:rPr>
          <w:rFonts w:hint="default"/>
          <w:b w:val="0"/>
          <w:bCs/>
          <w:strike w:val="0"/>
        </w:rPr>
      </w:lvl>
    </w:lvlOverride>
    <w:lvlOverride w:ilvl="2">
      <w:lvl w:ilvl="2">
        <w:start w:val="1"/>
        <w:numFmt w:val="decimal"/>
        <w:lvlText w:val="%1.%2.%3"/>
        <w:lvlJc w:val="left"/>
        <w:pPr>
          <w:ind w:left="720" w:hanging="720"/>
        </w:pPr>
        <w:rPr>
          <w:rFonts w:hint="default"/>
        </w:rPr>
      </w:lvl>
    </w:lvlOverride>
  </w:num>
  <w:num w:numId="33">
    <w:abstractNumId w:val="24"/>
  </w:num>
  <w:num w:numId="34">
    <w:abstractNumId w:val="5"/>
  </w:num>
  <w:num w:numId="35">
    <w:abstractNumId w:val="0"/>
  </w:num>
  <w:num w:numId="36">
    <w:abstractNumId w:val="22"/>
  </w:num>
  <w:num w:numId="37">
    <w:abstractNumId w:val="28"/>
  </w:num>
  <w:num w:numId="38">
    <w:abstractNumId w:val="21"/>
  </w:num>
  <w:num w:numId="39">
    <w:abstractNumId w:val="1"/>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5F6"/>
    <w:rsid w:val="000056F2"/>
    <w:rsid w:val="00036657"/>
    <w:rsid w:val="00050956"/>
    <w:rsid w:val="00090AF3"/>
    <w:rsid w:val="000F4D12"/>
    <w:rsid w:val="00102AE8"/>
    <w:rsid w:val="0011179A"/>
    <w:rsid w:val="00147507"/>
    <w:rsid w:val="00191CE8"/>
    <w:rsid w:val="0021285B"/>
    <w:rsid w:val="00237D35"/>
    <w:rsid w:val="0025116D"/>
    <w:rsid w:val="00275EAC"/>
    <w:rsid w:val="002B7B98"/>
    <w:rsid w:val="002C4AEF"/>
    <w:rsid w:val="002C5C5E"/>
    <w:rsid w:val="002E0D7A"/>
    <w:rsid w:val="002E43B3"/>
    <w:rsid w:val="003608C8"/>
    <w:rsid w:val="00372F7A"/>
    <w:rsid w:val="003B2366"/>
    <w:rsid w:val="003B5509"/>
    <w:rsid w:val="003F23AB"/>
    <w:rsid w:val="004140B4"/>
    <w:rsid w:val="00474F22"/>
    <w:rsid w:val="00490753"/>
    <w:rsid w:val="004D05B7"/>
    <w:rsid w:val="005B1070"/>
    <w:rsid w:val="00616A4B"/>
    <w:rsid w:val="00675E27"/>
    <w:rsid w:val="00676722"/>
    <w:rsid w:val="006828EA"/>
    <w:rsid w:val="006E2048"/>
    <w:rsid w:val="00711F3D"/>
    <w:rsid w:val="007556A3"/>
    <w:rsid w:val="007723BD"/>
    <w:rsid w:val="00775E19"/>
    <w:rsid w:val="00790062"/>
    <w:rsid w:val="00802F0B"/>
    <w:rsid w:val="0086665F"/>
    <w:rsid w:val="00965760"/>
    <w:rsid w:val="00965A0A"/>
    <w:rsid w:val="00984B90"/>
    <w:rsid w:val="009870FE"/>
    <w:rsid w:val="009C45E9"/>
    <w:rsid w:val="009D75F6"/>
    <w:rsid w:val="009F2D0B"/>
    <w:rsid w:val="00A6182D"/>
    <w:rsid w:val="00A76E48"/>
    <w:rsid w:val="00AB32A7"/>
    <w:rsid w:val="00AB649D"/>
    <w:rsid w:val="00AE4A87"/>
    <w:rsid w:val="00B068E9"/>
    <w:rsid w:val="00B3226D"/>
    <w:rsid w:val="00B32291"/>
    <w:rsid w:val="00B6201D"/>
    <w:rsid w:val="00C066D9"/>
    <w:rsid w:val="00CC46B3"/>
    <w:rsid w:val="00DF69EF"/>
    <w:rsid w:val="00E113EF"/>
    <w:rsid w:val="00EC0212"/>
    <w:rsid w:val="00EC4438"/>
    <w:rsid w:val="00F01FD8"/>
    <w:rsid w:val="00F3623D"/>
    <w:rsid w:val="00F43519"/>
    <w:rsid w:val="00FB1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5F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D75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9D75F6"/>
    <w:pPr>
      <w:numPr>
        <w:ilvl w:val="1"/>
        <w:numId w:val="1"/>
      </w:numPr>
      <w:jc w:val="both"/>
      <w:outlineLvl w:val="1"/>
    </w:pPr>
    <w:rPr>
      <w:lang w:eastAsia="lt-LT"/>
    </w:rPr>
  </w:style>
  <w:style w:type="paragraph" w:styleId="Heading3">
    <w:name w:val="heading 3"/>
    <w:basedOn w:val="Normal"/>
    <w:next w:val="Normal"/>
    <w:link w:val="Heading3Char"/>
    <w:qFormat/>
    <w:rsid w:val="009D75F6"/>
    <w:pPr>
      <w:keepNext/>
      <w:numPr>
        <w:ilvl w:val="2"/>
        <w:numId w:val="1"/>
      </w:numPr>
      <w:jc w:val="both"/>
      <w:outlineLvl w:val="2"/>
    </w:pPr>
    <w:rPr>
      <w:lang w:eastAsia="lt-LT"/>
    </w:rPr>
  </w:style>
  <w:style w:type="paragraph" w:styleId="Heading4">
    <w:name w:val="heading 4"/>
    <w:basedOn w:val="Normal"/>
    <w:next w:val="Normal"/>
    <w:link w:val="Heading4Char"/>
    <w:qFormat/>
    <w:rsid w:val="009D75F6"/>
    <w:pPr>
      <w:keepNext/>
      <w:numPr>
        <w:ilvl w:val="3"/>
        <w:numId w:val="1"/>
      </w:numPr>
      <w:outlineLvl w:val="3"/>
    </w:pPr>
    <w:rPr>
      <w:b/>
      <w:sz w:val="44"/>
      <w:lang w:eastAsia="lt-LT"/>
    </w:rPr>
  </w:style>
  <w:style w:type="paragraph" w:styleId="Heading5">
    <w:name w:val="heading 5"/>
    <w:basedOn w:val="Normal"/>
    <w:next w:val="Normal"/>
    <w:link w:val="Heading5Char"/>
    <w:qFormat/>
    <w:rsid w:val="009D75F6"/>
    <w:pPr>
      <w:keepNext/>
      <w:numPr>
        <w:ilvl w:val="4"/>
        <w:numId w:val="1"/>
      </w:numPr>
      <w:outlineLvl w:val="4"/>
    </w:pPr>
    <w:rPr>
      <w:b/>
      <w:sz w:val="40"/>
      <w:lang w:eastAsia="lt-LT"/>
    </w:rPr>
  </w:style>
  <w:style w:type="paragraph" w:styleId="Heading6">
    <w:name w:val="heading 6"/>
    <w:basedOn w:val="Normal"/>
    <w:next w:val="Normal"/>
    <w:link w:val="Heading6Char"/>
    <w:qFormat/>
    <w:rsid w:val="009D75F6"/>
    <w:pPr>
      <w:keepNext/>
      <w:numPr>
        <w:ilvl w:val="5"/>
        <w:numId w:val="1"/>
      </w:numPr>
      <w:outlineLvl w:val="5"/>
    </w:pPr>
    <w:rPr>
      <w:b/>
      <w:sz w:val="36"/>
      <w:lang w:eastAsia="lt-LT"/>
    </w:rPr>
  </w:style>
  <w:style w:type="paragraph" w:styleId="Heading7">
    <w:name w:val="heading 7"/>
    <w:basedOn w:val="Normal"/>
    <w:next w:val="Normal"/>
    <w:link w:val="Heading7Char"/>
    <w:qFormat/>
    <w:rsid w:val="009D75F6"/>
    <w:pPr>
      <w:keepNext/>
      <w:numPr>
        <w:ilvl w:val="6"/>
        <w:numId w:val="1"/>
      </w:numPr>
      <w:outlineLvl w:val="6"/>
    </w:pPr>
    <w:rPr>
      <w:sz w:val="48"/>
      <w:lang w:eastAsia="lt-LT"/>
    </w:rPr>
  </w:style>
  <w:style w:type="paragraph" w:styleId="Heading8">
    <w:name w:val="heading 8"/>
    <w:basedOn w:val="Normal"/>
    <w:next w:val="Normal"/>
    <w:link w:val="Heading8Char"/>
    <w:qFormat/>
    <w:rsid w:val="009D75F6"/>
    <w:pPr>
      <w:keepNext/>
      <w:numPr>
        <w:ilvl w:val="7"/>
        <w:numId w:val="1"/>
      </w:numPr>
      <w:outlineLvl w:val="7"/>
    </w:pPr>
    <w:rPr>
      <w:b/>
      <w:sz w:val="18"/>
      <w:lang w:eastAsia="lt-LT"/>
    </w:rPr>
  </w:style>
  <w:style w:type="paragraph" w:styleId="Heading9">
    <w:name w:val="heading 9"/>
    <w:basedOn w:val="Normal"/>
    <w:next w:val="Normal"/>
    <w:link w:val="Heading9Char"/>
    <w:qFormat/>
    <w:rsid w:val="009D75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5F6"/>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9D75F6"/>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9D75F6"/>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9D75F6"/>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9D75F6"/>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9D75F6"/>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9D75F6"/>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9D75F6"/>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9D75F6"/>
    <w:rPr>
      <w:rFonts w:ascii="Times New Roman" w:eastAsia="Times New Roman" w:hAnsi="Times New Roman" w:cs="Times New Roman"/>
      <w:sz w:val="40"/>
      <w:szCs w:val="20"/>
      <w:lang w:eastAsia="lt-LT"/>
    </w:rPr>
  </w:style>
  <w:style w:type="character" w:styleId="Hyperlink">
    <w:name w:val="Hyperlink"/>
    <w:uiPriority w:val="99"/>
    <w:rsid w:val="009D75F6"/>
    <w:rPr>
      <w:color w:val="0000FF"/>
      <w:u w:val="single"/>
    </w:rPr>
  </w:style>
  <w:style w:type="paragraph" w:styleId="CommentText">
    <w:name w:val="annotation text"/>
    <w:basedOn w:val="Normal"/>
    <w:link w:val="CommentTextChar"/>
    <w:semiHidden/>
    <w:rsid w:val="009D75F6"/>
    <w:pPr>
      <w:spacing w:after="200" w:line="276" w:lineRule="auto"/>
    </w:pPr>
    <w:rPr>
      <w:rFonts w:eastAsia="Calibri"/>
      <w:sz w:val="20"/>
    </w:rPr>
  </w:style>
  <w:style w:type="character" w:customStyle="1" w:styleId="CommentTextChar">
    <w:name w:val="Comment Text Char"/>
    <w:basedOn w:val="DefaultParagraphFont"/>
    <w:link w:val="CommentText"/>
    <w:semiHidden/>
    <w:rsid w:val="009D75F6"/>
    <w:rPr>
      <w:rFonts w:ascii="Times New Roman" w:eastAsia="Calibri" w:hAnsi="Times New Roman" w:cs="Times New Roman"/>
      <w:sz w:val="20"/>
      <w:szCs w:val="20"/>
    </w:rPr>
  </w:style>
  <w:style w:type="paragraph" w:styleId="Header">
    <w:name w:val="header"/>
    <w:basedOn w:val="Normal"/>
    <w:link w:val="HeaderChar"/>
    <w:rsid w:val="009D75F6"/>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9D75F6"/>
    <w:rPr>
      <w:rFonts w:ascii="Times New Roman" w:eastAsia="Times New Roman" w:hAnsi="Times New Roman" w:cs="Times New Roman"/>
      <w:sz w:val="24"/>
      <w:szCs w:val="20"/>
      <w:lang w:eastAsia="lt-LT"/>
    </w:rPr>
  </w:style>
  <w:style w:type="paragraph" w:styleId="Footer">
    <w:name w:val="footer"/>
    <w:basedOn w:val="Normal"/>
    <w:link w:val="FooterChar"/>
    <w:rsid w:val="009D75F6"/>
    <w:pPr>
      <w:tabs>
        <w:tab w:val="center" w:pos="4320"/>
        <w:tab w:val="right" w:pos="8640"/>
      </w:tabs>
    </w:pPr>
    <w:rPr>
      <w:lang w:eastAsia="lt-LT"/>
    </w:rPr>
  </w:style>
  <w:style w:type="character" w:customStyle="1" w:styleId="FooterChar">
    <w:name w:val="Footer Char"/>
    <w:basedOn w:val="DefaultParagraphFont"/>
    <w:link w:val="Footer"/>
    <w:rsid w:val="009D75F6"/>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9D75F6"/>
    <w:rPr>
      <w:rFonts w:eastAsia="Calibri"/>
    </w:rPr>
  </w:style>
  <w:style w:type="paragraph" w:styleId="BodyTextIndent3">
    <w:name w:val="Body Text Indent 3"/>
    <w:basedOn w:val="Normal"/>
    <w:link w:val="BodyTextIndent3Char"/>
    <w:semiHidden/>
    <w:rsid w:val="009D75F6"/>
    <w:pPr>
      <w:tabs>
        <w:tab w:val="left" w:pos="4536"/>
      </w:tabs>
      <w:ind w:firstLine="2268"/>
      <w:jc w:val="both"/>
    </w:pPr>
    <w:rPr>
      <w:rFonts w:asciiTheme="minorHAnsi" w:eastAsia="Calibri" w:hAnsiTheme="minorHAnsi" w:cstheme="minorBidi"/>
      <w:sz w:val="22"/>
      <w:szCs w:val="22"/>
    </w:rPr>
  </w:style>
  <w:style w:type="character" w:customStyle="1" w:styleId="BodyTextIndent3Char1">
    <w:name w:val="Body Text Indent 3 Char1"/>
    <w:basedOn w:val="DefaultParagraphFont"/>
    <w:uiPriority w:val="99"/>
    <w:semiHidden/>
    <w:rsid w:val="009D75F6"/>
    <w:rPr>
      <w:rFonts w:ascii="Times New Roman" w:eastAsia="Times New Roman" w:hAnsi="Times New Roman" w:cs="Times New Roman"/>
      <w:sz w:val="16"/>
      <w:szCs w:val="16"/>
    </w:rPr>
  </w:style>
  <w:style w:type="character" w:customStyle="1" w:styleId="PlainTextChar">
    <w:name w:val="Plain Text Char"/>
    <w:link w:val="PlainText"/>
    <w:semiHidden/>
    <w:rsid w:val="009D75F6"/>
    <w:rPr>
      <w:rFonts w:ascii="Courier New" w:eastAsia="Calibri" w:hAnsi="Courier New"/>
    </w:rPr>
  </w:style>
  <w:style w:type="paragraph" w:styleId="PlainText">
    <w:name w:val="Plain Text"/>
    <w:basedOn w:val="Normal"/>
    <w:link w:val="PlainTextChar"/>
    <w:semiHidden/>
    <w:rsid w:val="009D75F6"/>
    <w:rPr>
      <w:rFonts w:ascii="Courier New" w:eastAsia="Calibri" w:hAnsi="Courier New" w:cstheme="minorBidi"/>
      <w:sz w:val="22"/>
      <w:szCs w:val="22"/>
    </w:rPr>
  </w:style>
  <w:style w:type="character" w:customStyle="1" w:styleId="PlainTextChar1">
    <w:name w:val="Plain Text Char1"/>
    <w:basedOn w:val="DefaultParagraphFont"/>
    <w:uiPriority w:val="99"/>
    <w:semiHidden/>
    <w:rsid w:val="009D75F6"/>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9D75F6"/>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9D75F6"/>
    <w:rPr>
      <w:sz w:val="28"/>
      <w:szCs w:val="22"/>
      <w:lang w:eastAsia="lt-LT"/>
    </w:rPr>
  </w:style>
  <w:style w:type="character" w:customStyle="1" w:styleId="CommentSubjectChar1">
    <w:name w:val="Comment Subject Char1"/>
    <w:basedOn w:val="CommentTextChar"/>
    <w:uiPriority w:val="99"/>
    <w:semiHidden/>
    <w:rsid w:val="009D75F6"/>
    <w:rPr>
      <w:rFonts w:ascii="Times New Roman" w:eastAsia="Calibri" w:hAnsi="Times New Roman" w:cs="Times New Roman"/>
      <w:b/>
      <w:bCs/>
      <w:sz w:val="20"/>
      <w:szCs w:val="20"/>
    </w:rPr>
  </w:style>
  <w:style w:type="paragraph" w:customStyle="1" w:styleId="Patvirtinta">
    <w:name w:val="Patvirtinta"/>
    <w:rsid w:val="009D75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D75F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9D75F6"/>
    <w:pPr>
      <w:autoSpaceDE w:val="0"/>
      <w:autoSpaceDN w:val="0"/>
      <w:adjustRightInd w:val="0"/>
      <w:jc w:val="center"/>
    </w:pPr>
    <w:rPr>
      <w:rFonts w:ascii="TimesLT" w:hAnsi="TimesLT"/>
      <w:b/>
      <w:bCs/>
      <w:sz w:val="20"/>
      <w:szCs w:val="24"/>
      <w:lang w:val="en-US"/>
    </w:rPr>
  </w:style>
  <w:style w:type="paragraph" w:customStyle="1" w:styleId="MAZAS">
    <w:name w:val="MAZAS"/>
    <w:rsid w:val="009D75F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9D75F6"/>
    <w:rPr>
      <w:rFonts w:ascii="Tahoma" w:eastAsia="Calibri" w:hAnsi="Tahoma"/>
      <w:sz w:val="16"/>
      <w:szCs w:val="16"/>
    </w:rPr>
  </w:style>
  <w:style w:type="paragraph" w:styleId="BalloonText">
    <w:name w:val="Balloon Text"/>
    <w:basedOn w:val="Normal"/>
    <w:link w:val="BalloonTextChar"/>
    <w:semiHidden/>
    <w:rsid w:val="009D75F6"/>
    <w:pPr>
      <w:spacing w:after="200" w:line="276" w:lineRule="auto"/>
    </w:pPr>
    <w:rPr>
      <w:rFonts w:ascii="Tahoma" w:eastAsia="Calibri" w:hAnsi="Tahoma" w:cstheme="minorBidi"/>
      <w:sz w:val="16"/>
      <w:szCs w:val="16"/>
    </w:rPr>
  </w:style>
  <w:style w:type="character" w:customStyle="1" w:styleId="BalloonTextChar1">
    <w:name w:val="Balloon Text Char1"/>
    <w:basedOn w:val="DefaultParagraphFont"/>
    <w:uiPriority w:val="99"/>
    <w:semiHidden/>
    <w:rsid w:val="009D75F6"/>
    <w:rPr>
      <w:rFonts w:ascii="Segoe UI" w:eastAsia="Times New Roman" w:hAnsi="Segoe UI" w:cs="Segoe UI"/>
      <w:sz w:val="18"/>
      <w:szCs w:val="18"/>
    </w:rPr>
  </w:style>
  <w:style w:type="paragraph" w:styleId="BodyText">
    <w:name w:val="Body Text"/>
    <w:basedOn w:val="Normal"/>
    <w:link w:val="BodyTextChar"/>
    <w:unhideWhenUsed/>
    <w:rsid w:val="009D75F6"/>
    <w:pPr>
      <w:spacing w:after="120" w:line="276" w:lineRule="auto"/>
    </w:pPr>
    <w:rPr>
      <w:rFonts w:eastAsia="Calibri"/>
      <w:szCs w:val="22"/>
    </w:rPr>
  </w:style>
  <w:style w:type="character" w:customStyle="1" w:styleId="BodyTextChar">
    <w:name w:val="Body Text Char"/>
    <w:basedOn w:val="DefaultParagraphFont"/>
    <w:link w:val="BodyText"/>
    <w:rsid w:val="009D75F6"/>
    <w:rPr>
      <w:rFonts w:ascii="Times New Roman" w:eastAsia="Calibri" w:hAnsi="Times New Roman" w:cs="Times New Roman"/>
      <w:sz w:val="24"/>
    </w:rPr>
  </w:style>
  <w:style w:type="character" w:styleId="CommentReference">
    <w:name w:val="annotation reference"/>
    <w:semiHidden/>
    <w:rsid w:val="009D75F6"/>
    <w:rPr>
      <w:sz w:val="16"/>
      <w:szCs w:val="16"/>
    </w:rPr>
  </w:style>
  <w:style w:type="paragraph" w:customStyle="1" w:styleId="linija">
    <w:name w:val="linija"/>
    <w:basedOn w:val="Normal"/>
    <w:rsid w:val="009D75F6"/>
    <w:pPr>
      <w:spacing w:before="100" w:beforeAutospacing="1" w:after="100" w:afterAutospacing="1"/>
    </w:pPr>
    <w:rPr>
      <w:szCs w:val="24"/>
      <w:lang w:eastAsia="lt-LT"/>
    </w:rPr>
  </w:style>
  <w:style w:type="paragraph" w:styleId="FootnoteText">
    <w:name w:val="footnote text"/>
    <w:basedOn w:val="Normal"/>
    <w:link w:val="FootnoteTextChar"/>
    <w:semiHidden/>
    <w:rsid w:val="009D75F6"/>
    <w:rPr>
      <w:sz w:val="20"/>
    </w:rPr>
  </w:style>
  <w:style w:type="character" w:customStyle="1" w:styleId="FootnoteTextChar">
    <w:name w:val="Footnote Text Char"/>
    <w:basedOn w:val="DefaultParagraphFont"/>
    <w:link w:val="FootnoteText"/>
    <w:semiHidden/>
    <w:rsid w:val="009D75F6"/>
    <w:rPr>
      <w:rFonts w:ascii="Times New Roman" w:eastAsia="Times New Roman" w:hAnsi="Times New Roman" w:cs="Times New Roman"/>
      <w:sz w:val="20"/>
      <w:szCs w:val="20"/>
    </w:rPr>
  </w:style>
  <w:style w:type="character" w:styleId="FootnoteReference">
    <w:name w:val="footnote reference"/>
    <w:semiHidden/>
    <w:rsid w:val="009D75F6"/>
    <w:rPr>
      <w:vertAlign w:val="superscript"/>
    </w:rPr>
  </w:style>
  <w:style w:type="paragraph" w:styleId="TOC1">
    <w:name w:val="toc 1"/>
    <w:basedOn w:val="Normal"/>
    <w:next w:val="Normal"/>
    <w:autoRedefine/>
    <w:uiPriority w:val="39"/>
    <w:rsid w:val="009D75F6"/>
    <w:pPr>
      <w:tabs>
        <w:tab w:val="left" w:pos="480"/>
        <w:tab w:val="right" w:leader="dot" w:pos="9713"/>
      </w:tabs>
    </w:pPr>
    <w:rPr>
      <w:noProof/>
    </w:rPr>
  </w:style>
  <w:style w:type="paragraph" w:styleId="TOC2">
    <w:name w:val="toc 2"/>
    <w:basedOn w:val="Normal"/>
    <w:next w:val="Normal"/>
    <w:autoRedefine/>
    <w:uiPriority w:val="39"/>
    <w:rsid w:val="009D75F6"/>
    <w:pPr>
      <w:ind w:left="240"/>
    </w:pPr>
  </w:style>
  <w:style w:type="paragraph" w:styleId="ListParagraph">
    <w:name w:val="List Paragraph"/>
    <w:basedOn w:val="Normal"/>
    <w:uiPriority w:val="1"/>
    <w:qFormat/>
    <w:rsid w:val="009D75F6"/>
    <w:pPr>
      <w:ind w:left="1296"/>
    </w:pPr>
  </w:style>
  <w:style w:type="table" w:styleId="TableGrid">
    <w:name w:val="Table Grid"/>
    <w:basedOn w:val="TableNormal"/>
    <w:uiPriority w:val="39"/>
    <w:rsid w:val="009D75F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9D75F6"/>
    <w:pPr>
      <w:spacing w:before="100" w:beforeAutospacing="1" w:after="100" w:afterAutospacing="1"/>
    </w:pPr>
    <w:rPr>
      <w:szCs w:val="24"/>
      <w:lang w:eastAsia="lt-LT"/>
    </w:rPr>
  </w:style>
  <w:style w:type="character" w:styleId="PageNumber">
    <w:name w:val="page number"/>
    <w:basedOn w:val="DefaultParagraphFont"/>
    <w:rsid w:val="009D75F6"/>
  </w:style>
  <w:style w:type="paragraph" w:styleId="Revision">
    <w:name w:val="Revision"/>
    <w:hidden/>
    <w:uiPriority w:val="99"/>
    <w:semiHidden/>
    <w:rsid w:val="009D75F6"/>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9D75F6"/>
  </w:style>
  <w:style w:type="paragraph" w:customStyle="1" w:styleId="DiagramaCharChar1Diagrama">
    <w:name w:val="Diagrama Char Char1 Diagrama"/>
    <w:basedOn w:val="Normal"/>
    <w:rsid w:val="009D75F6"/>
    <w:pPr>
      <w:spacing w:after="160" w:line="240" w:lineRule="exact"/>
    </w:pPr>
    <w:rPr>
      <w:rFonts w:ascii="Tahoma" w:hAnsi="Tahoma"/>
      <w:sz w:val="20"/>
      <w:lang w:val="en-US"/>
    </w:rPr>
  </w:style>
  <w:style w:type="paragraph" w:styleId="EndnoteText">
    <w:name w:val="endnote text"/>
    <w:basedOn w:val="Normal"/>
    <w:link w:val="EndnoteTextChar"/>
    <w:rsid w:val="009D75F6"/>
    <w:rPr>
      <w:sz w:val="20"/>
    </w:rPr>
  </w:style>
  <w:style w:type="character" w:customStyle="1" w:styleId="EndnoteTextChar">
    <w:name w:val="Endnote Text Char"/>
    <w:basedOn w:val="DefaultParagraphFont"/>
    <w:link w:val="EndnoteText"/>
    <w:rsid w:val="009D75F6"/>
    <w:rPr>
      <w:rFonts w:ascii="Times New Roman" w:eastAsia="Times New Roman" w:hAnsi="Times New Roman" w:cs="Times New Roman"/>
      <w:sz w:val="20"/>
      <w:szCs w:val="20"/>
    </w:rPr>
  </w:style>
  <w:style w:type="character" w:styleId="EndnoteReference">
    <w:name w:val="endnote reference"/>
    <w:rsid w:val="009D75F6"/>
    <w:rPr>
      <w:vertAlign w:val="superscript"/>
    </w:rPr>
  </w:style>
  <w:style w:type="character" w:styleId="FollowedHyperlink">
    <w:name w:val="FollowedHyperlink"/>
    <w:rsid w:val="009D75F6"/>
    <w:rPr>
      <w:color w:val="800080"/>
      <w:u w:val="single"/>
    </w:rPr>
  </w:style>
  <w:style w:type="paragraph" w:styleId="TOCHeading">
    <w:name w:val="TOC Heading"/>
    <w:basedOn w:val="Heading1"/>
    <w:next w:val="Normal"/>
    <w:uiPriority w:val="39"/>
    <w:semiHidden/>
    <w:unhideWhenUsed/>
    <w:qFormat/>
    <w:rsid w:val="009D75F6"/>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9D75F6"/>
    <w:pPr>
      <w:spacing w:before="120" w:after="120"/>
      <w:ind w:left="1418" w:hanging="567"/>
      <w:jc w:val="both"/>
    </w:pPr>
    <w:rPr>
      <w:lang w:val="en-GB" w:eastAsia="lt-LT"/>
    </w:rPr>
  </w:style>
  <w:style w:type="numbering" w:customStyle="1" w:styleId="Style1">
    <w:name w:val="Style1"/>
    <w:uiPriority w:val="99"/>
    <w:rsid w:val="009D75F6"/>
    <w:pPr>
      <w:numPr>
        <w:numId w:val="5"/>
      </w:numPr>
    </w:pPr>
  </w:style>
  <w:style w:type="numbering" w:customStyle="1" w:styleId="WWOutlineListStyle">
    <w:name w:val="WW_OutlineListStyle"/>
    <w:basedOn w:val="NoList"/>
    <w:rsid w:val="009D75F6"/>
    <w:pPr>
      <w:numPr>
        <w:numId w:val="7"/>
      </w:numPr>
    </w:pPr>
  </w:style>
  <w:style w:type="paragraph" w:customStyle="1" w:styleId="Standard">
    <w:name w:val="Standard"/>
    <w:rsid w:val="009D75F6"/>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Hyperlink10">
    <w:name w:val="Hyperlink1"/>
    <w:basedOn w:val="Standard"/>
    <w:rsid w:val="009D75F6"/>
    <w:pPr>
      <w:spacing w:before="28" w:after="28"/>
    </w:pPr>
    <w:rPr>
      <w:szCs w:val="24"/>
      <w:lang w:eastAsia="lt-LT"/>
    </w:rPr>
  </w:style>
  <w:style w:type="character" w:customStyle="1" w:styleId="Heading1Char1">
    <w:name w:val="Heading 1 Char1"/>
    <w:uiPriority w:val="99"/>
    <w:rsid w:val="009D75F6"/>
    <w:rPr>
      <w:rFonts w:eastAsia="Times New Roman"/>
      <w:sz w:val="22"/>
    </w:rPr>
  </w:style>
  <w:style w:type="character" w:customStyle="1" w:styleId="parahead1">
    <w:name w:val="parahead1"/>
    <w:uiPriority w:val="99"/>
    <w:rsid w:val="009D75F6"/>
    <w:rPr>
      <w:rFonts w:ascii="Times New Roman" w:hAnsi="Times New Roman"/>
      <w:b/>
      <w:color w:val="000000"/>
      <w:sz w:val="17"/>
    </w:rPr>
  </w:style>
  <w:style w:type="paragraph" w:styleId="TOC3">
    <w:name w:val="toc 3"/>
    <w:basedOn w:val="Normal"/>
    <w:next w:val="Normal"/>
    <w:autoRedefine/>
    <w:uiPriority w:val="39"/>
    <w:unhideWhenUsed/>
    <w:rsid w:val="009D75F6"/>
    <w:pPr>
      <w:widowControl w:val="0"/>
      <w:suppressAutoHyphens/>
      <w:autoSpaceDN w:val="0"/>
      <w:spacing w:after="100"/>
      <w:ind w:left="480"/>
      <w:textAlignment w:val="baseline"/>
    </w:pPr>
    <w:rPr>
      <w:rFonts w:eastAsia="SimSun" w:cs="Mangal"/>
      <w:kern w:val="3"/>
      <w:szCs w:val="21"/>
      <w:lang w:eastAsia="zh-CN" w:bidi="hi-IN"/>
    </w:rPr>
  </w:style>
  <w:style w:type="numbering" w:customStyle="1" w:styleId="Style10">
    <w:name w:val="Style10"/>
    <w:uiPriority w:val="99"/>
    <w:rsid w:val="009D75F6"/>
    <w:pPr>
      <w:numPr>
        <w:numId w:val="14"/>
      </w:numPr>
    </w:pPr>
  </w:style>
  <w:style w:type="paragraph" w:customStyle="1" w:styleId="1">
    <w:name w:val="Παράγραφος λίστας1"/>
    <w:basedOn w:val="Normal"/>
    <w:uiPriority w:val="34"/>
    <w:qFormat/>
    <w:rsid w:val="009D75F6"/>
    <w:pPr>
      <w:ind w:left="720"/>
    </w:pPr>
    <w:rPr>
      <w:rFonts w:ascii="Calibri" w:eastAsia="Calibri" w:hAnsi="Calibri"/>
      <w:sz w:val="22"/>
      <w:szCs w:val="22"/>
      <w:lang w:val="el-GR" w:eastAsia="el-GR"/>
    </w:rPr>
  </w:style>
  <w:style w:type="paragraph" w:customStyle="1" w:styleId="Default">
    <w:name w:val="Default"/>
    <w:rsid w:val="00EC0212"/>
    <w:pPr>
      <w:autoSpaceDE w:val="0"/>
      <w:autoSpaceDN w:val="0"/>
      <w:adjustRightInd w:val="0"/>
      <w:spacing w:after="0" w:line="240" w:lineRule="auto"/>
    </w:pPr>
    <w:rPr>
      <w:rFonts w:ascii="Bookman Old Style" w:eastAsia="Times New Roman" w:hAnsi="Bookman Old Style" w:cs="Bookman Old Style"/>
      <w:color w:val="000000"/>
      <w:sz w:val="24"/>
      <w:szCs w:val="24"/>
      <w:lang w:val="da-DK" w:eastAsia="da-DK"/>
    </w:rPr>
  </w:style>
  <w:style w:type="paragraph" w:customStyle="1" w:styleId="TableParagraph">
    <w:name w:val="Table Paragraph"/>
    <w:basedOn w:val="Normal"/>
    <w:uiPriority w:val="1"/>
    <w:qFormat/>
    <w:rsid w:val="00DF69EF"/>
    <w:pPr>
      <w:widowControl w:val="0"/>
      <w:ind w:left="103"/>
    </w:pPr>
    <w:rPr>
      <w:sz w:val="22"/>
      <w:szCs w:val="22"/>
      <w:lang w:val="en-US"/>
    </w:rPr>
  </w:style>
  <w:style w:type="character" w:customStyle="1" w:styleId="tlid-translation">
    <w:name w:val="tlid-translation"/>
    <w:rsid w:val="006828EA"/>
  </w:style>
  <w:style w:type="paragraph" w:customStyle="1" w:styleId="3">
    <w:name w:val="Стиль3"/>
    <w:basedOn w:val="Normal"/>
    <w:uiPriority w:val="99"/>
    <w:rsid w:val="002C4AEF"/>
    <w:pPr>
      <w:jc w:val="center"/>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5F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D75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9D75F6"/>
    <w:pPr>
      <w:numPr>
        <w:ilvl w:val="1"/>
        <w:numId w:val="1"/>
      </w:numPr>
      <w:jc w:val="both"/>
      <w:outlineLvl w:val="1"/>
    </w:pPr>
    <w:rPr>
      <w:lang w:eastAsia="lt-LT"/>
    </w:rPr>
  </w:style>
  <w:style w:type="paragraph" w:styleId="Heading3">
    <w:name w:val="heading 3"/>
    <w:basedOn w:val="Normal"/>
    <w:next w:val="Normal"/>
    <w:link w:val="Heading3Char"/>
    <w:qFormat/>
    <w:rsid w:val="009D75F6"/>
    <w:pPr>
      <w:keepNext/>
      <w:numPr>
        <w:ilvl w:val="2"/>
        <w:numId w:val="1"/>
      </w:numPr>
      <w:jc w:val="both"/>
      <w:outlineLvl w:val="2"/>
    </w:pPr>
    <w:rPr>
      <w:lang w:eastAsia="lt-LT"/>
    </w:rPr>
  </w:style>
  <w:style w:type="paragraph" w:styleId="Heading4">
    <w:name w:val="heading 4"/>
    <w:basedOn w:val="Normal"/>
    <w:next w:val="Normal"/>
    <w:link w:val="Heading4Char"/>
    <w:qFormat/>
    <w:rsid w:val="009D75F6"/>
    <w:pPr>
      <w:keepNext/>
      <w:numPr>
        <w:ilvl w:val="3"/>
        <w:numId w:val="1"/>
      </w:numPr>
      <w:outlineLvl w:val="3"/>
    </w:pPr>
    <w:rPr>
      <w:b/>
      <w:sz w:val="44"/>
      <w:lang w:eastAsia="lt-LT"/>
    </w:rPr>
  </w:style>
  <w:style w:type="paragraph" w:styleId="Heading5">
    <w:name w:val="heading 5"/>
    <w:basedOn w:val="Normal"/>
    <w:next w:val="Normal"/>
    <w:link w:val="Heading5Char"/>
    <w:qFormat/>
    <w:rsid w:val="009D75F6"/>
    <w:pPr>
      <w:keepNext/>
      <w:numPr>
        <w:ilvl w:val="4"/>
        <w:numId w:val="1"/>
      </w:numPr>
      <w:outlineLvl w:val="4"/>
    </w:pPr>
    <w:rPr>
      <w:b/>
      <w:sz w:val="40"/>
      <w:lang w:eastAsia="lt-LT"/>
    </w:rPr>
  </w:style>
  <w:style w:type="paragraph" w:styleId="Heading6">
    <w:name w:val="heading 6"/>
    <w:basedOn w:val="Normal"/>
    <w:next w:val="Normal"/>
    <w:link w:val="Heading6Char"/>
    <w:qFormat/>
    <w:rsid w:val="009D75F6"/>
    <w:pPr>
      <w:keepNext/>
      <w:numPr>
        <w:ilvl w:val="5"/>
        <w:numId w:val="1"/>
      </w:numPr>
      <w:outlineLvl w:val="5"/>
    </w:pPr>
    <w:rPr>
      <w:b/>
      <w:sz w:val="36"/>
      <w:lang w:eastAsia="lt-LT"/>
    </w:rPr>
  </w:style>
  <w:style w:type="paragraph" w:styleId="Heading7">
    <w:name w:val="heading 7"/>
    <w:basedOn w:val="Normal"/>
    <w:next w:val="Normal"/>
    <w:link w:val="Heading7Char"/>
    <w:qFormat/>
    <w:rsid w:val="009D75F6"/>
    <w:pPr>
      <w:keepNext/>
      <w:numPr>
        <w:ilvl w:val="6"/>
        <w:numId w:val="1"/>
      </w:numPr>
      <w:outlineLvl w:val="6"/>
    </w:pPr>
    <w:rPr>
      <w:sz w:val="48"/>
      <w:lang w:eastAsia="lt-LT"/>
    </w:rPr>
  </w:style>
  <w:style w:type="paragraph" w:styleId="Heading8">
    <w:name w:val="heading 8"/>
    <w:basedOn w:val="Normal"/>
    <w:next w:val="Normal"/>
    <w:link w:val="Heading8Char"/>
    <w:qFormat/>
    <w:rsid w:val="009D75F6"/>
    <w:pPr>
      <w:keepNext/>
      <w:numPr>
        <w:ilvl w:val="7"/>
        <w:numId w:val="1"/>
      </w:numPr>
      <w:outlineLvl w:val="7"/>
    </w:pPr>
    <w:rPr>
      <w:b/>
      <w:sz w:val="18"/>
      <w:lang w:eastAsia="lt-LT"/>
    </w:rPr>
  </w:style>
  <w:style w:type="paragraph" w:styleId="Heading9">
    <w:name w:val="heading 9"/>
    <w:basedOn w:val="Normal"/>
    <w:next w:val="Normal"/>
    <w:link w:val="Heading9Char"/>
    <w:qFormat/>
    <w:rsid w:val="009D75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5F6"/>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9D75F6"/>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9D75F6"/>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9D75F6"/>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9D75F6"/>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9D75F6"/>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9D75F6"/>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9D75F6"/>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9D75F6"/>
    <w:rPr>
      <w:rFonts w:ascii="Times New Roman" w:eastAsia="Times New Roman" w:hAnsi="Times New Roman" w:cs="Times New Roman"/>
      <w:sz w:val="40"/>
      <w:szCs w:val="20"/>
      <w:lang w:eastAsia="lt-LT"/>
    </w:rPr>
  </w:style>
  <w:style w:type="character" w:styleId="Hyperlink">
    <w:name w:val="Hyperlink"/>
    <w:uiPriority w:val="99"/>
    <w:rsid w:val="009D75F6"/>
    <w:rPr>
      <w:color w:val="0000FF"/>
      <w:u w:val="single"/>
    </w:rPr>
  </w:style>
  <w:style w:type="paragraph" w:styleId="CommentText">
    <w:name w:val="annotation text"/>
    <w:basedOn w:val="Normal"/>
    <w:link w:val="CommentTextChar"/>
    <w:semiHidden/>
    <w:rsid w:val="009D75F6"/>
    <w:pPr>
      <w:spacing w:after="200" w:line="276" w:lineRule="auto"/>
    </w:pPr>
    <w:rPr>
      <w:rFonts w:eastAsia="Calibri"/>
      <w:sz w:val="20"/>
    </w:rPr>
  </w:style>
  <w:style w:type="character" w:customStyle="1" w:styleId="CommentTextChar">
    <w:name w:val="Comment Text Char"/>
    <w:basedOn w:val="DefaultParagraphFont"/>
    <w:link w:val="CommentText"/>
    <w:semiHidden/>
    <w:rsid w:val="009D75F6"/>
    <w:rPr>
      <w:rFonts w:ascii="Times New Roman" w:eastAsia="Calibri" w:hAnsi="Times New Roman" w:cs="Times New Roman"/>
      <w:sz w:val="20"/>
      <w:szCs w:val="20"/>
    </w:rPr>
  </w:style>
  <w:style w:type="paragraph" w:styleId="Header">
    <w:name w:val="header"/>
    <w:basedOn w:val="Normal"/>
    <w:link w:val="HeaderChar"/>
    <w:rsid w:val="009D75F6"/>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9D75F6"/>
    <w:rPr>
      <w:rFonts w:ascii="Times New Roman" w:eastAsia="Times New Roman" w:hAnsi="Times New Roman" w:cs="Times New Roman"/>
      <w:sz w:val="24"/>
      <w:szCs w:val="20"/>
      <w:lang w:eastAsia="lt-LT"/>
    </w:rPr>
  </w:style>
  <w:style w:type="paragraph" w:styleId="Footer">
    <w:name w:val="footer"/>
    <w:basedOn w:val="Normal"/>
    <w:link w:val="FooterChar"/>
    <w:rsid w:val="009D75F6"/>
    <w:pPr>
      <w:tabs>
        <w:tab w:val="center" w:pos="4320"/>
        <w:tab w:val="right" w:pos="8640"/>
      </w:tabs>
    </w:pPr>
    <w:rPr>
      <w:lang w:eastAsia="lt-LT"/>
    </w:rPr>
  </w:style>
  <w:style w:type="character" w:customStyle="1" w:styleId="FooterChar">
    <w:name w:val="Footer Char"/>
    <w:basedOn w:val="DefaultParagraphFont"/>
    <w:link w:val="Footer"/>
    <w:rsid w:val="009D75F6"/>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9D75F6"/>
    <w:rPr>
      <w:rFonts w:eastAsia="Calibri"/>
    </w:rPr>
  </w:style>
  <w:style w:type="paragraph" w:styleId="BodyTextIndent3">
    <w:name w:val="Body Text Indent 3"/>
    <w:basedOn w:val="Normal"/>
    <w:link w:val="BodyTextIndent3Char"/>
    <w:semiHidden/>
    <w:rsid w:val="009D75F6"/>
    <w:pPr>
      <w:tabs>
        <w:tab w:val="left" w:pos="4536"/>
      </w:tabs>
      <w:ind w:firstLine="2268"/>
      <w:jc w:val="both"/>
    </w:pPr>
    <w:rPr>
      <w:rFonts w:asciiTheme="minorHAnsi" w:eastAsia="Calibri" w:hAnsiTheme="minorHAnsi" w:cstheme="minorBidi"/>
      <w:sz w:val="22"/>
      <w:szCs w:val="22"/>
    </w:rPr>
  </w:style>
  <w:style w:type="character" w:customStyle="1" w:styleId="BodyTextIndent3Char1">
    <w:name w:val="Body Text Indent 3 Char1"/>
    <w:basedOn w:val="DefaultParagraphFont"/>
    <w:uiPriority w:val="99"/>
    <w:semiHidden/>
    <w:rsid w:val="009D75F6"/>
    <w:rPr>
      <w:rFonts w:ascii="Times New Roman" w:eastAsia="Times New Roman" w:hAnsi="Times New Roman" w:cs="Times New Roman"/>
      <w:sz w:val="16"/>
      <w:szCs w:val="16"/>
    </w:rPr>
  </w:style>
  <w:style w:type="character" w:customStyle="1" w:styleId="PlainTextChar">
    <w:name w:val="Plain Text Char"/>
    <w:link w:val="PlainText"/>
    <w:semiHidden/>
    <w:rsid w:val="009D75F6"/>
    <w:rPr>
      <w:rFonts w:ascii="Courier New" w:eastAsia="Calibri" w:hAnsi="Courier New"/>
    </w:rPr>
  </w:style>
  <w:style w:type="paragraph" w:styleId="PlainText">
    <w:name w:val="Plain Text"/>
    <w:basedOn w:val="Normal"/>
    <w:link w:val="PlainTextChar"/>
    <w:semiHidden/>
    <w:rsid w:val="009D75F6"/>
    <w:rPr>
      <w:rFonts w:ascii="Courier New" w:eastAsia="Calibri" w:hAnsi="Courier New" w:cstheme="minorBidi"/>
      <w:sz w:val="22"/>
      <w:szCs w:val="22"/>
    </w:rPr>
  </w:style>
  <w:style w:type="character" w:customStyle="1" w:styleId="PlainTextChar1">
    <w:name w:val="Plain Text Char1"/>
    <w:basedOn w:val="DefaultParagraphFont"/>
    <w:uiPriority w:val="99"/>
    <w:semiHidden/>
    <w:rsid w:val="009D75F6"/>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9D75F6"/>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9D75F6"/>
    <w:rPr>
      <w:sz w:val="28"/>
      <w:szCs w:val="22"/>
      <w:lang w:eastAsia="lt-LT"/>
    </w:rPr>
  </w:style>
  <w:style w:type="character" w:customStyle="1" w:styleId="CommentSubjectChar1">
    <w:name w:val="Comment Subject Char1"/>
    <w:basedOn w:val="CommentTextChar"/>
    <w:uiPriority w:val="99"/>
    <w:semiHidden/>
    <w:rsid w:val="009D75F6"/>
    <w:rPr>
      <w:rFonts w:ascii="Times New Roman" w:eastAsia="Calibri" w:hAnsi="Times New Roman" w:cs="Times New Roman"/>
      <w:b/>
      <w:bCs/>
      <w:sz w:val="20"/>
      <w:szCs w:val="20"/>
    </w:rPr>
  </w:style>
  <w:style w:type="paragraph" w:customStyle="1" w:styleId="Patvirtinta">
    <w:name w:val="Patvirtinta"/>
    <w:rsid w:val="009D75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D75F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9D75F6"/>
    <w:pPr>
      <w:autoSpaceDE w:val="0"/>
      <w:autoSpaceDN w:val="0"/>
      <w:adjustRightInd w:val="0"/>
      <w:jc w:val="center"/>
    </w:pPr>
    <w:rPr>
      <w:rFonts w:ascii="TimesLT" w:hAnsi="TimesLT"/>
      <w:b/>
      <w:bCs/>
      <w:sz w:val="20"/>
      <w:szCs w:val="24"/>
      <w:lang w:val="en-US"/>
    </w:rPr>
  </w:style>
  <w:style w:type="paragraph" w:customStyle="1" w:styleId="MAZAS">
    <w:name w:val="MAZAS"/>
    <w:rsid w:val="009D75F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9D75F6"/>
    <w:rPr>
      <w:rFonts w:ascii="Tahoma" w:eastAsia="Calibri" w:hAnsi="Tahoma"/>
      <w:sz w:val="16"/>
      <w:szCs w:val="16"/>
    </w:rPr>
  </w:style>
  <w:style w:type="paragraph" w:styleId="BalloonText">
    <w:name w:val="Balloon Text"/>
    <w:basedOn w:val="Normal"/>
    <w:link w:val="BalloonTextChar"/>
    <w:semiHidden/>
    <w:rsid w:val="009D75F6"/>
    <w:pPr>
      <w:spacing w:after="200" w:line="276" w:lineRule="auto"/>
    </w:pPr>
    <w:rPr>
      <w:rFonts w:ascii="Tahoma" w:eastAsia="Calibri" w:hAnsi="Tahoma" w:cstheme="minorBidi"/>
      <w:sz w:val="16"/>
      <w:szCs w:val="16"/>
    </w:rPr>
  </w:style>
  <w:style w:type="character" w:customStyle="1" w:styleId="BalloonTextChar1">
    <w:name w:val="Balloon Text Char1"/>
    <w:basedOn w:val="DefaultParagraphFont"/>
    <w:uiPriority w:val="99"/>
    <w:semiHidden/>
    <w:rsid w:val="009D75F6"/>
    <w:rPr>
      <w:rFonts w:ascii="Segoe UI" w:eastAsia="Times New Roman" w:hAnsi="Segoe UI" w:cs="Segoe UI"/>
      <w:sz w:val="18"/>
      <w:szCs w:val="18"/>
    </w:rPr>
  </w:style>
  <w:style w:type="paragraph" w:styleId="BodyText">
    <w:name w:val="Body Text"/>
    <w:basedOn w:val="Normal"/>
    <w:link w:val="BodyTextChar"/>
    <w:unhideWhenUsed/>
    <w:rsid w:val="009D75F6"/>
    <w:pPr>
      <w:spacing w:after="120" w:line="276" w:lineRule="auto"/>
    </w:pPr>
    <w:rPr>
      <w:rFonts w:eastAsia="Calibri"/>
      <w:szCs w:val="22"/>
    </w:rPr>
  </w:style>
  <w:style w:type="character" w:customStyle="1" w:styleId="BodyTextChar">
    <w:name w:val="Body Text Char"/>
    <w:basedOn w:val="DefaultParagraphFont"/>
    <w:link w:val="BodyText"/>
    <w:rsid w:val="009D75F6"/>
    <w:rPr>
      <w:rFonts w:ascii="Times New Roman" w:eastAsia="Calibri" w:hAnsi="Times New Roman" w:cs="Times New Roman"/>
      <w:sz w:val="24"/>
    </w:rPr>
  </w:style>
  <w:style w:type="character" w:styleId="CommentReference">
    <w:name w:val="annotation reference"/>
    <w:semiHidden/>
    <w:rsid w:val="009D75F6"/>
    <w:rPr>
      <w:sz w:val="16"/>
      <w:szCs w:val="16"/>
    </w:rPr>
  </w:style>
  <w:style w:type="paragraph" w:customStyle="1" w:styleId="linija">
    <w:name w:val="linija"/>
    <w:basedOn w:val="Normal"/>
    <w:rsid w:val="009D75F6"/>
    <w:pPr>
      <w:spacing w:before="100" w:beforeAutospacing="1" w:after="100" w:afterAutospacing="1"/>
    </w:pPr>
    <w:rPr>
      <w:szCs w:val="24"/>
      <w:lang w:eastAsia="lt-LT"/>
    </w:rPr>
  </w:style>
  <w:style w:type="paragraph" w:styleId="FootnoteText">
    <w:name w:val="footnote text"/>
    <w:basedOn w:val="Normal"/>
    <w:link w:val="FootnoteTextChar"/>
    <w:semiHidden/>
    <w:rsid w:val="009D75F6"/>
    <w:rPr>
      <w:sz w:val="20"/>
    </w:rPr>
  </w:style>
  <w:style w:type="character" w:customStyle="1" w:styleId="FootnoteTextChar">
    <w:name w:val="Footnote Text Char"/>
    <w:basedOn w:val="DefaultParagraphFont"/>
    <w:link w:val="FootnoteText"/>
    <w:semiHidden/>
    <w:rsid w:val="009D75F6"/>
    <w:rPr>
      <w:rFonts w:ascii="Times New Roman" w:eastAsia="Times New Roman" w:hAnsi="Times New Roman" w:cs="Times New Roman"/>
      <w:sz w:val="20"/>
      <w:szCs w:val="20"/>
    </w:rPr>
  </w:style>
  <w:style w:type="character" w:styleId="FootnoteReference">
    <w:name w:val="footnote reference"/>
    <w:semiHidden/>
    <w:rsid w:val="009D75F6"/>
    <w:rPr>
      <w:vertAlign w:val="superscript"/>
    </w:rPr>
  </w:style>
  <w:style w:type="paragraph" w:styleId="TOC1">
    <w:name w:val="toc 1"/>
    <w:basedOn w:val="Normal"/>
    <w:next w:val="Normal"/>
    <w:autoRedefine/>
    <w:uiPriority w:val="39"/>
    <w:rsid w:val="009D75F6"/>
    <w:pPr>
      <w:tabs>
        <w:tab w:val="left" w:pos="480"/>
        <w:tab w:val="right" w:leader="dot" w:pos="9713"/>
      </w:tabs>
    </w:pPr>
    <w:rPr>
      <w:noProof/>
    </w:rPr>
  </w:style>
  <w:style w:type="paragraph" w:styleId="TOC2">
    <w:name w:val="toc 2"/>
    <w:basedOn w:val="Normal"/>
    <w:next w:val="Normal"/>
    <w:autoRedefine/>
    <w:uiPriority w:val="39"/>
    <w:rsid w:val="009D75F6"/>
    <w:pPr>
      <w:ind w:left="240"/>
    </w:pPr>
  </w:style>
  <w:style w:type="paragraph" w:styleId="ListParagraph">
    <w:name w:val="List Paragraph"/>
    <w:basedOn w:val="Normal"/>
    <w:uiPriority w:val="1"/>
    <w:qFormat/>
    <w:rsid w:val="009D75F6"/>
    <w:pPr>
      <w:ind w:left="1296"/>
    </w:pPr>
  </w:style>
  <w:style w:type="table" w:styleId="TableGrid">
    <w:name w:val="Table Grid"/>
    <w:basedOn w:val="TableNormal"/>
    <w:uiPriority w:val="39"/>
    <w:rsid w:val="009D75F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9D75F6"/>
    <w:pPr>
      <w:spacing w:before="100" w:beforeAutospacing="1" w:after="100" w:afterAutospacing="1"/>
    </w:pPr>
    <w:rPr>
      <w:szCs w:val="24"/>
      <w:lang w:eastAsia="lt-LT"/>
    </w:rPr>
  </w:style>
  <w:style w:type="character" w:styleId="PageNumber">
    <w:name w:val="page number"/>
    <w:basedOn w:val="DefaultParagraphFont"/>
    <w:rsid w:val="009D75F6"/>
  </w:style>
  <w:style w:type="paragraph" w:styleId="Revision">
    <w:name w:val="Revision"/>
    <w:hidden/>
    <w:uiPriority w:val="99"/>
    <w:semiHidden/>
    <w:rsid w:val="009D75F6"/>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9D75F6"/>
  </w:style>
  <w:style w:type="paragraph" w:customStyle="1" w:styleId="DiagramaCharChar1Diagrama">
    <w:name w:val="Diagrama Char Char1 Diagrama"/>
    <w:basedOn w:val="Normal"/>
    <w:rsid w:val="009D75F6"/>
    <w:pPr>
      <w:spacing w:after="160" w:line="240" w:lineRule="exact"/>
    </w:pPr>
    <w:rPr>
      <w:rFonts w:ascii="Tahoma" w:hAnsi="Tahoma"/>
      <w:sz w:val="20"/>
      <w:lang w:val="en-US"/>
    </w:rPr>
  </w:style>
  <w:style w:type="paragraph" w:styleId="EndnoteText">
    <w:name w:val="endnote text"/>
    <w:basedOn w:val="Normal"/>
    <w:link w:val="EndnoteTextChar"/>
    <w:rsid w:val="009D75F6"/>
    <w:rPr>
      <w:sz w:val="20"/>
    </w:rPr>
  </w:style>
  <w:style w:type="character" w:customStyle="1" w:styleId="EndnoteTextChar">
    <w:name w:val="Endnote Text Char"/>
    <w:basedOn w:val="DefaultParagraphFont"/>
    <w:link w:val="EndnoteText"/>
    <w:rsid w:val="009D75F6"/>
    <w:rPr>
      <w:rFonts w:ascii="Times New Roman" w:eastAsia="Times New Roman" w:hAnsi="Times New Roman" w:cs="Times New Roman"/>
      <w:sz w:val="20"/>
      <w:szCs w:val="20"/>
    </w:rPr>
  </w:style>
  <w:style w:type="character" w:styleId="EndnoteReference">
    <w:name w:val="endnote reference"/>
    <w:rsid w:val="009D75F6"/>
    <w:rPr>
      <w:vertAlign w:val="superscript"/>
    </w:rPr>
  </w:style>
  <w:style w:type="character" w:styleId="FollowedHyperlink">
    <w:name w:val="FollowedHyperlink"/>
    <w:rsid w:val="009D75F6"/>
    <w:rPr>
      <w:color w:val="800080"/>
      <w:u w:val="single"/>
    </w:rPr>
  </w:style>
  <w:style w:type="paragraph" w:styleId="TOCHeading">
    <w:name w:val="TOC Heading"/>
    <w:basedOn w:val="Heading1"/>
    <w:next w:val="Normal"/>
    <w:uiPriority w:val="39"/>
    <w:semiHidden/>
    <w:unhideWhenUsed/>
    <w:qFormat/>
    <w:rsid w:val="009D75F6"/>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9D75F6"/>
    <w:pPr>
      <w:spacing w:before="120" w:after="120"/>
      <w:ind w:left="1418" w:hanging="567"/>
      <w:jc w:val="both"/>
    </w:pPr>
    <w:rPr>
      <w:lang w:val="en-GB" w:eastAsia="lt-LT"/>
    </w:rPr>
  </w:style>
  <w:style w:type="numbering" w:customStyle="1" w:styleId="Style1">
    <w:name w:val="Style1"/>
    <w:uiPriority w:val="99"/>
    <w:rsid w:val="009D75F6"/>
    <w:pPr>
      <w:numPr>
        <w:numId w:val="5"/>
      </w:numPr>
    </w:pPr>
  </w:style>
  <w:style w:type="numbering" w:customStyle="1" w:styleId="WWOutlineListStyle">
    <w:name w:val="WW_OutlineListStyle"/>
    <w:basedOn w:val="NoList"/>
    <w:rsid w:val="009D75F6"/>
    <w:pPr>
      <w:numPr>
        <w:numId w:val="7"/>
      </w:numPr>
    </w:pPr>
  </w:style>
  <w:style w:type="paragraph" w:customStyle="1" w:styleId="Standard">
    <w:name w:val="Standard"/>
    <w:rsid w:val="009D75F6"/>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Hyperlink10">
    <w:name w:val="Hyperlink1"/>
    <w:basedOn w:val="Standard"/>
    <w:rsid w:val="009D75F6"/>
    <w:pPr>
      <w:spacing w:before="28" w:after="28"/>
    </w:pPr>
    <w:rPr>
      <w:szCs w:val="24"/>
      <w:lang w:eastAsia="lt-LT"/>
    </w:rPr>
  </w:style>
  <w:style w:type="character" w:customStyle="1" w:styleId="Heading1Char1">
    <w:name w:val="Heading 1 Char1"/>
    <w:uiPriority w:val="99"/>
    <w:rsid w:val="009D75F6"/>
    <w:rPr>
      <w:rFonts w:eastAsia="Times New Roman"/>
      <w:sz w:val="22"/>
    </w:rPr>
  </w:style>
  <w:style w:type="character" w:customStyle="1" w:styleId="parahead1">
    <w:name w:val="parahead1"/>
    <w:uiPriority w:val="99"/>
    <w:rsid w:val="009D75F6"/>
    <w:rPr>
      <w:rFonts w:ascii="Times New Roman" w:hAnsi="Times New Roman"/>
      <w:b/>
      <w:color w:val="000000"/>
      <w:sz w:val="17"/>
    </w:rPr>
  </w:style>
  <w:style w:type="paragraph" w:styleId="TOC3">
    <w:name w:val="toc 3"/>
    <w:basedOn w:val="Normal"/>
    <w:next w:val="Normal"/>
    <w:autoRedefine/>
    <w:uiPriority w:val="39"/>
    <w:unhideWhenUsed/>
    <w:rsid w:val="009D75F6"/>
    <w:pPr>
      <w:widowControl w:val="0"/>
      <w:suppressAutoHyphens/>
      <w:autoSpaceDN w:val="0"/>
      <w:spacing w:after="100"/>
      <w:ind w:left="480"/>
      <w:textAlignment w:val="baseline"/>
    </w:pPr>
    <w:rPr>
      <w:rFonts w:eastAsia="SimSun" w:cs="Mangal"/>
      <w:kern w:val="3"/>
      <w:szCs w:val="21"/>
      <w:lang w:eastAsia="zh-CN" w:bidi="hi-IN"/>
    </w:rPr>
  </w:style>
  <w:style w:type="numbering" w:customStyle="1" w:styleId="Style10">
    <w:name w:val="Style10"/>
    <w:uiPriority w:val="99"/>
    <w:rsid w:val="009D75F6"/>
    <w:pPr>
      <w:numPr>
        <w:numId w:val="14"/>
      </w:numPr>
    </w:pPr>
  </w:style>
  <w:style w:type="paragraph" w:customStyle="1" w:styleId="1">
    <w:name w:val="Παράγραφος λίστας1"/>
    <w:basedOn w:val="Normal"/>
    <w:uiPriority w:val="34"/>
    <w:qFormat/>
    <w:rsid w:val="009D75F6"/>
    <w:pPr>
      <w:ind w:left="720"/>
    </w:pPr>
    <w:rPr>
      <w:rFonts w:ascii="Calibri" w:eastAsia="Calibri" w:hAnsi="Calibri"/>
      <w:sz w:val="22"/>
      <w:szCs w:val="22"/>
      <w:lang w:val="el-GR" w:eastAsia="el-GR"/>
    </w:rPr>
  </w:style>
  <w:style w:type="paragraph" w:customStyle="1" w:styleId="Default">
    <w:name w:val="Default"/>
    <w:rsid w:val="00EC0212"/>
    <w:pPr>
      <w:autoSpaceDE w:val="0"/>
      <w:autoSpaceDN w:val="0"/>
      <w:adjustRightInd w:val="0"/>
      <w:spacing w:after="0" w:line="240" w:lineRule="auto"/>
    </w:pPr>
    <w:rPr>
      <w:rFonts w:ascii="Bookman Old Style" w:eastAsia="Times New Roman" w:hAnsi="Bookman Old Style" w:cs="Bookman Old Style"/>
      <w:color w:val="000000"/>
      <w:sz w:val="24"/>
      <w:szCs w:val="24"/>
      <w:lang w:val="da-DK" w:eastAsia="da-DK"/>
    </w:rPr>
  </w:style>
  <w:style w:type="paragraph" w:customStyle="1" w:styleId="TableParagraph">
    <w:name w:val="Table Paragraph"/>
    <w:basedOn w:val="Normal"/>
    <w:uiPriority w:val="1"/>
    <w:qFormat/>
    <w:rsid w:val="00DF69EF"/>
    <w:pPr>
      <w:widowControl w:val="0"/>
      <w:ind w:left="103"/>
    </w:pPr>
    <w:rPr>
      <w:sz w:val="22"/>
      <w:szCs w:val="22"/>
      <w:lang w:val="en-US"/>
    </w:rPr>
  </w:style>
  <w:style w:type="character" w:customStyle="1" w:styleId="tlid-translation">
    <w:name w:val="tlid-translation"/>
    <w:rsid w:val="006828EA"/>
  </w:style>
  <w:style w:type="paragraph" w:customStyle="1" w:styleId="3">
    <w:name w:val="Стиль3"/>
    <w:basedOn w:val="Normal"/>
    <w:uiPriority w:val="99"/>
    <w:rsid w:val="002C4AEF"/>
    <w:pPr>
      <w:jc w:val="center"/>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18"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26"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21"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17"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25"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33" Type="http://schemas.openxmlformats.org/officeDocument/2006/relationships/hyperlink" Target="mailto:miltelinisdp@gmail.com" TargetMode="External"/><Relationship Id="rId2" Type="http://schemas.openxmlformats.org/officeDocument/2006/relationships/styles" Target="styles.xml"/><Relationship Id="rId16"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20"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29" Type="http://schemas.openxmlformats.org/officeDocument/2006/relationships/hyperlink" Target="http://www.esinvesticijos.l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24"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32" Type="http://schemas.openxmlformats.org/officeDocument/2006/relationships/hyperlink" Target="http://www.esinvesticijos.l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23"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28"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36" Type="http://schemas.openxmlformats.org/officeDocument/2006/relationships/fontTable" Target="fontTable.xml"/><Relationship Id="rId10"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19"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31" Type="http://schemas.openxmlformats.org/officeDocument/2006/relationships/hyperlink" Target="mailto:miltelinisdp@gmail.com" TargetMode="External"/><Relationship Id="rId4" Type="http://schemas.openxmlformats.org/officeDocument/2006/relationships/settings" Target="settings.xml"/><Relationship Id="rId9"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14"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22"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27" Type="http://schemas.openxmlformats.org/officeDocument/2006/relationships/hyperlink" Target="file:///C:\Users\Adm\AppData\Local\Microsoft\Windows\Temporary%20Internet%20Files\Content.IE5\J8BKXBT7\AppData\Local\Microsoft\Windows\Temporary%20Internet%20Files\Content.Outlook\Downloads\Konkurso%20salygos%20LZ%200330_pk0331%20(1).doc" TargetMode="External"/><Relationship Id="rId30" Type="http://schemas.openxmlformats.org/officeDocument/2006/relationships/hyperlink" Target="mailto:miltelinisdp@gmail.com" TargetMode="External"/><Relationship Id="rId35" Type="http://schemas.openxmlformats.org/officeDocument/2006/relationships/header" Target="header2.xml"/><Relationship Id="rId8" Type="http://schemas.openxmlformats.org/officeDocument/2006/relationships/image" Target="media/image1.jpe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15</Pages>
  <Words>22338</Words>
  <Characters>12733</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Vienaragis</dc:creator>
  <cp:keywords/>
  <dc:description/>
  <cp:lastModifiedBy>Adm</cp:lastModifiedBy>
  <cp:revision>32</cp:revision>
  <dcterms:created xsi:type="dcterms:W3CDTF">2019-12-20T17:57:00Z</dcterms:created>
  <dcterms:modified xsi:type="dcterms:W3CDTF">2020-02-10T11:53:00Z</dcterms:modified>
</cp:coreProperties>
</file>