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DBA8A" w14:textId="47B0ED38" w:rsidR="00020AC6" w:rsidRPr="00036D10" w:rsidRDefault="00020AC6" w:rsidP="00020AC6">
      <w:pPr>
        <w:ind w:right="-178"/>
        <w:jc w:val="center"/>
        <w:rPr>
          <w:b/>
          <w:szCs w:val="24"/>
        </w:rPr>
      </w:pPr>
      <w:r w:rsidRPr="00036D10">
        <w:rPr>
          <w:b/>
          <w:szCs w:val="24"/>
        </w:rPr>
        <w:t>UAB „</w:t>
      </w:r>
      <w:r w:rsidRPr="00036D10">
        <w:rPr>
          <w:b/>
          <w:color w:val="000000"/>
          <w:szCs w:val="24"/>
          <w:lang w:eastAsia="lt-LT" w:bidi="lt-LT"/>
        </w:rPr>
        <w:t>TPL Technologies</w:t>
      </w:r>
      <w:r w:rsidRPr="00036D10">
        <w:rPr>
          <w:b/>
          <w:szCs w:val="24"/>
        </w:rPr>
        <w:t>“</w:t>
      </w:r>
    </w:p>
    <w:p w14:paraId="35CA16D3" w14:textId="77777777" w:rsidR="00020AC6" w:rsidRPr="00036D10" w:rsidRDefault="00020AC6" w:rsidP="00020AC6">
      <w:pPr>
        <w:ind w:right="-178"/>
        <w:jc w:val="center"/>
        <w:rPr>
          <w:b/>
          <w:szCs w:val="24"/>
        </w:rPr>
      </w:pPr>
    </w:p>
    <w:p w14:paraId="24DA7C90" w14:textId="77777777" w:rsidR="00020AC6" w:rsidRPr="00036D10" w:rsidRDefault="00020AC6" w:rsidP="00020AC6">
      <w:pPr>
        <w:ind w:right="-178"/>
        <w:jc w:val="center"/>
        <w:rPr>
          <w:szCs w:val="24"/>
        </w:rPr>
      </w:pPr>
      <w:r w:rsidRPr="00036D10">
        <w:rPr>
          <w:szCs w:val="24"/>
        </w:rPr>
        <w:t xml:space="preserve">UAB „TPL Technologies“,  Baravykų g. 7, LT-66181 Druskininkai;  </w:t>
      </w:r>
      <w:proofErr w:type="spellStart"/>
      <w:r w:rsidRPr="00036D10">
        <w:rPr>
          <w:szCs w:val="24"/>
        </w:rPr>
        <w:t>įm</w:t>
      </w:r>
      <w:proofErr w:type="spellEnd"/>
      <w:r w:rsidRPr="00036D10">
        <w:rPr>
          <w:szCs w:val="24"/>
        </w:rPr>
        <w:t>.  kodas  302504009 /PVM mokėtojo kodas LT100005402618;  tel.: +37061694734,  e-</w:t>
      </w:r>
      <w:proofErr w:type="spellStart"/>
      <w:r w:rsidRPr="00036D10">
        <w:rPr>
          <w:szCs w:val="24"/>
        </w:rPr>
        <w:t>mail</w:t>
      </w:r>
      <w:proofErr w:type="spellEnd"/>
      <w:r w:rsidRPr="00036D10">
        <w:rPr>
          <w:szCs w:val="24"/>
        </w:rPr>
        <w:t xml:space="preserve">: </w:t>
      </w:r>
      <w:r w:rsidRPr="00036D10">
        <w:rPr>
          <w:bCs/>
          <w:color w:val="0000FF"/>
          <w:szCs w:val="24"/>
          <w:u w:val="single"/>
        </w:rPr>
        <w:t>andrius.marazas@tplt.lt</w:t>
      </w:r>
    </w:p>
    <w:p w14:paraId="6CE966F8" w14:textId="77777777" w:rsidR="0073742F" w:rsidRDefault="0073742F" w:rsidP="00552347">
      <w:pPr>
        <w:tabs>
          <w:tab w:val="right" w:leader="underscore" w:pos="8505"/>
        </w:tabs>
        <w:rPr>
          <w:b/>
          <w:szCs w:val="24"/>
          <w:lang w:eastAsia="lt-LT"/>
        </w:rPr>
      </w:pPr>
    </w:p>
    <w:p w14:paraId="51201CF2" w14:textId="77777777" w:rsidR="00AD5B8A" w:rsidRDefault="00020AC6" w:rsidP="00AD5B8A">
      <w:pPr>
        <w:jc w:val="center"/>
        <w:rPr>
          <w:b/>
          <w:szCs w:val="24"/>
        </w:rPr>
      </w:pPr>
      <w:r w:rsidRPr="00020AC6">
        <w:rPr>
          <w:b/>
          <w:szCs w:val="24"/>
          <w:lang w:eastAsia="lt-LT"/>
        </w:rPr>
        <w:t>PJOVIMO VANDENIU STAKLIŲ</w:t>
      </w:r>
    </w:p>
    <w:p w14:paraId="58035CA2" w14:textId="77777777"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72C2EDB" w14:textId="77777777" w:rsidR="00AD5B8A" w:rsidRPr="00876048" w:rsidRDefault="00AD5B8A" w:rsidP="00AD5B8A">
      <w:pPr>
        <w:jc w:val="center"/>
        <w:outlineLvl w:val="0"/>
        <w:rPr>
          <w:b/>
          <w:szCs w:val="24"/>
        </w:rPr>
      </w:pPr>
    </w:p>
    <w:p w14:paraId="350E6778" w14:textId="77777777"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14:paraId="04A42D41" w14:textId="77777777" w:rsidR="00AD5B8A" w:rsidRPr="00876048" w:rsidRDefault="00AD5B8A" w:rsidP="00AD5B8A">
      <w:pPr>
        <w:tabs>
          <w:tab w:val="left" w:pos="840"/>
          <w:tab w:val="left" w:pos="1080"/>
        </w:tabs>
        <w:ind w:firstLine="600"/>
        <w:jc w:val="center"/>
        <w:rPr>
          <w:b/>
          <w:szCs w:val="24"/>
        </w:rPr>
      </w:pPr>
    </w:p>
    <w:p w14:paraId="2968D51B" w14:textId="77777777" w:rsidR="00020AC6" w:rsidRPr="003853FD" w:rsidRDefault="00020AC6" w:rsidP="00020AC6">
      <w:pPr>
        <w:numPr>
          <w:ilvl w:val="1"/>
          <w:numId w:val="2"/>
        </w:numPr>
        <w:tabs>
          <w:tab w:val="left" w:pos="840"/>
          <w:tab w:val="left" w:pos="1080"/>
        </w:tabs>
        <w:autoSpaceDE w:val="0"/>
        <w:autoSpaceDN w:val="0"/>
        <w:adjustRightInd w:val="0"/>
        <w:ind w:left="0" w:firstLine="600"/>
        <w:jc w:val="both"/>
        <w:rPr>
          <w:sz w:val="22"/>
          <w:szCs w:val="22"/>
        </w:rPr>
      </w:pPr>
      <w:bookmarkStart w:id="1" w:name="_Toc60525483"/>
      <w:bookmarkStart w:id="2" w:name="_Toc47844929"/>
      <w:r w:rsidRPr="003853FD">
        <w:rPr>
          <w:sz w:val="22"/>
          <w:szCs w:val="22"/>
        </w:rPr>
        <w:t>UAB „</w:t>
      </w:r>
      <w:r>
        <w:rPr>
          <w:sz w:val="22"/>
          <w:szCs w:val="22"/>
        </w:rPr>
        <w:t>TPL Technologies</w:t>
      </w:r>
      <w:r w:rsidRPr="003853FD">
        <w:rPr>
          <w:sz w:val="22"/>
          <w:szCs w:val="22"/>
        </w:rPr>
        <w:t xml:space="preserve">“ (toliau vadinama – Pirkėjas) </w:t>
      </w:r>
      <w:r w:rsidRPr="003853FD">
        <w:rPr>
          <w:sz w:val="22"/>
          <w:szCs w:val="22"/>
          <w:lang w:eastAsia="lt-LT"/>
        </w:rPr>
        <w:t xml:space="preserve">įgyvendindama projektą </w:t>
      </w:r>
      <w:r w:rsidRPr="00FB20FB">
        <w:rPr>
          <w:b/>
          <w:sz w:val="22"/>
          <w:szCs w:val="22"/>
          <w:lang w:eastAsia="lt-LT"/>
        </w:rPr>
        <w:t>„</w:t>
      </w:r>
      <w:r w:rsidRPr="00FB20FB">
        <w:rPr>
          <w:b/>
          <w:color w:val="000000"/>
          <w:szCs w:val="24"/>
          <w:lang w:eastAsia="lt-LT" w:bidi="lt-LT"/>
        </w:rPr>
        <w:t>Naujos gamybos organizavimas UAB „TPL Technologies</w:t>
      </w:r>
      <w:r w:rsidRPr="00FB20FB">
        <w:rPr>
          <w:b/>
          <w:sz w:val="22"/>
          <w:szCs w:val="22"/>
        </w:rPr>
        <w:t>“</w:t>
      </w:r>
      <w:r w:rsidRPr="003853FD" w:rsidDel="00737620">
        <w:rPr>
          <w:sz w:val="22"/>
          <w:szCs w:val="22"/>
        </w:rPr>
        <w:t xml:space="preserve"> </w:t>
      </w:r>
      <w:r w:rsidRPr="003853FD">
        <w:rPr>
          <w:sz w:val="22"/>
          <w:szCs w:val="22"/>
          <w:lang w:eastAsia="lt-LT"/>
        </w:rPr>
        <w:t xml:space="preserve">bendrai finansuojamą Europos Sąjungos struktūrinių fondų ir Lietuvos Respublikos lėšomis </w:t>
      </w:r>
      <w:r w:rsidRPr="003853FD">
        <w:rPr>
          <w:sz w:val="22"/>
          <w:szCs w:val="22"/>
        </w:rPr>
        <w:t xml:space="preserve">numato įsigyti: </w:t>
      </w:r>
      <w:r>
        <w:rPr>
          <w:b/>
          <w:sz w:val="22"/>
          <w:szCs w:val="22"/>
          <w:lang w:eastAsia="lt-LT"/>
        </w:rPr>
        <w:t>Pjovimo vandeniu stakles</w:t>
      </w:r>
      <w:r w:rsidRPr="003853FD">
        <w:rPr>
          <w:sz w:val="22"/>
          <w:szCs w:val="22"/>
        </w:rPr>
        <w:t>.</w:t>
      </w:r>
    </w:p>
    <w:p w14:paraId="35C43304" w14:textId="77777777" w:rsidR="00020AC6" w:rsidRPr="007B334B"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Pr="008253CD">
        <w:rPr>
          <w:b/>
          <w:sz w:val="22"/>
          <w:szCs w:val="22"/>
        </w:rPr>
        <w:t>Projektų finansavimo ir administravimo taisyklėse, patvirtintose Lietuvos Respublikos finansų ministro 2014 m. spalio 8 d. įsakymu Nr. 1K-316</w:t>
      </w:r>
      <w:r w:rsidRPr="007B334B">
        <w:rPr>
          <w:sz w:val="22"/>
          <w:szCs w:val="22"/>
        </w:rPr>
        <w:t xml:space="preserve"> (toliau – Taisyklės)</w:t>
      </w:r>
    </w:p>
    <w:p w14:paraId="42E601DC" w14:textId="77777777" w:rsidR="00020AC6" w:rsidRPr="00DC3235"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Taisyklėmis, Lietuvos Respublikos civiliniu kodeksu (toliau – Civilinis kodeksas), kitais teisės aktais bei </w:t>
      </w:r>
      <w:r w:rsidRPr="00DC3235">
        <w:rPr>
          <w:sz w:val="22"/>
          <w:szCs w:val="22"/>
        </w:rPr>
        <w:t>konkurso sąlygomis (toliau – konkurso sąlygos).</w:t>
      </w:r>
    </w:p>
    <w:p w14:paraId="0CE233DC" w14:textId="52ADD676"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Skelbimas apie pirkimą paskelbtas  </w:t>
      </w:r>
      <w:r w:rsidRPr="003452BA">
        <w:rPr>
          <w:b/>
          <w:sz w:val="22"/>
          <w:szCs w:val="22"/>
        </w:rPr>
        <w:t xml:space="preserve">2020 m. liepos  mėn.  </w:t>
      </w:r>
      <w:r w:rsidR="003452BA" w:rsidRPr="003452BA">
        <w:rPr>
          <w:b/>
          <w:sz w:val="22"/>
          <w:szCs w:val="22"/>
        </w:rPr>
        <w:t>23</w:t>
      </w:r>
      <w:r w:rsidRPr="003452BA">
        <w:rPr>
          <w:b/>
          <w:sz w:val="22"/>
          <w:szCs w:val="22"/>
        </w:rPr>
        <w:t xml:space="preserve"> d.</w:t>
      </w:r>
      <w:r w:rsidRPr="00DC3235">
        <w:rPr>
          <w:sz w:val="22"/>
          <w:szCs w:val="22"/>
        </w:rPr>
        <w:t xml:space="preserve"> </w:t>
      </w:r>
      <w:r w:rsidRPr="00DC3235">
        <w:rPr>
          <w:iCs/>
          <w:sz w:val="22"/>
          <w:szCs w:val="22"/>
        </w:rPr>
        <w:t>Europos Sąjungos fondų investicijų svetainėje</w:t>
      </w:r>
      <w:r w:rsidRPr="00DC3235">
        <w:rPr>
          <w:iCs/>
          <w:color w:val="808080"/>
          <w:sz w:val="22"/>
          <w:szCs w:val="22"/>
        </w:rPr>
        <w:t xml:space="preserve"> </w:t>
      </w:r>
      <w:hyperlink r:id="rId12" w:history="1">
        <w:r w:rsidRPr="00DC3235">
          <w:rPr>
            <w:rStyle w:val="Hyperlink"/>
            <w:iCs/>
            <w:sz w:val="22"/>
            <w:szCs w:val="22"/>
          </w:rPr>
          <w:t>www.esinvesticijos.lt</w:t>
        </w:r>
      </w:hyperlink>
      <w:r w:rsidRPr="00DC3235">
        <w:rPr>
          <w:i/>
          <w:iCs/>
          <w:sz w:val="22"/>
          <w:szCs w:val="22"/>
        </w:rPr>
        <w:t>.</w:t>
      </w:r>
      <w:r w:rsidRPr="00DC3235">
        <w:rPr>
          <w:sz w:val="22"/>
          <w:szCs w:val="22"/>
        </w:rPr>
        <w:t xml:space="preserve"> </w:t>
      </w:r>
    </w:p>
    <w:p w14:paraId="5CEC37B7"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Pirkimas atliekamas konkurso būdu laikantis lygiateisiškumo, nediskriminavimo, abipusio pripažinimo, proporcingumo, skaidrumo principų. </w:t>
      </w:r>
    </w:p>
    <w:p w14:paraId="6D225B8B"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Konkursui neįvykus dėl to, kad nebuvo gauta nė vieno pirkėjo nustatytus reikalavimus atitinkančio tiekėjo pasiūlymo, pirkėjas pasilieka teisę pakartotinį pirkimą vykdyti Taisyklių 461.1 punkte nustatyta tvarka</w:t>
      </w:r>
      <w:r w:rsidRPr="00DC3235">
        <w:rPr>
          <w:rStyle w:val="FootnoteReference"/>
          <w:rFonts w:eastAsia="Calibri"/>
          <w:sz w:val="22"/>
          <w:szCs w:val="22"/>
        </w:rPr>
        <w:footnoteReference w:id="1"/>
      </w:r>
      <w:r w:rsidRPr="00DC3235">
        <w:rPr>
          <w:sz w:val="22"/>
          <w:szCs w:val="22"/>
        </w:rPr>
        <w:t>.</w:t>
      </w:r>
    </w:p>
    <w:p w14:paraId="5A1ECB32" w14:textId="77777777"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Pirkėjo įgaliotas asmuo palaikyti tiesioginį ryšį su tiekėjais ir gauti iš jų su pirkimo procedūromis susijusius pranešimus``:  UAB “</w:t>
      </w:r>
      <w:r w:rsidRPr="00FB20FB">
        <w:t xml:space="preserve"> </w:t>
      </w:r>
      <w:r w:rsidRPr="00FB20FB">
        <w:rPr>
          <w:sz w:val="22"/>
          <w:szCs w:val="22"/>
        </w:rPr>
        <w:t xml:space="preserve">TPL Technologies </w:t>
      </w:r>
      <w:r w:rsidRPr="00DC3235">
        <w:rPr>
          <w:sz w:val="22"/>
          <w:szCs w:val="22"/>
        </w:rPr>
        <w:t xml:space="preserve">” </w:t>
      </w:r>
      <w:r>
        <w:rPr>
          <w:sz w:val="22"/>
          <w:szCs w:val="22"/>
        </w:rPr>
        <w:t>direktorius</w:t>
      </w:r>
      <w:r w:rsidRPr="00DC3235">
        <w:rPr>
          <w:sz w:val="22"/>
          <w:szCs w:val="22"/>
        </w:rPr>
        <w:t xml:space="preserve"> </w:t>
      </w:r>
      <w:r>
        <w:rPr>
          <w:sz w:val="22"/>
          <w:szCs w:val="22"/>
        </w:rPr>
        <w:t>Andrej</w:t>
      </w:r>
      <w:r w:rsidRPr="00DC3235">
        <w:rPr>
          <w:sz w:val="22"/>
          <w:szCs w:val="22"/>
        </w:rPr>
        <w:t xml:space="preserve">us </w:t>
      </w:r>
      <w:proofErr w:type="spellStart"/>
      <w:r>
        <w:rPr>
          <w:sz w:val="22"/>
          <w:szCs w:val="22"/>
        </w:rPr>
        <w:t>Marazas</w:t>
      </w:r>
      <w:proofErr w:type="spellEnd"/>
      <w:r w:rsidRPr="00DC3235">
        <w:rPr>
          <w:sz w:val="22"/>
          <w:szCs w:val="22"/>
        </w:rPr>
        <w:t xml:space="preserve"> tel. +3706</w:t>
      </w:r>
      <w:r>
        <w:rPr>
          <w:sz w:val="22"/>
          <w:szCs w:val="22"/>
        </w:rPr>
        <w:t>1</w:t>
      </w:r>
      <w:r w:rsidRPr="00DC3235">
        <w:rPr>
          <w:sz w:val="22"/>
          <w:szCs w:val="22"/>
        </w:rPr>
        <w:t>6</w:t>
      </w:r>
      <w:r>
        <w:rPr>
          <w:sz w:val="22"/>
          <w:szCs w:val="22"/>
        </w:rPr>
        <w:t>94734</w:t>
      </w:r>
      <w:r w:rsidRPr="00DC3235">
        <w:rPr>
          <w:sz w:val="22"/>
          <w:szCs w:val="22"/>
        </w:rPr>
        <w:t>, el. paštas</w:t>
      </w:r>
      <w:r w:rsidRPr="00DC3235">
        <w:rPr>
          <w:bCs/>
          <w:color w:val="0000FF"/>
          <w:sz w:val="22"/>
          <w:szCs w:val="22"/>
          <w:u w:val="single"/>
        </w:rPr>
        <w:t xml:space="preserve"> </w:t>
      </w:r>
      <w:proofErr w:type="spellStart"/>
      <w:r w:rsidRPr="00024E3D">
        <w:rPr>
          <w:bCs/>
          <w:color w:val="0000FF"/>
          <w:sz w:val="22"/>
          <w:szCs w:val="22"/>
          <w:u w:val="single"/>
        </w:rPr>
        <w:t>andrius.marazas@tplt.</w:t>
      </w:r>
      <w:r>
        <w:rPr>
          <w:bCs/>
          <w:color w:val="0000FF"/>
          <w:sz w:val="22"/>
          <w:szCs w:val="22"/>
          <w:u w:val="single"/>
        </w:rPr>
        <w:t>lt</w:t>
      </w:r>
      <w:proofErr w:type="spellEnd"/>
      <w:r w:rsidRPr="00DC3235">
        <w:rPr>
          <w:sz w:val="22"/>
          <w:szCs w:val="22"/>
        </w:rPr>
        <w: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14BA13CB" w14:textId="77777777" w:rsidR="00AD5B8A" w:rsidRPr="00876048" w:rsidRDefault="00AD5B8A" w:rsidP="00AD5B8A">
      <w:pPr>
        <w:ind w:firstLine="600"/>
        <w:jc w:val="both"/>
        <w:rPr>
          <w:szCs w:val="24"/>
          <w:lang w:eastAsia="lt-LT"/>
        </w:rPr>
      </w:pPr>
    </w:p>
    <w:p w14:paraId="41961F40" w14:textId="77777777" w:rsidR="00AD5B8A" w:rsidRPr="00876048" w:rsidRDefault="00AD5B8A" w:rsidP="00AD5B8A">
      <w:pPr>
        <w:numPr>
          <w:ilvl w:val="1"/>
          <w:numId w:val="3"/>
        </w:numPr>
        <w:tabs>
          <w:tab w:val="num" w:pos="1134"/>
        </w:tabs>
        <w:ind w:left="0" w:firstLine="600"/>
        <w:jc w:val="both"/>
        <w:rPr>
          <w:szCs w:val="24"/>
        </w:rPr>
      </w:pPr>
      <w:r w:rsidRPr="00876048">
        <w:rPr>
          <w:szCs w:val="24"/>
        </w:rPr>
        <w:t>Perkam</w:t>
      </w:r>
      <w:r w:rsidR="00020AC6">
        <w:rPr>
          <w:szCs w:val="24"/>
        </w:rPr>
        <w:t>o</w:t>
      </w:r>
      <w:r w:rsidR="00B61836">
        <w:rPr>
          <w:szCs w:val="24"/>
        </w:rPr>
        <w:t>s</w:t>
      </w:r>
      <w:r w:rsidRPr="00876048">
        <w:rPr>
          <w:szCs w:val="24"/>
        </w:rPr>
        <w:t xml:space="preserve"> </w:t>
      </w:r>
      <w:r w:rsidR="00020AC6">
        <w:rPr>
          <w:b/>
          <w:sz w:val="22"/>
          <w:szCs w:val="22"/>
          <w:lang w:eastAsia="lt-LT"/>
        </w:rPr>
        <w:t>Pjovimo vandeniu staklės</w:t>
      </w:r>
      <w:r w:rsidR="00020AC6" w:rsidRPr="00DC3235">
        <w:rPr>
          <w:b/>
          <w:sz w:val="22"/>
          <w:szCs w:val="22"/>
        </w:rPr>
        <w:t xml:space="preserve"> </w:t>
      </w:r>
      <w:r w:rsidRPr="00876048">
        <w:rPr>
          <w:szCs w:val="24"/>
          <w:lang w:eastAsia="lt-LT"/>
        </w:rPr>
        <w:t>(toliau – Įranga),</w:t>
      </w:r>
      <w:r w:rsidR="00B61836">
        <w:rPr>
          <w:szCs w:val="24"/>
          <w:lang w:eastAsia="lt-LT"/>
        </w:rPr>
        <w:t xml:space="preserve"> </w:t>
      </w:r>
      <w:r w:rsidRPr="00876048">
        <w:rPr>
          <w:szCs w:val="24"/>
        </w:rPr>
        <w:t>kurios savybės nustatytos pateiktoje techninėje specifikacijoje (konkurso sąlygų 1 priedas).</w:t>
      </w:r>
    </w:p>
    <w:p w14:paraId="37399F2F"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389CAC1C"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6D83866F" w14:textId="77777777"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per </w:t>
      </w:r>
      <w:proofErr w:type="spellStart"/>
      <w:r w:rsidR="00020AC6" w:rsidRPr="003452BA">
        <w:rPr>
          <w:b/>
          <w:sz w:val="22"/>
          <w:szCs w:val="22"/>
        </w:rPr>
        <w:t>per</w:t>
      </w:r>
      <w:proofErr w:type="spellEnd"/>
      <w:r w:rsidR="00020AC6" w:rsidRPr="003452BA">
        <w:rPr>
          <w:b/>
          <w:sz w:val="22"/>
          <w:szCs w:val="22"/>
        </w:rPr>
        <w:t xml:space="preserve"> 8 mėn.</w:t>
      </w:r>
      <w:r w:rsidR="00020AC6" w:rsidRPr="00DC3235">
        <w:rPr>
          <w:b/>
          <w:sz w:val="22"/>
          <w:szCs w:val="22"/>
        </w:rPr>
        <w:t xml:space="preserve">  </w:t>
      </w:r>
      <w:r w:rsidRPr="00347A3C">
        <w:rPr>
          <w:szCs w:val="24"/>
        </w:rPr>
        <w:t xml:space="preserve"> nuo Įrangos pirkimo – pardavimo sutarties pasirašymo dienos.</w:t>
      </w:r>
      <w:r w:rsidRPr="00876048">
        <w:rPr>
          <w:szCs w:val="24"/>
        </w:rPr>
        <w:t xml:space="preserve">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14:paraId="69C94F7A" w14:textId="77777777" w:rsidR="00AD5B8A" w:rsidRPr="002D7399" w:rsidRDefault="00AD5B8A" w:rsidP="00AD5B8A">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14:paraId="6AFADE99" w14:textId="77777777" w:rsidR="00020AC6" w:rsidRPr="00020AC6" w:rsidRDefault="00AD5B8A" w:rsidP="00020AC6">
      <w:pPr>
        <w:pStyle w:val="ListParagraph"/>
        <w:numPr>
          <w:ilvl w:val="1"/>
          <w:numId w:val="3"/>
        </w:numPr>
        <w:rPr>
          <w:szCs w:val="24"/>
        </w:rPr>
      </w:pPr>
      <w:r w:rsidRPr="00020AC6">
        <w:rPr>
          <w:szCs w:val="24"/>
        </w:rPr>
        <w:lastRenderedPageBreak/>
        <w:t xml:space="preserve">Prekių pristatymo vieta – </w:t>
      </w:r>
      <w:bookmarkStart w:id="4" w:name="_Toc60525484"/>
      <w:bookmarkStart w:id="5" w:name="_Toc47844930"/>
      <w:bookmarkStart w:id="6" w:name="_Toc225657494"/>
      <w:bookmarkStart w:id="7" w:name="_Toc225657651"/>
      <w:r w:rsidR="00020AC6" w:rsidRPr="00020AC6">
        <w:rPr>
          <w:szCs w:val="24"/>
        </w:rPr>
        <w:t xml:space="preserve">UAB „TPL Technologies“,  Baravykų g. 7, LT-66181 Druskininkai. </w:t>
      </w:r>
    </w:p>
    <w:p w14:paraId="353A8746" w14:textId="77777777" w:rsidR="00AD5B8A" w:rsidRPr="00020AC6" w:rsidRDefault="00AD5B8A" w:rsidP="00020AC6">
      <w:pPr>
        <w:jc w:val="both"/>
        <w:rPr>
          <w:szCs w:val="24"/>
        </w:rPr>
      </w:pPr>
    </w:p>
    <w:p w14:paraId="21644D4A" w14:textId="77777777" w:rsidR="00AD5B8A" w:rsidRPr="00876048" w:rsidRDefault="00AD5B8A" w:rsidP="00AD5B8A">
      <w:pPr>
        <w:ind w:left="600"/>
        <w:jc w:val="both"/>
        <w:rPr>
          <w:szCs w:val="24"/>
        </w:rPr>
      </w:pPr>
    </w:p>
    <w:p w14:paraId="1FF5E6F4"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37A9D4AA" w14:textId="77777777" w:rsidR="00AD5B8A" w:rsidRPr="00876048" w:rsidRDefault="00AD5B8A" w:rsidP="00AD5B8A">
      <w:pPr>
        <w:ind w:firstLine="600"/>
        <w:jc w:val="both"/>
        <w:rPr>
          <w:szCs w:val="24"/>
          <w:lang w:eastAsia="lt-LT"/>
        </w:rPr>
      </w:pPr>
    </w:p>
    <w:p w14:paraId="0950562D"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w:t>
            </w:r>
            <w:r w:rsidRPr="00876048">
              <w:rPr>
                <w:szCs w:val="24"/>
              </w:rPr>
              <w:lastRenderedPageBreak/>
              <w:t xml:space="preserve">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69AA211F" w14:textId="77777777" w:rsidR="00AD5B8A" w:rsidRDefault="00AD5B8A" w:rsidP="00AD5B8A">
      <w:pPr>
        <w:jc w:val="both"/>
        <w:rPr>
          <w:szCs w:val="24"/>
          <w:highlight w:val="yellow"/>
        </w:rPr>
      </w:pPr>
    </w:p>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FE1B80" w14:paraId="1DEAB010"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FollowedHyperlink"/>
                <w:szCs w:val="24"/>
              </w:rPr>
            </w:pPr>
            <w:r w:rsidRPr="00FE1B80">
              <w:rPr>
                <w:rStyle w:val="FollowedHyperlink"/>
                <w:szCs w:val="24"/>
              </w:rPr>
              <w:t>Eil.</w:t>
            </w:r>
          </w:p>
          <w:p w14:paraId="42BC1A9F" w14:textId="77777777"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14:paraId="3797DE38"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7110EE" w14:textId="77777777" w:rsidR="00AD5B8A" w:rsidRPr="00FE3A01" w:rsidRDefault="00AD5B8A" w:rsidP="000531FC">
            <w:pPr>
              <w:jc w:val="both"/>
              <w:rPr>
                <w:rStyle w:val="FollowedHyperlink"/>
                <w:szCs w:val="24"/>
              </w:rPr>
            </w:pPr>
            <w:r w:rsidRPr="00FE3A01">
              <w:rPr>
                <w:rStyle w:val="FollowedHyperlink"/>
                <w:szCs w:val="24"/>
              </w:rPr>
              <w:t>3.1.2.1.</w:t>
            </w:r>
          </w:p>
          <w:p w14:paraId="3FA3605D" w14:textId="77777777" w:rsidR="00AD5B8A" w:rsidRPr="00E714D3" w:rsidRDefault="00AD5B8A" w:rsidP="000531FC">
            <w:pPr>
              <w:jc w:val="both"/>
              <w:rPr>
                <w:rStyle w:val="FollowedHyperlink"/>
                <w:szCs w:val="24"/>
              </w:rPr>
            </w:pPr>
          </w:p>
          <w:p w14:paraId="79B4AAD2" w14:textId="77777777" w:rsidR="00AD5B8A" w:rsidRPr="004C02EF" w:rsidRDefault="00AD5B8A" w:rsidP="000531FC">
            <w:pPr>
              <w:jc w:val="both"/>
              <w:rPr>
                <w:rStyle w:val="FollowedHyperlink"/>
                <w:szCs w:val="24"/>
              </w:rPr>
            </w:pPr>
          </w:p>
          <w:p w14:paraId="230A2EBB" w14:textId="77777777" w:rsidR="00AD5B8A" w:rsidRPr="00876048" w:rsidRDefault="00AD5B8A" w:rsidP="000531FC">
            <w:pPr>
              <w:jc w:val="both"/>
              <w:rPr>
                <w:rStyle w:val="FollowedHyperlink"/>
                <w:szCs w:val="24"/>
              </w:rPr>
            </w:pPr>
          </w:p>
          <w:p w14:paraId="58AF79E6" w14:textId="77777777" w:rsidR="00AD5B8A" w:rsidRPr="00876048" w:rsidRDefault="00AD5B8A" w:rsidP="000531FC">
            <w:pPr>
              <w:jc w:val="both"/>
              <w:rPr>
                <w:rStyle w:val="FollowedHyperlink"/>
                <w:szCs w:val="24"/>
              </w:rPr>
            </w:pPr>
          </w:p>
          <w:p w14:paraId="5EE44EB6" w14:textId="77777777" w:rsidR="00AD5B8A" w:rsidRPr="00876048" w:rsidRDefault="00AD5B8A" w:rsidP="000531FC">
            <w:pPr>
              <w:jc w:val="both"/>
              <w:rPr>
                <w:rStyle w:val="FollowedHyperlink"/>
                <w:szCs w:val="24"/>
              </w:rPr>
            </w:pPr>
          </w:p>
          <w:p w14:paraId="77AC7401" w14:textId="77777777" w:rsidR="00AD5B8A" w:rsidRPr="00876048" w:rsidRDefault="00AD5B8A" w:rsidP="000531FC">
            <w:pPr>
              <w:jc w:val="both"/>
              <w:rPr>
                <w:rStyle w:val="FollowedHyperlink"/>
                <w:szCs w:val="24"/>
              </w:rPr>
            </w:pPr>
          </w:p>
          <w:p w14:paraId="2DEB4D0A" w14:textId="77777777" w:rsidR="00AD5B8A" w:rsidRPr="00876048" w:rsidRDefault="00AD5B8A" w:rsidP="000531FC">
            <w:pPr>
              <w:jc w:val="both"/>
              <w:rPr>
                <w:rStyle w:val="FollowedHyperlink"/>
                <w:szCs w:val="24"/>
              </w:rPr>
            </w:pPr>
          </w:p>
          <w:p w14:paraId="36F74A15" w14:textId="77777777" w:rsidR="00AD5B8A" w:rsidRPr="00876048" w:rsidRDefault="00AD5B8A" w:rsidP="000531FC">
            <w:pPr>
              <w:jc w:val="both"/>
              <w:rPr>
                <w:rStyle w:val="FollowedHyperlink"/>
                <w:szCs w:val="24"/>
              </w:rPr>
            </w:pPr>
          </w:p>
          <w:p w14:paraId="47E1CC1D" w14:textId="77777777" w:rsidR="00AD5B8A" w:rsidRPr="00876048" w:rsidRDefault="00AD5B8A" w:rsidP="000531FC">
            <w:pPr>
              <w:jc w:val="both"/>
              <w:rPr>
                <w:rStyle w:val="FollowedHyperlink"/>
                <w:szCs w:val="24"/>
              </w:rPr>
            </w:pPr>
          </w:p>
          <w:p w14:paraId="3C604F20" w14:textId="77777777" w:rsidR="00AD5B8A" w:rsidRPr="00876048" w:rsidRDefault="00AD5B8A" w:rsidP="000531FC">
            <w:pPr>
              <w:jc w:val="both"/>
              <w:rPr>
                <w:rStyle w:val="FollowedHyperlink"/>
                <w:szCs w:val="24"/>
              </w:rPr>
            </w:pPr>
          </w:p>
          <w:p w14:paraId="55C84941" w14:textId="77777777" w:rsidR="00AD5B8A" w:rsidRPr="00876048" w:rsidRDefault="00AD5B8A" w:rsidP="000531FC">
            <w:pPr>
              <w:jc w:val="both"/>
              <w:rPr>
                <w:rStyle w:val="FollowedHyperlink"/>
                <w:szCs w:val="24"/>
              </w:rPr>
            </w:pPr>
          </w:p>
          <w:p w14:paraId="7FAF1927" w14:textId="77777777" w:rsidR="00AD5B8A" w:rsidRPr="00876048" w:rsidRDefault="00AD5B8A" w:rsidP="000531FC">
            <w:pPr>
              <w:jc w:val="both"/>
              <w:rPr>
                <w:rStyle w:val="FollowedHyperlink"/>
                <w:szCs w:val="24"/>
              </w:rPr>
            </w:pPr>
          </w:p>
          <w:p w14:paraId="7B64E580" w14:textId="77777777" w:rsidR="00AD5B8A" w:rsidRPr="00876048" w:rsidRDefault="00AD5B8A" w:rsidP="000531FC">
            <w:pPr>
              <w:jc w:val="both"/>
              <w:rPr>
                <w:rStyle w:val="FollowedHyperlink"/>
                <w:szCs w:val="24"/>
              </w:rPr>
            </w:pPr>
          </w:p>
          <w:p w14:paraId="68C554E9" w14:textId="77777777" w:rsidR="00AD5B8A" w:rsidRPr="00876048" w:rsidRDefault="00AD5B8A" w:rsidP="000531FC">
            <w:pPr>
              <w:jc w:val="both"/>
              <w:rPr>
                <w:rStyle w:val="FollowedHyperlink"/>
                <w:szCs w:val="24"/>
              </w:rPr>
            </w:pPr>
          </w:p>
          <w:p w14:paraId="755760C2" w14:textId="77777777" w:rsidR="00AD5B8A" w:rsidRPr="00876048" w:rsidRDefault="00AD5B8A" w:rsidP="000531FC">
            <w:pPr>
              <w:jc w:val="both"/>
              <w:rPr>
                <w:rStyle w:val="FollowedHyperlink"/>
                <w:szCs w:val="24"/>
              </w:rPr>
            </w:pPr>
          </w:p>
          <w:p w14:paraId="3427E4D1" w14:textId="77777777"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98206F4" w14:textId="77777777" w:rsidR="00AD5B8A" w:rsidRPr="00FE1B80" w:rsidRDefault="00AD5B8A" w:rsidP="000531FC">
            <w:pPr>
              <w:jc w:val="both"/>
              <w:rPr>
                <w:rStyle w:val="FollowedHyperlink"/>
                <w:szCs w:val="24"/>
              </w:rPr>
            </w:pPr>
            <w:r w:rsidRPr="004C02EF">
              <w:rPr>
                <w:rStyle w:val="FollowedHyperlink"/>
                <w:szCs w:val="24"/>
              </w:rPr>
              <w:t>Tiekėjas per pastaruosius 3 metus arba per laiką nuo jo įregistravimo dienos (jeigu tiekėjas vykdė veiklą trumpiau kaip 3 metus) įvykdė arba vykdo bent 1 (vieną)  panašaus pobūdžio sutartį,</w:t>
            </w:r>
            <w:r w:rsidRPr="00995FC5">
              <w:rPr>
                <w:rStyle w:val="FollowedHyperlink"/>
                <w:szCs w:val="24"/>
              </w:rPr>
              <w:t xml:space="preserve"> kurios vertė/įvykdytos sutarties dalies vertė ne mažesnė kaip </w:t>
            </w:r>
            <w:r w:rsidRPr="00AD5B8A">
              <w:rPr>
                <w:rStyle w:val="FollowedHyperlink"/>
                <w:szCs w:val="24"/>
              </w:rPr>
              <w:t>0,4 pasiūlymo vertės be PVM.</w:t>
            </w:r>
          </w:p>
          <w:p w14:paraId="0C51C777" w14:textId="77777777"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5DC76B" w14:textId="77777777"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14:paraId="00B82DA4" w14:textId="77777777"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FollowedHyperlink"/>
                <w:szCs w:val="24"/>
              </w:rPr>
            </w:pPr>
            <w:r w:rsidRPr="00876048">
              <w:rPr>
                <w:rStyle w:val="FollowedHyperlink"/>
                <w:szCs w:val="24"/>
              </w:rPr>
              <w:t>1. Tiekėjo vadovo ar jo įgalioto asmens pasirašyta (-</w:t>
            </w:r>
            <w:proofErr w:type="spellStart"/>
            <w:r w:rsidRPr="00876048">
              <w:rPr>
                <w:rStyle w:val="FollowedHyperlink"/>
                <w:szCs w:val="24"/>
              </w:rPr>
              <w:t>as</w:t>
            </w:r>
            <w:proofErr w:type="spellEnd"/>
            <w:r w:rsidRPr="00876048">
              <w:rPr>
                <w:rStyle w:val="FollowedHyperlink"/>
                <w:szCs w:val="24"/>
              </w:rPr>
              <w:t>) įvykdytos (-ų) ar vykdomos (-ų) sutarties (-</w:t>
            </w:r>
            <w:proofErr w:type="spellStart"/>
            <w:r w:rsidRPr="00876048">
              <w:rPr>
                <w:rStyle w:val="FollowedHyperlink"/>
                <w:szCs w:val="24"/>
              </w:rPr>
              <w:t>čių</w:t>
            </w:r>
            <w:proofErr w:type="spellEnd"/>
            <w:r w:rsidRPr="00876048">
              <w:rPr>
                <w:rStyle w:val="FollowedHyperlink"/>
                <w:szCs w:val="24"/>
              </w:rPr>
              <w:t>) sąrašas, nurodant:</w:t>
            </w:r>
          </w:p>
          <w:p w14:paraId="1AB364E3" w14:textId="77777777" w:rsidR="00AD5B8A" w:rsidRPr="00876048" w:rsidRDefault="00AD5B8A" w:rsidP="000531FC">
            <w:pPr>
              <w:jc w:val="both"/>
              <w:rPr>
                <w:rStyle w:val="FollowedHyperlink"/>
                <w:szCs w:val="24"/>
              </w:rPr>
            </w:pPr>
            <w:r w:rsidRPr="00876048">
              <w:rPr>
                <w:rStyle w:val="FollowedHyperlink"/>
                <w:szCs w:val="24"/>
              </w:rPr>
              <w:t>1.1. užsakovą;</w:t>
            </w:r>
          </w:p>
          <w:p w14:paraId="6F320B73" w14:textId="77777777" w:rsidR="00AD5B8A" w:rsidRPr="00876048" w:rsidRDefault="00AD5B8A" w:rsidP="000531FC">
            <w:pPr>
              <w:jc w:val="both"/>
              <w:rPr>
                <w:rStyle w:val="FollowedHyperlink"/>
                <w:szCs w:val="24"/>
              </w:rPr>
            </w:pPr>
            <w:r w:rsidRPr="00876048">
              <w:rPr>
                <w:rStyle w:val="FollowedHyperlink"/>
                <w:szCs w:val="24"/>
              </w:rPr>
              <w:t>1.2. įvykdytos sutarties objektą;</w:t>
            </w:r>
          </w:p>
          <w:p w14:paraId="6DEE3F10" w14:textId="77777777"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14:paraId="67F629D8" w14:textId="77777777"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14:paraId="69B025FF" w14:textId="77777777" w:rsidR="00AD5B8A" w:rsidRPr="00876048" w:rsidRDefault="00AD5B8A" w:rsidP="000531FC">
            <w:pPr>
              <w:jc w:val="both"/>
              <w:rPr>
                <w:rStyle w:val="FollowedHyperlink"/>
                <w:szCs w:val="24"/>
              </w:rPr>
            </w:pPr>
            <w:r w:rsidRPr="00876048">
              <w:rPr>
                <w:rStyle w:val="FollowedHyperlink"/>
                <w:szCs w:val="24"/>
              </w:rPr>
              <w:t xml:space="preserve">1.5. kontaktinį asmenį. </w:t>
            </w:r>
          </w:p>
          <w:p w14:paraId="25AEA25F" w14:textId="77777777" w:rsidR="00AD5B8A" w:rsidRPr="00876048" w:rsidRDefault="00AD5B8A" w:rsidP="000531FC">
            <w:pPr>
              <w:jc w:val="both"/>
              <w:rPr>
                <w:rStyle w:val="FollowedHyperlink"/>
                <w:szCs w:val="24"/>
              </w:rPr>
            </w:pPr>
          </w:p>
        </w:tc>
      </w:tr>
    </w:tbl>
    <w:p w14:paraId="5834DDAA" w14:textId="77777777" w:rsidR="00AD5B8A" w:rsidRPr="00876048" w:rsidRDefault="00AD5B8A" w:rsidP="00AD5B8A">
      <w:pPr>
        <w:pStyle w:val="Footer"/>
        <w:ind w:firstLine="709"/>
        <w:rPr>
          <w:b/>
          <w:sz w:val="18"/>
          <w:szCs w:val="18"/>
        </w:rPr>
      </w:pPr>
      <w:r w:rsidRPr="00876048">
        <w:rPr>
          <w:b/>
          <w:sz w:val="18"/>
          <w:szCs w:val="18"/>
        </w:rPr>
        <w:t>* Pastabos:</w:t>
      </w:r>
    </w:p>
    <w:p w14:paraId="7F289BFE"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3F56C4A" w14:textId="77777777"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09482708" w14:textId="77777777" w:rsidR="00AD5B8A" w:rsidRDefault="00AD5B8A" w:rsidP="00AD5B8A">
      <w:pPr>
        <w:pStyle w:val="Footer"/>
        <w:ind w:firstLine="720"/>
        <w:jc w:val="both"/>
        <w:rPr>
          <w:sz w:val="18"/>
          <w:szCs w:val="18"/>
        </w:rPr>
      </w:pPr>
    </w:p>
    <w:p w14:paraId="300E10B5" w14:textId="77777777" w:rsidR="0073742F" w:rsidRDefault="0073742F" w:rsidP="00AD5B8A">
      <w:pPr>
        <w:pStyle w:val="Footer"/>
        <w:ind w:firstLine="720"/>
        <w:jc w:val="both"/>
        <w:rPr>
          <w:sz w:val="18"/>
          <w:szCs w:val="18"/>
        </w:rPr>
      </w:pPr>
    </w:p>
    <w:p w14:paraId="26A3CF70" w14:textId="77777777" w:rsidR="0073742F" w:rsidRPr="00876048" w:rsidRDefault="0073742F" w:rsidP="00AD5B8A">
      <w:pPr>
        <w:pStyle w:val="Footer"/>
        <w:ind w:firstLine="720"/>
        <w:jc w:val="both"/>
        <w:rPr>
          <w:sz w:val="18"/>
          <w:szCs w:val="18"/>
        </w:rPr>
      </w:pPr>
    </w:p>
    <w:p w14:paraId="7559D3CD"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w:t>
      </w:r>
      <w:r w:rsidRPr="00876048">
        <w:rPr>
          <w:szCs w:val="24"/>
        </w:rPr>
        <w:lastRenderedPageBreak/>
        <w:t>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56675B75" w14:textId="77777777"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62C8A71" w14:textId="77777777" w:rsidR="00AD5B8A" w:rsidRDefault="00AD5B8A" w:rsidP="00AD5B8A">
      <w:pPr>
        <w:ind w:firstLine="851"/>
        <w:jc w:val="both"/>
        <w:rPr>
          <w:szCs w:val="24"/>
        </w:rPr>
      </w:pPr>
    </w:p>
    <w:p w14:paraId="05C80352" w14:textId="77777777" w:rsidR="0073742F" w:rsidRPr="00876048" w:rsidRDefault="0073742F" w:rsidP="00E11485">
      <w:pPr>
        <w:jc w:val="both"/>
        <w:rPr>
          <w:szCs w:val="24"/>
        </w:rPr>
      </w:pPr>
    </w:p>
    <w:p w14:paraId="65341456"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19FD2640" w14:textId="77777777" w:rsidR="00AD5B8A" w:rsidRPr="00876048" w:rsidRDefault="00AD5B8A" w:rsidP="00AD5B8A">
      <w:pPr>
        <w:ind w:firstLine="851"/>
        <w:jc w:val="both"/>
        <w:rPr>
          <w:szCs w:val="24"/>
          <w:lang w:eastAsia="lt-LT"/>
        </w:rPr>
      </w:pPr>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77777777"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020AC6" w:rsidRPr="002F0313">
          <w:rPr>
            <w:rStyle w:val="Hyperlink"/>
          </w:rPr>
          <w:t xml:space="preserve"> andrius.marazas@tplt.lt </w:t>
        </w:r>
        <w:r w:rsidR="00020AC6" w:rsidRPr="002F0313">
          <w:rPr>
            <w:rStyle w:val="Hyperlink"/>
            <w:spacing w:val="-1"/>
            <w:szCs w:val="24"/>
          </w:rPr>
          <w:t>.</w:t>
        </w:r>
      </w:hyperlink>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1482D00F" w:rsidR="00AD5B8A" w:rsidRPr="00347A3C" w:rsidRDefault="00AD5B8A" w:rsidP="00020AC6">
      <w:pPr>
        <w:numPr>
          <w:ilvl w:val="1"/>
          <w:numId w:val="6"/>
        </w:numPr>
        <w:jc w:val="both"/>
        <w:rPr>
          <w:spacing w:val="-1"/>
          <w:szCs w:val="24"/>
        </w:rPr>
      </w:pPr>
      <w:r w:rsidRPr="00631B6D">
        <w:rPr>
          <w:szCs w:val="24"/>
        </w:rPr>
        <w:t>Pasiūlymas turi būti pateiktas</w:t>
      </w:r>
      <w:r w:rsidR="00026E6B" w:rsidRPr="00631B6D">
        <w:rPr>
          <w:szCs w:val="24"/>
        </w:rPr>
        <w:t xml:space="preserve"> iki </w:t>
      </w:r>
      <w:r w:rsidRPr="00631B6D">
        <w:rPr>
          <w:b/>
          <w:szCs w:val="24"/>
        </w:rPr>
        <w:t xml:space="preserve">2020 m. </w:t>
      </w:r>
      <w:r w:rsidR="003452BA">
        <w:rPr>
          <w:b/>
          <w:szCs w:val="24"/>
        </w:rPr>
        <w:t>rugpjūčio</w:t>
      </w:r>
      <w:r w:rsidRPr="00631B6D">
        <w:rPr>
          <w:b/>
          <w:szCs w:val="24"/>
        </w:rPr>
        <w:t xml:space="preserve"> </w:t>
      </w:r>
      <w:r w:rsidR="003452BA">
        <w:rPr>
          <w:b/>
          <w:szCs w:val="24"/>
        </w:rPr>
        <w:t xml:space="preserve">31 </w:t>
      </w:r>
      <w:r w:rsidRPr="00347A3C">
        <w:rPr>
          <w:b/>
          <w:szCs w:val="24"/>
        </w:rPr>
        <w:t>d.  1</w:t>
      </w:r>
      <w:r w:rsidR="005B1DF4" w:rsidRPr="00347A3C">
        <w:rPr>
          <w:b/>
          <w:szCs w:val="24"/>
        </w:rPr>
        <w:t>2</w:t>
      </w:r>
      <w:r w:rsidRPr="00347A3C">
        <w:rPr>
          <w:b/>
          <w:szCs w:val="24"/>
        </w:rPr>
        <w:t xml:space="preserve"> val. 00 min.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020AC6" w:rsidRPr="002F0313">
          <w:rPr>
            <w:rStyle w:val="Hyperlink"/>
          </w:rPr>
          <w:t xml:space="preserve"> andrius.marazas@tplt.lt </w:t>
        </w:r>
        <w:r w:rsidR="00020AC6" w:rsidRPr="002F0313">
          <w:rPr>
            <w:rStyle w:val="Hyperlink"/>
            <w:spacing w:val="-1"/>
            <w:szCs w:val="24"/>
          </w:rPr>
          <w:t>.</w:t>
        </w:r>
      </w:hyperlink>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00AD5B8A" w:rsidRPr="00347A3C">
        <w:rPr>
          <w:szCs w:val="24"/>
        </w:rPr>
        <w:t>komplektacijos</w:t>
      </w:r>
      <w:proofErr w:type="spellEnd"/>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Įrangos tiekimu susijusios išlaidos, kurios įskaičiuotos į bendrą kainą, t.y.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068D473D"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lastRenderedPageBreak/>
        <w:t xml:space="preserve">Pasiūlymas turi galioti ne trumpiau nei iki 2020 m. </w:t>
      </w:r>
      <w:r w:rsidR="003452BA">
        <w:rPr>
          <w:szCs w:val="24"/>
        </w:rPr>
        <w:t>spali</w:t>
      </w:r>
      <w:r w:rsidR="00020AC6">
        <w:rPr>
          <w:szCs w:val="24"/>
        </w:rPr>
        <w:t>o</w:t>
      </w:r>
      <w:r w:rsidRPr="00347A3C">
        <w:rPr>
          <w:szCs w:val="24"/>
        </w:rPr>
        <w:t xml:space="preserve"> </w:t>
      </w:r>
      <w:r w:rsidR="00347A3C" w:rsidRPr="00347A3C">
        <w:rPr>
          <w:szCs w:val="24"/>
        </w:rPr>
        <w:t>3</w:t>
      </w:r>
      <w:r w:rsidR="00020AC6">
        <w:rPr>
          <w:szCs w:val="24"/>
        </w:rPr>
        <w:t>0</w:t>
      </w:r>
      <w:r w:rsidRPr="00347A3C">
        <w:rPr>
          <w:szCs w:val="24"/>
        </w:rPr>
        <w:t xml:space="preserve"> d.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48C743" w14:textId="77777777" w:rsidR="00AD5B8A" w:rsidRPr="005B1DF4" w:rsidRDefault="00AD5B8A" w:rsidP="00AD5B8A">
      <w:pPr>
        <w:tabs>
          <w:tab w:val="num" w:pos="999"/>
        </w:tabs>
        <w:jc w:val="both"/>
        <w:rPr>
          <w:szCs w:val="24"/>
        </w:rPr>
      </w:pPr>
    </w:p>
    <w:p w14:paraId="54110452" w14:textId="77777777" w:rsidR="0073742F" w:rsidRPr="005B1DF4" w:rsidRDefault="0073742F" w:rsidP="00AD5B8A">
      <w:pPr>
        <w:tabs>
          <w:tab w:val="num" w:pos="999"/>
        </w:tabs>
        <w:jc w:val="both"/>
        <w:rPr>
          <w:szCs w:val="24"/>
        </w:rPr>
      </w:pPr>
    </w:p>
    <w:p w14:paraId="2BDF935C"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3B24F488" w14:textId="77777777" w:rsidR="00AD5B8A" w:rsidRPr="005B1DF4" w:rsidRDefault="00AD5B8A" w:rsidP="00AD5B8A">
      <w:pPr>
        <w:ind w:left="360"/>
        <w:outlineLvl w:val="0"/>
        <w:rPr>
          <w:szCs w:val="24"/>
        </w:rPr>
      </w:pPr>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5EAB64" w14:textId="77777777" w:rsidR="00020AC6" w:rsidRPr="00DC3235" w:rsidRDefault="00AD5B8A" w:rsidP="00020AC6">
      <w:pPr>
        <w:tabs>
          <w:tab w:val="num" w:pos="0"/>
          <w:tab w:val="left" w:pos="840"/>
          <w:tab w:val="left" w:pos="1080"/>
        </w:tabs>
        <w:autoSpaceDE w:val="0"/>
        <w:autoSpaceDN w:val="0"/>
        <w:adjustRightInd w:val="0"/>
        <w:ind w:firstLine="600"/>
        <w:jc w:val="both"/>
        <w:rPr>
          <w:sz w:val="22"/>
          <w:szCs w:val="22"/>
        </w:rPr>
      </w:pPr>
      <w:r w:rsidRPr="00020AC6">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020AC6">
        <w:rPr>
          <w:szCs w:val="24"/>
          <w:lang w:eastAsia="lt-LT"/>
        </w:rPr>
        <w:t xml:space="preserve">nurodytu elektroniniu paštu. </w:t>
      </w:r>
      <w:r w:rsidRPr="00020AC6">
        <w:rPr>
          <w:szCs w:val="24"/>
        </w:rPr>
        <w:t>Tiesioginį ryšį su tiekėjais įgalioti palaikyti: UAB „</w:t>
      </w:r>
      <w:r w:rsidR="00020AC6" w:rsidRPr="00020AC6">
        <w:rPr>
          <w:sz w:val="22"/>
          <w:szCs w:val="22"/>
        </w:rPr>
        <w:t xml:space="preserve">TPL Technologies </w:t>
      </w:r>
      <w:r w:rsidRPr="00020AC6">
        <w:rPr>
          <w:szCs w:val="24"/>
        </w:rPr>
        <w:t xml:space="preserve">” </w:t>
      </w:r>
      <w:r w:rsidR="00020AC6">
        <w:rPr>
          <w:sz w:val="22"/>
          <w:szCs w:val="22"/>
        </w:rPr>
        <w:t>direktorius</w:t>
      </w:r>
      <w:r w:rsidR="00020AC6" w:rsidRPr="00DC3235">
        <w:rPr>
          <w:sz w:val="22"/>
          <w:szCs w:val="22"/>
        </w:rPr>
        <w:t xml:space="preserve"> </w:t>
      </w:r>
      <w:r w:rsidR="00020AC6">
        <w:rPr>
          <w:sz w:val="22"/>
          <w:szCs w:val="22"/>
        </w:rPr>
        <w:t>Andrej</w:t>
      </w:r>
      <w:r w:rsidR="00020AC6" w:rsidRPr="00DC3235">
        <w:rPr>
          <w:sz w:val="22"/>
          <w:szCs w:val="22"/>
        </w:rPr>
        <w:t xml:space="preserve">us </w:t>
      </w:r>
      <w:proofErr w:type="spellStart"/>
      <w:r w:rsidR="00020AC6">
        <w:rPr>
          <w:sz w:val="22"/>
          <w:szCs w:val="22"/>
        </w:rPr>
        <w:t>Marazas</w:t>
      </w:r>
      <w:proofErr w:type="spellEnd"/>
      <w:r w:rsidR="00020AC6" w:rsidRPr="00DC3235">
        <w:rPr>
          <w:sz w:val="22"/>
          <w:szCs w:val="22"/>
        </w:rPr>
        <w:t xml:space="preserve"> tel. +3706</w:t>
      </w:r>
      <w:r w:rsidR="00020AC6">
        <w:rPr>
          <w:sz w:val="22"/>
          <w:szCs w:val="22"/>
        </w:rPr>
        <w:t>1</w:t>
      </w:r>
      <w:r w:rsidR="00020AC6" w:rsidRPr="00DC3235">
        <w:rPr>
          <w:sz w:val="22"/>
          <w:szCs w:val="22"/>
        </w:rPr>
        <w:t>6</w:t>
      </w:r>
      <w:r w:rsidR="00020AC6">
        <w:rPr>
          <w:sz w:val="22"/>
          <w:szCs w:val="22"/>
        </w:rPr>
        <w:t>94734</w:t>
      </w:r>
      <w:r w:rsidR="00020AC6" w:rsidRPr="00DC3235">
        <w:rPr>
          <w:sz w:val="22"/>
          <w:szCs w:val="22"/>
        </w:rPr>
        <w:t>, el. paštas</w:t>
      </w:r>
      <w:r w:rsidR="00020AC6" w:rsidRPr="00DC3235">
        <w:rPr>
          <w:bCs/>
          <w:color w:val="0000FF"/>
          <w:sz w:val="22"/>
          <w:szCs w:val="22"/>
          <w:u w:val="single"/>
        </w:rPr>
        <w:t xml:space="preserve"> </w:t>
      </w:r>
      <w:proofErr w:type="spellStart"/>
      <w:r w:rsidR="00020AC6" w:rsidRPr="00024E3D">
        <w:rPr>
          <w:bCs/>
          <w:color w:val="0000FF"/>
          <w:sz w:val="22"/>
          <w:szCs w:val="22"/>
          <w:u w:val="single"/>
        </w:rPr>
        <w:t>andrius.marazas@tplt.</w:t>
      </w:r>
      <w:r w:rsidR="00020AC6">
        <w:rPr>
          <w:bCs/>
          <w:color w:val="0000FF"/>
          <w:sz w:val="22"/>
          <w:szCs w:val="22"/>
          <w:u w:val="single"/>
        </w:rPr>
        <w:t>lt</w:t>
      </w:r>
      <w:proofErr w:type="spellEnd"/>
      <w:r w:rsidR="00020AC6" w:rsidRPr="00DC3235">
        <w:rPr>
          <w:sz w:val="22"/>
          <w:szCs w:val="22"/>
        </w:rPr>
        <w:t>.</w:t>
      </w:r>
    </w:p>
    <w:p w14:paraId="4AE1DE2A" w14:textId="77777777" w:rsidR="0073742F" w:rsidRPr="00020AC6" w:rsidRDefault="0073742F" w:rsidP="00020AC6">
      <w:pPr>
        <w:ind w:left="567"/>
        <w:jc w:val="both"/>
        <w:rPr>
          <w:spacing w:val="-8"/>
          <w:szCs w:val="24"/>
        </w:rPr>
      </w:pPr>
    </w:p>
    <w:p w14:paraId="5614CBFF" w14:textId="77777777" w:rsidR="0073742F" w:rsidRPr="005B1DF4" w:rsidRDefault="0073742F" w:rsidP="00AD5B8A">
      <w:pPr>
        <w:jc w:val="both"/>
        <w:rPr>
          <w:spacing w:val="-8"/>
          <w:szCs w:val="24"/>
        </w:rPr>
      </w:pPr>
    </w:p>
    <w:p w14:paraId="76E2DC96"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7835565B" w14:textId="77777777" w:rsidR="00AD5B8A" w:rsidRPr="005B1DF4" w:rsidRDefault="00AD5B8A" w:rsidP="00AD5B8A">
      <w:pPr>
        <w:ind w:left="1211"/>
        <w:jc w:val="both"/>
        <w:outlineLvl w:val="0"/>
        <w:rPr>
          <w:b/>
          <w:spacing w:val="-8"/>
          <w:szCs w:val="24"/>
        </w:rPr>
      </w:pPr>
    </w:p>
    <w:p w14:paraId="313EE89B" w14:textId="32D835FB"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347A3C" w:rsidRPr="00347A3C">
        <w:rPr>
          <w:b/>
          <w:szCs w:val="24"/>
        </w:rPr>
        <w:t xml:space="preserve">2020 m. </w:t>
      </w:r>
      <w:r w:rsidR="003452BA">
        <w:rPr>
          <w:b/>
          <w:szCs w:val="24"/>
        </w:rPr>
        <w:t>rugpjūčio</w:t>
      </w:r>
      <w:r w:rsidR="00026E6B" w:rsidRPr="00631B6D">
        <w:rPr>
          <w:b/>
          <w:szCs w:val="24"/>
        </w:rPr>
        <w:t xml:space="preserve"> </w:t>
      </w:r>
      <w:r w:rsidR="003452BA">
        <w:rPr>
          <w:b/>
          <w:szCs w:val="24"/>
        </w:rPr>
        <w:t>31</w:t>
      </w:r>
      <w:bookmarkStart w:id="20" w:name="_GoBack"/>
      <w:bookmarkEnd w:id="20"/>
      <w:r w:rsidR="00026E6B" w:rsidRPr="00631B6D">
        <w:rPr>
          <w:b/>
          <w:szCs w:val="24"/>
        </w:rPr>
        <w:t xml:space="preserve"> </w:t>
      </w:r>
      <w:r w:rsidR="00347A3C" w:rsidRPr="00631B6D">
        <w:rPr>
          <w:b/>
          <w:szCs w:val="24"/>
        </w:rPr>
        <w:t xml:space="preserve">d.  12 val. 00 min.  </w:t>
      </w:r>
      <w:r w:rsidR="00AD5B8A" w:rsidRPr="00631B6D">
        <w:rPr>
          <w:szCs w:val="24"/>
        </w:rPr>
        <w:t>(Lietuvos Respublikos laiku) UAB „</w:t>
      </w:r>
      <w:r w:rsidR="00020AC6" w:rsidRPr="00020AC6">
        <w:rPr>
          <w:sz w:val="22"/>
          <w:szCs w:val="22"/>
        </w:rPr>
        <w:t>TPL Technologies</w:t>
      </w:r>
      <w:r w:rsidR="00AD5B8A" w:rsidRPr="00631B6D">
        <w:rPr>
          <w:szCs w:val="24"/>
        </w:rPr>
        <w:t xml:space="preserve">“ patalpose, adresu </w:t>
      </w:r>
      <w:r w:rsidR="00315984" w:rsidRPr="00036D10">
        <w:rPr>
          <w:szCs w:val="24"/>
        </w:rPr>
        <w:t>Baravykų g. 7, LT-66181 Druskininkai</w:t>
      </w:r>
      <w:r w:rsidR="00315984">
        <w:rPr>
          <w:rFonts w:eastAsia="Calibri"/>
          <w:szCs w:val="24"/>
        </w:rPr>
        <w:t xml:space="preserve">. </w:t>
      </w:r>
      <w:r w:rsidR="00AD5B8A" w:rsidRPr="00347A3C">
        <w:rPr>
          <w:rFonts w:eastAsia="Calibri"/>
          <w:szCs w:val="24"/>
        </w:rPr>
        <w:t>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556E4C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lastRenderedPageBreak/>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642A0992"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3BBE1B74"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AD5B8A">
      <w:pPr>
        <w:numPr>
          <w:ilvl w:val="0"/>
          <w:numId w:val="6"/>
        </w:numPr>
        <w:jc w:val="center"/>
        <w:outlineLvl w:val="0"/>
        <w:rPr>
          <w:szCs w:val="24"/>
        </w:rPr>
      </w:pPr>
      <w:bookmarkStart w:id="23" w:name="_Toc297898753"/>
      <w:r w:rsidRPr="00876048">
        <w:rPr>
          <w:b/>
          <w:szCs w:val="24"/>
        </w:rPr>
        <w:t>PASIŪLYMŲ ATMETIMO PRIEŽASTYS</w:t>
      </w:r>
      <w:bookmarkEnd w:id="23"/>
    </w:p>
    <w:p w14:paraId="0A31DE88" w14:textId="77777777" w:rsidR="00AD5B8A" w:rsidRPr="00876048" w:rsidRDefault="00AD5B8A" w:rsidP="00AD5B8A">
      <w:pPr>
        <w:jc w:val="both"/>
        <w:rPr>
          <w:szCs w:val="24"/>
        </w:rPr>
      </w:pPr>
    </w:p>
    <w:p w14:paraId="3632CC7E"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3DF7A2" w14:textId="77777777" w:rsidR="00AD5B8A" w:rsidRDefault="00AD5B8A" w:rsidP="00AD5B8A">
      <w:pPr>
        <w:tabs>
          <w:tab w:val="num" w:pos="999"/>
        </w:tabs>
        <w:ind w:left="567"/>
        <w:jc w:val="both"/>
        <w:rPr>
          <w:szCs w:val="24"/>
        </w:rPr>
      </w:pPr>
    </w:p>
    <w:p w14:paraId="7651CAC1" w14:textId="77777777" w:rsidR="00AD5B8A" w:rsidRPr="00876048" w:rsidRDefault="00AD5B8A" w:rsidP="00AD5B8A">
      <w:pPr>
        <w:tabs>
          <w:tab w:val="num" w:pos="999"/>
        </w:tabs>
        <w:ind w:left="567"/>
        <w:jc w:val="both"/>
        <w:rPr>
          <w:szCs w:val="24"/>
        </w:rPr>
      </w:pPr>
    </w:p>
    <w:p w14:paraId="3ADC4433" w14:textId="77777777" w:rsidR="00AD5B8A" w:rsidRPr="00876048" w:rsidRDefault="00AD5B8A" w:rsidP="00AD5B8A">
      <w:pPr>
        <w:numPr>
          <w:ilvl w:val="0"/>
          <w:numId w:val="6"/>
        </w:numPr>
        <w:jc w:val="center"/>
        <w:outlineLvl w:val="0"/>
        <w:rPr>
          <w:b/>
          <w:szCs w:val="24"/>
        </w:rPr>
      </w:pPr>
      <w:bookmarkStart w:id="24" w:name="_Toc297898754"/>
      <w:r w:rsidRPr="00876048">
        <w:rPr>
          <w:b/>
          <w:caps/>
          <w:szCs w:val="24"/>
        </w:rPr>
        <w:lastRenderedPageBreak/>
        <w:t>Derybos</w:t>
      </w:r>
      <w:bookmarkEnd w:id="24"/>
    </w:p>
    <w:p w14:paraId="2F313C8F" w14:textId="77777777" w:rsidR="00AD5B8A" w:rsidRPr="00876048" w:rsidRDefault="00AD5B8A" w:rsidP="00AD5B8A">
      <w:pPr>
        <w:jc w:val="center"/>
        <w:outlineLvl w:val="0"/>
        <w:rPr>
          <w:b/>
          <w:caps/>
          <w:szCs w:val="24"/>
        </w:rPr>
      </w:pPr>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AD5B8A">
      <w:pPr>
        <w:numPr>
          <w:ilvl w:val="0"/>
          <w:numId w:val="6"/>
        </w:numPr>
        <w:jc w:val="center"/>
        <w:outlineLvl w:val="0"/>
        <w:rPr>
          <w:b/>
          <w:szCs w:val="24"/>
        </w:rPr>
      </w:pPr>
      <w:bookmarkStart w:id="25" w:name="_Toc297898755"/>
      <w:r w:rsidRPr="00876048">
        <w:rPr>
          <w:b/>
          <w:szCs w:val="24"/>
        </w:rPr>
        <w:t>SPRENDIMAS DĖL LAIMĖTOJO NUSTATYMO</w:t>
      </w:r>
      <w:bookmarkEnd w:id="25"/>
    </w:p>
    <w:p w14:paraId="57B77660" w14:textId="77777777" w:rsidR="00AD5B8A" w:rsidRPr="00876048" w:rsidRDefault="00AD5B8A" w:rsidP="00AD5B8A">
      <w:pPr>
        <w:ind w:firstLine="851"/>
        <w:jc w:val="both"/>
        <w:rPr>
          <w:szCs w:val="24"/>
        </w:rPr>
      </w:pPr>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D1F8AC" w14:textId="77777777" w:rsidR="00AD5B8A" w:rsidRDefault="00AD5B8A" w:rsidP="00AD5B8A">
      <w:pPr>
        <w:tabs>
          <w:tab w:val="left" w:pos="-142"/>
          <w:tab w:val="num" w:pos="0"/>
        </w:tabs>
        <w:jc w:val="both"/>
        <w:rPr>
          <w:szCs w:val="24"/>
        </w:rPr>
      </w:pP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14:paraId="7113ECD4" w14:textId="77777777" w:rsidR="00AD5B8A" w:rsidRDefault="00AD5B8A" w:rsidP="00AD5B8A">
      <w:pPr>
        <w:tabs>
          <w:tab w:val="left" w:pos="1560"/>
        </w:tabs>
        <w:jc w:val="center"/>
        <w:outlineLvl w:val="0"/>
      </w:pPr>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lastRenderedPageBreak/>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5F7E233"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61AD7633" w14:textId="77777777" w:rsidR="000E25C4" w:rsidRDefault="00AD5B8A" w:rsidP="000E25C4">
      <w:pPr>
        <w:tabs>
          <w:tab w:val="num" w:pos="1134"/>
          <w:tab w:val="num" w:pos="1424"/>
          <w:tab w:val="left" w:pos="1560"/>
        </w:tabs>
        <w:ind w:firstLine="567"/>
        <w:jc w:val="both"/>
        <w:rPr>
          <w:szCs w:val="24"/>
        </w:rPr>
      </w:pPr>
      <w:r>
        <w:rPr>
          <w:szCs w:val="24"/>
        </w:rPr>
        <w:t xml:space="preserve">10.5.1 </w:t>
      </w:r>
      <w:r w:rsidR="008C5F2A">
        <w:rPr>
          <w:szCs w:val="24"/>
        </w:rPr>
        <w:t xml:space="preserve">Pirkėjas </w:t>
      </w:r>
      <w:r w:rsidRPr="00876048">
        <w:rPr>
          <w:szCs w:val="24"/>
        </w:rPr>
        <w:t>avansin</w:t>
      </w:r>
      <w:r w:rsidR="008C5F2A">
        <w:rPr>
          <w:szCs w:val="24"/>
        </w:rPr>
        <w:t>į</w:t>
      </w:r>
      <w:r w:rsidRPr="00876048">
        <w:rPr>
          <w:szCs w:val="24"/>
        </w:rPr>
        <w:t xml:space="preserve"> mokėjim</w:t>
      </w:r>
      <w:r w:rsidR="008C5F2A">
        <w:rPr>
          <w:szCs w:val="24"/>
        </w:rPr>
        <w:t>ą</w:t>
      </w:r>
      <w:r w:rsidRPr="00876048">
        <w:rPr>
          <w:szCs w:val="24"/>
        </w:rPr>
        <w:t xml:space="preserve"> </w:t>
      </w:r>
      <w:r w:rsidR="00347A3C">
        <w:rPr>
          <w:szCs w:val="24"/>
        </w:rPr>
        <w:t>10 % (</w:t>
      </w:r>
      <w:r w:rsidRPr="00876048">
        <w:rPr>
          <w:szCs w:val="24"/>
        </w:rPr>
        <w:t>dešimt</w:t>
      </w:r>
      <w:r w:rsidR="00E832BB">
        <w:rPr>
          <w:szCs w:val="24"/>
        </w:rPr>
        <w:t xml:space="preserve"> procentų</w:t>
      </w:r>
      <w:r w:rsidRPr="00876048">
        <w:rPr>
          <w:szCs w:val="24"/>
        </w:rPr>
        <w:t xml:space="preserve">) nuo </w:t>
      </w:r>
      <w:r>
        <w:rPr>
          <w:szCs w:val="24"/>
        </w:rPr>
        <w:t xml:space="preserve">bendros </w:t>
      </w:r>
      <w:r w:rsidRPr="00876048">
        <w:rPr>
          <w:szCs w:val="24"/>
        </w:rPr>
        <w:t xml:space="preserve">sutarties kainos </w:t>
      </w:r>
      <w:r>
        <w:rPr>
          <w:szCs w:val="24"/>
        </w:rPr>
        <w:t>apmok</w:t>
      </w:r>
      <w:r w:rsidR="008C5F2A">
        <w:rPr>
          <w:szCs w:val="24"/>
        </w:rPr>
        <w:t>ės</w:t>
      </w:r>
      <w:r w:rsidR="00AA7C12">
        <w:rPr>
          <w:szCs w:val="24"/>
        </w:rPr>
        <w:t xml:space="preserve"> </w:t>
      </w:r>
      <w:r w:rsidRPr="00876048">
        <w:rPr>
          <w:szCs w:val="24"/>
        </w:rPr>
        <w:t>per 5</w:t>
      </w:r>
      <w:r>
        <w:rPr>
          <w:szCs w:val="24"/>
        </w:rPr>
        <w:t xml:space="preserve"> (penkias)</w:t>
      </w:r>
      <w:r w:rsidR="00AA7C12">
        <w:rPr>
          <w:szCs w:val="24"/>
        </w:rPr>
        <w:t xml:space="preserve"> </w:t>
      </w:r>
      <w:r w:rsidR="008C5F2A">
        <w:rPr>
          <w:szCs w:val="24"/>
        </w:rPr>
        <w:t>kalendorines dienas nuo p</w:t>
      </w:r>
      <w:r w:rsidRPr="00876048">
        <w:rPr>
          <w:szCs w:val="24"/>
        </w:rPr>
        <w:t>irkimo-pardavimo sutarties pasirašymo dienos</w:t>
      </w:r>
      <w:r w:rsidR="000E25C4">
        <w:rPr>
          <w:szCs w:val="24"/>
        </w:rPr>
        <w:t>;</w:t>
      </w:r>
    </w:p>
    <w:p w14:paraId="569C5ACB" w14:textId="77777777" w:rsidR="00531B62" w:rsidRDefault="000E25C4" w:rsidP="00531B62">
      <w:pPr>
        <w:tabs>
          <w:tab w:val="num" w:pos="1134"/>
          <w:tab w:val="num" w:pos="1424"/>
          <w:tab w:val="left" w:pos="1560"/>
        </w:tabs>
        <w:ind w:firstLine="567"/>
        <w:jc w:val="both"/>
        <w:rPr>
          <w:szCs w:val="24"/>
        </w:rPr>
      </w:pPr>
      <w:r>
        <w:rPr>
          <w:szCs w:val="24"/>
        </w:rPr>
        <w:t xml:space="preserve">10.5.2 </w:t>
      </w:r>
      <w:r w:rsidR="00531B62">
        <w:rPr>
          <w:szCs w:val="24"/>
        </w:rPr>
        <w:t xml:space="preserve">Pirkėjas </w:t>
      </w:r>
      <w:r w:rsidR="00531B62" w:rsidRPr="00531B62">
        <w:rPr>
          <w:szCs w:val="24"/>
        </w:rPr>
        <w:t xml:space="preserve">tarpinį mokėjimą, kurio bendra suma yra </w:t>
      </w:r>
      <w:r w:rsidR="00531B62">
        <w:rPr>
          <w:szCs w:val="24"/>
        </w:rPr>
        <w:t>3</w:t>
      </w:r>
      <w:r w:rsidR="00531B62" w:rsidRPr="00531B62">
        <w:rPr>
          <w:szCs w:val="24"/>
        </w:rPr>
        <w:t>0 % (trisdešimt procentų), pirkėjas sumoka per 10 (dešimt) kalendorių dienų nuo tiekėjo pranešimo „apie pasirengimą išsiųsti įrangą ne vėliau kaip per 7 (septynias) kalendorinės dienas nuo šio tarpinio mokėjimo įskaitymo į tiekėjo sąskaitą momento</w:t>
      </w:r>
      <w:r w:rsidR="00531B62">
        <w:rPr>
          <w:szCs w:val="24"/>
        </w:rPr>
        <w:t>“</w:t>
      </w:r>
    </w:p>
    <w:p w14:paraId="4753F689" w14:textId="77777777" w:rsidR="008C5F2A" w:rsidRDefault="00531B62" w:rsidP="00531B62">
      <w:pPr>
        <w:tabs>
          <w:tab w:val="num" w:pos="1134"/>
          <w:tab w:val="num" w:pos="1424"/>
          <w:tab w:val="left" w:pos="1560"/>
        </w:tabs>
        <w:ind w:firstLine="567"/>
        <w:jc w:val="both"/>
        <w:rPr>
          <w:szCs w:val="24"/>
        </w:rPr>
      </w:pPr>
      <w:r>
        <w:rPr>
          <w:szCs w:val="24"/>
        </w:rPr>
        <w:t xml:space="preserve">10.5.3 </w:t>
      </w:r>
      <w:r w:rsidR="008C5F2A">
        <w:rPr>
          <w:szCs w:val="24"/>
        </w:rPr>
        <w:t>Pirkėjas</w:t>
      </w:r>
      <w:r w:rsidR="00C05579">
        <w:rPr>
          <w:szCs w:val="24"/>
        </w:rPr>
        <w:t xml:space="preserve"> </w:t>
      </w:r>
      <w:r w:rsidR="00AD5B8A" w:rsidRPr="008C5F2A">
        <w:rPr>
          <w:szCs w:val="24"/>
        </w:rPr>
        <w:t>galutin</w:t>
      </w:r>
      <w:r w:rsidR="008C5F2A">
        <w:rPr>
          <w:szCs w:val="24"/>
        </w:rPr>
        <w:t xml:space="preserve">į </w:t>
      </w:r>
      <w:r w:rsidR="00AD5B8A" w:rsidRPr="008C5F2A">
        <w:rPr>
          <w:szCs w:val="24"/>
        </w:rPr>
        <w:t>mokėjim</w:t>
      </w:r>
      <w:r w:rsidR="008C5F2A">
        <w:rPr>
          <w:szCs w:val="24"/>
        </w:rPr>
        <w:t>ą</w:t>
      </w:r>
      <w:r w:rsidR="00AD5B8A" w:rsidRPr="008C5F2A">
        <w:rPr>
          <w:szCs w:val="24"/>
        </w:rPr>
        <w:t xml:space="preserve"> - </w:t>
      </w:r>
      <w:r>
        <w:rPr>
          <w:szCs w:val="24"/>
        </w:rPr>
        <w:t>6</w:t>
      </w:r>
      <w:r w:rsidR="00AD5B8A" w:rsidRPr="008C5F2A">
        <w:rPr>
          <w:szCs w:val="24"/>
        </w:rPr>
        <w:t>0 % (</w:t>
      </w:r>
      <w:r>
        <w:rPr>
          <w:szCs w:val="24"/>
        </w:rPr>
        <w:t>šešias</w:t>
      </w:r>
      <w:r w:rsidR="008C5F2A">
        <w:rPr>
          <w:szCs w:val="24"/>
        </w:rPr>
        <w:t xml:space="preserve">dešimt procentų) </w:t>
      </w:r>
      <w:r w:rsidR="00AD5B8A" w:rsidRPr="008C5F2A">
        <w:rPr>
          <w:szCs w:val="24"/>
        </w:rPr>
        <w:t>bendros sutarties kainos</w:t>
      </w:r>
      <w:r w:rsidR="008C5F2A">
        <w:rPr>
          <w:szCs w:val="24"/>
        </w:rPr>
        <w:t xml:space="preserve"> atliks </w:t>
      </w:r>
      <w:r w:rsidR="000531FC">
        <w:rPr>
          <w:szCs w:val="24"/>
        </w:rPr>
        <w:t xml:space="preserve">per </w:t>
      </w:r>
      <w:r w:rsidR="0064697D">
        <w:rPr>
          <w:szCs w:val="24"/>
        </w:rPr>
        <w:t>30</w:t>
      </w:r>
      <w:r w:rsidR="000531FC">
        <w:rPr>
          <w:szCs w:val="24"/>
        </w:rPr>
        <w:t xml:space="preserve"> (</w:t>
      </w:r>
      <w:r w:rsidR="0064697D">
        <w:rPr>
          <w:szCs w:val="24"/>
        </w:rPr>
        <w:t>tris</w:t>
      </w:r>
      <w:r w:rsidR="00347A3C">
        <w:rPr>
          <w:szCs w:val="24"/>
        </w:rPr>
        <w:t>dešimt</w:t>
      </w:r>
      <w:r>
        <w:rPr>
          <w:szCs w:val="24"/>
        </w:rPr>
        <w:t>)</w:t>
      </w:r>
      <w:r w:rsidR="00347A3C">
        <w:rPr>
          <w:szCs w:val="24"/>
        </w:rPr>
        <w:t xml:space="preserve"> </w:t>
      </w:r>
      <w:r w:rsidR="00E832BB">
        <w:rPr>
          <w:szCs w:val="24"/>
        </w:rPr>
        <w:t xml:space="preserve"> </w:t>
      </w:r>
      <w:r w:rsidR="000531FC">
        <w:rPr>
          <w:szCs w:val="24"/>
        </w:rPr>
        <w:t>ka</w:t>
      </w:r>
      <w:r w:rsidR="00E832BB">
        <w:rPr>
          <w:szCs w:val="24"/>
        </w:rPr>
        <w:t>lendorin</w:t>
      </w:r>
      <w:r w:rsidR="0064697D">
        <w:rPr>
          <w:szCs w:val="24"/>
        </w:rPr>
        <w:t>ių</w:t>
      </w:r>
      <w:r w:rsidR="00E832BB">
        <w:rPr>
          <w:szCs w:val="24"/>
        </w:rPr>
        <w:t xml:space="preserve"> dien</w:t>
      </w:r>
      <w:r w:rsidR="0064697D">
        <w:rPr>
          <w:szCs w:val="24"/>
        </w:rPr>
        <w:t>ų</w:t>
      </w:r>
      <w:r w:rsidR="00E832BB">
        <w:rPr>
          <w:szCs w:val="24"/>
        </w:rPr>
        <w:t xml:space="preserve"> nuo </w:t>
      </w:r>
      <w:r w:rsidR="00191ECE">
        <w:rPr>
          <w:szCs w:val="24"/>
        </w:rPr>
        <w:t>Įrang</w:t>
      </w:r>
      <w:r w:rsidR="00347A3C">
        <w:rPr>
          <w:szCs w:val="24"/>
        </w:rPr>
        <w:t>os</w:t>
      </w:r>
      <w:r w:rsidR="000531FC">
        <w:rPr>
          <w:szCs w:val="24"/>
        </w:rPr>
        <w:t xml:space="preserve"> </w:t>
      </w:r>
      <w:r w:rsidRPr="00531B62">
        <w:rPr>
          <w:szCs w:val="24"/>
        </w:rPr>
        <w:t>pristatymo ir paleidimo</w:t>
      </w:r>
      <w:r w:rsidR="000531FC">
        <w:rPr>
          <w:szCs w:val="24"/>
        </w:rPr>
        <w:t xml:space="preserve"> dienos.</w:t>
      </w:r>
    </w:p>
    <w:p w14:paraId="7B25C8F9" w14:textId="77777777" w:rsidR="008C5F2A" w:rsidRPr="003A062E"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 xml:space="preserve">Tiekėjas  užtikrina pateiktos ir instaliuotos Įrangos darbo garantinį laikotarpį, kuris turi būti ne mažesnis kaip </w:t>
      </w:r>
      <w:r w:rsidR="00531B62">
        <w:rPr>
          <w:szCs w:val="24"/>
        </w:rPr>
        <w:t>24</w:t>
      </w:r>
      <w:r w:rsidRPr="008C5F2A">
        <w:rPr>
          <w:szCs w:val="24"/>
        </w:rPr>
        <w:t xml:space="preserve"> (</w:t>
      </w:r>
      <w:r w:rsidR="00531B62">
        <w:rPr>
          <w:szCs w:val="24"/>
        </w:rPr>
        <w:t>dvidešimt keturi</w:t>
      </w:r>
      <w:r w:rsidRPr="008C5F2A">
        <w:rPr>
          <w:szCs w:val="24"/>
        </w:rPr>
        <w:t>) mėnesi</w:t>
      </w:r>
      <w:r w:rsidR="00347A3C">
        <w:rPr>
          <w:szCs w:val="24"/>
        </w:rPr>
        <w:t>ai</w:t>
      </w:r>
      <w:r w:rsidRPr="008C5F2A">
        <w:rPr>
          <w:szCs w:val="24"/>
        </w:rPr>
        <w:t xml:space="preserve">  nuo įrangos priėmimo – perdavimo akto pasirašymo dienos</w:t>
      </w:r>
      <w:r w:rsidR="008C5F2A">
        <w:rPr>
          <w:szCs w:val="24"/>
        </w:rPr>
        <w:t>.</w:t>
      </w:r>
      <w:r w:rsidR="00631B6D">
        <w:rPr>
          <w:szCs w:val="24"/>
        </w:rPr>
        <w:t xml:space="preserve"> </w:t>
      </w:r>
      <w:r w:rsidR="00631B6D" w:rsidRPr="00876048">
        <w:rPr>
          <w:rStyle w:val="FollowedHyperlink"/>
          <w:szCs w:val="24"/>
        </w:rPr>
        <w:t xml:space="preserve">Reakcijos laikas </w:t>
      </w:r>
      <w:r w:rsidR="00631B6D">
        <w:rPr>
          <w:rStyle w:val="FollowedHyperlink"/>
          <w:szCs w:val="24"/>
        </w:rPr>
        <w:t xml:space="preserve">(laiko tarpas nuo </w:t>
      </w:r>
      <w:r w:rsidR="00631B6D" w:rsidRPr="00876048">
        <w:rPr>
          <w:rStyle w:val="FollowedHyperlink"/>
          <w:szCs w:val="24"/>
        </w:rPr>
        <w:t xml:space="preserve">Pirkėjo pranešimo apie gedimą, neveikimą ar klaidas iki Tiekėjo veiksmų trikdžių šalinimui atlikimo pradžios) ne ilgiau kaip </w:t>
      </w:r>
      <w:r w:rsidR="00531B62">
        <w:rPr>
          <w:rStyle w:val="FollowedHyperlink"/>
          <w:szCs w:val="24"/>
        </w:rPr>
        <w:t>48</w:t>
      </w:r>
      <w:r w:rsidR="00631B6D" w:rsidRPr="00876048">
        <w:rPr>
          <w:rStyle w:val="FollowedHyperlink"/>
          <w:szCs w:val="24"/>
        </w:rPr>
        <w:t xml:space="preserve">  (</w:t>
      </w:r>
      <w:r w:rsidR="00531B62">
        <w:rPr>
          <w:rStyle w:val="FollowedHyperlink"/>
          <w:szCs w:val="24"/>
        </w:rPr>
        <w:t>keturiasdešimt aštuonios</w:t>
      </w:r>
      <w:r w:rsidR="00631B6D" w:rsidRPr="00876048">
        <w:rPr>
          <w:rStyle w:val="FollowedHyperlink"/>
          <w:szCs w:val="24"/>
        </w:rPr>
        <w:t>) valandos</w:t>
      </w:r>
      <w:r w:rsidR="00631B6D">
        <w:rPr>
          <w:rStyle w:val="FollowedHyperlink"/>
          <w:szCs w:val="24"/>
        </w:rPr>
        <w:t xml:space="preserve">. </w:t>
      </w:r>
      <w:r w:rsidR="003A062E" w:rsidRPr="003A062E">
        <w:rPr>
          <w:iCs/>
          <w:color w:val="222222"/>
          <w:szCs w:val="24"/>
          <w:shd w:val="clear" w:color="auto" w:fill="FFFFFF"/>
        </w:rPr>
        <w:t>Serviso atstovybė turi būti ne toliau kaip 1000 km</w:t>
      </w:r>
      <w:r w:rsidR="003A062E">
        <w:rPr>
          <w:iCs/>
          <w:color w:val="222222"/>
          <w:szCs w:val="24"/>
          <w:shd w:val="clear" w:color="auto" w:fill="FFFFFF"/>
        </w:rPr>
        <w:t xml:space="preserve"> nuo įrangos sumontavimo vietos.</w:t>
      </w:r>
    </w:p>
    <w:p w14:paraId="739BE52D" w14:textId="0FB7A59A" w:rsidR="00AD5B8A" w:rsidRPr="008C5F2A"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xml:space="preserve">) būtų detaliai aprašyta, kaip naudoti, prižiūrėti, reguliuoti Įrangą ar jos dalis. Naudojimo ir priežiūros instrukcijos pateikiamos lietuvių  </w:t>
      </w:r>
      <w:r w:rsidRPr="007540E6">
        <w:rPr>
          <w:szCs w:val="24"/>
        </w:rPr>
        <w:t>ir  anglų</w:t>
      </w:r>
      <w:r w:rsidRPr="008C5F2A">
        <w:rPr>
          <w:szCs w:val="24"/>
        </w:rPr>
        <w:t xml:space="preserve">  kalba.</w:t>
      </w:r>
    </w:p>
    <w:p w14:paraId="3EB3DEC4"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575E2F1"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668FF3F1"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B8E4DD3"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D4C795B"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59D892DD"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64871D52"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2E7CC85A"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041EFE50" w14:textId="77777777" w:rsidR="00AD5B8A" w:rsidRPr="00FE1B80" w:rsidRDefault="00AD5B8A" w:rsidP="00AD5B8A">
      <w:pPr>
        <w:pStyle w:val="ListParagraph"/>
        <w:numPr>
          <w:ilvl w:val="0"/>
          <w:numId w:val="29"/>
        </w:numPr>
        <w:tabs>
          <w:tab w:val="num" w:pos="1134"/>
          <w:tab w:val="left" w:pos="1560"/>
        </w:tabs>
        <w:jc w:val="both"/>
        <w:rPr>
          <w:vanish/>
          <w:szCs w:val="24"/>
        </w:rPr>
      </w:pPr>
    </w:p>
    <w:p w14:paraId="340EFFD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3E794DC5"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EA94BAB"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4FC8B570" w14:textId="77777777" w:rsidR="00AD5B8A" w:rsidRPr="00FE1B80" w:rsidRDefault="00AD5B8A" w:rsidP="00AD5B8A">
      <w:pPr>
        <w:pStyle w:val="ListParagraph"/>
        <w:numPr>
          <w:ilvl w:val="1"/>
          <w:numId w:val="29"/>
        </w:numPr>
        <w:tabs>
          <w:tab w:val="num" w:pos="1134"/>
          <w:tab w:val="left" w:pos="1560"/>
        </w:tabs>
        <w:jc w:val="both"/>
        <w:rPr>
          <w:vanish/>
          <w:szCs w:val="24"/>
        </w:rPr>
      </w:pPr>
    </w:p>
    <w:p w14:paraId="61E56D1E"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3997F329" w14:textId="77777777" w:rsidR="00AD5B8A" w:rsidRPr="002D7399" w:rsidRDefault="00AD5B8A" w:rsidP="00AD5B8A">
      <w:pPr>
        <w:pStyle w:val="ListParagraph"/>
        <w:numPr>
          <w:ilvl w:val="1"/>
          <w:numId w:val="29"/>
        </w:numPr>
        <w:tabs>
          <w:tab w:val="num" w:pos="1134"/>
          <w:tab w:val="left" w:pos="1560"/>
        </w:tabs>
        <w:jc w:val="both"/>
        <w:rPr>
          <w:vanish/>
          <w:szCs w:val="24"/>
        </w:rPr>
      </w:pPr>
    </w:p>
    <w:p w14:paraId="15584EE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77D6BF30"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04719026"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13B3B116"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6F9D6411"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414E088" w14:textId="77777777" w:rsidR="00AD5B8A" w:rsidRPr="00876048" w:rsidRDefault="00AD5B8A" w:rsidP="00AD5B8A">
      <w:pPr>
        <w:tabs>
          <w:tab w:val="left" w:pos="1560"/>
        </w:tabs>
        <w:jc w:val="both"/>
        <w:rPr>
          <w:szCs w:val="24"/>
        </w:rPr>
      </w:pPr>
    </w:p>
    <w:p w14:paraId="2FF67ABA" w14:textId="77777777" w:rsidR="00AD5B8A" w:rsidRPr="00876048" w:rsidRDefault="00AD5B8A" w:rsidP="00B26F6B">
      <w:pPr>
        <w:tabs>
          <w:tab w:val="left" w:pos="1560"/>
        </w:tabs>
        <w:jc w:val="both"/>
        <w:rPr>
          <w:szCs w:val="24"/>
        </w:rPr>
      </w:pPr>
    </w:p>
    <w:p w14:paraId="1DCF09B0"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14:paraId="2AB36F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40D483D5"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33D247FD" w14:textId="77777777" w:rsidR="00AD5B8A" w:rsidRPr="00876048" w:rsidRDefault="00E832BB" w:rsidP="00AD5B8A">
      <w:pPr>
        <w:numPr>
          <w:ilvl w:val="1"/>
          <w:numId w:val="29"/>
        </w:numPr>
        <w:tabs>
          <w:tab w:val="left" w:pos="1560"/>
        </w:tabs>
        <w:ind w:left="0" w:firstLine="567"/>
        <w:jc w:val="both"/>
        <w:rPr>
          <w:szCs w:val="24"/>
        </w:rPr>
      </w:pPr>
      <w:r>
        <w:rPr>
          <w:szCs w:val="24"/>
        </w:rPr>
        <w:lastRenderedPageBreak/>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14:paraId="5D0FA3D9"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3C0DB3F1" w14:textId="77777777" w:rsidR="00AD5B8A" w:rsidRPr="00876048"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14:paraId="74BD04E8" w14:textId="77777777" w:rsidR="00AD5B8A" w:rsidRPr="00876048"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14:paraId="127228C0"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77777777" w:rsidR="00E11485" w:rsidRDefault="00E11485"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2529F4A6" w14:textId="1F99C71C" w:rsidR="00552347" w:rsidRDefault="00552347" w:rsidP="00AD5B8A">
      <w:pPr>
        <w:pStyle w:val="linija"/>
        <w:tabs>
          <w:tab w:val="num" w:pos="999"/>
          <w:tab w:val="left" w:pos="1560"/>
        </w:tabs>
        <w:jc w:val="both"/>
        <w:outlineLvl w:val="1"/>
      </w:pPr>
    </w:p>
    <w:p w14:paraId="69784387" w14:textId="45C38163" w:rsidR="00E01C3A" w:rsidRDefault="00E01C3A" w:rsidP="00AD5B8A">
      <w:pPr>
        <w:pStyle w:val="linija"/>
        <w:tabs>
          <w:tab w:val="num" w:pos="999"/>
          <w:tab w:val="left" w:pos="1560"/>
        </w:tabs>
        <w:jc w:val="both"/>
        <w:outlineLvl w:val="1"/>
      </w:pPr>
    </w:p>
    <w:p w14:paraId="784789A7" w14:textId="6B78D1F0" w:rsidR="00E01C3A" w:rsidRDefault="00E01C3A" w:rsidP="00AD5B8A">
      <w:pPr>
        <w:pStyle w:val="linija"/>
        <w:tabs>
          <w:tab w:val="num" w:pos="999"/>
          <w:tab w:val="left" w:pos="1560"/>
        </w:tabs>
        <w:jc w:val="both"/>
        <w:outlineLvl w:val="1"/>
      </w:pPr>
    </w:p>
    <w:p w14:paraId="151AD136" w14:textId="40D8C32F" w:rsidR="00E01C3A" w:rsidRDefault="00E01C3A" w:rsidP="00AD5B8A">
      <w:pPr>
        <w:pStyle w:val="linija"/>
        <w:tabs>
          <w:tab w:val="num" w:pos="999"/>
          <w:tab w:val="left" w:pos="1560"/>
        </w:tabs>
        <w:jc w:val="both"/>
        <w:outlineLvl w:val="1"/>
      </w:pPr>
    </w:p>
    <w:p w14:paraId="56C4AF40" w14:textId="52840789" w:rsidR="00E01C3A" w:rsidRDefault="00E01C3A" w:rsidP="00AD5B8A">
      <w:pPr>
        <w:pStyle w:val="linija"/>
        <w:tabs>
          <w:tab w:val="num" w:pos="999"/>
          <w:tab w:val="left" w:pos="1560"/>
        </w:tabs>
        <w:jc w:val="both"/>
        <w:outlineLvl w:val="1"/>
      </w:pPr>
    </w:p>
    <w:p w14:paraId="2E21F214" w14:textId="6750C4E7" w:rsidR="00E01C3A" w:rsidRDefault="00E01C3A" w:rsidP="00AD5B8A">
      <w:pPr>
        <w:pStyle w:val="linija"/>
        <w:tabs>
          <w:tab w:val="num" w:pos="999"/>
          <w:tab w:val="left" w:pos="1560"/>
        </w:tabs>
        <w:jc w:val="both"/>
        <w:outlineLvl w:val="1"/>
      </w:pPr>
    </w:p>
    <w:p w14:paraId="209EB161" w14:textId="03079974" w:rsidR="00E01C3A" w:rsidRDefault="00E01C3A" w:rsidP="00AD5B8A">
      <w:pPr>
        <w:pStyle w:val="linija"/>
        <w:tabs>
          <w:tab w:val="num" w:pos="999"/>
          <w:tab w:val="left" w:pos="1560"/>
        </w:tabs>
        <w:jc w:val="both"/>
        <w:outlineLvl w:val="1"/>
      </w:pPr>
    </w:p>
    <w:p w14:paraId="5596A7FE" w14:textId="77777777" w:rsidR="00E01C3A" w:rsidRDefault="00E01C3A" w:rsidP="00AD5B8A">
      <w:pPr>
        <w:pStyle w:val="linija"/>
        <w:tabs>
          <w:tab w:val="num" w:pos="999"/>
          <w:tab w:val="left" w:pos="1560"/>
        </w:tabs>
        <w:jc w:val="both"/>
        <w:outlineLvl w:val="1"/>
      </w:pPr>
    </w:p>
    <w:p w14:paraId="559B44D1" w14:textId="77777777" w:rsidR="00552347" w:rsidRDefault="00552347" w:rsidP="00AD5B8A">
      <w:pPr>
        <w:pStyle w:val="linija"/>
        <w:tabs>
          <w:tab w:val="num" w:pos="999"/>
          <w:tab w:val="left" w:pos="1560"/>
        </w:tabs>
        <w:jc w:val="both"/>
        <w:outlineLvl w:val="1"/>
      </w:pPr>
    </w:p>
    <w:p w14:paraId="40ABEED3" w14:textId="77777777" w:rsidR="00552347" w:rsidRPr="00876048" w:rsidRDefault="00552347" w:rsidP="00AD5B8A">
      <w:pPr>
        <w:pStyle w:val="linija"/>
        <w:tabs>
          <w:tab w:val="num" w:pos="999"/>
          <w:tab w:val="left" w:pos="1560"/>
        </w:tabs>
        <w:jc w:val="both"/>
        <w:outlineLvl w:val="1"/>
      </w:pPr>
    </w:p>
    <w:p w14:paraId="1EF5F9E2" w14:textId="77777777" w:rsidR="00AD5B8A" w:rsidRPr="00876048" w:rsidRDefault="00AD5B8A" w:rsidP="00AD5B8A">
      <w:pPr>
        <w:tabs>
          <w:tab w:val="right" w:leader="underscore" w:pos="8505"/>
        </w:tabs>
        <w:rPr>
          <w:szCs w:val="24"/>
          <w:lang w:eastAsia="lt-LT"/>
        </w:rPr>
      </w:pPr>
    </w:p>
    <w:p w14:paraId="5D8015C9" w14:textId="77777777" w:rsidR="00AD5B8A" w:rsidRPr="00876048" w:rsidRDefault="00AD5B8A" w:rsidP="00AD5B8A">
      <w:pPr>
        <w:tabs>
          <w:tab w:val="right" w:leader="underscore" w:pos="8505"/>
        </w:tabs>
        <w:rPr>
          <w:szCs w:val="24"/>
          <w:lang w:eastAsia="lt-LT"/>
        </w:rPr>
      </w:pPr>
    </w:p>
    <w:p w14:paraId="15D0B330" w14:textId="77777777"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0276F2E3" w14:textId="77777777" w:rsidR="00AD5B8A" w:rsidRPr="00876048" w:rsidRDefault="00AD5B8A" w:rsidP="00AD5B8A">
      <w:pPr>
        <w:rPr>
          <w:szCs w:val="24"/>
        </w:rPr>
      </w:pPr>
    </w:p>
    <w:p w14:paraId="285095A7" w14:textId="77777777" w:rsidR="00AD5B8A" w:rsidRPr="00876048" w:rsidRDefault="00AD5B8A" w:rsidP="00AD5B8A">
      <w:pPr>
        <w:rPr>
          <w:szCs w:val="24"/>
        </w:rPr>
      </w:pPr>
    </w:p>
    <w:p w14:paraId="368A016F" w14:textId="77777777" w:rsidR="00AD5B8A" w:rsidRPr="00876048" w:rsidRDefault="00531B62" w:rsidP="000E25C4">
      <w:pPr>
        <w:jc w:val="center"/>
        <w:rPr>
          <w:b/>
          <w:szCs w:val="24"/>
        </w:rPr>
      </w:pPr>
      <w:r w:rsidRPr="00531B62">
        <w:rPr>
          <w:b/>
          <w:szCs w:val="24"/>
          <w:lang w:eastAsia="lt-LT"/>
        </w:rPr>
        <w:t>PJOVIMO VANDENIU STAKLIŲ</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49577F5F" w14:textId="77777777"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531B62" w:rsidRPr="00A84212">
        <w:rPr>
          <w:color w:val="000000"/>
          <w:szCs w:val="24"/>
          <w:lang w:eastAsia="lt-LT" w:bidi="lt-LT"/>
        </w:rPr>
        <w:t>Naujos gamybos organizavimas UAB „TPL Technologies</w:t>
      </w:r>
      <w:r w:rsidR="00BD4468">
        <w:rPr>
          <w:szCs w:val="24"/>
        </w:rPr>
        <w:t xml:space="preserve"> </w:t>
      </w:r>
      <w:r w:rsidRPr="00876048">
        <w:rPr>
          <w:szCs w:val="24"/>
        </w:rPr>
        <w:t>“ (</w:t>
      </w:r>
      <w:r w:rsidR="00BD4468" w:rsidRPr="00876048">
        <w:rPr>
          <w:szCs w:val="24"/>
        </w:rPr>
        <w:t xml:space="preserve">Nr. </w:t>
      </w:r>
      <w:r w:rsidR="00531B62" w:rsidRPr="00531B62">
        <w:rPr>
          <w:bCs/>
          <w:szCs w:val="24"/>
        </w:rPr>
        <w:t xml:space="preserve">03.3.1-LVPA-K-850-01-0099 </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3A062E">
        <w:rPr>
          <w:szCs w:val="24"/>
          <w:lang w:eastAsia="lt-LT"/>
        </w:rPr>
        <w:t>pjovimo vandeniu stakles</w:t>
      </w:r>
      <w:r w:rsidRPr="00876048">
        <w:rPr>
          <w:szCs w:val="24"/>
          <w:lang w:eastAsia="lt-LT"/>
        </w:rPr>
        <w:t>.</w:t>
      </w:r>
    </w:p>
    <w:p w14:paraId="3CBE2EB6" w14:textId="77777777" w:rsidR="000E25C4" w:rsidRDefault="000E25C4" w:rsidP="000E25C4">
      <w:pPr>
        <w:ind w:firstLine="450"/>
        <w:jc w:val="both"/>
        <w:rPr>
          <w:rFonts w:eastAsia="TimesNewRomanPSMT"/>
          <w:szCs w:val="24"/>
        </w:rPr>
      </w:pPr>
    </w:p>
    <w:p w14:paraId="6712D5BB" w14:textId="77777777" w:rsidR="00A17CD8" w:rsidRDefault="00A17CD8" w:rsidP="00A17CD8">
      <w:pPr>
        <w:jc w:val="both"/>
        <w:rPr>
          <w:szCs w:val="24"/>
        </w:rPr>
      </w:pPr>
      <w:r>
        <w:rPr>
          <w:szCs w:val="24"/>
        </w:rPr>
        <w:t>Perkam</w:t>
      </w:r>
      <w:r w:rsidR="003A062E">
        <w:rPr>
          <w:szCs w:val="24"/>
        </w:rPr>
        <w:t>ų</w:t>
      </w:r>
      <w:r>
        <w:rPr>
          <w:szCs w:val="24"/>
        </w:rPr>
        <w:t xml:space="preserve"> </w:t>
      </w:r>
      <w:r w:rsidR="003A062E">
        <w:rPr>
          <w:szCs w:val="24"/>
        </w:rPr>
        <w:t>pjovimo vandeniu staklių</w:t>
      </w:r>
      <w:r>
        <w:rPr>
          <w:szCs w:val="24"/>
        </w:rPr>
        <w:t xml:space="preserve"> funkciniai ir techniniai rodikliai:</w:t>
      </w:r>
    </w:p>
    <w:p w14:paraId="589E4A10" w14:textId="77777777" w:rsidR="00A17CD8" w:rsidRPr="00876048" w:rsidRDefault="00A17CD8" w:rsidP="000E25C4">
      <w:pPr>
        <w:ind w:firstLine="450"/>
        <w:jc w:val="both"/>
        <w:rPr>
          <w:rFonts w:eastAsia="TimesNewRomanPSMT"/>
          <w:szCs w:val="24"/>
        </w:rPr>
      </w:pPr>
    </w:p>
    <w:p w14:paraId="4B8C2D91" w14:textId="77777777" w:rsidR="00AD5B8A" w:rsidRDefault="00AD5B8A" w:rsidP="00AD5B8A">
      <w:pPr>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14:paraId="7D8BBCC8" w14:textId="77777777" w:rsidTr="002D6310">
        <w:trPr>
          <w:cantSplit/>
          <w:tblHeader/>
          <w:jc w:val="center"/>
        </w:trPr>
        <w:tc>
          <w:tcPr>
            <w:tcW w:w="959" w:type="dxa"/>
          </w:tcPr>
          <w:p w14:paraId="5BBCE0C7" w14:textId="77777777" w:rsidR="00895DA3" w:rsidRPr="00AE4D1E" w:rsidRDefault="00895DA3" w:rsidP="00347A3C">
            <w:pPr>
              <w:jc w:val="center"/>
              <w:rPr>
                <w:b/>
                <w:sz w:val="20"/>
              </w:rPr>
            </w:pPr>
            <w:r w:rsidRPr="00AE4D1E">
              <w:rPr>
                <w:b/>
                <w:sz w:val="20"/>
              </w:rPr>
              <w:t>Eil.Nr.</w:t>
            </w:r>
          </w:p>
        </w:tc>
        <w:tc>
          <w:tcPr>
            <w:tcW w:w="6266" w:type="dxa"/>
          </w:tcPr>
          <w:p w14:paraId="7808089B" w14:textId="77777777" w:rsidR="00895DA3" w:rsidRPr="00AE4D1E" w:rsidRDefault="00895DA3" w:rsidP="00347A3C">
            <w:pPr>
              <w:jc w:val="center"/>
              <w:rPr>
                <w:b/>
                <w:sz w:val="20"/>
              </w:rPr>
            </w:pPr>
            <w:r w:rsidRPr="00AE4D1E">
              <w:rPr>
                <w:b/>
                <w:sz w:val="20"/>
              </w:rPr>
              <w:t>Funkciniai ir techniniai rodikliai</w:t>
            </w:r>
          </w:p>
        </w:tc>
        <w:tc>
          <w:tcPr>
            <w:tcW w:w="2664" w:type="dxa"/>
          </w:tcPr>
          <w:p w14:paraId="673F2C1A" w14:textId="77777777" w:rsidR="00895DA3" w:rsidRPr="00AE4D1E" w:rsidRDefault="00895DA3" w:rsidP="00347A3C">
            <w:pPr>
              <w:jc w:val="center"/>
              <w:rPr>
                <w:b/>
                <w:sz w:val="20"/>
              </w:rPr>
            </w:pPr>
            <w:r w:rsidRPr="00AE4D1E">
              <w:rPr>
                <w:b/>
                <w:sz w:val="20"/>
              </w:rPr>
              <w:t>Rodiklių reikšmės</w:t>
            </w:r>
          </w:p>
        </w:tc>
      </w:tr>
      <w:tr w:rsidR="00895DA3" w:rsidRPr="00AE4D1E" w14:paraId="1E831B54" w14:textId="77777777" w:rsidTr="002D6310">
        <w:trPr>
          <w:cantSplit/>
          <w:tblHeader/>
          <w:jc w:val="center"/>
        </w:trPr>
        <w:tc>
          <w:tcPr>
            <w:tcW w:w="959" w:type="dxa"/>
          </w:tcPr>
          <w:p w14:paraId="74D62E9A" w14:textId="77777777" w:rsidR="00895DA3" w:rsidRPr="00AE4D1E" w:rsidRDefault="00895DA3" w:rsidP="00347A3C">
            <w:pPr>
              <w:jc w:val="center"/>
              <w:rPr>
                <w:b/>
                <w:sz w:val="20"/>
              </w:rPr>
            </w:pPr>
            <w:r w:rsidRPr="00AE4D1E">
              <w:rPr>
                <w:b/>
                <w:sz w:val="20"/>
              </w:rPr>
              <w:t>1</w:t>
            </w:r>
          </w:p>
        </w:tc>
        <w:tc>
          <w:tcPr>
            <w:tcW w:w="6266" w:type="dxa"/>
          </w:tcPr>
          <w:p w14:paraId="57C6C427" w14:textId="77777777" w:rsidR="00895DA3" w:rsidRPr="00AE4D1E" w:rsidRDefault="00895DA3" w:rsidP="00347A3C">
            <w:pPr>
              <w:jc w:val="center"/>
              <w:rPr>
                <w:b/>
                <w:sz w:val="20"/>
              </w:rPr>
            </w:pPr>
            <w:r w:rsidRPr="00AE4D1E">
              <w:rPr>
                <w:b/>
                <w:sz w:val="20"/>
              </w:rPr>
              <w:t>2</w:t>
            </w:r>
          </w:p>
        </w:tc>
        <w:tc>
          <w:tcPr>
            <w:tcW w:w="2664" w:type="dxa"/>
          </w:tcPr>
          <w:p w14:paraId="7F5FEFE5" w14:textId="77777777" w:rsidR="00895DA3" w:rsidRPr="00AE4D1E" w:rsidRDefault="00895DA3" w:rsidP="00347A3C">
            <w:pPr>
              <w:jc w:val="center"/>
              <w:rPr>
                <w:b/>
                <w:sz w:val="20"/>
              </w:rPr>
            </w:pPr>
            <w:r w:rsidRPr="00AE4D1E">
              <w:rPr>
                <w:b/>
                <w:sz w:val="20"/>
              </w:rPr>
              <w:t>3</w:t>
            </w:r>
          </w:p>
        </w:tc>
      </w:tr>
      <w:tr w:rsidR="00895DA3" w:rsidRPr="00AE4D1E" w14:paraId="68BC7CE9" w14:textId="77777777" w:rsidTr="002D6310">
        <w:trPr>
          <w:jc w:val="center"/>
        </w:trPr>
        <w:tc>
          <w:tcPr>
            <w:tcW w:w="959" w:type="dxa"/>
          </w:tcPr>
          <w:p w14:paraId="26BC382A" w14:textId="77777777" w:rsidR="00895DA3" w:rsidRPr="00AE4D1E" w:rsidRDefault="00895DA3" w:rsidP="00347A3C">
            <w:pPr>
              <w:jc w:val="center"/>
            </w:pPr>
            <w:r w:rsidRPr="00AE4D1E">
              <w:t>1.</w:t>
            </w:r>
          </w:p>
        </w:tc>
        <w:tc>
          <w:tcPr>
            <w:tcW w:w="6266" w:type="dxa"/>
          </w:tcPr>
          <w:p w14:paraId="1DC36426" w14:textId="2E9DBF21" w:rsidR="00895DA3" w:rsidRPr="00AE4D1E" w:rsidRDefault="003A062E" w:rsidP="00C30CDD">
            <w:pPr>
              <w:jc w:val="both"/>
            </w:pPr>
            <w:r>
              <w:rPr>
                <w:szCs w:val="24"/>
                <w:lang w:eastAsia="lt-LT"/>
              </w:rPr>
              <w:t xml:space="preserve">Pjovimo vandeniu staklės </w:t>
            </w:r>
          </w:p>
        </w:tc>
        <w:tc>
          <w:tcPr>
            <w:tcW w:w="2664" w:type="dxa"/>
          </w:tcPr>
          <w:p w14:paraId="6BE5C4D1" w14:textId="77777777" w:rsidR="00895DA3" w:rsidRPr="00AE4D1E" w:rsidRDefault="00895DA3" w:rsidP="00B215E3">
            <w:pPr>
              <w:jc w:val="center"/>
            </w:pPr>
            <w:r w:rsidRPr="00AE4D1E">
              <w:t>1 vnt.</w:t>
            </w:r>
          </w:p>
        </w:tc>
      </w:tr>
      <w:tr w:rsidR="003A062E" w:rsidRPr="00AE4D1E" w14:paraId="398D9C54" w14:textId="77777777" w:rsidTr="002D6310">
        <w:trPr>
          <w:jc w:val="center"/>
        </w:trPr>
        <w:tc>
          <w:tcPr>
            <w:tcW w:w="959" w:type="dxa"/>
          </w:tcPr>
          <w:p w14:paraId="2210E192" w14:textId="77777777" w:rsidR="003A062E" w:rsidRPr="00AE4D1E" w:rsidRDefault="003A062E" w:rsidP="00347A3C">
            <w:pPr>
              <w:jc w:val="center"/>
            </w:pPr>
            <w:r w:rsidRPr="00AE4D1E">
              <w:t>2.</w:t>
            </w:r>
          </w:p>
        </w:tc>
        <w:tc>
          <w:tcPr>
            <w:tcW w:w="6266" w:type="dxa"/>
          </w:tcPr>
          <w:p w14:paraId="7CAA593B" w14:textId="77777777" w:rsidR="003A062E" w:rsidRPr="00ED2D0E" w:rsidRDefault="003A062E" w:rsidP="00E01C3A">
            <w:r w:rsidRPr="00ED2D0E">
              <w:t>Modelis pirmą kartą į rinką pateiktas</w:t>
            </w:r>
          </w:p>
        </w:tc>
        <w:tc>
          <w:tcPr>
            <w:tcW w:w="2664" w:type="dxa"/>
          </w:tcPr>
          <w:p w14:paraId="2E2E194E" w14:textId="77777777" w:rsidR="003A062E" w:rsidRDefault="003A062E" w:rsidP="00B215E3">
            <w:pPr>
              <w:jc w:val="center"/>
            </w:pPr>
            <w:r w:rsidRPr="00ED2D0E">
              <w:t>ne anksčiau nei 201</w:t>
            </w:r>
            <w:r w:rsidR="000F5DF0">
              <w:t>6</w:t>
            </w:r>
            <w:r w:rsidRPr="00ED2D0E">
              <w:t xml:space="preserve"> metais</w:t>
            </w:r>
          </w:p>
        </w:tc>
      </w:tr>
      <w:tr w:rsidR="003A062E" w:rsidRPr="00AE4D1E" w14:paraId="503E656A" w14:textId="77777777" w:rsidTr="002D6310">
        <w:trPr>
          <w:jc w:val="center"/>
        </w:trPr>
        <w:tc>
          <w:tcPr>
            <w:tcW w:w="959" w:type="dxa"/>
          </w:tcPr>
          <w:p w14:paraId="08B317F0" w14:textId="77777777" w:rsidR="003A062E" w:rsidRPr="00AE4D1E" w:rsidRDefault="003A062E" w:rsidP="00347A3C">
            <w:pPr>
              <w:jc w:val="center"/>
            </w:pPr>
            <w:r w:rsidRPr="00AE4D1E">
              <w:t>3.</w:t>
            </w:r>
          </w:p>
        </w:tc>
        <w:tc>
          <w:tcPr>
            <w:tcW w:w="6266" w:type="dxa"/>
          </w:tcPr>
          <w:p w14:paraId="59AA085C" w14:textId="77777777" w:rsidR="003A062E" w:rsidRPr="00E75D88" w:rsidRDefault="003A062E" w:rsidP="00E01C3A">
            <w:r w:rsidRPr="00E75D88">
              <w:t>Gamybos metai</w:t>
            </w:r>
          </w:p>
        </w:tc>
        <w:tc>
          <w:tcPr>
            <w:tcW w:w="2664" w:type="dxa"/>
          </w:tcPr>
          <w:p w14:paraId="6B0F97C6" w14:textId="78341D68" w:rsidR="003A062E" w:rsidRDefault="003452BA" w:rsidP="00B215E3">
            <w:pPr>
              <w:jc w:val="center"/>
            </w:pPr>
            <w:r>
              <w:t xml:space="preserve">Ne senesni kaip </w:t>
            </w:r>
            <w:r w:rsidR="003A062E" w:rsidRPr="00E75D88">
              <w:t>2020</w:t>
            </w:r>
          </w:p>
        </w:tc>
      </w:tr>
      <w:tr w:rsidR="003A062E" w:rsidRPr="00AE4D1E" w14:paraId="4D910B9C" w14:textId="77777777" w:rsidTr="002D6310">
        <w:trPr>
          <w:jc w:val="center"/>
        </w:trPr>
        <w:tc>
          <w:tcPr>
            <w:tcW w:w="959" w:type="dxa"/>
          </w:tcPr>
          <w:p w14:paraId="04C56F4D" w14:textId="77777777" w:rsidR="003A062E" w:rsidRPr="00AE4D1E" w:rsidRDefault="003A062E" w:rsidP="00347A3C">
            <w:pPr>
              <w:jc w:val="center"/>
            </w:pPr>
            <w:r w:rsidRPr="00AE4D1E">
              <w:t>4.</w:t>
            </w:r>
          </w:p>
        </w:tc>
        <w:tc>
          <w:tcPr>
            <w:tcW w:w="6266" w:type="dxa"/>
          </w:tcPr>
          <w:p w14:paraId="254B7DA5" w14:textId="77777777" w:rsidR="003A062E" w:rsidRPr="00FB4E5E" w:rsidRDefault="003A062E" w:rsidP="00E01C3A">
            <w:r w:rsidRPr="00FB4E5E">
              <w:t>Būklė</w:t>
            </w:r>
          </w:p>
        </w:tc>
        <w:tc>
          <w:tcPr>
            <w:tcW w:w="2664" w:type="dxa"/>
          </w:tcPr>
          <w:p w14:paraId="5C1FDDE9" w14:textId="77777777" w:rsidR="003A062E" w:rsidRDefault="003A062E" w:rsidP="00B215E3">
            <w:pPr>
              <w:jc w:val="center"/>
            </w:pPr>
            <w:r w:rsidRPr="00FB4E5E">
              <w:t>nauj</w:t>
            </w:r>
            <w:r w:rsidR="000F5DF0">
              <w:t>os ir neeksploatuoto</w:t>
            </w:r>
            <w:r w:rsidRPr="00FB4E5E">
              <w:t>s</w:t>
            </w:r>
          </w:p>
        </w:tc>
      </w:tr>
      <w:tr w:rsidR="003E604C" w:rsidRPr="00AE4D1E" w14:paraId="37F82CB5" w14:textId="77777777" w:rsidTr="002D6310">
        <w:trPr>
          <w:jc w:val="center"/>
        </w:trPr>
        <w:tc>
          <w:tcPr>
            <w:tcW w:w="959" w:type="dxa"/>
          </w:tcPr>
          <w:p w14:paraId="507742F4" w14:textId="77777777" w:rsidR="003E604C" w:rsidRPr="009F4A11" w:rsidRDefault="003E604C" w:rsidP="00347A3C">
            <w:pPr>
              <w:jc w:val="center"/>
              <w:rPr>
                <w:highlight w:val="yellow"/>
              </w:rPr>
            </w:pPr>
            <w:r w:rsidRPr="007377DE">
              <w:t>5.</w:t>
            </w:r>
          </w:p>
        </w:tc>
        <w:tc>
          <w:tcPr>
            <w:tcW w:w="6266" w:type="dxa"/>
          </w:tcPr>
          <w:p w14:paraId="0A5057F8" w14:textId="77777777" w:rsidR="003E604C" w:rsidRPr="00AE4D1E" w:rsidRDefault="003A062E" w:rsidP="003A062E">
            <w:pPr>
              <w:jc w:val="both"/>
            </w:pPr>
            <w:r w:rsidRPr="003A062E">
              <w:t xml:space="preserve">Staklių pjovimo stalo matmenys ne mažesni nei </w:t>
            </w:r>
          </w:p>
        </w:tc>
        <w:tc>
          <w:tcPr>
            <w:tcW w:w="2664" w:type="dxa"/>
          </w:tcPr>
          <w:p w14:paraId="474B89F4" w14:textId="77777777" w:rsidR="003E604C" w:rsidRPr="00AE4D1E" w:rsidRDefault="003A062E" w:rsidP="00B215E3">
            <w:pPr>
              <w:jc w:val="center"/>
            </w:pPr>
            <w:r w:rsidRPr="003A062E">
              <w:t>4000 mm x 2000 mm</w:t>
            </w:r>
          </w:p>
        </w:tc>
      </w:tr>
      <w:tr w:rsidR="003E604C" w:rsidRPr="00AE4D1E" w14:paraId="6CAE6E76" w14:textId="77777777" w:rsidTr="002D6310">
        <w:trPr>
          <w:jc w:val="center"/>
        </w:trPr>
        <w:tc>
          <w:tcPr>
            <w:tcW w:w="959" w:type="dxa"/>
          </w:tcPr>
          <w:p w14:paraId="46D7F824" w14:textId="77777777" w:rsidR="003E604C" w:rsidRPr="00AE4D1E" w:rsidRDefault="003E604C" w:rsidP="00347A3C">
            <w:pPr>
              <w:jc w:val="center"/>
            </w:pPr>
            <w:r w:rsidRPr="00AE4D1E">
              <w:t>6.</w:t>
            </w:r>
          </w:p>
        </w:tc>
        <w:tc>
          <w:tcPr>
            <w:tcW w:w="6266" w:type="dxa"/>
          </w:tcPr>
          <w:p w14:paraId="6657557E" w14:textId="77777777" w:rsidR="003E604C" w:rsidRPr="00AE4D1E" w:rsidRDefault="003A062E" w:rsidP="000F5DF0">
            <w:pPr>
              <w:jc w:val="both"/>
            </w:pPr>
            <w:r w:rsidRPr="003A062E">
              <w:t xml:space="preserve">Oras staklėms </w:t>
            </w:r>
            <w:r w:rsidR="000F5DF0">
              <w:rPr>
                <w:szCs w:val="24"/>
              </w:rPr>
              <w:t>t</w:t>
            </w:r>
            <w:r w:rsidR="000F5DF0" w:rsidRPr="0078290E">
              <w:rPr>
                <w:szCs w:val="24"/>
              </w:rPr>
              <w:t xml:space="preserve">iekimo slėgis </w:t>
            </w:r>
          </w:p>
        </w:tc>
        <w:tc>
          <w:tcPr>
            <w:tcW w:w="2664" w:type="dxa"/>
          </w:tcPr>
          <w:p w14:paraId="3F77A980" w14:textId="1686CD10" w:rsidR="003E604C" w:rsidRPr="00AE4D1E" w:rsidRDefault="003452BA" w:rsidP="00B215E3">
            <w:pPr>
              <w:jc w:val="center"/>
            </w:pPr>
            <w:r>
              <w:t xml:space="preserve">Iki </w:t>
            </w:r>
            <w:r w:rsidR="000F5DF0" w:rsidRPr="003A062E">
              <w:t>8 bar.</w:t>
            </w:r>
          </w:p>
        </w:tc>
      </w:tr>
      <w:tr w:rsidR="003E604C" w:rsidRPr="00AE4D1E" w14:paraId="58CF7C05" w14:textId="77777777" w:rsidTr="002D6310">
        <w:trPr>
          <w:jc w:val="center"/>
        </w:trPr>
        <w:tc>
          <w:tcPr>
            <w:tcW w:w="959" w:type="dxa"/>
          </w:tcPr>
          <w:p w14:paraId="7AD09256" w14:textId="77777777" w:rsidR="003E604C" w:rsidRPr="00AE4D1E" w:rsidRDefault="003E604C" w:rsidP="00347A3C">
            <w:pPr>
              <w:jc w:val="center"/>
            </w:pPr>
            <w:r>
              <w:t>7.</w:t>
            </w:r>
          </w:p>
        </w:tc>
        <w:tc>
          <w:tcPr>
            <w:tcW w:w="6266" w:type="dxa"/>
          </w:tcPr>
          <w:p w14:paraId="2E8AD59E" w14:textId="77777777" w:rsidR="003E604C" w:rsidRPr="00B215E3" w:rsidRDefault="000F5DF0" w:rsidP="000F5DF0">
            <w:pPr>
              <w:jc w:val="both"/>
            </w:pPr>
            <w:r w:rsidRPr="00B215E3">
              <w:t>Bendra instaliuota galia</w:t>
            </w:r>
            <w:r w:rsidRPr="00B215E3">
              <w:tab/>
            </w:r>
          </w:p>
        </w:tc>
        <w:tc>
          <w:tcPr>
            <w:tcW w:w="2664" w:type="dxa"/>
          </w:tcPr>
          <w:p w14:paraId="1F31E94A" w14:textId="78E95639" w:rsidR="003E604C" w:rsidRPr="00B215E3" w:rsidRDefault="000F5DF0" w:rsidP="00B215E3">
            <w:pPr>
              <w:jc w:val="center"/>
            </w:pPr>
            <w:r w:rsidRPr="00B215E3">
              <w:t xml:space="preserve">Nuo 19 iki </w:t>
            </w:r>
            <w:r w:rsidR="002D6310" w:rsidRPr="00B215E3">
              <w:t>100</w:t>
            </w:r>
            <w:r w:rsidRPr="00B215E3">
              <w:t xml:space="preserve"> kW</w:t>
            </w:r>
          </w:p>
        </w:tc>
      </w:tr>
      <w:tr w:rsidR="00B215E3" w:rsidRPr="00AE4D1E" w14:paraId="312A6A2B" w14:textId="77777777" w:rsidTr="002D6310">
        <w:trPr>
          <w:jc w:val="center"/>
        </w:trPr>
        <w:tc>
          <w:tcPr>
            <w:tcW w:w="959" w:type="dxa"/>
          </w:tcPr>
          <w:p w14:paraId="2AD5B83D" w14:textId="77777777" w:rsidR="00B215E3" w:rsidRPr="00AE4D1E" w:rsidRDefault="00B215E3" w:rsidP="00B215E3">
            <w:pPr>
              <w:jc w:val="center"/>
            </w:pPr>
            <w:r>
              <w:t>8</w:t>
            </w:r>
            <w:r w:rsidRPr="00AE4D1E">
              <w:t>.</w:t>
            </w:r>
          </w:p>
        </w:tc>
        <w:tc>
          <w:tcPr>
            <w:tcW w:w="6266" w:type="dxa"/>
          </w:tcPr>
          <w:p w14:paraId="6409CFA1" w14:textId="1624BAF9" w:rsidR="00B215E3" w:rsidRPr="000F5DF0" w:rsidRDefault="00B215E3" w:rsidP="00B215E3">
            <w:pPr>
              <w:rPr>
                <w:highlight w:val="yellow"/>
              </w:rPr>
            </w:pPr>
            <w:r>
              <w:t>Pjaunamo gaminio storis</w:t>
            </w:r>
          </w:p>
        </w:tc>
        <w:tc>
          <w:tcPr>
            <w:tcW w:w="2664" w:type="dxa"/>
          </w:tcPr>
          <w:p w14:paraId="676F3AAA" w14:textId="1A2592A3" w:rsidR="00B215E3" w:rsidRPr="000F5DF0" w:rsidRDefault="00B215E3" w:rsidP="00B215E3">
            <w:pPr>
              <w:jc w:val="center"/>
              <w:rPr>
                <w:highlight w:val="yellow"/>
              </w:rPr>
            </w:pPr>
            <w:proofErr w:type="spellStart"/>
            <w:r>
              <w:t>max</w:t>
            </w:r>
            <w:proofErr w:type="spellEnd"/>
            <w:r>
              <w:t xml:space="preserve"> 300 mm</w:t>
            </w:r>
          </w:p>
        </w:tc>
      </w:tr>
      <w:tr w:rsidR="00B215E3" w:rsidRPr="00AE4D1E" w14:paraId="3EC5211E" w14:textId="77777777" w:rsidTr="002D6310">
        <w:trPr>
          <w:jc w:val="center"/>
        </w:trPr>
        <w:tc>
          <w:tcPr>
            <w:tcW w:w="959" w:type="dxa"/>
          </w:tcPr>
          <w:p w14:paraId="4337C85D" w14:textId="77777777" w:rsidR="00B215E3" w:rsidRPr="00AE4D1E" w:rsidRDefault="00B215E3" w:rsidP="00B215E3">
            <w:pPr>
              <w:jc w:val="center"/>
            </w:pPr>
            <w:r>
              <w:t>9</w:t>
            </w:r>
            <w:r w:rsidRPr="00AE4D1E">
              <w:t>.</w:t>
            </w:r>
          </w:p>
        </w:tc>
        <w:tc>
          <w:tcPr>
            <w:tcW w:w="6266" w:type="dxa"/>
          </w:tcPr>
          <w:p w14:paraId="4E0E8255" w14:textId="34EACBEB" w:rsidR="00B215E3" w:rsidRPr="002D6310" w:rsidRDefault="00C30CDD" w:rsidP="00B215E3">
            <w:pPr>
              <w:jc w:val="both"/>
              <w:rPr>
                <w:highlight w:val="yellow"/>
              </w:rPr>
            </w:pPr>
            <w:r>
              <w:t xml:space="preserve">Staklės </w:t>
            </w:r>
            <w:r w:rsidRPr="00C30CDD">
              <w:t xml:space="preserve">turi galimybes pjauti naudojant vandens srovę su </w:t>
            </w:r>
            <w:proofErr w:type="spellStart"/>
            <w:r w:rsidRPr="00C30CDD">
              <w:t>abrazyvu</w:t>
            </w:r>
            <w:proofErr w:type="spellEnd"/>
            <w:r w:rsidRPr="00C30CDD">
              <w:t xml:space="preserve"> ir vandens srove be </w:t>
            </w:r>
            <w:proofErr w:type="spellStart"/>
            <w:r w:rsidRPr="00C30CDD">
              <w:t>abrazyvo</w:t>
            </w:r>
            <w:proofErr w:type="spellEnd"/>
            <w:r w:rsidRPr="00C30CDD">
              <w:t>.</w:t>
            </w:r>
          </w:p>
        </w:tc>
        <w:tc>
          <w:tcPr>
            <w:tcW w:w="2664" w:type="dxa"/>
            <w:vAlign w:val="center"/>
          </w:tcPr>
          <w:p w14:paraId="1DAADBF6" w14:textId="3E770E80" w:rsidR="00B215E3" w:rsidRPr="00AE4D1E" w:rsidRDefault="00C30CDD" w:rsidP="00B215E3">
            <w:pPr>
              <w:jc w:val="center"/>
            </w:pPr>
            <w:r>
              <w:t>Taip</w:t>
            </w:r>
          </w:p>
        </w:tc>
      </w:tr>
      <w:tr w:rsidR="00C30CDD" w:rsidRPr="00AE4D1E" w14:paraId="46C18364" w14:textId="77777777" w:rsidTr="002D6310">
        <w:trPr>
          <w:jc w:val="center"/>
        </w:trPr>
        <w:tc>
          <w:tcPr>
            <w:tcW w:w="959" w:type="dxa"/>
          </w:tcPr>
          <w:p w14:paraId="2B9450F2" w14:textId="77777777" w:rsidR="00C30CDD" w:rsidRPr="00AE4D1E" w:rsidRDefault="00C30CDD" w:rsidP="00FD0A6E">
            <w:pPr>
              <w:jc w:val="center"/>
            </w:pPr>
            <w:r>
              <w:t>10</w:t>
            </w:r>
            <w:r w:rsidRPr="00AE4D1E">
              <w:t>.</w:t>
            </w:r>
          </w:p>
        </w:tc>
        <w:tc>
          <w:tcPr>
            <w:tcW w:w="6266" w:type="dxa"/>
          </w:tcPr>
          <w:p w14:paraId="73F20D9B" w14:textId="1BC8558E" w:rsidR="00C30CDD" w:rsidRPr="00AE4D1E" w:rsidRDefault="00C30CDD" w:rsidP="00FD0A6E">
            <w:pPr>
              <w:jc w:val="both"/>
            </w:pPr>
            <w:r>
              <w:t>Staklių valdymui turi būti sumontuotas monitorius, klaviatūra, pelė</w:t>
            </w:r>
          </w:p>
        </w:tc>
        <w:tc>
          <w:tcPr>
            <w:tcW w:w="2664" w:type="dxa"/>
          </w:tcPr>
          <w:p w14:paraId="2800EE45" w14:textId="7FA07F16" w:rsidR="00C30CDD" w:rsidRPr="00AE4D1E" w:rsidRDefault="00C30CDD" w:rsidP="00FD0A6E">
            <w:pPr>
              <w:jc w:val="center"/>
            </w:pPr>
            <w:r w:rsidRPr="00962024">
              <w:t>Taip</w:t>
            </w:r>
          </w:p>
        </w:tc>
      </w:tr>
      <w:tr w:rsidR="00C30CDD" w:rsidRPr="00AE4D1E" w14:paraId="19C62534" w14:textId="77777777" w:rsidTr="002D6310">
        <w:trPr>
          <w:jc w:val="center"/>
        </w:trPr>
        <w:tc>
          <w:tcPr>
            <w:tcW w:w="959" w:type="dxa"/>
          </w:tcPr>
          <w:p w14:paraId="08DA6142" w14:textId="77777777" w:rsidR="00C30CDD" w:rsidRPr="00AE4D1E" w:rsidRDefault="00C30CDD" w:rsidP="00FD0A6E">
            <w:pPr>
              <w:jc w:val="center"/>
            </w:pPr>
            <w:r w:rsidRPr="00AE4D1E">
              <w:t>1</w:t>
            </w:r>
            <w:r>
              <w:t>1</w:t>
            </w:r>
            <w:r w:rsidRPr="00AE4D1E">
              <w:t>.</w:t>
            </w:r>
          </w:p>
        </w:tc>
        <w:tc>
          <w:tcPr>
            <w:tcW w:w="6266" w:type="dxa"/>
          </w:tcPr>
          <w:p w14:paraId="3CD1D0DB" w14:textId="1A24BEE1" w:rsidR="00C30CDD" w:rsidRPr="00AE4D1E" w:rsidRDefault="00C30CDD" w:rsidP="00FD0A6E">
            <w:pPr>
              <w:jc w:val="both"/>
            </w:pPr>
            <w:r w:rsidRPr="003D3013">
              <w:t>Staklėse turi būti įdiegta valdymo sistema nuskaitanti CAD (</w:t>
            </w:r>
            <w:proofErr w:type="spellStart"/>
            <w:r w:rsidRPr="003D3013">
              <w:t>dxf</w:t>
            </w:r>
            <w:proofErr w:type="spellEnd"/>
            <w:r w:rsidRPr="003D3013">
              <w:t xml:space="preserve">, </w:t>
            </w:r>
            <w:proofErr w:type="spellStart"/>
            <w:r w:rsidRPr="003D3013">
              <w:t>dwg</w:t>
            </w:r>
            <w:proofErr w:type="spellEnd"/>
            <w:r w:rsidRPr="003D3013">
              <w:t xml:space="preserve"> ir t.t.) formato brėžinius ir sugeneruojanti staklių kodą.</w:t>
            </w:r>
          </w:p>
        </w:tc>
        <w:tc>
          <w:tcPr>
            <w:tcW w:w="2664" w:type="dxa"/>
          </w:tcPr>
          <w:p w14:paraId="58463E05" w14:textId="4B3870B1" w:rsidR="00C30CDD" w:rsidRPr="00AE4D1E" w:rsidRDefault="00C30CDD" w:rsidP="00FD0A6E">
            <w:pPr>
              <w:jc w:val="center"/>
            </w:pPr>
            <w:r w:rsidRPr="00962024">
              <w:t>Taip</w:t>
            </w:r>
          </w:p>
        </w:tc>
      </w:tr>
      <w:tr w:rsidR="00C30CDD" w:rsidRPr="00AE4D1E" w14:paraId="554F0029" w14:textId="77777777" w:rsidTr="002D6310">
        <w:trPr>
          <w:jc w:val="center"/>
        </w:trPr>
        <w:tc>
          <w:tcPr>
            <w:tcW w:w="959" w:type="dxa"/>
          </w:tcPr>
          <w:p w14:paraId="618DF822" w14:textId="77777777" w:rsidR="00C30CDD" w:rsidRPr="00AE4D1E" w:rsidRDefault="00C30CDD" w:rsidP="00FD0A6E">
            <w:pPr>
              <w:jc w:val="center"/>
            </w:pPr>
            <w:r>
              <w:t>12.</w:t>
            </w:r>
          </w:p>
        </w:tc>
        <w:tc>
          <w:tcPr>
            <w:tcW w:w="6266" w:type="dxa"/>
          </w:tcPr>
          <w:p w14:paraId="1E750BB1" w14:textId="0EBB6D19" w:rsidR="00C30CDD" w:rsidRPr="00AE4D1E" w:rsidRDefault="00C30CDD" w:rsidP="00FD0A6E">
            <w:pPr>
              <w:jc w:val="both"/>
            </w:pPr>
            <w:r w:rsidRPr="003D3013">
              <w:t>Sistema turi turėti galimybę nuskaityti informaciją iš nešiojamas laikmenos.</w:t>
            </w:r>
          </w:p>
        </w:tc>
        <w:tc>
          <w:tcPr>
            <w:tcW w:w="2664" w:type="dxa"/>
          </w:tcPr>
          <w:p w14:paraId="0B4E48E4" w14:textId="4F482053" w:rsidR="00C30CDD" w:rsidRPr="00AE4D1E" w:rsidRDefault="00C30CDD" w:rsidP="00FD0A6E">
            <w:pPr>
              <w:jc w:val="center"/>
            </w:pPr>
            <w:r w:rsidRPr="00962024">
              <w:t>Taip</w:t>
            </w:r>
          </w:p>
        </w:tc>
      </w:tr>
      <w:tr w:rsidR="00C30CDD" w:rsidRPr="00AE4D1E" w14:paraId="329CDA1F" w14:textId="77777777" w:rsidTr="002D6310">
        <w:trPr>
          <w:jc w:val="center"/>
        </w:trPr>
        <w:tc>
          <w:tcPr>
            <w:tcW w:w="959" w:type="dxa"/>
          </w:tcPr>
          <w:p w14:paraId="52C5FA9D" w14:textId="77777777" w:rsidR="00C30CDD" w:rsidRPr="00AE4D1E" w:rsidRDefault="00C30CDD" w:rsidP="00FD0A6E">
            <w:pPr>
              <w:jc w:val="center"/>
            </w:pPr>
            <w:r>
              <w:t>13.</w:t>
            </w:r>
          </w:p>
        </w:tc>
        <w:tc>
          <w:tcPr>
            <w:tcW w:w="6266" w:type="dxa"/>
          </w:tcPr>
          <w:p w14:paraId="102C2B16" w14:textId="475503C4" w:rsidR="00C30CDD" w:rsidRPr="00AE4D1E" w:rsidRDefault="00C30CDD" w:rsidP="00FD0A6E">
            <w:pPr>
              <w:jc w:val="both"/>
            </w:pPr>
            <w:r w:rsidRPr="003D3013">
              <w:t xml:space="preserve">Staklės turi galimybę naudoti ir kitų gamintojų </w:t>
            </w:r>
            <w:proofErr w:type="spellStart"/>
            <w:r w:rsidRPr="003D3013">
              <w:t>abrazyvo</w:t>
            </w:r>
            <w:proofErr w:type="spellEnd"/>
            <w:r w:rsidRPr="003D3013">
              <w:t xml:space="preserve"> medžiagas.</w:t>
            </w:r>
          </w:p>
        </w:tc>
        <w:tc>
          <w:tcPr>
            <w:tcW w:w="2664" w:type="dxa"/>
          </w:tcPr>
          <w:p w14:paraId="097D9A80" w14:textId="1D0CEAD1" w:rsidR="00C30CDD" w:rsidRPr="00AE4D1E" w:rsidRDefault="00C30CDD" w:rsidP="00FD0A6E">
            <w:pPr>
              <w:jc w:val="center"/>
            </w:pPr>
            <w:r w:rsidRPr="00962024">
              <w:t>Taip</w:t>
            </w:r>
          </w:p>
        </w:tc>
      </w:tr>
      <w:tr w:rsidR="00C30CDD" w:rsidRPr="00AE4D1E" w14:paraId="176BF00F" w14:textId="77777777" w:rsidTr="002D6310">
        <w:trPr>
          <w:jc w:val="center"/>
        </w:trPr>
        <w:tc>
          <w:tcPr>
            <w:tcW w:w="959" w:type="dxa"/>
          </w:tcPr>
          <w:p w14:paraId="4668A4E3" w14:textId="77777777" w:rsidR="00C30CDD" w:rsidRPr="00AE4D1E" w:rsidRDefault="00C30CDD" w:rsidP="00A34025">
            <w:pPr>
              <w:jc w:val="center"/>
            </w:pPr>
            <w:r w:rsidRPr="00AE4D1E">
              <w:t>1</w:t>
            </w:r>
            <w:r>
              <w:t>4</w:t>
            </w:r>
            <w:r w:rsidRPr="00AE4D1E">
              <w:t>.</w:t>
            </w:r>
          </w:p>
        </w:tc>
        <w:tc>
          <w:tcPr>
            <w:tcW w:w="6266" w:type="dxa"/>
          </w:tcPr>
          <w:p w14:paraId="378A7933" w14:textId="3F392E86" w:rsidR="00C30CDD" w:rsidRDefault="00C30CDD" w:rsidP="00A34025">
            <w:pPr>
              <w:jc w:val="both"/>
            </w:pPr>
            <w:r w:rsidRPr="003D3013">
              <w:t xml:space="preserve">Pateikti staklių našumo informaciją (pjovimo greitis, vandens ir </w:t>
            </w:r>
            <w:proofErr w:type="spellStart"/>
            <w:r w:rsidRPr="003D3013">
              <w:t>abrazyvo</w:t>
            </w:r>
            <w:proofErr w:type="spellEnd"/>
            <w:r w:rsidRPr="003D3013">
              <w:t xml:space="preserve"> sąnaudos) pjaunant metalą storiams: 4 mm, 10 mm, 100 mm ir 200 mm</w:t>
            </w:r>
          </w:p>
        </w:tc>
        <w:tc>
          <w:tcPr>
            <w:tcW w:w="2664" w:type="dxa"/>
          </w:tcPr>
          <w:p w14:paraId="5658601C" w14:textId="13992587" w:rsidR="00C30CDD" w:rsidRDefault="00C30CDD" w:rsidP="00A34025">
            <w:pPr>
              <w:jc w:val="center"/>
            </w:pPr>
            <w:r w:rsidRPr="00962024">
              <w:t>Taip</w:t>
            </w:r>
          </w:p>
        </w:tc>
      </w:tr>
    </w:tbl>
    <w:p w14:paraId="0B013284" w14:textId="77777777" w:rsidR="005A402F" w:rsidRDefault="005A402F" w:rsidP="000E25C4">
      <w:pPr>
        <w:ind w:right="-178"/>
        <w:jc w:val="right"/>
        <w:rPr>
          <w:szCs w:val="24"/>
        </w:rPr>
      </w:pPr>
    </w:p>
    <w:p w14:paraId="75415819" w14:textId="77777777" w:rsidR="00C30CDD" w:rsidRDefault="00C30CDD" w:rsidP="000E25C4">
      <w:pPr>
        <w:ind w:right="-178"/>
        <w:jc w:val="right"/>
        <w:rPr>
          <w:szCs w:val="24"/>
        </w:rPr>
      </w:pPr>
    </w:p>
    <w:p w14:paraId="66DDAFCA" w14:textId="77777777" w:rsidR="00C30CDD" w:rsidRDefault="00C30CDD" w:rsidP="000E25C4">
      <w:pPr>
        <w:ind w:right="-178"/>
        <w:jc w:val="right"/>
        <w:rPr>
          <w:szCs w:val="24"/>
        </w:rPr>
      </w:pPr>
    </w:p>
    <w:p w14:paraId="61ADCA32" w14:textId="77777777" w:rsidR="00C30CDD" w:rsidRDefault="00C30CDD" w:rsidP="000E25C4">
      <w:pPr>
        <w:ind w:right="-178"/>
        <w:jc w:val="right"/>
        <w:rPr>
          <w:szCs w:val="24"/>
        </w:rPr>
      </w:pPr>
    </w:p>
    <w:p w14:paraId="6332DCFE" w14:textId="77777777" w:rsidR="00C30CDD" w:rsidRDefault="00C30CDD" w:rsidP="000E25C4">
      <w:pPr>
        <w:ind w:right="-178"/>
        <w:jc w:val="right"/>
        <w:rPr>
          <w:szCs w:val="24"/>
        </w:rPr>
      </w:pPr>
    </w:p>
    <w:p w14:paraId="3154EDA4" w14:textId="77777777" w:rsidR="00C30CDD" w:rsidRDefault="00C30CDD" w:rsidP="000E25C4">
      <w:pPr>
        <w:ind w:right="-178"/>
        <w:jc w:val="right"/>
        <w:rPr>
          <w:szCs w:val="24"/>
        </w:rPr>
      </w:pPr>
    </w:p>
    <w:p w14:paraId="222D7F9A" w14:textId="77777777" w:rsidR="00C30CDD" w:rsidRDefault="00C30CDD" w:rsidP="000E25C4">
      <w:pPr>
        <w:ind w:right="-178"/>
        <w:jc w:val="right"/>
        <w:rPr>
          <w:szCs w:val="24"/>
        </w:rPr>
      </w:pPr>
    </w:p>
    <w:p w14:paraId="4684F450" w14:textId="77777777" w:rsidR="00C30CDD" w:rsidRDefault="00C30CDD" w:rsidP="000E25C4">
      <w:pPr>
        <w:ind w:right="-178"/>
        <w:jc w:val="right"/>
        <w:rPr>
          <w:szCs w:val="24"/>
        </w:rPr>
      </w:pPr>
    </w:p>
    <w:p w14:paraId="759D71D5" w14:textId="77777777" w:rsidR="00C30CDD" w:rsidRDefault="00C30CDD" w:rsidP="000E25C4">
      <w:pPr>
        <w:ind w:right="-178"/>
        <w:jc w:val="right"/>
        <w:rPr>
          <w:szCs w:val="24"/>
        </w:rPr>
      </w:pPr>
    </w:p>
    <w:p w14:paraId="3424F13D" w14:textId="77777777" w:rsidR="00C30CDD" w:rsidRDefault="00C30CDD" w:rsidP="000E25C4">
      <w:pPr>
        <w:ind w:right="-178"/>
        <w:jc w:val="right"/>
        <w:rPr>
          <w:szCs w:val="24"/>
        </w:rPr>
      </w:pPr>
    </w:p>
    <w:p w14:paraId="1A73D0BE" w14:textId="77777777" w:rsidR="005A402F" w:rsidRDefault="005A402F" w:rsidP="000E25C4">
      <w:pPr>
        <w:ind w:right="-178"/>
        <w:jc w:val="right"/>
        <w:rPr>
          <w:szCs w:val="24"/>
        </w:rPr>
      </w:pPr>
    </w:p>
    <w:p w14:paraId="7EBC3A84" w14:textId="47FB9AF0" w:rsidR="00AD5B8A" w:rsidRPr="005B1DF4" w:rsidRDefault="00AD5B8A" w:rsidP="000E25C4">
      <w:pPr>
        <w:ind w:right="-178"/>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BB226E2" w14:textId="77777777" w:rsidR="00AD5B8A" w:rsidRPr="005B1DF4" w:rsidRDefault="00AD5B8A" w:rsidP="00AD5B8A">
      <w:pPr>
        <w:jc w:val="center"/>
        <w:rPr>
          <w:rFonts w:eastAsia="Calibri"/>
          <w:b/>
          <w:szCs w:val="24"/>
        </w:rPr>
      </w:pPr>
      <w:r w:rsidRPr="005B1DF4">
        <w:rPr>
          <w:b/>
          <w:color w:val="000000"/>
          <w:szCs w:val="24"/>
        </w:rPr>
        <w:t xml:space="preserve">DĖL </w:t>
      </w:r>
      <w:r w:rsidR="000F5DF0" w:rsidRPr="000F5DF0">
        <w:rPr>
          <w:b/>
          <w:szCs w:val="24"/>
          <w:lang w:eastAsia="lt-LT"/>
        </w:rPr>
        <w:t>PJOVIMO VANDENIU STAKLIŲ</w:t>
      </w:r>
      <w:r w:rsidRPr="005B1DF4">
        <w:rPr>
          <w:b/>
          <w:color w:val="000000"/>
          <w:szCs w:val="24"/>
          <w:lang w:eastAsia="lt-LT"/>
        </w:rPr>
        <w:t>PIRKIMO</w:t>
      </w:r>
    </w:p>
    <w:p w14:paraId="6C8A6CC3" w14:textId="77777777" w:rsidR="00AD5B8A" w:rsidRPr="005B1DF4" w:rsidRDefault="00AD5B8A" w:rsidP="00AD5B8A">
      <w:pPr>
        <w:jc w:val="center"/>
        <w:rPr>
          <w:b/>
          <w:color w:val="000000"/>
          <w:szCs w:val="24"/>
        </w:rPr>
      </w:pP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77777777" w:rsidR="00AD5B8A" w:rsidRPr="005B1DF4" w:rsidRDefault="00AD5B8A" w:rsidP="000531FC">
            <w:pPr>
              <w:jc w:val="center"/>
              <w:rPr>
                <w:szCs w:val="24"/>
              </w:rPr>
            </w:pPr>
            <w:r w:rsidRPr="005B1DF4">
              <w:rPr>
                <w:szCs w:val="24"/>
              </w:rPr>
              <w:t xml:space="preserve">2020 -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5B1DF4" w:rsidRDefault="00AD5B8A" w:rsidP="000531FC">
            <w:pPr>
              <w:jc w:val="center"/>
              <w:rPr>
                <w:i/>
                <w:szCs w:val="24"/>
              </w:rPr>
            </w:pPr>
            <w:r w:rsidRPr="005B1DF4">
              <w:rPr>
                <w:i/>
                <w:szCs w:val="24"/>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5B1DF4" w:rsidRDefault="00AD5B8A" w:rsidP="000531FC">
            <w:pPr>
              <w:jc w:val="center"/>
              <w:rPr>
                <w:i/>
                <w:szCs w:val="24"/>
              </w:rPr>
            </w:pPr>
            <w:r w:rsidRPr="005B1DF4">
              <w:rPr>
                <w:i/>
                <w:szCs w:val="24"/>
              </w:rPr>
              <w:t>Vieta</w:t>
            </w:r>
          </w:p>
        </w:tc>
      </w:tr>
    </w:tbl>
    <w:p w14:paraId="4691CAFF" w14:textId="77777777" w:rsidR="00AD5B8A" w:rsidRPr="005B1DF4" w:rsidRDefault="00AD5B8A" w:rsidP="00AD5B8A">
      <w:pPr>
        <w:rPr>
          <w:szCs w:val="24"/>
        </w:rPr>
      </w:pPr>
    </w:p>
    <w:p w14:paraId="622580EF"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116E3F1F" w14:textId="77777777" w:rsidTr="000531FC">
        <w:trPr>
          <w:trHeight w:val="552"/>
        </w:trPr>
        <w:tc>
          <w:tcPr>
            <w:tcW w:w="4644" w:type="dxa"/>
            <w:vAlign w:val="center"/>
          </w:tcPr>
          <w:p w14:paraId="53D04B08" w14:textId="77777777" w:rsidR="00AD5B8A" w:rsidRPr="005B1DF4" w:rsidRDefault="00AD5B8A" w:rsidP="000531FC">
            <w:pPr>
              <w:rPr>
                <w:szCs w:val="24"/>
              </w:rPr>
            </w:pPr>
            <w:r w:rsidRPr="005B1DF4">
              <w:rPr>
                <w:szCs w:val="24"/>
              </w:rPr>
              <w:t>Tiekėjo pavadinimas</w:t>
            </w:r>
          </w:p>
        </w:tc>
        <w:tc>
          <w:tcPr>
            <w:tcW w:w="5211" w:type="dxa"/>
            <w:vAlign w:val="center"/>
          </w:tcPr>
          <w:p w14:paraId="78DB558F" w14:textId="77777777" w:rsidR="00AD5B8A" w:rsidRPr="005B1DF4" w:rsidRDefault="00AD5B8A" w:rsidP="000531FC">
            <w:pPr>
              <w:rPr>
                <w:szCs w:val="24"/>
              </w:rPr>
            </w:pPr>
          </w:p>
        </w:tc>
      </w:tr>
      <w:tr w:rsidR="00AD5B8A" w:rsidRPr="005B1DF4" w14:paraId="18CB9DDD" w14:textId="77777777" w:rsidTr="000531FC">
        <w:trPr>
          <w:trHeight w:val="552"/>
        </w:trPr>
        <w:tc>
          <w:tcPr>
            <w:tcW w:w="4644" w:type="dxa"/>
            <w:vAlign w:val="center"/>
          </w:tcPr>
          <w:p w14:paraId="4D783897" w14:textId="77777777" w:rsidR="00AD5B8A" w:rsidRPr="005B1DF4" w:rsidRDefault="00AD5B8A" w:rsidP="000531FC">
            <w:pPr>
              <w:rPr>
                <w:szCs w:val="24"/>
              </w:rPr>
            </w:pPr>
            <w:r w:rsidRPr="005B1DF4">
              <w:rPr>
                <w:szCs w:val="24"/>
              </w:rPr>
              <w:t>Tiekėjo adresas</w:t>
            </w:r>
          </w:p>
        </w:tc>
        <w:tc>
          <w:tcPr>
            <w:tcW w:w="5211" w:type="dxa"/>
            <w:vAlign w:val="center"/>
          </w:tcPr>
          <w:p w14:paraId="181FD8C4" w14:textId="77777777" w:rsidR="00AD5B8A" w:rsidRPr="005B1DF4" w:rsidRDefault="00AD5B8A" w:rsidP="000531FC">
            <w:pPr>
              <w:rPr>
                <w:szCs w:val="24"/>
              </w:rPr>
            </w:pPr>
          </w:p>
        </w:tc>
      </w:tr>
      <w:tr w:rsidR="00AD5B8A" w:rsidRPr="005B1DF4" w14:paraId="183914E9" w14:textId="77777777" w:rsidTr="000531FC">
        <w:trPr>
          <w:trHeight w:val="552"/>
        </w:trPr>
        <w:tc>
          <w:tcPr>
            <w:tcW w:w="4644" w:type="dxa"/>
            <w:vAlign w:val="center"/>
          </w:tcPr>
          <w:p w14:paraId="5673E5C6"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3742C980" w14:textId="77777777" w:rsidR="00AD5B8A" w:rsidRPr="005B1DF4" w:rsidRDefault="00AD5B8A" w:rsidP="000531FC">
            <w:pPr>
              <w:rPr>
                <w:szCs w:val="24"/>
              </w:rPr>
            </w:pPr>
          </w:p>
        </w:tc>
      </w:tr>
      <w:tr w:rsidR="00AD5B8A" w:rsidRPr="005B1DF4" w14:paraId="41871AC7" w14:textId="77777777" w:rsidTr="000531FC">
        <w:trPr>
          <w:trHeight w:val="552"/>
        </w:trPr>
        <w:tc>
          <w:tcPr>
            <w:tcW w:w="4644" w:type="dxa"/>
            <w:vAlign w:val="center"/>
          </w:tcPr>
          <w:p w14:paraId="60E3E737" w14:textId="77777777" w:rsidR="00AD5B8A" w:rsidRPr="005B1DF4" w:rsidRDefault="00AD5B8A" w:rsidP="000531FC">
            <w:pPr>
              <w:rPr>
                <w:szCs w:val="24"/>
              </w:rPr>
            </w:pPr>
            <w:r w:rsidRPr="005B1DF4">
              <w:rPr>
                <w:szCs w:val="24"/>
              </w:rPr>
              <w:t>Telefono numeris</w:t>
            </w:r>
          </w:p>
        </w:tc>
        <w:tc>
          <w:tcPr>
            <w:tcW w:w="5211" w:type="dxa"/>
            <w:vAlign w:val="center"/>
          </w:tcPr>
          <w:p w14:paraId="222A0824" w14:textId="77777777" w:rsidR="00AD5B8A" w:rsidRPr="005B1DF4" w:rsidRDefault="00AD5B8A" w:rsidP="000531FC">
            <w:pPr>
              <w:rPr>
                <w:szCs w:val="24"/>
              </w:rPr>
            </w:pPr>
          </w:p>
        </w:tc>
      </w:tr>
      <w:tr w:rsidR="00AD5B8A" w:rsidRPr="005B1DF4" w14:paraId="359ED56B" w14:textId="77777777" w:rsidTr="000531FC">
        <w:trPr>
          <w:trHeight w:val="552"/>
        </w:trPr>
        <w:tc>
          <w:tcPr>
            <w:tcW w:w="4644" w:type="dxa"/>
            <w:vAlign w:val="center"/>
          </w:tcPr>
          <w:p w14:paraId="771B2BFE" w14:textId="77777777" w:rsidR="00AD5B8A" w:rsidRPr="005B1DF4" w:rsidRDefault="00AD5B8A" w:rsidP="000531FC">
            <w:pPr>
              <w:rPr>
                <w:szCs w:val="24"/>
              </w:rPr>
            </w:pPr>
            <w:r w:rsidRPr="005B1DF4">
              <w:rPr>
                <w:szCs w:val="24"/>
              </w:rPr>
              <w:t>El. pašto adresas</w:t>
            </w:r>
          </w:p>
        </w:tc>
        <w:tc>
          <w:tcPr>
            <w:tcW w:w="5211"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3142AD12" w:rsidR="00AD5B8A" w:rsidRPr="003452BA"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6" w:history="1">
        <w:r w:rsidRPr="00026E6B">
          <w:rPr>
            <w:iCs/>
            <w:color w:val="0000FF"/>
            <w:szCs w:val="24"/>
            <w:u w:val="single"/>
          </w:rPr>
          <w:t>www.esinvesticijos.lt</w:t>
        </w:r>
      </w:hyperlink>
      <w:r w:rsidRPr="00026E6B">
        <w:rPr>
          <w:iCs/>
          <w:szCs w:val="24"/>
        </w:rPr>
        <w:t xml:space="preserve">, </w:t>
      </w:r>
      <w:r w:rsidRPr="003452BA">
        <w:rPr>
          <w:szCs w:val="24"/>
        </w:rPr>
        <w:t xml:space="preserve">2020 m. </w:t>
      </w:r>
      <w:r w:rsidR="000F5DF0" w:rsidRPr="003452BA">
        <w:rPr>
          <w:szCs w:val="24"/>
        </w:rPr>
        <w:t>liepos</w:t>
      </w:r>
      <w:r w:rsidRPr="003452BA">
        <w:rPr>
          <w:szCs w:val="24"/>
        </w:rPr>
        <w:t xml:space="preserve"> </w:t>
      </w:r>
      <w:r w:rsidR="003452BA" w:rsidRPr="003452BA">
        <w:rPr>
          <w:szCs w:val="24"/>
        </w:rPr>
        <w:t>23</w:t>
      </w:r>
      <w:r w:rsidRPr="003452BA">
        <w:rPr>
          <w:szCs w:val="24"/>
        </w:rPr>
        <w:t xml:space="preserve"> d.</w:t>
      </w:r>
    </w:p>
    <w:p w14:paraId="0E3E4D83"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07305DF4"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6591186E"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0A63160C" w14:textId="77777777" w:rsidR="00AD5B8A" w:rsidRPr="00876048" w:rsidRDefault="00AD5B8A" w:rsidP="00AD5B8A">
      <w:pPr>
        <w:jc w:val="both"/>
        <w:rPr>
          <w:szCs w:val="24"/>
        </w:rPr>
      </w:pPr>
    </w:p>
    <w:p w14:paraId="165174EC" w14:textId="77777777" w:rsidR="00AD5B8A" w:rsidRPr="00876048" w:rsidRDefault="00AD5B8A" w:rsidP="00AD5B8A">
      <w:pPr>
        <w:ind w:firstLine="567"/>
        <w:jc w:val="both"/>
        <w:rPr>
          <w:szCs w:val="24"/>
          <w:lang w:eastAsia="lt-LT"/>
        </w:rPr>
      </w:pPr>
      <w:r w:rsidRPr="00876048">
        <w:rPr>
          <w:szCs w:val="24"/>
        </w:rPr>
        <w:t>Siūlom</w:t>
      </w:r>
      <w:r w:rsidR="000F5DF0">
        <w:rPr>
          <w:szCs w:val="24"/>
        </w:rPr>
        <w:t>ų</w:t>
      </w:r>
      <w:r w:rsidRPr="00876048">
        <w:rPr>
          <w:szCs w:val="24"/>
        </w:rPr>
        <w:t xml:space="preserve"> </w:t>
      </w:r>
      <w:r w:rsidR="000F5DF0">
        <w:rPr>
          <w:b/>
          <w:szCs w:val="24"/>
          <w:lang w:eastAsia="lt-LT"/>
        </w:rPr>
        <w:t>vandeniu pjovimo staklių</w:t>
      </w:r>
      <w:r w:rsidRPr="00876048">
        <w:rPr>
          <w:b/>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AD5B8A">
      <w:pPr>
        <w:ind w:firstLine="567"/>
        <w:jc w:val="both"/>
        <w:rPr>
          <w:szCs w:val="24"/>
          <w:lang w:eastAsia="lt-LT"/>
        </w:rPr>
      </w:pPr>
    </w:p>
    <w:p w14:paraId="26FC98A7" w14:textId="77777777" w:rsidR="00A17CD8" w:rsidRDefault="00A17CD8" w:rsidP="00347A3C">
      <w:pPr>
        <w:ind w:firstLine="720"/>
        <w:jc w:val="both"/>
      </w:pPr>
      <w:r>
        <w:t>Mes siūlome šią prekę:</w:t>
      </w:r>
    </w:p>
    <w:p w14:paraId="43790780" w14:textId="77777777"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14:paraId="5937B796"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4588F887" w14:textId="77777777"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1BFC2C3D" w14:textId="77777777"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77777777" w:rsidR="00A17CD8" w:rsidRPr="009C28CB" w:rsidRDefault="000F5DF0" w:rsidP="00A17CD8">
            <w:pPr>
              <w:jc w:val="both"/>
              <w:rPr>
                <w:szCs w:val="24"/>
              </w:rPr>
            </w:pPr>
            <w:r>
              <w:rPr>
                <w:szCs w:val="24"/>
              </w:rPr>
              <w:t>Vandeniu pjovimo staklės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77777777" w:rsidR="00A17CD8" w:rsidRPr="009C28CB" w:rsidRDefault="00A17CD8" w:rsidP="00A17CD8">
            <w:pPr>
              <w:jc w:val="both"/>
              <w:rPr>
                <w:szCs w:val="24"/>
              </w:rPr>
            </w:pPr>
            <w:r>
              <w:rPr>
                <w:szCs w:val="24"/>
              </w:rPr>
              <w:t>Komplektas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0B93D717" w14:textId="77777777" w:rsidR="00A17CD8" w:rsidRDefault="00A17CD8" w:rsidP="00347A3C">
      <w:pPr>
        <w:jc w:val="both"/>
      </w:pPr>
    </w:p>
    <w:p w14:paraId="41AF4148" w14:textId="77777777" w:rsidR="00A17CD8" w:rsidRDefault="00A17CD8" w:rsidP="00347A3C">
      <w:pPr>
        <w:ind w:firstLine="720"/>
        <w:jc w:val="both"/>
      </w:pPr>
      <w:r>
        <w:t xml:space="preserve">Siūloma </w:t>
      </w:r>
      <w:r w:rsidRPr="00DA16E4">
        <w:t>prekė</w:t>
      </w:r>
      <w:r>
        <w:t xml:space="preserve"> visiškai atitinka pirkimo dokumentuose nurodytus reikalavimus ir jų savybės tokios:</w:t>
      </w:r>
    </w:p>
    <w:p w14:paraId="7B683C46" w14:textId="77777777" w:rsidR="00A17CD8" w:rsidRDefault="00A17CD8" w:rsidP="00347A3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14:paraId="26A96187" w14:textId="77777777" w:rsidTr="00347A3C">
        <w:trPr>
          <w:cantSplit/>
          <w:tblHeader/>
        </w:trPr>
        <w:tc>
          <w:tcPr>
            <w:tcW w:w="959" w:type="dxa"/>
          </w:tcPr>
          <w:p w14:paraId="68DD3074" w14:textId="77777777" w:rsidR="00895DA3" w:rsidRPr="00AE4D1E" w:rsidRDefault="00895DA3" w:rsidP="00347A3C">
            <w:pPr>
              <w:jc w:val="center"/>
              <w:rPr>
                <w:b/>
                <w:sz w:val="20"/>
              </w:rPr>
            </w:pPr>
            <w:r w:rsidRPr="00AE4D1E">
              <w:rPr>
                <w:b/>
                <w:sz w:val="20"/>
              </w:rPr>
              <w:t>Eil.Nr.</w:t>
            </w:r>
          </w:p>
        </w:tc>
        <w:tc>
          <w:tcPr>
            <w:tcW w:w="6266" w:type="dxa"/>
          </w:tcPr>
          <w:p w14:paraId="0898C90E" w14:textId="77777777" w:rsidR="00895DA3" w:rsidRPr="00AE4D1E" w:rsidRDefault="00895DA3" w:rsidP="00347A3C">
            <w:pPr>
              <w:jc w:val="center"/>
              <w:rPr>
                <w:b/>
                <w:sz w:val="20"/>
              </w:rPr>
            </w:pPr>
            <w:r w:rsidRPr="00AE4D1E">
              <w:rPr>
                <w:b/>
                <w:sz w:val="20"/>
              </w:rPr>
              <w:t>Funkciniai ir techniniai rodikliai</w:t>
            </w:r>
          </w:p>
        </w:tc>
        <w:tc>
          <w:tcPr>
            <w:tcW w:w="2664" w:type="dxa"/>
          </w:tcPr>
          <w:p w14:paraId="6865DBAD" w14:textId="77777777" w:rsidR="00895DA3" w:rsidRPr="00AE4D1E" w:rsidRDefault="00895DA3" w:rsidP="00347A3C">
            <w:pPr>
              <w:jc w:val="center"/>
              <w:rPr>
                <w:b/>
                <w:sz w:val="20"/>
              </w:rPr>
            </w:pPr>
            <w:r w:rsidRPr="00AE4D1E">
              <w:rPr>
                <w:b/>
                <w:sz w:val="20"/>
              </w:rPr>
              <w:t>Rodiklių reikšmės</w:t>
            </w:r>
          </w:p>
        </w:tc>
      </w:tr>
      <w:tr w:rsidR="00895DA3" w:rsidRPr="00AE4D1E" w14:paraId="7751FFAF" w14:textId="77777777" w:rsidTr="00347A3C">
        <w:trPr>
          <w:cantSplit/>
          <w:tblHeader/>
        </w:trPr>
        <w:tc>
          <w:tcPr>
            <w:tcW w:w="959" w:type="dxa"/>
          </w:tcPr>
          <w:p w14:paraId="4B0F3E2D" w14:textId="77777777" w:rsidR="00895DA3" w:rsidRPr="00AE4D1E" w:rsidRDefault="00895DA3" w:rsidP="00347A3C">
            <w:pPr>
              <w:jc w:val="center"/>
              <w:rPr>
                <w:b/>
                <w:sz w:val="20"/>
              </w:rPr>
            </w:pPr>
            <w:r w:rsidRPr="00AE4D1E">
              <w:rPr>
                <w:b/>
                <w:sz w:val="20"/>
              </w:rPr>
              <w:t>1</w:t>
            </w:r>
          </w:p>
        </w:tc>
        <w:tc>
          <w:tcPr>
            <w:tcW w:w="6266" w:type="dxa"/>
          </w:tcPr>
          <w:p w14:paraId="22D11ECA" w14:textId="77777777" w:rsidR="00895DA3" w:rsidRPr="00AE4D1E" w:rsidRDefault="00895DA3" w:rsidP="00347A3C">
            <w:pPr>
              <w:jc w:val="center"/>
              <w:rPr>
                <w:b/>
                <w:sz w:val="20"/>
              </w:rPr>
            </w:pPr>
            <w:r w:rsidRPr="00AE4D1E">
              <w:rPr>
                <w:b/>
                <w:sz w:val="20"/>
              </w:rPr>
              <w:t>2</w:t>
            </w:r>
          </w:p>
        </w:tc>
        <w:tc>
          <w:tcPr>
            <w:tcW w:w="2664" w:type="dxa"/>
          </w:tcPr>
          <w:p w14:paraId="4B96E813" w14:textId="77777777" w:rsidR="00895DA3" w:rsidRPr="00AE4D1E" w:rsidRDefault="00895DA3" w:rsidP="00347A3C">
            <w:pPr>
              <w:jc w:val="center"/>
              <w:rPr>
                <w:b/>
                <w:sz w:val="20"/>
              </w:rPr>
            </w:pPr>
            <w:r w:rsidRPr="00AE4D1E">
              <w:rPr>
                <w:b/>
                <w:sz w:val="20"/>
              </w:rPr>
              <w:t>3</w:t>
            </w:r>
          </w:p>
        </w:tc>
      </w:tr>
      <w:tr w:rsidR="00C30CDD" w:rsidRPr="00AE4D1E" w14:paraId="425BFC2B" w14:textId="77777777" w:rsidTr="00347A3C">
        <w:tc>
          <w:tcPr>
            <w:tcW w:w="959" w:type="dxa"/>
          </w:tcPr>
          <w:p w14:paraId="1FCAD429" w14:textId="77777777" w:rsidR="00C30CDD" w:rsidRPr="00AE4D1E" w:rsidRDefault="00C30CDD" w:rsidP="00347A3C">
            <w:pPr>
              <w:jc w:val="center"/>
            </w:pPr>
            <w:r w:rsidRPr="00AE4D1E">
              <w:t>1.</w:t>
            </w:r>
          </w:p>
        </w:tc>
        <w:tc>
          <w:tcPr>
            <w:tcW w:w="6266" w:type="dxa"/>
          </w:tcPr>
          <w:p w14:paraId="4339FED6" w14:textId="7DF8DDC8" w:rsidR="00C30CDD" w:rsidRPr="00253E26" w:rsidRDefault="00C30CDD" w:rsidP="00E01C3A">
            <w:r w:rsidRPr="00154A83">
              <w:t xml:space="preserve">Pjovimo vandeniu staklės </w:t>
            </w:r>
          </w:p>
        </w:tc>
        <w:tc>
          <w:tcPr>
            <w:tcW w:w="2664" w:type="dxa"/>
          </w:tcPr>
          <w:p w14:paraId="22F23EB2" w14:textId="77777777" w:rsidR="00C30CDD" w:rsidRPr="00AE4D1E" w:rsidRDefault="00C30CDD" w:rsidP="00347A3C">
            <w:pPr>
              <w:jc w:val="center"/>
            </w:pPr>
          </w:p>
        </w:tc>
      </w:tr>
      <w:tr w:rsidR="00C30CDD" w:rsidRPr="00AE4D1E" w14:paraId="1A2B0493" w14:textId="77777777" w:rsidTr="00347A3C">
        <w:tc>
          <w:tcPr>
            <w:tcW w:w="959" w:type="dxa"/>
          </w:tcPr>
          <w:p w14:paraId="5DE5DEBA" w14:textId="77777777" w:rsidR="00C30CDD" w:rsidRPr="00AE4D1E" w:rsidRDefault="00C30CDD" w:rsidP="00347A3C">
            <w:pPr>
              <w:jc w:val="center"/>
            </w:pPr>
            <w:r w:rsidRPr="00AE4D1E">
              <w:t>2.</w:t>
            </w:r>
          </w:p>
        </w:tc>
        <w:tc>
          <w:tcPr>
            <w:tcW w:w="6266" w:type="dxa"/>
          </w:tcPr>
          <w:p w14:paraId="569E6EFE" w14:textId="608A4DB4" w:rsidR="00C30CDD" w:rsidRPr="00253E26" w:rsidRDefault="00C30CDD" w:rsidP="00E01C3A">
            <w:r w:rsidRPr="00154A83">
              <w:t>Modelis pirmą kartą į rinką pateiktas</w:t>
            </w:r>
          </w:p>
        </w:tc>
        <w:tc>
          <w:tcPr>
            <w:tcW w:w="2664" w:type="dxa"/>
          </w:tcPr>
          <w:p w14:paraId="1714F5EB" w14:textId="77777777" w:rsidR="00C30CDD" w:rsidRPr="00AE4D1E" w:rsidRDefault="00C30CDD" w:rsidP="00347A3C">
            <w:pPr>
              <w:jc w:val="center"/>
            </w:pPr>
          </w:p>
        </w:tc>
      </w:tr>
      <w:tr w:rsidR="00C30CDD" w:rsidRPr="00AE4D1E" w14:paraId="0D3BA993" w14:textId="77777777" w:rsidTr="00347A3C">
        <w:tc>
          <w:tcPr>
            <w:tcW w:w="959" w:type="dxa"/>
          </w:tcPr>
          <w:p w14:paraId="7F5B4AD3" w14:textId="77777777" w:rsidR="00C30CDD" w:rsidRPr="00AE4D1E" w:rsidRDefault="00C30CDD" w:rsidP="00347A3C">
            <w:pPr>
              <w:jc w:val="center"/>
            </w:pPr>
            <w:r w:rsidRPr="00AE4D1E">
              <w:t>3.</w:t>
            </w:r>
          </w:p>
        </w:tc>
        <w:tc>
          <w:tcPr>
            <w:tcW w:w="6266" w:type="dxa"/>
          </w:tcPr>
          <w:p w14:paraId="6C526F2B" w14:textId="417629BF" w:rsidR="00C30CDD" w:rsidRPr="00253E26" w:rsidRDefault="00C30CDD" w:rsidP="00E01C3A">
            <w:r w:rsidRPr="00154A83">
              <w:t>Gamybos metai</w:t>
            </w:r>
          </w:p>
        </w:tc>
        <w:tc>
          <w:tcPr>
            <w:tcW w:w="2664" w:type="dxa"/>
          </w:tcPr>
          <w:p w14:paraId="317FC1D4" w14:textId="77777777" w:rsidR="00C30CDD" w:rsidRPr="00AE4D1E" w:rsidRDefault="00C30CDD" w:rsidP="00347A3C">
            <w:pPr>
              <w:jc w:val="center"/>
            </w:pPr>
          </w:p>
        </w:tc>
      </w:tr>
      <w:tr w:rsidR="00C30CDD" w:rsidRPr="00AE4D1E" w14:paraId="16408375" w14:textId="77777777" w:rsidTr="00347A3C">
        <w:tc>
          <w:tcPr>
            <w:tcW w:w="959" w:type="dxa"/>
          </w:tcPr>
          <w:p w14:paraId="44E531C9" w14:textId="77777777" w:rsidR="00C30CDD" w:rsidRPr="00AE4D1E" w:rsidRDefault="00C30CDD" w:rsidP="00347A3C">
            <w:pPr>
              <w:jc w:val="center"/>
            </w:pPr>
            <w:r w:rsidRPr="00AE4D1E">
              <w:t>4.</w:t>
            </w:r>
          </w:p>
        </w:tc>
        <w:tc>
          <w:tcPr>
            <w:tcW w:w="6266" w:type="dxa"/>
          </w:tcPr>
          <w:p w14:paraId="27B3CD81" w14:textId="58531DD2" w:rsidR="00C30CDD" w:rsidRPr="00253E26" w:rsidRDefault="00C30CDD" w:rsidP="00E01C3A">
            <w:r w:rsidRPr="00154A83">
              <w:t>Būklė</w:t>
            </w:r>
          </w:p>
        </w:tc>
        <w:tc>
          <w:tcPr>
            <w:tcW w:w="2664" w:type="dxa"/>
          </w:tcPr>
          <w:p w14:paraId="37DF8D67" w14:textId="77777777" w:rsidR="00C30CDD" w:rsidRPr="00AE4D1E" w:rsidRDefault="00C30CDD" w:rsidP="00347A3C">
            <w:pPr>
              <w:jc w:val="center"/>
            </w:pPr>
          </w:p>
        </w:tc>
      </w:tr>
      <w:tr w:rsidR="00C30CDD" w:rsidRPr="00AE4D1E" w14:paraId="42B4AA7C" w14:textId="77777777" w:rsidTr="00347A3C">
        <w:tc>
          <w:tcPr>
            <w:tcW w:w="959" w:type="dxa"/>
          </w:tcPr>
          <w:p w14:paraId="43FFED94" w14:textId="77777777" w:rsidR="00C30CDD" w:rsidRPr="009F4A11" w:rsidRDefault="00C30CDD" w:rsidP="00347A3C">
            <w:pPr>
              <w:jc w:val="center"/>
              <w:rPr>
                <w:highlight w:val="yellow"/>
              </w:rPr>
            </w:pPr>
            <w:r w:rsidRPr="007377DE">
              <w:t>5.</w:t>
            </w:r>
          </w:p>
        </w:tc>
        <w:tc>
          <w:tcPr>
            <w:tcW w:w="6266" w:type="dxa"/>
          </w:tcPr>
          <w:p w14:paraId="4C4A2AF2" w14:textId="69E2318D" w:rsidR="00C30CDD" w:rsidRPr="00253E26" w:rsidRDefault="00C30CDD" w:rsidP="00E01C3A">
            <w:r w:rsidRPr="00154A83">
              <w:t xml:space="preserve">Staklių pjovimo stalo matmenys ne mažesni nei </w:t>
            </w:r>
          </w:p>
        </w:tc>
        <w:tc>
          <w:tcPr>
            <w:tcW w:w="2664" w:type="dxa"/>
          </w:tcPr>
          <w:p w14:paraId="545E5A22" w14:textId="77777777" w:rsidR="00C30CDD" w:rsidRPr="00AE4D1E" w:rsidRDefault="00C30CDD" w:rsidP="00347A3C">
            <w:pPr>
              <w:jc w:val="center"/>
            </w:pPr>
          </w:p>
        </w:tc>
      </w:tr>
      <w:tr w:rsidR="00C30CDD" w:rsidRPr="00AE4D1E" w14:paraId="2744BCB3" w14:textId="77777777" w:rsidTr="00347A3C">
        <w:tc>
          <w:tcPr>
            <w:tcW w:w="959" w:type="dxa"/>
          </w:tcPr>
          <w:p w14:paraId="27FD329C" w14:textId="77777777" w:rsidR="00C30CDD" w:rsidRPr="00AE4D1E" w:rsidRDefault="00C30CDD" w:rsidP="00347A3C">
            <w:pPr>
              <w:jc w:val="center"/>
            </w:pPr>
            <w:r w:rsidRPr="00AE4D1E">
              <w:t>6.</w:t>
            </w:r>
          </w:p>
        </w:tc>
        <w:tc>
          <w:tcPr>
            <w:tcW w:w="6266" w:type="dxa"/>
          </w:tcPr>
          <w:p w14:paraId="378B632A" w14:textId="343D7F27" w:rsidR="00C30CDD" w:rsidRPr="00253E26" w:rsidRDefault="00C30CDD" w:rsidP="00E01C3A">
            <w:r w:rsidRPr="00154A83">
              <w:t xml:space="preserve">Oras staklėms tiekimo slėgis </w:t>
            </w:r>
          </w:p>
        </w:tc>
        <w:tc>
          <w:tcPr>
            <w:tcW w:w="2664" w:type="dxa"/>
          </w:tcPr>
          <w:p w14:paraId="79680996" w14:textId="77777777" w:rsidR="00C30CDD" w:rsidRPr="00AE4D1E" w:rsidRDefault="00C30CDD" w:rsidP="00347A3C">
            <w:pPr>
              <w:jc w:val="center"/>
            </w:pPr>
          </w:p>
        </w:tc>
      </w:tr>
      <w:tr w:rsidR="00C30CDD" w:rsidRPr="00AE4D1E" w14:paraId="52001676" w14:textId="77777777" w:rsidTr="00347A3C">
        <w:tc>
          <w:tcPr>
            <w:tcW w:w="959" w:type="dxa"/>
          </w:tcPr>
          <w:p w14:paraId="1307E696" w14:textId="77777777" w:rsidR="00C30CDD" w:rsidRPr="00AE4D1E" w:rsidRDefault="00C30CDD" w:rsidP="00347A3C">
            <w:pPr>
              <w:jc w:val="center"/>
            </w:pPr>
            <w:r>
              <w:t>7.</w:t>
            </w:r>
          </w:p>
        </w:tc>
        <w:tc>
          <w:tcPr>
            <w:tcW w:w="6266" w:type="dxa"/>
          </w:tcPr>
          <w:p w14:paraId="3125CDE1" w14:textId="6412F69A" w:rsidR="00C30CDD" w:rsidRPr="00253E26" w:rsidRDefault="00C30CDD" w:rsidP="00E01C3A">
            <w:r w:rsidRPr="00154A83">
              <w:t>Bendra instaliuota galia</w:t>
            </w:r>
          </w:p>
        </w:tc>
        <w:tc>
          <w:tcPr>
            <w:tcW w:w="2664" w:type="dxa"/>
          </w:tcPr>
          <w:p w14:paraId="1257EBDC" w14:textId="77777777" w:rsidR="00C30CDD" w:rsidRPr="00AE4D1E" w:rsidRDefault="00C30CDD" w:rsidP="00347A3C">
            <w:pPr>
              <w:jc w:val="center"/>
            </w:pPr>
          </w:p>
        </w:tc>
      </w:tr>
      <w:tr w:rsidR="00C30CDD" w:rsidRPr="00AE4D1E" w14:paraId="51734861" w14:textId="77777777" w:rsidTr="00347A3C">
        <w:tc>
          <w:tcPr>
            <w:tcW w:w="959" w:type="dxa"/>
          </w:tcPr>
          <w:p w14:paraId="686A87E7" w14:textId="77777777" w:rsidR="00C30CDD" w:rsidRPr="00AE4D1E" w:rsidRDefault="00C30CDD" w:rsidP="00347A3C">
            <w:pPr>
              <w:jc w:val="center"/>
            </w:pPr>
            <w:r>
              <w:t>8</w:t>
            </w:r>
            <w:r w:rsidRPr="00AE4D1E">
              <w:t>.</w:t>
            </w:r>
          </w:p>
        </w:tc>
        <w:tc>
          <w:tcPr>
            <w:tcW w:w="6266" w:type="dxa"/>
          </w:tcPr>
          <w:p w14:paraId="59EC9D5B" w14:textId="6CD5426D" w:rsidR="00C30CDD" w:rsidRDefault="00C30CDD" w:rsidP="00E01C3A">
            <w:r w:rsidRPr="00154A83">
              <w:t>Pjaunamo gaminio storis</w:t>
            </w:r>
          </w:p>
        </w:tc>
        <w:tc>
          <w:tcPr>
            <w:tcW w:w="2664" w:type="dxa"/>
          </w:tcPr>
          <w:p w14:paraId="655D903C" w14:textId="77777777" w:rsidR="00C30CDD" w:rsidRPr="00AE4D1E" w:rsidRDefault="00C30CDD" w:rsidP="00347A3C">
            <w:pPr>
              <w:jc w:val="center"/>
            </w:pPr>
          </w:p>
        </w:tc>
      </w:tr>
      <w:tr w:rsidR="00C30CDD" w:rsidRPr="00AE4D1E" w14:paraId="52B9E406" w14:textId="77777777" w:rsidTr="00347A3C">
        <w:tc>
          <w:tcPr>
            <w:tcW w:w="959" w:type="dxa"/>
          </w:tcPr>
          <w:p w14:paraId="4EAC915F" w14:textId="77777777" w:rsidR="00C30CDD" w:rsidRPr="00AE4D1E" w:rsidRDefault="00C30CDD" w:rsidP="00347A3C">
            <w:pPr>
              <w:jc w:val="center"/>
            </w:pPr>
            <w:r>
              <w:t>9</w:t>
            </w:r>
            <w:r w:rsidRPr="00AE4D1E">
              <w:t>.</w:t>
            </w:r>
          </w:p>
        </w:tc>
        <w:tc>
          <w:tcPr>
            <w:tcW w:w="6266" w:type="dxa"/>
          </w:tcPr>
          <w:p w14:paraId="4D51C513" w14:textId="4C62386C" w:rsidR="00C30CDD" w:rsidRPr="00AE4D1E" w:rsidRDefault="00C30CDD" w:rsidP="00026E6B">
            <w:pPr>
              <w:jc w:val="both"/>
            </w:pPr>
            <w:r w:rsidRPr="00154A83">
              <w:t xml:space="preserve">Staklės turi galimybes pjauti naudojant vandens srovę su </w:t>
            </w:r>
            <w:proofErr w:type="spellStart"/>
            <w:r w:rsidRPr="00154A83">
              <w:t>abrazyvu</w:t>
            </w:r>
            <w:proofErr w:type="spellEnd"/>
            <w:r w:rsidRPr="00154A83">
              <w:t xml:space="preserve"> ir vandens srove be </w:t>
            </w:r>
            <w:proofErr w:type="spellStart"/>
            <w:r w:rsidRPr="00154A83">
              <w:t>abrazyvo</w:t>
            </w:r>
            <w:proofErr w:type="spellEnd"/>
            <w:r w:rsidRPr="00154A83">
              <w:t>.</w:t>
            </w:r>
          </w:p>
        </w:tc>
        <w:tc>
          <w:tcPr>
            <w:tcW w:w="2664" w:type="dxa"/>
          </w:tcPr>
          <w:p w14:paraId="55024264" w14:textId="77777777" w:rsidR="00C30CDD" w:rsidRPr="00AE4D1E" w:rsidRDefault="00C30CDD" w:rsidP="00347A3C">
            <w:pPr>
              <w:jc w:val="center"/>
            </w:pPr>
          </w:p>
        </w:tc>
      </w:tr>
      <w:tr w:rsidR="00C30CDD" w:rsidRPr="00AE4D1E" w14:paraId="6C277F96" w14:textId="77777777" w:rsidTr="00347A3C">
        <w:tc>
          <w:tcPr>
            <w:tcW w:w="959" w:type="dxa"/>
          </w:tcPr>
          <w:p w14:paraId="406D9106" w14:textId="77777777" w:rsidR="00C30CDD" w:rsidRPr="00AE4D1E" w:rsidRDefault="00C30CDD" w:rsidP="00347A3C">
            <w:pPr>
              <w:jc w:val="center"/>
            </w:pPr>
            <w:r>
              <w:t>10</w:t>
            </w:r>
            <w:r w:rsidRPr="00AE4D1E">
              <w:t>.</w:t>
            </w:r>
          </w:p>
        </w:tc>
        <w:tc>
          <w:tcPr>
            <w:tcW w:w="6266" w:type="dxa"/>
          </w:tcPr>
          <w:p w14:paraId="46615AA9" w14:textId="6F1B6591" w:rsidR="00C30CDD" w:rsidRPr="00AE4D1E" w:rsidRDefault="00C30CDD" w:rsidP="00026E6B">
            <w:pPr>
              <w:jc w:val="both"/>
            </w:pPr>
            <w:r w:rsidRPr="00154A83">
              <w:t>Staklių valdymui turi būti sumontuotas monitorius, klaviatūra, pelė</w:t>
            </w:r>
          </w:p>
        </w:tc>
        <w:tc>
          <w:tcPr>
            <w:tcW w:w="2664" w:type="dxa"/>
          </w:tcPr>
          <w:p w14:paraId="1FDFEA2D" w14:textId="77777777" w:rsidR="00C30CDD" w:rsidRPr="00AE4D1E" w:rsidRDefault="00C30CDD" w:rsidP="00347A3C">
            <w:pPr>
              <w:jc w:val="center"/>
            </w:pPr>
          </w:p>
        </w:tc>
      </w:tr>
      <w:tr w:rsidR="00C30CDD" w:rsidRPr="00AE4D1E" w14:paraId="76EE41C8" w14:textId="77777777" w:rsidTr="00347A3C">
        <w:tc>
          <w:tcPr>
            <w:tcW w:w="959" w:type="dxa"/>
          </w:tcPr>
          <w:p w14:paraId="42568305" w14:textId="77777777" w:rsidR="00C30CDD" w:rsidRPr="00AE4D1E" w:rsidRDefault="00C30CDD" w:rsidP="00347A3C">
            <w:pPr>
              <w:jc w:val="center"/>
            </w:pPr>
            <w:r w:rsidRPr="00AE4D1E">
              <w:t>1</w:t>
            </w:r>
            <w:r>
              <w:t>1</w:t>
            </w:r>
            <w:r w:rsidRPr="00AE4D1E">
              <w:t>.</w:t>
            </w:r>
          </w:p>
        </w:tc>
        <w:tc>
          <w:tcPr>
            <w:tcW w:w="6266" w:type="dxa"/>
          </w:tcPr>
          <w:p w14:paraId="0BED3574" w14:textId="09145FD1" w:rsidR="00C30CDD" w:rsidRPr="00AE4D1E" w:rsidRDefault="00C30CDD" w:rsidP="00026E6B">
            <w:pPr>
              <w:jc w:val="both"/>
            </w:pPr>
            <w:r w:rsidRPr="00154A83">
              <w:t>Staklėse turi būti įdiegta valdymo sistema nuskaitanti CAD (</w:t>
            </w:r>
            <w:proofErr w:type="spellStart"/>
            <w:r w:rsidRPr="00154A83">
              <w:t>dxf</w:t>
            </w:r>
            <w:proofErr w:type="spellEnd"/>
            <w:r w:rsidRPr="00154A83">
              <w:t xml:space="preserve">, </w:t>
            </w:r>
            <w:proofErr w:type="spellStart"/>
            <w:r w:rsidRPr="00154A83">
              <w:t>dwg</w:t>
            </w:r>
            <w:proofErr w:type="spellEnd"/>
            <w:r w:rsidRPr="00154A83">
              <w:t xml:space="preserve"> ir t.t.) formato brėžinius ir sugeneruojanti staklių kodą.</w:t>
            </w:r>
          </w:p>
        </w:tc>
        <w:tc>
          <w:tcPr>
            <w:tcW w:w="2664" w:type="dxa"/>
          </w:tcPr>
          <w:p w14:paraId="2628666E" w14:textId="77777777" w:rsidR="00C30CDD" w:rsidRPr="00AE4D1E" w:rsidRDefault="00C30CDD" w:rsidP="00347A3C">
            <w:pPr>
              <w:jc w:val="center"/>
            </w:pPr>
          </w:p>
        </w:tc>
      </w:tr>
      <w:tr w:rsidR="00C30CDD" w:rsidRPr="00AE4D1E" w14:paraId="79FD5289" w14:textId="77777777" w:rsidTr="00347A3C">
        <w:tc>
          <w:tcPr>
            <w:tcW w:w="959" w:type="dxa"/>
          </w:tcPr>
          <w:p w14:paraId="2D5E7BDC" w14:textId="77777777" w:rsidR="00C30CDD" w:rsidRPr="00AE4D1E" w:rsidRDefault="00C30CDD" w:rsidP="00347A3C">
            <w:pPr>
              <w:jc w:val="center"/>
            </w:pPr>
            <w:r>
              <w:t>12.</w:t>
            </w:r>
          </w:p>
        </w:tc>
        <w:tc>
          <w:tcPr>
            <w:tcW w:w="6266" w:type="dxa"/>
          </w:tcPr>
          <w:p w14:paraId="1CC27779" w14:textId="6DAC9D61" w:rsidR="00C30CDD" w:rsidRPr="00AE4D1E" w:rsidRDefault="00C30CDD" w:rsidP="00026E6B">
            <w:pPr>
              <w:jc w:val="both"/>
            </w:pPr>
            <w:r w:rsidRPr="00154A83">
              <w:t>Sistema turi turėti galimybę nuskaityti informaciją iš nešiojamas laikmenos.</w:t>
            </w:r>
          </w:p>
        </w:tc>
        <w:tc>
          <w:tcPr>
            <w:tcW w:w="2664" w:type="dxa"/>
          </w:tcPr>
          <w:p w14:paraId="6B6E1A8C" w14:textId="77777777" w:rsidR="00C30CDD" w:rsidRPr="00AE4D1E" w:rsidRDefault="00C30CDD" w:rsidP="00347A3C">
            <w:pPr>
              <w:jc w:val="center"/>
            </w:pPr>
          </w:p>
        </w:tc>
      </w:tr>
      <w:tr w:rsidR="00C30CDD" w:rsidRPr="00AE4D1E" w14:paraId="2044B23B" w14:textId="77777777" w:rsidTr="00347A3C">
        <w:tc>
          <w:tcPr>
            <w:tcW w:w="959" w:type="dxa"/>
          </w:tcPr>
          <w:p w14:paraId="06543E58" w14:textId="77777777" w:rsidR="00C30CDD" w:rsidRPr="00AE4D1E" w:rsidRDefault="00C30CDD" w:rsidP="00347A3C">
            <w:pPr>
              <w:jc w:val="center"/>
            </w:pPr>
            <w:r>
              <w:t>13.</w:t>
            </w:r>
          </w:p>
        </w:tc>
        <w:tc>
          <w:tcPr>
            <w:tcW w:w="6266" w:type="dxa"/>
          </w:tcPr>
          <w:p w14:paraId="68E87116" w14:textId="121E84E2" w:rsidR="00C30CDD" w:rsidRPr="00AE4D1E" w:rsidRDefault="00C30CDD" w:rsidP="00026E6B">
            <w:pPr>
              <w:jc w:val="both"/>
            </w:pPr>
            <w:r w:rsidRPr="00154A83">
              <w:t xml:space="preserve">Staklės turi galimybę naudoti ir kitų gamintojų </w:t>
            </w:r>
            <w:proofErr w:type="spellStart"/>
            <w:r w:rsidRPr="00154A83">
              <w:t>abrazyvo</w:t>
            </w:r>
            <w:proofErr w:type="spellEnd"/>
            <w:r w:rsidRPr="00154A83">
              <w:t xml:space="preserve"> medžiagas.</w:t>
            </w:r>
          </w:p>
        </w:tc>
        <w:tc>
          <w:tcPr>
            <w:tcW w:w="2664" w:type="dxa"/>
          </w:tcPr>
          <w:p w14:paraId="38473EE5" w14:textId="77777777" w:rsidR="00C30CDD" w:rsidRDefault="00C30CDD" w:rsidP="00347A3C">
            <w:pPr>
              <w:jc w:val="center"/>
            </w:pPr>
          </w:p>
        </w:tc>
      </w:tr>
      <w:tr w:rsidR="00C30CDD" w:rsidRPr="00AE4D1E" w14:paraId="6AB08421" w14:textId="77777777" w:rsidTr="00347A3C">
        <w:tc>
          <w:tcPr>
            <w:tcW w:w="959" w:type="dxa"/>
          </w:tcPr>
          <w:p w14:paraId="06764F83" w14:textId="77777777" w:rsidR="00C30CDD" w:rsidRPr="00AE4D1E" w:rsidRDefault="00C30CDD" w:rsidP="00347A3C">
            <w:pPr>
              <w:jc w:val="center"/>
            </w:pPr>
            <w:r w:rsidRPr="00AE4D1E">
              <w:t>1</w:t>
            </w:r>
            <w:r>
              <w:t>4</w:t>
            </w:r>
            <w:r w:rsidRPr="00AE4D1E">
              <w:t>.</w:t>
            </w:r>
          </w:p>
        </w:tc>
        <w:tc>
          <w:tcPr>
            <w:tcW w:w="6266" w:type="dxa"/>
          </w:tcPr>
          <w:p w14:paraId="03D51269" w14:textId="37DC8248" w:rsidR="00C30CDD" w:rsidRDefault="00C30CDD" w:rsidP="00026E6B">
            <w:pPr>
              <w:jc w:val="both"/>
            </w:pPr>
            <w:r w:rsidRPr="00154A83">
              <w:t xml:space="preserve">Pateikti staklių našumo informaciją (pjovimo greitis, vandens ir </w:t>
            </w:r>
            <w:proofErr w:type="spellStart"/>
            <w:r w:rsidRPr="00154A83">
              <w:t>abrazyvo</w:t>
            </w:r>
            <w:proofErr w:type="spellEnd"/>
            <w:r w:rsidRPr="00154A83">
              <w:t xml:space="preserve"> sąnaudos) pjaunant metalą storiams: 4 mm, 10 mm, 100 mm ir 200 mm</w:t>
            </w:r>
          </w:p>
        </w:tc>
        <w:tc>
          <w:tcPr>
            <w:tcW w:w="2664" w:type="dxa"/>
          </w:tcPr>
          <w:p w14:paraId="202FF401" w14:textId="77777777" w:rsidR="00C30CDD" w:rsidRPr="00AE4D1E" w:rsidRDefault="00C30CDD" w:rsidP="00347A3C">
            <w:pPr>
              <w:jc w:val="center"/>
            </w:pPr>
          </w:p>
        </w:tc>
      </w:tr>
    </w:tbl>
    <w:p w14:paraId="5FAFA9FF" w14:textId="77777777" w:rsidR="00A17CD8" w:rsidRDefault="00A17CD8" w:rsidP="00347A3C">
      <w:pPr>
        <w:jc w:val="both"/>
      </w:pPr>
    </w:p>
    <w:p w14:paraId="71198BE0" w14:textId="77777777" w:rsidR="00A17CD8" w:rsidRDefault="00A17CD8" w:rsidP="00347A3C">
      <w:pPr>
        <w:ind w:firstLine="720"/>
        <w:jc w:val="both"/>
      </w:pPr>
      <w:r>
        <w:t>Kartu su pasiūlymu pateikiami šie dokumentai:</w:t>
      </w:r>
    </w:p>
    <w:p w14:paraId="7C181452" w14:textId="77777777"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14:paraId="18222E12" w14:textId="77777777" w:rsidTr="00347A3C">
        <w:tc>
          <w:tcPr>
            <w:tcW w:w="675" w:type="dxa"/>
          </w:tcPr>
          <w:p w14:paraId="42D0890C" w14:textId="77777777" w:rsidR="00A17CD8" w:rsidRDefault="00A17CD8" w:rsidP="00A17CD8">
            <w:pPr>
              <w:jc w:val="center"/>
            </w:pPr>
            <w:r>
              <w:t>Eil.Nr.</w:t>
            </w:r>
          </w:p>
        </w:tc>
        <w:tc>
          <w:tcPr>
            <w:tcW w:w="6521" w:type="dxa"/>
          </w:tcPr>
          <w:p w14:paraId="5526638E" w14:textId="77777777" w:rsidR="00A17CD8" w:rsidRDefault="00A17CD8" w:rsidP="00A17CD8">
            <w:pPr>
              <w:jc w:val="center"/>
            </w:pPr>
            <w:r>
              <w:t>Pateiktų dokumentų pavadinimas</w:t>
            </w:r>
          </w:p>
        </w:tc>
        <w:tc>
          <w:tcPr>
            <w:tcW w:w="2693" w:type="dxa"/>
          </w:tcPr>
          <w:p w14:paraId="3CC62264" w14:textId="77777777" w:rsidR="00A17CD8" w:rsidRDefault="00A17CD8" w:rsidP="00A17CD8">
            <w:pPr>
              <w:jc w:val="center"/>
            </w:pPr>
            <w:r>
              <w:t>Dokumento puslapių skaičius</w:t>
            </w:r>
          </w:p>
        </w:tc>
      </w:tr>
      <w:tr w:rsidR="00A17CD8" w14:paraId="7EEA4057" w14:textId="77777777" w:rsidTr="00347A3C">
        <w:tc>
          <w:tcPr>
            <w:tcW w:w="675" w:type="dxa"/>
          </w:tcPr>
          <w:p w14:paraId="724E36E9" w14:textId="77777777" w:rsidR="00A17CD8" w:rsidRDefault="00A17CD8" w:rsidP="00A17CD8">
            <w:pPr>
              <w:jc w:val="both"/>
            </w:pPr>
          </w:p>
        </w:tc>
        <w:tc>
          <w:tcPr>
            <w:tcW w:w="6521" w:type="dxa"/>
          </w:tcPr>
          <w:p w14:paraId="3D9D88B3" w14:textId="77777777" w:rsidR="00A17CD8" w:rsidRDefault="00A17CD8" w:rsidP="00A17CD8">
            <w:pPr>
              <w:jc w:val="both"/>
            </w:pPr>
          </w:p>
        </w:tc>
        <w:tc>
          <w:tcPr>
            <w:tcW w:w="2693" w:type="dxa"/>
          </w:tcPr>
          <w:p w14:paraId="5F91FED6" w14:textId="77777777" w:rsidR="00A17CD8" w:rsidRDefault="00A17CD8" w:rsidP="00A17CD8">
            <w:pPr>
              <w:jc w:val="both"/>
            </w:pPr>
          </w:p>
        </w:tc>
      </w:tr>
      <w:tr w:rsidR="00A17CD8" w14:paraId="74A8C1CB" w14:textId="77777777" w:rsidTr="00347A3C">
        <w:tc>
          <w:tcPr>
            <w:tcW w:w="675" w:type="dxa"/>
          </w:tcPr>
          <w:p w14:paraId="7BB33952" w14:textId="77777777" w:rsidR="00A17CD8" w:rsidRDefault="00A17CD8" w:rsidP="00A17CD8">
            <w:pPr>
              <w:jc w:val="both"/>
            </w:pPr>
          </w:p>
        </w:tc>
        <w:tc>
          <w:tcPr>
            <w:tcW w:w="6521" w:type="dxa"/>
          </w:tcPr>
          <w:p w14:paraId="25AAF866" w14:textId="77777777" w:rsidR="00A17CD8" w:rsidRDefault="00A17CD8" w:rsidP="00A17CD8">
            <w:pPr>
              <w:pStyle w:val="Header"/>
              <w:widowControl/>
              <w:tabs>
                <w:tab w:val="clear" w:pos="4153"/>
                <w:tab w:val="clear" w:pos="8306"/>
              </w:tabs>
              <w:spacing w:after="0"/>
            </w:pPr>
          </w:p>
        </w:tc>
        <w:tc>
          <w:tcPr>
            <w:tcW w:w="2693" w:type="dxa"/>
          </w:tcPr>
          <w:p w14:paraId="2B083367" w14:textId="77777777" w:rsidR="00A17CD8" w:rsidRDefault="00A17CD8" w:rsidP="00A17CD8">
            <w:pPr>
              <w:jc w:val="both"/>
            </w:pPr>
          </w:p>
        </w:tc>
      </w:tr>
      <w:tr w:rsidR="00A17CD8" w14:paraId="1234EE42" w14:textId="77777777" w:rsidTr="00347A3C">
        <w:tc>
          <w:tcPr>
            <w:tcW w:w="675" w:type="dxa"/>
          </w:tcPr>
          <w:p w14:paraId="091F7E9D" w14:textId="77777777" w:rsidR="00A17CD8" w:rsidRDefault="00A17CD8" w:rsidP="00A17CD8">
            <w:pPr>
              <w:jc w:val="both"/>
            </w:pPr>
          </w:p>
        </w:tc>
        <w:tc>
          <w:tcPr>
            <w:tcW w:w="6521" w:type="dxa"/>
          </w:tcPr>
          <w:p w14:paraId="1848F5E0" w14:textId="77777777" w:rsidR="00A17CD8" w:rsidRDefault="00A17CD8" w:rsidP="00A17CD8">
            <w:pPr>
              <w:jc w:val="both"/>
            </w:pPr>
          </w:p>
        </w:tc>
        <w:tc>
          <w:tcPr>
            <w:tcW w:w="2693" w:type="dxa"/>
          </w:tcPr>
          <w:p w14:paraId="420D45A0" w14:textId="77777777" w:rsidR="00A17CD8" w:rsidRDefault="00A17CD8" w:rsidP="00A17CD8">
            <w:pPr>
              <w:jc w:val="both"/>
            </w:pPr>
          </w:p>
        </w:tc>
      </w:tr>
    </w:tbl>
    <w:p w14:paraId="13A5195E" w14:textId="77777777" w:rsidR="00A17CD8" w:rsidRDefault="00A17CD8" w:rsidP="00347A3C">
      <w:pPr>
        <w:jc w:val="both"/>
      </w:pPr>
    </w:p>
    <w:p w14:paraId="3FCAF840" w14:textId="77777777" w:rsidR="00A17CD8" w:rsidRDefault="00A17CD8" w:rsidP="00347A3C">
      <w:pPr>
        <w:jc w:val="both"/>
      </w:pPr>
    </w:p>
    <w:p w14:paraId="68A28591" w14:textId="77777777" w:rsidR="00A17CD8" w:rsidRDefault="00A17CD8" w:rsidP="00347A3C">
      <w:pPr>
        <w:jc w:val="both"/>
      </w:pPr>
      <w:r>
        <w:t>Pasiūlymas galioja iki 20 __-___-___ d.</w:t>
      </w:r>
    </w:p>
    <w:p w14:paraId="3DEAEF1B" w14:textId="77777777" w:rsidR="00A17CD8" w:rsidRDefault="00A17CD8" w:rsidP="00347A3C"/>
    <w:p w14:paraId="78E3BA11" w14:textId="77777777"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FE1B80"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680C19D6" w14:textId="77777777" w:rsidR="00AD5B8A" w:rsidRPr="00876048" w:rsidRDefault="00AD5B8A" w:rsidP="000531FC">
            <w:pPr>
              <w:spacing w:line="360" w:lineRule="auto"/>
              <w:rPr>
                <w:szCs w:val="24"/>
              </w:rPr>
            </w:pPr>
          </w:p>
        </w:tc>
        <w:tc>
          <w:tcPr>
            <w:tcW w:w="1680" w:type="dxa"/>
            <w:tcBorders>
              <w:left w:val="nil"/>
              <w:bottom w:val="nil"/>
              <w:right w:val="nil"/>
            </w:tcBorders>
          </w:tcPr>
          <w:p w14:paraId="33480AD9"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DD4F415" w14:textId="77777777" w:rsidR="00AD5B8A" w:rsidRPr="00876048" w:rsidRDefault="00AD5B8A" w:rsidP="000531FC">
            <w:pPr>
              <w:spacing w:line="360" w:lineRule="auto"/>
              <w:rPr>
                <w:szCs w:val="24"/>
              </w:rPr>
            </w:pPr>
          </w:p>
        </w:tc>
        <w:tc>
          <w:tcPr>
            <w:tcW w:w="2943" w:type="dxa"/>
            <w:tcBorders>
              <w:left w:val="nil"/>
              <w:bottom w:val="nil"/>
              <w:right w:val="nil"/>
            </w:tcBorders>
          </w:tcPr>
          <w:p w14:paraId="1DA4ADE3"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69CB37F2" w14:textId="77777777"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14:paraId="342E2BDC" w14:textId="77777777" w:rsidR="003750D6" w:rsidRDefault="003750D6" w:rsidP="00AD5B8A">
      <w:pPr>
        <w:tabs>
          <w:tab w:val="right" w:leader="underscore" w:pos="8505"/>
        </w:tabs>
        <w:jc w:val="right"/>
        <w:rPr>
          <w:szCs w:val="24"/>
        </w:rPr>
      </w:pPr>
    </w:p>
    <w:p w14:paraId="6A5574CE" w14:textId="77777777" w:rsidR="00AD5B8A" w:rsidRPr="00876048" w:rsidRDefault="00AD5B8A" w:rsidP="00AD5B8A">
      <w:pPr>
        <w:tabs>
          <w:tab w:val="right" w:leader="underscore" w:pos="8505"/>
        </w:tabs>
        <w:jc w:val="right"/>
        <w:rPr>
          <w:i/>
          <w:szCs w:val="24"/>
        </w:rPr>
      </w:pPr>
    </w:p>
    <w:p w14:paraId="6B6EF387"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A816314" w14:textId="77777777" w:rsidR="00AD5B8A" w:rsidRPr="00876048" w:rsidRDefault="00AD5B8A" w:rsidP="00AD5B8A">
      <w:pPr>
        <w:ind w:right="-178"/>
        <w:jc w:val="center"/>
        <w:rPr>
          <w:i/>
          <w:szCs w:val="24"/>
        </w:rPr>
      </w:pPr>
      <w:r w:rsidRPr="00876048">
        <w:rPr>
          <w:i/>
          <w:szCs w:val="24"/>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876048" w:rsidRDefault="00AD5B8A" w:rsidP="00AD5B8A">
      <w:pPr>
        <w:jc w:val="center"/>
        <w:rPr>
          <w:szCs w:val="24"/>
        </w:rPr>
      </w:pPr>
      <w:r w:rsidRPr="00876048">
        <w:rPr>
          <w:szCs w:val="24"/>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876048" w:rsidRDefault="00AD5B8A" w:rsidP="00AD5B8A">
      <w:pPr>
        <w:jc w:val="center"/>
        <w:rPr>
          <w:szCs w:val="24"/>
        </w:rPr>
      </w:pPr>
      <w:r w:rsidRPr="00876048">
        <w:rPr>
          <w:szCs w:val="24"/>
        </w:rPr>
        <w:t>(Sudarymo vieta)</w:t>
      </w:r>
    </w:p>
    <w:p w14:paraId="6BFE5915"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385D4D8B"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6E74A77C"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34E4ADB9" w:rsidR="00AD5B8A" w:rsidRPr="005B1DF4" w:rsidRDefault="00AD5B8A" w:rsidP="003452BA">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dalyvaujančio (-</w:t>
            </w:r>
            <w:proofErr w:type="spellStart"/>
            <w:r w:rsidRPr="005B1DF4">
              <w:rPr>
                <w:rFonts w:ascii="Times New Roman" w:hAnsi="Times New Roman"/>
                <w:sz w:val="24"/>
                <w:szCs w:val="24"/>
                <w:lang w:val="lt-LT"/>
              </w:rPr>
              <w:t>ios</w:t>
            </w:r>
            <w:proofErr w:type="spellEnd"/>
            <w:r w:rsidRPr="005B1DF4">
              <w:rPr>
                <w:rFonts w:ascii="Times New Roman" w:hAnsi="Times New Roman"/>
                <w:sz w:val="24"/>
                <w:szCs w:val="24"/>
                <w:lang w:val="lt-LT"/>
              </w:rPr>
              <w:t>) UAB „</w:t>
            </w:r>
            <w:r w:rsidR="000F5DF0" w:rsidRPr="000F5DF0">
              <w:rPr>
                <w:rFonts w:ascii="Times New Roman" w:hAnsi="Times New Roman"/>
                <w:sz w:val="24"/>
                <w:szCs w:val="24"/>
                <w:lang w:val="lt-LT"/>
              </w:rPr>
              <w:t>TPL Technologies</w:t>
            </w:r>
            <w:r w:rsidRPr="005B1DF4">
              <w:rPr>
                <w:rFonts w:ascii="Times New Roman" w:hAnsi="Times New Roman"/>
                <w:sz w:val="24"/>
                <w:szCs w:val="24"/>
                <w:lang w:val="lt-LT"/>
              </w:rPr>
              <w:t xml:space="preserve">“ organizuojamame konkurse </w:t>
            </w:r>
            <w:r w:rsidR="000F5DF0">
              <w:rPr>
                <w:rFonts w:ascii="Times New Roman" w:hAnsi="Times New Roman"/>
                <w:b/>
                <w:sz w:val="24"/>
                <w:szCs w:val="24"/>
                <w:lang w:val="lt-LT" w:eastAsia="lt-LT"/>
              </w:rPr>
              <w:t>Pjovimo vandeniu staklėms</w:t>
            </w:r>
            <w:r w:rsidRPr="005B1DF4">
              <w:rPr>
                <w:rFonts w:ascii="Times New Roman" w:hAnsi="Times New Roman"/>
                <w:b/>
                <w:sz w:val="24"/>
                <w:szCs w:val="24"/>
                <w:lang w:val="lt-LT" w:eastAsia="lt-LT"/>
              </w:rPr>
              <w:t xml:space="preserve"> </w:t>
            </w:r>
            <w:r w:rsidRPr="005B1DF4">
              <w:rPr>
                <w:rFonts w:ascii="Times New Roman" w:hAnsi="Times New Roman"/>
                <w:sz w:val="24"/>
                <w:szCs w:val="24"/>
                <w:lang w:val="lt-LT"/>
              </w:rPr>
              <w:t xml:space="preserve">įsigyti, </w:t>
            </w:r>
            <w:r w:rsidRPr="005B1DF4">
              <w:rPr>
                <w:rFonts w:ascii="Times New Roman" w:hAnsi="Times New Roman"/>
                <w:iCs/>
                <w:sz w:val="24"/>
                <w:szCs w:val="24"/>
                <w:lang w:val="lt-LT"/>
              </w:rPr>
              <w:t xml:space="preserve">Europos Sąjungos struktūrinės paramos svetainėje </w:t>
            </w:r>
            <w:hyperlink r:id="rId17" w:history="1">
              <w:r w:rsidRPr="005B1DF4">
                <w:rPr>
                  <w:rStyle w:val="Hyperlink"/>
                  <w:rFonts w:ascii="Times New Roman" w:hAnsi="Times New Roman"/>
                  <w:iCs/>
                  <w:sz w:val="24"/>
                  <w:szCs w:val="24"/>
                  <w:lang w:val="lt-LT"/>
                </w:rPr>
                <w:t>www.esinvesticijos.lt</w:t>
              </w:r>
            </w:hyperlink>
            <w:r w:rsidRPr="005B1DF4">
              <w:rPr>
                <w:rFonts w:ascii="Times New Roman" w:hAnsi="Times New Roman"/>
                <w:iCs/>
                <w:sz w:val="24"/>
                <w:szCs w:val="24"/>
                <w:lang w:val="lt-LT"/>
              </w:rPr>
              <w:t xml:space="preserve">, </w:t>
            </w:r>
            <w:r w:rsidR="00D44A14" w:rsidRPr="00D44A14">
              <w:rPr>
                <w:rFonts w:ascii="Times New Roman" w:hAnsi="Times New Roman"/>
                <w:b/>
                <w:sz w:val="24"/>
                <w:szCs w:val="24"/>
                <w:lang w:val="lt-LT"/>
              </w:rPr>
              <w:t xml:space="preserve">2020 m. </w:t>
            </w:r>
            <w:r w:rsidR="000F5DF0">
              <w:rPr>
                <w:rFonts w:ascii="Times New Roman" w:hAnsi="Times New Roman"/>
                <w:b/>
                <w:sz w:val="24"/>
                <w:szCs w:val="24"/>
                <w:lang w:val="lt-LT"/>
              </w:rPr>
              <w:t>liepos</w:t>
            </w:r>
            <w:r w:rsidR="00631B6D">
              <w:rPr>
                <w:rFonts w:ascii="Times New Roman" w:hAnsi="Times New Roman"/>
                <w:b/>
                <w:sz w:val="24"/>
                <w:szCs w:val="24"/>
                <w:lang w:val="lt-LT"/>
              </w:rPr>
              <w:t xml:space="preserve"> </w:t>
            </w:r>
            <w:r w:rsidR="003452BA">
              <w:rPr>
                <w:rFonts w:ascii="Times New Roman" w:hAnsi="Times New Roman"/>
                <w:b/>
                <w:sz w:val="24"/>
                <w:szCs w:val="24"/>
                <w:lang w:val="lt-LT"/>
              </w:rPr>
              <w:t>23</w:t>
            </w:r>
            <w:r w:rsidR="00D44A14" w:rsidRPr="00D44A14">
              <w:rPr>
                <w:rFonts w:ascii="Times New Roman" w:hAnsi="Times New Roman"/>
                <w:b/>
                <w:sz w:val="24"/>
                <w:szCs w:val="24"/>
                <w:lang w:val="lt-LT"/>
              </w:rPr>
              <w:t xml:space="preserve"> d.</w:t>
            </w:r>
            <w:r w:rsidR="000F5DF0">
              <w:rPr>
                <w:rFonts w:ascii="Times New Roman" w:hAnsi="Times New Roman"/>
                <w:b/>
                <w:sz w:val="24"/>
                <w:szCs w:val="24"/>
                <w:lang w:val="lt-LT"/>
              </w:rPr>
              <w:t xml:space="preserve"> </w:t>
            </w:r>
            <w:r w:rsidRPr="005B1DF4">
              <w:rPr>
                <w:rFonts w:ascii="Times New Roman" w:hAnsi="Times New Roman"/>
                <w:iCs/>
                <w:sz w:val="24"/>
                <w:szCs w:val="24"/>
                <w:lang w:val="lt-LT"/>
              </w:rPr>
              <w:t>k</w:t>
            </w:r>
            <w:r w:rsidRPr="005B1DF4">
              <w:rPr>
                <w:rFonts w:ascii="Times New Roman" w:hAnsi="Times New Roman"/>
                <w:sz w:val="24"/>
                <w:szCs w:val="24"/>
                <w:lang w:val="lt-LT"/>
              </w:rPr>
              <w:t xml:space="preserve">valifikacijos duomenys yra tokie </w:t>
            </w:r>
            <w:r w:rsidRPr="005B1DF4">
              <w:rPr>
                <w:rFonts w:ascii="Times New Roman" w:hAnsi="Times New Roman"/>
                <w:i/>
                <w:sz w:val="24"/>
                <w:szCs w:val="24"/>
                <w:u w:val="single"/>
                <w:lang w:val="lt-LT"/>
              </w:rPr>
              <w:t>(tiekėjas nurodo atitikimą nurodytiems kvalifikacijos reikalavimams pažymėdamas stulpeliuose „Taip“ arba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77777777" w:rsidR="00AD5B8A" w:rsidRPr="00876048" w:rsidRDefault="00AD5B8A" w:rsidP="00AD5B8A">
      <w:pPr>
        <w:ind w:firstLine="567"/>
        <w:jc w:val="both"/>
        <w:rPr>
          <w:szCs w:val="24"/>
        </w:rPr>
      </w:pPr>
      <w:r w:rsidRPr="00876048">
        <w:rPr>
          <w:szCs w:val="24"/>
        </w:rPr>
        <w:t>Man žinoma, kad, jeigu UAB „</w:t>
      </w:r>
      <w:r w:rsidR="000F5DF0" w:rsidRPr="000F5DF0">
        <w:rPr>
          <w:szCs w:val="24"/>
        </w:rPr>
        <w:t>TPL Technologies</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38225F0"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8"/>
      <w:headerReference w:type="default" r:id="rId19"/>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45DAD" w14:textId="77777777" w:rsidR="00D168E2" w:rsidRDefault="00D168E2" w:rsidP="00AD5B8A">
      <w:r>
        <w:separator/>
      </w:r>
    </w:p>
  </w:endnote>
  <w:endnote w:type="continuationSeparator" w:id="0">
    <w:p w14:paraId="165C91A9" w14:textId="77777777" w:rsidR="00D168E2" w:rsidRDefault="00D168E2"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C6FF7" w14:textId="77777777" w:rsidR="00D168E2" w:rsidRDefault="00D168E2" w:rsidP="00AD5B8A">
      <w:r>
        <w:separator/>
      </w:r>
    </w:p>
  </w:footnote>
  <w:footnote w:type="continuationSeparator" w:id="0">
    <w:p w14:paraId="45E48889" w14:textId="77777777" w:rsidR="00D168E2" w:rsidRDefault="00D168E2" w:rsidP="00AD5B8A">
      <w:r>
        <w:continuationSeparator/>
      </w:r>
    </w:p>
  </w:footnote>
  <w:footnote w:id="1">
    <w:p w14:paraId="585E6A05" w14:textId="77777777" w:rsidR="00E01C3A" w:rsidRPr="001B7483" w:rsidRDefault="00E01C3A" w:rsidP="00020AC6">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ED12" w14:textId="77777777" w:rsidR="00E01C3A" w:rsidRDefault="00E01C3A"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B57" w14:textId="77777777" w:rsidR="00E01C3A" w:rsidRDefault="00E01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95B0" w14:textId="77777777" w:rsidR="00E01C3A" w:rsidRDefault="00E01C3A"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2BA">
      <w:rPr>
        <w:rStyle w:val="PageNumber"/>
        <w:noProof/>
      </w:rPr>
      <w:t>13</w:t>
    </w:r>
    <w:r>
      <w:rPr>
        <w:rStyle w:val="PageNumber"/>
      </w:rPr>
      <w:fldChar w:fldCharType="end"/>
    </w:r>
  </w:p>
  <w:p w14:paraId="1DE94354" w14:textId="77777777" w:rsidR="00E01C3A" w:rsidRDefault="00E01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20AC6"/>
    <w:rsid w:val="00026E6B"/>
    <w:rsid w:val="000531FC"/>
    <w:rsid w:val="000E0952"/>
    <w:rsid w:val="000E25C4"/>
    <w:rsid w:val="000F5DF0"/>
    <w:rsid w:val="00191ECE"/>
    <w:rsid w:val="0028471E"/>
    <w:rsid w:val="002D0F53"/>
    <w:rsid w:val="002D6310"/>
    <w:rsid w:val="002E2125"/>
    <w:rsid w:val="00315984"/>
    <w:rsid w:val="003452BA"/>
    <w:rsid w:val="00347A3C"/>
    <w:rsid w:val="003750D6"/>
    <w:rsid w:val="00377097"/>
    <w:rsid w:val="003807EC"/>
    <w:rsid w:val="003858FF"/>
    <w:rsid w:val="003A062E"/>
    <w:rsid w:val="003A1009"/>
    <w:rsid w:val="003E604C"/>
    <w:rsid w:val="004025B1"/>
    <w:rsid w:val="0040653A"/>
    <w:rsid w:val="004F1971"/>
    <w:rsid w:val="00531B62"/>
    <w:rsid w:val="00552347"/>
    <w:rsid w:val="005A402F"/>
    <w:rsid w:val="005B1DF4"/>
    <w:rsid w:val="005C441A"/>
    <w:rsid w:val="005F35B0"/>
    <w:rsid w:val="00611189"/>
    <w:rsid w:val="00631B6D"/>
    <w:rsid w:val="006415D2"/>
    <w:rsid w:val="0064697D"/>
    <w:rsid w:val="006936CE"/>
    <w:rsid w:val="0073742F"/>
    <w:rsid w:val="007540E6"/>
    <w:rsid w:val="007621D9"/>
    <w:rsid w:val="007B5342"/>
    <w:rsid w:val="00804D78"/>
    <w:rsid w:val="0082103A"/>
    <w:rsid w:val="00837A28"/>
    <w:rsid w:val="00866C70"/>
    <w:rsid w:val="00893996"/>
    <w:rsid w:val="00895DA3"/>
    <w:rsid w:val="008C5F2A"/>
    <w:rsid w:val="009E118C"/>
    <w:rsid w:val="00A17CD8"/>
    <w:rsid w:val="00A34025"/>
    <w:rsid w:val="00A80E80"/>
    <w:rsid w:val="00AA7C12"/>
    <w:rsid w:val="00AD5B8A"/>
    <w:rsid w:val="00B215E3"/>
    <w:rsid w:val="00B26F6B"/>
    <w:rsid w:val="00B61836"/>
    <w:rsid w:val="00B65EF4"/>
    <w:rsid w:val="00BD4468"/>
    <w:rsid w:val="00BE24AA"/>
    <w:rsid w:val="00C05579"/>
    <w:rsid w:val="00C05CD2"/>
    <w:rsid w:val="00C30CDD"/>
    <w:rsid w:val="00CA08DC"/>
    <w:rsid w:val="00CB7C10"/>
    <w:rsid w:val="00CD12DB"/>
    <w:rsid w:val="00CD6CC1"/>
    <w:rsid w:val="00CF1477"/>
    <w:rsid w:val="00CF4994"/>
    <w:rsid w:val="00D168E2"/>
    <w:rsid w:val="00D332D2"/>
    <w:rsid w:val="00D4165A"/>
    <w:rsid w:val="00D44A14"/>
    <w:rsid w:val="00D837C5"/>
    <w:rsid w:val="00D9155F"/>
    <w:rsid w:val="00DB7682"/>
    <w:rsid w:val="00E01C3A"/>
    <w:rsid w:val="00E11485"/>
    <w:rsid w:val="00E80447"/>
    <w:rsid w:val="00E832BB"/>
    <w:rsid w:val="00E84AC5"/>
    <w:rsid w:val="00E86CFF"/>
    <w:rsid w:val="00E95BEB"/>
    <w:rsid w:val="00EC2BD7"/>
    <w:rsid w:val="00F86FC5"/>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andrius.marazas@tplt.lt%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andrius.marazas@tplt.lt%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574B6-696E-4167-8707-CEB544C9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4748</Words>
  <Characters>27070</Characters>
  <Application>Microsoft Office Word</Application>
  <DocSecurity>0</DocSecurity>
  <Lines>225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2</cp:revision>
  <dcterms:created xsi:type="dcterms:W3CDTF">2020-07-23T12:02:00Z</dcterms:created>
  <dcterms:modified xsi:type="dcterms:W3CDTF">2020-07-23T12:02:00Z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