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6" w:type="dxa"/>
        <w:tblLook w:val="04A0" w:firstRow="1" w:lastRow="0" w:firstColumn="1" w:lastColumn="0" w:noHBand="0" w:noVBand="1"/>
      </w:tblPr>
      <w:tblGrid>
        <w:gridCol w:w="15356"/>
      </w:tblGrid>
      <w:tr w:rsidR="00967306" w:rsidRPr="00967306" w14:paraId="57E39C4A" w14:textId="77777777" w:rsidTr="00967306">
        <w:trPr>
          <w:trHeight w:val="312"/>
        </w:trPr>
        <w:tc>
          <w:tcPr>
            <w:tcW w:w="15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831" w14:textId="0138796B" w:rsidR="00967306" w:rsidRDefault="00530E64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KVALIFIKACIJOS REIKALAVIMAI</w:t>
            </w:r>
          </w:p>
          <w:p w14:paraId="3E2B9550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0"/>
            </w:tblGrid>
            <w:tr w:rsidR="00967306" w14:paraId="5CD0F549" w14:textId="77777777" w:rsidTr="00967306">
              <w:tc>
                <w:tcPr>
                  <w:tcW w:w="15130" w:type="dxa"/>
                </w:tcPr>
                <w:p w14:paraId="4A0FD7A7" w14:textId="77777777" w:rsidR="00967306" w:rsidRDefault="00967306" w:rsidP="0096730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C64F3A3" w14:textId="3DE96745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48C2147" w14:textId="0BF3FA83" w:rsidR="00967306" w:rsidRDefault="00967306" w:rsidP="00967306">
      <w:pPr>
        <w:rPr>
          <w:color w:val="000000"/>
          <w:sz w:val="24"/>
          <w:szCs w:val="24"/>
        </w:rPr>
      </w:pPr>
    </w:p>
    <w:p w14:paraId="6B8C210D" w14:textId="1499EF4C" w:rsidR="00967306" w:rsidRDefault="00967306" w:rsidP="00967306"/>
    <w:p w14:paraId="707DF4DF" w14:textId="2B280D0B" w:rsidR="004249A5" w:rsidRDefault="004249A5" w:rsidP="00967306"/>
    <w:tbl>
      <w:tblPr>
        <w:tblW w:w="15300" w:type="dxa"/>
        <w:tblLook w:val="04A0" w:firstRow="1" w:lastRow="0" w:firstColumn="1" w:lastColumn="0" w:noHBand="0" w:noVBand="1"/>
      </w:tblPr>
      <w:tblGrid>
        <w:gridCol w:w="471"/>
        <w:gridCol w:w="2077"/>
        <w:gridCol w:w="4381"/>
        <w:gridCol w:w="958"/>
        <w:gridCol w:w="960"/>
        <w:gridCol w:w="3924"/>
        <w:gridCol w:w="2529"/>
      </w:tblGrid>
      <w:tr w:rsidR="00375BFB" w:rsidRPr="004249A5" w14:paraId="0B9F1C81" w14:textId="77777777" w:rsidTr="00375BFB">
        <w:trPr>
          <w:trHeight w:val="924"/>
          <w:tblHeader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00D3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Eil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 Nr.</w:t>
            </w:r>
          </w:p>
        </w:tc>
        <w:tc>
          <w:tcPr>
            <w:tcW w:w="2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779E2B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reikalavimas</w:t>
            </w:r>
            <w:proofErr w:type="spellEnd"/>
          </w:p>
        </w:tc>
        <w:tc>
          <w:tcPr>
            <w:tcW w:w="4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FBB162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aprašymas</w:t>
            </w:r>
            <w:proofErr w:type="spellEnd"/>
          </w:p>
        </w:tc>
        <w:tc>
          <w:tcPr>
            <w:tcW w:w="1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D0EDAB" w14:textId="77777777" w:rsidR="004249A5" w:rsidRPr="004249A5" w:rsidRDefault="004249A5" w:rsidP="004249A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reikšmė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/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įrašyti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reikalingą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A96B4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Pateikiami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dokumentai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PATEIKIAMĄ)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472A6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KVALIFIKACINIŲ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reikalavimų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taikymas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subrangovams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/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jungtinės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partneriams</w:t>
            </w:r>
            <w:proofErr w:type="spellEnd"/>
          </w:p>
        </w:tc>
      </w:tr>
      <w:tr w:rsidR="004249A5" w:rsidRPr="004249A5" w14:paraId="2C1F3D8E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E25DF27" w14:textId="57805061" w:rsidR="004249A5" w:rsidRPr="004249A5" w:rsidRDefault="00316CF1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1.</w:t>
            </w:r>
            <w:r w:rsidR="004249A5"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DEE8A6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nebankrutavęs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nevykdo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proofErr w:type="gram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,,</w:t>
            </w:r>
            <w:proofErr w:type="gram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susijusios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sustabdymu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apribojimu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F48F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sudaręs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sutartį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susitarimą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tęsti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kai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tam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tikrus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atidėti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sumažinti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atsisakyti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),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sustabdęs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apribojęs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padėtis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įstatymus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tokia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panaši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C9A9" w14:textId="06DB1299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1144" w14:textId="4C17FCCB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325F" w14:textId="138F6F6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4A17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1C67066D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4B53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B87B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26C25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9A2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6051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0ACB" w14:textId="4C3701A8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DEB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2E4B38D2" w14:textId="77777777" w:rsidTr="00996A5A">
        <w:trPr>
          <w:trHeight w:val="108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508D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4F99B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8749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EABE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5F3A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C1CA" w14:textId="4E6D838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40D9D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79300FD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CFA2A3" w14:textId="23137CF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316CF1">
              <w:rPr>
                <w:color w:val="000000"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9F129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iškeltos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restruktūrizavimo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bylos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vykdomos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neteisminės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procedūros</w:t>
            </w:r>
            <w:proofErr w:type="spellEnd"/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9920B9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nustatyto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reikalavimo</w:t>
            </w:r>
            <w:proofErr w:type="spellEnd"/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01F9" w14:textId="60F11705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9BE" w14:textId="3BB03910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8EEA" w14:textId="235AE93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7186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</w:p>
        </w:tc>
      </w:tr>
      <w:tr w:rsidR="004249A5" w:rsidRPr="004249A5" w14:paraId="046DB250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58C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6B51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EC00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39337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8F4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7382" w14:textId="3A35534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29B4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</w:p>
        </w:tc>
      </w:tr>
      <w:tr w:rsidR="004249A5" w:rsidRPr="004249A5" w14:paraId="08220551" w14:textId="77777777" w:rsidTr="00996A5A">
        <w:trPr>
          <w:trHeight w:val="2585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6B52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814D5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42CE2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ABD7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305CC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4A37" w14:textId="2E06242C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5D110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730C7F8C" w14:textId="77777777" w:rsidTr="00996A5A">
        <w:trPr>
          <w:trHeight w:val="4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0E0230" w14:textId="335320B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 </w:t>
            </w:r>
            <w:r w:rsidR="00A55FA8">
              <w:rPr>
                <w:color w:val="000000"/>
                <w:sz w:val="18"/>
                <w:szCs w:val="18"/>
                <w:lang w:val="en-US" w:eastAsia="en-US"/>
              </w:rPr>
              <w:t>3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876A88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numatytų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specialistų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KVALIFIKACIJA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PATIRTIS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381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numatytas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specialistas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(-ai)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atitikti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abu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įvardintus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06C1" w14:textId="42D5D90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FFF0" w14:textId="66CC819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7949F" w14:textId="22B0D609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CB7C1D">
              <w:rPr>
                <w:sz w:val="18"/>
                <w:szCs w:val="18"/>
              </w:rPr>
            </w:r>
            <w:r w:rsidR="00CB7C1D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formą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A1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39D91D7D" w14:textId="77777777" w:rsidTr="00996A5A">
        <w:trPr>
          <w:trHeight w:val="28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13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F6F6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C266" w14:textId="6DEE2FD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reikiamą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išsilavinimą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Aukštasis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universitetinis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arba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jam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prilygintas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išsilavinimas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Filologijos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srityje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);</w:t>
            </w: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B7FD3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810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501A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A566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6D69C54" w14:textId="77777777" w:rsidTr="00996A5A">
        <w:trPr>
          <w:trHeight w:val="62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105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A6F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E426EA" w14:textId="312900B7" w:rsid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r w:rsidR="000E351C">
              <w:rPr>
                <w:color w:val="000000"/>
                <w:sz w:val="16"/>
                <w:szCs w:val="16"/>
                <w:lang w:val="en-US" w:eastAsia="en-US"/>
              </w:rPr>
              <w:t>rt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ries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teikiant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Kalbų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mokymų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paslaugas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pastaruosius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skaičiuojant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iki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pateikimo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termino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pabaigos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  <w:r w:rsidR="00EE71AB">
              <w:rPr>
                <w:color w:val="000000"/>
                <w:sz w:val="16"/>
                <w:szCs w:val="16"/>
                <w:lang w:val="en-US" w:eastAsia="en-US"/>
              </w:rPr>
              <w:t>;</w:t>
            </w:r>
          </w:p>
          <w:p w14:paraId="154D9D77" w14:textId="0D0D3683" w:rsidR="00EE71AB" w:rsidRPr="004249A5" w:rsidRDefault="00EE71AB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E8D3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C2630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1C38C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67AFF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priklausomai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524AC9DD" w14:textId="77777777" w:rsidTr="004249A5">
        <w:trPr>
          <w:trHeight w:val="534"/>
        </w:trPr>
        <w:tc>
          <w:tcPr>
            <w:tcW w:w="15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1008" w14:textId="5CB53E8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Jeigu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dėl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pateisinamų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priežasčių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negali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reikalaujamų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finansinį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ekonominį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pajėgumą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įrodančių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teisę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kitus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priimtinus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</w:p>
        </w:tc>
      </w:tr>
    </w:tbl>
    <w:p w14:paraId="3A89268E" w14:textId="3A98DAF8" w:rsidR="004249A5" w:rsidRDefault="004249A5" w:rsidP="00967306"/>
    <w:p w14:paraId="15153D94" w14:textId="6AE8164D" w:rsidR="004249A5" w:rsidRDefault="004249A5" w:rsidP="00967306"/>
    <w:p w14:paraId="64AC895F" w14:textId="77777777" w:rsidR="004249A5" w:rsidRDefault="004249A5" w:rsidP="00967306"/>
    <w:tbl>
      <w:tblPr>
        <w:tblW w:w="15533" w:type="dxa"/>
        <w:tblInd w:w="142" w:type="dxa"/>
        <w:tblLook w:val="04A0" w:firstRow="1" w:lastRow="0" w:firstColumn="1" w:lastColumn="0" w:noHBand="0" w:noVBand="1"/>
      </w:tblPr>
      <w:tblGrid>
        <w:gridCol w:w="4252"/>
        <w:gridCol w:w="2127"/>
        <w:gridCol w:w="3118"/>
        <w:gridCol w:w="2066"/>
        <w:gridCol w:w="3686"/>
        <w:gridCol w:w="284"/>
      </w:tblGrid>
      <w:tr w:rsidR="0027280F" w:rsidRPr="00481402" w14:paraId="50CCBFC4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6B4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141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1B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7B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6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30AC43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7C1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0C6F2086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7F948ED5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59E5B19F" w14:textId="1E3F5B0C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FE6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A3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6AF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7DEC2B8F" w14:textId="77777777" w:rsidTr="004249A5">
        <w:trPr>
          <w:gridAfter w:val="1"/>
          <w:wAfter w:w="284" w:type="dxa"/>
          <w:trHeight w:val="288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1C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E92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CC1F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8F4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DA8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7575FA66" w14:textId="77777777" w:rsidTr="004249A5">
        <w:trPr>
          <w:gridAfter w:val="1"/>
          <w:wAfter w:w="284" w:type="dxa"/>
          <w:trHeight w:val="52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12" w14:textId="77777777" w:rsidR="0027280F" w:rsidRPr="00481402" w:rsidRDefault="0027280F" w:rsidP="00456079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8C5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1899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8929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D32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27280F" w:rsidRPr="00481402" w14:paraId="4001CC5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1E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A72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23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FB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12C10529" w14:textId="77777777" w:rsidR="00967306" w:rsidRDefault="00967306" w:rsidP="00967306">
      <w:pPr>
        <w:sectPr w:rsidR="00967306" w:rsidSect="00530E64">
          <w:headerReference w:type="default" r:id="rId8"/>
          <w:headerReference w:type="first" r:id="rId9"/>
          <w:pgSz w:w="16838" w:h="11906" w:orient="landscape" w:code="9"/>
          <w:pgMar w:top="1985" w:right="624" w:bottom="510" w:left="737" w:header="703" w:footer="709" w:gutter="0"/>
          <w:pgNumType w:start="1"/>
          <w:cols w:space="1296"/>
          <w:docGrid w:linePitch="272"/>
        </w:sectPr>
      </w:pPr>
    </w:p>
    <w:p w14:paraId="51AB9337" w14:textId="7D49C96B" w:rsidR="005D5EBA" w:rsidRDefault="005D5EBA" w:rsidP="00967306"/>
    <w:p w14:paraId="427CA758" w14:textId="77777777" w:rsidR="000166FE" w:rsidRDefault="000166FE" w:rsidP="000166FE"/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14742"/>
      </w:tblGrid>
      <w:tr w:rsidR="000166FE" w:rsidRPr="00967306" w14:paraId="30E03DFD" w14:textId="77777777" w:rsidTr="007C26A0">
        <w:trPr>
          <w:trHeight w:val="312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295A" w14:textId="45DBDE15" w:rsidR="000166FE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AE3B9E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SUTARTIES VYKDYMUI NUMATYTŲ SKIRTI SPECIALISTŲ PAŽYMA</w:t>
            </w:r>
          </w:p>
          <w:p w14:paraId="57913EAE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16"/>
            </w:tblGrid>
            <w:tr w:rsidR="000166FE" w14:paraId="7F94CFD8" w14:textId="77777777" w:rsidTr="007C26A0">
              <w:tc>
                <w:tcPr>
                  <w:tcW w:w="15130" w:type="dxa"/>
                </w:tcPr>
                <w:p w14:paraId="7A1E8302" w14:textId="77777777" w:rsidR="000166FE" w:rsidRDefault="000166FE" w:rsidP="007C26A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0AF695DF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5B6F2AC" w14:textId="77777777" w:rsidR="000166FE" w:rsidRDefault="000166FE" w:rsidP="000166FE">
      <w:pPr>
        <w:rPr>
          <w:color w:val="000000"/>
          <w:sz w:val="24"/>
          <w:szCs w:val="24"/>
        </w:rPr>
      </w:pPr>
    </w:p>
    <w:tbl>
      <w:tblPr>
        <w:tblW w:w="14600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2498"/>
        <w:gridCol w:w="6148"/>
      </w:tblGrid>
      <w:tr w:rsidR="004B5397" w:rsidRPr="00887B91" w14:paraId="2ED73615" w14:textId="77777777" w:rsidTr="004B5397">
        <w:tc>
          <w:tcPr>
            <w:tcW w:w="567" w:type="dxa"/>
          </w:tcPr>
          <w:p w14:paraId="76886934" w14:textId="77777777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3119" w:type="dxa"/>
            <w:shd w:val="clear" w:color="auto" w:fill="auto"/>
          </w:tcPr>
          <w:p w14:paraId="22829B5F" w14:textId="77777777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Vardas pavardė</w:t>
            </w:r>
          </w:p>
        </w:tc>
        <w:tc>
          <w:tcPr>
            <w:tcW w:w="2268" w:type="dxa"/>
            <w:shd w:val="clear" w:color="auto" w:fill="auto"/>
          </w:tcPr>
          <w:p w14:paraId="078F4D9A" w14:textId="52B39DD0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Išsilavinimas</w:t>
            </w:r>
          </w:p>
        </w:tc>
        <w:tc>
          <w:tcPr>
            <w:tcW w:w="2498" w:type="dxa"/>
            <w:shd w:val="clear" w:color="auto" w:fill="auto"/>
          </w:tcPr>
          <w:p w14:paraId="1FA0C85E" w14:textId="10CE3D96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Patirtis </w:t>
            </w:r>
          </w:p>
        </w:tc>
        <w:tc>
          <w:tcPr>
            <w:tcW w:w="6148" w:type="dxa"/>
            <w:shd w:val="clear" w:color="auto" w:fill="auto"/>
          </w:tcPr>
          <w:p w14:paraId="76337332" w14:textId="77777777" w:rsidR="004B5397" w:rsidRPr="00AE3B9E" w:rsidRDefault="004B5397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AE3B9E">
              <w:rPr>
                <w:b/>
                <w:sz w:val="22"/>
                <w:szCs w:val="22"/>
              </w:rPr>
              <w:t>Pridedama</w:t>
            </w:r>
          </w:p>
        </w:tc>
      </w:tr>
      <w:tr w:rsidR="004B5397" w:rsidRPr="00887B91" w14:paraId="66AB42B5" w14:textId="77777777" w:rsidTr="004B5397">
        <w:tc>
          <w:tcPr>
            <w:tcW w:w="567" w:type="dxa"/>
          </w:tcPr>
          <w:p w14:paraId="11429348" w14:textId="77777777" w:rsidR="004B5397" w:rsidRPr="0027280F" w:rsidRDefault="004B5397" w:rsidP="007C26A0">
            <w:r>
              <w:t>1.</w:t>
            </w:r>
          </w:p>
        </w:tc>
        <w:tc>
          <w:tcPr>
            <w:tcW w:w="3119" w:type="dxa"/>
            <w:shd w:val="clear" w:color="auto" w:fill="auto"/>
          </w:tcPr>
          <w:p w14:paraId="508386F6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DD735E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2A9FBB7C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6148" w:type="dxa"/>
            <w:shd w:val="clear" w:color="auto" w:fill="auto"/>
          </w:tcPr>
          <w:p w14:paraId="4CE851D2" w14:textId="32AC5A00" w:rsidR="004B5397" w:rsidRPr="00AE3B9E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AE3B9E">
              <w:rPr>
                <w:sz w:val="20"/>
                <w:szCs w:val="20"/>
              </w:rPr>
              <w:t>1. Diplomas;</w:t>
            </w:r>
          </w:p>
          <w:p w14:paraId="0797D3F6" w14:textId="05C6DDCA" w:rsidR="004B5397" w:rsidRPr="00AE3B9E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20"/>
                <w:szCs w:val="20"/>
              </w:rPr>
            </w:pPr>
            <w:r w:rsidRPr="00AE3B9E">
              <w:rPr>
                <w:sz w:val="20"/>
                <w:szCs w:val="20"/>
              </w:rPr>
              <w:t>2. Gyvenimo aprašymas, nurodant darbo patirtį.</w:t>
            </w:r>
          </w:p>
        </w:tc>
      </w:tr>
      <w:tr w:rsidR="004B5397" w:rsidRPr="00887B91" w14:paraId="55930BB2" w14:textId="77777777" w:rsidTr="004B5397">
        <w:tc>
          <w:tcPr>
            <w:tcW w:w="567" w:type="dxa"/>
          </w:tcPr>
          <w:p w14:paraId="532AF863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20678039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AECA8C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759D2D68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6148" w:type="dxa"/>
            <w:shd w:val="clear" w:color="auto" w:fill="auto"/>
          </w:tcPr>
          <w:p w14:paraId="24185C20" w14:textId="39373C64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4B5397" w:rsidRPr="00887B91" w14:paraId="7DB309D4" w14:textId="77777777" w:rsidTr="004B5397">
        <w:tc>
          <w:tcPr>
            <w:tcW w:w="567" w:type="dxa"/>
          </w:tcPr>
          <w:p w14:paraId="05347DDD" w14:textId="77777777" w:rsidR="004B5397" w:rsidRPr="00967306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14:paraId="62D26B4F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6BAA70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6766460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6148" w:type="dxa"/>
            <w:shd w:val="clear" w:color="auto" w:fill="auto"/>
          </w:tcPr>
          <w:p w14:paraId="782D5216" w14:textId="1714900A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4B5397" w:rsidRPr="00887B91" w14:paraId="391EC71A" w14:textId="77777777" w:rsidTr="004B5397">
        <w:tc>
          <w:tcPr>
            <w:tcW w:w="567" w:type="dxa"/>
          </w:tcPr>
          <w:p w14:paraId="588D0353" w14:textId="77777777" w:rsidR="004B5397" w:rsidRPr="00967306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14:paraId="1399BCC6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EBC5EF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F1518AB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6148" w:type="dxa"/>
            <w:shd w:val="clear" w:color="auto" w:fill="auto"/>
          </w:tcPr>
          <w:p w14:paraId="65EFBC7C" w14:textId="0AE67C98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4B5397" w:rsidRPr="00887B91" w14:paraId="244CD163" w14:textId="77777777" w:rsidTr="004B5397">
        <w:tc>
          <w:tcPr>
            <w:tcW w:w="567" w:type="dxa"/>
          </w:tcPr>
          <w:p w14:paraId="6CC8F30E" w14:textId="77777777" w:rsidR="004B5397" w:rsidRPr="00967306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14:paraId="3C784B16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E5583E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127726C8" w14:textId="77777777" w:rsidR="004B5397" w:rsidRPr="0027280F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6148" w:type="dxa"/>
            <w:shd w:val="clear" w:color="auto" w:fill="auto"/>
          </w:tcPr>
          <w:p w14:paraId="1FEEB970" w14:textId="47468618" w:rsidR="004B5397" w:rsidRPr="00887B91" w:rsidRDefault="004B5397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14:paraId="32097FF5" w14:textId="77777777" w:rsidR="000166FE" w:rsidRPr="005613A2" w:rsidRDefault="000166FE" w:rsidP="000166FE">
      <w:pPr>
        <w:pStyle w:val="linija"/>
        <w:tabs>
          <w:tab w:val="num" w:pos="1000"/>
          <w:tab w:val="left" w:pos="1560"/>
        </w:tabs>
        <w:jc w:val="center"/>
        <w:outlineLvl w:val="1"/>
        <w:rPr>
          <w:b/>
          <w:sz w:val="22"/>
          <w:szCs w:val="22"/>
        </w:rPr>
      </w:pPr>
    </w:p>
    <w:tbl>
      <w:tblPr>
        <w:tblW w:w="14459" w:type="dxa"/>
        <w:tblInd w:w="851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  <w:gridCol w:w="1275"/>
        <w:gridCol w:w="3970"/>
      </w:tblGrid>
      <w:tr w:rsidR="000166FE" w:rsidRPr="00481402" w14:paraId="62FBBCE5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AE4D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80B5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9D8F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4FD1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C8BC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6DA2F87F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CE8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99D0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26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09B4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2FC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47855078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403DE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2C80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8DD99" w14:textId="77777777" w:rsidR="000166FE" w:rsidRPr="00481402" w:rsidRDefault="000166FE" w:rsidP="007C26A0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3223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256B5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0166FE" w:rsidRPr="00481402" w14:paraId="4E486C46" w14:textId="77777777" w:rsidTr="007C26A0">
        <w:trPr>
          <w:trHeight w:val="52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E907" w14:textId="77777777" w:rsidR="000166FE" w:rsidRPr="00481402" w:rsidRDefault="000166FE" w:rsidP="007C26A0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49ECA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C7EC6" w14:textId="77777777" w:rsidR="000166FE" w:rsidRPr="00481402" w:rsidRDefault="000166FE" w:rsidP="007C26A0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87880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3A908" w14:textId="77777777" w:rsidR="000166FE" w:rsidRPr="00481402" w:rsidRDefault="000166FE" w:rsidP="004B5397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</w:tbl>
    <w:p w14:paraId="0ECFAE2B" w14:textId="77777777" w:rsidR="000166FE" w:rsidRPr="000166FE" w:rsidRDefault="000166FE" w:rsidP="000166FE"/>
    <w:sectPr w:rsidR="000166FE" w:rsidRPr="000166FE" w:rsidSect="0027280F"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C9049" w14:textId="77777777" w:rsidR="00CB7C1D" w:rsidRDefault="00CB7C1D">
      <w:r>
        <w:separator/>
      </w:r>
    </w:p>
  </w:endnote>
  <w:endnote w:type="continuationSeparator" w:id="0">
    <w:p w14:paraId="0299A358" w14:textId="77777777" w:rsidR="00CB7C1D" w:rsidRDefault="00CB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D9946" w14:textId="77777777" w:rsidR="00CB7C1D" w:rsidRDefault="00CB7C1D">
      <w:r>
        <w:separator/>
      </w:r>
    </w:p>
  </w:footnote>
  <w:footnote w:type="continuationSeparator" w:id="0">
    <w:p w14:paraId="284C03C7" w14:textId="77777777" w:rsidR="00CB7C1D" w:rsidRDefault="00CB7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78F23F14" w:rsidR="005D5EBA" w:rsidRDefault="005D5EBA" w:rsidP="005D5EBA">
    <w:pPr>
      <w:ind w:hanging="90"/>
      <w:jc w:val="right"/>
    </w:pPr>
    <w:r>
      <w:t xml:space="preserve">Priedas Nr. </w:t>
    </w:r>
    <w:r w:rsidR="00967306">
      <w:t>2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166FE"/>
    <w:rsid w:val="00021CB5"/>
    <w:rsid w:val="000279B5"/>
    <w:rsid w:val="0003195C"/>
    <w:rsid w:val="00033A1F"/>
    <w:rsid w:val="000429CE"/>
    <w:rsid w:val="00055336"/>
    <w:rsid w:val="000947CF"/>
    <w:rsid w:val="000E351C"/>
    <w:rsid w:val="000F1AA4"/>
    <w:rsid w:val="000F2967"/>
    <w:rsid w:val="001653CE"/>
    <w:rsid w:val="00167CAA"/>
    <w:rsid w:val="0017659E"/>
    <w:rsid w:val="002054F5"/>
    <w:rsid w:val="00240E7B"/>
    <w:rsid w:val="002413AB"/>
    <w:rsid w:val="00260677"/>
    <w:rsid w:val="00270974"/>
    <w:rsid w:val="0027280F"/>
    <w:rsid w:val="00282737"/>
    <w:rsid w:val="00285C74"/>
    <w:rsid w:val="002C5B9C"/>
    <w:rsid w:val="00316CF1"/>
    <w:rsid w:val="00330CD6"/>
    <w:rsid w:val="00375BFB"/>
    <w:rsid w:val="003950C3"/>
    <w:rsid w:val="004249A5"/>
    <w:rsid w:val="00481402"/>
    <w:rsid w:val="004B5397"/>
    <w:rsid w:val="004C6024"/>
    <w:rsid w:val="004F0CCD"/>
    <w:rsid w:val="00530E64"/>
    <w:rsid w:val="005432A1"/>
    <w:rsid w:val="005C4653"/>
    <w:rsid w:val="005D5EBA"/>
    <w:rsid w:val="00654A7E"/>
    <w:rsid w:val="00657CEA"/>
    <w:rsid w:val="00695FA4"/>
    <w:rsid w:val="006A01FF"/>
    <w:rsid w:val="006A5061"/>
    <w:rsid w:val="006D68BA"/>
    <w:rsid w:val="007C142C"/>
    <w:rsid w:val="007D2297"/>
    <w:rsid w:val="008062FD"/>
    <w:rsid w:val="008511B0"/>
    <w:rsid w:val="008A2C00"/>
    <w:rsid w:val="008D00C4"/>
    <w:rsid w:val="008D305C"/>
    <w:rsid w:val="008D32DE"/>
    <w:rsid w:val="008F63DA"/>
    <w:rsid w:val="009558C7"/>
    <w:rsid w:val="009634A1"/>
    <w:rsid w:val="0096648C"/>
    <w:rsid w:val="00967306"/>
    <w:rsid w:val="00996A5A"/>
    <w:rsid w:val="009C0CFB"/>
    <w:rsid w:val="00A00A4F"/>
    <w:rsid w:val="00A3399A"/>
    <w:rsid w:val="00A55FA8"/>
    <w:rsid w:val="00A93FD1"/>
    <w:rsid w:val="00AD0992"/>
    <w:rsid w:val="00AD3020"/>
    <w:rsid w:val="00AD7D2B"/>
    <w:rsid w:val="00AE3B9E"/>
    <w:rsid w:val="00AE4AC4"/>
    <w:rsid w:val="00AF180F"/>
    <w:rsid w:val="00B12D54"/>
    <w:rsid w:val="00BA2163"/>
    <w:rsid w:val="00BC3A8A"/>
    <w:rsid w:val="00C0158C"/>
    <w:rsid w:val="00C1443B"/>
    <w:rsid w:val="00C31794"/>
    <w:rsid w:val="00C42FA1"/>
    <w:rsid w:val="00C81883"/>
    <w:rsid w:val="00C9786C"/>
    <w:rsid w:val="00C97BB4"/>
    <w:rsid w:val="00CB7745"/>
    <w:rsid w:val="00CB7C1D"/>
    <w:rsid w:val="00CF7380"/>
    <w:rsid w:val="00D46B1D"/>
    <w:rsid w:val="00D569A3"/>
    <w:rsid w:val="00D82E4C"/>
    <w:rsid w:val="00D86186"/>
    <w:rsid w:val="00DA2131"/>
    <w:rsid w:val="00DC2166"/>
    <w:rsid w:val="00DC5972"/>
    <w:rsid w:val="00DE540E"/>
    <w:rsid w:val="00EE71AB"/>
    <w:rsid w:val="00EF1DD7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table" w:styleId="TableGrid">
    <w:name w:val="Table Grid"/>
    <w:basedOn w:val="TableNormal"/>
    <w:uiPriority w:val="59"/>
    <w:rsid w:val="0096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ja">
    <w:name w:val="linija"/>
    <w:basedOn w:val="Normal"/>
    <w:uiPriority w:val="99"/>
    <w:rsid w:val="00967306"/>
    <w:pPr>
      <w:spacing w:before="100" w:beforeAutospacing="1" w:after="100" w:afterAutospacing="1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Odeta1</cp:lastModifiedBy>
  <cp:revision>15</cp:revision>
  <dcterms:created xsi:type="dcterms:W3CDTF">2021-01-08T07:51:00Z</dcterms:created>
  <dcterms:modified xsi:type="dcterms:W3CDTF">2021-01-26T15:21:00Z</dcterms:modified>
</cp:coreProperties>
</file>