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F2635" w14:textId="77777777" w:rsidR="003E4767" w:rsidRPr="00CD7F9C" w:rsidRDefault="00C1208B" w:rsidP="00C970EB">
      <w:pPr>
        <w:ind w:right="-178"/>
        <w:jc w:val="center"/>
        <w:rPr>
          <w:b/>
          <w:caps/>
          <w:color w:val="000000" w:themeColor="text1"/>
          <w:szCs w:val="24"/>
        </w:rPr>
      </w:pPr>
      <w:r>
        <w:rPr>
          <w:noProof/>
          <w:lang w:eastAsia="lt-LT"/>
        </w:rPr>
        <w:drawing>
          <wp:inline distT="0" distB="0" distL="0" distR="0" wp14:anchorId="4B5B15F7" wp14:editId="00668099">
            <wp:extent cx="2308860" cy="14554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12" t="-18" r="-12" b="-18"/>
                    <a:stretch>
                      <a:fillRect/>
                    </a:stretch>
                  </pic:blipFill>
                  <pic:spPr bwMode="auto">
                    <a:xfrm>
                      <a:off x="0" y="0"/>
                      <a:ext cx="2308860" cy="1455420"/>
                    </a:xfrm>
                    <a:prstGeom prst="rect">
                      <a:avLst/>
                    </a:prstGeom>
                    <a:solidFill>
                      <a:srgbClr val="FFFFFF"/>
                    </a:solidFill>
                    <a:ln>
                      <a:noFill/>
                    </a:ln>
                  </pic:spPr>
                </pic:pic>
              </a:graphicData>
            </a:graphic>
          </wp:inline>
        </w:drawing>
      </w:r>
    </w:p>
    <w:p w14:paraId="7B998635" w14:textId="77777777" w:rsidR="00C1208B" w:rsidRDefault="00C1208B" w:rsidP="00CD7F9C">
      <w:pPr>
        <w:ind w:right="-178"/>
        <w:jc w:val="center"/>
        <w:rPr>
          <w:b/>
          <w:caps/>
          <w:color w:val="000000" w:themeColor="text1"/>
          <w:szCs w:val="24"/>
        </w:rPr>
      </w:pPr>
    </w:p>
    <w:p w14:paraId="4BBE9FFB" w14:textId="77777777" w:rsidR="00C1208B" w:rsidRDefault="00C1208B" w:rsidP="00CD7F9C">
      <w:pPr>
        <w:ind w:right="-178"/>
        <w:jc w:val="center"/>
        <w:rPr>
          <w:b/>
          <w:caps/>
          <w:color w:val="000000" w:themeColor="text1"/>
          <w:szCs w:val="24"/>
        </w:rPr>
      </w:pPr>
    </w:p>
    <w:p w14:paraId="6B0C3C6B" w14:textId="77777777" w:rsidR="00C1208B" w:rsidRDefault="00C1208B" w:rsidP="00CD7F9C">
      <w:pPr>
        <w:ind w:right="-178"/>
        <w:jc w:val="center"/>
        <w:rPr>
          <w:b/>
          <w:caps/>
          <w:color w:val="000000" w:themeColor="text1"/>
          <w:szCs w:val="24"/>
        </w:rPr>
      </w:pPr>
    </w:p>
    <w:p w14:paraId="4F76C5B6" w14:textId="775F350D" w:rsidR="008E3BF6" w:rsidRDefault="00CD7F9C" w:rsidP="00CD7F9C">
      <w:pPr>
        <w:ind w:right="-178"/>
        <w:jc w:val="center"/>
        <w:rPr>
          <w:b/>
          <w:caps/>
          <w:color w:val="000000" w:themeColor="text1"/>
          <w:szCs w:val="24"/>
        </w:rPr>
      </w:pPr>
      <w:r w:rsidRPr="00CD7F9C">
        <w:rPr>
          <w:b/>
          <w:caps/>
          <w:color w:val="000000" w:themeColor="text1"/>
          <w:szCs w:val="24"/>
        </w:rPr>
        <w:t>u</w:t>
      </w:r>
      <w:r>
        <w:rPr>
          <w:b/>
          <w:caps/>
          <w:color w:val="000000" w:themeColor="text1"/>
          <w:szCs w:val="24"/>
        </w:rPr>
        <w:t>ždaroji akcinė bendrovė</w:t>
      </w:r>
      <w:r w:rsidRPr="00CD7F9C">
        <w:rPr>
          <w:b/>
          <w:caps/>
          <w:color w:val="000000" w:themeColor="text1"/>
          <w:szCs w:val="24"/>
        </w:rPr>
        <w:t xml:space="preserve"> „p</w:t>
      </w:r>
      <w:r w:rsidR="00CB4CF7">
        <w:rPr>
          <w:b/>
          <w:caps/>
          <w:color w:val="000000" w:themeColor="text1"/>
          <w:szCs w:val="24"/>
        </w:rPr>
        <w:t>rogressus group</w:t>
      </w:r>
      <w:r w:rsidRPr="00CD7F9C">
        <w:rPr>
          <w:b/>
          <w:caps/>
          <w:color w:val="000000" w:themeColor="text1"/>
          <w:szCs w:val="24"/>
        </w:rPr>
        <w:t>“</w:t>
      </w:r>
    </w:p>
    <w:p w14:paraId="1A8BC63D" w14:textId="77777777" w:rsidR="00CD7F9C" w:rsidRPr="00CD7F9C" w:rsidRDefault="00CD7F9C" w:rsidP="00CD7F9C">
      <w:pPr>
        <w:ind w:right="-178"/>
        <w:jc w:val="center"/>
        <w:rPr>
          <w:b/>
          <w:caps/>
          <w:color w:val="000000" w:themeColor="text1"/>
          <w:szCs w:val="24"/>
        </w:rPr>
      </w:pPr>
    </w:p>
    <w:p w14:paraId="71B18491" w14:textId="77777777" w:rsidR="00F5026F" w:rsidRPr="00CB4CF7" w:rsidRDefault="00F5026F" w:rsidP="00F5026F">
      <w:pPr>
        <w:ind w:right="-178"/>
        <w:jc w:val="center"/>
        <w:rPr>
          <w:b/>
          <w:bCs/>
          <w:color w:val="000000" w:themeColor="text1"/>
          <w:sz w:val="20"/>
        </w:rPr>
      </w:pPr>
      <w:proofErr w:type="spellStart"/>
      <w:r w:rsidRPr="00CB4CF7">
        <w:rPr>
          <w:color w:val="000000" w:themeColor="text1"/>
          <w:sz w:val="20"/>
        </w:rPr>
        <w:t>Į.k</w:t>
      </w:r>
      <w:proofErr w:type="spellEnd"/>
      <w:r w:rsidRPr="00CB4CF7">
        <w:rPr>
          <w:color w:val="000000" w:themeColor="text1"/>
          <w:sz w:val="20"/>
        </w:rPr>
        <w:t xml:space="preserve">. </w:t>
      </w:r>
      <w:r w:rsidRPr="00CB4CF7">
        <w:rPr>
          <w:color w:val="000000"/>
          <w:sz w:val="20"/>
        </w:rPr>
        <w:t>300103957</w:t>
      </w:r>
      <w:r w:rsidRPr="00CB4CF7">
        <w:rPr>
          <w:color w:val="000000" w:themeColor="text1"/>
          <w:sz w:val="20"/>
        </w:rPr>
        <w:t xml:space="preserve">, PVM </w:t>
      </w:r>
      <w:proofErr w:type="spellStart"/>
      <w:r w:rsidRPr="00CB4CF7">
        <w:rPr>
          <w:color w:val="000000" w:themeColor="text1"/>
          <w:sz w:val="20"/>
        </w:rPr>
        <w:t>mok</w:t>
      </w:r>
      <w:proofErr w:type="spellEnd"/>
      <w:r w:rsidRPr="00CB4CF7">
        <w:rPr>
          <w:color w:val="000000" w:themeColor="text1"/>
          <w:sz w:val="20"/>
        </w:rPr>
        <w:t xml:space="preserve">. </w:t>
      </w:r>
      <w:proofErr w:type="spellStart"/>
      <w:r w:rsidRPr="00CB4CF7">
        <w:rPr>
          <w:color w:val="000000" w:themeColor="text1"/>
          <w:sz w:val="20"/>
        </w:rPr>
        <w:t>k</w:t>
      </w:r>
      <w:proofErr w:type="spellEnd"/>
      <w:r w:rsidRPr="00CB4CF7">
        <w:rPr>
          <w:color w:val="000000" w:themeColor="text1"/>
          <w:sz w:val="20"/>
        </w:rPr>
        <w:t xml:space="preserve">. </w:t>
      </w:r>
      <w:r w:rsidRPr="00CB4CF7">
        <w:rPr>
          <w:color w:val="222222"/>
          <w:sz w:val="20"/>
          <w:shd w:val="clear" w:color="auto" w:fill="FFFFFF"/>
        </w:rPr>
        <w:t>LT100001680610</w:t>
      </w:r>
      <w:r w:rsidRPr="00CB4CF7">
        <w:rPr>
          <w:color w:val="000000" w:themeColor="text1"/>
          <w:sz w:val="20"/>
        </w:rPr>
        <w:t xml:space="preserve"> , Raudondvario </w:t>
      </w:r>
      <w:proofErr w:type="spellStart"/>
      <w:r w:rsidRPr="00CB4CF7">
        <w:rPr>
          <w:color w:val="000000" w:themeColor="text1"/>
          <w:sz w:val="20"/>
        </w:rPr>
        <w:t>pl</w:t>
      </w:r>
      <w:proofErr w:type="spellEnd"/>
      <w:r w:rsidRPr="00CB4CF7">
        <w:rPr>
          <w:color w:val="000000" w:themeColor="text1"/>
          <w:sz w:val="20"/>
        </w:rPr>
        <w:t xml:space="preserve">. 141, Kaunas, </w:t>
      </w:r>
      <w:proofErr w:type="spellStart"/>
      <w:r w:rsidRPr="00CB4CF7">
        <w:rPr>
          <w:color w:val="222222"/>
          <w:sz w:val="20"/>
          <w:shd w:val="clear" w:color="auto" w:fill="FFFFFF"/>
        </w:rPr>
        <w:t>nerijus@progressusgroup.lt</w:t>
      </w:r>
      <w:proofErr w:type="spellEnd"/>
      <w:r w:rsidRPr="00CB4CF7">
        <w:rPr>
          <w:color w:val="000000" w:themeColor="text1"/>
          <w:sz w:val="20"/>
        </w:rPr>
        <w:t xml:space="preserve">, </w:t>
      </w:r>
      <w:r>
        <w:rPr>
          <w:color w:val="222222"/>
          <w:sz w:val="20"/>
          <w:shd w:val="clear" w:color="auto" w:fill="FFFFFF"/>
        </w:rPr>
        <w:t>8</w:t>
      </w:r>
      <w:r w:rsidRPr="00CB4CF7">
        <w:rPr>
          <w:color w:val="222222"/>
          <w:sz w:val="20"/>
          <w:shd w:val="clear" w:color="auto" w:fill="FFFFFF"/>
        </w:rPr>
        <w:t> 686 39688</w:t>
      </w:r>
    </w:p>
    <w:p w14:paraId="750FD72F" w14:textId="77777777" w:rsidR="008E3BF6" w:rsidRPr="00CD7F9C" w:rsidRDefault="008E3BF6" w:rsidP="00C970EB">
      <w:pPr>
        <w:jc w:val="center"/>
        <w:rPr>
          <w:b/>
          <w:bCs/>
          <w:color w:val="000000" w:themeColor="text1"/>
          <w:szCs w:val="24"/>
        </w:rPr>
      </w:pPr>
    </w:p>
    <w:p w14:paraId="7BBF120B" w14:textId="77777777" w:rsidR="008E3BF6" w:rsidRPr="00CD7F9C" w:rsidRDefault="008E3BF6" w:rsidP="00C970EB">
      <w:pPr>
        <w:jc w:val="center"/>
        <w:rPr>
          <w:b/>
          <w:bCs/>
          <w:color w:val="000000" w:themeColor="text1"/>
          <w:szCs w:val="24"/>
        </w:rPr>
      </w:pPr>
    </w:p>
    <w:p w14:paraId="6C242675" w14:textId="77777777" w:rsidR="008E3BF6" w:rsidRPr="00CD7F9C" w:rsidRDefault="008E3BF6" w:rsidP="00C970EB">
      <w:pPr>
        <w:tabs>
          <w:tab w:val="center" w:pos="2520"/>
        </w:tabs>
        <w:jc w:val="both"/>
        <w:rPr>
          <w:color w:val="000000" w:themeColor="text1"/>
        </w:rPr>
      </w:pPr>
    </w:p>
    <w:p w14:paraId="41E43716" w14:textId="77777777" w:rsidR="008E3BF6" w:rsidRPr="00CD7F9C" w:rsidRDefault="008E3BF6" w:rsidP="00CD7F9C">
      <w:pPr>
        <w:tabs>
          <w:tab w:val="right" w:leader="underscore" w:pos="8505"/>
        </w:tabs>
        <w:rPr>
          <w:i/>
          <w:color w:val="000000" w:themeColor="text1"/>
          <w:szCs w:val="24"/>
        </w:rPr>
      </w:pPr>
    </w:p>
    <w:p w14:paraId="6B222613" w14:textId="77777777" w:rsidR="008E3BF6" w:rsidRPr="00CD7F9C" w:rsidRDefault="008E3BF6" w:rsidP="00C970EB">
      <w:pPr>
        <w:jc w:val="center"/>
        <w:rPr>
          <w:b/>
          <w:color w:val="000000" w:themeColor="text1"/>
          <w:szCs w:val="24"/>
        </w:rPr>
      </w:pPr>
      <w:r w:rsidRPr="00CD7F9C">
        <w:rPr>
          <w:b/>
          <w:i/>
          <w:color w:val="000000" w:themeColor="text1"/>
          <w:szCs w:val="24"/>
        </w:rPr>
        <w:t>KONKURSO</w:t>
      </w:r>
      <w:r w:rsidRPr="00CD7F9C">
        <w:rPr>
          <w:b/>
          <w:color w:val="000000" w:themeColor="text1"/>
          <w:szCs w:val="24"/>
        </w:rPr>
        <w:t> SĄLYGOS</w:t>
      </w:r>
    </w:p>
    <w:p w14:paraId="181B9400" w14:textId="77777777" w:rsidR="008E3BF6" w:rsidRPr="00CD7F9C" w:rsidRDefault="008E3BF6" w:rsidP="00C970EB">
      <w:pPr>
        <w:jc w:val="center"/>
        <w:rPr>
          <w:color w:val="000000" w:themeColor="text1"/>
          <w:szCs w:val="24"/>
        </w:rPr>
      </w:pPr>
    </w:p>
    <w:p w14:paraId="75098975" w14:textId="73B28BA7" w:rsidR="008E3BF6" w:rsidRPr="00070261" w:rsidRDefault="00070261" w:rsidP="00C970EB">
      <w:pPr>
        <w:tabs>
          <w:tab w:val="right" w:leader="underscore" w:pos="8505"/>
        </w:tabs>
        <w:jc w:val="center"/>
        <w:rPr>
          <w:b/>
          <w:bCs/>
          <w:iCs/>
          <w:color w:val="000000" w:themeColor="text1"/>
          <w:szCs w:val="24"/>
        </w:rPr>
      </w:pPr>
      <w:r w:rsidRPr="00070261">
        <w:rPr>
          <w:b/>
          <w:bCs/>
        </w:rPr>
        <w:t>Vandeniui pralaidžių dangos konstrukcijų su skirtingomis poliuretano dangomis funkcionavimo mokslinių tyrimų ir eksperimentinės plėtros paslaugos</w:t>
      </w:r>
    </w:p>
    <w:p w14:paraId="09EB35F5" w14:textId="77777777" w:rsidR="008E3BF6" w:rsidRPr="00D14494" w:rsidRDefault="008E3BF6" w:rsidP="00C970EB">
      <w:pPr>
        <w:jc w:val="center"/>
      </w:pPr>
    </w:p>
    <w:p w14:paraId="1F81B393" w14:textId="77777777" w:rsidR="008E3BF6" w:rsidRPr="00D14494" w:rsidRDefault="008E3BF6" w:rsidP="00C970EB"/>
    <w:p w14:paraId="4DD2D163" w14:textId="77777777" w:rsidR="008E3BF6" w:rsidRPr="00F5026F" w:rsidRDefault="008E3BF6" w:rsidP="00C970EB">
      <w:pPr>
        <w:jc w:val="center"/>
        <w:rPr>
          <w:b/>
        </w:rPr>
      </w:pPr>
      <w:r w:rsidRPr="00F5026F">
        <w:rPr>
          <w:b/>
        </w:rPr>
        <w:t>TURINYS</w:t>
      </w:r>
    </w:p>
    <w:p w14:paraId="2BB7ABA4" w14:textId="77777777" w:rsidR="008E3BF6" w:rsidRPr="00F5026F" w:rsidRDefault="008E3BF6" w:rsidP="00C970EB">
      <w:pPr>
        <w:jc w:val="center"/>
      </w:pPr>
    </w:p>
    <w:p w14:paraId="404082E7" w14:textId="77777777" w:rsidR="00627CD9" w:rsidRPr="00F5026F" w:rsidRDefault="00627CD9" w:rsidP="00627CD9">
      <w:pPr>
        <w:pStyle w:val="ListParagraph"/>
        <w:numPr>
          <w:ilvl w:val="0"/>
          <w:numId w:val="14"/>
        </w:numPr>
        <w:rPr>
          <w:b/>
          <w:bCs/>
          <w:szCs w:val="24"/>
        </w:rPr>
      </w:pPr>
      <w:r w:rsidRPr="00F5026F">
        <w:rPr>
          <w:b/>
          <w:bCs/>
        </w:rPr>
        <w:t>BENDROSIOS NUOSTATOS</w:t>
      </w:r>
      <w:r w:rsidRPr="00F5026F">
        <w:t>.....................................................................</w:t>
      </w:r>
      <w:r w:rsidR="000323CF" w:rsidRPr="00F5026F">
        <w:t>2</w:t>
      </w:r>
    </w:p>
    <w:p w14:paraId="05EAA6F9" w14:textId="77777777" w:rsidR="00627CD9" w:rsidRPr="00F5026F" w:rsidRDefault="00627CD9" w:rsidP="00627CD9">
      <w:pPr>
        <w:pStyle w:val="ListParagraph"/>
        <w:numPr>
          <w:ilvl w:val="0"/>
          <w:numId w:val="14"/>
        </w:numPr>
        <w:rPr>
          <w:b/>
          <w:bCs/>
          <w:szCs w:val="24"/>
        </w:rPr>
      </w:pPr>
      <w:r w:rsidRPr="00F5026F">
        <w:rPr>
          <w:b/>
          <w:bCs/>
          <w:szCs w:val="24"/>
        </w:rPr>
        <w:t>PIRKIMO OBJEKTAS</w:t>
      </w:r>
      <w:r w:rsidRPr="00F5026F">
        <w:rPr>
          <w:szCs w:val="24"/>
        </w:rPr>
        <w:t>................................................................................</w:t>
      </w:r>
      <w:r w:rsidR="000323CF" w:rsidRPr="00F5026F">
        <w:rPr>
          <w:szCs w:val="24"/>
        </w:rPr>
        <w:t>2</w:t>
      </w:r>
    </w:p>
    <w:p w14:paraId="161443C6" w14:textId="77777777" w:rsidR="00627CD9" w:rsidRPr="00F5026F" w:rsidRDefault="00627CD9" w:rsidP="00627CD9">
      <w:pPr>
        <w:pStyle w:val="ListParagraph"/>
        <w:numPr>
          <w:ilvl w:val="0"/>
          <w:numId w:val="14"/>
        </w:numPr>
        <w:rPr>
          <w:b/>
          <w:bCs/>
          <w:szCs w:val="24"/>
        </w:rPr>
      </w:pPr>
      <w:r w:rsidRPr="00F5026F">
        <w:rPr>
          <w:b/>
          <w:bCs/>
          <w:szCs w:val="24"/>
        </w:rPr>
        <w:t>TIEKĖJŲ KVALIFIKACIJOS REIKALAVIMAI</w:t>
      </w:r>
      <w:r w:rsidRPr="00F5026F">
        <w:rPr>
          <w:szCs w:val="24"/>
        </w:rPr>
        <w:t>...................................</w:t>
      </w:r>
      <w:r w:rsidR="000323CF" w:rsidRPr="00F5026F">
        <w:rPr>
          <w:szCs w:val="24"/>
        </w:rPr>
        <w:t>2</w:t>
      </w:r>
    </w:p>
    <w:p w14:paraId="2278C7F1" w14:textId="77777777" w:rsidR="00627CD9" w:rsidRPr="00F5026F" w:rsidRDefault="00627CD9" w:rsidP="00627CD9">
      <w:pPr>
        <w:pStyle w:val="ListParagraph"/>
        <w:numPr>
          <w:ilvl w:val="0"/>
          <w:numId w:val="14"/>
        </w:numPr>
        <w:rPr>
          <w:b/>
          <w:bCs/>
          <w:szCs w:val="24"/>
        </w:rPr>
      </w:pPr>
      <w:r w:rsidRPr="00F5026F">
        <w:rPr>
          <w:b/>
          <w:bCs/>
          <w:szCs w:val="24"/>
        </w:rPr>
        <w:t>PASIŪLYMŲ RENGIMAS, PATEIKIMAS, KEITIMAS</w:t>
      </w:r>
      <w:r w:rsidRPr="00F5026F">
        <w:rPr>
          <w:szCs w:val="24"/>
        </w:rPr>
        <w:t>.......................</w:t>
      </w:r>
      <w:r w:rsidR="000323CF" w:rsidRPr="00F5026F">
        <w:rPr>
          <w:szCs w:val="24"/>
        </w:rPr>
        <w:t>5</w:t>
      </w:r>
    </w:p>
    <w:p w14:paraId="0E9B2732" w14:textId="77777777" w:rsidR="00627CD9" w:rsidRPr="00F5026F" w:rsidRDefault="00627CD9" w:rsidP="00627CD9">
      <w:pPr>
        <w:pStyle w:val="ListParagraph"/>
        <w:numPr>
          <w:ilvl w:val="0"/>
          <w:numId w:val="14"/>
        </w:numPr>
        <w:rPr>
          <w:b/>
          <w:bCs/>
          <w:szCs w:val="24"/>
        </w:rPr>
      </w:pPr>
      <w:r w:rsidRPr="00F5026F">
        <w:rPr>
          <w:b/>
          <w:bCs/>
          <w:szCs w:val="24"/>
        </w:rPr>
        <w:t>KONKURSO SĄLYGŲ PAAIŠKINIMAS IR PATIKSLINIMAS</w:t>
      </w:r>
      <w:r w:rsidRPr="00F5026F">
        <w:rPr>
          <w:szCs w:val="24"/>
        </w:rPr>
        <w:t>.........</w:t>
      </w:r>
      <w:r w:rsidR="000323CF" w:rsidRPr="00F5026F">
        <w:rPr>
          <w:szCs w:val="24"/>
        </w:rPr>
        <w:t>.6</w:t>
      </w:r>
    </w:p>
    <w:p w14:paraId="713B56F1" w14:textId="77777777" w:rsidR="00627CD9" w:rsidRPr="00F5026F" w:rsidRDefault="00627CD9" w:rsidP="00627CD9">
      <w:pPr>
        <w:pStyle w:val="ListParagraph"/>
        <w:numPr>
          <w:ilvl w:val="0"/>
          <w:numId w:val="14"/>
        </w:numPr>
        <w:rPr>
          <w:b/>
          <w:bCs/>
          <w:szCs w:val="24"/>
        </w:rPr>
      </w:pPr>
      <w:r w:rsidRPr="00F5026F">
        <w:rPr>
          <w:b/>
          <w:bCs/>
          <w:szCs w:val="24"/>
        </w:rPr>
        <w:t>PASIŪLYMŲ NAGRINĖJIMAS IR VERTINIMAS</w:t>
      </w:r>
      <w:r w:rsidRPr="00F5026F">
        <w:rPr>
          <w:szCs w:val="24"/>
        </w:rPr>
        <w:t>...............................</w:t>
      </w:r>
      <w:r w:rsidR="000323CF" w:rsidRPr="00F5026F">
        <w:rPr>
          <w:szCs w:val="24"/>
        </w:rPr>
        <w:t>.7</w:t>
      </w:r>
    </w:p>
    <w:p w14:paraId="0C835B15" w14:textId="77777777" w:rsidR="00627CD9" w:rsidRPr="00F5026F" w:rsidRDefault="00627CD9" w:rsidP="00627CD9">
      <w:pPr>
        <w:pStyle w:val="ListParagraph"/>
        <w:numPr>
          <w:ilvl w:val="0"/>
          <w:numId w:val="14"/>
        </w:numPr>
        <w:rPr>
          <w:b/>
          <w:bCs/>
          <w:szCs w:val="24"/>
        </w:rPr>
      </w:pPr>
      <w:r w:rsidRPr="00F5026F">
        <w:rPr>
          <w:b/>
          <w:bCs/>
          <w:szCs w:val="24"/>
        </w:rPr>
        <w:t>PASIŪLYMŲ ATMETIMO PRIEŽASTYS</w:t>
      </w:r>
      <w:r w:rsidRPr="00F5026F">
        <w:rPr>
          <w:szCs w:val="24"/>
        </w:rPr>
        <w:t>.............................................</w:t>
      </w:r>
      <w:r w:rsidR="000323CF" w:rsidRPr="00F5026F">
        <w:rPr>
          <w:szCs w:val="24"/>
        </w:rPr>
        <w:t>.</w:t>
      </w:r>
      <w:r w:rsidRPr="00F5026F">
        <w:rPr>
          <w:szCs w:val="24"/>
        </w:rPr>
        <w:t>.</w:t>
      </w:r>
      <w:r w:rsidR="00DE204C" w:rsidRPr="00F5026F">
        <w:rPr>
          <w:szCs w:val="24"/>
        </w:rPr>
        <w:t>8</w:t>
      </w:r>
    </w:p>
    <w:p w14:paraId="2649EE1A" w14:textId="77777777" w:rsidR="00627CD9" w:rsidRPr="00F5026F" w:rsidRDefault="00627CD9" w:rsidP="00627CD9">
      <w:pPr>
        <w:pStyle w:val="ListParagraph"/>
        <w:numPr>
          <w:ilvl w:val="0"/>
          <w:numId w:val="14"/>
        </w:numPr>
        <w:rPr>
          <w:b/>
          <w:bCs/>
          <w:szCs w:val="24"/>
        </w:rPr>
      </w:pPr>
      <w:r w:rsidRPr="00F5026F">
        <w:rPr>
          <w:b/>
          <w:bCs/>
          <w:szCs w:val="24"/>
        </w:rPr>
        <w:t>DERYBOS</w:t>
      </w:r>
      <w:r w:rsidRPr="00F5026F">
        <w:rPr>
          <w:szCs w:val="24"/>
        </w:rPr>
        <w:t>......................................................................................................</w:t>
      </w:r>
      <w:r w:rsidR="000323CF" w:rsidRPr="00F5026F">
        <w:rPr>
          <w:szCs w:val="24"/>
        </w:rPr>
        <w:t>8</w:t>
      </w:r>
    </w:p>
    <w:p w14:paraId="7D401B22" w14:textId="77777777" w:rsidR="00627CD9" w:rsidRPr="00F5026F" w:rsidRDefault="00627CD9" w:rsidP="00627CD9">
      <w:pPr>
        <w:pStyle w:val="ListParagraph"/>
        <w:numPr>
          <w:ilvl w:val="0"/>
          <w:numId w:val="14"/>
        </w:numPr>
        <w:rPr>
          <w:b/>
          <w:bCs/>
          <w:szCs w:val="24"/>
        </w:rPr>
      </w:pPr>
      <w:r w:rsidRPr="00F5026F">
        <w:rPr>
          <w:b/>
          <w:bCs/>
          <w:szCs w:val="24"/>
        </w:rPr>
        <w:t>SPRENDIMAS DĖL LAIMĖTOJO NUSTATYMO</w:t>
      </w:r>
      <w:r w:rsidRPr="00F5026F">
        <w:rPr>
          <w:szCs w:val="24"/>
        </w:rPr>
        <w:t>.................................</w:t>
      </w:r>
      <w:r w:rsidR="00DE204C" w:rsidRPr="00F5026F">
        <w:rPr>
          <w:szCs w:val="24"/>
        </w:rPr>
        <w:t>9</w:t>
      </w:r>
    </w:p>
    <w:p w14:paraId="1F5DD054" w14:textId="77777777" w:rsidR="00627CD9" w:rsidRPr="00F5026F" w:rsidRDefault="00627CD9" w:rsidP="00627CD9">
      <w:pPr>
        <w:pStyle w:val="ListParagraph"/>
        <w:numPr>
          <w:ilvl w:val="0"/>
          <w:numId w:val="14"/>
        </w:numPr>
        <w:rPr>
          <w:b/>
          <w:bCs/>
          <w:szCs w:val="24"/>
        </w:rPr>
      </w:pPr>
      <w:r w:rsidRPr="00F5026F">
        <w:rPr>
          <w:b/>
          <w:bCs/>
          <w:szCs w:val="24"/>
        </w:rPr>
        <w:t>PIRKIMO SUTARTIES SĄLYGOS</w:t>
      </w:r>
      <w:r w:rsidRPr="00F5026F">
        <w:rPr>
          <w:szCs w:val="24"/>
        </w:rPr>
        <w:t>........................................................</w:t>
      </w:r>
      <w:r w:rsidR="000323CF" w:rsidRPr="00F5026F">
        <w:rPr>
          <w:szCs w:val="24"/>
        </w:rPr>
        <w:t>.</w:t>
      </w:r>
      <w:r w:rsidRPr="00F5026F">
        <w:rPr>
          <w:szCs w:val="24"/>
        </w:rPr>
        <w:t>..</w:t>
      </w:r>
      <w:r w:rsidR="000323CF" w:rsidRPr="00F5026F">
        <w:rPr>
          <w:szCs w:val="24"/>
        </w:rPr>
        <w:t>9</w:t>
      </w:r>
    </w:p>
    <w:p w14:paraId="6D0DEC6C" w14:textId="59622BF7" w:rsidR="00627CD9" w:rsidRPr="00F5026F" w:rsidRDefault="00627CD9" w:rsidP="00627CD9">
      <w:pPr>
        <w:pStyle w:val="ListParagraph"/>
        <w:numPr>
          <w:ilvl w:val="0"/>
          <w:numId w:val="14"/>
        </w:numPr>
        <w:rPr>
          <w:b/>
          <w:bCs/>
          <w:szCs w:val="24"/>
        </w:rPr>
      </w:pPr>
      <w:r w:rsidRPr="00F5026F">
        <w:rPr>
          <w:b/>
          <w:bCs/>
          <w:szCs w:val="24"/>
        </w:rPr>
        <w:t>BAIGIAMOSIOS NUOSTATOS</w:t>
      </w:r>
      <w:r w:rsidRPr="00F5026F">
        <w:rPr>
          <w:szCs w:val="24"/>
        </w:rPr>
        <w:t>.............................................................</w:t>
      </w:r>
      <w:r w:rsidR="009B54C7">
        <w:rPr>
          <w:szCs w:val="24"/>
        </w:rPr>
        <w:t>.</w:t>
      </w:r>
      <w:r w:rsidRPr="00F5026F">
        <w:rPr>
          <w:szCs w:val="24"/>
        </w:rPr>
        <w:t>..</w:t>
      </w:r>
      <w:r w:rsidR="000323CF" w:rsidRPr="00F5026F">
        <w:rPr>
          <w:szCs w:val="24"/>
        </w:rPr>
        <w:t>10</w:t>
      </w:r>
    </w:p>
    <w:p w14:paraId="4A33D721" w14:textId="7995DB08" w:rsidR="00627CD9" w:rsidRPr="00F5026F" w:rsidRDefault="00627CD9" w:rsidP="00627CD9">
      <w:pPr>
        <w:pStyle w:val="ListParagraph"/>
        <w:numPr>
          <w:ilvl w:val="0"/>
          <w:numId w:val="14"/>
        </w:numPr>
        <w:rPr>
          <w:b/>
          <w:bCs/>
          <w:szCs w:val="24"/>
        </w:rPr>
      </w:pPr>
      <w:r w:rsidRPr="00F5026F">
        <w:rPr>
          <w:b/>
          <w:bCs/>
          <w:szCs w:val="24"/>
        </w:rPr>
        <w:t>PRIEDAI</w:t>
      </w:r>
      <w:r w:rsidRPr="00F5026F">
        <w:rPr>
          <w:szCs w:val="24"/>
        </w:rPr>
        <w:t>..................................................................................................</w:t>
      </w:r>
      <w:r w:rsidR="000323CF" w:rsidRPr="00F5026F">
        <w:rPr>
          <w:szCs w:val="24"/>
        </w:rPr>
        <w:t>.</w:t>
      </w:r>
      <w:r w:rsidRPr="00F5026F">
        <w:rPr>
          <w:szCs w:val="24"/>
        </w:rPr>
        <w:t>....</w:t>
      </w:r>
      <w:r w:rsidR="000323CF" w:rsidRPr="00F5026F">
        <w:rPr>
          <w:szCs w:val="24"/>
        </w:rPr>
        <w:t>10</w:t>
      </w:r>
    </w:p>
    <w:p w14:paraId="41D0FC68" w14:textId="5E02A29B" w:rsidR="00627CD9" w:rsidRPr="00F5026F" w:rsidRDefault="00627CD9" w:rsidP="00627CD9">
      <w:pPr>
        <w:pStyle w:val="linija"/>
        <w:numPr>
          <w:ilvl w:val="1"/>
          <w:numId w:val="14"/>
        </w:numPr>
        <w:tabs>
          <w:tab w:val="left" w:pos="1560"/>
        </w:tabs>
        <w:jc w:val="both"/>
        <w:outlineLvl w:val="1"/>
        <w:rPr>
          <w:b/>
          <w:bCs/>
        </w:rPr>
      </w:pPr>
      <w:r w:rsidRPr="00F5026F">
        <w:rPr>
          <w:b/>
          <w:bCs/>
        </w:rPr>
        <w:t xml:space="preserve">Priedas. </w:t>
      </w:r>
      <w:r w:rsidR="00070261">
        <w:rPr>
          <w:b/>
          <w:bCs/>
        </w:rPr>
        <w:t>P</w:t>
      </w:r>
      <w:r w:rsidR="009B54C7">
        <w:rPr>
          <w:b/>
          <w:bCs/>
        </w:rPr>
        <w:t>aslaugų</w:t>
      </w:r>
      <w:r w:rsidRPr="00F5026F">
        <w:rPr>
          <w:b/>
          <w:bCs/>
        </w:rPr>
        <w:t xml:space="preserve"> techninė specifikacija</w:t>
      </w:r>
      <w:r w:rsidR="00326D43">
        <w:t>.............................................</w:t>
      </w:r>
      <w:r w:rsidR="000323CF" w:rsidRPr="00F5026F">
        <w:t>11</w:t>
      </w:r>
    </w:p>
    <w:p w14:paraId="096FFF72" w14:textId="1AC96EEC" w:rsidR="00627CD9" w:rsidRPr="00F5026F" w:rsidRDefault="00627CD9" w:rsidP="00627CD9">
      <w:pPr>
        <w:pStyle w:val="linija"/>
        <w:numPr>
          <w:ilvl w:val="1"/>
          <w:numId w:val="14"/>
        </w:numPr>
        <w:tabs>
          <w:tab w:val="left" w:pos="1560"/>
        </w:tabs>
        <w:jc w:val="both"/>
        <w:outlineLvl w:val="1"/>
        <w:rPr>
          <w:b/>
          <w:bCs/>
        </w:rPr>
      </w:pPr>
      <w:r w:rsidRPr="00F5026F">
        <w:rPr>
          <w:b/>
          <w:bCs/>
        </w:rPr>
        <w:t xml:space="preserve">Priedas. </w:t>
      </w:r>
      <w:r w:rsidR="00070261">
        <w:rPr>
          <w:b/>
          <w:bCs/>
        </w:rPr>
        <w:t>P</w:t>
      </w:r>
      <w:r w:rsidR="009B54C7">
        <w:rPr>
          <w:b/>
          <w:bCs/>
        </w:rPr>
        <w:t>a</w:t>
      </w:r>
      <w:r w:rsidR="00326D43">
        <w:rPr>
          <w:b/>
          <w:bCs/>
        </w:rPr>
        <w:t>s</w:t>
      </w:r>
      <w:r w:rsidR="009B54C7">
        <w:rPr>
          <w:b/>
          <w:bCs/>
        </w:rPr>
        <w:t>laugų</w:t>
      </w:r>
      <w:r w:rsidRPr="00F5026F">
        <w:rPr>
          <w:b/>
          <w:bCs/>
        </w:rPr>
        <w:t xml:space="preserve"> pasiūlymo forma</w:t>
      </w:r>
      <w:r w:rsidRPr="00F5026F">
        <w:t>..............</w:t>
      </w:r>
      <w:r w:rsidR="00326D43">
        <w:t>........................</w:t>
      </w:r>
      <w:r w:rsidRPr="00F5026F">
        <w:t>.........</w:t>
      </w:r>
      <w:r w:rsidR="000323CF" w:rsidRPr="00F5026F">
        <w:t>.</w:t>
      </w:r>
      <w:r w:rsidRPr="00F5026F">
        <w:t>.....</w:t>
      </w:r>
      <w:r w:rsidR="00326D43">
        <w:t>1</w:t>
      </w:r>
      <w:r w:rsidR="005E3A95" w:rsidRPr="00F5026F">
        <w:t>3</w:t>
      </w:r>
    </w:p>
    <w:p w14:paraId="28A76DD7" w14:textId="77777777" w:rsidR="00627CD9" w:rsidRPr="00F5026F" w:rsidRDefault="00627CD9" w:rsidP="00627CD9">
      <w:pPr>
        <w:pStyle w:val="linija"/>
        <w:numPr>
          <w:ilvl w:val="1"/>
          <w:numId w:val="14"/>
        </w:numPr>
        <w:tabs>
          <w:tab w:val="left" w:pos="1560"/>
        </w:tabs>
        <w:jc w:val="both"/>
        <w:outlineLvl w:val="1"/>
        <w:rPr>
          <w:b/>
          <w:bCs/>
        </w:rPr>
      </w:pPr>
      <w:r w:rsidRPr="00F5026F">
        <w:rPr>
          <w:b/>
          <w:bCs/>
        </w:rPr>
        <w:t>Priedas. Tiekėjo deklaracija</w:t>
      </w:r>
      <w:r w:rsidRPr="00F5026F">
        <w:t>.................................................................</w:t>
      </w:r>
      <w:r w:rsidR="005E3A95" w:rsidRPr="00F5026F">
        <w:t>16</w:t>
      </w:r>
    </w:p>
    <w:p w14:paraId="3A2D9823" w14:textId="2AB61A75" w:rsidR="00627CD9" w:rsidRPr="00F5026F" w:rsidRDefault="00627CD9" w:rsidP="00627CD9">
      <w:pPr>
        <w:pStyle w:val="linija"/>
        <w:numPr>
          <w:ilvl w:val="1"/>
          <w:numId w:val="14"/>
        </w:numPr>
        <w:tabs>
          <w:tab w:val="left" w:pos="1560"/>
        </w:tabs>
        <w:spacing w:before="0" w:beforeAutospacing="0" w:after="0" w:afterAutospacing="0"/>
        <w:jc w:val="both"/>
        <w:outlineLvl w:val="1"/>
        <w:rPr>
          <w:b/>
          <w:bCs/>
        </w:rPr>
      </w:pPr>
      <w:r w:rsidRPr="00F5026F">
        <w:rPr>
          <w:b/>
          <w:bCs/>
        </w:rPr>
        <w:t xml:space="preserve">Priedas. Tiekėjo </w:t>
      </w:r>
      <w:r w:rsidR="00326D43">
        <w:rPr>
          <w:b/>
          <w:bCs/>
        </w:rPr>
        <w:t>specialistų</w:t>
      </w:r>
      <w:r w:rsidRPr="00F5026F">
        <w:rPr>
          <w:b/>
          <w:bCs/>
        </w:rPr>
        <w:t xml:space="preserve"> sąrašas</w:t>
      </w:r>
      <w:r w:rsidRPr="00F5026F">
        <w:t>..............</w:t>
      </w:r>
      <w:r w:rsidR="00326D43">
        <w:t>............</w:t>
      </w:r>
      <w:r w:rsidRPr="00F5026F">
        <w:t>...........................</w:t>
      </w:r>
      <w:r w:rsidR="005E3A95" w:rsidRPr="00F5026F">
        <w:t>17</w:t>
      </w:r>
    </w:p>
    <w:p w14:paraId="0232580D" w14:textId="7B2844F3" w:rsidR="00627CD9" w:rsidRPr="00CB4CF7" w:rsidRDefault="00627CD9" w:rsidP="00F5026F">
      <w:pPr>
        <w:pStyle w:val="linija"/>
        <w:tabs>
          <w:tab w:val="left" w:pos="1560"/>
        </w:tabs>
        <w:spacing w:before="0" w:beforeAutospacing="0" w:after="0" w:afterAutospacing="0"/>
        <w:jc w:val="both"/>
        <w:outlineLvl w:val="1"/>
        <w:rPr>
          <w:b/>
          <w:bCs/>
          <w:color w:val="FF0000"/>
          <w:highlight w:val="yellow"/>
        </w:rPr>
      </w:pPr>
    </w:p>
    <w:p w14:paraId="60689C53" w14:textId="77777777" w:rsidR="00CF2023" w:rsidRDefault="00CF2023" w:rsidP="00627CD9"/>
    <w:p w14:paraId="2841FF70" w14:textId="77777777" w:rsidR="00940E87" w:rsidRDefault="00940E87" w:rsidP="00CF2023">
      <w:pPr>
        <w:jc w:val="both"/>
      </w:pPr>
    </w:p>
    <w:p w14:paraId="1E518925" w14:textId="77777777" w:rsidR="00F22678" w:rsidRDefault="00F22678" w:rsidP="00CF2023">
      <w:pPr>
        <w:jc w:val="both"/>
      </w:pPr>
    </w:p>
    <w:p w14:paraId="3907135A" w14:textId="77777777" w:rsidR="00F22678" w:rsidRDefault="00F22678" w:rsidP="00CF2023">
      <w:pPr>
        <w:jc w:val="both"/>
      </w:pPr>
    </w:p>
    <w:p w14:paraId="5F7E4566" w14:textId="77777777" w:rsidR="00F22678" w:rsidRDefault="00F22678" w:rsidP="00CF2023">
      <w:pPr>
        <w:jc w:val="both"/>
      </w:pPr>
    </w:p>
    <w:p w14:paraId="06F129A8" w14:textId="77777777" w:rsidR="00940E87" w:rsidRDefault="00940E87" w:rsidP="00CF2023">
      <w:pPr>
        <w:jc w:val="both"/>
      </w:pPr>
    </w:p>
    <w:p w14:paraId="6CD7CDD2" w14:textId="77777777" w:rsidR="00940E87" w:rsidRDefault="00940E87" w:rsidP="00CF2023">
      <w:pPr>
        <w:jc w:val="both"/>
      </w:pPr>
    </w:p>
    <w:p w14:paraId="2DFFEF8B" w14:textId="77777777" w:rsidR="00940E87" w:rsidRPr="00D14494" w:rsidRDefault="00940E87" w:rsidP="00940E87">
      <w:pPr>
        <w:numPr>
          <w:ilvl w:val="0"/>
          <w:numId w:val="2"/>
        </w:numPr>
        <w:jc w:val="center"/>
        <w:outlineLvl w:val="0"/>
        <w:rPr>
          <w:b/>
        </w:rPr>
      </w:pPr>
      <w:bookmarkStart w:id="0" w:name="_Toc297898747"/>
      <w:r>
        <w:rPr>
          <w:b/>
        </w:rPr>
        <w:lastRenderedPageBreak/>
        <w:t>BENDROSIOS NUOSTATOS</w:t>
      </w:r>
      <w:bookmarkEnd w:id="0"/>
    </w:p>
    <w:p w14:paraId="4E9583E2" w14:textId="77777777" w:rsidR="008E3BF6" w:rsidRPr="00A41BD8" w:rsidRDefault="008E3BF6" w:rsidP="00C970EB">
      <w:pPr>
        <w:tabs>
          <w:tab w:val="left" w:pos="840"/>
          <w:tab w:val="left" w:pos="1080"/>
        </w:tabs>
        <w:ind w:firstLine="600"/>
        <w:jc w:val="center"/>
        <w:rPr>
          <w:b/>
          <w:szCs w:val="24"/>
        </w:rPr>
      </w:pPr>
    </w:p>
    <w:p w14:paraId="2BCE205B" w14:textId="09D30AFE" w:rsidR="00CB4CF7" w:rsidRPr="00070261" w:rsidRDefault="00CD7F9C" w:rsidP="00CB4CF7">
      <w:pPr>
        <w:numPr>
          <w:ilvl w:val="1"/>
          <w:numId w:val="2"/>
        </w:numPr>
        <w:tabs>
          <w:tab w:val="left" w:pos="840"/>
          <w:tab w:val="left" w:pos="1080"/>
        </w:tabs>
        <w:autoSpaceDE w:val="0"/>
        <w:autoSpaceDN w:val="0"/>
        <w:adjustRightInd w:val="0"/>
        <w:ind w:left="0" w:firstLine="600"/>
        <w:jc w:val="both"/>
        <w:rPr>
          <w:b/>
          <w:bCs/>
          <w:szCs w:val="24"/>
        </w:rPr>
      </w:pPr>
      <w:r w:rsidRPr="00A41BD8">
        <w:rPr>
          <w:i/>
          <w:szCs w:val="24"/>
        </w:rPr>
        <w:t>UAB „</w:t>
      </w:r>
      <w:proofErr w:type="spellStart"/>
      <w:r w:rsidRPr="00A41BD8">
        <w:rPr>
          <w:i/>
          <w:szCs w:val="24"/>
        </w:rPr>
        <w:t>P</w:t>
      </w:r>
      <w:r w:rsidR="00CB4CF7">
        <w:rPr>
          <w:i/>
          <w:szCs w:val="24"/>
        </w:rPr>
        <w:t>rogressus</w:t>
      </w:r>
      <w:proofErr w:type="spellEnd"/>
      <w:r w:rsidR="00CB4CF7">
        <w:rPr>
          <w:i/>
          <w:szCs w:val="24"/>
        </w:rPr>
        <w:t xml:space="preserve"> </w:t>
      </w:r>
      <w:proofErr w:type="spellStart"/>
      <w:r w:rsidR="00CB4CF7">
        <w:rPr>
          <w:i/>
          <w:szCs w:val="24"/>
        </w:rPr>
        <w:t>group</w:t>
      </w:r>
      <w:proofErr w:type="spellEnd"/>
      <w:r w:rsidRPr="00A41BD8">
        <w:rPr>
          <w:i/>
          <w:szCs w:val="24"/>
        </w:rPr>
        <w:t>“</w:t>
      </w:r>
      <w:r w:rsidR="00C103FB" w:rsidRPr="00A41BD8">
        <w:rPr>
          <w:szCs w:val="24"/>
        </w:rPr>
        <w:t xml:space="preserve"> (toliau vadinama – Pirkėjas</w:t>
      </w:r>
      <w:r w:rsidR="008E3BF6" w:rsidRPr="00A41BD8">
        <w:rPr>
          <w:szCs w:val="24"/>
        </w:rPr>
        <w:t xml:space="preserve">) </w:t>
      </w:r>
      <w:r w:rsidR="00C103FB" w:rsidRPr="00A41BD8">
        <w:rPr>
          <w:szCs w:val="24"/>
          <w:lang w:eastAsia="lt-LT"/>
        </w:rPr>
        <w:t>įgyvendindama projektą "</w:t>
      </w:r>
      <w:proofErr w:type="spellStart"/>
      <w:r w:rsidR="00CB4CF7">
        <w:rPr>
          <w:b/>
          <w:bCs/>
          <w:i/>
          <w:szCs w:val="24"/>
          <w:lang w:eastAsia="lt-LT"/>
        </w:rPr>
        <w:t>Inovatyvių</w:t>
      </w:r>
      <w:proofErr w:type="spellEnd"/>
      <w:r w:rsidR="00CB4CF7">
        <w:rPr>
          <w:b/>
          <w:bCs/>
          <w:i/>
          <w:szCs w:val="24"/>
          <w:lang w:eastAsia="lt-LT"/>
        </w:rPr>
        <w:t xml:space="preserve"> vandeniui pralaidžių dangų sukūrimas</w:t>
      </w:r>
      <w:r w:rsidR="00C103FB" w:rsidRPr="00CB4CF7">
        <w:rPr>
          <w:b/>
          <w:bCs/>
          <w:szCs w:val="24"/>
          <w:lang w:eastAsia="lt-LT"/>
        </w:rPr>
        <w:t>"</w:t>
      </w:r>
      <w:r w:rsidR="00A41BD8" w:rsidRPr="00CB4CF7">
        <w:rPr>
          <w:b/>
          <w:bCs/>
          <w:szCs w:val="24"/>
          <w:lang w:eastAsia="lt-LT"/>
        </w:rPr>
        <w:t xml:space="preserve"> </w:t>
      </w:r>
      <w:r w:rsidR="00B34E24" w:rsidRPr="00CB4CF7">
        <w:rPr>
          <w:szCs w:val="24"/>
          <w:lang w:eastAsia="lt-LT"/>
        </w:rPr>
        <w:t>(</w:t>
      </w:r>
      <w:r w:rsidR="00CB4CF7" w:rsidRPr="00CB4CF7">
        <w:rPr>
          <w:color w:val="212529"/>
          <w:shd w:val="clear" w:color="auto" w:fill="FFFFFF"/>
        </w:rPr>
        <w:t>01.2.1-LVPA-K-856-01-0153</w:t>
      </w:r>
      <w:r w:rsidR="00B34E24" w:rsidRPr="00CB4CF7">
        <w:rPr>
          <w:szCs w:val="24"/>
          <w:lang w:eastAsia="lt-LT"/>
        </w:rPr>
        <w:t>)</w:t>
      </w:r>
      <w:r w:rsidR="00C103FB" w:rsidRPr="00CB4CF7">
        <w:rPr>
          <w:szCs w:val="24"/>
          <w:lang w:eastAsia="lt-LT"/>
        </w:rPr>
        <w:t>,</w:t>
      </w:r>
      <w:r w:rsidR="00C103FB" w:rsidRPr="00A41BD8">
        <w:rPr>
          <w:szCs w:val="24"/>
          <w:lang w:eastAsia="lt-LT"/>
        </w:rPr>
        <w:t xml:space="preserve"> </w:t>
      </w:r>
      <w:r w:rsidR="005A520C" w:rsidRPr="00A41BD8">
        <w:rPr>
          <w:szCs w:val="24"/>
          <w:lang w:eastAsia="lt-LT"/>
        </w:rPr>
        <w:t xml:space="preserve">bendrai </w:t>
      </w:r>
      <w:r w:rsidR="00C103FB" w:rsidRPr="00A41BD8">
        <w:rPr>
          <w:szCs w:val="24"/>
          <w:lang w:eastAsia="lt-LT"/>
        </w:rPr>
        <w:t xml:space="preserve">finansuojamą Europos Sąjungos </w:t>
      </w:r>
      <w:r w:rsidR="002073B1">
        <w:rPr>
          <w:szCs w:val="24"/>
          <w:lang w:eastAsia="lt-LT"/>
        </w:rPr>
        <w:t>regioninės plėtros</w:t>
      </w:r>
      <w:r w:rsidR="00C605F3" w:rsidRPr="00A41BD8">
        <w:rPr>
          <w:szCs w:val="24"/>
          <w:lang w:eastAsia="lt-LT"/>
        </w:rPr>
        <w:t xml:space="preserve"> </w:t>
      </w:r>
      <w:r w:rsidR="00C103FB" w:rsidRPr="00A41BD8">
        <w:rPr>
          <w:szCs w:val="24"/>
          <w:lang w:eastAsia="lt-LT"/>
        </w:rPr>
        <w:t xml:space="preserve">ir Lietuvos Respublikos lėšomis </w:t>
      </w:r>
      <w:r w:rsidR="005A520C" w:rsidRPr="00A41BD8">
        <w:rPr>
          <w:szCs w:val="24"/>
        </w:rPr>
        <w:t>numato įsigyti</w:t>
      </w:r>
      <w:r w:rsidR="00070261">
        <w:rPr>
          <w:szCs w:val="24"/>
        </w:rPr>
        <w:t xml:space="preserve">: </w:t>
      </w:r>
      <w:r w:rsidR="00070261" w:rsidRPr="00070261">
        <w:rPr>
          <w:b/>
          <w:bCs/>
        </w:rPr>
        <w:t>Vandeniui pralaidžių dangos konstrukcijų su skirtingomis poliuretano dangomis funkcionavimo mokslini</w:t>
      </w:r>
      <w:r w:rsidR="00070261">
        <w:rPr>
          <w:b/>
          <w:bCs/>
        </w:rPr>
        <w:t xml:space="preserve">ų </w:t>
      </w:r>
      <w:r w:rsidR="00070261" w:rsidRPr="00070261">
        <w:rPr>
          <w:b/>
          <w:bCs/>
        </w:rPr>
        <w:t>tyrim</w:t>
      </w:r>
      <w:r w:rsidR="00070261">
        <w:rPr>
          <w:b/>
          <w:bCs/>
        </w:rPr>
        <w:t>ų</w:t>
      </w:r>
      <w:r w:rsidR="00070261" w:rsidRPr="00070261">
        <w:rPr>
          <w:b/>
          <w:bCs/>
        </w:rPr>
        <w:t xml:space="preserve"> ir eksperimentinė</w:t>
      </w:r>
      <w:r w:rsidR="00070261">
        <w:rPr>
          <w:b/>
          <w:bCs/>
        </w:rPr>
        <w:t>s</w:t>
      </w:r>
      <w:r w:rsidR="00070261" w:rsidRPr="00070261">
        <w:rPr>
          <w:b/>
          <w:bCs/>
        </w:rPr>
        <w:t xml:space="preserve"> plėtr</w:t>
      </w:r>
      <w:r w:rsidR="00070261">
        <w:rPr>
          <w:b/>
          <w:bCs/>
        </w:rPr>
        <w:t>os paslaugas.</w:t>
      </w:r>
    </w:p>
    <w:p w14:paraId="3C37A7AE" w14:textId="77777777" w:rsidR="00416C18" w:rsidRPr="005A520C" w:rsidRDefault="00416C18" w:rsidP="00B0104F">
      <w:pPr>
        <w:numPr>
          <w:ilvl w:val="1"/>
          <w:numId w:val="2"/>
        </w:numPr>
        <w:tabs>
          <w:tab w:val="left" w:pos="840"/>
          <w:tab w:val="left" w:pos="1080"/>
        </w:tabs>
        <w:autoSpaceDE w:val="0"/>
        <w:autoSpaceDN w:val="0"/>
        <w:adjustRightInd w:val="0"/>
        <w:ind w:left="0" w:firstLine="600"/>
        <w:jc w:val="both"/>
        <w:rPr>
          <w:szCs w:val="24"/>
        </w:rPr>
      </w:pPr>
      <w:r w:rsidRPr="00B9636E">
        <w:rPr>
          <w:szCs w:val="24"/>
        </w:rPr>
        <w:t xml:space="preserve">Vartojamos pagrindinės sąvokos, apibrėžtos </w:t>
      </w:r>
      <w:r w:rsidR="00323C39" w:rsidRPr="00323C39">
        <w:rPr>
          <w:b/>
          <w:szCs w:val="24"/>
        </w:rPr>
        <w:t>Projektų finansa</w:t>
      </w:r>
      <w:r w:rsidR="00323C39">
        <w:rPr>
          <w:b/>
          <w:szCs w:val="24"/>
        </w:rPr>
        <w:t>vimo ir administravimo taisyklėse, patvirtintose</w:t>
      </w:r>
      <w:r w:rsidR="00323C39" w:rsidRPr="00323C39">
        <w:rPr>
          <w:b/>
          <w:szCs w:val="24"/>
        </w:rPr>
        <w:t xml:space="preserve"> Lietuvos Respublikos finansų ministro 2014 </w:t>
      </w:r>
      <w:proofErr w:type="spellStart"/>
      <w:r w:rsidR="00323C39" w:rsidRPr="00323C39">
        <w:rPr>
          <w:b/>
          <w:szCs w:val="24"/>
        </w:rPr>
        <w:t>m</w:t>
      </w:r>
      <w:proofErr w:type="spellEnd"/>
      <w:r w:rsidR="00323C39" w:rsidRPr="00323C39">
        <w:rPr>
          <w:b/>
          <w:szCs w:val="24"/>
        </w:rPr>
        <w:t xml:space="preserve">. spalio 8 </w:t>
      </w:r>
      <w:proofErr w:type="spellStart"/>
      <w:r w:rsidR="00323C39" w:rsidRPr="00323C39">
        <w:rPr>
          <w:b/>
          <w:szCs w:val="24"/>
        </w:rPr>
        <w:t>d</w:t>
      </w:r>
      <w:proofErr w:type="spellEnd"/>
      <w:r w:rsidR="00323C39" w:rsidRPr="00323C39">
        <w:rPr>
          <w:b/>
          <w:szCs w:val="24"/>
        </w:rPr>
        <w:t xml:space="preserve">. įsakymu </w:t>
      </w:r>
      <w:proofErr w:type="spellStart"/>
      <w:r w:rsidR="00323C39" w:rsidRPr="00323C39">
        <w:rPr>
          <w:b/>
          <w:szCs w:val="24"/>
        </w:rPr>
        <w:t>Nr</w:t>
      </w:r>
      <w:proofErr w:type="spellEnd"/>
      <w:r w:rsidR="00323C39" w:rsidRPr="00323C39">
        <w:rPr>
          <w:b/>
          <w:szCs w:val="24"/>
        </w:rPr>
        <w:t>. 1K-316</w:t>
      </w:r>
      <w:r>
        <w:t xml:space="preserve"> </w:t>
      </w:r>
      <w:r>
        <w:rPr>
          <w:szCs w:val="24"/>
        </w:rPr>
        <w:t>(toliau</w:t>
      </w:r>
      <w:r w:rsidR="000246B1">
        <w:rPr>
          <w:szCs w:val="24"/>
        </w:rPr>
        <w:t xml:space="preserve"> </w:t>
      </w:r>
      <w:r w:rsidRPr="00B9636E">
        <w:rPr>
          <w:szCs w:val="24"/>
        </w:rPr>
        <w:t>–</w:t>
      </w:r>
      <w:r w:rsidR="000246B1">
        <w:rPr>
          <w:szCs w:val="24"/>
        </w:rPr>
        <w:t xml:space="preserve"> </w:t>
      </w:r>
      <w:r w:rsidR="00F01A39">
        <w:rPr>
          <w:szCs w:val="24"/>
        </w:rPr>
        <w:t>Taisyklės</w:t>
      </w:r>
      <w:r w:rsidRPr="00B9636E">
        <w:rPr>
          <w:szCs w:val="24"/>
        </w:rPr>
        <w:t>)</w:t>
      </w:r>
    </w:p>
    <w:p w14:paraId="3E28992D" w14:textId="77777777" w:rsidR="00B2454A" w:rsidRPr="00B5315B"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w:t>
      </w:r>
      <w:r w:rsidR="005A520C" w:rsidRPr="00B5315B">
        <w:rPr>
          <w:szCs w:val="24"/>
        </w:rPr>
        <w:t>aktais</w:t>
      </w:r>
      <w:r w:rsidRPr="00B5315B">
        <w:rPr>
          <w:szCs w:val="24"/>
        </w:rPr>
        <w:t xml:space="preserve"> bei </w:t>
      </w:r>
      <w:r w:rsidRPr="00B5315B">
        <w:rPr>
          <w:i/>
          <w:szCs w:val="24"/>
        </w:rPr>
        <w:t>konkurso</w:t>
      </w:r>
      <w:r w:rsidRPr="00B5315B">
        <w:rPr>
          <w:szCs w:val="24"/>
        </w:rPr>
        <w:t xml:space="preserve"> sąlygomis</w:t>
      </w:r>
      <w:r w:rsidR="007D4366" w:rsidRPr="00B5315B">
        <w:rPr>
          <w:szCs w:val="24"/>
        </w:rPr>
        <w:t xml:space="preserve"> (toliau – konkurso sąlygos)</w:t>
      </w:r>
      <w:r w:rsidRPr="00B5315B">
        <w:rPr>
          <w:szCs w:val="24"/>
        </w:rPr>
        <w:t>.</w:t>
      </w:r>
    </w:p>
    <w:p w14:paraId="36891A75" w14:textId="77777777" w:rsidR="00F025F3" w:rsidRPr="00B5315B"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B5315B">
        <w:rPr>
          <w:szCs w:val="24"/>
        </w:rPr>
        <w:t xml:space="preserve">Skelbimas apie pirkimą paskelbtas </w:t>
      </w:r>
      <w:r w:rsidR="002D6EE6" w:rsidRPr="00B5315B">
        <w:rPr>
          <w:iCs/>
          <w:szCs w:val="24"/>
        </w:rPr>
        <w:t xml:space="preserve">Europos </w:t>
      </w:r>
      <w:r w:rsidR="00F025F3" w:rsidRPr="00B5315B">
        <w:rPr>
          <w:iCs/>
          <w:szCs w:val="24"/>
        </w:rPr>
        <w:t>Sąjungos</w:t>
      </w:r>
      <w:r w:rsidR="002D6EE6" w:rsidRPr="00B5315B">
        <w:rPr>
          <w:iCs/>
          <w:szCs w:val="24"/>
        </w:rPr>
        <w:t xml:space="preserve"> </w:t>
      </w:r>
      <w:r w:rsidR="00885AA5" w:rsidRPr="00B5315B">
        <w:rPr>
          <w:iCs/>
          <w:szCs w:val="24"/>
        </w:rPr>
        <w:t xml:space="preserve">fondų investicijų </w:t>
      </w:r>
      <w:r w:rsidR="002D6EE6" w:rsidRPr="00B5315B">
        <w:rPr>
          <w:iCs/>
          <w:szCs w:val="24"/>
        </w:rPr>
        <w:t>svetainėje</w:t>
      </w:r>
      <w:r w:rsidR="002D6EE6" w:rsidRPr="00B5315B">
        <w:rPr>
          <w:iCs/>
          <w:color w:val="808080"/>
          <w:szCs w:val="24"/>
        </w:rPr>
        <w:t xml:space="preserve"> </w:t>
      </w:r>
      <w:hyperlink r:id="rId15" w:history="1">
        <w:r w:rsidR="0012767D" w:rsidRPr="00B5315B">
          <w:rPr>
            <w:rStyle w:val="Hyperlink"/>
            <w:iCs/>
            <w:szCs w:val="24"/>
          </w:rPr>
          <w:t>www.esinvesticijos.lt</w:t>
        </w:r>
      </w:hyperlink>
      <w:r w:rsidR="00BC13C3">
        <w:rPr>
          <w:i/>
          <w:iCs/>
          <w:szCs w:val="24"/>
        </w:rPr>
        <w:t>.</w:t>
      </w:r>
    </w:p>
    <w:p w14:paraId="44C8BC71" w14:textId="77777777" w:rsidR="00F025F3" w:rsidRPr="00B5315B"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B5315B">
        <w:rPr>
          <w:szCs w:val="24"/>
        </w:rPr>
        <w:t>Pirkimas atliekamas konkurso būdu laikantis lygiateisiškumo, nediskriminavimo, abipusio pripažinimo, proporcingumo, skaidrumo principų</w:t>
      </w:r>
      <w:r w:rsidR="0047034A" w:rsidRPr="00B5315B">
        <w:rPr>
          <w:szCs w:val="24"/>
        </w:rPr>
        <w:t>.</w:t>
      </w:r>
      <w:r w:rsidR="00422C79" w:rsidRPr="00B5315B">
        <w:t xml:space="preserve"> </w:t>
      </w:r>
    </w:p>
    <w:p w14:paraId="63F20EE5" w14:textId="77777777" w:rsidR="005F4AFE" w:rsidRPr="00A41BD8"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B5315B">
        <w:t>Konkursui neįvykus dėl to, kad nebuvo gauta nė vieno pirkėjo nustatytus reikalavimus atitinkančio tiekėjo pasiūlymo, pirkėjas</w:t>
      </w:r>
      <w:r w:rsidRPr="00544B64">
        <w:t xml:space="preserve"> pasilieka teisę pakartotinį pirkimą vykdyti </w:t>
      </w:r>
      <w:r w:rsidR="002432F8" w:rsidRPr="00544B64">
        <w:t>Taisyklių</w:t>
      </w:r>
      <w:r w:rsidRPr="00544B64">
        <w:t xml:space="preserve"> </w:t>
      </w:r>
      <w:r w:rsidR="002432F8" w:rsidRPr="00544B64">
        <w:rPr>
          <w:szCs w:val="24"/>
        </w:rPr>
        <w:t>461.</w:t>
      </w:r>
      <w:r w:rsidR="00356A18">
        <w:rPr>
          <w:szCs w:val="24"/>
        </w:rPr>
        <w:t>1</w:t>
      </w:r>
      <w:r w:rsidR="002432F8" w:rsidRPr="00544B64">
        <w:rPr>
          <w:szCs w:val="24"/>
        </w:rPr>
        <w:t xml:space="preserve"> </w:t>
      </w:r>
      <w:r w:rsidR="002432F8" w:rsidRPr="00544B64">
        <w:t>punkt</w:t>
      </w:r>
      <w:r w:rsidRPr="00544B64">
        <w:t>e nustatyta tvarka.</w:t>
      </w:r>
    </w:p>
    <w:p w14:paraId="58324AD8" w14:textId="6C9ADCF0" w:rsidR="008E3BF6" w:rsidRPr="002D035C" w:rsidRDefault="0047034A" w:rsidP="00A41BD8">
      <w:pPr>
        <w:numPr>
          <w:ilvl w:val="1"/>
          <w:numId w:val="2"/>
        </w:numPr>
        <w:tabs>
          <w:tab w:val="num" w:pos="0"/>
          <w:tab w:val="left" w:pos="840"/>
          <w:tab w:val="left" w:pos="1080"/>
        </w:tabs>
        <w:autoSpaceDE w:val="0"/>
        <w:autoSpaceDN w:val="0"/>
        <w:adjustRightInd w:val="0"/>
        <w:ind w:left="0" w:firstLine="600"/>
        <w:jc w:val="both"/>
        <w:rPr>
          <w:szCs w:val="24"/>
        </w:rPr>
      </w:pPr>
      <w:r w:rsidRPr="00A41BD8">
        <w:rPr>
          <w:szCs w:val="24"/>
        </w:rPr>
        <w:t>Pirkėjo įgaliotas asmuo palaikyti tiesioginį ryšį su tiekėjais ir gauti iš jų su pirkimo procedūromis susijusius pranešimus:</w:t>
      </w:r>
      <w:r w:rsidR="0002576C" w:rsidRPr="00A41BD8">
        <w:rPr>
          <w:szCs w:val="24"/>
        </w:rPr>
        <w:t xml:space="preserve"> </w:t>
      </w:r>
      <w:r w:rsidR="00D30B22" w:rsidRPr="002D035C">
        <w:rPr>
          <w:szCs w:val="24"/>
        </w:rPr>
        <w:t xml:space="preserve">Direktorius, </w:t>
      </w:r>
      <w:r w:rsidR="00CB4CF7">
        <w:rPr>
          <w:szCs w:val="24"/>
        </w:rPr>
        <w:t>Nerijus Baltrukonis</w:t>
      </w:r>
      <w:r w:rsidR="00D30B22" w:rsidRPr="002D035C">
        <w:rPr>
          <w:szCs w:val="24"/>
        </w:rPr>
        <w:t xml:space="preserve">, </w:t>
      </w:r>
      <w:proofErr w:type="spellStart"/>
      <w:r w:rsidR="00D30B22" w:rsidRPr="002D035C">
        <w:rPr>
          <w:szCs w:val="24"/>
        </w:rPr>
        <w:t>tel</w:t>
      </w:r>
      <w:proofErr w:type="spellEnd"/>
      <w:r w:rsidR="00D30B22" w:rsidRPr="002D035C">
        <w:rPr>
          <w:szCs w:val="24"/>
        </w:rPr>
        <w:t>. +</w:t>
      </w:r>
      <w:r w:rsidR="00D30B22" w:rsidRPr="00CB4CF7">
        <w:rPr>
          <w:szCs w:val="24"/>
        </w:rPr>
        <w:t>370</w:t>
      </w:r>
      <w:r w:rsidR="00CB4CF7" w:rsidRPr="00CB4CF7">
        <w:rPr>
          <w:szCs w:val="24"/>
        </w:rPr>
        <w:t xml:space="preserve"> </w:t>
      </w:r>
      <w:r w:rsidR="00CB4CF7" w:rsidRPr="00CB4CF7">
        <w:rPr>
          <w:color w:val="222222"/>
          <w:szCs w:val="24"/>
          <w:shd w:val="clear" w:color="auto" w:fill="FFFFFF"/>
        </w:rPr>
        <w:t>686 39688</w:t>
      </w:r>
      <w:r w:rsidR="00D30B22" w:rsidRPr="002D035C">
        <w:rPr>
          <w:szCs w:val="24"/>
        </w:rPr>
        <w:t xml:space="preserve">, </w:t>
      </w:r>
      <w:proofErr w:type="spellStart"/>
      <w:r w:rsidR="00D30B22" w:rsidRPr="002D035C">
        <w:rPr>
          <w:szCs w:val="24"/>
        </w:rPr>
        <w:t>el</w:t>
      </w:r>
      <w:proofErr w:type="spellEnd"/>
      <w:r w:rsidR="00D30B22" w:rsidRPr="002D035C">
        <w:rPr>
          <w:szCs w:val="24"/>
        </w:rPr>
        <w:t xml:space="preserve">. </w:t>
      </w:r>
      <w:bookmarkStart w:id="1" w:name="_Toc60525483"/>
      <w:bookmarkStart w:id="2" w:name="_Toc47844929"/>
      <w:r w:rsidR="00CB4CF7">
        <w:rPr>
          <w:szCs w:val="24"/>
        </w:rPr>
        <w:fldChar w:fldCharType="begin"/>
      </w:r>
      <w:r w:rsidR="00CB4CF7">
        <w:rPr>
          <w:szCs w:val="24"/>
        </w:rPr>
        <w:instrText xml:space="preserve"> HYPERLINK "mailto:</w:instrText>
      </w:r>
      <w:r w:rsidR="00CB4CF7" w:rsidRPr="00CB4CF7">
        <w:rPr>
          <w:szCs w:val="24"/>
        </w:rPr>
        <w:instrText>nerijus@progressusgroup.lt</w:instrText>
      </w:r>
      <w:r w:rsidR="00CB4CF7">
        <w:rPr>
          <w:szCs w:val="24"/>
        </w:rPr>
        <w:instrText xml:space="preserve">" </w:instrText>
      </w:r>
      <w:r w:rsidR="00CB4CF7">
        <w:rPr>
          <w:szCs w:val="24"/>
        </w:rPr>
        <w:fldChar w:fldCharType="separate"/>
      </w:r>
      <w:r w:rsidR="00CB4CF7" w:rsidRPr="00F52E6A">
        <w:rPr>
          <w:rStyle w:val="Hyperlink"/>
          <w:szCs w:val="24"/>
        </w:rPr>
        <w:t>nerijus@progressusgroup.lt</w:t>
      </w:r>
      <w:r w:rsidR="00CB4CF7">
        <w:rPr>
          <w:szCs w:val="24"/>
        </w:rPr>
        <w:fldChar w:fldCharType="end"/>
      </w:r>
      <w:r w:rsidR="002D035C" w:rsidRPr="002D035C">
        <w:rPr>
          <w:szCs w:val="24"/>
        </w:rPr>
        <w:t xml:space="preserve"> </w:t>
      </w:r>
      <w:r w:rsidR="00D30B22" w:rsidRPr="002D035C">
        <w:rPr>
          <w:szCs w:val="24"/>
        </w:rPr>
        <w:t xml:space="preserve">.  </w:t>
      </w:r>
    </w:p>
    <w:p w14:paraId="1C6E30A4" w14:textId="77777777" w:rsidR="008E3BF6" w:rsidRPr="00D14494" w:rsidRDefault="008E3BF6" w:rsidP="00C970EB">
      <w:pPr>
        <w:numPr>
          <w:ilvl w:val="0"/>
          <w:numId w:val="2"/>
        </w:numPr>
        <w:jc w:val="center"/>
        <w:outlineLvl w:val="0"/>
        <w:rPr>
          <w:b/>
        </w:rPr>
      </w:pPr>
      <w:bookmarkStart w:id="3" w:name="_Toc297898748"/>
      <w:r w:rsidRPr="00D14494">
        <w:rPr>
          <w:b/>
        </w:rPr>
        <w:t>PIRKIMO OBJEKTAS</w:t>
      </w:r>
      <w:bookmarkEnd w:id="1"/>
      <w:bookmarkEnd w:id="2"/>
      <w:bookmarkEnd w:id="3"/>
    </w:p>
    <w:p w14:paraId="4A4CB3D5" w14:textId="77777777" w:rsidR="008E3BF6" w:rsidRPr="00D14494" w:rsidRDefault="008E3BF6" w:rsidP="00C970EB">
      <w:pPr>
        <w:ind w:firstLine="600"/>
        <w:jc w:val="both"/>
        <w:rPr>
          <w:lang w:eastAsia="lt-LT"/>
        </w:rPr>
      </w:pPr>
    </w:p>
    <w:p w14:paraId="7B9BCB51" w14:textId="128A6E00" w:rsidR="00844D91" w:rsidRPr="00070261" w:rsidRDefault="00844D91" w:rsidP="00070261">
      <w:pPr>
        <w:numPr>
          <w:ilvl w:val="1"/>
          <w:numId w:val="2"/>
        </w:numPr>
        <w:tabs>
          <w:tab w:val="left" w:pos="840"/>
          <w:tab w:val="left" w:pos="1080"/>
        </w:tabs>
        <w:autoSpaceDE w:val="0"/>
        <w:autoSpaceDN w:val="0"/>
        <w:adjustRightInd w:val="0"/>
        <w:ind w:left="0" w:firstLine="600"/>
        <w:jc w:val="both"/>
        <w:rPr>
          <w:b/>
          <w:bCs/>
          <w:szCs w:val="24"/>
        </w:rPr>
      </w:pPr>
      <w:r w:rsidRPr="00CB4CF7">
        <w:rPr>
          <w:b/>
          <w:bCs/>
        </w:rPr>
        <w:t>Perkam</w:t>
      </w:r>
      <w:r w:rsidR="00D30B22" w:rsidRPr="00CB4CF7">
        <w:rPr>
          <w:b/>
          <w:bCs/>
        </w:rPr>
        <w:t>os</w:t>
      </w:r>
      <w:r w:rsidR="00070261">
        <w:rPr>
          <w:b/>
          <w:bCs/>
        </w:rPr>
        <w:t xml:space="preserve"> </w:t>
      </w:r>
      <w:r w:rsidR="00070261" w:rsidRPr="00070261">
        <w:rPr>
          <w:b/>
          <w:bCs/>
        </w:rPr>
        <w:t>Vandeniui pralaidžių dangos konstrukcijų su skirtingomis poliuretano dangomis funkcionavimo mokslini</w:t>
      </w:r>
      <w:r w:rsidR="00070261">
        <w:rPr>
          <w:b/>
          <w:bCs/>
        </w:rPr>
        <w:t xml:space="preserve">ų </w:t>
      </w:r>
      <w:r w:rsidR="00070261" w:rsidRPr="00070261">
        <w:rPr>
          <w:b/>
          <w:bCs/>
        </w:rPr>
        <w:t>tyrim</w:t>
      </w:r>
      <w:r w:rsidR="00070261">
        <w:rPr>
          <w:b/>
          <w:bCs/>
        </w:rPr>
        <w:t>ų</w:t>
      </w:r>
      <w:r w:rsidR="00070261" w:rsidRPr="00070261">
        <w:rPr>
          <w:b/>
          <w:bCs/>
        </w:rPr>
        <w:t xml:space="preserve"> ir eksperimentinė</w:t>
      </w:r>
      <w:r w:rsidR="00070261">
        <w:rPr>
          <w:b/>
          <w:bCs/>
        </w:rPr>
        <w:t>s</w:t>
      </w:r>
      <w:r w:rsidR="00070261" w:rsidRPr="00070261">
        <w:rPr>
          <w:b/>
          <w:bCs/>
        </w:rPr>
        <w:t xml:space="preserve"> plėtr</w:t>
      </w:r>
      <w:r w:rsidR="00070261">
        <w:rPr>
          <w:b/>
          <w:bCs/>
        </w:rPr>
        <w:t xml:space="preserve">os paslaugos </w:t>
      </w:r>
      <w:r w:rsidR="00B5315B" w:rsidRPr="00070261">
        <w:rPr>
          <w:i/>
          <w:iCs/>
        </w:rPr>
        <w:t xml:space="preserve">(1 </w:t>
      </w:r>
      <w:proofErr w:type="spellStart"/>
      <w:r w:rsidR="00CD012B" w:rsidRPr="00070261">
        <w:rPr>
          <w:i/>
          <w:iCs/>
        </w:rPr>
        <w:t>kompl</w:t>
      </w:r>
      <w:proofErr w:type="spellEnd"/>
      <w:r w:rsidR="00B5315B" w:rsidRPr="00070261">
        <w:rPr>
          <w:i/>
          <w:iCs/>
        </w:rPr>
        <w:t>.)</w:t>
      </w:r>
      <w:r w:rsidR="00B5315B" w:rsidRPr="00070261">
        <w:rPr>
          <w:i/>
        </w:rPr>
        <w:t>,</w:t>
      </w:r>
      <w:r w:rsidRPr="005A520C">
        <w:t xml:space="preserve"> kurių</w:t>
      </w:r>
      <w:r>
        <w:t xml:space="preserve"> savybės </w:t>
      </w:r>
      <w:r w:rsidRPr="00D14494">
        <w:t>nustatytos pateiktoje techninėje specifikacijoje.</w:t>
      </w:r>
    </w:p>
    <w:p w14:paraId="22D3D392" w14:textId="77777777" w:rsidR="008759FE" w:rsidRDefault="008759FE" w:rsidP="005A459F">
      <w:pPr>
        <w:numPr>
          <w:ilvl w:val="1"/>
          <w:numId w:val="3"/>
        </w:numPr>
        <w:tabs>
          <w:tab w:val="num" w:pos="1134"/>
        </w:tabs>
        <w:ind w:left="0" w:firstLine="567"/>
        <w:jc w:val="both"/>
      </w:pPr>
      <w:r>
        <w:t>Jei techninėje specifikacijoje a</w:t>
      </w:r>
      <w:r w:rsidRPr="008759FE">
        <w:t>pibūdinant pirkimo objektą nurodytas konkretus modelis ar šaltinis, konkretus procesas ar prekės ženklas, patentas, tipai, konkreti kilmė ar gamyba</w:t>
      </w:r>
      <w:r>
        <w:t xml:space="preserve">, laikyti, kad </w:t>
      </w:r>
      <w:r>
        <w:rPr>
          <w:color w:val="000000"/>
        </w:rPr>
        <w:t>priimtini ir savo savybėmis lygiaverčiai objektai.</w:t>
      </w:r>
    </w:p>
    <w:p w14:paraId="3368464E" w14:textId="77777777" w:rsidR="00D30B22" w:rsidRPr="00D30B22" w:rsidRDefault="00B5315B" w:rsidP="00F15841">
      <w:pPr>
        <w:numPr>
          <w:ilvl w:val="1"/>
          <w:numId w:val="3"/>
        </w:numPr>
        <w:tabs>
          <w:tab w:val="num" w:pos="1134"/>
        </w:tabs>
        <w:ind w:left="0" w:firstLine="600"/>
        <w:jc w:val="both"/>
        <w:rPr>
          <w:szCs w:val="24"/>
        </w:rPr>
      </w:pPr>
      <w:r w:rsidRPr="00B5315B">
        <w:t>Šis</w:t>
      </w:r>
      <w:r w:rsidR="00844D91" w:rsidRPr="00B5315B">
        <w:t xml:space="preserve"> pirkimas į dalis neskirstomas</w:t>
      </w:r>
      <w:r w:rsidR="000A42E5" w:rsidRPr="00B5315B">
        <w:t xml:space="preserve">, todėl pasiūlymas turi būti pateiktas visam nurodytam </w:t>
      </w:r>
      <w:r w:rsidR="000A42E5" w:rsidRPr="00B5315B">
        <w:rPr>
          <w:i/>
        </w:rPr>
        <w:t>prekių</w:t>
      </w:r>
      <w:r w:rsidRPr="00B5315B">
        <w:rPr>
          <w:i/>
        </w:rPr>
        <w:t xml:space="preserve"> </w:t>
      </w:r>
      <w:r w:rsidR="000A42E5" w:rsidRPr="00B5315B">
        <w:t>kiekiui</w:t>
      </w:r>
      <w:r w:rsidRPr="00D30B22">
        <w:rPr>
          <w:szCs w:val="24"/>
        </w:rPr>
        <w:t xml:space="preserve">. </w:t>
      </w:r>
    </w:p>
    <w:p w14:paraId="425DF601" w14:textId="351833E4" w:rsidR="00D30B22" w:rsidRPr="008E7CA7" w:rsidRDefault="00CB4CF7" w:rsidP="00D30B22">
      <w:pPr>
        <w:numPr>
          <w:ilvl w:val="1"/>
          <w:numId w:val="3"/>
        </w:numPr>
        <w:tabs>
          <w:tab w:val="clear" w:pos="1834"/>
          <w:tab w:val="num" w:pos="1134"/>
        </w:tabs>
        <w:ind w:left="0" w:firstLine="600"/>
        <w:jc w:val="both"/>
        <w:rPr>
          <w:sz w:val="22"/>
          <w:szCs w:val="22"/>
        </w:rPr>
      </w:pPr>
      <w:r>
        <w:rPr>
          <w:szCs w:val="24"/>
        </w:rPr>
        <w:t>Paslaugų teikimas</w:t>
      </w:r>
      <w:r w:rsidR="00D30B22" w:rsidRPr="00D30B22">
        <w:rPr>
          <w:szCs w:val="24"/>
        </w:rPr>
        <w:t>:</w:t>
      </w:r>
      <w:r w:rsidR="00D30B22" w:rsidRPr="00F05A29">
        <w:rPr>
          <w:b/>
          <w:iCs/>
          <w:szCs w:val="24"/>
        </w:rPr>
        <w:t xml:space="preserve"> nuo pirkimo sutarties pasirašymo</w:t>
      </w:r>
      <w:r w:rsidR="00CD012B">
        <w:rPr>
          <w:b/>
          <w:iCs/>
          <w:szCs w:val="24"/>
        </w:rPr>
        <w:t xml:space="preserve"> dieno</w:t>
      </w:r>
      <w:r>
        <w:rPr>
          <w:b/>
          <w:iCs/>
          <w:szCs w:val="24"/>
        </w:rPr>
        <w:t>s.</w:t>
      </w:r>
    </w:p>
    <w:p w14:paraId="29B34BC6" w14:textId="114AB067" w:rsidR="00C970EB" w:rsidRPr="009F36C8" w:rsidRDefault="00844D91" w:rsidP="00056FC7">
      <w:pPr>
        <w:numPr>
          <w:ilvl w:val="1"/>
          <w:numId w:val="3"/>
        </w:numPr>
        <w:tabs>
          <w:tab w:val="num" w:pos="1134"/>
        </w:tabs>
        <w:ind w:left="0" w:firstLine="600"/>
        <w:jc w:val="both"/>
        <w:rPr>
          <w:iCs/>
        </w:rPr>
      </w:pPr>
      <w:r w:rsidRPr="009F36C8">
        <w:rPr>
          <w:iCs/>
        </w:rPr>
        <w:t>P</w:t>
      </w:r>
      <w:r w:rsidR="009F36C8" w:rsidRPr="009F36C8">
        <w:rPr>
          <w:iCs/>
        </w:rPr>
        <w:t>aslaugų teikimo</w:t>
      </w:r>
      <w:r w:rsidR="00F05A29" w:rsidRPr="009F36C8">
        <w:rPr>
          <w:iCs/>
        </w:rPr>
        <w:t xml:space="preserve"> </w:t>
      </w:r>
      <w:r w:rsidRPr="009F36C8">
        <w:rPr>
          <w:iCs/>
        </w:rPr>
        <w:t xml:space="preserve">vieta </w:t>
      </w:r>
      <w:r w:rsidR="000A42E5" w:rsidRPr="009F36C8">
        <w:rPr>
          <w:i/>
        </w:rPr>
        <w:t xml:space="preserve">– </w:t>
      </w:r>
      <w:bookmarkStart w:id="4" w:name="_Toc60525484"/>
      <w:bookmarkStart w:id="5" w:name="_Toc47844930"/>
      <w:bookmarkStart w:id="6" w:name="_Toc225657494"/>
      <w:bookmarkStart w:id="7" w:name="_Toc225657651"/>
      <w:r w:rsidR="00B5315B" w:rsidRPr="009F36C8">
        <w:rPr>
          <w:i/>
        </w:rPr>
        <w:t xml:space="preserve">Raudondvario </w:t>
      </w:r>
      <w:proofErr w:type="spellStart"/>
      <w:r w:rsidR="00B5315B" w:rsidRPr="009F36C8">
        <w:rPr>
          <w:i/>
        </w:rPr>
        <w:t>pl</w:t>
      </w:r>
      <w:proofErr w:type="spellEnd"/>
      <w:r w:rsidR="00B5315B" w:rsidRPr="009F36C8">
        <w:rPr>
          <w:i/>
        </w:rPr>
        <w:t>. 1</w:t>
      </w:r>
      <w:r w:rsidR="009F36C8" w:rsidRPr="009F36C8">
        <w:rPr>
          <w:i/>
        </w:rPr>
        <w:t>41</w:t>
      </w:r>
      <w:r w:rsidR="00B5315B" w:rsidRPr="009F36C8">
        <w:rPr>
          <w:i/>
        </w:rPr>
        <w:t>, Kaunas, LT-47173</w:t>
      </w:r>
      <w:r w:rsidR="00D30B22" w:rsidRPr="009F36C8">
        <w:rPr>
          <w:i/>
        </w:rPr>
        <w:t>, Lietuva</w:t>
      </w:r>
      <w:r w:rsidR="00D30B22" w:rsidRPr="009F36C8">
        <w:rPr>
          <w:iCs/>
        </w:rPr>
        <w:t>.</w:t>
      </w:r>
    </w:p>
    <w:p w14:paraId="5E6EA260" w14:textId="77777777" w:rsidR="00C970EB" w:rsidRDefault="00C970EB" w:rsidP="00C970EB">
      <w:pPr>
        <w:jc w:val="both"/>
      </w:pPr>
    </w:p>
    <w:p w14:paraId="55582699" w14:textId="77777777" w:rsidR="008E3BF6" w:rsidRPr="00C970EB" w:rsidRDefault="00C970EB" w:rsidP="00C970EB">
      <w:pPr>
        <w:numPr>
          <w:ilvl w:val="0"/>
          <w:numId w:val="7"/>
        </w:numPr>
        <w:jc w:val="center"/>
        <w:outlineLvl w:val="0"/>
      </w:pPr>
      <w:bookmarkStart w:id="8" w:name="_Toc297898749"/>
      <w:r>
        <w:rPr>
          <w:b/>
          <w:szCs w:val="24"/>
        </w:rPr>
        <w:t>T</w:t>
      </w:r>
      <w:r w:rsidR="008E3BF6" w:rsidRPr="00D14494">
        <w:rPr>
          <w:b/>
          <w:szCs w:val="24"/>
        </w:rPr>
        <w:t>IEKĖJŲ KVALIFIKACIJOS REIKALAVIMAI</w:t>
      </w:r>
      <w:bookmarkEnd w:id="4"/>
      <w:bookmarkEnd w:id="5"/>
      <w:bookmarkEnd w:id="6"/>
      <w:bookmarkEnd w:id="7"/>
      <w:bookmarkEnd w:id="8"/>
    </w:p>
    <w:p w14:paraId="31CDA0BD" w14:textId="77777777" w:rsidR="008E3BF6" w:rsidRPr="00D14494" w:rsidRDefault="008E3BF6" w:rsidP="00C96212">
      <w:pPr>
        <w:ind w:firstLine="600"/>
        <w:jc w:val="both"/>
        <w:rPr>
          <w:szCs w:val="24"/>
          <w:lang w:eastAsia="lt-LT"/>
        </w:rPr>
      </w:pPr>
    </w:p>
    <w:p w14:paraId="389C2E61" w14:textId="77777777" w:rsidR="00B5315B" w:rsidRPr="00B5315B" w:rsidRDefault="008E3BF6" w:rsidP="00B5315B">
      <w:pPr>
        <w:pStyle w:val="ListParagraph"/>
        <w:numPr>
          <w:ilvl w:val="1"/>
          <w:numId w:val="7"/>
        </w:numPr>
        <w:tabs>
          <w:tab w:val="left" w:pos="1134"/>
        </w:tabs>
        <w:jc w:val="both"/>
        <w:rPr>
          <w:szCs w:val="24"/>
        </w:rPr>
      </w:pPr>
      <w:bookmarkStart w:id="9" w:name="_Toc225657496"/>
      <w:bookmarkStart w:id="10" w:name="_Toc225657653"/>
      <w:r w:rsidRPr="00B5315B">
        <w:rPr>
          <w:szCs w:val="24"/>
        </w:rPr>
        <w:t>Tiekėjas, dalyvaujantis pirkime, turi atitikti šiuos minimalius kvalifikacijos reikalavimus</w:t>
      </w:r>
    </w:p>
    <w:bookmarkEnd w:id="9"/>
    <w:bookmarkEnd w:id="10"/>
    <w:p w14:paraId="5AAC1029" w14:textId="77777777" w:rsidR="008E3BF6" w:rsidRPr="00B5315B" w:rsidRDefault="008E3BF6" w:rsidP="00B5315B">
      <w:pPr>
        <w:pStyle w:val="ListParagraph"/>
        <w:tabs>
          <w:tab w:val="left" w:pos="1134"/>
        </w:tabs>
        <w:ind w:left="792"/>
        <w:jc w:val="both"/>
        <w:rPr>
          <w:szCs w:val="24"/>
        </w:rPr>
      </w:pPr>
    </w:p>
    <w:p w14:paraId="15F4D555" w14:textId="77777777" w:rsidR="008E3BF6" w:rsidRPr="00D14494" w:rsidRDefault="008E3BF6" w:rsidP="00C96212">
      <w:pPr>
        <w:ind w:right="-149" w:firstLine="851"/>
        <w:rPr>
          <w:b/>
          <w:szCs w:val="24"/>
        </w:rPr>
      </w:pPr>
    </w:p>
    <w:p w14:paraId="6CA8C896" w14:textId="77777777" w:rsidR="008E3BF6" w:rsidRPr="00D14494" w:rsidRDefault="008E3BF6" w:rsidP="00BE25F0">
      <w:pPr>
        <w:numPr>
          <w:ilvl w:val="2"/>
          <w:numId w:val="7"/>
        </w:numPr>
        <w:ind w:right="-149"/>
        <w:jc w:val="both"/>
        <w:rPr>
          <w:b/>
          <w:szCs w:val="24"/>
        </w:rPr>
      </w:pPr>
      <w:r w:rsidRPr="00D14494">
        <w:rPr>
          <w:b/>
          <w:szCs w:val="24"/>
        </w:rPr>
        <w:t>Bendrieji tiekėjų kvalifikacijos reikalavimai</w:t>
      </w:r>
      <w:r w:rsidR="000246B1">
        <w:rPr>
          <w:b/>
          <w:szCs w:val="24"/>
        </w:rPr>
        <w:t xml:space="preserve"> </w:t>
      </w:r>
    </w:p>
    <w:p w14:paraId="222410DD" w14:textId="77777777" w:rsidR="008E3BF6" w:rsidRPr="00D14494" w:rsidRDefault="008E3BF6" w:rsidP="00C970EB">
      <w:pPr>
        <w:ind w:right="-149" w:firstLine="851"/>
        <w:jc w:val="both"/>
        <w:rPr>
          <w:b/>
          <w:szCs w:val="24"/>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1B7483" w:rsidRPr="001B7483" w14:paraId="00D56F6F" w14:textId="77777777" w:rsidTr="0010617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CA7B730" w14:textId="77777777" w:rsidR="001B7483" w:rsidRPr="001B7483" w:rsidRDefault="001B7483" w:rsidP="00C970EB">
            <w:pPr>
              <w:ind w:left="-779" w:right="-149" w:firstLine="851"/>
              <w:jc w:val="both"/>
              <w:rPr>
                <w:b/>
                <w:sz w:val="20"/>
              </w:rPr>
            </w:pPr>
            <w:proofErr w:type="spellStart"/>
            <w:r w:rsidRPr="001B7483">
              <w:rPr>
                <w:b/>
                <w:sz w:val="20"/>
              </w:rPr>
              <w:t>Eil</w:t>
            </w:r>
            <w:proofErr w:type="spellEnd"/>
            <w:r w:rsidRPr="001B7483">
              <w:rPr>
                <w:b/>
                <w:sz w:val="20"/>
              </w:rPr>
              <w:t xml:space="preserve">. </w:t>
            </w:r>
            <w:proofErr w:type="spellStart"/>
            <w:r w:rsidRPr="001B7483">
              <w:rPr>
                <w:b/>
                <w:sz w:val="20"/>
              </w:rPr>
              <w:t>Nr</w:t>
            </w:r>
            <w:proofErr w:type="spellEnd"/>
            <w:r w:rsidRPr="001B7483">
              <w:rPr>
                <w:b/>
                <w:sz w:val="20"/>
              </w:rPr>
              <w:t>.</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292BA287" w14:textId="77777777" w:rsidR="001B7483" w:rsidRPr="001B7483" w:rsidRDefault="001B7483" w:rsidP="00C970EB">
            <w:pPr>
              <w:ind w:right="-149"/>
              <w:jc w:val="center"/>
              <w:rPr>
                <w:b/>
                <w:sz w:val="20"/>
              </w:rPr>
            </w:pPr>
            <w:r w:rsidRPr="001B7483">
              <w:rPr>
                <w:b/>
                <w:sz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0A06D2B6" w14:textId="77777777" w:rsidR="001B7483" w:rsidRPr="001B7483" w:rsidRDefault="001B7483" w:rsidP="001A4CAC">
            <w:pPr>
              <w:jc w:val="center"/>
              <w:rPr>
                <w:b/>
                <w:sz w:val="20"/>
              </w:rPr>
            </w:pPr>
            <w:r w:rsidRPr="001B7483">
              <w:rPr>
                <w:b/>
                <w:sz w:val="20"/>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42CE5666" w14:textId="77777777" w:rsidR="001B7483" w:rsidRPr="001B7483" w:rsidRDefault="001B7483" w:rsidP="00C970EB">
            <w:pPr>
              <w:jc w:val="center"/>
              <w:rPr>
                <w:b/>
                <w:sz w:val="20"/>
              </w:rPr>
            </w:pPr>
            <w:r w:rsidRPr="001B7483">
              <w:rPr>
                <w:b/>
                <w:sz w:val="20"/>
              </w:rPr>
              <w:t>Kvalifikacijos reikalavimus įrodantys dokumentai</w:t>
            </w:r>
          </w:p>
        </w:tc>
      </w:tr>
      <w:tr w:rsidR="001B2A9B" w:rsidRPr="00D14494" w14:paraId="536A9723" w14:textId="77777777" w:rsidTr="00106178">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720A9C7" w14:textId="77777777" w:rsidR="001B2A9B" w:rsidRPr="00D14494" w:rsidRDefault="00C671C8" w:rsidP="005A459F">
            <w:pPr>
              <w:ind w:right="-149"/>
              <w:jc w:val="both"/>
              <w:rPr>
                <w:szCs w:val="24"/>
              </w:rPr>
            </w:pPr>
            <w:r>
              <w:rPr>
                <w:szCs w:val="24"/>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5B1DF077" w14:textId="3EC09F0C" w:rsidR="001B2A9B" w:rsidRPr="001B2A9B" w:rsidRDefault="001B2A9B" w:rsidP="001B2A9B">
            <w:pPr>
              <w:jc w:val="both"/>
              <w:rPr>
                <w:color w:val="000000"/>
                <w:sz w:val="20"/>
              </w:rPr>
            </w:pPr>
            <w:r w:rsidRPr="001B2A9B">
              <w:rPr>
                <w:sz w:val="20"/>
              </w:rPr>
              <w:t xml:space="preserve">Tiekėjas nėra bankrutavęs, likviduojamas, su kreditoriais sudaręs taikos sutarties, sustabdęs ar apribojęs savo veiklos arba jo padėtis pagal šalies, kurioje jis registruotas, įstatymus nėra tokia pati ar </w:t>
            </w:r>
            <w:r w:rsidRPr="001B2A9B">
              <w:rPr>
                <w:sz w:val="20"/>
              </w:rPr>
              <w:lastRenderedPageBreak/>
              <w:t xml:space="preserve">panaši. Jam nėra iškelta </w:t>
            </w:r>
            <w:r>
              <w:rPr>
                <w:sz w:val="20"/>
              </w:rPr>
              <w:t>restruktūrizavimo</w:t>
            </w:r>
            <w:r w:rsidRPr="001B2A9B">
              <w:rPr>
                <w:sz w:val="20"/>
              </w:rPr>
              <w:t>, bankroto byla arba nėra vykdomas bankroto procesas ne teismo tvarka, nėra siekiama priverstinio likvidavimo procedūros ar susitarimo su kreditoriais arba jam nėra vykdomos analogiškos procedūros pagal šalies, kurioje jis registruotas, įstatymus</w:t>
            </w:r>
            <w:r w:rsidR="009F36C8">
              <w:rPr>
                <w:sz w:val="20"/>
              </w:rPr>
              <w:t>.</w:t>
            </w:r>
          </w:p>
        </w:tc>
        <w:tc>
          <w:tcPr>
            <w:tcW w:w="1626" w:type="dxa"/>
            <w:tcBorders>
              <w:top w:val="single" w:sz="4" w:space="0" w:color="000000"/>
              <w:left w:val="single" w:sz="4" w:space="0" w:color="000000"/>
              <w:bottom w:val="single" w:sz="4" w:space="0" w:color="000000"/>
              <w:right w:val="single" w:sz="4" w:space="0" w:color="000000"/>
            </w:tcBorders>
          </w:tcPr>
          <w:p w14:paraId="269EDAEA" w14:textId="7EA26E24" w:rsidR="001B2A9B" w:rsidRPr="001B7483" w:rsidRDefault="001B2A9B" w:rsidP="00C64AA5">
            <w:pPr>
              <w:rPr>
                <w:sz w:val="20"/>
              </w:rPr>
            </w:pPr>
            <w:r w:rsidRPr="001B7483">
              <w:rPr>
                <w:sz w:val="20"/>
              </w:rPr>
              <w:lastRenderedPageBreak/>
              <w:t xml:space="preserve">Tiekėjo, neatitinkančio šio reikalavimo, pasiūlymas </w:t>
            </w:r>
            <w:r w:rsidRPr="001B7483">
              <w:rPr>
                <w:sz w:val="20"/>
              </w:rPr>
              <w:lastRenderedPageBreak/>
              <w:t>atmetamas</w:t>
            </w:r>
            <w:r w:rsidR="009F36C8">
              <w:rPr>
                <w:sz w:val="20"/>
              </w:rPr>
              <w:t>.</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3740FE5A" w14:textId="16555926" w:rsidR="001B2A9B" w:rsidRPr="004A1E9E" w:rsidRDefault="001B2A9B" w:rsidP="001B2A9B">
            <w:pPr>
              <w:rPr>
                <w:sz w:val="20"/>
              </w:rPr>
            </w:pPr>
            <w:r w:rsidRPr="001B2A9B">
              <w:rPr>
                <w:sz w:val="20"/>
              </w:rPr>
              <w:lastRenderedPageBreak/>
              <w:t xml:space="preserve">Valstybės įmonės Registrų centro arba atitinkamos užsienio šalies institucijos išduotas dokumentas, patvirtinantis, kad tiekėjas nėra </w:t>
            </w:r>
            <w:r w:rsidRPr="001B2A9B">
              <w:rPr>
                <w:sz w:val="20"/>
              </w:rPr>
              <w:lastRenderedPageBreak/>
              <w:t>bankrutavęs, likviduojamas, jam nėra iškelta restruktūrizavimo, bankroto byla ar vykdomas bankroto procesas ne teismo tvarka, nėra siekiama priverstinio likvidavimo procedūros ar susitarimo su kreditoriais, arba išrašas iš teismo sprendimo, išduotas ne anksčiau kaip</w:t>
            </w:r>
            <w:r w:rsidRPr="00D30B22">
              <w:rPr>
                <w:color w:val="000000" w:themeColor="text1"/>
                <w:sz w:val="20"/>
              </w:rPr>
              <w:t xml:space="preserve"> 60 </w:t>
            </w:r>
            <w:r w:rsidRPr="001B2A9B">
              <w:rPr>
                <w:sz w:val="20"/>
              </w:rPr>
              <w:t>dienų iki pasiūlymų pateikimo termino pabaigos. Jei dokumentas išduotas anksčiau, tačiau jo galiojimo terminas ilgesnis nei pasiūlymų pateikimo terminas, toks dokumentas yra priimtinas</w:t>
            </w:r>
            <w:r w:rsidR="009C5B4D">
              <w:rPr>
                <w:sz w:val="20"/>
              </w:rPr>
              <w:t>. Pateikiama tinkamai patvirtinta dokumento kopija</w:t>
            </w:r>
            <w:r w:rsidR="00517295">
              <w:rPr>
                <w:sz w:val="20"/>
              </w:rPr>
              <w:t xml:space="preserve"> </w:t>
            </w:r>
            <w:r w:rsidR="00035699" w:rsidRPr="00035699">
              <w:rPr>
                <w:b/>
                <w:i/>
                <w:sz w:val="20"/>
              </w:rPr>
              <w:t xml:space="preserve"> arba</w:t>
            </w:r>
            <w:r w:rsidR="00035699">
              <w:rPr>
                <w:i/>
                <w:color w:val="FF0000"/>
                <w:sz w:val="20"/>
              </w:rPr>
              <w:t xml:space="preserve"> </w:t>
            </w:r>
            <w:r w:rsidR="00035699">
              <w:rPr>
                <w:sz w:val="20"/>
              </w:rPr>
              <w:t>pateikiamas</w:t>
            </w:r>
            <w:r w:rsidR="00035699" w:rsidRPr="00035699">
              <w:rPr>
                <w:sz w:val="20"/>
              </w:rPr>
              <w:t xml:space="preserve"> </w:t>
            </w:r>
            <w:r w:rsidR="00035699">
              <w:rPr>
                <w:sz w:val="20"/>
              </w:rPr>
              <w:t>laisvos formos tiekėjo raštiškas patvirtinimas</w:t>
            </w:r>
            <w:r w:rsidR="00035699" w:rsidRPr="00035699">
              <w:rPr>
                <w:sz w:val="20"/>
              </w:rPr>
              <w:t>, kad jis</w:t>
            </w:r>
            <w:r w:rsidR="00035699">
              <w:rPr>
                <w:sz w:val="20"/>
              </w:rPr>
              <w:t xml:space="preserve"> atitinka šiame punkte nurodytą kvalifikacijos reikalavimą</w:t>
            </w:r>
            <w:r w:rsidR="009F36C8">
              <w:rPr>
                <w:sz w:val="20"/>
              </w:rPr>
              <w:t>.</w:t>
            </w:r>
          </w:p>
        </w:tc>
      </w:tr>
    </w:tbl>
    <w:p w14:paraId="3B350EC1" w14:textId="77777777" w:rsidR="008E3BF6" w:rsidRDefault="008E3BF6" w:rsidP="00C970EB">
      <w:pPr>
        <w:ind w:firstLine="851"/>
        <w:jc w:val="right"/>
        <w:rPr>
          <w:szCs w:val="24"/>
        </w:rPr>
      </w:pPr>
    </w:p>
    <w:p w14:paraId="7D83D14F" w14:textId="77777777" w:rsidR="009E48FC" w:rsidRPr="00D14494" w:rsidRDefault="009E48FC" w:rsidP="00C970EB">
      <w:pPr>
        <w:ind w:firstLine="851"/>
        <w:jc w:val="right"/>
        <w:rPr>
          <w:szCs w:val="24"/>
        </w:rPr>
      </w:pPr>
    </w:p>
    <w:p w14:paraId="4501C3AD" w14:textId="77777777" w:rsidR="008E3BF6" w:rsidRPr="00D14494" w:rsidRDefault="0084523A" w:rsidP="00342EB8">
      <w:pPr>
        <w:ind w:firstLine="709"/>
        <w:jc w:val="both"/>
        <w:rPr>
          <w:szCs w:val="24"/>
        </w:rPr>
      </w:pPr>
      <w:r>
        <w:rPr>
          <w:b/>
          <w:szCs w:val="24"/>
        </w:rPr>
        <w:t>3.1.2.</w:t>
      </w:r>
      <w:r w:rsidR="008E3BF6" w:rsidRPr="00D14494">
        <w:rPr>
          <w:b/>
          <w:szCs w:val="24"/>
        </w:rPr>
        <w:t xml:space="preserve">Ekonominės ir finansinės būklės, techninio ir profesinio pajėgumo reikalavimai </w:t>
      </w:r>
      <w:r w:rsidR="004A1E9E">
        <w:rPr>
          <w:rStyle w:val="FootnoteReference"/>
          <w:szCs w:val="24"/>
        </w:rPr>
        <w:footnoteReference w:id="1"/>
      </w:r>
    </w:p>
    <w:p w14:paraId="6FBCA6FA" w14:textId="77777777" w:rsidR="008E3BF6" w:rsidRPr="00D1449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461"/>
        <w:gridCol w:w="1985"/>
        <w:gridCol w:w="4331"/>
      </w:tblGrid>
      <w:tr w:rsidR="008E3BF6" w:rsidRPr="009206B4" w14:paraId="2D1C3053" w14:textId="77777777" w:rsidTr="00D30B22">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35EAA93" w14:textId="77777777" w:rsidR="008E3BF6" w:rsidRPr="009F36C8" w:rsidRDefault="008E3BF6" w:rsidP="00C970EB">
            <w:pPr>
              <w:ind w:left="-959" w:firstLine="851"/>
              <w:jc w:val="center"/>
              <w:rPr>
                <w:b/>
                <w:sz w:val="20"/>
              </w:rPr>
            </w:pPr>
            <w:proofErr w:type="spellStart"/>
            <w:r w:rsidRPr="009F36C8">
              <w:rPr>
                <w:b/>
                <w:sz w:val="20"/>
              </w:rPr>
              <w:t>Eil</w:t>
            </w:r>
            <w:proofErr w:type="spellEnd"/>
            <w:r w:rsidRPr="009F36C8">
              <w:rPr>
                <w:b/>
                <w:sz w:val="20"/>
              </w:rPr>
              <w:t xml:space="preserve">. </w:t>
            </w:r>
          </w:p>
          <w:p w14:paraId="51C296A7" w14:textId="77777777" w:rsidR="008E3BF6" w:rsidRPr="009F36C8" w:rsidRDefault="008E3BF6" w:rsidP="00C970EB">
            <w:pPr>
              <w:ind w:left="-959" w:firstLine="851"/>
              <w:jc w:val="center"/>
              <w:rPr>
                <w:b/>
                <w:sz w:val="20"/>
              </w:rPr>
            </w:pPr>
            <w:proofErr w:type="spellStart"/>
            <w:r w:rsidRPr="009F36C8">
              <w:rPr>
                <w:b/>
                <w:sz w:val="20"/>
              </w:rPr>
              <w:t>Nr</w:t>
            </w:r>
            <w:proofErr w:type="spellEnd"/>
            <w:r w:rsidRPr="009F36C8">
              <w:rPr>
                <w:b/>
                <w:sz w:val="20"/>
              </w:rPr>
              <w:t>.</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311A68EC" w14:textId="77777777" w:rsidR="008E3BF6" w:rsidRPr="009F36C8" w:rsidRDefault="008E3BF6" w:rsidP="00C970EB">
            <w:pPr>
              <w:jc w:val="center"/>
              <w:rPr>
                <w:b/>
                <w:sz w:val="20"/>
              </w:rPr>
            </w:pPr>
            <w:r w:rsidRPr="009F36C8">
              <w:rPr>
                <w:b/>
                <w:sz w:val="20"/>
              </w:rPr>
              <w:t>Kvalifikacijos reikalavimai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D3800EC" w14:textId="77777777" w:rsidR="008E3BF6" w:rsidRPr="009F36C8" w:rsidRDefault="008E3BF6" w:rsidP="00C970EB">
            <w:pPr>
              <w:jc w:val="center"/>
              <w:rPr>
                <w:b/>
                <w:sz w:val="20"/>
              </w:rPr>
            </w:pPr>
            <w:r w:rsidRPr="009F36C8">
              <w:rPr>
                <w:b/>
                <w:sz w:val="20"/>
              </w:rPr>
              <w:t>Kvalifikacijos reikalavimų reikšmė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14:paraId="488839BF" w14:textId="77777777" w:rsidR="008E3BF6" w:rsidRPr="009F36C8" w:rsidRDefault="008E3BF6" w:rsidP="00C970EB">
            <w:pPr>
              <w:ind w:right="-108"/>
              <w:jc w:val="center"/>
              <w:rPr>
                <w:b/>
                <w:sz w:val="20"/>
              </w:rPr>
            </w:pPr>
            <w:r w:rsidRPr="009F36C8">
              <w:rPr>
                <w:b/>
                <w:sz w:val="20"/>
              </w:rPr>
              <w:t>Kvalifikacijos reikalavimus įrodantys dokumentai</w:t>
            </w:r>
          </w:p>
        </w:tc>
      </w:tr>
      <w:tr w:rsidR="008E3BF6" w:rsidRPr="009206B4" w14:paraId="4F210ACC" w14:textId="77777777" w:rsidTr="00D30B22">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D76B51F" w14:textId="77777777" w:rsidR="008E3BF6" w:rsidRPr="005404D7" w:rsidRDefault="008A2339" w:rsidP="008A2339">
            <w:pPr>
              <w:jc w:val="both"/>
              <w:rPr>
                <w:sz w:val="20"/>
              </w:rPr>
            </w:pPr>
            <w:r w:rsidRPr="005404D7">
              <w:rPr>
                <w:sz w:val="20"/>
              </w:rPr>
              <w:lastRenderedPageBreak/>
              <w:t>3.1.</w:t>
            </w:r>
            <w:r w:rsidR="00C671C8" w:rsidRPr="005404D7">
              <w:rPr>
                <w:sz w:val="20"/>
              </w:rPr>
              <w:t>2</w:t>
            </w:r>
            <w:r w:rsidRPr="005404D7">
              <w:rPr>
                <w:sz w:val="20"/>
              </w:rPr>
              <w:t>.</w:t>
            </w:r>
            <w:r w:rsidR="00C671C8" w:rsidRPr="005404D7">
              <w:rPr>
                <w:sz w:val="20"/>
              </w:rPr>
              <w:t>1</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04DA7BC8" w14:textId="77777777" w:rsidR="009F36C8" w:rsidRPr="005404D7" w:rsidRDefault="009F36C8" w:rsidP="009F36C8">
            <w:pPr>
              <w:rPr>
                <w:sz w:val="20"/>
              </w:rPr>
            </w:pPr>
            <w:r w:rsidRPr="005404D7">
              <w:rPr>
                <w:sz w:val="20"/>
              </w:rPr>
              <w:t xml:space="preserve">Pirkimo sutartį turi vykdyti bent vienas kvalifikuotas vadovaujantis specialistas – vadovas, kuris per paskutinius 10 metų iki pasiūlymų pateikimo termino pabaigos būtų vadovavęs ne mažiau kaip 1 (vieno) </w:t>
            </w:r>
            <w:proofErr w:type="spellStart"/>
            <w:r w:rsidRPr="005404D7">
              <w:rPr>
                <w:sz w:val="20"/>
              </w:rPr>
              <w:t>inovatyvaus</w:t>
            </w:r>
            <w:proofErr w:type="spellEnd"/>
            <w:r w:rsidRPr="005404D7">
              <w:rPr>
                <w:sz w:val="20"/>
              </w:rPr>
              <w:t xml:space="preserve"> produkto ar technologijos kūrimui arba patentinės paraiškos rengimui ir pateikimui, arba mokslo tiriamojo darbo, susijusio su kelio dangos konstrukcijos skaičiavimu ar eksploatacinių savybių tyrimais, rengimui.</w:t>
            </w:r>
          </w:p>
          <w:p w14:paraId="3E0F3F5A" w14:textId="0DC976AD" w:rsidR="008E3BF6" w:rsidRPr="005404D7" w:rsidRDefault="008E3BF6" w:rsidP="00D30B22">
            <w:pPr>
              <w:rPr>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9FE3868" w14:textId="77777777" w:rsidR="008E3BF6" w:rsidRPr="005404D7" w:rsidRDefault="001B7483" w:rsidP="00D30B22">
            <w:pPr>
              <w:rPr>
                <w:sz w:val="20"/>
              </w:rPr>
            </w:pPr>
            <w:r w:rsidRPr="005404D7">
              <w:rPr>
                <w:sz w:val="20"/>
              </w:rPr>
              <w:t>Tiekėjo, neatitinkančio šio reikalavimo, pasiūlymas atmetamas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14:paraId="61A011AB" w14:textId="2B1001F5" w:rsidR="009F36C8" w:rsidRPr="005404D7" w:rsidRDefault="009F36C8" w:rsidP="009F36C8">
            <w:pPr>
              <w:pStyle w:val="BodyText"/>
              <w:numPr>
                <w:ilvl w:val="0"/>
                <w:numId w:val="15"/>
              </w:numPr>
              <w:tabs>
                <w:tab w:val="left" w:pos="336"/>
              </w:tabs>
              <w:spacing w:after="0" w:line="240" w:lineRule="auto"/>
              <w:ind w:left="0" w:firstLine="205"/>
              <w:jc w:val="both"/>
              <w:rPr>
                <w:sz w:val="20"/>
                <w:szCs w:val="20"/>
              </w:rPr>
            </w:pPr>
            <w:r w:rsidRPr="005404D7">
              <w:rPr>
                <w:sz w:val="20"/>
                <w:szCs w:val="20"/>
              </w:rPr>
              <w:t>Siūlomų specialistų sąrašas (</w:t>
            </w:r>
            <w:r w:rsidR="001961DD" w:rsidRPr="005404D7">
              <w:rPr>
                <w:sz w:val="20"/>
                <w:szCs w:val="20"/>
              </w:rPr>
              <w:t>4</w:t>
            </w:r>
            <w:r w:rsidRPr="005404D7">
              <w:rPr>
                <w:sz w:val="20"/>
                <w:szCs w:val="20"/>
              </w:rPr>
              <w:t xml:space="preserve"> priedas), kuriame turi būti nurodyta vadovo per paskutinius 10 metų iki pasiūlymų pateikimo termino pabaigos vadovavimo ne mažiau kaip 1 (vieno) </w:t>
            </w:r>
            <w:proofErr w:type="spellStart"/>
            <w:r w:rsidRPr="005404D7">
              <w:rPr>
                <w:sz w:val="20"/>
                <w:szCs w:val="20"/>
              </w:rPr>
              <w:t>inovatyvaus</w:t>
            </w:r>
            <w:proofErr w:type="spellEnd"/>
            <w:r w:rsidRPr="005404D7">
              <w:rPr>
                <w:sz w:val="20"/>
                <w:szCs w:val="20"/>
              </w:rPr>
              <w:t xml:space="preserve"> produkto ar technologijos kūrimui arba patentinės paraiškos rengimui ir pateikimui, arba mokslo tiriamojo darbo, susijusio su kelio dangos konstrukcijos skaičiavimu ar eksploatacinių savybių tyrimais, rengimui. </w:t>
            </w:r>
          </w:p>
          <w:p w14:paraId="54D2C18F" w14:textId="61122549" w:rsidR="009F36C8" w:rsidRPr="005404D7" w:rsidRDefault="009F36C8" w:rsidP="009F36C8">
            <w:pPr>
              <w:ind w:firstLine="205"/>
              <w:rPr>
                <w:sz w:val="20"/>
              </w:rPr>
            </w:pPr>
            <w:r w:rsidRPr="005404D7">
              <w:rPr>
                <w:sz w:val="20"/>
              </w:rPr>
              <w:t xml:space="preserve">2.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w:t>
            </w:r>
            <w:r w:rsidRPr="002073B1">
              <w:rPr>
                <w:sz w:val="20"/>
              </w:rPr>
              <w:t>pavadinimą (vardą, pavardę), pagal darbo suta</w:t>
            </w:r>
            <w:r w:rsidR="002073B1" w:rsidRPr="002073B1">
              <w:rPr>
                <w:sz w:val="20"/>
              </w:rPr>
              <w:t xml:space="preserve">rtį nustatytas darbo funkcijas) </w:t>
            </w:r>
            <w:r w:rsidR="004826EF">
              <w:rPr>
                <w:sz w:val="20"/>
              </w:rPr>
              <w:t>.</w:t>
            </w:r>
          </w:p>
          <w:p w14:paraId="34586F21" w14:textId="77777777" w:rsidR="009F36C8" w:rsidRPr="005404D7" w:rsidRDefault="009F36C8" w:rsidP="009F36C8">
            <w:pPr>
              <w:ind w:firstLine="205"/>
              <w:rPr>
                <w:sz w:val="20"/>
              </w:rPr>
            </w:pPr>
          </w:p>
          <w:p w14:paraId="5617E93D" w14:textId="3FAC1935" w:rsidR="008A2339" w:rsidRPr="005404D7" w:rsidRDefault="009F36C8" w:rsidP="009F36C8">
            <w:pPr>
              <w:jc w:val="both"/>
              <w:rPr>
                <w:sz w:val="20"/>
              </w:rPr>
            </w:pPr>
            <w:r w:rsidRPr="005404D7">
              <w:rPr>
                <w:sz w:val="20"/>
              </w:rPr>
              <w:t xml:space="preserve">Jei pasitelkiami specialistai pasiūlymo pateikimo metu nėra tiekėjo ar tiekėjo pasitelkiamo </w:t>
            </w:r>
            <w:proofErr w:type="spellStart"/>
            <w:r w:rsidRPr="005404D7">
              <w:rPr>
                <w:sz w:val="20"/>
              </w:rPr>
              <w:t>subtiekėjo</w:t>
            </w:r>
            <w:proofErr w:type="spellEnd"/>
            <w:r w:rsidRPr="005404D7">
              <w:rPr>
                <w:sz w:val="20"/>
              </w:rPr>
              <w:t xml:space="preserve"> darbuotojai, turi būti pateikti dokumentai, įrodantys, kad laimėjimo atveju jie bus įdarbinti.</w:t>
            </w:r>
          </w:p>
          <w:p w14:paraId="6E5BB44E" w14:textId="77777777" w:rsidR="008E3BF6" w:rsidRPr="005404D7" w:rsidRDefault="008E3BF6" w:rsidP="008A2339">
            <w:pPr>
              <w:jc w:val="both"/>
              <w:rPr>
                <w:sz w:val="20"/>
              </w:rPr>
            </w:pPr>
          </w:p>
        </w:tc>
      </w:tr>
      <w:tr w:rsidR="00D30B22" w:rsidRPr="009206B4" w14:paraId="324CD8A0" w14:textId="77777777" w:rsidTr="00D30B22">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1A814B1" w14:textId="77777777" w:rsidR="00D30B22" w:rsidRPr="005404D7" w:rsidRDefault="00D30B22" w:rsidP="00D30B22">
            <w:pPr>
              <w:jc w:val="both"/>
              <w:rPr>
                <w:color w:val="FF0000"/>
                <w:sz w:val="20"/>
              </w:rPr>
            </w:pPr>
            <w:bookmarkStart w:id="11" w:name="_Hlk59543219"/>
            <w:r w:rsidRPr="005404D7">
              <w:rPr>
                <w:sz w:val="20"/>
              </w:rPr>
              <w:t>3.1.2.2.</w:t>
            </w:r>
            <w:bookmarkEnd w:id="11"/>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682EA94F" w14:textId="5E187DA4" w:rsidR="00D30B22" w:rsidRPr="005404D7" w:rsidRDefault="009F36C8" w:rsidP="009F36C8">
            <w:pPr>
              <w:rPr>
                <w:sz w:val="20"/>
              </w:rPr>
            </w:pPr>
            <w:r w:rsidRPr="005404D7">
              <w:rPr>
                <w:sz w:val="20"/>
              </w:rPr>
              <w:t>Tiekėjas turi nuosavybės teise turėti arba turi galimybę nuomotis (ar kitais pagrindais naudoti) bandymus atliksiančią laboratoriją, kuri turi būti akredituota Nacionalinio akreditacijos biuro ir atitikti LST EN ISO IEC 17025 arba lygiaverčių standartų reikalavimus.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12221D3" w14:textId="77777777" w:rsidR="00D30B22" w:rsidRPr="005404D7" w:rsidRDefault="00D30B22" w:rsidP="00D30B22">
            <w:pPr>
              <w:rPr>
                <w:sz w:val="20"/>
              </w:rPr>
            </w:pPr>
            <w:r w:rsidRPr="005404D7">
              <w:rPr>
                <w:sz w:val="20"/>
              </w:rPr>
              <w:t>Tiekėjo, neatitinkančio šio reikalavimo, pasiūlymas atmetamas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14:paraId="064E3AD6" w14:textId="77777777" w:rsidR="009F36C8" w:rsidRPr="005404D7" w:rsidRDefault="009F36C8" w:rsidP="009F36C8">
            <w:pPr>
              <w:pStyle w:val="Point1"/>
              <w:spacing w:before="0" w:after="0"/>
              <w:ind w:left="0" w:firstLine="205"/>
              <w:rPr>
                <w:sz w:val="20"/>
                <w:lang w:val="lt-LT"/>
              </w:rPr>
            </w:pPr>
            <w:r w:rsidRPr="005404D7">
              <w:rPr>
                <w:sz w:val="20"/>
                <w:lang w:val="lt-LT"/>
              </w:rPr>
              <w:t>1. Tiekėjo laboratorijos akreditavimo pažymėjimas su priedais, nurodančiais akreditavimo sritį.</w:t>
            </w:r>
          </w:p>
          <w:p w14:paraId="2C902E4C" w14:textId="0233D101" w:rsidR="00D30B22" w:rsidRPr="005404D7" w:rsidRDefault="009F36C8" w:rsidP="009F36C8">
            <w:pPr>
              <w:pStyle w:val="3"/>
              <w:jc w:val="both"/>
              <w:rPr>
                <w:sz w:val="20"/>
                <w:lang w:val="lt-LT"/>
              </w:rPr>
            </w:pPr>
            <w:r w:rsidRPr="005404D7">
              <w:rPr>
                <w:sz w:val="20"/>
              </w:rPr>
              <w:t>2. </w:t>
            </w:r>
            <w:proofErr w:type="spellStart"/>
            <w:r w:rsidRPr="005404D7">
              <w:rPr>
                <w:sz w:val="20"/>
              </w:rPr>
              <w:t>Jei</w:t>
            </w:r>
            <w:proofErr w:type="spellEnd"/>
            <w:r w:rsidRPr="005404D7">
              <w:rPr>
                <w:sz w:val="20"/>
              </w:rPr>
              <w:t xml:space="preserve"> </w:t>
            </w:r>
            <w:proofErr w:type="spellStart"/>
            <w:r w:rsidRPr="005404D7">
              <w:rPr>
                <w:sz w:val="20"/>
              </w:rPr>
              <w:t>akredituota</w:t>
            </w:r>
            <w:proofErr w:type="spellEnd"/>
            <w:r w:rsidRPr="005404D7">
              <w:rPr>
                <w:sz w:val="20"/>
              </w:rPr>
              <w:t xml:space="preserve"> </w:t>
            </w:r>
            <w:proofErr w:type="spellStart"/>
            <w:r w:rsidRPr="005404D7">
              <w:rPr>
                <w:sz w:val="20"/>
              </w:rPr>
              <w:t>laboratorija</w:t>
            </w:r>
            <w:proofErr w:type="spellEnd"/>
            <w:r w:rsidRPr="005404D7">
              <w:rPr>
                <w:sz w:val="20"/>
              </w:rPr>
              <w:t xml:space="preserve"> </w:t>
            </w:r>
            <w:proofErr w:type="spellStart"/>
            <w:r w:rsidRPr="005404D7">
              <w:rPr>
                <w:sz w:val="20"/>
              </w:rPr>
              <w:t>yra</w:t>
            </w:r>
            <w:proofErr w:type="spellEnd"/>
            <w:r w:rsidRPr="005404D7">
              <w:rPr>
                <w:sz w:val="20"/>
              </w:rPr>
              <w:t xml:space="preserve"> ne </w:t>
            </w:r>
            <w:proofErr w:type="spellStart"/>
            <w:r w:rsidRPr="005404D7">
              <w:rPr>
                <w:sz w:val="20"/>
              </w:rPr>
              <w:t>tiekėjo</w:t>
            </w:r>
            <w:proofErr w:type="spellEnd"/>
            <w:r w:rsidRPr="005404D7">
              <w:rPr>
                <w:sz w:val="20"/>
              </w:rPr>
              <w:t xml:space="preserve">, </w:t>
            </w:r>
            <w:proofErr w:type="spellStart"/>
            <w:r w:rsidRPr="005404D7">
              <w:rPr>
                <w:sz w:val="20"/>
              </w:rPr>
              <w:t>partnerio</w:t>
            </w:r>
            <w:proofErr w:type="spellEnd"/>
            <w:r w:rsidRPr="005404D7">
              <w:rPr>
                <w:sz w:val="20"/>
              </w:rPr>
              <w:t xml:space="preserve"> </w:t>
            </w:r>
            <w:proofErr w:type="spellStart"/>
            <w:r w:rsidRPr="005404D7">
              <w:rPr>
                <w:sz w:val="20"/>
              </w:rPr>
              <w:t>ar</w:t>
            </w:r>
            <w:proofErr w:type="spellEnd"/>
            <w:r w:rsidRPr="005404D7">
              <w:rPr>
                <w:sz w:val="20"/>
              </w:rPr>
              <w:t xml:space="preserve"> </w:t>
            </w:r>
            <w:proofErr w:type="spellStart"/>
            <w:r w:rsidRPr="005404D7">
              <w:rPr>
                <w:sz w:val="20"/>
              </w:rPr>
              <w:t>subtiekėjo</w:t>
            </w:r>
            <w:proofErr w:type="spellEnd"/>
            <w:r w:rsidRPr="005404D7">
              <w:rPr>
                <w:sz w:val="20"/>
              </w:rPr>
              <w:t xml:space="preserve"> </w:t>
            </w:r>
            <w:proofErr w:type="spellStart"/>
            <w:r w:rsidRPr="005404D7">
              <w:rPr>
                <w:sz w:val="20"/>
              </w:rPr>
              <w:t>įmonė</w:t>
            </w:r>
            <w:proofErr w:type="spellEnd"/>
            <w:r w:rsidRPr="005404D7">
              <w:rPr>
                <w:sz w:val="20"/>
              </w:rPr>
              <w:t xml:space="preserve"> – </w:t>
            </w:r>
            <w:proofErr w:type="spellStart"/>
            <w:r w:rsidRPr="005404D7">
              <w:rPr>
                <w:sz w:val="20"/>
              </w:rPr>
              <w:t>ketinimų</w:t>
            </w:r>
            <w:proofErr w:type="spellEnd"/>
            <w:r w:rsidRPr="005404D7">
              <w:rPr>
                <w:sz w:val="20"/>
              </w:rPr>
              <w:t xml:space="preserve"> </w:t>
            </w:r>
            <w:proofErr w:type="spellStart"/>
            <w:r w:rsidRPr="005404D7">
              <w:rPr>
                <w:sz w:val="20"/>
              </w:rPr>
              <w:t>protokolai</w:t>
            </w:r>
            <w:proofErr w:type="spellEnd"/>
            <w:r w:rsidRPr="005404D7">
              <w:rPr>
                <w:sz w:val="20"/>
              </w:rPr>
              <w:t xml:space="preserve"> </w:t>
            </w:r>
            <w:proofErr w:type="spellStart"/>
            <w:r w:rsidRPr="005404D7">
              <w:rPr>
                <w:sz w:val="20"/>
              </w:rPr>
              <w:t>pasinaudoti</w:t>
            </w:r>
            <w:proofErr w:type="spellEnd"/>
            <w:r w:rsidRPr="005404D7">
              <w:rPr>
                <w:sz w:val="20"/>
              </w:rPr>
              <w:t xml:space="preserve"> </w:t>
            </w:r>
            <w:proofErr w:type="spellStart"/>
            <w:r w:rsidRPr="005404D7">
              <w:rPr>
                <w:sz w:val="20"/>
              </w:rPr>
              <w:t>akredituotos</w:t>
            </w:r>
            <w:proofErr w:type="spellEnd"/>
            <w:r w:rsidRPr="005404D7">
              <w:rPr>
                <w:sz w:val="20"/>
              </w:rPr>
              <w:t xml:space="preserve"> </w:t>
            </w:r>
            <w:proofErr w:type="spellStart"/>
            <w:r w:rsidRPr="005404D7">
              <w:rPr>
                <w:sz w:val="20"/>
              </w:rPr>
              <w:t>laboratorijos</w:t>
            </w:r>
            <w:proofErr w:type="spellEnd"/>
            <w:r w:rsidRPr="005404D7">
              <w:rPr>
                <w:sz w:val="20"/>
              </w:rPr>
              <w:t xml:space="preserve"> </w:t>
            </w:r>
            <w:proofErr w:type="spellStart"/>
            <w:r w:rsidRPr="005404D7">
              <w:rPr>
                <w:sz w:val="20"/>
              </w:rPr>
              <w:t>paslaugomis</w:t>
            </w:r>
            <w:proofErr w:type="spellEnd"/>
            <w:r w:rsidRPr="005404D7">
              <w:rPr>
                <w:sz w:val="20"/>
              </w:rPr>
              <w:t xml:space="preserve">, </w:t>
            </w:r>
            <w:proofErr w:type="spellStart"/>
            <w:r w:rsidRPr="005404D7">
              <w:rPr>
                <w:sz w:val="20"/>
              </w:rPr>
              <w:t>pateikiant</w:t>
            </w:r>
            <w:proofErr w:type="spellEnd"/>
            <w:r w:rsidRPr="005404D7">
              <w:rPr>
                <w:sz w:val="20"/>
              </w:rPr>
              <w:t xml:space="preserve"> </w:t>
            </w:r>
            <w:proofErr w:type="spellStart"/>
            <w:r w:rsidRPr="005404D7">
              <w:rPr>
                <w:sz w:val="20"/>
              </w:rPr>
              <w:t>laboratorijos</w:t>
            </w:r>
            <w:proofErr w:type="spellEnd"/>
            <w:r w:rsidRPr="005404D7">
              <w:rPr>
                <w:sz w:val="20"/>
              </w:rPr>
              <w:t xml:space="preserve"> </w:t>
            </w:r>
            <w:proofErr w:type="spellStart"/>
            <w:r w:rsidRPr="005404D7">
              <w:rPr>
                <w:sz w:val="20"/>
              </w:rPr>
              <w:t>akreditavimo</w:t>
            </w:r>
            <w:proofErr w:type="spellEnd"/>
            <w:r w:rsidRPr="005404D7">
              <w:rPr>
                <w:sz w:val="20"/>
              </w:rPr>
              <w:t xml:space="preserve"> </w:t>
            </w:r>
            <w:proofErr w:type="spellStart"/>
            <w:r w:rsidRPr="005404D7">
              <w:rPr>
                <w:sz w:val="20"/>
              </w:rPr>
              <w:t>pažymėjimą</w:t>
            </w:r>
            <w:proofErr w:type="spellEnd"/>
            <w:r w:rsidRPr="005404D7">
              <w:rPr>
                <w:sz w:val="20"/>
              </w:rPr>
              <w:t xml:space="preserve"> </w:t>
            </w:r>
            <w:proofErr w:type="spellStart"/>
            <w:r w:rsidRPr="005404D7">
              <w:rPr>
                <w:sz w:val="20"/>
              </w:rPr>
              <w:t>ir</w:t>
            </w:r>
            <w:proofErr w:type="spellEnd"/>
            <w:r w:rsidRPr="005404D7">
              <w:rPr>
                <w:sz w:val="20"/>
              </w:rPr>
              <w:t xml:space="preserve"> </w:t>
            </w:r>
            <w:proofErr w:type="spellStart"/>
            <w:r w:rsidRPr="005404D7">
              <w:rPr>
                <w:sz w:val="20"/>
              </w:rPr>
              <w:t>nurodant</w:t>
            </w:r>
            <w:proofErr w:type="spellEnd"/>
            <w:r w:rsidRPr="005404D7">
              <w:rPr>
                <w:sz w:val="20"/>
              </w:rPr>
              <w:t xml:space="preserve"> </w:t>
            </w:r>
            <w:proofErr w:type="spellStart"/>
            <w:r w:rsidRPr="005404D7">
              <w:rPr>
                <w:sz w:val="20"/>
              </w:rPr>
              <w:t>laboratorijos</w:t>
            </w:r>
            <w:proofErr w:type="spellEnd"/>
            <w:r w:rsidRPr="005404D7">
              <w:rPr>
                <w:sz w:val="20"/>
              </w:rPr>
              <w:t xml:space="preserve"> </w:t>
            </w:r>
            <w:proofErr w:type="spellStart"/>
            <w:r w:rsidRPr="005404D7">
              <w:rPr>
                <w:sz w:val="20"/>
              </w:rPr>
              <w:t>akreditavimo</w:t>
            </w:r>
            <w:proofErr w:type="spellEnd"/>
            <w:r w:rsidRPr="005404D7">
              <w:rPr>
                <w:sz w:val="20"/>
              </w:rPr>
              <w:t xml:space="preserve"> </w:t>
            </w:r>
            <w:proofErr w:type="spellStart"/>
            <w:r w:rsidRPr="005404D7">
              <w:rPr>
                <w:sz w:val="20"/>
              </w:rPr>
              <w:t>sritį</w:t>
            </w:r>
            <w:proofErr w:type="spellEnd"/>
            <w:r w:rsidRPr="005404D7">
              <w:rPr>
                <w:sz w:val="20"/>
              </w:rPr>
              <w:t>.</w:t>
            </w:r>
          </w:p>
        </w:tc>
      </w:tr>
    </w:tbl>
    <w:p w14:paraId="15B1D09C" w14:textId="77777777" w:rsidR="00F55251" w:rsidRDefault="00F55251" w:rsidP="00F55251">
      <w:pPr>
        <w:pStyle w:val="Footer"/>
        <w:ind w:firstLine="709"/>
        <w:rPr>
          <w:sz w:val="22"/>
          <w:szCs w:val="22"/>
        </w:rPr>
      </w:pPr>
    </w:p>
    <w:p w14:paraId="619CBE85" w14:textId="77777777" w:rsidR="00627CD9" w:rsidRDefault="00627CD9" w:rsidP="00F55251">
      <w:pPr>
        <w:pStyle w:val="Footer"/>
        <w:ind w:firstLine="709"/>
        <w:rPr>
          <w:b/>
          <w:sz w:val="22"/>
          <w:szCs w:val="22"/>
        </w:rPr>
      </w:pPr>
    </w:p>
    <w:p w14:paraId="085BD341" w14:textId="77777777" w:rsidR="00F55251" w:rsidRPr="00D14494" w:rsidRDefault="00F55251" w:rsidP="00C970EB">
      <w:pPr>
        <w:pStyle w:val="Footer"/>
        <w:ind w:firstLine="851"/>
        <w:rPr>
          <w:szCs w:val="24"/>
        </w:rPr>
      </w:pPr>
    </w:p>
    <w:p w14:paraId="45C42653" w14:textId="77777777" w:rsidR="008E3BF6" w:rsidRPr="00D14494"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pasiūlymą pateikia ūkio subjektų grupė, </w:t>
      </w:r>
      <w:r w:rsidRPr="00D30B22">
        <w:rPr>
          <w:szCs w:val="24"/>
        </w:rPr>
        <w:t xml:space="preserve">šių konkurso sąlygų </w:t>
      </w:r>
      <w:r w:rsidR="0002576C" w:rsidRPr="00D30B22">
        <w:rPr>
          <w:szCs w:val="24"/>
        </w:rPr>
        <w:t xml:space="preserve">3.1.1. </w:t>
      </w:r>
      <w:r w:rsidRPr="00D30B22">
        <w:rPr>
          <w:szCs w:val="24"/>
        </w:rPr>
        <w:t xml:space="preserve">punktuose nustatytus kvalifikacijos reikalavimus turi atitikti ir pateikti nurodytus dokumentus kiekvienas ūkio subjektų grupės narys atskirai, o šių konkurso sąlygų </w:t>
      </w:r>
      <w:r w:rsidR="0002576C" w:rsidRPr="00D30B22">
        <w:rPr>
          <w:szCs w:val="24"/>
        </w:rPr>
        <w:t xml:space="preserve">3.1.2 </w:t>
      </w:r>
      <w:r w:rsidRPr="00D30B22">
        <w:rPr>
          <w:szCs w:val="24"/>
        </w:rPr>
        <w:t>punktuose</w:t>
      </w:r>
      <w:r w:rsidRPr="00D14494">
        <w:rPr>
          <w:szCs w:val="24"/>
        </w:rPr>
        <w:t xml:space="preserve"> nustatytus kvalifikacijos reikalavimus turi atitikti ir pateikti nurodytus dokumentus bent vienas ūkio subjektų grupės narys arba visi ūkio subjektų grupės nariai kartu.</w:t>
      </w:r>
    </w:p>
    <w:p w14:paraId="10FF2375" w14:textId="77777777"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14:paraId="27000929" w14:textId="77777777" w:rsidR="007152DD" w:rsidRPr="007152DD" w:rsidRDefault="008E3BF6" w:rsidP="007152DD">
      <w:pPr>
        <w:numPr>
          <w:ilvl w:val="1"/>
          <w:numId w:val="5"/>
        </w:numPr>
        <w:tabs>
          <w:tab w:val="clear" w:pos="792"/>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 xml:space="preserve">sudaryti pirkimo sutartį, šių </w:t>
      </w:r>
      <w:r w:rsidRPr="0002576C">
        <w:rPr>
          <w:szCs w:val="24"/>
        </w:rPr>
        <w:t>įsipareigojimų vertės dalis, įeinanti į bendrą pirkimo sutarties vertę. Jungtinės veiklos sutartis turi</w:t>
      </w:r>
      <w:r w:rsidRPr="00D14494">
        <w:rPr>
          <w:szCs w:val="24"/>
        </w:rPr>
        <w:t xml:space="preserve"> numatyti solidarią visų šios sutarties šalių atsakomybę už prievolių </w:t>
      </w:r>
      <w:r w:rsidR="006679D8">
        <w:rPr>
          <w:szCs w:val="24"/>
        </w:rPr>
        <w:t xml:space="preserve">pirkėjui </w:t>
      </w:r>
      <w:r w:rsidRPr="00D14494">
        <w:rPr>
          <w:szCs w:val="24"/>
        </w:rPr>
        <w:t xml:space="preserve">nevykdymą. Taip pat jungtinės veiklos sutartyje turi būti numatyta, kuris asmuo atstovauja ūkio subjektų grupei (su kuo </w:t>
      </w:r>
      <w:r w:rsidR="007D5D5B">
        <w:rPr>
          <w:szCs w:val="24"/>
        </w:rPr>
        <w:t xml:space="preserve">pirkėjas </w:t>
      </w:r>
      <w:r w:rsidRPr="00D14494">
        <w:rPr>
          <w:szCs w:val="24"/>
        </w:rPr>
        <w:t xml:space="preserve">turėtų </w:t>
      </w:r>
      <w:r w:rsidRPr="00D14494">
        <w:rPr>
          <w:szCs w:val="24"/>
        </w:rPr>
        <w:lastRenderedPageBreak/>
        <w:t>bendrauti pasiūlymo vertinimo metu kylančiais klausimais ir teikti su pasiūlymo įvertinimu susijusią informaciją</w:t>
      </w:r>
      <w:r w:rsidR="006679D8">
        <w:t>, kuriam partneriui suteikti įgaliojimai pateikti pasiūlymą, jį pasirašyti, sudaryti sutartį</w:t>
      </w:r>
      <w:r w:rsidRPr="00D14494">
        <w:rPr>
          <w:szCs w:val="24"/>
        </w:rPr>
        <w:t>).</w:t>
      </w:r>
    </w:p>
    <w:p w14:paraId="476C3293" w14:textId="77777777" w:rsidR="008E3BF6" w:rsidRPr="00D14494" w:rsidRDefault="008E3BF6" w:rsidP="0002576C">
      <w:pPr>
        <w:jc w:val="both"/>
        <w:rPr>
          <w:szCs w:val="24"/>
        </w:rPr>
      </w:pPr>
      <w:bookmarkStart w:id="12" w:name="_Toc60525485"/>
      <w:bookmarkStart w:id="13" w:name="_Toc47844931"/>
    </w:p>
    <w:p w14:paraId="1CDD1296" w14:textId="77777777" w:rsidR="007152DD" w:rsidRDefault="008E3BF6" w:rsidP="007152DD">
      <w:pPr>
        <w:numPr>
          <w:ilvl w:val="0"/>
          <w:numId w:val="5"/>
        </w:numPr>
        <w:jc w:val="center"/>
        <w:outlineLvl w:val="0"/>
        <w:rPr>
          <w:b/>
          <w:szCs w:val="24"/>
        </w:rPr>
      </w:pPr>
      <w:bookmarkStart w:id="14" w:name="_Toc297898750"/>
      <w:r w:rsidRPr="00D14494">
        <w:rPr>
          <w:b/>
          <w:szCs w:val="24"/>
        </w:rPr>
        <w:t>PASIŪLYMŲ RENGIMAS, PATEIKIMAS, KEITIMAS</w:t>
      </w:r>
      <w:bookmarkEnd w:id="12"/>
      <w:bookmarkEnd w:id="13"/>
      <w:bookmarkEnd w:id="14"/>
    </w:p>
    <w:p w14:paraId="681ECE85" w14:textId="77777777" w:rsidR="007152DD" w:rsidRDefault="007152DD" w:rsidP="007152DD">
      <w:pPr>
        <w:ind w:left="360"/>
        <w:outlineLvl w:val="0"/>
        <w:rPr>
          <w:b/>
          <w:szCs w:val="24"/>
        </w:rPr>
      </w:pPr>
    </w:p>
    <w:p w14:paraId="00E5AFD8" w14:textId="77777777" w:rsidR="007152DD" w:rsidRDefault="008E3BF6" w:rsidP="00D32B49">
      <w:pPr>
        <w:numPr>
          <w:ilvl w:val="1"/>
          <w:numId w:val="11"/>
        </w:numPr>
        <w:ind w:left="0" w:firstLine="567"/>
        <w:jc w:val="both"/>
        <w:rPr>
          <w:b/>
          <w:szCs w:val="24"/>
        </w:rPr>
      </w:pPr>
      <w:r w:rsidRPr="007152DD">
        <w:rPr>
          <w:szCs w:val="24"/>
          <w:lang w:eastAsia="lt-LT"/>
        </w:rPr>
        <w:t>Pateikdamas pasiūlymą tiekėjas sutinka su šiomis konkurso sąlygomis ir patvirtina, kad jo pasiūlyme pateikta informacija yra teisinga ir apima viską, ko reikia tinkamam pirkimo sutarties įvykdymui.</w:t>
      </w:r>
    </w:p>
    <w:p w14:paraId="069797B0" w14:textId="0F689733" w:rsidR="007152DD" w:rsidRPr="00070261" w:rsidRDefault="008E3BF6" w:rsidP="00070261">
      <w:pPr>
        <w:numPr>
          <w:ilvl w:val="1"/>
          <w:numId w:val="11"/>
        </w:numPr>
        <w:ind w:left="0" w:firstLine="567"/>
        <w:jc w:val="both"/>
        <w:rPr>
          <w:b/>
          <w:szCs w:val="24"/>
        </w:rPr>
      </w:pPr>
      <w:r w:rsidRPr="00070261">
        <w:rPr>
          <w:spacing w:val="-4"/>
          <w:szCs w:val="24"/>
        </w:rPr>
        <w:t>Pasiūlymas turi būti pateikiamas raštu, pasirašytas tiekėjo arba jo įgalioto asmens</w:t>
      </w:r>
      <w:r w:rsidR="00D30B22" w:rsidRPr="00070261">
        <w:rPr>
          <w:spacing w:val="-4"/>
          <w:szCs w:val="24"/>
        </w:rPr>
        <w:t xml:space="preserve"> ir siunčiamas </w:t>
      </w:r>
      <w:proofErr w:type="spellStart"/>
      <w:r w:rsidR="00D30B22" w:rsidRPr="00070261">
        <w:rPr>
          <w:spacing w:val="-4"/>
          <w:szCs w:val="24"/>
        </w:rPr>
        <w:t>el</w:t>
      </w:r>
      <w:proofErr w:type="spellEnd"/>
      <w:r w:rsidR="00D30B22" w:rsidRPr="00070261">
        <w:rPr>
          <w:spacing w:val="-4"/>
          <w:szCs w:val="24"/>
        </w:rPr>
        <w:t xml:space="preserve">. paštu </w:t>
      </w:r>
      <w:hyperlink r:id="rId16" w:history="1">
        <w:r w:rsidR="005404D7" w:rsidRPr="001A0D1C">
          <w:rPr>
            <w:rStyle w:val="Hyperlink"/>
            <w:szCs w:val="24"/>
          </w:rPr>
          <w:t>nerijus@progressusgroup.lt</w:t>
        </w:r>
      </w:hyperlink>
      <w:r w:rsidR="00091BA8" w:rsidRPr="009F36C8">
        <w:rPr>
          <w:szCs w:val="24"/>
        </w:rPr>
        <w:t>,</w:t>
      </w:r>
      <w:r w:rsidR="00091BA8" w:rsidRPr="0081654D">
        <w:rPr>
          <w:szCs w:val="24"/>
        </w:rPr>
        <w:t xml:space="preserve"> laiško</w:t>
      </w:r>
      <w:r w:rsidR="00091BA8" w:rsidRPr="007152DD">
        <w:rPr>
          <w:szCs w:val="24"/>
        </w:rPr>
        <w:t xml:space="preserve"> temoje nurodant </w:t>
      </w:r>
      <w:r w:rsidR="00091BA8" w:rsidRPr="007152DD">
        <w:rPr>
          <w:b/>
          <w:bCs/>
          <w:szCs w:val="24"/>
        </w:rPr>
        <w:t xml:space="preserve">„Konkursas. </w:t>
      </w:r>
      <w:r w:rsidR="00070261">
        <w:rPr>
          <w:b/>
          <w:bCs/>
          <w:szCs w:val="24"/>
        </w:rPr>
        <w:t>Vandeniui pralaidžių dangos konstrukcijų su skirtingomis poliuretano dangomis funkcionavimo mokslinių tyrimų ir eksperimentinės plėtros paslaugos“.</w:t>
      </w:r>
    </w:p>
    <w:p w14:paraId="00A2E07B" w14:textId="77777777" w:rsidR="007152DD" w:rsidRPr="00BC45EE" w:rsidRDefault="008E3BF6" w:rsidP="00D32B49">
      <w:pPr>
        <w:numPr>
          <w:ilvl w:val="1"/>
          <w:numId w:val="11"/>
        </w:numPr>
        <w:ind w:left="0" w:firstLine="567"/>
        <w:jc w:val="both"/>
        <w:rPr>
          <w:b/>
          <w:szCs w:val="24"/>
        </w:rPr>
      </w:pPr>
      <w:r w:rsidRPr="007152DD">
        <w:rPr>
          <w:szCs w:val="24"/>
        </w:rPr>
        <w:t>Tiekėjo pasiūlymas pateikiama</w:t>
      </w:r>
      <w:r w:rsidR="00E91056">
        <w:rPr>
          <w:szCs w:val="24"/>
        </w:rPr>
        <w:t>s</w:t>
      </w:r>
      <w:r w:rsidRPr="007152DD">
        <w:rPr>
          <w:szCs w:val="24"/>
        </w:rPr>
        <w:t xml:space="preserve"> </w:t>
      </w:r>
      <w:r w:rsidRPr="007152DD">
        <w:rPr>
          <w:i/>
          <w:szCs w:val="24"/>
        </w:rPr>
        <w:t>lietuvių</w:t>
      </w:r>
      <w:r w:rsidR="006F43D4" w:rsidRPr="007152DD">
        <w:rPr>
          <w:i/>
          <w:szCs w:val="24"/>
        </w:rPr>
        <w:t xml:space="preserve"> </w:t>
      </w:r>
      <w:r w:rsidR="00822185" w:rsidRPr="007152DD">
        <w:rPr>
          <w:i/>
          <w:szCs w:val="24"/>
        </w:rPr>
        <w:t>kalba</w:t>
      </w:r>
      <w:r w:rsidR="00E91056">
        <w:rPr>
          <w:i/>
          <w:szCs w:val="24"/>
        </w:rPr>
        <w:t xml:space="preserve">. </w:t>
      </w:r>
      <w:r w:rsidR="00E91056">
        <w:rPr>
          <w:iCs/>
          <w:szCs w:val="24"/>
        </w:rPr>
        <w:t>Priedai prie pasiūlymo ir kiti dokumentai pateikiami</w:t>
      </w:r>
      <w:r w:rsidR="00E91056">
        <w:rPr>
          <w:i/>
          <w:szCs w:val="24"/>
        </w:rPr>
        <w:t xml:space="preserve"> lietuvių ir (arba) anglų kalba.</w:t>
      </w:r>
    </w:p>
    <w:p w14:paraId="038A8DBC" w14:textId="6D68E231" w:rsidR="007152DD" w:rsidRPr="0081654D" w:rsidRDefault="008E3BF6" w:rsidP="00D32B49">
      <w:pPr>
        <w:numPr>
          <w:ilvl w:val="1"/>
          <w:numId w:val="11"/>
        </w:numPr>
        <w:ind w:left="0" w:firstLine="567"/>
        <w:jc w:val="both"/>
        <w:rPr>
          <w:b/>
          <w:szCs w:val="24"/>
        </w:rPr>
      </w:pPr>
      <w:r w:rsidRPr="00BC45EE">
        <w:rPr>
          <w:szCs w:val="24"/>
        </w:rPr>
        <w:t>Tiekėjas kainos pasiūlymą privalo pateikti pagal konkurso</w:t>
      </w:r>
      <w:r w:rsidR="00713DF9" w:rsidRPr="00BC45EE">
        <w:rPr>
          <w:szCs w:val="24"/>
        </w:rPr>
        <w:t xml:space="preserve"> sąlygų </w:t>
      </w:r>
      <w:r w:rsidR="00D30B22" w:rsidRPr="00BC45EE">
        <w:rPr>
          <w:szCs w:val="24"/>
        </w:rPr>
        <w:t>2</w:t>
      </w:r>
      <w:r w:rsidR="00713DF9" w:rsidRPr="00BC45EE">
        <w:rPr>
          <w:szCs w:val="24"/>
        </w:rPr>
        <w:t xml:space="preserve"> priede pateiktą formą</w:t>
      </w:r>
      <w:r w:rsidR="002D7586" w:rsidRPr="00BC45EE">
        <w:rPr>
          <w:szCs w:val="24"/>
        </w:rPr>
        <w:t xml:space="preserve"> </w:t>
      </w:r>
      <w:proofErr w:type="spellStart"/>
      <w:r w:rsidR="002D7586" w:rsidRPr="00BC45EE">
        <w:rPr>
          <w:szCs w:val="24"/>
        </w:rPr>
        <w:t>el</w:t>
      </w:r>
      <w:proofErr w:type="spellEnd"/>
      <w:r w:rsidR="002D7586" w:rsidRPr="00BC45EE">
        <w:rPr>
          <w:szCs w:val="24"/>
        </w:rPr>
        <w:t>. paštu</w:t>
      </w:r>
      <w:r w:rsidR="00070261">
        <w:t xml:space="preserve"> </w:t>
      </w:r>
      <w:hyperlink r:id="rId17" w:history="1">
        <w:r w:rsidR="005404D7" w:rsidRPr="001A0D1C">
          <w:rPr>
            <w:rStyle w:val="Hyperlink"/>
            <w:szCs w:val="24"/>
          </w:rPr>
          <w:t>nerijus@progressusgroup.lt</w:t>
        </w:r>
      </w:hyperlink>
      <w:r w:rsidR="00070261" w:rsidRPr="00C172D2">
        <w:rPr>
          <w:rStyle w:val="Hyperlink"/>
          <w:szCs w:val="24"/>
        </w:rPr>
        <w:t>.</w:t>
      </w:r>
      <w:r w:rsidR="002D7586" w:rsidRPr="0081654D">
        <w:rPr>
          <w:szCs w:val="24"/>
        </w:rPr>
        <w:t xml:space="preserve">  </w:t>
      </w:r>
      <w:r w:rsidR="00D4122E">
        <w:rPr>
          <w:szCs w:val="24"/>
        </w:rPr>
        <w:t xml:space="preserve"> </w:t>
      </w:r>
    </w:p>
    <w:p w14:paraId="756C1E98" w14:textId="77777777" w:rsidR="007152DD" w:rsidRDefault="008E3BF6" w:rsidP="00D32B49">
      <w:pPr>
        <w:numPr>
          <w:ilvl w:val="1"/>
          <w:numId w:val="11"/>
        </w:numPr>
        <w:ind w:left="0" w:firstLine="567"/>
        <w:jc w:val="both"/>
        <w:rPr>
          <w:b/>
          <w:szCs w:val="24"/>
        </w:rPr>
      </w:pPr>
      <w:r w:rsidRPr="007152DD">
        <w:rPr>
          <w:b/>
          <w:szCs w:val="24"/>
        </w:rPr>
        <w:t>Pasiūlymą sudaro tiekėjo raštu pateiktų dokumentų visuma</w:t>
      </w:r>
      <w:r w:rsidRPr="007152DD">
        <w:rPr>
          <w:szCs w:val="24"/>
        </w:rPr>
        <w:t>:</w:t>
      </w:r>
    </w:p>
    <w:p w14:paraId="4FDE910D" w14:textId="77777777" w:rsidR="00DC7D0B" w:rsidRPr="001961DD" w:rsidRDefault="008E3BF6" w:rsidP="00D32B49">
      <w:pPr>
        <w:numPr>
          <w:ilvl w:val="2"/>
          <w:numId w:val="11"/>
        </w:numPr>
        <w:jc w:val="both"/>
        <w:rPr>
          <w:b/>
          <w:szCs w:val="24"/>
        </w:rPr>
      </w:pPr>
      <w:r w:rsidRPr="001961DD">
        <w:rPr>
          <w:szCs w:val="24"/>
          <w:lang w:eastAsia="lt-LT"/>
        </w:rPr>
        <w:t xml:space="preserve">užpildyta pasiūlymo forma, parengta pagal šių </w:t>
      </w:r>
      <w:r w:rsidR="003C0AA9" w:rsidRPr="001961DD">
        <w:rPr>
          <w:szCs w:val="24"/>
          <w:lang w:eastAsia="lt-LT"/>
        </w:rPr>
        <w:t xml:space="preserve">pirkimo </w:t>
      </w:r>
      <w:r w:rsidRPr="001961DD">
        <w:rPr>
          <w:szCs w:val="24"/>
          <w:lang w:eastAsia="lt-LT"/>
        </w:rPr>
        <w:t xml:space="preserve">konkurso sąlygų </w:t>
      </w:r>
      <w:r w:rsidR="003C0AA9" w:rsidRPr="001961DD">
        <w:rPr>
          <w:szCs w:val="24"/>
          <w:lang w:eastAsia="lt-LT"/>
        </w:rPr>
        <w:t>2</w:t>
      </w:r>
      <w:r w:rsidRPr="001961DD">
        <w:rPr>
          <w:szCs w:val="24"/>
          <w:lang w:eastAsia="lt-LT"/>
        </w:rPr>
        <w:t xml:space="preserve"> priedą;</w:t>
      </w:r>
    </w:p>
    <w:p w14:paraId="286F7EF5" w14:textId="77777777" w:rsidR="00DC7D0B" w:rsidRPr="001961DD" w:rsidRDefault="00152E66" w:rsidP="00D32B49">
      <w:pPr>
        <w:numPr>
          <w:ilvl w:val="2"/>
          <w:numId w:val="12"/>
        </w:numPr>
        <w:jc w:val="both"/>
        <w:rPr>
          <w:b/>
          <w:szCs w:val="24"/>
        </w:rPr>
      </w:pPr>
      <w:r w:rsidRPr="001961DD">
        <w:rPr>
          <w:szCs w:val="24"/>
          <w:lang w:eastAsia="lt-LT"/>
        </w:rPr>
        <w:t xml:space="preserve">užpildyta </w:t>
      </w:r>
      <w:r w:rsidRPr="001961DD">
        <w:rPr>
          <w:szCs w:val="24"/>
        </w:rPr>
        <w:t>tiekėjo deklaracija, parengta pagal šių prikimo konkurso sąlygų 3 priedą;</w:t>
      </w:r>
    </w:p>
    <w:p w14:paraId="586651AC" w14:textId="6A825FB6" w:rsidR="007D6BC3" w:rsidRPr="001961DD" w:rsidRDefault="001961DD" w:rsidP="007D6BC3">
      <w:pPr>
        <w:numPr>
          <w:ilvl w:val="2"/>
          <w:numId w:val="12"/>
        </w:numPr>
        <w:jc w:val="both"/>
        <w:rPr>
          <w:b/>
          <w:szCs w:val="24"/>
        </w:rPr>
      </w:pPr>
      <w:r w:rsidRPr="001961DD">
        <w:rPr>
          <w:szCs w:val="24"/>
        </w:rPr>
        <w:t>Specialistų sąrašas nurodantis atitinkamą kvalifikaciją ir patirtį (3.1.2.1 p), užpildytas 4 priedas;</w:t>
      </w:r>
    </w:p>
    <w:p w14:paraId="36781095" w14:textId="32A34F9D" w:rsidR="00973D8B" w:rsidRPr="001961DD" w:rsidRDefault="00973D8B" w:rsidP="007D6BC3">
      <w:pPr>
        <w:numPr>
          <w:ilvl w:val="2"/>
          <w:numId w:val="12"/>
        </w:numPr>
        <w:jc w:val="both"/>
        <w:rPr>
          <w:b/>
          <w:szCs w:val="24"/>
        </w:rPr>
      </w:pPr>
      <w:r w:rsidRPr="001961DD">
        <w:t xml:space="preserve">Patvirtinimas, kad </w:t>
      </w:r>
      <w:r w:rsidRPr="001961DD">
        <w:rPr>
          <w:szCs w:val="24"/>
        </w:rPr>
        <w:t xml:space="preserve">Tiekėjas </w:t>
      </w:r>
      <w:r w:rsidR="001961DD" w:rsidRPr="001961DD">
        <w:rPr>
          <w:szCs w:val="24"/>
        </w:rPr>
        <w:t>turi nuosavybės teise arba turi galimybę nuomotis (ar kitais pagrindais naudoti) bandymus atliksiančią laboratoriją, kuri yra akredituota Nacionalinio akreditacijos biuro ir atitinka LST EN ISO IEC 17025 arba lygiaverčių standartų reikalavimus</w:t>
      </w:r>
      <w:r w:rsidRPr="001961DD">
        <w:rPr>
          <w:szCs w:val="24"/>
        </w:rPr>
        <w:t xml:space="preserve"> (3.1.2.</w:t>
      </w:r>
      <w:r w:rsidR="001961DD" w:rsidRPr="001961DD">
        <w:rPr>
          <w:szCs w:val="24"/>
        </w:rPr>
        <w:t>2</w:t>
      </w:r>
      <w:r w:rsidRPr="001961DD">
        <w:rPr>
          <w:szCs w:val="24"/>
        </w:rPr>
        <w:t xml:space="preserve"> </w:t>
      </w:r>
      <w:proofErr w:type="spellStart"/>
      <w:r w:rsidRPr="001961DD">
        <w:rPr>
          <w:szCs w:val="24"/>
        </w:rPr>
        <w:t>p</w:t>
      </w:r>
      <w:proofErr w:type="spellEnd"/>
      <w:r w:rsidRPr="001961DD">
        <w:rPr>
          <w:szCs w:val="24"/>
        </w:rPr>
        <w:t>.).</w:t>
      </w:r>
    </w:p>
    <w:p w14:paraId="27BBB238" w14:textId="77777777" w:rsidR="00DC7D0B" w:rsidRPr="00973D8B" w:rsidRDefault="008E3BF6" w:rsidP="00973D8B">
      <w:pPr>
        <w:numPr>
          <w:ilvl w:val="2"/>
          <w:numId w:val="12"/>
        </w:numPr>
        <w:jc w:val="both"/>
        <w:rPr>
          <w:b/>
          <w:szCs w:val="24"/>
        </w:rPr>
      </w:pPr>
      <w:r w:rsidRPr="00973D8B">
        <w:rPr>
          <w:szCs w:val="24"/>
          <w:lang w:eastAsia="lt-LT"/>
        </w:rPr>
        <w:t>kita konkurso sąlygose prašoma informacija ir (ar) dokumentai.</w:t>
      </w:r>
    </w:p>
    <w:p w14:paraId="66B0DF7D" w14:textId="77777777" w:rsidR="00DC7D0B" w:rsidRDefault="008E3BF6" w:rsidP="00D32B49">
      <w:pPr>
        <w:numPr>
          <w:ilvl w:val="1"/>
          <w:numId w:val="11"/>
        </w:numPr>
        <w:ind w:left="0" w:firstLine="567"/>
        <w:jc w:val="both"/>
        <w:rPr>
          <w:b/>
          <w:szCs w:val="24"/>
        </w:rPr>
      </w:pPr>
      <w:r w:rsidRPr="00DC7D0B">
        <w:rPr>
          <w:b/>
          <w:bCs/>
          <w:szCs w:val="24"/>
        </w:rPr>
        <w:t>Tiekėjas gali pateikti tik vieną pasiūlymą</w:t>
      </w:r>
      <w:r w:rsidRPr="00DC7D0B">
        <w:rPr>
          <w:szCs w:val="24"/>
        </w:rPr>
        <w:t xml:space="preserve"> – individualiai arba kaip ūkio subjektų grupės narys. </w:t>
      </w:r>
    </w:p>
    <w:p w14:paraId="2A7AB3C0" w14:textId="77777777" w:rsidR="00DC7D0B" w:rsidRDefault="008E3BF6" w:rsidP="00D32B49">
      <w:pPr>
        <w:numPr>
          <w:ilvl w:val="1"/>
          <w:numId w:val="11"/>
        </w:numPr>
        <w:ind w:left="0" w:firstLine="567"/>
        <w:jc w:val="both"/>
        <w:rPr>
          <w:b/>
          <w:szCs w:val="24"/>
        </w:rPr>
      </w:pPr>
      <w:r w:rsidRPr="00D14494">
        <w:t>Tiekėjas, pateikdamas pasiūlymą, turi siūlyti visą</w:t>
      </w:r>
      <w:r w:rsidR="009B6C70">
        <w:t xml:space="preserve"> </w:t>
      </w:r>
      <w:r w:rsidRPr="00D14494">
        <w:t xml:space="preserve">nurodytą </w:t>
      </w:r>
      <w:r w:rsidRPr="00DC7D0B">
        <w:rPr>
          <w:i/>
        </w:rPr>
        <w:t>prekių kiekį</w:t>
      </w:r>
      <w:r w:rsidR="002D7586" w:rsidRPr="00DC7D0B">
        <w:rPr>
          <w:i/>
        </w:rPr>
        <w:t>.</w:t>
      </w:r>
    </w:p>
    <w:p w14:paraId="404E9176" w14:textId="77777777" w:rsidR="00DC7D0B" w:rsidRDefault="008E3BF6" w:rsidP="00D32B49">
      <w:pPr>
        <w:numPr>
          <w:ilvl w:val="1"/>
          <w:numId w:val="11"/>
        </w:numPr>
        <w:ind w:left="0" w:firstLine="567"/>
        <w:jc w:val="both"/>
        <w:rPr>
          <w:b/>
          <w:szCs w:val="24"/>
        </w:rPr>
      </w:pPr>
      <w:r w:rsidRPr="004277FB">
        <w:t xml:space="preserve">Tiekėjams nėra leidžiama pateikti alternatyvių pasiūlymų. Tiekėjui pateikus alternatyvų pasiūlymą, </w:t>
      </w:r>
      <w:r w:rsidRPr="00DC7D0B">
        <w:rPr>
          <w:szCs w:val="24"/>
        </w:rPr>
        <w:t>jo pasiūlymas ir alternatyvus pasiūlymas (alternatyvūs pasiūlymai) bus atmesti</w:t>
      </w:r>
      <w:r w:rsidRPr="00D14494">
        <w:t>.</w:t>
      </w:r>
    </w:p>
    <w:p w14:paraId="212F2500" w14:textId="06048CF4" w:rsidR="00DC7D0B" w:rsidRDefault="008E3BF6" w:rsidP="00D32B49">
      <w:pPr>
        <w:numPr>
          <w:ilvl w:val="1"/>
          <w:numId w:val="11"/>
        </w:numPr>
        <w:ind w:left="0" w:firstLine="567"/>
        <w:jc w:val="both"/>
        <w:rPr>
          <w:b/>
          <w:szCs w:val="24"/>
        </w:rPr>
      </w:pPr>
      <w:r w:rsidRPr="00DC7D0B">
        <w:rPr>
          <w:szCs w:val="24"/>
        </w:rPr>
        <w:t xml:space="preserve">Pasiūlymas turi būti pateiktas </w:t>
      </w:r>
      <w:r w:rsidRPr="004826EF">
        <w:rPr>
          <w:szCs w:val="24"/>
        </w:rPr>
        <w:t xml:space="preserve">iki </w:t>
      </w:r>
      <w:r w:rsidR="009B6C70" w:rsidRPr="004826EF">
        <w:rPr>
          <w:b/>
          <w:bCs/>
          <w:szCs w:val="24"/>
        </w:rPr>
        <w:t>2</w:t>
      </w:r>
      <w:r w:rsidR="002D7586" w:rsidRPr="004826EF">
        <w:rPr>
          <w:b/>
          <w:bCs/>
          <w:szCs w:val="24"/>
        </w:rPr>
        <w:t>02</w:t>
      </w:r>
      <w:r w:rsidR="00DE204C" w:rsidRPr="004826EF">
        <w:rPr>
          <w:b/>
          <w:bCs/>
          <w:szCs w:val="24"/>
        </w:rPr>
        <w:t xml:space="preserve">1 </w:t>
      </w:r>
      <w:proofErr w:type="spellStart"/>
      <w:r w:rsidR="009B6C70" w:rsidRPr="004826EF">
        <w:rPr>
          <w:b/>
          <w:bCs/>
          <w:szCs w:val="24"/>
        </w:rPr>
        <w:t>m</w:t>
      </w:r>
      <w:proofErr w:type="spellEnd"/>
      <w:r w:rsidR="009B6C70" w:rsidRPr="004826EF">
        <w:rPr>
          <w:b/>
          <w:bCs/>
          <w:szCs w:val="24"/>
        </w:rPr>
        <w:t xml:space="preserve">. </w:t>
      </w:r>
      <w:r w:rsidR="00326D43" w:rsidRPr="004826EF">
        <w:rPr>
          <w:b/>
          <w:bCs/>
          <w:szCs w:val="24"/>
        </w:rPr>
        <w:t>vasario</w:t>
      </w:r>
      <w:r w:rsidR="004826EF" w:rsidRPr="004826EF">
        <w:rPr>
          <w:b/>
          <w:bCs/>
          <w:szCs w:val="24"/>
        </w:rPr>
        <w:t xml:space="preserve"> 22</w:t>
      </w:r>
      <w:r w:rsidR="002D7586" w:rsidRPr="004826EF">
        <w:rPr>
          <w:b/>
          <w:bCs/>
          <w:szCs w:val="24"/>
        </w:rPr>
        <w:t xml:space="preserve"> </w:t>
      </w:r>
      <w:proofErr w:type="spellStart"/>
      <w:r w:rsidR="009B6C70" w:rsidRPr="004826EF">
        <w:rPr>
          <w:b/>
          <w:bCs/>
          <w:szCs w:val="24"/>
        </w:rPr>
        <w:t>d</w:t>
      </w:r>
      <w:proofErr w:type="spellEnd"/>
      <w:r w:rsidR="009B6C70" w:rsidRPr="004826EF">
        <w:rPr>
          <w:b/>
          <w:bCs/>
          <w:szCs w:val="24"/>
        </w:rPr>
        <w:t xml:space="preserve">. </w:t>
      </w:r>
      <w:r w:rsidR="004826EF" w:rsidRPr="004826EF">
        <w:rPr>
          <w:b/>
          <w:bCs/>
          <w:szCs w:val="24"/>
        </w:rPr>
        <w:t>13</w:t>
      </w:r>
      <w:r w:rsidR="00DE204C" w:rsidRPr="004826EF">
        <w:rPr>
          <w:b/>
          <w:bCs/>
          <w:szCs w:val="24"/>
        </w:rPr>
        <w:t>:00</w:t>
      </w:r>
      <w:r w:rsidR="002D7586" w:rsidRPr="004826EF">
        <w:rPr>
          <w:b/>
          <w:bCs/>
          <w:szCs w:val="24"/>
        </w:rPr>
        <w:t xml:space="preserve"> </w:t>
      </w:r>
      <w:proofErr w:type="spellStart"/>
      <w:r w:rsidR="009B6C70" w:rsidRPr="004826EF">
        <w:rPr>
          <w:b/>
          <w:bCs/>
          <w:szCs w:val="24"/>
        </w:rPr>
        <w:t>val</w:t>
      </w:r>
      <w:proofErr w:type="spellEnd"/>
      <w:r w:rsidR="009B6C70" w:rsidRPr="004826EF">
        <w:rPr>
          <w:b/>
          <w:bCs/>
          <w:szCs w:val="24"/>
        </w:rPr>
        <w:t>.</w:t>
      </w:r>
      <w:r w:rsidRPr="004826EF">
        <w:rPr>
          <w:szCs w:val="24"/>
        </w:rPr>
        <w:t xml:space="preserve"> (</w:t>
      </w:r>
      <w:r w:rsidRPr="00DC7D0B">
        <w:rPr>
          <w:szCs w:val="24"/>
        </w:rPr>
        <w:t xml:space="preserve">Lietuvos Respublikos laiku) atsiuntus </w:t>
      </w:r>
      <w:r w:rsidR="002D7586" w:rsidRPr="00DC7D0B">
        <w:rPr>
          <w:szCs w:val="24"/>
        </w:rPr>
        <w:t xml:space="preserve">jį </w:t>
      </w:r>
      <w:proofErr w:type="spellStart"/>
      <w:r w:rsidR="002D7586" w:rsidRPr="00DC7D0B">
        <w:rPr>
          <w:szCs w:val="24"/>
        </w:rPr>
        <w:t>el</w:t>
      </w:r>
      <w:proofErr w:type="spellEnd"/>
      <w:r w:rsidR="002D7586" w:rsidRPr="00DC7D0B">
        <w:rPr>
          <w:szCs w:val="24"/>
        </w:rPr>
        <w:t>. paštu</w:t>
      </w:r>
      <w:r w:rsidR="002D7586" w:rsidRPr="00DC7D0B">
        <w:rPr>
          <w:i/>
          <w:szCs w:val="24"/>
        </w:rPr>
        <w:t>.</w:t>
      </w:r>
      <w:r w:rsidRPr="00DC7D0B">
        <w:rPr>
          <w:i/>
          <w:szCs w:val="24"/>
        </w:rPr>
        <w:t xml:space="preserve"> </w:t>
      </w:r>
      <w:r w:rsidRPr="00DC7D0B">
        <w:rPr>
          <w:szCs w:val="24"/>
        </w:rPr>
        <w:t xml:space="preserve">Tiekėjo prašymu </w:t>
      </w:r>
      <w:r w:rsidR="009B6C70" w:rsidRPr="00DC7D0B">
        <w:rPr>
          <w:szCs w:val="24"/>
        </w:rPr>
        <w:t xml:space="preserve">Pirkėjas </w:t>
      </w:r>
      <w:r w:rsidRPr="00DC7D0B">
        <w:rPr>
          <w:szCs w:val="24"/>
        </w:rPr>
        <w:t>nedelsdama</w:t>
      </w:r>
      <w:r w:rsidR="009B6C70" w:rsidRPr="00DC7D0B">
        <w:rPr>
          <w:szCs w:val="24"/>
        </w:rPr>
        <w:t>s</w:t>
      </w:r>
      <w:r w:rsidRPr="00DC7D0B">
        <w:rPr>
          <w:szCs w:val="24"/>
        </w:rPr>
        <w:t xml:space="preserve"> pateikia rašytinį patvirtinimą, kad tiekėjo pasiūlymas yra gautas, ir nurodo gavimo dieną, valandą ir minutę. </w:t>
      </w:r>
    </w:p>
    <w:p w14:paraId="28AB2F44" w14:textId="77777777" w:rsidR="00DC7D0B" w:rsidRDefault="003C0AA9" w:rsidP="00D32B49">
      <w:pPr>
        <w:numPr>
          <w:ilvl w:val="1"/>
          <w:numId w:val="11"/>
        </w:numPr>
        <w:ind w:left="0" w:firstLine="567"/>
        <w:jc w:val="both"/>
        <w:rPr>
          <w:b/>
          <w:szCs w:val="24"/>
        </w:rPr>
      </w:pPr>
      <w:r w:rsidRPr="00DC7D0B">
        <w:rPr>
          <w:szCs w:val="24"/>
        </w:rPr>
        <w:t xml:space="preserve"> Pavėluotai gauti pasiūlymai </w:t>
      </w:r>
      <w:r w:rsidR="002D7586" w:rsidRPr="00DC7D0B">
        <w:rPr>
          <w:szCs w:val="24"/>
        </w:rPr>
        <w:t>neįtraukiami į konkursą.</w:t>
      </w:r>
    </w:p>
    <w:p w14:paraId="4A411B5E" w14:textId="77777777" w:rsidR="00DC7D0B" w:rsidRDefault="0075141A" w:rsidP="00D32B49">
      <w:pPr>
        <w:numPr>
          <w:ilvl w:val="1"/>
          <w:numId w:val="11"/>
        </w:numPr>
        <w:ind w:left="0" w:firstLine="567"/>
        <w:jc w:val="both"/>
        <w:rPr>
          <w:b/>
          <w:szCs w:val="24"/>
        </w:rPr>
      </w:pPr>
      <w:r w:rsidRPr="00DC7D0B">
        <w:rPr>
          <w:szCs w:val="24"/>
        </w:rPr>
        <w:t xml:space="preserve"> </w:t>
      </w:r>
      <w:r w:rsidR="002D7586" w:rsidRPr="00DC7D0B">
        <w:rPr>
          <w:szCs w:val="24"/>
        </w:rPr>
        <w:t xml:space="preserve">Pasiūlymuose nurodoma prekių kaina pateikiama eurais arba kita valiuta (tuomet kaina bus perskaičiuota į Eurus remiantis Lietuvos banko paskelbtu kursu, kuris galios pasiūlymo pateikimo dieną), turi būti išreikšta ir apskaičiuota taip, kaip nurodyta šių konkurso sąlygų 1 priede. Apskaičiuojant kainą, turi būti atsižvelgta į visą šių konkurso sąlygų 1 priede nurodytą prekių kiekį, kainos sudėtines dalis, į techninės specifikacijos reikalavimus ir </w:t>
      </w:r>
      <w:proofErr w:type="spellStart"/>
      <w:r w:rsidR="002D7586" w:rsidRPr="00DC7D0B">
        <w:rPr>
          <w:szCs w:val="24"/>
        </w:rPr>
        <w:t>pan</w:t>
      </w:r>
      <w:proofErr w:type="spellEnd"/>
      <w:r w:rsidR="002D7586" w:rsidRPr="00DC7D0B">
        <w:rPr>
          <w:szCs w:val="24"/>
        </w:rPr>
        <w:t>. Į prekės kainą turi būti įskaityti visi mokesčiai ir visos tiekėjo išlaidos, susijusios su prekių pateikimu, kaip nurodyta specifikacijoje.</w:t>
      </w:r>
    </w:p>
    <w:p w14:paraId="3EC3D2EB" w14:textId="77777777" w:rsidR="00DC7D0B" w:rsidRDefault="0075141A" w:rsidP="00D32B49">
      <w:pPr>
        <w:numPr>
          <w:ilvl w:val="1"/>
          <w:numId w:val="11"/>
        </w:numPr>
        <w:ind w:left="0" w:firstLine="567"/>
        <w:jc w:val="both"/>
        <w:rPr>
          <w:b/>
          <w:szCs w:val="24"/>
        </w:rPr>
      </w:pPr>
      <w:r w:rsidRPr="00DC7D0B">
        <w:rPr>
          <w:b/>
          <w:bCs/>
        </w:rPr>
        <w:t xml:space="preserve"> </w:t>
      </w:r>
      <w:r w:rsidR="008E3BF6" w:rsidRPr="00C172D2">
        <w:rPr>
          <w:b/>
          <w:bCs/>
        </w:rPr>
        <w:t xml:space="preserve">Pasiūlymas turi galioti ne trumpiau nei </w:t>
      </w:r>
      <w:r w:rsidR="007152DD" w:rsidRPr="00C172D2">
        <w:rPr>
          <w:b/>
          <w:bCs/>
        </w:rPr>
        <w:t>6</w:t>
      </w:r>
      <w:r w:rsidR="00DB0C57" w:rsidRPr="00C172D2">
        <w:rPr>
          <w:b/>
          <w:bCs/>
        </w:rPr>
        <w:t>0</w:t>
      </w:r>
      <w:r w:rsidR="002D7586" w:rsidRPr="00C172D2">
        <w:rPr>
          <w:b/>
          <w:bCs/>
        </w:rPr>
        <w:t xml:space="preserve"> dienų nuo jo pateikimo datos</w:t>
      </w:r>
      <w:r w:rsidR="002D7586" w:rsidRPr="00C172D2">
        <w:t>.</w:t>
      </w:r>
      <w:r w:rsidR="002D7586">
        <w:t xml:space="preserve"> </w:t>
      </w:r>
      <w:r w:rsidR="008E3BF6" w:rsidRPr="00D14494">
        <w:t>Jeigu pasiūlyme nenurodytas jo galiojimo laikas, laikoma, kad pasiūlymas galioja tiek, kiek numatyta pirkimo dokumentuose.</w:t>
      </w:r>
    </w:p>
    <w:p w14:paraId="797F5F2E" w14:textId="77777777" w:rsidR="00DC7D0B" w:rsidRDefault="0075141A" w:rsidP="00D32B49">
      <w:pPr>
        <w:numPr>
          <w:ilvl w:val="1"/>
          <w:numId w:val="11"/>
        </w:numPr>
        <w:ind w:left="0" w:firstLine="567"/>
        <w:jc w:val="both"/>
        <w:rPr>
          <w:b/>
          <w:szCs w:val="24"/>
        </w:rPr>
      </w:pPr>
      <w:r w:rsidRPr="00DC7D0B">
        <w:rPr>
          <w:szCs w:val="24"/>
        </w:rPr>
        <w:t xml:space="preserve"> </w:t>
      </w:r>
      <w:r w:rsidR="008E3BF6" w:rsidRPr="00DC7D0B">
        <w:rPr>
          <w:szCs w:val="24"/>
        </w:rPr>
        <w:t xml:space="preserve">Kol nesibaigė pasiūlymų galiojimo laikas, </w:t>
      </w:r>
      <w:r w:rsidR="006679D8" w:rsidRPr="00DC7D0B">
        <w:rPr>
          <w:szCs w:val="24"/>
        </w:rPr>
        <w:t xml:space="preserve">pirkėjas </w:t>
      </w:r>
      <w:r w:rsidR="008E3BF6" w:rsidRPr="00DC7D0B">
        <w:rPr>
          <w:szCs w:val="24"/>
        </w:rPr>
        <w:t>turi teisę prašyti, kad tiekėjai pratęstų jų galiojimą iki konkrečiai nurodyto laiko. Tie</w:t>
      </w:r>
      <w:r w:rsidR="00056439" w:rsidRPr="00DC7D0B">
        <w:rPr>
          <w:szCs w:val="24"/>
        </w:rPr>
        <w:t>kėjas gali atmesti tokį prašymą.</w:t>
      </w:r>
    </w:p>
    <w:p w14:paraId="26735170" w14:textId="77777777" w:rsidR="00DC7D0B" w:rsidRDefault="0075141A" w:rsidP="00D32B49">
      <w:pPr>
        <w:numPr>
          <w:ilvl w:val="1"/>
          <w:numId w:val="11"/>
        </w:numPr>
        <w:ind w:left="0" w:firstLine="567"/>
        <w:jc w:val="both"/>
        <w:rPr>
          <w:b/>
          <w:szCs w:val="24"/>
        </w:rPr>
      </w:pPr>
      <w:r w:rsidRPr="00DC7D0B">
        <w:rPr>
          <w:szCs w:val="24"/>
        </w:rPr>
        <w:lastRenderedPageBreak/>
        <w:t xml:space="preserve"> </w:t>
      </w:r>
      <w:r w:rsidR="001E5C4F" w:rsidRPr="00DC7D0B">
        <w:rPr>
          <w:szCs w:val="24"/>
        </w:rPr>
        <w:t xml:space="preserve">Nesibaigus pasiūlymų pateikimo terminui </w:t>
      </w:r>
      <w:r w:rsidR="00341D5F" w:rsidRPr="00DC7D0B">
        <w:rPr>
          <w:szCs w:val="24"/>
        </w:rPr>
        <w:t>Pirkėjas</w:t>
      </w:r>
      <w:r w:rsidR="008E3BF6" w:rsidRPr="00DC7D0B">
        <w:rPr>
          <w:szCs w:val="24"/>
        </w:rPr>
        <w:t xml:space="preserve"> turi teisę</w:t>
      </w:r>
      <w:r w:rsidR="001E5C4F" w:rsidRPr="00DC7D0B">
        <w:rPr>
          <w:szCs w:val="24"/>
        </w:rPr>
        <w:t xml:space="preserve"> jį</w:t>
      </w:r>
      <w:r w:rsidR="008E3BF6" w:rsidRPr="00DC7D0B">
        <w:rPr>
          <w:szCs w:val="24"/>
        </w:rPr>
        <w:t xml:space="preserve"> pratęsti</w:t>
      </w:r>
      <w:r w:rsidR="001E5C4F" w:rsidRPr="00DC7D0B">
        <w:rPr>
          <w:szCs w:val="24"/>
        </w:rPr>
        <w:t xml:space="preserve">. </w:t>
      </w:r>
      <w:r w:rsidR="008E3BF6" w:rsidRPr="00DC7D0B">
        <w:rPr>
          <w:szCs w:val="24"/>
        </w:rPr>
        <w:t xml:space="preserve">Apie naują pasiūlymų pateikimo terminą </w:t>
      </w:r>
      <w:r w:rsidR="00341D5F" w:rsidRPr="00DC7D0B">
        <w:rPr>
          <w:szCs w:val="24"/>
        </w:rPr>
        <w:t>Pirkėjas</w:t>
      </w:r>
      <w:r w:rsidR="008E3BF6" w:rsidRPr="00DC7D0B">
        <w:rPr>
          <w:szCs w:val="24"/>
        </w:rPr>
        <w:t xml:space="preserve"> praneša raštu visiems tiekėjams, gavusiems konkurso sąlygas</w:t>
      </w:r>
      <w:r w:rsidR="00383C45" w:rsidRPr="00DC7D0B">
        <w:rPr>
          <w:szCs w:val="24"/>
        </w:rPr>
        <w:t xml:space="preserve"> </w:t>
      </w:r>
      <w:r w:rsidR="0035167F" w:rsidRPr="00DC7D0B">
        <w:rPr>
          <w:szCs w:val="24"/>
        </w:rPr>
        <w:t xml:space="preserve">bei paskelbia apie tai </w:t>
      </w:r>
      <w:r w:rsidR="00383C45" w:rsidRPr="00DC7D0B">
        <w:rPr>
          <w:iCs/>
          <w:szCs w:val="24"/>
        </w:rPr>
        <w:t xml:space="preserve">Europos </w:t>
      </w:r>
      <w:r w:rsidR="001E5C4F" w:rsidRPr="00DC7D0B">
        <w:rPr>
          <w:iCs/>
          <w:szCs w:val="24"/>
        </w:rPr>
        <w:t>Sąjungos</w:t>
      </w:r>
      <w:r w:rsidR="00383C45" w:rsidRPr="00DC7D0B">
        <w:rPr>
          <w:iCs/>
          <w:szCs w:val="24"/>
        </w:rPr>
        <w:t xml:space="preserve"> </w:t>
      </w:r>
      <w:r w:rsidR="00D731B5" w:rsidRPr="00DC7D0B">
        <w:rPr>
          <w:iCs/>
          <w:szCs w:val="24"/>
        </w:rPr>
        <w:t xml:space="preserve">fondų investicijų </w:t>
      </w:r>
      <w:r w:rsidR="00383C45" w:rsidRPr="00DC7D0B">
        <w:rPr>
          <w:iCs/>
          <w:szCs w:val="24"/>
        </w:rPr>
        <w:t>svetainėje</w:t>
      </w:r>
      <w:r w:rsidR="00383C45" w:rsidRPr="00DC7D0B">
        <w:rPr>
          <w:iCs/>
          <w:color w:val="808080"/>
          <w:szCs w:val="24"/>
        </w:rPr>
        <w:t xml:space="preserve"> </w:t>
      </w:r>
      <w:hyperlink r:id="rId18" w:history="1">
        <w:r w:rsidR="008A2339" w:rsidRPr="00DC7D0B">
          <w:rPr>
            <w:rStyle w:val="Hyperlink"/>
            <w:iCs/>
            <w:szCs w:val="24"/>
          </w:rPr>
          <w:t>www.esinvesticijos.lt</w:t>
        </w:r>
      </w:hyperlink>
      <w:r w:rsidR="00341D5F" w:rsidRPr="00DC7D0B">
        <w:rPr>
          <w:szCs w:val="24"/>
        </w:rPr>
        <w:t xml:space="preserve">. </w:t>
      </w:r>
    </w:p>
    <w:p w14:paraId="3107F48E" w14:textId="77777777" w:rsidR="00DC7D0B" w:rsidRDefault="002D7586" w:rsidP="00D32B49">
      <w:pPr>
        <w:numPr>
          <w:ilvl w:val="1"/>
          <w:numId w:val="11"/>
        </w:numPr>
        <w:ind w:left="0" w:firstLine="567"/>
        <w:jc w:val="both"/>
        <w:rPr>
          <w:b/>
          <w:szCs w:val="24"/>
        </w:rPr>
      </w:pPr>
      <w:r w:rsidRPr="00DC7D0B">
        <w:rPr>
          <w:szCs w:val="24"/>
        </w:rPr>
        <w:t>Pasibaigus skelbime nurodytam pasiūlymų pateikimo terminui ir negavus nė vieno pasiūlymo, pirkėjas pasilieka teisę pakartotinį pirkimą vykdyti Taisyklių 461.1 punkte nustatyta tvarka.</w:t>
      </w:r>
    </w:p>
    <w:p w14:paraId="193DAE46" w14:textId="77777777" w:rsidR="00C14E98" w:rsidRDefault="008E3BF6" w:rsidP="00D32B49">
      <w:pPr>
        <w:numPr>
          <w:ilvl w:val="1"/>
          <w:numId w:val="11"/>
        </w:numPr>
        <w:ind w:left="0" w:firstLine="567"/>
        <w:rPr>
          <w:b/>
          <w:szCs w:val="24"/>
        </w:rPr>
      </w:pPr>
      <w:r w:rsidRPr="00DC7D0B">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DC7D0B">
        <w:rPr>
          <w:szCs w:val="24"/>
        </w:rPr>
        <w:t>Pirkėjas</w:t>
      </w:r>
      <w:r w:rsidRPr="00DC7D0B">
        <w:rPr>
          <w:szCs w:val="24"/>
        </w:rPr>
        <w:t xml:space="preserve"> jį gauna pateiktą raštu iki pasiūlymų pateikimo termino pabaigos</w:t>
      </w:r>
      <w:r w:rsidR="001E5C4F" w:rsidRPr="00DC7D0B">
        <w:rPr>
          <w:szCs w:val="24"/>
        </w:rPr>
        <w:t>.</w:t>
      </w:r>
      <w:bookmarkStart w:id="15" w:name="_Toc297898751"/>
    </w:p>
    <w:p w14:paraId="6E53803B" w14:textId="77777777" w:rsidR="00C14E98" w:rsidRDefault="00C14E98" w:rsidP="00C14E98">
      <w:pPr>
        <w:ind w:left="360"/>
        <w:rPr>
          <w:b/>
          <w:szCs w:val="24"/>
        </w:rPr>
      </w:pPr>
    </w:p>
    <w:p w14:paraId="146B383E" w14:textId="77777777" w:rsidR="00C14E98" w:rsidRDefault="008E3BF6" w:rsidP="00D32B49">
      <w:pPr>
        <w:numPr>
          <w:ilvl w:val="0"/>
          <w:numId w:val="11"/>
        </w:numPr>
        <w:jc w:val="center"/>
        <w:rPr>
          <w:b/>
          <w:szCs w:val="24"/>
        </w:rPr>
      </w:pPr>
      <w:r w:rsidRPr="00C14E98">
        <w:rPr>
          <w:b/>
          <w:szCs w:val="24"/>
        </w:rPr>
        <w:t>KONKURSO SĄLYGŲ PAAIŠKINIMAS IR PATIKSLINIMAS</w:t>
      </w:r>
      <w:bookmarkEnd w:id="15"/>
    </w:p>
    <w:p w14:paraId="70597012" w14:textId="77777777" w:rsidR="00C14E98" w:rsidRDefault="00C14E98" w:rsidP="00C14E98">
      <w:pPr>
        <w:ind w:left="360"/>
        <w:rPr>
          <w:b/>
          <w:szCs w:val="24"/>
        </w:rPr>
      </w:pPr>
    </w:p>
    <w:p w14:paraId="322D62AB" w14:textId="77777777" w:rsidR="00C14E98" w:rsidRDefault="00A96708" w:rsidP="00D32B49">
      <w:pPr>
        <w:numPr>
          <w:ilvl w:val="1"/>
          <w:numId w:val="11"/>
        </w:numPr>
        <w:ind w:left="0" w:firstLine="567"/>
        <w:jc w:val="both"/>
        <w:rPr>
          <w:b/>
          <w:szCs w:val="24"/>
        </w:rPr>
      </w:pPr>
      <w:r w:rsidRPr="00C14E98">
        <w:rPr>
          <w:szCs w:val="24"/>
          <w:lang w:eastAsia="lt-LT"/>
        </w:rPr>
        <w:t xml:space="preserve">Pirkėjas atsako į kiekvieną Tiekėjo rašytinį prašymą paaiškinti pirkimo sąlygas, jeigu prašymas gautas ne vėliau kaip prieš </w:t>
      </w:r>
      <w:r w:rsidR="001353B9" w:rsidRPr="00C14E98">
        <w:rPr>
          <w:szCs w:val="24"/>
          <w:lang w:eastAsia="lt-LT"/>
        </w:rPr>
        <w:t>3</w:t>
      </w:r>
      <w:r w:rsidRPr="00C14E98">
        <w:rPr>
          <w:szCs w:val="24"/>
          <w:lang w:eastAsia="lt-LT"/>
        </w:rPr>
        <w:t xml:space="preserve"> darbo dienas iki pirkimo pasiūlymų pateikimo termino pabaigos. </w:t>
      </w:r>
      <w:r w:rsidR="00907472" w:rsidRPr="00C14E98">
        <w:rPr>
          <w:szCs w:val="24"/>
        </w:rPr>
        <w:t xml:space="preserve">Į laiku gautą tiekėjo prašymą paaiškinti konkurso sąlygas </w:t>
      </w:r>
      <w:r w:rsidR="006679D8" w:rsidRPr="00C14E98">
        <w:rPr>
          <w:szCs w:val="24"/>
        </w:rPr>
        <w:t xml:space="preserve">pirkėjas </w:t>
      </w:r>
      <w:r w:rsidR="00907472" w:rsidRPr="00C14E98">
        <w:rPr>
          <w:szCs w:val="24"/>
        </w:rPr>
        <w:t xml:space="preserve">atsako ne vėliau kaip per 2 darbo dienas nuo jo gavimo dienos ir ne vėliau kaip likus </w:t>
      </w:r>
      <w:r w:rsidR="001353B9" w:rsidRPr="00C14E98">
        <w:rPr>
          <w:szCs w:val="24"/>
        </w:rPr>
        <w:t>2 darbo dienoms</w:t>
      </w:r>
      <w:r w:rsidR="00907472" w:rsidRPr="00C14E98">
        <w:rPr>
          <w:szCs w:val="24"/>
        </w:rPr>
        <w:t xml:space="preserve"> iki pasiūlymų pateikimo termino pabaigos. Pirkėjas, atsakydamas tiekėjui, kartu siunčia paaiškinimus ir visiems kitiems tiekėjams, kuriems ji</w:t>
      </w:r>
      <w:r w:rsidR="002B00DC" w:rsidRPr="00C14E98">
        <w:rPr>
          <w:szCs w:val="24"/>
        </w:rPr>
        <w:t>s</w:t>
      </w:r>
      <w:r w:rsidR="00907472" w:rsidRPr="00C14E98">
        <w:rPr>
          <w:szCs w:val="24"/>
        </w:rPr>
        <w:t xml:space="preserve"> pateikė konkurso sąlygas, bet nenurodo, kuris tiekėjas pateikė prašymą paaiškinti konkurso sąlygas.</w:t>
      </w:r>
    </w:p>
    <w:p w14:paraId="122F04FA" w14:textId="77777777" w:rsidR="00C14E98" w:rsidRDefault="008E3BF6" w:rsidP="00D32B49">
      <w:pPr>
        <w:numPr>
          <w:ilvl w:val="1"/>
          <w:numId w:val="11"/>
        </w:numPr>
        <w:ind w:left="0" w:firstLine="567"/>
        <w:jc w:val="both"/>
        <w:rPr>
          <w:b/>
          <w:szCs w:val="24"/>
        </w:rPr>
      </w:pPr>
      <w:r w:rsidRPr="00C14E98">
        <w:rPr>
          <w:szCs w:val="24"/>
        </w:rPr>
        <w:t>Nesibaigus pasiūlymų pateikimo</w:t>
      </w:r>
      <w:r w:rsidR="00907472" w:rsidRPr="00C14E98">
        <w:rPr>
          <w:szCs w:val="24"/>
        </w:rPr>
        <w:t xml:space="preserve">, bet ne vėliau kaip likus 2 darbo dienoms iki pasiūlymų pateikimo termino pabaigos, </w:t>
      </w:r>
      <w:r w:rsidR="00341D5F" w:rsidRPr="00C14E98">
        <w:rPr>
          <w:szCs w:val="24"/>
        </w:rPr>
        <w:t>Pirkėjas</w:t>
      </w:r>
      <w:r w:rsidRPr="00C14E98">
        <w:rPr>
          <w:szCs w:val="24"/>
        </w:rPr>
        <w:t xml:space="preserve"> turi teisę savo iniciatyva paaiškinti</w:t>
      </w:r>
      <w:r w:rsidR="00907472" w:rsidRPr="00C14E98">
        <w:rPr>
          <w:szCs w:val="24"/>
        </w:rPr>
        <w:t>, patikslinti konkurso sąlygas.</w:t>
      </w:r>
    </w:p>
    <w:p w14:paraId="30DEAFE8" w14:textId="77777777" w:rsidR="00C14E98" w:rsidRDefault="000067FD" w:rsidP="00D32B49">
      <w:pPr>
        <w:numPr>
          <w:ilvl w:val="1"/>
          <w:numId w:val="11"/>
        </w:numPr>
        <w:ind w:left="0" w:firstLine="567"/>
        <w:jc w:val="both"/>
        <w:rPr>
          <w:b/>
          <w:szCs w:val="24"/>
        </w:rPr>
      </w:pPr>
      <w:r w:rsidRPr="00C14E98">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A0F1CE3" w14:textId="77777777" w:rsidR="00C14E98" w:rsidRDefault="006679D8" w:rsidP="00D32B49">
      <w:pPr>
        <w:numPr>
          <w:ilvl w:val="1"/>
          <w:numId w:val="11"/>
        </w:numPr>
        <w:ind w:left="0" w:firstLine="567"/>
        <w:jc w:val="both"/>
        <w:rPr>
          <w:b/>
          <w:szCs w:val="24"/>
        </w:rPr>
      </w:pPr>
      <w:r w:rsidRPr="00C14E98">
        <w:rPr>
          <w:szCs w:val="24"/>
        </w:rPr>
        <w:t xml:space="preserve">Pirkėjas </w:t>
      </w:r>
      <w:r w:rsidR="008E3BF6" w:rsidRPr="00C14E98">
        <w:rPr>
          <w:szCs w:val="24"/>
        </w:rPr>
        <w:t>nerengs susitikimų su tiekėjais dėl pirkimo dokumentų paaišk</w:t>
      </w:r>
      <w:r w:rsidR="00056439" w:rsidRPr="00C14E98">
        <w:rPr>
          <w:szCs w:val="24"/>
        </w:rPr>
        <w:t>inimų</w:t>
      </w:r>
      <w:r w:rsidR="002E2A04" w:rsidRPr="00C14E98">
        <w:rPr>
          <w:szCs w:val="24"/>
        </w:rPr>
        <w:t>.</w:t>
      </w:r>
    </w:p>
    <w:p w14:paraId="60D426DA" w14:textId="21679E9B" w:rsidR="00C14E98" w:rsidRPr="00B00002" w:rsidRDefault="008E3BF6" w:rsidP="00D32B49">
      <w:pPr>
        <w:numPr>
          <w:ilvl w:val="1"/>
          <w:numId w:val="11"/>
        </w:numPr>
        <w:ind w:left="0" w:firstLine="567"/>
        <w:jc w:val="both"/>
        <w:rPr>
          <w:b/>
          <w:szCs w:val="24"/>
        </w:rPr>
      </w:pPr>
      <w:r w:rsidRPr="00C14E98">
        <w:rPr>
          <w:szCs w:val="24"/>
        </w:rPr>
        <w:t xml:space="preserve">Bet kokia informacija, konkurso sąlygų paaiškinimai, pranešimai ar kitas </w:t>
      </w:r>
      <w:r w:rsidR="006679D8" w:rsidRPr="00C14E98">
        <w:rPr>
          <w:szCs w:val="24"/>
        </w:rPr>
        <w:t xml:space="preserve">pirkėjo </w:t>
      </w:r>
      <w:r w:rsidRPr="00C14E98">
        <w:rPr>
          <w:szCs w:val="24"/>
        </w:rPr>
        <w:t xml:space="preserve">ir tiekėjo susirašinėjimas yra vykdomas šiame punkte </w:t>
      </w:r>
      <w:r w:rsidRPr="00C14E98">
        <w:rPr>
          <w:szCs w:val="24"/>
          <w:lang w:eastAsia="lt-LT"/>
        </w:rPr>
        <w:t xml:space="preserve">nurodytu adresu paštu, elektroniniu paštu, faksu. </w:t>
      </w:r>
      <w:r w:rsidRPr="00C14E98">
        <w:rPr>
          <w:szCs w:val="24"/>
        </w:rPr>
        <w:t xml:space="preserve">Tiesioginį ryšį su tiekėjais įgalioti palaikyti: </w:t>
      </w:r>
      <w:r w:rsidR="002E2A04" w:rsidRPr="00B00002">
        <w:rPr>
          <w:szCs w:val="24"/>
        </w:rPr>
        <w:t xml:space="preserve">Direktorius, </w:t>
      </w:r>
      <w:r w:rsidR="009206B4">
        <w:rPr>
          <w:szCs w:val="24"/>
        </w:rPr>
        <w:t>Nerijus Baltrukonis</w:t>
      </w:r>
      <w:r w:rsidR="002E2A04" w:rsidRPr="00B00002">
        <w:rPr>
          <w:szCs w:val="24"/>
        </w:rPr>
        <w:t xml:space="preserve">, </w:t>
      </w:r>
      <w:proofErr w:type="spellStart"/>
      <w:r w:rsidR="002E2A04" w:rsidRPr="00B00002">
        <w:rPr>
          <w:szCs w:val="24"/>
        </w:rPr>
        <w:t>tel</w:t>
      </w:r>
      <w:proofErr w:type="spellEnd"/>
      <w:r w:rsidR="002E2A04" w:rsidRPr="00B00002">
        <w:rPr>
          <w:szCs w:val="24"/>
        </w:rPr>
        <w:t xml:space="preserve">. </w:t>
      </w:r>
      <w:r w:rsidR="009206B4" w:rsidRPr="002D035C">
        <w:rPr>
          <w:szCs w:val="24"/>
        </w:rPr>
        <w:t>+</w:t>
      </w:r>
      <w:r w:rsidR="009206B4" w:rsidRPr="00CB4CF7">
        <w:rPr>
          <w:szCs w:val="24"/>
        </w:rPr>
        <w:t xml:space="preserve">370 </w:t>
      </w:r>
      <w:r w:rsidR="009206B4" w:rsidRPr="00CB4CF7">
        <w:rPr>
          <w:color w:val="222222"/>
          <w:szCs w:val="24"/>
          <w:shd w:val="clear" w:color="auto" w:fill="FFFFFF"/>
        </w:rPr>
        <w:t>686 39688</w:t>
      </w:r>
      <w:r w:rsidR="002E2A04" w:rsidRPr="00B00002">
        <w:rPr>
          <w:szCs w:val="24"/>
        </w:rPr>
        <w:t xml:space="preserve">, </w:t>
      </w:r>
      <w:proofErr w:type="spellStart"/>
      <w:r w:rsidR="002E2A04" w:rsidRPr="00B00002">
        <w:rPr>
          <w:szCs w:val="24"/>
        </w:rPr>
        <w:t>el</w:t>
      </w:r>
      <w:proofErr w:type="spellEnd"/>
      <w:r w:rsidR="002E2A04" w:rsidRPr="00B00002">
        <w:rPr>
          <w:szCs w:val="24"/>
        </w:rPr>
        <w:t xml:space="preserve">. </w:t>
      </w:r>
      <w:proofErr w:type="spellStart"/>
      <w:r w:rsidR="002E2A04" w:rsidRPr="00B00002">
        <w:rPr>
          <w:szCs w:val="24"/>
        </w:rPr>
        <w:t>p</w:t>
      </w:r>
      <w:proofErr w:type="spellEnd"/>
      <w:r w:rsidR="002E2A04" w:rsidRPr="00B00002">
        <w:rPr>
          <w:szCs w:val="24"/>
        </w:rPr>
        <w:t xml:space="preserve">. </w:t>
      </w:r>
      <w:hyperlink r:id="rId19" w:history="1">
        <w:r w:rsidR="009206B4" w:rsidRPr="00F52E6A">
          <w:rPr>
            <w:rStyle w:val="Hyperlink"/>
            <w:szCs w:val="24"/>
          </w:rPr>
          <w:t>nerijus@progressusgroup.lt</w:t>
        </w:r>
      </w:hyperlink>
      <w:r w:rsidR="002E2A04" w:rsidRPr="00B00002">
        <w:rPr>
          <w:szCs w:val="24"/>
        </w:rPr>
        <w:t>.</w:t>
      </w:r>
      <w:bookmarkStart w:id="16" w:name="_Toc297898752"/>
    </w:p>
    <w:p w14:paraId="45E352BC" w14:textId="77777777" w:rsidR="00C14E98" w:rsidRDefault="00C14E98" w:rsidP="00C14E98">
      <w:pPr>
        <w:ind w:left="567"/>
        <w:jc w:val="both"/>
        <w:rPr>
          <w:b/>
          <w:szCs w:val="24"/>
        </w:rPr>
      </w:pPr>
    </w:p>
    <w:p w14:paraId="3CE9D276" w14:textId="77777777" w:rsidR="005F4AFE" w:rsidRDefault="008E3BF6" w:rsidP="00D32B49">
      <w:pPr>
        <w:numPr>
          <w:ilvl w:val="0"/>
          <w:numId w:val="11"/>
        </w:numPr>
        <w:jc w:val="center"/>
        <w:rPr>
          <w:b/>
          <w:szCs w:val="24"/>
        </w:rPr>
      </w:pPr>
      <w:r w:rsidRPr="00C14E98">
        <w:rPr>
          <w:b/>
          <w:spacing w:val="-8"/>
          <w:szCs w:val="24"/>
        </w:rPr>
        <w:t xml:space="preserve">PASIŪLYMŲ </w:t>
      </w:r>
      <w:r w:rsidRPr="00C14E98">
        <w:rPr>
          <w:b/>
          <w:szCs w:val="24"/>
        </w:rPr>
        <w:t>NAGRINĖJIMAS</w:t>
      </w:r>
      <w:r w:rsidR="00FD6D2A" w:rsidRPr="00C14E98">
        <w:rPr>
          <w:b/>
          <w:szCs w:val="24"/>
        </w:rPr>
        <w:t xml:space="preserve"> IR VERTINIMAS</w:t>
      </w:r>
      <w:bookmarkEnd w:id="16"/>
    </w:p>
    <w:p w14:paraId="713BBC60" w14:textId="77777777" w:rsidR="00C14E98" w:rsidRDefault="00C14E98" w:rsidP="00C14E98">
      <w:pPr>
        <w:ind w:left="360"/>
        <w:rPr>
          <w:b/>
          <w:szCs w:val="24"/>
        </w:rPr>
      </w:pPr>
    </w:p>
    <w:p w14:paraId="1BB6A1F8" w14:textId="410CB511" w:rsidR="00C14E98" w:rsidRDefault="002E2A04" w:rsidP="00D32B49">
      <w:pPr>
        <w:numPr>
          <w:ilvl w:val="1"/>
          <w:numId w:val="11"/>
        </w:numPr>
        <w:ind w:left="0" w:firstLine="567"/>
        <w:jc w:val="both"/>
        <w:rPr>
          <w:b/>
          <w:szCs w:val="24"/>
        </w:rPr>
      </w:pPr>
      <w:bookmarkStart w:id="17" w:name="_Hlk59115002"/>
      <w:bookmarkStart w:id="18" w:name="_Toc225657497"/>
      <w:bookmarkStart w:id="19" w:name="_Toc225657654"/>
      <w:r w:rsidRPr="00C14E98">
        <w:rPr>
          <w:spacing w:val="-8"/>
          <w:szCs w:val="24"/>
        </w:rPr>
        <w:t>Pasiūlymų</w:t>
      </w:r>
      <w:r w:rsidRPr="00C14E98">
        <w:rPr>
          <w:szCs w:val="24"/>
        </w:rPr>
        <w:t xml:space="preserve"> nagrinėjimo, vertinimo ir palyginimo procedūras atlieka Komisija, tiekėjams ar jų įgaliotiems atstovams nedalyvau</w:t>
      </w:r>
      <w:r w:rsidRPr="00C14E98">
        <w:rPr>
          <w:color w:val="000000"/>
          <w:szCs w:val="24"/>
        </w:rPr>
        <w:t>jant.</w:t>
      </w:r>
      <w:bookmarkStart w:id="20" w:name="_Hlk29209715"/>
      <w:r w:rsidRPr="00C14E98">
        <w:rPr>
          <w:color w:val="000000"/>
          <w:szCs w:val="24"/>
        </w:rPr>
        <w:t xml:space="preserve"> Pasiūlymai bus vertinami </w:t>
      </w:r>
      <w:r w:rsidRPr="004826EF">
        <w:rPr>
          <w:b/>
          <w:bCs/>
          <w:color w:val="000000"/>
          <w:szCs w:val="24"/>
        </w:rPr>
        <w:t>202</w:t>
      </w:r>
      <w:r w:rsidR="00DE204C" w:rsidRPr="004826EF">
        <w:rPr>
          <w:b/>
          <w:bCs/>
          <w:color w:val="000000"/>
          <w:szCs w:val="24"/>
        </w:rPr>
        <w:t>1</w:t>
      </w:r>
      <w:r w:rsidR="00E755DB" w:rsidRPr="004826EF">
        <w:rPr>
          <w:b/>
          <w:bCs/>
          <w:color w:val="000000"/>
          <w:szCs w:val="24"/>
        </w:rPr>
        <w:t xml:space="preserve"> </w:t>
      </w:r>
      <w:proofErr w:type="spellStart"/>
      <w:r w:rsidR="00E755DB" w:rsidRPr="004826EF">
        <w:rPr>
          <w:b/>
          <w:bCs/>
          <w:color w:val="000000"/>
          <w:szCs w:val="24"/>
        </w:rPr>
        <w:t>m</w:t>
      </w:r>
      <w:proofErr w:type="spellEnd"/>
      <w:r w:rsidRPr="004826EF">
        <w:rPr>
          <w:b/>
          <w:bCs/>
          <w:color w:val="000000"/>
          <w:szCs w:val="24"/>
        </w:rPr>
        <w:t xml:space="preserve">. </w:t>
      </w:r>
      <w:r w:rsidR="00326D43" w:rsidRPr="004826EF">
        <w:rPr>
          <w:b/>
          <w:bCs/>
          <w:color w:val="000000"/>
          <w:szCs w:val="24"/>
        </w:rPr>
        <w:t>vasario</w:t>
      </w:r>
      <w:r w:rsidR="004826EF" w:rsidRPr="004826EF">
        <w:rPr>
          <w:b/>
          <w:bCs/>
          <w:color w:val="000000"/>
          <w:szCs w:val="24"/>
        </w:rPr>
        <w:t xml:space="preserve"> 22</w:t>
      </w:r>
      <w:r w:rsidRPr="004826EF">
        <w:rPr>
          <w:b/>
          <w:bCs/>
          <w:color w:val="000000"/>
          <w:szCs w:val="24"/>
        </w:rPr>
        <w:t xml:space="preserve"> </w:t>
      </w:r>
      <w:proofErr w:type="spellStart"/>
      <w:r w:rsidRPr="004826EF">
        <w:rPr>
          <w:b/>
          <w:bCs/>
          <w:color w:val="000000"/>
          <w:szCs w:val="24"/>
        </w:rPr>
        <w:t>d</w:t>
      </w:r>
      <w:proofErr w:type="spellEnd"/>
      <w:r w:rsidR="00BC13C3" w:rsidRPr="004826EF">
        <w:rPr>
          <w:b/>
          <w:bCs/>
          <w:color w:val="000000"/>
          <w:szCs w:val="24"/>
        </w:rPr>
        <w:t>.</w:t>
      </w:r>
      <w:r w:rsidR="004826EF" w:rsidRPr="004826EF">
        <w:rPr>
          <w:b/>
          <w:bCs/>
          <w:color w:val="000000"/>
          <w:szCs w:val="24"/>
        </w:rPr>
        <w:t xml:space="preserve"> 15</w:t>
      </w:r>
      <w:r w:rsidRPr="004826EF">
        <w:rPr>
          <w:b/>
          <w:bCs/>
          <w:color w:val="000000"/>
          <w:szCs w:val="24"/>
        </w:rPr>
        <w:t xml:space="preserve">:00 </w:t>
      </w:r>
      <w:proofErr w:type="spellStart"/>
      <w:r w:rsidRPr="004826EF">
        <w:rPr>
          <w:b/>
          <w:bCs/>
          <w:color w:val="000000"/>
          <w:szCs w:val="24"/>
        </w:rPr>
        <w:t>val</w:t>
      </w:r>
      <w:proofErr w:type="spellEnd"/>
      <w:r w:rsidRPr="004826EF">
        <w:rPr>
          <w:b/>
          <w:bCs/>
          <w:color w:val="000000"/>
          <w:szCs w:val="24"/>
        </w:rPr>
        <w:t>.</w:t>
      </w:r>
      <w:r w:rsidRPr="00C14E98">
        <w:rPr>
          <w:szCs w:val="24"/>
        </w:rPr>
        <w:t xml:space="preserve">  </w:t>
      </w:r>
      <w:bookmarkEnd w:id="17"/>
      <w:bookmarkEnd w:id="20"/>
      <w:r w:rsidR="00091BA8" w:rsidRPr="00C14E98">
        <w:rPr>
          <w:szCs w:val="24"/>
        </w:rPr>
        <w:t>Tiekėjo siųsto laiško atidarymas ir pasiūlymo parsisiuntimas prilyginamas susipažinimui su Tiekėjų siųstais pasiūlymais.</w:t>
      </w:r>
    </w:p>
    <w:p w14:paraId="48705A92" w14:textId="77777777" w:rsidR="00C14E98" w:rsidRDefault="008E3BF6" w:rsidP="00D32B49">
      <w:pPr>
        <w:numPr>
          <w:ilvl w:val="1"/>
          <w:numId w:val="11"/>
        </w:numPr>
        <w:ind w:left="0" w:firstLine="567"/>
        <w:jc w:val="both"/>
        <w:rPr>
          <w:b/>
          <w:szCs w:val="24"/>
        </w:rPr>
      </w:pPr>
      <w:r w:rsidRPr="00C14E98">
        <w:rPr>
          <w:szCs w:val="24"/>
        </w:rPr>
        <w:t xml:space="preserve">Komisija </w:t>
      </w:r>
      <w:r w:rsidR="001B6CB3" w:rsidRPr="00C14E98">
        <w:rPr>
          <w:szCs w:val="24"/>
        </w:rPr>
        <w:t>nagrinėja:</w:t>
      </w:r>
    </w:p>
    <w:p w14:paraId="194F64B7" w14:textId="77777777" w:rsidR="00C14E98" w:rsidRDefault="008E3BF6" w:rsidP="00D32B49">
      <w:pPr>
        <w:numPr>
          <w:ilvl w:val="2"/>
          <w:numId w:val="11"/>
        </w:numPr>
        <w:jc w:val="both"/>
        <w:rPr>
          <w:b/>
          <w:szCs w:val="24"/>
        </w:rPr>
      </w:pPr>
      <w:r w:rsidRPr="00C14E98">
        <w:rPr>
          <w:szCs w:val="24"/>
        </w:rPr>
        <w:t xml:space="preserve"> </w:t>
      </w:r>
      <w:r w:rsidR="000743BC" w:rsidRPr="00C14E98">
        <w:rPr>
          <w:szCs w:val="24"/>
        </w:rPr>
        <w:t xml:space="preserve">ar </w:t>
      </w:r>
      <w:r w:rsidRPr="00C14E98">
        <w:rPr>
          <w:szCs w:val="24"/>
        </w:rPr>
        <w:t>tiekėj</w:t>
      </w:r>
      <w:r w:rsidR="000743BC" w:rsidRPr="00C14E98">
        <w:rPr>
          <w:szCs w:val="24"/>
        </w:rPr>
        <w:t>ai</w:t>
      </w:r>
      <w:r w:rsidRPr="00C14E98">
        <w:rPr>
          <w:szCs w:val="24"/>
        </w:rPr>
        <w:t xml:space="preserve"> pasiūlymuose pateik</w:t>
      </w:r>
      <w:r w:rsidR="000743BC" w:rsidRPr="00C14E98">
        <w:rPr>
          <w:szCs w:val="24"/>
        </w:rPr>
        <w:t>ė tikslius ir išsamius duomenis apie savo kvalifikaciją ir ar tiekėjo kvalifikacija atitinka minimalius kvalifikacijos reikalavimus;</w:t>
      </w:r>
    </w:p>
    <w:p w14:paraId="15D77382" w14:textId="77777777" w:rsidR="00C14E98" w:rsidRDefault="000743BC" w:rsidP="00D32B49">
      <w:pPr>
        <w:numPr>
          <w:ilvl w:val="2"/>
          <w:numId w:val="11"/>
        </w:numPr>
        <w:jc w:val="both"/>
        <w:rPr>
          <w:b/>
          <w:szCs w:val="24"/>
        </w:rPr>
      </w:pPr>
      <w:r w:rsidRPr="00C14E98">
        <w:rPr>
          <w:szCs w:val="24"/>
        </w:rPr>
        <w:t xml:space="preserve">ar </w:t>
      </w:r>
      <w:bookmarkEnd w:id="18"/>
      <w:bookmarkEnd w:id="19"/>
      <w:r w:rsidRPr="00C14E98">
        <w:rPr>
          <w:szCs w:val="24"/>
        </w:rPr>
        <w:t>tiekėjai pasiūlyme pateikė visus duomenis, dokumentus ir informaciją, apibrėžtą šiose konkurso sąlygose ir ar pasiūlymas atitinka šiose konkurso sąlygose nustatytus reikalavimus;</w:t>
      </w:r>
    </w:p>
    <w:p w14:paraId="05771075" w14:textId="77777777" w:rsidR="00C14E98" w:rsidRDefault="000743BC" w:rsidP="00D32B49">
      <w:pPr>
        <w:numPr>
          <w:ilvl w:val="2"/>
          <w:numId w:val="11"/>
        </w:numPr>
        <w:jc w:val="both"/>
        <w:rPr>
          <w:b/>
          <w:szCs w:val="24"/>
        </w:rPr>
      </w:pPr>
      <w:r w:rsidRPr="00C14E98">
        <w:rPr>
          <w:szCs w:val="24"/>
        </w:rPr>
        <w:t>ar nebuvo pasiūlytos neįprastai mažos kainos</w:t>
      </w:r>
      <w:bookmarkStart w:id="21" w:name="_Toc225657498"/>
      <w:bookmarkStart w:id="22" w:name="_Toc225657655"/>
      <w:r w:rsidR="00C14E98">
        <w:rPr>
          <w:szCs w:val="24"/>
        </w:rPr>
        <w:t>.</w:t>
      </w:r>
    </w:p>
    <w:p w14:paraId="43BEFDE5" w14:textId="77777777" w:rsidR="00C14E98" w:rsidRDefault="008E3BF6" w:rsidP="00D32B49">
      <w:pPr>
        <w:numPr>
          <w:ilvl w:val="1"/>
          <w:numId w:val="11"/>
        </w:numPr>
        <w:ind w:left="0" w:firstLine="567"/>
        <w:jc w:val="both"/>
        <w:rPr>
          <w:b/>
          <w:szCs w:val="24"/>
        </w:rPr>
      </w:pPr>
      <w:r w:rsidRPr="00C14E98">
        <w:rPr>
          <w:szCs w:val="24"/>
        </w:rPr>
        <w:t>Iškilus klausimams dėl pasiūlymų turinio ir Komisijai raštu paprašius</w:t>
      </w:r>
      <w:r w:rsidR="00032F04" w:rsidRPr="00C14E98">
        <w:rPr>
          <w:szCs w:val="24"/>
        </w:rPr>
        <w:t xml:space="preserve"> šiuos duomenis paaiškinti arba patikslinti</w:t>
      </w:r>
      <w:r w:rsidRPr="00C14E98">
        <w:rPr>
          <w:szCs w:val="24"/>
        </w:rPr>
        <w:t xml:space="preserve">, tiekėjai privalo per Komisijos nurodytą </w:t>
      </w:r>
      <w:r w:rsidR="00032F04" w:rsidRPr="00C14E98">
        <w:rPr>
          <w:szCs w:val="24"/>
        </w:rPr>
        <w:t xml:space="preserve">protingą </w:t>
      </w:r>
      <w:r w:rsidRPr="00C14E98">
        <w:rPr>
          <w:szCs w:val="24"/>
        </w:rPr>
        <w:t>terminą pateikti raštu papildomus paaiškinimus nekeisdami pasiūlymo esmės.</w:t>
      </w:r>
      <w:bookmarkEnd w:id="21"/>
      <w:bookmarkEnd w:id="22"/>
      <w:r w:rsidRPr="00C14E98">
        <w:rPr>
          <w:szCs w:val="24"/>
        </w:rPr>
        <w:t xml:space="preserve"> </w:t>
      </w:r>
      <w:bookmarkStart w:id="23" w:name="_Hlk59115434"/>
    </w:p>
    <w:p w14:paraId="111F062C" w14:textId="77777777" w:rsidR="00C14E98" w:rsidRDefault="002E2A04" w:rsidP="00D32B49">
      <w:pPr>
        <w:numPr>
          <w:ilvl w:val="1"/>
          <w:numId w:val="11"/>
        </w:numPr>
        <w:ind w:left="0" w:firstLine="567"/>
        <w:jc w:val="both"/>
        <w:rPr>
          <w:b/>
          <w:szCs w:val="24"/>
        </w:rPr>
      </w:pPr>
      <w:r w:rsidRPr="00C14E98">
        <w:rPr>
          <w:szCs w:val="24"/>
        </w:rPr>
        <w:t xml:space="preserve">Jeigu pateiktame pasiūlyme Komisija randa pasiūlyme nurodytos kainos apskaičiavimo klaidų, ji privalo raštu paprašyti tiekėjų per jos nurodytą terminą ištaisyti pasiūlyme pastebėtas </w:t>
      </w:r>
      <w:r w:rsidRPr="00C14E98">
        <w:rPr>
          <w:szCs w:val="24"/>
        </w:rPr>
        <w:lastRenderedPageBreak/>
        <w:t>aritmetines klaidas, nekeičiant vokų su pasiūlymais atplėšimo posėdžio metu paskelbtos kainos. Taisydamas pasiūlyme nurodytas aritmetines klaidas, tiekėjas neturi teisės atsisakyti kainos sudedamųjų dalių arba papildyti kainą naujomis dalimis.</w:t>
      </w:r>
      <w:bookmarkEnd w:id="23"/>
    </w:p>
    <w:p w14:paraId="6E3C8080" w14:textId="77777777" w:rsidR="00C14E98" w:rsidRDefault="008E3BF6" w:rsidP="00D32B49">
      <w:pPr>
        <w:numPr>
          <w:ilvl w:val="1"/>
          <w:numId w:val="11"/>
        </w:numPr>
        <w:ind w:left="0" w:firstLine="567"/>
        <w:jc w:val="both"/>
        <w:rPr>
          <w:b/>
          <w:szCs w:val="24"/>
        </w:rPr>
      </w:pPr>
      <w:r w:rsidRPr="00D14494">
        <w:t xml:space="preserve">Kai pateiktame pasiūlyme nurodoma neįprastai maža kaina, Komisija turi teisę, </w:t>
      </w:r>
      <w:r w:rsidR="00C96212">
        <w:t xml:space="preserve">o ketindama atmesti pasiūlymą – </w:t>
      </w:r>
      <w:r w:rsidRPr="00D14494">
        <w:t>privalo tiekėjo raštu paprašyti per Komisijos nurodytą</w:t>
      </w:r>
      <w:r w:rsidR="009D0D79">
        <w:t xml:space="preserve"> protingą</w:t>
      </w:r>
      <w:r w:rsidRPr="00D14494">
        <w:t xml:space="preserve"> terminą pateikti neįprastai mažos pasiūlymo kainos pagrindimą, įskaitant ir detalų ka</w:t>
      </w:r>
      <w:r w:rsidR="00C96212">
        <w:t>inų sudėtinių dalių pagrindimą.</w:t>
      </w:r>
    </w:p>
    <w:p w14:paraId="221AA962" w14:textId="77777777" w:rsidR="00C14E98" w:rsidRDefault="008E3BF6" w:rsidP="00D32B49">
      <w:pPr>
        <w:numPr>
          <w:ilvl w:val="1"/>
          <w:numId w:val="11"/>
        </w:numPr>
        <w:ind w:left="0" w:firstLine="567"/>
        <w:jc w:val="both"/>
        <w:rPr>
          <w:b/>
          <w:szCs w:val="24"/>
        </w:rPr>
      </w:pPr>
      <w:r w:rsidRPr="00C14E98">
        <w:rPr>
          <w:szCs w:val="24"/>
        </w:rPr>
        <w:t xml:space="preserve">Pasiūlymuose nurodytos kainos bus vertinamos </w:t>
      </w:r>
      <w:r w:rsidR="003C4BB7" w:rsidRPr="00C14E98">
        <w:rPr>
          <w:szCs w:val="24"/>
        </w:rPr>
        <w:t>eurais</w:t>
      </w:r>
      <w:r w:rsidR="002E2A04" w:rsidRPr="00C14E98">
        <w:rPr>
          <w:szCs w:val="24"/>
        </w:rPr>
        <w:t xml:space="preserve"> be PVM</w:t>
      </w:r>
      <w:r w:rsidRPr="00C14E98">
        <w:rPr>
          <w:szCs w:val="24"/>
        </w:rPr>
        <w:t xml:space="preserve">. </w:t>
      </w:r>
    </w:p>
    <w:p w14:paraId="73E0EA3E" w14:textId="77777777" w:rsidR="00C14E98" w:rsidRDefault="001B6CB3" w:rsidP="00D32B49">
      <w:pPr>
        <w:numPr>
          <w:ilvl w:val="1"/>
          <w:numId w:val="11"/>
        </w:numPr>
        <w:ind w:left="0" w:firstLine="567"/>
        <w:jc w:val="both"/>
        <w:rPr>
          <w:b/>
          <w:szCs w:val="24"/>
        </w:rPr>
      </w:pPr>
      <w:r w:rsidRPr="00C14E98">
        <w:rPr>
          <w:szCs w:val="24"/>
        </w:rPr>
        <w:t>Pirkėjo</w:t>
      </w:r>
      <w:r w:rsidR="008E3BF6" w:rsidRPr="00C14E98">
        <w:rPr>
          <w:szCs w:val="24"/>
        </w:rPr>
        <w:t xml:space="preserve"> neatmesti pasiūlymai vertinami pa</w:t>
      </w:r>
      <w:r w:rsidR="00893FDE" w:rsidRPr="00C14E98">
        <w:rPr>
          <w:szCs w:val="24"/>
        </w:rPr>
        <w:t>gal mažiausios kainos kriterijų</w:t>
      </w:r>
      <w:r w:rsidR="002E2A04" w:rsidRPr="00C14E98">
        <w:rPr>
          <w:b/>
          <w:i/>
          <w:color w:val="FF0000"/>
          <w:szCs w:val="24"/>
        </w:rPr>
        <w:t>.</w:t>
      </w:r>
    </w:p>
    <w:p w14:paraId="16873DF8" w14:textId="77777777" w:rsidR="002E2A04" w:rsidRPr="00DE204C" w:rsidRDefault="002E2A04" w:rsidP="00D32B49">
      <w:pPr>
        <w:numPr>
          <w:ilvl w:val="1"/>
          <w:numId w:val="11"/>
        </w:numPr>
        <w:ind w:left="0" w:firstLine="567"/>
        <w:jc w:val="both"/>
        <w:rPr>
          <w:b/>
          <w:szCs w:val="24"/>
        </w:rPr>
      </w:pPr>
      <w:r w:rsidRPr="00C14E98">
        <w:rPr>
          <w:szCs w:val="24"/>
        </w:rPr>
        <w:t>Pirkėjas užtikrina, kad pateiktuose pasiūlymuose pateiktos kainos nebus sužinotos anksčiau nei pasiūlymų pateikimo terminas, nurodytas Konkurso sąlygų 6.1 punkte.</w:t>
      </w:r>
    </w:p>
    <w:p w14:paraId="5D6106DE" w14:textId="77777777" w:rsidR="00DE204C" w:rsidRDefault="00DE204C" w:rsidP="00DE204C">
      <w:pPr>
        <w:jc w:val="both"/>
        <w:rPr>
          <w:szCs w:val="24"/>
        </w:rPr>
      </w:pPr>
    </w:p>
    <w:p w14:paraId="6E516031" w14:textId="77777777" w:rsidR="00DE204C" w:rsidRPr="00C14E98" w:rsidRDefault="00DE204C" w:rsidP="00DE204C">
      <w:pPr>
        <w:jc w:val="both"/>
        <w:rPr>
          <w:b/>
          <w:szCs w:val="24"/>
        </w:rPr>
      </w:pPr>
    </w:p>
    <w:p w14:paraId="42E42712" w14:textId="77777777" w:rsidR="00C14E98" w:rsidRPr="00C14E98" w:rsidRDefault="00C14E98" w:rsidP="00C14E98">
      <w:pPr>
        <w:ind w:left="567"/>
        <w:rPr>
          <w:b/>
          <w:szCs w:val="24"/>
        </w:rPr>
      </w:pPr>
    </w:p>
    <w:p w14:paraId="45BBAD56" w14:textId="77777777" w:rsidR="002E2A04" w:rsidRDefault="00FD6D2A" w:rsidP="00D32B49">
      <w:pPr>
        <w:numPr>
          <w:ilvl w:val="0"/>
          <w:numId w:val="11"/>
        </w:numPr>
        <w:jc w:val="center"/>
        <w:rPr>
          <w:b/>
          <w:szCs w:val="24"/>
        </w:rPr>
      </w:pPr>
      <w:bookmarkStart w:id="24" w:name="_Toc297898753"/>
      <w:r w:rsidRPr="00C14E98">
        <w:rPr>
          <w:b/>
          <w:szCs w:val="24"/>
        </w:rPr>
        <w:t>PASIŪLYMŲ ATMETIMO PRIEŽASTYS</w:t>
      </w:r>
      <w:bookmarkEnd w:id="24"/>
    </w:p>
    <w:p w14:paraId="4BF5A73D" w14:textId="77777777" w:rsidR="00C14E98" w:rsidRDefault="00C14E98" w:rsidP="00C14E98">
      <w:pPr>
        <w:ind w:left="360"/>
        <w:rPr>
          <w:b/>
          <w:szCs w:val="24"/>
        </w:rPr>
      </w:pPr>
    </w:p>
    <w:p w14:paraId="2A1DB7B0" w14:textId="77777777" w:rsidR="00C14E98" w:rsidRDefault="00FD6D2A" w:rsidP="00D32B49">
      <w:pPr>
        <w:numPr>
          <w:ilvl w:val="1"/>
          <w:numId w:val="11"/>
        </w:numPr>
        <w:rPr>
          <w:b/>
          <w:szCs w:val="24"/>
        </w:rPr>
      </w:pPr>
      <w:r w:rsidRPr="00C14E98">
        <w:rPr>
          <w:szCs w:val="24"/>
        </w:rPr>
        <w:t>Komisija atmeta pasiūlymą, jeigu:</w:t>
      </w:r>
    </w:p>
    <w:p w14:paraId="511C9D53" w14:textId="77777777" w:rsidR="00C14E98" w:rsidRPr="005759B5" w:rsidRDefault="002E2A04" w:rsidP="00D32B49">
      <w:pPr>
        <w:numPr>
          <w:ilvl w:val="2"/>
          <w:numId w:val="11"/>
        </w:numPr>
        <w:ind w:left="284" w:firstLine="567"/>
        <w:rPr>
          <w:b/>
          <w:szCs w:val="24"/>
        </w:rPr>
      </w:pPr>
      <w:r w:rsidRPr="00C14E98">
        <w:rPr>
          <w:szCs w:val="24"/>
        </w:rPr>
        <w:t xml:space="preserve">pasiūlymas (jei vykdomos derybos - galutinis pasiūlymas) neatitiko konkurso sąlygose nustatytų reikalavimų (tiekėjo pasiūlyme nurodytas pirkimo objektas neatitinka reikalavimų, nurodytų techninėje specifikacijoje, ir </w:t>
      </w:r>
      <w:proofErr w:type="spellStart"/>
      <w:r w:rsidRPr="00C14E98">
        <w:rPr>
          <w:szCs w:val="24"/>
        </w:rPr>
        <w:t>kt</w:t>
      </w:r>
      <w:proofErr w:type="spellEnd"/>
      <w:r w:rsidRPr="00C14E98">
        <w:rPr>
          <w:szCs w:val="24"/>
        </w:rPr>
        <w:t xml:space="preserve">.) </w:t>
      </w:r>
      <w:r w:rsidRPr="00C14E98">
        <w:rPr>
          <w:rFonts w:eastAsia="Calibri"/>
          <w:szCs w:val="24"/>
        </w:rPr>
        <w:t>arba dalyvis, Pirkėjo prašymu, nekeisdamas pasiūlymo esmės, nepaaiškino savo pasiūlymo</w:t>
      </w:r>
      <w:r w:rsidR="00E034BA" w:rsidRPr="00C14E98">
        <w:rPr>
          <w:szCs w:val="24"/>
        </w:rPr>
        <w:t>;</w:t>
      </w:r>
    </w:p>
    <w:p w14:paraId="5F459079" w14:textId="77777777" w:rsidR="005759B5" w:rsidRDefault="005759B5" w:rsidP="005759B5">
      <w:pPr>
        <w:ind w:left="284"/>
        <w:rPr>
          <w:b/>
          <w:szCs w:val="24"/>
        </w:rPr>
      </w:pPr>
    </w:p>
    <w:p w14:paraId="51CC5071" w14:textId="77777777" w:rsidR="00C14E98" w:rsidRDefault="002E2A04" w:rsidP="00D32B49">
      <w:pPr>
        <w:numPr>
          <w:ilvl w:val="2"/>
          <w:numId w:val="11"/>
        </w:numPr>
        <w:ind w:left="284" w:firstLine="567"/>
        <w:rPr>
          <w:b/>
          <w:szCs w:val="24"/>
        </w:rPr>
      </w:pPr>
      <w:r w:rsidRPr="00C14E98">
        <w:rPr>
          <w:szCs w:val="24"/>
        </w:rPr>
        <w:t>tiekėjas per Pirkėjo nurodytą terminą neištaisė aritmetinių klaidų ir (ar) nepaaiškino pasiūlymo;</w:t>
      </w:r>
    </w:p>
    <w:p w14:paraId="2636F058" w14:textId="77777777" w:rsidR="00C14E98" w:rsidRDefault="002E2A04" w:rsidP="00D32B49">
      <w:pPr>
        <w:numPr>
          <w:ilvl w:val="2"/>
          <w:numId w:val="11"/>
        </w:numPr>
        <w:ind w:left="284" w:firstLine="567"/>
        <w:rPr>
          <w:b/>
          <w:szCs w:val="24"/>
        </w:rPr>
      </w:pPr>
      <w:r w:rsidRPr="00C14E98">
        <w:rPr>
          <w:szCs w:val="24"/>
        </w:rPr>
        <w:t>buvo pasiūlyta neįprastai maža kaina ir tiekėjas Pirkėjo prašymu nepateikė raštiško kainos sudėtinių dalių pagrindimo arba kitaip nepagrindė neįprastai mažos kainos;</w:t>
      </w:r>
    </w:p>
    <w:p w14:paraId="24AF2C06" w14:textId="77777777" w:rsidR="00C14E98" w:rsidRDefault="002E2A04" w:rsidP="00D32B49">
      <w:pPr>
        <w:numPr>
          <w:ilvl w:val="2"/>
          <w:numId w:val="11"/>
        </w:numPr>
        <w:ind w:left="284" w:firstLine="567"/>
        <w:rPr>
          <w:b/>
          <w:szCs w:val="24"/>
        </w:rPr>
      </w:pPr>
      <w:r w:rsidRPr="00C14E98">
        <w:rPr>
          <w:szCs w:val="24"/>
        </w:rPr>
        <w:t>tiekėjas pateikė melagingą informaciją, kurią Pirkėjas gali įrodyti bet kokiomis teisėtomis priemonėmis;</w:t>
      </w:r>
    </w:p>
    <w:p w14:paraId="6F38A3AA" w14:textId="77777777" w:rsidR="00C14E98" w:rsidRDefault="002E2A04" w:rsidP="00D32B49">
      <w:pPr>
        <w:numPr>
          <w:ilvl w:val="2"/>
          <w:numId w:val="11"/>
        </w:numPr>
        <w:ind w:left="284" w:firstLine="567"/>
        <w:rPr>
          <w:b/>
          <w:szCs w:val="24"/>
        </w:rPr>
      </w:pPr>
      <w:r w:rsidRPr="00C14E98">
        <w:rPr>
          <w:szCs w:val="24"/>
        </w:rPr>
        <w:t>tiekėjo, kurio pasiūlymas neatmestas dėl kitų priežasčių, buvo pasiūlyta per didelė, perkančiajai organizacijai nepriimtina pasiūlymo kaina;</w:t>
      </w:r>
    </w:p>
    <w:p w14:paraId="6AEBA784" w14:textId="77777777" w:rsidR="00C14E98" w:rsidRPr="00C14E98" w:rsidRDefault="002E2A04" w:rsidP="00D32B49">
      <w:pPr>
        <w:numPr>
          <w:ilvl w:val="2"/>
          <w:numId w:val="11"/>
        </w:numPr>
        <w:ind w:left="284" w:firstLine="567"/>
        <w:rPr>
          <w:b/>
          <w:szCs w:val="24"/>
        </w:rPr>
      </w:pPr>
      <w:r w:rsidRPr="00C14E98">
        <w:rPr>
          <w:szCs w:val="24"/>
        </w:rPr>
        <w:t>tiekėjas pateikė daugiau nei vieną pasiūlymą (atmetami visi tiekėjo pasiūlymai)</w:t>
      </w:r>
      <w:r w:rsidR="00C14E98">
        <w:rPr>
          <w:szCs w:val="24"/>
        </w:rPr>
        <w:t>;</w:t>
      </w:r>
    </w:p>
    <w:p w14:paraId="6D866F68" w14:textId="77777777" w:rsidR="00C14E98" w:rsidRDefault="002E2A04" w:rsidP="00D32B49">
      <w:pPr>
        <w:numPr>
          <w:ilvl w:val="2"/>
          <w:numId w:val="11"/>
        </w:numPr>
        <w:ind w:left="284" w:firstLine="567"/>
        <w:rPr>
          <w:b/>
          <w:szCs w:val="24"/>
        </w:rPr>
      </w:pPr>
      <w:r w:rsidRPr="00C14E98">
        <w:rPr>
          <w:szCs w:val="24"/>
        </w:rPr>
        <w:t>tiekėjas neatitiko minimalių kvalifikacijos reikalavimų;</w:t>
      </w:r>
    </w:p>
    <w:p w14:paraId="596CDDBE" w14:textId="77777777" w:rsidR="00C14E98" w:rsidRPr="00C14E98" w:rsidRDefault="00FD6D2A" w:rsidP="00D32B49">
      <w:pPr>
        <w:numPr>
          <w:ilvl w:val="2"/>
          <w:numId w:val="11"/>
        </w:numPr>
        <w:ind w:left="284" w:firstLine="567"/>
        <w:rPr>
          <w:b/>
          <w:szCs w:val="24"/>
        </w:rPr>
      </w:pPr>
      <w:r w:rsidRPr="00C14E98">
        <w:rPr>
          <w:szCs w:val="24"/>
        </w:rPr>
        <w:t>tiekėjas pasiūlyme pateikė netikslius ar neišsamius duomenis apie savo kvalifikaciją ir, Pirkėjui prašant, nepatikslino jų</w:t>
      </w:r>
      <w:r w:rsidR="00C14E98">
        <w:rPr>
          <w:szCs w:val="24"/>
        </w:rPr>
        <w:t>.</w:t>
      </w:r>
    </w:p>
    <w:p w14:paraId="4083B0B1" w14:textId="77777777" w:rsidR="005F4AFE" w:rsidRPr="00C14E98" w:rsidRDefault="00FD6D2A" w:rsidP="00D32B49">
      <w:pPr>
        <w:numPr>
          <w:ilvl w:val="1"/>
          <w:numId w:val="11"/>
        </w:numPr>
        <w:rPr>
          <w:b/>
          <w:szCs w:val="24"/>
        </w:rPr>
      </w:pPr>
      <w:r w:rsidRPr="00C14E98">
        <w:rPr>
          <w:szCs w:val="24"/>
        </w:rPr>
        <w:t>Apie pasiūlymo atmetimą tiekėjas informuojamas</w:t>
      </w:r>
      <w:r w:rsidR="00DE2955" w:rsidRPr="00C14E98">
        <w:rPr>
          <w:szCs w:val="24"/>
        </w:rPr>
        <w:t xml:space="preserve"> </w:t>
      </w:r>
      <w:r w:rsidR="002D6EE6" w:rsidRPr="00C14E98">
        <w:rPr>
          <w:szCs w:val="24"/>
        </w:rPr>
        <w:t>per v</w:t>
      </w:r>
      <w:r w:rsidR="00AA38EF" w:rsidRPr="00C14E98">
        <w:rPr>
          <w:szCs w:val="24"/>
        </w:rPr>
        <w:t>i</w:t>
      </w:r>
      <w:r w:rsidR="002D6EE6" w:rsidRPr="00C14E98">
        <w:rPr>
          <w:szCs w:val="24"/>
        </w:rPr>
        <w:t>eną darbo dieną nuo šio sprendimo priėmimo dienos.</w:t>
      </w:r>
    </w:p>
    <w:p w14:paraId="171E5B02" w14:textId="77777777" w:rsidR="00C14E98" w:rsidRDefault="00C14E98" w:rsidP="00C14E98">
      <w:pPr>
        <w:ind w:left="792"/>
        <w:rPr>
          <w:b/>
          <w:szCs w:val="24"/>
        </w:rPr>
      </w:pPr>
    </w:p>
    <w:p w14:paraId="0A3954DE" w14:textId="77777777" w:rsidR="00F22678" w:rsidRDefault="00F22678" w:rsidP="00C14E98">
      <w:pPr>
        <w:ind w:left="792"/>
        <w:rPr>
          <w:b/>
          <w:szCs w:val="24"/>
        </w:rPr>
      </w:pPr>
    </w:p>
    <w:p w14:paraId="547970F5" w14:textId="77777777" w:rsidR="00F22678" w:rsidRPr="00C14E98" w:rsidRDefault="00F22678" w:rsidP="00C14E98">
      <w:pPr>
        <w:ind w:left="792"/>
        <w:rPr>
          <w:b/>
          <w:szCs w:val="24"/>
        </w:rPr>
      </w:pPr>
    </w:p>
    <w:p w14:paraId="02961400" w14:textId="77777777" w:rsidR="00C14E98" w:rsidRPr="00C14E98" w:rsidRDefault="00DC7D0B" w:rsidP="00D32B49">
      <w:pPr>
        <w:numPr>
          <w:ilvl w:val="0"/>
          <w:numId w:val="11"/>
        </w:numPr>
        <w:jc w:val="center"/>
        <w:rPr>
          <w:b/>
          <w:szCs w:val="24"/>
        </w:rPr>
      </w:pPr>
      <w:r w:rsidRPr="00C14E98">
        <w:rPr>
          <w:b/>
          <w:bCs/>
          <w:szCs w:val="24"/>
        </w:rPr>
        <w:t>DERYBOS</w:t>
      </w:r>
    </w:p>
    <w:p w14:paraId="528A0749" w14:textId="77777777" w:rsidR="00C14E98" w:rsidRDefault="00C14E98" w:rsidP="00C14E98">
      <w:pPr>
        <w:ind w:firstLine="567"/>
        <w:jc w:val="both"/>
        <w:rPr>
          <w:b/>
          <w:szCs w:val="24"/>
        </w:rPr>
      </w:pPr>
    </w:p>
    <w:p w14:paraId="144659B6" w14:textId="77777777" w:rsidR="00C14E98" w:rsidRDefault="002E2A04" w:rsidP="00D32B49">
      <w:pPr>
        <w:numPr>
          <w:ilvl w:val="1"/>
          <w:numId w:val="11"/>
        </w:numPr>
        <w:ind w:left="0" w:firstLine="567"/>
        <w:jc w:val="both"/>
        <w:rPr>
          <w:b/>
          <w:szCs w:val="24"/>
        </w:rPr>
      </w:pPr>
      <w:r w:rsidRPr="00C14E98">
        <w:rPr>
          <w:szCs w:val="24"/>
        </w:rPr>
        <w:t>Jei Pirkėjo netenkina pateikti pasiūlymai, Komisijos sprendimu visi šiose konkurso sąlygose nustatytus minimalius reikalavimus atitinkantys tiekėjai gali būti kviečiami deryboms.</w:t>
      </w:r>
    </w:p>
    <w:p w14:paraId="69EC4B98" w14:textId="77777777" w:rsidR="00C14E98" w:rsidRDefault="002E2A04" w:rsidP="00D32B49">
      <w:pPr>
        <w:numPr>
          <w:ilvl w:val="1"/>
          <w:numId w:val="11"/>
        </w:numPr>
        <w:ind w:left="0" w:firstLine="567"/>
        <w:jc w:val="both"/>
        <w:rPr>
          <w:b/>
          <w:szCs w:val="24"/>
        </w:rPr>
      </w:pPr>
      <w:r w:rsidRPr="00C14E98">
        <w:rPr>
          <w:szCs w:val="24"/>
        </w:rPr>
        <w:t xml:space="preserve">Derybos yra vykdomos su visais tiekėjais, kurių pasiūlymai nebuvo atmesti. Derybų metu tiekėjams pateikiama ta pati informacija. Derybų rezultatai įforminami protokolu, kurie rengiami atskiri kiekvienam tiekėjui. </w:t>
      </w:r>
    </w:p>
    <w:p w14:paraId="291CF411" w14:textId="77777777" w:rsidR="00C14E98" w:rsidRDefault="002E2A04" w:rsidP="00D32B49">
      <w:pPr>
        <w:numPr>
          <w:ilvl w:val="1"/>
          <w:numId w:val="11"/>
        </w:numPr>
        <w:ind w:left="0" w:firstLine="567"/>
        <w:jc w:val="both"/>
        <w:rPr>
          <w:b/>
          <w:szCs w:val="24"/>
        </w:rPr>
      </w:pPr>
      <w:r w:rsidRPr="00C14E98">
        <w:rPr>
          <w:szCs w:val="24"/>
        </w:rPr>
        <w:t xml:space="preserve">Derybos gali būti vykdomos dėl visų perkamų prekių charakteristikų, įskaitant kainą, kokybę, komercines sąlygas ir socialinius, aplinkosaugos ir inovacinius aspektus. Nesiderama dėl </w:t>
      </w:r>
      <w:r w:rsidRPr="00C14E98">
        <w:rPr>
          <w:szCs w:val="24"/>
        </w:rPr>
        <w:lastRenderedPageBreak/>
        <w:t>minimalių reikalavimų, taikomų pirkimo objektui, tiekėjų pasiūlymams, šių pasiūlymų vertinimo kriterijų ir esminių pirkimo sutarties sąlygų.</w:t>
      </w:r>
    </w:p>
    <w:p w14:paraId="56CBEE97" w14:textId="77777777" w:rsidR="00C14E98" w:rsidRDefault="002E2A04" w:rsidP="00D32B49">
      <w:pPr>
        <w:numPr>
          <w:ilvl w:val="1"/>
          <w:numId w:val="11"/>
        </w:numPr>
        <w:ind w:left="0" w:firstLine="567"/>
        <w:jc w:val="both"/>
        <w:rPr>
          <w:b/>
          <w:szCs w:val="24"/>
        </w:rPr>
      </w:pPr>
      <w:r w:rsidRPr="00C14E98">
        <w:rPr>
          <w:szCs w:val="24"/>
        </w:rPr>
        <w:t>Komisija, įvertinusi tiekėjų pasiūlymus, visiems tiekėjams, kurių pasiūlymai nebuvo atmesti, raštu nurodys laiką, kada reikia atvykti į derybas.</w:t>
      </w:r>
    </w:p>
    <w:p w14:paraId="688CFC75" w14:textId="77777777" w:rsidR="00C14E98" w:rsidRDefault="002E2A04" w:rsidP="00D32B49">
      <w:pPr>
        <w:numPr>
          <w:ilvl w:val="1"/>
          <w:numId w:val="11"/>
        </w:numPr>
        <w:ind w:left="0" w:firstLine="567"/>
        <w:jc w:val="both"/>
        <w:rPr>
          <w:b/>
          <w:szCs w:val="24"/>
        </w:rPr>
      </w:pPr>
      <w:r w:rsidRPr="00C14E98">
        <w:rPr>
          <w:szCs w:val="24"/>
        </w:rPr>
        <w:t>Derybų procedūrų metu Komisija tretiesiems asmenims neatskleidžia jokios iš teikėjo gautos i</w:t>
      </w:r>
      <w:r w:rsidR="00C14E98" w:rsidRPr="00C14E98">
        <w:rPr>
          <w:szCs w:val="24"/>
        </w:rPr>
        <w:t>n</w:t>
      </w:r>
      <w:r w:rsidRPr="00C14E98">
        <w:rPr>
          <w:szCs w:val="24"/>
        </w:rPr>
        <w:t>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3BDFA09" w14:textId="77777777" w:rsidR="00C14E98" w:rsidRDefault="002E2A04" w:rsidP="00D32B49">
      <w:pPr>
        <w:numPr>
          <w:ilvl w:val="1"/>
          <w:numId w:val="11"/>
        </w:numPr>
        <w:ind w:left="0" w:firstLine="567"/>
        <w:jc w:val="both"/>
        <w:rPr>
          <w:b/>
          <w:szCs w:val="24"/>
        </w:rPr>
      </w:pPr>
      <w:r w:rsidRPr="00C14E98">
        <w:rPr>
          <w:szCs w:val="24"/>
        </w:rPr>
        <w:t>Derybų galutiniai pasiūlymai yra šalių pasirašyti derybų protokolai bei pirminiai pasiūlymai, kiek jie nebuvo pakeisti derybų metu. Galutiniai pasiūlymai vertinami šiose pirkimo sąlygose nustatyta tvarka.</w:t>
      </w:r>
    </w:p>
    <w:p w14:paraId="2A2DE378" w14:textId="77777777" w:rsidR="002E2A04" w:rsidRPr="00C14E98" w:rsidRDefault="002E2A04" w:rsidP="00D32B49">
      <w:pPr>
        <w:numPr>
          <w:ilvl w:val="1"/>
          <w:numId w:val="11"/>
        </w:numPr>
        <w:ind w:left="0" w:firstLine="567"/>
        <w:jc w:val="both"/>
        <w:rPr>
          <w:b/>
          <w:szCs w:val="24"/>
        </w:rPr>
      </w:pPr>
      <w:r w:rsidRPr="00C14E98">
        <w:rPr>
          <w:szCs w:val="24"/>
        </w:rPr>
        <w:t>Baigus derybas ir įvertinus galutinius pasiūlymus patvirtinama galutinė pasiūlymų eilė. Jei tiekėjas neatvyko į derybas, sudarant galutinę konkurso pasiūlymų eilę, vertinamas pirminis neatvykusio tiekėjo pasiūlymas.</w:t>
      </w:r>
    </w:p>
    <w:p w14:paraId="3D7C2EE9" w14:textId="77777777" w:rsidR="00C14E98" w:rsidRPr="00C14E98" w:rsidRDefault="00C14E98" w:rsidP="00C14E98">
      <w:pPr>
        <w:ind w:left="567"/>
        <w:jc w:val="both"/>
        <w:rPr>
          <w:b/>
          <w:szCs w:val="24"/>
        </w:rPr>
      </w:pPr>
    </w:p>
    <w:p w14:paraId="602082F3" w14:textId="77777777" w:rsidR="00DC35FC" w:rsidRDefault="008E3BF6" w:rsidP="00D32B49">
      <w:pPr>
        <w:numPr>
          <w:ilvl w:val="0"/>
          <w:numId w:val="11"/>
        </w:numPr>
        <w:jc w:val="center"/>
        <w:rPr>
          <w:b/>
          <w:szCs w:val="24"/>
        </w:rPr>
      </w:pPr>
      <w:bookmarkStart w:id="25" w:name="_Toc297898755"/>
      <w:r w:rsidRPr="00C14E98">
        <w:rPr>
          <w:b/>
          <w:szCs w:val="24"/>
        </w:rPr>
        <w:t xml:space="preserve">SPRENDIMAS DĖL </w:t>
      </w:r>
      <w:r w:rsidR="00F65703" w:rsidRPr="00C14E98">
        <w:rPr>
          <w:b/>
          <w:szCs w:val="24"/>
        </w:rPr>
        <w:t>LAIMĖTOJO NUSTATYMO</w:t>
      </w:r>
      <w:bookmarkEnd w:id="25"/>
    </w:p>
    <w:p w14:paraId="5A4C8A1B" w14:textId="77777777" w:rsidR="00C14E98" w:rsidRDefault="00C14E98" w:rsidP="00C14E98">
      <w:pPr>
        <w:ind w:left="360"/>
        <w:rPr>
          <w:b/>
          <w:szCs w:val="24"/>
        </w:rPr>
      </w:pPr>
    </w:p>
    <w:p w14:paraId="455B01E1" w14:textId="77777777" w:rsidR="00C14E98" w:rsidRDefault="00A811EB" w:rsidP="00D32B49">
      <w:pPr>
        <w:numPr>
          <w:ilvl w:val="1"/>
          <w:numId w:val="11"/>
        </w:numPr>
        <w:ind w:left="0" w:firstLine="567"/>
        <w:jc w:val="both"/>
        <w:rPr>
          <w:b/>
          <w:szCs w:val="24"/>
        </w:rPr>
      </w:pPr>
      <w:r w:rsidRPr="00C14E98">
        <w:rPr>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F63E6EF" w14:textId="77777777" w:rsidR="00C14E98" w:rsidRDefault="008E3BF6" w:rsidP="00D32B49">
      <w:pPr>
        <w:numPr>
          <w:ilvl w:val="1"/>
          <w:numId w:val="11"/>
        </w:numPr>
        <w:ind w:left="0" w:firstLine="567"/>
        <w:jc w:val="both"/>
        <w:rPr>
          <w:b/>
          <w:szCs w:val="24"/>
        </w:rPr>
      </w:pPr>
      <w:r w:rsidRPr="00C14E98">
        <w:rPr>
          <w:szCs w:val="24"/>
        </w:rPr>
        <w:t>Tais atvejais, kai pasiūlymą pateikė tik vienas tiekėjas, pasiūlymų eilė nenustatoma ir jo pasiūlymas laikomas laimėjusiu, jeigu nebuvo atmestas pagal šių konkurso sąlygų nuostatas.</w:t>
      </w:r>
    </w:p>
    <w:p w14:paraId="469F42A1" w14:textId="77777777" w:rsidR="00C14E98" w:rsidRDefault="00F65703" w:rsidP="00D32B49">
      <w:pPr>
        <w:numPr>
          <w:ilvl w:val="1"/>
          <w:numId w:val="11"/>
        </w:numPr>
        <w:ind w:left="0" w:firstLine="567"/>
        <w:jc w:val="both"/>
        <w:rPr>
          <w:b/>
          <w:szCs w:val="24"/>
        </w:rPr>
      </w:pPr>
      <w:r w:rsidRPr="00C14E98">
        <w:rPr>
          <w:iCs/>
          <w:szCs w:val="24"/>
        </w:rPr>
        <w:t>Mažiausią kainą pasiūlę</w:t>
      </w:r>
      <w:r w:rsidR="00A811EB" w:rsidRPr="00C14E98">
        <w:rPr>
          <w:iCs/>
          <w:szCs w:val="24"/>
        </w:rPr>
        <w:t>s</w:t>
      </w:r>
      <w:r w:rsidRPr="00C14E98">
        <w:rPr>
          <w:i/>
          <w:szCs w:val="24"/>
        </w:rPr>
        <w:t xml:space="preserve"> </w:t>
      </w:r>
      <w:r w:rsidRPr="00C14E98">
        <w:rPr>
          <w:szCs w:val="24"/>
        </w:rPr>
        <w:t>tiekėjas yra skelbiamas laimėjusiu konkursą ir jis kviečiamas  sudaryti sutartį, nurodant laiką iki kada reikia sudaryti sutartį.</w:t>
      </w:r>
    </w:p>
    <w:p w14:paraId="66CBF23A" w14:textId="77777777" w:rsidR="00C14E98" w:rsidRPr="00C75B75" w:rsidRDefault="008E3BF6" w:rsidP="00D32B49">
      <w:pPr>
        <w:numPr>
          <w:ilvl w:val="1"/>
          <w:numId w:val="11"/>
        </w:numPr>
        <w:ind w:left="0" w:firstLine="567"/>
        <w:jc w:val="both"/>
        <w:rPr>
          <w:b/>
          <w:szCs w:val="24"/>
        </w:rPr>
      </w:pPr>
      <w:r w:rsidRPr="00C14E98">
        <w:rPr>
          <w:szCs w:val="24"/>
        </w:rPr>
        <w:t>Jeigu tiekėjas, kurio pasiūlymas pripažintas laimėjusiu, raštu at</w:t>
      </w:r>
      <w:r w:rsidR="00993B42" w:rsidRPr="00C14E98">
        <w:rPr>
          <w:szCs w:val="24"/>
        </w:rPr>
        <w:t>sisako sudaryti pirkimo sutartį arba</w:t>
      </w:r>
      <w:r w:rsidRPr="00C14E98">
        <w:rPr>
          <w:szCs w:val="24"/>
        </w:rPr>
        <w:t xml:space="preserve"> </w:t>
      </w:r>
      <w:r w:rsidRPr="00C14E98">
        <w:rPr>
          <w:spacing w:val="-4"/>
          <w:szCs w:val="24"/>
        </w:rPr>
        <w:t xml:space="preserve">iki nurodyto laiko neatvyksta sudaryti pirkimo sutarties, </w:t>
      </w:r>
      <w:r w:rsidR="00A811EB" w:rsidRPr="00C14E98">
        <w:rPr>
          <w:spacing w:val="-4"/>
          <w:szCs w:val="24"/>
        </w:rPr>
        <w:t>arba atsisako sudaryti sutartį pirkimo dokumentuose nustatytomis sąlygomis</w:t>
      </w:r>
      <w:r w:rsidR="005F7878" w:rsidRPr="00C14E98">
        <w:rPr>
          <w:spacing w:val="-4"/>
          <w:szCs w:val="24"/>
        </w:rPr>
        <w:t xml:space="preserve">, </w:t>
      </w:r>
      <w:r w:rsidRPr="00C14E98">
        <w:rPr>
          <w:spacing w:val="-4"/>
          <w:szCs w:val="24"/>
        </w:rPr>
        <w:t xml:space="preserve">laikoma, kad jis atsisakė sudaryti pirkimo sutartį. Tuo atveju </w:t>
      </w:r>
      <w:r w:rsidR="00F50E11" w:rsidRPr="00C14E98">
        <w:rPr>
          <w:spacing w:val="-4"/>
          <w:szCs w:val="24"/>
        </w:rPr>
        <w:t>Komisija</w:t>
      </w:r>
      <w:r w:rsidR="006679D8" w:rsidRPr="00C14E98">
        <w:rPr>
          <w:spacing w:val="-4"/>
          <w:szCs w:val="24"/>
        </w:rPr>
        <w:t xml:space="preserve"> </w:t>
      </w:r>
      <w:r w:rsidRPr="00C14E98">
        <w:rPr>
          <w:spacing w:val="-4"/>
          <w:szCs w:val="24"/>
        </w:rPr>
        <w:t xml:space="preserve">siūlo sudaryti pirkimo sutartį tiekėjui, kurio pasiūlymas pagal </w:t>
      </w:r>
      <w:r w:rsidR="00993B42" w:rsidRPr="00C14E98">
        <w:rPr>
          <w:spacing w:val="-4"/>
          <w:szCs w:val="24"/>
        </w:rPr>
        <w:t xml:space="preserve">sudarytą </w:t>
      </w:r>
      <w:r w:rsidRPr="00C14E98">
        <w:rPr>
          <w:spacing w:val="-4"/>
          <w:szCs w:val="24"/>
        </w:rPr>
        <w:t>pasiūlymų eilę yra pirmas po tiekėjo, atsisakiusio sudaryti pirkimo sutartį.</w:t>
      </w:r>
      <w:bookmarkStart w:id="26" w:name="_Toc60525494"/>
      <w:bookmarkStart w:id="27" w:name="_Toc47844940"/>
      <w:bookmarkStart w:id="28" w:name="_Toc297898756"/>
    </w:p>
    <w:p w14:paraId="39188FCF" w14:textId="77777777" w:rsidR="00C75B75" w:rsidRPr="00C14E98" w:rsidRDefault="00C75B75" w:rsidP="00C75B75">
      <w:pPr>
        <w:jc w:val="both"/>
        <w:rPr>
          <w:b/>
          <w:szCs w:val="24"/>
        </w:rPr>
      </w:pPr>
    </w:p>
    <w:p w14:paraId="7E51D1E3" w14:textId="77777777" w:rsidR="00C14E98" w:rsidRDefault="00C14E98" w:rsidP="00C14E98">
      <w:pPr>
        <w:ind w:left="567"/>
        <w:jc w:val="both"/>
        <w:rPr>
          <w:b/>
          <w:szCs w:val="24"/>
        </w:rPr>
      </w:pPr>
    </w:p>
    <w:p w14:paraId="23EDDB91" w14:textId="77777777" w:rsidR="00C14E98" w:rsidRDefault="008E3BF6" w:rsidP="00D32B49">
      <w:pPr>
        <w:numPr>
          <w:ilvl w:val="0"/>
          <w:numId w:val="11"/>
        </w:numPr>
        <w:tabs>
          <w:tab w:val="left" w:pos="1560"/>
        </w:tabs>
        <w:jc w:val="center"/>
        <w:rPr>
          <w:b/>
          <w:szCs w:val="24"/>
        </w:rPr>
      </w:pPr>
      <w:r w:rsidRPr="00C14E98">
        <w:rPr>
          <w:b/>
          <w:szCs w:val="24"/>
        </w:rPr>
        <w:t>PIRKIMO SUTARTIES SĄLYGOS</w:t>
      </w:r>
      <w:bookmarkEnd w:id="26"/>
      <w:bookmarkEnd w:id="27"/>
      <w:bookmarkEnd w:id="28"/>
    </w:p>
    <w:p w14:paraId="770D04F1" w14:textId="77777777" w:rsidR="00C14E98" w:rsidRDefault="00C14E98" w:rsidP="00C14E98">
      <w:pPr>
        <w:tabs>
          <w:tab w:val="left" w:pos="1560"/>
        </w:tabs>
        <w:ind w:left="360"/>
        <w:jc w:val="both"/>
        <w:rPr>
          <w:b/>
          <w:szCs w:val="24"/>
        </w:rPr>
      </w:pPr>
    </w:p>
    <w:p w14:paraId="49838564" w14:textId="68383CAE" w:rsidR="00C14E98" w:rsidRPr="00070261" w:rsidRDefault="00070261" w:rsidP="00D32B49">
      <w:pPr>
        <w:numPr>
          <w:ilvl w:val="1"/>
          <w:numId w:val="11"/>
        </w:numPr>
        <w:tabs>
          <w:tab w:val="left" w:pos="1560"/>
        </w:tabs>
        <w:ind w:left="0" w:firstLine="567"/>
        <w:jc w:val="both"/>
        <w:rPr>
          <w:b/>
          <w:szCs w:val="24"/>
        </w:rPr>
      </w:pPr>
      <w:r w:rsidRPr="00070261">
        <w:rPr>
          <w:iCs/>
          <w:szCs w:val="24"/>
        </w:rPr>
        <w:t>Paslaugų suteikimas per</w:t>
      </w:r>
      <w:r w:rsidR="00DB0C57" w:rsidRPr="00070261">
        <w:rPr>
          <w:spacing w:val="3"/>
          <w:szCs w:val="24"/>
          <w:lang w:eastAsia="lt-LT"/>
        </w:rPr>
        <w:t xml:space="preserve"> </w:t>
      </w:r>
      <w:r w:rsidR="00DB0C57" w:rsidRPr="00070261">
        <w:rPr>
          <w:b/>
          <w:iCs/>
          <w:szCs w:val="24"/>
        </w:rPr>
        <w:t>2</w:t>
      </w:r>
      <w:r w:rsidRPr="00070261">
        <w:rPr>
          <w:b/>
          <w:iCs/>
          <w:szCs w:val="24"/>
        </w:rPr>
        <w:t>9</w:t>
      </w:r>
      <w:r w:rsidR="00DB0C57" w:rsidRPr="00070261">
        <w:rPr>
          <w:b/>
          <w:iCs/>
          <w:szCs w:val="24"/>
        </w:rPr>
        <w:t xml:space="preserve"> (d</w:t>
      </w:r>
      <w:r w:rsidRPr="00070261">
        <w:rPr>
          <w:b/>
          <w:iCs/>
          <w:szCs w:val="24"/>
        </w:rPr>
        <w:t>videšimt devynis</w:t>
      </w:r>
      <w:r w:rsidR="00DB0C57" w:rsidRPr="00070261">
        <w:rPr>
          <w:b/>
          <w:iCs/>
          <w:szCs w:val="24"/>
        </w:rPr>
        <w:t>) mėnesius nuo pirkimo sutarties pasirašymo dienos</w:t>
      </w:r>
      <w:r w:rsidR="00DB0C57" w:rsidRPr="00070261">
        <w:rPr>
          <w:bCs/>
          <w:iCs/>
          <w:szCs w:val="24"/>
        </w:rPr>
        <w:t>. Šio termino</w:t>
      </w:r>
      <w:r w:rsidR="00DB0C57" w:rsidRPr="00070261">
        <w:rPr>
          <w:iCs/>
          <w:spacing w:val="3"/>
          <w:szCs w:val="24"/>
          <w:lang w:eastAsia="lt-LT"/>
        </w:rPr>
        <w:t xml:space="preserve"> </w:t>
      </w:r>
      <w:r w:rsidR="00DB0C57" w:rsidRPr="00070261">
        <w:rPr>
          <w:spacing w:val="3"/>
          <w:szCs w:val="24"/>
          <w:lang w:eastAsia="lt-LT"/>
        </w:rPr>
        <w:t xml:space="preserve">pratęsimas galimas Pirkėjo raštišku sutikimu iki </w:t>
      </w:r>
      <w:r w:rsidRPr="00070261">
        <w:rPr>
          <w:spacing w:val="3"/>
          <w:szCs w:val="24"/>
          <w:lang w:eastAsia="lt-LT"/>
        </w:rPr>
        <w:t>9</w:t>
      </w:r>
      <w:r w:rsidR="00DB0C57" w:rsidRPr="00070261">
        <w:rPr>
          <w:spacing w:val="3"/>
          <w:szCs w:val="24"/>
          <w:lang w:eastAsia="lt-LT"/>
        </w:rPr>
        <w:t>0 dienų, jei</w:t>
      </w:r>
      <w:r w:rsidRPr="00070261">
        <w:rPr>
          <w:spacing w:val="3"/>
          <w:szCs w:val="24"/>
          <w:lang w:eastAsia="lt-LT"/>
        </w:rPr>
        <w:t xml:space="preserve"> paslaugų t</w:t>
      </w:r>
      <w:r>
        <w:rPr>
          <w:spacing w:val="3"/>
          <w:szCs w:val="24"/>
          <w:lang w:eastAsia="lt-LT"/>
        </w:rPr>
        <w:t>ie</w:t>
      </w:r>
      <w:r w:rsidRPr="00070261">
        <w:rPr>
          <w:spacing w:val="3"/>
          <w:szCs w:val="24"/>
          <w:lang w:eastAsia="lt-LT"/>
        </w:rPr>
        <w:t>kimas</w:t>
      </w:r>
      <w:r w:rsidR="00DB0C57" w:rsidRPr="00070261">
        <w:rPr>
          <w:spacing w:val="3"/>
          <w:szCs w:val="24"/>
          <w:lang w:eastAsia="lt-LT"/>
        </w:rPr>
        <w:t xml:space="preserve"> vėluoja dėl atsiradusių nenumatytų aplinkybių.</w:t>
      </w:r>
    </w:p>
    <w:p w14:paraId="55A12046" w14:textId="7648CB3D" w:rsidR="001B086B" w:rsidRPr="00C172D2" w:rsidRDefault="00DB0C57" w:rsidP="00D32B49">
      <w:pPr>
        <w:numPr>
          <w:ilvl w:val="1"/>
          <w:numId w:val="11"/>
        </w:numPr>
        <w:tabs>
          <w:tab w:val="left" w:pos="1560"/>
        </w:tabs>
        <w:ind w:left="0" w:firstLine="567"/>
        <w:jc w:val="both"/>
        <w:rPr>
          <w:b/>
          <w:szCs w:val="24"/>
        </w:rPr>
      </w:pPr>
      <w:r w:rsidRPr="00C172D2">
        <w:rPr>
          <w:b/>
          <w:bCs/>
          <w:spacing w:val="3"/>
          <w:szCs w:val="24"/>
          <w:lang w:eastAsia="lt-LT"/>
        </w:rPr>
        <w:t>Atsiskaitymo sąlygos</w:t>
      </w:r>
      <w:r w:rsidRPr="00C172D2">
        <w:rPr>
          <w:spacing w:val="3"/>
          <w:szCs w:val="24"/>
          <w:lang w:eastAsia="lt-LT"/>
        </w:rPr>
        <w:t>:</w:t>
      </w:r>
      <w:r w:rsidRPr="00C172D2">
        <w:rPr>
          <w:szCs w:val="24"/>
        </w:rPr>
        <w:t xml:space="preserve"> </w:t>
      </w:r>
      <w:r w:rsidR="00C172D2" w:rsidRPr="00C172D2">
        <w:rPr>
          <w:szCs w:val="24"/>
        </w:rPr>
        <w:t>Apmokėjimai atliekami pagal darbų grafiką, atlikus dal</w:t>
      </w:r>
      <w:r w:rsidR="00C172D2">
        <w:rPr>
          <w:szCs w:val="24"/>
        </w:rPr>
        <w:t>į</w:t>
      </w:r>
      <w:r w:rsidR="00C172D2" w:rsidRPr="00C172D2">
        <w:rPr>
          <w:szCs w:val="24"/>
        </w:rPr>
        <w:t xml:space="preserve"> darbų ir juos pridavus. </w:t>
      </w:r>
      <w:r w:rsidR="00C172D2" w:rsidRPr="004826EF">
        <w:rPr>
          <w:szCs w:val="24"/>
        </w:rPr>
        <w:t>Penki</w:t>
      </w:r>
      <w:r w:rsidR="001B086B" w:rsidRPr="004826EF">
        <w:rPr>
          <w:szCs w:val="24"/>
        </w:rPr>
        <w:t xml:space="preserve"> mokėjimai</w:t>
      </w:r>
      <w:r w:rsidR="0006231E" w:rsidRPr="004826EF">
        <w:rPr>
          <w:szCs w:val="24"/>
        </w:rPr>
        <w:t xml:space="preserve"> į Tiekėjo nurodytą atsiskaitomąją banko sąskaitą</w:t>
      </w:r>
      <w:r w:rsidR="001B086B" w:rsidRPr="004826EF">
        <w:rPr>
          <w:i/>
          <w:iCs/>
          <w:szCs w:val="24"/>
        </w:rPr>
        <w:t>. Pirmas mokėjimas</w:t>
      </w:r>
      <w:r w:rsidR="00C172D2" w:rsidRPr="004826EF">
        <w:rPr>
          <w:szCs w:val="24"/>
        </w:rPr>
        <w:t xml:space="preserve"> atliekamas</w:t>
      </w:r>
      <w:r w:rsidRPr="004826EF">
        <w:rPr>
          <w:szCs w:val="24"/>
        </w:rPr>
        <w:t xml:space="preserve"> po</w:t>
      </w:r>
      <w:r w:rsidR="00C172D2" w:rsidRPr="004826EF">
        <w:rPr>
          <w:szCs w:val="24"/>
        </w:rPr>
        <w:t xml:space="preserve"> 5 </w:t>
      </w:r>
      <w:proofErr w:type="spellStart"/>
      <w:r w:rsidR="00C172D2" w:rsidRPr="004826EF">
        <w:rPr>
          <w:szCs w:val="24"/>
        </w:rPr>
        <w:t>mėn</w:t>
      </w:r>
      <w:proofErr w:type="spellEnd"/>
      <w:r w:rsidR="00326D43" w:rsidRPr="004826EF">
        <w:rPr>
          <w:szCs w:val="24"/>
        </w:rPr>
        <w:t>.</w:t>
      </w:r>
      <w:r w:rsidR="00C172D2" w:rsidRPr="004826EF">
        <w:rPr>
          <w:szCs w:val="24"/>
        </w:rPr>
        <w:t xml:space="preserve"> po</w:t>
      </w:r>
      <w:r w:rsidRPr="004826EF">
        <w:rPr>
          <w:szCs w:val="24"/>
        </w:rPr>
        <w:t xml:space="preserve"> </w:t>
      </w:r>
      <w:r w:rsidR="00FC2E01" w:rsidRPr="004826EF">
        <w:rPr>
          <w:szCs w:val="24"/>
        </w:rPr>
        <w:t>S</w:t>
      </w:r>
      <w:r w:rsidRPr="004826EF">
        <w:rPr>
          <w:szCs w:val="24"/>
        </w:rPr>
        <w:t>utarties su Tiekėju pasirašymo dienos</w:t>
      </w:r>
      <w:r w:rsidR="00C172D2" w:rsidRPr="004826EF">
        <w:rPr>
          <w:szCs w:val="24"/>
        </w:rPr>
        <w:t>,</w:t>
      </w:r>
      <w:r w:rsidRPr="004826EF">
        <w:rPr>
          <w:szCs w:val="24"/>
        </w:rPr>
        <w:t xml:space="preserve"> </w:t>
      </w:r>
      <w:r w:rsidR="002073B1" w:rsidRPr="004826EF">
        <w:rPr>
          <w:szCs w:val="24"/>
        </w:rPr>
        <w:t xml:space="preserve">ne vėliau nei </w:t>
      </w:r>
      <w:r w:rsidRPr="004826EF">
        <w:rPr>
          <w:szCs w:val="24"/>
        </w:rPr>
        <w:t xml:space="preserve">per </w:t>
      </w:r>
      <w:r w:rsidR="005404D7" w:rsidRPr="004826EF">
        <w:rPr>
          <w:szCs w:val="24"/>
        </w:rPr>
        <w:t>60 darbo dienų</w:t>
      </w:r>
      <w:r w:rsidR="00C172D2" w:rsidRPr="004826EF">
        <w:rPr>
          <w:szCs w:val="24"/>
        </w:rPr>
        <w:t xml:space="preserve"> pridavus atliktus darbus</w:t>
      </w:r>
      <w:r w:rsidRPr="004826EF">
        <w:rPr>
          <w:i/>
          <w:iCs/>
          <w:szCs w:val="24"/>
        </w:rPr>
        <w:t xml:space="preserve">; </w:t>
      </w:r>
      <w:r w:rsidR="001B086B" w:rsidRPr="004826EF">
        <w:rPr>
          <w:i/>
          <w:iCs/>
          <w:szCs w:val="24"/>
        </w:rPr>
        <w:t>antras mokėjimas</w:t>
      </w:r>
      <w:r w:rsidRPr="004826EF">
        <w:rPr>
          <w:szCs w:val="24"/>
        </w:rPr>
        <w:t xml:space="preserve"> </w:t>
      </w:r>
      <w:r w:rsidR="00C172D2" w:rsidRPr="004826EF">
        <w:rPr>
          <w:szCs w:val="24"/>
        </w:rPr>
        <w:t>atliekamas</w:t>
      </w:r>
      <w:r w:rsidRPr="004826EF">
        <w:rPr>
          <w:szCs w:val="24"/>
        </w:rPr>
        <w:t xml:space="preserve"> po </w:t>
      </w:r>
      <w:r w:rsidR="00C172D2" w:rsidRPr="004826EF">
        <w:rPr>
          <w:szCs w:val="24"/>
        </w:rPr>
        <w:t xml:space="preserve">9 </w:t>
      </w:r>
      <w:proofErr w:type="spellStart"/>
      <w:r w:rsidR="00C172D2" w:rsidRPr="004826EF">
        <w:rPr>
          <w:szCs w:val="24"/>
        </w:rPr>
        <w:t>mėn</w:t>
      </w:r>
      <w:proofErr w:type="spellEnd"/>
      <w:r w:rsidR="00C172D2" w:rsidRPr="004826EF">
        <w:rPr>
          <w:szCs w:val="24"/>
        </w:rPr>
        <w:t>. po Sutarties su Tiekėju pasirašymo dienos,</w:t>
      </w:r>
      <w:r w:rsidR="005404D7" w:rsidRPr="004826EF">
        <w:rPr>
          <w:szCs w:val="24"/>
        </w:rPr>
        <w:t xml:space="preserve"> </w:t>
      </w:r>
      <w:r w:rsidR="002073B1" w:rsidRPr="004826EF">
        <w:rPr>
          <w:szCs w:val="24"/>
        </w:rPr>
        <w:t xml:space="preserve">ne vėliau nei </w:t>
      </w:r>
      <w:r w:rsidR="005404D7" w:rsidRPr="004826EF">
        <w:rPr>
          <w:szCs w:val="24"/>
        </w:rPr>
        <w:t>per 60 darbo dienų</w:t>
      </w:r>
      <w:r w:rsidR="00C172D2" w:rsidRPr="004826EF">
        <w:rPr>
          <w:szCs w:val="24"/>
        </w:rPr>
        <w:t xml:space="preserve"> pridavus atliktus darbus; </w:t>
      </w:r>
      <w:r w:rsidR="00C172D2" w:rsidRPr="004826EF">
        <w:rPr>
          <w:i/>
          <w:iCs/>
          <w:szCs w:val="24"/>
        </w:rPr>
        <w:t>trečias mokėjimas</w:t>
      </w:r>
      <w:r w:rsidR="00C172D2" w:rsidRPr="004826EF">
        <w:rPr>
          <w:szCs w:val="24"/>
        </w:rPr>
        <w:t xml:space="preserve"> atliekamas po 14 </w:t>
      </w:r>
      <w:proofErr w:type="spellStart"/>
      <w:r w:rsidR="00C172D2" w:rsidRPr="004826EF">
        <w:rPr>
          <w:szCs w:val="24"/>
        </w:rPr>
        <w:t>mėn</w:t>
      </w:r>
      <w:proofErr w:type="spellEnd"/>
      <w:r w:rsidR="00C172D2" w:rsidRPr="004826EF">
        <w:rPr>
          <w:szCs w:val="24"/>
        </w:rPr>
        <w:t>. po Sutarties su Tiekėju pasirašymo dienos,</w:t>
      </w:r>
      <w:r w:rsidR="005404D7" w:rsidRPr="004826EF">
        <w:rPr>
          <w:szCs w:val="24"/>
        </w:rPr>
        <w:t xml:space="preserve"> </w:t>
      </w:r>
      <w:r w:rsidR="002073B1" w:rsidRPr="004826EF">
        <w:rPr>
          <w:szCs w:val="24"/>
        </w:rPr>
        <w:t xml:space="preserve">ne vėliau nei </w:t>
      </w:r>
      <w:r w:rsidR="005404D7" w:rsidRPr="004826EF">
        <w:rPr>
          <w:szCs w:val="24"/>
        </w:rPr>
        <w:t>per 60 darbo dienų</w:t>
      </w:r>
      <w:r w:rsidR="00C172D2" w:rsidRPr="004826EF">
        <w:rPr>
          <w:szCs w:val="24"/>
        </w:rPr>
        <w:t xml:space="preserve"> pridavus atliktus darbus; </w:t>
      </w:r>
      <w:r w:rsidR="00C172D2" w:rsidRPr="004826EF">
        <w:rPr>
          <w:i/>
          <w:iCs/>
          <w:szCs w:val="24"/>
        </w:rPr>
        <w:t>ketvirtas mokėjimas</w:t>
      </w:r>
      <w:r w:rsidR="00C172D2" w:rsidRPr="004826EF">
        <w:rPr>
          <w:szCs w:val="24"/>
        </w:rPr>
        <w:t xml:space="preserve"> atliekamas po 14 </w:t>
      </w:r>
      <w:proofErr w:type="spellStart"/>
      <w:r w:rsidR="00C172D2" w:rsidRPr="004826EF">
        <w:rPr>
          <w:szCs w:val="24"/>
        </w:rPr>
        <w:t>mėn</w:t>
      </w:r>
      <w:proofErr w:type="spellEnd"/>
      <w:r w:rsidR="00C172D2" w:rsidRPr="004826EF">
        <w:rPr>
          <w:szCs w:val="24"/>
        </w:rPr>
        <w:t>. po Sutarties su Tiekėju pasirašymo dienos,</w:t>
      </w:r>
      <w:r w:rsidR="002073B1" w:rsidRPr="004826EF">
        <w:rPr>
          <w:szCs w:val="24"/>
        </w:rPr>
        <w:t xml:space="preserve"> ne vėliau nei</w:t>
      </w:r>
      <w:r w:rsidR="005404D7" w:rsidRPr="004826EF">
        <w:rPr>
          <w:szCs w:val="24"/>
        </w:rPr>
        <w:t xml:space="preserve"> per 60 darbo dienų</w:t>
      </w:r>
      <w:r w:rsidR="00C172D2" w:rsidRPr="004826EF">
        <w:rPr>
          <w:szCs w:val="24"/>
        </w:rPr>
        <w:t xml:space="preserve"> pridavus atliktus darbus; </w:t>
      </w:r>
      <w:r w:rsidR="00C172D2" w:rsidRPr="004826EF">
        <w:rPr>
          <w:i/>
          <w:iCs/>
          <w:szCs w:val="24"/>
        </w:rPr>
        <w:t>penktas mokėjimas</w:t>
      </w:r>
      <w:r w:rsidR="00C172D2" w:rsidRPr="004826EF">
        <w:rPr>
          <w:szCs w:val="24"/>
        </w:rPr>
        <w:t xml:space="preserve"> atliekas po 29 </w:t>
      </w:r>
      <w:proofErr w:type="spellStart"/>
      <w:r w:rsidR="00C172D2" w:rsidRPr="004826EF">
        <w:rPr>
          <w:szCs w:val="24"/>
        </w:rPr>
        <w:t>mėn</w:t>
      </w:r>
      <w:proofErr w:type="spellEnd"/>
      <w:r w:rsidR="00C172D2" w:rsidRPr="004826EF">
        <w:rPr>
          <w:szCs w:val="24"/>
        </w:rPr>
        <w:t>. po Sutarties su</w:t>
      </w:r>
      <w:r w:rsidR="005404D7" w:rsidRPr="004826EF">
        <w:rPr>
          <w:szCs w:val="24"/>
        </w:rPr>
        <w:t xml:space="preserve"> Tiekėju pasirašymo dienos </w:t>
      </w:r>
      <w:r w:rsidR="002073B1" w:rsidRPr="004826EF">
        <w:rPr>
          <w:szCs w:val="24"/>
        </w:rPr>
        <w:t xml:space="preserve">ne vėliau nei </w:t>
      </w:r>
      <w:r w:rsidR="005404D7" w:rsidRPr="004826EF">
        <w:rPr>
          <w:szCs w:val="24"/>
        </w:rPr>
        <w:t>per 60 darbo dienų</w:t>
      </w:r>
      <w:r w:rsidR="00C172D2" w:rsidRPr="004826EF">
        <w:rPr>
          <w:szCs w:val="24"/>
        </w:rPr>
        <w:t xml:space="preserve"> pridavus</w:t>
      </w:r>
      <w:r w:rsidR="00C172D2" w:rsidRPr="00C172D2">
        <w:rPr>
          <w:szCs w:val="24"/>
        </w:rPr>
        <w:t xml:space="preserve"> atliktus darbus ir </w:t>
      </w:r>
      <w:r w:rsidR="00C172D2">
        <w:rPr>
          <w:szCs w:val="24"/>
        </w:rPr>
        <w:lastRenderedPageBreak/>
        <w:t>pa</w:t>
      </w:r>
      <w:r w:rsidR="00C172D2" w:rsidRPr="00C172D2">
        <w:rPr>
          <w:szCs w:val="24"/>
        </w:rPr>
        <w:t>teiktus galutinę ataskaitą. Paslaugų suteikimas</w:t>
      </w:r>
      <w:r w:rsidR="001B086B" w:rsidRPr="00C172D2">
        <w:rPr>
          <w:szCs w:val="24"/>
        </w:rPr>
        <w:t xml:space="preserve"> įforminamas Perdavimo-priėmimo aktu ir išrašoma (PVM) Sąskaita-faktūra</w:t>
      </w:r>
    </w:p>
    <w:p w14:paraId="215FFA31" w14:textId="77777777" w:rsidR="00C14E98" w:rsidRDefault="000067FD" w:rsidP="00D32B49">
      <w:pPr>
        <w:numPr>
          <w:ilvl w:val="1"/>
          <w:numId w:val="11"/>
        </w:numPr>
        <w:tabs>
          <w:tab w:val="left" w:pos="1560"/>
        </w:tabs>
        <w:ind w:left="0" w:firstLine="567"/>
        <w:jc w:val="both"/>
        <w:rPr>
          <w:b/>
          <w:szCs w:val="24"/>
        </w:rPr>
      </w:pPr>
      <w:r w:rsidRPr="00DB0C57">
        <w:t>Pirkimo sutartis pasirašoma</w:t>
      </w:r>
      <w:r>
        <w:t xml:space="preserve"> su laimėjusį pasiūlymą pateikusiu tiekėju šiose konkurso sąlygose nustatytomis sąlygomis, vadovaujantis Taisyklėmis ir Civiliniu kodeksu;</w:t>
      </w:r>
    </w:p>
    <w:p w14:paraId="7A0DFEB1" w14:textId="77777777" w:rsidR="00C14E98" w:rsidRDefault="001C7103" w:rsidP="00D32B49">
      <w:pPr>
        <w:numPr>
          <w:ilvl w:val="1"/>
          <w:numId w:val="11"/>
        </w:numPr>
        <w:tabs>
          <w:tab w:val="left" w:pos="1560"/>
        </w:tabs>
        <w:ind w:left="0" w:firstLine="567"/>
        <w:jc w:val="both"/>
        <w:rPr>
          <w:b/>
          <w:szCs w:val="24"/>
        </w:rPr>
      </w:pPr>
      <w:r w:rsidRPr="00C14E98">
        <w:rPr>
          <w:szCs w:val="24"/>
        </w:rPr>
        <w:t xml:space="preserve">Sudarant pirkimo sutartį, negali būti keičiama laimėjusio tiekėjo galutinio pasiūlymo kaina ir </w:t>
      </w:r>
      <w:r w:rsidR="005F7878" w:rsidRPr="00C14E98">
        <w:rPr>
          <w:szCs w:val="24"/>
        </w:rPr>
        <w:t xml:space="preserve">esminės </w:t>
      </w:r>
      <w:r w:rsidRPr="00C14E98">
        <w:rPr>
          <w:szCs w:val="24"/>
        </w:rPr>
        <w:t xml:space="preserve">sąlygos, taip pat </w:t>
      </w:r>
      <w:r w:rsidR="006679D8" w:rsidRPr="00C14E98">
        <w:rPr>
          <w:szCs w:val="24"/>
        </w:rPr>
        <w:t xml:space="preserve">pirkėjo </w:t>
      </w:r>
      <w:r w:rsidRPr="00C14E98">
        <w:rPr>
          <w:szCs w:val="24"/>
        </w:rPr>
        <w:t xml:space="preserve">pirkimo pradžioje nustatytos </w:t>
      </w:r>
      <w:r w:rsidR="005F7878" w:rsidRPr="00C14E98">
        <w:rPr>
          <w:szCs w:val="24"/>
        </w:rPr>
        <w:t xml:space="preserve">esminės </w:t>
      </w:r>
      <w:r w:rsidRPr="00C14E98">
        <w:rPr>
          <w:szCs w:val="24"/>
        </w:rPr>
        <w:t xml:space="preserve">pirkimo sąlygos, išskyrus šių sąlygų </w:t>
      </w:r>
      <w:r w:rsidR="0084523A" w:rsidRPr="00C14E98">
        <w:rPr>
          <w:szCs w:val="24"/>
        </w:rPr>
        <w:t>8</w:t>
      </w:r>
      <w:r w:rsidRPr="00C14E98">
        <w:rPr>
          <w:szCs w:val="24"/>
        </w:rPr>
        <w:t xml:space="preserve"> punkte nustatyti atvejai (jei taikoma);</w:t>
      </w:r>
    </w:p>
    <w:p w14:paraId="05F0C4CA" w14:textId="77777777" w:rsidR="00FF046E" w:rsidRDefault="00996809" w:rsidP="00D32B49">
      <w:pPr>
        <w:numPr>
          <w:ilvl w:val="1"/>
          <w:numId w:val="11"/>
        </w:numPr>
        <w:tabs>
          <w:tab w:val="left" w:pos="1560"/>
        </w:tabs>
        <w:ind w:left="0" w:firstLine="567"/>
        <w:jc w:val="both"/>
        <w:rPr>
          <w:b/>
          <w:szCs w:val="24"/>
        </w:rPr>
      </w:pPr>
      <w:r>
        <w:t xml:space="preserve">Vykdant pirkimo sutartį, </w:t>
      </w:r>
      <w:r w:rsidR="00C800A5">
        <w:t>esminės pirkimo sutarties sąlygos keičiamos nebus</w:t>
      </w:r>
      <w:r w:rsidRPr="00996809">
        <w:t>, jeigu:</w:t>
      </w:r>
    </w:p>
    <w:p w14:paraId="00BA2FDC" w14:textId="77777777" w:rsidR="00FF046E" w:rsidRDefault="00996809" w:rsidP="00D32B49">
      <w:pPr>
        <w:numPr>
          <w:ilvl w:val="2"/>
          <w:numId w:val="11"/>
        </w:numPr>
        <w:tabs>
          <w:tab w:val="left" w:pos="1560"/>
        </w:tabs>
        <w:ind w:left="284" w:firstLine="567"/>
        <w:jc w:val="both"/>
        <w:rPr>
          <w:b/>
          <w:szCs w:val="24"/>
        </w:rPr>
      </w:pPr>
      <w:r>
        <w:t>jos pakeičiamos numatant naujas sąlygas, kurios, jeigu būtų nustatytos pirkimo dokumentuose, būtų suteikusios galimybę dalyvauti pirkimo procedūrose kitiems, nei dalyvavo, tiekėjams;</w:t>
      </w:r>
    </w:p>
    <w:p w14:paraId="01CAC06D" w14:textId="77777777" w:rsidR="00FF046E" w:rsidRDefault="00996809" w:rsidP="00D32B49">
      <w:pPr>
        <w:numPr>
          <w:ilvl w:val="2"/>
          <w:numId w:val="11"/>
        </w:numPr>
        <w:tabs>
          <w:tab w:val="left" w:pos="1560"/>
        </w:tabs>
        <w:ind w:left="284" w:firstLine="567"/>
        <w:jc w:val="both"/>
        <w:rPr>
          <w:b/>
          <w:szCs w:val="24"/>
        </w:rPr>
      </w:pPr>
      <w:r>
        <w:t>jos pakeičiamos numatant naujas sąlygas, dėl kurių, jeigu jos būtų nustatytos pirkimo dokumentuose, laimėjusiu pasiūlymu galėtų būti pripažintas kito, nei pasirinktas, tiekėjo pasiūlymas;</w:t>
      </w:r>
    </w:p>
    <w:p w14:paraId="5A44BD3C" w14:textId="77777777" w:rsidR="00FF046E" w:rsidRDefault="00996809" w:rsidP="00D32B49">
      <w:pPr>
        <w:numPr>
          <w:ilvl w:val="2"/>
          <w:numId w:val="11"/>
        </w:numPr>
        <w:tabs>
          <w:tab w:val="left" w:pos="1560"/>
        </w:tabs>
        <w:ind w:left="284" w:firstLine="567"/>
        <w:jc w:val="both"/>
        <w:rPr>
          <w:b/>
          <w:szCs w:val="24"/>
        </w:rPr>
      </w:pPr>
      <w:r>
        <w:t>pirkimo objektas yra pakeičiamas taip, kad į keičiamą pirkimo sutartį įtraukiamos naujos (papildomos) prekės, paslaugos ar darbai;</w:t>
      </w:r>
    </w:p>
    <w:p w14:paraId="1A1C8F82" w14:textId="77777777" w:rsidR="00FF046E" w:rsidRDefault="00996809" w:rsidP="00D32B49">
      <w:pPr>
        <w:numPr>
          <w:ilvl w:val="2"/>
          <w:numId w:val="11"/>
        </w:numPr>
        <w:tabs>
          <w:tab w:val="left" w:pos="1560"/>
        </w:tabs>
        <w:ind w:left="284" w:firstLine="567"/>
        <w:jc w:val="both"/>
        <w:rPr>
          <w:b/>
          <w:szCs w:val="24"/>
        </w:rPr>
      </w:pPr>
      <w:r>
        <w:t>ekonominė sutarties pusiausvyra pasikeičia asmens, su kuriuo sudaryta sutartis, naudai taip, kaip nebuvo nustatyta pirminės sutarties sąlygose.</w:t>
      </w:r>
    </w:p>
    <w:p w14:paraId="54BA3E40" w14:textId="6EA47CBB" w:rsidR="00FF046E" w:rsidRPr="00C172D2" w:rsidRDefault="00B30C60" w:rsidP="00D32B49">
      <w:pPr>
        <w:numPr>
          <w:ilvl w:val="1"/>
          <w:numId w:val="11"/>
        </w:numPr>
        <w:tabs>
          <w:tab w:val="left" w:pos="1560"/>
        </w:tabs>
        <w:ind w:left="0" w:firstLine="567"/>
        <w:jc w:val="both"/>
        <w:rPr>
          <w:b/>
          <w:szCs w:val="24"/>
        </w:rPr>
      </w:pPr>
      <w:r w:rsidRPr="00FF046E">
        <w:rPr>
          <w:color w:val="000000"/>
        </w:rPr>
        <w:t xml:space="preserve">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w:t>
      </w:r>
      <w:r w:rsidRPr="00C172D2">
        <w:rPr>
          <w:color w:val="000000"/>
        </w:rPr>
        <w:t xml:space="preserve">procentų – </w:t>
      </w:r>
      <w:r w:rsidR="00171A4A" w:rsidRPr="00C172D2">
        <w:rPr>
          <w:color w:val="000000"/>
        </w:rPr>
        <w:t>paslaugų</w:t>
      </w:r>
      <w:r w:rsidRPr="00C172D2">
        <w:rPr>
          <w:color w:val="000000"/>
        </w:rPr>
        <w:t xml:space="preserve"> pirkimo atveju.</w:t>
      </w:r>
    </w:p>
    <w:p w14:paraId="07F2F6CB" w14:textId="3A5C5E34" w:rsidR="00FF046E" w:rsidRPr="00C172D2" w:rsidRDefault="001B086B" w:rsidP="00D32B49">
      <w:pPr>
        <w:numPr>
          <w:ilvl w:val="1"/>
          <w:numId w:val="11"/>
        </w:numPr>
        <w:tabs>
          <w:tab w:val="left" w:pos="1560"/>
        </w:tabs>
        <w:ind w:left="0" w:firstLine="567"/>
        <w:jc w:val="both"/>
        <w:rPr>
          <w:b/>
          <w:szCs w:val="24"/>
        </w:rPr>
      </w:pPr>
      <w:r w:rsidRPr="00C172D2">
        <w:rPr>
          <w:szCs w:val="24"/>
        </w:rPr>
        <w:t>Tiekėjas</w:t>
      </w:r>
      <w:r w:rsidR="00460F4B" w:rsidRPr="00C172D2">
        <w:rPr>
          <w:szCs w:val="24"/>
        </w:rPr>
        <w:t xml:space="preserve">, pažeidęs konkurso sąlygų 2.4. punktą ir nesant Pirkėjo kaltės neperdavus </w:t>
      </w:r>
      <w:r w:rsidR="00C172D2" w:rsidRPr="00C172D2">
        <w:rPr>
          <w:szCs w:val="24"/>
        </w:rPr>
        <w:t>paslaugų</w:t>
      </w:r>
      <w:r w:rsidR="00460F4B" w:rsidRPr="00C172D2">
        <w:rPr>
          <w:szCs w:val="24"/>
        </w:rPr>
        <w:t xml:space="preserve"> Pirkėjui, įsipareigoja sumokėti Pirkėjui delspinigius – po 0,0</w:t>
      </w:r>
      <w:r w:rsidR="00DB0C57" w:rsidRPr="00C172D2">
        <w:rPr>
          <w:szCs w:val="24"/>
        </w:rPr>
        <w:t>2</w:t>
      </w:r>
      <w:r w:rsidR="00460F4B" w:rsidRPr="00C172D2">
        <w:rPr>
          <w:szCs w:val="24"/>
        </w:rPr>
        <w:t xml:space="preserve"> </w:t>
      </w:r>
      <w:proofErr w:type="spellStart"/>
      <w:r w:rsidR="00460F4B" w:rsidRPr="00C172D2">
        <w:rPr>
          <w:szCs w:val="24"/>
        </w:rPr>
        <w:t>proc</w:t>
      </w:r>
      <w:proofErr w:type="spellEnd"/>
      <w:r w:rsidR="00460F4B" w:rsidRPr="00C172D2">
        <w:rPr>
          <w:szCs w:val="24"/>
        </w:rPr>
        <w:t>. nuo ne</w:t>
      </w:r>
      <w:r w:rsidR="005404D7">
        <w:rPr>
          <w:szCs w:val="24"/>
        </w:rPr>
        <w:t>su</w:t>
      </w:r>
      <w:r w:rsidR="00C172D2" w:rsidRPr="00C172D2">
        <w:rPr>
          <w:szCs w:val="24"/>
        </w:rPr>
        <w:t>teiktų paslaugų</w:t>
      </w:r>
      <w:r w:rsidR="00460F4B" w:rsidRPr="00C172D2">
        <w:rPr>
          <w:szCs w:val="24"/>
        </w:rPr>
        <w:t xml:space="preserve"> kainos už kiekvieną uždelstą dieną. Vėluojant </w:t>
      </w:r>
      <w:r w:rsidR="00C172D2" w:rsidRPr="00C172D2">
        <w:rPr>
          <w:szCs w:val="24"/>
        </w:rPr>
        <w:t>paslaugas suteikti</w:t>
      </w:r>
      <w:r w:rsidR="00460F4B" w:rsidRPr="00C172D2">
        <w:rPr>
          <w:szCs w:val="24"/>
        </w:rPr>
        <w:t xml:space="preserve"> daugiau kaip 60 dienų sutartis automatiškai nutraukiama, o Tiekėjas privalo per 3 darbo dienas </w:t>
      </w:r>
      <w:r w:rsidR="00C172D2" w:rsidRPr="00C172D2">
        <w:rPr>
          <w:szCs w:val="24"/>
        </w:rPr>
        <w:t>sumokėti</w:t>
      </w:r>
      <w:r w:rsidR="00460F4B" w:rsidRPr="00C172D2">
        <w:rPr>
          <w:szCs w:val="24"/>
        </w:rPr>
        <w:t xml:space="preserve"> 5 </w:t>
      </w:r>
      <w:proofErr w:type="spellStart"/>
      <w:r w:rsidR="00460F4B" w:rsidRPr="00C172D2">
        <w:rPr>
          <w:szCs w:val="24"/>
        </w:rPr>
        <w:t>proc</w:t>
      </w:r>
      <w:proofErr w:type="spellEnd"/>
      <w:r w:rsidR="00460F4B" w:rsidRPr="00C172D2">
        <w:rPr>
          <w:szCs w:val="24"/>
        </w:rPr>
        <w:t>. dydžio baudą skaičiuojamą nuo Sutarties vertės ir iki nutraukimo dienos priskaičiuotus delspinigius.</w:t>
      </w:r>
    </w:p>
    <w:p w14:paraId="0EF27F8C" w14:textId="77777777" w:rsidR="00FF046E" w:rsidRDefault="00460F4B" w:rsidP="00D32B49">
      <w:pPr>
        <w:numPr>
          <w:ilvl w:val="1"/>
          <w:numId w:val="11"/>
        </w:numPr>
        <w:tabs>
          <w:tab w:val="left" w:pos="1560"/>
        </w:tabs>
        <w:ind w:left="0" w:firstLine="567"/>
        <w:jc w:val="both"/>
        <w:rPr>
          <w:b/>
          <w:szCs w:val="24"/>
        </w:rPr>
      </w:pPr>
      <w:r w:rsidRPr="00FF046E">
        <w:rPr>
          <w:szCs w:val="24"/>
        </w:rPr>
        <w:t>Pirkėjas vėluodamas vykdyti mokestinius įsipareigojimus ir nesant Pardavėjo kaltės, Pirkėjas įsipareigoja sumokėti Pardavėjui delspinigius – po 0,0</w:t>
      </w:r>
      <w:r w:rsidR="00DB0C57" w:rsidRPr="00FF046E">
        <w:rPr>
          <w:szCs w:val="24"/>
        </w:rPr>
        <w:t>2</w:t>
      </w:r>
      <w:r w:rsidRPr="00FF046E">
        <w:rPr>
          <w:szCs w:val="24"/>
        </w:rPr>
        <w:t xml:space="preserve"> </w:t>
      </w:r>
      <w:proofErr w:type="spellStart"/>
      <w:r w:rsidRPr="00FF046E">
        <w:rPr>
          <w:szCs w:val="24"/>
        </w:rPr>
        <w:t>proc</w:t>
      </w:r>
      <w:proofErr w:type="spellEnd"/>
      <w:r w:rsidRPr="00FF046E">
        <w:rPr>
          <w:szCs w:val="24"/>
        </w:rPr>
        <w:t>. nuo nesumokėtos sumos už kiekvieną uždelstą dieną.</w:t>
      </w:r>
    </w:p>
    <w:p w14:paraId="7DB9C63C" w14:textId="77777777" w:rsidR="00FF046E" w:rsidRPr="00FF046E" w:rsidRDefault="00FF046E" w:rsidP="00FF046E">
      <w:pPr>
        <w:tabs>
          <w:tab w:val="left" w:pos="1560"/>
        </w:tabs>
        <w:ind w:left="567"/>
        <w:jc w:val="both"/>
        <w:rPr>
          <w:b/>
          <w:szCs w:val="24"/>
        </w:rPr>
      </w:pPr>
      <w:bookmarkStart w:id="29" w:name="_Toc297898757"/>
    </w:p>
    <w:p w14:paraId="5AF6EBFF" w14:textId="77777777" w:rsidR="005F4AFE" w:rsidRPr="00FF046E" w:rsidRDefault="00510365" w:rsidP="00D32B49">
      <w:pPr>
        <w:numPr>
          <w:ilvl w:val="0"/>
          <w:numId w:val="11"/>
        </w:numPr>
        <w:tabs>
          <w:tab w:val="left" w:pos="1560"/>
        </w:tabs>
        <w:jc w:val="center"/>
        <w:rPr>
          <w:b/>
          <w:szCs w:val="24"/>
        </w:rPr>
      </w:pPr>
      <w:r w:rsidRPr="00FF046E">
        <w:rPr>
          <w:b/>
          <w:caps/>
          <w:sz w:val="22"/>
          <w:szCs w:val="22"/>
        </w:rPr>
        <w:t>Baigiamosios nuostatos</w:t>
      </w:r>
      <w:bookmarkEnd w:id="29"/>
    </w:p>
    <w:p w14:paraId="4DC88DBF" w14:textId="77777777" w:rsidR="00FF046E" w:rsidRPr="00FF046E" w:rsidRDefault="00FF046E" w:rsidP="00FF046E">
      <w:pPr>
        <w:tabs>
          <w:tab w:val="left" w:pos="1560"/>
        </w:tabs>
        <w:ind w:left="360"/>
        <w:rPr>
          <w:b/>
          <w:szCs w:val="24"/>
        </w:rPr>
      </w:pPr>
    </w:p>
    <w:p w14:paraId="21F2B8BF" w14:textId="77777777" w:rsidR="00FF046E" w:rsidRDefault="00510365" w:rsidP="00D32B49">
      <w:pPr>
        <w:numPr>
          <w:ilvl w:val="1"/>
          <w:numId w:val="11"/>
        </w:numPr>
        <w:tabs>
          <w:tab w:val="left" w:pos="1560"/>
        </w:tabs>
        <w:ind w:left="0" w:firstLine="567"/>
        <w:rPr>
          <w:b/>
          <w:szCs w:val="24"/>
        </w:rPr>
      </w:pPr>
      <w:r w:rsidRPr="00460F4B">
        <w:t xml:space="preserve">Tiekėjams pasiūlymų rengimo ir dalyvavimo </w:t>
      </w:r>
      <w:r w:rsidRPr="00FF046E">
        <w:rPr>
          <w:iCs/>
        </w:rPr>
        <w:t>konku</w:t>
      </w:r>
      <w:r w:rsidR="001C7103" w:rsidRPr="00FF046E">
        <w:rPr>
          <w:iCs/>
        </w:rPr>
        <w:t>r</w:t>
      </w:r>
      <w:r w:rsidRPr="00FF046E">
        <w:rPr>
          <w:iCs/>
        </w:rPr>
        <w:t>se išlaidos</w:t>
      </w:r>
      <w:r>
        <w:t xml:space="preserve"> neatlyginamos</w:t>
      </w:r>
      <w:r w:rsidR="001A1F2B">
        <w:t>.</w:t>
      </w:r>
    </w:p>
    <w:p w14:paraId="77A6417D" w14:textId="77777777" w:rsidR="00FF046E" w:rsidRDefault="00416C18" w:rsidP="00D32B49">
      <w:pPr>
        <w:numPr>
          <w:ilvl w:val="1"/>
          <w:numId w:val="11"/>
        </w:numPr>
        <w:tabs>
          <w:tab w:val="left" w:pos="1560"/>
        </w:tabs>
        <w:ind w:left="0" w:firstLine="567"/>
        <w:jc w:val="both"/>
        <w:rPr>
          <w:b/>
          <w:szCs w:val="24"/>
        </w:rPr>
      </w:pPr>
      <w:r w:rsidRPr="00FF046E">
        <w:rPr>
          <w:szCs w:val="24"/>
        </w:rPr>
        <w:t xml:space="preserve">Pirkėjas </w:t>
      </w:r>
      <w:r w:rsidR="0030039B" w:rsidRPr="00FF046E">
        <w:rPr>
          <w:szCs w:val="24"/>
        </w:rPr>
        <w:t>bet kuriuo metu iki pirkimo sutarties sudarymo turi teisę nutraukti pirkimo procedūras, jeigu atsirado aplinkybių, kurių nebuvo galima numatyti.</w:t>
      </w:r>
      <w:r w:rsidRPr="00FF046E">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r w:rsidR="00460F4B" w:rsidRPr="00FF046E">
        <w:rPr>
          <w:szCs w:val="24"/>
        </w:rPr>
        <w:t>Jeigu pirkimo sąlygos ir (arba) pirkimo dokumentai skelbiami viešai (pavyzdžiui, interneto svetainėje), ten pat skelbiamas pranešimas apie pirkimo procedūrų nutraukimą.</w:t>
      </w:r>
    </w:p>
    <w:p w14:paraId="402B4AE7" w14:textId="77777777" w:rsidR="00FF046E" w:rsidRDefault="0030039B" w:rsidP="00D32B49">
      <w:pPr>
        <w:numPr>
          <w:ilvl w:val="1"/>
          <w:numId w:val="11"/>
        </w:numPr>
        <w:tabs>
          <w:tab w:val="left" w:pos="1560"/>
        </w:tabs>
        <w:ind w:left="0" w:firstLine="567"/>
        <w:jc w:val="both"/>
        <w:rPr>
          <w:b/>
          <w:szCs w:val="24"/>
        </w:rPr>
      </w:pPr>
      <w:r>
        <w:t>Pirkėjas, ne vėliau kaip per 3 darbo dienas po pirkimo sutarties sudarymo, informuoja raštu visus pasiūlymus pateikusius tiekėjus apie pirkimo sutarties sudarymą, nurodydamas tiekėją su kuriuo sudaryta pirkimo sutartis</w:t>
      </w:r>
      <w:r w:rsidR="003C4BC8">
        <w:t>, bei jo pasiūlytą kainą</w:t>
      </w:r>
      <w:r>
        <w:t>.</w:t>
      </w:r>
    </w:p>
    <w:p w14:paraId="57E5485F" w14:textId="77777777" w:rsidR="00FF046E" w:rsidRPr="00FF046E" w:rsidRDefault="00E239B4" w:rsidP="00D32B49">
      <w:pPr>
        <w:numPr>
          <w:ilvl w:val="1"/>
          <w:numId w:val="11"/>
        </w:numPr>
        <w:tabs>
          <w:tab w:val="left" w:pos="1560"/>
        </w:tabs>
        <w:ind w:left="0" w:firstLine="567"/>
        <w:jc w:val="both"/>
        <w:rPr>
          <w:b/>
          <w:szCs w:val="24"/>
        </w:rPr>
      </w:pPr>
      <w:r>
        <w:t xml:space="preserve"> </w:t>
      </w:r>
      <w:r w:rsidR="0052262A" w:rsidRPr="00F50E11">
        <w:t>Informacija, pateikta pasiūlymuose, išskyrus</w:t>
      </w:r>
      <w:r w:rsidR="0052262A">
        <w:t xml:space="preserve"> nurodytą</w:t>
      </w:r>
      <w:r w:rsidR="0052262A" w:rsidRPr="00F50E11">
        <w:t xml:space="preserve"> </w:t>
      </w:r>
      <w:r w:rsidR="00577FF9">
        <w:t>konkurso</w:t>
      </w:r>
      <w:r w:rsidR="0052262A">
        <w:t xml:space="preserve"> sąlygų 11.3 </w:t>
      </w:r>
      <w:proofErr w:type="spellStart"/>
      <w:r w:rsidR="0052262A">
        <w:t>p</w:t>
      </w:r>
      <w:proofErr w:type="spellEnd"/>
      <w:r w:rsidR="0052262A">
        <w:t>.</w:t>
      </w:r>
      <w:r w:rsidR="0052262A" w:rsidRPr="00F50E11">
        <w:t xml:space="preserve">, tiekėjams ir tretiesiems asmenims, išskyrus asmenis, administruojančius ir audituojančius ES fondų </w:t>
      </w:r>
      <w:r w:rsidR="0052262A">
        <w:t>lėšų</w:t>
      </w:r>
      <w:r w:rsidR="0052262A" w:rsidRPr="00F50E11">
        <w:t xml:space="preserve"> naudojimą, neskelbiami.</w:t>
      </w:r>
      <w:bookmarkStart w:id="30" w:name="_Toc297898758"/>
    </w:p>
    <w:p w14:paraId="12165728" w14:textId="77777777" w:rsidR="00FF046E" w:rsidRPr="00FF046E" w:rsidRDefault="00FF046E" w:rsidP="00FF046E">
      <w:pPr>
        <w:tabs>
          <w:tab w:val="left" w:pos="1560"/>
        </w:tabs>
        <w:ind w:left="567"/>
        <w:rPr>
          <w:b/>
          <w:szCs w:val="24"/>
        </w:rPr>
      </w:pPr>
    </w:p>
    <w:p w14:paraId="7E1A498F" w14:textId="77777777" w:rsidR="005F4AFE" w:rsidRPr="00FF046E" w:rsidRDefault="00510365" w:rsidP="00D32B49">
      <w:pPr>
        <w:numPr>
          <w:ilvl w:val="0"/>
          <w:numId w:val="11"/>
        </w:numPr>
        <w:tabs>
          <w:tab w:val="left" w:pos="1560"/>
        </w:tabs>
        <w:jc w:val="center"/>
        <w:rPr>
          <w:b/>
          <w:szCs w:val="24"/>
        </w:rPr>
      </w:pPr>
      <w:r w:rsidRPr="00FF046E">
        <w:rPr>
          <w:b/>
          <w:caps/>
          <w:sz w:val="22"/>
          <w:szCs w:val="22"/>
        </w:rPr>
        <w:t>Priedai</w:t>
      </w:r>
      <w:bookmarkEnd w:id="30"/>
    </w:p>
    <w:p w14:paraId="5184DD59" w14:textId="77777777" w:rsidR="005F4AFE" w:rsidRDefault="005F4AFE">
      <w:pPr>
        <w:pStyle w:val="linija"/>
        <w:tabs>
          <w:tab w:val="left" w:pos="1560"/>
        </w:tabs>
        <w:spacing w:before="0" w:beforeAutospacing="0" w:after="0" w:afterAutospacing="0"/>
        <w:ind w:left="360"/>
        <w:jc w:val="center"/>
        <w:outlineLvl w:val="0"/>
        <w:rPr>
          <w:b/>
          <w:caps/>
          <w:sz w:val="22"/>
          <w:szCs w:val="22"/>
        </w:rPr>
      </w:pPr>
    </w:p>
    <w:p w14:paraId="712C7679" w14:textId="4BECEED9" w:rsidR="00BC13C3" w:rsidRPr="00F5026F" w:rsidRDefault="00BC13C3" w:rsidP="00FF046E">
      <w:pPr>
        <w:pStyle w:val="linija"/>
        <w:numPr>
          <w:ilvl w:val="1"/>
          <w:numId w:val="6"/>
        </w:numPr>
        <w:tabs>
          <w:tab w:val="left" w:pos="1560"/>
        </w:tabs>
        <w:jc w:val="both"/>
        <w:outlineLvl w:val="1"/>
        <w:rPr>
          <w:sz w:val="22"/>
          <w:szCs w:val="22"/>
        </w:rPr>
      </w:pPr>
      <w:bookmarkStart w:id="31" w:name="_Toc226962313"/>
      <w:bookmarkStart w:id="32" w:name="_Toc297898759"/>
      <w:r w:rsidRPr="00F5026F">
        <w:rPr>
          <w:sz w:val="22"/>
          <w:szCs w:val="22"/>
        </w:rPr>
        <w:t>Priedas.</w:t>
      </w:r>
      <w:r w:rsidR="00171A4A">
        <w:rPr>
          <w:sz w:val="22"/>
          <w:szCs w:val="22"/>
        </w:rPr>
        <w:t xml:space="preserve"> Paslaugų</w:t>
      </w:r>
      <w:r w:rsidR="00460F4B" w:rsidRPr="00F5026F">
        <w:rPr>
          <w:sz w:val="22"/>
          <w:szCs w:val="22"/>
        </w:rPr>
        <w:t xml:space="preserve"> t</w:t>
      </w:r>
      <w:r w:rsidR="00C133C3" w:rsidRPr="00F5026F">
        <w:rPr>
          <w:sz w:val="22"/>
          <w:szCs w:val="22"/>
        </w:rPr>
        <w:t xml:space="preserve">echninė </w:t>
      </w:r>
      <w:r w:rsidR="00595609" w:rsidRPr="00F5026F">
        <w:rPr>
          <w:sz w:val="22"/>
          <w:szCs w:val="22"/>
        </w:rPr>
        <w:t>specifikacija</w:t>
      </w:r>
      <w:r w:rsidR="00171A4A">
        <w:rPr>
          <w:sz w:val="22"/>
          <w:szCs w:val="22"/>
        </w:rPr>
        <w:t xml:space="preserve"> ir atsiskaitymo už atliktas paslaugas grafikas</w:t>
      </w:r>
      <w:r w:rsidR="00C133C3" w:rsidRPr="00F5026F">
        <w:rPr>
          <w:sz w:val="22"/>
          <w:szCs w:val="22"/>
        </w:rPr>
        <w:t>;</w:t>
      </w:r>
      <w:bookmarkStart w:id="33" w:name="_Toc226962314"/>
      <w:bookmarkStart w:id="34" w:name="_Toc297898760"/>
      <w:bookmarkEnd w:id="31"/>
      <w:bookmarkEnd w:id="32"/>
    </w:p>
    <w:p w14:paraId="51C9E350" w14:textId="06869BAE" w:rsidR="00BC13C3" w:rsidRPr="00F5026F" w:rsidRDefault="00BC13C3" w:rsidP="00BC13C3">
      <w:pPr>
        <w:pStyle w:val="linija"/>
        <w:numPr>
          <w:ilvl w:val="1"/>
          <w:numId w:val="6"/>
        </w:numPr>
        <w:tabs>
          <w:tab w:val="left" w:pos="1560"/>
        </w:tabs>
        <w:jc w:val="both"/>
        <w:outlineLvl w:val="1"/>
        <w:rPr>
          <w:sz w:val="22"/>
          <w:szCs w:val="22"/>
        </w:rPr>
      </w:pPr>
      <w:r w:rsidRPr="00F5026F">
        <w:rPr>
          <w:sz w:val="22"/>
          <w:szCs w:val="22"/>
        </w:rPr>
        <w:t xml:space="preserve">Priedas. </w:t>
      </w:r>
      <w:r w:rsidR="00171A4A">
        <w:rPr>
          <w:sz w:val="22"/>
          <w:szCs w:val="22"/>
        </w:rPr>
        <w:t>Paslaugų</w:t>
      </w:r>
      <w:r w:rsidR="00460F4B" w:rsidRPr="00F5026F">
        <w:rPr>
          <w:sz w:val="22"/>
          <w:szCs w:val="22"/>
        </w:rPr>
        <w:t xml:space="preserve"> p</w:t>
      </w:r>
      <w:r w:rsidR="00C133C3" w:rsidRPr="00F5026F">
        <w:rPr>
          <w:sz w:val="22"/>
          <w:szCs w:val="22"/>
        </w:rPr>
        <w:t>asiūlymo forma</w:t>
      </w:r>
      <w:r w:rsidR="003C0AA9" w:rsidRPr="00F5026F">
        <w:rPr>
          <w:sz w:val="22"/>
          <w:szCs w:val="22"/>
        </w:rPr>
        <w:t>;</w:t>
      </w:r>
      <w:bookmarkEnd w:id="33"/>
      <w:bookmarkEnd w:id="34"/>
    </w:p>
    <w:p w14:paraId="49224882" w14:textId="77777777" w:rsidR="00BC13C3" w:rsidRPr="00F5026F" w:rsidRDefault="00BC13C3" w:rsidP="00BC13C3">
      <w:pPr>
        <w:pStyle w:val="linija"/>
        <w:numPr>
          <w:ilvl w:val="1"/>
          <w:numId w:val="6"/>
        </w:numPr>
        <w:tabs>
          <w:tab w:val="left" w:pos="1560"/>
        </w:tabs>
        <w:jc w:val="both"/>
        <w:outlineLvl w:val="1"/>
        <w:rPr>
          <w:sz w:val="22"/>
          <w:szCs w:val="22"/>
        </w:rPr>
      </w:pPr>
      <w:r w:rsidRPr="00F5026F">
        <w:rPr>
          <w:sz w:val="22"/>
          <w:szCs w:val="22"/>
        </w:rPr>
        <w:t>Priedas. Tiekėjo deklaracija;</w:t>
      </w:r>
    </w:p>
    <w:p w14:paraId="33D27A1E" w14:textId="64846460" w:rsidR="00A41BD8" w:rsidRDefault="00BC13C3" w:rsidP="00171A4A">
      <w:pPr>
        <w:pStyle w:val="linija"/>
        <w:numPr>
          <w:ilvl w:val="1"/>
          <w:numId w:val="6"/>
        </w:numPr>
        <w:tabs>
          <w:tab w:val="num" w:pos="1000"/>
          <w:tab w:val="left" w:pos="1560"/>
        </w:tabs>
        <w:spacing w:before="0" w:beforeAutospacing="0" w:after="0" w:afterAutospacing="0"/>
        <w:jc w:val="both"/>
        <w:outlineLvl w:val="1"/>
        <w:rPr>
          <w:sz w:val="22"/>
          <w:szCs w:val="22"/>
        </w:rPr>
      </w:pPr>
      <w:r w:rsidRPr="00F5026F">
        <w:rPr>
          <w:sz w:val="22"/>
          <w:szCs w:val="22"/>
        </w:rPr>
        <w:t xml:space="preserve">Priedas. Tiekėjo </w:t>
      </w:r>
      <w:r w:rsidR="00326D43">
        <w:rPr>
          <w:sz w:val="22"/>
          <w:szCs w:val="22"/>
        </w:rPr>
        <w:t>specialistų</w:t>
      </w:r>
      <w:r w:rsidRPr="00F5026F">
        <w:rPr>
          <w:sz w:val="22"/>
          <w:szCs w:val="22"/>
        </w:rPr>
        <w:t xml:space="preserve"> sąrašas</w:t>
      </w:r>
      <w:r w:rsidR="00171A4A">
        <w:rPr>
          <w:sz w:val="22"/>
          <w:szCs w:val="22"/>
        </w:rPr>
        <w:t>.</w:t>
      </w:r>
    </w:p>
    <w:p w14:paraId="28435B48" w14:textId="77777777" w:rsidR="005759B5" w:rsidRDefault="005759B5" w:rsidP="005759B5">
      <w:pPr>
        <w:pStyle w:val="linija"/>
        <w:tabs>
          <w:tab w:val="left" w:pos="1560"/>
        </w:tabs>
        <w:spacing w:before="0" w:beforeAutospacing="0" w:after="0" w:afterAutospacing="0"/>
        <w:ind w:left="567"/>
        <w:jc w:val="both"/>
        <w:outlineLvl w:val="1"/>
        <w:rPr>
          <w:sz w:val="22"/>
          <w:szCs w:val="22"/>
        </w:rPr>
      </w:pPr>
    </w:p>
    <w:p w14:paraId="1E816938" w14:textId="77777777" w:rsidR="0065524D" w:rsidRDefault="0065524D" w:rsidP="0065524D">
      <w:pPr>
        <w:pStyle w:val="linija"/>
        <w:tabs>
          <w:tab w:val="left" w:pos="1560"/>
        </w:tabs>
        <w:spacing w:before="0" w:beforeAutospacing="0" w:after="0" w:afterAutospacing="0"/>
        <w:ind w:left="567"/>
        <w:jc w:val="right"/>
        <w:outlineLvl w:val="1"/>
        <w:rPr>
          <w:sz w:val="22"/>
          <w:szCs w:val="22"/>
        </w:rPr>
      </w:pPr>
    </w:p>
    <w:p w14:paraId="65AE50D3" w14:textId="77777777" w:rsidR="0065524D" w:rsidRDefault="0065524D" w:rsidP="0065524D">
      <w:pPr>
        <w:pStyle w:val="linija"/>
        <w:tabs>
          <w:tab w:val="left" w:pos="1560"/>
        </w:tabs>
        <w:spacing w:before="0" w:beforeAutospacing="0" w:after="0" w:afterAutospacing="0"/>
        <w:ind w:left="567"/>
        <w:jc w:val="right"/>
        <w:outlineLvl w:val="1"/>
        <w:rPr>
          <w:sz w:val="22"/>
          <w:szCs w:val="22"/>
        </w:rPr>
      </w:pPr>
    </w:p>
    <w:p w14:paraId="6B5F936E" w14:textId="77777777" w:rsidR="0065524D" w:rsidRDefault="0065524D" w:rsidP="0065524D">
      <w:pPr>
        <w:pStyle w:val="linija"/>
        <w:tabs>
          <w:tab w:val="left" w:pos="1560"/>
        </w:tabs>
        <w:spacing w:before="0" w:beforeAutospacing="0" w:after="0" w:afterAutospacing="0"/>
        <w:ind w:left="567"/>
        <w:jc w:val="right"/>
        <w:outlineLvl w:val="1"/>
        <w:rPr>
          <w:sz w:val="22"/>
          <w:szCs w:val="22"/>
        </w:rPr>
      </w:pPr>
    </w:p>
    <w:p w14:paraId="4CA7C890" w14:textId="77777777" w:rsidR="0065524D" w:rsidRDefault="0065524D" w:rsidP="0065524D">
      <w:pPr>
        <w:pStyle w:val="linija"/>
        <w:tabs>
          <w:tab w:val="left" w:pos="1560"/>
        </w:tabs>
        <w:spacing w:before="0" w:beforeAutospacing="0" w:after="0" w:afterAutospacing="0"/>
        <w:ind w:left="567"/>
        <w:jc w:val="right"/>
        <w:outlineLvl w:val="1"/>
        <w:rPr>
          <w:sz w:val="22"/>
          <w:szCs w:val="22"/>
        </w:rPr>
      </w:pPr>
    </w:p>
    <w:p w14:paraId="5BC621D7" w14:textId="77777777" w:rsidR="0065524D" w:rsidRDefault="0065524D" w:rsidP="0065524D">
      <w:pPr>
        <w:pStyle w:val="linija"/>
        <w:tabs>
          <w:tab w:val="left" w:pos="1560"/>
        </w:tabs>
        <w:spacing w:before="0" w:beforeAutospacing="0" w:after="0" w:afterAutospacing="0"/>
        <w:ind w:left="567"/>
        <w:jc w:val="right"/>
        <w:outlineLvl w:val="1"/>
        <w:rPr>
          <w:sz w:val="22"/>
          <w:szCs w:val="22"/>
        </w:rPr>
      </w:pPr>
    </w:p>
    <w:p w14:paraId="5B0D13AA" w14:textId="77777777" w:rsidR="0065524D" w:rsidRDefault="0065524D" w:rsidP="0065524D">
      <w:pPr>
        <w:pStyle w:val="linija"/>
        <w:tabs>
          <w:tab w:val="left" w:pos="1560"/>
        </w:tabs>
        <w:spacing w:before="0" w:beforeAutospacing="0" w:after="0" w:afterAutospacing="0"/>
        <w:ind w:left="567"/>
        <w:jc w:val="right"/>
        <w:outlineLvl w:val="1"/>
        <w:rPr>
          <w:sz w:val="22"/>
          <w:szCs w:val="22"/>
        </w:rPr>
      </w:pPr>
    </w:p>
    <w:p w14:paraId="1FB84371" w14:textId="77777777" w:rsidR="0065524D" w:rsidRDefault="0065524D" w:rsidP="0065524D">
      <w:pPr>
        <w:pStyle w:val="linija"/>
        <w:tabs>
          <w:tab w:val="left" w:pos="1560"/>
        </w:tabs>
        <w:spacing w:before="0" w:beforeAutospacing="0" w:after="0" w:afterAutospacing="0"/>
        <w:ind w:left="567"/>
        <w:jc w:val="right"/>
        <w:outlineLvl w:val="1"/>
        <w:rPr>
          <w:sz w:val="22"/>
          <w:szCs w:val="22"/>
        </w:rPr>
      </w:pPr>
    </w:p>
    <w:p w14:paraId="7B0001FD" w14:textId="77777777" w:rsidR="0065524D" w:rsidRDefault="0065524D" w:rsidP="0065524D">
      <w:pPr>
        <w:pStyle w:val="linija"/>
        <w:tabs>
          <w:tab w:val="left" w:pos="1560"/>
        </w:tabs>
        <w:spacing w:before="0" w:beforeAutospacing="0" w:after="0" w:afterAutospacing="0"/>
        <w:ind w:left="567"/>
        <w:jc w:val="right"/>
        <w:outlineLvl w:val="1"/>
        <w:rPr>
          <w:sz w:val="22"/>
          <w:szCs w:val="22"/>
        </w:rPr>
      </w:pPr>
    </w:p>
    <w:p w14:paraId="4A59531A" w14:textId="77777777" w:rsidR="0065524D" w:rsidRDefault="0065524D" w:rsidP="0065524D">
      <w:pPr>
        <w:pStyle w:val="linija"/>
        <w:tabs>
          <w:tab w:val="left" w:pos="1560"/>
        </w:tabs>
        <w:spacing w:before="0" w:beforeAutospacing="0" w:after="0" w:afterAutospacing="0"/>
        <w:ind w:left="567"/>
        <w:jc w:val="right"/>
        <w:outlineLvl w:val="1"/>
        <w:rPr>
          <w:sz w:val="22"/>
          <w:szCs w:val="22"/>
        </w:rPr>
      </w:pPr>
    </w:p>
    <w:p w14:paraId="5FD5E097" w14:textId="77777777" w:rsidR="0065524D" w:rsidRDefault="0065524D" w:rsidP="0065524D">
      <w:pPr>
        <w:pStyle w:val="linija"/>
        <w:tabs>
          <w:tab w:val="left" w:pos="1560"/>
        </w:tabs>
        <w:spacing w:before="0" w:beforeAutospacing="0" w:after="0" w:afterAutospacing="0"/>
        <w:ind w:left="567"/>
        <w:jc w:val="right"/>
        <w:outlineLvl w:val="1"/>
        <w:rPr>
          <w:sz w:val="22"/>
          <w:szCs w:val="22"/>
        </w:rPr>
      </w:pPr>
    </w:p>
    <w:p w14:paraId="00F75123" w14:textId="77777777" w:rsidR="0065524D" w:rsidRDefault="0065524D" w:rsidP="0065524D">
      <w:pPr>
        <w:pStyle w:val="linija"/>
        <w:tabs>
          <w:tab w:val="left" w:pos="1560"/>
        </w:tabs>
        <w:spacing w:before="0" w:beforeAutospacing="0" w:after="0" w:afterAutospacing="0"/>
        <w:outlineLvl w:val="1"/>
        <w:rPr>
          <w:sz w:val="22"/>
          <w:szCs w:val="22"/>
        </w:rPr>
      </w:pPr>
    </w:p>
    <w:p w14:paraId="7DDA2771" w14:textId="77777777" w:rsidR="0065524D" w:rsidRDefault="0065524D" w:rsidP="0065524D">
      <w:pPr>
        <w:pStyle w:val="linija"/>
        <w:tabs>
          <w:tab w:val="left" w:pos="1560"/>
        </w:tabs>
        <w:spacing w:before="0" w:beforeAutospacing="0" w:after="0" w:afterAutospacing="0"/>
        <w:outlineLvl w:val="1"/>
        <w:rPr>
          <w:sz w:val="22"/>
          <w:szCs w:val="22"/>
        </w:rPr>
      </w:pPr>
    </w:p>
    <w:p w14:paraId="51EF5C91" w14:textId="77777777" w:rsidR="00F22678" w:rsidRDefault="00F22678" w:rsidP="0065524D">
      <w:pPr>
        <w:pStyle w:val="linija"/>
        <w:tabs>
          <w:tab w:val="left" w:pos="1560"/>
        </w:tabs>
        <w:spacing w:before="0" w:beforeAutospacing="0" w:after="0" w:afterAutospacing="0"/>
        <w:outlineLvl w:val="1"/>
        <w:rPr>
          <w:sz w:val="22"/>
          <w:szCs w:val="22"/>
        </w:rPr>
      </w:pPr>
    </w:p>
    <w:p w14:paraId="66BF004A" w14:textId="77777777" w:rsidR="00F22678" w:rsidRDefault="00F22678" w:rsidP="0065524D">
      <w:pPr>
        <w:pStyle w:val="linija"/>
        <w:tabs>
          <w:tab w:val="left" w:pos="1560"/>
        </w:tabs>
        <w:spacing w:before="0" w:beforeAutospacing="0" w:after="0" w:afterAutospacing="0"/>
        <w:outlineLvl w:val="1"/>
        <w:rPr>
          <w:sz w:val="22"/>
          <w:szCs w:val="22"/>
        </w:rPr>
      </w:pPr>
    </w:p>
    <w:p w14:paraId="487AFA03" w14:textId="77777777" w:rsidR="00F22678" w:rsidRDefault="00F22678" w:rsidP="0065524D">
      <w:pPr>
        <w:pStyle w:val="linija"/>
        <w:tabs>
          <w:tab w:val="left" w:pos="1560"/>
        </w:tabs>
        <w:spacing w:before="0" w:beforeAutospacing="0" w:after="0" w:afterAutospacing="0"/>
        <w:outlineLvl w:val="1"/>
        <w:rPr>
          <w:sz w:val="22"/>
          <w:szCs w:val="22"/>
        </w:rPr>
      </w:pPr>
    </w:p>
    <w:p w14:paraId="30D62AD8" w14:textId="77777777" w:rsidR="00F22678" w:rsidRDefault="00F22678" w:rsidP="0065524D">
      <w:pPr>
        <w:pStyle w:val="linija"/>
        <w:tabs>
          <w:tab w:val="left" w:pos="1560"/>
        </w:tabs>
        <w:spacing w:before="0" w:beforeAutospacing="0" w:after="0" w:afterAutospacing="0"/>
        <w:outlineLvl w:val="1"/>
        <w:rPr>
          <w:sz w:val="22"/>
          <w:szCs w:val="22"/>
        </w:rPr>
      </w:pPr>
    </w:p>
    <w:p w14:paraId="23366D92" w14:textId="77777777" w:rsidR="00F22678" w:rsidRDefault="00F22678" w:rsidP="0065524D">
      <w:pPr>
        <w:pStyle w:val="linija"/>
        <w:tabs>
          <w:tab w:val="left" w:pos="1560"/>
        </w:tabs>
        <w:spacing w:before="0" w:beforeAutospacing="0" w:after="0" w:afterAutospacing="0"/>
        <w:outlineLvl w:val="1"/>
        <w:rPr>
          <w:sz w:val="22"/>
          <w:szCs w:val="22"/>
        </w:rPr>
      </w:pPr>
    </w:p>
    <w:p w14:paraId="7A16505A" w14:textId="77777777" w:rsidR="00F22678" w:rsidRDefault="00F22678" w:rsidP="0065524D">
      <w:pPr>
        <w:pStyle w:val="linija"/>
        <w:tabs>
          <w:tab w:val="left" w:pos="1560"/>
        </w:tabs>
        <w:spacing w:before="0" w:beforeAutospacing="0" w:after="0" w:afterAutospacing="0"/>
        <w:outlineLvl w:val="1"/>
        <w:rPr>
          <w:sz w:val="22"/>
          <w:szCs w:val="22"/>
        </w:rPr>
      </w:pPr>
    </w:p>
    <w:p w14:paraId="4515967D" w14:textId="77777777" w:rsidR="00F22678" w:rsidRDefault="00F22678" w:rsidP="0065524D">
      <w:pPr>
        <w:pStyle w:val="linija"/>
        <w:tabs>
          <w:tab w:val="left" w:pos="1560"/>
        </w:tabs>
        <w:spacing w:before="0" w:beforeAutospacing="0" w:after="0" w:afterAutospacing="0"/>
        <w:outlineLvl w:val="1"/>
        <w:rPr>
          <w:sz w:val="22"/>
          <w:szCs w:val="22"/>
        </w:rPr>
      </w:pPr>
    </w:p>
    <w:p w14:paraId="683B14BF" w14:textId="77777777" w:rsidR="00F22678" w:rsidRDefault="00F22678" w:rsidP="0065524D">
      <w:pPr>
        <w:pStyle w:val="linija"/>
        <w:tabs>
          <w:tab w:val="left" w:pos="1560"/>
        </w:tabs>
        <w:spacing w:before="0" w:beforeAutospacing="0" w:after="0" w:afterAutospacing="0"/>
        <w:outlineLvl w:val="1"/>
        <w:rPr>
          <w:sz w:val="22"/>
          <w:szCs w:val="22"/>
        </w:rPr>
      </w:pPr>
    </w:p>
    <w:p w14:paraId="3D97CD56" w14:textId="77777777" w:rsidR="00F22678" w:rsidRDefault="00F22678" w:rsidP="0065524D">
      <w:pPr>
        <w:pStyle w:val="linija"/>
        <w:tabs>
          <w:tab w:val="left" w:pos="1560"/>
        </w:tabs>
        <w:spacing w:before="0" w:beforeAutospacing="0" w:after="0" w:afterAutospacing="0"/>
        <w:outlineLvl w:val="1"/>
        <w:rPr>
          <w:sz w:val="22"/>
          <w:szCs w:val="22"/>
        </w:rPr>
      </w:pPr>
    </w:p>
    <w:p w14:paraId="03AD2FF1" w14:textId="77777777" w:rsidR="00F22678" w:rsidRDefault="00F22678" w:rsidP="0065524D">
      <w:pPr>
        <w:pStyle w:val="linija"/>
        <w:tabs>
          <w:tab w:val="left" w:pos="1560"/>
        </w:tabs>
        <w:spacing w:before="0" w:beforeAutospacing="0" w:after="0" w:afterAutospacing="0"/>
        <w:outlineLvl w:val="1"/>
        <w:rPr>
          <w:sz w:val="22"/>
          <w:szCs w:val="22"/>
        </w:rPr>
      </w:pPr>
    </w:p>
    <w:p w14:paraId="2614DFE8" w14:textId="77777777" w:rsidR="00F22678" w:rsidRDefault="00F22678" w:rsidP="0065524D">
      <w:pPr>
        <w:pStyle w:val="linija"/>
        <w:tabs>
          <w:tab w:val="left" w:pos="1560"/>
        </w:tabs>
        <w:spacing w:before="0" w:beforeAutospacing="0" w:after="0" w:afterAutospacing="0"/>
        <w:outlineLvl w:val="1"/>
        <w:rPr>
          <w:sz w:val="22"/>
          <w:szCs w:val="22"/>
        </w:rPr>
      </w:pPr>
    </w:p>
    <w:p w14:paraId="09DE9955" w14:textId="77777777" w:rsidR="00F22678" w:rsidRDefault="00F22678" w:rsidP="0065524D">
      <w:pPr>
        <w:pStyle w:val="linija"/>
        <w:tabs>
          <w:tab w:val="left" w:pos="1560"/>
        </w:tabs>
        <w:spacing w:before="0" w:beforeAutospacing="0" w:after="0" w:afterAutospacing="0"/>
        <w:outlineLvl w:val="1"/>
        <w:rPr>
          <w:sz w:val="22"/>
          <w:szCs w:val="22"/>
        </w:rPr>
      </w:pPr>
    </w:p>
    <w:p w14:paraId="3BAD0162" w14:textId="77777777" w:rsidR="00F22678" w:rsidRDefault="00F22678" w:rsidP="0065524D">
      <w:pPr>
        <w:pStyle w:val="linija"/>
        <w:tabs>
          <w:tab w:val="left" w:pos="1560"/>
        </w:tabs>
        <w:spacing w:before="0" w:beforeAutospacing="0" w:after="0" w:afterAutospacing="0"/>
        <w:outlineLvl w:val="1"/>
        <w:rPr>
          <w:sz w:val="22"/>
          <w:szCs w:val="22"/>
        </w:rPr>
      </w:pPr>
    </w:p>
    <w:p w14:paraId="771AEC95" w14:textId="77777777" w:rsidR="00F22678" w:rsidRDefault="00F22678" w:rsidP="0065524D">
      <w:pPr>
        <w:pStyle w:val="linija"/>
        <w:tabs>
          <w:tab w:val="left" w:pos="1560"/>
        </w:tabs>
        <w:spacing w:before="0" w:beforeAutospacing="0" w:after="0" w:afterAutospacing="0"/>
        <w:outlineLvl w:val="1"/>
        <w:rPr>
          <w:sz w:val="22"/>
          <w:szCs w:val="22"/>
        </w:rPr>
      </w:pPr>
    </w:p>
    <w:p w14:paraId="5EF3041E" w14:textId="77777777" w:rsidR="00F22678" w:rsidRDefault="00F22678" w:rsidP="0065524D">
      <w:pPr>
        <w:pStyle w:val="linija"/>
        <w:tabs>
          <w:tab w:val="left" w:pos="1560"/>
        </w:tabs>
        <w:spacing w:before="0" w:beforeAutospacing="0" w:after="0" w:afterAutospacing="0"/>
        <w:outlineLvl w:val="1"/>
        <w:rPr>
          <w:sz w:val="22"/>
          <w:szCs w:val="22"/>
        </w:rPr>
      </w:pPr>
    </w:p>
    <w:p w14:paraId="2BF1D3A2" w14:textId="77777777" w:rsidR="00F22678" w:rsidRDefault="00F22678" w:rsidP="0065524D">
      <w:pPr>
        <w:pStyle w:val="linija"/>
        <w:tabs>
          <w:tab w:val="left" w:pos="1560"/>
        </w:tabs>
        <w:spacing w:before="0" w:beforeAutospacing="0" w:after="0" w:afterAutospacing="0"/>
        <w:outlineLvl w:val="1"/>
        <w:rPr>
          <w:sz w:val="22"/>
          <w:szCs w:val="22"/>
        </w:rPr>
      </w:pPr>
    </w:p>
    <w:p w14:paraId="7750B46E" w14:textId="77777777" w:rsidR="00F22678" w:rsidRDefault="00F22678" w:rsidP="0065524D">
      <w:pPr>
        <w:pStyle w:val="linija"/>
        <w:tabs>
          <w:tab w:val="left" w:pos="1560"/>
        </w:tabs>
        <w:spacing w:before="0" w:beforeAutospacing="0" w:after="0" w:afterAutospacing="0"/>
        <w:outlineLvl w:val="1"/>
        <w:rPr>
          <w:sz w:val="22"/>
          <w:szCs w:val="22"/>
        </w:rPr>
      </w:pPr>
    </w:p>
    <w:p w14:paraId="6E26E435" w14:textId="77777777" w:rsidR="00F22678" w:rsidRDefault="00F22678" w:rsidP="0065524D">
      <w:pPr>
        <w:pStyle w:val="linija"/>
        <w:tabs>
          <w:tab w:val="left" w:pos="1560"/>
        </w:tabs>
        <w:spacing w:before="0" w:beforeAutospacing="0" w:after="0" w:afterAutospacing="0"/>
        <w:outlineLvl w:val="1"/>
        <w:rPr>
          <w:sz w:val="22"/>
          <w:szCs w:val="22"/>
        </w:rPr>
      </w:pPr>
    </w:p>
    <w:p w14:paraId="650DB605" w14:textId="77777777" w:rsidR="00F22678" w:rsidRDefault="00F22678" w:rsidP="0065524D">
      <w:pPr>
        <w:pStyle w:val="linija"/>
        <w:tabs>
          <w:tab w:val="left" w:pos="1560"/>
        </w:tabs>
        <w:spacing w:before="0" w:beforeAutospacing="0" w:after="0" w:afterAutospacing="0"/>
        <w:outlineLvl w:val="1"/>
        <w:rPr>
          <w:sz w:val="22"/>
          <w:szCs w:val="22"/>
        </w:rPr>
      </w:pPr>
    </w:p>
    <w:p w14:paraId="1F8B1329" w14:textId="77777777" w:rsidR="004826EF" w:rsidRDefault="004826EF" w:rsidP="0065524D">
      <w:pPr>
        <w:pStyle w:val="linija"/>
        <w:tabs>
          <w:tab w:val="left" w:pos="1560"/>
        </w:tabs>
        <w:spacing w:before="0" w:beforeAutospacing="0" w:after="0" w:afterAutospacing="0"/>
        <w:outlineLvl w:val="1"/>
        <w:rPr>
          <w:sz w:val="22"/>
          <w:szCs w:val="22"/>
        </w:rPr>
      </w:pPr>
    </w:p>
    <w:p w14:paraId="356AD866" w14:textId="77777777" w:rsidR="004826EF" w:rsidRDefault="004826EF" w:rsidP="0065524D">
      <w:pPr>
        <w:pStyle w:val="linija"/>
        <w:tabs>
          <w:tab w:val="left" w:pos="1560"/>
        </w:tabs>
        <w:spacing w:before="0" w:beforeAutospacing="0" w:after="0" w:afterAutospacing="0"/>
        <w:outlineLvl w:val="1"/>
        <w:rPr>
          <w:sz w:val="22"/>
          <w:szCs w:val="22"/>
        </w:rPr>
      </w:pPr>
    </w:p>
    <w:p w14:paraId="5EFC85FD" w14:textId="77777777" w:rsidR="004826EF" w:rsidRDefault="004826EF" w:rsidP="0065524D">
      <w:pPr>
        <w:pStyle w:val="linija"/>
        <w:tabs>
          <w:tab w:val="left" w:pos="1560"/>
        </w:tabs>
        <w:spacing w:before="0" w:beforeAutospacing="0" w:after="0" w:afterAutospacing="0"/>
        <w:outlineLvl w:val="1"/>
        <w:rPr>
          <w:sz w:val="22"/>
          <w:szCs w:val="22"/>
        </w:rPr>
      </w:pPr>
    </w:p>
    <w:p w14:paraId="18AD18F3" w14:textId="77777777" w:rsidR="004826EF" w:rsidRDefault="004826EF" w:rsidP="0065524D">
      <w:pPr>
        <w:pStyle w:val="linija"/>
        <w:tabs>
          <w:tab w:val="left" w:pos="1560"/>
        </w:tabs>
        <w:spacing w:before="0" w:beforeAutospacing="0" w:after="0" w:afterAutospacing="0"/>
        <w:outlineLvl w:val="1"/>
        <w:rPr>
          <w:sz w:val="22"/>
          <w:szCs w:val="22"/>
        </w:rPr>
      </w:pPr>
    </w:p>
    <w:p w14:paraId="43A2D42E" w14:textId="77777777" w:rsidR="004826EF" w:rsidRDefault="004826EF" w:rsidP="0065524D">
      <w:pPr>
        <w:pStyle w:val="linija"/>
        <w:tabs>
          <w:tab w:val="left" w:pos="1560"/>
        </w:tabs>
        <w:spacing w:before="0" w:beforeAutospacing="0" w:after="0" w:afterAutospacing="0"/>
        <w:outlineLvl w:val="1"/>
        <w:rPr>
          <w:sz w:val="22"/>
          <w:szCs w:val="22"/>
        </w:rPr>
      </w:pPr>
    </w:p>
    <w:p w14:paraId="58B2C180" w14:textId="77777777" w:rsidR="004826EF" w:rsidRDefault="004826EF" w:rsidP="0065524D">
      <w:pPr>
        <w:pStyle w:val="linija"/>
        <w:tabs>
          <w:tab w:val="left" w:pos="1560"/>
        </w:tabs>
        <w:spacing w:before="0" w:beforeAutospacing="0" w:after="0" w:afterAutospacing="0"/>
        <w:outlineLvl w:val="1"/>
        <w:rPr>
          <w:sz w:val="22"/>
          <w:szCs w:val="22"/>
        </w:rPr>
      </w:pPr>
    </w:p>
    <w:p w14:paraId="5CB62EB4" w14:textId="77777777" w:rsidR="004826EF" w:rsidRDefault="004826EF" w:rsidP="0065524D">
      <w:pPr>
        <w:pStyle w:val="linija"/>
        <w:tabs>
          <w:tab w:val="left" w:pos="1560"/>
        </w:tabs>
        <w:spacing w:before="0" w:beforeAutospacing="0" w:after="0" w:afterAutospacing="0"/>
        <w:outlineLvl w:val="1"/>
        <w:rPr>
          <w:sz w:val="22"/>
          <w:szCs w:val="22"/>
        </w:rPr>
      </w:pPr>
    </w:p>
    <w:p w14:paraId="542A9C1C" w14:textId="77777777" w:rsidR="004826EF" w:rsidRDefault="004826EF" w:rsidP="0065524D">
      <w:pPr>
        <w:pStyle w:val="linija"/>
        <w:tabs>
          <w:tab w:val="left" w:pos="1560"/>
        </w:tabs>
        <w:spacing w:before="0" w:beforeAutospacing="0" w:after="0" w:afterAutospacing="0"/>
        <w:outlineLvl w:val="1"/>
        <w:rPr>
          <w:sz w:val="22"/>
          <w:szCs w:val="22"/>
        </w:rPr>
      </w:pPr>
    </w:p>
    <w:p w14:paraId="01B3CD85" w14:textId="77777777" w:rsidR="004826EF" w:rsidRDefault="004826EF" w:rsidP="0065524D">
      <w:pPr>
        <w:pStyle w:val="linija"/>
        <w:tabs>
          <w:tab w:val="left" w:pos="1560"/>
        </w:tabs>
        <w:spacing w:before="0" w:beforeAutospacing="0" w:after="0" w:afterAutospacing="0"/>
        <w:outlineLvl w:val="1"/>
        <w:rPr>
          <w:sz w:val="22"/>
          <w:szCs w:val="22"/>
        </w:rPr>
      </w:pPr>
      <w:bookmarkStart w:id="35" w:name="_GoBack"/>
      <w:bookmarkEnd w:id="35"/>
    </w:p>
    <w:p w14:paraId="5A0CC5E4" w14:textId="77777777" w:rsidR="00F22678" w:rsidRDefault="00F22678" w:rsidP="0065524D">
      <w:pPr>
        <w:pStyle w:val="linija"/>
        <w:tabs>
          <w:tab w:val="left" w:pos="1560"/>
        </w:tabs>
        <w:spacing w:before="0" w:beforeAutospacing="0" w:after="0" w:afterAutospacing="0"/>
        <w:outlineLvl w:val="1"/>
        <w:rPr>
          <w:sz w:val="22"/>
          <w:szCs w:val="22"/>
        </w:rPr>
      </w:pPr>
    </w:p>
    <w:p w14:paraId="3710A122" w14:textId="77777777" w:rsidR="00F22678" w:rsidRDefault="00F22678" w:rsidP="0065524D">
      <w:pPr>
        <w:pStyle w:val="linija"/>
        <w:tabs>
          <w:tab w:val="left" w:pos="1560"/>
        </w:tabs>
        <w:spacing w:before="0" w:beforeAutospacing="0" w:after="0" w:afterAutospacing="0"/>
        <w:outlineLvl w:val="1"/>
        <w:rPr>
          <w:sz w:val="22"/>
          <w:szCs w:val="22"/>
        </w:rPr>
      </w:pPr>
    </w:p>
    <w:p w14:paraId="028FD933" w14:textId="77777777" w:rsidR="0065524D" w:rsidRDefault="0065524D" w:rsidP="0065524D">
      <w:pPr>
        <w:pStyle w:val="linija"/>
        <w:tabs>
          <w:tab w:val="left" w:pos="1560"/>
        </w:tabs>
        <w:spacing w:before="0" w:beforeAutospacing="0" w:after="0" w:afterAutospacing="0"/>
        <w:ind w:left="567"/>
        <w:jc w:val="right"/>
        <w:outlineLvl w:val="1"/>
        <w:rPr>
          <w:sz w:val="22"/>
          <w:szCs w:val="22"/>
        </w:rPr>
      </w:pPr>
      <w:r>
        <w:rPr>
          <w:sz w:val="22"/>
          <w:szCs w:val="22"/>
        </w:rPr>
        <w:t xml:space="preserve">                              </w:t>
      </w:r>
    </w:p>
    <w:p w14:paraId="0AC45025" w14:textId="638C1DA4" w:rsidR="005759B5" w:rsidRPr="0065524D" w:rsidRDefault="0065524D" w:rsidP="0065524D">
      <w:pPr>
        <w:pStyle w:val="linija"/>
        <w:tabs>
          <w:tab w:val="left" w:pos="1560"/>
        </w:tabs>
        <w:spacing w:before="0" w:beforeAutospacing="0" w:after="0" w:afterAutospacing="0"/>
        <w:ind w:left="567"/>
        <w:jc w:val="right"/>
        <w:outlineLvl w:val="1"/>
        <w:rPr>
          <w:sz w:val="22"/>
          <w:szCs w:val="22"/>
        </w:rPr>
      </w:pPr>
      <w:r>
        <w:rPr>
          <w:sz w:val="22"/>
          <w:szCs w:val="22"/>
        </w:rPr>
        <w:lastRenderedPageBreak/>
        <w:t>Konku</w:t>
      </w:r>
      <w:r w:rsidR="005759B5">
        <w:rPr>
          <w:sz w:val="22"/>
          <w:szCs w:val="22"/>
        </w:rPr>
        <w:t>rso s</w:t>
      </w:r>
      <w:r>
        <w:rPr>
          <w:sz w:val="22"/>
          <w:szCs w:val="22"/>
        </w:rPr>
        <w:t>ąlygų</w:t>
      </w:r>
    </w:p>
    <w:p w14:paraId="1DD146B9" w14:textId="77777777" w:rsidR="00BC13C3" w:rsidRDefault="00BC13C3" w:rsidP="00BC13C3">
      <w:pPr>
        <w:jc w:val="right"/>
      </w:pPr>
      <w:r>
        <w:rPr>
          <w:b/>
          <w:bCs/>
          <w:i/>
          <w:iCs/>
          <w:sz w:val="22"/>
          <w:szCs w:val="22"/>
        </w:rPr>
        <w:t>1 priedas</w:t>
      </w:r>
    </w:p>
    <w:p w14:paraId="0092E69A" w14:textId="77777777" w:rsidR="00CD012B" w:rsidRPr="009F79E7" w:rsidRDefault="00627CD9" w:rsidP="00CD012B">
      <w:pPr>
        <w:contextualSpacing/>
        <w:jc w:val="right"/>
        <w:rPr>
          <w:sz w:val="22"/>
          <w:szCs w:val="22"/>
        </w:rPr>
      </w:pPr>
      <w:r>
        <w:rPr>
          <w:noProof/>
          <w:lang w:eastAsia="lt-LT"/>
        </w:rPr>
        <w:drawing>
          <wp:anchor distT="0" distB="0" distL="114300" distR="114300" simplePos="0" relativeHeight="251658240" behindDoc="0" locked="0" layoutInCell="1" allowOverlap="0" wp14:anchorId="77601537" wp14:editId="3C1AE28E">
            <wp:simplePos x="0" y="0"/>
            <wp:positionH relativeFrom="margin">
              <wp:posOffset>1967865</wp:posOffset>
            </wp:positionH>
            <wp:positionV relativeFrom="paragraph">
              <wp:posOffset>8255</wp:posOffset>
            </wp:positionV>
            <wp:extent cx="2042160" cy="1286510"/>
            <wp:effectExtent l="0" t="0" r="0" b="8890"/>
            <wp:wrapThrough wrapText="bothSides">
              <wp:wrapPolygon edited="0">
                <wp:start x="0" y="0"/>
                <wp:lineTo x="0" y="21429"/>
                <wp:lineTo x="21358" y="21429"/>
                <wp:lineTo x="21358" y="0"/>
                <wp:lineTo x="0" y="0"/>
              </wp:wrapPolygon>
            </wp:wrapThrough>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l="-12" t="-18" r="-12" b="-18"/>
                    <a:stretch>
                      <a:fillRect/>
                    </a:stretch>
                  </pic:blipFill>
                  <pic:spPr bwMode="auto">
                    <a:xfrm>
                      <a:off x="0" y="0"/>
                      <a:ext cx="2042160" cy="128651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1EA548B0" w14:textId="77777777" w:rsidR="00CD012B" w:rsidRPr="009F79E7" w:rsidRDefault="00CD012B" w:rsidP="00CD012B">
      <w:pPr>
        <w:autoSpaceDE w:val="0"/>
        <w:autoSpaceDN w:val="0"/>
        <w:adjustRightInd w:val="0"/>
        <w:contextualSpacing/>
        <w:rPr>
          <w:rFonts w:eastAsia="Calibri"/>
          <w:b/>
          <w:bCs/>
          <w:caps/>
          <w:sz w:val="22"/>
          <w:szCs w:val="22"/>
        </w:rPr>
      </w:pPr>
    </w:p>
    <w:p w14:paraId="45E237E5" w14:textId="77777777" w:rsidR="00CD012B" w:rsidRPr="009F79E7" w:rsidRDefault="00CD012B" w:rsidP="00CD012B">
      <w:pPr>
        <w:ind w:firstLine="6804"/>
        <w:rPr>
          <w:rFonts w:eastAsia="Calibri"/>
          <w:sz w:val="22"/>
          <w:szCs w:val="22"/>
        </w:rPr>
      </w:pPr>
    </w:p>
    <w:p w14:paraId="0496C4BD" w14:textId="77777777" w:rsidR="005404D7" w:rsidRDefault="005404D7" w:rsidP="00CD012B">
      <w:pPr>
        <w:autoSpaceDE w:val="0"/>
        <w:autoSpaceDN w:val="0"/>
        <w:adjustRightInd w:val="0"/>
        <w:contextualSpacing/>
        <w:jc w:val="center"/>
        <w:rPr>
          <w:rFonts w:eastAsia="Calibri"/>
          <w:b/>
          <w:bCs/>
          <w:sz w:val="22"/>
          <w:szCs w:val="22"/>
        </w:rPr>
      </w:pPr>
    </w:p>
    <w:p w14:paraId="270643F4" w14:textId="77777777" w:rsidR="005404D7" w:rsidRDefault="005404D7" w:rsidP="00CD012B">
      <w:pPr>
        <w:autoSpaceDE w:val="0"/>
        <w:autoSpaceDN w:val="0"/>
        <w:adjustRightInd w:val="0"/>
        <w:contextualSpacing/>
        <w:jc w:val="center"/>
        <w:rPr>
          <w:rFonts w:eastAsia="Calibri"/>
          <w:b/>
          <w:bCs/>
          <w:sz w:val="22"/>
          <w:szCs w:val="22"/>
        </w:rPr>
      </w:pPr>
    </w:p>
    <w:p w14:paraId="3669B172" w14:textId="77777777" w:rsidR="005404D7" w:rsidRDefault="005404D7" w:rsidP="00CD012B">
      <w:pPr>
        <w:autoSpaceDE w:val="0"/>
        <w:autoSpaceDN w:val="0"/>
        <w:adjustRightInd w:val="0"/>
        <w:contextualSpacing/>
        <w:jc w:val="center"/>
        <w:rPr>
          <w:rFonts w:eastAsia="Calibri"/>
          <w:b/>
          <w:bCs/>
          <w:sz w:val="22"/>
          <w:szCs w:val="22"/>
        </w:rPr>
      </w:pPr>
    </w:p>
    <w:p w14:paraId="0FC93909" w14:textId="77777777" w:rsidR="005404D7" w:rsidRDefault="005404D7" w:rsidP="00CD012B">
      <w:pPr>
        <w:autoSpaceDE w:val="0"/>
        <w:autoSpaceDN w:val="0"/>
        <w:adjustRightInd w:val="0"/>
        <w:contextualSpacing/>
        <w:jc w:val="center"/>
        <w:rPr>
          <w:rFonts w:eastAsia="Calibri"/>
          <w:b/>
          <w:bCs/>
          <w:sz w:val="22"/>
          <w:szCs w:val="22"/>
        </w:rPr>
      </w:pPr>
    </w:p>
    <w:p w14:paraId="359DC0D9" w14:textId="77777777" w:rsidR="005404D7" w:rsidRDefault="005404D7" w:rsidP="00CD012B">
      <w:pPr>
        <w:autoSpaceDE w:val="0"/>
        <w:autoSpaceDN w:val="0"/>
        <w:adjustRightInd w:val="0"/>
        <w:contextualSpacing/>
        <w:jc w:val="center"/>
        <w:rPr>
          <w:rFonts w:eastAsia="Calibri"/>
          <w:b/>
          <w:bCs/>
          <w:sz w:val="22"/>
          <w:szCs w:val="22"/>
        </w:rPr>
      </w:pPr>
    </w:p>
    <w:p w14:paraId="128714C3" w14:textId="6F9D1D45" w:rsidR="00CD012B" w:rsidRPr="009F79E7" w:rsidRDefault="00CD012B" w:rsidP="00CD012B">
      <w:pPr>
        <w:autoSpaceDE w:val="0"/>
        <w:autoSpaceDN w:val="0"/>
        <w:adjustRightInd w:val="0"/>
        <w:contextualSpacing/>
        <w:jc w:val="center"/>
        <w:rPr>
          <w:rFonts w:eastAsia="Calibri"/>
          <w:sz w:val="22"/>
          <w:szCs w:val="22"/>
        </w:rPr>
      </w:pPr>
      <w:r w:rsidRPr="009F79E7">
        <w:rPr>
          <w:rFonts w:eastAsia="Calibri"/>
          <w:b/>
          <w:bCs/>
          <w:sz w:val="22"/>
          <w:szCs w:val="22"/>
        </w:rPr>
        <w:t xml:space="preserve">TECHNINĖ SPECIFIKACIJA </w:t>
      </w:r>
      <w:r w:rsidR="00A34F1D">
        <w:rPr>
          <w:rFonts w:eastAsia="Calibri"/>
          <w:b/>
          <w:bCs/>
          <w:sz w:val="22"/>
          <w:szCs w:val="22"/>
        </w:rPr>
        <w:t xml:space="preserve">IR </w:t>
      </w:r>
      <w:r w:rsidR="001961DD">
        <w:rPr>
          <w:rFonts w:eastAsia="Calibri"/>
          <w:b/>
          <w:bCs/>
          <w:sz w:val="22"/>
          <w:szCs w:val="22"/>
        </w:rPr>
        <w:t xml:space="preserve">ATSISKAITYMO UŽ ATLIKTUS DARBUS </w:t>
      </w:r>
      <w:r w:rsidR="00A34F1D">
        <w:rPr>
          <w:rFonts w:eastAsia="Calibri"/>
          <w:b/>
          <w:bCs/>
          <w:sz w:val="22"/>
          <w:szCs w:val="22"/>
        </w:rPr>
        <w:t>GRAFIKAS</w:t>
      </w:r>
    </w:p>
    <w:p w14:paraId="6334406C" w14:textId="77777777" w:rsidR="00CD012B" w:rsidRPr="009F79E7" w:rsidRDefault="00CD012B" w:rsidP="00CD012B">
      <w:pPr>
        <w:contextualSpacing/>
        <w:rPr>
          <w:b/>
          <w:bCs/>
          <w:sz w:val="22"/>
          <w:szCs w:val="22"/>
        </w:rPr>
      </w:pPr>
    </w:p>
    <w:p w14:paraId="6698694A" w14:textId="65F23045" w:rsidR="00CD012B" w:rsidRPr="00DE204C" w:rsidRDefault="00CD012B" w:rsidP="00CD012B">
      <w:pPr>
        <w:autoSpaceDE w:val="0"/>
        <w:autoSpaceDN w:val="0"/>
        <w:adjustRightInd w:val="0"/>
        <w:spacing w:after="240"/>
        <w:ind w:firstLine="720"/>
        <w:contextualSpacing/>
        <w:jc w:val="both"/>
        <w:rPr>
          <w:rFonts w:eastAsia="Calibri"/>
          <w:sz w:val="22"/>
          <w:szCs w:val="22"/>
        </w:rPr>
      </w:pPr>
      <w:r w:rsidRPr="00DE204C">
        <w:rPr>
          <w:rFonts w:eastAsia="Calibri"/>
          <w:sz w:val="22"/>
          <w:szCs w:val="22"/>
        </w:rPr>
        <w:t>Ši techninė specifikacija yra neatsiejama konkurso sąlygų dalis. P</w:t>
      </w:r>
      <w:r w:rsidR="00B32A12">
        <w:rPr>
          <w:rFonts w:eastAsia="Calibri"/>
          <w:sz w:val="22"/>
          <w:szCs w:val="22"/>
        </w:rPr>
        <w:t>aslaugos</w:t>
      </w:r>
      <w:r w:rsidRPr="00DE204C">
        <w:rPr>
          <w:rFonts w:eastAsia="Calibri"/>
          <w:sz w:val="22"/>
          <w:szCs w:val="22"/>
        </w:rPr>
        <w:t xml:space="preserve"> techninės savybės yra suprantamos kaip minimalios reikalingos pirkėjui</w:t>
      </w:r>
      <w:r w:rsidRPr="00DE204C">
        <w:rPr>
          <w:rFonts w:eastAsia="Calibri"/>
          <w:i/>
          <w:iCs/>
          <w:sz w:val="22"/>
          <w:szCs w:val="22"/>
        </w:rPr>
        <w:t>.</w:t>
      </w:r>
      <w:r w:rsidRPr="00DE204C">
        <w:rPr>
          <w:rFonts w:eastAsia="Calibri"/>
          <w:b/>
          <w:bCs/>
          <w:i/>
          <w:iCs/>
          <w:sz w:val="22"/>
          <w:szCs w:val="22"/>
        </w:rPr>
        <w:t xml:space="preserve"> Siūlomos p</w:t>
      </w:r>
      <w:r w:rsidR="00B32A12">
        <w:rPr>
          <w:rFonts w:eastAsia="Calibri"/>
          <w:b/>
          <w:bCs/>
          <w:i/>
          <w:iCs/>
          <w:sz w:val="22"/>
          <w:szCs w:val="22"/>
        </w:rPr>
        <w:t>aslaugos</w:t>
      </w:r>
      <w:r w:rsidRPr="00DE204C">
        <w:rPr>
          <w:rFonts w:eastAsia="Calibri"/>
          <w:b/>
          <w:bCs/>
          <w:i/>
          <w:iCs/>
          <w:sz w:val="22"/>
          <w:szCs w:val="22"/>
        </w:rPr>
        <w:t xml:space="preserve"> turi būti lygiavertės arba ne prastesnės nei aprašoma šioje techninėje specifikacijoje.</w:t>
      </w:r>
      <w:r w:rsidRPr="00DE204C">
        <w:rPr>
          <w:rFonts w:eastAsia="Calibri"/>
          <w:sz w:val="22"/>
          <w:szCs w:val="22"/>
        </w:rPr>
        <w:t xml:space="preserve"> P</w:t>
      </w:r>
      <w:r w:rsidR="00C172D2">
        <w:rPr>
          <w:rFonts w:eastAsia="Calibri"/>
          <w:sz w:val="22"/>
          <w:szCs w:val="22"/>
        </w:rPr>
        <w:t>aslaugoms</w:t>
      </w:r>
      <w:r w:rsidRPr="00DE204C">
        <w:rPr>
          <w:rFonts w:eastAsia="Calibri"/>
          <w:sz w:val="22"/>
          <w:szCs w:val="22"/>
        </w:rPr>
        <w:t xml:space="preserve"> apibūdinti naudojami terminai ir įvardintos technologijos suprastinos kaip analogiškos arba lygiavertės. </w:t>
      </w:r>
    </w:p>
    <w:p w14:paraId="000C37F8" w14:textId="77777777" w:rsidR="00CD012B" w:rsidRPr="00627CD9" w:rsidRDefault="00CD012B" w:rsidP="00CD012B">
      <w:pPr>
        <w:contextualSpacing/>
        <w:rPr>
          <w:b/>
          <w:szCs w:val="24"/>
        </w:rPr>
      </w:pPr>
    </w:p>
    <w:p w14:paraId="6FCBD0C6" w14:textId="460BB62E" w:rsidR="00CD012B" w:rsidRPr="00B32A12" w:rsidRDefault="00CD012B" w:rsidP="00CD012B">
      <w:pPr>
        <w:contextualSpacing/>
        <w:rPr>
          <w:szCs w:val="24"/>
          <w:highlight w:val="yellow"/>
        </w:rPr>
      </w:pPr>
      <w:r w:rsidRPr="00A34F1D">
        <w:rPr>
          <w:b/>
          <w:szCs w:val="24"/>
        </w:rPr>
        <w:t xml:space="preserve">Pirkimo objektas: </w:t>
      </w:r>
      <w:r w:rsidR="00A34F1D" w:rsidRPr="00A34F1D">
        <w:t>Vandeniui</w:t>
      </w:r>
      <w:r w:rsidR="00A34F1D">
        <w:t xml:space="preserve"> pralaidžių dangos konstrukcijų su skirtingomis poliuretano dangomis funkcionavimo mokslinių tyrimų ir eksperimentinės plėtra paslaugos</w:t>
      </w:r>
      <w:r w:rsidR="00326D43">
        <w:t>.</w:t>
      </w:r>
    </w:p>
    <w:tbl>
      <w:tblPr>
        <w:tblStyle w:val="TableGrid"/>
        <w:tblW w:w="96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3"/>
      </w:tblGrid>
      <w:tr w:rsidR="00A34F1D" w:rsidRPr="00D909B8" w14:paraId="55E9E285" w14:textId="77777777" w:rsidTr="005404D7">
        <w:tc>
          <w:tcPr>
            <w:tcW w:w="9673" w:type="dxa"/>
          </w:tcPr>
          <w:p w14:paraId="5D9303D2" w14:textId="77777777" w:rsidR="00A34F1D" w:rsidRDefault="00A34F1D" w:rsidP="005404D7">
            <w:pPr>
              <w:ind w:right="-2"/>
              <w:rPr>
                <w:sz w:val="22"/>
              </w:rPr>
            </w:pPr>
          </w:p>
          <w:p w14:paraId="3221CE08" w14:textId="7B6144A2" w:rsidR="00A34F1D" w:rsidRPr="00D909B8" w:rsidRDefault="00A34F1D" w:rsidP="005404D7">
            <w:pPr>
              <w:ind w:right="-2"/>
              <w:rPr>
                <w:sz w:val="22"/>
              </w:rPr>
            </w:pPr>
            <w:r w:rsidRPr="00D909B8">
              <w:rPr>
                <w:sz w:val="22"/>
              </w:rPr>
              <w:t>1. Darbų vykdymo pagrindimas</w:t>
            </w:r>
          </w:p>
        </w:tc>
      </w:tr>
      <w:tr w:rsidR="00A34F1D" w14:paraId="138C5A2B" w14:textId="77777777" w:rsidTr="005404D7">
        <w:tc>
          <w:tcPr>
            <w:tcW w:w="9673" w:type="dxa"/>
            <w:tcBorders>
              <w:bottom w:val="single" w:sz="4" w:space="0" w:color="auto"/>
            </w:tcBorders>
          </w:tcPr>
          <w:p w14:paraId="08A3EB73" w14:textId="77777777" w:rsidR="00A34F1D" w:rsidRPr="005C4D03" w:rsidRDefault="00A34F1D" w:rsidP="005404D7">
            <w:pPr>
              <w:ind w:right="-2"/>
              <w:jc w:val="both"/>
              <w:rPr>
                <w:i/>
                <w:sz w:val="22"/>
              </w:rPr>
            </w:pPr>
            <w:r w:rsidRPr="00867766">
              <w:rPr>
                <w:i/>
                <w:sz w:val="22"/>
              </w:rPr>
              <w:t>Techninė užduotis skirta apibrėžti planuojamus Vykdytojo darbus ir terminus</w:t>
            </w:r>
            <w:r>
              <w:rPr>
                <w:i/>
                <w:sz w:val="22"/>
              </w:rPr>
              <w:t>, o abejoms pusėms sutarus bus sutarties sudarymo pagrindas.</w:t>
            </w:r>
          </w:p>
        </w:tc>
      </w:tr>
      <w:tr w:rsidR="00A34F1D" w14:paraId="69FEBF86" w14:textId="77777777" w:rsidTr="005404D7">
        <w:tc>
          <w:tcPr>
            <w:tcW w:w="9673" w:type="dxa"/>
            <w:tcBorders>
              <w:top w:val="single" w:sz="4" w:space="0" w:color="auto"/>
            </w:tcBorders>
          </w:tcPr>
          <w:p w14:paraId="0A6BF0BA" w14:textId="77777777" w:rsidR="00A34F1D" w:rsidRPr="00084639" w:rsidRDefault="00A34F1D" w:rsidP="005404D7">
            <w:pPr>
              <w:ind w:right="-2"/>
              <w:jc w:val="center"/>
              <w:rPr>
                <w:sz w:val="16"/>
              </w:rPr>
            </w:pPr>
            <w:r>
              <w:rPr>
                <w:sz w:val="16"/>
              </w:rPr>
              <w:t xml:space="preserve">(jeigu yra nurodomas </w:t>
            </w:r>
            <w:proofErr w:type="spellStart"/>
            <w:r>
              <w:rPr>
                <w:sz w:val="16"/>
              </w:rPr>
              <w:t>dokumento(ų</w:t>
            </w:r>
            <w:proofErr w:type="spellEnd"/>
            <w:r>
              <w:rPr>
                <w:sz w:val="16"/>
              </w:rPr>
              <w:t>) pavadinimas, kuriuo remiantis vykdomas darbas)</w:t>
            </w:r>
          </w:p>
        </w:tc>
      </w:tr>
      <w:tr w:rsidR="00A34F1D" w14:paraId="27E21C70" w14:textId="77777777" w:rsidTr="005404D7">
        <w:tc>
          <w:tcPr>
            <w:tcW w:w="9673" w:type="dxa"/>
          </w:tcPr>
          <w:p w14:paraId="6D065B1B" w14:textId="77777777" w:rsidR="00A34F1D" w:rsidRDefault="00A34F1D" w:rsidP="005404D7">
            <w:pPr>
              <w:ind w:right="-2"/>
              <w:rPr>
                <w:sz w:val="22"/>
              </w:rPr>
            </w:pPr>
          </w:p>
        </w:tc>
      </w:tr>
      <w:tr w:rsidR="00A34F1D" w14:paraId="79C994E4" w14:textId="77777777" w:rsidTr="005404D7">
        <w:tc>
          <w:tcPr>
            <w:tcW w:w="9673" w:type="dxa"/>
          </w:tcPr>
          <w:p w14:paraId="2869B175" w14:textId="77777777" w:rsidR="00A34F1D" w:rsidRDefault="00A34F1D" w:rsidP="005404D7">
            <w:pPr>
              <w:ind w:right="-2"/>
              <w:rPr>
                <w:sz w:val="22"/>
              </w:rPr>
            </w:pPr>
            <w:r>
              <w:rPr>
                <w:sz w:val="22"/>
              </w:rPr>
              <w:t>2. Darbų vykdymo tikslas ir pradiniai duomenys</w:t>
            </w:r>
          </w:p>
        </w:tc>
      </w:tr>
      <w:tr w:rsidR="00A34F1D" w14:paraId="616AB09C" w14:textId="77777777" w:rsidTr="005404D7">
        <w:tc>
          <w:tcPr>
            <w:tcW w:w="9673" w:type="dxa"/>
            <w:tcBorders>
              <w:bottom w:val="single" w:sz="4" w:space="0" w:color="auto"/>
            </w:tcBorders>
          </w:tcPr>
          <w:p w14:paraId="4561E24B" w14:textId="77777777" w:rsidR="00A34F1D" w:rsidRDefault="00A34F1D" w:rsidP="005404D7">
            <w:pPr>
              <w:ind w:right="-2"/>
              <w:jc w:val="both"/>
              <w:rPr>
                <w:i/>
                <w:sz w:val="22"/>
                <w:szCs w:val="22"/>
              </w:rPr>
            </w:pPr>
            <w:r>
              <w:rPr>
                <w:i/>
                <w:sz w:val="22"/>
                <w:szCs w:val="22"/>
              </w:rPr>
              <w:t>Laboratoriniais ir natūriniais tyrimais nustatyti v</w:t>
            </w:r>
            <w:r w:rsidRPr="00D24B5F">
              <w:rPr>
                <w:i/>
                <w:sz w:val="22"/>
                <w:szCs w:val="22"/>
              </w:rPr>
              <w:t xml:space="preserve">andeniui pralaidžių </w:t>
            </w:r>
            <w:r>
              <w:rPr>
                <w:i/>
                <w:sz w:val="22"/>
                <w:szCs w:val="22"/>
              </w:rPr>
              <w:t>dangų</w:t>
            </w:r>
            <w:r w:rsidRPr="00D24B5F">
              <w:rPr>
                <w:i/>
                <w:sz w:val="22"/>
                <w:szCs w:val="22"/>
              </w:rPr>
              <w:t xml:space="preserve"> </w:t>
            </w:r>
            <w:r w:rsidRPr="00E05765">
              <w:rPr>
                <w:b/>
                <w:i/>
                <w:sz w:val="22"/>
                <w:szCs w:val="22"/>
              </w:rPr>
              <w:t>(iki 3 variantų ir nedaugiau kaip 1 rišiklis (poliuretanas))</w:t>
            </w:r>
            <w:r>
              <w:rPr>
                <w:i/>
                <w:sz w:val="22"/>
                <w:szCs w:val="22"/>
              </w:rPr>
              <w:t xml:space="preserve"> sudedamųjų elementų fizikines ir mechanines savybes ir šio tipo dangos funkcionavimą eksploatavimo metu </w:t>
            </w:r>
            <w:r w:rsidRPr="005F032E">
              <w:rPr>
                <w:i/>
                <w:sz w:val="22"/>
                <w:szCs w:val="22"/>
              </w:rPr>
              <w:t xml:space="preserve"> </w:t>
            </w:r>
            <w:r w:rsidRPr="00EA61BD">
              <w:rPr>
                <w:i/>
                <w:sz w:val="22"/>
                <w:szCs w:val="22"/>
              </w:rPr>
              <w:t xml:space="preserve">bei </w:t>
            </w:r>
            <w:r>
              <w:rPr>
                <w:i/>
                <w:sz w:val="22"/>
                <w:szCs w:val="22"/>
              </w:rPr>
              <w:t xml:space="preserve">pateikti </w:t>
            </w:r>
            <w:r w:rsidRPr="00EA61BD">
              <w:rPr>
                <w:i/>
                <w:sz w:val="22"/>
                <w:szCs w:val="22"/>
              </w:rPr>
              <w:t>rekomendacij</w:t>
            </w:r>
            <w:r>
              <w:rPr>
                <w:i/>
                <w:sz w:val="22"/>
                <w:szCs w:val="22"/>
              </w:rPr>
              <w:t>as</w:t>
            </w:r>
            <w:r w:rsidRPr="00EA61BD">
              <w:rPr>
                <w:i/>
                <w:sz w:val="22"/>
                <w:szCs w:val="22"/>
              </w:rPr>
              <w:t xml:space="preserve"> dėl vandeniui pralaidžių dangų </w:t>
            </w:r>
            <w:r>
              <w:rPr>
                <w:i/>
                <w:sz w:val="22"/>
                <w:szCs w:val="22"/>
              </w:rPr>
              <w:t>taikymo keliuose ir gatvėse.</w:t>
            </w:r>
            <w:r w:rsidRPr="00EA61BD">
              <w:rPr>
                <w:i/>
                <w:sz w:val="22"/>
                <w:szCs w:val="22"/>
              </w:rPr>
              <w:t xml:space="preserve"> </w:t>
            </w:r>
          </w:p>
          <w:p w14:paraId="57332DA3" w14:textId="5D7AB05A" w:rsidR="00A34F1D" w:rsidRPr="0082634D" w:rsidRDefault="005404D7" w:rsidP="005404D7">
            <w:pPr>
              <w:ind w:right="-2"/>
              <w:jc w:val="both"/>
              <w:rPr>
                <w:i/>
                <w:sz w:val="22"/>
                <w:szCs w:val="22"/>
              </w:rPr>
            </w:pPr>
            <w:r>
              <w:rPr>
                <w:i/>
                <w:sz w:val="22"/>
                <w:szCs w:val="22"/>
              </w:rPr>
              <w:t>Pradiniai duomenys ir medžiagos pateikiami užsakovo: natūraliomis sąlygomis įrengti bandomieji kelio ruožai ir jiems įrengti taikytų medžiagų aprašai.</w:t>
            </w:r>
          </w:p>
        </w:tc>
      </w:tr>
      <w:tr w:rsidR="00A34F1D" w14:paraId="6DF1F7B3" w14:textId="77777777" w:rsidTr="005404D7">
        <w:tc>
          <w:tcPr>
            <w:tcW w:w="9673" w:type="dxa"/>
            <w:tcBorders>
              <w:top w:val="single" w:sz="4" w:space="0" w:color="auto"/>
            </w:tcBorders>
          </w:tcPr>
          <w:p w14:paraId="55064E2D" w14:textId="77777777" w:rsidR="00A34F1D" w:rsidRPr="00084639" w:rsidRDefault="00A34F1D" w:rsidP="005404D7">
            <w:pPr>
              <w:ind w:right="-2"/>
              <w:jc w:val="center"/>
              <w:rPr>
                <w:sz w:val="16"/>
              </w:rPr>
            </w:pPr>
            <w:r w:rsidRPr="00084639">
              <w:rPr>
                <w:sz w:val="16"/>
              </w:rPr>
              <w:t>(nurodomas darbų tikslas, sprendžiamos problemos; ar darbas atliekamas pirmą kartą, ar yra kitų darbų tęsinys; išradimų ir kitų darbų pavadinimai, kurių pagrindu vykdomas šis darbas)</w:t>
            </w:r>
          </w:p>
        </w:tc>
      </w:tr>
      <w:tr w:rsidR="00A34F1D" w14:paraId="206088C1" w14:textId="77777777" w:rsidTr="005404D7">
        <w:tc>
          <w:tcPr>
            <w:tcW w:w="9673" w:type="dxa"/>
          </w:tcPr>
          <w:p w14:paraId="76B888AF" w14:textId="77777777" w:rsidR="00A34F1D" w:rsidRDefault="00A34F1D" w:rsidP="005404D7">
            <w:pPr>
              <w:ind w:right="-2"/>
              <w:rPr>
                <w:sz w:val="22"/>
              </w:rPr>
            </w:pPr>
          </w:p>
        </w:tc>
      </w:tr>
      <w:tr w:rsidR="00A34F1D" w14:paraId="4FC13582" w14:textId="77777777" w:rsidTr="005404D7">
        <w:tc>
          <w:tcPr>
            <w:tcW w:w="9673" w:type="dxa"/>
          </w:tcPr>
          <w:p w14:paraId="326B0C3C" w14:textId="77777777" w:rsidR="00A34F1D" w:rsidRPr="002B0ED9" w:rsidRDefault="00A34F1D" w:rsidP="005404D7">
            <w:pPr>
              <w:ind w:right="-2"/>
              <w:rPr>
                <w:sz w:val="22"/>
              </w:rPr>
            </w:pPr>
            <w:r w:rsidRPr="002B0ED9">
              <w:rPr>
                <w:sz w:val="22"/>
              </w:rPr>
              <w:t>3. Pagrindiniai reikalavimai atliekamam darbui:</w:t>
            </w:r>
          </w:p>
        </w:tc>
      </w:tr>
      <w:tr w:rsidR="00A34F1D" w:rsidRPr="00960BE5" w14:paraId="3D9C7490" w14:textId="77777777" w:rsidTr="005404D7">
        <w:tc>
          <w:tcPr>
            <w:tcW w:w="9673" w:type="dxa"/>
            <w:tcBorders>
              <w:bottom w:val="single" w:sz="4" w:space="0" w:color="auto"/>
            </w:tcBorders>
          </w:tcPr>
          <w:p w14:paraId="422EA2A7" w14:textId="77777777" w:rsidR="00A34F1D" w:rsidRDefault="00A34F1D" w:rsidP="005404D7">
            <w:pPr>
              <w:tabs>
                <w:tab w:val="left" w:leader="underscore" w:pos="8249"/>
              </w:tabs>
              <w:ind w:right="-2"/>
              <w:jc w:val="both"/>
              <w:rPr>
                <w:rStyle w:val="Emphasis"/>
                <w:rFonts w:eastAsia="Calibri"/>
                <w:b/>
                <w:i w:val="0"/>
                <w:sz w:val="22"/>
              </w:rPr>
            </w:pPr>
            <w:r w:rsidRPr="002B0ED9">
              <w:rPr>
                <w:rStyle w:val="Emphasis"/>
                <w:rFonts w:eastAsia="Calibri"/>
                <w:i w:val="0"/>
                <w:sz w:val="22"/>
              </w:rPr>
              <w:t xml:space="preserve">3.1. </w:t>
            </w:r>
            <w:r>
              <w:rPr>
                <w:rStyle w:val="Emphasis"/>
                <w:rFonts w:eastAsia="Calibri"/>
                <w:i w:val="0"/>
                <w:sz w:val="22"/>
              </w:rPr>
              <w:t>Kitų šalių patirties projektuojant, įrengiant ir eksploatuojant vandeniui pralaidžias dangas analizė.</w:t>
            </w:r>
          </w:p>
          <w:p w14:paraId="1222C620" w14:textId="77777777" w:rsidR="00A34F1D" w:rsidRDefault="00A34F1D" w:rsidP="005404D7">
            <w:pPr>
              <w:tabs>
                <w:tab w:val="left" w:leader="underscore" w:pos="8249"/>
              </w:tabs>
              <w:ind w:right="-2"/>
              <w:jc w:val="both"/>
              <w:rPr>
                <w:rStyle w:val="Emphasis"/>
                <w:rFonts w:eastAsia="Calibri"/>
                <w:b/>
                <w:i w:val="0"/>
                <w:sz w:val="22"/>
              </w:rPr>
            </w:pPr>
          </w:p>
          <w:p w14:paraId="5B176ADA" w14:textId="77777777" w:rsidR="00A34F1D" w:rsidRPr="00CC3195" w:rsidRDefault="00A34F1D" w:rsidP="005404D7">
            <w:pPr>
              <w:tabs>
                <w:tab w:val="left" w:leader="underscore" w:pos="8249"/>
              </w:tabs>
              <w:ind w:right="-2"/>
              <w:jc w:val="both"/>
              <w:rPr>
                <w:rStyle w:val="Emphasis"/>
                <w:rFonts w:eastAsia="Calibri"/>
                <w:b/>
                <w:i w:val="0"/>
                <w:sz w:val="22"/>
              </w:rPr>
            </w:pPr>
            <w:r>
              <w:rPr>
                <w:rStyle w:val="Emphasis"/>
                <w:rFonts w:eastAsia="Calibri"/>
                <w:i w:val="0"/>
                <w:sz w:val="22"/>
              </w:rPr>
              <w:t>3.2</w:t>
            </w:r>
            <w:r w:rsidRPr="002B0ED9">
              <w:rPr>
                <w:rStyle w:val="Emphasis"/>
                <w:rFonts w:eastAsia="Calibri"/>
                <w:i w:val="0"/>
                <w:sz w:val="22"/>
              </w:rPr>
              <w:t xml:space="preserve">. </w:t>
            </w:r>
            <w:r>
              <w:rPr>
                <w:rStyle w:val="Emphasis"/>
                <w:rFonts w:eastAsia="Calibri"/>
                <w:i w:val="0"/>
                <w:sz w:val="22"/>
              </w:rPr>
              <w:t>Užpildų kaip siūlių skiedinio (mastikos) elemento ir vientisos dangos užpildo bei poliuretano</w:t>
            </w:r>
            <w:r w:rsidRPr="002B0ED9">
              <w:rPr>
                <w:rStyle w:val="Emphasis"/>
                <w:rFonts w:eastAsia="Calibri"/>
                <w:i w:val="0"/>
                <w:sz w:val="22"/>
              </w:rPr>
              <w:t xml:space="preserve"> </w:t>
            </w:r>
            <w:r>
              <w:rPr>
                <w:rStyle w:val="Emphasis"/>
                <w:rFonts w:eastAsia="Calibri"/>
                <w:i w:val="0"/>
                <w:sz w:val="22"/>
              </w:rPr>
              <w:t xml:space="preserve">kaip rišiklio </w:t>
            </w:r>
            <w:r w:rsidRPr="002B0ED9">
              <w:rPr>
                <w:rStyle w:val="Emphasis"/>
                <w:rFonts w:eastAsia="Calibri"/>
                <w:i w:val="0"/>
                <w:sz w:val="22"/>
              </w:rPr>
              <w:t>fizikin</w:t>
            </w:r>
            <w:r>
              <w:rPr>
                <w:rStyle w:val="Emphasis"/>
                <w:rFonts w:eastAsia="Calibri"/>
                <w:i w:val="0"/>
                <w:sz w:val="22"/>
              </w:rPr>
              <w:t xml:space="preserve">ių ir </w:t>
            </w:r>
            <w:r w:rsidRPr="00CC3195">
              <w:rPr>
                <w:rStyle w:val="Emphasis"/>
                <w:rFonts w:eastAsia="Calibri"/>
                <w:i w:val="0"/>
                <w:sz w:val="22"/>
              </w:rPr>
              <w:t>mechaninių savybių tyrimai (kiekviena savybė nustatoma tiriant ≥3 bandinius):</w:t>
            </w:r>
          </w:p>
          <w:p w14:paraId="2C6B1400" w14:textId="77777777" w:rsidR="00A34F1D" w:rsidRPr="00DC6B6F" w:rsidRDefault="00A34F1D" w:rsidP="00A34F1D">
            <w:pPr>
              <w:pStyle w:val="ListParagraph"/>
              <w:numPr>
                <w:ilvl w:val="0"/>
                <w:numId w:val="16"/>
              </w:numPr>
              <w:tabs>
                <w:tab w:val="left" w:leader="underscore" w:pos="8249"/>
              </w:tabs>
              <w:ind w:right="-2"/>
              <w:contextualSpacing/>
              <w:jc w:val="both"/>
              <w:rPr>
                <w:rStyle w:val="Emphasis"/>
                <w:rFonts w:eastAsia="Calibri"/>
                <w:i w:val="0"/>
                <w:sz w:val="22"/>
                <w:u w:val="single"/>
              </w:rPr>
            </w:pPr>
            <w:r w:rsidRPr="00DC6B6F">
              <w:rPr>
                <w:rStyle w:val="Emphasis"/>
                <w:rFonts w:eastAsia="Calibri"/>
                <w:i w:val="0"/>
                <w:sz w:val="22"/>
              </w:rPr>
              <w:t>tyrimo objekto savybių ribinių verčių (kategorijų) identifikavimas ir esant poreikiui tikslinimas. Siektinos savybių vertės (kategorijos): C</w:t>
            </w:r>
            <w:r w:rsidRPr="00DC6B6F">
              <w:rPr>
                <w:rStyle w:val="Emphasis"/>
                <w:rFonts w:eastAsia="Calibri"/>
                <w:i w:val="0"/>
                <w:sz w:val="22"/>
                <w:vertAlign w:val="subscript"/>
              </w:rPr>
              <w:t>50/30</w:t>
            </w:r>
            <w:r w:rsidRPr="00DC6B6F">
              <w:rPr>
                <w:rStyle w:val="Emphasis"/>
                <w:rFonts w:eastAsia="Calibri"/>
                <w:i w:val="0"/>
                <w:sz w:val="22"/>
              </w:rPr>
              <w:t>,</w:t>
            </w:r>
            <w:r w:rsidRPr="00DC6B6F">
              <w:rPr>
                <w:rStyle w:val="Emphasis"/>
                <w:rFonts w:eastAsia="Calibri"/>
                <w:i w:val="0"/>
                <w:sz w:val="22"/>
                <w:vertAlign w:val="subscript"/>
              </w:rPr>
              <w:t xml:space="preserve"> </w:t>
            </w:r>
            <w:r w:rsidRPr="00DC6B6F">
              <w:rPr>
                <w:rStyle w:val="Emphasis"/>
                <w:rFonts w:eastAsia="Calibri"/>
                <w:i w:val="0"/>
                <w:sz w:val="22"/>
              </w:rPr>
              <w:t>SI</w:t>
            </w:r>
            <w:r w:rsidRPr="00DC6B6F">
              <w:rPr>
                <w:rStyle w:val="Emphasis"/>
                <w:rFonts w:eastAsia="Calibri"/>
                <w:i w:val="0"/>
                <w:sz w:val="22"/>
                <w:vertAlign w:val="subscript"/>
              </w:rPr>
              <w:t>30</w:t>
            </w:r>
            <w:r w:rsidRPr="00DC6B6F">
              <w:rPr>
                <w:rStyle w:val="Emphasis"/>
                <w:rFonts w:eastAsia="Calibri"/>
                <w:i w:val="0"/>
                <w:sz w:val="22"/>
              </w:rPr>
              <w:t>, FI</w:t>
            </w:r>
            <w:r w:rsidRPr="00DC6B6F">
              <w:rPr>
                <w:rStyle w:val="Emphasis"/>
                <w:rFonts w:eastAsia="Calibri"/>
                <w:i w:val="0"/>
                <w:sz w:val="22"/>
                <w:vertAlign w:val="subscript"/>
              </w:rPr>
              <w:t>30</w:t>
            </w:r>
            <w:r w:rsidRPr="00DC6B6F">
              <w:rPr>
                <w:rStyle w:val="Emphasis"/>
                <w:rFonts w:eastAsia="Calibri"/>
                <w:i w:val="0"/>
                <w:sz w:val="22"/>
              </w:rPr>
              <w:t>, LA</w:t>
            </w:r>
            <w:r w:rsidRPr="00DC6B6F">
              <w:rPr>
                <w:rStyle w:val="Emphasis"/>
                <w:rFonts w:eastAsia="Calibri"/>
                <w:i w:val="0"/>
                <w:sz w:val="22"/>
                <w:vertAlign w:val="subscript"/>
              </w:rPr>
              <w:t>40</w:t>
            </w:r>
            <w:r w:rsidRPr="00DC6B6F">
              <w:rPr>
                <w:rStyle w:val="Emphasis"/>
                <w:rFonts w:eastAsia="Calibri"/>
                <w:i w:val="0"/>
                <w:sz w:val="22"/>
              </w:rPr>
              <w:t>, F</w:t>
            </w:r>
            <w:r w:rsidRPr="00DC6B6F">
              <w:rPr>
                <w:rStyle w:val="Emphasis"/>
                <w:rFonts w:eastAsia="Calibri"/>
                <w:i w:val="0"/>
                <w:sz w:val="22"/>
                <w:vertAlign w:val="subscript"/>
              </w:rPr>
              <w:t>1</w:t>
            </w:r>
            <w:r w:rsidRPr="00DC6B6F">
              <w:rPr>
                <w:rStyle w:val="Emphasis"/>
                <w:rFonts w:eastAsia="Calibri"/>
                <w:i w:val="0"/>
                <w:sz w:val="22"/>
              </w:rPr>
              <w:t>.</w:t>
            </w:r>
          </w:p>
          <w:p w14:paraId="22EAFF92" w14:textId="77777777" w:rsidR="00A34F1D" w:rsidRPr="00CC3195"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sidRPr="00CC3195">
              <w:rPr>
                <w:rStyle w:val="Emphasis"/>
                <w:rFonts w:eastAsia="Calibri"/>
                <w:i w:val="0"/>
                <w:sz w:val="22"/>
              </w:rPr>
              <w:t>granuliometrinės sudėties nustatymas pagal standarto LST EN 933-1 reikalavimus;</w:t>
            </w:r>
          </w:p>
          <w:p w14:paraId="2C5B4707" w14:textId="77777777" w:rsidR="00A34F1D" w:rsidRPr="00F8101B"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sidRPr="00CC3195">
              <w:rPr>
                <w:rStyle w:val="Emphasis"/>
                <w:rFonts w:eastAsia="Calibri"/>
                <w:i w:val="0"/>
                <w:sz w:val="22"/>
              </w:rPr>
              <w:t xml:space="preserve">plokštumo rodiklio nustatymas pagal standarto </w:t>
            </w:r>
            <w:r w:rsidRPr="00F8101B">
              <w:rPr>
                <w:rStyle w:val="Emphasis"/>
                <w:rFonts w:eastAsia="Calibri"/>
                <w:i w:val="0"/>
                <w:sz w:val="22"/>
              </w:rPr>
              <w:t>LST EN 933-3 reikalavimus;</w:t>
            </w:r>
          </w:p>
          <w:p w14:paraId="44C099DB" w14:textId="77777777" w:rsidR="00A34F1D" w:rsidRPr="00F8101B"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formos rodiklio nustatymas</w:t>
            </w:r>
            <w:r w:rsidRPr="00F8101B">
              <w:rPr>
                <w:rStyle w:val="Emphasis"/>
                <w:rFonts w:eastAsia="Calibri"/>
                <w:i w:val="0"/>
                <w:sz w:val="22"/>
              </w:rPr>
              <w:t xml:space="preserve"> p</w:t>
            </w:r>
            <w:r>
              <w:rPr>
                <w:rStyle w:val="Emphasis"/>
                <w:rFonts w:eastAsia="Calibri"/>
                <w:i w:val="0"/>
                <w:sz w:val="22"/>
              </w:rPr>
              <w:t>agal standarto LST EN 933-4</w:t>
            </w:r>
            <w:r w:rsidRPr="00F8101B">
              <w:rPr>
                <w:rStyle w:val="Emphasis"/>
                <w:rFonts w:eastAsia="Calibri"/>
                <w:i w:val="0"/>
                <w:sz w:val="22"/>
              </w:rPr>
              <w:t xml:space="preserve"> reikalavimus;</w:t>
            </w:r>
          </w:p>
          <w:p w14:paraId="2BDB36E2"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sidRPr="00F8101B">
              <w:rPr>
                <w:rStyle w:val="Emphasis"/>
                <w:rFonts w:eastAsia="Calibri"/>
                <w:i w:val="0"/>
                <w:sz w:val="22"/>
              </w:rPr>
              <w:t>trupintųjų ir skaldytų</w:t>
            </w:r>
            <w:r>
              <w:rPr>
                <w:rStyle w:val="Emphasis"/>
                <w:rFonts w:eastAsia="Calibri"/>
                <w:i w:val="0"/>
                <w:sz w:val="22"/>
              </w:rPr>
              <w:t>jų dalelių santykinio kiekio</w:t>
            </w:r>
            <w:r w:rsidRPr="00F8101B">
              <w:rPr>
                <w:rStyle w:val="Emphasis"/>
                <w:rFonts w:eastAsia="Calibri"/>
                <w:i w:val="0"/>
                <w:sz w:val="22"/>
              </w:rPr>
              <w:t xml:space="preserve"> nustaty</w:t>
            </w:r>
            <w:r>
              <w:rPr>
                <w:rStyle w:val="Emphasis"/>
                <w:rFonts w:eastAsia="Calibri"/>
                <w:i w:val="0"/>
                <w:sz w:val="22"/>
              </w:rPr>
              <w:t>mas pagal standarto LST EN 933-5</w:t>
            </w:r>
            <w:r w:rsidRPr="00F8101B">
              <w:rPr>
                <w:rStyle w:val="Emphasis"/>
                <w:rFonts w:eastAsia="Calibri"/>
                <w:i w:val="0"/>
                <w:sz w:val="22"/>
              </w:rPr>
              <w:t xml:space="preserve"> reikalavimus;</w:t>
            </w:r>
          </w:p>
          <w:p w14:paraId="13D54B27" w14:textId="77777777" w:rsidR="00A34F1D" w:rsidRPr="00F8101B"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atsparumo</w:t>
            </w:r>
            <w:r w:rsidRPr="00F8101B">
              <w:rPr>
                <w:rStyle w:val="Emphasis"/>
                <w:rFonts w:eastAsia="Calibri"/>
                <w:i w:val="0"/>
                <w:sz w:val="22"/>
              </w:rPr>
              <w:t xml:space="preserve"> tru</w:t>
            </w:r>
            <w:r>
              <w:rPr>
                <w:rStyle w:val="Emphasis"/>
                <w:rFonts w:eastAsia="Calibri"/>
                <w:i w:val="0"/>
                <w:sz w:val="22"/>
              </w:rPr>
              <w:t>pinimui (Los Andželo koeficiento</w:t>
            </w:r>
            <w:r w:rsidRPr="00F8101B">
              <w:rPr>
                <w:rStyle w:val="Emphasis"/>
                <w:rFonts w:eastAsia="Calibri"/>
                <w:i w:val="0"/>
                <w:sz w:val="22"/>
              </w:rPr>
              <w:t>)</w:t>
            </w:r>
            <w:r>
              <w:rPr>
                <w:rStyle w:val="Emphasis"/>
                <w:rFonts w:eastAsia="Calibri"/>
                <w:i w:val="0"/>
                <w:sz w:val="22"/>
              </w:rPr>
              <w:t xml:space="preserve"> nustatymas</w:t>
            </w:r>
            <w:r w:rsidRPr="00F8101B">
              <w:rPr>
                <w:rStyle w:val="Emphasis"/>
                <w:rFonts w:eastAsia="Calibri"/>
                <w:i w:val="0"/>
                <w:sz w:val="22"/>
              </w:rPr>
              <w:t xml:space="preserve"> pagal </w:t>
            </w:r>
            <w:r>
              <w:rPr>
                <w:rStyle w:val="Emphasis"/>
                <w:rFonts w:eastAsia="Calibri"/>
                <w:i w:val="0"/>
                <w:sz w:val="22"/>
              </w:rPr>
              <w:t>standarto LST EN 1097-2</w:t>
            </w:r>
            <w:r w:rsidRPr="00F8101B">
              <w:rPr>
                <w:rStyle w:val="Emphasis"/>
                <w:rFonts w:eastAsia="Calibri"/>
                <w:i w:val="0"/>
                <w:sz w:val="22"/>
              </w:rPr>
              <w:t xml:space="preserve"> reikalavimus;</w:t>
            </w:r>
          </w:p>
          <w:p w14:paraId="78B0E2D8"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 xml:space="preserve">vandens </w:t>
            </w:r>
            <w:proofErr w:type="spellStart"/>
            <w:r>
              <w:rPr>
                <w:rStyle w:val="Emphasis"/>
                <w:rFonts w:eastAsia="Calibri"/>
                <w:i w:val="0"/>
                <w:sz w:val="22"/>
              </w:rPr>
              <w:t>įmirkio</w:t>
            </w:r>
            <w:proofErr w:type="spellEnd"/>
            <w:r>
              <w:rPr>
                <w:rStyle w:val="Emphasis"/>
                <w:rFonts w:eastAsia="Calibri"/>
                <w:i w:val="0"/>
                <w:sz w:val="22"/>
              </w:rPr>
              <w:t xml:space="preserve"> nustatymas</w:t>
            </w:r>
            <w:r w:rsidRPr="00F8101B">
              <w:rPr>
                <w:rStyle w:val="Emphasis"/>
                <w:rFonts w:eastAsia="Calibri"/>
                <w:i w:val="0"/>
                <w:sz w:val="22"/>
              </w:rPr>
              <w:t xml:space="preserve"> pa</w:t>
            </w:r>
            <w:r>
              <w:rPr>
                <w:rStyle w:val="Emphasis"/>
                <w:rFonts w:eastAsia="Calibri"/>
                <w:i w:val="0"/>
                <w:sz w:val="22"/>
              </w:rPr>
              <w:t>gal standarto LST EN 1097-6 reikalavimus;</w:t>
            </w:r>
          </w:p>
          <w:p w14:paraId="34FB63D8" w14:textId="77777777" w:rsidR="00A34F1D" w:rsidRPr="00F8101B"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atsparumo šaldymui ir atšildymui nustatymas pagal standarto LST EN 1367-1 reikalavimus.</w:t>
            </w:r>
          </w:p>
          <w:p w14:paraId="2B32142F"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 xml:space="preserve">atsparumo žemoms temperatūroms nustatymas pagal lenkimo </w:t>
            </w:r>
            <w:proofErr w:type="spellStart"/>
            <w:r>
              <w:rPr>
                <w:rStyle w:val="Emphasis"/>
                <w:rFonts w:eastAsia="Calibri"/>
                <w:i w:val="0"/>
                <w:sz w:val="22"/>
              </w:rPr>
              <w:t>standžio</w:t>
            </w:r>
            <w:proofErr w:type="spellEnd"/>
            <w:r>
              <w:rPr>
                <w:rStyle w:val="Emphasis"/>
                <w:rFonts w:eastAsia="Calibri"/>
                <w:i w:val="0"/>
                <w:sz w:val="22"/>
              </w:rPr>
              <w:t xml:space="preserve"> ir jo kitimo rodiklį pagal standarto LST EN 14771 reikalavimus;</w:t>
            </w:r>
          </w:p>
          <w:p w14:paraId="3B3D2A30" w14:textId="77777777" w:rsidR="00A34F1D" w:rsidRPr="00DC6B6F" w:rsidRDefault="00A34F1D" w:rsidP="00A34F1D">
            <w:pPr>
              <w:pStyle w:val="ListParagraph"/>
              <w:numPr>
                <w:ilvl w:val="0"/>
                <w:numId w:val="16"/>
              </w:numPr>
              <w:tabs>
                <w:tab w:val="left" w:leader="underscore" w:pos="8249"/>
              </w:tabs>
              <w:ind w:right="-2"/>
              <w:contextualSpacing/>
              <w:jc w:val="both"/>
              <w:rPr>
                <w:rStyle w:val="Emphasis"/>
                <w:rFonts w:eastAsia="Calibri"/>
                <w:i w:val="0"/>
                <w:sz w:val="22"/>
              </w:rPr>
            </w:pPr>
            <w:r w:rsidRPr="00DC6B6F">
              <w:rPr>
                <w:rStyle w:val="Emphasis"/>
                <w:rFonts w:eastAsia="Calibri"/>
                <w:i w:val="0"/>
                <w:sz w:val="22"/>
              </w:rPr>
              <w:lastRenderedPageBreak/>
              <w:t>tyrimo rezultatų analizė ir apibendrinimas.</w:t>
            </w:r>
          </w:p>
          <w:p w14:paraId="3488487B" w14:textId="77777777" w:rsidR="00A34F1D" w:rsidRPr="0058792A" w:rsidRDefault="00A34F1D" w:rsidP="005404D7">
            <w:pPr>
              <w:pStyle w:val="ListParagraph"/>
              <w:tabs>
                <w:tab w:val="left" w:leader="underscore" w:pos="8249"/>
              </w:tabs>
              <w:ind w:right="-2"/>
              <w:jc w:val="both"/>
              <w:rPr>
                <w:rStyle w:val="Emphasis"/>
                <w:rFonts w:eastAsia="Calibri"/>
                <w:b/>
                <w:i w:val="0"/>
                <w:sz w:val="22"/>
              </w:rPr>
            </w:pPr>
          </w:p>
          <w:p w14:paraId="6B5176BD" w14:textId="77777777" w:rsidR="00A34F1D" w:rsidRDefault="00A34F1D" w:rsidP="005404D7">
            <w:pPr>
              <w:tabs>
                <w:tab w:val="left" w:leader="underscore" w:pos="8249"/>
              </w:tabs>
              <w:ind w:right="-2"/>
              <w:jc w:val="both"/>
              <w:rPr>
                <w:rStyle w:val="Emphasis"/>
                <w:rFonts w:eastAsia="Calibri"/>
                <w:b/>
                <w:i w:val="0"/>
                <w:sz w:val="22"/>
              </w:rPr>
            </w:pPr>
            <w:r w:rsidRPr="0058792A">
              <w:rPr>
                <w:rStyle w:val="Emphasis"/>
                <w:rFonts w:eastAsia="Calibri"/>
                <w:i w:val="0"/>
                <w:sz w:val="22"/>
              </w:rPr>
              <w:t>3.3. Poliuretano skiedinio (mastikos), taikytino siūlių tarp trinkelių užpildymui, tyrimai (kiekviena savybė nustatoma tiriant ≥3 bandinius):</w:t>
            </w:r>
          </w:p>
          <w:p w14:paraId="2F452B9E" w14:textId="77777777" w:rsidR="00A34F1D" w:rsidRPr="00DC6B6F" w:rsidRDefault="00A34F1D" w:rsidP="00A34F1D">
            <w:pPr>
              <w:pStyle w:val="ListParagraph"/>
              <w:numPr>
                <w:ilvl w:val="0"/>
                <w:numId w:val="16"/>
              </w:numPr>
              <w:tabs>
                <w:tab w:val="left" w:leader="underscore" w:pos="8249"/>
              </w:tabs>
              <w:ind w:right="-2"/>
              <w:contextualSpacing/>
              <w:jc w:val="both"/>
              <w:rPr>
                <w:rStyle w:val="Emphasis"/>
                <w:rFonts w:eastAsia="Calibri"/>
                <w:i w:val="0"/>
                <w:sz w:val="22"/>
                <w:u w:val="single"/>
              </w:rPr>
            </w:pPr>
            <w:r w:rsidRPr="00DC6B6F">
              <w:rPr>
                <w:rStyle w:val="Emphasis"/>
                <w:rFonts w:eastAsia="Calibri"/>
                <w:i w:val="0"/>
                <w:sz w:val="22"/>
              </w:rPr>
              <w:t>tyrimo objekto savybių ribinių verčių (kategorijų) identifikavimas ir esant poreikiui tikslinimas. Siektinos savybių vertės: gniuždomasis stipris ≥5 </w:t>
            </w:r>
            <w:proofErr w:type="spellStart"/>
            <w:r w:rsidRPr="00DC6B6F">
              <w:rPr>
                <w:rStyle w:val="Emphasis"/>
                <w:rFonts w:eastAsia="Calibri"/>
                <w:i w:val="0"/>
                <w:sz w:val="22"/>
              </w:rPr>
              <w:t>MPa</w:t>
            </w:r>
            <w:proofErr w:type="spellEnd"/>
            <w:r w:rsidRPr="00DC6B6F">
              <w:rPr>
                <w:rStyle w:val="Emphasis"/>
                <w:rFonts w:eastAsia="Calibri"/>
                <w:i w:val="0"/>
                <w:sz w:val="22"/>
              </w:rPr>
              <w:t>, sukibimo tempiamasis stipris ≥1,5 </w:t>
            </w:r>
            <w:proofErr w:type="spellStart"/>
            <w:r w:rsidRPr="00DC6B6F">
              <w:rPr>
                <w:rStyle w:val="Emphasis"/>
                <w:rFonts w:eastAsia="Calibri"/>
                <w:i w:val="0"/>
                <w:sz w:val="22"/>
              </w:rPr>
              <w:t>MPa</w:t>
            </w:r>
            <w:proofErr w:type="spellEnd"/>
            <w:r w:rsidRPr="00DC6B6F">
              <w:rPr>
                <w:rStyle w:val="Emphasis"/>
                <w:rFonts w:eastAsia="Calibri"/>
                <w:i w:val="0"/>
                <w:sz w:val="22"/>
              </w:rPr>
              <w:t>, pralaidumas vandeniui ≥2×10</w:t>
            </w:r>
            <w:r w:rsidRPr="00DC6B6F">
              <w:rPr>
                <w:rStyle w:val="Emphasis"/>
                <w:rFonts w:eastAsia="Calibri"/>
                <w:i w:val="0"/>
                <w:sz w:val="22"/>
                <w:vertAlign w:val="superscript"/>
              </w:rPr>
              <w:t>-5</w:t>
            </w:r>
            <w:r w:rsidRPr="00DC6B6F">
              <w:rPr>
                <w:rStyle w:val="Emphasis"/>
                <w:rFonts w:eastAsia="Calibri"/>
                <w:i w:val="0"/>
                <w:sz w:val="22"/>
              </w:rPr>
              <w:t> m/s;</w:t>
            </w:r>
          </w:p>
          <w:p w14:paraId="0BA72917" w14:textId="77777777" w:rsidR="00A34F1D" w:rsidRPr="0058792A"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sidRPr="0058792A">
              <w:rPr>
                <w:rStyle w:val="Emphasis"/>
                <w:rFonts w:eastAsia="Calibri"/>
                <w:i w:val="0"/>
                <w:sz w:val="22"/>
              </w:rPr>
              <w:t>oro tuštymių kiekio nustatymas pagal standarto LST EN 12697-5 arba lygiaverčio dokumento reikalavimus;</w:t>
            </w:r>
          </w:p>
          <w:p w14:paraId="26DFFEEB"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 xml:space="preserve">rišiklio nutekėjimo nustatymas pagal standarto </w:t>
            </w:r>
            <w:r w:rsidRPr="007E0D24">
              <w:rPr>
                <w:rStyle w:val="Emphasis"/>
                <w:rFonts w:eastAsia="Calibri"/>
                <w:i w:val="0"/>
                <w:sz w:val="22"/>
              </w:rPr>
              <w:t>EN 12697-18</w:t>
            </w:r>
            <w:r>
              <w:rPr>
                <w:rStyle w:val="Emphasis"/>
                <w:rFonts w:eastAsia="Calibri"/>
                <w:i w:val="0"/>
                <w:sz w:val="22"/>
              </w:rPr>
              <w:t>, AASHTO T 305 arba lygiaverčio dokumento reikalavimus;</w:t>
            </w:r>
          </w:p>
          <w:p w14:paraId="7A43539C"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 xml:space="preserve">gniuždomojo stiprio nustatymas pagal metodinių nurodymų MN TRINKELĖS IX skyriaus </w:t>
            </w:r>
            <w:r w:rsidRPr="00A669C5">
              <w:rPr>
                <w:rStyle w:val="Emphasis"/>
                <w:rFonts w:eastAsia="Calibri"/>
                <w:i w:val="0"/>
                <w:sz w:val="22"/>
              </w:rPr>
              <w:t>reikalavimus;</w:t>
            </w:r>
          </w:p>
          <w:p w14:paraId="03EB8A80"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atsparumo</w:t>
            </w:r>
            <w:r w:rsidRPr="00BE0EE9">
              <w:rPr>
                <w:rStyle w:val="Emphasis"/>
                <w:rFonts w:eastAsia="Calibri"/>
                <w:i w:val="0"/>
                <w:sz w:val="22"/>
              </w:rPr>
              <w:t xml:space="preserve"> šaldymui ir atšildymui na</w:t>
            </w:r>
            <w:r>
              <w:rPr>
                <w:rStyle w:val="Emphasis"/>
                <w:rFonts w:eastAsia="Calibri"/>
                <w:i w:val="0"/>
                <w:sz w:val="22"/>
              </w:rPr>
              <w:t xml:space="preserve">udojant druskas nuo apledėjimo nustatymas pagal metodinių nurodymų MN TRINKELĖS IX skyriaus </w:t>
            </w:r>
            <w:r w:rsidRPr="00A669C5">
              <w:rPr>
                <w:rStyle w:val="Emphasis"/>
                <w:rFonts w:eastAsia="Calibri"/>
                <w:i w:val="0"/>
                <w:sz w:val="22"/>
              </w:rPr>
              <w:t>reikalavimus;</w:t>
            </w:r>
          </w:p>
          <w:p w14:paraId="7E2D09AB"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sukibimo tempiamojo stiprio</w:t>
            </w:r>
            <w:r w:rsidRPr="00BE0EE9">
              <w:rPr>
                <w:rStyle w:val="Emphasis"/>
                <w:rFonts w:eastAsia="Calibri"/>
                <w:i w:val="0"/>
                <w:sz w:val="22"/>
              </w:rPr>
              <w:t xml:space="preserve"> </w:t>
            </w:r>
            <w:r>
              <w:rPr>
                <w:rStyle w:val="Emphasis"/>
                <w:rFonts w:eastAsia="Calibri"/>
                <w:i w:val="0"/>
                <w:sz w:val="22"/>
              </w:rPr>
              <w:t xml:space="preserve">nustatymas pagal metodinių nurodymų MN TRINKELĖS IX skyriaus </w:t>
            </w:r>
            <w:r w:rsidRPr="00A669C5">
              <w:rPr>
                <w:rStyle w:val="Emphasis"/>
                <w:rFonts w:eastAsia="Calibri"/>
                <w:i w:val="0"/>
                <w:sz w:val="22"/>
              </w:rPr>
              <w:t>reikalavimus;</w:t>
            </w:r>
          </w:p>
          <w:p w14:paraId="20D8D5AA"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pralaidumas vandeniui nustatymas pagal standarto LST EN 12697-19 arba lygiaverčio dokumento reikalavimus;</w:t>
            </w:r>
          </w:p>
          <w:p w14:paraId="3989AE01" w14:textId="77777777" w:rsidR="00A34F1D" w:rsidRPr="00DC6B6F" w:rsidRDefault="00A34F1D" w:rsidP="00A34F1D">
            <w:pPr>
              <w:pStyle w:val="ListParagraph"/>
              <w:numPr>
                <w:ilvl w:val="0"/>
                <w:numId w:val="16"/>
              </w:numPr>
              <w:tabs>
                <w:tab w:val="left" w:leader="underscore" w:pos="8249"/>
              </w:tabs>
              <w:ind w:right="-2"/>
              <w:contextualSpacing/>
              <w:jc w:val="both"/>
              <w:rPr>
                <w:rStyle w:val="Emphasis"/>
                <w:rFonts w:eastAsia="Calibri"/>
                <w:i w:val="0"/>
                <w:sz w:val="22"/>
              </w:rPr>
            </w:pPr>
            <w:r w:rsidRPr="00DC6B6F">
              <w:rPr>
                <w:rStyle w:val="Emphasis"/>
                <w:rFonts w:eastAsia="Calibri"/>
                <w:i w:val="0"/>
                <w:sz w:val="22"/>
              </w:rPr>
              <w:t>tyrimo rezultatų analizė ir apibendrinimas.</w:t>
            </w:r>
          </w:p>
          <w:p w14:paraId="71E52EA2" w14:textId="77777777" w:rsidR="00A34F1D" w:rsidRDefault="00A34F1D" w:rsidP="005404D7">
            <w:pPr>
              <w:pStyle w:val="ListParagraph"/>
              <w:tabs>
                <w:tab w:val="left" w:leader="underscore" w:pos="8249"/>
              </w:tabs>
              <w:ind w:right="-2"/>
              <w:jc w:val="both"/>
              <w:rPr>
                <w:rStyle w:val="Emphasis"/>
                <w:rFonts w:eastAsia="Calibri"/>
                <w:b/>
                <w:i w:val="0"/>
                <w:sz w:val="22"/>
              </w:rPr>
            </w:pPr>
          </w:p>
          <w:p w14:paraId="003AE7A1" w14:textId="77777777" w:rsidR="00A34F1D" w:rsidRDefault="00A34F1D" w:rsidP="005404D7">
            <w:pPr>
              <w:tabs>
                <w:tab w:val="left" w:leader="underscore" w:pos="8249"/>
              </w:tabs>
              <w:ind w:right="-2"/>
              <w:jc w:val="both"/>
              <w:rPr>
                <w:rStyle w:val="Emphasis"/>
                <w:rFonts w:eastAsia="Calibri"/>
                <w:b/>
                <w:i w:val="0"/>
                <w:sz w:val="22"/>
              </w:rPr>
            </w:pPr>
            <w:r>
              <w:rPr>
                <w:rStyle w:val="Emphasis"/>
                <w:rFonts w:eastAsia="Calibri"/>
                <w:i w:val="0"/>
                <w:sz w:val="22"/>
              </w:rPr>
              <w:t>3.4</w:t>
            </w:r>
            <w:r w:rsidRPr="002B0ED9">
              <w:rPr>
                <w:rStyle w:val="Emphasis"/>
                <w:rFonts w:eastAsia="Calibri"/>
                <w:i w:val="0"/>
                <w:sz w:val="22"/>
              </w:rPr>
              <w:t xml:space="preserve">. </w:t>
            </w:r>
            <w:r w:rsidRPr="00BE0EE9">
              <w:rPr>
                <w:rStyle w:val="Emphasis"/>
                <w:rFonts w:eastAsia="Calibri"/>
                <w:i w:val="0"/>
                <w:sz w:val="22"/>
              </w:rPr>
              <w:t>Poliuretano</w:t>
            </w:r>
            <w:r>
              <w:rPr>
                <w:rStyle w:val="Emphasis"/>
                <w:rFonts w:eastAsia="Calibri"/>
                <w:i w:val="0"/>
                <w:sz w:val="22"/>
              </w:rPr>
              <w:t xml:space="preserve"> skiedinio</w:t>
            </w:r>
            <w:r w:rsidRPr="00BE0EE9">
              <w:rPr>
                <w:rStyle w:val="Emphasis"/>
                <w:rFonts w:eastAsia="Calibri"/>
                <w:i w:val="0"/>
                <w:sz w:val="22"/>
              </w:rPr>
              <w:t xml:space="preserve"> </w:t>
            </w:r>
            <w:r>
              <w:rPr>
                <w:rStyle w:val="Emphasis"/>
                <w:rFonts w:eastAsia="Calibri"/>
                <w:i w:val="0"/>
                <w:sz w:val="22"/>
              </w:rPr>
              <w:t xml:space="preserve">(mastikos), </w:t>
            </w:r>
            <w:r w:rsidRPr="00BE0EE9">
              <w:rPr>
                <w:rStyle w:val="Emphasis"/>
                <w:rFonts w:eastAsia="Calibri"/>
                <w:i w:val="0"/>
                <w:sz w:val="22"/>
              </w:rPr>
              <w:t xml:space="preserve">taikytino </w:t>
            </w:r>
            <w:r w:rsidRPr="001A773A">
              <w:rPr>
                <w:rStyle w:val="Emphasis"/>
                <w:rFonts w:eastAsia="Calibri"/>
                <w:i w:val="0"/>
                <w:sz w:val="22"/>
              </w:rPr>
              <w:t>trinkelių gamybai arba vientisai klojamai dangai įrengti</w:t>
            </w:r>
            <w:r w:rsidRPr="00BE0EE9">
              <w:rPr>
                <w:rStyle w:val="Emphasis"/>
                <w:rFonts w:eastAsia="Calibri"/>
                <w:i w:val="0"/>
                <w:sz w:val="22"/>
              </w:rPr>
              <w:t>, tyrimai</w:t>
            </w:r>
            <w:r>
              <w:rPr>
                <w:rStyle w:val="Emphasis"/>
                <w:rFonts w:eastAsia="Calibri"/>
                <w:i w:val="0"/>
                <w:sz w:val="22"/>
              </w:rPr>
              <w:t xml:space="preserve"> (kiekviena savybė nustatoma tiriant ≥3 bandinius):</w:t>
            </w:r>
          </w:p>
          <w:p w14:paraId="6ED4B8D1" w14:textId="77777777" w:rsidR="00A34F1D" w:rsidRPr="00202C39" w:rsidRDefault="00A34F1D" w:rsidP="00A34F1D">
            <w:pPr>
              <w:pStyle w:val="ListParagraph"/>
              <w:numPr>
                <w:ilvl w:val="0"/>
                <w:numId w:val="16"/>
              </w:numPr>
              <w:tabs>
                <w:tab w:val="left" w:leader="underscore" w:pos="8249"/>
              </w:tabs>
              <w:ind w:right="-2"/>
              <w:contextualSpacing/>
              <w:jc w:val="both"/>
              <w:rPr>
                <w:rStyle w:val="Emphasis"/>
                <w:rFonts w:eastAsia="Calibri"/>
                <w:i w:val="0"/>
                <w:sz w:val="22"/>
                <w:u w:val="single"/>
              </w:rPr>
            </w:pPr>
            <w:r w:rsidRPr="00202C39">
              <w:rPr>
                <w:rStyle w:val="Emphasis"/>
                <w:rFonts w:eastAsia="Calibri"/>
                <w:i w:val="0"/>
                <w:sz w:val="22"/>
              </w:rPr>
              <w:t>tyrimo objekto savybių ribinių verčių (kategorijų) identifikavimas ir esant poreikiui tikslinimas. Siektinos savybių vertės: gniuždomasis stipris ≥30 </w:t>
            </w:r>
            <w:proofErr w:type="spellStart"/>
            <w:r w:rsidRPr="00202C39">
              <w:rPr>
                <w:rStyle w:val="Emphasis"/>
                <w:rFonts w:eastAsia="Calibri"/>
                <w:i w:val="0"/>
                <w:sz w:val="22"/>
              </w:rPr>
              <w:t>MPa</w:t>
            </w:r>
            <w:proofErr w:type="spellEnd"/>
            <w:r w:rsidRPr="00202C39">
              <w:rPr>
                <w:rStyle w:val="Emphasis"/>
                <w:rFonts w:eastAsia="Calibri"/>
                <w:i w:val="0"/>
                <w:sz w:val="22"/>
              </w:rPr>
              <w:t>, skeliamasis stipris ≥3,0 </w:t>
            </w:r>
            <w:proofErr w:type="spellStart"/>
            <w:r w:rsidRPr="00202C39">
              <w:rPr>
                <w:rStyle w:val="Emphasis"/>
                <w:rFonts w:eastAsia="Calibri"/>
                <w:i w:val="0"/>
                <w:sz w:val="22"/>
              </w:rPr>
              <w:t>MPa</w:t>
            </w:r>
            <w:proofErr w:type="spellEnd"/>
            <w:r w:rsidRPr="00202C39">
              <w:rPr>
                <w:rStyle w:val="Emphasis"/>
                <w:rFonts w:eastAsia="Calibri"/>
                <w:i w:val="0"/>
                <w:sz w:val="22"/>
              </w:rPr>
              <w:t>; atsparumas šaldymui ir atšildymui, kai naudojamos druskos ≤1,0 kg/m</w:t>
            </w:r>
            <w:r w:rsidRPr="00202C39">
              <w:rPr>
                <w:rStyle w:val="Emphasis"/>
                <w:rFonts w:eastAsia="Calibri"/>
                <w:i w:val="0"/>
                <w:sz w:val="22"/>
                <w:vertAlign w:val="superscript"/>
              </w:rPr>
              <w:t>2</w:t>
            </w:r>
            <w:r w:rsidRPr="00202C39">
              <w:rPr>
                <w:rStyle w:val="Emphasis"/>
                <w:rFonts w:eastAsia="Calibri"/>
                <w:i w:val="0"/>
                <w:sz w:val="22"/>
              </w:rPr>
              <w:t xml:space="preserve">, vandens </w:t>
            </w:r>
            <w:proofErr w:type="spellStart"/>
            <w:r w:rsidRPr="00202C39">
              <w:rPr>
                <w:rStyle w:val="Emphasis"/>
                <w:rFonts w:eastAsia="Calibri"/>
                <w:i w:val="0"/>
                <w:sz w:val="22"/>
              </w:rPr>
              <w:t>įmirkis</w:t>
            </w:r>
            <w:proofErr w:type="spellEnd"/>
            <w:r w:rsidRPr="00202C39">
              <w:rPr>
                <w:rStyle w:val="Emphasis"/>
                <w:rFonts w:eastAsia="Calibri"/>
                <w:i w:val="0"/>
                <w:sz w:val="22"/>
              </w:rPr>
              <w:t xml:space="preserve"> ≤6 %, pralaidumas vandeniui ≥2×10</w:t>
            </w:r>
            <w:r w:rsidRPr="00202C39">
              <w:rPr>
                <w:rStyle w:val="Emphasis"/>
                <w:rFonts w:eastAsia="Calibri"/>
                <w:i w:val="0"/>
                <w:sz w:val="22"/>
                <w:vertAlign w:val="superscript"/>
              </w:rPr>
              <w:t>-5</w:t>
            </w:r>
            <w:r w:rsidRPr="00202C39">
              <w:rPr>
                <w:rStyle w:val="Emphasis"/>
                <w:rFonts w:eastAsia="Calibri"/>
                <w:i w:val="0"/>
                <w:sz w:val="22"/>
              </w:rPr>
              <w:t> m/s;</w:t>
            </w:r>
          </w:p>
          <w:p w14:paraId="71C32601"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oro tuštymių kiekio nustatymas pagal standarto LST EN 12697-5 arba lygiaverčio dokumento reikalavimus;</w:t>
            </w:r>
          </w:p>
          <w:p w14:paraId="6695FB28"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 xml:space="preserve">rišiklio nutekėjimo nustatymas pagal standarto </w:t>
            </w:r>
            <w:r w:rsidRPr="007E0D24">
              <w:rPr>
                <w:rStyle w:val="Emphasis"/>
                <w:rFonts w:eastAsia="Calibri"/>
                <w:i w:val="0"/>
                <w:sz w:val="22"/>
              </w:rPr>
              <w:t>EN 12697-18</w:t>
            </w:r>
            <w:r>
              <w:rPr>
                <w:rStyle w:val="Emphasis"/>
                <w:rFonts w:eastAsia="Calibri"/>
                <w:i w:val="0"/>
                <w:sz w:val="22"/>
              </w:rPr>
              <w:t xml:space="preserve">, AASHTO T 305 arba lygiaverčio </w:t>
            </w:r>
            <w:r w:rsidRPr="00256D9D">
              <w:rPr>
                <w:rStyle w:val="Emphasis"/>
                <w:rFonts w:eastAsia="Calibri"/>
                <w:i w:val="0"/>
                <w:sz w:val="22"/>
              </w:rPr>
              <w:t>dokumento reikalavimus;</w:t>
            </w:r>
          </w:p>
          <w:p w14:paraId="22D1250B"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 xml:space="preserve">gniuždomojo stiprio nustatymas pagal standarto ASTM C 936 arba lygiaverčio </w:t>
            </w:r>
            <w:r w:rsidRPr="00256D9D">
              <w:rPr>
                <w:rStyle w:val="Emphasis"/>
                <w:rFonts w:eastAsia="Calibri"/>
                <w:i w:val="0"/>
                <w:sz w:val="22"/>
              </w:rPr>
              <w:t>dokumento reikalavimus;</w:t>
            </w:r>
          </w:p>
          <w:p w14:paraId="4C86E5F8"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skeliamoji stiprio nustatymas pagal standarto LST EN 1338 F priedo arba lygiaverčio dokumento reikalavimus;</w:t>
            </w:r>
          </w:p>
          <w:p w14:paraId="6E31462A"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atsparumo</w:t>
            </w:r>
            <w:r w:rsidRPr="00BE0EE9">
              <w:rPr>
                <w:rStyle w:val="Emphasis"/>
                <w:rFonts w:eastAsia="Calibri"/>
                <w:i w:val="0"/>
                <w:sz w:val="22"/>
              </w:rPr>
              <w:t xml:space="preserve"> šaldymui ir atšildymui na</w:t>
            </w:r>
            <w:r>
              <w:rPr>
                <w:rStyle w:val="Emphasis"/>
                <w:rFonts w:eastAsia="Calibri"/>
                <w:i w:val="0"/>
                <w:sz w:val="22"/>
              </w:rPr>
              <w:t>udojant druskas nuo apledėjimo nustatymas pagal standarto LST EN 1338 D priedo arba lygiaverčio dokumento reikalavimus;</w:t>
            </w:r>
          </w:p>
          <w:p w14:paraId="735DA8C0"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 xml:space="preserve">vandens </w:t>
            </w:r>
            <w:proofErr w:type="spellStart"/>
            <w:r>
              <w:rPr>
                <w:rStyle w:val="Emphasis"/>
                <w:rFonts w:eastAsia="Calibri"/>
                <w:i w:val="0"/>
                <w:sz w:val="22"/>
              </w:rPr>
              <w:t>įmirkio</w:t>
            </w:r>
            <w:proofErr w:type="spellEnd"/>
            <w:r>
              <w:rPr>
                <w:rStyle w:val="Emphasis"/>
                <w:rFonts w:eastAsia="Calibri"/>
                <w:i w:val="0"/>
                <w:sz w:val="22"/>
              </w:rPr>
              <w:t xml:space="preserve"> nustatymas pagal standarto LST EN 1338 E priedo arba lygiaverčio dokumento reikalavimus;</w:t>
            </w:r>
          </w:p>
          <w:p w14:paraId="6B1FB260"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pralaidumas vandeniui nustatymas pagal standarto LST EN 12697-19 arba lygiaverčio dokumento reikalavimus.</w:t>
            </w:r>
          </w:p>
          <w:p w14:paraId="3A0B0AFB" w14:textId="77777777" w:rsidR="00A34F1D" w:rsidRPr="00202C39" w:rsidRDefault="00A34F1D" w:rsidP="00A34F1D">
            <w:pPr>
              <w:pStyle w:val="ListParagraph"/>
              <w:numPr>
                <w:ilvl w:val="0"/>
                <w:numId w:val="16"/>
              </w:numPr>
              <w:tabs>
                <w:tab w:val="left" w:leader="underscore" w:pos="8249"/>
              </w:tabs>
              <w:ind w:right="-2"/>
              <w:contextualSpacing/>
              <w:jc w:val="both"/>
              <w:rPr>
                <w:rStyle w:val="Emphasis"/>
                <w:rFonts w:eastAsia="Calibri"/>
                <w:i w:val="0"/>
                <w:sz w:val="22"/>
              </w:rPr>
            </w:pPr>
            <w:r w:rsidRPr="00202C39">
              <w:rPr>
                <w:rStyle w:val="Emphasis"/>
                <w:rFonts w:eastAsia="Calibri"/>
                <w:i w:val="0"/>
                <w:sz w:val="22"/>
              </w:rPr>
              <w:t>tyrimo rezultatų analizė ir apibendrinimas.</w:t>
            </w:r>
          </w:p>
          <w:p w14:paraId="54B10DA2" w14:textId="77777777" w:rsidR="00A34F1D" w:rsidRDefault="00A34F1D" w:rsidP="005404D7">
            <w:pPr>
              <w:pStyle w:val="ListParagraph"/>
              <w:tabs>
                <w:tab w:val="left" w:leader="underscore" w:pos="8249"/>
              </w:tabs>
              <w:ind w:right="-2"/>
              <w:jc w:val="both"/>
              <w:rPr>
                <w:rStyle w:val="Emphasis"/>
                <w:rFonts w:eastAsia="Calibri"/>
                <w:b/>
                <w:i w:val="0"/>
                <w:sz w:val="22"/>
              </w:rPr>
            </w:pPr>
          </w:p>
          <w:p w14:paraId="2764E083" w14:textId="77777777" w:rsidR="00A34F1D" w:rsidRDefault="00A34F1D" w:rsidP="005404D7">
            <w:pPr>
              <w:tabs>
                <w:tab w:val="left" w:leader="underscore" w:pos="8249"/>
              </w:tabs>
              <w:ind w:right="-2"/>
              <w:jc w:val="both"/>
              <w:rPr>
                <w:rStyle w:val="Emphasis"/>
                <w:rFonts w:eastAsia="Calibri"/>
                <w:b/>
                <w:i w:val="0"/>
                <w:sz w:val="22"/>
              </w:rPr>
            </w:pPr>
            <w:r>
              <w:rPr>
                <w:rStyle w:val="Emphasis"/>
                <w:rFonts w:eastAsia="Calibri"/>
                <w:i w:val="0"/>
                <w:sz w:val="22"/>
              </w:rPr>
              <w:t>3.5</w:t>
            </w:r>
            <w:r w:rsidRPr="002B0ED9">
              <w:rPr>
                <w:rStyle w:val="Emphasis"/>
                <w:rFonts w:eastAsia="Calibri"/>
                <w:i w:val="0"/>
                <w:sz w:val="22"/>
              </w:rPr>
              <w:t xml:space="preserve">. </w:t>
            </w:r>
            <w:r w:rsidRPr="00613E00">
              <w:rPr>
                <w:rStyle w:val="Emphasis"/>
                <w:rFonts w:eastAsia="Calibri"/>
                <w:i w:val="0"/>
                <w:sz w:val="22"/>
              </w:rPr>
              <w:t xml:space="preserve">Betoninių ir </w:t>
            </w:r>
            <w:proofErr w:type="spellStart"/>
            <w:r w:rsidRPr="00613E00">
              <w:rPr>
                <w:rStyle w:val="Emphasis"/>
                <w:rFonts w:eastAsia="Calibri"/>
                <w:i w:val="0"/>
                <w:sz w:val="22"/>
              </w:rPr>
              <w:t>poliuretaninių</w:t>
            </w:r>
            <w:proofErr w:type="spellEnd"/>
            <w:r w:rsidRPr="00613E00">
              <w:rPr>
                <w:rStyle w:val="Emphasis"/>
                <w:rFonts w:eastAsia="Calibri"/>
                <w:i w:val="0"/>
                <w:sz w:val="22"/>
              </w:rPr>
              <w:t xml:space="preserve"> trinkelių fizikinių ir mechaninių savybių tyrimai</w:t>
            </w:r>
            <w:r>
              <w:rPr>
                <w:rStyle w:val="Emphasis"/>
                <w:rFonts w:eastAsia="Calibri"/>
                <w:i w:val="0"/>
                <w:sz w:val="22"/>
              </w:rPr>
              <w:t xml:space="preserve"> (kiekviena savybė nustatoma tiriant ≥3 bandinius):</w:t>
            </w:r>
          </w:p>
          <w:p w14:paraId="6405C134" w14:textId="77777777" w:rsidR="00A34F1D" w:rsidRPr="00202C39" w:rsidRDefault="00A34F1D" w:rsidP="00A34F1D">
            <w:pPr>
              <w:pStyle w:val="ListParagraph"/>
              <w:numPr>
                <w:ilvl w:val="0"/>
                <w:numId w:val="16"/>
              </w:numPr>
              <w:tabs>
                <w:tab w:val="left" w:leader="underscore" w:pos="8249"/>
              </w:tabs>
              <w:ind w:right="-2"/>
              <w:contextualSpacing/>
              <w:jc w:val="both"/>
              <w:rPr>
                <w:rStyle w:val="Emphasis"/>
                <w:rFonts w:eastAsia="Calibri"/>
                <w:i w:val="0"/>
                <w:sz w:val="22"/>
                <w:u w:val="single"/>
              </w:rPr>
            </w:pPr>
            <w:r w:rsidRPr="00202C39">
              <w:rPr>
                <w:rStyle w:val="Emphasis"/>
                <w:rFonts w:eastAsia="Calibri"/>
                <w:i w:val="0"/>
                <w:sz w:val="22"/>
              </w:rPr>
              <w:t>tyrimo objekto savybių ribinių verčių (kategorijų) identifikavimas ir esant poreikiui tikslinimas.  Siektinos savybių vertės: atsparumas šaldymui ir atšildymui, kai naudojamos druskos ≤1,0 kg/m</w:t>
            </w:r>
            <w:r w:rsidRPr="00202C39">
              <w:rPr>
                <w:rStyle w:val="Emphasis"/>
                <w:rFonts w:eastAsia="Calibri"/>
                <w:i w:val="0"/>
                <w:sz w:val="22"/>
                <w:vertAlign w:val="superscript"/>
              </w:rPr>
              <w:t>2</w:t>
            </w:r>
            <w:r w:rsidRPr="00202C39">
              <w:rPr>
                <w:rStyle w:val="Emphasis"/>
                <w:rFonts w:eastAsia="Calibri"/>
                <w:i w:val="0"/>
                <w:sz w:val="22"/>
              </w:rPr>
              <w:t xml:space="preserve">, vandens </w:t>
            </w:r>
            <w:proofErr w:type="spellStart"/>
            <w:r w:rsidRPr="00202C39">
              <w:rPr>
                <w:rStyle w:val="Emphasis"/>
                <w:rFonts w:eastAsia="Calibri"/>
                <w:i w:val="0"/>
                <w:sz w:val="22"/>
              </w:rPr>
              <w:t>įmirkis</w:t>
            </w:r>
            <w:proofErr w:type="spellEnd"/>
            <w:r w:rsidRPr="00202C39">
              <w:rPr>
                <w:rStyle w:val="Emphasis"/>
                <w:rFonts w:eastAsia="Calibri"/>
                <w:i w:val="0"/>
                <w:sz w:val="22"/>
              </w:rPr>
              <w:t xml:space="preserve"> ≤6 %, skeliamasis stipris ≥3,0 </w:t>
            </w:r>
            <w:proofErr w:type="spellStart"/>
            <w:r w:rsidRPr="00202C39">
              <w:rPr>
                <w:rStyle w:val="Emphasis"/>
                <w:rFonts w:eastAsia="Calibri"/>
                <w:i w:val="0"/>
                <w:sz w:val="22"/>
              </w:rPr>
              <w:t>MPa</w:t>
            </w:r>
            <w:proofErr w:type="spellEnd"/>
            <w:r w:rsidRPr="00202C39">
              <w:rPr>
                <w:rStyle w:val="Emphasis"/>
                <w:rFonts w:eastAsia="Calibri"/>
                <w:i w:val="0"/>
                <w:sz w:val="22"/>
              </w:rPr>
              <w:t>;</w:t>
            </w:r>
          </w:p>
          <w:p w14:paraId="4BD1C9E5"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geometrinių parametrų ir jų nuokrypio nustatymas pagal standarto LST EN 1338 C priedo arba lygiaverčio dokumento reikalavimus;</w:t>
            </w:r>
          </w:p>
          <w:p w14:paraId="4A3B4682"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atsparumo</w:t>
            </w:r>
            <w:r w:rsidRPr="00BE0EE9">
              <w:rPr>
                <w:rStyle w:val="Emphasis"/>
                <w:rFonts w:eastAsia="Calibri"/>
                <w:i w:val="0"/>
                <w:sz w:val="22"/>
              </w:rPr>
              <w:t xml:space="preserve"> šaldymui ir atšildymui na</w:t>
            </w:r>
            <w:r>
              <w:rPr>
                <w:rStyle w:val="Emphasis"/>
                <w:rFonts w:eastAsia="Calibri"/>
                <w:i w:val="0"/>
                <w:sz w:val="22"/>
              </w:rPr>
              <w:t>udojant druskas nuo apledėjimo nustatymas pagal standarto LST EN 1338 D priedo arba lygiaverčio dokumento reikalavimus;</w:t>
            </w:r>
          </w:p>
          <w:p w14:paraId="5F0CCDC7"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lastRenderedPageBreak/>
              <w:t xml:space="preserve">vandens </w:t>
            </w:r>
            <w:proofErr w:type="spellStart"/>
            <w:r>
              <w:rPr>
                <w:rStyle w:val="Emphasis"/>
                <w:rFonts w:eastAsia="Calibri"/>
                <w:i w:val="0"/>
                <w:sz w:val="22"/>
              </w:rPr>
              <w:t>įmirkio</w:t>
            </w:r>
            <w:proofErr w:type="spellEnd"/>
            <w:r>
              <w:rPr>
                <w:rStyle w:val="Emphasis"/>
                <w:rFonts w:eastAsia="Calibri"/>
                <w:i w:val="0"/>
                <w:sz w:val="22"/>
              </w:rPr>
              <w:t xml:space="preserve"> nustatymas pagal standarto LST EN 1338 E priedo arba lygiaverčio dokumento reikalavimus;</w:t>
            </w:r>
          </w:p>
          <w:p w14:paraId="093F425C"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skeliamoji stiprio nustatymas pagal standarto LST EN 1338 F priedo arba lygiaverčio dokumento reikalavimus;</w:t>
            </w:r>
          </w:p>
          <w:p w14:paraId="5AE16896"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atsparumo slydimui nustatymas pagal standarto LST EN 1338 I priedo arba lygiaverčio dokumento reikalavimus;</w:t>
            </w:r>
          </w:p>
          <w:p w14:paraId="14761FEE" w14:textId="77777777" w:rsidR="00A34F1D" w:rsidRPr="00202C39" w:rsidRDefault="00A34F1D" w:rsidP="00A34F1D">
            <w:pPr>
              <w:pStyle w:val="ListParagraph"/>
              <w:numPr>
                <w:ilvl w:val="0"/>
                <w:numId w:val="16"/>
              </w:numPr>
              <w:tabs>
                <w:tab w:val="left" w:leader="underscore" w:pos="8249"/>
              </w:tabs>
              <w:ind w:right="-2"/>
              <w:contextualSpacing/>
              <w:jc w:val="both"/>
              <w:rPr>
                <w:rStyle w:val="Emphasis"/>
                <w:rFonts w:eastAsia="Calibri"/>
                <w:i w:val="0"/>
                <w:sz w:val="22"/>
              </w:rPr>
            </w:pPr>
            <w:r w:rsidRPr="00202C39">
              <w:rPr>
                <w:rStyle w:val="Emphasis"/>
                <w:rFonts w:eastAsia="Calibri"/>
                <w:i w:val="0"/>
                <w:sz w:val="22"/>
              </w:rPr>
              <w:t>tyrimo rezultatų analizė ir apibendrinimas.</w:t>
            </w:r>
          </w:p>
          <w:p w14:paraId="12B3B459" w14:textId="77777777" w:rsidR="00A34F1D" w:rsidRDefault="00A34F1D" w:rsidP="005404D7">
            <w:pPr>
              <w:pStyle w:val="ListParagraph"/>
              <w:tabs>
                <w:tab w:val="left" w:leader="underscore" w:pos="8249"/>
              </w:tabs>
              <w:ind w:right="-2"/>
              <w:jc w:val="both"/>
              <w:rPr>
                <w:rStyle w:val="Emphasis"/>
                <w:rFonts w:eastAsia="Calibri"/>
                <w:b/>
                <w:i w:val="0"/>
                <w:sz w:val="22"/>
              </w:rPr>
            </w:pPr>
          </w:p>
          <w:p w14:paraId="131A675E" w14:textId="77777777" w:rsidR="00A34F1D" w:rsidRDefault="00A34F1D" w:rsidP="005404D7">
            <w:pPr>
              <w:tabs>
                <w:tab w:val="left" w:leader="underscore" w:pos="8249"/>
              </w:tabs>
              <w:ind w:right="-2"/>
              <w:jc w:val="both"/>
              <w:rPr>
                <w:rStyle w:val="Emphasis"/>
                <w:rFonts w:eastAsia="Calibri"/>
                <w:b/>
                <w:i w:val="0"/>
                <w:sz w:val="22"/>
              </w:rPr>
            </w:pPr>
            <w:r>
              <w:rPr>
                <w:rStyle w:val="Emphasis"/>
                <w:rFonts w:eastAsia="Calibri"/>
                <w:i w:val="0"/>
                <w:sz w:val="22"/>
              </w:rPr>
              <w:t>3.6</w:t>
            </w:r>
            <w:r w:rsidRPr="002B0ED9">
              <w:rPr>
                <w:rStyle w:val="Emphasis"/>
                <w:rFonts w:eastAsia="Calibri"/>
                <w:i w:val="0"/>
                <w:sz w:val="22"/>
              </w:rPr>
              <w:t xml:space="preserve">. </w:t>
            </w:r>
            <w:r w:rsidRPr="006A5D27">
              <w:rPr>
                <w:rStyle w:val="Emphasis"/>
                <w:rFonts w:eastAsia="Calibri"/>
                <w:i w:val="0"/>
                <w:sz w:val="22"/>
              </w:rPr>
              <w:t>Betoninių/</w:t>
            </w:r>
            <w:proofErr w:type="spellStart"/>
            <w:r w:rsidRPr="006A5D27">
              <w:rPr>
                <w:rStyle w:val="Emphasis"/>
                <w:rFonts w:eastAsia="Calibri"/>
                <w:i w:val="0"/>
                <w:sz w:val="22"/>
              </w:rPr>
              <w:t>poliuretaninių</w:t>
            </w:r>
            <w:proofErr w:type="spellEnd"/>
            <w:r w:rsidRPr="006A5D27">
              <w:rPr>
                <w:rStyle w:val="Emphasis"/>
                <w:rFonts w:eastAsia="Calibri"/>
                <w:i w:val="0"/>
                <w:sz w:val="22"/>
              </w:rPr>
              <w:t xml:space="preserve"> trinkelių ir siūlių kaip vientiso elemento bei vientisai klojamos poliuretano dangos fizikinių ir mechaninių savybių tyrimai </w:t>
            </w:r>
            <w:r>
              <w:rPr>
                <w:rStyle w:val="Emphasis"/>
                <w:rFonts w:eastAsia="Calibri"/>
                <w:i w:val="0"/>
                <w:sz w:val="22"/>
              </w:rPr>
              <w:t>(kiekviena savybė nustatoma tiriant ≥3 bandinius):</w:t>
            </w:r>
          </w:p>
          <w:p w14:paraId="76FC3AFD" w14:textId="77777777" w:rsidR="00A34F1D" w:rsidRPr="00202C39" w:rsidRDefault="00A34F1D" w:rsidP="00A34F1D">
            <w:pPr>
              <w:pStyle w:val="ListParagraph"/>
              <w:numPr>
                <w:ilvl w:val="0"/>
                <w:numId w:val="16"/>
              </w:numPr>
              <w:tabs>
                <w:tab w:val="left" w:leader="underscore" w:pos="8249"/>
              </w:tabs>
              <w:ind w:right="-2"/>
              <w:contextualSpacing/>
              <w:jc w:val="both"/>
              <w:rPr>
                <w:rStyle w:val="Emphasis"/>
                <w:rFonts w:eastAsia="Calibri"/>
                <w:i w:val="0"/>
                <w:sz w:val="22"/>
                <w:u w:val="single"/>
              </w:rPr>
            </w:pPr>
            <w:r w:rsidRPr="00202C39">
              <w:rPr>
                <w:rStyle w:val="Emphasis"/>
                <w:rFonts w:eastAsia="Calibri"/>
                <w:i w:val="0"/>
                <w:sz w:val="22"/>
              </w:rPr>
              <w:t>tyrimo objekto savybių ribinių verčių (kategorijų) identifikavimas ir esant poreikiui tikslinimas. Siektinos savybių vertės (kategorijos): pralaidumas vandeniui ≥2×10</w:t>
            </w:r>
            <w:r w:rsidRPr="00202C39">
              <w:rPr>
                <w:rStyle w:val="Emphasis"/>
                <w:rFonts w:eastAsia="Calibri"/>
                <w:i w:val="0"/>
                <w:sz w:val="22"/>
                <w:vertAlign w:val="superscript"/>
              </w:rPr>
              <w:t>-5</w:t>
            </w:r>
            <w:r w:rsidRPr="00202C39">
              <w:rPr>
                <w:rStyle w:val="Emphasis"/>
                <w:rFonts w:eastAsia="Calibri"/>
                <w:i w:val="0"/>
                <w:sz w:val="22"/>
              </w:rPr>
              <w:t> m/s, ribinės deformacijos po 1 </w:t>
            </w:r>
            <w:proofErr w:type="spellStart"/>
            <w:r w:rsidRPr="00202C39">
              <w:rPr>
                <w:rStyle w:val="Emphasis"/>
                <w:rFonts w:eastAsia="Calibri"/>
                <w:i w:val="0"/>
                <w:sz w:val="22"/>
              </w:rPr>
              <w:t>mln</w:t>
            </w:r>
            <w:proofErr w:type="spellEnd"/>
            <w:r w:rsidRPr="00202C39">
              <w:rPr>
                <w:rStyle w:val="Emphasis"/>
                <w:rFonts w:eastAsia="Calibri"/>
                <w:i w:val="0"/>
                <w:sz w:val="22"/>
              </w:rPr>
              <w:t>. apkrovimo ciklų skaičiaus ≥40 </w:t>
            </w:r>
            <w:proofErr w:type="spellStart"/>
            <w:r w:rsidRPr="00202C39">
              <w:rPr>
                <w:rStyle w:val="Emphasis"/>
                <w:rFonts w:eastAsia="Calibri"/>
                <w:i w:val="0"/>
                <w:sz w:val="22"/>
              </w:rPr>
              <w:t>µε</w:t>
            </w:r>
            <w:proofErr w:type="spellEnd"/>
            <w:r w:rsidRPr="00202C39">
              <w:rPr>
                <w:rStyle w:val="Emphasis"/>
                <w:rFonts w:eastAsia="Calibri"/>
                <w:i w:val="0"/>
                <w:sz w:val="22"/>
              </w:rPr>
              <w:t>, standumo modulis ≥2500 </w:t>
            </w:r>
            <w:proofErr w:type="spellStart"/>
            <w:r w:rsidRPr="00202C39">
              <w:rPr>
                <w:rStyle w:val="Emphasis"/>
                <w:rFonts w:eastAsia="Calibri"/>
                <w:i w:val="0"/>
                <w:sz w:val="22"/>
              </w:rPr>
              <w:t>MPa</w:t>
            </w:r>
            <w:proofErr w:type="spellEnd"/>
            <w:r w:rsidRPr="00202C39">
              <w:rPr>
                <w:rStyle w:val="Emphasis"/>
                <w:rFonts w:eastAsia="Calibri"/>
                <w:i w:val="0"/>
                <w:sz w:val="22"/>
              </w:rPr>
              <w:t>;</w:t>
            </w:r>
          </w:p>
          <w:p w14:paraId="457004CE"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pralaidumas vandeniui nustatymas pagal standarto LST EN 12697-19 arba lygiaverčio dokumento reikalavimus.</w:t>
            </w:r>
          </w:p>
          <w:p w14:paraId="75752747" w14:textId="77777777" w:rsidR="00A34F1D" w:rsidRPr="001A773A"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fizinio pastovumo</w:t>
            </w:r>
            <w:r w:rsidRPr="006A5D27">
              <w:rPr>
                <w:rStyle w:val="Emphasis"/>
                <w:rFonts w:eastAsia="Calibri"/>
                <w:i w:val="0"/>
                <w:sz w:val="22"/>
              </w:rPr>
              <w:t xml:space="preserve"> dėl užšalimo ir atšilimo ciklų poveikio</w:t>
            </w:r>
            <w:r>
              <w:rPr>
                <w:rStyle w:val="Emphasis"/>
                <w:rFonts w:eastAsia="Calibri"/>
                <w:i w:val="0"/>
                <w:sz w:val="22"/>
              </w:rPr>
              <w:t xml:space="preserve"> nustatymas;</w:t>
            </w:r>
          </w:p>
          <w:p w14:paraId="2A70C3D5"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atsparumo nuovargiui nustatymas pagal standarto LST EN 12697-24 D priedo arba lygiaverčio dokumento reikalavimus;</w:t>
            </w:r>
          </w:p>
          <w:p w14:paraId="431591BA"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standumo nustatymas pagal standarto LST EN 12697-26 A priedo arba lygiaverčio dokumento reikalavimus;</w:t>
            </w:r>
          </w:p>
          <w:p w14:paraId="2D84741F"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lenkiamojo stiprio nustatymas pagal standarto LST EN 12390-5 arba lygiaverčio dokumento reikalavimus;</w:t>
            </w:r>
          </w:p>
          <w:p w14:paraId="4D67A426" w14:textId="77777777" w:rsidR="00A34F1D" w:rsidRPr="00202C39" w:rsidRDefault="00A34F1D" w:rsidP="00A34F1D">
            <w:pPr>
              <w:pStyle w:val="ListParagraph"/>
              <w:numPr>
                <w:ilvl w:val="0"/>
                <w:numId w:val="16"/>
              </w:numPr>
              <w:tabs>
                <w:tab w:val="left" w:leader="underscore" w:pos="8249"/>
              </w:tabs>
              <w:ind w:right="-2"/>
              <w:contextualSpacing/>
              <w:jc w:val="both"/>
              <w:rPr>
                <w:rStyle w:val="Emphasis"/>
                <w:rFonts w:eastAsia="Calibri"/>
                <w:i w:val="0"/>
                <w:sz w:val="22"/>
              </w:rPr>
            </w:pPr>
            <w:r w:rsidRPr="00202C39">
              <w:rPr>
                <w:rStyle w:val="Emphasis"/>
                <w:rFonts w:eastAsia="Calibri"/>
                <w:i w:val="0"/>
                <w:sz w:val="22"/>
              </w:rPr>
              <w:t>tyrimo rezultatų analizė ir apibendrinimas.</w:t>
            </w:r>
          </w:p>
          <w:p w14:paraId="1C112C4F" w14:textId="77777777" w:rsidR="00A34F1D" w:rsidRDefault="00A34F1D" w:rsidP="005404D7">
            <w:pPr>
              <w:pStyle w:val="ListParagraph"/>
              <w:tabs>
                <w:tab w:val="left" w:leader="underscore" w:pos="8249"/>
              </w:tabs>
              <w:ind w:right="-2"/>
              <w:jc w:val="both"/>
              <w:rPr>
                <w:rStyle w:val="Emphasis"/>
                <w:rFonts w:eastAsia="Calibri"/>
                <w:b/>
                <w:i w:val="0"/>
                <w:sz w:val="22"/>
              </w:rPr>
            </w:pPr>
          </w:p>
          <w:p w14:paraId="59DD98C2" w14:textId="77777777" w:rsidR="00A34F1D" w:rsidRDefault="00A34F1D" w:rsidP="005404D7">
            <w:pPr>
              <w:tabs>
                <w:tab w:val="left" w:leader="underscore" w:pos="8249"/>
              </w:tabs>
              <w:ind w:right="-2"/>
              <w:jc w:val="both"/>
              <w:rPr>
                <w:rStyle w:val="Emphasis"/>
                <w:rFonts w:eastAsia="Calibri"/>
                <w:b/>
                <w:i w:val="0"/>
                <w:sz w:val="22"/>
              </w:rPr>
            </w:pPr>
            <w:r>
              <w:rPr>
                <w:rStyle w:val="Emphasis"/>
                <w:rFonts w:eastAsia="Calibri"/>
                <w:i w:val="0"/>
                <w:sz w:val="22"/>
              </w:rPr>
              <w:t>3.7</w:t>
            </w:r>
            <w:r w:rsidRPr="002B0ED9">
              <w:rPr>
                <w:rStyle w:val="Emphasis"/>
                <w:rFonts w:eastAsia="Calibri"/>
                <w:i w:val="0"/>
                <w:sz w:val="22"/>
              </w:rPr>
              <w:t xml:space="preserve">. </w:t>
            </w:r>
            <w:r w:rsidRPr="00AB0DA2">
              <w:rPr>
                <w:rStyle w:val="Emphasis"/>
                <w:rFonts w:eastAsia="Calibri"/>
                <w:i w:val="0"/>
                <w:sz w:val="22"/>
              </w:rPr>
              <w:t>Bandomųjų eksperimentinių vandeniui</w:t>
            </w:r>
            <w:r>
              <w:rPr>
                <w:rStyle w:val="Emphasis"/>
                <w:rFonts w:eastAsia="Calibri"/>
                <w:i w:val="0"/>
                <w:sz w:val="22"/>
              </w:rPr>
              <w:t xml:space="preserve"> pralaidžių dangų eksploatacinių savybių, laikomosios gebos ir</w:t>
            </w:r>
            <w:r w:rsidRPr="00D945E2">
              <w:rPr>
                <w:rStyle w:val="Emphasis"/>
                <w:rFonts w:eastAsia="Calibri"/>
                <w:i w:val="0"/>
                <w:sz w:val="22"/>
              </w:rPr>
              <w:t xml:space="preserve"> standumo</w:t>
            </w:r>
            <w:r>
              <w:rPr>
                <w:rStyle w:val="Emphasis"/>
                <w:rFonts w:eastAsia="Calibri"/>
                <w:i w:val="0"/>
                <w:sz w:val="22"/>
              </w:rPr>
              <w:t xml:space="preserve"> bei </w:t>
            </w:r>
            <w:r w:rsidRPr="00EF4C3A">
              <w:rPr>
                <w:rStyle w:val="Emphasis"/>
                <w:rFonts w:eastAsia="Calibri"/>
                <w:i w:val="0"/>
                <w:sz w:val="22"/>
              </w:rPr>
              <w:t>temperatūros ir drėgnio kitim</w:t>
            </w:r>
            <w:r>
              <w:rPr>
                <w:rStyle w:val="Emphasis"/>
                <w:rFonts w:eastAsia="Calibri"/>
                <w:i w:val="0"/>
                <w:sz w:val="22"/>
              </w:rPr>
              <w:t>o</w:t>
            </w:r>
            <w:r w:rsidRPr="00EF4C3A">
              <w:rPr>
                <w:rStyle w:val="Emphasis"/>
                <w:rFonts w:eastAsia="Calibri"/>
                <w:i w:val="0"/>
                <w:sz w:val="22"/>
              </w:rPr>
              <w:t xml:space="preserve"> dangos konstrukcijo</w:t>
            </w:r>
            <w:r>
              <w:rPr>
                <w:rStyle w:val="Emphasis"/>
                <w:rFonts w:eastAsia="Calibri"/>
                <w:i w:val="0"/>
                <w:sz w:val="22"/>
              </w:rPr>
              <w:t>j</w:t>
            </w:r>
            <w:r w:rsidRPr="00EF4C3A">
              <w:rPr>
                <w:rStyle w:val="Emphasis"/>
                <w:rFonts w:eastAsia="Calibri"/>
                <w:i w:val="0"/>
                <w:sz w:val="22"/>
              </w:rPr>
              <w:t>e</w:t>
            </w:r>
            <w:r>
              <w:rPr>
                <w:rStyle w:val="Emphasis"/>
                <w:rFonts w:eastAsia="Calibri"/>
                <w:i w:val="0"/>
                <w:sz w:val="22"/>
              </w:rPr>
              <w:t xml:space="preserve"> tyrimai:</w:t>
            </w:r>
          </w:p>
          <w:p w14:paraId="253A1DF3"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tekstūros nustatymas pagal standarto ISO 13473-1 reikalavimus;</w:t>
            </w:r>
          </w:p>
          <w:p w14:paraId="419BB417"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rato sukibimo su danga nustatymas pagal standarto CEN/TS 15901-14</w:t>
            </w:r>
            <w:r w:rsidRPr="00D945E2">
              <w:rPr>
                <w:rStyle w:val="Emphasis"/>
                <w:rFonts w:eastAsia="Calibri"/>
                <w:i w:val="0"/>
                <w:sz w:val="22"/>
              </w:rPr>
              <w:t xml:space="preserve"> </w:t>
            </w:r>
            <w:r>
              <w:rPr>
                <w:rStyle w:val="Emphasis"/>
                <w:rFonts w:eastAsia="Calibri"/>
                <w:i w:val="0"/>
                <w:sz w:val="22"/>
              </w:rPr>
              <w:t>reikalavimus;</w:t>
            </w:r>
          </w:p>
          <w:p w14:paraId="0D58B4C5"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dangos nelygumo nustatymas pagal metodinių nurodymų MN IRI 17 reikalavimus;</w:t>
            </w:r>
          </w:p>
          <w:p w14:paraId="1F1B97F3"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 xml:space="preserve">triukšmo lygio nustatymas pagal standarto </w:t>
            </w:r>
            <w:r w:rsidRPr="00D945E2">
              <w:rPr>
                <w:rStyle w:val="Emphasis"/>
                <w:rFonts w:eastAsia="Calibri"/>
                <w:i w:val="0"/>
                <w:sz w:val="22"/>
              </w:rPr>
              <w:t>EN ISO 11819-2</w:t>
            </w:r>
            <w:r>
              <w:rPr>
                <w:rStyle w:val="Emphasis"/>
                <w:rFonts w:eastAsia="Calibri"/>
                <w:i w:val="0"/>
                <w:sz w:val="22"/>
              </w:rPr>
              <w:t xml:space="preserve"> reikalavimus;</w:t>
            </w:r>
          </w:p>
          <w:p w14:paraId="00A10977"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susidariusių pažaidų nustatymas pagal parengtos vidinės metodikos reikalavimus;</w:t>
            </w:r>
          </w:p>
          <w:p w14:paraId="3CF4D8F2"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sidRPr="00BD0C39">
              <w:rPr>
                <w:rStyle w:val="Emphasis"/>
                <w:rFonts w:eastAsia="Calibri"/>
                <w:i w:val="0"/>
                <w:sz w:val="22"/>
              </w:rPr>
              <w:t>dangos konstrukcijos sluoksnių laikomosios gebos ir standumo nustatymas pagal metodinių nurodymų MN KSD 18 reikalavimus</w:t>
            </w:r>
            <w:r>
              <w:rPr>
                <w:rStyle w:val="Emphasis"/>
                <w:rFonts w:eastAsia="Calibri"/>
                <w:i w:val="0"/>
                <w:sz w:val="22"/>
              </w:rPr>
              <w:t xml:space="preserve"> (projektas);</w:t>
            </w:r>
          </w:p>
          <w:p w14:paraId="18339708" w14:textId="77777777" w:rsidR="00A34F1D" w:rsidRDefault="00A34F1D" w:rsidP="00A34F1D">
            <w:pPr>
              <w:pStyle w:val="ListParagraph"/>
              <w:numPr>
                <w:ilvl w:val="0"/>
                <w:numId w:val="16"/>
              </w:numPr>
              <w:tabs>
                <w:tab w:val="left" w:leader="underscore" w:pos="8249"/>
              </w:tabs>
              <w:ind w:right="-2"/>
              <w:contextualSpacing/>
              <w:jc w:val="both"/>
              <w:rPr>
                <w:rStyle w:val="Emphasis"/>
                <w:rFonts w:eastAsia="Calibri"/>
                <w:b/>
                <w:i w:val="0"/>
                <w:sz w:val="22"/>
              </w:rPr>
            </w:pPr>
            <w:r>
              <w:rPr>
                <w:rStyle w:val="Emphasis"/>
                <w:rFonts w:eastAsia="Calibri"/>
                <w:i w:val="0"/>
                <w:sz w:val="22"/>
              </w:rPr>
              <w:t>pralaidumo vandeniui nustatymas pagal standarto LST EN 12697-40, ASTM C1781 arba lygiaverčio dokumento reikalavimus;</w:t>
            </w:r>
          </w:p>
          <w:p w14:paraId="0E35C80E" w14:textId="77777777" w:rsidR="00A34F1D" w:rsidRPr="00202C39" w:rsidRDefault="00A34F1D" w:rsidP="00A34F1D">
            <w:pPr>
              <w:pStyle w:val="ListParagraph"/>
              <w:numPr>
                <w:ilvl w:val="0"/>
                <w:numId w:val="16"/>
              </w:numPr>
              <w:tabs>
                <w:tab w:val="left" w:leader="underscore" w:pos="8249"/>
              </w:tabs>
              <w:ind w:right="-2"/>
              <w:contextualSpacing/>
              <w:jc w:val="both"/>
              <w:rPr>
                <w:rStyle w:val="Emphasis"/>
                <w:rFonts w:eastAsia="Calibri"/>
                <w:i w:val="0"/>
                <w:sz w:val="22"/>
              </w:rPr>
            </w:pPr>
            <w:r w:rsidRPr="00202C39">
              <w:rPr>
                <w:rStyle w:val="Emphasis"/>
                <w:rFonts w:eastAsia="Calibri"/>
                <w:i w:val="0"/>
                <w:sz w:val="22"/>
              </w:rPr>
              <w:t>tyrimo rezultatų analizė ir apibendrinimas.</w:t>
            </w:r>
          </w:p>
          <w:p w14:paraId="404872C4" w14:textId="77777777" w:rsidR="00A34F1D" w:rsidRDefault="00A34F1D" w:rsidP="005404D7">
            <w:pPr>
              <w:tabs>
                <w:tab w:val="left" w:leader="underscore" w:pos="8249"/>
              </w:tabs>
              <w:ind w:right="-2"/>
              <w:jc w:val="both"/>
              <w:rPr>
                <w:rStyle w:val="Emphasis"/>
                <w:rFonts w:eastAsia="Calibri"/>
                <w:b/>
                <w:i w:val="0"/>
                <w:sz w:val="22"/>
              </w:rPr>
            </w:pPr>
          </w:p>
          <w:p w14:paraId="36678D17" w14:textId="77777777" w:rsidR="00A34F1D" w:rsidRPr="00EC4633" w:rsidRDefault="00A34F1D" w:rsidP="005404D7">
            <w:pPr>
              <w:tabs>
                <w:tab w:val="left" w:leader="underscore" w:pos="8249"/>
              </w:tabs>
              <w:ind w:right="-2"/>
              <w:jc w:val="both"/>
              <w:rPr>
                <w:rStyle w:val="Emphasis"/>
                <w:rFonts w:eastAsia="Calibri"/>
                <w:b/>
                <w:i w:val="0"/>
                <w:sz w:val="22"/>
              </w:rPr>
            </w:pPr>
            <w:r>
              <w:rPr>
                <w:rStyle w:val="Emphasis"/>
                <w:rFonts w:eastAsia="Calibri"/>
                <w:i w:val="0"/>
                <w:sz w:val="22"/>
              </w:rPr>
              <w:t xml:space="preserve">3.8. </w:t>
            </w:r>
            <w:r w:rsidRPr="00591DC1">
              <w:rPr>
                <w:rStyle w:val="Emphasis"/>
                <w:rFonts w:eastAsia="Calibri"/>
                <w:i w:val="0"/>
                <w:sz w:val="22"/>
              </w:rPr>
              <w:t xml:space="preserve">Tyrimo rezultatų </w:t>
            </w:r>
            <w:r>
              <w:rPr>
                <w:rStyle w:val="Emphasis"/>
                <w:rFonts w:eastAsia="Calibri"/>
                <w:i w:val="0"/>
                <w:sz w:val="22"/>
              </w:rPr>
              <w:t xml:space="preserve">statistinė analizė ir </w:t>
            </w:r>
            <w:r w:rsidRPr="00591DC1">
              <w:rPr>
                <w:rStyle w:val="Emphasis"/>
                <w:rFonts w:eastAsia="Calibri"/>
                <w:i w:val="0"/>
                <w:sz w:val="22"/>
              </w:rPr>
              <w:t>apibendrinimas</w:t>
            </w:r>
            <w:r>
              <w:rPr>
                <w:rStyle w:val="Emphasis"/>
                <w:rFonts w:eastAsia="Calibri"/>
                <w:i w:val="0"/>
                <w:sz w:val="22"/>
              </w:rPr>
              <w:t xml:space="preserve"> </w:t>
            </w:r>
            <w:r w:rsidRPr="00591DC1">
              <w:rPr>
                <w:rStyle w:val="Emphasis"/>
                <w:rFonts w:eastAsia="Calibri"/>
                <w:i w:val="0"/>
                <w:sz w:val="22"/>
              </w:rPr>
              <w:t xml:space="preserve">bei rekomendacijų dėl vandeniui pralaidžių dangų </w:t>
            </w:r>
            <w:r>
              <w:rPr>
                <w:rStyle w:val="Emphasis"/>
                <w:rFonts w:eastAsia="Calibri"/>
                <w:i w:val="0"/>
                <w:sz w:val="22"/>
              </w:rPr>
              <w:t>taikymo keliuose ir gatvėse</w:t>
            </w:r>
            <w:r w:rsidRPr="00591DC1">
              <w:rPr>
                <w:rStyle w:val="Emphasis"/>
                <w:rFonts w:eastAsia="Calibri"/>
                <w:i w:val="0"/>
                <w:sz w:val="22"/>
              </w:rPr>
              <w:t xml:space="preserve"> </w:t>
            </w:r>
            <w:r>
              <w:rPr>
                <w:rStyle w:val="Emphasis"/>
                <w:rFonts w:eastAsia="Calibri"/>
                <w:i w:val="0"/>
                <w:sz w:val="22"/>
              </w:rPr>
              <w:t>pateikimas</w:t>
            </w:r>
            <w:r w:rsidRPr="00591DC1">
              <w:rPr>
                <w:rStyle w:val="Emphasis"/>
                <w:rFonts w:eastAsia="Calibri"/>
                <w:i w:val="0"/>
                <w:sz w:val="22"/>
              </w:rPr>
              <w:t>.</w:t>
            </w:r>
          </w:p>
        </w:tc>
      </w:tr>
      <w:tr w:rsidR="00A34F1D" w14:paraId="7D4D3767" w14:textId="77777777" w:rsidTr="005404D7">
        <w:tc>
          <w:tcPr>
            <w:tcW w:w="9673" w:type="dxa"/>
            <w:tcBorders>
              <w:top w:val="single" w:sz="4" w:space="0" w:color="auto"/>
            </w:tcBorders>
          </w:tcPr>
          <w:p w14:paraId="36307D8C" w14:textId="77777777" w:rsidR="00A34F1D" w:rsidRDefault="00A34F1D" w:rsidP="005404D7">
            <w:pPr>
              <w:ind w:right="-2"/>
              <w:jc w:val="center"/>
              <w:rPr>
                <w:sz w:val="22"/>
              </w:rPr>
            </w:pPr>
            <w:r>
              <w:rPr>
                <w:sz w:val="16"/>
              </w:rPr>
              <w:lastRenderedPageBreak/>
              <w:t>(pagrindiniai techniniai reikalavimai darbo eigoje gautų parametrų nomenklatūrai, jų nustatymo tikslumas, tiriamų objektų modeliavimo būdai, ypatingi darbo apsaugos ir kiti reikalavimai, užtikrinantys sėkmingą užduočių atlikimą)</w:t>
            </w:r>
          </w:p>
        </w:tc>
      </w:tr>
      <w:tr w:rsidR="00A34F1D" w14:paraId="167966C1" w14:textId="77777777" w:rsidTr="005404D7">
        <w:tc>
          <w:tcPr>
            <w:tcW w:w="9673" w:type="dxa"/>
          </w:tcPr>
          <w:p w14:paraId="16535891" w14:textId="77777777" w:rsidR="00A34F1D" w:rsidRDefault="00A34F1D" w:rsidP="005404D7">
            <w:pPr>
              <w:ind w:right="-2"/>
              <w:rPr>
                <w:sz w:val="22"/>
              </w:rPr>
            </w:pPr>
          </w:p>
        </w:tc>
      </w:tr>
      <w:tr w:rsidR="00A34F1D" w14:paraId="07DCDBA0" w14:textId="77777777" w:rsidTr="005404D7">
        <w:tc>
          <w:tcPr>
            <w:tcW w:w="9673" w:type="dxa"/>
          </w:tcPr>
          <w:p w14:paraId="4A67B6CE" w14:textId="77777777" w:rsidR="00A34F1D" w:rsidRDefault="00A34F1D" w:rsidP="005404D7">
            <w:pPr>
              <w:ind w:right="-2"/>
              <w:rPr>
                <w:sz w:val="22"/>
              </w:rPr>
            </w:pPr>
            <w:r>
              <w:rPr>
                <w:sz w:val="22"/>
              </w:rPr>
              <w:t>4. Darbo pabaigoje pateikiami dokumentai</w:t>
            </w:r>
          </w:p>
        </w:tc>
      </w:tr>
      <w:tr w:rsidR="00A34F1D" w14:paraId="06F1207E" w14:textId="77777777" w:rsidTr="005404D7">
        <w:tc>
          <w:tcPr>
            <w:tcW w:w="9673" w:type="dxa"/>
            <w:tcBorders>
              <w:bottom w:val="single" w:sz="4" w:space="0" w:color="auto"/>
            </w:tcBorders>
          </w:tcPr>
          <w:p w14:paraId="3EE233FC" w14:textId="12F64F78" w:rsidR="006A1528" w:rsidRPr="00084639" w:rsidRDefault="00A34F1D" w:rsidP="005404D7">
            <w:pPr>
              <w:ind w:right="-2"/>
              <w:jc w:val="both"/>
              <w:rPr>
                <w:i/>
                <w:sz w:val="22"/>
              </w:rPr>
            </w:pPr>
            <w:r w:rsidRPr="00EC4633">
              <w:rPr>
                <w:i/>
                <w:sz w:val="22"/>
              </w:rPr>
              <w:t xml:space="preserve">Vykdytojas Užsakovui pateikia </w:t>
            </w:r>
            <w:r>
              <w:rPr>
                <w:i/>
                <w:sz w:val="22"/>
              </w:rPr>
              <w:t xml:space="preserve">darbo ataskaitą. Tarpinė ataskaita pateikiama praėjus 14 </w:t>
            </w:r>
            <w:proofErr w:type="spellStart"/>
            <w:r>
              <w:rPr>
                <w:i/>
                <w:sz w:val="22"/>
              </w:rPr>
              <w:t>mėn</w:t>
            </w:r>
            <w:proofErr w:type="spellEnd"/>
            <w:r>
              <w:rPr>
                <w:i/>
                <w:sz w:val="22"/>
              </w:rPr>
              <w:t xml:space="preserve">. nuo paslaugų sutarties įsigaliojimo. Baigiamoji (galutinė) ataskaita pateikiama </w:t>
            </w:r>
            <w:r w:rsidRPr="00141014">
              <w:rPr>
                <w:i/>
                <w:sz w:val="22"/>
              </w:rPr>
              <w:t xml:space="preserve">praėjus 29 </w:t>
            </w:r>
            <w:proofErr w:type="spellStart"/>
            <w:r w:rsidRPr="00141014">
              <w:rPr>
                <w:i/>
                <w:sz w:val="22"/>
              </w:rPr>
              <w:t>mėn</w:t>
            </w:r>
            <w:proofErr w:type="spellEnd"/>
            <w:r>
              <w:rPr>
                <w:i/>
                <w:sz w:val="22"/>
              </w:rPr>
              <w:t>. nuo paslaugų sutarties įsigaliojimo. Baigiamąją (galutinę) tiriamojo darbo ataskaitą sudaro laboratoriniais ir natūriniais tyrimais gautų</w:t>
            </w:r>
            <w:r w:rsidRPr="00EC4633">
              <w:rPr>
                <w:i/>
                <w:sz w:val="22"/>
              </w:rPr>
              <w:t xml:space="preserve"> rezultatų</w:t>
            </w:r>
            <w:r>
              <w:rPr>
                <w:i/>
                <w:sz w:val="22"/>
              </w:rPr>
              <w:t xml:space="preserve"> (duomenų) </w:t>
            </w:r>
            <w:r w:rsidRPr="00EC4633">
              <w:rPr>
                <w:i/>
                <w:sz w:val="22"/>
              </w:rPr>
              <w:t>apdorojimas, analizė ir</w:t>
            </w:r>
            <w:r>
              <w:rPr>
                <w:i/>
                <w:sz w:val="22"/>
              </w:rPr>
              <w:t xml:space="preserve"> vertinimas bei</w:t>
            </w:r>
            <w:r w:rsidRPr="00EC4633">
              <w:rPr>
                <w:i/>
                <w:sz w:val="22"/>
              </w:rPr>
              <w:t xml:space="preserve"> išvados.</w:t>
            </w:r>
            <w:r>
              <w:rPr>
                <w:i/>
                <w:sz w:val="22"/>
              </w:rPr>
              <w:t xml:space="preserve"> Taip pat r</w:t>
            </w:r>
            <w:r w:rsidRPr="00EC4633">
              <w:rPr>
                <w:i/>
                <w:sz w:val="22"/>
              </w:rPr>
              <w:t xml:space="preserve">ekomendacijos </w:t>
            </w:r>
            <w:r>
              <w:rPr>
                <w:i/>
                <w:sz w:val="22"/>
              </w:rPr>
              <w:t xml:space="preserve">dėl vandeniui pralaidžių dangų taikymo keliuose ir gatvėse. </w:t>
            </w:r>
          </w:p>
        </w:tc>
      </w:tr>
      <w:tr w:rsidR="00A34F1D" w14:paraId="7F96B349" w14:textId="77777777" w:rsidTr="005404D7">
        <w:tc>
          <w:tcPr>
            <w:tcW w:w="9673" w:type="dxa"/>
            <w:tcBorders>
              <w:top w:val="single" w:sz="4" w:space="0" w:color="auto"/>
            </w:tcBorders>
          </w:tcPr>
          <w:p w14:paraId="6B78425C" w14:textId="77777777" w:rsidR="00A34F1D" w:rsidRDefault="00A34F1D" w:rsidP="005404D7">
            <w:pPr>
              <w:ind w:right="-2"/>
              <w:rPr>
                <w:sz w:val="22"/>
              </w:rPr>
            </w:pPr>
            <w:r>
              <w:rPr>
                <w:sz w:val="16"/>
              </w:rPr>
              <w:t>(nurodoma, kas pateikiama darbo svarstymui ir priėmimui, o taip pat organizacijos (įmonės), kurioms pateikiama ši medžiaga)</w:t>
            </w:r>
          </w:p>
        </w:tc>
      </w:tr>
    </w:tbl>
    <w:p w14:paraId="0E537089" w14:textId="595EFB9C" w:rsidR="006A1528" w:rsidRPr="00F22678" w:rsidRDefault="006A1528" w:rsidP="006A1528">
      <w:pPr>
        <w:ind w:firstLine="720"/>
        <w:jc w:val="both"/>
        <w:rPr>
          <w:i/>
          <w:sz w:val="22"/>
          <w:szCs w:val="22"/>
        </w:rPr>
      </w:pPr>
      <w:proofErr w:type="gramStart"/>
      <w:r w:rsidRPr="00F22678">
        <w:rPr>
          <w:i/>
          <w:sz w:val="22"/>
          <w:szCs w:val="22"/>
          <w:lang w:val="en-US"/>
        </w:rPr>
        <w:t>*</w:t>
      </w:r>
      <w:r w:rsidRPr="00F22678">
        <w:rPr>
          <w:i/>
          <w:sz w:val="22"/>
          <w:szCs w:val="22"/>
          <w:shd w:val="clear" w:color="auto" w:fill="FFFFFF"/>
        </w:rPr>
        <w:t xml:space="preserve"> Į pasiūlymo kainą turi būti įskaičiuotos laboratoriniams bandymams atlikti reikalingos analogiškos medžiagos (užpildai, poliuretanas bei betoninės ir </w:t>
      </w:r>
      <w:proofErr w:type="spellStart"/>
      <w:r w:rsidRPr="00F22678">
        <w:rPr>
          <w:i/>
          <w:sz w:val="22"/>
          <w:szCs w:val="22"/>
          <w:shd w:val="clear" w:color="auto" w:fill="FFFFFF"/>
        </w:rPr>
        <w:t>poliuretaninės</w:t>
      </w:r>
      <w:proofErr w:type="spellEnd"/>
      <w:r w:rsidRPr="00F22678">
        <w:rPr>
          <w:i/>
          <w:sz w:val="22"/>
          <w:szCs w:val="22"/>
          <w:shd w:val="clear" w:color="auto" w:fill="FFFFFF"/>
        </w:rPr>
        <w:t xml:space="preserve"> trinkelės).</w:t>
      </w:r>
      <w:proofErr w:type="gramEnd"/>
    </w:p>
    <w:p w14:paraId="7E0DF947" w14:textId="77777777" w:rsidR="00A34F1D" w:rsidRDefault="00A34F1D" w:rsidP="00A34F1D">
      <w:pPr>
        <w:spacing w:after="160" w:line="259" w:lineRule="auto"/>
        <w:rPr>
          <w:b/>
          <w:sz w:val="28"/>
        </w:rPr>
      </w:pPr>
    </w:p>
    <w:tbl>
      <w:tblPr>
        <w:tblStyle w:val="TableGrid"/>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1"/>
        <w:gridCol w:w="817"/>
        <w:gridCol w:w="4168"/>
      </w:tblGrid>
      <w:tr w:rsidR="00A34F1D" w14:paraId="41FC7B58" w14:textId="77777777" w:rsidTr="00F22678">
        <w:trPr>
          <w:trHeight w:val="80"/>
        </w:trPr>
        <w:tc>
          <w:tcPr>
            <w:tcW w:w="10031" w:type="dxa"/>
          </w:tcPr>
          <w:p w14:paraId="79210B48" w14:textId="3D856AE9" w:rsidR="00A34F1D" w:rsidRDefault="00A34F1D" w:rsidP="005404D7">
            <w:pPr>
              <w:rPr>
                <w:sz w:val="22"/>
                <w:szCs w:val="22"/>
              </w:rPr>
            </w:pPr>
          </w:p>
        </w:tc>
        <w:tc>
          <w:tcPr>
            <w:tcW w:w="851" w:type="dxa"/>
          </w:tcPr>
          <w:p w14:paraId="03BAB7FB" w14:textId="77777777" w:rsidR="00A34F1D" w:rsidRDefault="00A34F1D" w:rsidP="005404D7">
            <w:pPr>
              <w:rPr>
                <w:sz w:val="22"/>
                <w:szCs w:val="22"/>
              </w:rPr>
            </w:pPr>
          </w:p>
        </w:tc>
        <w:tc>
          <w:tcPr>
            <w:tcW w:w="4394" w:type="dxa"/>
          </w:tcPr>
          <w:p w14:paraId="2D30BE2C" w14:textId="60DA9B51" w:rsidR="00A34F1D" w:rsidRDefault="00A34F1D" w:rsidP="005404D7">
            <w:pPr>
              <w:rPr>
                <w:sz w:val="22"/>
                <w:szCs w:val="22"/>
              </w:rPr>
            </w:pPr>
          </w:p>
        </w:tc>
      </w:tr>
      <w:tr w:rsidR="00A34F1D" w14:paraId="2903BDF9" w14:textId="77777777" w:rsidTr="00F22678">
        <w:trPr>
          <w:trHeight w:val="80"/>
        </w:trPr>
        <w:tc>
          <w:tcPr>
            <w:tcW w:w="10031" w:type="dxa"/>
          </w:tcPr>
          <w:p w14:paraId="2C835B22" w14:textId="77777777" w:rsidR="003F76A7" w:rsidRDefault="003F76A7" w:rsidP="003F76A7">
            <w:pPr>
              <w:ind w:right="-250"/>
              <w:rPr>
                <w:sz w:val="22"/>
                <w:szCs w:val="22"/>
              </w:rPr>
            </w:pPr>
          </w:p>
          <w:p w14:paraId="0E14C540" w14:textId="14CE3C85" w:rsidR="00A34F1D" w:rsidRPr="003F76A7" w:rsidRDefault="0065524D" w:rsidP="003F76A7">
            <w:pPr>
              <w:ind w:right="-250"/>
              <w:jc w:val="center"/>
              <w:rPr>
                <w:b/>
                <w:sz w:val="20"/>
              </w:rPr>
            </w:pPr>
            <w:r w:rsidRPr="003F76A7">
              <w:rPr>
                <w:b/>
                <w:sz w:val="20"/>
              </w:rPr>
              <w:t>MOKSL</w:t>
            </w:r>
            <w:r w:rsidR="003F76A7" w:rsidRPr="003F76A7">
              <w:rPr>
                <w:b/>
                <w:sz w:val="20"/>
              </w:rPr>
              <w:t>O IR MOKSLO DARBO ATLIKIMO IR AT</w:t>
            </w:r>
            <w:r w:rsidRPr="003F76A7">
              <w:rPr>
                <w:b/>
                <w:sz w:val="20"/>
              </w:rPr>
              <w:t>SISKAITYMO</w:t>
            </w:r>
            <w:r w:rsidR="003F76A7" w:rsidRPr="003F76A7">
              <w:rPr>
                <w:b/>
                <w:sz w:val="20"/>
              </w:rPr>
              <w:t xml:space="preserve"> UŽ ATLIKTUS DARBUS GRAFIKAS</w:t>
            </w:r>
          </w:p>
        </w:tc>
        <w:tc>
          <w:tcPr>
            <w:tcW w:w="851" w:type="dxa"/>
          </w:tcPr>
          <w:p w14:paraId="4DDFD967" w14:textId="77777777" w:rsidR="00A34F1D" w:rsidRDefault="00A34F1D" w:rsidP="005404D7">
            <w:pPr>
              <w:rPr>
                <w:sz w:val="22"/>
                <w:szCs w:val="22"/>
              </w:rPr>
            </w:pPr>
          </w:p>
        </w:tc>
        <w:tc>
          <w:tcPr>
            <w:tcW w:w="4394" w:type="dxa"/>
            <w:vMerge w:val="restart"/>
          </w:tcPr>
          <w:p w14:paraId="3C447330" w14:textId="4263497B" w:rsidR="00A34F1D" w:rsidRDefault="00A34F1D" w:rsidP="005404D7">
            <w:pPr>
              <w:tabs>
                <w:tab w:val="left" w:pos="5670"/>
                <w:tab w:val="left" w:leader="underscore" w:pos="9072"/>
              </w:tabs>
              <w:jc w:val="both"/>
              <w:rPr>
                <w:sz w:val="22"/>
                <w:szCs w:val="22"/>
              </w:rPr>
            </w:pPr>
          </w:p>
        </w:tc>
      </w:tr>
      <w:tr w:rsidR="00A34F1D" w14:paraId="5C3B679B" w14:textId="77777777" w:rsidTr="003F76A7">
        <w:trPr>
          <w:trHeight w:val="80"/>
        </w:trPr>
        <w:tc>
          <w:tcPr>
            <w:tcW w:w="10031" w:type="dxa"/>
          </w:tcPr>
          <w:tbl>
            <w:tblPr>
              <w:tblpPr w:leftFromText="180" w:rightFromText="180" w:vertAnchor="text" w:horzAnchor="margin" w:tblpY="96"/>
              <w:tblW w:w="10065" w:type="dxa"/>
              <w:tblLook w:val="04A0" w:firstRow="1" w:lastRow="0" w:firstColumn="1" w:lastColumn="0" w:noHBand="0" w:noVBand="1"/>
            </w:tblPr>
            <w:tblGrid>
              <w:gridCol w:w="562"/>
              <w:gridCol w:w="7944"/>
              <w:gridCol w:w="1559"/>
            </w:tblGrid>
            <w:tr w:rsidR="00F22678" w:rsidRPr="009D706B" w14:paraId="4DCCE0FC" w14:textId="77777777" w:rsidTr="00F22678">
              <w:trPr>
                <w:trHeight w:val="1260"/>
                <w:tblHead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BEAC5" w14:textId="77777777" w:rsidR="00F22678" w:rsidRPr="009D706B" w:rsidRDefault="00F22678" w:rsidP="00F22678">
                  <w:pPr>
                    <w:rPr>
                      <w:bCs/>
                      <w:color w:val="000000"/>
                      <w:sz w:val="22"/>
                      <w:szCs w:val="22"/>
                    </w:rPr>
                  </w:pPr>
                  <w:proofErr w:type="spellStart"/>
                  <w:r w:rsidRPr="009D706B">
                    <w:rPr>
                      <w:bCs/>
                      <w:color w:val="000000"/>
                      <w:sz w:val="22"/>
                      <w:szCs w:val="22"/>
                    </w:rPr>
                    <w:t>Eil</w:t>
                  </w:r>
                  <w:proofErr w:type="spellEnd"/>
                  <w:r w:rsidRPr="009D706B">
                    <w:rPr>
                      <w:bCs/>
                      <w:color w:val="000000"/>
                      <w:sz w:val="22"/>
                      <w:szCs w:val="22"/>
                    </w:rPr>
                    <w:t xml:space="preserve"> </w:t>
                  </w:r>
                  <w:proofErr w:type="spellStart"/>
                  <w:r w:rsidRPr="009D706B">
                    <w:rPr>
                      <w:bCs/>
                      <w:color w:val="000000"/>
                      <w:sz w:val="22"/>
                      <w:szCs w:val="22"/>
                    </w:rPr>
                    <w:t>Nr</w:t>
                  </w:r>
                  <w:proofErr w:type="spellEnd"/>
                  <w:r w:rsidRPr="009D706B">
                    <w:rPr>
                      <w:bCs/>
                      <w:color w:val="000000"/>
                      <w:sz w:val="22"/>
                      <w:szCs w:val="22"/>
                    </w:rPr>
                    <w:t>.</w:t>
                  </w:r>
                </w:p>
              </w:tc>
              <w:tc>
                <w:tcPr>
                  <w:tcW w:w="7944" w:type="dxa"/>
                  <w:tcBorders>
                    <w:top w:val="single" w:sz="4" w:space="0" w:color="auto"/>
                    <w:left w:val="nil"/>
                    <w:bottom w:val="single" w:sz="4" w:space="0" w:color="auto"/>
                    <w:right w:val="single" w:sz="4" w:space="0" w:color="auto"/>
                  </w:tcBorders>
                  <w:shd w:val="clear" w:color="auto" w:fill="auto"/>
                  <w:noWrap/>
                  <w:vAlign w:val="center"/>
                  <w:hideMark/>
                </w:tcPr>
                <w:p w14:paraId="527A61C7" w14:textId="77777777" w:rsidR="00F22678" w:rsidRPr="009D706B" w:rsidRDefault="00F22678" w:rsidP="00F22678">
                  <w:pPr>
                    <w:jc w:val="center"/>
                    <w:rPr>
                      <w:bCs/>
                      <w:color w:val="000000"/>
                      <w:sz w:val="22"/>
                      <w:szCs w:val="22"/>
                    </w:rPr>
                  </w:pPr>
                  <w:r w:rsidRPr="009D706B">
                    <w:rPr>
                      <w:bCs/>
                      <w:color w:val="000000"/>
                      <w:sz w:val="22"/>
                      <w:szCs w:val="22"/>
                    </w:rPr>
                    <w:t>Paslaugos pavadinimas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C0603CF" w14:textId="77777777" w:rsidR="00F22678" w:rsidRPr="009D706B" w:rsidRDefault="00F22678" w:rsidP="00F22678">
                  <w:pPr>
                    <w:jc w:val="center"/>
                    <w:rPr>
                      <w:bCs/>
                      <w:color w:val="000000"/>
                      <w:sz w:val="22"/>
                      <w:szCs w:val="22"/>
                    </w:rPr>
                  </w:pPr>
                  <w:r w:rsidRPr="009D706B">
                    <w:rPr>
                      <w:bCs/>
                      <w:color w:val="000000"/>
                      <w:sz w:val="22"/>
                      <w:szCs w:val="22"/>
                    </w:rPr>
                    <w:t xml:space="preserve">Atlikimo terminas </w:t>
                  </w:r>
                  <w:proofErr w:type="spellStart"/>
                  <w:r w:rsidRPr="009D706B">
                    <w:rPr>
                      <w:bCs/>
                      <w:color w:val="000000"/>
                      <w:sz w:val="22"/>
                      <w:szCs w:val="22"/>
                    </w:rPr>
                    <w:t>mėn</w:t>
                  </w:r>
                  <w:proofErr w:type="spellEnd"/>
                  <w:r w:rsidRPr="009D706B">
                    <w:rPr>
                      <w:bCs/>
                      <w:color w:val="000000"/>
                      <w:sz w:val="22"/>
                      <w:szCs w:val="22"/>
                    </w:rPr>
                    <w:t>. nuo paslaugų sutarties įsigaliojimo</w:t>
                  </w:r>
                </w:p>
              </w:tc>
            </w:tr>
            <w:tr w:rsidR="00F22678" w:rsidRPr="009D706B" w14:paraId="355A836D" w14:textId="77777777" w:rsidTr="00F2267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7DFF3A5" w14:textId="77777777" w:rsidR="00F22678" w:rsidRPr="009D706B" w:rsidRDefault="00F22678" w:rsidP="00F22678">
                  <w:pPr>
                    <w:jc w:val="center"/>
                    <w:rPr>
                      <w:color w:val="000000"/>
                      <w:sz w:val="22"/>
                      <w:szCs w:val="22"/>
                    </w:rPr>
                  </w:pPr>
                  <w:r w:rsidRPr="009D706B">
                    <w:rPr>
                      <w:color w:val="000000"/>
                      <w:sz w:val="22"/>
                      <w:szCs w:val="22"/>
                    </w:rPr>
                    <w:t>1</w:t>
                  </w:r>
                  <w:r>
                    <w:rPr>
                      <w:color w:val="000000"/>
                      <w:sz w:val="22"/>
                      <w:szCs w:val="22"/>
                    </w:rPr>
                    <w:t>.</w:t>
                  </w:r>
                </w:p>
              </w:tc>
              <w:tc>
                <w:tcPr>
                  <w:tcW w:w="7944" w:type="dxa"/>
                  <w:tcBorders>
                    <w:top w:val="nil"/>
                    <w:left w:val="nil"/>
                    <w:bottom w:val="single" w:sz="4" w:space="0" w:color="auto"/>
                    <w:right w:val="single" w:sz="4" w:space="0" w:color="auto"/>
                  </w:tcBorders>
                  <w:shd w:val="clear" w:color="auto" w:fill="auto"/>
                  <w:vAlign w:val="center"/>
                  <w:hideMark/>
                </w:tcPr>
                <w:p w14:paraId="7592E172" w14:textId="77777777" w:rsidR="00F22678" w:rsidRPr="00AD2B7B" w:rsidRDefault="00F22678" w:rsidP="00F22678">
                  <w:pPr>
                    <w:jc w:val="both"/>
                    <w:rPr>
                      <w:color w:val="000000"/>
                      <w:sz w:val="22"/>
                      <w:szCs w:val="22"/>
                    </w:rPr>
                  </w:pPr>
                  <w:r w:rsidRPr="00AD2B7B">
                    <w:rPr>
                      <w:color w:val="000000"/>
                      <w:sz w:val="22"/>
                      <w:szCs w:val="22"/>
                    </w:rPr>
                    <w:t>Kitų šalių patirties projektuojant, įrengiant ir eksploatuojant vandeniui pralaidžias dangas analizė.</w:t>
                  </w:r>
                </w:p>
                <w:p w14:paraId="1EDFD0D2" w14:textId="77777777" w:rsidR="00F22678" w:rsidRPr="009D706B" w:rsidRDefault="00F22678" w:rsidP="00F22678">
                  <w:pPr>
                    <w:jc w:val="both"/>
                    <w:rPr>
                      <w:color w:val="000000"/>
                      <w:sz w:val="22"/>
                      <w:szCs w:val="22"/>
                    </w:rPr>
                  </w:pPr>
                  <w:r w:rsidRPr="00AD2B7B">
                    <w:rPr>
                      <w:color w:val="000000"/>
                      <w:sz w:val="22"/>
                      <w:szCs w:val="22"/>
                    </w:rPr>
                    <w:t xml:space="preserve">Užpildų kaip siūlių skiedinio (mastikos) elemento ir vientisos dangos užpildo bei poliuretano kaip rišiklio fizikinių ir mechaninių savybių tyrimai (kiekviena savybė nustatoma tiriant ≥3 bandinius): </w:t>
                  </w:r>
                  <w:r>
                    <w:rPr>
                      <w:color w:val="000000"/>
                      <w:sz w:val="22"/>
                      <w:szCs w:val="22"/>
                    </w:rPr>
                    <w:t>tyrimo objekto savybių ribinės vertės (kategorijos</w:t>
                  </w:r>
                  <w:r w:rsidRPr="002722DB">
                    <w:rPr>
                      <w:color w:val="000000"/>
                      <w:sz w:val="22"/>
                      <w:szCs w:val="22"/>
                    </w:rPr>
                    <w:t>)</w:t>
                  </w:r>
                  <w:r>
                    <w:rPr>
                      <w:color w:val="000000"/>
                      <w:sz w:val="22"/>
                      <w:szCs w:val="22"/>
                    </w:rPr>
                    <w:t>,</w:t>
                  </w:r>
                  <w:r w:rsidRPr="002722DB">
                    <w:rPr>
                      <w:color w:val="000000"/>
                      <w:sz w:val="22"/>
                      <w:szCs w:val="22"/>
                    </w:rPr>
                    <w:t xml:space="preserve"> </w:t>
                  </w:r>
                  <w:r w:rsidRPr="00AD2B7B">
                    <w:rPr>
                      <w:color w:val="000000"/>
                      <w:sz w:val="22"/>
                      <w:szCs w:val="22"/>
                    </w:rPr>
                    <w:t xml:space="preserve">granuliometrinė sudėtis, plokštumo rodiklis, formos rodiklis, trupintų ir skaldytųjų dalelių santykinis kiekis, atsparumas trupinimui (Los Andželo koeficientas), atsparumas poliravimui, vandens </w:t>
                  </w:r>
                  <w:proofErr w:type="spellStart"/>
                  <w:r w:rsidRPr="00AD2B7B">
                    <w:rPr>
                      <w:color w:val="000000"/>
                      <w:sz w:val="22"/>
                      <w:szCs w:val="22"/>
                    </w:rPr>
                    <w:t>įmirkis</w:t>
                  </w:r>
                  <w:proofErr w:type="spellEnd"/>
                  <w:r w:rsidRPr="00AD2B7B">
                    <w:rPr>
                      <w:color w:val="000000"/>
                      <w:sz w:val="22"/>
                      <w:szCs w:val="22"/>
                    </w:rPr>
                    <w:t>, atsparumas šaldymui ir atšildymui, atsparumas žemoms temperatūroms pagal lenk</w:t>
                  </w:r>
                  <w:r>
                    <w:rPr>
                      <w:color w:val="000000"/>
                      <w:sz w:val="22"/>
                      <w:szCs w:val="22"/>
                    </w:rPr>
                    <w:t xml:space="preserve">imo </w:t>
                  </w:r>
                  <w:proofErr w:type="spellStart"/>
                  <w:r>
                    <w:rPr>
                      <w:color w:val="000000"/>
                      <w:sz w:val="22"/>
                      <w:szCs w:val="22"/>
                    </w:rPr>
                    <w:t>standį</w:t>
                  </w:r>
                  <w:proofErr w:type="spellEnd"/>
                  <w:r>
                    <w:rPr>
                      <w:color w:val="000000"/>
                      <w:sz w:val="22"/>
                      <w:szCs w:val="22"/>
                    </w:rPr>
                    <w:t xml:space="preserve"> ir jo kitimo rodiklį, </w:t>
                  </w:r>
                  <w:r w:rsidRPr="00F35B59">
                    <w:rPr>
                      <w:color w:val="000000"/>
                      <w:sz w:val="22"/>
                      <w:szCs w:val="22"/>
                    </w:rPr>
                    <w:t>tyrimo rezultatų analizė ir apibendrinimas</w:t>
                  </w:r>
                  <w:r>
                    <w:rPr>
                      <w:color w:val="000000"/>
                      <w:sz w:val="22"/>
                      <w:szCs w:val="22"/>
                    </w:rPr>
                    <w:t>.</w:t>
                  </w:r>
                </w:p>
              </w:tc>
              <w:tc>
                <w:tcPr>
                  <w:tcW w:w="1559" w:type="dxa"/>
                  <w:tcBorders>
                    <w:top w:val="nil"/>
                    <w:left w:val="nil"/>
                    <w:bottom w:val="single" w:sz="4" w:space="0" w:color="auto"/>
                    <w:right w:val="single" w:sz="4" w:space="0" w:color="auto"/>
                  </w:tcBorders>
                  <w:shd w:val="clear" w:color="auto" w:fill="auto"/>
                  <w:noWrap/>
                  <w:vAlign w:val="center"/>
                  <w:hideMark/>
                </w:tcPr>
                <w:p w14:paraId="0B5ACC41" w14:textId="77777777" w:rsidR="00F22678" w:rsidRPr="009D706B" w:rsidRDefault="00F22678" w:rsidP="00F22678">
                  <w:pPr>
                    <w:jc w:val="center"/>
                    <w:rPr>
                      <w:color w:val="000000"/>
                      <w:sz w:val="22"/>
                      <w:szCs w:val="22"/>
                    </w:rPr>
                  </w:pPr>
                  <w:r>
                    <w:rPr>
                      <w:color w:val="000000"/>
                      <w:sz w:val="22"/>
                      <w:szCs w:val="22"/>
                    </w:rPr>
                    <w:t>5</w:t>
                  </w:r>
                  <w:r w:rsidRPr="009D706B">
                    <w:rPr>
                      <w:color w:val="000000"/>
                      <w:sz w:val="22"/>
                      <w:szCs w:val="22"/>
                    </w:rPr>
                    <w:t xml:space="preserve"> </w:t>
                  </w:r>
                  <w:proofErr w:type="spellStart"/>
                  <w:r w:rsidRPr="009D706B">
                    <w:rPr>
                      <w:color w:val="000000"/>
                      <w:sz w:val="22"/>
                      <w:szCs w:val="22"/>
                    </w:rPr>
                    <w:t>mėn</w:t>
                  </w:r>
                  <w:proofErr w:type="spellEnd"/>
                  <w:r w:rsidRPr="009D706B">
                    <w:rPr>
                      <w:color w:val="000000"/>
                      <w:sz w:val="22"/>
                      <w:szCs w:val="22"/>
                    </w:rPr>
                    <w:t>.</w:t>
                  </w:r>
                </w:p>
              </w:tc>
            </w:tr>
            <w:tr w:rsidR="00F22678" w:rsidRPr="009D706B" w14:paraId="1D5938E1" w14:textId="77777777" w:rsidTr="00F22678">
              <w:trPr>
                <w:trHeight w:val="18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70ADB5" w14:textId="77777777" w:rsidR="00F22678" w:rsidRPr="009D706B" w:rsidRDefault="00F22678" w:rsidP="00F22678">
                  <w:pPr>
                    <w:jc w:val="center"/>
                    <w:rPr>
                      <w:color w:val="000000"/>
                      <w:sz w:val="22"/>
                      <w:szCs w:val="22"/>
                    </w:rPr>
                  </w:pPr>
                  <w:r w:rsidRPr="009D706B">
                    <w:rPr>
                      <w:color w:val="000000"/>
                      <w:sz w:val="22"/>
                      <w:szCs w:val="22"/>
                    </w:rPr>
                    <w:t>2</w:t>
                  </w:r>
                  <w:r>
                    <w:rPr>
                      <w:color w:val="000000"/>
                      <w:sz w:val="22"/>
                      <w:szCs w:val="22"/>
                    </w:rPr>
                    <w:t>.</w:t>
                  </w:r>
                </w:p>
              </w:tc>
              <w:tc>
                <w:tcPr>
                  <w:tcW w:w="7944" w:type="dxa"/>
                  <w:tcBorders>
                    <w:top w:val="nil"/>
                    <w:left w:val="nil"/>
                    <w:bottom w:val="single" w:sz="4" w:space="0" w:color="auto"/>
                    <w:right w:val="single" w:sz="4" w:space="0" w:color="auto"/>
                  </w:tcBorders>
                  <w:shd w:val="clear" w:color="auto" w:fill="auto"/>
                  <w:noWrap/>
                  <w:vAlign w:val="center"/>
                  <w:hideMark/>
                </w:tcPr>
                <w:p w14:paraId="39C4F30A" w14:textId="77777777" w:rsidR="00F22678" w:rsidRPr="009D706B" w:rsidRDefault="00F22678" w:rsidP="00F22678">
                  <w:pPr>
                    <w:jc w:val="both"/>
                    <w:rPr>
                      <w:color w:val="000000"/>
                      <w:sz w:val="22"/>
                      <w:szCs w:val="22"/>
                    </w:rPr>
                  </w:pPr>
                  <w:r w:rsidRPr="00AD2B7B">
                    <w:rPr>
                      <w:color w:val="000000"/>
                      <w:sz w:val="22"/>
                      <w:szCs w:val="22"/>
                    </w:rPr>
                    <w:t xml:space="preserve">Poliuretano skiedinio (mastikos), taikytino siūlių tarp trinkelių užpildymui, ir poliuretano skiedinio (mastikos), taikytino trinkelių gamybai arba vientisai klojamai dangai įrengti, tyrimai (kiekviena savybė nustatoma tiriant ≥3 bandinius): </w:t>
                  </w:r>
                  <w:r>
                    <w:rPr>
                      <w:color w:val="000000"/>
                      <w:sz w:val="22"/>
                      <w:szCs w:val="22"/>
                    </w:rPr>
                    <w:t>tyrimo objekto savybių ribinės vertės (kategorijos</w:t>
                  </w:r>
                  <w:r w:rsidRPr="002722DB">
                    <w:rPr>
                      <w:color w:val="000000"/>
                      <w:sz w:val="22"/>
                      <w:szCs w:val="22"/>
                    </w:rPr>
                    <w:t>)</w:t>
                  </w:r>
                  <w:r>
                    <w:rPr>
                      <w:color w:val="000000"/>
                      <w:sz w:val="22"/>
                      <w:szCs w:val="22"/>
                    </w:rPr>
                    <w:t>,</w:t>
                  </w:r>
                  <w:r w:rsidRPr="002722DB">
                    <w:rPr>
                      <w:color w:val="000000"/>
                      <w:sz w:val="22"/>
                      <w:szCs w:val="22"/>
                    </w:rPr>
                    <w:t xml:space="preserve"> </w:t>
                  </w:r>
                  <w:r w:rsidRPr="00AD2B7B">
                    <w:rPr>
                      <w:color w:val="000000"/>
                      <w:sz w:val="22"/>
                      <w:szCs w:val="22"/>
                    </w:rPr>
                    <w:t>oro tuštymių kiekis, rišiklio nutekėjimas, gniuždo</w:t>
                  </w:r>
                  <w:r>
                    <w:rPr>
                      <w:color w:val="000000"/>
                      <w:sz w:val="22"/>
                      <w:szCs w:val="22"/>
                    </w:rPr>
                    <w:t>masis stipris, skeliamasis stipris</w:t>
                  </w:r>
                  <w:r w:rsidRPr="00AD2B7B">
                    <w:rPr>
                      <w:color w:val="000000"/>
                      <w:sz w:val="22"/>
                      <w:szCs w:val="22"/>
                    </w:rPr>
                    <w:t xml:space="preserve">, atsparumas šaldymui ir atšildymui naudojant druskas nuo apledėjimo, </w:t>
                  </w:r>
                  <w:r>
                    <w:rPr>
                      <w:color w:val="000000"/>
                      <w:sz w:val="22"/>
                      <w:szCs w:val="22"/>
                    </w:rPr>
                    <w:t xml:space="preserve">vandens </w:t>
                  </w:r>
                  <w:proofErr w:type="spellStart"/>
                  <w:r>
                    <w:rPr>
                      <w:color w:val="000000"/>
                      <w:sz w:val="22"/>
                      <w:szCs w:val="22"/>
                    </w:rPr>
                    <w:t>įmirkis</w:t>
                  </w:r>
                  <w:proofErr w:type="spellEnd"/>
                  <w:r>
                    <w:rPr>
                      <w:color w:val="000000"/>
                      <w:sz w:val="22"/>
                      <w:szCs w:val="22"/>
                    </w:rPr>
                    <w:t xml:space="preserve">, </w:t>
                  </w:r>
                  <w:r w:rsidRPr="00AD2B7B">
                    <w:rPr>
                      <w:color w:val="000000"/>
                      <w:sz w:val="22"/>
                      <w:szCs w:val="22"/>
                    </w:rPr>
                    <w:t>sukibimo tempiamasis stipris, pralaidumas vandeniui</w:t>
                  </w:r>
                  <w:r>
                    <w:rPr>
                      <w:color w:val="000000"/>
                      <w:sz w:val="22"/>
                      <w:szCs w:val="22"/>
                    </w:rPr>
                    <w:t xml:space="preserve">, </w:t>
                  </w:r>
                  <w:r w:rsidRPr="00F35B59">
                    <w:rPr>
                      <w:color w:val="000000"/>
                      <w:sz w:val="22"/>
                      <w:szCs w:val="22"/>
                    </w:rPr>
                    <w:t>tyrimo rezultatų analizė ir apibendrinimas</w:t>
                  </w:r>
                  <w:r>
                    <w:rPr>
                      <w:color w:val="000000"/>
                      <w:sz w:val="22"/>
                      <w:szCs w:val="22"/>
                    </w:rPr>
                    <w:t>.</w:t>
                  </w:r>
                </w:p>
              </w:tc>
              <w:tc>
                <w:tcPr>
                  <w:tcW w:w="1559" w:type="dxa"/>
                  <w:tcBorders>
                    <w:top w:val="nil"/>
                    <w:left w:val="single" w:sz="4" w:space="0" w:color="auto"/>
                    <w:bottom w:val="single" w:sz="4" w:space="0" w:color="000000"/>
                    <w:right w:val="single" w:sz="4" w:space="0" w:color="auto"/>
                  </w:tcBorders>
                  <w:shd w:val="clear" w:color="auto" w:fill="auto"/>
                  <w:noWrap/>
                  <w:vAlign w:val="center"/>
                  <w:hideMark/>
                </w:tcPr>
                <w:p w14:paraId="53AC8AE4" w14:textId="77777777" w:rsidR="00F22678" w:rsidRPr="009D706B" w:rsidRDefault="00F22678" w:rsidP="00F22678">
                  <w:pPr>
                    <w:jc w:val="center"/>
                    <w:rPr>
                      <w:color w:val="000000"/>
                      <w:sz w:val="22"/>
                      <w:szCs w:val="22"/>
                    </w:rPr>
                  </w:pPr>
                  <w:r>
                    <w:rPr>
                      <w:color w:val="000000"/>
                      <w:sz w:val="22"/>
                      <w:szCs w:val="22"/>
                    </w:rPr>
                    <w:t>9</w:t>
                  </w:r>
                  <w:r w:rsidRPr="009D706B">
                    <w:rPr>
                      <w:color w:val="000000"/>
                      <w:sz w:val="22"/>
                      <w:szCs w:val="22"/>
                    </w:rPr>
                    <w:t xml:space="preserve"> </w:t>
                  </w:r>
                  <w:proofErr w:type="spellStart"/>
                  <w:r w:rsidRPr="009D706B">
                    <w:rPr>
                      <w:color w:val="000000"/>
                      <w:sz w:val="22"/>
                      <w:szCs w:val="22"/>
                    </w:rPr>
                    <w:t>mėn</w:t>
                  </w:r>
                  <w:proofErr w:type="spellEnd"/>
                  <w:r w:rsidRPr="009D706B">
                    <w:rPr>
                      <w:color w:val="000000"/>
                      <w:sz w:val="22"/>
                      <w:szCs w:val="22"/>
                    </w:rPr>
                    <w:t>.</w:t>
                  </w:r>
                </w:p>
              </w:tc>
            </w:tr>
            <w:tr w:rsidR="00F22678" w:rsidRPr="009D706B" w14:paraId="71084FDF" w14:textId="77777777" w:rsidTr="00F22678">
              <w:trPr>
                <w:trHeight w:val="15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E7C05F" w14:textId="77777777" w:rsidR="00F22678" w:rsidRPr="009D706B" w:rsidRDefault="00F22678" w:rsidP="00F22678">
                  <w:pPr>
                    <w:jc w:val="center"/>
                    <w:rPr>
                      <w:color w:val="000000"/>
                      <w:sz w:val="22"/>
                      <w:szCs w:val="22"/>
                    </w:rPr>
                  </w:pPr>
                  <w:r>
                    <w:rPr>
                      <w:color w:val="000000"/>
                      <w:sz w:val="22"/>
                      <w:szCs w:val="22"/>
                    </w:rPr>
                    <w:t>3.</w:t>
                  </w:r>
                </w:p>
              </w:tc>
              <w:tc>
                <w:tcPr>
                  <w:tcW w:w="7944" w:type="dxa"/>
                  <w:tcBorders>
                    <w:top w:val="nil"/>
                    <w:left w:val="nil"/>
                    <w:bottom w:val="single" w:sz="4" w:space="0" w:color="auto"/>
                    <w:right w:val="single" w:sz="4" w:space="0" w:color="auto"/>
                  </w:tcBorders>
                  <w:shd w:val="clear" w:color="auto" w:fill="auto"/>
                  <w:noWrap/>
                  <w:vAlign w:val="center"/>
                  <w:hideMark/>
                </w:tcPr>
                <w:p w14:paraId="0FCBAB92" w14:textId="77777777" w:rsidR="00F22678" w:rsidRPr="00AD2B7B" w:rsidRDefault="00F22678" w:rsidP="00F22678">
                  <w:pPr>
                    <w:jc w:val="both"/>
                    <w:rPr>
                      <w:color w:val="000000"/>
                      <w:sz w:val="22"/>
                      <w:szCs w:val="22"/>
                    </w:rPr>
                  </w:pPr>
                  <w:r w:rsidRPr="00AD2B7B">
                    <w:rPr>
                      <w:color w:val="000000"/>
                      <w:sz w:val="22"/>
                      <w:szCs w:val="22"/>
                    </w:rPr>
                    <w:t xml:space="preserve">Betoninių ir </w:t>
                  </w:r>
                  <w:proofErr w:type="spellStart"/>
                  <w:r w:rsidRPr="00AD2B7B">
                    <w:rPr>
                      <w:color w:val="000000"/>
                      <w:sz w:val="22"/>
                      <w:szCs w:val="22"/>
                    </w:rPr>
                    <w:t>poliuretaninių</w:t>
                  </w:r>
                  <w:proofErr w:type="spellEnd"/>
                  <w:r w:rsidRPr="00AD2B7B">
                    <w:rPr>
                      <w:color w:val="000000"/>
                      <w:sz w:val="22"/>
                      <w:szCs w:val="22"/>
                    </w:rPr>
                    <w:t xml:space="preserve"> trinkelių fizikinių ir mechaninių savybių tyrimai  (kiekviena savybė nustatoma tiriant ≥3 bandinius): </w:t>
                  </w:r>
                  <w:r>
                    <w:rPr>
                      <w:color w:val="000000"/>
                      <w:sz w:val="22"/>
                      <w:szCs w:val="22"/>
                    </w:rPr>
                    <w:t>tyrimo objekto savybių ribinės vertės (kategorijos</w:t>
                  </w:r>
                  <w:r w:rsidRPr="002722DB">
                    <w:rPr>
                      <w:color w:val="000000"/>
                      <w:sz w:val="22"/>
                      <w:szCs w:val="22"/>
                    </w:rPr>
                    <w:t>)</w:t>
                  </w:r>
                  <w:r>
                    <w:rPr>
                      <w:color w:val="000000"/>
                      <w:sz w:val="22"/>
                      <w:szCs w:val="22"/>
                    </w:rPr>
                    <w:t xml:space="preserve">, </w:t>
                  </w:r>
                  <w:r w:rsidRPr="00AD2B7B">
                    <w:rPr>
                      <w:color w:val="000000"/>
                      <w:sz w:val="22"/>
                      <w:szCs w:val="22"/>
                    </w:rPr>
                    <w:t xml:space="preserve">geometriniai parametrai ir jų nuokrypiai, atsparumas šaldymui ir atšildymui naudojant druskas nuo apledėjimo, vandens </w:t>
                  </w:r>
                  <w:proofErr w:type="spellStart"/>
                  <w:r w:rsidRPr="00AD2B7B">
                    <w:rPr>
                      <w:color w:val="000000"/>
                      <w:sz w:val="22"/>
                      <w:szCs w:val="22"/>
                    </w:rPr>
                    <w:t>įmirkis</w:t>
                  </w:r>
                  <w:proofErr w:type="spellEnd"/>
                  <w:r w:rsidRPr="00AD2B7B">
                    <w:rPr>
                      <w:color w:val="000000"/>
                      <w:sz w:val="22"/>
                      <w:szCs w:val="22"/>
                    </w:rPr>
                    <w:t>, skeliama</w:t>
                  </w:r>
                  <w:r>
                    <w:rPr>
                      <w:color w:val="000000"/>
                      <w:sz w:val="22"/>
                      <w:szCs w:val="22"/>
                    </w:rPr>
                    <w:t xml:space="preserve">sis stipris, atsparumo slydimui, </w:t>
                  </w:r>
                  <w:r w:rsidRPr="00F35B59">
                    <w:rPr>
                      <w:color w:val="000000"/>
                      <w:sz w:val="22"/>
                      <w:szCs w:val="22"/>
                    </w:rPr>
                    <w:t>tyrimo rezultatų analizė ir apibendrinimas</w:t>
                  </w:r>
                  <w:r>
                    <w:rPr>
                      <w:color w:val="000000"/>
                      <w:sz w:val="22"/>
                      <w:szCs w:val="22"/>
                    </w:rPr>
                    <w:t>.</w:t>
                  </w:r>
                </w:p>
                <w:p w14:paraId="1381B638" w14:textId="77777777" w:rsidR="00F22678" w:rsidRPr="009D706B" w:rsidRDefault="00F22678" w:rsidP="00F22678">
                  <w:pPr>
                    <w:jc w:val="both"/>
                    <w:rPr>
                      <w:color w:val="000000"/>
                      <w:sz w:val="22"/>
                      <w:szCs w:val="22"/>
                    </w:rPr>
                  </w:pPr>
                  <w:r w:rsidRPr="00AD2B7B">
                    <w:rPr>
                      <w:color w:val="000000"/>
                      <w:sz w:val="22"/>
                      <w:szCs w:val="22"/>
                    </w:rPr>
                    <w:t>Betoninių/</w:t>
                  </w:r>
                  <w:proofErr w:type="spellStart"/>
                  <w:r w:rsidRPr="00AD2B7B">
                    <w:rPr>
                      <w:color w:val="000000"/>
                      <w:sz w:val="22"/>
                      <w:szCs w:val="22"/>
                    </w:rPr>
                    <w:t>poliuretaninių</w:t>
                  </w:r>
                  <w:proofErr w:type="spellEnd"/>
                  <w:r w:rsidRPr="00AD2B7B">
                    <w:rPr>
                      <w:color w:val="000000"/>
                      <w:sz w:val="22"/>
                      <w:szCs w:val="22"/>
                    </w:rPr>
                    <w:t xml:space="preserve"> trinkelių ir skirtingo pločio siūlių kaip vientiso elemento bei vientisai klojamos poliuretano dangos fizikinių ir mechaninių savybių tyrimai (kiekviena savybė nustatoma tiriant ≥3 bandinius): </w:t>
                  </w:r>
                  <w:r>
                    <w:rPr>
                      <w:color w:val="000000"/>
                      <w:sz w:val="22"/>
                      <w:szCs w:val="22"/>
                    </w:rPr>
                    <w:t>tyrimo objekto savybių ribinės vertės (kategorijos</w:t>
                  </w:r>
                  <w:r w:rsidRPr="002722DB">
                    <w:rPr>
                      <w:color w:val="000000"/>
                      <w:sz w:val="22"/>
                      <w:szCs w:val="22"/>
                    </w:rPr>
                    <w:t>)</w:t>
                  </w:r>
                  <w:r>
                    <w:rPr>
                      <w:color w:val="000000"/>
                      <w:sz w:val="22"/>
                      <w:szCs w:val="22"/>
                    </w:rPr>
                    <w:t xml:space="preserve">, </w:t>
                  </w:r>
                  <w:r w:rsidRPr="00AD2B7B">
                    <w:rPr>
                      <w:color w:val="000000"/>
                      <w:sz w:val="22"/>
                      <w:szCs w:val="22"/>
                    </w:rPr>
                    <w:t xml:space="preserve">pralaidumas vandeniui, fizinis pastovumas dėl užšalimo ir atšilimo ciklų poveikio, </w:t>
                  </w:r>
                  <w:r>
                    <w:rPr>
                      <w:color w:val="000000"/>
                      <w:sz w:val="22"/>
                      <w:szCs w:val="22"/>
                    </w:rPr>
                    <w:t xml:space="preserve">atsparumas </w:t>
                  </w:r>
                  <w:r w:rsidRPr="00AD2B7B">
                    <w:rPr>
                      <w:color w:val="000000"/>
                      <w:sz w:val="22"/>
                      <w:szCs w:val="22"/>
                    </w:rPr>
                    <w:t>nuovargi</w:t>
                  </w:r>
                  <w:r>
                    <w:rPr>
                      <w:color w:val="000000"/>
                      <w:sz w:val="22"/>
                      <w:szCs w:val="22"/>
                    </w:rPr>
                    <w:t>ui</w:t>
                  </w:r>
                  <w:r w:rsidRPr="00AD2B7B">
                    <w:rPr>
                      <w:color w:val="000000"/>
                      <w:sz w:val="22"/>
                      <w:szCs w:val="22"/>
                    </w:rPr>
                    <w:t>, standumas, lenkiamasis stipris</w:t>
                  </w:r>
                  <w:r>
                    <w:rPr>
                      <w:color w:val="000000"/>
                      <w:sz w:val="22"/>
                      <w:szCs w:val="22"/>
                    </w:rPr>
                    <w:t xml:space="preserve">, </w:t>
                  </w:r>
                  <w:r w:rsidRPr="00F35B59">
                    <w:rPr>
                      <w:color w:val="000000"/>
                      <w:sz w:val="22"/>
                      <w:szCs w:val="22"/>
                    </w:rPr>
                    <w:t>tyrimo rezultatų analizė ir apibendrinimas</w:t>
                  </w:r>
                  <w:r w:rsidRPr="00AD2B7B">
                    <w:rPr>
                      <w:color w:val="000000"/>
                      <w:sz w:val="22"/>
                      <w:szCs w:val="22"/>
                    </w:rPr>
                    <w:t>.</w:t>
                  </w:r>
                </w:p>
              </w:tc>
              <w:tc>
                <w:tcPr>
                  <w:tcW w:w="1559" w:type="dxa"/>
                  <w:tcBorders>
                    <w:top w:val="nil"/>
                    <w:left w:val="single" w:sz="4" w:space="0" w:color="auto"/>
                    <w:bottom w:val="single" w:sz="4" w:space="0" w:color="000000"/>
                    <w:right w:val="single" w:sz="4" w:space="0" w:color="auto"/>
                  </w:tcBorders>
                  <w:shd w:val="clear" w:color="auto" w:fill="auto"/>
                  <w:noWrap/>
                  <w:vAlign w:val="center"/>
                  <w:hideMark/>
                </w:tcPr>
                <w:p w14:paraId="723832F8" w14:textId="77777777" w:rsidR="00F22678" w:rsidRPr="009D706B" w:rsidRDefault="00F22678" w:rsidP="00F22678">
                  <w:pPr>
                    <w:jc w:val="center"/>
                    <w:rPr>
                      <w:color w:val="000000"/>
                      <w:sz w:val="22"/>
                      <w:szCs w:val="22"/>
                    </w:rPr>
                  </w:pPr>
                  <w:r>
                    <w:rPr>
                      <w:color w:val="000000"/>
                      <w:sz w:val="22"/>
                      <w:szCs w:val="22"/>
                    </w:rPr>
                    <w:t>14</w:t>
                  </w:r>
                  <w:r w:rsidRPr="009D706B">
                    <w:rPr>
                      <w:color w:val="000000"/>
                      <w:sz w:val="22"/>
                      <w:szCs w:val="22"/>
                    </w:rPr>
                    <w:t xml:space="preserve"> </w:t>
                  </w:r>
                  <w:proofErr w:type="spellStart"/>
                  <w:r w:rsidRPr="009D706B">
                    <w:rPr>
                      <w:color w:val="000000"/>
                      <w:sz w:val="22"/>
                      <w:szCs w:val="22"/>
                    </w:rPr>
                    <w:t>mėn</w:t>
                  </w:r>
                  <w:proofErr w:type="spellEnd"/>
                  <w:r w:rsidRPr="009D706B">
                    <w:rPr>
                      <w:color w:val="000000"/>
                      <w:sz w:val="22"/>
                      <w:szCs w:val="22"/>
                    </w:rPr>
                    <w:t>.</w:t>
                  </w:r>
                </w:p>
              </w:tc>
            </w:tr>
            <w:tr w:rsidR="00F22678" w:rsidRPr="009D706B" w14:paraId="0B5CB417" w14:textId="77777777" w:rsidTr="00F2267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6ED20E9" w14:textId="77777777" w:rsidR="00F22678" w:rsidRPr="009D706B" w:rsidRDefault="00F22678" w:rsidP="00F22678">
                  <w:pPr>
                    <w:jc w:val="center"/>
                    <w:rPr>
                      <w:color w:val="000000"/>
                      <w:sz w:val="22"/>
                      <w:szCs w:val="22"/>
                    </w:rPr>
                  </w:pPr>
                  <w:r>
                    <w:rPr>
                      <w:color w:val="000000"/>
                      <w:sz w:val="22"/>
                      <w:szCs w:val="22"/>
                    </w:rPr>
                    <w:t>4.</w:t>
                  </w:r>
                </w:p>
              </w:tc>
              <w:tc>
                <w:tcPr>
                  <w:tcW w:w="7944" w:type="dxa"/>
                  <w:tcBorders>
                    <w:top w:val="nil"/>
                    <w:left w:val="nil"/>
                    <w:bottom w:val="single" w:sz="4" w:space="0" w:color="auto"/>
                    <w:right w:val="single" w:sz="4" w:space="0" w:color="auto"/>
                  </w:tcBorders>
                  <w:shd w:val="clear" w:color="000000" w:fill="FFFFFF"/>
                  <w:noWrap/>
                  <w:vAlign w:val="center"/>
                  <w:hideMark/>
                </w:tcPr>
                <w:p w14:paraId="32147113" w14:textId="77777777" w:rsidR="00F22678" w:rsidRPr="00AD2B7B" w:rsidRDefault="00F22678" w:rsidP="00F22678">
                  <w:pPr>
                    <w:jc w:val="both"/>
                    <w:rPr>
                      <w:color w:val="000000"/>
                      <w:sz w:val="22"/>
                      <w:szCs w:val="22"/>
                    </w:rPr>
                  </w:pPr>
                  <w:r w:rsidRPr="00AD2B7B">
                    <w:rPr>
                      <w:color w:val="000000"/>
                      <w:sz w:val="22"/>
                      <w:szCs w:val="22"/>
                    </w:rPr>
                    <w:t>Bandomųjų eksperimentinių vandeniui pralaidžių dangų eksploatacinių savybių, laikomosios gebos ir standumo bei temperatūros ir drėgnio kitimo dangos konstrukcijoje tyrimai</w:t>
                  </w:r>
                  <w:r>
                    <w:rPr>
                      <w:color w:val="000000"/>
                      <w:sz w:val="22"/>
                      <w:szCs w:val="22"/>
                    </w:rPr>
                    <w:t xml:space="preserve"> 1–6 </w:t>
                  </w:r>
                  <w:proofErr w:type="spellStart"/>
                  <w:r>
                    <w:rPr>
                      <w:color w:val="000000"/>
                      <w:sz w:val="22"/>
                      <w:szCs w:val="22"/>
                    </w:rPr>
                    <w:t>mėn</w:t>
                  </w:r>
                  <w:proofErr w:type="spellEnd"/>
                  <w:r>
                    <w:rPr>
                      <w:color w:val="000000"/>
                      <w:sz w:val="22"/>
                      <w:szCs w:val="22"/>
                    </w:rPr>
                    <w:t>. po b</w:t>
                  </w:r>
                  <w:r w:rsidRPr="00AD2B7B">
                    <w:rPr>
                      <w:color w:val="000000"/>
                      <w:sz w:val="22"/>
                      <w:szCs w:val="22"/>
                    </w:rPr>
                    <w:t>andomųjų eksperimentinių vandeniui pralaidžių dangų</w:t>
                  </w:r>
                  <w:r>
                    <w:rPr>
                      <w:color w:val="000000"/>
                      <w:sz w:val="22"/>
                      <w:szCs w:val="22"/>
                    </w:rPr>
                    <w:t xml:space="preserve"> įrengimo</w:t>
                  </w:r>
                  <w:r w:rsidRPr="00AD2B7B">
                    <w:rPr>
                      <w:color w:val="000000"/>
                      <w:sz w:val="22"/>
                      <w:szCs w:val="22"/>
                    </w:rPr>
                    <w:t>: tekstūra, rato sukibimas su danga, dangos nelygumas, triukšmo lygis, susidariusios pažaidos, laikomoji geba, standumas, temperatūra, drėgnis, pralaidumas vandeniui.</w:t>
                  </w:r>
                </w:p>
                <w:p w14:paraId="5542A4FE" w14:textId="77777777" w:rsidR="00F22678" w:rsidRPr="009D706B" w:rsidRDefault="00F22678" w:rsidP="00F22678">
                  <w:pPr>
                    <w:jc w:val="both"/>
                    <w:rPr>
                      <w:color w:val="000000"/>
                      <w:sz w:val="22"/>
                      <w:szCs w:val="22"/>
                    </w:rPr>
                  </w:pPr>
                  <w:r w:rsidRPr="00AD2B7B">
                    <w:rPr>
                      <w:color w:val="000000"/>
                      <w:sz w:val="22"/>
                      <w:szCs w:val="22"/>
                    </w:rPr>
                    <w:t>Tyrimo rezultatų stati</w:t>
                  </w:r>
                  <w:r>
                    <w:rPr>
                      <w:color w:val="000000"/>
                      <w:sz w:val="22"/>
                      <w:szCs w:val="22"/>
                    </w:rPr>
                    <w:t>stinė analizė ir apibendrinimas.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8C07BDD" w14:textId="77777777" w:rsidR="00F22678" w:rsidRPr="009D706B" w:rsidRDefault="00F22678" w:rsidP="00F22678">
                  <w:pPr>
                    <w:jc w:val="center"/>
                    <w:rPr>
                      <w:color w:val="000000"/>
                      <w:sz w:val="22"/>
                      <w:szCs w:val="22"/>
                    </w:rPr>
                  </w:pPr>
                  <w:r>
                    <w:rPr>
                      <w:color w:val="000000"/>
                      <w:sz w:val="22"/>
                      <w:szCs w:val="22"/>
                    </w:rPr>
                    <w:t xml:space="preserve">21 </w:t>
                  </w:r>
                  <w:proofErr w:type="spellStart"/>
                  <w:r>
                    <w:rPr>
                      <w:color w:val="000000"/>
                      <w:sz w:val="22"/>
                      <w:szCs w:val="22"/>
                    </w:rPr>
                    <w:t>mėn</w:t>
                  </w:r>
                  <w:proofErr w:type="spellEnd"/>
                  <w:r>
                    <w:rPr>
                      <w:color w:val="000000"/>
                      <w:sz w:val="22"/>
                      <w:szCs w:val="22"/>
                    </w:rPr>
                    <w:t>.</w:t>
                  </w:r>
                </w:p>
              </w:tc>
            </w:tr>
            <w:tr w:rsidR="00F22678" w:rsidRPr="009D706B" w14:paraId="6E49182B" w14:textId="77777777" w:rsidTr="00F22678">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591EC" w14:textId="77777777" w:rsidR="00F22678" w:rsidRDefault="00F22678" w:rsidP="00F22678">
                  <w:pPr>
                    <w:jc w:val="center"/>
                    <w:rPr>
                      <w:color w:val="000000"/>
                      <w:sz w:val="22"/>
                      <w:szCs w:val="22"/>
                    </w:rPr>
                  </w:pPr>
                  <w:r>
                    <w:rPr>
                      <w:color w:val="000000"/>
                      <w:sz w:val="22"/>
                      <w:szCs w:val="22"/>
                    </w:rPr>
                    <w:t>5.</w:t>
                  </w:r>
                </w:p>
              </w:tc>
              <w:tc>
                <w:tcPr>
                  <w:tcW w:w="7944" w:type="dxa"/>
                  <w:tcBorders>
                    <w:top w:val="single" w:sz="4" w:space="0" w:color="auto"/>
                    <w:left w:val="nil"/>
                    <w:bottom w:val="single" w:sz="4" w:space="0" w:color="auto"/>
                    <w:right w:val="single" w:sz="4" w:space="0" w:color="auto"/>
                  </w:tcBorders>
                  <w:shd w:val="clear" w:color="000000" w:fill="FFFFFF"/>
                  <w:noWrap/>
                  <w:vAlign w:val="center"/>
                </w:tcPr>
                <w:p w14:paraId="7F6BF414" w14:textId="77777777" w:rsidR="00F22678" w:rsidRPr="00AD2B7B" w:rsidRDefault="00F22678" w:rsidP="00F22678">
                  <w:pPr>
                    <w:jc w:val="both"/>
                    <w:rPr>
                      <w:color w:val="000000"/>
                      <w:sz w:val="22"/>
                      <w:szCs w:val="22"/>
                    </w:rPr>
                  </w:pPr>
                  <w:r w:rsidRPr="00AD2B7B">
                    <w:rPr>
                      <w:color w:val="000000"/>
                      <w:sz w:val="22"/>
                      <w:szCs w:val="22"/>
                    </w:rPr>
                    <w:t>Bandomųjų eksperimentinių vandeniui pralaidžių dangų eksploatacinių savybių, laikomosios gebos ir standumo bei temperatūros ir drėgnio kitimo dangos konstrukcijoje tyrimai</w:t>
                  </w:r>
                  <w:r>
                    <w:rPr>
                      <w:color w:val="000000"/>
                      <w:sz w:val="22"/>
                      <w:szCs w:val="22"/>
                    </w:rPr>
                    <w:t xml:space="preserve"> praėjus &gt;6 </w:t>
                  </w:r>
                  <w:proofErr w:type="spellStart"/>
                  <w:r>
                    <w:rPr>
                      <w:color w:val="000000"/>
                      <w:sz w:val="22"/>
                      <w:szCs w:val="22"/>
                    </w:rPr>
                    <w:t>mėn</w:t>
                  </w:r>
                  <w:proofErr w:type="spellEnd"/>
                  <w:r>
                    <w:rPr>
                      <w:color w:val="000000"/>
                      <w:sz w:val="22"/>
                      <w:szCs w:val="22"/>
                    </w:rPr>
                    <w:t>. nuo b</w:t>
                  </w:r>
                  <w:r w:rsidRPr="00AD2B7B">
                    <w:rPr>
                      <w:color w:val="000000"/>
                      <w:sz w:val="22"/>
                      <w:szCs w:val="22"/>
                    </w:rPr>
                    <w:t>andomųjų eksperimentinių vandeniui pralaidžių dangų</w:t>
                  </w:r>
                  <w:r>
                    <w:rPr>
                      <w:color w:val="000000"/>
                      <w:sz w:val="22"/>
                      <w:szCs w:val="22"/>
                    </w:rPr>
                    <w:t xml:space="preserve"> įrengimo</w:t>
                  </w:r>
                  <w:r w:rsidRPr="00AD2B7B">
                    <w:rPr>
                      <w:color w:val="000000"/>
                      <w:sz w:val="22"/>
                      <w:szCs w:val="22"/>
                    </w:rPr>
                    <w:t>: tekstūra, rato sukibimas su danga, dangos nelygumas, triukšmo lygis, susidariusios pažaidos, laikomoji geba, standumas, temperatūra, drėgnis, pralaidumas vandeniui.</w:t>
                  </w:r>
                </w:p>
                <w:p w14:paraId="6B7FB274" w14:textId="77777777" w:rsidR="00F22678" w:rsidRPr="00AD2B7B" w:rsidRDefault="00F22678" w:rsidP="00F22678">
                  <w:pPr>
                    <w:jc w:val="both"/>
                    <w:rPr>
                      <w:color w:val="000000"/>
                      <w:sz w:val="22"/>
                      <w:szCs w:val="22"/>
                    </w:rPr>
                  </w:pPr>
                  <w:r w:rsidRPr="00AD2B7B">
                    <w:rPr>
                      <w:color w:val="000000"/>
                      <w:sz w:val="22"/>
                      <w:szCs w:val="22"/>
                    </w:rPr>
                    <w:t>Tyrimo rezultatų statistinė analizė ir apibendrinimas bei rekomendacijų dėl vandeniui pralaidžių dangų taikymo keliuose ir gatvėse pateikimas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EDEA7A" w14:textId="77777777" w:rsidR="00F22678" w:rsidRPr="00141014" w:rsidRDefault="00F22678" w:rsidP="00F22678">
                  <w:pPr>
                    <w:jc w:val="center"/>
                    <w:rPr>
                      <w:color w:val="000000"/>
                      <w:sz w:val="22"/>
                      <w:szCs w:val="22"/>
                    </w:rPr>
                  </w:pPr>
                  <w:r w:rsidRPr="00141014">
                    <w:rPr>
                      <w:color w:val="000000"/>
                      <w:sz w:val="22"/>
                      <w:szCs w:val="22"/>
                    </w:rPr>
                    <w:t>29</w:t>
                  </w:r>
                  <w:r>
                    <w:rPr>
                      <w:color w:val="000000"/>
                      <w:sz w:val="22"/>
                      <w:szCs w:val="22"/>
                    </w:rPr>
                    <w:t xml:space="preserve"> </w:t>
                  </w:r>
                  <w:proofErr w:type="spellStart"/>
                  <w:r>
                    <w:rPr>
                      <w:color w:val="000000"/>
                      <w:sz w:val="22"/>
                      <w:szCs w:val="22"/>
                    </w:rPr>
                    <w:t>mėn</w:t>
                  </w:r>
                  <w:proofErr w:type="spellEnd"/>
                  <w:r>
                    <w:rPr>
                      <w:color w:val="000000"/>
                      <w:sz w:val="22"/>
                      <w:szCs w:val="22"/>
                    </w:rPr>
                    <w:t>.</w:t>
                  </w:r>
                </w:p>
              </w:tc>
            </w:tr>
          </w:tbl>
          <w:p w14:paraId="4643E809" w14:textId="7606CF8B" w:rsidR="00A34F1D" w:rsidRDefault="00A34F1D" w:rsidP="005404D7">
            <w:pPr>
              <w:rPr>
                <w:sz w:val="22"/>
                <w:szCs w:val="22"/>
              </w:rPr>
            </w:pPr>
          </w:p>
        </w:tc>
        <w:tc>
          <w:tcPr>
            <w:tcW w:w="851" w:type="dxa"/>
          </w:tcPr>
          <w:p w14:paraId="4FF7D752" w14:textId="77777777" w:rsidR="00A34F1D" w:rsidRDefault="00A34F1D" w:rsidP="005404D7">
            <w:pPr>
              <w:rPr>
                <w:sz w:val="22"/>
                <w:szCs w:val="22"/>
              </w:rPr>
            </w:pPr>
          </w:p>
        </w:tc>
        <w:tc>
          <w:tcPr>
            <w:tcW w:w="4394" w:type="dxa"/>
            <w:vMerge/>
          </w:tcPr>
          <w:p w14:paraId="720C4837" w14:textId="77777777" w:rsidR="00A34F1D" w:rsidRDefault="00A34F1D" w:rsidP="005404D7">
            <w:pPr>
              <w:tabs>
                <w:tab w:val="left" w:pos="5670"/>
                <w:tab w:val="left" w:leader="underscore" w:pos="9072"/>
              </w:tabs>
              <w:rPr>
                <w:sz w:val="22"/>
                <w:szCs w:val="22"/>
              </w:rPr>
            </w:pPr>
          </w:p>
        </w:tc>
      </w:tr>
      <w:tr w:rsidR="00A34F1D" w14:paraId="1CDE004E" w14:textId="77777777" w:rsidTr="00F22678">
        <w:trPr>
          <w:trHeight w:val="80"/>
        </w:trPr>
        <w:tc>
          <w:tcPr>
            <w:tcW w:w="10031" w:type="dxa"/>
          </w:tcPr>
          <w:p w14:paraId="6E028870" w14:textId="1D4F0436" w:rsidR="005404D7" w:rsidRDefault="005404D7" w:rsidP="005404D7">
            <w:pPr>
              <w:rPr>
                <w:sz w:val="22"/>
                <w:szCs w:val="22"/>
              </w:rPr>
            </w:pPr>
          </w:p>
        </w:tc>
        <w:tc>
          <w:tcPr>
            <w:tcW w:w="851" w:type="dxa"/>
          </w:tcPr>
          <w:p w14:paraId="72391670" w14:textId="77777777" w:rsidR="00A34F1D" w:rsidRDefault="00A34F1D" w:rsidP="005404D7">
            <w:pPr>
              <w:rPr>
                <w:sz w:val="22"/>
                <w:szCs w:val="22"/>
              </w:rPr>
            </w:pPr>
          </w:p>
        </w:tc>
        <w:tc>
          <w:tcPr>
            <w:tcW w:w="4394" w:type="dxa"/>
          </w:tcPr>
          <w:p w14:paraId="131EBA4E" w14:textId="7E54FBDB" w:rsidR="00A34F1D" w:rsidRDefault="00A34F1D" w:rsidP="005404D7">
            <w:pPr>
              <w:tabs>
                <w:tab w:val="left" w:pos="5670"/>
                <w:tab w:val="left" w:leader="underscore" w:pos="9072"/>
              </w:tabs>
              <w:rPr>
                <w:sz w:val="22"/>
                <w:szCs w:val="22"/>
              </w:rPr>
            </w:pPr>
          </w:p>
        </w:tc>
      </w:tr>
    </w:tbl>
    <w:p w14:paraId="1A6DD1F9" w14:textId="63D46CD3" w:rsidR="00CD012B" w:rsidRDefault="0065524D" w:rsidP="0065524D">
      <w:pPr>
        <w:pageBreakBefore/>
        <w:jc w:val="right"/>
        <w:rPr>
          <w:lang w:eastAsia="zh-CN"/>
        </w:rPr>
      </w:pPr>
      <w:r>
        <w:rPr>
          <w:i/>
          <w:iCs/>
          <w:sz w:val="22"/>
          <w:szCs w:val="22"/>
        </w:rPr>
        <w:lastRenderedPageBreak/>
        <w:t xml:space="preserve">                                                                                                    </w:t>
      </w:r>
      <w:r w:rsidR="00CD012B">
        <w:rPr>
          <w:i/>
          <w:iCs/>
          <w:sz w:val="22"/>
          <w:szCs w:val="22"/>
        </w:rPr>
        <w:t>Konkurso sąlygų</w:t>
      </w:r>
    </w:p>
    <w:p w14:paraId="021D064B" w14:textId="77777777" w:rsidR="00CD012B" w:rsidRDefault="00CD012B" w:rsidP="00CD012B">
      <w:pPr>
        <w:jc w:val="right"/>
      </w:pPr>
      <w:r>
        <w:rPr>
          <w:b/>
          <w:bCs/>
          <w:i/>
          <w:iCs/>
          <w:sz w:val="22"/>
          <w:szCs w:val="22"/>
        </w:rPr>
        <w:t>2 priedas</w:t>
      </w:r>
    </w:p>
    <w:p w14:paraId="2E870DA4" w14:textId="77777777" w:rsidR="00CD012B" w:rsidRPr="001B30D1" w:rsidRDefault="00CD012B" w:rsidP="00CD012B">
      <w:pPr>
        <w:jc w:val="both"/>
      </w:pPr>
    </w:p>
    <w:p w14:paraId="0E230E5F" w14:textId="77777777" w:rsidR="00CD012B" w:rsidRPr="001B30D1" w:rsidRDefault="00CD012B" w:rsidP="00CD012B">
      <w:pPr>
        <w:jc w:val="both"/>
      </w:pPr>
    </w:p>
    <w:p w14:paraId="71EB090F" w14:textId="77777777" w:rsidR="00CD012B" w:rsidRPr="00171A4A" w:rsidRDefault="00CD012B" w:rsidP="00CD012B">
      <w:pPr>
        <w:jc w:val="center"/>
        <w:rPr>
          <w:b/>
        </w:rPr>
      </w:pPr>
      <w:r w:rsidRPr="00171A4A">
        <w:rPr>
          <w:b/>
        </w:rPr>
        <w:t>PASIŪLYMAS</w:t>
      </w:r>
    </w:p>
    <w:p w14:paraId="60C76747" w14:textId="454CC831" w:rsidR="00CD012B" w:rsidRPr="00171A4A" w:rsidRDefault="00171A4A" w:rsidP="00CD012B">
      <w:pPr>
        <w:jc w:val="center"/>
        <w:rPr>
          <w:i/>
          <w:caps/>
        </w:rPr>
      </w:pPr>
      <w:r w:rsidRPr="00171A4A">
        <w:rPr>
          <w:b/>
          <w:bCs/>
          <w:caps/>
          <w:szCs w:val="24"/>
        </w:rPr>
        <w:t>Vandeniui pralaidžių dangos konstrukcijų su skirtingomis poliuretano dangomis funkcionavimo mokslinių tyrimų ir eksperimentinės plėtros paslaugos</w:t>
      </w:r>
    </w:p>
    <w:p w14:paraId="5CD1FF1C" w14:textId="77777777" w:rsidR="00CD012B" w:rsidRPr="001B30D1" w:rsidRDefault="00CD012B" w:rsidP="00CD012B">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CD012B" w:rsidRPr="001B30D1" w14:paraId="24C5E545" w14:textId="77777777" w:rsidTr="00F15841">
        <w:tc>
          <w:tcPr>
            <w:tcW w:w="2640" w:type="dxa"/>
            <w:tcBorders>
              <w:top w:val="nil"/>
              <w:left w:val="nil"/>
              <w:bottom w:val="single" w:sz="4" w:space="0" w:color="auto"/>
              <w:right w:val="nil"/>
            </w:tcBorders>
            <w:hideMark/>
          </w:tcPr>
          <w:p w14:paraId="7F34B9B9" w14:textId="77777777" w:rsidR="00CD012B" w:rsidRPr="001B30D1" w:rsidRDefault="00CD012B" w:rsidP="00F15841">
            <w:pPr>
              <w:jc w:val="center"/>
            </w:pPr>
            <w:r w:rsidRPr="001B30D1">
              <w:t xml:space="preserve">20    -    -    </w:t>
            </w:r>
            <w:r w:rsidRPr="001B30D1">
              <w:rPr>
                <w:color w:val="FFFFFF"/>
              </w:rPr>
              <w:t>.</w:t>
            </w:r>
          </w:p>
        </w:tc>
      </w:tr>
      <w:tr w:rsidR="00CD012B" w:rsidRPr="001B30D1" w14:paraId="360BAB87" w14:textId="77777777" w:rsidTr="00F15841">
        <w:tc>
          <w:tcPr>
            <w:tcW w:w="2640" w:type="dxa"/>
            <w:tcBorders>
              <w:top w:val="single" w:sz="4" w:space="0" w:color="auto"/>
              <w:left w:val="nil"/>
              <w:bottom w:val="nil"/>
              <w:right w:val="nil"/>
            </w:tcBorders>
            <w:hideMark/>
          </w:tcPr>
          <w:p w14:paraId="56F953AB" w14:textId="77777777" w:rsidR="00CD012B" w:rsidRPr="001B30D1" w:rsidRDefault="00CD012B" w:rsidP="00F15841">
            <w:pPr>
              <w:jc w:val="center"/>
              <w:rPr>
                <w:i/>
              </w:rPr>
            </w:pPr>
            <w:r w:rsidRPr="001B30D1">
              <w:rPr>
                <w:i/>
              </w:rPr>
              <w:t>data</w:t>
            </w:r>
          </w:p>
        </w:tc>
      </w:tr>
      <w:tr w:rsidR="00CD012B" w:rsidRPr="001B30D1" w14:paraId="7D1DDE9A" w14:textId="77777777" w:rsidTr="00F15841">
        <w:tc>
          <w:tcPr>
            <w:tcW w:w="2640" w:type="dxa"/>
            <w:tcBorders>
              <w:top w:val="nil"/>
              <w:left w:val="nil"/>
              <w:bottom w:val="single" w:sz="4" w:space="0" w:color="auto"/>
              <w:right w:val="nil"/>
            </w:tcBorders>
          </w:tcPr>
          <w:p w14:paraId="78C01CCD" w14:textId="77777777" w:rsidR="00CD012B" w:rsidRPr="001B30D1" w:rsidRDefault="00CD012B" w:rsidP="00F15841">
            <w:pPr>
              <w:jc w:val="center"/>
            </w:pPr>
          </w:p>
        </w:tc>
      </w:tr>
      <w:tr w:rsidR="00CD012B" w:rsidRPr="001B30D1" w14:paraId="3DF21061" w14:textId="77777777" w:rsidTr="00F15841">
        <w:tc>
          <w:tcPr>
            <w:tcW w:w="2640" w:type="dxa"/>
            <w:tcBorders>
              <w:top w:val="single" w:sz="4" w:space="0" w:color="auto"/>
              <w:left w:val="nil"/>
              <w:bottom w:val="nil"/>
              <w:right w:val="nil"/>
            </w:tcBorders>
            <w:hideMark/>
          </w:tcPr>
          <w:p w14:paraId="7DF1BD24" w14:textId="77777777" w:rsidR="00CD012B" w:rsidRPr="001B30D1" w:rsidRDefault="00CD012B" w:rsidP="00F15841">
            <w:pPr>
              <w:jc w:val="center"/>
              <w:rPr>
                <w:i/>
              </w:rPr>
            </w:pPr>
            <w:r w:rsidRPr="001B30D1">
              <w:rPr>
                <w:i/>
              </w:rPr>
              <w:t>Vieta</w:t>
            </w:r>
          </w:p>
        </w:tc>
      </w:tr>
    </w:tbl>
    <w:p w14:paraId="0A6B2E49" w14:textId="77777777" w:rsidR="00CD012B" w:rsidRPr="001B30D1" w:rsidRDefault="00CD012B" w:rsidP="00CD012B">
      <w:pPr>
        <w:jc w:val="center"/>
      </w:pPr>
    </w:p>
    <w:p w14:paraId="4CDB6037" w14:textId="77777777" w:rsidR="00CD012B" w:rsidRPr="001B30D1" w:rsidRDefault="00CD012B" w:rsidP="00CD012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CD012B" w:rsidRPr="001B30D1" w14:paraId="6E243482" w14:textId="77777777" w:rsidTr="00F15841">
        <w:tc>
          <w:tcPr>
            <w:tcW w:w="4644" w:type="dxa"/>
            <w:tcBorders>
              <w:top w:val="single" w:sz="4" w:space="0" w:color="auto"/>
              <w:left w:val="single" w:sz="4" w:space="0" w:color="auto"/>
              <w:bottom w:val="single" w:sz="4" w:space="0" w:color="auto"/>
              <w:right w:val="single" w:sz="4" w:space="0" w:color="auto"/>
            </w:tcBorders>
          </w:tcPr>
          <w:p w14:paraId="1706F294" w14:textId="77777777" w:rsidR="00CD012B" w:rsidRPr="001B30D1" w:rsidRDefault="00CD012B" w:rsidP="00F15841">
            <w:pPr>
              <w:jc w:val="both"/>
            </w:pPr>
            <w:r w:rsidRPr="001B30D1">
              <w:t>Tiekėjo pavadinimas</w:t>
            </w:r>
          </w:p>
          <w:p w14:paraId="0094CE05" w14:textId="77777777" w:rsidR="00CD012B" w:rsidRPr="001B30D1" w:rsidRDefault="00CD012B" w:rsidP="00F15841">
            <w:pPr>
              <w:jc w:val="both"/>
            </w:pPr>
          </w:p>
        </w:tc>
        <w:tc>
          <w:tcPr>
            <w:tcW w:w="5211" w:type="dxa"/>
            <w:tcBorders>
              <w:top w:val="single" w:sz="4" w:space="0" w:color="auto"/>
              <w:left w:val="single" w:sz="4" w:space="0" w:color="auto"/>
              <w:bottom w:val="single" w:sz="4" w:space="0" w:color="auto"/>
              <w:right w:val="single" w:sz="4" w:space="0" w:color="auto"/>
            </w:tcBorders>
          </w:tcPr>
          <w:p w14:paraId="67B03668" w14:textId="77777777" w:rsidR="00CD012B" w:rsidRPr="001B30D1" w:rsidRDefault="00CD012B" w:rsidP="00F15841">
            <w:pPr>
              <w:jc w:val="both"/>
            </w:pPr>
          </w:p>
        </w:tc>
      </w:tr>
      <w:tr w:rsidR="00CD012B" w:rsidRPr="001B30D1" w14:paraId="3DDEA9B1" w14:textId="77777777" w:rsidTr="00F15841">
        <w:tc>
          <w:tcPr>
            <w:tcW w:w="4644" w:type="dxa"/>
            <w:tcBorders>
              <w:top w:val="single" w:sz="4" w:space="0" w:color="auto"/>
              <w:left w:val="single" w:sz="4" w:space="0" w:color="auto"/>
              <w:bottom w:val="single" w:sz="4" w:space="0" w:color="auto"/>
              <w:right w:val="single" w:sz="4" w:space="0" w:color="auto"/>
            </w:tcBorders>
          </w:tcPr>
          <w:p w14:paraId="7DFF46C6" w14:textId="77777777" w:rsidR="00CD012B" w:rsidRPr="001B30D1" w:rsidRDefault="00CD012B" w:rsidP="00F15841">
            <w:pPr>
              <w:jc w:val="both"/>
            </w:pPr>
            <w:r w:rsidRPr="001B30D1">
              <w:t>Tiekėjo adresas</w:t>
            </w:r>
          </w:p>
          <w:p w14:paraId="454B1B55" w14:textId="77777777" w:rsidR="00CD012B" w:rsidRPr="001B30D1" w:rsidRDefault="00CD012B" w:rsidP="00F15841">
            <w:pPr>
              <w:jc w:val="both"/>
            </w:pPr>
          </w:p>
        </w:tc>
        <w:tc>
          <w:tcPr>
            <w:tcW w:w="5211" w:type="dxa"/>
            <w:tcBorders>
              <w:top w:val="single" w:sz="4" w:space="0" w:color="auto"/>
              <w:left w:val="single" w:sz="4" w:space="0" w:color="auto"/>
              <w:bottom w:val="single" w:sz="4" w:space="0" w:color="auto"/>
              <w:right w:val="single" w:sz="4" w:space="0" w:color="auto"/>
            </w:tcBorders>
          </w:tcPr>
          <w:p w14:paraId="6D645A07" w14:textId="77777777" w:rsidR="00CD012B" w:rsidRPr="001B30D1" w:rsidRDefault="00CD012B" w:rsidP="00F15841">
            <w:pPr>
              <w:jc w:val="both"/>
            </w:pPr>
          </w:p>
        </w:tc>
      </w:tr>
      <w:tr w:rsidR="00CD012B" w:rsidRPr="001B30D1" w14:paraId="79C1F822" w14:textId="77777777" w:rsidTr="00F15841">
        <w:tc>
          <w:tcPr>
            <w:tcW w:w="4644" w:type="dxa"/>
            <w:tcBorders>
              <w:top w:val="single" w:sz="4" w:space="0" w:color="auto"/>
              <w:left w:val="single" w:sz="4" w:space="0" w:color="auto"/>
              <w:bottom w:val="single" w:sz="4" w:space="0" w:color="auto"/>
              <w:right w:val="single" w:sz="4" w:space="0" w:color="auto"/>
            </w:tcBorders>
            <w:hideMark/>
          </w:tcPr>
          <w:p w14:paraId="2220BB8D" w14:textId="77777777" w:rsidR="00CD012B" w:rsidRPr="001B30D1" w:rsidRDefault="00CD012B" w:rsidP="00F15841">
            <w:pPr>
              <w:jc w:val="both"/>
            </w:pPr>
            <w:r w:rsidRPr="001B30D1">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CC7D84D" w14:textId="77777777" w:rsidR="00CD012B" w:rsidRPr="001B30D1" w:rsidRDefault="00CD012B" w:rsidP="00F15841">
            <w:pPr>
              <w:jc w:val="both"/>
            </w:pPr>
          </w:p>
        </w:tc>
      </w:tr>
      <w:tr w:rsidR="00CD012B" w:rsidRPr="001B30D1" w14:paraId="32877524" w14:textId="77777777" w:rsidTr="00F15841">
        <w:tc>
          <w:tcPr>
            <w:tcW w:w="4644" w:type="dxa"/>
            <w:tcBorders>
              <w:top w:val="single" w:sz="4" w:space="0" w:color="auto"/>
              <w:left w:val="single" w:sz="4" w:space="0" w:color="auto"/>
              <w:bottom w:val="single" w:sz="4" w:space="0" w:color="auto"/>
              <w:right w:val="single" w:sz="4" w:space="0" w:color="auto"/>
            </w:tcBorders>
          </w:tcPr>
          <w:p w14:paraId="21591B5A" w14:textId="77777777" w:rsidR="00CD012B" w:rsidRPr="001B30D1" w:rsidRDefault="00CD012B" w:rsidP="00F15841">
            <w:pPr>
              <w:jc w:val="both"/>
            </w:pPr>
            <w:r w:rsidRPr="001B30D1">
              <w:t>Telefono numeris</w:t>
            </w:r>
          </w:p>
          <w:p w14:paraId="727B0DDB" w14:textId="77777777" w:rsidR="00CD012B" w:rsidRPr="001B30D1" w:rsidRDefault="00CD012B" w:rsidP="00F15841">
            <w:pPr>
              <w:jc w:val="both"/>
            </w:pPr>
          </w:p>
        </w:tc>
        <w:tc>
          <w:tcPr>
            <w:tcW w:w="5211" w:type="dxa"/>
            <w:tcBorders>
              <w:top w:val="single" w:sz="4" w:space="0" w:color="auto"/>
              <w:left w:val="single" w:sz="4" w:space="0" w:color="auto"/>
              <w:bottom w:val="single" w:sz="4" w:space="0" w:color="auto"/>
              <w:right w:val="single" w:sz="4" w:space="0" w:color="auto"/>
            </w:tcBorders>
          </w:tcPr>
          <w:p w14:paraId="75CF734E" w14:textId="77777777" w:rsidR="00CD012B" w:rsidRPr="001B30D1" w:rsidRDefault="00CD012B" w:rsidP="00F15841">
            <w:pPr>
              <w:jc w:val="both"/>
            </w:pPr>
          </w:p>
        </w:tc>
      </w:tr>
      <w:tr w:rsidR="00CD012B" w:rsidRPr="001B30D1" w14:paraId="3776D0C2" w14:textId="77777777" w:rsidTr="00F15841">
        <w:tc>
          <w:tcPr>
            <w:tcW w:w="4644" w:type="dxa"/>
            <w:tcBorders>
              <w:top w:val="single" w:sz="4" w:space="0" w:color="auto"/>
              <w:left w:val="single" w:sz="4" w:space="0" w:color="auto"/>
              <w:bottom w:val="single" w:sz="4" w:space="0" w:color="auto"/>
              <w:right w:val="single" w:sz="4" w:space="0" w:color="auto"/>
            </w:tcBorders>
          </w:tcPr>
          <w:p w14:paraId="11A5BF05" w14:textId="77777777" w:rsidR="00CD012B" w:rsidRPr="001B30D1" w:rsidRDefault="00CD012B" w:rsidP="00F15841">
            <w:pPr>
              <w:jc w:val="both"/>
            </w:pPr>
            <w:r w:rsidRPr="001B30D1">
              <w:t>Fakso numeris</w:t>
            </w:r>
          </w:p>
          <w:p w14:paraId="1E9DED99" w14:textId="77777777" w:rsidR="00CD012B" w:rsidRPr="001B30D1" w:rsidRDefault="00CD012B" w:rsidP="00F15841">
            <w:pPr>
              <w:jc w:val="both"/>
            </w:pPr>
          </w:p>
        </w:tc>
        <w:tc>
          <w:tcPr>
            <w:tcW w:w="5211" w:type="dxa"/>
            <w:tcBorders>
              <w:top w:val="single" w:sz="4" w:space="0" w:color="auto"/>
              <w:left w:val="single" w:sz="4" w:space="0" w:color="auto"/>
              <w:bottom w:val="single" w:sz="4" w:space="0" w:color="auto"/>
              <w:right w:val="single" w:sz="4" w:space="0" w:color="auto"/>
            </w:tcBorders>
          </w:tcPr>
          <w:p w14:paraId="2BB0C4B3" w14:textId="77777777" w:rsidR="00CD012B" w:rsidRPr="001B30D1" w:rsidRDefault="00CD012B" w:rsidP="00F15841">
            <w:pPr>
              <w:jc w:val="both"/>
            </w:pPr>
          </w:p>
        </w:tc>
      </w:tr>
      <w:tr w:rsidR="00CD012B" w:rsidRPr="001B30D1" w14:paraId="0686559C" w14:textId="77777777" w:rsidTr="00F15841">
        <w:tc>
          <w:tcPr>
            <w:tcW w:w="4644" w:type="dxa"/>
            <w:tcBorders>
              <w:top w:val="single" w:sz="4" w:space="0" w:color="auto"/>
              <w:left w:val="single" w:sz="4" w:space="0" w:color="auto"/>
              <w:bottom w:val="single" w:sz="4" w:space="0" w:color="auto"/>
              <w:right w:val="single" w:sz="4" w:space="0" w:color="auto"/>
            </w:tcBorders>
          </w:tcPr>
          <w:p w14:paraId="64337220" w14:textId="77777777" w:rsidR="00CD012B" w:rsidRPr="001B30D1" w:rsidRDefault="00CD012B" w:rsidP="00F15841">
            <w:pPr>
              <w:jc w:val="both"/>
            </w:pPr>
            <w:proofErr w:type="spellStart"/>
            <w:r w:rsidRPr="001B30D1">
              <w:t>El</w:t>
            </w:r>
            <w:proofErr w:type="spellEnd"/>
            <w:r w:rsidRPr="001B30D1">
              <w:t>. pašto adresas</w:t>
            </w:r>
          </w:p>
          <w:p w14:paraId="24AE12B0" w14:textId="77777777" w:rsidR="00CD012B" w:rsidRPr="001B30D1" w:rsidRDefault="00CD012B" w:rsidP="00F15841">
            <w:pPr>
              <w:jc w:val="both"/>
            </w:pPr>
          </w:p>
        </w:tc>
        <w:tc>
          <w:tcPr>
            <w:tcW w:w="5211" w:type="dxa"/>
            <w:tcBorders>
              <w:top w:val="single" w:sz="4" w:space="0" w:color="auto"/>
              <w:left w:val="single" w:sz="4" w:space="0" w:color="auto"/>
              <w:bottom w:val="single" w:sz="4" w:space="0" w:color="auto"/>
              <w:right w:val="single" w:sz="4" w:space="0" w:color="auto"/>
            </w:tcBorders>
          </w:tcPr>
          <w:p w14:paraId="450FB457" w14:textId="77777777" w:rsidR="00CD012B" w:rsidRPr="001B30D1" w:rsidRDefault="00CD012B" w:rsidP="00F15841">
            <w:pPr>
              <w:jc w:val="both"/>
            </w:pPr>
          </w:p>
        </w:tc>
      </w:tr>
    </w:tbl>
    <w:p w14:paraId="6A8EF9A4" w14:textId="77777777" w:rsidR="00CD012B" w:rsidRPr="001B30D1" w:rsidRDefault="00CD012B" w:rsidP="00CD012B">
      <w:pPr>
        <w:jc w:val="both"/>
      </w:pPr>
    </w:p>
    <w:p w14:paraId="0A0BFCB8" w14:textId="77777777" w:rsidR="00CD012B" w:rsidRPr="001B30D1" w:rsidRDefault="00CD012B" w:rsidP="00CD012B">
      <w:pPr>
        <w:ind w:firstLine="720"/>
        <w:jc w:val="both"/>
      </w:pPr>
      <w:r w:rsidRPr="001B30D1">
        <w:t>Šiuo pasiūlymu pažymime, kad sutinkame su visomis pirkimo sąlygomis, nustatytomis:</w:t>
      </w:r>
    </w:p>
    <w:p w14:paraId="08EAE727" w14:textId="77777777" w:rsidR="00CD012B" w:rsidRPr="001B30D1" w:rsidRDefault="00CD012B" w:rsidP="00CD012B">
      <w:pPr>
        <w:widowControl w:val="0"/>
        <w:tabs>
          <w:tab w:val="left" w:pos="0"/>
        </w:tabs>
        <w:ind w:firstLine="720"/>
        <w:jc w:val="both"/>
        <w:rPr>
          <w:szCs w:val="24"/>
        </w:rPr>
      </w:pPr>
      <w:r w:rsidRPr="001B30D1">
        <w:rPr>
          <w:szCs w:val="24"/>
        </w:rPr>
        <w:t xml:space="preserve">1) konkurso skelbime, paskelbtame </w:t>
      </w:r>
      <w:r w:rsidRPr="001B30D1">
        <w:rPr>
          <w:iCs/>
          <w:szCs w:val="24"/>
        </w:rPr>
        <w:t xml:space="preserve">svetainėje </w:t>
      </w:r>
      <w:hyperlink r:id="rId21" w:history="1">
        <w:r w:rsidR="00A41BD8" w:rsidRPr="00C62CD5">
          <w:rPr>
            <w:rStyle w:val="Hyperlink"/>
            <w:iCs/>
            <w:szCs w:val="24"/>
          </w:rPr>
          <w:t>www.esinvesticijos.lt</w:t>
        </w:r>
      </w:hyperlink>
      <w:r w:rsidR="00A41BD8">
        <w:rPr>
          <w:iCs/>
          <w:szCs w:val="24"/>
        </w:rPr>
        <w:t xml:space="preserve">; </w:t>
      </w:r>
    </w:p>
    <w:p w14:paraId="36B28182" w14:textId="77777777" w:rsidR="00CD012B" w:rsidRPr="001B30D1" w:rsidRDefault="00CD012B" w:rsidP="00CD012B">
      <w:pPr>
        <w:widowControl w:val="0"/>
        <w:ind w:left="720"/>
        <w:jc w:val="both"/>
        <w:rPr>
          <w:szCs w:val="24"/>
        </w:rPr>
      </w:pPr>
      <w:r w:rsidRPr="001B30D1">
        <w:rPr>
          <w:szCs w:val="24"/>
        </w:rPr>
        <w:t>2) konkurso sąlygose;</w:t>
      </w:r>
    </w:p>
    <w:p w14:paraId="791F36DC" w14:textId="77777777" w:rsidR="00CD012B" w:rsidRPr="001B30D1" w:rsidRDefault="00CD012B" w:rsidP="00CD012B">
      <w:pPr>
        <w:widowControl w:val="0"/>
        <w:ind w:left="720"/>
        <w:jc w:val="both"/>
        <w:rPr>
          <w:szCs w:val="24"/>
        </w:rPr>
      </w:pPr>
      <w:r w:rsidRPr="001B30D1">
        <w:rPr>
          <w:szCs w:val="24"/>
        </w:rPr>
        <w:t>3) pirkimo dokumentų prieduose.</w:t>
      </w:r>
    </w:p>
    <w:p w14:paraId="3D887F92" w14:textId="77777777" w:rsidR="00CD012B" w:rsidRPr="001B30D1" w:rsidRDefault="00CD012B" w:rsidP="00CD012B">
      <w:pPr>
        <w:jc w:val="both"/>
      </w:pPr>
    </w:p>
    <w:p w14:paraId="3892E260" w14:textId="20E903F0" w:rsidR="00CD012B" w:rsidRPr="001B30D1" w:rsidRDefault="00CD012B" w:rsidP="00CD012B">
      <w:pPr>
        <w:ind w:firstLine="720"/>
        <w:jc w:val="both"/>
      </w:pPr>
      <w:r w:rsidRPr="001B30D1">
        <w:t>Mes siūlome šias p</w:t>
      </w:r>
      <w:r w:rsidR="008C0B66">
        <w:t>aslaugas</w:t>
      </w:r>
      <w:r w:rsidRPr="001B30D1">
        <w:t>:</w:t>
      </w:r>
    </w:p>
    <w:p w14:paraId="76034AA6" w14:textId="77777777" w:rsidR="00CD012B" w:rsidRPr="001B30D1" w:rsidRDefault="00CD012B" w:rsidP="00CD012B">
      <w:pPr>
        <w:ind w:firstLine="720"/>
        <w:jc w:val="both"/>
        <w:rPr>
          <w:i/>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708"/>
        <w:gridCol w:w="709"/>
        <w:gridCol w:w="1134"/>
        <w:gridCol w:w="1276"/>
        <w:gridCol w:w="1134"/>
        <w:gridCol w:w="1044"/>
      </w:tblGrid>
      <w:tr w:rsidR="00A34F1D" w:rsidRPr="001B30D1" w14:paraId="35203646" w14:textId="77777777" w:rsidTr="00A34F1D">
        <w:trPr>
          <w:cantSplit/>
          <w:tblHeader/>
        </w:trPr>
        <w:tc>
          <w:tcPr>
            <w:tcW w:w="562" w:type="dxa"/>
            <w:tcBorders>
              <w:top w:val="single" w:sz="4" w:space="0" w:color="auto"/>
              <w:left w:val="single" w:sz="4" w:space="0" w:color="auto"/>
              <w:bottom w:val="single" w:sz="4" w:space="0" w:color="auto"/>
              <w:right w:val="single" w:sz="4" w:space="0" w:color="auto"/>
            </w:tcBorders>
            <w:hideMark/>
          </w:tcPr>
          <w:p w14:paraId="7753B0F9" w14:textId="77777777" w:rsidR="00CD012B" w:rsidRPr="001B30D1" w:rsidRDefault="00CD012B" w:rsidP="00A34F1D">
            <w:pPr>
              <w:jc w:val="center"/>
              <w:rPr>
                <w:b/>
              </w:rPr>
            </w:pPr>
            <w:proofErr w:type="spellStart"/>
            <w:r w:rsidRPr="001B30D1">
              <w:rPr>
                <w:b/>
              </w:rPr>
              <w:t>Eil</w:t>
            </w:r>
            <w:proofErr w:type="spellEnd"/>
            <w:r w:rsidRPr="001B30D1">
              <w:rPr>
                <w:b/>
              </w:rPr>
              <w:t xml:space="preserve">. </w:t>
            </w:r>
            <w:proofErr w:type="spellStart"/>
            <w:r w:rsidRPr="001B30D1">
              <w:rPr>
                <w:b/>
              </w:rPr>
              <w:t>Nr</w:t>
            </w:r>
            <w:proofErr w:type="spellEnd"/>
            <w:r w:rsidRPr="001B30D1">
              <w:rPr>
                <w:b/>
              </w:rPr>
              <w:t>.</w:t>
            </w:r>
          </w:p>
        </w:tc>
        <w:tc>
          <w:tcPr>
            <w:tcW w:w="3261" w:type="dxa"/>
            <w:tcBorders>
              <w:top w:val="single" w:sz="4" w:space="0" w:color="auto"/>
              <w:left w:val="single" w:sz="4" w:space="0" w:color="auto"/>
              <w:bottom w:val="single" w:sz="4" w:space="0" w:color="auto"/>
              <w:right w:val="single" w:sz="4" w:space="0" w:color="auto"/>
            </w:tcBorders>
            <w:hideMark/>
          </w:tcPr>
          <w:p w14:paraId="60B9253C" w14:textId="77777777" w:rsidR="00CD012B" w:rsidRPr="001B30D1" w:rsidRDefault="00CD012B" w:rsidP="00A34F1D">
            <w:pPr>
              <w:jc w:val="center"/>
              <w:rPr>
                <w:b/>
              </w:rPr>
            </w:pPr>
            <w:r w:rsidRPr="001B30D1">
              <w:rPr>
                <w:b/>
              </w:rPr>
              <w:t>Prekių/paslaugų/darbų pavadinimas</w:t>
            </w:r>
          </w:p>
        </w:tc>
        <w:tc>
          <w:tcPr>
            <w:tcW w:w="708" w:type="dxa"/>
            <w:tcBorders>
              <w:top w:val="single" w:sz="4" w:space="0" w:color="auto"/>
              <w:left w:val="single" w:sz="4" w:space="0" w:color="auto"/>
              <w:bottom w:val="single" w:sz="4" w:space="0" w:color="auto"/>
              <w:right w:val="single" w:sz="4" w:space="0" w:color="auto"/>
            </w:tcBorders>
            <w:hideMark/>
          </w:tcPr>
          <w:p w14:paraId="39D6547A" w14:textId="77777777" w:rsidR="00CD012B" w:rsidRPr="001B30D1" w:rsidRDefault="00CD012B" w:rsidP="00A34F1D">
            <w:pPr>
              <w:jc w:val="center"/>
              <w:rPr>
                <w:b/>
              </w:rPr>
            </w:pPr>
            <w:r w:rsidRPr="001B30D1">
              <w:rPr>
                <w:b/>
              </w:rPr>
              <w:t>Kiekis</w:t>
            </w:r>
          </w:p>
        </w:tc>
        <w:tc>
          <w:tcPr>
            <w:tcW w:w="709" w:type="dxa"/>
            <w:tcBorders>
              <w:top w:val="single" w:sz="4" w:space="0" w:color="auto"/>
              <w:left w:val="single" w:sz="4" w:space="0" w:color="auto"/>
              <w:bottom w:val="single" w:sz="4" w:space="0" w:color="auto"/>
              <w:right w:val="single" w:sz="4" w:space="0" w:color="auto"/>
            </w:tcBorders>
            <w:hideMark/>
          </w:tcPr>
          <w:p w14:paraId="6E739273" w14:textId="77777777" w:rsidR="00CD012B" w:rsidRPr="001B30D1" w:rsidRDefault="00CD012B" w:rsidP="00A34F1D">
            <w:pPr>
              <w:ind w:right="-249"/>
              <w:rPr>
                <w:b/>
              </w:rPr>
            </w:pPr>
            <w:r w:rsidRPr="001B30D1">
              <w:rPr>
                <w:b/>
              </w:rPr>
              <w:t>Mato</w:t>
            </w:r>
          </w:p>
          <w:p w14:paraId="62C64694" w14:textId="77777777" w:rsidR="00CD012B" w:rsidRPr="001B30D1" w:rsidRDefault="00CD012B" w:rsidP="00A34F1D">
            <w:pPr>
              <w:ind w:right="-249"/>
              <w:jc w:val="center"/>
              <w:rPr>
                <w:b/>
              </w:rPr>
            </w:pPr>
            <w:proofErr w:type="spellStart"/>
            <w:r w:rsidRPr="001B30D1">
              <w:rPr>
                <w:b/>
              </w:rPr>
              <w:t>vnt</w:t>
            </w:r>
            <w:proofErr w:type="spellEnd"/>
            <w:r w:rsidRPr="001B30D1">
              <w:rPr>
                <w:b/>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6B8E7EE5" w14:textId="77777777" w:rsidR="00CD012B" w:rsidRPr="001B30D1" w:rsidRDefault="00CD012B" w:rsidP="00A34F1D">
            <w:pPr>
              <w:tabs>
                <w:tab w:val="left" w:pos="200"/>
              </w:tabs>
              <w:jc w:val="center"/>
              <w:rPr>
                <w:b/>
              </w:rPr>
            </w:pPr>
            <w:r w:rsidRPr="001B30D1">
              <w:rPr>
                <w:b/>
              </w:rPr>
              <w:t>Vieneto kaina,</w:t>
            </w:r>
          </w:p>
          <w:p w14:paraId="54A6FCF1" w14:textId="77777777" w:rsidR="00CD012B" w:rsidRPr="001B30D1" w:rsidRDefault="00CD012B" w:rsidP="00A34F1D">
            <w:pPr>
              <w:tabs>
                <w:tab w:val="left" w:pos="200"/>
              </w:tabs>
              <w:jc w:val="center"/>
              <w:rPr>
                <w:b/>
              </w:rPr>
            </w:pPr>
            <w:proofErr w:type="spellStart"/>
            <w:r w:rsidRPr="001B30D1">
              <w:rPr>
                <w:b/>
              </w:rPr>
              <w:t>Eur</w:t>
            </w:r>
            <w:proofErr w:type="spellEnd"/>
            <w:r w:rsidRPr="001B30D1">
              <w:rPr>
                <w:b/>
              </w:rPr>
              <w:t xml:space="preserve"> (be PVM)</w:t>
            </w:r>
          </w:p>
        </w:tc>
        <w:tc>
          <w:tcPr>
            <w:tcW w:w="1276" w:type="dxa"/>
            <w:tcBorders>
              <w:top w:val="single" w:sz="4" w:space="0" w:color="auto"/>
              <w:left w:val="single" w:sz="4" w:space="0" w:color="auto"/>
              <w:bottom w:val="single" w:sz="4" w:space="0" w:color="auto"/>
              <w:right w:val="single" w:sz="4" w:space="0" w:color="auto"/>
            </w:tcBorders>
            <w:hideMark/>
          </w:tcPr>
          <w:p w14:paraId="25429D2B" w14:textId="77777777" w:rsidR="00CD012B" w:rsidRPr="001B30D1" w:rsidRDefault="00CD012B" w:rsidP="00A34F1D">
            <w:pPr>
              <w:tabs>
                <w:tab w:val="left" w:pos="200"/>
              </w:tabs>
              <w:jc w:val="center"/>
              <w:rPr>
                <w:b/>
              </w:rPr>
            </w:pPr>
            <w:r w:rsidRPr="001B30D1">
              <w:rPr>
                <w:b/>
              </w:rPr>
              <w:t>Vieneto kaina,</w:t>
            </w:r>
          </w:p>
          <w:p w14:paraId="07943884" w14:textId="77777777" w:rsidR="00CD012B" w:rsidRPr="001B30D1" w:rsidRDefault="00CD012B" w:rsidP="00A34F1D">
            <w:pPr>
              <w:jc w:val="center"/>
              <w:rPr>
                <w:b/>
              </w:rPr>
            </w:pPr>
            <w:proofErr w:type="spellStart"/>
            <w:r w:rsidRPr="001B30D1">
              <w:rPr>
                <w:b/>
              </w:rPr>
              <w:t>Eur</w:t>
            </w:r>
            <w:proofErr w:type="spellEnd"/>
            <w:r w:rsidRPr="001B30D1">
              <w:rPr>
                <w:b/>
              </w:rPr>
              <w:t xml:space="preserve"> (su PVM)</w:t>
            </w:r>
          </w:p>
        </w:tc>
        <w:tc>
          <w:tcPr>
            <w:tcW w:w="1134" w:type="dxa"/>
            <w:tcBorders>
              <w:top w:val="single" w:sz="4" w:space="0" w:color="auto"/>
              <w:left w:val="single" w:sz="4" w:space="0" w:color="auto"/>
              <w:bottom w:val="single" w:sz="4" w:space="0" w:color="auto"/>
              <w:right w:val="single" w:sz="4" w:space="0" w:color="auto"/>
            </w:tcBorders>
            <w:hideMark/>
          </w:tcPr>
          <w:p w14:paraId="5C48D4C7" w14:textId="77777777" w:rsidR="00CD012B" w:rsidRPr="001B30D1" w:rsidRDefault="00CD012B" w:rsidP="00A34F1D">
            <w:pPr>
              <w:jc w:val="center"/>
              <w:rPr>
                <w:b/>
              </w:rPr>
            </w:pPr>
            <w:r w:rsidRPr="001B30D1">
              <w:rPr>
                <w:b/>
              </w:rPr>
              <w:t xml:space="preserve">Kaina, </w:t>
            </w:r>
            <w:proofErr w:type="spellStart"/>
            <w:r w:rsidRPr="001B30D1">
              <w:rPr>
                <w:b/>
              </w:rPr>
              <w:t>Eur</w:t>
            </w:r>
            <w:proofErr w:type="spellEnd"/>
            <w:r w:rsidRPr="001B30D1">
              <w:rPr>
                <w:b/>
              </w:rPr>
              <w:t xml:space="preserve"> (be PVM)</w:t>
            </w:r>
          </w:p>
        </w:tc>
        <w:tc>
          <w:tcPr>
            <w:tcW w:w="1044" w:type="dxa"/>
            <w:tcBorders>
              <w:top w:val="single" w:sz="4" w:space="0" w:color="auto"/>
              <w:left w:val="single" w:sz="4" w:space="0" w:color="auto"/>
              <w:bottom w:val="single" w:sz="4" w:space="0" w:color="auto"/>
              <w:right w:val="single" w:sz="4" w:space="0" w:color="auto"/>
            </w:tcBorders>
            <w:hideMark/>
          </w:tcPr>
          <w:p w14:paraId="7117B24D" w14:textId="77777777" w:rsidR="00CD012B" w:rsidRPr="001B30D1" w:rsidRDefault="00CD012B" w:rsidP="00A34F1D">
            <w:pPr>
              <w:jc w:val="center"/>
              <w:rPr>
                <w:b/>
              </w:rPr>
            </w:pPr>
            <w:r w:rsidRPr="001B30D1">
              <w:rPr>
                <w:b/>
              </w:rPr>
              <w:t xml:space="preserve">Kaina, </w:t>
            </w:r>
            <w:proofErr w:type="spellStart"/>
            <w:r w:rsidRPr="001B30D1">
              <w:rPr>
                <w:b/>
              </w:rPr>
              <w:t>Eur</w:t>
            </w:r>
            <w:proofErr w:type="spellEnd"/>
            <w:r w:rsidRPr="001B30D1">
              <w:rPr>
                <w:b/>
              </w:rPr>
              <w:t xml:space="preserve"> (su PVM)</w:t>
            </w:r>
          </w:p>
        </w:tc>
      </w:tr>
      <w:tr w:rsidR="00A34F1D" w:rsidRPr="001B30D1" w14:paraId="26E8C9C2" w14:textId="77777777" w:rsidTr="00A34F1D">
        <w:trPr>
          <w:cantSplit/>
          <w:tblHeader/>
        </w:trPr>
        <w:tc>
          <w:tcPr>
            <w:tcW w:w="562" w:type="dxa"/>
            <w:tcBorders>
              <w:top w:val="single" w:sz="4" w:space="0" w:color="auto"/>
              <w:left w:val="single" w:sz="4" w:space="0" w:color="auto"/>
              <w:bottom w:val="single" w:sz="4" w:space="0" w:color="auto"/>
              <w:right w:val="single" w:sz="4" w:space="0" w:color="auto"/>
            </w:tcBorders>
            <w:hideMark/>
          </w:tcPr>
          <w:p w14:paraId="2FCEF07A" w14:textId="77777777" w:rsidR="00CD012B" w:rsidRPr="001B30D1" w:rsidRDefault="00CD012B" w:rsidP="00A34F1D">
            <w:pPr>
              <w:jc w:val="center"/>
              <w:rPr>
                <w:b/>
              </w:rPr>
            </w:pPr>
            <w:r w:rsidRPr="001B30D1">
              <w:rPr>
                <w:b/>
              </w:rPr>
              <w:t>1</w:t>
            </w:r>
          </w:p>
        </w:tc>
        <w:tc>
          <w:tcPr>
            <w:tcW w:w="3261" w:type="dxa"/>
            <w:tcBorders>
              <w:top w:val="single" w:sz="4" w:space="0" w:color="auto"/>
              <w:left w:val="single" w:sz="4" w:space="0" w:color="auto"/>
              <w:bottom w:val="single" w:sz="4" w:space="0" w:color="auto"/>
              <w:right w:val="single" w:sz="4" w:space="0" w:color="auto"/>
            </w:tcBorders>
            <w:hideMark/>
          </w:tcPr>
          <w:p w14:paraId="30EC3204" w14:textId="77777777" w:rsidR="00CD012B" w:rsidRPr="001B30D1" w:rsidRDefault="00CD012B" w:rsidP="00A34F1D">
            <w:pPr>
              <w:jc w:val="center"/>
              <w:rPr>
                <w:b/>
              </w:rPr>
            </w:pPr>
            <w:r w:rsidRPr="001B30D1">
              <w:rPr>
                <w:b/>
              </w:rPr>
              <w:t>2</w:t>
            </w:r>
          </w:p>
        </w:tc>
        <w:tc>
          <w:tcPr>
            <w:tcW w:w="708" w:type="dxa"/>
            <w:tcBorders>
              <w:top w:val="single" w:sz="4" w:space="0" w:color="auto"/>
              <w:left w:val="single" w:sz="4" w:space="0" w:color="auto"/>
              <w:bottom w:val="single" w:sz="4" w:space="0" w:color="auto"/>
              <w:right w:val="single" w:sz="4" w:space="0" w:color="auto"/>
            </w:tcBorders>
            <w:hideMark/>
          </w:tcPr>
          <w:p w14:paraId="7047980B" w14:textId="77777777" w:rsidR="00CD012B" w:rsidRPr="001B30D1" w:rsidRDefault="00CD012B" w:rsidP="00A34F1D">
            <w:pPr>
              <w:jc w:val="center"/>
              <w:rPr>
                <w:b/>
              </w:rPr>
            </w:pPr>
            <w:r w:rsidRPr="001B30D1">
              <w:rPr>
                <w:b/>
              </w:rPr>
              <w:t>3</w:t>
            </w:r>
          </w:p>
        </w:tc>
        <w:tc>
          <w:tcPr>
            <w:tcW w:w="709" w:type="dxa"/>
            <w:tcBorders>
              <w:top w:val="single" w:sz="4" w:space="0" w:color="auto"/>
              <w:left w:val="single" w:sz="4" w:space="0" w:color="auto"/>
              <w:bottom w:val="single" w:sz="4" w:space="0" w:color="auto"/>
              <w:right w:val="single" w:sz="4" w:space="0" w:color="auto"/>
            </w:tcBorders>
            <w:hideMark/>
          </w:tcPr>
          <w:p w14:paraId="05A0E0FA" w14:textId="77777777" w:rsidR="00CD012B" w:rsidRPr="001B30D1" w:rsidRDefault="00CD012B" w:rsidP="00A34F1D">
            <w:pPr>
              <w:jc w:val="center"/>
              <w:rPr>
                <w:b/>
              </w:rPr>
            </w:pPr>
            <w:r w:rsidRPr="001B30D1">
              <w:rPr>
                <w:b/>
              </w:rPr>
              <w:t>4</w:t>
            </w:r>
          </w:p>
        </w:tc>
        <w:tc>
          <w:tcPr>
            <w:tcW w:w="1134" w:type="dxa"/>
            <w:tcBorders>
              <w:top w:val="single" w:sz="4" w:space="0" w:color="auto"/>
              <w:left w:val="single" w:sz="4" w:space="0" w:color="auto"/>
              <w:bottom w:val="single" w:sz="4" w:space="0" w:color="auto"/>
              <w:right w:val="single" w:sz="4" w:space="0" w:color="auto"/>
            </w:tcBorders>
            <w:hideMark/>
          </w:tcPr>
          <w:p w14:paraId="07E3776B" w14:textId="77777777" w:rsidR="00CD012B" w:rsidRPr="001B30D1" w:rsidRDefault="00CD012B" w:rsidP="00A34F1D">
            <w:pPr>
              <w:jc w:val="center"/>
              <w:rPr>
                <w:b/>
              </w:rPr>
            </w:pPr>
            <w:r w:rsidRPr="001B30D1">
              <w:rPr>
                <w:b/>
              </w:rPr>
              <w:t>5</w:t>
            </w:r>
          </w:p>
        </w:tc>
        <w:tc>
          <w:tcPr>
            <w:tcW w:w="1276" w:type="dxa"/>
            <w:tcBorders>
              <w:top w:val="single" w:sz="4" w:space="0" w:color="auto"/>
              <w:left w:val="single" w:sz="4" w:space="0" w:color="auto"/>
              <w:bottom w:val="single" w:sz="4" w:space="0" w:color="auto"/>
              <w:right w:val="single" w:sz="4" w:space="0" w:color="auto"/>
            </w:tcBorders>
            <w:hideMark/>
          </w:tcPr>
          <w:p w14:paraId="3C68F7DF" w14:textId="77777777" w:rsidR="00CD012B" w:rsidRPr="001B30D1" w:rsidRDefault="00CD012B" w:rsidP="00A34F1D">
            <w:pPr>
              <w:jc w:val="center"/>
              <w:rPr>
                <w:b/>
              </w:rPr>
            </w:pPr>
            <w:r w:rsidRPr="001B30D1">
              <w:rPr>
                <w:b/>
              </w:rPr>
              <w:t xml:space="preserve">6 </w:t>
            </w:r>
          </w:p>
        </w:tc>
        <w:tc>
          <w:tcPr>
            <w:tcW w:w="1134" w:type="dxa"/>
            <w:tcBorders>
              <w:top w:val="single" w:sz="4" w:space="0" w:color="auto"/>
              <w:left w:val="single" w:sz="4" w:space="0" w:color="auto"/>
              <w:bottom w:val="single" w:sz="4" w:space="0" w:color="auto"/>
              <w:right w:val="single" w:sz="4" w:space="0" w:color="auto"/>
            </w:tcBorders>
            <w:hideMark/>
          </w:tcPr>
          <w:p w14:paraId="21FA021A" w14:textId="77777777" w:rsidR="00CD012B" w:rsidRPr="001B30D1" w:rsidRDefault="00CD012B" w:rsidP="00A34F1D">
            <w:pPr>
              <w:jc w:val="center"/>
              <w:rPr>
                <w:b/>
              </w:rPr>
            </w:pPr>
            <w:r w:rsidRPr="001B30D1">
              <w:rPr>
                <w:b/>
              </w:rPr>
              <w:t>7</w:t>
            </w:r>
          </w:p>
        </w:tc>
        <w:tc>
          <w:tcPr>
            <w:tcW w:w="1044" w:type="dxa"/>
            <w:tcBorders>
              <w:top w:val="single" w:sz="4" w:space="0" w:color="auto"/>
              <w:left w:val="single" w:sz="4" w:space="0" w:color="auto"/>
              <w:bottom w:val="single" w:sz="4" w:space="0" w:color="auto"/>
              <w:right w:val="single" w:sz="4" w:space="0" w:color="auto"/>
            </w:tcBorders>
            <w:hideMark/>
          </w:tcPr>
          <w:p w14:paraId="0F2F5BFE" w14:textId="77777777" w:rsidR="00CD012B" w:rsidRPr="001B30D1" w:rsidRDefault="00CD012B" w:rsidP="00A34F1D">
            <w:pPr>
              <w:jc w:val="center"/>
              <w:rPr>
                <w:b/>
              </w:rPr>
            </w:pPr>
            <w:r w:rsidRPr="001B30D1">
              <w:rPr>
                <w:b/>
              </w:rPr>
              <w:t>8</w:t>
            </w:r>
          </w:p>
        </w:tc>
      </w:tr>
      <w:tr w:rsidR="00A34F1D" w:rsidRPr="001B30D1" w14:paraId="6870AD23" w14:textId="77777777" w:rsidTr="00A34F1D">
        <w:tc>
          <w:tcPr>
            <w:tcW w:w="562" w:type="dxa"/>
            <w:tcBorders>
              <w:top w:val="single" w:sz="4" w:space="0" w:color="auto"/>
              <w:left w:val="single" w:sz="4" w:space="0" w:color="auto"/>
              <w:bottom w:val="single" w:sz="4" w:space="0" w:color="auto"/>
              <w:right w:val="single" w:sz="4" w:space="0" w:color="auto"/>
            </w:tcBorders>
            <w:hideMark/>
          </w:tcPr>
          <w:p w14:paraId="4B90F0F1" w14:textId="77777777" w:rsidR="00CD012B" w:rsidRPr="001B30D1" w:rsidRDefault="00CD012B" w:rsidP="00A34F1D">
            <w:pPr>
              <w:jc w:val="both"/>
              <w:rPr>
                <w:szCs w:val="24"/>
              </w:rPr>
            </w:pPr>
            <w:r w:rsidRPr="001B30D1">
              <w:rPr>
                <w:szCs w:val="24"/>
              </w:rPr>
              <w:t>1.</w:t>
            </w:r>
          </w:p>
        </w:tc>
        <w:tc>
          <w:tcPr>
            <w:tcW w:w="3261" w:type="dxa"/>
            <w:tcBorders>
              <w:top w:val="single" w:sz="4" w:space="0" w:color="auto"/>
              <w:left w:val="single" w:sz="4" w:space="0" w:color="auto"/>
              <w:bottom w:val="single" w:sz="4" w:space="0" w:color="auto"/>
              <w:right w:val="single" w:sz="4" w:space="0" w:color="auto"/>
            </w:tcBorders>
            <w:hideMark/>
          </w:tcPr>
          <w:p w14:paraId="127822BF" w14:textId="2AAA2A04" w:rsidR="00CD012B" w:rsidRPr="00A41BD8" w:rsidRDefault="00A34F1D" w:rsidP="00A34F1D">
            <w:pPr>
              <w:rPr>
                <w:b/>
                <w:bCs/>
                <w:szCs w:val="24"/>
              </w:rPr>
            </w:pPr>
            <w:r w:rsidRPr="00AD2B7B">
              <w:rPr>
                <w:color w:val="000000"/>
                <w:sz w:val="22"/>
                <w:szCs w:val="22"/>
              </w:rPr>
              <w:t xml:space="preserve">Užpildų kaip siūlių skiedinio (mastikos) elemento ir vientisos dangos užpildo bei poliuretano kaip rišiklio fizikinių ir mechaninių savybių tyrimai (kiekviena savybė nustatoma tiriant ≥3 bandinius): </w:t>
            </w:r>
            <w:r>
              <w:rPr>
                <w:color w:val="000000"/>
                <w:sz w:val="22"/>
                <w:szCs w:val="22"/>
              </w:rPr>
              <w:t>tyrimo objekto savybių ribinės vertės (kategorijos</w:t>
            </w:r>
            <w:r w:rsidRPr="002722DB">
              <w:rPr>
                <w:color w:val="000000"/>
                <w:sz w:val="22"/>
                <w:szCs w:val="22"/>
              </w:rPr>
              <w:t>)</w:t>
            </w:r>
            <w:r>
              <w:rPr>
                <w:color w:val="000000"/>
                <w:sz w:val="22"/>
                <w:szCs w:val="22"/>
              </w:rPr>
              <w:t>,</w:t>
            </w:r>
            <w:r w:rsidRPr="002722DB">
              <w:rPr>
                <w:color w:val="000000"/>
                <w:sz w:val="22"/>
                <w:szCs w:val="22"/>
              </w:rPr>
              <w:t xml:space="preserve"> </w:t>
            </w:r>
            <w:r w:rsidRPr="00AD2B7B">
              <w:rPr>
                <w:color w:val="000000"/>
                <w:sz w:val="22"/>
                <w:szCs w:val="22"/>
              </w:rPr>
              <w:t xml:space="preserve">granuliometrinė </w:t>
            </w:r>
            <w:r w:rsidRPr="00AD2B7B">
              <w:rPr>
                <w:color w:val="000000"/>
                <w:sz w:val="22"/>
                <w:szCs w:val="22"/>
              </w:rPr>
              <w:lastRenderedPageBreak/>
              <w:t xml:space="preserve">sudėtis, plokštumo rodiklis, formos rodiklis, trupintų ir skaldytųjų dalelių santykinis kiekis, atsparumas trupinimui (Los Andželo koeficientas), atsparumas poliravimui, vandens </w:t>
            </w:r>
            <w:proofErr w:type="spellStart"/>
            <w:r w:rsidRPr="00AD2B7B">
              <w:rPr>
                <w:color w:val="000000"/>
                <w:sz w:val="22"/>
                <w:szCs w:val="22"/>
              </w:rPr>
              <w:t>įmirkis</w:t>
            </w:r>
            <w:proofErr w:type="spellEnd"/>
            <w:r w:rsidRPr="00AD2B7B">
              <w:rPr>
                <w:color w:val="000000"/>
                <w:sz w:val="22"/>
                <w:szCs w:val="22"/>
              </w:rPr>
              <w:t>, atsparumas šaldymui ir atšildymui, atsparumas žemoms temperatūroms pagal lenk</w:t>
            </w:r>
            <w:r>
              <w:rPr>
                <w:color w:val="000000"/>
                <w:sz w:val="22"/>
                <w:szCs w:val="22"/>
              </w:rPr>
              <w:t xml:space="preserve">imo </w:t>
            </w:r>
            <w:proofErr w:type="spellStart"/>
            <w:r>
              <w:rPr>
                <w:color w:val="000000"/>
                <w:sz w:val="22"/>
                <w:szCs w:val="22"/>
              </w:rPr>
              <w:t>standį</w:t>
            </w:r>
            <w:proofErr w:type="spellEnd"/>
            <w:r>
              <w:rPr>
                <w:color w:val="000000"/>
                <w:sz w:val="22"/>
                <w:szCs w:val="22"/>
              </w:rPr>
              <w:t xml:space="preserve"> ir jo kitimo rodiklį, </w:t>
            </w:r>
            <w:r w:rsidRPr="00F35B59">
              <w:rPr>
                <w:color w:val="000000"/>
                <w:sz w:val="22"/>
                <w:szCs w:val="22"/>
              </w:rPr>
              <w:t>tyrimo rezultatų analizė ir apibendrinimas</w:t>
            </w:r>
            <w:r>
              <w:rPr>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hideMark/>
          </w:tcPr>
          <w:p w14:paraId="25D9C105" w14:textId="77777777" w:rsidR="00CD012B" w:rsidRPr="001B30D1" w:rsidRDefault="00CD012B" w:rsidP="00A34F1D">
            <w:pPr>
              <w:jc w:val="center"/>
              <w:rPr>
                <w:szCs w:val="24"/>
              </w:rPr>
            </w:pPr>
            <w:r w:rsidRPr="001B30D1">
              <w:rPr>
                <w:szCs w:val="24"/>
              </w:rPr>
              <w:lastRenderedPageBreak/>
              <w:t>1</w:t>
            </w:r>
          </w:p>
        </w:tc>
        <w:tc>
          <w:tcPr>
            <w:tcW w:w="709" w:type="dxa"/>
            <w:tcBorders>
              <w:top w:val="single" w:sz="4" w:space="0" w:color="auto"/>
              <w:left w:val="single" w:sz="4" w:space="0" w:color="auto"/>
              <w:bottom w:val="single" w:sz="4" w:space="0" w:color="auto"/>
              <w:right w:val="single" w:sz="4" w:space="0" w:color="auto"/>
            </w:tcBorders>
            <w:hideMark/>
          </w:tcPr>
          <w:p w14:paraId="2DCEA92B" w14:textId="77777777" w:rsidR="00CD012B" w:rsidRPr="001B30D1" w:rsidRDefault="00CD012B" w:rsidP="00A34F1D">
            <w:pPr>
              <w:jc w:val="center"/>
              <w:rPr>
                <w:szCs w:val="24"/>
              </w:rPr>
            </w:pPr>
            <w:proofErr w:type="spellStart"/>
            <w:r w:rsidRPr="001B30D1">
              <w:rPr>
                <w:szCs w:val="24"/>
              </w:rPr>
              <w:t>Kompl</w:t>
            </w:r>
            <w:proofErr w:type="spellEnd"/>
            <w:r w:rsidRPr="001B30D1">
              <w:rPr>
                <w:szCs w:val="24"/>
              </w:rPr>
              <w:t>.</w:t>
            </w:r>
          </w:p>
        </w:tc>
        <w:tc>
          <w:tcPr>
            <w:tcW w:w="1134" w:type="dxa"/>
            <w:tcBorders>
              <w:top w:val="single" w:sz="4" w:space="0" w:color="auto"/>
              <w:left w:val="single" w:sz="4" w:space="0" w:color="auto"/>
              <w:bottom w:val="single" w:sz="4" w:space="0" w:color="auto"/>
              <w:right w:val="single" w:sz="4" w:space="0" w:color="auto"/>
            </w:tcBorders>
          </w:tcPr>
          <w:p w14:paraId="6C3CB3FB" w14:textId="77777777" w:rsidR="00CD012B" w:rsidRPr="001B30D1" w:rsidRDefault="00CD012B" w:rsidP="00A34F1D">
            <w:pPr>
              <w:jc w:val="both"/>
              <w:rPr>
                <w:szCs w:val="24"/>
              </w:rPr>
            </w:pPr>
          </w:p>
        </w:tc>
        <w:tc>
          <w:tcPr>
            <w:tcW w:w="1276" w:type="dxa"/>
            <w:tcBorders>
              <w:top w:val="single" w:sz="4" w:space="0" w:color="auto"/>
              <w:left w:val="single" w:sz="4" w:space="0" w:color="auto"/>
              <w:bottom w:val="single" w:sz="4" w:space="0" w:color="auto"/>
              <w:right w:val="single" w:sz="4" w:space="0" w:color="auto"/>
            </w:tcBorders>
          </w:tcPr>
          <w:p w14:paraId="6FD18A75" w14:textId="77777777" w:rsidR="00CD012B" w:rsidRPr="001B30D1" w:rsidRDefault="00CD012B" w:rsidP="00A34F1D">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54B9A875" w14:textId="77777777" w:rsidR="00CD012B" w:rsidRPr="001B30D1" w:rsidRDefault="00CD012B" w:rsidP="00A34F1D">
            <w:pPr>
              <w:jc w:val="both"/>
              <w:rPr>
                <w:szCs w:val="24"/>
              </w:rPr>
            </w:pPr>
          </w:p>
        </w:tc>
        <w:tc>
          <w:tcPr>
            <w:tcW w:w="1044" w:type="dxa"/>
            <w:tcBorders>
              <w:top w:val="single" w:sz="4" w:space="0" w:color="auto"/>
              <w:left w:val="single" w:sz="4" w:space="0" w:color="auto"/>
              <w:bottom w:val="single" w:sz="4" w:space="0" w:color="auto"/>
              <w:right w:val="single" w:sz="4" w:space="0" w:color="auto"/>
            </w:tcBorders>
          </w:tcPr>
          <w:p w14:paraId="71807761" w14:textId="77777777" w:rsidR="00CD012B" w:rsidRPr="001B30D1" w:rsidRDefault="00CD012B" w:rsidP="00A34F1D">
            <w:pPr>
              <w:jc w:val="both"/>
              <w:rPr>
                <w:szCs w:val="24"/>
              </w:rPr>
            </w:pPr>
          </w:p>
        </w:tc>
      </w:tr>
      <w:tr w:rsidR="00A34F1D" w:rsidRPr="001B30D1" w14:paraId="56FC8A18" w14:textId="77777777" w:rsidTr="00A34F1D">
        <w:tc>
          <w:tcPr>
            <w:tcW w:w="562" w:type="dxa"/>
            <w:tcBorders>
              <w:top w:val="single" w:sz="4" w:space="0" w:color="auto"/>
              <w:left w:val="single" w:sz="4" w:space="0" w:color="auto"/>
              <w:bottom w:val="single" w:sz="4" w:space="0" w:color="auto"/>
              <w:right w:val="single" w:sz="4" w:space="0" w:color="auto"/>
            </w:tcBorders>
          </w:tcPr>
          <w:p w14:paraId="4984F531" w14:textId="5AD10B0F" w:rsidR="00A34F1D" w:rsidRPr="001B30D1" w:rsidRDefault="00A34F1D" w:rsidP="00A34F1D">
            <w:pPr>
              <w:jc w:val="both"/>
              <w:rPr>
                <w:szCs w:val="24"/>
              </w:rPr>
            </w:pPr>
            <w:r>
              <w:rPr>
                <w:szCs w:val="24"/>
              </w:rPr>
              <w:lastRenderedPageBreak/>
              <w:t>2.</w:t>
            </w:r>
          </w:p>
        </w:tc>
        <w:tc>
          <w:tcPr>
            <w:tcW w:w="3261" w:type="dxa"/>
            <w:tcBorders>
              <w:top w:val="single" w:sz="4" w:space="0" w:color="auto"/>
              <w:left w:val="single" w:sz="4" w:space="0" w:color="auto"/>
              <w:bottom w:val="single" w:sz="4" w:space="0" w:color="auto"/>
              <w:right w:val="single" w:sz="4" w:space="0" w:color="auto"/>
            </w:tcBorders>
          </w:tcPr>
          <w:p w14:paraId="0CBF45E6" w14:textId="6822D695" w:rsidR="00A34F1D" w:rsidRPr="00A41BD8" w:rsidRDefault="00A34F1D" w:rsidP="00A34F1D">
            <w:pPr>
              <w:rPr>
                <w:b/>
                <w:bCs/>
                <w:szCs w:val="24"/>
              </w:rPr>
            </w:pPr>
            <w:r w:rsidRPr="00AD2B7B">
              <w:rPr>
                <w:color w:val="000000"/>
                <w:sz w:val="22"/>
                <w:szCs w:val="22"/>
              </w:rPr>
              <w:t xml:space="preserve">Poliuretano skiedinio (mastikos), taikytino siūlių tarp trinkelių užpildymui, ir poliuretano skiedinio (mastikos), taikytino trinkelių gamybai arba vientisai klojamai dangai įrengti, tyrimai (kiekviena savybė nustatoma tiriant ≥3 bandinius): </w:t>
            </w:r>
            <w:r>
              <w:rPr>
                <w:color w:val="000000"/>
                <w:sz w:val="22"/>
                <w:szCs w:val="22"/>
              </w:rPr>
              <w:t>tyrimo objekto savybių ribinės vertės (kategorijos</w:t>
            </w:r>
            <w:r w:rsidRPr="002722DB">
              <w:rPr>
                <w:color w:val="000000"/>
                <w:sz w:val="22"/>
                <w:szCs w:val="22"/>
              </w:rPr>
              <w:t>)</w:t>
            </w:r>
            <w:r>
              <w:rPr>
                <w:color w:val="000000"/>
                <w:sz w:val="22"/>
                <w:szCs w:val="22"/>
              </w:rPr>
              <w:t>,</w:t>
            </w:r>
            <w:r w:rsidRPr="002722DB">
              <w:rPr>
                <w:color w:val="000000"/>
                <w:sz w:val="22"/>
                <w:szCs w:val="22"/>
              </w:rPr>
              <w:t xml:space="preserve"> </w:t>
            </w:r>
            <w:r w:rsidRPr="00AD2B7B">
              <w:rPr>
                <w:color w:val="000000"/>
                <w:sz w:val="22"/>
                <w:szCs w:val="22"/>
              </w:rPr>
              <w:t>oro tuštymių kiekis, rišiklio nutekėjimas, gniuždo</w:t>
            </w:r>
            <w:r>
              <w:rPr>
                <w:color w:val="000000"/>
                <w:sz w:val="22"/>
                <w:szCs w:val="22"/>
              </w:rPr>
              <w:t>masis stipris, skeliamasis stipris</w:t>
            </w:r>
            <w:r w:rsidRPr="00AD2B7B">
              <w:rPr>
                <w:color w:val="000000"/>
                <w:sz w:val="22"/>
                <w:szCs w:val="22"/>
              </w:rPr>
              <w:t xml:space="preserve">, atsparumas šaldymui ir atšildymui naudojant druskas nuo apledėjimo, </w:t>
            </w:r>
            <w:r>
              <w:rPr>
                <w:color w:val="000000"/>
                <w:sz w:val="22"/>
                <w:szCs w:val="22"/>
              </w:rPr>
              <w:t xml:space="preserve">vandens </w:t>
            </w:r>
            <w:proofErr w:type="spellStart"/>
            <w:r>
              <w:rPr>
                <w:color w:val="000000"/>
                <w:sz w:val="22"/>
                <w:szCs w:val="22"/>
              </w:rPr>
              <w:t>įmirkis</w:t>
            </w:r>
            <w:proofErr w:type="spellEnd"/>
            <w:r>
              <w:rPr>
                <w:color w:val="000000"/>
                <w:sz w:val="22"/>
                <w:szCs w:val="22"/>
              </w:rPr>
              <w:t xml:space="preserve">, </w:t>
            </w:r>
            <w:r w:rsidRPr="00AD2B7B">
              <w:rPr>
                <w:color w:val="000000"/>
                <w:sz w:val="22"/>
                <w:szCs w:val="22"/>
              </w:rPr>
              <w:t>sukibimo tempiamasis stipris, pralaidumas vandeniui</w:t>
            </w:r>
            <w:r>
              <w:rPr>
                <w:color w:val="000000"/>
                <w:sz w:val="22"/>
                <w:szCs w:val="22"/>
              </w:rPr>
              <w:t xml:space="preserve">, </w:t>
            </w:r>
            <w:r w:rsidRPr="00F35B59">
              <w:rPr>
                <w:color w:val="000000"/>
                <w:sz w:val="22"/>
                <w:szCs w:val="22"/>
              </w:rPr>
              <w:t>tyrimo rezultatų analizė ir apibendrinimas</w:t>
            </w:r>
            <w:r>
              <w:rPr>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20E94E04" w14:textId="6D25C778" w:rsidR="00A34F1D" w:rsidRPr="001B30D1" w:rsidRDefault="00A34F1D" w:rsidP="00A34F1D">
            <w:pPr>
              <w:jc w:val="center"/>
              <w:rPr>
                <w:szCs w:val="24"/>
              </w:rPr>
            </w:pPr>
            <w:r>
              <w:rPr>
                <w:szCs w:val="24"/>
              </w:rPr>
              <w:t>1</w:t>
            </w:r>
          </w:p>
        </w:tc>
        <w:tc>
          <w:tcPr>
            <w:tcW w:w="709" w:type="dxa"/>
            <w:tcBorders>
              <w:top w:val="single" w:sz="4" w:space="0" w:color="auto"/>
              <w:left w:val="single" w:sz="4" w:space="0" w:color="auto"/>
              <w:bottom w:val="single" w:sz="4" w:space="0" w:color="auto"/>
              <w:right w:val="single" w:sz="4" w:space="0" w:color="auto"/>
            </w:tcBorders>
          </w:tcPr>
          <w:p w14:paraId="3162B18B" w14:textId="58A279C5" w:rsidR="00A34F1D" w:rsidRPr="001B30D1" w:rsidRDefault="00A34F1D" w:rsidP="00A34F1D">
            <w:pPr>
              <w:jc w:val="center"/>
              <w:rPr>
                <w:szCs w:val="24"/>
              </w:rPr>
            </w:pPr>
            <w:proofErr w:type="spellStart"/>
            <w:r w:rsidRPr="001B30D1">
              <w:rPr>
                <w:szCs w:val="24"/>
              </w:rPr>
              <w:t>Kompl</w:t>
            </w:r>
            <w:proofErr w:type="spellEnd"/>
            <w:r w:rsidRPr="001B30D1">
              <w:rPr>
                <w:szCs w:val="24"/>
              </w:rPr>
              <w:t>.</w:t>
            </w:r>
          </w:p>
        </w:tc>
        <w:tc>
          <w:tcPr>
            <w:tcW w:w="1134" w:type="dxa"/>
            <w:tcBorders>
              <w:top w:val="single" w:sz="4" w:space="0" w:color="auto"/>
              <w:left w:val="single" w:sz="4" w:space="0" w:color="auto"/>
              <w:bottom w:val="single" w:sz="4" w:space="0" w:color="auto"/>
              <w:right w:val="single" w:sz="4" w:space="0" w:color="auto"/>
            </w:tcBorders>
          </w:tcPr>
          <w:p w14:paraId="3241DCEA" w14:textId="77777777" w:rsidR="00A34F1D" w:rsidRPr="001B30D1" w:rsidRDefault="00A34F1D" w:rsidP="00A34F1D">
            <w:pPr>
              <w:jc w:val="both"/>
              <w:rPr>
                <w:szCs w:val="24"/>
              </w:rPr>
            </w:pPr>
          </w:p>
        </w:tc>
        <w:tc>
          <w:tcPr>
            <w:tcW w:w="1276" w:type="dxa"/>
            <w:tcBorders>
              <w:top w:val="single" w:sz="4" w:space="0" w:color="auto"/>
              <w:left w:val="single" w:sz="4" w:space="0" w:color="auto"/>
              <w:bottom w:val="single" w:sz="4" w:space="0" w:color="auto"/>
              <w:right w:val="single" w:sz="4" w:space="0" w:color="auto"/>
            </w:tcBorders>
          </w:tcPr>
          <w:p w14:paraId="23C4D86C" w14:textId="77777777" w:rsidR="00A34F1D" w:rsidRPr="001B30D1" w:rsidRDefault="00A34F1D" w:rsidP="00A34F1D">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51AF71CA" w14:textId="77777777" w:rsidR="00A34F1D" w:rsidRPr="001B30D1" w:rsidRDefault="00A34F1D" w:rsidP="00A34F1D">
            <w:pPr>
              <w:jc w:val="both"/>
              <w:rPr>
                <w:szCs w:val="24"/>
              </w:rPr>
            </w:pPr>
          </w:p>
        </w:tc>
        <w:tc>
          <w:tcPr>
            <w:tcW w:w="1044" w:type="dxa"/>
            <w:tcBorders>
              <w:top w:val="single" w:sz="4" w:space="0" w:color="auto"/>
              <w:left w:val="single" w:sz="4" w:space="0" w:color="auto"/>
              <w:bottom w:val="single" w:sz="4" w:space="0" w:color="auto"/>
              <w:right w:val="single" w:sz="4" w:space="0" w:color="auto"/>
            </w:tcBorders>
          </w:tcPr>
          <w:p w14:paraId="52AD21F5" w14:textId="77777777" w:rsidR="00A34F1D" w:rsidRPr="001B30D1" w:rsidRDefault="00A34F1D" w:rsidP="00A34F1D">
            <w:pPr>
              <w:jc w:val="both"/>
              <w:rPr>
                <w:szCs w:val="24"/>
              </w:rPr>
            </w:pPr>
          </w:p>
        </w:tc>
      </w:tr>
      <w:tr w:rsidR="00A34F1D" w:rsidRPr="001B30D1" w14:paraId="3CCE827C" w14:textId="77777777" w:rsidTr="00A34F1D">
        <w:tc>
          <w:tcPr>
            <w:tcW w:w="562" w:type="dxa"/>
            <w:tcBorders>
              <w:top w:val="single" w:sz="4" w:space="0" w:color="auto"/>
              <w:left w:val="single" w:sz="4" w:space="0" w:color="auto"/>
              <w:bottom w:val="single" w:sz="4" w:space="0" w:color="auto"/>
              <w:right w:val="single" w:sz="4" w:space="0" w:color="auto"/>
            </w:tcBorders>
          </w:tcPr>
          <w:p w14:paraId="1B485144" w14:textId="075C4B9C" w:rsidR="00A34F1D" w:rsidRPr="001B30D1" w:rsidRDefault="00A34F1D" w:rsidP="00A34F1D">
            <w:pPr>
              <w:jc w:val="both"/>
              <w:rPr>
                <w:szCs w:val="24"/>
              </w:rPr>
            </w:pPr>
            <w:r>
              <w:rPr>
                <w:szCs w:val="24"/>
              </w:rPr>
              <w:t>3.</w:t>
            </w:r>
          </w:p>
        </w:tc>
        <w:tc>
          <w:tcPr>
            <w:tcW w:w="3261" w:type="dxa"/>
            <w:tcBorders>
              <w:top w:val="single" w:sz="4" w:space="0" w:color="auto"/>
              <w:left w:val="single" w:sz="4" w:space="0" w:color="auto"/>
              <w:bottom w:val="single" w:sz="4" w:space="0" w:color="auto"/>
              <w:right w:val="single" w:sz="4" w:space="0" w:color="auto"/>
            </w:tcBorders>
          </w:tcPr>
          <w:p w14:paraId="04680418" w14:textId="77777777" w:rsidR="00A34F1D" w:rsidRPr="00AD2B7B" w:rsidRDefault="00A34F1D" w:rsidP="00A34F1D">
            <w:pPr>
              <w:jc w:val="both"/>
              <w:rPr>
                <w:color w:val="000000"/>
                <w:sz w:val="22"/>
                <w:szCs w:val="22"/>
              </w:rPr>
            </w:pPr>
            <w:r w:rsidRPr="00AD2B7B">
              <w:rPr>
                <w:color w:val="000000"/>
                <w:sz w:val="22"/>
                <w:szCs w:val="22"/>
              </w:rPr>
              <w:t xml:space="preserve">Betoninių ir </w:t>
            </w:r>
            <w:proofErr w:type="spellStart"/>
            <w:r w:rsidRPr="00AD2B7B">
              <w:rPr>
                <w:color w:val="000000"/>
                <w:sz w:val="22"/>
                <w:szCs w:val="22"/>
              </w:rPr>
              <w:t>poliuretaninių</w:t>
            </w:r>
            <w:proofErr w:type="spellEnd"/>
            <w:r w:rsidRPr="00AD2B7B">
              <w:rPr>
                <w:color w:val="000000"/>
                <w:sz w:val="22"/>
                <w:szCs w:val="22"/>
              </w:rPr>
              <w:t xml:space="preserve"> trinkelių fizikinių ir mechaninių savybių tyrimai  (kiekviena savybė nustatoma tiriant ≥3 bandinius): </w:t>
            </w:r>
            <w:r>
              <w:rPr>
                <w:color w:val="000000"/>
                <w:sz w:val="22"/>
                <w:szCs w:val="22"/>
              </w:rPr>
              <w:t>tyrimo objekto savybių ribinės vertės (kategorijos</w:t>
            </w:r>
            <w:r w:rsidRPr="002722DB">
              <w:rPr>
                <w:color w:val="000000"/>
                <w:sz w:val="22"/>
                <w:szCs w:val="22"/>
              </w:rPr>
              <w:t>)</w:t>
            </w:r>
            <w:r>
              <w:rPr>
                <w:color w:val="000000"/>
                <w:sz w:val="22"/>
                <w:szCs w:val="22"/>
              </w:rPr>
              <w:t xml:space="preserve">, </w:t>
            </w:r>
            <w:r w:rsidRPr="00AD2B7B">
              <w:rPr>
                <w:color w:val="000000"/>
                <w:sz w:val="22"/>
                <w:szCs w:val="22"/>
              </w:rPr>
              <w:t xml:space="preserve">geometriniai parametrai ir jų nuokrypiai, atsparumas šaldymui ir atšildymui naudojant druskas nuo apledėjimo, vandens </w:t>
            </w:r>
            <w:proofErr w:type="spellStart"/>
            <w:r w:rsidRPr="00AD2B7B">
              <w:rPr>
                <w:color w:val="000000"/>
                <w:sz w:val="22"/>
                <w:szCs w:val="22"/>
              </w:rPr>
              <w:t>įmirkis</w:t>
            </w:r>
            <w:proofErr w:type="spellEnd"/>
            <w:r w:rsidRPr="00AD2B7B">
              <w:rPr>
                <w:color w:val="000000"/>
                <w:sz w:val="22"/>
                <w:szCs w:val="22"/>
              </w:rPr>
              <w:t>, skeliama</w:t>
            </w:r>
            <w:r>
              <w:rPr>
                <w:color w:val="000000"/>
                <w:sz w:val="22"/>
                <w:szCs w:val="22"/>
              </w:rPr>
              <w:t xml:space="preserve">sis stipris, atsparumo slydimui, </w:t>
            </w:r>
            <w:r w:rsidRPr="00F35B59">
              <w:rPr>
                <w:color w:val="000000"/>
                <w:sz w:val="22"/>
                <w:szCs w:val="22"/>
              </w:rPr>
              <w:t>tyrimo rezultatų analizė ir apibendrinimas</w:t>
            </w:r>
            <w:r>
              <w:rPr>
                <w:color w:val="000000"/>
                <w:sz w:val="22"/>
                <w:szCs w:val="22"/>
              </w:rPr>
              <w:t>.</w:t>
            </w:r>
          </w:p>
          <w:p w14:paraId="40626E67" w14:textId="2571BDA6" w:rsidR="00A34F1D" w:rsidRPr="00A41BD8" w:rsidRDefault="00A34F1D" w:rsidP="00A34F1D">
            <w:pPr>
              <w:rPr>
                <w:b/>
                <w:bCs/>
                <w:szCs w:val="24"/>
              </w:rPr>
            </w:pPr>
            <w:r w:rsidRPr="00AD2B7B">
              <w:rPr>
                <w:color w:val="000000"/>
                <w:sz w:val="22"/>
                <w:szCs w:val="22"/>
              </w:rPr>
              <w:t>Betoninių/</w:t>
            </w:r>
            <w:proofErr w:type="spellStart"/>
            <w:r w:rsidRPr="00AD2B7B">
              <w:rPr>
                <w:color w:val="000000"/>
                <w:sz w:val="22"/>
                <w:szCs w:val="22"/>
              </w:rPr>
              <w:t>poliuretaninių</w:t>
            </w:r>
            <w:proofErr w:type="spellEnd"/>
            <w:r w:rsidRPr="00AD2B7B">
              <w:rPr>
                <w:color w:val="000000"/>
                <w:sz w:val="22"/>
                <w:szCs w:val="22"/>
              </w:rPr>
              <w:t xml:space="preserve"> trinkelių ir skirtingo pločio siūlių kaip vientiso elemento bei vientisai klojamos poliuretano dangos fizikinių ir mechaninių savybių tyrimai (kiekviena savybė nustatoma tiriant ≥3 bandinius): </w:t>
            </w:r>
            <w:r>
              <w:rPr>
                <w:color w:val="000000"/>
                <w:sz w:val="22"/>
                <w:szCs w:val="22"/>
              </w:rPr>
              <w:lastRenderedPageBreak/>
              <w:t>tyrimo objekto savybių ribinės vertės (kategorijos</w:t>
            </w:r>
            <w:r w:rsidRPr="002722DB">
              <w:rPr>
                <w:color w:val="000000"/>
                <w:sz w:val="22"/>
                <w:szCs w:val="22"/>
              </w:rPr>
              <w:t>)</w:t>
            </w:r>
            <w:r>
              <w:rPr>
                <w:color w:val="000000"/>
                <w:sz w:val="22"/>
                <w:szCs w:val="22"/>
              </w:rPr>
              <w:t xml:space="preserve">, </w:t>
            </w:r>
            <w:r w:rsidRPr="00AD2B7B">
              <w:rPr>
                <w:color w:val="000000"/>
                <w:sz w:val="22"/>
                <w:szCs w:val="22"/>
              </w:rPr>
              <w:t xml:space="preserve">pralaidumas vandeniui, fizinis pastovumas dėl užšalimo ir atšilimo ciklų poveikio, </w:t>
            </w:r>
            <w:r>
              <w:rPr>
                <w:color w:val="000000"/>
                <w:sz w:val="22"/>
                <w:szCs w:val="22"/>
              </w:rPr>
              <w:t xml:space="preserve">atsparumas </w:t>
            </w:r>
            <w:r w:rsidRPr="00AD2B7B">
              <w:rPr>
                <w:color w:val="000000"/>
                <w:sz w:val="22"/>
                <w:szCs w:val="22"/>
              </w:rPr>
              <w:t>nuovargi</w:t>
            </w:r>
            <w:r>
              <w:rPr>
                <w:color w:val="000000"/>
                <w:sz w:val="22"/>
                <w:szCs w:val="22"/>
              </w:rPr>
              <w:t>ui</w:t>
            </w:r>
            <w:r w:rsidRPr="00AD2B7B">
              <w:rPr>
                <w:color w:val="000000"/>
                <w:sz w:val="22"/>
                <w:szCs w:val="22"/>
              </w:rPr>
              <w:t>, standumas, lenkiamasis stipris</w:t>
            </w:r>
            <w:r>
              <w:rPr>
                <w:color w:val="000000"/>
                <w:sz w:val="22"/>
                <w:szCs w:val="22"/>
              </w:rPr>
              <w:t xml:space="preserve">, </w:t>
            </w:r>
            <w:r w:rsidRPr="00F35B59">
              <w:rPr>
                <w:color w:val="000000"/>
                <w:sz w:val="22"/>
                <w:szCs w:val="22"/>
              </w:rPr>
              <w:t>tyrimo rezultatų analizė ir apibendrinimas</w:t>
            </w:r>
            <w:r w:rsidRPr="00AD2B7B">
              <w:rPr>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1B3230F3" w14:textId="5D624153" w:rsidR="00A34F1D" w:rsidRPr="001B30D1" w:rsidRDefault="00A34F1D" w:rsidP="00A34F1D">
            <w:pPr>
              <w:jc w:val="center"/>
              <w:rPr>
                <w:szCs w:val="24"/>
              </w:rPr>
            </w:pPr>
            <w:r>
              <w:rPr>
                <w:szCs w:val="24"/>
              </w:rPr>
              <w:lastRenderedPageBreak/>
              <w:t>1</w:t>
            </w:r>
          </w:p>
        </w:tc>
        <w:tc>
          <w:tcPr>
            <w:tcW w:w="709" w:type="dxa"/>
            <w:tcBorders>
              <w:top w:val="single" w:sz="4" w:space="0" w:color="auto"/>
              <w:left w:val="single" w:sz="4" w:space="0" w:color="auto"/>
              <w:bottom w:val="single" w:sz="4" w:space="0" w:color="auto"/>
              <w:right w:val="single" w:sz="4" w:space="0" w:color="auto"/>
            </w:tcBorders>
          </w:tcPr>
          <w:p w14:paraId="6F8C9159" w14:textId="524A0545" w:rsidR="00A34F1D" w:rsidRPr="001B30D1" w:rsidRDefault="00A34F1D" w:rsidP="00A34F1D">
            <w:pPr>
              <w:jc w:val="center"/>
              <w:rPr>
                <w:szCs w:val="24"/>
              </w:rPr>
            </w:pPr>
            <w:proofErr w:type="spellStart"/>
            <w:r w:rsidRPr="001B30D1">
              <w:rPr>
                <w:szCs w:val="24"/>
              </w:rPr>
              <w:t>Kompl</w:t>
            </w:r>
            <w:proofErr w:type="spellEnd"/>
            <w:r w:rsidRPr="001B30D1">
              <w:rPr>
                <w:szCs w:val="24"/>
              </w:rPr>
              <w:t>.</w:t>
            </w:r>
          </w:p>
        </w:tc>
        <w:tc>
          <w:tcPr>
            <w:tcW w:w="1134" w:type="dxa"/>
            <w:tcBorders>
              <w:top w:val="single" w:sz="4" w:space="0" w:color="auto"/>
              <w:left w:val="single" w:sz="4" w:space="0" w:color="auto"/>
              <w:bottom w:val="single" w:sz="4" w:space="0" w:color="auto"/>
              <w:right w:val="single" w:sz="4" w:space="0" w:color="auto"/>
            </w:tcBorders>
          </w:tcPr>
          <w:p w14:paraId="7EB0F093" w14:textId="77777777" w:rsidR="00A34F1D" w:rsidRPr="001B30D1" w:rsidRDefault="00A34F1D" w:rsidP="00A34F1D">
            <w:pPr>
              <w:jc w:val="both"/>
              <w:rPr>
                <w:szCs w:val="24"/>
              </w:rPr>
            </w:pPr>
          </w:p>
        </w:tc>
        <w:tc>
          <w:tcPr>
            <w:tcW w:w="1276" w:type="dxa"/>
            <w:tcBorders>
              <w:top w:val="single" w:sz="4" w:space="0" w:color="auto"/>
              <w:left w:val="single" w:sz="4" w:space="0" w:color="auto"/>
              <w:bottom w:val="single" w:sz="4" w:space="0" w:color="auto"/>
              <w:right w:val="single" w:sz="4" w:space="0" w:color="auto"/>
            </w:tcBorders>
          </w:tcPr>
          <w:p w14:paraId="650A314F" w14:textId="77777777" w:rsidR="00A34F1D" w:rsidRPr="001B30D1" w:rsidRDefault="00A34F1D" w:rsidP="00A34F1D">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531291EB" w14:textId="77777777" w:rsidR="00A34F1D" w:rsidRPr="001B30D1" w:rsidRDefault="00A34F1D" w:rsidP="00A34F1D">
            <w:pPr>
              <w:jc w:val="both"/>
              <w:rPr>
                <w:szCs w:val="24"/>
              </w:rPr>
            </w:pPr>
          </w:p>
        </w:tc>
        <w:tc>
          <w:tcPr>
            <w:tcW w:w="1044" w:type="dxa"/>
            <w:tcBorders>
              <w:top w:val="single" w:sz="4" w:space="0" w:color="auto"/>
              <w:left w:val="single" w:sz="4" w:space="0" w:color="auto"/>
              <w:bottom w:val="single" w:sz="4" w:space="0" w:color="auto"/>
              <w:right w:val="single" w:sz="4" w:space="0" w:color="auto"/>
            </w:tcBorders>
          </w:tcPr>
          <w:p w14:paraId="0A74C5A2" w14:textId="77777777" w:rsidR="00A34F1D" w:rsidRPr="001B30D1" w:rsidRDefault="00A34F1D" w:rsidP="00A34F1D">
            <w:pPr>
              <w:jc w:val="both"/>
              <w:rPr>
                <w:szCs w:val="24"/>
              </w:rPr>
            </w:pPr>
          </w:p>
        </w:tc>
      </w:tr>
      <w:tr w:rsidR="00A34F1D" w:rsidRPr="001B30D1" w14:paraId="2CB723A0" w14:textId="77777777" w:rsidTr="00A34F1D">
        <w:tc>
          <w:tcPr>
            <w:tcW w:w="562" w:type="dxa"/>
            <w:tcBorders>
              <w:top w:val="single" w:sz="4" w:space="0" w:color="auto"/>
              <w:left w:val="single" w:sz="4" w:space="0" w:color="auto"/>
              <w:bottom w:val="single" w:sz="4" w:space="0" w:color="auto"/>
              <w:right w:val="single" w:sz="4" w:space="0" w:color="auto"/>
            </w:tcBorders>
          </w:tcPr>
          <w:p w14:paraId="076A7B54" w14:textId="3A4AE019" w:rsidR="00A34F1D" w:rsidRPr="001B30D1" w:rsidRDefault="00A34F1D" w:rsidP="00A34F1D">
            <w:pPr>
              <w:jc w:val="both"/>
              <w:rPr>
                <w:szCs w:val="24"/>
              </w:rPr>
            </w:pPr>
            <w:r>
              <w:rPr>
                <w:szCs w:val="24"/>
              </w:rPr>
              <w:lastRenderedPageBreak/>
              <w:t>4.</w:t>
            </w:r>
          </w:p>
        </w:tc>
        <w:tc>
          <w:tcPr>
            <w:tcW w:w="3261" w:type="dxa"/>
            <w:tcBorders>
              <w:top w:val="single" w:sz="4" w:space="0" w:color="auto"/>
              <w:left w:val="single" w:sz="4" w:space="0" w:color="auto"/>
              <w:bottom w:val="single" w:sz="4" w:space="0" w:color="auto"/>
              <w:right w:val="single" w:sz="4" w:space="0" w:color="auto"/>
            </w:tcBorders>
          </w:tcPr>
          <w:p w14:paraId="6469BB1F" w14:textId="77777777" w:rsidR="00A34F1D" w:rsidRPr="00AD2B7B" w:rsidRDefault="00A34F1D" w:rsidP="00A34F1D">
            <w:pPr>
              <w:jc w:val="both"/>
              <w:rPr>
                <w:color w:val="000000"/>
                <w:sz w:val="22"/>
                <w:szCs w:val="22"/>
              </w:rPr>
            </w:pPr>
            <w:r w:rsidRPr="00AD2B7B">
              <w:rPr>
                <w:color w:val="000000"/>
                <w:sz w:val="22"/>
                <w:szCs w:val="22"/>
              </w:rPr>
              <w:t>Bandomųjų eksperimentinių vandeniui pralaidžių dangų eksploatacinių savybių, laikomosios gebos ir standumo bei temperatūros ir drėgnio kitimo dangos konstrukcijoje tyrimai</w:t>
            </w:r>
            <w:r>
              <w:rPr>
                <w:color w:val="000000"/>
                <w:sz w:val="22"/>
                <w:szCs w:val="22"/>
              </w:rPr>
              <w:t xml:space="preserve"> 1–6 </w:t>
            </w:r>
            <w:proofErr w:type="spellStart"/>
            <w:r>
              <w:rPr>
                <w:color w:val="000000"/>
                <w:sz w:val="22"/>
                <w:szCs w:val="22"/>
              </w:rPr>
              <w:t>mėn</w:t>
            </w:r>
            <w:proofErr w:type="spellEnd"/>
            <w:r>
              <w:rPr>
                <w:color w:val="000000"/>
                <w:sz w:val="22"/>
                <w:szCs w:val="22"/>
              </w:rPr>
              <w:t>. po b</w:t>
            </w:r>
            <w:r w:rsidRPr="00AD2B7B">
              <w:rPr>
                <w:color w:val="000000"/>
                <w:sz w:val="22"/>
                <w:szCs w:val="22"/>
              </w:rPr>
              <w:t>andomųjų eksperimentinių vandeniui pralaidžių dangų</w:t>
            </w:r>
            <w:r>
              <w:rPr>
                <w:color w:val="000000"/>
                <w:sz w:val="22"/>
                <w:szCs w:val="22"/>
              </w:rPr>
              <w:t xml:space="preserve"> įrengimo</w:t>
            </w:r>
            <w:r w:rsidRPr="00AD2B7B">
              <w:rPr>
                <w:color w:val="000000"/>
                <w:sz w:val="22"/>
                <w:szCs w:val="22"/>
              </w:rPr>
              <w:t>: tekstūra, rato sukibimas su danga, dangos nelygumas, triukšmo lygis, susidariusios pažaidos, laikomoji geba, standumas, temperatūra, drėgnis, pralaidumas vandeniui.</w:t>
            </w:r>
          </w:p>
          <w:p w14:paraId="1B09F1CD" w14:textId="473C7837" w:rsidR="00A34F1D" w:rsidRPr="00A41BD8" w:rsidRDefault="00A34F1D" w:rsidP="00A34F1D">
            <w:pPr>
              <w:rPr>
                <w:b/>
                <w:bCs/>
                <w:szCs w:val="24"/>
              </w:rPr>
            </w:pPr>
            <w:r w:rsidRPr="00AD2B7B">
              <w:rPr>
                <w:color w:val="000000"/>
                <w:sz w:val="22"/>
                <w:szCs w:val="22"/>
              </w:rPr>
              <w:t>Tyrimo rezultatų stati</w:t>
            </w:r>
            <w:r>
              <w:rPr>
                <w:color w:val="000000"/>
                <w:sz w:val="22"/>
                <w:szCs w:val="22"/>
              </w:rPr>
              <w:t>stinė analizė ir apibendrinimas.</w:t>
            </w:r>
          </w:p>
        </w:tc>
        <w:tc>
          <w:tcPr>
            <w:tcW w:w="708" w:type="dxa"/>
            <w:tcBorders>
              <w:top w:val="single" w:sz="4" w:space="0" w:color="auto"/>
              <w:left w:val="single" w:sz="4" w:space="0" w:color="auto"/>
              <w:bottom w:val="single" w:sz="4" w:space="0" w:color="auto"/>
              <w:right w:val="single" w:sz="4" w:space="0" w:color="auto"/>
            </w:tcBorders>
          </w:tcPr>
          <w:p w14:paraId="678E065C" w14:textId="1D70FB60" w:rsidR="00A34F1D" w:rsidRPr="001B30D1" w:rsidRDefault="00A34F1D" w:rsidP="00A34F1D">
            <w:pPr>
              <w:jc w:val="center"/>
              <w:rPr>
                <w:szCs w:val="24"/>
              </w:rPr>
            </w:pPr>
            <w:r>
              <w:rPr>
                <w:szCs w:val="24"/>
              </w:rPr>
              <w:t>1</w:t>
            </w:r>
          </w:p>
        </w:tc>
        <w:tc>
          <w:tcPr>
            <w:tcW w:w="709" w:type="dxa"/>
            <w:tcBorders>
              <w:top w:val="single" w:sz="4" w:space="0" w:color="auto"/>
              <w:left w:val="single" w:sz="4" w:space="0" w:color="auto"/>
              <w:bottom w:val="single" w:sz="4" w:space="0" w:color="auto"/>
              <w:right w:val="single" w:sz="4" w:space="0" w:color="auto"/>
            </w:tcBorders>
          </w:tcPr>
          <w:p w14:paraId="4E96DCCD" w14:textId="280A368A" w:rsidR="00A34F1D" w:rsidRPr="001B30D1" w:rsidRDefault="00A34F1D" w:rsidP="00A34F1D">
            <w:pPr>
              <w:jc w:val="center"/>
              <w:rPr>
                <w:szCs w:val="24"/>
              </w:rPr>
            </w:pPr>
            <w:proofErr w:type="spellStart"/>
            <w:r w:rsidRPr="001B30D1">
              <w:rPr>
                <w:szCs w:val="24"/>
              </w:rPr>
              <w:t>Kompl</w:t>
            </w:r>
            <w:proofErr w:type="spellEnd"/>
            <w:r w:rsidRPr="001B30D1">
              <w:rPr>
                <w:szCs w:val="24"/>
              </w:rPr>
              <w:t>.</w:t>
            </w:r>
          </w:p>
        </w:tc>
        <w:tc>
          <w:tcPr>
            <w:tcW w:w="1134" w:type="dxa"/>
            <w:tcBorders>
              <w:top w:val="single" w:sz="4" w:space="0" w:color="auto"/>
              <w:left w:val="single" w:sz="4" w:space="0" w:color="auto"/>
              <w:bottom w:val="single" w:sz="4" w:space="0" w:color="auto"/>
              <w:right w:val="single" w:sz="4" w:space="0" w:color="auto"/>
            </w:tcBorders>
          </w:tcPr>
          <w:p w14:paraId="0CA17519" w14:textId="77777777" w:rsidR="00A34F1D" w:rsidRPr="001B30D1" w:rsidRDefault="00A34F1D" w:rsidP="00A34F1D">
            <w:pPr>
              <w:jc w:val="both"/>
              <w:rPr>
                <w:szCs w:val="24"/>
              </w:rPr>
            </w:pPr>
          </w:p>
        </w:tc>
        <w:tc>
          <w:tcPr>
            <w:tcW w:w="1276" w:type="dxa"/>
            <w:tcBorders>
              <w:top w:val="single" w:sz="4" w:space="0" w:color="auto"/>
              <w:left w:val="single" w:sz="4" w:space="0" w:color="auto"/>
              <w:bottom w:val="single" w:sz="4" w:space="0" w:color="auto"/>
              <w:right w:val="single" w:sz="4" w:space="0" w:color="auto"/>
            </w:tcBorders>
          </w:tcPr>
          <w:p w14:paraId="291604A5" w14:textId="77777777" w:rsidR="00A34F1D" w:rsidRPr="001B30D1" w:rsidRDefault="00A34F1D" w:rsidP="00A34F1D">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4CBCE922" w14:textId="77777777" w:rsidR="00A34F1D" w:rsidRPr="001B30D1" w:rsidRDefault="00A34F1D" w:rsidP="00A34F1D">
            <w:pPr>
              <w:jc w:val="both"/>
              <w:rPr>
                <w:szCs w:val="24"/>
              </w:rPr>
            </w:pPr>
          </w:p>
        </w:tc>
        <w:tc>
          <w:tcPr>
            <w:tcW w:w="1044" w:type="dxa"/>
            <w:tcBorders>
              <w:top w:val="single" w:sz="4" w:space="0" w:color="auto"/>
              <w:left w:val="single" w:sz="4" w:space="0" w:color="auto"/>
              <w:bottom w:val="single" w:sz="4" w:space="0" w:color="auto"/>
              <w:right w:val="single" w:sz="4" w:space="0" w:color="auto"/>
            </w:tcBorders>
          </w:tcPr>
          <w:p w14:paraId="0648AA3A" w14:textId="77777777" w:rsidR="00A34F1D" w:rsidRPr="001B30D1" w:rsidRDefault="00A34F1D" w:rsidP="00A34F1D">
            <w:pPr>
              <w:jc w:val="both"/>
              <w:rPr>
                <w:szCs w:val="24"/>
              </w:rPr>
            </w:pPr>
          </w:p>
        </w:tc>
      </w:tr>
      <w:tr w:rsidR="00A34F1D" w:rsidRPr="001B30D1" w14:paraId="277F4D55" w14:textId="77777777" w:rsidTr="00A34F1D">
        <w:tc>
          <w:tcPr>
            <w:tcW w:w="562" w:type="dxa"/>
            <w:tcBorders>
              <w:top w:val="single" w:sz="4" w:space="0" w:color="auto"/>
              <w:left w:val="single" w:sz="4" w:space="0" w:color="auto"/>
              <w:bottom w:val="single" w:sz="4" w:space="0" w:color="auto"/>
              <w:right w:val="single" w:sz="4" w:space="0" w:color="auto"/>
            </w:tcBorders>
          </w:tcPr>
          <w:p w14:paraId="1844667D" w14:textId="6A4827A5" w:rsidR="00A34F1D" w:rsidRPr="00A34F1D" w:rsidRDefault="00A34F1D" w:rsidP="00A34F1D">
            <w:pPr>
              <w:jc w:val="both"/>
              <w:rPr>
                <w:szCs w:val="24"/>
              </w:rPr>
            </w:pPr>
            <w:r>
              <w:rPr>
                <w:szCs w:val="24"/>
              </w:rPr>
              <w:t>5.</w:t>
            </w:r>
          </w:p>
        </w:tc>
        <w:tc>
          <w:tcPr>
            <w:tcW w:w="3261" w:type="dxa"/>
            <w:tcBorders>
              <w:top w:val="single" w:sz="4" w:space="0" w:color="auto"/>
              <w:left w:val="single" w:sz="4" w:space="0" w:color="auto"/>
              <w:bottom w:val="single" w:sz="4" w:space="0" w:color="auto"/>
              <w:right w:val="single" w:sz="4" w:space="0" w:color="auto"/>
            </w:tcBorders>
          </w:tcPr>
          <w:p w14:paraId="58083ABD" w14:textId="77777777" w:rsidR="00A34F1D" w:rsidRPr="00AD2B7B" w:rsidRDefault="00A34F1D" w:rsidP="00A34F1D">
            <w:pPr>
              <w:jc w:val="both"/>
              <w:rPr>
                <w:color w:val="000000"/>
                <w:sz w:val="22"/>
                <w:szCs w:val="22"/>
              </w:rPr>
            </w:pPr>
            <w:r w:rsidRPr="00AD2B7B">
              <w:rPr>
                <w:color w:val="000000"/>
                <w:sz w:val="22"/>
                <w:szCs w:val="22"/>
              </w:rPr>
              <w:t>Bandomųjų eksperimentinių vandeniui pralaidžių dangų eksploatacinių savybių, laikomosios gebos ir standumo bei temperatūros ir drėgnio kitimo dangos konstrukcijoje tyrimai</w:t>
            </w:r>
            <w:r>
              <w:rPr>
                <w:color w:val="000000"/>
                <w:sz w:val="22"/>
                <w:szCs w:val="22"/>
              </w:rPr>
              <w:t xml:space="preserve"> praėjus &gt;6 </w:t>
            </w:r>
            <w:proofErr w:type="spellStart"/>
            <w:r>
              <w:rPr>
                <w:color w:val="000000"/>
                <w:sz w:val="22"/>
                <w:szCs w:val="22"/>
              </w:rPr>
              <w:t>mėn</w:t>
            </w:r>
            <w:proofErr w:type="spellEnd"/>
            <w:r>
              <w:rPr>
                <w:color w:val="000000"/>
                <w:sz w:val="22"/>
                <w:szCs w:val="22"/>
              </w:rPr>
              <w:t>. nuo b</w:t>
            </w:r>
            <w:r w:rsidRPr="00AD2B7B">
              <w:rPr>
                <w:color w:val="000000"/>
                <w:sz w:val="22"/>
                <w:szCs w:val="22"/>
              </w:rPr>
              <w:t>andomųjų eksperimentinių vandeniui pralaidžių dangų</w:t>
            </w:r>
            <w:r>
              <w:rPr>
                <w:color w:val="000000"/>
                <w:sz w:val="22"/>
                <w:szCs w:val="22"/>
              </w:rPr>
              <w:t xml:space="preserve"> įrengimo</w:t>
            </w:r>
            <w:r w:rsidRPr="00AD2B7B">
              <w:rPr>
                <w:color w:val="000000"/>
                <w:sz w:val="22"/>
                <w:szCs w:val="22"/>
              </w:rPr>
              <w:t>: tekstūra, rato sukibimas su danga, dangos nelygumas, triukšmo lygis, susidariusios pažaidos, laikomoji geba, standumas, temperatūra, drėgnis, pralaidumas vandeniui.</w:t>
            </w:r>
          </w:p>
          <w:p w14:paraId="131C75C5" w14:textId="4EC24372" w:rsidR="00A34F1D" w:rsidRPr="00A41BD8" w:rsidRDefault="00A34F1D" w:rsidP="00A34F1D">
            <w:pPr>
              <w:rPr>
                <w:b/>
                <w:bCs/>
                <w:szCs w:val="24"/>
              </w:rPr>
            </w:pPr>
            <w:r w:rsidRPr="00AD2B7B">
              <w:rPr>
                <w:color w:val="000000"/>
                <w:sz w:val="22"/>
                <w:szCs w:val="22"/>
              </w:rPr>
              <w:t>Tyrimo rezultatų statistinė analizė ir apibendrinimas bei rekomendacijų dėl vandeniui pralaidžių dangų taikymo keliuose ir gatvėse pateikimas</w:t>
            </w:r>
          </w:p>
        </w:tc>
        <w:tc>
          <w:tcPr>
            <w:tcW w:w="708" w:type="dxa"/>
            <w:tcBorders>
              <w:top w:val="single" w:sz="4" w:space="0" w:color="auto"/>
              <w:left w:val="single" w:sz="4" w:space="0" w:color="auto"/>
              <w:bottom w:val="single" w:sz="4" w:space="0" w:color="auto"/>
              <w:right w:val="single" w:sz="4" w:space="0" w:color="auto"/>
            </w:tcBorders>
          </w:tcPr>
          <w:p w14:paraId="45DECE6C" w14:textId="12684CC6" w:rsidR="00A34F1D" w:rsidRPr="001B30D1" w:rsidRDefault="00A34F1D" w:rsidP="00A34F1D">
            <w:pPr>
              <w:jc w:val="center"/>
              <w:rPr>
                <w:szCs w:val="24"/>
              </w:rPr>
            </w:pPr>
            <w:r>
              <w:rPr>
                <w:szCs w:val="24"/>
              </w:rPr>
              <w:t>1</w:t>
            </w:r>
          </w:p>
        </w:tc>
        <w:tc>
          <w:tcPr>
            <w:tcW w:w="709" w:type="dxa"/>
            <w:tcBorders>
              <w:top w:val="single" w:sz="4" w:space="0" w:color="auto"/>
              <w:left w:val="single" w:sz="4" w:space="0" w:color="auto"/>
              <w:bottom w:val="single" w:sz="4" w:space="0" w:color="auto"/>
              <w:right w:val="single" w:sz="4" w:space="0" w:color="auto"/>
            </w:tcBorders>
          </w:tcPr>
          <w:p w14:paraId="0FA1E67F" w14:textId="1C7C4CF5" w:rsidR="00A34F1D" w:rsidRPr="00A34F1D" w:rsidRDefault="00A34F1D" w:rsidP="00A34F1D">
            <w:pPr>
              <w:jc w:val="center"/>
              <w:rPr>
                <w:b/>
                <w:bCs/>
                <w:szCs w:val="24"/>
              </w:rPr>
            </w:pPr>
            <w:proofErr w:type="spellStart"/>
            <w:r w:rsidRPr="001B30D1">
              <w:rPr>
                <w:szCs w:val="24"/>
              </w:rPr>
              <w:t>Kompl</w:t>
            </w:r>
            <w:proofErr w:type="spellEnd"/>
            <w:r w:rsidRPr="001B30D1">
              <w:rPr>
                <w:szCs w:val="24"/>
              </w:rPr>
              <w:t>.</w:t>
            </w:r>
          </w:p>
        </w:tc>
        <w:tc>
          <w:tcPr>
            <w:tcW w:w="1134" w:type="dxa"/>
            <w:tcBorders>
              <w:top w:val="single" w:sz="4" w:space="0" w:color="auto"/>
              <w:left w:val="single" w:sz="4" w:space="0" w:color="auto"/>
              <w:bottom w:val="single" w:sz="4" w:space="0" w:color="auto"/>
              <w:right w:val="single" w:sz="4" w:space="0" w:color="auto"/>
            </w:tcBorders>
          </w:tcPr>
          <w:p w14:paraId="511440C5" w14:textId="77777777" w:rsidR="00A34F1D" w:rsidRPr="001B30D1" w:rsidRDefault="00A34F1D" w:rsidP="00A34F1D">
            <w:pPr>
              <w:jc w:val="both"/>
              <w:rPr>
                <w:szCs w:val="24"/>
              </w:rPr>
            </w:pPr>
          </w:p>
        </w:tc>
        <w:tc>
          <w:tcPr>
            <w:tcW w:w="1276" w:type="dxa"/>
            <w:tcBorders>
              <w:top w:val="single" w:sz="4" w:space="0" w:color="auto"/>
              <w:left w:val="single" w:sz="4" w:space="0" w:color="auto"/>
              <w:bottom w:val="single" w:sz="4" w:space="0" w:color="auto"/>
              <w:right w:val="single" w:sz="4" w:space="0" w:color="auto"/>
            </w:tcBorders>
          </w:tcPr>
          <w:p w14:paraId="1105ACF8" w14:textId="77777777" w:rsidR="00A34F1D" w:rsidRPr="001B30D1" w:rsidRDefault="00A34F1D" w:rsidP="00A34F1D">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21C9730C" w14:textId="77777777" w:rsidR="00A34F1D" w:rsidRPr="001B30D1" w:rsidRDefault="00A34F1D" w:rsidP="00A34F1D">
            <w:pPr>
              <w:jc w:val="both"/>
              <w:rPr>
                <w:szCs w:val="24"/>
              </w:rPr>
            </w:pPr>
          </w:p>
        </w:tc>
        <w:tc>
          <w:tcPr>
            <w:tcW w:w="1044" w:type="dxa"/>
            <w:tcBorders>
              <w:top w:val="single" w:sz="4" w:space="0" w:color="auto"/>
              <w:left w:val="single" w:sz="4" w:space="0" w:color="auto"/>
              <w:bottom w:val="single" w:sz="4" w:space="0" w:color="auto"/>
              <w:right w:val="single" w:sz="4" w:space="0" w:color="auto"/>
            </w:tcBorders>
          </w:tcPr>
          <w:p w14:paraId="484F5BBD" w14:textId="77777777" w:rsidR="00A34F1D" w:rsidRPr="001B30D1" w:rsidRDefault="00A34F1D" w:rsidP="00A34F1D">
            <w:pPr>
              <w:jc w:val="both"/>
              <w:rPr>
                <w:szCs w:val="24"/>
              </w:rPr>
            </w:pPr>
          </w:p>
        </w:tc>
      </w:tr>
      <w:tr w:rsidR="00A34F1D" w:rsidRPr="001B30D1" w14:paraId="12F1973F" w14:textId="77777777" w:rsidTr="00A34F1D">
        <w:tc>
          <w:tcPr>
            <w:tcW w:w="562" w:type="dxa"/>
            <w:tcBorders>
              <w:top w:val="single" w:sz="4" w:space="0" w:color="auto"/>
              <w:left w:val="single" w:sz="4" w:space="0" w:color="auto"/>
              <w:bottom w:val="single" w:sz="4" w:space="0" w:color="auto"/>
              <w:right w:val="single" w:sz="4" w:space="0" w:color="auto"/>
            </w:tcBorders>
          </w:tcPr>
          <w:p w14:paraId="45AEFCF1" w14:textId="77777777" w:rsidR="00A34F1D" w:rsidRPr="001B30D1" w:rsidRDefault="00A34F1D" w:rsidP="00A34F1D">
            <w:pPr>
              <w:jc w:val="both"/>
              <w:rPr>
                <w:szCs w:val="24"/>
              </w:rPr>
            </w:pPr>
          </w:p>
        </w:tc>
        <w:tc>
          <w:tcPr>
            <w:tcW w:w="3261" w:type="dxa"/>
            <w:tcBorders>
              <w:top w:val="single" w:sz="4" w:space="0" w:color="auto"/>
              <w:left w:val="single" w:sz="4" w:space="0" w:color="auto"/>
              <w:bottom w:val="single" w:sz="4" w:space="0" w:color="auto"/>
              <w:right w:val="nil"/>
            </w:tcBorders>
          </w:tcPr>
          <w:p w14:paraId="652A9299" w14:textId="77777777" w:rsidR="00A34F1D" w:rsidRPr="001B30D1" w:rsidRDefault="00A34F1D" w:rsidP="00A34F1D">
            <w:pPr>
              <w:jc w:val="both"/>
              <w:rPr>
                <w:szCs w:val="24"/>
              </w:rPr>
            </w:pPr>
          </w:p>
        </w:tc>
        <w:tc>
          <w:tcPr>
            <w:tcW w:w="3827" w:type="dxa"/>
            <w:gridSpan w:val="4"/>
            <w:tcBorders>
              <w:top w:val="single" w:sz="4" w:space="0" w:color="auto"/>
              <w:left w:val="nil"/>
              <w:bottom w:val="single" w:sz="4" w:space="0" w:color="auto"/>
              <w:right w:val="single" w:sz="4" w:space="0" w:color="auto"/>
            </w:tcBorders>
            <w:hideMark/>
          </w:tcPr>
          <w:p w14:paraId="2D46EAC0" w14:textId="77777777" w:rsidR="00A34F1D" w:rsidRPr="001B30D1" w:rsidRDefault="00A34F1D" w:rsidP="00A34F1D">
            <w:pPr>
              <w:jc w:val="center"/>
              <w:rPr>
                <w:szCs w:val="24"/>
              </w:rPr>
            </w:pPr>
            <w:r w:rsidRPr="001B30D1">
              <w:rPr>
                <w:szCs w:val="24"/>
              </w:rPr>
              <w:t>IŠ VISO (bendra pasiūlymo kaina)</w:t>
            </w:r>
          </w:p>
        </w:tc>
        <w:tc>
          <w:tcPr>
            <w:tcW w:w="1134" w:type="dxa"/>
            <w:tcBorders>
              <w:top w:val="single" w:sz="4" w:space="0" w:color="auto"/>
              <w:left w:val="single" w:sz="4" w:space="0" w:color="auto"/>
              <w:bottom w:val="single" w:sz="4" w:space="0" w:color="auto"/>
              <w:right w:val="single" w:sz="4" w:space="0" w:color="auto"/>
            </w:tcBorders>
          </w:tcPr>
          <w:p w14:paraId="14A88232" w14:textId="77777777" w:rsidR="00A34F1D" w:rsidRPr="001B30D1" w:rsidRDefault="00A34F1D" w:rsidP="00A34F1D">
            <w:pPr>
              <w:jc w:val="both"/>
              <w:rPr>
                <w:szCs w:val="24"/>
              </w:rPr>
            </w:pPr>
          </w:p>
        </w:tc>
        <w:tc>
          <w:tcPr>
            <w:tcW w:w="1044" w:type="dxa"/>
            <w:tcBorders>
              <w:top w:val="single" w:sz="4" w:space="0" w:color="auto"/>
              <w:left w:val="single" w:sz="4" w:space="0" w:color="auto"/>
              <w:bottom w:val="single" w:sz="4" w:space="0" w:color="auto"/>
              <w:right w:val="single" w:sz="4" w:space="0" w:color="auto"/>
            </w:tcBorders>
          </w:tcPr>
          <w:p w14:paraId="1F9785B8" w14:textId="77777777" w:rsidR="00A34F1D" w:rsidRPr="001B30D1" w:rsidRDefault="00A34F1D" w:rsidP="00A34F1D">
            <w:pPr>
              <w:jc w:val="both"/>
              <w:rPr>
                <w:szCs w:val="24"/>
              </w:rPr>
            </w:pPr>
          </w:p>
        </w:tc>
      </w:tr>
    </w:tbl>
    <w:p w14:paraId="59441697" w14:textId="30F3B9FB" w:rsidR="00CD012B" w:rsidRPr="001B30D1" w:rsidRDefault="00A34F1D" w:rsidP="00CD012B">
      <w:pPr>
        <w:ind w:firstLine="720"/>
        <w:jc w:val="both"/>
      </w:pPr>
      <w:r>
        <w:br w:type="textWrapping" w:clear="all"/>
      </w:r>
    </w:p>
    <w:p w14:paraId="24237C5E" w14:textId="77777777" w:rsidR="00CD012B" w:rsidRPr="001B30D1" w:rsidRDefault="00CD012B" w:rsidP="00CD012B">
      <w:pPr>
        <w:spacing w:line="360" w:lineRule="auto"/>
        <w:ind w:firstLine="720"/>
      </w:pPr>
      <w:r w:rsidRPr="001B30D1">
        <w:rPr>
          <w:b/>
        </w:rPr>
        <w:t xml:space="preserve">Bendra pasiūlymo kaina </w:t>
      </w:r>
      <w:proofErr w:type="spellStart"/>
      <w:r w:rsidRPr="001B30D1">
        <w:rPr>
          <w:b/>
        </w:rPr>
        <w:t>Eur</w:t>
      </w:r>
      <w:proofErr w:type="spellEnd"/>
      <w:r w:rsidRPr="001B30D1">
        <w:rPr>
          <w:b/>
        </w:rPr>
        <w:t xml:space="preserve"> be PVM /</w:t>
      </w:r>
      <w:r w:rsidRPr="001B30D1">
        <w:t>: ____________________________(suma žodžiais).</w:t>
      </w:r>
    </w:p>
    <w:p w14:paraId="0066F001" w14:textId="77777777" w:rsidR="00CD012B" w:rsidRPr="001B30D1" w:rsidRDefault="00CD012B" w:rsidP="00CD012B">
      <w:pPr>
        <w:spacing w:line="360" w:lineRule="auto"/>
        <w:ind w:firstLine="720"/>
      </w:pPr>
      <w:r w:rsidRPr="001B30D1">
        <w:rPr>
          <w:b/>
        </w:rPr>
        <w:t xml:space="preserve">Bendra pasiūlymo kaina </w:t>
      </w:r>
      <w:proofErr w:type="spellStart"/>
      <w:r w:rsidRPr="001B30D1">
        <w:rPr>
          <w:b/>
        </w:rPr>
        <w:t>Eur</w:t>
      </w:r>
      <w:proofErr w:type="spellEnd"/>
      <w:r w:rsidRPr="001B30D1">
        <w:rPr>
          <w:b/>
        </w:rPr>
        <w:t xml:space="preserve"> su PVM</w:t>
      </w:r>
      <w:r w:rsidRPr="001B30D1">
        <w:t>: ____________________________(suma žodžiais).</w:t>
      </w:r>
    </w:p>
    <w:p w14:paraId="0811FF47" w14:textId="77777777" w:rsidR="00CD012B" w:rsidRDefault="00CD012B" w:rsidP="00CD012B">
      <w:pPr>
        <w:ind w:firstLine="720"/>
        <w:jc w:val="both"/>
        <w:rPr>
          <w:szCs w:val="24"/>
        </w:rPr>
      </w:pPr>
      <w:r w:rsidRPr="001B30D1">
        <w:rPr>
          <w:szCs w:val="24"/>
        </w:rPr>
        <w:lastRenderedPageBreak/>
        <w:t>Tais atvejais, kai pagal galiojančius teisės aktus tiekėjui nereikia mokėti PVM, jis lentelės 6 ir 8 skilčių nepildo ir nurodo priežastis, dėl kurių PVM nemoka.</w:t>
      </w:r>
    </w:p>
    <w:p w14:paraId="483DFC43" w14:textId="77777777" w:rsidR="00A34F1D" w:rsidRDefault="00A34F1D" w:rsidP="00A34F1D">
      <w:pPr>
        <w:jc w:val="both"/>
      </w:pPr>
    </w:p>
    <w:p w14:paraId="0FA74532" w14:textId="4F4C96B2" w:rsidR="00CD012B" w:rsidRPr="001B30D1" w:rsidRDefault="00CD012B" w:rsidP="00CD012B">
      <w:pPr>
        <w:ind w:firstLine="720"/>
        <w:jc w:val="both"/>
      </w:pPr>
      <w:r w:rsidRPr="001B30D1">
        <w:t>Kartu su pasiūlymu pateikiami šie dokumentai:</w:t>
      </w:r>
    </w:p>
    <w:p w14:paraId="1F164C3C" w14:textId="77777777" w:rsidR="00CD012B" w:rsidRPr="001B30D1" w:rsidRDefault="00CD012B" w:rsidP="00CD012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438"/>
      </w:tblGrid>
      <w:tr w:rsidR="00CD012B" w:rsidRPr="001B30D1" w14:paraId="4D3C61D2" w14:textId="77777777" w:rsidTr="0031009A">
        <w:tc>
          <w:tcPr>
            <w:tcW w:w="675" w:type="dxa"/>
            <w:tcBorders>
              <w:top w:val="single" w:sz="4" w:space="0" w:color="auto"/>
              <w:left w:val="single" w:sz="4" w:space="0" w:color="auto"/>
              <w:bottom w:val="single" w:sz="4" w:space="0" w:color="auto"/>
              <w:right w:val="single" w:sz="4" w:space="0" w:color="auto"/>
            </w:tcBorders>
            <w:hideMark/>
          </w:tcPr>
          <w:p w14:paraId="35774EB2" w14:textId="77777777" w:rsidR="00CD012B" w:rsidRPr="001B30D1" w:rsidRDefault="00CD012B" w:rsidP="00F15841">
            <w:pPr>
              <w:jc w:val="center"/>
            </w:pPr>
            <w:proofErr w:type="spellStart"/>
            <w:r w:rsidRPr="001B30D1">
              <w:t>Eil.Nr</w:t>
            </w:r>
            <w:proofErr w:type="spellEnd"/>
            <w:r w:rsidRPr="001B30D1">
              <w:t>.</w:t>
            </w:r>
          </w:p>
        </w:tc>
        <w:tc>
          <w:tcPr>
            <w:tcW w:w="6521" w:type="dxa"/>
            <w:tcBorders>
              <w:top w:val="single" w:sz="4" w:space="0" w:color="auto"/>
              <w:left w:val="single" w:sz="4" w:space="0" w:color="auto"/>
              <w:bottom w:val="single" w:sz="4" w:space="0" w:color="auto"/>
              <w:right w:val="single" w:sz="4" w:space="0" w:color="auto"/>
            </w:tcBorders>
            <w:hideMark/>
          </w:tcPr>
          <w:p w14:paraId="3D12E5A5" w14:textId="77777777" w:rsidR="00CD012B" w:rsidRPr="001B30D1" w:rsidRDefault="00CD012B" w:rsidP="00F15841">
            <w:pPr>
              <w:jc w:val="center"/>
            </w:pPr>
            <w:r w:rsidRPr="001B30D1">
              <w:t>Pateiktų dokumentų pavadinimas</w:t>
            </w:r>
          </w:p>
        </w:tc>
        <w:tc>
          <w:tcPr>
            <w:tcW w:w="2438" w:type="dxa"/>
            <w:tcBorders>
              <w:top w:val="single" w:sz="4" w:space="0" w:color="auto"/>
              <w:left w:val="single" w:sz="4" w:space="0" w:color="auto"/>
              <w:bottom w:val="single" w:sz="4" w:space="0" w:color="auto"/>
              <w:right w:val="single" w:sz="4" w:space="0" w:color="auto"/>
            </w:tcBorders>
            <w:hideMark/>
          </w:tcPr>
          <w:p w14:paraId="1900C2C3" w14:textId="77777777" w:rsidR="00CD012B" w:rsidRPr="001B30D1" w:rsidRDefault="00CD012B" w:rsidP="00F15841">
            <w:pPr>
              <w:jc w:val="center"/>
            </w:pPr>
            <w:r w:rsidRPr="001B30D1">
              <w:t>Dokumento puslapių skaičius</w:t>
            </w:r>
          </w:p>
        </w:tc>
      </w:tr>
      <w:tr w:rsidR="00CD012B" w:rsidRPr="001B30D1" w14:paraId="78BBF3AF" w14:textId="77777777" w:rsidTr="0031009A">
        <w:tc>
          <w:tcPr>
            <w:tcW w:w="675" w:type="dxa"/>
            <w:tcBorders>
              <w:top w:val="single" w:sz="4" w:space="0" w:color="auto"/>
              <w:left w:val="single" w:sz="4" w:space="0" w:color="auto"/>
              <w:bottom w:val="single" w:sz="4" w:space="0" w:color="auto"/>
              <w:right w:val="single" w:sz="4" w:space="0" w:color="auto"/>
            </w:tcBorders>
          </w:tcPr>
          <w:p w14:paraId="20818ADC" w14:textId="77777777" w:rsidR="00CD012B" w:rsidRPr="001B30D1" w:rsidRDefault="00CD012B" w:rsidP="00F15841">
            <w:pPr>
              <w:jc w:val="both"/>
            </w:pPr>
          </w:p>
        </w:tc>
        <w:tc>
          <w:tcPr>
            <w:tcW w:w="6521" w:type="dxa"/>
            <w:tcBorders>
              <w:top w:val="single" w:sz="4" w:space="0" w:color="auto"/>
              <w:left w:val="single" w:sz="4" w:space="0" w:color="auto"/>
              <w:bottom w:val="single" w:sz="4" w:space="0" w:color="auto"/>
              <w:right w:val="single" w:sz="4" w:space="0" w:color="auto"/>
            </w:tcBorders>
          </w:tcPr>
          <w:p w14:paraId="24B8DE09" w14:textId="77777777" w:rsidR="00CD012B" w:rsidRPr="001B30D1" w:rsidRDefault="00CD012B" w:rsidP="00F15841">
            <w:pPr>
              <w:jc w:val="both"/>
            </w:pPr>
          </w:p>
        </w:tc>
        <w:tc>
          <w:tcPr>
            <w:tcW w:w="2438" w:type="dxa"/>
            <w:tcBorders>
              <w:top w:val="single" w:sz="4" w:space="0" w:color="auto"/>
              <w:left w:val="single" w:sz="4" w:space="0" w:color="auto"/>
              <w:bottom w:val="single" w:sz="4" w:space="0" w:color="auto"/>
              <w:right w:val="single" w:sz="4" w:space="0" w:color="auto"/>
            </w:tcBorders>
          </w:tcPr>
          <w:p w14:paraId="632AB704" w14:textId="77777777" w:rsidR="00CD012B" w:rsidRPr="001B30D1" w:rsidRDefault="00CD012B" w:rsidP="00F15841">
            <w:pPr>
              <w:jc w:val="both"/>
            </w:pPr>
          </w:p>
        </w:tc>
      </w:tr>
      <w:tr w:rsidR="00CD012B" w:rsidRPr="001B30D1" w14:paraId="7F4B6D46" w14:textId="77777777" w:rsidTr="0031009A">
        <w:tc>
          <w:tcPr>
            <w:tcW w:w="675" w:type="dxa"/>
            <w:tcBorders>
              <w:top w:val="single" w:sz="4" w:space="0" w:color="auto"/>
              <w:left w:val="single" w:sz="4" w:space="0" w:color="auto"/>
              <w:bottom w:val="single" w:sz="4" w:space="0" w:color="auto"/>
              <w:right w:val="single" w:sz="4" w:space="0" w:color="auto"/>
            </w:tcBorders>
          </w:tcPr>
          <w:p w14:paraId="5D807B9B" w14:textId="77777777" w:rsidR="00CD012B" w:rsidRPr="001B30D1" w:rsidRDefault="00CD012B" w:rsidP="00F15841">
            <w:pPr>
              <w:jc w:val="both"/>
            </w:pPr>
          </w:p>
        </w:tc>
        <w:tc>
          <w:tcPr>
            <w:tcW w:w="6521" w:type="dxa"/>
            <w:tcBorders>
              <w:top w:val="single" w:sz="4" w:space="0" w:color="auto"/>
              <w:left w:val="single" w:sz="4" w:space="0" w:color="auto"/>
              <w:bottom w:val="single" w:sz="4" w:space="0" w:color="auto"/>
              <w:right w:val="single" w:sz="4" w:space="0" w:color="auto"/>
            </w:tcBorders>
          </w:tcPr>
          <w:p w14:paraId="2512CD0A" w14:textId="77777777" w:rsidR="00CD012B" w:rsidRPr="001B30D1" w:rsidRDefault="00CD012B" w:rsidP="00F15841">
            <w:pPr>
              <w:tabs>
                <w:tab w:val="left" w:pos="720"/>
                <w:tab w:val="center" w:pos="4153"/>
                <w:tab w:val="right" w:pos="8306"/>
              </w:tabs>
              <w:jc w:val="both"/>
              <w:rPr>
                <w:lang w:eastAsia="lt-LT"/>
              </w:rPr>
            </w:pPr>
          </w:p>
        </w:tc>
        <w:tc>
          <w:tcPr>
            <w:tcW w:w="2438" w:type="dxa"/>
            <w:tcBorders>
              <w:top w:val="single" w:sz="4" w:space="0" w:color="auto"/>
              <w:left w:val="single" w:sz="4" w:space="0" w:color="auto"/>
              <w:bottom w:val="single" w:sz="4" w:space="0" w:color="auto"/>
              <w:right w:val="single" w:sz="4" w:space="0" w:color="auto"/>
            </w:tcBorders>
          </w:tcPr>
          <w:p w14:paraId="5D50C967" w14:textId="77777777" w:rsidR="00CD012B" w:rsidRPr="001B30D1" w:rsidRDefault="00CD012B" w:rsidP="00F15841">
            <w:pPr>
              <w:jc w:val="both"/>
            </w:pPr>
          </w:p>
        </w:tc>
      </w:tr>
      <w:tr w:rsidR="00152E66" w:rsidRPr="001B30D1" w14:paraId="2AA80B59" w14:textId="77777777" w:rsidTr="0031009A">
        <w:tc>
          <w:tcPr>
            <w:tcW w:w="675" w:type="dxa"/>
            <w:tcBorders>
              <w:top w:val="single" w:sz="4" w:space="0" w:color="auto"/>
              <w:left w:val="single" w:sz="4" w:space="0" w:color="auto"/>
              <w:bottom w:val="single" w:sz="4" w:space="0" w:color="auto"/>
              <w:right w:val="single" w:sz="4" w:space="0" w:color="auto"/>
            </w:tcBorders>
          </w:tcPr>
          <w:p w14:paraId="0BAC161C" w14:textId="77777777" w:rsidR="00152E66" w:rsidRPr="001B30D1" w:rsidRDefault="00152E66" w:rsidP="00F15841">
            <w:pPr>
              <w:jc w:val="both"/>
            </w:pPr>
          </w:p>
        </w:tc>
        <w:tc>
          <w:tcPr>
            <w:tcW w:w="6521" w:type="dxa"/>
            <w:tcBorders>
              <w:top w:val="single" w:sz="4" w:space="0" w:color="auto"/>
              <w:left w:val="single" w:sz="4" w:space="0" w:color="auto"/>
              <w:bottom w:val="single" w:sz="4" w:space="0" w:color="auto"/>
              <w:right w:val="single" w:sz="4" w:space="0" w:color="auto"/>
            </w:tcBorders>
          </w:tcPr>
          <w:p w14:paraId="63D8F76D" w14:textId="77777777" w:rsidR="00152E66" w:rsidRPr="001B30D1" w:rsidRDefault="00152E66" w:rsidP="00F15841">
            <w:pPr>
              <w:tabs>
                <w:tab w:val="left" w:pos="720"/>
                <w:tab w:val="center" w:pos="4153"/>
                <w:tab w:val="right" w:pos="8306"/>
              </w:tabs>
              <w:jc w:val="both"/>
              <w:rPr>
                <w:lang w:eastAsia="lt-LT"/>
              </w:rPr>
            </w:pPr>
          </w:p>
        </w:tc>
        <w:tc>
          <w:tcPr>
            <w:tcW w:w="2438" w:type="dxa"/>
            <w:tcBorders>
              <w:top w:val="single" w:sz="4" w:space="0" w:color="auto"/>
              <w:left w:val="single" w:sz="4" w:space="0" w:color="auto"/>
              <w:bottom w:val="single" w:sz="4" w:space="0" w:color="auto"/>
              <w:right w:val="single" w:sz="4" w:space="0" w:color="auto"/>
            </w:tcBorders>
          </w:tcPr>
          <w:p w14:paraId="159906D6" w14:textId="77777777" w:rsidR="00152E66" w:rsidRPr="001B30D1" w:rsidRDefault="00152E66" w:rsidP="00F15841">
            <w:pPr>
              <w:jc w:val="both"/>
            </w:pPr>
          </w:p>
        </w:tc>
      </w:tr>
      <w:tr w:rsidR="00CD012B" w:rsidRPr="001B30D1" w14:paraId="1F9C4C3C" w14:textId="77777777" w:rsidTr="0031009A">
        <w:tc>
          <w:tcPr>
            <w:tcW w:w="675" w:type="dxa"/>
            <w:tcBorders>
              <w:top w:val="single" w:sz="4" w:space="0" w:color="auto"/>
              <w:left w:val="single" w:sz="4" w:space="0" w:color="auto"/>
              <w:bottom w:val="single" w:sz="4" w:space="0" w:color="auto"/>
              <w:right w:val="single" w:sz="4" w:space="0" w:color="auto"/>
            </w:tcBorders>
          </w:tcPr>
          <w:p w14:paraId="0BC81360" w14:textId="77777777" w:rsidR="00CD012B" w:rsidRPr="001B30D1" w:rsidRDefault="00CD012B" w:rsidP="00F15841">
            <w:pPr>
              <w:jc w:val="both"/>
            </w:pPr>
          </w:p>
        </w:tc>
        <w:tc>
          <w:tcPr>
            <w:tcW w:w="6521" w:type="dxa"/>
            <w:tcBorders>
              <w:top w:val="single" w:sz="4" w:space="0" w:color="auto"/>
              <w:left w:val="single" w:sz="4" w:space="0" w:color="auto"/>
              <w:bottom w:val="single" w:sz="4" w:space="0" w:color="auto"/>
              <w:right w:val="single" w:sz="4" w:space="0" w:color="auto"/>
            </w:tcBorders>
          </w:tcPr>
          <w:p w14:paraId="159C0CA4" w14:textId="77777777" w:rsidR="00CD012B" w:rsidRPr="001B30D1" w:rsidRDefault="00CD012B" w:rsidP="00F15841">
            <w:pPr>
              <w:jc w:val="both"/>
            </w:pPr>
          </w:p>
        </w:tc>
        <w:tc>
          <w:tcPr>
            <w:tcW w:w="2438" w:type="dxa"/>
            <w:tcBorders>
              <w:top w:val="single" w:sz="4" w:space="0" w:color="auto"/>
              <w:left w:val="single" w:sz="4" w:space="0" w:color="auto"/>
              <w:bottom w:val="single" w:sz="4" w:space="0" w:color="auto"/>
              <w:right w:val="single" w:sz="4" w:space="0" w:color="auto"/>
            </w:tcBorders>
          </w:tcPr>
          <w:p w14:paraId="1E9D9CFD" w14:textId="77777777" w:rsidR="00CD012B" w:rsidRPr="001B30D1" w:rsidRDefault="00CD012B" w:rsidP="00F15841">
            <w:pPr>
              <w:jc w:val="both"/>
            </w:pPr>
          </w:p>
        </w:tc>
      </w:tr>
    </w:tbl>
    <w:p w14:paraId="4A2567B9" w14:textId="77777777" w:rsidR="00CD012B" w:rsidRPr="001B30D1" w:rsidRDefault="00CD012B" w:rsidP="00CD012B">
      <w:pPr>
        <w:jc w:val="both"/>
      </w:pPr>
    </w:p>
    <w:tbl>
      <w:tblPr>
        <w:tblW w:w="0" w:type="auto"/>
        <w:tblBorders>
          <w:insideV w:val="single" w:sz="4" w:space="0" w:color="auto"/>
        </w:tblBorders>
        <w:tblLook w:val="01E0" w:firstRow="1" w:lastRow="1" w:firstColumn="1" w:lastColumn="1" w:noHBand="0" w:noVBand="0"/>
      </w:tblPr>
      <w:tblGrid>
        <w:gridCol w:w="9855"/>
      </w:tblGrid>
      <w:tr w:rsidR="00CD012B" w:rsidRPr="001B30D1" w14:paraId="2B7CEA3E" w14:textId="77777777" w:rsidTr="00F15841">
        <w:tc>
          <w:tcPr>
            <w:tcW w:w="9855" w:type="dxa"/>
          </w:tcPr>
          <w:p w14:paraId="1808FA74" w14:textId="77777777" w:rsidR="00CD012B" w:rsidRPr="001B30D1" w:rsidRDefault="00CD012B" w:rsidP="00F15841">
            <w:pPr>
              <w:jc w:val="both"/>
            </w:pPr>
          </w:p>
        </w:tc>
      </w:tr>
      <w:tr w:rsidR="00CD012B" w:rsidRPr="001B30D1" w14:paraId="2A68881A" w14:textId="77777777" w:rsidTr="00F15841">
        <w:tc>
          <w:tcPr>
            <w:tcW w:w="9855" w:type="dxa"/>
          </w:tcPr>
          <w:p w14:paraId="7233058B" w14:textId="77777777" w:rsidR="00CD012B" w:rsidRPr="001B30D1" w:rsidRDefault="00CD012B" w:rsidP="00F15841">
            <w:pPr>
              <w:jc w:val="both"/>
            </w:pPr>
          </w:p>
        </w:tc>
      </w:tr>
    </w:tbl>
    <w:p w14:paraId="27A729CB" w14:textId="0D0368C4" w:rsidR="00CD012B" w:rsidRPr="001B30D1" w:rsidRDefault="00CD012B" w:rsidP="00A34F1D">
      <w:pPr>
        <w:jc w:val="both"/>
      </w:pPr>
      <w:r w:rsidRPr="001B30D1">
        <w:t xml:space="preserve">Pasiūlymas galioja iki 20 __-___-___ </w:t>
      </w:r>
      <w:proofErr w:type="spellStart"/>
      <w:r w:rsidRPr="001B30D1">
        <w:t>d</w:t>
      </w:r>
      <w:proofErr w:type="spellEnd"/>
      <w:r w:rsidRPr="001B30D1">
        <w:t>.</w:t>
      </w:r>
    </w:p>
    <w:p w14:paraId="52FB1155" w14:textId="77777777" w:rsidR="00CD012B" w:rsidRPr="001B30D1" w:rsidRDefault="00CD012B" w:rsidP="00CD012B">
      <w:pPr>
        <w:tabs>
          <w:tab w:val="left" w:pos="1701"/>
        </w:tabs>
        <w:spacing w:before="120"/>
        <w:jc w:val="both"/>
        <w:rPr>
          <w:szCs w:val="24"/>
        </w:rPr>
      </w:pPr>
      <w:r w:rsidRPr="001B30D1">
        <w:rPr>
          <w:szCs w:val="24"/>
        </w:rPr>
        <w:t>Aš, žemiau pasirašęs (-</w:t>
      </w:r>
      <w:proofErr w:type="spellStart"/>
      <w:r w:rsidRPr="001B30D1">
        <w:rPr>
          <w:szCs w:val="24"/>
        </w:rPr>
        <w:t>iusi</w:t>
      </w:r>
      <w:proofErr w:type="spellEnd"/>
      <w:r w:rsidRPr="001B30D1">
        <w:rPr>
          <w:szCs w:val="24"/>
        </w:rPr>
        <w:t xml:space="preserve">), patvirtinu, kad visa mūsų pasiūlyme pateikta informacija yra teisinga ir kad mes nenuslėpėme jokios informacijos, kurią buvo prašoma pateikti konkurso dalyvius.    </w:t>
      </w:r>
    </w:p>
    <w:p w14:paraId="04D4D9C0" w14:textId="77777777" w:rsidR="00CD012B" w:rsidRPr="001B30D1" w:rsidRDefault="00CD012B" w:rsidP="00CD012B">
      <w:pPr>
        <w:spacing w:after="120" w:line="276" w:lineRule="auto"/>
        <w:jc w:val="both"/>
        <w:rPr>
          <w:rFonts w:eastAsia="Calibri"/>
          <w:szCs w:val="24"/>
        </w:rPr>
      </w:pPr>
      <w:r w:rsidRPr="001B30D1">
        <w:rPr>
          <w:rFonts w:eastAsia="Calibri"/>
          <w:szCs w:val="24"/>
        </w:rPr>
        <w:t xml:space="preserve">Aš patvirtinu, kad nedalyvavau rengiant pirkimo dokumentus ir nesu susijęs su jokia kita šiame konkurse dalyvaujančia įmone ar kita suinteresuota šalimi.   </w:t>
      </w:r>
    </w:p>
    <w:p w14:paraId="6188E9E1" w14:textId="56D6D32F" w:rsidR="00CD012B" w:rsidRPr="00A34F1D" w:rsidRDefault="00CD012B" w:rsidP="00A34F1D">
      <w:pPr>
        <w:spacing w:after="120" w:line="276" w:lineRule="auto"/>
        <w:jc w:val="both"/>
        <w:rPr>
          <w:rFonts w:eastAsia="Calibri"/>
          <w:szCs w:val="24"/>
        </w:rPr>
      </w:pPr>
      <w:r w:rsidRPr="001B30D1">
        <w:rPr>
          <w:rFonts w:eastAsia="Calibri"/>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CD012B" w:rsidRPr="001B30D1" w14:paraId="7B06FC6C" w14:textId="77777777" w:rsidTr="00F15841">
        <w:tc>
          <w:tcPr>
            <w:tcW w:w="3828" w:type="dxa"/>
            <w:tcBorders>
              <w:top w:val="nil"/>
              <w:left w:val="nil"/>
              <w:bottom w:val="single" w:sz="4" w:space="0" w:color="auto"/>
              <w:right w:val="nil"/>
            </w:tcBorders>
          </w:tcPr>
          <w:p w14:paraId="5C815658" w14:textId="77777777" w:rsidR="00CD012B" w:rsidRPr="001B30D1" w:rsidRDefault="00CD012B" w:rsidP="00F15841">
            <w:pPr>
              <w:spacing w:line="360" w:lineRule="auto"/>
              <w:rPr>
                <w:i/>
                <w:color w:val="808080"/>
                <w:sz w:val="22"/>
                <w:szCs w:val="22"/>
              </w:rPr>
            </w:pPr>
          </w:p>
        </w:tc>
        <w:tc>
          <w:tcPr>
            <w:tcW w:w="240" w:type="dxa"/>
          </w:tcPr>
          <w:p w14:paraId="68DA669A" w14:textId="77777777" w:rsidR="00CD012B" w:rsidRPr="001B30D1" w:rsidRDefault="00CD012B" w:rsidP="00F15841">
            <w:pPr>
              <w:spacing w:line="360" w:lineRule="auto"/>
              <w:rPr>
                <w:sz w:val="22"/>
                <w:szCs w:val="22"/>
              </w:rPr>
            </w:pPr>
          </w:p>
        </w:tc>
        <w:tc>
          <w:tcPr>
            <w:tcW w:w="1680" w:type="dxa"/>
            <w:tcBorders>
              <w:top w:val="nil"/>
              <w:left w:val="nil"/>
              <w:bottom w:val="single" w:sz="4" w:space="0" w:color="auto"/>
              <w:right w:val="nil"/>
            </w:tcBorders>
          </w:tcPr>
          <w:p w14:paraId="1D9F0CB8" w14:textId="77777777" w:rsidR="00CD012B" w:rsidRPr="001B30D1" w:rsidRDefault="00CD012B" w:rsidP="00F15841">
            <w:pPr>
              <w:spacing w:line="360" w:lineRule="auto"/>
              <w:jc w:val="center"/>
              <w:rPr>
                <w:i/>
                <w:color w:val="C0C0C0"/>
                <w:sz w:val="22"/>
                <w:szCs w:val="22"/>
              </w:rPr>
            </w:pPr>
          </w:p>
        </w:tc>
        <w:tc>
          <w:tcPr>
            <w:tcW w:w="240" w:type="dxa"/>
          </w:tcPr>
          <w:p w14:paraId="79B7C276" w14:textId="77777777" w:rsidR="00CD012B" w:rsidRPr="001B30D1" w:rsidRDefault="00CD012B" w:rsidP="00F15841">
            <w:pPr>
              <w:spacing w:line="360" w:lineRule="auto"/>
              <w:rPr>
                <w:sz w:val="22"/>
                <w:szCs w:val="22"/>
              </w:rPr>
            </w:pPr>
          </w:p>
        </w:tc>
        <w:tc>
          <w:tcPr>
            <w:tcW w:w="3231" w:type="dxa"/>
            <w:tcBorders>
              <w:top w:val="nil"/>
              <w:left w:val="nil"/>
              <w:bottom w:val="single" w:sz="4" w:space="0" w:color="auto"/>
              <w:right w:val="nil"/>
            </w:tcBorders>
          </w:tcPr>
          <w:p w14:paraId="19AC1DFC" w14:textId="77777777" w:rsidR="00CD012B" w:rsidRPr="001B30D1" w:rsidRDefault="00CD012B" w:rsidP="00F15841">
            <w:pPr>
              <w:spacing w:line="360" w:lineRule="auto"/>
              <w:jc w:val="right"/>
              <w:rPr>
                <w:i/>
                <w:color w:val="808080"/>
                <w:sz w:val="22"/>
                <w:szCs w:val="22"/>
              </w:rPr>
            </w:pPr>
          </w:p>
        </w:tc>
      </w:tr>
      <w:tr w:rsidR="00CD012B" w:rsidRPr="001B30D1" w14:paraId="24029028" w14:textId="77777777" w:rsidTr="00F15841">
        <w:tc>
          <w:tcPr>
            <w:tcW w:w="3828" w:type="dxa"/>
            <w:tcBorders>
              <w:top w:val="single" w:sz="4" w:space="0" w:color="auto"/>
              <w:left w:val="nil"/>
              <w:bottom w:val="nil"/>
              <w:right w:val="nil"/>
            </w:tcBorders>
            <w:hideMark/>
          </w:tcPr>
          <w:p w14:paraId="560EBE0F" w14:textId="4696F256" w:rsidR="00CD012B" w:rsidRPr="001B30D1" w:rsidRDefault="00CD012B" w:rsidP="00F15841">
            <w:pPr>
              <w:rPr>
                <w:i/>
              </w:rPr>
            </w:pPr>
            <w:r w:rsidRPr="001B30D1">
              <w:rPr>
                <w:i/>
              </w:rPr>
              <w:t>Tiekėjo vadovo arba jo įgalioto asmens pareigo</w:t>
            </w:r>
            <w:r w:rsidR="003F76A7">
              <w:rPr>
                <w:i/>
              </w:rPr>
              <w:t>s</w:t>
            </w:r>
          </w:p>
        </w:tc>
        <w:tc>
          <w:tcPr>
            <w:tcW w:w="240" w:type="dxa"/>
          </w:tcPr>
          <w:p w14:paraId="0E9E24FC" w14:textId="77777777" w:rsidR="00CD012B" w:rsidRPr="001B30D1" w:rsidRDefault="00CD012B" w:rsidP="00F15841">
            <w:pPr>
              <w:spacing w:line="360" w:lineRule="auto"/>
            </w:pPr>
          </w:p>
        </w:tc>
        <w:tc>
          <w:tcPr>
            <w:tcW w:w="1680" w:type="dxa"/>
            <w:tcBorders>
              <w:top w:val="single" w:sz="4" w:space="0" w:color="auto"/>
              <w:left w:val="nil"/>
              <w:bottom w:val="nil"/>
              <w:right w:val="nil"/>
            </w:tcBorders>
            <w:hideMark/>
          </w:tcPr>
          <w:p w14:paraId="63FDA1B9" w14:textId="77777777" w:rsidR="00CD012B" w:rsidRPr="001B30D1" w:rsidRDefault="00CD012B" w:rsidP="00F15841">
            <w:pPr>
              <w:spacing w:line="360" w:lineRule="auto"/>
              <w:jc w:val="center"/>
              <w:rPr>
                <w:i/>
              </w:rPr>
            </w:pPr>
            <w:r w:rsidRPr="001B30D1">
              <w:rPr>
                <w:i/>
              </w:rPr>
              <w:t>parašas</w:t>
            </w:r>
          </w:p>
        </w:tc>
        <w:tc>
          <w:tcPr>
            <w:tcW w:w="240" w:type="dxa"/>
          </w:tcPr>
          <w:p w14:paraId="14322FAB" w14:textId="77777777" w:rsidR="00CD012B" w:rsidRPr="001B30D1" w:rsidRDefault="00CD012B" w:rsidP="00F15841">
            <w:pPr>
              <w:spacing w:line="360" w:lineRule="auto"/>
            </w:pPr>
          </w:p>
        </w:tc>
        <w:tc>
          <w:tcPr>
            <w:tcW w:w="3231" w:type="dxa"/>
            <w:tcBorders>
              <w:top w:val="single" w:sz="4" w:space="0" w:color="auto"/>
              <w:left w:val="nil"/>
              <w:bottom w:val="nil"/>
              <w:right w:val="nil"/>
            </w:tcBorders>
            <w:hideMark/>
          </w:tcPr>
          <w:p w14:paraId="645B7774" w14:textId="77777777" w:rsidR="00CD012B" w:rsidRPr="001B30D1" w:rsidRDefault="00CD012B" w:rsidP="00F15841">
            <w:pPr>
              <w:spacing w:line="360" w:lineRule="auto"/>
              <w:jc w:val="right"/>
              <w:rPr>
                <w:i/>
              </w:rPr>
            </w:pPr>
            <w:r w:rsidRPr="001B30D1">
              <w:rPr>
                <w:i/>
              </w:rPr>
              <w:t>Vardas Pavardė</w:t>
            </w:r>
          </w:p>
        </w:tc>
      </w:tr>
    </w:tbl>
    <w:p w14:paraId="1C311A9A" w14:textId="27DBB817" w:rsidR="00CD012B" w:rsidRDefault="003F76A7" w:rsidP="003F76A7">
      <w:pPr>
        <w:pageBreakBefore/>
        <w:ind w:left="2592"/>
        <w:jc w:val="right"/>
        <w:rPr>
          <w:lang w:eastAsia="zh-CN"/>
        </w:rPr>
      </w:pPr>
      <w:r>
        <w:rPr>
          <w:i/>
          <w:iCs/>
          <w:sz w:val="22"/>
          <w:szCs w:val="22"/>
        </w:rPr>
        <w:lastRenderedPageBreak/>
        <w:t xml:space="preserve">         </w:t>
      </w:r>
      <w:r w:rsidR="007960ED">
        <w:rPr>
          <w:i/>
          <w:iCs/>
          <w:sz w:val="22"/>
          <w:szCs w:val="22"/>
        </w:rPr>
        <w:t xml:space="preserve">                                                                                             </w:t>
      </w:r>
      <w:r w:rsidR="0065524D">
        <w:rPr>
          <w:i/>
          <w:iCs/>
          <w:sz w:val="22"/>
          <w:szCs w:val="22"/>
        </w:rPr>
        <w:t xml:space="preserve">                                      </w:t>
      </w:r>
      <w:r>
        <w:rPr>
          <w:i/>
          <w:iCs/>
          <w:sz w:val="22"/>
          <w:szCs w:val="22"/>
        </w:rPr>
        <w:t xml:space="preserve">        </w:t>
      </w:r>
      <w:r w:rsidR="007960ED">
        <w:rPr>
          <w:i/>
          <w:iCs/>
          <w:sz w:val="22"/>
          <w:szCs w:val="22"/>
        </w:rPr>
        <w:t>K</w:t>
      </w:r>
      <w:r w:rsidR="00CD012B">
        <w:rPr>
          <w:i/>
          <w:iCs/>
          <w:sz w:val="22"/>
          <w:szCs w:val="22"/>
        </w:rPr>
        <w:t xml:space="preserve">onkurso sąlygų </w:t>
      </w:r>
      <w:r w:rsidR="007960ED">
        <w:rPr>
          <w:i/>
          <w:iCs/>
          <w:sz w:val="22"/>
          <w:szCs w:val="22"/>
        </w:rPr>
        <w:t xml:space="preserve"> </w:t>
      </w:r>
    </w:p>
    <w:p w14:paraId="22D63FF1" w14:textId="7FDCD8EE" w:rsidR="00CD012B" w:rsidRDefault="007960ED" w:rsidP="00BF69A6">
      <w:pPr>
        <w:jc w:val="center"/>
      </w:pPr>
      <w:r>
        <w:rPr>
          <w:b/>
          <w:bCs/>
          <w:i/>
          <w:iCs/>
          <w:sz w:val="22"/>
          <w:szCs w:val="22"/>
        </w:rPr>
        <w:t xml:space="preserve">                                                                                                                                                     </w:t>
      </w:r>
      <w:r w:rsidR="00CD012B">
        <w:rPr>
          <w:b/>
          <w:bCs/>
          <w:i/>
          <w:iCs/>
          <w:sz w:val="22"/>
          <w:szCs w:val="22"/>
        </w:rPr>
        <w:t>3 priedas</w:t>
      </w:r>
    </w:p>
    <w:p w14:paraId="105FCAA8"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Herbas arba prekių ženklas</w:t>
      </w:r>
    </w:p>
    <w:p w14:paraId="45EE5B29"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p>
    <w:p w14:paraId="642BFC59"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 xml:space="preserve"> (Tiekėjo pavadinimas)</w:t>
      </w:r>
    </w:p>
    <w:p w14:paraId="067CD4FA"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7E032AD9" w14:textId="77777777" w:rsidR="00CD012B" w:rsidRPr="0006231E"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 w:val="20"/>
        </w:rPr>
      </w:pPr>
      <w:r w:rsidRPr="0006231E">
        <w:rPr>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8FB13B"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558EFB93" w14:textId="77777777" w:rsidR="00A41BD8" w:rsidRDefault="00A41BD8"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95619C1" w14:textId="77777777" w:rsidR="00A41BD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u w:val="single"/>
        </w:rPr>
      </w:pPr>
      <w:r w:rsidRPr="000D1408">
        <w:rPr>
          <w:szCs w:val="24"/>
          <w:u w:val="single"/>
        </w:rPr>
        <w:t xml:space="preserve">      </w:t>
      </w:r>
    </w:p>
    <w:p w14:paraId="2726FBC6" w14:textId="2905FF94" w:rsidR="00A41BD8" w:rsidRPr="00152E66" w:rsidRDefault="00A41BD8" w:rsidP="00A41BD8">
      <w:pPr>
        <w:widowControl w:val="0"/>
        <w:tabs>
          <w:tab w:val="left" w:pos="540"/>
        </w:tabs>
        <w:overflowPunct w:val="0"/>
        <w:jc w:val="both"/>
        <w:textAlignment w:val="baseline"/>
        <w:rPr>
          <w:b/>
          <w:bCs/>
          <w:u w:val="single"/>
        </w:rPr>
      </w:pPr>
      <w:r w:rsidRPr="000D1408">
        <w:rPr>
          <w:sz w:val="22"/>
        </w:rPr>
        <w:t>Projekto vykdytojui</w:t>
      </w:r>
      <w:r>
        <w:t xml:space="preserve"> </w:t>
      </w:r>
      <w:r w:rsidRPr="00152E66">
        <w:rPr>
          <w:b/>
          <w:bCs/>
        </w:rPr>
        <w:t>UAB „</w:t>
      </w:r>
      <w:proofErr w:type="spellStart"/>
      <w:r w:rsidRPr="00152E66">
        <w:rPr>
          <w:b/>
          <w:bCs/>
        </w:rPr>
        <w:t>P</w:t>
      </w:r>
      <w:r w:rsidR="008C0B66">
        <w:rPr>
          <w:b/>
          <w:bCs/>
        </w:rPr>
        <w:t>rogressus</w:t>
      </w:r>
      <w:proofErr w:type="spellEnd"/>
      <w:r w:rsidR="008C0B66">
        <w:rPr>
          <w:b/>
          <w:bCs/>
        </w:rPr>
        <w:t xml:space="preserve"> </w:t>
      </w:r>
      <w:proofErr w:type="spellStart"/>
      <w:r w:rsidR="008C0B66">
        <w:rPr>
          <w:b/>
          <w:bCs/>
        </w:rPr>
        <w:t>group</w:t>
      </w:r>
      <w:proofErr w:type="spellEnd"/>
      <w:r w:rsidRPr="00152E66">
        <w:rPr>
          <w:b/>
          <w:bCs/>
        </w:rPr>
        <w:t>“</w:t>
      </w:r>
    </w:p>
    <w:p w14:paraId="1D959BAC" w14:textId="77777777" w:rsidR="00CD012B"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0F81C691" w14:textId="77777777" w:rsidR="00A41BD8" w:rsidRPr="000D1408" w:rsidRDefault="00A41BD8"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00AB5B2F"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Cs w:val="24"/>
        </w:rPr>
      </w:pPr>
      <w:r w:rsidRPr="000D1408">
        <w:rPr>
          <w:b/>
          <w:bCs/>
          <w:szCs w:val="24"/>
        </w:rPr>
        <w:t>TIEKĖJO DEKLARACIJA</w:t>
      </w:r>
    </w:p>
    <w:p w14:paraId="48D5B785" w14:textId="77777777" w:rsidR="00CD012B" w:rsidRPr="000D1408"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1408">
        <w:t>_____________</w:t>
      </w:r>
      <w:r w:rsidRPr="000D1408">
        <w:rPr>
          <w:b/>
          <w:bCs/>
        </w:rPr>
        <w:t xml:space="preserve"> </w:t>
      </w:r>
      <w:proofErr w:type="spellStart"/>
      <w:r w:rsidRPr="000D1408">
        <w:t>Nr</w:t>
      </w:r>
      <w:proofErr w:type="spellEnd"/>
      <w:r w:rsidRPr="000D1408">
        <w:t>.______</w:t>
      </w:r>
    </w:p>
    <w:p w14:paraId="49EE51EB" w14:textId="77777777" w:rsidR="00CD012B" w:rsidRPr="000D1408"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92" w:firstLine="1296"/>
        <w:rPr>
          <w:bCs/>
        </w:rPr>
      </w:pPr>
      <w:r w:rsidRPr="000D1408">
        <w:rPr>
          <w:bCs/>
        </w:rPr>
        <w:t xml:space="preserve"> (Data)</w:t>
      </w:r>
    </w:p>
    <w:p w14:paraId="56C97930" w14:textId="77777777" w:rsidR="00CD012B" w:rsidRPr="000D1408"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1408">
        <w:rPr>
          <w:bCs/>
        </w:rPr>
        <w:t>_____________</w:t>
      </w:r>
    </w:p>
    <w:p w14:paraId="0A3B17F5" w14:textId="77777777" w:rsidR="00CD012B" w:rsidRPr="000D1408"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1408">
        <w:rPr>
          <w:bCs/>
        </w:rPr>
        <w:t>(Sudarymo vieta)</w:t>
      </w:r>
    </w:p>
    <w:tbl>
      <w:tblPr>
        <w:tblW w:w="0" w:type="auto"/>
        <w:tblLayout w:type="fixed"/>
        <w:tblLook w:val="04A0" w:firstRow="1" w:lastRow="0" w:firstColumn="1" w:lastColumn="0" w:noHBand="0" w:noVBand="1"/>
      </w:tblPr>
      <w:tblGrid>
        <w:gridCol w:w="9828"/>
      </w:tblGrid>
      <w:tr w:rsidR="00CD012B" w:rsidRPr="000D1408" w14:paraId="243FE512" w14:textId="77777777" w:rsidTr="00F15841">
        <w:tc>
          <w:tcPr>
            <w:tcW w:w="9828" w:type="dxa"/>
            <w:hideMark/>
          </w:tcPr>
          <w:p w14:paraId="1812CC9A" w14:textId="77777777" w:rsidR="00CD012B" w:rsidRPr="000D1408" w:rsidRDefault="00CD012B" w:rsidP="00F15841">
            <w:pPr>
              <w:snapToGrid w:val="0"/>
              <w:ind w:right="-82" w:firstLine="900"/>
              <w:jc w:val="both"/>
              <w:rPr>
                <w:szCs w:val="24"/>
              </w:rPr>
            </w:pPr>
            <w:r w:rsidRPr="000D1408">
              <w:rPr>
                <w:szCs w:val="24"/>
              </w:rPr>
              <w:t>1. Aš, ______________________________________________________________ ,</w:t>
            </w:r>
          </w:p>
        </w:tc>
      </w:tr>
      <w:tr w:rsidR="00CD012B" w:rsidRPr="000D1408" w14:paraId="3A85F244" w14:textId="77777777" w:rsidTr="00F15841">
        <w:tc>
          <w:tcPr>
            <w:tcW w:w="9828" w:type="dxa"/>
            <w:hideMark/>
          </w:tcPr>
          <w:p w14:paraId="4243B510" w14:textId="77777777" w:rsidR="00CD012B" w:rsidRPr="000D1408" w:rsidRDefault="00CD012B" w:rsidP="00F15841">
            <w:pPr>
              <w:snapToGrid w:val="0"/>
              <w:ind w:right="-82"/>
              <w:jc w:val="center"/>
            </w:pPr>
            <w:r w:rsidRPr="000D1408">
              <w:rPr>
                <w:position w:val="6"/>
              </w:rPr>
              <w:t>(Tiekėjo vadovo ar jo įgalioto asmens pareigų pavadinimas, vardas ir pavardė)</w:t>
            </w:r>
          </w:p>
        </w:tc>
      </w:tr>
      <w:tr w:rsidR="00CD012B" w:rsidRPr="000D1408" w14:paraId="424FEFFD" w14:textId="77777777" w:rsidTr="00F15841">
        <w:tc>
          <w:tcPr>
            <w:tcW w:w="9828" w:type="dxa"/>
            <w:hideMark/>
          </w:tcPr>
          <w:p w14:paraId="3FABF12C" w14:textId="77777777" w:rsidR="00CD012B" w:rsidRPr="000D1408" w:rsidRDefault="00CD012B" w:rsidP="00F15841">
            <w:pPr>
              <w:snapToGrid w:val="0"/>
              <w:ind w:right="-82"/>
              <w:jc w:val="both"/>
              <w:rPr>
                <w:szCs w:val="24"/>
              </w:rPr>
            </w:pPr>
            <w:r w:rsidRPr="000D1408">
              <w:rPr>
                <w:szCs w:val="24"/>
              </w:rPr>
              <w:t>tvirtinu, kad mano vadovaujamas (-a) (atstovaujamas (-a))_____________________________ ,</w:t>
            </w:r>
          </w:p>
        </w:tc>
      </w:tr>
      <w:tr w:rsidR="00CD012B" w:rsidRPr="000D1408" w14:paraId="69BC8130" w14:textId="77777777" w:rsidTr="00F15841">
        <w:tc>
          <w:tcPr>
            <w:tcW w:w="9828" w:type="dxa"/>
            <w:hideMark/>
          </w:tcPr>
          <w:p w14:paraId="0FB68FEF" w14:textId="77777777" w:rsidR="00CD012B" w:rsidRPr="000D1408" w:rsidRDefault="00CD012B" w:rsidP="00F15841">
            <w:pPr>
              <w:snapToGrid w:val="0"/>
              <w:ind w:right="-82"/>
              <w:jc w:val="center"/>
            </w:pPr>
            <w:r w:rsidRPr="000D1408">
              <w:rPr>
                <w:position w:val="6"/>
                <w:szCs w:val="24"/>
              </w:rPr>
              <w:t xml:space="preserve">                                                                                </w:t>
            </w:r>
            <w:r w:rsidRPr="000D1408">
              <w:rPr>
                <w:position w:val="6"/>
              </w:rPr>
              <w:t>(Tiekėjo pavadinimas)</w:t>
            </w:r>
          </w:p>
        </w:tc>
      </w:tr>
      <w:tr w:rsidR="00CD012B" w:rsidRPr="000D1408" w14:paraId="5EA3AAE6" w14:textId="77777777" w:rsidTr="00F15841">
        <w:tc>
          <w:tcPr>
            <w:tcW w:w="9828" w:type="dxa"/>
            <w:hideMark/>
          </w:tcPr>
          <w:p w14:paraId="7FB50592" w14:textId="77777777" w:rsidR="00CD012B" w:rsidRPr="000D1408" w:rsidRDefault="00CD012B" w:rsidP="00F15841">
            <w:pPr>
              <w:snapToGrid w:val="0"/>
              <w:ind w:right="-82"/>
              <w:jc w:val="both"/>
              <w:rPr>
                <w:szCs w:val="24"/>
              </w:rPr>
            </w:pPr>
            <w:r w:rsidRPr="000D1408">
              <w:rPr>
                <w:szCs w:val="24"/>
              </w:rPr>
              <w:t>dalyvaujantis (-i) _____________________________________________</w:t>
            </w:r>
          </w:p>
        </w:tc>
      </w:tr>
      <w:tr w:rsidR="00CD012B" w:rsidRPr="000D1408" w14:paraId="7A439C23" w14:textId="77777777" w:rsidTr="00F15841">
        <w:tc>
          <w:tcPr>
            <w:tcW w:w="9828" w:type="dxa"/>
            <w:hideMark/>
          </w:tcPr>
          <w:p w14:paraId="47E012F2" w14:textId="77777777" w:rsidR="00CD012B" w:rsidRPr="000D1408" w:rsidRDefault="00CD012B" w:rsidP="00F15841">
            <w:pPr>
              <w:snapToGrid w:val="0"/>
              <w:ind w:right="-82"/>
              <w:jc w:val="center"/>
            </w:pPr>
            <w:r w:rsidRPr="000D1408">
              <w:rPr>
                <w:position w:val="6"/>
              </w:rPr>
              <w:t>(Perkančiosios organizacijos pavadinimas)</w:t>
            </w:r>
          </w:p>
        </w:tc>
      </w:tr>
      <w:tr w:rsidR="00CD012B" w:rsidRPr="000D1408" w14:paraId="7129A36E" w14:textId="77777777" w:rsidTr="00F15841">
        <w:trPr>
          <w:trHeight w:val="395"/>
        </w:trPr>
        <w:tc>
          <w:tcPr>
            <w:tcW w:w="9828" w:type="dxa"/>
            <w:hideMark/>
          </w:tcPr>
          <w:p w14:paraId="0EC9DCD5" w14:textId="77777777" w:rsidR="00CD012B" w:rsidRPr="000D1408" w:rsidRDefault="00CD012B" w:rsidP="00F15841">
            <w:pPr>
              <w:tabs>
                <w:tab w:val="left" w:pos="840"/>
                <w:tab w:val="left" w:pos="1080"/>
              </w:tabs>
              <w:autoSpaceDE w:val="0"/>
              <w:autoSpaceDN w:val="0"/>
              <w:adjustRightInd w:val="0"/>
              <w:outlineLvl w:val="0"/>
              <w:rPr>
                <w:b/>
              </w:rPr>
            </w:pPr>
            <w:r w:rsidRPr="000D1408">
              <w:rPr>
                <w:szCs w:val="24"/>
              </w:rPr>
              <w:t xml:space="preserve">atliekamame </w:t>
            </w:r>
            <w:r w:rsidRPr="000D1408">
              <w:rPr>
                <w:b/>
                <w:szCs w:val="24"/>
              </w:rPr>
              <w:t>_</w:t>
            </w:r>
            <w:r w:rsidRPr="000D1408">
              <w:rPr>
                <w:szCs w:val="24"/>
              </w:rPr>
              <w:t>_________________________________________________________ ,</w:t>
            </w:r>
          </w:p>
        </w:tc>
      </w:tr>
      <w:tr w:rsidR="00CD012B" w:rsidRPr="000D1408" w14:paraId="0592EE1D" w14:textId="77777777" w:rsidTr="00F15841">
        <w:tc>
          <w:tcPr>
            <w:tcW w:w="9828" w:type="dxa"/>
            <w:hideMark/>
          </w:tcPr>
          <w:p w14:paraId="656F9ACF" w14:textId="77777777" w:rsidR="00CD012B" w:rsidRPr="000D1408" w:rsidRDefault="00CD012B" w:rsidP="00F15841">
            <w:pPr>
              <w:snapToGrid w:val="0"/>
              <w:ind w:right="-82"/>
              <w:jc w:val="center"/>
            </w:pPr>
            <w:r w:rsidRPr="000D1408">
              <w:rPr>
                <w:position w:val="6"/>
              </w:rPr>
              <w:t>(Pirkimo objekto pavadinimas, pirkimo numeris, pirkimo būdas)</w:t>
            </w:r>
          </w:p>
        </w:tc>
      </w:tr>
      <w:tr w:rsidR="00CD012B" w:rsidRPr="000D1408" w14:paraId="659D8D4D" w14:textId="77777777" w:rsidTr="00F15841">
        <w:tc>
          <w:tcPr>
            <w:tcW w:w="9828" w:type="dxa"/>
          </w:tcPr>
          <w:p w14:paraId="70C58C20" w14:textId="77777777" w:rsidR="00CD012B" w:rsidRPr="000D1408" w:rsidRDefault="00CD012B" w:rsidP="00F15841">
            <w:pPr>
              <w:snapToGrid w:val="0"/>
              <w:ind w:right="-82"/>
              <w:jc w:val="both"/>
              <w:rPr>
                <w:szCs w:val="24"/>
              </w:rPr>
            </w:pPr>
          </w:p>
        </w:tc>
      </w:tr>
      <w:tr w:rsidR="00CD012B" w:rsidRPr="000D1408" w14:paraId="1FDAA4DB" w14:textId="77777777" w:rsidTr="00F15841">
        <w:tc>
          <w:tcPr>
            <w:tcW w:w="9828" w:type="dxa"/>
            <w:hideMark/>
          </w:tcPr>
          <w:p w14:paraId="6842AF8B" w14:textId="77777777" w:rsidR="00CD012B" w:rsidRPr="000D1408" w:rsidRDefault="00CD012B" w:rsidP="00F15841">
            <w:pPr>
              <w:snapToGrid w:val="0"/>
              <w:ind w:right="-82"/>
              <w:jc w:val="both"/>
              <w:rPr>
                <w:szCs w:val="24"/>
              </w:rPr>
            </w:pPr>
            <w:r w:rsidRPr="000D1408">
              <w:rPr>
                <w:szCs w:val="24"/>
              </w:rPr>
              <w:t>Skelbtame dienraštyje</w:t>
            </w:r>
          </w:p>
          <w:p w14:paraId="615548E7" w14:textId="77777777" w:rsidR="00CD012B" w:rsidRPr="000D1408" w:rsidRDefault="00CD012B" w:rsidP="00F15841">
            <w:pPr>
              <w:snapToGrid w:val="0"/>
              <w:ind w:right="-82"/>
              <w:jc w:val="both"/>
              <w:rPr>
                <w:szCs w:val="24"/>
              </w:rPr>
            </w:pPr>
            <w:r w:rsidRPr="000D1408">
              <w:rPr>
                <w:b/>
                <w:szCs w:val="24"/>
              </w:rPr>
              <w:t>_</w:t>
            </w:r>
            <w:r w:rsidRPr="000D1408">
              <w:rPr>
                <w:szCs w:val="24"/>
              </w:rPr>
              <w:t>_________________________________________________________________________ ,</w:t>
            </w:r>
          </w:p>
        </w:tc>
      </w:tr>
      <w:tr w:rsidR="00CD012B" w:rsidRPr="000D1408" w14:paraId="676D382D" w14:textId="77777777" w:rsidTr="00F15841">
        <w:tc>
          <w:tcPr>
            <w:tcW w:w="9828" w:type="dxa"/>
          </w:tcPr>
          <w:p w14:paraId="21F31E5B" w14:textId="77777777" w:rsidR="00CD012B" w:rsidRPr="000D1408" w:rsidRDefault="00CD012B" w:rsidP="00F15841">
            <w:pPr>
              <w:snapToGrid w:val="0"/>
              <w:ind w:right="-82"/>
              <w:jc w:val="center"/>
              <w:rPr>
                <w:position w:val="6"/>
              </w:rPr>
            </w:pPr>
            <w:r w:rsidRPr="000D1408">
              <w:rPr>
                <w:position w:val="6"/>
              </w:rPr>
              <w:t>(Leidinio pavadinimas, kuriame paskelbtas skelbimas apie pirkimą, data ir numeris)</w:t>
            </w:r>
          </w:p>
          <w:p w14:paraId="06E056C3" w14:textId="77777777" w:rsidR="00CD012B" w:rsidRPr="000D1408" w:rsidRDefault="00CD012B" w:rsidP="00F15841">
            <w:pPr>
              <w:snapToGrid w:val="0"/>
              <w:ind w:right="-82"/>
              <w:jc w:val="center"/>
              <w:rPr>
                <w:szCs w:val="24"/>
              </w:rPr>
            </w:pPr>
          </w:p>
        </w:tc>
      </w:tr>
    </w:tbl>
    <w:p w14:paraId="6410FF2C"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2"/>
          <w:szCs w:val="22"/>
        </w:rPr>
      </w:pPr>
      <w:r w:rsidRPr="00322D62">
        <w:rPr>
          <w:spacing w:val="2"/>
          <w:sz w:val="22"/>
          <w:szCs w:val="22"/>
        </w:rPr>
        <w:t>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Pr="00322D62">
        <w:rPr>
          <w:b/>
          <w:sz w:val="22"/>
          <w:szCs w:val="22"/>
        </w:rPr>
        <w:t>.</w:t>
      </w:r>
    </w:p>
    <w:p w14:paraId="7B1A193E"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2"/>
          <w:szCs w:val="22"/>
        </w:rPr>
      </w:pPr>
      <w:r w:rsidRPr="000D1408">
        <w:rPr>
          <w:sz w:val="22"/>
          <w:szCs w:val="22"/>
        </w:rPr>
        <w:t>2.  Man žinoma, kad, jeigu mano pateikta deklaracija yra melaginga, vadovaujantis Lietuvos Respublikos viešųjų pirkimų įstatymo 39 straipsnio 2 dalies 1 punktu  pateiktas pasiūlymas bus atmestas.</w:t>
      </w:r>
    </w:p>
    <w:p w14:paraId="33474CB2"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2"/>
          <w:szCs w:val="22"/>
        </w:rPr>
      </w:pPr>
      <w:r w:rsidRPr="000D1408">
        <w:rPr>
          <w:sz w:val="22"/>
          <w:szCs w:val="22"/>
        </w:rPr>
        <w:t>3. Tiekėjas už deklaracijoje pateiktos informacijos teisingumą atsako įstatymų nustatyta tvarka.</w:t>
      </w:r>
    </w:p>
    <w:p w14:paraId="5156152A"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2"/>
          <w:szCs w:val="22"/>
        </w:rPr>
      </w:pPr>
      <w:r w:rsidRPr="000D1408">
        <w:rPr>
          <w:sz w:val="22"/>
          <w:szCs w:val="22"/>
        </w:rPr>
        <w:t>4. Jeigu viešajame pirkime dalyvauja ūkio subjektų grupė, deklaraciją pildo kiekvienas ūkio subjektas.</w:t>
      </w:r>
    </w:p>
    <w:p w14:paraId="6E76D78D"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2"/>
          <w:szCs w:val="22"/>
        </w:rPr>
      </w:pPr>
    </w:p>
    <w:p w14:paraId="6038409F"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012B" w:rsidRPr="000D1408" w14:paraId="2B355932" w14:textId="77777777" w:rsidTr="00F15841">
        <w:tc>
          <w:tcPr>
            <w:tcW w:w="3284" w:type="dxa"/>
            <w:tcBorders>
              <w:top w:val="nil"/>
              <w:left w:val="nil"/>
              <w:bottom w:val="single" w:sz="4" w:space="0" w:color="auto"/>
              <w:right w:val="nil"/>
            </w:tcBorders>
          </w:tcPr>
          <w:p w14:paraId="6913EC1A" w14:textId="77777777" w:rsidR="00CD012B" w:rsidRPr="000D1408" w:rsidRDefault="00CD012B" w:rsidP="00F15841">
            <w:pPr>
              <w:ind w:right="-82"/>
              <w:rPr>
                <w:sz w:val="12"/>
                <w:szCs w:val="24"/>
              </w:rPr>
            </w:pPr>
          </w:p>
        </w:tc>
        <w:tc>
          <w:tcPr>
            <w:tcW w:w="604" w:type="dxa"/>
          </w:tcPr>
          <w:p w14:paraId="3C558134" w14:textId="77777777" w:rsidR="00CD012B" w:rsidRPr="000D1408" w:rsidRDefault="00CD012B" w:rsidP="00F15841">
            <w:pPr>
              <w:ind w:right="-82"/>
              <w:jc w:val="center"/>
              <w:rPr>
                <w:sz w:val="12"/>
                <w:szCs w:val="24"/>
              </w:rPr>
            </w:pPr>
          </w:p>
        </w:tc>
        <w:tc>
          <w:tcPr>
            <w:tcW w:w="1980" w:type="dxa"/>
            <w:tcBorders>
              <w:top w:val="nil"/>
              <w:left w:val="nil"/>
              <w:bottom w:val="single" w:sz="4" w:space="0" w:color="auto"/>
              <w:right w:val="nil"/>
            </w:tcBorders>
          </w:tcPr>
          <w:p w14:paraId="374A86FA" w14:textId="77777777" w:rsidR="00CD012B" w:rsidRPr="000D1408" w:rsidRDefault="00CD012B" w:rsidP="00F15841">
            <w:pPr>
              <w:ind w:right="-82"/>
              <w:jc w:val="center"/>
              <w:rPr>
                <w:sz w:val="12"/>
                <w:szCs w:val="24"/>
              </w:rPr>
            </w:pPr>
          </w:p>
        </w:tc>
        <w:tc>
          <w:tcPr>
            <w:tcW w:w="701" w:type="dxa"/>
          </w:tcPr>
          <w:p w14:paraId="4128EB8E" w14:textId="77777777" w:rsidR="00CD012B" w:rsidRPr="000D1408" w:rsidRDefault="00CD012B" w:rsidP="00F15841">
            <w:pPr>
              <w:ind w:right="-82"/>
              <w:jc w:val="center"/>
              <w:rPr>
                <w:sz w:val="12"/>
                <w:szCs w:val="24"/>
              </w:rPr>
            </w:pPr>
          </w:p>
        </w:tc>
        <w:tc>
          <w:tcPr>
            <w:tcW w:w="2611" w:type="dxa"/>
            <w:tcBorders>
              <w:top w:val="nil"/>
              <w:left w:val="nil"/>
              <w:bottom w:val="single" w:sz="4" w:space="0" w:color="auto"/>
              <w:right w:val="nil"/>
            </w:tcBorders>
          </w:tcPr>
          <w:p w14:paraId="59E16C0B" w14:textId="77777777" w:rsidR="00CD012B" w:rsidRPr="000D1408" w:rsidRDefault="00CD012B" w:rsidP="00F15841">
            <w:pPr>
              <w:ind w:right="-82"/>
              <w:jc w:val="right"/>
              <w:rPr>
                <w:sz w:val="12"/>
                <w:szCs w:val="24"/>
              </w:rPr>
            </w:pPr>
          </w:p>
        </w:tc>
        <w:tc>
          <w:tcPr>
            <w:tcW w:w="648" w:type="dxa"/>
          </w:tcPr>
          <w:p w14:paraId="37FACA72" w14:textId="77777777" w:rsidR="00CD012B" w:rsidRPr="000D1408" w:rsidRDefault="00CD012B" w:rsidP="00F15841">
            <w:pPr>
              <w:ind w:right="-82"/>
              <w:jc w:val="right"/>
              <w:rPr>
                <w:sz w:val="12"/>
                <w:szCs w:val="24"/>
              </w:rPr>
            </w:pPr>
          </w:p>
        </w:tc>
      </w:tr>
      <w:tr w:rsidR="00CD012B" w:rsidRPr="000D1408" w14:paraId="77608095" w14:textId="77777777" w:rsidTr="00F15841">
        <w:trPr>
          <w:trHeight w:val="186"/>
        </w:trPr>
        <w:tc>
          <w:tcPr>
            <w:tcW w:w="3284" w:type="dxa"/>
            <w:tcBorders>
              <w:top w:val="single" w:sz="4" w:space="0" w:color="auto"/>
              <w:left w:val="nil"/>
              <w:bottom w:val="nil"/>
              <w:right w:val="nil"/>
            </w:tcBorders>
            <w:hideMark/>
          </w:tcPr>
          <w:p w14:paraId="38ABAE94" w14:textId="77777777" w:rsidR="00CD012B" w:rsidRPr="000D1408" w:rsidRDefault="00CD012B" w:rsidP="00F15841">
            <w:pPr>
              <w:snapToGrid w:val="0"/>
              <w:ind w:right="-82"/>
              <w:jc w:val="both"/>
              <w:rPr>
                <w:position w:val="6"/>
              </w:rPr>
            </w:pPr>
            <w:r w:rsidRPr="000D1408">
              <w:rPr>
                <w:position w:val="6"/>
              </w:rPr>
              <w:t>(Deklaraciją sudariusio asmens pareigų pavadinimas)</w:t>
            </w:r>
          </w:p>
        </w:tc>
        <w:tc>
          <w:tcPr>
            <w:tcW w:w="604" w:type="dxa"/>
          </w:tcPr>
          <w:p w14:paraId="2D552E52" w14:textId="77777777" w:rsidR="00CD012B" w:rsidRPr="000D1408" w:rsidRDefault="00CD012B" w:rsidP="00F15841">
            <w:pPr>
              <w:ind w:right="-82"/>
              <w:jc w:val="center"/>
            </w:pPr>
          </w:p>
        </w:tc>
        <w:tc>
          <w:tcPr>
            <w:tcW w:w="1980" w:type="dxa"/>
            <w:tcBorders>
              <w:top w:val="single" w:sz="4" w:space="0" w:color="auto"/>
              <w:left w:val="nil"/>
              <w:bottom w:val="nil"/>
              <w:right w:val="nil"/>
            </w:tcBorders>
            <w:hideMark/>
          </w:tcPr>
          <w:p w14:paraId="37DECF5D" w14:textId="77777777" w:rsidR="00CD012B" w:rsidRPr="000D1408" w:rsidRDefault="00CD012B" w:rsidP="00F15841">
            <w:pPr>
              <w:ind w:right="-82"/>
              <w:jc w:val="center"/>
            </w:pPr>
            <w:r w:rsidRPr="000D1408">
              <w:rPr>
                <w:position w:val="6"/>
              </w:rPr>
              <w:t>(Parašas)</w:t>
            </w:r>
            <w:r w:rsidRPr="000D1408">
              <w:rPr>
                <w:i/>
              </w:rPr>
              <w:t xml:space="preserve"> </w:t>
            </w:r>
          </w:p>
        </w:tc>
        <w:tc>
          <w:tcPr>
            <w:tcW w:w="701" w:type="dxa"/>
          </w:tcPr>
          <w:p w14:paraId="79C5F8E0" w14:textId="77777777" w:rsidR="00CD012B" w:rsidRPr="000D1408" w:rsidRDefault="00CD012B" w:rsidP="00F15841">
            <w:pPr>
              <w:ind w:right="-82"/>
              <w:jc w:val="center"/>
            </w:pPr>
          </w:p>
        </w:tc>
        <w:tc>
          <w:tcPr>
            <w:tcW w:w="2611" w:type="dxa"/>
            <w:tcBorders>
              <w:top w:val="single" w:sz="4" w:space="0" w:color="auto"/>
              <w:left w:val="nil"/>
              <w:bottom w:val="nil"/>
              <w:right w:val="nil"/>
            </w:tcBorders>
            <w:hideMark/>
          </w:tcPr>
          <w:p w14:paraId="3AE99E44" w14:textId="77777777" w:rsidR="00CD012B" w:rsidRPr="000D1408" w:rsidRDefault="00CD012B" w:rsidP="00F15841">
            <w:pPr>
              <w:ind w:right="-82"/>
              <w:jc w:val="center"/>
            </w:pPr>
            <w:r w:rsidRPr="000D1408">
              <w:rPr>
                <w:position w:val="6"/>
              </w:rPr>
              <w:t>(Vardas ir pavardė)</w:t>
            </w:r>
            <w:r w:rsidRPr="000D1408">
              <w:rPr>
                <w:i/>
              </w:rPr>
              <w:t xml:space="preserve"> </w:t>
            </w:r>
          </w:p>
        </w:tc>
        <w:tc>
          <w:tcPr>
            <w:tcW w:w="648" w:type="dxa"/>
          </w:tcPr>
          <w:p w14:paraId="2F6957F8" w14:textId="77777777" w:rsidR="00CD012B" w:rsidRPr="000D1408" w:rsidRDefault="00CD012B" w:rsidP="00F15841">
            <w:pPr>
              <w:ind w:right="-82"/>
              <w:jc w:val="center"/>
              <w:rPr>
                <w:szCs w:val="24"/>
              </w:rPr>
            </w:pPr>
          </w:p>
        </w:tc>
      </w:tr>
    </w:tbl>
    <w:p w14:paraId="4C31DCDF" w14:textId="77777777" w:rsidR="00CD012B" w:rsidRPr="000D1408" w:rsidRDefault="00CD012B" w:rsidP="00CD012B"/>
    <w:p w14:paraId="2FF343E2" w14:textId="0EAF8DBA" w:rsidR="00CD012B" w:rsidRDefault="007960ED" w:rsidP="007960ED">
      <w:pPr>
        <w:pageBreakBefore/>
        <w:ind w:left="1296" w:firstLine="1296"/>
        <w:jc w:val="right"/>
        <w:rPr>
          <w:lang w:eastAsia="zh-CN"/>
        </w:rPr>
      </w:pPr>
      <w:r>
        <w:rPr>
          <w:i/>
          <w:iCs/>
          <w:sz w:val="22"/>
          <w:szCs w:val="22"/>
        </w:rPr>
        <w:lastRenderedPageBreak/>
        <w:t xml:space="preserve">                                    </w:t>
      </w:r>
      <w:r w:rsidR="00CD012B">
        <w:rPr>
          <w:i/>
          <w:iCs/>
          <w:sz w:val="22"/>
          <w:szCs w:val="22"/>
        </w:rPr>
        <w:t>Konkurso sąlygų</w:t>
      </w:r>
    </w:p>
    <w:p w14:paraId="22800C05" w14:textId="77777777" w:rsidR="00CD012B" w:rsidRDefault="00CD012B" w:rsidP="007960ED">
      <w:pPr>
        <w:jc w:val="right"/>
      </w:pPr>
      <w:r>
        <w:rPr>
          <w:b/>
          <w:bCs/>
          <w:i/>
          <w:iCs/>
          <w:sz w:val="22"/>
          <w:szCs w:val="22"/>
        </w:rPr>
        <w:t>4 priedas</w:t>
      </w:r>
    </w:p>
    <w:p w14:paraId="2559EA45"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right"/>
        <w:rPr>
          <w:sz w:val="22"/>
        </w:rPr>
      </w:pPr>
    </w:p>
    <w:p w14:paraId="057D135D" w14:textId="77777777" w:rsidR="00A41BD8" w:rsidRPr="000D1408"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(Tiekėjo pavadinimas)</w:t>
      </w:r>
    </w:p>
    <w:p w14:paraId="2A5C9667" w14:textId="77777777" w:rsidR="00A41BD8" w:rsidRPr="000D1408"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3D02A910" w14:textId="77777777" w:rsidR="00A41BD8" w:rsidRPr="0006231E"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 w:val="20"/>
        </w:rPr>
      </w:pPr>
      <w:r w:rsidRPr="0006231E">
        <w:rPr>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1C94C5" w14:textId="77777777" w:rsidR="00A41BD8" w:rsidRPr="000D1408"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258407C2" w14:textId="77777777" w:rsidR="00CD012B" w:rsidRPr="000D1408" w:rsidRDefault="00CD012B" w:rsidP="00A41BD8">
      <w:pPr>
        <w:rPr>
          <w:b/>
        </w:rPr>
      </w:pPr>
    </w:p>
    <w:p w14:paraId="552A6E2C" w14:textId="77777777" w:rsidR="00A41BD8" w:rsidRDefault="00A41BD8" w:rsidP="00CD012B">
      <w:pPr>
        <w:widowControl w:val="0"/>
        <w:tabs>
          <w:tab w:val="left" w:pos="540"/>
        </w:tabs>
        <w:overflowPunct w:val="0"/>
        <w:jc w:val="both"/>
        <w:textAlignment w:val="baseline"/>
        <w:rPr>
          <w:sz w:val="22"/>
        </w:rPr>
      </w:pPr>
    </w:p>
    <w:p w14:paraId="57D17FE0" w14:textId="361CDD0B" w:rsidR="00CD012B" w:rsidRPr="00152E66" w:rsidRDefault="00CD012B" w:rsidP="00CD012B">
      <w:pPr>
        <w:widowControl w:val="0"/>
        <w:tabs>
          <w:tab w:val="left" w:pos="540"/>
        </w:tabs>
        <w:overflowPunct w:val="0"/>
        <w:jc w:val="both"/>
        <w:textAlignment w:val="baseline"/>
        <w:rPr>
          <w:b/>
          <w:bCs/>
          <w:u w:val="single"/>
        </w:rPr>
      </w:pPr>
      <w:r w:rsidRPr="000D1408">
        <w:rPr>
          <w:sz w:val="22"/>
        </w:rPr>
        <w:t>Projekto vykdytojui</w:t>
      </w:r>
      <w:r w:rsidR="00152E66">
        <w:t xml:space="preserve"> </w:t>
      </w:r>
      <w:r w:rsidR="00152E66" w:rsidRPr="00152E66">
        <w:rPr>
          <w:b/>
          <w:bCs/>
        </w:rPr>
        <w:t>UAB „</w:t>
      </w:r>
      <w:proofErr w:type="spellStart"/>
      <w:r w:rsidR="00152E66" w:rsidRPr="00152E66">
        <w:rPr>
          <w:b/>
          <w:bCs/>
        </w:rPr>
        <w:t>Pr</w:t>
      </w:r>
      <w:r w:rsidR="008C0B66">
        <w:rPr>
          <w:b/>
          <w:bCs/>
        </w:rPr>
        <w:t>ogressus</w:t>
      </w:r>
      <w:proofErr w:type="spellEnd"/>
      <w:r w:rsidR="008C0B66">
        <w:rPr>
          <w:b/>
          <w:bCs/>
        </w:rPr>
        <w:t xml:space="preserve"> </w:t>
      </w:r>
      <w:proofErr w:type="spellStart"/>
      <w:r w:rsidR="008C0B66">
        <w:rPr>
          <w:b/>
          <w:bCs/>
        </w:rPr>
        <w:t>group</w:t>
      </w:r>
      <w:proofErr w:type="spellEnd"/>
      <w:r w:rsidR="00152E66" w:rsidRPr="00152E66">
        <w:rPr>
          <w:b/>
          <w:bCs/>
        </w:rPr>
        <w:t>“</w:t>
      </w:r>
    </w:p>
    <w:p w14:paraId="1B2391D0" w14:textId="77777777" w:rsidR="00CD012B" w:rsidRPr="000D1408" w:rsidRDefault="00CD012B" w:rsidP="00CD012B">
      <w:pPr>
        <w:widowControl w:val="0"/>
        <w:tabs>
          <w:tab w:val="left" w:pos="540"/>
        </w:tabs>
        <w:overflowPunct w:val="0"/>
        <w:jc w:val="both"/>
        <w:textAlignment w:val="baseline"/>
        <w:rPr>
          <w:u w:val="single"/>
        </w:rPr>
      </w:pPr>
    </w:p>
    <w:p w14:paraId="3E9D9F72" w14:textId="77777777" w:rsidR="00CD012B" w:rsidRPr="000D1408" w:rsidRDefault="00CD012B" w:rsidP="00CD012B">
      <w:pPr>
        <w:widowControl w:val="0"/>
        <w:tabs>
          <w:tab w:val="left" w:pos="540"/>
        </w:tabs>
        <w:overflowPunct w:val="0"/>
        <w:jc w:val="both"/>
        <w:textAlignment w:val="baseline"/>
        <w:rPr>
          <w:u w:val="single"/>
        </w:rPr>
      </w:pPr>
    </w:p>
    <w:p w14:paraId="59BFF6AC" w14:textId="77777777" w:rsidR="001961DD" w:rsidRPr="00A75579" w:rsidRDefault="001961DD" w:rsidP="001961DD">
      <w:pPr>
        <w:spacing w:after="120"/>
        <w:jc w:val="center"/>
        <w:rPr>
          <w:b/>
          <w:szCs w:val="24"/>
        </w:rPr>
      </w:pPr>
      <w:r>
        <w:rPr>
          <w:b/>
          <w:szCs w:val="24"/>
        </w:rPr>
        <w:t>SPECIALISTŲ</w:t>
      </w:r>
      <w:r w:rsidRPr="00A75579">
        <w:rPr>
          <w:b/>
          <w:szCs w:val="24"/>
        </w:rPr>
        <w:t xml:space="preserve"> SĄRAŠAS</w:t>
      </w:r>
    </w:p>
    <w:p w14:paraId="346700CC" w14:textId="77777777" w:rsidR="001961DD" w:rsidRPr="00A75579" w:rsidRDefault="001961DD" w:rsidP="001961DD">
      <w:pPr>
        <w:jc w:val="center"/>
        <w:rPr>
          <w:szCs w:val="24"/>
        </w:rPr>
      </w:pPr>
    </w:p>
    <w:tbl>
      <w:tblPr>
        <w:tblpPr w:leftFromText="180" w:rightFromText="180" w:vertAnchor="text" w:tblpX="-68"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251"/>
        <w:gridCol w:w="3118"/>
        <w:gridCol w:w="3119"/>
      </w:tblGrid>
      <w:tr w:rsidR="001961DD" w:rsidRPr="00A75579" w14:paraId="414F0C0B" w14:textId="77777777" w:rsidTr="005404D7">
        <w:trPr>
          <w:tblHeader/>
        </w:trPr>
        <w:tc>
          <w:tcPr>
            <w:tcW w:w="572" w:type="dxa"/>
            <w:shd w:val="clear" w:color="auto" w:fill="auto"/>
          </w:tcPr>
          <w:p w14:paraId="6E96638E" w14:textId="77777777" w:rsidR="001961DD" w:rsidRDefault="001961DD" w:rsidP="005404D7">
            <w:pPr>
              <w:tabs>
                <w:tab w:val="left" w:pos="851"/>
              </w:tabs>
              <w:ind w:left="-113" w:right="-108"/>
              <w:jc w:val="center"/>
              <w:rPr>
                <w:b/>
                <w:sz w:val="18"/>
                <w:szCs w:val="18"/>
              </w:rPr>
            </w:pPr>
            <w:proofErr w:type="spellStart"/>
            <w:r w:rsidRPr="00A75579">
              <w:rPr>
                <w:b/>
                <w:sz w:val="18"/>
                <w:szCs w:val="18"/>
              </w:rPr>
              <w:t>Eil</w:t>
            </w:r>
            <w:proofErr w:type="spellEnd"/>
            <w:r w:rsidRPr="00A75579">
              <w:rPr>
                <w:b/>
                <w:sz w:val="18"/>
                <w:szCs w:val="18"/>
              </w:rPr>
              <w:t xml:space="preserve">. </w:t>
            </w:r>
          </w:p>
          <w:p w14:paraId="1A762970" w14:textId="77777777" w:rsidR="001961DD" w:rsidRPr="00A75579" w:rsidRDefault="001961DD" w:rsidP="005404D7">
            <w:pPr>
              <w:tabs>
                <w:tab w:val="left" w:pos="851"/>
              </w:tabs>
              <w:ind w:left="-113" w:right="-108"/>
              <w:jc w:val="center"/>
              <w:rPr>
                <w:b/>
                <w:sz w:val="18"/>
                <w:szCs w:val="18"/>
              </w:rPr>
            </w:pPr>
            <w:proofErr w:type="spellStart"/>
            <w:r w:rsidRPr="00A75579">
              <w:rPr>
                <w:b/>
                <w:sz w:val="18"/>
                <w:szCs w:val="18"/>
              </w:rPr>
              <w:t>Nr</w:t>
            </w:r>
            <w:proofErr w:type="spellEnd"/>
            <w:r w:rsidRPr="00A75579">
              <w:rPr>
                <w:b/>
                <w:sz w:val="18"/>
                <w:szCs w:val="18"/>
              </w:rPr>
              <w:t>.</w:t>
            </w:r>
          </w:p>
        </w:tc>
        <w:tc>
          <w:tcPr>
            <w:tcW w:w="3251" w:type="dxa"/>
            <w:shd w:val="clear" w:color="auto" w:fill="auto"/>
          </w:tcPr>
          <w:p w14:paraId="42206210" w14:textId="77777777" w:rsidR="001961DD" w:rsidRDefault="001961DD" w:rsidP="005404D7">
            <w:pPr>
              <w:tabs>
                <w:tab w:val="left" w:pos="851"/>
              </w:tabs>
              <w:jc w:val="center"/>
              <w:rPr>
                <w:b/>
                <w:sz w:val="18"/>
                <w:szCs w:val="18"/>
              </w:rPr>
            </w:pPr>
            <w:r w:rsidRPr="00A75579">
              <w:rPr>
                <w:b/>
                <w:sz w:val="18"/>
                <w:szCs w:val="18"/>
              </w:rPr>
              <w:t>Pasiūlyme nurodyto specialisto</w:t>
            </w:r>
          </w:p>
          <w:p w14:paraId="6F5ED860" w14:textId="77777777" w:rsidR="001961DD" w:rsidRDefault="001961DD" w:rsidP="005404D7">
            <w:pPr>
              <w:tabs>
                <w:tab w:val="left" w:pos="851"/>
              </w:tabs>
              <w:jc w:val="center"/>
              <w:rPr>
                <w:b/>
                <w:sz w:val="18"/>
                <w:szCs w:val="18"/>
              </w:rPr>
            </w:pPr>
            <w:r w:rsidRPr="00A75579">
              <w:rPr>
                <w:b/>
                <w:sz w:val="18"/>
                <w:szCs w:val="18"/>
              </w:rPr>
              <w:t xml:space="preserve"> vardas, pavardė</w:t>
            </w:r>
            <w:r>
              <w:rPr>
                <w:b/>
                <w:sz w:val="18"/>
                <w:szCs w:val="18"/>
              </w:rPr>
              <w:t xml:space="preserve"> </w:t>
            </w:r>
          </w:p>
          <w:p w14:paraId="249FCF8A" w14:textId="77777777" w:rsidR="001961DD" w:rsidRPr="00A75579" w:rsidRDefault="001961DD" w:rsidP="005404D7">
            <w:pPr>
              <w:tabs>
                <w:tab w:val="left" w:pos="851"/>
              </w:tabs>
              <w:jc w:val="center"/>
              <w:rPr>
                <w:b/>
                <w:sz w:val="18"/>
                <w:szCs w:val="18"/>
              </w:rPr>
            </w:pPr>
            <w:r w:rsidRPr="007B75D7">
              <w:rPr>
                <w:b/>
                <w:i/>
                <w:sz w:val="18"/>
                <w:szCs w:val="18"/>
              </w:rPr>
              <w:t>(numatytoms eiti pareigoms pagal pirkimo dokumentų 29.1 punktą)</w:t>
            </w:r>
          </w:p>
        </w:tc>
        <w:tc>
          <w:tcPr>
            <w:tcW w:w="3118" w:type="dxa"/>
            <w:shd w:val="clear" w:color="auto" w:fill="auto"/>
          </w:tcPr>
          <w:p w14:paraId="21E9B3EE" w14:textId="77777777" w:rsidR="001961DD" w:rsidRPr="00AB1A63" w:rsidRDefault="001961DD" w:rsidP="005404D7">
            <w:pPr>
              <w:tabs>
                <w:tab w:val="left" w:pos="851"/>
              </w:tabs>
              <w:jc w:val="center"/>
              <w:rPr>
                <w:b/>
                <w:sz w:val="18"/>
                <w:szCs w:val="18"/>
              </w:rPr>
            </w:pPr>
            <w:r w:rsidRPr="001E57A7">
              <w:rPr>
                <w:b/>
                <w:sz w:val="18"/>
                <w:szCs w:val="18"/>
              </w:rPr>
              <w:t xml:space="preserve">Įmonė </w:t>
            </w:r>
            <w:r w:rsidRPr="007B75D7">
              <w:rPr>
                <w:b/>
                <w:i/>
                <w:sz w:val="18"/>
                <w:szCs w:val="18"/>
              </w:rPr>
              <w:t xml:space="preserve">(tiekėjo arba </w:t>
            </w:r>
            <w:proofErr w:type="spellStart"/>
            <w:r w:rsidRPr="007B75D7">
              <w:rPr>
                <w:b/>
                <w:i/>
                <w:sz w:val="18"/>
                <w:szCs w:val="18"/>
              </w:rPr>
              <w:t>subtiekėjo</w:t>
            </w:r>
            <w:proofErr w:type="spellEnd"/>
            <w:r w:rsidRPr="007B75D7">
              <w:rPr>
                <w:b/>
                <w:i/>
                <w:sz w:val="18"/>
                <w:szCs w:val="18"/>
              </w:rPr>
              <w:t>),</w:t>
            </w:r>
            <w:r w:rsidRPr="001E57A7">
              <w:rPr>
                <w:b/>
                <w:sz w:val="18"/>
                <w:szCs w:val="18"/>
              </w:rPr>
              <w:t xml:space="preserve"> kurioje dirba specialistas, arba dokumentai, įrodantys, kad laimėjimo atveju specialistas bus įdarbintas</w:t>
            </w:r>
          </w:p>
        </w:tc>
        <w:tc>
          <w:tcPr>
            <w:tcW w:w="3119" w:type="dxa"/>
            <w:shd w:val="clear" w:color="auto" w:fill="auto"/>
          </w:tcPr>
          <w:p w14:paraId="1DA8804A" w14:textId="77777777" w:rsidR="001961DD" w:rsidRPr="001E57A7" w:rsidRDefault="001961DD" w:rsidP="005404D7">
            <w:pPr>
              <w:tabs>
                <w:tab w:val="left" w:pos="540"/>
              </w:tabs>
              <w:jc w:val="center"/>
              <w:rPr>
                <w:b/>
                <w:sz w:val="18"/>
                <w:szCs w:val="18"/>
              </w:rPr>
            </w:pPr>
            <w:r w:rsidRPr="001E57A7">
              <w:rPr>
                <w:b/>
                <w:sz w:val="18"/>
                <w:szCs w:val="18"/>
              </w:rPr>
              <w:t>Dalyvavimo projektuose patirtis</w:t>
            </w:r>
          </w:p>
          <w:p w14:paraId="644E4DA7" w14:textId="77777777" w:rsidR="001961DD" w:rsidRPr="001E57A7" w:rsidRDefault="001961DD" w:rsidP="005404D7">
            <w:pPr>
              <w:jc w:val="center"/>
              <w:rPr>
                <w:b/>
                <w:sz w:val="18"/>
                <w:szCs w:val="18"/>
              </w:rPr>
            </w:pPr>
            <w:r w:rsidRPr="001E57A7">
              <w:rPr>
                <w:b/>
                <w:sz w:val="18"/>
                <w:szCs w:val="18"/>
              </w:rPr>
              <w:t xml:space="preserve">(Datos: nuo </w:t>
            </w:r>
            <w:r w:rsidRPr="00CA0258">
              <w:rPr>
                <w:b/>
                <w:i/>
                <w:sz w:val="18"/>
                <w:szCs w:val="18"/>
              </w:rPr>
              <w:t>(metai/mėnuo</w:t>
            </w:r>
            <w:r w:rsidRPr="001E57A7">
              <w:rPr>
                <w:b/>
                <w:sz w:val="18"/>
                <w:szCs w:val="18"/>
              </w:rPr>
              <w:t xml:space="preserve">) – iki </w:t>
            </w:r>
            <w:r w:rsidRPr="00CA0258">
              <w:rPr>
                <w:b/>
                <w:i/>
                <w:sz w:val="18"/>
                <w:szCs w:val="18"/>
              </w:rPr>
              <w:t>(metai/mėnuo);</w:t>
            </w:r>
          </w:p>
          <w:p w14:paraId="2B05F768" w14:textId="77777777" w:rsidR="001961DD" w:rsidRPr="001E57A7" w:rsidRDefault="001961DD" w:rsidP="005404D7">
            <w:pPr>
              <w:tabs>
                <w:tab w:val="left" w:pos="540"/>
              </w:tabs>
              <w:jc w:val="center"/>
              <w:rPr>
                <w:b/>
                <w:sz w:val="18"/>
                <w:szCs w:val="18"/>
              </w:rPr>
            </w:pPr>
            <w:r w:rsidRPr="001E57A7">
              <w:rPr>
                <w:b/>
                <w:sz w:val="18"/>
                <w:szCs w:val="18"/>
              </w:rPr>
              <w:t>organizacija (</w:t>
            </w:r>
            <w:r w:rsidRPr="00CA0258">
              <w:rPr>
                <w:b/>
                <w:i/>
                <w:sz w:val="18"/>
                <w:szCs w:val="18"/>
              </w:rPr>
              <w:t>pilnas pavadinimas ir adresas)</w:t>
            </w:r>
            <w:r w:rsidRPr="001E57A7">
              <w:rPr>
                <w:b/>
                <w:sz w:val="18"/>
                <w:szCs w:val="18"/>
              </w:rPr>
              <w:t>;</w:t>
            </w:r>
          </w:p>
          <w:p w14:paraId="1EF10E4D" w14:textId="77777777" w:rsidR="001961DD" w:rsidRPr="00874E04" w:rsidRDefault="001961DD" w:rsidP="005404D7">
            <w:pPr>
              <w:tabs>
                <w:tab w:val="left" w:pos="540"/>
              </w:tabs>
              <w:jc w:val="center"/>
              <w:rPr>
                <w:b/>
                <w:sz w:val="18"/>
                <w:szCs w:val="18"/>
              </w:rPr>
            </w:pPr>
            <w:r w:rsidRPr="001E57A7">
              <w:rPr>
                <w:b/>
                <w:sz w:val="18"/>
                <w:szCs w:val="18"/>
              </w:rPr>
              <w:t>projekto pavadinimas</w:t>
            </w:r>
            <w:r>
              <w:rPr>
                <w:b/>
                <w:sz w:val="18"/>
                <w:szCs w:val="18"/>
              </w:rPr>
              <w:t xml:space="preserve"> (</w:t>
            </w:r>
            <w:r w:rsidRPr="00874E04">
              <w:rPr>
                <w:b/>
                <w:i/>
                <w:sz w:val="18"/>
                <w:szCs w:val="18"/>
              </w:rPr>
              <w:t>trumpas aprašymas, tipas ir vieta</w:t>
            </w:r>
            <w:r>
              <w:rPr>
                <w:b/>
                <w:i/>
                <w:sz w:val="18"/>
                <w:szCs w:val="18"/>
              </w:rPr>
              <w:t>)</w:t>
            </w:r>
            <w:r w:rsidRPr="00874E04">
              <w:rPr>
                <w:b/>
                <w:sz w:val="18"/>
                <w:szCs w:val="18"/>
              </w:rPr>
              <w:t>;</w:t>
            </w:r>
          </w:p>
          <w:p w14:paraId="20BE5852" w14:textId="77777777" w:rsidR="001961DD" w:rsidRPr="00AB1A63" w:rsidRDefault="001961DD" w:rsidP="005404D7">
            <w:pPr>
              <w:tabs>
                <w:tab w:val="left" w:pos="851"/>
              </w:tabs>
              <w:jc w:val="center"/>
              <w:rPr>
                <w:b/>
                <w:sz w:val="18"/>
                <w:szCs w:val="18"/>
              </w:rPr>
            </w:pPr>
            <w:r w:rsidRPr="00874E04">
              <w:rPr>
                <w:b/>
                <w:sz w:val="18"/>
                <w:szCs w:val="18"/>
              </w:rPr>
              <w:t>pareigos ir veiklos pobūdis)</w:t>
            </w:r>
          </w:p>
        </w:tc>
      </w:tr>
      <w:tr w:rsidR="001961DD" w:rsidRPr="00A75579" w14:paraId="413A6884" w14:textId="77777777" w:rsidTr="005404D7">
        <w:tc>
          <w:tcPr>
            <w:tcW w:w="572" w:type="dxa"/>
            <w:shd w:val="clear" w:color="auto" w:fill="auto"/>
          </w:tcPr>
          <w:p w14:paraId="108DDC10" w14:textId="77777777" w:rsidR="001961DD" w:rsidRPr="00A75579" w:rsidRDefault="001961DD" w:rsidP="005404D7">
            <w:pPr>
              <w:tabs>
                <w:tab w:val="left" w:pos="851"/>
              </w:tabs>
              <w:jc w:val="center"/>
            </w:pPr>
          </w:p>
        </w:tc>
        <w:tc>
          <w:tcPr>
            <w:tcW w:w="3251" w:type="dxa"/>
            <w:shd w:val="clear" w:color="auto" w:fill="auto"/>
          </w:tcPr>
          <w:p w14:paraId="2D401207" w14:textId="77777777" w:rsidR="001961DD" w:rsidRPr="00A75579" w:rsidRDefault="001961DD" w:rsidP="005404D7">
            <w:pPr>
              <w:tabs>
                <w:tab w:val="left" w:pos="851"/>
              </w:tabs>
            </w:pPr>
          </w:p>
        </w:tc>
        <w:tc>
          <w:tcPr>
            <w:tcW w:w="3118" w:type="dxa"/>
            <w:shd w:val="clear" w:color="auto" w:fill="auto"/>
          </w:tcPr>
          <w:p w14:paraId="0E006393" w14:textId="77777777" w:rsidR="001961DD" w:rsidRPr="00A75579" w:rsidRDefault="001961DD" w:rsidP="005404D7">
            <w:pPr>
              <w:tabs>
                <w:tab w:val="left" w:pos="851"/>
              </w:tabs>
            </w:pPr>
          </w:p>
        </w:tc>
        <w:tc>
          <w:tcPr>
            <w:tcW w:w="3119" w:type="dxa"/>
            <w:shd w:val="clear" w:color="auto" w:fill="auto"/>
          </w:tcPr>
          <w:p w14:paraId="3FF8A763" w14:textId="77777777" w:rsidR="001961DD" w:rsidRPr="00A75579" w:rsidRDefault="001961DD" w:rsidP="005404D7">
            <w:pPr>
              <w:tabs>
                <w:tab w:val="left" w:pos="851"/>
              </w:tabs>
            </w:pPr>
          </w:p>
        </w:tc>
      </w:tr>
      <w:tr w:rsidR="001961DD" w:rsidRPr="00A75579" w14:paraId="622F2198" w14:textId="77777777" w:rsidTr="005404D7">
        <w:tc>
          <w:tcPr>
            <w:tcW w:w="572" w:type="dxa"/>
            <w:shd w:val="clear" w:color="auto" w:fill="auto"/>
          </w:tcPr>
          <w:p w14:paraId="78C86AD7" w14:textId="77777777" w:rsidR="001961DD" w:rsidRPr="00A75579" w:rsidRDefault="001961DD" w:rsidP="005404D7">
            <w:pPr>
              <w:tabs>
                <w:tab w:val="left" w:pos="851"/>
              </w:tabs>
              <w:jc w:val="center"/>
            </w:pPr>
          </w:p>
        </w:tc>
        <w:tc>
          <w:tcPr>
            <w:tcW w:w="3251" w:type="dxa"/>
            <w:shd w:val="clear" w:color="auto" w:fill="auto"/>
          </w:tcPr>
          <w:p w14:paraId="3BB7A09C" w14:textId="77777777" w:rsidR="001961DD" w:rsidRPr="00A75579" w:rsidRDefault="001961DD" w:rsidP="005404D7">
            <w:pPr>
              <w:tabs>
                <w:tab w:val="left" w:pos="851"/>
              </w:tabs>
            </w:pPr>
          </w:p>
        </w:tc>
        <w:tc>
          <w:tcPr>
            <w:tcW w:w="3118" w:type="dxa"/>
            <w:shd w:val="clear" w:color="auto" w:fill="auto"/>
          </w:tcPr>
          <w:p w14:paraId="0E9946BC" w14:textId="77777777" w:rsidR="001961DD" w:rsidRPr="00A75579" w:rsidRDefault="001961DD" w:rsidP="005404D7">
            <w:pPr>
              <w:tabs>
                <w:tab w:val="left" w:pos="851"/>
              </w:tabs>
            </w:pPr>
          </w:p>
        </w:tc>
        <w:tc>
          <w:tcPr>
            <w:tcW w:w="3119" w:type="dxa"/>
            <w:shd w:val="clear" w:color="auto" w:fill="auto"/>
          </w:tcPr>
          <w:p w14:paraId="293B4768" w14:textId="77777777" w:rsidR="001961DD" w:rsidRPr="00A75579" w:rsidRDefault="001961DD" w:rsidP="005404D7">
            <w:pPr>
              <w:tabs>
                <w:tab w:val="left" w:pos="851"/>
              </w:tabs>
            </w:pPr>
          </w:p>
        </w:tc>
      </w:tr>
      <w:tr w:rsidR="001961DD" w:rsidRPr="00A75579" w14:paraId="33C8B374" w14:textId="77777777" w:rsidTr="005404D7">
        <w:tc>
          <w:tcPr>
            <w:tcW w:w="572" w:type="dxa"/>
            <w:shd w:val="clear" w:color="auto" w:fill="auto"/>
          </w:tcPr>
          <w:p w14:paraId="4528A2A1" w14:textId="77777777" w:rsidR="001961DD" w:rsidRPr="00A75579" w:rsidRDefault="001961DD" w:rsidP="005404D7">
            <w:pPr>
              <w:tabs>
                <w:tab w:val="left" w:pos="851"/>
              </w:tabs>
              <w:jc w:val="center"/>
            </w:pPr>
          </w:p>
        </w:tc>
        <w:tc>
          <w:tcPr>
            <w:tcW w:w="3251" w:type="dxa"/>
            <w:shd w:val="clear" w:color="auto" w:fill="auto"/>
          </w:tcPr>
          <w:p w14:paraId="42F3CF3B" w14:textId="77777777" w:rsidR="001961DD" w:rsidRPr="00A75579" w:rsidRDefault="001961DD" w:rsidP="005404D7">
            <w:pPr>
              <w:tabs>
                <w:tab w:val="left" w:pos="851"/>
              </w:tabs>
            </w:pPr>
          </w:p>
        </w:tc>
        <w:tc>
          <w:tcPr>
            <w:tcW w:w="3118" w:type="dxa"/>
            <w:shd w:val="clear" w:color="auto" w:fill="auto"/>
          </w:tcPr>
          <w:p w14:paraId="1E61F4FC" w14:textId="77777777" w:rsidR="001961DD" w:rsidRPr="00A75579" w:rsidRDefault="001961DD" w:rsidP="005404D7"/>
        </w:tc>
        <w:tc>
          <w:tcPr>
            <w:tcW w:w="3119" w:type="dxa"/>
            <w:shd w:val="clear" w:color="auto" w:fill="auto"/>
          </w:tcPr>
          <w:p w14:paraId="2F002643" w14:textId="77777777" w:rsidR="001961DD" w:rsidRPr="00A75579" w:rsidRDefault="001961DD" w:rsidP="005404D7">
            <w:pPr>
              <w:tabs>
                <w:tab w:val="left" w:pos="851"/>
              </w:tabs>
            </w:pPr>
          </w:p>
        </w:tc>
      </w:tr>
    </w:tbl>
    <w:p w14:paraId="35993E2F" w14:textId="77777777" w:rsidR="001961DD" w:rsidRDefault="001961DD" w:rsidP="001961DD">
      <w:pPr>
        <w:ind w:left="284"/>
        <w:rPr>
          <w:szCs w:val="24"/>
        </w:rPr>
      </w:pPr>
    </w:p>
    <w:p w14:paraId="52F37122" w14:textId="77777777" w:rsidR="001961DD" w:rsidRPr="00A75579" w:rsidRDefault="001961DD" w:rsidP="001961DD">
      <w:pPr>
        <w:ind w:left="284"/>
        <w:rPr>
          <w:szCs w:val="24"/>
        </w:rPr>
      </w:pPr>
    </w:p>
    <w:p w14:paraId="6047F9F2" w14:textId="77777777" w:rsidR="001961DD" w:rsidRPr="00A75579" w:rsidRDefault="001961DD" w:rsidP="001961DD">
      <w:pPr>
        <w:ind w:firstLine="567"/>
        <w:rPr>
          <w:b/>
        </w:rPr>
      </w:pPr>
      <w:r>
        <w:rPr>
          <w:b/>
        </w:rPr>
        <w:t xml:space="preserve">PASTABA. </w:t>
      </w:r>
      <w:r w:rsidRPr="00A75579">
        <w:rPr>
          <w:szCs w:val="24"/>
        </w:rPr>
        <w:t>Pasiūlymas atmetamas, jei tiekėjas apie nustatytų reikalavimų atitikimą pateikia melagingą informaciją, kurią perkančioji organizacija gali įrodyti bet kokiomis teisėtomis priemonėmis.</w:t>
      </w:r>
    </w:p>
    <w:p w14:paraId="444C9587" w14:textId="77777777" w:rsidR="001961DD" w:rsidRPr="00A75579" w:rsidRDefault="001961DD" w:rsidP="001961DD">
      <w:pPr>
        <w:ind w:left="284"/>
        <w:rPr>
          <w:szCs w:val="24"/>
        </w:rPr>
      </w:pPr>
    </w:p>
    <w:p w14:paraId="796D78DE" w14:textId="0A44C5CC" w:rsidR="001961DD" w:rsidRPr="00A75579" w:rsidRDefault="001961DD" w:rsidP="001961DD">
      <w:pPr>
        <w:rPr>
          <w:szCs w:val="24"/>
        </w:rPr>
      </w:pPr>
      <w:r>
        <w:rPr>
          <w:szCs w:val="24"/>
        </w:rPr>
        <w:t xml:space="preserve">  </w:t>
      </w:r>
      <w:r w:rsidRPr="00A75579">
        <w:rPr>
          <w:szCs w:val="24"/>
        </w:rPr>
        <w:t>_____________________________</w:t>
      </w:r>
      <w:r w:rsidRPr="00A75579">
        <w:rPr>
          <w:szCs w:val="24"/>
        </w:rPr>
        <w:tab/>
      </w:r>
      <w:r w:rsidRPr="00A75579">
        <w:rPr>
          <w:szCs w:val="24"/>
        </w:rPr>
        <w:tab/>
        <w:t>________</w:t>
      </w:r>
      <w:r w:rsidRPr="00A75579">
        <w:rPr>
          <w:szCs w:val="24"/>
        </w:rPr>
        <w:tab/>
        <w:t xml:space="preserve">        __________________</w:t>
      </w:r>
    </w:p>
    <w:p w14:paraId="77C2E5EA" w14:textId="278B3389" w:rsidR="001961DD" w:rsidRPr="00A75579" w:rsidRDefault="001961DD" w:rsidP="001961DD">
      <w:pPr>
        <w:rPr>
          <w:i/>
        </w:rPr>
      </w:pPr>
      <w:r>
        <w:rPr>
          <w:i/>
        </w:rPr>
        <w:t xml:space="preserve">       </w:t>
      </w:r>
      <w:r w:rsidRPr="00A75579">
        <w:rPr>
          <w:i/>
        </w:rPr>
        <w:t>(įgalioto asmens pareigos)</w:t>
      </w:r>
      <w:r>
        <w:rPr>
          <w:i/>
        </w:rPr>
        <w:t xml:space="preserve">            </w:t>
      </w:r>
      <w:r>
        <w:rPr>
          <w:i/>
        </w:rPr>
        <w:tab/>
        <w:t xml:space="preserve">                     (parašas)</w:t>
      </w:r>
      <w:r>
        <w:rPr>
          <w:i/>
        </w:rPr>
        <w:tab/>
        <w:t xml:space="preserve">          </w:t>
      </w:r>
      <w:r w:rsidRPr="00A75579">
        <w:rPr>
          <w:i/>
        </w:rPr>
        <w:t>(vardas ir pavardė)</w:t>
      </w:r>
    </w:p>
    <w:p w14:paraId="7B3371B4" w14:textId="68E28FE3" w:rsidR="00CD012B" w:rsidRPr="001961DD" w:rsidRDefault="00CD012B" w:rsidP="00CD012B"/>
    <w:p w14:paraId="7F9E03E4" w14:textId="77777777" w:rsidR="00CD012B" w:rsidRPr="000D1408" w:rsidRDefault="00CD012B" w:rsidP="00CD012B">
      <w:pPr>
        <w:ind w:firstLine="720"/>
        <w:jc w:val="both"/>
      </w:pPr>
    </w:p>
    <w:p w14:paraId="6C084B9E" w14:textId="77777777" w:rsidR="00CD012B" w:rsidRPr="000D1408" w:rsidRDefault="00CD012B" w:rsidP="00CD012B">
      <w:pPr>
        <w:jc w:val="both"/>
        <w:outlineLvl w:val="0"/>
        <w:rPr>
          <w:sz w:val="22"/>
          <w:szCs w:val="22"/>
        </w:rPr>
      </w:pPr>
    </w:p>
    <w:p w14:paraId="1549EE1A" w14:textId="77777777" w:rsidR="00CD012B" w:rsidRPr="000D1408" w:rsidRDefault="00CD012B" w:rsidP="00CD012B">
      <w:pPr>
        <w:jc w:val="both"/>
        <w:outlineLvl w:val="0"/>
        <w:rPr>
          <w:sz w:val="22"/>
          <w:szCs w:val="22"/>
        </w:rPr>
      </w:pPr>
    </w:p>
    <w:p w14:paraId="50401F1B" w14:textId="77777777" w:rsidR="00CD012B" w:rsidRPr="000D1408" w:rsidRDefault="00CD012B" w:rsidP="00CD012B">
      <w:pPr>
        <w:jc w:val="both"/>
        <w:outlineLvl w:val="0"/>
        <w:rPr>
          <w:sz w:val="22"/>
          <w:szCs w:val="22"/>
        </w:rPr>
      </w:pPr>
    </w:p>
    <w:p w14:paraId="46F62979" w14:textId="77777777" w:rsidR="00CD012B" w:rsidRPr="009F79E7" w:rsidRDefault="00CD012B" w:rsidP="00CD012B">
      <w:pPr>
        <w:pStyle w:val="linija"/>
        <w:tabs>
          <w:tab w:val="left" w:pos="1560"/>
        </w:tabs>
        <w:spacing w:before="0" w:beforeAutospacing="0" w:after="0" w:afterAutospacing="0"/>
        <w:ind w:left="567"/>
        <w:jc w:val="both"/>
        <w:outlineLvl w:val="1"/>
        <w:rPr>
          <w:sz w:val="22"/>
          <w:szCs w:val="22"/>
        </w:rPr>
      </w:pPr>
    </w:p>
    <w:p w14:paraId="6CA1D88D" w14:textId="75C8DA9B" w:rsidR="00A41BD8" w:rsidRDefault="00A41BD8">
      <w:pPr>
        <w:rPr>
          <w:sz w:val="22"/>
          <w:szCs w:val="22"/>
          <w:lang w:eastAsia="lt-LT"/>
        </w:rPr>
      </w:pPr>
    </w:p>
    <w:sectPr w:rsidR="00A41BD8" w:rsidSect="0065524D">
      <w:headerReference w:type="even" r:id="rId22"/>
      <w:headerReference w:type="default" r:id="rId23"/>
      <w:type w:val="continuous"/>
      <w:pgSz w:w="12240" w:h="15840" w:code="1"/>
      <w:pgMar w:top="709"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FF2C6" w14:textId="77777777" w:rsidR="00FF4A38" w:rsidRDefault="00FF4A38">
      <w:r>
        <w:separator/>
      </w:r>
    </w:p>
  </w:endnote>
  <w:endnote w:type="continuationSeparator" w:id="0">
    <w:p w14:paraId="4ADB65D7" w14:textId="77777777" w:rsidR="00FF4A38" w:rsidRDefault="00FF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10001BF" w:csb1="00000000"/>
  </w:font>
  <w:font w:name="ヒラギノ角ゴ Pro W3">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C55DE" w14:textId="77777777" w:rsidR="00FF4A38" w:rsidRDefault="00FF4A38">
      <w:r>
        <w:separator/>
      </w:r>
    </w:p>
  </w:footnote>
  <w:footnote w:type="continuationSeparator" w:id="0">
    <w:p w14:paraId="1ACEA201" w14:textId="77777777" w:rsidR="00FF4A38" w:rsidRDefault="00FF4A38">
      <w:r>
        <w:continuationSeparator/>
      </w:r>
    </w:p>
  </w:footnote>
  <w:footnote w:id="1">
    <w:p w14:paraId="77B7EE03" w14:textId="77777777" w:rsidR="0065524D" w:rsidRDefault="0065524D">
      <w:pPr>
        <w:pStyle w:val="FootnoteText"/>
      </w:pPr>
      <w:r>
        <w:rPr>
          <w:rStyle w:val="FootnoteReference"/>
        </w:rPr>
        <w:footnoteRef/>
      </w:r>
      <w:r>
        <w:t xml:space="preserve"> </w:t>
      </w:r>
      <w:r w:rsidRPr="00713DF9">
        <w:rPr>
          <w:szCs w:val="24"/>
        </w:rPr>
        <w:t>Jeigu konkurso sąlygų 2.2 punkte nurodoma, kad pirkimas yra skirstomas į dalis, šie reikalavimai, jei reikia, nustatomi kiekvienai pirkimo daliai atskirai.</w:t>
      </w:r>
      <w:r>
        <w:rPr>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D8407" w14:textId="77777777" w:rsidR="0065524D" w:rsidRDefault="006552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CEF2BD" w14:textId="77777777" w:rsidR="0065524D" w:rsidRDefault="006552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ACC48" w14:textId="77777777" w:rsidR="0065524D" w:rsidRDefault="006552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26EF">
      <w:rPr>
        <w:rStyle w:val="PageNumber"/>
        <w:noProof/>
      </w:rPr>
      <w:t>20</w:t>
    </w:r>
    <w:r>
      <w:rPr>
        <w:rStyle w:val="PageNumber"/>
      </w:rPr>
      <w:fldChar w:fldCharType="end"/>
    </w:r>
  </w:p>
  <w:p w14:paraId="337BE16A" w14:textId="77777777" w:rsidR="0065524D" w:rsidRDefault="0065524D">
    <w:pPr>
      <w:pStyle w:val="Header"/>
    </w:pPr>
  </w:p>
  <w:p w14:paraId="25CD5FDE" w14:textId="77777777" w:rsidR="0065524D" w:rsidRDefault="006552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6924D3A"/>
    <w:lvl w:ilvl="0">
      <w:start w:val="1"/>
      <w:numFmt w:val="decimal"/>
      <w:lvlText w:val="%1."/>
      <w:lvlJc w:val="left"/>
      <w:pPr>
        <w:tabs>
          <w:tab w:val="num" w:pos="360"/>
        </w:tabs>
        <w:ind w:left="360" w:hanging="360"/>
      </w:pPr>
      <w:rPr>
        <w:b/>
        <w:iCs/>
        <w:sz w:val="22"/>
        <w:szCs w:val="22"/>
        <w:lang w:val="lt-LT"/>
      </w:rPr>
    </w:lvl>
    <w:lvl w:ilvl="1">
      <w:start w:val="1"/>
      <w:numFmt w:val="decimal"/>
      <w:lvlText w:val="%1.%2."/>
      <w:lvlJc w:val="left"/>
      <w:pPr>
        <w:tabs>
          <w:tab w:val="num" w:pos="432"/>
        </w:tabs>
        <w:ind w:left="432" w:hanging="432"/>
      </w:pPr>
      <w:rPr>
        <w:b w:val="0"/>
        <w:bCs w:val="0"/>
        <w:iCs/>
        <w:sz w:val="22"/>
        <w:szCs w:val="22"/>
        <w:lang w:val="lt-LT"/>
      </w:rPr>
    </w:lvl>
    <w:lvl w:ilvl="2">
      <w:start w:val="1"/>
      <w:numFmt w:val="decimal"/>
      <w:lvlText w:val="%1.%2.%3."/>
      <w:lvlJc w:val="left"/>
      <w:pPr>
        <w:tabs>
          <w:tab w:val="num" w:pos="504"/>
        </w:tabs>
        <w:ind w:left="504" w:hanging="504"/>
      </w:pPr>
      <w:rPr>
        <w:sz w:val="22"/>
        <w:szCs w:val="22"/>
        <w:lang w:val="lt-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F705F14"/>
    <w:multiLevelType w:val="multilevel"/>
    <w:tmpl w:val="F05C911A"/>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6056525"/>
    <w:multiLevelType w:val="multilevel"/>
    <w:tmpl w:val="6CA80024"/>
    <w:lvl w:ilvl="0">
      <w:start w:val="3"/>
      <w:numFmt w:val="decimal"/>
      <w:lvlText w:val="%1."/>
      <w:lvlJc w:val="left"/>
      <w:pPr>
        <w:tabs>
          <w:tab w:val="num" w:pos="360"/>
        </w:tabs>
        <w:ind w:left="360" w:hanging="360"/>
      </w:pPr>
      <w:rPr>
        <w:rFonts w:hint="default"/>
        <w:b/>
        <w:bCs w:val="0"/>
      </w:rPr>
    </w:lvl>
    <w:lvl w:ilvl="1">
      <w:start w:val="1"/>
      <w:numFmt w:val="decimal"/>
      <w:lvlText w:val="%2."/>
      <w:lvlJc w:val="left"/>
      <w:pPr>
        <w:ind w:left="567" w:hanging="283"/>
      </w:pPr>
      <w:rPr>
        <w:rFonts w:ascii="Times New Roman" w:eastAsia="Times New Roman" w:hAnsi="Times New Roman" w:cs="Times New Roman"/>
        <w:b w:val="0"/>
        <w:i w:val="0"/>
        <w:strike w:val="0"/>
        <w:color w:val="000000" w:themeColor="text1"/>
      </w:rPr>
    </w:lvl>
    <w:lvl w:ilvl="2">
      <w:start w:val="1"/>
      <w:numFmt w:val="decimal"/>
      <w:lvlText w:val="%1.%2.%3."/>
      <w:lvlJc w:val="left"/>
      <w:pPr>
        <w:tabs>
          <w:tab w:val="num" w:pos="1440"/>
        </w:tabs>
        <w:ind w:left="1247" w:hanging="453"/>
      </w:pPr>
      <w:rPr>
        <w:rFonts w:hint="default"/>
        <w:i w:val="0"/>
      </w:rPr>
    </w:lvl>
    <w:lvl w:ilvl="3">
      <w:start w:val="1"/>
      <w:numFmt w:val="decimal"/>
      <w:lvlText w:val="%1.%2.%3.%4."/>
      <w:lvlJc w:val="left"/>
      <w:pPr>
        <w:tabs>
          <w:tab w:val="num" w:pos="1800"/>
        </w:tabs>
        <w:ind w:left="1701"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D6012C5"/>
    <w:multiLevelType w:val="multilevel"/>
    <w:tmpl w:val="9834A5D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nsid w:val="20C67E3C"/>
    <w:multiLevelType w:val="multilevel"/>
    <w:tmpl w:val="B9047AF8"/>
    <w:styleLink w:val="WWOutlineListStyle"/>
    <w:lvl w:ilvl="0">
      <w:start w:val="1"/>
      <w:numFmt w:val="decimal"/>
      <w:lvlText w:val="%1."/>
      <w:lvlJc w:val="left"/>
      <w:pPr>
        <w:ind w:left="360" w:hanging="360"/>
      </w:pPr>
    </w:lvl>
    <w:lvl w:ilvl="1">
      <w:start w:val="1"/>
      <w:numFmt w:val="decimal"/>
      <w:lvlText w:val="%1.%2."/>
      <w:lvlJc w:val="left"/>
      <w:rPr>
        <w:rFonts w:cs="Times New Roman"/>
        <w:b w:val="0"/>
        <w:i w:val="0"/>
        <w:strike/>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nsid w:val="32C85E61"/>
    <w:multiLevelType w:val="multilevel"/>
    <w:tmpl w:val="122466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C4E31E3"/>
    <w:multiLevelType w:val="hybridMultilevel"/>
    <w:tmpl w:val="A6DA92A8"/>
    <w:lvl w:ilvl="0" w:tplc="CF463D1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391979"/>
    <w:multiLevelType w:val="hybridMultilevel"/>
    <w:tmpl w:val="5F68A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nsid w:val="6EAE61A3"/>
    <w:multiLevelType w:val="hybridMultilevel"/>
    <w:tmpl w:val="43E4D386"/>
    <w:lvl w:ilvl="0" w:tplc="AAEEE8D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1"/>
  </w:num>
  <w:num w:numId="3">
    <w:abstractNumId w:val="11"/>
  </w:num>
  <w:num w:numId="4">
    <w:abstractNumId w:val="6"/>
  </w:num>
  <w:num w:numId="5">
    <w:abstractNumId w:val="3"/>
  </w:num>
  <w:num w:numId="6">
    <w:abstractNumId w:val="4"/>
  </w:num>
  <w:num w:numId="7">
    <w:abstractNumId w:val="14"/>
  </w:num>
  <w:num w:numId="8">
    <w:abstractNumId w:val="7"/>
  </w:num>
  <w:num w:numId="9">
    <w:abstractNumId w:val="10"/>
  </w:num>
  <w:num w:numId="10">
    <w:abstractNumId w:val="2"/>
  </w:num>
  <w:num w:numId="11">
    <w:abstractNumId w:val="8"/>
  </w:num>
  <w:num w:numId="12">
    <w:abstractNumId w:val="8"/>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abstractNumId w:val="0"/>
  </w:num>
  <w:num w:numId="14">
    <w:abstractNumId w:val="5"/>
  </w:num>
  <w:num w:numId="15">
    <w:abstractNumId w:val="12"/>
  </w:num>
  <w:num w:numId="1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67FD"/>
    <w:rsid w:val="00006B79"/>
    <w:rsid w:val="00013201"/>
    <w:rsid w:val="000210E5"/>
    <w:rsid w:val="000239E0"/>
    <w:rsid w:val="000246B1"/>
    <w:rsid w:val="00025612"/>
    <w:rsid w:val="0002576C"/>
    <w:rsid w:val="00027A33"/>
    <w:rsid w:val="000323CF"/>
    <w:rsid w:val="00032F04"/>
    <w:rsid w:val="000334EB"/>
    <w:rsid w:val="00035699"/>
    <w:rsid w:val="000451E7"/>
    <w:rsid w:val="0004615B"/>
    <w:rsid w:val="00046C83"/>
    <w:rsid w:val="00047553"/>
    <w:rsid w:val="00054677"/>
    <w:rsid w:val="00056439"/>
    <w:rsid w:val="00056FC7"/>
    <w:rsid w:val="0006231E"/>
    <w:rsid w:val="00070261"/>
    <w:rsid w:val="000743BC"/>
    <w:rsid w:val="0008187A"/>
    <w:rsid w:val="00082D49"/>
    <w:rsid w:val="0009021A"/>
    <w:rsid w:val="00091BA8"/>
    <w:rsid w:val="000946E4"/>
    <w:rsid w:val="000A0953"/>
    <w:rsid w:val="000A42E5"/>
    <w:rsid w:val="000A6FD4"/>
    <w:rsid w:val="000B01C2"/>
    <w:rsid w:val="000B18E5"/>
    <w:rsid w:val="000B4459"/>
    <w:rsid w:val="000B733F"/>
    <w:rsid w:val="000B7365"/>
    <w:rsid w:val="000C047E"/>
    <w:rsid w:val="000C3731"/>
    <w:rsid w:val="000C4D12"/>
    <w:rsid w:val="000D736A"/>
    <w:rsid w:val="000F2376"/>
    <w:rsid w:val="000F38FA"/>
    <w:rsid w:val="000F4361"/>
    <w:rsid w:val="000F6393"/>
    <w:rsid w:val="00105190"/>
    <w:rsid w:val="00105E02"/>
    <w:rsid w:val="00106178"/>
    <w:rsid w:val="00111BB3"/>
    <w:rsid w:val="00114788"/>
    <w:rsid w:val="0011583D"/>
    <w:rsid w:val="0012241D"/>
    <w:rsid w:val="00123620"/>
    <w:rsid w:val="00124AFD"/>
    <w:rsid w:val="0012767D"/>
    <w:rsid w:val="001353B9"/>
    <w:rsid w:val="00140B92"/>
    <w:rsid w:val="001423F9"/>
    <w:rsid w:val="0014350A"/>
    <w:rsid w:val="001446E9"/>
    <w:rsid w:val="00145FDE"/>
    <w:rsid w:val="001477A5"/>
    <w:rsid w:val="00152E66"/>
    <w:rsid w:val="00171A4A"/>
    <w:rsid w:val="00181DE1"/>
    <w:rsid w:val="00195A57"/>
    <w:rsid w:val="001961DD"/>
    <w:rsid w:val="001A1F2B"/>
    <w:rsid w:val="001A4CAC"/>
    <w:rsid w:val="001A6929"/>
    <w:rsid w:val="001B086B"/>
    <w:rsid w:val="001B2159"/>
    <w:rsid w:val="001B21F4"/>
    <w:rsid w:val="001B2A9B"/>
    <w:rsid w:val="001B3538"/>
    <w:rsid w:val="001B59EC"/>
    <w:rsid w:val="001B5F83"/>
    <w:rsid w:val="001B60F3"/>
    <w:rsid w:val="001B6CB3"/>
    <w:rsid w:val="001B7483"/>
    <w:rsid w:val="001C252F"/>
    <w:rsid w:val="001C29BF"/>
    <w:rsid w:val="001C7103"/>
    <w:rsid w:val="001D0BC6"/>
    <w:rsid w:val="001E5C4F"/>
    <w:rsid w:val="001E7CF2"/>
    <w:rsid w:val="001F149C"/>
    <w:rsid w:val="001F1CC2"/>
    <w:rsid w:val="001F3ED5"/>
    <w:rsid w:val="00201CEC"/>
    <w:rsid w:val="00205758"/>
    <w:rsid w:val="002073B1"/>
    <w:rsid w:val="00216778"/>
    <w:rsid w:val="00226593"/>
    <w:rsid w:val="00237EC2"/>
    <w:rsid w:val="002432F8"/>
    <w:rsid w:val="00243842"/>
    <w:rsid w:val="002513B7"/>
    <w:rsid w:val="00251AF2"/>
    <w:rsid w:val="00255620"/>
    <w:rsid w:val="00267B35"/>
    <w:rsid w:val="00273F2A"/>
    <w:rsid w:val="00283A9B"/>
    <w:rsid w:val="00286DE2"/>
    <w:rsid w:val="00287F9C"/>
    <w:rsid w:val="00292249"/>
    <w:rsid w:val="00294EFE"/>
    <w:rsid w:val="002A0600"/>
    <w:rsid w:val="002A1D21"/>
    <w:rsid w:val="002A4A51"/>
    <w:rsid w:val="002A6F5E"/>
    <w:rsid w:val="002A7075"/>
    <w:rsid w:val="002B00DC"/>
    <w:rsid w:val="002B320B"/>
    <w:rsid w:val="002C191E"/>
    <w:rsid w:val="002C73EE"/>
    <w:rsid w:val="002D035C"/>
    <w:rsid w:val="002D0BDE"/>
    <w:rsid w:val="002D473F"/>
    <w:rsid w:val="002D6EE6"/>
    <w:rsid w:val="002D7586"/>
    <w:rsid w:val="002E03D8"/>
    <w:rsid w:val="002E2A04"/>
    <w:rsid w:val="002F35C7"/>
    <w:rsid w:val="002F5008"/>
    <w:rsid w:val="0030039B"/>
    <w:rsid w:val="0030269C"/>
    <w:rsid w:val="00302F73"/>
    <w:rsid w:val="00303372"/>
    <w:rsid w:val="0031009A"/>
    <w:rsid w:val="00323C39"/>
    <w:rsid w:val="00326D43"/>
    <w:rsid w:val="003333E8"/>
    <w:rsid w:val="0033525B"/>
    <w:rsid w:val="00341D5F"/>
    <w:rsid w:val="00342EB8"/>
    <w:rsid w:val="0035167F"/>
    <w:rsid w:val="00356254"/>
    <w:rsid w:val="00356A18"/>
    <w:rsid w:val="00357420"/>
    <w:rsid w:val="00361CB8"/>
    <w:rsid w:val="003630B8"/>
    <w:rsid w:val="0037138D"/>
    <w:rsid w:val="00375A04"/>
    <w:rsid w:val="00376FC8"/>
    <w:rsid w:val="003812F5"/>
    <w:rsid w:val="00383C45"/>
    <w:rsid w:val="00390002"/>
    <w:rsid w:val="003904EB"/>
    <w:rsid w:val="003919FB"/>
    <w:rsid w:val="00393B26"/>
    <w:rsid w:val="003A0220"/>
    <w:rsid w:val="003A5350"/>
    <w:rsid w:val="003A62C3"/>
    <w:rsid w:val="003B0411"/>
    <w:rsid w:val="003C0AA9"/>
    <w:rsid w:val="003C4BB7"/>
    <w:rsid w:val="003C4BC8"/>
    <w:rsid w:val="003E4767"/>
    <w:rsid w:val="003F37CC"/>
    <w:rsid w:val="003F76A7"/>
    <w:rsid w:val="004036BA"/>
    <w:rsid w:val="00406F25"/>
    <w:rsid w:val="004102AF"/>
    <w:rsid w:val="00416C18"/>
    <w:rsid w:val="00416ED1"/>
    <w:rsid w:val="0042218E"/>
    <w:rsid w:val="00422C79"/>
    <w:rsid w:val="004277FB"/>
    <w:rsid w:val="004335E1"/>
    <w:rsid w:val="00446AAD"/>
    <w:rsid w:val="0045260A"/>
    <w:rsid w:val="00455511"/>
    <w:rsid w:val="00456A55"/>
    <w:rsid w:val="00460F4B"/>
    <w:rsid w:val="0047034A"/>
    <w:rsid w:val="004720F5"/>
    <w:rsid w:val="00480245"/>
    <w:rsid w:val="004826EF"/>
    <w:rsid w:val="004861BC"/>
    <w:rsid w:val="004A01A8"/>
    <w:rsid w:val="004A1E9E"/>
    <w:rsid w:val="004C03C1"/>
    <w:rsid w:val="004C25AB"/>
    <w:rsid w:val="004E1702"/>
    <w:rsid w:val="004E479F"/>
    <w:rsid w:val="004F100E"/>
    <w:rsid w:val="005065A3"/>
    <w:rsid w:val="00510365"/>
    <w:rsid w:val="005108C0"/>
    <w:rsid w:val="00517295"/>
    <w:rsid w:val="00520E2C"/>
    <w:rsid w:val="0052262A"/>
    <w:rsid w:val="00524B18"/>
    <w:rsid w:val="00527144"/>
    <w:rsid w:val="00533840"/>
    <w:rsid w:val="005354F8"/>
    <w:rsid w:val="00536CB3"/>
    <w:rsid w:val="005404D7"/>
    <w:rsid w:val="00541FA8"/>
    <w:rsid w:val="00544B64"/>
    <w:rsid w:val="00551EA1"/>
    <w:rsid w:val="0055353C"/>
    <w:rsid w:val="00556F4F"/>
    <w:rsid w:val="005570DC"/>
    <w:rsid w:val="00564741"/>
    <w:rsid w:val="00566230"/>
    <w:rsid w:val="005742C3"/>
    <w:rsid w:val="005748DF"/>
    <w:rsid w:val="005759B5"/>
    <w:rsid w:val="00577FF9"/>
    <w:rsid w:val="00582CEA"/>
    <w:rsid w:val="00584871"/>
    <w:rsid w:val="00585DB3"/>
    <w:rsid w:val="00585EC1"/>
    <w:rsid w:val="00591231"/>
    <w:rsid w:val="00592BE5"/>
    <w:rsid w:val="00595609"/>
    <w:rsid w:val="00596482"/>
    <w:rsid w:val="005A459F"/>
    <w:rsid w:val="005A520C"/>
    <w:rsid w:val="005B69A7"/>
    <w:rsid w:val="005C057D"/>
    <w:rsid w:val="005C2B52"/>
    <w:rsid w:val="005D0316"/>
    <w:rsid w:val="005E3A95"/>
    <w:rsid w:val="005E6240"/>
    <w:rsid w:val="005F4AFE"/>
    <w:rsid w:val="005F534B"/>
    <w:rsid w:val="005F551B"/>
    <w:rsid w:val="005F7878"/>
    <w:rsid w:val="00605A65"/>
    <w:rsid w:val="00606708"/>
    <w:rsid w:val="006167B5"/>
    <w:rsid w:val="00616EF7"/>
    <w:rsid w:val="006175C5"/>
    <w:rsid w:val="00625FB0"/>
    <w:rsid w:val="00627CD9"/>
    <w:rsid w:val="0063690F"/>
    <w:rsid w:val="00653913"/>
    <w:rsid w:val="0065524D"/>
    <w:rsid w:val="00660A17"/>
    <w:rsid w:val="006611C5"/>
    <w:rsid w:val="00663C59"/>
    <w:rsid w:val="00664ADE"/>
    <w:rsid w:val="006679D8"/>
    <w:rsid w:val="006742C8"/>
    <w:rsid w:val="00674F97"/>
    <w:rsid w:val="00675FCF"/>
    <w:rsid w:val="00685B74"/>
    <w:rsid w:val="006935BC"/>
    <w:rsid w:val="006966FE"/>
    <w:rsid w:val="00697FCC"/>
    <w:rsid w:val="006A0009"/>
    <w:rsid w:val="006A1528"/>
    <w:rsid w:val="006B1881"/>
    <w:rsid w:val="006D1365"/>
    <w:rsid w:val="006D6EF5"/>
    <w:rsid w:val="006E04BE"/>
    <w:rsid w:val="006E42F8"/>
    <w:rsid w:val="006E520D"/>
    <w:rsid w:val="006F1CB0"/>
    <w:rsid w:val="006F32FC"/>
    <w:rsid w:val="006F3827"/>
    <w:rsid w:val="006F43D4"/>
    <w:rsid w:val="007004EE"/>
    <w:rsid w:val="00700B68"/>
    <w:rsid w:val="007031F0"/>
    <w:rsid w:val="00703BF7"/>
    <w:rsid w:val="007138A7"/>
    <w:rsid w:val="00713DF9"/>
    <w:rsid w:val="00714BAB"/>
    <w:rsid w:val="007152DD"/>
    <w:rsid w:val="007220DB"/>
    <w:rsid w:val="007339E0"/>
    <w:rsid w:val="00735022"/>
    <w:rsid w:val="00740B5A"/>
    <w:rsid w:val="00741592"/>
    <w:rsid w:val="007461EB"/>
    <w:rsid w:val="0075141A"/>
    <w:rsid w:val="00763E7E"/>
    <w:rsid w:val="007652F6"/>
    <w:rsid w:val="00773B54"/>
    <w:rsid w:val="00781567"/>
    <w:rsid w:val="007960ED"/>
    <w:rsid w:val="007A3345"/>
    <w:rsid w:val="007A6EC1"/>
    <w:rsid w:val="007D1EAA"/>
    <w:rsid w:val="007D4366"/>
    <w:rsid w:val="007D45CB"/>
    <w:rsid w:val="007D589E"/>
    <w:rsid w:val="007D5D5B"/>
    <w:rsid w:val="007D6BC3"/>
    <w:rsid w:val="007E09DC"/>
    <w:rsid w:val="007E57F7"/>
    <w:rsid w:val="007F4F89"/>
    <w:rsid w:val="007F7430"/>
    <w:rsid w:val="008012ED"/>
    <w:rsid w:val="00804DCB"/>
    <w:rsid w:val="00812831"/>
    <w:rsid w:val="00813A22"/>
    <w:rsid w:val="0081654D"/>
    <w:rsid w:val="00821278"/>
    <w:rsid w:val="00822185"/>
    <w:rsid w:val="00836BE0"/>
    <w:rsid w:val="00844D91"/>
    <w:rsid w:val="0084523A"/>
    <w:rsid w:val="0084734A"/>
    <w:rsid w:val="00850E9D"/>
    <w:rsid w:val="0086514E"/>
    <w:rsid w:val="00871D40"/>
    <w:rsid w:val="008750DB"/>
    <w:rsid w:val="008759FE"/>
    <w:rsid w:val="00876EF8"/>
    <w:rsid w:val="00877E29"/>
    <w:rsid w:val="00885AA5"/>
    <w:rsid w:val="008870E0"/>
    <w:rsid w:val="00893FDE"/>
    <w:rsid w:val="008A2339"/>
    <w:rsid w:val="008A329B"/>
    <w:rsid w:val="008A4748"/>
    <w:rsid w:val="008B7AC6"/>
    <w:rsid w:val="008C0B66"/>
    <w:rsid w:val="008C23C8"/>
    <w:rsid w:val="008C26C0"/>
    <w:rsid w:val="008D2C4B"/>
    <w:rsid w:val="008D745F"/>
    <w:rsid w:val="008E1513"/>
    <w:rsid w:val="008E1515"/>
    <w:rsid w:val="008E3BF6"/>
    <w:rsid w:val="008F3324"/>
    <w:rsid w:val="00907472"/>
    <w:rsid w:val="00910C87"/>
    <w:rsid w:val="009206B4"/>
    <w:rsid w:val="00921199"/>
    <w:rsid w:val="00940E87"/>
    <w:rsid w:val="00946942"/>
    <w:rsid w:val="00947B84"/>
    <w:rsid w:val="00953230"/>
    <w:rsid w:val="00953705"/>
    <w:rsid w:val="00954D49"/>
    <w:rsid w:val="00956EFE"/>
    <w:rsid w:val="0096772D"/>
    <w:rsid w:val="00970081"/>
    <w:rsid w:val="00973D8B"/>
    <w:rsid w:val="0098150C"/>
    <w:rsid w:val="00984D34"/>
    <w:rsid w:val="0099395A"/>
    <w:rsid w:val="00993B42"/>
    <w:rsid w:val="00996809"/>
    <w:rsid w:val="0099793A"/>
    <w:rsid w:val="009A66FC"/>
    <w:rsid w:val="009A6C92"/>
    <w:rsid w:val="009B54C7"/>
    <w:rsid w:val="009B6C70"/>
    <w:rsid w:val="009C3BC0"/>
    <w:rsid w:val="009C5B4D"/>
    <w:rsid w:val="009C768D"/>
    <w:rsid w:val="009D0D79"/>
    <w:rsid w:val="009D3B96"/>
    <w:rsid w:val="009D590B"/>
    <w:rsid w:val="009D7D75"/>
    <w:rsid w:val="009E30A3"/>
    <w:rsid w:val="009E48FC"/>
    <w:rsid w:val="009E67C6"/>
    <w:rsid w:val="009E6FD1"/>
    <w:rsid w:val="009F3380"/>
    <w:rsid w:val="009F36C8"/>
    <w:rsid w:val="00A16A14"/>
    <w:rsid w:val="00A1768C"/>
    <w:rsid w:val="00A244E8"/>
    <w:rsid w:val="00A30731"/>
    <w:rsid w:val="00A34F1D"/>
    <w:rsid w:val="00A350F8"/>
    <w:rsid w:val="00A41BD8"/>
    <w:rsid w:val="00A42CC6"/>
    <w:rsid w:val="00A46648"/>
    <w:rsid w:val="00A47299"/>
    <w:rsid w:val="00A53864"/>
    <w:rsid w:val="00A5633F"/>
    <w:rsid w:val="00A60478"/>
    <w:rsid w:val="00A60ADD"/>
    <w:rsid w:val="00A65DCC"/>
    <w:rsid w:val="00A71BDA"/>
    <w:rsid w:val="00A811EB"/>
    <w:rsid w:val="00A907C7"/>
    <w:rsid w:val="00A96708"/>
    <w:rsid w:val="00A97573"/>
    <w:rsid w:val="00AA38EF"/>
    <w:rsid w:val="00AA73E5"/>
    <w:rsid w:val="00AC66FC"/>
    <w:rsid w:val="00AD1AE0"/>
    <w:rsid w:val="00AD31D4"/>
    <w:rsid w:val="00AD428E"/>
    <w:rsid w:val="00AD53BB"/>
    <w:rsid w:val="00AE2A18"/>
    <w:rsid w:val="00AE4BCB"/>
    <w:rsid w:val="00AF329D"/>
    <w:rsid w:val="00AF59EE"/>
    <w:rsid w:val="00AF6B86"/>
    <w:rsid w:val="00B00002"/>
    <w:rsid w:val="00B0104F"/>
    <w:rsid w:val="00B062B1"/>
    <w:rsid w:val="00B11613"/>
    <w:rsid w:val="00B11E02"/>
    <w:rsid w:val="00B121AF"/>
    <w:rsid w:val="00B15099"/>
    <w:rsid w:val="00B2454A"/>
    <w:rsid w:val="00B24D7C"/>
    <w:rsid w:val="00B30C60"/>
    <w:rsid w:val="00B312B9"/>
    <w:rsid w:val="00B32259"/>
    <w:rsid w:val="00B32A12"/>
    <w:rsid w:val="00B34E24"/>
    <w:rsid w:val="00B35011"/>
    <w:rsid w:val="00B46F63"/>
    <w:rsid w:val="00B5315B"/>
    <w:rsid w:val="00B556FD"/>
    <w:rsid w:val="00B635C9"/>
    <w:rsid w:val="00B6586D"/>
    <w:rsid w:val="00B70F2E"/>
    <w:rsid w:val="00B73935"/>
    <w:rsid w:val="00B744C6"/>
    <w:rsid w:val="00B74E07"/>
    <w:rsid w:val="00B8669C"/>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3C3"/>
    <w:rsid w:val="00BC1982"/>
    <w:rsid w:val="00BC45EE"/>
    <w:rsid w:val="00BC7C97"/>
    <w:rsid w:val="00BD02F8"/>
    <w:rsid w:val="00BD48B4"/>
    <w:rsid w:val="00BE1663"/>
    <w:rsid w:val="00BE1825"/>
    <w:rsid w:val="00BE25F0"/>
    <w:rsid w:val="00BE69E4"/>
    <w:rsid w:val="00BE7DA7"/>
    <w:rsid w:val="00BF69A6"/>
    <w:rsid w:val="00BF7DC7"/>
    <w:rsid w:val="00C103FB"/>
    <w:rsid w:val="00C1208B"/>
    <w:rsid w:val="00C12627"/>
    <w:rsid w:val="00C133C3"/>
    <w:rsid w:val="00C142B9"/>
    <w:rsid w:val="00C14E98"/>
    <w:rsid w:val="00C15DDD"/>
    <w:rsid w:val="00C172D2"/>
    <w:rsid w:val="00C21665"/>
    <w:rsid w:val="00C22E42"/>
    <w:rsid w:val="00C30835"/>
    <w:rsid w:val="00C353C0"/>
    <w:rsid w:val="00C42F41"/>
    <w:rsid w:val="00C46C0F"/>
    <w:rsid w:val="00C605F3"/>
    <w:rsid w:val="00C64AA5"/>
    <w:rsid w:val="00C671C8"/>
    <w:rsid w:val="00C71E1C"/>
    <w:rsid w:val="00C74858"/>
    <w:rsid w:val="00C75B75"/>
    <w:rsid w:val="00C800A5"/>
    <w:rsid w:val="00C84D64"/>
    <w:rsid w:val="00C85B95"/>
    <w:rsid w:val="00C93271"/>
    <w:rsid w:val="00C952CD"/>
    <w:rsid w:val="00C95945"/>
    <w:rsid w:val="00C96212"/>
    <w:rsid w:val="00C96B64"/>
    <w:rsid w:val="00C970EB"/>
    <w:rsid w:val="00CA065A"/>
    <w:rsid w:val="00CA5EE2"/>
    <w:rsid w:val="00CB4CF7"/>
    <w:rsid w:val="00CC0216"/>
    <w:rsid w:val="00CC749F"/>
    <w:rsid w:val="00CD012B"/>
    <w:rsid w:val="00CD138A"/>
    <w:rsid w:val="00CD2166"/>
    <w:rsid w:val="00CD2AA9"/>
    <w:rsid w:val="00CD74EE"/>
    <w:rsid w:val="00CD7F9C"/>
    <w:rsid w:val="00CE08BC"/>
    <w:rsid w:val="00CE3984"/>
    <w:rsid w:val="00CE4DE0"/>
    <w:rsid w:val="00CF2023"/>
    <w:rsid w:val="00D046C3"/>
    <w:rsid w:val="00D21F2D"/>
    <w:rsid w:val="00D23FEC"/>
    <w:rsid w:val="00D26EEB"/>
    <w:rsid w:val="00D30B22"/>
    <w:rsid w:val="00D313EF"/>
    <w:rsid w:val="00D32B49"/>
    <w:rsid w:val="00D36154"/>
    <w:rsid w:val="00D36970"/>
    <w:rsid w:val="00D4122E"/>
    <w:rsid w:val="00D51C23"/>
    <w:rsid w:val="00D5248C"/>
    <w:rsid w:val="00D536F8"/>
    <w:rsid w:val="00D646AC"/>
    <w:rsid w:val="00D731B5"/>
    <w:rsid w:val="00D773A2"/>
    <w:rsid w:val="00D81A49"/>
    <w:rsid w:val="00D852B9"/>
    <w:rsid w:val="00D92D59"/>
    <w:rsid w:val="00D94B73"/>
    <w:rsid w:val="00D95544"/>
    <w:rsid w:val="00DB0C57"/>
    <w:rsid w:val="00DB632F"/>
    <w:rsid w:val="00DC1763"/>
    <w:rsid w:val="00DC35FC"/>
    <w:rsid w:val="00DC56B7"/>
    <w:rsid w:val="00DC6E6D"/>
    <w:rsid w:val="00DC7D0B"/>
    <w:rsid w:val="00DD0B60"/>
    <w:rsid w:val="00DE204C"/>
    <w:rsid w:val="00DE2955"/>
    <w:rsid w:val="00DE2A89"/>
    <w:rsid w:val="00DE4443"/>
    <w:rsid w:val="00DF7325"/>
    <w:rsid w:val="00E00D87"/>
    <w:rsid w:val="00E034BA"/>
    <w:rsid w:val="00E15E82"/>
    <w:rsid w:val="00E23467"/>
    <w:rsid w:val="00E239B4"/>
    <w:rsid w:val="00E26C12"/>
    <w:rsid w:val="00E32F59"/>
    <w:rsid w:val="00E4198D"/>
    <w:rsid w:val="00E44C80"/>
    <w:rsid w:val="00E54573"/>
    <w:rsid w:val="00E54D99"/>
    <w:rsid w:val="00E553DB"/>
    <w:rsid w:val="00E60CB9"/>
    <w:rsid w:val="00E61903"/>
    <w:rsid w:val="00E71318"/>
    <w:rsid w:val="00E73795"/>
    <w:rsid w:val="00E755DB"/>
    <w:rsid w:val="00E80A47"/>
    <w:rsid w:val="00E80CAE"/>
    <w:rsid w:val="00E842F8"/>
    <w:rsid w:val="00E85DF0"/>
    <w:rsid w:val="00E91056"/>
    <w:rsid w:val="00E92AD3"/>
    <w:rsid w:val="00E94C73"/>
    <w:rsid w:val="00E94D05"/>
    <w:rsid w:val="00E97A94"/>
    <w:rsid w:val="00EA52AA"/>
    <w:rsid w:val="00EB11D3"/>
    <w:rsid w:val="00EB41C5"/>
    <w:rsid w:val="00EB6764"/>
    <w:rsid w:val="00EC29E3"/>
    <w:rsid w:val="00EC322B"/>
    <w:rsid w:val="00ED3507"/>
    <w:rsid w:val="00EE05A3"/>
    <w:rsid w:val="00EE72D2"/>
    <w:rsid w:val="00EF3D08"/>
    <w:rsid w:val="00EF4FE8"/>
    <w:rsid w:val="00EF68F4"/>
    <w:rsid w:val="00F01A39"/>
    <w:rsid w:val="00F025F3"/>
    <w:rsid w:val="00F03363"/>
    <w:rsid w:val="00F041AF"/>
    <w:rsid w:val="00F05A29"/>
    <w:rsid w:val="00F11A5C"/>
    <w:rsid w:val="00F15841"/>
    <w:rsid w:val="00F1643C"/>
    <w:rsid w:val="00F16D3A"/>
    <w:rsid w:val="00F17F37"/>
    <w:rsid w:val="00F22678"/>
    <w:rsid w:val="00F24570"/>
    <w:rsid w:val="00F32423"/>
    <w:rsid w:val="00F32F3D"/>
    <w:rsid w:val="00F366BD"/>
    <w:rsid w:val="00F36C65"/>
    <w:rsid w:val="00F400E8"/>
    <w:rsid w:val="00F41965"/>
    <w:rsid w:val="00F427EF"/>
    <w:rsid w:val="00F47ED3"/>
    <w:rsid w:val="00F5026F"/>
    <w:rsid w:val="00F507AD"/>
    <w:rsid w:val="00F50E11"/>
    <w:rsid w:val="00F55251"/>
    <w:rsid w:val="00F64382"/>
    <w:rsid w:val="00F65703"/>
    <w:rsid w:val="00F80E49"/>
    <w:rsid w:val="00F86CDD"/>
    <w:rsid w:val="00F93E33"/>
    <w:rsid w:val="00F97491"/>
    <w:rsid w:val="00FA13D0"/>
    <w:rsid w:val="00FA159C"/>
    <w:rsid w:val="00FA4327"/>
    <w:rsid w:val="00FB456C"/>
    <w:rsid w:val="00FC0E2B"/>
    <w:rsid w:val="00FC2E01"/>
    <w:rsid w:val="00FD05C8"/>
    <w:rsid w:val="00FD0972"/>
    <w:rsid w:val="00FD59C7"/>
    <w:rsid w:val="00FD6D2A"/>
    <w:rsid w:val="00FF046E"/>
    <w:rsid w:val="00FF2165"/>
    <w:rsid w:val="00FF4A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9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Document Map"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uiPriority w:val="99"/>
    <w:semiHidden/>
    <w:rsid w:val="008E3BF6"/>
    <w:pPr>
      <w:spacing w:after="200" w:line="276" w:lineRule="auto"/>
    </w:pPr>
    <w:rPr>
      <w:rFonts w:eastAsia="Calibri"/>
      <w:sz w:val="20"/>
    </w:rPr>
  </w:style>
  <w:style w:type="character" w:customStyle="1" w:styleId="CommentTextChar">
    <w:name w:val="Comment Text Char"/>
    <w:link w:val="CommentText"/>
    <w:uiPriority w:val="99"/>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uiPriority w:val="99"/>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uiPriority w:val="99"/>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semiHidden/>
    <w:rsid w:val="008E3BF6"/>
    <w:rPr>
      <w:rFonts w:ascii="Tahoma" w:eastAsia="Calibri" w:hAnsi="Tahoma"/>
      <w:sz w:val="16"/>
      <w:szCs w:val="16"/>
      <w:lang w:bidi="ar-SA"/>
    </w:rPr>
  </w:style>
  <w:style w:type="paragraph" w:styleId="BalloonText">
    <w:name w:val="Balloon Text"/>
    <w:basedOn w:val="Normal"/>
    <w:link w:val="BalloonTextChar"/>
    <w:uiPriority w:val="99"/>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uiPriority w:val="99"/>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ipersaitas1">
    <w:name w:val="Hipersaitas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uiPriority w:val="99"/>
    <w:rsid w:val="00123620"/>
    <w:pPr>
      <w:spacing w:before="120" w:after="120"/>
      <w:ind w:left="1418" w:hanging="567"/>
      <w:jc w:val="both"/>
    </w:pPr>
    <w:rPr>
      <w:lang w:val="en-GB" w:eastAsia="lt-LT"/>
    </w:rPr>
  </w:style>
  <w:style w:type="character" w:customStyle="1" w:styleId="UnresolvedMention">
    <w:name w:val="Unresolved Mention"/>
    <w:basedOn w:val="DefaultParagraphFont"/>
    <w:uiPriority w:val="99"/>
    <w:semiHidden/>
    <w:unhideWhenUsed/>
    <w:rsid w:val="00CD7F9C"/>
    <w:rPr>
      <w:color w:val="605E5C"/>
      <w:shd w:val="clear" w:color="auto" w:fill="E1DFDD"/>
    </w:rPr>
  </w:style>
  <w:style w:type="paragraph" w:customStyle="1" w:styleId="3">
    <w:name w:val="Стиль3"/>
    <w:basedOn w:val="Normal"/>
    <w:uiPriority w:val="99"/>
    <w:rsid w:val="00D30B22"/>
    <w:pPr>
      <w:jc w:val="center"/>
    </w:pPr>
    <w:rPr>
      <w:lang w:val="en-GB"/>
    </w:rPr>
  </w:style>
  <w:style w:type="numbering" w:customStyle="1" w:styleId="WWOutlineListStyle">
    <w:name w:val="WW_OutlineListStyle"/>
    <w:basedOn w:val="NoList"/>
    <w:rsid w:val="002E2A04"/>
    <w:pPr>
      <w:numPr>
        <w:numId w:val="8"/>
      </w:numPr>
    </w:pPr>
  </w:style>
  <w:style w:type="character" w:customStyle="1" w:styleId="WW8Num1z0">
    <w:name w:val="WW8Num1z0"/>
    <w:rsid w:val="00CD012B"/>
    <w:rPr>
      <w:rFonts w:ascii="TimesLT" w:hAnsi="TimesLT" w:cs="TimesLT"/>
      <w:b w:val="0"/>
      <w:i w:val="0"/>
      <w:sz w:val="28"/>
      <w:u w:val="none"/>
    </w:rPr>
  </w:style>
  <w:style w:type="character" w:customStyle="1" w:styleId="WW8Num1z1">
    <w:name w:val="WW8Num1z1"/>
    <w:rsid w:val="00CD012B"/>
  </w:style>
  <w:style w:type="character" w:customStyle="1" w:styleId="WW8Num1z2">
    <w:name w:val="WW8Num1z2"/>
    <w:rsid w:val="00CD012B"/>
  </w:style>
  <w:style w:type="character" w:customStyle="1" w:styleId="WW8Num1z3">
    <w:name w:val="WW8Num1z3"/>
    <w:rsid w:val="00CD012B"/>
  </w:style>
  <w:style w:type="character" w:customStyle="1" w:styleId="WW8Num1z4">
    <w:name w:val="WW8Num1z4"/>
    <w:rsid w:val="00CD012B"/>
  </w:style>
  <w:style w:type="character" w:customStyle="1" w:styleId="WW8Num1z5">
    <w:name w:val="WW8Num1z5"/>
    <w:rsid w:val="00CD012B"/>
  </w:style>
  <w:style w:type="character" w:customStyle="1" w:styleId="WW8Num1z6">
    <w:name w:val="WW8Num1z6"/>
    <w:rsid w:val="00CD012B"/>
  </w:style>
  <w:style w:type="character" w:customStyle="1" w:styleId="WW8Num1z7">
    <w:name w:val="WW8Num1z7"/>
    <w:rsid w:val="00CD012B"/>
  </w:style>
  <w:style w:type="character" w:customStyle="1" w:styleId="WW8Num1z8">
    <w:name w:val="WW8Num1z8"/>
    <w:rsid w:val="00CD012B"/>
  </w:style>
  <w:style w:type="character" w:customStyle="1" w:styleId="WW8Num2z0">
    <w:name w:val="WW8Num2z0"/>
    <w:rsid w:val="00CD012B"/>
    <w:rPr>
      <w:rFonts w:ascii="Wingdings" w:hAnsi="Wingdings" w:cs="Wingdings"/>
      <w:lang w:val="en-GB"/>
    </w:rPr>
  </w:style>
  <w:style w:type="character" w:customStyle="1" w:styleId="WW8Num2z1">
    <w:name w:val="WW8Num2z1"/>
    <w:rsid w:val="00CD012B"/>
    <w:rPr>
      <w:rFonts w:ascii="Symbol" w:hAnsi="Symbol" w:cs="OpenSymbol"/>
    </w:rPr>
  </w:style>
  <w:style w:type="character" w:customStyle="1" w:styleId="WW8Num2z2">
    <w:name w:val="WW8Num2z2"/>
    <w:rsid w:val="00CD012B"/>
  </w:style>
  <w:style w:type="character" w:customStyle="1" w:styleId="WW8Num2z3">
    <w:name w:val="WW8Num2z3"/>
    <w:rsid w:val="00CD012B"/>
  </w:style>
  <w:style w:type="character" w:customStyle="1" w:styleId="WW8Num2z4">
    <w:name w:val="WW8Num2z4"/>
    <w:rsid w:val="00CD012B"/>
  </w:style>
  <w:style w:type="character" w:customStyle="1" w:styleId="WW8Num2z5">
    <w:name w:val="WW8Num2z5"/>
    <w:rsid w:val="00CD012B"/>
  </w:style>
  <w:style w:type="character" w:customStyle="1" w:styleId="WW8Num2z6">
    <w:name w:val="WW8Num2z6"/>
    <w:rsid w:val="00CD012B"/>
  </w:style>
  <w:style w:type="character" w:customStyle="1" w:styleId="WW8Num2z7">
    <w:name w:val="WW8Num2z7"/>
    <w:rsid w:val="00CD012B"/>
  </w:style>
  <w:style w:type="character" w:customStyle="1" w:styleId="WW8Num2z8">
    <w:name w:val="WW8Num2z8"/>
    <w:rsid w:val="00CD012B"/>
  </w:style>
  <w:style w:type="character" w:customStyle="1" w:styleId="Absatz-Standardschriftart">
    <w:name w:val="Absatz-Standardschriftart"/>
    <w:rsid w:val="00CD012B"/>
  </w:style>
  <w:style w:type="character" w:customStyle="1" w:styleId="WW-Absatz-Standardschriftart">
    <w:name w:val="WW-Absatz-Standardschriftart"/>
    <w:rsid w:val="00CD012B"/>
  </w:style>
  <w:style w:type="character" w:customStyle="1" w:styleId="WW-Absatz-Standardschriftart1">
    <w:name w:val="WW-Absatz-Standardschriftart1"/>
    <w:rsid w:val="00CD012B"/>
  </w:style>
  <w:style w:type="character" w:customStyle="1" w:styleId="WW-Absatz-Standardschriftart11">
    <w:name w:val="WW-Absatz-Standardschriftart11"/>
    <w:rsid w:val="00CD012B"/>
  </w:style>
  <w:style w:type="character" w:customStyle="1" w:styleId="WW-Absatz-Standardschriftart111">
    <w:name w:val="WW-Absatz-Standardschriftart111"/>
    <w:rsid w:val="00CD012B"/>
  </w:style>
  <w:style w:type="character" w:customStyle="1" w:styleId="WW-Absatz-Standardschriftart1111">
    <w:name w:val="WW-Absatz-Standardschriftart1111"/>
    <w:rsid w:val="00CD012B"/>
  </w:style>
  <w:style w:type="character" w:customStyle="1" w:styleId="WW-Absatz-Standardschriftart11111">
    <w:name w:val="WW-Absatz-Standardschriftart11111"/>
    <w:rsid w:val="00CD012B"/>
  </w:style>
  <w:style w:type="character" w:customStyle="1" w:styleId="WW-Absatz-Standardschriftart111111">
    <w:name w:val="WW-Absatz-Standardschriftart111111"/>
    <w:rsid w:val="00CD012B"/>
  </w:style>
  <w:style w:type="character" w:customStyle="1" w:styleId="WW-Absatz-Standardschriftart1111111">
    <w:name w:val="WW-Absatz-Standardschriftart1111111"/>
    <w:rsid w:val="00CD012B"/>
  </w:style>
  <w:style w:type="character" w:customStyle="1" w:styleId="WW-Absatz-Standardschriftart11111111">
    <w:name w:val="WW-Absatz-Standardschriftart11111111"/>
    <w:rsid w:val="00CD012B"/>
  </w:style>
  <w:style w:type="character" w:customStyle="1" w:styleId="WW-Absatz-Standardschriftart111111111">
    <w:name w:val="WW-Absatz-Standardschriftart111111111"/>
    <w:rsid w:val="00CD012B"/>
  </w:style>
  <w:style w:type="character" w:customStyle="1" w:styleId="WW-Absatz-Standardschriftart1111111111">
    <w:name w:val="WW-Absatz-Standardschriftart1111111111"/>
    <w:rsid w:val="00CD012B"/>
  </w:style>
  <w:style w:type="character" w:customStyle="1" w:styleId="WW-Absatz-Standardschriftart11111111111">
    <w:name w:val="WW-Absatz-Standardschriftart11111111111"/>
    <w:rsid w:val="00CD012B"/>
  </w:style>
  <w:style w:type="character" w:customStyle="1" w:styleId="WW-Absatz-Standardschriftart111111111111">
    <w:name w:val="WW-Absatz-Standardschriftart111111111111"/>
    <w:rsid w:val="00CD012B"/>
  </w:style>
  <w:style w:type="character" w:customStyle="1" w:styleId="WW-Absatz-Standardschriftart1111111111111">
    <w:name w:val="WW-Absatz-Standardschriftart1111111111111"/>
    <w:rsid w:val="00CD012B"/>
  </w:style>
  <w:style w:type="character" w:customStyle="1" w:styleId="WW-Absatz-Standardschriftart11111111111111">
    <w:name w:val="WW-Absatz-Standardschriftart11111111111111"/>
    <w:rsid w:val="00CD012B"/>
  </w:style>
  <w:style w:type="character" w:customStyle="1" w:styleId="WW-Absatz-Standardschriftart111111111111111">
    <w:name w:val="WW-Absatz-Standardschriftart111111111111111"/>
    <w:rsid w:val="00CD012B"/>
  </w:style>
  <w:style w:type="character" w:customStyle="1" w:styleId="WW-Absatz-Standardschriftart1111111111111111">
    <w:name w:val="WW-Absatz-Standardschriftart1111111111111111"/>
    <w:rsid w:val="00CD012B"/>
  </w:style>
  <w:style w:type="character" w:customStyle="1" w:styleId="WW-Absatz-Standardschriftart11111111111111111">
    <w:name w:val="WW-Absatz-Standardschriftart11111111111111111"/>
    <w:rsid w:val="00CD012B"/>
  </w:style>
  <w:style w:type="character" w:customStyle="1" w:styleId="WW-Absatz-Standardschriftart111111111111111111">
    <w:name w:val="WW-Absatz-Standardschriftart111111111111111111"/>
    <w:rsid w:val="00CD012B"/>
  </w:style>
  <w:style w:type="character" w:customStyle="1" w:styleId="WW-Absatz-Standardschriftart1111111111111111111">
    <w:name w:val="WW-Absatz-Standardschriftart1111111111111111111"/>
    <w:rsid w:val="00CD012B"/>
  </w:style>
  <w:style w:type="character" w:customStyle="1" w:styleId="WW8Num4z0">
    <w:name w:val="WW8Num4z0"/>
    <w:rsid w:val="00CD012B"/>
    <w:rPr>
      <w:rFonts w:ascii="TimesLT" w:hAnsi="TimesLT" w:cs="TimesLT"/>
      <w:b w:val="0"/>
      <w:i w:val="0"/>
      <w:sz w:val="28"/>
      <w:u w:val="none"/>
    </w:rPr>
  </w:style>
  <w:style w:type="character" w:customStyle="1" w:styleId="WW8Num5z0">
    <w:name w:val="WW8Num5z0"/>
    <w:rsid w:val="00CD012B"/>
    <w:rPr>
      <w:rFonts w:ascii="Wingdings" w:hAnsi="Wingdings" w:cs="Wingdings"/>
    </w:rPr>
  </w:style>
  <w:style w:type="character" w:customStyle="1" w:styleId="WW8Num5z1">
    <w:name w:val="WW8Num5z1"/>
    <w:rsid w:val="00CD012B"/>
    <w:rPr>
      <w:rFonts w:ascii="Courier New" w:hAnsi="Courier New" w:cs="Courier New"/>
    </w:rPr>
  </w:style>
  <w:style w:type="character" w:customStyle="1" w:styleId="WW8Num5z3">
    <w:name w:val="WW8Num5z3"/>
    <w:rsid w:val="00CD012B"/>
    <w:rPr>
      <w:rFonts w:ascii="Symbol" w:hAnsi="Symbol" w:cs="Symbol"/>
    </w:rPr>
  </w:style>
  <w:style w:type="character" w:customStyle="1" w:styleId="WW8Num7z0">
    <w:name w:val="WW8Num7z0"/>
    <w:rsid w:val="00CD012B"/>
    <w:rPr>
      <w:rFonts w:ascii="TimesLT" w:hAnsi="TimesLT" w:cs="TimesLT"/>
      <w:b w:val="0"/>
      <w:i w:val="0"/>
      <w:sz w:val="28"/>
      <w:u w:val="none"/>
    </w:rPr>
  </w:style>
  <w:style w:type="character" w:customStyle="1" w:styleId="WW8Num8z0">
    <w:name w:val="WW8Num8z0"/>
    <w:rsid w:val="00CD012B"/>
    <w:rPr>
      <w:rFonts w:ascii="Wingdings" w:hAnsi="Wingdings" w:cs="Wingdings"/>
    </w:rPr>
  </w:style>
  <w:style w:type="character" w:customStyle="1" w:styleId="WW8Num8z1">
    <w:name w:val="WW8Num8z1"/>
    <w:rsid w:val="00CD012B"/>
    <w:rPr>
      <w:rFonts w:ascii="Courier New" w:hAnsi="Courier New" w:cs="Courier New"/>
    </w:rPr>
  </w:style>
  <w:style w:type="character" w:customStyle="1" w:styleId="WW8Num8z3">
    <w:name w:val="WW8Num8z3"/>
    <w:rsid w:val="00CD012B"/>
    <w:rPr>
      <w:rFonts w:ascii="Symbol" w:hAnsi="Symbol" w:cs="Symbol"/>
    </w:rPr>
  </w:style>
  <w:style w:type="character" w:customStyle="1" w:styleId="WW8Num9z0">
    <w:name w:val="WW8Num9z0"/>
    <w:rsid w:val="00CD012B"/>
    <w:rPr>
      <w:rFonts w:ascii="TimesLT" w:hAnsi="TimesLT" w:cs="TimesLT"/>
      <w:b w:val="0"/>
      <w:i w:val="0"/>
      <w:sz w:val="28"/>
      <w:u w:val="none"/>
    </w:rPr>
  </w:style>
  <w:style w:type="character" w:customStyle="1" w:styleId="WW8Num10z0">
    <w:name w:val="WW8Num10z0"/>
    <w:rsid w:val="00CD012B"/>
    <w:rPr>
      <w:rFonts w:ascii="TimesLT" w:hAnsi="TimesLT" w:cs="TimesLT"/>
      <w:b w:val="0"/>
      <w:i w:val="0"/>
      <w:sz w:val="28"/>
      <w:u w:val="none"/>
    </w:rPr>
  </w:style>
  <w:style w:type="character" w:customStyle="1" w:styleId="WW-DefaultParagraphFont">
    <w:name w:val="WW-Default Paragraph Font"/>
    <w:rsid w:val="00CD012B"/>
  </w:style>
  <w:style w:type="character" w:styleId="Emphasis">
    <w:name w:val="Emphasis"/>
    <w:qFormat/>
    <w:rsid w:val="00CD012B"/>
    <w:rPr>
      <w:i/>
      <w:iCs/>
    </w:rPr>
  </w:style>
  <w:style w:type="character" w:customStyle="1" w:styleId="Numeravimosimboliai">
    <w:name w:val="Numeravimo simboliai"/>
    <w:rsid w:val="00CD012B"/>
  </w:style>
  <w:style w:type="character" w:customStyle="1" w:styleId="enkleliai">
    <w:name w:val="Ženkleliai"/>
    <w:rsid w:val="00CD012B"/>
    <w:rPr>
      <w:rFonts w:ascii="OpenSymbol" w:eastAsia="OpenSymbol" w:hAnsi="OpenSymbol" w:cs="OpenSymbol"/>
    </w:rPr>
  </w:style>
  <w:style w:type="character" w:customStyle="1" w:styleId="NumberingSymbols">
    <w:name w:val="Numbering Symbols"/>
    <w:rsid w:val="00CD012B"/>
  </w:style>
  <w:style w:type="paragraph" w:customStyle="1" w:styleId="Heading">
    <w:name w:val="Heading"/>
    <w:basedOn w:val="Normal"/>
    <w:next w:val="BodyText"/>
    <w:rsid w:val="00CD012B"/>
    <w:pPr>
      <w:keepNext/>
      <w:suppressAutoHyphens/>
      <w:spacing w:before="240" w:after="120"/>
    </w:pPr>
    <w:rPr>
      <w:rFonts w:ascii="Arial" w:eastAsia="MS Mincho" w:hAnsi="Arial" w:cs="Tahoma"/>
      <w:sz w:val="28"/>
      <w:szCs w:val="28"/>
      <w:lang w:val="en-US" w:eastAsia="ar-SA"/>
    </w:rPr>
  </w:style>
  <w:style w:type="paragraph" w:styleId="List">
    <w:name w:val="List"/>
    <w:basedOn w:val="BodyText"/>
    <w:rsid w:val="00CD012B"/>
    <w:pPr>
      <w:suppressAutoHyphens/>
      <w:spacing w:after="0" w:line="240" w:lineRule="auto"/>
    </w:pPr>
    <w:rPr>
      <w:rFonts w:ascii="Arial" w:eastAsia="Times New Roman" w:hAnsi="Arial" w:cs="Tahoma"/>
      <w:b/>
      <w:szCs w:val="20"/>
      <w:lang w:eastAsia="ar-SA"/>
    </w:rPr>
  </w:style>
  <w:style w:type="paragraph" w:styleId="Caption">
    <w:name w:val="caption"/>
    <w:basedOn w:val="Normal"/>
    <w:qFormat/>
    <w:rsid w:val="00CD012B"/>
    <w:pPr>
      <w:suppressLineNumbers/>
      <w:suppressAutoHyphens/>
      <w:spacing w:before="120" w:after="120"/>
    </w:pPr>
    <w:rPr>
      <w:rFonts w:cs="Tahoma"/>
      <w:i/>
      <w:iCs/>
      <w:sz w:val="20"/>
      <w:lang w:val="en-US" w:eastAsia="ar-SA"/>
    </w:rPr>
  </w:style>
  <w:style w:type="paragraph" w:customStyle="1" w:styleId="Index">
    <w:name w:val="Index"/>
    <w:basedOn w:val="Normal"/>
    <w:rsid w:val="00CD012B"/>
    <w:pPr>
      <w:suppressLineNumbers/>
      <w:suppressAutoHyphens/>
    </w:pPr>
    <w:rPr>
      <w:rFonts w:cs="Tahoma"/>
      <w:sz w:val="20"/>
      <w:lang w:val="en-US" w:eastAsia="ar-SA"/>
    </w:rPr>
  </w:style>
  <w:style w:type="paragraph" w:customStyle="1" w:styleId="Antrat1">
    <w:name w:val="Antraštė1"/>
    <w:basedOn w:val="Normal"/>
    <w:next w:val="BodyText"/>
    <w:rsid w:val="00CD012B"/>
    <w:pPr>
      <w:keepNext/>
      <w:suppressAutoHyphens/>
      <w:spacing w:before="240" w:after="120"/>
    </w:pPr>
    <w:rPr>
      <w:rFonts w:ascii="Arial" w:eastAsia="MS Mincho" w:hAnsi="Arial" w:cs="Tahoma"/>
      <w:sz w:val="28"/>
      <w:szCs w:val="28"/>
      <w:lang w:val="en-US" w:eastAsia="ar-SA"/>
    </w:rPr>
  </w:style>
  <w:style w:type="paragraph" w:customStyle="1" w:styleId="Pavadinimas1">
    <w:name w:val="Pavadinimas1"/>
    <w:basedOn w:val="Normal"/>
    <w:rsid w:val="00CD012B"/>
    <w:pPr>
      <w:suppressLineNumbers/>
      <w:suppressAutoHyphens/>
      <w:spacing w:before="120" w:after="120"/>
    </w:pPr>
    <w:rPr>
      <w:rFonts w:cs="Tahoma"/>
      <w:i/>
      <w:iCs/>
      <w:szCs w:val="24"/>
      <w:lang w:val="en-US" w:eastAsia="ar-SA"/>
    </w:rPr>
  </w:style>
  <w:style w:type="paragraph" w:customStyle="1" w:styleId="Rodykl">
    <w:name w:val="Rodyklė"/>
    <w:basedOn w:val="Normal"/>
    <w:rsid w:val="00CD012B"/>
    <w:pPr>
      <w:suppressLineNumbers/>
      <w:suppressAutoHyphens/>
    </w:pPr>
    <w:rPr>
      <w:rFonts w:cs="Tahoma"/>
      <w:sz w:val="20"/>
      <w:lang w:val="en-US" w:eastAsia="ar-SA"/>
    </w:rPr>
  </w:style>
  <w:style w:type="paragraph" w:customStyle="1" w:styleId="Footer0">
    <w:name w:val="Footer~"/>
    <w:basedOn w:val="Normal"/>
    <w:rsid w:val="00CD012B"/>
    <w:pPr>
      <w:widowControl w:val="0"/>
      <w:tabs>
        <w:tab w:val="center" w:pos="4153"/>
        <w:tab w:val="right" w:pos="8306"/>
      </w:tabs>
      <w:suppressAutoHyphens/>
    </w:pPr>
    <w:rPr>
      <w:color w:val="000000"/>
      <w:sz w:val="20"/>
      <w:lang w:val="en-US" w:eastAsia="ar-SA"/>
    </w:rPr>
  </w:style>
  <w:style w:type="paragraph" w:styleId="BodyTextIndent">
    <w:name w:val="Body Text Indent"/>
    <w:basedOn w:val="Normal"/>
    <w:link w:val="BodyTextIndentChar"/>
    <w:rsid w:val="00CD012B"/>
    <w:pPr>
      <w:suppressAutoHyphens/>
      <w:ind w:right="-142" w:firstLine="567"/>
    </w:pPr>
    <w:rPr>
      <w:rFonts w:ascii="Arial" w:hAnsi="Arial" w:cs="Arial"/>
      <w:szCs w:val="17"/>
      <w:lang w:val="en-US" w:eastAsia="ar-SA"/>
    </w:rPr>
  </w:style>
  <w:style w:type="character" w:customStyle="1" w:styleId="BodyTextIndentChar">
    <w:name w:val="Body Text Indent Char"/>
    <w:basedOn w:val="DefaultParagraphFont"/>
    <w:link w:val="BodyTextIndent"/>
    <w:rsid w:val="00CD012B"/>
    <w:rPr>
      <w:rFonts w:ascii="Arial" w:hAnsi="Arial" w:cs="Arial"/>
      <w:sz w:val="24"/>
      <w:szCs w:val="17"/>
      <w:lang w:val="en-US" w:eastAsia="ar-SA"/>
    </w:rPr>
  </w:style>
  <w:style w:type="paragraph" w:styleId="BodyText2">
    <w:name w:val="Body Text 2"/>
    <w:basedOn w:val="Normal"/>
    <w:link w:val="BodyText2Char"/>
    <w:rsid w:val="00CD012B"/>
    <w:pPr>
      <w:suppressAutoHyphens/>
      <w:ind w:right="-142"/>
      <w:jc w:val="both"/>
    </w:pPr>
    <w:rPr>
      <w:rFonts w:ascii="Arial" w:hAnsi="Arial" w:cs="Arial"/>
      <w:szCs w:val="17"/>
      <w:lang w:val="en-US" w:eastAsia="ar-SA"/>
    </w:rPr>
  </w:style>
  <w:style w:type="character" w:customStyle="1" w:styleId="BodyText2Char">
    <w:name w:val="Body Text 2 Char"/>
    <w:basedOn w:val="DefaultParagraphFont"/>
    <w:link w:val="BodyText2"/>
    <w:rsid w:val="00CD012B"/>
    <w:rPr>
      <w:rFonts w:ascii="Arial" w:hAnsi="Arial" w:cs="Arial"/>
      <w:sz w:val="24"/>
      <w:szCs w:val="17"/>
      <w:lang w:val="en-US" w:eastAsia="ar-SA"/>
    </w:rPr>
  </w:style>
  <w:style w:type="paragraph" w:customStyle="1" w:styleId="TableContents">
    <w:name w:val="Table Contents"/>
    <w:basedOn w:val="Normal"/>
    <w:rsid w:val="00CD012B"/>
    <w:pPr>
      <w:suppressLineNumbers/>
      <w:suppressAutoHyphens/>
    </w:pPr>
    <w:rPr>
      <w:sz w:val="20"/>
      <w:lang w:val="en-US" w:eastAsia="ar-SA"/>
    </w:rPr>
  </w:style>
  <w:style w:type="paragraph" w:customStyle="1" w:styleId="TableHeading">
    <w:name w:val="Table Heading"/>
    <w:basedOn w:val="TableContents"/>
    <w:rsid w:val="00CD012B"/>
    <w:pPr>
      <w:jc w:val="center"/>
    </w:pPr>
    <w:rPr>
      <w:b/>
      <w:bCs/>
      <w:i/>
      <w:iCs/>
    </w:rPr>
  </w:style>
  <w:style w:type="paragraph" w:customStyle="1" w:styleId="Lentelsturinys">
    <w:name w:val="Lentelės turinys"/>
    <w:basedOn w:val="Normal"/>
    <w:rsid w:val="00CD012B"/>
    <w:pPr>
      <w:suppressLineNumbers/>
      <w:suppressAutoHyphens/>
    </w:pPr>
    <w:rPr>
      <w:sz w:val="20"/>
      <w:lang w:val="en-US" w:eastAsia="ar-SA"/>
    </w:rPr>
  </w:style>
  <w:style w:type="paragraph" w:customStyle="1" w:styleId="Lentelsantrat">
    <w:name w:val="Lentelės antraštė"/>
    <w:basedOn w:val="Lentelsturinys"/>
    <w:rsid w:val="00CD012B"/>
    <w:pPr>
      <w:jc w:val="center"/>
    </w:pPr>
    <w:rPr>
      <w:b/>
      <w:bCs/>
    </w:rPr>
  </w:style>
  <w:style w:type="paragraph" w:customStyle="1" w:styleId="Normal2">
    <w:name w:val="Normal2"/>
    <w:rsid w:val="00CD012B"/>
    <w:pPr>
      <w:widowControl w:val="0"/>
      <w:suppressAutoHyphens/>
    </w:pPr>
    <w:rPr>
      <w:rFonts w:ascii="TimesLT" w:eastAsia="Arial" w:hAnsi="TimesLT"/>
      <w:sz w:val="24"/>
      <w:lang w:val="en-US" w:eastAsia="ar-SA"/>
    </w:rPr>
  </w:style>
  <w:style w:type="paragraph" w:customStyle="1" w:styleId="Debesliotekstas2">
    <w:name w:val="Debesėlio tekstas2"/>
    <w:basedOn w:val="Normal"/>
    <w:rsid w:val="00CD012B"/>
    <w:pPr>
      <w:suppressAutoHyphens/>
    </w:pPr>
    <w:rPr>
      <w:rFonts w:ascii="Tahoma" w:hAnsi="Tahoma" w:cs="Tahoma"/>
      <w:sz w:val="16"/>
      <w:szCs w:val="16"/>
      <w:lang w:val="en-US" w:eastAsia="ar-SA"/>
    </w:rPr>
  </w:style>
  <w:style w:type="paragraph" w:customStyle="1" w:styleId="FreeFormA">
    <w:name w:val="Free Form A"/>
    <w:rsid w:val="00CD012B"/>
    <w:rPr>
      <w:rFonts w:ascii="Lucida Grande" w:eastAsia="ヒラギノ角ゴ Pro W3" w:hAnsi="Lucida Grande"/>
      <w:color w:val="000000"/>
      <w:lang w:val="lt-LT" w:eastAsia="lt-LT"/>
    </w:rPr>
  </w:style>
  <w:style w:type="paragraph" w:styleId="DocumentMap">
    <w:name w:val="Document Map"/>
    <w:basedOn w:val="Normal"/>
    <w:link w:val="DocumentMapChar"/>
    <w:uiPriority w:val="99"/>
    <w:unhideWhenUsed/>
    <w:rsid w:val="00CD012B"/>
    <w:pPr>
      <w:suppressAutoHyphens/>
    </w:pPr>
    <w:rPr>
      <w:rFonts w:ascii="Tahoma" w:hAnsi="Tahoma" w:cs="Tahoma"/>
      <w:sz w:val="16"/>
      <w:szCs w:val="16"/>
      <w:lang w:val="en-US" w:eastAsia="ar-SA"/>
    </w:rPr>
  </w:style>
  <w:style w:type="character" w:customStyle="1" w:styleId="DocumentMapChar">
    <w:name w:val="Document Map Char"/>
    <w:basedOn w:val="DefaultParagraphFont"/>
    <w:link w:val="DocumentMap"/>
    <w:uiPriority w:val="99"/>
    <w:rsid w:val="00CD012B"/>
    <w:rPr>
      <w:rFonts w:ascii="Tahoma" w:hAnsi="Tahoma" w:cs="Tahoma"/>
      <w:sz w:val="16"/>
      <w:szCs w:val="16"/>
      <w:lang w:val="en-US" w:eastAsia="ar-SA"/>
    </w:rPr>
  </w:style>
  <w:style w:type="paragraph" w:customStyle="1" w:styleId="Default">
    <w:name w:val="Default"/>
    <w:rsid w:val="00CD012B"/>
    <w:pPr>
      <w:autoSpaceDE w:val="0"/>
      <w:autoSpaceDN w:val="0"/>
      <w:adjustRightInd w:val="0"/>
    </w:pPr>
    <w:rPr>
      <w:color w:val="000000"/>
      <w:sz w:val="24"/>
      <w:szCs w:val="24"/>
      <w:lang w:val="en-US" w:eastAsia="en-US"/>
    </w:rPr>
  </w:style>
  <w:style w:type="paragraph" w:styleId="BodyTextIndent2">
    <w:name w:val="Body Text Indent 2"/>
    <w:basedOn w:val="Normal"/>
    <w:link w:val="BodyTextIndent2Char"/>
    <w:rsid w:val="00A41BD8"/>
    <w:pPr>
      <w:spacing w:after="120" w:line="480" w:lineRule="auto"/>
      <w:ind w:left="283"/>
    </w:pPr>
  </w:style>
  <w:style w:type="character" w:customStyle="1" w:styleId="BodyTextIndent2Char">
    <w:name w:val="Body Text Indent 2 Char"/>
    <w:basedOn w:val="DefaultParagraphFont"/>
    <w:link w:val="BodyTextIndent2"/>
    <w:rsid w:val="00A41BD8"/>
    <w:rPr>
      <w:sz w:val="24"/>
      <w:lang w:val="lt-LT" w:eastAsia="en-US"/>
    </w:rPr>
  </w:style>
  <w:style w:type="paragraph" w:customStyle="1" w:styleId="Pagrindinistekstas21">
    <w:name w:val="Pagrindinis tekstas 21"/>
    <w:basedOn w:val="Normal"/>
    <w:rsid w:val="00A41BD8"/>
    <w:pPr>
      <w:suppressAutoHyphens/>
      <w:jc w:val="both"/>
    </w:pPr>
    <w:rPr>
      <w:lang w:eastAsia="zh-CN"/>
    </w:rPr>
  </w:style>
  <w:style w:type="paragraph" w:styleId="TOC3">
    <w:name w:val="toc 3"/>
    <w:basedOn w:val="Normal"/>
    <w:next w:val="Normal"/>
    <w:autoRedefine/>
    <w:uiPriority w:val="39"/>
    <w:rsid w:val="00303372"/>
    <w:pPr>
      <w:spacing w:after="100"/>
      <w:ind w:left="480"/>
    </w:pPr>
  </w:style>
  <w:style w:type="paragraph" w:customStyle="1" w:styleId="TableParagraph">
    <w:name w:val="Table Paragraph"/>
    <w:basedOn w:val="Normal"/>
    <w:uiPriority w:val="1"/>
    <w:qFormat/>
    <w:rsid w:val="005E3A95"/>
    <w:pPr>
      <w:widowControl w:val="0"/>
      <w:ind w:left="103"/>
    </w:pPr>
    <w:rPr>
      <w:sz w:val="22"/>
      <w:szCs w:val="22"/>
      <w:lang w:val="en-US"/>
    </w:rPr>
  </w:style>
  <w:style w:type="paragraph" w:customStyle="1" w:styleId="xl80">
    <w:name w:val="xl80"/>
    <w:basedOn w:val="Normal"/>
    <w:rsid w:val="009F36C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Document Map"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uiPriority w:val="99"/>
    <w:semiHidden/>
    <w:rsid w:val="008E3BF6"/>
    <w:pPr>
      <w:spacing w:after="200" w:line="276" w:lineRule="auto"/>
    </w:pPr>
    <w:rPr>
      <w:rFonts w:eastAsia="Calibri"/>
      <w:sz w:val="20"/>
    </w:rPr>
  </w:style>
  <w:style w:type="character" w:customStyle="1" w:styleId="CommentTextChar">
    <w:name w:val="Comment Text Char"/>
    <w:link w:val="CommentText"/>
    <w:uiPriority w:val="99"/>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uiPriority w:val="99"/>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uiPriority w:val="99"/>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semiHidden/>
    <w:rsid w:val="008E3BF6"/>
    <w:rPr>
      <w:rFonts w:ascii="Tahoma" w:eastAsia="Calibri" w:hAnsi="Tahoma"/>
      <w:sz w:val="16"/>
      <w:szCs w:val="16"/>
      <w:lang w:bidi="ar-SA"/>
    </w:rPr>
  </w:style>
  <w:style w:type="paragraph" w:styleId="BalloonText">
    <w:name w:val="Balloon Text"/>
    <w:basedOn w:val="Normal"/>
    <w:link w:val="BalloonTextChar"/>
    <w:uiPriority w:val="99"/>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uiPriority w:val="99"/>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ipersaitas1">
    <w:name w:val="Hipersaitas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uiPriority w:val="99"/>
    <w:rsid w:val="00123620"/>
    <w:pPr>
      <w:spacing w:before="120" w:after="120"/>
      <w:ind w:left="1418" w:hanging="567"/>
      <w:jc w:val="both"/>
    </w:pPr>
    <w:rPr>
      <w:lang w:val="en-GB" w:eastAsia="lt-LT"/>
    </w:rPr>
  </w:style>
  <w:style w:type="character" w:customStyle="1" w:styleId="UnresolvedMention">
    <w:name w:val="Unresolved Mention"/>
    <w:basedOn w:val="DefaultParagraphFont"/>
    <w:uiPriority w:val="99"/>
    <w:semiHidden/>
    <w:unhideWhenUsed/>
    <w:rsid w:val="00CD7F9C"/>
    <w:rPr>
      <w:color w:val="605E5C"/>
      <w:shd w:val="clear" w:color="auto" w:fill="E1DFDD"/>
    </w:rPr>
  </w:style>
  <w:style w:type="paragraph" w:customStyle="1" w:styleId="3">
    <w:name w:val="Стиль3"/>
    <w:basedOn w:val="Normal"/>
    <w:uiPriority w:val="99"/>
    <w:rsid w:val="00D30B22"/>
    <w:pPr>
      <w:jc w:val="center"/>
    </w:pPr>
    <w:rPr>
      <w:lang w:val="en-GB"/>
    </w:rPr>
  </w:style>
  <w:style w:type="numbering" w:customStyle="1" w:styleId="WWOutlineListStyle">
    <w:name w:val="WW_OutlineListStyle"/>
    <w:basedOn w:val="NoList"/>
    <w:rsid w:val="002E2A04"/>
    <w:pPr>
      <w:numPr>
        <w:numId w:val="8"/>
      </w:numPr>
    </w:pPr>
  </w:style>
  <w:style w:type="character" w:customStyle="1" w:styleId="WW8Num1z0">
    <w:name w:val="WW8Num1z0"/>
    <w:rsid w:val="00CD012B"/>
    <w:rPr>
      <w:rFonts w:ascii="TimesLT" w:hAnsi="TimesLT" w:cs="TimesLT"/>
      <w:b w:val="0"/>
      <w:i w:val="0"/>
      <w:sz w:val="28"/>
      <w:u w:val="none"/>
    </w:rPr>
  </w:style>
  <w:style w:type="character" w:customStyle="1" w:styleId="WW8Num1z1">
    <w:name w:val="WW8Num1z1"/>
    <w:rsid w:val="00CD012B"/>
  </w:style>
  <w:style w:type="character" w:customStyle="1" w:styleId="WW8Num1z2">
    <w:name w:val="WW8Num1z2"/>
    <w:rsid w:val="00CD012B"/>
  </w:style>
  <w:style w:type="character" w:customStyle="1" w:styleId="WW8Num1z3">
    <w:name w:val="WW8Num1z3"/>
    <w:rsid w:val="00CD012B"/>
  </w:style>
  <w:style w:type="character" w:customStyle="1" w:styleId="WW8Num1z4">
    <w:name w:val="WW8Num1z4"/>
    <w:rsid w:val="00CD012B"/>
  </w:style>
  <w:style w:type="character" w:customStyle="1" w:styleId="WW8Num1z5">
    <w:name w:val="WW8Num1z5"/>
    <w:rsid w:val="00CD012B"/>
  </w:style>
  <w:style w:type="character" w:customStyle="1" w:styleId="WW8Num1z6">
    <w:name w:val="WW8Num1z6"/>
    <w:rsid w:val="00CD012B"/>
  </w:style>
  <w:style w:type="character" w:customStyle="1" w:styleId="WW8Num1z7">
    <w:name w:val="WW8Num1z7"/>
    <w:rsid w:val="00CD012B"/>
  </w:style>
  <w:style w:type="character" w:customStyle="1" w:styleId="WW8Num1z8">
    <w:name w:val="WW8Num1z8"/>
    <w:rsid w:val="00CD012B"/>
  </w:style>
  <w:style w:type="character" w:customStyle="1" w:styleId="WW8Num2z0">
    <w:name w:val="WW8Num2z0"/>
    <w:rsid w:val="00CD012B"/>
    <w:rPr>
      <w:rFonts w:ascii="Wingdings" w:hAnsi="Wingdings" w:cs="Wingdings"/>
      <w:lang w:val="en-GB"/>
    </w:rPr>
  </w:style>
  <w:style w:type="character" w:customStyle="1" w:styleId="WW8Num2z1">
    <w:name w:val="WW8Num2z1"/>
    <w:rsid w:val="00CD012B"/>
    <w:rPr>
      <w:rFonts w:ascii="Symbol" w:hAnsi="Symbol" w:cs="OpenSymbol"/>
    </w:rPr>
  </w:style>
  <w:style w:type="character" w:customStyle="1" w:styleId="WW8Num2z2">
    <w:name w:val="WW8Num2z2"/>
    <w:rsid w:val="00CD012B"/>
  </w:style>
  <w:style w:type="character" w:customStyle="1" w:styleId="WW8Num2z3">
    <w:name w:val="WW8Num2z3"/>
    <w:rsid w:val="00CD012B"/>
  </w:style>
  <w:style w:type="character" w:customStyle="1" w:styleId="WW8Num2z4">
    <w:name w:val="WW8Num2z4"/>
    <w:rsid w:val="00CD012B"/>
  </w:style>
  <w:style w:type="character" w:customStyle="1" w:styleId="WW8Num2z5">
    <w:name w:val="WW8Num2z5"/>
    <w:rsid w:val="00CD012B"/>
  </w:style>
  <w:style w:type="character" w:customStyle="1" w:styleId="WW8Num2z6">
    <w:name w:val="WW8Num2z6"/>
    <w:rsid w:val="00CD012B"/>
  </w:style>
  <w:style w:type="character" w:customStyle="1" w:styleId="WW8Num2z7">
    <w:name w:val="WW8Num2z7"/>
    <w:rsid w:val="00CD012B"/>
  </w:style>
  <w:style w:type="character" w:customStyle="1" w:styleId="WW8Num2z8">
    <w:name w:val="WW8Num2z8"/>
    <w:rsid w:val="00CD012B"/>
  </w:style>
  <w:style w:type="character" w:customStyle="1" w:styleId="Absatz-Standardschriftart">
    <w:name w:val="Absatz-Standardschriftart"/>
    <w:rsid w:val="00CD012B"/>
  </w:style>
  <w:style w:type="character" w:customStyle="1" w:styleId="WW-Absatz-Standardschriftart">
    <w:name w:val="WW-Absatz-Standardschriftart"/>
    <w:rsid w:val="00CD012B"/>
  </w:style>
  <w:style w:type="character" w:customStyle="1" w:styleId="WW-Absatz-Standardschriftart1">
    <w:name w:val="WW-Absatz-Standardschriftart1"/>
    <w:rsid w:val="00CD012B"/>
  </w:style>
  <w:style w:type="character" w:customStyle="1" w:styleId="WW-Absatz-Standardschriftart11">
    <w:name w:val="WW-Absatz-Standardschriftart11"/>
    <w:rsid w:val="00CD012B"/>
  </w:style>
  <w:style w:type="character" w:customStyle="1" w:styleId="WW-Absatz-Standardschriftart111">
    <w:name w:val="WW-Absatz-Standardschriftart111"/>
    <w:rsid w:val="00CD012B"/>
  </w:style>
  <w:style w:type="character" w:customStyle="1" w:styleId="WW-Absatz-Standardschriftart1111">
    <w:name w:val="WW-Absatz-Standardschriftart1111"/>
    <w:rsid w:val="00CD012B"/>
  </w:style>
  <w:style w:type="character" w:customStyle="1" w:styleId="WW-Absatz-Standardschriftart11111">
    <w:name w:val="WW-Absatz-Standardschriftart11111"/>
    <w:rsid w:val="00CD012B"/>
  </w:style>
  <w:style w:type="character" w:customStyle="1" w:styleId="WW-Absatz-Standardschriftart111111">
    <w:name w:val="WW-Absatz-Standardschriftart111111"/>
    <w:rsid w:val="00CD012B"/>
  </w:style>
  <w:style w:type="character" w:customStyle="1" w:styleId="WW-Absatz-Standardschriftart1111111">
    <w:name w:val="WW-Absatz-Standardschriftart1111111"/>
    <w:rsid w:val="00CD012B"/>
  </w:style>
  <w:style w:type="character" w:customStyle="1" w:styleId="WW-Absatz-Standardschriftart11111111">
    <w:name w:val="WW-Absatz-Standardschriftart11111111"/>
    <w:rsid w:val="00CD012B"/>
  </w:style>
  <w:style w:type="character" w:customStyle="1" w:styleId="WW-Absatz-Standardschriftart111111111">
    <w:name w:val="WW-Absatz-Standardschriftart111111111"/>
    <w:rsid w:val="00CD012B"/>
  </w:style>
  <w:style w:type="character" w:customStyle="1" w:styleId="WW-Absatz-Standardschriftart1111111111">
    <w:name w:val="WW-Absatz-Standardschriftart1111111111"/>
    <w:rsid w:val="00CD012B"/>
  </w:style>
  <w:style w:type="character" w:customStyle="1" w:styleId="WW-Absatz-Standardschriftart11111111111">
    <w:name w:val="WW-Absatz-Standardschriftart11111111111"/>
    <w:rsid w:val="00CD012B"/>
  </w:style>
  <w:style w:type="character" w:customStyle="1" w:styleId="WW-Absatz-Standardschriftart111111111111">
    <w:name w:val="WW-Absatz-Standardschriftart111111111111"/>
    <w:rsid w:val="00CD012B"/>
  </w:style>
  <w:style w:type="character" w:customStyle="1" w:styleId="WW-Absatz-Standardschriftart1111111111111">
    <w:name w:val="WW-Absatz-Standardschriftart1111111111111"/>
    <w:rsid w:val="00CD012B"/>
  </w:style>
  <w:style w:type="character" w:customStyle="1" w:styleId="WW-Absatz-Standardschriftart11111111111111">
    <w:name w:val="WW-Absatz-Standardschriftart11111111111111"/>
    <w:rsid w:val="00CD012B"/>
  </w:style>
  <w:style w:type="character" w:customStyle="1" w:styleId="WW-Absatz-Standardschriftart111111111111111">
    <w:name w:val="WW-Absatz-Standardschriftart111111111111111"/>
    <w:rsid w:val="00CD012B"/>
  </w:style>
  <w:style w:type="character" w:customStyle="1" w:styleId="WW-Absatz-Standardschriftart1111111111111111">
    <w:name w:val="WW-Absatz-Standardschriftart1111111111111111"/>
    <w:rsid w:val="00CD012B"/>
  </w:style>
  <w:style w:type="character" w:customStyle="1" w:styleId="WW-Absatz-Standardschriftart11111111111111111">
    <w:name w:val="WW-Absatz-Standardschriftart11111111111111111"/>
    <w:rsid w:val="00CD012B"/>
  </w:style>
  <w:style w:type="character" w:customStyle="1" w:styleId="WW-Absatz-Standardschriftart111111111111111111">
    <w:name w:val="WW-Absatz-Standardschriftart111111111111111111"/>
    <w:rsid w:val="00CD012B"/>
  </w:style>
  <w:style w:type="character" w:customStyle="1" w:styleId="WW-Absatz-Standardschriftart1111111111111111111">
    <w:name w:val="WW-Absatz-Standardschriftart1111111111111111111"/>
    <w:rsid w:val="00CD012B"/>
  </w:style>
  <w:style w:type="character" w:customStyle="1" w:styleId="WW8Num4z0">
    <w:name w:val="WW8Num4z0"/>
    <w:rsid w:val="00CD012B"/>
    <w:rPr>
      <w:rFonts w:ascii="TimesLT" w:hAnsi="TimesLT" w:cs="TimesLT"/>
      <w:b w:val="0"/>
      <w:i w:val="0"/>
      <w:sz w:val="28"/>
      <w:u w:val="none"/>
    </w:rPr>
  </w:style>
  <w:style w:type="character" w:customStyle="1" w:styleId="WW8Num5z0">
    <w:name w:val="WW8Num5z0"/>
    <w:rsid w:val="00CD012B"/>
    <w:rPr>
      <w:rFonts w:ascii="Wingdings" w:hAnsi="Wingdings" w:cs="Wingdings"/>
    </w:rPr>
  </w:style>
  <w:style w:type="character" w:customStyle="1" w:styleId="WW8Num5z1">
    <w:name w:val="WW8Num5z1"/>
    <w:rsid w:val="00CD012B"/>
    <w:rPr>
      <w:rFonts w:ascii="Courier New" w:hAnsi="Courier New" w:cs="Courier New"/>
    </w:rPr>
  </w:style>
  <w:style w:type="character" w:customStyle="1" w:styleId="WW8Num5z3">
    <w:name w:val="WW8Num5z3"/>
    <w:rsid w:val="00CD012B"/>
    <w:rPr>
      <w:rFonts w:ascii="Symbol" w:hAnsi="Symbol" w:cs="Symbol"/>
    </w:rPr>
  </w:style>
  <w:style w:type="character" w:customStyle="1" w:styleId="WW8Num7z0">
    <w:name w:val="WW8Num7z0"/>
    <w:rsid w:val="00CD012B"/>
    <w:rPr>
      <w:rFonts w:ascii="TimesLT" w:hAnsi="TimesLT" w:cs="TimesLT"/>
      <w:b w:val="0"/>
      <w:i w:val="0"/>
      <w:sz w:val="28"/>
      <w:u w:val="none"/>
    </w:rPr>
  </w:style>
  <w:style w:type="character" w:customStyle="1" w:styleId="WW8Num8z0">
    <w:name w:val="WW8Num8z0"/>
    <w:rsid w:val="00CD012B"/>
    <w:rPr>
      <w:rFonts w:ascii="Wingdings" w:hAnsi="Wingdings" w:cs="Wingdings"/>
    </w:rPr>
  </w:style>
  <w:style w:type="character" w:customStyle="1" w:styleId="WW8Num8z1">
    <w:name w:val="WW8Num8z1"/>
    <w:rsid w:val="00CD012B"/>
    <w:rPr>
      <w:rFonts w:ascii="Courier New" w:hAnsi="Courier New" w:cs="Courier New"/>
    </w:rPr>
  </w:style>
  <w:style w:type="character" w:customStyle="1" w:styleId="WW8Num8z3">
    <w:name w:val="WW8Num8z3"/>
    <w:rsid w:val="00CD012B"/>
    <w:rPr>
      <w:rFonts w:ascii="Symbol" w:hAnsi="Symbol" w:cs="Symbol"/>
    </w:rPr>
  </w:style>
  <w:style w:type="character" w:customStyle="1" w:styleId="WW8Num9z0">
    <w:name w:val="WW8Num9z0"/>
    <w:rsid w:val="00CD012B"/>
    <w:rPr>
      <w:rFonts w:ascii="TimesLT" w:hAnsi="TimesLT" w:cs="TimesLT"/>
      <w:b w:val="0"/>
      <w:i w:val="0"/>
      <w:sz w:val="28"/>
      <w:u w:val="none"/>
    </w:rPr>
  </w:style>
  <w:style w:type="character" w:customStyle="1" w:styleId="WW8Num10z0">
    <w:name w:val="WW8Num10z0"/>
    <w:rsid w:val="00CD012B"/>
    <w:rPr>
      <w:rFonts w:ascii="TimesLT" w:hAnsi="TimesLT" w:cs="TimesLT"/>
      <w:b w:val="0"/>
      <w:i w:val="0"/>
      <w:sz w:val="28"/>
      <w:u w:val="none"/>
    </w:rPr>
  </w:style>
  <w:style w:type="character" w:customStyle="1" w:styleId="WW-DefaultParagraphFont">
    <w:name w:val="WW-Default Paragraph Font"/>
    <w:rsid w:val="00CD012B"/>
  </w:style>
  <w:style w:type="character" w:styleId="Emphasis">
    <w:name w:val="Emphasis"/>
    <w:qFormat/>
    <w:rsid w:val="00CD012B"/>
    <w:rPr>
      <w:i/>
      <w:iCs/>
    </w:rPr>
  </w:style>
  <w:style w:type="character" w:customStyle="1" w:styleId="Numeravimosimboliai">
    <w:name w:val="Numeravimo simboliai"/>
    <w:rsid w:val="00CD012B"/>
  </w:style>
  <w:style w:type="character" w:customStyle="1" w:styleId="enkleliai">
    <w:name w:val="Ženkleliai"/>
    <w:rsid w:val="00CD012B"/>
    <w:rPr>
      <w:rFonts w:ascii="OpenSymbol" w:eastAsia="OpenSymbol" w:hAnsi="OpenSymbol" w:cs="OpenSymbol"/>
    </w:rPr>
  </w:style>
  <w:style w:type="character" w:customStyle="1" w:styleId="NumberingSymbols">
    <w:name w:val="Numbering Symbols"/>
    <w:rsid w:val="00CD012B"/>
  </w:style>
  <w:style w:type="paragraph" w:customStyle="1" w:styleId="Heading">
    <w:name w:val="Heading"/>
    <w:basedOn w:val="Normal"/>
    <w:next w:val="BodyText"/>
    <w:rsid w:val="00CD012B"/>
    <w:pPr>
      <w:keepNext/>
      <w:suppressAutoHyphens/>
      <w:spacing w:before="240" w:after="120"/>
    </w:pPr>
    <w:rPr>
      <w:rFonts w:ascii="Arial" w:eastAsia="MS Mincho" w:hAnsi="Arial" w:cs="Tahoma"/>
      <w:sz w:val="28"/>
      <w:szCs w:val="28"/>
      <w:lang w:val="en-US" w:eastAsia="ar-SA"/>
    </w:rPr>
  </w:style>
  <w:style w:type="paragraph" w:styleId="List">
    <w:name w:val="List"/>
    <w:basedOn w:val="BodyText"/>
    <w:rsid w:val="00CD012B"/>
    <w:pPr>
      <w:suppressAutoHyphens/>
      <w:spacing w:after="0" w:line="240" w:lineRule="auto"/>
    </w:pPr>
    <w:rPr>
      <w:rFonts w:ascii="Arial" w:eastAsia="Times New Roman" w:hAnsi="Arial" w:cs="Tahoma"/>
      <w:b/>
      <w:szCs w:val="20"/>
      <w:lang w:eastAsia="ar-SA"/>
    </w:rPr>
  </w:style>
  <w:style w:type="paragraph" w:styleId="Caption">
    <w:name w:val="caption"/>
    <w:basedOn w:val="Normal"/>
    <w:qFormat/>
    <w:rsid w:val="00CD012B"/>
    <w:pPr>
      <w:suppressLineNumbers/>
      <w:suppressAutoHyphens/>
      <w:spacing w:before="120" w:after="120"/>
    </w:pPr>
    <w:rPr>
      <w:rFonts w:cs="Tahoma"/>
      <w:i/>
      <w:iCs/>
      <w:sz w:val="20"/>
      <w:lang w:val="en-US" w:eastAsia="ar-SA"/>
    </w:rPr>
  </w:style>
  <w:style w:type="paragraph" w:customStyle="1" w:styleId="Index">
    <w:name w:val="Index"/>
    <w:basedOn w:val="Normal"/>
    <w:rsid w:val="00CD012B"/>
    <w:pPr>
      <w:suppressLineNumbers/>
      <w:suppressAutoHyphens/>
    </w:pPr>
    <w:rPr>
      <w:rFonts w:cs="Tahoma"/>
      <w:sz w:val="20"/>
      <w:lang w:val="en-US" w:eastAsia="ar-SA"/>
    </w:rPr>
  </w:style>
  <w:style w:type="paragraph" w:customStyle="1" w:styleId="Antrat1">
    <w:name w:val="Antraštė1"/>
    <w:basedOn w:val="Normal"/>
    <w:next w:val="BodyText"/>
    <w:rsid w:val="00CD012B"/>
    <w:pPr>
      <w:keepNext/>
      <w:suppressAutoHyphens/>
      <w:spacing w:before="240" w:after="120"/>
    </w:pPr>
    <w:rPr>
      <w:rFonts w:ascii="Arial" w:eastAsia="MS Mincho" w:hAnsi="Arial" w:cs="Tahoma"/>
      <w:sz w:val="28"/>
      <w:szCs w:val="28"/>
      <w:lang w:val="en-US" w:eastAsia="ar-SA"/>
    </w:rPr>
  </w:style>
  <w:style w:type="paragraph" w:customStyle="1" w:styleId="Pavadinimas1">
    <w:name w:val="Pavadinimas1"/>
    <w:basedOn w:val="Normal"/>
    <w:rsid w:val="00CD012B"/>
    <w:pPr>
      <w:suppressLineNumbers/>
      <w:suppressAutoHyphens/>
      <w:spacing w:before="120" w:after="120"/>
    </w:pPr>
    <w:rPr>
      <w:rFonts w:cs="Tahoma"/>
      <w:i/>
      <w:iCs/>
      <w:szCs w:val="24"/>
      <w:lang w:val="en-US" w:eastAsia="ar-SA"/>
    </w:rPr>
  </w:style>
  <w:style w:type="paragraph" w:customStyle="1" w:styleId="Rodykl">
    <w:name w:val="Rodyklė"/>
    <w:basedOn w:val="Normal"/>
    <w:rsid w:val="00CD012B"/>
    <w:pPr>
      <w:suppressLineNumbers/>
      <w:suppressAutoHyphens/>
    </w:pPr>
    <w:rPr>
      <w:rFonts w:cs="Tahoma"/>
      <w:sz w:val="20"/>
      <w:lang w:val="en-US" w:eastAsia="ar-SA"/>
    </w:rPr>
  </w:style>
  <w:style w:type="paragraph" w:customStyle="1" w:styleId="Footer0">
    <w:name w:val="Footer~"/>
    <w:basedOn w:val="Normal"/>
    <w:rsid w:val="00CD012B"/>
    <w:pPr>
      <w:widowControl w:val="0"/>
      <w:tabs>
        <w:tab w:val="center" w:pos="4153"/>
        <w:tab w:val="right" w:pos="8306"/>
      </w:tabs>
      <w:suppressAutoHyphens/>
    </w:pPr>
    <w:rPr>
      <w:color w:val="000000"/>
      <w:sz w:val="20"/>
      <w:lang w:val="en-US" w:eastAsia="ar-SA"/>
    </w:rPr>
  </w:style>
  <w:style w:type="paragraph" w:styleId="BodyTextIndent">
    <w:name w:val="Body Text Indent"/>
    <w:basedOn w:val="Normal"/>
    <w:link w:val="BodyTextIndentChar"/>
    <w:rsid w:val="00CD012B"/>
    <w:pPr>
      <w:suppressAutoHyphens/>
      <w:ind w:right="-142" w:firstLine="567"/>
    </w:pPr>
    <w:rPr>
      <w:rFonts w:ascii="Arial" w:hAnsi="Arial" w:cs="Arial"/>
      <w:szCs w:val="17"/>
      <w:lang w:val="en-US" w:eastAsia="ar-SA"/>
    </w:rPr>
  </w:style>
  <w:style w:type="character" w:customStyle="1" w:styleId="BodyTextIndentChar">
    <w:name w:val="Body Text Indent Char"/>
    <w:basedOn w:val="DefaultParagraphFont"/>
    <w:link w:val="BodyTextIndent"/>
    <w:rsid w:val="00CD012B"/>
    <w:rPr>
      <w:rFonts w:ascii="Arial" w:hAnsi="Arial" w:cs="Arial"/>
      <w:sz w:val="24"/>
      <w:szCs w:val="17"/>
      <w:lang w:val="en-US" w:eastAsia="ar-SA"/>
    </w:rPr>
  </w:style>
  <w:style w:type="paragraph" w:styleId="BodyText2">
    <w:name w:val="Body Text 2"/>
    <w:basedOn w:val="Normal"/>
    <w:link w:val="BodyText2Char"/>
    <w:rsid w:val="00CD012B"/>
    <w:pPr>
      <w:suppressAutoHyphens/>
      <w:ind w:right="-142"/>
      <w:jc w:val="both"/>
    </w:pPr>
    <w:rPr>
      <w:rFonts w:ascii="Arial" w:hAnsi="Arial" w:cs="Arial"/>
      <w:szCs w:val="17"/>
      <w:lang w:val="en-US" w:eastAsia="ar-SA"/>
    </w:rPr>
  </w:style>
  <w:style w:type="character" w:customStyle="1" w:styleId="BodyText2Char">
    <w:name w:val="Body Text 2 Char"/>
    <w:basedOn w:val="DefaultParagraphFont"/>
    <w:link w:val="BodyText2"/>
    <w:rsid w:val="00CD012B"/>
    <w:rPr>
      <w:rFonts w:ascii="Arial" w:hAnsi="Arial" w:cs="Arial"/>
      <w:sz w:val="24"/>
      <w:szCs w:val="17"/>
      <w:lang w:val="en-US" w:eastAsia="ar-SA"/>
    </w:rPr>
  </w:style>
  <w:style w:type="paragraph" w:customStyle="1" w:styleId="TableContents">
    <w:name w:val="Table Contents"/>
    <w:basedOn w:val="Normal"/>
    <w:rsid w:val="00CD012B"/>
    <w:pPr>
      <w:suppressLineNumbers/>
      <w:suppressAutoHyphens/>
    </w:pPr>
    <w:rPr>
      <w:sz w:val="20"/>
      <w:lang w:val="en-US" w:eastAsia="ar-SA"/>
    </w:rPr>
  </w:style>
  <w:style w:type="paragraph" w:customStyle="1" w:styleId="TableHeading">
    <w:name w:val="Table Heading"/>
    <w:basedOn w:val="TableContents"/>
    <w:rsid w:val="00CD012B"/>
    <w:pPr>
      <w:jc w:val="center"/>
    </w:pPr>
    <w:rPr>
      <w:b/>
      <w:bCs/>
      <w:i/>
      <w:iCs/>
    </w:rPr>
  </w:style>
  <w:style w:type="paragraph" w:customStyle="1" w:styleId="Lentelsturinys">
    <w:name w:val="Lentelės turinys"/>
    <w:basedOn w:val="Normal"/>
    <w:rsid w:val="00CD012B"/>
    <w:pPr>
      <w:suppressLineNumbers/>
      <w:suppressAutoHyphens/>
    </w:pPr>
    <w:rPr>
      <w:sz w:val="20"/>
      <w:lang w:val="en-US" w:eastAsia="ar-SA"/>
    </w:rPr>
  </w:style>
  <w:style w:type="paragraph" w:customStyle="1" w:styleId="Lentelsantrat">
    <w:name w:val="Lentelės antraštė"/>
    <w:basedOn w:val="Lentelsturinys"/>
    <w:rsid w:val="00CD012B"/>
    <w:pPr>
      <w:jc w:val="center"/>
    </w:pPr>
    <w:rPr>
      <w:b/>
      <w:bCs/>
    </w:rPr>
  </w:style>
  <w:style w:type="paragraph" w:customStyle="1" w:styleId="Normal2">
    <w:name w:val="Normal2"/>
    <w:rsid w:val="00CD012B"/>
    <w:pPr>
      <w:widowControl w:val="0"/>
      <w:suppressAutoHyphens/>
    </w:pPr>
    <w:rPr>
      <w:rFonts w:ascii="TimesLT" w:eastAsia="Arial" w:hAnsi="TimesLT"/>
      <w:sz w:val="24"/>
      <w:lang w:val="en-US" w:eastAsia="ar-SA"/>
    </w:rPr>
  </w:style>
  <w:style w:type="paragraph" w:customStyle="1" w:styleId="Debesliotekstas2">
    <w:name w:val="Debesėlio tekstas2"/>
    <w:basedOn w:val="Normal"/>
    <w:rsid w:val="00CD012B"/>
    <w:pPr>
      <w:suppressAutoHyphens/>
    </w:pPr>
    <w:rPr>
      <w:rFonts w:ascii="Tahoma" w:hAnsi="Tahoma" w:cs="Tahoma"/>
      <w:sz w:val="16"/>
      <w:szCs w:val="16"/>
      <w:lang w:val="en-US" w:eastAsia="ar-SA"/>
    </w:rPr>
  </w:style>
  <w:style w:type="paragraph" w:customStyle="1" w:styleId="FreeFormA">
    <w:name w:val="Free Form A"/>
    <w:rsid w:val="00CD012B"/>
    <w:rPr>
      <w:rFonts w:ascii="Lucida Grande" w:eastAsia="ヒラギノ角ゴ Pro W3" w:hAnsi="Lucida Grande"/>
      <w:color w:val="000000"/>
      <w:lang w:val="lt-LT" w:eastAsia="lt-LT"/>
    </w:rPr>
  </w:style>
  <w:style w:type="paragraph" w:styleId="DocumentMap">
    <w:name w:val="Document Map"/>
    <w:basedOn w:val="Normal"/>
    <w:link w:val="DocumentMapChar"/>
    <w:uiPriority w:val="99"/>
    <w:unhideWhenUsed/>
    <w:rsid w:val="00CD012B"/>
    <w:pPr>
      <w:suppressAutoHyphens/>
    </w:pPr>
    <w:rPr>
      <w:rFonts w:ascii="Tahoma" w:hAnsi="Tahoma" w:cs="Tahoma"/>
      <w:sz w:val="16"/>
      <w:szCs w:val="16"/>
      <w:lang w:val="en-US" w:eastAsia="ar-SA"/>
    </w:rPr>
  </w:style>
  <w:style w:type="character" w:customStyle="1" w:styleId="DocumentMapChar">
    <w:name w:val="Document Map Char"/>
    <w:basedOn w:val="DefaultParagraphFont"/>
    <w:link w:val="DocumentMap"/>
    <w:uiPriority w:val="99"/>
    <w:rsid w:val="00CD012B"/>
    <w:rPr>
      <w:rFonts w:ascii="Tahoma" w:hAnsi="Tahoma" w:cs="Tahoma"/>
      <w:sz w:val="16"/>
      <w:szCs w:val="16"/>
      <w:lang w:val="en-US" w:eastAsia="ar-SA"/>
    </w:rPr>
  </w:style>
  <w:style w:type="paragraph" w:customStyle="1" w:styleId="Default">
    <w:name w:val="Default"/>
    <w:rsid w:val="00CD012B"/>
    <w:pPr>
      <w:autoSpaceDE w:val="0"/>
      <w:autoSpaceDN w:val="0"/>
      <w:adjustRightInd w:val="0"/>
    </w:pPr>
    <w:rPr>
      <w:color w:val="000000"/>
      <w:sz w:val="24"/>
      <w:szCs w:val="24"/>
      <w:lang w:val="en-US" w:eastAsia="en-US"/>
    </w:rPr>
  </w:style>
  <w:style w:type="paragraph" w:styleId="BodyTextIndent2">
    <w:name w:val="Body Text Indent 2"/>
    <w:basedOn w:val="Normal"/>
    <w:link w:val="BodyTextIndent2Char"/>
    <w:rsid w:val="00A41BD8"/>
    <w:pPr>
      <w:spacing w:after="120" w:line="480" w:lineRule="auto"/>
      <w:ind w:left="283"/>
    </w:pPr>
  </w:style>
  <w:style w:type="character" w:customStyle="1" w:styleId="BodyTextIndent2Char">
    <w:name w:val="Body Text Indent 2 Char"/>
    <w:basedOn w:val="DefaultParagraphFont"/>
    <w:link w:val="BodyTextIndent2"/>
    <w:rsid w:val="00A41BD8"/>
    <w:rPr>
      <w:sz w:val="24"/>
      <w:lang w:val="lt-LT" w:eastAsia="en-US"/>
    </w:rPr>
  </w:style>
  <w:style w:type="paragraph" w:customStyle="1" w:styleId="Pagrindinistekstas21">
    <w:name w:val="Pagrindinis tekstas 21"/>
    <w:basedOn w:val="Normal"/>
    <w:rsid w:val="00A41BD8"/>
    <w:pPr>
      <w:suppressAutoHyphens/>
      <w:jc w:val="both"/>
    </w:pPr>
    <w:rPr>
      <w:lang w:eastAsia="zh-CN"/>
    </w:rPr>
  </w:style>
  <w:style w:type="paragraph" w:styleId="TOC3">
    <w:name w:val="toc 3"/>
    <w:basedOn w:val="Normal"/>
    <w:next w:val="Normal"/>
    <w:autoRedefine/>
    <w:uiPriority w:val="39"/>
    <w:rsid w:val="00303372"/>
    <w:pPr>
      <w:spacing w:after="100"/>
      <w:ind w:left="480"/>
    </w:pPr>
  </w:style>
  <w:style w:type="paragraph" w:customStyle="1" w:styleId="TableParagraph">
    <w:name w:val="Table Paragraph"/>
    <w:basedOn w:val="Normal"/>
    <w:uiPriority w:val="1"/>
    <w:qFormat/>
    <w:rsid w:val="005E3A95"/>
    <w:pPr>
      <w:widowControl w:val="0"/>
      <w:ind w:left="103"/>
    </w:pPr>
    <w:rPr>
      <w:sz w:val="22"/>
      <w:szCs w:val="22"/>
      <w:lang w:val="en-US"/>
    </w:rPr>
  </w:style>
  <w:style w:type="paragraph" w:customStyle="1" w:styleId="xl80">
    <w:name w:val="xl80"/>
    <w:basedOn w:val="Normal"/>
    <w:rsid w:val="009F36C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4860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50979366">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44952643">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20060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nerijus@progressusgroup.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rijus@progressusgroup.lt"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mailto:nerijus@progressusgroup.lt"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183D14-02A9-4511-BA57-CF353C24C1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BE12F8F3-5024-400E-AA4B-187B4F989FC5}">
  <ds:schemaRefs>
    <ds:schemaRef ds:uri="http://schemas.openxmlformats.org/officeDocument/2006/bibliography"/>
  </ds:schemaRefs>
</ds:datastoreItem>
</file>

<file path=customXml/itemProps5.xml><?xml version="1.0" encoding="utf-8"?>
<ds:datastoreItem xmlns:ds="http://schemas.openxmlformats.org/officeDocument/2006/customXml" ds:itemID="{22B376FA-072D-431F-8A52-BDC14FB39792}">
  <ds:schemaRefs>
    <ds:schemaRef ds:uri="http://schemas.openxmlformats.org/officeDocument/2006/bibliography"/>
  </ds:schemaRefs>
</ds:datastoreItem>
</file>

<file path=customXml/itemProps6.xml><?xml version="1.0" encoding="utf-8"?>
<ds:datastoreItem xmlns:ds="http://schemas.openxmlformats.org/officeDocument/2006/customXml" ds:itemID="{213F37F7-9BB0-4887-917B-2F699EB4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30569</Words>
  <Characters>17425</Characters>
  <Application>Microsoft Office Word</Application>
  <DocSecurity>0</DocSecurity>
  <Lines>145</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47899</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Dell</cp:lastModifiedBy>
  <cp:revision>6</cp:revision>
  <cp:lastPrinted>2009-03-24T11:56:00Z</cp:lastPrinted>
  <dcterms:created xsi:type="dcterms:W3CDTF">2021-02-02T08:08:00Z</dcterms:created>
  <dcterms:modified xsi:type="dcterms:W3CDTF">2021-02-15T10:47:00Z</dcterms:modified>
</cp:coreProperties>
</file>