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513E4192"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06161">
        <w:rPr>
          <w:b/>
          <w:color w:val="000000"/>
          <w:sz w:val="28"/>
          <w:szCs w:val="28"/>
        </w:rPr>
        <w:t>KOVILIS</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058DB8D8" w:rsidR="00A97703" w:rsidRPr="00C405B3" w:rsidRDefault="00606161">
      <w:pPr>
        <w:pBdr>
          <w:top w:val="nil"/>
          <w:left w:val="nil"/>
          <w:bottom w:val="nil"/>
          <w:right w:val="nil"/>
          <w:between w:val="nil"/>
        </w:pBdr>
        <w:jc w:val="center"/>
        <w:rPr>
          <w:color w:val="000000"/>
          <w:sz w:val="16"/>
          <w:szCs w:val="16"/>
        </w:rPr>
      </w:pPr>
      <w:r w:rsidRPr="00606161">
        <w:rPr>
          <w:color w:val="000000"/>
          <w:sz w:val="16"/>
          <w:szCs w:val="16"/>
        </w:rPr>
        <w:t>Meistrų g. 8, LT-36101 Panevėžys, Lietuva</w:t>
      </w:r>
      <w:r w:rsidR="00C01E24" w:rsidRPr="00C405B3">
        <w:rPr>
          <w:color w:val="000000"/>
          <w:sz w:val="16"/>
          <w:szCs w:val="16"/>
        </w:rPr>
        <w:t>, tel. </w:t>
      </w:r>
      <w:r w:rsidR="00635060" w:rsidRPr="00C405B3">
        <w:rPr>
          <w:color w:val="000000"/>
          <w:sz w:val="16"/>
          <w:szCs w:val="16"/>
        </w:rPr>
        <w:t>+</w:t>
      </w:r>
      <w:r w:rsidRPr="00606161">
        <w:rPr>
          <w:color w:val="000000"/>
          <w:sz w:val="16"/>
          <w:szCs w:val="16"/>
        </w:rPr>
        <w:t>+37045435701</w:t>
      </w:r>
      <w:r w:rsidR="00C01E24" w:rsidRPr="00C405B3">
        <w:rPr>
          <w:color w:val="000000"/>
          <w:sz w:val="16"/>
          <w:szCs w:val="16"/>
        </w:rPr>
        <w:t>, el. p. info@</w:t>
      </w:r>
      <w:r>
        <w:rPr>
          <w:color w:val="000000"/>
          <w:sz w:val="16"/>
          <w:szCs w:val="16"/>
        </w:rPr>
        <w:t>kovilis</w:t>
      </w:r>
      <w:r w:rsidR="00C01E24" w:rsidRPr="00C405B3">
        <w:rPr>
          <w:color w:val="000000"/>
          <w:sz w:val="16"/>
          <w:szCs w:val="16"/>
        </w:rPr>
        <w:t>.lt</w:t>
      </w:r>
    </w:p>
    <w:p w14:paraId="4C8EB585" w14:textId="3AD5EBEA"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6161" w:rsidRPr="00606161">
        <w:rPr>
          <w:color w:val="000000"/>
          <w:sz w:val="16"/>
          <w:szCs w:val="16"/>
        </w:rPr>
        <w:t>168463618</w:t>
      </w:r>
      <w:r w:rsidRPr="00C405B3">
        <w:rPr>
          <w:color w:val="000000"/>
          <w:sz w:val="16"/>
          <w:szCs w:val="16"/>
        </w:rPr>
        <w:t xml:space="preserve">, PVM mokėtojo kodas </w:t>
      </w:r>
      <w:r w:rsidR="00606161" w:rsidRPr="00606161">
        <w:rPr>
          <w:color w:val="000000"/>
          <w:sz w:val="16"/>
          <w:szCs w:val="16"/>
        </w:rPr>
        <w:t>LT684636113</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24E196DE" w:rsidR="00A97703" w:rsidRPr="009414DF" w:rsidRDefault="00606161" w:rsidP="00606161">
      <w:pPr>
        <w:pBdr>
          <w:top w:val="nil"/>
          <w:left w:val="nil"/>
          <w:bottom w:val="nil"/>
          <w:right w:val="nil"/>
          <w:between w:val="nil"/>
        </w:pBdr>
        <w:jc w:val="center"/>
        <w:rPr>
          <w:color w:val="000000"/>
          <w:sz w:val="36"/>
          <w:szCs w:val="36"/>
        </w:rPr>
      </w:pPr>
      <w:r>
        <w:rPr>
          <w:b/>
          <w:smallCaps/>
          <w:color w:val="000000"/>
          <w:sz w:val="36"/>
          <w:szCs w:val="36"/>
        </w:rPr>
        <w:t>„</w:t>
      </w:r>
      <w:r w:rsidR="0034288D">
        <w:rPr>
          <w:b/>
          <w:smallCaps/>
          <w:color w:val="000000"/>
          <w:sz w:val="36"/>
          <w:szCs w:val="36"/>
        </w:rPr>
        <w:t>bonnell</w:t>
      </w:r>
      <w:r>
        <w:rPr>
          <w:b/>
          <w:smallCaps/>
          <w:color w:val="000000"/>
          <w:sz w:val="36"/>
          <w:szCs w:val="36"/>
        </w:rPr>
        <w:t>“ tipo spyruoklių gamybos įranga</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65AC12C6"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06161">
        <w:rPr>
          <w:b/>
          <w:color w:val="000000"/>
          <w:sz w:val="24"/>
          <w:szCs w:val="24"/>
        </w:rPr>
        <w:t>Kovilis</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06161" w:rsidRPr="00606161">
        <w:rPr>
          <w:b/>
          <w:color w:val="000000"/>
          <w:sz w:val="24"/>
          <w:szCs w:val="24"/>
        </w:rPr>
        <w:t xml:space="preserve">Skaitmeninių technologijų diegimas UAB </w:t>
      </w:r>
      <w:r w:rsidR="00606161">
        <w:rPr>
          <w:b/>
          <w:color w:val="000000"/>
          <w:sz w:val="24"/>
          <w:szCs w:val="24"/>
        </w:rPr>
        <w:t>„</w:t>
      </w:r>
      <w:r w:rsidR="00606161" w:rsidRPr="00606161">
        <w:rPr>
          <w:b/>
          <w:color w:val="000000"/>
          <w:sz w:val="24"/>
          <w:szCs w:val="24"/>
        </w:rPr>
        <w:t>Kovilis</w:t>
      </w:r>
      <w:r w:rsidR="00606161">
        <w:rPr>
          <w:b/>
          <w:color w:val="000000"/>
          <w:sz w:val="24"/>
          <w:szCs w:val="24"/>
        </w:rPr>
        <w:t>“</w:t>
      </w:r>
      <w:r w:rsidR="00606161" w:rsidRPr="00606161">
        <w:rPr>
          <w:b/>
          <w:color w:val="000000"/>
          <w:sz w:val="24"/>
          <w:szCs w:val="24"/>
        </w:rPr>
        <w:t>, siekiant didinti įmonės darbo našumą</w:t>
      </w:r>
      <w:r w:rsidR="00CC0B41" w:rsidRPr="00C405B3">
        <w:rPr>
          <w:b/>
          <w:color w:val="000000"/>
          <w:sz w:val="24"/>
          <w:szCs w:val="24"/>
        </w:rPr>
        <w:t>“</w:t>
      </w:r>
      <w:r w:rsidRPr="00C405B3">
        <w:rPr>
          <w:color w:val="000000"/>
          <w:sz w:val="24"/>
          <w:szCs w:val="24"/>
        </w:rPr>
        <w:t xml:space="preserve"> (</w:t>
      </w:r>
      <w:r w:rsidR="00C34C5B">
        <w:rPr>
          <w:color w:val="000000"/>
          <w:sz w:val="24"/>
          <w:szCs w:val="24"/>
        </w:rPr>
        <w:t>projekto</w:t>
      </w:r>
      <w:r w:rsidRPr="00C405B3">
        <w:rPr>
          <w:color w:val="000000"/>
          <w:sz w:val="24"/>
          <w:szCs w:val="24"/>
        </w:rPr>
        <w:t xml:space="preserve"> Nr. </w:t>
      </w:r>
      <w:r w:rsidR="00635060" w:rsidRPr="00C405B3">
        <w:rPr>
          <w:color w:val="000000"/>
          <w:sz w:val="24"/>
          <w:szCs w:val="24"/>
        </w:rPr>
        <w:t>03.3.1-LVPA-K-854-02-00</w:t>
      </w:r>
      <w:r w:rsidR="00606161">
        <w:rPr>
          <w:color w:val="000000"/>
          <w:sz w:val="24"/>
          <w:szCs w:val="24"/>
        </w:rPr>
        <w:t>8</w:t>
      </w:r>
      <w:r w:rsidR="00635060" w:rsidRPr="00C405B3">
        <w:rPr>
          <w:color w:val="000000"/>
          <w:sz w:val="24"/>
          <w:szCs w:val="24"/>
        </w:rPr>
        <w:t>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C34C5B">
        <w:rPr>
          <w:color w:val="000000"/>
          <w:sz w:val="24"/>
          <w:szCs w:val="24"/>
        </w:rPr>
        <w:t>pasirašyta projekto finansavimo sutartis</w:t>
      </w:r>
      <w:r w:rsidRPr="00C405B3">
        <w:rPr>
          <w:color w:val="000000"/>
          <w:sz w:val="24"/>
          <w:szCs w:val="24"/>
        </w:rPr>
        <w:t xml:space="preserve">, numato įsigyti </w:t>
      </w:r>
      <w:r w:rsidR="00606161">
        <w:rPr>
          <w:color w:val="000000"/>
          <w:sz w:val="24"/>
          <w:szCs w:val="24"/>
        </w:rPr>
        <w:t>„</w:t>
      </w:r>
      <w:r w:rsidR="0034288D">
        <w:rPr>
          <w:b/>
          <w:color w:val="000000"/>
          <w:sz w:val="24"/>
          <w:szCs w:val="24"/>
        </w:rPr>
        <w:t>bonnell</w:t>
      </w:r>
      <w:r w:rsidR="00606161">
        <w:rPr>
          <w:b/>
          <w:color w:val="000000"/>
          <w:sz w:val="24"/>
          <w:szCs w:val="24"/>
        </w:rPr>
        <w:t>“</w:t>
      </w:r>
      <w:r w:rsidR="00606161" w:rsidRPr="00606161">
        <w:rPr>
          <w:b/>
          <w:color w:val="000000"/>
          <w:sz w:val="24"/>
          <w:szCs w:val="24"/>
        </w:rPr>
        <w:t xml:space="preserve"> tipo spyruoklių gamybos įrang</w:t>
      </w:r>
      <w:r w:rsidR="00606161">
        <w:rPr>
          <w:b/>
          <w:color w:val="000000"/>
          <w:sz w:val="24"/>
          <w:szCs w:val="24"/>
        </w:rPr>
        <w:t>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1167D51D"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EF7DC4">
        <w:rPr>
          <w:b/>
          <w:color w:val="000000"/>
          <w:sz w:val="24"/>
          <w:szCs w:val="24"/>
        </w:rPr>
        <w:t>2021-0</w:t>
      </w:r>
      <w:r w:rsidR="00EF7DC4" w:rsidRPr="00EF7DC4">
        <w:rPr>
          <w:b/>
          <w:color w:val="000000"/>
          <w:sz w:val="24"/>
          <w:szCs w:val="24"/>
        </w:rPr>
        <w:t>2</w:t>
      </w:r>
      <w:r w:rsidR="009414DF" w:rsidRPr="00EF7DC4">
        <w:rPr>
          <w:b/>
          <w:color w:val="000000"/>
          <w:sz w:val="24"/>
          <w:szCs w:val="24"/>
        </w:rPr>
        <w:t>-</w:t>
      </w:r>
      <w:r w:rsidR="00EF7DC4" w:rsidRPr="00EF7DC4">
        <w:rPr>
          <w:b/>
          <w:color w:val="000000"/>
          <w:sz w:val="24"/>
          <w:szCs w:val="24"/>
        </w:rPr>
        <w:t>22</w:t>
      </w:r>
      <w:r w:rsidR="001D2250" w:rsidRPr="00EF7DC4">
        <w:rPr>
          <w:color w:val="000000"/>
          <w:sz w:val="24"/>
          <w:szCs w:val="24"/>
        </w:rPr>
        <w:t>.</w:t>
      </w:r>
      <w:r w:rsidR="001D2250" w:rsidRPr="0038539E">
        <w:rPr>
          <w:color w:val="000000"/>
          <w:sz w:val="24"/>
          <w:szCs w:val="24"/>
        </w:rPr>
        <w:t xml:space="preserve"> </w:t>
      </w:r>
      <w:r w:rsidRPr="0038539E">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C628B93"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06161">
        <w:rPr>
          <w:b/>
          <w:color w:val="000000"/>
          <w:sz w:val="24"/>
          <w:szCs w:val="24"/>
        </w:rPr>
        <w:t>Kovilis</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606161" w:rsidRPr="00606161">
        <w:rPr>
          <w:b/>
          <w:color w:val="212121"/>
          <w:sz w:val="24"/>
          <w:szCs w:val="24"/>
        </w:rPr>
        <w:t>Šarūnas Snieška</w:t>
      </w:r>
      <w:r w:rsidRPr="00C405B3">
        <w:rPr>
          <w:b/>
          <w:color w:val="212121"/>
          <w:sz w:val="24"/>
          <w:szCs w:val="24"/>
        </w:rPr>
        <w:t xml:space="preserve">, tel. </w:t>
      </w:r>
      <w:r w:rsidR="00EF7DC4">
        <w:rPr>
          <w:b/>
          <w:color w:val="212121"/>
          <w:sz w:val="24"/>
          <w:szCs w:val="24"/>
        </w:rPr>
        <w:t>N</w:t>
      </w:r>
      <w:r w:rsidRPr="00C405B3">
        <w:rPr>
          <w:b/>
          <w:color w:val="212121"/>
          <w:sz w:val="24"/>
          <w:szCs w:val="24"/>
        </w:rPr>
        <w:t xml:space="preserve">r. </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06161" w:rsidRPr="00606161">
        <w:rPr>
          <w:b/>
          <w:color w:val="212121"/>
          <w:sz w:val="24"/>
          <w:szCs w:val="24"/>
        </w:rPr>
        <w:t>34</w:t>
      </w:r>
      <w:r w:rsidR="00606161">
        <w:rPr>
          <w:b/>
          <w:color w:val="212121"/>
          <w:sz w:val="24"/>
          <w:szCs w:val="24"/>
        </w:rPr>
        <w:t xml:space="preserve"> </w:t>
      </w:r>
      <w:r w:rsidR="00606161" w:rsidRPr="00606161">
        <w:rPr>
          <w:b/>
          <w:color w:val="212121"/>
          <w:sz w:val="24"/>
          <w:szCs w:val="24"/>
        </w:rPr>
        <w:t>525</w:t>
      </w:r>
      <w:r w:rsidRPr="00C405B3">
        <w:rPr>
          <w:b/>
          <w:color w:val="212121"/>
          <w:sz w:val="24"/>
          <w:szCs w:val="24"/>
        </w:rPr>
        <w:t xml:space="preserve">, el. p. </w:t>
      </w:r>
      <w:hyperlink r:id="rId13" w:history="1">
        <w:r w:rsidR="00606161" w:rsidRPr="008F0187">
          <w:rPr>
            <w:rStyle w:val="Hyperlink"/>
            <w:b/>
            <w:sz w:val="24"/>
            <w:szCs w:val="24"/>
          </w:rPr>
          <w:t>sarunas@kovilis.lt</w:t>
        </w:r>
      </w:hyperlink>
      <w:r w:rsidRPr="00C405B3">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74CE91DB"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Perkama </w:t>
      </w:r>
      <w:r w:rsidR="00606161">
        <w:rPr>
          <w:color w:val="000000"/>
          <w:sz w:val="24"/>
          <w:szCs w:val="24"/>
        </w:rPr>
        <w:t>„</w:t>
      </w:r>
      <w:r w:rsidR="0034288D">
        <w:rPr>
          <w:b/>
          <w:color w:val="000000"/>
          <w:sz w:val="24"/>
          <w:szCs w:val="24"/>
        </w:rPr>
        <w:t>bonnell</w:t>
      </w:r>
      <w:r w:rsidR="00606161">
        <w:rPr>
          <w:b/>
          <w:color w:val="000000"/>
          <w:sz w:val="24"/>
          <w:szCs w:val="24"/>
        </w:rPr>
        <w:t>“</w:t>
      </w:r>
      <w:r w:rsidR="00606161" w:rsidRPr="00606161">
        <w:rPr>
          <w:b/>
          <w:color w:val="000000"/>
          <w:sz w:val="24"/>
          <w:szCs w:val="24"/>
        </w:rPr>
        <w:t xml:space="preserve"> tipo spyruoklių gamybos įrang</w:t>
      </w:r>
      <w:r w:rsidR="008B6AF3">
        <w:rPr>
          <w:b/>
          <w:color w:val="000000"/>
          <w:sz w:val="24"/>
          <w:szCs w:val="24"/>
        </w:rPr>
        <w:t>a</w:t>
      </w:r>
      <w:r w:rsidR="00606161" w:rsidRPr="00C405B3">
        <w:rPr>
          <w:b/>
          <w:color w:val="000000"/>
          <w:sz w:val="24"/>
          <w:szCs w:val="24"/>
        </w:rPr>
        <w:t xml:space="preserve"> </w:t>
      </w:r>
      <w:r w:rsidRPr="00C405B3">
        <w:rPr>
          <w:b/>
          <w:color w:val="000000"/>
          <w:sz w:val="24"/>
          <w:szCs w:val="24"/>
        </w:rPr>
        <w:t>(1 vnt.)</w:t>
      </w:r>
      <w:r w:rsidRPr="00C405B3">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351E4" w:rsidRDefault="00C01E24">
      <w:pPr>
        <w:numPr>
          <w:ilvl w:val="1"/>
          <w:numId w:val="17"/>
        </w:numPr>
        <w:pBdr>
          <w:top w:val="nil"/>
          <w:left w:val="nil"/>
          <w:bottom w:val="nil"/>
          <w:right w:val="nil"/>
          <w:between w:val="nil"/>
        </w:pBdr>
        <w:ind w:left="0" w:firstLine="600"/>
        <w:jc w:val="both"/>
        <w:rPr>
          <w:color w:val="000000"/>
          <w:sz w:val="24"/>
          <w:szCs w:val="24"/>
        </w:rPr>
      </w:pPr>
      <w:r w:rsidRPr="00C351E4">
        <w:rPr>
          <w:color w:val="000000"/>
          <w:sz w:val="24"/>
          <w:szCs w:val="24"/>
        </w:rPr>
        <w:t xml:space="preserve">Šis </w:t>
      </w:r>
      <w:r w:rsidRPr="00C351E4">
        <w:rPr>
          <w:b/>
          <w:color w:val="000000"/>
          <w:sz w:val="24"/>
          <w:szCs w:val="24"/>
        </w:rPr>
        <w:t>pirkimas į dalis neskirstomas</w:t>
      </w:r>
      <w:r w:rsidRPr="00C351E4">
        <w:rPr>
          <w:color w:val="000000"/>
          <w:sz w:val="24"/>
          <w:szCs w:val="24"/>
        </w:rPr>
        <w:t>, todėl pasiūlymas turi būti pateiktas visam nurodytam prekės kiekiui.</w:t>
      </w:r>
    </w:p>
    <w:p w14:paraId="13CA4576" w14:textId="7D817671" w:rsidR="00A97703" w:rsidRPr="00C351E4" w:rsidRDefault="00C01E24">
      <w:pPr>
        <w:numPr>
          <w:ilvl w:val="1"/>
          <w:numId w:val="17"/>
        </w:numPr>
        <w:pBdr>
          <w:top w:val="nil"/>
          <w:left w:val="nil"/>
          <w:bottom w:val="nil"/>
          <w:right w:val="nil"/>
          <w:between w:val="nil"/>
        </w:pBdr>
        <w:ind w:left="0" w:firstLine="600"/>
        <w:jc w:val="both"/>
        <w:rPr>
          <w:color w:val="000000"/>
          <w:sz w:val="24"/>
          <w:szCs w:val="24"/>
        </w:rPr>
      </w:pPr>
      <w:r w:rsidRPr="00C351E4">
        <w:rPr>
          <w:color w:val="000000"/>
          <w:sz w:val="24"/>
          <w:szCs w:val="24"/>
        </w:rPr>
        <w:t xml:space="preserve">Prekė turi būti pristatyta </w:t>
      </w:r>
      <w:r w:rsidRPr="00C351E4">
        <w:rPr>
          <w:b/>
          <w:color w:val="000000"/>
          <w:sz w:val="24"/>
          <w:szCs w:val="24"/>
        </w:rPr>
        <w:t xml:space="preserve">per </w:t>
      </w:r>
      <w:r w:rsidR="009414DF" w:rsidRPr="00C351E4">
        <w:rPr>
          <w:b/>
          <w:color w:val="000000"/>
          <w:sz w:val="24"/>
          <w:szCs w:val="24"/>
        </w:rPr>
        <w:t>4</w:t>
      </w:r>
      <w:r w:rsidRPr="00C351E4">
        <w:rPr>
          <w:b/>
          <w:color w:val="000000"/>
          <w:sz w:val="24"/>
          <w:szCs w:val="24"/>
        </w:rPr>
        <w:t xml:space="preserve"> mėnesius nuo prekės pirkimo sutarties pasirašymo dienos</w:t>
      </w:r>
      <w:r w:rsidRPr="00C351E4">
        <w:rPr>
          <w:color w:val="000000"/>
          <w:sz w:val="24"/>
          <w:szCs w:val="24"/>
        </w:rPr>
        <w:t xml:space="preserve">. Šis terminas gali būti pratęstas šalių rašytiniu susitarimu </w:t>
      </w:r>
      <w:r w:rsidRPr="00C351E4">
        <w:rPr>
          <w:b/>
          <w:color w:val="000000"/>
          <w:sz w:val="24"/>
          <w:szCs w:val="24"/>
        </w:rPr>
        <w:t>ne ilgesniam nei 2 mėnesių papildomam laikotarpiui</w:t>
      </w:r>
      <w:r w:rsidRPr="00C351E4">
        <w:rPr>
          <w:color w:val="000000"/>
          <w:sz w:val="24"/>
          <w:szCs w:val="24"/>
        </w:rPr>
        <w:t xml:space="preserve">. </w:t>
      </w:r>
    </w:p>
    <w:p w14:paraId="5C660A25" w14:textId="1616BEAE" w:rsidR="00A97703" w:rsidRPr="00C351E4"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351E4">
        <w:rPr>
          <w:color w:val="000000"/>
          <w:sz w:val="24"/>
          <w:szCs w:val="24"/>
        </w:rPr>
        <w:t>Prekių pristatymo vieta –</w:t>
      </w:r>
      <w:r w:rsidR="003C6F66" w:rsidRPr="00C351E4">
        <w:rPr>
          <w:color w:val="000000"/>
          <w:sz w:val="24"/>
          <w:szCs w:val="24"/>
        </w:rPr>
        <w:t xml:space="preserve"> </w:t>
      </w:r>
      <w:r w:rsidR="008B6AF3" w:rsidRPr="00C351E4">
        <w:rPr>
          <w:b/>
          <w:bCs/>
          <w:color w:val="000000"/>
          <w:sz w:val="24"/>
          <w:szCs w:val="24"/>
        </w:rPr>
        <w:t>Meistrų g. 8, LT-36101 Panevėžys, Lietuva</w:t>
      </w:r>
      <w:r w:rsidR="003C6F66" w:rsidRPr="00C351E4">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F330E1" w:rsidRPr="00C405B3"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C405B3" w:rsidRDefault="005C3BEA">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C405B3" w:rsidRDefault="00F330E1" w:rsidP="00F330E1">
            <w:pPr>
              <w:jc w:val="both"/>
            </w:pPr>
            <w:r w:rsidRPr="00C405B3">
              <w:t xml:space="preserve">Tiekėjas gali užtikrinti prekės (įrangos) naudojimo vietoje prekės (įrangos) garantinį aptarnavimą bei remontą. </w:t>
            </w:r>
          </w:p>
          <w:p w14:paraId="2AA7B6E1" w14:textId="77777777" w:rsidR="00F330E1" w:rsidRPr="00C405B3" w:rsidRDefault="00F330E1" w:rsidP="00F330E1">
            <w:pPr>
              <w:pBdr>
                <w:top w:val="nil"/>
                <w:left w:val="nil"/>
                <w:bottom w:val="nil"/>
                <w:right w:val="nil"/>
                <w:between w:val="nil"/>
              </w:pBdr>
              <w:jc w:val="both"/>
              <w:rPr>
                <w:color w:val="000000"/>
              </w:rPr>
            </w:pPr>
            <w:r w:rsidRPr="00C405B3">
              <w:t>Tiekėjas privalo galėsi suteikti technines paslaugas</w:t>
            </w:r>
            <w:r w:rsidRPr="00C405B3">
              <w:rPr>
                <w:b/>
              </w:rPr>
              <w:t xml:space="preserve"> nuotoliniu būdu - ne ilgiau kaip per 24 valandas</w:t>
            </w:r>
            <w:r w:rsidRPr="00C405B3">
              <w:t xml:space="preserve">, o nepavykus problemos išspręsti nuotoliniu būdu </w:t>
            </w:r>
            <w:r w:rsidRPr="00C405B3">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C405B3" w:rsidRDefault="00F330E1">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C405B3" w:rsidRDefault="00F330E1" w:rsidP="005C3BEA">
            <w:pPr>
              <w:pBdr>
                <w:top w:val="nil"/>
                <w:left w:val="nil"/>
                <w:bottom w:val="nil"/>
                <w:right w:val="nil"/>
                <w:between w:val="nil"/>
              </w:pBdr>
              <w:jc w:val="both"/>
              <w:rPr>
                <w:color w:val="000000"/>
              </w:rPr>
            </w:pPr>
            <w:r w:rsidRPr="00C405B3">
              <w:rPr>
                <w:color w:val="000000"/>
              </w:rPr>
              <w:t xml:space="preserve">Užpildytas ir tiekėjo arba jo įgalioto asmens pasirašytas Konkurso sąlygų Priedas Nr. </w:t>
            </w:r>
            <w:r w:rsidR="005C3BEA">
              <w:rPr>
                <w:color w:val="000000"/>
              </w:rPr>
              <w:t>4</w:t>
            </w:r>
            <w:r w:rsidRPr="00C405B3">
              <w:rPr>
                <w:color w:val="000000"/>
              </w:rPr>
              <w:t xml:space="preserve"> (</w:t>
            </w:r>
            <w:r w:rsidRPr="00C405B3">
              <w:rPr>
                <w:b/>
                <w:color w:val="000000"/>
              </w:rPr>
              <w:t>Tiekėjo deklaracija</w:t>
            </w:r>
            <w:r w:rsidRPr="00C405B3">
              <w:rPr>
                <w:color w:val="000000"/>
              </w:rPr>
              <w:t>).</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Default="00BB3CD1" w:rsidP="00BB3CD1">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w:t>
            </w:r>
            <w:r>
              <w:rPr>
                <w:color w:val="000000"/>
                <w:sz w:val="22"/>
                <w:szCs w:val="22"/>
              </w:rPr>
              <w:lastRenderedPageBreak/>
              <w:t xml:space="preserve">bent 1 (vieną) </w:t>
            </w:r>
            <w:r w:rsidRPr="00596273">
              <w:rPr>
                <w:b/>
                <w:color w:val="000000"/>
                <w:sz w:val="22"/>
                <w:szCs w:val="22"/>
              </w:rPr>
              <w:t>panašių prekių</w:t>
            </w:r>
            <w:r>
              <w:rPr>
                <w:rStyle w:val="FootnoteReference"/>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Default="00BB3CD1" w:rsidP="00BB3CD1">
            <w:pPr>
              <w:pBdr>
                <w:top w:val="nil"/>
                <w:left w:val="nil"/>
                <w:bottom w:val="nil"/>
                <w:right w:val="nil"/>
                <w:between w:val="nil"/>
              </w:pBdr>
              <w:jc w:val="both"/>
              <w:rPr>
                <w:color w:val="000000"/>
                <w:sz w:val="24"/>
                <w:szCs w:val="24"/>
              </w:rPr>
            </w:pPr>
            <w:r>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635CD1AF"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EF7DC4">
        <w:rPr>
          <w:b/>
          <w:color w:val="000000"/>
          <w:sz w:val="24"/>
          <w:szCs w:val="24"/>
          <w:u w:val="single"/>
        </w:rPr>
        <w:t>2021-0</w:t>
      </w:r>
      <w:r w:rsidR="00EF7DC4" w:rsidRPr="00EF7DC4">
        <w:rPr>
          <w:b/>
          <w:color w:val="000000"/>
          <w:sz w:val="24"/>
          <w:szCs w:val="24"/>
          <w:u w:val="single"/>
        </w:rPr>
        <w:t>3</w:t>
      </w:r>
      <w:r w:rsidR="009414DF" w:rsidRPr="00EF7DC4">
        <w:rPr>
          <w:b/>
          <w:color w:val="000000"/>
          <w:sz w:val="24"/>
          <w:szCs w:val="24"/>
          <w:u w:val="single"/>
        </w:rPr>
        <w:t>-</w:t>
      </w:r>
      <w:r w:rsidR="00EF7DC4" w:rsidRPr="00EF7DC4">
        <w:rPr>
          <w:b/>
          <w:color w:val="000000"/>
          <w:sz w:val="24"/>
          <w:szCs w:val="24"/>
          <w:u w:val="single"/>
        </w:rPr>
        <w:t>02</w:t>
      </w:r>
      <w:r w:rsidR="00AA42A1" w:rsidRPr="00EF7DC4">
        <w:rPr>
          <w:b/>
          <w:color w:val="000000"/>
          <w:sz w:val="24"/>
          <w:szCs w:val="24"/>
          <w:u w:val="single"/>
        </w:rPr>
        <w:t xml:space="preserve"> </w:t>
      </w:r>
      <w:r w:rsidR="001E688B">
        <w:rPr>
          <w:b/>
          <w:color w:val="000000"/>
          <w:sz w:val="24"/>
          <w:szCs w:val="24"/>
          <w:u w:val="single"/>
        </w:rPr>
        <w:t>23</w:t>
      </w:r>
      <w:r w:rsidRPr="00EF7DC4">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sidRPr="00C405B3">
        <w:rPr>
          <w:color w:val="000000"/>
          <w:sz w:val="24"/>
          <w:szCs w:val="24"/>
        </w:rPr>
        <w:lastRenderedPageBreak/>
        <w:t>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0C55A39"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34288D" w:rsidRPr="008F0187">
          <w:rPr>
            <w:rStyle w:val="Hyperlink"/>
            <w:b/>
            <w:sz w:val="24"/>
            <w:szCs w:val="24"/>
          </w:rPr>
          <w:t>sarunas@kovilis.lt</w:t>
        </w:r>
      </w:hyperlink>
      <w:r w:rsidR="0034288D" w:rsidRPr="00C405B3">
        <w:rPr>
          <w:b/>
          <w:color w:val="212121"/>
          <w:sz w:val="24"/>
          <w:szCs w:val="24"/>
        </w:rPr>
        <w: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185263E4"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vyks </w:t>
      </w:r>
      <w:r w:rsidR="005B1AF9" w:rsidRPr="00EF7DC4">
        <w:rPr>
          <w:b/>
          <w:color w:val="000000"/>
          <w:sz w:val="24"/>
          <w:szCs w:val="24"/>
          <w:u w:val="single"/>
        </w:rPr>
        <w:t>202</w:t>
      </w:r>
      <w:r w:rsidR="009414DF" w:rsidRPr="00EF7DC4">
        <w:rPr>
          <w:b/>
          <w:color w:val="000000"/>
          <w:sz w:val="24"/>
          <w:szCs w:val="24"/>
          <w:u w:val="single"/>
        </w:rPr>
        <w:t>1</w:t>
      </w:r>
      <w:r w:rsidR="005B1AF9" w:rsidRPr="00EF7DC4">
        <w:rPr>
          <w:b/>
          <w:color w:val="000000"/>
          <w:sz w:val="24"/>
          <w:szCs w:val="24"/>
          <w:u w:val="single"/>
        </w:rPr>
        <w:t>-0</w:t>
      </w:r>
      <w:r w:rsidR="00EF7DC4" w:rsidRPr="00EF7DC4">
        <w:rPr>
          <w:b/>
          <w:color w:val="000000"/>
          <w:sz w:val="24"/>
          <w:szCs w:val="24"/>
          <w:u w:val="single"/>
        </w:rPr>
        <w:t>3</w:t>
      </w:r>
      <w:r w:rsidR="005B1AF9" w:rsidRPr="00EF7DC4">
        <w:rPr>
          <w:b/>
          <w:color w:val="000000"/>
          <w:sz w:val="24"/>
          <w:szCs w:val="24"/>
          <w:u w:val="single"/>
        </w:rPr>
        <w:t>-</w:t>
      </w:r>
      <w:r w:rsidR="00EF7DC4" w:rsidRPr="00EF7DC4">
        <w:rPr>
          <w:b/>
          <w:color w:val="000000"/>
          <w:sz w:val="24"/>
          <w:szCs w:val="24"/>
          <w:u w:val="single"/>
        </w:rPr>
        <w:t>03</w:t>
      </w:r>
      <w:r w:rsidR="00045CAC" w:rsidRPr="00EF7DC4">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lastRenderedPageBreak/>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0D9A1E9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496E94">
        <w:rPr>
          <w:b/>
          <w:color w:val="000000"/>
          <w:sz w:val="24"/>
          <w:szCs w:val="24"/>
        </w:rPr>
        <w:t>4</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ne ilgesniam nei 2 mėnesių papildomam laikotarpiui. </w:t>
      </w:r>
    </w:p>
    <w:p w14:paraId="7BB7177E" w14:textId="77777777" w:rsidR="00A97703" w:rsidRPr="00C351E4"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351E4">
        <w:rPr>
          <w:color w:val="000000"/>
          <w:sz w:val="24"/>
          <w:szCs w:val="24"/>
        </w:rPr>
        <w:t xml:space="preserve">Pagrindinės atsiskaitymo sąlygos: </w:t>
      </w:r>
    </w:p>
    <w:p w14:paraId="3A0D3496" w14:textId="04C6B08D" w:rsidR="00A97703" w:rsidRPr="00C351E4"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351E4">
        <w:rPr>
          <w:color w:val="000000"/>
          <w:sz w:val="24"/>
          <w:szCs w:val="24"/>
        </w:rPr>
        <w:t>avansas (</w:t>
      </w:r>
      <w:r w:rsidR="00C351E4" w:rsidRPr="00C351E4">
        <w:rPr>
          <w:color w:val="000000"/>
          <w:sz w:val="24"/>
          <w:szCs w:val="24"/>
        </w:rPr>
        <w:t>3</w:t>
      </w:r>
      <w:r w:rsidRPr="00C351E4">
        <w:rPr>
          <w:color w:val="000000"/>
          <w:sz w:val="24"/>
          <w:szCs w:val="24"/>
        </w:rPr>
        <w:t xml:space="preserve">0 proc. visos pirkimo sumos) sumokamas ne vėliau kaip per </w:t>
      </w:r>
      <w:r w:rsidR="00D6094D" w:rsidRPr="00C351E4">
        <w:rPr>
          <w:color w:val="000000"/>
          <w:sz w:val="24"/>
          <w:szCs w:val="24"/>
        </w:rPr>
        <w:t>7</w:t>
      </w:r>
      <w:r w:rsidRPr="00C351E4">
        <w:rPr>
          <w:color w:val="000000"/>
          <w:sz w:val="24"/>
          <w:szCs w:val="24"/>
        </w:rPr>
        <w:t xml:space="preserve"> (</w:t>
      </w:r>
      <w:r w:rsidR="00D6094D" w:rsidRPr="00C351E4">
        <w:rPr>
          <w:color w:val="000000"/>
          <w:sz w:val="24"/>
          <w:szCs w:val="24"/>
        </w:rPr>
        <w:t>septynias</w:t>
      </w:r>
      <w:r w:rsidRPr="00C351E4">
        <w:rPr>
          <w:color w:val="000000"/>
          <w:sz w:val="24"/>
          <w:szCs w:val="24"/>
        </w:rPr>
        <w:t>) kalendorin</w:t>
      </w:r>
      <w:r w:rsidR="00D6094D" w:rsidRPr="00C351E4">
        <w:rPr>
          <w:color w:val="000000"/>
          <w:sz w:val="24"/>
          <w:szCs w:val="24"/>
        </w:rPr>
        <w:t>es</w:t>
      </w:r>
      <w:r w:rsidRPr="00C351E4">
        <w:rPr>
          <w:color w:val="000000"/>
          <w:sz w:val="24"/>
          <w:szCs w:val="24"/>
        </w:rPr>
        <w:t xml:space="preserve"> dien</w:t>
      </w:r>
      <w:r w:rsidR="00D6094D" w:rsidRPr="00C351E4">
        <w:rPr>
          <w:color w:val="000000"/>
          <w:sz w:val="24"/>
          <w:szCs w:val="24"/>
        </w:rPr>
        <w:t>as</w:t>
      </w:r>
      <w:r w:rsidRPr="00C351E4">
        <w:rPr>
          <w:color w:val="000000"/>
          <w:sz w:val="24"/>
          <w:szCs w:val="24"/>
        </w:rPr>
        <w:t xml:space="preserve"> po pirkimo sutarties pasirašymo dienos, </w:t>
      </w:r>
    </w:p>
    <w:p w14:paraId="556FB6FC" w14:textId="145DEE06" w:rsidR="00C351E4" w:rsidRPr="00C351E4" w:rsidRDefault="00C351E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351E4">
        <w:rPr>
          <w:color w:val="000000"/>
          <w:sz w:val="24"/>
          <w:szCs w:val="24"/>
        </w:rPr>
        <w:lastRenderedPageBreak/>
        <w:t>tarpinis mokėjimas (40 proc. visos pirkimo sumos) sumokamas ne vėliau kaip per 14 (keturiolika) kalendorinių dienų po įrangos pagaminimo ir parengimo pristatymui,</w:t>
      </w:r>
    </w:p>
    <w:p w14:paraId="51F88B47" w14:textId="33D3E4EB" w:rsidR="00A97703" w:rsidRPr="00C351E4"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351E4">
        <w:rPr>
          <w:color w:val="000000"/>
          <w:sz w:val="24"/>
          <w:szCs w:val="24"/>
        </w:rPr>
        <w:t>likusi visos pirkimo sumos dalis (</w:t>
      </w:r>
      <w:r w:rsidR="00C351E4" w:rsidRPr="00C351E4">
        <w:rPr>
          <w:color w:val="000000"/>
          <w:sz w:val="24"/>
          <w:szCs w:val="24"/>
        </w:rPr>
        <w:t>3</w:t>
      </w:r>
      <w:r w:rsidRPr="00C351E4">
        <w:rPr>
          <w:color w:val="000000"/>
          <w:sz w:val="24"/>
          <w:szCs w:val="24"/>
        </w:rPr>
        <w:t>0 proc.</w:t>
      </w:r>
      <w:r w:rsidR="00494463" w:rsidRPr="00C351E4">
        <w:rPr>
          <w:color w:val="000000"/>
          <w:sz w:val="24"/>
          <w:szCs w:val="24"/>
        </w:rPr>
        <w:t xml:space="preserve"> visos pirkimo sumos</w:t>
      </w:r>
      <w:r w:rsidRPr="00C351E4">
        <w:rPr>
          <w:color w:val="000000"/>
          <w:sz w:val="24"/>
          <w:szCs w:val="24"/>
        </w:rPr>
        <w:t xml:space="preserve">) atliekamas ne vėliau kaip per </w:t>
      </w:r>
      <w:r w:rsidR="009414DF" w:rsidRPr="00C351E4">
        <w:rPr>
          <w:color w:val="000000"/>
          <w:sz w:val="24"/>
          <w:szCs w:val="24"/>
        </w:rPr>
        <w:t>2</w:t>
      </w:r>
      <w:r w:rsidR="00D6094D" w:rsidRPr="00C351E4">
        <w:rPr>
          <w:color w:val="000000"/>
          <w:sz w:val="24"/>
          <w:szCs w:val="24"/>
        </w:rPr>
        <w:t>0</w:t>
      </w:r>
      <w:r w:rsidRPr="00C351E4">
        <w:rPr>
          <w:color w:val="000000"/>
          <w:sz w:val="24"/>
          <w:szCs w:val="24"/>
        </w:rPr>
        <w:t xml:space="preserve"> (</w:t>
      </w:r>
      <w:r w:rsidR="009414DF" w:rsidRPr="00C351E4">
        <w:rPr>
          <w:color w:val="000000"/>
          <w:sz w:val="24"/>
          <w:szCs w:val="24"/>
        </w:rPr>
        <w:t>dvidešimt</w:t>
      </w:r>
      <w:r w:rsidRPr="00C351E4">
        <w:rPr>
          <w:color w:val="000000"/>
          <w:sz w:val="24"/>
          <w:szCs w:val="24"/>
        </w:rPr>
        <w:t xml:space="preserve">) kalendorinių dienų </w:t>
      </w:r>
      <w:r w:rsidR="00C351E4" w:rsidRPr="00C351E4">
        <w:rPr>
          <w:color w:val="000000"/>
          <w:sz w:val="24"/>
          <w:szCs w:val="24"/>
        </w:rPr>
        <w:t>po priėmimo-perdavimo akto pasirašymo dienos</w:t>
      </w:r>
      <w:r w:rsidRPr="00C351E4">
        <w:rPr>
          <w:color w:val="000000"/>
          <w:sz w:val="24"/>
          <w:szCs w:val="24"/>
        </w:rPr>
        <w:t xml:space="preserve">.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351E4">
        <w:rPr>
          <w:color w:val="000000"/>
          <w:sz w:val="24"/>
          <w:szCs w:val="24"/>
        </w:rPr>
        <w:t>Už pirkimo sutartyje prisiimtų įsipareigojimų nevykdymą laiku Tiekėjas ir/arba Pirkėjas</w:t>
      </w:r>
      <w:r w:rsidRPr="00C405B3">
        <w:rPr>
          <w:color w:val="000000"/>
          <w:sz w:val="24"/>
          <w:szCs w:val="24"/>
        </w:rPr>
        <w:t xml:space="preserve">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23919656"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28C5A621"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8B6AF3">
        <w:rPr>
          <w:b/>
          <w:color w:val="000000"/>
          <w:sz w:val="24"/>
          <w:szCs w:val="24"/>
        </w:rPr>
        <w:t>„</w:t>
      </w:r>
      <w:r w:rsidR="0034288D">
        <w:rPr>
          <w:b/>
          <w:color w:val="000000"/>
          <w:sz w:val="24"/>
          <w:szCs w:val="24"/>
        </w:rPr>
        <w:t>bonnell</w:t>
      </w:r>
      <w:r w:rsidR="008B6AF3">
        <w:rPr>
          <w:b/>
          <w:color w:val="000000"/>
          <w:sz w:val="24"/>
          <w:szCs w:val="24"/>
        </w:rPr>
        <w:t>“</w:t>
      </w:r>
      <w:r w:rsidR="008B6AF3" w:rsidRPr="00606161">
        <w:rPr>
          <w:b/>
          <w:color w:val="000000"/>
          <w:sz w:val="24"/>
          <w:szCs w:val="24"/>
        </w:rPr>
        <w:t xml:space="preserve"> tipo spyruoklių gamybos įrang</w:t>
      </w:r>
      <w:r w:rsidR="008B6AF3">
        <w:rPr>
          <w:b/>
          <w:color w:val="000000"/>
          <w:sz w:val="24"/>
          <w:szCs w:val="24"/>
        </w:rPr>
        <w:t>a</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4CD45A79" w14:textId="77777777" w:rsidR="00A97703" w:rsidRPr="00C405B3" w:rsidRDefault="00A97703">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47"/>
        <w:gridCol w:w="5975"/>
      </w:tblGrid>
      <w:tr w:rsidR="00A97703" w:rsidRPr="00C405B3" w14:paraId="3ABEE2A2" w14:textId="77777777" w:rsidTr="0014011D">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3147"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5975"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8B6AF3" w:rsidRPr="00C405B3" w14:paraId="151E814D" w14:textId="77777777" w:rsidTr="0014011D">
        <w:trPr>
          <w:jc w:val="center"/>
        </w:trPr>
        <w:tc>
          <w:tcPr>
            <w:tcW w:w="817" w:type="dxa"/>
          </w:tcPr>
          <w:p w14:paraId="48092616" w14:textId="77777777" w:rsidR="008B6AF3" w:rsidRPr="00C405B3" w:rsidRDefault="008B6AF3" w:rsidP="008B6AF3">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2206ED8A" w14:textId="7F6966E0" w:rsidR="008B6AF3" w:rsidRPr="00412FF6" w:rsidRDefault="008B6AF3" w:rsidP="008B6AF3">
            <w:pPr>
              <w:rPr>
                <w:sz w:val="22"/>
                <w:szCs w:val="22"/>
              </w:rPr>
            </w:pPr>
            <w:r w:rsidRPr="00412FF6">
              <w:rPr>
                <w:sz w:val="22"/>
                <w:szCs w:val="22"/>
              </w:rPr>
              <w:t>Spyruoklių tipas</w:t>
            </w:r>
          </w:p>
        </w:tc>
        <w:tc>
          <w:tcPr>
            <w:tcW w:w="5975" w:type="dxa"/>
          </w:tcPr>
          <w:p w14:paraId="7ED38EE9" w14:textId="328983E7" w:rsidR="008B6AF3" w:rsidRPr="00412FF6" w:rsidRDefault="00B13909" w:rsidP="008B6AF3">
            <w:pPr>
              <w:rPr>
                <w:sz w:val="22"/>
                <w:szCs w:val="22"/>
              </w:rPr>
            </w:pPr>
            <w:r w:rsidRPr="00412FF6">
              <w:rPr>
                <w:sz w:val="22"/>
                <w:szCs w:val="22"/>
              </w:rPr>
              <w:t>Bonnell</w:t>
            </w:r>
          </w:p>
        </w:tc>
      </w:tr>
      <w:tr w:rsidR="00BD6138" w:rsidRPr="00C405B3" w14:paraId="0C237104" w14:textId="77777777" w:rsidTr="0014011D">
        <w:trPr>
          <w:jc w:val="center"/>
        </w:trPr>
        <w:tc>
          <w:tcPr>
            <w:tcW w:w="817" w:type="dxa"/>
          </w:tcPr>
          <w:p w14:paraId="4E5315CD"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6FD09F4B" w14:textId="77777777" w:rsidR="00BD6138" w:rsidRDefault="003A4C18" w:rsidP="003A4C18">
            <w:pPr>
              <w:rPr>
                <w:sz w:val="22"/>
                <w:szCs w:val="22"/>
              </w:rPr>
            </w:pPr>
            <w:r w:rsidRPr="003A4C18">
              <w:rPr>
                <w:sz w:val="22"/>
                <w:szCs w:val="22"/>
              </w:rPr>
              <w:t>Spyruoklės matmenys</w:t>
            </w:r>
          </w:p>
          <w:p w14:paraId="64784777" w14:textId="11FD403F" w:rsidR="00B13909" w:rsidRPr="00C405B3" w:rsidRDefault="00B13909" w:rsidP="00B13909">
            <w:pPr>
              <w:rPr>
                <w:sz w:val="22"/>
                <w:szCs w:val="22"/>
              </w:rPr>
            </w:pPr>
          </w:p>
        </w:tc>
        <w:tc>
          <w:tcPr>
            <w:tcW w:w="5975" w:type="dxa"/>
          </w:tcPr>
          <w:p w14:paraId="51335A7E" w14:textId="50C55DE5" w:rsidR="00B13909" w:rsidRDefault="00CB56E1" w:rsidP="00B13909">
            <w:pPr>
              <w:rPr>
                <w:sz w:val="22"/>
                <w:szCs w:val="22"/>
              </w:rPr>
            </w:pPr>
            <w:r>
              <w:rPr>
                <w:sz w:val="22"/>
                <w:szCs w:val="22"/>
              </w:rPr>
              <w:t>Spyruoklė</w:t>
            </w:r>
            <w:r w:rsidR="00B13909" w:rsidRPr="00B13909">
              <w:rPr>
                <w:sz w:val="22"/>
                <w:szCs w:val="22"/>
              </w:rPr>
              <w:t xml:space="preserve">s galinis </w:t>
            </w:r>
            <w:r>
              <w:rPr>
                <w:sz w:val="22"/>
                <w:szCs w:val="22"/>
              </w:rPr>
              <w:t>ž</w:t>
            </w:r>
            <w:r w:rsidR="00B13909" w:rsidRPr="00B13909">
              <w:rPr>
                <w:sz w:val="22"/>
                <w:szCs w:val="22"/>
              </w:rPr>
              <w:t>iedas</w:t>
            </w:r>
            <w:r w:rsidR="00B13909">
              <w:rPr>
                <w:sz w:val="22"/>
                <w:szCs w:val="22"/>
              </w:rPr>
              <w:t xml:space="preserve">: </w:t>
            </w:r>
            <w:r w:rsidR="00B13909" w:rsidRPr="00B13909">
              <w:rPr>
                <w:sz w:val="22"/>
                <w:szCs w:val="22"/>
              </w:rPr>
              <w:t xml:space="preserve">Ø (Dfi) </w:t>
            </w:r>
            <w:r w:rsidR="00B13909">
              <w:rPr>
                <w:sz w:val="22"/>
                <w:szCs w:val="22"/>
              </w:rPr>
              <w:t xml:space="preserve">nuo </w:t>
            </w:r>
            <w:r w:rsidR="00B13909" w:rsidRPr="00B13909">
              <w:rPr>
                <w:sz w:val="22"/>
                <w:szCs w:val="22"/>
              </w:rPr>
              <w:t xml:space="preserve">69 </w:t>
            </w:r>
            <w:r w:rsidR="00B13909">
              <w:rPr>
                <w:sz w:val="22"/>
                <w:szCs w:val="22"/>
              </w:rPr>
              <w:t>iki</w:t>
            </w:r>
            <w:r w:rsidR="00B13909" w:rsidRPr="00B13909">
              <w:rPr>
                <w:sz w:val="22"/>
                <w:szCs w:val="22"/>
              </w:rPr>
              <w:t xml:space="preserve"> 88 mm</w:t>
            </w:r>
          </w:p>
          <w:p w14:paraId="3A236213" w14:textId="795CEB7F" w:rsidR="00B13909" w:rsidRDefault="00B13909" w:rsidP="00B13909">
            <w:pPr>
              <w:rPr>
                <w:sz w:val="22"/>
                <w:szCs w:val="22"/>
              </w:rPr>
            </w:pPr>
            <w:r>
              <w:rPr>
                <w:sz w:val="22"/>
                <w:szCs w:val="22"/>
              </w:rPr>
              <w:t>„</w:t>
            </w:r>
            <w:r w:rsidRPr="00B13909">
              <w:rPr>
                <w:sz w:val="22"/>
                <w:szCs w:val="22"/>
              </w:rPr>
              <w:t>Žandikaulių</w:t>
            </w:r>
            <w:r>
              <w:rPr>
                <w:sz w:val="22"/>
                <w:szCs w:val="22"/>
              </w:rPr>
              <w:t>“</w:t>
            </w:r>
            <w:r w:rsidRPr="00B13909">
              <w:rPr>
                <w:sz w:val="22"/>
                <w:szCs w:val="22"/>
              </w:rPr>
              <w:t xml:space="preserve"> </w:t>
            </w:r>
            <w:r w:rsidRPr="00E87C0A">
              <w:rPr>
                <w:sz w:val="22"/>
                <w:szCs w:val="22"/>
              </w:rPr>
              <w:t xml:space="preserve">skaičius nuo 18 </w:t>
            </w:r>
            <w:r w:rsidR="00E87C0A" w:rsidRPr="00E87C0A">
              <w:rPr>
                <w:sz w:val="22"/>
                <w:szCs w:val="22"/>
              </w:rPr>
              <w:t>iki</w:t>
            </w:r>
            <w:r w:rsidR="00EC3F75" w:rsidRPr="00E87C0A">
              <w:rPr>
                <w:sz w:val="22"/>
                <w:szCs w:val="22"/>
              </w:rPr>
              <w:t xml:space="preserve"> 20</w:t>
            </w:r>
          </w:p>
          <w:p w14:paraId="6FB4D615" w14:textId="283A1D45" w:rsidR="00B13909" w:rsidRDefault="00B13909" w:rsidP="00B13909">
            <w:pPr>
              <w:rPr>
                <w:sz w:val="22"/>
                <w:szCs w:val="22"/>
              </w:rPr>
            </w:pPr>
            <w:r>
              <w:rPr>
                <w:sz w:val="22"/>
                <w:szCs w:val="22"/>
              </w:rPr>
              <w:t>„</w:t>
            </w:r>
            <w:r w:rsidR="00CB56E1">
              <w:rPr>
                <w:sz w:val="22"/>
                <w:szCs w:val="22"/>
              </w:rPr>
              <w:t>Žandikaulis</w:t>
            </w:r>
            <w:r>
              <w:rPr>
                <w:sz w:val="22"/>
                <w:szCs w:val="22"/>
              </w:rPr>
              <w:t>“</w:t>
            </w:r>
            <w:r w:rsidRPr="00B13909">
              <w:rPr>
                <w:sz w:val="22"/>
                <w:szCs w:val="22"/>
              </w:rPr>
              <w:t xml:space="preserve"> </w:t>
            </w:r>
          </w:p>
          <w:p w14:paraId="5EBEF72F" w14:textId="77777777" w:rsidR="00B13909" w:rsidRDefault="00B13909" w:rsidP="00B13909">
            <w:pPr>
              <w:pStyle w:val="ListParagraph"/>
              <w:numPr>
                <w:ilvl w:val="0"/>
                <w:numId w:val="29"/>
              </w:numPr>
              <w:rPr>
                <w:sz w:val="22"/>
                <w:szCs w:val="22"/>
              </w:rPr>
            </w:pPr>
            <w:r w:rsidRPr="00B13909">
              <w:rPr>
                <w:sz w:val="22"/>
                <w:szCs w:val="22"/>
              </w:rPr>
              <w:t xml:space="preserve">Dfi </w:t>
            </w:r>
            <w:r>
              <w:rPr>
                <w:sz w:val="22"/>
                <w:szCs w:val="22"/>
              </w:rPr>
              <w:t xml:space="preserve">nuo </w:t>
            </w:r>
            <w:r w:rsidRPr="00B13909">
              <w:rPr>
                <w:sz w:val="22"/>
                <w:szCs w:val="22"/>
              </w:rPr>
              <w:t xml:space="preserve">75 </w:t>
            </w:r>
            <w:r>
              <w:rPr>
                <w:sz w:val="22"/>
                <w:szCs w:val="22"/>
              </w:rPr>
              <w:t>iki</w:t>
            </w:r>
            <w:r w:rsidRPr="00B13909">
              <w:rPr>
                <w:sz w:val="22"/>
                <w:szCs w:val="22"/>
              </w:rPr>
              <w:t xml:space="preserve"> 88 mm</w:t>
            </w:r>
          </w:p>
          <w:p w14:paraId="7A76459F" w14:textId="499A1CB9" w:rsidR="00B13909" w:rsidRPr="00B13909" w:rsidRDefault="00B13909" w:rsidP="00B13909">
            <w:pPr>
              <w:pStyle w:val="ListParagraph"/>
              <w:numPr>
                <w:ilvl w:val="0"/>
                <w:numId w:val="29"/>
              </w:numPr>
              <w:rPr>
                <w:sz w:val="22"/>
                <w:szCs w:val="22"/>
              </w:rPr>
            </w:pPr>
            <w:r w:rsidRPr="00E87C0A">
              <w:rPr>
                <w:sz w:val="22"/>
                <w:szCs w:val="22"/>
              </w:rPr>
              <w:t xml:space="preserve">iki 20 </w:t>
            </w:r>
            <w:r w:rsidR="00FA7C87" w:rsidRPr="00E87C0A">
              <w:rPr>
                <w:sz w:val="22"/>
                <w:szCs w:val="22"/>
              </w:rPr>
              <w:t>„žandikaulių</w:t>
            </w:r>
            <w:r w:rsidR="00FA7C87">
              <w:rPr>
                <w:sz w:val="22"/>
                <w:szCs w:val="22"/>
              </w:rPr>
              <w:t>“</w:t>
            </w:r>
          </w:p>
          <w:p w14:paraId="2B9D217D" w14:textId="19F7E6E0" w:rsidR="00EC3F75" w:rsidRDefault="00B13909" w:rsidP="00EC3F75">
            <w:pPr>
              <w:rPr>
                <w:sz w:val="22"/>
                <w:szCs w:val="22"/>
              </w:rPr>
            </w:pPr>
            <w:r>
              <w:rPr>
                <w:sz w:val="22"/>
                <w:szCs w:val="22"/>
              </w:rPr>
              <w:t>„</w:t>
            </w:r>
            <w:r w:rsidR="00CB56E1">
              <w:rPr>
                <w:sz w:val="22"/>
                <w:szCs w:val="22"/>
              </w:rPr>
              <w:t>Žandikaulis</w:t>
            </w:r>
            <w:r>
              <w:rPr>
                <w:sz w:val="22"/>
                <w:szCs w:val="22"/>
              </w:rPr>
              <w:t>“</w:t>
            </w:r>
            <w:r w:rsidRPr="00B13909">
              <w:rPr>
                <w:sz w:val="22"/>
                <w:szCs w:val="22"/>
              </w:rPr>
              <w:t xml:space="preserve"> </w:t>
            </w:r>
          </w:p>
          <w:p w14:paraId="54861187" w14:textId="7DAE87D0" w:rsidR="00B13909" w:rsidRDefault="00B13909" w:rsidP="00EC3F75">
            <w:pPr>
              <w:ind w:firstLine="739"/>
              <w:rPr>
                <w:sz w:val="22"/>
                <w:szCs w:val="22"/>
              </w:rPr>
            </w:pPr>
            <w:r w:rsidRPr="00B13909">
              <w:rPr>
                <w:sz w:val="22"/>
                <w:szCs w:val="22"/>
              </w:rPr>
              <w:t xml:space="preserve">Dfi </w:t>
            </w:r>
            <w:r>
              <w:rPr>
                <w:sz w:val="22"/>
                <w:szCs w:val="22"/>
              </w:rPr>
              <w:t xml:space="preserve"> </w:t>
            </w:r>
            <w:r w:rsidR="00FA7C87">
              <w:rPr>
                <w:sz w:val="22"/>
                <w:szCs w:val="22"/>
              </w:rPr>
              <w:t>nuo</w:t>
            </w:r>
            <w:r>
              <w:rPr>
                <w:sz w:val="22"/>
                <w:szCs w:val="22"/>
              </w:rPr>
              <w:t xml:space="preserve"> </w:t>
            </w:r>
            <w:r w:rsidRPr="00B13909">
              <w:rPr>
                <w:sz w:val="22"/>
                <w:szCs w:val="22"/>
              </w:rPr>
              <w:t xml:space="preserve">69 </w:t>
            </w:r>
            <w:r w:rsidR="00FA7C87">
              <w:rPr>
                <w:sz w:val="22"/>
                <w:szCs w:val="22"/>
              </w:rPr>
              <w:t>iki</w:t>
            </w:r>
            <w:r w:rsidRPr="00B13909">
              <w:rPr>
                <w:sz w:val="22"/>
                <w:szCs w:val="22"/>
              </w:rPr>
              <w:t xml:space="preserve"> 76 mm </w:t>
            </w:r>
          </w:p>
          <w:p w14:paraId="36BD02DC" w14:textId="569F97DA" w:rsidR="00B13909" w:rsidRPr="00B13909" w:rsidRDefault="00B13909" w:rsidP="00B13909">
            <w:pPr>
              <w:pStyle w:val="ListParagraph"/>
              <w:numPr>
                <w:ilvl w:val="0"/>
                <w:numId w:val="28"/>
              </w:numPr>
              <w:rPr>
                <w:sz w:val="22"/>
                <w:szCs w:val="22"/>
              </w:rPr>
            </w:pPr>
            <w:r w:rsidRPr="00E87C0A">
              <w:rPr>
                <w:sz w:val="22"/>
                <w:szCs w:val="22"/>
              </w:rPr>
              <w:t>iki</w:t>
            </w:r>
            <w:r w:rsidRPr="00B13909">
              <w:rPr>
                <w:sz w:val="22"/>
                <w:szCs w:val="22"/>
              </w:rPr>
              <w:t xml:space="preserve"> 24 </w:t>
            </w:r>
            <w:r w:rsidR="00FA7C87">
              <w:rPr>
                <w:sz w:val="22"/>
                <w:szCs w:val="22"/>
              </w:rPr>
              <w:t>„žandikaulių“</w:t>
            </w:r>
          </w:p>
        </w:tc>
      </w:tr>
      <w:tr w:rsidR="00BD6138" w:rsidRPr="00C405B3" w14:paraId="3FD63EEF" w14:textId="77777777" w:rsidTr="0014011D">
        <w:trPr>
          <w:jc w:val="center"/>
        </w:trPr>
        <w:tc>
          <w:tcPr>
            <w:tcW w:w="817" w:type="dxa"/>
          </w:tcPr>
          <w:p w14:paraId="46B357AE"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69379503" w14:textId="133015BB" w:rsidR="00BD6138" w:rsidRPr="00C405B3" w:rsidRDefault="003A4C18" w:rsidP="003A4C18">
            <w:pPr>
              <w:rPr>
                <w:sz w:val="22"/>
                <w:szCs w:val="22"/>
              </w:rPr>
            </w:pPr>
            <w:r w:rsidRPr="003A4C18">
              <w:rPr>
                <w:sz w:val="22"/>
                <w:szCs w:val="22"/>
              </w:rPr>
              <w:t>Spyruokl</w:t>
            </w:r>
            <w:r>
              <w:rPr>
                <w:sz w:val="22"/>
                <w:szCs w:val="22"/>
              </w:rPr>
              <w:t>ė</w:t>
            </w:r>
            <w:r w:rsidRPr="003A4C18">
              <w:rPr>
                <w:sz w:val="22"/>
                <w:szCs w:val="22"/>
              </w:rPr>
              <w:t xml:space="preserve">s aukstis </w:t>
            </w:r>
          </w:p>
        </w:tc>
        <w:tc>
          <w:tcPr>
            <w:tcW w:w="5975" w:type="dxa"/>
          </w:tcPr>
          <w:p w14:paraId="335A7D37" w14:textId="3EA4A12B" w:rsidR="00FA7C87" w:rsidRPr="00FA7C87" w:rsidRDefault="00FA7C87" w:rsidP="00FA7C87">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4</w:t>
            </w:r>
            <w:r>
              <w:rPr>
                <w:color w:val="000000"/>
                <w:sz w:val="22"/>
                <w:szCs w:val="22"/>
              </w:rPr>
              <w:t xml:space="preserve"> </w:t>
            </w:r>
            <w:r w:rsidRPr="00FA7C87">
              <w:rPr>
                <w:color w:val="000000"/>
                <w:sz w:val="22"/>
                <w:szCs w:val="22"/>
              </w:rPr>
              <w:t>vij</w:t>
            </w:r>
            <w:r>
              <w:rPr>
                <w:color w:val="000000"/>
                <w:sz w:val="22"/>
                <w:szCs w:val="22"/>
              </w:rPr>
              <w:t>ų</w:t>
            </w:r>
            <w:r w:rsidRPr="00FA7C87">
              <w:rPr>
                <w:color w:val="000000"/>
                <w:sz w:val="22"/>
                <w:szCs w:val="22"/>
              </w:rPr>
              <w:t xml:space="preserve"> ma</w:t>
            </w:r>
            <w:r>
              <w:rPr>
                <w:color w:val="000000"/>
                <w:sz w:val="22"/>
                <w:szCs w:val="22"/>
              </w:rPr>
              <w:t>ž</w:t>
            </w:r>
            <w:r w:rsidRPr="00FA7C87">
              <w:rPr>
                <w:color w:val="000000"/>
                <w:sz w:val="22"/>
                <w:szCs w:val="22"/>
              </w:rPr>
              <w:t>o diam</w:t>
            </w:r>
            <w:r>
              <w:rPr>
                <w:color w:val="000000"/>
                <w:sz w:val="22"/>
                <w:szCs w:val="22"/>
              </w:rPr>
              <w:t>etro</w:t>
            </w:r>
            <w:r w:rsidRPr="00FA7C87">
              <w:rPr>
                <w:color w:val="000000"/>
                <w:sz w:val="22"/>
                <w:szCs w:val="22"/>
              </w:rPr>
              <w:t xml:space="preserve"> spyruokl</w:t>
            </w:r>
            <w:r>
              <w:rPr>
                <w:color w:val="000000"/>
                <w:sz w:val="22"/>
                <w:szCs w:val="22"/>
              </w:rPr>
              <w:t>ė</w:t>
            </w:r>
            <w:r w:rsidRPr="00FA7C87">
              <w:rPr>
                <w:color w:val="000000"/>
                <w:sz w:val="22"/>
                <w:szCs w:val="22"/>
              </w:rPr>
              <w:t xml:space="preserve"> </w:t>
            </w:r>
            <w:r w:rsidRPr="00FA7C87">
              <w:rPr>
                <w:sz w:val="22"/>
                <w:szCs w:val="22"/>
              </w:rPr>
              <w:t>nuo 55 iki 75 mm</w:t>
            </w:r>
          </w:p>
          <w:p w14:paraId="50B6E73D" w14:textId="77777777" w:rsidR="00FA7C87" w:rsidRDefault="00FA7C87" w:rsidP="00FA7C87">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4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75 iki 120 mm</w:t>
            </w:r>
          </w:p>
          <w:p w14:paraId="02F0C0D7" w14:textId="0E68C68F" w:rsidR="00BD6138" w:rsidRPr="00FA7C87" w:rsidRDefault="00FA7C87" w:rsidP="00FA7C87">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5 vij</w:t>
            </w:r>
            <w:r>
              <w:rPr>
                <w:color w:val="000000"/>
                <w:sz w:val="22"/>
                <w:szCs w:val="22"/>
              </w:rPr>
              <w:t>ų</w:t>
            </w:r>
            <w:r w:rsidRPr="00FA7C87">
              <w:rPr>
                <w:color w:val="000000"/>
                <w:sz w:val="22"/>
                <w:szCs w:val="22"/>
              </w:rPr>
              <w:t xml:space="preserve"> spyruokl</w:t>
            </w:r>
            <w:r>
              <w:rPr>
                <w:color w:val="000000"/>
                <w:sz w:val="22"/>
                <w:szCs w:val="22"/>
              </w:rPr>
              <w:t xml:space="preserve">ė </w:t>
            </w:r>
            <w:r w:rsidRPr="00FA7C87">
              <w:rPr>
                <w:color w:val="000000"/>
                <w:sz w:val="22"/>
                <w:szCs w:val="22"/>
              </w:rPr>
              <w:t xml:space="preserve">nuo 120 iki 150 m  </w:t>
            </w:r>
          </w:p>
          <w:p w14:paraId="46121C36" w14:textId="74CD1E79" w:rsidR="00FA7C87" w:rsidRPr="00FA7C87" w:rsidRDefault="00FA7C87" w:rsidP="00FA7C87">
            <w:pPr>
              <w:pStyle w:val="ListParagraph"/>
              <w:numPr>
                <w:ilvl w:val="0"/>
                <w:numId w:val="31"/>
              </w:numPr>
              <w:rPr>
                <w:color w:val="000000"/>
                <w:sz w:val="22"/>
                <w:szCs w:val="22"/>
              </w:rPr>
            </w:pPr>
            <w:r w:rsidRPr="00FA7C87">
              <w:rPr>
                <w:color w:val="000000"/>
                <w:sz w:val="22"/>
                <w:szCs w:val="22"/>
              </w:rPr>
              <w:t>6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140 iki 160 mm</w:t>
            </w:r>
          </w:p>
          <w:p w14:paraId="3A28872B" w14:textId="22FC2859" w:rsidR="00FA7C87" w:rsidRPr="00FA7C87" w:rsidRDefault="00FA7C87" w:rsidP="00FA7C87">
            <w:pPr>
              <w:pStyle w:val="ListParagraph"/>
              <w:numPr>
                <w:ilvl w:val="0"/>
                <w:numId w:val="31"/>
              </w:numPr>
              <w:rPr>
                <w:sz w:val="22"/>
                <w:szCs w:val="22"/>
              </w:rPr>
            </w:pPr>
            <w:r w:rsidRPr="00FA7C87">
              <w:rPr>
                <w:color w:val="000000"/>
                <w:sz w:val="22"/>
                <w:szCs w:val="22"/>
              </w:rPr>
              <w:t>7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160 iki 190 mm</w:t>
            </w:r>
          </w:p>
        </w:tc>
      </w:tr>
      <w:tr w:rsidR="00BD6138" w:rsidRPr="00C405B3" w14:paraId="7392352B" w14:textId="77777777" w:rsidTr="0014011D">
        <w:trPr>
          <w:jc w:val="center"/>
        </w:trPr>
        <w:tc>
          <w:tcPr>
            <w:tcW w:w="817" w:type="dxa"/>
          </w:tcPr>
          <w:p w14:paraId="19392726"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4</w:t>
            </w:r>
          </w:p>
        </w:tc>
        <w:tc>
          <w:tcPr>
            <w:tcW w:w="3147" w:type="dxa"/>
          </w:tcPr>
          <w:p w14:paraId="409FABDB" w14:textId="24AF1ED0" w:rsidR="00BD6138" w:rsidRPr="00C405B3" w:rsidRDefault="003A4C18" w:rsidP="00BD6138">
            <w:pPr>
              <w:rPr>
                <w:sz w:val="22"/>
                <w:szCs w:val="22"/>
              </w:rPr>
            </w:pPr>
            <w:r w:rsidRPr="003A4C18">
              <w:rPr>
                <w:sz w:val="22"/>
                <w:szCs w:val="22"/>
              </w:rPr>
              <w:t>Spyruokli</w:t>
            </w:r>
            <w:r>
              <w:rPr>
                <w:sz w:val="22"/>
                <w:szCs w:val="22"/>
              </w:rPr>
              <w:t>ų</w:t>
            </w:r>
            <w:r w:rsidRPr="003A4C18">
              <w:rPr>
                <w:sz w:val="22"/>
                <w:szCs w:val="22"/>
              </w:rPr>
              <w:t xml:space="preserve"> vielos storiai</w:t>
            </w:r>
          </w:p>
        </w:tc>
        <w:tc>
          <w:tcPr>
            <w:tcW w:w="5975" w:type="dxa"/>
          </w:tcPr>
          <w:p w14:paraId="7C7D8E27" w14:textId="40B8AEFF" w:rsidR="00BD6138" w:rsidRPr="00FA7C87" w:rsidRDefault="00CB56E1" w:rsidP="00FA7C87">
            <w:pPr>
              <w:pStyle w:val="ListParagraph"/>
              <w:numPr>
                <w:ilvl w:val="0"/>
                <w:numId w:val="33"/>
              </w:numPr>
              <w:rPr>
                <w:sz w:val="22"/>
                <w:szCs w:val="22"/>
              </w:rPr>
            </w:pPr>
            <w:r>
              <w:rPr>
                <w:sz w:val="22"/>
                <w:szCs w:val="22"/>
              </w:rPr>
              <w:t>„Žandikaulis</w:t>
            </w:r>
            <w:r w:rsidR="00FA7C87" w:rsidRPr="00FA7C87">
              <w:rPr>
                <w:sz w:val="22"/>
                <w:szCs w:val="22"/>
              </w:rPr>
              <w:t>“</w:t>
            </w:r>
            <w:r w:rsidR="00FA7C87">
              <w:rPr>
                <w:sz w:val="22"/>
                <w:szCs w:val="22"/>
              </w:rPr>
              <w:t xml:space="preserve">: </w:t>
            </w:r>
            <w:r w:rsidR="00FA7C87">
              <w:rPr>
                <w:color w:val="26282A"/>
                <w:sz w:val="22"/>
                <w:szCs w:val="22"/>
                <w:shd w:val="clear" w:color="auto" w:fill="FFFFFF"/>
              </w:rPr>
              <w:t xml:space="preserve">nuo </w:t>
            </w:r>
            <w:r w:rsidR="00FA7C87" w:rsidRPr="00FA7C87">
              <w:rPr>
                <w:color w:val="26282A"/>
                <w:sz w:val="22"/>
                <w:szCs w:val="22"/>
                <w:shd w:val="clear" w:color="auto" w:fill="FFFFFF"/>
              </w:rPr>
              <w:t xml:space="preserve">1.9 </w:t>
            </w:r>
            <w:r w:rsidR="00FA7C87">
              <w:rPr>
                <w:color w:val="26282A"/>
                <w:sz w:val="22"/>
                <w:szCs w:val="22"/>
                <w:shd w:val="clear" w:color="auto" w:fill="FFFFFF"/>
              </w:rPr>
              <w:t>iki</w:t>
            </w:r>
            <w:r w:rsidR="00FA7C87" w:rsidRPr="00FA7C87">
              <w:rPr>
                <w:color w:val="26282A"/>
                <w:sz w:val="22"/>
                <w:szCs w:val="22"/>
                <w:shd w:val="clear" w:color="auto" w:fill="FFFFFF"/>
              </w:rPr>
              <w:t xml:space="preserve"> 2.4 mm</w:t>
            </w:r>
          </w:p>
          <w:p w14:paraId="4890BC3C" w14:textId="00F9D786" w:rsidR="00FA7C87" w:rsidRPr="00FA7C87" w:rsidRDefault="00CB56E1" w:rsidP="00CB56E1">
            <w:pPr>
              <w:pStyle w:val="ListParagraph"/>
              <w:numPr>
                <w:ilvl w:val="0"/>
                <w:numId w:val="33"/>
              </w:numPr>
              <w:rPr>
                <w:sz w:val="22"/>
                <w:szCs w:val="22"/>
              </w:rPr>
            </w:pPr>
            <w:r>
              <w:rPr>
                <w:sz w:val="22"/>
                <w:szCs w:val="22"/>
              </w:rPr>
              <w:t>„Žandikaulis</w:t>
            </w:r>
            <w:r w:rsidR="00FA7C87" w:rsidRPr="00FA7C87">
              <w:rPr>
                <w:sz w:val="22"/>
                <w:szCs w:val="22"/>
              </w:rPr>
              <w:t>“</w:t>
            </w:r>
            <w:r w:rsidR="00FA7C87">
              <w:rPr>
                <w:sz w:val="22"/>
                <w:szCs w:val="22"/>
              </w:rPr>
              <w:t xml:space="preserve">: nuo </w:t>
            </w:r>
            <w:r w:rsidR="00FA7C87" w:rsidRPr="00FA7C87">
              <w:rPr>
                <w:color w:val="26282A"/>
                <w:sz w:val="22"/>
                <w:szCs w:val="22"/>
                <w:shd w:val="clear" w:color="auto" w:fill="FFFFFF"/>
              </w:rPr>
              <w:t xml:space="preserve">2.0 </w:t>
            </w:r>
            <w:r w:rsidR="00FA7C87">
              <w:rPr>
                <w:color w:val="26282A"/>
                <w:sz w:val="22"/>
                <w:szCs w:val="22"/>
                <w:shd w:val="clear" w:color="auto" w:fill="FFFFFF"/>
              </w:rPr>
              <w:t>iki</w:t>
            </w:r>
            <w:r w:rsidR="00FA7C87" w:rsidRPr="00FA7C87">
              <w:rPr>
                <w:color w:val="26282A"/>
                <w:sz w:val="22"/>
                <w:szCs w:val="22"/>
                <w:shd w:val="clear" w:color="auto" w:fill="FFFFFF"/>
              </w:rPr>
              <w:t xml:space="preserve"> 2.3 mm  </w:t>
            </w:r>
          </w:p>
        </w:tc>
      </w:tr>
      <w:tr w:rsidR="00FA7C87" w:rsidRPr="00C405B3" w14:paraId="33082266" w14:textId="77777777" w:rsidTr="0014011D">
        <w:trPr>
          <w:jc w:val="center"/>
        </w:trPr>
        <w:tc>
          <w:tcPr>
            <w:tcW w:w="817" w:type="dxa"/>
          </w:tcPr>
          <w:p w14:paraId="0089CFFA" w14:textId="032242E4" w:rsidR="00FA7C87" w:rsidRPr="00C405B3" w:rsidRDefault="00FA7C87" w:rsidP="00BD6138">
            <w:pPr>
              <w:pBdr>
                <w:top w:val="nil"/>
                <w:left w:val="nil"/>
                <w:bottom w:val="nil"/>
                <w:right w:val="nil"/>
                <w:between w:val="nil"/>
              </w:pBdr>
              <w:rPr>
                <w:color w:val="000000"/>
                <w:sz w:val="22"/>
                <w:szCs w:val="22"/>
              </w:rPr>
            </w:pPr>
            <w:r>
              <w:rPr>
                <w:color w:val="000000"/>
                <w:sz w:val="22"/>
                <w:szCs w:val="22"/>
              </w:rPr>
              <w:t>5</w:t>
            </w:r>
          </w:p>
        </w:tc>
        <w:tc>
          <w:tcPr>
            <w:tcW w:w="3147" w:type="dxa"/>
          </w:tcPr>
          <w:p w14:paraId="41FC5AF9" w14:textId="362BDD74" w:rsidR="00FA7C87" w:rsidRPr="003A4C18" w:rsidRDefault="00FA7C87" w:rsidP="00BD6138">
            <w:pPr>
              <w:rPr>
                <w:sz w:val="22"/>
                <w:szCs w:val="22"/>
              </w:rPr>
            </w:pPr>
            <w:r>
              <w:rPr>
                <w:sz w:val="22"/>
                <w:szCs w:val="22"/>
              </w:rPr>
              <w:t>S</w:t>
            </w:r>
            <w:r w:rsidRPr="00FA7C87">
              <w:rPr>
                <w:sz w:val="22"/>
                <w:szCs w:val="22"/>
              </w:rPr>
              <w:t>ujungimo vielos diam</w:t>
            </w:r>
            <w:r>
              <w:rPr>
                <w:sz w:val="22"/>
                <w:szCs w:val="22"/>
              </w:rPr>
              <w:t>etras</w:t>
            </w:r>
          </w:p>
        </w:tc>
        <w:tc>
          <w:tcPr>
            <w:tcW w:w="5975" w:type="dxa"/>
          </w:tcPr>
          <w:p w14:paraId="093AE24C" w14:textId="2747F5D6" w:rsidR="00FA7C87" w:rsidRPr="00FA7C87" w:rsidRDefault="00FA7C87" w:rsidP="00FA7C87">
            <w:pPr>
              <w:rPr>
                <w:sz w:val="22"/>
                <w:szCs w:val="22"/>
              </w:rPr>
            </w:pPr>
            <w:r>
              <w:rPr>
                <w:sz w:val="22"/>
                <w:szCs w:val="22"/>
              </w:rPr>
              <w:t xml:space="preserve">Nuo </w:t>
            </w:r>
            <w:r w:rsidRPr="00FA7C87">
              <w:rPr>
                <w:sz w:val="22"/>
                <w:szCs w:val="22"/>
              </w:rPr>
              <w:t xml:space="preserve">1.3 </w:t>
            </w:r>
            <w:r>
              <w:rPr>
                <w:sz w:val="22"/>
                <w:szCs w:val="22"/>
              </w:rPr>
              <w:t>iki</w:t>
            </w:r>
            <w:r w:rsidRPr="00FA7C87">
              <w:rPr>
                <w:sz w:val="22"/>
                <w:szCs w:val="22"/>
              </w:rPr>
              <w:t xml:space="preserve"> 1.4 mm</w:t>
            </w:r>
          </w:p>
        </w:tc>
      </w:tr>
      <w:tr w:rsidR="00FA7C87" w:rsidRPr="00C405B3" w14:paraId="29C19949" w14:textId="77777777" w:rsidTr="0014011D">
        <w:trPr>
          <w:jc w:val="center"/>
        </w:trPr>
        <w:tc>
          <w:tcPr>
            <w:tcW w:w="817" w:type="dxa"/>
          </w:tcPr>
          <w:p w14:paraId="405F5756" w14:textId="546CCF3D" w:rsidR="00FA7C87" w:rsidRPr="00C405B3" w:rsidRDefault="00FA7C87" w:rsidP="00BD6138">
            <w:pPr>
              <w:pBdr>
                <w:top w:val="nil"/>
                <w:left w:val="nil"/>
                <w:bottom w:val="nil"/>
                <w:right w:val="nil"/>
                <w:between w:val="nil"/>
              </w:pBdr>
              <w:rPr>
                <w:color w:val="000000"/>
                <w:sz w:val="22"/>
                <w:szCs w:val="22"/>
              </w:rPr>
            </w:pPr>
            <w:r>
              <w:rPr>
                <w:color w:val="000000"/>
                <w:sz w:val="22"/>
                <w:szCs w:val="22"/>
              </w:rPr>
              <w:t>6</w:t>
            </w:r>
          </w:p>
        </w:tc>
        <w:tc>
          <w:tcPr>
            <w:tcW w:w="3147" w:type="dxa"/>
          </w:tcPr>
          <w:p w14:paraId="24A654B6" w14:textId="04F3520B" w:rsidR="00FA7C87" w:rsidRPr="003A4C18" w:rsidRDefault="00FA7C87" w:rsidP="00BD6138">
            <w:pPr>
              <w:rPr>
                <w:sz w:val="22"/>
                <w:szCs w:val="22"/>
              </w:rPr>
            </w:pPr>
            <w:r w:rsidRPr="00FA7C87">
              <w:rPr>
                <w:sz w:val="22"/>
                <w:szCs w:val="22"/>
              </w:rPr>
              <w:t>Darbinis plotis</w:t>
            </w:r>
          </w:p>
        </w:tc>
        <w:tc>
          <w:tcPr>
            <w:tcW w:w="5975" w:type="dxa"/>
          </w:tcPr>
          <w:p w14:paraId="1C0C951F" w14:textId="302140C8" w:rsidR="00FA7C87" w:rsidRPr="00FA7C87" w:rsidRDefault="00E87C0A" w:rsidP="00E87C0A">
            <w:pPr>
              <w:rPr>
                <w:sz w:val="22"/>
                <w:szCs w:val="22"/>
              </w:rPr>
            </w:pPr>
            <w:r>
              <w:rPr>
                <w:sz w:val="22"/>
                <w:szCs w:val="22"/>
              </w:rPr>
              <w:t xml:space="preserve">Nuo </w:t>
            </w:r>
            <w:r w:rsidR="00EC3F75">
              <w:rPr>
                <w:sz w:val="22"/>
                <w:szCs w:val="22"/>
              </w:rPr>
              <w:t>1800</w:t>
            </w:r>
            <w:r>
              <w:rPr>
                <w:sz w:val="22"/>
                <w:szCs w:val="22"/>
              </w:rPr>
              <w:t xml:space="preserve"> iki </w:t>
            </w:r>
            <w:r w:rsidR="00EC3F75">
              <w:rPr>
                <w:sz w:val="22"/>
                <w:szCs w:val="22"/>
              </w:rPr>
              <w:t>2000 mm</w:t>
            </w:r>
          </w:p>
        </w:tc>
      </w:tr>
      <w:tr w:rsidR="00BD6138" w:rsidRPr="00C405B3" w14:paraId="7715CF03" w14:textId="77777777" w:rsidTr="0014011D">
        <w:trPr>
          <w:jc w:val="center"/>
        </w:trPr>
        <w:tc>
          <w:tcPr>
            <w:tcW w:w="817" w:type="dxa"/>
          </w:tcPr>
          <w:p w14:paraId="4B0E97A0" w14:textId="43E60259" w:rsidR="00BD6138" w:rsidRPr="00C405B3" w:rsidRDefault="00FA7C87" w:rsidP="00BD6138">
            <w:pPr>
              <w:pBdr>
                <w:top w:val="nil"/>
                <w:left w:val="nil"/>
                <w:bottom w:val="nil"/>
                <w:right w:val="nil"/>
                <w:between w:val="nil"/>
              </w:pBdr>
              <w:rPr>
                <w:color w:val="000000"/>
                <w:sz w:val="22"/>
                <w:szCs w:val="22"/>
              </w:rPr>
            </w:pPr>
            <w:r>
              <w:rPr>
                <w:color w:val="000000"/>
                <w:sz w:val="22"/>
                <w:szCs w:val="22"/>
              </w:rPr>
              <w:t>7</w:t>
            </w:r>
          </w:p>
        </w:tc>
        <w:tc>
          <w:tcPr>
            <w:tcW w:w="3147" w:type="dxa"/>
          </w:tcPr>
          <w:p w14:paraId="09DBA946" w14:textId="55F9E2C4" w:rsidR="00BD6138" w:rsidRPr="00C405B3" w:rsidRDefault="003A4C18" w:rsidP="003A4C18">
            <w:pPr>
              <w:rPr>
                <w:sz w:val="22"/>
                <w:szCs w:val="22"/>
              </w:rPr>
            </w:pPr>
            <w:r>
              <w:rPr>
                <w:sz w:val="22"/>
                <w:szCs w:val="22"/>
              </w:rPr>
              <w:t>Našumas</w:t>
            </w:r>
          </w:p>
        </w:tc>
        <w:tc>
          <w:tcPr>
            <w:tcW w:w="5975" w:type="dxa"/>
          </w:tcPr>
          <w:p w14:paraId="63DED81D" w14:textId="6744E3D1" w:rsidR="00BD6138" w:rsidRPr="00C405B3" w:rsidRDefault="003A4C18" w:rsidP="00BD6138">
            <w:pPr>
              <w:jc w:val="both"/>
              <w:rPr>
                <w:sz w:val="22"/>
                <w:szCs w:val="22"/>
              </w:rPr>
            </w:pPr>
            <w:r>
              <w:rPr>
                <w:sz w:val="22"/>
                <w:szCs w:val="22"/>
              </w:rPr>
              <w:t xml:space="preserve">Nuo </w:t>
            </w:r>
            <w:r w:rsidR="00FA7C87">
              <w:rPr>
                <w:sz w:val="22"/>
                <w:szCs w:val="22"/>
              </w:rPr>
              <w:t>81</w:t>
            </w:r>
            <w:r w:rsidRPr="003A4C18">
              <w:rPr>
                <w:sz w:val="22"/>
                <w:szCs w:val="22"/>
              </w:rPr>
              <w:t xml:space="preserve"> </w:t>
            </w:r>
            <w:r>
              <w:rPr>
                <w:sz w:val="22"/>
                <w:szCs w:val="22"/>
              </w:rPr>
              <w:t xml:space="preserve">spyruoklių per </w:t>
            </w:r>
            <w:r w:rsidRPr="003A4C18">
              <w:rPr>
                <w:sz w:val="22"/>
                <w:szCs w:val="22"/>
              </w:rPr>
              <w:t>minut</w:t>
            </w:r>
            <w:r>
              <w:rPr>
                <w:sz w:val="22"/>
                <w:szCs w:val="22"/>
              </w:rPr>
              <w:t>ę</w:t>
            </w:r>
          </w:p>
        </w:tc>
      </w:tr>
      <w:tr w:rsidR="00BD6138" w:rsidRPr="00C405B3" w14:paraId="2412D48E" w14:textId="77777777" w:rsidTr="0014011D">
        <w:trPr>
          <w:jc w:val="center"/>
        </w:trPr>
        <w:tc>
          <w:tcPr>
            <w:tcW w:w="817" w:type="dxa"/>
          </w:tcPr>
          <w:p w14:paraId="1AB3974F" w14:textId="75665908" w:rsidR="00BD6138" w:rsidRPr="00C405B3" w:rsidRDefault="00FA7C87" w:rsidP="00BD6138">
            <w:pPr>
              <w:pBdr>
                <w:top w:val="nil"/>
                <w:left w:val="nil"/>
                <w:bottom w:val="nil"/>
                <w:right w:val="nil"/>
                <w:between w:val="nil"/>
              </w:pBdr>
              <w:rPr>
                <w:color w:val="000000"/>
                <w:sz w:val="22"/>
                <w:szCs w:val="22"/>
              </w:rPr>
            </w:pPr>
            <w:r>
              <w:rPr>
                <w:color w:val="000000"/>
                <w:sz w:val="22"/>
                <w:szCs w:val="22"/>
              </w:rPr>
              <w:t>8</w:t>
            </w:r>
          </w:p>
        </w:tc>
        <w:tc>
          <w:tcPr>
            <w:tcW w:w="3147" w:type="dxa"/>
          </w:tcPr>
          <w:p w14:paraId="76C076DB" w14:textId="2E7C6F81" w:rsidR="00BD6138" w:rsidRPr="00E87C0A" w:rsidRDefault="003A4C18" w:rsidP="00BD6138">
            <w:pPr>
              <w:rPr>
                <w:sz w:val="22"/>
                <w:szCs w:val="22"/>
              </w:rPr>
            </w:pPr>
            <w:r w:rsidRPr="00E87C0A">
              <w:rPr>
                <w:sz w:val="22"/>
                <w:szCs w:val="22"/>
              </w:rPr>
              <w:t>Skaitmenizuotas/automatizuotas įrangos valdymas</w:t>
            </w:r>
          </w:p>
        </w:tc>
        <w:tc>
          <w:tcPr>
            <w:tcW w:w="5975" w:type="dxa"/>
          </w:tcPr>
          <w:p w14:paraId="509CA27F" w14:textId="1DA69516" w:rsidR="00BD6138" w:rsidRPr="00E87C0A" w:rsidRDefault="003A4C18" w:rsidP="00BD6138">
            <w:pPr>
              <w:rPr>
                <w:sz w:val="22"/>
                <w:szCs w:val="22"/>
              </w:rPr>
            </w:pPr>
            <w:r w:rsidRPr="00E87C0A">
              <w:rPr>
                <w:sz w:val="22"/>
                <w:szCs w:val="22"/>
              </w:rPr>
              <w:t>Būtina</w:t>
            </w:r>
          </w:p>
        </w:tc>
      </w:tr>
      <w:tr w:rsidR="00BD6138" w:rsidRPr="00C405B3" w14:paraId="4C55E202" w14:textId="77777777">
        <w:trPr>
          <w:jc w:val="center"/>
        </w:trPr>
        <w:tc>
          <w:tcPr>
            <w:tcW w:w="9939" w:type="dxa"/>
            <w:gridSpan w:val="3"/>
          </w:tcPr>
          <w:p w14:paraId="52D83AD5" w14:textId="77777777" w:rsidR="00BD6138" w:rsidRPr="00C405B3" w:rsidRDefault="00BD6138" w:rsidP="00BD6138">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r>
      <w:tr w:rsidR="00BD6138" w:rsidRPr="00C405B3" w14:paraId="7979B08C" w14:textId="77777777" w:rsidTr="0014011D">
        <w:trPr>
          <w:jc w:val="center"/>
        </w:trPr>
        <w:tc>
          <w:tcPr>
            <w:tcW w:w="817" w:type="dxa"/>
          </w:tcPr>
          <w:p w14:paraId="15CC3E65"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w:t>
            </w:r>
          </w:p>
        </w:tc>
        <w:tc>
          <w:tcPr>
            <w:tcW w:w="3147" w:type="dxa"/>
          </w:tcPr>
          <w:p w14:paraId="57827019" w14:textId="340B20EB" w:rsidR="00BD6138" w:rsidRPr="0014011D" w:rsidRDefault="0014011D" w:rsidP="00BD6138">
            <w:pPr>
              <w:pBdr>
                <w:top w:val="nil"/>
                <w:left w:val="nil"/>
                <w:bottom w:val="nil"/>
                <w:right w:val="nil"/>
                <w:between w:val="nil"/>
              </w:pBdr>
              <w:rPr>
                <w:color w:val="000000"/>
                <w:sz w:val="22"/>
                <w:szCs w:val="22"/>
              </w:rPr>
            </w:pPr>
            <w:r>
              <w:rPr>
                <w:color w:val="000000"/>
                <w:sz w:val="22"/>
                <w:szCs w:val="22"/>
              </w:rPr>
              <w:t>Įranga nauja (nenaudota)</w:t>
            </w:r>
          </w:p>
        </w:tc>
        <w:tc>
          <w:tcPr>
            <w:tcW w:w="5975" w:type="dxa"/>
          </w:tcPr>
          <w:p w14:paraId="42134CE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 xml:space="preserve">Taip </w:t>
            </w:r>
          </w:p>
        </w:tc>
      </w:tr>
      <w:tr w:rsidR="00BD6138" w:rsidRPr="00C405B3" w14:paraId="08E47551" w14:textId="77777777" w:rsidTr="0014011D">
        <w:trPr>
          <w:jc w:val="center"/>
        </w:trPr>
        <w:tc>
          <w:tcPr>
            <w:tcW w:w="817" w:type="dxa"/>
          </w:tcPr>
          <w:p w14:paraId="4C76F660"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147" w:type="dxa"/>
          </w:tcPr>
          <w:p w14:paraId="0AD6A31C" w14:textId="44D2AD6B" w:rsidR="00BD6138" w:rsidRPr="00C405B3" w:rsidRDefault="0014011D" w:rsidP="0014011D">
            <w:pPr>
              <w:pBdr>
                <w:top w:val="nil"/>
                <w:left w:val="nil"/>
                <w:bottom w:val="nil"/>
                <w:right w:val="nil"/>
                <w:between w:val="nil"/>
              </w:pBdr>
              <w:rPr>
                <w:caps/>
                <w:color w:val="000000"/>
                <w:sz w:val="22"/>
                <w:szCs w:val="22"/>
              </w:rPr>
            </w:pPr>
            <w:r>
              <w:rPr>
                <w:color w:val="000000"/>
                <w:sz w:val="22"/>
                <w:szCs w:val="22"/>
              </w:rPr>
              <w:t>Įrangos modelis pateiktas rinkai ne anksčiau kaip</w:t>
            </w:r>
            <w:r w:rsidR="00BD6138" w:rsidRPr="00C405B3">
              <w:rPr>
                <w:caps/>
                <w:color w:val="000000"/>
                <w:sz w:val="22"/>
                <w:szCs w:val="22"/>
              </w:rPr>
              <w:t xml:space="preserve"> 2017 </w:t>
            </w:r>
            <w:r>
              <w:rPr>
                <w:color w:val="000000"/>
                <w:sz w:val="22"/>
                <w:szCs w:val="22"/>
              </w:rPr>
              <w:t>m</w:t>
            </w:r>
            <w:r w:rsidR="00BD6138" w:rsidRPr="00C405B3">
              <w:rPr>
                <w:caps/>
                <w:color w:val="000000"/>
                <w:sz w:val="22"/>
                <w:szCs w:val="22"/>
              </w:rPr>
              <w:t xml:space="preserve">. </w:t>
            </w:r>
          </w:p>
        </w:tc>
        <w:tc>
          <w:tcPr>
            <w:tcW w:w="5975" w:type="dxa"/>
          </w:tcPr>
          <w:p w14:paraId="673C21AA" w14:textId="77777777" w:rsidR="00BD6138" w:rsidRPr="00C405B3" w:rsidRDefault="00BD6138" w:rsidP="00BD6138">
            <w:pPr>
              <w:pBdr>
                <w:top w:val="nil"/>
                <w:left w:val="nil"/>
                <w:bottom w:val="nil"/>
                <w:right w:val="nil"/>
                <w:between w:val="nil"/>
              </w:pBdr>
              <w:rPr>
                <w:i/>
                <w:color w:val="000000"/>
                <w:sz w:val="22"/>
                <w:szCs w:val="22"/>
              </w:rPr>
            </w:pPr>
            <w:r w:rsidRPr="00C405B3">
              <w:rPr>
                <w:i/>
                <w:color w:val="000000"/>
                <w:sz w:val="22"/>
                <w:szCs w:val="22"/>
              </w:rPr>
              <w:t>įrašykite</w:t>
            </w:r>
          </w:p>
        </w:tc>
      </w:tr>
      <w:tr w:rsidR="00BD6138" w:rsidRPr="00C405B3" w14:paraId="26A3E56B" w14:textId="77777777" w:rsidTr="0014011D">
        <w:trPr>
          <w:jc w:val="center"/>
        </w:trPr>
        <w:tc>
          <w:tcPr>
            <w:tcW w:w="817" w:type="dxa"/>
          </w:tcPr>
          <w:p w14:paraId="3F754FE2"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147" w:type="dxa"/>
          </w:tcPr>
          <w:p w14:paraId="1286786E" w14:textId="6672081F" w:rsidR="00BD6138" w:rsidRPr="0045677C" w:rsidRDefault="0014011D" w:rsidP="0014011D">
            <w:pPr>
              <w:pBdr>
                <w:top w:val="nil"/>
                <w:left w:val="nil"/>
                <w:bottom w:val="nil"/>
                <w:right w:val="nil"/>
                <w:between w:val="nil"/>
              </w:pBdr>
              <w:rPr>
                <w:color w:val="000000"/>
                <w:sz w:val="22"/>
                <w:szCs w:val="22"/>
              </w:rPr>
            </w:pPr>
            <w:r w:rsidRPr="0045677C">
              <w:rPr>
                <w:color w:val="000000"/>
                <w:sz w:val="22"/>
                <w:szCs w:val="22"/>
              </w:rPr>
              <w:t>Garantija</w:t>
            </w:r>
          </w:p>
        </w:tc>
        <w:tc>
          <w:tcPr>
            <w:tcW w:w="5975" w:type="dxa"/>
          </w:tcPr>
          <w:p w14:paraId="4BC6D9F2" w14:textId="30599046" w:rsidR="00BD6138" w:rsidRPr="0045677C" w:rsidRDefault="00BD6138" w:rsidP="0024194E">
            <w:pPr>
              <w:pBdr>
                <w:top w:val="nil"/>
                <w:left w:val="nil"/>
                <w:bottom w:val="nil"/>
                <w:right w:val="nil"/>
                <w:between w:val="nil"/>
              </w:pBdr>
              <w:rPr>
                <w:color w:val="000000"/>
                <w:sz w:val="22"/>
                <w:szCs w:val="22"/>
              </w:rPr>
            </w:pPr>
            <w:r w:rsidRPr="0045677C">
              <w:rPr>
                <w:color w:val="000000"/>
                <w:sz w:val="22"/>
                <w:szCs w:val="22"/>
              </w:rPr>
              <w:t xml:space="preserve">Ne trumpiau kaip 12 mėnesių nuo </w:t>
            </w:r>
            <w:r w:rsidR="0024194E" w:rsidRPr="0045677C">
              <w:rPr>
                <w:color w:val="000000"/>
                <w:sz w:val="22"/>
                <w:szCs w:val="22"/>
              </w:rPr>
              <w:t xml:space="preserve"> priėmimo-perdavimo akto </w:t>
            </w:r>
            <w:r w:rsidR="005B1AF9" w:rsidRPr="0045677C">
              <w:rPr>
                <w:color w:val="000000"/>
                <w:sz w:val="22"/>
                <w:szCs w:val="22"/>
              </w:rPr>
              <w:t>pasirašymo dienos</w:t>
            </w:r>
          </w:p>
        </w:tc>
      </w:tr>
    </w:tbl>
    <w:p w14:paraId="78A4FECD" w14:textId="1710270D"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58CB6201"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9068A" w:rsidRPr="0049068A">
        <w:rPr>
          <w:b/>
          <w:caps/>
          <w:color w:val="000000"/>
          <w:sz w:val="24"/>
          <w:szCs w:val="24"/>
        </w:rPr>
        <w:t>„</w:t>
      </w:r>
      <w:r w:rsidR="0034288D">
        <w:rPr>
          <w:b/>
          <w:caps/>
          <w:color w:val="000000"/>
          <w:sz w:val="24"/>
          <w:szCs w:val="24"/>
        </w:rPr>
        <w:t>bonnell</w:t>
      </w:r>
      <w:r w:rsidR="0049068A" w:rsidRPr="0049068A">
        <w:rPr>
          <w:b/>
          <w:caps/>
          <w:color w:val="000000"/>
          <w:sz w:val="24"/>
          <w:szCs w:val="24"/>
        </w:rPr>
        <w:t>“ tipo spyruoklių gamybos įrang</w:t>
      </w:r>
      <w:r w:rsidR="00D44B8E">
        <w:rPr>
          <w:b/>
          <w:caps/>
          <w:color w:val="000000"/>
          <w:sz w:val="24"/>
          <w:szCs w:val="24"/>
        </w:rPr>
        <w:t>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11E1D3E7" w:rsidR="00A97703" w:rsidRPr="00C405B3" w:rsidRDefault="00C90285">
            <w:pPr>
              <w:pBdr>
                <w:top w:val="nil"/>
                <w:left w:val="nil"/>
                <w:bottom w:val="nil"/>
                <w:right w:val="nil"/>
                <w:between w:val="nil"/>
              </w:pBdr>
              <w:jc w:val="center"/>
              <w:rPr>
                <w:color w:val="000000"/>
                <w:sz w:val="24"/>
                <w:szCs w:val="24"/>
              </w:rPr>
            </w:pPr>
            <w:r>
              <w:rPr>
                <w:color w:val="000000"/>
                <w:sz w:val="24"/>
                <w:szCs w:val="24"/>
              </w:rPr>
              <w:t>2021</w:t>
            </w:r>
            <w:r w:rsidR="00C01E24" w:rsidRPr="00C405B3">
              <w:rPr>
                <w:color w:val="000000"/>
                <w:sz w:val="24"/>
                <w:szCs w:val="24"/>
              </w:rPr>
              <w:t xml:space="preserve">    -    -    </w:t>
            </w:r>
            <w:r w:rsidR="00C01E24"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037BE88"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EF7DC4">
        <w:rPr>
          <w:b/>
          <w:color w:val="000000"/>
          <w:sz w:val="24"/>
          <w:szCs w:val="24"/>
        </w:rPr>
        <w:t>2021-0</w:t>
      </w:r>
      <w:r w:rsidR="00EF7DC4" w:rsidRPr="00EF7DC4">
        <w:rPr>
          <w:b/>
          <w:color w:val="000000"/>
          <w:sz w:val="24"/>
          <w:szCs w:val="24"/>
        </w:rPr>
        <w:t>2</w:t>
      </w:r>
      <w:r w:rsidR="00496E94" w:rsidRPr="00EF7DC4">
        <w:rPr>
          <w:b/>
          <w:color w:val="000000"/>
          <w:sz w:val="24"/>
          <w:szCs w:val="24"/>
        </w:rPr>
        <w:t>-</w:t>
      </w:r>
      <w:r w:rsidR="00EF7DC4" w:rsidRPr="00EF7DC4">
        <w:rPr>
          <w:b/>
          <w:color w:val="000000"/>
          <w:sz w:val="24"/>
          <w:szCs w:val="24"/>
        </w:rPr>
        <w:t>22</w:t>
      </w:r>
      <w:r w:rsidRPr="00C405B3">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A72C794" w:rsidR="00A97703" w:rsidRPr="00C405B3" w:rsidRDefault="0049068A">
            <w:pPr>
              <w:pBdr>
                <w:top w:val="nil"/>
                <w:left w:val="nil"/>
                <w:bottom w:val="nil"/>
                <w:right w:val="nil"/>
                <w:between w:val="nil"/>
              </w:pBdr>
              <w:rPr>
                <w:color w:val="000000"/>
              </w:rPr>
            </w:pPr>
            <w:r w:rsidRPr="0049068A">
              <w:rPr>
                <w:color w:val="000000"/>
              </w:rPr>
              <w:t>„</w:t>
            </w:r>
            <w:r w:rsidR="0034288D">
              <w:rPr>
                <w:color w:val="000000"/>
              </w:rPr>
              <w:t>bonnell</w:t>
            </w:r>
            <w:r w:rsidRPr="0049068A">
              <w:rPr>
                <w:color w:val="000000"/>
              </w:rPr>
              <w:t>“ tipo spyruoklių gamybos įranga</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6504C990"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49068A">
        <w:rPr>
          <w:b/>
          <w:color w:val="000000"/>
          <w:sz w:val="24"/>
          <w:szCs w:val="24"/>
        </w:rPr>
        <w:t>„</w:t>
      </w:r>
      <w:r w:rsidR="0034288D">
        <w:rPr>
          <w:b/>
          <w:color w:val="000000"/>
          <w:sz w:val="24"/>
          <w:szCs w:val="24"/>
        </w:rPr>
        <w:t>bonnell</w:t>
      </w:r>
      <w:r w:rsidR="0049068A">
        <w:rPr>
          <w:b/>
          <w:color w:val="000000"/>
          <w:sz w:val="24"/>
          <w:szCs w:val="24"/>
        </w:rPr>
        <w:t>“</w:t>
      </w:r>
      <w:r w:rsidR="0049068A" w:rsidRPr="00606161">
        <w:rPr>
          <w:b/>
          <w:color w:val="000000"/>
          <w:sz w:val="24"/>
          <w:szCs w:val="24"/>
        </w:rPr>
        <w:t xml:space="preserve"> tipo spyruoklių gamybos įrang</w:t>
      </w:r>
      <w:r w:rsidR="0049068A">
        <w:rPr>
          <w:b/>
          <w:color w:val="000000"/>
          <w:sz w:val="24"/>
          <w:szCs w:val="24"/>
        </w:rPr>
        <w:t xml:space="preserve">a </w:t>
      </w:r>
      <w:r w:rsidRPr="00C405B3">
        <w:rPr>
          <w:color w:val="000000"/>
          <w:sz w:val="24"/>
          <w:szCs w:val="24"/>
        </w:rPr>
        <w:t>visiškai atitinka pirkimo dokumentuose nurodytus reikalavimus ir jų savybės tokios:</w:t>
      </w:r>
    </w:p>
    <w:tbl>
      <w:tblPr>
        <w:tblStyle w:val="a1"/>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77"/>
        <w:gridCol w:w="3685"/>
        <w:gridCol w:w="2552"/>
      </w:tblGrid>
      <w:tr w:rsidR="005E570F" w:rsidRPr="00C405B3" w14:paraId="0B748C10" w14:textId="5789E9B3" w:rsidTr="005E570F">
        <w:trPr>
          <w:tblHeader/>
          <w:jc w:val="center"/>
        </w:trPr>
        <w:tc>
          <w:tcPr>
            <w:tcW w:w="709" w:type="dxa"/>
            <w:shd w:val="clear" w:color="auto" w:fill="D9D9D9"/>
            <w:vAlign w:val="center"/>
          </w:tcPr>
          <w:p w14:paraId="5CE3C5B2" w14:textId="77777777" w:rsidR="005E570F" w:rsidRPr="00C405B3" w:rsidRDefault="005E570F" w:rsidP="00433DBE">
            <w:pPr>
              <w:pBdr>
                <w:top w:val="nil"/>
                <w:left w:val="nil"/>
                <w:bottom w:val="nil"/>
                <w:right w:val="nil"/>
                <w:between w:val="nil"/>
              </w:pBdr>
              <w:jc w:val="center"/>
              <w:rPr>
                <w:color w:val="000000"/>
                <w:sz w:val="22"/>
                <w:szCs w:val="22"/>
              </w:rPr>
            </w:pPr>
            <w:r w:rsidRPr="00C405B3">
              <w:rPr>
                <w:b/>
                <w:color w:val="000000"/>
                <w:sz w:val="22"/>
                <w:szCs w:val="22"/>
              </w:rPr>
              <w:t>Eil. Nr.</w:t>
            </w:r>
          </w:p>
        </w:tc>
        <w:tc>
          <w:tcPr>
            <w:tcW w:w="2977" w:type="dxa"/>
            <w:shd w:val="clear" w:color="auto" w:fill="D9D9D9"/>
            <w:vAlign w:val="center"/>
          </w:tcPr>
          <w:p w14:paraId="29242AC3" w14:textId="77777777" w:rsidR="005E570F" w:rsidRPr="00C405B3" w:rsidRDefault="005E570F" w:rsidP="00433DBE">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3685" w:type="dxa"/>
            <w:shd w:val="clear" w:color="auto" w:fill="D9D9D9"/>
            <w:vAlign w:val="center"/>
          </w:tcPr>
          <w:p w14:paraId="6B89404C" w14:textId="77777777" w:rsidR="005E570F" w:rsidRPr="00C405B3" w:rsidRDefault="005E570F" w:rsidP="00433DBE">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c>
          <w:tcPr>
            <w:tcW w:w="2552" w:type="dxa"/>
            <w:shd w:val="clear" w:color="auto" w:fill="D9D9D9"/>
            <w:vAlign w:val="center"/>
          </w:tcPr>
          <w:p w14:paraId="60D749C6" w14:textId="464285AF" w:rsidR="005E570F" w:rsidRPr="00C405B3" w:rsidRDefault="005E570F" w:rsidP="00433DBE">
            <w:pPr>
              <w:pBdr>
                <w:top w:val="nil"/>
                <w:left w:val="nil"/>
                <w:bottom w:val="nil"/>
                <w:right w:val="nil"/>
                <w:between w:val="nil"/>
              </w:pBdr>
              <w:jc w:val="center"/>
              <w:rPr>
                <w:b/>
                <w:color w:val="000000"/>
                <w:sz w:val="22"/>
                <w:szCs w:val="22"/>
              </w:rPr>
            </w:pPr>
            <w:r>
              <w:rPr>
                <w:b/>
                <w:color w:val="000000"/>
                <w:sz w:val="22"/>
                <w:szCs w:val="22"/>
              </w:rPr>
              <w:t>Siūloma reikšmė</w:t>
            </w:r>
          </w:p>
        </w:tc>
      </w:tr>
      <w:tr w:rsidR="005E570F" w:rsidRPr="00C405B3" w14:paraId="1BE4ABF2" w14:textId="3E36114A" w:rsidTr="005E570F">
        <w:trPr>
          <w:jc w:val="center"/>
        </w:trPr>
        <w:tc>
          <w:tcPr>
            <w:tcW w:w="709" w:type="dxa"/>
          </w:tcPr>
          <w:p w14:paraId="112DFD62"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1</w:t>
            </w:r>
          </w:p>
        </w:tc>
        <w:tc>
          <w:tcPr>
            <w:tcW w:w="2977" w:type="dxa"/>
          </w:tcPr>
          <w:p w14:paraId="2C5E5B97" w14:textId="77777777" w:rsidR="005E570F" w:rsidRPr="00412FF6" w:rsidRDefault="005E570F" w:rsidP="00433DBE">
            <w:pPr>
              <w:rPr>
                <w:sz w:val="22"/>
                <w:szCs w:val="22"/>
              </w:rPr>
            </w:pPr>
            <w:r w:rsidRPr="00412FF6">
              <w:rPr>
                <w:sz w:val="22"/>
                <w:szCs w:val="22"/>
              </w:rPr>
              <w:t>Spyruoklių tipas</w:t>
            </w:r>
          </w:p>
        </w:tc>
        <w:tc>
          <w:tcPr>
            <w:tcW w:w="3685" w:type="dxa"/>
          </w:tcPr>
          <w:p w14:paraId="3AEC722B" w14:textId="77777777" w:rsidR="005E570F" w:rsidRPr="00412FF6" w:rsidRDefault="005E570F" w:rsidP="00433DBE">
            <w:pPr>
              <w:rPr>
                <w:sz w:val="22"/>
                <w:szCs w:val="22"/>
              </w:rPr>
            </w:pPr>
            <w:r w:rsidRPr="00412FF6">
              <w:rPr>
                <w:sz w:val="22"/>
                <w:szCs w:val="22"/>
              </w:rPr>
              <w:t>Bonnell</w:t>
            </w:r>
          </w:p>
        </w:tc>
        <w:tc>
          <w:tcPr>
            <w:tcW w:w="2552" w:type="dxa"/>
          </w:tcPr>
          <w:p w14:paraId="3B420DFD" w14:textId="77777777" w:rsidR="005E570F" w:rsidRPr="00412FF6" w:rsidRDefault="005E570F" w:rsidP="00433DBE">
            <w:pPr>
              <w:rPr>
                <w:sz w:val="22"/>
                <w:szCs w:val="22"/>
              </w:rPr>
            </w:pPr>
          </w:p>
        </w:tc>
      </w:tr>
      <w:tr w:rsidR="005E570F" w:rsidRPr="00C405B3" w14:paraId="1B46D7E0" w14:textId="701F6F09" w:rsidTr="005E570F">
        <w:trPr>
          <w:jc w:val="center"/>
        </w:trPr>
        <w:tc>
          <w:tcPr>
            <w:tcW w:w="709" w:type="dxa"/>
          </w:tcPr>
          <w:p w14:paraId="2EA531F7"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2</w:t>
            </w:r>
          </w:p>
        </w:tc>
        <w:tc>
          <w:tcPr>
            <w:tcW w:w="2977" w:type="dxa"/>
          </w:tcPr>
          <w:p w14:paraId="127A9C69" w14:textId="77777777" w:rsidR="005E570F" w:rsidRDefault="005E570F" w:rsidP="00433DBE">
            <w:pPr>
              <w:rPr>
                <w:sz w:val="22"/>
                <w:szCs w:val="22"/>
              </w:rPr>
            </w:pPr>
            <w:r w:rsidRPr="003A4C18">
              <w:rPr>
                <w:sz w:val="22"/>
                <w:szCs w:val="22"/>
              </w:rPr>
              <w:t>Spyruoklės matmenys</w:t>
            </w:r>
          </w:p>
          <w:p w14:paraId="04CF2D28" w14:textId="77777777" w:rsidR="005E570F" w:rsidRPr="00C405B3" w:rsidRDefault="005E570F" w:rsidP="00433DBE">
            <w:pPr>
              <w:rPr>
                <w:sz w:val="22"/>
                <w:szCs w:val="22"/>
              </w:rPr>
            </w:pPr>
          </w:p>
        </w:tc>
        <w:tc>
          <w:tcPr>
            <w:tcW w:w="3685" w:type="dxa"/>
          </w:tcPr>
          <w:p w14:paraId="1B04162D" w14:textId="77777777" w:rsidR="005E570F" w:rsidRDefault="005E570F" w:rsidP="00433DBE">
            <w:pPr>
              <w:rPr>
                <w:sz w:val="22"/>
                <w:szCs w:val="22"/>
              </w:rPr>
            </w:pPr>
            <w:r>
              <w:rPr>
                <w:sz w:val="22"/>
                <w:szCs w:val="22"/>
              </w:rPr>
              <w:t>Spyruoklė</w:t>
            </w:r>
            <w:r w:rsidRPr="00B13909">
              <w:rPr>
                <w:sz w:val="22"/>
                <w:szCs w:val="22"/>
              </w:rPr>
              <w:t xml:space="preserve">s galinis </w:t>
            </w:r>
            <w:r>
              <w:rPr>
                <w:sz w:val="22"/>
                <w:szCs w:val="22"/>
              </w:rPr>
              <w:t>ž</w:t>
            </w:r>
            <w:r w:rsidRPr="00B13909">
              <w:rPr>
                <w:sz w:val="22"/>
                <w:szCs w:val="22"/>
              </w:rPr>
              <w:t>iedas</w:t>
            </w:r>
            <w:r>
              <w:rPr>
                <w:sz w:val="22"/>
                <w:szCs w:val="22"/>
              </w:rPr>
              <w:t xml:space="preserve">: </w:t>
            </w:r>
            <w:r w:rsidRPr="00B13909">
              <w:rPr>
                <w:sz w:val="22"/>
                <w:szCs w:val="22"/>
              </w:rPr>
              <w:t xml:space="preserve">Ø (Dfi) </w:t>
            </w:r>
            <w:r>
              <w:rPr>
                <w:sz w:val="22"/>
                <w:szCs w:val="22"/>
              </w:rPr>
              <w:t xml:space="preserve">nuo </w:t>
            </w:r>
            <w:r w:rsidRPr="00B13909">
              <w:rPr>
                <w:sz w:val="22"/>
                <w:szCs w:val="22"/>
              </w:rPr>
              <w:t xml:space="preserve">69 </w:t>
            </w:r>
            <w:r>
              <w:rPr>
                <w:sz w:val="22"/>
                <w:szCs w:val="22"/>
              </w:rPr>
              <w:t>iki</w:t>
            </w:r>
            <w:r w:rsidRPr="00B13909">
              <w:rPr>
                <w:sz w:val="22"/>
                <w:szCs w:val="22"/>
              </w:rPr>
              <w:t xml:space="preserve"> 88 mm</w:t>
            </w:r>
          </w:p>
          <w:p w14:paraId="06D36A22" w14:textId="77777777" w:rsidR="005E570F" w:rsidRDefault="005E570F" w:rsidP="00433DBE">
            <w:pPr>
              <w:rPr>
                <w:sz w:val="22"/>
                <w:szCs w:val="22"/>
              </w:rPr>
            </w:pPr>
            <w:r>
              <w:rPr>
                <w:sz w:val="22"/>
                <w:szCs w:val="22"/>
              </w:rPr>
              <w:t>„</w:t>
            </w:r>
            <w:r w:rsidRPr="00B13909">
              <w:rPr>
                <w:sz w:val="22"/>
                <w:szCs w:val="22"/>
              </w:rPr>
              <w:t>Žandikaulių</w:t>
            </w:r>
            <w:r>
              <w:rPr>
                <w:sz w:val="22"/>
                <w:szCs w:val="22"/>
              </w:rPr>
              <w:t>“</w:t>
            </w:r>
            <w:r w:rsidRPr="00B13909">
              <w:rPr>
                <w:sz w:val="22"/>
                <w:szCs w:val="22"/>
              </w:rPr>
              <w:t xml:space="preserve"> </w:t>
            </w:r>
            <w:r w:rsidRPr="00E87C0A">
              <w:rPr>
                <w:sz w:val="22"/>
                <w:szCs w:val="22"/>
              </w:rPr>
              <w:t>skaičius nuo 18 iki 20</w:t>
            </w:r>
          </w:p>
          <w:p w14:paraId="779B4D26" w14:textId="77777777" w:rsidR="005E570F" w:rsidRDefault="005E570F" w:rsidP="00433DBE">
            <w:pPr>
              <w:rPr>
                <w:sz w:val="22"/>
                <w:szCs w:val="22"/>
              </w:rPr>
            </w:pPr>
            <w:r>
              <w:rPr>
                <w:sz w:val="22"/>
                <w:szCs w:val="22"/>
              </w:rPr>
              <w:t>„Žandikaulis“</w:t>
            </w:r>
            <w:r w:rsidRPr="00B13909">
              <w:rPr>
                <w:sz w:val="22"/>
                <w:szCs w:val="22"/>
              </w:rPr>
              <w:t xml:space="preserve"> </w:t>
            </w:r>
          </w:p>
          <w:p w14:paraId="1BEBB0DB" w14:textId="77777777" w:rsidR="005E570F" w:rsidRDefault="005E570F" w:rsidP="00433DBE">
            <w:pPr>
              <w:pStyle w:val="ListParagraph"/>
              <w:numPr>
                <w:ilvl w:val="0"/>
                <w:numId w:val="29"/>
              </w:numPr>
              <w:rPr>
                <w:sz w:val="22"/>
                <w:szCs w:val="22"/>
              </w:rPr>
            </w:pPr>
            <w:r w:rsidRPr="00B13909">
              <w:rPr>
                <w:sz w:val="22"/>
                <w:szCs w:val="22"/>
              </w:rPr>
              <w:t xml:space="preserve">Dfi </w:t>
            </w:r>
            <w:r>
              <w:rPr>
                <w:sz w:val="22"/>
                <w:szCs w:val="22"/>
              </w:rPr>
              <w:t xml:space="preserve">nuo </w:t>
            </w:r>
            <w:r w:rsidRPr="00B13909">
              <w:rPr>
                <w:sz w:val="22"/>
                <w:szCs w:val="22"/>
              </w:rPr>
              <w:t xml:space="preserve">75 </w:t>
            </w:r>
            <w:r>
              <w:rPr>
                <w:sz w:val="22"/>
                <w:szCs w:val="22"/>
              </w:rPr>
              <w:t>iki</w:t>
            </w:r>
            <w:r w:rsidRPr="00B13909">
              <w:rPr>
                <w:sz w:val="22"/>
                <w:szCs w:val="22"/>
              </w:rPr>
              <w:t xml:space="preserve"> 88 mm</w:t>
            </w:r>
          </w:p>
          <w:p w14:paraId="3BEC7363" w14:textId="77777777" w:rsidR="005E570F" w:rsidRPr="00B13909" w:rsidRDefault="005E570F" w:rsidP="00433DBE">
            <w:pPr>
              <w:pStyle w:val="ListParagraph"/>
              <w:numPr>
                <w:ilvl w:val="0"/>
                <w:numId w:val="29"/>
              </w:numPr>
              <w:rPr>
                <w:sz w:val="22"/>
                <w:szCs w:val="22"/>
              </w:rPr>
            </w:pPr>
            <w:r w:rsidRPr="00E87C0A">
              <w:rPr>
                <w:sz w:val="22"/>
                <w:szCs w:val="22"/>
              </w:rPr>
              <w:t>iki 20 „žandikaulių</w:t>
            </w:r>
            <w:r>
              <w:rPr>
                <w:sz w:val="22"/>
                <w:szCs w:val="22"/>
              </w:rPr>
              <w:t>“</w:t>
            </w:r>
          </w:p>
          <w:p w14:paraId="79136EC9" w14:textId="77777777" w:rsidR="005E570F" w:rsidRDefault="005E570F" w:rsidP="00433DBE">
            <w:pPr>
              <w:rPr>
                <w:sz w:val="22"/>
                <w:szCs w:val="22"/>
              </w:rPr>
            </w:pPr>
            <w:r>
              <w:rPr>
                <w:sz w:val="22"/>
                <w:szCs w:val="22"/>
              </w:rPr>
              <w:t>„Žandikaulis“</w:t>
            </w:r>
            <w:r w:rsidRPr="00B13909">
              <w:rPr>
                <w:sz w:val="22"/>
                <w:szCs w:val="22"/>
              </w:rPr>
              <w:t xml:space="preserve"> </w:t>
            </w:r>
          </w:p>
          <w:p w14:paraId="798DFC58" w14:textId="77777777" w:rsidR="005E570F" w:rsidRDefault="005E570F" w:rsidP="00433DBE">
            <w:pPr>
              <w:ind w:firstLine="739"/>
              <w:rPr>
                <w:sz w:val="22"/>
                <w:szCs w:val="22"/>
              </w:rPr>
            </w:pPr>
            <w:r w:rsidRPr="00B13909">
              <w:rPr>
                <w:sz w:val="22"/>
                <w:szCs w:val="22"/>
              </w:rPr>
              <w:t xml:space="preserve">Dfi </w:t>
            </w:r>
            <w:r>
              <w:rPr>
                <w:sz w:val="22"/>
                <w:szCs w:val="22"/>
              </w:rPr>
              <w:t xml:space="preserve"> nuo </w:t>
            </w:r>
            <w:r w:rsidRPr="00B13909">
              <w:rPr>
                <w:sz w:val="22"/>
                <w:szCs w:val="22"/>
              </w:rPr>
              <w:t xml:space="preserve">69 </w:t>
            </w:r>
            <w:r>
              <w:rPr>
                <w:sz w:val="22"/>
                <w:szCs w:val="22"/>
              </w:rPr>
              <w:t>iki</w:t>
            </w:r>
            <w:r w:rsidRPr="00B13909">
              <w:rPr>
                <w:sz w:val="22"/>
                <w:szCs w:val="22"/>
              </w:rPr>
              <w:t xml:space="preserve"> 76 mm </w:t>
            </w:r>
          </w:p>
          <w:p w14:paraId="5716A864" w14:textId="77777777" w:rsidR="005E570F" w:rsidRPr="00B13909" w:rsidRDefault="005E570F" w:rsidP="00433DBE">
            <w:pPr>
              <w:pStyle w:val="ListParagraph"/>
              <w:numPr>
                <w:ilvl w:val="0"/>
                <w:numId w:val="28"/>
              </w:numPr>
              <w:rPr>
                <w:sz w:val="22"/>
                <w:szCs w:val="22"/>
              </w:rPr>
            </w:pPr>
            <w:r w:rsidRPr="00E87C0A">
              <w:rPr>
                <w:sz w:val="22"/>
                <w:szCs w:val="22"/>
              </w:rPr>
              <w:t>iki</w:t>
            </w:r>
            <w:r w:rsidRPr="00B13909">
              <w:rPr>
                <w:sz w:val="22"/>
                <w:szCs w:val="22"/>
              </w:rPr>
              <w:t xml:space="preserve"> 24 </w:t>
            </w:r>
            <w:r>
              <w:rPr>
                <w:sz w:val="22"/>
                <w:szCs w:val="22"/>
              </w:rPr>
              <w:t>„žandikaulių“</w:t>
            </w:r>
          </w:p>
        </w:tc>
        <w:tc>
          <w:tcPr>
            <w:tcW w:w="2552" w:type="dxa"/>
          </w:tcPr>
          <w:p w14:paraId="00F39B18" w14:textId="77777777" w:rsidR="005E570F" w:rsidRDefault="005E570F" w:rsidP="00433DBE">
            <w:pPr>
              <w:rPr>
                <w:sz w:val="22"/>
                <w:szCs w:val="22"/>
              </w:rPr>
            </w:pPr>
          </w:p>
        </w:tc>
      </w:tr>
      <w:tr w:rsidR="005E570F" w:rsidRPr="00C405B3" w14:paraId="54885E73" w14:textId="1C918DB6" w:rsidTr="005E570F">
        <w:trPr>
          <w:jc w:val="center"/>
        </w:trPr>
        <w:tc>
          <w:tcPr>
            <w:tcW w:w="709" w:type="dxa"/>
          </w:tcPr>
          <w:p w14:paraId="07D47429"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3</w:t>
            </w:r>
          </w:p>
        </w:tc>
        <w:tc>
          <w:tcPr>
            <w:tcW w:w="2977" w:type="dxa"/>
          </w:tcPr>
          <w:p w14:paraId="7C78FCD1" w14:textId="77777777" w:rsidR="005E570F" w:rsidRPr="00C405B3" w:rsidRDefault="005E570F" w:rsidP="00433DBE">
            <w:pPr>
              <w:rPr>
                <w:sz w:val="22"/>
                <w:szCs w:val="22"/>
              </w:rPr>
            </w:pPr>
            <w:r w:rsidRPr="003A4C18">
              <w:rPr>
                <w:sz w:val="22"/>
                <w:szCs w:val="22"/>
              </w:rPr>
              <w:t>Spyruokl</w:t>
            </w:r>
            <w:r>
              <w:rPr>
                <w:sz w:val="22"/>
                <w:szCs w:val="22"/>
              </w:rPr>
              <w:t>ė</w:t>
            </w:r>
            <w:r w:rsidRPr="003A4C18">
              <w:rPr>
                <w:sz w:val="22"/>
                <w:szCs w:val="22"/>
              </w:rPr>
              <w:t xml:space="preserve">s aukstis </w:t>
            </w:r>
          </w:p>
        </w:tc>
        <w:tc>
          <w:tcPr>
            <w:tcW w:w="3685" w:type="dxa"/>
          </w:tcPr>
          <w:p w14:paraId="4887D968" w14:textId="77777777" w:rsidR="005E570F" w:rsidRPr="00FA7C87" w:rsidRDefault="005E570F" w:rsidP="00433DBE">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4</w:t>
            </w:r>
            <w:r>
              <w:rPr>
                <w:color w:val="000000"/>
                <w:sz w:val="22"/>
                <w:szCs w:val="22"/>
              </w:rPr>
              <w:t xml:space="preserve"> </w:t>
            </w:r>
            <w:r w:rsidRPr="00FA7C87">
              <w:rPr>
                <w:color w:val="000000"/>
                <w:sz w:val="22"/>
                <w:szCs w:val="22"/>
              </w:rPr>
              <w:t>vij</w:t>
            </w:r>
            <w:r>
              <w:rPr>
                <w:color w:val="000000"/>
                <w:sz w:val="22"/>
                <w:szCs w:val="22"/>
              </w:rPr>
              <w:t>ų</w:t>
            </w:r>
            <w:r w:rsidRPr="00FA7C87">
              <w:rPr>
                <w:color w:val="000000"/>
                <w:sz w:val="22"/>
                <w:szCs w:val="22"/>
              </w:rPr>
              <w:t xml:space="preserve"> ma</w:t>
            </w:r>
            <w:r>
              <w:rPr>
                <w:color w:val="000000"/>
                <w:sz w:val="22"/>
                <w:szCs w:val="22"/>
              </w:rPr>
              <w:t>ž</w:t>
            </w:r>
            <w:r w:rsidRPr="00FA7C87">
              <w:rPr>
                <w:color w:val="000000"/>
                <w:sz w:val="22"/>
                <w:szCs w:val="22"/>
              </w:rPr>
              <w:t>o diam</w:t>
            </w:r>
            <w:r>
              <w:rPr>
                <w:color w:val="000000"/>
                <w:sz w:val="22"/>
                <w:szCs w:val="22"/>
              </w:rPr>
              <w:t>etro</w:t>
            </w:r>
            <w:r w:rsidRPr="00FA7C87">
              <w:rPr>
                <w:color w:val="000000"/>
                <w:sz w:val="22"/>
                <w:szCs w:val="22"/>
              </w:rPr>
              <w:t xml:space="preserve"> spyruokl</w:t>
            </w:r>
            <w:r>
              <w:rPr>
                <w:color w:val="000000"/>
                <w:sz w:val="22"/>
                <w:szCs w:val="22"/>
              </w:rPr>
              <w:t>ė</w:t>
            </w:r>
            <w:r w:rsidRPr="00FA7C87">
              <w:rPr>
                <w:color w:val="000000"/>
                <w:sz w:val="22"/>
                <w:szCs w:val="22"/>
              </w:rPr>
              <w:t xml:space="preserve"> </w:t>
            </w:r>
            <w:r w:rsidRPr="00FA7C87">
              <w:rPr>
                <w:sz w:val="22"/>
                <w:szCs w:val="22"/>
              </w:rPr>
              <w:t>nuo 55 iki 75 mm</w:t>
            </w:r>
          </w:p>
          <w:p w14:paraId="1EAC51CF" w14:textId="77777777" w:rsidR="005E570F" w:rsidRDefault="005E570F" w:rsidP="00433DBE">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4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75 iki 120 mm</w:t>
            </w:r>
          </w:p>
          <w:p w14:paraId="53CB42AC" w14:textId="77777777" w:rsidR="005E570F" w:rsidRPr="00FA7C87" w:rsidRDefault="005E570F" w:rsidP="00433DBE">
            <w:pPr>
              <w:pStyle w:val="ListParagraph"/>
              <w:numPr>
                <w:ilvl w:val="0"/>
                <w:numId w:val="31"/>
              </w:numPr>
              <w:pBdr>
                <w:top w:val="nil"/>
                <w:left w:val="nil"/>
                <w:bottom w:val="nil"/>
                <w:right w:val="nil"/>
                <w:between w:val="nil"/>
              </w:pBdr>
              <w:rPr>
                <w:color w:val="000000"/>
                <w:sz w:val="22"/>
                <w:szCs w:val="22"/>
              </w:rPr>
            </w:pPr>
            <w:r w:rsidRPr="00FA7C87">
              <w:rPr>
                <w:color w:val="000000"/>
                <w:sz w:val="22"/>
                <w:szCs w:val="22"/>
              </w:rPr>
              <w:t>5 vij</w:t>
            </w:r>
            <w:r>
              <w:rPr>
                <w:color w:val="000000"/>
                <w:sz w:val="22"/>
                <w:szCs w:val="22"/>
              </w:rPr>
              <w:t>ų</w:t>
            </w:r>
            <w:r w:rsidRPr="00FA7C87">
              <w:rPr>
                <w:color w:val="000000"/>
                <w:sz w:val="22"/>
                <w:szCs w:val="22"/>
              </w:rPr>
              <w:t xml:space="preserve"> spyruokl</w:t>
            </w:r>
            <w:r>
              <w:rPr>
                <w:color w:val="000000"/>
                <w:sz w:val="22"/>
                <w:szCs w:val="22"/>
              </w:rPr>
              <w:t xml:space="preserve">ė </w:t>
            </w:r>
            <w:r w:rsidRPr="00FA7C87">
              <w:rPr>
                <w:color w:val="000000"/>
                <w:sz w:val="22"/>
                <w:szCs w:val="22"/>
              </w:rPr>
              <w:t xml:space="preserve">nuo 120 iki 150 m  </w:t>
            </w:r>
          </w:p>
          <w:p w14:paraId="37C99D79" w14:textId="77777777" w:rsidR="005E570F" w:rsidRPr="00FA7C87" w:rsidRDefault="005E570F" w:rsidP="00433DBE">
            <w:pPr>
              <w:pStyle w:val="ListParagraph"/>
              <w:numPr>
                <w:ilvl w:val="0"/>
                <w:numId w:val="31"/>
              </w:numPr>
              <w:rPr>
                <w:color w:val="000000"/>
                <w:sz w:val="22"/>
                <w:szCs w:val="22"/>
              </w:rPr>
            </w:pPr>
            <w:r w:rsidRPr="00FA7C87">
              <w:rPr>
                <w:color w:val="000000"/>
                <w:sz w:val="22"/>
                <w:szCs w:val="22"/>
              </w:rPr>
              <w:lastRenderedPageBreak/>
              <w:t>6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140 iki 160 mm</w:t>
            </w:r>
          </w:p>
          <w:p w14:paraId="4CAAEE64" w14:textId="77777777" w:rsidR="005E570F" w:rsidRPr="00FA7C87" w:rsidRDefault="005E570F" w:rsidP="00433DBE">
            <w:pPr>
              <w:pStyle w:val="ListParagraph"/>
              <w:numPr>
                <w:ilvl w:val="0"/>
                <w:numId w:val="31"/>
              </w:numPr>
              <w:rPr>
                <w:sz w:val="22"/>
                <w:szCs w:val="22"/>
              </w:rPr>
            </w:pPr>
            <w:r w:rsidRPr="00FA7C87">
              <w:rPr>
                <w:color w:val="000000"/>
                <w:sz w:val="22"/>
                <w:szCs w:val="22"/>
              </w:rPr>
              <w:t>7 vij</w:t>
            </w:r>
            <w:r>
              <w:rPr>
                <w:color w:val="000000"/>
                <w:sz w:val="22"/>
                <w:szCs w:val="22"/>
              </w:rPr>
              <w:t>ų</w:t>
            </w:r>
            <w:r w:rsidRPr="00FA7C87">
              <w:rPr>
                <w:color w:val="000000"/>
                <w:sz w:val="22"/>
                <w:szCs w:val="22"/>
              </w:rPr>
              <w:t xml:space="preserve"> spyruokl</w:t>
            </w:r>
            <w:r>
              <w:rPr>
                <w:color w:val="000000"/>
                <w:sz w:val="22"/>
                <w:szCs w:val="22"/>
              </w:rPr>
              <w:t>ė</w:t>
            </w:r>
            <w:r w:rsidRPr="00FA7C87">
              <w:rPr>
                <w:color w:val="000000"/>
                <w:sz w:val="22"/>
                <w:szCs w:val="22"/>
              </w:rPr>
              <w:t xml:space="preserve"> nuo 160 iki 190 mm</w:t>
            </w:r>
          </w:p>
        </w:tc>
        <w:tc>
          <w:tcPr>
            <w:tcW w:w="2552" w:type="dxa"/>
          </w:tcPr>
          <w:p w14:paraId="16F6361E" w14:textId="77777777" w:rsidR="005E570F" w:rsidRPr="00FA7C87" w:rsidRDefault="005E570F" w:rsidP="00433DBE">
            <w:pPr>
              <w:pStyle w:val="ListParagraph"/>
              <w:numPr>
                <w:ilvl w:val="0"/>
                <w:numId w:val="31"/>
              </w:numPr>
              <w:pBdr>
                <w:top w:val="nil"/>
                <w:left w:val="nil"/>
                <w:bottom w:val="nil"/>
                <w:right w:val="nil"/>
                <w:between w:val="nil"/>
              </w:pBdr>
              <w:rPr>
                <w:color w:val="000000"/>
                <w:sz w:val="22"/>
                <w:szCs w:val="22"/>
              </w:rPr>
            </w:pPr>
          </w:p>
        </w:tc>
      </w:tr>
      <w:tr w:rsidR="005E570F" w:rsidRPr="00C405B3" w14:paraId="692BD1FC" w14:textId="7E86E84F" w:rsidTr="005E570F">
        <w:trPr>
          <w:jc w:val="center"/>
        </w:trPr>
        <w:tc>
          <w:tcPr>
            <w:tcW w:w="709" w:type="dxa"/>
          </w:tcPr>
          <w:p w14:paraId="0E9C3FBE"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lastRenderedPageBreak/>
              <w:t>4</w:t>
            </w:r>
          </w:p>
        </w:tc>
        <w:tc>
          <w:tcPr>
            <w:tcW w:w="2977" w:type="dxa"/>
          </w:tcPr>
          <w:p w14:paraId="1B4606F6" w14:textId="77777777" w:rsidR="005E570F" w:rsidRPr="00C405B3" w:rsidRDefault="005E570F" w:rsidP="00433DBE">
            <w:pPr>
              <w:rPr>
                <w:sz w:val="22"/>
                <w:szCs w:val="22"/>
              </w:rPr>
            </w:pPr>
            <w:r w:rsidRPr="003A4C18">
              <w:rPr>
                <w:sz w:val="22"/>
                <w:szCs w:val="22"/>
              </w:rPr>
              <w:t>Spyruokli</w:t>
            </w:r>
            <w:r>
              <w:rPr>
                <w:sz w:val="22"/>
                <w:szCs w:val="22"/>
              </w:rPr>
              <w:t>ų</w:t>
            </w:r>
            <w:r w:rsidRPr="003A4C18">
              <w:rPr>
                <w:sz w:val="22"/>
                <w:szCs w:val="22"/>
              </w:rPr>
              <w:t xml:space="preserve"> vielos storiai</w:t>
            </w:r>
          </w:p>
        </w:tc>
        <w:tc>
          <w:tcPr>
            <w:tcW w:w="3685" w:type="dxa"/>
          </w:tcPr>
          <w:p w14:paraId="6885C1EA" w14:textId="77777777" w:rsidR="005E570F" w:rsidRPr="00FA7C87" w:rsidRDefault="005E570F" w:rsidP="00433DBE">
            <w:pPr>
              <w:pStyle w:val="ListParagraph"/>
              <w:numPr>
                <w:ilvl w:val="0"/>
                <w:numId w:val="33"/>
              </w:numPr>
              <w:rPr>
                <w:sz w:val="22"/>
                <w:szCs w:val="22"/>
              </w:rPr>
            </w:pPr>
            <w:r>
              <w:rPr>
                <w:sz w:val="22"/>
                <w:szCs w:val="22"/>
              </w:rPr>
              <w:t>„Žandikaulis</w:t>
            </w:r>
            <w:r w:rsidRPr="00FA7C87">
              <w:rPr>
                <w:sz w:val="22"/>
                <w:szCs w:val="22"/>
              </w:rPr>
              <w:t>“</w:t>
            </w:r>
            <w:r>
              <w:rPr>
                <w:sz w:val="22"/>
                <w:szCs w:val="22"/>
              </w:rPr>
              <w:t xml:space="preserve">: </w:t>
            </w:r>
            <w:r>
              <w:rPr>
                <w:color w:val="26282A"/>
                <w:sz w:val="22"/>
                <w:szCs w:val="22"/>
                <w:shd w:val="clear" w:color="auto" w:fill="FFFFFF"/>
              </w:rPr>
              <w:t xml:space="preserve">nuo </w:t>
            </w:r>
            <w:r w:rsidRPr="00FA7C87">
              <w:rPr>
                <w:color w:val="26282A"/>
                <w:sz w:val="22"/>
                <w:szCs w:val="22"/>
                <w:shd w:val="clear" w:color="auto" w:fill="FFFFFF"/>
              </w:rPr>
              <w:t xml:space="preserve">1.9 </w:t>
            </w:r>
            <w:r>
              <w:rPr>
                <w:color w:val="26282A"/>
                <w:sz w:val="22"/>
                <w:szCs w:val="22"/>
                <w:shd w:val="clear" w:color="auto" w:fill="FFFFFF"/>
              </w:rPr>
              <w:t>iki</w:t>
            </w:r>
            <w:r w:rsidRPr="00FA7C87">
              <w:rPr>
                <w:color w:val="26282A"/>
                <w:sz w:val="22"/>
                <w:szCs w:val="22"/>
                <w:shd w:val="clear" w:color="auto" w:fill="FFFFFF"/>
              </w:rPr>
              <w:t xml:space="preserve"> 2.4 mm</w:t>
            </w:r>
          </w:p>
          <w:p w14:paraId="6E6D10D6" w14:textId="77777777" w:rsidR="005E570F" w:rsidRPr="00FA7C87" w:rsidRDefault="005E570F" w:rsidP="00433DBE">
            <w:pPr>
              <w:pStyle w:val="ListParagraph"/>
              <w:numPr>
                <w:ilvl w:val="0"/>
                <w:numId w:val="33"/>
              </w:numPr>
              <w:rPr>
                <w:sz w:val="22"/>
                <w:szCs w:val="22"/>
              </w:rPr>
            </w:pPr>
            <w:r>
              <w:rPr>
                <w:sz w:val="22"/>
                <w:szCs w:val="22"/>
              </w:rPr>
              <w:t>„Žandikaulis</w:t>
            </w:r>
            <w:r w:rsidRPr="00FA7C87">
              <w:rPr>
                <w:sz w:val="22"/>
                <w:szCs w:val="22"/>
              </w:rPr>
              <w:t>“</w:t>
            </w:r>
            <w:r>
              <w:rPr>
                <w:sz w:val="22"/>
                <w:szCs w:val="22"/>
              </w:rPr>
              <w:t xml:space="preserve">: nuo </w:t>
            </w:r>
            <w:r w:rsidRPr="00FA7C87">
              <w:rPr>
                <w:color w:val="26282A"/>
                <w:sz w:val="22"/>
                <w:szCs w:val="22"/>
                <w:shd w:val="clear" w:color="auto" w:fill="FFFFFF"/>
              </w:rPr>
              <w:t xml:space="preserve">2.0 </w:t>
            </w:r>
            <w:r>
              <w:rPr>
                <w:color w:val="26282A"/>
                <w:sz w:val="22"/>
                <w:szCs w:val="22"/>
                <w:shd w:val="clear" w:color="auto" w:fill="FFFFFF"/>
              </w:rPr>
              <w:t>iki</w:t>
            </w:r>
            <w:r w:rsidRPr="00FA7C87">
              <w:rPr>
                <w:color w:val="26282A"/>
                <w:sz w:val="22"/>
                <w:szCs w:val="22"/>
                <w:shd w:val="clear" w:color="auto" w:fill="FFFFFF"/>
              </w:rPr>
              <w:t xml:space="preserve"> 2.3 mm  </w:t>
            </w:r>
          </w:p>
        </w:tc>
        <w:tc>
          <w:tcPr>
            <w:tcW w:w="2552" w:type="dxa"/>
          </w:tcPr>
          <w:p w14:paraId="188B2B3B" w14:textId="77777777" w:rsidR="005E570F" w:rsidRDefault="005E570F" w:rsidP="00433DBE">
            <w:pPr>
              <w:pStyle w:val="ListParagraph"/>
              <w:numPr>
                <w:ilvl w:val="0"/>
                <w:numId w:val="33"/>
              </w:numPr>
              <w:rPr>
                <w:sz w:val="22"/>
                <w:szCs w:val="22"/>
              </w:rPr>
            </w:pPr>
          </w:p>
        </w:tc>
      </w:tr>
      <w:tr w:rsidR="005E570F" w:rsidRPr="00C405B3" w14:paraId="0F159215" w14:textId="2E06305B" w:rsidTr="005E570F">
        <w:trPr>
          <w:jc w:val="center"/>
        </w:trPr>
        <w:tc>
          <w:tcPr>
            <w:tcW w:w="709" w:type="dxa"/>
          </w:tcPr>
          <w:p w14:paraId="51238E48" w14:textId="77777777" w:rsidR="005E570F" w:rsidRPr="00C405B3" w:rsidRDefault="005E570F" w:rsidP="00433DBE">
            <w:pPr>
              <w:pBdr>
                <w:top w:val="nil"/>
                <w:left w:val="nil"/>
                <w:bottom w:val="nil"/>
                <w:right w:val="nil"/>
                <w:between w:val="nil"/>
              </w:pBdr>
              <w:rPr>
                <w:color w:val="000000"/>
                <w:sz w:val="22"/>
                <w:szCs w:val="22"/>
              </w:rPr>
            </w:pPr>
            <w:r>
              <w:rPr>
                <w:color w:val="000000"/>
                <w:sz w:val="22"/>
                <w:szCs w:val="22"/>
              </w:rPr>
              <w:t>5</w:t>
            </w:r>
          </w:p>
        </w:tc>
        <w:tc>
          <w:tcPr>
            <w:tcW w:w="2977" w:type="dxa"/>
          </w:tcPr>
          <w:p w14:paraId="5C1642E9" w14:textId="77777777" w:rsidR="005E570F" w:rsidRPr="003A4C18" w:rsidRDefault="005E570F" w:rsidP="00433DBE">
            <w:pPr>
              <w:rPr>
                <w:sz w:val="22"/>
                <w:szCs w:val="22"/>
              </w:rPr>
            </w:pPr>
            <w:r>
              <w:rPr>
                <w:sz w:val="22"/>
                <w:szCs w:val="22"/>
              </w:rPr>
              <w:t>S</w:t>
            </w:r>
            <w:r w:rsidRPr="00FA7C87">
              <w:rPr>
                <w:sz w:val="22"/>
                <w:szCs w:val="22"/>
              </w:rPr>
              <w:t>ujungimo vielos diam</w:t>
            </w:r>
            <w:r>
              <w:rPr>
                <w:sz w:val="22"/>
                <w:szCs w:val="22"/>
              </w:rPr>
              <w:t>etras</w:t>
            </w:r>
          </w:p>
        </w:tc>
        <w:tc>
          <w:tcPr>
            <w:tcW w:w="3685" w:type="dxa"/>
          </w:tcPr>
          <w:p w14:paraId="5D11CDEB" w14:textId="77777777" w:rsidR="005E570F" w:rsidRPr="00FA7C87" w:rsidRDefault="005E570F" w:rsidP="00433DBE">
            <w:pPr>
              <w:rPr>
                <w:sz w:val="22"/>
                <w:szCs w:val="22"/>
              </w:rPr>
            </w:pPr>
            <w:r>
              <w:rPr>
                <w:sz w:val="22"/>
                <w:szCs w:val="22"/>
              </w:rPr>
              <w:t xml:space="preserve">Nuo </w:t>
            </w:r>
            <w:r w:rsidRPr="00FA7C87">
              <w:rPr>
                <w:sz w:val="22"/>
                <w:szCs w:val="22"/>
              </w:rPr>
              <w:t xml:space="preserve">1.3 </w:t>
            </w:r>
            <w:r>
              <w:rPr>
                <w:sz w:val="22"/>
                <w:szCs w:val="22"/>
              </w:rPr>
              <w:t>iki</w:t>
            </w:r>
            <w:r w:rsidRPr="00FA7C87">
              <w:rPr>
                <w:sz w:val="22"/>
                <w:szCs w:val="22"/>
              </w:rPr>
              <w:t xml:space="preserve"> 1.4 mm</w:t>
            </w:r>
          </w:p>
        </w:tc>
        <w:tc>
          <w:tcPr>
            <w:tcW w:w="2552" w:type="dxa"/>
          </w:tcPr>
          <w:p w14:paraId="3E79D632" w14:textId="77777777" w:rsidR="005E570F" w:rsidRDefault="005E570F" w:rsidP="00433DBE">
            <w:pPr>
              <w:rPr>
                <w:sz w:val="22"/>
                <w:szCs w:val="22"/>
              </w:rPr>
            </w:pPr>
          </w:p>
        </w:tc>
      </w:tr>
      <w:tr w:rsidR="005E570F" w:rsidRPr="00C405B3" w14:paraId="453E349A" w14:textId="631B0C69" w:rsidTr="005E570F">
        <w:trPr>
          <w:jc w:val="center"/>
        </w:trPr>
        <w:tc>
          <w:tcPr>
            <w:tcW w:w="709" w:type="dxa"/>
          </w:tcPr>
          <w:p w14:paraId="4991DDB6" w14:textId="77777777" w:rsidR="005E570F" w:rsidRPr="00C405B3" w:rsidRDefault="005E570F" w:rsidP="00433DBE">
            <w:pPr>
              <w:pBdr>
                <w:top w:val="nil"/>
                <w:left w:val="nil"/>
                <w:bottom w:val="nil"/>
                <w:right w:val="nil"/>
                <w:between w:val="nil"/>
              </w:pBdr>
              <w:rPr>
                <w:color w:val="000000"/>
                <w:sz w:val="22"/>
                <w:szCs w:val="22"/>
              </w:rPr>
            </w:pPr>
            <w:r>
              <w:rPr>
                <w:color w:val="000000"/>
                <w:sz w:val="22"/>
                <w:szCs w:val="22"/>
              </w:rPr>
              <w:t>6</w:t>
            </w:r>
          </w:p>
        </w:tc>
        <w:tc>
          <w:tcPr>
            <w:tcW w:w="2977" w:type="dxa"/>
          </w:tcPr>
          <w:p w14:paraId="7BF35DCA" w14:textId="77777777" w:rsidR="005E570F" w:rsidRPr="003A4C18" w:rsidRDefault="005E570F" w:rsidP="00433DBE">
            <w:pPr>
              <w:rPr>
                <w:sz w:val="22"/>
                <w:szCs w:val="22"/>
              </w:rPr>
            </w:pPr>
            <w:r w:rsidRPr="00FA7C87">
              <w:rPr>
                <w:sz w:val="22"/>
                <w:szCs w:val="22"/>
              </w:rPr>
              <w:t>Darbinis plotis</w:t>
            </w:r>
          </w:p>
        </w:tc>
        <w:tc>
          <w:tcPr>
            <w:tcW w:w="3685" w:type="dxa"/>
          </w:tcPr>
          <w:p w14:paraId="426203F2" w14:textId="77777777" w:rsidR="005E570F" w:rsidRPr="00FA7C87" w:rsidRDefault="005E570F" w:rsidP="00433DBE">
            <w:pPr>
              <w:rPr>
                <w:sz w:val="22"/>
                <w:szCs w:val="22"/>
              </w:rPr>
            </w:pPr>
            <w:r>
              <w:rPr>
                <w:sz w:val="22"/>
                <w:szCs w:val="22"/>
              </w:rPr>
              <w:t>Nuo 1800 iki 2000 mm</w:t>
            </w:r>
          </w:p>
        </w:tc>
        <w:tc>
          <w:tcPr>
            <w:tcW w:w="2552" w:type="dxa"/>
          </w:tcPr>
          <w:p w14:paraId="1FB80697" w14:textId="77777777" w:rsidR="005E570F" w:rsidRDefault="005E570F" w:rsidP="00433DBE">
            <w:pPr>
              <w:rPr>
                <w:sz w:val="22"/>
                <w:szCs w:val="22"/>
              </w:rPr>
            </w:pPr>
          </w:p>
        </w:tc>
      </w:tr>
      <w:tr w:rsidR="005E570F" w:rsidRPr="00C405B3" w14:paraId="32B83866" w14:textId="71E19EA7" w:rsidTr="005E570F">
        <w:trPr>
          <w:jc w:val="center"/>
        </w:trPr>
        <w:tc>
          <w:tcPr>
            <w:tcW w:w="709" w:type="dxa"/>
          </w:tcPr>
          <w:p w14:paraId="7E74E20A" w14:textId="77777777" w:rsidR="005E570F" w:rsidRPr="00C405B3" w:rsidRDefault="005E570F" w:rsidP="00433DBE">
            <w:pPr>
              <w:pBdr>
                <w:top w:val="nil"/>
                <w:left w:val="nil"/>
                <w:bottom w:val="nil"/>
                <w:right w:val="nil"/>
                <w:between w:val="nil"/>
              </w:pBdr>
              <w:rPr>
                <w:color w:val="000000"/>
                <w:sz w:val="22"/>
                <w:szCs w:val="22"/>
              </w:rPr>
            </w:pPr>
            <w:r>
              <w:rPr>
                <w:color w:val="000000"/>
                <w:sz w:val="22"/>
                <w:szCs w:val="22"/>
              </w:rPr>
              <w:t>7</w:t>
            </w:r>
          </w:p>
        </w:tc>
        <w:tc>
          <w:tcPr>
            <w:tcW w:w="2977" w:type="dxa"/>
          </w:tcPr>
          <w:p w14:paraId="6510A1A0" w14:textId="77777777" w:rsidR="005E570F" w:rsidRPr="00C405B3" w:rsidRDefault="005E570F" w:rsidP="00433DBE">
            <w:pPr>
              <w:rPr>
                <w:sz w:val="22"/>
                <w:szCs w:val="22"/>
              </w:rPr>
            </w:pPr>
            <w:r>
              <w:rPr>
                <w:sz w:val="22"/>
                <w:szCs w:val="22"/>
              </w:rPr>
              <w:t>Našumas</w:t>
            </w:r>
          </w:p>
        </w:tc>
        <w:tc>
          <w:tcPr>
            <w:tcW w:w="3685" w:type="dxa"/>
          </w:tcPr>
          <w:p w14:paraId="4A156B0A" w14:textId="77777777" w:rsidR="005E570F" w:rsidRPr="00C405B3" w:rsidRDefault="005E570F" w:rsidP="00433DBE">
            <w:pPr>
              <w:jc w:val="both"/>
              <w:rPr>
                <w:sz w:val="22"/>
                <w:szCs w:val="22"/>
              </w:rPr>
            </w:pPr>
            <w:r>
              <w:rPr>
                <w:sz w:val="22"/>
                <w:szCs w:val="22"/>
              </w:rPr>
              <w:t>Nuo 81</w:t>
            </w:r>
            <w:r w:rsidRPr="003A4C18">
              <w:rPr>
                <w:sz w:val="22"/>
                <w:szCs w:val="22"/>
              </w:rPr>
              <w:t xml:space="preserve"> </w:t>
            </w:r>
            <w:r>
              <w:rPr>
                <w:sz w:val="22"/>
                <w:szCs w:val="22"/>
              </w:rPr>
              <w:t xml:space="preserve">spyruoklių per </w:t>
            </w:r>
            <w:r w:rsidRPr="003A4C18">
              <w:rPr>
                <w:sz w:val="22"/>
                <w:szCs w:val="22"/>
              </w:rPr>
              <w:t>minut</w:t>
            </w:r>
            <w:r>
              <w:rPr>
                <w:sz w:val="22"/>
                <w:szCs w:val="22"/>
              </w:rPr>
              <w:t>ę</w:t>
            </w:r>
          </w:p>
        </w:tc>
        <w:tc>
          <w:tcPr>
            <w:tcW w:w="2552" w:type="dxa"/>
          </w:tcPr>
          <w:p w14:paraId="779057AA" w14:textId="77777777" w:rsidR="005E570F" w:rsidRDefault="005E570F" w:rsidP="00433DBE">
            <w:pPr>
              <w:jc w:val="both"/>
              <w:rPr>
                <w:sz w:val="22"/>
                <w:szCs w:val="22"/>
              </w:rPr>
            </w:pPr>
          </w:p>
        </w:tc>
      </w:tr>
      <w:tr w:rsidR="005E570F" w:rsidRPr="00C405B3" w14:paraId="4472411D" w14:textId="777FFD48" w:rsidTr="005E570F">
        <w:trPr>
          <w:jc w:val="center"/>
        </w:trPr>
        <w:tc>
          <w:tcPr>
            <w:tcW w:w="709" w:type="dxa"/>
          </w:tcPr>
          <w:p w14:paraId="60586BC2" w14:textId="77777777" w:rsidR="005E570F" w:rsidRPr="00C405B3" w:rsidRDefault="005E570F" w:rsidP="00433DBE">
            <w:pPr>
              <w:pBdr>
                <w:top w:val="nil"/>
                <w:left w:val="nil"/>
                <w:bottom w:val="nil"/>
                <w:right w:val="nil"/>
                <w:between w:val="nil"/>
              </w:pBdr>
              <w:rPr>
                <w:color w:val="000000"/>
                <w:sz w:val="22"/>
                <w:szCs w:val="22"/>
              </w:rPr>
            </w:pPr>
            <w:r>
              <w:rPr>
                <w:color w:val="000000"/>
                <w:sz w:val="22"/>
                <w:szCs w:val="22"/>
              </w:rPr>
              <w:t>8</w:t>
            </w:r>
          </w:p>
        </w:tc>
        <w:tc>
          <w:tcPr>
            <w:tcW w:w="2977" w:type="dxa"/>
          </w:tcPr>
          <w:p w14:paraId="3B2ACEFD" w14:textId="77777777" w:rsidR="005E570F" w:rsidRPr="00E87C0A" w:rsidRDefault="005E570F" w:rsidP="00433DBE">
            <w:pPr>
              <w:rPr>
                <w:sz w:val="22"/>
                <w:szCs w:val="22"/>
              </w:rPr>
            </w:pPr>
            <w:r w:rsidRPr="00E87C0A">
              <w:rPr>
                <w:sz w:val="22"/>
                <w:szCs w:val="22"/>
              </w:rPr>
              <w:t>Skaitmenizuotas/automatizuotas įrangos valdymas</w:t>
            </w:r>
          </w:p>
        </w:tc>
        <w:tc>
          <w:tcPr>
            <w:tcW w:w="3685" w:type="dxa"/>
          </w:tcPr>
          <w:p w14:paraId="74538DC2" w14:textId="77777777" w:rsidR="005E570F" w:rsidRPr="00E87C0A" w:rsidRDefault="005E570F" w:rsidP="00433DBE">
            <w:pPr>
              <w:rPr>
                <w:sz w:val="22"/>
                <w:szCs w:val="22"/>
              </w:rPr>
            </w:pPr>
            <w:r w:rsidRPr="00E87C0A">
              <w:rPr>
                <w:sz w:val="22"/>
                <w:szCs w:val="22"/>
              </w:rPr>
              <w:t>Būtina</w:t>
            </w:r>
          </w:p>
        </w:tc>
        <w:tc>
          <w:tcPr>
            <w:tcW w:w="2552" w:type="dxa"/>
          </w:tcPr>
          <w:p w14:paraId="04249BFC" w14:textId="77777777" w:rsidR="005E570F" w:rsidRPr="00E87C0A" w:rsidRDefault="005E570F" w:rsidP="00433DBE">
            <w:pPr>
              <w:rPr>
                <w:sz w:val="22"/>
                <w:szCs w:val="22"/>
              </w:rPr>
            </w:pPr>
          </w:p>
        </w:tc>
      </w:tr>
      <w:tr w:rsidR="005E570F" w:rsidRPr="00C405B3" w14:paraId="1580DBA7" w14:textId="0B80CA86" w:rsidTr="005E570F">
        <w:trPr>
          <w:jc w:val="center"/>
        </w:trPr>
        <w:tc>
          <w:tcPr>
            <w:tcW w:w="7371" w:type="dxa"/>
            <w:gridSpan w:val="3"/>
          </w:tcPr>
          <w:p w14:paraId="6E38D644" w14:textId="77777777" w:rsidR="005E570F" w:rsidRPr="00C405B3" w:rsidRDefault="005E570F" w:rsidP="00433DBE">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c>
          <w:tcPr>
            <w:tcW w:w="2552" w:type="dxa"/>
          </w:tcPr>
          <w:p w14:paraId="66E61E17" w14:textId="77777777" w:rsidR="005E570F" w:rsidRPr="00C405B3" w:rsidRDefault="005E570F" w:rsidP="00433DBE">
            <w:pPr>
              <w:pBdr>
                <w:top w:val="nil"/>
                <w:left w:val="nil"/>
                <w:bottom w:val="nil"/>
                <w:right w:val="nil"/>
                <w:between w:val="nil"/>
              </w:pBdr>
              <w:jc w:val="center"/>
              <w:rPr>
                <w:b/>
                <w:color w:val="000000"/>
                <w:sz w:val="22"/>
                <w:szCs w:val="22"/>
              </w:rPr>
            </w:pPr>
          </w:p>
        </w:tc>
      </w:tr>
      <w:tr w:rsidR="005E570F" w:rsidRPr="00C405B3" w14:paraId="7ED71CC0" w14:textId="251D4707" w:rsidTr="005E570F">
        <w:trPr>
          <w:jc w:val="center"/>
        </w:trPr>
        <w:tc>
          <w:tcPr>
            <w:tcW w:w="709" w:type="dxa"/>
          </w:tcPr>
          <w:p w14:paraId="0B774D58"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1</w:t>
            </w:r>
          </w:p>
        </w:tc>
        <w:tc>
          <w:tcPr>
            <w:tcW w:w="2977" w:type="dxa"/>
          </w:tcPr>
          <w:p w14:paraId="7ADEDADE" w14:textId="77777777" w:rsidR="005E570F" w:rsidRPr="0014011D" w:rsidRDefault="005E570F" w:rsidP="00433DBE">
            <w:pPr>
              <w:pBdr>
                <w:top w:val="nil"/>
                <w:left w:val="nil"/>
                <w:bottom w:val="nil"/>
                <w:right w:val="nil"/>
                <w:between w:val="nil"/>
              </w:pBdr>
              <w:rPr>
                <w:color w:val="000000"/>
                <w:sz w:val="22"/>
                <w:szCs w:val="22"/>
              </w:rPr>
            </w:pPr>
            <w:r>
              <w:rPr>
                <w:color w:val="000000"/>
                <w:sz w:val="22"/>
                <w:szCs w:val="22"/>
              </w:rPr>
              <w:t>Įranga nauja (nenaudota)</w:t>
            </w:r>
          </w:p>
        </w:tc>
        <w:tc>
          <w:tcPr>
            <w:tcW w:w="3685" w:type="dxa"/>
          </w:tcPr>
          <w:p w14:paraId="527F75CD"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 xml:space="preserve">Taip </w:t>
            </w:r>
          </w:p>
        </w:tc>
        <w:tc>
          <w:tcPr>
            <w:tcW w:w="2552" w:type="dxa"/>
          </w:tcPr>
          <w:p w14:paraId="6F3A95E1" w14:textId="77777777" w:rsidR="005E570F" w:rsidRPr="00C405B3" w:rsidRDefault="005E570F" w:rsidP="00433DBE">
            <w:pPr>
              <w:pBdr>
                <w:top w:val="nil"/>
                <w:left w:val="nil"/>
                <w:bottom w:val="nil"/>
                <w:right w:val="nil"/>
                <w:between w:val="nil"/>
              </w:pBdr>
              <w:rPr>
                <w:color w:val="000000"/>
                <w:sz w:val="22"/>
                <w:szCs w:val="22"/>
              </w:rPr>
            </w:pPr>
          </w:p>
        </w:tc>
      </w:tr>
      <w:tr w:rsidR="005E570F" w:rsidRPr="00C405B3" w14:paraId="0BDA43A8" w14:textId="3594DDBD" w:rsidTr="005E570F">
        <w:trPr>
          <w:jc w:val="center"/>
        </w:trPr>
        <w:tc>
          <w:tcPr>
            <w:tcW w:w="709" w:type="dxa"/>
          </w:tcPr>
          <w:p w14:paraId="1D76E571"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2</w:t>
            </w:r>
          </w:p>
        </w:tc>
        <w:tc>
          <w:tcPr>
            <w:tcW w:w="2977" w:type="dxa"/>
          </w:tcPr>
          <w:p w14:paraId="754CE4E8" w14:textId="77777777" w:rsidR="005E570F" w:rsidRPr="00C405B3" w:rsidRDefault="005E570F" w:rsidP="00433DBE">
            <w:pPr>
              <w:pBdr>
                <w:top w:val="nil"/>
                <w:left w:val="nil"/>
                <w:bottom w:val="nil"/>
                <w:right w:val="nil"/>
                <w:between w:val="nil"/>
              </w:pBdr>
              <w:rPr>
                <w:caps/>
                <w:color w:val="000000"/>
                <w:sz w:val="22"/>
                <w:szCs w:val="22"/>
              </w:rPr>
            </w:pPr>
            <w:r>
              <w:rPr>
                <w:color w:val="000000"/>
                <w:sz w:val="22"/>
                <w:szCs w:val="22"/>
              </w:rPr>
              <w:t>Įrangos modelis pateiktas rinkai ne anksčiau kaip</w:t>
            </w:r>
            <w:r w:rsidRPr="00C405B3">
              <w:rPr>
                <w:caps/>
                <w:color w:val="000000"/>
                <w:sz w:val="22"/>
                <w:szCs w:val="22"/>
              </w:rPr>
              <w:t xml:space="preserve"> 2017 </w:t>
            </w:r>
            <w:r>
              <w:rPr>
                <w:color w:val="000000"/>
                <w:sz w:val="22"/>
                <w:szCs w:val="22"/>
              </w:rPr>
              <w:t>m</w:t>
            </w:r>
            <w:r w:rsidRPr="00C405B3">
              <w:rPr>
                <w:caps/>
                <w:color w:val="000000"/>
                <w:sz w:val="22"/>
                <w:szCs w:val="22"/>
              </w:rPr>
              <w:t xml:space="preserve">. </w:t>
            </w:r>
          </w:p>
        </w:tc>
        <w:tc>
          <w:tcPr>
            <w:tcW w:w="3685" w:type="dxa"/>
          </w:tcPr>
          <w:p w14:paraId="21F695B7" w14:textId="77777777" w:rsidR="005E570F" w:rsidRPr="00C405B3" w:rsidRDefault="005E570F" w:rsidP="00433DBE">
            <w:pPr>
              <w:pBdr>
                <w:top w:val="nil"/>
                <w:left w:val="nil"/>
                <w:bottom w:val="nil"/>
                <w:right w:val="nil"/>
                <w:between w:val="nil"/>
              </w:pBdr>
              <w:rPr>
                <w:i/>
                <w:color w:val="000000"/>
                <w:sz w:val="22"/>
                <w:szCs w:val="22"/>
              </w:rPr>
            </w:pPr>
            <w:r w:rsidRPr="00C405B3">
              <w:rPr>
                <w:i/>
                <w:color w:val="000000"/>
                <w:sz w:val="22"/>
                <w:szCs w:val="22"/>
              </w:rPr>
              <w:t>įrašykite</w:t>
            </w:r>
          </w:p>
        </w:tc>
        <w:tc>
          <w:tcPr>
            <w:tcW w:w="2552" w:type="dxa"/>
          </w:tcPr>
          <w:p w14:paraId="2B0B5F06" w14:textId="77777777" w:rsidR="005E570F" w:rsidRPr="00C405B3" w:rsidRDefault="005E570F" w:rsidP="00433DBE">
            <w:pPr>
              <w:pBdr>
                <w:top w:val="nil"/>
                <w:left w:val="nil"/>
                <w:bottom w:val="nil"/>
                <w:right w:val="nil"/>
                <w:between w:val="nil"/>
              </w:pBdr>
              <w:rPr>
                <w:i/>
                <w:color w:val="000000"/>
                <w:sz w:val="22"/>
                <w:szCs w:val="22"/>
              </w:rPr>
            </w:pPr>
          </w:p>
        </w:tc>
      </w:tr>
      <w:tr w:rsidR="005E570F" w:rsidRPr="00C405B3" w14:paraId="1D643301" w14:textId="6E4927F8" w:rsidTr="005E570F">
        <w:trPr>
          <w:jc w:val="center"/>
        </w:trPr>
        <w:tc>
          <w:tcPr>
            <w:tcW w:w="709" w:type="dxa"/>
          </w:tcPr>
          <w:p w14:paraId="4F624405" w14:textId="77777777" w:rsidR="005E570F" w:rsidRPr="00C405B3" w:rsidRDefault="005E570F" w:rsidP="00433DBE">
            <w:pPr>
              <w:pBdr>
                <w:top w:val="nil"/>
                <w:left w:val="nil"/>
                <w:bottom w:val="nil"/>
                <w:right w:val="nil"/>
                <w:between w:val="nil"/>
              </w:pBdr>
              <w:rPr>
                <w:color w:val="000000"/>
                <w:sz w:val="22"/>
                <w:szCs w:val="22"/>
              </w:rPr>
            </w:pPr>
            <w:r w:rsidRPr="00C405B3">
              <w:rPr>
                <w:color w:val="000000"/>
                <w:sz w:val="22"/>
                <w:szCs w:val="22"/>
              </w:rPr>
              <w:t>3</w:t>
            </w:r>
          </w:p>
        </w:tc>
        <w:tc>
          <w:tcPr>
            <w:tcW w:w="2977" w:type="dxa"/>
          </w:tcPr>
          <w:p w14:paraId="07D8524E" w14:textId="77777777" w:rsidR="005E570F" w:rsidRPr="0045677C" w:rsidRDefault="005E570F" w:rsidP="00433DBE">
            <w:pPr>
              <w:pBdr>
                <w:top w:val="nil"/>
                <w:left w:val="nil"/>
                <w:bottom w:val="nil"/>
                <w:right w:val="nil"/>
                <w:between w:val="nil"/>
              </w:pBdr>
              <w:rPr>
                <w:color w:val="000000"/>
                <w:sz w:val="22"/>
                <w:szCs w:val="22"/>
              </w:rPr>
            </w:pPr>
            <w:r w:rsidRPr="0045677C">
              <w:rPr>
                <w:color w:val="000000"/>
                <w:sz w:val="22"/>
                <w:szCs w:val="22"/>
              </w:rPr>
              <w:t>Garantija</w:t>
            </w:r>
          </w:p>
        </w:tc>
        <w:tc>
          <w:tcPr>
            <w:tcW w:w="3685" w:type="dxa"/>
          </w:tcPr>
          <w:p w14:paraId="10DA2FB0" w14:textId="77777777" w:rsidR="005E570F" w:rsidRPr="0045677C" w:rsidRDefault="005E570F" w:rsidP="00433DBE">
            <w:pPr>
              <w:pBdr>
                <w:top w:val="nil"/>
                <w:left w:val="nil"/>
                <w:bottom w:val="nil"/>
                <w:right w:val="nil"/>
                <w:between w:val="nil"/>
              </w:pBdr>
              <w:rPr>
                <w:color w:val="000000"/>
                <w:sz w:val="22"/>
                <w:szCs w:val="22"/>
              </w:rPr>
            </w:pPr>
            <w:r w:rsidRPr="0045677C">
              <w:rPr>
                <w:color w:val="000000"/>
                <w:sz w:val="22"/>
                <w:szCs w:val="22"/>
              </w:rPr>
              <w:t>Ne trumpiau kaip 12 mėnesių nuo  priėmimo-perdavimo akto pasirašymo dienos</w:t>
            </w:r>
          </w:p>
        </w:tc>
        <w:tc>
          <w:tcPr>
            <w:tcW w:w="2552" w:type="dxa"/>
          </w:tcPr>
          <w:p w14:paraId="078F372E" w14:textId="77777777" w:rsidR="005E570F" w:rsidRPr="0045677C" w:rsidRDefault="005E570F" w:rsidP="00433DBE">
            <w:pPr>
              <w:pBdr>
                <w:top w:val="nil"/>
                <w:left w:val="nil"/>
                <w:bottom w:val="nil"/>
                <w:right w:val="nil"/>
                <w:between w:val="nil"/>
              </w:pBdr>
              <w:rPr>
                <w:color w:val="000000"/>
                <w:sz w:val="22"/>
                <w:szCs w:val="22"/>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0067662D" w14:textId="77777777" w:rsidR="0048786C" w:rsidRPr="00C405B3" w:rsidRDefault="0048786C">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DCAE2ED"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 xml:space="preserve">Pasiūlymas galioja iki </w:t>
      </w:r>
      <w:r w:rsidR="00C90285">
        <w:rPr>
          <w:color w:val="000000"/>
          <w:sz w:val="24"/>
          <w:szCs w:val="24"/>
        </w:rPr>
        <w:t>2021</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3FD038C1"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5AFAAFF"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06161">
        <w:rPr>
          <w:b/>
          <w:color w:val="000000"/>
          <w:sz w:val="22"/>
          <w:szCs w:val="22"/>
        </w:rPr>
        <w:t>Kovilis</w:t>
      </w:r>
      <w:r w:rsidRPr="00C405B3">
        <w:rPr>
          <w:b/>
          <w:color w:val="000000"/>
          <w:sz w:val="22"/>
          <w:szCs w:val="22"/>
        </w:rPr>
        <w:t>“</w:t>
      </w:r>
      <w:r w:rsidRPr="00C405B3">
        <w:rPr>
          <w:color w:val="000000"/>
          <w:sz w:val="22"/>
          <w:szCs w:val="22"/>
        </w:rPr>
        <w:t xml:space="preserve"> </w:t>
      </w:r>
    </w:p>
    <w:p w14:paraId="785BCF64" w14:textId="77777777" w:rsidR="00324652" w:rsidRDefault="00324652" w:rsidP="00324652">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7499B53D" w14:textId="75121FAE"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324652" w:rsidRPr="00324652">
        <w:rPr>
          <w:color w:val="000000"/>
          <w:sz w:val="22"/>
          <w:szCs w:val="22"/>
        </w:rPr>
        <w:t>168463618</w:t>
      </w:r>
    </w:p>
    <w:p w14:paraId="47CAC97D" w14:textId="1F6C9515"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w:t>
      </w:r>
      <w:r w:rsidR="00324652" w:rsidRPr="00324652">
        <w:rPr>
          <w:color w:val="000000"/>
          <w:sz w:val="22"/>
          <w:szCs w:val="22"/>
        </w:rPr>
        <w:t>37045435701</w:t>
      </w:r>
      <w:r w:rsidR="00324652">
        <w:rPr>
          <w:color w:val="000000"/>
          <w:sz w:val="22"/>
          <w:szCs w:val="22"/>
        </w:rPr>
        <w:t xml:space="preserve"> </w:t>
      </w:r>
      <w:r w:rsidRPr="00C405B3">
        <w:rPr>
          <w:color w:val="000000"/>
          <w:sz w:val="22"/>
          <w:szCs w:val="22"/>
        </w:rPr>
        <w:t>el. p. info@</w:t>
      </w:r>
      <w:r w:rsidR="00324652">
        <w:rPr>
          <w:color w:val="000000"/>
          <w:sz w:val="22"/>
          <w:szCs w:val="22"/>
        </w:rPr>
        <w:t>kovilis</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3ED81C90"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(-ios) UAB „</w:t>
            </w:r>
            <w:r w:rsidR="00606161">
              <w:rPr>
                <w:color w:val="000000"/>
                <w:sz w:val="22"/>
                <w:szCs w:val="22"/>
              </w:rPr>
              <w:t>Kovilis</w:t>
            </w:r>
            <w:r w:rsidRPr="00C405B3">
              <w:rPr>
                <w:color w:val="000000"/>
                <w:sz w:val="22"/>
                <w:szCs w:val="22"/>
              </w:rPr>
              <w:t xml:space="preserve">“ organizuojamame konkurse </w:t>
            </w:r>
            <w:r w:rsidR="0049068A">
              <w:rPr>
                <w:b/>
                <w:color w:val="000000"/>
                <w:sz w:val="24"/>
                <w:szCs w:val="24"/>
              </w:rPr>
              <w:t>„</w:t>
            </w:r>
            <w:r w:rsidR="0034288D">
              <w:rPr>
                <w:b/>
                <w:color w:val="000000"/>
                <w:sz w:val="24"/>
                <w:szCs w:val="24"/>
              </w:rPr>
              <w:t>bonnell</w:t>
            </w:r>
            <w:r w:rsidR="0049068A">
              <w:rPr>
                <w:b/>
                <w:color w:val="000000"/>
                <w:sz w:val="24"/>
                <w:szCs w:val="24"/>
              </w:rPr>
              <w:t>“</w:t>
            </w:r>
            <w:r w:rsidR="0049068A" w:rsidRPr="00606161">
              <w:rPr>
                <w:b/>
                <w:color w:val="000000"/>
                <w:sz w:val="24"/>
                <w:szCs w:val="24"/>
              </w:rPr>
              <w:t xml:space="preserve"> tipo spyruoklių gamybos įrang</w:t>
            </w:r>
            <w:r w:rsidR="0049068A">
              <w:rPr>
                <w:b/>
                <w:color w:val="000000"/>
                <w:sz w:val="24"/>
                <w:szCs w:val="24"/>
              </w:rPr>
              <w:t>ai</w:t>
            </w:r>
            <w:r w:rsidRPr="00C405B3">
              <w:rPr>
                <w:color w:val="000000"/>
                <w:sz w:val="22"/>
                <w:szCs w:val="22"/>
              </w:rPr>
              <w:t xml:space="preserve"> 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6" w:history="1">
              <w:r w:rsidR="008A2760" w:rsidRPr="00C405B3">
                <w:rPr>
                  <w:rStyle w:val="Hyperlink"/>
                  <w:sz w:val="22"/>
                  <w:szCs w:val="22"/>
                </w:rPr>
                <w:t>www.esinvesticijos.lt</w:t>
              </w:r>
            </w:hyperlink>
            <w:r w:rsidRPr="00C405B3">
              <w:rPr>
                <w:color w:val="000000"/>
                <w:sz w:val="22"/>
                <w:szCs w:val="22"/>
              </w:rPr>
              <w:t xml:space="preserve"> </w:t>
            </w:r>
            <w:r w:rsidR="00EF7DC4">
              <w:rPr>
                <w:color w:val="000000"/>
                <w:sz w:val="22"/>
                <w:szCs w:val="22"/>
              </w:rPr>
              <w:br/>
            </w:r>
            <w:r w:rsidR="00496E94" w:rsidRPr="00EF7DC4">
              <w:rPr>
                <w:b/>
                <w:color w:val="000000"/>
                <w:sz w:val="22"/>
                <w:szCs w:val="22"/>
              </w:rPr>
              <w:t>2021-0</w:t>
            </w:r>
            <w:r w:rsidR="00EF7DC4" w:rsidRPr="00EF7DC4">
              <w:rPr>
                <w:b/>
                <w:color w:val="000000"/>
                <w:sz w:val="22"/>
                <w:szCs w:val="22"/>
              </w:rPr>
              <w:t>2</w:t>
            </w:r>
            <w:r w:rsidR="00496E94" w:rsidRPr="00EF7DC4">
              <w:rPr>
                <w:b/>
                <w:color w:val="000000"/>
                <w:sz w:val="22"/>
                <w:szCs w:val="22"/>
              </w:rPr>
              <w:t>-</w:t>
            </w:r>
            <w:r w:rsidR="00EF7DC4" w:rsidRPr="00EF7DC4">
              <w:rPr>
                <w:b/>
                <w:color w:val="000000"/>
                <w:sz w:val="22"/>
                <w:szCs w:val="22"/>
              </w:rPr>
              <w:t>22</w:t>
            </w:r>
            <w:r w:rsidR="006E1988" w:rsidRPr="00C405B3">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6739B7B0"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06161">
        <w:rPr>
          <w:color w:val="000000"/>
          <w:sz w:val="22"/>
          <w:szCs w:val="22"/>
        </w:rPr>
        <w:t>Kovilis</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CF2C076"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1DD8C146"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Kovilis</w:t>
      </w:r>
      <w:r w:rsidRPr="00C405B3">
        <w:rPr>
          <w:b/>
          <w:color w:val="000000"/>
          <w:sz w:val="22"/>
          <w:szCs w:val="22"/>
        </w:rPr>
        <w:t>“</w:t>
      </w:r>
      <w:r w:rsidRPr="00C405B3">
        <w:rPr>
          <w:color w:val="000000"/>
          <w:sz w:val="22"/>
          <w:szCs w:val="22"/>
        </w:rPr>
        <w:t xml:space="preserve"> </w:t>
      </w:r>
    </w:p>
    <w:p w14:paraId="1F7B6D27"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5D173906"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324652">
        <w:rPr>
          <w:color w:val="000000"/>
          <w:sz w:val="22"/>
          <w:szCs w:val="22"/>
        </w:rPr>
        <w:t>168463618</w:t>
      </w:r>
    </w:p>
    <w:p w14:paraId="5EF37C6F"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324652">
        <w:rPr>
          <w:color w:val="000000"/>
          <w:sz w:val="22"/>
          <w:szCs w:val="22"/>
        </w:rPr>
        <w:t>37045435701</w:t>
      </w:r>
      <w:r>
        <w:rPr>
          <w:color w:val="000000"/>
          <w:sz w:val="22"/>
          <w:szCs w:val="22"/>
        </w:rPr>
        <w:t xml:space="preserve"> </w:t>
      </w:r>
      <w:r w:rsidRPr="00C405B3">
        <w:rPr>
          <w:color w:val="000000"/>
          <w:sz w:val="22"/>
          <w:szCs w:val="22"/>
        </w:rPr>
        <w:t>el. p. info@</w:t>
      </w:r>
      <w:r>
        <w:rPr>
          <w:color w:val="000000"/>
          <w:sz w:val="22"/>
          <w:szCs w:val="22"/>
        </w:rPr>
        <w:t>kovilis</w:t>
      </w:r>
      <w:r w:rsidRPr="00C405B3">
        <w:rPr>
          <w:color w:val="000000"/>
          <w:sz w:val="22"/>
          <w:szCs w:val="22"/>
        </w:rPr>
        <w:t>.lt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7" w:name="49x2ik5" w:colFirst="0" w:colLast="0"/>
      <w:bookmarkEnd w:id="17"/>
    </w:p>
    <w:p w14:paraId="37118FCA" w14:textId="7D2107B2"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3DF9A5AF"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Kovilis</w:t>
      </w:r>
      <w:r w:rsidRPr="00C405B3">
        <w:rPr>
          <w:b/>
          <w:color w:val="000000"/>
          <w:sz w:val="22"/>
          <w:szCs w:val="22"/>
        </w:rPr>
        <w:t>“</w:t>
      </w:r>
      <w:r w:rsidRPr="00C405B3">
        <w:rPr>
          <w:color w:val="000000"/>
          <w:sz w:val="22"/>
          <w:szCs w:val="22"/>
        </w:rPr>
        <w:t xml:space="preserve"> </w:t>
      </w:r>
    </w:p>
    <w:p w14:paraId="2D5611FA"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59FC70C5"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324652">
        <w:rPr>
          <w:color w:val="000000"/>
          <w:sz w:val="22"/>
          <w:szCs w:val="22"/>
        </w:rPr>
        <w:t>168463618</w:t>
      </w:r>
    </w:p>
    <w:p w14:paraId="447F244F" w14:textId="5CA0D65F"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tel.: +</w:t>
      </w:r>
      <w:r w:rsidRPr="00324652">
        <w:rPr>
          <w:color w:val="000000"/>
          <w:sz w:val="22"/>
          <w:szCs w:val="22"/>
        </w:rPr>
        <w:t>37045435701</w:t>
      </w:r>
      <w:r>
        <w:rPr>
          <w:color w:val="000000"/>
          <w:sz w:val="22"/>
          <w:szCs w:val="22"/>
        </w:rPr>
        <w:t xml:space="preserve"> </w:t>
      </w:r>
      <w:r w:rsidRPr="00C405B3">
        <w:rPr>
          <w:color w:val="000000"/>
          <w:sz w:val="22"/>
          <w:szCs w:val="22"/>
        </w:rPr>
        <w:t>el. p. info@</w:t>
      </w:r>
      <w:r>
        <w:rPr>
          <w:color w:val="000000"/>
          <w:sz w:val="22"/>
          <w:szCs w:val="22"/>
        </w:rPr>
        <w:t>kovilis</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0BE242BD" w:rsidR="00BB3CD1" w:rsidRPr="00EF7DC4" w:rsidRDefault="00BB3CD1" w:rsidP="000868E0">
            <w:pPr>
              <w:pBdr>
                <w:top w:val="nil"/>
                <w:left w:val="nil"/>
                <w:bottom w:val="nil"/>
                <w:right w:val="nil"/>
                <w:between w:val="nil"/>
              </w:pBdr>
              <w:ind w:right="-82"/>
              <w:jc w:val="both"/>
              <w:rPr>
                <w:color w:val="000000"/>
                <w:sz w:val="22"/>
                <w:szCs w:val="22"/>
              </w:rPr>
            </w:pPr>
            <w:r w:rsidRPr="00EF7DC4">
              <w:rPr>
                <w:color w:val="000000"/>
                <w:sz w:val="22"/>
                <w:szCs w:val="22"/>
              </w:rPr>
              <w:t xml:space="preserve">dalyvaujantis (-ti) </w:t>
            </w:r>
            <w:r w:rsidRPr="00EF7DC4">
              <w:rPr>
                <w:b/>
                <w:color w:val="000000"/>
                <w:sz w:val="22"/>
                <w:szCs w:val="22"/>
              </w:rPr>
              <w:t>UAB „</w:t>
            </w:r>
            <w:r w:rsidR="00606161" w:rsidRPr="00EF7DC4">
              <w:rPr>
                <w:b/>
                <w:color w:val="000000"/>
                <w:sz w:val="22"/>
                <w:szCs w:val="22"/>
              </w:rPr>
              <w:t>Kovilis</w:t>
            </w:r>
            <w:r w:rsidRPr="00EF7DC4">
              <w:rPr>
                <w:b/>
                <w:color w:val="000000"/>
                <w:sz w:val="22"/>
                <w:szCs w:val="22"/>
              </w:rPr>
              <w:t>“</w:t>
            </w:r>
            <w:r w:rsidRPr="00EF7DC4">
              <w:rPr>
                <w:color w:val="000000"/>
                <w:sz w:val="22"/>
                <w:szCs w:val="22"/>
              </w:rPr>
              <w:t xml:space="preserve"> organizuojamame konkurse </w:t>
            </w:r>
            <w:r w:rsidR="0049068A" w:rsidRPr="00EF7DC4">
              <w:rPr>
                <w:b/>
                <w:color w:val="000000"/>
                <w:sz w:val="22"/>
                <w:szCs w:val="22"/>
              </w:rPr>
              <w:t>„</w:t>
            </w:r>
            <w:r w:rsidR="0034288D" w:rsidRPr="00EF7DC4">
              <w:rPr>
                <w:b/>
                <w:color w:val="000000"/>
                <w:sz w:val="22"/>
                <w:szCs w:val="22"/>
              </w:rPr>
              <w:t>bonnell</w:t>
            </w:r>
            <w:r w:rsidR="0049068A" w:rsidRPr="00EF7DC4">
              <w:rPr>
                <w:b/>
                <w:color w:val="000000"/>
                <w:sz w:val="22"/>
                <w:szCs w:val="22"/>
              </w:rPr>
              <w:t>“ tipo spyruoklių gamybos įrangai</w:t>
            </w:r>
            <w:r w:rsidRPr="00EF7DC4">
              <w:rPr>
                <w:color w:val="000000"/>
                <w:sz w:val="22"/>
                <w:szCs w:val="22"/>
              </w:rPr>
              <w:t xml:space="preserve"> įsigyti, paskelbtame </w:t>
            </w:r>
            <w:r w:rsidRPr="00EF7DC4">
              <w:rPr>
                <w:rFonts w:eastAsia="Times"/>
                <w:b/>
                <w:color w:val="000000"/>
                <w:sz w:val="22"/>
                <w:szCs w:val="22"/>
              </w:rPr>
              <w:t>2021-0</w:t>
            </w:r>
            <w:r w:rsidR="00EF7DC4" w:rsidRPr="00EF7DC4">
              <w:rPr>
                <w:rFonts w:eastAsia="Times"/>
                <w:b/>
                <w:color w:val="000000"/>
                <w:sz w:val="22"/>
                <w:szCs w:val="22"/>
              </w:rPr>
              <w:t>2-22</w:t>
            </w:r>
            <w:r w:rsidRPr="00EF7DC4">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EF7DC4">
              <w:rPr>
                <w:b/>
                <w:color w:val="000000"/>
                <w:sz w:val="22"/>
                <w:szCs w:val="22"/>
              </w:rPr>
              <w:t>panašių prekių</w:t>
            </w:r>
            <w:r w:rsidRPr="00EF7DC4">
              <w:rPr>
                <w:rStyle w:val="FootnoteReference"/>
                <w:b/>
                <w:color w:val="000000"/>
                <w:sz w:val="22"/>
                <w:szCs w:val="22"/>
              </w:rPr>
              <w:footnoteReference w:id="3"/>
            </w:r>
            <w:r w:rsidRPr="00EF7DC4">
              <w:rPr>
                <w:b/>
                <w:color w:val="000000"/>
                <w:sz w:val="22"/>
                <w:szCs w:val="22"/>
              </w:rPr>
              <w:t xml:space="preserve"> tiekimo sutartį</w:t>
            </w:r>
            <w:r w:rsidRPr="00EF7DC4">
              <w:rPr>
                <w:color w:val="000000"/>
                <w:sz w:val="22"/>
                <w:szCs w:val="22"/>
              </w:rPr>
              <w:t xml:space="preserve">, kurios vertė ne mažesnė nei </w:t>
            </w:r>
            <w:r w:rsidRPr="00EF7DC4">
              <w:rPr>
                <w:b/>
                <w:color w:val="000000"/>
                <w:sz w:val="22"/>
                <w:szCs w:val="22"/>
              </w:rPr>
              <w:t>0,7 teikiamo pasiūlymo vertės be PVM</w:t>
            </w:r>
            <w:r w:rsidRPr="00EF7DC4">
              <w:rPr>
                <w:color w:val="000000"/>
                <w:sz w:val="22"/>
                <w:szCs w:val="22"/>
              </w:rPr>
              <w:t>:</w:t>
            </w:r>
          </w:p>
        </w:tc>
      </w:tr>
    </w:tbl>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EF7DC4">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EF7DC4">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EF7DC4">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EF7DC4">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2EE48EFD"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r w:rsidR="00606161">
        <w:rPr>
          <w:b/>
          <w:color w:val="000000"/>
          <w:sz w:val="24"/>
          <w:szCs w:val="24"/>
        </w:rPr>
        <w:t>Kovilis</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 xml:space="preserve">Implementation of digital technologies in UAB Kovilis in order to increase the company's productivity </w:t>
      </w:r>
      <w:r w:rsidRPr="00C405B3">
        <w:rPr>
          <w:b/>
          <w:color w:val="000000"/>
          <w:sz w:val="24"/>
          <w:szCs w:val="24"/>
        </w:rPr>
        <w:t>”</w:t>
      </w:r>
      <w:r w:rsidRPr="00C405B3">
        <w:rPr>
          <w:color w:val="000000"/>
          <w:sz w:val="24"/>
          <w:szCs w:val="24"/>
        </w:rPr>
        <w:t xml:space="preserve"> (</w:t>
      </w:r>
      <w:r w:rsidR="005B1595">
        <w:rPr>
          <w:color w:val="000000"/>
          <w:sz w:val="24"/>
          <w:szCs w:val="24"/>
        </w:rPr>
        <w:t>Project</w:t>
      </w:r>
      <w:r w:rsidR="000E5047">
        <w:rPr>
          <w:color w:val="000000"/>
          <w:sz w:val="24"/>
          <w:szCs w:val="24"/>
        </w:rPr>
        <w:t xml:space="preserve"> </w:t>
      </w:r>
      <w:r w:rsidRPr="00C405B3">
        <w:rPr>
          <w:color w:val="000000"/>
          <w:sz w:val="24"/>
          <w:szCs w:val="24"/>
        </w:rPr>
        <w:t xml:space="preserve">No. </w:t>
      </w:r>
      <w:r w:rsidR="00CC0B41" w:rsidRPr="00C405B3">
        <w:rPr>
          <w:color w:val="000000"/>
          <w:sz w:val="24"/>
          <w:szCs w:val="24"/>
        </w:rPr>
        <w:t>03.3.1-LVPA-K-854-02-00</w:t>
      </w:r>
      <w:r w:rsidR="00606161">
        <w:rPr>
          <w:color w:val="000000"/>
          <w:sz w:val="24"/>
          <w:szCs w:val="24"/>
        </w:rPr>
        <w:t>8</w:t>
      </w:r>
      <w:r w:rsidR="00CC0B41" w:rsidRPr="00C405B3">
        <w:rPr>
          <w:color w:val="000000"/>
          <w:sz w:val="24"/>
          <w:szCs w:val="24"/>
        </w:rPr>
        <w:t xml:space="preserve">3). </w:t>
      </w:r>
      <w:r w:rsidR="005B1595">
        <w:rPr>
          <w:color w:val="000000"/>
          <w:sz w:val="24"/>
          <w:szCs w:val="24"/>
        </w:rPr>
        <w:t>Subsidy agreement</w:t>
      </w:r>
      <w:r w:rsidR="00CC0B41" w:rsidRPr="00C405B3">
        <w:rPr>
          <w:color w:val="000000"/>
          <w:sz w:val="24"/>
          <w:szCs w:val="24"/>
        </w:rPr>
        <w:t xml:space="preserve"> for partial fundation </w:t>
      </w:r>
      <w:r w:rsidRPr="00C405B3">
        <w:rPr>
          <w:color w:val="000000"/>
          <w:sz w:val="24"/>
          <w:szCs w:val="24"/>
        </w:rPr>
        <w:t xml:space="preserve">by the European Structural Funds and the Republic of Lithuania </w:t>
      </w:r>
      <w:r w:rsidR="00CC0B41" w:rsidRPr="00C405B3">
        <w:rPr>
          <w:color w:val="000000"/>
          <w:sz w:val="24"/>
          <w:szCs w:val="24"/>
        </w:rPr>
        <w:t xml:space="preserve">is </w:t>
      </w:r>
      <w:r w:rsidR="005B1595">
        <w:rPr>
          <w:color w:val="000000"/>
          <w:sz w:val="24"/>
          <w:szCs w:val="24"/>
        </w:rPr>
        <w:t>signed</w:t>
      </w:r>
      <w:r w:rsidR="00CC0B41" w:rsidRPr="00C405B3">
        <w:rPr>
          <w:color w:val="000000"/>
          <w:sz w:val="24"/>
          <w:szCs w:val="24"/>
        </w:rPr>
        <w:t>. JSC „</w:t>
      </w:r>
      <w:r w:rsidR="00606161">
        <w:rPr>
          <w:color w:val="000000"/>
          <w:sz w:val="24"/>
          <w:szCs w:val="24"/>
        </w:rPr>
        <w:t>Kovilis</w:t>
      </w:r>
      <w:r w:rsidR="00CC0B41" w:rsidRPr="00C405B3">
        <w:rPr>
          <w:color w:val="000000"/>
          <w:sz w:val="24"/>
          <w:szCs w:val="24"/>
        </w:rPr>
        <w:t>“</w:t>
      </w:r>
      <w:r w:rsidRPr="00C405B3">
        <w:rPr>
          <w:color w:val="000000"/>
          <w:sz w:val="24"/>
          <w:szCs w:val="24"/>
        </w:rPr>
        <w:t xml:space="preserve"> intends to buy the following: </w:t>
      </w:r>
      <w:r w:rsidR="00606161">
        <w:rPr>
          <w:color w:val="000000"/>
          <w:sz w:val="24"/>
          <w:szCs w:val="24"/>
        </w:rPr>
        <w:t>„</w:t>
      </w:r>
      <w:r w:rsidR="0034288D">
        <w:rPr>
          <w:b/>
          <w:color w:val="000000"/>
          <w:sz w:val="24"/>
          <w:szCs w:val="24"/>
        </w:rPr>
        <w:t>bonnell</w:t>
      </w:r>
      <w:r w:rsidR="00606161">
        <w:rPr>
          <w:b/>
          <w:color w:val="000000"/>
          <w:sz w:val="24"/>
          <w:szCs w:val="24"/>
        </w:rPr>
        <w:t>“</w:t>
      </w:r>
      <w:r w:rsidR="00606161" w:rsidRPr="00606161">
        <w:rPr>
          <w:b/>
          <w:color w:val="000000"/>
          <w:sz w:val="24"/>
          <w:szCs w:val="24"/>
        </w:rPr>
        <w:t xml:space="preserve"> type spring production equipment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34CD7F00" w:rsidR="00A97703" w:rsidRPr="002A0A6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2A0A6A">
        <w:rPr>
          <w:color w:val="000000"/>
          <w:sz w:val="24"/>
          <w:szCs w:val="24"/>
        </w:rPr>
        <w:t>Publication of the Procurement Notice has been executed on the European Union Fund Investment website</w:t>
      </w:r>
      <w:r w:rsidRPr="002A0A6A">
        <w:rPr>
          <w:color w:val="0000FF"/>
          <w:sz w:val="24"/>
          <w:szCs w:val="24"/>
        </w:rPr>
        <w:t xml:space="preserve"> </w:t>
      </w:r>
      <w:hyperlink r:id="rId17">
        <w:r w:rsidRPr="002A0A6A">
          <w:rPr>
            <w:color w:val="0000FF"/>
            <w:sz w:val="24"/>
            <w:szCs w:val="24"/>
            <w:u w:val="single"/>
          </w:rPr>
          <w:t>www.esinvesticijos.lt</w:t>
        </w:r>
      </w:hyperlink>
      <w:r w:rsidR="00355F2A" w:rsidRPr="002A0A6A">
        <w:rPr>
          <w:i/>
          <w:color w:val="000000"/>
          <w:sz w:val="24"/>
          <w:szCs w:val="24"/>
        </w:rPr>
        <w:t xml:space="preserve"> </w:t>
      </w:r>
      <w:r w:rsidR="001379C2" w:rsidRPr="001379C2">
        <w:rPr>
          <w:b/>
          <w:bCs/>
          <w:iCs/>
          <w:color w:val="000000"/>
          <w:sz w:val="24"/>
          <w:szCs w:val="24"/>
        </w:rPr>
        <w:t>22</w:t>
      </w:r>
      <w:r w:rsidR="00496E94" w:rsidRPr="001379C2">
        <w:rPr>
          <w:b/>
          <w:bCs/>
          <w:color w:val="000000"/>
          <w:sz w:val="24"/>
          <w:szCs w:val="24"/>
        </w:rPr>
        <w:t>/0</w:t>
      </w:r>
      <w:r w:rsidR="001379C2" w:rsidRPr="001379C2">
        <w:rPr>
          <w:b/>
          <w:bCs/>
          <w:color w:val="000000"/>
          <w:sz w:val="24"/>
          <w:szCs w:val="24"/>
        </w:rPr>
        <w:t>2</w:t>
      </w:r>
      <w:r w:rsidR="00496E94" w:rsidRPr="001379C2">
        <w:rPr>
          <w:b/>
          <w:bCs/>
          <w:color w:val="000000"/>
          <w:sz w:val="24"/>
          <w:szCs w:val="24"/>
        </w:rPr>
        <w:t>/2021</w:t>
      </w:r>
      <w:r w:rsidR="00355F2A" w:rsidRPr="001379C2">
        <w:rPr>
          <w:b/>
          <w:b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4A8DE40A"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person authorized by the Buyer to maintain regular contact with the Suppliers and receive their notifications related to the Procurement procedures shall be the following: </w:t>
      </w:r>
      <w:r w:rsidRPr="00C405B3">
        <w:rPr>
          <w:b/>
          <w:color w:val="000000"/>
          <w:sz w:val="24"/>
          <w:szCs w:val="24"/>
        </w:rPr>
        <w:t>JSC “</w:t>
      </w:r>
      <w:r w:rsidR="00606161">
        <w:rPr>
          <w:b/>
          <w:color w:val="000000"/>
          <w:sz w:val="24"/>
          <w:szCs w:val="24"/>
        </w:rPr>
        <w:t>Kovilis</w:t>
      </w:r>
      <w:r w:rsidRPr="00C405B3">
        <w:rPr>
          <w:b/>
          <w:color w:val="000000"/>
          <w:sz w:val="24"/>
          <w:szCs w:val="24"/>
        </w:rPr>
        <w:t xml:space="preserve">” Manager </w:t>
      </w:r>
      <w:r w:rsidR="00606161" w:rsidRPr="00606161">
        <w:rPr>
          <w:b/>
          <w:color w:val="212121"/>
          <w:sz w:val="24"/>
          <w:szCs w:val="24"/>
        </w:rPr>
        <w:t>Šarūnas Snieška</w:t>
      </w:r>
      <w:r w:rsidRPr="00C405B3">
        <w:rPr>
          <w:b/>
          <w:color w:val="000000"/>
          <w:sz w:val="24"/>
          <w:szCs w:val="24"/>
        </w:rPr>
        <w:t xml:space="preserve">, phone no. </w:t>
      </w:r>
      <w:r w:rsidR="00CC0B41" w:rsidRPr="00C405B3">
        <w:rPr>
          <w:b/>
          <w:color w:val="212121"/>
          <w:sz w:val="24"/>
          <w:szCs w:val="24"/>
        </w:rPr>
        <w:t>+</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06161" w:rsidRPr="00606161">
        <w:rPr>
          <w:b/>
          <w:color w:val="212121"/>
          <w:sz w:val="24"/>
          <w:szCs w:val="24"/>
        </w:rPr>
        <w:t>34</w:t>
      </w:r>
      <w:r w:rsidR="00606161">
        <w:rPr>
          <w:b/>
          <w:color w:val="212121"/>
          <w:sz w:val="24"/>
          <w:szCs w:val="24"/>
        </w:rPr>
        <w:t xml:space="preserve"> </w:t>
      </w:r>
      <w:r w:rsidR="00606161" w:rsidRPr="00606161">
        <w:rPr>
          <w:b/>
          <w:color w:val="212121"/>
          <w:sz w:val="24"/>
          <w:szCs w:val="24"/>
        </w:rPr>
        <w:t>525</w:t>
      </w:r>
      <w:r w:rsidRPr="00C405B3">
        <w:rPr>
          <w:b/>
          <w:color w:val="000000"/>
          <w:sz w:val="24"/>
          <w:szCs w:val="24"/>
        </w:rPr>
        <w:t xml:space="preserve">, e-mail </w:t>
      </w:r>
      <w:hyperlink r:id="rId18" w:history="1">
        <w:r w:rsidR="00606161" w:rsidRPr="008F0187">
          <w:rPr>
            <w:rStyle w:val="Hyperlink"/>
            <w:b/>
            <w:sz w:val="24"/>
            <w:szCs w:val="24"/>
          </w:rPr>
          <w:t>sarunas@kovilis.lt</w:t>
        </w:r>
      </w:hyperlink>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42341E0F"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 xml:space="preserve">The equipment purchased shall be intended for </w:t>
      </w:r>
      <w:r w:rsidR="00606161">
        <w:rPr>
          <w:color w:val="000000"/>
          <w:sz w:val="24"/>
          <w:szCs w:val="24"/>
        </w:rPr>
        <w:t>„</w:t>
      </w:r>
      <w:r w:rsidR="0034288D">
        <w:rPr>
          <w:b/>
          <w:color w:val="000000"/>
          <w:sz w:val="24"/>
          <w:szCs w:val="24"/>
        </w:rPr>
        <w:t>bonnell</w:t>
      </w:r>
      <w:r w:rsidR="00606161">
        <w:rPr>
          <w:b/>
          <w:color w:val="000000"/>
          <w:sz w:val="24"/>
          <w:szCs w:val="24"/>
        </w:rPr>
        <w:t>“</w:t>
      </w:r>
      <w:r w:rsidR="00606161" w:rsidRPr="00606161">
        <w:rPr>
          <w:b/>
          <w:color w:val="000000"/>
          <w:sz w:val="24"/>
          <w:szCs w:val="24"/>
        </w:rPr>
        <w:t xml:space="preserve"> type spring production equipment</w:t>
      </w:r>
      <w:r w:rsidR="00CC0B41" w:rsidRPr="00496E94">
        <w:rPr>
          <w:b/>
          <w:bCs/>
          <w:sz w:val="24"/>
          <w:szCs w:val="24"/>
        </w:rPr>
        <w:t xml:space="preserve"> </w:t>
      </w:r>
      <w:r w:rsidR="00CC0B41" w:rsidRPr="00C405B3">
        <w:rPr>
          <w:b/>
          <w:bCs/>
          <w:sz w:val="24"/>
          <w:szCs w:val="24"/>
        </w:rPr>
        <w:t>(1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b/>
          <w:color w:val="000000"/>
          <w:sz w:val="24"/>
          <w:szCs w:val="24"/>
        </w:rPr>
        <w:t>This Procurement is not divided into parts</w:t>
      </w:r>
      <w:r w:rsidRPr="00C405B3">
        <w:rPr>
          <w:color w:val="000000"/>
          <w:sz w:val="24"/>
          <w:szCs w:val="24"/>
        </w:rPr>
        <w:t>. Suppliers must submit their tenders for the entire scope of the Procurement.</w:t>
      </w:r>
    </w:p>
    <w:p w14:paraId="0C5BFFAD" w14:textId="17629DA3"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Goods shall be delivered within a period </w:t>
      </w:r>
      <w:r w:rsidRPr="00C405B3">
        <w:rPr>
          <w:b/>
          <w:color w:val="000000"/>
          <w:sz w:val="24"/>
          <w:szCs w:val="24"/>
        </w:rPr>
        <w:t xml:space="preserve">no longer than </w:t>
      </w:r>
      <w:r w:rsidR="00496E94">
        <w:rPr>
          <w:b/>
          <w:color w:val="000000"/>
          <w:sz w:val="24"/>
          <w:szCs w:val="24"/>
        </w:rPr>
        <w:t>4</w:t>
      </w:r>
      <w:r w:rsidRPr="00C405B3">
        <w:rPr>
          <w:b/>
          <w:color w:val="000000"/>
          <w:sz w:val="24"/>
          <w:szCs w:val="24"/>
        </w:rPr>
        <w:t xml:space="preserve"> months from the day of signing the Procurement Contract</w:t>
      </w:r>
      <w:r w:rsidRPr="00C405B3">
        <w:rPr>
          <w:color w:val="000000"/>
          <w:sz w:val="24"/>
          <w:szCs w:val="24"/>
        </w:rPr>
        <w:t xml:space="preserve">. This term may be extended </w:t>
      </w:r>
      <w:r w:rsidRPr="00C405B3">
        <w:rPr>
          <w:b/>
          <w:color w:val="000000"/>
          <w:sz w:val="24"/>
          <w:szCs w:val="24"/>
        </w:rPr>
        <w:t>for 2 months on the basis of a written mutual agreement</w:t>
      </w:r>
      <w:r w:rsidRPr="00C405B3">
        <w:rPr>
          <w:color w:val="000000"/>
          <w:sz w:val="24"/>
          <w:szCs w:val="24"/>
        </w:rPr>
        <w:t xml:space="preserve">. </w:t>
      </w:r>
    </w:p>
    <w:p w14:paraId="406C3ADB" w14:textId="6DC936CD" w:rsidR="00A97703" w:rsidRPr="005C3BEA"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C3BEA">
        <w:rPr>
          <w:color w:val="000000"/>
          <w:sz w:val="24"/>
          <w:szCs w:val="24"/>
        </w:rPr>
        <w:t xml:space="preserve">The place for delivery - </w:t>
      </w:r>
      <w:r w:rsidR="008B6AF3" w:rsidRPr="008B6AF3">
        <w:rPr>
          <w:b/>
          <w:bCs/>
          <w:color w:val="000000"/>
          <w:sz w:val="24"/>
          <w:szCs w:val="24"/>
        </w:rPr>
        <w:t>Meistrų g. 8, LT-36101 Panevėžys, Lietuva</w:t>
      </w:r>
      <w:r w:rsidRPr="005C3BEA">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F9327C" w:rsidRPr="00C405B3"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C405B3" w:rsidRDefault="005C3BEA" w:rsidP="005C3BEA">
            <w:pPr>
              <w:widowControl w:val="0"/>
              <w:pBdr>
                <w:top w:val="nil"/>
                <w:left w:val="nil"/>
                <w:bottom w:val="nil"/>
                <w:right w:val="nil"/>
                <w:between w:val="nil"/>
              </w:pBdr>
              <w:spacing w:line="256" w:lineRule="auto"/>
              <w:rPr>
                <w:color w:val="000000"/>
              </w:rPr>
            </w:pPr>
            <w:r>
              <w:rPr>
                <w:color w:val="000000"/>
              </w:rPr>
              <w:t>3.1.2.1</w:t>
            </w:r>
            <w:r w:rsidR="00F9327C" w:rsidRPr="00C405B3">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Supplier is able to provide warranty service for goods (equipment) at the place of its usage.</w:t>
            </w:r>
          </w:p>
          <w:p w14:paraId="7411D59E"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 xml:space="preserve">Supplier must be able to provide remote technical services </w:t>
            </w:r>
            <w:r w:rsidRPr="00C405B3">
              <w:rPr>
                <w:b/>
                <w:bCs/>
              </w:rPr>
              <w:t>no longer than within 24 hours</w:t>
            </w:r>
            <w:r w:rsidRPr="00C405B3">
              <w:t>.</w:t>
            </w:r>
          </w:p>
          <w:p w14:paraId="3D603DA3" w14:textId="6B3CF353" w:rsidR="00F9327C" w:rsidRPr="00C405B3" w:rsidRDefault="00F9327C" w:rsidP="00F9327C">
            <w:pPr>
              <w:widowControl w:val="0"/>
              <w:pBdr>
                <w:top w:val="nil"/>
                <w:left w:val="nil"/>
                <w:bottom w:val="nil"/>
                <w:right w:val="nil"/>
                <w:between w:val="nil"/>
              </w:pBdr>
              <w:spacing w:line="256" w:lineRule="auto"/>
              <w:ind w:left="81" w:right="95"/>
              <w:jc w:val="both"/>
              <w:rPr>
                <w:color w:val="000000"/>
              </w:rPr>
            </w:pPr>
            <w:r w:rsidRPr="00C405B3">
              <w:t xml:space="preserve">If problem can not be solved remotely, Supplier must be able to provide technical services at the place of goods (equipment) usage </w:t>
            </w:r>
            <w:r w:rsidRPr="00C405B3">
              <w:rPr>
                <w:b/>
                <w:bCs/>
              </w:rPr>
              <w:t>no longer than within 5 working days</w:t>
            </w:r>
            <w:r w:rsidRPr="00C405B3">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C405B3" w:rsidRDefault="00F9327C" w:rsidP="00F9327C">
            <w:pPr>
              <w:widowControl w:val="0"/>
              <w:pBdr>
                <w:top w:val="nil"/>
                <w:left w:val="nil"/>
                <w:bottom w:val="nil"/>
                <w:right w:val="nil"/>
                <w:between w:val="nil"/>
              </w:pBdr>
              <w:spacing w:line="256" w:lineRule="auto"/>
              <w:ind w:left="163" w:right="181"/>
              <w:rPr>
                <w:color w:val="000000"/>
              </w:rPr>
            </w:pPr>
            <w:r w:rsidRPr="00C405B3">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C405B3"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C405B3">
              <w:rPr>
                <w:color w:val="000000"/>
              </w:rPr>
              <w:t>Filled and signed by the Supplier or</w:t>
            </w:r>
            <w:r w:rsidR="005C3BEA">
              <w:rPr>
                <w:color w:val="000000"/>
              </w:rPr>
              <w:t xml:space="preserve"> an authorized person Annex No 4</w:t>
            </w:r>
            <w:r w:rsidRPr="00C405B3">
              <w:rPr>
                <w:color w:val="000000"/>
              </w:rPr>
              <w:t xml:space="preserve"> of the Terms and Conditions of the Tender (</w:t>
            </w:r>
            <w:r w:rsidRPr="00C405B3">
              <w:rPr>
                <w:b/>
                <w:color w:val="000000"/>
              </w:rPr>
              <w:t>declaration</w:t>
            </w:r>
            <w:r w:rsidRPr="00C405B3">
              <w:rPr>
                <w:color w:val="000000"/>
              </w:rPr>
              <w:t>).</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Default="00BB3CD1" w:rsidP="00BB3CD1">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C405B3">
        <w:rPr>
          <w:color w:val="000000"/>
          <w:sz w:val="24"/>
          <w:szCs w:val="24"/>
        </w:rPr>
        <w:lastRenderedPageBreak/>
        <w:t>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4F0BF44E"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before </w:t>
      </w:r>
      <w:r w:rsidR="001379C2" w:rsidRPr="001379C2">
        <w:rPr>
          <w:b/>
          <w:bCs/>
          <w:color w:val="000000"/>
          <w:sz w:val="24"/>
          <w:szCs w:val="24"/>
          <w:u w:val="single"/>
        </w:rPr>
        <w:t>02</w:t>
      </w:r>
      <w:r w:rsidR="00496E94" w:rsidRPr="001379C2">
        <w:rPr>
          <w:b/>
          <w:color w:val="000000"/>
          <w:sz w:val="24"/>
          <w:szCs w:val="24"/>
          <w:u w:val="single"/>
        </w:rPr>
        <w:t>/0</w:t>
      </w:r>
      <w:r w:rsidR="001379C2" w:rsidRPr="001379C2">
        <w:rPr>
          <w:b/>
          <w:color w:val="000000"/>
          <w:sz w:val="24"/>
          <w:szCs w:val="24"/>
          <w:u w:val="single"/>
        </w:rPr>
        <w:t>3</w:t>
      </w:r>
      <w:r w:rsidR="00496E94" w:rsidRPr="001379C2">
        <w:rPr>
          <w:b/>
          <w:color w:val="000000"/>
          <w:sz w:val="24"/>
          <w:szCs w:val="24"/>
          <w:u w:val="single"/>
        </w:rPr>
        <w:t>/2021</w:t>
      </w:r>
      <w:r w:rsidR="00BA67D0" w:rsidRPr="001379C2">
        <w:rPr>
          <w:b/>
          <w:color w:val="000000"/>
          <w:sz w:val="24"/>
          <w:szCs w:val="24"/>
          <w:u w:val="single"/>
        </w:rPr>
        <w:t xml:space="preserve"> 2</w:t>
      </w:r>
      <w:r w:rsidR="004422BD">
        <w:rPr>
          <w:b/>
          <w:color w:val="000000"/>
          <w:sz w:val="24"/>
          <w:szCs w:val="24"/>
          <w:u w:val="single"/>
        </w:rPr>
        <w:t>3</w:t>
      </w:r>
      <w:bookmarkStart w:id="21" w:name="_GoBack"/>
      <w:bookmarkEnd w:id="21"/>
      <w:r w:rsidRPr="001379C2">
        <w:rPr>
          <w:b/>
          <w:color w:val="000000"/>
          <w:sz w:val="24"/>
          <w:szCs w:val="24"/>
          <w:u w:val="single"/>
        </w:rPr>
        <w:t>:00</w:t>
      </w:r>
      <w:r w:rsidRPr="002A0A6A">
        <w:rPr>
          <w:color w:val="000000"/>
          <w:sz w:val="24"/>
          <w:szCs w:val="24"/>
        </w:rPr>
        <w:t xml:space="preserve"> (Lithuanian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w:t>
      </w:r>
      <w:r w:rsidRPr="00C405B3">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w:t>
      </w:r>
      <w:r w:rsidRPr="001379C2">
        <w:rPr>
          <w:color w:val="000000"/>
          <w:sz w:val="24"/>
          <w:szCs w:val="24"/>
        </w:rPr>
        <w:t>I</w:t>
      </w:r>
      <w:r w:rsidRPr="00C405B3">
        <w:rPr>
          <w:color w:val="000000"/>
          <w:sz w:val="24"/>
          <w:szCs w:val="24"/>
        </w:rPr>
        <w:t xml:space="preserve">nvestment portal </w:t>
      </w:r>
      <w:hyperlink r:id="rId19">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4EFFCC8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hyperlink r:id="rId20" w:history="1">
        <w:r w:rsidR="0034288D" w:rsidRPr="008F0187">
          <w:rPr>
            <w:rStyle w:val="Hyperlink"/>
            <w:b/>
            <w:sz w:val="24"/>
            <w:szCs w:val="24"/>
          </w:rPr>
          <w:t>sarunas@kovilis.lt</w:t>
        </w:r>
      </w:hyperlink>
      <w:r w:rsidR="0034288D" w:rsidRPr="00C405B3">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3" w:name="ihv636" w:colFirst="0" w:colLast="0"/>
      <w:bookmarkEnd w:id="23"/>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1C9F020D"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1379C2" w:rsidRPr="001379C2">
        <w:rPr>
          <w:b/>
          <w:bCs/>
          <w:color w:val="000000"/>
          <w:sz w:val="24"/>
          <w:szCs w:val="24"/>
          <w:u w:val="single"/>
        </w:rPr>
        <w:t>03</w:t>
      </w:r>
      <w:r w:rsidR="00496E94" w:rsidRPr="001379C2">
        <w:rPr>
          <w:b/>
          <w:bCs/>
          <w:color w:val="000000"/>
          <w:sz w:val="24"/>
          <w:szCs w:val="24"/>
          <w:u w:val="single"/>
        </w:rPr>
        <w:t>/0</w:t>
      </w:r>
      <w:r w:rsidR="001379C2" w:rsidRPr="001379C2">
        <w:rPr>
          <w:b/>
          <w:bCs/>
          <w:color w:val="000000"/>
          <w:sz w:val="24"/>
          <w:szCs w:val="24"/>
          <w:u w:val="single"/>
        </w:rPr>
        <w:t>3</w:t>
      </w:r>
      <w:r w:rsidR="00496E94" w:rsidRPr="001379C2">
        <w:rPr>
          <w:b/>
          <w:bCs/>
          <w:color w:val="000000"/>
          <w:sz w:val="24"/>
          <w:szCs w:val="24"/>
          <w:u w:val="single"/>
        </w:rPr>
        <w:t>/202</w:t>
      </w:r>
      <w:r w:rsidR="001379C2" w:rsidRPr="001379C2">
        <w:rPr>
          <w:b/>
          <w:bCs/>
          <w:color w:val="000000"/>
          <w:sz w:val="24"/>
          <w:szCs w:val="24"/>
          <w:u w:val="single"/>
        </w:rPr>
        <w:t>1</w:t>
      </w:r>
      <w:r w:rsidR="00496E94" w:rsidRPr="001379C2">
        <w:rPr>
          <w:b/>
          <w:bCs/>
          <w:color w:val="000000"/>
          <w:sz w:val="24"/>
          <w:szCs w:val="24"/>
          <w:u w:val="single"/>
        </w:rPr>
        <w:t xml:space="preserve"> </w:t>
      </w:r>
      <w:r w:rsidR="000E7E21" w:rsidRPr="001379C2">
        <w:rPr>
          <w:b/>
          <w:bCs/>
          <w:color w:val="000000"/>
          <w:sz w:val="24"/>
          <w:szCs w:val="24"/>
          <w:u w:val="single"/>
        </w:rPr>
        <w:t>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 xml:space="preserve">The Commission shall adopt a decision on each Tenderer minimum qualification data </w:t>
      </w:r>
      <w:r w:rsidRPr="00C405B3">
        <w:rPr>
          <w:color w:val="000000"/>
          <w:sz w:val="24"/>
          <w:szCs w:val="24"/>
        </w:rPr>
        <w:lastRenderedPageBreak/>
        <w:t>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If the successful Tenderer refuses via e-mail to conclude the Procurement Contract or the </w:t>
      </w:r>
      <w:r w:rsidRPr="00C405B3">
        <w:rPr>
          <w:color w:val="000000"/>
          <w:sz w:val="24"/>
          <w:szCs w:val="24"/>
        </w:rPr>
        <w:lastRenderedPageBreak/>
        <w:t>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1BF5A63A" w:rsidR="00A97703" w:rsidRPr="00846764"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equipment must be delivered within </w:t>
      </w:r>
      <w:r w:rsidR="00496E94">
        <w:rPr>
          <w:b/>
          <w:color w:val="000000"/>
          <w:sz w:val="24"/>
          <w:szCs w:val="24"/>
        </w:rPr>
        <w:t>4</w:t>
      </w:r>
      <w:r w:rsidRPr="00BC1CC3">
        <w:rPr>
          <w:b/>
          <w:color w:val="000000"/>
          <w:sz w:val="24"/>
          <w:szCs w:val="24"/>
        </w:rPr>
        <w:t xml:space="preserve"> months from the date of signing the Procurement Contract</w:t>
      </w:r>
      <w:r w:rsidRPr="00BC1CC3">
        <w:rPr>
          <w:color w:val="000000"/>
          <w:sz w:val="24"/>
          <w:szCs w:val="24"/>
        </w:rPr>
        <w:t xml:space="preserve">. This deadline may be extended by a written agreement between the parties </w:t>
      </w:r>
      <w:r w:rsidRPr="00846764">
        <w:rPr>
          <w:color w:val="000000"/>
          <w:sz w:val="24"/>
          <w:szCs w:val="24"/>
        </w:rPr>
        <w:t xml:space="preserve">for an additional period of up to 2 months. </w:t>
      </w:r>
    </w:p>
    <w:p w14:paraId="7C232403" w14:textId="77777777" w:rsidR="00A97703" w:rsidRPr="00846764"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846764">
        <w:rPr>
          <w:color w:val="000000"/>
          <w:sz w:val="24"/>
          <w:szCs w:val="24"/>
        </w:rPr>
        <w:t>Main payment conditions:</w:t>
      </w:r>
    </w:p>
    <w:p w14:paraId="6B298B7C" w14:textId="27EB8688" w:rsidR="00A97703" w:rsidRPr="00846764"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846764">
        <w:rPr>
          <w:color w:val="000000"/>
          <w:sz w:val="22"/>
          <w:szCs w:val="22"/>
        </w:rPr>
        <w:t>10.8.1.</w:t>
      </w:r>
      <w:r w:rsidRPr="00846764">
        <w:rPr>
          <w:color w:val="000000"/>
          <w:sz w:val="24"/>
          <w:szCs w:val="24"/>
        </w:rPr>
        <w:tab/>
      </w:r>
      <w:r w:rsidR="00C01E24" w:rsidRPr="00846764">
        <w:rPr>
          <w:color w:val="000000"/>
          <w:sz w:val="24"/>
          <w:szCs w:val="24"/>
        </w:rPr>
        <w:t xml:space="preserve">The advance payment of </w:t>
      </w:r>
      <w:r w:rsidR="00846764" w:rsidRPr="00846764">
        <w:rPr>
          <w:color w:val="000000"/>
          <w:sz w:val="24"/>
          <w:szCs w:val="24"/>
        </w:rPr>
        <w:t>3</w:t>
      </w:r>
      <w:r w:rsidR="00C01E24" w:rsidRPr="00846764">
        <w:rPr>
          <w:color w:val="000000"/>
          <w:sz w:val="24"/>
          <w:szCs w:val="24"/>
        </w:rPr>
        <w:t xml:space="preserve">0% of the Contract price will be paid within </w:t>
      </w:r>
      <w:r w:rsidR="0046465B" w:rsidRPr="00846764">
        <w:rPr>
          <w:color w:val="000000"/>
          <w:sz w:val="24"/>
          <w:szCs w:val="24"/>
        </w:rPr>
        <w:t>7</w:t>
      </w:r>
      <w:r w:rsidR="00C01E24" w:rsidRPr="00846764">
        <w:rPr>
          <w:color w:val="000000"/>
          <w:sz w:val="24"/>
          <w:szCs w:val="24"/>
        </w:rPr>
        <w:t xml:space="preserve"> (</w:t>
      </w:r>
      <w:r w:rsidR="0046465B" w:rsidRPr="00846764">
        <w:rPr>
          <w:color w:val="000000"/>
          <w:sz w:val="24"/>
          <w:szCs w:val="24"/>
        </w:rPr>
        <w:t>seven</w:t>
      </w:r>
      <w:r w:rsidR="00C01E24" w:rsidRPr="00846764">
        <w:rPr>
          <w:color w:val="000000"/>
          <w:sz w:val="24"/>
          <w:szCs w:val="24"/>
        </w:rPr>
        <w:t>)</w:t>
      </w:r>
      <w:r w:rsidR="0046465B" w:rsidRPr="00846764">
        <w:rPr>
          <w:color w:val="000000"/>
          <w:sz w:val="24"/>
          <w:szCs w:val="24"/>
        </w:rPr>
        <w:t xml:space="preserve"> calendar</w:t>
      </w:r>
      <w:r w:rsidR="00C01E24" w:rsidRPr="00846764">
        <w:rPr>
          <w:color w:val="000000"/>
          <w:sz w:val="24"/>
          <w:szCs w:val="24"/>
        </w:rPr>
        <w:t xml:space="preserve"> days after signing the Procurement Contract.</w:t>
      </w:r>
    </w:p>
    <w:p w14:paraId="1194E102" w14:textId="6683A2EE" w:rsidR="00846764" w:rsidRPr="00846764" w:rsidRDefault="00846764" w:rsidP="00D1707C">
      <w:pPr>
        <w:widowControl w:val="0"/>
        <w:pBdr>
          <w:top w:val="nil"/>
          <w:left w:val="nil"/>
          <w:bottom w:val="nil"/>
          <w:right w:val="nil"/>
          <w:between w:val="nil"/>
        </w:pBdr>
        <w:tabs>
          <w:tab w:val="left" w:pos="1251"/>
        </w:tabs>
        <w:ind w:firstLine="567"/>
        <w:jc w:val="both"/>
        <w:rPr>
          <w:color w:val="000000"/>
          <w:lang w:val="en-US"/>
        </w:rPr>
      </w:pPr>
      <w:r w:rsidRPr="00846764">
        <w:rPr>
          <w:color w:val="000000"/>
          <w:sz w:val="24"/>
          <w:szCs w:val="24"/>
        </w:rPr>
        <w:t>10.8.2. The intermediate payment of 40</w:t>
      </w:r>
      <w:r w:rsidRPr="00846764">
        <w:rPr>
          <w:color w:val="000000"/>
          <w:sz w:val="24"/>
          <w:szCs w:val="24"/>
          <w:lang w:val="en-US"/>
        </w:rPr>
        <w:t xml:space="preserve">% of the Contract price will be paid within 14 (fourteen) calendar days after equipment is manufactured and ready for shipment. </w:t>
      </w:r>
    </w:p>
    <w:p w14:paraId="29B12F96" w14:textId="0017D9F0" w:rsidR="00A97703" w:rsidRPr="00BC1CC3" w:rsidRDefault="00D1707C" w:rsidP="00D1707C">
      <w:pPr>
        <w:widowControl w:val="0"/>
        <w:pBdr>
          <w:top w:val="nil"/>
          <w:left w:val="nil"/>
          <w:bottom w:val="nil"/>
          <w:right w:val="nil"/>
          <w:between w:val="nil"/>
        </w:pBdr>
        <w:tabs>
          <w:tab w:val="left" w:pos="1251"/>
        </w:tabs>
        <w:ind w:firstLine="567"/>
        <w:jc w:val="both"/>
        <w:rPr>
          <w:color w:val="000000"/>
        </w:rPr>
      </w:pPr>
      <w:r w:rsidRPr="00846764">
        <w:rPr>
          <w:color w:val="000000"/>
          <w:sz w:val="22"/>
          <w:szCs w:val="22"/>
        </w:rPr>
        <w:t>10.8.2.</w:t>
      </w:r>
      <w:r w:rsidRPr="00846764">
        <w:rPr>
          <w:color w:val="000000"/>
          <w:sz w:val="24"/>
          <w:szCs w:val="24"/>
        </w:rPr>
        <w:tab/>
      </w:r>
      <w:r w:rsidR="00C01E24" w:rsidRPr="00846764">
        <w:rPr>
          <w:color w:val="000000"/>
          <w:sz w:val="24"/>
          <w:szCs w:val="24"/>
        </w:rPr>
        <w:t>The remaining part of the total Contract amount</w:t>
      </w:r>
      <w:r w:rsidR="00846764" w:rsidRPr="00846764">
        <w:rPr>
          <w:color w:val="000000"/>
          <w:sz w:val="24"/>
          <w:szCs w:val="24"/>
        </w:rPr>
        <w:t xml:space="preserve"> (30%)</w:t>
      </w:r>
      <w:r w:rsidR="00C01E24" w:rsidRPr="00846764">
        <w:rPr>
          <w:color w:val="000000"/>
          <w:sz w:val="24"/>
          <w:szCs w:val="24"/>
        </w:rPr>
        <w:t xml:space="preserve"> shall be paid no later than within </w:t>
      </w:r>
      <w:r w:rsidR="00BB3CD1" w:rsidRPr="00846764">
        <w:rPr>
          <w:color w:val="000000"/>
          <w:sz w:val="24"/>
          <w:szCs w:val="24"/>
        </w:rPr>
        <w:t>2</w:t>
      </w:r>
      <w:r w:rsidR="00C01E24" w:rsidRPr="00846764">
        <w:rPr>
          <w:color w:val="000000"/>
          <w:sz w:val="24"/>
          <w:szCs w:val="24"/>
        </w:rPr>
        <w:t>0 (</w:t>
      </w:r>
      <w:r w:rsidR="00BB3CD1" w:rsidRPr="00846764">
        <w:rPr>
          <w:color w:val="000000"/>
          <w:sz w:val="24"/>
          <w:szCs w:val="24"/>
        </w:rPr>
        <w:t>twenty</w:t>
      </w:r>
      <w:r w:rsidR="00C01E24" w:rsidRPr="00846764">
        <w:rPr>
          <w:color w:val="000000"/>
          <w:sz w:val="24"/>
          <w:szCs w:val="24"/>
        </w:rPr>
        <w:t xml:space="preserve">) </w:t>
      </w:r>
      <w:r w:rsidR="0046465B" w:rsidRPr="00846764">
        <w:rPr>
          <w:color w:val="000000"/>
          <w:sz w:val="24"/>
          <w:szCs w:val="24"/>
        </w:rPr>
        <w:t xml:space="preserve">calendar </w:t>
      </w:r>
      <w:r w:rsidR="00C01E24" w:rsidRPr="00846764">
        <w:rPr>
          <w:color w:val="000000"/>
          <w:sz w:val="24"/>
          <w:szCs w:val="24"/>
        </w:rPr>
        <w:t xml:space="preserve">days </w:t>
      </w:r>
      <w:r w:rsidR="00F049BD" w:rsidRPr="00846764">
        <w:rPr>
          <w:color w:val="000000"/>
          <w:sz w:val="24"/>
          <w:szCs w:val="24"/>
        </w:rPr>
        <w:t xml:space="preserve">after </w:t>
      </w:r>
      <w:r w:rsidR="00BB3CD1" w:rsidRPr="00846764">
        <w:rPr>
          <w:color w:val="000000"/>
          <w:sz w:val="24"/>
          <w:szCs w:val="24"/>
        </w:rPr>
        <w:t>equipment production and preparation for shipment</w:t>
      </w:r>
      <w:r w:rsidR="00C01E24" w:rsidRPr="00846764">
        <w:rPr>
          <w:color w:val="000000"/>
          <w:sz w:val="24"/>
          <w:szCs w:val="24"/>
        </w:rPr>
        <w: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 xml:space="preserve">Buyer and/or Supplier must pay a fine of 0,03 % of value of Procurement Contract for each </w:t>
      </w:r>
      <w:r w:rsidRPr="00F049BD">
        <w:rPr>
          <w:color w:val="000000"/>
          <w:sz w:val="24"/>
          <w:szCs w:val="24"/>
        </w:rPr>
        <w:lastRenderedPageBreak/>
        <w:t>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02F0B213"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06161">
        <w:rPr>
          <w:b/>
          <w:color w:val="000000"/>
          <w:sz w:val="24"/>
          <w:szCs w:val="24"/>
        </w:rPr>
        <w:t>Kovilis</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068EF236" w:rsidR="00A97703" w:rsidRPr="00496E94" w:rsidRDefault="00C01E24" w:rsidP="00496E94">
      <w:pPr>
        <w:pBdr>
          <w:top w:val="nil"/>
          <w:left w:val="nil"/>
          <w:bottom w:val="nil"/>
          <w:right w:val="nil"/>
          <w:between w:val="nil"/>
        </w:pBdr>
        <w:jc w:val="center"/>
        <w:rPr>
          <w:b/>
          <w:bCs/>
          <w:sz w:val="24"/>
          <w:szCs w:val="24"/>
        </w:rPr>
      </w:pPr>
      <w:r w:rsidRPr="00C405B3">
        <w:rPr>
          <w:b/>
          <w:color w:val="000000"/>
          <w:sz w:val="24"/>
          <w:szCs w:val="24"/>
        </w:rPr>
        <w:t xml:space="preserve">Procurement object: </w:t>
      </w:r>
      <w:r w:rsidR="008B6AF3">
        <w:rPr>
          <w:b/>
          <w:color w:val="000000"/>
          <w:sz w:val="24"/>
          <w:szCs w:val="24"/>
        </w:rPr>
        <w:t>„</w:t>
      </w:r>
      <w:r w:rsidR="0034288D">
        <w:rPr>
          <w:b/>
          <w:bCs/>
          <w:sz w:val="24"/>
          <w:szCs w:val="24"/>
        </w:rPr>
        <w:t>bonnell</w:t>
      </w:r>
      <w:r w:rsidR="008B6AF3">
        <w:rPr>
          <w:b/>
          <w:bCs/>
          <w:sz w:val="24"/>
          <w:szCs w:val="24"/>
        </w:rPr>
        <w:t>“</w:t>
      </w:r>
      <w:r w:rsidR="008B6AF3" w:rsidRPr="008B6AF3">
        <w:rPr>
          <w:b/>
          <w:bCs/>
          <w:sz w:val="24"/>
          <w:szCs w:val="24"/>
        </w:rPr>
        <w:t xml:space="preserve"> type spring production equipment</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C405B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C405B3" w14:paraId="0A3CDB3B" w14:textId="77777777" w:rsidTr="00F930B2">
        <w:trPr>
          <w:tblHeader/>
          <w:jc w:val="center"/>
        </w:trPr>
        <w:tc>
          <w:tcPr>
            <w:tcW w:w="817" w:type="dxa"/>
            <w:shd w:val="clear" w:color="auto" w:fill="D9D9D9"/>
          </w:tcPr>
          <w:p w14:paraId="79F856ED"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No</w:t>
            </w:r>
          </w:p>
        </w:tc>
        <w:tc>
          <w:tcPr>
            <w:tcW w:w="3573" w:type="dxa"/>
            <w:shd w:val="clear" w:color="auto" w:fill="D9D9D9"/>
            <w:vAlign w:val="center"/>
          </w:tcPr>
          <w:p w14:paraId="472BB543" w14:textId="0253CC45"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5549" w:type="dxa"/>
            <w:shd w:val="clear" w:color="auto" w:fill="D9D9D9"/>
            <w:vAlign w:val="center"/>
          </w:tcPr>
          <w:p w14:paraId="72D5AC38"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Technical requirements</w:t>
            </w:r>
          </w:p>
        </w:tc>
      </w:tr>
      <w:tr w:rsidR="000E7E21" w:rsidRPr="00C405B3" w14:paraId="3A59521F" w14:textId="77777777" w:rsidTr="00F930B2">
        <w:trPr>
          <w:jc w:val="center"/>
        </w:trPr>
        <w:tc>
          <w:tcPr>
            <w:tcW w:w="817" w:type="dxa"/>
          </w:tcPr>
          <w:p w14:paraId="5204BFF0" w14:textId="65A5A491" w:rsidR="000E7E21" w:rsidRPr="00C405B3" w:rsidRDefault="000E5047" w:rsidP="000E7E21">
            <w:pPr>
              <w:pBdr>
                <w:top w:val="nil"/>
                <w:left w:val="nil"/>
                <w:bottom w:val="nil"/>
                <w:right w:val="nil"/>
                <w:between w:val="nil"/>
              </w:pBdr>
              <w:rPr>
                <w:color w:val="000000"/>
                <w:sz w:val="22"/>
                <w:szCs w:val="22"/>
              </w:rPr>
            </w:pPr>
            <w:r>
              <w:rPr>
                <w:color w:val="000000"/>
                <w:sz w:val="22"/>
                <w:szCs w:val="22"/>
              </w:rPr>
              <w:t>1</w:t>
            </w:r>
          </w:p>
        </w:tc>
        <w:tc>
          <w:tcPr>
            <w:tcW w:w="3573" w:type="dxa"/>
          </w:tcPr>
          <w:p w14:paraId="1B4439CD" w14:textId="2ABC3CE5" w:rsidR="000E7E21" w:rsidRPr="00C405B3" w:rsidRDefault="003A4C18" w:rsidP="000E7E21">
            <w:pPr>
              <w:pBdr>
                <w:top w:val="nil"/>
                <w:left w:val="nil"/>
                <w:bottom w:val="nil"/>
                <w:right w:val="nil"/>
                <w:between w:val="nil"/>
              </w:pBdr>
              <w:rPr>
                <w:color w:val="000000"/>
                <w:sz w:val="22"/>
                <w:szCs w:val="22"/>
              </w:rPr>
            </w:pPr>
            <w:r w:rsidRPr="003A4C18">
              <w:rPr>
                <w:color w:val="000000"/>
                <w:sz w:val="22"/>
                <w:szCs w:val="22"/>
              </w:rPr>
              <w:t xml:space="preserve">Type of springs </w:t>
            </w:r>
          </w:p>
        </w:tc>
        <w:tc>
          <w:tcPr>
            <w:tcW w:w="5549" w:type="dxa"/>
          </w:tcPr>
          <w:p w14:paraId="236A26A5" w14:textId="37A703C2" w:rsidR="000E7E21" w:rsidRPr="00C405B3" w:rsidRDefault="00B13909" w:rsidP="000E7E21">
            <w:pPr>
              <w:pBdr>
                <w:top w:val="nil"/>
                <w:left w:val="nil"/>
                <w:bottom w:val="nil"/>
                <w:right w:val="nil"/>
                <w:between w:val="nil"/>
              </w:pBdr>
              <w:rPr>
                <w:color w:val="000000"/>
                <w:sz w:val="22"/>
                <w:szCs w:val="22"/>
              </w:rPr>
            </w:pPr>
            <w:r>
              <w:rPr>
                <w:color w:val="000000"/>
                <w:sz w:val="22"/>
                <w:szCs w:val="22"/>
              </w:rPr>
              <w:t>Bonnell</w:t>
            </w:r>
          </w:p>
        </w:tc>
      </w:tr>
      <w:tr w:rsidR="000E7E21" w:rsidRPr="00C405B3" w14:paraId="2D54C6EF" w14:textId="77777777" w:rsidTr="00F930B2">
        <w:trPr>
          <w:jc w:val="center"/>
        </w:trPr>
        <w:tc>
          <w:tcPr>
            <w:tcW w:w="817" w:type="dxa"/>
          </w:tcPr>
          <w:p w14:paraId="0FB0425C" w14:textId="1EA741D8" w:rsidR="000E7E21" w:rsidRPr="00C405B3" w:rsidRDefault="000E5047" w:rsidP="000E7E21">
            <w:pPr>
              <w:pBdr>
                <w:top w:val="nil"/>
                <w:left w:val="nil"/>
                <w:bottom w:val="nil"/>
                <w:right w:val="nil"/>
                <w:between w:val="nil"/>
              </w:pBdr>
              <w:rPr>
                <w:color w:val="000000"/>
                <w:sz w:val="22"/>
                <w:szCs w:val="22"/>
              </w:rPr>
            </w:pPr>
            <w:r>
              <w:rPr>
                <w:color w:val="000000"/>
                <w:sz w:val="22"/>
                <w:szCs w:val="22"/>
              </w:rPr>
              <w:t>2</w:t>
            </w:r>
          </w:p>
        </w:tc>
        <w:tc>
          <w:tcPr>
            <w:tcW w:w="3573" w:type="dxa"/>
          </w:tcPr>
          <w:p w14:paraId="77EE87C1" w14:textId="22D2FB0F" w:rsidR="000E7E21" w:rsidRPr="00C405B3" w:rsidRDefault="003A4C18" w:rsidP="000E7E21">
            <w:pPr>
              <w:pBdr>
                <w:top w:val="nil"/>
                <w:left w:val="nil"/>
                <w:bottom w:val="nil"/>
                <w:right w:val="nil"/>
                <w:between w:val="nil"/>
              </w:pBdr>
              <w:rPr>
                <w:color w:val="000000"/>
                <w:sz w:val="22"/>
                <w:szCs w:val="22"/>
              </w:rPr>
            </w:pPr>
            <w:r w:rsidRPr="003A4C18">
              <w:rPr>
                <w:sz w:val="22"/>
                <w:szCs w:val="22"/>
              </w:rPr>
              <w:t xml:space="preserve">Spring dimensions </w:t>
            </w:r>
          </w:p>
        </w:tc>
        <w:tc>
          <w:tcPr>
            <w:tcW w:w="5549" w:type="dxa"/>
          </w:tcPr>
          <w:p w14:paraId="4D60ECE9" w14:textId="78BE4AF8" w:rsidR="00B13909" w:rsidRDefault="00B13909" w:rsidP="00B13909">
            <w:pPr>
              <w:rPr>
                <w:sz w:val="22"/>
                <w:szCs w:val="22"/>
              </w:rPr>
            </w:pPr>
            <w:r w:rsidRPr="00B13909">
              <w:rPr>
                <w:sz w:val="22"/>
                <w:szCs w:val="22"/>
              </w:rPr>
              <w:t xml:space="preserve">Spring end ring Ø (Dfi) </w:t>
            </w:r>
            <w:r w:rsidR="00412FF6">
              <w:rPr>
                <w:sz w:val="22"/>
                <w:szCs w:val="22"/>
              </w:rPr>
              <w:t xml:space="preserve">From </w:t>
            </w:r>
            <w:r w:rsidRPr="00B13909">
              <w:rPr>
                <w:sz w:val="22"/>
                <w:szCs w:val="22"/>
              </w:rPr>
              <w:t xml:space="preserve">69 </w:t>
            </w:r>
            <w:r w:rsidR="00412FF6">
              <w:rPr>
                <w:sz w:val="22"/>
                <w:szCs w:val="22"/>
              </w:rPr>
              <w:t>to</w:t>
            </w:r>
            <w:r w:rsidRPr="00B13909">
              <w:rPr>
                <w:sz w:val="22"/>
                <w:szCs w:val="22"/>
              </w:rPr>
              <w:t xml:space="preserve"> 88 mm</w:t>
            </w:r>
          </w:p>
          <w:p w14:paraId="1A6D8EF3" w14:textId="2AB0F7BB" w:rsidR="00B13909" w:rsidRDefault="00B13909" w:rsidP="00B13909">
            <w:pPr>
              <w:rPr>
                <w:sz w:val="22"/>
                <w:szCs w:val="22"/>
              </w:rPr>
            </w:pPr>
            <w:r w:rsidRPr="00B13909">
              <w:rPr>
                <w:sz w:val="22"/>
                <w:szCs w:val="22"/>
              </w:rPr>
              <w:t xml:space="preserve">Number of jaws: </w:t>
            </w:r>
            <w:r w:rsidR="00D66550">
              <w:rPr>
                <w:sz w:val="22"/>
                <w:szCs w:val="22"/>
              </w:rPr>
              <w:t>from 18 to 20</w:t>
            </w:r>
            <w:r w:rsidRPr="00B13909">
              <w:rPr>
                <w:sz w:val="22"/>
                <w:szCs w:val="22"/>
              </w:rPr>
              <w:t xml:space="preserve">  </w:t>
            </w:r>
          </w:p>
          <w:p w14:paraId="7811ADC1" w14:textId="245520E7" w:rsidR="00B13909" w:rsidRDefault="00D66550" w:rsidP="00B13909">
            <w:pPr>
              <w:rPr>
                <w:sz w:val="22"/>
                <w:szCs w:val="22"/>
              </w:rPr>
            </w:pPr>
            <w:r>
              <w:rPr>
                <w:sz w:val="22"/>
                <w:szCs w:val="22"/>
              </w:rPr>
              <w:t>Jaw</w:t>
            </w:r>
            <w:r w:rsidR="00B13909">
              <w:rPr>
                <w:sz w:val="22"/>
                <w:szCs w:val="22"/>
              </w:rPr>
              <w:t>:</w:t>
            </w:r>
            <w:r w:rsidR="00B13909" w:rsidRPr="00B13909">
              <w:rPr>
                <w:sz w:val="22"/>
                <w:szCs w:val="22"/>
              </w:rPr>
              <w:t xml:space="preserve"> </w:t>
            </w:r>
          </w:p>
          <w:p w14:paraId="5943CF21" w14:textId="5282E5E1" w:rsidR="00B13909" w:rsidRDefault="00B13909" w:rsidP="00B13909">
            <w:pPr>
              <w:pStyle w:val="ListParagraph"/>
              <w:numPr>
                <w:ilvl w:val="0"/>
                <w:numId w:val="27"/>
              </w:numPr>
              <w:rPr>
                <w:sz w:val="22"/>
                <w:szCs w:val="22"/>
              </w:rPr>
            </w:pPr>
            <w:r w:rsidRPr="00B13909">
              <w:rPr>
                <w:sz w:val="22"/>
                <w:szCs w:val="22"/>
              </w:rPr>
              <w:t xml:space="preserve">Dfi </w:t>
            </w:r>
            <w:r w:rsidR="00412FF6">
              <w:rPr>
                <w:sz w:val="22"/>
                <w:szCs w:val="22"/>
              </w:rPr>
              <w:t xml:space="preserve">from </w:t>
            </w:r>
            <w:r w:rsidRPr="00B13909">
              <w:rPr>
                <w:sz w:val="22"/>
                <w:szCs w:val="22"/>
              </w:rPr>
              <w:t xml:space="preserve">75 </w:t>
            </w:r>
            <w:r w:rsidR="00412FF6">
              <w:rPr>
                <w:sz w:val="22"/>
                <w:szCs w:val="22"/>
              </w:rPr>
              <w:t>to</w:t>
            </w:r>
            <w:r w:rsidRPr="00B13909">
              <w:rPr>
                <w:sz w:val="22"/>
                <w:szCs w:val="22"/>
              </w:rPr>
              <w:t xml:space="preserve"> 88 mm</w:t>
            </w:r>
          </w:p>
          <w:p w14:paraId="196E154F" w14:textId="17E006FD" w:rsidR="00B13909" w:rsidRPr="00B13909" w:rsidRDefault="00B13909" w:rsidP="00B13909">
            <w:pPr>
              <w:pStyle w:val="ListParagraph"/>
              <w:numPr>
                <w:ilvl w:val="0"/>
                <w:numId w:val="27"/>
              </w:numPr>
              <w:rPr>
                <w:sz w:val="22"/>
                <w:szCs w:val="22"/>
              </w:rPr>
            </w:pPr>
            <w:r w:rsidRPr="00B13909">
              <w:rPr>
                <w:sz w:val="22"/>
                <w:szCs w:val="22"/>
              </w:rPr>
              <w:t xml:space="preserve"> </w:t>
            </w:r>
            <w:r w:rsidRPr="00D66550">
              <w:rPr>
                <w:sz w:val="22"/>
                <w:szCs w:val="22"/>
              </w:rPr>
              <w:t>max 20 jaws</w:t>
            </w:r>
          </w:p>
          <w:p w14:paraId="2F3435E4" w14:textId="6CB5EA59" w:rsidR="00B13909" w:rsidRDefault="00B13909" w:rsidP="00B13909">
            <w:pPr>
              <w:rPr>
                <w:sz w:val="22"/>
                <w:szCs w:val="22"/>
              </w:rPr>
            </w:pPr>
            <w:r>
              <w:rPr>
                <w:sz w:val="22"/>
                <w:szCs w:val="22"/>
              </w:rPr>
              <w:t>J</w:t>
            </w:r>
            <w:r w:rsidR="00D66550">
              <w:rPr>
                <w:sz w:val="22"/>
                <w:szCs w:val="22"/>
              </w:rPr>
              <w:t>aw:</w:t>
            </w:r>
          </w:p>
          <w:p w14:paraId="01043C88" w14:textId="2AB281B7" w:rsidR="00B13909" w:rsidRDefault="00B13909" w:rsidP="00B13909">
            <w:pPr>
              <w:pStyle w:val="ListParagraph"/>
              <w:numPr>
                <w:ilvl w:val="0"/>
                <w:numId w:val="28"/>
              </w:numPr>
              <w:rPr>
                <w:sz w:val="22"/>
                <w:szCs w:val="22"/>
              </w:rPr>
            </w:pPr>
            <w:r w:rsidRPr="00B13909">
              <w:rPr>
                <w:sz w:val="22"/>
                <w:szCs w:val="22"/>
              </w:rPr>
              <w:t xml:space="preserve">Dfi </w:t>
            </w:r>
            <w:r>
              <w:rPr>
                <w:sz w:val="22"/>
                <w:szCs w:val="22"/>
              </w:rPr>
              <w:t xml:space="preserve">from </w:t>
            </w:r>
            <w:r w:rsidRPr="00B13909">
              <w:rPr>
                <w:sz w:val="22"/>
                <w:szCs w:val="22"/>
              </w:rPr>
              <w:t xml:space="preserve">69 </w:t>
            </w:r>
            <w:r>
              <w:rPr>
                <w:sz w:val="22"/>
                <w:szCs w:val="22"/>
              </w:rPr>
              <w:t>to</w:t>
            </w:r>
            <w:r w:rsidRPr="00B13909">
              <w:rPr>
                <w:sz w:val="22"/>
                <w:szCs w:val="22"/>
              </w:rPr>
              <w:t xml:space="preserve"> 76 mm: </w:t>
            </w:r>
          </w:p>
          <w:p w14:paraId="14DAEA22" w14:textId="704C7413" w:rsidR="00B13909" w:rsidRPr="00B13909" w:rsidRDefault="00124505" w:rsidP="00B13909">
            <w:pPr>
              <w:pStyle w:val="ListParagraph"/>
              <w:numPr>
                <w:ilvl w:val="0"/>
                <w:numId w:val="28"/>
              </w:numPr>
              <w:rPr>
                <w:sz w:val="22"/>
                <w:szCs w:val="22"/>
              </w:rPr>
            </w:pPr>
            <w:r>
              <w:rPr>
                <w:sz w:val="22"/>
                <w:szCs w:val="22"/>
              </w:rPr>
              <w:t>m</w:t>
            </w:r>
            <w:r w:rsidR="00B13909" w:rsidRPr="00D66550">
              <w:rPr>
                <w:sz w:val="22"/>
                <w:szCs w:val="22"/>
              </w:rPr>
              <w:t>ax</w:t>
            </w:r>
            <w:r w:rsidR="00C86DDA">
              <w:rPr>
                <w:sz w:val="22"/>
                <w:szCs w:val="22"/>
              </w:rPr>
              <w:t xml:space="preserve"> </w:t>
            </w:r>
            <w:r w:rsidR="00B13909" w:rsidRPr="00D66550">
              <w:rPr>
                <w:sz w:val="22"/>
                <w:szCs w:val="22"/>
              </w:rPr>
              <w:t>24</w:t>
            </w:r>
            <w:r w:rsidR="00B13909" w:rsidRPr="00B13909">
              <w:rPr>
                <w:sz w:val="22"/>
                <w:szCs w:val="22"/>
              </w:rPr>
              <w:t xml:space="preserve"> jaws </w:t>
            </w:r>
          </w:p>
        </w:tc>
      </w:tr>
      <w:tr w:rsidR="000E7E21" w:rsidRPr="00C405B3" w14:paraId="64133ED4" w14:textId="77777777" w:rsidTr="00F930B2">
        <w:trPr>
          <w:jc w:val="center"/>
        </w:trPr>
        <w:tc>
          <w:tcPr>
            <w:tcW w:w="817" w:type="dxa"/>
          </w:tcPr>
          <w:p w14:paraId="28609B96" w14:textId="1195B5EA" w:rsidR="000E7E21" w:rsidRPr="00C405B3" w:rsidRDefault="000E5047" w:rsidP="000E7E21">
            <w:pPr>
              <w:pBdr>
                <w:top w:val="nil"/>
                <w:left w:val="nil"/>
                <w:bottom w:val="nil"/>
                <w:right w:val="nil"/>
                <w:between w:val="nil"/>
              </w:pBdr>
              <w:rPr>
                <w:color w:val="000000"/>
                <w:sz w:val="22"/>
                <w:szCs w:val="22"/>
              </w:rPr>
            </w:pPr>
            <w:r>
              <w:rPr>
                <w:color w:val="000000"/>
                <w:sz w:val="22"/>
                <w:szCs w:val="22"/>
              </w:rPr>
              <w:t>3</w:t>
            </w:r>
          </w:p>
        </w:tc>
        <w:tc>
          <w:tcPr>
            <w:tcW w:w="3573" w:type="dxa"/>
          </w:tcPr>
          <w:p w14:paraId="1D3D9E63" w14:textId="10E37347" w:rsidR="000E7E21" w:rsidRPr="00C405B3" w:rsidRDefault="003A4C18" w:rsidP="000E7E21">
            <w:pPr>
              <w:pBdr>
                <w:top w:val="nil"/>
                <w:left w:val="nil"/>
                <w:bottom w:val="nil"/>
                <w:right w:val="nil"/>
                <w:between w:val="nil"/>
              </w:pBdr>
              <w:rPr>
                <w:color w:val="000000"/>
                <w:sz w:val="22"/>
                <w:szCs w:val="22"/>
              </w:rPr>
            </w:pPr>
            <w:r w:rsidRPr="003A4C18">
              <w:rPr>
                <w:sz w:val="22"/>
                <w:szCs w:val="22"/>
              </w:rPr>
              <w:t>Spring height</w:t>
            </w:r>
          </w:p>
        </w:tc>
        <w:tc>
          <w:tcPr>
            <w:tcW w:w="5549" w:type="dxa"/>
          </w:tcPr>
          <w:p w14:paraId="3AC9B0B8" w14:textId="5CCC3929" w:rsidR="00FA7C87" w:rsidRPr="00FA7C87" w:rsidRDefault="00FA7C87" w:rsidP="00124505">
            <w:pPr>
              <w:pStyle w:val="Sraassuenkleliais51"/>
              <w:numPr>
                <w:ilvl w:val="0"/>
                <w:numId w:val="30"/>
              </w:numPr>
              <w:spacing w:after="0" w:line="240" w:lineRule="auto"/>
              <w:ind w:leftChars="0" w:left="714" w:firstLineChars="0" w:hanging="357"/>
            </w:pPr>
            <w:r>
              <w:t xml:space="preserve">4 </w:t>
            </w:r>
            <w:r w:rsidRPr="00FA7C87">
              <w:t xml:space="preserve">turns Low height </w:t>
            </w:r>
            <w:r>
              <w:t xml:space="preserve">from </w:t>
            </w:r>
            <w:r w:rsidRPr="00FA7C87">
              <w:t xml:space="preserve">55 </w:t>
            </w:r>
            <w:r>
              <w:t>to</w:t>
            </w:r>
            <w:r w:rsidRPr="00FA7C87">
              <w:t xml:space="preserve"> 75 mm </w:t>
            </w:r>
          </w:p>
          <w:p w14:paraId="619C1EE5" w14:textId="6EBD879C" w:rsidR="000E7E21" w:rsidRDefault="00FA7C87" w:rsidP="00124505">
            <w:pPr>
              <w:pStyle w:val="Sraassuenkleliais51"/>
              <w:numPr>
                <w:ilvl w:val="0"/>
                <w:numId w:val="30"/>
              </w:numPr>
              <w:spacing w:after="0" w:line="240" w:lineRule="auto"/>
              <w:ind w:leftChars="0" w:left="714" w:firstLineChars="0" w:hanging="357"/>
            </w:pPr>
            <w:r>
              <w:t xml:space="preserve">4 </w:t>
            </w:r>
            <w:r w:rsidRPr="00FA7C87">
              <w:t xml:space="preserve">turns </w:t>
            </w:r>
            <w:r>
              <w:t xml:space="preserve">from </w:t>
            </w:r>
            <w:r w:rsidRPr="00FA7C87">
              <w:t xml:space="preserve">75 </w:t>
            </w:r>
            <w:r>
              <w:t>to</w:t>
            </w:r>
            <w:r w:rsidRPr="00FA7C87">
              <w:t xml:space="preserve"> 120 mm </w:t>
            </w:r>
          </w:p>
          <w:p w14:paraId="5ED9C7CC" w14:textId="73D7BC4C" w:rsidR="00FA7C87" w:rsidRDefault="00FA7C87" w:rsidP="00124505">
            <w:pPr>
              <w:pStyle w:val="Sraassuenkleliais51"/>
              <w:numPr>
                <w:ilvl w:val="0"/>
                <w:numId w:val="30"/>
              </w:numPr>
              <w:spacing w:after="0" w:line="240" w:lineRule="auto"/>
              <w:ind w:leftChars="0" w:left="714" w:firstLineChars="0" w:hanging="357"/>
            </w:pPr>
            <w:r>
              <w:t xml:space="preserve">5 </w:t>
            </w:r>
            <w:r w:rsidRPr="00FA7C87">
              <w:t xml:space="preserve">turns </w:t>
            </w:r>
            <w:r>
              <w:t xml:space="preserve">from </w:t>
            </w:r>
            <w:r w:rsidRPr="00FA7C87">
              <w:t xml:space="preserve">120 </w:t>
            </w:r>
            <w:r>
              <w:t>to</w:t>
            </w:r>
            <w:r w:rsidRPr="00FA7C87">
              <w:t xml:space="preserve"> 150 m  </w:t>
            </w:r>
          </w:p>
          <w:p w14:paraId="17C9A6D0" w14:textId="0EBD9DC3" w:rsidR="00FA7C87" w:rsidRPr="00FA7C87" w:rsidRDefault="00FA7C87" w:rsidP="00124505">
            <w:pPr>
              <w:pStyle w:val="Sraassuenkleliais51"/>
              <w:numPr>
                <w:ilvl w:val="0"/>
                <w:numId w:val="30"/>
              </w:numPr>
              <w:spacing w:after="0" w:line="240" w:lineRule="auto"/>
              <w:ind w:leftChars="0" w:left="714" w:firstLineChars="0" w:hanging="357"/>
            </w:pPr>
            <w:r>
              <w:t xml:space="preserve">6 </w:t>
            </w:r>
            <w:r w:rsidRPr="00FA7C87">
              <w:t xml:space="preserve">turns </w:t>
            </w:r>
            <w:r>
              <w:t xml:space="preserve">from </w:t>
            </w:r>
            <w:r w:rsidRPr="00FA7C87">
              <w:t xml:space="preserve">140 </w:t>
            </w:r>
            <w:r>
              <w:t>to</w:t>
            </w:r>
            <w:r w:rsidRPr="00FA7C87">
              <w:t xml:space="preserve"> 160 mm</w:t>
            </w:r>
          </w:p>
          <w:p w14:paraId="5FF20E16" w14:textId="4C3C8198" w:rsidR="00FA7C87" w:rsidRPr="00FA7C87" w:rsidRDefault="00FA7C87" w:rsidP="00124505">
            <w:pPr>
              <w:pStyle w:val="ListParagraph"/>
              <w:numPr>
                <w:ilvl w:val="0"/>
                <w:numId w:val="30"/>
              </w:numPr>
              <w:pBdr>
                <w:top w:val="nil"/>
                <w:left w:val="nil"/>
                <w:bottom w:val="nil"/>
                <w:right w:val="nil"/>
                <w:between w:val="nil"/>
              </w:pBdr>
              <w:ind w:left="714" w:hanging="357"/>
              <w:rPr>
                <w:color w:val="000000"/>
                <w:sz w:val="22"/>
                <w:szCs w:val="22"/>
              </w:rPr>
            </w:pPr>
            <w:r w:rsidRPr="00FA7C87">
              <w:rPr>
                <w:color w:val="000000"/>
                <w:sz w:val="22"/>
                <w:szCs w:val="22"/>
              </w:rPr>
              <w:t xml:space="preserve">7 turns </w:t>
            </w:r>
            <w:r>
              <w:rPr>
                <w:color w:val="000000"/>
                <w:sz w:val="22"/>
                <w:szCs w:val="22"/>
              </w:rPr>
              <w:t xml:space="preserve">from </w:t>
            </w:r>
            <w:r w:rsidRPr="00FA7C87">
              <w:rPr>
                <w:color w:val="000000"/>
                <w:sz w:val="22"/>
                <w:szCs w:val="22"/>
              </w:rPr>
              <w:t xml:space="preserve">160 </w:t>
            </w:r>
            <w:r>
              <w:rPr>
                <w:color w:val="000000"/>
                <w:sz w:val="22"/>
                <w:szCs w:val="22"/>
              </w:rPr>
              <w:t>to</w:t>
            </w:r>
            <w:r w:rsidRPr="00FA7C87">
              <w:rPr>
                <w:color w:val="000000"/>
                <w:sz w:val="22"/>
                <w:szCs w:val="22"/>
              </w:rPr>
              <w:t xml:space="preserve"> 190 mm</w:t>
            </w:r>
          </w:p>
        </w:tc>
      </w:tr>
      <w:tr w:rsidR="000E7E21" w:rsidRPr="00C405B3" w14:paraId="775C8159" w14:textId="77777777" w:rsidTr="00F930B2">
        <w:trPr>
          <w:jc w:val="center"/>
        </w:trPr>
        <w:tc>
          <w:tcPr>
            <w:tcW w:w="817" w:type="dxa"/>
          </w:tcPr>
          <w:p w14:paraId="515E26E1" w14:textId="5AF5D92F" w:rsidR="000E7E21" w:rsidRPr="00C405B3" w:rsidRDefault="000E5047" w:rsidP="000E7E21">
            <w:pPr>
              <w:pBdr>
                <w:top w:val="nil"/>
                <w:left w:val="nil"/>
                <w:bottom w:val="nil"/>
                <w:right w:val="nil"/>
                <w:between w:val="nil"/>
              </w:pBdr>
              <w:rPr>
                <w:color w:val="000000"/>
                <w:sz w:val="22"/>
                <w:szCs w:val="22"/>
              </w:rPr>
            </w:pPr>
            <w:r>
              <w:rPr>
                <w:color w:val="000000"/>
                <w:sz w:val="22"/>
                <w:szCs w:val="22"/>
              </w:rPr>
              <w:t>4</w:t>
            </w:r>
          </w:p>
        </w:tc>
        <w:tc>
          <w:tcPr>
            <w:tcW w:w="3573" w:type="dxa"/>
          </w:tcPr>
          <w:p w14:paraId="240653BE" w14:textId="04ACB672" w:rsidR="000E7E21" w:rsidRPr="00C405B3" w:rsidRDefault="003A4C18" w:rsidP="000E7E21">
            <w:pPr>
              <w:pBdr>
                <w:top w:val="nil"/>
                <w:left w:val="nil"/>
                <w:bottom w:val="nil"/>
                <w:right w:val="nil"/>
                <w:between w:val="nil"/>
              </w:pBdr>
              <w:rPr>
                <w:color w:val="000000"/>
                <w:sz w:val="22"/>
                <w:szCs w:val="22"/>
              </w:rPr>
            </w:pPr>
            <w:r w:rsidRPr="003A4C18">
              <w:rPr>
                <w:color w:val="000000"/>
                <w:sz w:val="22"/>
                <w:szCs w:val="22"/>
              </w:rPr>
              <w:t xml:space="preserve">Spring wire gauge </w:t>
            </w:r>
          </w:p>
        </w:tc>
        <w:tc>
          <w:tcPr>
            <w:tcW w:w="5549" w:type="dxa"/>
          </w:tcPr>
          <w:p w14:paraId="1E69681B" w14:textId="7BC384D6" w:rsidR="000E7E21" w:rsidRPr="00FA7C87" w:rsidRDefault="00124505" w:rsidP="00FA7C87">
            <w:pPr>
              <w:pStyle w:val="ListParagraph"/>
              <w:numPr>
                <w:ilvl w:val="0"/>
                <w:numId w:val="32"/>
              </w:num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Jaw</w:t>
            </w:r>
            <w:r w:rsidR="00FA7C87" w:rsidRPr="00FA7C87">
              <w:rPr>
                <w:color w:val="26282A"/>
                <w:sz w:val="22"/>
                <w:szCs w:val="22"/>
                <w:shd w:val="clear" w:color="auto" w:fill="FFFFFF"/>
              </w:rPr>
              <w:t xml:space="preserve">: </w:t>
            </w:r>
            <w:r w:rsidR="00FA7C87">
              <w:rPr>
                <w:color w:val="26282A"/>
                <w:sz w:val="22"/>
                <w:szCs w:val="22"/>
                <w:shd w:val="clear" w:color="auto" w:fill="FFFFFF"/>
              </w:rPr>
              <w:t xml:space="preserve">from </w:t>
            </w:r>
            <w:r w:rsidR="00FA7C87" w:rsidRPr="00FA7C87">
              <w:rPr>
                <w:color w:val="26282A"/>
                <w:sz w:val="22"/>
                <w:szCs w:val="22"/>
                <w:shd w:val="clear" w:color="auto" w:fill="FFFFFF"/>
              </w:rPr>
              <w:t xml:space="preserve">1.9 </w:t>
            </w:r>
            <w:r w:rsidR="00FA7C87">
              <w:rPr>
                <w:color w:val="26282A"/>
                <w:sz w:val="22"/>
                <w:szCs w:val="22"/>
                <w:shd w:val="clear" w:color="auto" w:fill="FFFFFF"/>
              </w:rPr>
              <w:t>to</w:t>
            </w:r>
            <w:r w:rsidR="00FA7C87" w:rsidRPr="00FA7C87">
              <w:rPr>
                <w:color w:val="26282A"/>
                <w:sz w:val="22"/>
                <w:szCs w:val="22"/>
                <w:shd w:val="clear" w:color="auto" w:fill="FFFFFF"/>
              </w:rPr>
              <w:t xml:space="preserve"> 2.4 mm</w:t>
            </w:r>
          </w:p>
          <w:p w14:paraId="21C756E0" w14:textId="2B5FEC66" w:rsidR="00FA7C87" w:rsidRPr="00FA7C87" w:rsidRDefault="00124505" w:rsidP="00FA7C87">
            <w:pPr>
              <w:pStyle w:val="ListParagraph"/>
              <w:numPr>
                <w:ilvl w:val="0"/>
                <w:numId w:val="32"/>
              </w:numPr>
              <w:pBdr>
                <w:top w:val="nil"/>
                <w:left w:val="nil"/>
                <w:bottom w:val="nil"/>
                <w:right w:val="nil"/>
                <w:between w:val="nil"/>
              </w:pBdr>
              <w:rPr>
                <w:color w:val="000000"/>
                <w:sz w:val="22"/>
                <w:szCs w:val="22"/>
              </w:rPr>
            </w:pPr>
            <w:r>
              <w:rPr>
                <w:color w:val="26282A"/>
                <w:sz w:val="22"/>
                <w:szCs w:val="22"/>
                <w:shd w:val="clear" w:color="auto" w:fill="FFFFFF"/>
              </w:rPr>
              <w:t>Jaw</w:t>
            </w:r>
            <w:r w:rsidR="00FA7C87" w:rsidRPr="00FA7C87">
              <w:rPr>
                <w:color w:val="26282A"/>
                <w:sz w:val="22"/>
                <w:szCs w:val="22"/>
                <w:shd w:val="clear" w:color="auto" w:fill="FFFFFF"/>
              </w:rPr>
              <w:t xml:space="preserve">: </w:t>
            </w:r>
            <w:r w:rsidR="00FA7C87">
              <w:rPr>
                <w:color w:val="26282A"/>
                <w:sz w:val="22"/>
                <w:szCs w:val="22"/>
                <w:shd w:val="clear" w:color="auto" w:fill="FFFFFF"/>
              </w:rPr>
              <w:t xml:space="preserve">from </w:t>
            </w:r>
            <w:r w:rsidR="00FA7C87" w:rsidRPr="00FA7C87">
              <w:rPr>
                <w:color w:val="26282A"/>
                <w:sz w:val="22"/>
                <w:szCs w:val="22"/>
                <w:shd w:val="clear" w:color="auto" w:fill="FFFFFF"/>
              </w:rPr>
              <w:t xml:space="preserve">2.0 </w:t>
            </w:r>
            <w:r w:rsidR="00FA7C87">
              <w:rPr>
                <w:color w:val="26282A"/>
                <w:sz w:val="22"/>
                <w:szCs w:val="22"/>
                <w:shd w:val="clear" w:color="auto" w:fill="FFFFFF"/>
              </w:rPr>
              <w:t>to</w:t>
            </w:r>
            <w:r w:rsidR="00FA7C87" w:rsidRPr="00FA7C87">
              <w:rPr>
                <w:color w:val="26282A"/>
                <w:sz w:val="22"/>
                <w:szCs w:val="22"/>
                <w:shd w:val="clear" w:color="auto" w:fill="FFFFFF"/>
              </w:rPr>
              <w:t xml:space="preserve"> 2.3 mm  </w:t>
            </w:r>
          </w:p>
        </w:tc>
      </w:tr>
      <w:tr w:rsidR="00FA7C87" w:rsidRPr="00C405B3" w14:paraId="773B8742" w14:textId="77777777" w:rsidTr="00F930B2">
        <w:trPr>
          <w:jc w:val="center"/>
        </w:trPr>
        <w:tc>
          <w:tcPr>
            <w:tcW w:w="817" w:type="dxa"/>
          </w:tcPr>
          <w:p w14:paraId="4EC7FC07" w14:textId="221A1767" w:rsidR="00FA7C87" w:rsidRDefault="00FA7C87" w:rsidP="000E7E21">
            <w:pPr>
              <w:pBdr>
                <w:top w:val="nil"/>
                <w:left w:val="nil"/>
                <w:bottom w:val="nil"/>
                <w:right w:val="nil"/>
                <w:between w:val="nil"/>
              </w:pBdr>
              <w:rPr>
                <w:color w:val="000000"/>
                <w:sz w:val="22"/>
                <w:szCs w:val="22"/>
              </w:rPr>
            </w:pPr>
            <w:r>
              <w:rPr>
                <w:color w:val="000000"/>
                <w:sz w:val="22"/>
                <w:szCs w:val="22"/>
              </w:rPr>
              <w:t>5</w:t>
            </w:r>
          </w:p>
        </w:tc>
        <w:tc>
          <w:tcPr>
            <w:tcW w:w="3573" w:type="dxa"/>
          </w:tcPr>
          <w:p w14:paraId="691C76E0" w14:textId="6919AF45" w:rsidR="00FA7C87" w:rsidRPr="003A4C18" w:rsidRDefault="00FA7C87" w:rsidP="000E7E21">
            <w:pPr>
              <w:pBdr>
                <w:top w:val="nil"/>
                <w:left w:val="nil"/>
                <w:bottom w:val="nil"/>
                <w:right w:val="nil"/>
                <w:between w:val="nil"/>
              </w:pBdr>
              <w:rPr>
                <w:color w:val="000000"/>
                <w:sz w:val="22"/>
                <w:szCs w:val="22"/>
              </w:rPr>
            </w:pPr>
            <w:r w:rsidRPr="00FA7C87">
              <w:rPr>
                <w:color w:val="000000"/>
                <w:sz w:val="22"/>
                <w:szCs w:val="22"/>
              </w:rPr>
              <w:t>Helical wire diameter</w:t>
            </w:r>
          </w:p>
        </w:tc>
        <w:tc>
          <w:tcPr>
            <w:tcW w:w="5549" w:type="dxa"/>
          </w:tcPr>
          <w:p w14:paraId="04096385" w14:textId="7D8AEC0D" w:rsidR="00FA7C87" w:rsidRPr="00FA7C87" w:rsidRDefault="00FA7C87" w:rsidP="00FA7C87">
            <w:p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From</w:t>
            </w:r>
            <w:r w:rsidRPr="00FA7C87">
              <w:rPr>
                <w:color w:val="26282A"/>
                <w:sz w:val="22"/>
                <w:szCs w:val="22"/>
                <w:shd w:val="clear" w:color="auto" w:fill="FFFFFF"/>
              </w:rPr>
              <w:t xml:space="preserve"> 1.3 </w:t>
            </w:r>
            <w:r w:rsidR="00E8704A">
              <w:rPr>
                <w:color w:val="26282A"/>
                <w:sz w:val="22"/>
                <w:szCs w:val="22"/>
                <w:shd w:val="clear" w:color="auto" w:fill="FFFFFF"/>
              </w:rPr>
              <w:t>to</w:t>
            </w:r>
            <w:r w:rsidRPr="00FA7C87">
              <w:rPr>
                <w:color w:val="26282A"/>
                <w:sz w:val="22"/>
                <w:szCs w:val="22"/>
                <w:shd w:val="clear" w:color="auto" w:fill="FFFFFF"/>
              </w:rPr>
              <w:t xml:space="preserve"> 1.4 mm</w:t>
            </w:r>
          </w:p>
        </w:tc>
      </w:tr>
      <w:tr w:rsidR="00FA7C87" w:rsidRPr="00C405B3" w14:paraId="52264B0D" w14:textId="77777777" w:rsidTr="00F930B2">
        <w:trPr>
          <w:jc w:val="center"/>
        </w:trPr>
        <w:tc>
          <w:tcPr>
            <w:tcW w:w="817" w:type="dxa"/>
          </w:tcPr>
          <w:p w14:paraId="6A50DD15" w14:textId="5E00908D" w:rsidR="00FA7C87" w:rsidRDefault="00FA7C87" w:rsidP="000E7E21">
            <w:pPr>
              <w:pBdr>
                <w:top w:val="nil"/>
                <w:left w:val="nil"/>
                <w:bottom w:val="nil"/>
                <w:right w:val="nil"/>
                <w:between w:val="nil"/>
              </w:pBdr>
              <w:rPr>
                <w:color w:val="000000"/>
                <w:sz w:val="22"/>
                <w:szCs w:val="22"/>
              </w:rPr>
            </w:pPr>
            <w:r>
              <w:rPr>
                <w:color w:val="000000"/>
                <w:sz w:val="22"/>
                <w:szCs w:val="22"/>
              </w:rPr>
              <w:t>6</w:t>
            </w:r>
          </w:p>
        </w:tc>
        <w:tc>
          <w:tcPr>
            <w:tcW w:w="3573" w:type="dxa"/>
          </w:tcPr>
          <w:p w14:paraId="3B3E54D5" w14:textId="719443CA" w:rsidR="00FA7C87" w:rsidRPr="003A4C18" w:rsidRDefault="00FA7C87" w:rsidP="000E7E21">
            <w:pPr>
              <w:pBdr>
                <w:top w:val="nil"/>
                <w:left w:val="nil"/>
                <w:bottom w:val="nil"/>
                <w:right w:val="nil"/>
                <w:between w:val="nil"/>
              </w:pBdr>
              <w:rPr>
                <w:color w:val="000000"/>
                <w:sz w:val="22"/>
                <w:szCs w:val="22"/>
              </w:rPr>
            </w:pPr>
            <w:r w:rsidRPr="00FA7C87">
              <w:rPr>
                <w:color w:val="000000"/>
                <w:sz w:val="22"/>
                <w:szCs w:val="22"/>
              </w:rPr>
              <w:t>Working width</w:t>
            </w:r>
          </w:p>
        </w:tc>
        <w:tc>
          <w:tcPr>
            <w:tcW w:w="5549" w:type="dxa"/>
          </w:tcPr>
          <w:p w14:paraId="61493FED" w14:textId="3CC7C24F" w:rsidR="00FA7C87" w:rsidRPr="00FA7C87" w:rsidRDefault="007452E4" w:rsidP="00FA7C87">
            <w:p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 xml:space="preserve">From 1800 to </w:t>
            </w:r>
            <w:r w:rsidR="00FA7C87" w:rsidRPr="00FA7C87">
              <w:rPr>
                <w:color w:val="26282A"/>
                <w:sz w:val="22"/>
                <w:szCs w:val="22"/>
                <w:shd w:val="clear" w:color="auto" w:fill="FFFFFF"/>
              </w:rPr>
              <w:t>2</w:t>
            </w:r>
            <w:r w:rsidR="00FA7C87">
              <w:rPr>
                <w:color w:val="26282A"/>
                <w:sz w:val="22"/>
                <w:szCs w:val="22"/>
                <w:shd w:val="clear" w:color="auto" w:fill="FFFFFF"/>
              </w:rPr>
              <w:t xml:space="preserve"> </w:t>
            </w:r>
            <w:r w:rsidR="00FA7C87" w:rsidRPr="00FA7C87">
              <w:rPr>
                <w:color w:val="26282A"/>
                <w:sz w:val="22"/>
                <w:szCs w:val="22"/>
                <w:shd w:val="clear" w:color="auto" w:fill="FFFFFF"/>
              </w:rPr>
              <w:t>000 mm</w:t>
            </w:r>
          </w:p>
        </w:tc>
      </w:tr>
      <w:tr w:rsidR="000E7E21" w:rsidRPr="00C405B3" w14:paraId="5BBCD913" w14:textId="77777777" w:rsidTr="00F930B2">
        <w:trPr>
          <w:jc w:val="center"/>
        </w:trPr>
        <w:tc>
          <w:tcPr>
            <w:tcW w:w="817" w:type="dxa"/>
          </w:tcPr>
          <w:p w14:paraId="32DB3974" w14:textId="2A817574" w:rsidR="000E7E21" w:rsidRPr="00C405B3" w:rsidRDefault="00FA7C87" w:rsidP="000E7E21">
            <w:pPr>
              <w:pBdr>
                <w:top w:val="nil"/>
                <w:left w:val="nil"/>
                <w:bottom w:val="nil"/>
                <w:right w:val="nil"/>
                <w:between w:val="nil"/>
              </w:pBdr>
              <w:rPr>
                <w:color w:val="000000"/>
                <w:sz w:val="22"/>
                <w:szCs w:val="22"/>
              </w:rPr>
            </w:pPr>
            <w:r>
              <w:rPr>
                <w:color w:val="000000"/>
                <w:sz w:val="22"/>
                <w:szCs w:val="22"/>
              </w:rPr>
              <w:t>7</w:t>
            </w:r>
          </w:p>
        </w:tc>
        <w:tc>
          <w:tcPr>
            <w:tcW w:w="3573" w:type="dxa"/>
          </w:tcPr>
          <w:p w14:paraId="1F37F660" w14:textId="2118B37B" w:rsidR="000E7E21" w:rsidRPr="007452E4" w:rsidRDefault="003A4C18" w:rsidP="000E7E21">
            <w:pPr>
              <w:pBdr>
                <w:top w:val="nil"/>
                <w:left w:val="nil"/>
                <w:bottom w:val="nil"/>
                <w:right w:val="nil"/>
                <w:between w:val="nil"/>
              </w:pBdr>
              <w:rPr>
                <w:color w:val="000000"/>
                <w:sz w:val="22"/>
                <w:szCs w:val="22"/>
              </w:rPr>
            </w:pPr>
            <w:r w:rsidRPr="007452E4">
              <w:rPr>
                <w:sz w:val="22"/>
                <w:szCs w:val="22"/>
              </w:rPr>
              <w:t>Performance</w:t>
            </w:r>
          </w:p>
        </w:tc>
        <w:tc>
          <w:tcPr>
            <w:tcW w:w="5549" w:type="dxa"/>
          </w:tcPr>
          <w:p w14:paraId="40F3958B" w14:textId="14CB8435" w:rsidR="000E7E21" w:rsidRPr="007452E4" w:rsidRDefault="003A4C18" w:rsidP="000E7E21">
            <w:pPr>
              <w:pBdr>
                <w:top w:val="nil"/>
                <w:left w:val="nil"/>
                <w:bottom w:val="nil"/>
                <w:right w:val="nil"/>
                <w:between w:val="nil"/>
              </w:pBdr>
              <w:rPr>
                <w:color w:val="000000"/>
                <w:sz w:val="22"/>
                <w:szCs w:val="22"/>
              </w:rPr>
            </w:pPr>
            <w:r w:rsidRPr="007452E4">
              <w:rPr>
                <w:sz w:val="22"/>
                <w:szCs w:val="22"/>
              </w:rPr>
              <w:t xml:space="preserve">From </w:t>
            </w:r>
            <w:r w:rsidR="00FA7C87" w:rsidRPr="007452E4">
              <w:rPr>
                <w:sz w:val="22"/>
                <w:szCs w:val="22"/>
              </w:rPr>
              <w:t>81</w:t>
            </w:r>
            <w:r w:rsidRPr="007452E4">
              <w:rPr>
                <w:sz w:val="22"/>
                <w:szCs w:val="22"/>
              </w:rPr>
              <w:t xml:space="preserve"> springs/minute</w:t>
            </w:r>
          </w:p>
        </w:tc>
      </w:tr>
      <w:tr w:rsidR="000E7E21" w:rsidRPr="00C405B3" w14:paraId="00556BC1" w14:textId="77777777" w:rsidTr="00F930B2">
        <w:trPr>
          <w:jc w:val="center"/>
        </w:trPr>
        <w:tc>
          <w:tcPr>
            <w:tcW w:w="817" w:type="dxa"/>
          </w:tcPr>
          <w:p w14:paraId="76E09719" w14:textId="2AF3B489" w:rsidR="000E7E21" w:rsidRPr="00C405B3" w:rsidRDefault="00FA7C87" w:rsidP="000E7E21">
            <w:pPr>
              <w:pBdr>
                <w:top w:val="nil"/>
                <w:left w:val="nil"/>
                <w:bottom w:val="nil"/>
                <w:right w:val="nil"/>
                <w:between w:val="nil"/>
              </w:pBdr>
              <w:rPr>
                <w:color w:val="000000"/>
                <w:sz w:val="22"/>
                <w:szCs w:val="22"/>
              </w:rPr>
            </w:pPr>
            <w:r>
              <w:rPr>
                <w:color w:val="000000"/>
                <w:sz w:val="22"/>
                <w:szCs w:val="22"/>
              </w:rPr>
              <w:t>8</w:t>
            </w:r>
          </w:p>
        </w:tc>
        <w:tc>
          <w:tcPr>
            <w:tcW w:w="3573" w:type="dxa"/>
          </w:tcPr>
          <w:p w14:paraId="21119B30" w14:textId="377D45FE" w:rsidR="000E7E21" w:rsidRPr="007452E4" w:rsidRDefault="003A4C18" w:rsidP="000E7E21">
            <w:pPr>
              <w:pBdr>
                <w:top w:val="nil"/>
                <w:left w:val="nil"/>
                <w:bottom w:val="nil"/>
                <w:right w:val="nil"/>
                <w:between w:val="nil"/>
              </w:pBdr>
              <w:rPr>
                <w:color w:val="000000"/>
                <w:sz w:val="22"/>
                <w:szCs w:val="22"/>
              </w:rPr>
            </w:pPr>
            <w:r w:rsidRPr="007452E4">
              <w:rPr>
                <w:color w:val="000000"/>
                <w:sz w:val="22"/>
                <w:szCs w:val="22"/>
              </w:rPr>
              <w:t xml:space="preserve">Digitized / automated equipment </w:t>
            </w:r>
          </w:p>
        </w:tc>
        <w:tc>
          <w:tcPr>
            <w:tcW w:w="5549" w:type="dxa"/>
          </w:tcPr>
          <w:p w14:paraId="3B7B32B7" w14:textId="1F6A04E3" w:rsidR="000E7E21" w:rsidRPr="007452E4" w:rsidRDefault="003A4C18" w:rsidP="00C57D0F">
            <w:pPr>
              <w:pBdr>
                <w:top w:val="nil"/>
                <w:left w:val="nil"/>
                <w:bottom w:val="nil"/>
                <w:right w:val="nil"/>
                <w:between w:val="nil"/>
              </w:pBdr>
              <w:rPr>
                <w:color w:val="000000"/>
                <w:sz w:val="22"/>
                <w:szCs w:val="22"/>
              </w:rPr>
            </w:pPr>
            <w:r w:rsidRPr="007452E4">
              <w:rPr>
                <w:color w:val="000000"/>
                <w:sz w:val="22"/>
                <w:szCs w:val="22"/>
              </w:rPr>
              <w:t>Mondatory</w:t>
            </w:r>
          </w:p>
        </w:tc>
      </w:tr>
      <w:tr w:rsidR="000E7E21" w:rsidRPr="00C405B3" w14:paraId="2D1F4D8A" w14:textId="77777777" w:rsidTr="004D55B8">
        <w:trPr>
          <w:jc w:val="center"/>
        </w:trPr>
        <w:tc>
          <w:tcPr>
            <w:tcW w:w="9939" w:type="dxa"/>
            <w:gridSpan w:val="3"/>
          </w:tcPr>
          <w:p w14:paraId="098E249D" w14:textId="4BC84A3F" w:rsidR="000E7E21" w:rsidRPr="00C405B3" w:rsidRDefault="000E7E21" w:rsidP="000E7E21">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r>
      <w:tr w:rsidR="000E7E21" w:rsidRPr="00C405B3" w14:paraId="132F2CDA" w14:textId="77777777" w:rsidTr="00F930B2">
        <w:trPr>
          <w:jc w:val="center"/>
        </w:trPr>
        <w:tc>
          <w:tcPr>
            <w:tcW w:w="817" w:type="dxa"/>
          </w:tcPr>
          <w:p w14:paraId="24EE6AF2"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1</w:t>
            </w:r>
          </w:p>
        </w:tc>
        <w:tc>
          <w:tcPr>
            <w:tcW w:w="3573" w:type="dxa"/>
          </w:tcPr>
          <w:p w14:paraId="69898826"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5549" w:type="dxa"/>
          </w:tcPr>
          <w:p w14:paraId="5C390985"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Yes</w:t>
            </w:r>
          </w:p>
        </w:tc>
      </w:tr>
      <w:tr w:rsidR="000E7E21" w:rsidRPr="00C405B3" w14:paraId="24CD0184" w14:textId="77777777" w:rsidTr="00F930B2">
        <w:trPr>
          <w:jc w:val="center"/>
        </w:trPr>
        <w:tc>
          <w:tcPr>
            <w:tcW w:w="817" w:type="dxa"/>
          </w:tcPr>
          <w:p w14:paraId="13D87280"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2</w:t>
            </w:r>
          </w:p>
        </w:tc>
        <w:tc>
          <w:tcPr>
            <w:tcW w:w="3573" w:type="dxa"/>
          </w:tcPr>
          <w:p w14:paraId="71AD6107" w14:textId="476CE44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5549" w:type="dxa"/>
          </w:tcPr>
          <w:p w14:paraId="23704327" w14:textId="701CDBA3" w:rsidR="000E7E21" w:rsidRPr="003A4C18" w:rsidRDefault="000E7E21" w:rsidP="000E7E21">
            <w:pPr>
              <w:pBdr>
                <w:top w:val="nil"/>
                <w:left w:val="nil"/>
                <w:bottom w:val="nil"/>
                <w:right w:val="nil"/>
                <w:between w:val="nil"/>
              </w:pBdr>
              <w:rPr>
                <w:i/>
                <w:iCs/>
                <w:color w:val="000000"/>
                <w:sz w:val="22"/>
                <w:szCs w:val="22"/>
              </w:rPr>
            </w:pPr>
            <w:r w:rsidRPr="003A4C18">
              <w:rPr>
                <w:i/>
                <w:iCs/>
                <w:color w:val="000000"/>
                <w:sz w:val="22"/>
                <w:szCs w:val="22"/>
              </w:rPr>
              <w:t>Please, specify</w:t>
            </w:r>
          </w:p>
        </w:tc>
      </w:tr>
      <w:tr w:rsidR="000E7E21" w:rsidRPr="00C405B3" w14:paraId="64C4566E" w14:textId="77777777" w:rsidTr="00F930B2">
        <w:trPr>
          <w:jc w:val="center"/>
        </w:trPr>
        <w:tc>
          <w:tcPr>
            <w:tcW w:w="817" w:type="dxa"/>
          </w:tcPr>
          <w:p w14:paraId="67BFF054"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3</w:t>
            </w:r>
          </w:p>
        </w:tc>
        <w:tc>
          <w:tcPr>
            <w:tcW w:w="3573" w:type="dxa"/>
          </w:tcPr>
          <w:p w14:paraId="4973BC61"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Warranty</w:t>
            </w:r>
          </w:p>
        </w:tc>
        <w:tc>
          <w:tcPr>
            <w:tcW w:w="5549" w:type="dxa"/>
          </w:tcPr>
          <w:p w14:paraId="780EA45C" w14:textId="6E15FF82"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sidR="005B1AF9">
              <w:rPr>
                <w:color w:val="000000"/>
                <w:sz w:val="22"/>
                <w:szCs w:val="22"/>
              </w:rPr>
              <w:t xml:space="preserve">signing the acceptance protocol </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0DB2C724"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4EF6DE2D" w:rsidR="003A4C18" w:rsidRPr="003A4C18" w:rsidRDefault="00C01E24" w:rsidP="003A4C18">
      <w:pPr>
        <w:jc w:val="center"/>
        <w:rPr>
          <w:b/>
          <w:caps/>
          <w:color w:val="000000"/>
          <w:sz w:val="24"/>
          <w:szCs w:val="24"/>
        </w:rPr>
      </w:pPr>
      <w:r w:rsidRPr="00C405B3">
        <w:rPr>
          <w:b/>
          <w:color w:val="000000"/>
          <w:sz w:val="24"/>
          <w:szCs w:val="24"/>
        </w:rPr>
        <w:t xml:space="preserve">FOR </w:t>
      </w:r>
      <w:r w:rsidR="003A4C18" w:rsidRPr="003A4C18">
        <w:rPr>
          <w:b/>
          <w:caps/>
          <w:color w:val="000000"/>
          <w:sz w:val="24"/>
          <w:szCs w:val="24"/>
        </w:rPr>
        <w:t>„</w:t>
      </w:r>
      <w:r w:rsidR="0034288D">
        <w:rPr>
          <w:b/>
          <w:caps/>
          <w:color w:val="000000"/>
          <w:sz w:val="24"/>
          <w:szCs w:val="24"/>
        </w:rPr>
        <w:t>bonnell</w:t>
      </w:r>
      <w:r w:rsidR="003A4C18" w:rsidRPr="003A4C18">
        <w:rPr>
          <w:b/>
          <w:caps/>
          <w:color w:val="000000"/>
          <w:sz w:val="24"/>
          <w:szCs w:val="24"/>
        </w:rPr>
        <w:t>“ type spring production equipment</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2A0A6A" w:rsidRDefault="00C01E24" w:rsidP="00F71E7C">
      <w:pPr>
        <w:widowControl w:val="0"/>
        <w:pBdr>
          <w:top w:val="nil"/>
          <w:left w:val="nil"/>
          <w:bottom w:val="nil"/>
          <w:right w:val="nil"/>
          <w:between w:val="nil"/>
        </w:pBdr>
        <w:ind w:firstLine="284"/>
        <w:rPr>
          <w:color w:val="000000"/>
          <w:sz w:val="22"/>
          <w:szCs w:val="22"/>
        </w:rPr>
      </w:pPr>
      <w:r w:rsidRPr="002A0A6A">
        <w:rPr>
          <w:color w:val="000000"/>
          <w:sz w:val="22"/>
          <w:szCs w:val="22"/>
        </w:rPr>
        <w:t>We hereby point out that we agree with all Procurement Terms and Conditions, stipulated in:</w:t>
      </w:r>
    </w:p>
    <w:p w14:paraId="72A345A3" w14:textId="63D955EC"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Tendering Process Notice, published on the website</w:t>
      </w:r>
      <w:r w:rsidRPr="002A0A6A">
        <w:rPr>
          <w:i/>
          <w:color w:val="0563C1"/>
          <w:sz w:val="22"/>
          <w:szCs w:val="22"/>
          <w:u w:val="single"/>
        </w:rPr>
        <w:t xml:space="preserve"> www.esinvesticijos.lt</w:t>
      </w:r>
      <w:r w:rsidRPr="002A0A6A">
        <w:rPr>
          <w:i/>
          <w:color w:val="808080"/>
          <w:sz w:val="22"/>
          <w:szCs w:val="22"/>
        </w:rPr>
        <w:t xml:space="preserve"> </w:t>
      </w:r>
      <w:r w:rsidRPr="002A0A6A">
        <w:rPr>
          <w:b/>
          <w:color w:val="000000"/>
          <w:sz w:val="22"/>
          <w:szCs w:val="22"/>
        </w:rPr>
        <w:t xml:space="preserve">on </w:t>
      </w:r>
      <w:r w:rsidR="001379C2" w:rsidRPr="001379C2">
        <w:rPr>
          <w:b/>
          <w:color w:val="000000"/>
          <w:sz w:val="22"/>
          <w:szCs w:val="22"/>
        </w:rPr>
        <w:t>22</w:t>
      </w:r>
      <w:r w:rsidR="00496E94" w:rsidRPr="001379C2">
        <w:rPr>
          <w:b/>
          <w:color w:val="000000"/>
          <w:sz w:val="22"/>
          <w:szCs w:val="22"/>
        </w:rPr>
        <w:t>/0</w:t>
      </w:r>
      <w:r w:rsidR="001379C2" w:rsidRPr="001379C2">
        <w:rPr>
          <w:b/>
          <w:color w:val="000000"/>
          <w:sz w:val="22"/>
          <w:szCs w:val="22"/>
        </w:rPr>
        <w:t>2</w:t>
      </w:r>
      <w:r w:rsidR="00496E94" w:rsidRPr="001379C2">
        <w:rPr>
          <w:b/>
          <w:color w:val="000000"/>
          <w:sz w:val="22"/>
          <w:szCs w:val="22"/>
        </w:rPr>
        <w:t>/2021</w:t>
      </w:r>
      <w:r w:rsidRPr="001379C2">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Terms and Conditions of the Tender;</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405B3">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B9FD35A" w14:textId="3C125968" w:rsidR="00324652" w:rsidRPr="00324652" w:rsidRDefault="00324652" w:rsidP="00324652">
            <w:pPr>
              <w:rPr>
                <w:color w:val="000000"/>
              </w:rPr>
            </w:pPr>
            <w:r w:rsidRPr="00324652">
              <w:rPr>
                <w:color w:val="000000"/>
              </w:rPr>
              <w:t>„</w:t>
            </w:r>
            <w:r w:rsidR="0034288D">
              <w:rPr>
                <w:color w:val="000000"/>
              </w:rPr>
              <w:t>bonnell</w:t>
            </w:r>
            <w:r w:rsidRPr="00324652">
              <w:rPr>
                <w:color w:val="000000"/>
              </w:rPr>
              <w:t>“ type spring production equipment</w:t>
            </w:r>
          </w:p>
          <w:p w14:paraId="3EC330F9" w14:textId="18CD6B73" w:rsidR="00A97703" w:rsidRPr="00C405B3" w:rsidRDefault="00A97703">
            <w:pPr>
              <w:widowControl w:val="0"/>
              <w:pBdr>
                <w:top w:val="nil"/>
                <w:left w:val="nil"/>
                <w:bottom w:val="nil"/>
                <w:right w:val="nil"/>
                <w:between w:val="nil"/>
              </w:pBd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C405B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C405B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p w14:paraId="10785EDB" w14:textId="40A8165D" w:rsidR="00E23A45" w:rsidRDefault="00E23A45">
      <w:pPr>
        <w:widowControl w:val="0"/>
        <w:pBdr>
          <w:top w:val="nil"/>
          <w:left w:val="nil"/>
          <w:bottom w:val="nil"/>
          <w:right w:val="nil"/>
          <w:between w:val="nil"/>
        </w:pBdr>
        <w:ind w:firstLine="719"/>
        <w:jc w:val="both"/>
        <w:rPr>
          <w:color w:val="000000"/>
          <w:sz w:val="22"/>
          <w:szCs w:val="22"/>
        </w:rPr>
      </w:pPr>
    </w:p>
    <w:tbl>
      <w:tblPr>
        <w:tblStyle w:val="ae"/>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551"/>
        <w:gridCol w:w="3969"/>
        <w:gridCol w:w="2552"/>
      </w:tblGrid>
      <w:tr w:rsidR="007452E4" w:rsidRPr="00C405B3" w14:paraId="5C6BA619" w14:textId="7519FECC" w:rsidTr="007452E4">
        <w:trPr>
          <w:tblHeader/>
          <w:jc w:val="center"/>
        </w:trPr>
        <w:tc>
          <w:tcPr>
            <w:tcW w:w="1134" w:type="dxa"/>
            <w:shd w:val="clear" w:color="auto" w:fill="D9D9D9"/>
          </w:tcPr>
          <w:p w14:paraId="5F5ABF95" w14:textId="77777777" w:rsidR="007452E4" w:rsidRPr="00C405B3" w:rsidRDefault="007452E4" w:rsidP="00433DBE">
            <w:pPr>
              <w:pBdr>
                <w:top w:val="nil"/>
                <w:left w:val="nil"/>
                <w:bottom w:val="nil"/>
                <w:right w:val="nil"/>
                <w:between w:val="nil"/>
              </w:pBdr>
              <w:jc w:val="center"/>
              <w:rPr>
                <w:color w:val="000000"/>
                <w:sz w:val="22"/>
                <w:szCs w:val="22"/>
              </w:rPr>
            </w:pPr>
            <w:r w:rsidRPr="00C405B3">
              <w:rPr>
                <w:b/>
                <w:color w:val="000000"/>
                <w:sz w:val="22"/>
                <w:szCs w:val="22"/>
              </w:rPr>
              <w:t>No</w:t>
            </w:r>
          </w:p>
        </w:tc>
        <w:tc>
          <w:tcPr>
            <w:tcW w:w="2551" w:type="dxa"/>
            <w:shd w:val="clear" w:color="auto" w:fill="D9D9D9"/>
            <w:vAlign w:val="center"/>
          </w:tcPr>
          <w:p w14:paraId="37749CF5" w14:textId="77777777" w:rsidR="007452E4" w:rsidRPr="00C405B3" w:rsidRDefault="007452E4" w:rsidP="00433DBE">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3969" w:type="dxa"/>
            <w:shd w:val="clear" w:color="auto" w:fill="D9D9D9"/>
            <w:vAlign w:val="center"/>
          </w:tcPr>
          <w:p w14:paraId="0FB63714" w14:textId="77777777" w:rsidR="007452E4" w:rsidRPr="00C405B3" w:rsidRDefault="007452E4" w:rsidP="00433DBE">
            <w:pPr>
              <w:pBdr>
                <w:top w:val="nil"/>
                <w:left w:val="nil"/>
                <w:bottom w:val="nil"/>
                <w:right w:val="nil"/>
                <w:between w:val="nil"/>
              </w:pBdr>
              <w:jc w:val="center"/>
              <w:rPr>
                <w:color w:val="000000"/>
                <w:sz w:val="22"/>
                <w:szCs w:val="22"/>
              </w:rPr>
            </w:pPr>
            <w:r w:rsidRPr="00C405B3">
              <w:rPr>
                <w:b/>
                <w:color w:val="000000"/>
                <w:sz w:val="22"/>
                <w:szCs w:val="22"/>
              </w:rPr>
              <w:t>Technical requirements</w:t>
            </w:r>
          </w:p>
        </w:tc>
        <w:tc>
          <w:tcPr>
            <w:tcW w:w="2552" w:type="dxa"/>
            <w:shd w:val="clear" w:color="auto" w:fill="D9D9D9"/>
          </w:tcPr>
          <w:p w14:paraId="0150C895" w14:textId="4425BEA6" w:rsidR="007452E4" w:rsidRPr="00C405B3" w:rsidRDefault="007452E4" w:rsidP="00433DBE">
            <w:pPr>
              <w:pBdr>
                <w:top w:val="nil"/>
                <w:left w:val="nil"/>
                <w:bottom w:val="nil"/>
                <w:right w:val="nil"/>
                <w:between w:val="nil"/>
              </w:pBdr>
              <w:jc w:val="center"/>
              <w:rPr>
                <w:b/>
                <w:color w:val="000000"/>
                <w:sz w:val="22"/>
                <w:szCs w:val="22"/>
              </w:rPr>
            </w:pPr>
            <w:r>
              <w:rPr>
                <w:b/>
                <w:color w:val="000000"/>
                <w:sz w:val="22"/>
                <w:szCs w:val="22"/>
              </w:rPr>
              <w:t>Offered value</w:t>
            </w:r>
          </w:p>
        </w:tc>
      </w:tr>
      <w:tr w:rsidR="007452E4" w:rsidRPr="00C405B3" w14:paraId="29CEC92E" w14:textId="132BA1F9" w:rsidTr="007452E4">
        <w:trPr>
          <w:jc w:val="center"/>
        </w:trPr>
        <w:tc>
          <w:tcPr>
            <w:tcW w:w="1134" w:type="dxa"/>
          </w:tcPr>
          <w:p w14:paraId="28CFF0E3"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1</w:t>
            </w:r>
          </w:p>
        </w:tc>
        <w:tc>
          <w:tcPr>
            <w:tcW w:w="2551" w:type="dxa"/>
          </w:tcPr>
          <w:p w14:paraId="4C590C35" w14:textId="77777777" w:rsidR="007452E4" w:rsidRPr="00C405B3" w:rsidRDefault="007452E4" w:rsidP="00433DBE">
            <w:pPr>
              <w:pBdr>
                <w:top w:val="nil"/>
                <w:left w:val="nil"/>
                <w:bottom w:val="nil"/>
                <w:right w:val="nil"/>
                <w:between w:val="nil"/>
              </w:pBdr>
              <w:rPr>
                <w:color w:val="000000"/>
                <w:sz w:val="22"/>
                <w:szCs w:val="22"/>
              </w:rPr>
            </w:pPr>
            <w:r w:rsidRPr="003A4C18">
              <w:rPr>
                <w:color w:val="000000"/>
                <w:sz w:val="22"/>
                <w:szCs w:val="22"/>
              </w:rPr>
              <w:t xml:space="preserve">Type of springs </w:t>
            </w:r>
          </w:p>
        </w:tc>
        <w:tc>
          <w:tcPr>
            <w:tcW w:w="3969" w:type="dxa"/>
          </w:tcPr>
          <w:p w14:paraId="0F361BA2"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Bonnell</w:t>
            </w:r>
          </w:p>
        </w:tc>
        <w:tc>
          <w:tcPr>
            <w:tcW w:w="2552" w:type="dxa"/>
          </w:tcPr>
          <w:p w14:paraId="0BF17686" w14:textId="77777777" w:rsidR="007452E4" w:rsidRDefault="007452E4" w:rsidP="00433DBE">
            <w:pPr>
              <w:pBdr>
                <w:top w:val="nil"/>
                <w:left w:val="nil"/>
                <w:bottom w:val="nil"/>
                <w:right w:val="nil"/>
                <w:between w:val="nil"/>
              </w:pBdr>
              <w:rPr>
                <w:color w:val="000000"/>
                <w:sz w:val="22"/>
                <w:szCs w:val="22"/>
              </w:rPr>
            </w:pPr>
          </w:p>
        </w:tc>
      </w:tr>
      <w:tr w:rsidR="007452E4" w:rsidRPr="00C405B3" w14:paraId="49C68B9A" w14:textId="495C9FF9" w:rsidTr="007452E4">
        <w:trPr>
          <w:jc w:val="center"/>
        </w:trPr>
        <w:tc>
          <w:tcPr>
            <w:tcW w:w="1134" w:type="dxa"/>
          </w:tcPr>
          <w:p w14:paraId="7D08AD71"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2</w:t>
            </w:r>
          </w:p>
        </w:tc>
        <w:tc>
          <w:tcPr>
            <w:tcW w:w="2551" w:type="dxa"/>
          </w:tcPr>
          <w:p w14:paraId="50F2D00C" w14:textId="77777777" w:rsidR="007452E4" w:rsidRPr="00C405B3" w:rsidRDefault="007452E4" w:rsidP="00433DBE">
            <w:pPr>
              <w:pBdr>
                <w:top w:val="nil"/>
                <w:left w:val="nil"/>
                <w:bottom w:val="nil"/>
                <w:right w:val="nil"/>
                <w:between w:val="nil"/>
              </w:pBdr>
              <w:rPr>
                <w:color w:val="000000"/>
                <w:sz w:val="22"/>
                <w:szCs w:val="22"/>
              </w:rPr>
            </w:pPr>
            <w:r w:rsidRPr="003A4C18">
              <w:rPr>
                <w:sz w:val="22"/>
                <w:szCs w:val="22"/>
              </w:rPr>
              <w:t xml:space="preserve">Spring dimensions </w:t>
            </w:r>
          </w:p>
        </w:tc>
        <w:tc>
          <w:tcPr>
            <w:tcW w:w="3969" w:type="dxa"/>
          </w:tcPr>
          <w:p w14:paraId="0E2429EA" w14:textId="77777777" w:rsidR="007452E4" w:rsidRDefault="007452E4" w:rsidP="00433DBE">
            <w:pPr>
              <w:rPr>
                <w:sz w:val="22"/>
                <w:szCs w:val="22"/>
              </w:rPr>
            </w:pPr>
            <w:r w:rsidRPr="00B13909">
              <w:rPr>
                <w:sz w:val="22"/>
                <w:szCs w:val="22"/>
              </w:rPr>
              <w:t xml:space="preserve">Spring end ring Ø (Dfi) </w:t>
            </w:r>
            <w:r>
              <w:rPr>
                <w:sz w:val="22"/>
                <w:szCs w:val="22"/>
              </w:rPr>
              <w:t xml:space="preserve">From </w:t>
            </w:r>
            <w:r w:rsidRPr="00B13909">
              <w:rPr>
                <w:sz w:val="22"/>
                <w:szCs w:val="22"/>
              </w:rPr>
              <w:t xml:space="preserve">69 </w:t>
            </w:r>
            <w:r>
              <w:rPr>
                <w:sz w:val="22"/>
                <w:szCs w:val="22"/>
              </w:rPr>
              <w:t>to</w:t>
            </w:r>
            <w:r w:rsidRPr="00B13909">
              <w:rPr>
                <w:sz w:val="22"/>
                <w:szCs w:val="22"/>
              </w:rPr>
              <w:t xml:space="preserve"> 88 mm</w:t>
            </w:r>
          </w:p>
          <w:p w14:paraId="1C68A969" w14:textId="77777777" w:rsidR="007452E4" w:rsidRDefault="007452E4" w:rsidP="00433DBE">
            <w:pPr>
              <w:rPr>
                <w:sz w:val="22"/>
                <w:szCs w:val="22"/>
              </w:rPr>
            </w:pPr>
            <w:r w:rsidRPr="00B13909">
              <w:rPr>
                <w:sz w:val="22"/>
                <w:szCs w:val="22"/>
              </w:rPr>
              <w:t xml:space="preserve">Number of jaws: </w:t>
            </w:r>
            <w:r>
              <w:rPr>
                <w:sz w:val="22"/>
                <w:szCs w:val="22"/>
              </w:rPr>
              <w:t>from 18 to 20</w:t>
            </w:r>
            <w:r w:rsidRPr="00B13909">
              <w:rPr>
                <w:sz w:val="22"/>
                <w:szCs w:val="22"/>
              </w:rPr>
              <w:t xml:space="preserve">  </w:t>
            </w:r>
          </w:p>
          <w:p w14:paraId="7637EBD8" w14:textId="77777777" w:rsidR="007452E4" w:rsidRDefault="007452E4" w:rsidP="00433DBE">
            <w:pPr>
              <w:rPr>
                <w:sz w:val="22"/>
                <w:szCs w:val="22"/>
              </w:rPr>
            </w:pPr>
            <w:r>
              <w:rPr>
                <w:sz w:val="22"/>
                <w:szCs w:val="22"/>
              </w:rPr>
              <w:t>Jaw:</w:t>
            </w:r>
            <w:r w:rsidRPr="00B13909">
              <w:rPr>
                <w:sz w:val="22"/>
                <w:szCs w:val="22"/>
              </w:rPr>
              <w:t xml:space="preserve"> </w:t>
            </w:r>
          </w:p>
          <w:p w14:paraId="5A5FC157" w14:textId="77777777" w:rsidR="007452E4" w:rsidRDefault="007452E4" w:rsidP="00433DBE">
            <w:pPr>
              <w:pStyle w:val="ListParagraph"/>
              <w:numPr>
                <w:ilvl w:val="0"/>
                <w:numId w:val="27"/>
              </w:numPr>
              <w:rPr>
                <w:sz w:val="22"/>
                <w:szCs w:val="22"/>
              </w:rPr>
            </w:pPr>
            <w:r w:rsidRPr="00B13909">
              <w:rPr>
                <w:sz w:val="22"/>
                <w:szCs w:val="22"/>
              </w:rPr>
              <w:t xml:space="preserve">Dfi </w:t>
            </w:r>
            <w:r>
              <w:rPr>
                <w:sz w:val="22"/>
                <w:szCs w:val="22"/>
              </w:rPr>
              <w:t xml:space="preserve">from </w:t>
            </w:r>
            <w:r w:rsidRPr="00B13909">
              <w:rPr>
                <w:sz w:val="22"/>
                <w:szCs w:val="22"/>
              </w:rPr>
              <w:t xml:space="preserve">75 </w:t>
            </w:r>
            <w:r>
              <w:rPr>
                <w:sz w:val="22"/>
                <w:szCs w:val="22"/>
              </w:rPr>
              <w:t>to</w:t>
            </w:r>
            <w:r w:rsidRPr="00B13909">
              <w:rPr>
                <w:sz w:val="22"/>
                <w:szCs w:val="22"/>
              </w:rPr>
              <w:t xml:space="preserve"> 88 mm</w:t>
            </w:r>
          </w:p>
          <w:p w14:paraId="26891AD2" w14:textId="77777777" w:rsidR="007452E4" w:rsidRPr="00B13909" w:rsidRDefault="007452E4" w:rsidP="00433DBE">
            <w:pPr>
              <w:pStyle w:val="ListParagraph"/>
              <w:numPr>
                <w:ilvl w:val="0"/>
                <w:numId w:val="27"/>
              </w:numPr>
              <w:rPr>
                <w:sz w:val="22"/>
                <w:szCs w:val="22"/>
              </w:rPr>
            </w:pPr>
            <w:r w:rsidRPr="00B13909">
              <w:rPr>
                <w:sz w:val="22"/>
                <w:szCs w:val="22"/>
              </w:rPr>
              <w:t xml:space="preserve"> </w:t>
            </w:r>
            <w:r w:rsidRPr="00D66550">
              <w:rPr>
                <w:sz w:val="22"/>
                <w:szCs w:val="22"/>
              </w:rPr>
              <w:t>max 20 jaws</w:t>
            </w:r>
          </w:p>
          <w:p w14:paraId="74D6B98F" w14:textId="77777777" w:rsidR="007452E4" w:rsidRDefault="007452E4" w:rsidP="00433DBE">
            <w:pPr>
              <w:rPr>
                <w:sz w:val="22"/>
                <w:szCs w:val="22"/>
              </w:rPr>
            </w:pPr>
            <w:r>
              <w:rPr>
                <w:sz w:val="22"/>
                <w:szCs w:val="22"/>
              </w:rPr>
              <w:t>Jaw:</w:t>
            </w:r>
          </w:p>
          <w:p w14:paraId="6C99A9E5" w14:textId="77777777" w:rsidR="007452E4" w:rsidRDefault="007452E4" w:rsidP="00433DBE">
            <w:pPr>
              <w:pStyle w:val="ListParagraph"/>
              <w:numPr>
                <w:ilvl w:val="0"/>
                <w:numId w:val="28"/>
              </w:numPr>
              <w:rPr>
                <w:sz w:val="22"/>
                <w:szCs w:val="22"/>
              </w:rPr>
            </w:pPr>
            <w:r w:rsidRPr="00B13909">
              <w:rPr>
                <w:sz w:val="22"/>
                <w:szCs w:val="22"/>
              </w:rPr>
              <w:t xml:space="preserve">Dfi </w:t>
            </w:r>
            <w:r>
              <w:rPr>
                <w:sz w:val="22"/>
                <w:szCs w:val="22"/>
              </w:rPr>
              <w:t xml:space="preserve">from </w:t>
            </w:r>
            <w:r w:rsidRPr="00B13909">
              <w:rPr>
                <w:sz w:val="22"/>
                <w:szCs w:val="22"/>
              </w:rPr>
              <w:t xml:space="preserve">69 </w:t>
            </w:r>
            <w:r>
              <w:rPr>
                <w:sz w:val="22"/>
                <w:szCs w:val="22"/>
              </w:rPr>
              <w:t>to</w:t>
            </w:r>
            <w:r w:rsidRPr="00B13909">
              <w:rPr>
                <w:sz w:val="22"/>
                <w:szCs w:val="22"/>
              </w:rPr>
              <w:t xml:space="preserve"> 76 mm: </w:t>
            </w:r>
          </w:p>
          <w:p w14:paraId="5E179546" w14:textId="77777777" w:rsidR="007452E4" w:rsidRPr="00B13909" w:rsidRDefault="007452E4" w:rsidP="00433DBE">
            <w:pPr>
              <w:pStyle w:val="ListParagraph"/>
              <w:numPr>
                <w:ilvl w:val="0"/>
                <w:numId w:val="28"/>
              </w:numPr>
              <w:rPr>
                <w:sz w:val="22"/>
                <w:szCs w:val="22"/>
              </w:rPr>
            </w:pPr>
            <w:r>
              <w:rPr>
                <w:sz w:val="22"/>
                <w:szCs w:val="22"/>
              </w:rPr>
              <w:t>m</w:t>
            </w:r>
            <w:r w:rsidRPr="00D66550">
              <w:rPr>
                <w:sz w:val="22"/>
                <w:szCs w:val="22"/>
              </w:rPr>
              <w:t>ax</w:t>
            </w:r>
            <w:r>
              <w:rPr>
                <w:sz w:val="22"/>
                <w:szCs w:val="22"/>
              </w:rPr>
              <w:t xml:space="preserve"> </w:t>
            </w:r>
            <w:r w:rsidRPr="00D66550">
              <w:rPr>
                <w:sz w:val="22"/>
                <w:szCs w:val="22"/>
              </w:rPr>
              <w:t>24</w:t>
            </w:r>
            <w:r w:rsidRPr="00B13909">
              <w:rPr>
                <w:sz w:val="22"/>
                <w:szCs w:val="22"/>
              </w:rPr>
              <w:t xml:space="preserve"> jaws </w:t>
            </w:r>
          </w:p>
        </w:tc>
        <w:tc>
          <w:tcPr>
            <w:tcW w:w="2552" w:type="dxa"/>
          </w:tcPr>
          <w:p w14:paraId="0171F8E0" w14:textId="77777777" w:rsidR="007452E4" w:rsidRPr="00B13909" w:rsidRDefault="007452E4" w:rsidP="00433DBE">
            <w:pPr>
              <w:rPr>
                <w:sz w:val="22"/>
                <w:szCs w:val="22"/>
              </w:rPr>
            </w:pPr>
          </w:p>
        </w:tc>
      </w:tr>
      <w:tr w:rsidR="007452E4" w:rsidRPr="00C405B3" w14:paraId="5AE5A85B" w14:textId="0C656A44" w:rsidTr="007452E4">
        <w:trPr>
          <w:jc w:val="center"/>
        </w:trPr>
        <w:tc>
          <w:tcPr>
            <w:tcW w:w="1134" w:type="dxa"/>
          </w:tcPr>
          <w:p w14:paraId="60E65F5F"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3</w:t>
            </w:r>
          </w:p>
        </w:tc>
        <w:tc>
          <w:tcPr>
            <w:tcW w:w="2551" w:type="dxa"/>
          </w:tcPr>
          <w:p w14:paraId="00E5A3D8" w14:textId="77777777" w:rsidR="007452E4" w:rsidRPr="00C405B3" w:rsidRDefault="007452E4" w:rsidP="00433DBE">
            <w:pPr>
              <w:pBdr>
                <w:top w:val="nil"/>
                <w:left w:val="nil"/>
                <w:bottom w:val="nil"/>
                <w:right w:val="nil"/>
                <w:between w:val="nil"/>
              </w:pBdr>
              <w:rPr>
                <w:color w:val="000000"/>
                <w:sz w:val="22"/>
                <w:szCs w:val="22"/>
              </w:rPr>
            </w:pPr>
            <w:r w:rsidRPr="003A4C18">
              <w:rPr>
                <w:sz w:val="22"/>
                <w:szCs w:val="22"/>
              </w:rPr>
              <w:t>Spring height</w:t>
            </w:r>
          </w:p>
        </w:tc>
        <w:tc>
          <w:tcPr>
            <w:tcW w:w="3969" w:type="dxa"/>
          </w:tcPr>
          <w:p w14:paraId="04CB5144" w14:textId="77777777" w:rsidR="007452E4" w:rsidRPr="00FA7C87" w:rsidRDefault="007452E4" w:rsidP="00433DBE">
            <w:pPr>
              <w:pStyle w:val="Sraassuenkleliais51"/>
              <w:numPr>
                <w:ilvl w:val="0"/>
                <w:numId w:val="30"/>
              </w:numPr>
              <w:spacing w:after="0" w:line="240" w:lineRule="auto"/>
              <w:ind w:leftChars="0" w:left="714" w:firstLineChars="0" w:hanging="357"/>
            </w:pPr>
            <w:r>
              <w:t xml:space="preserve">4 </w:t>
            </w:r>
            <w:r w:rsidRPr="00FA7C87">
              <w:t xml:space="preserve">turns Low height </w:t>
            </w:r>
            <w:r>
              <w:t xml:space="preserve">from </w:t>
            </w:r>
            <w:r w:rsidRPr="00FA7C87">
              <w:t xml:space="preserve">55 </w:t>
            </w:r>
            <w:r>
              <w:t>to</w:t>
            </w:r>
            <w:r w:rsidRPr="00FA7C87">
              <w:t xml:space="preserve"> 75 mm </w:t>
            </w:r>
          </w:p>
          <w:p w14:paraId="06F94F3C" w14:textId="77777777" w:rsidR="007452E4" w:rsidRDefault="007452E4" w:rsidP="00433DBE">
            <w:pPr>
              <w:pStyle w:val="Sraassuenkleliais51"/>
              <w:numPr>
                <w:ilvl w:val="0"/>
                <w:numId w:val="30"/>
              </w:numPr>
              <w:spacing w:after="0" w:line="240" w:lineRule="auto"/>
              <w:ind w:leftChars="0" w:left="714" w:firstLineChars="0" w:hanging="357"/>
            </w:pPr>
            <w:r>
              <w:t xml:space="preserve">4 </w:t>
            </w:r>
            <w:r w:rsidRPr="00FA7C87">
              <w:t xml:space="preserve">turns </w:t>
            </w:r>
            <w:r>
              <w:t xml:space="preserve">from </w:t>
            </w:r>
            <w:r w:rsidRPr="00FA7C87">
              <w:t xml:space="preserve">75 </w:t>
            </w:r>
            <w:r>
              <w:t>to</w:t>
            </w:r>
            <w:r w:rsidRPr="00FA7C87">
              <w:t xml:space="preserve"> 120 mm </w:t>
            </w:r>
          </w:p>
          <w:p w14:paraId="2561723E" w14:textId="77777777" w:rsidR="007452E4" w:rsidRDefault="007452E4" w:rsidP="00433DBE">
            <w:pPr>
              <w:pStyle w:val="Sraassuenkleliais51"/>
              <w:numPr>
                <w:ilvl w:val="0"/>
                <w:numId w:val="30"/>
              </w:numPr>
              <w:spacing w:after="0" w:line="240" w:lineRule="auto"/>
              <w:ind w:leftChars="0" w:left="714" w:firstLineChars="0" w:hanging="357"/>
            </w:pPr>
            <w:r>
              <w:t xml:space="preserve">5 </w:t>
            </w:r>
            <w:r w:rsidRPr="00FA7C87">
              <w:t xml:space="preserve">turns </w:t>
            </w:r>
            <w:r>
              <w:t xml:space="preserve">from </w:t>
            </w:r>
            <w:r w:rsidRPr="00FA7C87">
              <w:t xml:space="preserve">120 </w:t>
            </w:r>
            <w:r>
              <w:t>to</w:t>
            </w:r>
            <w:r w:rsidRPr="00FA7C87">
              <w:t xml:space="preserve"> 150 m  </w:t>
            </w:r>
          </w:p>
          <w:p w14:paraId="26688CFF" w14:textId="77777777" w:rsidR="007452E4" w:rsidRPr="00FA7C87" w:rsidRDefault="007452E4" w:rsidP="00433DBE">
            <w:pPr>
              <w:pStyle w:val="Sraassuenkleliais51"/>
              <w:numPr>
                <w:ilvl w:val="0"/>
                <w:numId w:val="30"/>
              </w:numPr>
              <w:spacing w:after="0" w:line="240" w:lineRule="auto"/>
              <w:ind w:leftChars="0" w:left="714" w:firstLineChars="0" w:hanging="357"/>
            </w:pPr>
            <w:r>
              <w:lastRenderedPageBreak/>
              <w:t xml:space="preserve">6 </w:t>
            </w:r>
            <w:r w:rsidRPr="00FA7C87">
              <w:t xml:space="preserve">turns </w:t>
            </w:r>
            <w:r>
              <w:t xml:space="preserve">from </w:t>
            </w:r>
            <w:r w:rsidRPr="00FA7C87">
              <w:t xml:space="preserve">140 </w:t>
            </w:r>
            <w:r>
              <w:t>to</w:t>
            </w:r>
            <w:r w:rsidRPr="00FA7C87">
              <w:t xml:space="preserve"> 160 mm</w:t>
            </w:r>
          </w:p>
          <w:p w14:paraId="13F5E1D7" w14:textId="77777777" w:rsidR="007452E4" w:rsidRPr="00FA7C87" w:rsidRDefault="007452E4" w:rsidP="00433DBE">
            <w:pPr>
              <w:pStyle w:val="ListParagraph"/>
              <w:numPr>
                <w:ilvl w:val="0"/>
                <w:numId w:val="30"/>
              </w:numPr>
              <w:pBdr>
                <w:top w:val="nil"/>
                <w:left w:val="nil"/>
                <w:bottom w:val="nil"/>
                <w:right w:val="nil"/>
                <w:between w:val="nil"/>
              </w:pBdr>
              <w:ind w:left="714" w:hanging="357"/>
              <w:rPr>
                <w:color w:val="000000"/>
                <w:sz w:val="22"/>
                <w:szCs w:val="22"/>
              </w:rPr>
            </w:pPr>
            <w:r w:rsidRPr="00FA7C87">
              <w:rPr>
                <w:color w:val="000000"/>
                <w:sz w:val="22"/>
                <w:szCs w:val="22"/>
              </w:rPr>
              <w:t xml:space="preserve">7 turns </w:t>
            </w:r>
            <w:r>
              <w:rPr>
                <w:color w:val="000000"/>
                <w:sz w:val="22"/>
                <w:szCs w:val="22"/>
              </w:rPr>
              <w:t xml:space="preserve">from </w:t>
            </w:r>
            <w:r w:rsidRPr="00FA7C87">
              <w:rPr>
                <w:color w:val="000000"/>
                <w:sz w:val="22"/>
                <w:szCs w:val="22"/>
              </w:rPr>
              <w:t xml:space="preserve">160 </w:t>
            </w:r>
            <w:r>
              <w:rPr>
                <w:color w:val="000000"/>
                <w:sz w:val="22"/>
                <w:szCs w:val="22"/>
              </w:rPr>
              <w:t>to</w:t>
            </w:r>
            <w:r w:rsidRPr="00FA7C87">
              <w:rPr>
                <w:color w:val="000000"/>
                <w:sz w:val="22"/>
                <w:szCs w:val="22"/>
              </w:rPr>
              <w:t xml:space="preserve"> 190 mm</w:t>
            </w:r>
          </w:p>
        </w:tc>
        <w:tc>
          <w:tcPr>
            <w:tcW w:w="2552" w:type="dxa"/>
          </w:tcPr>
          <w:p w14:paraId="29AA71B8" w14:textId="77777777" w:rsidR="007452E4" w:rsidRDefault="007452E4" w:rsidP="00433DBE">
            <w:pPr>
              <w:pStyle w:val="Sraassuenkleliais51"/>
              <w:numPr>
                <w:ilvl w:val="0"/>
                <w:numId w:val="30"/>
              </w:numPr>
              <w:spacing w:after="0" w:line="240" w:lineRule="auto"/>
              <w:ind w:leftChars="0" w:left="714" w:firstLineChars="0" w:hanging="357"/>
            </w:pPr>
          </w:p>
        </w:tc>
      </w:tr>
      <w:tr w:rsidR="007452E4" w:rsidRPr="00C405B3" w14:paraId="3CD9AA3A" w14:textId="0AD97BF9" w:rsidTr="007452E4">
        <w:trPr>
          <w:jc w:val="center"/>
        </w:trPr>
        <w:tc>
          <w:tcPr>
            <w:tcW w:w="1134" w:type="dxa"/>
          </w:tcPr>
          <w:p w14:paraId="37788E31"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lastRenderedPageBreak/>
              <w:t>4</w:t>
            </w:r>
          </w:p>
        </w:tc>
        <w:tc>
          <w:tcPr>
            <w:tcW w:w="2551" w:type="dxa"/>
          </w:tcPr>
          <w:p w14:paraId="26F3AD31" w14:textId="77777777" w:rsidR="007452E4" w:rsidRPr="00C405B3" w:rsidRDefault="007452E4" w:rsidP="00433DBE">
            <w:pPr>
              <w:pBdr>
                <w:top w:val="nil"/>
                <w:left w:val="nil"/>
                <w:bottom w:val="nil"/>
                <w:right w:val="nil"/>
                <w:between w:val="nil"/>
              </w:pBdr>
              <w:rPr>
                <w:color w:val="000000"/>
                <w:sz w:val="22"/>
                <w:szCs w:val="22"/>
              </w:rPr>
            </w:pPr>
            <w:r w:rsidRPr="003A4C18">
              <w:rPr>
                <w:color w:val="000000"/>
                <w:sz w:val="22"/>
                <w:szCs w:val="22"/>
              </w:rPr>
              <w:t xml:space="preserve">Spring wire gauge </w:t>
            </w:r>
          </w:p>
        </w:tc>
        <w:tc>
          <w:tcPr>
            <w:tcW w:w="3969" w:type="dxa"/>
          </w:tcPr>
          <w:p w14:paraId="6D47FDE6" w14:textId="77777777" w:rsidR="007452E4" w:rsidRPr="00FA7C87" w:rsidRDefault="007452E4" w:rsidP="00433DBE">
            <w:pPr>
              <w:pStyle w:val="ListParagraph"/>
              <w:numPr>
                <w:ilvl w:val="0"/>
                <w:numId w:val="32"/>
              </w:num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Jaw</w:t>
            </w:r>
            <w:r w:rsidRPr="00FA7C87">
              <w:rPr>
                <w:color w:val="26282A"/>
                <w:sz w:val="22"/>
                <w:szCs w:val="22"/>
                <w:shd w:val="clear" w:color="auto" w:fill="FFFFFF"/>
              </w:rPr>
              <w:t xml:space="preserve">: </w:t>
            </w:r>
            <w:r>
              <w:rPr>
                <w:color w:val="26282A"/>
                <w:sz w:val="22"/>
                <w:szCs w:val="22"/>
                <w:shd w:val="clear" w:color="auto" w:fill="FFFFFF"/>
              </w:rPr>
              <w:t xml:space="preserve">from </w:t>
            </w:r>
            <w:r w:rsidRPr="00FA7C87">
              <w:rPr>
                <w:color w:val="26282A"/>
                <w:sz w:val="22"/>
                <w:szCs w:val="22"/>
                <w:shd w:val="clear" w:color="auto" w:fill="FFFFFF"/>
              </w:rPr>
              <w:t xml:space="preserve">1.9 </w:t>
            </w:r>
            <w:r>
              <w:rPr>
                <w:color w:val="26282A"/>
                <w:sz w:val="22"/>
                <w:szCs w:val="22"/>
                <w:shd w:val="clear" w:color="auto" w:fill="FFFFFF"/>
              </w:rPr>
              <w:t>to</w:t>
            </w:r>
            <w:r w:rsidRPr="00FA7C87">
              <w:rPr>
                <w:color w:val="26282A"/>
                <w:sz w:val="22"/>
                <w:szCs w:val="22"/>
                <w:shd w:val="clear" w:color="auto" w:fill="FFFFFF"/>
              </w:rPr>
              <w:t xml:space="preserve"> 2.4 mm</w:t>
            </w:r>
          </w:p>
          <w:p w14:paraId="7DE45D3B" w14:textId="77777777" w:rsidR="007452E4" w:rsidRPr="00FA7C87" w:rsidRDefault="007452E4" w:rsidP="00433DBE">
            <w:pPr>
              <w:pStyle w:val="ListParagraph"/>
              <w:numPr>
                <w:ilvl w:val="0"/>
                <w:numId w:val="32"/>
              </w:numPr>
              <w:pBdr>
                <w:top w:val="nil"/>
                <w:left w:val="nil"/>
                <w:bottom w:val="nil"/>
                <w:right w:val="nil"/>
                <w:between w:val="nil"/>
              </w:pBdr>
              <w:rPr>
                <w:color w:val="000000"/>
                <w:sz w:val="22"/>
                <w:szCs w:val="22"/>
              </w:rPr>
            </w:pPr>
            <w:r>
              <w:rPr>
                <w:color w:val="26282A"/>
                <w:sz w:val="22"/>
                <w:szCs w:val="22"/>
                <w:shd w:val="clear" w:color="auto" w:fill="FFFFFF"/>
              </w:rPr>
              <w:t>Jaw</w:t>
            </w:r>
            <w:r w:rsidRPr="00FA7C87">
              <w:rPr>
                <w:color w:val="26282A"/>
                <w:sz w:val="22"/>
                <w:szCs w:val="22"/>
                <w:shd w:val="clear" w:color="auto" w:fill="FFFFFF"/>
              </w:rPr>
              <w:t xml:space="preserve">: </w:t>
            </w:r>
            <w:r>
              <w:rPr>
                <w:color w:val="26282A"/>
                <w:sz w:val="22"/>
                <w:szCs w:val="22"/>
                <w:shd w:val="clear" w:color="auto" w:fill="FFFFFF"/>
              </w:rPr>
              <w:t xml:space="preserve">from </w:t>
            </w:r>
            <w:r w:rsidRPr="00FA7C87">
              <w:rPr>
                <w:color w:val="26282A"/>
                <w:sz w:val="22"/>
                <w:szCs w:val="22"/>
                <w:shd w:val="clear" w:color="auto" w:fill="FFFFFF"/>
              </w:rPr>
              <w:t xml:space="preserve">2.0 </w:t>
            </w:r>
            <w:r>
              <w:rPr>
                <w:color w:val="26282A"/>
                <w:sz w:val="22"/>
                <w:szCs w:val="22"/>
                <w:shd w:val="clear" w:color="auto" w:fill="FFFFFF"/>
              </w:rPr>
              <w:t>to</w:t>
            </w:r>
            <w:r w:rsidRPr="00FA7C87">
              <w:rPr>
                <w:color w:val="26282A"/>
                <w:sz w:val="22"/>
                <w:szCs w:val="22"/>
                <w:shd w:val="clear" w:color="auto" w:fill="FFFFFF"/>
              </w:rPr>
              <w:t xml:space="preserve"> 2.3 mm  </w:t>
            </w:r>
          </w:p>
        </w:tc>
        <w:tc>
          <w:tcPr>
            <w:tcW w:w="2552" w:type="dxa"/>
          </w:tcPr>
          <w:p w14:paraId="5475AC4D" w14:textId="77777777" w:rsidR="007452E4" w:rsidRDefault="007452E4" w:rsidP="00433DBE">
            <w:pPr>
              <w:pStyle w:val="ListParagraph"/>
              <w:numPr>
                <w:ilvl w:val="0"/>
                <w:numId w:val="32"/>
              </w:numPr>
              <w:pBdr>
                <w:top w:val="nil"/>
                <w:left w:val="nil"/>
                <w:bottom w:val="nil"/>
                <w:right w:val="nil"/>
                <w:between w:val="nil"/>
              </w:pBdr>
              <w:rPr>
                <w:color w:val="26282A"/>
                <w:sz w:val="22"/>
                <w:szCs w:val="22"/>
                <w:shd w:val="clear" w:color="auto" w:fill="FFFFFF"/>
              </w:rPr>
            </w:pPr>
          </w:p>
        </w:tc>
      </w:tr>
      <w:tr w:rsidR="007452E4" w:rsidRPr="00C405B3" w14:paraId="5F3A0848" w14:textId="415FE7F1" w:rsidTr="007452E4">
        <w:trPr>
          <w:jc w:val="center"/>
        </w:trPr>
        <w:tc>
          <w:tcPr>
            <w:tcW w:w="1134" w:type="dxa"/>
          </w:tcPr>
          <w:p w14:paraId="05644E69" w14:textId="77777777" w:rsidR="007452E4" w:rsidRDefault="007452E4" w:rsidP="00433DBE">
            <w:pPr>
              <w:pBdr>
                <w:top w:val="nil"/>
                <w:left w:val="nil"/>
                <w:bottom w:val="nil"/>
                <w:right w:val="nil"/>
                <w:between w:val="nil"/>
              </w:pBdr>
              <w:rPr>
                <w:color w:val="000000"/>
                <w:sz w:val="22"/>
                <w:szCs w:val="22"/>
              </w:rPr>
            </w:pPr>
            <w:r>
              <w:rPr>
                <w:color w:val="000000"/>
                <w:sz w:val="22"/>
                <w:szCs w:val="22"/>
              </w:rPr>
              <w:t>5</w:t>
            </w:r>
          </w:p>
        </w:tc>
        <w:tc>
          <w:tcPr>
            <w:tcW w:w="2551" w:type="dxa"/>
          </w:tcPr>
          <w:p w14:paraId="7420D5BA" w14:textId="77777777" w:rsidR="007452E4" w:rsidRPr="003A4C18" w:rsidRDefault="007452E4" w:rsidP="00433DBE">
            <w:pPr>
              <w:pBdr>
                <w:top w:val="nil"/>
                <w:left w:val="nil"/>
                <w:bottom w:val="nil"/>
                <w:right w:val="nil"/>
                <w:between w:val="nil"/>
              </w:pBdr>
              <w:rPr>
                <w:color w:val="000000"/>
                <w:sz w:val="22"/>
                <w:szCs w:val="22"/>
              </w:rPr>
            </w:pPr>
            <w:r w:rsidRPr="00FA7C87">
              <w:rPr>
                <w:color w:val="000000"/>
                <w:sz w:val="22"/>
                <w:szCs w:val="22"/>
              </w:rPr>
              <w:t>Helical wire diameter</w:t>
            </w:r>
          </w:p>
        </w:tc>
        <w:tc>
          <w:tcPr>
            <w:tcW w:w="3969" w:type="dxa"/>
          </w:tcPr>
          <w:p w14:paraId="2AB43AA1" w14:textId="77777777" w:rsidR="007452E4" w:rsidRPr="00FA7C87" w:rsidRDefault="007452E4" w:rsidP="00433DBE">
            <w:p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From</w:t>
            </w:r>
            <w:r w:rsidRPr="00FA7C87">
              <w:rPr>
                <w:color w:val="26282A"/>
                <w:sz w:val="22"/>
                <w:szCs w:val="22"/>
                <w:shd w:val="clear" w:color="auto" w:fill="FFFFFF"/>
              </w:rPr>
              <w:t xml:space="preserve"> 1.3 </w:t>
            </w:r>
            <w:r>
              <w:rPr>
                <w:color w:val="26282A"/>
                <w:sz w:val="22"/>
                <w:szCs w:val="22"/>
                <w:shd w:val="clear" w:color="auto" w:fill="FFFFFF"/>
              </w:rPr>
              <w:t>to</w:t>
            </w:r>
            <w:r w:rsidRPr="00FA7C87">
              <w:rPr>
                <w:color w:val="26282A"/>
                <w:sz w:val="22"/>
                <w:szCs w:val="22"/>
                <w:shd w:val="clear" w:color="auto" w:fill="FFFFFF"/>
              </w:rPr>
              <w:t xml:space="preserve"> 1.4 mm</w:t>
            </w:r>
          </w:p>
        </w:tc>
        <w:tc>
          <w:tcPr>
            <w:tcW w:w="2552" w:type="dxa"/>
          </w:tcPr>
          <w:p w14:paraId="1751E22B" w14:textId="77777777" w:rsidR="007452E4" w:rsidRDefault="007452E4" w:rsidP="00433DBE">
            <w:pPr>
              <w:pBdr>
                <w:top w:val="nil"/>
                <w:left w:val="nil"/>
                <w:bottom w:val="nil"/>
                <w:right w:val="nil"/>
                <w:between w:val="nil"/>
              </w:pBdr>
              <w:rPr>
                <w:color w:val="26282A"/>
                <w:sz w:val="22"/>
                <w:szCs w:val="22"/>
                <w:shd w:val="clear" w:color="auto" w:fill="FFFFFF"/>
              </w:rPr>
            </w:pPr>
          </w:p>
        </w:tc>
      </w:tr>
      <w:tr w:rsidR="007452E4" w:rsidRPr="00C405B3" w14:paraId="6840BD59" w14:textId="3B5E4863" w:rsidTr="007452E4">
        <w:trPr>
          <w:jc w:val="center"/>
        </w:trPr>
        <w:tc>
          <w:tcPr>
            <w:tcW w:w="1134" w:type="dxa"/>
          </w:tcPr>
          <w:p w14:paraId="505C8B2C" w14:textId="77777777" w:rsidR="007452E4" w:rsidRDefault="007452E4" w:rsidP="00433DBE">
            <w:pPr>
              <w:pBdr>
                <w:top w:val="nil"/>
                <w:left w:val="nil"/>
                <w:bottom w:val="nil"/>
                <w:right w:val="nil"/>
                <w:between w:val="nil"/>
              </w:pBdr>
              <w:rPr>
                <w:color w:val="000000"/>
                <w:sz w:val="22"/>
                <w:szCs w:val="22"/>
              </w:rPr>
            </w:pPr>
            <w:r>
              <w:rPr>
                <w:color w:val="000000"/>
                <w:sz w:val="22"/>
                <w:szCs w:val="22"/>
              </w:rPr>
              <w:t>6</w:t>
            </w:r>
          </w:p>
        </w:tc>
        <w:tc>
          <w:tcPr>
            <w:tcW w:w="2551" w:type="dxa"/>
          </w:tcPr>
          <w:p w14:paraId="0953E8BC" w14:textId="77777777" w:rsidR="007452E4" w:rsidRPr="003A4C18" w:rsidRDefault="007452E4" w:rsidP="00433DBE">
            <w:pPr>
              <w:pBdr>
                <w:top w:val="nil"/>
                <w:left w:val="nil"/>
                <w:bottom w:val="nil"/>
                <w:right w:val="nil"/>
                <w:between w:val="nil"/>
              </w:pBdr>
              <w:rPr>
                <w:color w:val="000000"/>
                <w:sz w:val="22"/>
                <w:szCs w:val="22"/>
              </w:rPr>
            </w:pPr>
            <w:r w:rsidRPr="00FA7C87">
              <w:rPr>
                <w:color w:val="000000"/>
                <w:sz w:val="22"/>
                <w:szCs w:val="22"/>
              </w:rPr>
              <w:t>Working width</w:t>
            </w:r>
          </w:p>
        </w:tc>
        <w:tc>
          <w:tcPr>
            <w:tcW w:w="3969" w:type="dxa"/>
          </w:tcPr>
          <w:p w14:paraId="73142E4A" w14:textId="77777777" w:rsidR="007452E4" w:rsidRPr="00FA7C87" w:rsidRDefault="007452E4" w:rsidP="00433DBE">
            <w:pPr>
              <w:pBdr>
                <w:top w:val="nil"/>
                <w:left w:val="nil"/>
                <w:bottom w:val="nil"/>
                <w:right w:val="nil"/>
                <w:between w:val="nil"/>
              </w:pBdr>
              <w:rPr>
                <w:color w:val="26282A"/>
                <w:sz w:val="22"/>
                <w:szCs w:val="22"/>
                <w:shd w:val="clear" w:color="auto" w:fill="FFFFFF"/>
              </w:rPr>
            </w:pPr>
            <w:r>
              <w:rPr>
                <w:color w:val="26282A"/>
                <w:sz w:val="22"/>
                <w:szCs w:val="22"/>
                <w:shd w:val="clear" w:color="auto" w:fill="FFFFFF"/>
              </w:rPr>
              <w:t xml:space="preserve">From 1800 to </w:t>
            </w:r>
            <w:r w:rsidRPr="00FA7C87">
              <w:rPr>
                <w:color w:val="26282A"/>
                <w:sz w:val="22"/>
                <w:szCs w:val="22"/>
                <w:shd w:val="clear" w:color="auto" w:fill="FFFFFF"/>
              </w:rPr>
              <w:t>2</w:t>
            </w:r>
            <w:r>
              <w:rPr>
                <w:color w:val="26282A"/>
                <w:sz w:val="22"/>
                <w:szCs w:val="22"/>
                <w:shd w:val="clear" w:color="auto" w:fill="FFFFFF"/>
              </w:rPr>
              <w:t xml:space="preserve"> </w:t>
            </w:r>
            <w:r w:rsidRPr="00FA7C87">
              <w:rPr>
                <w:color w:val="26282A"/>
                <w:sz w:val="22"/>
                <w:szCs w:val="22"/>
                <w:shd w:val="clear" w:color="auto" w:fill="FFFFFF"/>
              </w:rPr>
              <w:t>000 mm</w:t>
            </w:r>
          </w:p>
        </w:tc>
        <w:tc>
          <w:tcPr>
            <w:tcW w:w="2552" w:type="dxa"/>
          </w:tcPr>
          <w:p w14:paraId="2B0BE3B8" w14:textId="77777777" w:rsidR="007452E4" w:rsidRDefault="007452E4" w:rsidP="00433DBE">
            <w:pPr>
              <w:pBdr>
                <w:top w:val="nil"/>
                <w:left w:val="nil"/>
                <w:bottom w:val="nil"/>
                <w:right w:val="nil"/>
                <w:between w:val="nil"/>
              </w:pBdr>
              <w:rPr>
                <w:color w:val="26282A"/>
                <w:sz w:val="22"/>
                <w:szCs w:val="22"/>
                <w:shd w:val="clear" w:color="auto" w:fill="FFFFFF"/>
              </w:rPr>
            </w:pPr>
          </w:p>
        </w:tc>
      </w:tr>
      <w:tr w:rsidR="007452E4" w:rsidRPr="00C405B3" w14:paraId="20DB3C60" w14:textId="022BD6F3" w:rsidTr="007452E4">
        <w:trPr>
          <w:jc w:val="center"/>
        </w:trPr>
        <w:tc>
          <w:tcPr>
            <w:tcW w:w="1134" w:type="dxa"/>
          </w:tcPr>
          <w:p w14:paraId="16ACF1E6"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7</w:t>
            </w:r>
          </w:p>
        </w:tc>
        <w:tc>
          <w:tcPr>
            <w:tcW w:w="2551" w:type="dxa"/>
          </w:tcPr>
          <w:p w14:paraId="03C8D3FC" w14:textId="77777777" w:rsidR="007452E4" w:rsidRPr="007452E4" w:rsidRDefault="007452E4" w:rsidP="00433DBE">
            <w:pPr>
              <w:pBdr>
                <w:top w:val="nil"/>
                <w:left w:val="nil"/>
                <w:bottom w:val="nil"/>
                <w:right w:val="nil"/>
                <w:between w:val="nil"/>
              </w:pBdr>
              <w:rPr>
                <w:color w:val="000000"/>
                <w:sz w:val="22"/>
                <w:szCs w:val="22"/>
              </w:rPr>
            </w:pPr>
            <w:r w:rsidRPr="007452E4">
              <w:rPr>
                <w:sz w:val="22"/>
                <w:szCs w:val="22"/>
              </w:rPr>
              <w:t>Performance</w:t>
            </w:r>
          </w:p>
        </w:tc>
        <w:tc>
          <w:tcPr>
            <w:tcW w:w="3969" w:type="dxa"/>
          </w:tcPr>
          <w:p w14:paraId="4A790C57" w14:textId="77777777" w:rsidR="007452E4" w:rsidRPr="007452E4" w:rsidRDefault="007452E4" w:rsidP="00433DBE">
            <w:pPr>
              <w:pBdr>
                <w:top w:val="nil"/>
                <w:left w:val="nil"/>
                <w:bottom w:val="nil"/>
                <w:right w:val="nil"/>
                <w:between w:val="nil"/>
              </w:pBdr>
              <w:rPr>
                <w:color w:val="000000"/>
                <w:sz w:val="22"/>
                <w:szCs w:val="22"/>
              </w:rPr>
            </w:pPr>
            <w:r w:rsidRPr="007452E4">
              <w:rPr>
                <w:sz w:val="22"/>
                <w:szCs w:val="22"/>
              </w:rPr>
              <w:t>From 81 springs/minute</w:t>
            </w:r>
          </w:p>
        </w:tc>
        <w:tc>
          <w:tcPr>
            <w:tcW w:w="2552" w:type="dxa"/>
          </w:tcPr>
          <w:p w14:paraId="66E1D83B" w14:textId="77777777" w:rsidR="007452E4" w:rsidRPr="007452E4" w:rsidRDefault="007452E4" w:rsidP="00433DBE">
            <w:pPr>
              <w:pBdr>
                <w:top w:val="nil"/>
                <w:left w:val="nil"/>
                <w:bottom w:val="nil"/>
                <w:right w:val="nil"/>
                <w:between w:val="nil"/>
              </w:pBdr>
              <w:rPr>
                <w:sz w:val="22"/>
                <w:szCs w:val="22"/>
              </w:rPr>
            </w:pPr>
          </w:p>
        </w:tc>
      </w:tr>
      <w:tr w:rsidR="007452E4" w:rsidRPr="00C405B3" w14:paraId="71577AA3" w14:textId="013132DF" w:rsidTr="007452E4">
        <w:trPr>
          <w:jc w:val="center"/>
        </w:trPr>
        <w:tc>
          <w:tcPr>
            <w:tcW w:w="1134" w:type="dxa"/>
          </w:tcPr>
          <w:p w14:paraId="15A7EF64" w14:textId="77777777" w:rsidR="007452E4" w:rsidRPr="00C405B3" w:rsidRDefault="007452E4" w:rsidP="00433DBE">
            <w:pPr>
              <w:pBdr>
                <w:top w:val="nil"/>
                <w:left w:val="nil"/>
                <w:bottom w:val="nil"/>
                <w:right w:val="nil"/>
                <w:between w:val="nil"/>
              </w:pBdr>
              <w:rPr>
                <w:color w:val="000000"/>
                <w:sz w:val="22"/>
                <w:szCs w:val="22"/>
              </w:rPr>
            </w:pPr>
            <w:r>
              <w:rPr>
                <w:color w:val="000000"/>
                <w:sz w:val="22"/>
                <w:szCs w:val="22"/>
              </w:rPr>
              <w:t>8</w:t>
            </w:r>
          </w:p>
        </w:tc>
        <w:tc>
          <w:tcPr>
            <w:tcW w:w="2551" w:type="dxa"/>
          </w:tcPr>
          <w:p w14:paraId="669791DD" w14:textId="77777777" w:rsidR="007452E4" w:rsidRPr="007452E4" w:rsidRDefault="007452E4" w:rsidP="00433DBE">
            <w:pPr>
              <w:pBdr>
                <w:top w:val="nil"/>
                <w:left w:val="nil"/>
                <w:bottom w:val="nil"/>
                <w:right w:val="nil"/>
                <w:between w:val="nil"/>
              </w:pBdr>
              <w:rPr>
                <w:color w:val="000000"/>
                <w:sz w:val="22"/>
                <w:szCs w:val="22"/>
              </w:rPr>
            </w:pPr>
            <w:r w:rsidRPr="007452E4">
              <w:rPr>
                <w:color w:val="000000"/>
                <w:sz w:val="22"/>
                <w:szCs w:val="22"/>
              </w:rPr>
              <w:t xml:space="preserve">Digitized / automated equipment </w:t>
            </w:r>
          </w:p>
        </w:tc>
        <w:tc>
          <w:tcPr>
            <w:tcW w:w="3969" w:type="dxa"/>
          </w:tcPr>
          <w:p w14:paraId="5FC3B083" w14:textId="77777777" w:rsidR="007452E4" w:rsidRPr="007452E4" w:rsidRDefault="007452E4" w:rsidP="00433DBE">
            <w:pPr>
              <w:pBdr>
                <w:top w:val="nil"/>
                <w:left w:val="nil"/>
                <w:bottom w:val="nil"/>
                <w:right w:val="nil"/>
                <w:between w:val="nil"/>
              </w:pBdr>
              <w:rPr>
                <w:color w:val="000000"/>
                <w:sz w:val="22"/>
                <w:szCs w:val="22"/>
              </w:rPr>
            </w:pPr>
            <w:r w:rsidRPr="007452E4">
              <w:rPr>
                <w:color w:val="000000"/>
                <w:sz w:val="22"/>
                <w:szCs w:val="22"/>
              </w:rPr>
              <w:t>Mondatory</w:t>
            </w:r>
          </w:p>
        </w:tc>
        <w:tc>
          <w:tcPr>
            <w:tcW w:w="2552" w:type="dxa"/>
          </w:tcPr>
          <w:p w14:paraId="57793A8D" w14:textId="77777777" w:rsidR="007452E4" w:rsidRPr="007452E4" w:rsidRDefault="007452E4" w:rsidP="00433DBE">
            <w:pPr>
              <w:pBdr>
                <w:top w:val="nil"/>
                <w:left w:val="nil"/>
                <w:bottom w:val="nil"/>
                <w:right w:val="nil"/>
                <w:between w:val="nil"/>
              </w:pBdr>
              <w:rPr>
                <w:color w:val="000000"/>
                <w:sz w:val="22"/>
                <w:szCs w:val="22"/>
              </w:rPr>
            </w:pPr>
          </w:p>
        </w:tc>
      </w:tr>
      <w:tr w:rsidR="007452E4" w:rsidRPr="00C405B3" w14:paraId="1CB0141F" w14:textId="60C80D23" w:rsidTr="007452E4">
        <w:trPr>
          <w:jc w:val="center"/>
        </w:trPr>
        <w:tc>
          <w:tcPr>
            <w:tcW w:w="7654" w:type="dxa"/>
            <w:gridSpan w:val="3"/>
          </w:tcPr>
          <w:p w14:paraId="4408B261" w14:textId="77777777" w:rsidR="007452E4" w:rsidRPr="00C405B3" w:rsidRDefault="007452E4" w:rsidP="00433DBE">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c>
          <w:tcPr>
            <w:tcW w:w="2552" w:type="dxa"/>
          </w:tcPr>
          <w:p w14:paraId="75ACDBD1" w14:textId="77777777" w:rsidR="007452E4" w:rsidRPr="00C405B3" w:rsidRDefault="007452E4" w:rsidP="00433DBE">
            <w:pPr>
              <w:pBdr>
                <w:top w:val="nil"/>
                <w:left w:val="nil"/>
                <w:bottom w:val="nil"/>
                <w:right w:val="nil"/>
                <w:between w:val="nil"/>
              </w:pBdr>
              <w:jc w:val="center"/>
              <w:rPr>
                <w:b/>
                <w:color w:val="000000"/>
                <w:sz w:val="22"/>
                <w:szCs w:val="22"/>
              </w:rPr>
            </w:pPr>
          </w:p>
        </w:tc>
      </w:tr>
      <w:tr w:rsidR="007452E4" w:rsidRPr="00C405B3" w14:paraId="5CE11CDC" w14:textId="0379D48B" w:rsidTr="007452E4">
        <w:trPr>
          <w:jc w:val="center"/>
        </w:trPr>
        <w:tc>
          <w:tcPr>
            <w:tcW w:w="1134" w:type="dxa"/>
          </w:tcPr>
          <w:p w14:paraId="2A00BDC8"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1</w:t>
            </w:r>
          </w:p>
        </w:tc>
        <w:tc>
          <w:tcPr>
            <w:tcW w:w="2551" w:type="dxa"/>
          </w:tcPr>
          <w:p w14:paraId="797D774C"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3969" w:type="dxa"/>
          </w:tcPr>
          <w:p w14:paraId="5D56900D"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Yes</w:t>
            </w:r>
          </w:p>
        </w:tc>
        <w:tc>
          <w:tcPr>
            <w:tcW w:w="2552" w:type="dxa"/>
          </w:tcPr>
          <w:p w14:paraId="73DB9675" w14:textId="77777777" w:rsidR="007452E4" w:rsidRPr="00C405B3" w:rsidRDefault="007452E4" w:rsidP="00433DBE">
            <w:pPr>
              <w:pBdr>
                <w:top w:val="nil"/>
                <w:left w:val="nil"/>
                <w:bottom w:val="nil"/>
                <w:right w:val="nil"/>
                <w:between w:val="nil"/>
              </w:pBdr>
              <w:rPr>
                <w:color w:val="000000"/>
                <w:sz w:val="22"/>
                <w:szCs w:val="22"/>
              </w:rPr>
            </w:pPr>
          </w:p>
        </w:tc>
      </w:tr>
      <w:tr w:rsidR="007452E4" w:rsidRPr="00C405B3" w14:paraId="7B1DEDBC" w14:textId="4A280F06" w:rsidTr="007452E4">
        <w:trPr>
          <w:jc w:val="center"/>
        </w:trPr>
        <w:tc>
          <w:tcPr>
            <w:tcW w:w="1134" w:type="dxa"/>
          </w:tcPr>
          <w:p w14:paraId="431D1178"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2</w:t>
            </w:r>
          </w:p>
        </w:tc>
        <w:tc>
          <w:tcPr>
            <w:tcW w:w="2551" w:type="dxa"/>
          </w:tcPr>
          <w:p w14:paraId="4D33F180"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3969" w:type="dxa"/>
          </w:tcPr>
          <w:p w14:paraId="5CC48B39" w14:textId="77777777" w:rsidR="007452E4" w:rsidRPr="003A4C18" w:rsidRDefault="007452E4" w:rsidP="00433DBE">
            <w:pPr>
              <w:pBdr>
                <w:top w:val="nil"/>
                <w:left w:val="nil"/>
                <w:bottom w:val="nil"/>
                <w:right w:val="nil"/>
                <w:between w:val="nil"/>
              </w:pBdr>
              <w:rPr>
                <w:i/>
                <w:iCs/>
                <w:color w:val="000000"/>
                <w:sz w:val="22"/>
                <w:szCs w:val="22"/>
              </w:rPr>
            </w:pPr>
            <w:r w:rsidRPr="003A4C18">
              <w:rPr>
                <w:i/>
                <w:iCs/>
                <w:color w:val="000000"/>
                <w:sz w:val="22"/>
                <w:szCs w:val="22"/>
              </w:rPr>
              <w:t>Please, specify</w:t>
            </w:r>
          </w:p>
        </w:tc>
        <w:tc>
          <w:tcPr>
            <w:tcW w:w="2552" w:type="dxa"/>
          </w:tcPr>
          <w:p w14:paraId="7DD53138" w14:textId="77777777" w:rsidR="007452E4" w:rsidRPr="003A4C18" w:rsidRDefault="007452E4" w:rsidP="00433DBE">
            <w:pPr>
              <w:pBdr>
                <w:top w:val="nil"/>
                <w:left w:val="nil"/>
                <w:bottom w:val="nil"/>
                <w:right w:val="nil"/>
                <w:between w:val="nil"/>
              </w:pBdr>
              <w:rPr>
                <w:i/>
                <w:iCs/>
                <w:color w:val="000000"/>
                <w:sz w:val="22"/>
                <w:szCs w:val="22"/>
              </w:rPr>
            </w:pPr>
          </w:p>
        </w:tc>
      </w:tr>
      <w:tr w:rsidR="007452E4" w:rsidRPr="00C405B3" w14:paraId="63C7A5F5" w14:textId="76CE1B97" w:rsidTr="007452E4">
        <w:trPr>
          <w:jc w:val="center"/>
        </w:trPr>
        <w:tc>
          <w:tcPr>
            <w:tcW w:w="1134" w:type="dxa"/>
          </w:tcPr>
          <w:p w14:paraId="463631F1"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3</w:t>
            </w:r>
          </w:p>
        </w:tc>
        <w:tc>
          <w:tcPr>
            <w:tcW w:w="2551" w:type="dxa"/>
          </w:tcPr>
          <w:p w14:paraId="2826D314"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Warranty</w:t>
            </w:r>
          </w:p>
        </w:tc>
        <w:tc>
          <w:tcPr>
            <w:tcW w:w="3969" w:type="dxa"/>
          </w:tcPr>
          <w:p w14:paraId="747C68A6" w14:textId="77777777" w:rsidR="007452E4" w:rsidRPr="00C405B3" w:rsidRDefault="007452E4" w:rsidP="00433DBE">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Pr>
                <w:color w:val="000000"/>
                <w:sz w:val="22"/>
                <w:szCs w:val="22"/>
              </w:rPr>
              <w:t xml:space="preserve">signing the acceptance protocol </w:t>
            </w:r>
          </w:p>
        </w:tc>
        <w:tc>
          <w:tcPr>
            <w:tcW w:w="2552" w:type="dxa"/>
          </w:tcPr>
          <w:p w14:paraId="5C055F92" w14:textId="77777777" w:rsidR="007452E4" w:rsidRPr="00C405B3" w:rsidRDefault="007452E4" w:rsidP="00433DBE">
            <w:pPr>
              <w:pBdr>
                <w:top w:val="nil"/>
                <w:left w:val="nil"/>
                <w:bottom w:val="nil"/>
                <w:right w:val="nil"/>
                <w:between w:val="nil"/>
              </w:pBdr>
              <w:rPr>
                <w:color w:val="000000"/>
                <w:sz w:val="22"/>
                <w:szCs w:val="22"/>
              </w:rPr>
            </w:pPr>
          </w:p>
        </w:tc>
      </w:tr>
    </w:tbl>
    <w:p w14:paraId="0B6ED497" w14:textId="77777777" w:rsidR="00E23A45" w:rsidRPr="00C405B3" w:rsidRDefault="00E23A45">
      <w:pPr>
        <w:widowControl w:val="0"/>
        <w:pBdr>
          <w:top w:val="nil"/>
          <w:left w:val="nil"/>
          <w:bottom w:val="nil"/>
          <w:right w:val="nil"/>
          <w:between w:val="nil"/>
        </w:pBdr>
        <w:ind w:firstLine="719"/>
        <w:jc w:val="both"/>
        <w:rPr>
          <w:color w:val="000000"/>
          <w:sz w:val="22"/>
          <w:szCs w:val="22"/>
        </w:rPr>
      </w:pPr>
    </w:p>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-20_</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59E1157C"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6DE948C" w14:textId="0D7AF75A" w:rsidR="00551548" w:rsidRPr="00C405B3" w:rsidRDefault="00551548" w:rsidP="00551548">
      <w:pPr>
        <w:pBdr>
          <w:top w:val="nil"/>
          <w:left w:val="nil"/>
          <w:bottom w:val="nil"/>
          <w:right w:val="nil"/>
          <w:between w:val="nil"/>
        </w:pBdr>
        <w:jc w:val="both"/>
        <w:rPr>
          <w:color w:val="000000"/>
          <w:sz w:val="22"/>
          <w:szCs w:val="22"/>
        </w:rPr>
      </w:pPr>
      <w:r w:rsidRPr="00C405B3">
        <w:rPr>
          <w:b/>
          <w:color w:val="000000"/>
          <w:sz w:val="22"/>
          <w:szCs w:val="22"/>
        </w:rPr>
        <w:t>JSC „</w:t>
      </w:r>
      <w:r w:rsidR="00606161">
        <w:rPr>
          <w:b/>
          <w:color w:val="000000"/>
          <w:sz w:val="22"/>
          <w:szCs w:val="22"/>
        </w:rPr>
        <w:t>Kovilis</w:t>
      </w:r>
      <w:r w:rsidRPr="00C405B3">
        <w:rPr>
          <w:b/>
          <w:color w:val="000000"/>
          <w:sz w:val="22"/>
          <w:szCs w:val="22"/>
        </w:rPr>
        <w:t>“</w:t>
      </w:r>
      <w:r w:rsidRPr="00C405B3">
        <w:rPr>
          <w:color w:val="000000"/>
          <w:sz w:val="22"/>
          <w:szCs w:val="22"/>
        </w:rPr>
        <w:t xml:space="preserve"> </w:t>
      </w:r>
    </w:p>
    <w:p w14:paraId="3FC2D816" w14:textId="77777777" w:rsidR="00324652" w:rsidRDefault="00324652" w:rsidP="00551548">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6062D786" w14:textId="2E37F375"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 xml:space="preserve">Reg.code: </w:t>
      </w:r>
      <w:r w:rsidR="00324652" w:rsidRPr="00324652">
        <w:rPr>
          <w:color w:val="000000"/>
          <w:sz w:val="22"/>
          <w:szCs w:val="22"/>
        </w:rPr>
        <w:t>168463618</w:t>
      </w:r>
    </w:p>
    <w:p w14:paraId="4AF3240B" w14:textId="611F1944" w:rsidR="00551548" w:rsidRPr="00C405B3" w:rsidRDefault="00551548" w:rsidP="00551548">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00324652" w:rsidRPr="00324652">
        <w:rPr>
          <w:color w:val="000000"/>
          <w:sz w:val="22"/>
          <w:szCs w:val="22"/>
        </w:rPr>
        <w:t>37045435701</w:t>
      </w:r>
      <w:r w:rsidR="00324652">
        <w:rPr>
          <w:color w:val="000000"/>
          <w:sz w:val="22"/>
          <w:szCs w:val="22"/>
        </w:rPr>
        <w:t xml:space="preserve"> </w:t>
      </w:r>
      <w:r w:rsidRPr="00C405B3">
        <w:rPr>
          <w:color w:val="000000"/>
          <w:sz w:val="22"/>
          <w:szCs w:val="22"/>
        </w:rPr>
        <w:t>e-mail: info@</w:t>
      </w:r>
      <w:r w:rsidR="00324652">
        <w:rPr>
          <w:color w:val="000000"/>
          <w:sz w:val="22"/>
          <w:szCs w:val="22"/>
        </w:rPr>
        <w:t>kovilis</w:t>
      </w:r>
      <w:r w:rsidRPr="00C405B3">
        <w:rPr>
          <w:color w:val="000000"/>
          <w:sz w:val="22"/>
          <w:szCs w:val="22"/>
        </w:rPr>
        <w:t>.lt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5795BDA0" w:rsidR="00A97703" w:rsidRPr="001379C2" w:rsidRDefault="00C01E24" w:rsidP="00496E94">
            <w:pPr>
              <w:pBdr>
                <w:top w:val="nil"/>
                <w:left w:val="nil"/>
                <w:bottom w:val="nil"/>
                <w:right w:val="nil"/>
                <w:between w:val="nil"/>
              </w:pBdr>
              <w:ind w:right="-82"/>
              <w:jc w:val="both"/>
              <w:rPr>
                <w:color w:val="000000"/>
                <w:sz w:val="22"/>
                <w:szCs w:val="22"/>
              </w:rPr>
            </w:pPr>
            <w:r w:rsidRPr="001379C2">
              <w:rPr>
                <w:i/>
                <w:color w:val="000000"/>
                <w:sz w:val="22"/>
                <w:szCs w:val="22"/>
              </w:rPr>
              <w:t>that I manage/represent</w:t>
            </w:r>
            <w:r w:rsidRPr="001379C2">
              <w:rPr>
                <w:color w:val="000000"/>
                <w:sz w:val="22"/>
                <w:szCs w:val="22"/>
              </w:rPr>
              <w:t xml:space="preserve"> and which is taking part in procurement of </w:t>
            </w:r>
            <w:r w:rsidR="000F3F5E" w:rsidRPr="001379C2">
              <w:rPr>
                <w:color w:val="000000"/>
                <w:sz w:val="22"/>
                <w:szCs w:val="22"/>
              </w:rPr>
              <w:t>„</w:t>
            </w:r>
            <w:r w:rsidR="0034288D" w:rsidRPr="001379C2">
              <w:rPr>
                <w:b/>
                <w:color w:val="000000"/>
                <w:sz w:val="22"/>
                <w:szCs w:val="22"/>
              </w:rPr>
              <w:t>bonnell</w:t>
            </w:r>
            <w:r w:rsidR="000F3F5E" w:rsidRPr="001379C2">
              <w:rPr>
                <w:b/>
                <w:color w:val="000000"/>
                <w:sz w:val="22"/>
                <w:szCs w:val="22"/>
              </w:rPr>
              <w:t>“ type spring production equipment</w:t>
            </w:r>
            <w:r w:rsidR="00A8381C" w:rsidRPr="001379C2">
              <w:rPr>
                <w:b/>
                <w:color w:val="000000"/>
                <w:sz w:val="22"/>
                <w:szCs w:val="22"/>
              </w:rPr>
              <w:t xml:space="preserve"> </w:t>
            </w:r>
            <w:r w:rsidRPr="001379C2">
              <w:rPr>
                <w:color w:val="000000"/>
                <w:sz w:val="22"/>
                <w:szCs w:val="22"/>
              </w:rPr>
              <w:t>organized by JSC „</w:t>
            </w:r>
            <w:r w:rsidR="00606161" w:rsidRPr="001379C2">
              <w:rPr>
                <w:color w:val="000000"/>
                <w:sz w:val="22"/>
                <w:szCs w:val="22"/>
              </w:rPr>
              <w:t>Kovilis</w:t>
            </w:r>
            <w:r w:rsidRPr="001379C2">
              <w:rPr>
                <w:color w:val="000000"/>
                <w:sz w:val="22"/>
                <w:szCs w:val="22"/>
              </w:rPr>
              <w:t xml:space="preserve">“, as published on European Union structural assistance website www. esinvesticijos.lt, on </w:t>
            </w:r>
            <w:r w:rsidR="001379C2" w:rsidRPr="001379C2">
              <w:rPr>
                <w:b/>
                <w:bCs/>
                <w:color w:val="000000"/>
                <w:sz w:val="22"/>
                <w:szCs w:val="22"/>
              </w:rPr>
              <w:t>22</w:t>
            </w:r>
            <w:r w:rsidR="00496E94" w:rsidRPr="001379C2">
              <w:rPr>
                <w:b/>
                <w:bCs/>
                <w:color w:val="000000"/>
                <w:sz w:val="22"/>
                <w:szCs w:val="22"/>
              </w:rPr>
              <w:t>/</w:t>
            </w:r>
            <w:r w:rsidR="00496E94" w:rsidRPr="001379C2">
              <w:rPr>
                <w:b/>
                <w:color w:val="000000"/>
                <w:sz w:val="22"/>
                <w:szCs w:val="22"/>
              </w:rPr>
              <w:t>0</w:t>
            </w:r>
            <w:r w:rsidR="001379C2" w:rsidRPr="001379C2">
              <w:rPr>
                <w:b/>
                <w:color w:val="000000"/>
                <w:sz w:val="22"/>
                <w:szCs w:val="22"/>
              </w:rPr>
              <w:t>2</w:t>
            </w:r>
            <w:r w:rsidR="00496E94" w:rsidRPr="001379C2">
              <w:rPr>
                <w:b/>
                <w:color w:val="000000"/>
                <w:sz w:val="22"/>
                <w:szCs w:val="22"/>
              </w:rPr>
              <w:t>/2021</w:t>
            </w:r>
            <w:r w:rsidRPr="001379C2">
              <w:rPr>
                <w:color w:val="000000"/>
                <w:sz w:val="22"/>
                <w:szCs w:val="22"/>
              </w:rPr>
              <w:t xml:space="preserve">, has the required qualification </w:t>
            </w:r>
            <w:r w:rsidRPr="001379C2">
              <w:rPr>
                <w:i/>
                <w:color w:val="000000"/>
                <w:sz w:val="22"/>
                <w:szCs w:val="22"/>
              </w:rPr>
              <w:t>(the supplier shall indicate compliance to the specified qualification requirements by stating Yes or No in the respective column)</w:t>
            </w:r>
            <w:r w:rsidRPr="001379C2">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0303FD24"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06161">
        <w:rPr>
          <w:color w:val="000000"/>
          <w:sz w:val="22"/>
          <w:szCs w:val="22"/>
        </w:rPr>
        <w:t>Kovilis</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7F2A88AC" w14:textId="3315976D"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1DCA186F" w14:textId="77777777" w:rsidR="00A97703" w:rsidRPr="00C405B3" w:rsidRDefault="00C01E24">
      <w:pPr>
        <w:pBdr>
          <w:top w:val="nil"/>
          <w:left w:val="nil"/>
          <w:bottom w:val="nil"/>
          <w:right w:val="nil"/>
          <w:between w:val="nil"/>
        </w:pBdr>
        <w:ind w:right="-178"/>
        <w:jc w:val="right"/>
        <w:rPr>
          <w:color w:val="000000"/>
          <w:sz w:val="22"/>
          <w:szCs w:val="22"/>
        </w:rPr>
      </w:pPr>
      <w:r w:rsidRPr="00C405B3">
        <w:rPr>
          <w:color w:val="000000"/>
          <w:sz w:val="22"/>
          <w:szCs w:val="22"/>
        </w:rPr>
        <w:t xml:space="preserve">Annex No 4 to the Terms and Conditions of the Tender </w:t>
      </w:r>
    </w:p>
    <w:p w14:paraId="6E2332CF" w14:textId="77777777" w:rsidR="001373DB"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3ECFA4E6" w14:textId="77777777" w:rsidR="0049068A" w:rsidRDefault="0049068A" w:rsidP="0049068A">
      <w:pPr>
        <w:pBdr>
          <w:top w:val="nil"/>
          <w:left w:val="nil"/>
          <w:bottom w:val="nil"/>
          <w:right w:val="nil"/>
          <w:between w:val="nil"/>
        </w:pBdr>
        <w:jc w:val="both"/>
        <w:rPr>
          <w:b/>
          <w:color w:val="000000"/>
          <w:sz w:val="22"/>
          <w:szCs w:val="22"/>
        </w:rPr>
      </w:pPr>
    </w:p>
    <w:p w14:paraId="1D65747F" w14:textId="47165535"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JSC „</w:t>
      </w:r>
      <w:r>
        <w:rPr>
          <w:b/>
          <w:color w:val="000000"/>
          <w:sz w:val="22"/>
          <w:szCs w:val="22"/>
        </w:rPr>
        <w:t>Kovilis</w:t>
      </w:r>
      <w:r w:rsidRPr="00C405B3">
        <w:rPr>
          <w:b/>
          <w:color w:val="000000"/>
          <w:sz w:val="22"/>
          <w:szCs w:val="22"/>
        </w:rPr>
        <w:t>“</w:t>
      </w:r>
      <w:r w:rsidRPr="00C405B3">
        <w:rPr>
          <w:color w:val="000000"/>
          <w:sz w:val="22"/>
          <w:szCs w:val="22"/>
        </w:rPr>
        <w:t xml:space="preserve"> </w:t>
      </w:r>
    </w:p>
    <w:p w14:paraId="5832FE7B"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3759A66D"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Reg.code: </w:t>
      </w:r>
      <w:r w:rsidRPr="00324652">
        <w:rPr>
          <w:color w:val="000000"/>
          <w:sz w:val="22"/>
          <w:szCs w:val="22"/>
        </w:rPr>
        <w:t>168463618</w:t>
      </w:r>
    </w:p>
    <w:p w14:paraId="0552731A"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Pr="00324652">
        <w:rPr>
          <w:color w:val="000000"/>
          <w:sz w:val="22"/>
          <w:szCs w:val="22"/>
        </w:rPr>
        <w:t>37045435701</w:t>
      </w:r>
      <w:r>
        <w:rPr>
          <w:color w:val="000000"/>
          <w:sz w:val="22"/>
          <w:szCs w:val="22"/>
        </w:rPr>
        <w:t xml:space="preserve"> </w:t>
      </w:r>
      <w:r w:rsidRPr="00C405B3">
        <w:rPr>
          <w:color w:val="000000"/>
          <w:sz w:val="22"/>
          <w:szCs w:val="22"/>
        </w:rPr>
        <w:t>e-mail: info@</w:t>
      </w:r>
      <w:r>
        <w:rPr>
          <w:color w:val="000000"/>
          <w:sz w:val="22"/>
          <w:szCs w:val="22"/>
        </w:rPr>
        <w:t>kovilis</w:t>
      </w:r>
      <w:r w:rsidRPr="00C405B3">
        <w:rPr>
          <w:color w:val="000000"/>
          <w:sz w:val="22"/>
          <w:szCs w:val="22"/>
        </w:rPr>
        <w:t>.lt</w:t>
      </w:r>
    </w:p>
    <w:p w14:paraId="7A6ABA1B" w14:textId="77777777" w:rsidR="00A97703" w:rsidRPr="00C405B3"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C405B3" w:rsidRDefault="00551548" w:rsidP="002E7771">
      <w:pPr>
        <w:jc w:val="center"/>
        <w:rPr>
          <w:color w:val="000000"/>
          <w:sz w:val="24"/>
          <w:szCs w:val="24"/>
        </w:rPr>
      </w:pPr>
      <w:r w:rsidRPr="00C405B3">
        <w:rPr>
          <w:b/>
          <w:smallCaps/>
          <w:color w:val="000000"/>
          <w:sz w:val="24"/>
          <w:szCs w:val="24"/>
        </w:rPr>
        <w:t>SUPPLIER’S DECLARATION</w:t>
      </w:r>
    </w:p>
    <w:p w14:paraId="2C6EA6FD" w14:textId="03058BAF"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________________________________________</w:t>
      </w:r>
    </w:p>
    <w:p w14:paraId="2C08F9B3" w14:textId="77777777"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(Date)</w:t>
      </w:r>
    </w:p>
    <w:p w14:paraId="6F600DEF" w14:textId="6F933FCD" w:rsidR="00551548" w:rsidRPr="00C405B3"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w:t>
      </w:r>
    </w:p>
    <w:p w14:paraId="530375B8" w14:textId="77777777" w:rsidR="00551548" w:rsidRPr="00C405B3" w:rsidRDefault="00551548" w:rsidP="00551548">
      <w:pPr>
        <w:pBdr>
          <w:top w:val="nil"/>
          <w:left w:val="nil"/>
          <w:bottom w:val="nil"/>
          <w:right w:val="nil"/>
          <w:between w:val="nil"/>
        </w:pBdr>
        <w:jc w:val="center"/>
        <w:rPr>
          <w:color w:val="000000"/>
          <w:sz w:val="22"/>
          <w:szCs w:val="22"/>
        </w:rPr>
      </w:pPr>
      <w:r w:rsidRPr="00C405B3">
        <w:rPr>
          <w:color w:val="000000"/>
          <w:sz w:val="22"/>
          <w:szCs w:val="22"/>
        </w:rPr>
        <w:t>(Place)</w:t>
      </w:r>
    </w:p>
    <w:p w14:paraId="46C80343" w14:textId="77777777" w:rsidR="00551548" w:rsidRPr="00C405B3" w:rsidRDefault="00551548" w:rsidP="00551548"/>
    <w:tbl>
      <w:tblPr>
        <w:tblW w:w="9973" w:type="dxa"/>
        <w:tblInd w:w="-34" w:type="dxa"/>
        <w:tblLayout w:type="fixed"/>
        <w:tblLook w:val="0000" w:firstRow="0" w:lastRow="0" w:firstColumn="0" w:lastColumn="0" w:noHBand="0" w:noVBand="0"/>
      </w:tblPr>
      <w:tblGrid>
        <w:gridCol w:w="9973"/>
      </w:tblGrid>
      <w:tr w:rsidR="00551548" w:rsidRPr="00C405B3" w14:paraId="53107EC9" w14:textId="77777777" w:rsidTr="004D55B8">
        <w:tc>
          <w:tcPr>
            <w:tcW w:w="9973" w:type="dxa"/>
          </w:tcPr>
          <w:p w14:paraId="0231FF01" w14:textId="400A4910" w:rsidR="00551548" w:rsidRPr="00C405B3" w:rsidRDefault="00551548" w:rsidP="002E7771">
            <w:pPr>
              <w:pBdr>
                <w:top w:val="nil"/>
                <w:left w:val="nil"/>
                <w:bottom w:val="nil"/>
                <w:right w:val="nil"/>
                <w:between w:val="nil"/>
              </w:pBdr>
              <w:ind w:right="-82" w:firstLine="567"/>
              <w:rPr>
                <w:color w:val="000000"/>
                <w:sz w:val="22"/>
                <w:szCs w:val="22"/>
              </w:rPr>
            </w:pPr>
            <w:r w:rsidRPr="00C405B3">
              <w:rPr>
                <w:color w:val="000000"/>
                <w:sz w:val="22"/>
                <w:szCs w:val="22"/>
              </w:rPr>
              <w:t>I, _____________________________________________________________________________ ,</w:t>
            </w:r>
          </w:p>
        </w:tc>
      </w:tr>
      <w:tr w:rsidR="00551548" w:rsidRPr="00C405B3" w14:paraId="296F415F" w14:textId="77777777" w:rsidTr="004D55B8">
        <w:tc>
          <w:tcPr>
            <w:tcW w:w="9973" w:type="dxa"/>
          </w:tcPr>
          <w:p w14:paraId="3ADCD26B"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 xml:space="preserve">(position, name of the manager of the supplier or his authorized person) </w:t>
            </w:r>
          </w:p>
          <w:p w14:paraId="448124D8" w14:textId="77777777" w:rsidR="00551548" w:rsidRPr="00C405B3" w:rsidRDefault="00551548" w:rsidP="004D55B8">
            <w:pPr>
              <w:pBdr>
                <w:top w:val="nil"/>
                <w:left w:val="nil"/>
                <w:bottom w:val="nil"/>
                <w:right w:val="nil"/>
                <w:between w:val="nil"/>
              </w:pBdr>
              <w:ind w:right="-82"/>
              <w:jc w:val="center"/>
              <w:rPr>
                <w:color w:val="000000"/>
                <w:sz w:val="22"/>
                <w:szCs w:val="22"/>
              </w:rPr>
            </w:pPr>
          </w:p>
        </w:tc>
      </w:tr>
      <w:tr w:rsidR="00551548" w:rsidRPr="00C405B3" w14:paraId="0D8A9053" w14:textId="77777777" w:rsidTr="004D55B8">
        <w:tc>
          <w:tcPr>
            <w:tcW w:w="9973" w:type="dxa"/>
            <w:tcBorders>
              <w:bottom w:val="single" w:sz="4" w:space="0" w:color="000000"/>
            </w:tcBorders>
          </w:tcPr>
          <w:p w14:paraId="2C2B9741" w14:textId="77777777" w:rsidR="00551548" w:rsidRPr="00C405B3" w:rsidRDefault="00551548" w:rsidP="004D55B8">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508EB38A"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551548" w:rsidRPr="00C405B3" w14:paraId="0CE7156A" w14:textId="77777777" w:rsidTr="004D55B8">
        <w:tc>
          <w:tcPr>
            <w:tcW w:w="9973" w:type="dxa"/>
            <w:tcBorders>
              <w:top w:val="single" w:sz="4" w:space="0" w:color="000000"/>
            </w:tcBorders>
          </w:tcPr>
          <w:p w14:paraId="17CF75CE"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bl>
    <w:p w14:paraId="182D321E" w14:textId="77777777" w:rsidR="00551548" w:rsidRPr="00C405B3" w:rsidRDefault="00551548" w:rsidP="00551548"/>
    <w:p w14:paraId="18E85BA1" w14:textId="77777777" w:rsidR="00551548" w:rsidRPr="00C405B3" w:rsidRDefault="00551548" w:rsidP="00551548">
      <w:pPr>
        <w:jc w:val="both"/>
        <w:rPr>
          <w:sz w:val="24"/>
          <w:szCs w:val="24"/>
        </w:rPr>
      </w:pPr>
      <w:r w:rsidRPr="00C405B3">
        <w:rPr>
          <w:sz w:val="24"/>
          <w:szCs w:val="24"/>
        </w:rPr>
        <w:t xml:space="preserve">that I manage/represent can provide remote technical services </w:t>
      </w:r>
      <w:r w:rsidRPr="009A4E82">
        <w:rPr>
          <w:b/>
          <w:sz w:val="24"/>
          <w:szCs w:val="24"/>
        </w:rPr>
        <w:t>no longer than within 24 hours</w:t>
      </w:r>
      <w:r w:rsidRPr="00C405B3">
        <w:rPr>
          <w:sz w:val="24"/>
          <w:szCs w:val="24"/>
        </w:rPr>
        <w:t>.</w:t>
      </w:r>
    </w:p>
    <w:p w14:paraId="250FE1D8" w14:textId="77777777" w:rsidR="00551548" w:rsidRPr="00C405B3" w:rsidRDefault="00551548" w:rsidP="000F3F5E">
      <w:pPr>
        <w:jc w:val="both"/>
        <w:rPr>
          <w:sz w:val="24"/>
          <w:szCs w:val="24"/>
        </w:rPr>
      </w:pPr>
      <w:r w:rsidRPr="00C405B3">
        <w:rPr>
          <w:sz w:val="24"/>
          <w:szCs w:val="24"/>
        </w:rPr>
        <w:t xml:space="preserve">If problem can not be solved remotely, Supplier must be able to provide technical services at the place of goods (equipment) usage </w:t>
      </w:r>
      <w:r w:rsidRPr="009A4E82">
        <w:rPr>
          <w:b/>
          <w:sz w:val="24"/>
          <w:szCs w:val="24"/>
        </w:rPr>
        <w:t>no longer than within 5 working days</w:t>
      </w:r>
      <w:r w:rsidRPr="00C405B3">
        <w:rPr>
          <w:sz w:val="24"/>
          <w:szCs w:val="24"/>
        </w:rPr>
        <w:t>.</w:t>
      </w:r>
    </w:p>
    <w:p w14:paraId="6D57D157" w14:textId="77777777" w:rsidR="00551548" w:rsidRPr="00C405B3" w:rsidRDefault="00551548" w:rsidP="00551548">
      <w:pPr>
        <w:jc w:val="both"/>
        <w:rPr>
          <w:sz w:val="24"/>
          <w:szCs w:val="24"/>
        </w:rPr>
      </w:pPr>
    </w:p>
    <w:p w14:paraId="5D06E772" w14:textId="77777777" w:rsidR="00551548" w:rsidRPr="00C405B3" w:rsidRDefault="00551548" w:rsidP="00551548">
      <w:pPr>
        <w:jc w:val="both"/>
        <w:rPr>
          <w:b/>
          <w:sz w:val="24"/>
          <w:szCs w:val="24"/>
        </w:rPr>
      </w:pPr>
      <w:r w:rsidRPr="00C405B3">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C405B3" w14:paraId="712F6001" w14:textId="77777777" w:rsidTr="004D55B8">
        <w:tc>
          <w:tcPr>
            <w:tcW w:w="4856" w:type="dxa"/>
          </w:tcPr>
          <w:p w14:paraId="6CE9EF88" w14:textId="77777777" w:rsidR="00551548" w:rsidRPr="00C405B3" w:rsidRDefault="00551548" w:rsidP="004D55B8">
            <w:pPr>
              <w:jc w:val="both"/>
              <w:rPr>
                <w:sz w:val="24"/>
                <w:szCs w:val="24"/>
              </w:rPr>
            </w:pPr>
            <w:r w:rsidRPr="00C405B3">
              <w:rPr>
                <w:sz w:val="24"/>
                <w:szCs w:val="24"/>
              </w:rPr>
              <w:t>Phone</w:t>
            </w:r>
          </w:p>
        </w:tc>
        <w:tc>
          <w:tcPr>
            <w:tcW w:w="4857" w:type="dxa"/>
          </w:tcPr>
          <w:p w14:paraId="65971C8E" w14:textId="111A7DC7" w:rsidR="00551548" w:rsidRPr="00C405B3" w:rsidRDefault="00551548" w:rsidP="004D55B8">
            <w:pPr>
              <w:jc w:val="both"/>
              <w:rPr>
                <w:sz w:val="24"/>
                <w:szCs w:val="24"/>
              </w:rPr>
            </w:pPr>
          </w:p>
        </w:tc>
      </w:tr>
      <w:tr w:rsidR="00551548" w:rsidRPr="00C405B3" w14:paraId="1F6158C2" w14:textId="77777777" w:rsidTr="004D55B8">
        <w:tc>
          <w:tcPr>
            <w:tcW w:w="4856" w:type="dxa"/>
          </w:tcPr>
          <w:p w14:paraId="41830032" w14:textId="77777777" w:rsidR="00551548" w:rsidRPr="00C405B3" w:rsidRDefault="00551548" w:rsidP="004D55B8">
            <w:pPr>
              <w:jc w:val="both"/>
              <w:rPr>
                <w:sz w:val="24"/>
                <w:szCs w:val="24"/>
              </w:rPr>
            </w:pPr>
            <w:r w:rsidRPr="00C405B3">
              <w:rPr>
                <w:sz w:val="24"/>
                <w:szCs w:val="24"/>
              </w:rPr>
              <w:t>E-mail</w:t>
            </w:r>
          </w:p>
        </w:tc>
        <w:tc>
          <w:tcPr>
            <w:tcW w:w="4857" w:type="dxa"/>
          </w:tcPr>
          <w:p w14:paraId="59AB657D" w14:textId="405805D9" w:rsidR="00551548" w:rsidRPr="00C405B3" w:rsidRDefault="00551548" w:rsidP="004D55B8">
            <w:pPr>
              <w:jc w:val="both"/>
              <w:rPr>
                <w:sz w:val="24"/>
                <w:szCs w:val="24"/>
              </w:rPr>
            </w:pPr>
          </w:p>
        </w:tc>
      </w:tr>
    </w:tbl>
    <w:p w14:paraId="7496D6FA" w14:textId="77777777" w:rsidR="00551548" w:rsidRPr="00C405B3" w:rsidRDefault="00551548" w:rsidP="00551548">
      <w:pPr>
        <w:jc w:val="both"/>
        <w:rPr>
          <w:color w:val="000000"/>
          <w:sz w:val="22"/>
          <w:szCs w:val="22"/>
        </w:rPr>
      </w:pPr>
    </w:p>
    <w:p w14:paraId="59C2201E" w14:textId="7C90D9D8" w:rsidR="00551548" w:rsidRPr="00C405B3" w:rsidRDefault="00551548" w:rsidP="00551548">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06161">
        <w:rPr>
          <w:color w:val="000000"/>
          <w:sz w:val="22"/>
          <w:szCs w:val="22"/>
        </w:rPr>
        <w:t>Kovilis</w:t>
      </w:r>
      <w:r w:rsidRPr="00C405B3">
        <w:rPr>
          <w:color w:val="000000"/>
          <w:sz w:val="22"/>
          <w:szCs w:val="22"/>
        </w:rPr>
        <w:t>”, determine that the provided data are false, the submitted tender will not be analyzed and will be rejected.</w:t>
      </w:r>
    </w:p>
    <w:p w14:paraId="0756FCF0" w14:textId="77777777" w:rsidR="00551548" w:rsidRPr="00C405B3" w:rsidRDefault="00551548" w:rsidP="00551548">
      <w:pPr>
        <w:pBdr>
          <w:top w:val="nil"/>
          <w:left w:val="nil"/>
          <w:bottom w:val="nil"/>
          <w:right w:val="nil"/>
          <w:between w:val="nil"/>
        </w:pBdr>
        <w:jc w:val="both"/>
        <w:rPr>
          <w:color w:val="000000"/>
          <w:sz w:val="24"/>
          <w:szCs w:val="24"/>
        </w:rPr>
      </w:pPr>
    </w:p>
    <w:p w14:paraId="2F323517" w14:textId="77777777" w:rsidR="00551548" w:rsidRPr="00C405B3" w:rsidRDefault="00551548" w:rsidP="00551548">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342B8C26" w14:textId="77777777" w:rsidR="00551548" w:rsidRDefault="00551548" w:rsidP="00551548">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05AC4AA6" w14:textId="77777777" w:rsidR="00551548"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Default="00DF4870">
      <w:pPr>
        <w:rPr>
          <w:color w:val="000000"/>
          <w:sz w:val="22"/>
          <w:szCs w:val="22"/>
        </w:rPr>
      </w:pPr>
      <w:r>
        <w:rPr>
          <w:color w:val="000000"/>
          <w:sz w:val="22"/>
          <w:szCs w:val="22"/>
        </w:rPr>
        <w:br w:type="page"/>
      </w:r>
    </w:p>
    <w:p w14:paraId="08E28E91" w14:textId="588881A1"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429D7C50" w14:textId="5EE9BA3A" w:rsidR="00DF4870" w:rsidRDefault="00DF4870" w:rsidP="00DF4870">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56A5D49A"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JSC „</w:t>
      </w:r>
      <w:r>
        <w:rPr>
          <w:b/>
          <w:color w:val="000000"/>
          <w:sz w:val="22"/>
          <w:szCs w:val="22"/>
        </w:rPr>
        <w:t>Kovilis</w:t>
      </w:r>
      <w:r w:rsidRPr="00C405B3">
        <w:rPr>
          <w:b/>
          <w:color w:val="000000"/>
          <w:sz w:val="22"/>
          <w:szCs w:val="22"/>
        </w:rPr>
        <w:t>“</w:t>
      </w:r>
      <w:r w:rsidRPr="00C405B3">
        <w:rPr>
          <w:color w:val="000000"/>
          <w:sz w:val="22"/>
          <w:szCs w:val="22"/>
        </w:rPr>
        <w:t xml:space="preserve"> </w:t>
      </w:r>
    </w:p>
    <w:p w14:paraId="32DA0D0F"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7233CE9D"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Reg.code: </w:t>
      </w:r>
      <w:r w:rsidRPr="00324652">
        <w:rPr>
          <w:color w:val="000000"/>
          <w:sz w:val="22"/>
          <w:szCs w:val="22"/>
        </w:rPr>
        <w:t>168463618</w:t>
      </w:r>
    </w:p>
    <w:p w14:paraId="488A58E4"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Pr="00324652">
        <w:rPr>
          <w:color w:val="000000"/>
          <w:sz w:val="22"/>
          <w:szCs w:val="22"/>
        </w:rPr>
        <w:t>37045435701</w:t>
      </w:r>
      <w:r>
        <w:rPr>
          <w:color w:val="000000"/>
          <w:sz w:val="22"/>
          <w:szCs w:val="22"/>
        </w:rPr>
        <w:t xml:space="preserve"> </w:t>
      </w:r>
      <w:r w:rsidRPr="00C405B3">
        <w:rPr>
          <w:color w:val="000000"/>
          <w:sz w:val="22"/>
          <w:szCs w:val="22"/>
        </w:rPr>
        <w:t>e-mail: info@</w:t>
      </w:r>
      <w:r>
        <w:rPr>
          <w:color w:val="000000"/>
          <w:sz w:val="22"/>
          <w:szCs w:val="22"/>
        </w:rPr>
        <w:t>kovilis</w:t>
      </w:r>
      <w:r w:rsidRPr="00C405B3">
        <w:rPr>
          <w:color w:val="000000"/>
          <w:sz w:val="22"/>
          <w:szCs w:val="22"/>
        </w:rPr>
        <w:t>.lt</w:t>
      </w: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(Date)</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(Place)</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r>
              <w:rPr>
                <w:color w:val="000000"/>
                <w:sz w:val="22"/>
                <w:szCs w:val="22"/>
              </w:rPr>
              <w:t xml:space="preserve">confirm that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4444E14" w14:textId="25F1E8D0" w:rsidR="00DF4870" w:rsidRPr="001379C2" w:rsidRDefault="00DF4870" w:rsidP="00DF4870">
      <w:pPr>
        <w:pBdr>
          <w:top w:val="nil"/>
          <w:left w:val="nil"/>
          <w:bottom w:val="nil"/>
          <w:right w:val="nil"/>
          <w:between w:val="nil"/>
        </w:pBdr>
        <w:tabs>
          <w:tab w:val="left" w:pos="1560"/>
        </w:tabs>
        <w:spacing w:before="280" w:after="280"/>
        <w:jc w:val="both"/>
        <w:rPr>
          <w:color w:val="000000"/>
          <w:sz w:val="22"/>
          <w:szCs w:val="22"/>
        </w:rPr>
      </w:pPr>
      <w:r w:rsidRPr="001379C2">
        <w:rPr>
          <w:i/>
          <w:color w:val="000000"/>
          <w:sz w:val="22"/>
          <w:szCs w:val="22"/>
        </w:rPr>
        <w:t>that I manage/represent</w:t>
      </w:r>
      <w:r w:rsidRPr="001379C2">
        <w:rPr>
          <w:color w:val="000000"/>
          <w:sz w:val="22"/>
          <w:szCs w:val="22"/>
        </w:rPr>
        <w:t xml:space="preserve"> and which is taking part in procurement of </w:t>
      </w:r>
      <w:r w:rsidR="000F3F5E" w:rsidRPr="001379C2">
        <w:rPr>
          <w:color w:val="000000"/>
          <w:sz w:val="22"/>
          <w:szCs w:val="22"/>
        </w:rPr>
        <w:t>„</w:t>
      </w:r>
      <w:r w:rsidR="0034288D" w:rsidRPr="001379C2">
        <w:rPr>
          <w:b/>
          <w:color w:val="000000"/>
          <w:sz w:val="22"/>
          <w:szCs w:val="22"/>
        </w:rPr>
        <w:t>bonnell</w:t>
      </w:r>
      <w:r w:rsidR="000F3F5E" w:rsidRPr="001379C2">
        <w:rPr>
          <w:b/>
          <w:color w:val="000000"/>
          <w:sz w:val="22"/>
          <w:szCs w:val="22"/>
        </w:rPr>
        <w:t>“ type spring production equipment</w:t>
      </w:r>
      <w:r w:rsidRPr="001379C2">
        <w:rPr>
          <w:b/>
          <w:color w:val="000000"/>
          <w:sz w:val="22"/>
          <w:szCs w:val="22"/>
        </w:rPr>
        <w:t xml:space="preserve"> (1 set)</w:t>
      </w:r>
      <w:r w:rsidRPr="001379C2">
        <w:rPr>
          <w:color w:val="000000"/>
          <w:sz w:val="22"/>
          <w:szCs w:val="22"/>
        </w:rPr>
        <w:t xml:space="preserve"> organized by JSC „</w:t>
      </w:r>
      <w:r w:rsidR="00606161" w:rsidRPr="001379C2">
        <w:rPr>
          <w:color w:val="000000"/>
          <w:sz w:val="22"/>
          <w:szCs w:val="22"/>
        </w:rPr>
        <w:t>Kovilis</w:t>
      </w:r>
      <w:r w:rsidRPr="001379C2">
        <w:rPr>
          <w:color w:val="000000"/>
          <w:sz w:val="22"/>
          <w:szCs w:val="22"/>
        </w:rPr>
        <w:t xml:space="preserve">“, as published on European Union structural assistance website www. esinvesticijos.lt, </w:t>
      </w:r>
      <w:r w:rsidR="001379C2" w:rsidRPr="001379C2">
        <w:rPr>
          <w:b/>
          <w:bCs/>
          <w:color w:val="000000"/>
          <w:sz w:val="22"/>
          <w:szCs w:val="22"/>
        </w:rPr>
        <w:t>22</w:t>
      </w:r>
      <w:r w:rsidRPr="001379C2">
        <w:rPr>
          <w:b/>
          <w:bCs/>
          <w:color w:val="000000"/>
          <w:sz w:val="22"/>
          <w:szCs w:val="22"/>
        </w:rPr>
        <w:t>/</w:t>
      </w:r>
      <w:r w:rsidRPr="001379C2">
        <w:rPr>
          <w:b/>
          <w:color w:val="000000"/>
          <w:sz w:val="22"/>
          <w:szCs w:val="22"/>
        </w:rPr>
        <w:t>0</w:t>
      </w:r>
      <w:r w:rsidR="001379C2" w:rsidRPr="001379C2">
        <w:rPr>
          <w:b/>
          <w:color w:val="000000"/>
          <w:sz w:val="22"/>
          <w:szCs w:val="22"/>
        </w:rPr>
        <w:t>2</w:t>
      </w:r>
      <w:r w:rsidRPr="001379C2">
        <w:rPr>
          <w:b/>
          <w:color w:val="000000"/>
          <w:sz w:val="22"/>
          <w:szCs w:val="22"/>
        </w:rPr>
        <w:t>/2021</w:t>
      </w:r>
      <w:r w:rsidRPr="001379C2">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1379C2">
        <w:rPr>
          <w:b/>
          <w:color w:val="000000"/>
          <w:sz w:val="22"/>
          <w:szCs w:val="22"/>
        </w:rPr>
        <w:t>similar goods</w:t>
      </w:r>
      <w:r w:rsidRPr="001379C2">
        <w:rPr>
          <w:rStyle w:val="FootnoteReference"/>
          <w:b/>
          <w:color w:val="000000"/>
          <w:sz w:val="22"/>
          <w:szCs w:val="22"/>
        </w:rPr>
        <w:footnoteReference w:id="6"/>
      </w:r>
      <w:r w:rsidRPr="001379C2">
        <w:rPr>
          <w:color w:val="000000"/>
          <w:sz w:val="22"/>
          <w:szCs w:val="22"/>
        </w:rPr>
        <w:t xml:space="preserve"> contract, the </w:t>
      </w:r>
      <w:r w:rsidRPr="001379C2">
        <w:rPr>
          <w:b/>
          <w:color w:val="000000"/>
          <w:sz w:val="22"/>
          <w:szCs w:val="22"/>
        </w:rPr>
        <w:t>value of which is not less than 0.7 of the value of the Tender excluding VAT</w:t>
      </w:r>
      <w:r w:rsidRPr="001379C2">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764E096B"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606161">
        <w:rPr>
          <w:color w:val="000000"/>
          <w:sz w:val="22"/>
          <w:szCs w:val="22"/>
        </w:rPr>
        <w:t>Kovilis</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98BC" w14:textId="77777777" w:rsidR="00EC0DA2" w:rsidRDefault="00EC0DA2">
      <w:r>
        <w:separator/>
      </w:r>
    </w:p>
  </w:endnote>
  <w:endnote w:type="continuationSeparator" w:id="0">
    <w:p w14:paraId="44A93929" w14:textId="77777777" w:rsidR="00EC0DA2" w:rsidRDefault="00EC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2E66" w14:textId="77777777" w:rsidR="00EC0DA2" w:rsidRDefault="00EC0DA2">
      <w:r>
        <w:separator/>
      </w:r>
    </w:p>
  </w:footnote>
  <w:footnote w:type="continuationSeparator" w:id="0">
    <w:p w14:paraId="3664F3F4" w14:textId="77777777" w:rsidR="00EC0DA2" w:rsidRDefault="00EC0DA2">
      <w:r>
        <w:continuationSeparator/>
      </w:r>
    </w:p>
  </w:footnote>
  <w:footnote w:id="1">
    <w:p w14:paraId="6FD2E4BD" w14:textId="77777777" w:rsidR="00B13909" w:rsidRDefault="00B13909"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B13909" w:rsidRDefault="00B1390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B13909" w:rsidRDefault="00B13909"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B13909" w:rsidRDefault="00B13909">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B13909" w:rsidRDefault="00B13909">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B13909" w:rsidRDefault="00B13909"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B13909" w:rsidRDefault="00B1390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B13909" w:rsidRDefault="00B1390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7FA14CDD" w:rsidR="00B13909" w:rsidRDefault="00B1390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422BD">
      <w:rPr>
        <w:noProof/>
        <w:color w:val="000000"/>
        <w:sz w:val="24"/>
        <w:szCs w:val="24"/>
      </w:rPr>
      <w:t>28</w:t>
    </w:r>
    <w:r>
      <w:rPr>
        <w:color w:val="000000"/>
        <w:sz w:val="24"/>
        <w:szCs w:val="24"/>
      </w:rPr>
      <w:fldChar w:fldCharType="end"/>
    </w:r>
  </w:p>
  <w:p w14:paraId="018D4DE2" w14:textId="77777777" w:rsidR="00B13909" w:rsidRDefault="00B1390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590"/>
    <w:multiLevelType w:val="hybridMultilevel"/>
    <w:tmpl w:val="19F6672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CB8280F"/>
    <w:multiLevelType w:val="hybridMultilevel"/>
    <w:tmpl w:val="1D1C340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D2C37E2"/>
    <w:multiLevelType w:val="hybridMultilevel"/>
    <w:tmpl w:val="94AADF6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0C1A20"/>
    <w:multiLevelType w:val="hybridMultilevel"/>
    <w:tmpl w:val="F8C8C904"/>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A6247"/>
    <w:multiLevelType w:val="hybridMultilevel"/>
    <w:tmpl w:val="3126D074"/>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4683D6B"/>
    <w:multiLevelType w:val="hybridMultilevel"/>
    <w:tmpl w:val="3BA47F1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F0E3F"/>
    <w:multiLevelType w:val="hybridMultilevel"/>
    <w:tmpl w:val="6E4615B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24"/>
  </w:num>
  <w:num w:numId="3">
    <w:abstractNumId w:val="13"/>
  </w:num>
  <w:num w:numId="4">
    <w:abstractNumId w:val="28"/>
  </w:num>
  <w:num w:numId="5">
    <w:abstractNumId w:val="5"/>
  </w:num>
  <w:num w:numId="6">
    <w:abstractNumId w:val="14"/>
  </w:num>
  <w:num w:numId="7">
    <w:abstractNumId w:val="4"/>
  </w:num>
  <w:num w:numId="8">
    <w:abstractNumId w:val="9"/>
  </w:num>
  <w:num w:numId="9">
    <w:abstractNumId w:val="31"/>
  </w:num>
  <w:num w:numId="10">
    <w:abstractNumId w:val="16"/>
  </w:num>
  <w:num w:numId="11">
    <w:abstractNumId w:val="1"/>
  </w:num>
  <w:num w:numId="12">
    <w:abstractNumId w:val="21"/>
  </w:num>
  <w:num w:numId="13">
    <w:abstractNumId w:val="32"/>
  </w:num>
  <w:num w:numId="14">
    <w:abstractNumId w:val="10"/>
  </w:num>
  <w:num w:numId="15">
    <w:abstractNumId w:val="6"/>
  </w:num>
  <w:num w:numId="16">
    <w:abstractNumId w:val="11"/>
  </w:num>
  <w:num w:numId="17">
    <w:abstractNumId w:val="7"/>
  </w:num>
  <w:num w:numId="18">
    <w:abstractNumId w:val="25"/>
  </w:num>
  <w:num w:numId="19">
    <w:abstractNumId w:val="20"/>
  </w:num>
  <w:num w:numId="20">
    <w:abstractNumId w:val="17"/>
  </w:num>
  <w:num w:numId="21">
    <w:abstractNumId w:val="8"/>
  </w:num>
  <w:num w:numId="22">
    <w:abstractNumId w:val="15"/>
  </w:num>
  <w:num w:numId="23">
    <w:abstractNumId w:val="18"/>
  </w:num>
  <w:num w:numId="24">
    <w:abstractNumId w:val="29"/>
  </w:num>
  <w:num w:numId="25">
    <w:abstractNumId w:val="27"/>
  </w:num>
  <w:num w:numId="26">
    <w:abstractNumId w:val="22"/>
  </w:num>
  <w:num w:numId="27">
    <w:abstractNumId w:val="26"/>
  </w:num>
  <w:num w:numId="28">
    <w:abstractNumId w:val="12"/>
  </w:num>
  <w:num w:numId="29">
    <w:abstractNumId w:val="0"/>
  </w:num>
  <w:num w:numId="30">
    <w:abstractNumId w:val="19"/>
  </w:num>
  <w:num w:numId="31">
    <w:abstractNumId w:val="3"/>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68E0"/>
    <w:rsid w:val="00091321"/>
    <w:rsid w:val="00096326"/>
    <w:rsid w:val="000A6E58"/>
    <w:rsid w:val="000C5548"/>
    <w:rsid w:val="000E5047"/>
    <w:rsid w:val="000E7E21"/>
    <w:rsid w:val="000F3F5E"/>
    <w:rsid w:val="000F615B"/>
    <w:rsid w:val="00124505"/>
    <w:rsid w:val="0012787B"/>
    <w:rsid w:val="0013152B"/>
    <w:rsid w:val="00134A3D"/>
    <w:rsid w:val="001355CC"/>
    <w:rsid w:val="001373DB"/>
    <w:rsid w:val="001379C2"/>
    <w:rsid w:val="0014011D"/>
    <w:rsid w:val="00151DC2"/>
    <w:rsid w:val="00165328"/>
    <w:rsid w:val="00167132"/>
    <w:rsid w:val="001A3911"/>
    <w:rsid w:val="001A77AF"/>
    <w:rsid w:val="001C0857"/>
    <w:rsid w:val="001C10BE"/>
    <w:rsid w:val="001D1668"/>
    <w:rsid w:val="001D2250"/>
    <w:rsid w:val="001E576F"/>
    <w:rsid w:val="001E688B"/>
    <w:rsid w:val="001F06B5"/>
    <w:rsid w:val="00202538"/>
    <w:rsid w:val="00220398"/>
    <w:rsid w:val="00223824"/>
    <w:rsid w:val="002242BE"/>
    <w:rsid w:val="0024194E"/>
    <w:rsid w:val="00280C3F"/>
    <w:rsid w:val="002A0A6A"/>
    <w:rsid w:val="002A245D"/>
    <w:rsid w:val="002D049F"/>
    <w:rsid w:val="002E7771"/>
    <w:rsid w:val="002F1554"/>
    <w:rsid w:val="002F24D7"/>
    <w:rsid w:val="002F3B31"/>
    <w:rsid w:val="003119C2"/>
    <w:rsid w:val="00317746"/>
    <w:rsid w:val="00322C70"/>
    <w:rsid w:val="00324652"/>
    <w:rsid w:val="003379F3"/>
    <w:rsid w:val="0034288D"/>
    <w:rsid w:val="003523FC"/>
    <w:rsid w:val="00355F2A"/>
    <w:rsid w:val="00367FDA"/>
    <w:rsid w:val="003763F0"/>
    <w:rsid w:val="0038539E"/>
    <w:rsid w:val="00392785"/>
    <w:rsid w:val="003A4C18"/>
    <w:rsid w:val="003C39BB"/>
    <w:rsid w:val="003C6F66"/>
    <w:rsid w:val="003D5ED0"/>
    <w:rsid w:val="003F7C5C"/>
    <w:rsid w:val="00406526"/>
    <w:rsid w:val="00412FF6"/>
    <w:rsid w:val="004422BD"/>
    <w:rsid w:val="0045677C"/>
    <w:rsid w:val="0046465B"/>
    <w:rsid w:val="00476AC2"/>
    <w:rsid w:val="0048786C"/>
    <w:rsid w:val="0049068A"/>
    <w:rsid w:val="00494463"/>
    <w:rsid w:val="00494A62"/>
    <w:rsid w:val="00496E94"/>
    <w:rsid w:val="004A0471"/>
    <w:rsid w:val="004C608D"/>
    <w:rsid w:val="004D0A71"/>
    <w:rsid w:val="004D55B8"/>
    <w:rsid w:val="0053708A"/>
    <w:rsid w:val="0054098B"/>
    <w:rsid w:val="00551548"/>
    <w:rsid w:val="00561FDF"/>
    <w:rsid w:val="00562238"/>
    <w:rsid w:val="00593A4F"/>
    <w:rsid w:val="005B1595"/>
    <w:rsid w:val="005B1AF9"/>
    <w:rsid w:val="005C2C69"/>
    <w:rsid w:val="005C3BEA"/>
    <w:rsid w:val="005E570F"/>
    <w:rsid w:val="005E7952"/>
    <w:rsid w:val="00606161"/>
    <w:rsid w:val="00612D96"/>
    <w:rsid w:val="00635060"/>
    <w:rsid w:val="00664489"/>
    <w:rsid w:val="00685572"/>
    <w:rsid w:val="006A1009"/>
    <w:rsid w:val="006C7494"/>
    <w:rsid w:val="006E1988"/>
    <w:rsid w:val="006F44C9"/>
    <w:rsid w:val="006F5031"/>
    <w:rsid w:val="00741CF7"/>
    <w:rsid w:val="007452E4"/>
    <w:rsid w:val="00756BB5"/>
    <w:rsid w:val="00774F32"/>
    <w:rsid w:val="007948B6"/>
    <w:rsid w:val="007B79B1"/>
    <w:rsid w:val="007E5AA3"/>
    <w:rsid w:val="00811CDE"/>
    <w:rsid w:val="0081429C"/>
    <w:rsid w:val="0082028B"/>
    <w:rsid w:val="008221C8"/>
    <w:rsid w:val="008335C7"/>
    <w:rsid w:val="00846764"/>
    <w:rsid w:val="00857A29"/>
    <w:rsid w:val="00875C36"/>
    <w:rsid w:val="0088477D"/>
    <w:rsid w:val="008870C9"/>
    <w:rsid w:val="008920DF"/>
    <w:rsid w:val="008A2760"/>
    <w:rsid w:val="008A6D86"/>
    <w:rsid w:val="008B6AF3"/>
    <w:rsid w:val="008C26F5"/>
    <w:rsid w:val="008E4D09"/>
    <w:rsid w:val="00930BD9"/>
    <w:rsid w:val="009414DF"/>
    <w:rsid w:val="00942F94"/>
    <w:rsid w:val="0095081D"/>
    <w:rsid w:val="00961735"/>
    <w:rsid w:val="009A05AC"/>
    <w:rsid w:val="009A4E82"/>
    <w:rsid w:val="00A032A3"/>
    <w:rsid w:val="00A1052C"/>
    <w:rsid w:val="00A171C5"/>
    <w:rsid w:val="00A225CA"/>
    <w:rsid w:val="00A8381C"/>
    <w:rsid w:val="00A908A6"/>
    <w:rsid w:val="00A9696F"/>
    <w:rsid w:val="00A97703"/>
    <w:rsid w:val="00AA42A1"/>
    <w:rsid w:val="00AA5041"/>
    <w:rsid w:val="00AB5531"/>
    <w:rsid w:val="00AC1433"/>
    <w:rsid w:val="00AC6739"/>
    <w:rsid w:val="00B13909"/>
    <w:rsid w:val="00B33DB8"/>
    <w:rsid w:val="00B85708"/>
    <w:rsid w:val="00B8784D"/>
    <w:rsid w:val="00BA67D0"/>
    <w:rsid w:val="00BB3CD1"/>
    <w:rsid w:val="00BC1CC3"/>
    <w:rsid w:val="00BD6138"/>
    <w:rsid w:val="00C01E24"/>
    <w:rsid w:val="00C34C5B"/>
    <w:rsid w:val="00C351E4"/>
    <w:rsid w:val="00C36A44"/>
    <w:rsid w:val="00C405B3"/>
    <w:rsid w:val="00C56340"/>
    <w:rsid w:val="00C57D0F"/>
    <w:rsid w:val="00C86DDA"/>
    <w:rsid w:val="00C90285"/>
    <w:rsid w:val="00CA1EDF"/>
    <w:rsid w:val="00CB56E1"/>
    <w:rsid w:val="00CC0B41"/>
    <w:rsid w:val="00CC5B04"/>
    <w:rsid w:val="00CF33AA"/>
    <w:rsid w:val="00D07F14"/>
    <w:rsid w:val="00D1707C"/>
    <w:rsid w:val="00D23B60"/>
    <w:rsid w:val="00D32C04"/>
    <w:rsid w:val="00D44B8E"/>
    <w:rsid w:val="00D45E7C"/>
    <w:rsid w:val="00D6094D"/>
    <w:rsid w:val="00D66550"/>
    <w:rsid w:val="00D677E1"/>
    <w:rsid w:val="00D830A5"/>
    <w:rsid w:val="00D928C0"/>
    <w:rsid w:val="00DE0E2A"/>
    <w:rsid w:val="00DF4870"/>
    <w:rsid w:val="00DF60D8"/>
    <w:rsid w:val="00E12D04"/>
    <w:rsid w:val="00E16259"/>
    <w:rsid w:val="00E23A45"/>
    <w:rsid w:val="00E67490"/>
    <w:rsid w:val="00E8704A"/>
    <w:rsid w:val="00E87C0A"/>
    <w:rsid w:val="00EA2D13"/>
    <w:rsid w:val="00EC0DA2"/>
    <w:rsid w:val="00EC3F75"/>
    <w:rsid w:val="00ED6ED5"/>
    <w:rsid w:val="00EE468D"/>
    <w:rsid w:val="00EE7E01"/>
    <w:rsid w:val="00EF7DC4"/>
    <w:rsid w:val="00F049BD"/>
    <w:rsid w:val="00F12BE4"/>
    <w:rsid w:val="00F14127"/>
    <w:rsid w:val="00F330E1"/>
    <w:rsid w:val="00F52CF6"/>
    <w:rsid w:val="00F62646"/>
    <w:rsid w:val="00F71220"/>
    <w:rsid w:val="00F71E7C"/>
    <w:rsid w:val="00F86941"/>
    <w:rsid w:val="00F930B2"/>
    <w:rsid w:val="00F9327C"/>
    <w:rsid w:val="00F94951"/>
    <w:rsid w:val="00FA7C87"/>
    <w:rsid w:val="00FB029C"/>
    <w:rsid w:val="00FB44EF"/>
    <w:rsid w:val="00FE669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44998043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6642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unas@kovilis.lt" TargetMode="External"/><Relationship Id="rId18" Type="http://schemas.openxmlformats.org/officeDocument/2006/relationships/hyperlink" Target="mailto:sarunas@kovili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sarunas@kovil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unas@kovil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677CA-3EBD-41F1-98BD-5A3BA79E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30</Pages>
  <Words>47055</Words>
  <Characters>26822</Characters>
  <Application>Microsoft Office Word</Application>
  <DocSecurity>0</DocSecurity>
  <Lines>223</Lines>
  <Paragraphs>147</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62</cp:revision>
  <cp:lastPrinted>2020-08-24T10:03:00Z</cp:lastPrinted>
  <dcterms:created xsi:type="dcterms:W3CDTF">2020-09-16T20:11:00Z</dcterms:created>
  <dcterms:modified xsi:type="dcterms:W3CDTF">2021-02-22T08:02:00Z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