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32" w14:textId="301F510D" w:rsidR="00F253CB" w:rsidRPr="00AD7CA8" w:rsidRDefault="00530E64">
      <w:pPr>
        <w:rPr>
          <w:color w:val="000000"/>
          <w:sz w:val="24"/>
          <w:szCs w:val="24"/>
        </w:rPr>
      </w:pPr>
      <w:r w:rsidRPr="00AD7CA8">
        <w:rPr>
          <w:color w:val="000000"/>
          <w:sz w:val="24"/>
          <w:szCs w:val="24"/>
        </w:rPr>
        <w:t xml:space="preserve"> </w:t>
      </w:r>
    </w:p>
    <w:p w14:paraId="5E999431" w14:textId="44D701C7" w:rsidR="00851C08" w:rsidRDefault="00851C08" w:rsidP="00530E64">
      <w:pPr>
        <w:tabs>
          <w:tab w:val="left" w:pos="0"/>
        </w:tabs>
        <w:jc w:val="both"/>
      </w:pPr>
      <w:bookmarkStart w:id="0" w:name="_l2ldqbu3atrq" w:colFirst="0" w:colLast="0"/>
      <w:bookmarkStart w:id="1" w:name="_f58iv9js9gam" w:colFirst="0" w:colLast="0"/>
      <w:bookmarkStart w:id="2" w:name="_2bn6wsx" w:colFirst="0" w:colLast="0"/>
      <w:bookmarkStart w:id="3" w:name="RANGE!A1"/>
      <w:bookmarkEnd w:id="0"/>
      <w:bookmarkEnd w:id="1"/>
      <w:bookmarkEnd w:id="2"/>
      <w:bookmarkEnd w:id="3"/>
    </w:p>
    <w:p w14:paraId="076C114E" w14:textId="0A123876" w:rsidR="00851C08" w:rsidRPr="00851C08" w:rsidRDefault="00851C08" w:rsidP="00851C08">
      <w:pPr>
        <w:tabs>
          <w:tab w:val="left" w:pos="0"/>
        </w:tabs>
        <w:jc w:val="center"/>
        <w:rPr>
          <w:b/>
          <w:bCs/>
        </w:rPr>
      </w:pPr>
      <w:r w:rsidRPr="00851C08">
        <w:rPr>
          <w:b/>
          <w:bCs/>
        </w:rPr>
        <w:t>PASIŪLYMO KAINOS IŠSKAIDYMAS</w:t>
      </w:r>
    </w:p>
    <w:p w14:paraId="5AF7611A" w14:textId="5F54F65D" w:rsidR="00401D52" w:rsidRDefault="00401D52" w:rsidP="00530E64">
      <w:pPr>
        <w:tabs>
          <w:tab w:val="left" w:pos="0"/>
        </w:tabs>
        <w:jc w:val="both"/>
      </w:pPr>
    </w:p>
    <w:p w14:paraId="597C3868" w14:textId="0D8CD9D5" w:rsidR="00401D52" w:rsidRDefault="00401D52" w:rsidP="00530E64">
      <w:pPr>
        <w:tabs>
          <w:tab w:val="left" w:pos="0"/>
        </w:tabs>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
        <w:gridCol w:w="3421"/>
        <w:gridCol w:w="19"/>
        <w:gridCol w:w="2565"/>
        <w:gridCol w:w="2270"/>
        <w:gridCol w:w="1512"/>
        <w:gridCol w:w="1559"/>
        <w:gridCol w:w="1559"/>
        <w:gridCol w:w="1559"/>
      </w:tblGrid>
      <w:tr w:rsidR="001D19DF" w:rsidRPr="001D19DF" w14:paraId="72085448" w14:textId="65172A45" w:rsidTr="00966027">
        <w:trPr>
          <w:trHeight w:val="360"/>
        </w:trPr>
        <w:tc>
          <w:tcPr>
            <w:tcW w:w="969" w:type="dxa"/>
            <w:vMerge w:val="restart"/>
            <w:shd w:val="clear" w:color="auto" w:fill="auto"/>
            <w:vAlign w:val="center"/>
            <w:hideMark/>
          </w:tcPr>
          <w:p w14:paraId="20352F26" w14:textId="77777777" w:rsidR="00E7615B" w:rsidRPr="001D19DF" w:rsidRDefault="00E7615B" w:rsidP="003252B2">
            <w:pPr>
              <w:jc w:val="center"/>
              <w:rPr>
                <w:b/>
                <w:bCs/>
                <w:lang w:eastAsia="en-US"/>
              </w:rPr>
            </w:pPr>
            <w:r w:rsidRPr="001D19DF">
              <w:rPr>
                <w:b/>
                <w:bCs/>
                <w:lang w:eastAsia="en-US"/>
              </w:rPr>
              <w:t xml:space="preserve">Nr. </w:t>
            </w:r>
          </w:p>
        </w:tc>
        <w:tc>
          <w:tcPr>
            <w:tcW w:w="3440" w:type="dxa"/>
            <w:gridSpan w:val="2"/>
            <w:vMerge w:val="restart"/>
            <w:shd w:val="clear" w:color="auto" w:fill="auto"/>
            <w:noWrap/>
            <w:vAlign w:val="center"/>
            <w:hideMark/>
          </w:tcPr>
          <w:p w14:paraId="335E7AFB" w14:textId="77777777" w:rsidR="00E7615B" w:rsidRPr="001D19DF" w:rsidRDefault="00E7615B" w:rsidP="003252B2">
            <w:pPr>
              <w:jc w:val="center"/>
              <w:rPr>
                <w:b/>
                <w:bCs/>
                <w:lang w:eastAsia="en-US"/>
              </w:rPr>
            </w:pPr>
            <w:r w:rsidRPr="001D19DF">
              <w:rPr>
                <w:b/>
                <w:bCs/>
                <w:lang w:eastAsia="en-US"/>
              </w:rPr>
              <w:t>Pavadinimas</w:t>
            </w:r>
          </w:p>
        </w:tc>
        <w:tc>
          <w:tcPr>
            <w:tcW w:w="2565" w:type="dxa"/>
            <w:vMerge w:val="restart"/>
            <w:shd w:val="clear" w:color="auto" w:fill="auto"/>
            <w:noWrap/>
            <w:vAlign w:val="center"/>
            <w:hideMark/>
          </w:tcPr>
          <w:p w14:paraId="4AA0AF2C" w14:textId="184986F3" w:rsidR="00E7615B" w:rsidRPr="001D19DF" w:rsidRDefault="00E7615B" w:rsidP="003252B2">
            <w:pPr>
              <w:jc w:val="center"/>
              <w:rPr>
                <w:b/>
                <w:bCs/>
                <w:lang w:eastAsia="en-US"/>
              </w:rPr>
            </w:pPr>
            <w:r w:rsidRPr="001D19DF">
              <w:rPr>
                <w:b/>
                <w:bCs/>
                <w:lang w:eastAsia="en-US"/>
              </w:rPr>
              <w:t>Mato vientas</w:t>
            </w:r>
          </w:p>
        </w:tc>
        <w:tc>
          <w:tcPr>
            <w:tcW w:w="2270" w:type="dxa"/>
            <w:vMerge w:val="restart"/>
            <w:shd w:val="clear" w:color="auto" w:fill="auto"/>
            <w:noWrap/>
            <w:vAlign w:val="center"/>
            <w:hideMark/>
          </w:tcPr>
          <w:p w14:paraId="116D0979" w14:textId="57CAE095" w:rsidR="00E7615B" w:rsidRPr="001D19DF" w:rsidRDefault="00E7615B" w:rsidP="003252B2">
            <w:pPr>
              <w:jc w:val="center"/>
              <w:rPr>
                <w:b/>
                <w:bCs/>
                <w:lang w:eastAsia="en-US"/>
              </w:rPr>
            </w:pPr>
            <w:r w:rsidRPr="001D19DF">
              <w:rPr>
                <w:b/>
                <w:bCs/>
                <w:lang w:eastAsia="en-US"/>
              </w:rPr>
              <w:t>Kiekis</w:t>
            </w:r>
          </w:p>
        </w:tc>
        <w:tc>
          <w:tcPr>
            <w:tcW w:w="1512" w:type="dxa"/>
            <w:shd w:val="clear" w:color="auto" w:fill="auto"/>
            <w:noWrap/>
            <w:vAlign w:val="center"/>
            <w:hideMark/>
          </w:tcPr>
          <w:p w14:paraId="1F111C4F" w14:textId="299A33DF" w:rsidR="00E7615B" w:rsidRPr="001D19DF" w:rsidRDefault="00E7615B" w:rsidP="003252B2">
            <w:pPr>
              <w:jc w:val="center"/>
              <w:rPr>
                <w:b/>
                <w:bCs/>
                <w:lang w:eastAsia="en-US"/>
              </w:rPr>
            </w:pPr>
            <w:r w:rsidRPr="001D19DF">
              <w:rPr>
                <w:b/>
                <w:bCs/>
                <w:lang w:eastAsia="en-US"/>
              </w:rPr>
              <w:t>Kaina, 1 vnt.</w:t>
            </w:r>
          </w:p>
        </w:tc>
        <w:tc>
          <w:tcPr>
            <w:tcW w:w="1559" w:type="dxa"/>
            <w:shd w:val="clear" w:color="auto" w:fill="auto"/>
            <w:noWrap/>
            <w:vAlign w:val="center"/>
            <w:hideMark/>
          </w:tcPr>
          <w:p w14:paraId="6E77C2C3" w14:textId="3EDBD184" w:rsidR="00E7615B" w:rsidRPr="001D19DF" w:rsidRDefault="00E7615B" w:rsidP="003252B2">
            <w:pPr>
              <w:jc w:val="center"/>
              <w:rPr>
                <w:b/>
                <w:bCs/>
                <w:lang w:eastAsia="en-US"/>
              </w:rPr>
            </w:pPr>
            <w:r w:rsidRPr="001D19DF">
              <w:rPr>
                <w:b/>
                <w:bCs/>
                <w:lang w:eastAsia="en-US"/>
              </w:rPr>
              <w:t>Kaina, 1 vnt.</w:t>
            </w:r>
          </w:p>
        </w:tc>
        <w:tc>
          <w:tcPr>
            <w:tcW w:w="1559" w:type="dxa"/>
          </w:tcPr>
          <w:p w14:paraId="64B783B0" w14:textId="471669C2" w:rsidR="00E7615B" w:rsidRPr="001D19DF" w:rsidRDefault="00E7615B" w:rsidP="003252B2">
            <w:pPr>
              <w:jc w:val="center"/>
              <w:rPr>
                <w:b/>
                <w:bCs/>
                <w:lang w:eastAsia="en-US"/>
              </w:rPr>
            </w:pPr>
            <w:r w:rsidRPr="001D19DF">
              <w:rPr>
                <w:b/>
                <w:bCs/>
                <w:lang w:eastAsia="en-US"/>
              </w:rPr>
              <w:t>Bendra kaina</w:t>
            </w:r>
          </w:p>
        </w:tc>
        <w:tc>
          <w:tcPr>
            <w:tcW w:w="1559" w:type="dxa"/>
          </w:tcPr>
          <w:p w14:paraId="44BD9227" w14:textId="6DE39E19" w:rsidR="00E7615B" w:rsidRPr="001D19DF" w:rsidRDefault="00E7615B" w:rsidP="003252B2">
            <w:pPr>
              <w:jc w:val="center"/>
              <w:rPr>
                <w:b/>
                <w:bCs/>
                <w:lang w:eastAsia="en-US"/>
              </w:rPr>
            </w:pPr>
            <w:r w:rsidRPr="001D19DF">
              <w:rPr>
                <w:b/>
                <w:bCs/>
                <w:lang w:eastAsia="en-US"/>
              </w:rPr>
              <w:t>Bendra kaina</w:t>
            </w:r>
          </w:p>
        </w:tc>
      </w:tr>
      <w:tr w:rsidR="001D19DF" w:rsidRPr="001D19DF" w14:paraId="5F018D9C" w14:textId="379CAA06" w:rsidTr="00966027">
        <w:trPr>
          <w:trHeight w:val="565"/>
        </w:trPr>
        <w:tc>
          <w:tcPr>
            <w:tcW w:w="969" w:type="dxa"/>
            <w:vMerge/>
            <w:vAlign w:val="center"/>
            <w:hideMark/>
          </w:tcPr>
          <w:p w14:paraId="44964E35" w14:textId="77777777" w:rsidR="00E7615B" w:rsidRPr="001D19DF" w:rsidRDefault="00E7615B" w:rsidP="00E7615B">
            <w:pPr>
              <w:rPr>
                <w:b/>
                <w:bCs/>
                <w:lang w:eastAsia="en-US"/>
              </w:rPr>
            </w:pPr>
          </w:p>
        </w:tc>
        <w:tc>
          <w:tcPr>
            <w:tcW w:w="3440" w:type="dxa"/>
            <w:gridSpan w:val="2"/>
            <w:vMerge/>
            <w:vAlign w:val="center"/>
            <w:hideMark/>
          </w:tcPr>
          <w:p w14:paraId="5543316D" w14:textId="77777777" w:rsidR="00E7615B" w:rsidRPr="001D19DF" w:rsidRDefault="00E7615B" w:rsidP="00E7615B">
            <w:pPr>
              <w:rPr>
                <w:b/>
                <w:bCs/>
                <w:lang w:eastAsia="en-US"/>
              </w:rPr>
            </w:pPr>
          </w:p>
        </w:tc>
        <w:tc>
          <w:tcPr>
            <w:tcW w:w="2565" w:type="dxa"/>
            <w:vMerge/>
            <w:vAlign w:val="center"/>
            <w:hideMark/>
          </w:tcPr>
          <w:p w14:paraId="0DCC0B33" w14:textId="77777777" w:rsidR="00E7615B" w:rsidRPr="001D19DF" w:rsidRDefault="00E7615B" w:rsidP="00E7615B">
            <w:pPr>
              <w:rPr>
                <w:b/>
                <w:bCs/>
                <w:lang w:eastAsia="en-US"/>
              </w:rPr>
            </w:pPr>
          </w:p>
        </w:tc>
        <w:tc>
          <w:tcPr>
            <w:tcW w:w="2270" w:type="dxa"/>
            <w:vMerge/>
            <w:vAlign w:val="center"/>
            <w:hideMark/>
          </w:tcPr>
          <w:p w14:paraId="67D66CE1" w14:textId="77777777" w:rsidR="00E7615B" w:rsidRPr="001D19DF" w:rsidRDefault="00E7615B" w:rsidP="00E7615B">
            <w:pPr>
              <w:rPr>
                <w:b/>
                <w:bCs/>
                <w:lang w:eastAsia="en-US"/>
              </w:rPr>
            </w:pPr>
          </w:p>
        </w:tc>
        <w:tc>
          <w:tcPr>
            <w:tcW w:w="1512" w:type="dxa"/>
            <w:shd w:val="clear" w:color="auto" w:fill="auto"/>
            <w:vAlign w:val="center"/>
            <w:hideMark/>
          </w:tcPr>
          <w:p w14:paraId="281BED46" w14:textId="77777777" w:rsidR="00E7615B" w:rsidRPr="001D19DF" w:rsidRDefault="00E7615B" w:rsidP="00E7615B">
            <w:pPr>
              <w:jc w:val="center"/>
              <w:rPr>
                <w:b/>
                <w:bCs/>
                <w:lang w:eastAsia="en-US"/>
              </w:rPr>
            </w:pPr>
            <w:r w:rsidRPr="001D19DF">
              <w:rPr>
                <w:b/>
                <w:bCs/>
                <w:lang w:eastAsia="en-US"/>
              </w:rPr>
              <w:t>Eur (be PVM)</w:t>
            </w:r>
          </w:p>
        </w:tc>
        <w:tc>
          <w:tcPr>
            <w:tcW w:w="1559" w:type="dxa"/>
            <w:shd w:val="clear" w:color="auto" w:fill="auto"/>
            <w:vAlign w:val="center"/>
            <w:hideMark/>
          </w:tcPr>
          <w:p w14:paraId="526A61BB" w14:textId="77777777" w:rsidR="00E7615B" w:rsidRPr="001D19DF" w:rsidRDefault="00E7615B" w:rsidP="00E7615B">
            <w:pPr>
              <w:jc w:val="center"/>
              <w:rPr>
                <w:b/>
                <w:bCs/>
                <w:lang w:eastAsia="en-US"/>
              </w:rPr>
            </w:pPr>
            <w:r w:rsidRPr="001D19DF">
              <w:rPr>
                <w:b/>
                <w:bCs/>
                <w:lang w:eastAsia="en-US"/>
              </w:rPr>
              <w:t>Eur (su PVM)</w:t>
            </w:r>
          </w:p>
        </w:tc>
        <w:tc>
          <w:tcPr>
            <w:tcW w:w="1559" w:type="dxa"/>
            <w:vAlign w:val="center"/>
          </w:tcPr>
          <w:p w14:paraId="19C6BBC9" w14:textId="445C5776" w:rsidR="00E7615B" w:rsidRPr="001D19DF" w:rsidRDefault="00E7615B" w:rsidP="00E7615B">
            <w:pPr>
              <w:jc w:val="center"/>
              <w:rPr>
                <w:b/>
                <w:bCs/>
                <w:lang w:eastAsia="en-US"/>
              </w:rPr>
            </w:pPr>
            <w:r w:rsidRPr="001D19DF">
              <w:rPr>
                <w:b/>
                <w:bCs/>
                <w:lang w:eastAsia="en-US"/>
              </w:rPr>
              <w:t>Eur (be PVM)</w:t>
            </w:r>
          </w:p>
        </w:tc>
        <w:tc>
          <w:tcPr>
            <w:tcW w:w="1559" w:type="dxa"/>
            <w:vAlign w:val="center"/>
          </w:tcPr>
          <w:p w14:paraId="10338971" w14:textId="25941D57" w:rsidR="00E7615B" w:rsidRPr="001D19DF" w:rsidRDefault="00E7615B" w:rsidP="00E7615B">
            <w:pPr>
              <w:jc w:val="center"/>
              <w:rPr>
                <w:b/>
                <w:bCs/>
                <w:lang w:eastAsia="en-US"/>
              </w:rPr>
            </w:pPr>
            <w:r w:rsidRPr="001D19DF">
              <w:rPr>
                <w:b/>
                <w:bCs/>
                <w:lang w:eastAsia="en-US"/>
              </w:rPr>
              <w:t>Eur (su PVM)</w:t>
            </w:r>
          </w:p>
        </w:tc>
      </w:tr>
      <w:tr w:rsidR="001D19DF" w:rsidRPr="001D19DF" w14:paraId="6639D045" w14:textId="242C5EB0" w:rsidTr="00966027">
        <w:trPr>
          <w:trHeight w:val="330"/>
        </w:trPr>
        <w:tc>
          <w:tcPr>
            <w:tcW w:w="969" w:type="dxa"/>
            <w:shd w:val="clear" w:color="auto" w:fill="auto"/>
            <w:noWrap/>
            <w:vAlign w:val="center"/>
            <w:hideMark/>
          </w:tcPr>
          <w:p w14:paraId="59A28472" w14:textId="77777777" w:rsidR="00E7615B" w:rsidRPr="001D19DF" w:rsidRDefault="00E7615B" w:rsidP="00E7615B">
            <w:pPr>
              <w:jc w:val="center"/>
              <w:rPr>
                <w:b/>
                <w:bCs/>
                <w:lang w:eastAsia="en-US"/>
              </w:rPr>
            </w:pPr>
            <w:r w:rsidRPr="001D19DF">
              <w:rPr>
                <w:b/>
                <w:bCs/>
                <w:lang w:eastAsia="en-US"/>
              </w:rPr>
              <w:t>1</w:t>
            </w:r>
          </w:p>
        </w:tc>
        <w:tc>
          <w:tcPr>
            <w:tcW w:w="3440" w:type="dxa"/>
            <w:gridSpan w:val="2"/>
            <w:shd w:val="clear" w:color="auto" w:fill="auto"/>
            <w:noWrap/>
            <w:vAlign w:val="center"/>
            <w:hideMark/>
          </w:tcPr>
          <w:p w14:paraId="4ABFDD09" w14:textId="77777777" w:rsidR="00E7615B" w:rsidRPr="001D19DF" w:rsidRDefault="00E7615B" w:rsidP="00E7615B">
            <w:pPr>
              <w:jc w:val="center"/>
              <w:rPr>
                <w:b/>
                <w:bCs/>
                <w:lang w:eastAsia="en-US"/>
              </w:rPr>
            </w:pPr>
            <w:r w:rsidRPr="001D19DF">
              <w:rPr>
                <w:b/>
                <w:bCs/>
                <w:lang w:eastAsia="en-US"/>
              </w:rPr>
              <w:t>2</w:t>
            </w:r>
          </w:p>
        </w:tc>
        <w:tc>
          <w:tcPr>
            <w:tcW w:w="2565" w:type="dxa"/>
            <w:shd w:val="clear" w:color="auto" w:fill="auto"/>
            <w:noWrap/>
            <w:vAlign w:val="center"/>
            <w:hideMark/>
          </w:tcPr>
          <w:p w14:paraId="3D8F7105" w14:textId="77777777" w:rsidR="00E7615B" w:rsidRPr="001D19DF" w:rsidRDefault="00E7615B" w:rsidP="00E7615B">
            <w:pPr>
              <w:jc w:val="center"/>
              <w:rPr>
                <w:b/>
                <w:bCs/>
                <w:lang w:eastAsia="en-US"/>
              </w:rPr>
            </w:pPr>
            <w:r w:rsidRPr="001D19DF">
              <w:rPr>
                <w:b/>
                <w:bCs/>
                <w:lang w:eastAsia="en-US"/>
              </w:rPr>
              <w:t>3</w:t>
            </w:r>
          </w:p>
        </w:tc>
        <w:tc>
          <w:tcPr>
            <w:tcW w:w="2270" w:type="dxa"/>
            <w:shd w:val="clear" w:color="auto" w:fill="auto"/>
            <w:noWrap/>
            <w:vAlign w:val="center"/>
            <w:hideMark/>
          </w:tcPr>
          <w:p w14:paraId="42EFA2FC" w14:textId="77777777" w:rsidR="00E7615B" w:rsidRPr="001D19DF" w:rsidRDefault="00E7615B" w:rsidP="00E7615B">
            <w:pPr>
              <w:jc w:val="center"/>
              <w:rPr>
                <w:b/>
                <w:bCs/>
                <w:lang w:eastAsia="en-US"/>
              </w:rPr>
            </w:pPr>
            <w:r w:rsidRPr="001D19DF">
              <w:rPr>
                <w:b/>
                <w:bCs/>
                <w:lang w:eastAsia="en-US"/>
              </w:rPr>
              <w:t>4</w:t>
            </w:r>
          </w:p>
        </w:tc>
        <w:tc>
          <w:tcPr>
            <w:tcW w:w="1512" w:type="dxa"/>
            <w:shd w:val="clear" w:color="auto" w:fill="auto"/>
            <w:noWrap/>
            <w:vAlign w:val="center"/>
            <w:hideMark/>
          </w:tcPr>
          <w:p w14:paraId="7E4C7309" w14:textId="77777777" w:rsidR="00E7615B" w:rsidRPr="001D19DF" w:rsidRDefault="00E7615B" w:rsidP="00E7615B">
            <w:pPr>
              <w:jc w:val="center"/>
              <w:rPr>
                <w:b/>
                <w:bCs/>
                <w:lang w:eastAsia="en-US"/>
              </w:rPr>
            </w:pPr>
            <w:r w:rsidRPr="001D19DF">
              <w:rPr>
                <w:b/>
                <w:bCs/>
                <w:lang w:eastAsia="en-US"/>
              </w:rPr>
              <w:t>5 </w:t>
            </w:r>
          </w:p>
        </w:tc>
        <w:tc>
          <w:tcPr>
            <w:tcW w:w="1559" w:type="dxa"/>
            <w:shd w:val="clear" w:color="auto" w:fill="auto"/>
            <w:noWrap/>
            <w:vAlign w:val="center"/>
            <w:hideMark/>
          </w:tcPr>
          <w:p w14:paraId="55E62A23" w14:textId="77777777" w:rsidR="00E7615B" w:rsidRPr="001D19DF" w:rsidRDefault="00E7615B" w:rsidP="00E7615B">
            <w:pPr>
              <w:jc w:val="center"/>
              <w:rPr>
                <w:b/>
                <w:bCs/>
                <w:lang w:eastAsia="en-US"/>
              </w:rPr>
            </w:pPr>
            <w:r w:rsidRPr="001D19DF">
              <w:rPr>
                <w:b/>
                <w:bCs/>
                <w:lang w:eastAsia="en-US"/>
              </w:rPr>
              <w:t> 6</w:t>
            </w:r>
          </w:p>
        </w:tc>
        <w:tc>
          <w:tcPr>
            <w:tcW w:w="1559" w:type="dxa"/>
          </w:tcPr>
          <w:p w14:paraId="4E623D46" w14:textId="4CC81C19" w:rsidR="00E7615B" w:rsidRPr="001D19DF" w:rsidRDefault="00E7615B" w:rsidP="00E7615B">
            <w:pPr>
              <w:jc w:val="center"/>
              <w:rPr>
                <w:b/>
                <w:bCs/>
                <w:lang w:eastAsia="en-US"/>
              </w:rPr>
            </w:pPr>
            <w:r w:rsidRPr="001D19DF">
              <w:rPr>
                <w:b/>
                <w:bCs/>
                <w:lang w:eastAsia="en-US"/>
              </w:rPr>
              <w:t>7</w:t>
            </w:r>
          </w:p>
        </w:tc>
        <w:tc>
          <w:tcPr>
            <w:tcW w:w="1559" w:type="dxa"/>
          </w:tcPr>
          <w:p w14:paraId="553946F9" w14:textId="33EABA35" w:rsidR="00E7615B" w:rsidRPr="001D19DF" w:rsidRDefault="00E7615B" w:rsidP="00E7615B">
            <w:pPr>
              <w:jc w:val="center"/>
              <w:rPr>
                <w:b/>
                <w:bCs/>
                <w:lang w:eastAsia="en-US"/>
              </w:rPr>
            </w:pPr>
            <w:r w:rsidRPr="001D19DF">
              <w:rPr>
                <w:b/>
                <w:bCs/>
                <w:lang w:eastAsia="en-US"/>
              </w:rPr>
              <w:t>8</w:t>
            </w:r>
          </w:p>
        </w:tc>
      </w:tr>
      <w:tr w:rsidR="001D19DF" w:rsidRPr="001D19DF" w14:paraId="2722EE86" w14:textId="1164B1C6" w:rsidTr="00966027">
        <w:trPr>
          <w:trHeight w:val="260"/>
        </w:trPr>
        <w:tc>
          <w:tcPr>
            <w:tcW w:w="969" w:type="dxa"/>
            <w:shd w:val="clear" w:color="auto" w:fill="auto"/>
            <w:noWrap/>
            <w:vAlign w:val="center"/>
          </w:tcPr>
          <w:p w14:paraId="27FAA897" w14:textId="670DAE75" w:rsidR="00E7615B" w:rsidRPr="001D19DF" w:rsidRDefault="00E7615B" w:rsidP="00E7615B">
            <w:pPr>
              <w:jc w:val="center"/>
              <w:rPr>
                <w:lang w:eastAsia="en-US"/>
              </w:rPr>
            </w:pPr>
            <w:r w:rsidRPr="001D19DF">
              <w:rPr>
                <w:lang w:eastAsia="en-US"/>
              </w:rPr>
              <w:t>1.</w:t>
            </w:r>
          </w:p>
        </w:tc>
        <w:tc>
          <w:tcPr>
            <w:tcW w:w="11346" w:type="dxa"/>
            <w:gridSpan w:val="6"/>
            <w:shd w:val="clear" w:color="auto" w:fill="auto"/>
          </w:tcPr>
          <w:p w14:paraId="754CBE81" w14:textId="17939CBD" w:rsidR="00E7615B" w:rsidRPr="001D19DF" w:rsidRDefault="00E7615B" w:rsidP="00E7615B">
            <w:pPr>
              <w:rPr>
                <w:lang w:eastAsia="en-US"/>
              </w:rPr>
            </w:pPr>
            <w:r w:rsidRPr="001D19DF">
              <w:rPr>
                <w:lang w:eastAsia="en-US"/>
              </w:rPr>
              <w:t>NetSuite arba su ja suderinamos lygiavertės ERP diegimas, pažangus sandėlio valdymas ir sąsaja su vežėjais</w:t>
            </w:r>
          </w:p>
        </w:tc>
        <w:tc>
          <w:tcPr>
            <w:tcW w:w="1559" w:type="dxa"/>
          </w:tcPr>
          <w:p w14:paraId="00B790F2" w14:textId="77777777" w:rsidR="00E7615B" w:rsidRPr="001D19DF" w:rsidRDefault="00E7615B" w:rsidP="00E7615B">
            <w:pPr>
              <w:rPr>
                <w:lang w:eastAsia="en-US"/>
              </w:rPr>
            </w:pPr>
          </w:p>
        </w:tc>
        <w:tc>
          <w:tcPr>
            <w:tcW w:w="1559" w:type="dxa"/>
          </w:tcPr>
          <w:p w14:paraId="5F04C14F" w14:textId="77777777" w:rsidR="00E7615B" w:rsidRPr="001D19DF" w:rsidRDefault="00E7615B" w:rsidP="00E7615B">
            <w:pPr>
              <w:rPr>
                <w:lang w:eastAsia="en-US"/>
              </w:rPr>
            </w:pPr>
          </w:p>
        </w:tc>
      </w:tr>
      <w:tr w:rsidR="001D19DF" w:rsidRPr="001D19DF" w14:paraId="1E3C44F3" w14:textId="5478DF5F" w:rsidTr="00966027">
        <w:trPr>
          <w:trHeight w:val="260"/>
        </w:trPr>
        <w:tc>
          <w:tcPr>
            <w:tcW w:w="969" w:type="dxa"/>
            <w:shd w:val="clear" w:color="auto" w:fill="auto"/>
            <w:noWrap/>
            <w:vAlign w:val="center"/>
            <w:hideMark/>
          </w:tcPr>
          <w:p w14:paraId="677E0026" w14:textId="77777777" w:rsidR="00E7615B" w:rsidRPr="001D19DF" w:rsidRDefault="00E7615B" w:rsidP="00E7615B">
            <w:pPr>
              <w:jc w:val="center"/>
              <w:rPr>
                <w:lang w:eastAsia="en-US"/>
              </w:rPr>
            </w:pPr>
            <w:r w:rsidRPr="001D19DF">
              <w:rPr>
                <w:lang w:eastAsia="en-US"/>
              </w:rPr>
              <w:t>1.1.</w:t>
            </w:r>
          </w:p>
        </w:tc>
        <w:tc>
          <w:tcPr>
            <w:tcW w:w="3440" w:type="dxa"/>
            <w:gridSpan w:val="2"/>
            <w:shd w:val="clear" w:color="auto" w:fill="auto"/>
            <w:hideMark/>
          </w:tcPr>
          <w:p w14:paraId="67D89A41" w14:textId="6DC0B62B" w:rsidR="00E7615B" w:rsidRPr="001D19DF" w:rsidRDefault="00E7615B" w:rsidP="00E7615B">
            <w:pPr>
              <w:rPr>
                <w:lang w:eastAsia="en-US"/>
              </w:rPr>
            </w:pPr>
            <w:r w:rsidRPr="001D19DF">
              <w:rPr>
                <w:lang w:eastAsia="en-US"/>
              </w:rPr>
              <w:t xml:space="preserve">Specialistas Nr. 1 </w:t>
            </w:r>
            <w:r w:rsidR="00C2121E" w:rsidRPr="001D19DF">
              <w:rPr>
                <w:lang w:eastAsia="en-US"/>
              </w:rPr>
              <w:t>-</w:t>
            </w:r>
            <w:r w:rsidR="0089700E" w:rsidRPr="001D19DF">
              <w:rPr>
                <w:lang w:eastAsia="en-US"/>
              </w:rPr>
              <w:t xml:space="preserve"> Konsultantas/i</w:t>
            </w:r>
            <w:r w:rsidRPr="001D19DF">
              <w:rPr>
                <w:lang w:eastAsia="en-US"/>
              </w:rPr>
              <w:t xml:space="preserve">nžinierius </w:t>
            </w:r>
          </w:p>
        </w:tc>
        <w:tc>
          <w:tcPr>
            <w:tcW w:w="2565" w:type="dxa"/>
            <w:shd w:val="clear" w:color="auto" w:fill="auto"/>
            <w:noWrap/>
            <w:vAlign w:val="center"/>
          </w:tcPr>
          <w:p w14:paraId="7BA29164" w14:textId="6C951EBB" w:rsidR="00E7615B" w:rsidRPr="001D19DF" w:rsidRDefault="00E7615B" w:rsidP="00E7615B">
            <w:pPr>
              <w:jc w:val="center"/>
              <w:rPr>
                <w:lang w:eastAsia="en-US"/>
              </w:rPr>
            </w:pPr>
            <w:r w:rsidRPr="001D19DF">
              <w:rPr>
                <w:lang w:eastAsia="en-US"/>
              </w:rPr>
              <w:t xml:space="preserve">val. </w:t>
            </w:r>
          </w:p>
        </w:tc>
        <w:tc>
          <w:tcPr>
            <w:tcW w:w="2270" w:type="dxa"/>
            <w:shd w:val="clear" w:color="auto" w:fill="auto"/>
            <w:noWrap/>
            <w:vAlign w:val="center"/>
          </w:tcPr>
          <w:p w14:paraId="26B0AB1B" w14:textId="7E5BC619" w:rsidR="00E7615B" w:rsidRPr="001D19DF" w:rsidRDefault="00E7615B" w:rsidP="00E7615B">
            <w:pPr>
              <w:jc w:val="center"/>
              <w:rPr>
                <w:lang w:eastAsia="en-US"/>
              </w:rPr>
            </w:pPr>
            <w:r w:rsidRPr="001D19DF">
              <w:rPr>
                <w:lang w:eastAsia="en-US"/>
              </w:rPr>
              <w:t>300</w:t>
            </w:r>
          </w:p>
        </w:tc>
        <w:tc>
          <w:tcPr>
            <w:tcW w:w="1512" w:type="dxa"/>
            <w:shd w:val="clear" w:color="auto" w:fill="auto"/>
            <w:noWrap/>
            <w:vAlign w:val="center"/>
            <w:hideMark/>
          </w:tcPr>
          <w:p w14:paraId="62A0F55C" w14:textId="77777777" w:rsidR="00E7615B" w:rsidRPr="001D19DF" w:rsidRDefault="00E7615B" w:rsidP="00E7615B">
            <w:pPr>
              <w:jc w:val="center"/>
              <w:rPr>
                <w:lang w:eastAsia="en-US"/>
              </w:rPr>
            </w:pPr>
            <w:r w:rsidRPr="001D19DF">
              <w:rPr>
                <w:lang w:eastAsia="en-US"/>
              </w:rPr>
              <w:t> </w:t>
            </w:r>
          </w:p>
        </w:tc>
        <w:tc>
          <w:tcPr>
            <w:tcW w:w="1559" w:type="dxa"/>
            <w:shd w:val="clear" w:color="auto" w:fill="auto"/>
            <w:noWrap/>
            <w:vAlign w:val="center"/>
            <w:hideMark/>
          </w:tcPr>
          <w:p w14:paraId="53F1C05C" w14:textId="77777777" w:rsidR="00E7615B" w:rsidRPr="001D19DF" w:rsidRDefault="00E7615B" w:rsidP="00E7615B">
            <w:pPr>
              <w:jc w:val="center"/>
              <w:rPr>
                <w:lang w:eastAsia="en-US"/>
              </w:rPr>
            </w:pPr>
            <w:r w:rsidRPr="001D19DF">
              <w:rPr>
                <w:lang w:eastAsia="en-US"/>
              </w:rPr>
              <w:t> </w:t>
            </w:r>
          </w:p>
        </w:tc>
        <w:tc>
          <w:tcPr>
            <w:tcW w:w="1559" w:type="dxa"/>
          </w:tcPr>
          <w:p w14:paraId="47474A42" w14:textId="77777777" w:rsidR="00E7615B" w:rsidRPr="001D19DF" w:rsidRDefault="00E7615B" w:rsidP="00E7615B">
            <w:pPr>
              <w:jc w:val="center"/>
              <w:rPr>
                <w:lang w:eastAsia="en-US"/>
              </w:rPr>
            </w:pPr>
          </w:p>
        </w:tc>
        <w:tc>
          <w:tcPr>
            <w:tcW w:w="1559" w:type="dxa"/>
          </w:tcPr>
          <w:p w14:paraId="3C1E1A07" w14:textId="77777777" w:rsidR="00E7615B" w:rsidRPr="001D19DF" w:rsidRDefault="00E7615B" w:rsidP="00E7615B">
            <w:pPr>
              <w:jc w:val="center"/>
              <w:rPr>
                <w:lang w:eastAsia="en-US"/>
              </w:rPr>
            </w:pPr>
          </w:p>
        </w:tc>
      </w:tr>
      <w:tr w:rsidR="001D19DF" w:rsidRPr="001D19DF" w14:paraId="56C3932C" w14:textId="69D94233" w:rsidTr="00966027">
        <w:trPr>
          <w:trHeight w:val="340"/>
        </w:trPr>
        <w:tc>
          <w:tcPr>
            <w:tcW w:w="969" w:type="dxa"/>
            <w:shd w:val="clear" w:color="auto" w:fill="auto"/>
            <w:noWrap/>
            <w:vAlign w:val="center"/>
            <w:hideMark/>
          </w:tcPr>
          <w:p w14:paraId="092DD9C6" w14:textId="77777777" w:rsidR="00E7615B" w:rsidRPr="001D19DF" w:rsidRDefault="00E7615B" w:rsidP="00E7615B">
            <w:pPr>
              <w:jc w:val="center"/>
              <w:rPr>
                <w:lang w:eastAsia="en-US"/>
              </w:rPr>
            </w:pPr>
            <w:r w:rsidRPr="001D19DF">
              <w:rPr>
                <w:lang w:eastAsia="en-US"/>
              </w:rPr>
              <w:t>1.2.</w:t>
            </w:r>
          </w:p>
        </w:tc>
        <w:tc>
          <w:tcPr>
            <w:tcW w:w="3440" w:type="dxa"/>
            <w:gridSpan w:val="2"/>
            <w:shd w:val="clear" w:color="auto" w:fill="auto"/>
            <w:hideMark/>
          </w:tcPr>
          <w:p w14:paraId="3F083CF3" w14:textId="0F4DD33C" w:rsidR="00E7615B" w:rsidRPr="001D19DF" w:rsidRDefault="00E7615B" w:rsidP="00E7615B">
            <w:pPr>
              <w:rPr>
                <w:lang w:eastAsia="en-US"/>
              </w:rPr>
            </w:pPr>
            <w:r w:rsidRPr="001D19DF">
              <w:rPr>
                <w:lang w:eastAsia="en-US"/>
              </w:rPr>
              <w:t xml:space="preserve">Specialistas Nr. 2 </w:t>
            </w:r>
            <w:r w:rsidR="00C2121E" w:rsidRPr="001D19DF">
              <w:rPr>
                <w:lang w:eastAsia="en-US"/>
              </w:rPr>
              <w:t>-</w:t>
            </w:r>
            <w:r w:rsidRPr="001D19DF">
              <w:rPr>
                <w:lang w:eastAsia="en-US"/>
              </w:rPr>
              <w:t xml:space="preserve">Konsultantas/inžinierius </w:t>
            </w:r>
          </w:p>
        </w:tc>
        <w:tc>
          <w:tcPr>
            <w:tcW w:w="2565" w:type="dxa"/>
            <w:shd w:val="clear" w:color="auto" w:fill="auto"/>
            <w:noWrap/>
            <w:vAlign w:val="bottom"/>
          </w:tcPr>
          <w:p w14:paraId="3A16FCB6" w14:textId="2FC8D3B6" w:rsidR="00E7615B" w:rsidRPr="001D19DF" w:rsidRDefault="00E7615B" w:rsidP="00E7615B">
            <w:pPr>
              <w:jc w:val="center"/>
              <w:rPr>
                <w:lang w:eastAsia="en-US"/>
              </w:rPr>
            </w:pPr>
            <w:r w:rsidRPr="001D19DF">
              <w:rPr>
                <w:lang w:eastAsia="en-US"/>
              </w:rPr>
              <w:t>val.</w:t>
            </w:r>
          </w:p>
        </w:tc>
        <w:tc>
          <w:tcPr>
            <w:tcW w:w="2270" w:type="dxa"/>
            <w:shd w:val="clear" w:color="auto" w:fill="auto"/>
            <w:noWrap/>
            <w:vAlign w:val="bottom"/>
          </w:tcPr>
          <w:p w14:paraId="1EE9A211" w14:textId="3AB10E55" w:rsidR="00E7615B" w:rsidRPr="001D19DF" w:rsidRDefault="00E7615B" w:rsidP="00E7615B">
            <w:pPr>
              <w:jc w:val="center"/>
              <w:rPr>
                <w:lang w:eastAsia="en-US"/>
              </w:rPr>
            </w:pPr>
            <w:r w:rsidRPr="001D19DF">
              <w:rPr>
                <w:lang w:eastAsia="en-US"/>
              </w:rPr>
              <w:t>956</w:t>
            </w:r>
          </w:p>
        </w:tc>
        <w:tc>
          <w:tcPr>
            <w:tcW w:w="1512" w:type="dxa"/>
            <w:shd w:val="clear" w:color="auto" w:fill="auto"/>
            <w:noWrap/>
            <w:vAlign w:val="bottom"/>
            <w:hideMark/>
          </w:tcPr>
          <w:p w14:paraId="03FB38C0" w14:textId="77777777" w:rsidR="00E7615B" w:rsidRPr="001D19DF" w:rsidRDefault="00E7615B" w:rsidP="00E7615B">
            <w:pPr>
              <w:jc w:val="center"/>
              <w:rPr>
                <w:lang w:eastAsia="en-US"/>
              </w:rPr>
            </w:pPr>
            <w:r w:rsidRPr="001D19DF">
              <w:rPr>
                <w:lang w:eastAsia="en-US"/>
              </w:rPr>
              <w:t> </w:t>
            </w:r>
          </w:p>
        </w:tc>
        <w:tc>
          <w:tcPr>
            <w:tcW w:w="1559" w:type="dxa"/>
            <w:shd w:val="clear" w:color="auto" w:fill="auto"/>
            <w:noWrap/>
            <w:vAlign w:val="bottom"/>
            <w:hideMark/>
          </w:tcPr>
          <w:p w14:paraId="57BCD7AB" w14:textId="77777777" w:rsidR="00E7615B" w:rsidRPr="001D19DF" w:rsidRDefault="00E7615B" w:rsidP="00E7615B">
            <w:pPr>
              <w:jc w:val="center"/>
              <w:rPr>
                <w:lang w:eastAsia="en-US"/>
              </w:rPr>
            </w:pPr>
            <w:r w:rsidRPr="001D19DF">
              <w:rPr>
                <w:lang w:eastAsia="en-US"/>
              </w:rPr>
              <w:t> </w:t>
            </w:r>
          </w:p>
        </w:tc>
        <w:tc>
          <w:tcPr>
            <w:tcW w:w="1559" w:type="dxa"/>
          </w:tcPr>
          <w:p w14:paraId="2155B3DB" w14:textId="77777777" w:rsidR="00E7615B" w:rsidRPr="001D19DF" w:rsidRDefault="00E7615B" w:rsidP="00E7615B">
            <w:pPr>
              <w:jc w:val="center"/>
              <w:rPr>
                <w:lang w:eastAsia="en-US"/>
              </w:rPr>
            </w:pPr>
          </w:p>
        </w:tc>
        <w:tc>
          <w:tcPr>
            <w:tcW w:w="1559" w:type="dxa"/>
          </w:tcPr>
          <w:p w14:paraId="4ECD9F8E" w14:textId="77777777" w:rsidR="00E7615B" w:rsidRPr="001D19DF" w:rsidRDefault="00E7615B" w:rsidP="00E7615B">
            <w:pPr>
              <w:jc w:val="center"/>
              <w:rPr>
                <w:lang w:eastAsia="en-US"/>
              </w:rPr>
            </w:pPr>
          </w:p>
        </w:tc>
      </w:tr>
      <w:tr w:rsidR="001D19DF" w:rsidRPr="001D19DF" w14:paraId="202848E9" w14:textId="409BDF7C" w:rsidTr="00966027">
        <w:trPr>
          <w:trHeight w:val="340"/>
        </w:trPr>
        <w:tc>
          <w:tcPr>
            <w:tcW w:w="969" w:type="dxa"/>
            <w:shd w:val="clear" w:color="auto" w:fill="auto"/>
            <w:noWrap/>
            <w:vAlign w:val="center"/>
          </w:tcPr>
          <w:p w14:paraId="55673910" w14:textId="0223D840" w:rsidR="00E7615B" w:rsidRPr="001D19DF" w:rsidRDefault="00E7615B" w:rsidP="00E7615B">
            <w:pPr>
              <w:jc w:val="center"/>
              <w:rPr>
                <w:lang w:eastAsia="en-US"/>
              </w:rPr>
            </w:pPr>
            <w:r w:rsidRPr="001D19DF">
              <w:rPr>
                <w:lang w:eastAsia="en-US"/>
              </w:rPr>
              <w:t>1.</w:t>
            </w:r>
            <w:r w:rsidRPr="001D19DF">
              <w:rPr>
                <w:lang w:val="en-US" w:eastAsia="en-US"/>
              </w:rPr>
              <w:t>3</w:t>
            </w:r>
            <w:r w:rsidRPr="001D19DF">
              <w:rPr>
                <w:lang w:eastAsia="en-US"/>
              </w:rPr>
              <w:t xml:space="preserve">. </w:t>
            </w:r>
          </w:p>
        </w:tc>
        <w:tc>
          <w:tcPr>
            <w:tcW w:w="3440" w:type="dxa"/>
            <w:gridSpan w:val="2"/>
            <w:shd w:val="clear" w:color="auto" w:fill="auto"/>
          </w:tcPr>
          <w:p w14:paraId="74050E59" w14:textId="37EAEBD2" w:rsidR="00E7615B" w:rsidRPr="001D19DF" w:rsidRDefault="00E7615B" w:rsidP="00E7615B">
            <w:pPr>
              <w:jc w:val="both"/>
              <w:rPr>
                <w:lang w:eastAsia="en-US"/>
              </w:rPr>
            </w:pPr>
            <w:r w:rsidRPr="001D19DF">
              <w:rPr>
                <w:lang w:eastAsia="en-US"/>
              </w:rPr>
              <w:t>Visos kitos išlaidos susijusios su lygiavertės ERP įgyvendinimu*</w:t>
            </w:r>
          </w:p>
        </w:tc>
        <w:tc>
          <w:tcPr>
            <w:tcW w:w="2565" w:type="dxa"/>
            <w:shd w:val="clear" w:color="auto" w:fill="auto"/>
            <w:noWrap/>
            <w:vAlign w:val="bottom"/>
          </w:tcPr>
          <w:p w14:paraId="01046FFC" w14:textId="0238445F" w:rsidR="00E7615B" w:rsidRPr="001D19DF" w:rsidRDefault="00E7615B" w:rsidP="00E7615B">
            <w:pPr>
              <w:jc w:val="center"/>
              <w:rPr>
                <w:lang w:eastAsia="en-US"/>
              </w:rPr>
            </w:pPr>
            <w:r w:rsidRPr="001D19DF">
              <w:rPr>
                <w:lang w:eastAsia="en-US"/>
              </w:rPr>
              <w:t>kompl.</w:t>
            </w:r>
          </w:p>
        </w:tc>
        <w:tc>
          <w:tcPr>
            <w:tcW w:w="2270" w:type="dxa"/>
            <w:shd w:val="clear" w:color="auto" w:fill="auto"/>
            <w:noWrap/>
            <w:vAlign w:val="bottom"/>
          </w:tcPr>
          <w:p w14:paraId="2248CF92" w14:textId="72F4EDB1" w:rsidR="00E7615B" w:rsidRPr="001D19DF" w:rsidRDefault="00E7615B" w:rsidP="00E7615B">
            <w:pPr>
              <w:jc w:val="center"/>
              <w:rPr>
                <w:lang w:eastAsia="en-US"/>
              </w:rPr>
            </w:pPr>
            <w:r w:rsidRPr="001D19DF">
              <w:rPr>
                <w:lang w:eastAsia="en-US"/>
              </w:rPr>
              <w:t>1</w:t>
            </w:r>
          </w:p>
        </w:tc>
        <w:tc>
          <w:tcPr>
            <w:tcW w:w="1512" w:type="dxa"/>
            <w:shd w:val="clear" w:color="auto" w:fill="auto"/>
            <w:noWrap/>
            <w:vAlign w:val="bottom"/>
          </w:tcPr>
          <w:p w14:paraId="5E4FD048" w14:textId="77777777" w:rsidR="00E7615B" w:rsidRPr="001D19DF" w:rsidRDefault="00E7615B" w:rsidP="00E7615B">
            <w:pPr>
              <w:jc w:val="center"/>
              <w:rPr>
                <w:lang w:eastAsia="en-US"/>
              </w:rPr>
            </w:pPr>
          </w:p>
        </w:tc>
        <w:tc>
          <w:tcPr>
            <w:tcW w:w="1559" w:type="dxa"/>
            <w:shd w:val="clear" w:color="auto" w:fill="auto"/>
            <w:noWrap/>
            <w:vAlign w:val="bottom"/>
          </w:tcPr>
          <w:p w14:paraId="36F640FF" w14:textId="77777777" w:rsidR="00E7615B" w:rsidRPr="001D19DF" w:rsidRDefault="00E7615B" w:rsidP="00E7615B">
            <w:pPr>
              <w:jc w:val="center"/>
              <w:rPr>
                <w:lang w:eastAsia="en-US"/>
              </w:rPr>
            </w:pPr>
          </w:p>
        </w:tc>
        <w:tc>
          <w:tcPr>
            <w:tcW w:w="1559" w:type="dxa"/>
          </w:tcPr>
          <w:p w14:paraId="25DA6FAB" w14:textId="77777777" w:rsidR="00E7615B" w:rsidRPr="001D19DF" w:rsidRDefault="00E7615B" w:rsidP="00E7615B">
            <w:pPr>
              <w:jc w:val="center"/>
              <w:rPr>
                <w:lang w:eastAsia="en-US"/>
              </w:rPr>
            </w:pPr>
          </w:p>
        </w:tc>
        <w:tc>
          <w:tcPr>
            <w:tcW w:w="1559" w:type="dxa"/>
          </w:tcPr>
          <w:p w14:paraId="36D9636D" w14:textId="77777777" w:rsidR="00E7615B" w:rsidRPr="001D19DF" w:rsidRDefault="00E7615B" w:rsidP="00E7615B">
            <w:pPr>
              <w:jc w:val="center"/>
              <w:rPr>
                <w:lang w:eastAsia="en-US"/>
              </w:rPr>
            </w:pPr>
          </w:p>
        </w:tc>
      </w:tr>
      <w:tr w:rsidR="001D19DF" w:rsidRPr="001D19DF" w14:paraId="1A756CD6" w14:textId="77777777" w:rsidTr="00966027">
        <w:trPr>
          <w:trHeight w:val="340"/>
        </w:trPr>
        <w:tc>
          <w:tcPr>
            <w:tcW w:w="969" w:type="dxa"/>
            <w:shd w:val="clear" w:color="auto" w:fill="auto"/>
            <w:noWrap/>
            <w:vAlign w:val="center"/>
          </w:tcPr>
          <w:p w14:paraId="7577CB50" w14:textId="02738853" w:rsidR="00E7615B" w:rsidRPr="001D19DF" w:rsidRDefault="00E7615B" w:rsidP="00E7615B">
            <w:pPr>
              <w:jc w:val="center"/>
              <w:rPr>
                <w:lang w:eastAsia="en-US"/>
              </w:rPr>
            </w:pPr>
            <w:r w:rsidRPr="001D19DF">
              <w:rPr>
                <w:lang w:eastAsia="en-US"/>
              </w:rPr>
              <w:t>1.3.1.</w:t>
            </w:r>
          </w:p>
        </w:tc>
        <w:tc>
          <w:tcPr>
            <w:tcW w:w="3421" w:type="dxa"/>
            <w:shd w:val="clear" w:color="auto" w:fill="auto"/>
          </w:tcPr>
          <w:p w14:paraId="0FBFC33D" w14:textId="61A715D1" w:rsidR="00E7615B" w:rsidRPr="001D19DF" w:rsidRDefault="00E7615B" w:rsidP="00AC2F0F">
            <w:pPr>
              <w:rPr>
                <w:lang w:eastAsia="en-US"/>
              </w:rPr>
            </w:pPr>
            <w:r w:rsidRPr="001D19DF">
              <w:rPr>
                <w:i/>
                <w:iCs/>
                <w:lang w:eastAsia="en-US"/>
              </w:rPr>
              <w:t>Išlaidų pavadinimas (įrašyti)</w:t>
            </w:r>
          </w:p>
        </w:tc>
        <w:tc>
          <w:tcPr>
            <w:tcW w:w="2584" w:type="dxa"/>
            <w:gridSpan w:val="2"/>
            <w:shd w:val="clear" w:color="auto" w:fill="auto"/>
            <w:noWrap/>
            <w:vAlign w:val="bottom"/>
          </w:tcPr>
          <w:p w14:paraId="4AB1A259" w14:textId="61FCE916" w:rsidR="00E7615B" w:rsidRPr="001D19DF" w:rsidRDefault="00E7615B" w:rsidP="00E7615B">
            <w:pPr>
              <w:jc w:val="center"/>
              <w:rPr>
                <w:lang w:eastAsia="en-US"/>
              </w:rPr>
            </w:pPr>
            <w:r w:rsidRPr="001D19DF">
              <w:rPr>
                <w:i/>
                <w:iCs/>
                <w:lang w:eastAsia="en-US"/>
              </w:rPr>
              <w:t>Mato vienetas (įrašyti)</w:t>
            </w:r>
          </w:p>
        </w:tc>
        <w:tc>
          <w:tcPr>
            <w:tcW w:w="2270" w:type="dxa"/>
            <w:shd w:val="clear" w:color="auto" w:fill="auto"/>
            <w:noWrap/>
            <w:vAlign w:val="bottom"/>
          </w:tcPr>
          <w:p w14:paraId="1BAE0A19" w14:textId="3E86DBFD" w:rsidR="00E7615B" w:rsidRPr="001D19DF" w:rsidRDefault="00E7615B" w:rsidP="00E7615B">
            <w:pPr>
              <w:jc w:val="center"/>
              <w:rPr>
                <w:lang w:eastAsia="en-US"/>
              </w:rPr>
            </w:pPr>
            <w:r w:rsidRPr="001D19DF">
              <w:rPr>
                <w:i/>
                <w:iCs/>
                <w:lang w:eastAsia="en-US"/>
              </w:rPr>
              <w:t>Kiekis (įrašyti)</w:t>
            </w:r>
          </w:p>
        </w:tc>
        <w:tc>
          <w:tcPr>
            <w:tcW w:w="1512" w:type="dxa"/>
            <w:shd w:val="clear" w:color="auto" w:fill="auto"/>
            <w:noWrap/>
            <w:vAlign w:val="bottom"/>
          </w:tcPr>
          <w:p w14:paraId="7EC62BC8" w14:textId="56B2616F" w:rsidR="00E7615B" w:rsidRPr="001D19DF" w:rsidRDefault="00E7615B" w:rsidP="00E7615B">
            <w:pPr>
              <w:jc w:val="center"/>
              <w:rPr>
                <w:lang w:eastAsia="en-US"/>
              </w:rPr>
            </w:pPr>
            <w:r w:rsidRPr="001D19DF">
              <w:rPr>
                <w:i/>
                <w:iCs/>
                <w:lang w:eastAsia="en-US"/>
              </w:rPr>
              <w:t>Kaina (įrašyti)</w:t>
            </w:r>
          </w:p>
        </w:tc>
        <w:tc>
          <w:tcPr>
            <w:tcW w:w="1559" w:type="dxa"/>
            <w:shd w:val="clear" w:color="auto" w:fill="auto"/>
            <w:noWrap/>
            <w:vAlign w:val="bottom"/>
          </w:tcPr>
          <w:p w14:paraId="138A9B88" w14:textId="1450C814" w:rsidR="00E7615B" w:rsidRPr="001D19DF" w:rsidRDefault="00E7615B" w:rsidP="00E7615B">
            <w:pPr>
              <w:jc w:val="center"/>
              <w:rPr>
                <w:lang w:eastAsia="en-US"/>
              </w:rPr>
            </w:pPr>
            <w:r w:rsidRPr="001D19DF">
              <w:rPr>
                <w:i/>
                <w:iCs/>
                <w:lang w:eastAsia="en-US"/>
              </w:rPr>
              <w:t>Kaina (įrašyti)</w:t>
            </w:r>
          </w:p>
        </w:tc>
        <w:tc>
          <w:tcPr>
            <w:tcW w:w="1559" w:type="dxa"/>
            <w:vAlign w:val="bottom"/>
          </w:tcPr>
          <w:p w14:paraId="477D7E42" w14:textId="7A185831" w:rsidR="00E7615B" w:rsidRPr="001D19DF" w:rsidRDefault="00E7615B" w:rsidP="00E7615B">
            <w:pPr>
              <w:jc w:val="center"/>
              <w:rPr>
                <w:lang w:eastAsia="en-US"/>
              </w:rPr>
            </w:pPr>
            <w:r w:rsidRPr="001D19DF">
              <w:rPr>
                <w:i/>
                <w:iCs/>
                <w:lang w:eastAsia="en-US"/>
              </w:rPr>
              <w:t>Kaina (įrašyti)</w:t>
            </w:r>
          </w:p>
        </w:tc>
        <w:tc>
          <w:tcPr>
            <w:tcW w:w="1559" w:type="dxa"/>
            <w:vAlign w:val="bottom"/>
          </w:tcPr>
          <w:p w14:paraId="34617940" w14:textId="12FC4118" w:rsidR="00E7615B" w:rsidRPr="001D19DF" w:rsidRDefault="00E7615B" w:rsidP="00E7615B">
            <w:pPr>
              <w:jc w:val="center"/>
              <w:rPr>
                <w:lang w:eastAsia="en-US"/>
              </w:rPr>
            </w:pPr>
            <w:r w:rsidRPr="001D19DF">
              <w:rPr>
                <w:i/>
                <w:iCs/>
                <w:lang w:eastAsia="en-US"/>
              </w:rPr>
              <w:t>Kaina (įrašyti)</w:t>
            </w:r>
          </w:p>
        </w:tc>
      </w:tr>
      <w:tr w:rsidR="001D19DF" w:rsidRPr="001D19DF" w14:paraId="547E0F3F" w14:textId="77777777" w:rsidTr="00966027">
        <w:trPr>
          <w:trHeight w:val="340"/>
        </w:trPr>
        <w:tc>
          <w:tcPr>
            <w:tcW w:w="969" w:type="dxa"/>
            <w:shd w:val="clear" w:color="auto" w:fill="auto"/>
            <w:noWrap/>
            <w:vAlign w:val="center"/>
          </w:tcPr>
          <w:p w14:paraId="03329011" w14:textId="4ADF08DB" w:rsidR="00E7615B" w:rsidRPr="001D19DF" w:rsidRDefault="00E7615B" w:rsidP="00E7615B">
            <w:pPr>
              <w:jc w:val="center"/>
              <w:rPr>
                <w:lang w:eastAsia="en-US"/>
              </w:rPr>
            </w:pPr>
            <w:r w:rsidRPr="001D19DF">
              <w:rPr>
                <w:lang w:eastAsia="en-US"/>
              </w:rPr>
              <w:t>1.3.2.</w:t>
            </w:r>
          </w:p>
        </w:tc>
        <w:tc>
          <w:tcPr>
            <w:tcW w:w="3421" w:type="dxa"/>
            <w:shd w:val="clear" w:color="auto" w:fill="auto"/>
          </w:tcPr>
          <w:p w14:paraId="45CD8CCE" w14:textId="725A01C5" w:rsidR="00E7615B" w:rsidRPr="001D19DF" w:rsidRDefault="00E7615B" w:rsidP="00AC2F0F">
            <w:pPr>
              <w:rPr>
                <w:lang w:eastAsia="en-US"/>
              </w:rPr>
            </w:pPr>
            <w:r w:rsidRPr="001D19DF">
              <w:rPr>
                <w:i/>
                <w:iCs/>
                <w:lang w:eastAsia="en-US"/>
              </w:rPr>
              <w:t>Išlaidų pavadinimas (įrašyti)</w:t>
            </w:r>
          </w:p>
        </w:tc>
        <w:tc>
          <w:tcPr>
            <w:tcW w:w="2584" w:type="dxa"/>
            <w:gridSpan w:val="2"/>
            <w:shd w:val="clear" w:color="auto" w:fill="auto"/>
            <w:noWrap/>
            <w:vAlign w:val="bottom"/>
          </w:tcPr>
          <w:p w14:paraId="799F9041" w14:textId="0202CA6C" w:rsidR="00E7615B" w:rsidRPr="001D19DF" w:rsidRDefault="00E7615B" w:rsidP="00E7615B">
            <w:pPr>
              <w:jc w:val="center"/>
              <w:rPr>
                <w:lang w:eastAsia="en-US"/>
              </w:rPr>
            </w:pPr>
            <w:r w:rsidRPr="001D19DF">
              <w:rPr>
                <w:i/>
                <w:iCs/>
                <w:lang w:eastAsia="en-US"/>
              </w:rPr>
              <w:t>Mato vienetas (įrašyti)</w:t>
            </w:r>
          </w:p>
        </w:tc>
        <w:tc>
          <w:tcPr>
            <w:tcW w:w="2270" w:type="dxa"/>
            <w:shd w:val="clear" w:color="auto" w:fill="auto"/>
            <w:noWrap/>
            <w:vAlign w:val="bottom"/>
          </w:tcPr>
          <w:p w14:paraId="796E0126" w14:textId="401C3B6B" w:rsidR="00E7615B" w:rsidRPr="001D19DF" w:rsidRDefault="00E7615B" w:rsidP="00E7615B">
            <w:pPr>
              <w:jc w:val="center"/>
              <w:rPr>
                <w:lang w:eastAsia="en-US"/>
              </w:rPr>
            </w:pPr>
            <w:r w:rsidRPr="001D19DF">
              <w:rPr>
                <w:i/>
                <w:iCs/>
                <w:lang w:eastAsia="en-US"/>
              </w:rPr>
              <w:t>Kiekis (įrašyti)</w:t>
            </w:r>
          </w:p>
        </w:tc>
        <w:tc>
          <w:tcPr>
            <w:tcW w:w="1512" w:type="dxa"/>
            <w:shd w:val="clear" w:color="auto" w:fill="auto"/>
            <w:noWrap/>
            <w:vAlign w:val="bottom"/>
          </w:tcPr>
          <w:p w14:paraId="0C2F129B" w14:textId="16205BD5" w:rsidR="00E7615B" w:rsidRPr="001D19DF" w:rsidRDefault="00E7615B" w:rsidP="00E7615B">
            <w:pPr>
              <w:jc w:val="center"/>
              <w:rPr>
                <w:lang w:eastAsia="en-US"/>
              </w:rPr>
            </w:pPr>
            <w:r w:rsidRPr="001D19DF">
              <w:rPr>
                <w:i/>
                <w:iCs/>
                <w:lang w:eastAsia="en-US"/>
              </w:rPr>
              <w:t>Kaina (įrašyti)</w:t>
            </w:r>
          </w:p>
        </w:tc>
        <w:tc>
          <w:tcPr>
            <w:tcW w:w="1559" w:type="dxa"/>
            <w:shd w:val="clear" w:color="auto" w:fill="auto"/>
            <w:noWrap/>
            <w:vAlign w:val="bottom"/>
          </w:tcPr>
          <w:p w14:paraId="04E98B45" w14:textId="726FAA55" w:rsidR="00E7615B" w:rsidRPr="001D19DF" w:rsidRDefault="00E7615B" w:rsidP="00E7615B">
            <w:pPr>
              <w:jc w:val="center"/>
              <w:rPr>
                <w:lang w:eastAsia="en-US"/>
              </w:rPr>
            </w:pPr>
            <w:r w:rsidRPr="001D19DF">
              <w:rPr>
                <w:i/>
                <w:iCs/>
                <w:lang w:eastAsia="en-US"/>
              </w:rPr>
              <w:t>Kaina (įrašyti)</w:t>
            </w:r>
          </w:p>
        </w:tc>
        <w:tc>
          <w:tcPr>
            <w:tcW w:w="1559" w:type="dxa"/>
            <w:vAlign w:val="bottom"/>
          </w:tcPr>
          <w:p w14:paraId="0E908A12" w14:textId="40E6624F" w:rsidR="00E7615B" w:rsidRPr="001D19DF" w:rsidRDefault="00E7615B" w:rsidP="00E7615B">
            <w:pPr>
              <w:jc w:val="center"/>
              <w:rPr>
                <w:lang w:eastAsia="en-US"/>
              </w:rPr>
            </w:pPr>
            <w:r w:rsidRPr="001D19DF">
              <w:rPr>
                <w:i/>
                <w:iCs/>
                <w:lang w:eastAsia="en-US"/>
              </w:rPr>
              <w:t>Kaina (įrašyti)</w:t>
            </w:r>
          </w:p>
        </w:tc>
        <w:tc>
          <w:tcPr>
            <w:tcW w:w="1559" w:type="dxa"/>
            <w:vAlign w:val="bottom"/>
          </w:tcPr>
          <w:p w14:paraId="5A0D8A43" w14:textId="61564C09" w:rsidR="00E7615B" w:rsidRPr="001D19DF" w:rsidRDefault="00E7615B" w:rsidP="00E7615B">
            <w:pPr>
              <w:jc w:val="center"/>
              <w:rPr>
                <w:lang w:eastAsia="en-US"/>
              </w:rPr>
            </w:pPr>
            <w:r w:rsidRPr="001D19DF">
              <w:rPr>
                <w:i/>
                <w:iCs/>
                <w:lang w:eastAsia="en-US"/>
              </w:rPr>
              <w:t>Kaina (įrašyti)</w:t>
            </w:r>
          </w:p>
        </w:tc>
      </w:tr>
      <w:tr w:rsidR="001D19DF" w:rsidRPr="001D19DF" w14:paraId="2D528AF1" w14:textId="77777777" w:rsidTr="00966027">
        <w:trPr>
          <w:trHeight w:val="340"/>
        </w:trPr>
        <w:tc>
          <w:tcPr>
            <w:tcW w:w="969" w:type="dxa"/>
            <w:shd w:val="clear" w:color="auto" w:fill="auto"/>
            <w:noWrap/>
            <w:vAlign w:val="center"/>
          </w:tcPr>
          <w:p w14:paraId="031BB4BD" w14:textId="4A82C763" w:rsidR="00E7615B" w:rsidRPr="001D19DF" w:rsidRDefault="00E7615B" w:rsidP="00E7615B">
            <w:pPr>
              <w:jc w:val="center"/>
              <w:rPr>
                <w:lang w:eastAsia="en-US"/>
              </w:rPr>
            </w:pPr>
            <w:r w:rsidRPr="001D19DF">
              <w:rPr>
                <w:lang w:eastAsia="en-US"/>
              </w:rPr>
              <w:t>1.3.3.</w:t>
            </w:r>
          </w:p>
        </w:tc>
        <w:tc>
          <w:tcPr>
            <w:tcW w:w="3421" w:type="dxa"/>
            <w:shd w:val="clear" w:color="auto" w:fill="auto"/>
          </w:tcPr>
          <w:p w14:paraId="58F169C3" w14:textId="46AFDF38" w:rsidR="00E7615B" w:rsidRPr="001D19DF" w:rsidRDefault="00E7615B" w:rsidP="00AC2F0F">
            <w:pPr>
              <w:rPr>
                <w:lang w:eastAsia="en-US"/>
              </w:rPr>
            </w:pPr>
            <w:r w:rsidRPr="001D19DF">
              <w:rPr>
                <w:i/>
                <w:iCs/>
                <w:lang w:eastAsia="en-US"/>
              </w:rPr>
              <w:t>Išlaidų pavadinimas (įrašyti)</w:t>
            </w:r>
          </w:p>
        </w:tc>
        <w:tc>
          <w:tcPr>
            <w:tcW w:w="2584" w:type="dxa"/>
            <w:gridSpan w:val="2"/>
            <w:shd w:val="clear" w:color="auto" w:fill="auto"/>
            <w:noWrap/>
            <w:vAlign w:val="bottom"/>
          </w:tcPr>
          <w:p w14:paraId="40733309" w14:textId="64133B09" w:rsidR="00E7615B" w:rsidRPr="001D19DF" w:rsidRDefault="00E7615B" w:rsidP="00E7615B">
            <w:pPr>
              <w:jc w:val="center"/>
              <w:rPr>
                <w:lang w:eastAsia="en-US"/>
              </w:rPr>
            </w:pPr>
            <w:r w:rsidRPr="001D19DF">
              <w:rPr>
                <w:i/>
                <w:iCs/>
                <w:lang w:eastAsia="en-US"/>
              </w:rPr>
              <w:t>Mato vienetas (įrašyti)</w:t>
            </w:r>
          </w:p>
        </w:tc>
        <w:tc>
          <w:tcPr>
            <w:tcW w:w="2270" w:type="dxa"/>
            <w:shd w:val="clear" w:color="auto" w:fill="auto"/>
            <w:noWrap/>
            <w:vAlign w:val="bottom"/>
          </w:tcPr>
          <w:p w14:paraId="1E79BEE8" w14:textId="50CCC45A" w:rsidR="00E7615B" w:rsidRPr="001D19DF" w:rsidRDefault="00E7615B" w:rsidP="00E7615B">
            <w:pPr>
              <w:jc w:val="center"/>
              <w:rPr>
                <w:lang w:eastAsia="en-US"/>
              </w:rPr>
            </w:pPr>
            <w:r w:rsidRPr="001D19DF">
              <w:rPr>
                <w:i/>
                <w:iCs/>
                <w:lang w:eastAsia="en-US"/>
              </w:rPr>
              <w:t>Kiekis (įrašyti)</w:t>
            </w:r>
          </w:p>
        </w:tc>
        <w:tc>
          <w:tcPr>
            <w:tcW w:w="1512" w:type="dxa"/>
            <w:shd w:val="clear" w:color="auto" w:fill="auto"/>
            <w:noWrap/>
            <w:vAlign w:val="bottom"/>
          </w:tcPr>
          <w:p w14:paraId="3F9D8D91" w14:textId="5A9582BE" w:rsidR="00E7615B" w:rsidRPr="001D19DF" w:rsidRDefault="00E7615B" w:rsidP="00E7615B">
            <w:pPr>
              <w:jc w:val="center"/>
              <w:rPr>
                <w:lang w:eastAsia="en-US"/>
              </w:rPr>
            </w:pPr>
            <w:r w:rsidRPr="001D19DF">
              <w:rPr>
                <w:i/>
                <w:iCs/>
                <w:lang w:eastAsia="en-US"/>
              </w:rPr>
              <w:t>Kaina (įrašyti)</w:t>
            </w:r>
          </w:p>
        </w:tc>
        <w:tc>
          <w:tcPr>
            <w:tcW w:w="1559" w:type="dxa"/>
            <w:shd w:val="clear" w:color="auto" w:fill="auto"/>
            <w:noWrap/>
            <w:vAlign w:val="bottom"/>
          </w:tcPr>
          <w:p w14:paraId="1A4CD1DD" w14:textId="34C588E4" w:rsidR="00E7615B" w:rsidRPr="001D19DF" w:rsidRDefault="00E7615B" w:rsidP="00E7615B">
            <w:pPr>
              <w:jc w:val="center"/>
              <w:rPr>
                <w:lang w:eastAsia="en-US"/>
              </w:rPr>
            </w:pPr>
            <w:r w:rsidRPr="001D19DF">
              <w:rPr>
                <w:i/>
                <w:iCs/>
                <w:lang w:eastAsia="en-US"/>
              </w:rPr>
              <w:t>Kaina (įrašyti)</w:t>
            </w:r>
          </w:p>
        </w:tc>
        <w:tc>
          <w:tcPr>
            <w:tcW w:w="1559" w:type="dxa"/>
            <w:vAlign w:val="bottom"/>
          </w:tcPr>
          <w:p w14:paraId="101BCB21" w14:textId="192172D0" w:rsidR="00E7615B" w:rsidRPr="001D19DF" w:rsidRDefault="00E7615B" w:rsidP="00E7615B">
            <w:pPr>
              <w:jc w:val="center"/>
              <w:rPr>
                <w:lang w:eastAsia="en-US"/>
              </w:rPr>
            </w:pPr>
            <w:r w:rsidRPr="001D19DF">
              <w:rPr>
                <w:i/>
                <w:iCs/>
                <w:lang w:eastAsia="en-US"/>
              </w:rPr>
              <w:t>Kaina (įrašyti)</w:t>
            </w:r>
          </w:p>
        </w:tc>
        <w:tc>
          <w:tcPr>
            <w:tcW w:w="1559" w:type="dxa"/>
            <w:vAlign w:val="bottom"/>
          </w:tcPr>
          <w:p w14:paraId="154C5B2D" w14:textId="333E6330" w:rsidR="00E7615B" w:rsidRPr="001D19DF" w:rsidRDefault="00E7615B" w:rsidP="00E7615B">
            <w:pPr>
              <w:jc w:val="center"/>
              <w:rPr>
                <w:lang w:eastAsia="en-US"/>
              </w:rPr>
            </w:pPr>
            <w:r w:rsidRPr="001D19DF">
              <w:rPr>
                <w:i/>
                <w:iCs/>
                <w:lang w:eastAsia="en-US"/>
              </w:rPr>
              <w:t>Kaina (įrašyti)</w:t>
            </w:r>
          </w:p>
        </w:tc>
      </w:tr>
      <w:tr w:rsidR="001D19DF" w:rsidRPr="001D19DF" w14:paraId="358B808F" w14:textId="77777777" w:rsidTr="00966027">
        <w:trPr>
          <w:trHeight w:val="340"/>
        </w:trPr>
        <w:tc>
          <w:tcPr>
            <w:tcW w:w="969" w:type="dxa"/>
            <w:shd w:val="clear" w:color="auto" w:fill="auto"/>
            <w:noWrap/>
            <w:vAlign w:val="center"/>
          </w:tcPr>
          <w:p w14:paraId="58B849B0" w14:textId="50CC761E" w:rsidR="00E7615B" w:rsidRPr="001D19DF" w:rsidRDefault="00E7615B" w:rsidP="00E7615B">
            <w:pPr>
              <w:jc w:val="center"/>
              <w:rPr>
                <w:lang w:eastAsia="en-US"/>
              </w:rPr>
            </w:pPr>
            <w:r w:rsidRPr="001D19DF">
              <w:rPr>
                <w:lang w:eastAsia="en-US"/>
              </w:rPr>
              <w:t>1.3.4</w:t>
            </w:r>
          </w:p>
        </w:tc>
        <w:tc>
          <w:tcPr>
            <w:tcW w:w="3421" w:type="dxa"/>
            <w:shd w:val="clear" w:color="auto" w:fill="auto"/>
          </w:tcPr>
          <w:p w14:paraId="30EFC260" w14:textId="7B70092B" w:rsidR="00E7615B" w:rsidRPr="001D19DF" w:rsidRDefault="00E7615B" w:rsidP="00AC2F0F">
            <w:pPr>
              <w:rPr>
                <w:lang w:eastAsia="en-US"/>
              </w:rPr>
            </w:pPr>
            <w:r w:rsidRPr="001D19DF">
              <w:rPr>
                <w:lang w:eastAsia="en-US"/>
              </w:rPr>
              <w:t>...</w:t>
            </w:r>
          </w:p>
        </w:tc>
        <w:tc>
          <w:tcPr>
            <w:tcW w:w="2584" w:type="dxa"/>
            <w:gridSpan w:val="2"/>
            <w:shd w:val="clear" w:color="auto" w:fill="auto"/>
            <w:noWrap/>
            <w:vAlign w:val="bottom"/>
          </w:tcPr>
          <w:p w14:paraId="7900A3C1" w14:textId="141CA392" w:rsidR="00E7615B" w:rsidRPr="001D19DF" w:rsidRDefault="00E7615B" w:rsidP="00E7615B">
            <w:pPr>
              <w:jc w:val="center"/>
              <w:rPr>
                <w:lang w:eastAsia="en-US"/>
              </w:rPr>
            </w:pPr>
            <w:r w:rsidRPr="001D19DF">
              <w:rPr>
                <w:lang w:eastAsia="en-US"/>
              </w:rPr>
              <w:t>...</w:t>
            </w:r>
          </w:p>
        </w:tc>
        <w:tc>
          <w:tcPr>
            <w:tcW w:w="2270" w:type="dxa"/>
            <w:shd w:val="clear" w:color="auto" w:fill="auto"/>
            <w:noWrap/>
            <w:vAlign w:val="bottom"/>
          </w:tcPr>
          <w:p w14:paraId="28971CE0" w14:textId="29BBCFB6" w:rsidR="00E7615B" w:rsidRPr="001D19DF" w:rsidRDefault="00E7615B" w:rsidP="00E7615B">
            <w:pPr>
              <w:jc w:val="center"/>
              <w:rPr>
                <w:lang w:eastAsia="en-US"/>
              </w:rPr>
            </w:pPr>
            <w:r w:rsidRPr="001D19DF">
              <w:rPr>
                <w:lang w:eastAsia="en-US"/>
              </w:rPr>
              <w:t>...</w:t>
            </w:r>
          </w:p>
        </w:tc>
        <w:tc>
          <w:tcPr>
            <w:tcW w:w="1512" w:type="dxa"/>
            <w:shd w:val="clear" w:color="auto" w:fill="auto"/>
            <w:noWrap/>
            <w:vAlign w:val="bottom"/>
          </w:tcPr>
          <w:p w14:paraId="483B774B" w14:textId="251C5162" w:rsidR="00E7615B" w:rsidRPr="001D19DF" w:rsidRDefault="00E7615B" w:rsidP="00E7615B">
            <w:pPr>
              <w:jc w:val="center"/>
              <w:rPr>
                <w:lang w:eastAsia="en-US"/>
              </w:rPr>
            </w:pPr>
            <w:r w:rsidRPr="001D19DF">
              <w:rPr>
                <w:lang w:eastAsia="en-US"/>
              </w:rPr>
              <w:t>...</w:t>
            </w:r>
          </w:p>
        </w:tc>
        <w:tc>
          <w:tcPr>
            <w:tcW w:w="1559" w:type="dxa"/>
            <w:shd w:val="clear" w:color="auto" w:fill="auto"/>
            <w:noWrap/>
            <w:vAlign w:val="bottom"/>
          </w:tcPr>
          <w:p w14:paraId="2C5C61BF" w14:textId="4A6AF564" w:rsidR="00E7615B" w:rsidRPr="001D19DF" w:rsidRDefault="00E7615B" w:rsidP="00E7615B">
            <w:pPr>
              <w:jc w:val="center"/>
              <w:rPr>
                <w:lang w:eastAsia="en-US"/>
              </w:rPr>
            </w:pPr>
            <w:r w:rsidRPr="001D19DF">
              <w:rPr>
                <w:lang w:eastAsia="en-US"/>
              </w:rPr>
              <w:t>...</w:t>
            </w:r>
          </w:p>
        </w:tc>
        <w:tc>
          <w:tcPr>
            <w:tcW w:w="1559" w:type="dxa"/>
          </w:tcPr>
          <w:p w14:paraId="6F1EACA2" w14:textId="77777777" w:rsidR="00E7615B" w:rsidRPr="001D19DF" w:rsidRDefault="00E7615B" w:rsidP="00E7615B">
            <w:pPr>
              <w:jc w:val="center"/>
              <w:rPr>
                <w:lang w:eastAsia="en-US"/>
              </w:rPr>
            </w:pPr>
          </w:p>
        </w:tc>
        <w:tc>
          <w:tcPr>
            <w:tcW w:w="1559" w:type="dxa"/>
          </w:tcPr>
          <w:p w14:paraId="06D1B14D" w14:textId="77777777" w:rsidR="00E7615B" w:rsidRPr="001D19DF" w:rsidRDefault="00E7615B" w:rsidP="00E7615B">
            <w:pPr>
              <w:jc w:val="center"/>
              <w:rPr>
                <w:lang w:eastAsia="en-US"/>
              </w:rPr>
            </w:pPr>
          </w:p>
        </w:tc>
      </w:tr>
    </w:tbl>
    <w:p w14:paraId="6F8D7101" w14:textId="5D9BD05E" w:rsidR="00401D52" w:rsidRPr="001D19DF" w:rsidRDefault="0016054A" w:rsidP="00530E64">
      <w:pPr>
        <w:tabs>
          <w:tab w:val="left" w:pos="0"/>
        </w:tabs>
        <w:jc w:val="both"/>
      </w:pPr>
      <w:r w:rsidRPr="001D19DF">
        <w:t>* 1.1-1.</w:t>
      </w:r>
      <w:r w:rsidR="00E7615B" w:rsidRPr="001D19DF">
        <w:t>2</w:t>
      </w:r>
      <w:r w:rsidRPr="001D19DF">
        <w:t xml:space="preserve"> punktai yra išimtinai pagrįsti „Formula Air“ standartiniu ERP sprendimu, kuris yra „NetSuite“. Visos integracijos išlaidos ir sąsajos su dabartine „Formula Air“ ERP sistema, pvz., valandos, mokymai ir licencijos, turi būti aiškiai pridedamos prie 1.</w:t>
      </w:r>
      <w:r w:rsidR="00E7615B" w:rsidRPr="001D19DF">
        <w:t>3</w:t>
      </w:r>
      <w:r w:rsidR="008A0BF9" w:rsidRPr="001D19DF">
        <w:t xml:space="preserve"> ir įtraukiami į bendrą sumą (žr. pirkimo sąlygas).</w:t>
      </w:r>
    </w:p>
    <w:p w14:paraId="225AC74E" w14:textId="43524705" w:rsidR="00443C78" w:rsidRPr="001D19DF" w:rsidRDefault="00443C78" w:rsidP="00530E64">
      <w:pPr>
        <w:tabs>
          <w:tab w:val="left" w:pos="0"/>
        </w:tabs>
        <w:jc w:val="both"/>
      </w:pPr>
    </w:p>
    <w:p w14:paraId="467B58D1" w14:textId="050B2724" w:rsidR="00443C78" w:rsidRPr="001D19DF" w:rsidRDefault="00443C78" w:rsidP="00530E64">
      <w:pPr>
        <w:tabs>
          <w:tab w:val="left" w:pos="0"/>
        </w:tabs>
        <w:jc w:val="both"/>
      </w:pPr>
    </w:p>
    <w:p w14:paraId="17E9420F" w14:textId="77777777" w:rsidR="00443C78" w:rsidRDefault="00443C78" w:rsidP="00530E64">
      <w:pPr>
        <w:tabs>
          <w:tab w:val="left" w:pos="0"/>
        </w:tabs>
        <w:jc w:val="both"/>
      </w:pPr>
    </w:p>
    <w:tbl>
      <w:tblPr>
        <w:tblW w:w="0" w:type="auto"/>
        <w:tblLook w:val="04A0" w:firstRow="1" w:lastRow="0" w:firstColumn="1" w:lastColumn="0" w:noHBand="0" w:noVBand="1"/>
      </w:tblPr>
      <w:tblGrid>
        <w:gridCol w:w="6801"/>
        <w:gridCol w:w="222"/>
        <w:gridCol w:w="805"/>
        <w:gridCol w:w="222"/>
        <w:gridCol w:w="1477"/>
      </w:tblGrid>
      <w:tr w:rsidR="00443C78" w:rsidRPr="00443C78" w14:paraId="4889DCD0" w14:textId="77777777" w:rsidTr="00FD2B3A">
        <w:trPr>
          <w:trHeight w:val="290"/>
        </w:trPr>
        <w:tc>
          <w:tcPr>
            <w:tcW w:w="6801" w:type="dxa"/>
            <w:tcBorders>
              <w:top w:val="nil"/>
              <w:left w:val="nil"/>
              <w:bottom w:val="single" w:sz="4" w:space="0" w:color="auto"/>
              <w:right w:val="nil"/>
            </w:tcBorders>
            <w:shd w:val="clear" w:color="auto" w:fill="auto"/>
            <w:noWrap/>
            <w:vAlign w:val="center"/>
            <w:hideMark/>
          </w:tcPr>
          <w:p w14:paraId="6F2B201F" w14:textId="77777777" w:rsidR="00443C78" w:rsidRPr="00443C78" w:rsidRDefault="00443C78" w:rsidP="00443C78">
            <w:pPr>
              <w:tabs>
                <w:tab w:val="left" w:pos="0"/>
              </w:tabs>
              <w:jc w:val="both"/>
              <w:rPr>
                <w:i/>
                <w:iCs/>
              </w:rPr>
            </w:pPr>
          </w:p>
        </w:tc>
        <w:tc>
          <w:tcPr>
            <w:tcW w:w="0" w:type="auto"/>
            <w:tcBorders>
              <w:top w:val="nil"/>
              <w:left w:val="nil"/>
              <w:bottom w:val="nil"/>
              <w:right w:val="nil"/>
            </w:tcBorders>
            <w:shd w:val="clear" w:color="auto" w:fill="auto"/>
            <w:noWrap/>
            <w:vAlign w:val="center"/>
            <w:hideMark/>
          </w:tcPr>
          <w:p w14:paraId="647C4876" w14:textId="77777777" w:rsidR="00443C78" w:rsidRPr="00443C78" w:rsidRDefault="00443C78" w:rsidP="00443C78">
            <w:pPr>
              <w:tabs>
                <w:tab w:val="left" w:pos="0"/>
              </w:tabs>
              <w:jc w:val="both"/>
            </w:pPr>
            <w:r w:rsidRPr="00443C78">
              <w:t xml:space="preserve"> </w:t>
            </w:r>
          </w:p>
        </w:tc>
        <w:tc>
          <w:tcPr>
            <w:tcW w:w="0" w:type="auto"/>
            <w:tcBorders>
              <w:top w:val="nil"/>
              <w:left w:val="nil"/>
              <w:bottom w:val="single" w:sz="4" w:space="0" w:color="auto"/>
              <w:right w:val="nil"/>
            </w:tcBorders>
            <w:shd w:val="clear" w:color="auto" w:fill="auto"/>
            <w:noWrap/>
            <w:vAlign w:val="center"/>
            <w:hideMark/>
          </w:tcPr>
          <w:p w14:paraId="0EF4B2CF" w14:textId="77777777" w:rsidR="00443C78" w:rsidRPr="00443C78" w:rsidRDefault="00443C78" w:rsidP="00443C78">
            <w:pPr>
              <w:tabs>
                <w:tab w:val="left" w:pos="0"/>
              </w:tabs>
              <w:jc w:val="both"/>
              <w:rPr>
                <w:i/>
                <w:iCs/>
              </w:rPr>
            </w:pPr>
            <w:r w:rsidRPr="00443C78">
              <w:rPr>
                <w:i/>
                <w:iCs/>
              </w:rPr>
              <w:t xml:space="preserve"> </w:t>
            </w:r>
          </w:p>
        </w:tc>
        <w:tc>
          <w:tcPr>
            <w:tcW w:w="0" w:type="auto"/>
            <w:tcBorders>
              <w:top w:val="nil"/>
              <w:left w:val="nil"/>
              <w:bottom w:val="nil"/>
              <w:right w:val="nil"/>
            </w:tcBorders>
            <w:shd w:val="clear" w:color="auto" w:fill="auto"/>
            <w:noWrap/>
            <w:vAlign w:val="center"/>
            <w:hideMark/>
          </w:tcPr>
          <w:p w14:paraId="5C7C5DCE" w14:textId="77777777" w:rsidR="00443C78" w:rsidRPr="00443C78" w:rsidRDefault="00443C78" w:rsidP="00443C78">
            <w:pPr>
              <w:tabs>
                <w:tab w:val="left" w:pos="0"/>
              </w:tabs>
              <w:jc w:val="both"/>
            </w:pPr>
            <w:r w:rsidRPr="00443C78">
              <w:t xml:space="preserve"> </w:t>
            </w:r>
          </w:p>
        </w:tc>
        <w:tc>
          <w:tcPr>
            <w:tcW w:w="0" w:type="auto"/>
            <w:tcBorders>
              <w:top w:val="nil"/>
              <w:left w:val="nil"/>
              <w:bottom w:val="single" w:sz="4" w:space="0" w:color="auto"/>
              <w:right w:val="nil"/>
            </w:tcBorders>
            <w:shd w:val="clear" w:color="auto" w:fill="auto"/>
            <w:noWrap/>
            <w:vAlign w:val="center"/>
            <w:hideMark/>
          </w:tcPr>
          <w:p w14:paraId="2A2780ED" w14:textId="77777777" w:rsidR="00443C78" w:rsidRPr="00443C78" w:rsidRDefault="00443C78" w:rsidP="00443C78">
            <w:pPr>
              <w:tabs>
                <w:tab w:val="left" w:pos="0"/>
              </w:tabs>
              <w:jc w:val="both"/>
              <w:rPr>
                <w:i/>
                <w:iCs/>
              </w:rPr>
            </w:pPr>
            <w:r w:rsidRPr="00443C78">
              <w:rPr>
                <w:i/>
                <w:iCs/>
              </w:rPr>
              <w:t xml:space="preserve"> </w:t>
            </w:r>
          </w:p>
        </w:tc>
      </w:tr>
      <w:tr w:rsidR="00443C78" w:rsidRPr="00443C78" w14:paraId="23B3D284" w14:textId="77777777" w:rsidTr="00FD2B3A">
        <w:trPr>
          <w:trHeight w:val="290"/>
        </w:trPr>
        <w:tc>
          <w:tcPr>
            <w:tcW w:w="6801" w:type="dxa"/>
            <w:tcBorders>
              <w:top w:val="nil"/>
              <w:left w:val="nil"/>
              <w:bottom w:val="nil"/>
              <w:right w:val="nil"/>
            </w:tcBorders>
            <w:shd w:val="clear" w:color="auto" w:fill="auto"/>
            <w:hideMark/>
          </w:tcPr>
          <w:p w14:paraId="6BE8F3CC" w14:textId="77777777" w:rsidR="00443C78" w:rsidRPr="00443C78" w:rsidRDefault="00443C78" w:rsidP="00443C78">
            <w:pPr>
              <w:tabs>
                <w:tab w:val="left" w:pos="0"/>
              </w:tabs>
              <w:jc w:val="both"/>
            </w:pPr>
            <w:r w:rsidRPr="00443C78">
              <w:t>Tiekėjo vadovo arba jo įgalioto asmens pareigos</w:t>
            </w:r>
          </w:p>
        </w:tc>
        <w:tc>
          <w:tcPr>
            <w:tcW w:w="0" w:type="auto"/>
            <w:tcBorders>
              <w:top w:val="nil"/>
              <w:left w:val="nil"/>
              <w:bottom w:val="nil"/>
              <w:right w:val="nil"/>
            </w:tcBorders>
            <w:shd w:val="clear" w:color="auto" w:fill="auto"/>
            <w:noWrap/>
            <w:hideMark/>
          </w:tcPr>
          <w:p w14:paraId="62DDC9F3" w14:textId="77777777" w:rsidR="00443C78" w:rsidRPr="00443C78" w:rsidRDefault="00443C78" w:rsidP="00443C78">
            <w:pPr>
              <w:tabs>
                <w:tab w:val="left" w:pos="0"/>
              </w:tabs>
              <w:jc w:val="both"/>
            </w:pPr>
            <w:r w:rsidRPr="00443C78">
              <w:t xml:space="preserve"> </w:t>
            </w:r>
          </w:p>
        </w:tc>
        <w:tc>
          <w:tcPr>
            <w:tcW w:w="0" w:type="auto"/>
            <w:tcBorders>
              <w:top w:val="nil"/>
              <w:left w:val="nil"/>
              <w:bottom w:val="nil"/>
              <w:right w:val="nil"/>
            </w:tcBorders>
            <w:shd w:val="clear" w:color="auto" w:fill="auto"/>
            <w:noWrap/>
            <w:hideMark/>
          </w:tcPr>
          <w:p w14:paraId="71995E65" w14:textId="77777777" w:rsidR="00443C78" w:rsidRPr="00443C78" w:rsidRDefault="00443C78" w:rsidP="00443C78">
            <w:pPr>
              <w:tabs>
                <w:tab w:val="left" w:pos="0"/>
              </w:tabs>
              <w:jc w:val="both"/>
            </w:pPr>
            <w:r w:rsidRPr="00443C78">
              <w:t>parašas</w:t>
            </w:r>
          </w:p>
        </w:tc>
        <w:tc>
          <w:tcPr>
            <w:tcW w:w="0" w:type="auto"/>
            <w:tcBorders>
              <w:top w:val="nil"/>
              <w:left w:val="nil"/>
              <w:bottom w:val="nil"/>
              <w:right w:val="nil"/>
            </w:tcBorders>
            <w:shd w:val="clear" w:color="auto" w:fill="auto"/>
            <w:noWrap/>
            <w:hideMark/>
          </w:tcPr>
          <w:p w14:paraId="23C730D8" w14:textId="77777777" w:rsidR="00443C78" w:rsidRPr="00443C78" w:rsidRDefault="00443C78" w:rsidP="00443C78">
            <w:pPr>
              <w:tabs>
                <w:tab w:val="left" w:pos="0"/>
              </w:tabs>
              <w:jc w:val="both"/>
            </w:pPr>
            <w:r w:rsidRPr="00443C78">
              <w:t xml:space="preserve"> </w:t>
            </w:r>
          </w:p>
        </w:tc>
        <w:tc>
          <w:tcPr>
            <w:tcW w:w="0" w:type="auto"/>
            <w:tcBorders>
              <w:top w:val="nil"/>
              <w:left w:val="nil"/>
              <w:bottom w:val="nil"/>
              <w:right w:val="nil"/>
            </w:tcBorders>
            <w:shd w:val="clear" w:color="auto" w:fill="auto"/>
            <w:noWrap/>
            <w:hideMark/>
          </w:tcPr>
          <w:p w14:paraId="2BA99487" w14:textId="77777777" w:rsidR="00443C78" w:rsidRPr="00443C78" w:rsidRDefault="00443C78" w:rsidP="00443C78">
            <w:pPr>
              <w:tabs>
                <w:tab w:val="left" w:pos="0"/>
              </w:tabs>
              <w:jc w:val="both"/>
            </w:pPr>
            <w:r w:rsidRPr="00443C78">
              <w:t>Vardas Pavardė</w:t>
            </w:r>
          </w:p>
        </w:tc>
      </w:tr>
    </w:tbl>
    <w:p w14:paraId="0BB4132A" w14:textId="77777777" w:rsidR="00443C78" w:rsidRPr="00AD7CA8" w:rsidRDefault="00443C78" w:rsidP="00530E64">
      <w:pPr>
        <w:tabs>
          <w:tab w:val="left" w:pos="0"/>
        </w:tabs>
        <w:jc w:val="both"/>
      </w:pPr>
    </w:p>
    <w:sectPr w:rsidR="00443C78" w:rsidRPr="00AD7CA8" w:rsidSect="00530E64">
      <w:headerReference w:type="default" r:id="rId10"/>
      <w:headerReference w:type="first" r:id="rId11"/>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951EE" w14:textId="77777777" w:rsidR="00EF2296" w:rsidRDefault="00EF2296">
      <w:r>
        <w:separator/>
      </w:r>
    </w:p>
  </w:endnote>
  <w:endnote w:type="continuationSeparator" w:id="0">
    <w:p w14:paraId="738FBAF3" w14:textId="77777777" w:rsidR="00EF2296" w:rsidRDefault="00EF22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4F6F2" w14:textId="77777777" w:rsidR="00EF2296" w:rsidRDefault="00EF2296">
      <w:r>
        <w:separator/>
      </w:r>
    </w:p>
  </w:footnote>
  <w:footnote w:type="continuationSeparator" w:id="0">
    <w:p w14:paraId="6C86BD8A" w14:textId="77777777" w:rsidR="00EF2296" w:rsidRDefault="00EF22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18D3" w14:textId="77777777" w:rsidR="008E4371" w:rsidRDefault="008E4371" w:rsidP="005D5EBA">
    <w:pPr>
      <w:ind w:hanging="90"/>
      <w:jc w:val="right"/>
    </w:pPr>
    <w:r>
      <w:rPr>
        <w:noProof/>
        <w:lang w:val="en-US" w:eastAsia="en-US"/>
      </w:rPr>
      <w:drawing>
        <wp:anchor distT="114300" distB="114300" distL="114300" distR="114300" simplePos="0" relativeHeight="251661312"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8E4371" w:rsidRDefault="008E4371" w:rsidP="005D5EBA">
    <w:pPr>
      <w:ind w:hanging="90"/>
      <w:jc w:val="right"/>
    </w:pPr>
  </w:p>
  <w:p w14:paraId="7381BE44" w14:textId="77777777" w:rsidR="008E4371" w:rsidRDefault="008E4371" w:rsidP="005D5EBA">
    <w:pPr>
      <w:ind w:hanging="90"/>
      <w:jc w:val="right"/>
    </w:pPr>
  </w:p>
  <w:p w14:paraId="7D75449B" w14:textId="6199A6B7" w:rsidR="008E4371" w:rsidRDefault="008E4371" w:rsidP="005D5EBA">
    <w:pPr>
      <w:ind w:hanging="90"/>
      <w:jc w:val="right"/>
    </w:pPr>
    <w:r>
      <w:t xml:space="preserve">Priedas Nr. </w:t>
    </w:r>
    <w:r w:rsidR="00443C78">
      <w:t>3</w:t>
    </w:r>
  </w:p>
  <w:p w14:paraId="4791F086" w14:textId="77777777" w:rsidR="008E4371" w:rsidRPr="005D5EBA" w:rsidRDefault="008E4371" w:rsidP="005D5E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7C59" w14:textId="77777777" w:rsidR="008E4371" w:rsidRDefault="008E4371" w:rsidP="005D5EBA">
    <w:pPr>
      <w:ind w:hanging="90"/>
      <w:jc w:val="right"/>
    </w:pPr>
    <w:r>
      <w:rPr>
        <w:noProof/>
        <w:lang w:val="en-US" w:eastAsia="en-US"/>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8E4371" w:rsidRDefault="008E4371" w:rsidP="005D5EBA">
    <w:pPr>
      <w:ind w:hanging="90"/>
      <w:jc w:val="right"/>
    </w:pPr>
  </w:p>
  <w:p w14:paraId="35307E50" w14:textId="77777777" w:rsidR="008E4371" w:rsidRDefault="008E4371" w:rsidP="005D5EBA">
    <w:pPr>
      <w:ind w:hanging="90"/>
      <w:jc w:val="right"/>
    </w:pPr>
    <w:r>
      <w:t>Priedas Nr. 1</w:t>
    </w:r>
  </w:p>
  <w:p w14:paraId="2B9F9455" w14:textId="77777777" w:rsidR="008E4371" w:rsidRDefault="008E43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4F9E2EA9"/>
    <w:multiLevelType w:val="hybridMultilevel"/>
    <w:tmpl w:val="E06ACA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4"/>
  </w:num>
  <w:num w:numId="3">
    <w:abstractNumId w:val="3"/>
  </w:num>
  <w:num w:numId="4">
    <w:abstractNumId w:val="7"/>
  </w:num>
  <w:num w:numId="5">
    <w:abstractNumId w:val="1"/>
  </w:num>
  <w:num w:numId="6">
    <w:abstractNumId w:val="5"/>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BB4"/>
    <w:rsid w:val="00021CB5"/>
    <w:rsid w:val="000310FC"/>
    <w:rsid w:val="0003195C"/>
    <w:rsid w:val="00033A1F"/>
    <w:rsid w:val="00050610"/>
    <w:rsid w:val="000947CF"/>
    <w:rsid w:val="000D4EBF"/>
    <w:rsid w:val="000F1AA4"/>
    <w:rsid w:val="0016054A"/>
    <w:rsid w:val="00181C28"/>
    <w:rsid w:val="001D19DF"/>
    <w:rsid w:val="002054F5"/>
    <w:rsid w:val="0021447F"/>
    <w:rsid w:val="002413AB"/>
    <w:rsid w:val="00260677"/>
    <w:rsid w:val="00270974"/>
    <w:rsid w:val="00272408"/>
    <w:rsid w:val="00282737"/>
    <w:rsid w:val="00285C74"/>
    <w:rsid w:val="002A1AA5"/>
    <w:rsid w:val="002C5B9C"/>
    <w:rsid w:val="002E167B"/>
    <w:rsid w:val="00330CD6"/>
    <w:rsid w:val="00354B3A"/>
    <w:rsid w:val="003C4240"/>
    <w:rsid w:val="00401D52"/>
    <w:rsid w:val="00443C78"/>
    <w:rsid w:val="00463F45"/>
    <w:rsid w:val="004C2A9B"/>
    <w:rsid w:val="004D000B"/>
    <w:rsid w:val="00530E64"/>
    <w:rsid w:val="005432A1"/>
    <w:rsid w:val="00571617"/>
    <w:rsid w:val="00593340"/>
    <w:rsid w:val="005C4653"/>
    <w:rsid w:val="005D5EBA"/>
    <w:rsid w:val="005F2622"/>
    <w:rsid w:val="006544D2"/>
    <w:rsid w:val="006A5061"/>
    <w:rsid w:val="00703974"/>
    <w:rsid w:val="00722BA4"/>
    <w:rsid w:val="00751C3B"/>
    <w:rsid w:val="00757288"/>
    <w:rsid w:val="00771375"/>
    <w:rsid w:val="007B19CA"/>
    <w:rsid w:val="007C142C"/>
    <w:rsid w:val="007E2663"/>
    <w:rsid w:val="007F489C"/>
    <w:rsid w:val="008511B0"/>
    <w:rsid w:val="00851C08"/>
    <w:rsid w:val="00872345"/>
    <w:rsid w:val="0088365C"/>
    <w:rsid w:val="008871D7"/>
    <w:rsid w:val="0089700E"/>
    <w:rsid w:val="008A0BF9"/>
    <w:rsid w:val="008D32DE"/>
    <w:rsid w:val="008E401B"/>
    <w:rsid w:val="008E4371"/>
    <w:rsid w:val="009321CB"/>
    <w:rsid w:val="009607D1"/>
    <w:rsid w:val="00966027"/>
    <w:rsid w:val="0096648C"/>
    <w:rsid w:val="009C0CFB"/>
    <w:rsid w:val="00A00A4F"/>
    <w:rsid w:val="00A922EB"/>
    <w:rsid w:val="00AC2F0F"/>
    <w:rsid w:val="00AD3020"/>
    <w:rsid w:val="00AD7CA8"/>
    <w:rsid w:val="00AD7D2B"/>
    <w:rsid w:val="00AD7F12"/>
    <w:rsid w:val="00B037A5"/>
    <w:rsid w:val="00B36E64"/>
    <w:rsid w:val="00B8037A"/>
    <w:rsid w:val="00B8614A"/>
    <w:rsid w:val="00BA2163"/>
    <w:rsid w:val="00BB4D3F"/>
    <w:rsid w:val="00BC3A8A"/>
    <w:rsid w:val="00C1443B"/>
    <w:rsid w:val="00C2121E"/>
    <w:rsid w:val="00C51C64"/>
    <w:rsid w:val="00C55A20"/>
    <w:rsid w:val="00C8133A"/>
    <w:rsid w:val="00C9786C"/>
    <w:rsid w:val="00C97BB4"/>
    <w:rsid w:val="00CB7745"/>
    <w:rsid w:val="00CF4B40"/>
    <w:rsid w:val="00D45035"/>
    <w:rsid w:val="00D569A3"/>
    <w:rsid w:val="00D9553E"/>
    <w:rsid w:val="00DC5972"/>
    <w:rsid w:val="00DD3FDB"/>
    <w:rsid w:val="00E008A3"/>
    <w:rsid w:val="00E3236A"/>
    <w:rsid w:val="00E7615B"/>
    <w:rsid w:val="00EC2464"/>
    <w:rsid w:val="00EC6DF9"/>
    <w:rsid w:val="00EF2296"/>
    <w:rsid w:val="00EF47DC"/>
    <w:rsid w:val="00F253CB"/>
    <w:rsid w:val="00F62E4F"/>
    <w:rsid w:val="00F91D06"/>
    <w:rsid w:val="00FA54D6"/>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unhideWhenUsed/>
    <w:rsid w:val="007C142C"/>
  </w:style>
  <w:style w:type="character" w:customStyle="1" w:styleId="CommentTextChar">
    <w:name w:val="Comment Text Char"/>
    <w:basedOn w:val="DefaultParagraphFont"/>
    <w:link w:val="CommentText"/>
    <w:uiPriority w:val="99"/>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55224">
      <w:bodyDiv w:val="1"/>
      <w:marLeft w:val="0"/>
      <w:marRight w:val="0"/>
      <w:marTop w:val="0"/>
      <w:marBottom w:val="0"/>
      <w:divBdr>
        <w:top w:val="none" w:sz="0" w:space="0" w:color="auto"/>
        <w:left w:val="none" w:sz="0" w:space="0" w:color="auto"/>
        <w:bottom w:val="none" w:sz="0" w:space="0" w:color="auto"/>
        <w:right w:val="none" w:sz="0" w:space="0" w:color="auto"/>
      </w:divBdr>
    </w:div>
    <w:div w:id="925462007">
      <w:bodyDiv w:val="1"/>
      <w:marLeft w:val="0"/>
      <w:marRight w:val="0"/>
      <w:marTop w:val="0"/>
      <w:marBottom w:val="0"/>
      <w:divBdr>
        <w:top w:val="none" w:sz="0" w:space="0" w:color="auto"/>
        <w:left w:val="none" w:sz="0" w:space="0" w:color="auto"/>
        <w:bottom w:val="none" w:sz="0" w:space="0" w:color="auto"/>
        <w:right w:val="none" w:sz="0" w:space="0" w:color="auto"/>
      </w:divBdr>
    </w:div>
    <w:div w:id="986055334">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69511123">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1872261590">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460FDD942473DC4D8DA70DFDE9A939FF" ma:contentTypeVersion="21" ma:contentTypeDescription="Kurkite naują dokumentą." ma:contentTypeScope="" ma:versionID="2f802bcf37e14db855f25038195316cb">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35C48A-FFFD-4355-ACAE-D5AAC2AB2886}">
  <ds:schemaRefs>
    <ds:schemaRef ds:uri="http://schemas.openxmlformats.org/officeDocument/2006/bibliography"/>
  </ds:schemaRefs>
</ds:datastoreItem>
</file>

<file path=customXml/itemProps2.xml><?xml version="1.0" encoding="utf-8"?>
<ds:datastoreItem xmlns:ds="http://schemas.openxmlformats.org/officeDocument/2006/customXml" ds:itemID="{A57A0EF6-7C0D-4115-A305-22F55397A03B}">
  <ds:schemaRefs>
    <ds:schemaRef ds:uri="http://schemas.microsoft.com/sharepoint/v3/contenttype/forms"/>
  </ds:schemaRefs>
</ds:datastoreItem>
</file>

<file path=customXml/itemProps3.xml><?xml version="1.0" encoding="utf-8"?>
<ds:datastoreItem xmlns:ds="http://schemas.openxmlformats.org/officeDocument/2006/customXml" ds:itemID="{8ED3690F-28ED-419B-BCEE-4CA488AC5C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208</Words>
  <Characters>1188</Characters>
  <Application>Microsoft Office Word</Application>
  <DocSecurity>0</DocSecurity>
  <Lines>9</Lines>
  <Paragraphs>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Pirkimo_salygos_2021-02-05 ERP diegimas</vt:lpstr>
      <vt:lpstr>Pirkimo salygos_2021-02-05</vt:lpstr>
    </vt:vector>
  </TitlesOfParts>
  <Company/>
  <LinksUpToDate>false</LinksUpToDate>
  <CharactersWithSpaces>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Pirkimo_salygos_2021-02-05 ERP diegimas</dc:title>
  <dc:creator>ES PRO</dc:creator>
  <cp:lastModifiedBy>Lina Sabalienė</cp:lastModifiedBy>
  <cp:revision>48</cp:revision>
  <dcterms:created xsi:type="dcterms:W3CDTF">2021-02-19T11:48:00Z</dcterms:created>
  <dcterms:modified xsi:type="dcterms:W3CDTF">2021-05-18T11:32:00Z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0x010100460FDD942473DC4D8DA70DFDE9A939FF</vt:lpwstr>
  </property>
  <property fmtid="{D5CDD505-2E9C-101B-9397-08002B2CF9AE}" pid="3" name="SFMISDocumentType">
    <vt:lpwstr/>
  </property>
  <property fmtid="{D5CDD505-2E9C-101B-9397-08002B2CF9AE}" pid="4" name="SFMISDocumentSupersededInternalBy">
    <vt:lpwstr/>
  </property>
  <property fmtid="{D5CDD505-2E9C-101B-9397-08002B2CF9AE}" pid="5" name="SFMISDocumentId">
    <vt:lpwstr/>
  </property>
  <property fmtid="{D5CDD505-2E9C-101B-9397-08002B2CF9AE}" pid="6" name="SFMISDocumentSize">
    <vt:lpwstr/>
  </property>
  <property fmtid="{D5CDD505-2E9C-101B-9397-08002B2CF9AE}" pid="7" name="SFMISDocumentRemovedBy">
    <vt:lpwstr/>
  </property>
  <property fmtid="{D5CDD505-2E9C-101B-9397-08002B2CF9AE}" pid="8" name="SFMISDocumentDate">
    <vt:lpwstr/>
  </property>
  <property fmtid="{D5CDD505-2E9C-101B-9397-08002B2CF9AE}" pid="9" name="SFMISDocumentFileName">
    <vt:lpwstr/>
  </property>
  <property fmtid="{D5CDD505-2E9C-101B-9397-08002B2CF9AE}" pid="10" name="SFMISDocumentSuperseded">
    <vt:lpwstr/>
  </property>
  <property fmtid="{D5CDD505-2E9C-101B-9397-08002B2CF9AE}" pid="11" name="SFMISDocumentObjectType">
    <vt:lpwstr/>
  </property>
  <property fmtid="{D5CDD505-2E9C-101B-9397-08002B2CF9AE}" pid="12" name="SFMISDocumentDescription">
    <vt:lpwstr/>
  </property>
  <property fmtid="{D5CDD505-2E9C-101B-9397-08002B2CF9AE}" pid="13" name="SFMISProjectInternalId">
    <vt:lpwstr/>
  </property>
  <property fmtid="{D5CDD505-2E9C-101B-9397-08002B2CF9AE}" pid="14" name="SFMISDocumentSupersededBy">
    <vt:lpwstr/>
  </property>
  <property fmtid="{D5CDD505-2E9C-101B-9397-08002B2CF9AE}" pid="15" name="SFMISDocumentUploadedBy">
    <vt:lpwstr/>
  </property>
  <property fmtid="{D5CDD505-2E9C-101B-9397-08002B2CF9AE}" pid="16" name="SFMISDocumentRemovedInternalBy">
    <vt:lpwstr/>
  </property>
  <property fmtid="{D5CDD505-2E9C-101B-9397-08002B2CF9AE}" pid="17" name="SFMISDocumentObjectId">
    <vt:lpwstr/>
  </property>
  <property fmtid="{D5CDD505-2E9C-101B-9397-08002B2CF9AE}" pid="18" name="SFMISDocumentFullTitle">
    <vt:lpwstr/>
  </property>
  <property fmtid="{D5CDD505-2E9C-101B-9397-08002B2CF9AE}" pid="19" name="SFMISDocumentUploaded">
    <vt:lpwstr/>
  </property>
  <property fmtid="{D5CDD505-2E9C-101B-9397-08002B2CF9AE}" pid="20" name="SFMISDocumentFileExtension">
    <vt:lpwstr/>
  </property>
  <property fmtid="{D5CDD505-2E9C-101B-9397-08002B2CF9AE}" pid="21" name="SFMISDocumentUploadedInternalBy">
    <vt:lpwstr/>
  </property>
  <property fmtid="{D5CDD505-2E9C-101B-9397-08002B2CF9AE}" pid="22" name="SFMISDocumentRemoved">
    <vt:lpwstr/>
  </property>
  <property fmtid="{D5CDD505-2E9C-101B-9397-08002B2CF9AE}" pid="23" name="SFMISProjectId">
    <vt:lpwstr/>
  </property>
</Properties>
</file>