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561"/>
        <w:gridCol w:w="2270"/>
        <w:gridCol w:w="3456"/>
        <w:gridCol w:w="3352"/>
        <w:gridCol w:w="1801"/>
        <w:gridCol w:w="1520"/>
      </w:tblGrid>
      <w:tr w:rsidR="0099343C" w:rsidRPr="0099343C" w:rsidTr="0099343C">
        <w:trPr>
          <w:trHeight w:val="289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TENDER</w:t>
            </w:r>
          </w:p>
        </w:tc>
      </w:tr>
      <w:tr w:rsidR="0099343C" w:rsidRPr="0099343C" w:rsidTr="0099343C">
        <w:trPr>
          <w:trHeight w:val="6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43C" w:rsidRPr="0099343C" w:rsidRDefault="00A96D60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OBJECT OF PROCUREMENT: Welding p</w:t>
            </w:r>
            <w:r w:rsidR="0099343C"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ositioner and related equipment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300"/>
        </w:trPr>
        <w:tc>
          <w:tcPr>
            <w:tcW w:w="10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</w:rPr>
            </w:pPr>
            <w:r w:rsidRPr="0099343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300"/>
        </w:trPr>
        <w:tc>
          <w:tcPr>
            <w:tcW w:w="10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300"/>
        </w:trPr>
        <w:tc>
          <w:tcPr>
            <w:tcW w:w="10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ind w:firstLineChars="2200" w:firstLine="4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315"/>
        </w:trPr>
        <w:tc>
          <w:tcPr>
            <w:tcW w:w="10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315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300"/>
        </w:trPr>
        <w:tc>
          <w:tcPr>
            <w:tcW w:w="2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Title of supplier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Supplier's address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 responsible for the tender (name, surname)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Phone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Fax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Tender validation date (Tender must be valid at least until 2021-12-08)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99343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 this tender we confirm that we agree with all conditions laid down in:</w:t>
            </w:r>
          </w:p>
        </w:tc>
      </w:tr>
      <w:tr w:rsidR="0099343C" w:rsidRPr="0099343C" w:rsidTr="0099343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 announcement of the procurement published at the website www.esinvesticijos.lt;</w:t>
            </w:r>
          </w:p>
        </w:tc>
      </w:tr>
      <w:tr w:rsidR="0099343C" w:rsidRPr="0099343C" w:rsidTr="0099343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2) terms of competition;</w:t>
            </w:r>
          </w:p>
        </w:tc>
      </w:tr>
      <w:tr w:rsidR="0099343C" w:rsidRPr="0099343C" w:rsidTr="0099343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 appendixes of terms of competition.</w:t>
            </w:r>
          </w:p>
        </w:tc>
      </w:tr>
      <w:tr w:rsidR="0099343C" w:rsidRPr="0099343C" w:rsidTr="00A33543">
        <w:trPr>
          <w:trHeight w:val="345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99343C">
        <w:trPr>
          <w:trHeight w:val="34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 propose:</w:t>
            </w:r>
          </w:p>
        </w:tc>
      </w:tr>
      <w:tr w:rsidR="0099343C" w:rsidRPr="0099343C" w:rsidTr="00A33543">
        <w:trPr>
          <w:trHeight w:val="36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1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Quantity</w:t>
            </w:r>
          </w:p>
        </w:tc>
        <w:tc>
          <w:tcPr>
            <w:tcW w:w="1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Price,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Price,</w:t>
            </w:r>
          </w:p>
        </w:tc>
      </w:tr>
      <w:tr w:rsidR="0099343C" w:rsidRPr="0099343C" w:rsidTr="00A33543">
        <w:trPr>
          <w:trHeight w:val="33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Eur</w:t>
            </w:r>
            <w:proofErr w:type="spellEnd"/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(without VAT)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Eur</w:t>
            </w:r>
            <w:proofErr w:type="spellEnd"/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(with VAT)</w:t>
            </w:r>
          </w:p>
        </w:tc>
      </w:tr>
      <w:tr w:rsidR="0099343C" w:rsidRPr="0099343C" w:rsidTr="00A33543">
        <w:trPr>
          <w:trHeight w:val="33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9343C" w:rsidRPr="0099343C" w:rsidTr="00A33543">
        <w:trPr>
          <w:trHeight w:val="105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1.  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A96D60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Welding p</w:t>
            </w:r>
            <w:r w:rsidR="0099343C" w:rsidRPr="00993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ositioner and related equipment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9343C" w:rsidRPr="0099343C" w:rsidTr="00A33543">
        <w:trPr>
          <w:trHeight w:val="300"/>
        </w:trPr>
        <w:tc>
          <w:tcPr>
            <w:tcW w:w="4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(price of the tender):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99343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TECHNICAL SPECIFICATION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99343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Proposed goods are in compliance with the requirements specified in terms of competitions and their characteristics are as follow: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289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22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Required features and configuration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Offered features and configuration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(PLEASE SPECIFY)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1 pc. Welding accounting software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Welding Monitor OTC for Daihen WB machines or equivalent that performs the following functions: Welding condition editing, welding condition copies, welding condition backups.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1 pc. Wireless network router for expansion board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OTC Daihen WB apparatus or equivalent.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Welding source P500L + cooler, trolley, cables, torch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1 set</w:t>
            </w:r>
            <w:r w:rsidR="00A3354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1 pc. 2-axis positioner for manual control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P3000-M 3000 kg load; controller type OKD 3 / N max. Or equivalent; load 3000 kg .: (3000 N); full rotation 0.1 to 0.9 min-1; rotating table dimensions 1200x1200 mm .; tilt angle 100 degrees.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Guarantee period</w:t>
            </w:r>
            <w:r w:rsidR="00BF0E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A33543">
              <w:rPr>
                <w:rFonts w:ascii="Times New Roman" w:eastAsia="Times New Roman" w:hAnsi="Times New Roman" w:cs="Times New Roman"/>
                <w:sz w:val="18"/>
                <w:szCs w:val="18"/>
              </w:rPr>
              <w:t>3 years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A33543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3543">
              <w:rPr>
                <w:rFonts w:ascii="Times New Roman" w:eastAsia="Times New Roman" w:hAnsi="Times New Roman" w:cs="Times New Roman"/>
                <w:sz w:val="18"/>
                <w:szCs w:val="18"/>
              </w:rPr>
              <w:t>The warranty applies to the equipment and related software.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A33543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Reaction time during failure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343C">
              <w:rPr>
                <w:rFonts w:ascii="Times New Roman" w:eastAsia="Times New Roman" w:hAnsi="Times New Roman" w:cs="Times New Roman"/>
                <w:sz w:val="18"/>
                <w:szCs w:val="18"/>
              </w:rPr>
              <w:t>1 working day</w:t>
            </w:r>
            <w:r w:rsidR="00A3354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99343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Following documents are submitted with this tender </w:t>
            </w:r>
            <w:r w:rsidRPr="0099343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(if necessary)</w:t>
            </w: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42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Title of the document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pages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99343C">
        <w:trPr>
          <w:trHeight w:val="5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the undersigned, hereby certify that all information of our tender is correct and that we do not withhold any information that has been requested to provide with the tender.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99343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certify that I did not participate in the preparation of terms of competition and am not affiliated with any other company or any other interested party participating in this competition. 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99343C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understand that upon the determination of the circumstances described above I will be eliminated of the procurement procedure and my tender will be rejected. </w:t>
            </w: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3C" w:rsidRPr="0099343C" w:rsidTr="00A33543">
        <w:trPr>
          <w:trHeight w:val="30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99343C" w:rsidRPr="0099343C" w:rsidTr="00A33543">
        <w:trPr>
          <w:trHeight w:val="510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43C" w:rsidRPr="0099343C" w:rsidRDefault="0099343C" w:rsidP="0099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sz w:val="20"/>
                <w:szCs w:val="20"/>
              </w:rPr>
              <w:t>Position of the supplier or person authorized by  the supplier</w:t>
            </w:r>
          </w:p>
        </w:tc>
        <w:tc>
          <w:tcPr>
            <w:tcW w:w="1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3C" w:rsidRPr="0099343C" w:rsidRDefault="0099343C" w:rsidP="0099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sz w:val="20"/>
                <w:szCs w:val="20"/>
              </w:rPr>
              <w:t>signature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3C" w:rsidRPr="0099343C" w:rsidRDefault="0099343C" w:rsidP="0099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43C">
              <w:rPr>
                <w:rFonts w:ascii="Times New Roman" w:eastAsia="Times New Roman" w:hAnsi="Times New Roman" w:cs="Times New Roman"/>
                <w:sz w:val="20"/>
                <w:szCs w:val="20"/>
              </w:rPr>
              <w:t>Name, Surname</w:t>
            </w:r>
          </w:p>
        </w:tc>
      </w:tr>
    </w:tbl>
    <w:p w:rsidR="000354EF" w:rsidRDefault="000354EF"/>
    <w:sectPr w:rsidR="000354EF" w:rsidSect="0099343C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B13" w:rsidRDefault="00604B13" w:rsidP="0099343C">
      <w:pPr>
        <w:spacing w:after="0" w:line="240" w:lineRule="auto"/>
      </w:pPr>
      <w:r>
        <w:separator/>
      </w:r>
    </w:p>
  </w:endnote>
  <w:endnote w:type="continuationSeparator" w:id="0">
    <w:p w:rsidR="00604B13" w:rsidRDefault="00604B13" w:rsidP="00993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87375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343C" w:rsidRDefault="009934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E1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9343C" w:rsidRDefault="009934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B13" w:rsidRDefault="00604B13" w:rsidP="0099343C">
      <w:pPr>
        <w:spacing w:after="0" w:line="240" w:lineRule="auto"/>
      </w:pPr>
      <w:r>
        <w:separator/>
      </w:r>
    </w:p>
  </w:footnote>
  <w:footnote w:type="continuationSeparator" w:id="0">
    <w:p w:rsidR="00604B13" w:rsidRDefault="00604B13" w:rsidP="00993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43C" w:rsidRPr="0099343C" w:rsidRDefault="0099343C" w:rsidP="0099343C">
    <w:pPr>
      <w:pStyle w:val="Header"/>
      <w:jc w:val="right"/>
      <w:rPr>
        <w:rFonts w:ascii="Times New Roman" w:hAnsi="Times New Roman" w:cs="Times New Roman"/>
      </w:rPr>
    </w:pPr>
    <w:r w:rsidRPr="0099343C">
      <w:rPr>
        <w:rFonts w:ascii="Times New Roman" w:hAnsi="Times New Roman" w:cs="Times New Roman"/>
        <w:noProof/>
      </w:rPr>
      <w:drawing>
        <wp:anchor distT="114300" distB="114300" distL="114300" distR="114300" simplePos="0" relativeHeight="251659264" behindDoc="0" locked="0" layoutInCell="1" hidden="0" allowOverlap="1" wp14:anchorId="595FAFF9" wp14:editId="46EEBDAC">
          <wp:simplePos x="0" y="0"/>
          <wp:positionH relativeFrom="margin">
            <wp:posOffset>-517309</wp:posOffset>
          </wp:positionH>
          <wp:positionV relativeFrom="paragraph">
            <wp:posOffset>-299085</wp:posOffset>
          </wp:positionV>
          <wp:extent cx="2186940" cy="662940"/>
          <wp:effectExtent l="0" t="0" r="0" b="381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2186940" cy="662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343C">
      <w:rPr>
        <w:rFonts w:ascii="Times New Roman" w:hAnsi="Times New Roman" w:cs="Times New Roman"/>
      </w:rPr>
      <w:t>Appendix No.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CFD"/>
    <w:rsid w:val="000354EF"/>
    <w:rsid w:val="000A616C"/>
    <w:rsid w:val="004A2F96"/>
    <w:rsid w:val="00542D16"/>
    <w:rsid w:val="00604B13"/>
    <w:rsid w:val="007B2355"/>
    <w:rsid w:val="007E4ADA"/>
    <w:rsid w:val="0099343C"/>
    <w:rsid w:val="00A33543"/>
    <w:rsid w:val="00A96D60"/>
    <w:rsid w:val="00BC1242"/>
    <w:rsid w:val="00BF0E10"/>
    <w:rsid w:val="00FD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F5BE5"/>
  <w15:chartTrackingRefBased/>
  <w15:docId w15:val="{D774A828-C1F4-43EA-BAFA-BA9C6048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43C"/>
  </w:style>
  <w:style w:type="paragraph" w:styleId="Footer">
    <w:name w:val="footer"/>
    <w:basedOn w:val="Normal"/>
    <w:link w:val="FooterChar"/>
    <w:uiPriority w:val="99"/>
    <w:unhideWhenUsed/>
    <w:rsid w:val="00993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8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</dc:creator>
  <cp:keywords/>
  <dc:description/>
  <cp:lastModifiedBy>BIN</cp:lastModifiedBy>
  <cp:revision>8</cp:revision>
  <dcterms:created xsi:type="dcterms:W3CDTF">2021-06-30T05:07:00Z</dcterms:created>
  <dcterms:modified xsi:type="dcterms:W3CDTF">2021-07-19T10:42:00Z</dcterms:modified>
</cp:coreProperties>
</file>