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517"/>
        <w:gridCol w:w="2796"/>
        <w:gridCol w:w="3928"/>
        <w:gridCol w:w="1697"/>
        <w:gridCol w:w="1439"/>
        <w:gridCol w:w="2583"/>
      </w:tblGrid>
      <w:tr w:rsidR="00607B14" w:rsidRPr="009C5886" w:rsidTr="00607B14">
        <w:trPr>
          <w:trHeight w:val="28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bookmarkStart w:id="0" w:name="RANGE!A1"/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PASIŪLYMAS</w:t>
            </w:r>
            <w:bookmarkEnd w:id="0"/>
          </w:p>
        </w:tc>
      </w:tr>
      <w:tr w:rsidR="00607B14" w:rsidRPr="009C5886" w:rsidTr="00607B14">
        <w:trPr>
          <w:trHeight w:val="6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B14" w:rsidRPr="009C5886" w:rsidRDefault="009C5886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  <w:t xml:space="preserve">PIRKIMO OBJEKTAS: Suvirinimo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  <w:t>p</w:t>
            </w:r>
            <w:r w:rsidR="00607B14"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  <w:t>ozicionierius</w:t>
            </w:r>
            <w:proofErr w:type="spellEnd"/>
            <w:r w:rsidR="00607B14"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lt-LT"/>
              </w:rPr>
              <w:t xml:space="preserve"> ir susijusi įranga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1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  <w:r w:rsidRPr="009C5886">
              <w:rPr>
                <w:rFonts w:ascii="Calibri" w:eastAsia="Times New Roman" w:hAnsi="Calibri" w:cs="Calibri"/>
                <w:color w:val="000000"/>
                <w:lang w:val="lt-LT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1200" w:firstLine="2640"/>
              <w:rPr>
                <w:rFonts w:ascii="Calibri" w:eastAsia="Times New Roman" w:hAnsi="Calibri" w:cs="Calibri"/>
                <w:color w:val="00000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Data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1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15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ind w:firstLineChars="2200" w:firstLine="4400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pavadinimas (arba Ūkio subjektų grupės kiekvieno nario pavadinimas)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Tiekėjo adresas (arba Ūkio subjektų grupės narių adresai)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Už pasiūlymą atsakingo asmens vardas, pavardė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Telefono numeris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Fakso numeris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El. pašto adresas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Pasiūlymo galiojimo data (pasiūlymas turi galioti ne trumpiau nei iki 2021-12-08)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Šiuo pasiūlymu pažymime, kad sutinkame su visomis pirkimo sąlygomis, nustatytomis: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9C5886">
        <w:trPr>
          <w:trHeight w:val="300"/>
        </w:trPr>
        <w:tc>
          <w:tcPr>
            <w:tcW w:w="27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1) konkurso skelbime, paskelbtame svetainėje www.esinvesticijos.lt.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2) konkurso sąlygose;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3) pirkimo dokumentų prieduose.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Mes siūlome:</w:t>
            </w:r>
          </w:p>
        </w:tc>
      </w:tr>
      <w:tr w:rsidR="00607B14" w:rsidRPr="009C5886" w:rsidTr="00210EA0">
        <w:trPr>
          <w:trHeight w:val="36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Prekių pavadinimas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Mato vnt.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Kaina,</w:t>
            </w:r>
          </w:p>
        </w:tc>
      </w:tr>
      <w:tr w:rsidR="00607B14" w:rsidRPr="009C5886" w:rsidTr="00210EA0">
        <w:trPr>
          <w:trHeight w:val="330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proofErr w:type="spellStart"/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 xml:space="preserve"> (be PVM)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proofErr w:type="spellStart"/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Eur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 xml:space="preserve"> (su PVM)</w:t>
            </w:r>
          </w:p>
        </w:tc>
      </w:tr>
      <w:tr w:rsidR="00607B14" w:rsidRPr="009C5886" w:rsidTr="00210EA0">
        <w:trPr>
          <w:trHeight w:val="3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6</w:t>
            </w:r>
          </w:p>
        </w:tc>
      </w:tr>
      <w:tr w:rsidR="00607B14" w:rsidRPr="009C5886" w:rsidTr="00210EA0">
        <w:trPr>
          <w:trHeight w:val="1058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1.  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A80D2A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 xml:space="preserve">Suvirinimo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p</w:t>
            </w:r>
            <w:r w:rsidR="00607B14"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ozicionierius</w:t>
            </w:r>
            <w:proofErr w:type="spellEnd"/>
            <w:r w:rsidR="00607B14"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 xml:space="preserve"> ir susijusi įranga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Vnt.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607B14" w:rsidRPr="009C5886" w:rsidTr="009C5886">
        <w:trPr>
          <w:trHeight w:val="300"/>
        </w:trPr>
        <w:tc>
          <w:tcPr>
            <w:tcW w:w="40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lastRenderedPageBreak/>
              <w:t>IŠ VISO (bendra pasiūlymo kaina):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lt-LT"/>
              </w:rPr>
              <w:t>TECHNINĖ SPECIFIKACIJA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Siūlomos prekės visiškai atitinka pirkimo dokumentuose nurodytus reikalavimus ir jų savybės tokios: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25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Pageidaujamos savybės ir komplektacija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Siūlomos savybės ir komplektacija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2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(ĮRAŠYTI)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2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2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3</w:t>
            </w:r>
          </w:p>
        </w:tc>
      </w:tr>
      <w:tr w:rsidR="00607B14" w:rsidRPr="009C5886" w:rsidTr="00210EA0">
        <w:trPr>
          <w:trHeight w:val="12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 vnt. Suvirinimo aps</w:t>
            </w:r>
            <w:r w:rsid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kai</w:t>
            </w: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tos programinė įranga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"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Welding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Monitor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" OTC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Daihen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WB aparatams arba lygiavertis, kuri atliktų šias funkcijas: Suvirinimo sąlygų redagavimas, suvirinimo sąlygų kopijos, suvirinimo būklės atsarginės kopijos.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48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 vnt. Bevielio tinklo routeris išplėtimo plokštei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OTC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Daihen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WB aparatams arba lygiavertis.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48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3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Suvirinimo šaltinis P500L + aušintuvas, vežimėlis, kabeliai, degiklis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1 komplektas</w:t>
            </w:r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144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4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1 vnt. 2-jų ašių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pozicionierius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rankiniam valdymui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P3000-M 3000 kg apkrova; valdiklio tipas OKD 3/N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maks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. Arba lygiavertis; apkrova 3000 kg.: (3000 N); pilnas apsisukimas 0,1 to 0,9 min-1; sukamo stalo matmenys 1200x1200 mm</w:t>
            </w:r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.; </w:t>
            </w:r>
            <w:proofErr w:type="spellStart"/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posvirio</w:t>
            </w:r>
            <w:proofErr w:type="spellEnd"/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kampas 100 laipsnių.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5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210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Garantinis laikotarpis</w:t>
            </w:r>
            <w:r w:rsidR="00E72971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 </w:t>
            </w:r>
            <w:bookmarkStart w:id="1" w:name="_GoBack"/>
            <w:bookmarkEnd w:id="1"/>
            <w:r w:rsidR="00210EA0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3 metai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210EA0" w:rsidP="00210E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Garantija taikoma įrangai ir su ja susijusiai programinei įrangai</w:t>
            </w:r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B20D0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lt-LT"/>
              </w:rPr>
              <w:t>6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Reakcijos laikas gedimo metu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9C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 xml:space="preserve">1 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d.d</w:t>
            </w:r>
            <w:proofErr w:type="spellEnd"/>
            <w:r w:rsidR="00B20D04">
              <w:rPr>
                <w:rFonts w:ascii="Times New Roman" w:eastAsia="Times New Roman" w:hAnsi="Times New Roman" w:cs="Times New Roman"/>
                <w:sz w:val="18"/>
                <w:szCs w:val="18"/>
                <w:lang w:val="lt-LT"/>
              </w:rPr>
              <w:t>.</w:t>
            </w:r>
          </w:p>
        </w:tc>
        <w:tc>
          <w:tcPr>
            <w:tcW w:w="22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Kartu su pasiūlymu pateikiami šie dokumentai </w:t>
            </w:r>
            <w:r w:rsidRPr="009C588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lt-LT"/>
              </w:rPr>
              <w:t>(jei reikalinga)</w:t>
            </w: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:</w:t>
            </w:r>
          </w:p>
        </w:tc>
      </w:tr>
      <w:tr w:rsidR="009C5886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5886" w:rsidRPr="009C5886" w:rsidRDefault="009C5886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</w:tr>
      <w:tr w:rsidR="009C5886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5886" w:rsidRPr="009C5886" w:rsidRDefault="009C5886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51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lastRenderedPageBreak/>
              <w:t>Eil. Nr.</w:t>
            </w:r>
          </w:p>
        </w:tc>
        <w:tc>
          <w:tcPr>
            <w:tcW w:w="3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Pateiktų dokumentų pavadinimas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Dokumento puslapių skaičius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  <w:tc>
          <w:tcPr>
            <w:tcW w:w="3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 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8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57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Aš, žemiau pasirašęs (-</w:t>
            </w:r>
            <w:proofErr w:type="spellStart"/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iusi</w:t>
            </w:r>
            <w:proofErr w:type="spellEnd"/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), patvirtinu, kad visa mūsų pasiūlyme pateikta informacija yra teisinga ir kad mes nenuslėpėme jokios informacijos, kurią buvo prašoma pateikti konkurso dalyvius.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Aš patvirtinu, kad nedalyvavau rengiant pirkimo dokumentus ir nesu susijęs su jokia kita šiame konkurse dalyvaujančia įmone ar kita suinteresuota šalimi.  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607B14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>Aš suprantu, kad išaiškėjus aukščiau nurodytoms aplinkybėms būsiu pašalintas (-a) iš šio konkurso procedūros, ir mano pasiūlymas bus atmestas.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i/>
                <w:iCs/>
                <w:color w:val="C0C0C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  <w:t xml:space="preserve"> </w:t>
            </w:r>
          </w:p>
        </w:tc>
      </w:tr>
      <w:tr w:rsidR="00607B14" w:rsidRPr="009C5886" w:rsidTr="00210EA0">
        <w:trPr>
          <w:trHeight w:val="51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Tiekėjo vadovo arba jo įgalioto asmens pareigos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B14" w:rsidRPr="009C5886" w:rsidRDefault="00607B14" w:rsidP="00607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parašas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  <w:r w:rsidRPr="009C588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Vardas Pavardė</w:t>
            </w:r>
          </w:p>
        </w:tc>
      </w:tr>
      <w:tr w:rsidR="00607B14" w:rsidRPr="009C5886" w:rsidTr="00210EA0">
        <w:trPr>
          <w:trHeight w:val="30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B14" w:rsidRPr="009C5886" w:rsidRDefault="00607B14" w:rsidP="00607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</w:pPr>
          </w:p>
        </w:tc>
      </w:tr>
    </w:tbl>
    <w:p w:rsidR="000354EF" w:rsidRPr="009C5886" w:rsidRDefault="000354EF">
      <w:pPr>
        <w:rPr>
          <w:lang w:val="lt-LT"/>
        </w:rPr>
      </w:pPr>
    </w:p>
    <w:sectPr w:rsidR="000354EF" w:rsidRPr="009C5886" w:rsidSect="00607B14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67" w:rsidRDefault="00644367" w:rsidP="00607B14">
      <w:pPr>
        <w:spacing w:after="0" w:line="240" w:lineRule="auto"/>
      </w:pPr>
      <w:r>
        <w:separator/>
      </w:r>
    </w:p>
  </w:endnote>
  <w:endnote w:type="continuationSeparator" w:id="0">
    <w:p w:rsidR="00644367" w:rsidRDefault="00644367" w:rsidP="0060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452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7B14" w:rsidRDefault="00607B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9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07B14" w:rsidRDefault="00607B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67" w:rsidRDefault="00644367" w:rsidP="00607B14">
      <w:pPr>
        <w:spacing w:after="0" w:line="240" w:lineRule="auto"/>
      </w:pPr>
      <w:r>
        <w:separator/>
      </w:r>
    </w:p>
  </w:footnote>
  <w:footnote w:type="continuationSeparator" w:id="0">
    <w:p w:rsidR="00644367" w:rsidRDefault="00644367" w:rsidP="00607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40" w:rsidRPr="00221140" w:rsidRDefault="00221140" w:rsidP="00221140">
    <w:pPr>
      <w:pStyle w:val="Header"/>
      <w:jc w:val="right"/>
      <w:rPr>
        <w:rFonts w:ascii="Times New Roman" w:hAnsi="Times New Roman" w:cs="Times New Roman"/>
      </w:rPr>
    </w:pPr>
    <w:r w:rsidRPr="00221140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15EEDECD" wp14:editId="07E6121A">
          <wp:simplePos x="0" y="0"/>
          <wp:positionH relativeFrom="margin">
            <wp:posOffset>-569343</wp:posOffset>
          </wp:positionH>
          <wp:positionV relativeFrom="paragraph">
            <wp:posOffset>-247818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221140">
      <w:rPr>
        <w:rFonts w:ascii="Times New Roman" w:hAnsi="Times New Roman" w:cs="Times New Roman"/>
      </w:rPr>
      <w:t>Priedas</w:t>
    </w:r>
    <w:proofErr w:type="spellEnd"/>
    <w:r w:rsidRPr="00221140">
      <w:rPr>
        <w:rFonts w:ascii="Times New Roman" w:hAnsi="Times New Roman" w:cs="Times New Roman"/>
      </w:rPr>
      <w:t xml:space="preserve"> </w:t>
    </w:r>
    <w:proofErr w:type="spellStart"/>
    <w:r w:rsidRPr="00221140">
      <w:rPr>
        <w:rFonts w:ascii="Times New Roman" w:hAnsi="Times New Roman" w:cs="Times New Roman"/>
      </w:rPr>
      <w:t>Nr</w:t>
    </w:r>
    <w:proofErr w:type="spellEnd"/>
    <w:r w:rsidRPr="00221140">
      <w:rPr>
        <w:rFonts w:ascii="Times New Roman" w:hAnsi="Times New Roman" w:cs="Times New Roman"/>
      </w:rPr>
      <w:t>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9C3"/>
    <w:rsid w:val="000354EF"/>
    <w:rsid w:val="000623B0"/>
    <w:rsid w:val="000A5BB1"/>
    <w:rsid w:val="000A616C"/>
    <w:rsid w:val="001419C3"/>
    <w:rsid w:val="00210EA0"/>
    <w:rsid w:val="00221140"/>
    <w:rsid w:val="00297EAD"/>
    <w:rsid w:val="002A1175"/>
    <w:rsid w:val="00506492"/>
    <w:rsid w:val="00607B14"/>
    <w:rsid w:val="00644367"/>
    <w:rsid w:val="009A1033"/>
    <w:rsid w:val="009C5886"/>
    <w:rsid w:val="00A80D2A"/>
    <w:rsid w:val="00B20D04"/>
    <w:rsid w:val="00D13E5A"/>
    <w:rsid w:val="00E7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54406"/>
  <w15:chartTrackingRefBased/>
  <w15:docId w15:val="{71035227-E43F-47C3-9BD4-212330C2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B14"/>
  </w:style>
  <w:style w:type="paragraph" w:styleId="Footer">
    <w:name w:val="footer"/>
    <w:basedOn w:val="Normal"/>
    <w:link w:val="FooterChar"/>
    <w:uiPriority w:val="99"/>
    <w:unhideWhenUsed/>
    <w:rsid w:val="00607B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</dc:creator>
  <cp:keywords/>
  <dc:description/>
  <cp:lastModifiedBy>BIN</cp:lastModifiedBy>
  <cp:revision>9</cp:revision>
  <dcterms:created xsi:type="dcterms:W3CDTF">2021-06-30T05:12:00Z</dcterms:created>
  <dcterms:modified xsi:type="dcterms:W3CDTF">2021-07-19T10:42:00Z</dcterms:modified>
</cp:coreProperties>
</file>