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FE28" w14:textId="77777777" w:rsidR="00A97703" w:rsidRPr="00C405B3" w:rsidRDefault="00C01E24">
      <w:pPr>
        <w:pBdr>
          <w:top w:val="nil"/>
          <w:left w:val="nil"/>
          <w:bottom w:val="nil"/>
          <w:right w:val="nil"/>
          <w:between w:val="nil"/>
        </w:pBdr>
        <w:jc w:val="center"/>
        <w:rPr>
          <w:color w:val="000000"/>
          <w:sz w:val="28"/>
          <w:szCs w:val="28"/>
        </w:rPr>
      </w:pPr>
      <w:r w:rsidRPr="00C405B3">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77777777"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UAB „</w:t>
      </w:r>
      <w:r w:rsidR="00635060" w:rsidRPr="00C405B3">
        <w:rPr>
          <w:b/>
          <w:color w:val="000000"/>
          <w:sz w:val="28"/>
          <w:szCs w:val="28"/>
        </w:rPr>
        <w:t>ZAP GRUPĖ</w:t>
      </w:r>
      <w:r w:rsidRPr="00C405B3">
        <w:rPr>
          <w:b/>
          <w:color w:val="000000"/>
          <w:sz w:val="28"/>
          <w:szCs w:val="28"/>
        </w:rPr>
        <w:t>“</w:t>
      </w:r>
    </w:p>
    <w:p w14:paraId="7828FF73" w14:textId="77777777" w:rsidR="00A97703" w:rsidRPr="00C405B3" w:rsidRDefault="00A97703">
      <w:pPr>
        <w:pBdr>
          <w:top w:val="nil"/>
          <w:left w:val="nil"/>
          <w:bottom w:val="nil"/>
          <w:right w:val="nil"/>
          <w:between w:val="nil"/>
        </w:pBdr>
        <w:jc w:val="center"/>
        <w:rPr>
          <w:color w:val="000000"/>
          <w:sz w:val="16"/>
          <w:szCs w:val="16"/>
        </w:rPr>
      </w:pPr>
    </w:p>
    <w:p w14:paraId="57DCCC19" w14:textId="77777777" w:rsidR="00A97703" w:rsidRPr="00C405B3" w:rsidRDefault="00635060">
      <w:pPr>
        <w:pBdr>
          <w:top w:val="nil"/>
          <w:left w:val="nil"/>
          <w:bottom w:val="nil"/>
          <w:right w:val="nil"/>
          <w:between w:val="nil"/>
        </w:pBdr>
        <w:jc w:val="center"/>
        <w:rPr>
          <w:color w:val="000000"/>
          <w:sz w:val="16"/>
          <w:szCs w:val="16"/>
        </w:rPr>
      </w:pPr>
      <w:r w:rsidRPr="00C405B3">
        <w:rPr>
          <w:color w:val="000000"/>
          <w:sz w:val="16"/>
          <w:szCs w:val="16"/>
        </w:rPr>
        <w:t>Urėdijos g. 6, LT-56174 Kaišiadorys</w:t>
      </w:r>
      <w:r w:rsidR="00C01E24" w:rsidRPr="00C405B3">
        <w:rPr>
          <w:color w:val="000000"/>
          <w:sz w:val="16"/>
          <w:szCs w:val="16"/>
        </w:rPr>
        <w:t>, tel. </w:t>
      </w:r>
      <w:r w:rsidRPr="00C405B3">
        <w:rPr>
          <w:color w:val="000000"/>
          <w:sz w:val="16"/>
          <w:szCs w:val="16"/>
        </w:rPr>
        <w:t>+370 614 79262</w:t>
      </w:r>
      <w:r w:rsidR="00C01E24" w:rsidRPr="00C405B3">
        <w:rPr>
          <w:color w:val="000000"/>
          <w:sz w:val="16"/>
          <w:szCs w:val="16"/>
        </w:rPr>
        <w:t>, el. p. info@</w:t>
      </w:r>
      <w:r w:rsidRPr="00C405B3">
        <w:rPr>
          <w:color w:val="000000"/>
          <w:sz w:val="16"/>
          <w:szCs w:val="16"/>
        </w:rPr>
        <w:t>zap</w:t>
      </w:r>
      <w:r w:rsidR="00C01E24" w:rsidRPr="00C405B3">
        <w:rPr>
          <w:color w:val="000000"/>
          <w:sz w:val="16"/>
          <w:szCs w:val="16"/>
        </w:rPr>
        <w:t>.lt</w:t>
      </w:r>
    </w:p>
    <w:p w14:paraId="4C8EB585" w14:textId="7A8FD173" w:rsidR="00A97703" w:rsidRPr="00C405B3" w:rsidRDefault="00C01E24">
      <w:pPr>
        <w:pBdr>
          <w:top w:val="nil"/>
          <w:left w:val="nil"/>
          <w:bottom w:val="nil"/>
          <w:right w:val="nil"/>
          <w:between w:val="nil"/>
        </w:pBdr>
        <w:jc w:val="center"/>
        <w:rPr>
          <w:color w:val="000000"/>
          <w:sz w:val="16"/>
          <w:szCs w:val="16"/>
        </w:rPr>
      </w:pPr>
      <w:r w:rsidRPr="00C405B3">
        <w:rPr>
          <w:color w:val="000000"/>
          <w:sz w:val="16"/>
          <w:szCs w:val="16"/>
        </w:rPr>
        <w:t>Duomenys kaupiami ir saugomi J</w:t>
      </w:r>
      <w:r w:rsidR="008A2760" w:rsidRPr="00C405B3">
        <w:rPr>
          <w:color w:val="000000"/>
          <w:sz w:val="16"/>
          <w:szCs w:val="16"/>
        </w:rPr>
        <w:t xml:space="preserve">uridinių asmenų registre, kodas </w:t>
      </w:r>
      <w:r w:rsidR="00635060" w:rsidRPr="00C405B3">
        <w:rPr>
          <w:color w:val="000000"/>
          <w:sz w:val="16"/>
          <w:szCs w:val="16"/>
        </w:rPr>
        <w:t>301691538</w:t>
      </w:r>
      <w:r w:rsidRPr="00C405B3">
        <w:rPr>
          <w:color w:val="000000"/>
          <w:sz w:val="16"/>
          <w:szCs w:val="16"/>
        </w:rPr>
        <w:t xml:space="preserve">, PVM mokėtojo kodas </w:t>
      </w:r>
      <w:r w:rsidR="00635060" w:rsidRPr="00C405B3">
        <w:rPr>
          <w:color w:val="000000"/>
          <w:sz w:val="16"/>
          <w:szCs w:val="16"/>
        </w:rPr>
        <w:t>LT100004030118</w:t>
      </w:r>
    </w:p>
    <w:p w14:paraId="19D69260" w14:textId="77777777" w:rsidR="00A97703" w:rsidRPr="00C405B3" w:rsidRDefault="00A97703">
      <w:pPr>
        <w:pBdr>
          <w:top w:val="nil"/>
          <w:left w:val="nil"/>
          <w:bottom w:val="nil"/>
          <w:right w:val="nil"/>
          <w:between w:val="nil"/>
        </w:pBdr>
        <w:jc w:val="center"/>
        <w:rPr>
          <w:color w:val="808080"/>
          <w:sz w:val="24"/>
          <w:szCs w:val="24"/>
        </w:rPr>
      </w:pPr>
    </w:p>
    <w:p w14:paraId="57BA254B" w14:textId="77777777" w:rsidR="00A97703" w:rsidRPr="00C405B3" w:rsidRDefault="00A97703">
      <w:pPr>
        <w:pBdr>
          <w:top w:val="nil"/>
          <w:left w:val="nil"/>
          <w:bottom w:val="nil"/>
          <w:right w:val="nil"/>
          <w:between w:val="nil"/>
        </w:pBdr>
        <w:jc w:val="center"/>
        <w:rPr>
          <w:color w:val="000000"/>
          <w:sz w:val="24"/>
          <w:szCs w:val="24"/>
        </w:rPr>
      </w:pPr>
    </w:p>
    <w:p w14:paraId="1B35A5D6" w14:textId="77777777" w:rsidR="00A97703" w:rsidRPr="00C405B3" w:rsidRDefault="00A97703">
      <w:pPr>
        <w:pBdr>
          <w:top w:val="nil"/>
          <w:left w:val="nil"/>
          <w:bottom w:val="nil"/>
          <w:right w:val="nil"/>
          <w:between w:val="nil"/>
        </w:pBdr>
        <w:tabs>
          <w:tab w:val="right" w:pos="8505"/>
        </w:tabs>
        <w:jc w:val="center"/>
        <w:rPr>
          <w:color w:val="000000"/>
          <w:sz w:val="24"/>
          <w:szCs w:val="24"/>
        </w:rPr>
      </w:pPr>
    </w:p>
    <w:p w14:paraId="7427B252" w14:textId="4A0B3B32" w:rsidR="00A97703" w:rsidRPr="00767A5A" w:rsidRDefault="0071400C">
      <w:pPr>
        <w:pBdr>
          <w:top w:val="nil"/>
          <w:left w:val="nil"/>
          <w:bottom w:val="nil"/>
          <w:right w:val="nil"/>
          <w:between w:val="nil"/>
        </w:pBdr>
        <w:jc w:val="center"/>
        <w:rPr>
          <w:color w:val="000000"/>
          <w:sz w:val="36"/>
          <w:szCs w:val="36"/>
        </w:rPr>
      </w:pPr>
      <w:r w:rsidRPr="004363BE">
        <w:rPr>
          <w:b/>
          <w:smallCaps/>
          <w:color w:val="000000"/>
          <w:sz w:val="36"/>
          <w:szCs w:val="36"/>
        </w:rPr>
        <w:t xml:space="preserve">CNC </w:t>
      </w:r>
      <w:r w:rsidR="000D3B7E" w:rsidRPr="004363BE">
        <w:rPr>
          <w:b/>
          <w:smallCaps/>
          <w:color w:val="000000"/>
          <w:sz w:val="36"/>
          <w:szCs w:val="36"/>
        </w:rPr>
        <w:t>didelio na</w:t>
      </w:r>
      <w:r w:rsidR="000D3B7E" w:rsidRPr="00767A5A">
        <w:rPr>
          <w:b/>
          <w:smallCaps/>
          <w:color w:val="000000"/>
          <w:sz w:val="36"/>
          <w:szCs w:val="36"/>
        </w:rPr>
        <w:t xml:space="preserve">šumo </w:t>
      </w:r>
      <w:r w:rsidRPr="004363BE">
        <w:rPr>
          <w:b/>
          <w:smallCaps/>
          <w:color w:val="000000"/>
          <w:sz w:val="36"/>
          <w:szCs w:val="36"/>
        </w:rPr>
        <w:t>frezavimo stakl</w:t>
      </w:r>
      <w:r w:rsidRPr="00767A5A">
        <w:rPr>
          <w:b/>
          <w:smallCaps/>
          <w:color w:val="000000"/>
          <w:sz w:val="36"/>
          <w:szCs w:val="36"/>
        </w:rPr>
        <w:t>ės (</w:t>
      </w:r>
      <w:r w:rsidR="001B6B9F" w:rsidRPr="00767A5A">
        <w:rPr>
          <w:b/>
          <w:smallCaps/>
          <w:color w:val="000000"/>
          <w:sz w:val="36"/>
          <w:szCs w:val="36"/>
        </w:rPr>
        <w:t>1</w:t>
      </w:r>
      <w:r w:rsidRPr="00767A5A">
        <w:rPr>
          <w:b/>
          <w:smallCaps/>
          <w:color w:val="000000"/>
          <w:sz w:val="36"/>
          <w:szCs w:val="36"/>
        </w:rPr>
        <w:t xml:space="preserve"> vnt.)</w:t>
      </w:r>
    </w:p>
    <w:p w14:paraId="31F0DABE" w14:textId="77777777" w:rsidR="00A97703" w:rsidRPr="004363BE" w:rsidRDefault="00A97703">
      <w:pPr>
        <w:pBdr>
          <w:top w:val="nil"/>
          <w:left w:val="nil"/>
          <w:bottom w:val="nil"/>
          <w:right w:val="nil"/>
          <w:between w:val="nil"/>
        </w:pBdr>
        <w:jc w:val="center"/>
        <w:rPr>
          <w:color w:val="000000"/>
          <w:sz w:val="28"/>
          <w:szCs w:val="28"/>
        </w:rPr>
      </w:pPr>
    </w:p>
    <w:p w14:paraId="000474AF" w14:textId="77777777" w:rsidR="00A97703" w:rsidRPr="00C405B3" w:rsidRDefault="00C01E24">
      <w:pPr>
        <w:pBdr>
          <w:top w:val="nil"/>
          <w:left w:val="nil"/>
          <w:bottom w:val="nil"/>
          <w:right w:val="nil"/>
          <w:between w:val="nil"/>
        </w:pBdr>
        <w:jc w:val="center"/>
        <w:rPr>
          <w:color w:val="000000"/>
          <w:sz w:val="28"/>
          <w:szCs w:val="28"/>
        </w:rPr>
      </w:pPr>
      <w:r w:rsidRPr="004363BE">
        <w:rPr>
          <w:b/>
          <w:color w:val="000000"/>
          <w:sz w:val="28"/>
          <w:szCs w:val="28"/>
        </w:rPr>
        <w:t>KONKURSO</w:t>
      </w:r>
      <w:r w:rsidRPr="004363BE">
        <w:rPr>
          <w:b/>
          <w:i/>
          <w:color w:val="000000"/>
          <w:sz w:val="28"/>
          <w:szCs w:val="28"/>
        </w:rPr>
        <w:t xml:space="preserve"> </w:t>
      </w:r>
      <w:r w:rsidRPr="004363BE">
        <w:rPr>
          <w:b/>
          <w:color w:val="000000"/>
          <w:sz w:val="28"/>
          <w:szCs w:val="28"/>
        </w:rPr>
        <w:t> SĄLYGOS</w:t>
      </w:r>
    </w:p>
    <w:p w14:paraId="45FCFFE4" w14:textId="77777777" w:rsidR="00A97703" w:rsidRPr="00C405B3" w:rsidRDefault="00A97703">
      <w:pPr>
        <w:pBdr>
          <w:top w:val="nil"/>
          <w:left w:val="nil"/>
          <w:bottom w:val="nil"/>
          <w:right w:val="nil"/>
          <w:between w:val="nil"/>
        </w:pBdr>
        <w:jc w:val="center"/>
        <w:rPr>
          <w:color w:val="000000"/>
          <w:sz w:val="24"/>
          <w:szCs w:val="24"/>
        </w:rPr>
      </w:pPr>
    </w:p>
    <w:p w14:paraId="15F1AF04" w14:textId="77777777" w:rsidR="00A97703" w:rsidRPr="00C405B3" w:rsidRDefault="00A97703">
      <w:pPr>
        <w:pBdr>
          <w:top w:val="nil"/>
          <w:left w:val="nil"/>
          <w:bottom w:val="nil"/>
          <w:right w:val="nil"/>
          <w:between w:val="nil"/>
        </w:pBdr>
        <w:jc w:val="center"/>
        <w:rPr>
          <w:color w:val="000000"/>
          <w:sz w:val="24"/>
          <w:szCs w:val="24"/>
        </w:rPr>
      </w:pPr>
    </w:p>
    <w:p w14:paraId="73D3DDFA" w14:textId="77777777" w:rsidR="00A97703" w:rsidRPr="00C405B3" w:rsidRDefault="00A97703">
      <w:pPr>
        <w:pBdr>
          <w:top w:val="nil"/>
          <w:left w:val="nil"/>
          <w:bottom w:val="nil"/>
          <w:right w:val="nil"/>
          <w:between w:val="nil"/>
        </w:pBdr>
        <w:rPr>
          <w:color w:val="000000"/>
          <w:sz w:val="24"/>
          <w:szCs w:val="24"/>
        </w:rPr>
      </w:pPr>
    </w:p>
    <w:p w14:paraId="21F7C27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TURINYS</w:t>
      </w:r>
    </w:p>
    <w:p w14:paraId="38ED5396" w14:textId="77777777" w:rsidR="00A97703" w:rsidRPr="00C405B3" w:rsidRDefault="00A97703">
      <w:pPr>
        <w:pBdr>
          <w:top w:val="nil"/>
          <w:left w:val="nil"/>
          <w:bottom w:val="nil"/>
          <w:right w:val="nil"/>
          <w:between w:val="nil"/>
        </w:pBdr>
        <w:jc w:val="center"/>
        <w:rPr>
          <w:color w:val="000000"/>
          <w:sz w:val="24"/>
          <w:szCs w:val="24"/>
        </w:rPr>
      </w:pPr>
    </w:p>
    <w:p w14:paraId="03AC65FB" w14:textId="77777777" w:rsidR="00A97703" w:rsidRPr="00C405B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07D1026A" w14:textId="6A4CE7DD" w:rsidR="00A97703" w:rsidRPr="00C405B3" w:rsidRDefault="00EE7E01">
          <w:pPr>
            <w:pBdr>
              <w:top w:val="nil"/>
              <w:left w:val="nil"/>
              <w:bottom w:val="nil"/>
              <w:right w:val="nil"/>
              <w:between w:val="nil"/>
            </w:pBdr>
            <w:rPr>
              <w:rFonts w:ascii="Calibri" w:eastAsia="Calibri" w:hAnsi="Calibri" w:cs="Calibri"/>
              <w:noProof/>
              <w:color w:val="000000"/>
              <w:sz w:val="22"/>
              <w:szCs w:val="22"/>
            </w:rPr>
          </w:pPr>
          <w:r w:rsidRPr="00C405B3">
            <w:fldChar w:fldCharType="begin"/>
          </w:r>
          <w:r w:rsidR="00C01E24" w:rsidRPr="00C405B3">
            <w:instrText xml:space="preserve"> TOC \h \u \z </w:instrText>
          </w:r>
          <w:r w:rsidRPr="00C405B3">
            <w:fldChar w:fldCharType="separate"/>
          </w:r>
          <w:r w:rsidR="00C01E24" w:rsidRPr="00C405B3">
            <w:rPr>
              <w:b/>
              <w:noProof/>
              <w:color w:val="0000FF"/>
              <w:sz w:val="24"/>
              <w:szCs w:val="24"/>
              <w:u w:val="single"/>
            </w:rPr>
            <w:t>1.</w:t>
          </w:r>
          <w:r w:rsidR="00C01E24" w:rsidRPr="00C405B3">
            <w:rPr>
              <w:rFonts w:ascii="Calibri" w:eastAsia="Calibri" w:hAnsi="Calibri" w:cs="Calibri"/>
              <w:noProof/>
              <w:color w:val="000000"/>
              <w:sz w:val="22"/>
              <w:szCs w:val="22"/>
            </w:rPr>
            <w:tab/>
          </w:r>
          <w:r w:rsidR="00C01E24" w:rsidRPr="00C405B3">
            <w:rPr>
              <w:b/>
              <w:noProof/>
              <w:color w:val="0000FF"/>
              <w:sz w:val="24"/>
              <w:szCs w:val="24"/>
              <w:u w:val="single"/>
            </w:rPr>
            <w:t>BENDROSIOS NUOSTATOS</w:t>
          </w:r>
          <w:r w:rsidR="00C01E24"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C01E24" w:rsidRPr="00C405B3">
            <w:rPr>
              <w:noProof/>
              <w:color w:val="000000"/>
              <w:sz w:val="24"/>
              <w:szCs w:val="24"/>
            </w:rPr>
            <w:t>2</w:t>
          </w:r>
        </w:p>
        <w:p w14:paraId="785640C5" w14:textId="742A703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2.</w:t>
          </w:r>
          <w:r w:rsidRPr="00C405B3">
            <w:rPr>
              <w:rFonts w:ascii="Calibri" w:eastAsia="Calibri" w:hAnsi="Calibri" w:cs="Calibri"/>
              <w:noProof/>
              <w:color w:val="000000"/>
              <w:sz w:val="22"/>
              <w:szCs w:val="22"/>
            </w:rPr>
            <w:tab/>
          </w:r>
          <w:r w:rsidRPr="00C405B3">
            <w:rPr>
              <w:b/>
              <w:noProof/>
              <w:color w:val="0000FF"/>
              <w:sz w:val="24"/>
              <w:szCs w:val="24"/>
              <w:u w:val="single"/>
            </w:rPr>
            <w:t>PIRKIMO OBJEKTAS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2</w:t>
          </w:r>
        </w:p>
        <w:p w14:paraId="1FFFC279" w14:textId="1B207CA0"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3.</w:t>
          </w:r>
          <w:r w:rsidRPr="00C405B3">
            <w:rPr>
              <w:rFonts w:ascii="Calibri" w:eastAsia="Calibri" w:hAnsi="Calibri" w:cs="Calibri"/>
              <w:noProof/>
              <w:color w:val="000000"/>
              <w:sz w:val="22"/>
              <w:szCs w:val="22"/>
            </w:rPr>
            <w:tab/>
          </w:r>
          <w:r w:rsidRPr="00C405B3">
            <w:rPr>
              <w:b/>
              <w:noProof/>
              <w:color w:val="0000FF"/>
              <w:sz w:val="24"/>
              <w:szCs w:val="24"/>
              <w:u w:val="single"/>
            </w:rPr>
            <w:t>TIEKĖJŲ KVALIFIKACIJOS REIKALAVIMAI</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3</w:t>
          </w:r>
        </w:p>
        <w:p w14:paraId="31D46E01" w14:textId="4859BCE6"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4.</w:t>
          </w:r>
          <w:r w:rsidRPr="00C405B3">
            <w:rPr>
              <w:rFonts w:ascii="Calibri" w:eastAsia="Calibri" w:hAnsi="Calibri" w:cs="Calibri"/>
              <w:noProof/>
              <w:color w:val="000000"/>
              <w:sz w:val="22"/>
              <w:szCs w:val="22"/>
            </w:rPr>
            <w:tab/>
          </w:r>
          <w:r w:rsidRPr="00C405B3">
            <w:rPr>
              <w:b/>
              <w:noProof/>
              <w:color w:val="0000FF"/>
              <w:sz w:val="24"/>
              <w:szCs w:val="24"/>
              <w:u w:val="single"/>
            </w:rPr>
            <w:t>PASIŪLYMŲ RENGIMAS, PATEIKIMAS, KEITIMAS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5</w:t>
          </w:r>
        </w:p>
        <w:p w14:paraId="3D8CF23B" w14:textId="35B094EE"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5.</w:t>
          </w:r>
          <w:r w:rsidRPr="00C405B3">
            <w:rPr>
              <w:rFonts w:ascii="Calibri" w:eastAsia="Calibri" w:hAnsi="Calibri" w:cs="Calibri"/>
              <w:noProof/>
              <w:color w:val="000000"/>
              <w:sz w:val="22"/>
              <w:szCs w:val="22"/>
            </w:rPr>
            <w:tab/>
          </w:r>
          <w:r w:rsidRPr="00C405B3">
            <w:rPr>
              <w:b/>
              <w:noProof/>
              <w:color w:val="0000FF"/>
              <w:sz w:val="24"/>
              <w:szCs w:val="24"/>
              <w:u w:val="single"/>
            </w:rPr>
            <w:t>KONKURSO SĄLYGŲ PAAIŠKINIMAS IR PATIKSLINIMAS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6335A16A" w14:textId="524E2BFA"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6.</w:t>
          </w:r>
          <w:r w:rsidRPr="00C405B3">
            <w:rPr>
              <w:rFonts w:ascii="Calibri" w:eastAsia="Calibri" w:hAnsi="Calibri" w:cs="Calibri"/>
              <w:noProof/>
              <w:color w:val="000000"/>
              <w:sz w:val="22"/>
              <w:szCs w:val="22"/>
            </w:rPr>
            <w:tab/>
          </w:r>
          <w:r w:rsidRPr="00C405B3">
            <w:rPr>
              <w:b/>
              <w:noProof/>
              <w:color w:val="0000FF"/>
              <w:sz w:val="24"/>
              <w:szCs w:val="24"/>
              <w:u w:val="single"/>
            </w:rPr>
            <w:t>PASIŪLYMŲ NAGRINĖJIMAS IR VERTINIMAS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1B7E5380" w14:textId="1BF9F488"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7.</w:t>
          </w:r>
          <w:r w:rsidRPr="00C405B3">
            <w:rPr>
              <w:rFonts w:ascii="Calibri" w:eastAsia="Calibri" w:hAnsi="Calibri" w:cs="Calibri"/>
              <w:noProof/>
              <w:color w:val="000000"/>
              <w:sz w:val="22"/>
              <w:szCs w:val="22"/>
            </w:rPr>
            <w:tab/>
          </w:r>
          <w:r w:rsidRPr="00C405B3">
            <w:rPr>
              <w:b/>
              <w:noProof/>
              <w:color w:val="0000FF"/>
              <w:sz w:val="24"/>
              <w:szCs w:val="24"/>
              <w:u w:val="single"/>
            </w:rPr>
            <w:t>PASIŪLYMŲ ATMETIMO PRIEŽASTYS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58560FDE" w14:textId="5F26CFA9"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8.</w:t>
          </w:r>
          <w:r w:rsidRPr="00C405B3">
            <w:rPr>
              <w:rFonts w:ascii="Calibri" w:eastAsia="Calibri" w:hAnsi="Calibri" w:cs="Calibri"/>
              <w:noProof/>
              <w:color w:val="000000"/>
              <w:sz w:val="22"/>
              <w:szCs w:val="22"/>
            </w:rPr>
            <w:tab/>
          </w:r>
          <w:r w:rsidRPr="00C405B3">
            <w:rPr>
              <w:b/>
              <w:smallCaps/>
              <w:noProof/>
              <w:color w:val="0000FF"/>
              <w:sz w:val="24"/>
              <w:szCs w:val="24"/>
              <w:u w:val="single"/>
            </w:rPr>
            <w:t>DERYBOS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78ABA497" w14:textId="6EF96075"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9.</w:t>
          </w:r>
          <w:r w:rsidRPr="00C405B3">
            <w:rPr>
              <w:rFonts w:ascii="Calibri" w:eastAsia="Calibri" w:hAnsi="Calibri" w:cs="Calibri"/>
              <w:noProof/>
              <w:color w:val="000000"/>
              <w:sz w:val="22"/>
              <w:szCs w:val="22"/>
            </w:rPr>
            <w:tab/>
          </w:r>
          <w:r w:rsidRPr="00C405B3">
            <w:rPr>
              <w:b/>
              <w:noProof/>
              <w:color w:val="0000FF"/>
              <w:sz w:val="24"/>
              <w:szCs w:val="24"/>
              <w:u w:val="single"/>
            </w:rPr>
            <w:t>SPRENDIMAS DĖL LAIMĖTOJO NUSTATYMO</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6BD6391A" w14:textId="6FF64F14"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10.</w:t>
          </w:r>
          <w:r w:rsidRPr="00C405B3">
            <w:rPr>
              <w:rFonts w:ascii="Calibri" w:eastAsia="Calibri" w:hAnsi="Calibri" w:cs="Calibri"/>
              <w:noProof/>
              <w:color w:val="000000"/>
              <w:sz w:val="22"/>
              <w:szCs w:val="22"/>
            </w:rPr>
            <w:tab/>
          </w:r>
          <w:r w:rsidRPr="00C405B3">
            <w:rPr>
              <w:b/>
              <w:noProof/>
              <w:color w:val="0000FF"/>
              <w:sz w:val="24"/>
              <w:szCs w:val="24"/>
              <w:u w:val="single"/>
            </w:rPr>
            <w:t>PIRKIMO SUTARTIES SĄLYGOS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14598B37" w14:textId="5744A5B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smallCaps/>
              <w:noProof/>
              <w:color w:val="0000FF"/>
              <w:sz w:val="24"/>
              <w:szCs w:val="24"/>
              <w:u w:val="single"/>
            </w:rPr>
            <w:t>11.</w:t>
          </w:r>
          <w:r w:rsidRPr="00C405B3">
            <w:rPr>
              <w:rFonts w:ascii="Calibri" w:eastAsia="Calibri" w:hAnsi="Calibri" w:cs="Calibri"/>
              <w:noProof/>
              <w:color w:val="000000"/>
              <w:sz w:val="22"/>
              <w:szCs w:val="22"/>
            </w:rPr>
            <w:tab/>
          </w:r>
          <w:r w:rsidRPr="00C405B3">
            <w:rPr>
              <w:b/>
              <w:smallCaps/>
              <w:noProof/>
              <w:color w:val="0000FF"/>
              <w:sz w:val="24"/>
              <w:szCs w:val="24"/>
              <w:u w:val="single"/>
            </w:rPr>
            <w:t>BAIGIAMOSIOS NUOSTATOS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9</w:t>
          </w:r>
        </w:p>
        <w:p w14:paraId="4A3E7EB1" w14:textId="32BE7FCE" w:rsidR="00A97703" w:rsidRPr="00C405B3" w:rsidRDefault="00C01E24">
          <w:pPr>
            <w:pBdr>
              <w:top w:val="nil"/>
              <w:left w:val="nil"/>
              <w:bottom w:val="nil"/>
              <w:right w:val="nil"/>
              <w:between w:val="nil"/>
            </w:pBdr>
            <w:rPr>
              <w:rFonts w:ascii="Calibri" w:eastAsia="Calibri" w:hAnsi="Calibri" w:cs="Calibri"/>
              <w:color w:val="000000"/>
              <w:sz w:val="22"/>
              <w:szCs w:val="22"/>
            </w:rPr>
          </w:pPr>
          <w:r w:rsidRPr="00C405B3">
            <w:rPr>
              <w:b/>
              <w:smallCaps/>
              <w:noProof/>
              <w:color w:val="0000FF"/>
              <w:sz w:val="24"/>
              <w:szCs w:val="24"/>
              <w:u w:val="single"/>
            </w:rPr>
            <w:t>12.</w:t>
          </w:r>
          <w:r w:rsidRPr="00C405B3">
            <w:rPr>
              <w:rFonts w:ascii="Calibri" w:eastAsia="Calibri" w:hAnsi="Calibri" w:cs="Calibri"/>
              <w:noProof/>
              <w:color w:val="000000"/>
              <w:sz w:val="22"/>
              <w:szCs w:val="22"/>
            </w:rPr>
            <w:tab/>
          </w:r>
          <w:r w:rsidRPr="00C405B3">
            <w:rPr>
              <w:b/>
              <w:smallCaps/>
              <w:noProof/>
              <w:color w:val="0000FF"/>
              <w:sz w:val="24"/>
              <w:szCs w:val="24"/>
              <w:u w:val="single"/>
            </w:rPr>
            <w:t>PRIEDAI</w:t>
          </w:r>
          <w:r w:rsidR="00EE7E01" w:rsidRPr="00C405B3">
            <w:fldChar w:fldCharType="end"/>
          </w:r>
        </w:p>
      </w:sdtContent>
    </w:sdt>
    <w:p w14:paraId="5A8F319A" w14:textId="77777777" w:rsidR="00A97703" w:rsidRPr="00C405B3" w:rsidRDefault="00A97703">
      <w:pPr>
        <w:pBdr>
          <w:top w:val="nil"/>
          <w:left w:val="nil"/>
          <w:bottom w:val="nil"/>
          <w:right w:val="nil"/>
          <w:between w:val="nil"/>
        </w:pBdr>
        <w:jc w:val="both"/>
        <w:rPr>
          <w:color w:val="000000"/>
          <w:sz w:val="24"/>
          <w:szCs w:val="24"/>
        </w:rPr>
      </w:pPr>
    </w:p>
    <w:p w14:paraId="426ED0F7" w14:textId="77777777" w:rsidR="00A97703" w:rsidRPr="00C405B3" w:rsidRDefault="00A97703">
      <w:pPr>
        <w:pBdr>
          <w:top w:val="nil"/>
          <w:left w:val="nil"/>
          <w:bottom w:val="nil"/>
          <w:right w:val="nil"/>
          <w:between w:val="nil"/>
        </w:pBdr>
        <w:jc w:val="both"/>
        <w:rPr>
          <w:color w:val="000000"/>
          <w:sz w:val="24"/>
          <w:szCs w:val="24"/>
        </w:rPr>
      </w:pPr>
    </w:p>
    <w:p w14:paraId="30535C6A" w14:textId="77777777" w:rsidR="00A97703" w:rsidRPr="00C405B3" w:rsidRDefault="00A97703">
      <w:pPr>
        <w:pBdr>
          <w:top w:val="nil"/>
          <w:left w:val="nil"/>
          <w:bottom w:val="nil"/>
          <w:right w:val="nil"/>
          <w:between w:val="nil"/>
        </w:pBdr>
        <w:jc w:val="both"/>
        <w:rPr>
          <w:color w:val="000000"/>
          <w:sz w:val="24"/>
          <w:szCs w:val="24"/>
        </w:rPr>
      </w:pPr>
    </w:p>
    <w:p w14:paraId="090D0955" w14:textId="77777777" w:rsidR="00A97703" w:rsidRPr="00C405B3" w:rsidRDefault="00A97703">
      <w:pPr>
        <w:pBdr>
          <w:top w:val="nil"/>
          <w:left w:val="nil"/>
          <w:bottom w:val="nil"/>
          <w:right w:val="nil"/>
          <w:between w:val="nil"/>
        </w:pBdr>
        <w:jc w:val="both"/>
        <w:rPr>
          <w:color w:val="000000"/>
          <w:sz w:val="24"/>
          <w:szCs w:val="24"/>
        </w:rPr>
      </w:pPr>
    </w:p>
    <w:p w14:paraId="542BA58B" w14:textId="77777777" w:rsidR="00A97703" w:rsidRPr="00C405B3" w:rsidRDefault="00A97703">
      <w:pPr>
        <w:pBdr>
          <w:top w:val="nil"/>
          <w:left w:val="nil"/>
          <w:bottom w:val="nil"/>
          <w:right w:val="nil"/>
          <w:between w:val="nil"/>
        </w:pBdr>
        <w:jc w:val="both"/>
        <w:rPr>
          <w:color w:val="000000"/>
          <w:sz w:val="24"/>
          <w:szCs w:val="24"/>
        </w:rPr>
      </w:pPr>
    </w:p>
    <w:p w14:paraId="297AB105" w14:textId="77777777" w:rsidR="00A97703" w:rsidRPr="00C405B3" w:rsidRDefault="00A97703">
      <w:pPr>
        <w:pBdr>
          <w:top w:val="nil"/>
          <w:left w:val="nil"/>
          <w:bottom w:val="nil"/>
          <w:right w:val="nil"/>
          <w:between w:val="nil"/>
        </w:pBdr>
        <w:jc w:val="both"/>
        <w:rPr>
          <w:color w:val="000000"/>
          <w:sz w:val="24"/>
          <w:szCs w:val="24"/>
        </w:rPr>
      </w:pPr>
    </w:p>
    <w:p w14:paraId="62E5D964" w14:textId="77777777" w:rsidR="00A97703" w:rsidRPr="00C405B3" w:rsidRDefault="00A97703">
      <w:pPr>
        <w:pBdr>
          <w:top w:val="nil"/>
          <w:left w:val="nil"/>
          <w:bottom w:val="nil"/>
          <w:right w:val="nil"/>
          <w:between w:val="nil"/>
        </w:pBdr>
        <w:jc w:val="both"/>
        <w:rPr>
          <w:color w:val="000000"/>
          <w:sz w:val="24"/>
          <w:szCs w:val="24"/>
        </w:rPr>
      </w:pPr>
    </w:p>
    <w:p w14:paraId="26D1C398" w14:textId="77777777" w:rsidR="00A97703" w:rsidRPr="00C405B3" w:rsidRDefault="00A97703">
      <w:pPr>
        <w:pBdr>
          <w:top w:val="nil"/>
          <w:left w:val="nil"/>
          <w:bottom w:val="nil"/>
          <w:right w:val="nil"/>
          <w:between w:val="nil"/>
        </w:pBdr>
        <w:jc w:val="both"/>
        <w:rPr>
          <w:color w:val="000000"/>
          <w:sz w:val="24"/>
          <w:szCs w:val="24"/>
        </w:rPr>
      </w:pPr>
    </w:p>
    <w:p w14:paraId="58497822" w14:textId="77777777" w:rsidR="00A97703" w:rsidRPr="00C405B3" w:rsidRDefault="00A97703">
      <w:pPr>
        <w:pBdr>
          <w:top w:val="nil"/>
          <w:left w:val="nil"/>
          <w:bottom w:val="nil"/>
          <w:right w:val="nil"/>
          <w:between w:val="nil"/>
        </w:pBdr>
        <w:jc w:val="both"/>
        <w:rPr>
          <w:color w:val="000000"/>
          <w:sz w:val="24"/>
          <w:szCs w:val="24"/>
        </w:rPr>
      </w:pPr>
    </w:p>
    <w:p w14:paraId="159288FF" w14:textId="77777777" w:rsidR="00A97703" w:rsidRPr="00C405B3" w:rsidRDefault="00A97703">
      <w:pPr>
        <w:pBdr>
          <w:top w:val="nil"/>
          <w:left w:val="nil"/>
          <w:bottom w:val="nil"/>
          <w:right w:val="nil"/>
          <w:between w:val="nil"/>
        </w:pBdr>
        <w:jc w:val="both"/>
        <w:rPr>
          <w:color w:val="000000"/>
          <w:sz w:val="24"/>
          <w:szCs w:val="24"/>
        </w:rPr>
      </w:pPr>
    </w:p>
    <w:p w14:paraId="319E4D8B"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21119C19"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lastRenderedPageBreak/>
        <w:t>BENDROSIOS NUOSTATOS</w:t>
      </w:r>
    </w:p>
    <w:p w14:paraId="3B9E3350" w14:textId="77777777" w:rsidR="00A97703" w:rsidRPr="00C405B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67C4AFD6" w:rsidR="00A97703" w:rsidRPr="004363BE" w:rsidRDefault="00C01E24" w:rsidP="009414DF">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sidRPr="004363BE">
        <w:rPr>
          <w:b/>
          <w:color w:val="000000"/>
          <w:sz w:val="24"/>
          <w:szCs w:val="24"/>
        </w:rPr>
        <w:t>UAB „</w:t>
      </w:r>
      <w:r w:rsidR="00635060" w:rsidRPr="004363BE">
        <w:rPr>
          <w:b/>
          <w:color w:val="000000"/>
          <w:sz w:val="24"/>
          <w:szCs w:val="24"/>
        </w:rPr>
        <w:t>ZAP grupė</w:t>
      </w:r>
      <w:r w:rsidRPr="004363BE">
        <w:rPr>
          <w:b/>
          <w:color w:val="000000"/>
          <w:sz w:val="24"/>
          <w:szCs w:val="24"/>
        </w:rPr>
        <w:t>“</w:t>
      </w:r>
      <w:r w:rsidRPr="004363BE">
        <w:rPr>
          <w:color w:val="000000"/>
          <w:sz w:val="24"/>
          <w:szCs w:val="24"/>
        </w:rPr>
        <w:t xml:space="preserve"> (toliau vadinama – Pirkėjas) įgyvendindama projektą </w:t>
      </w:r>
      <w:r w:rsidRPr="004363BE">
        <w:rPr>
          <w:b/>
          <w:color w:val="000000"/>
          <w:sz w:val="24"/>
          <w:szCs w:val="24"/>
        </w:rPr>
        <w:t>„UAB „</w:t>
      </w:r>
      <w:r w:rsidR="00635060" w:rsidRPr="004363BE">
        <w:rPr>
          <w:b/>
          <w:color w:val="000000"/>
          <w:sz w:val="24"/>
          <w:szCs w:val="24"/>
        </w:rPr>
        <w:t>ZAP grupė</w:t>
      </w:r>
      <w:r w:rsidRPr="004363BE">
        <w:rPr>
          <w:b/>
          <w:color w:val="000000"/>
          <w:sz w:val="24"/>
          <w:szCs w:val="24"/>
        </w:rPr>
        <w:t>“</w:t>
      </w:r>
      <w:r w:rsidR="00635060" w:rsidRPr="004363BE">
        <w:rPr>
          <w:b/>
          <w:color w:val="000000"/>
          <w:sz w:val="24"/>
          <w:szCs w:val="24"/>
        </w:rPr>
        <w:t xml:space="preserve"> gamybos skaitmeninimas</w:t>
      </w:r>
      <w:r w:rsidR="00CC0B41" w:rsidRPr="004363BE">
        <w:rPr>
          <w:b/>
          <w:color w:val="000000"/>
          <w:sz w:val="24"/>
          <w:szCs w:val="24"/>
        </w:rPr>
        <w:t>“</w:t>
      </w:r>
      <w:r w:rsidRPr="004363BE">
        <w:rPr>
          <w:color w:val="000000"/>
          <w:sz w:val="24"/>
          <w:szCs w:val="24"/>
        </w:rPr>
        <w:t xml:space="preserve"> (</w:t>
      </w:r>
      <w:r w:rsidR="00635060" w:rsidRPr="004363BE">
        <w:rPr>
          <w:color w:val="000000"/>
          <w:sz w:val="24"/>
          <w:szCs w:val="24"/>
        </w:rPr>
        <w:t>paraiškos</w:t>
      </w:r>
      <w:r w:rsidRPr="004363BE">
        <w:rPr>
          <w:color w:val="000000"/>
          <w:sz w:val="24"/>
          <w:szCs w:val="24"/>
        </w:rPr>
        <w:t xml:space="preserve"> Nr. </w:t>
      </w:r>
      <w:r w:rsidR="00635060" w:rsidRPr="004363BE">
        <w:rPr>
          <w:color w:val="000000"/>
          <w:sz w:val="24"/>
          <w:szCs w:val="24"/>
        </w:rPr>
        <w:t>03.3.1-LVPA-K-854-02-0093</w:t>
      </w:r>
      <w:r w:rsidRPr="004363BE">
        <w:rPr>
          <w:color w:val="000000"/>
          <w:sz w:val="24"/>
          <w:szCs w:val="24"/>
        </w:rPr>
        <w:t xml:space="preserve">), </w:t>
      </w:r>
      <w:r w:rsidR="00CC0B41" w:rsidRPr="004363BE">
        <w:rPr>
          <w:color w:val="000000"/>
          <w:sz w:val="24"/>
          <w:szCs w:val="24"/>
        </w:rPr>
        <w:t>dėl kurio dalinio finansavimo</w:t>
      </w:r>
      <w:r w:rsidRPr="004363BE">
        <w:rPr>
          <w:color w:val="000000"/>
          <w:sz w:val="24"/>
          <w:szCs w:val="24"/>
        </w:rPr>
        <w:t xml:space="preserve"> Europos Sąjungos struktūrinių fondų ir Lietuvos Respublikos lėšomis</w:t>
      </w:r>
      <w:r w:rsidR="00CC0B41" w:rsidRPr="004363BE">
        <w:rPr>
          <w:color w:val="000000"/>
          <w:sz w:val="24"/>
          <w:szCs w:val="24"/>
        </w:rPr>
        <w:t xml:space="preserve"> yra pateikta paraiška</w:t>
      </w:r>
      <w:r w:rsidRPr="004363BE">
        <w:rPr>
          <w:color w:val="000000"/>
          <w:sz w:val="24"/>
          <w:szCs w:val="24"/>
        </w:rPr>
        <w:t xml:space="preserve">, numato įsigyti </w:t>
      </w:r>
      <w:r w:rsidR="000D3B7E" w:rsidRPr="004363BE">
        <w:rPr>
          <w:b/>
          <w:color w:val="000000"/>
          <w:sz w:val="24"/>
          <w:szCs w:val="24"/>
        </w:rPr>
        <w:t>CNC didelio našumo frezavimo staklės (</w:t>
      </w:r>
      <w:r w:rsidR="001B6B9F" w:rsidRPr="004363BE">
        <w:rPr>
          <w:b/>
          <w:color w:val="000000"/>
          <w:sz w:val="24"/>
          <w:szCs w:val="24"/>
        </w:rPr>
        <w:t>1</w:t>
      </w:r>
      <w:r w:rsidR="000D3B7E" w:rsidRPr="004363BE">
        <w:rPr>
          <w:b/>
          <w:color w:val="000000"/>
          <w:sz w:val="24"/>
          <w:szCs w:val="24"/>
        </w:rPr>
        <w:t xml:space="preserve"> vnt.)</w:t>
      </w:r>
      <w:r w:rsidRPr="004363BE">
        <w:rPr>
          <w:color w:val="000000"/>
          <w:sz w:val="24"/>
          <w:szCs w:val="24"/>
        </w:rPr>
        <w:t xml:space="preserve">. </w:t>
      </w:r>
    </w:p>
    <w:p w14:paraId="4B6BB1DD"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4363BE">
        <w:rPr>
          <w:color w:val="000000"/>
          <w:sz w:val="24"/>
          <w:szCs w:val="24"/>
        </w:rPr>
        <w:t xml:space="preserve">Vartojamos pagrindinės sąvokos, apibrėžtos </w:t>
      </w:r>
      <w:r w:rsidRPr="004363BE">
        <w:rPr>
          <w:b/>
          <w:color w:val="000000"/>
          <w:sz w:val="24"/>
          <w:szCs w:val="24"/>
        </w:rPr>
        <w:t>Projektų finansavimo ir administravimo</w:t>
      </w:r>
      <w:r w:rsidRPr="00C405B3">
        <w:rPr>
          <w:b/>
          <w:color w:val="000000"/>
          <w:sz w:val="24"/>
          <w:szCs w:val="24"/>
        </w:rPr>
        <w:t xml:space="preserve"> taisyklėse, patvirtintose Lietuvos Respublikos finansų ministro 2014 m. spalio 8 d. įsakymu Nr. 1K-316</w:t>
      </w:r>
      <w:r w:rsidRPr="00C405B3">
        <w:rPr>
          <w:color w:val="000000"/>
          <w:sz w:val="24"/>
          <w:szCs w:val="24"/>
        </w:rPr>
        <w:t xml:space="preserve"> (toliau – Taisyklės).</w:t>
      </w:r>
    </w:p>
    <w:p w14:paraId="7D93548E" w14:textId="77777777" w:rsidR="00A97703" w:rsidRPr="0038539E"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Pirkimas vykdomas vadovaujantis Taisyklėmis, Lietuvos Respublikos civiliniu kodeksu </w:t>
      </w:r>
      <w:r w:rsidRPr="0038539E">
        <w:rPr>
          <w:color w:val="000000"/>
          <w:sz w:val="24"/>
          <w:szCs w:val="24"/>
        </w:rPr>
        <w:t>(toliau – Civilinis kodeksas), kitais teisės aktais bei konkurso sąlygomis (toliau – konkurso sąlygos).</w:t>
      </w:r>
    </w:p>
    <w:p w14:paraId="181FD3A9" w14:textId="2222405D" w:rsidR="00A97703" w:rsidRPr="00767A5A"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767A5A">
        <w:rPr>
          <w:color w:val="000000"/>
          <w:sz w:val="24"/>
          <w:szCs w:val="24"/>
        </w:rPr>
        <w:t>Skelbimas apie pirkimą paskelbtas Europos Sąjungos fondų investicijų svetainėje</w:t>
      </w:r>
      <w:r w:rsidRPr="00767A5A">
        <w:rPr>
          <w:color w:val="808080"/>
          <w:sz w:val="24"/>
          <w:szCs w:val="24"/>
        </w:rPr>
        <w:t xml:space="preserve"> </w:t>
      </w:r>
      <w:hyperlink r:id="rId12">
        <w:r w:rsidRPr="00767A5A">
          <w:rPr>
            <w:color w:val="0000FF"/>
            <w:sz w:val="24"/>
            <w:szCs w:val="24"/>
            <w:u w:val="single"/>
          </w:rPr>
          <w:t>www.esinvesticijos.lt</w:t>
        </w:r>
      </w:hyperlink>
      <w:r w:rsidRPr="00767A5A">
        <w:rPr>
          <w:i/>
          <w:color w:val="000000"/>
          <w:sz w:val="24"/>
          <w:szCs w:val="24"/>
        </w:rPr>
        <w:t>.</w:t>
      </w:r>
      <w:r w:rsidR="001D2250" w:rsidRPr="00767A5A">
        <w:rPr>
          <w:color w:val="000000"/>
          <w:sz w:val="24"/>
          <w:szCs w:val="24"/>
        </w:rPr>
        <w:t xml:space="preserve"> </w:t>
      </w:r>
      <w:r w:rsidR="009414DF" w:rsidRPr="00767A5A">
        <w:rPr>
          <w:b/>
          <w:color w:val="000000"/>
          <w:sz w:val="24"/>
          <w:szCs w:val="24"/>
        </w:rPr>
        <w:t>2021-</w:t>
      </w:r>
      <w:r w:rsidR="00767A5A" w:rsidRPr="00767A5A">
        <w:rPr>
          <w:b/>
          <w:color w:val="000000"/>
          <w:sz w:val="24"/>
          <w:szCs w:val="24"/>
        </w:rPr>
        <w:t>08</w:t>
      </w:r>
      <w:r w:rsidR="009414DF" w:rsidRPr="00767A5A">
        <w:rPr>
          <w:b/>
          <w:color w:val="000000"/>
          <w:sz w:val="24"/>
          <w:szCs w:val="24"/>
        </w:rPr>
        <w:t>-</w:t>
      </w:r>
      <w:r w:rsidR="00767A5A" w:rsidRPr="00767A5A">
        <w:rPr>
          <w:b/>
          <w:color w:val="000000"/>
          <w:sz w:val="24"/>
          <w:szCs w:val="24"/>
        </w:rPr>
        <w:t>19</w:t>
      </w:r>
      <w:r w:rsidR="001D2250" w:rsidRPr="00767A5A">
        <w:rPr>
          <w:color w:val="000000"/>
          <w:sz w:val="24"/>
          <w:szCs w:val="24"/>
        </w:rPr>
        <w:t xml:space="preserve">. </w:t>
      </w:r>
      <w:r w:rsidRPr="00767A5A">
        <w:rPr>
          <w:color w:val="000000"/>
          <w:sz w:val="24"/>
          <w:szCs w:val="24"/>
        </w:rPr>
        <w:t xml:space="preserve"> </w:t>
      </w:r>
    </w:p>
    <w:p w14:paraId="1807A87A"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Pirkimas atliekamas konkurso būdu laikantis lygiateisiškumo, nediskriminavimo, abipusio</w:t>
      </w:r>
      <w:r w:rsidRPr="00C405B3">
        <w:rPr>
          <w:color w:val="000000"/>
          <w:sz w:val="24"/>
          <w:szCs w:val="24"/>
        </w:rPr>
        <w:t xml:space="preserve"> pripažinimo, proporcingumo, skaidrumo principų. </w:t>
      </w:r>
    </w:p>
    <w:p w14:paraId="78D71EFE"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p>
    <w:p w14:paraId="6FCCEBD5"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bookmarkStart w:id="0" w:name="_26in1rg" w:colFirst="0" w:colLast="0"/>
      <w:bookmarkEnd w:id="0"/>
      <w:r w:rsidRPr="00C405B3">
        <w:rPr>
          <w:color w:val="000000"/>
          <w:sz w:val="24"/>
          <w:szCs w:val="24"/>
        </w:rPr>
        <w:t xml:space="preserve">Pirkėjo įgalioti asmenys palaikyti tiesioginį ryšį su tiekėjais ir gauti iš jų su pirkimo procedūromis susijusius pranešimus: </w:t>
      </w:r>
      <w:r w:rsidRPr="00C405B3">
        <w:rPr>
          <w:b/>
          <w:color w:val="000000"/>
          <w:sz w:val="24"/>
          <w:szCs w:val="24"/>
        </w:rPr>
        <w:t>UAB „</w:t>
      </w:r>
      <w:r w:rsidR="00635060" w:rsidRPr="00C405B3">
        <w:rPr>
          <w:b/>
          <w:color w:val="000000"/>
          <w:sz w:val="24"/>
          <w:szCs w:val="24"/>
        </w:rPr>
        <w:t>ZAP grupė</w:t>
      </w:r>
      <w:r w:rsidRPr="00C405B3">
        <w:rPr>
          <w:b/>
          <w:color w:val="000000"/>
          <w:sz w:val="24"/>
          <w:szCs w:val="24"/>
        </w:rPr>
        <w:t xml:space="preserve">“ </w:t>
      </w:r>
      <w:r w:rsidR="0081429C" w:rsidRPr="00C405B3">
        <w:rPr>
          <w:b/>
          <w:color w:val="000000"/>
          <w:sz w:val="24"/>
          <w:szCs w:val="24"/>
        </w:rPr>
        <w:t>direktorius</w:t>
      </w:r>
      <w:r w:rsidRPr="00C405B3">
        <w:rPr>
          <w:b/>
          <w:color w:val="212121"/>
          <w:sz w:val="24"/>
          <w:szCs w:val="24"/>
        </w:rPr>
        <w:t xml:space="preserve"> </w:t>
      </w:r>
      <w:r w:rsidR="0081429C" w:rsidRPr="00C405B3">
        <w:rPr>
          <w:b/>
          <w:color w:val="212121"/>
          <w:sz w:val="24"/>
          <w:szCs w:val="24"/>
        </w:rPr>
        <w:t>Andrius Bieluckas</w:t>
      </w:r>
      <w:r w:rsidRPr="00C405B3">
        <w:rPr>
          <w:b/>
          <w:color w:val="212121"/>
          <w:sz w:val="24"/>
          <w:szCs w:val="24"/>
        </w:rPr>
        <w:t>, tel. nr. +370</w:t>
      </w:r>
      <w:r w:rsidR="0081429C" w:rsidRPr="00C405B3">
        <w:rPr>
          <w:b/>
          <w:color w:val="212121"/>
          <w:sz w:val="24"/>
          <w:szCs w:val="24"/>
        </w:rPr>
        <w:t> 612 11766</w:t>
      </w:r>
      <w:r w:rsidRPr="00C405B3">
        <w:rPr>
          <w:b/>
          <w:color w:val="212121"/>
          <w:sz w:val="24"/>
          <w:szCs w:val="24"/>
        </w:rPr>
        <w:t xml:space="preserve">, el. p. </w:t>
      </w:r>
      <w:r w:rsidR="0081429C" w:rsidRPr="00C405B3">
        <w:rPr>
          <w:b/>
          <w:color w:val="212121"/>
          <w:sz w:val="24"/>
          <w:szCs w:val="24"/>
        </w:rPr>
        <w:t>andrius</w:t>
      </w:r>
      <w:r w:rsidRPr="00C405B3">
        <w:rPr>
          <w:b/>
          <w:color w:val="212121"/>
          <w:sz w:val="24"/>
          <w:szCs w:val="24"/>
        </w:rPr>
        <w:t>@</w:t>
      </w:r>
      <w:r w:rsidR="0081429C" w:rsidRPr="00C405B3">
        <w:rPr>
          <w:b/>
          <w:color w:val="212121"/>
          <w:sz w:val="24"/>
          <w:szCs w:val="24"/>
        </w:rPr>
        <w:t>zap</w:t>
      </w:r>
      <w:r w:rsidRPr="00C405B3">
        <w:rPr>
          <w:b/>
          <w:color w:val="212121"/>
          <w:sz w:val="24"/>
          <w:szCs w:val="24"/>
        </w:rPr>
        <w:t>.lt.</w:t>
      </w:r>
    </w:p>
    <w:p w14:paraId="23804A6F" w14:textId="77777777" w:rsidR="00A97703" w:rsidRPr="00C405B3" w:rsidRDefault="00A97703">
      <w:pPr>
        <w:pBdr>
          <w:top w:val="nil"/>
          <w:left w:val="nil"/>
          <w:bottom w:val="nil"/>
          <w:right w:val="nil"/>
          <w:between w:val="nil"/>
        </w:pBdr>
        <w:rPr>
          <w:color w:val="000000"/>
          <w:sz w:val="24"/>
          <w:szCs w:val="24"/>
        </w:rPr>
      </w:pPr>
    </w:p>
    <w:p w14:paraId="1E4028F4" w14:textId="77777777" w:rsidR="00A97703" w:rsidRPr="00F00896" w:rsidRDefault="00A97703">
      <w:pPr>
        <w:pBdr>
          <w:top w:val="nil"/>
          <w:left w:val="nil"/>
          <w:bottom w:val="nil"/>
          <w:right w:val="nil"/>
          <w:between w:val="nil"/>
        </w:pBdr>
        <w:rPr>
          <w:color w:val="000000"/>
          <w:sz w:val="24"/>
          <w:szCs w:val="24"/>
          <w:lang w:val="en-US"/>
        </w:rPr>
      </w:pPr>
    </w:p>
    <w:p w14:paraId="1E6FE1FF"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t>PIRKIMO OBJEKTAS</w:t>
      </w:r>
    </w:p>
    <w:p w14:paraId="453DC6CF" w14:textId="77777777" w:rsidR="00A97703" w:rsidRPr="00C405B3" w:rsidRDefault="00A97703">
      <w:pPr>
        <w:pBdr>
          <w:top w:val="nil"/>
          <w:left w:val="nil"/>
          <w:bottom w:val="nil"/>
          <w:right w:val="nil"/>
          <w:between w:val="nil"/>
        </w:pBdr>
        <w:ind w:firstLine="600"/>
        <w:jc w:val="both"/>
        <w:rPr>
          <w:color w:val="000000"/>
          <w:sz w:val="24"/>
          <w:szCs w:val="24"/>
        </w:rPr>
      </w:pPr>
    </w:p>
    <w:p w14:paraId="6E00BE80" w14:textId="688BE28B" w:rsidR="00A97703" w:rsidRPr="004363BE" w:rsidRDefault="00C01E24" w:rsidP="0081429C">
      <w:pPr>
        <w:numPr>
          <w:ilvl w:val="1"/>
          <w:numId w:val="17"/>
        </w:numPr>
        <w:pBdr>
          <w:top w:val="nil"/>
          <w:left w:val="nil"/>
          <w:bottom w:val="nil"/>
          <w:right w:val="nil"/>
          <w:between w:val="nil"/>
        </w:pBdr>
        <w:ind w:left="0" w:firstLine="600"/>
        <w:jc w:val="both"/>
        <w:rPr>
          <w:color w:val="000000"/>
          <w:sz w:val="24"/>
          <w:szCs w:val="24"/>
        </w:rPr>
      </w:pPr>
      <w:r w:rsidRPr="004363BE">
        <w:rPr>
          <w:color w:val="000000"/>
          <w:sz w:val="24"/>
          <w:szCs w:val="24"/>
        </w:rPr>
        <w:t>Perkama</w:t>
      </w:r>
      <w:r w:rsidR="0081429C" w:rsidRPr="004363BE">
        <w:rPr>
          <w:color w:val="000000"/>
          <w:sz w:val="24"/>
          <w:szCs w:val="24"/>
        </w:rPr>
        <w:t>s</w:t>
      </w:r>
      <w:r w:rsidRPr="004363BE">
        <w:rPr>
          <w:color w:val="000000"/>
          <w:sz w:val="24"/>
          <w:szCs w:val="24"/>
        </w:rPr>
        <w:t xml:space="preserve"> </w:t>
      </w:r>
      <w:r w:rsidR="000D3B7E" w:rsidRPr="004363BE">
        <w:rPr>
          <w:b/>
          <w:color w:val="000000"/>
          <w:sz w:val="24"/>
          <w:szCs w:val="24"/>
        </w:rPr>
        <w:t>CNC didelio našumo frezavimo staklės (</w:t>
      </w:r>
      <w:r w:rsidR="001B6B9F" w:rsidRPr="00767A5A">
        <w:rPr>
          <w:b/>
          <w:color w:val="000000"/>
          <w:sz w:val="24"/>
          <w:szCs w:val="24"/>
        </w:rPr>
        <w:t>1</w:t>
      </w:r>
      <w:r w:rsidR="000D3B7E" w:rsidRPr="00767A5A">
        <w:rPr>
          <w:b/>
          <w:color w:val="000000"/>
          <w:sz w:val="24"/>
          <w:szCs w:val="24"/>
        </w:rPr>
        <w:t xml:space="preserve"> vnt.)</w:t>
      </w:r>
      <w:r w:rsidR="000D3B7E" w:rsidRPr="004363BE">
        <w:rPr>
          <w:color w:val="000000"/>
          <w:sz w:val="24"/>
          <w:szCs w:val="24"/>
        </w:rPr>
        <w:t xml:space="preserve">. </w:t>
      </w:r>
      <w:r w:rsidRPr="004363BE">
        <w:rPr>
          <w:color w:val="000000"/>
          <w:sz w:val="24"/>
          <w:szCs w:val="24"/>
        </w:rPr>
        <w:t xml:space="preserve"> (toliau – prekė) kurios savybės nustatytos pateiktoje techninėje specifikacijoje (priedas Nr. 1).</w:t>
      </w:r>
    </w:p>
    <w:p w14:paraId="2D992365" w14:textId="77777777" w:rsidR="00A97703" w:rsidRPr="00C405B3" w:rsidRDefault="00C01E24">
      <w:pPr>
        <w:numPr>
          <w:ilvl w:val="1"/>
          <w:numId w:val="17"/>
        </w:numPr>
        <w:pBdr>
          <w:top w:val="nil"/>
          <w:left w:val="nil"/>
          <w:bottom w:val="nil"/>
          <w:right w:val="nil"/>
          <w:between w:val="nil"/>
        </w:pBdr>
        <w:ind w:left="0" w:firstLine="567"/>
        <w:jc w:val="both"/>
        <w:rPr>
          <w:color w:val="000000"/>
          <w:sz w:val="24"/>
          <w:szCs w:val="24"/>
        </w:rPr>
      </w:pPr>
      <w:r w:rsidRPr="004363BE">
        <w:rPr>
          <w:color w:val="000000"/>
          <w:sz w:val="24"/>
          <w:szCs w:val="24"/>
        </w:rPr>
        <w:t>Jei techninėje specifikacijoje apibūdinant pirkimo objektą nurodytas konkretus modelis</w:t>
      </w:r>
      <w:r w:rsidRPr="00C405B3">
        <w:rPr>
          <w:color w:val="000000"/>
          <w:sz w:val="24"/>
          <w:szCs w:val="24"/>
        </w:rPr>
        <w:t xml:space="preserve"> ar šaltinis, konkretus procesas ar prekės ženklas, patentas, tipai, konkreti kilmė ar gamyba, laikyti, kad priimtini ir savo savybėmis lygiaverčiai objektai.</w:t>
      </w:r>
    </w:p>
    <w:p w14:paraId="66EFACEF" w14:textId="77777777" w:rsidR="00A97703" w:rsidRPr="00C405B3" w:rsidRDefault="00C01E24">
      <w:pPr>
        <w:numPr>
          <w:ilvl w:val="1"/>
          <w:numId w:val="17"/>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Šis </w:t>
      </w:r>
      <w:r w:rsidRPr="00C405B3">
        <w:rPr>
          <w:b/>
          <w:color w:val="000000"/>
          <w:sz w:val="24"/>
          <w:szCs w:val="24"/>
        </w:rPr>
        <w:t>pirkimas į dalis neskirstomas</w:t>
      </w:r>
      <w:r w:rsidRPr="00C405B3">
        <w:rPr>
          <w:color w:val="000000"/>
          <w:sz w:val="24"/>
          <w:szCs w:val="24"/>
        </w:rPr>
        <w:t>, todėl pasiūlymas turi būti pateiktas visam nurodytam prekės kiekiui.</w:t>
      </w:r>
    </w:p>
    <w:p w14:paraId="13CA4576" w14:textId="3C800453" w:rsidR="00A97703" w:rsidRPr="00C405B3" w:rsidRDefault="00C01E24">
      <w:pPr>
        <w:numPr>
          <w:ilvl w:val="1"/>
          <w:numId w:val="17"/>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Prekė turi būti pristatyta </w:t>
      </w:r>
      <w:r w:rsidRPr="00C405B3">
        <w:rPr>
          <w:b/>
          <w:color w:val="000000"/>
          <w:sz w:val="24"/>
          <w:szCs w:val="24"/>
        </w:rPr>
        <w:t xml:space="preserve">per </w:t>
      </w:r>
      <w:r w:rsidR="00C13EE4">
        <w:rPr>
          <w:b/>
          <w:color w:val="000000"/>
          <w:sz w:val="24"/>
          <w:szCs w:val="24"/>
        </w:rPr>
        <w:t>8</w:t>
      </w:r>
      <w:r w:rsidRPr="00C405B3">
        <w:rPr>
          <w:b/>
          <w:color w:val="000000"/>
          <w:sz w:val="24"/>
          <w:szCs w:val="24"/>
        </w:rPr>
        <w:t xml:space="preserve"> </w:t>
      </w:r>
      <w:r w:rsidR="00C13EE4">
        <w:rPr>
          <w:b/>
          <w:color w:val="000000"/>
          <w:sz w:val="24"/>
          <w:szCs w:val="24"/>
        </w:rPr>
        <w:t>savaites</w:t>
      </w:r>
      <w:r w:rsidRPr="00C405B3">
        <w:rPr>
          <w:b/>
          <w:color w:val="000000"/>
          <w:sz w:val="24"/>
          <w:szCs w:val="24"/>
        </w:rPr>
        <w:t xml:space="preserve"> nuo prekės pirkimo sutarties pasirašymo dienos</w:t>
      </w:r>
      <w:r w:rsidRPr="00C405B3">
        <w:rPr>
          <w:color w:val="000000"/>
          <w:sz w:val="24"/>
          <w:szCs w:val="24"/>
        </w:rPr>
        <w:t xml:space="preserve">. Šis terminas gali būti pratęstas šalių rašytiniu susitarimu </w:t>
      </w:r>
      <w:r w:rsidRPr="00C405B3">
        <w:rPr>
          <w:b/>
          <w:color w:val="000000"/>
          <w:sz w:val="24"/>
          <w:szCs w:val="24"/>
        </w:rPr>
        <w:t xml:space="preserve">ne ilgesniam nei </w:t>
      </w:r>
      <w:r w:rsidR="00C13EE4">
        <w:rPr>
          <w:b/>
          <w:color w:val="000000"/>
          <w:sz w:val="24"/>
          <w:szCs w:val="24"/>
        </w:rPr>
        <w:t>4</w:t>
      </w:r>
      <w:r w:rsidRPr="00C405B3">
        <w:rPr>
          <w:b/>
          <w:color w:val="000000"/>
          <w:sz w:val="24"/>
          <w:szCs w:val="24"/>
        </w:rPr>
        <w:t xml:space="preserve"> </w:t>
      </w:r>
      <w:r w:rsidR="00C13EE4">
        <w:rPr>
          <w:b/>
          <w:color w:val="000000"/>
          <w:sz w:val="24"/>
          <w:szCs w:val="24"/>
        </w:rPr>
        <w:t>savai</w:t>
      </w:r>
      <w:r w:rsidR="00C13EE4" w:rsidRPr="004A10CB">
        <w:rPr>
          <w:b/>
          <w:color w:val="000000"/>
          <w:sz w:val="24"/>
          <w:szCs w:val="24"/>
        </w:rPr>
        <w:t>čių</w:t>
      </w:r>
      <w:r w:rsidRPr="00C405B3">
        <w:rPr>
          <w:b/>
          <w:color w:val="000000"/>
          <w:sz w:val="24"/>
          <w:szCs w:val="24"/>
        </w:rPr>
        <w:t xml:space="preserve"> papildomam laikotarpiui</w:t>
      </w:r>
      <w:r w:rsidRPr="00C405B3">
        <w:rPr>
          <w:color w:val="000000"/>
          <w:sz w:val="24"/>
          <w:szCs w:val="24"/>
        </w:rPr>
        <w:t xml:space="preserve">. </w:t>
      </w:r>
    </w:p>
    <w:p w14:paraId="5C660A25" w14:textId="4070880D" w:rsidR="00A97703" w:rsidRPr="00C405B3" w:rsidRDefault="00C01E24" w:rsidP="000E5047">
      <w:pPr>
        <w:numPr>
          <w:ilvl w:val="1"/>
          <w:numId w:val="17"/>
        </w:numPr>
        <w:pBdr>
          <w:top w:val="nil"/>
          <w:left w:val="nil"/>
          <w:bottom w:val="nil"/>
          <w:right w:val="nil"/>
          <w:between w:val="nil"/>
        </w:pBdr>
        <w:tabs>
          <w:tab w:val="left" w:pos="1134"/>
        </w:tabs>
        <w:jc w:val="both"/>
        <w:rPr>
          <w:color w:val="000000"/>
          <w:sz w:val="24"/>
          <w:szCs w:val="24"/>
        </w:rPr>
      </w:pPr>
      <w:bookmarkStart w:id="1" w:name="_lnxbz9" w:colFirst="0" w:colLast="0"/>
      <w:bookmarkEnd w:id="1"/>
      <w:r w:rsidRPr="00C405B3">
        <w:rPr>
          <w:color w:val="000000"/>
          <w:sz w:val="24"/>
          <w:szCs w:val="24"/>
        </w:rPr>
        <w:t>Prekių pristatymo vieta –</w:t>
      </w:r>
      <w:r w:rsidR="003C6F66" w:rsidRPr="00C405B3">
        <w:rPr>
          <w:color w:val="000000"/>
          <w:sz w:val="24"/>
          <w:szCs w:val="24"/>
        </w:rPr>
        <w:t xml:space="preserve"> </w:t>
      </w:r>
      <w:r w:rsidR="003C6F66" w:rsidRPr="00C405B3">
        <w:rPr>
          <w:b/>
          <w:bCs/>
          <w:color w:val="000000"/>
          <w:sz w:val="24"/>
          <w:szCs w:val="24"/>
        </w:rPr>
        <w:t>Salininkų g. 84, Vilnius</w:t>
      </w:r>
      <w:r w:rsidR="003C6F66" w:rsidRPr="00C405B3">
        <w:rPr>
          <w:color w:val="000000"/>
          <w:sz w:val="24"/>
          <w:szCs w:val="24"/>
        </w:rPr>
        <w:t xml:space="preserve">. </w:t>
      </w:r>
    </w:p>
    <w:p w14:paraId="51A002EF" w14:textId="77777777" w:rsidR="00A97703" w:rsidRPr="00C405B3" w:rsidRDefault="00A97703">
      <w:pPr>
        <w:pBdr>
          <w:top w:val="nil"/>
          <w:left w:val="nil"/>
          <w:bottom w:val="nil"/>
          <w:right w:val="nil"/>
          <w:between w:val="nil"/>
        </w:pBdr>
        <w:jc w:val="both"/>
        <w:rPr>
          <w:color w:val="000000"/>
          <w:sz w:val="24"/>
          <w:szCs w:val="24"/>
        </w:rPr>
      </w:pPr>
    </w:p>
    <w:p w14:paraId="029D6E55" w14:textId="77777777" w:rsidR="00A97703" w:rsidRPr="00C405B3" w:rsidRDefault="00A97703">
      <w:pPr>
        <w:pBdr>
          <w:top w:val="nil"/>
          <w:left w:val="nil"/>
          <w:bottom w:val="nil"/>
          <w:right w:val="nil"/>
          <w:between w:val="nil"/>
        </w:pBdr>
        <w:jc w:val="both"/>
        <w:rPr>
          <w:color w:val="000000"/>
          <w:sz w:val="24"/>
          <w:szCs w:val="24"/>
        </w:rPr>
      </w:pPr>
    </w:p>
    <w:p w14:paraId="6C9E6EBF"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150B7440" w14:textId="77777777" w:rsidR="00A97703" w:rsidRPr="00C405B3" w:rsidRDefault="00A97703">
      <w:pPr>
        <w:pBdr>
          <w:top w:val="nil"/>
          <w:left w:val="nil"/>
          <w:bottom w:val="nil"/>
          <w:right w:val="nil"/>
          <w:between w:val="nil"/>
        </w:pBdr>
        <w:jc w:val="both"/>
        <w:rPr>
          <w:color w:val="000000"/>
          <w:sz w:val="24"/>
          <w:szCs w:val="24"/>
        </w:rPr>
      </w:pPr>
    </w:p>
    <w:p w14:paraId="73778427" w14:textId="77777777" w:rsidR="00A97703" w:rsidRPr="00C405B3" w:rsidRDefault="00C01E24">
      <w:pPr>
        <w:numPr>
          <w:ilvl w:val="0"/>
          <w:numId w:val="7"/>
        </w:numPr>
        <w:pBdr>
          <w:top w:val="nil"/>
          <w:left w:val="nil"/>
          <w:bottom w:val="nil"/>
          <w:right w:val="nil"/>
          <w:between w:val="nil"/>
        </w:pBdr>
        <w:jc w:val="center"/>
        <w:rPr>
          <w:color w:val="000000"/>
          <w:sz w:val="24"/>
          <w:szCs w:val="24"/>
        </w:rPr>
      </w:pPr>
      <w:r w:rsidRPr="00C405B3">
        <w:rPr>
          <w:b/>
          <w:color w:val="000000"/>
          <w:sz w:val="24"/>
          <w:szCs w:val="24"/>
        </w:rPr>
        <w:t>TIEKĖJŲ KVALIFIKACIJOS REIKALAVIMAI</w:t>
      </w:r>
    </w:p>
    <w:p w14:paraId="4B15C241" w14:textId="77777777" w:rsidR="00A97703" w:rsidRPr="00C405B3"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C405B3"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C405B3">
        <w:rPr>
          <w:color w:val="000000"/>
          <w:sz w:val="24"/>
          <w:szCs w:val="24"/>
        </w:rPr>
        <w:t>3.1</w:t>
      </w:r>
      <w:r w:rsidRPr="00C405B3">
        <w:rPr>
          <w:color w:val="000000"/>
          <w:sz w:val="24"/>
          <w:szCs w:val="24"/>
        </w:rPr>
        <w:tab/>
        <w:t>Tiekėjas, dalyvaujantis pirkime, turi atitikti šiuos minimalius kvalifikacijos reikalavimus:</w:t>
      </w:r>
    </w:p>
    <w:p w14:paraId="10934F3A" w14:textId="77777777" w:rsidR="00A97703" w:rsidRPr="00C405B3" w:rsidRDefault="00A97703">
      <w:pPr>
        <w:pBdr>
          <w:top w:val="nil"/>
          <w:left w:val="nil"/>
          <w:bottom w:val="nil"/>
          <w:right w:val="nil"/>
          <w:between w:val="nil"/>
        </w:pBdr>
        <w:ind w:right="-149" w:firstLine="851"/>
        <w:rPr>
          <w:color w:val="000000"/>
          <w:sz w:val="24"/>
          <w:szCs w:val="24"/>
        </w:rPr>
      </w:pPr>
    </w:p>
    <w:p w14:paraId="7E532614" w14:textId="77777777" w:rsidR="00A97703" w:rsidRPr="00C405B3" w:rsidRDefault="00C01E24">
      <w:pPr>
        <w:numPr>
          <w:ilvl w:val="2"/>
          <w:numId w:val="7"/>
        </w:numPr>
        <w:pBdr>
          <w:top w:val="nil"/>
          <w:left w:val="nil"/>
          <w:bottom w:val="nil"/>
          <w:right w:val="nil"/>
          <w:between w:val="nil"/>
        </w:pBdr>
        <w:ind w:right="-149"/>
        <w:jc w:val="both"/>
        <w:rPr>
          <w:color w:val="000000"/>
          <w:sz w:val="24"/>
          <w:szCs w:val="24"/>
        </w:rPr>
      </w:pPr>
      <w:r w:rsidRPr="00C405B3">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C405B3"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C405B3" w:rsidRDefault="00C01E24">
            <w:pPr>
              <w:pBdr>
                <w:top w:val="nil"/>
                <w:left w:val="nil"/>
                <w:bottom w:val="nil"/>
                <w:right w:val="nil"/>
                <w:between w:val="nil"/>
              </w:pBdr>
              <w:ind w:left="-779" w:right="-149" w:firstLine="851"/>
              <w:jc w:val="both"/>
              <w:rPr>
                <w:color w:val="000000"/>
              </w:rPr>
            </w:pPr>
            <w:r w:rsidRPr="00C405B3">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C405B3" w:rsidRDefault="00C01E24">
            <w:pPr>
              <w:pBdr>
                <w:top w:val="nil"/>
                <w:left w:val="nil"/>
                <w:bottom w:val="nil"/>
                <w:right w:val="nil"/>
                <w:between w:val="nil"/>
              </w:pBdr>
              <w:ind w:right="-149"/>
              <w:jc w:val="center"/>
              <w:rPr>
                <w:color w:val="000000"/>
              </w:rPr>
            </w:pPr>
            <w:r w:rsidRPr="00C405B3">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reikalavimus įrodantys dokumentai</w:t>
            </w:r>
          </w:p>
        </w:tc>
      </w:tr>
      <w:tr w:rsidR="00A97703" w:rsidRPr="00C405B3"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4363BE" w:rsidRDefault="00C01E24">
            <w:pPr>
              <w:pBdr>
                <w:top w:val="nil"/>
                <w:left w:val="nil"/>
                <w:bottom w:val="nil"/>
                <w:right w:val="nil"/>
                <w:between w:val="nil"/>
              </w:pBdr>
              <w:ind w:right="-149"/>
              <w:jc w:val="both"/>
              <w:rPr>
                <w:color w:val="000000"/>
                <w:sz w:val="22"/>
                <w:szCs w:val="22"/>
              </w:rPr>
            </w:pPr>
            <w:r w:rsidRPr="004363BE">
              <w:rPr>
                <w:color w:val="000000"/>
                <w:sz w:val="22"/>
                <w:szCs w:val="22"/>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4363BE" w:rsidRDefault="00C01E24">
            <w:pPr>
              <w:pBdr>
                <w:top w:val="nil"/>
                <w:left w:val="nil"/>
                <w:bottom w:val="nil"/>
                <w:right w:val="nil"/>
                <w:between w:val="nil"/>
              </w:pBdr>
              <w:jc w:val="both"/>
              <w:rPr>
                <w:color w:val="000000"/>
                <w:sz w:val="22"/>
                <w:szCs w:val="22"/>
              </w:rPr>
            </w:pPr>
            <w:r w:rsidRPr="004363BE">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4363BE" w:rsidRDefault="00C01E24">
            <w:pPr>
              <w:pBdr>
                <w:top w:val="nil"/>
                <w:left w:val="nil"/>
                <w:bottom w:val="nil"/>
                <w:right w:val="nil"/>
                <w:between w:val="nil"/>
              </w:pBdr>
              <w:jc w:val="center"/>
              <w:rPr>
                <w:color w:val="000000"/>
                <w:sz w:val="22"/>
                <w:szCs w:val="22"/>
              </w:rPr>
            </w:pPr>
            <w:r w:rsidRPr="004363BE">
              <w:rPr>
                <w:color w:val="000000"/>
                <w:sz w:val="22"/>
                <w:szCs w:val="22"/>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4363BE" w:rsidRDefault="00C01E24">
            <w:pPr>
              <w:pBdr>
                <w:top w:val="nil"/>
                <w:left w:val="nil"/>
                <w:bottom w:val="nil"/>
                <w:right w:val="nil"/>
                <w:between w:val="nil"/>
              </w:pBdr>
              <w:jc w:val="both"/>
              <w:rPr>
                <w:color w:val="000000"/>
                <w:sz w:val="22"/>
                <w:szCs w:val="22"/>
              </w:rPr>
            </w:pPr>
            <w:r w:rsidRPr="004363BE">
              <w:rPr>
                <w:color w:val="000000"/>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4363BE">
              <w:rPr>
                <w:i/>
                <w:color w:val="000000"/>
                <w:sz w:val="22"/>
                <w:szCs w:val="22"/>
              </w:rPr>
              <w:t>arba</w:t>
            </w:r>
            <w:r w:rsidRPr="004363BE">
              <w:rPr>
                <w:color w:val="000000"/>
                <w:sz w:val="22"/>
                <w:szCs w:val="22"/>
              </w:rPr>
              <w:t xml:space="preserve"> pateikiamas Tiekėjo raštiškas patvirtinimas - deklaracija (Konkurso sąlygų Priedas Nr. 3 </w:t>
            </w:r>
            <w:r w:rsidRPr="004363BE">
              <w:rPr>
                <w:b/>
                <w:color w:val="000000"/>
                <w:sz w:val="22"/>
                <w:szCs w:val="22"/>
              </w:rPr>
              <w:t>Minimalių kvalifikacijos reikalavimų atitikties deklaracija)</w:t>
            </w:r>
            <w:r w:rsidRPr="004363BE">
              <w:rPr>
                <w:color w:val="000000"/>
                <w:sz w:val="22"/>
                <w:szCs w:val="22"/>
              </w:rPr>
              <w:t>, kad jis atitinka šiame punkte nurodytą kvalifikacijos reikalavimą.</w:t>
            </w:r>
          </w:p>
        </w:tc>
      </w:tr>
    </w:tbl>
    <w:p w14:paraId="304A6807" w14:textId="77777777" w:rsidR="00A97703" w:rsidRPr="00C405B3" w:rsidRDefault="00C01E24">
      <w:pPr>
        <w:pBdr>
          <w:top w:val="nil"/>
          <w:left w:val="nil"/>
          <w:bottom w:val="nil"/>
          <w:right w:val="nil"/>
          <w:between w:val="nil"/>
        </w:pBdr>
        <w:rPr>
          <w:color w:val="000000"/>
        </w:rPr>
      </w:pPr>
      <w:r w:rsidRPr="00C405B3">
        <w:rPr>
          <w:b/>
          <w:color w:val="000000"/>
        </w:rPr>
        <w:t>* Pastabos:</w:t>
      </w:r>
    </w:p>
    <w:p w14:paraId="31859F06" w14:textId="77777777" w:rsidR="00A97703" w:rsidRPr="00C405B3" w:rsidRDefault="00C01E24">
      <w:pPr>
        <w:pBdr>
          <w:top w:val="nil"/>
          <w:left w:val="nil"/>
          <w:bottom w:val="nil"/>
          <w:right w:val="nil"/>
          <w:between w:val="nil"/>
        </w:pBdr>
        <w:ind w:left="142"/>
        <w:jc w:val="both"/>
        <w:rPr>
          <w:color w:val="000000"/>
        </w:rPr>
      </w:pPr>
      <w:r w:rsidRPr="00C405B3">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C405B3" w:rsidRDefault="00A97703">
      <w:pPr>
        <w:pBdr>
          <w:top w:val="nil"/>
          <w:left w:val="nil"/>
          <w:bottom w:val="nil"/>
          <w:right w:val="nil"/>
          <w:between w:val="nil"/>
        </w:pBdr>
        <w:ind w:firstLine="851"/>
        <w:jc w:val="right"/>
        <w:rPr>
          <w:color w:val="000000"/>
          <w:sz w:val="24"/>
          <w:szCs w:val="24"/>
        </w:rPr>
      </w:pPr>
    </w:p>
    <w:p w14:paraId="2044063C" w14:textId="77777777" w:rsidR="00A97703" w:rsidRPr="00C405B3" w:rsidRDefault="00C01E24">
      <w:pPr>
        <w:numPr>
          <w:ilvl w:val="2"/>
          <w:numId w:val="7"/>
        </w:numPr>
        <w:pBdr>
          <w:top w:val="nil"/>
          <w:left w:val="nil"/>
          <w:bottom w:val="nil"/>
          <w:right w:val="nil"/>
          <w:between w:val="nil"/>
        </w:pBdr>
        <w:jc w:val="both"/>
        <w:rPr>
          <w:color w:val="000000"/>
          <w:sz w:val="24"/>
          <w:szCs w:val="24"/>
        </w:rPr>
      </w:pPr>
      <w:r w:rsidRPr="00C405B3">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C405B3"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 xml:space="preserve">Eil. </w:t>
            </w:r>
          </w:p>
          <w:p w14:paraId="3614A410"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C405B3" w:rsidRDefault="00C01E24">
            <w:pPr>
              <w:pBdr>
                <w:top w:val="nil"/>
                <w:left w:val="nil"/>
                <w:bottom w:val="nil"/>
                <w:right w:val="nil"/>
                <w:between w:val="nil"/>
              </w:pBdr>
              <w:ind w:right="-108"/>
              <w:jc w:val="center"/>
              <w:rPr>
                <w:color w:val="000000"/>
              </w:rPr>
            </w:pPr>
            <w:r w:rsidRPr="00C405B3">
              <w:rPr>
                <w:b/>
                <w:color w:val="000000"/>
              </w:rPr>
              <w:t>Kvalifikacijos reikalavimus įrodantys dokumentai</w:t>
            </w:r>
          </w:p>
        </w:tc>
      </w:tr>
      <w:tr w:rsidR="00BB3CD1" w:rsidRPr="00C405B3"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2385169A" w:rsidR="00BB3CD1" w:rsidRDefault="00BB3CD1" w:rsidP="00BB3CD1">
            <w:pPr>
              <w:pBdr>
                <w:top w:val="nil"/>
                <w:left w:val="nil"/>
                <w:bottom w:val="nil"/>
                <w:right w:val="nil"/>
                <w:between w:val="nil"/>
              </w:pBdr>
              <w:jc w:val="both"/>
              <w:rPr>
                <w:color w:val="000000"/>
                <w:sz w:val="24"/>
                <w:szCs w:val="24"/>
              </w:rPr>
            </w:pPr>
            <w:r>
              <w:rPr>
                <w:color w:val="000000"/>
                <w:sz w:val="24"/>
                <w:szCs w:val="24"/>
              </w:rPr>
              <w:t>3.1.2.</w:t>
            </w:r>
            <w:r w:rsidR="00C55D3C">
              <w:rPr>
                <w:color w:val="000000"/>
                <w:sz w:val="24"/>
                <w:szCs w:val="24"/>
                <w:lang w:val="en-GB"/>
              </w:rPr>
              <w:t>1</w:t>
            </w:r>
            <w:r>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380134D5" w14:textId="00B661CF" w:rsidR="00BB3CD1" w:rsidRPr="00C405B3" w:rsidRDefault="00BB3CD1" w:rsidP="00BB3CD1">
            <w:pPr>
              <w:jc w:val="both"/>
            </w:pPr>
            <w:r w:rsidRPr="00B76C57">
              <w:rPr>
                <w:color w:val="000000"/>
                <w:sz w:val="22"/>
                <w:szCs w:val="22"/>
              </w:rPr>
              <w:t>Tiekėjas per pastaruosius 3 metus arba per laiką nuo jo įregistravimo dienos (jeigu tiekėjas vykdė veiklą trumpiau kaip 3 metus) įv</w:t>
            </w:r>
            <w:r>
              <w:rPr>
                <w:color w:val="000000"/>
                <w:sz w:val="22"/>
                <w:szCs w:val="22"/>
              </w:rPr>
              <w:t xml:space="preserve">ykdė arba vykdo bent 1 (vieną) </w:t>
            </w:r>
            <w:r w:rsidRPr="00596273">
              <w:rPr>
                <w:b/>
                <w:color w:val="000000"/>
                <w:sz w:val="22"/>
                <w:szCs w:val="22"/>
              </w:rPr>
              <w:t>panašių prekių</w:t>
            </w:r>
            <w:r>
              <w:rPr>
                <w:rStyle w:val="FootnoteReference"/>
                <w:b/>
                <w:color w:val="000000"/>
                <w:sz w:val="22"/>
                <w:szCs w:val="22"/>
              </w:rPr>
              <w:footnoteReference w:id="1"/>
            </w:r>
            <w:r w:rsidRPr="00596273">
              <w:rPr>
                <w:b/>
                <w:color w:val="000000"/>
                <w:sz w:val="22"/>
                <w:szCs w:val="22"/>
              </w:rPr>
              <w:t xml:space="preserve"> tiekimo </w:t>
            </w:r>
            <w:r w:rsidRPr="00B76C57">
              <w:rPr>
                <w:b/>
                <w:color w:val="000000"/>
                <w:sz w:val="22"/>
                <w:szCs w:val="22"/>
              </w:rPr>
              <w:t>sutartį</w:t>
            </w:r>
            <w:r w:rsidRPr="00B76C57">
              <w:rPr>
                <w:color w:val="000000"/>
                <w:sz w:val="22"/>
                <w:szCs w:val="22"/>
              </w:rPr>
              <w:t xml:space="preserve">, kurios vertė ne mažesnė kaip </w:t>
            </w:r>
            <w:r w:rsidRPr="009F1D52">
              <w:rPr>
                <w:b/>
                <w:color w:val="000000"/>
                <w:sz w:val="22"/>
                <w:szCs w:val="22"/>
              </w:rPr>
              <w:t>0,</w:t>
            </w:r>
            <w:r>
              <w:rPr>
                <w:b/>
                <w:color w:val="000000"/>
                <w:sz w:val="22"/>
                <w:szCs w:val="22"/>
              </w:rPr>
              <w:t>7</w:t>
            </w:r>
            <w:r w:rsidRPr="00B76C57">
              <w:rPr>
                <w:b/>
                <w:color w:val="000000"/>
                <w:sz w:val="22"/>
                <w:szCs w:val="22"/>
              </w:rPr>
              <w:t xml:space="preserve"> pasiūlymo vertės be PVM</w:t>
            </w:r>
            <w:r w:rsidRPr="00B76C57">
              <w:rPr>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C405B3" w:rsidRDefault="00BB3CD1" w:rsidP="00BB3CD1">
            <w:pPr>
              <w:pBdr>
                <w:top w:val="nil"/>
                <w:left w:val="nil"/>
                <w:bottom w:val="nil"/>
                <w:right w:val="nil"/>
                <w:between w:val="nil"/>
              </w:pBdr>
              <w:jc w:val="center"/>
              <w:rPr>
                <w:color w:val="000000"/>
              </w:rPr>
            </w:pPr>
            <w:r w:rsidRPr="00B76C57">
              <w:rPr>
                <w:color w:val="000000"/>
                <w:sz w:val="22"/>
                <w:szCs w:val="22"/>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5ACEF371" w:rsidR="00BB3CD1" w:rsidRPr="00C405B3" w:rsidRDefault="00BB3CD1" w:rsidP="00BB3CD1">
            <w:pPr>
              <w:pBdr>
                <w:top w:val="nil"/>
                <w:left w:val="nil"/>
                <w:bottom w:val="nil"/>
                <w:right w:val="nil"/>
                <w:between w:val="nil"/>
              </w:pBdr>
              <w:jc w:val="both"/>
              <w:rPr>
                <w:color w:val="000000"/>
              </w:rPr>
            </w:pPr>
            <w:r w:rsidRPr="00B76C57">
              <w:rPr>
                <w:color w:val="000000"/>
                <w:sz w:val="22"/>
                <w:szCs w:val="22"/>
              </w:rPr>
              <w:t xml:space="preserve">Užpildytas ir tiekėjo arba jo įgalioto asmens pasirašytas Konkurso sąlygų Priedas Nr. </w:t>
            </w:r>
            <w:r w:rsidR="00C55D3C">
              <w:rPr>
                <w:color w:val="000000"/>
                <w:sz w:val="22"/>
                <w:szCs w:val="22"/>
              </w:rPr>
              <w:t>4</w:t>
            </w:r>
            <w:r w:rsidRPr="00B76C57">
              <w:rPr>
                <w:color w:val="000000"/>
                <w:sz w:val="22"/>
                <w:szCs w:val="22"/>
              </w:rPr>
              <w:t xml:space="preserve"> (</w:t>
            </w:r>
            <w:r w:rsidRPr="00B76C57">
              <w:rPr>
                <w:b/>
                <w:color w:val="000000"/>
                <w:sz w:val="22"/>
                <w:szCs w:val="22"/>
              </w:rPr>
              <w:t>Tiekėjo deklaracija</w:t>
            </w:r>
            <w:r w:rsidRPr="00B76C57">
              <w:rPr>
                <w:color w:val="000000"/>
                <w:sz w:val="22"/>
                <w:szCs w:val="22"/>
              </w:rPr>
              <w:t xml:space="preserve">). </w:t>
            </w:r>
          </w:p>
        </w:tc>
      </w:tr>
      <w:tr w:rsidR="00BB3CD1" w:rsidRPr="00C405B3"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53E727F2" w:rsidR="00BB3CD1" w:rsidRDefault="00BB3CD1" w:rsidP="00BB3CD1">
            <w:pPr>
              <w:pBdr>
                <w:top w:val="nil"/>
                <w:left w:val="nil"/>
                <w:bottom w:val="nil"/>
                <w:right w:val="nil"/>
                <w:between w:val="nil"/>
              </w:pBdr>
              <w:jc w:val="both"/>
              <w:rPr>
                <w:color w:val="000000"/>
                <w:sz w:val="24"/>
                <w:szCs w:val="24"/>
              </w:rPr>
            </w:pPr>
            <w:r>
              <w:rPr>
                <w:color w:val="000000"/>
                <w:sz w:val="24"/>
                <w:szCs w:val="24"/>
              </w:rPr>
              <w:lastRenderedPageBreak/>
              <w:t>3.1.2.</w:t>
            </w:r>
            <w:r w:rsidR="00AF0B84">
              <w:rPr>
                <w:color w:val="000000"/>
                <w:sz w:val="24"/>
                <w:szCs w:val="24"/>
              </w:rPr>
              <w:t>2</w:t>
            </w:r>
            <w:r>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22B6670C" w14:textId="43B29E2E" w:rsidR="00BB3CD1" w:rsidRPr="00C405B3" w:rsidRDefault="00BB3CD1" w:rsidP="00BB3CD1">
            <w:pPr>
              <w:jc w:val="both"/>
            </w:pPr>
            <w:r w:rsidRPr="00B76C57">
              <w:rPr>
                <w:sz w:val="22"/>
                <w:szCs w:val="22"/>
              </w:rPr>
              <w:t>Tiekėjas yra siūlomos gamybinės įrangos gamintojas arba gamintojos atstovas, turintis teisę vykdyti siūlomos gamybinės įrangos prekybą. 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C405B3" w:rsidRDefault="00BB3CD1" w:rsidP="00BB3CD1">
            <w:pPr>
              <w:pBdr>
                <w:top w:val="nil"/>
                <w:left w:val="nil"/>
                <w:bottom w:val="nil"/>
                <w:right w:val="nil"/>
                <w:between w:val="nil"/>
              </w:pBdr>
              <w:jc w:val="center"/>
              <w:rPr>
                <w:color w:val="000000"/>
              </w:rPr>
            </w:pPr>
            <w:r w:rsidRPr="00B76C57">
              <w:rPr>
                <w:sz w:val="22"/>
                <w:szCs w:val="22"/>
              </w:rPr>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77777777" w:rsidR="00BB3CD1" w:rsidRPr="00B76C57" w:rsidRDefault="00BB3CD1" w:rsidP="00BB3CD1">
            <w:pPr>
              <w:jc w:val="both"/>
              <w:rPr>
                <w:sz w:val="22"/>
                <w:szCs w:val="22"/>
              </w:rPr>
            </w:pPr>
            <w:r w:rsidRPr="00B76C57">
              <w:rPr>
                <w:sz w:val="22"/>
                <w:szCs w:val="22"/>
              </w:rPr>
              <w:t>Jeigu Tiekėjas yra įrangos gamintojas, turi būti pateiktas jo laisvos formos patvirtinimas. Pateikiamas dokumento originalas  arba kopija*.</w:t>
            </w:r>
          </w:p>
          <w:p w14:paraId="616335AC" w14:textId="77777777" w:rsidR="00BB3CD1" w:rsidRPr="00B76C57" w:rsidRDefault="00BB3CD1" w:rsidP="00BB3CD1">
            <w:pPr>
              <w:jc w:val="both"/>
              <w:rPr>
                <w:sz w:val="22"/>
                <w:szCs w:val="22"/>
              </w:rPr>
            </w:pPr>
            <w:r w:rsidRPr="00B76C57">
              <w:rPr>
                <w:sz w:val="22"/>
                <w:szCs w:val="22"/>
              </w:rPr>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5C199391" w14:textId="360EF854" w:rsidR="00BB3CD1" w:rsidRPr="00C405B3" w:rsidRDefault="00BB3CD1" w:rsidP="00BB3CD1">
            <w:pPr>
              <w:pBdr>
                <w:top w:val="nil"/>
                <w:left w:val="nil"/>
                <w:bottom w:val="nil"/>
                <w:right w:val="nil"/>
                <w:between w:val="nil"/>
              </w:pBdr>
              <w:jc w:val="both"/>
              <w:rPr>
                <w:color w:val="000000"/>
              </w:rPr>
            </w:pPr>
            <w:r w:rsidRPr="00B76C57">
              <w:rPr>
                <w:sz w:val="22"/>
                <w:szCs w:val="22"/>
              </w:rPr>
              <w:t>Jeigu Tiekėjas yra sudaręs susitarimą su ūkio subjektu, kuris turi aukščiau įvardintas gamintojo ar jo atstovo suteiktas teises, turi būti pateiktos šio susitarimo arba kitų lygiaverčių dokumentų kopijos*.</w:t>
            </w:r>
          </w:p>
        </w:tc>
      </w:tr>
    </w:tbl>
    <w:p w14:paraId="153C97D6" w14:textId="77777777" w:rsidR="00A97703" w:rsidRPr="00C405B3"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C405B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C405B3">
        <w:rPr>
          <w:color w:val="000000"/>
          <w:sz w:val="24"/>
          <w:szCs w:val="24"/>
        </w:rPr>
        <w:t>Jei bendrą pasiūlymą pateikia ūkio subjektų gr</w:t>
      </w:r>
      <w:r w:rsidR="00F9327C" w:rsidRPr="00C405B3">
        <w:rPr>
          <w:color w:val="000000"/>
          <w:sz w:val="24"/>
          <w:szCs w:val="24"/>
        </w:rPr>
        <w:t>upė, šių konkurso sąlygų 3.1.1.</w:t>
      </w:r>
      <w:r w:rsidRPr="00C405B3">
        <w:rPr>
          <w:i/>
          <w:color w:val="000000"/>
          <w:sz w:val="24"/>
          <w:szCs w:val="24"/>
        </w:rPr>
        <w:t xml:space="preserve"> </w:t>
      </w:r>
      <w:r w:rsidRPr="00C405B3">
        <w:rPr>
          <w:color w:val="000000"/>
          <w:sz w:val="24"/>
          <w:szCs w:val="24"/>
        </w:rPr>
        <w:t>punkte nustatytus kvalifikacijos reikalavimus turi atitikti ir pateikti nurodytus dokumentus kiekvienas ūkio subjektų grupės narys atskira</w:t>
      </w:r>
      <w:r w:rsidR="00F330E1" w:rsidRPr="00C405B3">
        <w:rPr>
          <w:color w:val="000000"/>
          <w:sz w:val="24"/>
          <w:szCs w:val="24"/>
        </w:rPr>
        <w:t>i, o šių konkurso sąlygų 3.1.2.</w:t>
      </w:r>
      <w:r w:rsidRPr="00C405B3">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C405B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C405B3">
        <w:rPr>
          <w:color w:val="000000"/>
          <w:sz w:val="24"/>
          <w:szCs w:val="24"/>
        </w:rPr>
        <w:t>Tiekėjo pasiūlymas atmetamas, jeigu apie nustatytų reikalavimų atitikimą jis pateikė melagingą informaciją, kurią pirkėjas gali įrodyti bet kokiomis teisėtomis priemonėmis.</w:t>
      </w:r>
    </w:p>
    <w:p w14:paraId="3D3E46F4" w14:textId="77777777" w:rsidR="00A97703" w:rsidRPr="00C405B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C405B3">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C405B3" w:rsidRDefault="00A97703">
      <w:pPr>
        <w:pBdr>
          <w:top w:val="nil"/>
          <w:left w:val="nil"/>
          <w:bottom w:val="nil"/>
          <w:right w:val="nil"/>
          <w:between w:val="nil"/>
        </w:pBdr>
        <w:ind w:firstLine="851"/>
        <w:jc w:val="both"/>
        <w:rPr>
          <w:color w:val="000000"/>
          <w:sz w:val="24"/>
          <w:szCs w:val="24"/>
        </w:rPr>
      </w:pPr>
    </w:p>
    <w:p w14:paraId="1995CD0D" w14:textId="77777777" w:rsidR="00A97703" w:rsidRPr="00C405B3" w:rsidRDefault="00A97703">
      <w:pPr>
        <w:pBdr>
          <w:top w:val="nil"/>
          <w:left w:val="nil"/>
          <w:bottom w:val="nil"/>
          <w:right w:val="nil"/>
          <w:between w:val="nil"/>
        </w:pBdr>
        <w:ind w:firstLine="851"/>
        <w:jc w:val="both"/>
        <w:rPr>
          <w:color w:val="000000"/>
          <w:sz w:val="24"/>
          <w:szCs w:val="24"/>
        </w:rPr>
      </w:pPr>
    </w:p>
    <w:p w14:paraId="22E825F2" w14:textId="77777777" w:rsidR="00A97703" w:rsidRPr="00C405B3" w:rsidRDefault="00C01E24">
      <w:pPr>
        <w:numPr>
          <w:ilvl w:val="0"/>
          <w:numId w:val="2"/>
        </w:numPr>
        <w:pBdr>
          <w:top w:val="nil"/>
          <w:left w:val="nil"/>
          <w:bottom w:val="nil"/>
          <w:right w:val="nil"/>
          <w:between w:val="nil"/>
        </w:pBdr>
        <w:jc w:val="center"/>
        <w:rPr>
          <w:color w:val="000000"/>
          <w:sz w:val="24"/>
          <w:szCs w:val="24"/>
        </w:rPr>
      </w:pPr>
      <w:r w:rsidRPr="00C405B3">
        <w:rPr>
          <w:b/>
          <w:color w:val="000000"/>
          <w:sz w:val="24"/>
          <w:szCs w:val="24"/>
        </w:rPr>
        <w:t>PASIŪLYMŲ RENGIMAS, PATEIKIMAS, KEITIMAS</w:t>
      </w:r>
    </w:p>
    <w:p w14:paraId="3F046D8F" w14:textId="77777777" w:rsidR="00A97703" w:rsidRPr="00C405B3" w:rsidRDefault="00A97703">
      <w:pPr>
        <w:pBdr>
          <w:top w:val="nil"/>
          <w:left w:val="nil"/>
          <w:bottom w:val="nil"/>
          <w:right w:val="nil"/>
          <w:between w:val="nil"/>
        </w:pBdr>
        <w:ind w:firstLine="851"/>
        <w:jc w:val="both"/>
        <w:rPr>
          <w:color w:val="000000"/>
          <w:sz w:val="24"/>
          <w:szCs w:val="24"/>
        </w:rPr>
      </w:pPr>
    </w:p>
    <w:p w14:paraId="27EBED14"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Pasiūlymas turi būti pateikiamas </w:t>
      </w:r>
      <w:r w:rsidRPr="00C405B3">
        <w:rPr>
          <w:b/>
          <w:color w:val="000000"/>
          <w:sz w:val="24"/>
          <w:szCs w:val="24"/>
        </w:rPr>
        <w:t>el. paštu</w:t>
      </w:r>
      <w:r w:rsidRPr="00C405B3">
        <w:rPr>
          <w:color w:val="000000"/>
          <w:sz w:val="24"/>
          <w:szCs w:val="24"/>
        </w:rPr>
        <w:t>, pasirašytas tiekėjo arba jo įgalioto asmens.</w:t>
      </w:r>
    </w:p>
    <w:p w14:paraId="20CF038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Tiekėjo pasiūlymas bei kita korespondencija pateikiama </w:t>
      </w:r>
      <w:r w:rsidRPr="00C405B3">
        <w:rPr>
          <w:i/>
          <w:color w:val="000000"/>
          <w:sz w:val="24"/>
          <w:szCs w:val="24"/>
        </w:rPr>
        <w:t>lietuvių arba anglų kalba</w:t>
      </w:r>
      <w:r w:rsidRPr="00C405B3">
        <w:rPr>
          <w:color w:val="000000"/>
          <w:sz w:val="24"/>
          <w:szCs w:val="24"/>
        </w:rPr>
        <w:t>, jei pasiūlymą teikia ne Lietuvos Respublikoje registruotas ūkio subjektas.</w:t>
      </w:r>
    </w:p>
    <w:p w14:paraId="40C7D0C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Tiekėjas kainos pasiūlymą privalo pateikti pagal konkurso sąlygų 2 priede pateiktą formą. Pasiūlymas teikiamas </w:t>
      </w:r>
      <w:r w:rsidRPr="00C405B3">
        <w:rPr>
          <w:b/>
          <w:color w:val="000000"/>
          <w:sz w:val="24"/>
          <w:szCs w:val="24"/>
        </w:rPr>
        <w:t>el. paštu</w:t>
      </w:r>
      <w:r w:rsidRPr="00C405B3">
        <w:rPr>
          <w:color w:val="000000"/>
          <w:sz w:val="24"/>
          <w:szCs w:val="24"/>
        </w:rPr>
        <w:t xml:space="preserve">.  El. laiško temos skiltyje </w:t>
      </w:r>
      <w:r w:rsidR="00F94951" w:rsidRPr="00C405B3">
        <w:rPr>
          <w:color w:val="000000"/>
          <w:sz w:val="24"/>
          <w:szCs w:val="24"/>
        </w:rPr>
        <w:t>gali</w:t>
      </w:r>
      <w:r w:rsidRPr="00C405B3">
        <w:rPr>
          <w:color w:val="000000"/>
          <w:sz w:val="24"/>
          <w:szCs w:val="24"/>
        </w:rPr>
        <w:t xml:space="preserve"> būti nurodytas </w:t>
      </w:r>
      <w:r w:rsidRPr="00C405B3">
        <w:rPr>
          <w:i/>
          <w:color w:val="000000"/>
          <w:sz w:val="24"/>
          <w:szCs w:val="24"/>
        </w:rPr>
        <w:t>pirkimo pavadinimas ir Tiekėjo pavadinimas</w:t>
      </w:r>
      <w:r w:rsidRPr="00C405B3">
        <w:rPr>
          <w:color w:val="000000"/>
          <w:sz w:val="24"/>
          <w:szCs w:val="24"/>
        </w:rPr>
        <w:t>.</w:t>
      </w:r>
    </w:p>
    <w:p w14:paraId="4CA21220" w14:textId="77777777" w:rsidR="00A97703" w:rsidRPr="00C405B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C405B3">
        <w:rPr>
          <w:b/>
          <w:color w:val="000000"/>
          <w:sz w:val="24"/>
          <w:szCs w:val="24"/>
        </w:rPr>
        <w:t>Pasiūlymą sudaro tiekėjo el. paštu pateiktų dokumentų visuma</w:t>
      </w:r>
      <w:r w:rsidRPr="00C405B3">
        <w:rPr>
          <w:color w:val="000000"/>
          <w:sz w:val="24"/>
          <w:szCs w:val="24"/>
        </w:rPr>
        <w:t>:</w:t>
      </w:r>
    </w:p>
    <w:p w14:paraId="009E44AC"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užpildyta pasiūlymo forma, parengta pagal šių pirkimo konkurso sąlygų 2 priedą;</w:t>
      </w:r>
    </w:p>
    <w:p w14:paraId="52BD354D"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lastRenderedPageBreak/>
        <w:t>konkurso sąlygose nurodytus minimalius kvalifikacijos reikalavimus pagrindžiantys dokumentai;</w:t>
      </w:r>
    </w:p>
    <w:p w14:paraId="3FB2BB5E"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jungtinės veiklos sutartis arba tinkamai patvirtinta jos kopija, jei bendrą pasiūlymą teikia ūkio subjektų grupė;</w:t>
      </w:r>
    </w:p>
    <w:p w14:paraId="46CAD5C5"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kita konkurso sąlygose prašoma informacija ir (ar) dokumentai.</w:t>
      </w:r>
    </w:p>
    <w:p w14:paraId="6E77D17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pateikdamas pasiūlymą, turi siūlyti visą prekių kiekį.</w:t>
      </w:r>
    </w:p>
    <w:p w14:paraId="4735B5C0" w14:textId="77777777" w:rsidR="00A97703" w:rsidRPr="00767A5A"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Tiekėjams nėra leidžiama pateikti alternatyvių pasiūlymų. Tiekėjui pateikus </w:t>
      </w:r>
      <w:r w:rsidRPr="00767A5A">
        <w:rPr>
          <w:color w:val="000000"/>
          <w:sz w:val="24"/>
          <w:szCs w:val="24"/>
        </w:rPr>
        <w:t>alternatyvų pasiūlymą, jo pasiūlymas ir alternatyvus pasiūlymas (alternatyvūs pasiūlymai) bus atmesti.</w:t>
      </w:r>
    </w:p>
    <w:p w14:paraId="728A6B9A" w14:textId="21CC3DCA" w:rsidR="00A97703" w:rsidRPr="00767A5A" w:rsidRDefault="00C01E24">
      <w:pPr>
        <w:numPr>
          <w:ilvl w:val="1"/>
          <w:numId w:val="4"/>
        </w:numPr>
        <w:pBdr>
          <w:top w:val="nil"/>
          <w:left w:val="nil"/>
          <w:bottom w:val="nil"/>
          <w:right w:val="nil"/>
          <w:between w:val="nil"/>
        </w:pBdr>
        <w:ind w:left="0" w:firstLine="567"/>
        <w:jc w:val="both"/>
        <w:rPr>
          <w:color w:val="000000"/>
          <w:sz w:val="24"/>
          <w:szCs w:val="24"/>
        </w:rPr>
      </w:pPr>
      <w:r w:rsidRPr="00767A5A">
        <w:rPr>
          <w:color w:val="000000"/>
          <w:sz w:val="24"/>
          <w:szCs w:val="24"/>
        </w:rPr>
        <w:t xml:space="preserve">Pasiūlymas turi būti pateiktas iki </w:t>
      </w:r>
      <w:r w:rsidR="009414DF" w:rsidRPr="00767A5A">
        <w:rPr>
          <w:b/>
          <w:color w:val="000000"/>
          <w:sz w:val="24"/>
          <w:szCs w:val="24"/>
          <w:u w:val="single"/>
        </w:rPr>
        <w:t>2021-</w:t>
      </w:r>
      <w:r w:rsidR="00767A5A" w:rsidRPr="00767A5A">
        <w:rPr>
          <w:b/>
          <w:color w:val="000000"/>
          <w:sz w:val="24"/>
          <w:szCs w:val="24"/>
          <w:u w:val="single"/>
        </w:rPr>
        <w:t>08</w:t>
      </w:r>
      <w:r w:rsidR="009414DF" w:rsidRPr="00767A5A">
        <w:rPr>
          <w:b/>
          <w:color w:val="000000"/>
          <w:sz w:val="24"/>
          <w:szCs w:val="24"/>
          <w:u w:val="single"/>
        </w:rPr>
        <w:t>-</w:t>
      </w:r>
      <w:r w:rsidR="00767A5A" w:rsidRPr="00767A5A">
        <w:rPr>
          <w:b/>
          <w:color w:val="000000"/>
          <w:sz w:val="24"/>
          <w:szCs w:val="24"/>
          <w:u w:val="single"/>
        </w:rPr>
        <w:t>27</w:t>
      </w:r>
      <w:r w:rsidR="00AA42A1" w:rsidRPr="00767A5A">
        <w:rPr>
          <w:b/>
          <w:color w:val="000000"/>
          <w:sz w:val="24"/>
          <w:szCs w:val="24"/>
          <w:u w:val="single"/>
        </w:rPr>
        <w:t xml:space="preserve"> </w:t>
      </w:r>
      <w:r w:rsidR="00AF0B84" w:rsidRPr="00767A5A">
        <w:rPr>
          <w:b/>
          <w:color w:val="000000"/>
          <w:sz w:val="24"/>
          <w:szCs w:val="24"/>
          <w:u w:val="single"/>
        </w:rPr>
        <w:t>17</w:t>
      </w:r>
      <w:r w:rsidRPr="00767A5A">
        <w:rPr>
          <w:b/>
          <w:color w:val="000000"/>
          <w:sz w:val="24"/>
          <w:szCs w:val="24"/>
          <w:u w:val="single"/>
        </w:rPr>
        <w:t>:00 val.</w:t>
      </w:r>
      <w:r w:rsidRPr="00767A5A">
        <w:rPr>
          <w:i/>
          <w:color w:val="000000"/>
          <w:sz w:val="24"/>
          <w:szCs w:val="24"/>
        </w:rPr>
        <w:t xml:space="preserve"> </w:t>
      </w:r>
      <w:r w:rsidRPr="00767A5A">
        <w:rPr>
          <w:color w:val="000000"/>
          <w:sz w:val="24"/>
          <w:szCs w:val="24"/>
        </w:rPr>
        <w:t xml:space="preserve">(Lietuvos Respublikos laiku) </w:t>
      </w:r>
      <w:r w:rsidRPr="00767A5A">
        <w:rPr>
          <w:b/>
          <w:color w:val="000000"/>
          <w:sz w:val="24"/>
          <w:szCs w:val="24"/>
        </w:rPr>
        <w:t>atsiuntus jį el. paštu, konkurso sąlygų 1.7. punkte nurodytu el. pašto adresu</w:t>
      </w:r>
      <w:r w:rsidRPr="00767A5A">
        <w:rPr>
          <w:i/>
          <w:color w:val="000000"/>
          <w:sz w:val="24"/>
          <w:szCs w:val="24"/>
        </w:rPr>
        <w:t xml:space="preserve">. </w:t>
      </w:r>
      <w:r w:rsidRPr="00767A5A">
        <w:rPr>
          <w:color w:val="000000"/>
          <w:sz w:val="24"/>
          <w:szCs w:val="24"/>
        </w:rPr>
        <w:t xml:space="preserve">Tiekėjo prašymu Pirkėjas nedelsdamas pateikia patvirtinimą el. paštu, kad tiekėjo pasiūlymas yra gautas, ir nurodo gavimo dieną, valandą ir minutę. </w:t>
      </w:r>
    </w:p>
    <w:p w14:paraId="434EDF8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C405B3">
        <w:rPr>
          <w:color w:val="000000"/>
          <w:sz w:val="24"/>
          <w:szCs w:val="24"/>
        </w:rPr>
        <w:t xml:space="preserve"> Pasiūlymuose nurodoma prekių </w:t>
      </w:r>
      <w:r w:rsidRPr="00C405B3">
        <w:rPr>
          <w:b/>
          <w:color w:val="000000"/>
          <w:sz w:val="24"/>
          <w:szCs w:val="24"/>
        </w:rPr>
        <w:t xml:space="preserve">kaina pateikiama eurais </w:t>
      </w:r>
      <w:r w:rsidRPr="00C405B3">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43A1043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Pasiūlymas turi galioti </w:t>
      </w:r>
      <w:r w:rsidRPr="00C405B3">
        <w:rPr>
          <w:b/>
          <w:color w:val="000000"/>
          <w:sz w:val="24"/>
          <w:szCs w:val="24"/>
        </w:rPr>
        <w:t>ne trumpiau nei 90 dienų</w:t>
      </w:r>
      <w:r w:rsidRPr="00C405B3">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C405B3">
        <w:rPr>
          <w:color w:val="808080"/>
          <w:sz w:val="24"/>
          <w:szCs w:val="24"/>
        </w:rPr>
        <w:t xml:space="preserve"> </w:t>
      </w:r>
      <w:hyperlink r:id="rId13">
        <w:r w:rsidRPr="00C405B3">
          <w:rPr>
            <w:color w:val="0000FF"/>
            <w:sz w:val="24"/>
            <w:szCs w:val="24"/>
            <w:u w:val="single"/>
          </w:rPr>
          <w:t>www.esinvesticijos.lt</w:t>
        </w:r>
      </w:hyperlink>
      <w:r w:rsidRPr="00C405B3">
        <w:rPr>
          <w:color w:val="000000"/>
          <w:sz w:val="24"/>
          <w:szCs w:val="24"/>
        </w:rPr>
        <w:t xml:space="preserve">. </w:t>
      </w:r>
    </w:p>
    <w:p w14:paraId="7FCF551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C405B3">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C405B3" w:rsidRDefault="00A97703">
      <w:pPr>
        <w:pBdr>
          <w:top w:val="nil"/>
          <w:left w:val="nil"/>
          <w:bottom w:val="nil"/>
          <w:right w:val="nil"/>
          <w:between w:val="nil"/>
        </w:pBdr>
        <w:jc w:val="both"/>
        <w:rPr>
          <w:color w:val="000000"/>
          <w:sz w:val="24"/>
          <w:szCs w:val="24"/>
        </w:rPr>
      </w:pPr>
    </w:p>
    <w:p w14:paraId="0E7C9FD4" w14:textId="77777777" w:rsidR="00A97703" w:rsidRPr="00C405B3" w:rsidRDefault="00A97703">
      <w:pPr>
        <w:pBdr>
          <w:top w:val="nil"/>
          <w:left w:val="nil"/>
          <w:bottom w:val="nil"/>
          <w:right w:val="nil"/>
          <w:between w:val="nil"/>
        </w:pBdr>
        <w:jc w:val="both"/>
        <w:rPr>
          <w:color w:val="000000"/>
          <w:sz w:val="24"/>
          <w:szCs w:val="24"/>
        </w:rPr>
      </w:pPr>
    </w:p>
    <w:p w14:paraId="5E0C3D37"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KONKURSO SĄLYGŲ PAAIŠKINIMAS IR PATIKSLINIMAS</w:t>
      </w:r>
    </w:p>
    <w:p w14:paraId="16953F79" w14:textId="77777777" w:rsidR="00A97703" w:rsidRPr="00C405B3" w:rsidRDefault="00A97703">
      <w:pPr>
        <w:pBdr>
          <w:top w:val="nil"/>
          <w:left w:val="nil"/>
          <w:bottom w:val="nil"/>
          <w:right w:val="nil"/>
          <w:between w:val="nil"/>
        </w:pBdr>
        <w:ind w:firstLine="851"/>
        <w:jc w:val="both"/>
        <w:rPr>
          <w:color w:val="000000"/>
          <w:sz w:val="24"/>
          <w:szCs w:val="24"/>
        </w:rPr>
      </w:pPr>
    </w:p>
    <w:p w14:paraId="76B0CC4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Jei paskelbus kvietimą dalyvauti pirkime yra keičiama pasiūlymams parengti reikalinga informacija, taip pat kai Tiekėjams teikiami dokumentų paaiškinimai (patikslinimai) (pavyzdžiui, </w:t>
      </w:r>
      <w:r w:rsidRPr="00C405B3">
        <w:rPr>
          <w:color w:val="000000"/>
          <w:sz w:val="24"/>
          <w:szCs w:val="24"/>
        </w:rPr>
        <w:lastRenderedPageBreak/>
        <w:t>keičiami ir (ar) tikslinami kvalifikacijos reikalavimai), Pirkėjas Taisyklių 458 punkte nustatyta tvarka paskelbia pakeistą kvietimą dalyvauti pirkime.</w:t>
      </w:r>
    </w:p>
    <w:p w14:paraId="5936737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Pirkėjas nerengs susitikimų su tiekėjais dėl pirkimo dokumentų paaiškinimų. </w:t>
      </w:r>
    </w:p>
    <w:p w14:paraId="18F7C4F1" w14:textId="21110D4E"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Bet kokia informacija, konkurso sąlygų paaiškinimai, pranešimai ar kitas pirkėjo ir tiekėjo susirašinėjimas yra vykdomas šiame punkte nurodytu adresu elektroniniu paštu: </w:t>
      </w:r>
      <w:r w:rsidR="008A2760" w:rsidRPr="00C405B3">
        <w:rPr>
          <w:b/>
          <w:color w:val="000000"/>
          <w:sz w:val="24"/>
          <w:szCs w:val="24"/>
          <w:u w:val="single"/>
        </w:rPr>
        <w:t>andrius@zap.lt</w:t>
      </w:r>
      <w:r w:rsidRPr="00C405B3">
        <w:rPr>
          <w:b/>
          <w:color w:val="000000"/>
          <w:sz w:val="24"/>
          <w:szCs w:val="24"/>
        </w:rPr>
        <w:t xml:space="preserve">. </w:t>
      </w:r>
    </w:p>
    <w:p w14:paraId="744B13EF" w14:textId="77777777" w:rsidR="00A97703" w:rsidRPr="00C405B3" w:rsidRDefault="00A97703">
      <w:pPr>
        <w:pBdr>
          <w:top w:val="nil"/>
          <w:left w:val="nil"/>
          <w:bottom w:val="nil"/>
          <w:right w:val="nil"/>
          <w:between w:val="nil"/>
        </w:pBdr>
        <w:jc w:val="both"/>
        <w:rPr>
          <w:color w:val="000000"/>
          <w:sz w:val="24"/>
          <w:szCs w:val="24"/>
        </w:rPr>
      </w:pPr>
    </w:p>
    <w:p w14:paraId="7F48B57A" w14:textId="77777777" w:rsidR="00A97703" w:rsidRPr="00C405B3" w:rsidRDefault="00C01E24">
      <w:pPr>
        <w:numPr>
          <w:ilvl w:val="0"/>
          <w:numId w:val="4"/>
        </w:numPr>
        <w:pBdr>
          <w:top w:val="nil"/>
          <w:left w:val="nil"/>
          <w:bottom w:val="nil"/>
          <w:right w:val="nil"/>
          <w:between w:val="nil"/>
        </w:pBdr>
        <w:ind w:firstLine="1908"/>
        <w:jc w:val="both"/>
        <w:rPr>
          <w:color w:val="000000"/>
          <w:sz w:val="24"/>
          <w:szCs w:val="24"/>
        </w:rPr>
      </w:pPr>
      <w:r w:rsidRPr="00C405B3">
        <w:rPr>
          <w:b/>
          <w:color w:val="000000"/>
          <w:sz w:val="24"/>
          <w:szCs w:val="24"/>
        </w:rPr>
        <w:t xml:space="preserve">PASIŪLYMŲ NAGRINĖJIMAS IR VERTINIMAS </w:t>
      </w:r>
    </w:p>
    <w:p w14:paraId="2366FAB0" w14:textId="77777777" w:rsidR="00A97703" w:rsidRPr="00C405B3"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0C6208D5" w:rsidR="00A97703" w:rsidRPr="00767A5A" w:rsidRDefault="00C01E24">
      <w:pPr>
        <w:numPr>
          <w:ilvl w:val="1"/>
          <w:numId w:val="4"/>
        </w:numPr>
        <w:pBdr>
          <w:top w:val="nil"/>
          <w:left w:val="nil"/>
          <w:bottom w:val="nil"/>
          <w:right w:val="nil"/>
          <w:between w:val="nil"/>
        </w:pBdr>
        <w:ind w:left="0" w:firstLine="709"/>
        <w:jc w:val="both"/>
        <w:rPr>
          <w:color w:val="000000"/>
          <w:sz w:val="24"/>
          <w:szCs w:val="24"/>
        </w:rPr>
      </w:pPr>
      <w:r w:rsidRPr="00767A5A">
        <w:rPr>
          <w:color w:val="000000"/>
          <w:sz w:val="24"/>
          <w:szCs w:val="24"/>
        </w:rPr>
        <w:t xml:space="preserve">Pasiūlymų vertinimo procedūra vyks </w:t>
      </w:r>
      <w:r w:rsidR="005B1AF9" w:rsidRPr="00767A5A">
        <w:rPr>
          <w:b/>
          <w:color w:val="000000"/>
          <w:sz w:val="24"/>
          <w:szCs w:val="24"/>
          <w:u w:val="single"/>
        </w:rPr>
        <w:t>202</w:t>
      </w:r>
      <w:r w:rsidR="009414DF" w:rsidRPr="00767A5A">
        <w:rPr>
          <w:b/>
          <w:color w:val="000000"/>
          <w:sz w:val="24"/>
          <w:szCs w:val="24"/>
          <w:u w:val="single"/>
        </w:rPr>
        <w:t>1</w:t>
      </w:r>
      <w:r w:rsidR="005B1AF9" w:rsidRPr="00767A5A">
        <w:rPr>
          <w:b/>
          <w:color w:val="000000"/>
          <w:sz w:val="24"/>
          <w:szCs w:val="24"/>
          <w:u w:val="single"/>
        </w:rPr>
        <w:t>-</w:t>
      </w:r>
      <w:r w:rsidR="00767A5A" w:rsidRPr="00767A5A">
        <w:rPr>
          <w:b/>
          <w:color w:val="000000"/>
          <w:sz w:val="24"/>
          <w:szCs w:val="24"/>
          <w:u w:val="single"/>
        </w:rPr>
        <w:t>08</w:t>
      </w:r>
      <w:r w:rsidR="005B1AF9" w:rsidRPr="00767A5A">
        <w:rPr>
          <w:b/>
          <w:color w:val="000000"/>
          <w:sz w:val="24"/>
          <w:szCs w:val="24"/>
          <w:u w:val="single"/>
        </w:rPr>
        <w:t>-</w:t>
      </w:r>
      <w:r w:rsidR="00767A5A" w:rsidRPr="00767A5A">
        <w:rPr>
          <w:b/>
          <w:color w:val="000000"/>
          <w:sz w:val="24"/>
          <w:szCs w:val="24"/>
          <w:u w:val="single"/>
        </w:rPr>
        <w:t>30</w:t>
      </w:r>
      <w:r w:rsidR="00045CAC" w:rsidRPr="00767A5A">
        <w:rPr>
          <w:b/>
          <w:color w:val="000000"/>
          <w:sz w:val="24"/>
          <w:szCs w:val="24"/>
          <w:u w:val="single"/>
        </w:rPr>
        <w:t xml:space="preserve"> 10:00 val.</w:t>
      </w:r>
      <w:r w:rsidRPr="00767A5A">
        <w:rPr>
          <w:b/>
          <w:color w:val="000000"/>
          <w:sz w:val="24"/>
          <w:szCs w:val="24"/>
        </w:rPr>
        <w:t xml:space="preserve"> (Lietuvos Respublikos laiku)</w:t>
      </w:r>
      <w:r w:rsidRPr="00767A5A">
        <w:rPr>
          <w:color w:val="000000"/>
          <w:sz w:val="24"/>
          <w:szCs w:val="24"/>
        </w:rPr>
        <w:t>, dalyviams nedalyvaujant.</w:t>
      </w:r>
    </w:p>
    <w:p w14:paraId="2249EE9B"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Pirkėjas užtikrina, kad pateiktuose pasiūlymuose pateiktos kainos nebus sužinotos anksčiau nei pasiūlymų pateikimo terminas, nurodytas Konkurso sąlygų 6.1 punkte.</w:t>
      </w:r>
    </w:p>
    <w:p w14:paraId="09537CF7"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Pasiūlymų nagrinėjimo, vertinimo ir palyginimo procedūras atlieka Komisija, tiekėjams ar jų įgaliotiems atstovams nedalyvaujant.</w:t>
      </w:r>
    </w:p>
    <w:p w14:paraId="62EDBC3C"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Komisija nagrinėja:</w:t>
      </w:r>
    </w:p>
    <w:p w14:paraId="555B45F4"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nebuvo pasiūlytos neįprastai mažos kainos</w:t>
      </w:r>
      <w:r w:rsidRPr="00C405B3">
        <w:rPr>
          <w:color w:val="000000"/>
          <w:sz w:val="24"/>
          <w:szCs w:val="24"/>
          <w:vertAlign w:val="superscript"/>
        </w:rPr>
        <w:footnoteReference w:id="2"/>
      </w:r>
      <w:r w:rsidRPr="00C405B3">
        <w:rPr>
          <w:color w:val="000000"/>
          <w:sz w:val="24"/>
          <w:szCs w:val="24"/>
        </w:rPr>
        <w:t>;</w:t>
      </w:r>
    </w:p>
    <w:p w14:paraId="1EACC2A7"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C405B3">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C405B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C405B3">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Pasiūlymuose nurodytos kainos bus vertinamos </w:t>
      </w:r>
      <w:r w:rsidRPr="00C405B3">
        <w:rPr>
          <w:b/>
          <w:color w:val="000000"/>
          <w:sz w:val="24"/>
          <w:szCs w:val="24"/>
        </w:rPr>
        <w:t>eurais be PVM</w:t>
      </w:r>
      <w:r w:rsidRPr="00C405B3">
        <w:rPr>
          <w:color w:val="000000"/>
          <w:sz w:val="24"/>
          <w:szCs w:val="24"/>
        </w:rPr>
        <w:t xml:space="preserve">. </w:t>
      </w:r>
    </w:p>
    <w:p w14:paraId="394EB537"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Pirkėjo neatmesti pasiūlymai vertinami pagal </w:t>
      </w:r>
      <w:r w:rsidRPr="00C405B3">
        <w:rPr>
          <w:b/>
          <w:color w:val="000000"/>
          <w:sz w:val="24"/>
          <w:szCs w:val="24"/>
        </w:rPr>
        <w:t>mažiausios kainos kriterijų</w:t>
      </w:r>
      <w:r w:rsidRPr="00C405B3">
        <w:rPr>
          <w:color w:val="000000"/>
          <w:sz w:val="24"/>
          <w:szCs w:val="24"/>
        </w:rPr>
        <w:t>.</w:t>
      </w:r>
    </w:p>
    <w:p w14:paraId="1B8ABEE6" w14:textId="77777777" w:rsidR="00A97703" w:rsidRPr="00C405B3" w:rsidRDefault="00A97703">
      <w:pPr>
        <w:pBdr>
          <w:top w:val="nil"/>
          <w:left w:val="nil"/>
          <w:bottom w:val="nil"/>
          <w:right w:val="nil"/>
          <w:between w:val="nil"/>
        </w:pBdr>
        <w:ind w:firstLine="851"/>
        <w:jc w:val="both"/>
        <w:rPr>
          <w:color w:val="000000"/>
          <w:sz w:val="24"/>
          <w:szCs w:val="24"/>
        </w:rPr>
      </w:pPr>
    </w:p>
    <w:p w14:paraId="34CA2EB5"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PASIŪLYMŲ ATMETIMO PRIEŽASTYS</w:t>
      </w:r>
    </w:p>
    <w:p w14:paraId="4B6EB596" w14:textId="77777777" w:rsidR="00A97703" w:rsidRPr="00C405B3" w:rsidRDefault="00A97703">
      <w:pPr>
        <w:pBdr>
          <w:top w:val="nil"/>
          <w:left w:val="nil"/>
          <w:bottom w:val="nil"/>
          <w:right w:val="nil"/>
          <w:between w:val="nil"/>
        </w:pBdr>
        <w:jc w:val="both"/>
        <w:rPr>
          <w:color w:val="000000"/>
          <w:sz w:val="24"/>
          <w:szCs w:val="24"/>
        </w:rPr>
      </w:pPr>
    </w:p>
    <w:p w14:paraId="7139218B"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atmeta pasiūlymą, jeigu:</w:t>
      </w:r>
    </w:p>
    <w:p w14:paraId="37C8BA79" w14:textId="77777777" w:rsidR="00A97703" w:rsidRPr="00C405B3" w:rsidRDefault="00C01E24">
      <w:pPr>
        <w:numPr>
          <w:ilvl w:val="2"/>
          <w:numId w:val="4"/>
        </w:numPr>
        <w:pBdr>
          <w:top w:val="nil"/>
          <w:left w:val="nil"/>
          <w:bottom w:val="nil"/>
          <w:right w:val="nil"/>
          <w:between w:val="nil"/>
        </w:pBdr>
        <w:ind w:hanging="657"/>
        <w:rPr>
          <w:color w:val="000000"/>
          <w:sz w:val="24"/>
          <w:szCs w:val="24"/>
        </w:rPr>
      </w:pPr>
      <w:r w:rsidRPr="00C405B3">
        <w:rPr>
          <w:color w:val="000000"/>
          <w:sz w:val="24"/>
          <w:szCs w:val="24"/>
        </w:rPr>
        <w:t>tiekėjas pateikė daugiau nei vieną pasiūlymą (atmetami visi tiekėjo pasiūlymai);</w:t>
      </w:r>
    </w:p>
    <w:p w14:paraId="2AA679D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tiekėjas neatitiko minimalių kvalifikacijos reikalavimų, jei jie buvo taikomi; </w:t>
      </w:r>
    </w:p>
    <w:p w14:paraId="4F9DFF2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pasiūlyme pateikė netikslius ar neišsamius duomenis apie savo kvalifikaciją ir, Pirkėjui prašant, nepatikslino jų;</w:t>
      </w:r>
    </w:p>
    <w:p w14:paraId="7B537720"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per Pirkėjo nurodytą terminą neištaisė aritmetinių klaidų ir (ar) nepaaiškino pasiūlymo;</w:t>
      </w:r>
    </w:p>
    <w:p w14:paraId="51BB5E3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pateikė melagingą informaciją, kurią Pirkėjas gali įrodyti bet kokiomis teisėtomis priemonėmis;</w:t>
      </w:r>
    </w:p>
    <w:p w14:paraId="5D45CBDD"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tiekėjo, kurio pasiūlymas neatmestas dėl kitų priežasčių, buvo pasiūlyta per didelė, perkančiajai organizacijai nepriimtina pasiūlymo kaina.</w:t>
      </w:r>
    </w:p>
    <w:p w14:paraId="59AAB60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Apie pasiūlymo atmetimą tiekėjas informuojamas per vieną darbo dieną nuo šio sprendimo priėmimo dienos.</w:t>
      </w:r>
    </w:p>
    <w:p w14:paraId="0514FA3E" w14:textId="77777777" w:rsidR="00A97703" w:rsidRPr="00C405B3" w:rsidRDefault="00A97703">
      <w:pPr>
        <w:pBdr>
          <w:top w:val="nil"/>
          <w:left w:val="nil"/>
          <w:bottom w:val="nil"/>
          <w:right w:val="nil"/>
          <w:between w:val="nil"/>
        </w:pBdr>
        <w:ind w:firstLine="851"/>
        <w:jc w:val="both"/>
        <w:rPr>
          <w:color w:val="000000"/>
          <w:sz w:val="24"/>
          <w:szCs w:val="24"/>
        </w:rPr>
      </w:pPr>
    </w:p>
    <w:p w14:paraId="10D0C0A4"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smallCaps/>
          <w:color w:val="000000"/>
          <w:sz w:val="24"/>
          <w:szCs w:val="24"/>
        </w:rPr>
        <w:t>DERYBOS</w:t>
      </w:r>
    </w:p>
    <w:p w14:paraId="337B1C2F" w14:textId="77777777" w:rsidR="00A97703" w:rsidRPr="00C405B3" w:rsidRDefault="00A97703">
      <w:pPr>
        <w:pBdr>
          <w:top w:val="nil"/>
          <w:left w:val="nil"/>
          <w:bottom w:val="nil"/>
          <w:right w:val="nil"/>
          <w:between w:val="nil"/>
        </w:pBdr>
        <w:jc w:val="center"/>
        <w:rPr>
          <w:color w:val="000000"/>
          <w:sz w:val="24"/>
          <w:szCs w:val="24"/>
        </w:rPr>
      </w:pPr>
    </w:p>
    <w:p w14:paraId="14F5114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Pirkėjo netenkina pateikti pasiūlymai, Komisijos sprendimu visi šiose konkurso sąlygose nustatytus minimalius reikalavimus atitinkantys tiekėjai gali būti kviečiami deryboms</w:t>
      </w:r>
      <w:r w:rsidRPr="00C405B3">
        <w:rPr>
          <w:i/>
          <w:color w:val="000000"/>
          <w:sz w:val="24"/>
          <w:szCs w:val="24"/>
        </w:rPr>
        <w:t>.</w:t>
      </w:r>
    </w:p>
    <w:p w14:paraId="18A5120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C405B3" w:rsidRDefault="000868E0" w:rsidP="000868E0">
      <w:pPr>
        <w:pBdr>
          <w:top w:val="nil"/>
          <w:left w:val="nil"/>
          <w:bottom w:val="nil"/>
          <w:right w:val="nil"/>
          <w:between w:val="nil"/>
        </w:pBdr>
        <w:ind w:left="567"/>
        <w:jc w:val="both"/>
        <w:rPr>
          <w:color w:val="000000"/>
          <w:sz w:val="24"/>
          <w:szCs w:val="24"/>
        </w:rPr>
      </w:pPr>
    </w:p>
    <w:p w14:paraId="18940717" w14:textId="77777777" w:rsidR="00A97703" w:rsidRPr="00C405B3" w:rsidRDefault="00A97703">
      <w:pPr>
        <w:pBdr>
          <w:top w:val="nil"/>
          <w:left w:val="nil"/>
          <w:bottom w:val="nil"/>
          <w:right w:val="nil"/>
          <w:between w:val="nil"/>
        </w:pBdr>
        <w:ind w:left="360"/>
        <w:rPr>
          <w:color w:val="000000"/>
          <w:sz w:val="24"/>
          <w:szCs w:val="24"/>
        </w:rPr>
      </w:pPr>
    </w:p>
    <w:p w14:paraId="01E0BE9F"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SPRENDIMAS DĖL LAIMĖTOJO NUSTATYMO</w:t>
      </w:r>
    </w:p>
    <w:p w14:paraId="25FD9542" w14:textId="77777777" w:rsidR="00A97703" w:rsidRPr="00C405B3" w:rsidRDefault="00A97703">
      <w:pPr>
        <w:pBdr>
          <w:top w:val="nil"/>
          <w:left w:val="nil"/>
          <w:bottom w:val="nil"/>
          <w:right w:val="nil"/>
          <w:between w:val="nil"/>
        </w:pBdr>
        <w:ind w:firstLine="851"/>
        <w:jc w:val="both"/>
        <w:rPr>
          <w:color w:val="000000"/>
          <w:sz w:val="24"/>
          <w:szCs w:val="24"/>
        </w:rPr>
      </w:pPr>
    </w:p>
    <w:p w14:paraId="0C53C100"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 xml:space="preserve">Išnagrinėjusi, įvertinusi ir palyginusi pateiktus pasiūlymus, Komisija nustato pasiūlymų eilę. </w:t>
      </w:r>
      <w:r w:rsidRPr="00C405B3">
        <w:rPr>
          <w:b/>
          <w:color w:val="000000"/>
          <w:sz w:val="24"/>
          <w:szCs w:val="24"/>
        </w:rPr>
        <w:t>Pasiūlymai šioje eilėje surašomi kainos didėjimo</w:t>
      </w:r>
      <w:r w:rsidRPr="00C405B3">
        <w:rPr>
          <w:b/>
          <w:i/>
          <w:color w:val="000000"/>
          <w:sz w:val="24"/>
          <w:szCs w:val="24"/>
        </w:rPr>
        <w:t xml:space="preserve"> </w:t>
      </w:r>
      <w:r w:rsidRPr="00C405B3">
        <w:rPr>
          <w:b/>
          <w:color w:val="000000"/>
          <w:sz w:val="24"/>
          <w:szCs w:val="24"/>
        </w:rPr>
        <w:t>tvarka</w:t>
      </w:r>
      <w:r w:rsidRPr="00C405B3">
        <w:rPr>
          <w:color w:val="000000"/>
          <w:sz w:val="24"/>
          <w:szCs w:val="24"/>
        </w:rPr>
        <w:t xml:space="preserve">. Jeigu kelių pateiktų pasiūlymų yra vienodos kainos, </w:t>
      </w:r>
      <w:r w:rsidRPr="00C405B3">
        <w:rPr>
          <w:b/>
          <w:color w:val="000000"/>
          <w:sz w:val="24"/>
          <w:szCs w:val="24"/>
        </w:rPr>
        <w:t>nustatant pasiūlymų eilę pirmesnis į šią eilę įrašomas tiekėjas, kurio pasiūlymas gautas anksčiausiai</w:t>
      </w:r>
      <w:r w:rsidRPr="00C405B3">
        <w:rPr>
          <w:color w:val="000000"/>
          <w:sz w:val="24"/>
          <w:szCs w:val="24"/>
        </w:rPr>
        <w:t xml:space="preserve">. </w:t>
      </w:r>
    </w:p>
    <w:p w14:paraId="041FD414"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Mažiausią kainą pasiūlęs</w:t>
      </w:r>
      <w:r w:rsidRPr="00C405B3">
        <w:rPr>
          <w:i/>
          <w:color w:val="000000"/>
          <w:sz w:val="24"/>
          <w:szCs w:val="24"/>
        </w:rPr>
        <w:t xml:space="preserve"> </w:t>
      </w:r>
      <w:r w:rsidRPr="00C405B3">
        <w:rPr>
          <w:color w:val="000000"/>
          <w:sz w:val="24"/>
          <w:szCs w:val="24"/>
        </w:rPr>
        <w:t>tiekėjas yra skelbiamas laimėjusiu konkursą ir jis kviečiamas  sudaryti sutartį, nurodant laiką iki kada reikia sudaryti sutartį.</w:t>
      </w:r>
    </w:p>
    <w:p w14:paraId="29F3296B"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C405B3">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C405B3"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PIRKIMO SUTARTIES SĄLYGOS</w:t>
      </w:r>
    </w:p>
    <w:p w14:paraId="4C021989" w14:textId="77777777" w:rsidR="00A97703" w:rsidRPr="00C405B3"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Vykdant pirkimo sutartį, esminės pirkimo sutarties sąlygos keičiamos nebus, jeigu:</w:t>
      </w:r>
    </w:p>
    <w:p w14:paraId="5004BE6F"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pirkimo objektas yra pakeičiamas taip, kad į keičiamą pirkimo sutartį įtraukiamos naujos (papildomos) prekės, paslaugos ar darbai;</w:t>
      </w:r>
    </w:p>
    <w:p w14:paraId="363F8677"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ekonominė sutarties pusiausvyra pasikeičia asmens, su kuriuo sudaryta sutartis, naudai taip, kaip nebuvo nustatyta pirminės sutarties sąlygose.</w:t>
      </w:r>
    </w:p>
    <w:p w14:paraId="3E1666A9" w14:textId="77777777" w:rsidR="00A97703" w:rsidRPr="00C405B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C405B3">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b/>
          <w:color w:val="000000"/>
          <w:sz w:val="24"/>
          <w:szCs w:val="24"/>
        </w:rPr>
        <w:t>Pirkimo sutartis  įsigalioja  nuo  jos pasirašymo  dienos</w:t>
      </w:r>
      <w:r w:rsidRPr="00C405B3">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CDC0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sutartyje numatomos prekės priėmimas-perdavimas vykdomas pagal tiekėjo įrangos priėmimo – perdavimo pirkėjui aktą (aktus), kuriuos rengia tiekėjas ir pasirašo tiekėjas bei pirkėjas.</w:t>
      </w:r>
    </w:p>
    <w:p w14:paraId="395136FB" w14:textId="2BB0522E" w:rsidR="00A97703" w:rsidRPr="00F672C5"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Prekė turi būti pristatyta </w:t>
      </w:r>
      <w:r w:rsidRPr="00C405B3">
        <w:rPr>
          <w:b/>
          <w:color w:val="000000"/>
          <w:sz w:val="24"/>
          <w:szCs w:val="24"/>
        </w:rPr>
        <w:t xml:space="preserve">per </w:t>
      </w:r>
      <w:r w:rsidR="00771F08">
        <w:rPr>
          <w:b/>
          <w:color w:val="000000"/>
          <w:sz w:val="24"/>
          <w:szCs w:val="24"/>
        </w:rPr>
        <w:t>8</w:t>
      </w:r>
      <w:r w:rsidRPr="00C405B3">
        <w:rPr>
          <w:b/>
          <w:color w:val="000000"/>
          <w:sz w:val="24"/>
          <w:szCs w:val="24"/>
        </w:rPr>
        <w:t xml:space="preserve"> </w:t>
      </w:r>
      <w:r w:rsidR="00771F08">
        <w:rPr>
          <w:b/>
          <w:color w:val="000000"/>
          <w:sz w:val="24"/>
          <w:szCs w:val="24"/>
        </w:rPr>
        <w:t>savaites</w:t>
      </w:r>
      <w:r w:rsidRPr="00C405B3">
        <w:rPr>
          <w:b/>
          <w:color w:val="000000"/>
          <w:sz w:val="24"/>
          <w:szCs w:val="24"/>
        </w:rPr>
        <w:t xml:space="preserve"> nuo prekės pirkimo sutarties pasirašymo dienos</w:t>
      </w:r>
      <w:r w:rsidRPr="00C405B3">
        <w:rPr>
          <w:color w:val="000000"/>
          <w:sz w:val="24"/>
          <w:szCs w:val="24"/>
        </w:rPr>
        <w:t xml:space="preserve">. Šis terminas gali būti pratęstas šalių rašytiniu susitarimu ne ilgesniam nei </w:t>
      </w:r>
      <w:r w:rsidR="00771F08">
        <w:rPr>
          <w:color w:val="000000"/>
          <w:sz w:val="24"/>
          <w:szCs w:val="24"/>
        </w:rPr>
        <w:t>4</w:t>
      </w:r>
      <w:r w:rsidRPr="00C405B3">
        <w:rPr>
          <w:color w:val="000000"/>
          <w:sz w:val="24"/>
          <w:szCs w:val="24"/>
        </w:rPr>
        <w:t xml:space="preserve"> </w:t>
      </w:r>
      <w:r w:rsidR="00771F08">
        <w:rPr>
          <w:color w:val="000000"/>
          <w:sz w:val="24"/>
          <w:szCs w:val="24"/>
        </w:rPr>
        <w:t>savai</w:t>
      </w:r>
      <w:r w:rsidR="00771F08" w:rsidRPr="004A10CB">
        <w:rPr>
          <w:color w:val="000000"/>
          <w:sz w:val="24"/>
          <w:szCs w:val="24"/>
        </w:rPr>
        <w:t>čių</w:t>
      </w:r>
      <w:r w:rsidRPr="00C405B3">
        <w:rPr>
          <w:color w:val="000000"/>
          <w:sz w:val="24"/>
          <w:szCs w:val="24"/>
        </w:rPr>
        <w:t xml:space="preserve"> </w:t>
      </w:r>
      <w:r w:rsidRPr="00F672C5">
        <w:rPr>
          <w:color w:val="000000"/>
          <w:sz w:val="24"/>
          <w:szCs w:val="24"/>
        </w:rPr>
        <w:t xml:space="preserve">papildomam laikotarpiui. </w:t>
      </w:r>
    </w:p>
    <w:p w14:paraId="7BB7177E" w14:textId="77777777" w:rsidR="00A97703" w:rsidRPr="00F672C5"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672C5">
        <w:rPr>
          <w:color w:val="000000"/>
          <w:sz w:val="24"/>
          <w:szCs w:val="24"/>
        </w:rPr>
        <w:t xml:space="preserve">Pagrindinės atsiskaitymo sąlygos: </w:t>
      </w:r>
    </w:p>
    <w:p w14:paraId="3A0D3496" w14:textId="2CA932D6" w:rsidR="00A97703" w:rsidRPr="00F672C5"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F672C5">
        <w:rPr>
          <w:color w:val="000000"/>
          <w:sz w:val="24"/>
          <w:szCs w:val="24"/>
        </w:rPr>
        <w:t>avansas (</w:t>
      </w:r>
      <w:r w:rsidR="006C5DFC" w:rsidRPr="00F672C5">
        <w:rPr>
          <w:color w:val="000000"/>
          <w:sz w:val="24"/>
          <w:szCs w:val="24"/>
        </w:rPr>
        <w:t>3</w:t>
      </w:r>
      <w:r w:rsidRPr="00F672C5">
        <w:rPr>
          <w:color w:val="000000"/>
          <w:sz w:val="24"/>
          <w:szCs w:val="24"/>
        </w:rPr>
        <w:t xml:space="preserve">0 proc. visos pirkimo sumos) sumokamas ne vėliau kaip per </w:t>
      </w:r>
      <w:r w:rsidR="00D6094D" w:rsidRPr="00F672C5">
        <w:rPr>
          <w:color w:val="000000"/>
          <w:sz w:val="24"/>
          <w:szCs w:val="24"/>
        </w:rPr>
        <w:t>7</w:t>
      </w:r>
      <w:r w:rsidRPr="00F672C5">
        <w:rPr>
          <w:color w:val="000000"/>
          <w:sz w:val="24"/>
          <w:szCs w:val="24"/>
        </w:rPr>
        <w:t xml:space="preserve"> (</w:t>
      </w:r>
      <w:r w:rsidR="00D6094D" w:rsidRPr="00F672C5">
        <w:rPr>
          <w:color w:val="000000"/>
          <w:sz w:val="24"/>
          <w:szCs w:val="24"/>
        </w:rPr>
        <w:t>septynias</w:t>
      </w:r>
      <w:r w:rsidRPr="00F672C5">
        <w:rPr>
          <w:color w:val="000000"/>
          <w:sz w:val="24"/>
          <w:szCs w:val="24"/>
        </w:rPr>
        <w:t>) kalendorin</w:t>
      </w:r>
      <w:r w:rsidR="00D6094D" w:rsidRPr="00F672C5">
        <w:rPr>
          <w:color w:val="000000"/>
          <w:sz w:val="24"/>
          <w:szCs w:val="24"/>
        </w:rPr>
        <w:t>es</w:t>
      </w:r>
      <w:r w:rsidRPr="00F672C5">
        <w:rPr>
          <w:color w:val="000000"/>
          <w:sz w:val="24"/>
          <w:szCs w:val="24"/>
        </w:rPr>
        <w:t xml:space="preserve"> dien</w:t>
      </w:r>
      <w:r w:rsidR="00D6094D" w:rsidRPr="00F672C5">
        <w:rPr>
          <w:color w:val="000000"/>
          <w:sz w:val="24"/>
          <w:szCs w:val="24"/>
        </w:rPr>
        <w:t>as</w:t>
      </w:r>
      <w:r w:rsidRPr="00F672C5">
        <w:rPr>
          <w:color w:val="000000"/>
          <w:sz w:val="24"/>
          <w:szCs w:val="24"/>
        </w:rPr>
        <w:t xml:space="preserve"> po pirkimo sutarties pasirašymo dienos, </w:t>
      </w:r>
    </w:p>
    <w:p w14:paraId="3733C562" w14:textId="721EF301" w:rsidR="00220029" w:rsidRPr="00F672C5" w:rsidRDefault="006C5DFC" w:rsidP="004A10CB">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F672C5">
        <w:rPr>
          <w:color w:val="000000"/>
          <w:sz w:val="24"/>
          <w:szCs w:val="24"/>
        </w:rPr>
        <w:t>50</w:t>
      </w:r>
      <w:r w:rsidR="00F672C5" w:rsidRPr="00F672C5">
        <w:rPr>
          <w:color w:val="000000"/>
          <w:sz w:val="24"/>
          <w:szCs w:val="24"/>
        </w:rPr>
        <w:t xml:space="preserve"> proc.</w:t>
      </w:r>
      <w:r w:rsidR="00C01E24" w:rsidRPr="00F672C5">
        <w:rPr>
          <w:color w:val="000000"/>
          <w:sz w:val="24"/>
          <w:szCs w:val="24"/>
        </w:rPr>
        <w:t xml:space="preserve"> </w:t>
      </w:r>
      <w:r w:rsidR="002F3352" w:rsidRPr="00F672C5">
        <w:rPr>
          <w:color w:val="000000"/>
          <w:sz w:val="24"/>
          <w:szCs w:val="24"/>
        </w:rPr>
        <w:t>pirkimo sumos dalis atliekama ne vėliau kaip per 10 (dešimt) kalendorinių dienų nuo tiekėjo pranešimo apie įrangos parengimą pristatymui dienos</w:t>
      </w:r>
      <w:r w:rsidR="00220029" w:rsidRPr="00F672C5">
        <w:rPr>
          <w:color w:val="000000"/>
          <w:sz w:val="24"/>
          <w:szCs w:val="24"/>
        </w:rPr>
        <w:t>.</w:t>
      </w:r>
    </w:p>
    <w:p w14:paraId="2D81A775" w14:textId="5CC1EC9D" w:rsidR="006C5DFC" w:rsidRPr="00F672C5" w:rsidRDefault="006C5DFC" w:rsidP="004A10CB">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F672C5">
        <w:rPr>
          <w:color w:val="000000"/>
          <w:sz w:val="24"/>
          <w:szCs w:val="24"/>
        </w:rPr>
        <w:t>likusi visos pirkimo sumos dalis (</w:t>
      </w:r>
      <w:r w:rsidR="00B53A22" w:rsidRPr="00F672C5">
        <w:rPr>
          <w:color w:val="000000"/>
          <w:sz w:val="24"/>
          <w:szCs w:val="24"/>
        </w:rPr>
        <w:t>2</w:t>
      </w:r>
      <w:r w:rsidRPr="00F672C5">
        <w:rPr>
          <w:color w:val="000000"/>
          <w:sz w:val="24"/>
          <w:szCs w:val="24"/>
        </w:rPr>
        <w:t xml:space="preserve">0 proc. visos pirkimo sumos) atliekamas ne vėliau kaip per </w:t>
      </w:r>
      <w:r w:rsidR="00B53A22" w:rsidRPr="00F672C5">
        <w:rPr>
          <w:color w:val="000000"/>
          <w:sz w:val="24"/>
          <w:szCs w:val="24"/>
        </w:rPr>
        <w:t>1</w:t>
      </w:r>
      <w:r w:rsidRPr="00F672C5">
        <w:rPr>
          <w:color w:val="000000"/>
          <w:sz w:val="24"/>
          <w:szCs w:val="24"/>
        </w:rPr>
        <w:t>0 (</w:t>
      </w:r>
      <w:r w:rsidR="00B53A22" w:rsidRPr="00F672C5">
        <w:rPr>
          <w:color w:val="000000"/>
          <w:sz w:val="24"/>
          <w:szCs w:val="24"/>
        </w:rPr>
        <w:t>dešimt</w:t>
      </w:r>
      <w:r w:rsidRPr="00F672C5">
        <w:rPr>
          <w:color w:val="000000"/>
          <w:sz w:val="24"/>
          <w:szCs w:val="24"/>
        </w:rPr>
        <w:t xml:space="preserve">) kalendorinių dienų </w:t>
      </w:r>
      <w:r w:rsidR="00B53A22" w:rsidRPr="00F672C5">
        <w:rPr>
          <w:color w:val="000000"/>
          <w:sz w:val="24"/>
          <w:szCs w:val="24"/>
        </w:rPr>
        <w:t xml:space="preserve">nuo įrangos </w:t>
      </w:r>
      <w:r w:rsidR="00F672C5">
        <w:rPr>
          <w:color w:val="000000"/>
          <w:sz w:val="24"/>
          <w:szCs w:val="24"/>
        </w:rPr>
        <w:t>instaliavimo dienos</w:t>
      </w:r>
      <w:r w:rsidR="00B53A22" w:rsidRPr="00F672C5">
        <w:rPr>
          <w:color w:val="000000"/>
          <w:sz w:val="24"/>
          <w:szCs w:val="24"/>
        </w:rPr>
        <w:t>.</w:t>
      </w:r>
    </w:p>
    <w:p w14:paraId="47040FAA" w14:textId="77777777" w:rsidR="00A97703" w:rsidRPr="00C405B3"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sidRPr="00C405B3">
        <w:rPr>
          <w:color w:val="000000"/>
          <w:sz w:val="24"/>
          <w:szCs w:val="24"/>
        </w:rPr>
        <w:t>Už pirkimo sutartyje prisiimtų įsipareigojimų nevykdymą laiku Tiekėjas ir/arba Pirkėjas privalės sumokėti 0,03 proc. pirkimo sutarties vertės delspinigius už kiekvieną pradelstą dieną.</w:t>
      </w:r>
    </w:p>
    <w:p w14:paraId="01D9C3A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sutarties įvykdymo užtikrinimo nereikalaujama.</w:t>
      </w:r>
    </w:p>
    <w:p w14:paraId="1A34924D" w14:textId="428D18FA" w:rsidR="00A97703" w:rsidRDefault="00A97703">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smallCaps/>
          <w:color w:val="000000"/>
          <w:sz w:val="24"/>
          <w:szCs w:val="24"/>
        </w:rPr>
        <w:t>BAIGIAMOSIOS NUOSTATOS</w:t>
      </w:r>
    </w:p>
    <w:p w14:paraId="5E1083AF"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Tiekėjams pasiūlymų rengimo ir dalyvavimo konkurse</w:t>
      </w:r>
      <w:r w:rsidRPr="00C405B3">
        <w:rPr>
          <w:i/>
          <w:color w:val="000000"/>
          <w:sz w:val="24"/>
          <w:szCs w:val="24"/>
        </w:rPr>
        <w:t xml:space="preserve"> </w:t>
      </w:r>
      <w:r w:rsidRPr="00C405B3">
        <w:rPr>
          <w:color w:val="000000"/>
          <w:sz w:val="24"/>
          <w:szCs w:val="24"/>
        </w:rPr>
        <w:t>išlaidos neatlyginamos.</w:t>
      </w:r>
    </w:p>
    <w:p w14:paraId="0DABF7BC"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06159D3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063DFCD0"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13186E43"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2B4ACABF"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6F50C305"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C405B3">
        <w:rPr>
          <w:b/>
          <w:smallCaps/>
          <w:color w:val="000000"/>
          <w:sz w:val="24"/>
          <w:szCs w:val="24"/>
        </w:rPr>
        <w:t>PRIEDAI</w:t>
      </w:r>
    </w:p>
    <w:p w14:paraId="7D98E4CD" w14:textId="77777777" w:rsidR="00A908A6" w:rsidRPr="00C405B3"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C405B3">
        <w:rPr>
          <w:color w:val="000000"/>
          <w:sz w:val="24"/>
          <w:szCs w:val="24"/>
        </w:rPr>
        <w:t>Techninė specifikacija (Priedas Nr. 1).</w:t>
      </w:r>
    </w:p>
    <w:p w14:paraId="0F224CE8" w14:textId="77777777" w:rsidR="00A908A6" w:rsidRPr="00C405B3"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C405B3">
        <w:rPr>
          <w:color w:val="000000"/>
          <w:sz w:val="24"/>
          <w:szCs w:val="24"/>
        </w:rPr>
        <w:t>Pasiūlymo forma (Priedas Nr. 2).</w:t>
      </w:r>
    </w:p>
    <w:p w14:paraId="31ED26F1" w14:textId="77777777" w:rsidR="00A97703" w:rsidRPr="00C405B3"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C405B3">
        <w:rPr>
          <w:color w:val="000000"/>
          <w:sz w:val="24"/>
          <w:szCs w:val="24"/>
        </w:rPr>
        <w:t xml:space="preserve"> Minimalių kvalifikacijos reikalavimų atitikties deklaracija (Priedas Nr. 3).</w:t>
      </w:r>
    </w:p>
    <w:p w14:paraId="5C712AB0" w14:textId="19A04F90" w:rsidR="00BB3CD1" w:rsidRPr="00C405B3" w:rsidRDefault="00BB3CD1" w:rsidP="00BB3CD1">
      <w:pPr>
        <w:numPr>
          <w:ilvl w:val="1"/>
          <w:numId w:val="4"/>
        </w:numPr>
        <w:pBdr>
          <w:top w:val="nil"/>
          <w:left w:val="nil"/>
          <w:bottom w:val="nil"/>
          <w:right w:val="nil"/>
          <w:between w:val="nil"/>
        </w:pBdr>
        <w:tabs>
          <w:tab w:val="left" w:pos="1418"/>
        </w:tabs>
        <w:ind w:left="1418" w:hanging="851"/>
        <w:rPr>
          <w:color w:val="000000"/>
          <w:sz w:val="24"/>
          <w:szCs w:val="24"/>
        </w:rPr>
      </w:pPr>
      <w:r>
        <w:rPr>
          <w:color w:val="000000"/>
          <w:sz w:val="24"/>
          <w:szCs w:val="24"/>
        </w:rPr>
        <w:t xml:space="preserve">Tiekėjo deklaracija (Priedas Nr. </w:t>
      </w:r>
      <w:r w:rsidR="00AF0B84">
        <w:rPr>
          <w:color w:val="000000"/>
          <w:sz w:val="24"/>
          <w:szCs w:val="24"/>
        </w:rPr>
        <w:t>4</w:t>
      </w:r>
      <w:r>
        <w:rPr>
          <w:color w:val="000000"/>
          <w:sz w:val="24"/>
          <w:szCs w:val="24"/>
        </w:rPr>
        <w:t>).</w:t>
      </w:r>
    </w:p>
    <w:p w14:paraId="5EB72E34" w14:textId="77777777" w:rsidR="00A97703" w:rsidRPr="00C405B3"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C405B3">
        <w:br w:type="page"/>
      </w:r>
      <w:r w:rsidRPr="00C405B3">
        <w:rPr>
          <w:b/>
          <w:color w:val="000000"/>
          <w:sz w:val="22"/>
          <w:szCs w:val="22"/>
        </w:rPr>
        <w:t>UAB „</w:t>
      </w:r>
      <w:r w:rsidR="00635060" w:rsidRPr="00C405B3">
        <w:rPr>
          <w:b/>
          <w:color w:val="000000"/>
          <w:sz w:val="22"/>
          <w:szCs w:val="22"/>
        </w:rPr>
        <w:t>ZAP grupė</w:t>
      </w:r>
      <w:r w:rsidRPr="00C405B3">
        <w:rPr>
          <w:b/>
          <w:color w:val="000000"/>
          <w:sz w:val="22"/>
          <w:szCs w:val="22"/>
        </w:rPr>
        <w:t>“</w:t>
      </w:r>
    </w:p>
    <w:p w14:paraId="34746260"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C405B3">
        <w:rPr>
          <w:color w:val="000000"/>
          <w:sz w:val="22"/>
          <w:szCs w:val="22"/>
        </w:rPr>
        <w:t>konkurso sąlygų</w:t>
      </w:r>
      <w:r w:rsidRPr="00C405B3">
        <w:rPr>
          <w:b/>
          <w:color w:val="000000"/>
          <w:sz w:val="22"/>
          <w:szCs w:val="22"/>
        </w:rPr>
        <w:t xml:space="preserve"> priedas Nr. 1</w:t>
      </w:r>
    </w:p>
    <w:p w14:paraId="6FEEBC69" w14:textId="77777777" w:rsidR="00A97703" w:rsidRPr="00C405B3" w:rsidRDefault="00C01E24">
      <w:pPr>
        <w:pBdr>
          <w:top w:val="nil"/>
          <w:left w:val="nil"/>
          <w:bottom w:val="nil"/>
          <w:right w:val="nil"/>
          <w:between w:val="nil"/>
        </w:pBdr>
        <w:tabs>
          <w:tab w:val="left" w:pos="1560"/>
        </w:tabs>
        <w:spacing w:before="280" w:after="280"/>
        <w:jc w:val="center"/>
        <w:rPr>
          <w:color w:val="000000"/>
          <w:sz w:val="22"/>
          <w:szCs w:val="22"/>
        </w:rPr>
      </w:pPr>
      <w:r w:rsidRPr="00C405B3">
        <w:rPr>
          <w:b/>
          <w:smallCaps/>
          <w:color w:val="000000"/>
          <w:sz w:val="22"/>
          <w:szCs w:val="22"/>
        </w:rPr>
        <w:t>TECHNINĖ SPECIFIKACIJA</w:t>
      </w:r>
    </w:p>
    <w:p w14:paraId="34BF098C" w14:textId="6F2EDD2A" w:rsidR="00A97703" w:rsidRPr="00C405B3" w:rsidRDefault="00C01E24">
      <w:pPr>
        <w:pBdr>
          <w:top w:val="nil"/>
          <w:left w:val="nil"/>
          <w:bottom w:val="nil"/>
          <w:right w:val="nil"/>
          <w:between w:val="nil"/>
        </w:pBdr>
        <w:jc w:val="center"/>
        <w:rPr>
          <w:color w:val="000000"/>
          <w:sz w:val="24"/>
          <w:szCs w:val="24"/>
        </w:rPr>
      </w:pPr>
      <w:r w:rsidRPr="00F672C5">
        <w:rPr>
          <w:b/>
          <w:color w:val="000000"/>
          <w:sz w:val="24"/>
          <w:szCs w:val="24"/>
        </w:rPr>
        <w:t xml:space="preserve">Pirkimo objektas: </w:t>
      </w:r>
      <w:r w:rsidR="000D3B7E" w:rsidRPr="00F672C5">
        <w:rPr>
          <w:b/>
          <w:color w:val="000000"/>
          <w:sz w:val="24"/>
          <w:szCs w:val="24"/>
        </w:rPr>
        <w:t>CNC didelio našumo frezavimo staklės (</w:t>
      </w:r>
      <w:r w:rsidR="00F00896" w:rsidRPr="00F672C5">
        <w:rPr>
          <w:b/>
          <w:color w:val="000000"/>
          <w:sz w:val="24"/>
          <w:szCs w:val="24"/>
        </w:rPr>
        <w:t>1</w:t>
      </w:r>
      <w:r w:rsidR="000D3B7E" w:rsidRPr="00767A5A">
        <w:rPr>
          <w:b/>
          <w:color w:val="000000"/>
          <w:sz w:val="24"/>
          <w:szCs w:val="24"/>
        </w:rPr>
        <w:t xml:space="preserve"> vnt.)</w:t>
      </w:r>
      <w:r w:rsidR="000D3B7E" w:rsidRPr="00F672C5">
        <w:rPr>
          <w:color w:val="000000"/>
          <w:sz w:val="24"/>
          <w:szCs w:val="24"/>
        </w:rPr>
        <w:t>.</w:t>
      </w:r>
    </w:p>
    <w:p w14:paraId="1FDE0E03" w14:textId="77777777" w:rsidR="00A97703" w:rsidRPr="00C405B3" w:rsidRDefault="00A97703">
      <w:pPr>
        <w:pBdr>
          <w:top w:val="nil"/>
          <w:left w:val="nil"/>
          <w:bottom w:val="nil"/>
          <w:right w:val="nil"/>
          <w:between w:val="nil"/>
        </w:pBdr>
        <w:jc w:val="center"/>
        <w:rPr>
          <w:color w:val="000000"/>
          <w:sz w:val="24"/>
          <w:szCs w:val="24"/>
        </w:rPr>
      </w:pPr>
    </w:p>
    <w:p w14:paraId="24CC4DE0" w14:textId="15945324" w:rsidR="00A97703" w:rsidRDefault="00C01E24">
      <w:pPr>
        <w:pBdr>
          <w:top w:val="nil"/>
          <w:left w:val="nil"/>
          <w:bottom w:val="nil"/>
          <w:right w:val="nil"/>
          <w:between w:val="nil"/>
        </w:pBdr>
        <w:jc w:val="both"/>
        <w:rPr>
          <w:color w:val="000000"/>
          <w:sz w:val="22"/>
          <w:szCs w:val="22"/>
        </w:rPr>
      </w:pPr>
      <w:r w:rsidRPr="00C405B3">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p w14:paraId="764648EB" w14:textId="01684C19" w:rsidR="007F0D97" w:rsidRDefault="007F0D97">
      <w:pPr>
        <w:pBdr>
          <w:top w:val="nil"/>
          <w:left w:val="nil"/>
          <w:bottom w:val="nil"/>
          <w:right w:val="nil"/>
          <w:between w:val="nil"/>
        </w:pBdr>
        <w:jc w:val="both"/>
        <w:rPr>
          <w:color w:val="000000"/>
          <w:sz w:val="22"/>
          <w:szCs w:val="22"/>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6"/>
        <w:gridCol w:w="4683"/>
        <w:gridCol w:w="2268"/>
      </w:tblGrid>
      <w:tr w:rsidR="007F0D97" w:rsidRPr="003F4C0B" w14:paraId="699FFF79" w14:textId="77777777" w:rsidTr="004A10CB">
        <w:trPr>
          <w:tblHeader/>
          <w:jc w:val="center"/>
        </w:trPr>
        <w:tc>
          <w:tcPr>
            <w:tcW w:w="704" w:type="dxa"/>
            <w:shd w:val="clear" w:color="auto" w:fill="auto"/>
            <w:vAlign w:val="center"/>
          </w:tcPr>
          <w:p w14:paraId="2D837298" w14:textId="57259711" w:rsidR="007F0D97" w:rsidRPr="003F4C0B" w:rsidRDefault="006A4EFE" w:rsidP="004A10CB">
            <w:pPr>
              <w:jc w:val="center"/>
              <w:rPr>
                <w:b/>
                <w:sz w:val="22"/>
                <w:szCs w:val="22"/>
              </w:rPr>
            </w:pPr>
            <w:r>
              <w:rPr>
                <w:b/>
                <w:sz w:val="22"/>
                <w:szCs w:val="22"/>
              </w:rPr>
              <w:t>Nr.</w:t>
            </w:r>
          </w:p>
        </w:tc>
        <w:tc>
          <w:tcPr>
            <w:tcW w:w="2126" w:type="dxa"/>
            <w:shd w:val="clear" w:color="auto" w:fill="auto"/>
            <w:vAlign w:val="center"/>
          </w:tcPr>
          <w:p w14:paraId="26CFF225" w14:textId="05CC71D5" w:rsidR="007F0D97" w:rsidRPr="006A4EFE" w:rsidRDefault="006A4EFE" w:rsidP="006A4EFE">
            <w:pPr>
              <w:rPr>
                <w:b/>
                <w:sz w:val="22"/>
                <w:szCs w:val="22"/>
                <w:lang w:val="en-GB"/>
              </w:rPr>
            </w:pPr>
            <w:proofErr w:type="spellStart"/>
            <w:r>
              <w:rPr>
                <w:b/>
                <w:sz w:val="22"/>
                <w:szCs w:val="22"/>
                <w:lang w:val="en-GB"/>
              </w:rPr>
              <w:t>Įrangos</w:t>
            </w:r>
            <w:proofErr w:type="spellEnd"/>
            <w:r>
              <w:rPr>
                <w:b/>
                <w:sz w:val="22"/>
                <w:szCs w:val="22"/>
                <w:lang w:val="en-GB"/>
              </w:rPr>
              <w:t xml:space="preserve"> </w:t>
            </w:r>
            <w:proofErr w:type="spellStart"/>
            <w:r>
              <w:rPr>
                <w:b/>
                <w:sz w:val="22"/>
                <w:szCs w:val="22"/>
                <w:lang w:val="en-GB"/>
              </w:rPr>
              <w:t>vieneto</w:t>
            </w:r>
            <w:proofErr w:type="spellEnd"/>
            <w:r>
              <w:rPr>
                <w:b/>
                <w:sz w:val="22"/>
                <w:szCs w:val="22"/>
                <w:lang w:val="en-GB"/>
              </w:rPr>
              <w:t xml:space="preserve"> </w:t>
            </w:r>
            <w:proofErr w:type="spellStart"/>
            <w:r>
              <w:rPr>
                <w:b/>
                <w:sz w:val="22"/>
                <w:szCs w:val="22"/>
                <w:lang w:val="en-GB"/>
              </w:rPr>
              <w:t>pavadinimas</w:t>
            </w:r>
            <w:proofErr w:type="spellEnd"/>
          </w:p>
        </w:tc>
        <w:tc>
          <w:tcPr>
            <w:tcW w:w="4683" w:type="dxa"/>
            <w:shd w:val="clear" w:color="auto" w:fill="auto"/>
            <w:vAlign w:val="center"/>
          </w:tcPr>
          <w:p w14:paraId="12894B20" w14:textId="26A25410" w:rsidR="007F0D97" w:rsidRPr="003F4C0B" w:rsidRDefault="006A4EFE" w:rsidP="004A10CB">
            <w:pPr>
              <w:jc w:val="center"/>
              <w:rPr>
                <w:b/>
                <w:sz w:val="22"/>
                <w:szCs w:val="22"/>
              </w:rPr>
            </w:pPr>
            <w:r>
              <w:rPr>
                <w:b/>
                <w:sz w:val="22"/>
                <w:szCs w:val="22"/>
              </w:rPr>
              <w:t>Techninis reikalavimas</w:t>
            </w:r>
          </w:p>
        </w:tc>
        <w:tc>
          <w:tcPr>
            <w:tcW w:w="2268" w:type="dxa"/>
            <w:vAlign w:val="center"/>
          </w:tcPr>
          <w:p w14:paraId="3813C602" w14:textId="1F55BEEB" w:rsidR="007F0D97" w:rsidRPr="003F4C0B" w:rsidRDefault="006A4EFE" w:rsidP="004A10CB">
            <w:pPr>
              <w:jc w:val="center"/>
              <w:rPr>
                <w:b/>
                <w:sz w:val="22"/>
                <w:szCs w:val="22"/>
              </w:rPr>
            </w:pPr>
            <w:r>
              <w:rPr>
                <w:b/>
                <w:sz w:val="22"/>
                <w:szCs w:val="22"/>
              </w:rPr>
              <w:t>Reikšmė</w:t>
            </w:r>
          </w:p>
        </w:tc>
      </w:tr>
      <w:tr w:rsidR="007F0D97" w:rsidRPr="003F4C0B" w14:paraId="2B19ACC0" w14:textId="77777777" w:rsidTr="004A10CB">
        <w:trPr>
          <w:jc w:val="center"/>
        </w:trPr>
        <w:tc>
          <w:tcPr>
            <w:tcW w:w="704" w:type="dxa"/>
            <w:shd w:val="clear" w:color="auto" w:fill="auto"/>
          </w:tcPr>
          <w:p w14:paraId="3A18A4B7" w14:textId="77777777" w:rsidR="007F0D97" w:rsidRPr="00142947" w:rsidRDefault="007F0D97" w:rsidP="004A10CB">
            <w:pPr>
              <w:rPr>
                <w:bCs/>
                <w:sz w:val="22"/>
                <w:szCs w:val="22"/>
              </w:rPr>
            </w:pPr>
            <w:r w:rsidRPr="00142947">
              <w:rPr>
                <w:bCs/>
                <w:sz w:val="22"/>
                <w:szCs w:val="22"/>
              </w:rPr>
              <w:t>1.</w:t>
            </w:r>
          </w:p>
        </w:tc>
        <w:tc>
          <w:tcPr>
            <w:tcW w:w="2126" w:type="dxa"/>
            <w:shd w:val="clear" w:color="auto" w:fill="auto"/>
          </w:tcPr>
          <w:p w14:paraId="5E73DF90" w14:textId="50FC5C82" w:rsidR="007F0D97" w:rsidRPr="00142947" w:rsidRDefault="006A4EFE" w:rsidP="004A10CB">
            <w:pPr>
              <w:rPr>
                <w:bCs/>
                <w:sz w:val="22"/>
                <w:szCs w:val="22"/>
              </w:rPr>
            </w:pPr>
            <w:r w:rsidRPr="006A4EFE">
              <w:rPr>
                <w:bCs/>
                <w:sz w:val="22"/>
                <w:szCs w:val="22"/>
              </w:rPr>
              <w:t>CNC frezavimo staklės su pagalbine įranga</w:t>
            </w:r>
          </w:p>
        </w:tc>
        <w:tc>
          <w:tcPr>
            <w:tcW w:w="4683" w:type="dxa"/>
            <w:shd w:val="clear" w:color="auto" w:fill="auto"/>
            <w:vAlign w:val="center"/>
          </w:tcPr>
          <w:p w14:paraId="1E548469" w14:textId="62CBCB00" w:rsidR="007F0D97" w:rsidRPr="003F4C0B" w:rsidRDefault="006A4EFE" w:rsidP="004A10CB">
            <w:pPr>
              <w:rPr>
                <w:sz w:val="22"/>
                <w:szCs w:val="22"/>
              </w:rPr>
            </w:pPr>
            <w:r>
              <w:rPr>
                <w:sz w:val="22"/>
                <w:szCs w:val="22"/>
              </w:rPr>
              <w:t>Komplektą turi sudaryti</w:t>
            </w:r>
            <w:r w:rsidR="007F0D97" w:rsidRPr="003F4C0B">
              <w:rPr>
                <w:sz w:val="22"/>
                <w:szCs w:val="22"/>
              </w:rPr>
              <w:t>:</w:t>
            </w:r>
          </w:p>
          <w:p w14:paraId="2B68759B" w14:textId="594FBBFC" w:rsidR="007F0D97" w:rsidRPr="003F4C0B" w:rsidRDefault="007F0D97" w:rsidP="004A10CB">
            <w:pPr>
              <w:jc w:val="both"/>
              <w:rPr>
                <w:sz w:val="22"/>
                <w:szCs w:val="22"/>
              </w:rPr>
            </w:pPr>
            <w:r w:rsidRPr="003F4C0B">
              <w:rPr>
                <w:sz w:val="22"/>
                <w:szCs w:val="22"/>
              </w:rPr>
              <w:t xml:space="preserve">1. </w:t>
            </w:r>
            <w:r w:rsidR="006A4EFE" w:rsidRPr="006A4EFE">
              <w:rPr>
                <w:sz w:val="22"/>
                <w:szCs w:val="22"/>
              </w:rPr>
              <w:t>CNC frezavimo staklės su pagalbine įranga</w:t>
            </w:r>
            <w:r w:rsidRPr="003F4C0B">
              <w:rPr>
                <w:sz w:val="22"/>
                <w:szCs w:val="22"/>
              </w:rPr>
              <w:t xml:space="preserve"> </w:t>
            </w:r>
          </w:p>
          <w:p w14:paraId="61747D65" w14:textId="1A91DFDA" w:rsidR="007F0D97" w:rsidRPr="003F4C0B" w:rsidRDefault="007F0D97" w:rsidP="004A10CB">
            <w:pPr>
              <w:jc w:val="both"/>
              <w:rPr>
                <w:sz w:val="22"/>
                <w:szCs w:val="22"/>
              </w:rPr>
            </w:pPr>
            <w:r w:rsidRPr="003F4C0B">
              <w:rPr>
                <w:sz w:val="22"/>
                <w:szCs w:val="22"/>
              </w:rPr>
              <w:t xml:space="preserve">2.  </w:t>
            </w:r>
            <w:r w:rsidR="006A4EFE" w:rsidRPr="006A4EFE">
              <w:rPr>
                <w:sz w:val="22"/>
                <w:szCs w:val="22"/>
              </w:rPr>
              <w:t>Vakuuminio užspaudimo sistema</w:t>
            </w:r>
          </w:p>
          <w:p w14:paraId="4CFB6D79" w14:textId="4933C69C" w:rsidR="007F0D97" w:rsidRPr="00767A5A" w:rsidRDefault="007F0D97" w:rsidP="004A10CB">
            <w:pPr>
              <w:jc w:val="both"/>
              <w:rPr>
                <w:sz w:val="22"/>
                <w:szCs w:val="22"/>
              </w:rPr>
            </w:pPr>
            <w:r w:rsidRPr="003F4C0B">
              <w:rPr>
                <w:sz w:val="22"/>
                <w:szCs w:val="22"/>
              </w:rPr>
              <w:t xml:space="preserve">3.  </w:t>
            </w:r>
            <w:r w:rsidR="006A4EFE" w:rsidRPr="00767A5A">
              <w:rPr>
                <w:sz w:val="22"/>
                <w:szCs w:val="22"/>
              </w:rPr>
              <w:t>4-ių ašių įranga</w:t>
            </w:r>
          </w:p>
          <w:p w14:paraId="64A3965E" w14:textId="59CFBB9A" w:rsidR="007F0D97" w:rsidRPr="003F4C0B" w:rsidRDefault="007F0D97" w:rsidP="004A10CB">
            <w:pPr>
              <w:jc w:val="both"/>
              <w:rPr>
                <w:color w:val="0070C0"/>
                <w:sz w:val="22"/>
                <w:szCs w:val="22"/>
              </w:rPr>
            </w:pPr>
            <w:r w:rsidRPr="003F4C0B">
              <w:rPr>
                <w:sz w:val="22"/>
                <w:szCs w:val="22"/>
              </w:rPr>
              <w:t xml:space="preserve">4.  </w:t>
            </w:r>
            <w:r w:rsidR="006A4EFE" w:rsidRPr="006A4EFE">
              <w:rPr>
                <w:sz w:val="22"/>
                <w:szCs w:val="22"/>
              </w:rPr>
              <w:t>Adapterių ir įrankių rinkinys</w:t>
            </w:r>
          </w:p>
        </w:tc>
        <w:tc>
          <w:tcPr>
            <w:tcW w:w="2268" w:type="dxa"/>
          </w:tcPr>
          <w:p w14:paraId="72CC8510" w14:textId="2A7F6D31" w:rsidR="007F0D97" w:rsidRPr="003F4C0B" w:rsidRDefault="006A4EFE" w:rsidP="004A10CB">
            <w:pPr>
              <w:jc w:val="center"/>
              <w:rPr>
                <w:sz w:val="22"/>
                <w:szCs w:val="22"/>
              </w:rPr>
            </w:pPr>
            <w:r>
              <w:rPr>
                <w:sz w:val="22"/>
                <w:szCs w:val="22"/>
              </w:rPr>
              <w:t>Privaloma</w:t>
            </w:r>
          </w:p>
        </w:tc>
      </w:tr>
      <w:tr w:rsidR="00F672C5" w:rsidRPr="003F4C0B" w14:paraId="3DCED84A" w14:textId="77777777" w:rsidTr="00885DF6">
        <w:trPr>
          <w:trHeight w:val="516"/>
          <w:jc w:val="center"/>
        </w:trPr>
        <w:tc>
          <w:tcPr>
            <w:tcW w:w="704" w:type="dxa"/>
            <w:vMerge w:val="restart"/>
            <w:shd w:val="clear" w:color="auto" w:fill="auto"/>
          </w:tcPr>
          <w:p w14:paraId="130517FF" w14:textId="77777777" w:rsidR="00F672C5" w:rsidRPr="003F4C0B" w:rsidRDefault="00F672C5" w:rsidP="004A10CB">
            <w:pPr>
              <w:pStyle w:val="ListParagraph"/>
              <w:numPr>
                <w:ilvl w:val="1"/>
                <w:numId w:val="24"/>
              </w:numPr>
              <w:ind w:left="0" w:hanging="2"/>
              <w:jc w:val="center"/>
              <w:rPr>
                <w:sz w:val="22"/>
                <w:szCs w:val="22"/>
              </w:rPr>
            </w:pPr>
          </w:p>
        </w:tc>
        <w:tc>
          <w:tcPr>
            <w:tcW w:w="2126" w:type="dxa"/>
            <w:vMerge w:val="restart"/>
            <w:shd w:val="clear" w:color="auto" w:fill="auto"/>
          </w:tcPr>
          <w:p w14:paraId="65AAD6AE" w14:textId="6654C865" w:rsidR="00F672C5" w:rsidRPr="003F4C0B" w:rsidRDefault="00F672C5" w:rsidP="004A10CB">
            <w:pPr>
              <w:rPr>
                <w:sz w:val="22"/>
                <w:szCs w:val="22"/>
              </w:rPr>
            </w:pPr>
            <w:r w:rsidRPr="006A4EFE">
              <w:rPr>
                <w:sz w:val="22"/>
                <w:szCs w:val="22"/>
              </w:rPr>
              <w:t>CNC frezavimo staklės su pagalbine įranga</w:t>
            </w:r>
            <w:r w:rsidRPr="003F4C0B">
              <w:rPr>
                <w:sz w:val="22"/>
                <w:szCs w:val="22"/>
              </w:rPr>
              <w:t xml:space="preserve"> </w:t>
            </w:r>
          </w:p>
        </w:tc>
        <w:tc>
          <w:tcPr>
            <w:tcW w:w="4683" w:type="dxa"/>
            <w:shd w:val="clear" w:color="auto" w:fill="auto"/>
            <w:vAlign w:val="center"/>
          </w:tcPr>
          <w:p w14:paraId="65FAB3D1" w14:textId="638D4A3A" w:rsidR="00F672C5" w:rsidRPr="000E715C" w:rsidRDefault="00F672C5" w:rsidP="004A10CB">
            <w:pPr>
              <w:jc w:val="both"/>
              <w:rPr>
                <w:bCs/>
                <w:sz w:val="22"/>
                <w:szCs w:val="22"/>
                <w:highlight w:val="green"/>
              </w:rPr>
            </w:pPr>
            <w:r w:rsidRPr="000E715C">
              <w:rPr>
                <w:bCs/>
                <w:sz w:val="22"/>
                <w:szCs w:val="22"/>
              </w:rPr>
              <w:t>Mašina turi būti pilnai uždengta ir atitikti visus saugos reikalavimus</w:t>
            </w:r>
          </w:p>
        </w:tc>
        <w:tc>
          <w:tcPr>
            <w:tcW w:w="2268" w:type="dxa"/>
          </w:tcPr>
          <w:p w14:paraId="5DD13443" w14:textId="14D86933" w:rsidR="00F672C5" w:rsidRPr="003F4C0B" w:rsidRDefault="00F672C5" w:rsidP="004A10CB">
            <w:pPr>
              <w:jc w:val="center"/>
              <w:rPr>
                <w:bCs/>
                <w:sz w:val="22"/>
                <w:szCs w:val="22"/>
              </w:rPr>
            </w:pPr>
            <w:r>
              <w:rPr>
                <w:sz w:val="22"/>
                <w:szCs w:val="22"/>
              </w:rPr>
              <w:t>Privaloma</w:t>
            </w:r>
          </w:p>
        </w:tc>
      </w:tr>
      <w:tr w:rsidR="007F0D97" w:rsidRPr="003F4C0B" w14:paraId="1E156683" w14:textId="77777777" w:rsidTr="004A10CB">
        <w:trPr>
          <w:jc w:val="center"/>
        </w:trPr>
        <w:tc>
          <w:tcPr>
            <w:tcW w:w="704" w:type="dxa"/>
            <w:vMerge/>
            <w:shd w:val="clear" w:color="auto" w:fill="auto"/>
          </w:tcPr>
          <w:p w14:paraId="3DFD6CF3" w14:textId="77777777" w:rsidR="007F0D97" w:rsidRPr="003F4C0B" w:rsidRDefault="007F0D97" w:rsidP="004A10CB">
            <w:pPr>
              <w:jc w:val="center"/>
              <w:rPr>
                <w:color w:val="0070C0"/>
                <w:sz w:val="22"/>
                <w:szCs w:val="22"/>
              </w:rPr>
            </w:pPr>
          </w:p>
        </w:tc>
        <w:tc>
          <w:tcPr>
            <w:tcW w:w="2126" w:type="dxa"/>
            <w:vMerge/>
            <w:shd w:val="clear" w:color="auto" w:fill="auto"/>
          </w:tcPr>
          <w:p w14:paraId="3E497E05" w14:textId="77777777" w:rsidR="007F0D97" w:rsidRPr="003F4C0B" w:rsidRDefault="007F0D97" w:rsidP="004A10CB">
            <w:pPr>
              <w:rPr>
                <w:color w:val="0070C0"/>
                <w:sz w:val="22"/>
                <w:szCs w:val="22"/>
              </w:rPr>
            </w:pPr>
          </w:p>
        </w:tc>
        <w:tc>
          <w:tcPr>
            <w:tcW w:w="4683" w:type="dxa"/>
            <w:shd w:val="clear" w:color="auto" w:fill="auto"/>
            <w:vAlign w:val="center"/>
          </w:tcPr>
          <w:p w14:paraId="24745432" w14:textId="2FCD6167" w:rsidR="007F0D97" w:rsidRPr="003F4C0B" w:rsidRDefault="000E715C" w:rsidP="004A10CB">
            <w:pPr>
              <w:jc w:val="both"/>
              <w:rPr>
                <w:b/>
                <w:bCs/>
                <w:sz w:val="22"/>
                <w:szCs w:val="22"/>
                <w:u w:val="single"/>
              </w:rPr>
            </w:pPr>
            <w:r>
              <w:rPr>
                <w:sz w:val="22"/>
                <w:szCs w:val="22"/>
              </w:rPr>
              <w:t>Valdomų ašių skaičius</w:t>
            </w:r>
          </w:p>
        </w:tc>
        <w:tc>
          <w:tcPr>
            <w:tcW w:w="2268" w:type="dxa"/>
            <w:vAlign w:val="center"/>
          </w:tcPr>
          <w:p w14:paraId="1DCEB57E" w14:textId="3EF15003" w:rsidR="007F0D97" w:rsidRPr="000E715C" w:rsidRDefault="000E715C" w:rsidP="004A10CB">
            <w:pPr>
              <w:jc w:val="center"/>
              <w:rPr>
                <w:sz w:val="22"/>
                <w:szCs w:val="22"/>
                <w:lang w:val="en-GB"/>
              </w:rPr>
            </w:pPr>
            <w:r>
              <w:rPr>
                <w:sz w:val="22"/>
                <w:szCs w:val="22"/>
              </w:rPr>
              <w:t xml:space="preserve">Ne mažiau kaip </w:t>
            </w:r>
            <w:r>
              <w:rPr>
                <w:sz w:val="22"/>
                <w:szCs w:val="22"/>
                <w:lang w:val="en-GB"/>
              </w:rPr>
              <w:t>4</w:t>
            </w:r>
          </w:p>
        </w:tc>
      </w:tr>
      <w:tr w:rsidR="007F0D97" w:rsidRPr="003F4C0B" w14:paraId="20A284F4" w14:textId="77777777" w:rsidTr="004A10CB">
        <w:trPr>
          <w:jc w:val="center"/>
        </w:trPr>
        <w:tc>
          <w:tcPr>
            <w:tcW w:w="704" w:type="dxa"/>
            <w:vMerge/>
            <w:shd w:val="clear" w:color="auto" w:fill="auto"/>
          </w:tcPr>
          <w:p w14:paraId="360A6ADC" w14:textId="77777777" w:rsidR="007F0D97" w:rsidRPr="003F4C0B" w:rsidRDefault="007F0D97" w:rsidP="004A10CB">
            <w:pPr>
              <w:jc w:val="center"/>
              <w:rPr>
                <w:color w:val="0070C0"/>
                <w:sz w:val="22"/>
                <w:szCs w:val="22"/>
              </w:rPr>
            </w:pPr>
          </w:p>
        </w:tc>
        <w:tc>
          <w:tcPr>
            <w:tcW w:w="2126" w:type="dxa"/>
            <w:vMerge/>
            <w:shd w:val="clear" w:color="auto" w:fill="auto"/>
          </w:tcPr>
          <w:p w14:paraId="48B24766" w14:textId="77777777" w:rsidR="007F0D97" w:rsidRPr="003F4C0B" w:rsidRDefault="007F0D97" w:rsidP="004A10CB">
            <w:pPr>
              <w:rPr>
                <w:color w:val="0070C0"/>
                <w:sz w:val="22"/>
                <w:szCs w:val="22"/>
              </w:rPr>
            </w:pPr>
          </w:p>
        </w:tc>
        <w:tc>
          <w:tcPr>
            <w:tcW w:w="4683" w:type="dxa"/>
            <w:shd w:val="clear" w:color="auto" w:fill="auto"/>
            <w:vAlign w:val="center"/>
          </w:tcPr>
          <w:p w14:paraId="7A69E6D9" w14:textId="1700E4FA" w:rsidR="007F0D97" w:rsidRPr="000E715C" w:rsidRDefault="000E715C" w:rsidP="004A10CB">
            <w:pPr>
              <w:jc w:val="both"/>
              <w:rPr>
                <w:b/>
                <w:bCs/>
                <w:color w:val="0070C0"/>
                <w:sz w:val="22"/>
                <w:szCs w:val="22"/>
                <w:u w:val="single"/>
                <w:lang w:val="en-GB"/>
              </w:rPr>
            </w:pPr>
            <w:r>
              <w:rPr>
                <w:sz w:val="22"/>
                <w:szCs w:val="22"/>
              </w:rPr>
              <w:t>Lie</w:t>
            </w:r>
            <w:proofErr w:type="spellStart"/>
            <w:r>
              <w:rPr>
                <w:sz w:val="22"/>
                <w:szCs w:val="22"/>
                <w:lang w:val="en-GB"/>
              </w:rPr>
              <w:t>čiamas</w:t>
            </w:r>
            <w:proofErr w:type="spellEnd"/>
            <w:r>
              <w:rPr>
                <w:sz w:val="22"/>
                <w:szCs w:val="22"/>
                <w:lang w:val="en-GB"/>
              </w:rPr>
              <w:t xml:space="preserve"> </w:t>
            </w:r>
            <w:proofErr w:type="spellStart"/>
            <w:r>
              <w:rPr>
                <w:sz w:val="22"/>
                <w:szCs w:val="22"/>
                <w:lang w:val="en-GB"/>
              </w:rPr>
              <w:t>ekranas</w:t>
            </w:r>
            <w:proofErr w:type="spellEnd"/>
          </w:p>
        </w:tc>
        <w:tc>
          <w:tcPr>
            <w:tcW w:w="2268" w:type="dxa"/>
            <w:vAlign w:val="center"/>
          </w:tcPr>
          <w:p w14:paraId="4BCA0805" w14:textId="49DF2B02" w:rsidR="007F0D97" w:rsidRPr="003F4C0B" w:rsidRDefault="000E715C" w:rsidP="004A10CB">
            <w:pPr>
              <w:jc w:val="center"/>
              <w:rPr>
                <w:sz w:val="22"/>
                <w:szCs w:val="22"/>
              </w:rPr>
            </w:pPr>
            <w:r>
              <w:rPr>
                <w:sz w:val="22"/>
                <w:szCs w:val="22"/>
              </w:rPr>
              <w:t>Privaloma</w:t>
            </w:r>
          </w:p>
        </w:tc>
      </w:tr>
      <w:tr w:rsidR="007F0D97" w:rsidRPr="003F4C0B" w14:paraId="24C8DD6C" w14:textId="77777777" w:rsidTr="004A10CB">
        <w:trPr>
          <w:jc w:val="center"/>
        </w:trPr>
        <w:tc>
          <w:tcPr>
            <w:tcW w:w="704" w:type="dxa"/>
            <w:vMerge/>
            <w:shd w:val="clear" w:color="auto" w:fill="auto"/>
          </w:tcPr>
          <w:p w14:paraId="15D35604" w14:textId="77777777" w:rsidR="007F0D97" w:rsidRPr="003F4C0B" w:rsidRDefault="007F0D97" w:rsidP="004A10CB">
            <w:pPr>
              <w:jc w:val="center"/>
              <w:rPr>
                <w:color w:val="0070C0"/>
                <w:sz w:val="22"/>
                <w:szCs w:val="22"/>
              </w:rPr>
            </w:pPr>
          </w:p>
        </w:tc>
        <w:tc>
          <w:tcPr>
            <w:tcW w:w="2126" w:type="dxa"/>
            <w:vMerge/>
            <w:shd w:val="clear" w:color="auto" w:fill="auto"/>
          </w:tcPr>
          <w:p w14:paraId="679794F8" w14:textId="77777777" w:rsidR="007F0D97" w:rsidRPr="003F4C0B" w:rsidRDefault="007F0D97" w:rsidP="004A10CB">
            <w:pPr>
              <w:rPr>
                <w:color w:val="0070C0"/>
                <w:sz w:val="22"/>
                <w:szCs w:val="22"/>
              </w:rPr>
            </w:pPr>
          </w:p>
        </w:tc>
        <w:tc>
          <w:tcPr>
            <w:tcW w:w="4683" w:type="dxa"/>
            <w:shd w:val="clear" w:color="auto" w:fill="auto"/>
            <w:vAlign w:val="center"/>
          </w:tcPr>
          <w:p w14:paraId="3D3ACCCE" w14:textId="73F02C96" w:rsidR="007F0D97" w:rsidRPr="003F4C0B" w:rsidRDefault="000E715C" w:rsidP="004A10CB">
            <w:pPr>
              <w:jc w:val="both"/>
              <w:rPr>
                <w:sz w:val="22"/>
                <w:szCs w:val="22"/>
              </w:rPr>
            </w:pPr>
            <w:r w:rsidRPr="000E715C">
              <w:rPr>
                <w:sz w:val="22"/>
                <w:szCs w:val="22"/>
              </w:rPr>
              <w:t>Elektrinis rankinio valdymo modulis</w:t>
            </w:r>
          </w:p>
        </w:tc>
        <w:tc>
          <w:tcPr>
            <w:tcW w:w="2268" w:type="dxa"/>
            <w:vAlign w:val="center"/>
          </w:tcPr>
          <w:p w14:paraId="13CFC518" w14:textId="35C77BCE" w:rsidR="007F0D97" w:rsidRPr="003F4C0B" w:rsidRDefault="000E715C" w:rsidP="004A10CB">
            <w:pPr>
              <w:jc w:val="center"/>
              <w:rPr>
                <w:sz w:val="22"/>
                <w:szCs w:val="22"/>
              </w:rPr>
            </w:pPr>
            <w:r>
              <w:rPr>
                <w:sz w:val="22"/>
                <w:szCs w:val="22"/>
              </w:rPr>
              <w:t>Privaloma</w:t>
            </w:r>
          </w:p>
        </w:tc>
      </w:tr>
      <w:tr w:rsidR="000E715C" w:rsidRPr="003F4C0B" w14:paraId="50F03D03" w14:textId="77777777" w:rsidTr="004A10CB">
        <w:trPr>
          <w:jc w:val="center"/>
        </w:trPr>
        <w:tc>
          <w:tcPr>
            <w:tcW w:w="704" w:type="dxa"/>
            <w:vMerge/>
            <w:shd w:val="clear" w:color="auto" w:fill="auto"/>
          </w:tcPr>
          <w:p w14:paraId="48E33873" w14:textId="77777777" w:rsidR="000E715C" w:rsidRPr="003F4C0B" w:rsidRDefault="000E715C" w:rsidP="000E715C">
            <w:pPr>
              <w:jc w:val="center"/>
              <w:rPr>
                <w:sz w:val="22"/>
                <w:szCs w:val="22"/>
              </w:rPr>
            </w:pPr>
          </w:p>
        </w:tc>
        <w:tc>
          <w:tcPr>
            <w:tcW w:w="2126" w:type="dxa"/>
            <w:vMerge/>
            <w:shd w:val="clear" w:color="auto" w:fill="auto"/>
          </w:tcPr>
          <w:p w14:paraId="4FF960CE" w14:textId="77777777" w:rsidR="000E715C" w:rsidRPr="003F4C0B" w:rsidRDefault="000E715C" w:rsidP="000E715C">
            <w:pPr>
              <w:rPr>
                <w:sz w:val="22"/>
                <w:szCs w:val="22"/>
              </w:rPr>
            </w:pPr>
          </w:p>
        </w:tc>
        <w:tc>
          <w:tcPr>
            <w:tcW w:w="4683" w:type="dxa"/>
            <w:shd w:val="clear" w:color="auto" w:fill="auto"/>
            <w:vAlign w:val="center"/>
          </w:tcPr>
          <w:p w14:paraId="2D038E30" w14:textId="709C24E2" w:rsidR="000E715C" w:rsidRPr="003F4C0B" w:rsidRDefault="00972B48" w:rsidP="000E715C">
            <w:pPr>
              <w:jc w:val="both"/>
              <w:rPr>
                <w:sz w:val="22"/>
                <w:szCs w:val="22"/>
              </w:rPr>
            </w:pPr>
            <w:r w:rsidRPr="00972B48">
              <w:rPr>
                <w:sz w:val="22"/>
                <w:szCs w:val="22"/>
              </w:rPr>
              <w:t>Duomenų sąsaja Ethernet arba USB</w:t>
            </w:r>
          </w:p>
        </w:tc>
        <w:tc>
          <w:tcPr>
            <w:tcW w:w="2268" w:type="dxa"/>
          </w:tcPr>
          <w:p w14:paraId="7C72889F" w14:textId="134CDB3C" w:rsidR="000E715C" w:rsidRPr="003F4C0B" w:rsidRDefault="000E715C" w:rsidP="000E715C">
            <w:pPr>
              <w:jc w:val="center"/>
              <w:rPr>
                <w:sz w:val="22"/>
                <w:szCs w:val="22"/>
              </w:rPr>
            </w:pPr>
            <w:r w:rsidRPr="00097CFF">
              <w:rPr>
                <w:sz w:val="22"/>
                <w:szCs w:val="22"/>
              </w:rPr>
              <w:t>Privaloma</w:t>
            </w:r>
          </w:p>
        </w:tc>
      </w:tr>
      <w:tr w:rsidR="000E715C" w:rsidRPr="003F4C0B" w14:paraId="2CE75CBC" w14:textId="77777777" w:rsidTr="004A10CB">
        <w:trPr>
          <w:jc w:val="center"/>
        </w:trPr>
        <w:tc>
          <w:tcPr>
            <w:tcW w:w="704" w:type="dxa"/>
            <w:vMerge/>
            <w:shd w:val="clear" w:color="auto" w:fill="auto"/>
          </w:tcPr>
          <w:p w14:paraId="2B6182AB" w14:textId="77777777" w:rsidR="000E715C" w:rsidRPr="003F4C0B" w:rsidRDefault="000E715C" w:rsidP="000E715C">
            <w:pPr>
              <w:jc w:val="center"/>
              <w:rPr>
                <w:sz w:val="22"/>
                <w:szCs w:val="22"/>
              </w:rPr>
            </w:pPr>
          </w:p>
        </w:tc>
        <w:tc>
          <w:tcPr>
            <w:tcW w:w="2126" w:type="dxa"/>
            <w:vMerge/>
            <w:shd w:val="clear" w:color="auto" w:fill="auto"/>
          </w:tcPr>
          <w:p w14:paraId="56DEA725" w14:textId="77777777" w:rsidR="000E715C" w:rsidRPr="003F4C0B" w:rsidRDefault="000E715C" w:rsidP="000E715C">
            <w:pPr>
              <w:rPr>
                <w:sz w:val="22"/>
                <w:szCs w:val="22"/>
              </w:rPr>
            </w:pPr>
          </w:p>
        </w:tc>
        <w:tc>
          <w:tcPr>
            <w:tcW w:w="4683" w:type="dxa"/>
            <w:shd w:val="clear" w:color="auto" w:fill="auto"/>
            <w:vAlign w:val="center"/>
          </w:tcPr>
          <w:p w14:paraId="36BF2C28" w14:textId="676F5251" w:rsidR="000E715C" w:rsidRPr="003F4C0B" w:rsidRDefault="00972B48" w:rsidP="000E715C">
            <w:pPr>
              <w:jc w:val="both"/>
              <w:rPr>
                <w:color w:val="0070C0"/>
                <w:sz w:val="22"/>
                <w:szCs w:val="22"/>
              </w:rPr>
            </w:pPr>
            <w:r w:rsidRPr="00972B48">
              <w:rPr>
                <w:sz w:val="22"/>
                <w:szCs w:val="22"/>
              </w:rPr>
              <w:t>Dialogo interaktyvus programavimas</w:t>
            </w:r>
          </w:p>
        </w:tc>
        <w:tc>
          <w:tcPr>
            <w:tcW w:w="2268" w:type="dxa"/>
          </w:tcPr>
          <w:p w14:paraId="5F0DBBB8" w14:textId="76C69242" w:rsidR="000E715C" w:rsidRPr="003F4C0B" w:rsidRDefault="000E715C" w:rsidP="000E715C">
            <w:pPr>
              <w:jc w:val="center"/>
              <w:rPr>
                <w:sz w:val="22"/>
                <w:szCs w:val="22"/>
              </w:rPr>
            </w:pPr>
            <w:r w:rsidRPr="00097CFF">
              <w:rPr>
                <w:sz w:val="22"/>
                <w:szCs w:val="22"/>
              </w:rPr>
              <w:t>Privaloma</w:t>
            </w:r>
          </w:p>
        </w:tc>
      </w:tr>
      <w:tr w:rsidR="000E715C" w:rsidRPr="003F4C0B" w14:paraId="0C6A02B6" w14:textId="77777777" w:rsidTr="004A10CB">
        <w:trPr>
          <w:jc w:val="center"/>
        </w:trPr>
        <w:tc>
          <w:tcPr>
            <w:tcW w:w="704" w:type="dxa"/>
            <w:vMerge/>
            <w:shd w:val="clear" w:color="auto" w:fill="auto"/>
          </w:tcPr>
          <w:p w14:paraId="42DD5870" w14:textId="77777777" w:rsidR="000E715C" w:rsidRPr="003F4C0B" w:rsidRDefault="000E715C" w:rsidP="000E715C">
            <w:pPr>
              <w:jc w:val="center"/>
              <w:rPr>
                <w:sz w:val="22"/>
                <w:szCs w:val="22"/>
              </w:rPr>
            </w:pPr>
          </w:p>
        </w:tc>
        <w:tc>
          <w:tcPr>
            <w:tcW w:w="2126" w:type="dxa"/>
            <w:vMerge/>
            <w:shd w:val="clear" w:color="auto" w:fill="auto"/>
          </w:tcPr>
          <w:p w14:paraId="409686BF" w14:textId="77777777" w:rsidR="000E715C" w:rsidRPr="003F4C0B" w:rsidRDefault="000E715C" w:rsidP="000E715C">
            <w:pPr>
              <w:rPr>
                <w:sz w:val="22"/>
                <w:szCs w:val="22"/>
              </w:rPr>
            </w:pPr>
          </w:p>
        </w:tc>
        <w:tc>
          <w:tcPr>
            <w:tcW w:w="4683" w:type="dxa"/>
            <w:shd w:val="clear" w:color="auto" w:fill="auto"/>
            <w:vAlign w:val="center"/>
          </w:tcPr>
          <w:p w14:paraId="69BC20DB" w14:textId="6C5F4E50" w:rsidR="000E715C" w:rsidRPr="003F4C0B" w:rsidRDefault="003C58AF" w:rsidP="000E715C">
            <w:pPr>
              <w:jc w:val="both"/>
              <w:rPr>
                <w:sz w:val="22"/>
                <w:szCs w:val="22"/>
              </w:rPr>
            </w:pPr>
            <w:r>
              <w:rPr>
                <w:sz w:val="22"/>
                <w:szCs w:val="22"/>
              </w:rPr>
              <w:t>K</w:t>
            </w:r>
            <w:r w:rsidR="00972B48" w:rsidRPr="00972B48">
              <w:rPr>
                <w:sz w:val="22"/>
                <w:szCs w:val="22"/>
              </w:rPr>
              <w:t>amera ruošinio nustatymui</w:t>
            </w:r>
          </w:p>
        </w:tc>
        <w:tc>
          <w:tcPr>
            <w:tcW w:w="2268" w:type="dxa"/>
          </w:tcPr>
          <w:p w14:paraId="714558BB" w14:textId="22200A30" w:rsidR="000E715C" w:rsidRPr="003F4C0B" w:rsidRDefault="000E715C" w:rsidP="000E715C">
            <w:pPr>
              <w:jc w:val="center"/>
              <w:rPr>
                <w:sz w:val="22"/>
                <w:szCs w:val="22"/>
              </w:rPr>
            </w:pPr>
            <w:r w:rsidRPr="00097CFF">
              <w:rPr>
                <w:sz w:val="22"/>
                <w:szCs w:val="22"/>
              </w:rPr>
              <w:t>Privaloma</w:t>
            </w:r>
          </w:p>
        </w:tc>
      </w:tr>
      <w:tr w:rsidR="000E715C" w:rsidRPr="003F4C0B" w14:paraId="1145E0B4" w14:textId="77777777" w:rsidTr="004A10CB">
        <w:trPr>
          <w:jc w:val="center"/>
        </w:trPr>
        <w:tc>
          <w:tcPr>
            <w:tcW w:w="704" w:type="dxa"/>
            <w:vMerge/>
            <w:shd w:val="clear" w:color="auto" w:fill="auto"/>
          </w:tcPr>
          <w:p w14:paraId="59F6AE7F" w14:textId="77777777" w:rsidR="000E715C" w:rsidRPr="003F4C0B" w:rsidRDefault="000E715C" w:rsidP="000E715C">
            <w:pPr>
              <w:jc w:val="center"/>
              <w:rPr>
                <w:sz w:val="22"/>
                <w:szCs w:val="22"/>
              </w:rPr>
            </w:pPr>
          </w:p>
        </w:tc>
        <w:tc>
          <w:tcPr>
            <w:tcW w:w="2126" w:type="dxa"/>
            <w:vMerge/>
            <w:shd w:val="clear" w:color="auto" w:fill="auto"/>
          </w:tcPr>
          <w:p w14:paraId="679128AF" w14:textId="77777777" w:rsidR="000E715C" w:rsidRPr="003F4C0B" w:rsidRDefault="000E715C" w:rsidP="000E715C">
            <w:pPr>
              <w:rPr>
                <w:sz w:val="22"/>
                <w:szCs w:val="22"/>
              </w:rPr>
            </w:pPr>
          </w:p>
        </w:tc>
        <w:tc>
          <w:tcPr>
            <w:tcW w:w="4683" w:type="dxa"/>
            <w:shd w:val="clear" w:color="auto" w:fill="auto"/>
            <w:vAlign w:val="center"/>
          </w:tcPr>
          <w:p w14:paraId="46D2A6A7" w14:textId="10D0FCAE" w:rsidR="000E715C" w:rsidRPr="003F4C0B" w:rsidRDefault="00972B48" w:rsidP="000E715C">
            <w:pPr>
              <w:jc w:val="both"/>
              <w:rPr>
                <w:color w:val="0070C0"/>
                <w:sz w:val="22"/>
                <w:szCs w:val="22"/>
              </w:rPr>
            </w:pPr>
            <w:r w:rsidRPr="00972B48">
              <w:rPr>
                <w:sz w:val="22"/>
                <w:szCs w:val="22"/>
              </w:rPr>
              <w:t>Mašinos pagrindas iš mineralų lieji</w:t>
            </w:r>
            <w:r>
              <w:rPr>
                <w:sz w:val="22"/>
                <w:szCs w:val="22"/>
              </w:rPr>
              <w:t>nio</w:t>
            </w:r>
          </w:p>
        </w:tc>
        <w:tc>
          <w:tcPr>
            <w:tcW w:w="2268" w:type="dxa"/>
          </w:tcPr>
          <w:p w14:paraId="1A502FC9" w14:textId="4EBA25F2" w:rsidR="000E715C" w:rsidRPr="003F4C0B" w:rsidRDefault="000E715C" w:rsidP="000E715C">
            <w:pPr>
              <w:jc w:val="center"/>
              <w:rPr>
                <w:sz w:val="22"/>
                <w:szCs w:val="22"/>
              </w:rPr>
            </w:pPr>
            <w:r w:rsidRPr="00097CFF">
              <w:rPr>
                <w:sz w:val="22"/>
                <w:szCs w:val="22"/>
              </w:rPr>
              <w:t>Privaloma</w:t>
            </w:r>
          </w:p>
        </w:tc>
      </w:tr>
      <w:tr w:rsidR="000E715C" w:rsidRPr="003F4C0B" w14:paraId="515BF591" w14:textId="77777777" w:rsidTr="004A10CB">
        <w:trPr>
          <w:jc w:val="center"/>
        </w:trPr>
        <w:tc>
          <w:tcPr>
            <w:tcW w:w="704" w:type="dxa"/>
            <w:vMerge/>
            <w:shd w:val="clear" w:color="auto" w:fill="auto"/>
          </w:tcPr>
          <w:p w14:paraId="40CA1316" w14:textId="77777777" w:rsidR="000E715C" w:rsidRPr="003F4C0B" w:rsidRDefault="000E715C" w:rsidP="000E715C">
            <w:pPr>
              <w:jc w:val="center"/>
              <w:rPr>
                <w:sz w:val="22"/>
                <w:szCs w:val="22"/>
              </w:rPr>
            </w:pPr>
          </w:p>
        </w:tc>
        <w:tc>
          <w:tcPr>
            <w:tcW w:w="2126" w:type="dxa"/>
            <w:vMerge/>
            <w:shd w:val="clear" w:color="auto" w:fill="auto"/>
          </w:tcPr>
          <w:p w14:paraId="234B0797" w14:textId="77777777" w:rsidR="000E715C" w:rsidRPr="003F4C0B" w:rsidRDefault="000E715C" w:rsidP="000E715C">
            <w:pPr>
              <w:rPr>
                <w:sz w:val="22"/>
                <w:szCs w:val="22"/>
              </w:rPr>
            </w:pPr>
          </w:p>
        </w:tc>
        <w:tc>
          <w:tcPr>
            <w:tcW w:w="4683" w:type="dxa"/>
            <w:shd w:val="clear" w:color="auto" w:fill="auto"/>
            <w:vAlign w:val="center"/>
          </w:tcPr>
          <w:p w14:paraId="106EE21B" w14:textId="7E475D41" w:rsidR="000E715C" w:rsidRPr="003F4C0B" w:rsidRDefault="00972B48" w:rsidP="000E715C">
            <w:pPr>
              <w:jc w:val="both"/>
              <w:rPr>
                <w:b/>
                <w:bCs/>
                <w:color w:val="0070C0"/>
                <w:sz w:val="22"/>
                <w:szCs w:val="22"/>
                <w:u w:val="single"/>
              </w:rPr>
            </w:pPr>
            <w:r w:rsidRPr="00972B48">
              <w:rPr>
                <w:sz w:val="22"/>
                <w:szCs w:val="22"/>
              </w:rPr>
              <w:t>Mašin</w:t>
            </w:r>
            <w:r>
              <w:rPr>
                <w:sz w:val="22"/>
                <w:szCs w:val="22"/>
              </w:rPr>
              <w:t>os</w:t>
            </w:r>
            <w:r w:rsidRPr="00972B48">
              <w:rPr>
                <w:sz w:val="22"/>
                <w:szCs w:val="22"/>
              </w:rPr>
              <w:t xml:space="preserve"> portalo architektūra - </w:t>
            </w:r>
            <w:r>
              <w:rPr>
                <w:sz w:val="22"/>
                <w:szCs w:val="22"/>
              </w:rPr>
              <w:t>fiksuota</w:t>
            </w:r>
          </w:p>
        </w:tc>
        <w:tc>
          <w:tcPr>
            <w:tcW w:w="2268" w:type="dxa"/>
          </w:tcPr>
          <w:p w14:paraId="08E4ECC5" w14:textId="1F31AF01" w:rsidR="000E715C" w:rsidRPr="003F4C0B" w:rsidRDefault="000E715C" w:rsidP="000E715C">
            <w:pPr>
              <w:jc w:val="center"/>
              <w:rPr>
                <w:sz w:val="22"/>
                <w:szCs w:val="22"/>
              </w:rPr>
            </w:pPr>
            <w:r w:rsidRPr="00097CFF">
              <w:rPr>
                <w:sz w:val="22"/>
                <w:szCs w:val="22"/>
              </w:rPr>
              <w:t>Privaloma</w:t>
            </w:r>
          </w:p>
        </w:tc>
      </w:tr>
      <w:tr w:rsidR="000E715C" w:rsidRPr="003F4C0B" w14:paraId="0AB7B889" w14:textId="77777777" w:rsidTr="004A10CB">
        <w:trPr>
          <w:jc w:val="center"/>
        </w:trPr>
        <w:tc>
          <w:tcPr>
            <w:tcW w:w="704" w:type="dxa"/>
            <w:vMerge/>
            <w:shd w:val="clear" w:color="auto" w:fill="auto"/>
          </w:tcPr>
          <w:p w14:paraId="4FE897C3" w14:textId="77777777" w:rsidR="000E715C" w:rsidRPr="003F4C0B" w:rsidRDefault="000E715C" w:rsidP="000E715C">
            <w:pPr>
              <w:jc w:val="center"/>
              <w:rPr>
                <w:sz w:val="22"/>
                <w:szCs w:val="22"/>
              </w:rPr>
            </w:pPr>
          </w:p>
        </w:tc>
        <w:tc>
          <w:tcPr>
            <w:tcW w:w="2126" w:type="dxa"/>
            <w:vMerge/>
            <w:shd w:val="clear" w:color="auto" w:fill="auto"/>
          </w:tcPr>
          <w:p w14:paraId="2912F6BF" w14:textId="77777777" w:rsidR="000E715C" w:rsidRPr="003F4C0B" w:rsidRDefault="000E715C" w:rsidP="000E715C">
            <w:pPr>
              <w:rPr>
                <w:sz w:val="22"/>
                <w:szCs w:val="22"/>
              </w:rPr>
            </w:pPr>
          </w:p>
        </w:tc>
        <w:tc>
          <w:tcPr>
            <w:tcW w:w="4683" w:type="dxa"/>
            <w:shd w:val="clear" w:color="auto" w:fill="auto"/>
            <w:vAlign w:val="center"/>
          </w:tcPr>
          <w:p w14:paraId="5790CE3C" w14:textId="05462679" w:rsidR="000E715C" w:rsidRPr="003F4C0B" w:rsidRDefault="00972B48" w:rsidP="000E715C">
            <w:pPr>
              <w:jc w:val="both"/>
              <w:rPr>
                <w:color w:val="0070C0"/>
                <w:sz w:val="22"/>
                <w:szCs w:val="22"/>
              </w:rPr>
            </w:pPr>
            <w:r w:rsidRPr="00972B48">
              <w:rPr>
                <w:sz w:val="22"/>
                <w:szCs w:val="22"/>
              </w:rPr>
              <w:t>Mašinos kinematika - 2 ašių įrankio judėjimas, viena ašis - stalas</w:t>
            </w:r>
          </w:p>
        </w:tc>
        <w:tc>
          <w:tcPr>
            <w:tcW w:w="2268" w:type="dxa"/>
          </w:tcPr>
          <w:p w14:paraId="6944AD42" w14:textId="145764E0" w:rsidR="000E715C" w:rsidRPr="003F4C0B" w:rsidRDefault="000E715C" w:rsidP="000E715C">
            <w:pPr>
              <w:jc w:val="center"/>
              <w:rPr>
                <w:sz w:val="22"/>
                <w:szCs w:val="22"/>
              </w:rPr>
            </w:pPr>
            <w:r w:rsidRPr="00097CFF">
              <w:rPr>
                <w:sz w:val="22"/>
                <w:szCs w:val="22"/>
              </w:rPr>
              <w:t>Privaloma</w:t>
            </w:r>
          </w:p>
        </w:tc>
      </w:tr>
      <w:tr w:rsidR="007F0D97" w:rsidRPr="003F4C0B" w14:paraId="72E3AC63" w14:textId="77777777" w:rsidTr="004A10CB">
        <w:trPr>
          <w:jc w:val="center"/>
        </w:trPr>
        <w:tc>
          <w:tcPr>
            <w:tcW w:w="704" w:type="dxa"/>
            <w:vMerge/>
            <w:shd w:val="clear" w:color="auto" w:fill="auto"/>
          </w:tcPr>
          <w:p w14:paraId="452F2767" w14:textId="77777777" w:rsidR="007F0D97" w:rsidRPr="003F4C0B" w:rsidRDefault="007F0D97" w:rsidP="004A10CB">
            <w:pPr>
              <w:jc w:val="center"/>
              <w:rPr>
                <w:sz w:val="22"/>
                <w:szCs w:val="22"/>
              </w:rPr>
            </w:pPr>
          </w:p>
        </w:tc>
        <w:tc>
          <w:tcPr>
            <w:tcW w:w="2126" w:type="dxa"/>
            <w:vMerge/>
            <w:shd w:val="clear" w:color="auto" w:fill="auto"/>
          </w:tcPr>
          <w:p w14:paraId="3D0766C5" w14:textId="77777777" w:rsidR="007F0D97" w:rsidRPr="003F4C0B" w:rsidRDefault="007F0D97" w:rsidP="004A10CB">
            <w:pPr>
              <w:rPr>
                <w:sz w:val="22"/>
                <w:szCs w:val="22"/>
              </w:rPr>
            </w:pPr>
          </w:p>
        </w:tc>
        <w:tc>
          <w:tcPr>
            <w:tcW w:w="4683" w:type="dxa"/>
            <w:shd w:val="clear" w:color="auto" w:fill="auto"/>
            <w:vAlign w:val="center"/>
          </w:tcPr>
          <w:p w14:paraId="5FFE70ED" w14:textId="215D646E" w:rsidR="007F0D97" w:rsidRPr="003F4C0B" w:rsidDel="005D12C1" w:rsidRDefault="00972B48" w:rsidP="004A10CB">
            <w:pPr>
              <w:jc w:val="both"/>
              <w:rPr>
                <w:color w:val="0070C0"/>
                <w:sz w:val="22"/>
                <w:szCs w:val="22"/>
              </w:rPr>
            </w:pPr>
            <w:r>
              <w:rPr>
                <w:sz w:val="22"/>
                <w:szCs w:val="22"/>
              </w:rPr>
              <w:t>Stalo dydis</w:t>
            </w:r>
            <w:r w:rsidR="007F0D97" w:rsidRPr="003F4C0B">
              <w:rPr>
                <w:sz w:val="22"/>
                <w:szCs w:val="22"/>
              </w:rPr>
              <w:t xml:space="preserve">  </w:t>
            </w:r>
          </w:p>
        </w:tc>
        <w:tc>
          <w:tcPr>
            <w:tcW w:w="2268" w:type="dxa"/>
            <w:vAlign w:val="center"/>
          </w:tcPr>
          <w:p w14:paraId="3F3F1A60" w14:textId="77777777" w:rsidR="007F0D97" w:rsidRPr="003F4C0B" w:rsidRDefault="007F0D97" w:rsidP="004A10CB">
            <w:pPr>
              <w:jc w:val="center"/>
              <w:rPr>
                <w:sz w:val="22"/>
                <w:szCs w:val="22"/>
              </w:rPr>
            </w:pPr>
            <w:r w:rsidRPr="003F4C0B">
              <w:rPr>
                <w:rFonts w:eastAsia="MS Mincho"/>
                <w:sz w:val="22"/>
                <w:szCs w:val="22"/>
                <w:lang w:eastAsia="ja-JP"/>
              </w:rPr>
              <w:t>≥ 500 x ≥ 400 mm</w:t>
            </w:r>
          </w:p>
        </w:tc>
      </w:tr>
      <w:tr w:rsidR="000E715C" w:rsidRPr="003F4C0B" w14:paraId="64BF4E86" w14:textId="77777777" w:rsidTr="004A10CB">
        <w:trPr>
          <w:jc w:val="center"/>
        </w:trPr>
        <w:tc>
          <w:tcPr>
            <w:tcW w:w="704" w:type="dxa"/>
            <w:vMerge/>
            <w:shd w:val="clear" w:color="auto" w:fill="auto"/>
          </w:tcPr>
          <w:p w14:paraId="2359582A" w14:textId="77777777" w:rsidR="000E715C" w:rsidRPr="003F4C0B" w:rsidRDefault="000E715C" w:rsidP="000E715C">
            <w:pPr>
              <w:jc w:val="center"/>
              <w:rPr>
                <w:sz w:val="22"/>
                <w:szCs w:val="22"/>
              </w:rPr>
            </w:pPr>
          </w:p>
        </w:tc>
        <w:tc>
          <w:tcPr>
            <w:tcW w:w="2126" w:type="dxa"/>
            <w:vMerge/>
            <w:shd w:val="clear" w:color="auto" w:fill="auto"/>
          </w:tcPr>
          <w:p w14:paraId="35980306" w14:textId="77777777" w:rsidR="000E715C" w:rsidRPr="003F4C0B" w:rsidRDefault="000E715C" w:rsidP="000E715C">
            <w:pPr>
              <w:rPr>
                <w:sz w:val="22"/>
                <w:szCs w:val="22"/>
              </w:rPr>
            </w:pPr>
          </w:p>
        </w:tc>
        <w:tc>
          <w:tcPr>
            <w:tcW w:w="4683" w:type="dxa"/>
            <w:shd w:val="clear" w:color="auto" w:fill="auto"/>
            <w:vAlign w:val="center"/>
          </w:tcPr>
          <w:p w14:paraId="23B8C6C3" w14:textId="3BE1EB4E" w:rsidR="000E715C" w:rsidRPr="003F4C0B" w:rsidRDefault="00972B48" w:rsidP="000E715C">
            <w:pPr>
              <w:jc w:val="both"/>
              <w:rPr>
                <w:sz w:val="22"/>
                <w:szCs w:val="22"/>
              </w:rPr>
            </w:pPr>
            <w:r w:rsidRPr="00972B48">
              <w:rPr>
                <w:sz w:val="22"/>
                <w:szCs w:val="22"/>
              </w:rPr>
              <w:t>Matavimo zondas ruošinio nustatymui su atitinkamais valdymo sistemos ciklais</w:t>
            </w:r>
          </w:p>
        </w:tc>
        <w:tc>
          <w:tcPr>
            <w:tcW w:w="2268" w:type="dxa"/>
          </w:tcPr>
          <w:p w14:paraId="02ADE88E" w14:textId="55106369" w:rsidR="000E715C" w:rsidRPr="003F4C0B" w:rsidRDefault="000E715C" w:rsidP="000E715C">
            <w:pPr>
              <w:jc w:val="center"/>
              <w:rPr>
                <w:sz w:val="22"/>
                <w:szCs w:val="22"/>
              </w:rPr>
            </w:pPr>
            <w:r w:rsidRPr="00C04F35">
              <w:rPr>
                <w:sz w:val="22"/>
                <w:szCs w:val="22"/>
              </w:rPr>
              <w:t>Privaloma</w:t>
            </w:r>
          </w:p>
        </w:tc>
      </w:tr>
      <w:tr w:rsidR="000E715C" w:rsidRPr="003F4C0B" w14:paraId="762EF5C0" w14:textId="77777777" w:rsidTr="004A10CB">
        <w:trPr>
          <w:jc w:val="center"/>
        </w:trPr>
        <w:tc>
          <w:tcPr>
            <w:tcW w:w="704" w:type="dxa"/>
            <w:vMerge/>
            <w:shd w:val="clear" w:color="auto" w:fill="auto"/>
          </w:tcPr>
          <w:p w14:paraId="1A345AB4" w14:textId="77777777" w:rsidR="000E715C" w:rsidRPr="003F4C0B" w:rsidRDefault="000E715C" w:rsidP="000E715C">
            <w:pPr>
              <w:jc w:val="center"/>
              <w:rPr>
                <w:sz w:val="22"/>
                <w:szCs w:val="22"/>
              </w:rPr>
            </w:pPr>
          </w:p>
        </w:tc>
        <w:tc>
          <w:tcPr>
            <w:tcW w:w="2126" w:type="dxa"/>
            <w:vMerge/>
            <w:shd w:val="clear" w:color="auto" w:fill="auto"/>
          </w:tcPr>
          <w:p w14:paraId="658864B5" w14:textId="77777777" w:rsidR="000E715C" w:rsidRPr="003F4C0B" w:rsidRDefault="000E715C" w:rsidP="000E715C">
            <w:pPr>
              <w:rPr>
                <w:sz w:val="22"/>
                <w:szCs w:val="22"/>
              </w:rPr>
            </w:pPr>
          </w:p>
        </w:tc>
        <w:tc>
          <w:tcPr>
            <w:tcW w:w="4683" w:type="dxa"/>
            <w:shd w:val="clear" w:color="auto" w:fill="auto"/>
            <w:vAlign w:val="center"/>
          </w:tcPr>
          <w:p w14:paraId="3C8C723C" w14:textId="7A686016" w:rsidR="000E715C" w:rsidRPr="003F4C0B" w:rsidRDefault="00972B48" w:rsidP="000E715C">
            <w:pPr>
              <w:jc w:val="both"/>
              <w:rPr>
                <w:sz w:val="22"/>
                <w:szCs w:val="22"/>
              </w:rPr>
            </w:pPr>
            <w:r w:rsidRPr="00972B48">
              <w:rPr>
                <w:sz w:val="22"/>
                <w:szCs w:val="22"/>
              </w:rPr>
              <w:t>Matavimo zondas turi būti elektromechaninis</w:t>
            </w:r>
          </w:p>
        </w:tc>
        <w:tc>
          <w:tcPr>
            <w:tcW w:w="2268" w:type="dxa"/>
          </w:tcPr>
          <w:p w14:paraId="730732A6" w14:textId="76C661C1" w:rsidR="000E715C" w:rsidRPr="003F4C0B" w:rsidRDefault="000E715C" w:rsidP="000E715C">
            <w:pPr>
              <w:jc w:val="center"/>
              <w:rPr>
                <w:sz w:val="22"/>
                <w:szCs w:val="22"/>
              </w:rPr>
            </w:pPr>
            <w:r w:rsidRPr="00C04F35">
              <w:rPr>
                <w:sz w:val="22"/>
                <w:szCs w:val="22"/>
              </w:rPr>
              <w:t>Privaloma</w:t>
            </w:r>
          </w:p>
        </w:tc>
      </w:tr>
      <w:tr w:rsidR="000E715C" w:rsidRPr="003F4C0B" w14:paraId="36563983" w14:textId="77777777" w:rsidTr="004A10CB">
        <w:trPr>
          <w:jc w:val="center"/>
        </w:trPr>
        <w:tc>
          <w:tcPr>
            <w:tcW w:w="704" w:type="dxa"/>
            <w:vMerge/>
            <w:shd w:val="clear" w:color="auto" w:fill="auto"/>
          </w:tcPr>
          <w:p w14:paraId="0296B2E0" w14:textId="77777777" w:rsidR="000E715C" w:rsidRPr="003F4C0B" w:rsidRDefault="000E715C" w:rsidP="000E715C">
            <w:pPr>
              <w:jc w:val="center"/>
              <w:rPr>
                <w:sz w:val="22"/>
                <w:szCs w:val="22"/>
              </w:rPr>
            </w:pPr>
          </w:p>
        </w:tc>
        <w:tc>
          <w:tcPr>
            <w:tcW w:w="2126" w:type="dxa"/>
            <w:vMerge/>
            <w:shd w:val="clear" w:color="auto" w:fill="auto"/>
          </w:tcPr>
          <w:p w14:paraId="6A58F30B" w14:textId="77777777" w:rsidR="000E715C" w:rsidRPr="003F4C0B" w:rsidRDefault="000E715C" w:rsidP="000E715C">
            <w:pPr>
              <w:rPr>
                <w:sz w:val="22"/>
                <w:szCs w:val="22"/>
              </w:rPr>
            </w:pPr>
          </w:p>
        </w:tc>
        <w:tc>
          <w:tcPr>
            <w:tcW w:w="4683" w:type="dxa"/>
            <w:shd w:val="clear" w:color="auto" w:fill="auto"/>
            <w:vAlign w:val="center"/>
          </w:tcPr>
          <w:p w14:paraId="7170EBA0" w14:textId="16F6C413" w:rsidR="000E715C" w:rsidRPr="003F4C0B" w:rsidRDefault="00972B48" w:rsidP="000E715C">
            <w:pPr>
              <w:jc w:val="both"/>
              <w:rPr>
                <w:sz w:val="22"/>
                <w:szCs w:val="22"/>
              </w:rPr>
            </w:pPr>
            <w:r w:rsidRPr="00972B48">
              <w:rPr>
                <w:sz w:val="22"/>
                <w:szCs w:val="22"/>
              </w:rPr>
              <w:t>Mašinos valdymas yra suderinamas su tokiomis programomis kaip „Fusion“ ar analogiškomis CAM sistemomis</w:t>
            </w:r>
          </w:p>
        </w:tc>
        <w:tc>
          <w:tcPr>
            <w:tcW w:w="2268" w:type="dxa"/>
          </w:tcPr>
          <w:p w14:paraId="140C48EC" w14:textId="463CB6E2" w:rsidR="000E715C" w:rsidRPr="003F4C0B" w:rsidRDefault="000E715C" w:rsidP="000E715C">
            <w:pPr>
              <w:jc w:val="center"/>
              <w:rPr>
                <w:sz w:val="22"/>
                <w:szCs w:val="22"/>
              </w:rPr>
            </w:pPr>
            <w:r w:rsidRPr="00C04F35">
              <w:rPr>
                <w:sz w:val="22"/>
                <w:szCs w:val="22"/>
              </w:rPr>
              <w:t>Privaloma</w:t>
            </w:r>
          </w:p>
        </w:tc>
      </w:tr>
      <w:tr w:rsidR="000E715C" w:rsidRPr="003F4C0B" w14:paraId="377F9FB3" w14:textId="77777777" w:rsidTr="004A10CB">
        <w:trPr>
          <w:jc w:val="center"/>
        </w:trPr>
        <w:tc>
          <w:tcPr>
            <w:tcW w:w="704" w:type="dxa"/>
            <w:vMerge/>
            <w:shd w:val="clear" w:color="auto" w:fill="auto"/>
          </w:tcPr>
          <w:p w14:paraId="24E91DC6" w14:textId="77777777" w:rsidR="000E715C" w:rsidRPr="003F4C0B" w:rsidRDefault="000E715C" w:rsidP="000E715C">
            <w:pPr>
              <w:jc w:val="center"/>
              <w:rPr>
                <w:sz w:val="22"/>
                <w:szCs w:val="22"/>
              </w:rPr>
            </w:pPr>
          </w:p>
        </w:tc>
        <w:tc>
          <w:tcPr>
            <w:tcW w:w="2126" w:type="dxa"/>
            <w:vMerge/>
            <w:shd w:val="clear" w:color="auto" w:fill="auto"/>
          </w:tcPr>
          <w:p w14:paraId="1E27FDD6" w14:textId="77777777" w:rsidR="000E715C" w:rsidRPr="003F4C0B" w:rsidRDefault="000E715C" w:rsidP="000E715C">
            <w:pPr>
              <w:rPr>
                <w:sz w:val="22"/>
                <w:szCs w:val="22"/>
              </w:rPr>
            </w:pPr>
          </w:p>
        </w:tc>
        <w:tc>
          <w:tcPr>
            <w:tcW w:w="4683" w:type="dxa"/>
            <w:shd w:val="clear" w:color="auto" w:fill="auto"/>
            <w:vAlign w:val="center"/>
          </w:tcPr>
          <w:p w14:paraId="7F41CA76" w14:textId="57E9E183" w:rsidR="000E715C" w:rsidRPr="003F4C0B" w:rsidRDefault="00F74E86" w:rsidP="000E715C">
            <w:pPr>
              <w:jc w:val="both"/>
              <w:rPr>
                <w:sz w:val="22"/>
                <w:szCs w:val="22"/>
              </w:rPr>
            </w:pPr>
            <w:r w:rsidRPr="00F74E86">
              <w:rPr>
                <w:sz w:val="22"/>
                <w:szCs w:val="22"/>
              </w:rPr>
              <w:t>Įrankio užspaudimas - tiesioginis įvorė arba analogiškas</w:t>
            </w:r>
          </w:p>
        </w:tc>
        <w:tc>
          <w:tcPr>
            <w:tcW w:w="2268" w:type="dxa"/>
          </w:tcPr>
          <w:p w14:paraId="1A011B43" w14:textId="2C762F0F" w:rsidR="000E715C" w:rsidRPr="003F4C0B" w:rsidRDefault="000E715C" w:rsidP="000E715C">
            <w:pPr>
              <w:jc w:val="center"/>
              <w:rPr>
                <w:sz w:val="22"/>
                <w:szCs w:val="22"/>
              </w:rPr>
            </w:pPr>
            <w:r w:rsidRPr="00C04F35">
              <w:rPr>
                <w:sz w:val="22"/>
                <w:szCs w:val="22"/>
              </w:rPr>
              <w:t>Privaloma</w:t>
            </w:r>
          </w:p>
        </w:tc>
      </w:tr>
      <w:tr w:rsidR="000E715C" w:rsidRPr="003F4C0B" w14:paraId="7592AAEA" w14:textId="77777777" w:rsidTr="004A10CB">
        <w:trPr>
          <w:jc w:val="center"/>
        </w:trPr>
        <w:tc>
          <w:tcPr>
            <w:tcW w:w="704" w:type="dxa"/>
            <w:vMerge/>
            <w:shd w:val="clear" w:color="auto" w:fill="auto"/>
          </w:tcPr>
          <w:p w14:paraId="361E5F02" w14:textId="77777777" w:rsidR="000E715C" w:rsidRPr="003F4C0B" w:rsidRDefault="000E715C" w:rsidP="000E715C">
            <w:pPr>
              <w:jc w:val="center"/>
              <w:rPr>
                <w:sz w:val="22"/>
                <w:szCs w:val="22"/>
              </w:rPr>
            </w:pPr>
          </w:p>
        </w:tc>
        <w:tc>
          <w:tcPr>
            <w:tcW w:w="2126" w:type="dxa"/>
            <w:vMerge/>
            <w:shd w:val="clear" w:color="auto" w:fill="auto"/>
          </w:tcPr>
          <w:p w14:paraId="462FA66B" w14:textId="77777777" w:rsidR="000E715C" w:rsidRPr="003F4C0B" w:rsidRDefault="000E715C" w:rsidP="000E715C">
            <w:pPr>
              <w:rPr>
                <w:sz w:val="22"/>
                <w:szCs w:val="22"/>
              </w:rPr>
            </w:pPr>
          </w:p>
        </w:tc>
        <w:tc>
          <w:tcPr>
            <w:tcW w:w="4683" w:type="dxa"/>
            <w:shd w:val="clear" w:color="auto" w:fill="auto"/>
            <w:vAlign w:val="center"/>
          </w:tcPr>
          <w:p w14:paraId="2D1036C8" w14:textId="4252D244" w:rsidR="000E715C" w:rsidRPr="003F4C0B" w:rsidRDefault="00F74E86" w:rsidP="000E715C">
            <w:pPr>
              <w:jc w:val="both"/>
              <w:rPr>
                <w:sz w:val="22"/>
                <w:szCs w:val="22"/>
              </w:rPr>
            </w:pPr>
            <w:r w:rsidRPr="00F74E86">
              <w:rPr>
                <w:sz w:val="22"/>
                <w:szCs w:val="22"/>
              </w:rPr>
              <w:t>Mažiausias aušinimo skysčio tepimas, suderinamas su įvairių tipų skysčiais</w:t>
            </w:r>
          </w:p>
        </w:tc>
        <w:tc>
          <w:tcPr>
            <w:tcW w:w="2268" w:type="dxa"/>
          </w:tcPr>
          <w:p w14:paraId="62125D50" w14:textId="67E78321" w:rsidR="000E715C" w:rsidRPr="003F4C0B" w:rsidRDefault="000E715C" w:rsidP="000E715C">
            <w:pPr>
              <w:jc w:val="center"/>
              <w:rPr>
                <w:sz w:val="22"/>
                <w:szCs w:val="22"/>
              </w:rPr>
            </w:pPr>
            <w:r w:rsidRPr="00C04F35">
              <w:rPr>
                <w:sz w:val="22"/>
                <w:szCs w:val="22"/>
              </w:rPr>
              <w:t>Privaloma</w:t>
            </w:r>
          </w:p>
        </w:tc>
      </w:tr>
      <w:tr w:rsidR="007F0D97" w:rsidRPr="003F4C0B" w14:paraId="4F8E5D4F" w14:textId="77777777" w:rsidTr="004A10CB">
        <w:trPr>
          <w:jc w:val="center"/>
        </w:trPr>
        <w:tc>
          <w:tcPr>
            <w:tcW w:w="704" w:type="dxa"/>
            <w:vMerge/>
            <w:shd w:val="clear" w:color="auto" w:fill="auto"/>
          </w:tcPr>
          <w:p w14:paraId="16B3BF95" w14:textId="77777777" w:rsidR="007F0D97" w:rsidRPr="003F4C0B" w:rsidRDefault="007F0D97" w:rsidP="004A10CB">
            <w:pPr>
              <w:jc w:val="center"/>
              <w:rPr>
                <w:sz w:val="22"/>
                <w:szCs w:val="22"/>
              </w:rPr>
            </w:pPr>
          </w:p>
        </w:tc>
        <w:tc>
          <w:tcPr>
            <w:tcW w:w="2126" w:type="dxa"/>
            <w:vMerge/>
            <w:shd w:val="clear" w:color="auto" w:fill="auto"/>
          </w:tcPr>
          <w:p w14:paraId="08C97240" w14:textId="77777777" w:rsidR="007F0D97" w:rsidRPr="003F4C0B" w:rsidRDefault="007F0D97" w:rsidP="004A10CB">
            <w:pPr>
              <w:rPr>
                <w:sz w:val="22"/>
                <w:szCs w:val="22"/>
              </w:rPr>
            </w:pPr>
          </w:p>
        </w:tc>
        <w:tc>
          <w:tcPr>
            <w:tcW w:w="4683" w:type="dxa"/>
            <w:shd w:val="clear" w:color="auto" w:fill="auto"/>
            <w:vAlign w:val="center"/>
          </w:tcPr>
          <w:p w14:paraId="3330C0CA" w14:textId="157D0B3B" w:rsidR="007F0D97" w:rsidRPr="003F4C0B" w:rsidRDefault="00F74E86" w:rsidP="004A10CB">
            <w:pPr>
              <w:jc w:val="both"/>
              <w:rPr>
                <w:sz w:val="22"/>
                <w:szCs w:val="22"/>
              </w:rPr>
            </w:pPr>
            <w:r>
              <w:rPr>
                <w:rFonts w:eastAsia="MS Mincho"/>
                <w:sz w:val="22"/>
                <w:szCs w:val="22"/>
                <w:lang w:eastAsia="ja-JP"/>
              </w:rPr>
              <w:t>Darbinė zona:</w:t>
            </w:r>
          </w:p>
        </w:tc>
        <w:tc>
          <w:tcPr>
            <w:tcW w:w="2268" w:type="dxa"/>
            <w:vAlign w:val="center"/>
          </w:tcPr>
          <w:p w14:paraId="7060E06B" w14:textId="77777777" w:rsidR="007F0D97" w:rsidRPr="003F4C0B" w:rsidRDefault="007F0D97" w:rsidP="004A10CB">
            <w:pPr>
              <w:jc w:val="center"/>
              <w:rPr>
                <w:rFonts w:eastAsia="MS Mincho"/>
                <w:sz w:val="22"/>
                <w:szCs w:val="22"/>
                <w:lang w:eastAsia="ja-JP"/>
              </w:rPr>
            </w:pPr>
          </w:p>
        </w:tc>
      </w:tr>
      <w:tr w:rsidR="007F0D97" w:rsidRPr="003F4C0B" w14:paraId="7DD1D605" w14:textId="77777777" w:rsidTr="004A10CB">
        <w:trPr>
          <w:jc w:val="center"/>
        </w:trPr>
        <w:tc>
          <w:tcPr>
            <w:tcW w:w="704" w:type="dxa"/>
            <w:vMerge/>
            <w:shd w:val="clear" w:color="auto" w:fill="auto"/>
          </w:tcPr>
          <w:p w14:paraId="239E8408" w14:textId="77777777" w:rsidR="007F0D97" w:rsidRPr="003F4C0B" w:rsidRDefault="007F0D97" w:rsidP="004A10CB">
            <w:pPr>
              <w:jc w:val="center"/>
              <w:rPr>
                <w:sz w:val="22"/>
                <w:szCs w:val="22"/>
              </w:rPr>
            </w:pPr>
          </w:p>
        </w:tc>
        <w:tc>
          <w:tcPr>
            <w:tcW w:w="2126" w:type="dxa"/>
            <w:vMerge/>
            <w:shd w:val="clear" w:color="auto" w:fill="auto"/>
          </w:tcPr>
          <w:p w14:paraId="133BE2B4" w14:textId="77777777" w:rsidR="007F0D97" w:rsidRPr="003F4C0B" w:rsidRDefault="007F0D97" w:rsidP="004A10CB">
            <w:pPr>
              <w:rPr>
                <w:sz w:val="22"/>
                <w:szCs w:val="22"/>
              </w:rPr>
            </w:pPr>
          </w:p>
        </w:tc>
        <w:tc>
          <w:tcPr>
            <w:tcW w:w="4683" w:type="dxa"/>
            <w:shd w:val="clear" w:color="auto" w:fill="auto"/>
            <w:vAlign w:val="center"/>
          </w:tcPr>
          <w:p w14:paraId="7B74C4EA" w14:textId="247C478C" w:rsidR="007F0D97" w:rsidRPr="003F4C0B" w:rsidRDefault="00F74E86" w:rsidP="004A10CB">
            <w:pPr>
              <w:rPr>
                <w:color w:val="0070C0"/>
                <w:sz w:val="22"/>
                <w:szCs w:val="22"/>
              </w:rPr>
            </w:pPr>
            <w:r>
              <w:rPr>
                <w:rFonts w:eastAsia="MS Mincho"/>
                <w:sz w:val="22"/>
                <w:szCs w:val="22"/>
                <w:lang w:eastAsia="ja-JP"/>
              </w:rPr>
              <w:t>X ašis</w:t>
            </w:r>
            <w:r w:rsidR="007F0D97" w:rsidRPr="003F4C0B">
              <w:rPr>
                <w:rFonts w:eastAsia="MS Mincho"/>
                <w:sz w:val="22"/>
                <w:szCs w:val="22"/>
                <w:lang w:eastAsia="ja-JP"/>
              </w:rPr>
              <w:t xml:space="preserve">  </w:t>
            </w:r>
          </w:p>
        </w:tc>
        <w:tc>
          <w:tcPr>
            <w:tcW w:w="2268" w:type="dxa"/>
            <w:vAlign w:val="center"/>
          </w:tcPr>
          <w:p w14:paraId="49B347AF" w14:textId="77777777" w:rsidR="007F0D97" w:rsidRPr="003F4C0B" w:rsidRDefault="007F0D97" w:rsidP="004A10CB">
            <w:pPr>
              <w:jc w:val="center"/>
              <w:rPr>
                <w:rFonts w:eastAsia="MS Mincho"/>
                <w:sz w:val="22"/>
                <w:szCs w:val="22"/>
                <w:lang w:eastAsia="ja-JP"/>
              </w:rPr>
            </w:pPr>
            <w:r w:rsidRPr="003F4C0B">
              <w:rPr>
                <w:rFonts w:eastAsia="MS Mincho"/>
                <w:sz w:val="22"/>
                <w:szCs w:val="22"/>
                <w:lang w:eastAsia="ja-JP"/>
              </w:rPr>
              <w:t>≥ 520 mm</w:t>
            </w:r>
          </w:p>
        </w:tc>
      </w:tr>
      <w:tr w:rsidR="007F0D97" w:rsidRPr="003F4C0B" w14:paraId="562A79E9" w14:textId="77777777" w:rsidTr="004A10CB">
        <w:trPr>
          <w:jc w:val="center"/>
        </w:trPr>
        <w:tc>
          <w:tcPr>
            <w:tcW w:w="704" w:type="dxa"/>
            <w:vMerge/>
            <w:shd w:val="clear" w:color="auto" w:fill="auto"/>
          </w:tcPr>
          <w:p w14:paraId="760C68A9" w14:textId="77777777" w:rsidR="007F0D97" w:rsidRPr="003F4C0B" w:rsidRDefault="007F0D97" w:rsidP="004A10CB">
            <w:pPr>
              <w:jc w:val="center"/>
              <w:rPr>
                <w:sz w:val="22"/>
                <w:szCs w:val="22"/>
              </w:rPr>
            </w:pPr>
          </w:p>
        </w:tc>
        <w:tc>
          <w:tcPr>
            <w:tcW w:w="2126" w:type="dxa"/>
            <w:vMerge/>
            <w:shd w:val="clear" w:color="auto" w:fill="auto"/>
          </w:tcPr>
          <w:p w14:paraId="55181C7F" w14:textId="77777777" w:rsidR="007F0D97" w:rsidRPr="003F4C0B" w:rsidRDefault="007F0D97" w:rsidP="004A10CB">
            <w:pPr>
              <w:rPr>
                <w:sz w:val="22"/>
                <w:szCs w:val="22"/>
              </w:rPr>
            </w:pPr>
          </w:p>
        </w:tc>
        <w:tc>
          <w:tcPr>
            <w:tcW w:w="4683" w:type="dxa"/>
            <w:shd w:val="clear" w:color="auto" w:fill="auto"/>
            <w:vAlign w:val="center"/>
          </w:tcPr>
          <w:p w14:paraId="190A0CC8" w14:textId="333CC978" w:rsidR="007F0D97" w:rsidRPr="003F4C0B" w:rsidRDefault="00F74E86" w:rsidP="004A10CB">
            <w:pPr>
              <w:jc w:val="both"/>
              <w:rPr>
                <w:rFonts w:eastAsia="MS Mincho"/>
                <w:color w:val="0070C0"/>
                <w:sz w:val="22"/>
                <w:szCs w:val="22"/>
                <w:lang w:eastAsia="ja-JP"/>
              </w:rPr>
            </w:pPr>
            <w:r>
              <w:rPr>
                <w:rFonts w:eastAsia="MS Mincho"/>
                <w:sz w:val="22"/>
                <w:szCs w:val="22"/>
                <w:lang w:eastAsia="ja-JP"/>
              </w:rPr>
              <w:t>Y ašis</w:t>
            </w:r>
            <w:r w:rsidR="007F0D97" w:rsidRPr="003F4C0B">
              <w:rPr>
                <w:rFonts w:eastAsia="MS Mincho"/>
                <w:sz w:val="22"/>
                <w:szCs w:val="22"/>
                <w:lang w:eastAsia="ja-JP"/>
              </w:rPr>
              <w:t xml:space="preserve">  </w:t>
            </w:r>
          </w:p>
        </w:tc>
        <w:tc>
          <w:tcPr>
            <w:tcW w:w="2268" w:type="dxa"/>
            <w:vAlign w:val="center"/>
          </w:tcPr>
          <w:p w14:paraId="31990390" w14:textId="77777777" w:rsidR="007F0D97" w:rsidRPr="003F4C0B" w:rsidRDefault="007F0D97" w:rsidP="004A10CB">
            <w:pPr>
              <w:jc w:val="center"/>
              <w:rPr>
                <w:rFonts w:eastAsia="MS Mincho"/>
                <w:sz w:val="22"/>
                <w:szCs w:val="22"/>
                <w:lang w:eastAsia="ja-JP"/>
              </w:rPr>
            </w:pPr>
            <w:r w:rsidRPr="003F4C0B">
              <w:rPr>
                <w:rFonts w:eastAsia="MS Mincho"/>
                <w:sz w:val="22"/>
                <w:szCs w:val="22"/>
                <w:lang w:eastAsia="ja-JP"/>
              </w:rPr>
              <w:t>≥ 420 mm</w:t>
            </w:r>
          </w:p>
        </w:tc>
      </w:tr>
      <w:tr w:rsidR="007F0D97" w:rsidRPr="003F4C0B" w14:paraId="5818AA25" w14:textId="77777777" w:rsidTr="004A10CB">
        <w:trPr>
          <w:jc w:val="center"/>
        </w:trPr>
        <w:tc>
          <w:tcPr>
            <w:tcW w:w="704" w:type="dxa"/>
            <w:vMerge/>
            <w:shd w:val="clear" w:color="auto" w:fill="auto"/>
          </w:tcPr>
          <w:p w14:paraId="3693CE3D" w14:textId="77777777" w:rsidR="007F0D97" w:rsidRPr="003F4C0B" w:rsidRDefault="007F0D97" w:rsidP="004A10CB">
            <w:pPr>
              <w:jc w:val="center"/>
              <w:rPr>
                <w:sz w:val="22"/>
                <w:szCs w:val="22"/>
              </w:rPr>
            </w:pPr>
          </w:p>
        </w:tc>
        <w:tc>
          <w:tcPr>
            <w:tcW w:w="2126" w:type="dxa"/>
            <w:vMerge/>
            <w:shd w:val="clear" w:color="auto" w:fill="auto"/>
          </w:tcPr>
          <w:p w14:paraId="5F5BD7E5" w14:textId="77777777" w:rsidR="007F0D97" w:rsidRPr="003F4C0B" w:rsidRDefault="007F0D97" w:rsidP="004A10CB">
            <w:pPr>
              <w:rPr>
                <w:sz w:val="22"/>
                <w:szCs w:val="22"/>
              </w:rPr>
            </w:pPr>
          </w:p>
        </w:tc>
        <w:tc>
          <w:tcPr>
            <w:tcW w:w="4683" w:type="dxa"/>
            <w:shd w:val="clear" w:color="auto" w:fill="auto"/>
            <w:vAlign w:val="center"/>
          </w:tcPr>
          <w:p w14:paraId="61764EF2" w14:textId="3496609A" w:rsidR="007F0D97" w:rsidRPr="003F4C0B" w:rsidRDefault="00F74E86" w:rsidP="004A10CB">
            <w:pPr>
              <w:jc w:val="both"/>
              <w:rPr>
                <w:rFonts w:eastAsia="MS Mincho"/>
                <w:sz w:val="22"/>
                <w:szCs w:val="22"/>
                <w:lang w:eastAsia="ja-JP"/>
              </w:rPr>
            </w:pPr>
            <w:r>
              <w:rPr>
                <w:rFonts w:eastAsia="MS Mincho"/>
                <w:sz w:val="22"/>
                <w:szCs w:val="22"/>
                <w:lang w:eastAsia="ja-JP"/>
              </w:rPr>
              <w:t>Z ašis</w:t>
            </w:r>
            <w:r w:rsidR="007F0D97" w:rsidRPr="003F4C0B">
              <w:rPr>
                <w:rFonts w:eastAsia="MS Mincho"/>
                <w:sz w:val="22"/>
                <w:szCs w:val="22"/>
                <w:lang w:eastAsia="ja-JP"/>
              </w:rPr>
              <w:t xml:space="preserve">  </w:t>
            </w:r>
          </w:p>
        </w:tc>
        <w:tc>
          <w:tcPr>
            <w:tcW w:w="2268" w:type="dxa"/>
            <w:vAlign w:val="center"/>
          </w:tcPr>
          <w:p w14:paraId="12BF8331" w14:textId="77777777" w:rsidR="007F0D97" w:rsidRPr="003F4C0B" w:rsidRDefault="007F0D97" w:rsidP="004A10CB">
            <w:pPr>
              <w:jc w:val="center"/>
              <w:rPr>
                <w:rFonts w:eastAsia="MS Mincho"/>
                <w:sz w:val="22"/>
                <w:szCs w:val="22"/>
                <w:lang w:eastAsia="ja-JP"/>
              </w:rPr>
            </w:pPr>
            <w:r w:rsidRPr="003F4C0B">
              <w:rPr>
                <w:rFonts w:eastAsia="MS Mincho"/>
                <w:sz w:val="22"/>
                <w:szCs w:val="22"/>
                <w:lang w:eastAsia="ja-JP"/>
              </w:rPr>
              <w:t>≥ 220 mm</w:t>
            </w:r>
          </w:p>
        </w:tc>
      </w:tr>
      <w:tr w:rsidR="007F0D97" w:rsidRPr="003F4C0B" w14:paraId="0889C5EA" w14:textId="77777777" w:rsidTr="004A10CB">
        <w:trPr>
          <w:jc w:val="center"/>
        </w:trPr>
        <w:tc>
          <w:tcPr>
            <w:tcW w:w="704" w:type="dxa"/>
            <w:vMerge/>
            <w:shd w:val="clear" w:color="auto" w:fill="auto"/>
          </w:tcPr>
          <w:p w14:paraId="454421E3" w14:textId="77777777" w:rsidR="007F0D97" w:rsidRPr="003F4C0B" w:rsidRDefault="007F0D97" w:rsidP="004A10CB">
            <w:pPr>
              <w:jc w:val="center"/>
              <w:rPr>
                <w:sz w:val="22"/>
                <w:szCs w:val="22"/>
              </w:rPr>
            </w:pPr>
          </w:p>
        </w:tc>
        <w:tc>
          <w:tcPr>
            <w:tcW w:w="2126" w:type="dxa"/>
            <w:vMerge/>
            <w:shd w:val="clear" w:color="auto" w:fill="auto"/>
          </w:tcPr>
          <w:p w14:paraId="61D4D023" w14:textId="77777777" w:rsidR="007F0D97" w:rsidRPr="003F4C0B" w:rsidRDefault="007F0D97" w:rsidP="004A10CB">
            <w:pPr>
              <w:rPr>
                <w:sz w:val="22"/>
                <w:szCs w:val="22"/>
              </w:rPr>
            </w:pPr>
          </w:p>
        </w:tc>
        <w:tc>
          <w:tcPr>
            <w:tcW w:w="4683" w:type="dxa"/>
            <w:shd w:val="clear" w:color="auto" w:fill="auto"/>
            <w:vAlign w:val="center"/>
          </w:tcPr>
          <w:p w14:paraId="3C41C447" w14:textId="75F234BC" w:rsidR="007F0D97" w:rsidRPr="003F4C0B" w:rsidRDefault="00F74E86" w:rsidP="004A10CB">
            <w:pPr>
              <w:jc w:val="both"/>
              <w:rPr>
                <w:rFonts w:eastAsia="MS Mincho"/>
                <w:color w:val="0070C0"/>
                <w:sz w:val="22"/>
                <w:szCs w:val="22"/>
                <w:lang w:eastAsia="ja-JP"/>
              </w:rPr>
            </w:pPr>
            <w:r w:rsidRPr="00F74E86">
              <w:rPr>
                <w:rFonts w:eastAsia="MS Mincho"/>
                <w:sz w:val="22"/>
                <w:szCs w:val="22"/>
                <w:lang w:eastAsia="ja-JP"/>
              </w:rPr>
              <w:t xml:space="preserve">Greitas tiekimas visomis ašimis </w:t>
            </w:r>
            <w:r w:rsidR="007F0D97" w:rsidRPr="003F4C0B">
              <w:rPr>
                <w:rFonts w:eastAsia="MS Mincho"/>
                <w:sz w:val="22"/>
                <w:szCs w:val="22"/>
                <w:lang w:eastAsia="ja-JP"/>
              </w:rPr>
              <w:t>X /Y /Z</w:t>
            </w:r>
            <w:r w:rsidR="007F0D97" w:rsidRPr="003F4C0B">
              <w:rPr>
                <w:sz w:val="22"/>
                <w:szCs w:val="22"/>
              </w:rPr>
              <w:t xml:space="preserve"> </w:t>
            </w:r>
          </w:p>
        </w:tc>
        <w:tc>
          <w:tcPr>
            <w:tcW w:w="2268" w:type="dxa"/>
            <w:vAlign w:val="center"/>
          </w:tcPr>
          <w:p w14:paraId="4213B168" w14:textId="77777777" w:rsidR="007F0D97" w:rsidRPr="003F4C0B" w:rsidRDefault="007F0D97" w:rsidP="004A10CB">
            <w:pPr>
              <w:jc w:val="center"/>
              <w:rPr>
                <w:rFonts w:eastAsia="MS Mincho"/>
                <w:sz w:val="22"/>
                <w:szCs w:val="22"/>
                <w:lang w:eastAsia="ja-JP"/>
              </w:rPr>
            </w:pPr>
            <w:r w:rsidRPr="003F4C0B">
              <w:rPr>
                <w:rFonts w:eastAsia="MS Mincho"/>
                <w:sz w:val="22"/>
                <w:szCs w:val="22"/>
                <w:lang w:eastAsia="ja-JP"/>
              </w:rPr>
              <w:t>≥ 28 m/min</w:t>
            </w:r>
          </w:p>
        </w:tc>
      </w:tr>
      <w:tr w:rsidR="007F0D97" w:rsidRPr="003F4C0B" w14:paraId="0FFEC09B" w14:textId="77777777" w:rsidTr="004A10CB">
        <w:trPr>
          <w:jc w:val="center"/>
        </w:trPr>
        <w:tc>
          <w:tcPr>
            <w:tcW w:w="704" w:type="dxa"/>
            <w:vMerge/>
            <w:shd w:val="clear" w:color="auto" w:fill="auto"/>
          </w:tcPr>
          <w:p w14:paraId="287A6166" w14:textId="77777777" w:rsidR="007F0D97" w:rsidRPr="003F4C0B" w:rsidRDefault="007F0D97" w:rsidP="004A10CB">
            <w:pPr>
              <w:jc w:val="center"/>
              <w:rPr>
                <w:sz w:val="22"/>
                <w:szCs w:val="22"/>
              </w:rPr>
            </w:pPr>
          </w:p>
        </w:tc>
        <w:tc>
          <w:tcPr>
            <w:tcW w:w="2126" w:type="dxa"/>
            <w:vMerge/>
            <w:shd w:val="clear" w:color="auto" w:fill="auto"/>
          </w:tcPr>
          <w:p w14:paraId="79F75327" w14:textId="77777777" w:rsidR="007F0D97" w:rsidRPr="003F4C0B" w:rsidRDefault="007F0D97" w:rsidP="004A10CB">
            <w:pPr>
              <w:rPr>
                <w:sz w:val="22"/>
                <w:szCs w:val="22"/>
              </w:rPr>
            </w:pPr>
          </w:p>
        </w:tc>
        <w:tc>
          <w:tcPr>
            <w:tcW w:w="4683" w:type="dxa"/>
            <w:shd w:val="clear" w:color="auto" w:fill="auto"/>
            <w:vAlign w:val="center"/>
          </w:tcPr>
          <w:p w14:paraId="203DFBDA" w14:textId="0A420241" w:rsidR="007F0D97" w:rsidRPr="003F4C0B" w:rsidRDefault="00F74E86" w:rsidP="004A10CB">
            <w:pPr>
              <w:jc w:val="both"/>
              <w:rPr>
                <w:sz w:val="22"/>
                <w:szCs w:val="22"/>
              </w:rPr>
            </w:pPr>
            <w:r w:rsidRPr="00F74E86">
              <w:rPr>
                <w:sz w:val="22"/>
                <w:szCs w:val="22"/>
              </w:rPr>
              <w:t>Suklio architektūra: su autonomine aušinimo sistema</w:t>
            </w:r>
          </w:p>
        </w:tc>
        <w:tc>
          <w:tcPr>
            <w:tcW w:w="2268" w:type="dxa"/>
            <w:vAlign w:val="center"/>
          </w:tcPr>
          <w:p w14:paraId="04F39744" w14:textId="56E55B46" w:rsidR="007F0D97" w:rsidRPr="003F4C0B" w:rsidRDefault="000E715C" w:rsidP="004A10CB">
            <w:pPr>
              <w:jc w:val="center"/>
              <w:rPr>
                <w:sz w:val="22"/>
                <w:szCs w:val="22"/>
              </w:rPr>
            </w:pPr>
            <w:r>
              <w:rPr>
                <w:sz w:val="22"/>
                <w:szCs w:val="22"/>
              </w:rPr>
              <w:t>Privaloma</w:t>
            </w:r>
          </w:p>
        </w:tc>
      </w:tr>
      <w:tr w:rsidR="007F0D97" w:rsidRPr="003F4C0B" w14:paraId="3F73B1D0" w14:textId="77777777" w:rsidTr="004A10CB">
        <w:trPr>
          <w:jc w:val="center"/>
        </w:trPr>
        <w:tc>
          <w:tcPr>
            <w:tcW w:w="704" w:type="dxa"/>
            <w:vMerge/>
            <w:shd w:val="clear" w:color="auto" w:fill="auto"/>
          </w:tcPr>
          <w:p w14:paraId="3B2FB6ED" w14:textId="77777777" w:rsidR="007F0D97" w:rsidRPr="003F4C0B" w:rsidRDefault="007F0D97" w:rsidP="004A10CB">
            <w:pPr>
              <w:jc w:val="center"/>
              <w:rPr>
                <w:sz w:val="22"/>
                <w:szCs w:val="22"/>
              </w:rPr>
            </w:pPr>
          </w:p>
        </w:tc>
        <w:tc>
          <w:tcPr>
            <w:tcW w:w="2126" w:type="dxa"/>
            <w:vMerge/>
            <w:shd w:val="clear" w:color="auto" w:fill="auto"/>
          </w:tcPr>
          <w:p w14:paraId="308979EA" w14:textId="77777777" w:rsidR="007F0D97" w:rsidRPr="003F4C0B" w:rsidRDefault="007F0D97" w:rsidP="004A10CB">
            <w:pPr>
              <w:rPr>
                <w:sz w:val="22"/>
                <w:szCs w:val="22"/>
              </w:rPr>
            </w:pPr>
          </w:p>
        </w:tc>
        <w:tc>
          <w:tcPr>
            <w:tcW w:w="4683" w:type="dxa"/>
            <w:shd w:val="clear" w:color="auto" w:fill="auto"/>
            <w:vAlign w:val="center"/>
          </w:tcPr>
          <w:p w14:paraId="2516DB5A" w14:textId="1D9A1438" w:rsidR="007F0D97" w:rsidRPr="003F4C0B" w:rsidRDefault="00F74E86" w:rsidP="004A10CB">
            <w:pPr>
              <w:jc w:val="both"/>
              <w:rPr>
                <w:sz w:val="22"/>
                <w:szCs w:val="22"/>
              </w:rPr>
            </w:pPr>
            <w:r w:rsidRPr="00F74E86">
              <w:rPr>
                <w:sz w:val="22"/>
                <w:szCs w:val="22"/>
              </w:rPr>
              <w:t>Maksimalus suklio greitis</w:t>
            </w:r>
          </w:p>
        </w:tc>
        <w:tc>
          <w:tcPr>
            <w:tcW w:w="2268" w:type="dxa"/>
            <w:vAlign w:val="center"/>
          </w:tcPr>
          <w:p w14:paraId="78E9E143" w14:textId="77777777" w:rsidR="007F0D97" w:rsidRPr="003F4C0B" w:rsidRDefault="007F0D97" w:rsidP="004A10CB">
            <w:pPr>
              <w:jc w:val="center"/>
              <w:rPr>
                <w:sz w:val="22"/>
                <w:szCs w:val="22"/>
              </w:rPr>
            </w:pPr>
            <w:r w:rsidRPr="003F4C0B">
              <w:rPr>
                <w:rFonts w:eastAsia="MS Mincho"/>
                <w:sz w:val="22"/>
                <w:szCs w:val="22"/>
                <w:lang w:eastAsia="ja-JP"/>
              </w:rPr>
              <w:t>≥ 40.000 rpms</w:t>
            </w:r>
          </w:p>
        </w:tc>
      </w:tr>
      <w:tr w:rsidR="007F0D97" w:rsidRPr="003F4C0B" w14:paraId="1058D131" w14:textId="77777777" w:rsidTr="004A10CB">
        <w:trPr>
          <w:jc w:val="center"/>
        </w:trPr>
        <w:tc>
          <w:tcPr>
            <w:tcW w:w="704" w:type="dxa"/>
            <w:vMerge/>
            <w:shd w:val="clear" w:color="auto" w:fill="auto"/>
          </w:tcPr>
          <w:p w14:paraId="547956BF" w14:textId="77777777" w:rsidR="007F0D97" w:rsidRPr="003F4C0B" w:rsidRDefault="007F0D97" w:rsidP="004A10CB">
            <w:pPr>
              <w:jc w:val="center"/>
              <w:rPr>
                <w:sz w:val="22"/>
                <w:szCs w:val="22"/>
              </w:rPr>
            </w:pPr>
          </w:p>
        </w:tc>
        <w:tc>
          <w:tcPr>
            <w:tcW w:w="2126" w:type="dxa"/>
            <w:vMerge/>
            <w:shd w:val="clear" w:color="auto" w:fill="auto"/>
          </w:tcPr>
          <w:p w14:paraId="4E01C397" w14:textId="77777777" w:rsidR="007F0D97" w:rsidRPr="003F4C0B" w:rsidRDefault="007F0D97" w:rsidP="004A10CB">
            <w:pPr>
              <w:rPr>
                <w:sz w:val="22"/>
                <w:szCs w:val="22"/>
              </w:rPr>
            </w:pPr>
          </w:p>
        </w:tc>
        <w:tc>
          <w:tcPr>
            <w:tcW w:w="4683" w:type="dxa"/>
            <w:shd w:val="clear" w:color="auto" w:fill="auto"/>
            <w:vAlign w:val="center"/>
          </w:tcPr>
          <w:p w14:paraId="34B94868" w14:textId="2548DC03" w:rsidR="007F0D97" w:rsidRPr="003F4C0B" w:rsidRDefault="00F74E86" w:rsidP="004A10CB">
            <w:pPr>
              <w:jc w:val="both"/>
              <w:rPr>
                <w:sz w:val="22"/>
                <w:szCs w:val="22"/>
              </w:rPr>
            </w:pPr>
            <w:r w:rsidRPr="00F74E86">
              <w:rPr>
                <w:sz w:val="22"/>
                <w:szCs w:val="22"/>
              </w:rPr>
              <w:t>Suklio galia</w:t>
            </w:r>
          </w:p>
        </w:tc>
        <w:tc>
          <w:tcPr>
            <w:tcW w:w="2268" w:type="dxa"/>
            <w:vAlign w:val="center"/>
          </w:tcPr>
          <w:p w14:paraId="431B7B5F" w14:textId="77777777" w:rsidR="007F0D97" w:rsidRPr="003F4C0B" w:rsidRDefault="007F0D97" w:rsidP="004A10CB">
            <w:pPr>
              <w:jc w:val="center"/>
              <w:rPr>
                <w:sz w:val="22"/>
                <w:szCs w:val="22"/>
              </w:rPr>
            </w:pPr>
            <w:r w:rsidRPr="003F4C0B">
              <w:rPr>
                <w:rFonts w:eastAsia="MS Mincho"/>
                <w:sz w:val="22"/>
                <w:szCs w:val="22"/>
                <w:lang w:eastAsia="ja-JP"/>
              </w:rPr>
              <w:t>≥ 2.0 kW</w:t>
            </w:r>
          </w:p>
        </w:tc>
      </w:tr>
      <w:tr w:rsidR="007F0D97" w:rsidRPr="003F4C0B" w14:paraId="5CC20C9E" w14:textId="77777777" w:rsidTr="004A10CB">
        <w:trPr>
          <w:jc w:val="center"/>
        </w:trPr>
        <w:tc>
          <w:tcPr>
            <w:tcW w:w="704" w:type="dxa"/>
            <w:vMerge/>
            <w:shd w:val="clear" w:color="auto" w:fill="auto"/>
          </w:tcPr>
          <w:p w14:paraId="3A5E0AEF" w14:textId="77777777" w:rsidR="007F0D97" w:rsidRPr="003F4C0B" w:rsidRDefault="007F0D97" w:rsidP="004A10CB">
            <w:pPr>
              <w:jc w:val="center"/>
              <w:rPr>
                <w:sz w:val="22"/>
                <w:szCs w:val="22"/>
              </w:rPr>
            </w:pPr>
          </w:p>
        </w:tc>
        <w:tc>
          <w:tcPr>
            <w:tcW w:w="2126" w:type="dxa"/>
            <w:vMerge/>
            <w:shd w:val="clear" w:color="auto" w:fill="auto"/>
          </w:tcPr>
          <w:p w14:paraId="44D64D43" w14:textId="77777777" w:rsidR="007F0D97" w:rsidRPr="003F4C0B" w:rsidRDefault="007F0D97" w:rsidP="004A10CB">
            <w:pPr>
              <w:rPr>
                <w:sz w:val="22"/>
                <w:szCs w:val="22"/>
              </w:rPr>
            </w:pPr>
          </w:p>
        </w:tc>
        <w:tc>
          <w:tcPr>
            <w:tcW w:w="4683" w:type="dxa"/>
            <w:shd w:val="clear" w:color="auto" w:fill="auto"/>
            <w:vAlign w:val="center"/>
          </w:tcPr>
          <w:p w14:paraId="6C5EE665" w14:textId="6C6BF138" w:rsidR="007F0D97" w:rsidRPr="00F672C5" w:rsidRDefault="00F74E86" w:rsidP="004A10CB">
            <w:pPr>
              <w:jc w:val="both"/>
              <w:rPr>
                <w:rFonts w:eastAsia="MS Mincho"/>
                <w:b/>
                <w:sz w:val="22"/>
                <w:szCs w:val="22"/>
                <w:lang w:eastAsia="ja-JP"/>
              </w:rPr>
            </w:pPr>
            <w:r w:rsidRPr="00F672C5">
              <w:rPr>
                <w:sz w:val="22"/>
                <w:szCs w:val="22"/>
              </w:rPr>
              <w:t xml:space="preserve">Įrankių kišenių skaičius </w:t>
            </w:r>
            <w:r w:rsidR="00B0564D" w:rsidRPr="00F672C5">
              <w:rPr>
                <w:sz w:val="22"/>
                <w:szCs w:val="22"/>
              </w:rPr>
              <w:t>laikiklyje</w:t>
            </w:r>
          </w:p>
        </w:tc>
        <w:tc>
          <w:tcPr>
            <w:tcW w:w="2268" w:type="dxa"/>
            <w:vAlign w:val="center"/>
          </w:tcPr>
          <w:p w14:paraId="0FB98F7B" w14:textId="77777777" w:rsidR="007F0D97" w:rsidRPr="003F4C0B" w:rsidRDefault="007F0D97" w:rsidP="004A10CB">
            <w:pPr>
              <w:jc w:val="center"/>
              <w:rPr>
                <w:sz w:val="22"/>
                <w:szCs w:val="22"/>
              </w:rPr>
            </w:pPr>
            <w:r w:rsidRPr="003F4C0B">
              <w:rPr>
                <w:rFonts w:eastAsia="MS Mincho"/>
                <w:sz w:val="22"/>
                <w:szCs w:val="22"/>
                <w:lang w:eastAsia="ja-JP"/>
              </w:rPr>
              <w:t>≥ 24</w:t>
            </w:r>
          </w:p>
        </w:tc>
      </w:tr>
      <w:tr w:rsidR="007F0D97" w:rsidRPr="003F4C0B" w14:paraId="51ED9C5E" w14:textId="77777777" w:rsidTr="004A10CB">
        <w:trPr>
          <w:jc w:val="center"/>
        </w:trPr>
        <w:tc>
          <w:tcPr>
            <w:tcW w:w="704" w:type="dxa"/>
            <w:vMerge/>
            <w:shd w:val="clear" w:color="auto" w:fill="auto"/>
          </w:tcPr>
          <w:p w14:paraId="1B6AE650" w14:textId="77777777" w:rsidR="007F0D97" w:rsidRPr="003F4C0B" w:rsidRDefault="007F0D97" w:rsidP="004A10CB">
            <w:pPr>
              <w:jc w:val="center"/>
              <w:rPr>
                <w:sz w:val="22"/>
                <w:szCs w:val="22"/>
              </w:rPr>
            </w:pPr>
          </w:p>
        </w:tc>
        <w:tc>
          <w:tcPr>
            <w:tcW w:w="2126" w:type="dxa"/>
            <w:vMerge/>
            <w:shd w:val="clear" w:color="auto" w:fill="auto"/>
          </w:tcPr>
          <w:p w14:paraId="6F124787" w14:textId="77777777" w:rsidR="007F0D97" w:rsidRPr="003F4C0B" w:rsidRDefault="007F0D97" w:rsidP="004A10CB">
            <w:pPr>
              <w:rPr>
                <w:sz w:val="22"/>
                <w:szCs w:val="22"/>
              </w:rPr>
            </w:pPr>
          </w:p>
        </w:tc>
        <w:tc>
          <w:tcPr>
            <w:tcW w:w="4683" w:type="dxa"/>
            <w:shd w:val="clear" w:color="auto" w:fill="auto"/>
            <w:vAlign w:val="center"/>
          </w:tcPr>
          <w:p w14:paraId="2B4EF64A" w14:textId="6F4770F6" w:rsidR="007F0D97" w:rsidRPr="00F74E86" w:rsidRDefault="00F74E86" w:rsidP="004A10CB">
            <w:pPr>
              <w:jc w:val="both"/>
              <w:rPr>
                <w:rFonts w:eastAsia="MS Mincho"/>
                <w:sz w:val="22"/>
                <w:szCs w:val="22"/>
                <w:lang w:val="en-GB" w:eastAsia="ja-JP"/>
              </w:rPr>
            </w:pPr>
            <w:r>
              <w:rPr>
                <w:rFonts w:eastAsia="MS Mincho"/>
                <w:sz w:val="22"/>
                <w:szCs w:val="22"/>
                <w:lang w:eastAsia="ja-JP"/>
              </w:rPr>
              <w:t>Ma</w:t>
            </w:r>
            <w:proofErr w:type="spellStart"/>
            <w:r>
              <w:rPr>
                <w:rFonts w:eastAsia="MS Mincho"/>
                <w:sz w:val="22"/>
                <w:szCs w:val="22"/>
                <w:lang w:val="en-GB" w:eastAsia="ja-JP"/>
              </w:rPr>
              <w:t>šinos</w:t>
            </w:r>
            <w:proofErr w:type="spellEnd"/>
            <w:r>
              <w:rPr>
                <w:rFonts w:eastAsia="MS Mincho"/>
                <w:sz w:val="22"/>
                <w:szCs w:val="22"/>
                <w:lang w:val="en-GB" w:eastAsia="ja-JP"/>
              </w:rPr>
              <w:t xml:space="preserve"> </w:t>
            </w:r>
            <w:proofErr w:type="spellStart"/>
            <w:r>
              <w:rPr>
                <w:rFonts w:eastAsia="MS Mincho"/>
                <w:sz w:val="22"/>
                <w:szCs w:val="22"/>
                <w:lang w:val="en-GB" w:eastAsia="ja-JP"/>
              </w:rPr>
              <w:t>svoris</w:t>
            </w:r>
            <w:proofErr w:type="spellEnd"/>
          </w:p>
        </w:tc>
        <w:tc>
          <w:tcPr>
            <w:tcW w:w="2268" w:type="dxa"/>
            <w:vAlign w:val="center"/>
          </w:tcPr>
          <w:p w14:paraId="0F4B2C42" w14:textId="77777777" w:rsidR="007F0D97" w:rsidRPr="003F4C0B" w:rsidRDefault="007F0D97" w:rsidP="004A10CB">
            <w:pPr>
              <w:jc w:val="center"/>
              <w:rPr>
                <w:rFonts w:eastAsia="MS Mincho"/>
                <w:sz w:val="22"/>
                <w:szCs w:val="22"/>
                <w:lang w:eastAsia="ja-JP"/>
              </w:rPr>
            </w:pPr>
            <w:r w:rsidRPr="003F4C0B">
              <w:rPr>
                <w:rFonts w:eastAsia="MS Mincho"/>
                <w:sz w:val="22"/>
                <w:szCs w:val="22"/>
                <w:lang w:eastAsia="ja-JP"/>
              </w:rPr>
              <w:t>≤ 900 kg</w:t>
            </w:r>
            <w:r w:rsidRPr="003F4C0B">
              <w:rPr>
                <w:rFonts w:eastAsia="MS Mincho"/>
                <w:b/>
                <w:sz w:val="22"/>
                <w:szCs w:val="22"/>
                <w:lang w:eastAsia="ja-JP"/>
              </w:rPr>
              <w:t> </w:t>
            </w:r>
          </w:p>
        </w:tc>
      </w:tr>
      <w:tr w:rsidR="007F0D97" w:rsidRPr="003F4C0B" w14:paraId="02F7C144" w14:textId="77777777" w:rsidTr="004A10CB">
        <w:trPr>
          <w:jc w:val="center"/>
        </w:trPr>
        <w:tc>
          <w:tcPr>
            <w:tcW w:w="704" w:type="dxa"/>
            <w:vMerge w:val="restart"/>
            <w:shd w:val="clear" w:color="auto" w:fill="auto"/>
          </w:tcPr>
          <w:p w14:paraId="2394AB6D" w14:textId="77777777" w:rsidR="007F0D97" w:rsidRPr="003F4C0B" w:rsidRDefault="007F0D97" w:rsidP="004A10CB">
            <w:pPr>
              <w:ind w:left="360" w:hanging="360"/>
              <w:jc w:val="center"/>
              <w:rPr>
                <w:sz w:val="22"/>
                <w:szCs w:val="22"/>
              </w:rPr>
            </w:pPr>
            <w:r w:rsidRPr="003F4C0B">
              <w:rPr>
                <w:sz w:val="22"/>
                <w:szCs w:val="22"/>
              </w:rPr>
              <w:t>1.2</w:t>
            </w:r>
          </w:p>
        </w:tc>
        <w:tc>
          <w:tcPr>
            <w:tcW w:w="2126" w:type="dxa"/>
            <w:vMerge w:val="restart"/>
            <w:shd w:val="clear" w:color="auto" w:fill="auto"/>
          </w:tcPr>
          <w:p w14:paraId="07E03845" w14:textId="77777777" w:rsidR="00F74E86" w:rsidRPr="003F4C0B" w:rsidRDefault="00F74E86" w:rsidP="00F74E86">
            <w:pPr>
              <w:jc w:val="both"/>
              <w:rPr>
                <w:sz w:val="22"/>
                <w:szCs w:val="22"/>
              </w:rPr>
            </w:pPr>
            <w:r w:rsidRPr="006A4EFE">
              <w:rPr>
                <w:sz w:val="22"/>
                <w:szCs w:val="22"/>
              </w:rPr>
              <w:t>Vakuuminio užspaudimo sistema</w:t>
            </w:r>
          </w:p>
          <w:p w14:paraId="19812FF2" w14:textId="2BD43ACB" w:rsidR="007F0D97" w:rsidRPr="003F4C0B" w:rsidRDefault="007F0D97" w:rsidP="004A10CB">
            <w:pPr>
              <w:rPr>
                <w:sz w:val="22"/>
                <w:szCs w:val="22"/>
              </w:rPr>
            </w:pPr>
          </w:p>
        </w:tc>
        <w:tc>
          <w:tcPr>
            <w:tcW w:w="4683" w:type="dxa"/>
            <w:shd w:val="clear" w:color="auto" w:fill="auto"/>
            <w:vAlign w:val="center"/>
          </w:tcPr>
          <w:p w14:paraId="0C190500" w14:textId="18C69336" w:rsidR="007F0D97" w:rsidRPr="003F4C0B" w:rsidRDefault="00F74E86" w:rsidP="004A10CB">
            <w:pPr>
              <w:rPr>
                <w:rFonts w:eastAsia="MS Mincho"/>
                <w:sz w:val="22"/>
                <w:szCs w:val="22"/>
                <w:lang w:eastAsia="ja-JP"/>
              </w:rPr>
            </w:pPr>
            <w:r w:rsidRPr="00F74E86">
              <w:rPr>
                <w:sz w:val="22"/>
                <w:szCs w:val="22"/>
              </w:rPr>
              <w:t>Vakuuminio siurblio galia</w:t>
            </w:r>
          </w:p>
        </w:tc>
        <w:tc>
          <w:tcPr>
            <w:tcW w:w="2268" w:type="dxa"/>
            <w:vAlign w:val="center"/>
          </w:tcPr>
          <w:p w14:paraId="36E17950" w14:textId="77777777" w:rsidR="007F0D97" w:rsidRPr="003F4C0B" w:rsidRDefault="007F0D97" w:rsidP="004A10CB">
            <w:pPr>
              <w:jc w:val="center"/>
              <w:rPr>
                <w:sz w:val="22"/>
                <w:szCs w:val="22"/>
              </w:rPr>
            </w:pPr>
            <w:r w:rsidRPr="003F4C0B">
              <w:rPr>
                <w:rFonts w:eastAsia="MS Mincho"/>
                <w:sz w:val="22"/>
                <w:szCs w:val="22"/>
                <w:lang w:eastAsia="ja-JP"/>
              </w:rPr>
              <w:t>≥ 25m</w:t>
            </w:r>
            <w:r w:rsidRPr="003F4C0B">
              <w:rPr>
                <w:rFonts w:eastAsia="MS Mincho"/>
                <w:sz w:val="22"/>
                <w:szCs w:val="22"/>
                <w:vertAlign w:val="superscript"/>
                <w:lang w:eastAsia="ja-JP"/>
              </w:rPr>
              <w:t>3</w:t>
            </w:r>
            <w:r w:rsidRPr="003F4C0B">
              <w:rPr>
                <w:rFonts w:eastAsia="MS Mincho"/>
                <w:sz w:val="22"/>
                <w:szCs w:val="22"/>
                <w:lang w:eastAsia="ja-JP"/>
              </w:rPr>
              <w:t>/h</w:t>
            </w:r>
          </w:p>
        </w:tc>
      </w:tr>
      <w:tr w:rsidR="000E715C" w:rsidRPr="003F4C0B" w14:paraId="6A3B3D94" w14:textId="77777777" w:rsidTr="004A10CB">
        <w:trPr>
          <w:jc w:val="center"/>
        </w:trPr>
        <w:tc>
          <w:tcPr>
            <w:tcW w:w="704" w:type="dxa"/>
            <w:vMerge/>
            <w:shd w:val="clear" w:color="auto" w:fill="auto"/>
          </w:tcPr>
          <w:p w14:paraId="75BE00F3" w14:textId="77777777" w:rsidR="000E715C" w:rsidRPr="003F4C0B" w:rsidRDefault="000E715C" w:rsidP="000E715C">
            <w:pPr>
              <w:jc w:val="center"/>
              <w:rPr>
                <w:sz w:val="22"/>
                <w:szCs w:val="22"/>
              </w:rPr>
            </w:pPr>
          </w:p>
        </w:tc>
        <w:tc>
          <w:tcPr>
            <w:tcW w:w="2126" w:type="dxa"/>
            <w:vMerge/>
            <w:shd w:val="clear" w:color="auto" w:fill="auto"/>
          </w:tcPr>
          <w:p w14:paraId="153773C7" w14:textId="77777777" w:rsidR="000E715C" w:rsidRPr="003F4C0B" w:rsidRDefault="000E715C" w:rsidP="000E715C">
            <w:pPr>
              <w:rPr>
                <w:sz w:val="22"/>
                <w:szCs w:val="22"/>
              </w:rPr>
            </w:pPr>
          </w:p>
        </w:tc>
        <w:tc>
          <w:tcPr>
            <w:tcW w:w="4683" w:type="dxa"/>
            <w:shd w:val="clear" w:color="auto" w:fill="auto"/>
            <w:vAlign w:val="center"/>
          </w:tcPr>
          <w:p w14:paraId="0B614953" w14:textId="57208BA8" w:rsidR="000E715C" w:rsidRPr="003F4C0B" w:rsidRDefault="00F74E86" w:rsidP="000E715C">
            <w:pPr>
              <w:rPr>
                <w:rFonts w:eastAsia="MS Mincho"/>
                <w:sz w:val="22"/>
                <w:szCs w:val="22"/>
                <w:lang w:eastAsia="ja-JP"/>
              </w:rPr>
            </w:pPr>
            <w:r w:rsidRPr="00F74E86">
              <w:rPr>
                <w:rFonts w:eastAsia="MS Mincho"/>
                <w:sz w:val="22"/>
                <w:szCs w:val="22"/>
                <w:lang w:eastAsia="ja-JP"/>
              </w:rPr>
              <w:t>Vakuuminės jungtys turi būti integruotos į lentelę</w:t>
            </w:r>
          </w:p>
        </w:tc>
        <w:tc>
          <w:tcPr>
            <w:tcW w:w="2268" w:type="dxa"/>
          </w:tcPr>
          <w:p w14:paraId="2E46B930" w14:textId="3B25F555" w:rsidR="000E715C" w:rsidRPr="003F4C0B" w:rsidRDefault="000E715C" w:rsidP="000E715C">
            <w:pPr>
              <w:jc w:val="center"/>
              <w:rPr>
                <w:rFonts w:eastAsia="MS Mincho"/>
                <w:sz w:val="22"/>
                <w:szCs w:val="22"/>
                <w:lang w:eastAsia="ja-JP"/>
              </w:rPr>
            </w:pPr>
            <w:r w:rsidRPr="006178A2">
              <w:rPr>
                <w:sz w:val="22"/>
                <w:szCs w:val="22"/>
              </w:rPr>
              <w:t>Privaloma</w:t>
            </w:r>
          </w:p>
        </w:tc>
      </w:tr>
      <w:tr w:rsidR="000E715C" w:rsidRPr="003F4C0B" w14:paraId="30919BFF" w14:textId="77777777" w:rsidTr="004A10CB">
        <w:trPr>
          <w:jc w:val="center"/>
        </w:trPr>
        <w:tc>
          <w:tcPr>
            <w:tcW w:w="704" w:type="dxa"/>
            <w:vMerge/>
            <w:shd w:val="clear" w:color="auto" w:fill="auto"/>
          </w:tcPr>
          <w:p w14:paraId="7DB63A1E" w14:textId="77777777" w:rsidR="000E715C" w:rsidRPr="003F4C0B" w:rsidRDefault="000E715C" w:rsidP="000E715C">
            <w:pPr>
              <w:jc w:val="center"/>
              <w:rPr>
                <w:sz w:val="22"/>
                <w:szCs w:val="22"/>
              </w:rPr>
            </w:pPr>
          </w:p>
        </w:tc>
        <w:tc>
          <w:tcPr>
            <w:tcW w:w="2126" w:type="dxa"/>
            <w:vMerge/>
            <w:shd w:val="clear" w:color="auto" w:fill="auto"/>
          </w:tcPr>
          <w:p w14:paraId="52E08B8E" w14:textId="77777777" w:rsidR="000E715C" w:rsidRPr="003F4C0B" w:rsidRDefault="000E715C" w:rsidP="000E715C">
            <w:pPr>
              <w:rPr>
                <w:sz w:val="22"/>
                <w:szCs w:val="22"/>
              </w:rPr>
            </w:pPr>
          </w:p>
        </w:tc>
        <w:tc>
          <w:tcPr>
            <w:tcW w:w="4683" w:type="dxa"/>
            <w:shd w:val="clear" w:color="auto" w:fill="auto"/>
            <w:vAlign w:val="center"/>
          </w:tcPr>
          <w:p w14:paraId="0B56ADC4" w14:textId="25FDFB86" w:rsidR="000E715C" w:rsidRPr="003F4C0B" w:rsidRDefault="00F74E86" w:rsidP="000E715C">
            <w:pPr>
              <w:jc w:val="both"/>
              <w:rPr>
                <w:sz w:val="22"/>
                <w:szCs w:val="22"/>
              </w:rPr>
            </w:pPr>
            <w:r w:rsidRPr="00F74E86">
              <w:rPr>
                <w:rFonts w:eastAsia="MS Mincho"/>
                <w:sz w:val="22"/>
                <w:szCs w:val="22"/>
                <w:lang w:eastAsia="ja-JP"/>
              </w:rPr>
              <w:t>Suderinamas su 3 ašių apdirbimo sistema</w:t>
            </w:r>
          </w:p>
        </w:tc>
        <w:tc>
          <w:tcPr>
            <w:tcW w:w="2268" w:type="dxa"/>
          </w:tcPr>
          <w:p w14:paraId="1754F041" w14:textId="01B99BC5" w:rsidR="000E715C" w:rsidRPr="003F4C0B" w:rsidRDefault="000E715C" w:rsidP="000E715C">
            <w:pPr>
              <w:jc w:val="center"/>
              <w:rPr>
                <w:rFonts w:eastAsia="MS Mincho"/>
                <w:sz w:val="22"/>
                <w:szCs w:val="22"/>
                <w:lang w:eastAsia="ja-JP"/>
              </w:rPr>
            </w:pPr>
            <w:r w:rsidRPr="006178A2">
              <w:rPr>
                <w:sz w:val="22"/>
                <w:szCs w:val="22"/>
              </w:rPr>
              <w:t>Privaloma</w:t>
            </w:r>
          </w:p>
        </w:tc>
      </w:tr>
      <w:tr w:rsidR="007F0D97" w:rsidRPr="003F4C0B" w14:paraId="5FF335A8" w14:textId="77777777" w:rsidTr="004A10CB">
        <w:trPr>
          <w:jc w:val="center"/>
        </w:trPr>
        <w:tc>
          <w:tcPr>
            <w:tcW w:w="704" w:type="dxa"/>
            <w:vMerge w:val="restart"/>
            <w:shd w:val="clear" w:color="auto" w:fill="auto"/>
          </w:tcPr>
          <w:p w14:paraId="5D1A49D2" w14:textId="77777777" w:rsidR="007F0D97" w:rsidRPr="003F4C0B" w:rsidRDefault="007F0D97" w:rsidP="004A10CB">
            <w:pPr>
              <w:jc w:val="center"/>
              <w:rPr>
                <w:sz w:val="22"/>
                <w:szCs w:val="22"/>
              </w:rPr>
            </w:pPr>
            <w:r w:rsidRPr="003F4C0B">
              <w:rPr>
                <w:sz w:val="22"/>
                <w:szCs w:val="22"/>
              </w:rPr>
              <w:t>1.3</w:t>
            </w:r>
          </w:p>
        </w:tc>
        <w:tc>
          <w:tcPr>
            <w:tcW w:w="2126" w:type="dxa"/>
            <w:vMerge w:val="restart"/>
            <w:shd w:val="clear" w:color="auto" w:fill="auto"/>
          </w:tcPr>
          <w:p w14:paraId="548EE25E" w14:textId="497A0C3B" w:rsidR="007F0D97" w:rsidRPr="003F4C0B" w:rsidRDefault="00F74E86" w:rsidP="004A10CB">
            <w:pPr>
              <w:rPr>
                <w:sz w:val="22"/>
                <w:szCs w:val="22"/>
              </w:rPr>
            </w:pPr>
            <w:r>
              <w:rPr>
                <w:sz w:val="22"/>
                <w:szCs w:val="22"/>
                <w:lang w:val="en-GB"/>
              </w:rPr>
              <w:t xml:space="preserve">4-ių </w:t>
            </w:r>
            <w:proofErr w:type="spellStart"/>
            <w:r>
              <w:rPr>
                <w:sz w:val="22"/>
                <w:szCs w:val="22"/>
                <w:lang w:val="en-GB"/>
              </w:rPr>
              <w:t>ašių</w:t>
            </w:r>
            <w:proofErr w:type="spellEnd"/>
            <w:r>
              <w:rPr>
                <w:sz w:val="22"/>
                <w:szCs w:val="22"/>
                <w:lang w:val="en-GB"/>
              </w:rPr>
              <w:t xml:space="preserve"> </w:t>
            </w:r>
            <w:proofErr w:type="spellStart"/>
            <w:r>
              <w:rPr>
                <w:sz w:val="22"/>
                <w:szCs w:val="22"/>
                <w:lang w:val="en-GB"/>
              </w:rPr>
              <w:t>įranga</w:t>
            </w:r>
            <w:proofErr w:type="spellEnd"/>
          </w:p>
        </w:tc>
        <w:tc>
          <w:tcPr>
            <w:tcW w:w="4683" w:type="dxa"/>
            <w:shd w:val="clear" w:color="auto" w:fill="auto"/>
            <w:vAlign w:val="center"/>
          </w:tcPr>
          <w:p w14:paraId="088F0B44" w14:textId="1CC70400" w:rsidR="007F0D97" w:rsidRPr="002949D3" w:rsidRDefault="00F74E86" w:rsidP="004A10CB">
            <w:pPr>
              <w:jc w:val="both"/>
              <w:rPr>
                <w:color w:val="0070C0"/>
                <w:sz w:val="22"/>
                <w:szCs w:val="22"/>
              </w:rPr>
            </w:pPr>
            <w:r w:rsidRPr="002949D3">
              <w:rPr>
                <w:sz w:val="22"/>
                <w:szCs w:val="22"/>
              </w:rPr>
              <w:t xml:space="preserve">Paruošimas </w:t>
            </w:r>
            <w:r w:rsidR="00387D2A" w:rsidRPr="002949D3">
              <w:rPr>
                <w:sz w:val="22"/>
                <w:szCs w:val="22"/>
              </w:rPr>
              <w:t>bes</w:t>
            </w:r>
            <w:r w:rsidR="006F19E0" w:rsidRPr="002949D3">
              <w:rPr>
                <w:sz w:val="22"/>
                <w:szCs w:val="22"/>
              </w:rPr>
              <w:t>isukančioms</w:t>
            </w:r>
            <w:r w:rsidRPr="002949D3">
              <w:rPr>
                <w:sz w:val="22"/>
                <w:szCs w:val="22"/>
              </w:rPr>
              <w:t xml:space="preserve"> ašims</w:t>
            </w:r>
          </w:p>
        </w:tc>
        <w:tc>
          <w:tcPr>
            <w:tcW w:w="2268" w:type="dxa"/>
            <w:vAlign w:val="center"/>
          </w:tcPr>
          <w:p w14:paraId="72AFDE61" w14:textId="4BF84CFC" w:rsidR="007F0D97" w:rsidRPr="003F4C0B" w:rsidRDefault="006F19E0" w:rsidP="004A10CB">
            <w:pPr>
              <w:jc w:val="center"/>
              <w:rPr>
                <w:sz w:val="22"/>
                <w:szCs w:val="22"/>
              </w:rPr>
            </w:pPr>
            <w:r w:rsidRPr="006178A2">
              <w:rPr>
                <w:sz w:val="22"/>
                <w:szCs w:val="22"/>
              </w:rPr>
              <w:t>Privaloma</w:t>
            </w:r>
          </w:p>
        </w:tc>
      </w:tr>
      <w:tr w:rsidR="007F0D97" w:rsidRPr="003F4C0B" w14:paraId="3E8D3C97" w14:textId="77777777" w:rsidTr="004A10CB">
        <w:trPr>
          <w:jc w:val="center"/>
        </w:trPr>
        <w:tc>
          <w:tcPr>
            <w:tcW w:w="704" w:type="dxa"/>
            <w:vMerge/>
            <w:shd w:val="clear" w:color="auto" w:fill="auto"/>
          </w:tcPr>
          <w:p w14:paraId="105E6924" w14:textId="77777777" w:rsidR="007F0D97" w:rsidRPr="003F4C0B" w:rsidRDefault="007F0D97" w:rsidP="004A10CB">
            <w:pPr>
              <w:jc w:val="center"/>
              <w:rPr>
                <w:sz w:val="22"/>
                <w:szCs w:val="22"/>
              </w:rPr>
            </w:pPr>
          </w:p>
        </w:tc>
        <w:tc>
          <w:tcPr>
            <w:tcW w:w="2126" w:type="dxa"/>
            <w:vMerge/>
            <w:shd w:val="clear" w:color="auto" w:fill="auto"/>
          </w:tcPr>
          <w:p w14:paraId="10F44E44" w14:textId="77777777" w:rsidR="007F0D97" w:rsidRPr="003F4C0B" w:rsidRDefault="007F0D97" w:rsidP="004A10CB">
            <w:pPr>
              <w:rPr>
                <w:sz w:val="22"/>
                <w:szCs w:val="22"/>
              </w:rPr>
            </w:pPr>
          </w:p>
        </w:tc>
        <w:tc>
          <w:tcPr>
            <w:tcW w:w="4683" w:type="dxa"/>
            <w:shd w:val="clear" w:color="auto" w:fill="auto"/>
            <w:vAlign w:val="center"/>
          </w:tcPr>
          <w:p w14:paraId="076B456C" w14:textId="1A3167BE" w:rsidR="007F0D97" w:rsidRPr="003F4C0B" w:rsidRDefault="00F74E86" w:rsidP="004A10CB">
            <w:pPr>
              <w:jc w:val="both"/>
              <w:rPr>
                <w:sz w:val="22"/>
                <w:szCs w:val="22"/>
              </w:rPr>
            </w:pPr>
            <w:r w:rsidRPr="00F74E86">
              <w:rPr>
                <w:sz w:val="22"/>
                <w:szCs w:val="22"/>
              </w:rPr>
              <w:t>Sukamosios ašys</w:t>
            </w:r>
          </w:p>
        </w:tc>
        <w:tc>
          <w:tcPr>
            <w:tcW w:w="2268" w:type="dxa"/>
            <w:vAlign w:val="center"/>
          </w:tcPr>
          <w:p w14:paraId="3952F4FC" w14:textId="7165B4F0" w:rsidR="007F0D97" w:rsidRPr="003F4C0B" w:rsidRDefault="007F0D97" w:rsidP="004A10CB">
            <w:pPr>
              <w:jc w:val="center"/>
              <w:rPr>
                <w:sz w:val="22"/>
                <w:szCs w:val="22"/>
              </w:rPr>
            </w:pPr>
            <w:r w:rsidRPr="003F4C0B">
              <w:rPr>
                <w:sz w:val="22"/>
                <w:szCs w:val="22"/>
              </w:rPr>
              <w:t xml:space="preserve">1 </w:t>
            </w:r>
            <w:r w:rsidR="00DB744F">
              <w:rPr>
                <w:sz w:val="22"/>
                <w:szCs w:val="22"/>
              </w:rPr>
              <w:t>vienetas</w:t>
            </w:r>
          </w:p>
        </w:tc>
      </w:tr>
      <w:tr w:rsidR="007F0D97" w:rsidRPr="003F4C0B" w14:paraId="7CDF77A4" w14:textId="77777777" w:rsidTr="004A10CB">
        <w:trPr>
          <w:jc w:val="center"/>
        </w:trPr>
        <w:tc>
          <w:tcPr>
            <w:tcW w:w="704" w:type="dxa"/>
            <w:vMerge/>
            <w:shd w:val="clear" w:color="auto" w:fill="auto"/>
          </w:tcPr>
          <w:p w14:paraId="4B5A4CEA" w14:textId="77777777" w:rsidR="007F0D97" w:rsidRPr="003F4C0B" w:rsidRDefault="007F0D97" w:rsidP="004A10CB">
            <w:pPr>
              <w:jc w:val="center"/>
              <w:rPr>
                <w:sz w:val="22"/>
                <w:szCs w:val="22"/>
              </w:rPr>
            </w:pPr>
          </w:p>
        </w:tc>
        <w:tc>
          <w:tcPr>
            <w:tcW w:w="2126" w:type="dxa"/>
            <w:vMerge/>
            <w:shd w:val="clear" w:color="auto" w:fill="auto"/>
          </w:tcPr>
          <w:p w14:paraId="6245819A" w14:textId="77777777" w:rsidR="007F0D97" w:rsidRPr="003F4C0B" w:rsidRDefault="007F0D97" w:rsidP="004A10CB">
            <w:pPr>
              <w:rPr>
                <w:sz w:val="22"/>
                <w:szCs w:val="22"/>
              </w:rPr>
            </w:pPr>
          </w:p>
        </w:tc>
        <w:tc>
          <w:tcPr>
            <w:tcW w:w="4683" w:type="dxa"/>
            <w:shd w:val="clear" w:color="auto" w:fill="auto"/>
            <w:vAlign w:val="center"/>
          </w:tcPr>
          <w:p w14:paraId="1F89CD8F" w14:textId="6EFFE221" w:rsidR="007F0D97" w:rsidRPr="003F4C0B" w:rsidRDefault="00F74E86" w:rsidP="004A10CB">
            <w:pPr>
              <w:rPr>
                <w:sz w:val="22"/>
                <w:szCs w:val="22"/>
              </w:rPr>
            </w:pPr>
            <w:r w:rsidRPr="00F74E86">
              <w:rPr>
                <w:rFonts w:eastAsia="MS Mincho"/>
                <w:sz w:val="22"/>
                <w:szCs w:val="22"/>
                <w:lang w:eastAsia="ja-JP"/>
              </w:rPr>
              <w:t>Suderinamas su 3 ašių mašinos valdymu</w:t>
            </w:r>
          </w:p>
        </w:tc>
        <w:tc>
          <w:tcPr>
            <w:tcW w:w="2268" w:type="dxa"/>
            <w:vAlign w:val="center"/>
          </w:tcPr>
          <w:p w14:paraId="049FADE9" w14:textId="444A0814" w:rsidR="007F0D97" w:rsidRPr="003F4C0B" w:rsidRDefault="000E715C" w:rsidP="004A10CB">
            <w:pPr>
              <w:jc w:val="center"/>
              <w:rPr>
                <w:rFonts w:eastAsia="MS Mincho"/>
                <w:sz w:val="22"/>
                <w:szCs w:val="22"/>
                <w:lang w:eastAsia="ja-JP"/>
              </w:rPr>
            </w:pPr>
            <w:r>
              <w:rPr>
                <w:sz w:val="22"/>
                <w:szCs w:val="22"/>
              </w:rPr>
              <w:t>Privaloma</w:t>
            </w:r>
          </w:p>
        </w:tc>
      </w:tr>
      <w:tr w:rsidR="007F0D97" w:rsidRPr="003F4C0B" w14:paraId="67E22540" w14:textId="77777777" w:rsidTr="004A10CB">
        <w:trPr>
          <w:jc w:val="center"/>
        </w:trPr>
        <w:tc>
          <w:tcPr>
            <w:tcW w:w="704" w:type="dxa"/>
            <w:vMerge/>
            <w:shd w:val="clear" w:color="auto" w:fill="auto"/>
          </w:tcPr>
          <w:p w14:paraId="23FDD108" w14:textId="77777777" w:rsidR="007F0D97" w:rsidRPr="003F4C0B" w:rsidRDefault="007F0D97" w:rsidP="004A10CB">
            <w:pPr>
              <w:jc w:val="center"/>
              <w:rPr>
                <w:sz w:val="22"/>
                <w:szCs w:val="22"/>
              </w:rPr>
            </w:pPr>
          </w:p>
        </w:tc>
        <w:tc>
          <w:tcPr>
            <w:tcW w:w="2126" w:type="dxa"/>
            <w:vMerge/>
            <w:shd w:val="clear" w:color="auto" w:fill="auto"/>
          </w:tcPr>
          <w:p w14:paraId="5B48DC86" w14:textId="77777777" w:rsidR="007F0D97" w:rsidRPr="003F4C0B" w:rsidRDefault="007F0D97" w:rsidP="004A10CB">
            <w:pPr>
              <w:rPr>
                <w:sz w:val="22"/>
                <w:szCs w:val="22"/>
              </w:rPr>
            </w:pPr>
          </w:p>
        </w:tc>
        <w:tc>
          <w:tcPr>
            <w:tcW w:w="4683" w:type="dxa"/>
            <w:shd w:val="clear" w:color="auto" w:fill="auto"/>
          </w:tcPr>
          <w:p w14:paraId="1540D880" w14:textId="6ED5E377" w:rsidR="007F0D97" w:rsidRPr="003F4C0B" w:rsidRDefault="00F74E86" w:rsidP="004A10CB">
            <w:pPr>
              <w:rPr>
                <w:rFonts w:eastAsia="MS Mincho"/>
                <w:sz w:val="22"/>
                <w:szCs w:val="22"/>
                <w:lang w:eastAsia="ja-JP"/>
              </w:rPr>
            </w:pPr>
            <w:r w:rsidRPr="00F74E86">
              <w:rPr>
                <w:rFonts w:eastAsia="MS Mincho"/>
                <w:sz w:val="22"/>
                <w:szCs w:val="22"/>
                <w:lang w:eastAsia="ja-JP"/>
              </w:rPr>
              <w:t>Centrinis tvirtinimo įtaisas, sumontuotas ant sukamųjų ašių</w:t>
            </w:r>
          </w:p>
        </w:tc>
        <w:tc>
          <w:tcPr>
            <w:tcW w:w="2268" w:type="dxa"/>
            <w:vAlign w:val="center"/>
          </w:tcPr>
          <w:p w14:paraId="73BE557A" w14:textId="7687AA08" w:rsidR="007F0D97" w:rsidRPr="003F4C0B" w:rsidRDefault="007F0D97" w:rsidP="004A10CB">
            <w:pPr>
              <w:jc w:val="center"/>
              <w:rPr>
                <w:rFonts w:eastAsia="MS Mincho"/>
                <w:sz w:val="22"/>
                <w:szCs w:val="22"/>
                <w:lang w:eastAsia="ja-JP"/>
              </w:rPr>
            </w:pPr>
            <w:r w:rsidRPr="003F4C0B">
              <w:rPr>
                <w:rFonts w:eastAsia="MS Mincho"/>
                <w:sz w:val="22"/>
                <w:szCs w:val="22"/>
                <w:lang w:eastAsia="ja-JP"/>
              </w:rPr>
              <w:t xml:space="preserve">1 </w:t>
            </w:r>
            <w:r w:rsidR="00DB744F">
              <w:rPr>
                <w:rFonts w:eastAsia="MS Mincho"/>
                <w:sz w:val="22"/>
                <w:szCs w:val="22"/>
                <w:lang w:eastAsia="ja-JP"/>
              </w:rPr>
              <w:t>vienetas</w:t>
            </w:r>
          </w:p>
        </w:tc>
      </w:tr>
      <w:tr w:rsidR="007F0D97" w:rsidRPr="003F4C0B" w14:paraId="3D7AC6F9" w14:textId="77777777" w:rsidTr="004A10CB">
        <w:trPr>
          <w:jc w:val="center"/>
        </w:trPr>
        <w:tc>
          <w:tcPr>
            <w:tcW w:w="7513" w:type="dxa"/>
            <w:gridSpan w:val="3"/>
            <w:shd w:val="clear" w:color="auto" w:fill="auto"/>
          </w:tcPr>
          <w:p w14:paraId="789D6A11" w14:textId="03B43476" w:rsidR="007F0D97" w:rsidRPr="005F6561" w:rsidRDefault="007F0D97" w:rsidP="004A10CB">
            <w:pPr>
              <w:rPr>
                <w:bCs/>
                <w:color w:val="0070C0"/>
                <w:sz w:val="22"/>
                <w:szCs w:val="22"/>
              </w:rPr>
            </w:pPr>
            <w:r w:rsidRPr="005F6561">
              <w:rPr>
                <w:bCs/>
                <w:sz w:val="22"/>
                <w:szCs w:val="22"/>
              </w:rPr>
              <w:t xml:space="preserve">2. </w:t>
            </w:r>
            <w:r w:rsidR="003352AD">
              <w:rPr>
                <w:bCs/>
                <w:sz w:val="22"/>
                <w:szCs w:val="22"/>
              </w:rPr>
              <w:t>Papildomi reikalavimai</w:t>
            </w:r>
            <w:r w:rsidRPr="005F6561">
              <w:rPr>
                <w:bCs/>
                <w:sz w:val="22"/>
                <w:szCs w:val="22"/>
              </w:rPr>
              <w:t>:</w:t>
            </w:r>
          </w:p>
        </w:tc>
        <w:tc>
          <w:tcPr>
            <w:tcW w:w="2268" w:type="dxa"/>
            <w:vAlign w:val="center"/>
          </w:tcPr>
          <w:p w14:paraId="49FB01A4" w14:textId="77777777" w:rsidR="007F0D97" w:rsidRPr="003F4C0B" w:rsidRDefault="007F0D97" w:rsidP="004A10CB">
            <w:pPr>
              <w:jc w:val="center"/>
              <w:rPr>
                <w:b/>
                <w:sz w:val="22"/>
                <w:szCs w:val="22"/>
              </w:rPr>
            </w:pPr>
          </w:p>
        </w:tc>
      </w:tr>
      <w:tr w:rsidR="007F0D97" w:rsidRPr="003F4C0B" w14:paraId="3A315E5D" w14:textId="77777777" w:rsidTr="004A10CB">
        <w:trPr>
          <w:jc w:val="center"/>
        </w:trPr>
        <w:tc>
          <w:tcPr>
            <w:tcW w:w="7513" w:type="dxa"/>
            <w:gridSpan w:val="3"/>
            <w:shd w:val="clear" w:color="auto" w:fill="auto"/>
          </w:tcPr>
          <w:p w14:paraId="2A30027E" w14:textId="5BADD257" w:rsidR="007F0D97" w:rsidRPr="003F4C0B" w:rsidRDefault="00CA7D8A" w:rsidP="004A10CB">
            <w:pPr>
              <w:pStyle w:val="NoSpacing"/>
              <w:ind w:hanging="2"/>
              <w:rPr>
                <w:rFonts w:ascii="Times New Roman" w:hAnsi="Times New Roman" w:cs="Times New Roman"/>
                <w:sz w:val="22"/>
                <w:szCs w:val="22"/>
                <w:lang w:eastAsia="lv-LV"/>
              </w:rPr>
            </w:pPr>
            <w:r w:rsidRPr="00767A5A">
              <w:rPr>
                <w:rFonts w:ascii="Times New Roman" w:hAnsi="Times New Roman" w:cs="Times New Roman"/>
                <w:sz w:val="22"/>
                <w:szCs w:val="22"/>
                <w:lang w:val="lt-LT" w:eastAsia="lv-LV"/>
              </w:rPr>
              <w:t>Į kainą turi būti įskaičiuotas aptarnaujančio personalo instrukcijos</w:t>
            </w:r>
          </w:p>
        </w:tc>
        <w:tc>
          <w:tcPr>
            <w:tcW w:w="2268" w:type="dxa"/>
            <w:vAlign w:val="center"/>
          </w:tcPr>
          <w:p w14:paraId="0EDC72EB" w14:textId="210D23CE" w:rsidR="007F0D97" w:rsidRPr="003F4C0B" w:rsidRDefault="000E715C" w:rsidP="004A10CB">
            <w:pPr>
              <w:pStyle w:val="NoSpacing"/>
              <w:ind w:hanging="2"/>
              <w:jc w:val="center"/>
              <w:rPr>
                <w:rFonts w:ascii="Times New Roman" w:hAnsi="Times New Roman" w:cs="Times New Roman"/>
                <w:sz w:val="22"/>
                <w:szCs w:val="22"/>
                <w:lang w:val="en" w:eastAsia="lv-LV"/>
              </w:rPr>
            </w:pPr>
            <w:r>
              <w:rPr>
                <w:sz w:val="22"/>
                <w:szCs w:val="22"/>
              </w:rPr>
              <w:t>Privaloma</w:t>
            </w:r>
          </w:p>
        </w:tc>
      </w:tr>
      <w:tr w:rsidR="000E715C" w:rsidRPr="003F4C0B" w14:paraId="41243597" w14:textId="77777777" w:rsidTr="004A10CB">
        <w:trPr>
          <w:jc w:val="center"/>
        </w:trPr>
        <w:tc>
          <w:tcPr>
            <w:tcW w:w="7513" w:type="dxa"/>
            <w:gridSpan w:val="3"/>
            <w:shd w:val="clear" w:color="auto" w:fill="auto"/>
          </w:tcPr>
          <w:p w14:paraId="12FDEA15" w14:textId="29D1BC98" w:rsidR="000E715C" w:rsidRPr="003F4C0B" w:rsidRDefault="00CA7D8A" w:rsidP="000E715C">
            <w:pPr>
              <w:pStyle w:val="NoSpacing"/>
              <w:ind w:hanging="2"/>
              <w:rPr>
                <w:rFonts w:ascii="Times New Roman" w:hAnsi="Times New Roman" w:cs="Times New Roman"/>
                <w:sz w:val="22"/>
                <w:szCs w:val="22"/>
                <w:lang w:eastAsia="lv-LV"/>
              </w:rPr>
            </w:pPr>
            <w:r w:rsidRPr="00767A5A">
              <w:rPr>
                <w:rFonts w:ascii="Times New Roman" w:hAnsi="Times New Roman" w:cs="Times New Roman"/>
                <w:sz w:val="22"/>
                <w:szCs w:val="22"/>
                <w:lang w:val="lt-LT" w:eastAsia="lv-LV"/>
              </w:rPr>
              <w:t>Įranga turi visiškai atitikti CE reikalavimus</w:t>
            </w:r>
          </w:p>
        </w:tc>
        <w:tc>
          <w:tcPr>
            <w:tcW w:w="2268" w:type="dxa"/>
          </w:tcPr>
          <w:p w14:paraId="3209E85E" w14:textId="1E1680BB" w:rsidR="000E715C" w:rsidRPr="003F4C0B" w:rsidRDefault="000E715C" w:rsidP="000E715C">
            <w:pPr>
              <w:pStyle w:val="NoSpacing"/>
              <w:ind w:hanging="2"/>
              <w:jc w:val="center"/>
              <w:rPr>
                <w:rFonts w:ascii="Times New Roman" w:hAnsi="Times New Roman" w:cs="Times New Roman"/>
                <w:sz w:val="22"/>
                <w:szCs w:val="22"/>
                <w:lang w:val="en" w:eastAsia="lv-LV"/>
              </w:rPr>
            </w:pPr>
            <w:r w:rsidRPr="005147AE">
              <w:rPr>
                <w:sz w:val="22"/>
                <w:szCs w:val="22"/>
              </w:rPr>
              <w:t>Privaloma</w:t>
            </w:r>
          </w:p>
        </w:tc>
      </w:tr>
      <w:tr w:rsidR="000E715C" w:rsidRPr="003F4C0B" w14:paraId="7F9CF50D" w14:textId="77777777" w:rsidTr="004A10CB">
        <w:trPr>
          <w:jc w:val="center"/>
        </w:trPr>
        <w:tc>
          <w:tcPr>
            <w:tcW w:w="7513" w:type="dxa"/>
            <w:gridSpan w:val="3"/>
            <w:shd w:val="clear" w:color="auto" w:fill="auto"/>
          </w:tcPr>
          <w:p w14:paraId="2528BAB9" w14:textId="40296C0A" w:rsidR="000E715C" w:rsidRPr="003F4C0B" w:rsidRDefault="005B002A" w:rsidP="000E715C">
            <w:pPr>
              <w:pStyle w:val="NoSpacing"/>
              <w:ind w:hanging="2"/>
              <w:jc w:val="both"/>
              <w:rPr>
                <w:rFonts w:ascii="Times New Roman" w:hAnsi="Times New Roman" w:cs="Times New Roman"/>
                <w:sz w:val="22"/>
                <w:szCs w:val="22"/>
                <w:lang w:eastAsia="lv-LV"/>
              </w:rPr>
            </w:pPr>
            <w:r w:rsidRPr="004A10CB">
              <w:rPr>
                <w:rFonts w:ascii="Times New Roman" w:hAnsi="Times New Roman" w:cs="Times New Roman"/>
                <w:sz w:val="22"/>
                <w:szCs w:val="22"/>
                <w:lang w:val="lt-LT" w:eastAsia="lv-LV"/>
              </w:rPr>
              <w:t>Į kainą turi būti įtrauktos įrangos pristatymo, montavimo, paleidimo ir derinimo išlaidos.</w:t>
            </w:r>
          </w:p>
        </w:tc>
        <w:tc>
          <w:tcPr>
            <w:tcW w:w="2268" w:type="dxa"/>
          </w:tcPr>
          <w:p w14:paraId="26900F05" w14:textId="3FDEAA72" w:rsidR="000E715C" w:rsidRPr="003F4C0B" w:rsidRDefault="000E715C" w:rsidP="000E715C">
            <w:pPr>
              <w:pStyle w:val="NoSpacing"/>
              <w:ind w:hanging="2"/>
              <w:jc w:val="center"/>
              <w:rPr>
                <w:rFonts w:ascii="Times New Roman" w:hAnsi="Times New Roman" w:cs="Times New Roman"/>
                <w:sz w:val="22"/>
                <w:szCs w:val="22"/>
                <w:lang w:val="en" w:eastAsia="lv-LV"/>
              </w:rPr>
            </w:pPr>
            <w:r w:rsidRPr="005147AE">
              <w:rPr>
                <w:sz w:val="22"/>
                <w:szCs w:val="22"/>
              </w:rPr>
              <w:t>Privaloma</w:t>
            </w:r>
          </w:p>
        </w:tc>
      </w:tr>
      <w:tr w:rsidR="000E715C" w:rsidRPr="003F4C0B" w14:paraId="45B5EAE1" w14:textId="77777777" w:rsidTr="004A10CB">
        <w:trPr>
          <w:trHeight w:val="104"/>
          <w:jc w:val="center"/>
        </w:trPr>
        <w:tc>
          <w:tcPr>
            <w:tcW w:w="7513" w:type="dxa"/>
            <w:gridSpan w:val="3"/>
            <w:shd w:val="clear" w:color="auto" w:fill="auto"/>
          </w:tcPr>
          <w:p w14:paraId="4371E371" w14:textId="43A00473" w:rsidR="000E715C" w:rsidRPr="003F4C0B" w:rsidRDefault="003B446A" w:rsidP="000E715C">
            <w:pPr>
              <w:pStyle w:val="NoSpacing"/>
              <w:ind w:hanging="2"/>
              <w:rPr>
                <w:rFonts w:ascii="Times New Roman" w:hAnsi="Times New Roman" w:cs="Times New Roman"/>
                <w:sz w:val="22"/>
                <w:szCs w:val="22"/>
                <w:lang w:eastAsia="lv-LV"/>
              </w:rPr>
            </w:pPr>
            <w:r w:rsidRPr="004A10CB">
              <w:rPr>
                <w:rFonts w:ascii="Times New Roman" w:hAnsi="Times New Roman" w:cs="Times New Roman"/>
                <w:sz w:val="22"/>
                <w:szCs w:val="22"/>
                <w:lang w:val="lt-LT" w:eastAsia="lv-LV"/>
              </w:rPr>
              <w:t>Garantija ir aptarnavimas po pardavimo, įrangai, nurodytai 1.1.-1.3 punktuose  ≥ 12 mėnesių (dėvimo</w:t>
            </w:r>
            <w:r w:rsidR="00C77FE8" w:rsidRPr="004A10CB">
              <w:rPr>
                <w:rFonts w:ascii="Times New Roman" w:hAnsi="Times New Roman" w:cs="Times New Roman"/>
                <w:sz w:val="22"/>
                <w:szCs w:val="22"/>
                <w:lang w:val="lt-LT" w:eastAsia="lv-LV"/>
              </w:rPr>
              <w:t>m</w:t>
            </w:r>
            <w:r w:rsidRPr="004A10CB">
              <w:rPr>
                <w:rFonts w:ascii="Times New Roman" w:hAnsi="Times New Roman" w:cs="Times New Roman"/>
                <w:sz w:val="22"/>
                <w:szCs w:val="22"/>
                <w:lang w:val="lt-LT" w:eastAsia="lv-LV"/>
              </w:rPr>
              <w:t>s dal</w:t>
            </w:r>
            <w:r w:rsidR="00C77FE8" w:rsidRPr="004A10CB">
              <w:rPr>
                <w:rFonts w:ascii="Times New Roman" w:hAnsi="Times New Roman" w:cs="Times New Roman"/>
                <w:sz w:val="22"/>
                <w:szCs w:val="22"/>
                <w:lang w:val="lt-LT" w:eastAsia="lv-LV"/>
              </w:rPr>
              <w:t>ims</w:t>
            </w:r>
            <w:r w:rsidRPr="004A10CB">
              <w:rPr>
                <w:rFonts w:ascii="Times New Roman" w:hAnsi="Times New Roman" w:cs="Times New Roman"/>
                <w:sz w:val="22"/>
                <w:szCs w:val="22"/>
                <w:lang w:val="lt-LT" w:eastAsia="lv-LV"/>
              </w:rPr>
              <w:t xml:space="preserve"> ≥ 6 mėnesiai)</w:t>
            </w:r>
          </w:p>
        </w:tc>
        <w:tc>
          <w:tcPr>
            <w:tcW w:w="2268" w:type="dxa"/>
          </w:tcPr>
          <w:p w14:paraId="032F394D" w14:textId="47A5E6B0" w:rsidR="000E715C" w:rsidRPr="003F4C0B" w:rsidRDefault="000E715C" w:rsidP="000E715C">
            <w:pPr>
              <w:pStyle w:val="NoSpacing"/>
              <w:ind w:hanging="2"/>
              <w:jc w:val="center"/>
              <w:rPr>
                <w:rFonts w:ascii="Times New Roman" w:hAnsi="Times New Roman" w:cs="Times New Roman"/>
                <w:sz w:val="22"/>
                <w:szCs w:val="22"/>
                <w:lang w:val="en" w:eastAsia="lv-LV"/>
              </w:rPr>
            </w:pPr>
            <w:r w:rsidRPr="005147AE">
              <w:rPr>
                <w:sz w:val="22"/>
                <w:szCs w:val="22"/>
              </w:rPr>
              <w:t>Privaloma</w:t>
            </w:r>
          </w:p>
        </w:tc>
      </w:tr>
      <w:tr w:rsidR="000E715C" w:rsidRPr="003F4C0B" w14:paraId="4744A3BD" w14:textId="77777777" w:rsidTr="004A10CB">
        <w:trPr>
          <w:trHeight w:val="103"/>
          <w:jc w:val="center"/>
        </w:trPr>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14:paraId="6F00A483" w14:textId="7C45FD50" w:rsidR="000E715C" w:rsidRPr="003F4C0B" w:rsidRDefault="00C77FE8" w:rsidP="000E715C">
            <w:pPr>
              <w:pStyle w:val="NoSpacing"/>
              <w:ind w:hanging="2"/>
              <w:rPr>
                <w:rFonts w:ascii="Times New Roman" w:hAnsi="Times New Roman" w:cs="Times New Roman"/>
                <w:sz w:val="22"/>
                <w:szCs w:val="22"/>
                <w:lang w:eastAsia="lv-LV"/>
              </w:rPr>
            </w:pPr>
            <w:proofErr w:type="spellStart"/>
            <w:r w:rsidRPr="00C77FE8">
              <w:rPr>
                <w:rFonts w:ascii="Times New Roman" w:hAnsi="Times New Roman" w:cs="Times New Roman"/>
                <w:sz w:val="22"/>
                <w:szCs w:val="22"/>
                <w:lang w:val="en" w:eastAsia="lv-LV"/>
              </w:rPr>
              <w:t>Visi</w:t>
            </w:r>
            <w:proofErr w:type="spellEnd"/>
            <w:r w:rsidRPr="00C77FE8">
              <w:rPr>
                <w:rFonts w:ascii="Times New Roman" w:hAnsi="Times New Roman" w:cs="Times New Roman"/>
                <w:sz w:val="22"/>
                <w:szCs w:val="22"/>
                <w:lang w:val="en" w:eastAsia="lv-LV"/>
              </w:rPr>
              <w:t xml:space="preserve"> </w:t>
            </w:r>
            <w:proofErr w:type="spellStart"/>
            <w:r w:rsidRPr="00C77FE8">
              <w:rPr>
                <w:rFonts w:ascii="Times New Roman" w:hAnsi="Times New Roman" w:cs="Times New Roman"/>
                <w:sz w:val="22"/>
                <w:szCs w:val="22"/>
                <w:lang w:val="en" w:eastAsia="lv-LV"/>
              </w:rPr>
              <w:t>rinkinio</w:t>
            </w:r>
            <w:proofErr w:type="spellEnd"/>
            <w:r w:rsidRPr="00C77FE8">
              <w:rPr>
                <w:rFonts w:ascii="Times New Roman" w:hAnsi="Times New Roman" w:cs="Times New Roman"/>
                <w:sz w:val="22"/>
                <w:szCs w:val="22"/>
                <w:lang w:val="en" w:eastAsia="lv-LV"/>
              </w:rPr>
              <w:t xml:space="preserve"> </w:t>
            </w:r>
            <w:proofErr w:type="spellStart"/>
            <w:r w:rsidRPr="00C77FE8">
              <w:rPr>
                <w:rFonts w:ascii="Times New Roman" w:hAnsi="Times New Roman" w:cs="Times New Roman"/>
                <w:sz w:val="22"/>
                <w:szCs w:val="22"/>
                <w:lang w:val="en" w:eastAsia="lv-LV"/>
              </w:rPr>
              <w:t>elementai</w:t>
            </w:r>
            <w:proofErr w:type="spellEnd"/>
            <w:r w:rsidRPr="00C77FE8">
              <w:rPr>
                <w:rFonts w:ascii="Times New Roman" w:hAnsi="Times New Roman" w:cs="Times New Roman"/>
                <w:sz w:val="22"/>
                <w:szCs w:val="22"/>
                <w:lang w:val="en" w:eastAsia="lv-LV"/>
              </w:rPr>
              <w:t xml:space="preserve"> </w:t>
            </w:r>
            <w:proofErr w:type="spellStart"/>
            <w:r w:rsidRPr="00C77FE8">
              <w:rPr>
                <w:rFonts w:ascii="Times New Roman" w:hAnsi="Times New Roman" w:cs="Times New Roman"/>
                <w:sz w:val="22"/>
                <w:szCs w:val="22"/>
                <w:lang w:val="en" w:eastAsia="lv-LV"/>
              </w:rPr>
              <w:t>turi</w:t>
            </w:r>
            <w:proofErr w:type="spellEnd"/>
            <w:r w:rsidRPr="00C77FE8">
              <w:rPr>
                <w:rFonts w:ascii="Times New Roman" w:hAnsi="Times New Roman" w:cs="Times New Roman"/>
                <w:sz w:val="22"/>
                <w:szCs w:val="22"/>
                <w:lang w:val="en" w:eastAsia="lv-LV"/>
              </w:rPr>
              <w:t xml:space="preserve"> </w:t>
            </w:r>
            <w:proofErr w:type="spellStart"/>
            <w:r w:rsidRPr="00C77FE8">
              <w:rPr>
                <w:rFonts w:ascii="Times New Roman" w:hAnsi="Times New Roman" w:cs="Times New Roman"/>
                <w:sz w:val="22"/>
                <w:szCs w:val="22"/>
                <w:lang w:val="en" w:eastAsia="lv-LV"/>
              </w:rPr>
              <w:t>būti</w:t>
            </w:r>
            <w:proofErr w:type="spellEnd"/>
            <w:r w:rsidRPr="00C77FE8">
              <w:rPr>
                <w:rFonts w:ascii="Times New Roman" w:hAnsi="Times New Roman" w:cs="Times New Roman"/>
                <w:sz w:val="22"/>
                <w:szCs w:val="22"/>
                <w:lang w:val="en" w:eastAsia="lv-LV"/>
              </w:rPr>
              <w:t xml:space="preserve"> </w:t>
            </w:r>
            <w:proofErr w:type="spellStart"/>
            <w:r w:rsidRPr="00C77FE8">
              <w:rPr>
                <w:rFonts w:ascii="Times New Roman" w:hAnsi="Times New Roman" w:cs="Times New Roman"/>
                <w:sz w:val="22"/>
                <w:szCs w:val="22"/>
                <w:lang w:val="en" w:eastAsia="lv-LV"/>
              </w:rPr>
              <w:t>suderinami</w:t>
            </w:r>
            <w:proofErr w:type="spellEnd"/>
            <w:r w:rsidRPr="00C77FE8">
              <w:rPr>
                <w:rFonts w:ascii="Times New Roman" w:hAnsi="Times New Roman" w:cs="Times New Roman"/>
                <w:sz w:val="22"/>
                <w:szCs w:val="22"/>
                <w:lang w:val="en" w:eastAsia="lv-LV"/>
              </w:rPr>
              <w:t>.</w:t>
            </w:r>
          </w:p>
        </w:tc>
        <w:tc>
          <w:tcPr>
            <w:tcW w:w="2268" w:type="dxa"/>
            <w:tcBorders>
              <w:top w:val="single" w:sz="4" w:space="0" w:color="auto"/>
              <w:left w:val="single" w:sz="4" w:space="0" w:color="auto"/>
              <w:bottom w:val="single" w:sz="4" w:space="0" w:color="auto"/>
              <w:right w:val="single" w:sz="4" w:space="0" w:color="auto"/>
            </w:tcBorders>
          </w:tcPr>
          <w:p w14:paraId="06B42037" w14:textId="2137CBBC" w:rsidR="000E715C" w:rsidRPr="003F4C0B" w:rsidRDefault="000E715C" w:rsidP="000E715C">
            <w:pPr>
              <w:pStyle w:val="NoSpacing"/>
              <w:ind w:hanging="2"/>
              <w:jc w:val="center"/>
              <w:rPr>
                <w:rFonts w:ascii="Times New Roman" w:hAnsi="Times New Roman" w:cs="Times New Roman"/>
                <w:sz w:val="22"/>
                <w:szCs w:val="22"/>
                <w:lang w:val="en" w:eastAsia="lv-LV"/>
              </w:rPr>
            </w:pPr>
            <w:r w:rsidRPr="005147AE">
              <w:rPr>
                <w:sz w:val="22"/>
                <w:szCs w:val="22"/>
              </w:rPr>
              <w:t>Privaloma</w:t>
            </w:r>
          </w:p>
        </w:tc>
      </w:tr>
      <w:tr w:rsidR="000E715C" w:rsidRPr="003F4C0B" w14:paraId="5052EC5C" w14:textId="77777777" w:rsidTr="004A10CB">
        <w:trPr>
          <w:trHeight w:val="103"/>
          <w:jc w:val="center"/>
        </w:trPr>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14:paraId="2F4A679F" w14:textId="729A90E4" w:rsidR="000E715C" w:rsidRPr="003F4C0B" w:rsidRDefault="00C77FE8" w:rsidP="000E715C">
            <w:pPr>
              <w:pStyle w:val="NoSpacing"/>
              <w:ind w:hanging="2"/>
              <w:jc w:val="both"/>
              <w:rPr>
                <w:rFonts w:ascii="Times New Roman" w:hAnsi="Times New Roman" w:cs="Times New Roman"/>
                <w:sz w:val="22"/>
                <w:szCs w:val="22"/>
                <w:lang w:eastAsia="lv-LV"/>
              </w:rPr>
            </w:pPr>
            <w:r w:rsidRPr="004A10CB">
              <w:rPr>
                <w:rFonts w:ascii="Times New Roman" w:hAnsi="Times New Roman" w:cs="Times New Roman"/>
                <w:sz w:val="22"/>
                <w:szCs w:val="22"/>
                <w:lang w:val="lt-LT" w:eastAsia="lv-LV"/>
              </w:rPr>
              <w:t xml:space="preserve">Į pasiūlymo kainą turi būti įtrauktos visos išlaidos, susijusios su prekės pristatymu pagal techninę specifikaciją kliento nurodytu adresu, montavimu, bandymu darbo režimu, personalo </w:t>
            </w:r>
            <w:r w:rsidR="00100836" w:rsidRPr="004A10CB">
              <w:rPr>
                <w:rFonts w:ascii="Times New Roman" w:hAnsi="Times New Roman" w:cs="Times New Roman"/>
                <w:sz w:val="22"/>
                <w:szCs w:val="22"/>
                <w:lang w:val="lt-LT" w:eastAsia="lv-LV"/>
              </w:rPr>
              <w:t>mokymai</w:t>
            </w:r>
            <w:r w:rsidRPr="004A10CB">
              <w:rPr>
                <w:rFonts w:ascii="Times New Roman" w:hAnsi="Times New Roman" w:cs="Times New Roman"/>
                <w:sz w:val="22"/>
                <w:szCs w:val="22"/>
                <w:lang w:val="lt-LT" w:eastAsia="lv-LV"/>
              </w:rPr>
              <w:t>.</w:t>
            </w:r>
          </w:p>
        </w:tc>
        <w:tc>
          <w:tcPr>
            <w:tcW w:w="2268" w:type="dxa"/>
            <w:tcBorders>
              <w:top w:val="single" w:sz="4" w:space="0" w:color="auto"/>
              <w:left w:val="single" w:sz="4" w:space="0" w:color="auto"/>
              <w:bottom w:val="single" w:sz="4" w:space="0" w:color="auto"/>
              <w:right w:val="single" w:sz="4" w:space="0" w:color="auto"/>
            </w:tcBorders>
          </w:tcPr>
          <w:p w14:paraId="5476100F" w14:textId="46886F8E" w:rsidR="000E715C" w:rsidRPr="003F4C0B" w:rsidRDefault="000E715C" w:rsidP="000E715C">
            <w:pPr>
              <w:pStyle w:val="NoSpacing"/>
              <w:ind w:hanging="2"/>
              <w:jc w:val="center"/>
              <w:rPr>
                <w:rFonts w:ascii="Times New Roman" w:hAnsi="Times New Roman" w:cs="Times New Roman"/>
                <w:sz w:val="22"/>
                <w:szCs w:val="22"/>
                <w:lang w:val="en" w:eastAsia="lv-LV"/>
              </w:rPr>
            </w:pPr>
            <w:r w:rsidRPr="005147AE">
              <w:rPr>
                <w:sz w:val="22"/>
                <w:szCs w:val="22"/>
              </w:rPr>
              <w:t>Privaloma</w:t>
            </w:r>
          </w:p>
        </w:tc>
      </w:tr>
      <w:tr w:rsidR="000E715C" w:rsidRPr="003F4C0B" w14:paraId="7544725B" w14:textId="77777777" w:rsidTr="004A10CB">
        <w:trPr>
          <w:trHeight w:val="103"/>
          <w:jc w:val="center"/>
        </w:trPr>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14:paraId="18426841" w14:textId="1EA6A8E7" w:rsidR="000E715C" w:rsidRPr="003F4C0B" w:rsidRDefault="00100836" w:rsidP="000E715C">
            <w:pPr>
              <w:pStyle w:val="NoSpacing"/>
              <w:ind w:hanging="2"/>
              <w:jc w:val="both"/>
              <w:rPr>
                <w:rFonts w:ascii="Times New Roman" w:hAnsi="Times New Roman" w:cs="Times New Roman"/>
                <w:sz w:val="22"/>
                <w:szCs w:val="22"/>
                <w:lang w:eastAsia="lv-LV"/>
              </w:rPr>
            </w:pPr>
            <w:proofErr w:type="spellStart"/>
            <w:r w:rsidRPr="00100836">
              <w:rPr>
                <w:rFonts w:ascii="Times New Roman" w:hAnsi="Times New Roman" w:cs="Times New Roman"/>
                <w:sz w:val="22"/>
                <w:szCs w:val="22"/>
                <w:lang w:val="en" w:eastAsia="lv-LV"/>
              </w:rPr>
              <w:t>Tiekėjas</w:t>
            </w:r>
            <w:proofErr w:type="spellEnd"/>
            <w:r w:rsidRPr="00100836">
              <w:rPr>
                <w:rFonts w:ascii="Times New Roman" w:hAnsi="Times New Roman" w:cs="Times New Roman"/>
                <w:sz w:val="22"/>
                <w:szCs w:val="22"/>
                <w:lang w:val="en" w:eastAsia="lv-LV"/>
              </w:rPr>
              <w:t xml:space="preserve"> </w:t>
            </w:r>
            <w:proofErr w:type="spellStart"/>
            <w:r w:rsidRPr="00100836">
              <w:rPr>
                <w:rFonts w:ascii="Times New Roman" w:hAnsi="Times New Roman" w:cs="Times New Roman"/>
                <w:sz w:val="22"/>
                <w:szCs w:val="22"/>
                <w:lang w:val="en" w:eastAsia="lv-LV"/>
              </w:rPr>
              <w:t>pristato</w:t>
            </w:r>
            <w:proofErr w:type="spellEnd"/>
            <w:r w:rsidRPr="00100836">
              <w:rPr>
                <w:rFonts w:ascii="Times New Roman" w:hAnsi="Times New Roman" w:cs="Times New Roman"/>
                <w:sz w:val="22"/>
                <w:szCs w:val="22"/>
                <w:lang w:val="en" w:eastAsia="lv-LV"/>
              </w:rPr>
              <w:t xml:space="preserve"> </w:t>
            </w:r>
            <w:proofErr w:type="spellStart"/>
            <w:r w:rsidRPr="00100836">
              <w:rPr>
                <w:rFonts w:ascii="Times New Roman" w:hAnsi="Times New Roman" w:cs="Times New Roman"/>
                <w:sz w:val="22"/>
                <w:szCs w:val="22"/>
                <w:lang w:val="en" w:eastAsia="lv-LV"/>
              </w:rPr>
              <w:t>ir</w:t>
            </w:r>
            <w:proofErr w:type="spellEnd"/>
            <w:r w:rsidRPr="00100836">
              <w:rPr>
                <w:rFonts w:ascii="Times New Roman" w:hAnsi="Times New Roman" w:cs="Times New Roman"/>
                <w:sz w:val="22"/>
                <w:szCs w:val="22"/>
                <w:lang w:val="en" w:eastAsia="lv-LV"/>
              </w:rPr>
              <w:t xml:space="preserve"> </w:t>
            </w:r>
            <w:proofErr w:type="spellStart"/>
            <w:r w:rsidRPr="00100836">
              <w:rPr>
                <w:rFonts w:ascii="Times New Roman" w:hAnsi="Times New Roman" w:cs="Times New Roman"/>
                <w:sz w:val="22"/>
                <w:szCs w:val="22"/>
                <w:lang w:val="en" w:eastAsia="lv-LV"/>
              </w:rPr>
              <w:t>iškrauna</w:t>
            </w:r>
            <w:proofErr w:type="spellEnd"/>
            <w:r w:rsidRPr="00100836">
              <w:rPr>
                <w:rFonts w:ascii="Times New Roman" w:hAnsi="Times New Roman" w:cs="Times New Roman"/>
                <w:sz w:val="22"/>
                <w:szCs w:val="22"/>
                <w:lang w:val="en" w:eastAsia="lv-LV"/>
              </w:rPr>
              <w:t xml:space="preserve"> </w:t>
            </w:r>
            <w:proofErr w:type="spellStart"/>
            <w:r w:rsidRPr="00100836">
              <w:rPr>
                <w:rFonts w:ascii="Times New Roman" w:hAnsi="Times New Roman" w:cs="Times New Roman"/>
                <w:sz w:val="22"/>
                <w:szCs w:val="22"/>
                <w:lang w:val="en" w:eastAsia="lv-LV"/>
              </w:rPr>
              <w:t>prekes</w:t>
            </w:r>
            <w:proofErr w:type="spellEnd"/>
            <w:r w:rsidRPr="00100836">
              <w:rPr>
                <w:rFonts w:ascii="Times New Roman" w:hAnsi="Times New Roman" w:cs="Times New Roman"/>
                <w:sz w:val="22"/>
                <w:szCs w:val="22"/>
                <w:lang w:val="en" w:eastAsia="lv-LV"/>
              </w:rPr>
              <w:t xml:space="preserve"> </w:t>
            </w:r>
            <w:proofErr w:type="spellStart"/>
            <w:r>
              <w:rPr>
                <w:rFonts w:ascii="Times New Roman" w:hAnsi="Times New Roman" w:cs="Times New Roman"/>
                <w:sz w:val="22"/>
                <w:szCs w:val="22"/>
                <w:lang w:val="en" w:eastAsia="lv-LV"/>
              </w:rPr>
              <w:t>k</w:t>
            </w:r>
            <w:r w:rsidRPr="00100836">
              <w:rPr>
                <w:rFonts w:ascii="Times New Roman" w:hAnsi="Times New Roman" w:cs="Times New Roman"/>
                <w:sz w:val="22"/>
                <w:szCs w:val="22"/>
                <w:lang w:val="en" w:eastAsia="lv-LV"/>
              </w:rPr>
              <w:t>liento</w:t>
            </w:r>
            <w:proofErr w:type="spellEnd"/>
            <w:r w:rsidRPr="00100836">
              <w:rPr>
                <w:rFonts w:ascii="Times New Roman" w:hAnsi="Times New Roman" w:cs="Times New Roman"/>
                <w:sz w:val="22"/>
                <w:szCs w:val="22"/>
                <w:lang w:val="en" w:eastAsia="lv-LV"/>
              </w:rPr>
              <w:t xml:space="preserve"> </w:t>
            </w:r>
            <w:proofErr w:type="spellStart"/>
            <w:r w:rsidRPr="00100836">
              <w:rPr>
                <w:rFonts w:ascii="Times New Roman" w:hAnsi="Times New Roman" w:cs="Times New Roman"/>
                <w:sz w:val="22"/>
                <w:szCs w:val="22"/>
                <w:lang w:val="en" w:eastAsia="lv-LV"/>
              </w:rPr>
              <w:t>patalpose</w:t>
            </w:r>
            <w:proofErr w:type="spellEnd"/>
            <w:r w:rsidRPr="00100836">
              <w:rPr>
                <w:rFonts w:ascii="Times New Roman" w:hAnsi="Times New Roman" w:cs="Times New Roman"/>
                <w:sz w:val="22"/>
                <w:szCs w:val="22"/>
                <w:lang w:val="en" w:eastAsia="lv-LV"/>
              </w:rPr>
              <w:t xml:space="preserve">, </w:t>
            </w:r>
            <w:proofErr w:type="spellStart"/>
            <w:r w:rsidRPr="00100836">
              <w:rPr>
                <w:rFonts w:ascii="Times New Roman" w:hAnsi="Times New Roman" w:cs="Times New Roman"/>
                <w:sz w:val="22"/>
                <w:szCs w:val="22"/>
                <w:lang w:val="en" w:eastAsia="lv-LV"/>
              </w:rPr>
              <w:t>dalyvaujant</w:t>
            </w:r>
            <w:proofErr w:type="spellEnd"/>
            <w:r w:rsidRPr="00100836">
              <w:rPr>
                <w:rFonts w:ascii="Times New Roman" w:hAnsi="Times New Roman" w:cs="Times New Roman"/>
                <w:sz w:val="22"/>
                <w:szCs w:val="22"/>
                <w:lang w:val="en" w:eastAsia="lv-LV"/>
              </w:rPr>
              <w:t xml:space="preserve"> </w:t>
            </w:r>
            <w:proofErr w:type="spellStart"/>
            <w:r>
              <w:rPr>
                <w:rFonts w:ascii="Times New Roman" w:hAnsi="Times New Roman" w:cs="Times New Roman"/>
                <w:sz w:val="22"/>
                <w:szCs w:val="22"/>
                <w:lang w:val="en" w:eastAsia="lv-LV"/>
              </w:rPr>
              <w:t>k</w:t>
            </w:r>
            <w:r w:rsidRPr="00100836">
              <w:rPr>
                <w:rFonts w:ascii="Times New Roman" w:hAnsi="Times New Roman" w:cs="Times New Roman"/>
                <w:sz w:val="22"/>
                <w:szCs w:val="22"/>
                <w:lang w:val="en" w:eastAsia="lv-LV"/>
              </w:rPr>
              <w:t>liento</w:t>
            </w:r>
            <w:proofErr w:type="spellEnd"/>
            <w:r w:rsidRPr="00100836">
              <w:rPr>
                <w:rFonts w:ascii="Times New Roman" w:hAnsi="Times New Roman" w:cs="Times New Roman"/>
                <w:sz w:val="22"/>
                <w:szCs w:val="22"/>
                <w:lang w:val="en" w:eastAsia="lv-LV"/>
              </w:rPr>
              <w:t xml:space="preserve"> </w:t>
            </w:r>
            <w:proofErr w:type="spellStart"/>
            <w:r w:rsidRPr="00100836">
              <w:rPr>
                <w:rFonts w:ascii="Times New Roman" w:hAnsi="Times New Roman" w:cs="Times New Roman"/>
                <w:sz w:val="22"/>
                <w:szCs w:val="22"/>
                <w:lang w:val="en" w:eastAsia="lv-LV"/>
              </w:rPr>
              <w:t>atsakingam</w:t>
            </w:r>
            <w:proofErr w:type="spellEnd"/>
            <w:r w:rsidRPr="00100836">
              <w:rPr>
                <w:rFonts w:ascii="Times New Roman" w:hAnsi="Times New Roman" w:cs="Times New Roman"/>
                <w:sz w:val="22"/>
                <w:szCs w:val="22"/>
                <w:lang w:val="en" w:eastAsia="lv-LV"/>
              </w:rPr>
              <w:t xml:space="preserve"> </w:t>
            </w:r>
            <w:proofErr w:type="spellStart"/>
            <w:r w:rsidRPr="00100836">
              <w:rPr>
                <w:rFonts w:ascii="Times New Roman" w:hAnsi="Times New Roman" w:cs="Times New Roman"/>
                <w:sz w:val="22"/>
                <w:szCs w:val="22"/>
                <w:lang w:val="en" w:eastAsia="lv-LV"/>
              </w:rPr>
              <w:t>asmeniui</w:t>
            </w:r>
            <w:proofErr w:type="spellEnd"/>
            <w:r w:rsidRPr="00100836">
              <w:rPr>
                <w:rFonts w:ascii="Times New Roman" w:hAnsi="Times New Roman" w:cs="Times New Roman"/>
                <w:sz w:val="22"/>
                <w:szCs w:val="22"/>
                <w:lang w:val="en" w:eastAsia="lv-LV"/>
              </w:rPr>
              <w:t>.</w:t>
            </w:r>
          </w:p>
        </w:tc>
        <w:tc>
          <w:tcPr>
            <w:tcW w:w="2268" w:type="dxa"/>
            <w:tcBorders>
              <w:top w:val="single" w:sz="4" w:space="0" w:color="auto"/>
              <w:left w:val="single" w:sz="4" w:space="0" w:color="auto"/>
              <w:bottom w:val="single" w:sz="4" w:space="0" w:color="auto"/>
              <w:right w:val="single" w:sz="4" w:space="0" w:color="auto"/>
            </w:tcBorders>
          </w:tcPr>
          <w:p w14:paraId="46A64F7E" w14:textId="756F74C4" w:rsidR="000E715C" w:rsidRPr="003F4C0B" w:rsidRDefault="000E715C" w:rsidP="000E715C">
            <w:pPr>
              <w:pStyle w:val="NoSpacing"/>
              <w:ind w:hanging="2"/>
              <w:jc w:val="center"/>
              <w:rPr>
                <w:rFonts w:ascii="Times New Roman" w:hAnsi="Times New Roman" w:cs="Times New Roman"/>
                <w:sz w:val="22"/>
                <w:szCs w:val="22"/>
                <w:lang w:val="en" w:eastAsia="lv-LV"/>
              </w:rPr>
            </w:pPr>
            <w:r w:rsidRPr="005147AE">
              <w:rPr>
                <w:sz w:val="22"/>
                <w:szCs w:val="22"/>
              </w:rPr>
              <w:t>Privaloma</w:t>
            </w:r>
          </w:p>
        </w:tc>
      </w:tr>
      <w:tr w:rsidR="000E715C" w:rsidRPr="003F4C0B" w14:paraId="433CB6CE" w14:textId="77777777" w:rsidTr="004A10CB">
        <w:trPr>
          <w:trHeight w:val="103"/>
          <w:jc w:val="center"/>
        </w:trPr>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14:paraId="5DE4083D" w14:textId="7E446CFC" w:rsidR="000E715C" w:rsidRPr="003F4C0B" w:rsidRDefault="00100836" w:rsidP="000E715C">
            <w:pPr>
              <w:pStyle w:val="NoSpacing"/>
              <w:ind w:hanging="2"/>
              <w:jc w:val="both"/>
              <w:rPr>
                <w:rFonts w:ascii="Times New Roman" w:hAnsi="Times New Roman" w:cs="Times New Roman"/>
                <w:sz w:val="22"/>
                <w:szCs w:val="22"/>
                <w:lang w:eastAsia="lv-LV"/>
              </w:rPr>
            </w:pPr>
            <w:r w:rsidRPr="004A10CB">
              <w:rPr>
                <w:rFonts w:ascii="Times New Roman" w:hAnsi="Times New Roman" w:cs="Times New Roman"/>
                <w:sz w:val="22"/>
                <w:szCs w:val="22"/>
                <w:lang w:val="lt-LT" w:eastAsia="lv-LV"/>
              </w:rPr>
              <w:t>Prekių pakuotė turi būti tokia, kad gabenant prekes būtų kuo mažiau sugadinta.</w:t>
            </w:r>
          </w:p>
        </w:tc>
        <w:tc>
          <w:tcPr>
            <w:tcW w:w="2268" w:type="dxa"/>
            <w:tcBorders>
              <w:top w:val="single" w:sz="4" w:space="0" w:color="auto"/>
              <w:left w:val="single" w:sz="4" w:space="0" w:color="auto"/>
              <w:bottom w:val="single" w:sz="4" w:space="0" w:color="auto"/>
              <w:right w:val="single" w:sz="4" w:space="0" w:color="auto"/>
            </w:tcBorders>
          </w:tcPr>
          <w:p w14:paraId="101CFDAE" w14:textId="48B62D16" w:rsidR="000E715C" w:rsidRPr="003F4C0B" w:rsidRDefault="000E715C" w:rsidP="000E715C">
            <w:pPr>
              <w:pStyle w:val="NoSpacing"/>
              <w:ind w:hanging="2"/>
              <w:jc w:val="center"/>
              <w:rPr>
                <w:rFonts w:ascii="Times New Roman" w:hAnsi="Times New Roman" w:cs="Times New Roman"/>
                <w:sz w:val="22"/>
                <w:szCs w:val="22"/>
                <w:lang w:val="en" w:eastAsia="lv-LV"/>
              </w:rPr>
            </w:pPr>
            <w:r w:rsidRPr="005147AE">
              <w:rPr>
                <w:sz w:val="22"/>
                <w:szCs w:val="22"/>
              </w:rPr>
              <w:t>Privaloma</w:t>
            </w:r>
          </w:p>
        </w:tc>
      </w:tr>
      <w:tr w:rsidR="000E715C" w:rsidRPr="003F4C0B" w14:paraId="56FFED4D" w14:textId="77777777" w:rsidTr="004A10CB">
        <w:trPr>
          <w:trHeight w:val="103"/>
          <w:jc w:val="center"/>
        </w:trPr>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14:paraId="0B3DD854" w14:textId="60848D62" w:rsidR="000E715C" w:rsidRPr="003F4C0B" w:rsidRDefault="00100836" w:rsidP="000E715C">
            <w:pPr>
              <w:pStyle w:val="NoSpacing"/>
              <w:ind w:hanging="2"/>
              <w:jc w:val="both"/>
              <w:rPr>
                <w:rFonts w:ascii="Times New Roman" w:hAnsi="Times New Roman" w:cs="Times New Roman"/>
                <w:sz w:val="22"/>
                <w:szCs w:val="22"/>
                <w:lang w:eastAsia="lv-LV"/>
              </w:rPr>
            </w:pPr>
            <w:r w:rsidRPr="00767A5A">
              <w:rPr>
                <w:rFonts w:ascii="Times New Roman" w:hAnsi="Times New Roman" w:cs="Times New Roman"/>
                <w:sz w:val="22"/>
                <w:szCs w:val="22"/>
                <w:lang w:val="lt-LT" w:eastAsia="lv-LV"/>
              </w:rPr>
              <w:t>Įranga turi būti nauja ir nenaudota</w:t>
            </w:r>
          </w:p>
        </w:tc>
        <w:tc>
          <w:tcPr>
            <w:tcW w:w="2268" w:type="dxa"/>
            <w:tcBorders>
              <w:top w:val="single" w:sz="4" w:space="0" w:color="auto"/>
              <w:left w:val="single" w:sz="4" w:space="0" w:color="auto"/>
              <w:bottom w:val="single" w:sz="4" w:space="0" w:color="auto"/>
              <w:right w:val="single" w:sz="4" w:space="0" w:color="auto"/>
            </w:tcBorders>
          </w:tcPr>
          <w:p w14:paraId="5EA0B9AC" w14:textId="7DE1AD86" w:rsidR="000E715C" w:rsidRPr="003F4C0B" w:rsidRDefault="000E715C" w:rsidP="000E715C">
            <w:pPr>
              <w:pStyle w:val="NoSpacing"/>
              <w:ind w:hanging="2"/>
              <w:jc w:val="center"/>
              <w:rPr>
                <w:rFonts w:ascii="Times New Roman" w:hAnsi="Times New Roman" w:cs="Times New Roman"/>
                <w:sz w:val="22"/>
                <w:szCs w:val="22"/>
                <w:lang w:val="en" w:eastAsia="lv-LV"/>
              </w:rPr>
            </w:pPr>
            <w:r w:rsidRPr="005147AE">
              <w:rPr>
                <w:sz w:val="22"/>
                <w:szCs w:val="22"/>
              </w:rPr>
              <w:t>Privaloma</w:t>
            </w:r>
          </w:p>
        </w:tc>
      </w:tr>
      <w:tr w:rsidR="007F0D97" w:rsidRPr="003F4C0B" w14:paraId="3EA27F1B" w14:textId="77777777" w:rsidTr="004A10CB">
        <w:trPr>
          <w:trHeight w:val="103"/>
          <w:jc w:val="center"/>
        </w:trPr>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14:paraId="333F7971" w14:textId="1368424A" w:rsidR="007F0D97" w:rsidRPr="00100836" w:rsidRDefault="00100836" w:rsidP="004A10CB">
            <w:pPr>
              <w:rPr>
                <w:sz w:val="22"/>
                <w:szCs w:val="22"/>
                <w:lang w:val="en-GB"/>
              </w:rPr>
            </w:pPr>
            <w:r>
              <w:rPr>
                <w:sz w:val="22"/>
                <w:szCs w:val="22"/>
              </w:rPr>
              <w:t xml:space="preserve">Įrangos modelis turi būti pristatytas rinkai ne anksčiau kaip </w:t>
            </w:r>
            <w:r>
              <w:rPr>
                <w:sz w:val="22"/>
                <w:szCs w:val="22"/>
                <w:lang w:val="en-GB"/>
              </w:rPr>
              <w:t>2017 m.</w:t>
            </w:r>
          </w:p>
        </w:tc>
        <w:tc>
          <w:tcPr>
            <w:tcW w:w="2268" w:type="dxa"/>
            <w:tcBorders>
              <w:top w:val="single" w:sz="4" w:space="0" w:color="auto"/>
              <w:left w:val="single" w:sz="4" w:space="0" w:color="auto"/>
              <w:bottom w:val="single" w:sz="4" w:space="0" w:color="auto"/>
              <w:right w:val="single" w:sz="4" w:space="0" w:color="auto"/>
            </w:tcBorders>
            <w:vAlign w:val="center"/>
          </w:tcPr>
          <w:p w14:paraId="2522AF0E" w14:textId="0A7F0F47" w:rsidR="007F0D97" w:rsidRPr="003F4C0B" w:rsidRDefault="000E715C" w:rsidP="004A10CB">
            <w:pPr>
              <w:jc w:val="center"/>
              <w:rPr>
                <w:sz w:val="22"/>
                <w:szCs w:val="22"/>
                <w:lang w:val="en" w:eastAsia="lv-LV"/>
              </w:rPr>
            </w:pPr>
            <w:proofErr w:type="spellStart"/>
            <w:r>
              <w:rPr>
                <w:sz w:val="22"/>
                <w:szCs w:val="22"/>
                <w:lang w:val="en" w:eastAsia="lv-LV"/>
              </w:rPr>
              <w:t>Privaloma</w:t>
            </w:r>
            <w:proofErr w:type="spellEnd"/>
            <w:r>
              <w:rPr>
                <w:sz w:val="22"/>
                <w:szCs w:val="22"/>
                <w:lang w:val="en" w:eastAsia="lv-LV"/>
              </w:rPr>
              <w:t xml:space="preserve">, </w:t>
            </w:r>
            <w:proofErr w:type="spellStart"/>
            <w:r>
              <w:rPr>
                <w:sz w:val="22"/>
                <w:szCs w:val="22"/>
                <w:lang w:val="en" w:eastAsia="lv-LV"/>
              </w:rPr>
              <w:t>nurodykite</w:t>
            </w:r>
            <w:proofErr w:type="spellEnd"/>
            <w:r>
              <w:rPr>
                <w:sz w:val="22"/>
                <w:szCs w:val="22"/>
                <w:lang w:val="en" w:eastAsia="lv-LV"/>
              </w:rPr>
              <w:t xml:space="preserve"> </w:t>
            </w:r>
            <w:proofErr w:type="spellStart"/>
            <w:r>
              <w:rPr>
                <w:sz w:val="22"/>
                <w:szCs w:val="22"/>
                <w:lang w:val="en" w:eastAsia="lv-LV"/>
              </w:rPr>
              <w:t>konkrečius</w:t>
            </w:r>
            <w:proofErr w:type="spellEnd"/>
            <w:r>
              <w:rPr>
                <w:sz w:val="22"/>
                <w:szCs w:val="22"/>
                <w:lang w:val="en" w:eastAsia="lv-LV"/>
              </w:rPr>
              <w:t xml:space="preserve"> </w:t>
            </w:r>
            <w:proofErr w:type="spellStart"/>
            <w:r>
              <w:rPr>
                <w:sz w:val="22"/>
                <w:szCs w:val="22"/>
                <w:lang w:val="en" w:eastAsia="lv-LV"/>
              </w:rPr>
              <w:t>metus</w:t>
            </w:r>
            <w:proofErr w:type="spellEnd"/>
          </w:p>
        </w:tc>
      </w:tr>
    </w:tbl>
    <w:p w14:paraId="193BFDC7" w14:textId="77777777" w:rsidR="007F0D97" w:rsidRPr="00C405B3" w:rsidRDefault="007F0D97">
      <w:pPr>
        <w:pBdr>
          <w:top w:val="nil"/>
          <w:left w:val="nil"/>
          <w:bottom w:val="nil"/>
          <w:right w:val="nil"/>
          <w:between w:val="nil"/>
        </w:pBdr>
        <w:jc w:val="both"/>
        <w:rPr>
          <w:color w:val="000000"/>
          <w:sz w:val="24"/>
          <w:szCs w:val="24"/>
        </w:rPr>
      </w:pPr>
    </w:p>
    <w:p w14:paraId="4CD45A79" w14:textId="77777777" w:rsidR="00A97703" w:rsidRPr="00C405B3" w:rsidRDefault="00A97703">
      <w:pPr>
        <w:pBdr>
          <w:top w:val="nil"/>
          <w:left w:val="nil"/>
          <w:bottom w:val="nil"/>
          <w:right w:val="nil"/>
          <w:between w:val="nil"/>
        </w:pBdr>
        <w:jc w:val="center"/>
        <w:rPr>
          <w:color w:val="000000"/>
          <w:sz w:val="24"/>
          <w:szCs w:val="24"/>
        </w:rPr>
      </w:pPr>
    </w:p>
    <w:p w14:paraId="78A4FECD"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15" w:name="_3as4poj" w:colFirst="0" w:colLast="0"/>
      <w:bookmarkEnd w:id="15"/>
      <w:r w:rsidRPr="00C405B3">
        <w:br w:type="page"/>
      </w:r>
      <w:r w:rsidRPr="00C405B3">
        <w:rPr>
          <w:b/>
          <w:color w:val="000000"/>
          <w:sz w:val="22"/>
          <w:szCs w:val="22"/>
        </w:rPr>
        <w:t>UAB „</w:t>
      </w:r>
      <w:r w:rsidR="00635060" w:rsidRPr="00C405B3">
        <w:rPr>
          <w:b/>
          <w:color w:val="000000"/>
          <w:sz w:val="22"/>
          <w:szCs w:val="22"/>
        </w:rPr>
        <w:t>ZAP grupė</w:t>
      </w:r>
      <w:r w:rsidRPr="00C405B3">
        <w:rPr>
          <w:b/>
          <w:color w:val="000000"/>
          <w:sz w:val="22"/>
          <w:szCs w:val="22"/>
        </w:rPr>
        <w:t>“</w:t>
      </w:r>
    </w:p>
    <w:p w14:paraId="6CD002DE" w14:textId="77777777" w:rsidR="00A97703" w:rsidRPr="00C405B3" w:rsidRDefault="00C01E24">
      <w:pPr>
        <w:pBdr>
          <w:top w:val="nil"/>
          <w:left w:val="nil"/>
          <w:bottom w:val="nil"/>
          <w:right w:val="nil"/>
          <w:between w:val="nil"/>
        </w:pBdr>
        <w:tabs>
          <w:tab w:val="left" w:pos="1560"/>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2</w:t>
      </w:r>
    </w:p>
    <w:p w14:paraId="030AFD5B" w14:textId="77777777" w:rsidR="00A97703" w:rsidRPr="00C405B3" w:rsidRDefault="00A97703">
      <w:pPr>
        <w:pBdr>
          <w:top w:val="nil"/>
          <w:left w:val="nil"/>
          <w:bottom w:val="nil"/>
          <w:right w:val="nil"/>
          <w:between w:val="nil"/>
        </w:pBdr>
        <w:jc w:val="center"/>
        <w:rPr>
          <w:color w:val="000000"/>
          <w:sz w:val="24"/>
          <w:szCs w:val="24"/>
        </w:rPr>
      </w:pPr>
    </w:p>
    <w:p w14:paraId="57A64587" w14:textId="77777777" w:rsidR="00A97703" w:rsidRPr="006270FC" w:rsidRDefault="00C01E24">
      <w:pPr>
        <w:pBdr>
          <w:top w:val="nil"/>
          <w:left w:val="nil"/>
          <w:bottom w:val="nil"/>
          <w:right w:val="nil"/>
          <w:between w:val="nil"/>
        </w:pBdr>
        <w:jc w:val="center"/>
        <w:rPr>
          <w:color w:val="000000"/>
          <w:sz w:val="24"/>
          <w:szCs w:val="24"/>
        </w:rPr>
      </w:pPr>
      <w:r w:rsidRPr="006270FC">
        <w:rPr>
          <w:b/>
          <w:color w:val="000000"/>
          <w:sz w:val="24"/>
          <w:szCs w:val="24"/>
        </w:rPr>
        <w:t>PASIŪLYMAS</w:t>
      </w:r>
    </w:p>
    <w:p w14:paraId="20C6321A" w14:textId="4BE3EE71" w:rsidR="00A97703" w:rsidRPr="00C405B3" w:rsidRDefault="00C01E24">
      <w:pPr>
        <w:pBdr>
          <w:top w:val="nil"/>
          <w:left w:val="nil"/>
          <w:bottom w:val="nil"/>
          <w:right w:val="nil"/>
          <w:between w:val="nil"/>
        </w:pBdr>
        <w:jc w:val="center"/>
        <w:rPr>
          <w:color w:val="000000"/>
          <w:sz w:val="24"/>
          <w:szCs w:val="24"/>
        </w:rPr>
      </w:pPr>
      <w:r w:rsidRPr="006270FC">
        <w:rPr>
          <w:b/>
          <w:color w:val="000000"/>
          <w:sz w:val="24"/>
          <w:szCs w:val="24"/>
        </w:rPr>
        <w:t xml:space="preserve">DĖL </w:t>
      </w:r>
      <w:r w:rsidR="000D3B7E" w:rsidRPr="006270FC">
        <w:rPr>
          <w:b/>
          <w:caps/>
          <w:color w:val="000000"/>
          <w:sz w:val="24"/>
          <w:szCs w:val="24"/>
        </w:rPr>
        <w:t>CNC didelio našumo frezavimo staklės (</w:t>
      </w:r>
      <w:r w:rsidR="00225828" w:rsidRPr="006270FC">
        <w:rPr>
          <w:b/>
          <w:caps/>
          <w:color w:val="000000"/>
          <w:sz w:val="24"/>
          <w:szCs w:val="24"/>
        </w:rPr>
        <w:t>1</w:t>
      </w:r>
      <w:r w:rsidR="000D3B7E" w:rsidRPr="006270FC">
        <w:rPr>
          <w:b/>
          <w:caps/>
          <w:color w:val="000000"/>
          <w:sz w:val="24"/>
          <w:szCs w:val="24"/>
        </w:rPr>
        <w:t xml:space="preserve"> vnt.).</w:t>
      </w:r>
    </w:p>
    <w:p w14:paraId="6E7CC2B2" w14:textId="77777777" w:rsidR="00A97703" w:rsidRPr="00C405B3" w:rsidRDefault="00A97703">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C405B3" w14:paraId="70F29692" w14:textId="77777777">
        <w:tc>
          <w:tcPr>
            <w:tcW w:w="2640" w:type="dxa"/>
            <w:tcBorders>
              <w:bottom w:val="single" w:sz="4" w:space="0" w:color="000000"/>
            </w:tcBorders>
          </w:tcPr>
          <w:p w14:paraId="434609CB" w14:textId="77777777" w:rsidR="00A97703" w:rsidRPr="00C405B3" w:rsidRDefault="00C01E24">
            <w:pPr>
              <w:pBdr>
                <w:top w:val="nil"/>
                <w:left w:val="nil"/>
                <w:bottom w:val="nil"/>
                <w:right w:val="nil"/>
                <w:between w:val="nil"/>
              </w:pBdr>
              <w:jc w:val="center"/>
              <w:rPr>
                <w:color w:val="000000"/>
                <w:sz w:val="24"/>
                <w:szCs w:val="24"/>
              </w:rPr>
            </w:pPr>
            <w:r w:rsidRPr="00C405B3">
              <w:rPr>
                <w:color w:val="000000"/>
                <w:sz w:val="24"/>
                <w:szCs w:val="24"/>
              </w:rPr>
              <w:t xml:space="preserve">20    -    -    </w:t>
            </w:r>
            <w:r w:rsidRPr="00C405B3">
              <w:rPr>
                <w:color w:val="FFFFFF"/>
                <w:sz w:val="24"/>
                <w:szCs w:val="24"/>
              </w:rPr>
              <w:t>.</w:t>
            </w:r>
          </w:p>
        </w:tc>
      </w:tr>
      <w:tr w:rsidR="00A97703" w:rsidRPr="00C405B3" w14:paraId="5480494D" w14:textId="77777777">
        <w:tc>
          <w:tcPr>
            <w:tcW w:w="2640" w:type="dxa"/>
            <w:tcBorders>
              <w:top w:val="single" w:sz="4" w:space="0" w:color="000000"/>
              <w:bottom w:val="nil"/>
            </w:tcBorders>
          </w:tcPr>
          <w:p w14:paraId="25875979" w14:textId="77777777" w:rsidR="00A97703" w:rsidRPr="00C405B3" w:rsidRDefault="00C01E24">
            <w:pPr>
              <w:pBdr>
                <w:top w:val="nil"/>
                <w:left w:val="nil"/>
                <w:bottom w:val="nil"/>
                <w:right w:val="nil"/>
                <w:between w:val="nil"/>
              </w:pBdr>
              <w:jc w:val="center"/>
              <w:rPr>
                <w:color w:val="000000"/>
              </w:rPr>
            </w:pPr>
            <w:r w:rsidRPr="00C405B3">
              <w:rPr>
                <w:i/>
                <w:color w:val="000000"/>
              </w:rPr>
              <w:t>data</w:t>
            </w:r>
          </w:p>
        </w:tc>
      </w:tr>
      <w:tr w:rsidR="00A97703" w:rsidRPr="00C405B3" w14:paraId="1AED3BFB" w14:textId="77777777">
        <w:tc>
          <w:tcPr>
            <w:tcW w:w="2640" w:type="dxa"/>
            <w:tcBorders>
              <w:bottom w:val="single" w:sz="4" w:space="0" w:color="000000"/>
            </w:tcBorders>
          </w:tcPr>
          <w:p w14:paraId="588900B6" w14:textId="77777777" w:rsidR="00A97703" w:rsidRPr="00C405B3" w:rsidRDefault="00A97703">
            <w:pPr>
              <w:pBdr>
                <w:top w:val="nil"/>
                <w:left w:val="nil"/>
                <w:bottom w:val="nil"/>
                <w:right w:val="nil"/>
                <w:between w:val="nil"/>
              </w:pBdr>
              <w:jc w:val="center"/>
              <w:rPr>
                <w:color w:val="000000"/>
                <w:sz w:val="24"/>
                <w:szCs w:val="24"/>
              </w:rPr>
            </w:pPr>
          </w:p>
        </w:tc>
      </w:tr>
      <w:tr w:rsidR="00A97703" w:rsidRPr="00C405B3" w14:paraId="46443858" w14:textId="77777777">
        <w:tc>
          <w:tcPr>
            <w:tcW w:w="2640" w:type="dxa"/>
            <w:tcBorders>
              <w:top w:val="single" w:sz="4" w:space="0" w:color="000000"/>
            </w:tcBorders>
          </w:tcPr>
          <w:p w14:paraId="1A22DB4F" w14:textId="77777777" w:rsidR="00A97703" w:rsidRPr="00C405B3" w:rsidRDefault="00C01E24">
            <w:pPr>
              <w:pBdr>
                <w:top w:val="nil"/>
                <w:left w:val="nil"/>
                <w:bottom w:val="nil"/>
                <w:right w:val="nil"/>
                <w:between w:val="nil"/>
              </w:pBdr>
              <w:jc w:val="center"/>
              <w:rPr>
                <w:color w:val="000000"/>
              </w:rPr>
            </w:pPr>
            <w:r w:rsidRPr="00C405B3">
              <w:rPr>
                <w:i/>
                <w:color w:val="000000"/>
              </w:rPr>
              <w:t>Vieta</w:t>
            </w:r>
          </w:p>
        </w:tc>
      </w:tr>
    </w:tbl>
    <w:p w14:paraId="42326F38" w14:textId="77777777" w:rsidR="00A97703" w:rsidRPr="00C405B3"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C405B3" w14:paraId="1D8BF0F1" w14:textId="77777777" w:rsidTr="00593A4F">
        <w:tc>
          <w:tcPr>
            <w:tcW w:w="5070" w:type="dxa"/>
          </w:tcPr>
          <w:p w14:paraId="23E19CB9"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pavadinimas</w:t>
            </w:r>
          </w:p>
        </w:tc>
        <w:tc>
          <w:tcPr>
            <w:tcW w:w="4706" w:type="dxa"/>
          </w:tcPr>
          <w:p w14:paraId="214635D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6644211B" w14:textId="77777777" w:rsidTr="00593A4F">
        <w:tc>
          <w:tcPr>
            <w:tcW w:w="5070" w:type="dxa"/>
          </w:tcPr>
          <w:p w14:paraId="1CA708B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adresas</w:t>
            </w:r>
          </w:p>
        </w:tc>
        <w:tc>
          <w:tcPr>
            <w:tcW w:w="4706" w:type="dxa"/>
          </w:tcPr>
          <w:p w14:paraId="4F074DE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39FF7DA" w14:textId="77777777" w:rsidTr="00593A4F">
        <w:tc>
          <w:tcPr>
            <w:tcW w:w="5070" w:type="dxa"/>
          </w:tcPr>
          <w:p w14:paraId="5EB6FD9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Už pasiūlymą atsakingo asmens vardas, pavardė</w:t>
            </w:r>
          </w:p>
        </w:tc>
        <w:tc>
          <w:tcPr>
            <w:tcW w:w="4706" w:type="dxa"/>
          </w:tcPr>
          <w:p w14:paraId="2D2C9D6C"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5DBFC700" w14:textId="77777777" w:rsidTr="00593A4F">
        <w:tc>
          <w:tcPr>
            <w:tcW w:w="5070" w:type="dxa"/>
          </w:tcPr>
          <w:p w14:paraId="4AF421D7"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Telefono numeris</w:t>
            </w:r>
          </w:p>
        </w:tc>
        <w:tc>
          <w:tcPr>
            <w:tcW w:w="4706" w:type="dxa"/>
          </w:tcPr>
          <w:p w14:paraId="12C2FF10"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76A4860A" w14:textId="77777777" w:rsidTr="00593A4F">
        <w:tc>
          <w:tcPr>
            <w:tcW w:w="5070" w:type="dxa"/>
          </w:tcPr>
          <w:p w14:paraId="21424210"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Fakso numeris</w:t>
            </w:r>
          </w:p>
        </w:tc>
        <w:tc>
          <w:tcPr>
            <w:tcW w:w="4706" w:type="dxa"/>
          </w:tcPr>
          <w:p w14:paraId="05ED2B58"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797A14D" w14:textId="77777777" w:rsidTr="00593A4F">
        <w:tc>
          <w:tcPr>
            <w:tcW w:w="5070" w:type="dxa"/>
          </w:tcPr>
          <w:p w14:paraId="20B71AE1"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El. pašto adresas</w:t>
            </w:r>
          </w:p>
        </w:tc>
        <w:tc>
          <w:tcPr>
            <w:tcW w:w="4706" w:type="dxa"/>
          </w:tcPr>
          <w:p w14:paraId="2B8EFD49" w14:textId="77777777" w:rsidR="00A97703" w:rsidRPr="00C405B3" w:rsidRDefault="00A97703">
            <w:pPr>
              <w:pBdr>
                <w:top w:val="nil"/>
                <w:left w:val="nil"/>
                <w:bottom w:val="nil"/>
                <w:right w:val="nil"/>
                <w:between w:val="nil"/>
              </w:pBdr>
              <w:jc w:val="both"/>
              <w:rPr>
                <w:color w:val="000000"/>
                <w:sz w:val="24"/>
                <w:szCs w:val="24"/>
              </w:rPr>
            </w:pPr>
          </w:p>
        </w:tc>
      </w:tr>
    </w:tbl>
    <w:p w14:paraId="7F13E142" w14:textId="77777777" w:rsidR="00A97703" w:rsidRPr="00C405B3" w:rsidRDefault="00A97703">
      <w:pPr>
        <w:pBdr>
          <w:top w:val="nil"/>
          <w:left w:val="nil"/>
          <w:bottom w:val="nil"/>
          <w:right w:val="nil"/>
          <w:between w:val="nil"/>
        </w:pBdr>
        <w:jc w:val="both"/>
        <w:rPr>
          <w:color w:val="000000"/>
          <w:sz w:val="24"/>
          <w:szCs w:val="24"/>
        </w:rPr>
      </w:pPr>
    </w:p>
    <w:p w14:paraId="38B59C76" w14:textId="77777777" w:rsidR="00A97703" w:rsidRPr="00CB658C" w:rsidRDefault="00C01E24">
      <w:pPr>
        <w:pBdr>
          <w:top w:val="nil"/>
          <w:left w:val="nil"/>
          <w:bottom w:val="nil"/>
          <w:right w:val="nil"/>
          <w:between w:val="nil"/>
        </w:pBdr>
        <w:ind w:firstLine="720"/>
        <w:jc w:val="both"/>
        <w:rPr>
          <w:color w:val="000000"/>
          <w:sz w:val="24"/>
          <w:szCs w:val="24"/>
        </w:rPr>
      </w:pPr>
      <w:r w:rsidRPr="00CB658C">
        <w:rPr>
          <w:color w:val="000000"/>
          <w:sz w:val="24"/>
          <w:szCs w:val="24"/>
        </w:rPr>
        <w:t>Šiuo pasiūlymu pažymime, kad sutinkame su visomis pirkimo sąlygomis, nustatytomis:</w:t>
      </w:r>
    </w:p>
    <w:p w14:paraId="2A401B88" w14:textId="534B00BA" w:rsidR="00A97703" w:rsidRPr="00CB658C" w:rsidRDefault="00C01E24">
      <w:pPr>
        <w:widowControl w:val="0"/>
        <w:pBdr>
          <w:top w:val="nil"/>
          <w:left w:val="nil"/>
          <w:bottom w:val="nil"/>
          <w:right w:val="nil"/>
          <w:between w:val="nil"/>
        </w:pBdr>
        <w:tabs>
          <w:tab w:val="left" w:pos="0"/>
        </w:tabs>
        <w:ind w:firstLine="720"/>
        <w:jc w:val="both"/>
        <w:rPr>
          <w:color w:val="000000"/>
          <w:sz w:val="24"/>
          <w:szCs w:val="24"/>
        </w:rPr>
      </w:pPr>
      <w:r w:rsidRPr="00CB658C">
        <w:rPr>
          <w:color w:val="000000"/>
          <w:sz w:val="24"/>
          <w:szCs w:val="24"/>
        </w:rPr>
        <w:t xml:space="preserve">1) konkurso skelbime, paskelbtame svetainėje www.esinvesticijos.lt </w:t>
      </w:r>
      <w:r w:rsidR="00496E94" w:rsidRPr="00CB658C">
        <w:rPr>
          <w:b/>
          <w:color w:val="000000"/>
          <w:sz w:val="24"/>
          <w:szCs w:val="24"/>
        </w:rPr>
        <w:t>2021-</w:t>
      </w:r>
      <w:r w:rsidR="00CB658C" w:rsidRPr="00CB658C">
        <w:rPr>
          <w:b/>
          <w:color w:val="000000"/>
          <w:sz w:val="24"/>
          <w:szCs w:val="24"/>
        </w:rPr>
        <w:t>08</w:t>
      </w:r>
      <w:r w:rsidR="00496E94" w:rsidRPr="00CB658C">
        <w:rPr>
          <w:b/>
          <w:color w:val="000000"/>
          <w:sz w:val="24"/>
          <w:szCs w:val="24"/>
        </w:rPr>
        <w:t>-</w:t>
      </w:r>
      <w:r w:rsidR="00CB658C" w:rsidRPr="00CB658C">
        <w:rPr>
          <w:b/>
          <w:color w:val="000000"/>
          <w:sz w:val="24"/>
          <w:szCs w:val="24"/>
        </w:rPr>
        <w:t>19</w:t>
      </w:r>
      <w:r w:rsidRPr="00CB658C">
        <w:rPr>
          <w:color w:val="000000"/>
          <w:sz w:val="24"/>
          <w:szCs w:val="24"/>
        </w:rPr>
        <w:t>.</w:t>
      </w:r>
    </w:p>
    <w:p w14:paraId="786D00E0"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B658C">
        <w:rPr>
          <w:color w:val="000000"/>
          <w:sz w:val="24"/>
          <w:szCs w:val="24"/>
        </w:rPr>
        <w:t>2) konkurso sąlygose;</w:t>
      </w:r>
    </w:p>
    <w:p w14:paraId="08C794BA"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3) pirkimo dokumentų prieduose.</w:t>
      </w:r>
    </w:p>
    <w:p w14:paraId="6BA16714" w14:textId="77777777" w:rsidR="00A97703" w:rsidRPr="00C405B3" w:rsidRDefault="00A97703">
      <w:pPr>
        <w:pBdr>
          <w:top w:val="nil"/>
          <w:left w:val="nil"/>
          <w:bottom w:val="nil"/>
          <w:right w:val="nil"/>
          <w:between w:val="nil"/>
        </w:pBdr>
        <w:jc w:val="both"/>
        <w:rPr>
          <w:color w:val="000000"/>
          <w:sz w:val="24"/>
          <w:szCs w:val="24"/>
        </w:rPr>
      </w:pPr>
    </w:p>
    <w:p w14:paraId="29FC5D5B"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rsidRPr="00C405B3" w14:paraId="0250DBD4" w14:textId="77777777">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C405B3" w:rsidRDefault="00C01E24">
            <w:pPr>
              <w:pBdr>
                <w:top w:val="nil"/>
                <w:left w:val="nil"/>
                <w:bottom w:val="nil"/>
                <w:right w:val="nil"/>
                <w:between w:val="nil"/>
              </w:pBdr>
              <w:jc w:val="center"/>
              <w:rPr>
                <w:color w:val="000000"/>
              </w:rPr>
            </w:pPr>
            <w:r w:rsidRPr="00C405B3">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0D045A3B" w14:textId="77777777" w:rsidR="00A97703" w:rsidRPr="00C405B3" w:rsidRDefault="00C01E24">
            <w:pPr>
              <w:pBdr>
                <w:top w:val="nil"/>
                <w:left w:val="nil"/>
                <w:bottom w:val="nil"/>
                <w:right w:val="nil"/>
                <w:between w:val="nil"/>
              </w:pBdr>
              <w:jc w:val="center"/>
              <w:rPr>
                <w:color w:val="000000"/>
              </w:rPr>
            </w:pPr>
            <w:r w:rsidRPr="00C405B3">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063C75" w14:textId="77777777" w:rsidR="00A97703" w:rsidRPr="00C405B3" w:rsidRDefault="00C01E24">
            <w:pPr>
              <w:pBdr>
                <w:top w:val="nil"/>
                <w:left w:val="nil"/>
                <w:bottom w:val="nil"/>
                <w:right w:val="nil"/>
                <w:between w:val="nil"/>
              </w:pBdr>
              <w:jc w:val="center"/>
              <w:rPr>
                <w:color w:val="000000"/>
              </w:rPr>
            </w:pPr>
            <w:r w:rsidRPr="00C405B3">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394A491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Mato</w:t>
            </w:r>
          </w:p>
          <w:p w14:paraId="71E2E97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33DBA304"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67F9A662" w14:textId="77777777" w:rsidR="00A97703" w:rsidRPr="00C405B3" w:rsidRDefault="00C01E24">
            <w:pPr>
              <w:pBdr>
                <w:top w:val="nil"/>
                <w:left w:val="nil"/>
                <w:bottom w:val="nil"/>
                <w:right w:val="nil"/>
                <w:between w:val="nil"/>
              </w:pBdr>
              <w:jc w:val="center"/>
              <w:rPr>
                <w:color w:val="000000"/>
              </w:rPr>
            </w:pPr>
            <w:r w:rsidRPr="00C405B3">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C405B3" w:rsidRDefault="00C01E24">
            <w:pPr>
              <w:pBdr>
                <w:top w:val="nil"/>
                <w:left w:val="nil"/>
                <w:bottom w:val="nil"/>
                <w:right w:val="nil"/>
                <w:between w:val="nil"/>
              </w:pBdr>
              <w:jc w:val="center"/>
              <w:rPr>
                <w:color w:val="000000"/>
              </w:rPr>
            </w:pPr>
            <w:r w:rsidRPr="00C405B3">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C405B3" w:rsidRDefault="00C01E24">
            <w:pPr>
              <w:pBdr>
                <w:top w:val="nil"/>
                <w:left w:val="nil"/>
                <w:bottom w:val="nil"/>
                <w:right w:val="nil"/>
                <w:between w:val="nil"/>
              </w:pBdr>
              <w:jc w:val="center"/>
              <w:rPr>
                <w:color w:val="000000"/>
              </w:rPr>
            </w:pPr>
            <w:r w:rsidRPr="00C405B3">
              <w:rPr>
                <w:b/>
                <w:color w:val="000000"/>
              </w:rPr>
              <w:t>Kaina, Eur (su PVM)</w:t>
            </w:r>
          </w:p>
        </w:tc>
      </w:tr>
      <w:tr w:rsidR="00A97703" w:rsidRPr="00C405B3" w14:paraId="4E7C1813" w14:textId="77777777">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C405B3" w:rsidRDefault="00C01E24">
            <w:pPr>
              <w:pBdr>
                <w:top w:val="nil"/>
                <w:left w:val="nil"/>
                <w:bottom w:val="nil"/>
                <w:right w:val="nil"/>
                <w:between w:val="nil"/>
              </w:pBdr>
              <w:jc w:val="center"/>
              <w:rPr>
                <w:color w:val="000000"/>
              </w:rPr>
            </w:pPr>
            <w:r w:rsidRPr="00C405B3">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7D30D3B6" w14:textId="77777777" w:rsidR="00A97703" w:rsidRPr="00C405B3" w:rsidRDefault="00C01E24">
            <w:pPr>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5536E0BB" w14:textId="77777777" w:rsidR="00A97703" w:rsidRPr="00C405B3" w:rsidRDefault="00C01E24">
            <w:pPr>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35584A43" w14:textId="77777777" w:rsidR="00A97703" w:rsidRPr="00C405B3" w:rsidRDefault="00C01E24">
            <w:pPr>
              <w:pBdr>
                <w:top w:val="nil"/>
                <w:left w:val="nil"/>
                <w:bottom w:val="nil"/>
                <w:right w:val="nil"/>
                <w:between w:val="nil"/>
              </w:pBdr>
              <w:jc w:val="center"/>
              <w:rPr>
                <w:color w:val="000000"/>
              </w:rPr>
            </w:pPr>
            <w:r w:rsidRPr="00C405B3">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C405B3" w:rsidRDefault="00C01E24">
            <w:pPr>
              <w:pBdr>
                <w:top w:val="nil"/>
                <w:left w:val="nil"/>
                <w:bottom w:val="nil"/>
                <w:right w:val="nil"/>
                <w:between w:val="nil"/>
              </w:pBdr>
              <w:jc w:val="center"/>
              <w:rPr>
                <w:color w:val="000000"/>
              </w:rPr>
            </w:pPr>
            <w:r w:rsidRPr="00C405B3">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C405B3" w:rsidRDefault="00C01E24">
            <w:pPr>
              <w:pBdr>
                <w:top w:val="nil"/>
                <w:left w:val="nil"/>
                <w:bottom w:val="nil"/>
                <w:right w:val="nil"/>
                <w:between w:val="nil"/>
              </w:pBdr>
              <w:jc w:val="center"/>
              <w:rPr>
                <w:color w:val="000000"/>
              </w:rPr>
            </w:pPr>
            <w:r w:rsidRPr="00C405B3">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C405B3" w:rsidRDefault="00C01E24">
            <w:pPr>
              <w:pBdr>
                <w:top w:val="nil"/>
                <w:left w:val="nil"/>
                <w:bottom w:val="nil"/>
                <w:right w:val="nil"/>
                <w:between w:val="nil"/>
              </w:pBdr>
              <w:jc w:val="center"/>
              <w:rPr>
                <w:color w:val="000000"/>
              </w:rPr>
            </w:pPr>
            <w:r w:rsidRPr="00C405B3">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C405B3" w:rsidRDefault="00C01E24">
            <w:pPr>
              <w:pBdr>
                <w:top w:val="nil"/>
                <w:left w:val="nil"/>
                <w:bottom w:val="nil"/>
                <w:right w:val="nil"/>
                <w:between w:val="nil"/>
              </w:pBdr>
              <w:jc w:val="center"/>
              <w:rPr>
                <w:color w:val="000000"/>
              </w:rPr>
            </w:pPr>
            <w:r w:rsidRPr="00C405B3">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C405B3" w:rsidRDefault="00C01E24">
            <w:pPr>
              <w:pBdr>
                <w:top w:val="nil"/>
                <w:left w:val="nil"/>
                <w:bottom w:val="nil"/>
                <w:right w:val="nil"/>
                <w:between w:val="nil"/>
              </w:pBdr>
              <w:jc w:val="center"/>
              <w:rPr>
                <w:color w:val="000000"/>
              </w:rPr>
            </w:pPr>
            <w:r w:rsidRPr="00C405B3">
              <w:rPr>
                <w:b/>
                <w:color w:val="000000"/>
              </w:rPr>
              <w:t>9</w:t>
            </w:r>
          </w:p>
        </w:tc>
      </w:tr>
      <w:tr w:rsidR="00A97703" w:rsidRPr="00C405B3" w14:paraId="54D12743" w14:textId="77777777">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C405B3" w:rsidRDefault="00C01E24">
            <w:pPr>
              <w:pBdr>
                <w:top w:val="nil"/>
                <w:left w:val="nil"/>
                <w:bottom w:val="nil"/>
                <w:right w:val="nil"/>
                <w:between w:val="nil"/>
              </w:pBdr>
              <w:jc w:val="both"/>
              <w:rPr>
                <w:color w:val="000000"/>
              </w:rPr>
            </w:pPr>
            <w:r w:rsidRPr="00C405B3">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C49EBD8" w14:textId="7A2775B5" w:rsidR="00A97703" w:rsidRPr="006270FC" w:rsidRDefault="000D3B7E">
            <w:pPr>
              <w:pBdr>
                <w:top w:val="nil"/>
                <w:left w:val="nil"/>
                <w:bottom w:val="nil"/>
                <w:right w:val="nil"/>
                <w:between w:val="nil"/>
              </w:pBdr>
              <w:rPr>
                <w:color w:val="000000"/>
              </w:rPr>
            </w:pPr>
            <w:r w:rsidRPr="006270FC">
              <w:rPr>
                <w:color w:val="000000"/>
              </w:rPr>
              <w:t xml:space="preserve">CNC didelio našumo frezavimo staklės </w:t>
            </w:r>
          </w:p>
        </w:tc>
        <w:tc>
          <w:tcPr>
            <w:tcW w:w="851" w:type="dxa"/>
            <w:tcBorders>
              <w:top w:val="single" w:sz="4" w:space="0" w:color="000000"/>
              <w:left w:val="single" w:sz="4" w:space="0" w:color="000000"/>
              <w:bottom w:val="single" w:sz="4" w:space="0" w:color="000000"/>
              <w:right w:val="single" w:sz="4" w:space="0" w:color="000000"/>
            </w:tcBorders>
          </w:tcPr>
          <w:p w14:paraId="6AE9B248" w14:textId="4E00B226" w:rsidR="00A97703" w:rsidRPr="006270FC" w:rsidRDefault="00225828">
            <w:pPr>
              <w:pBdr>
                <w:top w:val="nil"/>
                <w:left w:val="nil"/>
                <w:bottom w:val="nil"/>
                <w:right w:val="nil"/>
                <w:between w:val="nil"/>
              </w:pBdr>
              <w:jc w:val="center"/>
              <w:rPr>
                <w:color w:val="000000"/>
              </w:rPr>
            </w:pPr>
            <w:r w:rsidRPr="006270FC">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26954E4" w14:textId="77777777" w:rsidR="00A97703" w:rsidRPr="006270FC" w:rsidRDefault="00C01E24">
            <w:pPr>
              <w:pBdr>
                <w:top w:val="nil"/>
                <w:left w:val="nil"/>
                <w:bottom w:val="nil"/>
                <w:right w:val="nil"/>
                <w:between w:val="nil"/>
              </w:pBdr>
              <w:jc w:val="center"/>
              <w:rPr>
                <w:color w:val="000000"/>
              </w:rPr>
            </w:pPr>
            <w:r w:rsidRPr="006270FC">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C405B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C405B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C405B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C405B3" w:rsidRDefault="00A97703">
            <w:pPr>
              <w:pBdr>
                <w:top w:val="nil"/>
                <w:left w:val="nil"/>
                <w:bottom w:val="nil"/>
                <w:right w:val="nil"/>
                <w:between w:val="nil"/>
              </w:pBdr>
              <w:jc w:val="both"/>
              <w:rPr>
                <w:color w:val="000000"/>
              </w:rPr>
            </w:pPr>
          </w:p>
        </w:tc>
      </w:tr>
      <w:tr w:rsidR="00A97703" w:rsidRPr="00C405B3" w14:paraId="6B95ADBC" w14:textId="77777777">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C405B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772D3C1E" w14:textId="77777777" w:rsidR="00A97703" w:rsidRPr="00C405B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1D6833BA" w14:textId="77777777" w:rsidR="00A97703" w:rsidRPr="00C405B3" w:rsidRDefault="00C01E24">
            <w:pPr>
              <w:pBdr>
                <w:top w:val="nil"/>
                <w:left w:val="nil"/>
                <w:bottom w:val="nil"/>
                <w:right w:val="nil"/>
                <w:between w:val="nil"/>
              </w:pBdr>
              <w:ind w:left="171" w:hanging="283"/>
              <w:jc w:val="right"/>
              <w:rPr>
                <w:color w:val="000000"/>
              </w:rPr>
            </w:pPr>
            <w:r w:rsidRPr="00C405B3">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C405B3" w:rsidRDefault="00A97703">
            <w:pPr>
              <w:pBdr>
                <w:top w:val="nil"/>
                <w:left w:val="nil"/>
                <w:bottom w:val="nil"/>
                <w:right w:val="nil"/>
                <w:between w:val="nil"/>
              </w:pBdr>
              <w:jc w:val="both"/>
              <w:rPr>
                <w:color w:val="000000"/>
              </w:rPr>
            </w:pPr>
          </w:p>
        </w:tc>
      </w:tr>
    </w:tbl>
    <w:p w14:paraId="6836EA00" w14:textId="77777777" w:rsidR="00A97703" w:rsidRPr="00C405B3" w:rsidRDefault="00A97703">
      <w:pPr>
        <w:pBdr>
          <w:top w:val="nil"/>
          <w:left w:val="nil"/>
          <w:bottom w:val="nil"/>
          <w:right w:val="nil"/>
          <w:between w:val="nil"/>
        </w:pBdr>
        <w:ind w:firstLine="720"/>
        <w:jc w:val="both"/>
        <w:rPr>
          <w:color w:val="000000"/>
          <w:sz w:val="24"/>
          <w:szCs w:val="24"/>
        </w:rPr>
      </w:pPr>
    </w:p>
    <w:p w14:paraId="1DBBE0A3" w14:textId="4165C486" w:rsidR="00A97703" w:rsidRPr="00C405B3" w:rsidRDefault="00C01E24">
      <w:pPr>
        <w:pBdr>
          <w:top w:val="nil"/>
          <w:left w:val="nil"/>
          <w:bottom w:val="nil"/>
          <w:right w:val="nil"/>
          <w:between w:val="nil"/>
        </w:pBdr>
        <w:ind w:firstLine="720"/>
        <w:jc w:val="both"/>
        <w:rPr>
          <w:color w:val="000000"/>
          <w:sz w:val="24"/>
          <w:szCs w:val="24"/>
        </w:rPr>
      </w:pPr>
      <w:r w:rsidRPr="006270FC">
        <w:rPr>
          <w:color w:val="000000"/>
          <w:sz w:val="24"/>
          <w:szCs w:val="24"/>
        </w:rPr>
        <w:t>Siūloma</w:t>
      </w:r>
      <w:r w:rsidR="007B79B1" w:rsidRPr="006270FC">
        <w:rPr>
          <w:color w:val="000000"/>
          <w:sz w:val="24"/>
          <w:szCs w:val="24"/>
        </w:rPr>
        <w:t>s</w:t>
      </w:r>
      <w:r w:rsidRPr="006270FC">
        <w:rPr>
          <w:color w:val="000000"/>
          <w:sz w:val="24"/>
          <w:szCs w:val="24"/>
        </w:rPr>
        <w:t xml:space="preserve"> </w:t>
      </w:r>
      <w:r w:rsidR="000D3B7E" w:rsidRPr="006270FC">
        <w:rPr>
          <w:b/>
          <w:color w:val="000000"/>
          <w:sz w:val="24"/>
          <w:szCs w:val="24"/>
        </w:rPr>
        <w:t>CNC didelio našumo frezavimo staklės (</w:t>
      </w:r>
      <w:r w:rsidR="00225828" w:rsidRPr="006270FC">
        <w:rPr>
          <w:b/>
          <w:color w:val="000000"/>
          <w:sz w:val="24"/>
          <w:szCs w:val="24"/>
        </w:rPr>
        <w:t>1</w:t>
      </w:r>
      <w:r w:rsidR="000D3B7E" w:rsidRPr="006270FC">
        <w:rPr>
          <w:b/>
          <w:color w:val="000000"/>
          <w:sz w:val="24"/>
          <w:szCs w:val="24"/>
        </w:rPr>
        <w:t xml:space="preserve"> vnt.)</w:t>
      </w:r>
      <w:r w:rsidR="000D3B7E" w:rsidRPr="006270FC">
        <w:rPr>
          <w:color w:val="000000"/>
          <w:sz w:val="24"/>
          <w:szCs w:val="24"/>
        </w:rPr>
        <w:t xml:space="preserve"> </w:t>
      </w:r>
      <w:r w:rsidRPr="006270FC">
        <w:rPr>
          <w:color w:val="000000"/>
          <w:sz w:val="24"/>
          <w:szCs w:val="24"/>
        </w:rPr>
        <w:t>visiškai atitinka pirkimo dokumentuose nurodytus reikalavimus ir jų savybės tokios:</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6"/>
        <w:gridCol w:w="4111"/>
        <w:gridCol w:w="1701"/>
        <w:gridCol w:w="1701"/>
      </w:tblGrid>
      <w:tr w:rsidR="006270FC" w:rsidRPr="003F4C0B" w14:paraId="2DCC56F0" w14:textId="66FE6B26" w:rsidTr="0058322E">
        <w:trPr>
          <w:tblHeader/>
          <w:jc w:val="center"/>
        </w:trPr>
        <w:tc>
          <w:tcPr>
            <w:tcW w:w="704" w:type="dxa"/>
            <w:shd w:val="clear" w:color="auto" w:fill="auto"/>
            <w:vAlign w:val="center"/>
          </w:tcPr>
          <w:p w14:paraId="564D8AB7" w14:textId="77777777" w:rsidR="006270FC" w:rsidRPr="003F4C0B" w:rsidRDefault="006270FC" w:rsidP="00886005">
            <w:pPr>
              <w:jc w:val="center"/>
              <w:rPr>
                <w:b/>
                <w:sz w:val="22"/>
                <w:szCs w:val="22"/>
              </w:rPr>
            </w:pPr>
            <w:r>
              <w:rPr>
                <w:b/>
                <w:sz w:val="22"/>
                <w:szCs w:val="22"/>
              </w:rPr>
              <w:t>Nr.</w:t>
            </w:r>
          </w:p>
        </w:tc>
        <w:tc>
          <w:tcPr>
            <w:tcW w:w="2126" w:type="dxa"/>
            <w:shd w:val="clear" w:color="auto" w:fill="auto"/>
            <w:vAlign w:val="center"/>
          </w:tcPr>
          <w:p w14:paraId="77CF74C1" w14:textId="77777777" w:rsidR="006270FC" w:rsidRPr="006A4EFE" w:rsidRDefault="006270FC" w:rsidP="00886005">
            <w:pPr>
              <w:rPr>
                <w:b/>
                <w:sz w:val="22"/>
                <w:szCs w:val="22"/>
                <w:lang w:val="en-GB"/>
              </w:rPr>
            </w:pPr>
            <w:proofErr w:type="spellStart"/>
            <w:r>
              <w:rPr>
                <w:b/>
                <w:sz w:val="22"/>
                <w:szCs w:val="22"/>
                <w:lang w:val="en-GB"/>
              </w:rPr>
              <w:t>Įrangos</w:t>
            </w:r>
            <w:proofErr w:type="spellEnd"/>
            <w:r>
              <w:rPr>
                <w:b/>
                <w:sz w:val="22"/>
                <w:szCs w:val="22"/>
                <w:lang w:val="en-GB"/>
              </w:rPr>
              <w:t xml:space="preserve"> </w:t>
            </w:r>
            <w:proofErr w:type="spellStart"/>
            <w:r>
              <w:rPr>
                <w:b/>
                <w:sz w:val="22"/>
                <w:szCs w:val="22"/>
                <w:lang w:val="en-GB"/>
              </w:rPr>
              <w:t>vieneto</w:t>
            </w:r>
            <w:proofErr w:type="spellEnd"/>
            <w:r>
              <w:rPr>
                <w:b/>
                <w:sz w:val="22"/>
                <w:szCs w:val="22"/>
                <w:lang w:val="en-GB"/>
              </w:rPr>
              <w:t xml:space="preserve"> </w:t>
            </w:r>
            <w:proofErr w:type="spellStart"/>
            <w:r>
              <w:rPr>
                <w:b/>
                <w:sz w:val="22"/>
                <w:szCs w:val="22"/>
                <w:lang w:val="en-GB"/>
              </w:rPr>
              <w:t>pavadinimas</w:t>
            </w:r>
            <w:proofErr w:type="spellEnd"/>
          </w:p>
        </w:tc>
        <w:tc>
          <w:tcPr>
            <w:tcW w:w="4111" w:type="dxa"/>
            <w:shd w:val="clear" w:color="auto" w:fill="auto"/>
            <w:vAlign w:val="center"/>
          </w:tcPr>
          <w:p w14:paraId="6CBF0DFE" w14:textId="77777777" w:rsidR="006270FC" w:rsidRPr="003F4C0B" w:rsidRDefault="006270FC" w:rsidP="00886005">
            <w:pPr>
              <w:jc w:val="center"/>
              <w:rPr>
                <w:b/>
                <w:sz w:val="22"/>
                <w:szCs w:val="22"/>
              </w:rPr>
            </w:pPr>
            <w:r>
              <w:rPr>
                <w:b/>
                <w:sz w:val="22"/>
                <w:szCs w:val="22"/>
              </w:rPr>
              <w:t>Techninis reikalavimas</w:t>
            </w:r>
          </w:p>
        </w:tc>
        <w:tc>
          <w:tcPr>
            <w:tcW w:w="1701" w:type="dxa"/>
            <w:vAlign w:val="center"/>
          </w:tcPr>
          <w:p w14:paraId="7888A91B" w14:textId="77777777" w:rsidR="006270FC" w:rsidRPr="003F4C0B" w:rsidRDefault="006270FC" w:rsidP="00886005">
            <w:pPr>
              <w:jc w:val="center"/>
              <w:rPr>
                <w:b/>
                <w:sz w:val="22"/>
                <w:szCs w:val="22"/>
              </w:rPr>
            </w:pPr>
            <w:r>
              <w:rPr>
                <w:b/>
                <w:sz w:val="22"/>
                <w:szCs w:val="22"/>
              </w:rPr>
              <w:t>Reikšmė</w:t>
            </w:r>
          </w:p>
        </w:tc>
        <w:tc>
          <w:tcPr>
            <w:tcW w:w="1701" w:type="dxa"/>
          </w:tcPr>
          <w:p w14:paraId="49617535" w14:textId="7237C3DB" w:rsidR="006270FC" w:rsidRDefault="0058322E" w:rsidP="00886005">
            <w:pPr>
              <w:jc w:val="center"/>
              <w:rPr>
                <w:b/>
                <w:sz w:val="22"/>
                <w:szCs w:val="22"/>
              </w:rPr>
            </w:pPr>
            <w:r>
              <w:rPr>
                <w:b/>
                <w:sz w:val="22"/>
                <w:szCs w:val="22"/>
              </w:rPr>
              <w:t>Siūloma reikšmė</w:t>
            </w:r>
          </w:p>
        </w:tc>
      </w:tr>
      <w:tr w:rsidR="006270FC" w:rsidRPr="003F4C0B" w14:paraId="0FFF3B80" w14:textId="3ADA5B61" w:rsidTr="0058322E">
        <w:trPr>
          <w:jc w:val="center"/>
        </w:trPr>
        <w:tc>
          <w:tcPr>
            <w:tcW w:w="704" w:type="dxa"/>
            <w:shd w:val="clear" w:color="auto" w:fill="auto"/>
          </w:tcPr>
          <w:p w14:paraId="132FFED8" w14:textId="77777777" w:rsidR="006270FC" w:rsidRPr="00142947" w:rsidRDefault="006270FC" w:rsidP="00886005">
            <w:pPr>
              <w:rPr>
                <w:bCs/>
                <w:sz w:val="22"/>
                <w:szCs w:val="22"/>
              </w:rPr>
            </w:pPr>
            <w:r w:rsidRPr="00142947">
              <w:rPr>
                <w:bCs/>
                <w:sz w:val="22"/>
                <w:szCs w:val="22"/>
              </w:rPr>
              <w:t>1.</w:t>
            </w:r>
          </w:p>
        </w:tc>
        <w:tc>
          <w:tcPr>
            <w:tcW w:w="2126" w:type="dxa"/>
            <w:shd w:val="clear" w:color="auto" w:fill="auto"/>
          </w:tcPr>
          <w:p w14:paraId="33506D26" w14:textId="77777777" w:rsidR="006270FC" w:rsidRPr="00142947" w:rsidRDefault="006270FC" w:rsidP="00886005">
            <w:pPr>
              <w:rPr>
                <w:bCs/>
                <w:sz w:val="22"/>
                <w:szCs w:val="22"/>
              </w:rPr>
            </w:pPr>
            <w:r w:rsidRPr="006A4EFE">
              <w:rPr>
                <w:bCs/>
                <w:sz w:val="22"/>
                <w:szCs w:val="22"/>
              </w:rPr>
              <w:t>CNC frezavimo staklės su pagalbine įranga</w:t>
            </w:r>
          </w:p>
        </w:tc>
        <w:tc>
          <w:tcPr>
            <w:tcW w:w="4111" w:type="dxa"/>
            <w:shd w:val="clear" w:color="auto" w:fill="auto"/>
            <w:vAlign w:val="center"/>
          </w:tcPr>
          <w:p w14:paraId="2F782BFD" w14:textId="77777777" w:rsidR="006270FC" w:rsidRPr="003F4C0B" w:rsidRDefault="006270FC" w:rsidP="00886005">
            <w:pPr>
              <w:rPr>
                <w:sz w:val="22"/>
                <w:szCs w:val="22"/>
              </w:rPr>
            </w:pPr>
            <w:r>
              <w:rPr>
                <w:sz w:val="22"/>
                <w:szCs w:val="22"/>
              </w:rPr>
              <w:t>Komplektą turi sudaryti</w:t>
            </w:r>
            <w:r w:rsidRPr="003F4C0B">
              <w:rPr>
                <w:sz w:val="22"/>
                <w:szCs w:val="22"/>
              </w:rPr>
              <w:t>:</w:t>
            </w:r>
          </w:p>
          <w:p w14:paraId="303C52F1" w14:textId="77777777" w:rsidR="006270FC" w:rsidRPr="003F4C0B" w:rsidRDefault="006270FC" w:rsidP="00886005">
            <w:pPr>
              <w:jc w:val="both"/>
              <w:rPr>
                <w:sz w:val="22"/>
                <w:szCs w:val="22"/>
              </w:rPr>
            </w:pPr>
            <w:r w:rsidRPr="003F4C0B">
              <w:rPr>
                <w:sz w:val="22"/>
                <w:szCs w:val="22"/>
              </w:rPr>
              <w:t xml:space="preserve">1. </w:t>
            </w:r>
            <w:r w:rsidRPr="006A4EFE">
              <w:rPr>
                <w:sz w:val="22"/>
                <w:szCs w:val="22"/>
              </w:rPr>
              <w:t>CNC frezavimo staklės su pagalbine įranga</w:t>
            </w:r>
            <w:r w:rsidRPr="003F4C0B">
              <w:rPr>
                <w:sz w:val="22"/>
                <w:szCs w:val="22"/>
              </w:rPr>
              <w:t xml:space="preserve"> </w:t>
            </w:r>
          </w:p>
          <w:p w14:paraId="1546ACB6" w14:textId="77777777" w:rsidR="006270FC" w:rsidRPr="003F4C0B" w:rsidRDefault="006270FC" w:rsidP="00886005">
            <w:pPr>
              <w:jc w:val="both"/>
              <w:rPr>
                <w:sz w:val="22"/>
                <w:szCs w:val="22"/>
              </w:rPr>
            </w:pPr>
            <w:r w:rsidRPr="003F4C0B">
              <w:rPr>
                <w:sz w:val="22"/>
                <w:szCs w:val="22"/>
              </w:rPr>
              <w:t xml:space="preserve">2.  </w:t>
            </w:r>
            <w:r w:rsidRPr="006A4EFE">
              <w:rPr>
                <w:sz w:val="22"/>
                <w:szCs w:val="22"/>
              </w:rPr>
              <w:t>Vakuuminio užspaudimo sistema</w:t>
            </w:r>
          </w:p>
          <w:p w14:paraId="535C8EB1" w14:textId="77777777" w:rsidR="006270FC" w:rsidRPr="00767A5A" w:rsidRDefault="006270FC" w:rsidP="00886005">
            <w:pPr>
              <w:jc w:val="both"/>
              <w:rPr>
                <w:sz w:val="22"/>
                <w:szCs w:val="22"/>
              </w:rPr>
            </w:pPr>
            <w:r w:rsidRPr="003F4C0B">
              <w:rPr>
                <w:sz w:val="22"/>
                <w:szCs w:val="22"/>
              </w:rPr>
              <w:t xml:space="preserve">3.  </w:t>
            </w:r>
            <w:r w:rsidRPr="00767A5A">
              <w:rPr>
                <w:sz w:val="22"/>
                <w:szCs w:val="22"/>
              </w:rPr>
              <w:t>4-ių ašių įranga</w:t>
            </w:r>
          </w:p>
          <w:p w14:paraId="20DB0E92" w14:textId="77777777" w:rsidR="006270FC" w:rsidRPr="003F4C0B" w:rsidRDefault="006270FC" w:rsidP="00886005">
            <w:pPr>
              <w:jc w:val="both"/>
              <w:rPr>
                <w:color w:val="0070C0"/>
                <w:sz w:val="22"/>
                <w:szCs w:val="22"/>
              </w:rPr>
            </w:pPr>
            <w:r w:rsidRPr="003F4C0B">
              <w:rPr>
                <w:sz w:val="22"/>
                <w:szCs w:val="22"/>
              </w:rPr>
              <w:t xml:space="preserve">4.  </w:t>
            </w:r>
            <w:r w:rsidRPr="006A4EFE">
              <w:rPr>
                <w:sz w:val="22"/>
                <w:szCs w:val="22"/>
              </w:rPr>
              <w:t>Adapterių ir įrankių rinkinys</w:t>
            </w:r>
          </w:p>
        </w:tc>
        <w:tc>
          <w:tcPr>
            <w:tcW w:w="1701" w:type="dxa"/>
          </w:tcPr>
          <w:p w14:paraId="0ECAAA98" w14:textId="77777777" w:rsidR="006270FC" w:rsidRPr="003F4C0B" w:rsidRDefault="006270FC" w:rsidP="00886005">
            <w:pPr>
              <w:jc w:val="center"/>
              <w:rPr>
                <w:sz w:val="22"/>
                <w:szCs w:val="22"/>
              </w:rPr>
            </w:pPr>
            <w:r>
              <w:rPr>
                <w:sz w:val="22"/>
                <w:szCs w:val="22"/>
              </w:rPr>
              <w:t>Privaloma</w:t>
            </w:r>
          </w:p>
        </w:tc>
        <w:tc>
          <w:tcPr>
            <w:tcW w:w="1701" w:type="dxa"/>
          </w:tcPr>
          <w:p w14:paraId="65F06C02" w14:textId="77777777" w:rsidR="006270FC" w:rsidRDefault="006270FC" w:rsidP="00886005">
            <w:pPr>
              <w:jc w:val="center"/>
              <w:rPr>
                <w:sz w:val="22"/>
                <w:szCs w:val="22"/>
              </w:rPr>
            </w:pPr>
          </w:p>
        </w:tc>
      </w:tr>
      <w:tr w:rsidR="006270FC" w:rsidRPr="003F4C0B" w14:paraId="09D1AF4B" w14:textId="536C6569" w:rsidTr="0058322E">
        <w:trPr>
          <w:trHeight w:val="516"/>
          <w:jc w:val="center"/>
        </w:trPr>
        <w:tc>
          <w:tcPr>
            <w:tcW w:w="704" w:type="dxa"/>
            <w:vMerge w:val="restart"/>
            <w:shd w:val="clear" w:color="auto" w:fill="auto"/>
          </w:tcPr>
          <w:p w14:paraId="4D9A4C68" w14:textId="77777777" w:rsidR="006270FC" w:rsidRPr="003F4C0B" w:rsidRDefault="006270FC" w:rsidP="00886005">
            <w:pPr>
              <w:pStyle w:val="ListParagraph"/>
              <w:numPr>
                <w:ilvl w:val="1"/>
                <w:numId w:val="24"/>
              </w:numPr>
              <w:ind w:left="0" w:hanging="2"/>
              <w:jc w:val="center"/>
              <w:rPr>
                <w:sz w:val="22"/>
                <w:szCs w:val="22"/>
              </w:rPr>
            </w:pPr>
          </w:p>
        </w:tc>
        <w:tc>
          <w:tcPr>
            <w:tcW w:w="2126" w:type="dxa"/>
            <w:vMerge w:val="restart"/>
            <w:shd w:val="clear" w:color="auto" w:fill="auto"/>
          </w:tcPr>
          <w:p w14:paraId="33720062" w14:textId="77777777" w:rsidR="006270FC" w:rsidRPr="003F4C0B" w:rsidRDefault="006270FC" w:rsidP="00886005">
            <w:pPr>
              <w:rPr>
                <w:sz w:val="22"/>
                <w:szCs w:val="22"/>
              </w:rPr>
            </w:pPr>
            <w:r w:rsidRPr="006A4EFE">
              <w:rPr>
                <w:sz w:val="22"/>
                <w:szCs w:val="22"/>
              </w:rPr>
              <w:t>CNC frezavimo staklės su pagalbine įranga</w:t>
            </w:r>
            <w:r w:rsidRPr="003F4C0B">
              <w:rPr>
                <w:sz w:val="22"/>
                <w:szCs w:val="22"/>
              </w:rPr>
              <w:t xml:space="preserve"> </w:t>
            </w:r>
          </w:p>
        </w:tc>
        <w:tc>
          <w:tcPr>
            <w:tcW w:w="4111" w:type="dxa"/>
            <w:shd w:val="clear" w:color="auto" w:fill="auto"/>
            <w:vAlign w:val="center"/>
          </w:tcPr>
          <w:p w14:paraId="378577D5" w14:textId="77777777" w:rsidR="006270FC" w:rsidRPr="000E715C" w:rsidRDefault="006270FC" w:rsidP="00886005">
            <w:pPr>
              <w:jc w:val="both"/>
              <w:rPr>
                <w:bCs/>
                <w:sz w:val="22"/>
                <w:szCs w:val="22"/>
                <w:highlight w:val="green"/>
              </w:rPr>
            </w:pPr>
            <w:r w:rsidRPr="000E715C">
              <w:rPr>
                <w:bCs/>
                <w:sz w:val="22"/>
                <w:szCs w:val="22"/>
              </w:rPr>
              <w:t>Mašina turi būti pilnai uždengta ir atitikti visus saugos reikalavimus</w:t>
            </w:r>
          </w:p>
        </w:tc>
        <w:tc>
          <w:tcPr>
            <w:tcW w:w="1701" w:type="dxa"/>
          </w:tcPr>
          <w:p w14:paraId="1653041E" w14:textId="77777777" w:rsidR="006270FC" w:rsidRPr="003F4C0B" w:rsidRDefault="006270FC" w:rsidP="00886005">
            <w:pPr>
              <w:jc w:val="center"/>
              <w:rPr>
                <w:bCs/>
                <w:sz w:val="22"/>
                <w:szCs w:val="22"/>
              </w:rPr>
            </w:pPr>
            <w:r>
              <w:rPr>
                <w:sz w:val="22"/>
                <w:szCs w:val="22"/>
              </w:rPr>
              <w:t>Privaloma</w:t>
            </w:r>
          </w:p>
        </w:tc>
        <w:tc>
          <w:tcPr>
            <w:tcW w:w="1701" w:type="dxa"/>
          </w:tcPr>
          <w:p w14:paraId="007B6170" w14:textId="77777777" w:rsidR="006270FC" w:rsidRDefault="006270FC" w:rsidP="00886005">
            <w:pPr>
              <w:jc w:val="center"/>
              <w:rPr>
                <w:sz w:val="22"/>
                <w:szCs w:val="22"/>
              </w:rPr>
            </w:pPr>
          </w:p>
        </w:tc>
      </w:tr>
      <w:tr w:rsidR="006270FC" w:rsidRPr="003F4C0B" w14:paraId="076A95E6" w14:textId="1855B592" w:rsidTr="0058322E">
        <w:trPr>
          <w:jc w:val="center"/>
        </w:trPr>
        <w:tc>
          <w:tcPr>
            <w:tcW w:w="704" w:type="dxa"/>
            <w:vMerge/>
            <w:shd w:val="clear" w:color="auto" w:fill="auto"/>
          </w:tcPr>
          <w:p w14:paraId="4C3E9328" w14:textId="77777777" w:rsidR="006270FC" w:rsidRPr="003F4C0B" w:rsidRDefault="006270FC" w:rsidP="00886005">
            <w:pPr>
              <w:jc w:val="center"/>
              <w:rPr>
                <w:color w:val="0070C0"/>
                <w:sz w:val="22"/>
                <w:szCs w:val="22"/>
              </w:rPr>
            </w:pPr>
          </w:p>
        </w:tc>
        <w:tc>
          <w:tcPr>
            <w:tcW w:w="2126" w:type="dxa"/>
            <w:vMerge/>
            <w:shd w:val="clear" w:color="auto" w:fill="auto"/>
          </w:tcPr>
          <w:p w14:paraId="17A0473E" w14:textId="77777777" w:rsidR="006270FC" w:rsidRPr="003F4C0B" w:rsidRDefault="006270FC" w:rsidP="00886005">
            <w:pPr>
              <w:rPr>
                <w:color w:val="0070C0"/>
                <w:sz w:val="22"/>
                <w:szCs w:val="22"/>
              </w:rPr>
            </w:pPr>
          </w:p>
        </w:tc>
        <w:tc>
          <w:tcPr>
            <w:tcW w:w="4111" w:type="dxa"/>
            <w:shd w:val="clear" w:color="auto" w:fill="auto"/>
            <w:vAlign w:val="center"/>
          </w:tcPr>
          <w:p w14:paraId="7AD9C39A" w14:textId="77777777" w:rsidR="006270FC" w:rsidRPr="003F4C0B" w:rsidRDefault="006270FC" w:rsidP="00886005">
            <w:pPr>
              <w:jc w:val="both"/>
              <w:rPr>
                <w:b/>
                <w:bCs/>
                <w:sz w:val="22"/>
                <w:szCs w:val="22"/>
                <w:u w:val="single"/>
              </w:rPr>
            </w:pPr>
            <w:r>
              <w:rPr>
                <w:sz w:val="22"/>
                <w:szCs w:val="22"/>
              </w:rPr>
              <w:t>Valdomų ašių skaičius</w:t>
            </w:r>
          </w:p>
        </w:tc>
        <w:tc>
          <w:tcPr>
            <w:tcW w:w="1701" w:type="dxa"/>
            <w:vAlign w:val="center"/>
          </w:tcPr>
          <w:p w14:paraId="0F31DFFD" w14:textId="77777777" w:rsidR="006270FC" w:rsidRPr="000E715C" w:rsidRDefault="006270FC" w:rsidP="00886005">
            <w:pPr>
              <w:jc w:val="center"/>
              <w:rPr>
                <w:sz w:val="22"/>
                <w:szCs w:val="22"/>
                <w:lang w:val="en-GB"/>
              </w:rPr>
            </w:pPr>
            <w:r>
              <w:rPr>
                <w:sz w:val="22"/>
                <w:szCs w:val="22"/>
              </w:rPr>
              <w:t xml:space="preserve">Ne mažiau kaip </w:t>
            </w:r>
            <w:r>
              <w:rPr>
                <w:sz w:val="22"/>
                <w:szCs w:val="22"/>
                <w:lang w:val="en-GB"/>
              </w:rPr>
              <w:t>4</w:t>
            </w:r>
          </w:p>
        </w:tc>
        <w:tc>
          <w:tcPr>
            <w:tcW w:w="1701" w:type="dxa"/>
          </w:tcPr>
          <w:p w14:paraId="2B235824" w14:textId="77777777" w:rsidR="006270FC" w:rsidRDefault="006270FC" w:rsidP="00886005">
            <w:pPr>
              <w:jc w:val="center"/>
              <w:rPr>
                <w:sz w:val="22"/>
                <w:szCs w:val="22"/>
              </w:rPr>
            </w:pPr>
          </w:p>
        </w:tc>
      </w:tr>
      <w:tr w:rsidR="006270FC" w:rsidRPr="003F4C0B" w14:paraId="17388DC2" w14:textId="05F9219B" w:rsidTr="0058322E">
        <w:trPr>
          <w:jc w:val="center"/>
        </w:trPr>
        <w:tc>
          <w:tcPr>
            <w:tcW w:w="704" w:type="dxa"/>
            <w:vMerge/>
            <w:shd w:val="clear" w:color="auto" w:fill="auto"/>
          </w:tcPr>
          <w:p w14:paraId="1F0559BF" w14:textId="77777777" w:rsidR="006270FC" w:rsidRPr="003F4C0B" w:rsidRDefault="006270FC" w:rsidP="00886005">
            <w:pPr>
              <w:jc w:val="center"/>
              <w:rPr>
                <w:color w:val="0070C0"/>
                <w:sz w:val="22"/>
                <w:szCs w:val="22"/>
              </w:rPr>
            </w:pPr>
          </w:p>
        </w:tc>
        <w:tc>
          <w:tcPr>
            <w:tcW w:w="2126" w:type="dxa"/>
            <w:vMerge/>
            <w:shd w:val="clear" w:color="auto" w:fill="auto"/>
          </w:tcPr>
          <w:p w14:paraId="2B50A8EA" w14:textId="77777777" w:rsidR="006270FC" w:rsidRPr="003F4C0B" w:rsidRDefault="006270FC" w:rsidP="00886005">
            <w:pPr>
              <w:rPr>
                <w:color w:val="0070C0"/>
                <w:sz w:val="22"/>
                <w:szCs w:val="22"/>
              </w:rPr>
            </w:pPr>
          </w:p>
        </w:tc>
        <w:tc>
          <w:tcPr>
            <w:tcW w:w="4111" w:type="dxa"/>
            <w:shd w:val="clear" w:color="auto" w:fill="auto"/>
            <w:vAlign w:val="center"/>
          </w:tcPr>
          <w:p w14:paraId="506CD925" w14:textId="77777777" w:rsidR="006270FC" w:rsidRPr="000E715C" w:rsidRDefault="006270FC" w:rsidP="00886005">
            <w:pPr>
              <w:jc w:val="both"/>
              <w:rPr>
                <w:b/>
                <w:bCs/>
                <w:color w:val="0070C0"/>
                <w:sz w:val="22"/>
                <w:szCs w:val="22"/>
                <w:u w:val="single"/>
                <w:lang w:val="en-GB"/>
              </w:rPr>
            </w:pPr>
            <w:r>
              <w:rPr>
                <w:sz w:val="22"/>
                <w:szCs w:val="22"/>
              </w:rPr>
              <w:t>Lie</w:t>
            </w:r>
            <w:proofErr w:type="spellStart"/>
            <w:r>
              <w:rPr>
                <w:sz w:val="22"/>
                <w:szCs w:val="22"/>
                <w:lang w:val="en-GB"/>
              </w:rPr>
              <w:t>čiamas</w:t>
            </w:r>
            <w:proofErr w:type="spellEnd"/>
            <w:r>
              <w:rPr>
                <w:sz w:val="22"/>
                <w:szCs w:val="22"/>
                <w:lang w:val="en-GB"/>
              </w:rPr>
              <w:t xml:space="preserve"> </w:t>
            </w:r>
            <w:proofErr w:type="spellStart"/>
            <w:r>
              <w:rPr>
                <w:sz w:val="22"/>
                <w:szCs w:val="22"/>
                <w:lang w:val="en-GB"/>
              </w:rPr>
              <w:t>ekranas</w:t>
            </w:r>
            <w:proofErr w:type="spellEnd"/>
          </w:p>
        </w:tc>
        <w:tc>
          <w:tcPr>
            <w:tcW w:w="1701" w:type="dxa"/>
            <w:vAlign w:val="center"/>
          </w:tcPr>
          <w:p w14:paraId="7AD34CDC" w14:textId="77777777" w:rsidR="006270FC" w:rsidRPr="003F4C0B" w:rsidRDefault="006270FC" w:rsidP="00886005">
            <w:pPr>
              <w:jc w:val="center"/>
              <w:rPr>
                <w:sz w:val="22"/>
                <w:szCs w:val="22"/>
              </w:rPr>
            </w:pPr>
            <w:r>
              <w:rPr>
                <w:sz w:val="22"/>
                <w:szCs w:val="22"/>
              </w:rPr>
              <w:t>Privaloma</w:t>
            </w:r>
          </w:p>
        </w:tc>
        <w:tc>
          <w:tcPr>
            <w:tcW w:w="1701" w:type="dxa"/>
          </w:tcPr>
          <w:p w14:paraId="418ADBD6" w14:textId="77777777" w:rsidR="006270FC" w:rsidRDefault="006270FC" w:rsidP="00886005">
            <w:pPr>
              <w:jc w:val="center"/>
              <w:rPr>
                <w:sz w:val="22"/>
                <w:szCs w:val="22"/>
              </w:rPr>
            </w:pPr>
          </w:p>
        </w:tc>
      </w:tr>
      <w:tr w:rsidR="006270FC" w:rsidRPr="003F4C0B" w14:paraId="171EE21B" w14:textId="07207C7F" w:rsidTr="0058322E">
        <w:trPr>
          <w:jc w:val="center"/>
        </w:trPr>
        <w:tc>
          <w:tcPr>
            <w:tcW w:w="704" w:type="dxa"/>
            <w:vMerge/>
            <w:shd w:val="clear" w:color="auto" w:fill="auto"/>
          </w:tcPr>
          <w:p w14:paraId="6FA30C70" w14:textId="77777777" w:rsidR="006270FC" w:rsidRPr="003F4C0B" w:rsidRDefault="006270FC" w:rsidP="00886005">
            <w:pPr>
              <w:jc w:val="center"/>
              <w:rPr>
                <w:color w:val="0070C0"/>
                <w:sz w:val="22"/>
                <w:szCs w:val="22"/>
              </w:rPr>
            </w:pPr>
          </w:p>
        </w:tc>
        <w:tc>
          <w:tcPr>
            <w:tcW w:w="2126" w:type="dxa"/>
            <w:vMerge/>
            <w:shd w:val="clear" w:color="auto" w:fill="auto"/>
          </w:tcPr>
          <w:p w14:paraId="5D211108" w14:textId="77777777" w:rsidR="006270FC" w:rsidRPr="003F4C0B" w:rsidRDefault="006270FC" w:rsidP="00886005">
            <w:pPr>
              <w:rPr>
                <w:color w:val="0070C0"/>
                <w:sz w:val="22"/>
                <w:szCs w:val="22"/>
              </w:rPr>
            </w:pPr>
          </w:p>
        </w:tc>
        <w:tc>
          <w:tcPr>
            <w:tcW w:w="4111" w:type="dxa"/>
            <w:shd w:val="clear" w:color="auto" w:fill="auto"/>
            <w:vAlign w:val="center"/>
          </w:tcPr>
          <w:p w14:paraId="589752EC" w14:textId="77777777" w:rsidR="006270FC" w:rsidRPr="003F4C0B" w:rsidRDefault="006270FC" w:rsidP="00886005">
            <w:pPr>
              <w:jc w:val="both"/>
              <w:rPr>
                <w:sz w:val="22"/>
                <w:szCs w:val="22"/>
              </w:rPr>
            </w:pPr>
            <w:r w:rsidRPr="000E715C">
              <w:rPr>
                <w:sz w:val="22"/>
                <w:szCs w:val="22"/>
              </w:rPr>
              <w:t>Elektrinis rankinio valdymo modulis</w:t>
            </w:r>
          </w:p>
        </w:tc>
        <w:tc>
          <w:tcPr>
            <w:tcW w:w="1701" w:type="dxa"/>
            <w:vAlign w:val="center"/>
          </w:tcPr>
          <w:p w14:paraId="4054FA9B" w14:textId="77777777" w:rsidR="006270FC" w:rsidRPr="003F4C0B" w:rsidRDefault="006270FC" w:rsidP="00886005">
            <w:pPr>
              <w:jc w:val="center"/>
              <w:rPr>
                <w:sz w:val="22"/>
                <w:szCs w:val="22"/>
              </w:rPr>
            </w:pPr>
            <w:r>
              <w:rPr>
                <w:sz w:val="22"/>
                <w:szCs w:val="22"/>
              </w:rPr>
              <w:t>Privaloma</w:t>
            </w:r>
          </w:p>
        </w:tc>
        <w:tc>
          <w:tcPr>
            <w:tcW w:w="1701" w:type="dxa"/>
          </w:tcPr>
          <w:p w14:paraId="0454C48B" w14:textId="77777777" w:rsidR="006270FC" w:rsidRDefault="006270FC" w:rsidP="00886005">
            <w:pPr>
              <w:jc w:val="center"/>
              <w:rPr>
                <w:sz w:val="22"/>
                <w:szCs w:val="22"/>
              </w:rPr>
            </w:pPr>
          </w:p>
        </w:tc>
      </w:tr>
      <w:tr w:rsidR="006270FC" w:rsidRPr="003F4C0B" w14:paraId="444290FA" w14:textId="4304C902" w:rsidTr="0058322E">
        <w:trPr>
          <w:jc w:val="center"/>
        </w:trPr>
        <w:tc>
          <w:tcPr>
            <w:tcW w:w="704" w:type="dxa"/>
            <w:vMerge/>
            <w:shd w:val="clear" w:color="auto" w:fill="auto"/>
          </w:tcPr>
          <w:p w14:paraId="16D4D877" w14:textId="77777777" w:rsidR="006270FC" w:rsidRPr="003F4C0B" w:rsidRDefault="006270FC" w:rsidP="00886005">
            <w:pPr>
              <w:jc w:val="center"/>
              <w:rPr>
                <w:sz w:val="22"/>
                <w:szCs w:val="22"/>
              </w:rPr>
            </w:pPr>
          </w:p>
        </w:tc>
        <w:tc>
          <w:tcPr>
            <w:tcW w:w="2126" w:type="dxa"/>
            <w:vMerge/>
            <w:shd w:val="clear" w:color="auto" w:fill="auto"/>
          </w:tcPr>
          <w:p w14:paraId="7E80F89C" w14:textId="77777777" w:rsidR="006270FC" w:rsidRPr="003F4C0B" w:rsidRDefault="006270FC" w:rsidP="00886005">
            <w:pPr>
              <w:rPr>
                <w:sz w:val="22"/>
                <w:szCs w:val="22"/>
              </w:rPr>
            </w:pPr>
          </w:p>
        </w:tc>
        <w:tc>
          <w:tcPr>
            <w:tcW w:w="4111" w:type="dxa"/>
            <w:shd w:val="clear" w:color="auto" w:fill="auto"/>
            <w:vAlign w:val="center"/>
          </w:tcPr>
          <w:p w14:paraId="34CE7F65" w14:textId="77777777" w:rsidR="006270FC" w:rsidRPr="003F4C0B" w:rsidRDefault="006270FC" w:rsidP="00886005">
            <w:pPr>
              <w:jc w:val="both"/>
              <w:rPr>
                <w:sz w:val="22"/>
                <w:szCs w:val="22"/>
              </w:rPr>
            </w:pPr>
            <w:r w:rsidRPr="00972B48">
              <w:rPr>
                <w:sz w:val="22"/>
                <w:szCs w:val="22"/>
              </w:rPr>
              <w:t>Duomenų sąsaja Ethernet arba USB</w:t>
            </w:r>
          </w:p>
        </w:tc>
        <w:tc>
          <w:tcPr>
            <w:tcW w:w="1701" w:type="dxa"/>
          </w:tcPr>
          <w:p w14:paraId="70FA0FF1" w14:textId="77777777" w:rsidR="006270FC" w:rsidRPr="003F4C0B" w:rsidRDefault="006270FC" w:rsidP="00886005">
            <w:pPr>
              <w:jc w:val="center"/>
              <w:rPr>
                <w:sz w:val="22"/>
                <w:szCs w:val="22"/>
              </w:rPr>
            </w:pPr>
            <w:r w:rsidRPr="00097CFF">
              <w:rPr>
                <w:sz w:val="22"/>
                <w:szCs w:val="22"/>
              </w:rPr>
              <w:t>Privaloma</w:t>
            </w:r>
          </w:p>
        </w:tc>
        <w:tc>
          <w:tcPr>
            <w:tcW w:w="1701" w:type="dxa"/>
          </w:tcPr>
          <w:p w14:paraId="29A03AA1" w14:textId="77777777" w:rsidR="006270FC" w:rsidRPr="00097CFF" w:rsidRDefault="006270FC" w:rsidP="00886005">
            <w:pPr>
              <w:jc w:val="center"/>
              <w:rPr>
                <w:sz w:val="22"/>
                <w:szCs w:val="22"/>
              </w:rPr>
            </w:pPr>
          </w:p>
        </w:tc>
      </w:tr>
      <w:tr w:rsidR="006270FC" w:rsidRPr="003F4C0B" w14:paraId="3BEC2B23" w14:textId="02F5F15B" w:rsidTr="0058322E">
        <w:trPr>
          <w:jc w:val="center"/>
        </w:trPr>
        <w:tc>
          <w:tcPr>
            <w:tcW w:w="704" w:type="dxa"/>
            <w:vMerge/>
            <w:shd w:val="clear" w:color="auto" w:fill="auto"/>
          </w:tcPr>
          <w:p w14:paraId="48C0AD8C" w14:textId="77777777" w:rsidR="006270FC" w:rsidRPr="003F4C0B" w:rsidRDefault="006270FC" w:rsidP="00886005">
            <w:pPr>
              <w:jc w:val="center"/>
              <w:rPr>
                <w:sz w:val="22"/>
                <w:szCs w:val="22"/>
              </w:rPr>
            </w:pPr>
          </w:p>
        </w:tc>
        <w:tc>
          <w:tcPr>
            <w:tcW w:w="2126" w:type="dxa"/>
            <w:vMerge/>
            <w:shd w:val="clear" w:color="auto" w:fill="auto"/>
          </w:tcPr>
          <w:p w14:paraId="22CEAED3" w14:textId="77777777" w:rsidR="006270FC" w:rsidRPr="003F4C0B" w:rsidRDefault="006270FC" w:rsidP="00886005">
            <w:pPr>
              <w:rPr>
                <w:sz w:val="22"/>
                <w:szCs w:val="22"/>
              </w:rPr>
            </w:pPr>
          </w:p>
        </w:tc>
        <w:tc>
          <w:tcPr>
            <w:tcW w:w="4111" w:type="dxa"/>
            <w:shd w:val="clear" w:color="auto" w:fill="auto"/>
            <w:vAlign w:val="center"/>
          </w:tcPr>
          <w:p w14:paraId="6E159BC2" w14:textId="77777777" w:rsidR="006270FC" w:rsidRPr="003F4C0B" w:rsidRDefault="006270FC" w:rsidP="00886005">
            <w:pPr>
              <w:jc w:val="both"/>
              <w:rPr>
                <w:color w:val="0070C0"/>
                <w:sz w:val="22"/>
                <w:szCs w:val="22"/>
              </w:rPr>
            </w:pPr>
            <w:r w:rsidRPr="00972B48">
              <w:rPr>
                <w:sz w:val="22"/>
                <w:szCs w:val="22"/>
              </w:rPr>
              <w:t>Dialogo interaktyvus programavimas</w:t>
            </w:r>
          </w:p>
        </w:tc>
        <w:tc>
          <w:tcPr>
            <w:tcW w:w="1701" w:type="dxa"/>
          </w:tcPr>
          <w:p w14:paraId="4E0549C7" w14:textId="77777777" w:rsidR="006270FC" w:rsidRPr="003F4C0B" w:rsidRDefault="006270FC" w:rsidP="00886005">
            <w:pPr>
              <w:jc w:val="center"/>
              <w:rPr>
                <w:sz w:val="22"/>
                <w:szCs w:val="22"/>
              </w:rPr>
            </w:pPr>
            <w:r w:rsidRPr="00097CFF">
              <w:rPr>
                <w:sz w:val="22"/>
                <w:szCs w:val="22"/>
              </w:rPr>
              <w:t>Privaloma</w:t>
            </w:r>
          </w:p>
        </w:tc>
        <w:tc>
          <w:tcPr>
            <w:tcW w:w="1701" w:type="dxa"/>
          </w:tcPr>
          <w:p w14:paraId="3038F2BF" w14:textId="77777777" w:rsidR="006270FC" w:rsidRPr="00097CFF" w:rsidRDefault="006270FC" w:rsidP="00886005">
            <w:pPr>
              <w:jc w:val="center"/>
              <w:rPr>
                <w:sz w:val="22"/>
                <w:szCs w:val="22"/>
              </w:rPr>
            </w:pPr>
          </w:p>
        </w:tc>
      </w:tr>
      <w:tr w:rsidR="006270FC" w:rsidRPr="003F4C0B" w14:paraId="2087EADC" w14:textId="13C55632" w:rsidTr="0058322E">
        <w:trPr>
          <w:jc w:val="center"/>
        </w:trPr>
        <w:tc>
          <w:tcPr>
            <w:tcW w:w="704" w:type="dxa"/>
            <w:vMerge/>
            <w:shd w:val="clear" w:color="auto" w:fill="auto"/>
          </w:tcPr>
          <w:p w14:paraId="6E3FC15E" w14:textId="77777777" w:rsidR="006270FC" w:rsidRPr="003F4C0B" w:rsidRDefault="006270FC" w:rsidP="00886005">
            <w:pPr>
              <w:jc w:val="center"/>
              <w:rPr>
                <w:sz w:val="22"/>
                <w:szCs w:val="22"/>
              </w:rPr>
            </w:pPr>
          </w:p>
        </w:tc>
        <w:tc>
          <w:tcPr>
            <w:tcW w:w="2126" w:type="dxa"/>
            <w:vMerge/>
            <w:shd w:val="clear" w:color="auto" w:fill="auto"/>
          </w:tcPr>
          <w:p w14:paraId="1EEA2352" w14:textId="77777777" w:rsidR="006270FC" w:rsidRPr="003F4C0B" w:rsidRDefault="006270FC" w:rsidP="00886005">
            <w:pPr>
              <w:rPr>
                <w:sz w:val="22"/>
                <w:szCs w:val="22"/>
              </w:rPr>
            </w:pPr>
          </w:p>
        </w:tc>
        <w:tc>
          <w:tcPr>
            <w:tcW w:w="4111" w:type="dxa"/>
            <w:shd w:val="clear" w:color="auto" w:fill="auto"/>
            <w:vAlign w:val="center"/>
          </w:tcPr>
          <w:p w14:paraId="1759B11F" w14:textId="77777777" w:rsidR="006270FC" w:rsidRPr="003F4C0B" w:rsidRDefault="006270FC" w:rsidP="00886005">
            <w:pPr>
              <w:jc w:val="both"/>
              <w:rPr>
                <w:sz w:val="22"/>
                <w:szCs w:val="22"/>
              </w:rPr>
            </w:pPr>
            <w:r>
              <w:rPr>
                <w:sz w:val="22"/>
                <w:szCs w:val="22"/>
              </w:rPr>
              <w:t>K</w:t>
            </w:r>
            <w:r w:rsidRPr="00972B48">
              <w:rPr>
                <w:sz w:val="22"/>
                <w:szCs w:val="22"/>
              </w:rPr>
              <w:t>amera ruošinio nustatymui</w:t>
            </w:r>
          </w:p>
        </w:tc>
        <w:tc>
          <w:tcPr>
            <w:tcW w:w="1701" w:type="dxa"/>
          </w:tcPr>
          <w:p w14:paraId="66ECABCE" w14:textId="77777777" w:rsidR="006270FC" w:rsidRPr="003F4C0B" w:rsidRDefault="006270FC" w:rsidP="00886005">
            <w:pPr>
              <w:jc w:val="center"/>
              <w:rPr>
                <w:sz w:val="22"/>
                <w:szCs w:val="22"/>
              </w:rPr>
            </w:pPr>
            <w:r w:rsidRPr="00097CFF">
              <w:rPr>
                <w:sz w:val="22"/>
                <w:szCs w:val="22"/>
              </w:rPr>
              <w:t>Privaloma</w:t>
            </w:r>
          </w:p>
        </w:tc>
        <w:tc>
          <w:tcPr>
            <w:tcW w:w="1701" w:type="dxa"/>
          </w:tcPr>
          <w:p w14:paraId="14886740" w14:textId="77777777" w:rsidR="006270FC" w:rsidRPr="00097CFF" w:rsidRDefault="006270FC" w:rsidP="00886005">
            <w:pPr>
              <w:jc w:val="center"/>
              <w:rPr>
                <w:sz w:val="22"/>
                <w:szCs w:val="22"/>
              </w:rPr>
            </w:pPr>
          </w:p>
        </w:tc>
      </w:tr>
      <w:tr w:rsidR="006270FC" w:rsidRPr="003F4C0B" w14:paraId="285A9437" w14:textId="4FEDC6BC" w:rsidTr="0058322E">
        <w:trPr>
          <w:jc w:val="center"/>
        </w:trPr>
        <w:tc>
          <w:tcPr>
            <w:tcW w:w="704" w:type="dxa"/>
            <w:vMerge/>
            <w:shd w:val="clear" w:color="auto" w:fill="auto"/>
          </w:tcPr>
          <w:p w14:paraId="1949B86A" w14:textId="77777777" w:rsidR="006270FC" w:rsidRPr="003F4C0B" w:rsidRDefault="006270FC" w:rsidP="00886005">
            <w:pPr>
              <w:jc w:val="center"/>
              <w:rPr>
                <w:sz w:val="22"/>
                <w:szCs w:val="22"/>
              </w:rPr>
            </w:pPr>
          </w:p>
        </w:tc>
        <w:tc>
          <w:tcPr>
            <w:tcW w:w="2126" w:type="dxa"/>
            <w:vMerge/>
            <w:shd w:val="clear" w:color="auto" w:fill="auto"/>
          </w:tcPr>
          <w:p w14:paraId="3C3480B7" w14:textId="77777777" w:rsidR="006270FC" w:rsidRPr="003F4C0B" w:rsidRDefault="006270FC" w:rsidP="00886005">
            <w:pPr>
              <w:rPr>
                <w:sz w:val="22"/>
                <w:szCs w:val="22"/>
              </w:rPr>
            </w:pPr>
          </w:p>
        </w:tc>
        <w:tc>
          <w:tcPr>
            <w:tcW w:w="4111" w:type="dxa"/>
            <w:shd w:val="clear" w:color="auto" w:fill="auto"/>
            <w:vAlign w:val="center"/>
          </w:tcPr>
          <w:p w14:paraId="453ACDE3" w14:textId="77777777" w:rsidR="006270FC" w:rsidRPr="003F4C0B" w:rsidRDefault="006270FC" w:rsidP="00886005">
            <w:pPr>
              <w:jc w:val="both"/>
              <w:rPr>
                <w:color w:val="0070C0"/>
                <w:sz w:val="22"/>
                <w:szCs w:val="22"/>
              </w:rPr>
            </w:pPr>
            <w:r w:rsidRPr="00972B48">
              <w:rPr>
                <w:sz w:val="22"/>
                <w:szCs w:val="22"/>
              </w:rPr>
              <w:t>Mašinos pagrindas iš mineralų lieji</w:t>
            </w:r>
            <w:r>
              <w:rPr>
                <w:sz w:val="22"/>
                <w:szCs w:val="22"/>
              </w:rPr>
              <w:t>nio</w:t>
            </w:r>
          </w:p>
        </w:tc>
        <w:tc>
          <w:tcPr>
            <w:tcW w:w="1701" w:type="dxa"/>
          </w:tcPr>
          <w:p w14:paraId="7BF95C65" w14:textId="77777777" w:rsidR="006270FC" w:rsidRPr="003F4C0B" w:rsidRDefault="006270FC" w:rsidP="00886005">
            <w:pPr>
              <w:jc w:val="center"/>
              <w:rPr>
                <w:sz w:val="22"/>
                <w:szCs w:val="22"/>
              </w:rPr>
            </w:pPr>
            <w:r w:rsidRPr="00097CFF">
              <w:rPr>
                <w:sz w:val="22"/>
                <w:szCs w:val="22"/>
              </w:rPr>
              <w:t>Privaloma</w:t>
            </w:r>
          </w:p>
        </w:tc>
        <w:tc>
          <w:tcPr>
            <w:tcW w:w="1701" w:type="dxa"/>
          </w:tcPr>
          <w:p w14:paraId="6FEDF4E2" w14:textId="77777777" w:rsidR="006270FC" w:rsidRPr="00097CFF" w:rsidRDefault="006270FC" w:rsidP="00886005">
            <w:pPr>
              <w:jc w:val="center"/>
              <w:rPr>
                <w:sz w:val="22"/>
                <w:szCs w:val="22"/>
              </w:rPr>
            </w:pPr>
          </w:p>
        </w:tc>
      </w:tr>
      <w:tr w:rsidR="006270FC" w:rsidRPr="003F4C0B" w14:paraId="2066A81B" w14:textId="16D87319" w:rsidTr="0058322E">
        <w:trPr>
          <w:jc w:val="center"/>
        </w:trPr>
        <w:tc>
          <w:tcPr>
            <w:tcW w:w="704" w:type="dxa"/>
            <w:vMerge/>
            <w:shd w:val="clear" w:color="auto" w:fill="auto"/>
          </w:tcPr>
          <w:p w14:paraId="35F4CFD5" w14:textId="77777777" w:rsidR="006270FC" w:rsidRPr="003F4C0B" w:rsidRDefault="006270FC" w:rsidP="00886005">
            <w:pPr>
              <w:jc w:val="center"/>
              <w:rPr>
                <w:sz w:val="22"/>
                <w:szCs w:val="22"/>
              </w:rPr>
            </w:pPr>
          </w:p>
        </w:tc>
        <w:tc>
          <w:tcPr>
            <w:tcW w:w="2126" w:type="dxa"/>
            <w:vMerge/>
            <w:shd w:val="clear" w:color="auto" w:fill="auto"/>
          </w:tcPr>
          <w:p w14:paraId="0BD5EDA8" w14:textId="77777777" w:rsidR="006270FC" w:rsidRPr="003F4C0B" w:rsidRDefault="006270FC" w:rsidP="00886005">
            <w:pPr>
              <w:rPr>
                <w:sz w:val="22"/>
                <w:szCs w:val="22"/>
              </w:rPr>
            </w:pPr>
          </w:p>
        </w:tc>
        <w:tc>
          <w:tcPr>
            <w:tcW w:w="4111" w:type="dxa"/>
            <w:shd w:val="clear" w:color="auto" w:fill="auto"/>
            <w:vAlign w:val="center"/>
          </w:tcPr>
          <w:p w14:paraId="290B0041" w14:textId="77777777" w:rsidR="006270FC" w:rsidRPr="003F4C0B" w:rsidRDefault="006270FC" w:rsidP="00886005">
            <w:pPr>
              <w:jc w:val="both"/>
              <w:rPr>
                <w:b/>
                <w:bCs/>
                <w:color w:val="0070C0"/>
                <w:sz w:val="22"/>
                <w:szCs w:val="22"/>
                <w:u w:val="single"/>
              </w:rPr>
            </w:pPr>
            <w:r w:rsidRPr="00972B48">
              <w:rPr>
                <w:sz w:val="22"/>
                <w:szCs w:val="22"/>
              </w:rPr>
              <w:t>Mašin</w:t>
            </w:r>
            <w:r>
              <w:rPr>
                <w:sz w:val="22"/>
                <w:szCs w:val="22"/>
              </w:rPr>
              <w:t>os</w:t>
            </w:r>
            <w:r w:rsidRPr="00972B48">
              <w:rPr>
                <w:sz w:val="22"/>
                <w:szCs w:val="22"/>
              </w:rPr>
              <w:t xml:space="preserve"> portalo architektūra - </w:t>
            </w:r>
            <w:r>
              <w:rPr>
                <w:sz w:val="22"/>
                <w:szCs w:val="22"/>
              </w:rPr>
              <w:t>fiksuota</w:t>
            </w:r>
          </w:p>
        </w:tc>
        <w:tc>
          <w:tcPr>
            <w:tcW w:w="1701" w:type="dxa"/>
          </w:tcPr>
          <w:p w14:paraId="26157643" w14:textId="77777777" w:rsidR="006270FC" w:rsidRPr="003F4C0B" w:rsidRDefault="006270FC" w:rsidP="00886005">
            <w:pPr>
              <w:jc w:val="center"/>
              <w:rPr>
                <w:sz w:val="22"/>
                <w:szCs w:val="22"/>
              </w:rPr>
            </w:pPr>
            <w:r w:rsidRPr="00097CFF">
              <w:rPr>
                <w:sz w:val="22"/>
                <w:szCs w:val="22"/>
              </w:rPr>
              <w:t>Privaloma</w:t>
            </w:r>
          </w:p>
        </w:tc>
        <w:tc>
          <w:tcPr>
            <w:tcW w:w="1701" w:type="dxa"/>
          </w:tcPr>
          <w:p w14:paraId="08C43644" w14:textId="77777777" w:rsidR="006270FC" w:rsidRPr="00097CFF" w:rsidRDefault="006270FC" w:rsidP="00886005">
            <w:pPr>
              <w:jc w:val="center"/>
              <w:rPr>
                <w:sz w:val="22"/>
                <w:szCs w:val="22"/>
              </w:rPr>
            </w:pPr>
          </w:p>
        </w:tc>
      </w:tr>
      <w:tr w:rsidR="006270FC" w:rsidRPr="003F4C0B" w14:paraId="1158A528" w14:textId="6A627A4F" w:rsidTr="0058322E">
        <w:trPr>
          <w:jc w:val="center"/>
        </w:trPr>
        <w:tc>
          <w:tcPr>
            <w:tcW w:w="704" w:type="dxa"/>
            <w:vMerge/>
            <w:shd w:val="clear" w:color="auto" w:fill="auto"/>
          </w:tcPr>
          <w:p w14:paraId="1D4BDD64" w14:textId="77777777" w:rsidR="006270FC" w:rsidRPr="003F4C0B" w:rsidRDefault="006270FC" w:rsidP="00886005">
            <w:pPr>
              <w:jc w:val="center"/>
              <w:rPr>
                <w:sz w:val="22"/>
                <w:szCs w:val="22"/>
              </w:rPr>
            </w:pPr>
          </w:p>
        </w:tc>
        <w:tc>
          <w:tcPr>
            <w:tcW w:w="2126" w:type="dxa"/>
            <w:vMerge/>
            <w:shd w:val="clear" w:color="auto" w:fill="auto"/>
          </w:tcPr>
          <w:p w14:paraId="0279070B" w14:textId="77777777" w:rsidR="006270FC" w:rsidRPr="003F4C0B" w:rsidRDefault="006270FC" w:rsidP="00886005">
            <w:pPr>
              <w:rPr>
                <w:sz w:val="22"/>
                <w:szCs w:val="22"/>
              </w:rPr>
            </w:pPr>
          </w:p>
        </w:tc>
        <w:tc>
          <w:tcPr>
            <w:tcW w:w="4111" w:type="dxa"/>
            <w:shd w:val="clear" w:color="auto" w:fill="auto"/>
            <w:vAlign w:val="center"/>
          </w:tcPr>
          <w:p w14:paraId="780FEFEF" w14:textId="77777777" w:rsidR="006270FC" w:rsidRPr="003F4C0B" w:rsidRDefault="006270FC" w:rsidP="00886005">
            <w:pPr>
              <w:jc w:val="both"/>
              <w:rPr>
                <w:color w:val="0070C0"/>
                <w:sz w:val="22"/>
                <w:szCs w:val="22"/>
              </w:rPr>
            </w:pPr>
            <w:r w:rsidRPr="00972B48">
              <w:rPr>
                <w:sz w:val="22"/>
                <w:szCs w:val="22"/>
              </w:rPr>
              <w:t>Mašinos kinematika - 2 ašių įrankio judėjimas, viena ašis - stalas</w:t>
            </w:r>
          </w:p>
        </w:tc>
        <w:tc>
          <w:tcPr>
            <w:tcW w:w="1701" w:type="dxa"/>
          </w:tcPr>
          <w:p w14:paraId="167493D9" w14:textId="77777777" w:rsidR="006270FC" w:rsidRPr="003F4C0B" w:rsidRDefault="006270FC" w:rsidP="00886005">
            <w:pPr>
              <w:jc w:val="center"/>
              <w:rPr>
                <w:sz w:val="22"/>
                <w:szCs w:val="22"/>
              </w:rPr>
            </w:pPr>
            <w:r w:rsidRPr="00097CFF">
              <w:rPr>
                <w:sz w:val="22"/>
                <w:szCs w:val="22"/>
              </w:rPr>
              <w:t>Privaloma</w:t>
            </w:r>
          </w:p>
        </w:tc>
        <w:tc>
          <w:tcPr>
            <w:tcW w:w="1701" w:type="dxa"/>
          </w:tcPr>
          <w:p w14:paraId="5EFB1DF6" w14:textId="77777777" w:rsidR="006270FC" w:rsidRPr="00097CFF" w:rsidRDefault="006270FC" w:rsidP="00886005">
            <w:pPr>
              <w:jc w:val="center"/>
              <w:rPr>
                <w:sz w:val="22"/>
                <w:szCs w:val="22"/>
              </w:rPr>
            </w:pPr>
          </w:p>
        </w:tc>
      </w:tr>
      <w:tr w:rsidR="006270FC" w:rsidRPr="003F4C0B" w14:paraId="673FD7EB" w14:textId="62B94A78" w:rsidTr="0058322E">
        <w:trPr>
          <w:jc w:val="center"/>
        </w:trPr>
        <w:tc>
          <w:tcPr>
            <w:tcW w:w="704" w:type="dxa"/>
            <w:vMerge/>
            <w:shd w:val="clear" w:color="auto" w:fill="auto"/>
          </w:tcPr>
          <w:p w14:paraId="10C4A149" w14:textId="77777777" w:rsidR="006270FC" w:rsidRPr="003F4C0B" w:rsidRDefault="006270FC" w:rsidP="00886005">
            <w:pPr>
              <w:jc w:val="center"/>
              <w:rPr>
                <w:sz w:val="22"/>
                <w:szCs w:val="22"/>
              </w:rPr>
            </w:pPr>
          </w:p>
        </w:tc>
        <w:tc>
          <w:tcPr>
            <w:tcW w:w="2126" w:type="dxa"/>
            <w:vMerge/>
            <w:shd w:val="clear" w:color="auto" w:fill="auto"/>
          </w:tcPr>
          <w:p w14:paraId="626C385F" w14:textId="77777777" w:rsidR="006270FC" w:rsidRPr="003F4C0B" w:rsidRDefault="006270FC" w:rsidP="00886005">
            <w:pPr>
              <w:rPr>
                <w:sz w:val="22"/>
                <w:szCs w:val="22"/>
              </w:rPr>
            </w:pPr>
          </w:p>
        </w:tc>
        <w:tc>
          <w:tcPr>
            <w:tcW w:w="4111" w:type="dxa"/>
            <w:shd w:val="clear" w:color="auto" w:fill="auto"/>
            <w:vAlign w:val="center"/>
          </w:tcPr>
          <w:p w14:paraId="6CBB7FF5" w14:textId="77777777" w:rsidR="006270FC" w:rsidRPr="003F4C0B" w:rsidDel="005D12C1" w:rsidRDefault="006270FC" w:rsidP="00886005">
            <w:pPr>
              <w:jc w:val="both"/>
              <w:rPr>
                <w:color w:val="0070C0"/>
                <w:sz w:val="22"/>
                <w:szCs w:val="22"/>
              </w:rPr>
            </w:pPr>
            <w:r>
              <w:rPr>
                <w:sz w:val="22"/>
                <w:szCs w:val="22"/>
              </w:rPr>
              <w:t>Stalo dydis</w:t>
            </w:r>
            <w:r w:rsidRPr="003F4C0B">
              <w:rPr>
                <w:sz w:val="22"/>
                <w:szCs w:val="22"/>
              </w:rPr>
              <w:t xml:space="preserve">  </w:t>
            </w:r>
          </w:p>
        </w:tc>
        <w:tc>
          <w:tcPr>
            <w:tcW w:w="1701" w:type="dxa"/>
            <w:vAlign w:val="center"/>
          </w:tcPr>
          <w:p w14:paraId="7028C5F9" w14:textId="77777777" w:rsidR="006270FC" w:rsidRPr="003F4C0B" w:rsidRDefault="006270FC" w:rsidP="00886005">
            <w:pPr>
              <w:jc w:val="center"/>
              <w:rPr>
                <w:sz w:val="22"/>
                <w:szCs w:val="22"/>
              </w:rPr>
            </w:pPr>
            <w:r w:rsidRPr="003F4C0B">
              <w:rPr>
                <w:rFonts w:eastAsia="MS Mincho"/>
                <w:sz w:val="22"/>
                <w:szCs w:val="22"/>
                <w:lang w:eastAsia="ja-JP"/>
              </w:rPr>
              <w:t>≥ 500 x ≥ 400 mm</w:t>
            </w:r>
          </w:p>
        </w:tc>
        <w:tc>
          <w:tcPr>
            <w:tcW w:w="1701" w:type="dxa"/>
          </w:tcPr>
          <w:p w14:paraId="796AD134" w14:textId="77777777" w:rsidR="006270FC" w:rsidRPr="003F4C0B" w:rsidRDefault="006270FC" w:rsidP="00886005">
            <w:pPr>
              <w:jc w:val="center"/>
              <w:rPr>
                <w:rFonts w:eastAsia="MS Mincho"/>
                <w:sz w:val="22"/>
                <w:szCs w:val="22"/>
                <w:lang w:eastAsia="ja-JP"/>
              </w:rPr>
            </w:pPr>
          </w:p>
        </w:tc>
      </w:tr>
      <w:tr w:rsidR="006270FC" w:rsidRPr="003F4C0B" w14:paraId="69C8D824" w14:textId="11E8C283" w:rsidTr="0058322E">
        <w:trPr>
          <w:jc w:val="center"/>
        </w:trPr>
        <w:tc>
          <w:tcPr>
            <w:tcW w:w="704" w:type="dxa"/>
            <w:vMerge/>
            <w:shd w:val="clear" w:color="auto" w:fill="auto"/>
          </w:tcPr>
          <w:p w14:paraId="174B32F5" w14:textId="77777777" w:rsidR="006270FC" w:rsidRPr="003F4C0B" w:rsidRDefault="006270FC" w:rsidP="00886005">
            <w:pPr>
              <w:jc w:val="center"/>
              <w:rPr>
                <w:sz w:val="22"/>
                <w:szCs w:val="22"/>
              </w:rPr>
            </w:pPr>
          </w:p>
        </w:tc>
        <w:tc>
          <w:tcPr>
            <w:tcW w:w="2126" w:type="dxa"/>
            <w:vMerge/>
            <w:shd w:val="clear" w:color="auto" w:fill="auto"/>
          </w:tcPr>
          <w:p w14:paraId="3AEE99A6" w14:textId="77777777" w:rsidR="006270FC" w:rsidRPr="003F4C0B" w:rsidRDefault="006270FC" w:rsidP="00886005">
            <w:pPr>
              <w:rPr>
                <w:sz w:val="22"/>
                <w:szCs w:val="22"/>
              </w:rPr>
            </w:pPr>
          </w:p>
        </w:tc>
        <w:tc>
          <w:tcPr>
            <w:tcW w:w="4111" w:type="dxa"/>
            <w:shd w:val="clear" w:color="auto" w:fill="auto"/>
            <w:vAlign w:val="center"/>
          </w:tcPr>
          <w:p w14:paraId="6E895B6E" w14:textId="77777777" w:rsidR="006270FC" w:rsidRPr="003F4C0B" w:rsidRDefault="006270FC" w:rsidP="00886005">
            <w:pPr>
              <w:jc w:val="both"/>
              <w:rPr>
                <w:sz w:val="22"/>
                <w:szCs w:val="22"/>
              </w:rPr>
            </w:pPr>
            <w:r w:rsidRPr="00972B48">
              <w:rPr>
                <w:sz w:val="22"/>
                <w:szCs w:val="22"/>
              </w:rPr>
              <w:t>Matavimo zondas ruošinio nustatymui su atitinkamais valdymo sistemos ciklais</w:t>
            </w:r>
          </w:p>
        </w:tc>
        <w:tc>
          <w:tcPr>
            <w:tcW w:w="1701" w:type="dxa"/>
          </w:tcPr>
          <w:p w14:paraId="26857AE8" w14:textId="77777777" w:rsidR="006270FC" w:rsidRPr="003F4C0B" w:rsidRDefault="006270FC" w:rsidP="00886005">
            <w:pPr>
              <w:jc w:val="center"/>
              <w:rPr>
                <w:sz w:val="22"/>
                <w:szCs w:val="22"/>
              </w:rPr>
            </w:pPr>
            <w:r w:rsidRPr="00C04F35">
              <w:rPr>
                <w:sz w:val="22"/>
                <w:szCs w:val="22"/>
              </w:rPr>
              <w:t>Privaloma</w:t>
            </w:r>
          </w:p>
        </w:tc>
        <w:tc>
          <w:tcPr>
            <w:tcW w:w="1701" w:type="dxa"/>
          </w:tcPr>
          <w:p w14:paraId="297AD091" w14:textId="77777777" w:rsidR="006270FC" w:rsidRPr="00C04F35" w:rsidRDefault="006270FC" w:rsidP="00886005">
            <w:pPr>
              <w:jc w:val="center"/>
              <w:rPr>
                <w:sz w:val="22"/>
                <w:szCs w:val="22"/>
              </w:rPr>
            </w:pPr>
          </w:p>
        </w:tc>
      </w:tr>
      <w:tr w:rsidR="006270FC" w:rsidRPr="003F4C0B" w14:paraId="70F763A4" w14:textId="67A00E42" w:rsidTr="0058322E">
        <w:trPr>
          <w:jc w:val="center"/>
        </w:trPr>
        <w:tc>
          <w:tcPr>
            <w:tcW w:w="704" w:type="dxa"/>
            <w:vMerge/>
            <w:shd w:val="clear" w:color="auto" w:fill="auto"/>
          </w:tcPr>
          <w:p w14:paraId="5918D051" w14:textId="77777777" w:rsidR="006270FC" w:rsidRPr="003F4C0B" w:rsidRDefault="006270FC" w:rsidP="00886005">
            <w:pPr>
              <w:jc w:val="center"/>
              <w:rPr>
                <w:sz w:val="22"/>
                <w:szCs w:val="22"/>
              </w:rPr>
            </w:pPr>
          </w:p>
        </w:tc>
        <w:tc>
          <w:tcPr>
            <w:tcW w:w="2126" w:type="dxa"/>
            <w:vMerge/>
            <w:shd w:val="clear" w:color="auto" w:fill="auto"/>
          </w:tcPr>
          <w:p w14:paraId="27FC9B34" w14:textId="77777777" w:rsidR="006270FC" w:rsidRPr="003F4C0B" w:rsidRDefault="006270FC" w:rsidP="00886005">
            <w:pPr>
              <w:rPr>
                <w:sz w:val="22"/>
                <w:szCs w:val="22"/>
              </w:rPr>
            </w:pPr>
          </w:p>
        </w:tc>
        <w:tc>
          <w:tcPr>
            <w:tcW w:w="4111" w:type="dxa"/>
            <w:shd w:val="clear" w:color="auto" w:fill="auto"/>
            <w:vAlign w:val="center"/>
          </w:tcPr>
          <w:p w14:paraId="20DAE353" w14:textId="77777777" w:rsidR="006270FC" w:rsidRPr="003F4C0B" w:rsidRDefault="006270FC" w:rsidP="00886005">
            <w:pPr>
              <w:jc w:val="both"/>
              <w:rPr>
                <w:sz w:val="22"/>
                <w:szCs w:val="22"/>
              </w:rPr>
            </w:pPr>
            <w:r w:rsidRPr="00972B48">
              <w:rPr>
                <w:sz w:val="22"/>
                <w:szCs w:val="22"/>
              </w:rPr>
              <w:t>Matavimo zondas turi būti elektromechaninis</w:t>
            </w:r>
          </w:p>
        </w:tc>
        <w:tc>
          <w:tcPr>
            <w:tcW w:w="1701" w:type="dxa"/>
          </w:tcPr>
          <w:p w14:paraId="084F9AEE" w14:textId="77777777" w:rsidR="006270FC" w:rsidRPr="003F4C0B" w:rsidRDefault="006270FC" w:rsidP="00886005">
            <w:pPr>
              <w:jc w:val="center"/>
              <w:rPr>
                <w:sz w:val="22"/>
                <w:szCs w:val="22"/>
              </w:rPr>
            </w:pPr>
            <w:r w:rsidRPr="00C04F35">
              <w:rPr>
                <w:sz w:val="22"/>
                <w:szCs w:val="22"/>
              </w:rPr>
              <w:t>Privaloma</w:t>
            </w:r>
          </w:p>
        </w:tc>
        <w:tc>
          <w:tcPr>
            <w:tcW w:w="1701" w:type="dxa"/>
          </w:tcPr>
          <w:p w14:paraId="024FF40A" w14:textId="77777777" w:rsidR="006270FC" w:rsidRPr="00C04F35" w:rsidRDefault="006270FC" w:rsidP="00886005">
            <w:pPr>
              <w:jc w:val="center"/>
              <w:rPr>
                <w:sz w:val="22"/>
                <w:szCs w:val="22"/>
              </w:rPr>
            </w:pPr>
          </w:p>
        </w:tc>
      </w:tr>
      <w:tr w:rsidR="006270FC" w:rsidRPr="003F4C0B" w14:paraId="3A8042CA" w14:textId="5051D2FD" w:rsidTr="0058322E">
        <w:trPr>
          <w:jc w:val="center"/>
        </w:trPr>
        <w:tc>
          <w:tcPr>
            <w:tcW w:w="704" w:type="dxa"/>
            <w:vMerge/>
            <w:shd w:val="clear" w:color="auto" w:fill="auto"/>
          </w:tcPr>
          <w:p w14:paraId="5DB679D8" w14:textId="77777777" w:rsidR="006270FC" w:rsidRPr="003F4C0B" w:rsidRDefault="006270FC" w:rsidP="00886005">
            <w:pPr>
              <w:jc w:val="center"/>
              <w:rPr>
                <w:sz w:val="22"/>
                <w:szCs w:val="22"/>
              </w:rPr>
            </w:pPr>
          </w:p>
        </w:tc>
        <w:tc>
          <w:tcPr>
            <w:tcW w:w="2126" w:type="dxa"/>
            <w:vMerge/>
            <w:shd w:val="clear" w:color="auto" w:fill="auto"/>
          </w:tcPr>
          <w:p w14:paraId="3C6D49A2" w14:textId="77777777" w:rsidR="006270FC" w:rsidRPr="003F4C0B" w:rsidRDefault="006270FC" w:rsidP="00886005">
            <w:pPr>
              <w:rPr>
                <w:sz w:val="22"/>
                <w:szCs w:val="22"/>
              </w:rPr>
            </w:pPr>
          </w:p>
        </w:tc>
        <w:tc>
          <w:tcPr>
            <w:tcW w:w="4111" w:type="dxa"/>
            <w:shd w:val="clear" w:color="auto" w:fill="auto"/>
            <w:vAlign w:val="center"/>
          </w:tcPr>
          <w:p w14:paraId="47AE907C" w14:textId="77777777" w:rsidR="006270FC" w:rsidRPr="003F4C0B" w:rsidRDefault="006270FC" w:rsidP="00886005">
            <w:pPr>
              <w:jc w:val="both"/>
              <w:rPr>
                <w:sz w:val="22"/>
                <w:szCs w:val="22"/>
              </w:rPr>
            </w:pPr>
            <w:r w:rsidRPr="00972B48">
              <w:rPr>
                <w:sz w:val="22"/>
                <w:szCs w:val="22"/>
              </w:rPr>
              <w:t>Mašinos valdymas yra suderinamas su tokiomis programomis kaip „Fusion“ ar analogiškomis CAM sistemomis</w:t>
            </w:r>
          </w:p>
        </w:tc>
        <w:tc>
          <w:tcPr>
            <w:tcW w:w="1701" w:type="dxa"/>
          </w:tcPr>
          <w:p w14:paraId="0EE9CD93" w14:textId="77777777" w:rsidR="006270FC" w:rsidRPr="003F4C0B" w:rsidRDefault="006270FC" w:rsidP="00886005">
            <w:pPr>
              <w:jc w:val="center"/>
              <w:rPr>
                <w:sz w:val="22"/>
                <w:szCs w:val="22"/>
              </w:rPr>
            </w:pPr>
            <w:r w:rsidRPr="00C04F35">
              <w:rPr>
                <w:sz w:val="22"/>
                <w:szCs w:val="22"/>
              </w:rPr>
              <w:t>Privaloma</w:t>
            </w:r>
          </w:p>
        </w:tc>
        <w:tc>
          <w:tcPr>
            <w:tcW w:w="1701" w:type="dxa"/>
          </w:tcPr>
          <w:p w14:paraId="6E1805F5" w14:textId="77777777" w:rsidR="006270FC" w:rsidRPr="00C04F35" w:rsidRDefault="006270FC" w:rsidP="00886005">
            <w:pPr>
              <w:jc w:val="center"/>
              <w:rPr>
                <w:sz w:val="22"/>
                <w:szCs w:val="22"/>
              </w:rPr>
            </w:pPr>
          </w:p>
        </w:tc>
      </w:tr>
      <w:tr w:rsidR="006270FC" w:rsidRPr="003F4C0B" w14:paraId="57913AB0" w14:textId="2AA974E0" w:rsidTr="0058322E">
        <w:trPr>
          <w:jc w:val="center"/>
        </w:trPr>
        <w:tc>
          <w:tcPr>
            <w:tcW w:w="704" w:type="dxa"/>
            <w:vMerge/>
            <w:shd w:val="clear" w:color="auto" w:fill="auto"/>
          </w:tcPr>
          <w:p w14:paraId="658F16AC" w14:textId="77777777" w:rsidR="006270FC" w:rsidRPr="003F4C0B" w:rsidRDefault="006270FC" w:rsidP="00886005">
            <w:pPr>
              <w:jc w:val="center"/>
              <w:rPr>
                <w:sz w:val="22"/>
                <w:szCs w:val="22"/>
              </w:rPr>
            </w:pPr>
          </w:p>
        </w:tc>
        <w:tc>
          <w:tcPr>
            <w:tcW w:w="2126" w:type="dxa"/>
            <w:vMerge/>
            <w:shd w:val="clear" w:color="auto" w:fill="auto"/>
          </w:tcPr>
          <w:p w14:paraId="3D65B5C7" w14:textId="77777777" w:rsidR="006270FC" w:rsidRPr="003F4C0B" w:rsidRDefault="006270FC" w:rsidP="00886005">
            <w:pPr>
              <w:rPr>
                <w:sz w:val="22"/>
                <w:szCs w:val="22"/>
              </w:rPr>
            </w:pPr>
          </w:p>
        </w:tc>
        <w:tc>
          <w:tcPr>
            <w:tcW w:w="4111" w:type="dxa"/>
            <w:shd w:val="clear" w:color="auto" w:fill="auto"/>
            <w:vAlign w:val="center"/>
          </w:tcPr>
          <w:p w14:paraId="01FB5F59" w14:textId="77777777" w:rsidR="006270FC" w:rsidRPr="003F4C0B" w:rsidRDefault="006270FC" w:rsidP="00886005">
            <w:pPr>
              <w:jc w:val="both"/>
              <w:rPr>
                <w:sz w:val="22"/>
                <w:szCs w:val="22"/>
              </w:rPr>
            </w:pPr>
            <w:r w:rsidRPr="00F74E86">
              <w:rPr>
                <w:sz w:val="22"/>
                <w:szCs w:val="22"/>
              </w:rPr>
              <w:t>Įrankio užspaudimas - tiesioginis įvorė arba analogiškas</w:t>
            </w:r>
          </w:p>
        </w:tc>
        <w:tc>
          <w:tcPr>
            <w:tcW w:w="1701" w:type="dxa"/>
          </w:tcPr>
          <w:p w14:paraId="23859AD2" w14:textId="77777777" w:rsidR="006270FC" w:rsidRPr="003F4C0B" w:rsidRDefault="006270FC" w:rsidP="00886005">
            <w:pPr>
              <w:jc w:val="center"/>
              <w:rPr>
                <w:sz w:val="22"/>
                <w:szCs w:val="22"/>
              </w:rPr>
            </w:pPr>
            <w:r w:rsidRPr="00C04F35">
              <w:rPr>
                <w:sz w:val="22"/>
                <w:szCs w:val="22"/>
              </w:rPr>
              <w:t>Privaloma</w:t>
            </w:r>
          </w:p>
        </w:tc>
        <w:tc>
          <w:tcPr>
            <w:tcW w:w="1701" w:type="dxa"/>
          </w:tcPr>
          <w:p w14:paraId="41F58C5E" w14:textId="77777777" w:rsidR="006270FC" w:rsidRPr="00C04F35" w:rsidRDefault="006270FC" w:rsidP="00886005">
            <w:pPr>
              <w:jc w:val="center"/>
              <w:rPr>
                <w:sz w:val="22"/>
                <w:szCs w:val="22"/>
              </w:rPr>
            </w:pPr>
          </w:p>
        </w:tc>
      </w:tr>
      <w:tr w:rsidR="006270FC" w:rsidRPr="003F4C0B" w14:paraId="79686F67" w14:textId="0416C792" w:rsidTr="0058322E">
        <w:trPr>
          <w:jc w:val="center"/>
        </w:trPr>
        <w:tc>
          <w:tcPr>
            <w:tcW w:w="704" w:type="dxa"/>
            <w:vMerge/>
            <w:shd w:val="clear" w:color="auto" w:fill="auto"/>
          </w:tcPr>
          <w:p w14:paraId="79855EF4" w14:textId="77777777" w:rsidR="006270FC" w:rsidRPr="003F4C0B" w:rsidRDefault="006270FC" w:rsidP="00886005">
            <w:pPr>
              <w:jc w:val="center"/>
              <w:rPr>
                <w:sz w:val="22"/>
                <w:szCs w:val="22"/>
              </w:rPr>
            </w:pPr>
          </w:p>
        </w:tc>
        <w:tc>
          <w:tcPr>
            <w:tcW w:w="2126" w:type="dxa"/>
            <w:vMerge/>
            <w:shd w:val="clear" w:color="auto" w:fill="auto"/>
          </w:tcPr>
          <w:p w14:paraId="0C98C1DC" w14:textId="77777777" w:rsidR="006270FC" w:rsidRPr="003F4C0B" w:rsidRDefault="006270FC" w:rsidP="00886005">
            <w:pPr>
              <w:rPr>
                <w:sz w:val="22"/>
                <w:szCs w:val="22"/>
              </w:rPr>
            </w:pPr>
          </w:p>
        </w:tc>
        <w:tc>
          <w:tcPr>
            <w:tcW w:w="4111" w:type="dxa"/>
            <w:shd w:val="clear" w:color="auto" w:fill="auto"/>
            <w:vAlign w:val="center"/>
          </w:tcPr>
          <w:p w14:paraId="5B51DB47" w14:textId="77777777" w:rsidR="006270FC" w:rsidRPr="003F4C0B" w:rsidRDefault="006270FC" w:rsidP="00886005">
            <w:pPr>
              <w:jc w:val="both"/>
              <w:rPr>
                <w:sz w:val="22"/>
                <w:szCs w:val="22"/>
              </w:rPr>
            </w:pPr>
            <w:r w:rsidRPr="00F74E86">
              <w:rPr>
                <w:sz w:val="22"/>
                <w:szCs w:val="22"/>
              </w:rPr>
              <w:t>Mažiausias aušinimo skysčio tepimas, suderinamas su įvairių tipų skysčiais</w:t>
            </w:r>
          </w:p>
        </w:tc>
        <w:tc>
          <w:tcPr>
            <w:tcW w:w="1701" w:type="dxa"/>
          </w:tcPr>
          <w:p w14:paraId="6E562222" w14:textId="77777777" w:rsidR="006270FC" w:rsidRPr="003F4C0B" w:rsidRDefault="006270FC" w:rsidP="00886005">
            <w:pPr>
              <w:jc w:val="center"/>
              <w:rPr>
                <w:sz w:val="22"/>
                <w:szCs w:val="22"/>
              </w:rPr>
            </w:pPr>
            <w:r w:rsidRPr="00C04F35">
              <w:rPr>
                <w:sz w:val="22"/>
                <w:szCs w:val="22"/>
              </w:rPr>
              <w:t>Privaloma</w:t>
            </w:r>
          </w:p>
        </w:tc>
        <w:tc>
          <w:tcPr>
            <w:tcW w:w="1701" w:type="dxa"/>
          </w:tcPr>
          <w:p w14:paraId="78F2E236" w14:textId="77777777" w:rsidR="006270FC" w:rsidRPr="00C04F35" w:rsidRDefault="006270FC" w:rsidP="00886005">
            <w:pPr>
              <w:jc w:val="center"/>
              <w:rPr>
                <w:sz w:val="22"/>
                <w:szCs w:val="22"/>
              </w:rPr>
            </w:pPr>
          </w:p>
        </w:tc>
      </w:tr>
      <w:tr w:rsidR="006270FC" w:rsidRPr="003F4C0B" w14:paraId="0AD877F8" w14:textId="18DD17F9" w:rsidTr="0058322E">
        <w:trPr>
          <w:jc w:val="center"/>
        </w:trPr>
        <w:tc>
          <w:tcPr>
            <w:tcW w:w="704" w:type="dxa"/>
            <w:vMerge/>
            <w:shd w:val="clear" w:color="auto" w:fill="auto"/>
          </w:tcPr>
          <w:p w14:paraId="3686C8C4" w14:textId="77777777" w:rsidR="006270FC" w:rsidRPr="003F4C0B" w:rsidRDefault="006270FC" w:rsidP="00886005">
            <w:pPr>
              <w:jc w:val="center"/>
              <w:rPr>
                <w:sz w:val="22"/>
                <w:szCs w:val="22"/>
              </w:rPr>
            </w:pPr>
          </w:p>
        </w:tc>
        <w:tc>
          <w:tcPr>
            <w:tcW w:w="2126" w:type="dxa"/>
            <w:vMerge/>
            <w:shd w:val="clear" w:color="auto" w:fill="auto"/>
          </w:tcPr>
          <w:p w14:paraId="6BD0D4E7" w14:textId="77777777" w:rsidR="006270FC" w:rsidRPr="003F4C0B" w:rsidRDefault="006270FC" w:rsidP="00886005">
            <w:pPr>
              <w:rPr>
                <w:sz w:val="22"/>
                <w:szCs w:val="22"/>
              </w:rPr>
            </w:pPr>
          </w:p>
        </w:tc>
        <w:tc>
          <w:tcPr>
            <w:tcW w:w="4111" w:type="dxa"/>
            <w:shd w:val="clear" w:color="auto" w:fill="auto"/>
            <w:vAlign w:val="center"/>
          </w:tcPr>
          <w:p w14:paraId="4584899E" w14:textId="77777777" w:rsidR="006270FC" w:rsidRPr="003F4C0B" w:rsidRDefault="006270FC" w:rsidP="00886005">
            <w:pPr>
              <w:jc w:val="both"/>
              <w:rPr>
                <w:sz w:val="22"/>
                <w:szCs w:val="22"/>
              </w:rPr>
            </w:pPr>
            <w:r>
              <w:rPr>
                <w:rFonts w:eastAsia="MS Mincho"/>
                <w:sz w:val="22"/>
                <w:szCs w:val="22"/>
                <w:lang w:eastAsia="ja-JP"/>
              </w:rPr>
              <w:t>Darbinė zona:</w:t>
            </w:r>
          </w:p>
        </w:tc>
        <w:tc>
          <w:tcPr>
            <w:tcW w:w="1701" w:type="dxa"/>
            <w:vAlign w:val="center"/>
          </w:tcPr>
          <w:p w14:paraId="08A05B3A" w14:textId="77777777" w:rsidR="006270FC" w:rsidRPr="003F4C0B" w:rsidRDefault="006270FC" w:rsidP="00886005">
            <w:pPr>
              <w:jc w:val="center"/>
              <w:rPr>
                <w:rFonts w:eastAsia="MS Mincho"/>
                <w:sz w:val="22"/>
                <w:szCs w:val="22"/>
                <w:lang w:eastAsia="ja-JP"/>
              </w:rPr>
            </w:pPr>
          </w:p>
        </w:tc>
        <w:tc>
          <w:tcPr>
            <w:tcW w:w="1701" w:type="dxa"/>
          </w:tcPr>
          <w:p w14:paraId="74ED63BA" w14:textId="77777777" w:rsidR="006270FC" w:rsidRPr="003F4C0B" w:rsidRDefault="006270FC" w:rsidP="00886005">
            <w:pPr>
              <w:jc w:val="center"/>
              <w:rPr>
                <w:rFonts w:eastAsia="MS Mincho"/>
                <w:sz w:val="22"/>
                <w:szCs w:val="22"/>
                <w:lang w:eastAsia="ja-JP"/>
              </w:rPr>
            </w:pPr>
          </w:p>
        </w:tc>
      </w:tr>
      <w:tr w:rsidR="006270FC" w:rsidRPr="003F4C0B" w14:paraId="21534019" w14:textId="5217C038" w:rsidTr="0058322E">
        <w:trPr>
          <w:jc w:val="center"/>
        </w:trPr>
        <w:tc>
          <w:tcPr>
            <w:tcW w:w="704" w:type="dxa"/>
            <w:vMerge/>
            <w:shd w:val="clear" w:color="auto" w:fill="auto"/>
          </w:tcPr>
          <w:p w14:paraId="2D7F2BE7" w14:textId="77777777" w:rsidR="006270FC" w:rsidRPr="003F4C0B" w:rsidRDefault="006270FC" w:rsidP="00886005">
            <w:pPr>
              <w:jc w:val="center"/>
              <w:rPr>
                <w:sz w:val="22"/>
                <w:szCs w:val="22"/>
              </w:rPr>
            </w:pPr>
          </w:p>
        </w:tc>
        <w:tc>
          <w:tcPr>
            <w:tcW w:w="2126" w:type="dxa"/>
            <w:vMerge/>
            <w:shd w:val="clear" w:color="auto" w:fill="auto"/>
          </w:tcPr>
          <w:p w14:paraId="02C40959" w14:textId="77777777" w:rsidR="006270FC" w:rsidRPr="003F4C0B" w:rsidRDefault="006270FC" w:rsidP="00886005">
            <w:pPr>
              <w:rPr>
                <w:sz w:val="22"/>
                <w:szCs w:val="22"/>
              </w:rPr>
            </w:pPr>
          </w:p>
        </w:tc>
        <w:tc>
          <w:tcPr>
            <w:tcW w:w="4111" w:type="dxa"/>
            <w:shd w:val="clear" w:color="auto" w:fill="auto"/>
            <w:vAlign w:val="center"/>
          </w:tcPr>
          <w:p w14:paraId="35A7594C" w14:textId="77777777" w:rsidR="006270FC" w:rsidRPr="003F4C0B" w:rsidRDefault="006270FC" w:rsidP="00886005">
            <w:pPr>
              <w:rPr>
                <w:color w:val="0070C0"/>
                <w:sz w:val="22"/>
                <w:szCs w:val="22"/>
              </w:rPr>
            </w:pPr>
            <w:r>
              <w:rPr>
                <w:rFonts w:eastAsia="MS Mincho"/>
                <w:sz w:val="22"/>
                <w:szCs w:val="22"/>
                <w:lang w:eastAsia="ja-JP"/>
              </w:rPr>
              <w:t>X ašis</w:t>
            </w:r>
            <w:r w:rsidRPr="003F4C0B">
              <w:rPr>
                <w:rFonts w:eastAsia="MS Mincho"/>
                <w:sz w:val="22"/>
                <w:szCs w:val="22"/>
                <w:lang w:eastAsia="ja-JP"/>
              </w:rPr>
              <w:t xml:space="preserve">  </w:t>
            </w:r>
          </w:p>
        </w:tc>
        <w:tc>
          <w:tcPr>
            <w:tcW w:w="1701" w:type="dxa"/>
            <w:vAlign w:val="center"/>
          </w:tcPr>
          <w:p w14:paraId="70199AC4" w14:textId="77777777" w:rsidR="006270FC" w:rsidRPr="003F4C0B" w:rsidRDefault="006270FC" w:rsidP="00886005">
            <w:pPr>
              <w:jc w:val="center"/>
              <w:rPr>
                <w:rFonts w:eastAsia="MS Mincho"/>
                <w:sz w:val="22"/>
                <w:szCs w:val="22"/>
                <w:lang w:eastAsia="ja-JP"/>
              </w:rPr>
            </w:pPr>
            <w:r w:rsidRPr="003F4C0B">
              <w:rPr>
                <w:rFonts w:eastAsia="MS Mincho"/>
                <w:sz w:val="22"/>
                <w:szCs w:val="22"/>
                <w:lang w:eastAsia="ja-JP"/>
              </w:rPr>
              <w:t>≥ 520 mm</w:t>
            </w:r>
          </w:p>
        </w:tc>
        <w:tc>
          <w:tcPr>
            <w:tcW w:w="1701" w:type="dxa"/>
          </w:tcPr>
          <w:p w14:paraId="743602AD" w14:textId="77777777" w:rsidR="006270FC" w:rsidRPr="003F4C0B" w:rsidRDefault="006270FC" w:rsidP="00886005">
            <w:pPr>
              <w:jc w:val="center"/>
              <w:rPr>
                <w:rFonts w:eastAsia="MS Mincho"/>
                <w:sz w:val="22"/>
                <w:szCs w:val="22"/>
                <w:lang w:eastAsia="ja-JP"/>
              </w:rPr>
            </w:pPr>
          </w:p>
        </w:tc>
      </w:tr>
      <w:tr w:rsidR="006270FC" w:rsidRPr="003F4C0B" w14:paraId="4FB052E6" w14:textId="57119AFC" w:rsidTr="0058322E">
        <w:trPr>
          <w:jc w:val="center"/>
        </w:trPr>
        <w:tc>
          <w:tcPr>
            <w:tcW w:w="704" w:type="dxa"/>
            <w:vMerge/>
            <w:shd w:val="clear" w:color="auto" w:fill="auto"/>
          </w:tcPr>
          <w:p w14:paraId="11CED255" w14:textId="77777777" w:rsidR="006270FC" w:rsidRPr="003F4C0B" w:rsidRDefault="006270FC" w:rsidP="00886005">
            <w:pPr>
              <w:jc w:val="center"/>
              <w:rPr>
                <w:sz w:val="22"/>
                <w:szCs w:val="22"/>
              </w:rPr>
            </w:pPr>
          </w:p>
        </w:tc>
        <w:tc>
          <w:tcPr>
            <w:tcW w:w="2126" w:type="dxa"/>
            <w:vMerge/>
            <w:shd w:val="clear" w:color="auto" w:fill="auto"/>
          </w:tcPr>
          <w:p w14:paraId="4667B2C9" w14:textId="77777777" w:rsidR="006270FC" w:rsidRPr="003F4C0B" w:rsidRDefault="006270FC" w:rsidP="00886005">
            <w:pPr>
              <w:rPr>
                <w:sz w:val="22"/>
                <w:szCs w:val="22"/>
              </w:rPr>
            </w:pPr>
          </w:p>
        </w:tc>
        <w:tc>
          <w:tcPr>
            <w:tcW w:w="4111" w:type="dxa"/>
            <w:shd w:val="clear" w:color="auto" w:fill="auto"/>
            <w:vAlign w:val="center"/>
          </w:tcPr>
          <w:p w14:paraId="1342B3CC" w14:textId="77777777" w:rsidR="006270FC" w:rsidRPr="003F4C0B" w:rsidRDefault="006270FC" w:rsidP="00886005">
            <w:pPr>
              <w:jc w:val="both"/>
              <w:rPr>
                <w:rFonts w:eastAsia="MS Mincho"/>
                <w:color w:val="0070C0"/>
                <w:sz w:val="22"/>
                <w:szCs w:val="22"/>
                <w:lang w:eastAsia="ja-JP"/>
              </w:rPr>
            </w:pPr>
            <w:r>
              <w:rPr>
                <w:rFonts w:eastAsia="MS Mincho"/>
                <w:sz w:val="22"/>
                <w:szCs w:val="22"/>
                <w:lang w:eastAsia="ja-JP"/>
              </w:rPr>
              <w:t>Y ašis</w:t>
            </w:r>
            <w:r w:rsidRPr="003F4C0B">
              <w:rPr>
                <w:rFonts w:eastAsia="MS Mincho"/>
                <w:sz w:val="22"/>
                <w:szCs w:val="22"/>
                <w:lang w:eastAsia="ja-JP"/>
              </w:rPr>
              <w:t xml:space="preserve">  </w:t>
            </w:r>
          </w:p>
        </w:tc>
        <w:tc>
          <w:tcPr>
            <w:tcW w:w="1701" w:type="dxa"/>
            <w:vAlign w:val="center"/>
          </w:tcPr>
          <w:p w14:paraId="00F8465F" w14:textId="77777777" w:rsidR="006270FC" w:rsidRPr="003F4C0B" w:rsidRDefault="006270FC" w:rsidP="00886005">
            <w:pPr>
              <w:jc w:val="center"/>
              <w:rPr>
                <w:rFonts w:eastAsia="MS Mincho"/>
                <w:sz w:val="22"/>
                <w:szCs w:val="22"/>
                <w:lang w:eastAsia="ja-JP"/>
              </w:rPr>
            </w:pPr>
            <w:r w:rsidRPr="003F4C0B">
              <w:rPr>
                <w:rFonts w:eastAsia="MS Mincho"/>
                <w:sz w:val="22"/>
                <w:szCs w:val="22"/>
                <w:lang w:eastAsia="ja-JP"/>
              </w:rPr>
              <w:t>≥ 420 mm</w:t>
            </w:r>
          </w:p>
        </w:tc>
        <w:tc>
          <w:tcPr>
            <w:tcW w:w="1701" w:type="dxa"/>
          </w:tcPr>
          <w:p w14:paraId="5973A45D" w14:textId="77777777" w:rsidR="006270FC" w:rsidRPr="003F4C0B" w:rsidRDefault="006270FC" w:rsidP="00886005">
            <w:pPr>
              <w:jc w:val="center"/>
              <w:rPr>
                <w:rFonts w:eastAsia="MS Mincho"/>
                <w:sz w:val="22"/>
                <w:szCs w:val="22"/>
                <w:lang w:eastAsia="ja-JP"/>
              </w:rPr>
            </w:pPr>
          </w:p>
        </w:tc>
      </w:tr>
      <w:tr w:rsidR="006270FC" w:rsidRPr="003F4C0B" w14:paraId="651EE4F7" w14:textId="4475766D" w:rsidTr="0058322E">
        <w:trPr>
          <w:jc w:val="center"/>
        </w:trPr>
        <w:tc>
          <w:tcPr>
            <w:tcW w:w="704" w:type="dxa"/>
            <w:vMerge/>
            <w:shd w:val="clear" w:color="auto" w:fill="auto"/>
          </w:tcPr>
          <w:p w14:paraId="3A6917B9" w14:textId="77777777" w:rsidR="006270FC" w:rsidRPr="003F4C0B" w:rsidRDefault="006270FC" w:rsidP="00886005">
            <w:pPr>
              <w:jc w:val="center"/>
              <w:rPr>
                <w:sz w:val="22"/>
                <w:szCs w:val="22"/>
              </w:rPr>
            </w:pPr>
          </w:p>
        </w:tc>
        <w:tc>
          <w:tcPr>
            <w:tcW w:w="2126" w:type="dxa"/>
            <w:vMerge/>
            <w:shd w:val="clear" w:color="auto" w:fill="auto"/>
          </w:tcPr>
          <w:p w14:paraId="6CBFF529" w14:textId="77777777" w:rsidR="006270FC" w:rsidRPr="003F4C0B" w:rsidRDefault="006270FC" w:rsidP="00886005">
            <w:pPr>
              <w:rPr>
                <w:sz w:val="22"/>
                <w:szCs w:val="22"/>
              </w:rPr>
            </w:pPr>
          </w:p>
        </w:tc>
        <w:tc>
          <w:tcPr>
            <w:tcW w:w="4111" w:type="dxa"/>
            <w:shd w:val="clear" w:color="auto" w:fill="auto"/>
            <w:vAlign w:val="center"/>
          </w:tcPr>
          <w:p w14:paraId="1B2D27BF" w14:textId="77777777" w:rsidR="006270FC" w:rsidRPr="003F4C0B" w:rsidRDefault="006270FC" w:rsidP="00886005">
            <w:pPr>
              <w:jc w:val="both"/>
              <w:rPr>
                <w:rFonts w:eastAsia="MS Mincho"/>
                <w:sz w:val="22"/>
                <w:szCs w:val="22"/>
                <w:lang w:eastAsia="ja-JP"/>
              </w:rPr>
            </w:pPr>
            <w:r>
              <w:rPr>
                <w:rFonts w:eastAsia="MS Mincho"/>
                <w:sz w:val="22"/>
                <w:szCs w:val="22"/>
                <w:lang w:eastAsia="ja-JP"/>
              </w:rPr>
              <w:t>Z ašis</w:t>
            </w:r>
            <w:r w:rsidRPr="003F4C0B">
              <w:rPr>
                <w:rFonts w:eastAsia="MS Mincho"/>
                <w:sz w:val="22"/>
                <w:szCs w:val="22"/>
                <w:lang w:eastAsia="ja-JP"/>
              </w:rPr>
              <w:t xml:space="preserve">  </w:t>
            </w:r>
          </w:p>
        </w:tc>
        <w:tc>
          <w:tcPr>
            <w:tcW w:w="1701" w:type="dxa"/>
            <w:vAlign w:val="center"/>
          </w:tcPr>
          <w:p w14:paraId="2E5A9BFC" w14:textId="77777777" w:rsidR="006270FC" w:rsidRPr="003F4C0B" w:rsidRDefault="006270FC" w:rsidP="00886005">
            <w:pPr>
              <w:jc w:val="center"/>
              <w:rPr>
                <w:rFonts w:eastAsia="MS Mincho"/>
                <w:sz w:val="22"/>
                <w:szCs w:val="22"/>
                <w:lang w:eastAsia="ja-JP"/>
              </w:rPr>
            </w:pPr>
            <w:r w:rsidRPr="003F4C0B">
              <w:rPr>
                <w:rFonts w:eastAsia="MS Mincho"/>
                <w:sz w:val="22"/>
                <w:szCs w:val="22"/>
                <w:lang w:eastAsia="ja-JP"/>
              </w:rPr>
              <w:t>≥ 220 mm</w:t>
            </w:r>
          </w:p>
        </w:tc>
        <w:tc>
          <w:tcPr>
            <w:tcW w:w="1701" w:type="dxa"/>
          </w:tcPr>
          <w:p w14:paraId="694D09FD" w14:textId="77777777" w:rsidR="006270FC" w:rsidRPr="003F4C0B" w:rsidRDefault="006270FC" w:rsidP="00886005">
            <w:pPr>
              <w:jc w:val="center"/>
              <w:rPr>
                <w:rFonts w:eastAsia="MS Mincho"/>
                <w:sz w:val="22"/>
                <w:szCs w:val="22"/>
                <w:lang w:eastAsia="ja-JP"/>
              </w:rPr>
            </w:pPr>
          </w:p>
        </w:tc>
      </w:tr>
      <w:tr w:rsidR="006270FC" w:rsidRPr="003F4C0B" w14:paraId="5BE074B3" w14:textId="4B85194F" w:rsidTr="0058322E">
        <w:trPr>
          <w:jc w:val="center"/>
        </w:trPr>
        <w:tc>
          <w:tcPr>
            <w:tcW w:w="704" w:type="dxa"/>
            <w:vMerge/>
            <w:shd w:val="clear" w:color="auto" w:fill="auto"/>
          </w:tcPr>
          <w:p w14:paraId="6D42D070" w14:textId="77777777" w:rsidR="006270FC" w:rsidRPr="003F4C0B" w:rsidRDefault="006270FC" w:rsidP="00886005">
            <w:pPr>
              <w:jc w:val="center"/>
              <w:rPr>
                <w:sz w:val="22"/>
                <w:szCs w:val="22"/>
              </w:rPr>
            </w:pPr>
          </w:p>
        </w:tc>
        <w:tc>
          <w:tcPr>
            <w:tcW w:w="2126" w:type="dxa"/>
            <w:vMerge/>
            <w:shd w:val="clear" w:color="auto" w:fill="auto"/>
          </w:tcPr>
          <w:p w14:paraId="37434A6E" w14:textId="77777777" w:rsidR="006270FC" w:rsidRPr="003F4C0B" w:rsidRDefault="006270FC" w:rsidP="00886005">
            <w:pPr>
              <w:rPr>
                <w:sz w:val="22"/>
                <w:szCs w:val="22"/>
              </w:rPr>
            </w:pPr>
          </w:p>
        </w:tc>
        <w:tc>
          <w:tcPr>
            <w:tcW w:w="4111" w:type="dxa"/>
            <w:shd w:val="clear" w:color="auto" w:fill="auto"/>
            <w:vAlign w:val="center"/>
          </w:tcPr>
          <w:p w14:paraId="2B8B2D9C" w14:textId="77777777" w:rsidR="006270FC" w:rsidRPr="003F4C0B" w:rsidRDefault="006270FC" w:rsidP="00886005">
            <w:pPr>
              <w:jc w:val="both"/>
              <w:rPr>
                <w:rFonts w:eastAsia="MS Mincho"/>
                <w:color w:val="0070C0"/>
                <w:sz w:val="22"/>
                <w:szCs w:val="22"/>
                <w:lang w:eastAsia="ja-JP"/>
              </w:rPr>
            </w:pPr>
            <w:r w:rsidRPr="00F74E86">
              <w:rPr>
                <w:rFonts w:eastAsia="MS Mincho"/>
                <w:sz w:val="22"/>
                <w:szCs w:val="22"/>
                <w:lang w:eastAsia="ja-JP"/>
              </w:rPr>
              <w:t xml:space="preserve">Greitas tiekimas visomis ašimis </w:t>
            </w:r>
            <w:r w:rsidRPr="003F4C0B">
              <w:rPr>
                <w:rFonts w:eastAsia="MS Mincho"/>
                <w:sz w:val="22"/>
                <w:szCs w:val="22"/>
                <w:lang w:eastAsia="ja-JP"/>
              </w:rPr>
              <w:t>X /Y /Z</w:t>
            </w:r>
            <w:r w:rsidRPr="003F4C0B">
              <w:rPr>
                <w:sz w:val="22"/>
                <w:szCs w:val="22"/>
              </w:rPr>
              <w:t xml:space="preserve"> </w:t>
            </w:r>
          </w:p>
        </w:tc>
        <w:tc>
          <w:tcPr>
            <w:tcW w:w="1701" w:type="dxa"/>
            <w:vAlign w:val="center"/>
          </w:tcPr>
          <w:p w14:paraId="156196BC" w14:textId="77777777" w:rsidR="006270FC" w:rsidRPr="003F4C0B" w:rsidRDefault="006270FC" w:rsidP="00886005">
            <w:pPr>
              <w:jc w:val="center"/>
              <w:rPr>
                <w:rFonts w:eastAsia="MS Mincho"/>
                <w:sz w:val="22"/>
                <w:szCs w:val="22"/>
                <w:lang w:eastAsia="ja-JP"/>
              </w:rPr>
            </w:pPr>
            <w:r w:rsidRPr="003F4C0B">
              <w:rPr>
                <w:rFonts w:eastAsia="MS Mincho"/>
                <w:sz w:val="22"/>
                <w:szCs w:val="22"/>
                <w:lang w:eastAsia="ja-JP"/>
              </w:rPr>
              <w:t>≥ 28 m/min</w:t>
            </w:r>
          </w:p>
        </w:tc>
        <w:tc>
          <w:tcPr>
            <w:tcW w:w="1701" w:type="dxa"/>
          </w:tcPr>
          <w:p w14:paraId="4C28C2D7" w14:textId="77777777" w:rsidR="006270FC" w:rsidRPr="003F4C0B" w:rsidRDefault="006270FC" w:rsidP="00886005">
            <w:pPr>
              <w:jc w:val="center"/>
              <w:rPr>
                <w:rFonts w:eastAsia="MS Mincho"/>
                <w:sz w:val="22"/>
                <w:szCs w:val="22"/>
                <w:lang w:eastAsia="ja-JP"/>
              </w:rPr>
            </w:pPr>
          </w:p>
        </w:tc>
      </w:tr>
      <w:tr w:rsidR="006270FC" w:rsidRPr="003F4C0B" w14:paraId="3DC026C1" w14:textId="52C79576" w:rsidTr="0058322E">
        <w:trPr>
          <w:jc w:val="center"/>
        </w:trPr>
        <w:tc>
          <w:tcPr>
            <w:tcW w:w="704" w:type="dxa"/>
            <w:vMerge/>
            <w:shd w:val="clear" w:color="auto" w:fill="auto"/>
          </w:tcPr>
          <w:p w14:paraId="4CE9DF07" w14:textId="77777777" w:rsidR="006270FC" w:rsidRPr="003F4C0B" w:rsidRDefault="006270FC" w:rsidP="00886005">
            <w:pPr>
              <w:jc w:val="center"/>
              <w:rPr>
                <w:sz w:val="22"/>
                <w:szCs w:val="22"/>
              </w:rPr>
            </w:pPr>
          </w:p>
        </w:tc>
        <w:tc>
          <w:tcPr>
            <w:tcW w:w="2126" w:type="dxa"/>
            <w:vMerge/>
            <w:shd w:val="clear" w:color="auto" w:fill="auto"/>
          </w:tcPr>
          <w:p w14:paraId="431DEDE1" w14:textId="77777777" w:rsidR="006270FC" w:rsidRPr="003F4C0B" w:rsidRDefault="006270FC" w:rsidP="00886005">
            <w:pPr>
              <w:rPr>
                <w:sz w:val="22"/>
                <w:szCs w:val="22"/>
              </w:rPr>
            </w:pPr>
          </w:p>
        </w:tc>
        <w:tc>
          <w:tcPr>
            <w:tcW w:w="4111" w:type="dxa"/>
            <w:shd w:val="clear" w:color="auto" w:fill="auto"/>
            <w:vAlign w:val="center"/>
          </w:tcPr>
          <w:p w14:paraId="6E3B9E83" w14:textId="77777777" w:rsidR="006270FC" w:rsidRPr="003F4C0B" w:rsidRDefault="006270FC" w:rsidP="00886005">
            <w:pPr>
              <w:jc w:val="both"/>
              <w:rPr>
                <w:sz w:val="22"/>
                <w:szCs w:val="22"/>
              </w:rPr>
            </w:pPr>
            <w:r w:rsidRPr="00F74E86">
              <w:rPr>
                <w:sz w:val="22"/>
                <w:szCs w:val="22"/>
              </w:rPr>
              <w:t>Suklio architektūra: su autonomine aušinimo sistema</w:t>
            </w:r>
          </w:p>
        </w:tc>
        <w:tc>
          <w:tcPr>
            <w:tcW w:w="1701" w:type="dxa"/>
            <w:vAlign w:val="center"/>
          </w:tcPr>
          <w:p w14:paraId="003CF643" w14:textId="77777777" w:rsidR="006270FC" w:rsidRPr="003F4C0B" w:rsidRDefault="006270FC" w:rsidP="00886005">
            <w:pPr>
              <w:jc w:val="center"/>
              <w:rPr>
                <w:sz w:val="22"/>
                <w:szCs w:val="22"/>
              </w:rPr>
            </w:pPr>
            <w:r>
              <w:rPr>
                <w:sz w:val="22"/>
                <w:szCs w:val="22"/>
              </w:rPr>
              <w:t>Privaloma</w:t>
            </w:r>
          </w:p>
        </w:tc>
        <w:tc>
          <w:tcPr>
            <w:tcW w:w="1701" w:type="dxa"/>
          </w:tcPr>
          <w:p w14:paraId="4DBDA429" w14:textId="77777777" w:rsidR="006270FC" w:rsidRDefault="006270FC" w:rsidP="00886005">
            <w:pPr>
              <w:jc w:val="center"/>
              <w:rPr>
                <w:sz w:val="22"/>
                <w:szCs w:val="22"/>
              </w:rPr>
            </w:pPr>
          </w:p>
        </w:tc>
      </w:tr>
      <w:tr w:rsidR="006270FC" w:rsidRPr="003F4C0B" w14:paraId="593F80C3" w14:textId="7F4F9FFE" w:rsidTr="0058322E">
        <w:trPr>
          <w:jc w:val="center"/>
        </w:trPr>
        <w:tc>
          <w:tcPr>
            <w:tcW w:w="704" w:type="dxa"/>
            <w:vMerge/>
            <w:shd w:val="clear" w:color="auto" w:fill="auto"/>
          </w:tcPr>
          <w:p w14:paraId="0F9B9FB9" w14:textId="77777777" w:rsidR="006270FC" w:rsidRPr="003F4C0B" w:rsidRDefault="006270FC" w:rsidP="00886005">
            <w:pPr>
              <w:jc w:val="center"/>
              <w:rPr>
                <w:sz w:val="22"/>
                <w:szCs w:val="22"/>
              </w:rPr>
            </w:pPr>
          </w:p>
        </w:tc>
        <w:tc>
          <w:tcPr>
            <w:tcW w:w="2126" w:type="dxa"/>
            <w:vMerge/>
            <w:shd w:val="clear" w:color="auto" w:fill="auto"/>
          </w:tcPr>
          <w:p w14:paraId="604B2365" w14:textId="77777777" w:rsidR="006270FC" w:rsidRPr="003F4C0B" w:rsidRDefault="006270FC" w:rsidP="00886005">
            <w:pPr>
              <w:rPr>
                <w:sz w:val="22"/>
                <w:szCs w:val="22"/>
              </w:rPr>
            </w:pPr>
          </w:p>
        </w:tc>
        <w:tc>
          <w:tcPr>
            <w:tcW w:w="4111" w:type="dxa"/>
            <w:shd w:val="clear" w:color="auto" w:fill="auto"/>
            <w:vAlign w:val="center"/>
          </w:tcPr>
          <w:p w14:paraId="3D99B375" w14:textId="77777777" w:rsidR="006270FC" w:rsidRPr="003F4C0B" w:rsidRDefault="006270FC" w:rsidP="00886005">
            <w:pPr>
              <w:jc w:val="both"/>
              <w:rPr>
                <w:sz w:val="22"/>
                <w:szCs w:val="22"/>
              </w:rPr>
            </w:pPr>
            <w:r w:rsidRPr="00F74E86">
              <w:rPr>
                <w:sz w:val="22"/>
                <w:szCs w:val="22"/>
              </w:rPr>
              <w:t>Maksimalus suklio greitis</w:t>
            </w:r>
          </w:p>
        </w:tc>
        <w:tc>
          <w:tcPr>
            <w:tcW w:w="1701" w:type="dxa"/>
            <w:vAlign w:val="center"/>
          </w:tcPr>
          <w:p w14:paraId="4C865A35" w14:textId="77777777" w:rsidR="006270FC" w:rsidRPr="003F4C0B" w:rsidRDefault="006270FC" w:rsidP="00886005">
            <w:pPr>
              <w:jc w:val="center"/>
              <w:rPr>
                <w:sz w:val="22"/>
                <w:szCs w:val="22"/>
              </w:rPr>
            </w:pPr>
            <w:r w:rsidRPr="003F4C0B">
              <w:rPr>
                <w:rFonts w:eastAsia="MS Mincho"/>
                <w:sz w:val="22"/>
                <w:szCs w:val="22"/>
                <w:lang w:eastAsia="ja-JP"/>
              </w:rPr>
              <w:t>≥ 40.000 rpms</w:t>
            </w:r>
          </w:p>
        </w:tc>
        <w:tc>
          <w:tcPr>
            <w:tcW w:w="1701" w:type="dxa"/>
          </w:tcPr>
          <w:p w14:paraId="2CB9D114" w14:textId="77777777" w:rsidR="006270FC" w:rsidRPr="003F4C0B" w:rsidRDefault="006270FC" w:rsidP="00886005">
            <w:pPr>
              <w:jc w:val="center"/>
              <w:rPr>
                <w:rFonts w:eastAsia="MS Mincho"/>
                <w:sz w:val="22"/>
                <w:szCs w:val="22"/>
                <w:lang w:eastAsia="ja-JP"/>
              </w:rPr>
            </w:pPr>
          </w:p>
        </w:tc>
      </w:tr>
      <w:tr w:rsidR="006270FC" w:rsidRPr="003F4C0B" w14:paraId="7370066B" w14:textId="6F96C534" w:rsidTr="0058322E">
        <w:trPr>
          <w:jc w:val="center"/>
        </w:trPr>
        <w:tc>
          <w:tcPr>
            <w:tcW w:w="704" w:type="dxa"/>
            <w:vMerge/>
            <w:shd w:val="clear" w:color="auto" w:fill="auto"/>
          </w:tcPr>
          <w:p w14:paraId="743BAD0D" w14:textId="77777777" w:rsidR="006270FC" w:rsidRPr="003F4C0B" w:rsidRDefault="006270FC" w:rsidP="00886005">
            <w:pPr>
              <w:jc w:val="center"/>
              <w:rPr>
                <w:sz w:val="22"/>
                <w:szCs w:val="22"/>
              </w:rPr>
            </w:pPr>
          </w:p>
        </w:tc>
        <w:tc>
          <w:tcPr>
            <w:tcW w:w="2126" w:type="dxa"/>
            <w:vMerge/>
            <w:shd w:val="clear" w:color="auto" w:fill="auto"/>
          </w:tcPr>
          <w:p w14:paraId="306AC15D" w14:textId="77777777" w:rsidR="006270FC" w:rsidRPr="003F4C0B" w:rsidRDefault="006270FC" w:rsidP="00886005">
            <w:pPr>
              <w:rPr>
                <w:sz w:val="22"/>
                <w:szCs w:val="22"/>
              </w:rPr>
            </w:pPr>
          </w:p>
        </w:tc>
        <w:tc>
          <w:tcPr>
            <w:tcW w:w="4111" w:type="dxa"/>
            <w:shd w:val="clear" w:color="auto" w:fill="auto"/>
            <w:vAlign w:val="center"/>
          </w:tcPr>
          <w:p w14:paraId="0A88C728" w14:textId="77777777" w:rsidR="006270FC" w:rsidRPr="003F4C0B" w:rsidRDefault="006270FC" w:rsidP="00886005">
            <w:pPr>
              <w:jc w:val="both"/>
              <w:rPr>
                <w:sz w:val="22"/>
                <w:szCs w:val="22"/>
              </w:rPr>
            </w:pPr>
            <w:r w:rsidRPr="00F74E86">
              <w:rPr>
                <w:sz w:val="22"/>
                <w:szCs w:val="22"/>
              </w:rPr>
              <w:t>Suklio galia</w:t>
            </w:r>
          </w:p>
        </w:tc>
        <w:tc>
          <w:tcPr>
            <w:tcW w:w="1701" w:type="dxa"/>
            <w:vAlign w:val="center"/>
          </w:tcPr>
          <w:p w14:paraId="3C4D101D" w14:textId="77777777" w:rsidR="006270FC" w:rsidRPr="003F4C0B" w:rsidRDefault="006270FC" w:rsidP="00886005">
            <w:pPr>
              <w:jc w:val="center"/>
              <w:rPr>
                <w:sz w:val="22"/>
                <w:szCs w:val="22"/>
              </w:rPr>
            </w:pPr>
            <w:r w:rsidRPr="003F4C0B">
              <w:rPr>
                <w:rFonts w:eastAsia="MS Mincho"/>
                <w:sz w:val="22"/>
                <w:szCs w:val="22"/>
                <w:lang w:eastAsia="ja-JP"/>
              </w:rPr>
              <w:t>≥ 2.0 kW</w:t>
            </w:r>
          </w:p>
        </w:tc>
        <w:tc>
          <w:tcPr>
            <w:tcW w:w="1701" w:type="dxa"/>
          </w:tcPr>
          <w:p w14:paraId="06184D09" w14:textId="77777777" w:rsidR="006270FC" w:rsidRPr="003F4C0B" w:rsidRDefault="006270FC" w:rsidP="00886005">
            <w:pPr>
              <w:jc w:val="center"/>
              <w:rPr>
                <w:rFonts w:eastAsia="MS Mincho"/>
                <w:sz w:val="22"/>
                <w:szCs w:val="22"/>
                <w:lang w:eastAsia="ja-JP"/>
              </w:rPr>
            </w:pPr>
          </w:p>
        </w:tc>
      </w:tr>
      <w:tr w:rsidR="006270FC" w:rsidRPr="003F4C0B" w14:paraId="409EC4D4" w14:textId="6D501088" w:rsidTr="0058322E">
        <w:trPr>
          <w:jc w:val="center"/>
        </w:trPr>
        <w:tc>
          <w:tcPr>
            <w:tcW w:w="704" w:type="dxa"/>
            <w:vMerge/>
            <w:shd w:val="clear" w:color="auto" w:fill="auto"/>
          </w:tcPr>
          <w:p w14:paraId="2BB32791" w14:textId="77777777" w:rsidR="006270FC" w:rsidRPr="003F4C0B" w:rsidRDefault="006270FC" w:rsidP="00886005">
            <w:pPr>
              <w:jc w:val="center"/>
              <w:rPr>
                <w:sz w:val="22"/>
                <w:szCs w:val="22"/>
              </w:rPr>
            </w:pPr>
          </w:p>
        </w:tc>
        <w:tc>
          <w:tcPr>
            <w:tcW w:w="2126" w:type="dxa"/>
            <w:vMerge/>
            <w:shd w:val="clear" w:color="auto" w:fill="auto"/>
          </w:tcPr>
          <w:p w14:paraId="1301A059" w14:textId="77777777" w:rsidR="006270FC" w:rsidRPr="003F4C0B" w:rsidRDefault="006270FC" w:rsidP="00886005">
            <w:pPr>
              <w:rPr>
                <w:sz w:val="22"/>
                <w:szCs w:val="22"/>
              </w:rPr>
            </w:pPr>
          </w:p>
        </w:tc>
        <w:tc>
          <w:tcPr>
            <w:tcW w:w="4111" w:type="dxa"/>
            <w:shd w:val="clear" w:color="auto" w:fill="auto"/>
            <w:vAlign w:val="center"/>
          </w:tcPr>
          <w:p w14:paraId="4071326D" w14:textId="77777777" w:rsidR="006270FC" w:rsidRPr="00F672C5" w:rsidRDefault="006270FC" w:rsidP="00886005">
            <w:pPr>
              <w:jc w:val="both"/>
              <w:rPr>
                <w:rFonts w:eastAsia="MS Mincho"/>
                <w:b/>
                <w:sz w:val="22"/>
                <w:szCs w:val="22"/>
                <w:lang w:eastAsia="ja-JP"/>
              </w:rPr>
            </w:pPr>
            <w:r w:rsidRPr="00F672C5">
              <w:rPr>
                <w:sz w:val="22"/>
                <w:szCs w:val="22"/>
              </w:rPr>
              <w:t>Įrankių kišenių skaičius laikiklyje</w:t>
            </w:r>
          </w:p>
        </w:tc>
        <w:tc>
          <w:tcPr>
            <w:tcW w:w="1701" w:type="dxa"/>
            <w:vAlign w:val="center"/>
          </w:tcPr>
          <w:p w14:paraId="51A84CFF" w14:textId="77777777" w:rsidR="006270FC" w:rsidRPr="003F4C0B" w:rsidRDefault="006270FC" w:rsidP="00886005">
            <w:pPr>
              <w:jc w:val="center"/>
              <w:rPr>
                <w:sz w:val="22"/>
                <w:szCs w:val="22"/>
              </w:rPr>
            </w:pPr>
            <w:r w:rsidRPr="003F4C0B">
              <w:rPr>
                <w:rFonts w:eastAsia="MS Mincho"/>
                <w:sz w:val="22"/>
                <w:szCs w:val="22"/>
                <w:lang w:eastAsia="ja-JP"/>
              </w:rPr>
              <w:t>≥ 24</w:t>
            </w:r>
          </w:p>
        </w:tc>
        <w:tc>
          <w:tcPr>
            <w:tcW w:w="1701" w:type="dxa"/>
          </w:tcPr>
          <w:p w14:paraId="33972F70" w14:textId="77777777" w:rsidR="006270FC" w:rsidRPr="003F4C0B" w:rsidRDefault="006270FC" w:rsidP="00886005">
            <w:pPr>
              <w:jc w:val="center"/>
              <w:rPr>
                <w:rFonts w:eastAsia="MS Mincho"/>
                <w:sz w:val="22"/>
                <w:szCs w:val="22"/>
                <w:lang w:eastAsia="ja-JP"/>
              </w:rPr>
            </w:pPr>
          </w:p>
        </w:tc>
      </w:tr>
      <w:tr w:rsidR="006270FC" w:rsidRPr="003F4C0B" w14:paraId="55AA2A8B" w14:textId="4A03A33E" w:rsidTr="0058322E">
        <w:trPr>
          <w:jc w:val="center"/>
        </w:trPr>
        <w:tc>
          <w:tcPr>
            <w:tcW w:w="704" w:type="dxa"/>
            <w:vMerge/>
            <w:shd w:val="clear" w:color="auto" w:fill="auto"/>
          </w:tcPr>
          <w:p w14:paraId="25F1CBF7" w14:textId="77777777" w:rsidR="006270FC" w:rsidRPr="003F4C0B" w:rsidRDefault="006270FC" w:rsidP="00886005">
            <w:pPr>
              <w:jc w:val="center"/>
              <w:rPr>
                <w:sz w:val="22"/>
                <w:szCs w:val="22"/>
              </w:rPr>
            </w:pPr>
          </w:p>
        </w:tc>
        <w:tc>
          <w:tcPr>
            <w:tcW w:w="2126" w:type="dxa"/>
            <w:vMerge/>
            <w:shd w:val="clear" w:color="auto" w:fill="auto"/>
          </w:tcPr>
          <w:p w14:paraId="482A7921" w14:textId="77777777" w:rsidR="006270FC" w:rsidRPr="003F4C0B" w:rsidRDefault="006270FC" w:rsidP="00886005">
            <w:pPr>
              <w:rPr>
                <w:sz w:val="22"/>
                <w:szCs w:val="22"/>
              </w:rPr>
            </w:pPr>
          </w:p>
        </w:tc>
        <w:tc>
          <w:tcPr>
            <w:tcW w:w="4111" w:type="dxa"/>
            <w:shd w:val="clear" w:color="auto" w:fill="auto"/>
            <w:vAlign w:val="center"/>
          </w:tcPr>
          <w:p w14:paraId="2075BBE2" w14:textId="77777777" w:rsidR="006270FC" w:rsidRPr="00F74E86" w:rsidRDefault="006270FC" w:rsidP="00886005">
            <w:pPr>
              <w:jc w:val="both"/>
              <w:rPr>
                <w:rFonts w:eastAsia="MS Mincho"/>
                <w:sz w:val="22"/>
                <w:szCs w:val="22"/>
                <w:lang w:val="en-GB" w:eastAsia="ja-JP"/>
              </w:rPr>
            </w:pPr>
            <w:r>
              <w:rPr>
                <w:rFonts w:eastAsia="MS Mincho"/>
                <w:sz w:val="22"/>
                <w:szCs w:val="22"/>
                <w:lang w:eastAsia="ja-JP"/>
              </w:rPr>
              <w:t>Ma</w:t>
            </w:r>
            <w:proofErr w:type="spellStart"/>
            <w:r>
              <w:rPr>
                <w:rFonts w:eastAsia="MS Mincho"/>
                <w:sz w:val="22"/>
                <w:szCs w:val="22"/>
                <w:lang w:val="en-GB" w:eastAsia="ja-JP"/>
              </w:rPr>
              <w:t>šinos</w:t>
            </w:r>
            <w:proofErr w:type="spellEnd"/>
            <w:r>
              <w:rPr>
                <w:rFonts w:eastAsia="MS Mincho"/>
                <w:sz w:val="22"/>
                <w:szCs w:val="22"/>
                <w:lang w:val="en-GB" w:eastAsia="ja-JP"/>
              </w:rPr>
              <w:t xml:space="preserve"> </w:t>
            </w:r>
            <w:proofErr w:type="spellStart"/>
            <w:r>
              <w:rPr>
                <w:rFonts w:eastAsia="MS Mincho"/>
                <w:sz w:val="22"/>
                <w:szCs w:val="22"/>
                <w:lang w:val="en-GB" w:eastAsia="ja-JP"/>
              </w:rPr>
              <w:t>svoris</w:t>
            </w:r>
            <w:proofErr w:type="spellEnd"/>
          </w:p>
        </w:tc>
        <w:tc>
          <w:tcPr>
            <w:tcW w:w="1701" w:type="dxa"/>
            <w:vAlign w:val="center"/>
          </w:tcPr>
          <w:p w14:paraId="5FB59F39" w14:textId="77777777" w:rsidR="006270FC" w:rsidRPr="003F4C0B" w:rsidRDefault="006270FC" w:rsidP="00886005">
            <w:pPr>
              <w:jc w:val="center"/>
              <w:rPr>
                <w:rFonts w:eastAsia="MS Mincho"/>
                <w:sz w:val="22"/>
                <w:szCs w:val="22"/>
                <w:lang w:eastAsia="ja-JP"/>
              </w:rPr>
            </w:pPr>
            <w:r w:rsidRPr="003F4C0B">
              <w:rPr>
                <w:rFonts w:eastAsia="MS Mincho"/>
                <w:sz w:val="22"/>
                <w:szCs w:val="22"/>
                <w:lang w:eastAsia="ja-JP"/>
              </w:rPr>
              <w:t>≤ 900 kg</w:t>
            </w:r>
            <w:r w:rsidRPr="003F4C0B">
              <w:rPr>
                <w:rFonts w:eastAsia="MS Mincho"/>
                <w:b/>
                <w:sz w:val="22"/>
                <w:szCs w:val="22"/>
                <w:lang w:eastAsia="ja-JP"/>
              </w:rPr>
              <w:t> </w:t>
            </w:r>
          </w:p>
        </w:tc>
        <w:tc>
          <w:tcPr>
            <w:tcW w:w="1701" w:type="dxa"/>
          </w:tcPr>
          <w:p w14:paraId="089A6D46" w14:textId="77777777" w:rsidR="006270FC" w:rsidRPr="003F4C0B" w:rsidRDefault="006270FC" w:rsidP="00886005">
            <w:pPr>
              <w:jc w:val="center"/>
              <w:rPr>
                <w:rFonts w:eastAsia="MS Mincho"/>
                <w:sz w:val="22"/>
                <w:szCs w:val="22"/>
                <w:lang w:eastAsia="ja-JP"/>
              </w:rPr>
            </w:pPr>
          </w:p>
        </w:tc>
      </w:tr>
      <w:tr w:rsidR="006270FC" w:rsidRPr="003F4C0B" w14:paraId="23D8FB4D" w14:textId="275ED18D" w:rsidTr="0058322E">
        <w:trPr>
          <w:jc w:val="center"/>
        </w:trPr>
        <w:tc>
          <w:tcPr>
            <w:tcW w:w="704" w:type="dxa"/>
            <w:vMerge w:val="restart"/>
            <w:shd w:val="clear" w:color="auto" w:fill="auto"/>
          </w:tcPr>
          <w:p w14:paraId="7C2EF25B" w14:textId="77777777" w:rsidR="006270FC" w:rsidRPr="003F4C0B" w:rsidRDefault="006270FC" w:rsidP="00886005">
            <w:pPr>
              <w:ind w:left="360" w:hanging="360"/>
              <w:jc w:val="center"/>
              <w:rPr>
                <w:sz w:val="22"/>
                <w:szCs w:val="22"/>
              </w:rPr>
            </w:pPr>
            <w:r w:rsidRPr="003F4C0B">
              <w:rPr>
                <w:sz w:val="22"/>
                <w:szCs w:val="22"/>
              </w:rPr>
              <w:t>1.2</w:t>
            </w:r>
          </w:p>
        </w:tc>
        <w:tc>
          <w:tcPr>
            <w:tcW w:w="2126" w:type="dxa"/>
            <w:vMerge w:val="restart"/>
            <w:shd w:val="clear" w:color="auto" w:fill="auto"/>
          </w:tcPr>
          <w:p w14:paraId="3014816C" w14:textId="77777777" w:rsidR="006270FC" w:rsidRPr="003F4C0B" w:rsidRDefault="006270FC" w:rsidP="00886005">
            <w:pPr>
              <w:jc w:val="both"/>
              <w:rPr>
                <w:sz w:val="22"/>
                <w:szCs w:val="22"/>
              </w:rPr>
            </w:pPr>
            <w:r w:rsidRPr="006A4EFE">
              <w:rPr>
                <w:sz w:val="22"/>
                <w:szCs w:val="22"/>
              </w:rPr>
              <w:t>Vakuuminio užspaudimo sistema</w:t>
            </w:r>
          </w:p>
          <w:p w14:paraId="1DB5E986" w14:textId="77777777" w:rsidR="006270FC" w:rsidRPr="003F4C0B" w:rsidRDefault="006270FC" w:rsidP="00886005">
            <w:pPr>
              <w:rPr>
                <w:sz w:val="22"/>
                <w:szCs w:val="22"/>
              </w:rPr>
            </w:pPr>
          </w:p>
        </w:tc>
        <w:tc>
          <w:tcPr>
            <w:tcW w:w="4111" w:type="dxa"/>
            <w:shd w:val="clear" w:color="auto" w:fill="auto"/>
            <w:vAlign w:val="center"/>
          </w:tcPr>
          <w:p w14:paraId="66CC72A0" w14:textId="77777777" w:rsidR="006270FC" w:rsidRPr="003F4C0B" w:rsidRDefault="006270FC" w:rsidP="00886005">
            <w:pPr>
              <w:rPr>
                <w:rFonts w:eastAsia="MS Mincho"/>
                <w:sz w:val="22"/>
                <w:szCs w:val="22"/>
                <w:lang w:eastAsia="ja-JP"/>
              </w:rPr>
            </w:pPr>
            <w:r w:rsidRPr="00F74E86">
              <w:rPr>
                <w:sz w:val="22"/>
                <w:szCs w:val="22"/>
              </w:rPr>
              <w:t>Vakuuminio siurblio galia</w:t>
            </w:r>
          </w:p>
        </w:tc>
        <w:tc>
          <w:tcPr>
            <w:tcW w:w="1701" w:type="dxa"/>
            <w:vAlign w:val="center"/>
          </w:tcPr>
          <w:p w14:paraId="4C563FC3" w14:textId="77777777" w:rsidR="006270FC" w:rsidRPr="003F4C0B" w:rsidRDefault="006270FC" w:rsidP="00886005">
            <w:pPr>
              <w:jc w:val="center"/>
              <w:rPr>
                <w:sz w:val="22"/>
                <w:szCs w:val="22"/>
              </w:rPr>
            </w:pPr>
            <w:r w:rsidRPr="003F4C0B">
              <w:rPr>
                <w:rFonts w:eastAsia="MS Mincho"/>
                <w:sz w:val="22"/>
                <w:szCs w:val="22"/>
                <w:lang w:eastAsia="ja-JP"/>
              </w:rPr>
              <w:t>≥ 25m</w:t>
            </w:r>
            <w:r w:rsidRPr="003F4C0B">
              <w:rPr>
                <w:rFonts w:eastAsia="MS Mincho"/>
                <w:sz w:val="22"/>
                <w:szCs w:val="22"/>
                <w:vertAlign w:val="superscript"/>
                <w:lang w:eastAsia="ja-JP"/>
              </w:rPr>
              <w:t>3</w:t>
            </w:r>
            <w:r w:rsidRPr="003F4C0B">
              <w:rPr>
                <w:rFonts w:eastAsia="MS Mincho"/>
                <w:sz w:val="22"/>
                <w:szCs w:val="22"/>
                <w:lang w:eastAsia="ja-JP"/>
              </w:rPr>
              <w:t>/h</w:t>
            </w:r>
          </w:p>
        </w:tc>
        <w:tc>
          <w:tcPr>
            <w:tcW w:w="1701" w:type="dxa"/>
          </w:tcPr>
          <w:p w14:paraId="7B99CDC2" w14:textId="77777777" w:rsidR="006270FC" w:rsidRPr="003F4C0B" w:rsidRDefault="006270FC" w:rsidP="00886005">
            <w:pPr>
              <w:jc w:val="center"/>
              <w:rPr>
                <w:rFonts w:eastAsia="MS Mincho"/>
                <w:sz w:val="22"/>
                <w:szCs w:val="22"/>
                <w:lang w:eastAsia="ja-JP"/>
              </w:rPr>
            </w:pPr>
          </w:p>
        </w:tc>
      </w:tr>
      <w:tr w:rsidR="006270FC" w:rsidRPr="003F4C0B" w14:paraId="41DCC913" w14:textId="56778CE0" w:rsidTr="0058322E">
        <w:trPr>
          <w:jc w:val="center"/>
        </w:trPr>
        <w:tc>
          <w:tcPr>
            <w:tcW w:w="704" w:type="dxa"/>
            <w:vMerge/>
            <w:shd w:val="clear" w:color="auto" w:fill="auto"/>
          </w:tcPr>
          <w:p w14:paraId="562D7C2F" w14:textId="77777777" w:rsidR="006270FC" w:rsidRPr="003F4C0B" w:rsidRDefault="006270FC" w:rsidP="00886005">
            <w:pPr>
              <w:jc w:val="center"/>
              <w:rPr>
                <w:sz w:val="22"/>
                <w:szCs w:val="22"/>
              </w:rPr>
            </w:pPr>
          </w:p>
        </w:tc>
        <w:tc>
          <w:tcPr>
            <w:tcW w:w="2126" w:type="dxa"/>
            <w:vMerge/>
            <w:shd w:val="clear" w:color="auto" w:fill="auto"/>
          </w:tcPr>
          <w:p w14:paraId="2A01EE4B" w14:textId="77777777" w:rsidR="006270FC" w:rsidRPr="003F4C0B" w:rsidRDefault="006270FC" w:rsidP="00886005">
            <w:pPr>
              <w:rPr>
                <w:sz w:val="22"/>
                <w:szCs w:val="22"/>
              </w:rPr>
            </w:pPr>
          </w:p>
        </w:tc>
        <w:tc>
          <w:tcPr>
            <w:tcW w:w="4111" w:type="dxa"/>
            <w:shd w:val="clear" w:color="auto" w:fill="auto"/>
            <w:vAlign w:val="center"/>
          </w:tcPr>
          <w:p w14:paraId="271F7735" w14:textId="77777777" w:rsidR="006270FC" w:rsidRPr="003F4C0B" w:rsidRDefault="006270FC" w:rsidP="00886005">
            <w:pPr>
              <w:rPr>
                <w:rFonts w:eastAsia="MS Mincho"/>
                <w:sz w:val="22"/>
                <w:szCs w:val="22"/>
                <w:lang w:eastAsia="ja-JP"/>
              </w:rPr>
            </w:pPr>
            <w:r w:rsidRPr="00F74E86">
              <w:rPr>
                <w:rFonts w:eastAsia="MS Mincho"/>
                <w:sz w:val="22"/>
                <w:szCs w:val="22"/>
                <w:lang w:eastAsia="ja-JP"/>
              </w:rPr>
              <w:t>Vakuuminės jungtys turi būti integruotos į lentelę</w:t>
            </w:r>
          </w:p>
        </w:tc>
        <w:tc>
          <w:tcPr>
            <w:tcW w:w="1701" w:type="dxa"/>
          </w:tcPr>
          <w:p w14:paraId="7D2CFC6C" w14:textId="77777777" w:rsidR="006270FC" w:rsidRPr="003F4C0B" w:rsidRDefault="006270FC" w:rsidP="00886005">
            <w:pPr>
              <w:jc w:val="center"/>
              <w:rPr>
                <w:rFonts w:eastAsia="MS Mincho"/>
                <w:sz w:val="22"/>
                <w:szCs w:val="22"/>
                <w:lang w:eastAsia="ja-JP"/>
              </w:rPr>
            </w:pPr>
            <w:r w:rsidRPr="006178A2">
              <w:rPr>
                <w:sz w:val="22"/>
                <w:szCs w:val="22"/>
              </w:rPr>
              <w:t>Privaloma</w:t>
            </w:r>
          </w:p>
        </w:tc>
        <w:tc>
          <w:tcPr>
            <w:tcW w:w="1701" w:type="dxa"/>
          </w:tcPr>
          <w:p w14:paraId="436461E3" w14:textId="77777777" w:rsidR="006270FC" w:rsidRPr="006178A2" w:rsidRDefault="006270FC" w:rsidP="00886005">
            <w:pPr>
              <w:jc w:val="center"/>
              <w:rPr>
                <w:sz w:val="22"/>
                <w:szCs w:val="22"/>
              </w:rPr>
            </w:pPr>
          </w:p>
        </w:tc>
      </w:tr>
      <w:tr w:rsidR="006270FC" w:rsidRPr="003F4C0B" w14:paraId="45D303E7" w14:textId="7D0C2C9C" w:rsidTr="0058322E">
        <w:trPr>
          <w:jc w:val="center"/>
        </w:trPr>
        <w:tc>
          <w:tcPr>
            <w:tcW w:w="704" w:type="dxa"/>
            <w:vMerge/>
            <w:shd w:val="clear" w:color="auto" w:fill="auto"/>
          </w:tcPr>
          <w:p w14:paraId="4E1AB1E5" w14:textId="77777777" w:rsidR="006270FC" w:rsidRPr="003F4C0B" w:rsidRDefault="006270FC" w:rsidP="00886005">
            <w:pPr>
              <w:jc w:val="center"/>
              <w:rPr>
                <w:sz w:val="22"/>
                <w:szCs w:val="22"/>
              </w:rPr>
            </w:pPr>
          </w:p>
        </w:tc>
        <w:tc>
          <w:tcPr>
            <w:tcW w:w="2126" w:type="dxa"/>
            <w:vMerge/>
            <w:shd w:val="clear" w:color="auto" w:fill="auto"/>
          </w:tcPr>
          <w:p w14:paraId="71278FC8" w14:textId="77777777" w:rsidR="006270FC" w:rsidRPr="003F4C0B" w:rsidRDefault="006270FC" w:rsidP="00886005">
            <w:pPr>
              <w:rPr>
                <w:sz w:val="22"/>
                <w:szCs w:val="22"/>
              </w:rPr>
            </w:pPr>
          </w:p>
        </w:tc>
        <w:tc>
          <w:tcPr>
            <w:tcW w:w="4111" w:type="dxa"/>
            <w:shd w:val="clear" w:color="auto" w:fill="auto"/>
            <w:vAlign w:val="center"/>
          </w:tcPr>
          <w:p w14:paraId="15C3D396" w14:textId="77777777" w:rsidR="006270FC" w:rsidRPr="003F4C0B" w:rsidRDefault="006270FC" w:rsidP="00886005">
            <w:pPr>
              <w:jc w:val="both"/>
              <w:rPr>
                <w:sz w:val="22"/>
                <w:szCs w:val="22"/>
              </w:rPr>
            </w:pPr>
            <w:r w:rsidRPr="00F74E86">
              <w:rPr>
                <w:rFonts w:eastAsia="MS Mincho"/>
                <w:sz w:val="22"/>
                <w:szCs w:val="22"/>
                <w:lang w:eastAsia="ja-JP"/>
              </w:rPr>
              <w:t>Suderinamas su 3 ašių apdirbimo sistema</w:t>
            </w:r>
          </w:p>
        </w:tc>
        <w:tc>
          <w:tcPr>
            <w:tcW w:w="1701" w:type="dxa"/>
          </w:tcPr>
          <w:p w14:paraId="1498D293" w14:textId="77777777" w:rsidR="006270FC" w:rsidRPr="003F4C0B" w:rsidRDefault="006270FC" w:rsidP="00886005">
            <w:pPr>
              <w:jc w:val="center"/>
              <w:rPr>
                <w:rFonts w:eastAsia="MS Mincho"/>
                <w:sz w:val="22"/>
                <w:szCs w:val="22"/>
                <w:lang w:eastAsia="ja-JP"/>
              </w:rPr>
            </w:pPr>
            <w:r w:rsidRPr="006178A2">
              <w:rPr>
                <w:sz w:val="22"/>
                <w:szCs w:val="22"/>
              </w:rPr>
              <w:t>Privaloma</w:t>
            </w:r>
          </w:p>
        </w:tc>
        <w:tc>
          <w:tcPr>
            <w:tcW w:w="1701" w:type="dxa"/>
          </w:tcPr>
          <w:p w14:paraId="57185322" w14:textId="77777777" w:rsidR="006270FC" w:rsidRPr="006178A2" w:rsidRDefault="006270FC" w:rsidP="00886005">
            <w:pPr>
              <w:jc w:val="center"/>
              <w:rPr>
                <w:sz w:val="22"/>
                <w:szCs w:val="22"/>
              </w:rPr>
            </w:pPr>
          </w:p>
        </w:tc>
      </w:tr>
      <w:tr w:rsidR="006270FC" w:rsidRPr="003F4C0B" w14:paraId="3E094FAC" w14:textId="5B3A1FEF" w:rsidTr="0058322E">
        <w:trPr>
          <w:jc w:val="center"/>
        </w:trPr>
        <w:tc>
          <w:tcPr>
            <w:tcW w:w="704" w:type="dxa"/>
            <w:vMerge w:val="restart"/>
            <w:shd w:val="clear" w:color="auto" w:fill="auto"/>
          </w:tcPr>
          <w:p w14:paraId="4B499F17" w14:textId="77777777" w:rsidR="006270FC" w:rsidRPr="003F4C0B" w:rsidRDefault="006270FC" w:rsidP="00886005">
            <w:pPr>
              <w:jc w:val="center"/>
              <w:rPr>
                <w:sz w:val="22"/>
                <w:szCs w:val="22"/>
              </w:rPr>
            </w:pPr>
            <w:r w:rsidRPr="003F4C0B">
              <w:rPr>
                <w:sz w:val="22"/>
                <w:szCs w:val="22"/>
              </w:rPr>
              <w:t>1.3</w:t>
            </w:r>
          </w:p>
        </w:tc>
        <w:tc>
          <w:tcPr>
            <w:tcW w:w="2126" w:type="dxa"/>
            <w:vMerge w:val="restart"/>
            <w:shd w:val="clear" w:color="auto" w:fill="auto"/>
          </w:tcPr>
          <w:p w14:paraId="62691DF4" w14:textId="77777777" w:rsidR="006270FC" w:rsidRPr="003F4C0B" w:rsidRDefault="006270FC" w:rsidP="00886005">
            <w:pPr>
              <w:rPr>
                <w:sz w:val="22"/>
                <w:szCs w:val="22"/>
              </w:rPr>
            </w:pPr>
            <w:r>
              <w:rPr>
                <w:sz w:val="22"/>
                <w:szCs w:val="22"/>
                <w:lang w:val="en-GB"/>
              </w:rPr>
              <w:t xml:space="preserve">4-ių </w:t>
            </w:r>
            <w:proofErr w:type="spellStart"/>
            <w:r>
              <w:rPr>
                <w:sz w:val="22"/>
                <w:szCs w:val="22"/>
                <w:lang w:val="en-GB"/>
              </w:rPr>
              <w:t>ašių</w:t>
            </w:r>
            <w:proofErr w:type="spellEnd"/>
            <w:r>
              <w:rPr>
                <w:sz w:val="22"/>
                <w:szCs w:val="22"/>
                <w:lang w:val="en-GB"/>
              </w:rPr>
              <w:t xml:space="preserve"> </w:t>
            </w:r>
            <w:proofErr w:type="spellStart"/>
            <w:r>
              <w:rPr>
                <w:sz w:val="22"/>
                <w:szCs w:val="22"/>
                <w:lang w:val="en-GB"/>
              </w:rPr>
              <w:t>įranga</w:t>
            </w:r>
            <w:proofErr w:type="spellEnd"/>
          </w:p>
        </w:tc>
        <w:tc>
          <w:tcPr>
            <w:tcW w:w="4111" w:type="dxa"/>
            <w:shd w:val="clear" w:color="auto" w:fill="auto"/>
            <w:vAlign w:val="center"/>
          </w:tcPr>
          <w:p w14:paraId="75AF095B" w14:textId="77777777" w:rsidR="006270FC" w:rsidRPr="002949D3" w:rsidRDefault="006270FC" w:rsidP="00886005">
            <w:pPr>
              <w:jc w:val="both"/>
              <w:rPr>
                <w:color w:val="0070C0"/>
                <w:sz w:val="22"/>
                <w:szCs w:val="22"/>
              </w:rPr>
            </w:pPr>
            <w:r w:rsidRPr="002949D3">
              <w:rPr>
                <w:sz w:val="22"/>
                <w:szCs w:val="22"/>
              </w:rPr>
              <w:t>Paruošimas besisukančioms ašims</w:t>
            </w:r>
          </w:p>
        </w:tc>
        <w:tc>
          <w:tcPr>
            <w:tcW w:w="1701" w:type="dxa"/>
            <w:vAlign w:val="center"/>
          </w:tcPr>
          <w:p w14:paraId="5706E197" w14:textId="77777777" w:rsidR="006270FC" w:rsidRPr="003F4C0B" w:rsidRDefault="006270FC" w:rsidP="00886005">
            <w:pPr>
              <w:jc w:val="center"/>
              <w:rPr>
                <w:sz w:val="22"/>
                <w:szCs w:val="22"/>
              </w:rPr>
            </w:pPr>
            <w:r w:rsidRPr="006178A2">
              <w:rPr>
                <w:sz w:val="22"/>
                <w:szCs w:val="22"/>
              </w:rPr>
              <w:t>Privaloma</w:t>
            </w:r>
          </w:p>
        </w:tc>
        <w:tc>
          <w:tcPr>
            <w:tcW w:w="1701" w:type="dxa"/>
          </w:tcPr>
          <w:p w14:paraId="5FE7F2D5" w14:textId="77777777" w:rsidR="006270FC" w:rsidRPr="006178A2" w:rsidRDefault="006270FC" w:rsidP="00886005">
            <w:pPr>
              <w:jc w:val="center"/>
              <w:rPr>
                <w:sz w:val="22"/>
                <w:szCs w:val="22"/>
              </w:rPr>
            </w:pPr>
          </w:p>
        </w:tc>
      </w:tr>
      <w:tr w:rsidR="006270FC" w:rsidRPr="003F4C0B" w14:paraId="1D9ADEDB" w14:textId="605BBB81" w:rsidTr="0058322E">
        <w:trPr>
          <w:jc w:val="center"/>
        </w:trPr>
        <w:tc>
          <w:tcPr>
            <w:tcW w:w="704" w:type="dxa"/>
            <w:vMerge/>
            <w:shd w:val="clear" w:color="auto" w:fill="auto"/>
          </w:tcPr>
          <w:p w14:paraId="06424FF5" w14:textId="77777777" w:rsidR="006270FC" w:rsidRPr="003F4C0B" w:rsidRDefault="006270FC" w:rsidP="00886005">
            <w:pPr>
              <w:jc w:val="center"/>
              <w:rPr>
                <w:sz w:val="22"/>
                <w:szCs w:val="22"/>
              </w:rPr>
            </w:pPr>
          </w:p>
        </w:tc>
        <w:tc>
          <w:tcPr>
            <w:tcW w:w="2126" w:type="dxa"/>
            <w:vMerge/>
            <w:shd w:val="clear" w:color="auto" w:fill="auto"/>
          </w:tcPr>
          <w:p w14:paraId="39020EA5" w14:textId="77777777" w:rsidR="006270FC" w:rsidRPr="003F4C0B" w:rsidRDefault="006270FC" w:rsidP="00886005">
            <w:pPr>
              <w:rPr>
                <w:sz w:val="22"/>
                <w:szCs w:val="22"/>
              </w:rPr>
            </w:pPr>
          </w:p>
        </w:tc>
        <w:tc>
          <w:tcPr>
            <w:tcW w:w="4111" w:type="dxa"/>
            <w:shd w:val="clear" w:color="auto" w:fill="auto"/>
            <w:vAlign w:val="center"/>
          </w:tcPr>
          <w:p w14:paraId="1EF8A2F7" w14:textId="77777777" w:rsidR="006270FC" w:rsidRPr="003F4C0B" w:rsidRDefault="006270FC" w:rsidP="00886005">
            <w:pPr>
              <w:jc w:val="both"/>
              <w:rPr>
                <w:sz w:val="22"/>
                <w:szCs w:val="22"/>
              </w:rPr>
            </w:pPr>
            <w:r w:rsidRPr="00F74E86">
              <w:rPr>
                <w:sz w:val="22"/>
                <w:szCs w:val="22"/>
              </w:rPr>
              <w:t>Sukamosios ašys</w:t>
            </w:r>
          </w:p>
        </w:tc>
        <w:tc>
          <w:tcPr>
            <w:tcW w:w="1701" w:type="dxa"/>
            <w:vAlign w:val="center"/>
          </w:tcPr>
          <w:p w14:paraId="43909B19" w14:textId="77777777" w:rsidR="006270FC" w:rsidRPr="003F4C0B" w:rsidRDefault="006270FC" w:rsidP="00886005">
            <w:pPr>
              <w:jc w:val="center"/>
              <w:rPr>
                <w:sz w:val="22"/>
                <w:szCs w:val="22"/>
              </w:rPr>
            </w:pPr>
            <w:r w:rsidRPr="003F4C0B">
              <w:rPr>
                <w:sz w:val="22"/>
                <w:szCs w:val="22"/>
              </w:rPr>
              <w:t xml:space="preserve">1 </w:t>
            </w:r>
            <w:r>
              <w:rPr>
                <w:sz w:val="22"/>
                <w:szCs w:val="22"/>
              </w:rPr>
              <w:t>vienetas</w:t>
            </w:r>
          </w:p>
        </w:tc>
        <w:tc>
          <w:tcPr>
            <w:tcW w:w="1701" w:type="dxa"/>
          </w:tcPr>
          <w:p w14:paraId="3A3533CF" w14:textId="77777777" w:rsidR="006270FC" w:rsidRPr="003F4C0B" w:rsidRDefault="006270FC" w:rsidP="00886005">
            <w:pPr>
              <w:jc w:val="center"/>
              <w:rPr>
                <w:sz w:val="22"/>
                <w:szCs w:val="22"/>
              </w:rPr>
            </w:pPr>
          </w:p>
        </w:tc>
      </w:tr>
      <w:tr w:rsidR="006270FC" w:rsidRPr="003F4C0B" w14:paraId="5E2B3AAE" w14:textId="26114DEA" w:rsidTr="0058322E">
        <w:trPr>
          <w:jc w:val="center"/>
        </w:trPr>
        <w:tc>
          <w:tcPr>
            <w:tcW w:w="704" w:type="dxa"/>
            <w:vMerge/>
            <w:shd w:val="clear" w:color="auto" w:fill="auto"/>
          </w:tcPr>
          <w:p w14:paraId="59644A0E" w14:textId="77777777" w:rsidR="006270FC" w:rsidRPr="003F4C0B" w:rsidRDefault="006270FC" w:rsidP="00886005">
            <w:pPr>
              <w:jc w:val="center"/>
              <w:rPr>
                <w:sz w:val="22"/>
                <w:szCs w:val="22"/>
              </w:rPr>
            </w:pPr>
          </w:p>
        </w:tc>
        <w:tc>
          <w:tcPr>
            <w:tcW w:w="2126" w:type="dxa"/>
            <w:vMerge/>
            <w:shd w:val="clear" w:color="auto" w:fill="auto"/>
          </w:tcPr>
          <w:p w14:paraId="7779D466" w14:textId="77777777" w:rsidR="006270FC" w:rsidRPr="003F4C0B" w:rsidRDefault="006270FC" w:rsidP="00886005">
            <w:pPr>
              <w:rPr>
                <w:sz w:val="22"/>
                <w:szCs w:val="22"/>
              </w:rPr>
            </w:pPr>
          </w:p>
        </w:tc>
        <w:tc>
          <w:tcPr>
            <w:tcW w:w="4111" w:type="dxa"/>
            <w:shd w:val="clear" w:color="auto" w:fill="auto"/>
            <w:vAlign w:val="center"/>
          </w:tcPr>
          <w:p w14:paraId="17D63AAD" w14:textId="77777777" w:rsidR="006270FC" w:rsidRPr="003F4C0B" w:rsidRDefault="006270FC" w:rsidP="00886005">
            <w:pPr>
              <w:rPr>
                <w:sz w:val="22"/>
                <w:szCs w:val="22"/>
              </w:rPr>
            </w:pPr>
            <w:r w:rsidRPr="00F74E86">
              <w:rPr>
                <w:rFonts w:eastAsia="MS Mincho"/>
                <w:sz w:val="22"/>
                <w:szCs w:val="22"/>
                <w:lang w:eastAsia="ja-JP"/>
              </w:rPr>
              <w:t>Suderinamas su 3 ašių mašinos valdymu</w:t>
            </w:r>
          </w:p>
        </w:tc>
        <w:tc>
          <w:tcPr>
            <w:tcW w:w="1701" w:type="dxa"/>
            <w:vAlign w:val="center"/>
          </w:tcPr>
          <w:p w14:paraId="1095CECD" w14:textId="77777777" w:rsidR="006270FC" w:rsidRPr="003F4C0B" w:rsidRDefault="006270FC" w:rsidP="00886005">
            <w:pPr>
              <w:jc w:val="center"/>
              <w:rPr>
                <w:rFonts w:eastAsia="MS Mincho"/>
                <w:sz w:val="22"/>
                <w:szCs w:val="22"/>
                <w:lang w:eastAsia="ja-JP"/>
              </w:rPr>
            </w:pPr>
            <w:r>
              <w:rPr>
                <w:sz w:val="22"/>
                <w:szCs w:val="22"/>
              </w:rPr>
              <w:t>Privaloma</w:t>
            </w:r>
          </w:p>
        </w:tc>
        <w:tc>
          <w:tcPr>
            <w:tcW w:w="1701" w:type="dxa"/>
          </w:tcPr>
          <w:p w14:paraId="00E6C8F4" w14:textId="77777777" w:rsidR="006270FC" w:rsidRDefault="006270FC" w:rsidP="00886005">
            <w:pPr>
              <w:jc w:val="center"/>
              <w:rPr>
                <w:sz w:val="22"/>
                <w:szCs w:val="22"/>
              </w:rPr>
            </w:pPr>
          </w:p>
        </w:tc>
      </w:tr>
      <w:tr w:rsidR="006270FC" w:rsidRPr="003F4C0B" w14:paraId="67411D31" w14:textId="30B7DBEF" w:rsidTr="0058322E">
        <w:trPr>
          <w:jc w:val="center"/>
        </w:trPr>
        <w:tc>
          <w:tcPr>
            <w:tcW w:w="704" w:type="dxa"/>
            <w:vMerge/>
            <w:shd w:val="clear" w:color="auto" w:fill="auto"/>
          </w:tcPr>
          <w:p w14:paraId="3B77057F" w14:textId="77777777" w:rsidR="006270FC" w:rsidRPr="003F4C0B" w:rsidRDefault="006270FC" w:rsidP="00886005">
            <w:pPr>
              <w:jc w:val="center"/>
              <w:rPr>
                <w:sz w:val="22"/>
                <w:szCs w:val="22"/>
              </w:rPr>
            </w:pPr>
          </w:p>
        </w:tc>
        <w:tc>
          <w:tcPr>
            <w:tcW w:w="2126" w:type="dxa"/>
            <w:vMerge/>
            <w:shd w:val="clear" w:color="auto" w:fill="auto"/>
          </w:tcPr>
          <w:p w14:paraId="601A9C45" w14:textId="77777777" w:rsidR="006270FC" w:rsidRPr="003F4C0B" w:rsidRDefault="006270FC" w:rsidP="00886005">
            <w:pPr>
              <w:rPr>
                <w:sz w:val="22"/>
                <w:szCs w:val="22"/>
              </w:rPr>
            </w:pPr>
          </w:p>
        </w:tc>
        <w:tc>
          <w:tcPr>
            <w:tcW w:w="4111" w:type="dxa"/>
            <w:shd w:val="clear" w:color="auto" w:fill="auto"/>
          </w:tcPr>
          <w:p w14:paraId="77E9F9AD" w14:textId="77777777" w:rsidR="006270FC" w:rsidRPr="003F4C0B" w:rsidRDefault="006270FC" w:rsidP="00886005">
            <w:pPr>
              <w:rPr>
                <w:rFonts w:eastAsia="MS Mincho"/>
                <w:sz w:val="22"/>
                <w:szCs w:val="22"/>
                <w:lang w:eastAsia="ja-JP"/>
              </w:rPr>
            </w:pPr>
            <w:r w:rsidRPr="00F74E86">
              <w:rPr>
                <w:rFonts w:eastAsia="MS Mincho"/>
                <w:sz w:val="22"/>
                <w:szCs w:val="22"/>
                <w:lang w:eastAsia="ja-JP"/>
              </w:rPr>
              <w:t>Centrinis tvirtinimo įtaisas, sumontuotas ant sukamųjų ašių</w:t>
            </w:r>
          </w:p>
        </w:tc>
        <w:tc>
          <w:tcPr>
            <w:tcW w:w="1701" w:type="dxa"/>
            <w:vAlign w:val="center"/>
          </w:tcPr>
          <w:p w14:paraId="661C504A" w14:textId="77777777" w:rsidR="006270FC" w:rsidRPr="003F4C0B" w:rsidRDefault="006270FC" w:rsidP="00886005">
            <w:pPr>
              <w:jc w:val="center"/>
              <w:rPr>
                <w:rFonts w:eastAsia="MS Mincho"/>
                <w:sz w:val="22"/>
                <w:szCs w:val="22"/>
                <w:lang w:eastAsia="ja-JP"/>
              </w:rPr>
            </w:pPr>
            <w:r w:rsidRPr="003F4C0B">
              <w:rPr>
                <w:rFonts w:eastAsia="MS Mincho"/>
                <w:sz w:val="22"/>
                <w:szCs w:val="22"/>
                <w:lang w:eastAsia="ja-JP"/>
              </w:rPr>
              <w:t xml:space="preserve">1 </w:t>
            </w:r>
            <w:r>
              <w:rPr>
                <w:rFonts w:eastAsia="MS Mincho"/>
                <w:sz w:val="22"/>
                <w:szCs w:val="22"/>
                <w:lang w:eastAsia="ja-JP"/>
              </w:rPr>
              <w:t>vienetas</w:t>
            </w:r>
          </w:p>
        </w:tc>
        <w:tc>
          <w:tcPr>
            <w:tcW w:w="1701" w:type="dxa"/>
          </w:tcPr>
          <w:p w14:paraId="187D2882" w14:textId="77777777" w:rsidR="006270FC" w:rsidRPr="003F4C0B" w:rsidRDefault="006270FC" w:rsidP="00886005">
            <w:pPr>
              <w:jc w:val="center"/>
              <w:rPr>
                <w:rFonts w:eastAsia="MS Mincho"/>
                <w:sz w:val="22"/>
                <w:szCs w:val="22"/>
                <w:lang w:eastAsia="ja-JP"/>
              </w:rPr>
            </w:pPr>
          </w:p>
        </w:tc>
      </w:tr>
      <w:tr w:rsidR="006270FC" w:rsidRPr="003F4C0B" w14:paraId="4CC4D444" w14:textId="1487C98D" w:rsidTr="0058322E">
        <w:trPr>
          <w:jc w:val="center"/>
        </w:trPr>
        <w:tc>
          <w:tcPr>
            <w:tcW w:w="6941" w:type="dxa"/>
            <w:gridSpan w:val="3"/>
            <w:shd w:val="clear" w:color="auto" w:fill="auto"/>
          </w:tcPr>
          <w:p w14:paraId="4809D9BC" w14:textId="77777777" w:rsidR="006270FC" w:rsidRPr="005F6561" w:rsidRDefault="006270FC" w:rsidP="00886005">
            <w:pPr>
              <w:rPr>
                <w:bCs/>
                <w:color w:val="0070C0"/>
                <w:sz w:val="22"/>
                <w:szCs w:val="22"/>
              </w:rPr>
            </w:pPr>
            <w:r w:rsidRPr="005F6561">
              <w:rPr>
                <w:bCs/>
                <w:sz w:val="22"/>
                <w:szCs w:val="22"/>
              </w:rPr>
              <w:t xml:space="preserve">2. </w:t>
            </w:r>
            <w:r>
              <w:rPr>
                <w:bCs/>
                <w:sz w:val="22"/>
                <w:szCs w:val="22"/>
              </w:rPr>
              <w:t>Papildomi reikalavimai</w:t>
            </w:r>
            <w:r w:rsidRPr="005F6561">
              <w:rPr>
                <w:bCs/>
                <w:sz w:val="22"/>
                <w:szCs w:val="22"/>
              </w:rPr>
              <w:t>:</w:t>
            </w:r>
          </w:p>
        </w:tc>
        <w:tc>
          <w:tcPr>
            <w:tcW w:w="1701" w:type="dxa"/>
            <w:vAlign w:val="center"/>
          </w:tcPr>
          <w:p w14:paraId="3CF2E195" w14:textId="77777777" w:rsidR="006270FC" w:rsidRPr="003F4C0B" w:rsidRDefault="006270FC" w:rsidP="00886005">
            <w:pPr>
              <w:jc w:val="center"/>
              <w:rPr>
                <w:b/>
                <w:sz w:val="22"/>
                <w:szCs w:val="22"/>
              </w:rPr>
            </w:pPr>
          </w:p>
        </w:tc>
        <w:tc>
          <w:tcPr>
            <w:tcW w:w="1701" w:type="dxa"/>
          </w:tcPr>
          <w:p w14:paraId="384BD88A" w14:textId="77777777" w:rsidR="006270FC" w:rsidRPr="003F4C0B" w:rsidRDefault="006270FC" w:rsidP="00886005">
            <w:pPr>
              <w:jc w:val="center"/>
              <w:rPr>
                <w:b/>
                <w:sz w:val="22"/>
                <w:szCs w:val="22"/>
              </w:rPr>
            </w:pPr>
          </w:p>
        </w:tc>
      </w:tr>
      <w:tr w:rsidR="006270FC" w:rsidRPr="003F4C0B" w14:paraId="10ACA502" w14:textId="50BEEBB4" w:rsidTr="0058322E">
        <w:trPr>
          <w:jc w:val="center"/>
        </w:trPr>
        <w:tc>
          <w:tcPr>
            <w:tcW w:w="6941" w:type="dxa"/>
            <w:gridSpan w:val="3"/>
            <w:shd w:val="clear" w:color="auto" w:fill="auto"/>
          </w:tcPr>
          <w:p w14:paraId="361004F4" w14:textId="77777777" w:rsidR="006270FC" w:rsidRPr="003F4C0B" w:rsidRDefault="006270FC" w:rsidP="00886005">
            <w:pPr>
              <w:pStyle w:val="NoSpacing"/>
              <w:ind w:hanging="2"/>
              <w:rPr>
                <w:rFonts w:ascii="Times New Roman" w:hAnsi="Times New Roman" w:cs="Times New Roman"/>
                <w:sz w:val="22"/>
                <w:szCs w:val="22"/>
                <w:lang w:eastAsia="lv-LV"/>
              </w:rPr>
            </w:pPr>
            <w:r w:rsidRPr="00767A5A">
              <w:rPr>
                <w:rFonts w:ascii="Times New Roman" w:hAnsi="Times New Roman" w:cs="Times New Roman"/>
                <w:sz w:val="22"/>
                <w:szCs w:val="22"/>
                <w:lang w:val="lt-LT" w:eastAsia="lv-LV"/>
              </w:rPr>
              <w:t>Į kainą turi būti įskaičiuotas aptarnaujančio personalo instrukcijos</w:t>
            </w:r>
          </w:p>
        </w:tc>
        <w:tc>
          <w:tcPr>
            <w:tcW w:w="1701" w:type="dxa"/>
            <w:vAlign w:val="center"/>
          </w:tcPr>
          <w:p w14:paraId="1F9ACCB9" w14:textId="77777777" w:rsidR="006270FC" w:rsidRPr="003F4C0B" w:rsidRDefault="006270FC" w:rsidP="00886005">
            <w:pPr>
              <w:pStyle w:val="NoSpacing"/>
              <w:ind w:hanging="2"/>
              <w:jc w:val="center"/>
              <w:rPr>
                <w:rFonts w:ascii="Times New Roman" w:hAnsi="Times New Roman" w:cs="Times New Roman"/>
                <w:sz w:val="22"/>
                <w:szCs w:val="22"/>
                <w:lang w:val="en" w:eastAsia="lv-LV"/>
              </w:rPr>
            </w:pPr>
            <w:r>
              <w:rPr>
                <w:sz w:val="22"/>
                <w:szCs w:val="22"/>
              </w:rPr>
              <w:t>Privaloma</w:t>
            </w:r>
          </w:p>
        </w:tc>
        <w:tc>
          <w:tcPr>
            <w:tcW w:w="1701" w:type="dxa"/>
          </w:tcPr>
          <w:p w14:paraId="47653826" w14:textId="77777777" w:rsidR="006270FC" w:rsidRDefault="006270FC" w:rsidP="00886005">
            <w:pPr>
              <w:pStyle w:val="NoSpacing"/>
              <w:ind w:hanging="2"/>
              <w:jc w:val="center"/>
              <w:rPr>
                <w:sz w:val="22"/>
                <w:szCs w:val="22"/>
              </w:rPr>
            </w:pPr>
          </w:p>
        </w:tc>
      </w:tr>
      <w:tr w:rsidR="006270FC" w:rsidRPr="003F4C0B" w14:paraId="2F400BAA" w14:textId="1127E8E4" w:rsidTr="0058322E">
        <w:trPr>
          <w:jc w:val="center"/>
        </w:trPr>
        <w:tc>
          <w:tcPr>
            <w:tcW w:w="6941" w:type="dxa"/>
            <w:gridSpan w:val="3"/>
            <w:shd w:val="clear" w:color="auto" w:fill="auto"/>
          </w:tcPr>
          <w:p w14:paraId="4A43025C" w14:textId="77777777" w:rsidR="006270FC" w:rsidRPr="003F4C0B" w:rsidRDefault="006270FC" w:rsidP="00886005">
            <w:pPr>
              <w:pStyle w:val="NoSpacing"/>
              <w:ind w:hanging="2"/>
              <w:rPr>
                <w:rFonts w:ascii="Times New Roman" w:hAnsi="Times New Roman" w:cs="Times New Roman"/>
                <w:sz w:val="22"/>
                <w:szCs w:val="22"/>
                <w:lang w:eastAsia="lv-LV"/>
              </w:rPr>
            </w:pPr>
            <w:r w:rsidRPr="00767A5A">
              <w:rPr>
                <w:rFonts w:ascii="Times New Roman" w:hAnsi="Times New Roman" w:cs="Times New Roman"/>
                <w:sz w:val="22"/>
                <w:szCs w:val="22"/>
                <w:lang w:val="lt-LT" w:eastAsia="lv-LV"/>
              </w:rPr>
              <w:t>Įranga turi visiškai atitikti CE reikalavimus</w:t>
            </w:r>
          </w:p>
        </w:tc>
        <w:tc>
          <w:tcPr>
            <w:tcW w:w="1701" w:type="dxa"/>
          </w:tcPr>
          <w:p w14:paraId="07BE6BF3" w14:textId="77777777" w:rsidR="006270FC" w:rsidRPr="003F4C0B" w:rsidRDefault="006270FC" w:rsidP="00886005">
            <w:pPr>
              <w:pStyle w:val="NoSpacing"/>
              <w:ind w:hanging="2"/>
              <w:jc w:val="center"/>
              <w:rPr>
                <w:rFonts w:ascii="Times New Roman" w:hAnsi="Times New Roman" w:cs="Times New Roman"/>
                <w:sz w:val="22"/>
                <w:szCs w:val="22"/>
                <w:lang w:val="en" w:eastAsia="lv-LV"/>
              </w:rPr>
            </w:pPr>
            <w:r w:rsidRPr="005147AE">
              <w:rPr>
                <w:sz w:val="22"/>
                <w:szCs w:val="22"/>
              </w:rPr>
              <w:t>Privaloma</w:t>
            </w:r>
          </w:p>
        </w:tc>
        <w:tc>
          <w:tcPr>
            <w:tcW w:w="1701" w:type="dxa"/>
          </w:tcPr>
          <w:p w14:paraId="431E3990" w14:textId="77777777" w:rsidR="006270FC" w:rsidRPr="005147AE" w:rsidRDefault="006270FC" w:rsidP="00886005">
            <w:pPr>
              <w:pStyle w:val="NoSpacing"/>
              <w:ind w:hanging="2"/>
              <w:jc w:val="center"/>
              <w:rPr>
                <w:sz w:val="22"/>
                <w:szCs w:val="22"/>
              </w:rPr>
            </w:pPr>
          </w:p>
        </w:tc>
      </w:tr>
      <w:tr w:rsidR="006270FC" w:rsidRPr="003F4C0B" w14:paraId="2F494BB9" w14:textId="79930EC5" w:rsidTr="0058322E">
        <w:trPr>
          <w:jc w:val="center"/>
        </w:trPr>
        <w:tc>
          <w:tcPr>
            <w:tcW w:w="6941" w:type="dxa"/>
            <w:gridSpan w:val="3"/>
            <w:shd w:val="clear" w:color="auto" w:fill="auto"/>
          </w:tcPr>
          <w:p w14:paraId="470C500D" w14:textId="77777777" w:rsidR="006270FC" w:rsidRPr="003F4C0B" w:rsidRDefault="006270FC" w:rsidP="00886005">
            <w:pPr>
              <w:pStyle w:val="NoSpacing"/>
              <w:ind w:hanging="2"/>
              <w:jc w:val="both"/>
              <w:rPr>
                <w:rFonts w:ascii="Times New Roman" w:hAnsi="Times New Roman" w:cs="Times New Roman"/>
                <w:sz w:val="22"/>
                <w:szCs w:val="22"/>
                <w:lang w:eastAsia="lv-LV"/>
              </w:rPr>
            </w:pPr>
            <w:r w:rsidRPr="004A10CB">
              <w:rPr>
                <w:rFonts w:ascii="Times New Roman" w:hAnsi="Times New Roman" w:cs="Times New Roman"/>
                <w:sz w:val="22"/>
                <w:szCs w:val="22"/>
                <w:lang w:val="lt-LT" w:eastAsia="lv-LV"/>
              </w:rPr>
              <w:t>Į kainą turi būti įtrauktos įrangos pristatymo, montavimo, paleidimo ir derinimo išlaidos.</w:t>
            </w:r>
          </w:p>
        </w:tc>
        <w:tc>
          <w:tcPr>
            <w:tcW w:w="1701" w:type="dxa"/>
          </w:tcPr>
          <w:p w14:paraId="3E67CDA7" w14:textId="77777777" w:rsidR="006270FC" w:rsidRPr="003F4C0B" w:rsidRDefault="006270FC" w:rsidP="00886005">
            <w:pPr>
              <w:pStyle w:val="NoSpacing"/>
              <w:ind w:hanging="2"/>
              <w:jc w:val="center"/>
              <w:rPr>
                <w:rFonts w:ascii="Times New Roman" w:hAnsi="Times New Roman" w:cs="Times New Roman"/>
                <w:sz w:val="22"/>
                <w:szCs w:val="22"/>
                <w:lang w:val="en" w:eastAsia="lv-LV"/>
              </w:rPr>
            </w:pPr>
            <w:r w:rsidRPr="005147AE">
              <w:rPr>
                <w:sz w:val="22"/>
                <w:szCs w:val="22"/>
              </w:rPr>
              <w:t>Privaloma</w:t>
            </w:r>
          </w:p>
        </w:tc>
        <w:tc>
          <w:tcPr>
            <w:tcW w:w="1701" w:type="dxa"/>
          </w:tcPr>
          <w:p w14:paraId="19AA8405" w14:textId="77777777" w:rsidR="006270FC" w:rsidRPr="005147AE" w:rsidRDefault="006270FC" w:rsidP="00886005">
            <w:pPr>
              <w:pStyle w:val="NoSpacing"/>
              <w:ind w:hanging="2"/>
              <w:jc w:val="center"/>
              <w:rPr>
                <w:sz w:val="22"/>
                <w:szCs w:val="22"/>
              </w:rPr>
            </w:pPr>
          </w:p>
        </w:tc>
      </w:tr>
      <w:tr w:rsidR="006270FC" w:rsidRPr="003F4C0B" w14:paraId="0FD5E5D5" w14:textId="3D976F63" w:rsidTr="0058322E">
        <w:trPr>
          <w:trHeight w:val="104"/>
          <w:jc w:val="center"/>
        </w:trPr>
        <w:tc>
          <w:tcPr>
            <w:tcW w:w="6941" w:type="dxa"/>
            <w:gridSpan w:val="3"/>
            <w:shd w:val="clear" w:color="auto" w:fill="auto"/>
          </w:tcPr>
          <w:p w14:paraId="29EAB9B2" w14:textId="77777777" w:rsidR="006270FC" w:rsidRPr="003F4C0B" w:rsidRDefault="006270FC" w:rsidP="00886005">
            <w:pPr>
              <w:pStyle w:val="NoSpacing"/>
              <w:ind w:hanging="2"/>
              <w:rPr>
                <w:rFonts w:ascii="Times New Roman" w:hAnsi="Times New Roman" w:cs="Times New Roman"/>
                <w:sz w:val="22"/>
                <w:szCs w:val="22"/>
                <w:lang w:eastAsia="lv-LV"/>
              </w:rPr>
            </w:pPr>
            <w:r w:rsidRPr="004A10CB">
              <w:rPr>
                <w:rFonts w:ascii="Times New Roman" w:hAnsi="Times New Roman" w:cs="Times New Roman"/>
                <w:sz w:val="22"/>
                <w:szCs w:val="22"/>
                <w:lang w:val="lt-LT" w:eastAsia="lv-LV"/>
              </w:rPr>
              <w:t>Garantija ir aptarnavimas po pardavimo, įrangai, nurodytai 1.1.-1.3 punktuose  ≥ 12 mėnesių (dėvimoms dalims ≥ 6 mėnesiai)</w:t>
            </w:r>
          </w:p>
        </w:tc>
        <w:tc>
          <w:tcPr>
            <w:tcW w:w="1701" w:type="dxa"/>
          </w:tcPr>
          <w:p w14:paraId="2CE2B210" w14:textId="77777777" w:rsidR="006270FC" w:rsidRPr="003F4C0B" w:rsidRDefault="006270FC" w:rsidP="00886005">
            <w:pPr>
              <w:pStyle w:val="NoSpacing"/>
              <w:ind w:hanging="2"/>
              <w:jc w:val="center"/>
              <w:rPr>
                <w:rFonts w:ascii="Times New Roman" w:hAnsi="Times New Roman" w:cs="Times New Roman"/>
                <w:sz w:val="22"/>
                <w:szCs w:val="22"/>
                <w:lang w:val="en" w:eastAsia="lv-LV"/>
              </w:rPr>
            </w:pPr>
            <w:r w:rsidRPr="005147AE">
              <w:rPr>
                <w:sz w:val="22"/>
                <w:szCs w:val="22"/>
              </w:rPr>
              <w:t>Privaloma</w:t>
            </w:r>
          </w:p>
        </w:tc>
        <w:tc>
          <w:tcPr>
            <w:tcW w:w="1701" w:type="dxa"/>
          </w:tcPr>
          <w:p w14:paraId="7598EBF3" w14:textId="77777777" w:rsidR="006270FC" w:rsidRPr="005147AE" w:rsidRDefault="006270FC" w:rsidP="00886005">
            <w:pPr>
              <w:pStyle w:val="NoSpacing"/>
              <w:ind w:hanging="2"/>
              <w:jc w:val="center"/>
              <w:rPr>
                <w:sz w:val="22"/>
                <w:szCs w:val="22"/>
              </w:rPr>
            </w:pPr>
          </w:p>
        </w:tc>
      </w:tr>
      <w:tr w:rsidR="006270FC" w:rsidRPr="003F4C0B" w14:paraId="04564986" w14:textId="06A0B1F5" w:rsidTr="0058322E">
        <w:trPr>
          <w:trHeight w:val="103"/>
          <w:jc w:val="center"/>
        </w:trPr>
        <w:tc>
          <w:tcPr>
            <w:tcW w:w="6941" w:type="dxa"/>
            <w:gridSpan w:val="3"/>
            <w:tcBorders>
              <w:top w:val="single" w:sz="4" w:space="0" w:color="auto"/>
              <w:left w:val="single" w:sz="4" w:space="0" w:color="auto"/>
              <w:bottom w:val="single" w:sz="4" w:space="0" w:color="auto"/>
              <w:right w:val="single" w:sz="4" w:space="0" w:color="auto"/>
            </w:tcBorders>
            <w:shd w:val="clear" w:color="auto" w:fill="auto"/>
          </w:tcPr>
          <w:p w14:paraId="1BDEE3F0" w14:textId="77777777" w:rsidR="006270FC" w:rsidRPr="003F4C0B" w:rsidRDefault="006270FC" w:rsidP="00886005">
            <w:pPr>
              <w:pStyle w:val="NoSpacing"/>
              <w:ind w:hanging="2"/>
              <w:rPr>
                <w:rFonts w:ascii="Times New Roman" w:hAnsi="Times New Roman" w:cs="Times New Roman"/>
                <w:sz w:val="22"/>
                <w:szCs w:val="22"/>
                <w:lang w:eastAsia="lv-LV"/>
              </w:rPr>
            </w:pPr>
            <w:proofErr w:type="spellStart"/>
            <w:r w:rsidRPr="00C77FE8">
              <w:rPr>
                <w:rFonts w:ascii="Times New Roman" w:hAnsi="Times New Roman" w:cs="Times New Roman"/>
                <w:sz w:val="22"/>
                <w:szCs w:val="22"/>
                <w:lang w:val="en" w:eastAsia="lv-LV"/>
              </w:rPr>
              <w:t>Visi</w:t>
            </w:r>
            <w:proofErr w:type="spellEnd"/>
            <w:r w:rsidRPr="00C77FE8">
              <w:rPr>
                <w:rFonts w:ascii="Times New Roman" w:hAnsi="Times New Roman" w:cs="Times New Roman"/>
                <w:sz w:val="22"/>
                <w:szCs w:val="22"/>
                <w:lang w:val="en" w:eastAsia="lv-LV"/>
              </w:rPr>
              <w:t xml:space="preserve"> </w:t>
            </w:r>
            <w:proofErr w:type="spellStart"/>
            <w:r w:rsidRPr="00C77FE8">
              <w:rPr>
                <w:rFonts w:ascii="Times New Roman" w:hAnsi="Times New Roman" w:cs="Times New Roman"/>
                <w:sz w:val="22"/>
                <w:szCs w:val="22"/>
                <w:lang w:val="en" w:eastAsia="lv-LV"/>
              </w:rPr>
              <w:t>rinkinio</w:t>
            </w:r>
            <w:proofErr w:type="spellEnd"/>
            <w:r w:rsidRPr="00C77FE8">
              <w:rPr>
                <w:rFonts w:ascii="Times New Roman" w:hAnsi="Times New Roman" w:cs="Times New Roman"/>
                <w:sz w:val="22"/>
                <w:szCs w:val="22"/>
                <w:lang w:val="en" w:eastAsia="lv-LV"/>
              </w:rPr>
              <w:t xml:space="preserve"> </w:t>
            </w:r>
            <w:proofErr w:type="spellStart"/>
            <w:r w:rsidRPr="00C77FE8">
              <w:rPr>
                <w:rFonts w:ascii="Times New Roman" w:hAnsi="Times New Roman" w:cs="Times New Roman"/>
                <w:sz w:val="22"/>
                <w:szCs w:val="22"/>
                <w:lang w:val="en" w:eastAsia="lv-LV"/>
              </w:rPr>
              <w:t>elementai</w:t>
            </w:r>
            <w:proofErr w:type="spellEnd"/>
            <w:r w:rsidRPr="00C77FE8">
              <w:rPr>
                <w:rFonts w:ascii="Times New Roman" w:hAnsi="Times New Roman" w:cs="Times New Roman"/>
                <w:sz w:val="22"/>
                <w:szCs w:val="22"/>
                <w:lang w:val="en" w:eastAsia="lv-LV"/>
              </w:rPr>
              <w:t xml:space="preserve"> </w:t>
            </w:r>
            <w:proofErr w:type="spellStart"/>
            <w:r w:rsidRPr="00C77FE8">
              <w:rPr>
                <w:rFonts w:ascii="Times New Roman" w:hAnsi="Times New Roman" w:cs="Times New Roman"/>
                <w:sz w:val="22"/>
                <w:szCs w:val="22"/>
                <w:lang w:val="en" w:eastAsia="lv-LV"/>
              </w:rPr>
              <w:t>turi</w:t>
            </w:r>
            <w:proofErr w:type="spellEnd"/>
            <w:r w:rsidRPr="00C77FE8">
              <w:rPr>
                <w:rFonts w:ascii="Times New Roman" w:hAnsi="Times New Roman" w:cs="Times New Roman"/>
                <w:sz w:val="22"/>
                <w:szCs w:val="22"/>
                <w:lang w:val="en" w:eastAsia="lv-LV"/>
              </w:rPr>
              <w:t xml:space="preserve"> </w:t>
            </w:r>
            <w:proofErr w:type="spellStart"/>
            <w:r w:rsidRPr="00C77FE8">
              <w:rPr>
                <w:rFonts w:ascii="Times New Roman" w:hAnsi="Times New Roman" w:cs="Times New Roman"/>
                <w:sz w:val="22"/>
                <w:szCs w:val="22"/>
                <w:lang w:val="en" w:eastAsia="lv-LV"/>
              </w:rPr>
              <w:t>būti</w:t>
            </w:r>
            <w:proofErr w:type="spellEnd"/>
            <w:r w:rsidRPr="00C77FE8">
              <w:rPr>
                <w:rFonts w:ascii="Times New Roman" w:hAnsi="Times New Roman" w:cs="Times New Roman"/>
                <w:sz w:val="22"/>
                <w:szCs w:val="22"/>
                <w:lang w:val="en" w:eastAsia="lv-LV"/>
              </w:rPr>
              <w:t xml:space="preserve"> </w:t>
            </w:r>
            <w:proofErr w:type="spellStart"/>
            <w:r w:rsidRPr="00C77FE8">
              <w:rPr>
                <w:rFonts w:ascii="Times New Roman" w:hAnsi="Times New Roman" w:cs="Times New Roman"/>
                <w:sz w:val="22"/>
                <w:szCs w:val="22"/>
                <w:lang w:val="en" w:eastAsia="lv-LV"/>
              </w:rPr>
              <w:t>suderinami</w:t>
            </w:r>
            <w:proofErr w:type="spellEnd"/>
            <w:r w:rsidRPr="00C77FE8">
              <w:rPr>
                <w:rFonts w:ascii="Times New Roman" w:hAnsi="Times New Roman" w:cs="Times New Roman"/>
                <w:sz w:val="22"/>
                <w:szCs w:val="22"/>
                <w:lang w:val="en" w:eastAsia="lv-LV"/>
              </w:rPr>
              <w:t>.</w:t>
            </w:r>
          </w:p>
        </w:tc>
        <w:tc>
          <w:tcPr>
            <w:tcW w:w="1701" w:type="dxa"/>
            <w:tcBorders>
              <w:top w:val="single" w:sz="4" w:space="0" w:color="auto"/>
              <w:left w:val="single" w:sz="4" w:space="0" w:color="auto"/>
              <w:bottom w:val="single" w:sz="4" w:space="0" w:color="auto"/>
              <w:right w:val="single" w:sz="4" w:space="0" w:color="auto"/>
            </w:tcBorders>
          </w:tcPr>
          <w:p w14:paraId="50DB3392" w14:textId="77777777" w:rsidR="006270FC" w:rsidRPr="003F4C0B" w:rsidRDefault="006270FC" w:rsidP="00886005">
            <w:pPr>
              <w:pStyle w:val="NoSpacing"/>
              <w:ind w:hanging="2"/>
              <w:jc w:val="center"/>
              <w:rPr>
                <w:rFonts w:ascii="Times New Roman" w:hAnsi="Times New Roman" w:cs="Times New Roman"/>
                <w:sz w:val="22"/>
                <w:szCs w:val="22"/>
                <w:lang w:val="en" w:eastAsia="lv-LV"/>
              </w:rPr>
            </w:pPr>
            <w:r w:rsidRPr="005147AE">
              <w:rPr>
                <w:sz w:val="22"/>
                <w:szCs w:val="22"/>
              </w:rPr>
              <w:t>Privaloma</w:t>
            </w:r>
          </w:p>
        </w:tc>
        <w:tc>
          <w:tcPr>
            <w:tcW w:w="1701" w:type="dxa"/>
            <w:tcBorders>
              <w:top w:val="single" w:sz="4" w:space="0" w:color="auto"/>
              <w:left w:val="single" w:sz="4" w:space="0" w:color="auto"/>
              <w:bottom w:val="single" w:sz="4" w:space="0" w:color="auto"/>
              <w:right w:val="single" w:sz="4" w:space="0" w:color="auto"/>
            </w:tcBorders>
          </w:tcPr>
          <w:p w14:paraId="5DD7AE0A" w14:textId="77777777" w:rsidR="006270FC" w:rsidRPr="005147AE" w:rsidRDefault="006270FC" w:rsidP="00886005">
            <w:pPr>
              <w:pStyle w:val="NoSpacing"/>
              <w:ind w:hanging="2"/>
              <w:jc w:val="center"/>
              <w:rPr>
                <w:sz w:val="22"/>
                <w:szCs w:val="22"/>
              </w:rPr>
            </w:pPr>
          </w:p>
        </w:tc>
      </w:tr>
      <w:tr w:rsidR="006270FC" w:rsidRPr="003F4C0B" w14:paraId="782F41C0" w14:textId="363C8BA7" w:rsidTr="0058322E">
        <w:trPr>
          <w:trHeight w:val="103"/>
          <w:jc w:val="center"/>
        </w:trPr>
        <w:tc>
          <w:tcPr>
            <w:tcW w:w="6941" w:type="dxa"/>
            <w:gridSpan w:val="3"/>
            <w:tcBorders>
              <w:top w:val="single" w:sz="4" w:space="0" w:color="auto"/>
              <w:left w:val="single" w:sz="4" w:space="0" w:color="auto"/>
              <w:bottom w:val="single" w:sz="4" w:space="0" w:color="auto"/>
              <w:right w:val="single" w:sz="4" w:space="0" w:color="auto"/>
            </w:tcBorders>
            <w:shd w:val="clear" w:color="auto" w:fill="auto"/>
          </w:tcPr>
          <w:p w14:paraId="7D4F5937" w14:textId="77777777" w:rsidR="006270FC" w:rsidRPr="003F4C0B" w:rsidRDefault="006270FC" w:rsidP="00886005">
            <w:pPr>
              <w:pStyle w:val="NoSpacing"/>
              <w:ind w:hanging="2"/>
              <w:jc w:val="both"/>
              <w:rPr>
                <w:rFonts w:ascii="Times New Roman" w:hAnsi="Times New Roman" w:cs="Times New Roman"/>
                <w:sz w:val="22"/>
                <w:szCs w:val="22"/>
                <w:lang w:eastAsia="lv-LV"/>
              </w:rPr>
            </w:pPr>
            <w:r w:rsidRPr="004A10CB">
              <w:rPr>
                <w:rFonts w:ascii="Times New Roman" w:hAnsi="Times New Roman" w:cs="Times New Roman"/>
                <w:sz w:val="22"/>
                <w:szCs w:val="22"/>
                <w:lang w:val="lt-LT" w:eastAsia="lv-LV"/>
              </w:rPr>
              <w:t>Į pasiūlymo kainą turi būti įtrauktos visos išlaidos, susijusios su prekės pristatymu pagal techninę specifikaciją kliento nurodytu adresu, montavimu, bandymu darbo režimu, personalo mokymai.</w:t>
            </w:r>
          </w:p>
        </w:tc>
        <w:tc>
          <w:tcPr>
            <w:tcW w:w="1701" w:type="dxa"/>
            <w:tcBorders>
              <w:top w:val="single" w:sz="4" w:space="0" w:color="auto"/>
              <w:left w:val="single" w:sz="4" w:space="0" w:color="auto"/>
              <w:bottom w:val="single" w:sz="4" w:space="0" w:color="auto"/>
              <w:right w:val="single" w:sz="4" w:space="0" w:color="auto"/>
            </w:tcBorders>
          </w:tcPr>
          <w:p w14:paraId="681E9461" w14:textId="77777777" w:rsidR="006270FC" w:rsidRPr="003F4C0B" w:rsidRDefault="006270FC" w:rsidP="00886005">
            <w:pPr>
              <w:pStyle w:val="NoSpacing"/>
              <w:ind w:hanging="2"/>
              <w:jc w:val="center"/>
              <w:rPr>
                <w:rFonts w:ascii="Times New Roman" w:hAnsi="Times New Roman" w:cs="Times New Roman"/>
                <w:sz w:val="22"/>
                <w:szCs w:val="22"/>
                <w:lang w:val="en" w:eastAsia="lv-LV"/>
              </w:rPr>
            </w:pPr>
            <w:r w:rsidRPr="005147AE">
              <w:rPr>
                <w:sz w:val="22"/>
                <w:szCs w:val="22"/>
              </w:rPr>
              <w:t>Privaloma</w:t>
            </w:r>
          </w:p>
        </w:tc>
        <w:tc>
          <w:tcPr>
            <w:tcW w:w="1701" w:type="dxa"/>
            <w:tcBorders>
              <w:top w:val="single" w:sz="4" w:space="0" w:color="auto"/>
              <w:left w:val="single" w:sz="4" w:space="0" w:color="auto"/>
              <w:bottom w:val="single" w:sz="4" w:space="0" w:color="auto"/>
              <w:right w:val="single" w:sz="4" w:space="0" w:color="auto"/>
            </w:tcBorders>
          </w:tcPr>
          <w:p w14:paraId="4BC64D39" w14:textId="77777777" w:rsidR="006270FC" w:rsidRPr="005147AE" w:rsidRDefault="006270FC" w:rsidP="00886005">
            <w:pPr>
              <w:pStyle w:val="NoSpacing"/>
              <w:ind w:hanging="2"/>
              <w:jc w:val="center"/>
              <w:rPr>
                <w:sz w:val="22"/>
                <w:szCs w:val="22"/>
              </w:rPr>
            </w:pPr>
          </w:p>
        </w:tc>
      </w:tr>
      <w:tr w:rsidR="006270FC" w:rsidRPr="003F4C0B" w14:paraId="4141E6EB" w14:textId="118D6F75" w:rsidTr="0058322E">
        <w:trPr>
          <w:trHeight w:val="103"/>
          <w:jc w:val="center"/>
        </w:trPr>
        <w:tc>
          <w:tcPr>
            <w:tcW w:w="6941" w:type="dxa"/>
            <w:gridSpan w:val="3"/>
            <w:tcBorders>
              <w:top w:val="single" w:sz="4" w:space="0" w:color="auto"/>
              <w:left w:val="single" w:sz="4" w:space="0" w:color="auto"/>
              <w:bottom w:val="single" w:sz="4" w:space="0" w:color="auto"/>
              <w:right w:val="single" w:sz="4" w:space="0" w:color="auto"/>
            </w:tcBorders>
            <w:shd w:val="clear" w:color="auto" w:fill="auto"/>
          </w:tcPr>
          <w:p w14:paraId="47FA4DE6" w14:textId="77777777" w:rsidR="006270FC" w:rsidRPr="003F4C0B" w:rsidRDefault="006270FC" w:rsidP="00886005">
            <w:pPr>
              <w:pStyle w:val="NoSpacing"/>
              <w:ind w:hanging="2"/>
              <w:jc w:val="both"/>
              <w:rPr>
                <w:rFonts w:ascii="Times New Roman" w:hAnsi="Times New Roman" w:cs="Times New Roman"/>
                <w:sz w:val="22"/>
                <w:szCs w:val="22"/>
                <w:lang w:eastAsia="lv-LV"/>
              </w:rPr>
            </w:pPr>
            <w:proofErr w:type="spellStart"/>
            <w:r w:rsidRPr="00100836">
              <w:rPr>
                <w:rFonts w:ascii="Times New Roman" w:hAnsi="Times New Roman" w:cs="Times New Roman"/>
                <w:sz w:val="22"/>
                <w:szCs w:val="22"/>
                <w:lang w:val="en" w:eastAsia="lv-LV"/>
              </w:rPr>
              <w:t>Tiekėjas</w:t>
            </w:r>
            <w:proofErr w:type="spellEnd"/>
            <w:r w:rsidRPr="00100836">
              <w:rPr>
                <w:rFonts w:ascii="Times New Roman" w:hAnsi="Times New Roman" w:cs="Times New Roman"/>
                <w:sz w:val="22"/>
                <w:szCs w:val="22"/>
                <w:lang w:val="en" w:eastAsia="lv-LV"/>
              </w:rPr>
              <w:t xml:space="preserve"> </w:t>
            </w:r>
            <w:proofErr w:type="spellStart"/>
            <w:r w:rsidRPr="00100836">
              <w:rPr>
                <w:rFonts w:ascii="Times New Roman" w:hAnsi="Times New Roman" w:cs="Times New Roman"/>
                <w:sz w:val="22"/>
                <w:szCs w:val="22"/>
                <w:lang w:val="en" w:eastAsia="lv-LV"/>
              </w:rPr>
              <w:t>pristato</w:t>
            </w:r>
            <w:proofErr w:type="spellEnd"/>
            <w:r w:rsidRPr="00100836">
              <w:rPr>
                <w:rFonts w:ascii="Times New Roman" w:hAnsi="Times New Roman" w:cs="Times New Roman"/>
                <w:sz w:val="22"/>
                <w:szCs w:val="22"/>
                <w:lang w:val="en" w:eastAsia="lv-LV"/>
              </w:rPr>
              <w:t xml:space="preserve"> </w:t>
            </w:r>
            <w:proofErr w:type="spellStart"/>
            <w:r w:rsidRPr="00100836">
              <w:rPr>
                <w:rFonts w:ascii="Times New Roman" w:hAnsi="Times New Roman" w:cs="Times New Roman"/>
                <w:sz w:val="22"/>
                <w:szCs w:val="22"/>
                <w:lang w:val="en" w:eastAsia="lv-LV"/>
              </w:rPr>
              <w:t>ir</w:t>
            </w:r>
            <w:proofErr w:type="spellEnd"/>
            <w:r w:rsidRPr="00100836">
              <w:rPr>
                <w:rFonts w:ascii="Times New Roman" w:hAnsi="Times New Roman" w:cs="Times New Roman"/>
                <w:sz w:val="22"/>
                <w:szCs w:val="22"/>
                <w:lang w:val="en" w:eastAsia="lv-LV"/>
              </w:rPr>
              <w:t xml:space="preserve"> </w:t>
            </w:r>
            <w:proofErr w:type="spellStart"/>
            <w:r w:rsidRPr="00100836">
              <w:rPr>
                <w:rFonts w:ascii="Times New Roman" w:hAnsi="Times New Roman" w:cs="Times New Roman"/>
                <w:sz w:val="22"/>
                <w:szCs w:val="22"/>
                <w:lang w:val="en" w:eastAsia="lv-LV"/>
              </w:rPr>
              <w:t>iškrauna</w:t>
            </w:r>
            <w:proofErr w:type="spellEnd"/>
            <w:r w:rsidRPr="00100836">
              <w:rPr>
                <w:rFonts w:ascii="Times New Roman" w:hAnsi="Times New Roman" w:cs="Times New Roman"/>
                <w:sz w:val="22"/>
                <w:szCs w:val="22"/>
                <w:lang w:val="en" w:eastAsia="lv-LV"/>
              </w:rPr>
              <w:t xml:space="preserve"> </w:t>
            </w:r>
            <w:proofErr w:type="spellStart"/>
            <w:r w:rsidRPr="00100836">
              <w:rPr>
                <w:rFonts w:ascii="Times New Roman" w:hAnsi="Times New Roman" w:cs="Times New Roman"/>
                <w:sz w:val="22"/>
                <w:szCs w:val="22"/>
                <w:lang w:val="en" w:eastAsia="lv-LV"/>
              </w:rPr>
              <w:t>prekes</w:t>
            </w:r>
            <w:proofErr w:type="spellEnd"/>
            <w:r w:rsidRPr="00100836">
              <w:rPr>
                <w:rFonts w:ascii="Times New Roman" w:hAnsi="Times New Roman" w:cs="Times New Roman"/>
                <w:sz w:val="22"/>
                <w:szCs w:val="22"/>
                <w:lang w:val="en" w:eastAsia="lv-LV"/>
              </w:rPr>
              <w:t xml:space="preserve"> </w:t>
            </w:r>
            <w:proofErr w:type="spellStart"/>
            <w:r>
              <w:rPr>
                <w:rFonts w:ascii="Times New Roman" w:hAnsi="Times New Roman" w:cs="Times New Roman"/>
                <w:sz w:val="22"/>
                <w:szCs w:val="22"/>
                <w:lang w:val="en" w:eastAsia="lv-LV"/>
              </w:rPr>
              <w:t>k</w:t>
            </w:r>
            <w:r w:rsidRPr="00100836">
              <w:rPr>
                <w:rFonts w:ascii="Times New Roman" w:hAnsi="Times New Roman" w:cs="Times New Roman"/>
                <w:sz w:val="22"/>
                <w:szCs w:val="22"/>
                <w:lang w:val="en" w:eastAsia="lv-LV"/>
              </w:rPr>
              <w:t>liento</w:t>
            </w:r>
            <w:proofErr w:type="spellEnd"/>
            <w:r w:rsidRPr="00100836">
              <w:rPr>
                <w:rFonts w:ascii="Times New Roman" w:hAnsi="Times New Roman" w:cs="Times New Roman"/>
                <w:sz w:val="22"/>
                <w:szCs w:val="22"/>
                <w:lang w:val="en" w:eastAsia="lv-LV"/>
              </w:rPr>
              <w:t xml:space="preserve"> </w:t>
            </w:r>
            <w:proofErr w:type="spellStart"/>
            <w:r w:rsidRPr="00100836">
              <w:rPr>
                <w:rFonts w:ascii="Times New Roman" w:hAnsi="Times New Roman" w:cs="Times New Roman"/>
                <w:sz w:val="22"/>
                <w:szCs w:val="22"/>
                <w:lang w:val="en" w:eastAsia="lv-LV"/>
              </w:rPr>
              <w:t>patalpose</w:t>
            </w:r>
            <w:proofErr w:type="spellEnd"/>
            <w:r w:rsidRPr="00100836">
              <w:rPr>
                <w:rFonts w:ascii="Times New Roman" w:hAnsi="Times New Roman" w:cs="Times New Roman"/>
                <w:sz w:val="22"/>
                <w:szCs w:val="22"/>
                <w:lang w:val="en" w:eastAsia="lv-LV"/>
              </w:rPr>
              <w:t xml:space="preserve">, </w:t>
            </w:r>
            <w:proofErr w:type="spellStart"/>
            <w:r w:rsidRPr="00100836">
              <w:rPr>
                <w:rFonts w:ascii="Times New Roman" w:hAnsi="Times New Roman" w:cs="Times New Roman"/>
                <w:sz w:val="22"/>
                <w:szCs w:val="22"/>
                <w:lang w:val="en" w:eastAsia="lv-LV"/>
              </w:rPr>
              <w:t>dalyvaujant</w:t>
            </w:r>
            <w:proofErr w:type="spellEnd"/>
            <w:r w:rsidRPr="00100836">
              <w:rPr>
                <w:rFonts w:ascii="Times New Roman" w:hAnsi="Times New Roman" w:cs="Times New Roman"/>
                <w:sz w:val="22"/>
                <w:szCs w:val="22"/>
                <w:lang w:val="en" w:eastAsia="lv-LV"/>
              </w:rPr>
              <w:t xml:space="preserve"> </w:t>
            </w:r>
            <w:proofErr w:type="spellStart"/>
            <w:r>
              <w:rPr>
                <w:rFonts w:ascii="Times New Roman" w:hAnsi="Times New Roman" w:cs="Times New Roman"/>
                <w:sz w:val="22"/>
                <w:szCs w:val="22"/>
                <w:lang w:val="en" w:eastAsia="lv-LV"/>
              </w:rPr>
              <w:t>k</w:t>
            </w:r>
            <w:r w:rsidRPr="00100836">
              <w:rPr>
                <w:rFonts w:ascii="Times New Roman" w:hAnsi="Times New Roman" w:cs="Times New Roman"/>
                <w:sz w:val="22"/>
                <w:szCs w:val="22"/>
                <w:lang w:val="en" w:eastAsia="lv-LV"/>
              </w:rPr>
              <w:t>liento</w:t>
            </w:r>
            <w:proofErr w:type="spellEnd"/>
            <w:r w:rsidRPr="00100836">
              <w:rPr>
                <w:rFonts w:ascii="Times New Roman" w:hAnsi="Times New Roman" w:cs="Times New Roman"/>
                <w:sz w:val="22"/>
                <w:szCs w:val="22"/>
                <w:lang w:val="en" w:eastAsia="lv-LV"/>
              </w:rPr>
              <w:t xml:space="preserve"> </w:t>
            </w:r>
            <w:proofErr w:type="spellStart"/>
            <w:r w:rsidRPr="00100836">
              <w:rPr>
                <w:rFonts w:ascii="Times New Roman" w:hAnsi="Times New Roman" w:cs="Times New Roman"/>
                <w:sz w:val="22"/>
                <w:szCs w:val="22"/>
                <w:lang w:val="en" w:eastAsia="lv-LV"/>
              </w:rPr>
              <w:t>atsakingam</w:t>
            </w:r>
            <w:proofErr w:type="spellEnd"/>
            <w:r w:rsidRPr="00100836">
              <w:rPr>
                <w:rFonts w:ascii="Times New Roman" w:hAnsi="Times New Roman" w:cs="Times New Roman"/>
                <w:sz w:val="22"/>
                <w:szCs w:val="22"/>
                <w:lang w:val="en" w:eastAsia="lv-LV"/>
              </w:rPr>
              <w:t xml:space="preserve"> </w:t>
            </w:r>
            <w:proofErr w:type="spellStart"/>
            <w:r w:rsidRPr="00100836">
              <w:rPr>
                <w:rFonts w:ascii="Times New Roman" w:hAnsi="Times New Roman" w:cs="Times New Roman"/>
                <w:sz w:val="22"/>
                <w:szCs w:val="22"/>
                <w:lang w:val="en" w:eastAsia="lv-LV"/>
              </w:rPr>
              <w:t>asmeniui</w:t>
            </w:r>
            <w:proofErr w:type="spellEnd"/>
            <w:r w:rsidRPr="00100836">
              <w:rPr>
                <w:rFonts w:ascii="Times New Roman" w:hAnsi="Times New Roman" w:cs="Times New Roman"/>
                <w:sz w:val="22"/>
                <w:szCs w:val="22"/>
                <w:lang w:val="en" w:eastAsia="lv-LV"/>
              </w:rPr>
              <w:t>.</w:t>
            </w:r>
          </w:p>
        </w:tc>
        <w:tc>
          <w:tcPr>
            <w:tcW w:w="1701" w:type="dxa"/>
            <w:tcBorders>
              <w:top w:val="single" w:sz="4" w:space="0" w:color="auto"/>
              <w:left w:val="single" w:sz="4" w:space="0" w:color="auto"/>
              <w:bottom w:val="single" w:sz="4" w:space="0" w:color="auto"/>
              <w:right w:val="single" w:sz="4" w:space="0" w:color="auto"/>
            </w:tcBorders>
          </w:tcPr>
          <w:p w14:paraId="688B40CD" w14:textId="77777777" w:rsidR="006270FC" w:rsidRPr="003F4C0B" w:rsidRDefault="006270FC" w:rsidP="00886005">
            <w:pPr>
              <w:pStyle w:val="NoSpacing"/>
              <w:ind w:hanging="2"/>
              <w:jc w:val="center"/>
              <w:rPr>
                <w:rFonts w:ascii="Times New Roman" w:hAnsi="Times New Roman" w:cs="Times New Roman"/>
                <w:sz w:val="22"/>
                <w:szCs w:val="22"/>
                <w:lang w:val="en" w:eastAsia="lv-LV"/>
              </w:rPr>
            </w:pPr>
            <w:r w:rsidRPr="005147AE">
              <w:rPr>
                <w:sz w:val="22"/>
                <w:szCs w:val="22"/>
              </w:rPr>
              <w:t>Privaloma</w:t>
            </w:r>
          </w:p>
        </w:tc>
        <w:tc>
          <w:tcPr>
            <w:tcW w:w="1701" w:type="dxa"/>
            <w:tcBorders>
              <w:top w:val="single" w:sz="4" w:space="0" w:color="auto"/>
              <w:left w:val="single" w:sz="4" w:space="0" w:color="auto"/>
              <w:bottom w:val="single" w:sz="4" w:space="0" w:color="auto"/>
              <w:right w:val="single" w:sz="4" w:space="0" w:color="auto"/>
            </w:tcBorders>
          </w:tcPr>
          <w:p w14:paraId="79F9969E" w14:textId="77777777" w:rsidR="006270FC" w:rsidRPr="005147AE" w:rsidRDefault="006270FC" w:rsidP="00886005">
            <w:pPr>
              <w:pStyle w:val="NoSpacing"/>
              <w:ind w:hanging="2"/>
              <w:jc w:val="center"/>
              <w:rPr>
                <w:sz w:val="22"/>
                <w:szCs w:val="22"/>
              </w:rPr>
            </w:pPr>
          </w:p>
        </w:tc>
      </w:tr>
      <w:tr w:rsidR="006270FC" w:rsidRPr="003F4C0B" w14:paraId="2BAEFEED" w14:textId="771437A9" w:rsidTr="0058322E">
        <w:trPr>
          <w:trHeight w:val="103"/>
          <w:jc w:val="center"/>
        </w:trPr>
        <w:tc>
          <w:tcPr>
            <w:tcW w:w="6941" w:type="dxa"/>
            <w:gridSpan w:val="3"/>
            <w:tcBorders>
              <w:top w:val="single" w:sz="4" w:space="0" w:color="auto"/>
              <w:left w:val="single" w:sz="4" w:space="0" w:color="auto"/>
              <w:bottom w:val="single" w:sz="4" w:space="0" w:color="auto"/>
              <w:right w:val="single" w:sz="4" w:space="0" w:color="auto"/>
            </w:tcBorders>
            <w:shd w:val="clear" w:color="auto" w:fill="auto"/>
          </w:tcPr>
          <w:p w14:paraId="1844952C" w14:textId="77777777" w:rsidR="006270FC" w:rsidRPr="003F4C0B" w:rsidRDefault="006270FC" w:rsidP="00886005">
            <w:pPr>
              <w:pStyle w:val="NoSpacing"/>
              <w:ind w:hanging="2"/>
              <w:jc w:val="both"/>
              <w:rPr>
                <w:rFonts w:ascii="Times New Roman" w:hAnsi="Times New Roman" w:cs="Times New Roman"/>
                <w:sz w:val="22"/>
                <w:szCs w:val="22"/>
                <w:lang w:eastAsia="lv-LV"/>
              </w:rPr>
            </w:pPr>
            <w:r w:rsidRPr="004A10CB">
              <w:rPr>
                <w:rFonts w:ascii="Times New Roman" w:hAnsi="Times New Roman" w:cs="Times New Roman"/>
                <w:sz w:val="22"/>
                <w:szCs w:val="22"/>
                <w:lang w:val="lt-LT" w:eastAsia="lv-LV"/>
              </w:rPr>
              <w:t>Prekių pakuotė turi būti tokia, kad gabenant prekes būtų kuo mažiau sugadinta.</w:t>
            </w:r>
          </w:p>
        </w:tc>
        <w:tc>
          <w:tcPr>
            <w:tcW w:w="1701" w:type="dxa"/>
            <w:tcBorders>
              <w:top w:val="single" w:sz="4" w:space="0" w:color="auto"/>
              <w:left w:val="single" w:sz="4" w:space="0" w:color="auto"/>
              <w:bottom w:val="single" w:sz="4" w:space="0" w:color="auto"/>
              <w:right w:val="single" w:sz="4" w:space="0" w:color="auto"/>
            </w:tcBorders>
          </w:tcPr>
          <w:p w14:paraId="1A1B7D9F" w14:textId="77777777" w:rsidR="006270FC" w:rsidRPr="003F4C0B" w:rsidRDefault="006270FC" w:rsidP="00886005">
            <w:pPr>
              <w:pStyle w:val="NoSpacing"/>
              <w:ind w:hanging="2"/>
              <w:jc w:val="center"/>
              <w:rPr>
                <w:rFonts w:ascii="Times New Roman" w:hAnsi="Times New Roman" w:cs="Times New Roman"/>
                <w:sz w:val="22"/>
                <w:szCs w:val="22"/>
                <w:lang w:val="en" w:eastAsia="lv-LV"/>
              </w:rPr>
            </w:pPr>
            <w:r w:rsidRPr="005147AE">
              <w:rPr>
                <w:sz w:val="22"/>
                <w:szCs w:val="22"/>
              </w:rPr>
              <w:t>Privaloma</w:t>
            </w:r>
          </w:p>
        </w:tc>
        <w:tc>
          <w:tcPr>
            <w:tcW w:w="1701" w:type="dxa"/>
            <w:tcBorders>
              <w:top w:val="single" w:sz="4" w:space="0" w:color="auto"/>
              <w:left w:val="single" w:sz="4" w:space="0" w:color="auto"/>
              <w:bottom w:val="single" w:sz="4" w:space="0" w:color="auto"/>
              <w:right w:val="single" w:sz="4" w:space="0" w:color="auto"/>
            </w:tcBorders>
          </w:tcPr>
          <w:p w14:paraId="5DA84FCB" w14:textId="77777777" w:rsidR="006270FC" w:rsidRPr="005147AE" w:rsidRDefault="006270FC" w:rsidP="00886005">
            <w:pPr>
              <w:pStyle w:val="NoSpacing"/>
              <w:ind w:hanging="2"/>
              <w:jc w:val="center"/>
              <w:rPr>
                <w:sz w:val="22"/>
                <w:szCs w:val="22"/>
              </w:rPr>
            </w:pPr>
          </w:p>
        </w:tc>
      </w:tr>
      <w:tr w:rsidR="006270FC" w:rsidRPr="003F4C0B" w14:paraId="40FBFC9C" w14:textId="1D0A1343" w:rsidTr="0058322E">
        <w:trPr>
          <w:trHeight w:val="103"/>
          <w:jc w:val="center"/>
        </w:trPr>
        <w:tc>
          <w:tcPr>
            <w:tcW w:w="6941" w:type="dxa"/>
            <w:gridSpan w:val="3"/>
            <w:tcBorders>
              <w:top w:val="single" w:sz="4" w:space="0" w:color="auto"/>
              <w:left w:val="single" w:sz="4" w:space="0" w:color="auto"/>
              <w:bottom w:val="single" w:sz="4" w:space="0" w:color="auto"/>
              <w:right w:val="single" w:sz="4" w:space="0" w:color="auto"/>
            </w:tcBorders>
            <w:shd w:val="clear" w:color="auto" w:fill="auto"/>
          </w:tcPr>
          <w:p w14:paraId="73768C7B" w14:textId="77777777" w:rsidR="006270FC" w:rsidRPr="003F4C0B" w:rsidRDefault="006270FC" w:rsidP="00886005">
            <w:pPr>
              <w:pStyle w:val="NoSpacing"/>
              <w:ind w:hanging="2"/>
              <w:jc w:val="both"/>
              <w:rPr>
                <w:rFonts w:ascii="Times New Roman" w:hAnsi="Times New Roman" w:cs="Times New Roman"/>
                <w:sz w:val="22"/>
                <w:szCs w:val="22"/>
                <w:lang w:eastAsia="lv-LV"/>
              </w:rPr>
            </w:pPr>
            <w:r w:rsidRPr="00767A5A">
              <w:rPr>
                <w:rFonts w:ascii="Times New Roman" w:hAnsi="Times New Roman" w:cs="Times New Roman"/>
                <w:sz w:val="22"/>
                <w:szCs w:val="22"/>
                <w:lang w:val="lt-LT" w:eastAsia="lv-LV"/>
              </w:rPr>
              <w:t>Įranga turi būti nauja ir nenaudota</w:t>
            </w:r>
          </w:p>
        </w:tc>
        <w:tc>
          <w:tcPr>
            <w:tcW w:w="1701" w:type="dxa"/>
            <w:tcBorders>
              <w:top w:val="single" w:sz="4" w:space="0" w:color="auto"/>
              <w:left w:val="single" w:sz="4" w:space="0" w:color="auto"/>
              <w:bottom w:val="single" w:sz="4" w:space="0" w:color="auto"/>
              <w:right w:val="single" w:sz="4" w:space="0" w:color="auto"/>
            </w:tcBorders>
          </w:tcPr>
          <w:p w14:paraId="25F84857" w14:textId="77777777" w:rsidR="006270FC" w:rsidRPr="003F4C0B" w:rsidRDefault="006270FC" w:rsidP="00886005">
            <w:pPr>
              <w:pStyle w:val="NoSpacing"/>
              <w:ind w:hanging="2"/>
              <w:jc w:val="center"/>
              <w:rPr>
                <w:rFonts w:ascii="Times New Roman" w:hAnsi="Times New Roman" w:cs="Times New Roman"/>
                <w:sz w:val="22"/>
                <w:szCs w:val="22"/>
                <w:lang w:val="en" w:eastAsia="lv-LV"/>
              </w:rPr>
            </w:pPr>
            <w:r w:rsidRPr="005147AE">
              <w:rPr>
                <w:sz w:val="22"/>
                <w:szCs w:val="22"/>
              </w:rPr>
              <w:t>Privaloma</w:t>
            </w:r>
          </w:p>
        </w:tc>
        <w:tc>
          <w:tcPr>
            <w:tcW w:w="1701" w:type="dxa"/>
            <w:tcBorders>
              <w:top w:val="single" w:sz="4" w:space="0" w:color="auto"/>
              <w:left w:val="single" w:sz="4" w:space="0" w:color="auto"/>
              <w:bottom w:val="single" w:sz="4" w:space="0" w:color="auto"/>
              <w:right w:val="single" w:sz="4" w:space="0" w:color="auto"/>
            </w:tcBorders>
          </w:tcPr>
          <w:p w14:paraId="2691B620" w14:textId="77777777" w:rsidR="006270FC" w:rsidRPr="005147AE" w:rsidRDefault="006270FC" w:rsidP="00886005">
            <w:pPr>
              <w:pStyle w:val="NoSpacing"/>
              <w:ind w:hanging="2"/>
              <w:jc w:val="center"/>
              <w:rPr>
                <w:sz w:val="22"/>
                <w:szCs w:val="22"/>
              </w:rPr>
            </w:pPr>
          </w:p>
        </w:tc>
      </w:tr>
      <w:tr w:rsidR="006270FC" w:rsidRPr="003F4C0B" w14:paraId="3DFA7CAE" w14:textId="3F04B9B9" w:rsidTr="0058322E">
        <w:trPr>
          <w:trHeight w:val="103"/>
          <w:jc w:val="center"/>
        </w:trPr>
        <w:tc>
          <w:tcPr>
            <w:tcW w:w="6941" w:type="dxa"/>
            <w:gridSpan w:val="3"/>
            <w:tcBorders>
              <w:top w:val="single" w:sz="4" w:space="0" w:color="auto"/>
              <w:left w:val="single" w:sz="4" w:space="0" w:color="auto"/>
              <w:bottom w:val="single" w:sz="4" w:space="0" w:color="auto"/>
              <w:right w:val="single" w:sz="4" w:space="0" w:color="auto"/>
            </w:tcBorders>
            <w:shd w:val="clear" w:color="auto" w:fill="auto"/>
          </w:tcPr>
          <w:p w14:paraId="1E16BFB2" w14:textId="77777777" w:rsidR="006270FC" w:rsidRPr="00100836" w:rsidRDefault="006270FC" w:rsidP="00886005">
            <w:pPr>
              <w:rPr>
                <w:sz w:val="22"/>
                <w:szCs w:val="22"/>
                <w:lang w:val="en-GB"/>
              </w:rPr>
            </w:pPr>
            <w:r>
              <w:rPr>
                <w:sz w:val="22"/>
                <w:szCs w:val="22"/>
              </w:rPr>
              <w:t xml:space="preserve">Įrangos modelis turi būti pristatytas rinkai ne anksčiau kaip </w:t>
            </w:r>
            <w:r>
              <w:rPr>
                <w:sz w:val="22"/>
                <w:szCs w:val="22"/>
                <w:lang w:val="en-GB"/>
              </w:rPr>
              <w:t>2017 m.</w:t>
            </w:r>
          </w:p>
        </w:tc>
        <w:tc>
          <w:tcPr>
            <w:tcW w:w="1701" w:type="dxa"/>
            <w:tcBorders>
              <w:top w:val="single" w:sz="4" w:space="0" w:color="auto"/>
              <w:left w:val="single" w:sz="4" w:space="0" w:color="auto"/>
              <w:bottom w:val="single" w:sz="4" w:space="0" w:color="auto"/>
              <w:right w:val="single" w:sz="4" w:space="0" w:color="auto"/>
            </w:tcBorders>
            <w:vAlign w:val="center"/>
          </w:tcPr>
          <w:p w14:paraId="69C4CD07" w14:textId="77777777" w:rsidR="006270FC" w:rsidRPr="003F4C0B" w:rsidRDefault="006270FC" w:rsidP="00886005">
            <w:pPr>
              <w:jc w:val="center"/>
              <w:rPr>
                <w:sz w:val="22"/>
                <w:szCs w:val="22"/>
                <w:lang w:val="en" w:eastAsia="lv-LV"/>
              </w:rPr>
            </w:pPr>
            <w:proofErr w:type="spellStart"/>
            <w:r>
              <w:rPr>
                <w:sz w:val="22"/>
                <w:szCs w:val="22"/>
                <w:lang w:val="en" w:eastAsia="lv-LV"/>
              </w:rPr>
              <w:t>Privaloma</w:t>
            </w:r>
            <w:proofErr w:type="spellEnd"/>
            <w:r>
              <w:rPr>
                <w:sz w:val="22"/>
                <w:szCs w:val="22"/>
                <w:lang w:val="en" w:eastAsia="lv-LV"/>
              </w:rPr>
              <w:t xml:space="preserve">, </w:t>
            </w:r>
            <w:proofErr w:type="spellStart"/>
            <w:r>
              <w:rPr>
                <w:sz w:val="22"/>
                <w:szCs w:val="22"/>
                <w:lang w:val="en" w:eastAsia="lv-LV"/>
              </w:rPr>
              <w:t>nurodykite</w:t>
            </w:r>
            <w:proofErr w:type="spellEnd"/>
            <w:r>
              <w:rPr>
                <w:sz w:val="22"/>
                <w:szCs w:val="22"/>
                <w:lang w:val="en" w:eastAsia="lv-LV"/>
              </w:rPr>
              <w:t xml:space="preserve"> </w:t>
            </w:r>
            <w:proofErr w:type="spellStart"/>
            <w:r>
              <w:rPr>
                <w:sz w:val="22"/>
                <w:szCs w:val="22"/>
                <w:lang w:val="en" w:eastAsia="lv-LV"/>
              </w:rPr>
              <w:t>konkrečius</w:t>
            </w:r>
            <w:proofErr w:type="spellEnd"/>
            <w:r>
              <w:rPr>
                <w:sz w:val="22"/>
                <w:szCs w:val="22"/>
                <w:lang w:val="en" w:eastAsia="lv-LV"/>
              </w:rPr>
              <w:t xml:space="preserve"> </w:t>
            </w:r>
            <w:proofErr w:type="spellStart"/>
            <w:r>
              <w:rPr>
                <w:sz w:val="22"/>
                <w:szCs w:val="22"/>
                <w:lang w:val="en" w:eastAsia="lv-LV"/>
              </w:rPr>
              <w:t>metus</w:t>
            </w:r>
            <w:proofErr w:type="spellEnd"/>
          </w:p>
        </w:tc>
        <w:tc>
          <w:tcPr>
            <w:tcW w:w="1701" w:type="dxa"/>
            <w:tcBorders>
              <w:top w:val="single" w:sz="4" w:space="0" w:color="auto"/>
              <w:left w:val="single" w:sz="4" w:space="0" w:color="auto"/>
              <w:bottom w:val="single" w:sz="4" w:space="0" w:color="auto"/>
              <w:right w:val="single" w:sz="4" w:space="0" w:color="auto"/>
            </w:tcBorders>
          </w:tcPr>
          <w:p w14:paraId="3355CEB7" w14:textId="77777777" w:rsidR="006270FC" w:rsidRDefault="006270FC" w:rsidP="00886005">
            <w:pPr>
              <w:jc w:val="center"/>
              <w:rPr>
                <w:sz w:val="22"/>
                <w:szCs w:val="22"/>
                <w:lang w:val="en" w:eastAsia="lv-LV"/>
              </w:rPr>
            </w:pPr>
          </w:p>
        </w:tc>
      </w:tr>
    </w:tbl>
    <w:p w14:paraId="05798BB0" w14:textId="7E579120" w:rsidR="00A97703" w:rsidRDefault="00A97703">
      <w:pPr>
        <w:pBdr>
          <w:top w:val="nil"/>
          <w:left w:val="nil"/>
          <w:bottom w:val="nil"/>
          <w:right w:val="nil"/>
          <w:between w:val="nil"/>
        </w:pBdr>
        <w:ind w:firstLine="720"/>
        <w:jc w:val="both"/>
        <w:rPr>
          <w:color w:val="000000"/>
          <w:sz w:val="24"/>
          <w:szCs w:val="24"/>
        </w:rPr>
      </w:pPr>
    </w:p>
    <w:p w14:paraId="0067662D" w14:textId="77777777" w:rsidR="0048786C" w:rsidRPr="00C405B3" w:rsidRDefault="0048786C">
      <w:pPr>
        <w:pBdr>
          <w:top w:val="nil"/>
          <w:left w:val="nil"/>
          <w:bottom w:val="nil"/>
          <w:right w:val="nil"/>
          <w:between w:val="nil"/>
        </w:pBdr>
        <w:ind w:firstLine="720"/>
        <w:jc w:val="both"/>
        <w:rPr>
          <w:color w:val="000000"/>
          <w:sz w:val="24"/>
          <w:szCs w:val="24"/>
        </w:rPr>
      </w:pPr>
    </w:p>
    <w:p w14:paraId="22F09BC8"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C405B3" w14:paraId="206DA65D" w14:textId="77777777">
        <w:tc>
          <w:tcPr>
            <w:tcW w:w="817" w:type="dxa"/>
          </w:tcPr>
          <w:p w14:paraId="03950E05" w14:textId="77777777" w:rsidR="00A97703" w:rsidRPr="00C405B3" w:rsidRDefault="00C01E24">
            <w:pPr>
              <w:pBdr>
                <w:top w:val="nil"/>
                <w:left w:val="nil"/>
                <w:bottom w:val="nil"/>
                <w:right w:val="nil"/>
                <w:between w:val="nil"/>
              </w:pBdr>
              <w:jc w:val="center"/>
              <w:rPr>
                <w:color w:val="000000"/>
              </w:rPr>
            </w:pPr>
            <w:r w:rsidRPr="00C405B3">
              <w:rPr>
                <w:b/>
                <w:color w:val="000000"/>
              </w:rPr>
              <w:t>Eil.Nr.</w:t>
            </w:r>
          </w:p>
        </w:tc>
        <w:tc>
          <w:tcPr>
            <w:tcW w:w="7088" w:type="dxa"/>
          </w:tcPr>
          <w:p w14:paraId="08477870" w14:textId="77777777" w:rsidR="00A97703" w:rsidRPr="00C405B3" w:rsidRDefault="00C01E24">
            <w:pPr>
              <w:pBdr>
                <w:top w:val="nil"/>
                <w:left w:val="nil"/>
                <w:bottom w:val="nil"/>
                <w:right w:val="nil"/>
                <w:between w:val="nil"/>
              </w:pBdr>
              <w:jc w:val="center"/>
              <w:rPr>
                <w:color w:val="000000"/>
              </w:rPr>
            </w:pPr>
            <w:r w:rsidRPr="00C405B3">
              <w:rPr>
                <w:b/>
                <w:color w:val="000000"/>
              </w:rPr>
              <w:t>Pateiktų dokumentų pavadinimas</w:t>
            </w:r>
          </w:p>
        </w:tc>
        <w:tc>
          <w:tcPr>
            <w:tcW w:w="1984" w:type="dxa"/>
          </w:tcPr>
          <w:p w14:paraId="38E41104" w14:textId="77777777" w:rsidR="00A97703" w:rsidRPr="00C405B3" w:rsidRDefault="00C01E24">
            <w:pPr>
              <w:pBdr>
                <w:top w:val="nil"/>
                <w:left w:val="nil"/>
                <w:bottom w:val="nil"/>
                <w:right w:val="nil"/>
                <w:between w:val="nil"/>
              </w:pBdr>
              <w:jc w:val="center"/>
              <w:rPr>
                <w:color w:val="000000"/>
              </w:rPr>
            </w:pPr>
            <w:r w:rsidRPr="00C405B3">
              <w:rPr>
                <w:b/>
                <w:color w:val="000000"/>
              </w:rPr>
              <w:t>Dokumento puslapių skaičius</w:t>
            </w:r>
          </w:p>
        </w:tc>
      </w:tr>
      <w:tr w:rsidR="00A97703" w:rsidRPr="00C405B3" w14:paraId="05167DD2" w14:textId="77777777">
        <w:tc>
          <w:tcPr>
            <w:tcW w:w="817" w:type="dxa"/>
          </w:tcPr>
          <w:p w14:paraId="2994047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1.</w:t>
            </w:r>
          </w:p>
        </w:tc>
        <w:tc>
          <w:tcPr>
            <w:tcW w:w="7088" w:type="dxa"/>
          </w:tcPr>
          <w:p w14:paraId="2E7B47E8" w14:textId="77777777" w:rsidR="00A97703" w:rsidRPr="00C405B3" w:rsidRDefault="00C01E24">
            <w:pPr>
              <w:pBdr>
                <w:top w:val="nil"/>
                <w:left w:val="nil"/>
                <w:bottom w:val="nil"/>
                <w:right w:val="nil"/>
                <w:between w:val="nil"/>
              </w:pBdr>
              <w:jc w:val="both"/>
              <w:rPr>
                <w:color w:val="000000"/>
              </w:rPr>
            </w:pPr>
            <w:r w:rsidRPr="00C405B3">
              <w:rPr>
                <w:color w:val="000000"/>
              </w:rPr>
              <w:t>Įgaliojimas pasirašyti pasiūlymą (ir pirkimo – pardavimo sutartį) (jei pasiūlymą  pasirašo  ne  Tiekėjo  (juridinio asmens)  vadovas</w:t>
            </w:r>
          </w:p>
        </w:tc>
        <w:tc>
          <w:tcPr>
            <w:tcW w:w="1984" w:type="dxa"/>
          </w:tcPr>
          <w:p w14:paraId="4A82557D" w14:textId="77777777" w:rsidR="00A97703" w:rsidRPr="00C405B3" w:rsidRDefault="00A97703">
            <w:pPr>
              <w:pBdr>
                <w:top w:val="nil"/>
                <w:left w:val="nil"/>
                <w:bottom w:val="nil"/>
                <w:right w:val="nil"/>
                <w:between w:val="nil"/>
              </w:pBdr>
              <w:jc w:val="both"/>
              <w:rPr>
                <w:color w:val="000000"/>
              </w:rPr>
            </w:pPr>
          </w:p>
        </w:tc>
      </w:tr>
      <w:tr w:rsidR="00A97703" w:rsidRPr="00C405B3" w14:paraId="56B39137" w14:textId="77777777">
        <w:tc>
          <w:tcPr>
            <w:tcW w:w="817" w:type="dxa"/>
          </w:tcPr>
          <w:p w14:paraId="4AE599DC"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2.</w:t>
            </w:r>
          </w:p>
        </w:tc>
        <w:tc>
          <w:tcPr>
            <w:tcW w:w="7088" w:type="dxa"/>
          </w:tcPr>
          <w:p w14:paraId="654C6C14" w14:textId="025D8C6B" w:rsidR="00A97703" w:rsidRPr="00C405B3" w:rsidRDefault="00C01E24">
            <w:pPr>
              <w:pBdr>
                <w:top w:val="nil"/>
                <w:left w:val="nil"/>
                <w:bottom w:val="nil"/>
                <w:right w:val="nil"/>
                <w:between w:val="nil"/>
              </w:pBdr>
              <w:jc w:val="both"/>
              <w:rPr>
                <w:color w:val="000000"/>
              </w:rPr>
            </w:pPr>
            <w:r w:rsidRPr="00C405B3">
              <w:rPr>
                <w:color w:val="000000"/>
              </w:rPr>
              <w:t>Nurodytus minimalius bendruosius tiekėjų kvalifikacijos reikalavimus</w:t>
            </w:r>
            <w:r w:rsidR="002F24D7" w:rsidRPr="00C405B3">
              <w:rPr>
                <w:color w:val="000000"/>
              </w:rPr>
              <w:t xml:space="preserve"> (3.1.1.</w:t>
            </w:r>
            <w:r w:rsidRPr="00C405B3">
              <w:rPr>
                <w:color w:val="000000"/>
              </w:rPr>
              <w:t xml:space="preserve"> punkte) pagrindžiantys dokumentai arba kvalifikacijos reikalavimų atitikties deklaracija</w:t>
            </w:r>
          </w:p>
        </w:tc>
        <w:tc>
          <w:tcPr>
            <w:tcW w:w="1984" w:type="dxa"/>
          </w:tcPr>
          <w:p w14:paraId="3FDB2F54" w14:textId="77777777" w:rsidR="00A97703" w:rsidRPr="00C405B3" w:rsidRDefault="00A97703">
            <w:pPr>
              <w:pBdr>
                <w:top w:val="nil"/>
                <w:left w:val="nil"/>
                <w:bottom w:val="nil"/>
                <w:right w:val="nil"/>
                <w:between w:val="nil"/>
              </w:pBdr>
              <w:jc w:val="both"/>
              <w:rPr>
                <w:color w:val="000000"/>
              </w:rPr>
            </w:pPr>
          </w:p>
        </w:tc>
      </w:tr>
      <w:tr w:rsidR="00A97703" w:rsidRPr="00C405B3" w14:paraId="0DD7CC42" w14:textId="77777777">
        <w:tc>
          <w:tcPr>
            <w:tcW w:w="817" w:type="dxa"/>
          </w:tcPr>
          <w:p w14:paraId="41D6D3CE"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3.</w:t>
            </w:r>
          </w:p>
        </w:tc>
        <w:tc>
          <w:tcPr>
            <w:tcW w:w="7088" w:type="dxa"/>
          </w:tcPr>
          <w:p w14:paraId="69886418" w14:textId="377EBA13" w:rsidR="00A97703" w:rsidRPr="00C405B3" w:rsidRDefault="00C01E24">
            <w:pPr>
              <w:pBdr>
                <w:top w:val="nil"/>
                <w:left w:val="nil"/>
                <w:bottom w:val="nil"/>
                <w:right w:val="nil"/>
                <w:between w:val="nil"/>
              </w:pBdr>
              <w:jc w:val="both"/>
              <w:rPr>
                <w:color w:val="000000"/>
              </w:rPr>
            </w:pPr>
            <w:r w:rsidRPr="00C405B3">
              <w:rPr>
                <w:color w:val="000000"/>
              </w:rPr>
              <w:t>Nurodytus minimalius techninių ir profesini</w:t>
            </w:r>
            <w:r w:rsidR="000A6E58" w:rsidRPr="00C405B3">
              <w:rPr>
                <w:color w:val="000000"/>
              </w:rPr>
              <w:t>ų pajėgumų reikalavimus (3.1.2</w:t>
            </w:r>
            <w:r w:rsidRPr="00C405B3">
              <w:rPr>
                <w:color w:val="000000"/>
              </w:rPr>
              <w:t xml:space="preserve"> punkte) pagrindžiantys dokumentai – tiekėjo deklaracija</w:t>
            </w:r>
          </w:p>
        </w:tc>
        <w:tc>
          <w:tcPr>
            <w:tcW w:w="1984" w:type="dxa"/>
          </w:tcPr>
          <w:p w14:paraId="3074D9E4" w14:textId="77777777" w:rsidR="00A97703" w:rsidRPr="00C405B3" w:rsidRDefault="00A97703">
            <w:pPr>
              <w:pBdr>
                <w:top w:val="nil"/>
                <w:left w:val="nil"/>
                <w:bottom w:val="nil"/>
                <w:right w:val="nil"/>
                <w:between w:val="nil"/>
              </w:pBdr>
              <w:jc w:val="both"/>
              <w:rPr>
                <w:color w:val="000000"/>
              </w:rPr>
            </w:pPr>
          </w:p>
        </w:tc>
      </w:tr>
      <w:tr w:rsidR="00A97703" w:rsidRPr="00C405B3" w14:paraId="368A3941" w14:textId="77777777">
        <w:tc>
          <w:tcPr>
            <w:tcW w:w="817" w:type="dxa"/>
          </w:tcPr>
          <w:p w14:paraId="2AC3BDF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4.</w:t>
            </w:r>
          </w:p>
        </w:tc>
        <w:tc>
          <w:tcPr>
            <w:tcW w:w="7088" w:type="dxa"/>
          </w:tcPr>
          <w:p w14:paraId="325AA8B5" w14:textId="77777777" w:rsidR="00A97703" w:rsidRPr="00C405B3" w:rsidRDefault="00C01E24">
            <w:pPr>
              <w:pBdr>
                <w:top w:val="nil"/>
                <w:left w:val="nil"/>
                <w:bottom w:val="nil"/>
                <w:right w:val="nil"/>
                <w:between w:val="nil"/>
              </w:pBdr>
              <w:jc w:val="both"/>
              <w:rPr>
                <w:color w:val="000000"/>
              </w:rPr>
            </w:pPr>
            <w:r w:rsidRPr="00C405B3">
              <w:rPr>
                <w:color w:val="000000"/>
              </w:rPr>
              <w:t>Kita konkurso  sąlygose  prašoma  informacija  ir (ar) dokumentai</w:t>
            </w:r>
          </w:p>
        </w:tc>
        <w:tc>
          <w:tcPr>
            <w:tcW w:w="1984" w:type="dxa"/>
          </w:tcPr>
          <w:p w14:paraId="5B06FFA5" w14:textId="77777777" w:rsidR="00A97703" w:rsidRPr="00C405B3" w:rsidRDefault="00A97703">
            <w:pPr>
              <w:pBdr>
                <w:top w:val="nil"/>
                <w:left w:val="nil"/>
                <w:bottom w:val="nil"/>
                <w:right w:val="nil"/>
                <w:between w:val="nil"/>
              </w:pBdr>
              <w:jc w:val="both"/>
              <w:rPr>
                <w:color w:val="000000"/>
              </w:rPr>
            </w:pPr>
          </w:p>
        </w:tc>
      </w:tr>
      <w:tr w:rsidR="00A97703" w:rsidRPr="00C405B3" w14:paraId="3116DE4C" w14:textId="77777777">
        <w:tc>
          <w:tcPr>
            <w:tcW w:w="9889" w:type="dxa"/>
            <w:gridSpan w:val="3"/>
          </w:tcPr>
          <w:p w14:paraId="6FC3440F" w14:textId="77777777" w:rsidR="00A97703" w:rsidRPr="00C405B3" w:rsidRDefault="00A97703">
            <w:pPr>
              <w:pBdr>
                <w:top w:val="nil"/>
                <w:left w:val="nil"/>
                <w:bottom w:val="nil"/>
                <w:right w:val="nil"/>
                <w:between w:val="nil"/>
              </w:pBdr>
              <w:jc w:val="both"/>
              <w:rPr>
                <w:color w:val="000000"/>
              </w:rPr>
            </w:pPr>
          </w:p>
        </w:tc>
      </w:tr>
      <w:tr w:rsidR="00A97703" w:rsidRPr="00C405B3" w14:paraId="1AF702E6" w14:textId="77777777">
        <w:tc>
          <w:tcPr>
            <w:tcW w:w="9889" w:type="dxa"/>
            <w:gridSpan w:val="3"/>
          </w:tcPr>
          <w:p w14:paraId="555AE459" w14:textId="77777777" w:rsidR="00A97703" w:rsidRPr="00C405B3" w:rsidRDefault="00A97703">
            <w:pPr>
              <w:pBdr>
                <w:top w:val="nil"/>
                <w:left w:val="nil"/>
                <w:bottom w:val="nil"/>
                <w:right w:val="nil"/>
                <w:between w:val="nil"/>
              </w:pBdr>
              <w:jc w:val="both"/>
              <w:rPr>
                <w:color w:val="000000"/>
              </w:rPr>
            </w:pPr>
          </w:p>
        </w:tc>
      </w:tr>
    </w:tbl>
    <w:p w14:paraId="4DEA2144" w14:textId="77777777" w:rsidR="00220398" w:rsidRPr="00C405B3" w:rsidRDefault="00220398">
      <w:pPr>
        <w:pBdr>
          <w:top w:val="nil"/>
          <w:left w:val="nil"/>
          <w:bottom w:val="nil"/>
          <w:right w:val="nil"/>
          <w:between w:val="nil"/>
        </w:pBdr>
        <w:jc w:val="both"/>
        <w:rPr>
          <w:color w:val="000000"/>
          <w:sz w:val="24"/>
          <w:szCs w:val="24"/>
        </w:rPr>
      </w:pPr>
    </w:p>
    <w:p w14:paraId="1136FFDC" w14:textId="0339727F"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Pasiūlymas galioja iki 20 __-___-___ d.</w:t>
      </w:r>
    </w:p>
    <w:p w14:paraId="06024749" w14:textId="77777777" w:rsidR="00A97703" w:rsidRPr="00C405B3" w:rsidRDefault="00A97703">
      <w:pPr>
        <w:pBdr>
          <w:top w:val="nil"/>
          <w:left w:val="nil"/>
          <w:bottom w:val="nil"/>
          <w:right w:val="nil"/>
          <w:between w:val="nil"/>
        </w:pBdr>
        <w:rPr>
          <w:color w:val="000000"/>
          <w:sz w:val="16"/>
          <w:szCs w:val="16"/>
        </w:rPr>
      </w:pPr>
    </w:p>
    <w:p w14:paraId="20755D04" w14:textId="77777777" w:rsidR="00A97703" w:rsidRPr="00C405B3" w:rsidRDefault="00C01E24">
      <w:pPr>
        <w:pBdr>
          <w:top w:val="nil"/>
          <w:left w:val="nil"/>
          <w:bottom w:val="nil"/>
          <w:right w:val="nil"/>
          <w:between w:val="nil"/>
        </w:pBdr>
        <w:tabs>
          <w:tab w:val="left" w:pos="1701"/>
        </w:tabs>
        <w:spacing w:before="120"/>
        <w:jc w:val="both"/>
        <w:rPr>
          <w:color w:val="000000"/>
          <w:sz w:val="24"/>
          <w:szCs w:val="24"/>
        </w:rPr>
      </w:pPr>
      <w:r w:rsidRPr="00C405B3">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517E1D59" w14:textId="77777777" w:rsidR="00A97703" w:rsidRPr="00C405B3" w:rsidRDefault="00C01E24">
      <w:pPr>
        <w:pBdr>
          <w:top w:val="nil"/>
          <w:left w:val="nil"/>
          <w:bottom w:val="nil"/>
          <w:right w:val="nil"/>
          <w:between w:val="nil"/>
        </w:pBdr>
        <w:spacing w:after="120" w:line="276" w:lineRule="auto"/>
        <w:jc w:val="both"/>
        <w:rPr>
          <w:color w:val="000000"/>
          <w:sz w:val="24"/>
          <w:szCs w:val="24"/>
        </w:rPr>
      </w:pPr>
      <w:r w:rsidRPr="00C405B3">
        <w:rPr>
          <w:color w:val="000000"/>
          <w:sz w:val="24"/>
          <w:szCs w:val="24"/>
        </w:rPr>
        <w:t xml:space="preserve">Aš patvirtinu, kad nedalyvavau rengiant pirkimo dokumentus ir nesu susijęs su jokia kita šiame konkurse dalyvaujančia įmone ar kita suinteresuota šalimi.   </w:t>
      </w:r>
    </w:p>
    <w:p w14:paraId="6E38B054" w14:textId="77777777" w:rsidR="00A97703" w:rsidRPr="00C405B3" w:rsidRDefault="00C01E24">
      <w:pPr>
        <w:pBdr>
          <w:top w:val="nil"/>
          <w:left w:val="nil"/>
          <w:bottom w:val="nil"/>
          <w:right w:val="nil"/>
          <w:between w:val="nil"/>
        </w:pBdr>
        <w:spacing w:after="120" w:line="276" w:lineRule="auto"/>
        <w:jc w:val="both"/>
        <w:rPr>
          <w:color w:val="000000"/>
          <w:sz w:val="24"/>
          <w:szCs w:val="24"/>
        </w:rPr>
      </w:pPr>
      <w:r w:rsidRPr="00C405B3">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C405B3" w14:paraId="6AABFEF7" w14:textId="77777777">
        <w:tc>
          <w:tcPr>
            <w:tcW w:w="3828" w:type="dxa"/>
            <w:tcBorders>
              <w:bottom w:val="single" w:sz="4" w:space="0" w:color="000000"/>
            </w:tcBorders>
          </w:tcPr>
          <w:p w14:paraId="0FD16DEC" w14:textId="77777777" w:rsidR="00A97703" w:rsidRPr="00C405B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C405B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C405B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C405B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C405B3" w:rsidRDefault="00A97703">
            <w:pPr>
              <w:pBdr>
                <w:top w:val="nil"/>
                <w:left w:val="nil"/>
                <w:bottom w:val="nil"/>
                <w:right w:val="nil"/>
                <w:between w:val="nil"/>
              </w:pBdr>
              <w:spacing w:line="360" w:lineRule="auto"/>
              <w:jc w:val="right"/>
              <w:rPr>
                <w:color w:val="808080"/>
                <w:sz w:val="22"/>
                <w:szCs w:val="22"/>
              </w:rPr>
            </w:pPr>
          </w:p>
        </w:tc>
      </w:tr>
      <w:tr w:rsidR="00A97703" w:rsidRPr="00C405B3" w14:paraId="22960886" w14:textId="77777777">
        <w:tc>
          <w:tcPr>
            <w:tcW w:w="3828" w:type="dxa"/>
            <w:tcBorders>
              <w:left w:val="nil"/>
              <w:bottom w:val="nil"/>
              <w:right w:val="nil"/>
            </w:tcBorders>
          </w:tcPr>
          <w:p w14:paraId="63614762" w14:textId="77777777" w:rsidR="00A97703" w:rsidRPr="00C405B3" w:rsidRDefault="00C01E24">
            <w:pPr>
              <w:pBdr>
                <w:top w:val="nil"/>
                <w:left w:val="nil"/>
                <w:bottom w:val="nil"/>
                <w:right w:val="nil"/>
                <w:between w:val="nil"/>
              </w:pBdr>
              <w:rPr>
                <w:color w:val="808080"/>
              </w:rPr>
            </w:pPr>
            <w:r w:rsidRPr="00C405B3">
              <w:rPr>
                <w:i/>
                <w:color w:val="808080"/>
              </w:rPr>
              <w:t>Tiekėjo vadovo arba jo įgalioto asmens pareigos</w:t>
            </w:r>
          </w:p>
        </w:tc>
        <w:tc>
          <w:tcPr>
            <w:tcW w:w="240" w:type="dxa"/>
            <w:tcBorders>
              <w:top w:val="nil"/>
              <w:left w:val="nil"/>
              <w:bottom w:val="nil"/>
              <w:right w:val="nil"/>
            </w:tcBorders>
          </w:tcPr>
          <w:p w14:paraId="25FC6BE5" w14:textId="77777777" w:rsidR="00A97703" w:rsidRPr="00C405B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C405B3" w:rsidRDefault="00C01E24">
            <w:pPr>
              <w:pBdr>
                <w:top w:val="nil"/>
                <w:left w:val="nil"/>
                <w:bottom w:val="nil"/>
                <w:right w:val="nil"/>
                <w:between w:val="nil"/>
              </w:pBdr>
              <w:spacing w:line="360" w:lineRule="auto"/>
              <w:jc w:val="center"/>
              <w:rPr>
                <w:color w:val="C0C0C0"/>
              </w:rPr>
            </w:pPr>
            <w:r w:rsidRPr="00C405B3">
              <w:rPr>
                <w:i/>
                <w:color w:val="C0C0C0"/>
              </w:rPr>
              <w:t>parašas</w:t>
            </w:r>
          </w:p>
        </w:tc>
        <w:tc>
          <w:tcPr>
            <w:tcW w:w="240" w:type="dxa"/>
            <w:tcBorders>
              <w:top w:val="nil"/>
              <w:left w:val="nil"/>
              <w:bottom w:val="nil"/>
              <w:right w:val="nil"/>
            </w:tcBorders>
          </w:tcPr>
          <w:p w14:paraId="7CB0BE5F" w14:textId="77777777" w:rsidR="00A97703" w:rsidRPr="00C405B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C405B3" w:rsidRDefault="00C01E24">
            <w:pPr>
              <w:pBdr>
                <w:top w:val="nil"/>
                <w:left w:val="nil"/>
                <w:bottom w:val="nil"/>
                <w:right w:val="nil"/>
                <w:between w:val="nil"/>
              </w:pBdr>
              <w:spacing w:line="360" w:lineRule="auto"/>
              <w:jc w:val="right"/>
              <w:rPr>
                <w:color w:val="808080"/>
              </w:rPr>
            </w:pPr>
            <w:r w:rsidRPr="00C405B3">
              <w:rPr>
                <w:i/>
                <w:color w:val="808080"/>
              </w:rPr>
              <w:t>Vardas Pavardė</w:t>
            </w:r>
          </w:p>
        </w:tc>
      </w:tr>
    </w:tbl>
    <w:p w14:paraId="70D1CB34"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16" w:name="_1pxezwc" w:colFirst="0" w:colLast="0"/>
      <w:bookmarkEnd w:id="16"/>
      <w:r w:rsidRPr="00C405B3">
        <w:br w:type="page"/>
      </w:r>
      <w:r w:rsidRPr="00C405B3">
        <w:rPr>
          <w:b/>
          <w:color w:val="000000"/>
          <w:sz w:val="22"/>
          <w:szCs w:val="22"/>
        </w:rPr>
        <w:t>UAB „</w:t>
      </w:r>
      <w:r w:rsidR="00635060" w:rsidRPr="00C405B3">
        <w:rPr>
          <w:b/>
          <w:color w:val="000000"/>
          <w:sz w:val="22"/>
          <w:szCs w:val="22"/>
        </w:rPr>
        <w:t>ZAP grupė</w:t>
      </w:r>
      <w:r w:rsidRPr="00C405B3">
        <w:rPr>
          <w:b/>
          <w:color w:val="000000"/>
          <w:sz w:val="22"/>
          <w:szCs w:val="22"/>
        </w:rPr>
        <w:t>“</w:t>
      </w:r>
    </w:p>
    <w:p w14:paraId="3B6D7184"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3</w:t>
      </w:r>
    </w:p>
    <w:p w14:paraId="70A8B6E2" w14:textId="77777777" w:rsidR="00A97703" w:rsidRPr="00C405B3" w:rsidRDefault="00C01E2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C405B3" w:rsidRDefault="00C01E24">
      <w:pPr>
        <w:pBdr>
          <w:top w:val="nil"/>
          <w:left w:val="nil"/>
          <w:bottom w:val="nil"/>
          <w:right w:val="nil"/>
          <w:between w:val="nil"/>
        </w:pBdr>
        <w:ind w:right="-178"/>
        <w:jc w:val="center"/>
        <w:rPr>
          <w:color w:val="000000"/>
          <w:sz w:val="22"/>
          <w:szCs w:val="22"/>
        </w:rPr>
      </w:pPr>
      <w:r w:rsidRPr="00C405B3">
        <w:rPr>
          <w:i/>
          <w:color w:val="000000"/>
          <w:sz w:val="22"/>
          <w:szCs w:val="22"/>
        </w:rPr>
        <w:t>(tiekėjo pavadinimas, kodas, kontaktinė informacija)</w:t>
      </w:r>
    </w:p>
    <w:p w14:paraId="397B559A" w14:textId="77777777" w:rsidR="00A97703" w:rsidRPr="00C405B3" w:rsidRDefault="00A97703">
      <w:pPr>
        <w:pBdr>
          <w:top w:val="nil"/>
          <w:left w:val="nil"/>
          <w:bottom w:val="nil"/>
          <w:right w:val="nil"/>
          <w:between w:val="nil"/>
        </w:pBdr>
        <w:ind w:right="-178"/>
        <w:rPr>
          <w:color w:val="000000"/>
          <w:sz w:val="22"/>
          <w:szCs w:val="22"/>
        </w:rPr>
      </w:pPr>
    </w:p>
    <w:p w14:paraId="4B8FD334" w14:textId="77777777" w:rsidR="00A97703" w:rsidRPr="00C405B3" w:rsidRDefault="00C01E24">
      <w:pPr>
        <w:pBdr>
          <w:top w:val="nil"/>
          <w:left w:val="nil"/>
          <w:bottom w:val="nil"/>
          <w:right w:val="nil"/>
          <w:between w:val="nil"/>
        </w:pBdr>
        <w:jc w:val="both"/>
        <w:rPr>
          <w:color w:val="000000"/>
          <w:sz w:val="22"/>
          <w:szCs w:val="22"/>
        </w:rPr>
      </w:pPr>
      <w:r w:rsidRPr="00C405B3">
        <w:rPr>
          <w:b/>
          <w:color w:val="000000"/>
          <w:sz w:val="22"/>
          <w:szCs w:val="22"/>
        </w:rPr>
        <w:t>UAB „</w:t>
      </w:r>
      <w:r w:rsidR="00635060" w:rsidRPr="00C405B3">
        <w:rPr>
          <w:b/>
          <w:color w:val="000000"/>
          <w:sz w:val="22"/>
          <w:szCs w:val="22"/>
        </w:rPr>
        <w:t>ZAP grupė</w:t>
      </w:r>
      <w:r w:rsidRPr="00C405B3">
        <w:rPr>
          <w:b/>
          <w:color w:val="000000"/>
          <w:sz w:val="22"/>
          <w:szCs w:val="22"/>
        </w:rPr>
        <w:t>“</w:t>
      </w:r>
      <w:r w:rsidRPr="00C405B3">
        <w:rPr>
          <w:color w:val="000000"/>
          <w:sz w:val="22"/>
          <w:szCs w:val="22"/>
        </w:rPr>
        <w:t xml:space="preserve"> </w:t>
      </w:r>
    </w:p>
    <w:p w14:paraId="67A65F0F" w14:textId="19AD0A9C" w:rsidR="00A97703" w:rsidRPr="00C405B3" w:rsidRDefault="00664489">
      <w:pPr>
        <w:pBdr>
          <w:top w:val="nil"/>
          <w:left w:val="nil"/>
          <w:bottom w:val="nil"/>
          <w:right w:val="nil"/>
          <w:between w:val="nil"/>
        </w:pBdr>
        <w:ind w:right="-178"/>
        <w:rPr>
          <w:color w:val="000000"/>
          <w:sz w:val="22"/>
          <w:szCs w:val="22"/>
        </w:rPr>
      </w:pPr>
      <w:r w:rsidRPr="00C405B3">
        <w:rPr>
          <w:color w:val="000000"/>
          <w:sz w:val="22"/>
          <w:szCs w:val="22"/>
        </w:rPr>
        <w:t>Urėdijos g. 6, LT-56174 Kaišiadorys</w:t>
      </w:r>
      <w:r w:rsidR="00C01E24" w:rsidRPr="00C405B3">
        <w:rPr>
          <w:color w:val="000000"/>
          <w:sz w:val="22"/>
          <w:szCs w:val="22"/>
        </w:rPr>
        <w:t xml:space="preserve"> </w:t>
      </w:r>
    </w:p>
    <w:p w14:paraId="7499B53D" w14:textId="0A27837B" w:rsidR="00A97703" w:rsidRPr="00C405B3" w:rsidRDefault="00C01E24">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00664489" w:rsidRPr="00C405B3">
        <w:rPr>
          <w:color w:val="000000"/>
          <w:sz w:val="22"/>
          <w:szCs w:val="22"/>
        </w:rPr>
        <w:t>301691538</w:t>
      </w:r>
    </w:p>
    <w:p w14:paraId="47CAC97D" w14:textId="28A90A23" w:rsidR="00A97703" w:rsidRPr="00C405B3" w:rsidRDefault="00C01E24">
      <w:pPr>
        <w:pBdr>
          <w:top w:val="nil"/>
          <w:left w:val="nil"/>
          <w:bottom w:val="nil"/>
          <w:right w:val="nil"/>
          <w:between w:val="nil"/>
        </w:pBdr>
        <w:shd w:val="clear" w:color="auto" w:fill="FFFFFF"/>
        <w:rPr>
          <w:color w:val="000000"/>
          <w:sz w:val="22"/>
          <w:szCs w:val="22"/>
        </w:rPr>
      </w:pPr>
      <w:r w:rsidRPr="00C405B3">
        <w:rPr>
          <w:color w:val="000000"/>
          <w:sz w:val="22"/>
          <w:szCs w:val="22"/>
        </w:rPr>
        <w:t xml:space="preserve"> tel.: </w:t>
      </w:r>
      <w:r w:rsidR="00664489" w:rsidRPr="00C405B3">
        <w:rPr>
          <w:color w:val="000000"/>
          <w:sz w:val="22"/>
          <w:szCs w:val="22"/>
        </w:rPr>
        <w:t>+370 614 79262</w:t>
      </w:r>
      <w:r w:rsidRPr="00C405B3">
        <w:rPr>
          <w:color w:val="000000"/>
          <w:sz w:val="22"/>
          <w:szCs w:val="22"/>
        </w:rPr>
        <w:t xml:space="preserve"> el. p. info@</w:t>
      </w:r>
      <w:r w:rsidR="00664489" w:rsidRPr="00C405B3">
        <w:rPr>
          <w:color w:val="000000"/>
          <w:sz w:val="22"/>
          <w:szCs w:val="22"/>
        </w:rPr>
        <w:t>zap</w:t>
      </w:r>
      <w:r w:rsidRPr="00C405B3">
        <w:rPr>
          <w:color w:val="000000"/>
          <w:sz w:val="22"/>
          <w:szCs w:val="22"/>
        </w:rPr>
        <w:t>.lt</w:t>
      </w:r>
    </w:p>
    <w:p w14:paraId="49A0A2A4" w14:textId="77777777" w:rsidR="00A97703" w:rsidRPr="00C405B3" w:rsidRDefault="00A97703">
      <w:pPr>
        <w:pBdr>
          <w:top w:val="nil"/>
          <w:left w:val="nil"/>
          <w:bottom w:val="nil"/>
          <w:right w:val="nil"/>
          <w:between w:val="nil"/>
        </w:pBdr>
        <w:shd w:val="clear" w:color="auto" w:fill="FFFFFF"/>
        <w:rPr>
          <w:color w:val="000000"/>
          <w:sz w:val="22"/>
          <w:szCs w:val="22"/>
        </w:rPr>
      </w:pPr>
    </w:p>
    <w:p w14:paraId="328C4C70" w14:textId="77777777" w:rsidR="00A97703" w:rsidRPr="00C405B3" w:rsidRDefault="00C01E24">
      <w:pPr>
        <w:pBdr>
          <w:top w:val="nil"/>
          <w:left w:val="nil"/>
          <w:bottom w:val="nil"/>
          <w:right w:val="nil"/>
          <w:between w:val="nil"/>
        </w:pBdr>
        <w:shd w:val="clear" w:color="auto" w:fill="FFFFFF"/>
        <w:jc w:val="center"/>
        <w:rPr>
          <w:color w:val="000000"/>
          <w:sz w:val="22"/>
          <w:szCs w:val="22"/>
        </w:rPr>
      </w:pPr>
      <w:r w:rsidRPr="00C405B3">
        <w:rPr>
          <w:b/>
          <w:color w:val="000000"/>
          <w:sz w:val="22"/>
          <w:szCs w:val="22"/>
        </w:rPr>
        <w:t>MINIMALIŲ KVALIFIKACIJOS REIKALAVIMŲ ATITIKTIES DEKLARACIJA</w:t>
      </w:r>
    </w:p>
    <w:p w14:paraId="4B5D3CE1" w14:textId="77777777" w:rsidR="00A97703" w:rsidRPr="00C405B3" w:rsidRDefault="00A97703">
      <w:pPr>
        <w:pBdr>
          <w:top w:val="nil"/>
          <w:left w:val="nil"/>
          <w:bottom w:val="nil"/>
          <w:right w:val="nil"/>
          <w:between w:val="nil"/>
        </w:pBdr>
        <w:rPr>
          <w:color w:val="000000"/>
          <w:sz w:val="22"/>
          <w:szCs w:val="22"/>
        </w:rPr>
      </w:pPr>
    </w:p>
    <w:p w14:paraId="52F5558F"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28E0364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(Data)</w:t>
      </w:r>
    </w:p>
    <w:p w14:paraId="3C8F07C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562A29CB"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(Sudarymo vieta)</w:t>
      </w:r>
    </w:p>
    <w:p w14:paraId="2A923C0C" w14:textId="77777777" w:rsidR="00A97703" w:rsidRPr="00C405B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C405B3" w14:paraId="3E091B2C" w14:textId="77777777">
        <w:tc>
          <w:tcPr>
            <w:tcW w:w="9973" w:type="dxa"/>
            <w:gridSpan w:val="4"/>
          </w:tcPr>
          <w:p w14:paraId="47165008" w14:textId="77777777" w:rsidR="00A97703" w:rsidRPr="00C405B3" w:rsidRDefault="00C01E24">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A97703" w:rsidRPr="00C405B3" w14:paraId="0AFA6F13" w14:textId="77777777">
        <w:tc>
          <w:tcPr>
            <w:tcW w:w="9973" w:type="dxa"/>
            <w:gridSpan w:val="4"/>
          </w:tcPr>
          <w:p w14:paraId="7E643FC5"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vadovo ar jo įgalioto asmens pareigų pavadinimas, vardas ir pavardė)</w:t>
            </w:r>
          </w:p>
          <w:p w14:paraId="66EF7222" w14:textId="77777777" w:rsidR="00A97703" w:rsidRPr="00C405B3" w:rsidRDefault="00A97703">
            <w:pPr>
              <w:pBdr>
                <w:top w:val="nil"/>
                <w:left w:val="nil"/>
                <w:bottom w:val="nil"/>
                <w:right w:val="nil"/>
                <w:between w:val="nil"/>
              </w:pBdr>
              <w:ind w:right="-82"/>
              <w:jc w:val="center"/>
              <w:rPr>
                <w:color w:val="000000"/>
                <w:sz w:val="22"/>
                <w:szCs w:val="22"/>
              </w:rPr>
            </w:pPr>
          </w:p>
        </w:tc>
      </w:tr>
      <w:tr w:rsidR="00A97703" w:rsidRPr="00C405B3" w14:paraId="155658CC" w14:textId="77777777">
        <w:tc>
          <w:tcPr>
            <w:tcW w:w="9973" w:type="dxa"/>
            <w:gridSpan w:val="4"/>
          </w:tcPr>
          <w:p w14:paraId="4483F4E2" w14:textId="77777777" w:rsidR="00A97703" w:rsidRPr="00C405B3" w:rsidRDefault="00C01E24">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vadovaujamo (-os) /(atstovaujamo (-os))  ______________________________________________________________________________ ,</w:t>
            </w:r>
          </w:p>
        </w:tc>
      </w:tr>
      <w:tr w:rsidR="00A97703" w:rsidRPr="00C405B3" w14:paraId="41CF26CB" w14:textId="77777777">
        <w:tc>
          <w:tcPr>
            <w:tcW w:w="9973" w:type="dxa"/>
            <w:gridSpan w:val="4"/>
          </w:tcPr>
          <w:p w14:paraId="2C9943A8"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pavadinimas)</w:t>
            </w:r>
          </w:p>
          <w:p w14:paraId="0EC54AB1"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57DB150C" w14:textId="77777777">
        <w:tc>
          <w:tcPr>
            <w:tcW w:w="9973" w:type="dxa"/>
            <w:gridSpan w:val="4"/>
          </w:tcPr>
          <w:p w14:paraId="430FFFF4" w14:textId="183098B6" w:rsidR="00A97703" w:rsidRPr="00C405B3" w:rsidRDefault="00C01E24" w:rsidP="00CB658C">
            <w:pPr>
              <w:pBdr>
                <w:top w:val="nil"/>
                <w:left w:val="nil"/>
                <w:bottom w:val="nil"/>
                <w:right w:val="nil"/>
                <w:between w:val="nil"/>
              </w:pBdr>
              <w:ind w:right="-82"/>
              <w:jc w:val="both"/>
              <w:rPr>
                <w:color w:val="000000"/>
                <w:sz w:val="22"/>
                <w:szCs w:val="22"/>
              </w:rPr>
            </w:pPr>
            <w:r w:rsidRPr="00CB658C">
              <w:rPr>
                <w:color w:val="000000"/>
                <w:sz w:val="22"/>
                <w:szCs w:val="22"/>
              </w:rPr>
              <w:t>dalyvaujančio (-ios) UAB „</w:t>
            </w:r>
            <w:r w:rsidR="00635060" w:rsidRPr="00CB658C">
              <w:rPr>
                <w:color w:val="000000"/>
                <w:sz w:val="22"/>
                <w:szCs w:val="22"/>
              </w:rPr>
              <w:t>ZAP grupė</w:t>
            </w:r>
            <w:r w:rsidRPr="00CB658C">
              <w:rPr>
                <w:color w:val="000000"/>
                <w:sz w:val="22"/>
                <w:szCs w:val="22"/>
              </w:rPr>
              <w:t xml:space="preserve">“ organizuojamame konkurse </w:t>
            </w:r>
            <w:r w:rsidR="000D3B7E" w:rsidRPr="00CB658C">
              <w:rPr>
                <w:b/>
                <w:color w:val="000000"/>
                <w:sz w:val="24"/>
                <w:szCs w:val="24"/>
              </w:rPr>
              <w:t>CNC didelio našumo frezavimo staklės (</w:t>
            </w:r>
            <w:r w:rsidR="00C80B4A" w:rsidRPr="00CB658C">
              <w:rPr>
                <w:b/>
                <w:color w:val="000000"/>
                <w:sz w:val="24"/>
                <w:szCs w:val="24"/>
              </w:rPr>
              <w:t>1</w:t>
            </w:r>
            <w:r w:rsidR="000D3B7E" w:rsidRPr="00CB658C">
              <w:rPr>
                <w:b/>
                <w:color w:val="000000"/>
                <w:sz w:val="24"/>
                <w:szCs w:val="24"/>
              </w:rPr>
              <w:t xml:space="preserve"> vnt.)</w:t>
            </w:r>
            <w:r w:rsidR="000D3B7E" w:rsidRPr="00CB658C">
              <w:rPr>
                <w:color w:val="000000"/>
                <w:sz w:val="24"/>
                <w:szCs w:val="24"/>
              </w:rPr>
              <w:t xml:space="preserve">. </w:t>
            </w:r>
            <w:r w:rsidRPr="00CB658C">
              <w:rPr>
                <w:color w:val="000000"/>
                <w:sz w:val="22"/>
                <w:szCs w:val="22"/>
              </w:rPr>
              <w:t xml:space="preserve"> įsigyti, </w:t>
            </w:r>
            <w:r w:rsidR="006E1988" w:rsidRPr="00CB658C">
              <w:rPr>
                <w:color w:val="000000"/>
                <w:sz w:val="22"/>
                <w:szCs w:val="22"/>
              </w:rPr>
              <w:t xml:space="preserve">paskelbtame </w:t>
            </w:r>
            <w:r w:rsidRPr="00CB658C">
              <w:rPr>
                <w:color w:val="000000"/>
                <w:sz w:val="22"/>
                <w:szCs w:val="22"/>
              </w:rPr>
              <w:t>Europos Sąjungos struktūrinės paramos svetainėje</w:t>
            </w:r>
            <w:r w:rsidRPr="00CB658C">
              <w:rPr>
                <w:color w:val="808080"/>
                <w:sz w:val="22"/>
                <w:szCs w:val="22"/>
              </w:rPr>
              <w:t xml:space="preserve"> </w:t>
            </w:r>
            <w:hyperlink r:id="rId14" w:history="1">
              <w:r w:rsidR="008A2760" w:rsidRPr="00CB658C">
                <w:rPr>
                  <w:rStyle w:val="Hyperlink"/>
                  <w:sz w:val="22"/>
                  <w:szCs w:val="22"/>
                </w:rPr>
                <w:t>www.esinvesticijos.lt</w:t>
              </w:r>
            </w:hyperlink>
            <w:r w:rsidRPr="00CB658C">
              <w:rPr>
                <w:color w:val="000000"/>
                <w:sz w:val="22"/>
                <w:szCs w:val="22"/>
              </w:rPr>
              <w:t xml:space="preserve"> </w:t>
            </w:r>
            <w:r w:rsidR="00496E94" w:rsidRPr="00CB658C">
              <w:rPr>
                <w:b/>
                <w:color w:val="000000"/>
                <w:sz w:val="22"/>
                <w:szCs w:val="22"/>
              </w:rPr>
              <w:t>2021-0</w:t>
            </w:r>
            <w:r w:rsidR="00CB658C" w:rsidRPr="00CB658C">
              <w:rPr>
                <w:b/>
                <w:color w:val="000000"/>
                <w:sz w:val="22"/>
                <w:szCs w:val="22"/>
              </w:rPr>
              <w:t>8</w:t>
            </w:r>
            <w:r w:rsidR="00496E94" w:rsidRPr="00CB658C">
              <w:rPr>
                <w:b/>
                <w:color w:val="000000"/>
                <w:sz w:val="22"/>
                <w:szCs w:val="22"/>
              </w:rPr>
              <w:t>-</w:t>
            </w:r>
            <w:r w:rsidR="00CB658C" w:rsidRPr="00CB658C">
              <w:rPr>
                <w:b/>
                <w:color w:val="000000"/>
                <w:sz w:val="22"/>
                <w:szCs w:val="22"/>
              </w:rPr>
              <w:t>19</w:t>
            </w:r>
            <w:r w:rsidR="006E1988" w:rsidRPr="00CB658C">
              <w:rPr>
                <w:b/>
                <w:color w:val="000000"/>
                <w:sz w:val="22"/>
                <w:szCs w:val="22"/>
              </w:rPr>
              <w:t>,</w:t>
            </w:r>
            <w:r w:rsidRPr="00CB658C">
              <w:rPr>
                <w:color w:val="000000"/>
                <w:sz w:val="22"/>
                <w:szCs w:val="22"/>
              </w:rPr>
              <w:t xml:space="preserve"> kvalifikacijos duomenys yra tokie </w:t>
            </w:r>
            <w:r w:rsidRPr="00CB658C">
              <w:rPr>
                <w:i/>
                <w:color w:val="000000"/>
                <w:sz w:val="22"/>
                <w:szCs w:val="22"/>
                <w:u w:val="single"/>
              </w:rPr>
              <w:t>(tiekėjas nurodo atitikimą nurodytiems kvalifikacijos reikalavimams pažymėdamas stulpeliuose „Taip“ arba „Ne“):</w:t>
            </w:r>
          </w:p>
        </w:tc>
      </w:tr>
      <w:tr w:rsidR="00A97703" w:rsidRPr="00C405B3" w14:paraId="0152B869" w14:textId="77777777" w:rsidTr="00FB029C">
        <w:tc>
          <w:tcPr>
            <w:tcW w:w="9973" w:type="dxa"/>
            <w:gridSpan w:val="4"/>
            <w:tcBorders>
              <w:bottom w:val="single" w:sz="4" w:space="0" w:color="auto"/>
            </w:tcBorders>
          </w:tcPr>
          <w:p w14:paraId="0AC34C4C"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Ne</w:t>
            </w:r>
          </w:p>
        </w:tc>
      </w:tr>
      <w:tr w:rsidR="00A97703" w:rsidRPr="00C405B3"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C405B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C405B3" w:rsidRDefault="00A97703">
            <w:pPr>
              <w:pBdr>
                <w:top w:val="nil"/>
                <w:left w:val="nil"/>
                <w:bottom w:val="nil"/>
                <w:right w:val="nil"/>
                <w:between w:val="nil"/>
              </w:pBdr>
              <w:jc w:val="center"/>
              <w:rPr>
                <w:color w:val="000000"/>
                <w:sz w:val="22"/>
                <w:szCs w:val="22"/>
              </w:rPr>
            </w:pPr>
          </w:p>
        </w:tc>
      </w:tr>
    </w:tbl>
    <w:p w14:paraId="42D25BDE" w14:textId="77777777" w:rsidR="00A97703" w:rsidRPr="00C405B3" w:rsidRDefault="00A97703">
      <w:pPr>
        <w:pBdr>
          <w:top w:val="nil"/>
          <w:left w:val="nil"/>
          <w:bottom w:val="nil"/>
          <w:right w:val="nil"/>
          <w:between w:val="nil"/>
        </w:pBdr>
        <w:jc w:val="both"/>
        <w:rPr>
          <w:color w:val="000000"/>
          <w:sz w:val="22"/>
          <w:szCs w:val="22"/>
        </w:rPr>
      </w:pPr>
    </w:p>
    <w:p w14:paraId="1B1B1D75" w14:textId="77777777" w:rsidR="00A97703" w:rsidRPr="00C405B3" w:rsidRDefault="00C01E24">
      <w:pPr>
        <w:pBdr>
          <w:top w:val="nil"/>
          <w:left w:val="nil"/>
          <w:bottom w:val="nil"/>
          <w:right w:val="nil"/>
          <w:between w:val="nil"/>
        </w:pBdr>
        <w:ind w:firstLine="567"/>
        <w:jc w:val="both"/>
        <w:rPr>
          <w:color w:val="000000"/>
          <w:sz w:val="22"/>
          <w:szCs w:val="22"/>
        </w:rPr>
      </w:pPr>
      <w:r w:rsidRPr="00C405B3">
        <w:rPr>
          <w:color w:val="000000"/>
          <w:sz w:val="22"/>
          <w:szCs w:val="22"/>
        </w:rPr>
        <w:t>Man žinoma, kad, jeigu UAB „</w:t>
      </w:r>
      <w:r w:rsidR="00635060" w:rsidRPr="00C405B3">
        <w:rPr>
          <w:color w:val="000000"/>
          <w:sz w:val="22"/>
          <w:szCs w:val="22"/>
        </w:rPr>
        <w:t>ZAP grupė</w:t>
      </w:r>
      <w:r w:rsidRPr="00C405B3">
        <w:rPr>
          <w:color w:val="000000"/>
          <w:sz w:val="22"/>
          <w:szCs w:val="22"/>
        </w:rPr>
        <w:t>“ nustatytų, kad pateikti duomenys yra neteisingi, pateiktas pasiūlymas bus nenagrinėjamas ir atmestas.</w:t>
      </w:r>
    </w:p>
    <w:p w14:paraId="7A45C1C1" w14:textId="77777777" w:rsidR="00A97703" w:rsidRPr="00C405B3" w:rsidRDefault="00A97703">
      <w:pPr>
        <w:pBdr>
          <w:top w:val="nil"/>
          <w:left w:val="nil"/>
          <w:bottom w:val="nil"/>
          <w:right w:val="nil"/>
          <w:between w:val="nil"/>
        </w:pBdr>
        <w:jc w:val="both"/>
        <w:rPr>
          <w:color w:val="000000"/>
          <w:sz w:val="22"/>
          <w:szCs w:val="22"/>
        </w:rPr>
      </w:pPr>
    </w:p>
    <w:p w14:paraId="6127086A"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__________________________________</w:t>
      </w:r>
      <w:r w:rsidRPr="00C405B3">
        <w:rPr>
          <w:color w:val="000000"/>
          <w:sz w:val="22"/>
          <w:szCs w:val="22"/>
        </w:rPr>
        <w:tab/>
      </w:r>
      <w:r w:rsidRPr="00C405B3">
        <w:rPr>
          <w:color w:val="000000"/>
          <w:sz w:val="22"/>
          <w:szCs w:val="22"/>
        </w:rPr>
        <w:tab/>
        <w:t xml:space="preserve">                  ______________________________</w:t>
      </w:r>
    </w:p>
    <w:p w14:paraId="317ABBBA"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(tiekėjo arba jo įgalioto asmens pareigų pavadinimas)</w:t>
      </w:r>
      <w:r w:rsidRPr="00C405B3">
        <w:rPr>
          <w:color w:val="000000"/>
          <w:sz w:val="22"/>
          <w:szCs w:val="22"/>
        </w:rPr>
        <w:tab/>
        <w:t xml:space="preserve">                                        (parašas)</w:t>
      </w:r>
    </w:p>
    <w:p w14:paraId="4C8093A7"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(vardas ir pavardė)</w:t>
      </w:r>
    </w:p>
    <w:p w14:paraId="7BAD59A3" w14:textId="77777777" w:rsidR="00A97703" w:rsidRPr="00C405B3"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C405B3"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C405B3" w:rsidRDefault="00A97703">
      <w:pPr>
        <w:pBdr>
          <w:top w:val="nil"/>
          <w:left w:val="nil"/>
          <w:bottom w:val="nil"/>
          <w:right w:val="nil"/>
          <w:between w:val="nil"/>
        </w:pBdr>
        <w:tabs>
          <w:tab w:val="left" w:pos="1560"/>
        </w:tabs>
        <w:spacing w:before="280" w:after="280"/>
        <w:jc w:val="center"/>
        <w:rPr>
          <w:color w:val="000000"/>
          <w:sz w:val="24"/>
          <w:szCs w:val="24"/>
        </w:rPr>
      </w:pPr>
    </w:p>
    <w:p w14:paraId="3902A694" w14:textId="38180D2A" w:rsidR="00BB3CD1" w:rsidRDefault="00C01E24" w:rsidP="00AF0B84">
      <w:pPr>
        <w:pBdr>
          <w:top w:val="nil"/>
          <w:left w:val="nil"/>
          <w:bottom w:val="nil"/>
          <w:right w:val="nil"/>
          <w:between w:val="nil"/>
        </w:pBdr>
        <w:tabs>
          <w:tab w:val="left" w:pos="1560"/>
        </w:tabs>
        <w:jc w:val="right"/>
      </w:pPr>
      <w:r w:rsidRPr="00C405B3">
        <w:br w:type="page"/>
      </w:r>
      <w:bookmarkStart w:id="17" w:name="49x2ik5" w:colFirst="0" w:colLast="0"/>
      <w:bookmarkEnd w:id="17"/>
    </w:p>
    <w:p w14:paraId="37118FCA" w14:textId="77777777" w:rsidR="00BB3CD1" w:rsidRDefault="00BB3CD1" w:rsidP="00BB3CD1">
      <w:pPr>
        <w:pBdr>
          <w:top w:val="nil"/>
          <w:left w:val="nil"/>
          <w:bottom w:val="nil"/>
          <w:right w:val="nil"/>
          <w:between w:val="nil"/>
        </w:pBdr>
        <w:tabs>
          <w:tab w:val="right" w:pos="8505"/>
        </w:tabs>
        <w:jc w:val="right"/>
        <w:rPr>
          <w:b/>
          <w:color w:val="000000"/>
          <w:sz w:val="22"/>
          <w:szCs w:val="22"/>
        </w:rPr>
      </w:pPr>
      <w:r w:rsidRPr="00C405B3">
        <w:rPr>
          <w:b/>
          <w:color w:val="000000"/>
          <w:sz w:val="22"/>
          <w:szCs w:val="22"/>
        </w:rPr>
        <w:t>UAB „ZAP grupė“</w:t>
      </w:r>
    </w:p>
    <w:p w14:paraId="1D274783" w14:textId="445800C9" w:rsidR="00BB3CD1" w:rsidRDefault="00BB3CD1" w:rsidP="00BB3CD1">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 xml:space="preserve">priedas Nr. </w:t>
      </w:r>
      <w:r w:rsidR="00AF0B84">
        <w:rPr>
          <w:b/>
          <w:color w:val="000000"/>
          <w:sz w:val="22"/>
          <w:szCs w:val="22"/>
        </w:rPr>
        <w:t>4</w:t>
      </w:r>
    </w:p>
    <w:p w14:paraId="06EF2397"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1F3517C6" w14:textId="77777777" w:rsidR="00BB3CD1" w:rsidRDefault="00BB3CD1" w:rsidP="00BB3CD1">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Default="00BB3CD1" w:rsidP="00BB3CD1">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1EEBDD77" w14:textId="77777777" w:rsidR="00BB3CD1" w:rsidRDefault="00BB3CD1" w:rsidP="00BB3CD1">
      <w:pPr>
        <w:pBdr>
          <w:top w:val="nil"/>
          <w:left w:val="nil"/>
          <w:bottom w:val="nil"/>
          <w:right w:val="nil"/>
          <w:between w:val="nil"/>
        </w:pBdr>
        <w:ind w:right="-178"/>
        <w:rPr>
          <w:color w:val="000000"/>
          <w:sz w:val="22"/>
          <w:szCs w:val="22"/>
        </w:rPr>
      </w:pPr>
    </w:p>
    <w:p w14:paraId="1BD33C66" w14:textId="77777777" w:rsidR="00BB3CD1" w:rsidRPr="00C405B3" w:rsidRDefault="00BB3CD1" w:rsidP="00BB3CD1">
      <w:pPr>
        <w:pBdr>
          <w:top w:val="nil"/>
          <w:left w:val="nil"/>
          <w:bottom w:val="nil"/>
          <w:right w:val="nil"/>
          <w:between w:val="nil"/>
        </w:pBdr>
        <w:jc w:val="both"/>
        <w:rPr>
          <w:color w:val="000000"/>
          <w:sz w:val="22"/>
          <w:szCs w:val="22"/>
        </w:rPr>
      </w:pPr>
      <w:r w:rsidRPr="00C405B3">
        <w:rPr>
          <w:b/>
          <w:color w:val="000000"/>
          <w:sz w:val="22"/>
          <w:szCs w:val="22"/>
        </w:rPr>
        <w:t>UAB „ZAP grupė“</w:t>
      </w:r>
      <w:r w:rsidRPr="00C405B3">
        <w:rPr>
          <w:color w:val="000000"/>
          <w:sz w:val="22"/>
          <w:szCs w:val="22"/>
        </w:rPr>
        <w:t xml:space="preserve"> </w:t>
      </w:r>
    </w:p>
    <w:p w14:paraId="11C0E0F6" w14:textId="77777777" w:rsidR="00BB3CD1" w:rsidRPr="00C405B3" w:rsidRDefault="00BB3CD1" w:rsidP="00BB3CD1">
      <w:pPr>
        <w:pBdr>
          <w:top w:val="nil"/>
          <w:left w:val="nil"/>
          <w:bottom w:val="nil"/>
          <w:right w:val="nil"/>
          <w:between w:val="nil"/>
        </w:pBdr>
        <w:ind w:right="-178"/>
        <w:rPr>
          <w:color w:val="000000"/>
          <w:sz w:val="22"/>
          <w:szCs w:val="22"/>
        </w:rPr>
      </w:pPr>
      <w:r w:rsidRPr="00C405B3">
        <w:rPr>
          <w:color w:val="000000"/>
          <w:sz w:val="22"/>
          <w:szCs w:val="22"/>
        </w:rPr>
        <w:t xml:space="preserve">Urėdijos g. 6, LT-56174 Kaišiadorys </w:t>
      </w:r>
    </w:p>
    <w:p w14:paraId="2F82F0EB" w14:textId="77777777" w:rsidR="00BB3CD1" w:rsidRPr="00C405B3" w:rsidRDefault="00BB3CD1" w:rsidP="00BB3CD1">
      <w:pPr>
        <w:pBdr>
          <w:top w:val="nil"/>
          <w:left w:val="nil"/>
          <w:bottom w:val="nil"/>
          <w:right w:val="nil"/>
          <w:between w:val="nil"/>
        </w:pBdr>
        <w:ind w:right="-178"/>
        <w:rPr>
          <w:color w:val="000000"/>
          <w:sz w:val="22"/>
          <w:szCs w:val="22"/>
        </w:rPr>
      </w:pPr>
      <w:r w:rsidRPr="00C405B3">
        <w:rPr>
          <w:color w:val="000000"/>
          <w:sz w:val="22"/>
          <w:szCs w:val="22"/>
        </w:rPr>
        <w:t>Įmonės kodas 301691538</w:t>
      </w:r>
    </w:p>
    <w:p w14:paraId="4D614003" w14:textId="77777777" w:rsidR="00BB3CD1" w:rsidRPr="00C405B3" w:rsidRDefault="00BB3CD1" w:rsidP="00BB3CD1">
      <w:pPr>
        <w:pBdr>
          <w:top w:val="nil"/>
          <w:left w:val="nil"/>
          <w:bottom w:val="nil"/>
          <w:right w:val="nil"/>
          <w:between w:val="nil"/>
        </w:pBdr>
        <w:shd w:val="clear" w:color="auto" w:fill="FFFFFF"/>
        <w:rPr>
          <w:color w:val="000000"/>
          <w:sz w:val="22"/>
          <w:szCs w:val="22"/>
        </w:rPr>
      </w:pPr>
      <w:r w:rsidRPr="00C405B3">
        <w:rPr>
          <w:color w:val="000000"/>
          <w:sz w:val="22"/>
          <w:szCs w:val="22"/>
        </w:rPr>
        <w:t xml:space="preserve"> tel.: +370 614 79262 el. p. info@zap.lt</w:t>
      </w:r>
    </w:p>
    <w:p w14:paraId="3B7377B0" w14:textId="77777777" w:rsidR="00BB3CD1"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Default="00BB3CD1" w:rsidP="00BB3CD1">
      <w:pPr>
        <w:pBdr>
          <w:top w:val="nil"/>
          <w:left w:val="nil"/>
          <w:bottom w:val="nil"/>
          <w:right w:val="nil"/>
          <w:between w:val="nil"/>
        </w:pBdr>
        <w:jc w:val="center"/>
        <w:rPr>
          <w:color w:val="000000"/>
          <w:sz w:val="22"/>
          <w:szCs w:val="22"/>
        </w:rPr>
      </w:pPr>
      <w:r>
        <w:rPr>
          <w:b/>
          <w:color w:val="000000"/>
          <w:sz w:val="22"/>
          <w:szCs w:val="22"/>
        </w:rPr>
        <w:t>TIEKĖJO DEKLARACIJA</w:t>
      </w:r>
    </w:p>
    <w:p w14:paraId="01F355FE" w14:textId="77777777" w:rsidR="00BB3CD1" w:rsidRDefault="00BB3CD1" w:rsidP="00BB3CD1">
      <w:pPr>
        <w:pBdr>
          <w:top w:val="nil"/>
          <w:left w:val="nil"/>
          <w:bottom w:val="nil"/>
          <w:right w:val="nil"/>
          <w:between w:val="nil"/>
        </w:pBdr>
        <w:rPr>
          <w:color w:val="000000"/>
          <w:sz w:val="22"/>
          <w:szCs w:val="22"/>
        </w:rPr>
      </w:pPr>
    </w:p>
    <w:p w14:paraId="6F36A6EB"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w:t>
      </w:r>
    </w:p>
    <w:p w14:paraId="1EAE87AD"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(Data)</w:t>
      </w:r>
    </w:p>
    <w:p w14:paraId="2897BD75"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_____________________</w:t>
      </w:r>
    </w:p>
    <w:p w14:paraId="604C0187"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(Sudarymo vieta)</w:t>
      </w:r>
    </w:p>
    <w:p w14:paraId="5EE37195" w14:textId="77777777" w:rsidR="00BB3CD1"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14:paraId="6A0129C1" w14:textId="77777777" w:rsidTr="004A10CB">
        <w:tc>
          <w:tcPr>
            <w:tcW w:w="9973" w:type="dxa"/>
          </w:tcPr>
          <w:p w14:paraId="56893D4A" w14:textId="77777777" w:rsidR="00BB3CD1" w:rsidRDefault="00BB3CD1" w:rsidP="004A10CB">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BB3CD1" w14:paraId="65914F9A" w14:textId="77777777" w:rsidTr="004A10CB">
        <w:tc>
          <w:tcPr>
            <w:tcW w:w="9973" w:type="dxa"/>
          </w:tcPr>
          <w:p w14:paraId="49ABC434" w14:textId="77777777" w:rsidR="00BB3CD1" w:rsidRDefault="00BB3CD1" w:rsidP="004A10CB">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5D92D8BA" w14:textId="77777777" w:rsidR="00BB3CD1" w:rsidRDefault="00BB3CD1" w:rsidP="004A10CB">
            <w:pPr>
              <w:pBdr>
                <w:top w:val="nil"/>
                <w:left w:val="nil"/>
                <w:bottom w:val="nil"/>
                <w:right w:val="nil"/>
                <w:between w:val="nil"/>
              </w:pBdr>
              <w:ind w:right="-82"/>
              <w:jc w:val="center"/>
              <w:rPr>
                <w:color w:val="000000"/>
                <w:sz w:val="22"/>
                <w:szCs w:val="22"/>
              </w:rPr>
            </w:pPr>
          </w:p>
        </w:tc>
      </w:tr>
      <w:tr w:rsidR="00BB3CD1" w14:paraId="497E8F41" w14:textId="77777777" w:rsidTr="004A10CB">
        <w:tc>
          <w:tcPr>
            <w:tcW w:w="9973" w:type="dxa"/>
          </w:tcPr>
          <w:p w14:paraId="12A7C6B3" w14:textId="77777777" w:rsidR="00BB3CD1" w:rsidRDefault="00BB3CD1" w:rsidP="004A10CB">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BB3CD1" w14:paraId="3C692282" w14:textId="77777777" w:rsidTr="004A10CB">
        <w:trPr>
          <w:trHeight w:val="440"/>
        </w:trPr>
        <w:tc>
          <w:tcPr>
            <w:tcW w:w="9973" w:type="dxa"/>
          </w:tcPr>
          <w:p w14:paraId="174A7C5E" w14:textId="77777777" w:rsidR="00BB3CD1" w:rsidRDefault="00BB3CD1" w:rsidP="004A10CB">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1F91EE21" w14:textId="77777777" w:rsidR="00BB3CD1" w:rsidRDefault="00BB3CD1" w:rsidP="004A10CB">
            <w:pPr>
              <w:pBdr>
                <w:top w:val="nil"/>
                <w:left w:val="nil"/>
                <w:bottom w:val="nil"/>
                <w:right w:val="nil"/>
                <w:between w:val="nil"/>
              </w:pBdr>
              <w:ind w:right="-82"/>
              <w:jc w:val="both"/>
              <w:rPr>
                <w:color w:val="000000"/>
                <w:sz w:val="22"/>
                <w:szCs w:val="22"/>
              </w:rPr>
            </w:pPr>
          </w:p>
        </w:tc>
      </w:tr>
      <w:tr w:rsidR="00BB3CD1" w14:paraId="2C45DA08" w14:textId="77777777" w:rsidTr="004A10CB">
        <w:tc>
          <w:tcPr>
            <w:tcW w:w="9973" w:type="dxa"/>
          </w:tcPr>
          <w:p w14:paraId="285DA9BF" w14:textId="75C9893C" w:rsidR="00BB3CD1" w:rsidRDefault="00BB3CD1" w:rsidP="000868E0">
            <w:pPr>
              <w:pBdr>
                <w:top w:val="nil"/>
                <w:left w:val="nil"/>
                <w:bottom w:val="nil"/>
                <w:right w:val="nil"/>
                <w:between w:val="nil"/>
              </w:pBdr>
              <w:ind w:right="-82"/>
              <w:jc w:val="both"/>
              <w:rPr>
                <w:color w:val="000000"/>
                <w:sz w:val="22"/>
                <w:szCs w:val="22"/>
              </w:rPr>
            </w:pPr>
            <w:r w:rsidRPr="00454541">
              <w:rPr>
                <w:color w:val="000000"/>
                <w:sz w:val="22"/>
                <w:szCs w:val="22"/>
              </w:rPr>
              <w:t xml:space="preserve">dalyvaujantis (-ti) </w:t>
            </w:r>
            <w:r w:rsidRPr="002D049F">
              <w:rPr>
                <w:b/>
                <w:color w:val="000000"/>
                <w:sz w:val="22"/>
                <w:szCs w:val="22"/>
              </w:rPr>
              <w:t>UAB „</w:t>
            </w:r>
            <w:r w:rsidR="000868E0" w:rsidRPr="002D049F">
              <w:rPr>
                <w:b/>
                <w:color w:val="000000"/>
                <w:sz w:val="22"/>
                <w:szCs w:val="22"/>
              </w:rPr>
              <w:t>ZAP grupė</w:t>
            </w:r>
            <w:r w:rsidRPr="002D049F">
              <w:rPr>
                <w:b/>
                <w:color w:val="000000"/>
                <w:sz w:val="22"/>
                <w:szCs w:val="22"/>
              </w:rPr>
              <w:t>“</w:t>
            </w:r>
            <w:r w:rsidRPr="00454541">
              <w:rPr>
                <w:color w:val="000000"/>
                <w:sz w:val="22"/>
                <w:szCs w:val="22"/>
              </w:rPr>
              <w:t xml:space="preserve"> organizuojamame konkurse </w:t>
            </w:r>
            <w:r w:rsidR="00AD471A" w:rsidRPr="00F677DD">
              <w:rPr>
                <w:b/>
                <w:color w:val="000000"/>
                <w:sz w:val="24"/>
                <w:szCs w:val="24"/>
              </w:rPr>
              <w:t>CNC didelio našumo frezavimo staklės (</w:t>
            </w:r>
            <w:r w:rsidR="00C80B4A" w:rsidRPr="00F677DD">
              <w:rPr>
                <w:b/>
                <w:color w:val="000000"/>
                <w:sz w:val="24"/>
                <w:szCs w:val="24"/>
              </w:rPr>
              <w:t>1</w:t>
            </w:r>
            <w:r w:rsidR="00AD471A" w:rsidRPr="00F677DD">
              <w:rPr>
                <w:b/>
                <w:color w:val="000000"/>
                <w:sz w:val="24"/>
                <w:szCs w:val="24"/>
              </w:rPr>
              <w:t xml:space="preserve"> vnt.)</w:t>
            </w:r>
            <w:r w:rsidR="00AD471A" w:rsidRPr="00F677DD">
              <w:rPr>
                <w:color w:val="000000"/>
                <w:sz w:val="24"/>
                <w:szCs w:val="24"/>
              </w:rPr>
              <w:t xml:space="preserve">. </w:t>
            </w:r>
            <w:r w:rsidRPr="00F677DD">
              <w:rPr>
                <w:color w:val="000000"/>
                <w:sz w:val="22"/>
                <w:szCs w:val="22"/>
              </w:rPr>
              <w:t xml:space="preserve"> įsigyt</w:t>
            </w:r>
            <w:r w:rsidRPr="00454541">
              <w:rPr>
                <w:color w:val="000000"/>
                <w:sz w:val="22"/>
                <w:szCs w:val="22"/>
              </w:rPr>
              <w:t xml:space="preserve">i, paskelbtame </w:t>
            </w:r>
            <w:r w:rsidR="00CB658C" w:rsidRPr="00CB658C">
              <w:rPr>
                <w:b/>
                <w:color w:val="000000"/>
                <w:sz w:val="22"/>
                <w:szCs w:val="22"/>
              </w:rPr>
              <w:t>2021-08-19</w:t>
            </w:r>
            <w:r w:rsidR="00CB658C">
              <w:rPr>
                <w:b/>
                <w:color w:val="000000"/>
                <w:sz w:val="22"/>
                <w:szCs w:val="22"/>
              </w:rPr>
              <w:t xml:space="preserve"> </w:t>
            </w:r>
            <w:r w:rsidRPr="00454541">
              <w:rPr>
                <w:color w:val="000000"/>
                <w:sz w:val="22"/>
                <w:szCs w:val="22"/>
              </w:rPr>
              <w:t xml:space="preserve">Europos Sąjungos struktūrinės paramos svetainėje, per pastaruosius 3 metus arba per laiką nuo įregistravimo dienos (jeigu veiklą vykdė mažiau nei 3 metus), yra įvykdžiusi (vykdo) ne mažiau kaip 1 </w:t>
            </w:r>
            <w:r w:rsidRPr="00454541">
              <w:rPr>
                <w:b/>
                <w:color w:val="000000"/>
                <w:sz w:val="22"/>
                <w:szCs w:val="22"/>
              </w:rPr>
              <w:t>panašių prekių</w:t>
            </w:r>
            <w:r w:rsidRPr="00454541">
              <w:rPr>
                <w:rStyle w:val="FootnoteReference"/>
                <w:b/>
                <w:color w:val="000000"/>
                <w:sz w:val="22"/>
                <w:szCs w:val="22"/>
              </w:rPr>
              <w:footnoteReference w:id="3"/>
            </w:r>
            <w:r w:rsidRPr="00454541">
              <w:rPr>
                <w:b/>
                <w:color w:val="000000"/>
                <w:sz w:val="22"/>
                <w:szCs w:val="22"/>
              </w:rPr>
              <w:t xml:space="preserve"> tiekimo sutartį</w:t>
            </w:r>
            <w:r w:rsidRPr="00454541">
              <w:rPr>
                <w:color w:val="000000"/>
                <w:sz w:val="22"/>
                <w:szCs w:val="22"/>
              </w:rPr>
              <w:t xml:space="preserve">, kurios vertė ne mažesnė nei </w:t>
            </w:r>
            <w:r w:rsidRPr="00454541">
              <w:rPr>
                <w:b/>
                <w:color w:val="000000"/>
                <w:sz w:val="22"/>
                <w:szCs w:val="22"/>
              </w:rPr>
              <w:t>0,</w:t>
            </w:r>
            <w:r>
              <w:rPr>
                <w:b/>
                <w:color w:val="000000"/>
                <w:sz w:val="22"/>
                <w:szCs w:val="22"/>
              </w:rPr>
              <w:t>7</w:t>
            </w:r>
            <w:r w:rsidRPr="00454541">
              <w:rPr>
                <w:b/>
                <w:color w:val="000000"/>
                <w:sz w:val="22"/>
                <w:szCs w:val="22"/>
              </w:rPr>
              <w:t xml:space="preserve"> teikiamo pasiūlymo vertės be PVM</w:t>
            </w:r>
            <w:r w:rsidRPr="00454541">
              <w:rPr>
                <w:color w:val="000000"/>
                <w:sz w:val="22"/>
                <w:szCs w:val="22"/>
              </w:rPr>
              <w:t>:</w:t>
            </w:r>
          </w:p>
        </w:tc>
      </w:tr>
    </w:tbl>
    <w:p w14:paraId="0ECA2FFD"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p w14:paraId="7D9FB088"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3D5ED0" w14:paraId="784CA15A" w14:textId="77777777" w:rsidTr="004A10CB">
        <w:trPr>
          <w:jc w:val="center"/>
        </w:trPr>
        <w:tc>
          <w:tcPr>
            <w:tcW w:w="487" w:type="dxa"/>
          </w:tcPr>
          <w:p w14:paraId="72445760" w14:textId="77777777" w:rsidR="00BB3CD1" w:rsidRPr="003D5ED0" w:rsidRDefault="00BB3CD1" w:rsidP="004A10CB">
            <w:pPr>
              <w:pBdr>
                <w:top w:val="nil"/>
                <w:left w:val="nil"/>
                <w:bottom w:val="nil"/>
                <w:right w:val="nil"/>
                <w:between w:val="nil"/>
              </w:pBdr>
              <w:jc w:val="center"/>
              <w:rPr>
                <w:b/>
                <w:color w:val="000000"/>
                <w:sz w:val="22"/>
                <w:szCs w:val="22"/>
              </w:rPr>
            </w:pPr>
          </w:p>
        </w:tc>
        <w:tc>
          <w:tcPr>
            <w:tcW w:w="862" w:type="dxa"/>
          </w:tcPr>
          <w:p w14:paraId="42D8F563" w14:textId="77777777" w:rsidR="00BB3CD1" w:rsidRPr="003D5ED0" w:rsidRDefault="00BB3CD1" w:rsidP="004A10CB">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184AA604" w14:textId="77777777" w:rsidR="00BB3CD1" w:rsidRPr="003D5ED0" w:rsidRDefault="00BB3CD1" w:rsidP="004A10CB">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02CFB322" w14:textId="77777777" w:rsidR="00BB3CD1" w:rsidRPr="003D5ED0" w:rsidRDefault="00BB3CD1" w:rsidP="004A10CB">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7517E45C" w14:textId="77777777" w:rsidR="00BB3CD1" w:rsidRPr="003D5ED0" w:rsidRDefault="00BB3CD1" w:rsidP="004A10CB">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30A0826E" w14:textId="77777777" w:rsidR="00BB3CD1" w:rsidRPr="003D5ED0" w:rsidRDefault="00BB3CD1" w:rsidP="004A10CB">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18B87AD3" w14:textId="77777777" w:rsidR="00BB3CD1" w:rsidRPr="003D5ED0" w:rsidRDefault="00BB3CD1" w:rsidP="004A10CB">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BB3CD1" w14:paraId="278217DE" w14:textId="77777777" w:rsidTr="004A10CB">
        <w:trPr>
          <w:jc w:val="center"/>
        </w:trPr>
        <w:tc>
          <w:tcPr>
            <w:tcW w:w="487" w:type="dxa"/>
          </w:tcPr>
          <w:p w14:paraId="2ED6FC72" w14:textId="77777777" w:rsidR="00BB3CD1" w:rsidRDefault="00BB3CD1" w:rsidP="004A10CB">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089F79E8" w14:textId="77777777" w:rsidR="00BB3CD1" w:rsidRDefault="00BB3CD1" w:rsidP="004A10CB">
            <w:pPr>
              <w:pBdr>
                <w:top w:val="nil"/>
                <w:left w:val="nil"/>
                <w:bottom w:val="nil"/>
                <w:right w:val="nil"/>
                <w:between w:val="nil"/>
              </w:pBdr>
              <w:jc w:val="center"/>
              <w:rPr>
                <w:color w:val="000000"/>
                <w:sz w:val="22"/>
                <w:szCs w:val="22"/>
              </w:rPr>
            </w:pPr>
          </w:p>
        </w:tc>
        <w:tc>
          <w:tcPr>
            <w:tcW w:w="2674" w:type="dxa"/>
          </w:tcPr>
          <w:p w14:paraId="6914809C" w14:textId="77777777" w:rsidR="00BB3CD1" w:rsidRDefault="00BB3CD1" w:rsidP="004A10CB">
            <w:pPr>
              <w:pBdr>
                <w:top w:val="nil"/>
                <w:left w:val="nil"/>
                <w:bottom w:val="nil"/>
                <w:right w:val="nil"/>
                <w:between w:val="nil"/>
              </w:pBdr>
              <w:jc w:val="center"/>
              <w:rPr>
                <w:color w:val="000000"/>
                <w:sz w:val="22"/>
                <w:szCs w:val="22"/>
              </w:rPr>
            </w:pPr>
          </w:p>
        </w:tc>
        <w:tc>
          <w:tcPr>
            <w:tcW w:w="1934" w:type="dxa"/>
          </w:tcPr>
          <w:p w14:paraId="5296DDE0" w14:textId="77777777" w:rsidR="00BB3CD1" w:rsidRDefault="00BB3CD1" w:rsidP="004A10CB">
            <w:pPr>
              <w:pBdr>
                <w:top w:val="nil"/>
                <w:left w:val="nil"/>
                <w:bottom w:val="nil"/>
                <w:right w:val="nil"/>
                <w:between w:val="nil"/>
              </w:pBdr>
              <w:jc w:val="center"/>
              <w:rPr>
                <w:color w:val="000000"/>
                <w:sz w:val="22"/>
                <w:szCs w:val="22"/>
              </w:rPr>
            </w:pPr>
          </w:p>
        </w:tc>
        <w:tc>
          <w:tcPr>
            <w:tcW w:w="2126" w:type="dxa"/>
          </w:tcPr>
          <w:p w14:paraId="00CAC839" w14:textId="77777777" w:rsidR="00BB3CD1" w:rsidRDefault="00BB3CD1" w:rsidP="004A10CB">
            <w:pPr>
              <w:pBdr>
                <w:top w:val="nil"/>
                <w:left w:val="nil"/>
                <w:bottom w:val="nil"/>
                <w:right w:val="nil"/>
                <w:between w:val="nil"/>
              </w:pBdr>
              <w:jc w:val="center"/>
              <w:rPr>
                <w:color w:val="000000"/>
                <w:sz w:val="22"/>
                <w:szCs w:val="22"/>
              </w:rPr>
            </w:pPr>
          </w:p>
        </w:tc>
        <w:tc>
          <w:tcPr>
            <w:tcW w:w="2070" w:type="dxa"/>
          </w:tcPr>
          <w:p w14:paraId="7E6FF11E" w14:textId="77777777" w:rsidR="00BB3CD1" w:rsidRDefault="00BB3CD1" w:rsidP="004A10CB">
            <w:pPr>
              <w:pBdr>
                <w:top w:val="nil"/>
                <w:left w:val="nil"/>
                <w:bottom w:val="nil"/>
                <w:right w:val="nil"/>
                <w:between w:val="nil"/>
              </w:pBdr>
              <w:ind w:left="-558"/>
              <w:jc w:val="center"/>
              <w:rPr>
                <w:color w:val="000000"/>
                <w:sz w:val="22"/>
                <w:szCs w:val="22"/>
                <w:highlight w:val="green"/>
              </w:rPr>
            </w:pPr>
          </w:p>
        </w:tc>
      </w:tr>
      <w:tr w:rsidR="00BB3CD1" w14:paraId="036FD642" w14:textId="77777777" w:rsidTr="004A10CB">
        <w:trPr>
          <w:jc w:val="center"/>
        </w:trPr>
        <w:tc>
          <w:tcPr>
            <w:tcW w:w="487" w:type="dxa"/>
          </w:tcPr>
          <w:p w14:paraId="44DA6A5A" w14:textId="77777777" w:rsidR="00BB3CD1" w:rsidRDefault="00BB3CD1" w:rsidP="004A10CB">
            <w:pPr>
              <w:pBdr>
                <w:top w:val="nil"/>
                <w:left w:val="nil"/>
                <w:bottom w:val="nil"/>
                <w:right w:val="nil"/>
                <w:between w:val="nil"/>
              </w:pBdr>
              <w:jc w:val="center"/>
              <w:rPr>
                <w:color w:val="000000"/>
              </w:rPr>
            </w:pPr>
          </w:p>
        </w:tc>
        <w:tc>
          <w:tcPr>
            <w:tcW w:w="862" w:type="dxa"/>
          </w:tcPr>
          <w:p w14:paraId="0A2EDC36" w14:textId="77777777" w:rsidR="00BB3CD1" w:rsidRDefault="00BB3CD1" w:rsidP="004A10CB">
            <w:pPr>
              <w:pBdr>
                <w:top w:val="nil"/>
                <w:left w:val="nil"/>
                <w:bottom w:val="nil"/>
                <w:right w:val="nil"/>
                <w:between w:val="nil"/>
              </w:pBdr>
              <w:jc w:val="center"/>
              <w:rPr>
                <w:color w:val="000000"/>
              </w:rPr>
            </w:pPr>
          </w:p>
        </w:tc>
        <w:tc>
          <w:tcPr>
            <w:tcW w:w="2674" w:type="dxa"/>
          </w:tcPr>
          <w:p w14:paraId="42C2AB1B" w14:textId="77777777" w:rsidR="00BB3CD1" w:rsidRDefault="00BB3CD1" w:rsidP="004A10CB">
            <w:pPr>
              <w:pBdr>
                <w:top w:val="nil"/>
                <w:left w:val="nil"/>
                <w:bottom w:val="nil"/>
                <w:right w:val="nil"/>
                <w:between w:val="nil"/>
              </w:pBdr>
              <w:jc w:val="center"/>
              <w:rPr>
                <w:color w:val="000000"/>
              </w:rPr>
            </w:pPr>
          </w:p>
        </w:tc>
        <w:tc>
          <w:tcPr>
            <w:tcW w:w="1934" w:type="dxa"/>
          </w:tcPr>
          <w:p w14:paraId="412AFA15" w14:textId="77777777" w:rsidR="00BB3CD1" w:rsidRDefault="00BB3CD1" w:rsidP="004A10CB">
            <w:pPr>
              <w:pBdr>
                <w:top w:val="nil"/>
                <w:left w:val="nil"/>
                <w:bottom w:val="nil"/>
                <w:right w:val="nil"/>
                <w:between w:val="nil"/>
              </w:pBdr>
              <w:jc w:val="center"/>
              <w:rPr>
                <w:color w:val="000000"/>
              </w:rPr>
            </w:pPr>
          </w:p>
        </w:tc>
        <w:tc>
          <w:tcPr>
            <w:tcW w:w="2126" w:type="dxa"/>
          </w:tcPr>
          <w:p w14:paraId="28C8D837" w14:textId="77777777" w:rsidR="00BB3CD1" w:rsidRDefault="00BB3CD1" w:rsidP="004A10CB">
            <w:pPr>
              <w:pBdr>
                <w:top w:val="nil"/>
                <w:left w:val="nil"/>
                <w:bottom w:val="nil"/>
                <w:right w:val="nil"/>
                <w:between w:val="nil"/>
              </w:pBdr>
              <w:jc w:val="center"/>
              <w:rPr>
                <w:color w:val="000000"/>
              </w:rPr>
            </w:pPr>
          </w:p>
        </w:tc>
        <w:tc>
          <w:tcPr>
            <w:tcW w:w="2070" w:type="dxa"/>
          </w:tcPr>
          <w:p w14:paraId="3C1B6EA0" w14:textId="77777777" w:rsidR="00BB3CD1" w:rsidRDefault="00BB3CD1" w:rsidP="004A10CB">
            <w:pPr>
              <w:pBdr>
                <w:top w:val="nil"/>
                <w:left w:val="nil"/>
                <w:bottom w:val="nil"/>
                <w:right w:val="nil"/>
                <w:between w:val="nil"/>
              </w:pBdr>
              <w:ind w:left="-558"/>
              <w:jc w:val="center"/>
              <w:rPr>
                <w:color w:val="000000"/>
                <w:highlight w:val="green"/>
              </w:rPr>
            </w:pPr>
          </w:p>
        </w:tc>
      </w:tr>
      <w:tr w:rsidR="00BB3CD1" w14:paraId="489A9693" w14:textId="77777777" w:rsidTr="004A10CB">
        <w:trPr>
          <w:jc w:val="center"/>
        </w:trPr>
        <w:tc>
          <w:tcPr>
            <w:tcW w:w="487" w:type="dxa"/>
          </w:tcPr>
          <w:p w14:paraId="747B4531" w14:textId="77777777" w:rsidR="00BB3CD1" w:rsidRDefault="00BB3CD1" w:rsidP="004A10CB">
            <w:pPr>
              <w:pBdr>
                <w:top w:val="nil"/>
                <w:left w:val="nil"/>
                <w:bottom w:val="nil"/>
                <w:right w:val="nil"/>
                <w:between w:val="nil"/>
              </w:pBdr>
              <w:jc w:val="center"/>
              <w:rPr>
                <w:color w:val="000000"/>
              </w:rPr>
            </w:pPr>
          </w:p>
        </w:tc>
        <w:tc>
          <w:tcPr>
            <w:tcW w:w="862" w:type="dxa"/>
          </w:tcPr>
          <w:p w14:paraId="381A50E1" w14:textId="77777777" w:rsidR="00BB3CD1" w:rsidRDefault="00BB3CD1" w:rsidP="004A10CB">
            <w:pPr>
              <w:pBdr>
                <w:top w:val="nil"/>
                <w:left w:val="nil"/>
                <w:bottom w:val="nil"/>
                <w:right w:val="nil"/>
                <w:between w:val="nil"/>
              </w:pBdr>
              <w:jc w:val="center"/>
              <w:rPr>
                <w:color w:val="000000"/>
              </w:rPr>
            </w:pPr>
          </w:p>
        </w:tc>
        <w:tc>
          <w:tcPr>
            <w:tcW w:w="2674" w:type="dxa"/>
          </w:tcPr>
          <w:p w14:paraId="649D86C0" w14:textId="77777777" w:rsidR="00BB3CD1" w:rsidRDefault="00BB3CD1" w:rsidP="004A10CB">
            <w:pPr>
              <w:pBdr>
                <w:top w:val="nil"/>
                <w:left w:val="nil"/>
                <w:bottom w:val="nil"/>
                <w:right w:val="nil"/>
                <w:between w:val="nil"/>
              </w:pBdr>
              <w:jc w:val="center"/>
              <w:rPr>
                <w:color w:val="000000"/>
              </w:rPr>
            </w:pPr>
          </w:p>
        </w:tc>
        <w:tc>
          <w:tcPr>
            <w:tcW w:w="1934" w:type="dxa"/>
          </w:tcPr>
          <w:p w14:paraId="0A476ABD" w14:textId="77777777" w:rsidR="00BB3CD1" w:rsidRDefault="00BB3CD1" w:rsidP="004A10CB">
            <w:pPr>
              <w:pBdr>
                <w:top w:val="nil"/>
                <w:left w:val="nil"/>
                <w:bottom w:val="nil"/>
                <w:right w:val="nil"/>
                <w:between w:val="nil"/>
              </w:pBdr>
              <w:jc w:val="center"/>
              <w:rPr>
                <w:color w:val="000000"/>
              </w:rPr>
            </w:pPr>
          </w:p>
        </w:tc>
        <w:tc>
          <w:tcPr>
            <w:tcW w:w="2126" w:type="dxa"/>
          </w:tcPr>
          <w:p w14:paraId="70D69938" w14:textId="77777777" w:rsidR="00BB3CD1" w:rsidRDefault="00BB3CD1" w:rsidP="004A10CB">
            <w:pPr>
              <w:pBdr>
                <w:top w:val="nil"/>
                <w:left w:val="nil"/>
                <w:bottom w:val="nil"/>
                <w:right w:val="nil"/>
                <w:between w:val="nil"/>
              </w:pBdr>
              <w:jc w:val="center"/>
              <w:rPr>
                <w:color w:val="000000"/>
              </w:rPr>
            </w:pPr>
          </w:p>
        </w:tc>
        <w:tc>
          <w:tcPr>
            <w:tcW w:w="2070" w:type="dxa"/>
          </w:tcPr>
          <w:p w14:paraId="73C0DAE6" w14:textId="77777777" w:rsidR="00BB3CD1" w:rsidRDefault="00BB3CD1" w:rsidP="004A10CB">
            <w:pPr>
              <w:pBdr>
                <w:top w:val="nil"/>
                <w:left w:val="nil"/>
                <w:bottom w:val="nil"/>
                <w:right w:val="nil"/>
                <w:between w:val="nil"/>
              </w:pBdr>
              <w:ind w:left="-558"/>
              <w:jc w:val="center"/>
              <w:rPr>
                <w:color w:val="000000"/>
                <w:highlight w:val="green"/>
              </w:rPr>
            </w:pPr>
          </w:p>
        </w:tc>
      </w:tr>
    </w:tbl>
    <w:p w14:paraId="6D8F6A54" w14:textId="77777777" w:rsidR="00BB3CD1"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Default="00BB3CD1" w:rsidP="00BB3CD1">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3AAE5286" w14:textId="77777777" w:rsidR="00BB3CD1" w:rsidRDefault="00BB3CD1" w:rsidP="00BB3CD1">
      <w:pPr>
        <w:pBdr>
          <w:top w:val="nil"/>
          <w:left w:val="nil"/>
          <w:bottom w:val="nil"/>
          <w:right w:val="nil"/>
          <w:between w:val="nil"/>
        </w:pBdr>
        <w:jc w:val="both"/>
        <w:rPr>
          <w:color w:val="000000"/>
          <w:sz w:val="22"/>
          <w:szCs w:val="22"/>
        </w:rPr>
      </w:pPr>
    </w:p>
    <w:p w14:paraId="4CA0A590" w14:textId="77777777" w:rsidR="00BB3CD1"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14:paraId="61517FEA" w14:textId="77777777" w:rsidTr="004A10CB">
        <w:trPr>
          <w:trHeight w:val="280"/>
        </w:trPr>
        <w:tc>
          <w:tcPr>
            <w:tcW w:w="3284" w:type="dxa"/>
            <w:tcBorders>
              <w:top w:val="nil"/>
              <w:left w:val="nil"/>
              <w:bottom w:val="single" w:sz="4" w:space="0" w:color="000000"/>
              <w:right w:val="nil"/>
            </w:tcBorders>
          </w:tcPr>
          <w:p w14:paraId="49FC58B5" w14:textId="77777777" w:rsidR="00BB3CD1" w:rsidRDefault="00BB3CD1" w:rsidP="004A10CB">
            <w:pPr>
              <w:pBdr>
                <w:top w:val="nil"/>
                <w:left w:val="nil"/>
                <w:bottom w:val="nil"/>
                <w:right w:val="nil"/>
                <w:between w:val="nil"/>
              </w:pBdr>
              <w:ind w:right="-82"/>
              <w:rPr>
                <w:color w:val="000000"/>
                <w:sz w:val="24"/>
                <w:szCs w:val="24"/>
              </w:rPr>
            </w:pPr>
          </w:p>
        </w:tc>
        <w:tc>
          <w:tcPr>
            <w:tcW w:w="1024" w:type="dxa"/>
          </w:tcPr>
          <w:p w14:paraId="70E3F7F6" w14:textId="77777777" w:rsidR="00BB3CD1" w:rsidRDefault="00BB3CD1" w:rsidP="004A10CB">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Default="00BB3CD1" w:rsidP="004A10CB">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Default="00BB3CD1" w:rsidP="004A10CB">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Default="00BB3CD1" w:rsidP="004A10CB">
            <w:pPr>
              <w:pBdr>
                <w:top w:val="nil"/>
                <w:left w:val="nil"/>
                <w:bottom w:val="nil"/>
                <w:right w:val="nil"/>
                <w:between w:val="nil"/>
              </w:pBdr>
              <w:ind w:right="-82"/>
              <w:jc w:val="right"/>
              <w:rPr>
                <w:color w:val="000000"/>
                <w:sz w:val="24"/>
                <w:szCs w:val="24"/>
              </w:rPr>
            </w:pPr>
          </w:p>
        </w:tc>
      </w:tr>
      <w:tr w:rsidR="00BB3CD1" w14:paraId="0940BA21" w14:textId="77777777" w:rsidTr="004A10CB">
        <w:trPr>
          <w:trHeight w:val="180"/>
        </w:trPr>
        <w:tc>
          <w:tcPr>
            <w:tcW w:w="3284" w:type="dxa"/>
            <w:tcBorders>
              <w:top w:val="single" w:sz="4" w:space="0" w:color="000000"/>
              <w:left w:val="nil"/>
              <w:bottom w:val="nil"/>
              <w:right w:val="nil"/>
            </w:tcBorders>
          </w:tcPr>
          <w:p w14:paraId="0EA53004" w14:textId="77777777" w:rsidR="00BB3CD1" w:rsidRDefault="00BB3CD1" w:rsidP="004A10CB">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722FD487" w14:textId="77777777" w:rsidR="00BB3CD1" w:rsidRDefault="00BB3CD1" w:rsidP="004A10CB">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Default="00BB3CD1" w:rsidP="004A10CB">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0801E561" w14:textId="77777777" w:rsidR="00BB3CD1" w:rsidRDefault="00BB3CD1" w:rsidP="004A10CB">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Default="00BB3CD1" w:rsidP="004A10CB">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551E0113" w14:textId="77777777" w:rsidR="00BB3CD1" w:rsidRDefault="00BB3CD1"/>
    <w:p w14:paraId="2B76D44B" w14:textId="590FFB06" w:rsidR="00BB3CD1" w:rsidRDefault="00BB3CD1">
      <w:r>
        <w:br w:type="page"/>
      </w:r>
    </w:p>
    <w:p w14:paraId="385347DC" w14:textId="77777777" w:rsidR="00A97703" w:rsidRPr="00C405B3" w:rsidRDefault="00A97703">
      <w:pPr>
        <w:pBdr>
          <w:top w:val="nil"/>
          <w:left w:val="nil"/>
          <w:bottom w:val="nil"/>
          <w:right w:val="nil"/>
          <w:between w:val="nil"/>
        </w:pBdr>
        <w:spacing w:after="120" w:line="276" w:lineRule="auto"/>
        <w:rPr>
          <w:color w:val="000000"/>
          <w:sz w:val="24"/>
          <w:szCs w:val="24"/>
        </w:rPr>
      </w:pPr>
    </w:p>
    <w:p w14:paraId="08BAF972"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GENERAL PROVISIONS</w:t>
      </w:r>
    </w:p>
    <w:p w14:paraId="080046BC" w14:textId="77777777" w:rsidR="00A97703" w:rsidRPr="00C405B3" w:rsidRDefault="00A97703">
      <w:pPr>
        <w:pBdr>
          <w:top w:val="nil"/>
          <w:left w:val="nil"/>
          <w:bottom w:val="nil"/>
          <w:right w:val="nil"/>
          <w:between w:val="nil"/>
        </w:pBdr>
        <w:tabs>
          <w:tab w:val="left" w:pos="1560"/>
        </w:tabs>
        <w:ind w:left="360"/>
        <w:rPr>
          <w:color w:val="000000"/>
          <w:sz w:val="24"/>
          <w:szCs w:val="24"/>
        </w:rPr>
      </w:pPr>
    </w:p>
    <w:p w14:paraId="0DA6563E" w14:textId="4C0DE27D" w:rsidR="00A97703" w:rsidRPr="00AA7F03" w:rsidRDefault="00C01E24" w:rsidP="00496E94">
      <w:pPr>
        <w:widowControl w:val="0"/>
        <w:numPr>
          <w:ilvl w:val="1"/>
          <w:numId w:val="5"/>
        </w:numPr>
        <w:pBdr>
          <w:top w:val="nil"/>
          <w:left w:val="nil"/>
          <w:bottom w:val="nil"/>
          <w:right w:val="nil"/>
          <w:between w:val="nil"/>
        </w:pBdr>
        <w:tabs>
          <w:tab w:val="left" w:pos="1198"/>
        </w:tabs>
        <w:ind w:firstLine="449"/>
        <w:jc w:val="both"/>
        <w:rPr>
          <w:color w:val="000000"/>
        </w:rPr>
      </w:pPr>
      <w:r w:rsidRPr="00AA7F03">
        <w:rPr>
          <w:b/>
          <w:color w:val="000000"/>
          <w:sz w:val="24"/>
          <w:szCs w:val="24"/>
        </w:rPr>
        <w:t>JSC “</w:t>
      </w:r>
      <w:r w:rsidR="00635060" w:rsidRPr="00AA7F03">
        <w:rPr>
          <w:b/>
          <w:color w:val="000000"/>
          <w:sz w:val="24"/>
          <w:szCs w:val="24"/>
        </w:rPr>
        <w:t>ZAP grupė</w:t>
      </w:r>
      <w:r w:rsidRPr="00AA7F03">
        <w:rPr>
          <w:b/>
          <w:color w:val="000000"/>
          <w:sz w:val="24"/>
          <w:szCs w:val="24"/>
        </w:rPr>
        <w:t>”</w:t>
      </w:r>
      <w:r w:rsidRPr="00AA7F03">
        <w:rPr>
          <w:color w:val="000000"/>
          <w:sz w:val="24"/>
          <w:szCs w:val="24"/>
        </w:rPr>
        <w:t xml:space="preserve">, (hereinafter – the Buyer) is implementing the project entitled </w:t>
      </w:r>
      <w:r w:rsidRPr="00AA7F03">
        <w:rPr>
          <w:b/>
          <w:color w:val="000000"/>
          <w:sz w:val="24"/>
          <w:szCs w:val="24"/>
        </w:rPr>
        <w:t>“</w:t>
      </w:r>
      <w:r w:rsidR="00CC0B41" w:rsidRPr="00AA7F03">
        <w:rPr>
          <w:b/>
          <w:color w:val="000000"/>
          <w:sz w:val="24"/>
          <w:szCs w:val="24"/>
        </w:rPr>
        <w:t>Modernization of manufacturing</w:t>
      </w:r>
      <w:r w:rsidRPr="00AA7F03">
        <w:rPr>
          <w:b/>
          <w:color w:val="000000"/>
          <w:sz w:val="24"/>
          <w:szCs w:val="24"/>
        </w:rPr>
        <w:t xml:space="preserve"> in JSC “</w:t>
      </w:r>
      <w:r w:rsidR="00635060" w:rsidRPr="00AA7F03">
        <w:rPr>
          <w:b/>
          <w:color w:val="000000"/>
          <w:sz w:val="24"/>
          <w:szCs w:val="24"/>
        </w:rPr>
        <w:t>ZAP grupė</w:t>
      </w:r>
      <w:r w:rsidRPr="00AA7F03">
        <w:rPr>
          <w:b/>
          <w:color w:val="000000"/>
          <w:sz w:val="24"/>
          <w:szCs w:val="24"/>
        </w:rPr>
        <w:t>”</w:t>
      </w:r>
      <w:r w:rsidRPr="00AA7F03">
        <w:rPr>
          <w:color w:val="000000"/>
          <w:sz w:val="24"/>
          <w:szCs w:val="24"/>
        </w:rPr>
        <w:t xml:space="preserve"> (</w:t>
      </w:r>
      <w:r w:rsidR="000E5047" w:rsidRPr="00AA7F03">
        <w:rPr>
          <w:color w:val="000000"/>
          <w:sz w:val="24"/>
          <w:szCs w:val="24"/>
        </w:rPr>
        <w:t xml:space="preserve">Application </w:t>
      </w:r>
      <w:r w:rsidRPr="00AA7F03">
        <w:rPr>
          <w:color w:val="000000"/>
          <w:sz w:val="24"/>
          <w:szCs w:val="24"/>
        </w:rPr>
        <w:t xml:space="preserve">No. </w:t>
      </w:r>
      <w:r w:rsidR="00CC0B41" w:rsidRPr="00AA7F03">
        <w:rPr>
          <w:color w:val="000000"/>
          <w:sz w:val="24"/>
          <w:szCs w:val="24"/>
        </w:rPr>
        <w:t xml:space="preserve">03.3.1-LVPA-K-854-02-0093). Application for partial fundation </w:t>
      </w:r>
      <w:r w:rsidRPr="00AA7F03">
        <w:rPr>
          <w:color w:val="000000"/>
          <w:sz w:val="24"/>
          <w:szCs w:val="24"/>
        </w:rPr>
        <w:t xml:space="preserve">by the European Structural Funds and the Republic of Lithuania </w:t>
      </w:r>
      <w:r w:rsidR="00CC0B41" w:rsidRPr="00AA7F03">
        <w:rPr>
          <w:color w:val="000000"/>
          <w:sz w:val="24"/>
          <w:szCs w:val="24"/>
        </w:rPr>
        <w:t>is submitted. JSC „ZAP grupė“</w:t>
      </w:r>
      <w:r w:rsidRPr="00AA7F03">
        <w:rPr>
          <w:color w:val="000000"/>
          <w:sz w:val="24"/>
          <w:szCs w:val="24"/>
        </w:rPr>
        <w:t xml:space="preserve"> intends to buy the following: </w:t>
      </w:r>
      <w:r w:rsidR="00AA7F03" w:rsidRPr="00AA7F03">
        <w:rPr>
          <w:b/>
          <w:color w:val="000000"/>
          <w:sz w:val="24"/>
          <w:szCs w:val="24"/>
        </w:rPr>
        <w:t>CNC high speed milling machine</w:t>
      </w:r>
      <w:r w:rsidRPr="00AA7F03">
        <w:rPr>
          <w:b/>
          <w:color w:val="000000"/>
          <w:sz w:val="24"/>
          <w:szCs w:val="24"/>
        </w:rPr>
        <w:t>.</w:t>
      </w:r>
    </w:p>
    <w:p w14:paraId="414747FD"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C405B3">
        <w:rPr>
          <w:color w:val="000000"/>
          <w:sz w:val="24"/>
          <w:szCs w:val="24"/>
        </w:rPr>
        <w:t xml:space="preserve">The principal concepts shall be used as defined in </w:t>
      </w:r>
      <w:r w:rsidRPr="00C405B3">
        <w:rPr>
          <w:b/>
          <w:color w:val="000000"/>
          <w:sz w:val="24"/>
          <w:szCs w:val="24"/>
        </w:rPr>
        <w:t>the Rules for Governing Project Administration and Financing, Approved by the Minister of Finance of the Republic of Lithuania by Order</w:t>
      </w:r>
      <w:r w:rsidRPr="00C405B3">
        <w:rPr>
          <w:color w:val="000000"/>
          <w:sz w:val="24"/>
          <w:szCs w:val="24"/>
        </w:rPr>
        <w:t xml:space="preserve"> </w:t>
      </w:r>
      <w:r w:rsidRPr="00C405B3">
        <w:rPr>
          <w:b/>
          <w:color w:val="000000"/>
          <w:sz w:val="24"/>
          <w:szCs w:val="24"/>
        </w:rPr>
        <w:t xml:space="preserve">No. 1K-316 of 8 October 2014 </w:t>
      </w:r>
      <w:r w:rsidRPr="00C405B3">
        <w:rPr>
          <w:color w:val="000000"/>
          <w:sz w:val="24"/>
          <w:szCs w:val="24"/>
        </w:rPr>
        <w:t>(hereinafter – The Rules)</w:t>
      </w:r>
    </w:p>
    <w:p w14:paraId="66A188FA"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C405B3">
        <w:rPr>
          <w:color w:val="000000"/>
          <w:sz w:val="24"/>
          <w:szCs w:val="24"/>
        </w:rPr>
        <w:t>The Procurement shall be executed in compliance with the Rules, the Civil Code of the Republic of Lithuania (hereinafter – the Civil Code), other legal acts and Tendering Process Terms and Conditions (hereinafter– Tendering Terms and Conditions).</w:t>
      </w:r>
    </w:p>
    <w:p w14:paraId="5E10D761" w14:textId="638884F9" w:rsidR="00A97703" w:rsidRPr="00CB658C" w:rsidRDefault="00C01E24">
      <w:pPr>
        <w:widowControl w:val="0"/>
        <w:numPr>
          <w:ilvl w:val="1"/>
          <w:numId w:val="5"/>
        </w:numPr>
        <w:pBdr>
          <w:top w:val="nil"/>
          <w:left w:val="nil"/>
          <w:bottom w:val="nil"/>
          <w:right w:val="nil"/>
          <w:between w:val="nil"/>
        </w:pBdr>
        <w:tabs>
          <w:tab w:val="left" w:pos="1198"/>
        </w:tabs>
        <w:ind w:left="0" w:firstLine="600"/>
        <w:jc w:val="both"/>
        <w:rPr>
          <w:b/>
          <w:color w:val="000000"/>
        </w:rPr>
      </w:pPr>
      <w:r w:rsidRPr="00CB658C">
        <w:rPr>
          <w:color w:val="000000"/>
          <w:sz w:val="24"/>
          <w:szCs w:val="24"/>
        </w:rPr>
        <w:t>Publication of the Procurement Notice has been executed on the European Union Fund Investment website</w:t>
      </w:r>
      <w:r w:rsidRPr="00CB658C">
        <w:rPr>
          <w:color w:val="0000FF"/>
          <w:sz w:val="24"/>
          <w:szCs w:val="24"/>
        </w:rPr>
        <w:t xml:space="preserve"> </w:t>
      </w:r>
      <w:hyperlink r:id="rId15">
        <w:r w:rsidRPr="00CB658C">
          <w:rPr>
            <w:color w:val="0000FF"/>
            <w:sz w:val="24"/>
            <w:szCs w:val="24"/>
            <w:u w:val="single"/>
          </w:rPr>
          <w:t>www.esinvesticijos.lt</w:t>
        </w:r>
      </w:hyperlink>
      <w:r w:rsidR="00355F2A" w:rsidRPr="00CB658C">
        <w:rPr>
          <w:i/>
          <w:color w:val="000000"/>
          <w:sz w:val="24"/>
          <w:szCs w:val="24"/>
        </w:rPr>
        <w:t xml:space="preserve"> </w:t>
      </w:r>
      <w:r w:rsidR="00CB658C" w:rsidRPr="00CB658C">
        <w:rPr>
          <w:b/>
          <w:bCs/>
          <w:iCs/>
          <w:color w:val="000000"/>
          <w:sz w:val="24"/>
          <w:szCs w:val="24"/>
        </w:rPr>
        <w:t>19</w:t>
      </w:r>
      <w:r w:rsidR="00496E94" w:rsidRPr="00CB658C">
        <w:rPr>
          <w:b/>
          <w:bCs/>
          <w:iCs/>
          <w:color w:val="000000"/>
          <w:sz w:val="24"/>
          <w:szCs w:val="24"/>
        </w:rPr>
        <w:t>/</w:t>
      </w:r>
      <w:r w:rsidR="00CB658C" w:rsidRPr="00CB658C">
        <w:rPr>
          <w:b/>
          <w:bCs/>
          <w:iCs/>
          <w:color w:val="000000"/>
          <w:sz w:val="24"/>
          <w:szCs w:val="24"/>
        </w:rPr>
        <w:t>08</w:t>
      </w:r>
      <w:r w:rsidR="00496E94" w:rsidRPr="00CB658C">
        <w:rPr>
          <w:b/>
          <w:bCs/>
          <w:iCs/>
          <w:color w:val="000000"/>
          <w:sz w:val="24"/>
          <w:szCs w:val="24"/>
        </w:rPr>
        <w:t>/2021</w:t>
      </w:r>
      <w:r w:rsidR="00355F2A" w:rsidRPr="00CB658C">
        <w:rPr>
          <w:b/>
          <w:color w:val="000000"/>
          <w:sz w:val="24"/>
          <w:szCs w:val="24"/>
        </w:rPr>
        <w:t>.</w:t>
      </w:r>
    </w:p>
    <w:p w14:paraId="4723880B"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CB658C">
        <w:rPr>
          <w:color w:val="000000"/>
          <w:sz w:val="24"/>
          <w:szCs w:val="24"/>
        </w:rPr>
        <w:t>The Procurement shall be conducted through a Tendering Process, in accordance with the</w:t>
      </w:r>
      <w:r w:rsidRPr="00C405B3">
        <w:rPr>
          <w:color w:val="000000"/>
          <w:sz w:val="24"/>
          <w:szCs w:val="24"/>
        </w:rPr>
        <w:t xml:space="preserve"> principles of equality, non-discrimination, mutual recognition, proportionality, transparency.</w:t>
      </w:r>
    </w:p>
    <w:p w14:paraId="3926E5BD"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C405B3">
        <w:rPr>
          <w:color w:val="000000"/>
          <w:sz w:val="24"/>
          <w:szCs w:val="24"/>
        </w:rPr>
        <w:t>If the Tendering Process does not take place because no Tender is received from any Supplier complying with the requirements set out by the Buyer, the Buyer shall reserve the right to conduct a Tendering Process repeatedly, in accordance with a procedure prescribed in item 461.1 of the Rules.</w:t>
      </w:r>
    </w:p>
    <w:p w14:paraId="2448520A" w14:textId="654C6140"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C405B3">
        <w:rPr>
          <w:color w:val="000000"/>
          <w:sz w:val="24"/>
          <w:szCs w:val="24"/>
        </w:rPr>
        <w:t xml:space="preserve">The person authorized by the Buyer to maintain regular contact with the Suppliers and receive their notifications related to the Procurement procedures shall be the following: </w:t>
      </w:r>
      <w:r w:rsidRPr="00C405B3">
        <w:rPr>
          <w:b/>
          <w:color w:val="000000"/>
          <w:sz w:val="24"/>
          <w:szCs w:val="24"/>
        </w:rPr>
        <w:t>JSC “</w:t>
      </w:r>
      <w:r w:rsidR="00635060" w:rsidRPr="00C405B3">
        <w:rPr>
          <w:b/>
          <w:color w:val="000000"/>
          <w:sz w:val="24"/>
          <w:szCs w:val="24"/>
        </w:rPr>
        <w:t>ZAP grupė</w:t>
      </w:r>
      <w:r w:rsidRPr="00C405B3">
        <w:rPr>
          <w:b/>
          <w:color w:val="000000"/>
          <w:sz w:val="24"/>
          <w:szCs w:val="24"/>
        </w:rPr>
        <w:t xml:space="preserve">” Manager </w:t>
      </w:r>
      <w:r w:rsidR="00CC0B41" w:rsidRPr="00C405B3">
        <w:rPr>
          <w:b/>
          <w:color w:val="212121"/>
          <w:sz w:val="24"/>
          <w:szCs w:val="24"/>
        </w:rPr>
        <w:t>Andrius Bieluckas</w:t>
      </w:r>
      <w:r w:rsidRPr="00C405B3">
        <w:rPr>
          <w:b/>
          <w:color w:val="000000"/>
          <w:sz w:val="24"/>
          <w:szCs w:val="24"/>
        </w:rPr>
        <w:t xml:space="preserve">, phone no. </w:t>
      </w:r>
      <w:r w:rsidR="00CC0B41" w:rsidRPr="00C405B3">
        <w:rPr>
          <w:b/>
          <w:color w:val="212121"/>
          <w:sz w:val="24"/>
          <w:szCs w:val="24"/>
        </w:rPr>
        <w:t>+370 612 11766</w:t>
      </w:r>
      <w:r w:rsidRPr="00C405B3">
        <w:rPr>
          <w:b/>
          <w:color w:val="000000"/>
          <w:sz w:val="24"/>
          <w:szCs w:val="24"/>
        </w:rPr>
        <w:t xml:space="preserve">, e-mail </w:t>
      </w:r>
      <w:r w:rsidR="00CC0B41" w:rsidRPr="00C405B3">
        <w:rPr>
          <w:b/>
          <w:color w:val="212121"/>
          <w:sz w:val="24"/>
          <w:szCs w:val="24"/>
        </w:rPr>
        <w:t>andrius@zap.lt</w:t>
      </w:r>
      <w:r w:rsidRPr="00C405B3">
        <w:rPr>
          <w:color w:val="000000"/>
          <w:sz w:val="24"/>
          <w:szCs w:val="24"/>
        </w:rPr>
        <w:t>.</w:t>
      </w:r>
    </w:p>
    <w:p w14:paraId="057FFCF6" w14:textId="77777777" w:rsidR="00A97703" w:rsidRPr="00C405B3" w:rsidRDefault="00A97703">
      <w:pPr>
        <w:widowControl w:val="0"/>
        <w:pBdr>
          <w:top w:val="nil"/>
          <w:left w:val="nil"/>
          <w:bottom w:val="nil"/>
          <w:right w:val="nil"/>
          <w:between w:val="nil"/>
        </w:pBdr>
        <w:rPr>
          <w:color w:val="000000"/>
          <w:sz w:val="24"/>
          <w:szCs w:val="24"/>
        </w:rPr>
      </w:pPr>
      <w:bookmarkStart w:id="18" w:name="2p2csry" w:colFirst="0" w:colLast="0"/>
      <w:bookmarkEnd w:id="18"/>
    </w:p>
    <w:p w14:paraId="1A182D1B"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OBJECT OF PROCUREMENT</w:t>
      </w:r>
    </w:p>
    <w:p w14:paraId="2C872014" w14:textId="77777777" w:rsidR="00A97703" w:rsidRPr="00C405B3" w:rsidRDefault="00A97703">
      <w:pPr>
        <w:widowControl w:val="0"/>
        <w:pBdr>
          <w:top w:val="nil"/>
          <w:left w:val="nil"/>
          <w:bottom w:val="nil"/>
          <w:right w:val="nil"/>
          <w:between w:val="nil"/>
        </w:pBdr>
        <w:rPr>
          <w:color w:val="000000"/>
          <w:sz w:val="24"/>
          <w:szCs w:val="24"/>
        </w:rPr>
      </w:pPr>
    </w:p>
    <w:p w14:paraId="56E66CBE" w14:textId="2400389A" w:rsidR="00A97703" w:rsidRPr="00C405B3" w:rsidRDefault="00C01E24" w:rsidP="00496E94">
      <w:pPr>
        <w:widowControl w:val="0"/>
        <w:numPr>
          <w:ilvl w:val="1"/>
          <w:numId w:val="8"/>
        </w:numPr>
        <w:pBdr>
          <w:top w:val="nil"/>
          <w:left w:val="nil"/>
          <w:bottom w:val="nil"/>
          <w:right w:val="nil"/>
          <w:between w:val="nil"/>
        </w:pBdr>
        <w:tabs>
          <w:tab w:val="left" w:pos="1134"/>
        </w:tabs>
        <w:ind w:firstLine="449"/>
        <w:jc w:val="both"/>
        <w:rPr>
          <w:color w:val="000000"/>
        </w:rPr>
      </w:pPr>
      <w:r w:rsidRPr="00C405B3">
        <w:rPr>
          <w:color w:val="000000"/>
          <w:sz w:val="24"/>
          <w:szCs w:val="24"/>
        </w:rPr>
        <w:t xml:space="preserve">The equipment purchased shall be intended for </w:t>
      </w:r>
      <w:r w:rsidR="00AA7F03" w:rsidRPr="00AA7F03">
        <w:rPr>
          <w:b/>
          <w:bCs/>
          <w:sz w:val="24"/>
          <w:szCs w:val="24"/>
        </w:rPr>
        <w:t xml:space="preserve">CNC high speed milling </w:t>
      </w:r>
      <w:r w:rsidR="00AA7F03" w:rsidRPr="00F922FD">
        <w:rPr>
          <w:b/>
          <w:bCs/>
          <w:sz w:val="24"/>
          <w:szCs w:val="24"/>
        </w:rPr>
        <w:t>machine</w:t>
      </w:r>
      <w:r w:rsidR="00CC0B41" w:rsidRPr="00F922FD">
        <w:rPr>
          <w:b/>
          <w:bCs/>
          <w:sz w:val="24"/>
          <w:szCs w:val="24"/>
        </w:rPr>
        <w:t xml:space="preserve"> (</w:t>
      </w:r>
      <w:r w:rsidR="00C80B4A" w:rsidRPr="00F922FD">
        <w:rPr>
          <w:b/>
          <w:bCs/>
          <w:sz w:val="24"/>
          <w:szCs w:val="24"/>
        </w:rPr>
        <w:t>1</w:t>
      </w:r>
      <w:r w:rsidR="00CC0B41" w:rsidRPr="00F922FD">
        <w:rPr>
          <w:b/>
          <w:bCs/>
          <w:sz w:val="24"/>
          <w:szCs w:val="24"/>
        </w:rPr>
        <w:t xml:space="preserve"> unit)</w:t>
      </w:r>
      <w:r w:rsidRPr="00C405B3">
        <w:rPr>
          <w:color w:val="000000"/>
          <w:sz w:val="24"/>
          <w:szCs w:val="24"/>
        </w:rPr>
        <w:t xml:space="preserve"> (hereinafter – the Goods), the specifications of which are set out in the Technical Specification provided in Annex No. 1.</w:t>
      </w:r>
    </w:p>
    <w:p w14:paraId="60E687D1" w14:textId="77777777" w:rsidR="00A97703" w:rsidRPr="00C405B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C405B3">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06F5521E" w14:textId="77777777" w:rsidR="00A97703" w:rsidRPr="00C405B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C405B3">
        <w:rPr>
          <w:b/>
          <w:color w:val="000000"/>
          <w:sz w:val="24"/>
          <w:szCs w:val="24"/>
        </w:rPr>
        <w:t>This Procurement is not divided into parts</w:t>
      </w:r>
      <w:r w:rsidRPr="00C405B3">
        <w:rPr>
          <w:color w:val="000000"/>
          <w:sz w:val="24"/>
          <w:szCs w:val="24"/>
        </w:rPr>
        <w:t>. Suppliers must submit their tenders for the entire scope of the Procurement.</w:t>
      </w:r>
    </w:p>
    <w:p w14:paraId="0C5BFFAD" w14:textId="5AED7951" w:rsidR="00A97703" w:rsidRPr="00C405B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C405B3">
        <w:rPr>
          <w:color w:val="000000"/>
          <w:sz w:val="24"/>
          <w:szCs w:val="24"/>
        </w:rPr>
        <w:t xml:space="preserve">The Goods shall be delivered within a period </w:t>
      </w:r>
      <w:r w:rsidRPr="00C405B3">
        <w:rPr>
          <w:b/>
          <w:color w:val="000000"/>
          <w:sz w:val="24"/>
          <w:szCs w:val="24"/>
        </w:rPr>
        <w:t xml:space="preserve">no longer than </w:t>
      </w:r>
      <w:r w:rsidR="00604652">
        <w:rPr>
          <w:b/>
          <w:color w:val="000000"/>
          <w:sz w:val="24"/>
          <w:szCs w:val="24"/>
        </w:rPr>
        <w:t>8</w:t>
      </w:r>
      <w:r w:rsidRPr="00C405B3">
        <w:rPr>
          <w:b/>
          <w:color w:val="000000"/>
          <w:sz w:val="24"/>
          <w:szCs w:val="24"/>
        </w:rPr>
        <w:t xml:space="preserve"> </w:t>
      </w:r>
      <w:r w:rsidR="00604652">
        <w:rPr>
          <w:b/>
          <w:color w:val="000000"/>
          <w:sz w:val="24"/>
          <w:szCs w:val="24"/>
        </w:rPr>
        <w:t>weeks</w:t>
      </w:r>
      <w:r w:rsidRPr="00C405B3">
        <w:rPr>
          <w:b/>
          <w:color w:val="000000"/>
          <w:sz w:val="24"/>
          <w:szCs w:val="24"/>
        </w:rPr>
        <w:t xml:space="preserve"> from the day of signing the Procurement Contract</w:t>
      </w:r>
      <w:r w:rsidRPr="00C405B3">
        <w:rPr>
          <w:color w:val="000000"/>
          <w:sz w:val="24"/>
          <w:szCs w:val="24"/>
        </w:rPr>
        <w:t xml:space="preserve">. This term may be extended </w:t>
      </w:r>
      <w:r w:rsidRPr="00C405B3">
        <w:rPr>
          <w:b/>
          <w:color w:val="000000"/>
          <w:sz w:val="24"/>
          <w:szCs w:val="24"/>
        </w:rPr>
        <w:t xml:space="preserve">for </w:t>
      </w:r>
      <w:r w:rsidR="00604652">
        <w:rPr>
          <w:b/>
          <w:color w:val="000000"/>
          <w:sz w:val="24"/>
          <w:szCs w:val="24"/>
        </w:rPr>
        <w:t>4</w:t>
      </w:r>
      <w:r w:rsidRPr="00C405B3">
        <w:rPr>
          <w:b/>
          <w:color w:val="000000"/>
          <w:sz w:val="24"/>
          <w:szCs w:val="24"/>
        </w:rPr>
        <w:t xml:space="preserve"> </w:t>
      </w:r>
      <w:r w:rsidR="00604652">
        <w:rPr>
          <w:b/>
          <w:color w:val="000000"/>
          <w:sz w:val="24"/>
          <w:szCs w:val="24"/>
        </w:rPr>
        <w:t>weeks</w:t>
      </w:r>
      <w:r w:rsidRPr="00C405B3">
        <w:rPr>
          <w:b/>
          <w:color w:val="000000"/>
          <w:sz w:val="24"/>
          <w:szCs w:val="24"/>
        </w:rPr>
        <w:t xml:space="preserve"> on the basis of a written mutual agreement</w:t>
      </w:r>
      <w:r w:rsidRPr="00C405B3">
        <w:rPr>
          <w:color w:val="000000"/>
          <w:sz w:val="24"/>
          <w:szCs w:val="24"/>
        </w:rPr>
        <w:t xml:space="preserve">. </w:t>
      </w:r>
    </w:p>
    <w:p w14:paraId="406C3ADB" w14:textId="184FA3A5" w:rsidR="00A97703" w:rsidRPr="005C3BEA"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5C3BEA">
        <w:rPr>
          <w:color w:val="000000"/>
          <w:sz w:val="24"/>
          <w:szCs w:val="24"/>
        </w:rPr>
        <w:t xml:space="preserve">The place for delivery - </w:t>
      </w:r>
      <w:r w:rsidR="000E5047" w:rsidRPr="005C3BEA">
        <w:rPr>
          <w:b/>
          <w:bCs/>
          <w:color w:val="000000"/>
          <w:sz w:val="24"/>
          <w:szCs w:val="24"/>
        </w:rPr>
        <w:t>Salininkų</w:t>
      </w:r>
      <w:r w:rsidR="000E5047" w:rsidRPr="005C3BEA">
        <w:rPr>
          <w:b/>
          <w:color w:val="000000"/>
          <w:sz w:val="24"/>
          <w:szCs w:val="24"/>
        </w:rPr>
        <w:t xml:space="preserve"> </w:t>
      </w:r>
      <w:r w:rsidR="00CC0B41" w:rsidRPr="005C3BEA">
        <w:rPr>
          <w:b/>
          <w:color w:val="000000"/>
          <w:sz w:val="24"/>
          <w:szCs w:val="24"/>
        </w:rPr>
        <w:t xml:space="preserve">str. </w:t>
      </w:r>
      <w:r w:rsidR="000E5047" w:rsidRPr="005C3BEA">
        <w:rPr>
          <w:b/>
          <w:color w:val="000000"/>
          <w:sz w:val="24"/>
          <w:szCs w:val="24"/>
        </w:rPr>
        <w:t>84</w:t>
      </w:r>
      <w:r w:rsidR="00CC0B41" w:rsidRPr="005C3BEA">
        <w:rPr>
          <w:b/>
          <w:color w:val="000000"/>
          <w:sz w:val="24"/>
          <w:szCs w:val="24"/>
        </w:rPr>
        <w:t>,</w:t>
      </w:r>
      <w:r w:rsidR="000E5047" w:rsidRPr="005C3BEA">
        <w:rPr>
          <w:b/>
          <w:color w:val="000000"/>
          <w:sz w:val="24"/>
          <w:szCs w:val="24"/>
        </w:rPr>
        <w:t xml:space="preserve"> Vilnius</w:t>
      </w:r>
      <w:r w:rsidRPr="005C3BEA">
        <w:rPr>
          <w:color w:val="000000"/>
          <w:sz w:val="24"/>
          <w:szCs w:val="24"/>
        </w:rPr>
        <w:t xml:space="preserve">. </w:t>
      </w:r>
    </w:p>
    <w:p w14:paraId="131AC771" w14:textId="77777777" w:rsidR="00A97703" w:rsidRPr="00C405B3" w:rsidRDefault="00C01E24">
      <w:pPr>
        <w:pBdr>
          <w:top w:val="nil"/>
          <w:left w:val="nil"/>
          <w:bottom w:val="nil"/>
          <w:right w:val="nil"/>
          <w:between w:val="nil"/>
        </w:pBdr>
        <w:rPr>
          <w:color w:val="000000"/>
          <w:sz w:val="24"/>
          <w:szCs w:val="24"/>
        </w:rPr>
      </w:pPr>
      <w:r w:rsidRPr="00C405B3">
        <w:br w:type="page"/>
      </w:r>
    </w:p>
    <w:p w14:paraId="0561F267" w14:textId="77777777" w:rsidR="00A97703" w:rsidRPr="00C405B3" w:rsidRDefault="00A97703">
      <w:pPr>
        <w:widowControl w:val="0"/>
        <w:pBdr>
          <w:top w:val="nil"/>
          <w:left w:val="nil"/>
          <w:bottom w:val="nil"/>
          <w:right w:val="nil"/>
          <w:between w:val="nil"/>
        </w:pBdr>
        <w:tabs>
          <w:tab w:val="left" w:pos="1251"/>
        </w:tabs>
        <w:ind w:left="927"/>
        <w:jc w:val="both"/>
        <w:rPr>
          <w:color w:val="000000"/>
          <w:sz w:val="24"/>
          <w:szCs w:val="24"/>
        </w:rPr>
      </w:pPr>
      <w:bookmarkStart w:id="19" w:name="147n2zr" w:colFirst="0" w:colLast="0"/>
      <w:bookmarkEnd w:id="19"/>
    </w:p>
    <w:p w14:paraId="199CFD50"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SUPPLIER QUALIFICATION REQUIREMENTS</w:t>
      </w:r>
    </w:p>
    <w:p w14:paraId="36AE99C4" w14:textId="77777777" w:rsidR="00A97703" w:rsidRPr="00C405B3" w:rsidRDefault="00A97703">
      <w:pPr>
        <w:widowControl w:val="0"/>
        <w:pBdr>
          <w:top w:val="nil"/>
          <w:left w:val="nil"/>
          <w:bottom w:val="nil"/>
          <w:right w:val="nil"/>
          <w:between w:val="nil"/>
        </w:pBdr>
        <w:rPr>
          <w:color w:val="000000"/>
          <w:sz w:val="24"/>
          <w:szCs w:val="24"/>
        </w:rPr>
      </w:pPr>
    </w:p>
    <w:p w14:paraId="634DB46A" w14:textId="77777777" w:rsidR="00A97703" w:rsidRPr="00C405B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C405B3">
        <w:rPr>
          <w:color w:val="000000"/>
          <w:sz w:val="24"/>
          <w:szCs w:val="24"/>
        </w:rPr>
        <w:t>The Supplier participating in the Tendering Process must comply with the following minimum requirements for qualification:</w:t>
      </w:r>
    </w:p>
    <w:p w14:paraId="370F39E6" w14:textId="77777777" w:rsidR="00A97703" w:rsidRPr="00C405B3" w:rsidRDefault="00A97703">
      <w:pPr>
        <w:widowControl w:val="0"/>
        <w:pBdr>
          <w:top w:val="nil"/>
          <w:left w:val="nil"/>
          <w:bottom w:val="nil"/>
          <w:right w:val="nil"/>
          <w:between w:val="nil"/>
        </w:pBdr>
        <w:rPr>
          <w:color w:val="000000"/>
          <w:sz w:val="24"/>
          <w:szCs w:val="24"/>
        </w:rPr>
      </w:pPr>
    </w:p>
    <w:p w14:paraId="5E2CFBE7" w14:textId="77777777" w:rsidR="00A97703" w:rsidRPr="00C405B3"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sidRPr="00C405B3">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rsidRPr="00C405B3" w14:paraId="71BFBF5E"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7EC8B477"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Seq. No.</w:t>
            </w:r>
          </w:p>
        </w:tc>
        <w:tc>
          <w:tcPr>
            <w:tcW w:w="3260" w:type="dxa"/>
            <w:tcBorders>
              <w:top w:val="single" w:sz="4" w:space="0" w:color="000000"/>
              <w:left w:val="single" w:sz="4" w:space="0" w:color="000000"/>
              <w:bottom w:val="single" w:sz="4" w:space="0" w:color="000000"/>
              <w:right w:val="single" w:sz="4" w:space="0" w:color="000000"/>
            </w:tcBorders>
          </w:tcPr>
          <w:p w14:paraId="74C03A7B"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0D906744"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77D64270"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Documents proving qualification requirements</w:t>
            </w:r>
          </w:p>
        </w:tc>
      </w:tr>
      <w:tr w:rsidR="00A97703" w:rsidRPr="008335C7" w14:paraId="1280D9B0"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641D5C94"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5575751A" w14:textId="77777777" w:rsidR="00A97703" w:rsidRPr="00C405B3"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r w:rsidRPr="00C405B3">
              <w:rPr>
                <w:color w:val="000000"/>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161A5066" w14:textId="77777777" w:rsidR="00A97703" w:rsidRPr="00C405B3" w:rsidRDefault="00C01E24">
            <w:pPr>
              <w:widowControl w:val="0"/>
              <w:pBdr>
                <w:top w:val="nil"/>
                <w:left w:val="nil"/>
                <w:bottom w:val="nil"/>
                <w:right w:val="nil"/>
                <w:between w:val="nil"/>
              </w:pBdr>
              <w:spacing w:line="256" w:lineRule="auto"/>
              <w:ind w:left="130" w:right="115"/>
              <w:rPr>
                <w:color w:val="000000"/>
              </w:rPr>
            </w:pPr>
            <w:r w:rsidRPr="00C405B3">
              <w:rPr>
                <w:color w:val="000000"/>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0A8B0664" w14:textId="77777777" w:rsidR="00A97703" w:rsidRPr="005C3BEA" w:rsidRDefault="00C01E24">
            <w:pPr>
              <w:widowControl w:val="0"/>
              <w:pBdr>
                <w:top w:val="nil"/>
                <w:left w:val="nil"/>
                <w:bottom w:val="nil"/>
                <w:right w:val="nil"/>
                <w:between w:val="nil"/>
              </w:pBdr>
              <w:spacing w:line="256" w:lineRule="auto"/>
              <w:ind w:left="143" w:right="103"/>
              <w:jc w:val="both"/>
              <w:rPr>
                <w:color w:val="000000"/>
                <w:highlight w:val="yellow"/>
              </w:rPr>
            </w:pPr>
            <w:r w:rsidRPr="005C3BEA">
              <w:rPr>
                <w:color w:val="000000"/>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sidRPr="005C3BEA">
              <w:rPr>
                <w:i/>
                <w:color w:val="000000"/>
              </w:rPr>
              <w:t>or</w:t>
            </w:r>
            <w:r w:rsidRPr="005C3BEA">
              <w:rPr>
                <w:color w:val="000000"/>
              </w:rPr>
              <w:t xml:space="preserve"> a </w:t>
            </w:r>
            <w:r w:rsidRPr="005C3BEA">
              <w:rPr>
                <w:b/>
                <w:color w:val="000000"/>
              </w:rPr>
              <w:t>declaration</w:t>
            </w:r>
            <w:r w:rsidRPr="005C3BEA">
              <w:rPr>
                <w:color w:val="000000"/>
              </w:rPr>
              <w:t xml:space="preserve"> (Annex No. 3) stating that it complies with the qualification requirement indicated in this item shall be submitted.</w:t>
            </w:r>
          </w:p>
        </w:tc>
      </w:tr>
    </w:tbl>
    <w:p w14:paraId="742BE09E" w14:textId="77777777" w:rsidR="00A97703" w:rsidRPr="00C405B3" w:rsidRDefault="00C01E24">
      <w:pPr>
        <w:widowControl w:val="0"/>
        <w:pBdr>
          <w:top w:val="nil"/>
          <w:left w:val="nil"/>
          <w:bottom w:val="nil"/>
          <w:right w:val="nil"/>
          <w:between w:val="nil"/>
        </w:pBdr>
        <w:ind w:firstLine="142"/>
        <w:rPr>
          <w:color w:val="000000"/>
          <w:sz w:val="18"/>
          <w:szCs w:val="18"/>
        </w:rPr>
      </w:pPr>
      <w:r w:rsidRPr="00C405B3">
        <w:rPr>
          <w:b/>
          <w:color w:val="000000"/>
          <w:sz w:val="18"/>
          <w:szCs w:val="18"/>
        </w:rPr>
        <w:t>* Notes:</w:t>
      </w:r>
    </w:p>
    <w:p w14:paraId="525509A1" w14:textId="77777777" w:rsidR="00A97703" w:rsidRPr="00C405B3" w:rsidRDefault="00C01E24">
      <w:pPr>
        <w:widowControl w:val="0"/>
        <w:pBdr>
          <w:top w:val="nil"/>
          <w:left w:val="nil"/>
          <w:bottom w:val="nil"/>
          <w:right w:val="nil"/>
          <w:between w:val="nil"/>
        </w:pBdr>
        <w:ind w:left="142"/>
        <w:rPr>
          <w:color w:val="000000"/>
          <w:sz w:val="18"/>
          <w:szCs w:val="18"/>
        </w:rPr>
      </w:pPr>
      <w:r w:rsidRPr="00C405B3">
        <w:rPr>
          <w:color w:val="000000"/>
          <w:sz w:val="18"/>
          <w:szCs w:val="18"/>
        </w:rPr>
        <w:t>document copies shall be certified by the signature of the Supplier or the person authorized by him/her and shall include the words “True copy” and the position, name (first letter of the name), surname and a seal (if any)</w:t>
      </w:r>
    </w:p>
    <w:p w14:paraId="235F45A0" w14:textId="77777777" w:rsidR="00A97703" w:rsidRPr="00C405B3" w:rsidRDefault="00A97703">
      <w:pPr>
        <w:widowControl w:val="0"/>
        <w:pBdr>
          <w:top w:val="nil"/>
          <w:left w:val="nil"/>
          <w:bottom w:val="nil"/>
          <w:right w:val="nil"/>
          <w:between w:val="nil"/>
        </w:pBdr>
        <w:rPr>
          <w:color w:val="000000"/>
          <w:sz w:val="24"/>
          <w:szCs w:val="24"/>
        </w:rPr>
      </w:pPr>
    </w:p>
    <w:p w14:paraId="18FEC054" w14:textId="77777777" w:rsidR="00A97703" w:rsidRPr="00C405B3"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sidRPr="00C405B3">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rsidRPr="00C405B3" w14:paraId="3F2F6BBE" w14:textId="77777777" w:rsidTr="000E7E21">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002508A6" w14:textId="77777777" w:rsidR="00A97703" w:rsidRPr="00C405B3" w:rsidRDefault="00C01E24">
            <w:pPr>
              <w:widowControl w:val="0"/>
              <w:pBdr>
                <w:top w:val="nil"/>
                <w:left w:val="nil"/>
                <w:bottom w:val="nil"/>
                <w:right w:val="nil"/>
                <w:between w:val="nil"/>
              </w:pBdr>
              <w:spacing w:line="256" w:lineRule="auto"/>
              <w:ind w:hanging="5"/>
              <w:jc w:val="center"/>
              <w:rPr>
                <w:color w:val="000000"/>
              </w:rPr>
            </w:pPr>
            <w:r w:rsidRPr="00C405B3">
              <w:rPr>
                <w:b/>
                <w:color w:val="000000"/>
              </w:rPr>
              <w:t>Seq. No.</w:t>
            </w:r>
          </w:p>
        </w:tc>
        <w:tc>
          <w:tcPr>
            <w:tcW w:w="3061" w:type="dxa"/>
            <w:tcBorders>
              <w:top w:val="single" w:sz="4" w:space="0" w:color="000000"/>
              <w:left w:val="single" w:sz="4" w:space="0" w:color="000000"/>
              <w:bottom w:val="single" w:sz="4" w:space="0" w:color="000000"/>
              <w:right w:val="single" w:sz="4" w:space="0" w:color="000000"/>
            </w:tcBorders>
          </w:tcPr>
          <w:p w14:paraId="27C96946"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74D87945" w14:textId="77777777" w:rsidR="00A97703" w:rsidRPr="00C405B3" w:rsidRDefault="00C01E24">
            <w:pPr>
              <w:widowControl w:val="0"/>
              <w:pBdr>
                <w:top w:val="nil"/>
                <w:left w:val="nil"/>
                <w:bottom w:val="nil"/>
                <w:right w:val="nil"/>
                <w:between w:val="nil"/>
              </w:pBdr>
              <w:spacing w:line="256" w:lineRule="auto"/>
              <w:ind w:firstLine="288"/>
              <w:jc w:val="center"/>
              <w:rPr>
                <w:color w:val="000000"/>
              </w:rPr>
            </w:pPr>
            <w:r w:rsidRPr="00C405B3">
              <w:rPr>
                <w:b/>
                <w:color w:val="000000"/>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2FB1484D" w14:textId="77777777" w:rsidR="00A97703" w:rsidRPr="00C405B3" w:rsidRDefault="00C01E24">
            <w:pPr>
              <w:widowControl w:val="0"/>
              <w:pBdr>
                <w:top w:val="nil"/>
                <w:left w:val="nil"/>
                <w:bottom w:val="nil"/>
                <w:right w:val="nil"/>
                <w:between w:val="nil"/>
              </w:pBdr>
              <w:spacing w:line="256" w:lineRule="auto"/>
              <w:ind w:left="77"/>
              <w:jc w:val="center"/>
              <w:rPr>
                <w:color w:val="000000"/>
              </w:rPr>
            </w:pPr>
            <w:r w:rsidRPr="00C405B3">
              <w:rPr>
                <w:b/>
                <w:color w:val="000000"/>
              </w:rPr>
              <w:t>Documents, proving qualification requirements</w:t>
            </w:r>
          </w:p>
        </w:tc>
      </w:tr>
      <w:tr w:rsidR="00BB3CD1" w:rsidRPr="00C405B3" w14:paraId="6A0CB1B7"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07B78332" w14:textId="58806F89" w:rsidR="00BB3CD1" w:rsidRDefault="00BB3CD1" w:rsidP="00BB3CD1">
            <w:pPr>
              <w:widowControl w:val="0"/>
              <w:pBdr>
                <w:top w:val="nil"/>
                <w:left w:val="nil"/>
                <w:bottom w:val="nil"/>
                <w:right w:val="nil"/>
                <w:between w:val="nil"/>
              </w:pBdr>
              <w:spacing w:line="256" w:lineRule="auto"/>
              <w:rPr>
                <w:color w:val="000000"/>
              </w:rPr>
            </w:pPr>
            <w:r>
              <w:rPr>
                <w:color w:val="000000"/>
              </w:rPr>
              <w:t>3.1.2.</w:t>
            </w:r>
            <w:r w:rsidR="0009094E">
              <w:rPr>
                <w:color w:val="000000"/>
              </w:rPr>
              <w:t>1</w:t>
            </w:r>
            <w:r>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2630C0D9" w14:textId="4D2B2A7F" w:rsidR="00BB3CD1" w:rsidRPr="00C405B3" w:rsidRDefault="00BB3CD1" w:rsidP="00BB3CD1">
            <w:pPr>
              <w:widowControl w:val="0"/>
              <w:kinsoku w:val="0"/>
              <w:overflowPunct w:val="0"/>
              <w:autoSpaceDE w:val="0"/>
              <w:autoSpaceDN w:val="0"/>
              <w:adjustRightInd w:val="0"/>
              <w:spacing w:line="256" w:lineRule="auto"/>
              <w:ind w:left="81" w:right="95"/>
              <w:jc w:val="both"/>
            </w:pPr>
            <w:r>
              <w:rPr>
                <w:color w:val="000000"/>
              </w:rPr>
              <w:t xml:space="preserve">Over the last 3 financial years or from the date of its registration (if the Supplier is in business for less than 3 years), the Supplier has executed or is currently executing at least 1 (one) </w:t>
            </w:r>
            <w:r>
              <w:rPr>
                <w:b/>
                <w:color w:val="000000"/>
              </w:rPr>
              <w:t>similar goods</w:t>
            </w:r>
            <w:r>
              <w:rPr>
                <w:rStyle w:val="FootnoteReference"/>
                <w:b/>
                <w:color w:val="000000"/>
              </w:rPr>
              <w:footnoteReference w:id="4"/>
            </w:r>
            <w:r>
              <w:rPr>
                <w:b/>
                <w:color w:val="000000"/>
              </w:rPr>
              <w:t xml:space="preserve"> supply</w:t>
            </w:r>
            <w:r>
              <w:rPr>
                <w:color w:val="000000"/>
              </w:rPr>
              <w:t xml:space="preserve"> contract, the value of which </w:t>
            </w:r>
            <w:r>
              <w:rPr>
                <w:b/>
                <w:color w:val="000000"/>
              </w:rPr>
              <w:t>is not less than 0.7 of the value of the Tender excluding VAT</w:t>
            </w:r>
            <w:r>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37631AB3" w14:textId="7E4F05C1" w:rsidR="00BB3CD1" w:rsidRPr="00C405B3" w:rsidRDefault="00BB3CD1" w:rsidP="00BB3CD1">
            <w:pPr>
              <w:widowControl w:val="0"/>
              <w:pBdr>
                <w:top w:val="nil"/>
                <w:left w:val="nil"/>
                <w:bottom w:val="nil"/>
                <w:right w:val="nil"/>
                <w:between w:val="nil"/>
              </w:pBdr>
              <w:spacing w:line="256" w:lineRule="auto"/>
              <w:ind w:left="163" w:right="181"/>
              <w:rPr>
                <w:color w:val="000000"/>
              </w:rPr>
            </w:pPr>
            <w:r>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70042502" w14:textId="7E4B48BE" w:rsidR="00BB3CD1" w:rsidRPr="00C405B3"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Filled and signed by the Supplier or an authorized person </w:t>
            </w:r>
            <w:r w:rsidRPr="00BB3CD1">
              <w:rPr>
                <w:b/>
                <w:color w:val="000000"/>
              </w:rPr>
              <w:t>Annex No</w:t>
            </w:r>
            <w:r w:rsidR="00E05283">
              <w:rPr>
                <w:b/>
                <w:color w:val="000000"/>
              </w:rPr>
              <w:t xml:space="preserve"> 4</w:t>
            </w:r>
            <w:r>
              <w:rPr>
                <w:color w:val="000000"/>
              </w:rPr>
              <w:t xml:space="preserve"> of the Terms and Conditions of the Tender (</w:t>
            </w:r>
            <w:r>
              <w:rPr>
                <w:b/>
                <w:color w:val="000000"/>
              </w:rPr>
              <w:t>declaration</w:t>
            </w:r>
            <w:r>
              <w:rPr>
                <w:color w:val="000000"/>
              </w:rPr>
              <w:t>).</w:t>
            </w:r>
          </w:p>
        </w:tc>
      </w:tr>
      <w:tr w:rsidR="00BB3CD1" w:rsidRPr="00C405B3" w14:paraId="55995E14"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7A61C1A3" w14:textId="0B044FE2" w:rsidR="00BB3CD1" w:rsidRDefault="00BB3CD1" w:rsidP="00BB3CD1">
            <w:pPr>
              <w:widowControl w:val="0"/>
              <w:pBdr>
                <w:top w:val="nil"/>
                <w:left w:val="nil"/>
                <w:bottom w:val="nil"/>
                <w:right w:val="nil"/>
                <w:between w:val="nil"/>
              </w:pBdr>
              <w:spacing w:line="256" w:lineRule="auto"/>
              <w:rPr>
                <w:color w:val="000000"/>
              </w:rPr>
            </w:pPr>
            <w:r>
              <w:rPr>
                <w:color w:val="000000"/>
              </w:rPr>
              <w:t>3.1.2.</w:t>
            </w:r>
            <w:r w:rsidR="0009094E">
              <w:rPr>
                <w:color w:val="000000"/>
              </w:rPr>
              <w:t>2</w:t>
            </w:r>
            <w:r>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64240304" w14:textId="77777777" w:rsidR="00BB3CD1" w:rsidRDefault="00BB3CD1" w:rsidP="00BB3CD1">
            <w:pPr>
              <w:widowControl w:val="0"/>
              <w:pBdr>
                <w:top w:val="nil"/>
                <w:left w:val="nil"/>
                <w:bottom w:val="nil"/>
                <w:right w:val="nil"/>
                <w:between w:val="nil"/>
              </w:pBdr>
              <w:spacing w:line="256" w:lineRule="auto"/>
              <w:ind w:left="81" w:right="95"/>
              <w:jc w:val="both"/>
              <w:rPr>
                <w:color w:val="000000"/>
              </w:rPr>
            </w:pPr>
            <w:r>
              <w:rPr>
                <w:color w:val="000000"/>
              </w:rPr>
              <w:t xml:space="preserve">The Supplier is the manufacturer of the equipment or its authorized representative, which has a right to sell the equipment. </w:t>
            </w:r>
          </w:p>
          <w:p w14:paraId="134E7763" w14:textId="5494A5CA" w:rsidR="00BB3CD1" w:rsidRPr="00C405B3" w:rsidRDefault="00BB3CD1" w:rsidP="00BB3CD1">
            <w:pPr>
              <w:widowControl w:val="0"/>
              <w:kinsoku w:val="0"/>
              <w:overflowPunct w:val="0"/>
              <w:autoSpaceDE w:val="0"/>
              <w:autoSpaceDN w:val="0"/>
              <w:adjustRightInd w:val="0"/>
              <w:spacing w:line="256" w:lineRule="auto"/>
              <w:ind w:left="81" w:right="95"/>
              <w:jc w:val="both"/>
            </w:pPr>
            <w:r>
              <w:rPr>
                <w:color w:val="000000"/>
              </w:rPr>
              <w:t xml:space="preserve">Also the Supplier can have an agreement with an entitiy, which has the rights of manufacturer or its authorized representative identified above. </w:t>
            </w:r>
          </w:p>
        </w:tc>
        <w:tc>
          <w:tcPr>
            <w:tcW w:w="2067" w:type="dxa"/>
            <w:tcBorders>
              <w:top w:val="single" w:sz="4" w:space="0" w:color="000000"/>
              <w:left w:val="single" w:sz="4" w:space="0" w:color="000000"/>
              <w:bottom w:val="single" w:sz="4" w:space="0" w:color="000000"/>
              <w:right w:val="single" w:sz="4" w:space="0" w:color="000000"/>
            </w:tcBorders>
          </w:tcPr>
          <w:p w14:paraId="4446DD77" w14:textId="65A92174" w:rsidR="00BB3CD1" w:rsidRPr="00C405B3" w:rsidRDefault="00BB3CD1" w:rsidP="00BB3CD1">
            <w:pPr>
              <w:widowControl w:val="0"/>
              <w:pBdr>
                <w:top w:val="nil"/>
                <w:left w:val="nil"/>
                <w:bottom w:val="nil"/>
                <w:right w:val="nil"/>
                <w:between w:val="nil"/>
              </w:pBdr>
              <w:spacing w:line="256" w:lineRule="auto"/>
              <w:ind w:left="163" w:right="181"/>
              <w:rPr>
                <w:color w:val="000000"/>
              </w:rPr>
            </w:pPr>
            <w:r>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24754EA3" w14:textId="77777777" w:rsidR="00BB3CD1"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If the Supplier is the manufacturer, it must present the free form letter of confirmation. The original or copy of this document must be presented. </w:t>
            </w:r>
          </w:p>
          <w:p w14:paraId="4356817B" w14:textId="77777777" w:rsidR="00BB3CD1"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If the Supplier is not the manufacturer of the equipment, it mus present a copy of authorization, agreement or other equivalent document which gives the right to this Supplier to sell the equipment. </w:t>
            </w:r>
          </w:p>
          <w:p w14:paraId="6DAB0986" w14:textId="68B22359" w:rsidR="00BB3CD1" w:rsidRPr="00C405B3"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If the Supplier has an agreement with an entity, which has the rights of manufacturer or its authorized representative identified above, a copy of such agreement must be presented. </w:t>
            </w:r>
          </w:p>
        </w:tc>
      </w:tr>
    </w:tbl>
    <w:p w14:paraId="156F6D74" w14:textId="77777777" w:rsidR="00A97703" w:rsidRPr="00C405B3" w:rsidRDefault="00A97703">
      <w:pPr>
        <w:widowControl w:val="0"/>
        <w:pBdr>
          <w:top w:val="nil"/>
          <w:left w:val="nil"/>
          <w:bottom w:val="nil"/>
          <w:right w:val="nil"/>
          <w:between w:val="nil"/>
        </w:pBdr>
        <w:rPr>
          <w:color w:val="000000"/>
          <w:sz w:val="24"/>
          <w:szCs w:val="24"/>
        </w:rPr>
      </w:pPr>
    </w:p>
    <w:p w14:paraId="6EC6BA61" w14:textId="4E48E949" w:rsidR="00A97703" w:rsidRPr="00C405B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C405B3">
        <w:rPr>
          <w:color w:val="000000"/>
          <w:sz w:val="24"/>
          <w:szCs w:val="24"/>
        </w:rPr>
        <w:t>If a joint tender is submitted by a group of economic entities, each member of the group of economic entities shall comply separately with qualification requirem</w:t>
      </w:r>
      <w:r w:rsidR="00F9327C" w:rsidRPr="00C405B3">
        <w:rPr>
          <w:color w:val="000000"/>
          <w:sz w:val="24"/>
          <w:szCs w:val="24"/>
        </w:rPr>
        <w:t>ents, prescribed in item 3.1.1.</w:t>
      </w:r>
      <w:r w:rsidRPr="00C405B3">
        <w:rPr>
          <w:color w:val="000000"/>
          <w:sz w:val="24"/>
          <w:szCs w:val="24"/>
        </w:rPr>
        <w:t xml:space="preserve"> of these Terms and Conditions and submit the documents indicated, while the qualification requir</w:t>
      </w:r>
      <w:r w:rsidR="00F9327C" w:rsidRPr="00C405B3">
        <w:rPr>
          <w:color w:val="000000"/>
          <w:sz w:val="24"/>
          <w:szCs w:val="24"/>
        </w:rPr>
        <w:t>ements indicated in item 3.1.2.</w:t>
      </w:r>
      <w:r w:rsidRPr="00C405B3">
        <w:rPr>
          <w:color w:val="000000"/>
          <w:sz w:val="24"/>
          <w:szCs w:val="24"/>
        </w:rPr>
        <w:t xml:space="preserve"> of these Terms and Conditions of the Tender shall be met by at least one member of the group of economic entities or all members of the group of economic entities together.</w:t>
      </w:r>
    </w:p>
    <w:p w14:paraId="58E900C4" w14:textId="77777777" w:rsidR="00A97703" w:rsidRPr="00C405B3" w:rsidRDefault="00C01E24">
      <w:pPr>
        <w:widowControl w:val="0"/>
        <w:numPr>
          <w:ilvl w:val="1"/>
          <w:numId w:val="12"/>
        </w:numPr>
        <w:pBdr>
          <w:top w:val="nil"/>
          <w:left w:val="nil"/>
          <w:bottom w:val="nil"/>
          <w:right w:val="nil"/>
          <w:between w:val="nil"/>
        </w:pBdr>
        <w:tabs>
          <w:tab w:val="left" w:pos="1251"/>
        </w:tabs>
        <w:ind w:left="0" w:firstLine="600"/>
        <w:jc w:val="both"/>
        <w:rPr>
          <w:color w:val="000000"/>
        </w:rPr>
      </w:pPr>
      <w:r w:rsidRPr="00C405B3">
        <w:rPr>
          <w:color w:val="000000"/>
          <w:sz w:val="24"/>
          <w:szCs w:val="24"/>
        </w:rPr>
        <w:t>The Tender of the Supplier shall be rejected if it provides false information on compliance with the requirements laid down, the fact that could be proved by the Buyer using any legitimate means.</w:t>
      </w:r>
    </w:p>
    <w:p w14:paraId="7DCF3DD6" w14:textId="77777777" w:rsidR="00A97703" w:rsidRPr="00C405B3" w:rsidRDefault="00C01E24">
      <w:pPr>
        <w:widowControl w:val="0"/>
        <w:pBdr>
          <w:top w:val="nil"/>
          <w:left w:val="nil"/>
          <w:bottom w:val="nil"/>
          <w:right w:val="nil"/>
          <w:between w:val="nil"/>
        </w:pBdr>
        <w:ind w:firstLine="599"/>
        <w:jc w:val="both"/>
        <w:rPr>
          <w:color w:val="000000"/>
          <w:sz w:val="24"/>
          <w:szCs w:val="24"/>
        </w:rPr>
      </w:pPr>
      <w:r w:rsidRPr="00C405B3">
        <w:rPr>
          <w:color w:val="000000"/>
          <w:sz w:val="24"/>
          <w:szCs w:val="24"/>
        </w:rPr>
        <w:t>3.4</w:t>
      </w:r>
      <w:r w:rsidRPr="00C405B3">
        <w:rPr>
          <w:color w:val="000000"/>
          <w:sz w:val="24"/>
          <w:szCs w:val="24"/>
        </w:rPr>
        <w:tab/>
        <w:t>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12842465" w14:textId="77777777" w:rsidR="00A97703" w:rsidRPr="00C405B3" w:rsidRDefault="00A97703">
      <w:pPr>
        <w:widowControl w:val="0"/>
        <w:pBdr>
          <w:top w:val="nil"/>
          <w:left w:val="nil"/>
          <w:bottom w:val="nil"/>
          <w:right w:val="nil"/>
          <w:between w:val="nil"/>
        </w:pBdr>
        <w:rPr>
          <w:color w:val="000000"/>
          <w:sz w:val="24"/>
          <w:szCs w:val="24"/>
        </w:rPr>
      </w:pPr>
      <w:bookmarkStart w:id="20" w:name="3o7alnk" w:colFirst="0" w:colLast="0"/>
      <w:bookmarkEnd w:id="20"/>
    </w:p>
    <w:p w14:paraId="7274EEA9"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PREPARATION, SUBMISSION AND MODIFICATION OF TENDERS</w:t>
      </w:r>
    </w:p>
    <w:p w14:paraId="0AF4BD89" w14:textId="77777777" w:rsidR="00A97703" w:rsidRPr="00C405B3" w:rsidRDefault="00A97703">
      <w:pPr>
        <w:widowControl w:val="0"/>
        <w:pBdr>
          <w:top w:val="nil"/>
          <w:left w:val="nil"/>
          <w:bottom w:val="nil"/>
          <w:right w:val="nil"/>
          <w:between w:val="nil"/>
        </w:pBdr>
        <w:rPr>
          <w:color w:val="000000"/>
          <w:sz w:val="24"/>
          <w:szCs w:val="24"/>
        </w:rPr>
      </w:pPr>
    </w:p>
    <w:p w14:paraId="6A17F93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34C0F25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The Tender shall have to be submitted </w:t>
      </w:r>
      <w:r w:rsidRPr="00C405B3">
        <w:rPr>
          <w:b/>
          <w:color w:val="000000"/>
          <w:sz w:val="24"/>
          <w:szCs w:val="24"/>
        </w:rPr>
        <w:t>via e-mail</w:t>
      </w:r>
      <w:r w:rsidRPr="00C405B3">
        <w:rPr>
          <w:color w:val="000000"/>
          <w:sz w:val="24"/>
          <w:szCs w:val="24"/>
        </w:rPr>
        <w:t>, signed by the Supplier or an authorized person by him.</w:t>
      </w:r>
    </w:p>
    <w:p w14:paraId="691E16B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The Tender and other correspondence shall be submitted in the </w:t>
      </w:r>
      <w:r w:rsidRPr="00C405B3">
        <w:rPr>
          <w:i/>
          <w:color w:val="000000"/>
          <w:sz w:val="24"/>
          <w:szCs w:val="24"/>
        </w:rPr>
        <w:t>Lithuanian or English language</w:t>
      </w:r>
      <w:r w:rsidRPr="00C405B3">
        <w:rPr>
          <w:color w:val="000000"/>
          <w:sz w:val="24"/>
          <w:szCs w:val="24"/>
        </w:rPr>
        <w:t>, if Supplier is not registered in Republic of Lithuania.</w:t>
      </w:r>
    </w:p>
    <w:p w14:paraId="425AA19B"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The Supplier must submit the price quotation in accordance with the form, given in Annex 2 to the Tendering Terms and Conditions. The Tender shall be submitted </w:t>
      </w:r>
      <w:r w:rsidRPr="00C405B3">
        <w:rPr>
          <w:b/>
          <w:color w:val="000000"/>
          <w:sz w:val="24"/>
          <w:szCs w:val="24"/>
        </w:rPr>
        <w:t>via e-mail</w:t>
      </w:r>
      <w:r w:rsidRPr="00C405B3">
        <w:rPr>
          <w:color w:val="000000"/>
          <w:sz w:val="24"/>
          <w:szCs w:val="24"/>
        </w:rPr>
        <w:t xml:space="preserve">. The title of the Tender and name of Supplier </w:t>
      </w:r>
      <w:r w:rsidR="00BA67D0" w:rsidRPr="00C405B3">
        <w:rPr>
          <w:color w:val="000000"/>
          <w:sz w:val="24"/>
          <w:szCs w:val="24"/>
        </w:rPr>
        <w:t>shall</w:t>
      </w:r>
      <w:r w:rsidRPr="00C405B3">
        <w:rPr>
          <w:color w:val="000000"/>
          <w:sz w:val="24"/>
          <w:szCs w:val="24"/>
        </w:rPr>
        <w:t xml:space="preserve"> be presented in the Subject of the e-mail. </w:t>
      </w:r>
    </w:p>
    <w:p w14:paraId="29F68E74"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b/>
          <w:color w:val="000000"/>
          <w:sz w:val="24"/>
          <w:szCs w:val="24"/>
        </w:rPr>
        <w:t>A Tender shall consist of a set of the following documents submitted via e-mail:</w:t>
      </w:r>
    </w:p>
    <w:p w14:paraId="72C3B521"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C405B3">
        <w:rPr>
          <w:color w:val="000000"/>
          <w:sz w:val="24"/>
          <w:szCs w:val="24"/>
        </w:rPr>
        <w:t>completed Tender form, drawn up in accordance with Annex 2 to these Procurement Tendering Terms and Conditions;</w:t>
      </w:r>
    </w:p>
    <w:p w14:paraId="5908ADA5"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C405B3">
        <w:rPr>
          <w:color w:val="000000"/>
          <w:sz w:val="24"/>
          <w:szCs w:val="24"/>
        </w:rPr>
        <w:t>documents, justifying compliance with the minimum qualification requirements, indicated in the Tendering Terms and Conditions;</w:t>
      </w:r>
    </w:p>
    <w:p w14:paraId="3CFA7A1E"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C405B3">
        <w:rPr>
          <w:color w:val="000000"/>
          <w:sz w:val="24"/>
          <w:szCs w:val="24"/>
        </w:rPr>
        <w:t>a joint activity agreement or its copy duly certified if a joint Tender is to be submitted by a group of economic entities;</w:t>
      </w:r>
    </w:p>
    <w:p w14:paraId="702BAF4E"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30"/>
        <w:jc w:val="both"/>
        <w:rPr>
          <w:color w:val="000000"/>
        </w:rPr>
      </w:pPr>
      <w:r w:rsidRPr="00C405B3">
        <w:rPr>
          <w:color w:val="000000"/>
          <w:sz w:val="24"/>
          <w:szCs w:val="24"/>
        </w:rPr>
        <w:t>other information and / or documents required by the Tendering Terms and Conditions.</w:t>
      </w:r>
    </w:p>
    <w:p w14:paraId="56F13E71"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7FF55FAC"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C405B3">
        <w:rPr>
          <w:color w:val="000000"/>
          <w:sz w:val="24"/>
          <w:szCs w:val="24"/>
        </w:rPr>
        <w:t>When submitting the Tender, the Supplier shall offer the full quantity of the Goods.</w:t>
      </w:r>
    </w:p>
    <w:p w14:paraId="0364358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color w:val="000000"/>
          <w:sz w:val="24"/>
          <w:szCs w:val="24"/>
        </w:rPr>
        <w:t>The Suppliers shall not be permitted to submit alternative tenders. In the event, when a Supplier submits an alternative tender, his Tender and alternative tender (alternative tenders) shall be rejected.</w:t>
      </w:r>
    </w:p>
    <w:p w14:paraId="3666798C" w14:textId="20943469"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CB658C">
        <w:rPr>
          <w:color w:val="000000"/>
          <w:sz w:val="24"/>
          <w:szCs w:val="24"/>
        </w:rPr>
        <w:t xml:space="preserve">A Tender must be submitted before </w:t>
      </w:r>
      <w:r w:rsidR="00CB658C" w:rsidRPr="00CB658C">
        <w:rPr>
          <w:b/>
          <w:color w:val="000000"/>
          <w:sz w:val="24"/>
          <w:szCs w:val="24"/>
          <w:u w:val="single"/>
        </w:rPr>
        <w:t>27</w:t>
      </w:r>
      <w:r w:rsidR="0009094E" w:rsidRPr="00CB658C">
        <w:rPr>
          <w:b/>
          <w:color w:val="000000"/>
          <w:sz w:val="24"/>
          <w:szCs w:val="24"/>
          <w:u w:val="single"/>
        </w:rPr>
        <w:t>/</w:t>
      </w:r>
      <w:r w:rsidR="00CB658C" w:rsidRPr="00CB658C">
        <w:rPr>
          <w:b/>
          <w:color w:val="000000"/>
          <w:sz w:val="24"/>
          <w:szCs w:val="24"/>
          <w:u w:val="single"/>
        </w:rPr>
        <w:t>08</w:t>
      </w:r>
      <w:r w:rsidR="00496E94" w:rsidRPr="00CB658C">
        <w:rPr>
          <w:b/>
          <w:color w:val="000000"/>
          <w:sz w:val="24"/>
          <w:szCs w:val="24"/>
          <w:u w:val="single"/>
        </w:rPr>
        <w:t>/2021</w:t>
      </w:r>
      <w:r w:rsidR="00BA67D0" w:rsidRPr="00CB658C">
        <w:rPr>
          <w:b/>
          <w:color w:val="000000"/>
          <w:sz w:val="24"/>
          <w:szCs w:val="24"/>
          <w:u w:val="single"/>
        </w:rPr>
        <w:t xml:space="preserve"> </w:t>
      </w:r>
      <w:r w:rsidR="0009094E" w:rsidRPr="00CB658C">
        <w:rPr>
          <w:b/>
          <w:color w:val="000000"/>
          <w:sz w:val="24"/>
          <w:szCs w:val="24"/>
          <w:u w:val="single"/>
        </w:rPr>
        <w:t>17</w:t>
      </w:r>
      <w:r w:rsidRPr="00CB658C">
        <w:rPr>
          <w:b/>
          <w:color w:val="000000"/>
          <w:sz w:val="24"/>
          <w:szCs w:val="24"/>
          <w:u w:val="single"/>
        </w:rPr>
        <w:t>:00</w:t>
      </w:r>
      <w:r w:rsidRPr="00CB658C">
        <w:rPr>
          <w:color w:val="000000"/>
          <w:sz w:val="24"/>
          <w:szCs w:val="24"/>
        </w:rPr>
        <w:t xml:space="preserve"> (Lithuanian time), </w:t>
      </w:r>
      <w:r w:rsidRPr="00CB658C">
        <w:rPr>
          <w:b/>
          <w:color w:val="000000"/>
          <w:sz w:val="24"/>
          <w:szCs w:val="24"/>
        </w:rPr>
        <w:t>having sent it</w:t>
      </w:r>
      <w:r w:rsidRPr="002A0A6A">
        <w:rPr>
          <w:b/>
          <w:color w:val="000000"/>
          <w:sz w:val="24"/>
          <w:szCs w:val="24"/>
        </w:rPr>
        <w:t xml:space="preserve"> via e-mail at the e-mail address, given in item 1.7 of this Tendering Terms and Conditions</w:t>
      </w:r>
      <w:r w:rsidRPr="002A0A6A">
        <w:rPr>
          <w:color w:val="000000"/>
          <w:sz w:val="24"/>
          <w:szCs w:val="24"/>
        </w:rPr>
        <w:t>. Upon</w:t>
      </w:r>
      <w:r w:rsidRPr="00C405B3">
        <w:rPr>
          <w:color w:val="000000"/>
          <w:sz w:val="24"/>
          <w:szCs w:val="24"/>
        </w:rPr>
        <w:t xml:space="preserve"> request from the Supplier, the Buyer shall immediately submit via e-mail an acknowledgement, confirming that Supplier’s Tender has been received and shall specify the day, hour and minute of the receipt.</w:t>
      </w:r>
    </w:p>
    <w:p w14:paraId="1451D33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C405B3">
        <w:rPr>
          <w:color w:val="000000"/>
          <w:sz w:val="24"/>
          <w:szCs w:val="24"/>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14:paraId="2220B947" w14:textId="77777777" w:rsidR="00A97703" w:rsidRPr="00F049BD"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049BD">
        <w:rPr>
          <w:color w:val="000000"/>
          <w:sz w:val="24"/>
          <w:szCs w:val="24"/>
        </w:rPr>
        <w:t xml:space="preserve">The Tender </w:t>
      </w:r>
      <w:r w:rsidRPr="00F049BD">
        <w:rPr>
          <w:b/>
          <w:color w:val="000000"/>
          <w:sz w:val="24"/>
          <w:szCs w:val="24"/>
        </w:rPr>
        <w:t>Price</w:t>
      </w:r>
      <w:r w:rsidRPr="00F049BD">
        <w:rPr>
          <w:color w:val="000000"/>
          <w:sz w:val="24"/>
          <w:szCs w:val="24"/>
        </w:rPr>
        <w:t xml:space="preserve"> of Goods shall be submitted </w:t>
      </w:r>
      <w:r w:rsidRPr="00F049BD">
        <w:rPr>
          <w:b/>
          <w:color w:val="000000"/>
          <w:sz w:val="24"/>
          <w:szCs w:val="24"/>
        </w:rPr>
        <w:t>in EUR</w:t>
      </w:r>
      <w:r w:rsidRPr="00F049BD">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All taxes and all Supplier’s expenses shall have to be included into the Price.</w:t>
      </w:r>
    </w:p>
    <w:p w14:paraId="5C70998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049BD">
        <w:rPr>
          <w:color w:val="000000"/>
          <w:sz w:val="24"/>
          <w:szCs w:val="24"/>
        </w:rPr>
        <w:t xml:space="preserve">The Tender shall have to be valid for </w:t>
      </w:r>
      <w:r w:rsidRPr="00F049BD">
        <w:rPr>
          <w:b/>
          <w:color w:val="000000"/>
          <w:sz w:val="24"/>
          <w:szCs w:val="24"/>
        </w:rPr>
        <w:t>no less than 90 days</w:t>
      </w:r>
      <w:r w:rsidRPr="00F049BD">
        <w:rPr>
          <w:color w:val="000000"/>
          <w:sz w:val="24"/>
          <w:szCs w:val="24"/>
        </w:rPr>
        <w:t xml:space="preserve"> calculating from the end of Tender Submission Term. If in the Tender, no validity term of it has been indicated, it shall be</w:t>
      </w:r>
      <w:r w:rsidRPr="00C405B3">
        <w:rPr>
          <w:color w:val="000000"/>
          <w:sz w:val="24"/>
          <w:szCs w:val="24"/>
        </w:rPr>
        <w:t xml:space="preserve"> considered that the Tender is valid until the data provided in the Procurement Documents.</w:t>
      </w:r>
    </w:p>
    <w:p w14:paraId="66BECDD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C405B3">
        <w:rPr>
          <w:color w:val="000000"/>
          <w:sz w:val="24"/>
          <w:szCs w:val="24"/>
        </w:rPr>
        <w:t>Before the end of validity term of Tenders, the Buyer shall have the right to ask the Suppliers to extend their validity to a particular time specified. The Supplier may reject such a request.</w:t>
      </w:r>
    </w:p>
    <w:p w14:paraId="40EBD6B2"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C405B3">
        <w:rPr>
          <w:color w:val="000000"/>
          <w:sz w:val="24"/>
          <w:szCs w:val="24"/>
        </w:rPr>
        <w:t xml:space="preserve">If the Tender Submission Term has not expired, the Buyer shall have the right to extend it. The Buyer shall notify via e-mail all Suppliers that have turned to the Buyer about a new term for Tender submission and shall publish a notice on this on the website of the European Union Fund Investment portal </w:t>
      </w:r>
      <w:hyperlink r:id="rId16">
        <w:r w:rsidRPr="00C405B3">
          <w:rPr>
            <w:color w:val="0000FF"/>
            <w:sz w:val="24"/>
            <w:szCs w:val="24"/>
            <w:u w:val="single"/>
          </w:rPr>
          <w:t>www.esinvesticijos.lt</w:t>
        </w:r>
      </w:hyperlink>
      <w:r w:rsidRPr="00C405B3">
        <w:rPr>
          <w:color w:val="000000"/>
          <w:sz w:val="24"/>
          <w:szCs w:val="24"/>
        </w:rPr>
        <w:t>.</w:t>
      </w:r>
    </w:p>
    <w:p w14:paraId="329854D7"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C405B3">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18FB7E58" w14:textId="77777777" w:rsidR="00A97703" w:rsidRPr="00C405B3" w:rsidRDefault="00A97703">
      <w:pPr>
        <w:widowControl w:val="0"/>
        <w:pBdr>
          <w:top w:val="nil"/>
          <w:left w:val="nil"/>
          <w:bottom w:val="nil"/>
          <w:right w:val="nil"/>
          <w:between w:val="nil"/>
        </w:pBdr>
        <w:rPr>
          <w:color w:val="000000"/>
          <w:sz w:val="24"/>
          <w:szCs w:val="24"/>
        </w:rPr>
      </w:pPr>
      <w:bookmarkStart w:id="21" w:name="23ckvvd" w:colFirst="0" w:colLast="0"/>
      <w:bookmarkEnd w:id="21"/>
    </w:p>
    <w:p w14:paraId="032ABF5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EXPLANATION AND CLARIFICATION OF TERMS AND CONDITIONS OF THE TENDER</w:t>
      </w:r>
    </w:p>
    <w:p w14:paraId="19FAA653" w14:textId="77777777" w:rsidR="00A97703" w:rsidRPr="00C405B3" w:rsidRDefault="00A97703">
      <w:pPr>
        <w:widowControl w:val="0"/>
        <w:pBdr>
          <w:top w:val="nil"/>
          <w:left w:val="nil"/>
          <w:bottom w:val="nil"/>
          <w:right w:val="nil"/>
          <w:between w:val="nil"/>
        </w:pBdr>
        <w:rPr>
          <w:color w:val="000000"/>
          <w:sz w:val="24"/>
          <w:szCs w:val="24"/>
        </w:rPr>
      </w:pPr>
    </w:p>
    <w:p w14:paraId="3FCB8975"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C405B3">
        <w:rPr>
          <w:color w:val="000000"/>
          <w:sz w:val="24"/>
          <w:szCs w:val="24"/>
        </w:rPr>
        <w:t>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7E652D09"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C405B3">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0A7DA2D1"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C405B3">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10DBD8D0"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C405B3">
        <w:rPr>
          <w:color w:val="000000"/>
          <w:sz w:val="24"/>
          <w:szCs w:val="24"/>
        </w:rPr>
        <w:t>The Buyer shall not hold meetings with the Suppliers in order to explain Procurement Documents.</w:t>
      </w:r>
    </w:p>
    <w:p w14:paraId="5D194F78" w14:textId="4268B40C" w:rsidR="00A97703" w:rsidRPr="00C405B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Any information, explanation of Tendering Terms and Conditions, notices or any other correspondence between the Buyer and the Supplier shall be performed via e-mail: </w:t>
      </w:r>
      <w:r w:rsidR="00EE468D" w:rsidRPr="00C405B3">
        <w:rPr>
          <w:b/>
          <w:color w:val="000000"/>
          <w:sz w:val="24"/>
          <w:szCs w:val="24"/>
        </w:rPr>
        <w:t>andrius@zap</w:t>
      </w:r>
      <w:r w:rsidRPr="00C405B3">
        <w:rPr>
          <w:b/>
          <w:color w:val="000000"/>
          <w:sz w:val="24"/>
          <w:szCs w:val="24"/>
        </w:rPr>
        <w:t>.lt</w:t>
      </w:r>
      <w:r w:rsidRPr="00C405B3">
        <w:rPr>
          <w:color w:val="000000"/>
          <w:sz w:val="24"/>
          <w:szCs w:val="24"/>
        </w:rPr>
        <w:t>.</w:t>
      </w:r>
    </w:p>
    <w:p w14:paraId="2F0A995E" w14:textId="77777777" w:rsidR="00A97703" w:rsidRPr="00C405B3" w:rsidRDefault="00A97703">
      <w:pPr>
        <w:widowControl w:val="0"/>
        <w:pBdr>
          <w:top w:val="nil"/>
          <w:left w:val="nil"/>
          <w:bottom w:val="nil"/>
          <w:right w:val="nil"/>
          <w:between w:val="nil"/>
        </w:pBdr>
        <w:rPr>
          <w:color w:val="000000"/>
          <w:sz w:val="24"/>
          <w:szCs w:val="24"/>
        </w:rPr>
      </w:pPr>
      <w:bookmarkStart w:id="22" w:name="ihv636" w:colFirst="0" w:colLast="0"/>
      <w:bookmarkEnd w:id="22"/>
    </w:p>
    <w:p w14:paraId="44AA7EC5"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EXAMINATION AND EVALUATION OF TENDERS</w:t>
      </w:r>
    </w:p>
    <w:p w14:paraId="5BCE1A51" w14:textId="77777777" w:rsidR="00A97703" w:rsidRPr="00C405B3" w:rsidRDefault="00A97703">
      <w:pPr>
        <w:widowControl w:val="0"/>
        <w:pBdr>
          <w:top w:val="nil"/>
          <w:left w:val="nil"/>
          <w:bottom w:val="nil"/>
          <w:right w:val="nil"/>
          <w:between w:val="nil"/>
        </w:pBdr>
        <w:rPr>
          <w:color w:val="000000"/>
          <w:sz w:val="24"/>
          <w:szCs w:val="24"/>
        </w:rPr>
      </w:pPr>
    </w:p>
    <w:p w14:paraId="0CD46B99" w14:textId="71CC4E22" w:rsidR="00A97703" w:rsidRPr="008D3CA5"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8D3CA5">
        <w:rPr>
          <w:color w:val="000000"/>
          <w:sz w:val="24"/>
          <w:szCs w:val="24"/>
        </w:rPr>
        <w:t xml:space="preserve">The Procedure for Tender Evaluation shall take place </w:t>
      </w:r>
      <w:r w:rsidR="00CB658C" w:rsidRPr="008D3CA5">
        <w:rPr>
          <w:b/>
          <w:bCs/>
          <w:color w:val="000000"/>
          <w:sz w:val="24"/>
          <w:szCs w:val="24"/>
          <w:u w:val="single"/>
        </w:rPr>
        <w:t>30</w:t>
      </w:r>
      <w:r w:rsidR="00496E94" w:rsidRPr="008D3CA5">
        <w:rPr>
          <w:b/>
          <w:bCs/>
          <w:color w:val="000000"/>
          <w:sz w:val="24"/>
          <w:szCs w:val="24"/>
          <w:u w:val="single"/>
        </w:rPr>
        <w:t>/</w:t>
      </w:r>
      <w:r w:rsidR="00CB658C" w:rsidRPr="008D3CA5">
        <w:rPr>
          <w:b/>
          <w:bCs/>
          <w:color w:val="000000"/>
          <w:sz w:val="24"/>
          <w:szCs w:val="24"/>
          <w:u w:val="single"/>
        </w:rPr>
        <w:t>08/2021</w:t>
      </w:r>
      <w:r w:rsidR="00496E94" w:rsidRPr="008D3CA5">
        <w:rPr>
          <w:b/>
          <w:bCs/>
          <w:color w:val="000000"/>
          <w:sz w:val="24"/>
          <w:szCs w:val="24"/>
          <w:u w:val="single"/>
        </w:rPr>
        <w:t xml:space="preserve"> </w:t>
      </w:r>
      <w:r w:rsidR="000E7E21" w:rsidRPr="008D3CA5">
        <w:rPr>
          <w:b/>
          <w:bCs/>
          <w:color w:val="000000"/>
          <w:sz w:val="24"/>
          <w:szCs w:val="24"/>
          <w:u w:val="single"/>
        </w:rPr>
        <w:t>10:00</w:t>
      </w:r>
      <w:r w:rsidRPr="008D3CA5">
        <w:rPr>
          <w:color w:val="000000"/>
          <w:sz w:val="24"/>
          <w:szCs w:val="24"/>
        </w:rPr>
        <w:t xml:space="preserve"> (Lithuanian time), with Tenderers absent.</w:t>
      </w:r>
    </w:p>
    <w:p w14:paraId="4C307BB6" w14:textId="77777777" w:rsidR="00A97703" w:rsidRPr="00C405B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C405B3">
        <w:rPr>
          <w:color w:val="000000"/>
          <w:sz w:val="24"/>
          <w:szCs w:val="24"/>
        </w:rPr>
        <w:t>The Buyer shall ensure Tender Prices submitted will not become known before the deadline for Tender submission, provided for in item 6.1 of the Tendering Terms and Conditions.</w:t>
      </w:r>
    </w:p>
    <w:p w14:paraId="7B06D89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sidRPr="00C405B3">
        <w:rPr>
          <w:color w:val="000000"/>
          <w:sz w:val="24"/>
          <w:szCs w:val="24"/>
        </w:rPr>
        <w:t>The procedures of Tender analysis, evaluation and comparison shall be performed by the Commission, without participation of Suppliers or persons authorized by them.</w:t>
      </w:r>
    </w:p>
    <w:p w14:paraId="50B12DF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40"/>
        <w:rPr>
          <w:color w:val="000000"/>
        </w:rPr>
      </w:pPr>
      <w:r w:rsidRPr="00C405B3">
        <w:rPr>
          <w:color w:val="000000"/>
          <w:sz w:val="24"/>
          <w:szCs w:val="24"/>
        </w:rPr>
        <w:t>The Commission shall analyze the following:</w:t>
      </w:r>
    </w:p>
    <w:p w14:paraId="383E4835" w14:textId="77777777" w:rsidR="00A97703" w:rsidRPr="00C405B3"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sidRPr="00C405B3">
        <w:rPr>
          <w:color w:val="000000"/>
          <w:sz w:val="24"/>
          <w:szCs w:val="24"/>
        </w:rPr>
        <w:t>whether the Suppliers, in their Tenders, have submitted accurate and full data on their qualification and whether Supplier’s qualification complies with minimum qualification requirements;</w:t>
      </w:r>
    </w:p>
    <w:p w14:paraId="4864F86A" w14:textId="77777777" w:rsidR="00A97703" w:rsidRPr="00C405B3"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sidRPr="00C405B3">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649AC835" w14:textId="77777777" w:rsidR="00A97703" w:rsidRPr="00C405B3" w:rsidRDefault="00C01E24">
      <w:pPr>
        <w:widowControl w:val="0"/>
        <w:numPr>
          <w:ilvl w:val="2"/>
          <w:numId w:val="18"/>
        </w:numPr>
        <w:pBdr>
          <w:top w:val="nil"/>
          <w:left w:val="nil"/>
          <w:bottom w:val="nil"/>
          <w:right w:val="nil"/>
          <w:between w:val="nil"/>
        </w:pBdr>
        <w:tabs>
          <w:tab w:val="left" w:pos="1558"/>
        </w:tabs>
        <w:ind w:left="0" w:firstLine="540"/>
        <w:rPr>
          <w:color w:val="000000"/>
        </w:rPr>
      </w:pPr>
      <w:r w:rsidRPr="00C405B3">
        <w:rPr>
          <w:color w:val="000000"/>
          <w:sz w:val="24"/>
          <w:szCs w:val="24"/>
        </w:rPr>
        <w:t>whether there have not been abnormally low-price Tenders submitted</w:t>
      </w:r>
      <w:r w:rsidRPr="00C405B3">
        <w:rPr>
          <w:color w:val="000000"/>
          <w:sz w:val="24"/>
          <w:szCs w:val="24"/>
          <w:vertAlign w:val="superscript"/>
        </w:rPr>
        <w:footnoteReference w:id="5"/>
      </w:r>
      <w:r w:rsidRPr="00C405B3">
        <w:rPr>
          <w:color w:val="000000"/>
          <w:sz w:val="24"/>
          <w:szCs w:val="24"/>
        </w:rPr>
        <w:t>;</w:t>
      </w:r>
    </w:p>
    <w:p w14:paraId="20FF80F5"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sidRPr="00C405B3">
        <w:rPr>
          <w:color w:val="000000"/>
          <w:sz w:val="24"/>
          <w:szCs w:val="24"/>
        </w:rPr>
        <w:t>The Commission shall adopt a decision on each Tenderer minimum qualification data 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0502F978"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C405B3">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5E29287D"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C405B3">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6C033094" w14:textId="77777777" w:rsidR="00A97703" w:rsidRPr="00C405B3"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sidRPr="00C405B3">
        <w:rPr>
          <w:color w:val="000000"/>
          <w:sz w:val="24"/>
          <w:szCs w:val="24"/>
        </w:rPr>
        <w:t>In the event, when the Tender Price is abnormally low, the Commission shall be entitled to, while in the case of rejection it must, ask the Supplier via e-mail within a reasonable time period specified by the Commission to provide justification of the abnormally low Tender Price, including a detailed justification of constituent parts of the Price.</w:t>
      </w:r>
    </w:p>
    <w:p w14:paraId="516B908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30"/>
        <w:rPr>
          <w:color w:val="000000"/>
        </w:rPr>
      </w:pPr>
      <w:r w:rsidRPr="00C405B3">
        <w:rPr>
          <w:color w:val="000000"/>
          <w:sz w:val="24"/>
          <w:szCs w:val="24"/>
        </w:rPr>
        <w:t xml:space="preserve">Tender Prices shall be evaluated in </w:t>
      </w:r>
      <w:r w:rsidRPr="00C405B3">
        <w:rPr>
          <w:b/>
          <w:color w:val="000000"/>
          <w:sz w:val="24"/>
          <w:szCs w:val="24"/>
        </w:rPr>
        <w:t>EUR without VAT</w:t>
      </w:r>
      <w:r w:rsidRPr="00C405B3">
        <w:rPr>
          <w:color w:val="000000"/>
          <w:sz w:val="24"/>
          <w:szCs w:val="24"/>
        </w:rPr>
        <w:t>.</w:t>
      </w:r>
    </w:p>
    <w:p w14:paraId="26957BEB"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Unrejected Tenders shall be evaluated by the Buyer in accordance with a principle of </w:t>
      </w:r>
      <w:r w:rsidRPr="00C405B3">
        <w:rPr>
          <w:b/>
          <w:color w:val="000000"/>
          <w:sz w:val="24"/>
          <w:szCs w:val="24"/>
        </w:rPr>
        <w:t>“the lowest price tender”</w:t>
      </w:r>
      <w:r w:rsidRPr="00C405B3">
        <w:rPr>
          <w:color w:val="000000"/>
          <w:sz w:val="24"/>
          <w:szCs w:val="24"/>
        </w:rPr>
        <w:t>.</w:t>
      </w:r>
    </w:p>
    <w:p w14:paraId="4FBFA22A" w14:textId="77777777" w:rsidR="00A97703" w:rsidRPr="00C405B3" w:rsidRDefault="00A97703">
      <w:pPr>
        <w:widowControl w:val="0"/>
        <w:pBdr>
          <w:top w:val="nil"/>
          <w:left w:val="nil"/>
          <w:bottom w:val="nil"/>
          <w:right w:val="nil"/>
          <w:between w:val="nil"/>
        </w:pBdr>
        <w:tabs>
          <w:tab w:val="left" w:pos="1119"/>
        </w:tabs>
        <w:rPr>
          <w:color w:val="000000"/>
          <w:sz w:val="24"/>
          <w:szCs w:val="24"/>
        </w:rPr>
      </w:pPr>
    </w:p>
    <w:p w14:paraId="05BCFD27" w14:textId="77777777" w:rsidR="00A97703" w:rsidRPr="00C405B3" w:rsidRDefault="00A97703">
      <w:pPr>
        <w:widowControl w:val="0"/>
        <w:pBdr>
          <w:top w:val="nil"/>
          <w:left w:val="nil"/>
          <w:bottom w:val="nil"/>
          <w:right w:val="nil"/>
          <w:between w:val="nil"/>
        </w:pBdr>
        <w:rPr>
          <w:color w:val="000000"/>
          <w:sz w:val="24"/>
          <w:szCs w:val="24"/>
        </w:rPr>
      </w:pPr>
      <w:bookmarkStart w:id="23" w:name="32hioqz" w:colFirst="0" w:colLast="0"/>
      <w:bookmarkEnd w:id="23"/>
    </w:p>
    <w:p w14:paraId="3E48771E"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REASONS FOR REJECTION OF TENDERS</w:t>
      </w:r>
    </w:p>
    <w:p w14:paraId="7D0E8B58" w14:textId="77777777" w:rsidR="00A97703" w:rsidRPr="00C405B3" w:rsidRDefault="00A97703">
      <w:pPr>
        <w:widowControl w:val="0"/>
        <w:pBdr>
          <w:top w:val="nil"/>
          <w:left w:val="nil"/>
          <w:bottom w:val="nil"/>
          <w:right w:val="nil"/>
          <w:between w:val="nil"/>
        </w:pBdr>
        <w:rPr>
          <w:color w:val="000000"/>
          <w:sz w:val="24"/>
          <w:szCs w:val="24"/>
        </w:rPr>
      </w:pPr>
    </w:p>
    <w:p w14:paraId="320499D1" w14:textId="77777777" w:rsidR="00A97703" w:rsidRPr="00C405B3" w:rsidRDefault="00C01E24">
      <w:pPr>
        <w:widowControl w:val="0"/>
        <w:numPr>
          <w:ilvl w:val="1"/>
          <w:numId w:val="19"/>
        </w:numPr>
        <w:pBdr>
          <w:top w:val="nil"/>
          <w:left w:val="nil"/>
          <w:bottom w:val="nil"/>
          <w:right w:val="nil"/>
          <w:between w:val="nil"/>
        </w:pBdr>
        <w:tabs>
          <w:tab w:val="left" w:pos="1119"/>
        </w:tabs>
        <w:ind w:left="0" w:firstLine="566"/>
        <w:rPr>
          <w:color w:val="000000"/>
        </w:rPr>
      </w:pPr>
      <w:r w:rsidRPr="00C405B3">
        <w:rPr>
          <w:color w:val="000000"/>
          <w:sz w:val="24"/>
          <w:szCs w:val="24"/>
        </w:rPr>
        <w:t>The Commission shall reject a Tender if:</w:t>
      </w:r>
    </w:p>
    <w:p w14:paraId="758DC1A9"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Supplier has submitted more than one Tender (all Supplier’s Tenders shall be rejected);</w:t>
      </w:r>
    </w:p>
    <w:p w14:paraId="5A4B6F52"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40"/>
        <w:rPr>
          <w:color w:val="000000"/>
        </w:rPr>
      </w:pPr>
      <w:r w:rsidRPr="00C405B3">
        <w:rPr>
          <w:color w:val="000000"/>
          <w:sz w:val="24"/>
          <w:szCs w:val="24"/>
        </w:rPr>
        <w:t>the Supplier has not complied with minimum qualification requirements if applicable;</w:t>
      </w:r>
    </w:p>
    <w:p w14:paraId="1AFA919B"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Supplier, in its Tender, has submitted inaccurate or insufficient data about his own qualification, and, upon request from the Buyer, has not specified this data;</w:t>
      </w:r>
    </w:p>
    <w:p w14:paraId="19B0A19B"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283476ED"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Supplier has not corrected arithmetic errors within a period specified by the Buyer and / or has not explained the Tender;</w:t>
      </w:r>
    </w:p>
    <w:p w14:paraId="7FC31DBD"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7B58CBF9"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Supplier submitted false information, which the Buyer is able to prove using any legitimate means;</w:t>
      </w:r>
    </w:p>
    <w:p w14:paraId="18961A74"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Price, offered by the Supplier, the Tender of whom has not been rejected due to other reasons, has been too high, unacceptable to the Contracting Authority.</w:t>
      </w:r>
    </w:p>
    <w:p w14:paraId="51818585" w14:textId="77777777" w:rsidR="00A97703" w:rsidRPr="00C405B3"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sidRPr="00C405B3">
        <w:rPr>
          <w:color w:val="000000"/>
          <w:sz w:val="24"/>
          <w:szCs w:val="24"/>
        </w:rPr>
        <w:t>A Supplier shall be informed on Tender rejection within one business day from the day of this decision adoption.</w:t>
      </w:r>
    </w:p>
    <w:p w14:paraId="70EC0DB0" w14:textId="037DD2A0" w:rsidR="00A97703" w:rsidRDefault="00A97703">
      <w:pPr>
        <w:widowControl w:val="0"/>
        <w:pBdr>
          <w:top w:val="nil"/>
          <w:left w:val="nil"/>
          <w:bottom w:val="nil"/>
          <w:right w:val="nil"/>
          <w:between w:val="nil"/>
        </w:pBdr>
        <w:rPr>
          <w:color w:val="000000"/>
          <w:sz w:val="24"/>
          <w:szCs w:val="24"/>
        </w:rPr>
      </w:pPr>
      <w:bookmarkStart w:id="24" w:name="1hmsyys" w:colFirst="0" w:colLast="0"/>
      <w:bookmarkEnd w:id="24"/>
    </w:p>
    <w:p w14:paraId="0D05F787" w14:textId="77777777" w:rsidR="00D830A5" w:rsidRPr="00C405B3" w:rsidRDefault="00D830A5">
      <w:pPr>
        <w:widowControl w:val="0"/>
        <w:pBdr>
          <w:top w:val="nil"/>
          <w:left w:val="nil"/>
          <w:bottom w:val="nil"/>
          <w:right w:val="nil"/>
          <w:between w:val="nil"/>
        </w:pBdr>
        <w:rPr>
          <w:color w:val="000000"/>
          <w:sz w:val="24"/>
          <w:szCs w:val="24"/>
        </w:rPr>
      </w:pPr>
    </w:p>
    <w:p w14:paraId="2AD618FE"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NEGOTIATIONS</w:t>
      </w:r>
    </w:p>
    <w:p w14:paraId="72898C15" w14:textId="77777777" w:rsidR="00A97703" w:rsidRPr="00C405B3" w:rsidRDefault="00A97703">
      <w:pPr>
        <w:widowControl w:val="0"/>
        <w:pBdr>
          <w:top w:val="nil"/>
          <w:left w:val="nil"/>
          <w:bottom w:val="nil"/>
          <w:right w:val="nil"/>
          <w:between w:val="nil"/>
        </w:pBdr>
        <w:rPr>
          <w:color w:val="000000"/>
          <w:sz w:val="24"/>
          <w:szCs w:val="24"/>
        </w:rPr>
      </w:pPr>
    </w:p>
    <w:p w14:paraId="21CFEA3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4059A2CA"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49C6F28E"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7053FCE3"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The Commission, having evaluated the qualification of the Suppliers and the Tenders, shall indicate via e-mail to all Suppliers the time at which they need to come to the negotiations, the Tenders of which have not been rejected.</w:t>
      </w:r>
    </w:p>
    <w:p w14:paraId="61197F5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2A37BFA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37C0D565"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7BC74819" w14:textId="11BFB916" w:rsidR="00A97703" w:rsidRDefault="00A97703">
      <w:pPr>
        <w:widowControl w:val="0"/>
        <w:pBdr>
          <w:top w:val="nil"/>
          <w:left w:val="nil"/>
          <w:bottom w:val="nil"/>
          <w:right w:val="nil"/>
          <w:between w:val="nil"/>
        </w:pBdr>
        <w:rPr>
          <w:color w:val="000000"/>
          <w:sz w:val="24"/>
          <w:szCs w:val="24"/>
        </w:rPr>
      </w:pPr>
      <w:bookmarkStart w:id="25" w:name="41mghml" w:colFirst="0" w:colLast="0"/>
      <w:bookmarkEnd w:id="25"/>
    </w:p>
    <w:p w14:paraId="032C2BB5" w14:textId="77777777" w:rsidR="00F049BD" w:rsidRPr="00C405B3" w:rsidRDefault="00F049BD">
      <w:pPr>
        <w:widowControl w:val="0"/>
        <w:pBdr>
          <w:top w:val="nil"/>
          <w:left w:val="nil"/>
          <w:bottom w:val="nil"/>
          <w:right w:val="nil"/>
          <w:between w:val="nil"/>
        </w:pBdr>
        <w:rPr>
          <w:color w:val="000000"/>
          <w:sz w:val="24"/>
          <w:szCs w:val="24"/>
        </w:rPr>
      </w:pPr>
    </w:p>
    <w:p w14:paraId="2725E111"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DECISION ON IDENTIFICATION OF THE WINNING TENDER</w:t>
      </w:r>
    </w:p>
    <w:p w14:paraId="733817EC" w14:textId="77777777" w:rsidR="00A97703" w:rsidRPr="00C405B3" w:rsidRDefault="00A97703">
      <w:pPr>
        <w:widowControl w:val="0"/>
        <w:pBdr>
          <w:top w:val="nil"/>
          <w:left w:val="nil"/>
          <w:bottom w:val="nil"/>
          <w:right w:val="nil"/>
          <w:between w:val="nil"/>
        </w:pBdr>
        <w:rPr>
          <w:color w:val="000000"/>
          <w:sz w:val="24"/>
          <w:szCs w:val="24"/>
        </w:rPr>
      </w:pPr>
    </w:p>
    <w:p w14:paraId="49FAB544"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C405B3">
        <w:rPr>
          <w:color w:val="000000"/>
          <w:sz w:val="24"/>
          <w:szCs w:val="24"/>
        </w:rPr>
        <w:t xml:space="preserve">The Commission, upon analysis, evaluation and comparison between all Tenders submitted, shall create the sequence of the Tenders. </w:t>
      </w:r>
      <w:r w:rsidRPr="00C405B3">
        <w:rPr>
          <w:b/>
          <w:color w:val="000000"/>
          <w:sz w:val="24"/>
          <w:szCs w:val="24"/>
        </w:rPr>
        <w:t>The Tenders shall be entered into this sequence in accordance with the increasing price</w:t>
      </w:r>
      <w:r w:rsidRPr="00C405B3">
        <w:rPr>
          <w:color w:val="000000"/>
          <w:sz w:val="24"/>
          <w:szCs w:val="24"/>
        </w:rPr>
        <w:t xml:space="preserve">. In the case when the prices of several Tenders submitted are the same, the Supplier shall be entered first, </w:t>
      </w:r>
      <w:r w:rsidRPr="00C405B3">
        <w:rPr>
          <w:b/>
          <w:color w:val="000000"/>
          <w:sz w:val="24"/>
          <w:szCs w:val="24"/>
        </w:rPr>
        <w:t>Tender of which was received first</w:t>
      </w:r>
      <w:r w:rsidRPr="00C405B3">
        <w:rPr>
          <w:color w:val="000000"/>
          <w:sz w:val="24"/>
          <w:szCs w:val="24"/>
        </w:rPr>
        <w:t>.</w:t>
      </w:r>
    </w:p>
    <w:p w14:paraId="3208C759"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C405B3">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15D46C6A"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C405B3">
        <w:rPr>
          <w:color w:val="000000"/>
          <w:sz w:val="24"/>
          <w:szCs w:val="24"/>
        </w:rPr>
        <w:t>The Supplier who has offered the lowest price shall be pronounced the successful Tenderer and he shall be invited to conclude the Contract, indicating the time, until which the Contract should be entered into force.</w:t>
      </w:r>
    </w:p>
    <w:p w14:paraId="114FD223"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C405B3">
        <w:rPr>
          <w:color w:val="000000"/>
          <w:sz w:val="24"/>
          <w:szCs w:val="24"/>
        </w:rPr>
        <w:t>If the successful Tenderer refuses via e-mail to conclude the Procurement Contract or the 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3E3D41F6" w14:textId="77777777" w:rsidR="00A97703" w:rsidRPr="00C405B3" w:rsidRDefault="00A97703">
      <w:pPr>
        <w:widowControl w:val="0"/>
        <w:pBdr>
          <w:top w:val="nil"/>
          <w:left w:val="nil"/>
          <w:bottom w:val="nil"/>
          <w:right w:val="nil"/>
          <w:between w:val="nil"/>
        </w:pBdr>
        <w:rPr>
          <w:color w:val="000000"/>
          <w:sz w:val="24"/>
          <w:szCs w:val="24"/>
        </w:rPr>
      </w:pPr>
      <w:bookmarkStart w:id="26" w:name="2grqrue" w:colFirst="0" w:colLast="0"/>
      <w:bookmarkEnd w:id="26"/>
    </w:p>
    <w:p w14:paraId="4F184B8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TERMS AND CONDITIONS OF THE PROCUREMENT CONTRACT</w:t>
      </w:r>
    </w:p>
    <w:p w14:paraId="7215D5ED" w14:textId="77777777" w:rsidR="00A97703" w:rsidRPr="00C405B3" w:rsidRDefault="00A97703">
      <w:pPr>
        <w:widowControl w:val="0"/>
        <w:pBdr>
          <w:top w:val="nil"/>
          <w:left w:val="nil"/>
          <w:bottom w:val="nil"/>
          <w:right w:val="nil"/>
          <w:between w:val="nil"/>
        </w:pBdr>
        <w:rPr>
          <w:color w:val="000000"/>
          <w:sz w:val="24"/>
          <w:szCs w:val="24"/>
        </w:rPr>
      </w:pPr>
    </w:p>
    <w:p w14:paraId="4ABCD02B"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C405B3">
        <w:rPr>
          <w:color w:val="000000"/>
          <w:sz w:val="24"/>
          <w:szCs w:val="24"/>
        </w:rPr>
        <w:t>The Procurement Contract shall be signed with a successful Supplier under the terms and conditions laid down in these Tendering Terms and Conditions with reference to the Rules and the Civil Code;</w:t>
      </w:r>
    </w:p>
    <w:p w14:paraId="488AF130"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C405B3">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1553AA0A" w14:textId="77777777" w:rsidR="00A97703" w:rsidRPr="00C405B3" w:rsidRDefault="00C01E24">
      <w:pPr>
        <w:widowControl w:val="0"/>
        <w:numPr>
          <w:ilvl w:val="1"/>
          <w:numId w:val="3"/>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 While fulfilling the Procurement Contract, the substantial terms and conditions of the Procurement Contract shall not be changed if:</w:t>
      </w:r>
    </w:p>
    <w:p w14:paraId="45AEEED1"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C405B3">
        <w:rPr>
          <w:color w:val="000000"/>
          <w:sz w:val="24"/>
          <w:szCs w:val="24"/>
        </w:rPr>
        <w:t>they are to be replaced by providing new terms and conditions, which, if stipulated in the Procurement Documents, would have provided a possibility to participate in the Procurement Procedures to different Suppliers other than those who participated;</w:t>
      </w:r>
    </w:p>
    <w:p w14:paraId="630C8FB5"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C405B3">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73F1ED0A"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C405B3">
        <w:rPr>
          <w:color w:val="000000"/>
          <w:sz w:val="24"/>
          <w:szCs w:val="24"/>
        </w:rPr>
        <w:t>the Object of Procurement is to be changed in a manner allowing including new (additional) Goods, Services or Works into the Procurement Contract being changed;</w:t>
      </w:r>
    </w:p>
    <w:p w14:paraId="231F941E"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C405B3">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14:paraId="0D820391"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C405B3">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p>
    <w:p w14:paraId="4FCF7BC9" w14:textId="77777777" w:rsidR="00A97703" w:rsidRPr="00BC1CC3"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BC1CC3">
        <w:rPr>
          <w:b/>
          <w:color w:val="000000"/>
          <w:sz w:val="24"/>
          <w:szCs w:val="24"/>
        </w:rPr>
        <w:t>The Procurement Contract shall enter into force from the date of its signing</w:t>
      </w:r>
      <w:r w:rsidRPr="00BC1CC3">
        <w:rPr>
          <w:color w:val="000000"/>
          <w:sz w:val="24"/>
          <w:szCs w:val="24"/>
        </w:rPr>
        <w:t xml:space="preserve"> and shall remain in force until the Parties agree to terminate it in the cases specified in the Procurement Contract or until the Contract expires (full fulfillment of obligations), or in other cases under the legislation of the Republic of Lithuania.</w:t>
      </w:r>
    </w:p>
    <w:p w14:paraId="65CCAB01" w14:textId="77777777" w:rsidR="00A97703" w:rsidRPr="00BC1CC3"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BC1CC3">
        <w:rPr>
          <w:color w:val="000000"/>
          <w:sz w:val="24"/>
          <w:szCs w:val="24"/>
        </w:rPr>
        <w:t>The acceptance / transfer of the equipment shall be made in accordance with the Supplier's acceptance (transfer) act (s), which shall be prepared by the Supplier and signed by the Supplier and the Buyer.</w:t>
      </w:r>
    </w:p>
    <w:p w14:paraId="77C92F29" w14:textId="4A8B7B1D" w:rsidR="00A97703" w:rsidRPr="00BC1CC3"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BC1CC3">
        <w:rPr>
          <w:color w:val="000000"/>
          <w:sz w:val="24"/>
          <w:szCs w:val="24"/>
        </w:rPr>
        <w:t xml:space="preserve">The equipment must be delivered within </w:t>
      </w:r>
      <w:r w:rsidR="0009094E">
        <w:rPr>
          <w:b/>
          <w:color w:val="000000"/>
          <w:sz w:val="24"/>
          <w:szCs w:val="24"/>
        </w:rPr>
        <w:t>8</w:t>
      </w:r>
      <w:r w:rsidRPr="00BC1CC3">
        <w:rPr>
          <w:b/>
          <w:color w:val="000000"/>
          <w:sz w:val="24"/>
          <w:szCs w:val="24"/>
        </w:rPr>
        <w:t xml:space="preserve"> </w:t>
      </w:r>
      <w:r w:rsidR="0009094E">
        <w:rPr>
          <w:b/>
          <w:color w:val="000000"/>
          <w:sz w:val="24"/>
          <w:szCs w:val="24"/>
        </w:rPr>
        <w:t>weeks</w:t>
      </w:r>
      <w:r w:rsidRPr="00BC1CC3">
        <w:rPr>
          <w:b/>
          <w:color w:val="000000"/>
          <w:sz w:val="24"/>
          <w:szCs w:val="24"/>
        </w:rPr>
        <w:t xml:space="preserve"> from the date of signing the Procurement Contract</w:t>
      </w:r>
      <w:r w:rsidRPr="00BC1CC3">
        <w:rPr>
          <w:color w:val="000000"/>
          <w:sz w:val="24"/>
          <w:szCs w:val="24"/>
        </w:rPr>
        <w:t xml:space="preserve">. This deadline may be extended by a written agreement between the parties for an additional period of up to </w:t>
      </w:r>
      <w:r w:rsidR="0009094E">
        <w:rPr>
          <w:color w:val="000000"/>
          <w:sz w:val="24"/>
          <w:szCs w:val="24"/>
        </w:rPr>
        <w:t>4</w:t>
      </w:r>
      <w:r w:rsidRPr="00BC1CC3">
        <w:rPr>
          <w:color w:val="000000"/>
          <w:sz w:val="24"/>
          <w:szCs w:val="24"/>
        </w:rPr>
        <w:t xml:space="preserve"> </w:t>
      </w:r>
      <w:r w:rsidR="0009094E">
        <w:rPr>
          <w:color w:val="000000"/>
          <w:sz w:val="24"/>
          <w:szCs w:val="24"/>
        </w:rPr>
        <w:t>weeks</w:t>
      </w:r>
      <w:r w:rsidRPr="00BC1CC3">
        <w:rPr>
          <w:color w:val="000000"/>
          <w:sz w:val="24"/>
          <w:szCs w:val="24"/>
        </w:rPr>
        <w:t xml:space="preserve">. </w:t>
      </w:r>
    </w:p>
    <w:p w14:paraId="7C232403" w14:textId="77777777" w:rsidR="00A97703" w:rsidRPr="00E05283" w:rsidRDefault="00C01E24" w:rsidP="001D1668">
      <w:pPr>
        <w:widowControl w:val="0"/>
        <w:numPr>
          <w:ilvl w:val="1"/>
          <w:numId w:val="3"/>
        </w:numPr>
        <w:pBdr>
          <w:top w:val="nil"/>
          <w:left w:val="nil"/>
          <w:bottom w:val="nil"/>
          <w:right w:val="nil"/>
          <w:between w:val="nil"/>
        </w:pBdr>
        <w:tabs>
          <w:tab w:val="left" w:pos="1251"/>
        </w:tabs>
        <w:ind w:left="0" w:firstLine="567"/>
        <w:jc w:val="both"/>
        <w:rPr>
          <w:color w:val="000000"/>
        </w:rPr>
      </w:pPr>
      <w:r w:rsidRPr="00E05283">
        <w:rPr>
          <w:color w:val="000000"/>
          <w:sz w:val="24"/>
          <w:szCs w:val="24"/>
        </w:rPr>
        <w:t>Main payment conditions:</w:t>
      </w:r>
    </w:p>
    <w:p w14:paraId="6B298B7C" w14:textId="6B19101B" w:rsidR="00A97703" w:rsidRPr="00E05283" w:rsidRDefault="00D1707C" w:rsidP="00D1707C">
      <w:pPr>
        <w:widowControl w:val="0"/>
        <w:pBdr>
          <w:top w:val="nil"/>
          <w:left w:val="nil"/>
          <w:bottom w:val="nil"/>
          <w:right w:val="nil"/>
          <w:between w:val="nil"/>
        </w:pBdr>
        <w:tabs>
          <w:tab w:val="left" w:pos="1251"/>
        </w:tabs>
        <w:ind w:firstLine="567"/>
        <w:jc w:val="both"/>
        <w:rPr>
          <w:color w:val="000000"/>
        </w:rPr>
      </w:pPr>
      <w:r w:rsidRPr="00E05283">
        <w:rPr>
          <w:color w:val="000000"/>
          <w:sz w:val="22"/>
          <w:szCs w:val="22"/>
        </w:rPr>
        <w:t>10.8.1.</w:t>
      </w:r>
      <w:r w:rsidRPr="00E05283">
        <w:rPr>
          <w:color w:val="000000"/>
          <w:sz w:val="24"/>
          <w:szCs w:val="24"/>
        </w:rPr>
        <w:tab/>
      </w:r>
      <w:r w:rsidR="00C01E24" w:rsidRPr="00E05283">
        <w:rPr>
          <w:color w:val="000000"/>
          <w:sz w:val="24"/>
          <w:szCs w:val="24"/>
        </w:rPr>
        <w:t xml:space="preserve">The advance payment of </w:t>
      </w:r>
      <w:r w:rsidR="00CA6474" w:rsidRPr="00E05283">
        <w:rPr>
          <w:color w:val="000000"/>
          <w:sz w:val="24"/>
          <w:szCs w:val="24"/>
        </w:rPr>
        <w:t>3</w:t>
      </w:r>
      <w:r w:rsidR="00C01E24" w:rsidRPr="00E05283">
        <w:rPr>
          <w:color w:val="000000"/>
          <w:sz w:val="24"/>
          <w:szCs w:val="24"/>
        </w:rPr>
        <w:t xml:space="preserve">0% of the Contract price will be paid within </w:t>
      </w:r>
      <w:r w:rsidR="0046465B" w:rsidRPr="00E05283">
        <w:rPr>
          <w:color w:val="000000"/>
          <w:sz w:val="24"/>
          <w:szCs w:val="24"/>
        </w:rPr>
        <w:t>7</w:t>
      </w:r>
      <w:r w:rsidR="00C01E24" w:rsidRPr="00E05283">
        <w:rPr>
          <w:color w:val="000000"/>
          <w:sz w:val="24"/>
          <w:szCs w:val="24"/>
        </w:rPr>
        <w:t xml:space="preserve"> (</w:t>
      </w:r>
      <w:r w:rsidR="0046465B" w:rsidRPr="00E05283">
        <w:rPr>
          <w:color w:val="000000"/>
          <w:sz w:val="24"/>
          <w:szCs w:val="24"/>
        </w:rPr>
        <w:t>seven</w:t>
      </w:r>
      <w:r w:rsidR="00C01E24" w:rsidRPr="00E05283">
        <w:rPr>
          <w:color w:val="000000"/>
          <w:sz w:val="24"/>
          <w:szCs w:val="24"/>
        </w:rPr>
        <w:t>)</w:t>
      </w:r>
      <w:r w:rsidR="0046465B" w:rsidRPr="00E05283">
        <w:rPr>
          <w:color w:val="000000"/>
          <w:sz w:val="24"/>
          <w:szCs w:val="24"/>
        </w:rPr>
        <w:t xml:space="preserve"> calendar</w:t>
      </w:r>
      <w:r w:rsidR="00C01E24" w:rsidRPr="00E05283">
        <w:rPr>
          <w:color w:val="000000"/>
          <w:sz w:val="24"/>
          <w:szCs w:val="24"/>
        </w:rPr>
        <w:t xml:space="preserve"> days after signing the Procurement Contract.</w:t>
      </w:r>
    </w:p>
    <w:p w14:paraId="29B12F96" w14:textId="1167AFA9" w:rsidR="00A97703" w:rsidRPr="00E05283" w:rsidRDefault="00D1707C" w:rsidP="00D1707C">
      <w:pPr>
        <w:widowControl w:val="0"/>
        <w:pBdr>
          <w:top w:val="nil"/>
          <w:left w:val="nil"/>
          <w:bottom w:val="nil"/>
          <w:right w:val="nil"/>
          <w:between w:val="nil"/>
        </w:pBdr>
        <w:tabs>
          <w:tab w:val="left" w:pos="1251"/>
        </w:tabs>
        <w:ind w:firstLine="567"/>
        <w:jc w:val="both"/>
        <w:rPr>
          <w:color w:val="000000"/>
          <w:sz w:val="24"/>
          <w:szCs w:val="24"/>
        </w:rPr>
      </w:pPr>
      <w:r w:rsidRPr="00E05283">
        <w:rPr>
          <w:color w:val="000000"/>
          <w:sz w:val="22"/>
          <w:szCs w:val="22"/>
        </w:rPr>
        <w:t>10.8.2.</w:t>
      </w:r>
      <w:r w:rsidRPr="00E05283">
        <w:rPr>
          <w:color w:val="000000"/>
          <w:sz w:val="24"/>
          <w:szCs w:val="24"/>
        </w:rPr>
        <w:tab/>
      </w:r>
      <w:r w:rsidR="00C01765" w:rsidRPr="00E05283">
        <w:rPr>
          <w:color w:val="000000"/>
          <w:sz w:val="24"/>
          <w:szCs w:val="24"/>
        </w:rPr>
        <w:t xml:space="preserve">50% of the total Contract amount shall be paid no later than within </w:t>
      </w:r>
      <w:r w:rsidR="00587216" w:rsidRPr="00E05283">
        <w:rPr>
          <w:color w:val="000000"/>
          <w:sz w:val="24"/>
          <w:szCs w:val="24"/>
        </w:rPr>
        <w:t>10</w:t>
      </w:r>
      <w:r w:rsidR="00C01765" w:rsidRPr="00E05283">
        <w:rPr>
          <w:color w:val="000000"/>
          <w:sz w:val="24"/>
          <w:szCs w:val="24"/>
        </w:rPr>
        <w:t xml:space="preserve"> (</w:t>
      </w:r>
      <w:r w:rsidR="00587216" w:rsidRPr="00E05283">
        <w:rPr>
          <w:color w:val="000000"/>
          <w:sz w:val="24"/>
          <w:szCs w:val="24"/>
        </w:rPr>
        <w:t>ten</w:t>
      </w:r>
      <w:r w:rsidR="00C01765" w:rsidRPr="00E05283">
        <w:rPr>
          <w:color w:val="000000"/>
          <w:sz w:val="24"/>
          <w:szCs w:val="24"/>
        </w:rPr>
        <w:t>) calendar days from the date the Supplier notices that equipment is ready for shippment</w:t>
      </w:r>
      <w:r w:rsidR="00587216" w:rsidRPr="00E05283">
        <w:rPr>
          <w:color w:val="000000"/>
          <w:sz w:val="24"/>
          <w:szCs w:val="24"/>
        </w:rPr>
        <w:t>.</w:t>
      </w:r>
    </w:p>
    <w:p w14:paraId="467A555B" w14:textId="05CBB95D" w:rsidR="005C4945" w:rsidRDefault="005C4945" w:rsidP="005C4945">
      <w:pPr>
        <w:widowControl w:val="0"/>
        <w:pBdr>
          <w:top w:val="nil"/>
          <w:left w:val="nil"/>
          <w:bottom w:val="nil"/>
          <w:right w:val="nil"/>
          <w:between w:val="nil"/>
        </w:pBdr>
        <w:tabs>
          <w:tab w:val="left" w:pos="1251"/>
        </w:tabs>
        <w:ind w:firstLine="567"/>
        <w:jc w:val="both"/>
        <w:rPr>
          <w:color w:val="000000"/>
          <w:sz w:val="24"/>
          <w:szCs w:val="24"/>
        </w:rPr>
      </w:pPr>
      <w:r w:rsidRPr="00E05283">
        <w:rPr>
          <w:color w:val="000000"/>
          <w:sz w:val="22"/>
          <w:szCs w:val="22"/>
        </w:rPr>
        <w:t>10.8.3.</w:t>
      </w:r>
      <w:r w:rsidRPr="00E05283">
        <w:rPr>
          <w:color w:val="000000"/>
          <w:sz w:val="24"/>
          <w:szCs w:val="24"/>
        </w:rPr>
        <w:tab/>
      </w:r>
      <w:r w:rsidR="00445C3D" w:rsidRPr="00E05283">
        <w:rPr>
          <w:color w:val="000000"/>
          <w:sz w:val="24"/>
          <w:szCs w:val="24"/>
        </w:rPr>
        <w:t>20%</w:t>
      </w:r>
      <w:r w:rsidRPr="00E05283">
        <w:rPr>
          <w:color w:val="000000"/>
          <w:sz w:val="24"/>
          <w:szCs w:val="24"/>
        </w:rPr>
        <w:t xml:space="preserve"> of the total Contract amount shall be paid no later than within </w:t>
      </w:r>
      <w:r w:rsidR="0011053C" w:rsidRPr="00E05283">
        <w:rPr>
          <w:color w:val="000000"/>
          <w:sz w:val="24"/>
          <w:szCs w:val="24"/>
        </w:rPr>
        <w:t>1</w:t>
      </w:r>
      <w:r w:rsidRPr="00E05283">
        <w:rPr>
          <w:color w:val="000000"/>
          <w:sz w:val="24"/>
          <w:szCs w:val="24"/>
        </w:rPr>
        <w:t>0 (</w:t>
      </w:r>
      <w:r w:rsidR="0011053C" w:rsidRPr="00E05283">
        <w:rPr>
          <w:color w:val="000000"/>
          <w:sz w:val="24"/>
          <w:szCs w:val="24"/>
        </w:rPr>
        <w:t>ten</w:t>
      </w:r>
      <w:r w:rsidRPr="00E05283">
        <w:rPr>
          <w:color w:val="000000"/>
          <w:sz w:val="24"/>
          <w:szCs w:val="24"/>
        </w:rPr>
        <w:t xml:space="preserve">) </w:t>
      </w:r>
      <w:r w:rsidR="0011053C" w:rsidRPr="00E05283">
        <w:rPr>
          <w:color w:val="000000"/>
          <w:sz w:val="24"/>
          <w:szCs w:val="24"/>
        </w:rPr>
        <w:t>working</w:t>
      </w:r>
      <w:r w:rsidRPr="00E05283">
        <w:rPr>
          <w:color w:val="000000"/>
          <w:sz w:val="24"/>
          <w:szCs w:val="24"/>
        </w:rPr>
        <w:t xml:space="preserve"> days after equipment </w:t>
      </w:r>
      <w:r w:rsidR="00E05283" w:rsidRPr="00E05283">
        <w:rPr>
          <w:color w:val="000000"/>
          <w:sz w:val="24"/>
          <w:szCs w:val="24"/>
        </w:rPr>
        <w:t xml:space="preserve">being </w:t>
      </w:r>
      <w:r w:rsidR="00445C3D" w:rsidRPr="00E05283">
        <w:rPr>
          <w:color w:val="000000"/>
          <w:sz w:val="24"/>
          <w:szCs w:val="24"/>
        </w:rPr>
        <w:t>installed</w:t>
      </w:r>
      <w:r w:rsidRPr="00E05283">
        <w:rPr>
          <w:color w:val="000000"/>
          <w:sz w:val="24"/>
          <w:szCs w:val="24"/>
        </w:rPr>
        <w:t>.</w:t>
      </w:r>
    </w:p>
    <w:p w14:paraId="0D7B4D2F" w14:textId="76B83DB8" w:rsidR="00A97703" w:rsidRPr="00C405B3"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D1707C">
        <w:rPr>
          <w:color w:val="000000"/>
          <w:sz w:val="22"/>
          <w:szCs w:val="22"/>
        </w:rPr>
        <w:t>10.9</w:t>
      </w:r>
      <w:r w:rsidRPr="00C405B3">
        <w:rPr>
          <w:color w:val="000000"/>
          <w:sz w:val="24"/>
          <w:szCs w:val="24"/>
        </w:rPr>
        <w:t xml:space="preserve"> </w:t>
      </w:r>
      <w:r w:rsidRPr="00F049BD">
        <w:rPr>
          <w:color w:val="000000"/>
          <w:sz w:val="24"/>
          <w:szCs w:val="24"/>
        </w:rPr>
        <w:t>Buyer and/or Supplier must pay a fine of 0,03 % of value of Procurement Contract for each day of delay.</w:t>
      </w:r>
    </w:p>
    <w:p w14:paraId="4E4CC6AF" w14:textId="77777777" w:rsidR="00A97703" w:rsidRPr="00C405B3"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D1707C">
        <w:rPr>
          <w:color w:val="000000"/>
          <w:sz w:val="22"/>
          <w:szCs w:val="22"/>
        </w:rPr>
        <w:t>10.10</w:t>
      </w:r>
      <w:r w:rsidRPr="00C405B3">
        <w:rPr>
          <w:color w:val="000000"/>
          <w:sz w:val="24"/>
          <w:szCs w:val="24"/>
        </w:rPr>
        <w:t xml:space="preserve"> No guarantees for Procurement Contract performance are not required.</w:t>
      </w:r>
    </w:p>
    <w:p w14:paraId="726F13C5" w14:textId="77777777" w:rsidR="00A97703" w:rsidRPr="00C405B3" w:rsidRDefault="00A97703">
      <w:pPr>
        <w:widowControl w:val="0"/>
        <w:pBdr>
          <w:top w:val="nil"/>
          <w:left w:val="nil"/>
          <w:bottom w:val="nil"/>
          <w:right w:val="nil"/>
          <w:between w:val="nil"/>
        </w:pBdr>
        <w:rPr>
          <w:color w:val="000000"/>
          <w:sz w:val="24"/>
          <w:szCs w:val="24"/>
        </w:rPr>
      </w:pPr>
      <w:bookmarkStart w:id="27" w:name="vx1227" w:colFirst="0" w:colLast="0"/>
      <w:bookmarkEnd w:id="27"/>
    </w:p>
    <w:p w14:paraId="2A56517F"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FINAL PROVISIONS</w:t>
      </w:r>
    </w:p>
    <w:p w14:paraId="4C814263" w14:textId="77777777" w:rsidR="00A97703" w:rsidRPr="00C405B3" w:rsidRDefault="00A97703">
      <w:pPr>
        <w:widowControl w:val="0"/>
        <w:pBdr>
          <w:top w:val="nil"/>
          <w:left w:val="nil"/>
          <w:bottom w:val="nil"/>
          <w:right w:val="nil"/>
          <w:between w:val="nil"/>
        </w:pBdr>
        <w:rPr>
          <w:color w:val="000000"/>
          <w:sz w:val="24"/>
          <w:szCs w:val="24"/>
        </w:rPr>
      </w:pPr>
    </w:p>
    <w:p w14:paraId="15DCB439"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C405B3">
        <w:rPr>
          <w:color w:val="000000"/>
          <w:sz w:val="24"/>
          <w:szCs w:val="24"/>
        </w:rPr>
        <w:t>The costs of Tender preparation and participation in the Tendering Process shall not be compensated to the Suppliers.</w:t>
      </w:r>
    </w:p>
    <w:p w14:paraId="4EFAA388"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C405B3">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0060746C"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C405B3">
        <w:rPr>
          <w:color w:val="000000"/>
          <w:sz w:val="24"/>
          <w:szCs w:val="24"/>
        </w:rPr>
        <w:t>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offered by this Supplier.</w:t>
      </w:r>
    </w:p>
    <w:p w14:paraId="0F5F08D0" w14:textId="77777777" w:rsidR="00A97703" w:rsidRPr="00C405B3"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sidRPr="00C405B3">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14:paraId="4BE1C22B" w14:textId="77777777" w:rsidR="00A97703" w:rsidRPr="00C405B3" w:rsidRDefault="00A97703">
      <w:pPr>
        <w:pBdr>
          <w:top w:val="nil"/>
          <w:left w:val="nil"/>
          <w:bottom w:val="nil"/>
          <w:right w:val="nil"/>
          <w:between w:val="nil"/>
        </w:pBdr>
        <w:rPr>
          <w:color w:val="000000"/>
          <w:sz w:val="24"/>
          <w:szCs w:val="24"/>
        </w:rPr>
      </w:pPr>
      <w:bookmarkStart w:id="28" w:name="_3fwokq0" w:colFirst="0" w:colLast="0"/>
      <w:bookmarkEnd w:id="28"/>
    </w:p>
    <w:p w14:paraId="2EE2D31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ANNEXES</w:t>
      </w:r>
    </w:p>
    <w:p w14:paraId="4EC8820D" w14:textId="77777777" w:rsidR="00A97703" w:rsidRPr="00C405B3" w:rsidRDefault="00A97703">
      <w:pPr>
        <w:widowControl w:val="0"/>
        <w:pBdr>
          <w:top w:val="nil"/>
          <w:left w:val="nil"/>
          <w:bottom w:val="nil"/>
          <w:right w:val="nil"/>
          <w:between w:val="nil"/>
        </w:pBdr>
        <w:rPr>
          <w:color w:val="000000"/>
          <w:sz w:val="24"/>
          <w:szCs w:val="24"/>
        </w:rPr>
      </w:pPr>
    </w:p>
    <w:p w14:paraId="7D321A1D"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C405B3">
        <w:rPr>
          <w:color w:val="000000"/>
          <w:sz w:val="24"/>
          <w:szCs w:val="24"/>
        </w:rPr>
        <w:t>Technical Specification (Annex No 1);</w:t>
      </w:r>
    </w:p>
    <w:p w14:paraId="0620D23C"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C405B3">
        <w:rPr>
          <w:color w:val="000000"/>
          <w:sz w:val="24"/>
          <w:szCs w:val="24"/>
        </w:rPr>
        <w:t>Tender Form (Annex No. 2);</w:t>
      </w:r>
    </w:p>
    <w:p w14:paraId="342DF97A"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C405B3">
        <w:rPr>
          <w:color w:val="000000"/>
          <w:sz w:val="24"/>
          <w:szCs w:val="24"/>
        </w:rPr>
        <w:t>Declaration of Compliance with Minimum Qualification Requirements (Annex No. 3);</w:t>
      </w:r>
    </w:p>
    <w:p w14:paraId="62C88134" w14:textId="4847B0A0" w:rsidR="00A97703" w:rsidRPr="00DF487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C405B3">
        <w:rPr>
          <w:color w:val="000000"/>
          <w:sz w:val="24"/>
          <w:szCs w:val="24"/>
        </w:rPr>
        <w:t>Supplier’s Declaration (Annex No. 4).</w:t>
      </w:r>
    </w:p>
    <w:p w14:paraId="41119776" w14:textId="77777777" w:rsidR="00A97703" w:rsidRPr="00C405B3" w:rsidRDefault="00C01E24">
      <w:pPr>
        <w:pBdr>
          <w:top w:val="nil"/>
          <w:left w:val="nil"/>
          <w:bottom w:val="nil"/>
          <w:right w:val="nil"/>
          <w:between w:val="nil"/>
        </w:pBdr>
        <w:rPr>
          <w:color w:val="000000"/>
          <w:sz w:val="24"/>
          <w:szCs w:val="24"/>
        </w:rPr>
      </w:pPr>
      <w:r w:rsidRPr="00C405B3">
        <w:br w:type="page"/>
      </w:r>
    </w:p>
    <w:p w14:paraId="5AEC4F1A" w14:textId="77777777" w:rsidR="00A97703" w:rsidRPr="00C405B3" w:rsidRDefault="00C01E24">
      <w:pPr>
        <w:pBdr>
          <w:top w:val="nil"/>
          <w:left w:val="nil"/>
          <w:bottom w:val="nil"/>
          <w:right w:val="nil"/>
          <w:between w:val="nil"/>
        </w:pBdr>
        <w:jc w:val="right"/>
        <w:rPr>
          <w:color w:val="000000"/>
          <w:sz w:val="24"/>
          <w:szCs w:val="24"/>
        </w:rPr>
      </w:pPr>
      <w:r w:rsidRPr="00C405B3">
        <w:rPr>
          <w:b/>
          <w:color w:val="000000"/>
          <w:sz w:val="24"/>
          <w:szCs w:val="24"/>
        </w:rPr>
        <w:t>JSC „</w:t>
      </w:r>
      <w:r w:rsidR="00635060" w:rsidRPr="00C405B3">
        <w:rPr>
          <w:b/>
          <w:color w:val="000000"/>
          <w:sz w:val="24"/>
          <w:szCs w:val="24"/>
        </w:rPr>
        <w:t>ZAP grupė</w:t>
      </w:r>
      <w:r w:rsidRPr="00C405B3">
        <w:rPr>
          <w:b/>
          <w:color w:val="000000"/>
          <w:sz w:val="24"/>
          <w:szCs w:val="24"/>
        </w:rPr>
        <w:t>“</w:t>
      </w:r>
    </w:p>
    <w:p w14:paraId="36A36BFE" w14:textId="77777777" w:rsidR="00A97703" w:rsidRPr="00C405B3" w:rsidRDefault="00C01E24">
      <w:pPr>
        <w:pBdr>
          <w:top w:val="nil"/>
          <w:left w:val="nil"/>
          <w:bottom w:val="nil"/>
          <w:right w:val="nil"/>
          <w:between w:val="nil"/>
        </w:pBdr>
        <w:jc w:val="right"/>
        <w:rPr>
          <w:color w:val="000000"/>
          <w:sz w:val="24"/>
          <w:szCs w:val="24"/>
        </w:rPr>
      </w:pPr>
      <w:r w:rsidRPr="00C405B3">
        <w:rPr>
          <w:color w:val="000000"/>
          <w:sz w:val="24"/>
          <w:szCs w:val="24"/>
        </w:rPr>
        <w:t>Annex No 1 to the Terms and Conditions of the Tender</w:t>
      </w:r>
    </w:p>
    <w:p w14:paraId="3672B70E" w14:textId="77777777" w:rsidR="00A97703" w:rsidRPr="00C405B3" w:rsidRDefault="00A97703">
      <w:pPr>
        <w:pBdr>
          <w:top w:val="nil"/>
          <w:left w:val="nil"/>
          <w:bottom w:val="nil"/>
          <w:right w:val="nil"/>
          <w:between w:val="nil"/>
        </w:pBdr>
        <w:rPr>
          <w:color w:val="000000"/>
          <w:sz w:val="24"/>
          <w:szCs w:val="24"/>
        </w:rPr>
      </w:pPr>
    </w:p>
    <w:p w14:paraId="69E56E5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TECHNICAL SPECIFICATION</w:t>
      </w:r>
    </w:p>
    <w:p w14:paraId="21C82DFF" w14:textId="56AA4991" w:rsidR="00A97703" w:rsidRPr="00496E94" w:rsidRDefault="00C01E24" w:rsidP="00496E94">
      <w:pPr>
        <w:pBdr>
          <w:top w:val="nil"/>
          <w:left w:val="nil"/>
          <w:bottom w:val="nil"/>
          <w:right w:val="nil"/>
          <w:between w:val="nil"/>
        </w:pBdr>
        <w:jc w:val="center"/>
        <w:rPr>
          <w:b/>
          <w:bCs/>
          <w:sz w:val="24"/>
          <w:szCs w:val="24"/>
        </w:rPr>
      </w:pPr>
      <w:r w:rsidRPr="00C405B3">
        <w:rPr>
          <w:b/>
          <w:color w:val="000000"/>
          <w:sz w:val="24"/>
          <w:szCs w:val="24"/>
        </w:rPr>
        <w:t xml:space="preserve">Procurement object: </w:t>
      </w:r>
      <w:r w:rsidR="00356FFC" w:rsidRPr="00356FFC">
        <w:rPr>
          <w:b/>
          <w:bCs/>
          <w:sz w:val="24"/>
          <w:szCs w:val="24"/>
        </w:rPr>
        <w:t xml:space="preserve">CNC </w:t>
      </w:r>
      <w:r w:rsidR="00D26460">
        <w:rPr>
          <w:b/>
          <w:bCs/>
          <w:sz w:val="24"/>
          <w:szCs w:val="24"/>
        </w:rPr>
        <w:t>h</w:t>
      </w:r>
      <w:r w:rsidR="00356FFC" w:rsidRPr="00356FFC">
        <w:rPr>
          <w:b/>
          <w:bCs/>
          <w:sz w:val="24"/>
          <w:szCs w:val="24"/>
        </w:rPr>
        <w:t>igh speed milling machine</w:t>
      </w:r>
      <w:r w:rsidR="00212C34">
        <w:rPr>
          <w:b/>
          <w:bCs/>
          <w:sz w:val="24"/>
          <w:szCs w:val="24"/>
        </w:rPr>
        <w:t xml:space="preserve"> (1 unit)</w:t>
      </w:r>
    </w:p>
    <w:p w14:paraId="1799504D" w14:textId="77777777" w:rsidR="00A97703" w:rsidRPr="00C405B3" w:rsidRDefault="00A97703">
      <w:pPr>
        <w:pBdr>
          <w:top w:val="nil"/>
          <w:left w:val="nil"/>
          <w:bottom w:val="nil"/>
          <w:right w:val="nil"/>
          <w:between w:val="nil"/>
        </w:pBdr>
        <w:rPr>
          <w:color w:val="000000"/>
          <w:sz w:val="24"/>
          <w:szCs w:val="24"/>
        </w:rPr>
      </w:pPr>
    </w:p>
    <w:p w14:paraId="6FAA6A71"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77C27466" w14:textId="77777777" w:rsidR="00A97703" w:rsidRPr="00C405B3" w:rsidRDefault="00A97703">
      <w:pPr>
        <w:pBdr>
          <w:top w:val="nil"/>
          <w:left w:val="nil"/>
          <w:bottom w:val="nil"/>
          <w:right w:val="nil"/>
          <w:between w:val="nil"/>
        </w:pBdr>
        <w:rPr>
          <w:color w:val="000000"/>
          <w:sz w:val="24"/>
          <w:szCs w:val="24"/>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6"/>
        <w:gridCol w:w="4683"/>
        <w:gridCol w:w="2268"/>
      </w:tblGrid>
      <w:tr w:rsidR="002233BF" w:rsidRPr="003F4C0B" w14:paraId="575E355E" w14:textId="3421F027" w:rsidTr="002B3100">
        <w:trPr>
          <w:tblHeader/>
          <w:jc w:val="center"/>
        </w:trPr>
        <w:tc>
          <w:tcPr>
            <w:tcW w:w="704" w:type="dxa"/>
            <w:shd w:val="clear" w:color="auto" w:fill="auto"/>
            <w:vAlign w:val="center"/>
          </w:tcPr>
          <w:p w14:paraId="4AF3D32F" w14:textId="77777777" w:rsidR="002233BF" w:rsidRPr="003F4C0B" w:rsidRDefault="002233BF" w:rsidP="003F4C0B">
            <w:pPr>
              <w:jc w:val="center"/>
              <w:rPr>
                <w:b/>
                <w:sz w:val="22"/>
                <w:szCs w:val="22"/>
              </w:rPr>
            </w:pPr>
            <w:r w:rsidRPr="003F4C0B">
              <w:rPr>
                <w:b/>
                <w:sz w:val="22"/>
                <w:szCs w:val="22"/>
              </w:rPr>
              <w:t>No</w:t>
            </w:r>
          </w:p>
        </w:tc>
        <w:tc>
          <w:tcPr>
            <w:tcW w:w="2126" w:type="dxa"/>
            <w:shd w:val="clear" w:color="auto" w:fill="auto"/>
            <w:vAlign w:val="center"/>
          </w:tcPr>
          <w:p w14:paraId="06F97DFB" w14:textId="77777777" w:rsidR="002233BF" w:rsidRPr="003F4C0B" w:rsidRDefault="002233BF" w:rsidP="004A10CB">
            <w:pPr>
              <w:jc w:val="center"/>
              <w:rPr>
                <w:b/>
                <w:sz w:val="22"/>
                <w:szCs w:val="22"/>
              </w:rPr>
            </w:pPr>
            <w:r w:rsidRPr="003F4C0B">
              <w:rPr>
                <w:b/>
                <w:sz w:val="22"/>
                <w:szCs w:val="22"/>
              </w:rPr>
              <w:t>Name of the machinery, accessory</w:t>
            </w:r>
          </w:p>
        </w:tc>
        <w:tc>
          <w:tcPr>
            <w:tcW w:w="4683" w:type="dxa"/>
            <w:shd w:val="clear" w:color="auto" w:fill="auto"/>
            <w:vAlign w:val="center"/>
          </w:tcPr>
          <w:p w14:paraId="2C62B9BC" w14:textId="6457C594" w:rsidR="002233BF" w:rsidRPr="003F4C0B" w:rsidRDefault="002233BF" w:rsidP="004A10CB">
            <w:pPr>
              <w:jc w:val="center"/>
              <w:rPr>
                <w:b/>
                <w:sz w:val="22"/>
                <w:szCs w:val="22"/>
              </w:rPr>
            </w:pPr>
            <w:r>
              <w:rPr>
                <w:b/>
                <w:sz w:val="22"/>
                <w:szCs w:val="22"/>
              </w:rPr>
              <w:t>Name of requirement</w:t>
            </w:r>
          </w:p>
        </w:tc>
        <w:tc>
          <w:tcPr>
            <w:tcW w:w="2268" w:type="dxa"/>
            <w:vAlign w:val="center"/>
          </w:tcPr>
          <w:p w14:paraId="1506C670" w14:textId="415A2B5A" w:rsidR="002233BF" w:rsidRPr="003F4C0B" w:rsidRDefault="002233BF" w:rsidP="004A10CB">
            <w:pPr>
              <w:jc w:val="center"/>
              <w:rPr>
                <w:b/>
                <w:sz w:val="22"/>
                <w:szCs w:val="22"/>
              </w:rPr>
            </w:pPr>
            <w:r>
              <w:rPr>
                <w:b/>
                <w:sz w:val="22"/>
                <w:szCs w:val="22"/>
              </w:rPr>
              <w:t>R</w:t>
            </w:r>
            <w:r w:rsidRPr="003F4C0B">
              <w:rPr>
                <w:b/>
                <w:sz w:val="22"/>
                <w:szCs w:val="22"/>
              </w:rPr>
              <w:t>equirements</w:t>
            </w:r>
          </w:p>
        </w:tc>
      </w:tr>
      <w:tr w:rsidR="002233BF" w:rsidRPr="003F4C0B" w14:paraId="56774FBD" w14:textId="3FF767FE" w:rsidTr="002233BF">
        <w:trPr>
          <w:jc w:val="center"/>
        </w:trPr>
        <w:tc>
          <w:tcPr>
            <w:tcW w:w="704" w:type="dxa"/>
            <w:shd w:val="clear" w:color="auto" w:fill="auto"/>
          </w:tcPr>
          <w:p w14:paraId="543239FA" w14:textId="138A05E0" w:rsidR="002233BF" w:rsidRPr="00142947" w:rsidRDefault="002233BF" w:rsidP="003F4C0B">
            <w:pPr>
              <w:rPr>
                <w:bCs/>
                <w:sz w:val="22"/>
                <w:szCs w:val="22"/>
              </w:rPr>
            </w:pPr>
            <w:r w:rsidRPr="00142947">
              <w:rPr>
                <w:bCs/>
                <w:sz w:val="22"/>
                <w:szCs w:val="22"/>
              </w:rPr>
              <w:t>1.</w:t>
            </w:r>
          </w:p>
        </w:tc>
        <w:tc>
          <w:tcPr>
            <w:tcW w:w="2126" w:type="dxa"/>
            <w:shd w:val="clear" w:color="auto" w:fill="auto"/>
          </w:tcPr>
          <w:p w14:paraId="25E71C11" w14:textId="77777777" w:rsidR="002233BF" w:rsidRPr="00142947" w:rsidRDefault="002233BF" w:rsidP="004A10CB">
            <w:pPr>
              <w:rPr>
                <w:bCs/>
                <w:sz w:val="22"/>
                <w:szCs w:val="22"/>
              </w:rPr>
            </w:pPr>
            <w:r w:rsidRPr="00142947">
              <w:rPr>
                <w:bCs/>
                <w:sz w:val="22"/>
                <w:szCs w:val="22"/>
              </w:rPr>
              <w:t xml:space="preserve">CNC milling machine with its auxiliary equipment </w:t>
            </w:r>
          </w:p>
        </w:tc>
        <w:tc>
          <w:tcPr>
            <w:tcW w:w="4683" w:type="dxa"/>
            <w:shd w:val="clear" w:color="auto" w:fill="auto"/>
            <w:vAlign w:val="center"/>
          </w:tcPr>
          <w:p w14:paraId="2E2C6F66" w14:textId="77777777" w:rsidR="002233BF" w:rsidRPr="003F4C0B" w:rsidRDefault="002233BF" w:rsidP="004A10CB">
            <w:pPr>
              <w:rPr>
                <w:sz w:val="22"/>
                <w:szCs w:val="22"/>
              </w:rPr>
            </w:pPr>
            <w:r w:rsidRPr="003F4C0B">
              <w:rPr>
                <w:sz w:val="22"/>
                <w:szCs w:val="22"/>
              </w:rPr>
              <w:t>The whole set includes:</w:t>
            </w:r>
          </w:p>
          <w:p w14:paraId="79BA70DF" w14:textId="77777777" w:rsidR="002233BF" w:rsidRPr="003F4C0B" w:rsidRDefault="002233BF" w:rsidP="004A10CB">
            <w:pPr>
              <w:jc w:val="both"/>
              <w:rPr>
                <w:sz w:val="22"/>
                <w:szCs w:val="22"/>
              </w:rPr>
            </w:pPr>
            <w:r w:rsidRPr="003F4C0B">
              <w:rPr>
                <w:sz w:val="22"/>
                <w:szCs w:val="22"/>
              </w:rPr>
              <w:t xml:space="preserve">1. CNC milling machine with its auxiliary equipment </w:t>
            </w:r>
          </w:p>
          <w:p w14:paraId="00890C88" w14:textId="77777777" w:rsidR="002233BF" w:rsidRPr="003F4C0B" w:rsidRDefault="002233BF" w:rsidP="004A10CB">
            <w:pPr>
              <w:jc w:val="both"/>
              <w:rPr>
                <w:sz w:val="22"/>
                <w:szCs w:val="22"/>
              </w:rPr>
            </w:pPr>
            <w:r w:rsidRPr="003F4C0B">
              <w:rPr>
                <w:sz w:val="22"/>
                <w:szCs w:val="22"/>
              </w:rPr>
              <w:t xml:space="preserve">2.  Vacuum clamping system </w:t>
            </w:r>
          </w:p>
          <w:p w14:paraId="24B27814" w14:textId="77777777" w:rsidR="002233BF" w:rsidRPr="003F4C0B" w:rsidRDefault="002233BF" w:rsidP="004A10CB">
            <w:pPr>
              <w:jc w:val="both"/>
              <w:rPr>
                <w:sz w:val="22"/>
                <w:szCs w:val="22"/>
              </w:rPr>
            </w:pPr>
            <w:r w:rsidRPr="003F4C0B">
              <w:rPr>
                <w:sz w:val="22"/>
                <w:szCs w:val="22"/>
              </w:rPr>
              <w:t>3.  4th. axes equipment</w:t>
            </w:r>
          </w:p>
          <w:p w14:paraId="6DB5535B" w14:textId="77777777" w:rsidR="002233BF" w:rsidRPr="003F4C0B" w:rsidRDefault="002233BF" w:rsidP="004A10CB">
            <w:pPr>
              <w:jc w:val="both"/>
              <w:rPr>
                <w:color w:val="0070C0"/>
                <w:sz w:val="22"/>
                <w:szCs w:val="22"/>
              </w:rPr>
            </w:pPr>
            <w:r w:rsidRPr="003F4C0B">
              <w:rPr>
                <w:sz w:val="22"/>
                <w:szCs w:val="22"/>
              </w:rPr>
              <w:t>4.  Set of adapters and tools</w:t>
            </w:r>
          </w:p>
        </w:tc>
        <w:tc>
          <w:tcPr>
            <w:tcW w:w="2268" w:type="dxa"/>
          </w:tcPr>
          <w:p w14:paraId="115D42AF" w14:textId="08149951" w:rsidR="002233BF" w:rsidRPr="003F4C0B" w:rsidRDefault="002233BF" w:rsidP="002233BF">
            <w:pPr>
              <w:jc w:val="center"/>
              <w:rPr>
                <w:sz w:val="22"/>
                <w:szCs w:val="22"/>
              </w:rPr>
            </w:pPr>
            <w:r>
              <w:rPr>
                <w:sz w:val="22"/>
                <w:szCs w:val="22"/>
              </w:rPr>
              <w:t>Mandatory</w:t>
            </w:r>
          </w:p>
        </w:tc>
      </w:tr>
      <w:tr w:rsidR="002233BF" w:rsidRPr="003F4C0B" w14:paraId="51E018E4" w14:textId="41D3EB05" w:rsidTr="002233BF">
        <w:trPr>
          <w:jc w:val="center"/>
        </w:trPr>
        <w:tc>
          <w:tcPr>
            <w:tcW w:w="704" w:type="dxa"/>
            <w:vMerge w:val="restart"/>
            <w:shd w:val="clear" w:color="auto" w:fill="auto"/>
          </w:tcPr>
          <w:p w14:paraId="3A3AF6A7" w14:textId="77777777" w:rsidR="002233BF" w:rsidRPr="003F4C0B" w:rsidRDefault="002233BF" w:rsidP="003F4C0B">
            <w:pPr>
              <w:pStyle w:val="ListParagraph"/>
              <w:numPr>
                <w:ilvl w:val="1"/>
                <w:numId w:val="24"/>
              </w:numPr>
              <w:ind w:left="0" w:hanging="2"/>
              <w:jc w:val="center"/>
              <w:rPr>
                <w:sz w:val="22"/>
                <w:szCs w:val="22"/>
              </w:rPr>
            </w:pPr>
          </w:p>
        </w:tc>
        <w:tc>
          <w:tcPr>
            <w:tcW w:w="2126" w:type="dxa"/>
            <w:vMerge w:val="restart"/>
            <w:shd w:val="clear" w:color="auto" w:fill="auto"/>
          </w:tcPr>
          <w:p w14:paraId="03153B37" w14:textId="77777777" w:rsidR="002233BF" w:rsidRPr="003F4C0B" w:rsidRDefault="002233BF" w:rsidP="004A10CB">
            <w:pPr>
              <w:rPr>
                <w:sz w:val="22"/>
                <w:szCs w:val="22"/>
              </w:rPr>
            </w:pPr>
            <w:r w:rsidRPr="003F4C0B">
              <w:rPr>
                <w:sz w:val="22"/>
                <w:szCs w:val="22"/>
              </w:rPr>
              <w:t xml:space="preserve">CNC milling machine with its auxiliary equipment </w:t>
            </w:r>
          </w:p>
          <w:p w14:paraId="608D5896" w14:textId="77777777" w:rsidR="002233BF" w:rsidRPr="003F4C0B" w:rsidRDefault="002233BF" w:rsidP="004A10CB">
            <w:pPr>
              <w:rPr>
                <w:sz w:val="22"/>
                <w:szCs w:val="22"/>
              </w:rPr>
            </w:pPr>
          </w:p>
        </w:tc>
        <w:tc>
          <w:tcPr>
            <w:tcW w:w="4683" w:type="dxa"/>
            <w:shd w:val="clear" w:color="auto" w:fill="auto"/>
            <w:vAlign w:val="center"/>
          </w:tcPr>
          <w:p w14:paraId="298C67C2" w14:textId="4C5E2B16" w:rsidR="002233BF" w:rsidRPr="003F4C0B" w:rsidRDefault="002233BF" w:rsidP="004A10CB">
            <w:pPr>
              <w:jc w:val="both"/>
              <w:rPr>
                <w:bCs/>
                <w:sz w:val="22"/>
                <w:szCs w:val="22"/>
              </w:rPr>
            </w:pPr>
            <w:r w:rsidRPr="003F4C0B">
              <w:rPr>
                <w:bCs/>
                <w:sz w:val="22"/>
                <w:szCs w:val="22"/>
              </w:rPr>
              <w:t xml:space="preserve">Equipment </w:t>
            </w:r>
            <w:r w:rsidR="000C207D">
              <w:rPr>
                <w:bCs/>
                <w:sz w:val="22"/>
                <w:szCs w:val="22"/>
              </w:rPr>
              <w:t>specifications</w:t>
            </w:r>
          </w:p>
        </w:tc>
        <w:tc>
          <w:tcPr>
            <w:tcW w:w="2268" w:type="dxa"/>
          </w:tcPr>
          <w:p w14:paraId="79EC0889" w14:textId="77777777" w:rsidR="002233BF" w:rsidRPr="003F4C0B" w:rsidRDefault="002233BF" w:rsidP="004A10CB">
            <w:pPr>
              <w:jc w:val="both"/>
              <w:rPr>
                <w:bCs/>
                <w:sz w:val="22"/>
                <w:szCs w:val="22"/>
              </w:rPr>
            </w:pPr>
          </w:p>
        </w:tc>
      </w:tr>
      <w:tr w:rsidR="002233BF" w:rsidRPr="003F4C0B" w14:paraId="3FCC54A7" w14:textId="6F107B49" w:rsidTr="002233BF">
        <w:trPr>
          <w:jc w:val="center"/>
        </w:trPr>
        <w:tc>
          <w:tcPr>
            <w:tcW w:w="704" w:type="dxa"/>
            <w:vMerge/>
            <w:shd w:val="clear" w:color="auto" w:fill="auto"/>
          </w:tcPr>
          <w:p w14:paraId="1D27C7E9" w14:textId="77777777" w:rsidR="002233BF" w:rsidRPr="003F4C0B" w:rsidRDefault="002233BF" w:rsidP="003F4C0B">
            <w:pPr>
              <w:pStyle w:val="ListParagraph"/>
              <w:numPr>
                <w:ilvl w:val="1"/>
                <w:numId w:val="24"/>
              </w:numPr>
              <w:ind w:left="0" w:hanging="2"/>
              <w:jc w:val="center"/>
              <w:rPr>
                <w:sz w:val="22"/>
                <w:szCs w:val="22"/>
              </w:rPr>
            </w:pPr>
          </w:p>
        </w:tc>
        <w:tc>
          <w:tcPr>
            <w:tcW w:w="2126" w:type="dxa"/>
            <w:vMerge/>
            <w:shd w:val="clear" w:color="auto" w:fill="auto"/>
          </w:tcPr>
          <w:p w14:paraId="1A2CEA66" w14:textId="77777777" w:rsidR="002233BF" w:rsidRPr="003F4C0B" w:rsidRDefault="002233BF" w:rsidP="004A10CB">
            <w:pPr>
              <w:rPr>
                <w:sz w:val="22"/>
                <w:szCs w:val="22"/>
              </w:rPr>
            </w:pPr>
          </w:p>
        </w:tc>
        <w:tc>
          <w:tcPr>
            <w:tcW w:w="4683" w:type="dxa"/>
            <w:shd w:val="clear" w:color="auto" w:fill="auto"/>
            <w:vAlign w:val="center"/>
          </w:tcPr>
          <w:p w14:paraId="4828F9BC" w14:textId="77777777" w:rsidR="002233BF" w:rsidRPr="003F4C0B" w:rsidRDefault="002233BF" w:rsidP="004A10CB">
            <w:pPr>
              <w:jc w:val="both"/>
              <w:rPr>
                <w:bCs/>
                <w:sz w:val="22"/>
                <w:szCs w:val="22"/>
              </w:rPr>
            </w:pPr>
            <w:r w:rsidRPr="003F4C0B">
              <w:rPr>
                <w:bCs/>
                <w:sz w:val="22"/>
                <w:szCs w:val="22"/>
              </w:rPr>
              <w:t>Machine must have full enclosure and meet all safety requirements</w:t>
            </w:r>
          </w:p>
        </w:tc>
        <w:tc>
          <w:tcPr>
            <w:tcW w:w="2268" w:type="dxa"/>
            <w:vAlign w:val="center"/>
          </w:tcPr>
          <w:p w14:paraId="665681C0" w14:textId="250CA4E8" w:rsidR="002233BF" w:rsidRPr="003F4C0B" w:rsidRDefault="000A0C88" w:rsidP="002233BF">
            <w:pPr>
              <w:jc w:val="center"/>
              <w:rPr>
                <w:bCs/>
                <w:sz w:val="22"/>
                <w:szCs w:val="22"/>
              </w:rPr>
            </w:pPr>
            <w:r>
              <w:rPr>
                <w:sz w:val="22"/>
                <w:szCs w:val="22"/>
              </w:rPr>
              <w:t>Mandatory</w:t>
            </w:r>
          </w:p>
        </w:tc>
      </w:tr>
      <w:tr w:rsidR="002233BF" w:rsidRPr="003F4C0B" w14:paraId="33EDCB7C" w14:textId="1FBC81B0" w:rsidTr="002233BF">
        <w:trPr>
          <w:jc w:val="center"/>
        </w:trPr>
        <w:tc>
          <w:tcPr>
            <w:tcW w:w="704" w:type="dxa"/>
            <w:vMerge/>
            <w:shd w:val="clear" w:color="auto" w:fill="auto"/>
          </w:tcPr>
          <w:p w14:paraId="1CD86748" w14:textId="77777777" w:rsidR="002233BF" w:rsidRPr="003F4C0B" w:rsidRDefault="002233BF" w:rsidP="003F4C0B">
            <w:pPr>
              <w:jc w:val="center"/>
              <w:rPr>
                <w:color w:val="0070C0"/>
                <w:sz w:val="22"/>
                <w:szCs w:val="22"/>
              </w:rPr>
            </w:pPr>
          </w:p>
        </w:tc>
        <w:tc>
          <w:tcPr>
            <w:tcW w:w="2126" w:type="dxa"/>
            <w:vMerge/>
            <w:shd w:val="clear" w:color="auto" w:fill="auto"/>
          </w:tcPr>
          <w:p w14:paraId="34FEFC1D" w14:textId="77777777" w:rsidR="002233BF" w:rsidRPr="003F4C0B" w:rsidRDefault="002233BF" w:rsidP="004A10CB">
            <w:pPr>
              <w:rPr>
                <w:color w:val="0070C0"/>
                <w:sz w:val="22"/>
                <w:szCs w:val="22"/>
              </w:rPr>
            </w:pPr>
          </w:p>
        </w:tc>
        <w:tc>
          <w:tcPr>
            <w:tcW w:w="4683" w:type="dxa"/>
            <w:shd w:val="clear" w:color="auto" w:fill="auto"/>
            <w:vAlign w:val="center"/>
          </w:tcPr>
          <w:p w14:paraId="351ABEE6" w14:textId="4EEF3964" w:rsidR="002233BF" w:rsidRPr="003F4C0B" w:rsidRDefault="002233BF" w:rsidP="004A10CB">
            <w:pPr>
              <w:jc w:val="both"/>
              <w:rPr>
                <w:b/>
                <w:bCs/>
                <w:sz w:val="22"/>
                <w:szCs w:val="22"/>
                <w:u w:val="single"/>
              </w:rPr>
            </w:pPr>
            <w:r w:rsidRPr="003F4C0B">
              <w:rPr>
                <w:sz w:val="22"/>
                <w:szCs w:val="22"/>
              </w:rPr>
              <w:t xml:space="preserve">Number of controlled axes </w:t>
            </w:r>
          </w:p>
        </w:tc>
        <w:tc>
          <w:tcPr>
            <w:tcW w:w="2268" w:type="dxa"/>
            <w:vAlign w:val="center"/>
          </w:tcPr>
          <w:p w14:paraId="1DC7F5BC" w14:textId="62FE0744" w:rsidR="002233BF" w:rsidRPr="003F4C0B" w:rsidRDefault="000A0C88" w:rsidP="002233BF">
            <w:pPr>
              <w:jc w:val="center"/>
              <w:rPr>
                <w:sz w:val="22"/>
                <w:szCs w:val="22"/>
              </w:rPr>
            </w:pPr>
            <w:r>
              <w:rPr>
                <w:sz w:val="22"/>
                <w:szCs w:val="22"/>
              </w:rPr>
              <w:t>Not less than</w:t>
            </w:r>
            <w:r w:rsidRPr="003F4C0B">
              <w:rPr>
                <w:sz w:val="22"/>
                <w:szCs w:val="22"/>
              </w:rPr>
              <w:t xml:space="preserve"> 4</w:t>
            </w:r>
          </w:p>
        </w:tc>
      </w:tr>
      <w:tr w:rsidR="002233BF" w:rsidRPr="003F4C0B" w14:paraId="134F25BF" w14:textId="1B2AFB00" w:rsidTr="002233BF">
        <w:trPr>
          <w:jc w:val="center"/>
        </w:trPr>
        <w:tc>
          <w:tcPr>
            <w:tcW w:w="704" w:type="dxa"/>
            <w:vMerge/>
            <w:shd w:val="clear" w:color="auto" w:fill="auto"/>
          </w:tcPr>
          <w:p w14:paraId="44A424E5" w14:textId="77777777" w:rsidR="002233BF" w:rsidRPr="003F4C0B" w:rsidRDefault="002233BF" w:rsidP="003F4C0B">
            <w:pPr>
              <w:jc w:val="center"/>
              <w:rPr>
                <w:color w:val="0070C0"/>
                <w:sz w:val="22"/>
                <w:szCs w:val="22"/>
              </w:rPr>
            </w:pPr>
          </w:p>
        </w:tc>
        <w:tc>
          <w:tcPr>
            <w:tcW w:w="2126" w:type="dxa"/>
            <w:vMerge/>
            <w:shd w:val="clear" w:color="auto" w:fill="auto"/>
          </w:tcPr>
          <w:p w14:paraId="68283EA7" w14:textId="77777777" w:rsidR="002233BF" w:rsidRPr="003F4C0B" w:rsidRDefault="002233BF" w:rsidP="004A10CB">
            <w:pPr>
              <w:rPr>
                <w:color w:val="0070C0"/>
                <w:sz w:val="22"/>
                <w:szCs w:val="22"/>
              </w:rPr>
            </w:pPr>
          </w:p>
        </w:tc>
        <w:tc>
          <w:tcPr>
            <w:tcW w:w="4683" w:type="dxa"/>
            <w:shd w:val="clear" w:color="auto" w:fill="auto"/>
            <w:vAlign w:val="center"/>
          </w:tcPr>
          <w:p w14:paraId="6AF88839" w14:textId="77777777" w:rsidR="002233BF" w:rsidRPr="003F4C0B" w:rsidRDefault="002233BF" w:rsidP="004A10CB">
            <w:pPr>
              <w:jc w:val="both"/>
              <w:rPr>
                <w:b/>
                <w:bCs/>
                <w:color w:val="0070C0"/>
                <w:sz w:val="22"/>
                <w:szCs w:val="22"/>
                <w:u w:val="single"/>
              </w:rPr>
            </w:pPr>
            <w:r w:rsidRPr="003F4C0B">
              <w:rPr>
                <w:sz w:val="22"/>
                <w:szCs w:val="22"/>
              </w:rPr>
              <w:t>Touch screen</w:t>
            </w:r>
          </w:p>
        </w:tc>
        <w:tc>
          <w:tcPr>
            <w:tcW w:w="2268" w:type="dxa"/>
            <w:vAlign w:val="center"/>
          </w:tcPr>
          <w:p w14:paraId="5AEBF056" w14:textId="5B995BCC" w:rsidR="002233BF" w:rsidRPr="003F4C0B" w:rsidRDefault="000A0C88" w:rsidP="002233BF">
            <w:pPr>
              <w:jc w:val="center"/>
              <w:rPr>
                <w:sz w:val="22"/>
                <w:szCs w:val="22"/>
              </w:rPr>
            </w:pPr>
            <w:r>
              <w:rPr>
                <w:sz w:val="22"/>
                <w:szCs w:val="22"/>
              </w:rPr>
              <w:t>Mandatory</w:t>
            </w:r>
          </w:p>
        </w:tc>
      </w:tr>
      <w:tr w:rsidR="002233BF" w:rsidRPr="003F4C0B" w14:paraId="4C80AB77" w14:textId="286FFC12" w:rsidTr="002233BF">
        <w:trPr>
          <w:jc w:val="center"/>
        </w:trPr>
        <w:tc>
          <w:tcPr>
            <w:tcW w:w="704" w:type="dxa"/>
            <w:vMerge/>
            <w:shd w:val="clear" w:color="auto" w:fill="auto"/>
          </w:tcPr>
          <w:p w14:paraId="5E67C762" w14:textId="77777777" w:rsidR="002233BF" w:rsidRPr="003F4C0B" w:rsidRDefault="002233BF" w:rsidP="003F4C0B">
            <w:pPr>
              <w:jc w:val="center"/>
              <w:rPr>
                <w:color w:val="0070C0"/>
                <w:sz w:val="22"/>
                <w:szCs w:val="22"/>
              </w:rPr>
            </w:pPr>
          </w:p>
        </w:tc>
        <w:tc>
          <w:tcPr>
            <w:tcW w:w="2126" w:type="dxa"/>
            <w:vMerge/>
            <w:shd w:val="clear" w:color="auto" w:fill="auto"/>
          </w:tcPr>
          <w:p w14:paraId="4E58E0E1" w14:textId="77777777" w:rsidR="002233BF" w:rsidRPr="003F4C0B" w:rsidRDefault="002233BF" w:rsidP="004A10CB">
            <w:pPr>
              <w:rPr>
                <w:color w:val="0070C0"/>
                <w:sz w:val="22"/>
                <w:szCs w:val="22"/>
              </w:rPr>
            </w:pPr>
          </w:p>
        </w:tc>
        <w:tc>
          <w:tcPr>
            <w:tcW w:w="4683" w:type="dxa"/>
            <w:shd w:val="clear" w:color="auto" w:fill="auto"/>
            <w:vAlign w:val="center"/>
          </w:tcPr>
          <w:p w14:paraId="42B7EF41" w14:textId="77777777" w:rsidR="002233BF" w:rsidRPr="003F4C0B" w:rsidRDefault="002233BF" w:rsidP="004A10CB">
            <w:pPr>
              <w:jc w:val="both"/>
              <w:rPr>
                <w:sz w:val="22"/>
                <w:szCs w:val="22"/>
              </w:rPr>
            </w:pPr>
            <w:r w:rsidRPr="003F4C0B">
              <w:rPr>
                <w:sz w:val="22"/>
                <w:szCs w:val="22"/>
              </w:rPr>
              <w:t>Electric hand control module</w:t>
            </w:r>
          </w:p>
        </w:tc>
        <w:tc>
          <w:tcPr>
            <w:tcW w:w="2268" w:type="dxa"/>
            <w:vAlign w:val="center"/>
          </w:tcPr>
          <w:p w14:paraId="6B25F66F" w14:textId="256379AD" w:rsidR="002233BF" w:rsidRPr="003F4C0B" w:rsidRDefault="000A0C88" w:rsidP="002233BF">
            <w:pPr>
              <w:jc w:val="center"/>
              <w:rPr>
                <w:sz w:val="22"/>
                <w:szCs w:val="22"/>
              </w:rPr>
            </w:pPr>
            <w:r>
              <w:rPr>
                <w:sz w:val="22"/>
                <w:szCs w:val="22"/>
              </w:rPr>
              <w:t>Mandatory</w:t>
            </w:r>
          </w:p>
        </w:tc>
      </w:tr>
      <w:tr w:rsidR="002233BF" w:rsidRPr="003F4C0B" w14:paraId="7DADB9ED" w14:textId="2A6BED7F" w:rsidTr="002233BF">
        <w:trPr>
          <w:jc w:val="center"/>
        </w:trPr>
        <w:tc>
          <w:tcPr>
            <w:tcW w:w="704" w:type="dxa"/>
            <w:vMerge/>
            <w:shd w:val="clear" w:color="auto" w:fill="auto"/>
          </w:tcPr>
          <w:p w14:paraId="7F3EDD34" w14:textId="77777777" w:rsidR="002233BF" w:rsidRPr="003F4C0B" w:rsidRDefault="002233BF" w:rsidP="003F4C0B">
            <w:pPr>
              <w:jc w:val="center"/>
              <w:rPr>
                <w:sz w:val="22"/>
                <w:szCs w:val="22"/>
              </w:rPr>
            </w:pPr>
          </w:p>
        </w:tc>
        <w:tc>
          <w:tcPr>
            <w:tcW w:w="2126" w:type="dxa"/>
            <w:vMerge/>
            <w:shd w:val="clear" w:color="auto" w:fill="auto"/>
          </w:tcPr>
          <w:p w14:paraId="29B90017" w14:textId="77777777" w:rsidR="002233BF" w:rsidRPr="003F4C0B" w:rsidRDefault="002233BF" w:rsidP="004A10CB">
            <w:pPr>
              <w:rPr>
                <w:sz w:val="22"/>
                <w:szCs w:val="22"/>
              </w:rPr>
            </w:pPr>
          </w:p>
        </w:tc>
        <w:tc>
          <w:tcPr>
            <w:tcW w:w="4683" w:type="dxa"/>
            <w:shd w:val="clear" w:color="auto" w:fill="auto"/>
            <w:vAlign w:val="center"/>
          </w:tcPr>
          <w:p w14:paraId="394530EC" w14:textId="77777777" w:rsidR="002233BF" w:rsidRPr="003F4C0B" w:rsidRDefault="002233BF" w:rsidP="004A10CB">
            <w:pPr>
              <w:jc w:val="both"/>
              <w:rPr>
                <w:sz w:val="22"/>
                <w:szCs w:val="22"/>
              </w:rPr>
            </w:pPr>
            <w:r w:rsidRPr="003F4C0B">
              <w:rPr>
                <w:sz w:val="22"/>
                <w:szCs w:val="22"/>
              </w:rPr>
              <w:t>Data interface Ethernet or USB</w:t>
            </w:r>
          </w:p>
        </w:tc>
        <w:tc>
          <w:tcPr>
            <w:tcW w:w="2268" w:type="dxa"/>
            <w:vAlign w:val="center"/>
          </w:tcPr>
          <w:p w14:paraId="0982EDA4" w14:textId="743FB025" w:rsidR="002233BF" w:rsidRPr="003F4C0B" w:rsidRDefault="000A0C88" w:rsidP="002233BF">
            <w:pPr>
              <w:jc w:val="center"/>
              <w:rPr>
                <w:sz w:val="22"/>
                <w:szCs w:val="22"/>
              </w:rPr>
            </w:pPr>
            <w:r>
              <w:rPr>
                <w:sz w:val="22"/>
                <w:szCs w:val="22"/>
              </w:rPr>
              <w:t>Mandatory</w:t>
            </w:r>
          </w:p>
        </w:tc>
      </w:tr>
      <w:tr w:rsidR="002233BF" w:rsidRPr="003F4C0B" w14:paraId="4FD8FB7F" w14:textId="7EE37182" w:rsidTr="002233BF">
        <w:trPr>
          <w:jc w:val="center"/>
        </w:trPr>
        <w:tc>
          <w:tcPr>
            <w:tcW w:w="704" w:type="dxa"/>
            <w:vMerge/>
            <w:shd w:val="clear" w:color="auto" w:fill="auto"/>
          </w:tcPr>
          <w:p w14:paraId="0CC2BEC6" w14:textId="77777777" w:rsidR="002233BF" w:rsidRPr="003F4C0B" w:rsidRDefault="002233BF" w:rsidP="003F4C0B">
            <w:pPr>
              <w:jc w:val="center"/>
              <w:rPr>
                <w:sz w:val="22"/>
                <w:szCs w:val="22"/>
              </w:rPr>
            </w:pPr>
          </w:p>
        </w:tc>
        <w:tc>
          <w:tcPr>
            <w:tcW w:w="2126" w:type="dxa"/>
            <w:vMerge/>
            <w:shd w:val="clear" w:color="auto" w:fill="auto"/>
          </w:tcPr>
          <w:p w14:paraId="261D6735" w14:textId="77777777" w:rsidR="002233BF" w:rsidRPr="003F4C0B" w:rsidRDefault="002233BF" w:rsidP="004A10CB">
            <w:pPr>
              <w:rPr>
                <w:sz w:val="22"/>
                <w:szCs w:val="22"/>
              </w:rPr>
            </w:pPr>
          </w:p>
        </w:tc>
        <w:tc>
          <w:tcPr>
            <w:tcW w:w="4683" w:type="dxa"/>
            <w:shd w:val="clear" w:color="auto" w:fill="auto"/>
            <w:vAlign w:val="center"/>
          </w:tcPr>
          <w:p w14:paraId="510D1559" w14:textId="77777777" w:rsidR="002233BF" w:rsidRPr="003F4C0B" w:rsidRDefault="002233BF" w:rsidP="004A10CB">
            <w:pPr>
              <w:jc w:val="both"/>
              <w:rPr>
                <w:color w:val="0070C0"/>
                <w:sz w:val="22"/>
                <w:szCs w:val="22"/>
              </w:rPr>
            </w:pPr>
            <w:r w:rsidRPr="003F4C0B">
              <w:rPr>
                <w:sz w:val="22"/>
                <w:szCs w:val="22"/>
              </w:rPr>
              <w:t>Dialogue interactive programming</w:t>
            </w:r>
          </w:p>
        </w:tc>
        <w:tc>
          <w:tcPr>
            <w:tcW w:w="2268" w:type="dxa"/>
            <w:vAlign w:val="center"/>
          </w:tcPr>
          <w:p w14:paraId="76868C9F" w14:textId="4A557486" w:rsidR="002233BF" w:rsidRPr="003F4C0B" w:rsidRDefault="000A0C88" w:rsidP="002233BF">
            <w:pPr>
              <w:jc w:val="center"/>
              <w:rPr>
                <w:sz w:val="22"/>
                <w:szCs w:val="22"/>
              </w:rPr>
            </w:pPr>
            <w:r>
              <w:rPr>
                <w:sz w:val="22"/>
                <w:szCs w:val="22"/>
              </w:rPr>
              <w:t>Mandatory</w:t>
            </w:r>
          </w:p>
        </w:tc>
      </w:tr>
      <w:tr w:rsidR="002233BF" w:rsidRPr="003F4C0B" w14:paraId="55F4D5FA" w14:textId="22CDAE78" w:rsidTr="002233BF">
        <w:trPr>
          <w:jc w:val="center"/>
        </w:trPr>
        <w:tc>
          <w:tcPr>
            <w:tcW w:w="704" w:type="dxa"/>
            <w:vMerge/>
            <w:shd w:val="clear" w:color="auto" w:fill="auto"/>
          </w:tcPr>
          <w:p w14:paraId="52352176" w14:textId="77777777" w:rsidR="002233BF" w:rsidRPr="003F4C0B" w:rsidRDefault="002233BF" w:rsidP="003F4C0B">
            <w:pPr>
              <w:jc w:val="center"/>
              <w:rPr>
                <w:sz w:val="22"/>
                <w:szCs w:val="22"/>
              </w:rPr>
            </w:pPr>
          </w:p>
        </w:tc>
        <w:tc>
          <w:tcPr>
            <w:tcW w:w="2126" w:type="dxa"/>
            <w:vMerge/>
            <w:shd w:val="clear" w:color="auto" w:fill="auto"/>
          </w:tcPr>
          <w:p w14:paraId="5B517C0A" w14:textId="77777777" w:rsidR="002233BF" w:rsidRPr="003F4C0B" w:rsidRDefault="002233BF" w:rsidP="004A10CB">
            <w:pPr>
              <w:rPr>
                <w:sz w:val="22"/>
                <w:szCs w:val="22"/>
              </w:rPr>
            </w:pPr>
          </w:p>
        </w:tc>
        <w:tc>
          <w:tcPr>
            <w:tcW w:w="4683" w:type="dxa"/>
            <w:shd w:val="clear" w:color="auto" w:fill="auto"/>
            <w:vAlign w:val="center"/>
          </w:tcPr>
          <w:p w14:paraId="6010731B" w14:textId="77777777" w:rsidR="002233BF" w:rsidRPr="003F4C0B" w:rsidRDefault="002233BF" w:rsidP="004A10CB">
            <w:pPr>
              <w:jc w:val="both"/>
              <w:rPr>
                <w:sz w:val="22"/>
                <w:szCs w:val="22"/>
              </w:rPr>
            </w:pPr>
            <w:r w:rsidRPr="003F4C0B">
              <w:rPr>
                <w:sz w:val="22"/>
                <w:szCs w:val="22"/>
              </w:rPr>
              <w:t>On-line camera for the workpiece setup</w:t>
            </w:r>
          </w:p>
        </w:tc>
        <w:tc>
          <w:tcPr>
            <w:tcW w:w="2268" w:type="dxa"/>
            <w:vAlign w:val="center"/>
          </w:tcPr>
          <w:p w14:paraId="47AAEB10" w14:textId="4B6426E6" w:rsidR="002233BF" w:rsidRPr="003F4C0B" w:rsidRDefault="000A0C88" w:rsidP="002233BF">
            <w:pPr>
              <w:jc w:val="center"/>
              <w:rPr>
                <w:sz w:val="22"/>
                <w:szCs w:val="22"/>
              </w:rPr>
            </w:pPr>
            <w:r>
              <w:rPr>
                <w:sz w:val="22"/>
                <w:szCs w:val="22"/>
              </w:rPr>
              <w:t>Mandatory</w:t>
            </w:r>
          </w:p>
        </w:tc>
      </w:tr>
      <w:tr w:rsidR="002233BF" w:rsidRPr="003F4C0B" w14:paraId="4BDE9EB4" w14:textId="0308AADE" w:rsidTr="002233BF">
        <w:trPr>
          <w:jc w:val="center"/>
        </w:trPr>
        <w:tc>
          <w:tcPr>
            <w:tcW w:w="704" w:type="dxa"/>
            <w:vMerge/>
            <w:shd w:val="clear" w:color="auto" w:fill="auto"/>
          </w:tcPr>
          <w:p w14:paraId="2CC1C3F1" w14:textId="77777777" w:rsidR="002233BF" w:rsidRPr="003F4C0B" w:rsidRDefault="002233BF" w:rsidP="003F4C0B">
            <w:pPr>
              <w:jc w:val="center"/>
              <w:rPr>
                <w:sz w:val="22"/>
                <w:szCs w:val="22"/>
              </w:rPr>
            </w:pPr>
          </w:p>
        </w:tc>
        <w:tc>
          <w:tcPr>
            <w:tcW w:w="2126" w:type="dxa"/>
            <w:vMerge/>
            <w:shd w:val="clear" w:color="auto" w:fill="auto"/>
          </w:tcPr>
          <w:p w14:paraId="2086D283" w14:textId="77777777" w:rsidR="002233BF" w:rsidRPr="003F4C0B" w:rsidRDefault="002233BF" w:rsidP="004A10CB">
            <w:pPr>
              <w:rPr>
                <w:sz w:val="22"/>
                <w:szCs w:val="22"/>
              </w:rPr>
            </w:pPr>
          </w:p>
        </w:tc>
        <w:tc>
          <w:tcPr>
            <w:tcW w:w="4683" w:type="dxa"/>
            <w:shd w:val="clear" w:color="auto" w:fill="auto"/>
            <w:vAlign w:val="center"/>
          </w:tcPr>
          <w:p w14:paraId="6F46BCE2" w14:textId="77777777" w:rsidR="002233BF" w:rsidRPr="003F4C0B" w:rsidRDefault="002233BF" w:rsidP="004A10CB">
            <w:pPr>
              <w:jc w:val="both"/>
              <w:rPr>
                <w:color w:val="0070C0"/>
                <w:sz w:val="22"/>
                <w:szCs w:val="22"/>
              </w:rPr>
            </w:pPr>
            <w:r w:rsidRPr="003F4C0B">
              <w:rPr>
                <w:sz w:val="22"/>
                <w:szCs w:val="22"/>
              </w:rPr>
              <w:t>Machine base from mineral casting</w:t>
            </w:r>
          </w:p>
        </w:tc>
        <w:tc>
          <w:tcPr>
            <w:tcW w:w="2268" w:type="dxa"/>
            <w:vAlign w:val="center"/>
          </w:tcPr>
          <w:p w14:paraId="7E8FC942" w14:textId="5C3526CF" w:rsidR="002233BF" w:rsidRPr="003F4C0B" w:rsidRDefault="000A0C88" w:rsidP="002233BF">
            <w:pPr>
              <w:jc w:val="center"/>
              <w:rPr>
                <w:sz w:val="22"/>
                <w:szCs w:val="22"/>
              </w:rPr>
            </w:pPr>
            <w:r>
              <w:rPr>
                <w:sz w:val="22"/>
                <w:szCs w:val="22"/>
              </w:rPr>
              <w:t>Mandatory</w:t>
            </w:r>
          </w:p>
        </w:tc>
      </w:tr>
      <w:tr w:rsidR="002233BF" w:rsidRPr="003F4C0B" w14:paraId="39B05032" w14:textId="6D28D52C" w:rsidTr="002233BF">
        <w:trPr>
          <w:jc w:val="center"/>
        </w:trPr>
        <w:tc>
          <w:tcPr>
            <w:tcW w:w="704" w:type="dxa"/>
            <w:vMerge/>
            <w:shd w:val="clear" w:color="auto" w:fill="auto"/>
          </w:tcPr>
          <w:p w14:paraId="367B4FA2" w14:textId="77777777" w:rsidR="002233BF" w:rsidRPr="003F4C0B" w:rsidRDefault="002233BF" w:rsidP="003F4C0B">
            <w:pPr>
              <w:jc w:val="center"/>
              <w:rPr>
                <w:sz w:val="22"/>
                <w:szCs w:val="22"/>
              </w:rPr>
            </w:pPr>
          </w:p>
        </w:tc>
        <w:tc>
          <w:tcPr>
            <w:tcW w:w="2126" w:type="dxa"/>
            <w:vMerge/>
            <w:shd w:val="clear" w:color="auto" w:fill="auto"/>
          </w:tcPr>
          <w:p w14:paraId="33AAD770" w14:textId="77777777" w:rsidR="002233BF" w:rsidRPr="003F4C0B" w:rsidRDefault="002233BF" w:rsidP="004A10CB">
            <w:pPr>
              <w:rPr>
                <w:sz w:val="22"/>
                <w:szCs w:val="22"/>
              </w:rPr>
            </w:pPr>
          </w:p>
        </w:tc>
        <w:tc>
          <w:tcPr>
            <w:tcW w:w="4683" w:type="dxa"/>
            <w:shd w:val="clear" w:color="auto" w:fill="auto"/>
            <w:vAlign w:val="center"/>
          </w:tcPr>
          <w:p w14:paraId="3C17B882" w14:textId="77777777" w:rsidR="002233BF" w:rsidRPr="003F4C0B" w:rsidRDefault="002233BF" w:rsidP="004A10CB">
            <w:pPr>
              <w:jc w:val="both"/>
              <w:rPr>
                <w:b/>
                <w:bCs/>
                <w:color w:val="0070C0"/>
                <w:sz w:val="22"/>
                <w:szCs w:val="22"/>
                <w:u w:val="single"/>
              </w:rPr>
            </w:pPr>
            <w:r w:rsidRPr="003F4C0B">
              <w:rPr>
                <w:sz w:val="22"/>
                <w:szCs w:val="22"/>
              </w:rPr>
              <w:t>Architecture of the machine portal - fixed</w:t>
            </w:r>
          </w:p>
        </w:tc>
        <w:tc>
          <w:tcPr>
            <w:tcW w:w="2268" w:type="dxa"/>
            <w:vAlign w:val="center"/>
          </w:tcPr>
          <w:p w14:paraId="5286F4FD" w14:textId="7E1ECA8E" w:rsidR="002233BF" w:rsidRPr="003F4C0B" w:rsidRDefault="000A0C88" w:rsidP="002233BF">
            <w:pPr>
              <w:jc w:val="center"/>
              <w:rPr>
                <w:sz w:val="22"/>
                <w:szCs w:val="22"/>
              </w:rPr>
            </w:pPr>
            <w:r>
              <w:rPr>
                <w:sz w:val="22"/>
                <w:szCs w:val="22"/>
              </w:rPr>
              <w:t>Mandatory</w:t>
            </w:r>
          </w:p>
        </w:tc>
      </w:tr>
      <w:tr w:rsidR="002233BF" w:rsidRPr="003F4C0B" w14:paraId="6606CF5E" w14:textId="1E717F6E" w:rsidTr="002233BF">
        <w:trPr>
          <w:jc w:val="center"/>
        </w:trPr>
        <w:tc>
          <w:tcPr>
            <w:tcW w:w="704" w:type="dxa"/>
            <w:vMerge/>
            <w:shd w:val="clear" w:color="auto" w:fill="auto"/>
          </w:tcPr>
          <w:p w14:paraId="3C0169CD" w14:textId="77777777" w:rsidR="002233BF" w:rsidRPr="003F4C0B" w:rsidRDefault="002233BF" w:rsidP="003F4C0B">
            <w:pPr>
              <w:jc w:val="center"/>
              <w:rPr>
                <w:sz w:val="22"/>
                <w:szCs w:val="22"/>
              </w:rPr>
            </w:pPr>
          </w:p>
        </w:tc>
        <w:tc>
          <w:tcPr>
            <w:tcW w:w="2126" w:type="dxa"/>
            <w:vMerge/>
            <w:shd w:val="clear" w:color="auto" w:fill="auto"/>
          </w:tcPr>
          <w:p w14:paraId="1D44BCEF" w14:textId="77777777" w:rsidR="002233BF" w:rsidRPr="003F4C0B" w:rsidRDefault="002233BF" w:rsidP="004A10CB">
            <w:pPr>
              <w:rPr>
                <w:sz w:val="22"/>
                <w:szCs w:val="22"/>
              </w:rPr>
            </w:pPr>
          </w:p>
        </w:tc>
        <w:tc>
          <w:tcPr>
            <w:tcW w:w="4683" w:type="dxa"/>
            <w:shd w:val="clear" w:color="auto" w:fill="auto"/>
            <w:vAlign w:val="center"/>
          </w:tcPr>
          <w:p w14:paraId="7110E008" w14:textId="77777777" w:rsidR="002233BF" w:rsidRPr="003F4C0B" w:rsidRDefault="002233BF" w:rsidP="004A10CB">
            <w:pPr>
              <w:jc w:val="both"/>
              <w:rPr>
                <w:color w:val="0070C0"/>
                <w:sz w:val="22"/>
                <w:szCs w:val="22"/>
              </w:rPr>
            </w:pPr>
            <w:r w:rsidRPr="003F4C0B">
              <w:rPr>
                <w:sz w:val="22"/>
                <w:szCs w:val="22"/>
              </w:rPr>
              <w:t>Kinematics of the machine – 2 axes tool movement, one axe - table</w:t>
            </w:r>
          </w:p>
        </w:tc>
        <w:tc>
          <w:tcPr>
            <w:tcW w:w="2268" w:type="dxa"/>
            <w:vAlign w:val="center"/>
          </w:tcPr>
          <w:p w14:paraId="0332598F" w14:textId="7E4DB759" w:rsidR="002233BF" w:rsidRPr="003F4C0B" w:rsidRDefault="000A0C88" w:rsidP="002233BF">
            <w:pPr>
              <w:jc w:val="center"/>
              <w:rPr>
                <w:sz w:val="22"/>
                <w:szCs w:val="22"/>
              </w:rPr>
            </w:pPr>
            <w:r>
              <w:rPr>
                <w:sz w:val="22"/>
                <w:szCs w:val="22"/>
              </w:rPr>
              <w:t>Mandatory</w:t>
            </w:r>
          </w:p>
        </w:tc>
      </w:tr>
      <w:tr w:rsidR="002233BF" w:rsidRPr="003F4C0B" w14:paraId="5EF4E093" w14:textId="3DA27813" w:rsidTr="002233BF">
        <w:trPr>
          <w:jc w:val="center"/>
        </w:trPr>
        <w:tc>
          <w:tcPr>
            <w:tcW w:w="704" w:type="dxa"/>
            <w:vMerge/>
            <w:shd w:val="clear" w:color="auto" w:fill="auto"/>
          </w:tcPr>
          <w:p w14:paraId="2E4E3FB0" w14:textId="77777777" w:rsidR="002233BF" w:rsidRPr="003F4C0B" w:rsidRDefault="002233BF" w:rsidP="003F4C0B">
            <w:pPr>
              <w:jc w:val="center"/>
              <w:rPr>
                <w:sz w:val="22"/>
                <w:szCs w:val="22"/>
              </w:rPr>
            </w:pPr>
          </w:p>
        </w:tc>
        <w:tc>
          <w:tcPr>
            <w:tcW w:w="2126" w:type="dxa"/>
            <w:vMerge/>
            <w:shd w:val="clear" w:color="auto" w:fill="auto"/>
          </w:tcPr>
          <w:p w14:paraId="0AEE040E" w14:textId="77777777" w:rsidR="002233BF" w:rsidRPr="003F4C0B" w:rsidRDefault="002233BF" w:rsidP="004A10CB">
            <w:pPr>
              <w:rPr>
                <w:sz w:val="22"/>
                <w:szCs w:val="22"/>
              </w:rPr>
            </w:pPr>
          </w:p>
        </w:tc>
        <w:tc>
          <w:tcPr>
            <w:tcW w:w="4683" w:type="dxa"/>
            <w:shd w:val="clear" w:color="auto" w:fill="auto"/>
            <w:vAlign w:val="center"/>
          </w:tcPr>
          <w:p w14:paraId="681E3AA4" w14:textId="51A7587A" w:rsidR="002233BF" w:rsidRPr="003F4C0B" w:rsidDel="005D12C1" w:rsidRDefault="002233BF" w:rsidP="004A10CB">
            <w:pPr>
              <w:jc w:val="both"/>
              <w:rPr>
                <w:color w:val="0070C0"/>
                <w:sz w:val="22"/>
                <w:szCs w:val="22"/>
              </w:rPr>
            </w:pPr>
            <w:r w:rsidRPr="003F4C0B">
              <w:rPr>
                <w:sz w:val="22"/>
                <w:szCs w:val="22"/>
              </w:rPr>
              <w:t xml:space="preserve">Table size  </w:t>
            </w:r>
          </w:p>
        </w:tc>
        <w:tc>
          <w:tcPr>
            <w:tcW w:w="2268" w:type="dxa"/>
            <w:vAlign w:val="center"/>
          </w:tcPr>
          <w:p w14:paraId="1CE5426E" w14:textId="1BFA2A7F" w:rsidR="002233BF" w:rsidRPr="003F4C0B" w:rsidRDefault="000A0C88" w:rsidP="002233BF">
            <w:pPr>
              <w:jc w:val="center"/>
              <w:rPr>
                <w:sz w:val="22"/>
                <w:szCs w:val="22"/>
              </w:rPr>
            </w:pPr>
            <w:r w:rsidRPr="003F4C0B">
              <w:rPr>
                <w:rFonts w:eastAsia="MS Mincho"/>
                <w:sz w:val="22"/>
                <w:szCs w:val="22"/>
                <w:lang w:eastAsia="ja-JP"/>
              </w:rPr>
              <w:t>≥ 500 x ≥ 400 mm</w:t>
            </w:r>
          </w:p>
        </w:tc>
      </w:tr>
      <w:tr w:rsidR="002233BF" w:rsidRPr="003F4C0B" w14:paraId="68818C4B" w14:textId="2232320E" w:rsidTr="002233BF">
        <w:trPr>
          <w:jc w:val="center"/>
        </w:trPr>
        <w:tc>
          <w:tcPr>
            <w:tcW w:w="704" w:type="dxa"/>
            <w:vMerge/>
            <w:shd w:val="clear" w:color="auto" w:fill="auto"/>
          </w:tcPr>
          <w:p w14:paraId="73583E64" w14:textId="77777777" w:rsidR="002233BF" w:rsidRPr="003F4C0B" w:rsidRDefault="002233BF" w:rsidP="003F4C0B">
            <w:pPr>
              <w:jc w:val="center"/>
              <w:rPr>
                <w:sz w:val="22"/>
                <w:szCs w:val="22"/>
              </w:rPr>
            </w:pPr>
          </w:p>
        </w:tc>
        <w:tc>
          <w:tcPr>
            <w:tcW w:w="2126" w:type="dxa"/>
            <w:vMerge/>
            <w:shd w:val="clear" w:color="auto" w:fill="auto"/>
          </w:tcPr>
          <w:p w14:paraId="1B5E7E1D" w14:textId="77777777" w:rsidR="002233BF" w:rsidRPr="003F4C0B" w:rsidRDefault="002233BF" w:rsidP="004A10CB">
            <w:pPr>
              <w:rPr>
                <w:sz w:val="22"/>
                <w:szCs w:val="22"/>
              </w:rPr>
            </w:pPr>
          </w:p>
        </w:tc>
        <w:tc>
          <w:tcPr>
            <w:tcW w:w="4683" w:type="dxa"/>
            <w:shd w:val="clear" w:color="auto" w:fill="auto"/>
            <w:vAlign w:val="center"/>
          </w:tcPr>
          <w:p w14:paraId="1318D4B6" w14:textId="77777777" w:rsidR="002233BF" w:rsidRPr="003F4C0B" w:rsidRDefault="002233BF" w:rsidP="004A10CB">
            <w:pPr>
              <w:jc w:val="both"/>
              <w:rPr>
                <w:sz w:val="22"/>
                <w:szCs w:val="22"/>
              </w:rPr>
            </w:pPr>
            <w:r w:rsidRPr="003F4C0B">
              <w:rPr>
                <w:sz w:val="22"/>
                <w:szCs w:val="22"/>
              </w:rPr>
              <w:t>Measuring probe for the workpiece setup with the corresponding cycles in the control system</w:t>
            </w:r>
          </w:p>
        </w:tc>
        <w:tc>
          <w:tcPr>
            <w:tcW w:w="2268" w:type="dxa"/>
            <w:vAlign w:val="center"/>
          </w:tcPr>
          <w:p w14:paraId="7AB7107C" w14:textId="1147129B" w:rsidR="002233BF" w:rsidRPr="003F4C0B" w:rsidRDefault="000A0C88" w:rsidP="002233BF">
            <w:pPr>
              <w:jc w:val="center"/>
              <w:rPr>
                <w:sz w:val="22"/>
                <w:szCs w:val="22"/>
              </w:rPr>
            </w:pPr>
            <w:r>
              <w:rPr>
                <w:sz w:val="22"/>
                <w:szCs w:val="22"/>
              </w:rPr>
              <w:t>Mandatory</w:t>
            </w:r>
          </w:p>
        </w:tc>
      </w:tr>
      <w:tr w:rsidR="002233BF" w:rsidRPr="003F4C0B" w14:paraId="1E7CA5F6" w14:textId="5C00573C" w:rsidTr="002233BF">
        <w:trPr>
          <w:jc w:val="center"/>
        </w:trPr>
        <w:tc>
          <w:tcPr>
            <w:tcW w:w="704" w:type="dxa"/>
            <w:vMerge/>
            <w:shd w:val="clear" w:color="auto" w:fill="auto"/>
          </w:tcPr>
          <w:p w14:paraId="4CEFF4F5" w14:textId="77777777" w:rsidR="002233BF" w:rsidRPr="003F4C0B" w:rsidRDefault="002233BF" w:rsidP="003F4C0B">
            <w:pPr>
              <w:jc w:val="center"/>
              <w:rPr>
                <w:sz w:val="22"/>
                <w:szCs w:val="22"/>
              </w:rPr>
            </w:pPr>
          </w:p>
        </w:tc>
        <w:tc>
          <w:tcPr>
            <w:tcW w:w="2126" w:type="dxa"/>
            <w:vMerge/>
            <w:shd w:val="clear" w:color="auto" w:fill="auto"/>
          </w:tcPr>
          <w:p w14:paraId="2C95416F" w14:textId="77777777" w:rsidR="002233BF" w:rsidRPr="003F4C0B" w:rsidRDefault="002233BF" w:rsidP="004A10CB">
            <w:pPr>
              <w:rPr>
                <w:sz w:val="22"/>
                <w:szCs w:val="22"/>
              </w:rPr>
            </w:pPr>
          </w:p>
        </w:tc>
        <w:tc>
          <w:tcPr>
            <w:tcW w:w="4683" w:type="dxa"/>
            <w:shd w:val="clear" w:color="auto" w:fill="auto"/>
            <w:vAlign w:val="center"/>
          </w:tcPr>
          <w:p w14:paraId="74FBFE69" w14:textId="5A85E8BE" w:rsidR="002233BF" w:rsidRPr="003F4C0B" w:rsidRDefault="002233BF" w:rsidP="004A10CB">
            <w:pPr>
              <w:jc w:val="both"/>
              <w:rPr>
                <w:sz w:val="22"/>
                <w:szCs w:val="22"/>
              </w:rPr>
            </w:pPr>
            <w:r w:rsidRPr="003F4C0B">
              <w:rPr>
                <w:sz w:val="22"/>
                <w:szCs w:val="22"/>
              </w:rPr>
              <w:t xml:space="preserve">The measuring probe </w:t>
            </w:r>
            <w:r w:rsidR="000A0C88">
              <w:rPr>
                <w:sz w:val="22"/>
                <w:szCs w:val="22"/>
              </w:rPr>
              <w:t>must be</w:t>
            </w:r>
            <w:r w:rsidRPr="003F4C0B">
              <w:rPr>
                <w:sz w:val="22"/>
                <w:szCs w:val="22"/>
              </w:rPr>
              <w:t xml:space="preserve"> electromechanical</w:t>
            </w:r>
          </w:p>
        </w:tc>
        <w:tc>
          <w:tcPr>
            <w:tcW w:w="2268" w:type="dxa"/>
            <w:vAlign w:val="center"/>
          </w:tcPr>
          <w:p w14:paraId="141F921C" w14:textId="6EA18F9C" w:rsidR="002233BF" w:rsidRPr="003F4C0B" w:rsidRDefault="000A0C88" w:rsidP="002233BF">
            <w:pPr>
              <w:jc w:val="center"/>
              <w:rPr>
                <w:sz w:val="22"/>
                <w:szCs w:val="22"/>
              </w:rPr>
            </w:pPr>
            <w:r>
              <w:rPr>
                <w:sz w:val="22"/>
                <w:szCs w:val="22"/>
              </w:rPr>
              <w:t>Mandatory</w:t>
            </w:r>
          </w:p>
        </w:tc>
      </w:tr>
      <w:tr w:rsidR="002233BF" w:rsidRPr="003F4C0B" w14:paraId="1D707F76" w14:textId="1A34F293" w:rsidTr="002233BF">
        <w:trPr>
          <w:jc w:val="center"/>
        </w:trPr>
        <w:tc>
          <w:tcPr>
            <w:tcW w:w="704" w:type="dxa"/>
            <w:vMerge/>
            <w:shd w:val="clear" w:color="auto" w:fill="auto"/>
          </w:tcPr>
          <w:p w14:paraId="2EF790E8" w14:textId="77777777" w:rsidR="002233BF" w:rsidRPr="003F4C0B" w:rsidRDefault="002233BF" w:rsidP="003F4C0B">
            <w:pPr>
              <w:jc w:val="center"/>
              <w:rPr>
                <w:sz w:val="22"/>
                <w:szCs w:val="22"/>
              </w:rPr>
            </w:pPr>
          </w:p>
        </w:tc>
        <w:tc>
          <w:tcPr>
            <w:tcW w:w="2126" w:type="dxa"/>
            <w:vMerge/>
            <w:shd w:val="clear" w:color="auto" w:fill="auto"/>
          </w:tcPr>
          <w:p w14:paraId="6A7EEA26" w14:textId="77777777" w:rsidR="002233BF" w:rsidRPr="003F4C0B" w:rsidRDefault="002233BF" w:rsidP="004A10CB">
            <w:pPr>
              <w:rPr>
                <w:sz w:val="22"/>
                <w:szCs w:val="22"/>
              </w:rPr>
            </w:pPr>
          </w:p>
        </w:tc>
        <w:tc>
          <w:tcPr>
            <w:tcW w:w="4683" w:type="dxa"/>
            <w:shd w:val="clear" w:color="auto" w:fill="auto"/>
            <w:vAlign w:val="center"/>
          </w:tcPr>
          <w:p w14:paraId="21E993CA" w14:textId="127E8C56" w:rsidR="002233BF" w:rsidRPr="003F4C0B" w:rsidRDefault="002233BF" w:rsidP="004A10CB">
            <w:pPr>
              <w:jc w:val="both"/>
              <w:rPr>
                <w:sz w:val="22"/>
                <w:szCs w:val="22"/>
              </w:rPr>
            </w:pPr>
            <w:r w:rsidRPr="003F4C0B">
              <w:rPr>
                <w:sz w:val="22"/>
                <w:szCs w:val="22"/>
              </w:rPr>
              <w:t>The machine control is compatible with such softwares</w:t>
            </w:r>
            <w:r w:rsidR="008771AA">
              <w:rPr>
                <w:sz w:val="22"/>
                <w:szCs w:val="22"/>
              </w:rPr>
              <w:t>: Fusion 360, Mastercam</w:t>
            </w:r>
            <w:r w:rsidR="00E43C93">
              <w:rPr>
                <w:sz w:val="22"/>
                <w:szCs w:val="22"/>
              </w:rPr>
              <w:t>.</w:t>
            </w:r>
          </w:p>
        </w:tc>
        <w:tc>
          <w:tcPr>
            <w:tcW w:w="2268" w:type="dxa"/>
            <w:vAlign w:val="center"/>
          </w:tcPr>
          <w:p w14:paraId="7C4A9FEE" w14:textId="5E3E9B29" w:rsidR="002233BF" w:rsidRPr="003F4C0B" w:rsidRDefault="000A0C88" w:rsidP="002233BF">
            <w:pPr>
              <w:jc w:val="center"/>
              <w:rPr>
                <w:sz w:val="22"/>
                <w:szCs w:val="22"/>
              </w:rPr>
            </w:pPr>
            <w:r>
              <w:rPr>
                <w:sz w:val="22"/>
                <w:szCs w:val="22"/>
              </w:rPr>
              <w:t>Mandatory</w:t>
            </w:r>
          </w:p>
        </w:tc>
      </w:tr>
      <w:tr w:rsidR="002233BF" w:rsidRPr="003F4C0B" w14:paraId="6D9A8486" w14:textId="55E665F2" w:rsidTr="002233BF">
        <w:trPr>
          <w:jc w:val="center"/>
        </w:trPr>
        <w:tc>
          <w:tcPr>
            <w:tcW w:w="704" w:type="dxa"/>
            <w:vMerge/>
            <w:shd w:val="clear" w:color="auto" w:fill="auto"/>
          </w:tcPr>
          <w:p w14:paraId="7FD69872" w14:textId="77777777" w:rsidR="002233BF" w:rsidRPr="003F4C0B" w:rsidRDefault="002233BF" w:rsidP="003F4C0B">
            <w:pPr>
              <w:jc w:val="center"/>
              <w:rPr>
                <w:sz w:val="22"/>
                <w:szCs w:val="22"/>
              </w:rPr>
            </w:pPr>
          </w:p>
        </w:tc>
        <w:tc>
          <w:tcPr>
            <w:tcW w:w="2126" w:type="dxa"/>
            <w:vMerge/>
            <w:shd w:val="clear" w:color="auto" w:fill="auto"/>
          </w:tcPr>
          <w:p w14:paraId="66A351A9" w14:textId="77777777" w:rsidR="002233BF" w:rsidRPr="003F4C0B" w:rsidRDefault="002233BF" w:rsidP="004A10CB">
            <w:pPr>
              <w:rPr>
                <w:sz w:val="22"/>
                <w:szCs w:val="22"/>
              </w:rPr>
            </w:pPr>
          </w:p>
        </w:tc>
        <w:tc>
          <w:tcPr>
            <w:tcW w:w="4683" w:type="dxa"/>
            <w:shd w:val="clear" w:color="auto" w:fill="auto"/>
            <w:vAlign w:val="center"/>
          </w:tcPr>
          <w:p w14:paraId="2280B12A" w14:textId="77777777" w:rsidR="002233BF" w:rsidRPr="003F4C0B" w:rsidRDefault="002233BF" w:rsidP="004A10CB">
            <w:pPr>
              <w:jc w:val="both"/>
              <w:rPr>
                <w:sz w:val="22"/>
                <w:szCs w:val="22"/>
              </w:rPr>
            </w:pPr>
            <w:r w:rsidRPr="003F4C0B">
              <w:rPr>
                <w:sz w:val="22"/>
                <w:szCs w:val="22"/>
              </w:rPr>
              <w:t>Tool clamping – direct collet or analogous</w:t>
            </w:r>
          </w:p>
        </w:tc>
        <w:tc>
          <w:tcPr>
            <w:tcW w:w="2268" w:type="dxa"/>
            <w:vAlign w:val="center"/>
          </w:tcPr>
          <w:p w14:paraId="02E1D1C1" w14:textId="4CC7600C" w:rsidR="002233BF" w:rsidRPr="003F4C0B" w:rsidRDefault="00DA1DDF" w:rsidP="002233BF">
            <w:pPr>
              <w:jc w:val="center"/>
              <w:rPr>
                <w:sz w:val="22"/>
                <w:szCs w:val="22"/>
              </w:rPr>
            </w:pPr>
            <w:r>
              <w:rPr>
                <w:sz w:val="22"/>
                <w:szCs w:val="22"/>
              </w:rPr>
              <w:t>Mandatory</w:t>
            </w:r>
          </w:p>
        </w:tc>
      </w:tr>
      <w:tr w:rsidR="002233BF" w:rsidRPr="003F4C0B" w14:paraId="57706AF1" w14:textId="2C388E9D" w:rsidTr="002233BF">
        <w:trPr>
          <w:jc w:val="center"/>
        </w:trPr>
        <w:tc>
          <w:tcPr>
            <w:tcW w:w="704" w:type="dxa"/>
            <w:vMerge/>
            <w:shd w:val="clear" w:color="auto" w:fill="auto"/>
          </w:tcPr>
          <w:p w14:paraId="5BDAFCD1" w14:textId="77777777" w:rsidR="002233BF" w:rsidRPr="003F4C0B" w:rsidRDefault="002233BF" w:rsidP="003F4C0B">
            <w:pPr>
              <w:jc w:val="center"/>
              <w:rPr>
                <w:sz w:val="22"/>
                <w:szCs w:val="22"/>
              </w:rPr>
            </w:pPr>
          </w:p>
        </w:tc>
        <w:tc>
          <w:tcPr>
            <w:tcW w:w="2126" w:type="dxa"/>
            <w:vMerge/>
            <w:shd w:val="clear" w:color="auto" w:fill="auto"/>
          </w:tcPr>
          <w:p w14:paraId="7B21CCBE" w14:textId="77777777" w:rsidR="002233BF" w:rsidRPr="003F4C0B" w:rsidRDefault="002233BF" w:rsidP="004A10CB">
            <w:pPr>
              <w:rPr>
                <w:sz w:val="22"/>
                <w:szCs w:val="22"/>
              </w:rPr>
            </w:pPr>
          </w:p>
        </w:tc>
        <w:tc>
          <w:tcPr>
            <w:tcW w:w="4683" w:type="dxa"/>
            <w:shd w:val="clear" w:color="auto" w:fill="auto"/>
            <w:vAlign w:val="center"/>
          </w:tcPr>
          <w:p w14:paraId="5AB887AA" w14:textId="77777777" w:rsidR="002233BF" w:rsidRPr="003F4C0B" w:rsidRDefault="002233BF" w:rsidP="004A10CB">
            <w:pPr>
              <w:jc w:val="both"/>
              <w:rPr>
                <w:sz w:val="22"/>
                <w:szCs w:val="22"/>
              </w:rPr>
            </w:pPr>
            <w:r w:rsidRPr="003F4C0B">
              <w:rPr>
                <w:sz w:val="22"/>
                <w:szCs w:val="22"/>
              </w:rPr>
              <w:t>Minimum coolant lubrication compatible with different types of liquids</w:t>
            </w:r>
          </w:p>
        </w:tc>
        <w:tc>
          <w:tcPr>
            <w:tcW w:w="2268" w:type="dxa"/>
            <w:vAlign w:val="center"/>
          </w:tcPr>
          <w:p w14:paraId="10C3EB0B" w14:textId="17BC903E" w:rsidR="002233BF" w:rsidRPr="003F4C0B" w:rsidRDefault="00DA1DDF" w:rsidP="002233BF">
            <w:pPr>
              <w:jc w:val="center"/>
              <w:rPr>
                <w:sz w:val="22"/>
                <w:szCs w:val="22"/>
              </w:rPr>
            </w:pPr>
            <w:r>
              <w:rPr>
                <w:sz w:val="22"/>
                <w:szCs w:val="22"/>
              </w:rPr>
              <w:t>Mandatory</w:t>
            </w:r>
          </w:p>
        </w:tc>
      </w:tr>
      <w:tr w:rsidR="002233BF" w:rsidRPr="003F4C0B" w14:paraId="19774B85" w14:textId="471CAC7C" w:rsidTr="002233BF">
        <w:trPr>
          <w:jc w:val="center"/>
        </w:trPr>
        <w:tc>
          <w:tcPr>
            <w:tcW w:w="704" w:type="dxa"/>
            <w:vMerge/>
            <w:shd w:val="clear" w:color="auto" w:fill="auto"/>
          </w:tcPr>
          <w:p w14:paraId="0EC394F7" w14:textId="77777777" w:rsidR="002233BF" w:rsidRPr="003F4C0B" w:rsidRDefault="002233BF" w:rsidP="003F4C0B">
            <w:pPr>
              <w:jc w:val="center"/>
              <w:rPr>
                <w:sz w:val="22"/>
                <w:szCs w:val="22"/>
              </w:rPr>
            </w:pPr>
          </w:p>
        </w:tc>
        <w:tc>
          <w:tcPr>
            <w:tcW w:w="2126" w:type="dxa"/>
            <w:vMerge/>
            <w:shd w:val="clear" w:color="auto" w:fill="auto"/>
          </w:tcPr>
          <w:p w14:paraId="0036936A" w14:textId="77777777" w:rsidR="002233BF" w:rsidRPr="003F4C0B" w:rsidRDefault="002233BF" w:rsidP="004A10CB">
            <w:pPr>
              <w:rPr>
                <w:sz w:val="22"/>
                <w:szCs w:val="22"/>
              </w:rPr>
            </w:pPr>
          </w:p>
        </w:tc>
        <w:tc>
          <w:tcPr>
            <w:tcW w:w="4683" w:type="dxa"/>
            <w:shd w:val="clear" w:color="auto" w:fill="auto"/>
            <w:vAlign w:val="center"/>
          </w:tcPr>
          <w:p w14:paraId="48C1E827" w14:textId="77777777" w:rsidR="002233BF" w:rsidRPr="003F4C0B" w:rsidRDefault="002233BF" w:rsidP="004A10CB">
            <w:pPr>
              <w:jc w:val="both"/>
              <w:rPr>
                <w:sz w:val="22"/>
                <w:szCs w:val="22"/>
              </w:rPr>
            </w:pPr>
            <w:r w:rsidRPr="003F4C0B">
              <w:rPr>
                <w:rFonts w:eastAsia="MS Mincho"/>
                <w:sz w:val="22"/>
                <w:szCs w:val="22"/>
                <w:lang w:eastAsia="ja-JP"/>
              </w:rPr>
              <w:t>Working area:</w:t>
            </w:r>
          </w:p>
        </w:tc>
        <w:tc>
          <w:tcPr>
            <w:tcW w:w="2268" w:type="dxa"/>
            <w:vAlign w:val="center"/>
          </w:tcPr>
          <w:p w14:paraId="3211E052" w14:textId="77777777" w:rsidR="002233BF" w:rsidRPr="003F4C0B" w:rsidRDefault="002233BF" w:rsidP="002233BF">
            <w:pPr>
              <w:jc w:val="center"/>
              <w:rPr>
                <w:rFonts w:eastAsia="MS Mincho"/>
                <w:sz w:val="22"/>
                <w:szCs w:val="22"/>
                <w:lang w:eastAsia="ja-JP"/>
              </w:rPr>
            </w:pPr>
          </w:p>
        </w:tc>
      </w:tr>
      <w:tr w:rsidR="002233BF" w:rsidRPr="003F4C0B" w14:paraId="52981791" w14:textId="72D78A5E" w:rsidTr="002233BF">
        <w:trPr>
          <w:jc w:val="center"/>
        </w:trPr>
        <w:tc>
          <w:tcPr>
            <w:tcW w:w="704" w:type="dxa"/>
            <w:vMerge/>
            <w:shd w:val="clear" w:color="auto" w:fill="auto"/>
          </w:tcPr>
          <w:p w14:paraId="1098DB53" w14:textId="77777777" w:rsidR="002233BF" w:rsidRPr="003F4C0B" w:rsidRDefault="002233BF" w:rsidP="003F4C0B">
            <w:pPr>
              <w:jc w:val="center"/>
              <w:rPr>
                <w:sz w:val="22"/>
                <w:szCs w:val="22"/>
              </w:rPr>
            </w:pPr>
          </w:p>
        </w:tc>
        <w:tc>
          <w:tcPr>
            <w:tcW w:w="2126" w:type="dxa"/>
            <w:vMerge/>
            <w:shd w:val="clear" w:color="auto" w:fill="auto"/>
          </w:tcPr>
          <w:p w14:paraId="5322C6DC" w14:textId="77777777" w:rsidR="002233BF" w:rsidRPr="003F4C0B" w:rsidRDefault="002233BF" w:rsidP="004A10CB">
            <w:pPr>
              <w:rPr>
                <w:sz w:val="22"/>
                <w:szCs w:val="22"/>
              </w:rPr>
            </w:pPr>
          </w:p>
        </w:tc>
        <w:tc>
          <w:tcPr>
            <w:tcW w:w="4683" w:type="dxa"/>
            <w:shd w:val="clear" w:color="auto" w:fill="auto"/>
            <w:vAlign w:val="center"/>
          </w:tcPr>
          <w:p w14:paraId="7833B93D" w14:textId="07A8C1E6" w:rsidR="002233BF" w:rsidRPr="003F4C0B" w:rsidRDefault="002233BF" w:rsidP="004A10CB">
            <w:pPr>
              <w:rPr>
                <w:color w:val="0070C0"/>
                <w:sz w:val="22"/>
                <w:szCs w:val="22"/>
              </w:rPr>
            </w:pPr>
            <w:r w:rsidRPr="003F4C0B">
              <w:rPr>
                <w:rFonts w:eastAsia="MS Mincho"/>
                <w:sz w:val="22"/>
                <w:szCs w:val="22"/>
                <w:lang w:eastAsia="ja-JP"/>
              </w:rPr>
              <w:t xml:space="preserve">Stroke  X axe  </w:t>
            </w:r>
          </w:p>
        </w:tc>
        <w:tc>
          <w:tcPr>
            <w:tcW w:w="2268" w:type="dxa"/>
            <w:vAlign w:val="center"/>
          </w:tcPr>
          <w:p w14:paraId="51E43D85" w14:textId="70234AE0" w:rsidR="002233BF" w:rsidRPr="003F4C0B" w:rsidRDefault="00DA1DDF" w:rsidP="002233BF">
            <w:pPr>
              <w:jc w:val="center"/>
              <w:rPr>
                <w:rFonts w:eastAsia="MS Mincho"/>
                <w:sz w:val="22"/>
                <w:szCs w:val="22"/>
                <w:lang w:eastAsia="ja-JP"/>
              </w:rPr>
            </w:pPr>
            <w:r w:rsidRPr="003F4C0B">
              <w:rPr>
                <w:rFonts w:eastAsia="MS Mincho"/>
                <w:sz w:val="22"/>
                <w:szCs w:val="22"/>
                <w:lang w:eastAsia="ja-JP"/>
              </w:rPr>
              <w:t>≥ 520 mm</w:t>
            </w:r>
          </w:p>
        </w:tc>
      </w:tr>
      <w:tr w:rsidR="002233BF" w:rsidRPr="003F4C0B" w14:paraId="178F6B5F" w14:textId="3C18FD72" w:rsidTr="002233BF">
        <w:trPr>
          <w:jc w:val="center"/>
        </w:trPr>
        <w:tc>
          <w:tcPr>
            <w:tcW w:w="704" w:type="dxa"/>
            <w:vMerge/>
            <w:shd w:val="clear" w:color="auto" w:fill="auto"/>
          </w:tcPr>
          <w:p w14:paraId="2FCCF0B7" w14:textId="77777777" w:rsidR="002233BF" w:rsidRPr="003F4C0B" w:rsidRDefault="002233BF" w:rsidP="003F4C0B">
            <w:pPr>
              <w:jc w:val="center"/>
              <w:rPr>
                <w:sz w:val="22"/>
                <w:szCs w:val="22"/>
              </w:rPr>
            </w:pPr>
          </w:p>
        </w:tc>
        <w:tc>
          <w:tcPr>
            <w:tcW w:w="2126" w:type="dxa"/>
            <w:vMerge/>
            <w:shd w:val="clear" w:color="auto" w:fill="auto"/>
          </w:tcPr>
          <w:p w14:paraId="643B6A8E" w14:textId="77777777" w:rsidR="002233BF" w:rsidRPr="003F4C0B" w:rsidRDefault="002233BF" w:rsidP="004A10CB">
            <w:pPr>
              <w:rPr>
                <w:sz w:val="22"/>
                <w:szCs w:val="22"/>
              </w:rPr>
            </w:pPr>
          </w:p>
        </w:tc>
        <w:tc>
          <w:tcPr>
            <w:tcW w:w="4683" w:type="dxa"/>
            <w:shd w:val="clear" w:color="auto" w:fill="auto"/>
            <w:vAlign w:val="center"/>
          </w:tcPr>
          <w:p w14:paraId="5673ADC4" w14:textId="2CDFE691" w:rsidR="002233BF" w:rsidRPr="003F4C0B" w:rsidRDefault="002233BF" w:rsidP="004A10CB">
            <w:pPr>
              <w:jc w:val="both"/>
              <w:rPr>
                <w:rFonts w:eastAsia="MS Mincho"/>
                <w:color w:val="0070C0"/>
                <w:sz w:val="22"/>
                <w:szCs w:val="22"/>
                <w:lang w:eastAsia="ja-JP"/>
              </w:rPr>
            </w:pPr>
            <w:r w:rsidRPr="003F4C0B">
              <w:rPr>
                <w:rFonts w:eastAsia="MS Mincho"/>
                <w:sz w:val="22"/>
                <w:szCs w:val="22"/>
                <w:lang w:eastAsia="ja-JP"/>
              </w:rPr>
              <w:t xml:space="preserve">Stroke Y axe  </w:t>
            </w:r>
          </w:p>
        </w:tc>
        <w:tc>
          <w:tcPr>
            <w:tcW w:w="2268" w:type="dxa"/>
            <w:vAlign w:val="center"/>
          </w:tcPr>
          <w:p w14:paraId="25BFC7FF" w14:textId="249D024C" w:rsidR="002233BF" w:rsidRPr="003F4C0B" w:rsidRDefault="00DA1DDF" w:rsidP="002233BF">
            <w:pPr>
              <w:jc w:val="center"/>
              <w:rPr>
                <w:rFonts w:eastAsia="MS Mincho"/>
                <w:sz w:val="22"/>
                <w:szCs w:val="22"/>
                <w:lang w:eastAsia="ja-JP"/>
              </w:rPr>
            </w:pPr>
            <w:r w:rsidRPr="003F4C0B">
              <w:rPr>
                <w:rFonts w:eastAsia="MS Mincho"/>
                <w:sz w:val="22"/>
                <w:szCs w:val="22"/>
                <w:lang w:eastAsia="ja-JP"/>
              </w:rPr>
              <w:t>≥ 420 mm</w:t>
            </w:r>
          </w:p>
        </w:tc>
      </w:tr>
      <w:tr w:rsidR="002233BF" w:rsidRPr="003F4C0B" w14:paraId="3114D9A1" w14:textId="49684359" w:rsidTr="002233BF">
        <w:trPr>
          <w:jc w:val="center"/>
        </w:trPr>
        <w:tc>
          <w:tcPr>
            <w:tcW w:w="704" w:type="dxa"/>
            <w:vMerge/>
            <w:shd w:val="clear" w:color="auto" w:fill="auto"/>
          </w:tcPr>
          <w:p w14:paraId="7416D0B5" w14:textId="77777777" w:rsidR="002233BF" w:rsidRPr="003F4C0B" w:rsidRDefault="002233BF" w:rsidP="003F4C0B">
            <w:pPr>
              <w:jc w:val="center"/>
              <w:rPr>
                <w:sz w:val="22"/>
                <w:szCs w:val="22"/>
              </w:rPr>
            </w:pPr>
          </w:p>
        </w:tc>
        <w:tc>
          <w:tcPr>
            <w:tcW w:w="2126" w:type="dxa"/>
            <w:vMerge/>
            <w:shd w:val="clear" w:color="auto" w:fill="auto"/>
          </w:tcPr>
          <w:p w14:paraId="2A51AE9C" w14:textId="77777777" w:rsidR="002233BF" w:rsidRPr="003F4C0B" w:rsidRDefault="002233BF" w:rsidP="004A10CB">
            <w:pPr>
              <w:rPr>
                <w:sz w:val="22"/>
                <w:szCs w:val="22"/>
              </w:rPr>
            </w:pPr>
          </w:p>
        </w:tc>
        <w:tc>
          <w:tcPr>
            <w:tcW w:w="4683" w:type="dxa"/>
            <w:shd w:val="clear" w:color="auto" w:fill="auto"/>
            <w:vAlign w:val="center"/>
          </w:tcPr>
          <w:p w14:paraId="1AA45E15" w14:textId="3D364601" w:rsidR="002233BF" w:rsidRPr="003F4C0B" w:rsidRDefault="002233BF" w:rsidP="004A10CB">
            <w:pPr>
              <w:jc w:val="both"/>
              <w:rPr>
                <w:rFonts w:eastAsia="MS Mincho"/>
                <w:sz w:val="22"/>
                <w:szCs w:val="22"/>
                <w:lang w:eastAsia="ja-JP"/>
              </w:rPr>
            </w:pPr>
            <w:r w:rsidRPr="003F4C0B">
              <w:rPr>
                <w:rFonts w:eastAsia="MS Mincho"/>
                <w:sz w:val="22"/>
                <w:szCs w:val="22"/>
                <w:lang w:eastAsia="ja-JP"/>
              </w:rPr>
              <w:t xml:space="preserve">Stroke Z axe  </w:t>
            </w:r>
          </w:p>
        </w:tc>
        <w:tc>
          <w:tcPr>
            <w:tcW w:w="2268" w:type="dxa"/>
            <w:vAlign w:val="center"/>
          </w:tcPr>
          <w:p w14:paraId="3FEC92A3" w14:textId="66286941" w:rsidR="002233BF" w:rsidRPr="003F4C0B" w:rsidRDefault="00DA1DDF" w:rsidP="002233BF">
            <w:pPr>
              <w:jc w:val="center"/>
              <w:rPr>
                <w:rFonts w:eastAsia="MS Mincho"/>
                <w:sz w:val="22"/>
                <w:szCs w:val="22"/>
                <w:lang w:eastAsia="ja-JP"/>
              </w:rPr>
            </w:pPr>
            <w:r w:rsidRPr="003F4C0B">
              <w:rPr>
                <w:rFonts w:eastAsia="MS Mincho"/>
                <w:sz w:val="22"/>
                <w:szCs w:val="22"/>
                <w:lang w:eastAsia="ja-JP"/>
              </w:rPr>
              <w:t>≥ 220 mm</w:t>
            </w:r>
          </w:p>
        </w:tc>
      </w:tr>
      <w:tr w:rsidR="002233BF" w:rsidRPr="003F4C0B" w14:paraId="6395AA24" w14:textId="71C240DE" w:rsidTr="002233BF">
        <w:trPr>
          <w:jc w:val="center"/>
        </w:trPr>
        <w:tc>
          <w:tcPr>
            <w:tcW w:w="704" w:type="dxa"/>
            <w:vMerge/>
            <w:shd w:val="clear" w:color="auto" w:fill="auto"/>
          </w:tcPr>
          <w:p w14:paraId="07EDB448" w14:textId="77777777" w:rsidR="002233BF" w:rsidRPr="003F4C0B" w:rsidRDefault="002233BF" w:rsidP="003F4C0B">
            <w:pPr>
              <w:jc w:val="center"/>
              <w:rPr>
                <w:sz w:val="22"/>
                <w:szCs w:val="22"/>
              </w:rPr>
            </w:pPr>
          </w:p>
        </w:tc>
        <w:tc>
          <w:tcPr>
            <w:tcW w:w="2126" w:type="dxa"/>
            <w:vMerge/>
            <w:shd w:val="clear" w:color="auto" w:fill="auto"/>
          </w:tcPr>
          <w:p w14:paraId="4529E9E0" w14:textId="77777777" w:rsidR="002233BF" w:rsidRPr="003F4C0B" w:rsidRDefault="002233BF" w:rsidP="004A10CB">
            <w:pPr>
              <w:rPr>
                <w:sz w:val="22"/>
                <w:szCs w:val="22"/>
              </w:rPr>
            </w:pPr>
          </w:p>
        </w:tc>
        <w:tc>
          <w:tcPr>
            <w:tcW w:w="4683" w:type="dxa"/>
            <w:shd w:val="clear" w:color="auto" w:fill="auto"/>
            <w:vAlign w:val="center"/>
          </w:tcPr>
          <w:p w14:paraId="73FE074B" w14:textId="2A3E8655" w:rsidR="002233BF" w:rsidRPr="003F4C0B" w:rsidRDefault="002233BF" w:rsidP="004A10CB">
            <w:pPr>
              <w:jc w:val="both"/>
              <w:rPr>
                <w:rFonts w:eastAsia="MS Mincho"/>
                <w:color w:val="0070C0"/>
                <w:sz w:val="22"/>
                <w:szCs w:val="22"/>
                <w:lang w:eastAsia="ja-JP"/>
              </w:rPr>
            </w:pPr>
            <w:r w:rsidRPr="003F4C0B">
              <w:rPr>
                <w:rFonts w:eastAsia="MS Mincho"/>
                <w:sz w:val="22"/>
                <w:szCs w:val="22"/>
                <w:lang w:eastAsia="ja-JP"/>
              </w:rPr>
              <w:t>Rapid feed on all axis  X /Y /Z</w:t>
            </w:r>
            <w:r w:rsidRPr="003F4C0B">
              <w:rPr>
                <w:sz w:val="22"/>
                <w:szCs w:val="22"/>
              </w:rPr>
              <w:t xml:space="preserve"> </w:t>
            </w:r>
          </w:p>
        </w:tc>
        <w:tc>
          <w:tcPr>
            <w:tcW w:w="2268" w:type="dxa"/>
            <w:vAlign w:val="center"/>
          </w:tcPr>
          <w:p w14:paraId="443F73B1" w14:textId="3BB4459E" w:rsidR="002233BF" w:rsidRPr="003F4C0B" w:rsidRDefault="00DA1DDF" w:rsidP="002233BF">
            <w:pPr>
              <w:jc w:val="center"/>
              <w:rPr>
                <w:rFonts w:eastAsia="MS Mincho"/>
                <w:sz w:val="22"/>
                <w:szCs w:val="22"/>
                <w:lang w:eastAsia="ja-JP"/>
              </w:rPr>
            </w:pPr>
            <w:r w:rsidRPr="003F4C0B">
              <w:rPr>
                <w:rFonts w:eastAsia="MS Mincho"/>
                <w:sz w:val="22"/>
                <w:szCs w:val="22"/>
                <w:lang w:eastAsia="ja-JP"/>
              </w:rPr>
              <w:t>≥ 28 m/min</w:t>
            </w:r>
          </w:p>
        </w:tc>
      </w:tr>
      <w:tr w:rsidR="002233BF" w:rsidRPr="003F4C0B" w14:paraId="7693071F" w14:textId="51462EA2" w:rsidTr="002233BF">
        <w:trPr>
          <w:jc w:val="center"/>
        </w:trPr>
        <w:tc>
          <w:tcPr>
            <w:tcW w:w="704" w:type="dxa"/>
            <w:vMerge/>
            <w:shd w:val="clear" w:color="auto" w:fill="auto"/>
          </w:tcPr>
          <w:p w14:paraId="7FAD1C7D" w14:textId="77777777" w:rsidR="002233BF" w:rsidRPr="003F4C0B" w:rsidRDefault="002233BF" w:rsidP="003F4C0B">
            <w:pPr>
              <w:jc w:val="center"/>
              <w:rPr>
                <w:sz w:val="22"/>
                <w:szCs w:val="22"/>
              </w:rPr>
            </w:pPr>
          </w:p>
        </w:tc>
        <w:tc>
          <w:tcPr>
            <w:tcW w:w="2126" w:type="dxa"/>
            <w:vMerge/>
            <w:shd w:val="clear" w:color="auto" w:fill="auto"/>
          </w:tcPr>
          <w:p w14:paraId="2F2AD974" w14:textId="77777777" w:rsidR="002233BF" w:rsidRPr="003F4C0B" w:rsidRDefault="002233BF" w:rsidP="004A10CB">
            <w:pPr>
              <w:rPr>
                <w:sz w:val="22"/>
                <w:szCs w:val="22"/>
              </w:rPr>
            </w:pPr>
          </w:p>
        </w:tc>
        <w:tc>
          <w:tcPr>
            <w:tcW w:w="4683" w:type="dxa"/>
            <w:shd w:val="clear" w:color="auto" w:fill="auto"/>
            <w:vAlign w:val="center"/>
          </w:tcPr>
          <w:p w14:paraId="19E4FC4D" w14:textId="77777777" w:rsidR="002233BF" w:rsidRPr="003F4C0B" w:rsidRDefault="002233BF" w:rsidP="004A10CB">
            <w:pPr>
              <w:jc w:val="both"/>
              <w:rPr>
                <w:sz w:val="22"/>
                <w:szCs w:val="22"/>
              </w:rPr>
            </w:pPr>
            <w:r w:rsidRPr="003F4C0B">
              <w:rPr>
                <w:sz w:val="22"/>
                <w:szCs w:val="22"/>
              </w:rPr>
              <w:t>Architecture of the spindle: with autonomous cooling system</w:t>
            </w:r>
          </w:p>
        </w:tc>
        <w:tc>
          <w:tcPr>
            <w:tcW w:w="2268" w:type="dxa"/>
            <w:vAlign w:val="center"/>
          </w:tcPr>
          <w:p w14:paraId="0C77D4D2" w14:textId="3B5ED664" w:rsidR="002233BF" w:rsidRPr="003F4C0B" w:rsidRDefault="00DA1DDF" w:rsidP="002233BF">
            <w:pPr>
              <w:jc w:val="center"/>
              <w:rPr>
                <w:sz w:val="22"/>
                <w:szCs w:val="22"/>
              </w:rPr>
            </w:pPr>
            <w:r>
              <w:rPr>
                <w:sz w:val="22"/>
                <w:szCs w:val="22"/>
              </w:rPr>
              <w:t>Mandatory</w:t>
            </w:r>
          </w:p>
        </w:tc>
      </w:tr>
      <w:tr w:rsidR="002233BF" w:rsidRPr="003F4C0B" w14:paraId="6B348387" w14:textId="6C2C3934" w:rsidTr="002233BF">
        <w:trPr>
          <w:jc w:val="center"/>
        </w:trPr>
        <w:tc>
          <w:tcPr>
            <w:tcW w:w="704" w:type="dxa"/>
            <w:vMerge/>
            <w:shd w:val="clear" w:color="auto" w:fill="auto"/>
          </w:tcPr>
          <w:p w14:paraId="0185308B" w14:textId="77777777" w:rsidR="002233BF" w:rsidRPr="003F4C0B" w:rsidRDefault="002233BF" w:rsidP="003F4C0B">
            <w:pPr>
              <w:jc w:val="center"/>
              <w:rPr>
                <w:sz w:val="22"/>
                <w:szCs w:val="22"/>
              </w:rPr>
            </w:pPr>
          </w:p>
        </w:tc>
        <w:tc>
          <w:tcPr>
            <w:tcW w:w="2126" w:type="dxa"/>
            <w:vMerge/>
            <w:shd w:val="clear" w:color="auto" w:fill="auto"/>
          </w:tcPr>
          <w:p w14:paraId="6DA4024F" w14:textId="77777777" w:rsidR="002233BF" w:rsidRPr="003F4C0B" w:rsidRDefault="002233BF" w:rsidP="004A10CB">
            <w:pPr>
              <w:rPr>
                <w:sz w:val="22"/>
                <w:szCs w:val="22"/>
              </w:rPr>
            </w:pPr>
          </w:p>
        </w:tc>
        <w:tc>
          <w:tcPr>
            <w:tcW w:w="4683" w:type="dxa"/>
            <w:shd w:val="clear" w:color="auto" w:fill="auto"/>
            <w:vAlign w:val="center"/>
          </w:tcPr>
          <w:p w14:paraId="47F98B48" w14:textId="075ABF5B" w:rsidR="002233BF" w:rsidRPr="003F4C0B" w:rsidRDefault="002233BF" w:rsidP="004A10CB">
            <w:pPr>
              <w:jc w:val="both"/>
              <w:rPr>
                <w:sz w:val="22"/>
                <w:szCs w:val="22"/>
              </w:rPr>
            </w:pPr>
            <w:r w:rsidRPr="003F4C0B">
              <w:rPr>
                <w:sz w:val="22"/>
                <w:szCs w:val="22"/>
              </w:rPr>
              <w:t xml:space="preserve">Max spindle speed </w:t>
            </w:r>
          </w:p>
        </w:tc>
        <w:tc>
          <w:tcPr>
            <w:tcW w:w="2268" w:type="dxa"/>
            <w:vAlign w:val="center"/>
          </w:tcPr>
          <w:p w14:paraId="779B7394" w14:textId="3F6BB3FD" w:rsidR="002233BF" w:rsidRPr="003F4C0B" w:rsidRDefault="00DA1DDF" w:rsidP="002233BF">
            <w:pPr>
              <w:jc w:val="center"/>
              <w:rPr>
                <w:sz w:val="22"/>
                <w:szCs w:val="22"/>
              </w:rPr>
            </w:pPr>
            <w:r w:rsidRPr="003F4C0B">
              <w:rPr>
                <w:rFonts w:eastAsia="MS Mincho"/>
                <w:sz w:val="22"/>
                <w:szCs w:val="22"/>
                <w:lang w:eastAsia="ja-JP"/>
              </w:rPr>
              <w:t>≥ 40.000 rpms</w:t>
            </w:r>
          </w:p>
        </w:tc>
      </w:tr>
      <w:tr w:rsidR="002233BF" w:rsidRPr="003F4C0B" w14:paraId="47D0981C" w14:textId="21ADDFFD" w:rsidTr="002233BF">
        <w:trPr>
          <w:jc w:val="center"/>
        </w:trPr>
        <w:tc>
          <w:tcPr>
            <w:tcW w:w="704" w:type="dxa"/>
            <w:vMerge/>
            <w:shd w:val="clear" w:color="auto" w:fill="auto"/>
          </w:tcPr>
          <w:p w14:paraId="58A6BC11" w14:textId="77777777" w:rsidR="002233BF" w:rsidRPr="003F4C0B" w:rsidRDefault="002233BF" w:rsidP="003F4C0B">
            <w:pPr>
              <w:jc w:val="center"/>
              <w:rPr>
                <w:sz w:val="22"/>
                <w:szCs w:val="22"/>
              </w:rPr>
            </w:pPr>
          </w:p>
        </w:tc>
        <w:tc>
          <w:tcPr>
            <w:tcW w:w="2126" w:type="dxa"/>
            <w:vMerge/>
            <w:shd w:val="clear" w:color="auto" w:fill="auto"/>
          </w:tcPr>
          <w:p w14:paraId="0F89B2EB" w14:textId="77777777" w:rsidR="002233BF" w:rsidRPr="003F4C0B" w:rsidRDefault="002233BF" w:rsidP="004A10CB">
            <w:pPr>
              <w:rPr>
                <w:sz w:val="22"/>
                <w:szCs w:val="22"/>
              </w:rPr>
            </w:pPr>
          </w:p>
        </w:tc>
        <w:tc>
          <w:tcPr>
            <w:tcW w:w="4683" w:type="dxa"/>
            <w:shd w:val="clear" w:color="auto" w:fill="auto"/>
            <w:vAlign w:val="center"/>
          </w:tcPr>
          <w:p w14:paraId="30A19393" w14:textId="2C6F3DAD" w:rsidR="002233BF" w:rsidRPr="003F4C0B" w:rsidRDefault="002233BF" w:rsidP="004A10CB">
            <w:pPr>
              <w:jc w:val="both"/>
              <w:rPr>
                <w:sz w:val="22"/>
                <w:szCs w:val="22"/>
              </w:rPr>
            </w:pPr>
            <w:r w:rsidRPr="003F4C0B">
              <w:rPr>
                <w:sz w:val="22"/>
                <w:szCs w:val="22"/>
              </w:rPr>
              <w:t>Spindle power</w:t>
            </w:r>
            <w:r w:rsidRPr="003F4C0B">
              <w:rPr>
                <w:rFonts w:eastAsia="MS Mincho"/>
                <w:b/>
                <w:sz w:val="22"/>
                <w:szCs w:val="22"/>
                <w:lang w:eastAsia="ja-JP"/>
              </w:rPr>
              <w:t xml:space="preserve"> </w:t>
            </w:r>
          </w:p>
        </w:tc>
        <w:tc>
          <w:tcPr>
            <w:tcW w:w="2268" w:type="dxa"/>
            <w:vAlign w:val="center"/>
          </w:tcPr>
          <w:p w14:paraId="2676C40E" w14:textId="429DDA42" w:rsidR="002233BF" w:rsidRPr="003F4C0B" w:rsidRDefault="00DA1DDF" w:rsidP="002233BF">
            <w:pPr>
              <w:jc w:val="center"/>
              <w:rPr>
                <w:sz w:val="22"/>
                <w:szCs w:val="22"/>
              </w:rPr>
            </w:pPr>
            <w:r w:rsidRPr="003F4C0B">
              <w:rPr>
                <w:rFonts w:eastAsia="MS Mincho"/>
                <w:sz w:val="22"/>
                <w:szCs w:val="22"/>
                <w:lang w:eastAsia="ja-JP"/>
              </w:rPr>
              <w:t>≥ 2.0 kW</w:t>
            </w:r>
          </w:p>
        </w:tc>
      </w:tr>
      <w:tr w:rsidR="002233BF" w:rsidRPr="003F4C0B" w14:paraId="6595DE84" w14:textId="354C0A14" w:rsidTr="002233BF">
        <w:trPr>
          <w:jc w:val="center"/>
        </w:trPr>
        <w:tc>
          <w:tcPr>
            <w:tcW w:w="704" w:type="dxa"/>
            <w:vMerge/>
            <w:shd w:val="clear" w:color="auto" w:fill="auto"/>
          </w:tcPr>
          <w:p w14:paraId="28685865" w14:textId="77777777" w:rsidR="002233BF" w:rsidRPr="003F4C0B" w:rsidRDefault="002233BF" w:rsidP="003F4C0B">
            <w:pPr>
              <w:jc w:val="center"/>
              <w:rPr>
                <w:sz w:val="22"/>
                <w:szCs w:val="22"/>
              </w:rPr>
            </w:pPr>
          </w:p>
        </w:tc>
        <w:tc>
          <w:tcPr>
            <w:tcW w:w="2126" w:type="dxa"/>
            <w:vMerge/>
            <w:shd w:val="clear" w:color="auto" w:fill="auto"/>
          </w:tcPr>
          <w:p w14:paraId="4613D596" w14:textId="77777777" w:rsidR="002233BF" w:rsidRPr="003F4C0B" w:rsidRDefault="002233BF" w:rsidP="004A10CB">
            <w:pPr>
              <w:rPr>
                <w:sz w:val="22"/>
                <w:szCs w:val="22"/>
              </w:rPr>
            </w:pPr>
          </w:p>
        </w:tc>
        <w:tc>
          <w:tcPr>
            <w:tcW w:w="4683" w:type="dxa"/>
            <w:shd w:val="clear" w:color="auto" w:fill="auto"/>
            <w:vAlign w:val="center"/>
          </w:tcPr>
          <w:p w14:paraId="01F5AC7E" w14:textId="02F5460E" w:rsidR="002233BF" w:rsidRPr="003F4C0B" w:rsidRDefault="002233BF" w:rsidP="004A10CB">
            <w:pPr>
              <w:jc w:val="both"/>
              <w:rPr>
                <w:rFonts w:eastAsia="MS Mincho"/>
                <w:b/>
                <w:sz w:val="22"/>
                <w:szCs w:val="22"/>
                <w:lang w:eastAsia="ja-JP"/>
              </w:rPr>
            </w:pPr>
            <w:r w:rsidRPr="003F4C0B">
              <w:rPr>
                <w:sz w:val="22"/>
                <w:szCs w:val="22"/>
              </w:rPr>
              <w:t xml:space="preserve">Number of tool pockets in the magazine </w:t>
            </w:r>
          </w:p>
        </w:tc>
        <w:tc>
          <w:tcPr>
            <w:tcW w:w="2268" w:type="dxa"/>
            <w:vAlign w:val="center"/>
          </w:tcPr>
          <w:p w14:paraId="412B758F" w14:textId="168D4A99" w:rsidR="002233BF" w:rsidRPr="003F4C0B" w:rsidRDefault="00DA1DDF" w:rsidP="002233BF">
            <w:pPr>
              <w:jc w:val="center"/>
              <w:rPr>
                <w:sz w:val="22"/>
                <w:szCs w:val="22"/>
              </w:rPr>
            </w:pPr>
            <w:r w:rsidRPr="003F4C0B">
              <w:rPr>
                <w:rFonts w:eastAsia="MS Mincho"/>
                <w:sz w:val="22"/>
                <w:szCs w:val="22"/>
                <w:lang w:eastAsia="ja-JP"/>
              </w:rPr>
              <w:t>≥ 24</w:t>
            </w:r>
          </w:p>
        </w:tc>
      </w:tr>
      <w:tr w:rsidR="002233BF" w:rsidRPr="003F4C0B" w14:paraId="7735D9BB" w14:textId="3B49D60D" w:rsidTr="002233BF">
        <w:trPr>
          <w:jc w:val="center"/>
        </w:trPr>
        <w:tc>
          <w:tcPr>
            <w:tcW w:w="704" w:type="dxa"/>
            <w:vMerge/>
            <w:shd w:val="clear" w:color="auto" w:fill="auto"/>
          </w:tcPr>
          <w:p w14:paraId="41864D56" w14:textId="77777777" w:rsidR="002233BF" w:rsidRPr="003F4C0B" w:rsidRDefault="002233BF" w:rsidP="003F4C0B">
            <w:pPr>
              <w:jc w:val="center"/>
              <w:rPr>
                <w:sz w:val="22"/>
                <w:szCs w:val="22"/>
              </w:rPr>
            </w:pPr>
          </w:p>
        </w:tc>
        <w:tc>
          <w:tcPr>
            <w:tcW w:w="2126" w:type="dxa"/>
            <w:vMerge/>
            <w:shd w:val="clear" w:color="auto" w:fill="auto"/>
          </w:tcPr>
          <w:p w14:paraId="5851BED9" w14:textId="77777777" w:rsidR="002233BF" w:rsidRPr="003F4C0B" w:rsidRDefault="002233BF" w:rsidP="004A10CB">
            <w:pPr>
              <w:rPr>
                <w:sz w:val="22"/>
                <w:szCs w:val="22"/>
              </w:rPr>
            </w:pPr>
          </w:p>
        </w:tc>
        <w:tc>
          <w:tcPr>
            <w:tcW w:w="4683" w:type="dxa"/>
            <w:shd w:val="clear" w:color="auto" w:fill="auto"/>
            <w:vAlign w:val="center"/>
          </w:tcPr>
          <w:p w14:paraId="5313662B" w14:textId="3E8E74B0" w:rsidR="002233BF" w:rsidRPr="003F4C0B" w:rsidRDefault="002233BF" w:rsidP="004A10CB">
            <w:pPr>
              <w:jc w:val="both"/>
              <w:rPr>
                <w:rFonts w:eastAsia="MS Mincho"/>
                <w:sz w:val="22"/>
                <w:szCs w:val="22"/>
                <w:lang w:eastAsia="ja-JP"/>
              </w:rPr>
            </w:pPr>
            <w:r w:rsidRPr="003F4C0B">
              <w:rPr>
                <w:rFonts w:eastAsia="MS Mincho"/>
                <w:sz w:val="22"/>
                <w:szCs w:val="22"/>
                <w:lang w:eastAsia="ja-JP"/>
              </w:rPr>
              <w:t>Weight of the machine</w:t>
            </w:r>
          </w:p>
        </w:tc>
        <w:tc>
          <w:tcPr>
            <w:tcW w:w="2268" w:type="dxa"/>
            <w:vAlign w:val="center"/>
          </w:tcPr>
          <w:p w14:paraId="1AA5882B" w14:textId="58C0E01F" w:rsidR="002233BF" w:rsidRPr="003F4C0B" w:rsidRDefault="00DA1DDF" w:rsidP="002233BF">
            <w:pPr>
              <w:jc w:val="center"/>
              <w:rPr>
                <w:rFonts w:eastAsia="MS Mincho"/>
                <w:sz w:val="22"/>
                <w:szCs w:val="22"/>
                <w:lang w:eastAsia="ja-JP"/>
              </w:rPr>
            </w:pPr>
            <w:r w:rsidRPr="003F4C0B">
              <w:rPr>
                <w:rFonts w:eastAsia="MS Mincho"/>
                <w:sz w:val="22"/>
                <w:szCs w:val="22"/>
                <w:lang w:eastAsia="ja-JP"/>
              </w:rPr>
              <w:t>≤ 900 kg</w:t>
            </w:r>
            <w:r w:rsidRPr="003F4C0B">
              <w:rPr>
                <w:rFonts w:eastAsia="MS Mincho"/>
                <w:b/>
                <w:sz w:val="22"/>
                <w:szCs w:val="22"/>
                <w:lang w:eastAsia="ja-JP"/>
              </w:rPr>
              <w:t> </w:t>
            </w:r>
          </w:p>
        </w:tc>
      </w:tr>
      <w:tr w:rsidR="002233BF" w:rsidRPr="003F4C0B" w14:paraId="65D205FA" w14:textId="5B658C1F" w:rsidTr="002233BF">
        <w:trPr>
          <w:jc w:val="center"/>
        </w:trPr>
        <w:tc>
          <w:tcPr>
            <w:tcW w:w="704" w:type="dxa"/>
            <w:vMerge w:val="restart"/>
            <w:shd w:val="clear" w:color="auto" w:fill="auto"/>
          </w:tcPr>
          <w:p w14:paraId="67EED703" w14:textId="77777777" w:rsidR="002233BF" w:rsidRPr="003F4C0B" w:rsidRDefault="002233BF" w:rsidP="003F4C0B">
            <w:pPr>
              <w:ind w:left="360" w:hanging="360"/>
              <w:jc w:val="center"/>
              <w:rPr>
                <w:sz w:val="22"/>
                <w:szCs w:val="22"/>
              </w:rPr>
            </w:pPr>
            <w:r w:rsidRPr="003F4C0B">
              <w:rPr>
                <w:sz w:val="22"/>
                <w:szCs w:val="22"/>
              </w:rPr>
              <w:t>1.2</w:t>
            </w:r>
          </w:p>
        </w:tc>
        <w:tc>
          <w:tcPr>
            <w:tcW w:w="2126" w:type="dxa"/>
            <w:vMerge w:val="restart"/>
            <w:shd w:val="clear" w:color="auto" w:fill="auto"/>
          </w:tcPr>
          <w:p w14:paraId="50BB8680" w14:textId="77777777" w:rsidR="002233BF" w:rsidRPr="003F4C0B" w:rsidRDefault="002233BF" w:rsidP="004A10CB">
            <w:pPr>
              <w:rPr>
                <w:sz w:val="22"/>
                <w:szCs w:val="22"/>
              </w:rPr>
            </w:pPr>
            <w:r w:rsidRPr="003F4C0B">
              <w:rPr>
                <w:sz w:val="22"/>
                <w:szCs w:val="22"/>
              </w:rPr>
              <w:t>Vaccuum clamping system</w:t>
            </w:r>
          </w:p>
        </w:tc>
        <w:tc>
          <w:tcPr>
            <w:tcW w:w="4683" w:type="dxa"/>
            <w:shd w:val="clear" w:color="auto" w:fill="auto"/>
            <w:vAlign w:val="center"/>
          </w:tcPr>
          <w:p w14:paraId="4523B25E" w14:textId="0E266D7C" w:rsidR="002233BF" w:rsidRPr="003F4C0B" w:rsidRDefault="002233BF" w:rsidP="004A10CB">
            <w:pPr>
              <w:rPr>
                <w:rFonts w:eastAsia="MS Mincho"/>
                <w:sz w:val="22"/>
                <w:szCs w:val="22"/>
                <w:lang w:eastAsia="ja-JP"/>
              </w:rPr>
            </w:pPr>
            <w:r w:rsidRPr="003F4C0B">
              <w:rPr>
                <w:sz w:val="22"/>
                <w:szCs w:val="22"/>
              </w:rPr>
              <w:t>Vacuum pump capacity</w:t>
            </w:r>
            <w:r w:rsidRPr="003F4C0B">
              <w:rPr>
                <w:rFonts w:eastAsia="MS Mincho"/>
                <w:sz w:val="22"/>
                <w:szCs w:val="22"/>
                <w:lang w:eastAsia="ja-JP"/>
              </w:rPr>
              <w:t xml:space="preserve"> </w:t>
            </w:r>
          </w:p>
        </w:tc>
        <w:tc>
          <w:tcPr>
            <w:tcW w:w="2268" w:type="dxa"/>
            <w:vAlign w:val="center"/>
          </w:tcPr>
          <w:p w14:paraId="61BD6B6F" w14:textId="7342DC20" w:rsidR="002233BF" w:rsidRPr="003F4C0B" w:rsidRDefault="00756B7E" w:rsidP="002233BF">
            <w:pPr>
              <w:jc w:val="center"/>
              <w:rPr>
                <w:sz w:val="22"/>
                <w:szCs w:val="22"/>
              </w:rPr>
            </w:pPr>
            <w:r w:rsidRPr="003F4C0B">
              <w:rPr>
                <w:rFonts w:eastAsia="MS Mincho"/>
                <w:sz w:val="22"/>
                <w:szCs w:val="22"/>
                <w:lang w:eastAsia="ja-JP"/>
              </w:rPr>
              <w:t>≥ 25m</w:t>
            </w:r>
            <w:r w:rsidRPr="003F4C0B">
              <w:rPr>
                <w:rFonts w:eastAsia="MS Mincho"/>
                <w:sz w:val="22"/>
                <w:szCs w:val="22"/>
                <w:vertAlign w:val="superscript"/>
                <w:lang w:eastAsia="ja-JP"/>
              </w:rPr>
              <w:t>3</w:t>
            </w:r>
            <w:r w:rsidRPr="003F4C0B">
              <w:rPr>
                <w:rFonts w:eastAsia="MS Mincho"/>
                <w:sz w:val="22"/>
                <w:szCs w:val="22"/>
                <w:lang w:eastAsia="ja-JP"/>
              </w:rPr>
              <w:t>/h</w:t>
            </w:r>
          </w:p>
        </w:tc>
      </w:tr>
      <w:tr w:rsidR="002233BF" w:rsidRPr="003F4C0B" w14:paraId="1B642E9F" w14:textId="3ACF69ED" w:rsidTr="002233BF">
        <w:trPr>
          <w:jc w:val="center"/>
        </w:trPr>
        <w:tc>
          <w:tcPr>
            <w:tcW w:w="704" w:type="dxa"/>
            <w:vMerge/>
            <w:shd w:val="clear" w:color="auto" w:fill="auto"/>
          </w:tcPr>
          <w:p w14:paraId="453C288E" w14:textId="77777777" w:rsidR="002233BF" w:rsidRPr="003F4C0B" w:rsidRDefault="002233BF" w:rsidP="003F4C0B">
            <w:pPr>
              <w:jc w:val="center"/>
              <w:rPr>
                <w:sz w:val="22"/>
                <w:szCs w:val="22"/>
              </w:rPr>
            </w:pPr>
          </w:p>
        </w:tc>
        <w:tc>
          <w:tcPr>
            <w:tcW w:w="2126" w:type="dxa"/>
            <w:vMerge/>
            <w:shd w:val="clear" w:color="auto" w:fill="auto"/>
          </w:tcPr>
          <w:p w14:paraId="2FEC962B" w14:textId="77777777" w:rsidR="002233BF" w:rsidRPr="003F4C0B" w:rsidRDefault="002233BF" w:rsidP="004A10CB">
            <w:pPr>
              <w:rPr>
                <w:sz w:val="22"/>
                <w:szCs w:val="22"/>
              </w:rPr>
            </w:pPr>
          </w:p>
        </w:tc>
        <w:tc>
          <w:tcPr>
            <w:tcW w:w="4683" w:type="dxa"/>
            <w:shd w:val="clear" w:color="auto" w:fill="auto"/>
            <w:vAlign w:val="center"/>
          </w:tcPr>
          <w:p w14:paraId="2249CD82" w14:textId="77777777" w:rsidR="002233BF" w:rsidRPr="003F4C0B" w:rsidRDefault="002233BF" w:rsidP="004A10CB">
            <w:pPr>
              <w:rPr>
                <w:rFonts w:eastAsia="MS Mincho"/>
                <w:sz w:val="22"/>
                <w:szCs w:val="22"/>
                <w:lang w:eastAsia="ja-JP"/>
              </w:rPr>
            </w:pPr>
            <w:r w:rsidRPr="003F4C0B">
              <w:rPr>
                <w:rFonts w:eastAsia="MS Mincho"/>
                <w:sz w:val="22"/>
                <w:szCs w:val="22"/>
                <w:lang w:eastAsia="ja-JP"/>
              </w:rPr>
              <w:t>Vacuum connections must be integrated into the table</w:t>
            </w:r>
          </w:p>
        </w:tc>
        <w:tc>
          <w:tcPr>
            <w:tcW w:w="2268" w:type="dxa"/>
            <w:vAlign w:val="center"/>
          </w:tcPr>
          <w:p w14:paraId="421F7274" w14:textId="12AD845D" w:rsidR="002233BF" w:rsidRPr="003F4C0B" w:rsidRDefault="00756B7E" w:rsidP="002233BF">
            <w:pPr>
              <w:jc w:val="center"/>
              <w:rPr>
                <w:rFonts w:eastAsia="MS Mincho"/>
                <w:sz w:val="22"/>
                <w:szCs w:val="22"/>
                <w:lang w:eastAsia="ja-JP"/>
              </w:rPr>
            </w:pPr>
            <w:r>
              <w:rPr>
                <w:sz w:val="22"/>
                <w:szCs w:val="22"/>
              </w:rPr>
              <w:t>Mandatory</w:t>
            </w:r>
          </w:p>
        </w:tc>
      </w:tr>
      <w:tr w:rsidR="002233BF" w:rsidRPr="003F4C0B" w14:paraId="53BE01D3" w14:textId="4B769F50" w:rsidTr="002233BF">
        <w:trPr>
          <w:jc w:val="center"/>
        </w:trPr>
        <w:tc>
          <w:tcPr>
            <w:tcW w:w="704" w:type="dxa"/>
            <w:vMerge/>
            <w:shd w:val="clear" w:color="auto" w:fill="auto"/>
          </w:tcPr>
          <w:p w14:paraId="6D5D45DA" w14:textId="77777777" w:rsidR="002233BF" w:rsidRPr="003F4C0B" w:rsidRDefault="002233BF" w:rsidP="003F4C0B">
            <w:pPr>
              <w:jc w:val="center"/>
              <w:rPr>
                <w:sz w:val="22"/>
                <w:szCs w:val="22"/>
              </w:rPr>
            </w:pPr>
          </w:p>
        </w:tc>
        <w:tc>
          <w:tcPr>
            <w:tcW w:w="2126" w:type="dxa"/>
            <w:vMerge/>
            <w:shd w:val="clear" w:color="auto" w:fill="auto"/>
          </w:tcPr>
          <w:p w14:paraId="2E4DAFF6" w14:textId="77777777" w:rsidR="002233BF" w:rsidRPr="003F4C0B" w:rsidRDefault="002233BF" w:rsidP="004A10CB">
            <w:pPr>
              <w:rPr>
                <w:sz w:val="22"/>
                <w:szCs w:val="22"/>
              </w:rPr>
            </w:pPr>
          </w:p>
        </w:tc>
        <w:tc>
          <w:tcPr>
            <w:tcW w:w="4683" w:type="dxa"/>
            <w:shd w:val="clear" w:color="auto" w:fill="auto"/>
            <w:vAlign w:val="center"/>
          </w:tcPr>
          <w:p w14:paraId="75643C44" w14:textId="77777777" w:rsidR="002233BF" w:rsidRPr="003F4C0B" w:rsidRDefault="002233BF" w:rsidP="004A10CB">
            <w:pPr>
              <w:jc w:val="both"/>
              <w:rPr>
                <w:sz w:val="22"/>
                <w:szCs w:val="22"/>
              </w:rPr>
            </w:pPr>
            <w:r w:rsidRPr="003F4C0B">
              <w:rPr>
                <w:rFonts w:eastAsia="MS Mincho"/>
                <w:sz w:val="22"/>
                <w:szCs w:val="22"/>
                <w:lang w:eastAsia="ja-JP"/>
              </w:rPr>
              <w:t>Compatible with 3 axis machining system</w:t>
            </w:r>
          </w:p>
        </w:tc>
        <w:tc>
          <w:tcPr>
            <w:tcW w:w="2268" w:type="dxa"/>
            <w:vAlign w:val="center"/>
          </w:tcPr>
          <w:p w14:paraId="20CA8B5E" w14:textId="25BB9850" w:rsidR="002233BF" w:rsidRPr="003F4C0B" w:rsidRDefault="00756B7E" w:rsidP="002233BF">
            <w:pPr>
              <w:jc w:val="center"/>
              <w:rPr>
                <w:rFonts w:eastAsia="MS Mincho"/>
                <w:sz w:val="22"/>
                <w:szCs w:val="22"/>
                <w:lang w:eastAsia="ja-JP"/>
              </w:rPr>
            </w:pPr>
            <w:r>
              <w:rPr>
                <w:sz w:val="22"/>
                <w:szCs w:val="22"/>
              </w:rPr>
              <w:t>Mandatory</w:t>
            </w:r>
          </w:p>
        </w:tc>
      </w:tr>
      <w:tr w:rsidR="002233BF" w:rsidRPr="003F4C0B" w14:paraId="7C2CFB21" w14:textId="15515DAF" w:rsidTr="002233BF">
        <w:trPr>
          <w:jc w:val="center"/>
        </w:trPr>
        <w:tc>
          <w:tcPr>
            <w:tcW w:w="704" w:type="dxa"/>
            <w:vMerge w:val="restart"/>
            <w:shd w:val="clear" w:color="auto" w:fill="auto"/>
          </w:tcPr>
          <w:p w14:paraId="3B58D0EC" w14:textId="77777777" w:rsidR="002233BF" w:rsidRPr="003F4C0B" w:rsidRDefault="002233BF" w:rsidP="003F4C0B">
            <w:pPr>
              <w:jc w:val="center"/>
              <w:rPr>
                <w:sz w:val="22"/>
                <w:szCs w:val="22"/>
              </w:rPr>
            </w:pPr>
            <w:r w:rsidRPr="003F4C0B">
              <w:rPr>
                <w:sz w:val="22"/>
                <w:szCs w:val="22"/>
              </w:rPr>
              <w:t>1.3</w:t>
            </w:r>
          </w:p>
        </w:tc>
        <w:tc>
          <w:tcPr>
            <w:tcW w:w="2126" w:type="dxa"/>
            <w:vMerge w:val="restart"/>
            <w:shd w:val="clear" w:color="auto" w:fill="auto"/>
          </w:tcPr>
          <w:p w14:paraId="5953BC55" w14:textId="77777777" w:rsidR="002233BF" w:rsidRPr="003F4C0B" w:rsidRDefault="002233BF" w:rsidP="004A10CB">
            <w:pPr>
              <w:rPr>
                <w:sz w:val="22"/>
                <w:szCs w:val="22"/>
              </w:rPr>
            </w:pPr>
            <w:r w:rsidRPr="003F4C0B">
              <w:rPr>
                <w:sz w:val="22"/>
                <w:szCs w:val="22"/>
              </w:rPr>
              <w:t>4th axes equipment</w:t>
            </w:r>
          </w:p>
        </w:tc>
        <w:tc>
          <w:tcPr>
            <w:tcW w:w="4683" w:type="dxa"/>
            <w:shd w:val="clear" w:color="auto" w:fill="auto"/>
            <w:vAlign w:val="center"/>
          </w:tcPr>
          <w:p w14:paraId="7C6CF778" w14:textId="77777777" w:rsidR="002233BF" w:rsidRPr="003F4C0B" w:rsidRDefault="002233BF" w:rsidP="004A10CB">
            <w:pPr>
              <w:jc w:val="both"/>
              <w:rPr>
                <w:color w:val="0070C0"/>
                <w:sz w:val="22"/>
                <w:szCs w:val="22"/>
              </w:rPr>
            </w:pPr>
            <w:r w:rsidRPr="003F4C0B">
              <w:rPr>
                <w:sz w:val="22"/>
                <w:szCs w:val="22"/>
              </w:rPr>
              <w:t>Preparation for the rotary axes</w:t>
            </w:r>
          </w:p>
        </w:tc>
        <w:tc>
          <w:tcPr>
            <w:tcW w:w="2268" w:type="dxa"/>
            <w:vAlign w:val="center"/>
          </w:tcPr>
          <w:p w14:paraId="6D83AF74" w14:textId="1FBA2E25" w:rsidR="002233BF" w:rsidRPr="003F4C0B" w:rsidRDefault="00C55A44" w:rsidP="002233BF">
            <w:pPr>
              <w:jc w:val="center"/>
              <w:rPr>
                <w:sz w:val="22"/>
                <w:szCs w:val="22"/>
              </w:rPr>
            </w:pPr>
            <w:r>
              <w:rPr>
                <w:sz w:val="22"/>
                <w:szCs w:val="22"/>
              </w:rPr>
              <w:t>Mandatory</w:t>
            </w:r>
          </w:p>
        </w:tc>
      </w:tr>
      <w:tr w:rsidR="002233BF" w:rsidRPr="003F4C0B" w14:paraId="071F14AE" w14:textId="6FEEEDC6" w:rsidTr="002233BF">
        <w:trPr>
          <w:jc w:val="center"/>
        </w:trPr>
        <w:tc>
          <w:tcPr>
            <w:tcW w:w="704" w:type="dxa"/>
            <w:vMerge/>
            <w:shd w:val="clear" w:color="auto" w:fill="auto"/>
          </w:tcPr>
          <w:p w14:paraId="64AB114E" w14:textId="77777777" w:rsidR="002233BF" w:rsidRPr="003F4C0B" w:rsidRDefault="002233BF" w:rsidP="003F4C0B">
            <w:pPr>
              <w:jc w:val="center"/>
              <w:rPr>
                <w:sz w:val="22"/>
                <w:szCs w:val="22"/>
              </w:rPr>
            </w:pPr>
          </w:p>
        </w:tc>
        <w:tc>
          <w:tcPr>
            <w:tcW w:w="2126" w:type="dxa"/>
            <w:vMerge/>
            <w:shd w:val="clear" w:color="auto" w:fill="auto"/>
          </w:tcPr>
          <w:p w14:paraId="11C3C1F8" w14:textId="77777777" w:rsidR="002233BF" w:rsidRPr="003F4C0B" w:rsidRDefault="002233BF" w:rsidP="004A10CB">
            <w:pPr>
              <w:rPr>
                <w:sz w:val="22"/>
                <w:szCs w:val="22"/>
              </w:rPr>
            </w:pPr>
          </w:p>
        </w:tc>
        <w:tc>
          <w:tcPr>
            <w:tcW w:w="4683" w:type="dxa"/>
            <w:shd w:val="clear" w:color="auto" w:fill="auto"/>
            <w:vAlign w:val="center"/>
          </w:tcPr>
          <w:p w14:paraId="1DF4F866" w14:textId="7EA0822E" w:rsidR="002233BF" w:rsidRPr="003F4C0B" w:rsidRDefault="002233BF" w:rsidP="004A10CB">
            <w:pPr>
              <w:jc w:val="both"/>
              <w:rPr>
                <w:sz w:val="22"/>
                <w:szCs w:val="22"/>
              </w:rPr>
            </w:pPr>
            <w:r w:rsidRPr="003F4C0B">
              <w:rPr>
                <w:sz w:val="22"/>
                <w:szCs w:val="22"/>
              </w:rPr>
              <w:t>Rotary axes</w:t>
            </w:r>
          </w:p>
        </w:tc>
        <w:tc>
          <w:tcPr>
            <w:tcW w:w="2268" w:type="dxa"/>
            <w:vAlign w:val="center"/>
          </w:tcPr>
          <w:p w14:paraId="3C24AFDA" w14:textId="65589CD4" w:rsidR="002233BF" w:rsidRPr="003F4C0B" w:rsidRDefault="00756B7E" w:rsidP="002233BF">
            <w:pPr>
              <w:jc w:val="center"/>
              <w:rPr>
                <w:sz w:val="22"/>
                <w:szCs w:val="22"/>
              </w:rPr>
            </w:pPr>
            <w:r w:rsidRPr="003F4C0B">
              <w:rPr>
                <w:sz w:val="22"/>
                <w:szCs w:val="22"/>
              </w:rPr>
              <w:t>1 piece</w:t>
            </w:r>
          </w:p>
        </w:tc>
      </w:tr>
      <w:tr w:rsidR="002233BF" w:rsidRPr="003F4C0B" w14:paraId="1295329E" w14:textId="667B1FD3" w:rsidTr="002233BF">
        <w:trPr>
          <w:jc w:val="center"/>
        </w:trPr>
        <w:tc>
          <w:tcPr>
            <w:tcW w:w="704" w:type="dxa"/>
            <w:vMerge/>
            <w:shd w:val="clear" w:color="auto" w:fill="auto"/>
          </w:tcPr>
          <w:p w14:paraId="4E691A92" w14:textId="77777777" w:rsidR="002233BF" w:rsidRPr="003F4C0B" w:rsidRDefault="002233BF" w:rsidP="003F4C0B">
            <w:pPr>
              <w:jc w:val="center"/>
              <w:rPr>
                <w:sz w:val="22"/>
                <w:szCs w:val="22"/>
              </w:rPr>
            </w:pPr>
          </w:p>
        </w:tc>
        <w:tc>
          <w:tcPr>
            <w:tcW w:w="2126" w:type="dxa"/>
            <w:vMerge/>
            <w:shd w:val="clear" w:color="auto" w:fill="auto"/>
          </w:tcPr>
          <w:p w14:paraId="312D3832" w14:textId="77777777" w:rsidR="002233BF" w:rsidRPr="003F4C0B" w:rsidRDefault="002233BF" w:rsidP="004A10CB">
            <w:pPr>
              <w:rPr>
                <w:sz w:val="22"/>
                <w:szCs w:val="22"/>
              </w:rPr>
            </w:pPr>
          </w:p>
        </w:tc>
        <w:tc>
          <w:tcPr>
            <w:tcW w:w="4683" w:type="dxa"/>
            <w:shd w:val="clear" w:color="auto" w:fill="auto"/>
            <w:vAlign w:val="center"/>
          </w:tcPr>
          <w:p w14:paraId="2ED191E2" w14:textId="77777777" w:rsidR="002233BF" w:rsidRPr="003F4C0B" w:rsidRDefault="002233BF" w:rsidP="004A10CB">
            <w:pPr>
              <w:rPr>
                <w:sz w:val="22"/>
                <w:szCs w:val="22"/>
              </w:rPr>
            </w:pPr>
            <w:r w:rsidRPr="003F4C0B">
              <w:rPr>
                <w:rFonts w:eastAsia="MS Mincho"/>
                <w:sz w:val="22"/>
                <w:szCs w:val="22"/>
                <w:lang w:eastAsia="ja-JP"/>
              </w:rPr>
              <w:t>Compatible with 3 axes machine control</w:t>
            </w:r>
          </w:p>
        </w:tc>
        <w:tc>
          <w:tcPr>
            <w:tcW w:w="2268" w:type="dxa"/>
            <w:vAlign w:val="center"/>
          </w:tcPr>
          <w:p w14:paraId="1C80D57E" w14:textId="6EAF1A31" w:rsidR="002233BF" w:rsidRPr="003F4C0B" w:rsidRDefault="00756B7E" w:rsidP="002233BF">
            <w:pPr>
              <w:jc w:val="center"/>
              <w:rPr>
                <w:rFonts w:eastAsia="MS Mincho"/>
                <w:sz w:val="22"/>
                <w:szCs w:val="22"/>
                <w:lang w:eastAsia="ja-JP"/>
              </w:rPr>
            </w:pPr>
            <w:r>
              <w:rPr>
                <w:sz w:val="22"/>
                <w:szCs w:val="22"/>
              </w:rPr>
              <w:t>Mandatory</w:t>
            </w:r>
          </w:p>
        </w:tc>
      </w:tr>
      <w:tr w:rsidR="002233BF" w:rsidRPr="003F4C0B" w14:paraId="330E2D9D" w14:textId="158B1592" w:rsidTr="002233BF">
        <w:trPr>
          <w:jc w:val="center"/>
        </w:trPr>
        <w:tc>
          <w:tcPr>
            <w:tcW w:w="704" w:type="dxa"/>
            <w:vMerge/>
            <w:shd w:val="clear" w:color="auto" w:fill="auto"/>
          </w:tcPr>
          <w:p w14:paraId="00C3821D" w14:textId="77777777" w:rsidR="002233BF" w:rsidRPr="003F4C0B" w:rsidRDefault="002233BF" w:rsidP="003F4C0B">
            <w:pPr>
              <w:jc w:val="center"/>
              <w:rPr>
                <w:sz w:val="22"/>
                <w:szCs w:val="22"/>
              </w:rPr>
            </w:pPr>
          </w:p>
        </w:tc>
        <w:tc>
          <w:tcPr>
            <w:tcW w:w="2126" w:type="dxa"/>
            <w:vMerge/>
            <w:shd w:val="clear" w:color="auto" w:fill="auto"/>
          </w:tcPr>
          <w:p w14:paraId="6763342D" w14:textId="77777777" w:rsidR="002233BF" w:rsidRPr="003F4C0B" w:rsidRDefault="002233BF" w:rsidP="004A10CB">
            <w:pPr>
              <w:rPr>
                <w:sz w:val="22"/>
                <w:szCs w:val="22"/>
              </w:rPr>
            </w:pPr>
          </w:p>
        </w:tc>
        <w:tc>
          <w:tcPr>
            <w:tcW w:w="4683" w:type="dxa"/>
            <w:shd w:val="clear" w:color="auto" w:fill="auto"/>
          </w:tcPr>
          <w:p w14:paraId="63D5918A" w14:textId="36AC968F" w:rsidR="002233BF" w:rsidRPr="003F4C0B" w:rsidRDefault="002233BF" w:rsidP="004A10CB">
            <w:pPr>
              <w:rPr>
                <w:rFonts w:eastAsia="MS Mincho"/>
                <w:sz w:val="22"/>
                <w:szCs w:val="22"/>
                <w:lang w:eastAsia="ja-JP"/>
              </w:rPr>
            </w:pPr>
            <w:r w:rsidRPr="003F4C0B">
              <w:rPr>
                <w:rFonts w:eastAsia="MS Mincho"/>
                <w:sz w:val="22"/>
                <w:szCs w:val="22"/>
                <w:lang w:eastAsia="ja-JP"/>
              </w:rPr>
              <w:t>Centric clamping device mounted on the rotary axes</w:t>
            </w:r>
          </w:p>
        </w:tc>
        <w:tc>
          <w:tcPr>
            <w:tcW w:w="2268" w:type="dxa"/>
            <w:vAlign w:val="center"/>
          </w:tcPr>
          <w:p w14:paraId="13C750DE" w14:textId="3CFA901A" w:rsidR="002233BF" w:rsidRPr="003F4C0B" w:rsidRDefault="00756B7E" w:rsidP="002233BF">
            <w:pPr>
              <w:jc w:val="center"/>
              <w:rPr>
                <w:rFonts w:eastAsia="MS Mincho"/>
                <w:sz w:val="22"/>
                <w:szCs w:val="22"/>
                <w:lang w:eastAsia="ja-JP"/>
              </w:rPr>
            </w:pPr>
            <w:r w:rsidRPr="003F4C0B">
              <w:rPr>
                <w:rFonts w:eastAsia="MS Mincho"/>
                <w:sz w:val="22"/>
                <w:szCs w:val="22"/>
                <w:lang w:eastAsia="ja-JP"/>
              </w:rPr>
              <w:t>1 piece</w:t>
            </w:r>
          </w:p>
        </w:tc>
      </w:tr>
      <w:tr w:rsidR="002233BF" w:rsidRPr="003F4C0B" w14:paraId="5772DF46" w14:textId="68DB6811" w:rsidTr="002233BF">
        <w:trPr>
          <w:jc w:val="center"/>
        </w:trPr>
        <w:tc>
          <w:tcPr>
            <w:tcW w:w="7513" w:type="dxa"/>
            <w:gridSpan w:val="3"/>
            <w:shd w:val="clear" w:color="auto" w:fill="auto"/>
          </w:tcPr>
          <w:p w14:paraId="762816FE" w14:textId="7BF52E38" w:rsidR="002233BF" w:rsidRPr="005F6561" w:rsidRDefault="002233BF" w:rsidP="005F6561">
            <w:pPr>
              <w:rPr>
                <w:bCs/>
                <w:color w:val="0070C0"/>
                <w:sz w:val="22"/>
                <w:szCs w:val="22"/>
              </w:rPr>
            </w:pPr>
            <w:r w:rsidRPr="005F6561">
              <w:rPr>
                <w:bCs/>
                <w:sz w:val="22"/>
                <w:szCs w:val="22"/>
              </w:rPr>
              <w:t>2. Additional requirements</w:t>
            </w:r>
            <w:r w:rsidR="005F6561" w:rsidRPr="005F6561">
              <w:rPr>
                <w:bCs/>
                <w:sz w:val="22"/>
                <w:szCs w:val="22"/>
              </w:rPr>
              <w:t>:</w:t>
            </w:r>
          </w:p>
        </w:tc>
        <w:tc>
          <w:tcPr>
            <w:tcW w:w="2268" w:type="dxa"/>
            <w:vAlign w:val="center"/>
          </w:tcPr>
          <w:p w14:paraId="443447F1" w14:textId="77777777" w:rsidR="002233BF" w:rsidRPr="003F4C0B" w:rsidRDefault="002233BF" w:rsidP="002233BF">
            <w:pPr>
              <w:jc w:val="center"/>
              <w:rPr>
                <w:b/>
                <w:sz w:val="22"/>
                <w:szCs w:val="22"/>
              </w:rPr>
            </w:pPr>
          </w:p>
        </w:tc>
      </w:tr>
      <w:tr w:rsidR="002233BF" w:rsidRPr="003F4C0B" w14:paraId="5186D292" w14:textId="24B8B461" w:rsidTr="002233BF">
        <w:trPr>
          <w:jc w:val="center"/>
        </w:trPr>
        <w:tc>
          <w:tcPr>
            <w:tcW w:w="7513" w:type="dxa"/>
            <w:gridSpan w:val="3"/>
            <w:shd w:val="clear" w:color="auto" w:fill="auto"/>
          </w:tcPr>
          <w:p w14:paraId="6CEC5745" w14:textId="77777777" w:rsidR="002233BF" w:rsidRPr="003F4C0B" w:rsidRDefault="002233BF" w:rsidP="005F6561">
            <w:pPr>
              <w:pStyle w:val="NoSpacing"/>
              <w:ind w:hanging="2"/>
              <w:rPr>
                <w:rFonts w:ascii="Times New Roman" w:hAnsi="Times New Roman" w:cs="Times New Roman"/>
                <w:sz w:val="22"/>
                <w:szCs w:val="22"/>
                <w:lang w:eastAsia="lv-LV"/>
              </w:rPr>
            </w:pPr>
            <w:r w:rsidRPr="003F4C0B">
              <w:rPr>
                <w:rFonts w:ascii="Times New Roman" w:hAnsi="Times New Roman" w:cs="Times New Roman"/>
                <w:sz w:val="22"/>
                <w:szCs w:val="22"/>
                <w:lang w:val="en" w:eastAsia="lv-LV"/>
              </w:rPr>
              <w:t>Instruction by service staff must be included in the price</w:t>
            </w:r>
          </w:p>
        </w:tc>
        <w:tc>
          <w:tcPr>
            <w:tcW w:w="2268" w:type="dxa"/>
            <w:vAlign w:val="center"/>
          </w:tcPr>
          <w:p w14:paraId="5CECC02F" w14:textId="7947E8C0" w:rsidR="002233BF" w:rsidRPr="003F4C0B" w:rsidRDefault="005F6561" w:rsidP="002233BF">
            <w:pPr>
              <w:pStyle w:val="NoSpacing"/>
              <w:ind w:hanging="2"/>
              <w:jc w:val="center"/>
              <w:rPr>
                <w:rFonts w:ascii="Times New Roman" w:hAnsi="Times New Roman" w:cs="Times New Roman"/>
                <w:sz w:val="22"/>
                <w:szCs w:val="22"/>
                <w:lang w:val="en" w:eastAsia="lv-LV"/>
              </w:rPr>
            </w:pPr>
            <w:r w:rsidRPr="005F6561">
              <w:rPr>
                <w:rFonts w:ascii="Times New Roman" w:hAnsi="Times New Roman" w:cs="Times New Roman"/>
                <w:sz w:val="22"/>
                <w:szCs w:val="22"/>
                <w:lang w:val="en" w:eastAsia="lv-LV"/>
              </w:rPr>
              <w:t>Mandatory</w:t>
            </w:r>
          </w:p>
        </w:tc>
      </w:tr>
      <w:tr w:rsidR="002233BF" w:rsidRPr="003F4C0B" w14:paraId="5CFA5F08" w14:textId="0195A7D7" w:rsidTr="002233BF">
        <w:trPr>
          <w:jc w:val="center"/>
        </w:trPr>
        <w:tc>
          <w:tcPr>
            <w:tcW w:w="7513" w:type="dxa"/>
            <w:gridSpan w:val="3"/>
            <w:shd w:val="clear" w:color="auto" w:fill="auto"/>
          </w:tcPr>
          <w:p w14:paraId="3C491E94" w14:textId="786B4754" w:rsidR="002233BF" w:rsidRPr="003F4C0B" w:rsidRDefault="005F6561" w:rsidP="005F6561">
            <w:pPr>
              <w:pStyle w:val="NoSpacing"/>
              <w:ind w:hanging="2"/>
              <w:rPr>
                <w:rFonts w:ascii="Times New Roman" w:hAnsi="Times New Roman" w:cs="Times New Roman"/>
                <w:sz w:val="22"/>
                <w:szCs w:val="22"/>
                <w:lang w:eastAsia="lv-LV"/>
              </w:rPr>
            </w:pPr>
            <w:r>
              <w:rPr>
                <w:rFonts w:ascii="Times New Roman" w:hAnsi="Times New Roman" w:cs="Times New Roman"/>
                <w:sz w:val="22"/>
                <w:szCs w:val="22"/>
                <w:lang w:val="en" w:eastAsia="lv-LV"/>
              </w:rPr>
              <w:t>Equipment must be f</w:t>
            </w:r>
            <w:r w:rsidR="002233BF" w:rsidRPr="003F4C0B">
              <w:rPr>
                <w:rFonts w:ascii="Times New Roman" w:hAnsi="Times New Roman" w:cs="Times New Roman"/>
                <w:sz w:val="22"/>
                <w:szCs w:val="22"/>
                <w:lang w:val="en" w:eastAsia="lv-LV"/>
              </w:rPr>
              <w:t>ull</w:t>
            </w:r>
            <w:r>
              <w:rPr>
                <w:rFonts w:ascii="Times New Roman" w:hAnsi="Times New Roman" w:cs="Times New Roman"/>
                <w:sz w:val="22"/>
                <w:szCs w:val="22"/>
                <w:lang w:val="en" w:eastAsia="lv-LV"/>
              </w:rPr>
              <w:t>y compliant with</w:t>
            </w:r>
            <w:r w:rsidR="002233BF" w:rsidRPr="003F4C0B">
              <w:rPr>
                <w:rFonts w:ascii="Times New Roman" w:hAnsi="Times New Roman" w:cs="Times New Roman"/>
                <w:sz w:val="22"/>
                <w:szCs w:val="22"/>
                <w:lang w:val="en" w:eastAsia="lv-LV"/>
              </w:rPr>
              <w:t xml:space="preserve"> CE </w:t>
            </w:r>
            <w:r>
              <w:rPr>
                <w:rFonts w:ascii="Times New Roman" w:hAnsi="Times New Roman" w:cs="Times New Roman"/>
                <w:sz w:val="22"/>
                <w:szCs w:val="22"/>
                <w:lang w:val="en" w:eastAsia="lv-LV"/>
              </w:rPr>
              <w:t>requirements</w:t>
            </w:r>
          </w:p>
        </w:tc>
        <w:tc>
          <w:tcPr>
            <w:tcW w:w="2268" w:type="dxa"/>
            <w:vAlign w:val="center"/>
          </w:tcPr>
          <w:p w14:paraId="655491A2" w14:textId="03B83DBE" w:rsidR="002233BF" w:rsidRPr="003F4C0B" w:rsidRDefault="005F6561" w:rsidP="002233BF">
            <w:pPr>
              <w:pStyle w:val="NoSpacing"/>
              <w:ind w:hanging="2"/>
              <w:jc w:val="center"/>
              <w:rPr>
                <w:rFonts w:ascii="Times New Roman" w:hAnsi="Times New Roman" w:cs="Times New Roman"/>
                <w:sz w:val="22"/>
                <w:szCs w:val="22"/>
                <w:lang w:val="en" w:eastAsia="lv-LV"/>
              </w:rPr>
            </w:pPr>
            <w:r w:rsidRPr="005F6561">
              <w:rPr>
                <w:rFonts w:ascii="Times New Roman" w:hAnsi="Times New Roman" w:cs="Times New Roman"/>
                <w:sz w:val="22"/>
                <w:szCs w:val="22"/>
                <w:lang w:val="en" w:eastAsia="lv-LV"/>
              </w:rPr>
              <w:t>Mandatory</w:t>
            </w:r>
          </w:p>
        </w:tc>
      </w:tr>
      <w:tr w:rsidR="002233BF" w:rsidRPr="003F4C0B" w14:paraId="3F7C5A37" w14:textId="7863EC56" w:rsidTr="002233BF">
        <w:trPr>
          <w:jc w:val="center"/>
        </w:trPr>
        <w:tc>
          <w:tcPr>
            <w:tcW w:w="7513" w:type="dxa"/>
            <w:gridSpan w:val="3"/>
            <w:shd w:val="clear" w:color="auto" w:fill="auto"/>
          </w:tcPr>
          <w:p w14:paraId="0C1C918C" w14:textId="4E254803" w:rsidR="002233BF" w:rsidRPr="003F4C0B" w:rsidRDefault="002233BF" w:rsidP="005F6561">
            <w:pPr>
              <w:pStyle w:val="NoSpacing"/>
              <w:ind w:hanging="2"/>
              <w:jc w:val="both"/>
              <w:rPr>
                <w:rFonts w:ascii="Times New Roman" w:hAnsi="Times New Roman" w:cs="Times New Roman"/>
                <w:sz w:val="22"/>
                <w:szCs w:val="22"/>
                <w:lang w:eastAsia="lv-LV"/>
              </w:rPr>
            </w:pPr>
            <w:r w:rsidRPr="003F4C0B">
              <w:rPr>
                <w:rFonts w:ascii="Times New Roman" w:hAnsi="Times New Roman" w:cs="Times New Roman"/>
                <w:sz w:val="22"/>
                <w:szCs w:val="22"/>
                <w:lang w:val="en" w:eastAsia="lv-LV"/>
              </w:rPr>
              <w:t>Delivery, installation, start-up and adjustment of the equipment must be included in the price.</w:t>
            </w:r>
          </w:p>
        </w:tc>
        <w:tc>
          <w:tcPr>
            <w:tcW w:w="2268" w:type="dxa"/>
            <w:vAlign w:val="center"/>
          </w:tcPr>
          <w:p w14:paraId="2C6E878B" w14:textId="07487874" w:rsidR="002233BF" w:rsidRPr="003F4C0B" w:rsidRDefault="005F6561" w:rsidP="002233BF">
            <w:pPr>
              <w:pStyle w:val="NoSpacing"/>
              <w:ind w:hanging="2"/>
              <w:jc w:val="center"/>
              <w:rPr>
                <w:rFonts w:ascii="Times New Roman" w:hAnsi="Times New Roman" w:cs="Times New Roman"/>
                <w:sz w:val="22"/>
                <w:szCs w:val="22"/>
                <w:lang w:val="en" w:eastAsia="lv-LV"/>
              </w:rPr>
            </w:pPr>
            <w:r w:rsidRPr="005F6561">
              <w:rPr>
                <w:rFonts w:ascii="Times New Roman" w:hAnsi="Times New Roman" w:cs="Times New Roman"/>
                <w:sz w:val="22"/>
                <w:szCs w:val="22"/>
                <w:lang w:val="en" w:eastAsia="lv-LV"/>
              </w:rPr>
              <w:t>Mandatory</w:t>
            </w:r>
          </w:p>
        </w:tc>
      </w:tr>
      <w:tr w:rsidR="002233BF" w:rsidRPr="003F4C0B" w14:paraId="09C59296" w14:textId="2752B358" w:rsidTr="002233BF">
        <w:trPr>
          <w:trHeight w:val="104"/>
          <w:jc w:val="center"/>
        </w:trPr>
        <w:tc>
          <w:tcPr>
            <w:tcW w:w="7513" w:type="dxa"/>
            <w:gridSpan w:val="3"/>
            <w:shd w:val="clear" w:color="auto" w:fill="auto"/>
          </w:tcPr>
          <w:p w14:paraId="209DC733" w14:textId="77777777" w:rsidR="002233BF" w:rsidRPr="003F4C0B" w:rsidRDefault="002233BF" w:rsidP="005F6561">
            <w:pPr>
              <w:pStyle w:val="NoSpacing"/>
              <w:ind w:hanging="2"/>
              <w:rPr>
                <w:rFonts w:ascii="Times New Roman" w:hAnsi="Times New Roman" w:cs="Times New Roman"/>
                <w:sz w:val="22"/>
                <w:szCs w:val="22"/>
                <w:lang w:eastAsia="lv-LV"/>
              </w:rPr>
            </w:pPr>
            <w:r w:rsidRPr="003F4C0B">
              <w:rPr>
                <w:rFonts w:ascii="Times New Roman" w:hAnsi="Times New Roman" w:cs="Times New Roman"/>
                <w:sz w:val="22"/>
                <w:szCs w:val="22"/>
                <w:lang w:val="en" w:eastAsia="lv-LV"/>
              </w:rPr>
              <w:t>Warranty and after-sales service related to sections 1.1.-1.3. ≥ 12 months (wearing parts ≥ 6 months)</w:t>
            </w:r>
          </w:p>
        </w:tc>
        <w:tc>
          <w:tcPr>
            <w:tcW w:w="2268" w:type="dxa"/>
            <w:vAlign w:val="center"/>
          </w:tcPr>
          <w:p w14:paraId="2AB6F443" w14:textId="0241BA0F" w:rsidR="002233BF" w:rsidRPr="003F4C0B" w:rsidRDefault="005F6561" w:rsidP="002233BF">
            <w:pPr>
              <w:pStyle w:val="NoSpacing"/>
              <w:ind w:hanging="2"/>
              <w:jc w:val="center"/>
              <w:rPr>
                <w:rFonts w:ascii="Times New Roman" w:hAnsi="Times New Roman" w:cs="Times New Roman"/>
                <w:sz w:val="22"/>
                <w:szCs w:val="22"/>
                <w:lang w:val="en" w:eastAsia="lv-LV"/>
              </w:rPr>
            </w:pPr>
            <w:r w:rsidRPr="005F6561">
              <w:rPr>
                <w:rFonts w:ascii="Times New Roman" w:hAnsi="Times New Roman" w:cs="Times New Roman"/>
                <w:sz w:val="22"/>
                <w:szCs w:val="22"/>
                <w:lang w:val="en" w:eastAsia="lv-LV"/>
              </w:rPr>
              <w:t>Mandatory</w:t>
            </w:r>
          </w:p>
        </w:tc>
      </w:tr>
      <w:tr w:rsidR="002233BF" w:rsidRPr="003F4C0B" w14:paraId="0866DEB2" w14:textId="47C57825" w:rsidTr="002233BF">
        <w:trPr>
          <w:trHeight w:val="103"/>
          <w:jc w:val="center"/>
        </w:trPr>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14:paraId="7B95459A" w14:textId="77777777" w:rsidR="002233BF" w:rsidRPr="003F4C0B" w:rsidRDefault="002233BF" w:rsidP="005F6561">
            <w:pPr>
              <w:pStyle w:val="NoSpacing"/>
              <w:ind w:hanging="2"/>
              <w:rPr>
                <w:rFonts w:ascii="Times New Roman" w:hAnsi="Times New Roman" w:cs="Times New Roman"/>
                <w:sz w:val="22"/>
                <w:szCs w:val="22"/>
                <w:lang w:eastAsia="lv-LV"/>
              </w:rPr>
            </w:pPr>
            <w:r w:rsidRPr="003F4C0B">
              <w:rPr>
                <w:rFonts w:ascii="Times New Roman" w:hAnsi="Times New Roman" w:cs="Times New Roman"/>
                <w:sz w:val="22"/>
                <w:szCs w:val="22"/>
                <w:lang w:val="en" w:eastAsia="lv-LV"/>
              </w:rPr>
              <w:t>All items in the kit must be compatible.</w:t>
            </w:r>
          </w:p>
        </w:tc>
        <w:tc>
          <w:tcPr>
            <w:tcW w:w="2268" w:type="dxa"/>
            <w:tcBorders>
              <w:top w:val="single" w:sz="4" w:space="0" w:color="auto"/>
              <w:left w:val="single" w:sz="4" w:space="0" w:color="auto"/>
              <w:bottom w:val="single" w:sz="4" w:space="0" w:color="auto"/>
              <w:right w:val="single" w:sz="4" w:space="0" w:color="auto"/>
            </w:tcBorders>
            <w:vAlign w:val="center"/>
          </w:tcPr>
          <w:p w14:paraId="7D9EFA0E" w14:textId="2E8B829B" w:rsidR="002233BF" w:rsidRPr="003F4C0B" w:rsidRDefault="005F6561" w:rsidP="002233BF">
            <w:pPr>
              <w:pStyle w:val="NoSpacing"/>
              <w:ind w:hanging="2"/>
              <w:jc w:val="center"/>
              <w:rPr>
                <w:rFonts w:ascii="Times New Roman" w:hAnsi="Times New Roman" w:cs="Times New Roman"/>
                <w:sz w:val="22"/>
                <w:szCs w:val="22"/>
                <w:lang w:val="en" w:eastAsia="lv-LV"/>
              </w:rPr>
            </w:pPr>
            <w:r w:rsidRPr="005F6561">
              <w:rPr>
                <w:rFonts w:ascii="Times New Roman" w:hAnsi="Times New Roman" w:cs="Times New Roman"/>
                <w:sz w:val="22"/>
                <w:szCs w:val="22"/>
                <w:lang w:val="en" w:eastAsia="lv-LV"/>
              </w:rPr>
              <w:t>Mandatory</w:t>
            </w:r>
          </w:p>
        </w:tc>
      </w:tr>
      <w:tr w:rsidR="002233BF" w:rsidRPr="003F4C0B" w14:paraId="56DE76A5" w14:textId="56EBEA63" w:rsidTr="002233BF">
        <w:trPr>
          <w:trHeight w:val="103"/>
          <w:jc w:val="center"/>
        </w:trPr>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14:paraId="6D7A1858" w14:textId="77777777" w:rsidR="002233BF" w:rsidRPr="003F4C0B" w:rsidRDefault="002233BF" w:rsidP="005F6561">
            <w:pPr>
              <w:pStyle w:val="NoSpacing"/>
              <w:ind w:hanging="2"/>
              <w:jc w:val="both"/>
              <w:rPr>
                <w:rFonts w:ascii="Times New Roman" w:hAnsi="Times New Roman" w:cs="Times New Roman"/>
                <w:sz w:val="22"/>
                <w:szCs w:val="22"/>
                <w:lang w:eastAsia="lv-LV"/>
              </w:rPr>
            </w:pPr>
            <w:r w:rsidRPr="003F4C0B">
              <w:rPr>
                <w:rFonts w:ascii="Times New Roman" w:hAnsi="Times New Roman" w:cs="Times New Roman"/>
                <w:sz w:val="22"/>
                <w:szCs w:val="22"/>
                <w:lang w:val="en" w:eastAsia="lv-LV"/>
              </w:rPr>
              <w:t>The offer price must include all costs related to the delivery of the product in accordance with the technical specification to the address specified by the Customer, installation, testing in working mode, staff instruction</w:t>
            </w:r>
          </w:p>
        </w:tc>
        <w:tc>
          <w:tcPr>
            <w:tcW w:w="2268" w:type="dxa"/>
            <w:tcBorders>
              <w:top w:val="single" w:sz="4" w:space="0" w:color="auto"/>
              <w:left w:val="single" w:sz="4" w:space="0" w:color="auto"/>
              <w:bottom w:val="single" w:sz="4" w:space="0" w:color="auto"/>
              <w:right w:val="single" w:sz="4" w:space="0" w:color="auto"/>
            </w:tcBorders>
            <w:vAlign w:val="center"/>
          </w:tcPr>
          <w:p w14:paraId="338BC92F" w14:textId="391E2DC8" w:rsidR="002233BF" w:rsidRPr="003F4C0B" w:rsidRDefault="005F6561" w:rsidP="002233BF">
            <w:pPr>
              <w:pStyle w:val="NoSpacing"/>
              <w:ind w:hanging="2"/>
              <w:jc w:val="center"/>
              <w:rPr>
                <w:rFonts w:ascii="Times New Roman" w:hAnsi="Times New Roman" w:cs="Times New Roman"/>
                <w:sz w:val="22"/>
                <w:szCs w:val="22"/>
                <w:lang w:val="en" w:eastAsia="lv-LV"/>
              </w:rPr>
            </w:pPr>
            <w:r w:rsidRPr="005F6561">
              <w:rPr>
                <w:rFonts w:ascii="Times New Roman" w:hAnsi="Times New Roman" w:cs="Times New Roman"/>
                <w:sz w:val="22"/>
                <w:szCs w:val="22"/>
                <w:lang w:val="en" w:eastAsia="lv-LV"/>
              </w:rPr>
              <w:t>Mandatory</w:t>
            </w:r>
          </w:p>
        </w:tc>
      </w:tr>
      <w:tr w:rsidR="002233BF" w:rsidRPr="003F4C0B" w14:paraId="62BFAEE0" w14:textId="14B1D529" w:rsidTr="002233BF">
        <w:trPr>
          <w:trHeight w:val="103"/>
          <w:jc w:val="center"/>
        </w:trPr>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14:paraId="2F7A7B73" w14:textId="40334286" w:rsidR="002233BF" w:rsidRPr="003F4C0B" w:rsidRDefault="002233BF" w:rsidP="005F6561">
            <w:pPr>
              <w:pStyle w:val="NoSpacing"/>
              <w:ind w:hanging="2"/>
              <w:jc w:val="both"/>
              <w:rPr>
                <w:rFonts w:ascii="Times New Roman" w:hAnsi="Times New Roman" w:cs="Times New Roman"/>
                <w:sz w:val="22"/>
                <w:szCs w:val="22"/>
                <w:lang w:eastAsia="lv-LV"/>
              </w:rPr>
            </w:pPr>
            <w:r w:rsidRPr="003F4C0B">
              <w:rPr>
                <w:rFonts w:ascii="Times New Roman" w:hAnsi="Times New Roman" w:cs="Times New Roman"/>
                <w:sz w:val="22"/>
                <w:szCs w:val="22"/>
                <w:lang w:val="en" w:eastAsia="lv-LV"/>
              </w:rPr>
              <w:t xml:space="preserve">The </w:t>
            </w:r>
            <w:r w:rsidR="005F6561">
              <w:rPr>
                <w:rFonts w:ascii="Times New Roman" w:hAnsi="Times New Roman" w:cs="Times New Roman"/>
                <w:sz w:val="22"/>
                <w:szCs w:val="22"/>
                <w:lang w:val="en" w:eastAsia="lv-LV"/>
              </w:rPr>
              <w:t>Supplier</w:t>
            </w:r>
            <w:r w:rsidRPr="003F4C0B">
              <w:rPr>
                <w:rFonts w:ascii="Times New Roman" w:hAnsi="Times New Roman" w:cs="Times New Roman"/>
                <w:sz w:val="22"/>
                <w:szCs w:val="22"/>
                <w:lang w:val="en" w:eastAsia="lv-LV"/>
              </w:rPr>
              <w:t xml:space="preserve"> shall deliver and unload the goods at the Customer's premises in the presence of the Customer's responsible person.</w:t>
            </w:r>
          </w:p>
        </w:tc>
        <w:tc>
          <w:tcPr>
            <w:tcW w:w="2268" w:type="dxa"/>
            <w:tcBorders>
              <w:top w:val="single" w:sz="4" w:space="0" w:color="auto"/>
              <w:left w:val="single" w:sz="4" w:space="0" w:color="auto"/>
              <w:bottom w:val="single" w:sz="4" w:space="0" w:color="auto"/>
              <w:right w:val="single" w:sz="4" w:space="0" w:color="auto"/>
            </w:tcBorders>
            <w:vAlign w:val="center"/>
          </w:tcPr>
          <w:p w14:paraId="054B4B82" w14:textId="39458FD7" w:rsidR="002233BF" w:rsidRPr="003F4C0B" w:rsidRDefault="005F6561" w:rsidP="002233BF">
            <w:pPr>
              <w:pStyle w:val="NoSpacing"/>
              <w:ind w:hanging="2"/>
              <w:jc w:val="center"/>
              <w:rPr>
                <w:rFonts w:ascii="Times New Roman" w:hAnsi="Times New Roman" w:cs="Times New Roman"/>
                <w:sz w:val="22"/>
                <w:szCs w:val="22"/>
                <w:lang w:val="en" w:eastAsia="lv-LV"/>
              </w:rPr>
            </w:pPr>
            <w:r w:rsidRPr="005F6561">
              <w:rPr>
                <w:rFonts w:ascii="Times New Roman" w:hAnsi="Times New Roman" w:cs="Times New Roman"/>
                <w:sz w:val="22"/>
                <w:szCs w:val="22"/>
                <w:lang w:val="en" w:eastAsia="lv-LV"/>
              </w:rPr>
              <w:t>Mandatory</w:t>
            </w:r>
          </w:p>
        </w:tc>
      </w:tr>
      <w:tr w:rsidR="002233BF" w:rsidRPr="003F4C0B" w14:paraId="20F9856F" w14:textId="349C63E3" w:rsidTr="002233BF">
        <w:trPr>
          <w:trHeight w:val="103"/>
          <w:jc w:val="center"/>
        </w:trPr>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14:paraId="6EA4A46F" w14:textId="77777777" w:rsidR="002233BF" w:rsidRPr="003F4C0B" w:rsidRDefault="002233BF" w:rsidP="005F6561">
            <w:pPr>
              <w:pStyle w:val="NoSpacing"/>
              <w:ind w:hanging="2"/>
              <w:jc w:val="both"/>
              <w:rPr>
                <w:rFonts w:ascii="Times New Roman" w:hAnsi="Times New Roman" w:cs="Times New Roman"/>
                <w:sz w:val="22"/>
                <w:szCs w:val="22"/>
                <w:lang w:eastAsia="lv-LV"/>
              </w:rPr>
            </w:pPr>
            <w:r w:rsidRPr="003F4C0B">
              <w:rPr>
                <w:rFonts w:ascii="Times New Roman" w:hAnsi="Times New Roman" w:cs="Times New Roman"/>
                <w:sz w:val="22"/>
                <w:szCs w:val="22"/>
                <w:lang w:val="en" w:eastAsia="lv-LV"/>
              </w:rPr>
              <w:t>The packaging of the goods must be such as to minimize the possibility of damaging the goods during transport.</w:t>
            </w:r>
          </w:p>
        </w:tc>
        <w:tc>
          <w:tcPr>
            <w:tcW w:w="2268" w:type="dxa"/>
            <w:tcBorders>
              <w:top w:val="single" w:sz="4" w:space="0" w:color="auto"/>
              <w:left w:val="single" w:sz="4" w:space="0" w:color="auto"/>
              <w:bottom w:val="single" w:sz="4" w:space="0" w:color="auto"/>
              <w:right w:val="single" w:sz="4" w:space="0" w:color="auto"/>
            </w:tcBorders>
            <w:vAlign w:val="center"/>
          </w:tcPr>
          <w:p w14:paraId="6EB0D500" w14:textId="3CAC0B9D" w:rsidR="002233BF" w:rsidRPr="003F4C0B" w:rsidRDefault="005F6561" w:rsidP="002233BF">
            <w:pPr>
              <w:pStyle w:val="NoSpacing"/>
              <w:ind w:hanging="2"/>
              <w:jc w:val="center"/>
              <w:rPr>
                <w:rFonts w:ascii="Times New Roman" w:hAnsi="Times New Roman" w:cs="Times New Roman"/>
                <w:sz w:val="22"/>
                <w:szCs w:val="22"/>
                <w:lang w:val="en" w:eastAsia="lv-LV"/>
              </w:rPr>
            </w:pPr>
            <w:r w:rsidRPr="005F6561">
              <w:rPr>
                <w:rFonts w:ascii="Times New Roman" w:hAnsi="Times New Roman" w:cs="Times New Roman"/>
                <w:sz w:val="22"/>
                <w:szCs w:val="22"/>
                <w:lang w:val="en" w:eastAsia="lv-LV"/>
              </w:rPr>
              <w:t>Mandatory</w:t>
            </w:r>
          </w:p>
        </w:tc>
      </w:tr>
      <w:tr w:rsidR="002233BF" w:rsidRPr="003F4C0B" w14:paraId="6905261A" w14:textId="10E86387" w:rsidTr="002233BF">
        <w:trPr>
          <w:trHeight w:val="103"/>
          <w:jc w:val="center"/>
        </w:trPr>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14:paraId="1F80B244" w14:textId="0D20BDD3" w:rsidR="002233BF" w:rsidRPr="003F4C0B" w:rsidRDefault="005F6561" w:rsidP="005F6561">
            <w:pPr>
              <w:pStyle w:val="NoSpacing"/>
              <w:ind w:hanging="2"/>
              <w:jc w:val="both"/>
              <w:rPr>
                <w:rFonts w:ascii="Times New Roman" w:hAnsi="Times New Roman" w:cs="Times New Roman"/>
                <w:sz w:val="22"/>
                <w:szCs w:val="22"/>
                <w:lang w:eastAsia="lv-LV"/>
              </w:rPr>
            </w:pPr>
            <w:r>
              <w:rPr>
                <w:rFonts w:ascii="Times New Roman" w:hAnsi="Times New Roman" w:cs="Times New Roman"/>
                <w:sz w:val="22"/>
                <w:szCs w:val="22"/>
                <w:lang w:val="en" w:eastAsia="lv-LV"/>
              </w:rPr>
              <w:t>Equipment</w:t>
            </w:r>
            <w:r w:rsidR="002233BF" w:rsidRPr="003F4C0B">
              <w:rPr>
                <w:rFonts w:ascii="Times New Roman" w:hAnsi="Times New Roman" w:cs="Times New Roman"/>
                <w:sz w:val="22"/>
                <w:szCs w:val="22"/>
                <w:lang w:val="en" w:eastAsia="lv-LV"/>
              </w:rPr>
              <w:t xml:space="preserve"> must be new and unused.</w:t>
            </w:r>
          </w:p>
        </w:tc>
        <w:tc>
          <w:tcPr>
            <w:tcW w:w="2268" w:type="dxa"/>
            <w:tcBorders>
              <w:top w:val="single" w:sz="4" w:space="0" w:color="auto"/>
              <w:left w:val="single" w:sz="4" w:space="0" w:color="auto"/>
              <w:bottom w:val="single" w:sz="4" w:space="0" w:color="auto"/>
              <w:right w:val="single" w:sz="4" w:space="0" w:color="auto"/>
            </w:tcBorders>
            <w:vAlign w:val="center"/>
          </w:tcPr>
          <w:p w14:paraId="3E3EF5B4" w14:textId="2F465E14" w:rsidR="002233BF" w:rsidRPr="003F4C0B" w:rsidRDefault="005F6561" w:rsidP="002233BF">
            <w:pPr>
              <w:pStyle w:val="NoSpacing"/>
              <w:ind w:hanging="2"/>
              <w:jc w:val="center"/>
              <w:rPr>
                <w:rFonts w:ascii="Times New Roman" w:hAnsi="Times New Roman" w:cs="Times New Roman"/>
                <w:sz w:val="22"/>
                <w:szCs w:val="22"/>
                <w:lang w:val="en" w:eastAsia="lv-LV"/>
              </w:rPr>
            </w:pPr>
            <w:r w:rsidRPr="005F6561">
              <w:rPr>
                <w:rFonts w:ascii="Times New Roman" w:hAnsi="Times New Roman" w:cs="Times New Roman"/>
                <w:sz w:val="22"/>
                <w:szCs w:val="22"/>
                <w:lang w:val="en" w:eastAsia="lv-LV"/>
              </w:rPr>
              <w:t>Mandatory</w:t>
            </w:r>
          </w:p>
        </w:tc>
      </w:tr>
      <w:tr w:rsidR="002233BF" w:rsidRPr="003F4C0B" w14:paraId="3368E97A" w14:textId="1064D50F" w:rsidTr="002233BF">
        <w:trPr>
          <w:trHeight w:val="103"/>
          <w:jc w:val="center"/>
        </w:trPr>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14:paraId="059394A2" w14:textId="09074691" w:rsidR="002233BF" w:rsidRPr="005F6561" w:rsidRDefault="005F6561" w:rsidP="005F6561">
            <w:pPr>
              <w:rPr>
                <w:sz w:val="22"/>
                <w:szCs w:val="22"/>
                <w:lang w:val="en-GB"/>
              </w:rPr>
            </w:pPr>
            <w:r>
              <w:rPr>
                <w:sz w:val="22"/>
                <w:szCs w:val="22"/>
              </w:rPr>
              <w:t xml:space="preserve">The model of equipment must be presented into the market not earlier than </w:t>
            </w:r>
            <w:r>
              <w:rPr>
                <w:sz w:val="22"/>
                <w:szCs w:val="22"/>
                <w:lang w:val="en-GB"/>
              </w:rPr>
              <w:t>2017</w:t>
            </w:r>
          </w:p>
        </w:tc>
        <w:tc>
          <w:tcPr>
            <w:tcW w:w="2268" w:type="dxa"/>
            <w:tcBorders>
              <w:top w:val="single" w:sz="4" w:space="0" w:color="auto"/>
              <w:left w:val="single" w:sz="4" w:space="0" w:color="auto"/>
              <w:bottom w:val="single" w:sz="4" w:space="0" w:color="auto"/>
              <w:right w:val="single" w:sz="4" w:space="0" w:color="auto"/>
            </w:tcBorders>
            <w:vAlign w:val="center"/>
          </w:tcPr>
          <w:p w14:paraId="074E4BB0" w14:textId="6D4B87AE" w:rsidR="002233BF" w:rsidRPr="003F4C0B" w:rsidRDefault="005F6561" w:rsidP="002233BF">
            <w:pPr>
              <w:jc w:val="center"/>
              <w:rPr>
                <w:sz w:val="22"/>
                <w:szCs w:val="22"/>
                <w:lang w:val="en" w:eastAsia="lv-LV"/>
              </w:rPr>
            </w:pPr>
            <w:r>
              <w:rPr>
                <w:sz w:val="22"/>
                <w:szCs w:val="22"/>
                <w:lang w:val="en" w:eastAsia="lv-LV"/>
              </w:rPr>
              <w:t>Mandatory, please specify the exact year</w:t>
            </w:r>
          </w:p>
        </w:tc>
      </w:tr>
    </w:tbl>
    <w:p w14:paraId="5B34A149" w14:textId="77777777" w:rsidR="00A97703" w:rsidRPr="00C405B3" w:rsidRDefault="00A97703">
      <w:pPr>
        <w:pBdr>
          <w:top w:val="nil"/>
          <w:left w:val="nil"/>
          <w:bottom w:val="nil"/>
          <w:right w:val="nil"/>
          <w:between w:val="nil"/>
        </w:pBdr>
        <w:rPr>
          <w:color w:val="000000"/>
          <w:sz w:val="24"/>
          <w:szCs w:val="24"/>
        </w:rPr>
      </w:pPr>
    </w:p>
    <w:p w14:paraId="0D1C59DF" w14:textId="77777777" w:rsidR="00A97703" w:rsidRPr="00C405B3" w:rsidRDefault="00A97703">
      <w:pPr>
        <w:pBdr>
          <w:top w:val="nil"/>
          <w:left w:val="nil"/>
          <w:bottom w:val="nil"/>
          <w:right w:val="nil"/>
          <w:between w:val="nil"/>
        </w:pBdr>
        <w:rPr>
          <w:color w:val="000000"/>
          <w:sz w:val="24"/>
          <w:szCs w:val="24"/>
        </w:rPr>
      </w:pPr>
    </w:p>
    <w:p w14:paraId="13B06627" w14:textId="77777777" w:rsidR="00A97703" w:rsidRPr="00C405B3" w:rsidRDefault="00C01E24">
      <w:pPr>
        <w:pBdr>
          <w:top w:val="nil"/>
          <w:left w:val="nil"/>
          <w:bottom w:val="nil"/>
          <w:right w:val="nil"/>
          <w:between w:val="nil"/>
        </w:pBdr>
        <w:rPr>
          <w:color w:val="000000"/>
          <w:sz w:val="24"/>
          <w:szCs w:val="24"/>
        </w:rPr>
      </w:pPr>
      <w:r w:rsidRPr="00C405B3">
        <w:br w:type="page"/>
      </w:r>
    </w:p>
    <w:p w14:paraId="714BAB19" w14:textId="740C27D3" w:rsidR="00A97703" w:rsidRPr="00C405B3" w:rsidRDefault="00C01E24">
      <w:pPr>
        <w:pBdr>
          <w:top w:val="nil"/>
          <w:left w:val="nil"/>
          <w:bottom w:val="nil"/>
          <w:right w:val="nil"/>
          <w:between w:val="nil"/>
        </w:pBdr>
        <w:jc w:val="right"/>
        <w:rPr>
          <w:color w:val="000000"/>
          <w:sz w:val="22"/>
          <w:szCs w:val="22"/>
        </w:rPr>
      </w:pPr>
      <w:r w:rsidRPr="00C405B3">
        <w:rPr>
          <w:b/>
          <w:color w:val="000000"/>
          <w:sz w:val="22"/>
          <w:szCs w:val="22"/>
        </w:rPr>
        <w:t>JSC „</w:t>
      </w:r>
      <w:r w:rsidR="00635060" w:rsidRPr="00C405B3">
        <w:rPr>
          <w:b/>
          <w:color w:val="000000"/>
          <w:sz w:val="22"/>
          <w:szCs w:val="22"/>
        </w:rPr>
        <w:t>ZAP grupė</w:t>
      </w:r>
      <w:r w:rsidRPr="00C405B3">
        <w:rPr>
          <w:b/>
          <w:color w:val="000000"/>
          <w:sz w:val="22"/>
          <w:szCs w:val="22"/>
        </w:rPr>
        <w:t>“</w:t>
      </w:r>
    </w:p>
    <w:p w14:paraId="7EEFE27A" w14:textId="77777777" w:rsidR="00A97703" w:rsidRPr="00C405B3" w:rsidRDefault="00C01E24">
      <w:pPr>
        <w:widowControl w:val="0"/>
        <w:pBdr>
          <w:top w:val="nil"/>
          <w:left w:val="nil"/>
          <w:bottom w:val="nil"/>
          <w:right w:val="nil"/>
          <w:between w:val="nil"/>
        </w:pBdr>
        <w:jc w:val="right"/>
        <w:rPr>
          <w:color w:val="000000"/>
          <w:sz w:val="22"/>
          <w:szCs w:val="22"/>
        </w:rPr>
      </w:pPr>
      <w:r w:rsidRPr="00C405B3">
        <w:rPr>
          <w:color w:val="000000"/>
          <w:sz w:val="22"/>
          <w:szCs w:val="22"/>
        </w:rPr>
        <w:t>Annex No. 2 to the Terms and Conditions of the Tender</w:t>
      </w:r>
    </w:p>
    <w:p w14:paraId="7C270302" w14:textId="77777777" w:rsidR="00A97703" w:rsidRPr="00C405B3" w:rsidRDefault="00A97703">
      <w:pPr>
        <w:widowControl w:val="0"/>
        <w:pBdr>
          <w:top w:val="nil"/>
          <w:left w:val="nil"/>
          <w:bottom w:val="nil"/>
          <w:right w:val="nil"/>
          <w:between w:val="nil"/>
        </w:pBdr>
        <w:rPr>
          <w:color w:val="000000"/>
          <w:sz w:val="22"/>
          <w:szCs w:val="22"/>
        </w:rPr>
      </w:pPr>
      <w:bookmarkStart w:id="29" w:name="_1v1yuxt" w:colFirst="0" w:colLast="0"/>
      <w:bookmarkEnd w:id="29"/>
    </w:p>
    <w:p w14:paraId="7FAB7023" w14:textId="6D396191" w:rsidR="00A97703" w:rsidRDefault="00C01E24">
      <w:pPr>
        <w:widowControl w:val="0"/>
        <w:pBdr>
          <w:top w:val="nil"/>
          <w:left w:val="nil"/>
          <w:bottom w:val="nil"/>
          <w:right w:val="nil"/>
          <w:between w:val="nil"/>
        </w:pBdr>
        <w:jc w:val="center"/>
        <w:rPr>
          <w:b/>
          <w:color w:val="000000"/>
          <w:sz w:val="24"/>
          <w:szCs w:val="24"/>
        </w:rPr>
      </w:pPr>
      <w:r w:rsidRPr="00C405B3">
        <w:rPr>
          <w:b/>
          <w:color w:val="000000"/>
          <w:sz w:val="24"/>
          <w:szCs w:val="24"/>
        </w:rPr>
        <w:t xml:space="preserve">PROCUREMENT TENDER </w:t>
      </w:r>
    </w:p>
    <w:p w14:paraId="4D60E6B8" w14:textId="77777777" w:rsidR="00496E94" w:rsidRPr="00C405B3" w:rsidRDefault="00496E94">
      <w:pPr>
        <w:widowControl w:val="0"/>
        <w:pBdr>
          <w:top w:val="nil"/>
          <w:left w:val="nil"/>
          <w:bottom w:val="nil"/>
          <w:right w:val="nil"/>
          <w:between w:val="nil"/>
        </w:pBdr>
        <w:jc w:val="center"/>
        <w:rPr>
          <w:color w:val="000000"/>
          <w:sz w:val="24"/>
          <w:szCs w:val="24"/>
        </w:rPr>
      </w:pPr>
    </w:p>
    <w:p w14:paraId="6EF9FE33" w14:textId="792894E7" w:rsidR="00A97703" w:rsidRPr="00496E94" w:rsidRDefault="00C01E24" w:rsidP="00496E94">
      <w:pPr>
        <w:widowControl w:val="0"/>
        <w:pBdr>
          <w:top w:val="nil"/>
          <w:left w:val="nil"/>
          <w:bottom w:val="nil"/>
          <w:right w:val="nil"/>
          <w:between w:val="nil"/>
        </w:pBdr>
        <w:jc w:val="center"/>
        <w:rPr>
          <w:b/>
          <w:caps/>
          <w:color w:val="000000"/>
          <w:sz w:val="24"/>
          <w:szCs w:val="24"/>
        </w:rPr>
      </w:pPr>
      <w:r w:rsidRPr="00C405B3">
        <w:rPr>
          <w:b/>
          <w:color w:val="000000"/>
          <w:sz w:val="24"/>
          <w:szCs w:val="24"/>
        </w:rPr>
        <w:t xml:space="preserve">FOR </w:t>
      </w:r>
      <w:r w:rsidR="00CA474D" w:rsidRPr="00CA474D">
        <w:rPr>
          <w:b/>
          <w:caps/>
          <w:color w:val="000000"/>
          <w:sz w:val="24"/>
          <w:szCs w:val="24"/>
        </w:rPr>
        <w:t>CNC high speed milling machine</w:t>
      </w:r>
    </w:p>
    <w:p w14:paraId="0799E4BD" w14:textId="20AC9B51" w:rsidR="00A97703" w:rsidRPr="00C405B3" w:rsidRDefault="00A97703">
      <w:pPr>
        <w:widowControl w:val="0"/>
        <w:pBdr>
          <w:top w:val="nil"/>
          <w:left w:val="nil"/>
          <w:bottom w:val="nil"/>
          <w:right w:val="nil"/>
          <w:between w:val="nil"/>
        </w:pBdr>
        <w:tabs>
          <w:tab w:val="left" w:pos="480"/>
          <w:tab w:val="left" w:pos="799"/>
        </w:tabs>
        <w:jc w:val="center"/>
        <w:rPr>
          <w:color w:val="000000"/>
          <w:sz w:val="24"/>
          <w:szCs w:val="24"/>
        </w:rPr>
      </w:pPr>
    </w:p>
    <w:p w14:paraId="4280B151" w14:textId="567D3DFC" w:rsidR="00A97703" w:rsidRPr="00C405B3" w:rsidRDefault="00A225CA" w:rsidP="00C56340">
      <w:pPr>
        <w:widowControl w:val="0"/>
        <w:pBdr>
          <w:top w:val="nil"/>
          <w:left w:val="nil"/>
          <w:bottom w:val="nil"/>
          <w:right w:val="nil"/>
          <w:between w:val="nil"/>
        </w:pBdr>
        <w:jc w:val="center"/>
        <w:rPr>
          <w:color w:val="000000"/>
          <w:sz w:val="22"/>
          <w:szCs w:val="22"/>
        </w:rPr>
      </w:pPr>
      <w:r w:rsidRPr="00C405B3">
        <w:rPr>
          <w:noProof/>
        </w:rPr>
        <mc:AlternateContent>
          <mc:Choice Requires="wpg">
            <w:drawing>
              <wp:anchor distT="0" distB="0" distL="114300" distR="114300" simplePos="0" relativeHeight="251658240" behindDoc="0" locked="0" layoutInCell="1" allowOverlap="1" wp14:anchorId="3604B597" wp14:editId="6DB72045">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350D0BD"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" path="m,l2640,e" filled="f" strokeweight=".58pt">
                  <v:stroke joinstyle="miter"/>
                  <v:path arrowok="t" o:connecttype="custom" o:connectlocs="0,0;2640,0" o:connectangles="0,0" textboxrect="0,0,2641,20"/>
                </v:shape>
              </v:group>
            </w:pict>
          </mc:Fallback>
        </mc:AlternateContent>
      </w:r>
    </w:p>
    <w:p w14:paraId="7057310C" w14:textId="25C374F8" w:rsidR="00A97703" w:rsidRPr="00C405B3" w:rsidRDefault="00A225CA" w:rsidP="00C56340">
      <w:pPr>
        <w:widowControl w:val="0"/>
        <w:pBdr>
          <w:top w:val="nil"/>
          <w:left w:val="nil"/>
          <w:bottom w:val="nil"/>
          <w:right w:val="nil"/>
          <w:between w:val="nil"/>
        </w:pBdr>
        <w:jc w:val="center"/>
        <w:rPr>
          <w:color w:val="000000"/>
          <w:sz w:val="22"/>
          <w:szCs w:val="22"/>
        </w:rPr>
      </w:pPr>
      <w:r w:rsidRPr="00C405B3">
        <w:rPr>
          <w:noProof/>
        </w:rPr>
        <mc:AlternateContent>
          <mc:Choice Requires="wpg">
            <w:drawing>
              <wp:anchor distT="0" distB="0" distL="114300" distR="114300" simplePos="0" relativeHeight="251659264" behindDoc="0" locked="0" layoutInCell="1" allowOverlap="1" wp14:anchorId="255DDCAC" wp14:editId="1CE771A7">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FDC4FDF"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" path="m,l2640,e" filled="f" strokeweight=".58pt">
                  <v:stroke joinstyle="miter"/>
                  <v:path arrowok="t" o:connecttype="custom" o:connectlocs="0,0;2640,0" o:connectangles="0,0" textboxrect="0,0,2641,20"/>
                </v:shape>
              </v:group>
            </w:pict>
          </mc:Fallback>
        </mc:AlternateContent>
      </w:r>
    </w:p>
    <w:p w14:paraId="5C0186FA" w14:textId="77777777" w:rsidR="00A97703" w:rsidRPr="00C405B3" w:rsidRDefault="00C01E24">
      <w:pPr>
        <w:widowControl w:val="0"/>
        <w:pBdr>
          <w:top w:val="nil"/>
          <w:left w:val="nil"/>
          <w:bottom w:val="nil"/>
          <w:right w:val="nil"/>
          <w:between w:val="nil"/>
        </w:pBdr>
        <w:jc w:val="center"/>
        <w:rPr>
          <w:color w:val="000000"/>
          <w:sz w:val="22"/>
          <w:szCs w:val="22"/>
        </w:rPr>
      </w:pPr>
      <w:r w:rsidRPr="00C405B3">
        <w:rPr>
          <w:i/>
          <w:color w:val="000000"/>
          <w:sz w:val="22"/>
          <w:szCs w:val="22"/>
        </w:rPr>
        <w:t>Location</w:t>
      </w:r>
    </w:p>
    <w:p w14:paraId="41A41B22" w14:textId="77777777" w:rsidR="00A97703" w:rsidRPr="00C405B3" w:rsidRDefault="00A97703">
      <w:pPr>
        <w:widowControl w:val="0"/>
        <w:pBdr>
          <w:top w:val="nil"/>
          <w:left w:val="nil"/>
          <w:bottom w:val="nil"/>
          <w:right w:val="nil"/>
          <w:between w:val="nil"/>
        </w:pBdr>
        <w:jc w:val="center"/>
        <w:rPr>
          <w:color w:val="000000"/>
          <w:sz w:val="22"/>
          <w:szCs w:val="22"/>
        </w:rPr>
      </w:pPr>
    </w:p>
    <w:tbl>
      <w:tblPr>
        <w:tblStyle w:val="af"/>
        <w:tblW w:w="9923" w:type="dxa"/>
        <w:tblInd w:w="-5" w:type="dxa"/>
        <w:tblLayout w:type="fixed"/>
        <w:tblLook w:val="0000" w:firstRow="0" w:lastRow="0" w:firstColumn="0" w:lastColumn="0" w:noHBand="0" w:noVBand="0"/>
      </w:tblPr>
      <w:tblGrid>
        <w:gridCol w:w="4759"/>
        <w:gridCol w:w="5164"/>
      </w:tblGrid>
      <w:tr w:rsidR="00A97703" w:rsidRPr="00C405B3" w14:paraId="73E749F3" w14:textId="77777777" w:rsidTr="00DF4870">
        <w:trPr>
          <w:trHeight w:val="340"/>
        </w:trPr>
        <w:tc>
          <w:tcPr>
            <w:tcW w:w="4759" w:type="dxa"/>
            <w:tcBorders>
              <w:top w:val="single" w:sz="4" w:space="0" w:color="000000"/>
              <w:left w:val="single" w:sz="4" w:space="0" w:color="000000"/>
              <w:bottom w:val="single" w:sz="4" w:space="0" w:color="000000"/>
              <w:right w:val="single" w:sz="4" w:space="0" w:color="000000"/>
            </w:tcBorders>
          </w:tcPr>
          <w:p w14:paraId="4FB1B9EC"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Supplier’s name</w:t>
            </w:r>
          </w:p>
        </w:tc>
        <w:tc>
          <w:tcPr>
            <w:tcW w:w="5164" w:type="dxa"/>
            <w:tcBorders>
              <w:top w:val="single" w:sz="4" w:space="0" w:color="000000"/>
              <w:left w:val="single" w:sz="4" w:space="0" w:color="000000"/>
              <w:bottom w:val="single" w:sz="4" w:space="0" w:color="000000"/>
              <w:right w:val="single" w:sz="4" w:space="0" w:color="000000"/>
            </w:tcBorders>
          </w:tcPr>
          <w:p w14:paraId="70367304" w14:textId="2E56000A"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05D5151" w14:textId="77777777" w:rsidTr="00DF4870">
        <w:trPr>
          <w:trHeight w:val="280"/>
        </w:trPr>
        <w:tc>
          <w:tcPr>
            <w:tcW w:w="4759" w:type="dxa"/>
            <w:tcBorders>
              <w:top w:val="single" w:sz="4" w:space="0" w:color="000000"/>
              <w:left w:val="single" w:sz="4" w:space="0" w:color="000000"/>
              <w:bottom w:val="single" w:sz="4" w:space="0" w:color="000000"/>
              <w:right w:val="single" w:sz="4" w:space="0" w:color="000000"/>
            </w:tcBorders>
          </w:tcPr>
          <w:p w14:paraId="0B0CE5E4"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Supplier’s address</w:t>
            </w:r>
          </w:p>
        </w:tc>
        <w:tc>
          <w:tcPr>
            <w:tcW w:w="5164" w:type="dxa"/>
            <w:tcBorders>
              <w:top w:val="single" w:sz="4" w:space="0" w:color="000000"/>
              <w:left w:val="single" w:sz="4" w:space="0" w:color="000000"/>
              <w:bottom w:val="single" w:sz="4" w:space="0" w:color="000000"/>
              <w:right w:val="single" w:sz="4" w:space="0" w:color="000000"/>
            </w:tcBorders>
          </w:tcPr>
          <w:p w14:paraId="08DC23FD" w14:textId="344C5307"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6C4D6F96"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170550F1"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Responsible person’s Name and Surname</w:t>
            </w:r>
          </w:p>
        </w:tc>
        <w:tc>
          <w:tcPr>
            <w:tcW w:w="5164" w:type="dxa"/>
            <w:tcBorders>
              <w:top w:val="single" w:sz="4" w:space="0" w:color="000000"/>
              <w:left w:val="single" w:sz="4" w:space="0" w:color="000000"/>
              <w:bottom w:val="single" w:sz="4" w:space="0" w:color="000000"/>
              <w:right w:val="single" w:sz="4" w:space="0" w:color="000000"/>
            </w:tcBorders>
          </w:tcPr>
          <w:p w14:paraId="41FEF017" w14:textId="6F1A13C0"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29A7CE2" w14:textId="77777777" w:rsidTr="00DF4870">
        <w:trPr>
          <w:trHeight w:val="300"/>
        </w:trPr>
        <w:tc>
          <w:tcPr>
            <w:tcW w:w="4759" w:type="dxa"/>
            <w:tcBorders>
              <w:top w:val="single" w:sz="4" w:space="0" w:color="000000"/>
              <w:left w:val="single" w:sz="4" w:space="0" w:color="000000"/>
              <w:bottom w:val="single" w:sz="4" w:space="0" w:color="000000"/>
              <w:right w:val="single" w:sz="4" w:space="0" w:color="000000"/>
            </w:tcBorders>
          </w:tcPr>
          <w:p w14:paraId="71BEB99C"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Phone number</w:t>
            </w:r>
          </w:p>
        </w:tc>
        <w:tc>
          <w:tcPr>
            <w:tcW w:w="5164" w:type="dxa"/>
            <w:tcBorders>
              <w:top w:val="single" w:sz="4" w:space="0" w:color="000000"/>
              <w:left w:val="single" w:sz="4" w:space="0" w:color="000000"/>
              <w:bottom w:val="single" w:sz="4" w:space="0" w:color="000000"/>
              <w:right w:val="single" w:sz="4" w:space="0" w:color="000000"/>
            </w:tcBorders>
          </w:tcPr>
          <w:p w14:paraId="3CE39A12" w14:textId="56748F48"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9EA4E72" w14:textId="77777777" w:rsidTr="00DF4870">
        <w:trPr>
          <w:trHeight w:val="260"/>
        </w:trPr>
        <w:tc>
          <w:tcPr>
            <w:tcW w:w="4759" w:type="dxa"/>
            <w:tcBorders>
              <w:top w:val="single" w:sz="4" w:space="0" w:color="000000"/>
              <w:left w:val="single" w:sz="4" w:space="0" w:color="000000"/>
              <w:bottom w:val="single" w:sz="4" w:space="0" w:color="000000"/>
              <w:right w:val="single" w:sz="4" w:space="0" w:color="000000"/>
            </w:tcBorders>
          </w:tcPr>
          <w:p w14:paraId="7BB5A37E"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Fax number</w:t>
            </w:r>
          </w:p>
        </w:tc>
        <w:tc>
          <w:tcPr>
            <w:tcW w:w="5164" w:type="dxa"/>
            <w:tcBorders>
              <w:top w:val="single" w:sz="4" w:space="0" w:color="000000"/>
              <w:left w:val="single" w:sz="4" w:space="0" w:color="000000"/>
              <w:bottom w:val="single" w:sz="4" w:space="0" w:color="000000"/>
              <w:right w:val="single" w:sz="4" w:space="0" w:color="000000"/>
            </w:tcBorders>
          </w:tcPr>
          <w:p w14:paraId="024E1E3A" w14:textId="661C4934"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42547750"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7CD027CE"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E-mail address</w:t>
            </w:r>
          </w:p>
        </w:tc>
        <w:tc>
          <w:tcPr>
            <w:tcW w:w="5164" w:type="dxa"/>
            <w:tcBorders>
              <w:top w:val="single" w:sz="4" w:space="0" w:color="000000"/>
              <w:left w:val="single" w:sz="4" w:space="0" w:color="000000"/>
              <w:bottom w:val="single" w:sz="4" w:space="0" w:color="000000"/>
              <w:right w:val="single" w:sz="4" w:space="0" w:color="000000"/>
            </w:tcBorders>
          </w:tcPr>
          <w:p w14:paraId="58940A1A" w14:textId="50A9919A" w:rsidR="00A97703" w:rsidRPr="00C405B3" w:rsidRDefault="00A97703" w:rsidP="002E7771">
            <w:pPr>
              <w:widowControl w:val="0"/>
              <w:pBdr>
                <w:top w:val="nil"/>
                <w:left w:val="nil"/>
                <w:bottom w:val="nil"/>
                <w:right w:val="nil"/>
                <w:between w:val="nil"/>
              </w:pBdr>
              <w:ind w:left="340"/>
              <w:rPr>
                <w:color w:val="000000"/>
                <w:sz w:val="22"/>
                <w:szCs w:val="22"/>
              </w:rPr>
            </w:pPr>
          </w:p>
        </w:tc>
      </w:tr>
    </w:tbl>
    <w:p w14:paraId="3D72192C" w14:textId="77777777" w:rsidR="00A97703" w:rsidRPr="00C405B3" w:rsidRDefault="00A97703">
      <w:pPr>
        <w:widowControl w:val="0"/>
        <w:pBdr>
          <w:top w:val="nil"/>
          <w:left w:val="nil"/>
          <w:bottom w:val="nil"/>
          <w:right w:val="nil"/>
          <w:between w:val="nil"/>
        </w:pBdr>
        <w:rPr>
          <w:color w:val="000000"/>
          <w:sz w:val="22"/>
          <w:szCs w:val="22"/>
        </w:rPr>
      </w:pPr>
    </w:p>
    <w:p w14:paraId="5D3C700B" w14:textId="77777777" w:rsidR="00A97703" w:rsidRPr="008D3CA5" w:rsidRDefault="00C01E24" w:rsidP="00F71E7C">
      <w:pPr>
        <w:widowControl w:val="0"/>
        <w:pBdr>
          <w:top w:val="nil"/>
          <w:left w:val="nil"/>
          <w:bottom w:val="nil"/>
          <w:right w:val="nil"/>
          <w:between w:val="nil"/>
        </w:pBdr>
        <w:ind w:firstLine="284"/>
        <w:rPr>
          <w:color w:val="000000"/>
          <w:sz w:val="22"/>
          <w:szCs w:val="22"/>
        </w:rPr>
      </w:pPr>
      <w:r w:rsidRPr="008D3CA5">
        <w:rPr>
          <w:color w:val="000000"/>
          <w:sz w:val="22"/>
          <w:szCs w:val="22"/>
        </w:rPr>
        <w:t>We hereby point out that we agree with all Procurement Terms and Conditions, stipulated in:</w:t>
      </w:r>
    </w:p>
    <w:p w14:paraId="72A345A3" w14:textId="5D3D3F50" w:rsidR="00A97703" w:rsidRPr="008D3CA5"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8D3CA5">
        <w:rPr>
          <w:color w:val="000000"/>
          <w:sz w:val="22"/>
          <w:szCs w:val="22"/>
        </w:rPr>
        <w:t>Tendering Process Notice, published on the website</w:t>
      </w:r>
      <w:r w:rsidRPr="008D3CA5">
        <w:rPr>
          <w:i/>
          <w:color w:val="0563C1"/>
          <w:sz w:val="22"/>
          <w:szCs w:val="22"/>
          <w:u w:val="single"/>
        </w:rPr>
        <w:t xml:space="preserve"> www.esinvesticijos.lt</w:t>
      </w:r>
      <w:r w:rsidRPr="008D3CA5">
        <w:rPr>
          <w:i/>
          <w:color w:val="808080"/>
          <w:sz w:val="22"/>
          <w:szCs w:val="22"/>
        </w:rPr>
        <w:t xml:space="preserve"> </w:t>
      </w:r>
      <w:r w:rsidRPr="008D3CA5">
        <w:rPr>
          <w:b/>
          <w:color w:val="000000"/>
          <w:sz w:val="22"/>
          <w:szCs w:val="22"/>
        </w:rPr>
        <w:t xml:space="preserve">on </w:t>
      </w:r>
      <w:r w:rsidR="008D3CA5" w:rsidRPr="008D3CA5">
        <w:rPr>
          <w:b/>
          <w:color w:val="000000"/>
          <w:sz w:val="22"/>
          <w:szCs w:val="22"/>
        </w:rPr>
        <w:t>19</w:t>
      </w:r>
      <w:r w:rsidR="00496E94" w:rsidRPr="008D3CA5">
        <w:rPr>
          <w:b/>
          <w:color w:val="000000"/>
          <w:sz w:val="22"/>
          <w:szCs w:val="22"/>
        </w:rPr>
        <w:t>/</w:t>
      </w:r>
      <w:r w:rsidR="008D3CA5" w:rsidRPr="008D3CA5">
        <w:rPr>
          <w:b/>
          <w:color w:val="000000"/>
          <w:sz w:val="22"/>
          <w:szCs w:val="22"/>
        </w:rPr>
        <w:t>08</w:t>
      </w:r>
      <w:r w:rsidR="00496E94" w:rsidRPr="008D3CA5">
        <w:rPr>
          <w:b/>
          <w:color w:val="000000"/>
          <w:sz w:val="22"/>
          <w:szCs w:val="22"/>
        </w:rPr>
        <w:t>/2021</w:t>
      </w:r>
      <w:r w:rsidRPr="008D3CA5">
        <w:rPr>
          <w:b/>
          <w:color w:val="000000"/>
          <w:sz w:val="22"/>
          <w:szCs w:val="22"/>
        </w:rPr>
        <w:t>.</w:t>
      </w:r>
    </w:p>
    <w:p w14:paraId="7CB370C7" w14:textId="77777777" w:rsidR="00A97703" w:rsidRPr="008D3CA5"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8D3CA5">
        <w:rPr>
          <w:color w:val="000000"/>
          <w:sz w:val="22"/>
          <w:szCs w:val="22"/>
        </w:rPr>
        <w:t>Terms and Conditions of the Tender;</w:t>
      </w:r>
    </w:p>
    <w:p w14:paraId="0AFA7829" w14:textId="77777777" w:rsidR="00A97703" w:rsidRPr="008D3CA5"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8D3CA5">
        <w:rPr>
          <w:color w:val="000000"/>
          <w:sz w:val="22"/>
          <w:szCs w:val="22"/>
        </w:rPr>
        <w:t xml:space="preserve">Annexes to the Procurement Documents. </w:t>
      </w:r>
    </w:p>
    <w:p w14:paraId="45E065BB" w14:textId="77777777" w:rsidR="00A97703" w:rsidRPr="00C405B3" w:rsidRDefault="00C01E24">
      <w:pPr>
        <w:widowControl w:val="0"/>
        <w:pBdr>
          <w:top w:val="nil"/>
          <w:left w:val="nil"/>
          <w:bottom w:val="nil"/>
          <w:right w:val="nil"/>
          <w:between w:val="nil"/>
        </w:pBdr>
        <w:tabs>
          <w:tab w:val="left" w:pos="1198"/>
        </w:tabs>
        <w:ind w:firstLine="720"/>
        <w:rPr>
          <w:color w:val="000000"/>
          <w:sz w:val="22"/>
          <w:szCs w:val="22"/>
        </w:rPr>
      </w:pPr>
      <w:r w:rsidRPr="008D3CA5">
        <w:rPr>
          <w:color w:val="000000"/>
          <w:sz w:val="22"/>
          <w:szCs w:val="22"/>
        </w:rPr>
        <w:t xml:space="preserve">We offer the following </w:t>
      </w:r>
      <w:r w:rsidRPr="008D3CA5">
        <w:rPr>
          <w:i/>
          <w:color w:val="000000"/>
          <w:sz w:val="22"/>
          <w:szCs w:val="22"/>
        </w:rPr>
        <w:t>Goods:</w:t>
      </w:r>
      <w:r w:rsidRPr="00C405B3">
        <w:rPr>
          <w:color w:val="000000"/>
          <w:sz w:val="22"/>
          <w:szCs w:val="22"/>
        </w:rPr>
        <w:t xml:space="preserve"> </w:t>
      </w:r>
    </w:p>
    <w:tbl>
      <w:tblPr>
        <w:tblStyle w:val="af0"/>
        <w:tblW w:w="10060" w:type="dxa"/>
        <w:jc w:val="center"/>
        <w:tblLayout w:type="fixed"/>
        <w:tblLook w:val="0000" w:firstRow="0" w:lastRow="0" w:firstColumn="0" w:lastColumn="0" w:noHBand="0" w:noVBand="0"/>
      </w:tblPr>
      <w:tblGrid>
        <w:gridCol w:w="674"/>
        <w:gridCol w:w="1589"/>
        <w:gridCol w:w="851"/>
        <w:gridCol w:w="850"/>
        <w:gridCol w:w="1418"/>
        <w:gridCol w:w="1276"/>
        <w:gridCol w:w="1134"/>
        <w:gridCol w:w="1134"/>
        <w:gridCol w:w="1134"/>
      </w:tblGrid>
      <w:tr w:rsidR="00A97703" w:rsidRPr="00C405B3" w14:paraId="5A4F72B0" w14:textId="77777777" w:rsidTr="00704C0E">
        <w:trPr>
          <w:trHeight w:val="1000"/>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4CAB908C" w14:textId="77777777" w:rsidR="00A97703" w:rsidRPr="00C405B3" w:rsidRDefault="00C01E24">
            <w:pPr>
              <w:widowControl w:val="0"/>
              <w:pBdr>
                <w:top w:val="nil"/>
                <w:left w:val="nil"/>
                <w:bottom w:val="nil"/>
                <w:right w:val="nil"/>
                <w:between w:val="nil"/>
              </w:pBdr>
              <w:ind w:hanging="5"/>
              <w:jc w:val="center"/>
              <w:rPr>
                <w:color w:val="000000"/>
              </w:rPr>
            </w:pPr>
            <w:r w:rsidRPr="00C405B3">
              <w:rPr>
                <w:b/>
                <w:color w:val="000000"/>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6CD52DFD" w14:textId="77777777" w:rsidR="00A97703" w:rsidRPr="00C405B3" w:rsidRDefault="00C01E24">
            <w:pPr>
              <w:widowControl w:val="0"/>
              <w:pBdr>
                <w:top w:val="nil"/>
                <w:left w:val="nil"/>
                <w:bottom w:val="nil"/>
                <w:right w:val="nil"/>
                <w:between w:val="nil"/>
              </w:pBdr>
              <w:ind w:firstLine="27"/>
              <w:jc w:val="center"/>
              <w:rPr>
                <w:color w:val="000000"/>
              </w:rPr>
            </w:pPr>
            <w:r w:rsidRPr="00C405B3">
              <w:rPr>
                <w:b/>
                <w:color w:val="000000"/>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495228AA"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6FEECF02" w14:textId="77777777" w:rsidR="00A97703" w:rsidRPr="00C405B3" w:rsidRDefault="00C01E24">
            <w:pPr>
              <w:widowControl w:val="0"/>
              <w:pBdr>
                <w:top w:val="nil"/>
                <w:left w:val="nil"/>
                <w:bottom w:val="nil"/>
                <w:right w:val="nil"/>
                <w:between w:val="nil"/>
              </w:pBdr>
              <w:ind w:hanging="65"/>
              <w:jc w:val="center"/>
              <w:rPr>
                <w:color w:val="000000"/>
              </w:rPr>
            </w:pPr>
            <w:r w:rsidRPr="00C405B3">
              <w:rPr>
                <w:b/>
                <w:color w:val="000000"/>
              </w:rPr>
              <w:t>Unit of measurement</w:t>
            </w:r>
          </w:p>
        </w:tc>
        <w:tc>
          <w:tcPr>
            <w:tcW w:w="1418" w:type="dxa"/>
            <w:tcBorders>
              <w:top w:val="single" w:sz="4" w:space="0" w:color="000000"/>
              <w:left w:val="single" w:sz="4" w:space="0" w:color="000000"/>
              <w:bottom w:val="single" w:sz="4" w:space="0" w:color="000000"/>
              <w:right w:val="single" w:sz="4" w:space="0" w:color="000000"/>
            </w:tcBorders>
            <w:vAlign w:val="center"/>
          </w:tcPr>
          <w:p w14:paraId="378863FB"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Model</w:t>
            </w:r>
          </w:p>
        </w:tc>
        <w:tc>
          <w:tcPr>
            <w:tcW w:w="1276" w:type="dxa"/>
            <w:tcBorders>
              <w:top w:val="single" w:sz="4" w:space="0" w:color="000000"/>
              <w:left w:val="single" w:sz="4" w:space="0" w:color="000000"/>
              <w:bottom w:val="single" w:sz="4" w:space="0" w:color="000000"/>
              <w:right w:val="single" w:sz="4" w:space="0" w:color="000000"/>
            </w:tcBorders>
            <w:vAlign w:val="center"/>
          </w:tcPr>
          <w:p w14:paraId="06706F86"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Price per Unit, EUR, (excluding VAT)</w:t>
            </w:r>
          </w:p>
        </w:tc>
        <w:tc>
          <w:tcPr>
            <w:tcW w:w="1134" w:type="dxa"/>
            <w:tcBorders>
              <w:top w:val="single" w:sz="4" w:space="0" w:color="000000"/>
              <w:left w:val="single" w:sz="4" w:space="0" w:color="000000"/>
              <w:bottom w:val="single" w:sz="4" w:space="0" w:color="000000"/>
              <w:right w:val="single" w:sz="4" w:space="0" w:color="000000"/>
            </w:tcBorders>
            <w:vAlign w:val="center"/>
          </w:tcPr>
          <w:p w14:paraId="22732B44"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 xml:space="preserve">Price per Unit, EUR, </w:t>
            </w:r>
          </w:p>
          <w:p w14:paraId="374FA366"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(including VAT)</w:t>
            </w:r>
          </w:p>
        </w:tc>
        <w:tc>
          <w:tcPr>
            <w:tcW w:w="1134" w:type="dxa"/>
            <w:tcBorders>
              <w:top w:val="single" w:sz="4" w:space="0" w:color="000000"/>
              <w:left w:val="single" w:sz="4" w:space="0" w:color="000000"/>
              <w:bottom w:val="single" w:sz="4" w:space="0" w:color="000000"/>
              <w:right w:val="single" w:sz="4" w:space="0" w:color="000000"/>
            </w:tcBorders>
            <w:vAlign w:val="center"/>
          </w:tcPr>
          <w:p w14:paraId="053C55C7" w14:textId="77777777" w:rsidR="00A97703" w:rsidRPr="00C405B3" w:rsidRDefault="00C01E24">
            <w:pPr>
              <w:widowControl w:val="0"/>
              <w:pBdr>
                <w:top w:val="nil"/>
                <w:left w:val="nil"/>
                <w:bottom w:val="nil"/>
                <w:right w:val="nil"/>
                <w:between w:val="nil"/>
              </w:pBdr>
              <w:ind w:hanging="58"/>
              <w:jc w:val="center"/>
              <w:rPr>
                <w:color w:val="000000"/>
              </w:rPr>
            </w:pPr>
            <w:r w:rsidRPr="00C405B3">
              <w:rPr>
                <w:b/>
                <w:color w:val="000000"/>
              </w:rPr>
              <w:t>Price, EUR, (excluding VAT)</w:t>
            </w:r>
          </w:p>
        </w:tc>
        <w:tc>
          <w:tcPr>
            <w:tcW w:w="1134" w:type="dxa"/>
            <w:tcBorders>
              <w:top w:val="single" w:sz="4" w:space="0" w:color="000000"/>
              <w:left w:val="single" w:sz="4" w:space="0" w:color="000000"/>
              <w:bottom w:val="single" w:sz="4" w:space="0" w:color="000000"/>
              <w:right w:val="single" w:sz="4" w:space="0" w:color="000000"/>
            </w:tcBorders>
            <w:vAlign w:val="center"/>
          </w:tcPr>
          <w:p w14:paraId="76B35EF9" w14:textId="77777777" w:rsidR="00A97703" w:rsidRPr="00C405B3" w:rsidRDefault="00C01E24">
            <w:pPr>
              <w:widowControl w:val="0"/>
              <w:pBdr>
                <w:top w:val="nil"/>
                <w:left w:val="nil"/>
                <w:bottom w:val="nil"/>
                <w:right w:val="nil"/>
                <w:between w:val="nil"/>
              </w:pBdr>
              <w:ind w:hanging="65"/>
              <w:jc w:val="center"/>
              <w:rPr>
                <w:color w:val="000000"/>
              </w:rPr>
            </w:pPr>
            <w:r w:rsidRPr="00C405B3">
              <w:rPr>
                <w:b/>
                <w:color w:val="000000"/>
              </w:rPr>
              <w:t>Price, EUR, (including VAT)</w:t>
            </w:r>
          </w:p>
        </w:tc>
      </w:tr>
      <w:tr w:rsidR="00A97703" w:rsidRPr="00C405B3" w14:paraId="3A7F1E64" w14:textId="77777777" w:rsidTr="00704C0E">
        <w:trPr>
          <w:trHeight w:val="240"/>
          <w:jc w:val="center"/>
        </w:trPr>
        <w:tc>
          <w:tcPr>
            <w:tcW w:w="674" w:type="dxa"/>
            <w:tcBorders>
              <w:top w:val="single" w:sz="4" w:space="0" w:color="000000"/>
              <w:left w:val="single" w:sz="4" w:space="0" w:color="000000"/>
              <w:bottom w:val="single" w:sz="4" w:space="0" w:color="000000"/>
              <w:right w:val="single" w:sz="4" w:space="0" w:color="000000"/>
            </w:tcBorders>
          </w:tcPr>
          <w:p w14:paraId="34EFAA12"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695C5019"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1579CDF0"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CDE3784"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4</w:t>
            </w:r>
          </w:p>
        </w:tc>
        <w:tc>
          <w:tcPr>
            <w:tcW w:w="1418" w:type="dxa"/>
            <w:tcBorders>
              <w:top w:val="single" w:sz="4" w:space="0" w:color="000000"/>
              <w:left w:val="single" w:sz="4" w:space="0" w:color="000000"/>
              <w:bottom w:val="single" w:sz="4" w:space="0" w:color="000000"/>
              <w:right w:val="single" w:sz="4" w:space="0" w:color="000000"/>
            </w:tcBorders>
          </w:tcPr>
          <w:p w14:paraId="7404C028"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5</w:t>
            </w:r>
          </w:p>
        </w:tc>
        <w:tc>
          <w:tcPr>
            <w:tcW w:w="1276" w:type="dxa"/>
            <w:tcBorders>
              <w:top w:val="single" w:sz="4" w:space="0" w:color="000000"/>
              <w:left w:val="single" w:sz="4" w:space="0" w:color="000000"/>
              <w:bottom w:val="single" w:sz="4" w:space="0" w:color="000000"/>
              <w:right w:val="single" w:sz="4" w:space="0" w:color="000000"/>
            </w:tcBorders>
          </w:tcPr>
          <w:p w14:paraId="754CAC73"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6</w:t>
            </w:r>
          </w:p>
        </w:tc>
        <w:tc>
          <w:tcPr>
            <w:tcW w:w="1134" w:type="dxa"/>
            <w:tcBorders>
              <w:top w:val="single" w:sz="4" w:space="0" w:color="000000"/>
              <w:left w:val="single" w:sz="4" w:space="0" w:color="000000"/>
              <w:bottom w:val="single" w:sz="4" w:space="0" w:color="000000"/>
              <w:right w:val="single" w:sz="4" w:space="0" w:color="000000"/>
            </w:tcBorders>
          </w:tcPr>
          <w:p w14:paraId="1980A39A"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7</w:t>
            </w:r>
          </w:p>
        </w:tc>
        <w:tc>
          <w:tcPr>
            <w:tcW w:w="1134" w:type="dxa"/>
            <w:tcBorders>
              <w:top w:val="single" w:sz="4" w:space="0" w:color="000000"/>
              <w:left w:val="single" w:sz="4" w:space="0" w:color="000000"/>
              <w:bottom w:val="single" w:sz="4" w:space="0" w:color="000000"/>
              <w:right w:val="single" w:sz="4" w:space="0" w:color="000000"/>
            </w:tcBorders>
          </w:tcPr>
          <w:p w14:paraId="77110D1B"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8</w:t>
            </w:r>
          </w:p>
        </w:tc>
        <w:tc>
          <w:tcPr>
            <w:tcW w:w="1134" w:type="dxa"/>
            <w:tcBorders>
              <w:top w:val="single" w:sz="4" w:space="0" w:color="000000"/>
              <w:left w:val="single" w:sz="4" w:space="0" w:color="000000"/>
              <w:bottom w:val="single" w:sz="4" w:space="0" w:color="000000"/>
              <w:right w:val="single" w:sz="4" w:space="0" w:color="000000"/>
            </w:tcBorders>
          </w:tcPr>
          <w:p w14:paraId="6430AD8E"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9</w:t>
            </w:r>
          </w:p>
        </w:tc>
      </w:tr>
      <w:tr w:rsidR="00A97703" w:rsidRPr="00C405B3" w14:paraId="7E6C5B7D" w14:textId="77777777" w:rsidTr="00704C0E">
        <w:trPr>
          <w:trHeight w:val="880"/>
          <w:jc w:val="center"/>
        </w:trPr>
        <w:tc>
          <w:tcPr>
            <w:tcW w:w="674" w:type="dxa"/>
            <w:tcBorders>
              <w:top w:val="single" w:sz="4" w:space="0" w:color="000000"/>
              <w:left w:val="single" w:sz="4" w:space="0" w:color="000000"/>
              <w:bottom w:val="single" w:sz="4" w:space="0" w:color="000000"/>
              <w:right w:val="single" w:sz="4" w:space="0" w:color="000000"/>
            </w:tcBorders>
          </w:tcPr>
          <w:p w14:paraId="39BDBB32" w14:textId="77777777" w:rsidR="00A97703" w:rsidRPr="00C405B3" w:rsidRDefault="00C01E24">
            <w:pPr>
              <w:widowControl w:val="0"/>
              <w:pBdr>
                <w:top w:val="nil"/>
                <w:left w:val="nil"/>
                <w:bottom w:val="nil"/>
                <w:right w:val="nil"/>
                <w:between w:val="nil"/>
              </w:pBdr>
              <w:jc w:val="center"/>
              <w:rPr>
                <w:color w:val="000000"/>
              </w:rPr>
            </w:pPr>
            <w:r w:rsidRPr="00C405B3">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3EC330F9" w14:textId="24E55310" w:rsidR="00A97703" w:rsidRPr="00C405B3" w:rsidRDefault="00CA474D">
            <w:pPr>
              <w:widowControl w:val="0"/>
              <w:pBdr>
                <w:top w:val="nil"/>
                <w:left w:val="nil"/>
                <w:bottom w:val="nil"/>
                <w:right w:val="nil"/>
                <w:between w:val="nil"/>
              </w:pBdr>
              <w:jc w:val="center"/>
              <w:rPr>
                <w:color w:val="000000"/>
              </w:rPr>
            </w:pPr>
            <w:r w:rsidRPr="00356FFC">
              <w:rPr>
                <w:b/>
                <w:bCs/>
                <w:sz w:val="24"/>
                <w:szCs w:val="24"/>
              </w:rPr>
              <w:t xml:space="preserve">CNC </w:t>
            </w:r>
            <w:r>
              <w:rPr>
                <w:b/>
                <w:bCs/>
                <w:sz w:val="24"/>
                <w:szCs w:val="24"/>
              </w:rPr>
              <w:t>h</w:t>
            </w:r>
            <w:r w:rsidRPr="00356FFC">
              <w:rPr>
                <w:b/>
                <w:bCs/>
                <w:sz w:val="24"/>
                <w:szCs w:val="24"/>
              </w:rPr>
              <w:t>igh speed milling machine</w:t>
            </w:r>
          </w:p>
        </w:tc>
        <w:tc>
          <w:tcPr>
            <w:tcW w:w="851" w:type="dxa"/>
            <w:tcBorders>
              <w:top w:val="single" w:sz="4" w:space="0" w:color="000000"/>
              <w:left w:val="single" w:sz="4" w:space="0" w:color="000000"/>
              <w:bottom w:val="single" w:sz="4" w:space="0" w:color="000000"/>
              <w:right w:val="single" w:sz="4" w:space="0" w:color="000000"/>
            </w:tcBorders>
          </w:tcPr>
          <w:p w14:paraId="613AA90E" w14:textId="418F740A" w:rsidR="00A97703" w:rsidRPr="002F352F" w:rsidRDefault="00CA474D">
            <w:pPr>
              <w:widowControl w:val="0"/>
              <w:pBdr>
                <w:top w:val="nil"/>
                <w:left w:val="nil"/>
                <w:bottom w:val="nil"/>
                <w:right w:val="nil"/>
                <w:between w:val="nil"/>
              </w:pBdr>
              <w:jc w:val="center"/>
              <w:rPr>
                <w:color w:val="000000"/>
              </w:rPr>
            </w:pPr>
            <w:r w:rsidRPr="002F352F">
              <w:rPr>
                <w:color w:val="000000"/>
              </w:rPr>
              <w:t>unit</w:t>
            </w:r>
          </w:p>
        </w:tc>
        <w:tc>
          <w:tcPr>
            <w:tcW w:w="850" w:type="dxa"/>
            <w:tcBorders>
              <w:top w:val="single" w:sz="4" w:space="0" w:color="000000"/>
              <w:left w:val="single" w:sz="4" w:space="0" w:color="000000"/>
              <w:bottom w:val="single" w:sz="4" w:space="0" w:color="000000"/>
              <w:right w:val="single" w:sz="4" w:space="0" w:color="000000"/>
            </w:tcBorders>
          </w:tcPr>
          <w:p w14:paraId="22746DCE" w14:textId="670E7E99" w:rsidR="00A97703" w:rsidRPr="002F352F" w:rsidRDefault="004758C5">
            <w:pPr>
              <w:widowControl w:val="0"/>
              <w:pBdr>
                <w:top w:val="nil"/>
                <w:left w:val="nil"/>
                <w:bottom w:val="nil"/>
                <w:right w:val="nil"/>
                <w:between w:val="nil"/>
              </w:pBdr>
              <w:jc w:val="center"/>
              <w:rPr>
                <w:color w:val="000000"/>
              </w:rPr>
            </w:pPr>
            <w:r w:rsidRPr="002F352F">
              <w:rPr>
                <w:color w:val="000000"/>
              </w:rPr>
              <w:t>1</w:t>
            </w:r>
          </w:p>
        </w:tc>
        <w:tc>
          <w:tcPr>
            <w:tcW w:w="1418" w:type="dxa"/>
            <w:tcBorders>
              <w:top w:val="single" w:sz="4" w:space="0" w:color="000000"/>
              <w:left w:val="single" w:sz="4" w:space="0" w:color="000000"/>
              <w:bottom w:val="single" w:sz="4" w:space="0" w:color="000000"/>
              <w:right w:val="single" w:sz="4" w:space="0" w:color="000000"/>
            </w:tcBorders>
          </w:tcPr>
          <w:p w14:paraId="67A54B01" w14:textId="5727AABB" w:rsidR="00704C0E" w:rsidRPr="00C405B3" w:rsidRDefault="00704C0E">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B3B5707" w14:textId="672A2704" w:rsidR="00A97703" w:rsidRPr="00C405B3" w:rsidRDefault="00A97703">
            <w:pPr>
              <w:widowControl w:val="0"/>
              <w:pBdr>
                <w:top w:val="nil"/>
                <w:left w:val="nil"/>
                <w:bottom w:val="nil"/>
                <w:right w:val="nil"/>
                <w:between w:val="nil"/>
              </w:pBdr>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3E869670" w14:textId="554585C8" w:rsidR="00A97703" w:rsidRPr="00C405B3" w:rsidRDefault="00A97703">
            <w:pPr>
              <w:widowControl w:val="0"/>
              <w:pBdr>
                <w:top w:val="nil"/>
                <w:left w:val="nil"/>
                <w:bottom w:val="nil"/>
                <w:right w:val="nil"/>
                <w:between w:val="nil"/>
              </w:pBdr>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4C4619EF" w14:textId="540B6C45" w:rsidR="00A97703" w:rsidRPr="00C405B3" w:rsidRDefault="00A97703">
            <w:pPr>
              <w:widowControl w:val="0"/>
              <w:pBdr>
                <w:top w:val="nil"/>
                <w:left w:val="nil"/>
                <w:bottom w:val="nil"/>
                <w:right w:val="nil"/>
                <w:between w:val="nil"/>
              </w:pBdr>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385DB819" w14:textId="79A54315" w:rsidR="00A97703" w:rsidRPr="00C405B3" w:rsidRDefault="00A97703">
            <w:pPr>
              <w:widowControl w:val="0"/>
              <w:pBdr>
                <w:top w:val="nil"/>
                <w:left w:val="nil"/>
                <w:bottom w:val="nil"/>
                <w:right w:val="nil"/>
                <w:between w:val="nil"/>
              </w:pBdr>
              <w:jc w:val="center"/>
              <w:rPr>
                <w:color w:val="000000"/>
              </w:rPr>
            </w:pPr>
          </w:p>
        </w:tc>
      </w:tr>
      <w:tr w:rsidR="00A97703" w:rsidRPr="00C405B3" w14:paraId="54D71052" w14:textId="77777777" w:rsidTr="00704C0E">
        <w:trPr>
          <w:trHeight w:val="280"/>
          <w:jc w:val="center"/>
        </w:trPr>
        <w:tc>
          <w:tcPr>
            <w:tcW w:w="674" w:type="dxa"/>
            <w:tcBorders>
              <w:top w:val="single" w:sz="4" w:space="0" w:color="000000"/>
              <w:left w:val="single" w:sz="4" w:space="0" w:color="000000"/>
              <w:bottom w:val="single" w:sz="4" w:space="0" w:color="000000"/>
              <w:right w:val="single" w:sz="4" w:space="0" w:color="000000"/>
            </w:tcBorders>
          </w:tcPr>
          <w:p w14:paraId="1DFEC465" w14:textId="77777777" w:rsidR="00A97703" w:rsidRPr="00C405B3" w:rsidRDefault="00A97703">
            <w:pPr>
              <w:widowControl w:val="0"/>
              <w:pBdr>
                <w:top w:val="nil"/>
                <w:left w:val="nil"/>
                <w:bottom w:val="nil"/>
                <w:right w:val="nil"/>
                <w:between w:val="nil"/>
              </w:pBdr>
              <w:jc w:val="center"/>
              <w:rPr>
                <w:color w:val="000000"/>
              </w:rPr>
            </w:pPr>
          </w:p>
        </w:tc>
        <w:tc>
          <w:tcPr>
            <w:tcW w:w="7118" w:type="dxa"/>
            <w:gridSpan w:val="6"/>
            <w:tcBorders>
              <w:top w:val="single" w:sz="4" w:space="0" w:color="000000"/>
              <w:left w:val="single" w:sz="4" w:space="0" w:color="000000"/>
              <w:bottom w:val="single" w:sz="4" w:space="0" w:color="000000"/>
              <w:right w:val="single" w:sz="4" w:space="0" w:color="000000"/>
            </w:tcBorders>
          </w:tcPr>
          <w:p w14:paraId="51C12571" w14:textId="77777777" w:rsidR="00A97703" w:rsidRPr="00C405B3" w:rsidRDefault="00C01E24">
            <w:pPr>
              <w:widowControl w:val="0"/>
              <w:pBdr>
                <w:top w:val="nil"/>
                <w:left w:val="nil"/>
                <w:bottom w:val="nil"/>
                <w:right w:val="nil"/>
                <w:between w:val="nil"/>
              </w:pBdr>
              <w:jc w:val="right"/>
              <w:rPr>
                <w:color w:val="000000"/>
              </w:rPr>
            </w:pPr>
            <w:r w:rsidRPr="00C405B3">
              <w:rPr>
                <w:b/>
                <w:color w:val="000000"/>
              </w:rPr>
              <w:t>TOTAL (total Tender Price)</w:t>
            </w:r>
          </w:p>
        </w:tc>
        <w:tc>
          <w:tcPr>
            <w:tcW w:w="1134" w:type="dxa"/>
            <w:tcBorders>
              <w:top w:val="single" w:sz="4" w:space="0" w:color="000000"/>
              <w:left w:val="single" w:sz="4" w:space="0" w:color="000000"/>
              <w:bottom w:val="single" w:sz="4" w:space="0" w:color="000000"/>
              <w:right w:val="single" w:sz="4" w:space="0" w:color="000000"/>
            </w:tcBorders>
          </w:tcPr>
          <w:p w14:paraId="79C63637" w14:textId="09616D26" w:rsidR="00A97703" w:rsidRPr="00EC1043" w:rsidRDefault="00A97703">
            <w:pPr>
              <w:widowControl w:val="0"/>
              <w:pBdr>
                <w:top w:val="nil"/>
                <w:left w:val="nil"/>
                <w:bottom w:val="nil"/>
                <w:right w:val="nil"/>
                <w:between w:val="nil"/>
              </w:pBdr>
              <w:jc w:val="center"/>
              <w:rPr>
                <w:b/>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441AD7D6" w14:textId="386803AA" w:rsidR="00A97703" w:rsidRPr="00EC1043" w:rsidRDefault="00A97703">
            <w:pPr>
              <w:widowControl w:val="0"/>
              <w:pBdr>
                <w:top w:val="nil"/>
                <w:left w:val="nil"/>
                <w:bottom w:val="nil"/>
                <w:right w:val="nil"/>
                <w:between w:val="nil"/>
              </w:pBdr>
              <w:jc w:val="center"/>
              <w:rPr>
                <w:b/>
                <w:color w:val="000000"/>
              </w:rPr>
            </w:pPr>
          </w:p>
        </w:tc>
      </w:tr>
    </w:tbl>
    <w:p w14:paraId="599A02FD" w14:textId="77777777" w:rsidR="00A97703" w:rsidRPr="00C405B3" w:rsidRDefault="00A97703">
      <w:pPr>
        <w:widowControl w:val="0"/>
        <w:pBdr>
          <w:top w:val="nil"/>
          <w:left w:val="nil"/>
          <w:bottom w:val="nil"/>
          <w:right w:val="nil"/>
          <w:between w:val="nil"/>
        </w:pBdr>
        <w:ind w:firstLine="719"/>
        <w:jc w:val="both"/>
        <w:rPr>
          <w:color w:val="000000"/>
          <w:sz w:val="24"/>
          <w:szCs w:val="24"/>
        </w:rPr>
      </w:pPr>
    </w:p>
    <w:p w14:paraId="04717EA7" w14:textId="5E4B7946" w:rsidR="00A97703" w:rsidRDefault="00C01E24">
      <w:pPr>
        <w:widowControl w:val="0"/>
        <w:pBdr>
          <w:top w:val="nil"/>
          <w:left w:val="nil"/>
          <w:bottom w:val="nil"/>
          <w:right w:val="nil"/>
          <w:between w:val="nil"/>
        </w:pBdr>
        <w:ind w:firstLine="719"/>
        <w:jc w:val="both"/>
        <w:rPr>
          <w:color w:val="000000"/>
          <w:sz w:val="22"/>
          <w:szCs w:val="22"/>
        </w:rPr>
      </w:pPr>
      <w:r w:rsidRPr="00C405B3">
        <w:rPr>
          <w:color w:val="000000"/>
          <w:sz w:val="22"/>
          <w:szCs w:val="22"/>
        </w:rPr>
        <w:t>The Goods offered are fully compliant with the requirements laid down in the Procurement Documents and their properties are as follows:</w:t>
      </w:r>
    </w:p>
    <w:p w14:paraId="10785EDB" w14:textId="40A8165D" w:rsidR="00E23A45" w:rsidRDefault="00E23A45">
      <w:pPr>
        <w:widowControl w:val="0"/>
        <w:pBdr>
          <w:top w:val="nil"/>
          <w:left w:val="nil"/>
          <w:bottom w:val="nil"/>
          <w:right w:val="nil"/>
          <w:between w:val="nil"/>
        </w:pBdr>
        <w:ind w:firstLine="719"/>
        <w:jc w:val="both"/>
        <w:rPr>
          <w:color w:val="000000"/>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6"/>
        <w:gridCol w:w="4683"/>
        <w:gridCol w:w="1696"/>
        <w:gridCol w:w="1418"/>
      </w:tblGrid>
      <w:tr w:rsidR="009065AE" w:rsidRPr="003F4C0B" w14:paraId="1CD35F4F" w14:textId="7347BC4E" w:rsidTr="009065AE">
        <w:trPr>
          <w:tblHeader/>
          <w:jc w:val="center"/>
        </w:trPr>
        <w:tc>
          <w:tcPr>
            <w:tcW w:w="704" w:type="dxa"/>
            <w:shd w:val="clear" w:color="auto" w:fill="auto"/>
            <w:vAlign w:val="center"/>
          </w:tcPr>
          <w:p w14:paraId="65367EA2" w14:textId="77777777" w:rsidR="009065AE" w:rsidRPr="003F4C0B" w:rsidRDefault="009065AE" w:rsidP="004A10CB">
            <w:pPr>
              <w:jc w:val="center"/>
              <w:rPr>
                <w:b/>
                <w:sz w:val="22"/>
                <w:szCs w:val="22"/>
              </w:rPr>
            </w:pPr>
            <w:r w:rsidRPr="003F4C0B">
              <w:rPr>
                <w:b/>
                <w:sz w:val="22"/>
                <w:szCs w:val="22"/>
              </w:rPr>
              <w:t>No</w:t>
            </w:r>
          </w:p>
        </w:tc>
        <w:tc>
          <w:tcPr>
            <w:tcW w:w="2126" w:type="dxa"/>
            <w:shd w:val="clear" w:color="auto" w:fill="auto"/>
            <w:vAlign w:val="center"/>
          </w:tcPr>
          <w:p w14:paraId="76A4F659" w14:textId="77777777" w:rsidR="009065AE" w:rsidRPr="003F4C0B" w:rsidRDefault="009065AE" w:rsidP="004A10CB">
            <w:pPr>
              <w:jc w:val="center"/>
              <w:rPr>
                <w:b/>
                <w:sz w:val="22"/>
                <w:szCs w:val="22"/>
              </w:rPr>
            </w:pPr>
            <w:r w:rsidRPr="003F4C0B">
              <w:rPr>
                <w:b/>
                <w:sz w:val="22"/>
                <w:szCs w:val="22"/>
              </w:rPr>
              <w:t>Name of the machinery, accessory</w:t>
            </w:r>
          </w:p>
        </w:tc>
        <w:tc>
          <w:tcPr>
            <w:tcW w:w="4683" w:type="dxa"/>
            <w:shd w:val="clear" w:color="auto" w:fill="auto"/>
            <w:vAlign w:val="center"/>
          </w:tcPr>
          <w:p w14:paraId="318BAAF2" w14:textId="77777777" w:rsidR="009065AE" w:rsidRPr="003F4C0B" w:rsidRDefault="009065AE" w:rsidP="004A10CB">
            <w:pPr>
              <w:jc w:val="center"/>
              <w:rPr>
                <w:b/>
                <w:sz w:val="22"/>
                <w:szCs w:val="22"/>
              </w:rPr>
            </w:pPr>
            <w:r>
              <w:rPr>
                <w:b/>
                <w:sz w:val="22"/>
                <w:szCs w:val="22"/>
              </w:rPr>
              <w:t>Name of requirement</w:t>
            </w:r>
          </w:p>
        </w:tc>
        <w:tc>
          <w:tcPr>
            <w:tcW w:w="1696" w:type="dxa"/>
            <w:vAlign w:val="center"/>
          </w:tcPr>
          <w:p w14:paraId="5629CE12" w14:textId="77777777" w:rsidR="009065AE" w:rsidRPr="003F4C0B" w:rsidRDefault="009065AE" w:rsidP="004A10CB">
            <w:pPr>
              <w:jc w:val="center"/>
              <w:rPr>
                <w:b/>
                <w:sz w:val="22"/>
                <w:szCs w:val="22"/>
              </w:rPr>
            </w:pPr>
            <w:r>
              <w:rPr>
                <w:b/>
                <w:sz w:val="22"/>
                <w:szCs w:val="22"/>
              </w:rPr>
              <w:t>R</w:t>
            </w:r>
            <w:r w:rsidRPr="003F4C0B">
              <w:rPr>
                <w:b/>
                <w:sz w:val="22"/>
                <w:szCs w:val="22"/>
              </w:rPr>
              <w:t>equirements</w:t>
            </w:r>
          </w:p>
        </w:tc>
        <w:tc>
          <w:tcPr>
            <w:tcW w:w="1418" w:type="dxa"/>
            <w:vAlign w:val="center"/>
          </w:tcPr>
          <w:p w14:paraId="220FEF0E" w14:textId="33D8FFAF" w:rsidR="009065AE" w:rsidRDefault="009065AE" w:rsidP="004A10CB">
            <w:pPr>
              <w:jc w:val="center"/>
              <w:rPr>
                <w:b/>
                <w:sz w:val="22"/>
                <w:szCs w:val="22"/>
              </w:rPr>
            </w:pPr>
            <w:r>
              <w:rPr>
                <w:b/>
                <w:sz w:val="22"/>
                <w:szCs w:val="22"/>
              </w:rPr>
              <w:t>Specify value</w:t>
            </w:r>
          </w:p>
        </w:tc>
      </w:tr>
      <w:tr w:rsidR="009065AE" w:rsidRPr="003F4C0B" w14:paraId="2179166C" w14:textId="5852A328" w:rsidTr="009065AE">
        <w:trPr>
          <w:jc w:val="center"/>
        </w:trPr>
        <w:tc>
          <w:tcPr>
            <w:tcW w:w="704" w:type="dxa"/>
            <w:shd w:val="clear" w:color="auto" w:fill="auto"/>
          </w:tcPr>
          <w:p w14:paraId="73FC1A36" w14:textId="77777777" w:rsidR="009065AE" w:rsidRPr="00142947" w:rsidRDefault="009065AE" w:rsidP="004A10CB">
            <w:pPr>
              <w:rPr>
                <w:bCs/>
                <w:sz w:val="22"/>
                <w:szCs w:val="22"/>
              </w:rPr>
            </w:pPr>
            <w:r w:rsidRPr="00142947">
              <w:rPr>
                <w:bCs/>
                <w:sz w:val="22"/>
                <w:szCs w:val="22"/>
              </w:rPr>
              <w:t>1.</w:t>
            </w:r>
          </w:p>
        </w:tc>
        <w:tc>
          <w:tcPr>
            <w:tcW w:w="2126" w:type="dxa"/>
            <w:shd w:val="clear" w:color="auto" w:fill="auto"/>
          </w:tcPr>
          <w:p w14:paraId="29867285" w14:textId="77777777" w:rsidR="009065AE" w:rsidRPr="00142947" w:rsidRDefault="009065AE" w:rsidP="004A10CB">
            <w:pPr>
              <w:rPr>
                <w:bCs/>
                <w:sz w:val="22"/>
                <w:szCs w:val="22"/>
              </w:rPr>
            </w:pPr>
            <w:r w:rsidRPr="00142947">
              <w:rPr>
                <w:bCs/>
                <w:sz w:val="22"/>
                <w:szCs w:val="22"/>
              </w:rPr>
              <w:t xml:space="preserve">CNC milling machine with its auxiliary equipment </w:t>
            </w:r>
          </w:p>
        </w:tc>
        <w:tc>
          <w:tcPr>
            <w:tcW w:w="4683" w:type="dxa"/>
            <w:shd w:val="clear" w:color="auto" w:fill="auto"/>
            <w:vAlign w:val="center"/>
          </w:tcPr>
          <w:p w14:paraId="25E4172F" w14:textId="77777777" w:rsidR="009065AE" w:rsidRPr="003F4C0B" w:rsidRDefault="009065AE" w:rsidP="004A10CB">
            <w:pPr>
              <w:rPr>
                <w:sz w:val="22"/>
                <w:szCs w:val="22"/>
              </w:rPr>
            </w:pPr>
            <w:r w:rsidRPr="003F4C0B">
              <w:rPr>
                <w:sz w:val="22"/>
                <w:szCs w:val="22"/>
              </w:rPr>
              <w:t>The whole set includes:</w:t>
            </w:r>
          </w:p>
          <w:p w14:paraId="3A5A28C3" w14:textId="77777777" w:rsidR="009065AE" w:rsidRPr="003F4C0B" w:rsidRDefault="009065AE" w:rsidP="004A10CB">
            <w:pPr>
              <w:jc w:val="both"/>
              <w:rPr>
                <w:sz w:val="22"/>
                <w:szCs w:val="22"/>
              </w:rPr>
            </w:pPr>
            <w:r w:rsidRPr="003F4C0B">
              <w:rPr>
                <w:sz w:val="22"/>
                <w:szCs w:val="22"/>
              </w:rPr>
              <w:t xml:space="preserve">1. CNC milling machine with its auxiliary equipment </w:t>
            </w:r>
          </w:p>
          <w:p w14:paraId="2FDA8DA5" w14:textId="77777777" w:rsidR="009065AE" w:rsidRPr="003F4C0B" w:rsidRDefault="009065AE" w:rsidP="004A10CB">
            <w:pPr>
              <w:jc w:val="both"/>
              <w:rPr>
                <w:sz w:val="22"/>
                <w:szCs w:val="22"/>
              </w:rPr>
            </w:pPr>
            <w:r w:rsidRPr="003F4C0B">
              <w:rPr>
                <w:sz w:val="22"/>
                <w:szCs w:val="22"/>
              </w:rPr>
              <w:t xml:space="preserve">2.  Vacuum clamping system </w:t>
            </w:r>
          </w:p>
          <w:p w14:paraId="6E78AD62" w14:textId="77777777" w:rsidR="009065AE" w:rsidRPr="003F4C0B" w:rsidRDefault="009065AE" w:rsidP="004A10CB">
            <w:pPr>
              <w:jc w:val="both"/>
              <w:rPr>
                <w:sz w:val="22"/>
                <w:szCs w:val="22"/>
              </w:rPr>
            </w:pPr>
            <w:r w:rsidRPr="003F4C0B">
              <w:rPr>
                <w:sz w:val="22"/>
                <w:szCs w:val="22"/>
              </w:rPr>
              <w:t>3.  4th. axes equipment</w:t>
            </w:r>
          </w:p>
          <w:p w14:paraId="26A07C84" w14:textId="77777777" w:rsidR="009065AE" w:rsidRPr="003F4C0B" w:rsidRDefault="009065AE" w:rsidP="004A10CB">
            <w:pPr>
              <w:jc w:val="both"/>
              <w:rPr>
                <w:color w:val="0070C0"/>
                <w:sz w:val="22"/>
                <w:szCs w:val="22"/>
              </w:rPr>
            </w:pPr>
            <w:r w:rsidRPr="003F4C0B">
              <w:rPr>
                <w:sz w:val="22"/>
                <w:szCs w:val="22"/>
              </w:rPr>
              <w:t>4.  Set of adapters and tools</w:t>
            </w:r>
          </w:p>
        </w:tc>
        <w:tc>
          <w:tcPr>
            <w:tcW w:w="1696" w:type="dxa"/>
          </w:tcPr>
          <w:p w14:paraId="75D5ADCA" w14:textId="77777777" w:rsidR="009065AE" w:rsidRPr="003F4C0B" w:rsidRDefault="009065AE" w:rsidP="004A10CB">
            <w:pPr>
              <w:jc w:val="center"/>
              <w:rPr>
                <w:sz w:val="22"/>
                <w:szCs w:val="22"/>
              </w:rPr>
            </w:pPr>
            <w:r>
              <w:rPr>
                <w:sz w:val="22"/>
                <w:szCs w:val="22"/>
              </w:rPr>
              <w:t>Mandatory</w:t>
            </w:r>
          </w:p>
        </w:tc>
        <w:tc>
          <w:tcPr>
            <w:tcW w:w="1418" w:type="dxa"/>
          </w:tcPr>
          <w:p w14:paraId="754A22C6" w14:textId="27CD9F74" w:rsidR="007F30F6" w:rsidRDefault="007F30F6" w:rsidP="004A10CB">
            <w:pPr>
              <w:jc w:val="center"/>
              <w:rPr>
                <w:sz w:val="22"/>
                <w:szCs w:val="22"/>
              </w:rPr>
            </w:pPr>
          </w:p>
        </w:tc>
      </w:tr>
      <w:tr w:rsidR="009065AE" w:rsidRPr="003F4C0B" w14:paraId="6E6599DE" w14:textId="3824FFB0" w:rsidTr="009065AE">
        <w:trPr>
          <w:jc w:val="center"/>
        </w:trPr>
        <w:tc>
          <w:tcPr>
            <w:tcW w:w="704" w:type="dxa"/>
            <w:vMerge w:val="restart"/>
            <w:shd w:val="clear" w:color="auto" w:fill="auto"/>
          </w:tcPr>
          <w:p w14:paraId="3D5DE069" w14:textId="77777777" w:rsidR="009065AE" w:rsidRPr="003F4C0B" w:rsidRDefault="009065AE" w:rsidP="004A10CB">
            <w:pPr>
              <w:pStyle w:val="ListParagraph"/>
              <w:numPr>
                <w:ilvl w:val="1"/>
                <w:numId w:val="24"/>
              </w:numPr>
              <w:ind w:left="0" w:hanging="2"/>
              <w:jc w:val="center"/>
              <w:rPr>
                <w:sz w:val="22"/>
                <w:szCs w:val="22"/>
              </w:rPr>
            </w:pPr>
          </w:p>
        </w:tc>
        <w:tc>
          <w:tcPr>
            <w:tcW w:w="2126" w:type="dxa"/>
            <w:vMerge w:val="restart"/>
            <w:shd w:val="clear" w:color="auto" w:fill="auto"/>
          </w:tcPr>
          <w:p w14:paraId="5576F84E" w14:textId="77777777" w:rsidR="009065AE" w:rsidRPr="003F4C0B" w:rsidRDefault="009065AE" w:rsidP="004A10CB">
            <w:pPr>
              <w:rPr>
                <w:sz w:val="22"/>
                <w:szCs w:val="22"/>
              </w:rPr>
            </w:pPr>
            <w:r w:rsidRPr="003F4C0B">
              <w:rPr>
                <w:sz w:val="22"/>
                <w:szCs w:val="22"/>
              </w:rPr>
              <w:t xml:space="preserve">CNC milling machine with its auxiliary equipment </w:t>
            </w:r>
          </w:p>
          <w:p w14:paraId="5020B235" w14:textId="77777777" w:rsidR="009065AE" w:rsidRPr="003F4C0B" w:rsidRDefault="009065AE" w:rsidP="004A10CB">
            <w:pPr>
              <w:rPr>
                <w:sz w:val="22"/>
                <w:szCs w:val="22"/>
              </w:rPr>
            </w:pPr>
          </w:p>
        </w:tc>
        <w:tc>
          <w:tcPr>
            <w:tcW w:w="4683" w:type="dxa"/>
            <w:shd w:val="clear" w:color="auto" w:fill="auto"/>
            <w:vAlign w:val="center"/>
          </w:tcPr>
          <w:p w14:paraId="11618E59" w14:textId="4F1112C6" w:rsidR="009065AE" w:rsidRPr="003F4C0B" w:rsidRDefault="009065AE" w:rsidP="004A10CB">
            <w:pPr>
              <w:jc w:val="both"/>
              <w:rPr>
                <w:bCs/>
                <w:sz w:val="22"/>
                <w:szCs w:val="22"/>
              </w:rPr>
            </w:pPr>
            <w:r w:rsidRPr="003F4C0B">
              <w:rPr>
                <w:bCs/>
                <w:sz w:val="22"/>
                <w:szCs w:val="22"/>
              </w:rPr>
              <w:t xml:space="preserve">Equipment </w:t>
            </w:r>
            <w:r w:rsidR="004758C5">
              <w:rPr>
                <w:bCs/>
                <w:sz w:val="22"/>
                <w:szCs w:val="22"/>
              </w:rPr>
              <w:t>specifications</w:t>
            </w:r>
          </w:p>
        </w:tc>
        <w:tc>
          <w:tcPr>
            <w:tcW w:w="1696" w:type="dxa"/>
          </w:tcPr>
          <w:p w14:paraId="669E9FCE" w14:textId="77777777" w:rsidR="009065AE" w:rsidRPr="003F4C0B" w:rsidRDefault="009065AE" w:rsidP="004A10CB">
            <w:pPr>
              <w:jc w:val="both"/>
              <w:rPr>
                <w:bCs/>
                <w:sz w:val="22"/>
                <w:szCs w:val="22"/>
              </w:rPr>
            </w:pPr>
          </w:p>
        </w:tc>
        <w:tc>
          <w:tcPr>
            <w:tcW w:w="1418" w:type="dxa"/>
          </w:tcPr>
          <w:p w14:paraId="7E71E338" w14:textId="77777777" w:rsidR="009065AE" w:rsidRPr="003F4C0B" w:rsidRDefault="009065AE" w:rsidP="004A10CB">
            <w:pPr>
              <w:jc w:val="both"/>
              <w:rPr>
                <w:bCs/>
                <w:sz w:val="22"/>
                <w:szCs w:val="22"/>
              </w:rPr>
            </w:pPr>
          </w:p>
        </w:tc>
      </w:tr>
      <w:tr w:rsidR="009065AE" w:rsidRPr="003F4C0B" w14:paraId="110023AB" w14:textId="7226C4D7" w:rsidTr="009065AE">
        <w:trPr>
          <w:jc w:val="center"/>
        </w:trPr>
        <w:tc>
          <w:tcPr>
            <w:tcW w:w="704" w:type="dxa"/>
            <w:vMerge/>
            <w:shd w:val="clear" w:color="auto" w:fill="auto"/>
          </w:tcPr>
          <w:p w14:paraId="4ACCD967" w14:textId="77777777" w:rsidR="009065AE" w:rsidRPr="003F4C0B" w:rsidRDefault="009065AE" w:rsidP="004A10CB">
            <w:pPr>
              <w:pStyle w:val="ListParagraph"/>
              <w:numPr>
                <w:ilvl w:val="1"/>
                <w:numId w:val="24"/>
              </w:numPr>
              <w:ind w:left="0" w:hanging="2"/>
              <w:jc w:val="center"/>
              <w:rPr>
                <w:sz w:val="22"/>
                <w:szCs w:val="22"/>
              </w:rPr>
            </w:pPr>
          </w:p>
        </w:tc>
        <w:tc>
          <w:tcPr>
            <w:tcW w:w="2126" w:type="dxa"/>
            <w:vMerge/>
            <w:shd w:val="clear" w:color="auto" w:fill="auto"/>
          </w:tcPr>
          <w:p w14:paraId="2FBD12B8" w14:textId="77777777" w:rsidR="009065AE" w:rsidRPr="003F4C0B" w:rsidRDefault="009065AE" w:rsidP="004A10CB">
            <w:pPr>
              <w:rPr>
                <w:sz w:val="22"/>
                <w:szCs w:val="22"/>
              </w:rPr>
            </w:pPr>
          </w:p>
        </w:tc>
        <w:tc>
          <w:tcPr>
            <w:tcW w:w="4683" w:type="dxa"/>
            <w:shd w:val="clear" w:color="auto" w:fill="auto"/>
            <w:vAlign w:val="center"/>
          </w:tcPr>
          <w:p w14:paraId="0383EF92" w14:textId="77777777" w:rsidR="009065AE" w:rsidRPr="003F4C0B" w:rsidRDefault="009065AE" w:rsidP="004A10CB">
            <w:pPr>
              <w:jc w:val="both"/>
              <w:rPr>
                <w:bCs/>
                <w:sz w:val="22"/>
                <w:szCs w:val="22"/>
              </w:rPr>
            </w:pPr>
            <w:r w:rsidRPr="003F4C0B">
              <w:rPr>
                <w:bCs/>
                <w:sz w:val="22"/>
                <w:szCs w:val="22"/>
              </w:rPr>
              <w:t>Machine must have full enclosure and meet all safety requirements</w:t>
            </w:r>
          </w:p>
        </w:tc>
        <w:tc>
          <w:tcPr>
            <w:tcW w:w="1696" w:type="dxa"/>
            <w:vAlign w:val="center"/>
          </w:tcPr>
          <w:p w14:paraId="778A5587" w14:textId="77777777" w:rsidR="009065AE" w:rsidRPr="003F4C0B" w:rsidRDefault="009065AE" w:rsidP="004A10CB">
            <w:pPr>
              <w:jc w:val="center"/>
              <w:rPr>
                <w:bCs/>
                <w:sz w:val="22"/>
                <w:szCs w:val="22"/>
              </w:rPr>
            </w:pPr>
            <w:r>
              <w:rPr>
                <w:sz w:val="22"/>
                <w:szCs w:val="22"/>
              </w:rPr>
              <w:t>Mandatory</w:t>
            </w:r>
          </w:p>
        </w:tc>
        <w:tc>
          <w:tcPr>
            <w:tcW w:w="1418" w:type="dxa"/>
          </w:tcPr>
          <w:p w14:paraId="545A62B7" w14:textId="166ADE9D" w:rsidR="009065AE" w:rsidRDefault="009065AE" w:rsidP="004A10CB">
            <w:pPr>
              <w:jc w:val="center"/>
              <w:rPr>
                <w:sz w:val="22"/>
                <w:szCs w:val="22"/>
              </w:rPr>
            </w:pPr>
          </w:p>
        </w:tc>
      </w:tr>
      <w:tr w:rsidR="009065AE" w:rsidRPr="003F4C0B" w14:paraId="6DD3EDCD" w14:textId="2A89F500" w:rsidTr="009065AE">
        <w:trPr>
          <w:jc w:val="center"/>
        </w:trPr>
        <w:tc>
          <w:tcPr>
            <w:tcW w:w="704" w:type="dxa"/>
            <w:vMerge/>
            <w:shd w:val="clear" w:color="auto" w:fill="auto"/>
          </w:tcPr>
          <w:p w14:paraId="4D6501E8" w14:textId="77777777" w:rsidR="009065AE" w:rsidRPr="003F4C0B" w:rsidRDefault="009065AE" w:rsidP="004A10CB">
            <w:pPr>
              <w:jc w:val="center"/>
              <w:rPr>
                <w:color w:val="0070C0"/>
                <w:sz w:val="22"/>
                <w:szCs w:val="22"/>
              </w:rPr>
            </w:pPr>
          </w:p>
        </w:tc>
        <w:tc>
          <w:tcPr>
            <w:tcW w:w="2126" w:type="dxa"/>
            <w:vMerge/>
            <w:shd w:val="clear" w:color="auto" w:fill="auto"/>
          </w:tcPr>
          <w:p w14:paraId="3706F042" w14:textId="77777777" w:rsidR="009065AE" w:rsidRPr="003F4C0B" w:rsidRDefault="009065AE" w:rsidP="004A10CB">
            <w:pPr>
              <w:rPr>
                <w:color w:val="0070C0"/>
                <w:sz w:val="22"/>
                <w:szCs w:val="22"/>
              </w:rPr>
            </w:pPr>
          </w:p>
        </w:tc>
        <w:tc>
          <w:tcPr>
            <w:tcW w:w="4683" w:type="dxa"/>
            <w:shd w:val="clear" w:color="auto" w:fill="auto"/>
            <w:vAlign w:val="center"/>
          </w:tcPr>
          <w:p w14:paraId="203BD8B0" w14:textId="77777777" w:rsidR="009065AE" w:rsidRPr="003F4C0B" w:rsidRDefault="009065AE" w:rsidP="004A10CB">
            <w:pPr>
              <w:jc w:val="both"/>
              <w:rPr>
                <w:b/>
                <w:bCs/>
                <w:sz w:val="22"/>
                <w:szCs w:val="22"/>
                <w:u w:val="single"/>
              </w:rPr>
            </w:pPr>
            <w:r w:rsidRPr="003F4C0B">
              <w:rPr>
                <w:sz w:val="22"/>
                <w:szCs w:val="22"/>
              </w:rPr>
              <w:t xml:space="preserve">Number of controlled axes </w:t>
            </w:r>
          </w:p>
        </w:tc>
        <w:tc>
          <w:tcPr>
            <w:tcW w:w="1696" w:type="dxa"/>
            <w:vAlign w:val="center"/>
          </w:tcPr>
          <w:p w14:paraId="32F4A112" w14:textId="77777777" w:rsidR="009065AE" w:rsidRPr="003F4C0B" w:rsidRDefault="009065AE" w:rsidP="004A10CB">
            <w:pPr>
              <w:jc w:val="center"/>
              <w:rPr>
                <w:sz w:val="22"/>
                <w:szCs w:val="22"/>
              </w:rPr>
            </w:pPr>
            <w:r>
              <w:rPr>
                <w:sz w:val="22"/>
                <w:szCs w:val="22"/>
              </w:rPr>
              <w:t>Not less than</w:t>
            </w:r>
            <w:r w:rsidRPr="003F4C0B">
              <w:rPr>
                <w:sz w:val="22"/>
                <w:szCs w:val="22"/>
              </w:rPr>
              <w:t xml:space="preserve"> 4</w:t>
            </w:r>
          </w:p>
        </w:tc>
        <w:tc>
          <w:tcPr>
            <w:tcW w:w="1418" w:type="dxa"/>
          </w:tcPr>
          <w:p w14:paraId="0988D7C5" w14:textId="1CEAECBA" w:rsidR="009065AE" w:rsidRDefault="009065AE" w:rsidP="004A10CB">
            <w:pPr>
              <w:jc w:val="center"/>
              <w:rPr>
                <w:sz w:val="22"/>
                <w:szCs w:val="22"/>
              </w:rPr>
            </w:pPr>
          </w:p>
        </w:tc>
      </w:tr>
      <w:tr w:rsidR="009065AE" w:rsidRPr="003F4C0B" w14:paraId="245B9C67" w14:textId="61CA6114" w:rsidTr="009065AE">
        <w:trPr>
          <w:jc w:val="center"/>
        </w:trPr>
        <w:tc>
          <w:tcPr>
            <w:tcW w:w="704" w:type="dxa"/>
            <w:vMerge/>
            <w:shd w:val="clear" w:color="auto" w:fill="auto"/>
          </w:tcPr>
          <w:p w14:paraId="7656CF80" w14:textId="77777777" w:rsidR="009065AE" w:rsidRPr="003F4C0B" w:rsidRDefault="009065AE" w:rsidP="004A10CB">
            <w:pPr>
              <w:jc w:val="center"/>
              <w:rPr>
                <w:color w:val="0070C0"/>
                <w:sz w:val="22"/>
                <w:szCs w:val="22"/>
              </w:rPr>
            </w:pPr>
          </w:p>
        </w:tc>
        <w:tc>
          <w:tcPr>
            <w:tcW w:w="2126" w:type="dxa"/>
            <w:vMerge/>
            <w:shd w:val="clear" w:color="auto" w:fill="auto"/>
          </w:tcPr>
          <w:p w14:paraId="7B634F6B" w14:textId="77777777" w:rsidR="009065AE" w:rsidRPr="003F4C0B" w:rsidRDefault="009065AE" w:rsidP="004A10CB">
            <w:pPr>
              <w:rPr>
                <w:color w:val="0070C0"/>
                <w:sz w:val="22"/>
                <w:szCs w:val="22"/>
              </w:rPr>
            </w:pPr>
          </w:p>
        </w:tc>
        <w:tc>
          <w:tcPr>
            <w:tcW w:w="4683" w:type="dxa"/>
            <w:shd w:val="clear" w:color="auto" w:fill="auto"/>
            <w:vAlign w:val="center"/>
          </w:tcPr>
          <w:p w14:paraId="2BEAA7B2" w14:textId="77777777" w:rsidR="009065AE" w:rsidRPr="003F4C0B" w:rsidRDefault="009065AE" w:rsidP="004A10CB">
            <w:pPr>
              <w:jc w:val="both"/>
              <w:rPr>
                <w:b/>
                <w:bCs/>
                <w:color w:val="0070C0"/>
                <w:sz w:val="22"/>
                <w:szCs w:val="22"/>
                <w:u w:val="single"/>
              </w:rPr>
            </w:pPr>
            <w:r w:rsidRPr="003F4C0B">
              <w:rPr>
                <w:sz w:val="22"/>
                <w:szCs w:val="22"/>
              </w:rPr>
              <w:t>Touch screen</w:t>
            </w:r>
          </w:p>
        </w:tc>
        <w:tc>
          <w:tcPr>
            <w:tcW w:w="1696" w:type="dxa"/>
            <w:vAlign w:val="center"/>
          </w:tcPr>
          <w:p w14:paraId="643019D3" w14:textId="77777777" w:rsidR="009065AE" w:rsidRPr="003F4C0B" w:rsidRDefault="009065AE" w:rsidP="004A10CB">
            <w:pPr>
              <w:jc w:val="center"/>
              <w:rPr>
                <w:sz w:val="22"/>
                <w:szCs w:val="22"/>
              </w:rPr>
            </w:pPr>
            <w:r>
              <w:rPr>
                <w:sz w:val="22"/>
                <w:szCs w:val="22"/>
              </w:rPr>
              <w:t>Mandatory</w:t>
            </w:r>
          </w:p>
        </w:tc>
        <w:tc>
          <w:tcPr>
            <w:tcW w:w="1418" w:type="dxa"/>
          </w:tcPr>
          <w:p w14:paraId="2BFB252B" w14:textId="7B885E2E" w:rsidR="009065AE" w:rsidRDefault="009065AE" w:rsidP="004A10CB">
            <w:pPr>
              <w:jc w:val="center"/>
              <w:rPr>
                <w:sz w:val="22"/>
                <w:szCs w:val="22"/>
              </w:rPr>
            </w:pPr>
          </w:p>
        </w:tc>
      </w:tr>
      <w:tr w:rsidR="009065AE" w:rsidRPr="003F4C0B" w14:paraId="33287D09" w14:textId="5CCDA17C" w:rsidTr="009065AE">
        <w:trPr>
          <w:jc w:val="center"/>
        </w:trPr>
        <w:tc>
          <w:tcPr>
            <w:tcW w:w="704" w:type="dxa"/>
            <w:vMerge/>
            <w:shd w:val="clear" w:color="auto" w:fill="auto"/>
          </w:tcPr>
          <w:p w14:paraId="698BF2B5" w14:textId="77777777" w:rsidR="009065AE" w:rsidRPr="003F4C0B" w:rsidRDefault="009065AE" w:rsidP="004A10CB">
            <w:pPr>
              <w:jc w:val="center"/>
              <w:rPr>
                <w:color w:val="0070C0"/>
                <w:sz w:val="22"/>
                <w:szCs w:val="22"/>
              </w:rPr>
            </w:pPr>
          </w:p>
        </w:tc>
        <w:tc>
          <w:tcPr>
            <w:tcW w:w="2126" w:type="dxa"/>
            <w:vMerge/>
            <w:shd w:val="clear" w:color="auto" w:fill="auto"/>
          </w:tcPr>
          <w:p w14:paraId="38EAFB0C" w14:textId="77777777" w:rsidR="009065AE" w:rsidRPr="003F4C0B" w:rsidRDefault="009065AE" w:rsidP="004A10CB">
            <w:pPr>
              <w:rPr>
                <w:color w:val="0070C0"/>
                <w:sz w:val="22"/>
                <w:szCs w:val="22"/>
              </w:rPr>
            </w:pPr>
          </w:p>
        </w:tc>
        <w:tc>
          <w:tcPr>
            <w:tcW w:w="4683" w:type="dxa"/>
            <w:shd w:val="clear" w:color="auto" w:fill="auto"/>
            <w:vAlign w:val="center"/>
          </w:tcPr>
          <w:p w14:paraId="29ADC76A" w14:textId="77777777" w:rsidR="009065AE" w:rsidRPr="003F4C0B" w:rsidRDefault="009065AE" w:rsidP="004A10CB">
            <w:pPr>
              <w:jc w:val="both"/>
              <w:rPr>
                <w:sz w:val="22"/>
                <w:szCs w:val="22"/>
              </w:rPr>
            </w:pPr>
            <w:r w:rsidRPr="003F4C0B">
              <w:rPr>
                <w:sz w:val="22"/>
                <w:szCs w:val="22"/>
              </w:rPr>
              <w:t>Electric hand control module</w:t>
            </w:r>
          </w:p>
        </w:tc>
        <w:tc>
          <w:tcPr>
            <w:tcW w:w="1696" w:type="dxa"/>
            <w:vAlign w:val="center"/>
          </w:tcPr>
          <w:p w14:paraId="0AC7EF00" w14:textId="77777777" w:rsidR="009065AE" w:rsidRPr="003F4C0B" w:rsidRDefault="009065AE" w:rsidP="004A10CB">
            <w:pPr>
              <w:jc w:val="center"/>
              <w:rPr>
                <w:sz w:val="22"/>
                <w:szCs w:val="22"/>
              </w:rPr>
            </w:pPr>
            <w:r>
              <w:rPr>
                <w:sz w:val="22"/>
                <w:szCs w:val="22"/>
              </w:rPr>
              <w:t>Mandatory</w:t>
            </w:r>
          </w:p>
        </w:tc>
        <w:tc>
          <w:tcPr>
            <w:tcW w:w="1418" w:type="dxa"/>
          </w:tcPr>
          <w:p w14:paraId="57B8FB18" w14:textId="3991F6E8" w:rsidR="009065AE" w:rsidRDefault="009065AE" w:rsidP="004A10CB">
            <w:pPr>
              <w:jc w:val="center"/>
              <w:rPr>
                <w:sz w:val="22"/>
                <w:szCs w:val="22"/>
              </w:rPr>
            </w:pPr>
          </w:p>
        </w:tc>
      </w:tr>
      <w:tr w:rsidR="009065AE" w:rsidRPr="003F4C0B" w14:paraId="3B391DD0" w14:textId="6E85BAE2" w:rsidTr="009065AE">
        <w:trPr>
          <w:jc w:val="center"/>
        </w:trPr>
        <w:tc>
          <w:tcPr>
            <w:tcW w:w="704" w:type="dxa"/>
            <w:vMerge/>
            <w:shd w:val="clear" w:color="auto" w:fill="auto"/>
          </w:tcPr>
          <w:p w14:paraId="3351984A" w14:textId="77777777" w:rsidR="009065AE" w:rsidRPr="003F4C0B" w:rsidRDefault="009065AE" w:rsidP="004A10CB">
            <w:pPr>
              <w:jc w:val="center"/>
              <w:rPr>
                <w:sz w:val="22"/>
                <w:szCs w:val="22"/>
              </w:rPr>
            </w:pPr>
          </w:p>
        </w:tc>
        <w:tc>
          <w:tcPr>
            <w:tcW w:w="2126" w:type="dxa"/>
            <w:vMerge/>
            <w:shd w:val="clear" w:color="auto" w:fill="auto"/>
          </w:tcPr>
          <w:p w14:paraId="5C4C1670" w14:textId="77777777" w:rsidR="009065AE" w:rsidRPr="003F4C0B" w:rsidRDefault="009065AE" w:rsidP="004A10CB">
            <w:pPr>
              <w:rPr>
                <w:sz w:val="22"/>
                <w:szCs w:val="22"/>
              </w:rPr>
            </w:pPr>
          </w:p>
        </w:tc>
        <w:tc>
          <w:tcPr>
            <w:tcW w:w="4683" w:type="dxa"/>
            <w:shd w:val="clear" w:color="auto" w:fill="auto"/>
            <w:vAlign w:val="center"/>
          </w:tcPr>
          <w:p w14:paraId="6E05B26F" w14:textId="77777777" w:rsidR="009065AE" w:rsidRPr="003F4C0B" w:rsidRDefault="009065AE" w:rsidP="004A10CB">
            <w:pPr>
              <w:jc w:val="both"/>
              <w:rPr>
                <w:sz w:val="22"/>
                <w:szCs w:val="22"/>
              </w:rPr>
            </w:pPr>
            <w:r w:rsidRPr="003F4C0B">
              <w:rPr>
                <w:sz w:val="22"/>
                <w:szCs w:val="22"/>
              </w:rPr>
              <w:t>Data interface Ethernet or USB</w:t>
            </w:r>
          </w:p>
        </w:tc>
        <w:tc>
          <w:tcPr>
            <w:tcW w:w="1696" w:type="dxa"/>
            <w:vAlign w:val="center"/>
          </w:tcPr>
          <w:p w14:paraId="6B9B2DCE" w14:textId="77777777" w:rsidR="009065AE" w:rsidRPr="003F4C0B" w:rsidRDefault="009065AE" w:rsidP="004A10CB">
            <w:pPr>
              <w:jc w:val="center"/>
              <w:rPr>
                <w:sz w:val="22"/>
                <w:szCs w:val="22"/>
              </w:rPr>
            </w:pPr>
            <w:r>
              <w:rPr>
                <w:sz w:val="22"/>
                <w:szCs w:val="22"/>
              </w:rPr>
              <w:t>Mandatory</w:t>
            </w:r>
          </w:p>
        </w:tc>
        <w:tc>
          <w:tcPr>
            <w:tcW w:w="1418" w:type="dxa"/>
          </w:tcPr>
          <w:p w14:paraId="1B5F50E9" w14:textId="2FBA0736" w:rsidR="009065AE" w:rsidRDefault="009065AE" w:rsidP="004A10CB">
            <w:pPr>
              <w:jc w:val="center"/>
              <w:rPr>
                <w:sz w:val="22"/>
                <w:szCs w:val="22"/>
              </w:rPr>
            </w:pPr>
          </w:p>
        </w:tc>
      </w:tr>
      <w:tr w:rsidR="009065AE" w:rsidRPr="003F4C0B" w14:paraId="62198C60" w14:textId="32AFC832" w:rsidTr="009065AE">
        <w:trPr>
          <w:jc w:val="center"/>
        </w:trPr>
        <w:tc>
          <w:tcPr>
            <w:tcW w:w="704" w:type="dxa"/>
            <w:vMerge/>
            <w:shd w:val="clear" w:color="auto" w:fill="auto"/>
          </w:tcPr>
          <w:p w14:paraId="193996A5" w14:textId="77777777" w:rsidR="009065AE" w:rsidRPr="003F4C0B" w:rsidRDefault="009065AE" w:rsidP="004A10CB">
            <w:pPr>
              <w:jc w:val="center"/>
              <w:rPr>
                <w:sz w:val="22"/>
                <w:szCs w:val="22"/>
              </w:rPr>
            </w:pPr>
          </w:p>
        </w:tc>
        <w:tc>
          <w:tcPr>
            <w:tcW w:w="2126" w:type="dxa"/>
            <w:vMerge/>
            <w:shd w:val="clear" w:color="auto" w:fill="auto"/>
          </w:tcPr>
          <w:p w14:paraId="515508DD" w14:textId="77777777" w:rsidR="009065AE" w:rsidRPr="003F4C0B" w:rsidRDefault="009065AE" w:rsidP="004A10CB">
            <w:pPr>
              <w:rPr>
                <w:sz w:val="22"/>
                <w:szCs w:val="22"/>
              </w:rPr>
            </w:pPr>
          </w:p>
        </w:tc>
        <w:tc>
          <w:tcPr>
            <w:tcW w:w="4683" w:type="dxa"/>
            <w:shd w:val="clear" w:color="auto" w:fill="auto"/>
            <w:vAlign w:val="center"/>
          </w:tcPr>
          <w:p w14:paraId="4641E6B8" w14:textId="77777777" w:rsidR="009065AE" w:rsidRPr="003F4C0B" w:rsidRDefault="009065AE" w:rsidP="004A10CB">
            <w:pPr>
              <w:jc w:val="both"/>
              <w:rPr>
                <w:color w:val="0070C0"/>
                <w:sz w:val="22"/>
                <w:szCs w:val="22"/>
              </w:rPr>
            </w:pPr>
            <w:r w:rsidRPr="003F4C0B">
              <w:rPr>
                <w:sz w:val="22"/>
                <w:szCs w:val="22"/>
              </w:rPr>
              <w:t>Dialogue interactive programming</w:t>
            </w:r>
          </w:p>
        </w:tc>
        <w:tc>
          <w:tcPr>
            <w:tcW w:w="1696" w:type="dxa"/>
            <w:vAlign w:val="center"/>
          </w:tcPr>
          <w:p w14:paraId="693CF1EA" w14:textId="77777777" w:rsidR="009065AE" w:rsidRPr="003F4C0B" w:rsidRDefault="009065AE" w:rsidP="004A10CB">
            <w:pPr>
              <w:jc w:val="center"/>
              <w:rPr>
                <w:sz w:val="22"/>
                <w:szCs w:val="22"/>
              </w:rPr>
            </w:pPr>
            <w:r>
              <w:rPr>
                <w:sz w:val="22"/>
                <w:szCs w:val="22"/>
              </w:rPr>
              <w:t>Mandatory</w:t>
            </w:r>
          </w:p>
        </w:tc>
        <w:tc>
          <w:tcPr>
            <w:tcW w:w="1418" w:type="dxa"/>
          </w:tcPr>
          <w:p w14:paraId="1C9FFFEE" w14:textId="0EB36FCC" w:rsidR="009065AE" w:rsidRDefault="009065AE" w:rsidP="004A10CB">
            <w:pPr>
              <w:jc w:val="center"/>
              <w:rPr>
                <w:sz w:val="22"/>
                <w:szCs w:val="22"/>
              </w:rPr>
            </w:pPr>
          </w:p>
        </w:tc>
      </w:tr>
      <w:tr w:rsidR="009065AE" w:rsidRPr="003F4C0B" w14:paraId="6EE4E143" w14:textId="412A182A" w:rsidTr="009065AE">
        <w:trPr>
          <w:jc w:val="center"/>
        </w:trPr>
        <w:tc>
          <w:tcPr>
            <w:tcW w:w="704" w:type="dxa"/>
            <w:vMerge/>
            <w:shd w:val="clear" w:color="auto" w:fill="auto"/>
          </w:tcPr>
          <w:p w14:paraId="092B2E12" w14:textId="77777777" w:rsidR="009065AE" w:rsidRPr="003F4C0B" w:rsidRDefault="009065AE" w:rsidP="004A10CB">
            <w:pPr>
              <w:jc w:val="center"/>
              <w:rPr>
                <w:sz w:val="22"/>
                <w:szCs w:val="22"/>
              </w:rPr>
            </w:pPr>
          </w:p>
        </w:tc>
        <w:tc>
          <w:tcPr>
            <w:tcW w:w="2126" w:type="dxa"/>
            <w:vMerge/>
            <w:shd w:val="clear" w:color="auto" w:fill="auto"/>
          </w:tcPr>
          <w:p w14:paraId="5893314B" w14:textId="77777777" w:rsidR="009065AE" w:rsidRPr="003F4C0B" w:rsidRDefault="009065AE" w:rsidP="004A10CB">
            <w:pPr>
              <w:rPr>
                <w:sz w:val="22"/>
                <w:szCs w:val="22"/>
              </w:rPr>
            </w:pPr>
          </w:p>
        </w:tc>
        <w:tc>
          <w:tcPr>
            <w:tcW w:w="4683" w:type="dxa"/>
            <w:shd w:val="clear" w:color="auto" w:fill="auto"/>
            <w:vAlign w:val="center"/>
          </w:tcPr>
          <w:p w14:paraId="21D6F266" w14:textId="77777777" w:rsidR="009065AE" w:rsidRPr="003F4C0B" w:rsidRDefault="009065AE" w:rsidP="004A10CB">
            <w:pPr>
              <w:jc w:val="both"/>
              <w:rPr>
                <w:sz w:val="22"/>
                <w:szCs w:val="22"/>
              </w:rPr>
            </w:pPr>
            <w:r w:rsidRPr="003F4C0B">
              <w:rPr>
                <w:sz w:val="22"/>
                <w:szCs w:val="22"/>
              </w:rPr>
              <w:t>On-line camera for the workpiece setup</w:t>
            </w:r>
          </w:p>
        </w:tc>
        <w:tc>
          <w:tcPr>
            <w:tcW w:w="1696" w:type="dxa"/>
            <w:vAlign w:val="center"/>
          </w:tcPr>
          <w:p w14:paraId="4E1DF8F6" w14:textId="77777777" w:rsidR="009065AE" w:rsidRPr="003F4C0B" w:rsidRDefault="009065AE" w:rsidP="004A10CB">
            <w:pPr>
              <w:jc w:val="center"/>
              <w:rPr>
                <w:sz w:val="22"/>
                <w:szCs w:val="22"/>
              </w:rPr>
            </w:pPr>
            <w:r>
              <w:rPr>
                <w:sz w:val="22"/>
                <w:szCs w:val="22"/>
              </w:rPr>
              <w:t>Mandatory</w:t>
            </w:r>
          </w:p>
        </w:tc>
        <w:tc>
          <w:tcPr>
            <w:tcW w:w="1418" w:type="dxa"/>
          </w:tcPr>
          <w:p w14:paraId="06EDE0C6" w14:textId="14D49C09" w:rsidR="009065AE" w:rsidRDefault="009065AE" w:rsidP="004A10CB">
            <w:pPr>
              <w:jc w:val="center"/>
              <w:rPr>
                <w:sz w:val="22"/>
                <w:szCs w:val="22"/>
              </w:rPr>
            </w:pPr>
          </w:p>
        </w:tc>
      </w:tr>
      <w:tr w:rsidR="009065AE" w:rsidRPr="003F4C0B" w14:paraId="05F201BB" w14:textId="6ED4B36A" w:rsidTr="009065AE">
        <w:trPr>
          <w:jc w:val="center"/>
        </w:trPr>
        <w:tc>
          <w:tcPr>
            <w:tcW w:w="704" w:type="dxa"/>
            <w:vMerge/>
            <w:shd w:val="clear" w:color="auto" w:fill="auto"/>
          </w:tcPr>
          <w:p w14:paraId="5DA2B6C2" w14:textId="77777777" w:rsidR="009065AE" w:rsidRPr="003F4C0B" w:rsidRDefault="009065AE" w:rsidP="004A10CB">
            <w:pPr>
              <w:jc w:val="center"/>
              <w:rPr>
                <w:sz w:val="22"/>
                <w:szCs w:val="22"/>
              </w:rPr>
            </w:pPr>
          </w:p>
        </w:tc>
        <w:tc>
          <w:tcPr>
            <w:tcW w:w="2126" w:type="dxa"/>
            <w:vMerge/>
            <w:shd w:val="clear" w:color="auto" w:fill="auto"/>
          </w:tcPr>
          <w:p w14:paraId="464A0E36" w14:textId="77777777" w:rsidR="009065AE" w:rsidRPr="003F4C0B" w:rsidRDefault="009065AE" w:rsidP="004A10CB">
            <w:pPr>
              <w:rPr>
                <w:sz w:val="22"/>
                <w:szCs w:val="22"/>
              </w:rPr>
            </w:pPr>
          </w:p>
        </w:tc>
        <w:tc>
          <w:tcPr>
            <w:tcW w:w="4683" w:type="dxa"/>
            <w:shd w:val="clear" w:color="auto" w:fill="auto"/>
            <w:vAlign w:val="center"/>
          </w:tcPr>
          <w:p w14:paraId="22101060" w14:textId="77777777" w:rsidR="009065AE" w:rsidRPr="003F4C0B" w:rsidRDefault="009065AE" w:rsidP="004A10CB">
            <w:pPr>
              <w:jc w:val="both"/>
              <w:rPr>
                <w:color w:val="0070C0"/>
                <w:sz w:val="22"/>
                <w:szCs w:val="22"/>
              </w:rPr>
            </w:pPr>
            <w:r w:rsidRPr="003F4C0B">
              <w:rPr>
                <w:sz w:val="22"/>
                <w:szCs w:val="22"/>
              </w:rPr>
              <w:t>Machine base from mineral casting</w:t>
            </w:r>
          </w:p>
        </w:tc>
        <w:tc>
          <w:tcPr>
            <w:tcW w:w="1696" w:type="dxa"/>
            <w:vAlign w:val="center"/>
          </w:tcPr>
          <w:p w14:paraId="5D50F5C9" w14:textId="77777777" w:rsidR="009065AE" w:rsidRPr="003F4C0B" w:rsidRDefault="009065AE" w:rsidP="004A10CB">
            <w:pPr>
              <w:jc w:val="center"/>
              <w:rPr>
                <w:sz w:val="22"/>
                <w:szCs w:val="22"/>
              </w:rPr>
            </w:pPr>
            <w:r>
              <w:rPr>
                <w:sz w:val="22"/>
                <w:szCs w:val="22"/>
              </w:rPr>
              <w:t>Mandatory</w:t>
            </w:r>
          </w:p>
        </w:tc>
        <w:tc>
          <w:tcPr>
            <w:tcW w:w="1418" w:type="dxa"/>
          </w:tcPr>
          <w:p w14:paraId="70F3DF25" w14:textId="3B72BE37" w:rsidR="009065AE" w:rsidRDefault="009065AE" w:rsidP="004A10CB">
            <w:pPr>
              <w:jc w:val="center"/>
              <w:rPr>
                <w:sz w:val="22"/>
                <w:szCs w:val="22"/>
              </w:rPr>
            </w:pPr>
          </w:p>
        </w:tc>
      </w:tr>
      <w:tr w:rsidR="009065AE" w:rsidRPr="003F4C0B" w14:paraId="735746DA" w14:textId="56C46F2C" w:rsidTr="009065AE">
        <w:trPr>
          <w:jc w:val="center"/>
        </w:trPr>
        <w:tc>
          <w:tcPr>
            <w:tcW w:w="704" w:type="dxa"/>
            <w:vMerge/>
            <w:shd w:val="clear" w:color="auto" w:fill="auto"/>
          </w:tcPr>
          <w:p w14:paraId="30391104" w14:textId="77777777" w:rsidR="009065AE" w:rsidRPr="003F4C0B" w:rsidRDefault="009065AE" w:rsidP="004A10CB">
            <w:pPr>
              <w:jc w:val="center"/>
              <w:rPr>
                <w:sz w:val="22"/>
                <w:szCs w:val="22"/>
              </w:rPr>
            </w:pPr>
          </w:p>
        </w:tc>
        <w:tc>
          <w:tcPr>
            <w:tcW w:w="2126" w:type="dxa"/>
            <w:vMerge/>
            <w:shd w:val="clear" w:color="auto" w:fill="auto"/>
          </w:tcPr>
          <w:p w14:paraId="184E9521" w14:textId="77777777" w:rsidR="009065AE" w:rsidRPr="003F4C0B" w:rsidRDefault="009065AE" w:rsidP="004A10CB">
            <w:pPr>
              <w:rPr>
                <w:sz w:val="22"/>
                <w:szCs w:val="22"/>
              </w:rPr>
            </w:pPr>
          </w:p>
        </w:tc>
        <w:tc>
          <w:tcPr>
            <w:tcW w:w="4683" w:type="dxa"/>
            <w:shd w:val="clear" w:color="auto" w:fill="auto"/>
            <w:vAlign w:val="center"/>
          </w:tcPr>
          <w:p w14:paraId="19BBE231" w14:textId="77777777" w:rsidR="009065AE" w:rsidRPr="003F4C0B" w:rsidRDefault="009065AE" w:rsidP="004A10CB">
            <w:pPr>
              <w:jc w:val="both"/>
              <w:rPr>
                <w:b/>
                <w:bCs/>
                <w:color w:val="0070C0"/>
                <w:sz w:val="22"/>
                <w:szCs w:val="22"/>
                <w:u w:val="single"/>
              </w:rPr>
            </w:pPr>
            <w:r w:rsidRPr="003F4C0B">
              <w:rPr>
                <w:sz w:val="22"/>
                <w:szCs w:val="22"/>
              </w:rPr>
              <w:t>Architecture of the machine portal - fixed</w:t>
            </w:r>
          </w:p>
        </w:tc>
        <w:tc>
          <w:tcPr>
            <w:tcW w:w="1696" w:type="dxa"/>
            <w:vAlign w:val="center"/>
          </w:tcPr>
          <w:p w14:paraId="57E1250D" w14:textId="77777777" w:rsidR="009065AE" w:rsidRPr="003F4C0B" w:rsidRDefault="009065AE" w:rsidP="004A10CB">
            <w:pPr>
              <w:jc w:val="center"/>
              <w:rPr>
                <w:sz w:val="22"/>
                <w:szCs w:val="22"/>
              </w:rPr>
            </w:pPr>
            <w:r>
              <w:rPr>
                <w:sz w:val="22"/>
                <w:szCs w:val="22"/>
              </w:rPr>
              <w:t>Mandatory</w:t>
            </w:r>
          </w:p>
        </w:tc>
        <w:tc>
          <w:tcPr>
            <w:tcW w:w="1418" w:type="dxa"/>
          </w:tcPr>
          <w:p w14:paraId="48E9D801" w14:textId="3BF81F9E" w:rsidR="009065AE" w:rsidRDefault="009065AE" w:rsidP="004A10CB">
            <w:pPr>
              <w:jc w:val="center"/>
              <w:rPr>
                <w:sz w:val="22"/>
                <w:szCs w:val="22"/>
              </w:rPr>
            </w:pPr>
          </w:p>
        </w:tc>
      </w:tr>
      <w:tr w:rsidR="009065AE" w:rsidRPr="003F4C0B" w14:paraId="24A005E2" w14:textId="4E108337" w:rsidTr="009065AE">
        <w:trPr>
          <w:jc w:val="center"/>
        </w:trPr>
        <w:tc>
          <w:tcPr>
            <w:tcW w:w="704" w:type="dxa"/>
            <w:vMerge/>
            <w:shd w:val="clear" w:color="auto" w:fill="auto"/>
          </w:tcPr>
          <w:p w14:paraId="7645FEF2" w14:textId="77777777" w:rsidR="009065AE" w:rsidRPr="003F4C0B" w:rsidRDefault="009065AE" w:rsidP="004A10CB">
            <w:pPr>
              <w:jc w:val="center"/>
              <w:rPr>
                <w:sz w:val="22"/>
                <w:szCs w:val="22"/>
              </w:rPr>
            </w:pPr>
          </w:p>
        </w:tc>
        <w:tc>
          <w:tcPr>
            <w:tcW w:w="2126" w:type="dxa"/>
            <w:vMerge/>
            <w:shd w:val="clear" w:color="auto" w:fill="auto"/>
          </w:tcPr>
          <w:p w14:paraId="76527D87" w14:textId="77777777" w:rsidR="009065AE" w:rsidRPr="003F4C0B" w:rsidRDefault="009065AE" w:rsidP="004A10CB">
            <w:pPr>
              <w:rPr>
                <w:sz w:val="22"/>
                <w:szCs w:val="22"/>
              </w:rPr>
            </w:pPr>
          </w:p>
        </w:tc>
        <w:tc>
          <w:tcPr>
            <w:tcW w:w="4683" w:type="dxa"/>
            <w:shd w:val="clear" w:color="auto" w:fill="auto"/>
            <w:vAlign w:val="center"/>
          </w:tcPr>
          <w:p w14:paraId="55A6885F" w14:textId="77777777" w:rsidR="009065AE" w:rsidRPr="003F4C0B" w:rsidRDefault="009065AE" w:rsidP="004A10CB">
            <w:pPr>
              <w:jc w:val="both"/>
              <w:rPr>
                <w:color w:val="0070C0"/>
                <w:sz w:val="22"/>
                <w:szCs w:val="22"/>
              </w:rPr>
            </w:pPr>
            <w:r w:rsidRPr="003F4C0B">
              <w:rPr>
                <w:sz w:val="22"/>
                <w:szCs w:val="22"/>
              </w:rPr>
              <w:t>Kinematics of the machine – 2 axes tool movement, one axe - table</w:t>
            </w:r>
          </w:p>
        </w:tc>
        <w:tc>
          <w:tcPr>
            <w:tcW w:w="1696" w:type="dxa"/>
            <w:vAlign w:val="center"/>
          </w:tcPr>
          <w:p w14:paraId="70CA86BD" w14:textId="77777777" w:rsidR="009065AE" w:rsidRPr="003F4C0B" w:rsidRDefault="009065AE" w:rsidP="004A10CB">
            <w:pPr>
              <w:jc w:val="center"/>
              <w:rPr>
                <w:sz w:val="22"/>
                <w:szCs w:val="22"/>
              </w:rPr>
            </w:pPr>
            <w:r>
              <w:rPr>
                <w:sz w:val="22"/>
                <w:szCs w:val="22"/>
              </w:rPr>
              <w:t>Mandatory</w:t>
            </w:r>
          </w:p>
        </w:tc>
        <w:tc>
          <w:tcPr>
            <w:tcW w:w="1418" w:type="dxa"/>
          </w:tcPr>
          <w:p w14:paraId="6A86C18D" w14:textId="38E1CFDC" w:rsidR="009065AE" w:rsidRDefault="009065AE" w:rsidP="004A10CB">
            <w:pPr>
              <w:jc w:val="center"/>
              <w:rPr>
                <w:sz w:val="22"/>
                <w:szCs w:val="22"/>
              </w:rPr>
            </w:pPr>
          </w:p>
        </w:tc>
      </w:tr>
      <w:tr w:rsidR="009065AE" w:rsidRPr="003F4C0B" w14:paraId="795A3F12" w14:textId="4EBC1FA1" w:rsidTr="009065AE">
        <w:trPr>
          <w:jc w:val="center"/>
        </w:trPr>
        <w:tc>
          <w:tcPr>
            <w:tcW w:w="704" w:type="dxa"/>
            <w:vMerge/>
            <w:shd w:val="clear" w:color="auto" w:fill="auto"/>
          </w:tcPr>
          <w:p w14:paraId="2A0E8772" w14:textId="77777777" w:rsidR="009065AE" w:rsidRPr="003F4C0B" w:rsidRDefault="009065AE" w:rsidP="004A10CB">
            <w:pPr>
              <w:jc w:val="center"/>
              <w:rPr>
                <w:sz w:val="22"/>
                <w:szCs w:val="22"/>
              </w:rPr>
            </w:pPr>
          </w:p>
        </w:tc>
        <w:tc>
          <w:tcPr>
            <w:tcW w:w="2126" w:type="dxa"/>
            <w:vMerge/>
            <w:shd w:val="clear" w:color="auto" w:fill="auto"/>
          </w:tcPr>
          <w:p w14:paraId="0A6ED9D0" w14:textId="77777777" w:rsidR="009065AE" w:rsidRPr="003F4C0B" w:rsidRDefault="009065AE" w:rsidP="004A10CB">
            <w:pPr>
              <w:rPr>
                <w:sz w:val="22"/>
                <w:szCs w:val="22"/>
              </w:rPr>
            </w:pPr>
          </w:p>
        </w:tc>
        <w:tc>
          <w:tcPr>
            <w:tcW w:w="4683" w:type="dxa"/>
            <w:shd w:val="clear" w:color="auto" w:fill="auto"/>
            <w:vAlign w:val="center"/>
          </w:tcPr>
          <w:p w14:paraId="59A6B948" w14:textId="77777777" w:rsidR="009065AE" w:rsidRPr="003F4C0B" w:rsidDel="005D12C1" w:rsidRDefault="009065AE" w:rsidP="004A10CB">
            <w:pPr>
              <w:jc w:val="both"/>
              <w:rPr>
                <w:color w:val="0070C0"/>
                <w:sz w:val="22"/>
                <w:szCs w:val="22"/>
              </w:rPr>
            </w:pPr>
            <w:r w:rsidRPr="003F4C0B">
              <w:rPr>
                <w:sz w:val="22"/>
                <w:szCs w:val="22"/>
              </w:rPr>
              <w:t xml:space="preserve">Table size  </w:t>
            </w:r>
          </w:p>
        </w:tc>
        <w:tc>
          <w:tcPr>
            <w:tcW w:w="1696" w:type="dxa"/>
            <w:vAlign w:val="center"/>
          </w:tcPr>
          <w:p w14:paraId="6C1EEC40" w14:textId="77777777" w:rsidR="009065AE" w:rsidRPr="003F4C0B" w:rsidRDefault="009065AE" w:rsidP="004A10CB">
            <w:pPr>
              <w:jc w:val="center"/>
              <w:rPr>
                <w:sz w:val="22"/>
                <w:szCs w:val="22"/>
              </w:rPr>
            </w:pPr>
            <w:r w:rsidRPr="003F4C0B">
              <w:rPr>
                <w:rFonts w:eastAsia="MS Mincho"/>
                <w:sz w:val="22"/>
                <w:szCs w:val="22"/>
                <w:lang w:eastAsia="ja-JP"/>
              </w:rPr>
              <w:t>≥ 500 x ≥ 400 mm</w:t>
            </w:r>
          </w:p>
        </w:tc>
        <w:tc>
          <w:tcPr>
            <w:tcW w:w="1418" w:type="dxa"/>
          </w:tcPr>
          <w:p w14:paraId="2216426D" w14:textId="49EFEE22" w:rsidR="009065AE" w:rsidRPr="003F4C0B" w:rsidRDefault="009065AE" w:rsidP="004A10CB">
            <w:pPr>
              <w:jc w:val="center"/>
              <w:rPr>
                <w:rFonts w:eastAsia="MS Mincho"/>
                <w:sz w:val="22"/>
                <w:szCs w:val="22"/>
                <w:lang w:eastAsia="ja-JP"/>
              </w:rPr>
            </w:pPr>
          </w:p>
        </w:tc>
      </w:tr>
      <w:tr w:rsidR="009065AE" w:rsidRPr="003F4C0B" w14:paraId="5562787D" w14:textId="4AFF0865" w:rsidTr="009065AE">
        <w:trPr>
          <w:jc w:val="center"/>
        </w:trPr>
        <w:tc>
          <w:tcPr>
            <w:tcW w:w="704" w:type="dxa"/>
            <w:vMerge/>
            <w:shd w:val="clear" w:color="auto" w:fill="auto"/>
          </w:tcPr>
          <w:p w14:paraId="16327E11" w14:textId="77777777" w:rsidR="009065AE" w:rsidRPr="003F4C0B" w:rsidRDefault="009065AE" w:rsidP="004A10CB">
            <w:pPr>
              <w:jc w:val="center"/>
              <w:rPr>
                <w:sz w:val="22"/>
                <w:szCs w:val="22"/>
              </w:rPr>
            </w:pPr>
          </w:p>
        </w:tc>
        <w:tc>
          <w:tcPr>
            <w:tcW w:w="2126" w:type="dxa"/>
            <w:vMerge/>
            <w:shd w:val="clear" w:color="auto" w:fill="auto"/>
          </w:tcPr>
          <w:p w14:paraId="2A1B14A4" w14:textId="77777777" w:rsidR="009065AE" w:rsidRPr="003F4C0B" w:rsidRDefault="009065AE" w:rsidP="004A10CB">
            <w:pPr>
              <w:rPr>
                <w:sz w:val="22"/>
                <w:szCs w:val="22"/>
              </w:rPr>
            </w:pPr>
          </w:p>
        </w:tc>
        <w:tc>
          <w:tcPr>
            <w:tcW w:w="4683" w:type="dxa"/>
            <w:shd w:val="clear" w:color="auto" w:fill="auto"/>
            <w:vAlign w:val="center"/>
          </w:tcPr>
          <w:p w14:paraId="6BF38F79" w14:textId="77777777" w:rsidR="009065AE" w:rsidRPr="003F4C0B" w:rsidRDefault="009065AE" w:rsidP="004A10CB">
            <w:pPr>
              <w:jc w:val="both"/>
              <w:rPr>
                <w:sz w:val="22"/>
                <w:szCs w:val="22"/>
              </w:rPr>
            </w:pPr>
            <w:r w:rsidRPr="003F4C0B">
              <w:rPr>
                <w:sz w:val="22"/>
                <w:szCs w:val="22"/>
              </w:rPr>
              <w:t>Measuring probe for the workpiece setup with the corresponding cycles in the control system</w:t>
            </w:r>
          </w:p>
        </w:tc>
        <w:tc>
          <w:tcPr>
            <w:tcW w:w="1696" w:type="dxa"/>
            <w:vAlign w:val="center"/>
          </w:tcPr>
          <w:p w14:paraId="79D40220" w14:textId="77777777" w:rsidR="009065AE" w:rsidRPr="003F4C0B" w:rsidRDefault="009065AE" w:rsidP="004A10CB">
            <w:pPr>
              <w:jc w:val="center"/>
              <w:rPr>
                <w:sz w:val="22"/>
                <w:szCs w:val="22"/>
              </w:rPr>
            </w:pPr>
            <w:r>
              <w:rPr>
                <w:sz w:val="22"/>
                <w:szCs w:val="22"/>
              </w:rPr>
              <w:t>Mandatory</w:t>
            </w:r>
          </w:p>
        </w:tc>
        <w:tc>
          <w:tcPr>
            <w:tcW w:w="1418" w:type="dxa"/>
          </w:tcPr>
          <w:p w14:paraId="34F1D865" w14:textId="148F6592" w:rsidR="009065AE" w:rsidRDefault="009065AE" w:rsidP="004A10CB">
            <w:pPr>
              <w:jc w:val="center"/>
              <w:rPr>
                <w:sz w:val="22"/>
                <w:szCs w:val="22"/>
              </w:rPr>
            </w:pPr>
          </w:p>
        </w:tc>
      </w:tr>
      <w:tr w:rsidR="009065AE" w:rsidRPr="003F4C0B" w14:paraId="3D7ABC2A" w14:textId="3D075C08" w:rsidTr="009065AE">
        <w:trPr>
          <w:jc w:val="center"/>
        </w:trPr>
        <w:tc>
          <w:tcPr>
            <w:tcW w:w="704" w:type="dxa"/>
            <w:vMerge/>
            <w:shd w:val="clear" w:color="auto" w:fill="auto"/>
          </w:tcPr>
          <w:p w14:paraId="3DB53EC8" w14:textId="77777777" w:rsidR="009065AE" w:rsidRPr="003F4C0B" w:rsidRDefault="009065AE" w:rsidP="004A10CB">
            <w:pPr>
              <w:jc w:val="center"/>
              <w:rPr>
                <w:sz w:val="22"/>
                <w:szCs w:val="22"/>
              </w:rPr>
            </w:pPr>
          </w:p>
        </w:tc>
        <w:tc>
          <w:tcPr>
            <w:tcW w:w="2126" w:type="dxa"/>
            <w:vMerge/>
            <w:shd w:val="clear" w:color="auto" w:fill="auto"/>
          </w:tcPr>
          <w:p w14:paraId="6D3663A8" w14:textId="77777777" w:rsidR="009065AE" w:rsidRPr="003F4C0B" w:rsidRDefault="009065AE" w:rsidP="004A10CB">
            <w:pPr>
              <w:rPr>
                <w:sz w:val="22"/>
                <w:szCs w:val="22"/>
              </w:rPr>
            </w:pPr>
          </w:p>
        </w:tc>
        <w:tc>
          <w:tcPr>
            <w:tcW w:w="4683" w:type="dxa"/>
            <w:shd w:val="clear" w:color="auto" w:fill="auto"/>
            <w:vAlign w:val="center"/>
          </w:tcPr>
          <w:p w14:paraId="5A9A1E8A" w14:textId="77777777" w:rsidR="009065AE" w:rsidRPr="003F4C0B" w:rsidRDefault="009065AE" w:rsidP="004A10CB">
            <w:pPr>
              <w:jc w:val="both"/>
              <w:rPr>
                <w:sz w:val="22"/>
                <w:szCs w:val="22"/>
              </w:rPr>
            </w:pPr>
            <w:r w:rsidRPr="003F4C0B">
              <w:rPr>
                <w:sz w:val="22"/>
                <w:szCs w:val="22"/>
              </w:rPr>
              <w:t xml:space="preserve">The measuring probe </w:t>
            </w:r>
            <w:r>
              <w:rPr>
                <w:sz w:val="22"/>
                <w:szCs w:val="22"/>
              </w:rPr>
              <w:t>must be</w:t>
            </w:r>
            <w:r w:rsidRPr="003F4C0B">
              <w:rPr>
                <w:sz w:val="22"/>
                <w:szCs w:val="22"/>
              </w:rPr>
              <w:t xml:space="preserve"> electromechanical</w:t>
            </w:r>
          </w:p>
        </w:tc>
        <w:tc>
          <w:tcPr>
            <w:tcW w:w="1696" w:type="dxa"/>
            <w:vAlign w:val="center"/>
          </w:tcPr>
          <w:p w14:paraId="65926D5F" w14:textId="77777777" w:rsidR="009065AE" w:rsidRPr="003F4C0B" w:rsidRDefault="009065AE" w:rsidP="004A10CB">
            <w:pPr>
              <w:jc w:val="center"/>
              <w:rPr>
                <w:sz w:val="22"/>
                <w:szCs w:val="22"/>
              </w:rPr>
            </w:pPr>
            <w:r>
              <w:rPr>
                <w:sz w:val="22"/>
                <w:szCs w:val="22"/>
              </w:rPr>
              <w:t>Mandatory</w:t>
            </w:r>
          </w:p>
        </w:tc>
        <w:tc>
          <w:tcPr>
            <w:tcW w:w="1418" w:type="dxa"/>
          </w:tcPr>
          <w:p w14:paraId="5E62615E" w14:textId="5C3855FF" w:rsidR="009065AE" w:rsidRDefault="009065AE" w:rsidP="004A10CB">
            <w:pPr>
              <w:jc w:val="center"/>
              <w:rPr>
                <w:sz w:val="22"/>
                <w:szCs w:val="22"/>
              </w:rPr>
            </w:pPr>
          </w:p>
        </w:tc>
      </w:tr>
      <w:tr w:rsidR="009065AE" w:rsidRPr="003F4C0B" w14:paraId="4633F432" w14:textId="7F3E3168" w:rsidTr="009065AE">
        <w:trPr>
          <w:jc w:val="center"/>
        </w:trPr>
        <w:tc>
          <w:tcPr>
            <w:tcW w:w="704" w:type="dxa"/>
            <w:vMerge/>
            <w:shd w:val="clear" w:color="auto" w:fill="auto"/>
          </w:tcPr>
          <w:p w14:paraId="28916B41" w14:textId="77777777" w:rsidR="009065AE" w:rsidRPr="003F4C0B" w:rsidRDefault="009065AE" w:rsidP="004A10CB">
            <w:pPr>
              <w:jc w:val="center"/>
              <w:rPr>
                <w:sz w:val="22"/>
                <w:szCs w:val="22"/>
              </w:rPr>
            </w:pPr>
          </w:p>
        </w:tc>
        <w:tc>
          <w:tcPr>
            <w:tcW w:w="2126" w:type="dxa"/>
            <w:vMerge/>
            <w:shd w:val="clear" w:color="auto" w:fill="auto"/>
          </w:tcPr>
          <w:p w14:paraId="6DCC67D7" w14:textId="77777777" w:rsidR="009065AE" w:rsidRPr="003F4C0B" w:rsidRDefault="009065AE" w:rsidP="004A10CB">
            <w:pPr>
              <w:rPr>
                <w:sz w:val="22"/>
                <w:szCs w:val="22"/>
              </w:rPr>
            </w:pPr>
          </w:p>
        </w:tc>
        <w:tc>
          <w:tcPr>
            <w:tcW w:w="4683" w:type="dxa"/>
            <w:shd w:val="clear" w:color="auto" w:fill="auto"/>
            <w:vAlign w:val="center"/>
          </w:tcPr>
          <w:p w14:paraId="55B88B08" w14:textId="6209452B" w:rsidR="009065AE" w:rsidRPr="003F4C0B" w:rsidRDefault="00CB52E7" w:rsidP="004A10CB">
            <w:pPr>
              <w:jc w:val="both"/>
              <w:rPr>
                <w:sz w:val="22"/>
                <w:szCs w:val="22"/>
              </w:rPr>
            </w:pPr>
            <w:r w:rsidRPr="003F4C0B">
              <w:rPr>
                <w:sz w:val="22"/>
                <w:szCs w:val="22"/>
              </w:rPr>
              <w:t>The machine control is compatible with such softwares</w:t>
            </w:r>
            <w:r>
              <w:rPr>
                <w:sz w:val="22"/>
                <w:szCs w:val="22"/>
              </w:rPr>
              <w:t>: Fusion 360, Mastercam.</w:t>
            </w:r>
          </w:p>
        </w:tc>
        <w:tc>
          <w:tcPr>
            <w:tcW w:w="1696" w:type="dxa"/>
            <w:vAlign w:val="center"/>
          </w:tcPr>
          <w:p w14:paraId="23BA895A" w14:textId="77777777" w:rsidR="009065AE" w:rsidRPr="003F4C0B" w:rsidRDefault="009065AE" w:rsidP="004A10CB">
            <w:pPr>
              <w:jc w:val="center"/>
              <w:rPr>
                <w:sz w:val="22"/>
                <w:szCs w:val="22"/>
              </w:rPr>
            </w:pPr>
            <w:r>
              <w:rPr>
                <w:sz w:val="22"/>
                <w:szCs w:val="22"/>
              </w:rPr>
              <w:t>Mandatory</w:t>
            </w:r>
          </w:p>
        </w:tc>
        <w:tc>
          <w:tcPr>
            <w:tcW w:w="1418" w:type="dxa"/>
          </w:tcPr>
          <w:p w14:paraId="0FFA4FF4" w14:textId="78480E2C" w:rsidR="009065AE" w:rsidRDefault="009065AE" w:rsidP="004A10CB">
            <w:pPr>
              <w:jc w:val="center"/>
              <w:rPr>
                <w:sz w:val="22"/>
                <w:szCs w:val="22"/>
              </w:rPr>
            </w:pPr>
          </w:p>
        </w:tc>
      </w:tr>
      <w:tr w:rsidR="009065AE" w:rsidRPr="003F4C0B" w14:paraId="263BB8D4" w14:textId="10DA1025" w:rsidTr="009065AE">
        <w:trPr>
          <w:jc w:val="center"/>
        </w:trPr>
        <w:tc>
          <w:tcPr>
            <w:tcW w:w="704" w:type="dxa"/>
            <w:vMerge/>
            <w:shd w:val="clear" w:color="auto" w:fill="auto"/>
          </w:tcPr>
          <w:p w14:paraId="522C0C56" w14:textId="77777777" w:rsidR="009065AE" w:rsidRPr="003F4C0B" w:rsidRDefault="009065AE" w:rsidP="004A10CB">
            <w:pPr>
              <w:jc w:val="center"/>
              <w:rPr>
                <w:sz w:val="22"/>
                <w:szCs w:val="22"/>
              </w:rPr>
            </w:pPr>
          </w:p>
        </w:tc>
        <w:tc>
          <w:tcPr>
            <w:tcW w:w="2126" w:type="dxa"/>
            <w:vMerge/>
            <w:shd w:val="clear" w:color="auto" w:fill="auto"/>
          </w:tcPr>
          <w:p w14:paraId="7EE227D7" w14:textId="77777777" w:rsidR="009065AE" w:rsidRPr="003F4C0B" w:rsidRDefault="009065AE" w:rsidP="004A10CB">
            <w:pPr>
              <w:rPr>
                <w:sz w:val="22"/>
                <w:szCs w:val="22"/>
              </w:rPr>
            </w:pPr>
          </w:p>
        </w:tc>
        <w:tc>
          <w:tcPr>
            <w:tcW w:w="4683" w:type="dxa"/>
            <w:shd w:val="clear" w:color="auto" w:fill="auto"/>
            <w:vAlign w:val="center"/>
          </w:tcPr>
          <w:p w14:paraId="451F52D3" w14:textId="77777777" w:rsidR="009065AE" w:rsidRPr="003F4C0B" w:rsidRDefault="009065AE" w:rsidP="004A10CB">
            <w:pPr>
              <w:jc w:val="both"/>
              <w:rPr>
                <w:sz w:val="22"/>
                <w:szCs w:val="22"/>
              </w:rPr>
            </w:pPr>
            <w:r w:rsidRPr="003F4C0B">
              <w:rPr>
                <w:sz w:val="22"/>
                <w:szCs w:val="22"/>
              </w:rPr>
              <w:t>Tool clamping – direct collet or analogous</w:t>
            </w:r>
          </w:p>
        </w:tc>
        <w:tc>
          <w:tcPr>
            <w:tcW w:w="1696" w:type="dxa"/>
            <w:vAlign w:val="center"/>
          </w:tcPr>
          <w:p w14:paraId="5DB93BE5" w14:textId="77777777" w:rsidR="009065AE" w:rsidRPr="003F4C0B" w:rsidRDefault="009065AE" w:rsidP="004A10CB">
            <w:pPr>
              <w:jc w:val="center"/>
              <w:rPr>
                <w:sz w:val="22"/>
                <w:szCs w:val="22"/>
              </w:rPr>
            </w:pPr>
            <w:r>
              <w:rPr>
                <w:sz w:val="22"/>
                <w:szCs w:val="22"/>
              </w:rPr>
              <w:t>Mandatory</w:t>
            </w:r>
          </w:p>
        </w:tc>
        <w:tc>
          <w:tcPr>
            <w:tcW w:w="1418" w:type="dxa"/>
          </w:tcPr>
          <w:p w14:paraId="18AA2061" w14:textId="7F549575" w:rsidR="009065AE" w:rsidRDefault="009065AE" w:rsidP="004A10CB">
            <w:pPr>
              <w:jc w:val="center"/>
              <w:rPr>
                <w:sz w:val="22"/>
                <w:szCs w:val="22"/>
              </w:rPr>
            </w:pPr>
          </w:p>
        </w:tc>
      </w:tr>
      <w:tr w:rsidR="009065AE" w:rsidRPr="003F4C0B" w14:paraId="7D47B8D3" w14:textId="51A8E0E9" w:rsidTr="009065AE">
        <w:trPr>
          <w:jc w:val="center"/>
        </w:trPr>
        <w:tc>
          <w:tcPr>
            <w:tcW w:w="704" w:type="dxa"/>
            <w:vMerge/>
            <w:shd w:val="clear" w:color="auto" w:fill="auto"/>
          </w:tcPr>
          <w:p w14:paraId="5C2E616C" w14:textId="77777777" w:rsidR="009065AE" w:rsidRPr="003F4C0B" w:rsidRDefault="009065AE" w:rsidP="004A10CB">
            <w:pPr>
              <w:jc w:val="center"/>
              <w:rPr>
                <w:sz w:val="22"/>
                <w:szCs w:val="22"/>
              </w:rPr>
            </w:pPr>
          </w:p>
        </w:tc>
        <w:tc>
          <w:tcPr>
            <w:tcW w:w="2126" w:type="dxa"/>
            <w:vMerge/>
            <w:shd w:val="clear" w:color="auto" w:fill="auto"/>
          </w:tcPr>
          <w:p w14:paraId="7A5C6637" w14:textId="77777777" w:rsidR="009065AE" w:rsidRPr="003F4C0B" w:rsidRDefault="009065AE" w:rsidP="004A10CB">
            <w:pPr>
              <w:rPr>
                <w:sz w:val="22"/>
                <w:szCs w:val="22"/>
              </w:rPr>
            </w:pPr>
          </w:p>
        </w:tc>
        <w:tc>
          <w:tcPr>
            <w:tcW w:w="4683" w:type="dxa"/>
            <w:shd w:val="clear" w:color="auto" w:fill="auto"/>
            <w:vAlign w:val="center"/>
          </w:tcPr>
          <w:p w14:paraId="45CA4118" w14:textId="77777777" w:rsidR="009065AE" w:rsidRPr="003F4C0B" w:rsidRDefault="009065AE" w:rsidP="004A10CB">
            <w:pPr>
              <w:jc w:val="both"/>
              <w:rPr>
                <w:sz w:val="22"/>
                <w:szCs w:val="22"/>
              </w:rPr>
            </w:pPr>
            <w:r w:rsidRPr="003F4C0B">
              <w:rPr>
                <w:sz w:val="22"/>
                <w:szCs w:val="22"/>
              </w:rPr>
              <w:t>Minimum coolant lubrication compatible with different types of liquids</w:t>
            </w:r>
          </w:p>
        </w:tc>
        <w:tc>
          <w:tcPr>
            <w:tcW w:w="1696" w:type="dxa"/>
            <w:vAlign w:val="center"/>
          </w:tcPr>
          <w:p w14:paraId="7B300BF5" w14:textId="77777777" w:rsidR="009065AE" w:rsidRPr="003F4C0B" w:rsidRDefault="009065AE" w:rsidP="004A10CB">
            <w:pPr>
              <w:jc w:val="center"/>
              <w:rPr>
                <w:sz w:val="22"/>
                <w:szCs w:val="22"/>
              </w:rPr>
            </w:pPr>
            <w:r>
              <w:rPr>
                <w:sz w:val="22"/>
                <w:szCs w:val="22"/>
              </w:rPr>
              <w:t>Mandatory</w:t>
            </w:r>
          </w:p>
        </w:tc>
        <w:tc>
          <w:tcPr>
            <w:tcW w:w="1418" w:type="dxa"/>
          </w:tcPr>
          <w:p w14:paraId="56C922E9" w14:textId="6AF6A3DC" w:rsidR="009065AE" w:rsidRDefault="009065AE" w:rsidP="004A10CB">
            <w:pPr>
              <w:jc w:val="center"/>
              <w:rPr>
                <w:sz w:val="22"/>
                <w:szCs w:val="22"/>
              </w:rPr>
            </w:pPr>
          </w:p>
        </w:tc>
      </w:tr>
      <w:tr w:rsidR="009065AE" w:rsidRPr="003F4C0B" w14:paraId="461DB4BD" w14:textId="7D4D1D6E" w:rsidTr="009065AE">
        <w:trPr>
          <w:jc w:val="center"/>
        </w:trPr>
        <w:tc>
          <w:tcPr>
            <w:tcW w:w="704" w:type="dxa"/>
            <w:vMerge/>
            <w:shd w:val="clear" w:color="auto" w:fill="auto"/>
          </w:tcPr>
          <w:p w14:paraId="438A7C8D" w14:textId="77777777" w:rsidR="009065AE" w:rsidRPr="003F4C0B" w:rsidRDefault="009065AE" w:rsidP="004A10CB">
            <w:pPr>
              <w:jc w:val="center"/>
              <w:rPr>
                <w:sz w:val="22"/>
                <w:szCs w:val="22"/>
              </w:rPr>
            </w:pPr>
          </w:p>
        </w:tc>
        <w:tc>
          <w:tcPr>
            <w:tcW w:w="2126" w:type="dxa"/>
            <w:vMerge/>
            <w:shd w:val="clear" w:color="auto" w:fill="auto"/>
          </w:tcPr>
          <w:p w14:paraId="32D8F77A" w14:textId="77777777" w:rsidR="009065AE" w:rsidRPr="003F4C0B" w:rsidRDefault="009065AE" w:rsidP="004A10CB">
            <w:pPr>
              <w:rPr>
                <w:sz w:val="22"/>
                <w:szCs w:val="22"/>
              </w:rPr>
            </w:pPr>
          </w:p>
        </w:tc>
        <w:tc>
          <w:tcPr>
            <w:tcW w:w="4683" w:type="dxa"/>
            <w:shd w:val="clear" w:color="auto" w:fill="auto"/>
            <w:vAlign w:val="center"/>
          </w:tcPr>
          <w:p w14:paraId="489ADD62" w14:textId="77777777" w:rsidR="009065AE" w:rsidRPr="003F4C0B" w:rsidRDefault="009065AE" w:rsidP="004A10CB">
            <w:pPr>
              <w:jc w:val="both"/>
              <w:rPr>
                <w:sz w:val="22"/>
                <w:szCs w:val="22"/>
              </w:rPr>
            </w:pPr>
            <w:r w:rsidRPr="003F4C0B">
              <w:rPr>
                <w:rFonts w:eastAsia="MS Mincho"/>
                <w:sz w:val="22"/>
                <w:szCs w:val="22"/>
                <w:lang w:eastAsia="ja-JP"/>
              </w:rPr>
              <w:t>Working area:</w:t>
            </w:r>
          </w:p>
        </w:tc>
        <w:tc>
          <w:tcPr>
            <w:tcW w:w="1696" w:type="dxa"/>
            <w:vAlign w:val="center"/>
          </w:tcPr>
          <w:p w14:paraId="782BDF2D" w14:textId="77777777" w:rsidR="009065AE" w:rsidRPr="003F4C0B" w:rsidRDefault="009065AE" w:rsidP="004A10CB">
            <w:pPr>
              <w:jc w:val="center"/>
              <w:rPr>
                <w:rFonts w:eastAsia="MS Mincho"/>
                <w:sz w:val="22"/>
                <w:szCs w:val="22"/>
                <w:lang w:eastAsia="ja-JP"/>
              </w:rPr>
            </w:pPr>
          </w:p>
        </w:tc>
        <w:tc>
          <w:tcPr>
            <w:tcW w:w="1418" w:type="dxa"/>
          </w:tcPr>
          <w:p w14:paraId="126F0E88" w14:textId="77777777" w:rsidR="009065AE" w:rsidRPr="003F4C0B" w:rsidRDefault="009065AE" w:rsidP="004A10CB">
            <w:pPr>
              <w:jc w:val="center"/>
              <w:rPr>
                <w:rFonts w:eastAsia="MS Mincho"/>
                <w:sz w:val="22"/>
                <w:szCs w:val="22"/>
                <w:lang w:eastAsia="ja-JP"/>
              </w:rPr>
            </w:pPr>
          </w:p>
        </w:tc>
      </w:tr>
      <w:tr w:rsidR="009065AE" w:rsidRPr="003F4C0B" w14:paraId="7C1FD351" w14:textId="498D3DC3" w:rsidTr="009065AE">
        <w:trPr>
          <w:jc w:val="center"/>
        </w:trPr>
        <w:tc>
          <w:tcPr>
            <w:tcW w:w="704" w:type="dxa"/>
            <w:vMerge/>
            <w:shd w:val="clear" w:color="auto" w:fill="auto"/>
          </w:tcPr>
          <w:p w14:paraId="7CAB8601" w14:textId="77777777" w:rsidR="009065AE" w:rsidRPr="003F4C0B" w:rsidRDefault="009065AE" w:rsidP="004A10CB">
            <w:pPr>
              <w:jc w:val="center"/>
              <w:rPr>
                <w:sz w:val="22"/>
                <w:szCs w:val="22"/>
              </w:rPr>
            </w:pPr>
          </w:p>
        </w:tc>
        <w:tc>
          <w:tcPr>
            <w:tcW w:w="2126" w:type="dxa"/>
            <w:vMerge/>
            <w:shd w:val="clear" w:color="auto" w:fill="auto"/>
          </w:tcPr>
          <w:p w14:paraId="5B40E247" w14:textId="77777777" w:rsidR="009065AE" w:rsidRPr="003F4C0B" w:rsidRDefault="009065AE" w:rsidP="004A10CB">
            <w:pPr>
              <w:rPr>
                <w:sz w:val="22"/>
                <w:szCs w:val="22"/>
              </w:rPr>
            </w:pPr>
          </w:p>
        </w:tc>
        <w:tc>
          <w:tcPr>
            <w:tcW w:w="4683" w:type="dxa"/>
            <w:shd w:val="clear" w:color="auto" w:fill="auto"/>
            <w:vAlign w:val="center"/>
          </w:tcPr>
          <w:p w14:paraId="633598D4" w14:textId="77777777" w:rsidR="009065AE" w:rsidRPr="003F4C0B" w:rsidRDefault="009065AE" w:rsidP="004A10CB">
            <w:pPr>
              <w:rPr>
                <w:color w:val="0070C0"/>
                <w:sz w:val="22"/>
                <w:szCs w:val="22"/>
              </w:rPr>
            </w:pPr>
            <w:r w:rsidRPr="003F4C0B">
              <w:rPr>
                <w:rFonts w:eastAsia="MS Mincho"/>
                <w:sz w:val="22"/>
                <w:szCs w:val="22"/>
                <w:lang w:eastAsia="ja-JP"/>
              </w:rPr>
              <w:t xml:space="preserve">Stroke  X axe  </w:t>
            </w:r>
          </w:p>
        </w:tc>
        <w:tc>
          <w:tcPr>
            <w:tcW w:w="1696" w:type="dxa"/>
            <w:vAlign w:val="center"/>
          </w:tcPr>
          <w:p w14:paraId="1A34F175" w14:textId="77777777" w:rsidR="009065AE" w:rsidRPr="003F4C0B" w:rsidRDefault="009065AE" w:rsidP="004A10CB">
            <w:pPr>
              <w:jc w:val="center"/>
              <w:rPr>
                <w:rFonts w:eastAsia="MS Mincho"/>
                <w:sz w:val="22"/>
                <w:szCs w:val="22"/>
                <w:lang w:eastAsia="ja-JP"/>
              </w:rPr>
            </w:pPr>
            <w:r w:rsidRPr="003F4C0B">
              <w:rPr>
                <w:rFonts w:eastAsia="MS Mincho"/>
                <w:sz w:val="22"/>
                <w:szCs w:val="22"/>
                <w:lang w:eastAsia="ja-JP"/>
              </w:rPr>
              <w:t>≥ 520 mm</w:t>
            </w:r>
          </w:p>
        </w:tc>
        <w:tc>
          <w:tcPr>
            <w:tcW w:w="1418" w:type="dxa"/>
          </w:tcPr>
          <w:p w14:paraId="4A87512F" w14:textId="12F92097" w:rsidR="009065AE" w:rsidRPr="003F4C0B" w:rsidRDefault="009065AE" w:rsidP="004A10CB">
            <w:pPr>
              <w:jc w:val="center"/>
              <w:rPr>
                <w:rFonts w:eastAsia="MS Mincho"/>
                <w:sz w:val="22"/>
                <w:szCs w:val="22"/>
                <w:lang w:eastAsia="ja-JP"/>
              </w:rPr>
            </w:pPr>
          </w:p>
        </w:tc>
      </w:tr>
      <w:tr w:rsidR="009065AE" w:rsidRPr="003F4C0B" w14:paraId="6961D45A" w14:textId="44424EC4" w:rsidTr="009065AE">
        <w:trPr>
          <w:jc w:val="center"/>
        </w:trPr>
        <w:tc>
          <w:tcPr>
            <w:tcW w:w="704" w:type="dxa"/>
            <w:vMerge/>
            <w:shd w:val="clear" w:color="auto" w:fill="auto"/>
          </w:tcPr>
          <w:p w14:paraId="6BFAC502" w14:textId="77777777" w:rsidR="009065AE" w:rsidRPr="003F4C0B" w:rsidRDefault="009065AE" w:rsidP="004A10CB">
            <w:pPr>
              <w:jc w:val="center"/>
              <w:rPr>
                <w:sz w:val="22"/>
                <w:szCs w:val="22"/>
              </w:rPr>
            </w:pPr>
          </w:p>
        </w:tc>
        <w:tc>
          <w:tcPr>
            <w:tcW w:w="2126" w:type="dxa"/>
            <w:vMerge/>
            <w:shd w:val="clear" w:color="auto" w:fill="auto"/>
          </w:tcPr>
          <w:p w14:paraId="0E64BDDD" w14:textId="77777777" w:rsidR="009065AE" w:rsidRPr="003F4C0B" w:rsidRDefault="009065AE" w:rsidP="004A10CB">
            <w:pPr>
              <w:rPr>
                <w:sz w:val="22"/>
                <w:szCs w:val="22"/>
              </w:rPr>
            </w:pPr>
          </w:p>
        </w:tc>
        <w:tc>
          <w:tcPr>
            <w:tcW w:w="4683" w:type="dxa"/>
            <w:shd w:val="clear" w:color="auto" w:fill="auto"/>
            <w:vAlign w:val="center"/>
          </w:tcPr>
          <w:p w14:paraId="49D47C8F" w14:textId="77777777" w:rsidR="009065AE" w:rsidRPr="003F4C0B" w:rsidRDefault="009065AE" w:rsidP="004A10CB">
            <w:pPr>
              <w:jc w:val="both"/>
              <w:rPr>
                <w:rFonts w:eastAsia="MS Mincho"/>
                <w:color w:val="0070C0"/>
                <w:sz w:val="22"/>
                <w:szCs w:val="22"/>
                <w:lang w:eastAsia="ja-JP"/>
              </w:rPr>
            </w:pPr>
            <w:r w:rsidRPr="003F4C0B">
              <w:rPr>
                <w:rFonts w:eastAsia="MS Mincho"/>
                <w:sz w:val="22"/>
                <w:szCs w:val="22"/>
                <w:lang w:eastAsia="ja-JP"/>
              </w:rPr>
              <w:t xml:space="preserve">Stroke Y axe  </w:t>
            </w:r>
          </w:p>
        </w:tc>
        <w:tc>
          <w:tcPr>
            <w:tcW w:w="1696" w:type="dxa"/>
            <w:vAlign w:val="center"/>
          </w:tcPr>
          <w:p w14:paraId="77BB5968" w14:textId="77777777" w:rsidR="009065AE" w:rsidRPr="003F4C0B" w:rsidRDefault="009065AE" w:rsidP="004A10CB">
            <w:pPr>
              <w:jc w:val="center"/>
              <w:rPr>
                <w:rFonts w:eastAsia="MS Mincho"/>
                <w:sz w:val="22"/>
                <w:szCs w:val="22"/>
                <w:lang w:eastAsia="ja-JP"/>
              </w:rPr>
            </w:pPr>
            <w:r w:rsidRPr="003F4C0B">
              <w:rPr>
                <w:rFonts w:eastAsia="MS Mincho"/>
                <w:sz w:val="22"/>
                <w:szCs w:val="22"/>
                <w:lang w:eastAsia="ja-JP"/>
              </w:rPr>
              <w:t>≥ 420 mm</w:t>
            </w:r>
          </w:p>
        </w:tc>
        <w:tc>
          <w:tcPr>
            <w:tcW w:w="1418" w:type="dxa"/>
          </w:tcPr>
          <w:p w14:paraId="3ED4951D" w14:textId="7A640975" w:rsidR="009065AE" w:rsidRPr="003F4C0B" w:rsidRDefault="009065AE" w:rsidP="004A10CB">
            <w:pPr>
              <w:jc w:val="center"/>
              <w:rPr>
                <w:rFonts w:eastAsia="MS Mincho"/>
                <w:sz w:val="22"/>
                <w:szCs w:val="22"/>
                <w:lang w:eastAsia="ja-JP"/>
              </w:rPr>
            </w:pPr>
          </w:p>
        </w:tc>
      </w:tr>
      <w:tr w:rsidR="009065AE" w:rsidRPr="003F4C0B" w14:paraId="26D97A14" w14:textId="7C694030" w:rsidTr="009065AE">
        <w:trPr>
          <w:jc w:val="center"/>
        </w:trPr>
        <w:tc>
          <w:tcPr>
            <w:tcW w:w="704" w:type="dxa"/>
            <w:vMerge/>
            <w:shd w:val="clear" w:color="auto" w:fill="auto"/>
          </w:tcPr>
          <w:p w14:paraId="691C7E59" w14:textId="77777777" w:rsidR="009065AE" w:rsidRPr="003F4C0B" w:rsidRDefault="009065AE" w:rsidP="004A10CB">
            <w:pPr>
              <w:jc w:val="center"/>
              <w:rPr>
                <w:sz w:val="22"/>
                <w:szCs w:val="22"/>
              </w:rPr>
            </w:pPr>
          </w:p>
        </w:tc>
        <w:tc>
          <w:tcPr>
            <w:tcW w:w="2126" w:type="dxa"/>
            <w:vMerge/>
            <w:shd w:val="clear" w:color="auto" w:fill="auto"/>
          </w:tcPr>
          <w:p w14:paraId="05280DA1" w14:textId="77777777" w:rsidR="009065AE" w:rsidRPr="003F4C0B" w:rsidRDefault="009065AE" w:rsidP="004A10CB">
            <w:pPr>
              <w:rPr>
                <w:sz w:val="22"/>
                <w:szCs w:val="22"/>
              </w:rPr>
            </w:pPr>
          </w:p>
        </w:tc>
        <w:tc>
          <w:tcPr>
            <w:tcW w:w="4683" w:type="dxa"/>
            <w:shd w:val="clear" w:color="auto" w:fill="auto"/>
            <w:vAlign w:val="center"/>
          </w:tcPr>
          <w:p w14:paraId="6C9F7F2D" w14:textId="77777777" w:rsidR="009065AE" w:rsidRPr="003F4C0B" w:rsidRDefault="009065AE" w:rsidP="004A10CB">
            <w:pPr>
              <w:jc w:val="both"/>
              <w:rPr>
                <w:rFonts w:eastAsia="MS Mincho"/>
                <w:sz w:val="22"/>
                <w:szCs w:val="22"/>
                <w:lang w:eastAsia="ja-JP"/>
              </w:rPr>
            </w:pPr>
            <w:r w:rsidRPr="003F4C0B">
              <w:rPr>
                <w:rFonts w:eastAsia="MS Mincho"/>
                <w:sz w:val="22"/>
                <w:szCs w:val="22"/>
                <w:lang w:eastAsia="ja-JP"/>
              </w:rPr>
              <w:t xml:space="preserve">Stroke Z axe  </w:t>
            </w:r>
          </w:p>
        </w:tc>
        <w:tc>
          <w:tcPr>
            <w:tcW w:w="1696" w:type="dxa"/>
            <w:vAlign w:val="center"/>
          </w:tcPr>
          <w:p w14:paraId="3DDEC933" w14:textId="77777777" w:rsidR="009065AE" w:rsidRPr="003F4C0B" w:rsidRDefault="009065AE" w:rsidP="004A10CB">
            <w:pPr>
              <w:jc w:val="center"/>
              <w:rPr>
                <w:rFonts w:eastAsia="MS Mincho"/>
                <w:sz w:val="22"/>
                <w:szCs w:val="22"/>
                <w:lang w:eastAsia="ja-JP"/>
              </w:rPr>
            </w:pPr>
            <w:r w:rsidRPr="003F4C0B">
              <w:rPr>
                <w:rFonts w:eastAsia="MS Mincho"/>
                <w:sz w:val="22"/>
                <w:szCs w:val="22"/>
                <w:lang w:eastAsia="ja-JP"/>
              </w:rPr>
              <w:t>≥ 220 mm</w:t>
            </w:r>
          </w:p>
        </w:tc>
        <w:tc>
          <w:tcPr>
            <w:tcW w:w="1418" w:type="dxa"/>
          </w:tcPr>
          <w:p w14:paraId="6CD07CA7" w14:textId="6ACBCE14" w:rsidR="009065AE" w:rsidRPr="003F4C0B" w:rsidRDefault="009065AE" w:rsidP="004A10CB">
            <w:pPr>
              <w:jc w:val="center"/>
              <w:rPr>
                <w:rFonts w:eastAsia="MS Mincho"/>
                <w:sz w:val="22"/>
                <w:szCs w:val="22"/>
                <w:lang w:eastAsia="ja-JP"/>
              </w:rPr>
            </w:pPr>
          </w:p>
        </w:tc>
      </w:tr>
      <w:tr w:rsidR="009065AE" w:rsidRPr="003F4C0B" w14:paraId="29B719CD" w14:textId="154AFF64" w:rsidTr="009065AE">
        <w:trPr>
          <w:jc w:val="center"/>
        </w:trPr>
        <w:tc>
          <w:tcPr>
            <w:tcW w:w="704" w:type="dxa"/>
            <w:vMerge/>
            <w:shd w:val="clear" w:color="auto" w:fill="auto"/>
          </w:tcPr>
          <w:p w14:paraId="002D0EDC" w14:textId="77777777" w:rsidR="009065AE" w:rsidRPr="003F4C0B" w:rsidRDefault="009065AE" w:rsidP="004A10CB">
            <w:pPr>
              <w:jc w:val="center"/>
              <w:rPr>
                <w:sz w:val="22"/>
                <w:szCs w:val="22"/>
              </w:rPr>
            </w:pPr>
          </w:p>
        </w:tc>
        <w:tc>
          <w:tcPr>
            <w:tcW w:w="2126" w:type="dxa"/>
            <w:vMerge/>
            <w:shd w:val="clear" w:color="auto" w:fill="auto"/>
          </w:tcPr>
          <w:p w14:paraId="5B9FCD3C" w14:textId="77777777" w:rsidR="009065AE" w:rsidRPr="003F4C0B" w:rsidRDefault="009065AE" w:rsidP="004A10CB">
            <w:pPr>
              <w:rPr>
                <w:sz w:val="22"/>
                <w:szCs w:val="22"/>
              </w:rPr>
            </w:pPr>
          </w:p>
        </w:tc>
        <w:tc>
          <w:tcPr>
            <w:tcW w:w="4683" w:type="dxa"/>
            <w:shd w:val="clear" w:color="auto" w:fill="auto"/>
            <w:vAlign w:val="center"/>
          </w:tcPr>
          <w:p w14:paraId="1C91634C" w14:textId="77777777" w:rsidR="009065AE" w:rsidRPr="003F4C0B" w:rsidRDefault="009065AE" w:rsidP="004A10CB">
            <w:pPr>
              <w:jc w:val="both"/>
              <w:rPr>
                <w:rFonts w:eastAsia="MS Mincho"/>
                <w:color w:val="0070C0"/>
                <w:sz w:val="22"/>
                <w:szCs w:val="22"/>
                <w:lang w:eastAsia="ja-JP"/>
              </w:rPr>
            </w:pPr>
            <w:r w:rsidRPr="003F4C0B">
              <w:rPr>
                <w:rFonts w:eastAsia="MS Mincho"/>
                <w:sz w:val="22"/>
                <w:szCs w:val="22"/>
                <w:lang w:eastAsia="ja-JP"/>
              </w:rPr>
              <w:t>Rapid feed on all axis  X /Y /Z</w:t>
            </w:r>
            <w:r w:rsidRPr="003F4C0B">
              <w:rPr>
                <w:sz w:val="22"/>
                <w:szCs w:val="22"/>
              </w:rPr>
              <w:t xml:space="preserve"> </w:t>
            </w:r>
          </w:p>
        </w:tc>
        <w:tc>
          <w:tcPr>
            <w:tcW w:w="1696" w:type="dxa"/>
            <w:vAlign w:val="center"/>
          </w:tcPr>
          <w:p w14:paraId="109B1D13" w14:textId="77777777" w:rsidR="009065AE" w:rsidRPr="003F4C0B" w:rsidRDefault="009065AE" w:rsidP="004A10CB">
            <w:pPr>
              <w:jc w:val="center"/>
              <w:rPr>
                <w:rFonts w:eastAsia="MS Mincho"/>
                <w:sz w:val="22"/>
                <w:szCs w:val="22"/>
                <w:lang w:eastAsia="ja-JP"/>
              </w:rPr>
            </w:pPr>
            <w:r w:rsidRPr="003F4C0B">
              <w:rPr>
                <w:rFonts w:eastAsia="MS Mincho"/>
                <w:sz w:val="22"/>
                <w:szCs w:val="22"/>
                <w:lang w:eastAsia="ja-JP"/>
              </w:rPr>
              <w:t>≥ 28 m/min</w:t>
            </w:r>
          </w:p>
        </w:tc>
        <w:tc>
          <w:tcPr>
            <w:tcW w:w="1418" w:type="dxa"/>
          </w:tcPr>
          <w:p w14:paraId="79346861" w14:textId="27ADC9C8" w:rsidR="009065AE" w:rsidRPr="003F4C0B" w:rsidRDefault="009065AE" w:rsidP="004A10CB">
            <w:pPr>
              <w:jc w:val="center"/>
              <w:rPr>
                <w:rFonts w:eastAsia="MS Mincho"/>
                <w:sz w:val="22"/>
                <w:szCs w:val="22"/>
                <w:lang w:eastAsia="ja-JP"/>
              </w:rPr>
            </w:pPr>
          </w:p>
        </w:tc>
      </w:tr>
      <w:tr w:rsidR="009065AE" w:rsidRPr="003F4C0B" w14:paraId="480D6749" w14:textId="6A955542" w:rsidTr="009065AE">
        <w:trPr>
          <w:jc w:val="center"/>
        </w:trPr>
        <w:tc>
          <w:tcPr>
            <w:tcW w:w="704" w:type="dxa"/>
            <w:vMerge/>
            <w:shd w:val="clear" w:color="auto" w:fill="auto"/>
          </w:tcPr>
          <w:p w14:paraId="70659447" w14:textId="77777777" w:rsidR="009065AE" w:rsidRPr="003F4C0B" w:rsidRDefault="009065AE" w:rsidP="004A10CB">
            <w:pPr>
              <w:jc w:val="center"/>
              <w:rPr>
                <w:sz w:val="22"/>
                <w:szCs w:val="22"/>
              </w:rPr>
            </w:pPr>
          </w:p>
        </w:tc>
        <w:tc>
          <w:tcPr>
            <w:tcW w:w="2126" w:type="dxa"/>
            <w:vMerge/>
            <w:shd w:val="clear" w:color="auto" w:fill="auto"/>
          </w:tcPr>
          <w:p w14:paraId="03F65A96" w14:textId="77777777" w:rsidR="009065AE" w:rsidRPr="003F4C0B" w:rsidRDefault="009065AE" w:rsidP="004A10CB">
            <w:pPr>
              <w:rPr>
                <w:sz w:val="22"/>
                <w:szCs w:val="22"/>
              </w:rPr>
            </w:pPr>
          </w:p>
        </w:tc>
        <w:tc>
          <w:tcPr>
            <w:tcW w:w="4683" w:type="dxa"/>
            <w:shd w:val="clear" w:color="auto" w:fill="auto"/>
            <w:vAlign w:val="center"/>
          </w:tcPr>
          <w:p w14:paraId="1CFDEA76" w14:textId="77777777" w:rsidR="009065AE" w:rsidRPr="003F4C0B" w:rsidRDefault="009065AE" w:rsidP="004A10CB">
            <w:pPr>
              <w:jc w:val="both"/>
              <w:rPr>
                <w:sz w:val="22"/>
                <w:szCs w:val="22"/>
              </w:rPr>
            </w:pPr>
            <w:r w:rsidRPr="003F4C0B">
              <w:rPr>
                <w:sz w:val="22"/>
                <w:szCs w:val="22"/>
              </w:rPr>
              <w:t>Architecture of the spindle: with autonomous cooling system</w:t>
            </w:r>
          </w:p>
        </w:tc>
        <w:tc>
          <w:tcPr>
            <w:tcW w:w="1696" w:type="dxa"/>
            <w:vAlign w:val="center"/>
          </w:tcPr>
          <w:p w14:paraId="54186CA9" w14:textId="77777777" w:rsidR="009065AE" w:rsidRPr="003F4C0B" w:rsidRDefault="009065AE" w:rsidP="004A10CB">
            <w:pPr>
              <w:jc w:val="center"/>
              <w:rPr>
                <w:sz w:val="22"/>
                <w:szCs w:val="22"/>
              </w:rPr>
            </w:pPr>
            <w:r>
              <w:rPr>
                <w:sz w:val="22"/>
                <w:szCs w:val="22"/>
              </w:rPr>
              <w:t>Mandatory</w:t>
            </w:r>
          </w:p>
        </w:tc>
        <w:tc>
          <w:tcPr>
            <w:tcW w:w="1418" w:type="dxa"/>
          </w:tcPr>
          <w:p w14:paraId="7DF4C746" w14:textId="5122C284" w:rsidR="009065AE" w:rsidRDefault="009065AE" w:rsidP="004A10CB">
            <w:pPr>
              <w:jc w:val="center"/>
              <w:rPr>
                <w:sz w:val="22"/>
                <w:szCs w:val="22"/>
              </w:rPr>
            </w:pPr>
          </w:p>
        </w:tc>
      </w:tr>
      <w:tr w:rsidR="009065AE" w:rsidRPr="003F4C0B" w14:paraId="5373A60F" w14:textId="328DC3C3" w:rsidTr="009065AE">
        <w:trPr>
          <w:jc w:val="center"/>
        </w:trPr>
        <w:tc>
          <w:tcPr>
            <w:tcW w:w="704" w:type="dxa"/>
            <w:vMerge/>
            <w:shd w:val="clear" w:color="auto" w:fill="auto"/>
          </w:tcPr>
          <w:p w14:paraId="454037D5" w14:textId="77777777" w:rsidR="009065AE" w:rsidRPr="003F4C0B" w:rsidRDefault="009065AE" w:rsidP="004A10CB">
            <w:pPr>
              <w:jc w:val="center"/>
              <w:rPr>
                <w:sz w:val="22"/>
                <w:szCs w:val="22"/>
              </w:rPr>
            </w:pPr>
          </w:p>
        </w:tc>
        <w:tc>
          <w:tcPr>
            <w:tcW w:w="2126" w:type="dxa"/>
            <w:vMerge/>
            <w:shd w:val="clear" w:color="auto" w:fill="auto"/>
          </w:tcPr>
          <w:p w14:paraId="4BAAB7D3" w14:textId="77777777" w:rsidR="009065AE" w:rsidRPr="003F4C0B" w:rsidRDefault="009065AE" w:rsidP="004A10CB">
            <w:pPr>
              <w:rPr>
                <w:sz w:val="22"/>
                <w:szCs w:val="22"/>
              </w:rPr>
            </w:pPr>
          </w:p>
        </w:tc>
        <w:tc>
          <w:tcPr>
            <w:tcW w:w="4683" w:type="dxa"/>
            <w:shd w:val="clear" w:color="auto" w:fill="auto"/>
            <w:vAlign w:val="center"/>
          </w:tcPr>
          <w:p w14:paraId="6F5B047F" w14:textId="77777777" w:rsidR="009065AE" w:rsidRPr="003F4C0B" w:rsidRDefault="009065AE" w:rsidP="004A10CB">
            <w:pPr>
              <w:jc w:val="both"/>
              <w:rPr>
                <w:sz w:val="22"/>
                <w:szCs w:val="22"/>
              </w:rPr>
            </w:pPr>
            <w:r w:rsidRPr="003F4C0B">
              <w:rPr>
                <w:sz w:val="22"/>
                <w:szCs w:val="22"/>
              </w:rPr>
              <w:t xml:space="preserve">Max spindle speed </w:t>
            </w:r>
          </w:p>
        </w:tc>
        <w:tc>
          <w:tcPr>
            <w:tcW w:w="1696" w:type="dxa"/>
            <w:vAlign w:val="center"/>
          </w:tcPr>
          <w:p w14:paraId="11C87D17" w14:textId="77777777" w:rsidR="009065AE" w:rsidRPr="003F4C0B" w:rsidRDefault="009065AE" w:rsidP="004A10CB">
            <w:pPr>
              <w:jc w:val="center"/>
              <w:rPr>
                <w:sz w:val="22"/>
                <w:szCs w:val="22"/>
              </w:rPr>
            </w:pPr>
            <w:r w:rsidRPr="003F4C0B">
              <w:rPr>
                <w:rFonts w:eastAsia="MS Mincho"/>
                <w:sz w:val="22"/>
                <w:szCs w:val="22"/>
                <w:lang w:eastAsia="ja-JP"/>
              </w:rPr>
              <w:t>≥ 40.000 rpms</w:t>
            </w:r>
          </w:p>
        </w:tc>
        <w:tc>
          <w:tcPr>
            <w:tcW w:w="1418" w:type="dxa"/>
          </w:tcPr>
          <w:p w14:paraId="039BE915" w14:textId="3D8D1905" w:rsidR="009065AE" w:rsidRPr="003F4C0B" w:rsidRDefault="009065AE" w:rsidP="004A10CB">
            <w:pPr>
              <w:jc w:val="center"/>
              <w:rPr>
                <w:rFonts w:eastAsia="MS Mincho"/>
                <w:sz w:val="22"/>
                <w:szCs w:val="22"/>
                <w:lang w:eastAsia="ja-JP"/>
              </w:rPr>
            </w:pPr>
          </w:p>
        </w:tc>
      </w:tr>
      <w:tr w:rsidR="009065AE" w:rsidRPr="003F4C0B" w14:paraId="51DC6102" w14:textId="0F498AEC" w:rsidTr="009065AE">
        <w:trPr>
          <w:jc w:val="center"/>
        </w:trPr>
        <w:tc>
          <w:tcPr>
            <w:tcW w:w="704" w:type="dxa"/>
            <w:vMerge/>
            <w:shd w:val="clear" w:color="auto" w:fill="auto"/>
          </w:tcPr>
          <w:p w14:paraId="16B66AF6" w14:textId="77777777" w:rsidR="009065AE" w:rsidRPr="003F4C0B" w:rsidRDefault="009065AE" w:rsidP="004A10CB">
            <w:pPr>
              <w:jc w:val="center"/>
              <w:rPr>
                <w:sz w:val="22"/>
                <w:szCs w:val="22"/>
              </w:rPr>
            </w:pPr>
          </w:p>
        </w:tc>
        <w:tc>
          <w:tcPr>
            <w:tcW w:w="2126" w:type="dxa"/>
            <w:vMerge/>
            <w:shd w:val="clear" w:color="auto" w:fill="auto"/>
          </w:tcPr>
          <w:p w14:paraId="6F322D37" w14:textId="77777777" w:rsidR="009065AE" w:rsidRPr="003F4C0B" w:rsidRDefault="009065AE" w:rsidP="004A10CB">
            <w:pPr>
              <w:rPr>
                <w:sz w:val="22"/>
                <w:szCs w:val="22"/>
              </w:rPr>
            </w:pPr>
          </w:p>
        </w:tc>
        <w:tc>
          <w:tcPr>
            <w:tcW w:w="4683" w:type="dxa"/>
            <w:shd w:val="clear" w:color="auto" w:fill="auto"/>
            <w:vAlign w:val="center"/>
          </w:tcPr>
          <w:p w14:paraId="72FD8C9D" w14:textId="77777777" w:rsidR="009065AE" w:rsidRPr="003F4C0B" w:rsidRDefault="009065AE" w:rsidP="004A10CB">
            <w:pPr>
              <w:jc w:val="both"/>
              <w:rPr>
                <w:sz w:val="22"/>
                <w:szCs w:val="22"/>
              </w:rPr>
            </w:pPr>
            <w:r w:rsidRPr="003F4C0B">
              <w:rPr>
                <w:sz w:val="22"/>
                <w:szCs w:val="22"/>
              </w:rPr>
              <w:t>Spindle power</w:t>
            </w:r>
            <w:r w:rsidRPr="003F4C0B">
              <w:rPr>
                <w:rFonts w:eastAsia="MS Mincho"/>
                <w:b/>
                <w:sz w:val="22"/>
                <w:szCs w:val="22"/>
                <w:lang w:eastAsia="ja-JP"/>
              </w:rPr>
              <w:t xml:space="preserve"> </w:t>
            </w:r>
          </w:p>
        </w:tc>
        <w:tc>
          <w:tcPr>
            <w:tcW w:w="1696" w:type="dxa"/>
            <w:vAlign w:val="center"/>
          </w:tcPr>
          <w:p w14:paraId="04086A23" w14:textId="77777777" w:rsidR="009065AE" w:rsidRPr="003F4C0B" w:rsidRDefault="009065AE" w:rsidP="004A10CB">
            <w:pPr>
              <w:jc w:val="center"/>
              <w:rPr>
                <w:sz w:val="22"/>
                <w:szCs w:val="22"/>
              </w:rPr>
            </w:pPr>
            <w:r w:rsidRPr="003F4C0B">
              <w:rPr>
                <w:rFonts w:eastAsia="MS Mincho"/>
                <w:sz w:val="22"/>
                <w:szCs w:val="22"/>
                <w:lang w:eastAsia="ja-JP"/>
              </w:rPr>
              <w:t>≥ 2.0 kW</w:t>
            </w:r>
          </w:p>
        </w:tc>
        <w:tc>
          <w:tcPr>
            <w:tcW w:w="1418" w:type="dxa"/>
          </w:tcPr>
          <w:p w14:paraId="13632D5E" w14:textId="6905B133" w:rsidR="009065AE" w:rsidRPr="003F4C0B" w:rsidRDefault="009065AE" w:rsidP="004A10CB">
            <w:pPr>
              <w:jc w:val="center"/>
              <w:rPr>
                <w:rFonts w:eastAsia="MS Mincho"/>
                <w:sz w:val="22"/>
                <w:szCs w:val="22"/>
                <w:lang w:eastAsia="ja-JP"/>
              </w:rPr>
            </w:pPr>
          </w:p>
        </w:tc>
      </w:tr>
      <w:tr w:rsidR="009065AE" w:rsidRPr="003F4C0B" w14:paraId="0FD29A66" w14:textId="5ED03A60" w:rsidTr="009065AE">
        <w:trPr>
          <w:jc w:val="center"/>
        </w:trPr>
        <w:tc>
          <w:tcPr>
            <w:tcW w:w="704" w:type="dxa"/>
            <w:vMerge/>
            <w:shd w:val="clear" w:color="auto" w:fill="auto"/>
          </w:tcPr>
          <w:p w14:paraId="0E826E95" w14:textId="77777777" w:rsidR="009065AE" w:rsidRPr="003F4C0B" w:rsidRDefault="009065AE" w:rsidP="004A10CB">
            <w:pPr>
              <w:jc w:val="center"/>
              <w:rPr>
                <w:sz w:val="22"/>
                <w:szCs w:val="22"/>
              </w:rPr>
            </w:pPr>
          </w:p>
        </w:tc>
        <w:tc>
          <w:tcPr>
            <w:tcW w:w="2126" w:type="dxa"/>
            <w:vMerge/>
            <w:shd w:val="clear" w:color="auto" w:fill="auto"/>
          </w:tcPr>
          <w:p w14:paraId="3CD91056" w14:textId="77777777" w:rsidR="009065AE" w:rsidRPr="003F4C0B" w:rsidRDefault="009065AE" w:rsidP="004A10CB">
            <w:pPr>
              <w:rPr>
                <w:sz w:val="22"/>
                <w:szCs w:val="22"/>
              </w:rPr>
            </w:pPr>
          </w:p>
        </w:tc>
        <w:tc>
          <w:tcPr>
            <w:tcW w:w="4683" w:type="dxa"/>
            <w:shd w:val="clear" w:color="auto" w:fill="auto"/>
            <w:vAlign w:val="center"/>
          </w:tcPr>
          <w:p w14:paraId="6E5494A5" w14:textId="77777777" w:rsidR="009065AE" w:rsidRPr="003F4C0B" w:rsidRDefault="009065AE" w:rsidP="004A10CB">
            <w:pPr>
              <w:jc w:val="both"/>
              <w:rPr>
                <w:rFonts w:eastAsia="MS Mincho"/>
                <w:b/>
                <w:sz w:val="22"/>
                <w:szCs w:val="22"/>
                <w:lang w:eastAsia="ja-JP"/>
              </w:rPr>
            </w:pPr>
            <w:r w:rsidRPr="003F4C0B">
              <w:rPr>
                <w:sz w:val="22"/>
                <w:szCs w:val="22"/>
              </w:rPr>
              <w:t xml:space="preserve">Number of tool pockets in the magazine </w:t>
            </w:r>
          </w:p>
        </w:tc>
        <w:tc>
          <w:tcPr>
            <w:tcW w:w="1696" w:type="dxa"/>
            <w:vAlign w:val="center"/>
          </w:tcPr>
          <w:p w14:paraId="3DD7833D" w14:textId="77777777" w:rsidR="009065AE" w:rsidRPr="003F4C0B" w:rsidRDefault="009065AE" w:rsidP="004A10CB">
            <w:pPr>
              <w:jc w:val="center"/>
              <w:rPr>
                <w:sz w:val="22"/>
                <w:szCs w:val="22"/>
              </w:rPr>
            </w:pPr>
            <w:r w:rsidRPr="003F4C0B">
              <w:rPr>
                <w:rFonts w:eastAsia="MS Mincho"/>
                <w:sz w:val="22"/>
                <w:szCs w:val="22"/>
                <w:lang w:eastAsia="ja-JP"/>
              </w:rPr>
              <w:t>≥ 24</w:t>
            </w:r>
          </w:p>
        </w:tc>
        <w:tc>
          <w:tcPr>
            <w:tcW w:w="1418" w:type="dxa"/>
          </w:tcPr>
          <w:p w14:paraId="755C5CCC" w14:textId="1A6BF04F" w:rsidR="009065AE" w:rsidRPr="003F4C0B" w:rsidRDefault="009065AE" w:rsidP="004A10CB">
            <w:pPr>
              <w:jc w:val="center"/>
              <w:rPr>
                <w:rFonts w:eastAsia="MS Mincho"/>
                <w:sz w:val="22"/>
                <w:szCs w:val="22"/>
                <w:lang w:eastAsia="ja-JP"/>
              </w:rPr>
            </w:pPr>
          </w:p>
        </w:tc>
      </w:tr>
      <w:tr w:rsidR="009065AE" w:rsidRPr="003F4C0B" w14:paraId="4B7EB745" w14:textId="7360FBD6" w:rsidTr="009065AE">
        <w:trPr>
          <w:jc w:val="center"/>
        </w:trPr>
        <w:tc>
          <w:tcPr>
            <w:tcW w:w="704" w:type="dxa"/>
            <w:vMerge/>
            <w:shd w:val="clear" w:color="auto" w:fill="auto"/>
          </w:tcPr>
          <w:p w14:paraId="1D79E95D" w14:textId="77777777" w:rsidR="009065AE" w:rsidRPr="003F4C0B" w:rsidRDefault="009065AE" w:rsidP="004A10CB">
            <w:pPr>
              <w:jc w:val="center"/>
              <w:rPr>
                <w:sz w:val="22"/>
                <w:szCs w:val="22"/>
              </w:rPr>
            </w:pPr>
          </w:p>
        </w:tc>
        <w:tc>
          <w:tcPr>
            <w:tcW w:w="2126" w:type="dxa"/>
            <w:vMerge/>
            <w:shd w:val="clear" w:color="auto" w:fill="auto"/>
          </w:tcPr>
          <w:p w14:paraId="68FA5200" w14:textId="77777777" w:rsidR="009065AE" w:rsidRPr="003F4C0B" w:rsidRDefault="009065AE" w:rsidP="004A10CB">
            <w:pPr>
              <w:rPr>
                <w:sz w:val="22"/>
                <w:szCs w:val="22"/>
              </w:rPr>
            </w:pPr>
          </w:p>
        </w:tc>
        <w:tc>
          <w:tcPr>
            <w:tcW w:w="4683" w:type="dxa"/>
            <w:shd w:val="clear" w:color="auto" w:fill="auto"/>
            <w:vAlign w:val="center"/>
          </w:tcPr>
          <w:p w14:paraId="6628B333" w14:textId="77777777" w:rsidR="009065AE" w:rsidRPr="003F4C0B" w:rsidRDefault="009065AE" w:rsidP="004A10CB">
            <w:pPr>
              <w:jc w:val="both"/>
              <w:rPr>
                <w:rFonts w:eastAsia="MS Mincho"/>
                <w:sz w:val="22"/>
                <w:szCs w:val="22"/>
                <w:lang w:eastAsia="ja-JP"/>
              </w:rPr>
            </w:pPr>
            <w:r w:rsidRPr="003F4C0B">
              <w:rPr>
                <w:rFonts w:eastAsia="MS Mincho"/>
                <w:sz w:val="22"/>
                <w:szCs w:val="22"/>
                <w:lang w:eastAsia="ja-JP"/>
              </w:rPr>
              <w:t>Weight of the machine</w:t>
            </w:r>
          </w:p>
        </w:tc>
        <w:tc>
          <w:tcPr>
            <w:tcW w:w="1696" w:type="dxa"/>
            <w:vAlign w:val="center"/>
          </w:tcPr>
          <w:p w14:paraId="426F8644" w14:textId="77777777" w:rsidR="009065AE" w:rsidRPr="003F4C0B" w:rsidRDefault="009065AE" w:rsidP="004A10CB">
            <w:pPr>
              <w:jc w:val="center"/>
              <w:rPr>
                <w:rFonts w:eastAsia="MS Mincho"/>
                <w:sz w:val="22"/>
                <w:szCs w:val="22"/>
                <w:lang w:eastAsia="ja-JP"/>
              </w:rPr>
            </w:pPr>
            <w:r w:rsidRPr="003F4C0B">
              <w:rPr>
                <w:rFonts w:eastAsia="MS Mincho"/>
                <w:sz w:val="22"/>
                <w:szCs w:val="22"/>
                <w:lang w:eastAsia="ja-JP"/>
              </w:rPr>
              <w:t>≤ 900 kg</w:t>
            </w:r>
            <w:r w:rsidRPr="003F4C0B">
              <w:rPr>
                <w:rFonts w:eastAsia="MS Mincho"/>
                <w:b/>
                <w:sz w:val="22"/>
                <w:szCs w:val="22"/>
                <w:lang w:eastAsia="ja-JP"/>
              </w:rPr>
              <w:t> </w:t>
            </w:r>
          </w:p>
        </w:tc>
        <w:tc>
          <w:tcPr>
            <w:tcW w:w="1418" w:type="dxa"/>
          </w:tcPr>
          <w:p w14:paraId="6AAA3926" w14:textId="39EEC710" w:rsidR="009065AE" w:rsidRPr="003F4C0B" w:rsidRDefault="009065AE" w:rsidP="004A10CB">
            <w:pPr>
              <w:jc w:val="center"/>
              <w:rPr>
                <w:rFonts w:eastAsia="MS Mincho"/>
                <w:sz w:val="22"/>
                <w:szCs w:val="22"/>
                <w:lang w:eastAsia="ja-JP"/>
              </w:rPr>
            </w:pPr>
          </w:p>
        </w:tc>
      </w:tr>
      <w:tr w:rsidR="009065AE" w:rsidRPr="003F4C0B" w14:paraId="3BE27048" w14:textId="1F5F631D" w:rsidTr="009065AE">
        <w:trPr>
          <w:jc w:val="center"/>
        </w:trPr>
        <w:tc>
          <w:tcPr>
            <w:tcW w:w="704" w:type="dxa"/>
            <w:vMerge w:val="restart"/>
            <w:shd w:val="clear" w:color="auto" w:fill="auto"/>
          </w:tcPr>
          <w:p w14:paraId="5749A05E" w14:textId="77777777" w:rsidR="009065AE" w:rsidRPr="003F4C0B" w:rsidRDefault="009065AE" w:rsidP="004A10CB">
            <w:pPr>
              <w:ind w:left="360" w:hanging="360"/>
              <w:jc w:val="center"/>
              <w:rPr>
                <w:sz w:val="22"/>
                <w:szCs w:val="22"/>
              </w:rPr>
            </w:pPr>
            <w:r w:rsidRPr="003F4C0B">
              <w:rPr>
                <w:sz w:val="22"/>
                <w:szCs w:val="22"/>
              </w:rPr>
              <w:t>1.2</w:t>
            </w:r>
          </w:p>
        </w:tc>
        <w:tc>
          <w:tcPr>
            <w:tcW w:w="2126" w:type="dxa"/>
            <w:vMerge w:val="restart"/>
            <w:shd w:val="clear" w:color="auto" w:fill="auto"/>
          </w:tcPr>
          <w:p w14:paraId="3E9A08DF" w14:textId="77777777" w:rsidR="009065AE" w:rsidRPr="003F4C0B" w:rsidRDefault="009065AE" w:rsidP="004A10CB">
            <w:pPr>
              <w:rPr>
                <w:sz w:val="22"/>
                <w:szCs w:val="22"/>
              </w:rPr>
            </w:pPr>
            <w:r w:rsidRPr="003F4C0B">
              <w:rPr>
                <w:sz w:val="22"/>
                <w:szCs w:val="22"/>
              </w:rPr>
              <w:t>Vaccuum clamping system</w:t>
            </w:r>
          </w:p>
        </w:tc>
        <w:tc>
          <w:tcPr>
            <w:tcW w:w="4683" w:type="dxa"/>
            <w:shd w:val="clear" w:color="auto" w:fill="auto"/>
            <w:vAlign w:val="center"/>
          </w:tcPr>
          <w:p w14:paraId="36531ADE" w14:textId="77777777" w:rsidR="009065AE" w:rsidRPr="003F4C0B" w:rsidRDefault="009065AE" w:rsidP="004A10CB">
            <w:pPr>
              <w:rPr>
                <w:rFonts w:eastAsia="MS Mincho"/>
                <w:sz w:val="22"/>
                <w:szCs w:val="22"/>
                <w:lang w:eastAsia="ja-JP"/>
              </w:rPr>
            </w:pPr>
            <w:r w:rsidRPr="003F4C0B">
              <w:rPr>
                <w:sz w:val="22"/>
                <w:szCs w:val="22"/>
              </w:rPr>
              <w:t>Vacuum pump capacity</w:t>
            </w:r>
            <w:r w:rsidRPr="003F4C0B">
              <w:rPr>
                <w:rFonts w:eastAsia="MS Mincho"/>
                <w:sz w:val="22"/>
                <w:szCs w:val="22"/>
                <w:lang w:eastAsia="ja-JP"/>
              </w:rPr>
              <w:t xml:space="preserve"> </w:t>
            </w:r>
          </w:p>
        </w:tc>
        <w:tc>
          <w:tcPr>
            <w:tcW w:w="1696" w:type="dxa"/>
            <w:vAlign w:val="center"/>
          </w:tcPr>
          <w:p w14:paraId="2D3A97E8" w14:textId="77777777" w:rsidR="009065AE" w:rsidRPr="003F4C0B" w:rsidRDefault="009065AE" w:rsidP="004A10CB">
            <w:pPr>
              <w:jc w:val="center"/>
              <w:rPr>
                <w:sz w:val="22"/>
                <w:szCs w:val="22"/>
              </w:rPr>
            </w:pPr>
            <w:r w:rsidRPr="003F4C0B">
              <w:rPr>
                <w:rFonts w:eastAsia="MS Mincho"/>
                <w:sz w:val="22"/>
                <w:szCs w:val="22"/>
                <w:lang w:eastAsia="ja-JP"/>
              </w:rPr>
              <w:t>≥ 25m</w:t>
            </w:r>
            <w:r w:rsidRPr="003F4C0B">
              <w:rPr>
                <w:rFonts w:eastAsia="MS Mincho"/>
                <w:sz w:val="22"/>
                <w:szCs w:val="22"/>
                <w:vertAlign w:val="superscript"/>
                <w:lang w:eastAsia="ja-JP"/>
              </w:rPr>
              <w:t>3</w:t>
            </w:r>
            <w:r w:rsidRPr="003F4C0B">
              <w:rPr>
                <w:rFonts w:eastAsia="MS Mincho"/>
                <w:sz w:val="22"/>
                <w:szCs w:val="22"/>
                <w:lang w:eastAsia="ja-JP"/>
              </w:rPr>
              <w:t>/h</w:t>
            </w:r>
          </w:p>
        </w:tc>
        <w:tc>
          <w:tcPr>
            <w:tcW w:w="1418" w:type="dxa"/>
          </w:tcPr>
          <w:p w14:paraId="296A1020" w14:textId="18578BC7" w:rsidR="009065AE" w:rsidRPr="003F4C0B" w:rsidRDefault="009065AE" w:rsidP="004A10CB">
            <w:pPr>
              <w:jc w:val="center"/>
              <w:rPr>
                <w:rFonts w:eastAsia="MS Mincho"/>
                <w:sz w:val="22"/>
                <w:szCs w:val="22"/>
                <w:lang w:eastAsia="ja-JP"/>
              </w:rPr>
            </w:pPr>
          </w:p>
        </w:tc>
      </w:tr>
      <w:tr w:rsidR="009065AE" w:rsidRPr="003F4C0B" w14:paraId="602E6DA2" w14:textId="64F96521" w:rsidTr="009065AE">
        <w:trPr>
          <w:jc w:val="center"/>
        </w:trPr>
        <w:tc>
          <w:tcPr>
            <w:tcW w:w="704" w:type="dxa"/>
            <w:vMerge/>
            <w:shd w:val="clear" w:color="auto" w:fill="auto"/>
          </w:tcPr>
          <w:p w14:paraId="78FA3B31" w14:textId="77777777" w:rsidR="009065AE" w:rsidRPr="003F4C0B" w:rsidRDefault="009065AE" w:rsidP="004A10CB">
            <w:pPr>
              <w:jc w:val="center"/>
              <w:rPr>
                <w:sz w:val="22"/>
                <w:szCs w:val="22"/>
              </w:rPr>
            </w:pPr>
          </w:p>
        </w:tc>
        <w:tc>
          <w:tcPr>
            <w:tcW w:w="2126" w:type="dxa"/>
            <w:vMerge/>
            <w:shd w:val="clear" w:color="auto" w:fill="auto"/>
          </w:tcPr>
          <w:p w14:paraId="32BDBA1E" w14:textId="77777777" w:rsidR="009065AE" w:rsidRPr="003F4C0B" w:rsidRDefault="009065AE" w:rsidP="004A10CB">
            <w:pPr>
              <w:rPr>
                <w:sz w:val="22"/>
                <w:szCs w:val="22"/>
              </w:rPr>
            </w:pPr>
          </w:p>
        </w:tc>
        <w:tc>
          <w:tcPr>
            <w:tcW w:w="4683" w:type="dxa"/>
            <w:shd w:val="clear" w:color="auto" w:fill="auto"/>
            <w:vAlign w:val="center"/>
          </w:tcPr>
          <w:p w14:paraId="3399D95B" w14:textId="77777777" w:rsidR="009065AE" w:rsidRPr="003F4C0B" w:rsidRDefault="009065AE" w:rsidP="004A10CB">
            <w:pPr>
              <w:rPr>
                <w:rFonts w:eastAsia="MS Mincho"/>
                <w:sz w:val="22"/>
                <w:szCs w:val="22"/>
                <w:lang w:eastAsia="ja-JP"/>
              </w:rPr>
            </w:pPr>
            <w:r w:rsidRPr="003F4C0B">
              <w:rPr>
                <w:rFonts w:eastAsia="MS Mincho"/>
                <w:sz w:val="22"/>
                <w:szCs w:val="22"/>
                <w:lang w:eastAsia="ja-JP"/>
              </w:rPr>
              <w:t>Vacuum connections must be integrated into the table</w:t>
            </w:r>
          </w:p>
        </w:tc>
        <w:tc>
          <w:tcPr>
            <w:tcW w:w="1696" w:type="dxa"/>
            <w:vAlign w:val="center"/>
          </w:tcPr>
          <w:p w14:paraId="30344456" w14:textId="77777777" w:rsidR="009065AE" w:rsidRPr="003F4C0B" w:rsidRDefault="009065AE" w:rsidP="004A10CB">
            <w:pPr>
              <w:jc w:val="center"/>
              <w:rPr>
                <w:rFonts w:eastAsia="MS Mincho"/>
                <w:sz w:val="22"/>
                <w:szCs w:val="22"/>
                <w:lang w:eastAsia="ja-JP"/>
              </w:rPr>
            </w:pPr>
            <w:r>
              <w:rPr>
                <w:sz w:val="22"/>
                <w:szCs w:val="22"/>
              </w:rPr>
              <w:t>Mandatory</w:t>
            </w:r>
          </w:p>
        </w:tc>
        <w:tc>
          <w:tcPr>
            <w:tcW w:w="1418" w:type="dxa"/>
          </w:tcPr>
          <w:p w14:paraId="4EA98418" w14:textId="719A1866" w:rsidR="009065AE" w:rsidRDefault="009065AE" w:rsidP="004A10CB">
            <w:pPr>
              <w:jc w:val="center"/>
              <w:rPr>
                <w:sz w:val="22"/>
                <w:szCs w:val="22"/>
              </w:rPr>
            </w:pPr>
          </w:p>
        </w:tc>
      </w:tr>
      <w:tr w:rsidR="009065AE" w:rsidRPr="003F4C0B" w14:paraId="209275A5" w14:textId="583D7624" w:rsidTr="009065AE">
        <w:trPr>
          <w:jc w:val="center"/>
        </w:trPr>
        <w:tc>
          <w:tcPr>
            <w:tcW w:w="704" w:type="dxa"/>
            <w:vMerge/>
            <w:shd w:val="clear" w:color="auto" w:fill="auto"/>
          </w:tcPr>
          <w:p w14:paraId="7030CA3F" w14:textId="77777777" w:rsidR="009065AE" w:rsidRPr="003F4C0B" w:rsidRDefault="009065AE" w:rsidP="004A10CB">
            <w:pPr>
              <w:jc w:val="center"/>
              <w:rPr>
                <w:sz w:val="22"/>
                <w:szCs w:val="22"/>
              </w:rPr>
            </w:pPr>
          </w:p>
        </w:tc>
        <w:tc>
          <w:tcPr>
            <w:tcW w:w="2126" w:type="dxa"/>
            <w:vMerge/>
            <w:shd w:val="clear" w:color="auto" w:fill="auto"/>
          </w:tcPr>
          <w:p w14:paraId="1ACBD065" w14:textId="77777777" w:rsidR="009065AE" w:rsidRPr="003F4C0B" w:rsidRDefault="009065AE" w:rsidP="004A10CB">
            <w:pPr>
              <w:rPr>
                <w:sz w:val="22"/>
                <w:szCs w:val="22"/>
              </w:rPr>
            </w:pPr>
          </w:p>
        </w:tc>
        <w:tc>
          <w:tcPr>
            <w:tcW w:w="4683" w:type="dxa"/>
            <w:shd w:val="clear" w:color="auto" w:fill="auto"/>
            <w:vAlign w:val="center"/>
          </w:tcPr>
          <w:p w14:paraId="18066FC3" w14:textId="77777777" w:rsidR="009065AE" w:rsidRPr="003F4C0B" w:rsidRDefault="009065AE" w:rsidP="004A10CB">
            <w:pPr>
              <w:jc w:val="both"/>
              <w:rPr>
                <w:sz w:val="22"/>
                <w:szCs w:val="22"/>
              </w:rPr>
            </w:pPr>
            <w:r w:rsidRPr="003F4C0B">
              <w:rPr>
                <w:rFonts w:eastAsia="MS Mincho"/>
                <w:sz w:val="22"/>
                <w:szCs w:val="22"/>
                <w:lang w:eastAsia="ja-JP"/>
              </w:rPr>
              <w:t>Compatible with 3 axis machining system</w:t>
            </w:r>
          </w:p>
        </w:tc>
        <w:tc>
          <w:tcPr>
            <w:tcW w:w="1696" w:type="dxa"/>
            <w:vAlign w:val="center"/>
          </w:tcPr>
          <w:p w14:paraId="49FA40BD" w14:textId="77777777" w:rsidR="009065AE" w:rsidRPr="003F4C0B" w:rsidRDefault="009065AE" w:rsidP="004A10CB">
            <w:pPr>
              <w:jc w:val="center"/>
              <w:rPr>
                <w:rFonts w:eastAsia="MS Mincho"/>
                <w:sz w:val="22"/>
                <w:szCs w:val="22"/>
                <w:lang w:eastAsia="ja-JP"/>
              </w:rPr>
            </w:pPr>
            <w:r>
              <w:rPr>
                <w:sz w:val="22"/>
                <w:szCs w:val="22"/>
              </w:rPr>
              <w:t>Mandatory</w:t>
            </w:r>
          </w:p>
        </w:tc>
        <w:tc>
          <w:tcPr>
            <w:tcW w:w="1418" w:type="dxa"/>
          </w:tcPr>
          <w:p w14:paraId="48EA32B9" w14:textId="3FA6E95B" w:rsidR="009065AE" w:rsidRDefault="009065AE" w:rsidP="004A10CB">
            <w:pPr>
              <w:jc w:val="center"/>
              <w:rPr>
                <w:sz w:val="22"/>
                <w:szCs w:val="22"/>
              </w:rPr>
            </w:pPr>
          </w:p>
        </w:tc>
      </w:tr>
      <w:tr w:rsidR="009065AE" w:rsidRPr="003F4C0B" w14:paraId="4C544A17" w14:textId="5BA8AF68" w:rsidTr="009065AE">
        <w:trPr>
          <w:jc w:val="center"/>
        </w:trPr>
        <w:tc>
          <w:tcPr>
            <w:tcW w:w="704" w:type="dxa"/>
            <w:vMerge w:val="restart"/>
            <w:shd w:val="clear" w:color="auto" w:fill="auto"/>
          </w:tcPr>
          <w:p w14:paraId="2DB7EC65" w14:textId="77777777" w:rsidR="009065AE" w:rsidRPr="003F4C0B" w:rsidRDefault="009065AE" w:rsidP="004A10CB">
            <w:pPr>
              <w:jc w:val="center"/>
              <w:rPr>
                <w:sz w:val="22"/>
                <w:szCs w:val="22"/>
              </w:rPr>
            </w:pPr>
            <w:r w:rsidRPr="003F4C0B">
              <w:rPr>
                <w:sz w:val="22"/>
                <w:szCs w:val="22"/>
              </w:rPr>
              <w:t>1.3</w:t>
            </w:r>
          </w:p>
        </w:tc>
        <w:tc>
          <w:tcPr>
            <w:tcW w:w="2126" w:type="dxa"/>
            <w:vMerge w:val="restart"/>
            <w:shd w:val="clear" w:color="auto" w:fill="auto"/>
          </w:tcPr>
          <w:p w14:paraId="03F4B40A" w14:textId="77777777" w:rsidR="009065AE" w:rsidRPr="003F4C0B" w:rsidRDefault="009065AE" w:rsidP="004A10CB">
            <w:pPr>
              <w:rPr>
                <w:sz w:val="22"/>
                <w:szCs w:val="22"/>
              </w:rPr>
            </w:pPr>
            <w:r w:rsidRPr="003F4C0B">
              <w:rPr>
                <w:sz w:val="22"/>
                <w:szCs w:val="22"/>
              </w:rPr>
              <w:t>4th axes equipment</w:t>
            </w:r>
          </w:p>
        </w:tc>
        <w:tc>
          <w:tcPr>
            <w:tcW w:w="4683" w:type="dxa"/>
            <w:shd w:val="clear" w:color="auto" w:fill="auto"/>
            <w:vAlign w:val="center"/>
          </w:tcPr>
          <w:p w14:paraId="5DAB92D6" w14:textId="77777777" w:rsidR="009065AE" w:rsidRPr="003F4C0B" w:rsidRDefault="009065AE" w:rsidP="004A10CB">
            <w:pPr>
              <w:jc w:val="both"/>
              <w:rPr>
                <w:color w:val="0070C0"/>
                <w:sz w:val="22"/>
                <w:szCs w:val="22"/>
              </w:rPr>
            </w:pPr>
            <w:r w:rsidRPr="003F4C0B">
              <w:rPr>
                <w:sz w:val="22"/>
                <w:szCs w:val="22"/>
              </w:rPr>
              <w:t>Preparation for the rotary axes</w:t>
            </w:r>
          </w:p>
        </w:tc>
        <w:tc>
          <w:tcPr>
            <w:tcW w:w="1696" w:type="dxa"/>
            <w:vAlign w:val="center"/>
          </w:tcPr>
          <w:p w14:paraId="1A2D0638" w14:textId="2DB0CFA9" w:rsidR="009065AE" w:rsidRPr="003F4C0B" w:rsidRDefault="00C36F58" w:rsidP="004A10CB">
            <w:pPr>
              <w:jc w:val="center"/>
              <w:rPr>
                <w:sz w:val="22"/>
                <w:szCs w:val="22"/>
              </w:rPr>
            </w:pPr>
            <w:r>
              <w:rPr>
                <w:sz w:val="22"/>
                <w:szCs w:val="22"/>
              </w:rPr>
              <w:t>Mandatory</w:t>
            </w:r>
          </w:p>
        </w:tc>
        <w:tc>
          <w:tcPr>
            <w:tcW w:w="1418" w:type="dxa"/>
          </w:tcPr>
          <w:p w14:paraId="715E1E91" w14:textId="01531BE8" w:rsidR="009065AE" w:rsidRPr="003F4C0B" w:rsidRDefault="009065AE" w:rsidP="004A10CB">
            <w:pPr>
              <w:jc w:val="center"/>
              <w:rPr>
                <w:sz w:val="22"/>
                <w:szCs w:val="22"/>
              </w:rPr>
            </w:pPr>
          </w:p>
        </w:tc>
      </w:tr>
      <w:tr w:rsidR="009065AE" w:rsidRPr="003F4C0B" w14:paraId="5027B616" w14:textId="42C78F32" w:rsidTr="009065AE">
        <w:trPr>
          <w:jc w:val="center"/>
        </w:trPr>
        <w:tc>
          <w:tcPr>
            <w:tcW w:w="704" w:type="dxa"/>
            <w:vMerge/>
            <w:shd w:val="clear" w:color="auto" w:fill="auto"/>
          </w:tcPr>
          <w:p w14:paraId="58AB3397" w14:textId="77777777" w:rsidR="009065AE" w:rsidRPr="003F4C0B" w:rsidRDefault="009065AE" w:rsidP="004A10CB">
            <w:pPr>
              <w:jc w:val="center"/>
              <w:rPr>
                <w:sz w:val="22"/>
                <w:szCs w:val="22"/>
              </w:rPr>
            </w:pPr>
          </w:p>
        </w:tc>
        <w:tc>
          <w:tcPr>
            <w:tcW w:w="2126" w:type="dxa"/>
            <w:vMerge/>
            <w:shd w:val="clear" w:color="auto" w:fill="auto"/>
          </w:tcPr>
          <w:p w14:paraId="3AE6FC86" w14:textId="77777777" w:rsidR="009065AE" w:rsidRPr="003F4C0B" w:rsidRDefault="009065AE" w:rsidP="004A10CB">
            <w:pPr>
              <w:rPr>
                <w:sz w:val="22"/>
                <w:szCs w:val="22"/>
              </w:rPr>
            </w:pPr>
          </w:p>
        </w:tc>
        <w:tc>
          <w:tcPr>
            <w:tcW w:w="4683" w:type="dxa"/>
            <w:shd w:val="clear" w:color="auto" w:fill="auto"/>
            <w:vAlign w:val="center"/>
          </w:tcPr>
          <w:p w14:paraId="4A728442" w14:textId="77777777" w:rsidR="009065AE" w:rsidRPr="003F4C0B" w:rsidRDefault="009065AE" w:rsidP="004A10CB">
            <w:pPr>
              <w:jc w:val="both"/>
              <w:rPr>
                <w:sz w:val="22"/>
                <w:szCs w:val="22"/>
              </w:rPr>
            </w:pPr>
            <w:r w:rsidRPr="003F4C0B">
              <w:rPr>
                <w:sz w:val="22"/>
                <w:szCs w:val="22"/>
              </w:rPr>
              <w:t>Rotary axes</w:t>
            </w:r>
          </w:p>
        </w:tc>
        <w:tc>
          <w:tcPr>
            <w:tcW w:w="1696" w:type="dxa"/>
            <w:vAlign w:val="center"/>
          </w:tcPr>
          <w:p w14:paraId="2648C12E" w14:textId="77777777" w:rsidR="009065AE" w:rsidRPr="003F4C0B" w:rsidRDefault="009065AE" w:rsidP="004A10CB">
            <w:pPr>
              <w:jc w:val="center"/>
              <w:rPr>
                <w:sz w:val="22"/>
                <w:szCs w:val="22"/>
              </w:rPr>
            </w:pPr>
            <w:r w:rsidRPr="003F4C0B">
              <w:rPr>
                <w:sz w:val="22"/>
                <w:szCs w:val="22"/>
              </w:rPr>
              <w:t>1 piece</w:t>
            </w:r>
          </w:p>
        </w:tc>
        <w:tc>
          <w:tcPr>
            <w:tcW w:w="1418" w:type="dxa"/>
          </w:tcPr>
          <w:p w14:paraId="7CCD4801" w14:textId="6C625092" w:rsidR="009065AE" w:rsidRPr="003F4C0B" w:rsidRDefault="009065AE" w:rsidP="004A10CB">
            <w:pPr>
              <w:jc w:val="center"/>
              <w:rPr>
                <w:sz w:val="22"/>
                <w:szCs w:val="22"/>
              </w:rPr>
            </w:pPr>
          </w:p>
        </w:tc>
      </w:tr>
      <w:tr w:rsidR="009065AE" w:rsidRPr="003F4C0B" w14:paraId="76991551" w14:textId="6A503C35" w:rsidTr="009065AE">
        <w:trPr>
          <w:jc w:val="center"/>
        </w:trPr>
        <w:tc>
          <w:tcPr>
            <w:tcW w:w="704" w:type="dxa"/>
            <w:vMerge/>
            <w:shd w:val="clear" w:color="auto" w:fill="auto"/>
          </w:tcPr>
          <w:p w14:paraId="1E81428F" w14:textId="77777777" w:rsidR="009065AE" w:rsidRPr="003F4C0B" w:rsidRDefault="009065AE" w:rsidP="004A10CB">
            <w:pPr>
              <w:jc w:val="center"/>
              <w:rPr>
                <w:sz w:val="22"/>
                <w:szCs w:val="22"/>
              </w:rPr>
            </w:pPr>
          </w:p>
        </w:tc>
        <w:tc>
          <w:tcPr>
            <w:tcW w:w="2126" w:type="dxa"/>
            <w:vMerge/>
            <w:shd w:val="clear" w:color="auto" w:fill="auto"/>
          </w:tcPr>
          <w:p w14:paraId="5FE3363F" w14:textId="77777777" w:rsidR="009065AE" w:rsidRPr="003F4C0B" w:rsidRDefault="009065AE" w:rsidP="004A10CB">
            <w:pPr>
              <w:rPr>
                <w:sz w:val="22"/>
                <w:szCs w:val="22"/>
              </w:rPr>
            </w:pPr>
          </w:p>
        </w:tc>
        <w:tc>
          <w:tcPr>
            <w:tcW w:w="4683" w:type="dxa"/>
            <w:shd w:val="clear" w:color="auto" w:fill="auto"/>
            <w:vAlign w:val="center"/>
          </w:tcPr>
          <w:p w14:paraId="2AA507F9" w14:textId="77777777" w:rsidR="009065AE" w:rsidRPr="003F4C0B" w:rsidRDefault="009065AE" w:rsidP="004A10CB">
            <w:pPr>
              <w:rPr>
                <w:sz w:val="22"/>
                <w:szCs w:val="22"/>
              </w:rPr>
            </w:pPr>
            <w:r w:rsidRPr="003F4C0B">
              <w:rPr>
                <w:rFonts w:eastAsia="MS Mincho"/>
                <w:sz w:val="22"/>
                <w:szCs w:val="22"/>
                <w:lang w:eastAsia="ja-JP"/>
              </w:rPr>
              <w:t>Compatible with 3 axes machine control</w:t>
            </w:r>
          </w:p>
        </w:tc>
        <w:tc>
          <w:tcPr>
            <w:tcW w:w="1696" w:type="dxa"/>
            <w:vAlign w:val="center"/>
          </w:tcPr>
          <w:p w14:paraId="182FA351" w14:textId="77777777" w:rsidR="009065AE" w:rsidRPr="003F4C0B" w:rsidRDefault="009065AE" w:rsidP="004A10CB">
            <w:pPr>
              <w:jc w:val="center"/>
              <w:rPr>
                <w:rFonts w:eastAsia="MS Mincho"/>
                <w:sz w:val="22"/>
                <w:szCs w:val="22"/>
                <w:lang w:eastAsia="ja-JP"/>
              </w:rPr>
            </w:pPr>
            <w:r>
              <w:rPr>
                <w:sz w:val="22"/>
                <w:szCs w:val="22"/>
              </w:rPr>
              <w:t>Mandatory</w:t>
            </w:r>
          </w:p>
        </w:tc>
        <w:tc>
          <w:tcPr>
            <w:tcW w:w="1418" w:type="dxa"/>
          </w:tcPr>
          <w:p w14:paraId="2322A22F" w14:textId="12B9E136" w:rsidR="009065AE" w:rsidRDefault="009065AE" w:rsidP="004A10CB">
            <w:pPr>
              <w:jc w:val="center"/>
              <w:rPr>
                <w:sz w:val="22"/>
                <w:szCs w:val="22"/>
              </w:rPr>
            </w:pPr>
          </w:p>
        </w:tc>
      </w:tr>
      <w:tr w:rsidR="009065AE" w:rsidRPr="003F4C0B" w14:paraId="2C1DA7CD" w14:textId="02B4B241" w:rsidTr="009065AE">
        <w:trPr>
          <w:jc w:val="center"/>
        </w:trPr>
        <w:tc>
          <w:tcPr>
            <w:tcW w:w="704" w:type="dxa"/>
            <w:vMerge/>
            <w:shd w:val="clear" w:color="auto" w:fill="auto"/>
          </w:tcPr>
          <w:p w14:paraId="69D3BBC9" w14:textId="77777777" w:rsidR="009065AE" w:rsidRPr="003F4C0B" w:rsidRDefault="009065AE" w:rsidP="004A10CB">
            <w:pPr>
              <w:jc w:val="center"/>
              <w:rPr>
                <w:sz w:val="22"/>
                <w:szCs w:val="22"/>
              </w:rPr>
            </w:pPr>
          </w:p>
        </w:tc>
        <w:tc>
          <w:tcPr>
            <w:tcW w:w="2126" w:type="dxa"/>
            <w:vMerge/>
            <w:shd w:val="clear" w:color="auto" w:fill="auto"/>
          </w:tcPr>
          <w:p w14:paraId="7AD7F57E" w14:textId="77777777" w:rsidR="009065AE" w:rsidRPr="003F4C0B" w:rsidRDefault="009065AE" w:rsidP="004A10CB">
            <w:pPr>
              <w:rPr>
                <w:sz w:val="22"/>
                <w:szCs w:val="22"/>
              </w:rPr>
            </w:pPr>
          </w:p>
        </w:tc>
        <w:tc>
          <w:tcPr>
            <w:tcW w:w="4683" w:type="dxa"/>
            <w:shd w:val="clear" w:color="auto" w:fill="auto"/>
          </w:tcPr>
          <w:p w14:paraId="49F1DD0E" w14:textId="77777777" w:rsidR="009065AE" w:rsidRPr="003F4C0B" w:rsidRDefault="009065AE" w:rsidP="004A10CB">
            <w:pPr>
              <w:rPr>
                <w:rFonts w:eastAsia="MS Mincho"/>
                <w:sz w:val="22"/>
                <w:szCs w:val="22"/>
                <w:lang w:eastAsia="ja-JP"/>
              </w:rPr>
            </w:pPr>
            <w:r w:rsidRPr="003F4C0B">
              <w:rPr>
                <w:rFonts w:eastAsia="MS Mincho"/>
                <w:sz w:val="22"/>
                <w:szCs w:val="22"/>
                <w:lang w:eastAsia="ja-JP"/>
              </w:rPr>
              <w:t>Centric clamping device mounted on the rotary axes</w:t>
            </w:r>
          </w:p>
        </w:tc>
        <w:tc>
          <w:tcPr>
            <w:tcW w:w="1696" w:type="dxa"/>
            <w:vAlign w:val="center"/>
          </w:tcPr>
          <w:p w14:paraId="5EBA4CB5" w14:textId="77777777" w:rsidR="009065AE" w:rsidRPr="003F4C0B" w:rsidRDefault="009065AE" w:rsidP="004A10CB">
            <w:pPr>
              <w:jc w:val="center"/>
              <w:rPr>
                <w:rFonts w:eastAsia="MS Mincho"/>
                <w:sz w:val="22"/>
                <w:szCs w:val="22"/>
                <w:lang w:eastAsia="ja-JP"/>
              </w:rPr>
            </w:pPr>
            <w:r w:rsidRPr="003F4C0B">
              <w:rPr>
                <w:rFonts w:eastAsia="MS Mincho"/>
                <w:sz w:val="22"/>
                <w:szCs w:val="22"/>
                <w:lang w:eastAsia="ja-JP"/>
              </w:rPr>
              <w:t>1 piece</w:t>
            </w:r>
          </w:p>
        </w:tc>
        <w:tc>
          <w:tcPr>
            <w:tcW w:w="1418" w:type="dxa"/>
          </w:tcPr>
          <w:p w14:paraId="69271E89" w14:textId="0001907D" w:rsidR="009065AE" w:rsidRPr="003F4C0B" w:rsidRDefault="009065AE" w:rsidP="004A10CB">
            <w:pPr>
              <w:jc w:val="center"/>
              <w:rPr>
                <w:rFonts w:eastAsia="MS Mincho"/>
                <w:sz w:val="22"/>
                <w:szCs w:val="22"/>
                <w:lang w:eastAsia="ja-JP"/>
              </w:rPr>
            </w:pPr>
          </w:p>
        </w:tc>
      </w:tr>
      <w:tr w:rsidR="009065AE" w:rsidRPr="003F4C0B" w14:paraId="2ECE1571" w14:textId="5AFFD8F5" w:rsidTr="009065AE">
        <w:trPr>
          <w:jc w:val="center"/>
        </w:trPr>
        <w:tc>
          <w:tcPr>
            <w:tcW w:w="7513" w:type="dxa"/>
            <w:gridSpan w:val="3"/>
            <w:shd w:val="clear" w:color="auto" w:fill="auto"/>
          </w:tcPr>
          <w:p w14:paraId="513C39E2" w14:textId="77777777" w:rsidR="009065AE" w:rsidRPr="005F6561" w:rsidRDefault="009065AE" w:rsidP="004A10CB">
            <w:pPr>
              <w:rPr>
                <w:bCs/>
                <w:color w:val="0070C0"/>
                <w:sz w:val="22"/>
                <w:szCs w:val="22"/>
              </w:rPr>
            </w:pPr>
            <w:r w:rsidRPr="005F6561">
              <w:rPr>
                <w:bCs/>
                <w:sz w:val="22"/>
                <w:szCs w:val="22"/>
              </w:rPr>
              <w:t>2. Additional requirements:</w:t>
            </w:r>
          </w:p>
        </w:tc>
        <w:tc>
          <w:tcPr>
            <w:tcW w:w="1696" w:type="dxa"/>
            <w:vAlign w:val="center"/>
          </w:tcPr>
          <w:p w14:paraId="0E856706" w14:textId="77777777" w:rsidR="009065AE" w:rsidRPr="003F4C0B" w:rsidRDefault="009065AE" w:rsidP="004A10CB">
            <w:pPr>
              <w:jc w:val="center"/>
              <w:rPr>
                <w:b/>
                <w:sz w:val="22"/>
                <w:szCs w:val="22"/>
              </w:rPr>
            </w:pPr>
          </w:p>
        </w:tc>
        <w:tc>
          <w:tcPr>
            <w:tcW w:w="1418" w:type="dxa"/>
          </w:tcPr>
          <w:p w14:paraId="24332146" w14:textId="77777777" w:rsidR="009065AE" w:rsidRPr="003F4C0B" w:rsidRDefault="009065AE" w:rsidP="004A10CB">
            <w:pPr>
              <w:jc w:val="center"/>
              <w:rPr>
                <w:b/>
                <w:sz w:val="22"/>
                <w:szCs w:val="22"/>
              </w:rPr>
            </w:pPr>
          </w:p>
        </w:tc>
      </w:tr>
      <w:tr w:rsidR="00E62AAA" w:rsidRPr="003F4C0B" w14:paraId="4D14C04D" w14:textId="58902DFB" w:rsidTr="009065AE">
        <w:trPr>
          <w:jc w:val="center"/>
        </w:trPr>
        <w:tc>
          <w:tcPr>
            <w:tcW w:w="7513" w:type="dxa"/>
            <w:gridSpan w:val="3"/>
            <w:shd w:val="clear" w:color="auto" w:fill="auto"/>
          </w:tcPr>
          <w:p w14:paraId="331955BC" w14:textId="77777777" w:rsidR="00E62AAA" w:rsidRPr="003F4C0B" w:rsidRDefault="00E62AAA" w:rsidP="00E62AAA">
            <w:pPr>
              <w:pStyle w:val="NoSpacing"/>
              <w:ind w:hanging="2"/>
              <w:rPr>
                <w:rFonts w:ascii="Times New Roman" w:hAnsi="Times New Roman" w:cs="Times New Roman"/>
                <w:sz w:val="22"/>
                <w:szCs w:val="22"/>
                <w:lang w:eastAsia="lv-LV"/>
              </w:rPr>
            </w:pPr>
            <w:r w:rsidRPr="003F4C0B">
              <w:rPr>
                <w:rFonts w:ascii="Times New Roman" w:hAnsi="Times New Roman" w:cs="Times New Roman"/>
                <w:sz w:val="22"/>
                <w:szCs w:val="22"/>
                <w:lang w:val="en" w:eastAsia="lv-LV"/>
              </w:rPr>
              <w:t>Instruction by service staff must be included in the price</w:t>
            </w:r>
          </w:p>
        </w:tc>
        <w:tc>
          <w:tcPr>
            <w:tcW w:w="1696" w:type="dxa"/>
            <w:vAlign w:val="center"/>
          </w:tcPr>
          <w:p w14:paraId="6DFAE449" w14:textId="77777777" w:rsidR="00E62AAA" w:rsidRPr="003F4C0B" w:rsidRDefault="00E62AAA" w:rsidP="00E62AAA">
            <w:pPr>
              <w:pStyle w:val="NoSpacing"/>
              <w:ind w:hanging="2"/>
              <w:jc w:val="center"/>
              <w:rPr>
                <w:rFonts w:ascii="Times New Roman" w:hAnsi="Times New Roman" w:cs="Times New Roman"/>
                <w:sz w:val="22"/>
                <w:szCs w:val="22"/>
                <w:lang w:val="en" w:eastAsia="lv-LV"/>
              </w:rPr>
            </w:pPr>
            <w:r w:rsidRPr="005F6561">
              <w:rPr>
                <w:rFonts w:ascii="Times New Roman" w:hAnsi="Times New Roman" w:cs="Times New Roman"/>
                <w:sz w:val="22"/>
                <w:szCs w:val="22"/>
                <w:lang w:val="en" w:eastAsia="lv-LV"/>
              </w:rPr>
              <w:t>Mandatory</w:t>
            </w:r>
          </w:p>
        </w:tc>
        <w:tc>
          <w:tcPr>
            <w:tcW w:w="1418" w:type="dxa"/>
          </w:tcPr>
          <w:p w14:paraId="2E40CED3" w14:textId="5710C3E8" w:rsidR="00E62AAA" w:rsidRPr="005F6561" w:rsidRDefault="00E62AAA" w:rsidP="00E62AAA">
            <w:pPr>
              <w:pStyle w:val="NoSpacing"/>
              <w:ind w:hanging="2"/>
              <w:jc w:val="center"/>
              <w:rPr>
                <w:rFonts w:ascii="Times New Roman" w:hAnsi="Times New Roman" w:cs="Times New Roman"/>
                <w:sz w:val="22"/>
                <w:szCs w:val="22"/>
                <w:lang w:val="en" w:eastAsia="lv-LV"/>
              </w:rPr>
            </w:pPr>
          </w:p>
        </w:tc>
      </w:tr>
      <w:tr w:rsidR="00E62AAA" w:rsidRPr="003F4C0B" w14:paraId="1F2A1F41" w14:textId="074B49ED" w:rsidTr="009065AE">
        <w:trPr>
          <w:jc w:val="center"/>
        </w:trPr>
        <w:tc>
          <w:tcPr>
            <w:tcW w:w="7513" w:type="dxa"/>
            <w:gridSpan w:val="3"/>
            <w:shd w:val="clear" w:color="auto" w:fill="auto"/>
          </w:tcPr>
          <w:p w14:paraId="30222683" w14:textId="77777777" w:rsidR="00E62AAA" w:rsidRPr="003F4C0B" w:rsidRDefault="00E62AAA" w:rsidP="00E62AAA">
            <w:pPr>
              <w:pStyle w:val="NoSpacing"/>
              <w:ind w:hanging="2"/>
              <w:rPr>
                <w:rFonts w:ascii="Times New Roman" w:hAnsi="Times New Roman" w:cs="Times New Roman"/>
                <w:sz w:val="22"/>
                <w:szCs w:val="22"/>
                <w:lang w:eastAsia="lv-LV"/>
              </w:rPr>
            </w:pPr>
            <w:r>
              <w:rPr>
                <w:rFonts w:ascii="Times New Roman" w:hAnsi="Times New Roman" w:cs="Times New Roman"/>
                <w:sz w:val="22"/>
                <w:szCs w:val="22"/>
                <w:lang w:val="en" w:eastAsia="lv-LV"/>
              </w:rPr>
              <w:t>Equipment must be f</w:t>
            </w:r>
            <w:r w:rsidRPr="003F4C0B">
              <w:rPr>
                <w:rFonts w:ascii="Times New Roman" w:hAnsi="Times New Roman" w:cs="Times New Roman"/>
                <w:sz w:val="22"/>
                <w:szCs w:val="22"/>
                <w:lang w:val="en" w:eastAsia="lv-LV"/>
              </w:rPr>
              <w:t>ull</w:t>
            </w:r>
            <w:r>
              <w:rPr>
                <w:rFonts w:ascii="Times New Roman" w:hAnsi="Times New Roman" w:cs="Times New Roman"/>
                <w:sz w:val="22"/>
                <w:szCs w:val="22"/>
                <w:lang w:val="en" w:eastAsia="lv-LV"/>
              </w:rPr>
              <w:t>y compliant with</w:t>
            </w:r>
            <w:r w:rsidRPr="003F4C0B">
              <w:rPr>
                <w:rFonts w:ascii="Times New Roman" w:hAnsi="Times New Roman" w:cs="Times New Roman"/>
                <w:sz w:val="22"/>
                <w:szCs w:val="22"/>
                <w:lang w:val="en" w:eastAsia="lv-LV"/>
              </w:rPr>
              <w:t xml:space="preserve"> CE </w:t>
            </w:r>
            <w:r>
              <w:rPr>
                <w:rFonts w:ascii="Times New Roman" w:hAnsi="Times New Roman" w:cs="Times New Roman"/>
                <w:sz w:val="22"/>
                <w:szCs w:val="22"/>
                <w:lang w:val="en" w:eastAsia="lv-LV"/>
              </w:rPr>
              <w:t>requirements</w:t>
            </w:r>
          </w:p>
        </w:tc>
        <w:tc>
          <w:tcPr>
            <w:tcW w:w="1696" w:type="dxa"/>
            <w:vAlign w:val="center"/>
          </w:tcPr>
          <w:p w14:paraId="292C2F95" w14:textId="77777777" w:rsidR="00E62AAA" w:rsidRPr="003F4C0B" w:rsidRDefault="00E62AAA" w:rsidP="00E62AAA">
            <w:pPr>
              <w:pStyle w:val="NoSpacing"/>
              <w:ind w:hanging="2"/>
              <w:jc w:val="center"/>
              <w:rPr>
                <w:rFonts w:ascii="Times New Roman" w:hAnsi="Times New Roman" w:cs="Times New Roman"/>
                <w:sz w:val="22"/>
                <w:szCs w:val="22"/>
                <w:lang w:val="en" w:eastAsia="lv-LV"/>
              </w:rPr>
            </w:pPr>
            <w:r w:rsidRPr="005F6561">
              <w:rPr>
                <w:rFonts w:ascii="Times New Roman" w:hAnsi="Times New Roman" w:cs="Times New Roman"/>
                <w:sz w:val="22"/>
                <w:szCs w:val="22"/>
                <w:lang w:val="en" w:eastAsia="lv-LV"/>
              </w:rPr>
              <w:t>Mandatory</w:t>
            </w:r>
          </w:p>
        </w:tc>
        <w:tc>
          <w:tcPr>
            <w:tcW w:w="1418" w:type="dxa"/>
          </w:tcPr>
          <w:p w14:paraId="6E5FB155" w14:textId="39387379" w:rsidR="00E62AAA" w:rsidRPr="005F6561" w:rsidRDefault="00E62AAA" w:rsidP="00E62AAA">
            <w:pPr>
              <w:pStyle w:val="NoSpacing"/>
              <w:ind w:hanging="2"/>
              <w:jc w:val="center"/>
              <w:rPr>
                <w:rFonts w:ascii="Times New Roman" w:hAnsi="Times New Roman" w:cs="Times New Roman"/>
                <w:sz w:val="22"/>
                <w:szCs w:val="22"/>
                <w:lang w:val="en" w:eastAsia="lv-LV"/>
              </w:rPr>
            </w:pPr>
          </w:p>
        </w:tc>
      </w:tr>
      <w:tr w:rsidR="00E62AAA" w:rsidRPr="003F4C0B" w14:paraId="55054533" w14:textId="6822F879" w:rsidTr="009065AE">
        <w:trPr>
          <w:jc w:val="center"/>
        </w:trPr>
        <w:tc>
          <w:tcPr>
            <w:tcW w:w="7513" w:type="dxa"/>
            <w:gridSpan w:val="3"/>
            <w:shd w:val="clear" w:color="auto" w:fill="auto"/>
          </w:tcPr>
          <w:p w14:paraId="2DFDB5F7" w14:textId="77777777" w:rsidR="00E62AAA" w:rsidRPr="003F4C0B" w:rsidRDefault="00E62AAA" w:rsidP="00E62AAA">
            <w:pPr>
              <w:pStyle w:val="NoSpacing"/>
              <w:ind w:hanging="2"/>
              <w:jc w:val="both"/>
              <w:rPr>
                <w:rFonts w:ascii="Times New Roman" w:hAnsi="Times New Roman" w:cs="Times New Roman"/>
                <w:sz w:val="22"/>
                <w:szCs w:val="22"/>
                <w:lang w:eastAsia="lv-LV"/>
              </w:rPr>
            </w:pPr>
            <w:r w:rsidRPr="003F4C0B">
              <w:rPr>
                <w:rFonts w:ascii="Times New Roman" w:hAnsi="Times New Roman" w:cs="Times New Roman"/>
                <w:sz w:val="22"/>
                <w:szCs w:val="22"/>
                <w:lang w:val="en" w:eastAsia="lv-LV"/>
              </w:rPr>
              <w:t>Delivery, installation, start-up and adjustment of the equipment must be included in the price.</w:t>
            </w:r>
          </w:p>
        </w:tc>
        <w:tc>
          <w:tcPr>
            <w:tcW w:w="1696" w:type="dxa"/>
            <w:vAlign w:val="center"/>
          </w:tcPr>
          <w:p w14:paraId="793A84CA" w14:textId="77777777" w:rsidR="00E62AAA" w:rsidRPr="003F4C0B" w:rsidRDefault="00E62AAA" w:rsidP="00E62AAA">
            <w:pPr>
              <w:pStyle w:val="NoSpacing"/>
              <w:ind w:hanging="2"/>
              <w:jc w:val="center"/>
              <w:rPr>
                <w:rFonts w:ascii="Times New Roman" w:hAnsi="Times New Roman" w:cs="Times New Roman"/>
                <w:sz w:val="22"/>
                <w:szCs w:val="22"/>
                <w:lang w:val="en" w:eastAsia="lv-LV"/>
              </w:rPr>
            </w:pPr>
            <w:r w:rsidRPr="005F6561">
              <w:rPr>
                <w:rFonts w:ascii="Times New Roman" w:hAnsi="Times New Roman" w:cs="Times New Roman"/>
                <w:sz w:val="22"/>
                <w:szCs w:val="22"/>
                <w:lang w:val="en" w:eastAsia="lv-LV"/>
              </w:rPr>
              <w:t>Mandatory</w:t>
            </w:r>
          </w:p>
        </w:tc>
        <w:tc>
          <w:tcPr>
            <w:tcW w:w="1418" w:type="dxa"/>
          </w:tcPr>
          <w:p w14:paraId="20A317B2" w14:textId="45B2C8A4" w:rsidR="00E62AAA" w:rsidRPr="005F6561" w:rsidRDefault="00E62AAA" w:rsidP="00E62AAA">
            <w:pPr>
              <w:pStyle w:val="NoSpacing"/>
              <w:ind w:hanging="2"/>
              <w:jc w:val="center"/>
              <w:rPr>
                <w:rFonts w:ascii="Times New Roman" w:hAnsi="Times New Roman" w:cs="Times New Roman"/>
                <w:sz w:val="22"/>
                <w:szCs w:val="22"/>
                <w:lang w:val="en" w:eastAsia="lv-LV"/>
              </w:rPr>
            </w:pPr>
          </w:p>
        </w:tc>
      </w:tr>
      <w:tr w:rsidR="00E62AAA" w:rsidRPr="003F4C0B" w14:paraId="6EA7EEBD" w14:textId="2BD0C40F" w:rsidTr="009065AE">
        <w:trPr>
          <w:trHeight w:val="104"/>
          <w:jc w:val="center"/>
        </w:trPr>
        <w:tc>
          <w:tcPr>
            <w:tcW w:w="7513" w:type="dxa"/>
            <w:gridSpan w:val="3"/>
            <w:shd w:val="clear" w:color="auto" w:fill="auto"/>
          </w:tcPr>
          <w:p w14:paraId="463C8D45" w14:textId="77777777" w:rsidR="00E62AAA" w:rsidRPr="003F4C0B" w:rsidRDefault="00E62AAA" w:rsidP="00E62AAA">
            <w:pPr>
              <w:pStyle w:val="NoSpacing"/>
              <w:ind w:hanging="2"/>
              <w:rPr>
                <w:rFonts w:ascii="Times New Roman" w:hAnsi="Times New Roman" w:cs="Times New Roman"/>
                <w:sz w:val="22"/>
                <w:szCs w:val="22"/>
                <w:lang w:eastAsia="lv-LV"/>
              </w:rPr>
            </w:pPr>
            <w:r w:rsidRPr="003F4C0B">
              <w:rPr>
                <w:rFonts w:ascii="Times New Roman" w:hAnsi="Times New Roman" w:cs="Times New Roman"/>
                <w:sz w:val="22"/>
                <w:szCs w:val="22"/>
                <w:lang w:val="en" w:eastAsia="lv-LV"/>
              </w:rPr>
              <w:t>Warranty and after-sales service related to sections 1.1.-1.3. ≥ 12 months (wearing parts ≥ 6 months)</w:t>
            </w:r>
          </w:p>
        </w:tc>
        <w:tc>
          <w:tcPr>
            <w:tcW w:w="1696" w:type="dxa"/>
            <w:vAlign w:val="center"/>
          </w:tcPr>
          <w:p w14:paraId="1C045E72" w14:textId="77777777" w:rsidR="00E62AAA" w:rsidRPr="003F4C0B" w:rsidRDefault="00E62AAA" w:rsidP="00E62AAA">
            <w:pPr>
              <w:pStyle w:val="NoSpacing"/>
              <w:ind w:hanging="2"/>
              <w:jc w:val="center"/>
              <w:rPr>
                <w:rFonts w:ascii="Times New Roman" w:hAnsi="Times New Roman" w:cs="Times New Roman"/>
                <w:sz w:val="22"/>
                <w:szCs w:val="22"/>
                <w:lang w:val="en" w:eastAsia="lv-LV"/>
              </w:rPr>
            </w:pPr>
            <w:r w:rsidRPr="005F6561">
              <w:rPr>
                <w:rFonts w:ascii="Times New Roman" w:hAnsi="Times New Roman" w:cs="Times New Roman"/>
                <w:sz w:val="22"/>
                <w:szCs w:val="22"/>
                <w:lang w:val="en" w:eastAsia="lv-LV"/>
              </w:rPr>
              <w:t>Mandatory</w:t>
            </w:r>
          </w:p>
        </w:tc>
        <w:tc>
          <w:tcPr>
            <w:tcW w:w="1418" w:type="dxa"/>
          </w:tcPr>
          <w:p w14:paraId="02FE365D" w14:textId="76C813B1" w:rsidR="00E62AAA" w:rsidRPr="005F6561" w:rsidRDefault="00E62AAA" w:rsidP="00E62AAA">
            <w:pPr>
              <w:pStyle w:val="NoSpacing"/>
              <w:ind w:hanging="2"/>
              <w:jc w:val="center"/>
              <w:rPr>
                <w:rFonts w:ascii="Times New Roman" w:hAnsi="Times New Roman" w:cs="Times New Roman"/>
                <w:sz w:val="22"/>
                <w:szCs w:val="22"/>
                <w:lang w:val="en" w:eastAsia="lv-LV"/>
              </w:rPr>
            </w:pPr>
          </w:p>
        </w:tc>
      </w:tr>
      <w:tr w:rsidR="00E62AAA" w:rsidRPr="003F4C0B" w14:paraId="416A65A6" w14:textId="6D784920" w:rsidTr="009065AE">
        <w:trPr>
          <w:trHeight w:val="103"/>
          <w:jc w:val="center"/>
        </w:trPr>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14:paraId="3B7EB2C2" w14:textId="77777777" w:rsidR="00E62AAA" w:rsidRPr="003F4C0B" w:rsidRDefault="00E62AAA" w:rsidP="00E62AAA">
            <w:pPr>
              <w:pStyle w:val="NoSpacing"/>
              <w:ind w:hanging="2"/>
              <w:rPr>
                <w:rFonts w:ascii="Times New Roman" w:hAnsi="Times New Roman" w:cs="Times New Roman"/>
                <w:sz w:val="22"/>
                <w:szCs w:val="22"/>
                <w:lang w:eastAsia="lv-LV"/>
              </w:rPr>
            </w:pPr>
            <w:r w:rsidRPr="003F4C0B">
              <w:rPr>
                <w:rFonts w:ascii="Times New Roman" w:hAnsi="Times New Roman" w:cs="Times New Roman"/>
                <w:sz w:val="22"/>
                <w:szCs w:val="22"/>
                <w:lang w:val="en" w:eastAsia="lv-LV"/>
              </w:rPr>
              <w:t>All items in the kit must be compatible.</w:t>
            </w:r>
          </w:p>
        </w:tc>
        <w:tc>
          <w:tcPr>
            <w:tcW w:w="1696" w:type="dxa"/>
            <w:tcBorders>
              <w:top w:val="single" w:sz="4" w:space="0" w:color="auto"/>
              <w:left w:val="single" w:sz="4" w:space="0" w:color="auto"/>
              <w:bottom w:val="single" w:sz="4" w:space="0" w:color="auto"/>
              <w:right w:val="single" w:sz="4" w:space="0" w:color="auto"/>
            </w:tcBorders>
            <w:vAlign w:val="center"/>
          </w:tcPr>
          <w:p w14:paraId="069C9E1D" w14:textId="77777777" w:rsidR="00E62AAA" w:rsidRPr="003F4C0B" w:rsidRDefault="00E62AAA" w:rsidP="00E62AAA">
            <w:pPr>
              <w:pStyle w:val="NoSpacing"/>
              <w:ind w:hanging="2"/>
              <w:jc w:val="center"/>
              <w:rPr>
                <w:rFonts w:ascii="Times New Roman" w:hAnsi="Times New Roman" w:cs="Times New Roman"/>
                <w:sz w:val="22"/>
                <w:szCs w:val="22"/>
                <w:lang w:val="en" w:eastAsia="lv-LV"/>
              </w:rPr>
            </w:pPr>
            <w:r w:rsidRPr="005F6561">
              <w:rPr>
                <w:rFonts w:ascii="Times New Roman" w:hAnsi="Times New Roman" w:cs="Times New Roman"/>
                <w:sz w:val="22"/>
                <w:szCs w:val="22"/>
                <w:lang w:val="en" w:eastAsia="lv-LV"/>
              </w:rPr>
              <w:t>Mandatory</w:t>
            </w:r>
          </w:p>
        </w:tc>
        <w:tc>
          <w:tcPr>
            <w:tcW w:w="1418" w:type="dxa"/>
            <w:tcBorders>
              <w:top w:val="single" w:sz="4" w:space="0" w:color="auto"/>
              <w:left w:val="single" w:sz="4" w:space="0" w:color="auto"/>
              <w:bottom w:val="single" w:sz="4" w:space="0" w:color="auto"/>
              <w:right w:val="single" w:sz="4" w:space="0" w:color="auto"/>
            </w:tcBorders>
          </w:tcPr>
          <w:p w14:paraId="3A9A4B6F" w14:textId="74A85E84" w:rsidR="00E62AAA" w:rsidRPr="005F6561" w:rsidRDefault="00E62AAA" w:rsidP="00E62AAA">
            <w:pPr>
              <w:pStyle w:val="NoSpacing"/>
              <w:ind w:hanging="2"/>
              <w:jc w:val="center"/>
              <w:rPr>
                <w:rFonts w:ascii="Times New Roman" w:hAnsi="Times New Roman" w:cs="Times New Roman"/>
                <w:sz w:val="22"/>
                <w:szCs w:val="22"/>
                <w:lang w:val="en" w:eastAsia="lv-LV"/>
              </w:rPr>
            </w:pPr>
          </w:p>
        </w:tc>
      </w:tr>
      <w:tr w:rsidR="00E62AAA" w:rsidRPr="003F4C0B" w14:paraId="429D1C34" w14:textId="4C4CC700" w:rsidTr="009065AE">
        <w:trPr>
          <w:trHeight w:val="103"/>
          <w:jc w:val="center"/>
        </w:trPr>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14:paraId="29CA641A" w14:textId="77777777" w:rsidR="00E62AAA" w:rsidRPr="003F4C0B" w:rsidRDefault="00E62AAA" w:rsidP="00E62AAA">
            <w:pPr>
              <w:pStyle w:val="NoSpacing"/>
              <w:ind w:hanging="2"/>
              <w:jc w:val="both"/>
              <w:rPr>
                <w:rFonts w:ascii="Times New Roman" w:hAnsi="Times New Roman" w:cs="Times New Roman"/>
                <w:sz w:val="22"/>
                <w:szCs w:val="22"/>
                <w:lang w:eastAsia="lv-LV"/>
              </w:rPr>
            </w:pPr>
            <w:r w:rsidRPr="003F4C0B">
              <w:rPr>
                <w:rFonts w:ascii="Times New Roman" w:hAnsi="Times New Roman" w:cs="Times New Roman"/>
                <w:sz w:val="22"/>
                <w:szCs w:val="22"/>
                <w:lang w:val="en" w:eastAsia="lv-LV"/>
              </w:rPr>
              <w:t>The offer price must include all costs related to the delivery of the product in accordance with the technical specification to the address specified by the Customer, installation, testing in working mode, staff instruction</w:t>
            </w:r>
          </w:p>
        </w:tc>
        <w:tc>
          <w:tcPr>
            <w:tcW w:w="1696" w:type="dxa"/>
            <w:tcBorders>
              <w:top w:val="single" w:sz="4" w:space="0" w:color="auto"/>
              <w:left w:val="single" w:sz="4" w:space="0" w:color="auto"/>
              <w:bottom w:val="single" w:sz="4" w:space="0" w:color="auto"/>
              <w:right w:val="single" w:sz="4" w:space="0" w:color="auto"/>
            </w:tcBorders>
            <w:vAlign w:val="center"/>
          </w:tcPr>
          <w:p w14:paraId="546F0845" w14:textId="77777777" w:rsidR="00E62AAA" w:rsidRPr="003F4C0B" w:rsidRDefault="00E62AAA" w:rsidP="00E62AAA">
            <w:pPr>
              <w:pStyle w:val="NoSpacing"/>
              <w:ind w:hanging="2"/>
              <w:jc w:val="center"/>
              <w:rPr>
                <w:rFonts w:ascii="Times New Roman" w:hAnsi="Times New Roman" w:cs="Times New Roman"/>
                <w:sz w:val="22"/>
                <w:szCs w:val="22"/>
                <w:lang w:val="en" w:eastAsia="lv-LV"/>
              </w:rPr>
            </w:pPr>
            <w:r w:rsidRPr="005F6561">
              <w:rPr>
                <w:rFonts w:ascii="Times New Roman" w:hAnsi="Times New Roman" w:cs="Times New Roman"/>
                <w:sz w:val="22"/>
                <w:szCs w:val="22"/>
                <w:lang w:val="en" w:eastAsia="lv-LV"/>
              </w:rPr>
              <w:t>Mandatory</w:t>
            </w:r>
          </w:p>
        </w:tc>
        <w:tc>
          <w:tcPr>
            <w:tcW w:w="1418" w:type="dxa"/>
            <w:tcBorders>
              <w:top w:val="single" w:sz="4" w:space="0" w:color="auto"/>
              <w:left w:val="single" w:sz="4" w:space="0" w:color="auto"/>
              <w:bottom w:val="single" w:sz="4" w:space="0" w:color="auto"/>
              <w:right w:val="single" w:sz="4" w:space="0" w:color="auto"/>
            </w:tcBorders>
          </w:tcPr>
          <w:p w14:paraId="387B377F" w14:textId="7A3ED979" w:rsidR="00E62AAA" w:rsidRPr="005F6561" w:rsidRDefault="00E62AAA" w:rsidP="00E62AAA">
            <w:pPr>
              <w:pStyle w:val="NoSpacing"/>
              <w:ind w:hanging="2"/>
              <w:jc w:val="center"/>
              <w:rPr>
                <w:rFonts w:ascii="Times New Roman" w:hAnsi="Times New Roman" w:cs="Times New Roman"/>
                <w:sz w:val="22"/>
                <w:szCs w:val="22"/>
                <w:lang w:val="en" w:eastAsia="lv-LV"/>
              </w:rPr>
            </w:pPr>
          </w:p>
        </w:tc>
      </w:tr>
      <w:tr w:rsidR="00E62AAA" w:rsidRPr="003F4C0B" w14:paraId="5709C10D" w14:textId="6A0CDD93" w:rsidTr="009065AE">
        <w:trPr>
          <w:trHeight w:val="103"/>
          <w:jc w:val="center"/>
        </w:trPr>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14:paraId="204FC844" w14:textId="77777777" w:rsidR="00E62AAA" w:rsidRPr="003F4C0B" w:rsidRDefault="00E62AAA" w:rsidP="00E62AAA">
            <w:pPr>
              <w:pStyle w:val="NoSpacing"/>
              <w:ind w:hanging="2"/>
              <w:jc w:val="both"/>
              <w:rPr>
                <w:rFonts w:ascii="Times New Roman" w:hAnsi="Times New Roman" w:cs="Times New Roman"/>
                <w:sz w:val="22"/>
                <w:szCs w:val="22"/>
                <w:lang w:eastAsia="lv-LV"/>
              </w:rPr>
            </w:pPr>
            <w:r w:rsidRPr="003F4C0B">
              <w:rPr>
                <w:rFonts w:ascii="Times New Roman" w:hAnsi="Times New Roman" w:cs="Times New Roman"/>
                <w:sz w:val="22"/>
                <w:szCs w:val="22"/>
                <w:lang w:val="en" w:eastAsia="lv-LV"/>
              </w:rPr>
              <w:t xml:space="preserve">The </w:t>
            </w:r>
            <w:r>
              <w:rPr>
                <w:rFonts w:ascii="Times New Roman" w:hAnsi="Times New Roman" w:cs="Times New Roman"/>
                <w:sz w:val="22"/>
                <w:szCs w:val="22"/>
                <w:lang w:val="en" w:eastAsia="lv-LV"/>
              </w:rPr>
              <w:t>Supplier</w:t>
            </w:r>
            <w:r w:rsidRPr="003F4C0B">
              <w:rPr>
                <w:rFonts w:ascii="Times New Roman" w:hAnsi="Times New Roman" w:cs="Times New Roman"/>
                <w:sz w:val="22"/>
                <w:szCs w:val="22"/>
                <w:lang w:val="en" w:eastAsia="lv-LV"/>
              </w:rPr>
              <w:t xml:space="preserve"> shall deliver and unload the goods at the Customer's premises in the presence of the Customer's responsible person.</w:t>
            </w:r>
          </w:p>
        </w:tc>
        <w:tc>
          <w:tcPr>
            <w:tcW w:w="1696" w:type="dxa"/>
            <w:tcBorders>
              <w:top w:val="single" w:sz="4" w:space="0" w:color="auto"/>
              <w:left w:val="single" w:sz="4" w:space="0" w:color="auto"/>
              <w:bottom w:val="single" w:sz="4" w:space="0" w:color="auto"/>
              <w:right w:val="single" w:sz="4" w:space="0" w:color="auto"/>
            </w:tcBorders>
            <w:vAlign w:val="center"/>
          </w:tcPr>
          <w:p w14:paraId="2FC29638" w14:textId="77777777" w:rsidR="00E62AAA" w:rsidRPr="003F4C0B" w:rsidRDefault="00E62AAA" w:rsidP="00E62AAA">
            <w:pPr>
              <w:pStyle w:val="NoSpacing"/>
              <w:ind w:hanging="2"/>
              <w:jc w:val="center"/>
              <w:rPr>
                <w:rFonts w:ascii="Times New Roman" w:hAnsi="Times New Roman" w:cs="Times New Roman"/>
                <w:sz w:val="22"/>
                <w:szCs w:val="22"/>
                <w:lang w:val="en" w:eastAsia="lv-LV"/>
              </w:rPr>
            </w:pPr>
            <w:r w:rsidRPr="005F6561">
              <w:rPr>
                <w:rFonts w:ascii="Times New Roman" w:hAnsi="Times New Roman" w:cs="Times New Roman"/>
                <w:sz w:val="22"/>
                <w:szCs w:val="22"/>
                <w:lang w:val="en" w:eastAsia="lv-LV"/>
              </w:rPr>
              <w:t>Mandatory</w:t>
            </w:r>
          </w:p>
        </w:tc>
        <w:tc>
          <w:tcPr>
            <w:tcW w:w="1418" w:type="dxa"/>
            <w:tcBorders>
              <w:top w:val="single" w:sz="4" w:space="0" w:color="auto"/>
              <w:left w:val="single" w:sz="4" w:space="0" w:color="auto"/>
              <w:bottom w:val="single" w:sz="4" w:space="0" w:color="auto"/>
              <w:right w:val="single" w:sz="4" w:space="0" w:color="auto"/>
            </w:tcBorders>
          </w:tcPr>
          <w:p w14:paraId="0A9D3376" w14:textId="5829E9F9" w:rsidR="00E62AAA" w:rsidRPr="005F6561" w:rsidRDefault="00E62AAA" w:rsidP="00E62AAA">
            <w:pPr>
              <w:pStyle w:val="NoSpacing"/>
              <w:ind w:hanging="2"/>
              <w:jc w:val="center"/>
              <w:rPr>
                <w:rFonts w:ascii="Times New Roman" w:hAnsi="Times New Roman" w:cs="Times New Roman"/>
                <w:sz w:val="22"/>
                <w:szCs w:val="22"/>
                <w:lang w:val="en" w:eastAsia="lv-LV"/>
              </w:rPr>
            </w:pPr>
          </w:p>
        </w:tc>
      </w:tr>
      <w:tr w:rsidR="00E62AAA" w:rsidRPr="003F4C0B" w14:paraId="497FFDB3" w14:textId="4BCBEE4A" w:rsidTr="009065AE">
        <w:trPr>
          <w:trHeight w:val="103"/>
          <w:jc w:val="center"/>
        </w:trPr>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14:paraId="2C400057" w14:textId="77777777" w:rsidR="00E62AAA" w:rsidRPr="003F4C0B" w:rsidRDefault="00E62AAA" w:rsidP="00E62AAA">
            <w:pPr>
              <w:pStyle w:val="NoSpacing"/>
              <w:ind w:hanging="2"/>
              <w:jc w:val="both"/>
              <w:rPr>
                <w:rFonts w:ascii="Times New Roman" w:hAnsi="Times New Roman" w:cs="Times New Roman"/>
                <w:sz w:val="22"/>
                <w:szCs w:val="22"/>
                <w:lang w:eastAsia="lv-LV"/>
              </w:rPr>
            </w:pPr>
            <w:r w:rsidRPr="003F4C0B">
              <w:rPr>
                <w:rFonts w:ascii="Times New Roman" w:hAnsi="Times New Roman" w:cs="Times New Roman"/>
                <w:sz w:val="22"/>
                <w:szCs w:val="22"/>
                <w:lang w:val="en" w:eastAsia="lv-LV"/>
              </w:rPr>
              <w:t>The packaging of the goods must be such as to minimize the possibility of damaging the goods during transport.</w:t>
            </w:r>
          </w:p>
        </w:tc>
        <w:tc>
          <w:tcPr>
            <w:tcW w:w="1696" w:type="dxa"/>
            <w:tcBorders>
              <w:top w:val="single" w:sz="4" w:space="0" w:color="auto"/>
              <w:left w:val="single" w:sz="4" w:space="0" w:color="auto"/>
              <w:bottom w:val="single" w:sz="4" w:space="0" w:color="auto"/>
              <w:right w:val="single" w:sz="4" w:space="0" w:color="auto"/>
            </w:tcBorders>
            <w:vAlign w:val="center"/>
          </w:tcPr>
          <w:p w14:paraId="2E59E3AC" w14:textId="77777777" w:rsidR="00E62AAA" w:rsidRPr="003F4C0B" w:rsidRDefault="00E62AAA" w:rsidP="00E62AAA">
            <w:pPr>
              <w:pStyle w:val="NoSpacing"/>
              <w:ind w:hanging="2"/>
              <w:jc w:val="center"/>
              <w:rPr>
                <w:rFonts w:ascii="Times New Roman" w:hAnsi="Times New Roman" w:cs="Times New Roman"/>
                <w:sz w:val="22"/>
                <w:szCs w:val="22"/>
                <w:lang w:val="en" w:eastAsia="lv-LV"/>
              </w:rPr>
            </w:pPr>
            <w:r w:rsidRPr="005F6561">
              <w:rPr>
                <w:rFonts w:ascii="Times New Roman" w:hAnsi="Times New Roman" w:cs="Times New Roman"/>
                <w:sz w:val="22"/>
                <w:szCs w:val="22"/>
                <w:lang w:val="en" w:eastAsia="lv-LV"/>
              </w:rPr>
              <w:t>Mandatory</w:t>
            </w:r>
          </w:p>
        </w:tc>
        <w:tc>
          <w:tcPr>
            <w:tcW w:w="1418" w:type="dxa"/>
            <w:tcBorders>
              <w:top w:val="single" w:sz="4" w:space="0" w:color="auto"/>
              <w:left w:val="single" w:sz="4" w:space="0" w:color="auto"/>
              <w:bottom w:val="single" w:sz="4" w:space="0" w:color="auto"/>
              <w:right w:val="single" w:sz="4" w:space="0" w:color="auto"/>
            </w:tcBorders>
          </w:tcPr>
          <w:p w14:paraId="69815E1A" w14:textId="5B01C867" w:rsidR="00E62AAA" w:rsidRPr="005F6561" w:rsidRDefault="00E62AAA" w:rsidP="00E62AAA">
            <w:pPr>
              <w:pStyle w:val="NoSpacing"/>
              <w:ind w:hanging="2"/>
              <w:jc w:val="center"/>
              <w:rPr>
                <w:rFonts w:ascii="Times New Roman" w:hAnsi="Times New Roman" w:cs="Times New Roman"/>
                <w:sz w:val="22"/>
                <w:szCs w:val="22"/>
                <w:lang w:val="en" w:eastAsia="lv-LV"/>
              </w:rPr>
            </w:pPr>
          </w:p>
        </w:tc>
      </w:tr>
      <w:tr w:rsidR="00E62AAA" w:rsidRPr="003F4C0B" w14:paraId="0D5C62E1" w14:textId="230407C1" w:rsidTr="009065AE">
        <w:trPr>
          <w:trHeight w:val="103"/>
          <w:jc w:val="center"/>
        </w:trPr>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14:paraId="4E34890E" w14:textId="77777777" w:rsidR="00E62AAA" w:rsidRPr="003F4C0B" w:rsidRDefault="00E62AAA" w:rsidP="00E62AAA">
            <w:pPr>
              <w:pStyle w:val="NoSpacing"/>
              <w:ind w:hanging="2"/>
              <w:jc w:val="both"/>
              <w:rPr>
                <w:rFonts w:ascii="Times New Roman" w:hAnsi="Times New Roman" w:cs="Times New Roman"/>
                <w:sz w:val="22"/>
                <w:szCs w:val="22"/>
                <w:lang w:eastAsia="lv-LV"/>
              </w:rPr>
            </w:pPr>
            <w:r>
              <w:rPr>
                <w:rFonts w:ascii="Times New Roman" w:hAnsi="Times New Roman" w:cs="Times New Roman"/>
                <w:sz w:val="22"/>
                <w:szCs w:val="22"/>
                <w:lang w:val="en" w:eastAsia="lv-LV"/>
              </w:rPr>
              <w:t>Equipment</w:t>
            </w:r>
            <w:r w:rsidRPr="003F4C0B">
              <w:rPr>
                <w:rFonts w:ascii="Times New Roman" w:hAnsi="Times New Roman" w:cs="Times New Roman"/>
                <w:sz w:val="22"/>
                <w:szCs w:val="22"/>
                <w:lang w:val="en" w:eastAsia="lv-LV"/>
              </w:rPr>
              <w:t xml:space="preserve"> must be new and unused.</w:t>
            </w:r>
          </w:p>
        </w:tc>
        <w:tc>
          <w:tcPr>
            <w:tcW w:w="1696" w:type="dxa"/>
            <w:tcBorders>
              <w:top w:val="single" w:sz="4" w:space="0" w:color="auto"/>
              <w:left w:val="single" w:sz="4" w:space="0" w:color="auto"/>
              <w:bottom w:val="single" w:sz="4" w:space="0" w:color="auto"/>
              <w:right w:val="single" w:sz="4" w:space="0" w:color="auto"/>
            </w:tcBorders>
            <w:vAlign w:val="center"/>
          </w:tcPr>
          <w:p w14:paraId="507AAD6F" w14:textId="77777777" w:rsidR="00E62AAA" w:rsidRPr="003F4C0B" w:rsidRDefault="00E62AAA" w:rsidP="00E62AAA">
            <w:pPr>
              <w:pStyle w:val="NoSpacing"/>
              <w:ind w:hanging="2"/>
              <w:jc w:val="center"/>
              <w:rPr>
                <w:rFonts w:ascii="Times New Roman" w:hAnsi="Times New Roman" w:cs="Times New Roman"/>
                <w:sz w:val="22"/>
                <w:szCs w:val="22"/>
                <w:lang w:val="en" w:eastAsia="lv-LV"/>
              </w:rPr>
            </w:pPr>
            <w:r w:rsidRPr="005F6561">
              <w:rPr>
                <w:rFonts w:ascii="Times New Roman" w:hAnsi="Times New Roman" w:cs="Times New Roman"/>
                <w:sz w:val="22"/>
                <w:szCs w:val="22"/>
                <w:lang w:val="en" w:eastAsia="lv-LV"/>
              </w:rPr>
              <w:t>Mandatory</w:t>
            </w:r>
          </w:p>
        </w:tc>
        <w:tc>
          <w:tcPr>
            <w:tcW w:w="1418" w:type="dxa"/>
            <w:tcBorders>
              <w:top w:val="single" w:sz="4" w:space="0" w:color="auto"/>
              <w:left w:val="single" w:sz="4" w:space="0" w:color="auto"/>
              <w:bottom w:val="single" w:sz="4" w:space="0" w:color="auto"/>
              <w:right w:val="single" w:sz="4" w:space="0" w:color="auto"/>
            </w:tcBorders>
          </w:tcPr>
          <w:p w14:paraId="6CAA37B3" w14:textId="6E71F42D" w:rsidR="00E62AAA" w:rsidRPr="005F6561" w:rsidRDefault="00E62AAA" w:rsidP="00E62AAA">
            <w:pPr>
              <w:pStyle w:val="NoSpacing"/>
              <w:ind w:hanging="2"/>
              <w:jc w:val="center"/>
              <w:rPr>
                <w:rFonts w:ascii="Times New Roman" w:hAnsi="Times New Roman" w:cs="Times New Roman"/>
                <w:sz w:val="22"/>
                <w:szCs w:val="22"/>
                <w:lang w:val="en" w:eastAsia="lv-LV"/>
              </w:rPr>
            </w:pPr>
          </w:p>
        </w:tc>
      </w:tr>
      <w:tr w:rsidR="009065AE" w:rsidRPr="003F4C0B" w14:paraId="40AF0A87" w14:textId="5927BDE5" w:rsidTr="009065AE">
        <w:trPr>
          <w:trHeight w:val="103"/>
          <w:jc w:val="center"/>
        </w:trPr>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14:paraId="2C4A0644" w14:textId="77777777" w:rsidR="009065AE" w:rsidRPr="005F6561" w:rsidRDefault="009065AE" w:rsidP="004A10CB">
            <w:pPr>
              <w:rPr>
                <w:sz w:val="22"/>
                <w:szCs w:val="22"/>
                <w:lang w:val="en-GB"/>
              </w:rPr>
            </w:pPr>
            <w:r>
              <w:rPr>
                <w:sz w:val="22"/>
                <w:szCs w:val="22"/>
              </w:rPr>
              <w:t xml:space="preserve">The model of equipment must be presented into the market not earlier than </w:t>
            </w:r>
            <w:r>
              <w:rPr>
                <w:sz w:val="22"/>
                <w:szCs w:val="22"/>
                <w:lang w:val="en-GB"/>
              </w:rPr>
              <w:t>2017</w:t>
            </w:r>
          </w:p>
        </w:tc>
        <w:tc>
          <w:tcPr>
            <w:tcW w:w="1696" w:type="dxa"/>
            <w:tcBorders>
              <w:top w:val="single" w:sz="4" w:space="0" w:color="auto"/>
              <w:left w:val="single" w:sz="4" w:space="0" w:color="auto"/>
              <w:bottom w:val="single" w:sz="4" w:space="0" w:color="auto"/>
              <w:right w:val="single" w:sz="4" w:space="0" w:color="auto"/>
            </w:tcBorders>
            <w:vAlign w:val="center"/>
          </w:tcPr>
          <w:p w14:paraId="2EDF1ED8" w14:textId="77777777" w:rsidR="009065AE" w:rsidRPr="003F4C0B" w:rsidRDefault="009065AE" w:rsidP="004A10CB">
            <w:pPr>
              <w:jc w:val="center"/>
              <w:rPr>
                <w:sz w:val="22"/>
                <w:szCs w:val="22"/>
                <w:lang w:val="en" w:eastAsia="lv-LV"/>
              </w:rPr>
            </w:pPr>
            <w:r>
              <w:rPr>
                <w:sz w:val="22"/>
                <w:szCs w:val="22"/>
                <w:lang w:val="en" w:eastAsia="lv-LV"/>
              </w:rPr>
              <w:t>Mandatory, please specify the exact year</w:t>
            </w:r>
          </w:p>
        </w:tc>
        <w:tc>
          <w:tcPr>
            <w:tcW w:w="1418" w:type="dxa"/>
            <w:tcBorders>
              <w:top w:val="single" w:sz="4" w:space="0" w:color="auto"/>
              <w:left w:val="single" w:sz="4" w:space="0" w:color="auto"/>
              <w:bottom w:val="single" w:sz="4" w:space="0" w:color="auto"/>
              <w:right w:val="single" w:sz="4" w:space="0" w:color="auto"/>
            </w:tcBorders>
          </w:tcPr>
          <w:p w14:paraId="64ACDB5F" w14:textId="24B15D9B" w:rsidR="009065AE" w:rsidRDefault="009065AE" w:rsidP="004A10CB">
            <w:pPr>
              <w:jc w:val="center"/>
              <w:rPr>
                <w:sz w:val="22"/>
                <w:szCs w:val="22"/>
                <w:lang w:val="en" w:eastAsia="lv-LV"/>
              </w:rPr>
            </w:pPr>
          </w:p>
        </w:tc>
      </w:tr>
    </w:tbl>
    <w:p w14:paraId="0B6ED497" w14:textId="77777777" w:rsidR="00E23A45" w:rsidRPr="00C405B3" w:rsidRDefault="00E23A45" w:rsidP="004C6A12">
      <w:pPr>
        <w:widowControl w:val="0"/>
        <w:pBdr>
          <w:top w:val="nil"/>
          <w:left w:val="nil"/>
          <w:bottom w:val="nil"/>
          <w:right w:val="nil"/>
          <w:between w:val="nil"/>
        </w:pBdr>
        <w:jc w:val="both"/>
        <w:rPr>
          <w:color w:val="000000"/>
          <w:sz w:val="22"/>
          <w:szCs w:val="22"/>
        </w:rPr>
      </w:pPr>
    </w:p>
    <w:p w14:paraId="5446C420" w14:textId="77777777" w:rsidR="00A97703" w:rsidRPr="00C405B3" w:rsidRDefault="00A97703">
      <w:pPr>
        <w:widowControl w:val="0"/>
        <w:pBdr>
          <w:top w:val="nil"/>
          <w:left w:val="nil"/>
          <w:bottom w:val="nil"/>
          <w:right w:val="nil"/>
          <w:between w:val="nil"/>
        </w:pBdr>
        <w:ind w:firstLine="720"/>
        <w:rPr>
          <w:color w:val="000000"/>
          <w:sz w:val="16"/>
          <w:szCs w:val="16"/>
        </w:rPr>
      </w:pPr>
    </w:p>
    <w:p w14:paraId="39DEF1BE" w14:textId="77777777" w:rsidR="00A97703" w:rsidRPr="00C405B3" w:rsidRDefault="00C01E24">
      <w:pPr>
        <w:widowControl w:val="0"/>
        <w:pBdr>
          <w:top w:val="nil"/>
          <w:left w:val="nil"/>
          <w:bottom w:val="nil"/>
          <w:right w:val="nil"/>
          <w:between w:val="nil"/>
        </w:pBdr>
        <w:ind w:firstLine="720"/>
        <w:rPr>
          <w:color w:val="000000"/>
          <w:sz w:val="22"/>
          <w:szCs w:val="22"/>
        </w:rPr>
      </w:pPr>
      <w:r w:rsidRPr="00C405B3">
        <w:rPr>
          <w:color w:val="000000"/>
          <w:sz w:val="22"/>
          <w:szCs w:val="22"/>
        </w:rPr>
        <w:t>The following documents shall be submitted together with the Tender:</w:t>
      </w:r>
    </w:p>
    <w:tbl>
      <w:tblPr>
        <w:tblStyle w:val="af2"/>
        <w:tblW w:w="10217" w:type="dxa"/>
        <w:tblInd w:w="-289" w:type="dxa"/>
        <w:tblLayout w:type="fixed"/>
        <w:tblLook w:val="0000" w:firstRow="0" w:lastRow="0" w:firstColumn="0" w:lastColumn="0" w:noHBand="0" w:noVBand="0"/>
      </w:tblPr>
      <w:tblGrid>
        <w:gridCol w:w="710"/>
        <w:gridCol w:w="6814"/>
        <w:gridCol w:w="2693"/>
      </w:tblGrid>
      <w:tr w:rsidR="00A97703" w:rsidRPr="00C405B3" w14:paraId="7EB34D67"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ECD200" w14:textId="77777777" w:rsidR="00A97703" w:rsidRPr="00C405B3" w:rsidRDefault="00C01E24">
            <w:pPr>
              <w:widowControl w:val="0"/>
              <w:pBdr>
                <w:top w:val="nil"/>
                <w:left w:val="nil"/>
                <w:bottom w:val="nil"/>
                <w:right w:val="nil"/>
                <w:between w:val="nil"/>
              </w:pBdr>
              <w:spacing w:line="256" w:lineRule="auto"/>
              <w:ind w:hanging="15"/>
              <w:jc w:val="center"/>
              <w:rPr>
                <w:color w:val="000000"/>
              </w:rPr>
            </w:pPr>
            <w:r w:rsidRPr="00C405B3">
              <w:rPr>
                <w:b/>
                <w:color w:val="000000"/>
              </w:rPr>
              <w:t>No.</w:t>
            </w:r>
          </w:p>
        </w:tc>
        <w:tc>
          <w:tcPr>
            <w:tcW w:w="6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412AE1"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Title of the Document</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6F4A0" w14:textId="77777777" w:rsidR="00A97703" w:rsidRPr="00C405B3" w:rsidRDefault="00C01E24">
            <w:pPr>
              <w:widowControl w:val="0"/>
              <w:pBdr>
                <w:top w:val="nil"/>
                <w:left w:val="nil"/>
                <w:bottom w:val="nil"/>
                <w:right w:val="nil"/>
                <w:between w:val="nil"/>
              </w:pBdr>
              <w:spacing w:line="256" w:lineRule="auto"/>
              <w:ind w:left="158" w:right="76"/>
              <w:jc w:val="center"/>
              <w:rPr>
                <w:color w:val="000000"/>
              </w:rPr>
            </w:pPr>
            <w:r w:rsidRPr="00C405B3">
              <w:rPr>
                <w:b/>
                <w:color w:val="000000"/>
              </w:rPr>
              <w:t>Number of Pages in the Document</w:t>
            </w:r>
          </w:p>
        </w:tc>
      </w:tr>
      <w:tr w:rsidR="00A97703" w:rsidRPr="00C405B3" w14:paraId="102C9AB2"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3FAD59DC"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785D270F"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Authorization to sign the tender (and the sale-purchase contract) (where the tender is signed not by the manager of the supplier (legal entity)</w:t>
            </w:r>
          </w:p>
        </w:tc>
        <w:tc>
          <w:tcPr>
            <w:tcW w:w="2693" w:type="dxa"/>
            <w:tcBorders>
              <w:top w:val="single" w:sz="4" w:space="0" w:color="000000"/>
              <w:left w:val="single" w:sz="4" w:space="0" w:color="000000"/>
              <w:bottom w:val="single" w:sz="4" w:space="0" w:color="000000"/>
              <w:right w:val="single" w:sz="4" w:space="0" w:color="000000"/>
            </w:tcBorders>
          </w:tcPr>
          <w:p w14:paraId="28B057FF" w14:textId="3F1034F4" w:rsidR="00A97703" w:rsidRPr="00137652" w:rsidRDefault="00A97703" w:rsidP="002E7771">
            <w:pPr>
              <w:widowControl w:val="0"/>
              <w:pBdr>
                <w:top w:val="nil"/>
                <w:left w:val="nil"/>
                <w:bottom w:val="nil"/>
                <w:right w:val="nil"/>
                <w:between w:val="nil"/>
              </w:pBdr>
              <w:spacing w:line="256" w:lineRule="auto"/>
              <w:jc w:val="center"/>
              <w:rPr>
                <w:color w:val="000000"/>
              </w:rPr>
            </w:pPr>
          </w:p>
        </w:tc>
      </w:tr>
      <w:tr w:rsidR="00A97703" w:rsidRPr="00C405B3" w14:paraId="1D4DF0A6" w14:textId="77777777" w:rsidTr="00E16259">
        <w:trPr>
          <w:trHeight w:val="1080"/>
        </w:trPr>
        <w:tc>
          <w:tcPr>
            <w:tcW w:w="710" w:type="dxa"/>
            <w:tcBorders>
              <w:top w:val="single" w:sz="4" w:space="0" w:color="000000"/>
              <w:left w:val="single" w:sz="4" w:space="0" w:color="000000"/>
              <w:bottom w:val="single" w:sz="4" w:space="0" w:color="000000"/>
              <w:right w:val="single" w:sz="4" w:space="0" w:color="000000"/>
            </w:tcBorders>
          </w:tcPr>
          <w:p w14:paraId="1A3755F7"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57E99A27" w14:textId="59594419"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Documents confirming compliance with the specified minimum general qualification requirements for suppliers (paragraph 3.1.1.) or declaration of compliance with qualification requirements</w:t>
            </w:r>
          </w:p>
        </w:tc>
        <w:tc>
          <w:tcPr>
            <w:tcW w:w="2693" w:type="dxa"/>
            <w:tcBorders>
              <w:top w:val="single" w:sz="4" w:space="0" w:color="000000"/>
              <w:left w:val="single" w:sz="4" w:space="0" w:color="000000"/>
              <w:bottom w:val="single" w:sz="4" w:space="0" w:color="000000"/>
              <w:right w:val="single" w:sz="4" w:space="0" w:color="000000"/>
            </w:tcBorders>
          </w:tcPr>
          <w:p w14:paraId="37CBB790" w14:textId="6BCC5A9E" w:rsidR="00A97703" w:rsidRPr="00C405B3" w:rsidRDefault="00A97703" w:rsidP="002E7771">
            <w:pPr>
              <w:widowControl w:val="0"/>
              <w:pBdr>
                <w:top w:val="nil"/>
                <w:left w:val="nil"/>
                <w:bottom w:val="nil"/>
                <w:right w:val="nil"/>
                <w:between w:val="nil"/>
              </w:pBdr>
              <w:spacing w:line="256" w:lineRule="auto"/>
              <w:jc w:val="center"/>
              <w:rPr>
                <w:color w:val="000000"/>
              </w:rPr>
            </w:pPr>
          </w:p>
        </w:tc>
      </w:tr>
      <w:tr w:rsidR="00A97703" w:rsidRPr="00C405B3" w14:paraId="5CF27970"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5215C1E8"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27BCC490" w14:textId="11EF712C"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Documents confirming compliance with the specified minimum economical and financial status, technical and professional capacity requirements (paragraph 3.1.2.) declaration</w:t>
            </w:r>
          </w:p>
        </w:tc>
        <w:tc>
          <w:tcPr>
            <w:tcW w:w="2693" w:type="dxa"/>
            <w:tcBorders>
              <w:top w:val="single" w:sz="4" w:space="0" w:color="000000"/>
              <w:left w:val="single" w:sz="4" w:space="0" w:color="000000"/>
              <w:bottom w:val="single" w:sz="4" w:space="0" w:color="000000"/>
              <w:right w:val="single" w:sz="4" w:space="0" w:color="000000"/>
            </w:tcBorders>
          </w:tcPr>
          <w:p w14:paraId="0FCD95A4" w14:textId="19BD4168" w:rsidR="00A97703" w:rsidRPr="00C405B3" w:rsidRDefault="00A97703" w:rsidP="002E7771">
            <w:pPr>
              <w:widowControl w:val="0"/>
              <w:pBdr>
                <w:top w:val="nil"/>
                <w:left w:val="nil"/>
                <w:bottom w:val="nil"/>
                <w:right w:val="nil"/>
                <w:between w:val="nil"/>
              </w:pBdr>
              <w:spacing w:line="256" w:lineRule="auto"/>
              <w:jc w:val="center"/>
              <w:rPr>
                <w:color w:val="000000"/>
              </w:rPr>
            </w:pPr>
          </w:p>
        </w:tc>
      </w:tr>
      <w:tr w:rsidR="00A97703" w:rsidRPr="00C405B3" w14:paraId="649C11BC"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tcPr>
          <w:p w14:paraId="5D2994C1"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1F3C8C81"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Other information and/or documents requested in the tender terms and conditions</w:t>
            </w:r>
          </w:p>
        </w:tc>
        <w:tc>
          <w:tcPr>
            <w:tcW w:w="2693" w:type="dxa"/>
            <w:tcBorders>
              <w:top w:val="single" w:sz="4" w:space="0" w:color="000000"/>
              <w:left w:val="single" w:sz="4" w:space="0" w:color="000000"/>
              <w:bottom w:val="single" w:sz="4" w:space="0" w:color="000000"/>
              <w:right w:val="single" w:sz="4" w:space="0" w:color="000000"/>
            </w:tcBorders>
          </w:tcPr>
          <w:p w14:paraId="70E6E2EA" w14:textId="0C82FCBD" w:rsidR="00A97703" w:rsidRPr="00C405B3" w:rsidRDefault="00A97703" w:rsidP="002E7771">
            <w:pPr>
              <w:widowControl w:val="0"/>
              <w:pBdr>
                <w:top w:val="nil"/>
                <w:left w:val="nil"/>
                <w:bottom w:val="nil"/>
                <w:right w:val="nil"/>
                <w:between w:val="nil"/>
              </w:pBdr>
              <w:spacing w:line="256" w:lineRule="auto"/>
              <w:jc w:val="center"/>
              <w:rPr>
                <w:color w:val="000000"/>
              </w:rPr>
            </w:pPr>
          </w:p>
        </w:tc>
      </w:tr>
    </w:tbl>
    <w:p w14:paraId="52613455" w14:textId="77777777" w:rsidR="00A97703" w:rsidRPr="00C405B3" w:rsidRDefault="00A97703">
      <w:pPr>
        <w:widowControl w:val="0"/>
        <w:pBdr>
          <w:top w:val="nil"/>
          <w:left w:val="nil"/>
          <w:bottom w:val="nil"/>
          <w:right w:val="nil"/>
          <w:between w:val="nil"/>
        </w:pBdr>
        <w:jc w:val="both"/>
        <w:rPr>
          <w:color w:val="000000"/>
          <w:sz w:val="24"/>
          <w:szCs w:val="24"/>
        </w:rPr>
      </w:pPr>
    </w:p>
    <w:p w14:paraId="76219551" w14:textId="42FF5EBA"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 xml:space="preserve">This Tender shall be valid until        </w:t>
      </w:r>
      <w:r w:rsidRPr="00C405B3">
        <w:rPr>
          <w:color w:val="000000"/>
          <w:sz w:val="22"/>
          <w:szCs w:val="22"/>
          <w:u w:val="single"/>
        </w:rPr>
        <w:tab/>
      </w:r>
      <w:r w:rsidRPr="00C405B3">
        <w:rPr>
          <w:color w:val="000000"/>
          <w:sz w:val="22"/>
          <w:szCs w:val="22"/>
        </w:rPr>
        <w:t>-</w:t>
      </w:r>
      <w:r w:rsidRPr="00C405B3">
        <w:rPr>
          <w:color w:val="000000"/>
          <w:sz w:val="22"/>
          <w:szCs w:val="22"/>
          <w:u w:val="single"/>
        </w:rPr>
        <w:tab/>
      </w:r>
      <w:r w:rsidR="007B1E57">
        <w:rPr>
          <w:color w:val="000000"/>
          <w:sz w:val="22"/>
          <w:szCs w:val="22"/>
        </w:rPr>
        <w:t>-2021</w:t>
      </w:r>
    </w:p>
    <w:p w14:paraId="016A289C"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I, the undersigned, hereby confirm that all information provided in our Tender is true and we have not concealed any information that was requested to be submitted by the Tenderers.</w:t>
      </w:r>
    </w:p>
    <w:p w14:paraId="60A4969A"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I hereby confirm that I have not participated in preparation of the Procurement Documents, and I am not connected to any other company participating in the Tendering Process or any other stakeholder.</w:t>
      </w:r>
    </w:p>
    <w:p w14:paraId="2532790D" w14:textId="77777777" w:rsidR="00A97703" w:rsidRPr="00C405B3" w:rsidRDefault="00A97703">
      <w:pPr>
        <w:widowControl w:val="0"/>
        <w:pBdr>
          <w:top w:val="nil"/>
          <w:left w:val="nil"/>
          <w:bottom w:val="nil"/>
          <w:right w:val="nil"/>
          <w:between w:val="nil"/>
        </w:pBdr>
        <w:jc w:val="both"/>
        <w:rPr>
          <w:color w:val="000000"/>
          <w:sz w:val="22"/>
          <w:szCs w:val="22"/>
        </w:rPr>
      </w:pPr>
    </w:p>
    <w:p w14:paraId="1C5AA444"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I understand that if the above-mentioned circumstances are discovered, I shall be removed from this tender procedure and my proposal shall be rejected.</w:t>
      </w:r>
    </w:p>
    <w:p w14:paraId="5C5C958D" w14:textId="77777777" w:rsidR="00A97703" w:rsidRPr="00C405B3" w:rsidRDefault="00A97703">
      <w:pPr>
        <w:widowControl w:val="0"/>
        <w:pBdr>
          <w:top w:val="nil"/>
          <w:left w:val="nil"/>
          <w:bottom w:val="nil"/>
          <w:right w:val="nil"/>
          <w:between w:val="nil"/>
        </w:pBdr>
        <w:rPr>
          <w:color w:val="000000"/>
          <w:sz w:val="24"/>
          <w:szCs w:val="24"/>
        </w:rPr>
      </w:pPr>
    </w:p>
    <w:p w14:paraId="66E21BAF" w14:textId="5F933B47" w:rsidR="00A97703" w:rsidRPr="00B26063" w:rsidRDefault="00C84BEC" w:rsidP="00B26063">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7470"/>
        </w:tabs>
        <w:jc w:val="both"/>
        <w:rPr>
          <w:color w:val="000000"/>
          <w:sz w:val="18"/>
          <w:szCs w:val="18"/>
          <w:u w:val="single"/>
        </w:rPr>
      </w:pPr>
      <w:r>
        <w:rPr>
          <w:color w:val="000000"/>
          <w:sz w:val="18"/>
          <w:szCs w:val="18"/>
        </w:rPr>
        <w:tab/>
      </w:r>
      <w:r>
        <w:rPr>
          <w:color w:val="000000"/>
          <w:sz w:val="18"/>
          <w:szCs w:val="18"/>
        </w:rPr>
        <w:tab/>
      </w:r>
      <w:r>
        <w:rPr>
          <w:color w:val="000000"/>
          <w:sz w:val="18"/>
          <w:szCs w:val="18"/>
        </w:rPr>
        <w:tab/>
      </w:r>
      <w:r>
        <w:rPr>
          <w:color w:val="000000"/>
          <w:sz w:val="18"/>
          <w:szCs w:val="18"/>
        </w:rPr>
        <w:tab/>
      </w:r>
      <w:r w:rsidR="00B26063">
        <w:rPr>
          <w:color w:val="000000"/>
          <w:sz w:val="18"/>
          <w:szCs w:val="18"/>
        </w:rPr>
        <w:tab/>
      </w:r>
    </w:p>
    <w:p w14:paraId="0B4D0422"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(Position of the supplier or his authorized person)                 (Signature)</w:t>
      </w:r>
      <w:r w:rsidRPr="00C405B3">
        <w:rPr>
          <w:color w:val="000000"/>
          <w:sz w:val="18"/>
          <w:szCs w:val="18"/>
        </w:rPr>
        <w:tab/>
      </w:r>
      <w:r w:rsidRPr="00C405B3">
        <w:rPr>
          <w:color w:val="000000"/>
          <w:sz w:val="18"/>
          <w:szCs w:val="18"/>
        </w:rPr>
        <w:tab/>
        <w:t xml:space="preserve">                          (Name, Surname)</w:t>
      </w:r>
    </w:p>
    <w:p w14:paraId="24A453FC" w14:textId="77777777" w:rsidR="00A97703" w:rsidRPr="00C405B3" w:rsidRDefault="00C01E24">
      <w:pPr>
        <w:pBdr>
          <w:top w:val="nil"/>
          <w:left w:val="nil"/>
          <w:bottom w:val="nil"/>
          <w:right w:val="nil"/>
          <w:between w:val="nil"/>
        </w:pBdr>
        <w:rPr>
          <w:color w:val="000000"/>
          <w:sz w:val="22"/>
          <w:szCs w:val="22"/>
        </w:rPr>
      </w:pPr>
      <w:r w:rsidRPr="00C405B3">
        <w:br w:type="page"/>
      </w:r>
    </w:p>
    <w:p w14:paraId="4F36B6E6" w14:textId="77777777" w:rsidR="00A97703" w:rsidRPr="00C405B3" w:rsidRDefault="00C01E24">
      <w:pPr>
        <w:pBdr>
          <w:top w:val="nil"/>
          <w:left w:val="nil"/>
          <w:bottom w:val="nil"/>
          <w:right w:val="nil"/>
          <w:between w:val="nil"/>
        </w:pBdr>
        <w:tabs>
          <w:tab w:val="left" w:pos="1560"/>
        </w:tabs>
        <w:jc w:val="right"/>
        <w:rPr>
          <w:color w:val="000000"/>
          <w:sz w:val="22"/>
          <w:szCs w:val="22"/>
        </w:rPr>
      </w:pPr>
      <w:r w:rsidRPr="00C405B3">
        <w:rPr>
          <w:b/>
          <w:color w:val="000000"/>
          <w:sz w:val="22"/>
          <w:szCs w:val="22"/>
        </w:rPr>
        <w:t>JSC „</w:t>
      </w:r>
      <w:r w:rsidR="00635060" w:rsidRPr="00C405B3">
        <w:rPr>
          <w:b/>
          <w:color w:val="000000"/>
          <w:sz w:val="22"/>
          <w:szCs w:val="22"/>
        </w:rPr>
        <w:t>ZAP grupė</w:t>
      </w:r>
      <w:r w:rsidRPr="00C405B3">
        <w:rPr>
          <w:b/>
          <w:color w:val="000000"/>
          <w:sz w:val="22"/>
          <w:szCs w:val="22"/>
        </w:rPr>
        <w:t>“</w:t>
      </w:r>
    </w:p>
    <w:p w14:paraId="011372EB" w14:textId="77777777" w:rsidR="00A97703" w:rsidRPr="00C405B3" w:rsidRDefault="00C01E24">
      <w:pPr>
        <w:widowControl w:val="0"/>
        <w:pBdr>
          <w:top w:val="nil"/>
          <w:left w:val="nil"/>
          <w:bottom w:val="nil"/>
          <w:right w:val="nil"/>
          <w:between w:val="nil"/>
        </w:pBdr>
        <w:jc w:val="right"/>
        <w:rPr>
          <w:color w:val="000000"/>
          <w:sz w:val="22"/>
          <w:szCs w:val="22"/>
        </w:rPr>
      </w:pPr>
      <w:r w:rsidRPr="00C405B3">
        <w:rPr>
          <w:color w:val="000000"/>
          <w:sz w:val="22"/>
          <w:szCs w:val="22"/>
        </w:rPr>
        <w:t>Annex No 3 to the Terms and Conditions of the Tender</w:t>
      </w:r>
    </w:p>
    <w:p w14:paraId="5B9D0509" w14:textId="13E90FA9" w:rsidR="00A97703" w:rsidRDefault="00A97703">
      <w:pPr>
        <w:pBdr>
          <w:top w:val="nil"/>
          <w:left w:val="nil"/>
          <w:bottom w:val="nil"/>
          <w:right w:val="nil"/>
          <w:between w:val="nil"/>
        </w:pBdr>
        <w:ind w:right="-178"/>
        <w:jc w:val="center"/>
        <w:rPr>
          <w:color w:val="000000"/>
          <w:sz w:val="22"/>
          <w:szCs w:val="22"/>
        </w:rPr>
      </w:pPr>
    </w:p>
    <w:p w14:paraId="6F0A864E" w14:textId="48B95CDB" w:rsidR="002E7771" w:rsidRDefault="002E7771">
      <w:pPr>
        <w:pBdr>
          <w:top w:val="nil"/>
          <w:left w:val="nil"/>
          <w:bottom w:val="nil"/>
          <w:right w:val="nil"/>
          <w:between w:val="nil"/>
        </w:pBdr>
        <w:ind w:right="-178"/>
        <w:jc w:val="center"/>
        <w:rPr>
          <w:color w:val="000000"/>
          <w:sz w:val="22"/>
          <w:szCs w:val="22"/>
        </w:rPr>
      </w:pPr>
    </w:p>
    <w:p w14:paraId="1EF92EEA" w14:textId="6595AD4C" w:rsidR="001373DB" w:rsidRPr="00C405B3" w:rsidRDefault="001373DB" w:rsidP="001373DB">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w:t>
      </w:r>
    </w:p>
    <w:p w14:paraId="588988DE" w14:textId="32C033C1" w:rsidR="001373DB" w:rsidRPr="00C405B3" w:rsidRDefault="001373DB" w:rsidP="001373DB">
      <w:pPr>
        <w:pBdr>
          <w:top w:val="nil"/>
          <w:left w:val="nil"/>
          <w:bottom w:val="nil"/>
          <w:right w:val="nil"/>
          <w:between w:val="nil"/>
        </w:pBdr>
        <w:ind w:right="-178"/>
        <w:jc w:val="center"/>
        <w:rPr>
          <w:color w:val="000000"/>
          <w:sz w:val="22"/>
          <w:szCs w:val="22"/>
        </w:rPr>
      </w:pPr>
      <w:r w:rsidRPr="00C405B3">
        <w:rPr>
          <w:i/>
          <w:color w:val="000000"/>
          <w:sz w:val="22"/>
          <w:szCs w:val="22"/>
        </w:rPr>
        <w:t>(</w:t>
      </w:r>
      <w:r>
        <w:rPr>
          <w:i/>
          <w:color w:val="000000"/>
          <w:sz w:val="22"/>
          <w:szCs w:val="22"/>
        </w:rPr>
        <w:t>Name of Supplier, code and other contact information</w:t>
      </w:r>
      <w:r w:rsidRPr="00C405B3">
        <w:rPr>
          <w:i/>
          <w:color w:val="000000"/>
          <w:sz w:val="22"/>
          <w:szCs w:val="22"/>
        </w:rPr>
        <w:t>)</w:t>
      </w:r>
    </w:p>
    <w:p w14:paraId="0A2C26B0" w14:textId="77777777" w:rsidR="002E7771" w:rsidRPr="00C405B3" w:rsidRDefault="002E7771">
      <w:pPr>
        <w:pBdr>
          <w:top w:val="nil"/>
          <w:left w:val="nil"/>
          <w:bottom w:val="nil"/>
          <w:right w:val="nil"/>
          <w:between w:val="nil"/>
        </w:pBdr>
        <w:ind w:right="-178"/>
        <w:jc w:val="center"/>
        <w:rPr>
          <w:color w:val="000000"/>
          <w:sz w:val="22"/>
          <w:szCs w:val="22"/>
        </w:rPr>
      </w:pPr>
    </w:p>
    <w:p w14:paraId="31D71591" w14:textId="77777777" w:rsidR="00A97703" w:rsidRPr="00C405B3" w:rsidRDefault="00A97703">
      <w:pPr>
        <w:pBdr>
          <w:top w:val="nil"/>
          <w:left w:val="nil"/>
          <w:bottom w:val="nil"/>
          <w:right w:val="nil"/>
          <w:between w:val="nil"/>
        </w:pBdr>
        <w:ind w:right="-178"/>
        <w:rPr>
          <w:color w:val="000000"/>
          <w:sz w:val="22"/>
          <w:szCs w:val="22"/>
        </w:rPr>
      </w:pPr>
    </w:p>
    <w:p w14:paraId="46DE948C" w14:textId="77777777" w:rsidR="00551548" w:rsidRPr="00C405B3" w:rsidRDefault="00551548" w:rsidP="00551548">
      <w:pPr>
        <w:pBdr>
          <w:top w:val="nil"/>
          <w:left w:val="nil"/>
          <w:bottom w:val="nil"/>
          <w:right w:val="nil"/>
          <w:between w:val="nil"/>
        </w:pBdr>
        <w:jc w:val="both"/>
        <w:rPr>
          <w:color w:val="000000"/>
          <w:sz w:val="22"/>
          <w:szCs w:val="22"/>
        </w:rPr>
      </w:pPr>
      <w:r w:rsidRPr="00C405B3">
        <w:rPr>
          <w:b/>
          <w:color w:val="000000"/>
          <w:sz w:val="22"/>
          <w:szCs w:val="22"/>
        </w:rPr>
        <w:t>JSC „ZAP grupė“</w:t>
      </w:r>
      <w:r w:rsidRPr="00C405B3">
        <w:rPr>
          <w:color w:val="000000"/>
          <w:sz w:val="22"/>
          <w:szCs w:val="22"/>
        </w:rPr>
        <w:t xml:space="preserve"> </w:t>
      </w:r>
    </w:p>
    <w:p w14:paraId="63F59BB2" w14:textId="77777777" w:rsidR="00551548" w:rsidRPr="00C405B3" w:rsidRDefault="00551548" w:rsidP="00551548">
      <w:pPr>
        <w:pBdr>
          <w:top w:val="nil"/>
          <w:left w:val="nil"/>
          <w:bottom w:val="nil"/>
          <w:right w:val="nil"/>
          <w:between w:val="nil"/>
        </w:pBdr>
        <w:ind w:right="-178"/>
        <w:rPr>
          <w:color w:val="000000"/>
          <w:sz w:val="22"/>
          <w:szCs w:val="22"/>
        </w:rPr>
      </w:pPr>
      <w:r w:rsidRPr="00C405B3">
        <w:rPr>
          <w:color w:val="000000"/>
          <w:sz w:val="22"/>
          <w:szCs w:val="22"/>
        </w:rPr>
        <w:t xml:space="preserve">Urėdijos str. 6, LT-56174 Kaišiadorys </w:t>
      </w:r>
    </w:p>
    <w:p w14:paraId="6062D786" w14:textId="77777777" w:rsidR="00551548" w:rsidRPr="00C405B3" w:rsidRDefault="00551548" w:rsidP="00551548">
      <w:pPr>
        <w:pBdr>
          <w:top w:val="nil"/>
          <w:left w:val="nil"/>
          <w:bottom w:val="nil"/>
          <w:right w:val="nil"/>
          <w:between w:val="nil"/>
        </w:pBdr>
        <w:ind w:right="-178"/>
        <w:rPr>
          <w:color w:val="000000"/>
          <w:sz w:val="22"/>
          <w:szCs w:val="22"/>
        </w:rPr>
      </w:pPr>
      <w:r w:rsidRPr="00C405B3">
        <w:rPr>
          <w:color w:val="000000"/>
          <w:sz w:val="22"/>
          <w:szCs w:val="22"/>
        </w:rPr>
        <w:t>Reg.code: 301691538</w:t>
      </w:r>
    </w:p>
    <w:p w14:paraId="4AF3240B" w14:textId="77777777" w:rsidR="00551548" w:rsidRPr="00C405B3" w:rsidRDefault="00551548" w:rsidP="00551548">
      <w:pPr>
        <w:pBdr>
          <w:top w:val="nil"/>
          <w:left w:val="nil"/>
          <w:bottom w:val="nil"/>
          <w:right w:val="nil"/>
          <w:between w:val="nil"/>
        </w:pBdr>
        <w:shd w:val="clear" w:color="auto" w:fill="FFFFFF"/>
        <w:rPr>
          <w:color w:val="000000"/>
          <w:sz w:val="22"/>
          <w:szCs w:val="22"/>
        </w:rPr>
      </w:pPr>
      <w:r w:rsidRPr="00C405B3">
        <w:rPr>
          <w:color w:val="000000"/>
          <w:sz w:val="22"/>
          <w:szCs w:val="22"/>
        </w:rPr>
        <w:t>phone.: +370 614 79262 e-mail: info@zap.lt</w:t>
      </w:r>
    </w:p>
    <w:p w14:paraId="348A3821" w14:textId="77777777" w:rsidR="00A97703" w:rsidRPr="00C405B3" w:rsidRDefault="00A97703">
      <w:pPr>
        <w:pBdr>
          <w:top w:val="nil"/>
          <w:left w:val="nil"/>
          <w:bottom w:val="nil"/>
          <w:right w:val="nil"/>
          <w:between w:val="nil"/>
        </w:pBdr>
        <w:shd w:val="clear" w:color="auto" w:fill="FFFFFF"/>
        <w:rPr>
          <w:color w:val="000000"/>
          <w:sz w:val="22"/>
          <w:szCs w:val="22"/>
        </w:rPr>
      </w:pPr>
    </w:p>
    <w:p w14:paraId="359812F8" w14:textId="77777777" w:rsidR="00A97703" w:rsidRPr="00C405B3" w:rsidRDefault="00A97703">
      <w:pPr>
        <w:pBdr>
          <w:top w:val="nil"/>
          <w:left w:val="nil"/>
          <w:bottom w:val="nil"/>
          <w:right w:val="nil"/>
          <w:between w:val="nil"/>
        </w:pBdr>
        <w:shd w:val="clear" w:color="auto" w:fill="FFFFFF"/>
        <w:rPr>
          <w:color w:val="000000"/>
          <w:sz w:val="22"/>
          <w:szCs w:val="22"/>
        </w:rPr>
      </w:pPr>
    </w:p>
    <w:p w14:paraId="261C8ACA"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 xml:space="preserve">DECLARATION OF COMPLIANCE WITH MINIMUM QUALIFICATION REQUIREMENTS </w:t>
      </w:r>
    </w:p>
    <w:p w14:paraId="300520EE" w14:textId="61B63150"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w:t>
      </w:r>
      <w:r w:rsidR="00C21B4C">
        <w:rPr>
          <w:color w:val="000000"/>
          <w:sz w:val="22"/>
          <w:szCs w:val="22"/>
        </w:rPr>
        <w:t>.</w:t>
      </w:r>
      <w:r w:rsidRPr="00C405B3">
        <w:rPr>
          <w:color w:val="000000"/>
          <w:sz w:val="22"/>
          <w:szCs w:val="22"/>
        </w:rPr>
        <w:t>_____</w:t>
      </w:r>
      <w:r w:rsidR="00C21B4C">
        <w:rPr>
          <w:color w:val="000000"/>
          <w:sz w:val="22"/>
          <w:szCs w:val="22"/>
        </w:rPr>
        <w:t xml:space="preserve">. </w:t>
      </w:r>
      <w:r w:rsidR="00C21B4C" w:rsidRPr="00C21B4C">
        <w:rPr>
          <w:color w:val="000000"/>
          <w:sz w:val="22"/>
          <w:szCs w:val="22"/>
          <w:u w:val="single"/>
        </w:rPr>
        <w:t>2021</w:t>
      </w:r>
      <w:r w:rsidR="0058753F">
        <w:rPr>
          <w:color w:val="000000"/>
          <w:sz w:val="22"/>
          <w:szCs w:val="22"/>
        </w:rPr>
        <w:t>_</w:t>
      </w:r>
      <w:r w:rsidRPr="00C405B3">
        <w:rPr>
          <w:color w:val="000000"/>
          <w:sz w:val="22"/>
          <w:szCs w:val="22"/>
        </w:rPr>
        <w:t>_</w:t>
      </w:r>
    </w:p>
    <w:p w14:paraId="4FCD111E"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(Date)</w:t>
      </w:r>
    </w:p>
    <w:p w14:paraId="091690C1" w14:textId="7DF32BB3"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w:t>
      </w:r>
      <w:bookmarkStart w:id="30" w:name="_Hlk78140060"/>
      <w:r w:rsidR="0058753F" w:rsidRPr="0058753F">
        <w:rPr>
          <w:color w:val="000000"/>
          <w:sz w:val="22"/>
          <w:szCs w:val="22"/>
          <w:u w:val="single"/>
        </w:rPr>
        <w:t>)</w:t>
      </w:r>
      <w:bookmarkEnd w:id="30"/>
      <w:r w:rsidRPr="00C405B3">
        <w:rPr>
          <w:color w:val="000000"/>
          <w:sz w:val="22"/>
          <w:szCs w:val="22"/>
        </w:rPr>
        <w:t>___________</w:t>
      </w:r>
    </w:p>
    <w:p w14:paraId="41BC0252"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(Place)</w:t>
      </w:r>
    </w:p>
    <w:p w14:paraId="64B1E532" w14:textId="77777777" w:rsidR="00A97703" w:rsidRPr="00C405B3"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6F44C9" w:rsidRPr="00C405B3" w14:paraId="3802343E" w14:textId="77777777">
        <w:tc>
          <w:tcPr>
            <w:tcW w:w="9973" w:type="dxa"/>
            <w:gridSpan w:val="4"/>
          </w:tcPr>
          <w:p w14:paraId="17B28E1A" w14:textId="74E0735A" w:rsidR="006F44C9" w:rsidRPr="00C405B3" w:rsidRDefault="006F44C9" w:rsidP="002E7771">
            <w:pPr>
              <w:pBdr>
                <w:top w:val="nil"/>
                <w:left w:val="nil"/>
                <w:bottom w:val="nil"/>
                <w:right w:val="nil"/>
                <w:between w:val="nil"/>
              </w:pBdr>
              <w:ind w:right="-82" w:firstLine="567"/>
              <w:jc w:val="center"/>
              <w:rPr>
                <w:color w:val="000000"/>
                <w:sz w:val="22"/>
                <w:szCs w:val="22"/>
              </w:rPr>
            </w:pPr>
            <w:r w:rsidRPr="00C405B3">
              <w:rPr>
                <w:color w:val="000000"/>
                <w:sz w:val="22"/>
                <w:szCs w:val="22"/>
              </w:rPr>
              <w:t>I, ________________________ ,</w:t>
            </w:r>
          </w:p>
        </w:tc>
      </w:tr>
      <w:tr w:rsidR="006F44C9" w:rsidRPr="00C405B3" w14:paraId="31F1D04F" w14:textId="77777777">
        <w:tc>
          <w:tcPr>
            <w:tcW w:w="9973" w:type="dxa"/>
            <w:gridSpan w:val="4"/>
            <w:tcBorders>
              <w:bottom w:val="single" w:sz="4" w:space="0" w:color="000000"/>
            </w:tcBorders>
          </w:tcPr>
          <w:p w14:paraId="781E89CC" w14:textId="56DB1032" w:rsidR="006F44C9" w:rsidRDefault="00C21B4C" w:rsidP="00C21B4C">
            <w:pPr>
              <w:pBdr>
                <w:top w:val="nil"/>
                <w:left w:val="nil"/>
                <w:bottom w:val="nil"/>
                <w:right w:val="nil"/>
                <w:between w:val="nil"/>
              </w:pBdr>
              <w:ind w:right="-82"/>
              <w:rPr>
                <w:color w:val="000000"/>
                <w:sz w:val="22"/>
                <w:szCs w:val="22"/>
              </w:rPr>
            </w:pPr>
            <w:r>
              <w:rPr>
                <w:color w:val="000000"/>
                <w:sz w:val="22"/>
                <w:szCs w:val="22"/>
              </w:rPr>
              <w:t>confirm that</w:t>
            </w:r>
            <w:r w:rsidR="006F44C9" w:rsidRPr="00C405B3">
              <w:rPr>
                <w:color w:val="000000"/>
                <w:sz w:val="22"/>
                <w:szCs w:val="22"/>
              </w:rPr>
              <w:t>,</w:t>
            </w:r>
            <w:r>
              <w:rPr>
                <w:color w:val="000000"/>
                <w:sz w:val="22"/>
                <w:szCs w:val="22"/>
              </w:rPr>
              <w:t xml:space="preserve"> </w:t>
            </w:r>
          </w:p>
          <w:p w14:paraId="7D86A841" w14:textId="3E69B3AB" w:rsidR="00C21B4C" w:rsidRPr="00C405B3" w:rsidRDefault="00C21B4C" w:rsidP="00C21B4C">
            <w:pPr>
              <w:pBdr>
                <w:top w:val="nil"/>
                <w:left w:val="nil"/>
                <w:bottom w:val="nil"/>
                <w:right w:val="nil"/>
                <w:between w:val="nil"/>
              </w:pBdr>
              <w:ind w:right="-82"/>
              <w:rPr>
                <w:color w:val="000000"/>
                <w:sz w:val="22"/>
                <w:szCs w:val="22"/>
              </w:rPr>
            </w:pPr>
          </w:p>
        </w:tc>
      </w:tr>
      <w:tr w:rsidR="006F44C9" w:rsidRPr="00C405B3" w14:paraId="0627F38A" w14:textId="77777777">
        <w:tc>
          <w:tcPr>
            <w:tcW w:w="9973" w:type="dxa"/>
            <w:gridSpan w:val="4"/>
            <w:tcBorders>
              <w:top w:val="single" w:sz="4" w:space="0" w:color="000000"/>
            </w:tcBorders>
          </w:tcPr>
          <w:p w14:paraId="24D12292" w14:textId="44D27663" w:rsidR="006F44C9" w:rsidRPr="00C405B3" w:rsidRDefault="006F44C9" w:rsidP="006F44C9">
            <w:pPr>
              <w:pBdr>
                <w:top w:val="nil"/>
                <w:left w:val="nil"/>
                <w:bottom w:val="nil"/>
                <w:right w:val="nil"/>
                <w:between w:val="nil"/>
              </w:pBdr>
              <w:ind w:right="-82"/>
              <w:jc w:val="center"/>
              <w:rPr>
                <w:color w:val="000000"/>
                <w:sz w:val="22"/>
                <w:szCs w:val="22"/>
              </w:rPr>
            </w:pPr>
            <w:r w:rsidRPr="00C405B3">
              <w:rPr>
                <w:i/>
                <w:color w:val="000000"/>
                <w:sz w:val="22"/>
                <w:szCs w:val="22"/>
              </w:rPr>
              <w:t>(name of supplier)</w:t>
            </w:r>
          </w:p>
        </w:tc>
      </w:tr>
      <w:tr w:rsidR="00A97703" w:rsidRPr="00C405B3" w14:paraId="4B1101C3" w14:textId="77777777">
        <w:tc>
          <w:tcPr>
            <w:tcW w:w="9973" w:type="dxa"/>
            <w:gridSpan w:val="4"/>
          </w:tcPr>
          <w:p w14:paraId="45B6A6F6" w14:textId="77777777" w:rsidR="00A97703" w:rsidRPr="00C405B3" w:rsidRDefault="00A97703">
            <w:pPr>
              <w:pBdr>
                <w:top w:val="nil"/>
                <w:left w:val="nil"/>
                <w:bottom w:val="nil"/>
                <w:right w:val="nil"/>
                <w:between w:val="nil"/>
              </w:pBdr>
              <w:ind w:right="-82"/>
              <w:jc w:val="both"/>
              <w:rPr>
                <w:color w:val="000000"/>
                <w:sz w:val="22"/>
                <w:szCs w:val="22"/>
              </w:rPr>
            </w:pPr>
          </w:p>
          <w:p w14:paraId="0B2FFD31" w14:textId="6DB246AB" w:rsidR="00A97703" w:rsidRPr="00C405B3" w:rsidRDefault="00C01E24" w:rsidP="008D3CA5">
            <w:pPr>
              <w:pBdr>
                <w:top w:val="nil"/>
                <w:left w:val="nil"/>
                <w:bottom w:val="nil"/>
                <w:right w:val="nil"/>
                <w:between w:val="nil"/>
              </w:pBdr>
              <w:ind w:right="-82"/>
              <w:jc w:val="both"/>
              <w:rPr>
                <w:color w:val="000000"/>
                <w:sz w:val="22"/>
                <w:szCs w:val="22"/>
              </w:rPr>
            </w:pPr>
            <w:r w:rsidRPr="008D3CA5">
              <w:rPr>
                <w:i/>
                <w:color w:val="000000"/>
                <w:sz w:val="22"/>
                <w:szCs w:val="22"/>
              </w:rPr>
              <w:t>that I manage/represent</w:t>
            </w:r>
            <w:r w:rsidRPr="008D3CA5">
              <w:rPr>
                <w:color w:val="000000"/>
                <w:sz w:val="22"/>
                <w:szCs w:val="22"/>
              </w:rPr>
              <w:t xml:space="preserve"> and which is taking part in procurement of </w:t>
            </w:r>
            <w:r w:rsidR="000E22C5" w:rsidRPr="008D3CA5">
              <w:rPr>
                <w:b/>
                <w:bCs/>
                <w:sz w:val="24"/>
                <w:szCs w:val="24"/>
              </w:rPr>
              <w:t>CNC high speed milling machine</w:t>
            </w:r>
            <w:r w:rsidR="00A8381C" w:rsidRPr="008D3CA5">
              <w:rPr>
                <w:b/>
                <w:color w:val="000000"/>
                <w:sz w:val="22"/>
                <w:szCs w:val="22"/>
              </w:rPr>
              <w:t xml:space="preserve"> </w:t>
            </w:r>
            <w:r w:rsidRPr="008D3CA5">
              <w:rPr>
                <w:color w:val="000000"/>
                <w:sz w:val="22"/>
                <w:szCs w:val="22"/>
              </w:rPr>
              <w:t>organized by JSC „</w:t>
            </w:r>
            <w:r w:rsidR="00635060" w:rsidRPr="008D3CA5">
              <w:rPr>
                <w:color w:val="000000"/>
                <w:sz w:val="22"/>
                <w:szCs w:val="22"/>
              </w:rPr>
              <w:t>ZAP grupė</w:t>
            </w:r>
            <w:r w:rsidRPr="008D3CA5">
              <w:rPr>
                <w:color w:val="000000"/>
                <w:sz w:val="22"/>
                <w:szCs w:val="22"/>
              </w:rPr>
              <w:t xml:space="preserve">“, as published on European Union structural assistance website www. esinvesticijos.lt, on </w:t>
            </w:r>
            <w:r w:rsidR="008D3CA5" w:rsidRPr="008D3CA5">
              <w:rPr>
                <w:b/>
                <w:bCs/>
                <w:color w:val="000000"/>
                <w:sz w:val="22"/>
                <w:szCs w:val="22"/>
              </w:rPr>
              <w:t>19/08</w:t>
            </w:r>
            <w:r w:rsidR="00496E94" w:rsidRPr="008D3CA5">
              <w:rPr>
                <w:b/>
                <w:bCs/>
                <w:color w:val="000000"/>
                <w:sz w:val="22"/>
                <w:szCs w:val="22"/>
              </w:rPr>
              <w:t>/2021</w:t>
            </w:r>
            <w:r w:rsidRPr="008D3CA5">
              <w:rPr>
                <w:color w:val="000000"/>
                <w:sz w:val="22"/>
                <w:szCs w:val="22"/>
              </w:rPr>
              <w:t xml:space="preserve">, has the required qualification </w:t>
            </w:r>
            <w:r w:rsidRPr="008D3CA5">
              <w:rPr>
                <w:i/>
                <w:color w:val="000000"/>
                <w:sz w:val="22"/>
                <w:szCs w:val="22"/>
              </w:rPr>
              <w:t>(the supplier shall indicate compliance to the specified qualification requirements by stating Yes or No in the respective column)</w:t>
            </w:r>
            <w:r w:rsidRPr="008D3CA5">
              <w:rPr>
                <w:color w:val="000000"/>
                <w:sz w:val="22"/>
                <w:szCs w:val="22"/>
              </w:rPr>
              <w:t>:</w:t>
            </w:r>
          </w:p>
        </w:tc>
      </w:tr>
      <w:tr w:rsidR="00A97703" w:rsidRPr="00C405B3" w14:paraId="77F837F0" w14:textId="77777777" w:rsidTr="00322C70">
        <w:tc>
          <w:tcPr>
            <w:tcW w:w="9973" w:type="dxa"/>
            <w:gridSpan w:val="4"/>
            <w:tcBorders>
              <w:bottom w:val="single" w:sz="4" w:space="0" w:color="auto"/>
            </w:tcBorders>
          </w:tcPr>
          <w:p w14:paraId="667D822F"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073BB664"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886DD7D"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38EBBC1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69B49E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E6EAEFB"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No</w:t>
            </w:r>
          </w:p>
        </w:tc>
      </w:tr>
      <w:tr w:rsidR="00A97703" w:rsidRPr="00C405B3" w14:paraId="5CAE36DD"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8D0E0B0"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204888EB"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19B97611" w14:textId="258EC060" w:rsidR="00A97703" w:rsidRPr="00C405B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7AF323B8" w14:textId="59149EBD" w:rsidR="00A97703" w:rsidRPr="00C405B3" w:rsidRDefault="00A97703">
            <w:pPr>
              <w:pBdr>
                <w:top w:val="nil"/>
                <w:left w:val="nil"/>
                <w:bottom w:val="nil"/>
                <w:right w:val="nil"/>
                <w:between w:val="nil"/>
              </w:pBdr>
              <w:jc w:val="center"/>
              <w:rPr>
                <w:color w:val="000000"/>
                <w:sz w:val="22"/>
                <w:szCs w:val="22"/>
              </w:rPr>
            </w:pPr>
          </w:p>
        </w:tc>
      </w:tr>
    </w:tbl>
    <w:p w14:paraId="227BA137" w14:textId="77777777" w:rsidR="00A97703" w:rsidRPr="00C405B3" w:rsidRDefault="00A97703">
      <w:pPr>
        <w:pBdr>
          <w:top w:val="nil"/>
          <w:left w:val="nil"/>
          <w:bottom w:val="nil"/>
          <w:right w:val="nil"/>
          <w:between w:val="nil"/>
        </w:pBdr>
        <w:jc w:val="both"/>
        <w:rPr>
          <w:color w:val="000000"/>
          <w:sz w:val="22"/>
          <w:szCs w:val="22"/>
        </w:rPr>
      </w:pPr>
    </w:p>
    <w:p w14:paraId="7BE48827" w14:textId="77777777" w:rsidR="00A97703" w:rsidRPr="00C405B3" w:rsidRDefault="00C01E24">
      <w:pPr>
        <w:pBdr>
          <w:top w:val="nil"/>
          <w:left w:val="nil"/>
          <w:bottom w:val="nil"/>
          <w:right w:val="nil"/>
          <w:between w:val="nil"/>
        </w:pBdr>
        <w:ind w:firstLine="567"/>
        <w:jc w:val="both"/>
        <w:rPr>
          <w:color w:val="000000"/>
          <w:sz w:val="22"/>
          <w:szCs w:val="22"/>
        </w:rPr>
      </w:pPr>
      <w:r w:rsidRPr="00C405B3">
        <w:rPr>
          <w:color w:val="000000"/>
          <w:sz w:val="22"/>
          <w:szCs w:val="22"/>
        </w:rPr>
        <w:t>I am aware that should JSC “</w:t>
      </w:r>
      <w:r w:rsidR="00635060" w:rsidRPr="00C405B3">
        <w:rPr>
          <w:color w:val="000000"/>
          <w:sz w:val="22"/>
          <w:szCs w:val="22"/>
        </w:rPr>
        <w:t>ZAP grupė</w:t>
      </w:r>
      <w:r w:rsidRPr="00C405B3">
        <w:rPr>
          <w:color w:val="000000"/>
          <w:sz w:val="22"/>
          <w:szCs w:val="22"/>
        </w:rPr>
        <w:t>”, determine that the provided data are false, the submitted tender will not be analyzed and will be rejected.</w:t>
      </w:r>
    </w:p>
    <w:p w14:paraId="094843D2" w14:textId="77777777" w:rsidR="00A97703" w:rsidRPr="00C405B3" w:rsidRDefault="00A97703">
      <w:pPr>
        <w:pBdr>
          <w:top w:val="nil"/>
          <w:left w:val="nil"/>
          <w:bottom w:val="nil"/>
          <w:right w:val="nil"/>
          <w:between w:val="nil"/>
        </w:pBdr>
        <w:jc w:val="both"/>
        <w:rPr>
          <w:color w:val="000000"/>
          <w:sz w:val="24"/>
          <w:szCs w:val="24"/>
        </w:rPr>
      </w:pPr>
    </w:p>
    <w:p w14:paraId="345E884F" w14:textId="76917FF8" w:rsidR="00A97703" w:rsidRPr="00C405B3" w:rsidRDefault="00A9696F">
      <w:pPr>
        <w:pBdr>
          <w:top w:val="nil"/>
          <w:left w:val="nil"/>
          <w:bottom w:val="nil"/>
          <w:right w:val="nil"/>
          <w:between w:val="nil"/>
        </w:pBdr>
        <w:jc w:val="both"/>
        <w:rPr>
          <w:color w:val="000000"/>
          <w:sz w:val="18"/>
          <w:szCs w:val="18"/>
        </w:rPr>
      </w:pPr>
      <w:r w:rsidRPr="00C405B3">
        <w:rPr>
          <w:color w:val="000000"/>
          <w:sz w:val="18"/>
          <w:szCs w:val="18"/>
        </w:rPr>
        <w:t>______________________</w:t>
      </w:r>
      <w:r w:rsidRPr="00C405B3">
        <w:rPr>
          <w:color w:val="000000"/>
          <w:sz w:val="18"/>
          <w:szCs w:val="18"/>
        </w:rPr>
        <w:tab/>
      </w:r>
      <w:r w:rsidRPr="00C405B3">
        <w:rPr>
          <w:color w:val="000000"/>
          <w:sz w:val="18"/>
          <w:szCs w:val="18"/>
        </w:rPr>
        <w:tab/>
      </w:r>
      <w:r w:rsidRPr="00C405B3">
        <w:rPr>
          <w:color w:val="000000"/>
          <w:sz w:val="18"/>
          <w:szCs w:val="18"/>
        </w:rPr>
        <w:tab/>
      </w:r>
      <w:r w:rsidRPr="00C405B3">
        <w:rPr>
          <w:color w:val="000000"/>
          <w:sz w:val="18"/>
          <w:szCs w:val="18"/>
        </w:rPr>
        <w:tab/>
      </w:r>
      <w:r w:rsidR="00C01E24" w:rsidRPr="00C405B3">
        <w:rPr>
          <w:color w:val="000000"/>
          <w:sz w:val="18"/>
          <w:szCs w:val="18"/>
        </w:rPr>
        <w:tab/>
        <w:t>___________________</w:t>
      </w:r>
    </w:p>
    <w:p w14:paraId="29A0214E"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(Position of the supplier or h</w:t>
      </w:r>
      <w:r w:rsidR="00A9696F" w:rsidRPr="00C405B3">
        <w:rPr>
          <w:color w:val="000000"/>
          <w:sz w:val="18"/>
          <w:szCs w:val="18"/>
        </w:rPr>
        <w:t xml:space="preserve">is authorized person)  </w:t>
      </w:r>
      <w:r w:rsidRPr="00C405B3">
        <w:rPr>
          <w:color w:val="000000"/>
          <w:sz w:val="18"/>
          <w:szCs w:val="18"/>
        </w:rPr>
        <w:t xml:space="preserve">      (Signature)</w:t>
      </w:r>
      <w:r w:rsidRPr="00C405B3">
        <w:rPr>
          <w:color w:val="000000"/>
          <w:sz w:val="18"/>
          <w:szCs w:val="18"/>
        </w:rPr>
        <w:tab/>
      </w:r>
      <w:r w:rsidRPr="00C405B3">
        <w:rPr>
          <w:color w:val="000000"/>
          <w:sz w:val="18"/>
          <w:szCs w:val="18"/>
        </w:rPr>
        <w:tab/>
        <w:t xml:space="preserve">                          (Name, Surname)</w:t>
      </w:r>
    </w:p>
    <w:p w14:paraId="067DF049" w14:textId="6A4F9DEE" w:rsidR="00DF4870" w:rsidRDefault="00C01E24" w:rsidP="00D65622">
      <w:pPr>
        <w:pBdr>
          <w:top w:val="nil"/>
          <w:left w:val="nil"/>
          <w:bottom w:val="nil"/>
          <w:right w:val="nil"/>
          <w:between w:val="nil"/>
        </w:pBdr>
        <w:tabs>
          <w:tab w:val="left" w:pos="1560"/>
        </w:tabs>
        <w:jc w:val="right"/>
        <w:rPr>
          <w:color w:val="000000"/>
          <w:sz w:val="22"/>
          <w:szCs w:val="22"/>
        </w:rPr>
      </w:pPr>
      <w:r w:rsidRPr="00C405B3">
        <w:br w:type="page"/>
      </w:r>
    </w:p>
    <w:p w14:paraId="08E28E91" w14:textId="77777777" w:rsidR="00DF4870" w:rsidRDefault="00DF4870" w:rsidP="00DF4870">
      <w:pPr>
        <w:pBdr>
          <w:top w:val="nil"/>
          <w:left w:val="nil"/>
          <w:bottom w:val="nil"/>
          <w:right w:val="nil"/>
          <w:between w:val="nil"/>
        </w:pBdr>
        <w:ind w:right="-178"/>
        <w:jc w:val="right"/>
        <w:rPr>
          <w:b/>
          <w:color w:val="000000"/>
          <w:sz w:val="22"/>
          <w:szCs w:val="22"/>
        </w:rPr>
      </w:pPr>
      <w:r w:rsidRPr="00C405B3">
        <w:rPr>
          <w:b/>
          <w:color w:val="000000"/>
          <w:sz w:val="22"/>
          <w:szCs w:val="22"/>
        </w:rPr>
        <w:t>JSC „ZAP grupė“</w:t>
      </w:r>
    </w:p>
    <w:p w14:paraId="429D7C50" w14:textId="166D1E97" w:rsidR="00DF4870" w:rsidRDefault="00DF4870" w:rsidP="00DF4870">
      <w:pPr>
        <w:pBdr>
          <w:top w:val="nil"/>
          <w:left w:val="nil"/>
          <w:bottom w:val="nil"/>
          <w:right w:val="nil"/>
          <w:between w:val="nil"/>
        </w:pBdr>
        <w:ind w:right="-178"/>
        <w:jc w:val="right"/>
        <w:rPr>
          <w:color w:val="000000"/>
          <w:sz w:val="22"/>
          <w:szCs w:val="22"/>
        </w:rPr>
      </w:pPr>
      <w:r>
        <w:rPr>
          <w:color w:val="000000"/>
          <w:sz w:val="22"/>
          <w:szCs w:val="22"/>
        </w:rPr>
        <w:t xml:space="preserve">Annex No </w:t>
      </w:r>
      <w:r w:rsidR="00D65622">
        <w:rPr>
          <w:color w:val="000000"/>
          <w:sz w:val="22"/>
          <w:szCs w:val="22"/>
        </w:rPr>
        <w:t>4</w:t>
      </w:r>
      <w:r>
        <w:rPr>
          <w:color w:val="000000"/>
          <w:sz w:val="22"/>
          <w:szCs w:val="22"/>
        </w:rPr>
        <w:t xml:space="preserve"> to the Terms and Conditions of the Tender </w:t>
      </w:r>
    </w:p>
    <w:p w14:paraId="2640E4FD" w14:textId="77777777" w:rsidR="0058753F" w:rsidRDefault="0058753F" w:rsidP="0058753F">
      <w:pPr>
        <w:pBdr>
          <w:top w:val="nil"/>
          <w:left w:val="nil"/>
          <w:bottom w:val="nil"/>
          <w:right w:val="nil"/>
          <w:between w:val="nil"/>
        </w:pBdr>
        <w:ind w:right="-178"/>
        <w:jc w:val="center"/>
        <w:rPr>
          <w:color w:val="000000"/>
          <w:sz w:val="22"/>
          <w:szCs w:val="22"/>
        </w:rPr>
      </w:pPr>
    </w:p>
    <w:p w14:paraId="2EB6E9B9" w14:textId="2C2AC63C" w:rsidR="00DF4870" w:rsidRDefault="00DF4870" w:rsidP="0058753F">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w:t>
      </w:r>
    </w:p>
    <w:p w14:paraId="3A311DD2" w14:textId="77777777" w:rsidR="00DF4870" w:rsidRDefault="00DF4870" w:rsidP="00DF4870">
      <w:pPr>
        <w:pBdr>
          <w:top w:val="nil"/>
          <w:left w:val="nil"/>
          <w:bottom w:val="nil"/>
          <w:right w:val="nil"/>
          <w:between w:val="nil"/>
        </w:pBdr>
        <w:ind w:right="-178"/>
        <w:jc w:val="center"/>
        <w:rPr>
          <w:color w:val="000000"/>
          <w:sz w:val="22"/>
          <w:szCs w:val="22"/>
        </w:rPr>
      </w:pPr>
      <w:r>
        <w:rPr>
          <w:i/>
          <w:color w:val="000000"/>
          <w:sz w:val="22"/>
          <w:szCs w:val="22"/>
        </w:rPr>
        <w:t>(Name of supplier, address, other contact information)</w:t>
      </w:r>
    </w:p>
    <w:p w14:paraId="145107E3" w14:textId="77777777" w:rsidR="00DF4870" w:rsidRPr="00C405B3" w:rsidRDefault="00DF4870" w:rsidP="00DF4870">
      <w:pPr>
        <w:pBdr>
          <w:top w:val="nil"/>
          <w:left w:val="nil"/>
          <w:bottom w:val="nil"/>
          <w:right w:val="nil"/>
          <w:between w:val="nil"/>
        </w:pBdr>
        <w:jc w:val="both"/>
        <w:rPr>
          <w:color w:val="000000"/>
          <w:sz w:val="22"/>
          <w:szCs w:val="22"/>
        </w:rPr>
      </w:pPr>
      <w:r w:rsidRPr="00C405B3">
        <w:rPr>
          <w:b/>
          <w:color w:val="000000"/>
          <w:sz w:val="22"/>
          <w:szCs w:val="22"/>
        </w:rPr>
        <w:t>JSC „ZAP grupė“</w:t>
      </w:r>
      <w:r w:rsidRPr="00C405B3">
        <w:rPr>
          <w:color w:val="000000"/>
          <w:sz w:val="22"/>
          <w:szCs w:val="22"/>
        </w:rPr>
        <w:t xml:space="preserve"> </w:t>
      </w:r>
    </w:p>
    <w:p w14:paraId="03A84677" w14:textId="77777777" w:rsidR="00DF4870" w:rsidRPr="00C405B3" w:rsidRDefault="00DF4870" w:rsidP="00DF4870">
      <w:pPr>
        <w:pBdr>
          <w:top w:val="nil"/>
          <w:left w:val="nil"/>
          <w:bottom w:val="nil"/>
          <w:right w:val="nil"/>
          <w:between w:val="nil"/>
        </w:pBdr>
        <w:ind w:right="-178"/>
        <w:rPr>
          <w:color w:val="000000"/>
          <w:sz w:val="22"/>
          <w:szCs w:val="22"/>
        </w:rPr>
      </w:pPr>
      <w:r w:rsidRPr="00C405B3">
        <w:rPr>
          <w:color w:val="000000"/>
          <w:sz w:val="22"/>
          <w:szCs w:val="22"/>
        </w:rPr>
        <w:t xml:space="preserve">Urėdijos str. 6, LT-56174 Kaišiadorys </w:t>
      </w:r>
    </w:p>
    <w:p w14:paraId="69A40324" w14:textId="77777777" w:rsidR="00DF4870" w:rsidRPr="00C405B3" w:rsidRDefault="00DF4870" w:rsidP="00DF4870">
      <w:pPr>
        <w:pBdr>
          <w:top w:val="nil"/>
          <w:left w:val="nil"/>
          <w:bottom w:val="nil"/>
          <w:right w:val="nil"/>
          <w:between w:val="nil"/>
        </w:pBdr>
        <w:ind w:right="-178"/>
        <w:rPr>
          <w:color w:val="000000"/>
          <w:sz w:val="22"/>
          <w:szCs w:val="22"/>
        </w:rPr>
      </w:pPr>
      <w:r w:rsidRPr="00C405B3">
        <w:rPr>
          <w:color w:val="000000"/>
          <w:sz w:val="22"/>
          <w:szCs w:val="22"/>
        </w:rPr>
        <w:t>Reg.code: 301691538</w:t>
      </w:r>
    </w:p>
    <w:p w14:paraId="541979F5" w14:textId="77777777" w:rsidR="00DF4870" w:rsidRPr="00C405B3" w:rsidRDefault="00DF4870" w:rsidP="00DF4870">
      <w:pPr>
        <w:pBdr>
          <w:top w:val="nil"/>
          <w:left w:val="nil"/>
          <w:bottom w:val="nil"/>
          <w:right w:val="nil"/>
          <w:between w:val="nil"/>
        </w:pBdr>
        <w:shd w:val="clear" w:color="auto" w:fill="FFFFFF"/>
        <w:rPr>
          <w:color w:val="000000"/>
          <w:sz w:val="22"/>
          <w:szCs w:val="22"/>
        </w:rPr>
      </w:pPr>
      <w:r w:rsidRPr="00C405B3">
        <w:rPr>
          <w:color w:val="000000"/>
          <w:sz w:val="22"/>
          <w:szCs w:val="22"/>
        </w:rPr>
        <w:t>phone.: +370 614 79262 e-mail: info@zap.lt</w:t>
      </w:r>
    </w:p>
    <w:p w14:paraId="40088B5C" w14:textId="77777777" w:rsidR="00DF4870" w:rsidRDefault="00DF4870" w:rsidP="00DF4870">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22D70F4E" w14:textId="57867D76" w:rsidR="00DF4870" w:rsidRDefault="0058753F" w:rsidP="00DF4870">
      <w:pPr>
        <w:pBdr>
          <w:top w:val="nil"/>
          <w:left w:val="nil"/>
          <w:bottom w:val="nil"/>
          <w:right w:val="nil"/>
          <w:between w:val="nil"/>
        </w:pBdr>
        <w:jc w:val="center"/>
        <w:rPr>
          <w:color w:val="000000"/>
          <w:sz w:val="22"/>
          <w:szCs w:val="22"/>
        </w:rPr>
      </w:pPr>
      <w:r>
        <w:rPr>
          <w:color w:val="000000"/>
          <w:sz w:val="22"/>
          <w:szCs w:val="22"/>
        </w:rPr>
        <w:t xml:space="preserve">______. </w:t>
      </w:r>
      <w:r w:rsidR="00DF4870">
        <w:rPr>
          <w:color w:val="000000"/>
          <w:sz w:val="22"/>
          <w:szCs w:val="22"/>
        </w:rPr>
        <w:t>_____</w:t>
      </w:r>
      <w:r>
        <w:rPr>
          <w:color w:val="000000"/>
          <w:sz w:val="22"/>
          <w:szCs w:val="22"/>
        </w:rPr>
        <w:t xml:space="preserve">. </w:t>
      </w:r>
      <w:r w:rsidRPr="0058753F">
        <w:rPr>
          <w:color w:val="000000"/>
          <w:sz w:val="22"/>
          <w:szCs w:val="22"/>
          <w:u w:val="single"/>
        </w:rPr>
        <w:t>2021</w:t>
      </w:r>
      <w:r w:rsidR="00DF4870">
        <w:rPr>
          <w:color w:val="000000"/>
          <w:sz w:val="22"/>
          <w:szCs w:val="22"/>
        </w:rPr>
        <w:t>__</w:t>
      </w:r>
    </w:p>
    <w:p w14:paraId="2F72F6BC" w14:textId="77777777" w:rsidR="00DF4870" w:rsidRDefault="00DF4870" w:rsidP="00DF4870">
      <w:pPr>
        <w:pBdr>
          <w:top w:val="nil"/>
          <w:left w:val="nil"/>
          <w:bottom w:val="nil"/>
          <w:right w:val="nil"/>
          <w:between w:val="nil"/>
        </w:pBdr>
        <w:jc w:val="center"/>
        <w:rPr>
          <w:color w:val="000000"/>
          <w:sz w:val="22"/>
          <w:szCs w:val="22"/>
        </w:rPr>
      </w:pPr>
      <w:r>
        <w:rPr>
          <w:color w:val="000000"/>
          <w:sz w:val="22"/>
          <w:szCs w:val="22"/>
        </w:rPr>
        <w:t>(Date)</w:t>
      </w:r>
    </w:p>
    <w:p w14:paraId="68704424" w14:textId="23C7CFAD" w:rsidR="00DF4870" w:rsidRDefault="0058753F" w:rsidP="00DF4870">
      <w:pPr>
        <w:pBdr>
          <w:top w:val="nil"/>
          <w:left w:val="nil"/>
          <w:bottom w:val="nil"/>
          <w:right w:val="nil"/>
          <w:between w:val="nil"/>
        </w:pBdr>
        <w:jc w:val="center"/>
        <w:rPr>
          <w:color w:val="000000"/>
          <w:sz w:val="22"/>
          <w:szCs w:val="22"/>
        </w:rPr>
      </w:pPr>
      <w:r>
        <w:rPr>
          <w:color w:val="000000"/>
          <w:sz w:val="22"/>
          <w:szCs w:val="22"/>
        </w:rPr>
        <w:t>_____</w:t>
      </w:r>
      <w:r w:rsidRPr="0058753F">
        <w:rPr>
          <w:color w:val="000000"/>
          <w:sz w:val="22"/>
          <w:szCs w:val="22"/>
          <w:u w:val="single"/>
        </w:rPr>
        <w:t xml:space="preserve"> </w:t>
      </w:r>
      <w:r w:rsidR="00DF4870">
        <w:rPr>
          <w:color w:val="000000"/>
          <w:sz w:val="22"/>
          <w:szCs w:val="22"/>
        </w:rPr>
        <w:t>_____</w:t>
      </w:r>
    </w:p>
    <w:p w14:paraId="35F2FB9C" w14:textId="77777777" w:rsidR="00DF4870" w:rsidRDefault="00DF4870" w:rsidP="00DF4870">
      <w:pPr>
        <w:pBdr>
          <w:top w:val="nil"/>
          <w:left w:val="nil"/>
          <w:bottom w:val="nil"/>
          <w:right w:val="nil"/>
          <w:between w:val="nil"/>
        </w:pBdr>
        <w:jc w:val="center"/>
        <w:rPr>
          <w:color w:val="000000"/>
          <w:sz w:val="22"/>
          <w:szCs w:val="22"/>
        </w:rPr>
      </w:pPr>
      <w:r>
        <w:rPr>
          <w:color w:val="000000"/>
          <w:sz w:val="22"/>
          <w:szCs w:val="22"/>
        </w:rPr>
        <w:t>(Place)</w:t>
      </w:r>
    </w:p>
    <w:p w14:paraId="45AB640B" w14:textId="77777777" w:rsidR="00DF4870" w:rsidRDefault="00DF4870" w:rsidP="00DF4870">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DF4870" w14:paraId="6BF8E9B5" w14:textId="77777777" w:rsidTr="004A10CB">
        <w:tc>
          <w:tcPr>
            <w:tcW w:w="9973" w:type="dxa"/>
          </w:tcPr>
          <w:p w14:paraId="5B29C1B3" w14:textId="172894D8" w:rsidR="00DF4870" w:rsidRDefault="00DF4870" w:rsidP="004A10CB">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 ,</w:t>
            </w:r>
          </w:p>
        </w:tc>
      </w:tr>
      <w:tr w:rsidR="00DF4870" w14:paraId="136CA2FC" w14:textId="77777777" w:rsidTr="004A10CB">
        <w:tc>
          <w:tcPr>
            <w:tcW w:w="9973" w:type="dxa"/>
          </w:tcPr>
          <w:p w14:paraId="472AC45B" w14:textId="77777777" w:rsidR="00DF4870" w:rsidRDefault="00DF4870" w:rsidP="004A10CB">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4EBBBDC9" w14:textId="77777777" w:rsidR="00DF4870" w:rsidRDefault="00DF4870" w:rsidP="004A10CB">
            <w:pPr>
              <w:pBdr>
                <w:top w:val="nil"/>
                <w:left w:val="nil"/>
                <w:bottom w:val="nil"/>
                <w:right w:val="nil"/>
                <w:between w:val="nil"/>
              </w:pBdr>
              <w:ind w:right="-82"/>
              <w:jc w:val="center"/>
              <w:rPr>
                <w:color w:val="000000"/>
                <w:sz w:val="22"/>
                <w:szCs w:val="22"/>
              </w:rPr>
            </w:pPr>
          </w:p>
        </w:tc>
      </w:tr>
      <w:tr w:rsidR="00DF4870" w14:paraId="5E1095D7" w14:textId="77777777" w:rsidTr="004A10CB">
        <w:tc>
          <w:tcPr>
            <w:tcW w:w="9973" w:type="dxa"/>
            <w:tcBorders>
              <w:bottom w:val="single" w:sz="4" w:space="0" w:color="000000"/>
            </w:tcBorders>
          </w:tcPr>
          <w:p w14:paraId="49B564A7" w14:textId="77777777" w:rsidR="00DF4870" w:rsidRDefault="00DF4870" w:rsidP="004A10CB">
            <w:pPr>
              <w:pBdr>
                <w:top w:val="nil"/>
                <w:left w:val="nil"/>
                <w:bottom w:val="nil"/>
                <w:right w:val="nil"/>
                <w:between w:val="nil"/>
              </w:pBdr>
              <w:ind w:right="-82"/>
              <w:rPr>
                <w:color w:val="000000"/>
                <w:sz w:val="22"/>
                <w:szCs w:val="22"/>
              </w:rPr>
            </w:pPr>
            <w:r>
              <w:rPr>
                <w:color w:val="000000"/>
                <w:sz w:val="22"/>
                <w:szCs w:val="22"/>
              </w:rPr>
              <w:t xml:space="preserve">confirm that </w:t>
            </w:r>
          </w:p>
          <w:p w14:paraId="4EE342F8" w14:textId="77777777" w:rsidR="00DF4870" w:rsidRDefault="00DF4870" w:rsidP="004A10CB">
            <w:pPr>
              <w:pBdr>
                <w:top w:val="nil"/>
                <w:left w:val="nil"/>
                <w:bottom w:val="nil"/>
                <w:right w:val="nil"/>
                <w:between w:val="nil"/>
              </w:pBdr>
              <w:ind w:right="-82"/>
              <w:jc w:val="center"/>
              <w:rPr>
                <w:color w:val="000000"/>
                <w:sz w:val="22"/>
                <w:szCs w:val="22"/>
              </w:rPr>
            </w:pPr>
          </w:p>
          <w:p w14:paraId="7F8CF7EF" w14:textId="0AE2D31A" w:rsidR="00DF4870" w:rsidRDefault="0058753F" w:rsidP="0058753F">
            <w:pPr>
              <w:pBdr>
                <w:top w:val="nil"/>
                <w:left w:val="nil"/>
                <w:bottom w:val="nil"/>
                <w:right w:val="nil"/>
                <w:between w:val="nil"/>
              </w:pBdr>
              <w:tabs>
                <w:tab w:val="center" w:pos="4919"/>
              </w:tabs>
              <w:ind w:right="-82"/>
              <w:rPr>
                <w:color w:val="000000"/>
                <w:sz w:val="22"/>
                <w:szCs w:val="22"/>
              </w:rPr>
            </w:pPr>
            <w:r>
              <w:rPr>
                <w:color w:val="000000"/>
                <w:sz w:val="22"/>
                <w:szCs w:val="22"/>
              </w:rPr>
              <w:tab/>
            </w:r>
            <w:r w:rsidR="00DF4870">
              <w:rPr>
                <w:color w:val="000000"/>
                <w:sz w:val="22"/>
                <w:szCs w:val="22"/>
              </w:rPr>
              <w:t xml:space="preserve"> ,</w:t>
            </w:r>
          </w:p>
        </w:tc>
      </w:tr>
      <w:tr w:rsidR="00DF4870" w14:paraId="727A98C9" w14:textId="77777777" w:rsidTr="004A10CB">
        <w:tc>
          <w:tcPr>
            <w:tcW w:w="9973" w:type="dxa"/>
            <w:tcBorders>
              <w:top w:val="single" w:sz="4" w:space="0" w:color="000000"/>
            </w:tcBorders>
          </w:tcPr>
          <w:p w14:paraId="3D51496C" w14:textId="77777777" w:rsidR="00DF4870" w:rsidRDefault="00DF4870" w:rsidP="004A10CB">
            <w:pPr>
              <w:pBdr>
                <w:top w:val="nil"/>
                <w:left w:val="nil"/>
                <w:bottom w:val="nil"/>
                <w:right w:val="nil"/>
                <w:between w:val="nil"/>
              </w:pBdr>
              <w:ind w:right="-82"/>
              <w:jc w:val="center"/>
              <w:rPr>
                <w:color w:val="000000"/>
                <w:sz w:val="22"/>
                <w:szCs w:val="22"/>
              </w:rPr>
            </w:pPr>
            <w:r>
              <w:rPr>
                <w:i/>
                <w:color w:val="000000"/>
                <w:sz w:val="22"/>
                <w:szCs w:val="22"/>
              </w:rPr>
              <w:t>(name of supplier)</w:t>
            </w:r>
          </w:p>
        </w:tc>
      </w:tr>
    </w:tbl>
    <w:p w14:paraId="64444E14" w14:textId="653E598B" w:rsidR="00DF4870" w:rsidRDefault="00DF4870" w:rsidP="00DF4870">
      <w:pPr>
        <w:pBdr>
          <w:top w:val="nil"/>
          <w:left w:val="nil"/>
          <w:bottom w:val="nil"/>
          <w:right w:val="nil"/>
          <w:between w:val="nil"/>
        </w:pBdr>
        <w:tabs>
          <w:tab w:val="left" w:pos="1560"/>
        </w:tabs>
        <w:spacing w:before="280" w:after="280"/>
        <w:jc w:val="both"/>
        <w:rPr>
          <w:color w:val="000000"/>
          <w:sz w:val="22"/>
          <w:szCs w:val="22"/>
        </w:rPr>
      </w:pPr>
      <w:r>
        <w:rPr>
          <w:i/>
          <w:color w:val="000000"/>
          <w:sz w:val="22"/>
          <w:szCs w:val="22"/>
        </w:rPr>
        <w:t>that I manage/represent</w:t>
      </w:r>
      <w:r>
        <w:rPr>
          <w:color w:val="000000"/>
          <w:sz w:val="22"/>
          <w:szCs w:val="22"/>
        </w:rPr>
        <w:t xml:space="preserve"> and which is taking part in procurement of </w:t>
      </w:r>
      <w:r w:rsidR="000E22C5" w:rsidRPr="00356FFC">
        <w:rPr>
          <w:b/>
          <w:bCs/>
          <w:sz w:val="24"/>
          <w:szCs w:val="24"/>
        </w:rPr>
        <w:t xml:space="preserve">CNC </w:t>
      </w:r>
      <w:r w:rsidR="000E22C5">
        <w:rPr>
          <w:b/>
          <w:bCs/>
          <w:sz w:val="24"/>
          <w:szCs w:val="24"/>
        </w:rPr>
        <w:t>h</w:t>
      </w:r>
      <w:r w:rsidR="000E22C5" w:rsidRPr="00356FFC">
        <w:rPr>
          <w:b/>
          <w:bCs/>
          <w:sz w:val="24"/>
          <w:szCs w:val="24"/>
        </w:rPr>
        <w:t>igh speed milling machine</w:t>
      </w:r>
      <w:r w:rsidRPr="00F37B3F">
        <w:rPr>
          <w:b/>
          <w:color w:val="000000"/>
          <w:sz w:val="24"/>
          <w:szCs w:val="24"/>
        </w:rPr>
        <w:t xml:space="preserve"> (1 </w:t>
      </w:r>
      <w:r w:rsidR="000E22C5" w:rsidRPr="008D3CA5">
        <w:rPr>
          <w:b/>
          <w:color w:val="000000"/>
          <w:sz w:val="24"/>
          <w:szCs w:val="24"/>
        </w:rPr>
        <w:t>unit</w:t>
      </w:r>
      <w:r w:rsidRPr="008D3CA5">
        <w:rPr>
          <w:b/>
          <w:color w:val="000000"/>
          <w:sz w:val="24"/>
          <w:szCs w:val="24"/>
        </w:rPr>
        <w:t>)</w:t>
      </w:r>
      <w:r w:rsidRPr="008D3CA5">
        <w:rPr>
          <w:color w:val="000000"/>
          <w:sz w:val="22"/>
          <w:szCs w:val="22"/>
        </w:rPr>
        <w:t xml:space="preserve"> organized by JSC „</w:t>
      </w:r>
      <w:r w:rsidR="00D830A5" w:rsidRPr="008D3CA5">
        <w:rPr>
          <w:color w:val="000000"/>
          <w:sz w:val="22"/>
          <w:szCs w:val="22"/>
        </w:rPr>
        <w:t>ZAP grupė</w:t>
      </w:r>
      <w:r w:rsidRPr="008D3CA5">
        <w:rPr>
          <w:color w:val="000000"/>
          <w:sz w:val="22"/>
          <w:szCs w:val="22"/>
        </w:rPr>
        <w:t xml:space="preserve">“, as published on European Union structural assistance website www. esinvesticijos.lt, </w:t>
      </w:r>
      <w:r w:rsidR="008D3CA5" w:rsidRPr="008D3CA5">
        <w:rPr>
          <w:b/>
          <w:color w:val="000000"/>
          <w:sz w:val="22"/>
          <w:szCs w:val="22"/>
        </w:rPr>
        <w:t>19/08</w:t>
      </w:r>
      <w:r w:rsidRPr="008D3CA5">
        <w:rPr>
          <w:b/>
          <w:color w:val="000000"/>
          <w:sz w:val="22"/>
          <w:szCs w:val="22"/>
        </w:rPr>
        <w:t>/2021</w:t>
      </w:r>
      <w:r w:rsidRPr="008D3CA5">
        <w:rPr>
          <w:color w:val="000000"/>
          <w:sz w:val="22"/>
          <w:szCs w:val="22"/>
        </w:rPr>
        <w:t xml:space="preserve">, Over the last 3 financial years or from the date of its registration (if the Supplier is in business for less than 3 years), the Supplier has executed or is currently executing at least 1 (one) </w:t>
      </w:r>
      <w:r w:rsidRPr="008D3CA5">
        <w:rPr>
          <w:b/>
          <w:color w:val="000000"/>
          <w:sz w:val="22"/>
          <w:szCs w:val="22"/>
        </w:rPr>
        <w:t>similar goods</w:t>
      </w:r>
      <w:r w:rsidRPr="008D3CA5">
        <w:rPr>
          <w:rStyle w:val="FootnoteReference"/>
          <w:b/>
          <w:color w:val="000000"/>
          <w:sz w:val="22"/>
          <w:szCs w:val="22"/>
        </w:rPr>
        <w:footnoteReference w:id="6"/>
      </w:r>
      <w:r w:rsidRPr="008D3CA5">
        <w:rPr>
          <w:color w:val="000000"/>
          <w:sz w:val="22"/>
          <w:szCs w:val="22"/>
        </w:rPr>
        <w:t xml:space="preserve"> contract, the </w:t>
      </w:r>
      <w:r w:rsidRPr="008D3CA5">
        <w:rPr>
          <w:b/>
          <w:color w:val="000000"/>
          <w:sz w:val="22"/>
          <w:szCs w:val="22"/>
        </w:rPr>
        <w:t>value of which is not less than 0.7 of the value of the Tender excluding VAT</w:t>
      </w:r>
      <w:r w:rsidRPr="008D3CA5">
        <w:rPr>
          <w:color w:val="000000"/>
          <w:sz w:val="22"/>
          <w:szCs w:val="22"/>
        </w:rPr>
        <w:t>:</w:t>
      </w:r>
      <w:bookmarkStart w:id="31" w:name="_GoBack"/>
      <w:bookmarkEnd w:id="31"/>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2381"/>
        <w:gridCol w:w="1557"/>
        <w:gridCol w:w="1724"/>
      </w:tblGrid>
      <w:tr w:rsidR="00DF4870" w14:paraId="1D92439F" w14:textId="77777777" w:rsidTr="00C84BEC">
        <w:tc>
          <w:tcPr>
            <w:tcW w:w="507" w:type="dxa"/>
          </w:tcPr>
          <w:p w14:paraId="2B74473C" w14:textId="77777777" w:rsidR="00DF4870" w:rsidRDefault="00DF4870" w:rsidP="004A10CB">
            <w:pPr>
              <w:pBdr>
                <w:top w:val="nil"/>
                <w:left w:val="nil"/>
                <w:bottom w:val="nil"/>
                <w:right w:val="nil"/>
                <w:between w:val="nil"/>
              </w:pBdr>
              <w:tabs>
                <w:tab w:val="left" w:pos="1560"/>
              </w:tabs>
              <w:jc w:val="center"/>
              <w:rPr>
                <w:color w:val="000000"/>
                <w:sz w:val="22"/>
                <w:szCs w:val="22"/>
              </w:rPr>
            </w:pPr>
          </w:p>
        </w:tc>
        <w:tc>
          <w:tcPr>
            <w:tcW w:w="1094" w:type="dxa"/>
          </w:tcPr>
          <w:p w14:paraId="26DD86D7" w14:textId="77777777" w:rsidR="00DF4870" w:rsidRDefault="00DF4870" w:rsidP="004A10CB">
            <w:pPr>
              <w:pBdr>
                <w:top w:val="nil"/>
                <w:left w:val="nil"/>
                <w:bottom w:val="nil"/>
                <w:right w:val="nil"/>
                <w:between w:val="nil"/>
              </w:pBdr>
              <w:tabs>
                <w:tab w:val="left" w:pos="1560"/>
              </w:tabs>
              <w:jc w:val="center"/>
              <w:rPr>
                <w:color w:val="000000"/>
                <w:sz w:val="22"/>
                <w:szCs w:val="22"/>
              </w:rPr>
            </w:pPr>
            <w:r>
              <w:rPr>
                <w:b/>
                <w:color w:val="000000"/>
                <w:sz w:val="22"/>
                <w:szCs w:val="22"/>
              </w:rPr>
              <w:t>Year</w:t>
            </w:r>
          </w:p>
        </w:tc>
        <w:tc>
          <w:tcPr>
            <w:tcW w:w="2676" w:type="dxa"/>
          </w:tcPr>
          <w:p w14:paraId="1B8AA8DE" w14:textId="77777777" w:rsidR="00DF4870" w:rsidRDefault="00DF4870" w:rsidP="004A10CB">
            <w:pPr>
              <w:pBdr>
                <w:top w:val="nil"/>
                <w:left w:val="nil"/>
                <w:bottom w:val="nil"/>
                <w:right w:val="nil"/>
                <w:between w:val="nil"/>
              </w:pBdr>
              <w:tabs>
                <w:tab w:val="left" w:pos="1560"/>
              </w:tabs>
              <w:jc w:val="center"/>
              <w:rPr>
                <w:color w:val="000000"/>
                <w:sz w:val="22"/>
                <w:szCs w:val="22"/>
              </w:rPr>
            </w:pPr>
            <w:r>
              <w:rPr>
                <w:b/>
                <w:color w:val="000000"/>
                <w:sz w:val="22"/>
                <w:szCs w:val="22"/>
              </w:rPr>
              <w:t>Buyer (company’s name)</w:t>
            </w:r>
          </w:p>
        </w:tc>
        <w:tc>
          <w:tcPr>
            <w:tcW w:w="2381" w:type="dxa"/>
          </w:tcPr>
          <w:p w14:paraId="317D206B" w14:textId="77777777" w:rsidR="00DF4870" w:rsidRDefault="00DF4870" w:rsidP="004A10CB">
            <w:pPr>
              <w:pBdr>
                <w:top w:val="nil"/>
                <w:left w:val="nil"/>
                <w:bottom w:val="nil"/>
                <w:right w:val="nil"/>
                <w:between w:val="nil"/>
              </w:pBdr>
              <w:tabs>
                <w:tab w:val="left" w:pos="1560"/>
              </w:tabs>
              <w:jc w:val="center"/>
              <w:rPr>
                <w:color w:val="000000"/>
                <w:sz w:val="22"/>
                <w:szCs w:val="22"/>
              </w:rPr>
            </w:pPr>
            <w:r>
              <w:rPr>
                <w:b/>
                <w:color w:val="000000"/>
                <w:sz w:val="22"/>
                <w:szCs w:val="22"/>
              </w:rPr>
              <w:t>Contacts</w:t>
            </w:r>
          </w:p>
        </w:tc>
        <w:tc>
          <w:tcPr>
            <w:tcW w:w="1557" w:type="dxa"/>
          </w:tcPr>
          <w:p w14:paraId="2851858F" w14:textId="77777777" w:rsidR="00DF4870" w:rsidRDefault="00DF4870" w:rsidP="004A10CB">
            <w:pPr>
              <w:pBdr>
                <w:top w:val="nil"/>
                <w:left w:val="nil"/>
                <w:bottom w:val="nil"/>
                <w:right w:val="nil"/>
                <w:between w:val="nil"/>
              </w:pBdr>
              <w:tabs>
                <w:tab w:val="left" w:pos="1560"/>
              </w:tabs>
              <w:jc w:val="center"/>
              <w:rPr>
                <w:color w:val="000000"/>
                <w:sz w:val="22"/>
                <w:szCs w:val="22"/>
              </w:rPr>
            </w:pPr>
            <w:r>
              <w:rPr>
                <w:b/>
                <w:color w:val="000000"/>
                <w:sz w:val="22"/>
                <w:szCs w:val="22"/>
              </w:rPr>
              <w:t>Value of the contract (EUR)</w:t>
            </w:r>
          </w:p>
        </w:tc>
        <w:tc>
          <w:tcPr>
            <w:tcW w:w="1724" w:type="dxa"/>
          </w:tcPr>
          <w:p w14:paraId="5A7D8CE0" w14:textId="77777777" w:rsidR="00DF4870" w:rsidRPr="007948B6" w:rsidRDefault="00DF4870" w:rsidP="004A10CB">
            <w:pPr>
              <w:pBdr>
                <w:top w:val="nil"/>
                <w:left w:val="nil"/>
                <w:bottom w:val="nil"/>
                <w:right w:val="nil"/>
                <w:between w:val="nil"/>
              </w:pBdr>
              <w:tabs>
                <w:tab w:val="left" w:pos="1560"/>
              </w:tabs>
              <w:jc w:val="center"/>
              <w:rPr>
                <w:color w:val="000000"/>
                <w:sz w:val="22"/>
                <w:szCs w:val="22"/>
              </w:rPr>
            </w:pPr>
            <w:r w:rsidRPr="007948B6">
              <w:rPr>
                <w:b/>
                <w:color w:val="000000"/>
                <w:sz w:val="22"/>
                <w:szCs w:val="22"/>
              </w:rPr>
              <w:t>Subject of the contract</w:t>
            </w:r>
          </w:p>
        </w:tc>
      </w:tr>
      <w:tr w:rsidR="00DF4870" w14:paraId="427991AF" w14:textId="77777777" w:rsidTr="00C84BEC">
        <w:tc>
          <w:tcPr>
            <w:tcW w:w="507" w:type="dxa"/>
          </w:tcPr>
          <w:p w14:paraId="0F38E0DD" w14:textId="7E62380A" w:rsidR="00DF4870" w:rsidRDefault="00DF4870" w:rsidP="004A10CB">
            <w:pPr>
              <w:pBdr>
                <w:top w:val="nil"/>
                <w:left w:val="nil"/>
                <w:bottom w:val="nil"/>
                <w:right w:val="nil"/>
                <w:between w:val="nil"/>
              </w:pBdr>
              <w:tabs>
                <w:tab w:val="left" w:pos="1560"/>
              </w:tabs>
              <w:jc w:val="both"/>
              <w:rPr>
                <w:color w:val="000000"/>
                <w:sz w:val="22"/>
                <w:szCs w:val="22"/>
              </w:rPr>
            </w:pPr>
          </w:p>
        </w:tc>
        <w:tc>
          <w:tcPr>
            <w:tcW w:w="1094" w:type="dxa"/>
          </w:tcPr>
          <w:p w14:paraId="1417374F" w14:textId="0F6DB26A" w:rsidR="00DF4870" w:rsidRDefault="00DF4870" w:rsidP="004A10CB">
            <w:pPr>
              <w:pBdr>
                <w:top w:val="nil"/>
                <w:left w:val="nil"/>
                <w:bottom w:val="nil"/>
                <w:right w:val="nil"/>
                <w:between w:val="nil"/>
              </w:pBdr>
              <w:tabs>
                <w:tab w:val="left" w:pos="1560"/>
              </w:tabs>
              <w:jc w:val="both"/>
              <w:rPr>
                <w:color w:val="000000"/>
                <w:sz w:val="22"/>
                <w:szCs w:val="22"/>
              </w:rPr>
            </w:pPr>
          </w:p>
        </w:tc>
        <w:tc>
          <w:tcPr>
            <w:tcW w:w="2676" w:type="dxa"/>
          </w:tcPr>
          <w:p w14:paraId="59B18DF1" w14:textId="13752088" w:rsidR="00DF4870" w:rsidRDefault="00DF4870" w:rsidP="004A10CB">
            <w:pPr>
              <w:pBdr>
                <w:top w:val="nil"/>
                <w:left w:val="nil"/>
                <w:bottom w:val="nil"/>
                <w:right w:val="nil"/>
                <w:between w:val="nil"/>
              </w:pBdr>
              <w:tabs>
                <w:tab w:val="left" w:pos="1560"/>
              </w:tabs>
              <w:jc w:val="both"/>
              <w:rPr>
                <w:color w:val="000000"/>
                <w:sz w:val="22"/>
                <w:szCs w:val="22"/>
              </w:rPr>
            </w:pPr>
          </w:p>
        </w:tc>
        <w:tc>
          <w:tcPr>
            <w:tcW w:w="2381" w:type="dxa"/>
          </w:tcPr>
          <w:p w14:paraId="0B9F31E4" w14:textId="61F51D62" w:rsidR="00DF4870" w:rsidRDefault="00DF4870" w:rsidP="00C84BEC">
            <w:pPr>
              <w:pBdr>
                <w:top w:val="nil"/>
                <w:left w:val="nil"/>
                <w:bottom w:val="nil"/>
                <w:right w:val="nil"/>
                <w:between w:val="nil"/>
              </w:pBdr>
              <w:tabs>
                <w:tab w:val="left" w:pos="1560"/>
              </w:tabs>
              <w:jc w:val="both"/>
              <w:rPr>
                <w:color w:val="000000"/>
                <w:sz w:val="22"/>
                <w:szCs w:val="22"/>
              </w:rPr>
            </w:pPr>
          </w:p>
        </w:tc>
        <w:tc>
          <w:tcPr>
            <w:tcW w:w="1557" w:type="dxa"/>
          </w:tcPr>
          <w:p w14:paraId="7549BB69" w14:textId="186B2848" w:rsidR="00DF4870" w:rsidRDefault="00DF4870" w:rsidP="00C84BEC">
            <w:pPr>
              <w:pBdr>
                <w:top w:val="nil"/>
                <w:left w:val="nil"/>
                <w:bottom w:val="nil"/>
                <w:right w:val="nil"/>
                <w:between w:val="nil"/>
              </w:pBdr>
              <w:tabs>
                <w:tab w:val="left" w:pos="1560"/>
              </w:tabs>
              <w:jc w:val="center"/>
              <w:rPr>
                <w:color w:val="000000"/>
                <w:sz w:val="22"/>
                <w:szCs w:val="22"/>
              </w:rPr>
            </w:pPr>
          </w:p>
        </w:tc>
        <w:tc>
          <w:tcPr>
            <w:tcW w:w="1724" w:type="dxa"/>
          </w:tcPr>
          <w:p w14:paraId="28A7A534" w14:textId="2932AEDD" w:rsidR="00DF4870" w:rsidRPr="007948B6" w:rsidRDefault="00DF4870" w:rsidP="004A10CB">
            <w:pPr>
              <w:pBdr>
                <w:top w:val="nil"/>
                <w:left w:val="nil"/>
                <w:bottom w:val="nil"/>
                <w:right w:val="nil"/>
                <w:between w:val="nil"/>
              </w:pBdr>
              <w:tabs>
                <w:tab w:val="left" w:pos="1560"/>
              </w:tabs>
              <w:jc w:val="both"/>
              <w:rPr>
                <w:color w:val="000000"/>
                <w:sz w:val="22"/>
                <w:szCs w:val="22"/>
              </w:rPr>
            </w:pPr>
          </w:p>
        </w:tc>
      </w:tr>
      <w:tr w:rsidR="00DF4870" w14:paraId="4E4FB0E6" w14:textId="77777777" w:rsidTr="00C84BEC">
        <w:tc>
          <w:tcPr>
            <w:tcW w:w="507" w:type="dxa"/>
          </w:tcPr>
          <w:p w14:paraId="4CD6BF97" w14:textId="77777777" w:rsidR="00DF4870" w:rsidRDefault="00DF4870" w:rsidP="004A10CB">
            <w:pPr>
              <w:pBdr>
                <w:top w:val="nil"/>
                <w:left w:val="nil"/>
                <w:bottom w:val="nil"/>
                <w:right w:val="nil"/>
                <w:between w:val="nil"/>
              </w:pBdr>
              <w:tabs>
                <w:tab w:val="left" w:pos="1560"/>
              </w:tabs>
              <w:jc w:val="both"/>
              <w:rPr>
                <w:color w:val="000000"/>
                <w:sz w:val="22"/>
                <w:szCs w:val="22"/>
              </w:rPr>
            </w:pPr>
          </w:p>
        </w:tc>
        <w:tc>
          <w:tcPr>
            <w:tcW w:w="1094" w:type="dxa"/>
          </w:tcPr>
          <w:p w14:paraId="6580D59A" w14:textId="77777777" w:rsidR="00DF4870" w:rsidRDefault="00DF4870" w:rsidP="004A10CB">
            <w:pPr>
              <w:pBdr>
                <w:top w:val="nil"/>
                <w:left w:val="nil"/>
                <w:bottom w:val="nil"/>
                <w:right w:val="nil"/>
                <w:between w:val="nil"/>
              </w:pBdr>
              <w:tabs>
                <w:tab w:val="left" w:pos="1560"/>
              </w:tabs>
              <w:jc w:val="both"/>
              <w:rPr>
                <w:color w:val="000000"/>
                <w:sz w:val="22"/>
                <w:szCs w:val="22"/>
              </w:rPr>
            </w:pPr>
          </w:p>
        </w:tc>
        <w:tc>
          <w:tcPr>
            <w:tcW w:w="2676" w:type="dxa"/>
          </w:tcPr>
          <w:p w14:paraId="1A8F554E" w14:textId="77777777" w:rsidR="00DF4870" w:rsidRDefault="00DF4870" w:rsidP="004A10CB">
            <w:pPr>
              <w:pBdr>
                <w:top w:val="nil"/>
                <w:left w:val="nil"/>
                <w:bottom w:val="nil"/>
                <w:right w:val="nil"/>
                <w:between w:val="nil"/>
              </w:pBdr>
              <w:tabs>
                <w:tab w:val="left" w:pos="1560"/>
              </w:tabs>
              <w:jc w:val="both"/>
              <w:rPr>
                <w:color w:val="000000"/>
                <w:sz w:val="22"/>
                <w:szCs w:val="22"/>
              </w:rPr>
            </w:pPr>
          </w:p>
        </w:tc>
        <w:tc>
          <w:tcPr>
            <w:tcW w:w="2381" w:type="dxa"/>
          </w:tcPr>
          <w:p w14:paraId="07C85B72" w14:textId="77777777" w:rsidR="00DF4870" w:rsidRDefault="00DF4870" w:rsidP="004A10CB">
            <w:pPr>
              <w:pBdr>
                <w:top w:val="nil"/>
                <w:left w:val="nil"/>
                <w:bottom w:val="nil"/>
                <w:right w:val="nil"/>
                <w:between w:val="nil"/>
              </w:pBdr>
              <w:tabs>
                <w:tab w:val="left" w:pos="1560"/>
              </w:tabs>
              <w:jc w:val="both"/>
              <w:rPr>
                <w:color w:val="000000"/>
                <w:sz w:val="22"/>
                <w:szCs w:val="22"/>
              </w:rPr>
            </w:pPr>
          </w:p>
        </w:tc>
        <w:tc>
          <w:tcPr>
            <w:tcW w:w="1557" w:type="dxa"/>
          </w:tcPr>
          <w:p w14:paraId="2C68CA2E" w14:textId="77777777" w:rsidR="00DF4870" w:rsidRDefault="00DF4870" w:rsidP="004A10CB">
            <w:pPr>
              <w:pBdr>
                <w:top w:val="nil"/>
                <w:left w:val="nil"/>
                <w:bottom w:val="nil"/>
                <w:right w:val="nil"/>
                <w:between w:val="nil"/>
              </w:pBdr>
              <w:tabs>
                <w:tab w:val="left" w:pos="1560"/>
              </w:tabs>
              <w:jc w:val="both"/>
              <w:rPr>
                <w:color w:val="000000"/>
                <w:sz w:val="22"/>
                <w:szCs w:val="22"/>
              </w:rPr>
            </w:pPr>
          </w:p>
        </w:tc>
        <w:tc>
          <w:tcPr>
            <w:tcW w:w="1724" w:type="dxa"/>
          </w:tcPr>
          <w:p w14:paraId="4B210F2B" w14:textId="77777777" w:rsidR="00DF4870" w:rsidRDefault="00DF4870" w:rsidP="004A10CB">
            <w:pPr>
              <w:pBdr>
                <w:top w:val="nil"/>
                <w:left w:val="nil"/>
                <w:bottom w:val="nil"/>
                <w:right w:val="nil"/>
                <w:between w:val="nil"/>
              </w:pBdr>
              <w:tabs>
                <w:tab w:val="left" w:pos="1560"/>
              </w:tabs>
              <w:jc w:val="both"/>
              <w:rPr>
                <w:color w:val="000000"/>
                <w:sz w:val="22"/>
                <w:szCs w:val="22"/>
              </w:rPr>
            </w:pPr>
          </w:p>
        </w:tc>
      </w:tr>
      <w:tr w:rsidR="00DF4870" w14:paraId="712BF400" w14:textId="77777777" w:rsidTr="00C84BEC">
        <w:tc>
          <w:tcPr>
            <w:tcW w:w="507" w:type="dxa"/>
          </w:tcPr>
          <w:p w14:paraId="62423DF2" w14:textId="77777777" w:rsidR="00DF4870" w:rsidRDefault="00DF4870" w:rsidP="004A10CB">
            <w:pPr>
              <w:pBdr>
                <w:top w:val="nil"/>
                <w:left w:val="nil"/>
                <w:bottom w:val="nil"/>
                <w:right w:val="nil"/>
                <w:between w:val="nil"/>
              </w:pBdr>
              <w:tabs>
                <w:tab w:val="left" w:pos="1560"/>
              </w:tabs>
              <w:jc w:val="both"/>
              <w:rPr>
                <w:color w:val="000000"/>
                <w:sz w:val="22"/>
                <w:szCs w:val="22"/>
              </w:rPr>
            </w:pPr>
          </w:p>
        </w:tc>
        <w:tc>
          <w:tcPr>
            <w:tcW w:w="1094" w:type="dxa"/>
          </w:tcPr>
          <w:p w14:paraId="224F5750" w14:textId="77777777" w:rsidR="00DF4870" w:rsidRDefault="00DF4870" w:rsidP="004A10CB">
            <w:pPr>
              <w:pBdr>
                <w:top w:val="nil"/>
                <w:left w:val="nil"/>
                <w:bottom w:val="nil"/>
                <w:right w:val="nil"/>
                <w:between w:val="nil"/>
              </w:pBdr>
              <w:tabs>
                <w:tab w:val="left" w:pos="1560"/>
              </w:tabs>
              <w:jc w:val="both"/>
              <w:rPr>
                <w:color w:val="000000"/>
                <w:sz w:val="22"/>
                <w:szCs w:val="22"/>
              </w:rPr>
            </w:pPr>
          </w:p>
        </w:tc>
        <w:tc>
          <w:tcPr>
            <w:tcW w:w="2676" w:type="dxa"/>
          </w:tcPr>
          <w:p w14:paraId="58D56F34" w14:textId="77777777" w:rsidR="00DF4870" w:rsidRDefault="00DF4870" w:rsidP="004A10CB">
            <w:pPr>
              <w:pBdr>
                <w:top w:val="nil"/>
                <w:left w:val="nil"/>
                <w:bottom w:val="nil"/>
                <w:right w:val="nil"/>
                <w:between w:val="nil"/>
              </w:pBdr>
              <w:tabs>
                <w:tab w:val="left" w:pos="1560"/>
              </w:tabs>
              <w:jc w:val="both"/>
              <w:rPr>
                <w:color w:val="000000"/>
                <w:sz w:val="22"/>
                <w:szCs w:val="22"/>
              </w:rPr>
            </w:pPr>
          </w:p>
        </w:tc>
        <w:tc>
          <w:tcPr>
            <w:tcW w:w="2381" w:type="dxa"/>
          </w:tcPr>
          <w:p w14:paraId="0F180140" w14:textId="77777777" w:rsidR="00DF4870" w:rsidRDefault="00DF4870" w:rsidP="004A10CB">
            <w:pPr>
              <w:pBdr>
                <w:top w:val="nil"/>
                <w:left w:val="nil"/>
                <w:bottom w:val="nil"/>
                <w:right w:val="nil"/>
                <w:between w:val="nil"/>
              </w:pBdr>
              <w:tabs>
                <w:tab w:val="left" w:pos="1560"/>
              </w:tabs>
              <w:jc w:val="both"/>
              <w:rPr>
                <w:color w:val="000000"/>
                <w:sz w:val="22"/>
                <w:szCs w:val="22"/>
              </w:rPr>
            </w:pPr>
          </w:p>
        </w:tc>
        <w:tc>
          <w:tcPr>
            <w:tcW w:w="1557" w:type="dxa"/>
          </w:tcPr>
          <w:p w14:paraId="26F4A22F" w14:textId="77777777" w:rsidR="00DF4870" w:rsidRDefault="00DF4870" w:rsidP="004A10CB">
            <w:pPr>
              <w:pBdr>
                <w:top w:val="nil"/>
                <w:left w:val="nil"/>
                <w:bottom w:val="nil"/>
                <w:right w:val="nil"/>
                <w:between w:val="nil"/>
              </w:pBdr>
              <w:tabs>
                <w:tab w:val="left" w:pos="1560"/>
              </w:tabs>
              <w:jc w:val="both"/>
              <w:rPr>
                <w:color w:val="000000"/>
                <w:sz w:val="22"/>
                <w:szCs w:val="22"/>
              </w:rPr>
            </w:pPr>
          </w:p>
        </w:tc>
        <w:tc>
          <w:tcPr>
            <w:tcW w:w="1724" w:type="dxa"/>
          </w:tcPr>
          <w:p w14:paraId="11FEA5D1" w14:textId="77777777" w:rsidR="00DF4870" w:rsidRDefault="00DF4870" w:rsidP="004A10CB">
            <w:pPr>
              <w:pBdr>
                <w:top w:val="nil"/>
                <w:left w:val="nil"/>
                <w:bottom w:val="nil"/>
                <w:right w:val="nil"/>
                <w:between w:val="nil"/>
              </w:pBdr>
              <w:tabs>
                <w:tab w:val="left" w:pos="1560"/>
              </w:tabs>
              <w:jc w:val="both"/>
              <w:rPr>
                <w:color w:val="000000"/>
                <w:sz w:val="22"/>
                <w:szCs w:val="22"/>
              </w:rPr>
            </w:pPr>
          </w:p>
        </w:tc>
      </w:tr>
    </w:tbl>
    <w:p w14:paraId="3E3CA33B" w14:textId="77777777" w:rsidR="00DF4870" w:rsidRDefault="00DF4870" w:rsidP="00DF4870">
      <w:pPr>
        <w:pBdr>
          <w:top w:val="nil"/>
          <w:left w:val="nil"/>
          <w:bottom w:val="nil"/>
          <w:right w:val="nil"/>
          <w:between w:val="nil"/>
        </w:pBdr>
        <w:ind w:firstLine="567"/>
        <w:jc w:val="both"/>
        <w:rPr>
          <w:color w:val="000000"/>
          <w:sz w:val="22"/>
          <w:szCs w:val="22"/>
        </w:rPr>
      </w:pPr>
    </w:p>
    <w:p w14:paraId="374ED265" w14:textId="6C9635F3" w:rsidR="00DF4870" w:rsidRDefault="00DF4870" w:rsidP="00DF4870">
      <w:pPr>
        <w:pBdr>
          <w:top w:val="nil"/>
          <w:left w:val="nil"/>
          <w:bottom w:val="nil"/>
          <w:right w:val="nil"/>
          <w:between w:val="nil"/>
        </w:pBdr>
        <w:ind w:firstLine="567"/>
        <w:jc w:val="both"/>
        <w:rPr>
          <w:color w:val="000000"/>
          <w:sz w:val="22"/>
          <w:szCs w:val="22"/>
        </w:rPr>
      </w:pPr>
      <w:r>
        <w:rPr>
          <w:color w:val="000000"/>
          <w:sz w:val="22"/>
          <w:szCs w:val="22"/>
        </w:rPr>
        <w:t>I am aware that should JSC “</w:t>
      </w:r>
      <w:r w:rsidR="00D830A5">
        <w:rPr>
          <w:color w:val="000000"/>
          <w:sz w:val="22"/>
          <w:szCs w:val="22"/>
        </w:rPr>
        <w:t>Zap grupė</w:t>
      </w:r>
      <w:r>
        <w:rPr>
          <w:color w:val="000000"/>
          <w:sz w:val="22"/>
          <w:szCs w:val="22"/>
        </w:rPr>
        <w:t>” determine that the provided data are false, the submitted tender will not be analysed and will be rejected.</w:t>
      </w:r>
    </w:p>
    <w:p w14:paraId="65EA3CDD" w14:textId="77777777" w:rsidR="00DF4870" w:rsidRDefault="00DF4870" w:rsidP="00DF4870">
      <w:pPr>
        <w:pBdr>
          <w:top w:val="nil"/>
          <w:left w:val="nil"/>
          <w:bottom w:val="nil"/>
          <w:right w:val="nil"/>
          <w:between w:val="nil"/>
        </w:pBdr>
        <w:jc w:val="both"/>
        <w:rPr>
          <w:color w:val="000000"/>
          <w:sz w:val="24"/>
          <w:szCs w:val="24"/>
        </w:rPr>
      </w:pPr>
    </w:p>
    <w:p w14:paraId="662DD1C2" w14:textId="2EDE58C7" w:rsidR="00DF4870" w:rsidRDefault="00DF4870" w:rsidP="00DF4870">
      <w:pPr>
        <w:pBdr>
          <w:top w:val="nil"/>
          <w:left w:val="nil"/>
          <w:bottom w:val="nil"/>
          <w:right w:val="nil"/>
          <w:between w:val="nil"/>
        </w:pBdr>
        <w:jc w:val="both"/>
        <w:rPr>
          <w:color w:val="000000"/>
          <w:sz w:val="18"/>
          <w:szCs w:val="18"/>
        </w:rPr>
      </w:pPr>
      <w:r>
        <w:rPr>
          <w:color w:val="000000"/>
          <w:sz w:val="18"/>
          <w:szCs w:val="18"/>
        </w:rPr>
        <w:t>_______________________</w:t>
      </w:r>
      <w:r>
        <w:rPr>
          <w:color w:val="000000"/>
          <w:sz w:val="18"/>
          <w:szCs w:val="18"/>
        </w:rPr>
        <w:tab/>
      </w:r>
      <w:r>
        <w:rPr>
          <w:color w:val="000000"/>
          <w:sz w:val="18"/>
          <w:szCs w:val="18"/>
        </w:rPr>
        <w:tab/>
      </w:r>
      <w:r>
        <w:rPr>
          <w:color w:val="000000"/>
          <w:sz w:val="18"/>
          <w:szCs w:val="18"/>
        </w:rPr>
        <w:tab/>
      </w:r>
      <w:r>
        <w:rPr>
          <w:color w:val="000000"/>
          <w:sz w:val="18"/>
          <w:szCs w:val="18"/>
        </w:rPr>
        <w:tab/>
      </w:r>
      <w:r w:rsidR="00C84BEC">
        <w:rPr>
          <w:color w:val="000000"/>
          <w:sz w:val="18"/>
          <w:szCs w:val="18"/>
        </w:rPr>
        <w:tab/>
      </w:r>
      <w:r>
        <w:rPr>
          <w:color w:val="000000"/>
          <w:sz w:val="18"/>
          <w:szCs w:val="18"/>
        </w:rPr>
        <w:t>___________</w:t>
      </w:r>
    </w:p>
    <w:p w14:paraId="48520F42" w14:textId="2D3EADAA" w:rsidR="00A97703" w:rsidRPr="00C84BEC" w:rsidRDefault="00DF4870" w:rsidP="00C84BEC">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t xml:space="preserve">                 (Name, Surname)</w:t>
      </w:r>
    </w:p>
    <w:sectPr w:rsidR="00A97703" w:rsidRPr="00C84BEC" w:rsidSect="00EE7E01">
      <w:headerReference w:type="even" r:id="rId17"/>
      <w:headerReference w:type="default" r:id="rId18"/>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1EA89" w14:textId="77777777" w:rsidR="002C008C" w:rsidRDefault="002C008C">
      <w:r>
        <w:separator/>
      </w:r>
    </w:p>
  </w:endnote>
  <w:endnote w:type="continuationSeparator" w:id="0">
    <w:p w14:paraId="514D400C" w14:textId="77777777" w:rsidR="002C008C" w:rsidRDefault="002C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B4132" w14:textId="77777777" w:rsidR="002C008C" w:rsidRDefault="002C008C">
      <w:r>
        <w:separator/>
      </w:r>
    </w:p>
  </w:footnote>
  <w:footnote w:type="continuationSeparator" w:id="0">
    <w:p w14:paraId="0BDAF91A" w14:textId="77777777" w:rsidR="002C008C" w:rsidRDefault="002C008C">
      <w:r>
        <w:continuationSeparator/>
      </w:r>
    </w:p>
  </w:footnote>
  <w:footnote w:id="1">
    <w:p w14:paraId="6FD2E4BD" w14:textId="77777777" w:rsidR="00137652" w:rsidRDefault="00137652" w:rsidP="004A10CB">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137652" w:rsidRDefault="00137652">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137652" w:rsidRDefault="00137652" w:rsidP="00BB3CD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0C0A32E4" w14:textId="77777777" w:rsidR="00137652" w:rsidRDefault="00137652">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 w:id="5">
    <w:p w14:paraId="764DBE0A" w14:textId="77777777" w:rsidR="00137652" w:rsidRDefault="00137652">
      <w:pPr>
        <w:pBdr>
          <w:top w:val="nil"/>
          <w:left w:val="nil"/>
          <w:bottom w:val="nil"/>
          <w:right w:val="nil"/>
          <w:between w:val="nil"/>
        </w:pBdr>
        <w:rPr>
          <w:color w:val="000000"/>
        </w:rPr>
      </w:pPr>
      <w:r>
        <w:rPr>
          <w:vertAlign w:val="superscript"/>
        </w:rPr>
        <w:footnoteRef/>
      </w:r>
      <w:r>
        <w:rPr>
          <w:color w:val="000000"/>
        </w:rPr>
        <w:t xml:space="preserve"> </w:t>
      </w:r>
      <w:r>
        <w:rPr>
          <w:color w:val="000000"/>
        </w:rPr>
        <w:t>Abnormally low price is considered as it is defined in Public Procurement Office's Guidelines on "Determining and justifying an abnormally low price or cost"</w:t>
      </w:r>
    </w:p>
  </w:footnote>
  <w:footnote w:id="6">
    <w:p w14:paraId="14EC1522" w14:textId="77777777" w:rsidR="00137652" w:rsidRDefault="00137652" w:rsidP="00DF4870">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99B2B" w14:textId="77777777" w:rsidR="00137652" w:rsidRDefault="00137652">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137652" w:rsidRDefault="00137652">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2CE9E" w14:textId="183F787B" w:rsidR="00137652" w:rsidRDefault="00137652">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8D3CA5">
      <w:rPr>
        <w:noProof/>
        <w:color w:val="000000"/>
        <w:sz w:val="24"/>
        <w:szCs w:val="24"/>
      </w:rPr>
      <w:t>30</w:t>
    </w:r>
    <w:r>
      <w:rPr>
        <w:color w:val="000000"/>
        <w:sz w:val="24"/>
        <w:szCs w:val="24"/>
      </w:rPr>
      <w:fldChar w:fldCharType="end"/>
    </w:r>
  </w:p>
  <w:p w14:paraId="018D4DE2" w14:textId="77777777" w:rsidR="00137652" w:rsidRDefault="00137652">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0FE20CAC"/>
    <w:multiLevelType w:val="hybridMultilevel"/>
    <w:tmpl w:val="32F2C4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5"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6" w15:restartNumberingAfterBreak="0">
    <w:nsid w:val="19E21663"/>
    <w:multiLevelType w:val="multilevel"/>
    <w:tmpl w:val="CE96E1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8"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9"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0"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1"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2"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3"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4"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6"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7"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9"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0"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1"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2"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496"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3" w15:restartNumberingAfterBreak="0">
    <w:nsid w:val="6F111C66"/>
    <w:multiLevelType w:val="hybridMultilevel"/>
    <w:tmpl w:val="448AB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5"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20"/>
  </w:num>
  <w:num w:numId="3">
    <w:abstractNumId w:val="12"/>
  </w:num>
  <w:num w:numId="4">
    <w:abstractNumId w:val="22"/>
  </w:num>
  <w:num w:numId="5">
    <w:abstractNumId w:val="4"/>
  </w:num>
  <w:num w:numId="6">
    <w:abstractNumId w:val="13"/>
  </w:num>
  <w:num w:numId="7">
    <w:abstractNumId w:val="2"/>
  </w:num>
  <w:num w:numId="8">
    <w:abstractNumId w:val="9"/>
  </w:num>
  <w:num w:numId="9">
    <w:abstractNumId w:val="24"/>
  </w:num>
  <w:num w:numId="10">
    <w:abstractNumId w:val="15"/>
  </w:num>
  <w:num w:numId="11">
    <w:abstractNumId w:val="0"/>
  </w:num>
  <w:num w:numId="12">
    <w:abstractNumId w:val="19"/>
  </w:num>
  <w:num w:numId="13">
    <w:abstractNumId w:val="25"/>
  </w:num>
  <w:num w:numId="14">
    <w:abstractNumId w:val="10"/>
  </w:num>
  <w:num w:numId="15">
    <w:abstractNumId w:val="5"/>
  </w:num>
  <w:num w:numId="16">
    <w:abstractNumId w:val="11"/>
  </w:num>
  <w:num w:numId="17">
    <w:abstractNumId w:val="7"/>
  </w:num>
  <w:num w:numId="18">
    <w:abstractNumId w:val="21"/>
  </w:num>
  <w:num w:numId="19">
    <w:abstractNumId w:val="18"/>
  </w:num>
  <w:num w:numId="20">
    <w:abstractNumId w:val="16"/>
  </w:num>
  <w:num w:numId="21">
    <w:abstractNumId w:val="8"/>
  </w:num>
  <w:num w:numId="22">
    <w:abstractNumId w:val="14"/>
  </w:num>
  <w:num w:numId="23">
    <w:abstractNumId w:val="17"/>
  </w:num>
  <w:num w:numId="24">
    <w:abstractNumId w:val="6"/>
  </w:num>
  <w:num w:numId="25">
    <w:abstractNumId w:val="3"/>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15F0"/>
    <w:rsid w:val="00015AD9"/>
    <w:rsid w:val="00025BAB"/>
    <w:rsid w:val="000348E0"/>
    <w:rsid w:val="00045CAC"/>
    <w:rsid w:val="000868E0"/>
    <w:rsid w:val="0009094E"/>
    <w:rsid w:val="00091321"/>
    <w:rsid w:val="000974B0"/>
    <w:rsid w:val="000A0C88"/>
    <w:rsid w:val="000A6E58"/>
    <w:rsid w:val="000C207D"/>
    <w:rsid w:val="000D3B7E"/>
    <w:rsid w:val="000E22C5"/>
    <w:rsid w:val="000E5047"/>
    <w:rsid w:val="000E715C"/>
    <w:rsid w:val="000E7E21"/>
    <w:rsid w:val="000F3833"/>
    <w:rsid w:val="00100836"/>
    <w:rsid w:val="0011053C"/>
    <w:rsid w:val="0012787B"/>
    <w:rsid w:val="0013152B"/>
    <w:rsid w:val="00134A3D"/>
    <w:rsid w:val="001355CC"/>
    <w:rsid w:val="001373DB"/>
    <w:rsid w:val="00137652"/>
    <w:rsid w:val="0014011D"/>
    <w:rsid w:val="00142947"/>
    <w:rsid w:val="00151DC2"/>
    <w:rsid w:val="00165328"/>
    <w:rsid w:val="00167132"/>
    <w:rsid w:val="00186317"/>
    <w:rsid w:val="001A3911"/>
    <w:rsid w:val="001A77AF"/>
    <w:rsid w:val="001B6B9F"/>
    <w:rsid w:val="001C0857"/>
    <w:rsid w:val="001C10BE"/>
    <w:rsid w:val="001D1668"/>
    <w:rsid w:val="001D2250"/>
    <w:rsid w:val="001D2EEE"/>
    <w:rsid w:val="001E576F"/>
    <w:rsid w:val="001F06B5"/>
    <w:rsid w:val="00212C34"/>
    <w:rsid w:val="00220029"/>
    <w:rsid w:val="00220398"/>
    <w:rsid w:val="002233BF"/>
    <w:rsid w:val="00223824"/>
    <w:rsid w:val="002242BE"/>
    <w:rsid w:val="00225828"/>
    <w:rsid w:val="0024194E"/>
    <w:rsid w:val="00271AC5"/>
    <w:rsid w:val="00280C3F"/>
    <w:rsid w:val="002949D3"/>
    <w:rsid w:val="002959AD"/>
    <w:rsid w:val="002A0A6A"/>
    <w:rsid w:val="002A245D"/>
    <w:rsid w:val="002B0CE9"/>
    <w:rsid w:val="002B3100"/>
    <w:rsid w:val="002C008C"/>
    <w:rsid w:val="002D049F"/>
    <w:rsid w:val="002E7771"/>
    <w:rsid w:val="002F1554"/>
    <w:rsid w:val="002F24D7"/>
    <w:rsid w:val="002F3352"/>
    <w:rsid w:val="002F352F"/>
    <w:rsid w:val="002F3B31"/>
    <w:rsid w:val="00317746"/>
    <w:rsid w:val="00322C70"/>
    <w:rsid w:val="003352AD"/>
    <w:rsid w:val="003379F3"/>
    <w:rsid w:val="003523FC"/>
    <w:rsid w:val="00355F2A"/>
    <w:rsid w:val="00356FFC"/>
    <w:rsid w:val="003763F0"/>
    <w:rsid w:val="00381B3A"/>
    <w:rsid w:val="0038539E"/>
    <w:rsid w:val="00387D2A"/>
    <w:rsid w:val="00392785"/>
    <w:rsid w:val="003A4CB2"/>
    <w:rsid w:val="003B446A"/>
    <w:rsid w:val="003C29C8"/>
    <w:rsid w:val="003C39BB"/>
    <w:rsid w:val="003C58AF"/>
    <w:rsid w:val="003C6F66"/>
    <w:rsid w:val="003D5ED0"/>
    <w:rsid w:val="003F4C0B"/>
    <w:rsid w:val="003F7C5C"/>
    <w:rsid w:val="0040065F"/>
    <w:rsid w:val="00404E48"/>
    <w:rsid w:val="00406526"/>
    <w:rsid w:val="004363BE"/>
    <w:rsid w:val="00445C3D"/>
    <w:rsid w:val="004572C7"/>
    <w:rsid w:val="0046465B"/>
    <w:rsid w:val="00470616"/>
    <w:rsid w:val="004758C5"/>
    <w:rsid w:val="00476AC2"/>
    <w:rsid w:val="0048786C"/>
    <w:rsid w:val="00494463"/>
    <w:rsid w:val="00494A62"/>
    <w:rsid w:val="00496E94"/>
    <w:rsid w:val="004A0471"/>
    <w:rsid w:val="004A10CB"/>
    <w:rsid w:val="004C608D"/>
    <w:rsid w:val="004C6A12"/>
    <w:rsid w:val="004D0A71"/>
    <w:rsid w:val="004D55B8"/>
    <w:rsid w:val="004E0C75"/>
    <w:rsid w:val="0051469A"/>
    <w:rsid w:val="0054098B"/>
    <w:rsid w:val="00551548"/>
    <w:rsid w:val="00561FDF"/>
    <w:rsid w:val="00562238"/>
    <w:rsid w:val="0058322E"/>
    <w:rsid w:val="00587216"/>
    <w:rsid w:val="0058753F"/>
    <w:rsid w:val="0059145C"/>
    <w:rsid w:val="00593A4F"/>
    <w:rsid w:val="005B002A"/>
    <w:rsid w:val="005B1AF9"/>
    <w:rsid w:val="005B3922"/>
    <w:rsid w:val="005C2C69"/>
    <w:rsid w:val="005C3BEA"/>
    <w:rsid w:val="005C4945"/>
    <w:rsid w:val="005E76D5"/>
    <w:rsid w:val="005E7952"/>
    <w:rsid w:val="005F6561"/>
    <w:rsid w:val="00604652"/>
    <w:rsid w:val="00612D96"/>
    <w:rsid w:val="006270FC"/>
    <w:rsid w:val="006319C7"/>
    <w:rsid w:val="00635060"/>
    <w:rsid w:val="00664489"/>
    <w:rsid w:val="00685572"/>
    <w:rsid w:val="00693446"/>
    <w:rsid w:val="006A4EFE"/>
    <w:rsid w:val="006A62D6"/>
    <w:rsid w:val="006C5DFC"/>
    <w:rsid w:val="006C7494"/>
    <w:rsid w:val="006E1988"/>
    <w:rsid w:val="006F19E0"/>
    <w:rsid w:val="006F44C9"/>
    <w:rsid w:val="006F5031"/>
    <w:rsid w:val="00704C0E"/>
    <w:rsid w:val="0071400C"/>
    <w:rsid w:val="007211C1"/>
    <w:rsid w:val="00741CF7"/>
    <w:rsid w:val="00756B7E"/>
    <w:rsid w:val="00756BB5"/>
    <w:rsid w:val="00767A5A"/>
    <w:rsid w:val="00771F08"/>
    <w:rsid w:val="00772520"/>
    <w:rsid w:val="00774F32"/>
    <w:rsid w:val="007873FA"/>
    <w:rsid w:val="007948B6"/>
    <w:rsid w:val="007B1E57"/>
    <w:rsid w:val="007B79B1"/>
    <w:rsid w:val="007D43A7"/>
    <w:rsid w:val="007E5AA3"/>
    <w:rsid w:val="007F0D97"/>
    <w:rsid w:val="007F30F6"/>
    <w:rsid w:val="00811CDE"/>
    <w:rsid w:val="0081429C"/>
    <w:rsid w:val="0082028B"/>
    <w:rsid w:val="008221C8"/>
    <w:rsid w:val="008335C7"/>
    <w:rsid w:val="00857A29"/>
    <w:rsid w:val="00871DA5"/>
    <w:rsid w:val="00875C36"/>
    <w:rsid w:val="008771AA"/>
    <w:rsid w:val="0088477D"/>
    <w:rsid w:val="008920DF"/>
    <w:rsid w:val="008A2760"/>
    <w:rsid w:val="008A6D86"/>
    <w:rsid w:val="008B0DF7"/>
    <w:rsid w:val="008C26F5"/>
    <w:rsid w:val="008D3CA5"/>
    <w:rsid w:val="008D6218"/>
    <w:rsid w:val="008E4D09"/>
    <w:rsid w:val="009065AE"/>
    <w:rsid w:val="00930BD9"/>
    <w:rsid w:val="009414DF"/>
    <w:rsid w:val="0095081D"/>
    <w:rsid w:val="00961735"/>
    <w:rsid w:val="009728AB"/>
    <w:rsid w:val="00972B48"/>
    <w:rsid w:val="00977C05"/>
    <w:rsid w:val="0098401D"/>
    <w:rsid w:val="009953BE"/>
    <w:rsid w:val="009A05AC"/>
    <w:rsid w:val="009A4E82"/>
    <w:rsid w:val="00A032A3"/>
    <w:rsid w:val="00A1052C"/>
    <w:rsid w:val="00A225CA"/>
    <w:rsid w:val="00A37F23"/>
    <w:rsid w:val="00A4529A"/>
    <w:rsid w:val="00A8381C"/>
    <w:rsid w:val="00A908A6"/>
    <w:rsid w:val="00A9696F"/>
    <w:rsid w:val="00A97703"/>
    <w:rsid w:val="00AA42A1"/>
    <w:rsid w:val="00AA5041"/>
    <w:rsid w:val="00AA7C99"/>
    <w:rsid w:val="00AA7F03"/>
    <w:rsid w:val="00AB5531"/>
    <w:rsid w:val="00AC1433"/>
    <w:rsid w:val="00AC6739"/>
    <w:rsid w:val="00AD471A"/>
    <w:rsid w:val="00AE1CDC"/>
    <w:rsid w:val="00AE6935"/>
    <w:rsid w:val="00AE7ED4"/>
    <w:rsid w:val="00AF0B84"/>
    <w:rsid w:val="00AF336F"/>
    <w:rsid w:val="00B0564D"/>
    <w:rsid w:val="00B26063"/>
    <w:rsid w:val="00B33DB8"/>
    <w:rsid w:val="00B53A22"/>
    <w:rsid w:val="00B85708"/>
    <w:rsid w:val="00BA67D0"/>
    <w:rsid w:val="00BB3CD1"/>
    <w:rsid w:val="00BC1CC3"/>
    <w:rsid w:val="00BD6138"/>
    <w:rsid w:val="00C01765"/>
    <w:rsid w:val="00C01E24"/>
    <w:rsid w:val="00C13EE4"/>
    <w:rsid w:val="00C1558A"/>
    <w:rsid w:val="00C21B4C"/>
    <w:rsid w:val="00C36A44"/>
    <w:rsid w:val="00C36F58"/>
    <w:rsid w:val="00C405B3"/>
    <w:rsid w:val="00C55A44"/>
    <w:rsid w:val="00C55D3C"/>
    <w:rsid w:val="00C56340"/>
    <w:rsid w:val="00C57D0F"/>
    <w:rsid w:val="00C77FE8"/>
    <w:rsid w:val="00C80B4A"/>
    <w:rsid w:val="00C84BEC"/>
    <w:rsid w:val="00CA474D"/>
    <w:rsid w:val="00CA6474"/>
    <w:rsid w:val="00CA7D8A"/>
    <w:rsid w:val="00CB52E7"/>
    <w:rsid w:val="00CB658C"/>
    <w:rsid w:val="00CC0B41"/>
    <w:rsid w:val="00CC5B04"/>
    <w:rsid w:val="00CF33AA"/>
    <w:rsid w:val="00D07F14"/>
    <w:rsid w:val="00D1707C"/>
    <w:rsid w:val="00D21BAD"/>
    <w:rsid w:val="00D23B60"/>
    <w:rsid w:val="00D26460"/>
    <w:rsid w:val="00D32C04"/>
    <w:rsid w:val="00D37A46"/>
    <w:rsid w:val="00D45E7C"/>
    <w:rsid w:val="00D6094D"/>
    <w:rsid w:val="00D65622"/>
    <w:rsid w:val="00D830A5"/>
    <w:rsid w:val="00D928C0"/>
    <w:rsid w:val="00DA0C3A"/>
    <w:rsid w:val="00DA1DDF"/>
    <w:rsid w:val="00DB744F"/>
    <w:rsid w:val="00DE0E2A"/>
    <w:rsid w:val="00DF4870"/>
    <w:rsid w:val="00DF60D8"/>
    <w:rsid w:val="00E05283"/>
    <w:rsid w:val="00E07E0E"/>
    <w:rsid w:val="00E12D04"/>
    <w:rsid w:val="00E132F8"/>
    <w:rsid w:val="00E16259"/>
    <w:rsid w:val="00E23A45"/>
    <w:rsid w:val="00E43C93"/>
    <w:rsid w:val="00E62AAA"/>
    <w:rsid w:val="00E67490"/>
    <w:rsid w:val="00EA2D13"/>
    <w:rsid w:val="00EA76DA"/>
    <w:rsid w:val="00EC1043"/>
    <w:rsid w:val="00ED6ED5"/>
    <w:rsid w:val="00EE468D"/>
    <w:rsid w:val="00EE7E01"/>
    <w:rsid w:val="00EF755B"/>
    <w:rsid w:val="00F00896"/>
    <w:rsid w:val="00F049BD"/>
    <w:rsid w:val="00F12BE4"/>
    <w:rsid w:val="00F330E1"/>
    <w:rsid w:val="00F52CF6"/>
    <w:rsid w:val="00F62646"/>
    <w:rsid w:val="00F672C5"/>
    <w:rsid w:val="00F677DD"/>
    <w:rsid w:val="00F71220"/>
    <w:rsid w:val="00F71E7C"/>
    <w:rsid w:val="00F74E86"/>
    <w:rsid w:val="00F86941"/>
    <w:rsid w:val="00F922FD"/>
    <w:rsid w:val="00F930B2"/>
    <w:rsid w:val="00F9327C"/>
    <w:rsid w:val="00F94951"/>
    <w:rsid w:val="00FB029C"/>
    <w:rsid w:val="00FB1D8F"/>
    <w:rsid w:val="00FB44EF"/>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132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
    <w:name w:val="Laiško antraštė"/>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
    <w:name w:val="Įprastas (žiniatinklio)"/>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
    <w:name w:val="Paantraštė"/>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
    <w:name w:val="Indeksas 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
    <w:name w:val="Indeksas 2"/>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
    <w:name w:val="Indeksas 3"/>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
    <w:name w:val="Indeksas 4"/>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
    <w:name w:val="Indeksas 5"/>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
    <w:name w:val="Indeksas 6"/>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
    <w:name w:val="Indeksas 7"/>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
    <w:name w:val="Indeksas 8"/>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
    <w:name w:val="Indeksas 9"/>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
    <w:name w:val="Indekso antraštė"/>
    <w:basedOn w:val="prastasis1"/>
    <w:next w:val="Indeksas1"/>
    <w:qFormat/>
    <w:rsid w:val="00EE7E01"/>
    <w:pPr>
      <w:spacing w:after="160" w:line="259" w:lineRule="auto"/>
    </w:pPr>
    <w:rPr>
      <w:rFonts w:ascii="SEB SansSerif" w:eastAsia="SEB SansSerif" w:hAnsi="SEB SansSerif"/>
      <w:b/>
      <w:bCs/>
      <w:sz w:val="22"/>
      <w:szCs w:val="22"/>
      <w:lang w:val="en-US"/>
    </w:rPr>
  </w:style>
  <w:style w:type="character" w:customStyle="1" w:styleId="Rykuspabraukimas">
    <w:name w:val="Ryškus pabraukimas"/>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
    <w:name w:val="Neryškus pabraukimas"/>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045CAC"/>
    <w:rPr>
      <w:sz w:val="16"/>
      <w:szCs w:val="16"/>
    </w:rPr>
  </w:style>
  <w:style w:type="paragraph" w:styleId="CommentText">
    <w:name w:val="annotation text"/>
    <w:basedOn w:val="Normal"/>
    <w:link w:val="CommentTextChar"/>
    <w:uiPriority w:val="99"/>
    <w:unhideWhenUsed/>
    <w:rsid w:val="00045CAC"/>
  </w:style>
  <w:style w:type="character" w:customStyle="1" w:styleId="CommentTextChar">
    <w:name w:val="Comment Text Char"/>
    <w:basedOn w:val="DefaultParagraphFont"/>
    <w:link w:val="CommentText"/>
    <w:uiPriority w:val="99"/>
    <w:rsid w:val="00045CAC"/>
  </w:style>
  <w:style w:type="paragraph" w:styleId="CommentSubject">
    <w:name w:val="annotation subject"/>
    <w:basedOn w:val="CommentText"/>
    <w:next w:val="CommentText"/>
    <w:link w:val="CommentSubjectChar"/>
    <w:uiPriority w:val="99"/>
    <w:semiHidden/>
    <w:unhideWhenUsed/>
    <w:rsid w:val="00045CAC"/>
    <w:rPr>
      <w:b/>
      <w:bCs/>
    </w:rPr>
  </w:style>
  <w:style w:type="character" w:customStyle="1" w:styleId="CommentSubjectChar">
    <w:name w:val="Comment Subject Char"/>
    <w:basedOn w:val="CommentTextChar"/>
    <w:link w:val="CommentSubject"/>
    <w:uiPriority w:val="99"/>
    <w:semiHidden/>
    <w:rsid w:val="00045CAC"/>
    <w:rPr>
      <w:b/>
      <w:bCs/>
    </w:rPr>
  </w:style>
  <w:style w:type="paragraph" w:styleId="FootnoteText">
    <w:name w:val="footnote text"/>
    <w:basedOn w:val="Normal"/>
    <w:link w:val="FootnoteTextChar"/>
    <w:uiPriority w:val="99"/>
    <w:semiHidden/>
    <w:unhideWhenUsed/>
    <w:rsid w:val="007E5AA3"/>
  </w:style>
  <w:style w:type="character" w:customStyle="1" w:styleId="FootnoteTextChar">
    <w:name w:val="Footnote Text Char"/>
    <w:basedOn w:val="DefaultParagraphFont"/>
    <w:link w:val="FootnoteText"/>
    <w:uiPriority w:val="99"/>
    <w:semiHidden/>
    <w:rsid w:val="007E5AA3"/>
  </w:style>
  <w:style w:type="character" w:styleId="FootnoteReference">
    <w:name w:val="footnote reference"/>
    <w:basedOn w:val="DefaultParagraphFont"/>
    <w:uiPriority w:val="99"/>
    <w:semiHidden/>
    <w:unhideWhenUsed/>
    <w:rsid w:val="007E5AA3"/>
    <w:rPr>
      <w:vertAlign w:val="superscript"/>
    </w:rPr>
  </w:style>
  <w:style w:type="table" w:styleId="TableGrid">
    <w:name w:val="Table Grid"/>
    <w:basedOn w:val="TableNorma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760"/>
    <w:rPr>
      <w:color w:val="0000FF" w:themeColor="hyperlink"/>
      <w:u w:val="single"/>
    </w:rPr>
  </w:style>
  <w:style w:type="character" w:customStyle="1" w:styleId="UnresolvedMention1">
    <w:name w:val="Unresolved Mention1"/>
    <w:basedOn w:val="DefaultParagraphFont"/>
    <w:uiPriority w:val="99"/>
    <w:semiHidden/>
    <w:unhideWhenUsed/>
    <w:rsid w:val="00DF60D8"/>
    <w:rPr>
      <w:color w:val="605E5C"/>
      <w:shd w:val="clear" w:color="auto" w:fill="E1DFDD"/>
    </w:rPr>
  </w:style>
  <w:style w:type="paragraph" w:styleId="Revision">
    <w:name w:val="Revision"/>
    <w:hidden/>
    <w:uiPriority w:val="99"/>
    <w:semiHidden/>
    <w:rsid w:val="00151DC2"/>
  </w:style>
  <w:style w:type="paragraph" w:styleId="ListParagraph">
    <w:name w:val="List Paragraph"/>
    <w:basedOn w:val="Normal"/>
    <w:link w:val="ListParagraphChar"/>
    <w:uiPriority w:val="34"/>
    <w:qFormat/>
    <w:rsid w:val="0014011D"/>
    <w:pPr>
      <w:ind w:left="720"/>
      <w:contextualSpacing/>
    </w:pPr>
  </w:style>
  <w:style w:type="character" w:customStyle="1" w:styleId="ListParagraphChar">
    <w:name w:val="List Paragraph Char"/>
    <w:link w:val="ListParagraph"/>
    <w:uiPriority w:val="34"/>
    <w:locked/>
    <w:rsid w:val="003F4C0B"/>
  </w:style>
  <w:style w:type="paragraph" w:styleId="NoSpacing">
    <w:name w:val="No Spacing"/>
    <w:uiPriority w:val="1"/>
    <w:qFormat/>
    <w:rsid w:val="003F4C0B"/>
    <w:rPr>
      <w:rFonts w:ascii="Cambria" w:eastAsia="Cambria" w:hAnsi="Cambria" w:cs="Cambria"/>
      <w:kern w:val="56"/>
      <w:sz w:val="28"/>
      <w:szCs w:val="24"/>
      <w:lang w:val="lv-LV" w:eastAsia="en-US"/>
    </w:rPr>
  </w:style>
  <w:style w:type="character" w:customStyle="1" w:styleId="Mention">
    <w:name w:val="Mention"/>
    <w:basedOn w:val="DefaultParagraphFont"/>
    <w:uiPriority w:val="99"/>
    <w:semiHidden/>
    <w:unhideWhenUsed/>
    <w:rsid w:val="00C21B4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347633005">
      <w:bodyDiv w:val="1"/>
      <w:marLeft w:val="0"/>
      <w:marRight w:val="0"/>
      <w:marTop w:val="0"/>
      <w:marBottom w:val="0"/>
      <w:divBdr>
        <w:top w:val="none" w:sz="0" w:space="0" w:color="auto"/>
        <w:left w:val="none" w:sz="0" w:space="0" w:color="auto"/>
        <w:bottom w:val="none" w:sz="0" w:space="0" w:color="auto"/>
        <w:right w:val="none" w:sz="0" w:space="0" w:color="auto"/>
      </w:divBdr>
      <w:divsChild>
        <w:div w:id="2076508544">
          <w:marLeft w:val="0"/>
          <w:marRight w:val="0"/>
          <w:marTop w:val="100"/>
          <w:marBottom w:val="0"/>
          <w:divBdr>
            <w:top w:val="none" w:sz="0" w:space="0" w:color="auto"/>
            <w:left w:val="none" w:sz="0" w:space="0" w:color="auto"/>
            <w:bottom w:val="none" w:sz="0" w:space="0" w:color="auto"/>
            <w:right w:val="none" w:sz="0" w:space="0" w:color="auto"/>
          </w:divBdr>
          <w:divsChild>
            <w:div w:id="1331251442">
              <w:marLeft w:val="0"/>
              <w:marRight w:val="0"/>
              <w:marTop w:val="60"/>
              <w:marBottom w:val="0"/>
              <w:divBdr>
                <w:top w:val="none" w:sz="0" w:space="0" w:color="auto"/>
                <w:left w:val="none" w:sz="0" w:space="0" w:color="auto"/>
                <w:bottom w:val="none" w:sz="0" w:space="0" w:color="auto"/>
                <w:right w:val="none" w:sz="0" w:space="0" w:color="auto"/>
              </w:divBdr>
            </w:div>
          </w:divsChild>
        </w:div>
        <w:div w:id="187187250">
          <w:marLeft w:val="0"/>
          <w:marRight w:val="0"/>
          <w:marTop w:val="0"/>
          <w:marBottom w:val="0"/>
          <w:divBdr>
            <w:top w:val="none" w:sz="0" w:space="0" w:color="auto"/>
            <w:left w:val="none" w:sz="0" w:space="0" w:color="auto"/>
            <w:bottom w:val="none" w:sz="0" w:space="0" w:color="auto"/>
            <w:right w:val="none" w:sz="0" w:space="0" w:color="auto"/>
          </w:divBdr>
          <w:divsChild>
            <w:div w:id="985167504">
              <w:marLeft w:val="0"/>
              <w:marRight w:val="0"/>
              <w:marTop w:val="0"/>
              <w:marBottom w:val="0"/>
              <w:divBdr>
                <w:top w:val="none" w:sz="0" w:space="0" w:color="auto"/>
                <w:left w:val="none" w:sz="0" w:space="0" w:color="auto"/>
                <w:bottom w:val="none" w:sz="0" w:space="0" w:color="auto"/>
                <w:right w:val="none" w:sz="0" w:space="0" w:color="auto"/>
              </w:divBdr>
              <w:divsChild>
                <w:div w:id="12951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 w:id="1933464677">
      <w:bodyDiv w:val="1"/>
      <w:marLeft w:val="0"/>
      <w:marRight w:val="0"/>
      <w:marTop w:val="0"/>
      <w:marBottom w:val="0"/>
      <w:divBdr>
        <w:top w:val="none" w:sz="0" w:space="0" w:color="auto"/>
        <w:left w:val="none" w:sz="0" w:space="0" w:color="auto"/>
        <w:bottom w:val="none" w:sz="0" w:space="0" w:color="auto"/>
        <w:right w:val="none" w:sz="0" w:space="0" w:color="auto"/>
      </w:divBdr>
      <w:divsChild>
        <w:div w:id="380634971">
          <w:marLeft w:val="0"/>
          <w:marRight w:val="0"/>
          <w:marTop w:val="0"/>
          <w:marBottom w:val="0"/>
          <w:divBdr>
            <w:top w:val="none" w:sz="0" w:space="0" w:color="auto"/>
            <w:left w:val="none" w:sz="0" w:space="0" w:color="auto"/>
            <w:bottom w:val="none" w:sz="0" w:space="0" w:color="auto"/>
            <w:right w:val="none" w:sz="0" w:space="0" w:color="auto"/>
          </w:divBdr>
          <w:divsChild>
            <w:div w:id="1033575730">
              <w:marLeft w:val="0"/>
              <w:marRight w:val="0"/>
              <w:marTop w:val="0"/>
              <w:marBottom w:val="0"/>
              <w:divBdr>
                <w:top w:val="none" w:sz="0" w:space="0" w:color="auto"/>
                <w:left w:val="none" w:sz="0" w:space="0" w:color="auto"/>
                <w:bottom w:val="none" w:sz="0" w:space="0" w:color="auto"/>
                <w:right w:val="none" w:sz="0" w:space="0" w:color="auto"/>
              </w:divBdr>
              <w:divsChild>
                <w:div w:id="702487255">
                  <w:marLeft w:val="0"/>
                  <w:marRight w:val="0"/>
                  <w:marTop w:val="0"/>
                  <w:marBottom w:val="0"/>
                  <w:divBdr>
                    <w:top w:val="none" w:sz="0" w:space="0" w:color="auto"/>
                    <w:left w:val="none" w:sz="0" w:space="0" w:color="auto"/>
                    <w:bottom w:val="none" w:sz="0" w:space="0" w:color="auto"/>
                    <w:right w:val="none" w:sz="0" w:space="0" w:color="auto"/>
                  </w:divBdr>
                  <w:divsChild>
                    <w:div w:id="808789185">
                      <w:marLeft w:val="0"/>
                      <w:marRight w:val="0"/>
                      <w:marTop w:val="0"/>
                      <w:marBottom w:val="0"/>
                      <w:divBdr>
                        <w:top w:val="none" w:sz="0" w:space="0" w:color="auto"/>
                        <w:left w:val="none" w:sz="0" w:space="0" w:color="auto"/>
                        <w:bottom w:val="none" w:sz="0" w:space="0" w:color="auto"/>
                        <w:right w:val="none" w:sz="0" w:space="0" w:color="auto"/>
                      </w:divBdr>
                    </w:div>
                    <w:div w:id="12736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9848">
          <w:marLeft w:val="0"/>
          <w:marRight w:val="0"/>
          <w:marTop w:val="100"/>
          <w:marBottom w:val="0"/>
          <w:divBdr>
            <w:top w:val="none" w:sz="0" w:space="0" w:color="auto"/>
            <w:left w:val="none" w:sz="0" w:space="0" w:color="auto"/>
            <w:bottom w:val="none" w:sz="0" w:space="0" w:color="auto"/>
            <w:right w:val="none" w:sz="0" w:space="0" w:color="auto"/>
          </w:divBdr>
          <w:divsChild>
            <w:div w:id="148257376">
              <w:marLeft w:val="0"/>
              <w:marRight w:val="0"/>
              <w:marTop w:val="0"/>
              <w:marBottom w:val="0"/>
              <w:divBdr>
                <w:top w:val="none" w:sz="0" w:space="0" w:color="auto"/>
                <w:left w:val="none" w:sz="0" w:space="0" w:color="auto"/>
                <w:bottom w:val="none" w:sz="0" w:space="0" w:color="auto"/>
                <w:right w:val="none" w:sz="0" w:space="0" w:color="auto"/>
              </w:divBdr>
              <w:divsChild>
                <w:div w:id="2018461805">
                  <w:marLeft w:val="0"/>
                  <w:marRight w:val="0"/>
                  <w:marTop w:val="0"/>
                  <w:marBottom w:val="0"/>
                  <w:divBdr>
                    <w:top w:val="none" w:sz="0" w:space="0" w:color="auto"/>
                    <w:left w:val="none" w:sz="0" w:space="0" w:color="auto"/>
                    <w:bottom w:val="none" w:sz="0" w:space="0" w:color="auto"/>
                    <w:right w:val="none" w:sz="0" w:space="0" w:color="auto"/>
                  </w:divBdr>
                  <w:divsChild>
                    <w:div w:id="657417520">
                      <w:marLeft w:val="0"/>
                      <w:marRight w:val="0"/>
                      <w:marTop w:val="0"/>
                      <w:marBottom w:val="0"/>
                      <w:divBdr>
                        <w:top w:val="none" w:sz="0" w:space="0" w:color="auto"/>
                        <w:left w:val="none" w:sz="0" w:space="0" w:color="auto"/>
                        <w:bottom w:val="none" w:sz="0" w:space="0" w:color="auto"/>
                        <w:right w:val="none" w:sz="0" w:space="0" w:color="auto"/>
                      </w:divBdr>
                      <w:divsChild>
                        <w:div w:id="74626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75749">
              <w:marLeft w:val="0"/>
              <w:marRight w:val="0"/>
              <w:marTop w:val="60"/>
              <w:marBottom w:val="0"/>
              <w:divBdr>
                <w:top w:val="none" w:sz="0" w:space="0" w:color="auto"/>
                <w:left w:val="none" w:sz="0" w:space="0" w:color="auto"/>
                <w:bottom w:val="none" w:sz="0" w:space="0" w:color="auto"/>
                <w:right w:val="none" w:sz="0" w:space="0" w:color="auto"/>
              </w:divBdr>
            </w:div>
          </w:divsChild>
        </w:div>
        <w:div w:id="757600724">
          <w:marLeft w:val="0"/>
          <w:marRight w:val="0"/>
          <w:marTop w:val="0"/>
          <w:marBottom w:val="0"/>
          <w:divBdr>
            <w:top w:val="none" w:sz="0" w:space="0" w:color="auto"/>
            <w:left w:val="none" w:sz="0" w:space="0" w:color="auto"/>
            <w:bottom w:val="none" w:sz="0" w:space="0" w:color="auto"/>
            <w:right w:val="none" w:sz="0" w:space="0" w:color="auto"/>
          </w:divBdr>
          <w:divsChild>
            <w:div w:id="863712518">
              <w:marLeft w:val="0"/>
              <w:marRight w:val="0"/>
              <w:marTop w:val="0"/>
              <w:marBottom w:val="0"/>
              <w:divBdr>
                <w:top w:val="none" w:sz="0" w:space="0" w:color="auto"/>
                <w:left w:val="none" w:sz="0" w:space="0" w:color="auto"/>
                <w:bottom w:val="none" w:sz="0" w:space="0" w:color="auto"/>
                <w:right w:val="none" w:sz="0" w:space="0" w:color="auto"/>
              </w:divBdr>
              <w:divsChild>
                <w:div w:id="197377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9F2BC89E39B44D9F30D8F48F083AC9" ma:contentTypeVersion="12" ma:contentTypeDescription="Create a new document." ma:contentTypeScope="" ma:versionID="0ecf63b5f52fa98511dea3b8c030a9bf">
  <xsd:schema xmlns:xsd="http://www.w3.org/2001/XMLSchema" xmlns:xs="http://www.w3.org/2001/XMLSchema" xmlns:p="http://schemas.microsoft.com/office/2006/metadata/properties" xmlns:ns2="f80e344d-947a-41cd-af12-9c1c0118d0c9" xmlns:ns3="18899a4d-e870-41df-bbe4-afe34fd529b6" targetNamespace="http://schemas.microsoft.com/office/2006/metadata/properties" ma:root="true" ma:fieldsID="6f34a8e4ee78216dbba6b91108e3275f" ns2:_="" ns3:_="">
    <xsd:import namespace="f80e344d-947a-41cd-af12-9c1c0118d0c9"/>
    <xsd:import namespace="18899a4d-e870-41df-bbe4-afe34fd529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e344d-947a-41cd-af12-9c1c0118d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99a4d-e870-41df-bbe4-afe34fd52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BEAB42-8FAE-4366-8D98-FACBBAFD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e344d-947a-41cd-af12-9c1c0118d0c9"/>
    <ds:schemaRef ds:uri="18899a4d-e870-41df-bbe4-afe34fd52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4.xml><?xml version="1.0" encoding="utf-8"?>
<ds:datastoreItem xmlns:ds="http://schemas.openxmlformats.org/officeDocument/2006/customXml" ds:itemID="{34834BF7-A63A-47D8-BB70-FFEEBAC33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32</Pages>
  <Words>48994</Words>
  <Characters>27927</Characters>
  <Application>Microsoft Office Word</Application>
  <DocSecurity>0</DocSecurity>
  <Lines>232</Lines>
  <Paragraphs>153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Justina</cp:lastModifiedBy>
  <cp:revision>23</cp:revision>
  <cp:lastPrinted>2020-08-24T10:03:00Z</cp:lastPrinted>
  <dcterms:created xsi:type="dcterms:W3CDTF">2021-08-02T05:14:00Z</dcterms:created>
  <dcterms:modified xsi:type="dcterms:W3CDTF">2021-08-19T05:35:00Z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0x010100BB9F2BC89E39B44D9F30D8F48F083AC9</vt:lpwstr>
  </property>
</Properties>
</file>