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26B30F" w14:textId="05E0A8B6" w:rsidR="00C37D70" w:rsidRPr="00372AB8" w:rsidRDefault="00254B0E" w:rsidP="00372AB8">
      <w:pPr>
        <w:jc w:val="right"/>
        <w:rPr>
          <w:rFonts w:ascii="Times New Roman" w:hAnsi="Times New Roman"/>
          <w:lang w:val="en-GB"/>
        </w:rPr>
      </w:pPr>
      <w:r w:rsidRPr="00372AB8">
        <w:rPr>
          <w:rFonts w:ascii="Times New Roman" w:hAnsi="Times New Roman"/>
          <w:lang w:val="en-GB"/>
        </w:rPr>
        <w:t xml:space="preserve">Annex No </w:t>
      </w:r>
      <w:r w:rsidR="00823CFA" w:rsidRPr="00372AB8">
        <w:rPr>
          <w:rFonts w:ascii="Times New Roman" w:hAnsi="Times New Roman"/>
          <w:lang w:val="en-GB"/>
        </w:rPr>
        <w:t>4</w:t>
      </w:r>
    </w:p>
    <w:p w14:paraId="5EB03D0F" w14:textId="77777777" w:rsidR="00C37D70" w:rsidRPr="00372AB8" w:rsidRDefault="00C37D70" w:rsidP="00372AB8">
      <w:pPr>
        <w:rPr>
          <w:rFonts w:ascii="Times New Roman" w:hAnsi="Times New Roman"/>
          <w:lang w:val="en-GB"/>
        </w:rPr>
      </w:pPr>
    </w:p>
    <w:p w14:paraId="2A2356E5" w14:textId="77777777" w:rsidR="00C37D70" w:rsidRPr="00372AB8" w:rsidRDefault="00254B0E" w:rsidP="00372AB8">
      <w:pPr>
        <w:jc w:val="right"/>
        <w:rPr>
          <w:rFonts w:ascii="Times New Roman" w:hAnsi="Times New Roman"/>
          <w:lang w:val="en-GB"/>
        </w:rPr>
      </w:pPr>
      <w:r w:rsidRPr="00372AB8">
        <w:rPr>
          <w:rFonts w:ascii="Times New Roman" w:hAnsi="Times New Roman"/>
          <w:lang w:val="en-GB"/>
        </w:rPr>
        <w:t xml:space="preserve">THE </w:t>
      </w:r>
      <w:r w:rsidR="0008778B" w:rsidRPr="00372AB8">
        <w:rPr>
          <w:rFonts w:ascii="Times New Roman" w:hAnsi="Times New Roman"/>
          <w:lang w:val="en-GB"/>
        </w:rPr>
        <w:t>TENDER FORM</w:t>
      </w:r>
    </w:p>
    <w:p w14:paraId="28C95EFE" w14:textId="77777777" w:rsidR="00C37D70" w:rsidRPr="00372AB8" w:rsidRDefault="00C37D70" w:rsidP="00372AB8">
      <w:pPr>
        <w:pStyle w:val="Pagrindiniotekstotrauka2"/>
        <w:spacing w:after="0" w:line="240" w:lineRule="auto"/>
        <w:ind w:left="0"/>
        <w:jc w:val="center"/>
        <w:rPr>
          <w:rFonts w:ascii="Times New Roman" w:hAnsi="Times New Roman"/>
          <w:b/>
          <w:bCs/>
          <w:lang w:val="en-GB"/>
        </w:rPr>
      </w:pPr>
    </w:p>
    <w:p w14:paraId="504DFAE8" w14:textId="4174B747" w:rsidR="00C37D70" w:rsidRPr="00372AB8" w:rsidRDefault="0008778B" w:rsidP="00372AB8">
      <w:pPr>
        <w:pStyle w:val="Pagrindiniotekstotrauka2"/>
        <w:spacing w:after="0" w:line="240" w:lineRule="auto"/>
        <w:ind w:left="0"/>
        <w:jc w:val="center"/>
        <w:rPr>
          <w:rFonts w:ascii="Times New Roman" w:hAnsi="Times New Roman"/>
          <w:b/>
          <w:bCs/>
          <w:lang w:val="en-GB"/>
        </w:rPr>
      </w:pPr>
      <w:r w:rsidRPr="00372AB8">
        <w:rPr>
          <w:rFonts w:ascii="Times New Roman" w:hAnsi="Times New Roman"/>
          <w:b/>
          <w:bCs/>
          <w:lang w:val="en-GB"/>
        </w:rPr>
        <w:t xml:space="preserve">TENDER FOR PROCUREMENT OF </w:t>
      </w:r>
      <w:r w:rsidR="002732C4" w:rsidRPr="00372AB8">
        <w:rPr>
          <w:rFonts w:ascii="Times New Roman" w:hAnsi="Times New Roman"/>
          <w:b/>
          <w:bCs/>
          <w:lang w:val="en-GB"/>
        </w:rPr>
        <w:t xml:space="preserve">THE </w:t>
      </w:r>
      <w:r w:rsidR="00A96B02" w:rsidRPr="00372AB8">
        <w:rPr>
          <w:rFonts w:ascii="Times New Roman" w:hAnsi="Times New Roman"/>
          <w:b/>
          <w:bCs/>
          <w:lang w:val="en-GB"/>
        </w:rPr>
        <w:t>CUSTOMIZED SEAMER FOR</w:t>
      </w:r>
      <w:r w:rsidR="002732C4" w:rsidRPr="00372AB8">
        <w:rPr>
          <w:rFonts w:ascii="Times New Roman" w:hAnsi="Times New Roman"/>
          <w:b/>
          <w:bCs/>
          <w:lang w:val="en-GB"/>
        </w:rPr>
        <w:t xml:space="preserve"> WELDING </w:t>
      </w:r>
      <w:r w:rsidR="00823CFA" w:rsidRPr="00372AB8">
        <w:rPr>
          <w:rFonts w:ascii="Times New Roman" w:hAnsi="Times New Roman"/>
          <w:b/>
          <w:bCs/>
          <w:lang w:val="en-GB"/>
        </w:rPr>
        <w:t>OF CONES</w:t>
      </w:r>
      <w:bookmarkStart w:id="0" w:name="_GoBack"/>
      <w:bookmarkEnd w:id="0"/>
    </w:p>
    <w:p w14:paraId="1B903518" w14:textId="77777777" w:rsidR="002732C4" w:rsidRPr="00372AB8" w:rsidRDefault="002732C4" w:rsidP="00372AB8">
      <w:pPr>
        <w:pStyle w:val="Pagrindiniotekstotrauka2"/>
        <w:spacing w:after="0" w:line="240" w:lineRule="auto"/>
        <w:ind w:left="0"/>
        <w:jc w:val="center"/>
        <w:rPr>
          <w:rFonts w:ascii="Times New Roman" w:hAnsi="Times New Roman"/>
          <w:b/>
          <w:bCs/>
          <w:lang w:val="en-GB"/>
        </w:rPr>
      </w:pPr>
    </w:p>
    <w:p w14:paraId="5A9F7ECE" w14:textId="645A0CC5" w:rsidR="00C37D70" w:rsidRPr="00372AB8" w:rsidRDefault="0008778B" w:rsidP="00372AB8">
      <w:pPr>
        <w:pStyle w:val="Pagrindiniotekstotrauka2"/>
        <w:spacing w:after="0" w:line="240" w:lineRule="auto"/>
        <w:ind w:left="0"/>
        <w:jc w:val="center"/>
        <w:rPr>
          <w:rFonts w:ascii="Times New Roman" w:hAnsi="Times New Roman"/>
          <w:b/>
          <w:bCs/>
          <w:lang w:val="en-GB"/>
        </w:rPr>
      </w:pPr>
      <w:proofErr w:type="gramStart"/>
      <w:r w:rsidRPr="00372AB8">
        <w:rPr>
          <w:rFonts w:ascii="Times New Roman" w:hAnsi="Times New Roman"/>
          <w:b/>
          <w:bCs/>
          <w:lang w:val="en-GB"/>
        </w:rPr>
        <w:t>20</w:t>
      </w:r>
      <w:r w:rsidR="00254B0E" w:rsidRPr="00372AB8">
        <w:rPr>
          <w:rFonts w:ascii="Times New Roman" w:hAnsi="Times New Roman"/>
          <w:b/>
          <w:bCs/>
          <w:lang w:val="en-GB"/>
        </w:rPr>
        <w:t>2</w:t>
      </w:r>
      <w:r w:rsidR="009D0863" w:rsidRPr="00372AB8">
        <w:rPr>
          <w:rFonts w:ascii="Times New Roman" w:hAnsi="Times New Roman"/>
          <w:b/>
          <w:bCs/>
          <w:lang w:val="en-GB"/>
        </w:rPr>
        <w:t>1</w:t>
      </w:r>
      <w:r w:rsidRPr="00372AB8">
        <w:rPr>
          <w:rFonts w:ascii="Times New Roman" w:hAnsi="Times New Roman"/>
          <w:b/>
          <w:bCs/>
          <w:lang w:val="en-GB"/>
        </w:rPr>
        <w:t xml:space="preserve"> [___] (month).</w:t>
      </w:r>
      <w:proofErr w:type="gramEnd"/>
      <w:r w:rsidRPr="00372AB8">
        <w:rPr>
          <w:rFonts w:ascii="Times New Roman" w:hAnsi="Times New Roman"/>
          <w:b/>
          <w:bCs/>
          <w:lang w:val="en-GB"/>
        </w:rPr>
        <w:t xml:space="preserve"> [___] (</w:t>
      </w:r>
      <w:proofErr w:type="gramStart"/>
      <w:r w:rsidRPr="00372AB8">
        <w:rPr>
          <w:rFonts w:ascii="Times New Roman" w:hAnsi="Times New Roman"/>
          <w:b/>
          <w:bCs/>
          <w:lang w:val="en-GB"/>
        </w:rPr>
        <w:t>day</w:t>
      </w:r>
      <w:proofErr w:type="gramEnd"/>
      <w:r w:rsidRPr="00372AB8">
        <w:rPr>
          <w:rFonts w:ascii="Times New Roman" w:hAnsi="Times New Roman"/>
          <w:b/>
          <w:bCs/>
          <w:lang w:val="en-GB"/>
        </w:rPr>
        <w:t>)</w:t>
      </w:r>
    </w:p>
    <w:p w14:paraId="33D08D96" w14:textId="77777777" w:rsidR="00C37D70" w:rsidRPr="00372AB8" w:rsidRDefault="00C37D70" w:rsidP="00372AB8">
      <w:pPr>
        <w:pStyle w:val="Pagrindiniotekstotrauka2"/>
        <w:spacing w:after="0" w:line="240" w:lineRule="auto"/>
        <w:ind w:left="0"/>
        <w:rPr>
          <w:rFonts w:ascii="Times New Roman" w:hAnsi="Times New Roman"/>
          <w:color w:val="000000"/>
          <w:lang w:val="en-GB"/>
        </w:rPr>
      </w:pPr>
    </w:p>
    <w:tbl>
      <w:tblPr>
        <w:tblW w:w="9752" w:type="dxa"/>
        <w:tblInd w:w="-5" w:type="dxa"/>
        <w:tblCellMar>
          <w:left w:w="10" w:type="dxa"/>
          <w:right w:w="10" w:type="dxa"/>
        </w:tblCellMar>
        <w:tblLook w:val="0000" w:firstRow="0" w:lastRow="0" w:firstColumn="0" w:lastColumn="0" w:noHBand="0" w:noVBand="0"/>
      </w:tblPr>
      <w:tblGrid>
        <w:gridCol w:w="4791"/>
        <w:gridCol w:w="4961"/>
      </w:tblGrid>
      <w:tr w:rsidR="00C37D70" w:rsidRPr="00372AB8" w14:paraId="51203554" w14:textId="77777777">
        <w:trPr>
          <w:trHeight w:val="628"/>
        </w:trPr>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48AC8" w14:textId="77777777" w:rsidR="00C37D70" w:rsidRPr="00372AB8" w:rsidRDefault="0008778B" w:rsidP="00372AB8">
            <w:pPr>
              <w:pStyle w:val="Pagrindiniotekstotrauka2"/>
              <w:spacing w:after="0" w:line="240" w:lineRule="auto"/>
              <w:ind w:left="0"/>
              <w:rPr>
                <w:lang w:val="en-GB"/>
              </w:rPr>
            </w:pPr>
            <w:r w:rsidRPr="00372AB8">
              <w:rPr>
                <w:rFonts w:ascii="Times New Roman" w:hAnsi="Times New Roman"/>
                <w:color w:val="000000"/>
                <w:lang w:val="en-GB"/>
              </w:rPr>
              <w:t>Name of the Supplier and its business registration number or VAT number (fill in for each member when the tender is submitted by a group of entities):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DD0BF3" w14:textId="77777777" w:rsidR="00C37D70" w:rsidRPr="00372AB8" w:rsidRDefault="00C37D70" w:rsidP="00372AB8">
            <w:pPr>
              <w:pStyle w:val="Pagrindiniotekstotrauka2"/>
              <w:spacing w:after="0" w:line="240" w:lineRule="auto"/>
              <w:ind w:left="0"/>
              <w:rPr>
                <w:rFonts w:ascii="Times New Roman" w:hAnsi="Times New Roman"/>
                <w:color w:val="000000"/>
                <w:lang w:val="en-GB"/>
              </w:rPr>
            </w:pPr>
          </w:p>
        </w:tc>
      </w:tr>
      <w:tr w:rsidR="00C37D70" w:rsidRPr="00372AB8" w14:paraId="55D1604B"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ABF5D" w14:textId="77777777" w:rsidR="00C37D70" w:rsidRPr="00372AB8" w:rsidRDefault="0008778B" w:rsidP="00372AB8">
            <w:pPr>
              <w:pStyle w:val="Pagrindiniotekstotrauka2"/>
              <w:spacing w:after="0" w:line="240" w:lineRule="auto"/>
              <w:ind w:left="0"/>
              <w:rPr>
                <w:rFonts w:ascii="Times New Roman" w:hAnsi="Times New Roman"/>
                <w:color w:val="000000"/>
                <w:lang w:val="en-GB"/>
              </w:rPr>
            </w:pPr>
            <w:r w:rsidRPr="00372AB8">
              <w:rPr>
                <w:rFonts w:ascii="Times New Roman" w:hAnsi="Times New Roman"/>
                <w:color w:val="000000"/>
                <w:lang w:val="en-GB"/>
              </w:rPr>
              <w:t>Address of the Supplier:</w:t>
            </w:r>
          </w:p>
          <w:p w14:paraId="407C498C" w14:textId="77777777" w:rsidR="0058703F" w:rsidRPr="00372AB8" w:rsidRDefault="0058703F" w:rsidP="00372AB8">
            <w:pPr>
              <w:pStyle w:val="Pagrindiniotekstotrauka2"/>
              <w:spacing w:after="0" w:line="240" w:lineRule="auto"/>
              <w:ind w:left="0"/>
              <w:rPr>
                <w:rFonts w:ascii="Times New Roman" w:hAnsi="Times New Roman"/>
                <w:color w:val="000000"/>
                <w:lang w:val="en-GB"/>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1E55E0" w14:textId="77777777" w:rsidR="00C37D70" w:rsidRPr="00372AB8" w:rsidRDefault="00C37D70" w:rsidP="00372AB8">
            <w:pPr>
              <w:rPr>
                <w:rFonts w:ascii="Times New Roman" w:hAnsi="Times New Roman"/>
                <w:lang w:val="en-GB"/>
              </w:rPr>
            </w:pPr>
          </w:p>
        </w:tc>
      </w:tr>
      <w:tr w:rsidR="00C37D70" w:rsidRPr="00372AB8" w14:paraId="4E4E10E8"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80911" w14:textId="77777777" w:rsidR="00C37D70" w:rsidRPr="00372AB8" w:rsidRDefault="0008778B" w:rsidP="00372AB8">
            <w:pPr>
              <w:pStyle w:val="Pagrindiniotekstotrauka2"/>
              <w:spacing w:after="0" w:line="240" w:lineRule="auto"/>
              <w:ind w:left="0"/>
              <w:rPr>
                <w:rFonts w:ascii="Times New Roman" w:hAnsi="Times New Roman"/>
                <w:color w:val="000000"/>
                <w:lang w:val="en-GB"/>
              </w:rPr>
            </w:pPr>
            <w:r w:rsidRPr="00372AB8">
              <w:rPr>
                <w:rFonts w:ascii="Times New Roman" w:hAnsi="Times New Roman"/>
                <w:color w:val="000000"/>
                <w:lang w:val="en-GB"/>
              </w:rPr>
              <w:t>Contact person in charge of the tender:</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0B9A1" w14:textId="77777777" w:rsidR="00C37D70" w:rsidRPr="00372AB8" w:rsidRDefault="00C37D70" w:rsidP="00372AB8">
            <w:pPr>
              <w:pStyle w:val="Pagrindiniotekstotrauka2"/>
              <w:tabs>
                <w:tab w:val="left" w:pos="1005"/>
              </w:tabs>
              <w:spacing w:after="0" w:line="240" w:lineRule="auto"/>
              <w:ind w:left="0"/>
              <w:rPr>
                <w:rFonts w:ascii="Times New Roman" w:hAnsi="Times New Roman"/>
                <w:color w:val="000000"/>
                <w:lang w:val="en-GB"/>
              </w:rPr>
            </w:pPr>
          </w:p>
        </w:tc>
      </w:tr>
      <w:tr w:rsidR="00C37D70" w:rsidRPr="00372AB8" w14:paraId="29E295EB"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B6FB2" w14:textId="77777777" w:rsidR="00C37D70" w:rsidRPr="00372AB8" w:rsidRDefault="0008778B" w:rsidP="00372AB8">
            <w:pPr>
              <w:pStyle w:val="Pagrindiniotekstotrauka2"/>
              <w:spacing w:after="0" w:line="240" w:lineRule="auto"/>
              <w:ind w:left="0"/>
              <w:rPr>
                <w:rFonts w:ascii="Times New Roman" w:hAnsi="Times New Roman"/>
                <w:color w:val="000000"/>
                <w:lang w:val="en-GB"/>
              </w:rPr>
            </w:pPr>
            <w:r w:rsidRPr="00372AB8">
              <w:rPr>
                <w:rFonts w:ascii="Times New Roman" w:hAnsi="Times New Roman"/>
                <w:color w:val="000000"/>
                <w:lang w:val="en-GB"/>
              </w:rPr>
              <w:t>Telephone number:</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28CA38" w14:textId="77777777" w:rsidR="00C37D70" w:rsidRPr="00372AB8" w:rsidRDefault="00C37D70" w:rsidP="00372AB8">
            <w:pPr>
              <w:pStyle w:val="Pagrindiniotekstotrauka2"/>
              <w:spacing w:after="0" w:line="240" w:lineRule="auto"/>
              <w:ind w:left="0"/>
              <w:rPr>
                <w:rFonts w:ascii="Times New Roman" w:hAnsi="Times New Roman"/>
                <w:color w:val="000000"/>
                <w:lang w:val="en-GB"/>
              </w:rPr>
            </w:pPr>
          </w:p>
        </w:tc>
      </w:tr>
      <w:tr w:rsidR="00C37D70" w:rsidRPr="00372AB8" w14:paraId="2BA528BE"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9E2E76" w14:textId="77777777" w:rsidR="00C37D70" w:rsidRPr="00372AB8" w:rsidRDefault="0008778B" w:rsidP="00372AB8">
            <w:pPr>
              <w:pStyle w:val="Pagrindiniotekstotrauka2"/>
              <w:spacing w:after="0" w:line="240" w:lineRule="auto"/>
              <w:ind w:left="0"/>
              <w:rPr>
                <w:rFonts w:ascii="Times New Roman" w:hAnsi="Times New Roman"/>
                <w:color w:val="000000"/>
                <w:lang w:val="en-GB"/>
              </w:rPr>
            </w:pPr>
            <w:r w:rsidRPr="00372AB8">
              <w:rPr>
                <w:rFonts w:ascii="Times New Roman" w:hAnsi="Times New Roman"/>
                <w:color w:val="000000"/>
                <w:lang w:val="en-GB"/>
              </w:rPr>
              <w:t>Email:</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6959C1" w14:textId="77777777" w:rsidR="00C37D70" w:rsidRPr="00372AB8" w:rsidRDefault="00C37D70" w:rsidP="00372AB8">
            <w:pPr>
              <w:pStyle w:val="Pagrindiniotekstotrauka2"/>
              <w:spacing w:after="0" w:line="240" w:lineRule="auto"/>
              <w:ind w:left="0"/>
              <w:rPr>
                <w:rFonts w:ascii="Times New Roman" w:hAnsi="Times New Roman"/>
                <w:color w:val="000000"/>
                <w:lang w:val="en-GB"/>
              </w:rPr>
            </w:pPr>
          </w:p>
        </w:tc>
      </w:tr>
    </w:tbl>
    <w:p w14:paraId="7A18BC97" w14:textId="77777777" w:rsidR="00C37D70" w:rsidRPr="00372AB8" w:rsidRDefault="00C37D70" w:rsidP="00372AB8">
      <w:pPr>
        <w:rPr>
          <w:rFonts w:ascii="Times New Roman" w:hAnsi="Times New Roman"/>
          <w:color w:val="000000"/>
          <w:lang w:val="en-GB"/>
        </w:rPr>
      </w:pPr>
    </w:p>
    <w:p w14:paraId="2207D635" w14:textId="77777777" w:rsidR="00C37D70" w:rsidRPr="00372AB8" w:rsidRDefault="0008778B" w:rsidP="00372AB8">
      <w:pPr>
        <w:rPr>
          <w:rFonts w:ascii="Times New Roman" w:hAnsi="Times New Roman"/>
          <w:color w:val="000000"/>
          <w:lang w:val="en-GB"/>
        </w:rPr>
      </w:pPr>
      <w:r w:rsidRPr="00372AB8">
        <w:rPr>
          <w:rFonts w:ascii="Times New Roman" w:hAnsi="Times New Roman"/>
          <w:color w:val="000000"/>
          <w:lang w:val="en-GB"/>
        </w:rPr>
        <w:t xml:space="preserve">Herewith we confirm that we unconditionally accept all terms of the tender listed in the bellow presented places and documents: </w:t>
      </w:r>
    </w:p>
    <w:p w14:paraId="21B171B8" w14:textId="77777777" w:rsidR="00C37D70" w:rsidRPr="00372AB8" w:rsidRDefault="0008778B" w:rsidP="00372AB8">
      <w:pPr>
        <w:pStyle w:val="Sraopastraipa"/>
        <w:numPr>
          <w:ilvl w:val="0"/>
          <w:numId w:val="2"/>
        </w:numPr>
        <w:ind w:left="0" w:firstLine="340"/>
        <w:rPr>
          <w:lang w:val="en-GB"/>
        </w:rPr>
      </w:pPr>
      <w:r w:rsidRPr="00372AB8">
        <w:rPr>
          <w:rFonts w:ascii="Times New Roman" w:hAnsi="Times New Roman"/>
          <w:color w:val="000000"/>
          <w:lang w:val="en-GB"/>
        </w:rPr>
        <w:t xml:space="preserve">The tender announcement on the website </w:t>
      </w:r>
      <w:r w:rsidRPr="00372AB8">
        <w:rPr>
          <w:rFonts w:ascii="Times New Roman" w:hAnsi="Times New Roman"/>
          <w:lang w:val="en-GB"/>
        </w:rPr>
        <w:t>www.esinvesticijos.lt</w:t>
      </w:r>
      <w:r w:rsidRPr="00372AB8">
        <w:rPr>
          <w:rFonts w:ascii="Times New Roman" w:hAnsi="Times New Roman"/>
          <w:color w:val="000000"/>
          <w:lang w:val="en-GB"/>
        </w:rPr>
        <w:t>;</w:t>
      </w:r>
    </w:p>
    <w:p w14:paraId="2F6457BE" w14:textId="77777777" w:rsidR="00C37D70" w:rsidRPr="00372AB8" w:rsidRDefault="0008778B" w:rsidP="00372AB8">
      <w:pPr>
        <w:pStyle w:val="Sraopastraipa"/>
        <w:numPr>
          <w:ilvl w:val="0"/>
          <w:numId w:val="1"/>
        </w:numPr>
        <w:ind w:left="0" w:firstLine="340"/>
        <w:rPr>
          <w:rFonts w:ascii="Times New Roman" w:hAnsi="Times New Roman"/>
          <w:color w:val="000000"/>
          <w:lang w:val="en-GB"/>
        </w:rPr>
      </w:pPr>
      <w:r w:rsidRPr="00372AB8">
        <w:rPr>
          <w:rFonts w:ascii="Times New Roman" w:hAnsi="Times New Roman"/>
          <w:color w:val="000000"/>
          <w:lang w:val="en-GB"/>
        </w:rPr>
        <w:t>The tender terms and conditions publication;</w:t>
      </w:r>
    </w:p>
    <w:p w14:paraId="3786DAD5" w14:textId="781DD8CD" w:rsidR="00C37D70" w:rsidRPr="00372AB8" w:rsidRDefault="0008778B" w:rsidP="00372AB8">
      <w:pPr>
        <w:pStyle w:val="Sraopastraipa"/>
        <w:numPr>
          <w:ilvl w:val="0"/>
          <w:numId w:val="1"/>
        </w:numPr>
        <w:ind w:left="0" w:firstLine="340"/>
        <w:rPr>
          <w:rFonts w:ascii="Times New Roman" w:hAnsi="Times New Roman"/>
          <w:color w:val="000000"/>
          <w:lang w:val="en-GB"/>
        </w:rPr>
      </w:pPr>
      <w:r w:rsidRPr="00372AB8">
        <w:rPr>
          <w:rFonts w:ascii="Times New Roman" w:hAnsi="Times New Roman"/>
          <w:color w:val="000000"/>
          <w:lang w:val="en-GB"/>
        </w:rPr>
        <w:t xml:space="preserve">Annexes </w:t>
      </w:r>
      <w:r w:rsidR="00D10BBB" w:rsidRPr="00372AB8">
        <w:rPr>
          <w:rFonts w:ascii="Times New Roman" w:hAnsi="Times New Roman"/>
          <w:color w:val="000000"/>
          <w:lang w:val="en-GB"/>
        </w:rPr>
        <w:t>No 1-5</w:t>
      </w:r>
      <w:r w:rsidR="00254B0E" w:rsidRPr="00372AB8">
        <w:rPr>
          <w:rFonts w:ascii="Times New Roman" w:hAnsi="Times New Roman"/>
          <w:color w:val="000000"/>
          <w:lang w:val="en-GB"/>
        </w:rPr>
        <w:t xml:space="preserve"> </w:t>
      </w:r>
      <w:r w:rsidRPr="00372AB8">
        <w:rPr>
          <w:rFonts w:ascii="Times New Roman" w:hAnsi="Times New Roman"/>
          <w:color w:val="000000"/>
          <w:lang w:val="en-GB"/>
        </w:rPr>
        <w:t>of the tender terms and conditions publication.</w:t>
      </w:r>
    </w:p>
    <w:p w14:paraId="4B85E9CE" w14:textId="68A7939A" w:rsidR="00C37D70" w:rsidRPr="00372AB8" w:rsidRDefault="0008778B" w:rsidP="00372AB8">
      <w:pPr>
        <w:rPr>
          <w:lang w:val="en-GB"/>
        </w:rPr>
      </w:pPr>
      <w:r w:rsidRPr="00372AB8">
        <w:rPr>
          <w:rFonts w:ascii="Times New Roman" w:hAnsi="Times New Roman"/>
          <w:lang w:val="en-GB"/>
        </w:rPr>
        <w:t xml:space="preserve">We quote the procurement object for the price of </w:t>
      </w:r>
      <w:r w:rsidR="008563E9" w:rsidRPr="00372AB8">
        <w:rPr>
          <w:rFonts w:ascii="Times New Roman" w:hAnsi="Times New Roman"/>
          <w:lang w:val="en-GB"/>
        </w:rPr>
        <w:t xml:space="preserve">USD, </w:t>
      </w:r>
      <w:r w:rsidRPr="00372AB8">
        <w:rPr>
          <w:rFonts w:ascii="Times New Roman" w:hAnsi="Times New Roman"/>
          <w:lang w:val="en-GB"/>
        </w:rPr>
        <w:t xml:space="preserve">EUR </w:t>
      </w:r>
      <w:r w:rsidR="008563E9" w:rsidRPr="00372AB8">
        <w:rPr>
          <w:rFonts w:ascii="Times New Roman" w:hAnsi="Times New Roman"/>
          <w:lang w:val="en-GB"/>
        </w:rPr>
        <w:t>(please, underline the actual currency) (</w:t>
      </w:r>
      <w:r w:rsidRPr="00372AB8">
        <w:rPr>
          <w:rFonts w:ascii="Times New Roman" w:hAnsi="Times New Roman"/>
          <w:lang w:val="en-GB"/>
        </w:rPr>
        <w:t>without VAT _____________</w:t>
      </w:r>
      <w:r w:rsidR="00E14E95" w:rsidRPr="00372AB8">
        <w:rPr>
          <w:rFonts w:ascii="Times New Roman" w:hAnsi="Times New Roman"/>
          <w:lang w:val="en-GB"/>
        </w:rPr>
        <w:t xml:space="preserve"> </w:t>
      </w:r>
      <w:proofErr w:type="gramStart"/>
      <w:r w:rsidRPr="00372AB8">
        <w:rPr>
          <w:rFonts w:ascii="Times New Roman" w:hAnsi="Times New Roman"/>
          <w:lang w:val="en-GB"/>
        </w:rPr>
        <w:t>( D</w:t>
      </w:r>
      <w:r w:rsidR="00254B0E" w:rsidRPr="00372AB8">
        <w:rPr>
          <w:rFonts w:ascii="Times New Roman" w:hAnsi="Times New Roman"/>
          <w:lang w:val="en-GB"/>
        </w:rPr>
        <w:t>A</w:t>
      </w:r>
      <w:r w:rsidRPr="00372AB8">
        <w:rPr>
          <w:rFonts w:ascii="Times New Roman" w:hAnsi="Times New Roman"/>
          <w:lang w:val="en-GB"/>
        </w:rPr>
        <w:t>P</w:t>
      </w:r>
      <w:proofErr w:type="gramEnd"/>
      <w:r w:rsidRPr="00372AB8">
        <w:rPr>
          <w:rFonts w:ascii="Times New Roman" w:hAnsi="Times New Roman"/>
          <w:lang w:val="en-GB"/>
        </w:rPr>
        <w:t xml:space="preserve"> ALYTUS, Incoterms 20</w:t>
      </w:r>
      <w:r w:rsidR="00254B0E" w:rsidRPr="00372AB8">
        <w:rPr>
          <w:rFonts w:ascii="Times New Roman" w:hAnsi="Times New Roman"/>
          <w:lang w:val="en-GB"/>
        </w:rPr>
        <w:t>2</w:t>
      </w:r>
      <w:r w:rsidRPr="00372AB8">
        <w:rPr>
          <w:rFonts w:ascii="Times New Roman" w:hAnsi="Times New Roman"/>
          <w:lang w:val="en-GB"/>
        </w:rPr>
        <w:t>0). This price comprises all supply expenses, among other (but not restricted t</w:t>
      </w:r>
      <w:r w:rsidR="00254B0E" w:rsidRPr="00372AB8">
        <w:rPr>
          <w:rFonts w:ascii="Times New Roman" w:hAnsi="Times New Roman"/>
          <w:lang w:val="en-GB"/>
        </w:rPr>
        <w:t xml:space="preserve">o) transportation, insurance, </w:t>
      </w:r>
      <w:r w:rsidRPr="00372AB8">
        <w:rPr>
          <w:rFonts w:ascii="Times New Roman" w:hAnsi="Times New Roman"/>
          <w:lang w:val="en-GB"/>
        </w:rPr>
        <w:t>loading, mounting, commissioning</w:t>
      </w:r>
      <w:r w:rsidR="00254B0E" w:rsidRPr="00372AB8">
        <w:rPr>
          <w:rFonts w:ascii="Times New Roman" w:hAnsi="Times New Roman"/>
          <w:lang w:val="en-GB"/>
        </w:rPr>
        <w:t>, testing</w:t>
      </w:r>
      <w:r w:rsidRPr="00372AB8">
        <w:rPr>
          <w:rFonts w:ascii="Times New Roman" w:hAnsi="Times New Roman"/>
          <w:lang w:val="en-GB"/>
        </w:rPr>
        <w:t xml:space="preserve"> and training</w:t>
      </w:r>
      <w:r w:rsidR="00254B0E" w:rsidRPr="00372AB8">
        <w:rPr>
          <w:rFonts w:ascii="Times New Roman" w:hAnsi="Times New Roman"/>
          <w:lang w:val="en-GB"/>
        </w:rPr>
        <w:t xml:space="preserve"> of personnel</w:t>
      </w:r>
      <w:r w:rsidRPr="00372AB8">
        <w:rPr>
          <w:rFonts w:ascii="Times New Roman" w:hAnsi="Times New Roman"/>
          <w:lang w:val="en-GB"/>
        </w:rPr>
        <w:t>.</w:t>
      </w:r>
    </w:p>
    <w:p w14:paraId="40632792" w14:textId="4E370A7A" w:rsidR="009D0863" w:rsidRPr="00372AB8" w:rsidRDefault="0008778B" w:rsidP="00372AB8">
      <w:pPr>
        <w:rPr>
          <w:rFonts w:ascii="Times New Roman" w:hAnsi="Times New Roman"/>
          <w:lang w:val="en-GB"/>
        </w:rPr>
      </w:pPr>
      <w:r w:rsidRPr="00372AB8">
        <w:rPr>
          <w:rFonts w:ascii="Times New Roman" w:hAnsi="Times New Roman"/>
          <w:lang w:val="en-GB"/>
        </w:rPr>
        <w:t>We present and confirm the next parameters</w:t>
      </w:r>
      <w:r w:rsidR="007427B3" w:rsidRPr="00372AB8">
        <w:rPr>
          <w:rFonts w:ascii="Times New Roman" w:hAnsi="Times New Roman"/>
          <w:lang w:val="en-GB"/>
        </w:rPr>
        <w:t xml:space="preserve">, </w:t>
      </w:r>
      <w:r w:rsidRPr="00372AB8">
        <w:rPr>
          <w:rFonts w:ascii="Times New Roman" w:hAnsi="Times New Roman"/>
          <w:lang w:val="en-GB"/>
        </w:rPr>
        <w:t xml:space="preserve">supplementary </w:t>
      </w:r>
      <w:r w:rsidR="007427B3" w:rsidRPr="00372AB8">
        <w:rPr>
          <w:rFonts w:ascii="Times New Roman" w:hAnsi="Times New Roman"/>
          <w:lang w:val="en-GB"/>
        </w:rPr>
        <w:t xml:space="preserve">installations and </w:t>
      </w:r>
      <w:r w:rsidRPr="00372AB8">
        <w:rPr>
          <w:rFonts w:ascii="Times New Roman" w:hAnsi="Times New Roman"/>
          <w:lang w:val="en-GB"/>
        </w:rPr>
        <w:t xml:space="preserve">services to the </w:t>
      </w:r>
      <w:r w:rsidR="003D6713" w:rsidRPr="00372AB8">
        <w:rPr>
          <w:rFonts w:ascii="Times New Roman" w:hAnsi="Times New Roman"/>
          <w:lang w:val="en-GB"/>
        </w:rPr>
        <w:t>customized seamer for welding of cones</w:t>
      </w:r>
      <w:r w:rsidR="009D0863" w:rsidRPr="00372AB8">
        <w:rPr>
          <w:rFonts w:ascii="Times New Roman" w:hAnsi="Times New Roman"/>
          <w:lang w:val="en-GB"/>
        </w:rPr>
        <w:t>:</w:t>
      </w:r>
    </w:p>
    <w:p w14:paraId="1877749D" w14:textId="77777777" w:rsidR="009D0863" w:rsidRPr="00372AB8" w:rsidRDefault="009D0863" w:rsidP="00372AB8">
      <w:pPr>
        <w:rPr>
          <w:rFonts w:ascii="Times New Roman" w:hAnsi="Times New Roman"/>
          <w:lang w:val="en-GB"/>
        </w:rPr>
      </w:pPr>
    </w:p>
    <w:tbl>
      <w:tblPr>
        <w:tblW w:w="9654" w:type="dxa"/>
        <w:tblInd w:w="93" w:type="dxa"/>
        <w:tblLook w:val="04A0" w:firstRow="1" w:lastRow="0" w:firstColumn="1" w:lastColumn="0" w:noHBand="0" w:noVBand="1"/>
      </w:tblPr>
      <w:tblGrid>
        <w:gridCol w:w="607"/>
        <w:gridCol w:w="6160"/>
        <w:gridCol w:w="2887"/>
      </w:tblGrid>
      <w:tr w:rsidR="009D0863" w:rsidRPr="00372AB8" w14:paraId="5AC4AADA" w14:textId="77777777" w:rsidTr="009D0863">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0F193" w14:textId="783C7A86" w:rsidR="009D0863" w:rsidRPr="00372AB8" w:rsidRDefault="009D0863" w:rsidP="00372AB8">
            <w:pPr>
              <w:suppressAutoHyphens w:val="0"/>
              <w:autoSpaceDN/>
              <w:ind w:firstLine="0"/>
              <w:jc w:val="center"/>
              <w:textAlignment w:val="auto"/>
              <w:rPr>
                <w:rFonts w:cs="Calibri"/>
                <w:b/>
                <w:bCs/>
                <w:color w:val="000000"/>
                <w:lang w:val="en-GB" w:eastAsia="lt-LT"/>
              </w:rPr>
            </w:pPr>
            <w:r w:rsidRPr="00372AB8">
              <w:rPr>
                <w:rFonts w:cs="Calibri"/>
                <w:b/>
                <w:bCs/>
                <w:color w:val="000000"/>
                <w:lang w:val="en-GB" w:eastAsia="lt-LT"/>
              </w:rPr>
              <w:t> </w:t>
            </w:r>
            <w:r w:rsidR="008A1BDB" w:rsidRPr="00372AB8">
              <w:rPr>
                <w:rFonts w:cs="Calibri"/>
                <w:b/>
                <w:bCs/>
                <w:color w:val="000000"/>
                <w:lang w:val="en-GB" w:eastAsia="lt-LT"/>
              </w:rPr>
              <w:t>No</w:t>
            </w:r>
          </w:p>
        </w:tc>
        <w:tc>
          <w:tcPr>
            <w:tcW w:w="6160" w:type="dxa"/>
            <w:tcBorders>
              <w:top w:val="single" w:sz="4" w:space="0" w:color="auto"/>
              <w:left w:val="nil"/>
              <w:bottom w:val="single" w:sz="4" w:space="0" w:color="auto"/>
              <w:right w:val="single" w:sz="4" w:space="0" w:color="auto"/>
            </w:tcBorders>
            <w:shd w:val="clear" w:color="auto" w:fill="auto"/>
            <w:noWrap/>
            <w:vAlign w:val="center"/>
            <w:hideMark/>
          </w:tcPr>
          <w:p w14:paraId="0E207177" w14:textId="77777777" w:rsidR="009D0863" w:rsidRPr="00372AB8" w:rsidRDefault="009D0863" w:rsidP="00372AB8">
            <w:pPr>
              <w:suppressAutoHyphens w:val="0"/>
              <w:autoSpaceDN/>
              <w:ind w:firstLine="0"/>
              <w:jc w:val="left"/>
              <w:textAlignment w:val="auto"/>
              <w:rPr>
                <w:rFonts w:cs="Calibri"/>
                <w:b/>
                <w:bCs/>
                <w:color w:val="000000"/>
                <w:lang w:val="en-GB" w:eastAsia="lt-LT"/>
              </w:rPr>
            </w:pPr>
            <w:r w:rsidRPr="00372AB8">
              <w:rPr>
                <w:rFonts w:cs="Calibri"/>
                <w:b/>
                <w:bCs/>
                <w:color w:val="000000"/>
                <w:lang w:val="en-GB" w:eastAsia="lt-LT"/>
              </w:rPr>
              <w:t>Parameter</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0DADACA3" w14:textId="0B89AF8F" w:rsidR="009D0863" w:rsidRPr="00372AB8" w:rsidRDefault="009D0863" w:rsidP="00372AB8">
            <w:pPr>
              <w:suppressAutoHyphens w:val="0"/>
              <w:autoSpaceDN/>
              <w:ind w:firstLine="0"/>
              <w:jc w:val="center"/>
              <w:textAlignment w:val="auto"/>
              <w:rPr>
                <w:rFonts w:cs="Calibri"/>
                <w:b/>
                <w:bCs/>
                <w:color w:val="000000"/>
                <w:lang w:val="en-GB" w:eastAsia="lt-LT"/>
              </w:rPr>
            </w:pPr>
            <w:r w:rsidRPr="00372AB8">
              <w:rPr>
                <w:rFonts w:cs="Calibri"/>
                <w:b/>
                <w:bCs/>
                <w:color w:val="000000"/>
                <w:lang w:val="en-GB" w:eastAsia="lt-LT"/>
              </w:rPr>
              <w:t>Value</w:t>
            </w:r>
          </w:p>
        </w:tc>
      </w:tr>
      <w:tr w:rsidR="008A1BDB" w:rsidRPr="00372AB8" w14:paraId="4C4F9FD4" w14:textId="77777777" w:rsidTr="008A1BDB">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B88A9" w14:textId="77777777" w:rsidR="008A1BDB" w:rsidRPr="00372AB8" w:rsidRDefault="008A1BDB" w:rsidP="00372AB8">
            <w:pPr>
              <w:suppressAutoHyphens w:val="0"/>
              <w:autoSpaceDN/>
              <w:ind w:firstLine="0"/>
              <w:jc w:val="center"/>
              <w:textAlignment w:val="auto"/>
              <w:rPr>
                <w:rFonts w:cs="Calibri"/>
                <w:b/>
                <w:bCs/>
                <w:color w:val="000000"/>
                <w:lang w:val="en-GB" w:eastAsia="lt-LT"/>
              </w:rPr>
            </w:pPr>
            <w:r w:rsidRPr="00372AB8">
              <w:rPr>
                <w:rFonts w:cs="Calibri"/>
                <w:b/>
                <w:bCs/>
                <w:color w:val="000000"/>
                <w:lang w:val="en-GB" w:eastAsia="lt-LT"/>
              </w:rPr>
              <w:t>1</w:t>
            </w:r>
          </w:p>
        </w:tc>
        <w:tc>
          <w:tcPr>
            <w:tcW w:w="6160" w:type="dxa"/>
            <w:tcBorders>
              <w:top w:val="single" w:sz="4" w:space="0" w:color="auto"/>
              <w:left w:val="nil"/>
              <w:bottom w:val="single" w:sz="4" w:space="0" w:color="auto"/>
              <w:right w:val="single" w:sz="4" w:space="0" w:color="auto"/>
            </w:tcBorders>
            <w:shd w:val="clear" w:color="auto" w:fill="auto"/>
            <w:noWrap/>
            <w:vAlign w:val="center"/>
            <w:hideMark/>
          </w:tcPr>
          <w:p w14:paraId="23967BFC" w14:textId="77777777" w:rsidR="008A1BDB" w:rsidRPr="00372AB8" w:rsidRDefault="008A1BDB" w:rsidP="00372AB8">
            <w:pPr>
              <w:suppressAutoHyphens w:val="0"/>
              <w:autoSpaceDN/>
              <w:ind w:firstLine="0"/>
              <w:jc w:val="left"/>
              <w:textAlignment w:val="auto"/>
              <w:rPr>
                <w:rFonts w:cs="Calibri"/>
                <w:b/>
                <w:bCs/>
                <w:color w:val="000000"/>
                <w:lang w:val="en-GB" w:eastAsia="lt-LT"/>
              </w:rPr>
            </w:pPr>
            <w:r w:rsidRPr="00372AB8">
              <w:rPr>
                <w:rFonts w:cs="Calibri"/>
                <w:b/>
                <w:bCs/>
                <w:color w:val="000000"/>
                <w:lang w:val="en-GB" w:eastAsia="lt-LT"/>
              </w:rPr>
              <w:t>General layout of the equipment.</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5F1F3C0D" w14:textId="77777777" w:rsidR="008A1BDB" w:rsidRPr="00372AB8" w:rsidRDefault="008A1BDB" w:rsidP="00372AB8">
            <w:pPr>
              <w:suppressAutoHyphens w:val="0"/>
              <w:autoSpaceDN/>
              <w:ind w:firstLine="0"/>
              <w:jc w:val="center"/>
              <w:textAlignment w:val="auto"/>
              <w:rPr>
                <w:rFonts w:cs="Calibri"/>
                <w:b/>
                <w:bCs/>
                <w:color w:val="000000"/>
                <w:lang w:val="en-GB" w:eastAsia="lt-LT"/>
              </w:rPr>
            </w:pPr>
            <w:r w:rsidRPr="00372AB8">
              <w:rPr>
                <w:rFonts w:cs="Calibri"/>
                <w:b/>
                <w:bCs/>
                <w:color w:val="000000"/>
                <w:lang w:val="en-GB" w:eastAsia="lt-LT"/>
              </w:rPr>
              <w:t> </w:t>
            </w:r>
          </w:p>
        </w:tc>
      </w:tr>
      <w:tr w:rsidR="002774A0" w:rsidRPr="00372AB8" w14:paraId="50A36721"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B37171" w14:textId="77777777"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1.1</w:t>
            </w:r>
          </w:p>
        </w:tc>
        <w:tc>
          <w:tcPr>
            <w:tcW w:w="6160" w:type="dxa"/>
            <w:tcBorders>
              <w:top w:val="single" w:sz="4" w:space="0" w:color="auto"/>
              <w:left w:val="nil"/>
              <w:bottom w:val="single" w:sz="4" w:space="0" w:color="auto"/>
              <w:right w:val="single" w:sz="4" w:space="0" w:color="auto"/>
            </w:tcBorders>
            <w:shd w:val="clear" w:color="auto" w:fill="auto"/>
            <w:noWrap/>
            <w:hideMark/>
          </w:tcPr>
          <w:p w14:paraId="7013C554" w14:textId="79C23F72" w:rsidR="002774A0" w:rsidRPr="00372AB8" w:rsidRDefault="002774A0" w:rsidP="00372AB8">
            <w:pPr>
              <w:suppressAutoHyphens w:val="0"/>
              <w:autoSpaceDN/>
              <w:ind w:firstLine="0"/>
              <w:jc w:val="left"/>
              <w:textAlignment w:val="auto"/>
              <w:rPr>
                <w:rFonts w:cs="Calibri"/>
                <w:bCs/>
                <w:color w:val="000000"/>
                <w:lang w:val="en-GB" w:eastAsia="lt-LT"/>
              </w:rPr>
            </w:pPr>
            <w:r w:rsidRPr="00372AB8">
              <w:rPr>
                <w:rFonts w:cs="Calibri"/>
                <w:lang w:val="en-GB"/>
              </w:rPr>
              <w:t>The seamer is intended mainly for welding of a closing seam of cones which are parts of stainless steel tanks. The seamer should be capable of welding of the two marginal types of cones- the Cone-15 and the Cone-55 - while being able to perform the desi</w:t>
            </w:r>
            <w:r w:rsidRPr="00372AB8">
              <w:rPr>
                <w:rFonts w:cs="Calibri"/>
                <w:lang w:val="en-GB"/>
              </w:rPr>
              <w:t>g</w:t>
            </w:r>
            <w:r w:rsidRPr="00372AB8">
              <w:rPr>
                <w:rFonts w:cs="Calibri"/>
                <w:lang w:val="en-GB"/>
              </w:rPr>
              <w:t xml:space="preserve">nated task, it is believed, all other requested shapes of cones would fall into the range of </w:t>
            </w:r>
            <w:proofErr w:type="spellStart"/>
            <w:r w:rsidRPr="00372AB8">
              <w:rPr>
                <w:rFonts w:cs="Calibri"/>
                <w:lang w:val="en-GB"/>
              </w:rPr>
              <w:t>weldable</w:t>
            </w:r>
            <w:proofErr w:type="spellEnd"/>
            <w:r w:rsidRPr="00372AB8">
              <w:rPr>
                <w:rFonts w:cs="Calibri"/>
                <w:lang w:val="en-GB"/>
              </w:rPr>
              <w:t xml:space="preserve"> jobs. The drawings of the Cone-15 and Cone- 55 are presented in Annex 2 to the Tender Terms and Condition.</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41861A15" w14:textId="6A8A96D3"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2774A0" w:rsidRPr="00372AB8" w14:paraId="50B720BF"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82C1D" w14:textId="77777777"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1.2</w:t>
            </w:r>
          </w:p>
        </w:tc>
        <w:tc>
          <w:tcPr>
            <w:tcW w:w="6160" w:type="dxa"/>
            <w:tcBorders>
              <w:top w:val="single" w:sz="4" w:space="0" w:color="auto"/>
              <w:left w:val="nil"/>
              <w:bottom w:val="single" w:sz="4" w:space="0" w:color="auto"/>
              <w:right w:val="single" w:sz="4" w:space="0" w:color="auto"/>
            </w:tcBorders>
            <w:shd w:val="clear" w:color="auto" w:fill="auto"/>
            <w:noWrap/>
            <w:hideMark/>
          </w:tcPr>
          <w:p w14:paraId="5F81272E" w14:textId="6E5C20F9" w:rsidR="002774A0" w:rsidRPr="00372AB8" w:rsidRDefault="002774A0" w:rsidP="00372AB8">
            <w:pPr>
              <w:suppressAutoHyphens w:val="0"/>
              <w:autoSpaceDN/>
              <w:ind w:firstLine="0"/>
              <w:jc w:val="left"/>
              <w:textAlignment w:val="auto"/>
              <w:rPr>
                <w:rFonts w:cs="Calibri"/>
                <w:bCs/>
                <w:color w:val="000000"/>
                <w:lang w:val="en-GB" w:eastAsia="lt-LT"/>
              </w:rPr>
            </w:pPr>
            <w:r w:rsidRPr="00372AB8">
              <w:rPr>
                <w:rFonts w:cs="Calibri"/>
                <w:lang w:val="en-GB"/>
              </w:rPr>
              <w:t>The Cone-15 shall be welded from outside and the Cone-55 shall be welded from inside.</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78C8F6F5" w14:textId="59A0B3AD"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2774A0" w:rsidRPr="00372AB8" w14:paraId="6882D0FE"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01016" w14:textId="77777777"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1.3</w:t>
            </w:r>
          </w:p>
        </w:tc>
        <w:tc>
          <w:tcPr>
            <w:tcW w:w="6160" w:type="dxa"/>
            <w:tcBorders>
              <w:top w:val="single" w:sz="4" w:space="0" w:color="auto"/>
              <w:left w:val="nil"/>
              <w:bottom w:val="single" w:sz="4" w:space="0" w:color="auto"/>
              <w:right w:val="single" w:sz="4" w:space="0" w:color="auto"/>
            </w:tcBorders>
            <w:shd w:val="clear" w:color="auto" w:fill="auto"/>
            <w:noWrap/>
            <w:hideMark/>
          </w:tcPr>
          <w:p w14:paraId="1225E786" w14:textId="7A6E2150" w:rsidR="002774A0" w:rsidRPr="00372AB8" w:rsidRDefault="002774A0" w:rsidP="00372AB8">
            <w:pPr>
              <w:suppressAutoHyphens w:val="0"/>
              <w:autoSpaceDN/>
              <w:ind w:firstLine="0"/>
              <w:jc w:val="left"/>
              <w:textAlignment w:val="auto"/>
              <w:rPr>
                <w:rFonts w:cs="Calibri"/>
                <w:bCs/>
                <w:color w:val="000000"/>
                <w:lang w:val="en-GB" w:eastAsia="lt-LT"/>
              </w:rPr>
            </w:pPr>
            <w:r w:rsidRPr="00372AB8">
              <w:rPr>
                <w:rFonts w:cs="Calibri"/>
                <w:lang w:val="en-GB"/>
              </w:rPr>
              <w:t>The seamer stands on one-level-flooring and has an elevation gear for purpose of keeping of the Cone-15 seam in the</w:t>
            </w:r>
            <w:r w:rsidRPr="00372AB8">
              <w:rPr>
                <w:rFonts w:cs="Calibri"/>
                <w:lang w:val="en-GB"/>
              </w:rPr>
              <w:br/>
              <w:t>horizontal position during welding.</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532FB6C0" w14:textId="4EA074CF"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2774A0" w:rsidRPr="00372AB8" w14:paraId="6872BC8B"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89A07" w14:textId="77777777"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1.4</w:t>
            </w:r>
          </w:p>
        </w:tc>
        <w:tc>
          <w:tcPr>
            <w:tcW w:w="6160" w:type="dxa"/>
            <w:tcBorders>
              <w:top w:val="single" w:sz="4" w:space="0" w:color="auto"/>
              <w:left w:val="nil"/>
              <w:bottom w:val="single" w:sz="4" w:space="0" w:color="auto"/>
              <w:right w:val="single" w:sz="4" w:space="0" w:color="auto"/>
            </w:tcBorders>
            <w:shd w:val="clear" w:color="auto" w:fill="auto"/>
            <w:noWrap/>
            <w:hideMark/>
          </w:tcPr>
          <w:p w14:paraId="625A051D" w14:textId="21330DFB" w:rsidR="002774A0" w:rsidRPr="00372AB8" w:rsidRDefault="002774A0" w:rsidP="00372AB8">
            <w:pPr>
              <w:suppressAutoHyphens w:val="0"/>
              <w:autoSpaceDN/>
              <w:ind w:firstLine="0"/>
              <w:jc w:val="left"/>
              <w:textAlignment w:val="auto"/>
              <w:rPr>
                <w:rFonts w:cs="Calibri"/>
                <w:bCs/>
                <w:color w:val="000000"/>
                <w:lang w:val="en-GB" w:eastAsia="lt-LT"/>
              </w:rPr>
            </w:pPr>
            <w:r w:rsidRPr="00372AB8">
              <w:rPr>
                <w:rFonts w:cs="Calibri"/>
                <w:lang w:val="en-GB"/>
              </w:rPr>
              <w:t xml:space="preserve">The very end of the supporting framework of the seamer (the lower part- the mandrel, the upper parts- the </w:t>
            </w:r>
            <w:proofErr w:type="spellStart"/>
            <w:r w:rsidRPr="00372AB8">
              <w:rPr>
                <w:rFonts w:cs="Calibri"/>
                <w:lang w:val="en-GB"/>
              </w:rPr>
              <w:t>tabletop</w:t>
            </w:r>
            <w:proofErr w:type="spellEnd"/>
            <w:r w:rsidRPr="00372AB8">
              <w:rPr>
                <w:rFonts w:cs="Calibri"/>
                <w:lang w:val="en-GB"/>
              </w:rPr>
              <w:t xml:space="preserve"> and the boom with weld carriage slides) is customised for a weld reach </w:t>
            </w:r>
            <w:r w:rsidR="00372AB8" w:rsidRPr="00372AB8">
              <w:rPr>
                <w:rFonts w:cs="Calibri"/>
                <w:lang w:val="en-GB"/>
              </w:rPr>
              <w:t>of closing seams</w:t>
            </w:r>
            <w:r w:rsidRPr="00372AB8">
              <w:rPr>
                <w:rFonts w:cs="Calibri"/>
                <w:lang w:val="en-GB"/>
              </w:rPr>
              <w:t xml:space="preserve"> of the cones. However, it is admitted that due to </w:t>
            </w:r>
            <w:r w:rsidRPr="00372AB8">
              <w:rPr>
                <w:rFonts w:cs="Calibri"/>
                <w:lang w:val="en-GB"/>
              </w:rPr>
              <w:lastRenderedPageBreak/>
              <w:t>geometry constraints the very end section of the seam (</w:t>
            </w:r>
            <w:proofErr w:type="gramStart"/>
            <w:r w:rsidRPr="00372AB8">
              <w:rPr>
                <w:rFonts w:cs="Calibri"/>
                <w:lang w:val="en-GB"/>
              </w:rPr>
              <w:t>it's</w:t>
            </w:r>
            <w:proofErr w:type="gramEnd"/>
            <w:r w:rsidRPr="00372AB8">
              <w:rPr>
                <w:rFonts w:cs="Calibri"/>
                <w:lang w:val="en-GB"/>
              </w:rPr>
              <w:t xml:space="preserve"> length should be minimised) would remain inaccessible and should get finished manually after removal of the cones from the seamer.</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32830C11" w14:textId="3C721464"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lastRenderedPageBreak/>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2774A0" w:rsidRPr="00372AB8" w14:paraId="50B6E61A"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80E92" w14:textId="77777777"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lastRenderedPageBreak/>
              <w:t>1.5</w:t>
            </w:r>
          </w:p>
        </w:tc>
        <w:tc>
          <w:tcPr>
            <w:tcW w:w="6160" w:type="dxa"/>
            <w:tcBorders>
              <w:top w:val="single" w:sz="4" w:space="0" w:color="auto"/>
              <w:left w:val="nil"/>
              <w:bottom w:val="single" w:sz="4" w:space="0" w:color="auto"/>
              <w:right w:val="single" w:sz="4" w:space="0" w:color="auto"/>
            </w:tcBorders>
            <w:shd w:val="clear" w:color="auto" w:fill="auto"/>
            <w:noWrap/>
            <w:hideMark/>
          </w:tcPr>
          <w:p w14:paraId="7413A3FE" w14:textId="74A420C1" w:rsidR="002774A0" w:rsidRPr="00372AB8" w:rsidRDefault="002774A0" w:rsidP="00372AB8">
            <w:pPr>
              <w:suppressAutoHyphens w:val="0"/>
              <w:autoSpaceDN/>
              <w:ind w:firstLine="0"/>
              <w:jc w:val="left"/>
              <w:textAlignment w:val="auto"/>
              <w:rPr>
                <w:rFonts w:cs="Calibri"/>
                <w:bCs/>
                <w:color w:val="000000"/>
                <w:lang w:val="en-GB" w:eastAsia="lt-LT"/>
              </w:rPr>
            </w:pPr>
            <w:r w:rsidRPr="00372AB8">
              <w:rPr>
                <w:rFonts w:cs="Calibri"/>
                <w:lang w:val="en-GB"/>
              </w:rPr>
              <w:t>The mandrel of the seamer has T-slots on both sides for</w:t>
            </w:r>
            <w:r w:rsidRPr="00372AB8">
              <w:rPr>
                <w:rFonts w:cs="Calibri"/>
                <w:lang w:val="en-GB"/>
              </w:rPr>
              <w:br/>
              <w:t>mounting of support fixtures provided by Astra.</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308746E1" w14:textId="2D195A06"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2774A0" w:rsidRPr="00372AB8" w14:paraId="75717911"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64E69" w14:textId="77777777"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1.6</w:t>
            </w:r>
          </w:p>
        </w:tc>
        <w:tc>
          <w:tcPr>
            <w:tcW w:w="6160" w:type="dxa"/>
            <w:tcBorders>
              <w:top w:val="single" w:sz="4" w:space="0" w:color="auto"/>
              <w:left w:val="nil"/>
              <w:bottom w:val="single" w:sz="4" w:space="0" w:color="auto"/>
              <w:right w:val="single" w:sz="4" w:space="0" w:color="auto"/>
            </w:tcBorders>
            <w:shd w:val="clear" w:color="auto" w:fill="auto"/>
            <w:noWrap/>
            <w:hideMark/>
          </w:tcPr>
          <w:p w14:paraId="6E1AD940" w14:textId="4F3B3AD1" w:rsidR="002774A0" w:rsidRPr="00372AB8" w:rsidRDefault="002774A0" w:rsidP="00372AB8">
            <w:pPr>
              <w:suppressAutoHyphens w:val="0"/>
              <w:autoSpaceDN/>
              <w:ind w:firstLine="0"/>
              <w:jc w:val="left"/>
              <w:textAlignment w:val="auto"/>
              <w:rPr>
                <w:rFonts w:cs="Calibri"/>
                <w:bCs/>
                <w:color w:val="000000"/>
                <w:lang w:val="en-GB" w:eastAsia="lt-LT"/>
              </w:rPr>
            </w:pPr>
            <w:r w:rsidRPr="00372AB8">
              <w:rPr>
                <w:rFonts w:cs="Calibri"/>
                <w:lang w:val="en-GB"/>
              </w:rPr>
              <w:t xml:space="preserve">The mandrel and the </w:t>
            </w:r>
            <w:proofErr w:type="spellStart"/>
            <w:r w:rsidRPr="00372AB8">
              <w:rPr>
                <w:rFonts w:cs="Calibri"/>
                <w:lang w:val="en-GB"/>
              </w:rPr>
              <w:t>tabletop</w:t>
            </w:r>
            <w:proofErr w:type="spellEnd"/>
            <w:r w:rsidRPr="00372AB8">
              <w:rPr>
                <w:rFonts w:cs="Calibri"/>
                <w:lang w:val="en-GB"/>
              </w:rPr>
              <w:t xml:space="preserve"> have two easily interchangeable latches- one is customised for the small diameter openings like in the Cone-15 and the more rigid another one is intended for ope</w:t>
            </w:r>
            <w:r w:rsidRPr="00372AB8">
              <w:rPr>
                <w:rFonts w:cs="Calibri"/>
                <w:lang w:val="en-GB"/>
              </w:rPr>
              <w:t>n</w:t>
            </w:r>
            <w:r w:rsidRPr="00372AB8">
              <w:rPr>
                <w:rFonts w:cs="Calibri"/>
                <w:lang w:val="en-GB"/>
              </w:rPr>
              <w:t>ings without space constraint.</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170D548E" w14:textId="3D061C99"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2774A0" w:rsidRPr="00372AB8" w14:paraId="6066012C"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E64D5" w14:textId="77777777"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1.7</w:t>
            </w:r>
          </w:p>
        </w:tc>
        <w:tc>
          <w:tcPr>
            <w:tcW w:w="6160" w:type="dxa"/>
            <w:tcBorders>
              <w:top w:val="single" w:sz="4" w:space="0" w:color="auto"/>
              <w:left w:val="nil"/>
              <w:bottom w:val="single" w:sz="4" w:space="0" w:color="auto"/>
              <w:right w:val="single" w:sz="4" w:space="0" w:color="auto"/>
            </w:tcBorders>
            <w:shd w:val="clear" w:color="auto" w:fill="auto"/>
            <w:noWrap/>
            <w:hideMark/>
          </w:tcPr>
          <w:p w14:paraId="7DAF0954" w14:textId="3C88C9C8" w:rsidR="002774A0" w:rsidRPr="00372AB8" w:rsidRDefault="002774A0" w:rsidP="00372AB8">
            <w:pPr>
              <w:suppressAutoHyphens w:val="0"/>
              <w:autoSpaceDN/>
              <w:ind w:firstLine="0"/>
              <w:jc w:val="left"/>
              <w:textAlignment w:val="auto"/>
              <w:rPr>
                <w:rFonts w:cs="Calibri"/>
                <w:bCs/>
                <w:color w:val="000000"/>
                <w:lang w:val="en-GB" w:eastAsia="lt-LT"/>
              </w:rPr>
            </w:pPr>
            <w:r w:rsidRPr="00372AB8">
              <w:rPr>
                <w:rFonts w:cs="Calibri"/>
                <w:lang w:val="en-GB"/>
              </w:rPr>
              <w:t>The table-top has pneumatic clamps for sheet fixing in a</w:t>
            </w:r>
            <w:r w:rsidRPr="00372AB8">
              <w:rPr>
                <w:rFonts w:cs="Calibri"/>
                <w:lang w:val="en-GB"/>
              </w:rPr>
              <w:br/>
              <w:t>desired position with force of at least 60 kg/cm.</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3F05E66F" w14:textId="142D29CB"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2774A0" w:rsidRPr="00372AB8" w14:paraId="10948CB6"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7CE73" w14:textId="77777777"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1.8</w:t>
            </w:r>
          </w:p>
        </w:tc>
        <w:tc>
          <w:tcPr>
            <w:tcW w:w="6160" w:type="dxa"/>
            <w:tcBorders>
              <w:top w:val="single" w:sz="4" w:space="0" w:color="auto"/>
              <w:left w:val="nil"/>
              <w:bottom w:val="single" w:sz="4" w:space="0" w:color="auto"/>
              <w:right w:val="single" w:sz="4" w:space="0" w:color="auto"/>
            </w:tcBorders>
            <w:shd w:val="clear" w:color="auto" w:fill="auto"/>
            <w:noWrap/>
            <w:hideMark/>
          </w:tcPr>
          <w:p w14:paraId="11C7E6F9" w14:textId="50CD077D" w:rsidR="002774A0" w:rsidRPr="00372AB8" w:rsidRDefault="002774A0" w:rsidP="00372AB8">
            <w:pPr>
              <w:suppressAutoHyphens w:val="0"/>
              <w:autoSpaceDN/>
              <w:ind w:firstLine="0"/>
              <w:jc w:val="left"/>
              <w:textAlignment w:val="auto"/>
              <w:rPr>
                <w:rFonts w:cs="Calibri"/>
                <w:bCs/>
                <w:color w:val="000000"/>
                <w:lang w:val="en-GB" w:eastAsia="lt-LT"/>
              </w:rPr>
            </w:pPr>
            <w:r w:rsidRPr="00372AB8">
              <w:rPr>
                <w:rFonts w:cs="Calibri"/>
                <w:lang w:val="en-GB"/>
              </w:rPr>
              <w:t>The seamer has a motorized  manually jogged vertical</w:t>
            </w:r>
            <w:r w:rsidRPr="00372AB8">
              <w:rPr>
                <w:rFonts w:cs="Calibri"/>
                <w:lang w:val="en-GB"/>
              </w:rPr>
              <w:br/>
              <w:t>elevation stroke a equalling</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3CF4A617" w14:textId="18C8E6A7"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Value:</w:t>
            </w:r>
          </w:p>
        </w:tc>
      </w:tr>
      <w:tr w:rsidR="002774A0" w:rsidRPr="00372AB8" w14:paraId="59D8E119"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6D91E" w14:textId="77777777"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1.9</w:t>
            </w:r>
          </w:p>
        </w:tc>
        <w:tc>
          <w:tcPr>
            <w:tcW w:w="6160" w:type="dxa"/>
            <w:tcBorders>
              <w:top w:val="single" w:sz="4" w:space="0" w:color="auto"/>
              <w:left w:val="nil"/>
              <w:bottom w:val="single" w:sz="4" w:space="0" w:color="auto"/>
              <w:right w:val="single" w:sz="4" w:space="0" w:color="auto"/>
            </w:tcBorders>
            <w:shd w:val="clear" w:color="auto" w:fill="auto"/>
            <w:noWrap/>
            <w:hideMark/>
          </w:tcPr>
          <w:p w14:paraId="0C2413D1" w14:textId="2D62EDF8" w:rsidR="002774A0" w:rsidRPr="00372AB8" w:rsidRDefault="002774A0" w:rsidP="00372AB8">
            <w:pPr>
              <w:suppressAutoHyphens w:val="0"/>
              <w:autoSpaceDN/>
              <w:ind w:firstLine="0"/>
              <w:jc w:val="left"/>
              <w:textAlignment w:val="auto"/>
              <w:rPr>
                <w:rFonts w:cs="Calibri"/>
                <w:bCs/>
                <w:color w:val="000000"/>
                <w:lang w:val="en-GB" w:eastAsia="lt-LT"/>
              </w:rPr>
            </w:pPr>
            <w:r w:rsidRPr="00372AB8">
              <w:rPr>
                <w:rFonts w:cs="Calibri"/>
                <w:lang w:val="en-GB"/>
              </w:rPr>
              <w:t>The seamer has a motorized  programmable horizontal weld gear stroke x equalling</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5F18EA14" w14:textId="27E35BE7"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Value:</w:t>
            </w:r>
          </w:p>
        </w:tc>
      </w:tr>
      <w:tr w:rsidR="002774A0" w:rsidRPr="00372AB8" w14:paraId="45AD3A35"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06222" w14:textId="77777777"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1.10</w:t>
            </w:r>
          </w:p>
        </w:tc>
        <w:tc>
          <w:tcPr>
            <w:tcW w:w="6160" w:type="dxa"/>
            <w:tcBorders>
              <w:top w:val="single" w:sz="4" w:space="0" w:color="auto"/>
              <w:left w:val="nil"/>
              <w:bottom w:val="single" w:sz="4" w:space="0" w:color="auto"/>
              <w:right w:val="single" w:sz="4" w:space="0" w:color="auto"/>
            </w:tcBorders>
            <w:shd w:val="clear" w:color="auto" w:fill="auto"/>
            <w:noWrap/>
            <w:hideMark/>
          </w:tcPr>
          <w:p w14:paraId="71019B53" w14:textId="1698517D" w:rsidR="002774A0" w:rsidRPr="00372AB8" w:rsidRDefault="002774A0" w:rsidP="00372AB8">
            <w:pPr>
              <w:suppressAutoHyphens w:val="0"/>
              <w:autoSpaceDN/>
              <w:ind w:firstLine="0"/>
              <w:jc w:val="left"/>
              <w:textAlignment w:val="auto"/>
              <w:rPr>
                <w:rFonts w:cs="Calibri"/>
                <w:bCs/>
                <w:color w:val="000000"/>
                <w:lang w:val="en-GB" w:eastAsia="lt-LT"/>
              </w:rPr>
            </w:pPr>
            <w:r w:rsidRPr="00372AB8">
              <w:rPr>
                <w:rFonts w:cs="Calibri"/>
                <w:color w:val="000000"/>
                <w:lang w:val="en-GB"/>
              </w:rPr>
              <w:t xml:space="preserve">The seamer has a </w:t>
            </w:r>
            <w:r w:rsidR="00492A65" w:rsidRPr="00372AB8">
              <w:rPr>
                <w:rFonts w:cs="Calibri"/>
                <w:color w:val="000000"/>
                <w:lang w:val="en-GB"/>
              </w:rPr>
              <w:t>motorized manually</w:t>
            </w:r>
            <w:r w:rsidRPr="00372AB8">
              <w:rPr>
                <w:rFonts w:cs="Calibri"/>
                <w:color w:val="000000"/>
                <w:lang w:val="en-GB"/>
              </w:rPr>
              <w:t xml:space="preserve"> jogged cross-seam adjus</w:t>
            </w:r>
            <w:r w:rsidRPr="00372AB8">
              <w:rPr>
                <w:rFonts w:cs="Calibri"/>
                <w:color w:val="000000"/>
                <w:lang w:val="en-GB"/>
              </w:rPr>
              <w:t>t</w:t>
            </w:r>
            <w:r w:rsidRPr="00372AB8">
              <w:rPr>
                <w:rFonts w:cs="Calibri"/>
                <w:color w:val="000000"/>
                <w:lang w:val="en-GB"/>
              </w:rPr>
              <w:t>ment slide.</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65B0AB6C" w14:textId="26D74796"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2774A0" w:rsidRPr="00372AB8" w14:paraId="45BD4282"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ED348" w14:textId="77777777"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1.11</w:t>
            </w:r>
          </w:p>
        </w:tc>
        <w:tc>
          <w:tcPr>
            <w:tcW w:w="6160" w:type="dxa"/>
            <w:tcBorders>
              <w:top w:val="single" w:sz="4" w:space="0" w:color="auto"/>
              <w:left w:val="nil"/>
              <w:bottom w:val="single" w:sz="4" w:space="0" w:color="auto"/>
              <w:right w:val="single" w:sz="4" w:space="0" w:color="auto"/>
            </w:tcBorders>
            <w:shd w:val="clear" w:color="auto" w:fill="auto"/>
            <w:noWrap/>
            <w:hideMark/>
          </w:tcPr>
          <w:p w14:paraId="651C2455" w14:textId="71D59EE7" w:rsidR="002774A0" w:rsidRPr="00372AB8" w:rsidRDefault="002774A0" w:rsidP="00372AB8">
            <w:pPr>
              <w:suppressAutoHyphens w:val="0"/>
              <w:autoSpaceDN/>
              <w:ind w:firstLine="0"/>
              <w:jc w:val="left"/>
              <w:textAlignment w:val="auto"/>
              <w:rPr>
                <w:rFonts w:cs="Calibri"/>
                <w:bCs/>
                <w:color w:val="000000"/>
                <w:lang w:val="en-GB" w:eastAsia="lt-LT"/>
              </w:rPr>
            </w:pPr>
            <w:r w:rsidRPr="00372AB8">
              <w:rPr>
                <w:rFonts w:cs="Calibri"/>
                <w:lang w:val="en-GB"/>
              </w:rPr>
              <w:t>The seamer is intended for welding of stainless steel AISI304, A</w:t>
            </w:r>
            <w:r w:rsidRPr="00372AB8">
              <w:rPr>
                <w:rFonts w:cs="Calibri"/>
                <w:lang w:val="en-GB"/>
              </w:rPr>
              <w:t>I</w:t>
            </w:r>
            <w:r w:rsidRPr="00372AB8">
              <w:rPr>
                <w:rFonts w:cs="Calibri"/>
                <w:lang w:val="en-GB"/>
              </w:rPr>
              <w:t>SI316 sheets which thicknesses ranges from 2 to 10 mm (with an exception of rare cases when 12-15 mm thick sheets would be welded).</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03AAAD0B" w14:textId="1B072681"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2774A0" w:rsidRPr="00372AB8" w14:paraId="1D2D3B9A"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D41F5" w14:textId="77777777"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1.12</w:t>
            </w:r>
          </w:p>
        </w:tc>
        <w:tc>
          <w:tcPr>
            <w:tcW w:w="6160" w:type="dxa"/>
            <w:tcBorders>
              <w:top w:val="single" w:sz="4" w:space="0" w:color="auto"/>
              <w:left w:val="nil"/>
              <w:bottom w:val="single" w:sz="4" w:space="0" w:color="auto"/>
              <w:right w:val="single" w:sz="4" w:space="0" w:color="auto"/>
            </w:tcBorders>
            <w:shd w:val="clear" w:color="auto" w:fill="auto"/>
            <w:noWrap/>
            <w:hideMark/>
          </w:tcPr>
          <w:p w14:paraId="79C8077A" w14:textId="010C3ACF" w:rsidR="002774A0" w:rsidRPr="00372AB8" w:rsidRDefault="002774A0" w:rsidP="00372AB8">
            <w:pPr>
              <w:suppressAutoHyphens w:val="0"/>
              <w:autoSpaceDN/>
              <w:ind w:firstLine="0"/>
              <w:jc w:val="left"/>
              <w:textAlignment w:val="auto"/>
              <w:rPr>
                <w:rFonts w:cs="Calibri"/>
                <w:bCs/>
                <w:color w:val="000000"/>
                <w:lang w:val="en-GB" w:eastAsia="lt-LT"/>
              </w:rPr>
            </w:pPr>
            <w:r w:rsidRPr="00372AB8">
              <w:rPr>
                <w:rFonts w:cs="Calibri"/>
                <w:lang w:val="en-GB"/>
              </w:rPr>
              <w:t>The seamer has PAW &amp; GTAW weld gear packages with separate welding power sources or one common source for both proces</w:t>
            </w:r>
            <w:r w:rsidRPr="00372AB8">
              <w:rPr>
                <w:rFonts w:cs="Calibri"/>
                <w:lang w:val="en-GB"/>
              </w:rPr>
              <w:t>s</w:t>
            </w:r>
            <w:r w:rsidRPr="00372AB8">
              <w:rPr>
                <w:rFonts w:cs="Calibri"/>
                <w:lang w:val="en-GB"/>
              </w:rPr>
              <w:t>es.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09D3CB5C" w14:textId="12D67F6A"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2774A0" w:rsidRPr="00372AB8" w14:paraId="0A9B41DF"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438BE" w14:textId="77777777"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1.13</w:t>
            </w:r>
          </w:p>
        </w:tc>
        <w:tc>
          <w:tcPr>
            <w:tcW w:w="6160" w:type="dxa"/>
            <w:tcBorders>
              <w:top w:val="single" w:sz="4" w:space="0" w:color="auto"/>
              <w:left w:val="nil"/>
              <w:bottom w:val="single" w:sz="4" w:space="0" w:color="auto"/>
              <w:right w:val="single" w:sz="4" w:space="0" w:color="auto"/>
            </w:tcBorders>
            <w:shd w:val="clear" w:color="auto" w:fill="auto"/>
            <w:noWrap/>
            <w:hideMark/>
          </w:tcPr>
          <w:p w14:paraId="1911BAE6" w14:textId="16B5C12C" w:rsidR="002774A0" w:rsidRPr="00372AB8" w:rsidRDefault="002774A0" w:rsidP="00372AB8">
            <w:pPr>
              <w:suppressAutoHyphens w:val="0"/>
              <w:autoSpaceDN/>
              <w:ind w:firstLine="0"/>
              <w:jc w:val="left"/>
              <w:textAlignment w:val="auto"/>
              <w:rPr>
                <w:rFonts w:cs="Calibri"/>
                <w:bCs/>
                <w:color w:val="000000"/>
                <w:lang w:val="en-GB" w:eastAsia="lt-LT"/>
              </w:rPr>
            </w:pPr>
            <w:r w:rsidRPr="00372AB8">
              <w:rPr>
                <w:rFonts w:cs="Calibri"/>
                <w:lang w:val="en-GB"/>
              </w:rPr>
              <w:t>The seamer has a manual torch-to-torch adjustment slide for fine positioning of the PAW and the GTAW torches.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583BD65B" w14:textId="1CCACB99"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2774A0" w:rsidRPr="00372AB8" w14:paraId="05F03741"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AAF34" w14:textId="77777777"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1.14</w:t>
            </w:r>
          </w:p>
        </w:tc>
        <w:tc>
          <w:tcPr>
            <w:tcW w:w="6160" w:type="dxa"/>
            <w:tcBorders>
              <w:top w:val="single" w:sz="4" w:space="0" w:color="auto"/>
              <w:left w:val="nil"/>
              <w:bottom w:val="single" w:sz="4" w:space="0" w:color="auto"/>
              <w:right w:val="single" w:sz="4" w:space="0" w:color="auto"/>
            </w:tcBorders>
            <w:shd w:val="clear" w:color="auto" w:fill="auto"/>
            <w:noWrap/>
            <w:hideMark/>
          </w:tcPr>
          <w:p w14:paraId="4360114B" w14:textId="43D4D889" w:rsidR="002774A0" w:rsidRPr="00372AB8" w:rsidRDefault="002774A0" w:rsidP="00372AB8">
            <w:pPr>
              <w:suppressAutoHyphens w:val="0"/>
              <w:autoSpaceDN/>
              <w:ind w:firstLine="0"/>
              <w:jc w:val="left"/>
              <w:textAlignment w:val="auto"/>
              <w:rPr>
                <w:rFonts w:cs="Calibri"/>
                <w:bCs/>
                <w:color w:val="000000"/>
                <w:lang w:val="en-GB" w:eastAsia="lt-LT"/>
              </w:rPr>
            </w:pPr>
            <w:r w:rsidRPr="00372AB8">
              <w:rPr>
                <w:lang w:val="en-GB"/>
              </w:rPr>
              <w:t>The first torch situated next to the latching mechanism is r</w:t>
            </w:r>
            <w:r w:rsidRPr="00372AB8">
              <w:rPr>
                <w:lang w:val="en-GB"/>
              </w:rPr>
              <w:t>e</w:t>
            </w:r>
            <w:r w:rsidRPr="00372AB8">
              <w:rPr>
                <w:lang w:val="en-GB"/>
              </w:rPr>
              <w:t>tractable aside by means of some kind of a hinge so as to min</w:t>
            </w:r>
            <w:r w:rsidRPr="00372AB8">
              <w:rPr>
                <w:lang w:val="en-GB"/>
              </w:rPr>
              <w:t>i</w:t>
            </w:r>
            <w:r w:rsidRPr="00372AB8">
              <w:rPr>
                <w:lang w:val="en-GB"/>
              </w:rPr>
              <w:t>mize unreachable to weld distance for the second torch in a row. As an alternative, allowed is design of such the weld carriage when changeover of torches into the same position is implemen</w:t>
            </w:r>
            <w:r w:rsidRPr="00372AB8">
              <w:rPr>
                <w:lang w:val="en-GB"/>
              </w:rPr>
              <w:t>t</w:t>
            </w:r>
            <w:r w:rsidRPr="00372AB8">
              <w:rPr>
                <w:lang w:val="en-GB"/>
              </w:rPr>
              <w:t>ed. In the latter case, it is mandatory to implement the next d</w:t>
            </w:r>
            <w:r w:rsidRPr="00372AB8">
              <w:rPr>
                <w:lang w:val="en-GB"/>
              </w:rPr>
              <w:t>e</w:t>
            </w:r>
            <w:r w:rsidRPr="00372AB8">
              <w:rPr>
                <w:lang w:val="en-GB"/>
              </w:rPr>
              <w:t>sign fe</w:t>
            </w:r>
            <w:r w:rsidRPr="00372AB8">
              <w:rPr>
                <w:lang w:val="en-GB"/>
              </w:rPr>
              <w:t>a</w:t>
            </w:r>
            <w:r w:rsidRPr="00372AB8">
              <w:rPr>
                <w:lang w:val="en-GB"/>
              </w:rPr>
              <w:t xml:space="preserve">tures: 1) easy, "tool-less" changing of torches between the idle-operation positions, 2) no position adjustment efforts of an operator are required when putting a torch into the operation position. </w:t>
            </w:r>
            <w:r w:rsidR="00492A65" w:rsidRPr="00372AB8">
              <w:rPr>
                <w:lang w:val="en-GB"/>
              </w:rPr>
              <w:t>Whether the</w:t>
            </w:r>
            <w:r w:rsidRPr="00372AB8">
              <w:rPr>
                <w:lang w:val="en-GB"/>
              </w:rPr>
              <w:t xml:space="preserve"> hinge or the changeover design is impl</w:t>
            </w:r>
            <w:r w:rsidRPr="00372AB8">
              <w:rPr>
                <w:lang w:val="en-GB"/>
              </w:rPr>
              <w:t>e</w:t>
            </w:r>
            <w:r w:rsidRPr="00372AB8">
              <w:rPr>
                <w:lang w:val="en-GB"/>
              </w:rPr>
              <w:t>mented, disconnection of power supply cables or water hoses from torches is not allowed -there must be switching devices i</w:t>
            </w:r>
            <w:r w:rsidRPr="00372AB8">
              <w:rPr>
                <w:lang w:val="en-GB"/>
              </w:rPr>
              <w:t>n</w:t>
            </w:r>
            <w:r w:rsidRPr="00372AB8">
              <w:rPr>
                <w:lang w:val="en-GB"/>
              </w:rPr>
              <w:t>stalled for that purposes.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578434F3" w14:textId="09552D3F"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2774A0" w:rsidRPr="00372AB8" w14:paraId="3735F199"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47E72" w14:textId="77777777"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1.15</w:t>
            </w:r>
          </w:p>
        </w:tc>
        <w:tc>
          <w:tcPr>
            <w:tcW w:w="6160" w:type="dxa"/>
            <w:tcBorders>
              <w:top w:val="single" w:sz="4" w:space="0" w:color="auto"/>
              <w:left w:val="nil"/>
              <w:bottom w:val="single" w:sz="4" w:space="0" w:color="auto"/>
              <w:right w:val="single" w:sz="4" w:space="0" w:color="auto"/>
            </w:tcBorders>
            <w:shd w:val="clear" w:color="auto" w:fill="auto"/>
            <w:noWrap/>
            <w:hideMark/>
          </w:tcPr>
          <w:p w14:paraId="54F3C057" w14:textId="4CF943A8" w:rsidR="002774A0" w:rsidRPr="00372AB8" w:rsidRDefault="002774A0" w:rsidP="00372AB8">
            <w:pPr>
              <w:suppressAutoHyphens w:val="0"/>
              <w:autoSpaceDN/>
              <w:ind w:firstLine="0"/>
              <w:jc w:val="left"/>
              <w:textAlignment w:val="auto"/>
              <w:rPr>
                <w:rFonts w:cs="Calibri"/>
                <w:bCs/>
                <w:color w:val="000000"/>
                <w:lang w:val="en-GB" w:eastAsia="lt-LT"/>
              </w:rPr>
            </w:pPr>
            <w:r w:rsidRPr="00372AB8">
              <w:rPr>
                <w:rFonts w:cs="Calibri"/>
                <w:lang w:val="en-GB"/>
              </w:rPr>
              <w:t xml:space="preserve">The seamer has an operator's console which allows </w:t>
            </w:r>
            <w:proofErr w:type="gramStart"/>
            <w:r w:rsidRPr="00372AB8">
              <w:rPr>
                <w:rFonts w:cs="Calibri"/>
                <w:lang w:val="en-GB"/>
              </w:rPr>
              <w:t>to view</w:t>
            </w:r>
            <w:proofErr w:type="gramEnd"/>
            <w:r w:rsidRPr="00372AB8">
              <w:rPr>
                <w:rFonts w:cs="Calibri"/>
                <w:lang w:val="en-GB"/>
              </w:rPr>
              <w:t xml:space="preserve"> weld, to monitor weld parameters and to program the weld</w:t>
            </w:r>
            <w:r w:rsidRPr="00372AB8">
              <w:rPr>
                <w:rFonts w:cs="Calibri"/>
                <w:lang w:val="en-GB"/>
              </w:rPr>
              <w:br/>
              <w:t>parameters from one location.</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2626BD39" w14:textId="033E39FB"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2774A0" w:rsidRPr="00372AB8" w14:paraId="620EE55C"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255C5" w14:textId="77777777"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1.16</w:t>
            </w:r>
          </w:p>
        </w:tc>
        <w:tc>
          <w:tcPr>
            <w:tcW w:w="6160" w:type="dxa"/>
            <w:tcBorders>
              <w:top w:val="single" w:sz="4" w:space="0" w:color="auto"/>
              <w:left w:val="nil"/>
              <w:bottom w:val="single" w:sz="4" w:space="0" w:color="auto"/>
              <w:right w:val="single" w:sz="4" w:space="0" w:color="auto"/>
            </w:tcBorders>
            <w:shd w:val="clear" w:color="auto" w:fill="auto"/>
            <w:noWrap/>
            <w:hideMark/>
          </w:tcPr>
          <w:p w14:paraId="42214294" w14:textId="0F73CCAC" w:rsidR="002774A0" w:rsidRPr="00372AB8" w:rsidRDefault="002774A0" w:rsidP="00372AB8">
            <w:pPr>
              <w:suppressAutoHyphens w:val="0"/>
              <w:autoSpaceDN/>
              <w:ind w:firstLine="0"/>
              <w:jc w:val="left"/>
              <w:textAlignment w:val="auto"/>
              <w:rPr>
                <w:rFonts w:cs="Calibri"/>
                <w:bCs/>
                <w:color w:val="000000"/>
                <w:lang w:val="en-GB" w:eastAsia="lt-LT"/>
              </w:rPr>
            </w:pPr>
            <w:r w:rsidRPr="00372AB8">
              <w:rPr>
                <w:rFonts w:cs="Calibri"/>
                <w:lang w:val="en-GB"/>
              </w:rPr>
              <w:t>Shield gas supply flow indicators are observable from the oper</w:t>
            </w:r>
            <w:r w:rsidRPr="00372AB8">
              <w:rPr>
                <w:rFonts w:cs="Calibri"/>
                <w:lang w:val="en-GB"/>
              </w:rPr>
              <w:t>a</w:t>
            </w:r>
            <w:r w:rsidRPr="00372AB8">
              <w:rPr>
                <w:rFonts w:cs="Calibri"/>
                <w:lang w:val="en-GB"/>
              </w:rPr>
              <w:t>tor's console. Applicable to both PAW and GTAW processes.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110403B5" w14:textId="768ABE15"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2774A0" w:rsidRPr="00372AB8" w14:paraId="0C25FC97" w14:textId="77777777" w:rsidTr="008D0A9F">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9EEECC" w14:textId="2857E5BA" w:rsidR="002774A0" w:rsidRPr="00372AB8" w:rsidRDefault="002774A0"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1.17</w:t>
            </w:r>
          </w:p>
        </w:tc>
        <w:tc>
          <w:tcPr>
            <w:tcW w:w="6160" w:type="dxa"/>
            <w:tcBorders>
              <w:top w:val="single" w:sz="4" w:space="0" w:color="auto"/>
              <w:left w:val="nil"/>
              <w:bottom w:val="single" w:sz="4" w:space="0" w:color="auto"/>
              <w:right w:val="single" w:sz="4" w:space="0" w:color="auto"/>
            </w:tcBorders>
            <w:shd w:val="clear" w:color="auto" w:fill="auto"/>
            <w:noWrap/>
          </w:tcPr>
          <w:p w14:paraId="323C04DE" w14:textId="687F8DDE" w:rsidR="002774A0" w:rsidRPr="00372AB8" w:rsidRDefault="002774A0" w:rsidP="00372AB8">
            <w:pPr>
              <w:suppressAutoHyphens w:val="0"/>
              <w:autoSpaceDN/>
              <w:ind w:firstLine="0"/>
              <w:jc w:val="left"/>
              <w:textAlignment w:val="auto"/>
              <w:rPr>
                <w:rFonts w:cs="Calibri"/>
                <w:bCs/>
                <w:color w:val="000000"/>
                <w:lang w:val="en-GB" w:eastAsia="lt-LT"/>
              </w:rPr>
            </w:pPr>
            <w:r w:rsidRPr="00372AB8">
              <w:rPr>
                <w:rFonts w:cs="Calibri"/>
                <w:lang w:val="en-GB"/>
              </w:rPr>
              <w:t>The seamer has a central electric cabinet which distributes power to absolutely all hardware on the seamer. All circuits must be fuse protected.</w:t>
            </w:r>
          </w:p>
        </w:tc>
        <w:tc>
          <w:tcPr>
            <w:tcW w:w="2887" w:type="dxa"/>
            <w:tcBorders>
              <w:top w:val="single" w:sz="4" w:space="0" w:color="auto"/>
              <w:left w:val="nil"/>
              <w:bottom w:val="single" w:sz="4" w:space="0" w:color="auto"/>
              <w:right w:val="single" w:sz="4" w:space="0" w:color="auto"/>
            </w:tcBorders>
            <w:shd w:val="clear" w:color="auto" w:fill="auto"/>
            <w:vAlign w:val="center"/>
          </w:tcPr>
          <w:p w14:paraId="43937CC2" w14:textId="3A7F06EA" w:rsidR="002774A0" w:rsidRPr="00372AB8" w:rsidRDefault="00492A65"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8A1BDB" w:rsidRPr="00372AB8" w14:paraId="6CC896E1" w14:textId="77777777" w:rsidTr="008A1BDB">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1D382" w14:textId="77777777" w:rsidR="008A1BDB" w:rsidRPr="00372AB8" w:rsidRDefault="008A1BDB" w:rsidP="00372AB8">
            <w:pPr>
              <w:suppressAutoHyphens w:val="0"/>
              <w:autoSpaceDN/>
              <w:ind w:firstLine="0"/>
              <w:jc w:val="center"/>
              <w:textAlignment w:val="auto"/>
              <w:rPr>
                <w:rFonts w:cs="Calibri"/>
                <w:b/>
                <w:bCs/>
                <w:color w:val="000000"/>
                <w:lang w:val="en-GB" w:eastAsia="lt-LT"/>
              </w:rPr>
            </w:pPr>
            <w:r w:rsidRPr="00372AB8">
              <w:rPr>
                <w:rFonts w:cs="Calibri"/>
                <w:b/>
                <w:bCs/>
                <w:color w:val="000000"/>
                <w:lang w:val="en-GB" w:eastAsia="lt-LT"/>
              </w:rPr>
              <w:t>2</w:t>
            </w:r>
          </w:p>
        </w:tc>
        <w:tc>
          <w:tcPr>
            <w:tcW w:w="6160" w:type="dxa"/>
            <w:tcBorders>
              <w:top w:val="single" w:sz="4" w:space="0" w:color="auto"/>
              <w:left w:val="nil"/>
              <w:bottom w:val="single" w:sz="4" w:space="0" w:color="auto"/>
              <w:right w:val="single" w:sz="4" w:space="0" w:color="auto"/>
            </w:tcBorders>
            <w:shd w:val="clear" w:color="auto" w:fill="auto"/>
            <w:noWrap/>
            <w:vAlign w:val="center"/>
            <w:hideMark/>
          </w:tcPr>
          <w:p w14:paraId="3F9C214E" w14:textId="77777777" w:rsidR="008A1BDB" w:rsidRPr="00372AB8" w:rsidRDefault="008A1BDB" w:rsidP="00372AB8">
            <w:pPr>
              <w:suppressAutoHyphens w:val="0"/>
              <w:autoSpaceDN/>
              <w:ind w:firstLine="0"/>
              <w:jc w:val="left"/>
              <w:textAlignment w:val="auto"/>
              <w:rPr>
                <w:rFonts w:cs="Calibri"/>
                <w:b/>
                <w:bCs/>
                <w:color w:val="000000"/>
                <w:lang w:val="en-GB" w:eastAsia="lt-LT"/>
              </w:rPr>
            </w:pPr>
            <w:r w:rsidRPr="00372AB8">
              <w:rPr>
                <w:rFonts w:cs="Calibri"/>
                <w:b/>
                <w:bCs/>
                <w:color w:val="000000"/>
                <w:lang w:val="en-GB" w:eastAsia="lt-LT"/>
              </w:rPr>
              <w:t>Key components/parameters supplied with the Plasma arc wel</w:t>
            </w:r>
            <w:r w:rsidRPr="00372AB8">
              <w:rPr>
                <w:rFonts w:cs="Calibri"/>
                <w:b/>
                <w:bCs/>
                <w:color w:val="000000"/>
                <w:lang w:val="en-GB" w:eastAsia="lt-LT"/>
              </w:rPr>
              <w:t>d</w:t>
            </w:r>
            <w:r w:rsidRPr="00372AB8">
              <w:rPr>
                <w:rFonts w:cs="Calibri"/>
                <w:b/>
                <w:bCs/>
                <w:color w:val="000000"/>
                <w:lang w:val="en-GB" w:eastAsia="lt-LT"/>
              </w:rPr>
              <w:t>ing (PAW) process: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63B68992" w14:textId="77777777" w:rsidR="008A1BDB" w:rsidRPr="00372AB8" w:rsidRDefault="008A1BDB" w:rsidP="00372AB8">
            <w:pPr>
              <w:suppressAutoHyphens w:val="0"/>
              <w:autoSpaceDN/>
              <w:ind w:firstLine="0"/>
              <w:jc w:val="center"/>
              <w:textAlignment w:val="auto"/>
              <w:rPr>
                <w:rFonts w:cs="Calibri"/>
                <w:b/>
                <w:bCs/>
                <w:color w:val="000000"/>
                <w:lang w:val="en-GB" w:eastAsia="lt-LT"/>
              </w:rPr>
            </w:pPr>
            <w:r w:rsidRPr="00372AB8">
              <w:rPr>
                <w:rFonts w:cs="Calibri"/>
                <w:b/>
                <w:bCs/>
                <w:color w:val="000000"/>
                <w:lang w:val="en-GB" w:eastAsia="lt-LT"/>
              </w:rPr>
              <w:t> </w:t>
            </w:r>
          </w:p>
        </w:tc>
      </w:tr>
      <w:tr w:rsidR="00B14712" w:rsidRPr="00372AB8" w14:paraId="0140EC91" w14:textId="77777777" w:rsidTr="00674A0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124B4"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lastRenderedPageBreak/>
              <w:t>2.1</w:t>
            </w:r>
          </w:p>
        </w:tc>
        <w:tc>
          <w:tcPr>
            <w:tcW w:w="6160" w:type="dxa"/>
            <w:tcBorders>
              <w:top w:val="single" w:sz="4" w:space="0" w:color="auto"/>
              <w:left w:val="nil"/>
              <w:bottom w:val="single" w:sz="4" w:space="0" w:color="auto"/>
              <w:right w:val="single" w:sz="4" w:space="0" w:color="auto"/>
            </w:tcBorders>
            <w:shd w:val="clear" w:color="auto" w:fill="auto"/>
            <w:noWrap/>
            <w:hideMark/>
          </w:tcPr>
          <w:p w14:paraId="51FA0E0B" w14:textId="2011B7D2"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lang w:val="en-GB"/>
              </w:rPr>
              <w:t>Entire length of the Cone-55 closing seam is reachable to weld with the PAW process using small run-off tabs.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00F9911E" w14:textId="1A2A0FC4"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B14712" w:rsidRPr="00372AB8" w14:paraId="068462F1" w14:textId="77777777" w:rsidTr="00674A0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020CA"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2.2</w:t>
            </w:r>
          </w:p>
        </w:tc>
        <w:tc>
          <w:tcPr>
            <w:tcW w:w="6160" w:type="dxa"/>
            <w:tcBorders>
              <w:top w:val="single" w:sz="4" w:space="0" w:color="auto"/>
              <w:left w:val="nil"/>
              <w:bottom w:val="single" w:sz="4" w:space="0" w:color="auto"/>
              <w:right w:val="single" w:sz="4" w:space="0" w:color="auto"/>
            </w:tcBorders>
            <w:shd w:val="clear" w:color="auto" w:fill="auto"/>
            <w:noWrap/>
            <w:hideMark/>
          </w:tcPr>
          <w:p w14:paraId="0FB6A782" w14:textId="5710D70B"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Length b of the closing seam of the Cone-15 unreachable to weld with the PAW process with a magnetic oscillator probe mounted.</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6D44E14E" w14:textId="386EACA1"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Value:</w:t>
            </w:r>
          </w:p>
        </w:tc>
      </w:tr>
      <w:tr w:rsidR="00B14712" w:rsidRPr="00372AB8" w14:paraId="38835FC0" w14:textId="77777777" w:rsidTr="00674A0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45B25"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2.3</w:t>
            </w:r>
          </w:p>
        </w:tc>
        <w:tc>
          <w:tcPr>
            <w:tcW w:w="6160" w:type="dxa"/>
            <w:tcBorders>
              <w:top w:val="single" w:sz="4" w:space="0" w:color="auto"/>
              <w:left w:val="nil"/>
              <w:bottom w:val="single" w:sz="4" w:space="0" w:color="auto"/>
              <w:right w:val="single" w:sz="4" w:space="0" w:color="auto"/>
            </w:tcBorders>
            <w:shd w:val="clear" w:color="auto" w:fill="auto"/>
            <w:noWrap/>
            <w:hideMark/>
          </w:tcPr>
          <w:p w14:paraId="30B958A2" w14:textId="49AF1BE1"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Length c of the closing seam of the Cone-15 unreachable to weld with the PAW process with the magnetic oscillator probe di</w:t>
            </w:r>
            <w:r w:rsidRPr="00372AB8">
              <w:rPr>
                <w:rFonts w:cs="Calibri"/>
                <w:lang w:val="en-GB"/>
              </w:rPr>
              <w:t>s</w:t>
            </w:r>
            <w:r w:rsidRPr="00372AB8">
              <w:rPr>
                <w:rFonts w:cs="Calibri"/>
                <w:lang w:val="en-GB"/>
              </w:rPr>
              <w:t>mounted.</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518A0F8C" w14:textId="36F2E11F"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Value:</w:t>
            </w:r>
          </w:p>
        </w:tc>
      </w:tr>
      <w:tr w:rsidR="00B14712" w:rsidRPr="00372AB8" w14:paraId="7CE8EA47" w14:textId="77777777" w:rsidTr="00674A0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D2630"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2.4</w:t>
            </w:r>
          </w:p>
        </w:tc>
        <w:tc>
          <w:tcPr>
            <w:tcW w:w="6160" w:type="dxa"/>
            <w:tcBorders>
              <w:top w:val="single" w:sz="4" w:space="0" w:color="auto"/>
              <w:left w:val="nil"/>
              <w:bottom w:val="single" w:sz="4" w:space="0" w:color="auto"/>
              <w:right w:val="single" w:sz="4" w:space="0" w:color="auto"/>
            </w:tcBorders>
            <w:shd w:val="clear" w:color="auto" w:fill="auto"/>
            <w:noWrap/>
            <w:hideMark/>
          </w:tcPr>
          <w:p w14:paraId="64AEC651" w14:textId="2D0FC7A5"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PAW process conducted either in keyhole plasma mode or</w:t>
            </w:r>
            <w:r w:rsidRPr="00372AB8">
              <w:rPr>
                <w:rFonts w:cs="Calibri"/>
                <w:lang w:val="en-GB"/>
              </w:rPr>
              <w:br/>
              <w:t>with-wire mode.</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1FFB0B30" w14:textId="433DBBED"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B14712" w:rsidRPr="00372AB8" w14:paraId="521772FE" w14:textId="77777777" w:rsidTr="00674A0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0AEB1"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2.5</w:t>
            </w:r>
          </w:p>
        </w:tc>
        <w:tc>
          <w:tcPr>
            <w:tcW w:w="6160" w:type="dxa"/>
            <w:tcBorders>
              <w:top w:val="single" w:sz="4" w:space="0" w:color="auto"/>
              <w:left w:val="nil"/>
              <w:bottom w:val="single" w:sz="4" w:space="0" w:color="auto"/>
              <w:right w:val="single" w:sz="4" w:space="0" w:color="auto"/>
            </w:tcBorders>
            <w:shd w:val="clear" w:color="auto" w:fill="auto"/>
            <w:noWrap/>
            <w:hideMark/>
          </w:tcPr>
          <w:p w14:paraId="13EA6A62" w14:textId="077963CE"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Programmable slide provided for vertical torch positioning and arc voltage control for the PAW process.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23000047" w14:textId="0C680CC0"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B14712" w:rsidRPr="00372AB8" w14:paraId="2116978F" w14:textId="77777777" w:rsidTr="00674A0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353E3"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2.6</w:t>
            </w:r>
          </w:p>
        </w:tc>
        <w:tc>
          <w:tcPr>
            <w:tcW w:w="6160" w:type="dxa"/>
            <w:tcBorders>
              <w:top w:val="single" w:sz="4" w:space="0" w:color="auto"/>
              <w:left w:val="nil"/>
              <w:bottom w:val="single" w:sz="4" w:space="0" w:color="auto"/>
              <w:right w:val="single" w:sz="4" w:space="0" w:color="auto"/>
            </w:tcBorders>
            <w:shd w:val="clear" w:color="auto" w:fill="auto"/>
            <w:noWrap/>
            <w:hideMark/>
          </w:tcPr>
          <w:p w14:paraId="5CD60E98" w14:textId="309A301C"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 xml:space="preserve">Wire feeder allowing the programming and control of feed rate, retract, delay, and pulsation (synchronized to current pulsation). Precise wire positioning device allowing operator to fine-tune the wire position in 2 axis directions in relation to weld torch and weld puddle, controlled from the operator's </w:t>
            </w:r>
            <w:r w:rsidR="00372AB8" w:rsidRPr="00372AB8">
              <w:rPr>
                <w:rFonts w:cs="Calibri"/>
                <w:lang w:val="en-GB"/>
              </w:rPr>
              <w:t>console is</w:t>
            </w:r>
            <w:r w:rsidRPr="00372AB8">
              <w:rPr>
                <w:rFonts w:cs="Calibri"/>
                <w:lang w:val="en-GB"/>
              </w:rPr>
              <w:t xml:space="preserve"> included. Wire feed rolls for 1.0, 1.2 mm wire are included. Wire straighte</w:t>
            </w:r>
            <w:r w:rsidRPr="00372AB8">
              <w:rPr>
                <w:rFonts w:cs="Calibri"/>
                <w:lang w:val="en-GB"/>
              </w:rPr>
              <w:t>n</w:t>
            </w:r>
            <w:r w:rsidRPr="00372AB8">
              <w:rPr>
                <w:rFonts w:cs="Calibri"/>
                <w:lang w:val="en-GB"/>
              </w:rPr>
              <w:t>ing, rolling gear is included.</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1AFAC2F9" w14:textId="26C61FEC"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B14712" w:rsidRPr="00372AB8" w14:paraId="289EDFE3" w14:textId="77777777" w:rsidTr="00674A0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11F43"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2.7</w:t>
            </w:r>
          </w:p>
        </w:tc>
        <w:tc>
          <w:tcPr>
            <w:tcW w:w="6160" w:type="dxa"/>
            <w:tcBorders>
              <w:top w:val="single" w:sz="4" w:space="0" w:color="auto"/>
              <w:left w:val="nil"/>
              <w:bottom w:val="single" w:sz="4" w:space="0" w:color="auto"/>
              <w:right w:val="single" w:sz="4" w:space="0" w:color="auto"/>
            </w:tcBorders>
            <w:shd w:val="clear" w:color="auto" w:fill="auto"/>
            <w:noWrap/>
            <w:hideMark/>
          </w:tcPr>
          <w:p w14:paraId="5DD95722" w14:textId="5DDB0F65"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Separate high resolution colour weld camera for the PAW torch with mounting brackets, a water-cooled or gas-cooled body is included. If the gas-cooled design of a camera body is chosen, then the distance between the camera and an arc must be at least 170 mm and still ensure clear imaging of a weld zone. Auxiliary lighting to aid in viewing the weld joint prior to welding is inclu</w:t>
            </w:r>
            <w:r w:rsidRPr="00372AB8">
              <w:rPr>
                <w:rFonts w:cs="Calibri"/>
                <w:lang w:val="en-GB"/>
              </w:rPr>
              <w:t>d</w:t>
            </w:r>
            <w:r w:rsidRPr="00372AB8">
              <w:rPr>
                <w:rFonts w:cs="Calibri"/>
                <w:lang w:val="en-GB"/>
              </w:rPr>
              <w:t>ed.</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75F08EB0" w14:textId="76D87DE5"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B14712" w:rsidRPr="00372AB8" w14:paraId="4BA841B8" w14:textId="77777777" w:rsidTr="00674A0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FFDB4F"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2.8</w:t>
            </w:r>
          </w:p>
        </w:tc>
        <w:tc>
          <w:tcPr>
            <w:tcW w:w="6160" w:type="dxa"/>
            <w:tcBorders>
              <w:top w:val="single" w:sz="4" w:space="0" w:color="auto"/>
              <w:left w:val="nil"/>
              <w:bottom w:val="single" w:sz="4" w:space="0" w:color="auto"/>
              <w:right w:val="single" w:sz="4" w:space="0" w:color="auto"/>
            </w:tcBorders>
            <w:shd w:val="clear" w:color="auto" w:fill="auto"/>
            <w:noWrap/>
            <w:hideMark/>
          </w:tcPr>
          <w:p w14:paraId="7F8D495A" w14:textId="3C15546B"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 xml:space="preserve">Magnetic oscillation </w:t>
            </w:r>
            <w:proofErr w:type="gramStart"/>
            <w:r w:rsidRPr="00372AB8">
              <w:rPr>
                <w:rFonts w:cs="Calibri"/>
                <w:lang w:val="en-GB"/>
              </w:rPr>
              <w:t>module with a water-cooled probe are</w:t>
            </w:r>
            <w:proofErr w:type="gramEnd"/>
            <w:r w:rsidRPr="00372AB8">
              <w:rPr>
                <w:rFonts w:cs="Calibri"/>
                <w:lang w:val="en-GB"/>
              </w:rPr>
              <w:t xml:space="preserve"> i</w:t>
            </w:r>
            <w:r w:rsidRPr="00372AB8">
              <w:rPr>
                <w:rFonts w:cs="Calibri"/>
                <w:lang w:val="en-GB"/>
              </w:rPr>
              <w:t>n</w:t>
            </w:r>
            <w:r w:rsidRPr="00372AB8">
              <w:rPr>
                <w:rFonts w:cs="Calibri"/>
                <w:lang w:val="en-GB"/>
              </w:rPr>
              <w:t>cluded. The module allows to program the next oscillation para</w:t>
            </w:r>
            <w:r w:rsidRPr="00372AB8">
              <w:rPr>
                <w:rFonts w:cs="Calibri"/>
                <w:lang w:val="en-GB"/>
              </w:rPr>
              <w:t>m</w:t>
            </w:r>
            <w:r w:rsidRPr="00372AB8">
              <w:rPr>
                <w:rFonts w:cs="Calibri"/>
                <w:lang w:val="en-GB"/>
              </w:rPr>
              <w:t>eters: frequency, left and right deviation, oscillation centreline and an amplitude of the magnetic field not less than 9</w:t>
            </w:r>
            <w:proofErr w:type="gramStart"/>
            <w:r w:rsidRPr="00372AB8">
              <w:rPr>
                <w:rFonts w:cs="Calibri"/>
                <w:lang w:val="en-GB"/>
              </w:rPr>
              <w:t>,5</w:t>
            </w:r>
            <w:proofErr w:type="gramEnd"/>
            <w:r w:rsidRPr="00372AB8">
              <w:rPr>
                <w:rFonts w:cs="Calibri"/>
                <w:lang w:val="en-GB"/>
              </w:rPr>
              <w:t xml:space="preserve"> mm. For purposes of the better weld reach, the probe must be </w:t>
            </w:r>
            <w:proofErr w:type="spellStart"/>
            <w:r w:rsidRPr="00372AB8">
              <w:rPr>
                <w:rFonts w:cs="Calibri"/>
                <w:lang w:val="en-GB"/>
              </w:rPr>
              <w:t>disconnec</w:t>
            </w:r>
            <w:r w:rsidRPr="00372AB8">
              <w:rPr>
                <w:rFonts w:cs="Calibri"/>
                <w:lang w:val="en-GB"/>
              </w:rPr>
              <w:t>t</w:t>
            </w:r>
            <w:r w:rsidRPr="00372AB8">
              <w:rPr>
                <w:rFonts w:cs="Calibri"/>
                <w:lang w:val="en-GB"/>
              </w:rPr>
              <w:t>able</w:t>
            </w:r>
            <w:proofErr w:type="spellEnd"/>
            <w:r w:rsidRPr="00372AB8">
              <w:rPr>
                <w:rFonts w:cs="Calibri"/>
                <w:lang w:val="en-GB"/>
              </w:rPr>
              <w:t xml:space="preserve"> by unplugging its cable and water lines with fast connection joints or distractible without unplugging it's cable and water su</w:t>
            </w:r>
            <w:r w:rsidRPr="00372AB8">
              <w:rPr>
                <w:rFonts w:cs="Calibri"/>
                <w:lang w:val="en-GB"/>
              </w:rPr>
              <w:t>p</w:t>
            </w:r>
            <w:r w:rsidRPr="00372AB8">
              <w:rPr>
                <w:rFonts w:cs="Calibri"/>
                <w:lang w:val="en-GB"/>
              </w:rPr>
              <w:t>ply h</w:t>
            </w:r>
            <w:r w:rsidRPr="00372AB8">
              <w:rPr>
                <w:rFonts w:cs="Calibri"/>
                <w:lang w:val="en-GB"/>
              </w:rPr>
              <w:t>o</w:t>
            </w:r>
            <w:r w:rsidRPr="00372AB8">
              <w:rPr>
                <w:rFonts w:cs="Calibri"/>
                <w:lang w:val="en-GB"/>
              </w:rPr>
              <w:t>ses.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6A43F203" w14:textId="6FC31833"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B14712" w:rsidRPr="00372AB8" w14:paraId="71FC0E23" w14:textId="77777777" w:rsidTr="00674A0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E0783"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2.9</w:t>
            </w:r>
          </w:p>
        </w:tc>
        <w:tc>
          <w:tcPr>
            <w:tcW w:w="6160" w:type="dxa"/>
            <w:tcBorders>
              <w:top w:val="single" w:sz="4" w:space="0" w:color="auto"/>
              <w:left w:val="nil"/>
              <w:bottom w:val="single" w:sz="4" w:space="0" w:color="auto"/>
              <w:right w:val="single" w:sz="4" w:space="0" w:color="auto"/>
            </w:tcBorders>
            <w:shd w:val="clear" w:color="auto" w:fill="auto"/>
            <w:noWrap/>
            <w:hideMark/>
          </w:tcPr>
          <w:p w14:paraId="16A2F400" w14:textId="5473F71E"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Welding power source rated output at 38 VDC, 100% duty</w:t>
            </w:r>
            <w:r w:rsidRPr="00372AB8">
              <w:rPr>
                <w:rFonts w:cs="Calibri"/>
                <w:lang w:val="en-GB"/>
              </w:rPr>
              <w:br/>
              <w:t>cycle</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04775B73" w14:textId="060E1FC1"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Value:</w:t>
            </w:r>
          </w:p>
        </w:tc>
      </w:tr>
      <w:tr w:rsidR="00B14712" w:rsidRPr="00372AB8" w14:paraId="6CBD16A4" w14:textId="77777777" w:rsidTr="008A1BDB">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739DE"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2.10</w:t>
            </w:r>
          </w:p>
        </w:tc>
        <w:tc>
          <w:tcPr>
            <w:tcW w:w="6160" w:type="dxa"/>
            <w:tcBorders>
              <w:top w:val="single" w:sz="4" w:space="0" w:color="auto"/>
              <w:left w:val="nil"/>
              <w:bottom w:val="single" w:sz="4" w:space="0" w:color="auto"/>
              <w:right w:val="single" w:sz="4" w:space="0" w:color="auto"/>
            </w:tcBorders>
            <w:shd w:val="clear" w:color="auto" w:fill="auto"/>
            <w:noWrap/>
            <w:vAlign w:val="center"/>
            <w:hideMark/>
          </w:tcPr>
          <w:p w14:paraId="2933DBE2" w14:textId="3B2171FC"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 xml:space="preserve">Easily, without wrenches dismountable, water-cooled shield gas trailer with a separate gas supply nozzle intended for protection of a cooling weld beneath the torch. </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458725AC" w14:textId="4345ACDD"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B14712" w:rsidRPr="00372AB8" w14:paraId="51EC432C" w14:textId="77777777" w:rsidTr="00674A0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01E529" w14:textId="6FD9D9AE"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2.11</w:t>
            </w:r>
          </w:p>
        </w:tc>
        <w:tc>
          <w:tcPr>
            <w:tcW w:w="6160" w:type="dxa"/>
            <w:tcBorders>
              <w:top w:val="single" w:sz="4" w:space="0" w:color="auto"/>
              <w:left w:val="nil"/>
              <w:bottom w:val="single" w:sz="4" w:space="0" w:color="auto"/>
              <w:right w:val="single" w:sz="4" w:space="0" w:color="auto"/>
            </w:tcBorders>
            <w:shd w:val="clear" w:color="auto" w:fill="auto"/>
            <w:noWrap/>
          </w:tcPr>
          <w:p w14:paraId="4EC1356D" w14:textId="0D1EA7FE"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 xml:space="preserve">Water-cooled one-fits-all bed insert on the mandrel allowing </w:t>
            </w:r>
            <w:proofErr w:type="gramStart"/>
            <w:r w:rsidRPr="00372AB8">
              <w:rPr>
                <w:rFonts w:cs="Calibri"/>
                <w:lang w:val="en-GB"/>
              </w:rPr>
              <w:t>to protect</w:t>
            </w:r>
            <w:proofErr w:type="gramEnd"/>
            <w:r w:rsidRPr="00372AB8">
              <w:rPr>
                <w:rFonts w:cs="Calibri"/>
                <w:lang w:val="en-GB"/>
              </w:rPr>
              <w:t xml:space="preserve"> with shield gas seams of steel sheets of all thicknesses during the PAW root pass welding. 2 pcs of the inserts are inclu</w:t>
            </w:r>
            <w:r w:rsidRPr="00372AB8">
              <w:rPr>
                <w:rFonts w:cs="Calibri"/>
                <w:lang w:val="en-GB"/>
              </w:rPr>
              <w:t>d</w:t>
            </w:r>
            <w:r w:rsidRPr="00372AB8">
              <w:rPr>
                <w:rFonts w:cs="Calibri"/>
                <w:lang w:val="en-GB"/>
              </w:rPr>
              <w:t>ed.</w:t>
            </w:r>
          </w:p>
        </w:tc>
        <w:tc>
          <w:tcPr>
            <w:tcW w:w="2887" w:type="dxa"/>
            <w:tcBorders>
              <w:top w:val="single" w:sz="4" w:space="0" w:color="auto"/>
              <w:left w:val="nil"/>
              <w:bottom w:val="single" w:sz="4" w:space="0" w:color="auto"/>
              <w:right w:val="single" w:sz="4" w:space="0" w:color="auto"/>
            </w:tcBorders>
            <w:shd w:val="clear" w:color="auto" w:fill="auto"/>
            <w:vAlign w:val="center"/>
          </w:tcPr>
          <w:p w14:paraId="652B8723" w14:textId="1C7CF06F" w:rsidR="00B14712" w:rsidRPr="00372AB8" w:rsidRDefault="00B14712" w:rsidP="00372AB8">
            <w:pPr>
              <w:suppressAutoHyphens w:val="0"/>
              <w:autoSpaceDN/>
              <w:ind w:firstLine="0"/>
              <w:jc w:val="center"/>
              <w:textAlignment w:val="auto"/>
              <w:rPr>
                <w:rFonts w:ascii="MS Gothic" w:eastAsia="MS Gothic" w:hAnsi="MS Gothic" w:cs="MS Gothic"/>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8A1BDB" w:rsidRPr="00372AB8" w14:paraId="5969FD8C" w14:textId="77777777" w:rsidTr="008A1BDB">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A85A5" w14:textId="77777777" w:rsidR="008A1BDB" w:rsidRPr="00372AB8" w:rsidRDefault="008A1BDB" w:rsidP="00372AB8">
            <w:pPr>
              <w:suppressAutoHyphens w:val="0"/>
              <w:autoSpaceDN/>
              <w:ind w:firstLine="0"/>
              <w:jc w:val="center"/>
              <w:textAlignment w:val="auto"/>
              <w:rPr>
                <w:rFonts w:cs="Calibri"/>
                <w:b/>
                <w:bCs/>
                <w:color w:val="000000"/>
                <w:lang w:val="en-GB" w:eastAsia="lt-LT"/>
              </w:rPr>
            </w:pPr>
            <w:r w:rsidRPr="00372AB8">
              <w:rPr>
                <w:rFonts w:cs="Calibri"/>
                <w:b/>
                <w:bCs/>
                <w:color w:val="000000"/>
                <w:lang w:val="en-GB" w:eastAsia="lt-LT"/>
              </w:rPr>
              <w:t>3</w:t>
            </w:r>
          </w:p>
        </w:tc>
        <w:tc>
          <w:tcPr>
            <w:tcW w:w="6160" w:type="dxa"/>
            <w:tcBorders>
              <w:top w:val="single" w:sz="4" w:space="0" w:color="auto"/>
              <w:left w:val="nil"/>
              <w:bottom w:val="single" w:sz="4" w:space="0" w:color="auto"/>
              <w:right w:val="single" w:sz="4" w:space="0" w:color="auto"/>
            </w:tcBorders>
            <w:shd w:val="clear" w:color="auto" w:fill="auto"/>
            <w:noWrap/>
            <w:vAlign w:val="center"/>
            <w:hideMark/>
          </w:tcPr>
          <w:p w14:paraId="6D85CC5A" w14:textId="77777777" w:rsidR="008A1BDB" w:rsidRPr="00372AB8" w:rsidRDefault="008A1BDB" w:rsidP="00372AB8">
            <w:pPr>
              <w:suppressAutoHyphens w:val="0"/>
              <w:autoSpaceDN/>
              <w:ind w:firstLine="0"/>
              <w:jc w:val="left"/>
              <w:textAlignment w:val="auto"/>
              <w:rPr>
                <w:rFonts w:cs="Calibri"/>
                <w:b/>
                <w:bCs/>
                <w:color w:val="000000"/>
                <w:lang w:val="en-GB" w:eastAsia="lt-LT"/>
              </w:rPr>
            </w:pPr>
            <w:r w:rsidRPr="00372AB8">
              <w:rPr>
                <w:rFonts w:cs="Calibri"/>
                <w:b/>
                <w:bCs/>
                <w:color w:val="000000"/>
                <w:lang w:val="en-GB" w:eastAsia="lt-LT"/>
              </w:rPr>
              <w:t>Key components/parameters supplied with the Gas tungsten arc welding (GTAW) process: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40FD887D" w14:textId="77777777" w:rsidR="008A1BDB" w:rsidRPr="00372AB8" w:rsidRDefault="008A1BDB" w:rsidP="00372AB8">
            <w:pPr>
              <w:suppressAutoHyphens w:val="0"/>
              <w:autoSpaceDN/>
              <w:ind w:firstLine="0"/>
              <w:jc w:val="center"/>
              <w:textAlignment w:val="auto"/>
              <w:rPr>
                <w:rFonts w:cs="Calibri"/>
                <w:b/>
                <w:bCs/>
                <w:color w:val="000000"/>
                <w:lang w:val="en-GB" w:eastAsia="lt-LT"/>
              </w:rPr>
            </w:pPr>
            <w:r w:rsidRPr="00372AB8">
              <w:rPr>
                <w:rFonts w:cs="Calibri"/>
                <w:b/>
                <w:bCs/>
                <w:color w:val="000000"/>
                <w:lang w:val="en-GB" w:eastAsia="lt-LT"/>
              </w:rPr>
              <w:t> </w:t>
            </w:r>
          </w:p>
        </w:tc>
      </w:tr>
      <w:tr w:rsidR="00B14712" w:rsidRPr="00372AB8" w14:paraId="27442D6D" w14:textId="77777777" w:rsidTr="00FA48FA">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0D167"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3.1</w:t>
            </w:r>
          </w:p>
        </w:tc>
        <w:tc>
          <w:tcPr>
            <w:tcW w:w="6160" w:type="dxa"/>
            <w:tcBorders>
              <w:top w:val="single" w:sz="4" w:space="0" w:color="auto"/>
              <w:left w:val="nil"/>
              <w:bottom w:val="single" w:sz="4" w:space="0" w:color="auto"/>
              <w:right w:val="single" w:sz="4" w:space="0" w:color="auto"/>
            </w:tcBorders>
            <w:shd w:val="clear" w:color="auto" w:fill="auto"/>
            <w:noWrap/>
            <w:hideMark/>
          </w:tcPr>
          <w:p w14:paraId="35DE4BB0" w14:textId="1F9C66E1" w:rsidR="00B14712" w:rsidRPr="00372AB8" w:rsidRDefault="00B14712" w:rsidP="00372AB8">
            <w:pPr>
              <w:suppressAutoHyphens w:val="0"/>
              <w:autoSpaceDN/>
              <w:ind w:firstLine="0"/>
              <w:jc w:val="left"/>
              <w:textAlignment w:val="auto"/>
              <w:rPr>
                <w:rFonts w:cs="Calibri"/>
                <w:bCs/>
                <w:color w:val="000000"/>
                <w:highlight w:val="yellow"/>
                <w:lang w:val="en-GB" w:eastAsia="lt-LT"/>
              </w:rPr>
            </w:pPr>
            <w:r w:rsidRPr="00372AB8">
              <w:rPr>
                <w:rFonts w:cs="Calibri"/>
                <w:lang w:val="en-GB"/>
              </w:rPr>
              <w:t>Length d of the closing seam of the Cone-15 unreachable to weld with the GTAW process with the magnetic oscillator probe mounted.</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2C0A6EAA" w14:textId="5B125AF0" w:rsidR="00B14712" w:rsidRPr="00372AB8" w:rsidRDefault="00372AB8"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Value:</w:t>
            </w:r>
          </w:p>
        </w:tc>
      </w:tr>
      <w:tr w:rsidR="00B14712" w:rsidRPr="00372AB8" w14:paraId="441780BD" w14:textId="77777777" w:rsidTr="00FA48FA">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F74E1"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3.2</w:t>
            </w:r>
          </w:p>
        </w:tc>
        <w:tc>
          <w:tcPr>
            <w:tcW w:w="6160" w:type="dxa"/>
            <w:tcBorders>
              <w:top w:val="single" w:sz="4" w:space="0" w:color="auto"/>
              <w:left w:val="nil"/>
              <w:bottom w:val="single" w:sz="4" w:space="0" w:color="auto"/>
              <w:right w:val="single" w:sz="4" w:space="0" w:color="auto"/>
            </w:tcBorders>
            <w:shd w:val="clear" w:color="auto" w:fill="auto"/>
            <w:noWrap/>
            <w:hideMark/>
          </w:tcPr>
          <w:p w14:paraId="0383C41E" w14:textId="43AE707A" w:rsidR="00B14712" w:rsidRPr="00372AB8" w:rsidRDefault="00B14712" w:rsidP="00372AB8">
            <w:pPr>
              <w:suppressAutoHyphens w:val="0"/>
              <w:autoSpaceDN/>
              <w:ind w:firstLine="0"/>
              <w:jc w:val="left"/>
              <w:textAlignment w:val="auto"/>
              <w:rPr>
                <w:rFonts w:cs="Calibri"/>
                <w:bCs/>
                <w:color w:val="000000"/>
                <w:highlight w:val="yellow"/>
                <w:lang w:val="en-GB" w:eastAsia="lt-LT"/>
              </w:rPr>
            </w:pPr>
            <w:r w:rsidRPr="00372AB8">
              <w:rPr>
                <w:rFonts w:cs="Calibri"/>
                <w:lang w:val="en-GB"/>
              </w:rPr>
              <w:t>Length e of the closing seam of the Cone-15 unreachable to weld with the GTAW process with the magnetic oscillator probe di</w:t>
            </w:r>
            <w:r w:rsidRPr="00372AB8">
              <w:rPr>
                <w:rFonts w:cs="Calibri"/>
                <w:lang w:val="en-GB"/>
              </w:rPr>
              <w:t>s</w:t>
            </w:r>
            <w:r w:rsidRPr="00372AB8">
              <w:rPr>
                <w:rFonts w:cs="Calibri"/>
                <w:lang w:val="en-GB"/>
              </w:rPr>
              <w:t>mounted.</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7107676C" w14:textId="2F3232F6"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Value:</w:t>
            </w:r>
          </w:p>
        </w:tc>
      </w:tr>
      <w:tr w:rsidR="00B14712" w:rsidRPr="00372AB8" w14:paraId="5B3BE492" w14:textId="77777777" w:rsidTr="00FA48FA">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298B8"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lastRenderedPageBreak/>
              <w:t>3.3</w:t>
            </w:r>
          </w:p>
        </w:tc>
        <w:tc>
          <w:tcPr>
            <w:tcW w:w="6160" w:type="dxa"/>
            <w:tcBorders>
              <w:top w:val="single" w:sz="4" w:space="0" w:color="auto"/>
              <w:left w:val="nil"/>
              <w:bottom w:val="single" w:sz="4" w:space="0" w:color="auto"/>
              <w:right w:val="single" w:sz="4" w:space="0" w:color="auto"/>
            </w:tcBorders>
            <w:shd w:val="clear" w:color="auto" w:fill="auto"/>
            <w:noWrap/>
            <w:hideMark/>
          </w:tcPr>
          <w:p w14:paraId="62999E50" w14:textId="1267714F"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Length y of the unreachable to weld section of the seam near opening of the Cone-55 using GTAW process.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3A5B4A3D" w14:textId="46F9DDFE" w:rsidR="00B14712" w:rsidRPr="00372AB8" w:rsidRDefault="00372AB8"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Value:</w:t>
            </w:r>
          </w:p>
        </w:tc>
      </w:tr>
      <w:tr w:rsidR="00B14712" w:rsidRPr="00372AB8" w14:paraId="47A98035" w14:textId="77777777" w:rsidTr="00FA48FA">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C89C9"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3.4</w:t>
            </w:r>
          </w:p>
        </w:tc>
        <w:tc>
          <w:tcPr>
            <w:tcW w:w="6160" w:type="dxa"/>
            <w:tcBorders>
              <w:top w:val="single" w:sz="4" w:space="0" w:color="auto"/>
              <w:left w:val="nil"/>
              <w:bottom w:val="single" w:sz="4" w:space="0" w:color="auto"/>
              <w:right w:val="single" w:sz="4" w:space="0" w:color="auto"/>
            </w:tcBorders>
            <w:shd w:val="clear" w:color="auto" w:fill="auto"/>
            <w:noWrap/>
            <w:hideMark/>
          </w:tcPr>
          <w:p w14:paraId="12FEA835" w14:textId="39EA5654"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Programmable slide provided for vertical torch positioning and arc voltage control for the GTAW process.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4E87B7F8" w14:textId="3F3D2DE9"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B14712" w:rsidRPr="00372AB8" w14:paraId="01D5662C" w14:textId="77777777" w:rsidTr="00FA48FA">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8464C"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3.5</w:t>
            </w:r>
          </w:p>
        </w:tc>
        <w:tc>
          <w:tcPr>
            <w:tcW w:w="6160" w:type="dxa"/>
            <w:tcBorders>
              <w:top w:val="single" w:sz="4" w:space="0" w:color="auto"/>
              <w:left w:val="nil"/>
              <w:bottom w:val="single" w:sz="4" w:space="0" w:color="auto"/>
              <w:right w:val="single" w:sz="4" w:space="0" w:color="auto"/>
            </w:tcBorders>
            <w:shd w:val="clear" w:color="auto" w:fill="auto"/>
            <w:noWrap/>
            <w:hideMark/>
          </w:tcPr>
          <w:p w14:paraId="6E9DB1AA" w14:textId="441C4C91"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 xml:space="preserve">Wire feeder allowing the programming and control of feed rate, retract, delay, and pulsation (synchronized to current pulsation). Precise wire positioning device allowing operator to fine-tune the wire position in relation to weld torch and weld puddle, controlled from the operator's </w:t>
            </w:r>
            <w:r w:rsidR="00372AB8" w:rsidRPr="00372AB8">
              <w:rPr>
                <w:rFonts w:cs="Calibri"/>
                <w:lang w:val="en-GB"/>
              </w:rPr>
              <w:t>console is</w:t>
            </w:r>
            <w:r w:rsidRPr="00372AB8">
              <w:rPr>
                <w:rFonts w:cs="Calibri"/>
                <w:lang w:val="en-GB"/>
              </w:rPr>
              <w:t xml:space="preserve"> included. Wire feed rolls for 1.0, 1.2 mm wire are included. Wire straightening, rolling gear is i</w:t>
            </w:r>
            <w:r w:rsidRPr="00372AB8">
              <w:rPr>
                <w:rFonts w:cs="Calibri"/>
                <w:lang w:val="en-GB"/>
              </w:rPr>
              <w:t>n</w:t>
            </w:r>
            <w:r w:rsidRPr="00372AB8">
              <w:rPr>
                <w:rFonts w:cs="Calibri"/>
                <w:lang w:val="en-GB"/>
              </w:rPr>
              <w:t>cluded.</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32B5C1B7" w14:textId="77098D42"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B14712" w:rsidRPr="00372AB8" w14:paraId="3D12D2F6" w14:textId="77777777" w:rsidTr="00FA48FA">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BD4D8B"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3.6</w:t>
            </w:r>
          </w:p>
        </w:tc>
        <w:tc>
          <w:tcPr>
            <w:tcW w:w="6160" w:type="dxa"/>
            <w:tcBorders>
              <w:top w:val="single" w:sz="4" w:space="0" w:color="auto"/>
              <w:left w:val="nil"/>
              <w:bottom w:val="single" w:sz="4" w:space="0" w:color="auto"/>
              <w:right w:val="single" w:sz="4" w:space="0" w:color="auto"/>
            </w:tcBorders>
            <w:shd w:val="clear" w:color="auto" w:fill="auto"/>
            <w:noWrap/>
            <w:hideMark/>
          </w:tcPr>
          <w:p w14:paraId="6354CA1A" w14:textId="1CF6C6B3"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Separate high resolution colour weld camera for the GTAW torch with mounting brackets, a water-cooled or gas-cooled body is included. If the gas-cooled design of a camera body is chosen, then the distance between the camera and an arc must be at least 170 mm and still ensure clear imaging of a weld zone. Auxiliary lighting to aid in viewing the weld joint prior to welding is inclu</w:t>
            </w:r>
            <w:r w:rsidRPr="00372AB8">
              <w:rPr>
                <w:rFonts w:cs="Calibri"/>
                <w:lang w:val="en-GB"/>
              </w:rPr>
              <w:t>d</w:t>
            </w:r>
            <w:r w:rsidRPr="00372AB8">
              <w:rPr>
                <w:rFonts w:cs="Calibri"/>
                <w:lang w:val="en-GB"/>
              </w:rPr>
              <w:t>ed.</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46DA3AE9" w14:textId="0E87A2E1"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B14712" w:rsidRPr="00372AB8" w14:paraId="06F9C398" w14:textId="77777777" w:rsidTr="00FA48FA">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40ACD"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3.7</w:t>
            </w:r>
          </w:p>
        </w:tc>
        <w:tc>
          <w:tcPr>
            <w:tcW w:w="6160" w:type="dxa"/>
            <w:tcBorders>
              <w:top w:val="single" w:sz="4" w:space="0" w:color="auto"/>
              <w:left w:val="nil"/>
              <w:bottom w:val="single" w:sz="4" w:space="0" w:color="auto"/>
              <w:right w:val="single" w:sz="4" w:space="0" w:color="auto"/>
            </w:tcBorders>
            <w:shd w:val="clear" w:color="auto" w:fill="auto"/>
            <w:noWrap/>
            <w:hideMark/>
          </w:tcPr>
          <w:p w14:paraId="658F0F5F" w14:textId="7E498ACA"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 xml:space="preserve">Magnetic oscillation </w:t>
            </w:r>
            <w:proofErr w:type="gramStart"/>
            <w:r w:rsidRPr="00372AB8">
              <w:rPr>
                <w:rFonts w:cs="Calibri"/>
                <w:lang w:val="en-GB"/>
              </w:rPr>
              <w:t>module with a water-cooled probe are</w:t>
            </w:r>
            <w:proofErr w:type="gramEnd"/>
            <w:r w:rsidRPr="00372AB8">
              <w:rPr>
                <w:rFonts w:cs="Calibri"/>
                <w:lang w:val="en-GB"/>
              </w:rPr>
              <w:t xml:space="preserve"> i</w:t>
            </w:r>
            <w:r w:rsidRPr="00372AB8">
              <w:rPr>
                <w:rFonts w:cs="Calibri"/>
                <w:lang w:val="en-GB"/>
              </w:rPr>
              <w:t>n</w:t>
            </w:r>
            <w:r w:rsidRPr="00372AB8">
              <w:rPr>
                <w:rFonts w:cs="Calibri"/>
                <w:lang w:val="en-GB"/>
              </w:rPr>
              <w:t>cluded. The module allows to program the next oscillation para</w:t>
            </w:r>
            <w:r w:rsidRPr="00372AB8">
              <w:rPr>
                <w:rFonts w:cs="Calibri"/>
                <w:lang w:val="en-GB"/>
              </w:rPr>
              <w:t>m</w:t>
            </w:r>
            <w:r w:rsidRPr="00372AB8">
              <w:rPr>
                <w:rFonts w:cs="Calibri"/>
                <w:lang w:val="en-GB"/>
              </w:rPr>
              <w:t>eters: frequency, left and right deviation, oscillation centreline and an amplitude of the magnetic field not less than 9</w:t>
            </w:r>
            <w:proofErr w:type="gramStart"/>
            <w:r w:rsidRPr="00372AB8">
              <w:rPr>
                <w:rFonts w:cs="Calibri"/>
                <w:lang w:val="en-GB"/>
              </w:rPr>
              <w:t>,5</w:t>
            </w:r>
            <w:proofErr w:type="gramEnd"/>
            <w:r w:rsidRPr="00372AB8">
              <w:rPr>
                <w:rFonts w:cs="Calibri"/>
                <w:lang w:val="en-GB"/>
              </w:rPr>
              <w:t xml:space="preserve"> mm. For purposes of the better weld reach, the probe must be </w:t>
            </w:r>
            <w:proofErr w:type="spellStart"/>
            <w:r w:rsidRPr="00372AB8">
              <w:rPr>
                <w:rFonts w:cs="Calibri"/>
                <w:lang w:val="en-GB"/>
              </w:rPr>
              <w:t>disconnec</w:t>
            </w:r>
            <w:r w:rsidRPr="00372AB8">
              <w:rPr>
                <w:rFonts w:cs="Calibri"/>
                <w:lang w:val="en-GB"/>
              </w:rPr>
              <w:t>t</w:t>
            </w:r>
            <w:r w:rsidRPr="00372AB8">
              <w:rPr>
                <w:rFonts w:cs="Calibri"/>
                <w:lang w:val="en-GB"/>
              </w:rPr>
              <w:t>able</w:t>
            </w:r>
            <w:proofErr w:type="spellEnd"/>
            <w:r w:rsidRPr="00372AB8">
              <w:rPr>
                <w:rFonts w:cs="Calibri"/>
                <w:lang w:val="en-GB"/>
              </w:rPr>
              <w:t xml:space="preserve"> by unplugging its cable and water lines with fast connection joints or distractible without unplugging it's cable and water su</w:t>
            </w:r>
            <w:r w:rsidRPr="00372AB8">
              <w:rPr>
                <w:rFonts w:cs="Calibri"/>
                <w:lang w:val="en-GB"/>
              </w:rPr>
              <w:t>p</w:t>
            </w:r>
            <w:r w:rsidRPr="00372AB8">
              <w:rPr>
                <w:rFonts w:cs="Calibri"/>
                <w:lang w:val="en-GB"/>
              </w:rPr>
              <w:t>ply h</w:t>
            </w:r>
            <w:r w:rsidRPr="00372AB8">
              <w:rPr>
                <w:rFonts w:cs="Calibri"/>
                <w:lang w:val="en-GB"/>
              </w:rPr>
              <w:t>o</w:t>
            </w:r>
            <w:r w:rsidRPr="00372AB8">
              <w:rPr>
                <w:rFonts w:cs="Calibri"/>
                <w:lang w:val="en-GB"/>
              </w:rPr>
              <w:t>ses.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3C4D927E" w14:textId="47484806"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B14712" w:rsidRPr="00372AB8" w14:paraId="57EA17E9" w14:textId="77777777" w:rsidTr="00FA48FA">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D14D33"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3.8</w:t>
            </w:r>
          </w:p>
        </w:tc>
        <w:tc>
          <w:tcPr>
            <w:tcW w:w="6160" w:type="dxa"/>
            <w:tcBorders>
              <w:top w:val="single" w:sz="4" w:space="0" w:color="auto"/>
              <w:left w:val="nil"/>
              <w:bottom w:val="single" w:sz="4" w:space="0" w:color="auto"/>
              <w:right w:val="single" w:sz="4" w:space="0" w:color="auto"/>
            </w:tcBorders>
            <w:shd w:val="clear" w:color="auto" w:fill="auto"/>
            <w:noWrap/>
            <w:hideMark/>
          </w:tcPr>
          <w:p w14:paraId="168B7319" w14:textId="4FE3A9CA"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High frequency arc starter for establishing GTAW arc at an outset.</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7ECB4A30" w14:textId="5DC557B6"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B14712" w:rsidRPr="00372AB8" w14:paraId="34A5479F" w14:textId="77777777" w:rsidTr="00FA48FA">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424E1" w14:textId="77777777"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3.9</w:t>
            </w:r>
          </w:p>
        </w:tc>
        <w:tc>
          <w:tcPr>
            <w:tcW w:w="6160" w:type="dxa"/>
            <w:tcBorders>
              <w:top w:val="single" w:sz="4" w:space="0" w:color="auto"/>
              <w:left w:val="nil"/>
              <w:bottom w:val="single" w:sz="4" w:space="0" w:color="auto"/>
              <w:right w:val="single" w:sz="4" w:space="0" w:color="auto"/>
            </w:tcBorders>
            <w:shd w:val="clear" w:color="auto" w:fill="auto"/>
            <w:noWrap/>
            <w:hideMark/>
          </w:tcPr>
          <w:p w14:paraId="1627A069" w14:textId="44DB7082"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Welding power source rated output at 38 VDC, 100% duty cycle.</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0941995D" w14:textId="4B59674B"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Value:</w:t>
            </w:r>
          </w:p>
        </w:tc>
      </w:tr>
      <w:tr w:rsidR="00B14712" w:rsidRPr="00372AB8" w14:paraId="050B41BD" w14:textId="77777777" w:rsidTr="00FA48FA">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0737A8" w14:textId="60ECEF5B"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3.10</w:t>
            </w:r>
          </w:p>
        </w:tc>
        <w:tc>
          <w:tcPr>
            <w:tcW w:w="6160" w:type="dxa"/>
            <w:tcBorders>
              <w:top w:val="single" w:sz="4" w:space="0" w:color="auto"/>
              <w:left w:val="nil"/>
              <w:bottom w:val="single" w:sz="4" w:space="0" w:color="auto"/>
              <w:right w:val="single" w:sz="4" w:space="0" w:color="auto"/>
            </w:tcBorders>
            <w:shd w:val="clear" w:color="auto" w:fill="auto"/>
            <w:noWrap/>
          </w:tcPr>
          <w:p w14:paraId="6FEEFB46" w14:textId="317808D0"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Welding power source can operate in programmable pulse mode.</w:t>
            </w:r>
          </w:p>
        </w:tc>
        <w:tc>
          <w:tcPr>
            <w:tcW w:w="2887" w:type="dxa"/>
            <w:tcBorders>
              <w:top w:val="single" w:sz="4" w:space="0" w:color="auto"/>
              <w:left w:val="nil"/>
              <w:bottom w:val="single" w:sz="4" w:space="0" w:color="auto"/>
              <w:right w:val="single" w:sz="4" w:space="0" w:color="auto"/>
            </w:tcBorders>
            <w:shd w:val="clear" w:color="auto" w:fill="auto"/>
            <w:vAlign w:val="center"/>
          </w:tcPr>
          <w:p w14:paraId="3E2AA511" w14:textId="1A45C1BE" w:rsidR="00B14712" w:rsidRPr="00372AB8" w:rsidRDefault="00B14712" w:rsidP="00372AB8">
            <w:pPr>
              <w:suppressAutoHyphens w:val="0"/>
              <w:autoSpaceDN/>
              <w:ind w:firstLine="0"/>
              <w:jc w:val="center"/>
              <w:textAlignment w:val="auto"/>
              <w:rPr>
                <w:rFonts w:ascii="MS Gothic" w:eastAsia="MS Gothic" w:hAnsi="MS Gothic" w:cs="MS Gothic"/>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B14712" w:rsidRPr="00372AB8" w14:paraId="2454B693" w14:textId="77777777" w:rsidTr="008A1BDB">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AA082B" w14:textId="7CA75A9C" w:rsidR="00B14712" w:rsidRPr="00372AB8" w:rsidRDefault="00B14712"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3.11</w:t>
            </w:r>
          </w:p>
        </w:tc>
        <w:tc>
          <w:tcPr>
            <w:tcW w:w="6160" w:type="dxa"/>
            <w:tcBorders>
              <w:top w:val="single" w:sz="4" w:space="0" w:color="auto"/>
              <w:left w:val="nil"/>
              <w:bottom w:val="single" w:sz="4" w:space="0" w:color="auto"/>
              <w:right w:val="single" w:sz="4" w:space="0" w:color="auto"/>
            </w:tcBorders>
            <w:shd w:val="clear" w:color="auto" w:fill="auto"/>
            <w:noWrap/>
            <w:vAlign w:val="center"/>
          </w:tcPr>
          <w:p w14:paraId="34083A48" w14:textId="64F6E861" w:rsidR="00B14712" w:rsidRPr="00372AB8" w:rsidRDefault="00B14712" w:rsidP="00372AB8">
            <w:pPr>
              <w:suppressAutoHyphens w:val="0"/>
              <w:autoSpaceDN/>
              <w:ind w:firstLine="0"/>
              <w:jc w:val="left"/>
              <w:textAlignment w:val="auto"/>
              <w:rPr>
                <w:rFonts w:cs="Calibri"/>
                <w:bCs/>
                <w:color w:val="000000"/>
                <w:lang w:val="en-GB" w:eastAsia="lt-LT"/>
              </w:rPr>
            </w:pPr>
            <w:r w:rsidRPr="00372AB8">
              <w:rPr>
                <w:rFonts w:cs="Calibri"/>
                <w:lang w:val="en-GB"/>
              </w:rPr>
              <w:t xml:space="preserve">Easily, without wrenches dismountable, water-cooled shield gas trailer with a separate gas supply nozzle intended for protection of a cooling weld beneath the torch. </w:t>
            </w:r>
          </w:p>
        </w:tc>
        <w:tc>
          <w:tcPr>
            <w:tcW w:w="2887" w:type="dxa"/>
            <w:tcBorders>
              <w:top w:val="single" w:sz="4" w:space="0" w:color="auto"/>
              <w:left w:val="nil"/>
              <w:bottom w:val="single" w:sz="4" w:space="0" w:color="auto"/>
              <w:right w:val="single" w:sz="4" w:space="0" w:color="auto"/>
            </w:tcBorders>
            <w:shd w:val="clear" w:color="auto" w:fill="auto"/>
            <w:vAlign w:val="center"/>
          </w:tcPr>
          <w:p w14:paraId="3AB09BC5" w14:textId="1A05A40C" w:rsidR="00B14712" w:rsidRPr="00372AB8" w:rsidRDefault="00B14712" w:rsidP="00372AB8">
            <w:pPr>
              <w:suppressAutoHyphens w:val="0"/>
              <w:autoSpaceDN/>
              <w:ind w:firstLine="0"/>
              <w:jc w:val="center"/>
              <w:textAlignment w:val="auto"/>
              <w:rPr>
                <w:rFonts w:ascii="MS Gothic" w:eastAsia="MS Gothic" w:hAnsi="MS Gothic" w:cs="MS Gothic"/>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8A1BDB" w:rsidRPr="00372AB8" w14:paraId="5586A90A" w14:textId="77777777" w:rsidTr="008A1BDB">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97980" w14:textId="77777777" w:rsidR="008A1BDB" w:rsidRPr="00372AB8" w:rsidRDefault="008A1BDB" w:rsidP="00372AB8">
            <w:pPr>
              <w:suppressAutoHyphens w:val="0"/>
              <w:autoSpaceDN/>
              <w:ind w:firstLine="0"/>
              <w:jc w:val="center"/>
              <w:textAlignment w:val="auto"/>
              <w:rPr>
                <w:rFonts w:cs="Calibri"/>
                <w:b/>
                <w:bCs/>
                <w:color w:val="000000"/>
                <w:lang w:val="en-GB" w:eastAsia="lt-LT"/>
              </w:rPr>
            </w:pPr>
            <w:r w:rsidRPr="00372AB8">
              <w:rPr>
                <w:rFonts w:cs="Calibri"/>
                <w:b/>
                <w:bCs/>
                <w:color w:val="000000"/>
                <w:lang w:val="en-GB" w:eastAsia="lt-LT"/>
              </w:rPr>
              <w:t>4</w:t>
            </w:r>
          </w:p>
        </w:tc>
        <w:tc>
          <w:tcPr>
            <w:tcW w:w="6160" w:type="dxa"/>
            <w:tcBorders>
              <w:top w:val="single" w:sz="4" w:space="0" w:color="auto"/>
              <w:left w:val="nil"/>
              <w:bottom w:val="single" w:sz="4" w:space="0" w:color="auto"/>
              <w:right w:val="single" w:sz="4" w:space="0" w:color="auto"/>
            </w:tcBorders>
            <w:shd w:val="clear" w:color="auto" w:fill="auto"/>
            <w:noWrap/>
            <w:vAlign w:val="center"/>
            <w:hideMark/>
          </w:tcPr>
          <w:p w14:paraId="3D76FC11" w14:textId="77777777" w:rsidR="008A1BDB" w:rsidRPr="00372AB8" w:rsidRDefault="008A1BDB" w:rsidP="00372AB8">
            <w:pPr>
              <w:suppressAutoHyphens w:val="0"/>
              <w:autoSpaceDN/>
              <w:ind w:firstLine="0"/>
              <w:jc w:val="left"/>
              <w:textAlignment w:val="auto"/>
              <w:rPr>
                <w:rFonts w:cs="Calibri"/>
                <w:b/>
                <w:bCs/>
                <w:color w:val="000000"/>
                <w:lang w:val="en-GB" w:eastAsia="lt-LT"/>
              </w:rPr>
            </w:pPr>
            <w:r w:rsidRPr="00372AB8">
              <w:rPr>
                <w:rFonts w:cs="Calibri"/>
                <w:b/>
                <w:bCs/>
                <w:color w:val="000000"/>
                <w:lang w:val="en-GB" w:eastAsia="lt-LT"/>
              </w:rPr>
              <w:t>Miscellaneous other requirements: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18B0E67B" w14:textId="77777777" w:rsidR="008A1BDB" w:rsidRPr="00372AB8" w:rsidRDefault="008A1BDB" w:rsidP="00372AB8">
            <w:pPr>
              <w:suppressAutoHyphens w:val="0"/>
              <w:autoSpaceDN/>
              <w:ind w:firstLine="0"/>
              <w:jc w:val="center"/>
              <w:textAlignment w:val="auto"/>
              <w:rPr>
                <w:rFonts w:cs="Calibri"/>
                <w:b/>
                <w:bCs/>
                <w:color w:val="000000"/>
                <w:lang w:val="en-GB" w:eastAsia="lt-LT"/>
              </w:rPr>
            </w:pPr>
            <w:r w:rsidRPr="00372AB8">
              <w:rPr>
                <w:rFonts w:cs="Calibri"/>
                <w:b/>
                <w:bCs/>
                <w:color w:val="000000"/>
                <w:lang w:val="en-GB" w:eastAsia="lt-LT"/>
              </w:rPr>
              <w:t> </w:t>
            </w:r>
          </w:p>
        </w:tc>
      </w:tr>
      <w:tr w:rsidR="00372AB8" w:rsidRPr="00372AB8" w14:paraId="201AB31E" w14:textId="77777777" w:rsidTr="003C4E0C">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FD2DB" w14:textId="77777777" w:rsidR="00372AB8" w:rsidRPr="00372AB8" w:rsidRDefault="00372AB8"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4.1</w:t>
            </w:r>
          </w:p>
        </w:tc>
        <w:tc>
          <w:tcPr>
            <w:tcW w:w="6160" w:type="dxa"/>
            <w:tcBorders>
              <w:top w:val="single" w:sz="4" w:space="0" w:color="auto"/>
              <w:left w:val="nil"/>
              <w:bottom w:val="single" w:sz="4" w:space="0" w:color="auto"/>
              <w:right w:val="single" w:sz="4" w:space="0" w:color="auto"/>
            </w:tcBorders>
            <w:shd w:val="clear" w:color="auto" w:fill="auto"/>
            <w:noWrap/>
            <w:hideMark/>
          </w:tcPr>
          <w:p w14:paraId="3C18D674" w14:textId="27DDE1D1" w:rsidR="00372AB8" w:rsidRPr="00372AB8" w:rsidRDefault="00372AB8" w:rsidP="00372AB8">
            <w:pPr>
              <w:suppressAutoHyphens w:val="0"/>
              <w:autoSpaceDN/>
              <w:ind w:firstLine="0"/>
              <w:jc w:val="left"/>
              <w:textAlignment w:val="auto"/>
              <w:rPr>
                <w:rFonts w:cs="Calibri"/>
                <w:bCs/>
                <w:color w:val="000000"/>
                <w:lang w:val="en-GB" w:eastAsia="lt-LT"/>
              </w:rPr>
            </w:pPr>
            <w:r w:rsidRPr="00372AB8">
              <w:rPr>
                <w:rFonts w:cs="Calibri"/>
                <w:lang w:val="en-GB"/>
              </w:rPr>
              <w:t xml:space="preserve">Price of the equipment includes crating, delivery to </w:t>
            </w:r>
            <w:proofErr w:type="spellStart"/>
            <w:r w:rsidRPr="00372AB8">
              <w:rPr>
                <w:rFonts w:cs="Calibri"/>
                <w:lang w:val="en-GB"/>
              </w:rPr>
              <w:t>Ulonų</w:t>
            </w:r>
            <w:proofErr w:type="spellEnd"/>
            <w:r w:rsidRPr="00372AB8">
              <w:rPr>
                <w:rFonts w:cs="Calibri"/>
                <w:lang w:val="en-GB"/>
              </w:rPr>
              <w:t xml:space="preserve"> g. 33, 62161 Alytus, Lithuania, assembly and commissioning.</w:t>
            </w:r>
            <w:r w:rsidRPr="00372AB8">
              <w:rPr>
                <w:rFonts w:cs="Calibri"/>
                <w:lang w:val="en-GB"/>
              </w:rPr>
              <w:br/>
              <w:t>Unloading and storage of the equipment at the place of</w:t>
            </w:r>
            <w:r w:rsidRPr="00372AB8">
              <w:rPr>
                <w:rFonts w:cs="Calibri"/>
                <w:lang w:val="en-GB"/>
              </w:rPr>
              <w:br/>
              <w:t>delivery are undertaken by Astra LT.</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1FE7F124" w14:textId="1E8D8742" w:rsidR="00372AB8" w:rsidRPr="00372AB8" w:rsidRDefault="00372AB8"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372AB8" w:rsidRPr="00372AB8" w14:paraId="0729DF7F" w14:textId="77777777" w:rsidTr="003C4E0C">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652DA" w14:textId="77777777" w:rsidR="00372AB8" w:rsidRPr="00372AB8" w:rsidRDefault="00372AB8"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4.2</w:t>
            </w:r>
          </w:p>
        </w:tc>
        <w:tc>
          <w:tcPr>
            <w:tcW w:w="6160" w:type="dxa"/>
            <w:tcBorders>
              <w:top w:val="single" w:sz="4" w:space="0" w:color="auto"/>
              <w:left w:val="nil"/>
              <w:bottom w:val="single" w:sz="4" w:space="0" w:color="auto"/>
              <w:right w:val="single" w:sz="4" w:space="0" w:color="auto"/>
            </w:tcBorders>
            <w:shd w:val="clear" w:color="auto" w:fill="auto"/>
            <w:noWrap/>
            <w:hideMark/>
          </w:tcPr>
          <w:p w14:paraId="79B53D93" w14:textId="32B52F01" w:rsidR="00372AB8" w:rsidRPr="00372AB8" w:rsidRDefault="00372AB8" w:rsidP="00372AB8">
            <w:pPr>
              <w:suppressAutoHyphens w:val="0"/>
              <w:autoSpaceDN/>
              <w:ind w:firstLine="0"/>
              <w:jc w:val="left"/>
              <w:textAlignment w:val="auto"/>
              <w:rPr>
                <w:rFonts w:cs="Calibri"/>
                <w:bCs/>
                <w:color w:val="000000"/>
                <w:lang w:val="en-GB" w:eastAsia="lt-LT"/>
              </w:rPr>
            </w:pPr>
            <w:r w:rsidRPr="00372AB8">
              <w:rPr>
                <w:rFonts w:cs="Calibri"/>
                <w:lang w:val="en-GB"/>
              </w:rPr>
              <w:t>Price of the equipment includes site performance acceptance testing program which aim is to check if target weld process o</w:t>
            </w:r>
            <w:r w:rsidRPr="00372AB8">
              <w:rPr>
                <w:rFonts w:cs="Calibri"/>
                <w:lang w:val="en-GB"/>
              </w:rPr>
              <w:t>b</w:t>
            </w:r>
            <w:r w:rsidRPr="00372AB8">
              <w:rPr>
                <w:rFonts w:cs="Calibri"/>
                <w:lang w:val="en-GB"/>
              </w:rPr>
              <w:t>ject</w:t>
            </w:r>
            <w:r w:rsidRPr="00372AB8">
              <w:rPr>
                <w:rFonts w:cs="Calibri"/>
                <w:lang w:val="en-GB"/>
              </w:rPr>
              <w:t>i</w:t>
            </w:r>
            <w:r w:rsidRPr="00372AB8">
              <w:rPr>
                <w:rFonts w:cs="Calibri"/>
                <w:lang w:val="en-GB"/>
              </w:rPr>
              <w:t>ves set by the Buyer are achieved. The testing program layout is presented in the Annex 3 to the Tender terms and Conditions. The successful execution of the testing program triggers the last 10% payment foreseen in the supply contract.</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39081C13" w14:textId="01D4534E" w:rsidR="00372AB8" w:rsidRPr="00372AB8" w:rsidRDefault="00372AB8"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372AB8" w:rsidRPr="00372AB8" w14:paraId="1B2CE361" w14:textId="77777777" w:rsidTr="003C4E0C">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FAF66" w14:textId="77777777" w:rsidR="00372AB8" w:rsidRPr="00372AB8" w:rsidRDefault="00372AB8"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4.3</w:t>
            </w:r>
          </w:p>
        </w:tc>
        <w:tc>
          <w:tcPr>
            <w:tcW w:w="6160" w:type="dxa"/>
            <w:tcBorders>
              <w:top w:val="single" w:sz="4" w:space="0" w:color="auto"/>
              <w:left w:val="nil"/>
              <w:bottom w:val="single" w:sz="4" w:space="0" w:color="auto"/>
              <w:right w:val="single" w:sz="4" w:space="0" w:color="auto"/>
            </w:tcBorders>
            <w:shd w:val="clear" w:color="auto" w:fill="auto"/>
            <w:noWrap/>
            <w:hideMark/>
          </w:tcPr>
          <w:p w14:paraId="13A8D8F7" w14:textId="20D90C30" w:rsidR="00372AB8" w:rsidRPr="00372AB8" w:rsidRDefault="00372AB8" w:rsidP="00372AB8">
            <w:pPr>
              <w:suppressAutoHyphens w:val="0"/>
              <w:autoSpaceDN/>
              <w:ind w:firstLine="0"/>
              <w:jc w:val="left"/>
              <w:textAlignment w:val="auto"/>
              <w:rPr>
                <w:rFonts w:cs="Calibri"/>
                <w:bCs/>
                <w:color w:val="000000"/>
                <w:lang w:val="en-GB" w:eastAsia="lt-LT"/>
              </w:rPr>
            </w:pPr>
            <w:r w:rsidRPr="00372AB8">
              <w:rPr>
                <w:rFonts w:cs="Calibri"/>
                <w:lang w:val="en-GB"/>
              </w:rPr>
              <w:t>Price of the equipment includes costs of at least 24 hours long training program for operators and technicians. Part of this pr</w:t>
            </w:r>
            <w:r w:rsidRPr="00372AB8">
              <w:rPr>
                <w:rFonts w:cs="Calibri"/>
                <w:lang w:val="en-GB"/>
              </w:rPr>
              <w:t>o</w:t>
            </w:r>
            <w:r w:rsidRPr="00372AB8">
              <w:rPr>
                <w:rFonts w:cs="Calibri"/>
                <w:lang w:val="en-GB"/>
              </w:rPr>
              <w:t>gram could be conducted during tests and commissioning of</w:t>
            </w:r>
            <w:r w:rsidRPr="00372AB8">
              <w:rPr>
                <w:rFonts w:cs="Calibri"/>
                <w:lang w:val="en-GB"/>
              </w:rPr>
              <w:br/>
              <w:t>the equipment.</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4F98276A" w14:textId="2F854170" w:rsidR="00372AB8" w:rsidRPr="00372AB8" w:rsidRDefault="00372AB8"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372AB8" w:rsidRPr="00372AB8" w14:paraId="716566CC" w14:textId="77777777" w:rsidTr="003C4E0C">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BB9DC" w14:textId="77777777" w:rsidR="00372AB8" w:rsidRPr="00372AB8" w:rsidRDefault="00372AB8"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lastRenderedPageBreak/>
              <w:t>4.4</w:t>
            </w:r>
          </w:p>
        </w:tc>
        <w:tc>
          <w:tcPr>
            <w:tcW w:w="6160" w:type="dxa"/>
            <w:tcBorders>
              <w:top w:val="single" w:sz="4" w:space="0" w:color="auto"/>
              <w:left w:val="nil"/>
              <w:bottom w:val="single" w:sz="4" w:space="0" w:color="auto"/>
              <w:right w:val="single" w:sz="4" w:space="0" w:color="auto"/>
            </w:tcBorders>
            <w:shd w:val="clear" w:color="auto" w:fill="auto"/>
            <w:noWrap/>
            <w:hideMark/>
          </w:tcPr>
          <w:p w14:paraId="56B5FA8C" w14:textId="39E902E1" w:rsidR="00372AB8" w:rsidRPr="00372AB8" w:rsidRDefault="00372AB8" w:rsidP="00372AB8">
            <w:pPr>
              <w:suppressAutoHyphens w:val="0"/>
              <w:autoSpaceDN/>
              <w:ind w:firstLine="0"/>
              <w:jc w:val="left"/>
              <w:textAlignment w:val="auto"/>
              <w:rPr>
                <w:rFonts w:cs="Calibri"/>
                <w:bCs/>
                <w:color w:val="000000"/>
                <w:lang w:val="en-GB" w:eastAsia="lt-LT"/>
              </w:rPr>
            </w:pPr>
            <w:r w:rsidRPr="00372AB8">
              <w:rPr>
                <w:rFonts w:cs="Calibri"/>
                <w:lang w:val="en-GB"/>
              </w:rPr>
              <w:t>CE declaration of conformity in English</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1E59AD98" w14:textId="072F9684" w:rsidR="00372AB8" w:rsidRPr="00372AB8" w:rsidRDefault="00372AB8"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372AB8" w:rsidRPr="00372AB8" w14:paraId="00773202" w14:textId="77777777" w:rsidTr="003C4E0C">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25A45B" w14:textId="77777777" w:rsidR="00372AB8" w:rsidRPr="00372AB8" w:rsidRDefault="00372AB8"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4.5</w:t>
            </w:r>
          </w:p>
        </w:tc>
        <w:tc>
          <w:tcPr>
            <w:tcW w:w="6160" w:type="dxa"/>
            <w:tcBorders>
              <w:top w:val="single" w:sz="4" w:space="0" w:color="auto"/>
              <w:left w:val="nil"/>
              <w:bottom w:val="single" w:sz="4" w:space="0" w:color="auto"/>
              <w:right w:val="single" w:sz="4" w:space="0" w:color="auto"/>
            </w:tcBorders>
            <w:shd w:val="clear" w:color="auto" w:fill="auto"/>
            <w:noWrap/>
            <w:hideMark/>
          </w:tcPr>
          <w:p w14:paraId="711F27D3" w14:textId="632BCFCC" w:rsidR="00372AB8" w:rsidRPr="00372AB8" w:rsidRDefault="00372AB8" w:rsidP="00372AB8">
            <w:pPr>
              <w:suppressAutoHyphens w:val="0"/>
              <w:autoSpaceDN/>
              <w:ind w:firstLine="0"/>
              <w:jc w:val="left"/>
              <w:textAlignment w:val="auto"/>
              <w:rPr>
                <w:rFonts w:cs="Calibri"/>
                <w:bCs/>
                <w:color w:val="000000"/>
                <w:lang w:val="en-GB" w:eastAsia="lt-LT"/>
              </w:rPr>
            </w:pPr>
            <w:r w:rsidRPr="00372AB8">
              <w:rPr>
                <w:rFonts w:cs="Calibri"/>
                <w:lang w:val="en-GB"/>
              </w:rPr>
              <w:t>Safety requirements of usage of the equipment in English and</w:t>
            </w:r>
            <w:r w:rsidRPr="00372AB8">
              <w:rPr>
                <w:rFonts w:cs="Calibri"/>
                <w:lang w:val="en-GB"/>
              </w:rPr>
              <w:br/>
              <w:t>Lithuanian.</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5347B1A7" w14:textId="7982F467" w:rsidR="00372AB8" w:rsidRPr="00372AB8" w:rsidRDefault="00372AB8"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372AB8" w:rsidRPr="00372AB8" w14:paraId="259FC9ED" w14:textId="77777777" w:rsidTr="008A1BDB">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61E23" w14:textId="77777777" w:rsidR="00372AB8" w:rsidRPr="00372AB8" w:rsidRDefault="00372AB8"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4.6</w:t>
            </w:r>
          </w:p>
        </w:tc>
        <w:tc>
          <w:tcPr>
            <w:tcW w:w="6160" w:type="dxa"/>
            <w:tcBorders>
              <w:top w:val="single" w:sz="4" w:space="0" w:color="auto"/>
              <w:left w:val="nil"/>
              <w:bottom w:val="single" w:sz="4" w:space="0" w:color="auto"/>
              <w:right w:val="single" w:sz="4" w:space="0" w:color="auto"/>
            </w:tcBorders>
            <w:shd w:val="clear" w:color="auto" w:fill="auto"/>
            <w:noWrap/>
            <w:vAlign w:val="center"/>
            <w:hideMark/>
          </w:tcPr>
          <w:p w14:paraId="067F1364" w14:textId="4C2E1168" w:rsidR="00372AB8" w:rsidRPr="00372AB8" w:rsidRDefault="00372AB8" w:rsidP="00372AB8">
            <w:pPr>
              <w:suppressAutoHyphens w:val="0"/>
              <w:autoSpaceDN/>
              <w:ind w:firstLine="0"/>
              <w:jc w:val="left"/>
              <w:textAlignment w:val="auto"/>
              <w:rPr>
                <w:rFonts w:cs="Calibri"/>
                <w:bCs/>
                <w:color w:val="000000"/>
                <w:lang w:val="en-GB" w:eastAsia="lt-LT"/>
              </w:rPr>
            </w:pPr>
            <w:r w:rsidRPr="00372AB8">
              <w:rPr>
                <w:rFonts w:cs="Calibri"/>
                <w:lang w:val="en-GB"/>
              </w:rPr>
              <w:t>Operating manual in English both paper and electronic copy.</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541786EB" w14:textId="4FE58121" w:rsidR="00372AB8" w:rsidRPr="00372AB8" w:rsidRDefault="00372AB8"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372AB8" w:rsidRPr="00372AB8" w14:paraId="6346718C" w14:textId="77777777" w:rsidTr="003C4E0C">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259CB" w14:textId="77777777" w:rsidR="00372AB8" w:rsidRPr="00372AB8" w:rsidRDefault="00372AB8"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4.7</w:t>
            </w:r>
          </w:p>
        </w:tc>
        <w:tc>
          <w:tcPr>
            <w:tcW w:w="6160" w:type="dxa"/>
            <w:tcBorders>
              <w:top w:val="single" w:sz="4" w:space="0" w:color="auto"/>
              <w:left w:val="nil"/>
              <w:bottom w:val="single" w:sz="4" w:space="0" w:color="auto"/>
              <w:right w:val="single" w:sz="4" w:space="0" w:color="auto"/>
            </w:tcBorders>
            <w:shd w:val="clear" w:color="auto" w:fill="auto"/>
            <w:noWrap/>
            <w:hideMark/>
          </w:tcPr>
          <w:p w14:paraId="210BB2A4" w14:textId="2E43D617" w:rsidR="00372AB8" w:rsidRPr="00372AB8" w:rsidRDefault="00372AB8" w:rsidP="00372AB8">
            <w:pPr>
              <w:suppressAutoHyphens w:val="0"/>
              <w:autoSpaceDN/>
              <w:ind w:firstLine="0"/>
              <w:jc w:val="left"/>
              <w:textAlignment w:val="auto"/>
              <w:rPr>
                <w:rFonts w:cs="Calibri"/>
                <w:bCs/>
                <w:color w:val="000000"/>
                <w:lang w:val="en-GB" w:eastAsia="lt-LT"/>
              </w:rPr>
            </w:pPr>
            <w:r w:rsidRPr="00372AB8">
              <w:rPr>
                <w:rFonts w:cs="Calibri"/>
                <w:lang w:val="en-GB"/>
              </w:rPr>
              <w:t>Service manual with electrical and mechanical drawings, spare parts lists both in paper and electronic copy.</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58D0F4A6" w14:textId="7D93D170" w:rsidR="00372AB8" w:rsidRPr="00372AB8" w:rsidRDefault="00372AB8"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r w:rsidR="00372AB8" w:rsidRPr="00372AB8" w14:paraId="0081F27B" w14:textId="77777777" w:rsidTr="003C4E0C">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F019F" w14:textId="77777777" w:rsidR="00372AB8" w:rsidRPr="00372AB8" w:rsidRDefault="00372AB8"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4.8</w:t>
            </w:r>
          </w:p>
        </w:tc>
        <w:tc>
          <w:tcPr>
            <w:tcW w:w="6160" w:type="dxa"/>
            <w:tcBorders>
              <w:top w:val="single" w:sz="4" w:space="0" w:color="auto"/>
              <w:left w:val="nil"/>
              <w:bottom w:val="single" w:sz="4" w:space="0" w:color="auto"/>
              <w:right w:val="single" w:sz="4" w:space="0" w:color="auto"/>
            </w:tcBorders>
            <w:shd w:val="clear" w:color="auto" w:fill="auto"/>
            <w:noWrap/>
            <w:hideMark/>
          </w:tcPr>
          <w:p w14:paraId="436DEA9B" w14:textId="6CB43B67" w:rsidR="00372AB8" w:rsidRPr="00372AB8" w:rsidRDefault="00372AB8" w:rsidP="00372AB8">
            <w:pPr>
              <w:suppressAutoHyphens w:val="0"/>
              <w:autoSpaceDN/>
              <w:ind w:firstLine="0"/>
              <w:jc w:val="left"/>
              <w:textAlignment w:val="auto"/>
              <w:rPr>
                <w:rFonts w:cs="Calibri"/>
                <w:bCs/>
                <w:color w:val="000000"/>
                <w:lang w:val="en-GB" w:eastAsia="lt-LT"/>
              </w:rPr>
            </w:pPr>
            <w:r w:rsidRPr="00372AB8">
              <w:rPr>
                <w:rFonts w:cs="Calibri"/>
                <w:lang w:val="en-GB"/>
              </w:rPr>
              <w:t>Warranty period.</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6ACE1ED6" w14:textId="5767F787" w:rsidR="00372AB8" w:rsidRPr="00372AB8" w:rsidRDefault="00372AB8"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Value:</w:t>
            </w:r>
          </w:p>
        </w:tc>
      </w:tr>
      <w:tr w:rsidR="00372AB8" w:rsidRPr="00372AB8" w14:paraId="20E68C00" w14:textId="77777777" w:rsidTr="003C4E0C">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3FFA2E" w14:textId="77777777" w:rsidR="00372AB8" w:rsidRPr="00372AB8" w:rsidRDefault="00372AB8" w:rsidP="00372AB8">
            <w:pPr>
              <w:suppressAutoHyphens w:val="0"/>
              <w:autoSpaceDN/>
              <w:ind w:firstLine="0"/>
              <w:jc w:val="center"/>
              <w:textAlignment w:val="auto"/>
              <w:rPr>
                <w:rFonts w:cs="Calibri"/>
                <w:bCs/>
                <w:color w:val="000000"/>
                <w:lang w:val="en-GB" w:eastAsia="lt-LT"/>
              </w:rPr>
            </w:pPr>
            <w:r w:rsidRPr="00372AB8">
              <w:rPr>
                <w:rFonts w:cs="Calibri"/>
                <w:bCs/>
                <w:color w:val="000000"/>
                <w:lang w:val="en-GB" w:eastAsia="lt-LT"/>
              </w:rPr>
              <w:t>4.9</w:t>
            </w:r>
          </w:p>
        </w:tc>
        <w:tc>
          <w:tcPr>
            <w:tcW w:w="6160" w:type="dxa"/>
            <w:tcBorders>
              <w:top w:val="single" w:sz="4" w:space="0" w:color="auto"/>
              <w:left w:val="nil"/>
              <w:bottom w:val="single" w:sz="4" w:space="0" w:color="auto"/>
              <w:right w:val="single" w:sz="4" w:space="0" w:color="auto"/>
            </w:tcBorders>
            <w:shd w:val="clear" w:color="auto" w:fill="auto"/>
            <w:noWrap/>
            <w:hideMark/>
          </w:tcPr>
          <w:p w14:paraId="756D719A" w14:textId="1AA84FA6" w:rsidR="00372AB8" w:rsidRPr="00372AB8" w:rsidRDefault="00372AB8" w:rsidP="00372AB8">
            <w:pPr>
              <w:suppressAutoHyphens w:val="0"/>
              <w:autoSpaceDN/>
              <w:ind w:firstLine="0"/>
              <w:jc w:val="left"/>
              <w:textAlignment w:val="auto"/>
              <w:rPr>
                <w:rFonts w:cs="Calibri"/>
                <w:bCs/>
                <w:color w:val="000000"/>
                <w:lang w:val="en-GB" w:eastAsia="lt-LT"/>
              </w:rPr>
            </w:pPr>
            <w:r w:rsidRPr="00372AB8">
              <w:rPr>
                <w:rFonts w:cs="Calibri"/>
                <w:lang w:val="en-GB"/>
              </w:rPr>
              <w:t>The equipment must be new (unused) and manufactured no ea</w:t>
            </w:r>
            <w:r w:rsidRPr="00372AB8">
              <w:rPr>
                <w:rFonts w:cs="Calibri"/>
                <w:lang w:val="en-GB"/>
              </w:rPr>
              <w:t>r</w:t>
            </w:r>
            <w:r w:rsidRPr="00372AB8">
              <w:rPr>
                <w:rFonts w:cs="Calibri"/>
                <w:lang w:val="en-GB"/>
              </w:rPr>
              <w:t xml:space="preserve">lier than 3 years before the date of purchase. </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02AC23D0" w14:textId="078BBA58" w:rsidR="00372AB8" w:rsidRPr="00372AB8" w:rsidRDefault="00372AB8" w:rsidP="00372AB8">
            <w:pPr>
              <w:suppressAutoHyphens w:val="0"/>
              <w:autoSpaceDN/>
              <w:ind w:firstLine="0"/>
              <w:jc w:val="center"/>
              <w:textAlignment w:val="auto"/>
              <w:rPr>
                <w:rFonts w:cs="Calibri"/>
                <w:bCs/>
                <w:color w:val="000000"/>
                <w:lang w:val="en-GB" w:eastAsia="lt-LT"/>
              </w:rPr>
            </w:pPr>
            <w:r w:rsidRPr="00372AB8">
              <w:rPr>
                <w:rFonts w:ascii="MS Gothic" w:eastAsia="MS Gothic" w:hAnsi="MS Gothic" w:cs="MS Gothic"/>
                <w:bCs/>
                <w:color w:val="000000"/>
                <w:lang w:val="en-GB" w:eastAsia="lt-LT"/>
              </w:rPr>
              <w:t>☐</w:t>
            </w:r>
            <w:r w:rsidRPr="00372AB8">
              <w:rPr>
                <w:rFonts w:cs="Calibri"/>
                <w:bCs/>
                <w:color w:val="000000"/>
                <w:lang w:val="en-GB" w:eastAsia="lt-LT"/>
              </w:rPr>
              <w:t xml:space="preserve">Yes </w:t>
            </w:r>
            <w:r w:rsidRPr="00372AB8">
              <w:rPr>
                <w:rFonts w:ascii="MS Gothic" w:eastAsia="MS Gothic" w:hAnsi="MS Gothic" w:cs="MS Gothic"/>
                <w:bCs/>
                <w:color w:val="000000"/>
                <w:lang w:val="en-GB" w:eastAsia="lt-LT"/>
              </w:rPr>
              <w:t>☐</w:t>
            </w:r>
            <w:r w:rsidRPr="00372AB8">
              <w:rPr>
                <w:rFonts w:cs="Calibri"/>
                <w:bCs/>
                <w:color w:val="000000"/>
                <w:lang w:val="en-GB" w:eastAsia="lt-LT"/>
              </w:rPr>
              <w:t>No</w:t>
            </w:r>
          </w:p>
        </w:tc>
      </w:tr>
    </w:tbl>
    <w:p w14:paraId="56956FFB" w14:textId="77777777" w:rsidR="00C37D70" w:rsidRPr="00372AB8" w:rsidRDefault="00C37D70" w:rsidP="00372AB8">
      <w:pPr>
        <w:rPr>
          <w:rFonts w:ascii="Times New Roman" w:hAnsi="Times New Roman"/>
          <w:lang w:val="en-GB"/>
        </w:rPr>
      </w:pPr>
    </w:p>
    <w:p w14:paraId="3DF5C71A" w14:textId="6C2BAF06" w:rsidR="00C37D70" w:rsidRPr="00372AB8" w:rsidRDefault="009D0863" w:rsidP="00372AB8">
      <w:pPr>
        <w:rPr>
          <w:rFonts w:ascii="Times New Roman" w:hAnsi="Times New Roman"/>
          <w:color w:val="000000"/>
          <w:lang w:val="en-GB"/>
        </w:rPr>
      </w:pPr>
      <w:r w:rsidRPr="00372AB8">
        <w:rPr>
          <w:rFonts w:ascii="Times New Roman" w:hAnsi="Times New Roman"/>
          <w:color w:val="000000"/>
          <w:lang w:val="en-GB"/>
        </w:rPr>
        <w:t>The n</w:t>
      </w:r>
      <w:r w:rsidR="0008778B" w:rsidRPr="00372AB8">
        <w:rPr>
          <w:rFonts w:ascii="Times New Roman" w:hAnsi="Times New Roman"/>
          <w:color w:val="000000"/>
          <w:lang w:val="en-GB"/>
        </w:rPr>
        <w:t>ext documents are supplemented with the tender:</w:t>
      </w:r>
      <w:r w:rsidR="00D35C5F" w:rsidRPr="00372AB8">
        <w:rPr>
          <w:rFonts w:ascii="Times New Roman" w:hAnsi="Times New Roman"/>
          <w:color w:val="000000"/>
          <w:lang w:val="en-GB"/>
        </w:rPr>
        <w:t>*</w:t>
      </w:r>
    </w:p>
    <w:p w14:paraId="52992DB4" w14:textId="77777777" w:rsidR="009D0863" w:rsidRPr="00372AB8" w:rsidRDefault="009D0863" w:rsidP="00372AB8">
      <w:pPr>
        <w:rPr>
          <w:rFonts w:ascii="Times New Roman" w:hAnsi="Times New Roman"/>
          <w:color w:val="000000"/>
          <w:lang w:val="en-GB"/>
        </w:rPr>
      </w:pPr>
    </w:p>
    <w:tbl>
      <w:tblPr>
        <w:tblW w:w="9781" w:type="dxa"/>
        <w:tblInd w:w="108" w:type="dxa"/>
        <w:tblCellMar>
          <w:left w:w="10" w:type="dxa"/>
          <w:right w:w="10" w:type="dxa"/>
        </w:tblCellMar>
        <w:tblLook w:val="0000" w:firstRow="0" w:lastRow="0" w:firstColumn="0" w:lastColumn="0" w:noHBand="0" w:noVBand="0"/>
      </w:tblPr>
      <w:tblGrid>
        <w:gridCol w:w="570"/>
        <w:gridCol w:w="9211"/>
      </w:tblGrid>
      <w:tr w:rsidR="00C37D70" w:rsidRPr="00372AB8" w14:paraId="5C20A5CF"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E3FEE6" w14:textId="77777777" w:rsidR="00C37D70" w:rsidRPr="00372AB8" w:rsidRDefault="0008778B" w:rsidP="00372AB8">
            <w:pPr>
              <w:ind w:firstLine="0"/>
              <w:jc w:val="center"/>
              <w:rPr>
                <w:rFonts w:ascii="Times New Roman" w:hAnsi="Times New Roman"/>
                <w:b/>
                <w:color w:val="000000"/>
                <w:lang w:val="en-GB"/>
              </w:rPr>
            </w:pPr>
            <w:r w:rsidRPr="00372AB8">
              <w:rPr>
                <w:rFonts w:ascii="Times New Roman" w:hAnsi="Times New Roman"/>
                <w:b/>
                <w:color w:val="000000"/>
                <w:lang w:val="en-GB"/>
              </w:rPr>
              <w:t>No</w:t>
            </w: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B677D8" w14:textId="77777777" w:rsidR="00C37D70" w:rsidRPr="00372AB8" w:rsidRDefault="0008778B" w:rsidP="00372AB8">
            <w:pPr>
              <w:ind w:firstLine="0"/>
              <w:jc w:val="center"/>
              <w:rPr>
                <w:rFonts w:ascii="Times New Roman" w:hAnsi="Times New Roman"/>
                <w:b/>
                <w:color w:val="000000"/>
                <w:lang w:val="en-GB"/>
              </w:rPr>
            </w:pPr>
            <w:r w:rsidRPr="00372AB8">
              <w:rPr>
                <w:rFonts w:ascii="Times New Roman" w:hAnsi="Times New Roman"/>
                <w:b/>
                <w:color w:val="000000"/>
                <w:lang w:val="en-GB"/>
              </w:rPr>
              <w:t>Title of the document:</w:t>
            </w:r>
          </w:p>
        </w:tc>
      </w:tr>
      <w:tr w:rsidR="00C37D70" w:rsidRPr="00372AB8" w14:paraId="5833C6B2"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85D847" w14:textId="77777777" w:rsidR="00C37D70" w:rsidRPr="00372AB8" w:rsidRDefault="00C37D70" w:rsidP="00372AB8">
            <w:pPr>
              <w:rPr>
                <w:rFonts w:ascii="Times New Roman" w:hAnsi="Times New Roman"/>
                <w:color w:val="000000"/>
                <w:lang w:val="en-GB"/>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C71315" w14:textId="77777777" w:rsidR="00C37D70" w:rsidRPr="00372AB8" w:rsidRDefault="00C37D70" w:rsidP="00372AB8">
            <w:pPr>
              <w:rPr>
                <w:rFonts w:ascii="Times New Roman" w:hAnsi="Times New Roman"/>
                <w:color w:val="000000"/>
                <w:lang w:val="en-GB"/>
              </w:rPr>
            </w:pPr>
          </w:p>
        </w:tc>
      </w:tr>
      <w:tr w:rsidR="00C37D70" w:rsidRPr="00372AB8" w14:paraId="39C1A5F9"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5A9219" w14:textId="77777777" w:rsidR="00C37D70" w:rsidRPr="00372AB8" w:rsidRDefault="00C37D70" w:rsidP="00372AB8">
            <w:pPr>
              <w:rPr>
                <w:rFonts w:ascii="Times New Roman" w:hAnsi="Times New Roman"/>
                <w:color w:val="000000"/>
                <w:lang w:val="en-GB"/>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A3B774" w14:textId="77777777" w:rsidR="00C37D70" w:rsidRPr="00372AB8" w:rsidRDefault="00C37D70" w:rsidP="00372AB8">
            <w:pPr>
              <w:rPr>
                <w:rFonts w:ascii="Times New Roman" w:hAnsi="Times New Roman"/>
                <w:color w:val="000000"/>
                <w:lang w:val="en-GB"/>
              </w:rPr>
            </w:pPr>
          </w:p>
        </w:tc>
      </w:tr>
      <w:tr w:rsidR="00D90D38" w:rsidRPr="00372AB8" w14:paraId="761FC879"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090A36" w14:textId="77777777" w:rsidR="00D90D38" w:rsidRPr="00372AB8" w:rsidRDefault="00D90D38" w:rsidP="00372AB8">
            <w:pPr>
              <w:rPr>
                <w:rFonts w:ascii="Times New Roman" w:hAnsi="Times New Roman"/>
                <w:color w:val="000000"/>
                <w:lang w:val="en-GB"/>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D9A1C4" w14:textId="77777777" w:rsidR="00D90D38" w:rsidRPr="00372AB8" w:rsidRDefault="00D90D38" w:rsidP="00372AB8">
            <w:pPr>
              <w:rPr>
                <w:rFonts w:ascii="Times New Roman" w:hAnsi="Times New Roman"/>
                <w:color w:val="000000"/>
                <w:lang w:val="en-GB"/>
              </w:rPr>
            </w:pPr>
          </w:p>
        </w:tc>
      </w:tr>
      <w:tr w:rsidR="00D90D38" w:rsidRPr="00372AB8" w14:paraId="256A73B3"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5AB5DB" w14:textId="77777777" w:rsidR="00D90D38" w:rsidRPr="00372AB8" w:rsidRDefault="00D90D38" w:rsidP="00372AB8">
            <w:pPr>
              <w:rPr>
                <w:rFonts w:ascii="Times New Roman" w:hAnsi="Times New Roman"/>
                <w:color w:val="000000"/>
                <w:lang w:val="en-GB"/>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FF5B9C" w14:textId="77777777" w:rsidR="00D90D38" w:rsidRPr="00372AB8" w:rsidRDefault="00D90D38" w:rsidP="00372AB8">
            <w:pPr>
              <w:rPr>
                <w:rFonts w:ascii="Times New Roman" w:hAnsi="Times New Roman"/>
                <w:color w:val="000000"/>
                <w:lang w:val="en-GB"/>
              </w:rPr>
            </w:pPr>
          </w:p>
        </w:tc>
      </w:tr>
      <w:tr w:rsidR="00D90D38" w:rsidRPr="00372AB8" w14:paraId="7309393F"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E54F99" w14:textId="77777777" w:rsidR="00D90D38" w:rsidRPr="00372AB8" w:rsidRDefault="00D90D38" w:rsidP="00372AB8">
            <w:pPr>
              <w:rPr>
                <w:rFonts w:ascii="Times New Roman" w:hAnsi="Times New Roman"/>
                <w:color w:val="000000"/>
                <w:lang w:val="en-GB"/>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2B9BEB" w14:textId="77777777" w:rsidR="00D90D38" w:rsidRPr="00372AB8" w:rsidRDefault="00D90D38" w:rsidP="00372AB8">
            <w:pPr>
              <w:rPr>
                <w:rFonts w:ascii="Times New Roman" w:hAnsi="Times New Roman"/>
                <w:color w:val="000000"/>
                <w:lang w:val="en-GB"/>
              </w:rPr>
            </w:pPr>
          </w:p>
        </w:tc>
      </w:tr>
      <w:tr w:rsidR="00D90D38" w:rsidRPr="00372AB8" w14:paraId="0A0B22F6"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E60C8A" w14:textId="77777777" w:rsidR="00D90D38" w:rsidRPr="00372AB8" w:rsidRDefault="00D90D38" w:rsidP="00372AB8">
            <w:pPr>
              <w:rPr>
                <w:rFonts w:ascii="Times New Roman" w:hAnsi="Times New Roman"/>
                <w:color w:val="000000"/>
                <w:lang w:val="en-GB"/>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7BDE46" w14:textId="77777777" w:rsidR="00D90D38" w:rsidRPr="00372AB8" w:rsidRDefault="00D90D38" w:rsidP="00372AB8">
            <w:pPr>
              <w:rPr>
                <w:rFonts w:ascii="Times New Roman" w:hAnsi="Times New Roman"/>
                <w:color w:val="000000"/>
                <w:lang w:val="en-GB"/>
              </w:rPr>
            </w:pPr>
          </w:p>
        </w:tc>
      </w:tr>
      <w:tr w:rsidR="00C37D70" w:rsidRPr="00372AB8" w14:paraId="719F7FB8"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8F0D6" w14:textId="77777777" w:rsidR="00C37D70" w:rsidRPr="00372AB8" w:rsidRDefault="00C37D70" w:rsidP="00372AB8">
            <w:pPr>
              <w:rPr>
                <w:rFonts w:ascii="Times New Roman" w:hAnsi="Times New Roman"/>
                <w:color w:val="000000"/>
                <w:lang w:val="en-GB"/>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4C27CB" w14:textId="77777777" w:rsidR="00C37D70" w:rsidRPr="00372AB8" w:rsidRDefault="00C37D70" w:rsidP="00372AB8">
            <w:pPr>
              <w:rPr>
                <w:rFonts w:ascii="Times New Roman" w:hAnsi="Times New Roman"/>
                <w:color w:val="000000"/>
                <w:lang w:val="en-GB"/>
              </w:rPr>
            </w:pPr>
          </w:p>
        </w:tc>
      </w:tr>
    </w:tbl>
    <w:p w14:paraId="66970D9F" w14:textId="77777777" w:rsidR="00D35C5F" w:rsidRPr="00372AB8" w:rsidRDefault="00D35C5F" w:rsidP="00372AB8">
      <w:pPr>
        <w:rPr>
          <w:rFonts w:ascii="Times New Roman" w:hAnsi="Times New Roman"/>
          <w:color w:val="000000"/>
          <w:sz w:val="20"/>
          <w:szCs w:val="20"/>
          <w:lang w:val="en-GB"/>
        </w:rPr>
      </w:pPr>
      <w:r w:rsidRPr="00372AB8">
        <w:rPr>
          <w:rFonts w:ascii="Times New Roman" w:hAnsi="Times New Roman"/>
          <w:color w:val="000000"/>
          <w:sz w:val="20"/>
          <w:szCs w:val="20"/>
          <w:lang w:val="en-GB"/>
        </w:rPr>
        <w:t>*1. If some data provided in the attached commercial description, brochures of the equipment contradicts to statements filled in the tender form, then only the latter are valid and considered.</w:t>
      </w:r>
    </w:p>
    <w:p w14:paraId="4BF27450" w14:textId="77777777" w:rsidR="00D35C5F" w:rsidRPr="00372AB8" w:rsidRDefault="00D35C5F" w:rsidP="00372AB8">
      <w:pPr>
        <w:rPr>
          <w:rFonts w:ascii="Times New Roman" w:hAnsi="Times New Roman"/>
          <w:color w:val="000000"/>
          <w:sz w:val="20"/>
          <w:szCs w:val="20"/>
          <w:lang w:val="en-GB"/>
        </w:rPr>
      </w:pPr>
      <w:r w:rsidRPr="00372AB8">
        <w:rPr>
          <w:rFonts w:ascii="Times New Roman" w:hAnsi="Times New Roman"/>
          <w:color w:val="000000"/>
          <w:sz w:val="20"/>
          <w:szCs w:val="20"/>
          <w:lang w:val="en-GB"/>
        </w:rPr>
        <w:t>2. If some documents supplemented to the tender contain clauses or links to other documents containing clauses, them being in conflict with the Tender Terms and Conditions, such conflicting clauses are regarded void and invalid in advance.</w:t>
      </w:r>
    </w:p>
    <w:p w14:paraId="0EF3A20B" w14:textId="77777777" w:rsidR="00C37D70" w:rsidRPr="00372AB8" w:rsidRDefault="00C37D70" w:rsidP="00372AB8">
      <w:pPr>
        <w:rPr>
          <w:rFonts w:ascii="Times New Roman" w:hAnsi="Times New Roman"/>
          <w:color w:val="000000"/>
          <w:lang w:val="en-GB"/>
        </w:rPr>
      </w:pPr>
    </w:p>
    <w:p w14:paraId="339C3E90" w14:textId="320711E0" w:rsidR="00C37D70" w:rsidRPr="00372AB8" w:rsidRDefault="0008778B" w:rsidP="00372AB8">
      <w:pPr>
        <w:rPr>
          <w:rFonts w:ascii="Times New Roman" w:hAnsi="Times New Roman"/>
          <w:color w:val="000000"/>
          <w:lang w:val="en-GB"/>
        </w:rPr>
      </w:pPr>
      <w:r w:rsidRPr="00372AB8">
        <w:rPr>
          <w:rFonts w:ascii="Times New Roman" w:hAnsi="Times New Roman"/>
          <w:color w:val="000000"/>
          <w:lang w:val="en-GB"/>
        </w:rPr>
        <w:t>The tender is valid until ____________________________</w:t>
      </w:r>
      <w:proofErr w:type="gramStart"/>
      <w:r w:rsidRPr="00372AB8">
        <w:rPr>
          <w:rFonts w:ascii="Times New Roman" w:hAnsi="Times New Roman"/>
          <w:color w:val="000000"/>
          <w:lang w:val="en-GB"/>
        </w:rPr>
        <w:t>_</w:t>
      </w:r>
      <w:r w:rsidR="00D35C5F" w:rsidRPr="00372AB8">
        <w:rPr>
          <w:rFonts w:ascii="Times New Roman" w:hAnsi="Times New Roman"/>
          <w:color w:val="000000"/>
          <w:lang w:val="en-GB"/>
        </w:rPr>
        <w:t>(</w:t>
      </w:r>
      <w:proofErr w:type="gramEnd"/>
      <w:r w:rsidR="00D35C5F" w:rsidRPr="00372AB8">
        <w:rPr>
          <w:rFonts w:ascii="Times New Roman" w:hAnsi="Times New Roman"/>
          <w:color w:val="000000"/>
          <w:lang w:val="en-GB"/>
        </w:rPr>
        <w:t>minimum 3 months)</w:t>
      </w:r>
      <w:r w:rsidRPr="00372AB8">
        <w:rPr>
          <w:rFonts w:ascii="Times New Roman" w:hAnsi="Times New Roman"/>
          <w:color w:val="000000"/>
          <w:lang w:val="en-GB"/>
        </w:rPr>
        <w:t>.</w:t>
      </w:r>
    </w:p>
    <w:p w14:paraId="0C18E77E" w14:textId="13D20DC7" w:rsidR="00C37D70" w:rsidRPr="00372AB8" w:rsidRDefault="0008778B" w:rsidP="00372AB8">
      <w:pPr>
        <w:rPr>
          <w:rFonts w:ascii="Times New Roman" w:hAnsi="Times New Roman"/>
          <w:color w:val="000000"/>
          <w:lang w:val="en-GB"/>
        </w:rPr>
      </w:pPr>
      <w:r w:rsidRPr="00372AB8">
        <w:rPr>
          <w:rFonts w:ascii="Times New Roman" w:hAnsi="Times New Roman"/>
          <w:color w:val="000000"/>
          <w:lang w:val="en-GB"/>
        </w:rPr>
        <w:t xml:space="preserve">We, signed bellow, confirm that all information submitted in this tender is correct and valid; we have not concealed any important information needed to </w:t>
      </w:r>
      <w:r w:rsidR="00372AB8" w:rsidRPr="00372AB8">
        <w:rPr>
          <w:rFonts w:ascii="Times New Roman" w:hAnsi="Times New Roman"/>
          <w:color w:val="000000"/>
          <w:lang w:val="en-GB"/>
        </w:rPr>
        <w:t>fulfil</w:t>
      </w:r>
      <w:r w:rsidRPr="00372AB8">
        <w:rPr>
          <w:rFonts w:ascii="Times New Roman" w:hAnsi="Times New Roman"/>
          <w:color w:val="000000"/>
          <w:lang w:val="en-GB"/>
        </w:rPr>
        <w:t xml:space="preserve"> the above listed requirements.    </w:t>
      </w:r>
    </w:p>
    <w:p w14:paraId="327583B2" w14:textId="1EE66170" w:rsidR="00C37D70" w:rsidRPr="00372AB8" w:rsidRDefault="0008778B" w:rsidP="00372AB8">
      <w:pPr>
        <w:rPr>
          <w:rFonts w:ascii="Times New Roman" w:hAnsi="Times New Roman"/>
          <w:color w:val="000000"/>
          <w:lang w:val="en-GB"/>
        </w:rPr>
      </w:pPr>
      <w:r w:rsidRPr="00372AB8">
        <w:rPr>
          <w:rFonts w:ascii="Times New Roman" w:hAnsi="Times New Roman"/>
          <w:color w:val="000000"/>
          <w:lang w:val="en-GB"/>
        </w:rPr>
        <w:t xml:space="preserve">We understand and agree that in the case of mismatch of the declared in the tender parameters with the actual ones, we will be expelled from the tender at any time. Such the elimination from the tender does not </w:t>
      </w:r>
      <w:r w:rsidR="000E6701" w:rsidRPr="00372AB8">
        <w:rPr>
          <w:rFonts w:ascii="Times New Roman" w:hAnsi="Times New Roman"/>
          <w:color w:val="000000"/>
          <w:lang w:val="en-GB"/>
        </w:rPr>
        <w:t xml:space="preserve">deprive </w:t>
      </w:r>
      <w:r w:rsidR="00A0634F" w:rsidRPr="00372AB8">
        <w:rPr>
          <w:rFonts w:ascii="Times New Roman" w:hAnsi="Times New Roman"/>
          <w:color w:val="000000"/>
          <w:lang w:val="en-GB"/>
        </w:rPr>
        <w:t xml:space="preserve">the Buyer </w:t>
      </w:r>
      <w:r w:rsidR="000E6701" w:rsidRPr="00372AB8">
        <w:rPr>
          <w:rFonts w:ascii="Times New Roman" w:hAnsi="Times New Roman"/>
          <w:color w:val="000000"/>
          <w:lang w:val="en-GB"/>
        </w:rPr>
        <w:t xml:space="preserve">the right </w:t>
      </w:r>
      <w:r w:rsidRPr="00372AB8">
        <w:rPr>
          <w:rFonts w:ascii="Times New Roman" w:hAnsi="Times New Roman"/>
          <w:color w:val="000000"/>
          <w:lang w:val="en-GB"/>
        </w:rPr>
        <w:t xml:space="preserve">to require </w:t>
      </w:r>
      <w:r w:rsidR="000E6701" w:rsidRPr="00372AB8">
        <w:rPr>
          <w:rFonts w:ascii="Times New Roman" w:hAnsi="Times New Roman"/>
          <w:color w:val="000000"/>
          <w:lang w:val="en-GB"/>
        </w:rPr>
        <w:t>losses</w:t>
      </w:r>
      <w:r w:rsidRPr="00372AB8">
        <w:rPr>
          <w:rFonts w:ascii="Times New Roman" w:hAnsi="Times New Roman"/>
          <w:color w:val="000000"/>
          <w:lang w:val="en-GB"/>
        </w:rPr>
        <w:t xml:space="preserve"> compensation</w:t>
      </w:r>
      <w:r w:rsidR="000E6701" w:rsidRPr="00372AB8">
        <w:rPr>
          <w:rFonts w:ascii="Times New Roman" w:hAnsi="Times New Roman"/>
          <w:color w:val="000000"/>
          <w:lang w:val="en-GB"/>
        </w:rPr>
        <w:t xml:space="preserve"> as well</w:t>
      </w:r>
      <w:r w:rsidRPr="00372AB8">
        <w:rPr>
          <w:rFonts w:ascii="Times New Roman" w:hAnsi="Times New Roman"/>
          <w:color w:val="000000"/>
          <w:lang w:val="en-GB"/>
        </w:rPr>
        <w:t>.</w:t>
      </w:r>
    </w:p>
    <w:p w14:paraId="614A22F9" w14:textId="77777777" w:rsidR="00C37D70" w:rsidRPr="00372AB8" w:rsidRDefault="00C37D70" w:rsidP="00372AB8">
      <w:pPr>
        <w:rPr>
          <w:rFonts w:ascii="Times New Roman" w:hAnsi="Times New Roman"/>
          <w:color w:val="000000"/>
          <w:lang w:val="en-GB"/>
        </w:rPr>
      </w:pPr>
    </w:p>
    <w:p w14:paraId="688E19FD" w14:textId="77777777" w:rsidR="003B3D3C" w:rsidRPr="00372AB8" w:rsidRDefault="003B3D3C" w:rsidP="00372AB8">
      <w:pPr>
        <w:rPr>
          <w:rFonts w:ascii="Times New Roman" w:hAnsi="Times New Roman"/>
          <w:color w:val="000000"/>
          <w:lang w:val="en-GB"/>
        </w:rPr>
      </w:pPr>
    </w:p>
    <w:p w14:paraId="2E87ECD5" w14:textId="77777777" w:rsidR="003B3D3C" w:rsidRPr="00372AB8" w:rsidRDefault="003B3D3C" w:rsidP="00372AB8">
      <w:pPr>
        <w:rPr>
          <w:rFonts w:ascii="Times New Roman" w:hAnsi="Times New Roman"/>
          <w:color w:val="000000"/>
          <w:lang w:val="en-GB"/>
        </w:rPr>
      </w:pPr>
    </w:p>
    <w:p w14:paraId="742C8617" w14:textId="77777777" w:rsidR="00C37D70" w:rsidRPr="00372AB8" w:rsidRDefault="0008778B" w:rsidP="00372AB8">
      <w:pPr>
        <w:rPr>
          <w:rFonts w:ascii="Times New Roman" w:hAnsi="Times New Roman"/>
          <w:color w:val="000000"/>
          <w:lang w:val="en-GB"/>
        </w:rPr>
      </w:pPr>
      <w:r w:rsidRPr="00372AB8">
        <w:rPr>
          <w:rFonts w:ascii="Times New Roman" w:hAnsi="Times New Roman"/>
          <w:color w:val="000000"/>
          <w:lang w:val="en-GB"/>
        </w:rPr>
        <w:t>_____________________________</w:t>
      </w:r>
      <w:r w:rsidRPr="00372AB8">
        <w:rPr>
          <w:rFonts w:ascii="Times New Roman" w:hAnsi="Times New Roman"/>
          <w:color w:val="000000"/>
          <w:lang w:val="en-GB"/>
        </w:rPr>
        <w:tab/>
      </w:r>
      <w:r w:rsidRPr="00372AB8">
        <w:rPr>
          <w:rFonts w:ascii="Times New Roman" w:hAnsi="Times New Roman"/>
          <w:color w:val="000000"/>
          <w:lang w:val="en-GB"/>
        </w:rPr>
        <w:tab/>
        <w:t>_____________________</w:t>
      </w:r>
      <w:r w:rsidRPr="00372AB8">
        <w:rPr>
          <w:rFonts w:ascii="Times New Roman" w:hAnsi="Times New Roman"/>
          <w:color w:val="000000"/>
          <w:lang w:val="en-GB"/>
        </w:rPr>
        <w:tab/>
      </w:r>
    </w:p>
    <w:p w14:paraId="6B21262D" w14:textId="77777777" w:rsidR="00C37D70" w:rsidRDefault="0008778B" w:rsidP="00372AB8">
      <w:pPr>
        <w:tabs>
          <w:tab w:val="left" w:pos="3616"/>
        </w:tabs>
      </w:pPr>
      <w:r w:rsidRPr="00372AB8">
        <w:rPr>
          <w:rFonts w:ascii="Times New Roman" w:hAnsi="Times New Roman"/>
          <w:color w:val="000000"/>
          <w:lang w:val="en-GB"/>
        </w:rPr>
        <w:t>Nam</w:t>
      </w:r>
      <w:r w:rsidRPr="00442A32">
        <w:rPr>
          <w:rFonts w:ascii="Times New Roman" w:hAnsi="Times New Roman"/>
          <w:color w:val="000000"/>
          <w:lang w:val="en-US"/>
        </w:rPr>
        <w:t>e and surname of the authorized person</w:t>
      </w:r>
      <w:r w:rsidRPr="00442A32">
        <w:rPr>
          <w:rFonts w:ascii="Times New Roman" w:hAnsi="Times New Roman"/>
          <w:color w:val="000000"/>
          <w:lang w:val="en-US"/>
        </w:rPr>
        <w:tab/>
        <w:t>Signature</w:t>
      </w:r>
    </w:p>
    <w:sectPr w:rsidR="00C37D70">
      <w:pgSz w:w="11906" w:h="16838"/>
      <w:pgMar w:top="1701" w:right="567" w:bottom="1134" w:left="1701" w:header="567" w:footer="567" w:gutter="0"/>
      <w:cols w:space="1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F59A16" w14:textId="77777777" w:rsidR="00D461C9" w:rsidRDefault="00D461C9">
      <w:r>
        <w:separator/>
      </w:r>
    </w:p>
  </w:endnote>
  <w:endnote w:type="continuationSeparator" w:id="0">
    <w:p w14:paraId="32F6BBBF" w14:textId="77777777" w:rsidR="00D461C9" w:rsidRDefault="00D46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engXian">
    <w:altName w:val="Arial Unicode MS"/>
    <w:charset w:val="86"/>
    <w:family w:val="auto"/>
    <w:pitch w:val="variable"/>
    <w:sig w:usb0="00000000" w:usb1="38CF7CFA" w:usb2="00000016" w:usb3="00000000" w:csb0="0004000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D11C8F" w14:textId="77777777" w:rsidR="00D461C9" w:rsidRDefault="00D461C9">
      <w:r>
        <w:rPr>
          <w:color w:val="000000"/>
        </w:rPr>
        <w:separator/>
      </w:r>
    </w:p>
  </w:footnote>
  <w:footnote w:type="continuationSeparator" w:id="0">
    <w:p w14:paraId="5C3B29A3" w14:textId="77777777" w:rsidR="00D461C9" w:rsidRDefault="00D461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3F482F"/>
    <w:multiLevelType w:val="multilevel"/>
    <w:tmpl w:val="C914A09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nsid w:val="6319788B"/>
    <w:multiLevelType w:val="multilevel"/>
    <w:tmpl w:val="7FAEBA0C"/>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 w:numId="2">
    <w:abstractNumId w:val="0"/>
    <w:lvlOverride w:ilvl="0">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4"/>
  </w:compat>
  <w:rsids>
    <w:rsidRoot w:val="00C37D70"/>
    <w:rsid w:val="00063D76"/>
    <w:rsid w:val="0007367A"/>
    <w:rsid w:val="0008778B"/>
    <w:rsid w:val="000945B4"/>
    <w:rsid w:val="000B561E"/>
    <w:rsid w:val="000E21DF"/>
    <w:rsid w:val="000E6701"/>
    <w:rsid w:val="00115363"/>
    <w:rsid w:val="001F1ECC"/>
    <w:rsid w:val="00253106"/>
    <w:rsid w:val="00254B0E"/>
    <w:rsid w:val="002732C4"/>
    <w:rsid w:val="002774A0"/>
    <w:rsid w:val="0029413C"/>
    <w:rsid w:val="002C3899"/>
    <w:rsid w:val="00372AB8"/>
    <w:rsid w:val="0037573E"/>
    <w:rsid w:val="003B3D3C"/>
    <w:rsid w:val="003D6713"/>
    <w:rsid w:val="003E1D8A"/>
    <w:rsid w:val="004221EF"/>
    <w:rsid w:val="0042406F"/>
    <w:rsid w:val="00442A32"/>
    <w:rsid w:val="00462950"/>
    <w:rsid w:val="00482967"/>
    <w:rsid w:val="00492A65"/>
    <w:rsid w:val="005072B6"/>
    <w:rsid w:val="00543320"/>
    <w:rsid w:val="005844F7"/>
    <w:rsid w:val="0058703F"/>
    <w:rsid w:val="005C530A"/>
    <w:rsid w:val="00606EE9"/>
    <w:rsid w:val="00630630"/>
    <w:rsid w:val="0063383E"/>
    <w:rsid w:val="00684826"/>
    <w:rsid w:val="007427B3"/>
    <w:rsid w:val="00804B85"/>
    <w:rsid w:val="00823CFA"/>
    <w:rsid w:val="008435C2"/>
    <w:rsid w:val="008563E9"/>
    <w:rsid w:val="008A1BDB"/>
    <w:rsid w:val="008E28AF"/>
    <w:rsid w:val="009D0863"/>
    <w:rsid w:val="00A0634F"/>
    <w:rsid w:val="00A22C9B"/>
    <w:rsid w:val="00A459EC"/>
    <w:rsid w:val="00A82F10"/>
    <w:rsid w:val="00A96B02"/>
    <w:rsid w:val="00AC1685"/>
    <w:rsid w:val="00AD001D"/>
    <w:rsid w:val="00B14712"/>
    <w:rsid w:val="00C37D70"/>
    <w:rsid w:val="00D10BBB"/>
    <w:rsid w:val="00D35C5F"/>
    <w:rsid w:val="00D461C9"/>
    <w:rsid w:val="00D90D38"/>
    <w:rsid w:val="00DA0CAF"/>
    <w:rsid w:val="00DE2CB6"/>
    <w:rsid w:val="00E14E95"/>
    <w:rsid w:val="00F560C9"/>
    <w:rsid w:val="00FB3EAB"/>
    <w:rsid w:val="00FE07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D2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lt-LT"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pPr>
      <w:suppressAutoHyphens/>
      <w:spacing w:after="0" w:line="240" w:lineRule="auto"/>
      <w:ind w:firstLine="340"/>
      <w:jc w:val="both"/>
    </w:pPr>
    <w:rPr>
      <w:rFonts w:eastAsia="Times New Roman"/>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rPr>
      <w:color w:val="0000FF"/>
      <w:u w:val="single"/>
    </w:rPr>
  </w:style>
  <w:style w:type="paragraph" w:styleId="Pagrindiniotekstotrauka2">
    <w:name w:val="Body Text Indent 2"/>
    <w:basedOn w:val="prastasis"/>
    <w:pPr>
      <w:spacing w:after="120" w:line="480" w:lineRule="auto"/>
      <w:ind w:left="283"/>
    </w:pPr>
  </w:style>
  <w:style w:type="character" w:customStyle="1" w:styleId="Pagrindiniotekstotrauka2Diagrama">
    <w:name w:val="Pagrindinio teksto įtrauka 2 Diagrama"/>
    <w:basedOn w:val="Numatytasispastraiposriftas"/>
    <w:rPr>
      <w:rFonts w:eastAsia="Times New Roman"/>
    </w:rPr>
  </w:style>
  <w:style w:type="character" w:customStyle="1" w:styleId="SraopastraipaDiagrama">
    <w:name w:val="Sąrašo pastraipa Diagrama"/>
    <w:rPr>
      <w:rFonts w:ascii="DengXian" w:eastAsia="Times New Roman" w:hAnsi="DengXian"/>
    </w:rPr>
  </w:style>
  <w:style w:type="paragraph" w:styleId="Sraopastraipa">
    <w:name w:val="List Paragraph"/>
    <w:basedOn w:val="prastasis"/>
    <w:pPr>
      <w:ind w:left="720"/>
    </w:pPr>
    <w:rPr>
      <w:rFonts w:ascii="DengXian" w:hAnsi="DengXian"/>
    </w:rPr>
  </w:style>
  <w:style w:type="paragraph" w:styleId="Debesliotekstas">
    <w:name w:val="Balloon Text"/>
    <w:basedOn w:val="prastasis"/>
    <w:rPr>
      <w:rFonts w:ascii="Tahoma" w:hAnsi="Tahoma" w:cs="Tahoma"/>
      <w:sz w:val="16"/>
      <w:szCs w:val="16"/>
    </w:rPr>
  </w:style>
  <w:style w:type="character" w:customStyle="1" w:styleId="DebesliotekstasDiagrama">
    <w:name w:val="Debesėlio tekstas Diagrama"/>
    <w:basedOn w:val="Numatytasispastraiposriftas"/>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lt-LT"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pPr>
      <w:suppressAutoHyphens/>
      <w:spacing w:after="0" w:line="240" w:lineRule="auto"/>
      <w:ind w:firstLine="340"/>
      <w:jc w:val="both"/>
    </w:pPr>
    <w:rPr>
      <w:rFonts w:eastAsia="Times New Roman"/>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rPr>
      <w:color w:val="0000FF"/>
      <w:u w:val="single"/>
    </w:rPr>
  </w:style>
  <w:style w:type="paragraph" w:styleId="Pagrindiniotekstotrauka2">
    <w:name w:val="Body Text Indent 2"/>
    <w:basedOn w:val="prastasis"/>
    <w:pPr>
      <w:spacing w:after="120" w:line="480" w:lineRule="auto"/>
      <w:ind w:left="283"/>
    </w:pPr>
  </w:style>
  <w:style w:type="character" w:customStyle="1" w:styleId="Pagrindiniotekstotrauka2Diagrama">
    <w:name w:val="Pagrindinio teksto įtrauka 2 Diagrama"/>
    <w:basedOn w:val="Numatytasispastraiposriftas"/>
    <w:rPr>
      <w:rFonts w:eastAsia="Times New Roman"/>
    </w:rPr>
  </w:style>
  <w:style w:type="character" w:customStyle="1" w:styleId="SraopastraipaDiagrama">
    <w:name w:val="Sąrašo pastraipa Diagrama"/>
    <w:rPr>
      <w:rFonts w:ascii="DengXian" w:eastAsia="Times New Roman" w:hAnsi="DengXian"/>
    </w:rPr>
  </w:style>
  <w:style w:type="paragraph" w:styleId="Sraopastraipa">
    <w:name w:val="List Paragraph"/>
    <w:basedOn w:val="prastasis"/>
    <w:pPr>
      <w:ind w:left="720"/>
    </w:pPr>
    <w:rPr>
      <w:rFonts w:ascii="DengXian" w:hAnsi="DengXian"/>
    </w:rPr>
  </w:style>
  <w:style w:type="paragraph" w:styleId="Debesliotekstas">
    <w:name w:val="Balloon Text"/>
    <w:basedOn w:val="prastasis"/>
    <w:rPr>
      <w:rFonts w:ascii="Tahoma" w:hAnsi="Tahoma" w:cs="Tahoma"/>
      <w:sz w:val="16"/>
      <w:szCs w:val="16"/>
    </w:rPr>
  </w:style>
  <w:style w:type="character" w:customStyle="1" w:styleId="DebesliotekstasDiagrama">
    <w:name w:val="Debesėlio tekstas Diagrama"/>
    <w:basedOn w:val="Numatytasispastraiposriftas"/>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696516">
      <w:bodyDiv w:val="1"/>
      <w:marLeft w:val="0"/>
      <w:marRight w:val="0"/>
      <w:marTop w:val="0"/>
      <w:marBottom w:val="0"/>
      <w:divBdr>
        <w:top w:val="none" w:sz="0" w:space="0" w:color="auto"/>
        <w:left w:val="none" w:sz="0" w:space="0" w:color="auto"/>
        <w:bottom w:val="none" w:sz="0" w:space="0" w:color="auto"/>
        <w:right w:val="none" w:sz="0" w:space="0" w:color="auto"/>
      </w:divBdr>
    </w:div>
    <w:div w:id="7700071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5</Pages>
  <Words>7783</Words>
  <Characters>4437</Characters>
  <Application>Microsoft Office Word</Application>
  <DocSecurity>0</DocSecurity>
  <Lines>36</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Viktoras Bondarevas</dc:creator>
  <cp:lastModifiedBy>Viktoras Bondarevas</cp:lastModifiedBy>
  <cp:revision>20</cp:revision>
  <dcterms:created xsi:type="dcterms:W3CDTF">2021-10-30T10:20:00Z</dcterms:created>
  <dcterms:modified xsi:type="dcterms:W3CDTF">2021-12-11T09:13:00Z</dcterms:modified>
</cp:coreProperties>
</file>