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pPr>
      <w:r>
        <w:rPr/>
      </w:r>
    </w:p>
    <w:p>
      <w:pPr>
        <w:pStyle w:val="Normal"/>
        <w:jc w:val="center"/>
        <w:rPr/>
      </w:pPr>
      <w:r>
        <w:rPr>
          <w:b/>
        </w:rPr>
        <w:t>RANGOS DARBŲ SUTARTIS Nr.___</w:t>
      </w:r>
    </w:p>
    <w:p>
      <w:pPr>
        <w:pStyle w:val="Normal"/>
        <w:rPr>
          <w:b/>
          <w:b/>
        </w:rPr>
      </w:pPr>
      <w:r>
        <w:rPr>
          <w:b/>
        </w:rPr>
      </w:r>
    </w:p>
    <w:p>
      <w:pPr>
        <w:pStyle w:val="Normal"/>
        <w:jc w:val="center"/>
        <w:rPr/>
      </w:pPr>
      <w:r>
        <w:rPr/>
        <w:t>20____ m.________ mėn.___ d., Anykščiai</w:t>
      </w:r>
    </w:p>
    <w:p>
      <w:pPr>
        <w:pStyle w:val="Normal"/>
        <w:jc w:val="both"/>
        <w:rPr/>
      </w:pPr>
      <w:r>
        <w:rPr/>
      </w:r>
    </w:p>
    <w:p>
      <w:pPr>
        <w:pStyle w:val="Normal"/>
        <w:jc w:val="both"/>
        <w:rPr/>
      </w:pPr>
      <w:r>
        <w:rPr/>
      </w:r>
    </w:p>
    <w:p>
      <w:pPr>
        <w:pStyle w:val="Normal"/>
        <w:jc w:val="both"/>
        <w:rPr/>
      </w:pPr>
      <w:r>
        <w:rPr>
          <w:rFonts w:cs="Times New Roman" w:ascii="Times New Roman" w:hAnsi="Times New Roman"/>
          <w:b/>
          <w:bCs/>
        </w:rPr>
        <w:t>Akcinė bendrovė „Anykščių kvarcas“</w:t>
      </w:r>
      <w:r>
        <w:rPr>
          <w:rFonts w:cs="Times New Roman" w:ascii="Times New Roman" w:hAnsi="Times New Roman"/>
        </w:rPr>
        <w:t>, įmonės kodas 154111464, kurios registruota buveinė yra Troškūnų g. 5, Anykščiai, duomenys apie įmonę kaupiami ir saugomi Lietuvos Respublikos juridinių asmenų registre, atstovaujama direktoriaus Eugenijaus Andriejausko, veikiančio pagal įmonės įstatus, toliau vadinama „Užsakovas” ir</w:t>
      </w:r>
    </w:p>
    <w:p>
      <w:pPr>
        <w:pStyle w:val="Normal"/>
        <w:jc w:val="both"/>
        <w:rPr/>
      </w:pPr>
      <w:r>
        <w:rPr>
          <w:rFonts w:eastAsia="Liberation Serif;Times New Roman" w:cs="Times New Roman" w:ascii="Times New Roman" w:hAnsi="Times New Roman"/>
        </w:rPr>
        <w:t>__</w:t>
      </w:r>
      <w:r>
        <w:rPr>
          <w:rFonts w:cs="Times New Roman" w:ascii="Times New Roman" w:hAnsi="Times New Roman"/>
        </w:rPr>
        <w:t xml:space="preserve">______________________, įmonės kodas _______________, kurio registruota buveinė yra ___________________________, duomenys apie įmonę kaupiami ir saugomi Lietuvos Respublikos juridinių asmenų registre, atstovaujama _________________, veikiančio (–ios) pagal įmonės įstatus, toliau vadinama „Rangovas”, sudarė šią sutartį, toliau vadinama „Sutartimi“: </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b/>
          <w:b/>
        </w:rPr>
      </w:pPr>
      <w:r>
        <w:rPr>
          <w:rFonts w:cs="Times New Roman" w:ascii="Times New Roman" w:hAnsi="Times New Roman"/>
          <w:b/>
        </w:rPr>
        <w:t>1. Sutarties dalykas</w:t>
      </w:r>
    </w:p>
    <w:p>
      <w:pPr>
        <w:pStyle w:val="Normal"/>
        <w:jc w:val="both"/>
        <w:rPr>
          <w:rFonts w:ascii="Times New Roman" w:hAnsi="Times New Roman" w:cs="Times New Roman"/>
          <w:b/>
          <w:b/>
        </w:rPr>
      </w:pPr>
      <w:r>
        <w:rPr>
          <w:rFonts w:cs="Times New Roman" w:ascii="Times New Roman" w:hAnsi="Times New Roman"/>
          <w:b/>
        </w:rPr>
      </w:r>
    </w:p>
    <w:p>
      <w:pPr>
        <w:pStyle w:val="ListParagraph"/>
        <w:spacing w:before="0" w:after="0"/>
        <w:ind w:left="0" w:right="0" w:hanging="0"/>
        <w:contextualSpacing/>
        <w:jc w:val="both"/>
        <w:rPr/>
      </w:pPr>
      <w:r>
        <w:rPr>
          <w:rFonts w:cs="Times New Roman" w:ascii="Times New Roman" w:hAnsi="Times New Roman"/>
          <w:sz w:val="24"/>
          <w:szCs w:val="24"/>
        </w:rPr>
        <w:t xml:space="preserve">1.1. Šioje Sutartyje nustatytomis sąlygomis Rangovas savo jėgomis ir rizika įsipareigoja iki Sutartyje nustatyto termino atlikti administracinės paskirties pastato Troškūnų g. 5, Anykščiai atnaujinimo (modernizavimo) statybos darbus (toliau – Darbai) pagal UAB MAZURO AD parengtą </w:t>
      </w:r>
      <w:r>
        <w:rPr>
          <w:rFonts w:eastAsia="Calibri" w:cs="Times New Roman" w:ascii="Times New Roman" w:hAnsi="Times New Roman"/>
          <w:color w:val="auto"/>
          <w:kern w:val="0"/>
          <w:sz w:val="24"/>
          <w:szCs w:val="24"/>
          <w:lang w:val="lt-LT" w:eastAsia="zh-CN" w:bidi="ar-SA"/>
        </w:rPr>
        <w:t>„Administracinės paskirties pastato Troškūnų g. 5, Anykščių m., Anykščių r. sav., atnaujinimo (modernizavimo) projektą“ ir jame numatytas</w:t>
      </w:r>
      <w:r>
        <w:rPr>
          <w:rFonts w:cs="Times New Roman" w:ascii="Times New Roman" w:hAnsi="Times New Roman"/>
          <w:sz w:val="24"/>
          <w:szCs w:val="24"/>
        </w:rPr>
        <w:t xml:space="preserve"> sąlygas (</w:t>
      </w:r>
      <w:r>
        <w:rPr>
          <w:rFonts w:cs="Times New Roman" w:ascii="Times New Roman" w:hAnsi="Times New Roman"/>
          <w:i/>
          <w:sz w:val="24"/>
          <w:szCs w:val="24"/>
        </w:rPr>
        <w:t>sutarties priedas Nr. 2</w:t>
      </w:r>
      <w:r>
        <w:rPr>
          <w:rFonts w:cs="Times New Roman" w:ascii="Times New Roman" w:hAnsi="Times New Roman"/>
          <w:sz w:val="24"/>
          <w:szCs w:val="24"/>
        </w:rPr>
        <w:t>), o Pirkėjas įsipareigoja priimti atliktus Darbus ir sumokėti Rangovui Sutartyje nurodytą kainą. Darbai perkami akcinei bendrovei „Anykščių kvarcas“ įgyvendinant klimato kaitos programos lėšomis finansuojamą priemonę „Privačių juridinių asmenų visuomeninės ir gamybinės paskirties pastatų atnaujinimas (modernizavimas), pasiekiant ne mažesnę kaip B pastato energinio naudingumo klasę ir sumažinant skaičiuojamosios šiluminės energijos suvartojimo sąnaudas ne mažiau kaip 40 % lyginant su skaičiuojamosios šiluminės energijos sąnaudomis iki atnaujinimo (modernizavimo) projekto įgyvendinimo“.</w:t>
      </w:r>
    </w:p>
    <w:p>
      <w:pPr>
        <w:pStyle w:val="ListParagraph"/>
        <w:ind w:left="0" w:right="0" w:hanging="0"/>
        <w:jc w:val="both"/>
        <w:rPr>
          <w:rFonts w:ascii="Times New Roman" w:hAnsi="Times New Roman" w:cs="Times New Roman"/>
          <w:sz w:val="24"/>
          <w:szCs w:val="24"/>
        </w:rPr>
      </w:pPr>
      <w:r>
        <w:rPr>
          <w:rFonts w:cs="Times New Roman" w:ascii="Times New Roman" w:hAnsi="Times New Roman"/>
          <w:sz w:val="24"/>
          <w:szCs w:val="24"/>
        </w:rPr>
        <w:t>1.2. Darbų apimtys pateiktos UAB MAZURO AD parengt</w:t>
      </w:r>
      <w:r>
        <w:rPr>
          <w:rFonts w:eastAsia="Calibri" w:cs="Times New Roman" w:ascii="Times New Roman" w:hAnsi="Times New Roman"/>
          <w:color w:val="auto"/>
          <w:kern w:val="0"/>
          <w:sz w:val="24"/>
          <w:szCs w:val="24"/>
          <w:lang w:val="lt-LT" w:eastAsia="zh-CN" w:bidi="ar-SA"/>
        </w:rPr>
        <w:t>ame</w:t>
      </w:r>
      <w:r>
        <w:rPr>
          <w:rFonts w:cs="Times New Roman" w:ascii="Times New Roman" w:hAnsi="Times New Roman"/>
          <w:sz w:val="24"/>
          <w:szCs w:val="24"/>
        </w:rPr>
        <w:t xml:space="preserve"> </w:t>
      </w:r>
      <w:r>
        <w:rPr>
          <w:rFonts w:eastAsia="Calibri" w:cs="Times New Roman" w:ascii="Times New Roman" w:hAnsi="Times New Roman"/>
          <w:color w:val="auto"/>
          <w:kern w:val="0"/>
          <w:sz w:val="24"/>
          <w:szCs w:val="24"/>
          <w:lang w:val="lt-LT" w:eastAsia="zh-CN" w:bidi="ar-SA"/>
        </w:rPr>
        <w:t>„Administracinės paskirties pastato Troškūnų g. 5, Anykščių m., Anykščių r. sav., atnaujinimo (modernizavimo) projekte“</w:t>
      </w:r>
      <w:r>
        <w:rPr>
          <w:rFonts w:cs="Times New Roman" w:ascii="Times New Roman" w:hAnsi="Times New Roman"/>
          <w:sz w:val="24"/>
          <w:szCs w:val="24"/>
        </w:rPr>
        <w:t xml:space="preserve">. </w:t>
      </w:r>
    </w:p>
    <w:p>
      <w:pPr>
        <w:pStyle w:val="ListParagraph"/>
        <w:ind w:left="0" w:right="0" w:hanging="0"/>
        <w:jc w:val="both"/>
        <w:rPr/>
      </w:pPr>
      <w:r>
        <w:rPr>
          <w:rFonts w:cs="Times New Roman" w:ascii="Times New Roman" w:hAnsi="Times New Roman"/>
          <w:sz w:val="24"/>
          <w:szCs w:val="24"/>
        </w:rPr>
        <w:t>1.3. Užsakovas pateikia Rangovui statybą leidžiantį dokumentą ir kadastrinių matavimų duomenis (</w:t>
      </w:r>
      <w:r>
        <w:rPr>
          <w:rFonts w:eastAsia="Calibri" w:cs="Times New Roman" w:ascii="Times New Roman" w:hAnsi="Times New Roman"/>
          <w:i/>
          <w:iCs/>
          <w:color w:val="auto"/>
          <w:kern w:val="0"/>
          <w:sz w:val="24"/>
          <w:szCs w:val="24"/>
          <w:lang w:val="lt-LT" w:eastAsia="zh-CN" w:bidi="ar-SA"/>
        </w:rPr>
        <w:t>p</w:t>
      </w:r>
      <w:r>
        <w:rPr>
          <w:rFonts w:cs="Times New Roman" w:ascii="Times New Roman" w:hAnsi="Times New Roman"/>
          <w:i/>
          <w:iCs/>
          <w:sz w:val="24"/>
          <w:szCs w:val="24"/>
        </w:rPr>
        <w:t>rieda</w:t>
      </w:r>
      <w:r>
        <w:rPr>
          <w:rFonts w:eastAsia="Calibri" w:cs="Times New Roman" w:ascii="Times New Roman" w:hAnsi="Times New Roman"/>
          <w:i/>
          <w:iCs/>
          <w:color w:val="auto"/>
          <w:kern w:val="0"/>
          <w:sz w:val="24"/>
          <w:szCs w:val="24"/>
          <w:lang w:val="lt-LT" w:eastAsia="zh-CN" w:bidi="ar-SA"/>
        </w:rPr>
        <w:t>i Nr. 4 ir</w:t>
      </w:r>
      <w:r>
        <w:rPr>
          <w:rFonts w:cs="Times New Roman" w:ascii="Times New Roman" w:hAnsi="Times New Roman"/>
          <w:i/>
          <w:iCs/>
          <w:sz w:val="24"/>
          <w:szCs w:val="24"/>
        </w:rPr>
        <w:t xml:space="preserve"> Nr. 5</w:t>
      </w:r>
      <w:r>
        <w:rPr>
          <w:rFonts w:cs="Times New Roman" w:ascii="Times New Roman" w:hAnsi="Times New Roman"/>
          <w:sz w:val="24"/>
          <w:szCs w:val="24"/>
        </w:rPr>
        <w:t>).</w:t>
      </w:r>
    </w:p>
    <w:p>
      <w:pPr>
        <w:pStyle w:val="ListParagraph"/>
        <w:ind w:left="0" w:right="0" w:hanging="0"/>
        <w:jc w:val="both"/>
        <w:rPr/>
      </w:pPr>
      <w:r>
        <w:rPr>
          <w:rFonts w:cs="Times New Roman" w:ascii="Times New Roman" w:hAnsi="Times New Roman"/>
          <w:sz w:val="24"/>
          <w:szCs w:val="24"/>
        </w:rPr>
        <w:t>1.4. Užsakovas pateikia Rangovui 2021-08-03 Projekto finansavimo sutartį teikiant subsidiją klimato kaitos programos lėšomis įgyvendinamam privačių juridinių asmenų visuomeninės ir gamybinės paskirties pastatų atnaujinimo (modernizavimo) projektą (</w:t>
      </w:r>
      <w:r>
        <w:rPr>
          <w:rFonts w:cs="Times New Roman" w:ascii="Times New Roman" w:hAnsi="Times New Roman"/>
          <w:i/>
          <w:iCs/>
          <w:sz w:val="24"/>
          <w:szCs w:val="24"/>
        </w:rPr>
        <w:t>priedas Nr. 6</w:t>
      </w:r>
      <w:r>
        <w:rPr>
          <w:rFonts w:cs="Times New Roman" w:ascii="Times New Roman" w:hAnsi="Times New Roman"/>
          <w:sz w:val="24"/>
          <w:szCs w:val="24"/>
        </w:rPr>
        <w:t>).</w:t>
      </w:r>
    </w:p>
    <w:p>
      <w:pPr>
        <w:pStyle w:val="ListParagraph"/>
        <w:ind w:left="0" w:right="0" w:hanging="0"/>
        <w:jc w:val="both"/>
        <w:rPr>
          <w:rFonts w:ascii="Times New Roman" w:hAnsi="Times New Roman" w:cs="Times New Roman"/>
          <w:sz w:val="24"/>
          <w:szCs w:val="24"/>
        </w:rPr>
      </w:pPr>
      <w:r>
        <w:rPr>
          <w:rFonts w:cs="Times New Roman" w:ascii="Times New Roman" w:hAnsi="Times New Roman"/>
          <w:sz w:val="24"/>
          <w:szCs w:val="24"/>
        </w:rPr>
        <w:t xml:space="preserve">1.5. Šalims yra žinoma, kad </w:t>
      </w:r>
      <w:r>
        <w:rPr>
          <w:rFonts w:eastAsia="Calibri" w:cs="Times New Roman" w:ascii="Times New Roman" w:hAnsi="Times New Roman"/>
          <w:color w:val="auto"/>
          <w:kern w:val="0"/>
          <w:sz w:val="24"/>
          <w:szCs w:val="24"/>
          <w:lang w:val="lt-LT" w:eastAsia="zh-CN" w:bidi="ar-SA"/>
        </w:rPr>
        <w:t>s</w:t>
      </w:r>
      <w:r>
        <w:rPr>
          <w:rFonts w:cs="Times New Roman" w:ascii="Times New Roman" w:hAnsi="Times New Roman"/>
          <w:sz w:val="24"/>
          <w:szCs w:val="24"/>
        </w:rPr>
        <w:t>tatinio statybos užbaigimui reikalingų dokumentų (statinio ir sklypo kadastrinių matavimų ir kt.) parengimas, statinio statybos užbaigimo procedūrų organizavimas ir atlikimas (įgyvendinimas) gali būti nefinansuojamas pagal 2021-08-03 Projekto finansavimo sutartį, todėl už šiuos darbus/paslaugas Užsakovas atsiskaitys savo lėšomis.</w:t>
      </w:r>
    </w:p>
    <w:p>
      <w:pPr>
        <w:pStyle w:val="Normal"/>
        <w:jc w:val="both"/>
        <w:rPr/>
      </w:pPr>
      <w:r>
        <w:rPr>
          <w:rFonts w:cs="Times New Roman" w:ascii="Times New Roman" w:hAnsi="Times New Roman"/>
          <w:b/>
        </w:rPr>
        <w:t xml:space="preserve">2. </w:t>
      </w:r>
      <w:bookmarkStart w:id="0" w:name="_Hlk86828740"/>
      <w:r>
        <w:rPr>
          <w:rFonts w:cs="Times New Roman" w:ascii="Times New Roman" w:hAnsi="Times New Roman"/>
          <w:b/>
        </w:rPr>
        <w:t>Rangovo teisės ir įsipareigojimai</w:t>
      </w:r>
      <w:bookmarkEnd w:id="0"/>
    </w:p>
    <w:p>
      <w:pPr>
        <w:pStyle w:val="Normal"/>
        <w:jc w:val="both"/>
        <w:rPr>
          <w:rFonts w:ascii="Times New Roman" w:hAnsi="Times New Roman" w:cs="Times New Roman"/>
          <w:b/>
          <w:b/>
        </w:rPr>
      </w:pPr>
      <w:r>
        <w:rPr>
          <w:rFonts w:cs="Times New Roman" w:ascii="Times New Roman" w:hAnsi="Times New Roman"/>
          <w:b/>
        </w:rPr>
      </w:r>
    </w:p>
    <w:p>
      <w:pPr>
        <w:pStyle w:val="Normal"/>
        <w:jc w:val="both"/>
        <w:rPr>
          <w:rFonts w:ascii="Times New Roman" w:hAnsi="Times New Roman" w:cs="Times New Roman"/>
          <w:bCs/>
        </w:rPr>
      </w:pPr>
      <w:r>
        <w:rPr>
          <w:rFonts w:cs="Times New Roman" w:ascii="Times New Roman" w:hAnsi="Times New Roman"/>
          <w:bCs/>
        </w:rPr>
        <w:t>2.1. Rangovas įsipareigoja:</w:t>
      </w:r>
    </w:p>
    <w:p>
      <w:pPr>
        <w:pStyle w:val="Normal"/>
        <w:numPr>
          <w:ilvl w:val="2"/>
          <w:numId w:val="1"/>
        </w:numPr>
        <w:jc w:val="both"/>
        <w:rPr/>
      </w:pPr>
      <w:r>
        <w:rPr>
          <w:rFonts w:cs="Times New Roman" w:ascii="Times New Roman" w:hAnsi="Times New Roman"/>
          <w:bCs/>
        </w:rPr>
        <w:t>A</w:t>
      </w:r>
      <w:r>
        <w:rPr>
          <w:rFonts w:cs="Times New Roman" w:ascii="Times New Roman" w:hAnsi="Times New Roman"/>
          <w:b w:val="false"/>
          <w:bCs/>
        </w:rPr>
        <w:t xml:space="preserve">tlikti visus Darbus, kurie yra būtini Sutartyje numatytam rezultatui pasiekti (laiku ir tinkamai atlikti Darbus) už Sutarties </w:t>
      </w:r>
      <w:r>
        <w:rPr>
          <w:rFonts w:eastAsia="SimSun;宋体" w:cs="Times New Roman" w:ascii="Times New Roman" w:hAnsi="Times New Roman"/>
          <w:b w:val="false"/>
          <w:bCs/>
          <w:color w:val="auto"/>
          <w:kern w:val="2"/>
          <w:sz w:val="24"/>
          <w:szCs w:val="24"/>
          <w:lang w:val="lt-LT" w:eastAsia="zh-CN" w:bidi="hi-IN"/>
        </w:rPr>
        <w:t>5.1.</w:t>
      </w:r>
      <w:r>
        <w:rPr>
          <w:rFonts w:cs="Times New Roman" w:ascii="Times New Roman" w:hAnsi="Times New Roman"/>
          <w:b w:val="false"/>
          <w:bCs/>
        </w:rPr>
        <w:t xml:space="preserve"> punkte nurodytą kainą. </w:t>
      </w:r>
    </w:p>
    <w:p>
      <w:pPr>
        <w:pStyle w:val="Normal"/>
        <w:numPr>
          <w:ilvl w:val="2"/>
          <w:numId w:val="1"/>
        </w:numPr>
        <w:jc w:val="both"/>
        <w:rPr/>
      </w:pPr>
      <w:r>
        <w:rPr>
          <w:rFonts w:cs="Times New Roman" w:ascii="Times New Roman" w:hAnsi="Times New Roman"/>
          <w:b w:val="false"/>
          <w:bCs/>
        </w:rPr>
        <w:t>Vykdyti ir užbaigti Darbus pagal Sutartį, vadovaudamasis techninėmis specifikacijomis,  laikydamasis darbų atlikimo grafiko (</w:t>
      </w:r>
      <w:r>
        <w:rPr>
          <w:rFonts w:cs="Times New Roman" w:ascii="Times New Roman" w:hAnsi="Times New Roman"/>
          <w:b w:val="false"/>
          <w:bCs/>
          <w:i/>
          <w:iCs/>
        </w:rPr>
        <w:t>sutarties priedas Nr. 3</w:t>
      </w:r>
      <w:r>
        <w:rPr>
          <w:rFonts w:cs="Times New Roman" w:ascii="Times New Roman" w:hAnsi="Times New Roman"/>
          <w:b w:val="false"/>
          <w:bCs/>
        </w:rPr>
        <w:t>)</w:t>
      </w:r>
      <w:r>
        <w:rPr>
          <w:rFonts w:cs="Times New Roman" w:ascii="Times New Roman" w:hAnsi="Times New Roman"/>
          <w:bCs/>
        </w:rPr>
        <w:t>.</w:t>
      </w:r>
    </w:p>
    <w:p>
      <w:pPr>
        <w:pStyle w:val="Normal"/>
        <w:numPr>
          <w:ilvl w:val="2"/>
          <w:numId w:val="1"/>
        </w:numPr>
        <w:jc w:val="both"/>
        <w:rPr/>
      </w:pPr>
      <w:bookmarkStart w:id="1" w:name="_Hlk86835797"/>
      <w:r>
        <w:rPr>
          <w:rFonts w:cs="Times New Roman" w:ascii="Times New Roman" w:hAnsi="Times New Roman"/>
          <w:bCs/>
        </w:rPr>
        <w:t>N</w:t>
      </w:r>
      <w:r>
        <w:rPr>
          <w:rFonts w:cs="Times New Roman" w:ascii="Times New Roman" w:hAnsi="Times New Roman"/>
          <w:b w:val="false"/>
          <w:bCs/>
        </w:rPr>
        <w:t xml:space="preserve">e vėliau kaip kiekvieno mėnesio paskutinę darbo dieną </w:t>
      </w:r>
      <w:bookmarkEnd w:id="1"/>
      <w:r>
        <w:rPr>
          <w:rFonts w:cs="Times New Roman" w:ascii="Times New Roman" w:hAnsi="Times New Roman"/>
          <w:b w:val="false"/>
          <w:bCs/>
        </w:rPr>
        <w:t>pateikti Užsakovui atliktų darbų aktus, pažymas apie atliktų darbų vertę ir PVM sąskaitą faktūrą. Užsakovui pareikalavus, pateikti konkrečius darbus ir jų kiekius patvirtinančius apskaičiavimus ir dokumentus</w:t>
      </w:r>
      <w:r>
        <w:rPr>
          <w:rFonts w:cs="Times New Roman" w:ascii="Times New Roman" w:hAnsi="Times New Roman"/>
          <w:bCs/>
        </w:rPr>
        <w:t>.</w:t>
      </w:r>
    </w:p>
    <w:p>
      <w:pPr>
        <w:pStyle w:val="Normal"/>
        <w:numPr>
          <w:ilvl w:val="2"/>
          <w:numId w:val="1"/>
        </w:numPr>
        <w:jc w:val="both"/>
        <w:rPr/>
      </w:pPr>
      <w:r>
        <w:rPr>
          <w:rFonts w:cs="Times New Roman" w:ascii="Times New Roman" w:hAnsi="Times New Roman"/>
          <w:b w:val="false"/>
          <w:bCs/>
        </w:rPr>
        <w:t>Užtikrinti higienos ir saugos darbe reikalavimus objekte, jo priešgaisrinę apsaugą ir aplinkos ekologinę apsaugą</w:t>
      </w:r>
      <w:r>
        <w:rPr>
          <w:rFonts w:cs="Times New Roman" w:ascii="Times New Roman" w:hAnsi="Times New Roman"/>
          <w:bCs/>
        </w:rPr>
        <w:t>.</w:t>
      </w:r>
      <w:r>
        <w:rPr>
          <w:rFonts w:cs="Times New Roman" w:ascii="Times New Roman" w:hAnsi="Times New Roman"/>
        </w:rPr>
        <w:t xml:space="preserve"> </w:t>
      </w:r>
      <w:r>
        <w:rPr>
          <w:rFonts w:cs="Times New Roman" w:ascii="Times New Roman" w:hAnsi="Times New Roman"/>
          <w:bCs/>
        </w:rPr>
        <w:t>Rangovas turi užtikrinti, kad visi įrankiai, mechanizmai, pastoliai, kopėčios, pakėlimo įrengimai, elektriniai ir mechaniniai prietaisai ir kita įranga bei įrengimai būtų laikomi saugioje vietoje ir naudojami laikantis visų saugios eksploatacijos taisyklių.</w:t>
      </w:r>
    </w:p>
    <w:p>
      <w:pPr>
        <w:pStyle w:val="Normal"/>
        <w:numPr>
          <w:ilvl w:val="2"/>
          <w:numId w:val="1"/>
        </w:numPr>
        <w:jc w:val="both"/>
        <w:rPr/>
      </w:pPr>
      <w:r>
        <w:rPr>
          <w:rFonts w:cs="Times New Roman" w:ascii="Times New Roman" w:hAnsi="Times New Roman"/>
          <w:bCs/>
        </w:rPr>
        <w:t>Prižiūrėti ir valyti Darbų atlikimo vietą, savo sąskaita iš jos pašalinti visas statybines / Darbų atliekas, susidariusias Darbų atlikimo metu, nešiukšlinti ir neišpilti bei nepalikti šiukšlių Užsakovo teritorijoje.</w:t>
      </w:r>
    </w:p>
    <w:p>
      <w:pPr>
        <w:pStyle w:val="Normal"/>
        <w:numPr>
          <w:ilvl w:val="2"/>
          <w:numId w:val="1"/>
        </w:numPr>
        <w:jc w:val="both"/>
        <w:rPr/>
      </w:pPr>
      <w:r>
        <w:rPr>
          <w:rFonts w:cs="Times New Roman" w:ascii="Times New Roman" w:hAnsi="Times New Roman"/>
          <w:b w:val="false"/>
          <w:bCs/>
        </w:rPr>
        <w:t>Darbams atlikti naudoti statybines medžiagas, nurodytas projekto techninėje specifikacijoje, turinčias atitikties sertifikatus, eksploatacinių savybių deklaracijas ar kokybės pažymėjimus ir juos pateikti Užsakovui pareikalavus</w:t>
      </w:r>
      <w:r>
        <w:rPr>
          <w:rFonts w:cs="Times New Roman" w:ascii="Times New Roman" w:hAnsi="Times New Roman"/>
          <w:bCs/>
        </w:rPr>
        <w:t>.</w:t>
      </w:r>
    </w:p>
    <w:p>
      <w:pPr>
        <w:pStyle w:val="Normal"/>
        <w:numPr>
          <w:ilvl w:val="2"/>
          <w:numId w:val="1"/>
        </w:numPr>
        <w:jc w:val="both"/>
        <w:rPr/>
      </w:pPr>
      <w:r>
        <w:rPr>
          <w:rFonts w:cs="Times New Roman" w:ascii="Times New Roman" w:hAnsi="Times New Roman"/>
          <w:b w:val="false"/>
          <w:bCs/>
        </w:rPr>
        <w:t>Saugoti atliktus darbus, medžiagas ir įrengimus nuo sugadinimo ir vagystės, nuo meteorologinių sąlygų poveikio iki objekto perdavimo Užsakovui.</w:t>
      </w:r>
    </w:p>
    <w:p>
      <w:pPr>
        <w:pStyle w:val="Normal"/>
        <w:numPr>
          <w:ilvl w:val="2"/>
          <w:numId w:val="1"/>
        </w:numPr>
        <w:jc w:val="both"/>
        <w:rPr/>
      </w:pPr>
      <w:r>
        <w:rPr>
          <w:rFonts w:cs="Times New Roman" w:ascii="Times New Roman" w:hAnsi="Times New Roman"/>
          <w:b w:val="false"/>
          <w:bCs/>
        </w:rPr>
        <w:t>Savo lėšomis ištaisyti darbus, kurie dėl Rangovo kaltės vertinami kaip darbai su trūkumais arba neatitinkantys projekto</w:t>
      </w:r>
      <w:r>
        <w:rPr>
          <w:rFonts w:cs="Times New Roman" w:ascii="Times New Roman" w:hAnsi="Times New Roman"/>
          <w:bCs/>
        </w:rPr>
        <w:t>.</w:t>
      </w:r>
    </w:p>
    <w:p>
      <w:pPr>
        <w:pStyle w:val="Normal"/>
        <w:numPr>
          <w:ilvl w:val="2"/>
          <w:numId w:val="1"/>
        </w:numPr>
        <w:jc w:val="both"/>
        <w:rPr/>
      </w:pPr>
      <w:r>
        <w:rPr>
          <w:rFonts w:cs="Times New Roman" w:ascii="Times New Roman" w:hAnsi="Times New Roman"/>
          <w:b w:val="false"/>
          <w:bCs/>
        </w:rPr>
        <w:t>Laiku pildyti tvarkybos darbų vykdymo dokumentaciją ir statybos darbų žurnalą, kuris visuomet turi būti paruoštas susipažinimui Darbų atlikimo vietoje</w:t>
      </w:r>
      <w:r>
        <w:rPr>
          <w:rFonts w:cs="Times New Roman" w:ascii="Times New Roman" w:hAnsi="Times New Roman"/>
          <w:bCs/>
        </w:rPr>
        <w:t>.</w:t>
      </w:r>
      <w:r>
        <w:rPr>
          <w:rFonts w:cs="Times New Roman" w:ascii="Times New Roman" w:hAnsi="Times New Roman"/>
          <w:b w:val="false"/>
          <w:bCs/>
        </w:rPr>
        <w:t xml:space="preserve"> </w:t>
      </w:r>
    </w:p>
    <w:p>
      <w:pPr>
        <w:pStyle w:val="Normal"/>
        <w:numPr>
          <w:ilvl w:val="2"/>
          <w:numId w:val="1"/>
        </w:numPr>
        <w:jc w:val="both"/>
        <w:rPr/>
      </w:pPr>
      <w:r>
        <w:rPr>
          <w:rFonts w:cs="Times New Roman" w:ascii="Times New Roman" w:hAnsi="Times New Roman"/>
          <w:bCs/>
        </w:rPr>
        <w:t>P</w:t>
      </w:r>
      <w:r>
        <w:rPr>
          <w:rFonts w:cs="Times New Roman" w:ascii="Times New Roman" w:hAnsi="Times New Roman"/>
          <w:b w:val="false"/>
          <w:bCs/>
        </w:rPr>
        <w:t>ašalinti per garantinį laikotarpį atsiradusius defektus</w:t>
      </w:r>
      <w:r>
        <w:rPr>
          <w:rFonts w:cs="Times New Roman" w:ascii="Times New Roman" w:hAnsi="Times New Roman"/>
          <w:bCs/>
        </w:rPr>
        <w:t>.</w:t>
      </w:r>
    </w:p>
    <w:p>
      <w:pPr>
        <w:pStyle w:val="Normal"/>
        <w:numPr>
          <w:ilvl w:val="2"/>
          <w:numId w:val="1"/>
        </w:numPr>
        <w:jc w:val="both"/>
        <w:rPr/>
      </w:pPr>
      <w:r>
        <w:rPr>
          <w:rFonts w:cs="Times New Roman" w:ascii="Times New Roman" w:hAnsi="Times New Roman"/>
          <w:b w:val="false"/>
          <w:bCs/>
          <w:shd w:fill="auto" w:val="clear"/>
        </w:rPr>
        <w:t>Pateikti Užsakovui 8.1. punkte nurodytą garantiją arba laidavimo raštą. Taip pat patvirtinus galutin</w:t>
      </w:r>
      <w:r>
        <w:rPr>
          <w:rFonts w:eastAsia="SimSun;宋体" w:cs="Times New Roman" w:ascii="Times New Roman" w:hAnsi="Times New Roman"/>
          <w:b w:val="false"/>
          <w:bCs/>
          <w:color w:val="000000"/>
          <w:kern w:val="2"/>
          <w:sz w:val="24"/>
          <w:szCs w:val="24"/>
          <w:shd w:fill="auto" w:val="clear"/>
          <w:lang w:val="lt-LT" w:eastAsia="zh-CN" w:bidi="hi-IN"/>
        </w:rPr>
        <w:t>į</w:t>
      </w:r>
      <w:r>
        <w:rPr>
          <w:rFonts w:cs="Times New Roman" w:ascii="Times New Roman" w:hAnsi="Times New Roman"/>
          <w:b w:val="false"/>
          <w:bCs/>
          <w:shd w:fill="auto" w:val="clear"/>
        </w:rPr>
        <w:t xml:space="preserve"> Darbų priėmimo aktą arba nutraukus/pasibaigus sutarčiai kartu su darbų perdavimo – priėmimo aktu pateikti </w:t>
      </w:r>
      <w:r>
        <w:rPr>
          <w:rFonts w:eastAsia="SimSun;宋体" w:cs="Times New Roman" w:ascii="Times New Roman" w:hAnsi="Times New Roman"/>
          <w:b w:val="false"/>
          <w:bCs/>
          <w:color w:val="000000"/>
          <w:kern w:val="2"/>
          <w:sz w:val="24"/>
          <w:szCs w:val="24"/>
          <w:shd w:fill="auto" w:val="clear"/>
          <w:lang w:val="lt-LT" w:eastAsia="zh-CN" w:bidi="hi-IN"/>
        </w:rPr>
        <w:t>5</w:t>
      </w:r>
      <w:r>
        <w:rPr>
          <w:rFonts w:cs="Times New Roman" w:ascii="Times New Roman" w:hAnsi="Times New Roman"/>
          <w:b w:val="false"/>
          <w:bCs/>
          <w:shd w:fill="auto" w:val="clear"/>
        </w:rPr>
        <w:t xml:space="preserve"> (</w:t>
      </w:r>
      <w:r>
        <w:rPr>
          <w:rFonts w:eastAsia="SimSun;宋体" w:cs="Times New Roman" w:ascii="Times New Roman" w:hAnsi="Times New Roman"/>
          <w:b w:val="false"/>
          <w:bCs/>
          <w:color w:val="000000"/>
          <w:kern w:val="2"/>
          <w:sz w:val="24"/>
          <w:szCs w:val="24"/>
          <w:shd w:fill="auto" w:val="clear"/>
          <w:lang w:val="lt-LT" w:eastAsia="zh-CN" w:bidi="hi-IN"/>
        </w:rPr>
        <w:t>penkių</w:t>
      </w:r>
      <w:r>
        <w:rPr>
          <w:rFonts w:cs="Times New Roman" w:ascii="Times New Roman" w:hAnsi="Times New Roman"/>
          <w:b w:val="false"/>
          <w:bCs/>
          <w:shd w:fill="auto" w:val="clear"/>
        </w:rPr>
        <w:t xml:space="preserve">) % nuo atliktų darbų vertės dydžio garantinio laikotarpio prievolių įvykdymo užtikrinimą (laidavimą arba garantiją) </w:t>
      </w:r>
      <w:r>
        <w:rPr>
          <w:rFonts w:eastAsia="SimSun;宋体" w:cs="Times New Roman" w:ascii="Times New Roman" w:hAnsi="Times New Roman"/>
          <w:b w:val="false"/>
          <w:bCs/>
          <w:color w:val="000000"/>
          <w:kern w:val="2"/>
          <w:sz w:val="24"/>
          <w:szCs w:val="24"/>
          <w:shd w:fill="auto" w:val="clear"/>
          <w:lang w:val="lt-LT" w:eastAsia="zh-CN" w:bidi="hi-IN"/>
        </w:rPr>
        <w:t>2</w:t>
      </w:r>
      <w:r>
        <w:rPr>
          <w:rFonts w:cs="Times New Roman" w:ascii="Times New Roman" w:hAnsi="Times New Roman"/>
          <w:b w:val="false"/>
          <w:bCs/>
          <w:shd w:fill="auto" w:val="clear"/>
        </w:rPr>
        <w:t xml:space="preserve"> (</w:t>
      </w:r>
      <w:r>
        <w:rPr>
          <w:rFonts w:eastAsia="SimSun;宋体" w:cs="Times New Roman" w:ascii="Times New Roman" w:hAnsi="Times New Roman"/>
          <w:b w:val="false"/>
          <w:bCs/>
          <w:color w:val="000000"/>
          <w:kern w:val="2"/>
          <w:sz w:val="24"/>
          <w:szCs w:val="24"/>
          <w:shd w:fill="auto" w:val="clear"/>
          <w:lang w:val="lt-LT" w:eastAsia="zh-CN" w:bidi="hi-IN"/>
        </w:rPr>
        <w:t>dviejų</w:t>
      </w:r>
      <w:r>
        <w:rPr>
          <w:rFonts w:cs="Times New Roman" w:ascii="Times New Roman" w:hAnsi="Times New Roman"/>
          <w:b w:val="false"/>
          <w:bCs/>
          <w:shd w:fill="auto" w:val="clear"/>
        </w:rPr>
        <w:t>) metų terminui. Rangovas kartu su garantinio laikotarpio prievolių įvykdymą užtikrinančiu dokumentu turi pateikti jo apmokėjimą patvirtinantį dokumentą</w:t>
      </w:r>
      <w:r>
        <w:rPr>
          <w:rFonts w:cs="Times New Roman" w:ascii="Times New Roman" w:hAnsi="Times New Roman"/>
          <w:bCs/>
          <w:shd w:fill="auto" w:val="clear"/>
        </w:rPr>
        <w:t xml:space="preserve">. Rangovas privalo užtikrinti, jog garantija arba laidavimo raštas galiotų visą </w:t>
      </w:r>
      <w:r>
        <w:rPr>
          <w:rFonts w:eastAsia="SimSun;宋体" w:cs="Times New Roman" w:ascii="Times New Roman" w:hAnsi="Times New Roman"/>
          <w:bCs/>
          <w:color w:val="000000"/>
          <w:kern w:val="2"/>
          <w:sz w:val="24"/>
          <w:szCs w:val="24"/>
          <w:shd w:fill="auto" w:val="clear"/>
          <w:lang w:val="lt-LT" w:eastAsia="zh-CN" w:bidi="hi-IN"/>
        </w:rPr>
        <w:t>2</w:t>
      </w:r>
      <w:r>
        <w:rPr>
          <w:rFonts w:cs="Times New Roman" w:ascii="Times New Roman" w:hAnsi="Times New Roman"/>
          <w:bCs/>
          <w:shd w:fill="auto" w:val="clear"/>
        </w:rPr>
        <w:t xml:space="preserve"> metų laikotarpį. Taip pat Rangovas privalo Užsakovui (ir esant reikalavimui, kitoms valdžios ar savivaldybės institucijoms) pateikti Lietuvos Respublikos statybos įstatyme numatytus civilinės atsakomybės draudimo polisus. </w:t>
      </w:r>
    </w:p>
    <w:p>
      <w:pPr>
        <w:pStyle w:val="Normal"/>
        <w:numPr>
          <w:ilvl w:val="2"/>
          <w:numId w:val="1"/>
        </w:numPr>
        <w:jc w:val="both"/>
        <w:rPr/>
      </w:pPr>
      <w:r>
        <w:rPr>
          <w:rFonts w:cs="Times New Roman" w:ascii="Times New Roman" w:hAnsi="Times New Roman"/>
          <w:bCs/>
          <w:shd w:fill="auto" w:val="clear"/>
        </w:rPr>
        <w:t xml:space="preserve">Parengti ir pateikti Užsakovui ir valstybės bei savivaldybės institucijos visus pagal teisės aktus bei valstybės ar savivaldybės institucijų </w:t>
      </w:r>
      <w:r>
        <w:rPr>
          <w:rFonts w:eastAsia="SimSun;宋体" w:cs="Times New Roman" w:ascii="Times New Roman" w:hAnsi="Times New Roman"/>
          <w:bCs/>
          <w:color w:val="000000"/>
          <w:kern w:val="2"/>
          <w:sz w:val="24"/>
          <w:szCs w:val="24"/>
          <w:shd w:fill="auto" w:val="clear"/>
          <w:lang w:val="lt-LT" w:eastAsia="zh-CN" w:bidi="hi-IN"/>
        </w:rPr>
        <w:t xml:space="preserve">reikalaujamus dokumentus tam, jog būtų atliktos statinio statybos užbaigimo procedūros. Organizuoti bei atlikti statinio statybos užbaigimo procedūras. </w:t>
      </w:r>
    </w:p>
    <w:p>
      <w:pPr>
        <w:pStyle w:val="Normal"/>
        <w:numPr>
          <w:ilvl w:val="2"/>
          <w:numId w:val="1"/>
        </w:numPr>
        <w:jc w:val="both"/>
        <w:rPr/>
      </w:pPr>
      <w:r>
        <w:rPr>
          <w:rFonts w:eastAsia="SimSun;宋体" w:cs="Times New Roman" w:ascii="Times New Roman" w:hAnsi="Times New Roman"/>
          <w:bCs/>
          <w:color w:val="000000"/>
          <w:kern w:val="2"/>
          <w:sz w:val="24"/>
          <w:szCs w:val="24"/>
          <w:shd w:fill="auto" w:val="clear"/>
          <w:lang w:val="lt-LT" w:eastAsia="zh-CN" w:bidi="hi-IN"/>
        </w:rPr>
        <w:t xml:space="preserve">Vykdyti statybą pagal statybą leidžiantį dokumentą tam, jog būtų įgyvendinti ir pasiekti 2021-08-03 Projekto finansavimo sutartyje ir UAB MAZURO AD parengtame </w:t>
      </w:r>
      <w:r>
        <w:rPr>
          <w:rFonts w:eastAsia="Calibri" w:cs="Times New Roman" w:ascii="Times New Roman" w:hAnsi="Times New Roman"/>
          <w:bCs/>
          <w:color w:val="000000"/>
          <w:kern w:val="0"/>
          <w:sz w:val="24"/>
          <w:szCs w:val="24"/>
          <w:shd w:fill="auto" w:val="clear"/>
          <w:lang w:val="lt-LT" w:eastAsia="zh-CN" w:bidi="ar-SA"/>
        </w:rPr>
        <w:t xml:space="preserve">„Administracinės paskirties pastato Troškūnų g. 5, Anykščių m., Anykščių r. sav., atnaujinimo (modernizavimo) projekte“ </w:t>
      </w:r>
      <w:r>
        <w:rPr>
          <w:rFonts w:eastAsia="SimSun;宋体" w:cs="Times New Roman" w:ascii="Times New Roman" w:hAnsi="Times New Roman"/>
          <w:bCs/>
          <w:color w:val="000000"/>
          <w:kern w:val="2"/>
          <w:sz w:val="24"/>
          <w:szCs w:val="24"/>
          <w:shd w:fill="auto" w:val="clear"/>
          <w:lang w:val="lt-LT" w:eastAsia="zh-CN" w:bidi="hi-IN"/>
        </w:rPr>
        <w:t>numatyti pastato energinio naudingumo rodikliai („B“);</w:t>
      </w:r>
    </w:p>
    <w:p>
      <w:pPr>
        <w:pStyle w:val="Normal"/>
        <w:numPr>
          <w:ilvl w:val="2"/>
          <w:numId w:val="1"/>
        </w:numPr>
        <w:jc w:val="both"/>
        <w:rPr/>
      </w:pPr>
      <w:r>
        <w:rPr>
          <w:rFonts w:eastAsia="SimSun;宋体" w:cs="Times New Roman" w:ascii="Times New Roman" w:hAnsi="Times New Roman"/>
          <w:bCs/>
          <w:color w:val="000000"/>
          <w:kern w:val="2"/>
          <w:sz w:val="24"/>
          <w:szCs w:val="24"/>
          <w:shd w:fill="auto" w:val="clear"/>
          <w:lang w:val="lt-LT" w:eastAsia="zh-CN" w:bidi="hi-IN"/>
        </w:rPr>
        <w:t>Atlikus Darbus savo sąskaita parengti ir pateikti Užsakovui ir (jei to reikalaujama) kompetentingoms institucijoms pažymą (sertifikatą), patvirtinantį, jog pastato</w:t>
      </w:r>
      <w:r>
        <w:rPr>
          <w:rFonts w:cs="Times New Roman" w:ascii="Times New Roman" w:hAnsi="Times New Roman"/>
          <w:bCs/>
          <w:shd w:fill="auto" w:val="clear"/>
        </w:rPr>
        <w:t xml:space="preserve"> </w:t>
      </w:r>
      <w:r>
        <w:rPr>
          <w:rFonts w:eastAsia="Calibri" w:cs="Times New Roman" w:ascii="Times New Roman" w:hAnsi="Times New Roman"/>
          <w:bCs/>
          <w:color w:val="000000"/>
          <w:kern w:val="0"/>
          <w:sz w:val="24"/>
          <w:szCs w:val="24"/>
          <w:shd w:fill="auto" w:val="clear"/>
          <w:lang w:val="lt-LT" w:eastAsia="zh-CN" w:bidi="ar-SA"/>
        </w:rPr>
        <w:t>Troškūnų g. 5 energinio naudingumo klasė yra nemažesnė, kaip „B“;</w:t>
      </w:r>
    </w:p>
    <w:p>
      <w:pPr>
        <w:pStyle w:val="Normal"/>
        <w:numPr>
          <w:ilvl w:val="2"/>
          <w:numId w:val="1"/>
        </w:numPr>
        <w:jc w:val="both"/>
        <w:rPr/>
      </w:pPr>
      <w:r>
        <w:rPr>
          <w:rFonts w:eastAsia="Calibri" w:cs="Times New Roman" w:ascii="Times New Roman" w:hAnsi="Times New Roman"/>
          <w:bCs/>
          <w:color w:val="000000"/>
          <w:kern w:val="0"/>
          <w:sz w:val="24"/>
          <w:szCs w:val="24"/>
          <w:shd w:fill="auto" w:val="clear"/>
          <w:lang w:val="lt-LT" w:eastAsia="zh-CN" w:bidi="ar-SA"/>
        </w:rPr>
        <w:t xml:space="preserve">Atlikus Darbus </w:t>
      </w:r>
      <w:r>
        <w:rPr>
          <w:rFonts w:eastAsia="SimSun;宋体" w:cs="Times New Roman" w:ascii="Times New Roman" w:hAnsi="Times New Roman"/>
          <w:bCs/>
          <w:color w:val="000000"/>
          <w:kern w:val="2"/>
          <w:sz w:val="24"/>
          <w:szCs w:val="24"/>
          <w:shd w:fill="auto" w:val="clear"/>
          <w:lang w:val="lt-LT" w:eastAsia="zh-CN" w:bidi="hi-IN"/>
        </w:rPr>
        <w:t xml:space="preserve">savo sąskaita parengti </w:t>
      </w:r>
      <w:r>
        <w:rPr>
          <w:rFonts w:eastAsia="Calibri" w:cs="Times New Roman" w:ascii="Times New Roman" w:hAnsi="Times New Roman"/>
          <w:bCs/>
          <w:color w:val="000000"/>
          <w:kern w:val="0"/>
          <w:sz w:val="24"/>
          <w:szCs w:val="24"/>
          <w:shd w:fill="auto" w:val="clear"/>
          <w:lang w:val="lt-LT" w:eastAsia="zh-CN" w:bidi="ar-SA"/>
        </w:rPr>
        <w:t xml:space="preserve">ir pateikti Užsakovui </w:t>
      </w:r>
      <w:r>
        <w:rPr>
          <w:rFonts w:eastAsia="SimSun;宋体" w:cs="Times New Roman" w:ascii="Times New Roman" w:hAnsi="Times New Roman"/>
          <w:bCs/>
          <w:color w:val="000000"/>
          <w:kern w:val="2"/>
          <w:sz w:val="24"/>
          <w:szCs w:val="24"/>
          <w:shd w:fill="auto" w:val="clear"/>
          <w:lang w:val="lt-LT" w:eastAsia="zh-CN" w:bidi="hi-IN"/>
        </w:rPr>
        <w:t>ir (jei to reikalaujama) kompetentingoms institucijoms</w:t>
      </w:r>
      <w:r>
        <w:rPr>
          <w:rFonts w:eastAsia="Calibri" w:cs="Times New Roman" w:ascii="Times New Roman" w:hAnsi="Times New Roman"/>
          <w:bCs/>
          <w:color w:val="000000"/>
          <w:kern w:val="0"/>
          <w:sz w:val="24"/>
          <w:szCs w:val="24"/>
          <w:shd w:fill="auto" w:val="clear"/>
          <w:lang w:val="lt-LT" w:eastAsia="zh-CN" w:bidi="ar-SA"/>
        </w:rPr>
        <w:t xml:space="preserve"> </w:t>
      </w:r>
      <w:r>
        <w:rPr>
          <w:rFonts w:eastAsia="SimSun;宋体" w:cs="Times New Roman" w:ascii="Times New Roman" w:hAnsi="Times New Roman"/>
          <w:bCs/>
          <w:color w:val="000000"/>
          <w:kern w:val="2"/>
          <w:sz w:val="24"/>
          <w:szCs w:val="24"/>
          <w:shd w:fill="auto" w:val="clear"/>
          <w:lang w:val="lt-LT" w:eastAsia="zh-CN" w:bidi="hi-IN"/>
        </w:rPr>
        <w:t>pastato</w:t>
      </w:r>
      <w:r>
        <w:rPr>
          <w:rFonts w:eastAsia="Calibri" w:cs="Times New Roman" w:ascii="Times New Roman" w:hAnsi="Times New Roman"/>
          <w:bCs/>
          <w:color w:val="000000"/>
          <w:kern w:val="0"/>
          <w:sz w:val="24"/>
          <w:szCs w:val="24"/>
          <w:shd w:fill="auto" w:val="clear"/>
          <w:lang w:val="lt-LT" w:eastAsia="zh-CN" w:bidi="ar-SA"/>
        </w:rPr>
        <w:t xml:space="preserve"> Troškūnų g. 5 bei sklypo kadastrinių matavimų duomenis;</w:t>
      </w:r>
    </w:p>
    <w:p>
      <w:pPr>
        <w:pStyle w:val="Normal"/>
        <w:numPr>
          <w:ilvl w:val="2"/>
          <w:numId w:val="1"/>
        </w:numPr>
        <w:jc w:val="both"/>
        <w:rPr/>
      </w:pPr>
      <w:r>
        <w:rPr>
          <w:rFonts w:eastAsia="Calibri" w:cs="Times New Roman" w:ascii="Times New Roman" w:hAnsi="Times New Roman"/>
          <w:bCs/>
          <w:color w:val="000000"/>
          <w:kern w:val="0"/>
          <w:sz w:val="24"/>
          <w:szCs w:val="24"/>
          <w:shd w:fill="auto" w:val="clear"/>
          <w:lang w:val="lt-LT" w:eastAsia="zh-CN" w:bidi="ar-SA"/>
        </w:rPr>
        <w:t xml:space="preserve">Savo sąskaita atlikti visus bandymus, tyrimus, kurių reikalauja projektas bei teisės aktai, tam, jog  </w:t>
      </w:r>
      <w:r>
        <w:rPr>
          <w:rFonts w:eastAsia="SimSun;宋体" w:cs="Times New Roman" w:ascii="Times New Roman" w:hAnsi="Times New Roman"/>
          <w:bCs/>
          <w:color w:val="000000"/>
          <w:kern w:val="2"/>
          <w:sz w:val="24"/>
          <w:szCs w:val="24"/>
          <w:shd w:fill="auto" w:val="clear"/>
          <w:lang w:val="lt-LT" w:eastAsia="zh-CN" w:bidi="hi-IN"/>
        </w:rPr>
        <w:t>pastato</w:t>
      </w:r>
      <w:r>
        <w:rPr>
          <w:rFonts w:eastAsia="Calibri" w:cs="Times New Roman" w:ascii="Times New Roman" w:hAnsi="Times New Roman"/>
          <w:bCs/>
          <w:color w:val="000000"/>
          <w:kern w:val="0"/>
          <w:sz w:val="24"/>
          <w:szCs w:val="24"/>
          <w:shd w:fill="auto" w:val="clear"/>
          <w:lang w:val="lt-LT" w:eastAsia="zh-CN" w:bidi="ar-SA"/>
        </w:rPr>
        <w:t xml:space="preserve"> Troškūnų g. 5 būtų pripažintas tinkamu naudoti bei būtų atliktos visos statinio užbaigimo procedūros;</w:t>
      </w:r>
    </w:p>
    <w:p>
      <w:pPr>
        <w:pStyle w:val="Normal"/>
        <w:numPr>
          <w:ilvl w:val="2"/>
          <w:numId w:val="1"/>
        </w:numPr>
        <w:jc w:val="both"/>
        <w:rPr>
          <w:rFonts w:ascii="Times New Roman" w:hAnsi="Times New Roman" w:cs="Times New Roman"/>
          <w:b w:val="false"/>
          <w:b w:val="false"/>
          <w:bCs/>
          <w:shd w:fill="auto" w:val="clear"/>
        </w:rPr>
      </w:pPr>
      <w:r>
        <w:rPr>
          <w:rFonts w:cs="Times New Roman" w:ascii="Times New Roman" w:hAnsi="Times New Roman"/>
          <w:b w:val="false"/>
          <w:bCs/>
          <w:shd w:fill="auto" w:val="clear"/>
        </w:rPr>
        <w:t xml:space="preserve">Vykdyti Darbų techninę priežiūrą vykdančio asmens nurodymus. </w:t>
      </w:r>
    </w:p>
    <w:p>
      <w:pPr>
        <w:pStyle w:val="Normal"/>
        <w:numPr>
          <w:ilvl w:val="1"/>
          <w:numId w:val="1"/>
        </w:numPr>
        <w:jc w:val="both"/>
        <w:rPr/>
      </w:pPr>
      <w:r>
        <w:rPr>
          <w:rFonts w:cs="Times New Roman" w:ascii="Times New Roman" w:hAnsi="Times New Roman"/>
          <w:b w:val="false"/>
          <w:bCs/>
        </w:rPr>
        <w:t>Rangovas turi teisę</w:t>
      </w:r>
      <w:r>
        <w:rPr>
          <w:rFonts w:cs="Times New Roman" w:ascii="Times New Roman" w:hAnsi="Times New Roman"/>
          <w:bCs/>
        </w:rPr>
        <w:t>:</w:t>
      </w:r>
    </w:p>
    <w:p>
      <w:pPr>
        <w:pStyle w:val="Normal"/>
        <w:numPr>
          <w:ilvl w:val="2"/>
          <w:numId w:val="1"/>
        </w:numPr>
        <w:jc w:val="both"/>
        <w:rPr/>
      </w:pPr>
      <w:r>
        <w:rPr>
          <w:rFonts w:cs="Times New Roman" w:ascii="Times New Roman" w:hAnsi="Times New Roman"/>
          <w:bCs/>
        </w:rPr>
        <w:t>Su</w:t>
      </w:r>
      <w:r>
        <w:rPr>
          <w:rFonts w:cs="Times New Roman" w:ascii="Times New Roman" w:hAnsi="Times New Roman"/>
          <w:b w:val="false"/>
          <w:bCs/>
        </w:rPr>
        <w:t>derinęs su Užsakovu, įrengti statybvietėje laikinus statinius, konstrukcijas ir įrenginius, sandėliuoti medžiagas, reikalingas Darbams atlikti.</w:t>
      </w:r>
    </w:p>
    <w:p>
      <w:pPr>
        <w:pStyle w:val="Normal"/>
        <w:numPr>
          <w:ilvl w:val="2"/>
          <w:numId w:val="1"/>
        </w:numPr>
        <w:jc w:val="both"/>
        <w:rPr/>
      </w:pPr>
      <w:r>
        <w:rPr>
          <w:rFonts w:cs="Times New Roman" w:ascii="Times New Roman" w:hAnsi="Times New Roman"/>
          <w:bCs/>
        </w:rPr>
        <w:t xml:space="preserve">Suderinęs su Užsakovu, </w:t>
      </w:r>
      <w:r>
        <w:rPr>
          <w:rFonts w:eastAsia="SimSun;宋体" w:cs="Times New Roman" w:ascii="Times New Roman" w:hAnsi="Times New Roman"/>
          <w:bCs/>
          <w:color w:val="auto"/>
          <w:kern w:val="2"/>
          <w:sz w:val="24"/>
          <w:szCs w:val="24"/>
          <w:lang w:val="lt-LT" w:eastAsia="zh-CN" w:bidi="hi-IN"/>
        </w:rPr>
        <w:t>p</w:t>
      </w:r>
      <w:r>
        <w:rPr>
          <w:rFonts w:cs="Times New Roman" w:ascii="Times New Roman" w:hAnsi="Times New Roman"/>
          <w:bCs/>
        </w:rPr>
        <w:t xml:space="preserve">asitelkti Darbams vykdyti subrangovus. Rangovas visais atvejais atsako Užsakovui už pasitelktų trečiųjų asmenų prievolių neįvykdymą ar netinkamą įvykdymą, lėmusį netinkamai įvykdytus/neįvykdytus šioje Sutartyje numatytus Rangovo įsipareigojimus. </w:t>
      </w:r>
    </w:p>
    <w:p>
      <w:pPr>
        <w:pStyle w:val="Normal"/>
        <w:numPr>
          <w:ilvl w:val="2"/>
          <w:numId w:val="1"/>
        </w:numPr>
        <w:jc w:val="both"/>
        <w:rPr/>
      </w:pPr>
      <w:r>
        <w:rPr>
          <w:rFonts w:cs="Times New Roman" w:ascii="Times New Roman" w:hAnsi="Times New Roman"/>
          <w:bCs/>
        </w:rPr>
        <w:t xml:space="preserve">Rangovas turi teisę </w:t>
      </w:r>
      <w:r>
        <w:rPr>
          <w:rFonts w:cs="Times New Roman" w:ascii="Times New Roman" w:hAnsi="Times New Roman"/>
          <w:b w:val="false"/>
          <w:bCs/>
        </w:rPr>
        <w:t>sustabdyti Darbų vykdymą tuo atveju, jei Užsakovas be pagrįstų priežasčių daugiau kaip 60 kalendorinių dienų neatsiskaito už Rangovo atliktus Darbus. Rangovas, prieš pasinaudodamas savo teise į Darbų sustabdymą, privalo apie tai raštu informuoti Užsakovą likus ne mažiau kaip 20 (dvidešimt) kalendorinių dienų iki Darbų sustabdymo.</w:t>
      </w:r>
    </w:p>
    <w:p>
      <w:pPr>
        <w:pStyle w:val="Normal"/>
        <w:numPr>
          <w:ilvl w:val="2"/>
          <w:numId w:val="1"/>
        </w:numPr>
        <w:jc w:val="both"/>
        <w:rPr/>
      </w:pPr>
      <w:r>
        <w:rPr>
          <w:rFonts w:cs="Times New Roman" w:ascii="Times New Roman" w:hAnsi="Times New Roman"/>
          <w:b w:val="false"/>
          <w:bCs/>
        </w:rPr>
        <w:t>Jei Užsakovas neapmoka Rangovui už tinkamai atliktus Darbus pagal Sutarties sąlygas virš 90 kalendorinių dienų, Rangovas</w:t>
      </w:r>
      <w:r>
        <w:rPr>
          <w:rFonts w:cs="Times New Roman" w:ascii="Times New Roman" w:hAnsi="Times New Roman"/>
          <w:bCs/>
        </w:rPr>
        <w:t xml:space="preserve"> </w:t>
      </w:r>
      <w:r>
        <w:rPr>
          <w:rFonts w:cs="Times New Roman" w:ascii="Times New Roman" w:hAnsi="Times New Roman"/>
          <w:b w:val="false"/>
          <w:bCs/>
        </w:rPr>
        <w:t xml:space="preserve">turi teisę nutraukti Sutartį vienašališkai. Vienašališkas Sutarties nutraukimas neatleidžia Užsakovo nuo pareigos apmokėti Rangovui už tinkamai atliktus Darbus pagal Sutarties sąlygas. </w:t>
      </w:r>
    </w:p>
    <w:p>
      <w:pPr>
        <w:pStyle w:val="Normal"/>
        <w:jc w:val="both"/>
        <w:rPr>
          <w:rFonts w:ascii="Times New Roman" w:hAnsi="Times New Roman" w:cs="Times New Roman"/>
          <w:b/>
          <w:b/>
          <w:bCs/>
        </w:rPr>
      </w:pPr>
      <w:r>
        <w:rPr>
          <w:rFonts w:cs="Times New Roman" w:ascii="Times New Roman" w:hAnsi="Times New Roman"/>
          <w:b/>
          <w:bCs/>
        </w:rPr>
      </w:r>
    </w:p>
    <w:p>
      <w:pPr>
        <w:pStyle w:val="Normal"/>
        <w:numPr>
          <w:ilvl w:val="0"/>
          <w:numId w:val="1"/>
        </w:numPr>
        <w:jc w:val="both"/>
        <w:rPr/>
      </w:pPr>
      <w:r>
        <w:rPr>
          <w:rFonts w:cs="Times New Roman" w:ascii="Times New Roman" w:hAnsi="Times New Roman"/>
          <w:b/>
        </w:rPr>
        <w:t>Užsakovo</w:t>
      </w:r>
      <w:r>
        <w:rPr>
          <w:rFonts w:cs="Times New Roman" w:ascii="Times New Roman" w:hAnsi="Times New Roman"/>
        </w:rPr>
        <w:t xml:space="preserve"> </w:t>
      </w:r>
      <w:r>
        <w:rPr>
          <w:rFonts w:cs="Times New Roman" w:ascii="Times New Roman" w:hAnsi="Times New Roman"/>
          <w:b/>
        </w:rPr>
        <w:t xml:space="preserve">teisės ir įsipareigojimai </w:t>
      </w:r>
    </w:p>
    <w:p>
      <w:pPr>
        <w:pStyle w:val="Normal"/>
        <w:numPr>
          <w:ilvl w:val="0"/>
          <w:numId w:val="0"/>
        </w:numPr>
        <w:ind w:left="360" w:right="0" w:hanging="0"/>
        <w:jc w:val="both"/>
        <w:rPr>
          <w:rFonts w:ascii="Times New Roman" w:hAnsi="Times New Roman" w:cs="Times New Roman"/>
          <w:b/>
          <w:b/>
        </w:rPr>
      </w:pPr>
      <w:r>
        <w:rPr>
          <w:rFonts w:cs="Times New Roman" w:ascii="Times New Roman" w:hAnsi="Times New Roman"/>
          <w:b/>
        </w:rPr>
      </w:r>
    </w:p>
    <w:p>
      <w:pPr>
        <w:pStyle w:val="Normal"/>
        <w:numPr>
          <w:ilvl w:val="1"/>
          <w:numId w:val="1"/>
        </w:numPr>
        <w:jc w:val="both"/>
        <w:rPr/>
      </w:pPr>
      <w:r>
        <w:rPr>
          <w:rFonts w:cs="Times New Roman" w:ascii="Times New Roman" w:hAnsi="Times New Roman"/>
          <w:b w:val="false"/>
          <w:bCs/>
        </w:rPr>
        <w:t>Užsakovas įsipareigoja</w:t>
      </w:r>
      <w:r>
        <w:rPr>
          <w:rFonts w:cs="Times New Roman" w:ascii="Times New Roman" w:hAnsi="Times New Roman"/>
          <w:bCs/>
        </w:rPr>
        <w:t>:</w:t>
      </w:r>
    </w:p>
    <w:p>
      <w:pPr>
        <w:pStyle w:val="Normal"/>
        <w:numPr>
          <w:ilvl w:val="2"/>
          <w:numId w:val="1"/>
        </w:numPr>
        <w:jc w:val="both"/>
        <w:rPr/>
      </w:pPr>
      <w:r>
        <w:rPr>
          <w:rFonts w:cs="Times New Roman" w:ascii="Times New Roman" w:hAnsi="Times New Roman"/>
          <w:bCs/>
        </w:rPr>
        <w:t>P</w:t>
      </w:r>
      <w:r>
        <w:rPr>
          <w:rFonts w:cs="Times New Roman" w:ascii="Times New Roman" w:hAnsi="Times New Roman"/>
          <w:b w:val="false"/>
          <w:bCs/>
        </w:rPr>
        <w:t>ateikti Rangovui Darbų vykdymui reikalingus dokumentus ir informaciją, kuriuos pagal įstatymus ir kitus teisės aktus Užsakovas privalo pateikti Rangovui. Jeigu Rangovui reikalingi kiti, Sutartyje nenurodyti dokumentai ir informacija, jis įsipareigoja apie tai nedelsiant raštu įspėti, nurodydamas konkrečiai kokių dokumentų jam reikia ir kokia forma jie turėtų būti pateikti;</w:t>
      </w:r>
    </w:p>
    <w:p>
      <w:pPr>
        <w:pStyle w:val="Normal"/>
        <w:numPr>
          <w:ilvl w:val="2"/>
          <w:numId w:val="1"/>
        </w:numPr>
        <w:jc w:val="both"/>
        <w:rPr/>
      </w:pPr>
      <w:r>
        <w:rPr>
          <w:rFonts w:cs="Times New Roman" w:ascii="Times New Roman" w:hAnsi="Times New Roman"/>
          <w:b w:val="false"/>
          <w:bCs/>
        </w:rPr>
        <w:t>Informuoti Rangovą, kas vykdys Darbų techninę priežiūrą;</w:t>
      </w:r>
    </w:p>
    <w:p>
      <w:pPr>
        <w:pStyle w:val="Normal"/>
        <w:numPr>
          <w:ilvl w:val="2"/>
          <w:numId w:val="1"/>
        </w:numPr>
        <w:jc w:val="both"/>
        <w:rPr/>
      </w:pPr>
      <w:r>
        <w:rPr>
          <w:rFonts w:cs="Times New Roman" w:ascii="Times New Roman" w:hAnsi="Times New Roman"/>
          <w:bCs/>
        </w:rPr>
        <w:t xml:space="preserve">Užtikrinti, kad Rangovas galėtų nevaržomai patekti į objektą vykdyti Darbus visą Sutarties galiojimo laikotarpį. </w:t>
      </w:r>
    </w:p>
    <w:p>
      <w:pPr>
        <w:pStyle w:val="Normal"/>
        <w:numPr>
          <w:ilvl w:val="2"/>
          <w:numId w:val="1"/>
        </w:numPr>
        <w:jc w:val="both"/>
        <w:rPr/>
      </w:pPr>
      <w:r>
        <w:rPr>
          <w:rFonts w:cs="Times New Roman" w:ascii="Times New Roman" w:hAnsi="Times New Roman"/>
          <w:b w:val="false"/>
          <w:bCs/>
        </w:rPr>
        <w:t>Kontroliuoti darbų kokybę, naudojamų statybos produktų bei įrenginių kokybę ir neleisti jų naudoti, jeigu jie neatitinka projekto, normatyvinių statinio saugos ir paskirties dokumentų reikalavimų, taip pat jei nepateikti statybos produktų kokybę patvirtinantys dokumentai;</w:t>
      </w:r>
    </w:p>
    <w:p>
      <w:pPr>
        <w:pStyle w:val="Normal"/>
        <w:numPr>
          <w:ilvl w:val="2"/>
          <w:numId w:val="1"/>
        </w:numPr>
        <w:jc w:val="both"/>
        <w:rPr/>
      </w:pPr>
      <w:r>
        <w:rPr>
          <w:rFonts w:cs="Times New Roman" w:ascii="Times New Roman" w:hAnsi="Times New Roman"/>
          <w:b w:val="false"/>
          <w:bCs/>
        </w:rPr>
        <w:t>Nustačius atliktų darbų trūkumus ir (ar) defektus, apie tai pranešti Rangovui ir įpareigoti nedelsiant juos pašalinti, darbų trūkumai ir (ar) defektai įforminami rašytiniais aktais, įrašais statybos darbų žurnale;</w:t>
      </w:r>
    </w:p>
    <w:p>
      <w:pPr>
        <w:pStyle w:val="Normal"/>
        <w:numPr>
          <w:ilvl w:val="2"/>
          <w:numId w:val="1"/>
        </w:numPr>
        <w:jc w:val="both"/>
        <w:rPr/>
      </w:pPr>
      <w:r>
        <w:rPr>
          <w:rFonts w:cs="Times New Roman" w:ascii="Times New Roman" w:hAnsi="Times New Roman"/>
          <w:b w:val="false"/>
          <w:bCs/>
        </w:rPr>
        <w:t>Priimti iš Rangovo tinkamai atliktus darbus ir juos apmokėti šioje Sutartyje nustatyta tvarka;</w:t>
      </w:r>
    </w:p>
    <w:p>
      <w:pPr>
        <w:pStyle w:val="Normal"/>
        <w:numPr>
          <w:ilvl w:val="2"/>
          <w:numId w:val="1"/>
        </w:numPr>
        <w:jc w:val="both"/>
        <w:rPr/>
      </w:pPr>
      <w:r>
        <w:rPr>
          <w:rFonts w:cs="Times New Roman" w:ascii="Times New Roman" w:hAnsi="Times New Roman"/>
          <w:b w:val="false"/>
          <w:bCs/>
        </w:rPr>
        <w:t>Dėl objektyvių priežasčių, pratęsti Darbų užbaigimo datą</w:t>
      </w:r>
      <w:r>
        <w:rPr>
          <w:rFonts w:cs="Times New Roman" w:ascii="Times New Roman" w:hAnsi="Times New Roman"/>
          <w:bCs/>
        </w:rPr>
        <w:t xml:space="preserve">. Termino pratęsimas negali būti ilgesnis nei 60 kalendorinių dienų. </w:t>
      </w:r>
      <w:r>
        <w:rPr>
          <w:rFonts w:cs="Times New Roman" w:ascii="Times New Roman" w:hAnsi="Times New Roman"/>
          <w:b w:val="false"/>
          <w:bCs/>
        </w:rPr>
        <w:t xml:space="preserve"> </w:t>
      </w:r>
    </w:p>
    <w:p>
      <w:pPr>
        <w:pStyle w:val="Normal"/>
        <w:numPr>
          <w:ilvl w:val="2"/>
          <w:numId w:val="1"/>
        </w:numPr>
        <w:jc w:val="both"/>
        <w:rPr/>
      </w:pPr>
      <w:r>
        <w:rPr>
          <w:rFonts w:cs="Times New Roman" w:ascii="Times New Roman" w:hAnsi="Times New Roman"/>
          <w:b w:val="false"/>
          <w:bCs/>
        </w:rPr>
        <w:t>Kontroliuoti projekto įgyvendinimą;</w:t>
      </w:r>
    </w:p>
    <w:p>
      <w:pPr>
        <w:pStyle w:val="Normal"/>
        <w:numPr>
          <w:ilvl w:val="2"/>
          <w:numId w:val="1"/>
        </w:numPr>
        <w:jc w:val="both"/>
        <w:rPr>
          <w:rFonts w:ascii="Times New Roman" w:hAnsi="Times New Roman" w:eastAsia="SimSun;宋体" w:cs="Times New Roman"/>
          <w:b w:val="false"/>
          <w:b w:val="false"/>
          <w:bCs/>
          <w:color w:val="auto"/>
          <w:kern w:val="2"/>
          <w:sz w:val="24"/>
          <w:szCs w:val="24"/>
          <w:lang w:val="lt-LT" w:eastAsia="zh-CN" w:bidi="hi-IN"/>
        </w:rPr>
      </w:pPr>
      <w:r>
        <w:rPr>
          <w:rFonts w:eastAsia="SimSun;宋体" w:cs="Times New Roman" w:ascii="Times New Roman" w:hAnsi="Times New Roman"/>
          <w:b w:val="false"/>
          <w:bCs/>
          <w:color w:val="auto"/>
          <w:kern w:val="2"/>
          <w:sz w:val="24"/>
          <w:szCs w:val="24"/>
          <w:lang w:val="lt-LT" w:eastAsia="zh-CN" w:bidi="hi-IN"/>
        </w:rPr>
        <w:t xml:space="preserve">Dalyvauti </w:t>
      </w:r>
      <w:r>
        <w:rPr>
          <w:rFonts w:cs="Times New Roman" w:ascii="Times New Roman" w:hAnsi="Times New Roman"/>
          <w:b w:val="false"/>
          <w:bCs/>
        </w:rPr>
        <w:t>Rangov</w:t>
      </w:r>
      <w:r>
        <w:rPr>
          <w:rFonts w:eastAsia="SimSun;宋体" w:cs="Times New Roman" w:ascii="Times New Roman" w:hAnsi="Times New Roman"/>
          <w:b w:val="false"/>
          <w:bCs/>
          <w:color w:val="auto"/>
          <w:kern w:val="2"/>
          <w:sz w:val="24"/>
          <w:szCs w:val="24"/>
          <w:lang w:val="lt-LT" w:eastAsia="zh-CN" w:bidi="hi-IN"/>
        </w:rPr>
        <w:t>o organizuojamoje statinio statybos užbaigimo procedūroje.</w:t>
      </w:r>
    </w:p>
    <w:p>
      <w:pPr>
        <w:pStyle w:val="Normal"/>
        <w:numPr>
          <w:ilvl w:val="1"/>
          <w:numId w:val="1"/>
        </w:numPr>
        <w:jc w:val="both"/>
        <w:rPr/>
      </w:pPr>
      <w:r>
        <w:rPr>
          <w:rFonts w:cs="Times New Roman" w:ascii="Times New Roman" w:hAnsi="Times New Roman"/>
          <w:b w:val="false"/>
          <w:bCs/>
        </w:rPr>
        <w:t>Užsakovas turi teisę:</w:t>
      </w:r>
    </w:p>
    <w:p>
      <w:pPr>
        <w:pStyle w:val="Normal"/>
        <w:numPr>
          <w:ilvl w:val="2"/>
          <w:numId w:val="1"/>
        </w:numPr>
        <w:jc w:val="both"/>
        <w:rPr/>
      </w:pPr>
      <w:r>
        <w:rPr>
          <w:rFonts w:cs="Times New Roman" w:ascii="Times New Roman" w:hAnsi="Times New Roman"/>
          <w:b w:val="false"/>
          <w:bCs/>
        </w:rPr>
        <w:t>Reikalauti pašalinti Darbų trūkumus, nemokėti už netinkamai atliktus Darbus, neleisti toliau vykdyti Darbų, kuriems nustatyti trūkumai, jeigu Rangovas nukrypsta nuo Sutarties sąlygų, Darbų atlikimo grafiko, nesilaiko teisės aktų ar statybos normatyvinių techninių dokumentų reikalavimų ir (ar) Statybos darbų vykdymo protokoluose nurodytų pagrįstų nurodymų ir (ar) netinkamai pildo Darbų vykdymo dokumentaciją</w:t>
      </w:r>
      <w:r>
        <w:rPr>
          <w:rFonts w:cs="Times New Roman" w:ascii="Times New Roman" w:hAnsi="Times New Roman"/>
          <w:bCs/>
        </w:rPr>
        <w:t>.</w:t>
      </w:r>
    </w:p>
    <w:p>
      <w:pPr>
        <w:pStyle w:val="Normal"/>
        <w:numPr>
          <w:ilvl w:val="2"/>
          <w:numId w:val="1"/>
        </w:numPr>
        <w:jc w:val="both"/>
        <w:rPr/>
      </w:pPr>
      <w:r>
        <w:rPr>
          <w:rFonts w:cs="Times New Roman" w:ascii="Times New Roman" w:hAnsi="Times New Roman"/>
          <w:b w:val="false"/>
          <w:bCs/>
        </w:rPr>
        <w:t>Pateikti pastabas dėl darbų vykdymo gali techninės priežiūros vadovas įrašais statybos darbų žurnale</w:t>
      </w:r>
      <w:r>
        <w:rPr>
          <w:rFonts w:cs="Times New Roman" w:ascii="Times New Roman" w:hAnsi="Times New Roman"/>
          <w:bCs/>
        </w:rPr>
        <w:t>.</w:t>
      </w:r>
      <w:r>
        <w:rPr>
          <w:rFonts w:cs="Times New Roman" w:ascii="Times New Roman" w:hAnsi="Times New Roman"/>
          <w:b w:val="false"/>
          <w:bCs/>
        </w:rPr>
        <w:t xml:space="preserve"> </w:t>
      </w:r>
    </w:p>
    <w:p>
      <w:pPr>
        <w:pStyle w:val="Normal"/>
        <w:numPr>
          <w:ilvl w:val="2"/>
          <w:numId w:val="1"/>
        </w:numPr>
        <w:jc w:val="both"/>
        <w:rPr/>
      </w:pPr>
      <w:r>
        <w:rPr>
          <w:rFonts w:cs="Times New Roman" w:ascii="Times New Roman" w:hAnsi="Times New Roman"/>
          <w:b w:val="false"/>
          <w:bCs/>
        </w:rPr>
        <w:t>Savo nuožiūra vykdyti kontrolę ir priežiūrą objekte, taip pat kontroliuoti Sutarties vykdymą, ir, aptikus Sutarties vykdymo trūkumus ir (ar) pažeidimus, duoti Rangovui vykdytinus nurodymus. Užsakovas turi teisę nurodyti terminą Rangovui Sutarties vykdymo trūkumams pašalinti</w:t>
      </w:r>
      <w:r>
        <w:rPr>
          <w:rFonts w:cs="Times New Roman" w:ascii="Times New Roman" w:hAnsi="Times New Roman"/>
          <w:bCs/>
        </w:rPr>
        <w:t>.</w:t>
      </w:r>
    </w:p>
    <w:p>
      <w:pPr>
        <w:pStyle w:val="Normal"/>
        <w:numPr>
          <w:ilvl w:val="2"/>
          <w:numId w:val="1"/>
        </w:numPr>
        <w:jc w:val="both"/>
        <w:rPr/>
      </w:pPr>
      <w:r>
        <w:rPr>
          <w:rFonts w:cs="Times New Roman" w:ascii="Times New Roman" w:hAnsi="Times New Roman"/>
          <w:b w:val="false"/>
          <w:bCs/>
        </w:rPr>
        <w:t>Reikalauti, kad Rangovas savo sąskaita pašalintų atliktų darbų defektus, atsiradusius per garantinį laikotarpį</w:t>
      </w:r>
      <w:r>
        <w:rPr>
          <w:rFonts w:cs="Times New Roman" w:ascii="Times New Roman" w:hAnsi="Times New Roman"/>
          <w:b/>
        </w:rPr>
        <w:t>.</w:t>
      </w:r>
    </w:p>
    <w:p>
      <w:pPr>
        <w:pStyle w:val="Normal"/>
        <w:numPr>
          <w:ilvl w:val="2"/>
          <w:numId w:val="1"/>
        </w:numPr>
        <w:jc w:val="both"/>
        <w:rPr/>
      </w:pPr>
      <w:r>
        <w:rPr>
          <w:rFonts w:cs="Times New Roman" w:ascii="Times New Roman" w:hAnsi="Times New Roman"/>
          <w:b w:val="false"/>
          <w:bCs w:val="false"/>
        </w:rPr>
        <w:t xml:space="preserve">Stabdyti mokėjimus Rangovui, jei Rangovas nešalina Užsakovo ir/ar Darbų techninę priežiūrą vykdančio asmens nurodymų dėl darbų ir/ar naudojamų medžiagų kokybės (trūkumų/defektų), Darbus vykdo pažeisdamas teisės aktuose keliamus darbų saugos, priešgaisrinės saugos ir kitus reikalavimus, </w:t>
      </w:r>
      <w:r>
        <w:rPr>
          <w:rFonts w:eastAsia="SimSun;宋体" w:cs="Times New Roman" w:ascii="Times New Roman" w:hAnsi="Times New Roman"/>
          <w:b w:val="false"/>
          <w:bCs w:val="false"/>
          <w:color w:val="auto"/>
          <w:kern w:val="2"/>
          <w:sz w:val="24"/>
          <w:szCs w:val="24"/>
          <w:lang w:val="lt-LT" w:eastAsia="zh-CN" w:bidi="hi-IN"/>
        </w:rPr>
        <w:t>vėluoja</w:t>
      </w:r>
      <w:r>
        <w:rPr>
          <w:rFonts w:cs="Times New Roman" w:ascii="Times New Roman" w:hAnsi="Times New Roman"/>
          <w:b w:val="false"/>
          <w:bCs w:val="false"/>
        </w:rPr>
        <w:t xml:space="preserve"> vykdyti Darbus ilgiau nei 15 kalendorinių dienų pagal Darbų atlikimo grafiką. Užsakovas turi teisę stabdyti mokėjimus Rangovui ir tuo atveju, jei darbų trūkumai/defektai išaiškėja tiems Darbams, kurie yra priimti pagal tarpinį Darbų </w:t>
      </w:r>
      <w:r>
        <w:rPr>
          <w:rFonts w:eastAsia="SimSun;宋体" w:cs="Times New Roman" w:ascii="Times New Roman" w:hAnsi="Times New Roman"/>
          <w:b w:val="false"/>
          <w:bCs w:val="false"/>
          <w:color w:val="auto"/>
          <w:kern w:val="2"/>
          <w:sz w:val="24"/>
          <w:szCs w:val="24"/>
          <w:lang w:val="lt-LT" w:eastAsia="zh-CN" w:bidi="hi-IN"/>
        </w:rPr>
        <w:t>atlikimo</w:t>
      </w:r>
      <w:r>
        <w:rPr>
          <w:rFonts w:cs="Times New Roman" w:ascii="Times New Roman" w:hAnsi="Times New Roman"/>
          <w:b w:val="false"/>
          <w:bCs w:val="false"/>
        </w:rPr>
        <w:t xml:space="preserve"> aktą. </w:t>
      </w:r>
    </w:p>
    <w:p>
      <w:pPr>
        <w:pStyle w:val="Normal"/>
        <w:jc w:val="both"/>
        <w:rPr>
          <w:rFonts w:ascii="Times New Roman" w:hAnsi="Times New Roman" w:cs="Times New Roman"/>
          <w:bCs/>
        </w:rPr>
      </w:pPr>
      <w:r>
        <w:rPr>
          <w:rFonts w:cs="Times New Roman" w:ascii="Times New Roman" w:hAnsi="Times New Roman"/>
          <w:bCs/>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 xml:space="preserve">Darbų atlikimo terminai ir jų priėmimo tvarka </w:t>
      </w:r>
    </w:p>
    <w:p>
      <w:pPr>
        <w:pStyle w:val="Normal"/>
        <w:jc w:val="both"/>
        <w:rPr/>
      </w:pPr>
      <w:r>
        <w:rPr/>
      </w:r>
    </w:p>
    <w:p>
      <w:pPr>
        <w:pStyle w:val="Normal"/>
        <w:numPr>
          <w:ilvl w:val="1"/>
          <w:numId w:val="1"/>
        </w:numPr>
        <w:jc w:val="both"/>
        <w:rPr>
          <w:rFonts w:ascii="Times New Roman" w:hAnsi="Times New Roman" w:cs="Times New Roman"/>
        </w:rPr>
      </w:pPr>
      <w:r>
        <w:rPr>
          <w:rFonts w:cs="Times New Roman" w:ascii="Times New Roman" w:hAnsi="Times New Roman"/>
        </w:rPr>
        <w:t xml:space="preserve">Rangovas įsipareigoja 1.1. punkte numatytus Darbus pradėti nedelsiant po šios Sutarties įsigaliojimo dienos arba ne vėliau kaip per 14 kalendorinių dienų bei Darbus atlikti ne vėliau kaip iki Sutartyje numatyto termino pabaigos. </w:t>
      </w:r>
    </w:p>
    <w:p>
      <w:pPr>
        <w:pStyle w:val="Normal"/>
        <w:numPr>
          <w:ilvl w:val="1"/>
          <w:numId w:val="1"/>
        </w:numPr>
        <w:jc w:val="both"/>
        <w:rPr/>
      </w:pPr>
      <w:r>
        <w:rPr>
          <w:rFonts w:cs="Times New Roman" w:ascii="Times New Roman" w:hAnsi="Times New Roman"/>
        </w:rPr>
        <w:t xml:space="preserve">Visi Darbai numatyti pagal Sutartį turi būti atlikti </w:t>
      </w:r>
      <w:r>
        <w:rPr>
          <w:rFonts w:cs="Times New Roman" w:ascii="Times New Roman" w:hAnsi="Times New Roman"/>
          <w:b/>
          <w:bCs/>
        </w:rPr>
        <w:t>per 3 kalendorinius mėnesius</w:t>
      </w:r>
      <w:r>
        <w:rPr>
          <w:rFonts w:cs="Times New Roman" w:ascii="Times New Roman" w:hAnsi="Times New Roman"/>
        </w:rPr>
        <w:t xml:space="preserve"> nuo Sutarties įsigaliojimo dienos. Rangovas turi teisę užbaigti Darbus ankščiau sutarto termino, prieš tai iš anksto raštu informavęs Užsakovą. </w:t>
      </w:r>
    </w:p>
    <w:p>
      <w:pPr>
        <w:pStyle w:val="Normal"/>
        <w:numPr>
          <w:ilvl w:val="1"/>
          <w:numId w:val="1"/>
        </w:numPr>
        <w:jc w:val="both"/>
        <w:rPr>
          <w:rFonts w:ascii="Times New Roman" w:hAnsi="Times New Roman" w:cs="Times New Roman"/>
        </w:rPr>
      </w:pPr>
      <w:r>
        <w:rPr>
          <w:rFonts w:cs="Times New Roman" w:ascii="Times New Roman" w:hAnsi="Times New Roman"/>
        </w:rPr>
        <w:t>Darbų atlikimo terminas Užsakovo Pirkėjo sprendimu gali būti pratęsiamas ne ilgesniam kaip 60 papildomų kalendorinių dienų terminui, jei Pardavėjas Rangovas rašytiniais dokumentais pagrindžia, kad papildomo termino poreikį nulėmė objektyvios ir pateisinančios aplinkybės. Šiame punkte ir 4.3 punkte numatytos sąlygos yra esminės Sutarties sąlygos.</w:t>
      </w:r>
    </w:p>
    <w:p>
      <w:pPr>
        <w:pStyle w:val="Normal"/>
        <w:numPr>
          <w:ilvl w:val="1"/>
          <w:numId w:val="1"/>
        </w:numPr>
        <w:jc w:val="both"/>
        <w:rPr/>
      </w:pPr>
      <w:r>
        <w:rPr>
          <w:rFonts w:cs="Times New Roman" w:ascii="Times New Roman" w:hAnsi="Times New Roman"/>
        </w:rPr>
        <w:t>Rangovas, atlikęs Darbus, pateikia Užsakovui atliktų darbų aktą. Tarpiniai atliktų darbų aktai pateikiami ne vėliau kaip kiekvieno mėnesio paskutinę darbo dieną. Galutinis atliktų darbų aktas pateikiamas ne vėliau kaip per 5 darbo dienas pilnai užbaigus visus Darbus. Užsakovas ne vėliau kaip per 5 (penkias) darbo dienas nuo atliktų darbų akto gavimo dienos pasirašo dokumentą arba pateikia motyvuotus Darbų trūkumus, kuriuos Rangovas turi užbaigti arba ištaisyti ir perduoti Užsakovui šioje Sutartyje aprašyta tvarka.</w:t>
      </w:r>
    </w:p>
    <w:p>
      <w:pPr>
        <w:pStyle w:val="Normal"/>
        <w:numPr>
          <w:ilvl w:val="1"/>
          <w:numId w:val="1"/>
        </w:numPr>
        <w:jc w:val="both"/>
        <w:rPr>
          <w:rFonts w:ascii="Times New Roman" w:hAnsi="Times New Roman" w:cs="Times New Roman"/>
        </w:rPr>
      </w:pPr>
      <w:r>
        <w:rPr>
          <w:rFonts w:cs="Times New Roman" w:ascii="Times New Roman" w:hAnsi="Times New Roman"/>
        </w:rPr>
        <w:t xml:space="preserve">Šalys susitaria, kad, jeigu per 2 (dvi) darbo dienas nuo numatytų Pirkėjo Užsakovo pastabų dėl Montavimo Darbų trūkumų gavimo dienos Pardavėjas Rangovas nepateikia Pirkėjui Užsakovui rašytinio motyvuoto nesutikimo, laikoma, kad Pardavėjas Rangovas su Pirkėjo Užsakovo nurodytomis pastabomis sutinka ir dėl jų egzistavimo Šalių ginčo nėra. </w:t>
      </w:r>
    </w:p>
    <w:p>
      <w:pPr>
        <w:pStyle w:val="Normal"/>
        <w:numPr>
          <w:ilvl w:val="1"/>
          <w:numId w:val="1"/>
        </w:numPr>
        <w:jc w:val="both"/>
        <w:rPr/>
      </w:pPr>
      <w:r>
        <w:rPr>
          <w:rFonts w:cs="Times New Roman" w:ascii="Times New Roman" w:hAnsi="Times New Roman"/>
        </w:rPr>
        <w:t>Šalys susitaria, kad, jeigu per 2 (dvi) darbo dienas nuo numatytų Užsakovo pastabų dėl Darbų trūkumų gavimo dienos Rangovas pateikia Užsakovui rašytinį motyvuotą nesutikimą su Užsakovo nurodytomis pastabomis, Šalys, siekdamos nešališkos trečiosios šalies sprendimu išspręsti kilusį Šalių ginčą, privalo pasitelkti vieną iš VĮ Statybos produkcijos sertifikavimo centro (įstaigos kodas 110068926) konkrečių statybos darbų ekspertizę atlikti atestuotų įmonių sąrašo, kuri Šalių prašymu atlieka Užsakovo nurodytų Darbų trūkumų įvertinimą ir pateikia savo išvadas, kurios Šalims yra privalomos. Šalims nesusitarus dėl ekspertizės įmonės pasirinkimo iš šiame Sutarties punkte nurodyto sąrašo, Šalys turi teisę pasirinkti po vieną nurodytame sąraše esančią ekspertizės įmonę, kurių atstovai savo nuožiūra ir susitarimu iš nurodyto sąrašo pasirenka trečiąją įmonę ir trijų ekspertizių įmonių atstovai atlieka bendrą nurodytų Darbų defektų vertinimą bei pateikia Šalims privalomas išvadas. Ekspertizės išlaidas padengia Šalys, proporcinga ekspertizės išvadose patvirtintų/nepatvirtintų Darbų defektų dalimi. Esant ekspertizės įmonės prašymui padengti jos paslaugų kainą avansu, Šalys įsipareigoja jį sumokėti ekspertinei įmonei lygiomis dalimis.</w:t>
      </w:r>
    </w:p>
    <w:p>
      <w:pPr>
        <w:pStyle w:val="Normal"/>
        <w:numPr>
          <w:ilvl w:val="1"/>
          <w:numId w:val="1"/>
        </w:numPr>
        <w:jc w:val="both"/>
        <w:rPr/>
      </w:pPr>
      <w:r>
        <w:rPr>
          <w:rFonts w:cs="Times New Roman" w:ascii="Times New Roman" w:hAnsi="Times New Roman"/>
        </w:rPr>
        <w:t xml:space="preserve">Šios Sutarties 4.5. p. – 4.7 p. numatytais atvejais Užsakovas turi teisę sustabdyti piniginių lėšų išmokėjimą Rangovui iki to momento, kai Pardavėjas Rangovas ištaisys Darbų trūkumus. </w:t>
      </w:r>
    </w:p>
    <w:p>
      <w:pPr>
        <w:pStyle w:val="Normal"/>
        <w:numPr>
          <w:ilvl w:val="0"/>
          <w:numId w:val="0"/>
        </w:numPr>
        <w:ind w:left="540" w:right="0" w:hanging="0"/>
        <w:jc w:val="both"/>
        <w:rPr/>
      </w:pPr>
      <w:r>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Sutarties kaina ir atsiskaitymo tvarka</w:t>
      </w:r>
    </w:p>
    <w:p>
      <w:pPr>
        <w:pStyle w:val="Normal"/>
        <w:numPr>
          <w:ilvl w:val="1"/>
          <w:numId w:val="1"/>
        </w:numPr>
        <w:jc w:val="both"/>
        <w:rPr/>
      </w:pPr>
      <w:r>
        <w:rPr>
          <w:rFonts w:cs="Times New Roman" w:ascii="Times New Roman" w:hAnsi="Times New Roman"/>
          <w:b w:val="false"/>
          <w:bCs w:val="false"/>
        </w:rPr>
        <w:t xml:space="preserve">Bendra </w:t>
      </w:r>
      <w:r>
        <w:rPr>
          <w:rFonts w:cs="Times New Roman" w:ascii="Times New Roman" w:hAnsi="Times New Roman"/>
        </w:rPr>
        <w:t>Darbų</w:t>
      </w:r>
      <w:r>
        <w:rPr>
          <w:rFonts w:cs="Times New Roman" w:ascii="Times New Roman" w:hAnsi="Times New Roman"/>
          <w:b w:val="false"/>
          <w:bCs w:val="false"/>
        </w:rPr>
        <w:t xml:space="preserve"> kaina</w:t>
      </w:r>
      <w:r>
        <w:rPr>
          <w:rFonts w:cs="Times New Roman" w:ascii="Times New Roman" w:hAnsi="Times New Roman"/>
        </w:rPr>
        <w:t xml:space="preserve"> pagal pateiktą Rangovo pasiūlymą </w:t>
      </w:r>
      <w:r>
        <w:rPr>
          <w:rFonts w:cs="Times New Roman" w:ascii="Times New Roman" w:hAnsi="Times New Roman"/>
          <w:b w:val="false"/>
          <w:bCs w:val="false"/>
        </w:rPr>
        <w:t xml:space="preserve">yra </w:t>
      </w:r>
      <w:r>
        <w:rPr>
          <w:rFonts w:cs="Times New Roman" w:ascii="Times New Roman" w:hAnsi="Times New Roman"/>
          <w:b w:val="false"/>
          <w:bCs w:val="false"/>
          <w:shd w:fill="FFFF00" w:val="clear"/>
        </w:rPr>
        <w:t>______</w:t>
      </w:r>
      <w:r>
        <w:rPr>
          <w:rFonts w:cs="Times New Roman" w:ascii="Times New Roman" w:hAnsi="Times New Roman"/>
          <w:b w:val="false"/>
          <w:bCs w:val="false"/>
        </w:rPr>
        <w:t xml:space="preserve"> Eur (suma žodžiais) plius PVM. Kaina yra fiksuota ir apima vis</w:t>
      </w:r>
      <w:r>
        <w:rPr>
          <w:rFonts w:cs="Times New Roman" w:ascii="Times New Roman" w:hAnsi="Times New Roman"/>
        </w:rPr>
        <w:t>us</w:t>
      </w:r>
      <w:r>
        <w:rPr>
          <w:rFonts w:cs="Times New Roman" w:ascii="Times New Roman" w:hAnsi="Times New Roman"/>
          <w:b w:val="false"/>
          <w:bCs w:val="false"/>
        </w:rPr>
        <w:t xml:space="preserve"> Sutarties 1 punkte numatyt</w:t>
      </w:r>
      <w:r>
        <w:rPr>
          <w:rFonts w:cs="Times New Roman" w:ascii="Times New Roman" w:hAnsi="Times New Roman"/>
        </w:rPr>
        <w:t>us Darbus. Kaina gali būti tik mažinama, jei paaiškėja, jog reikia atlikti mažesnį Darbų kiekį.</w:t>
      </w:r>
    </w:p>
    <w:p>
      <w:pPr>
        <w:pStyle w:val="Normal"/>
        <w:numPr>
          <w:ilvl w:val="1"/>
          <w:numId w:val="1"/>
        </w:numPr>
        <w:jc w:val="both"/>
        <w:rPr/>
      </w:pPr>
      <w:r>
        <w:rPr>
          <w:rFonts w:cs="Times New Roman" w:ascii="Times New Roman" w:hAnsi="Times New Roman"/>
        </w:rPr>
        <w:t xml:space="preserve">Į Sutarties bendrą kainą yra įtrauktas visas už Darbų atlikimą bei kitų įsipareigojimų pagal pirkimo dokumentų ir Sutarties reikalavimų vykdymą numatytas užmokestis ir Rangovas neturi teisės reikalauti apmokėti jokių išlaidų, viršijančių pradinės Sutarties vertę. Rangovas privalo atlikti visus Darbus, kurie yra būtini Sutartyje numatytam rezultatui pasiekti (laiku ir tinkamai atlikti Darbus bei perduoti juos Užsakovui, vykdyti visas Rangovui nustatytas pareigas, užduotis ir perduotas rizikas, reikalingas tinkamam Sutarties įgyvendinimui), už </w:t>
      </w:r>
      <w:r>
        <w:rPr>
          <w:rFonts w:eastAsia="SimSun;宋体" w:cs="Times New Roman" w:ascii="Times New Roman" w:hAnsi="Times New Roman"/>
          <w:color w:val="auto"/>
          <w:kern w:val="2"/>
          <w:sz w:val="24"/>
          <w:szCs w:val="24"/>
          <w:lang w:val="lt-LT" w:eastAsia="zh-CN" w:bidi="hi-IN"/>
        </w:rPr>
        <w:t>nustatytą Darbų kainą</w:t>
      </w:r>
      <w:r>
        <w:rPr>
          <w:rFonts w:cs="Times New Roman" w:ascii="Times New Roman" w:hAnsi="Times New Roman"/>
        </w:rPr>
        <w:t>.</w:t>
      </w:r>
    </w:p>
    <w:p>
      <w:pPr>
        <w:pStyle w:val="Normal"/>
        <w:numPr>
          <w:ilvl w:val="1"/>
          <w:numId w:val="1"/>
        </w:numPr>
        <w:jc w:val="both"/>
        <w:rPr/>
      </w:pPr>
      <w:r>
        <w:rPr>
          <w:rFonts w:eastAsia="SimSun;宋体" w:cs="Times New Roman" w:ascii="Times New Roman" w:hAnsi="Times New Roman"/>
          <w:color w:val="auto"/>
          <w:kern w:val="2"/>
          <w:sz w:val="24"/>
          <w:szCs w:val="24"/>
          <w:lang w:val="lt-LT" w:eastAsia="zh-CN" w:bidi="hi-IN"/>
        </w:rPr>
        <w:t>Darbų kainai</w:t>
      </w:r>
      <w:r>
        <w:rPr>
          <w:rFonts w:cs="Times New Roman" w:ascii="Times New Roman" w:hAnsi="Times New Roman"/>
        </w:rPr>
        <w:t xml:space="preserve"> negali turėti įtakos terminų pažeidimas, darbo užmokesčio ir kitų panašių išlaidų padidėjimas. Rangovas pareiškia ir patvirtina, kad jis tinkamai įvertino Darbų objektą, jo savybes ir esant poreikiui įsipareigoja atlikti visus nenumatytus Darbus, kurie yra privalomi pagal projektą ir galiojančius teisės aktus. </w:t>
      </w:r>
    </w:p>
    <w:p>
      <w:pPr>
        <w:pStyle w:val="Normal"/>
        <w:numPr>
          <w:ilvl w:val="1"/>
          <w:numId w:val="1"/>
        </w:numPr>
        <w:jc w:val="both"/>
        <w:rPr/>
      </w:pPr>
      <w:r>
        <w:rPr>
          <w:rFonts w:cs="Times New Roman" w:ascii="Times New Roman" w:hAnsi="Times New Roman"/>
        </w:rPr>
        <w:t xml:space="preserve">Užsakovas įsipareigoja sumokėti už faktiškai atliktus Darbus pagal Rangovo pateiktą PVM sąskaitą faktūrą per 30 (trisdešimt) kalendorinių dienų nuo Darbų </w:t>
      </w:r>
      <w:r>
        <w:rPr>
          <w:rFonts w:eastAsia="SimSun;宋体" w:cs="Times New Roman" w:ascii="Times New Roman" w:hAnsi="Times New Roman"/>
          <w:color w:val="auto"/>
          <w:kern w:val="2"/>
          <w:sz w:val="24"/>
          <w:szCs w:val="24"/>
          <w:lang w:val="lt-LT" w:eastAsia="zh-CN" w:bidi="hi-IN"/>
        </w:rPr>
        <w:t xml:space="preserve">atlikimo </w:t>
      </w:r>
      <w:r>
        <w:rPr>
          <w:rFonts w:cs="Times New Roman" w:ascii="Times New Roman" w:hAnsi="Times New Roman"/>
        </w:rPr>
        <w:t>akto pasirašymo tarp abiejų Šalių atstovų dienos. Atsiskaitymas pagal galutin</w:t>
      </w:r>
      <w:r>
        <w:rPr>
          <w:rFonts w:eastAsia="SimSun;宋体" w:cs="Times New Roman" w:ascii="Times New Roman" w:hAnsi="Times New Roman"/>
          <w:color w:val="auto"/>
          <w:kern w:val="2"/>
          <w:sz w:val="24"/>
          <w:szCs w:val="24"/>
          <w:lang w:val="lt-LT" w:eastAsia="zh-CN" w:bidi="hi-IN"/>
        </w:rPr>
        <w:t>į</w:t>
      </w:r>
      <w:r>
        <w:rPr>
          <w:rFonts w:cs="Times New Roman" w:ascii="Times New Roman" w:hAnsi="Times New Roman"/>
        </w:rPr>
        <w:t xml:space="preserve"> Darbų perdavimo–priėmimo akt</w:t>
      </w:r>
      <w:r>
        <w:rPr>
          <w:rFonts w:eastAsia="SimSun;宋体" w:cs="Times New Roman" w:ascii="Times New Roman" w:hAnsi="Times New Roman"/>
          <w:color w:val="auto"/>
          <w:kern w:val="2"/>
          <w:sz w:val="24"/>
          <w:szCs w:val="24"/>
          <w:lang w:val="lt-LT" w:eastAsia="zh-CN" w:bidi="hi-IN"/>
        </w:rPr>
        <w:t>ą atliekamas per 30 kalendorinių dienų, kai statinys pagal galiojančius teisės aktus yra pripažįstamas tinkamu naudoti bei Rangovas pateikia Užsakovui 2.1.11</w:t>
      </w:r>
      <w:r>
        <w:rPr>
          <w:rFonts w:cs="Times New Roman" w:ascii="Times New Roman" w:hAnsi="Times New Roman"/>
        </w:rPr>
        <w:t xml:space="preserve"> numatytus dokumentus.</w:t>
      </w:r>
      <w:r>
        <w:rPr>
          <w:rFonts w:eastAsia="SimSun;宋体" w:cs="Times New Roman" w:ascii="Times New Roman" w:hAnsi="Times New Roman"/>
          <w:color w:val="auto"/>
          <w:kern w:val="2"/>
          <w:sz w:val="24"/>
          <w:szCs w:val="24"/>
          <w:lang w:val="lt-LT" w:eastAsia="zh-CN" w:bidi="hi-IN"/>
        </w:rPr>
        <w:t xml:space="preserve"> Atsiskaitymas pagal paskutinį Darbų perdavimo–priėmimo aktą, kuris Šalių pasirašomas Sutarties nutraukimo metu, atliekamas per 30 kalendorinių dienų, kai Rangovas perduoda Užsakovui tinkamai užpildytus statybų procesui privalomus dokumentus ir kai pateikia Užsakovui 2.1.11 numatytus dokumentus. </w:t>
      </w:r>
      <w:r>
        <w:rPr>
          <w:rFonts w:cs="Times New Roman" w:ascii="Times New Roman" w:hAnsi="Times New Roman"/>
        </w:rPr>
        <w:t xml:space="preserve">Jeigu Užsakovas ir/ar techninis prižiūrėtojas pareiškia pretenzijas dėl netinkamo ir / ar nekokybiško darbų atlikimo, Užsakovas priima ir apmoka neginčijamą Darbų dalį arba stabdo viso mokėjimo atlikimą iki bus pašalinti darbų trūkumai (defektai). </w:t>
      </w:r>
    </w:p>
    <w:p>
      <w:pPr>
        <w:pStyle w:val="Normal"/>
        <w:numPr>
          <w:ilvl w:val="1"/>
          <w:numId w:val="1"/>
        </w:numPr>
        <w:jc w:val="both"/>
        <w:rPr>
          <w:rFonts w:ascii="Times New Roman" w:hAnsi="Times New Roman" w:cs="Times New Roman"/>
        </w:rPr>
      </w:pPr>
      <w:r>
        <w:rPr>
          <w:rFonts w:cs="Times New Roman" w:ascii="Times New Roman" w:hAnsi="Times New Roman"/>
        </w:rPr>
        <w:t>Užsakovas už atliktus darbus su Rangovu atsiskaito bankiniais mokėjimo pavedimais, mokėtinas pinigų sumas pervesdami į Sutartyje nurodytą Rangovo banko sąskaitą.</w:t>
      </w:r>
    </w:p>
    <w:p>
      <w:pPr>
        <w:pStyle w:val="Normal"/>
        <w:numPr>
          <w:ilvl w:val="1"/>
          <w:numId w:val="1"/>
        </w:numPr>
        <w:jc w:val="both"/>
        <w:rPr/>
      </w:pPr>
      <w:r>
        <w:rPr>
          <w:rFonts w:cs="Times New Roman" w:ascii="Times New Roman" w:hAnsi="Times New Roman"/>
        </w:rPr>
        <w:t>Šalys aiškiai susitaria, kad medžiagų, reikalingų Darbų atlikimui ir esančių / saugojamų Darbų vietoje, Darbų rezultato ar tarpinio darbų etapo rezultato atsitiktinio žuvimo ar sugedimo rizika pereina Užsakovui tik po galutinio Darbų perdavimo–priėmimo akto pasirašymo tarp Šalių ir Darbų aikštelės grąžinimo Užsakovui dienos, neatsižvelgiant į tai, kad Sutarties vykdymo metu bus pasirašomi tarpiniai Darbų perdavimo–priėmimo aktai.</w:t>
        <w:tab/>
      </w:r>
    </w:p>
    <w:p>
      <w:pPr>
        <w:pStyle w:val="Normal"/>
        <w:numPr>
          <w:ilvl w:val="0"/>
          <w:numId w:val="0"/>
        </w:numPr>
        <w:ind w:left="540" w:right="0" w:hanging="0"/>
        <w:jc w:val="both"/>
        <w:rPr>
          <w:rFonts w:ascii="Times New Roman" w:hAnsi="Times New Roman" w:cs="Times New Roman"/>
        </w:rPr>
      </w:pPr>
      <w:r>
        <w:rPr>
          <w:rFonts w:cs="Times New Roman" w:ascii="Times New Roman" w:hAnsi="Times New Roman"/>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Garantijos</w:t>
      </w:r>
    </w:p>
    <w:p>
      <w:pPr>
        <w:pStyle w:val="Normal"/>
        <w:numPr>
          <w:ilvl w:val="1"/>
          <w:numId w:val="1"/>
        </w:numPr>
        <w:jc w:val="both"/>
        <w:rPr/>
      </w:pPr>
      <w:r>
        <w:rPr>
          <w:rFonts w:cs="Times New Roman" w:ascii="Times New Roman" w:hAnsi="Times New Roman"/>
        </w:rPr>
        <w:t>Rangovas garantuoja, kad Darbų perdavimo–priėmimo Užsakovui metu Darbai atitiks Sutartyje ir jos prieduose nustatytas savybes, normatyvinių statybos dokumentų ir kitų teisės aktų nustatytus reikalavimus, jie bus atlikti tinkamai, kokybiškai ir be klaidų, kurios sumažintų ar pakeistų jų vertę arba tinkamumą Sutartyje numatytam panaudojimui.</w:t>
      </w:r>
    </w:p>
    <w:p>
      <w:pPr>
        <w:pStyle w:val="Normal"/>
        <w:numPr>
          <w:ilvl w:val="1"/>
          <w:numId w:val="1"/>
        </w:numPr>
        <w:jc w:val="both"/>
        <w:rPr/>
      </w:pPr>
      <w:r>
        <w:rPr>
          <w:rFonts w:cs="Times New Roman" w:ascii="Times New Roman" w:hAnsi="Times New Roman"/>
        </w:rPr>
        <w:t xml:space="preserve">Rangovo atliktiems Darbams taikoma teisės aktuose nustatyto termino garantija. Terminas pradedamas skaičiuoti nuo </w:t>
      </w:r>
      <w:r>
        <w:rPr>
          <w:rFonts w:eastAsia="SimSun;宋体" w:cs="Times New Roman" w:ascii="Times New Roman" w:hAnsi="Times New Roman"/>
          <w:color w:val="auto"/>
          <w:kern w:val="2"/>
          <w:sz w:val="24"/>
          <w:szCs w:val="24"/>
          <w:lang w:val="lt-LT" w:eastAsia="zh-CN" w:bidi="hi-IN"/>
        </w:rPr>
        <w:t>statinio statybų užbaigimo procedūrų įvykdymo dienos</w:t>
      </w:r>
      <w:r>
        <w:rPr>
          <w:rFonts w:cs="Times New Roman" w:ascii="Times New Roman" w:hAnsi="Times New Roman"/>
        </w:rPr>
        <w:t>.</w:t>
      </w:r>
    </w:p>
    <w:p>
      <w:pPr>
        <w:pStyle w:val="Normal"/>
        <w:numPr>
          <w:ilvl w:val="1"/>
          <w:numId w:val="1"/>
        </w:numPr>
        <w:jc w:val="both"/>
        <w:rPr/>
      </w:pPr>
      <w:r>
        <w:rPr>
          <w:rFonts w:cs="Times New Roman" w:ascii="Times New Roman" w:hAnsi="Times New Roman"/>
        </w:rPr>
        <w:t>Garantinio laikotarpio metu Užsakovas, nustatęs Darbų trūkumus, nedelsiant praneša apie tai Rangovui ir kartu su Rangovu dviem egzemplioriais (vienas tenka Rangovui, kitas – Užsakovui) surašo aktą ir Užsakovas nustato protingus terminus tokiems trūkumams pašalinti. Rangovui atsisakius pasirašyti tokį aktą be pagrįstos priežasties arba jam neatvykus Užsakovo pranešime apie Darbų trūkumus nurodytu laiku ir nepateikus pagrįsto paaiškinimo dėl tokio neatvykimo priežasties, Užsakovas šį aktą surašo vienašališkai ir pateikia aktą Rangovui Sutartyje nurodytu adresu.</w:t>
      </w:r>
    </w:p>
    <w:p>
      <w:pPr>
        <w:pStyle w:val="Normal"/>
        <w:numPr>
          <w:ilvl w:val="1"/>
          <w:numId w:val="1"/>
        </w:numPr>
        <w:jc w:val="both"/>
        <w:rPr/>
      </w:pPr>
      <w:r>
        <w:rPr>
          <w:rFonts w:cs="Times New Roman" w:ascii="Times New Roman" w:hAnsi="Times New Roman"/>
        </w:rPr>
        <w:t xml:space="preserve">Jei Rangovas nepradeda taisyti ir / ar neištaiso defektų per Užsakovo nurodytą protingą laiką, Užsakovas pats arba trečiųjų asmenų pagalba gali atlikti tokius darbus </w:t>
      </w:r>
      <w:r>
        <w:rPr>
          <w:rFonts w:eastAsia="SimSun;宋体" w:cs="Times New Roman" w:ascii="Times New Roman" w:hAnsi="Times New Roman"/>
          <w:color w:val="auto"/>
          <w:kern w:val="2"/>
          <w:sz w:val="24"/>
          <w:szCs w:val="24"/>
          <w:lang w:val="lt-LT" w:eastAsia="zh-CN" w:bidi="hi-IN"/>
        </w:rPr>
        <w:t>bei pareikalauti Rangovo atlyginti išlaidas</w:t>
      </w:r>
      <w:r>
        <w:rPr>
          <w:rFonts w:cs="Times New Roman" w:ascii="Times New Roman" w:hAnsi="Times New Roman"/>
        </w:rPr>
        <w:t xml:space="preserve">. Visus Užsakovo dėl to patirtus nuostolius Rangovas privalo apmokėti per 10 (dešimt) kalendorinių dienų nuo pareikalavimo gavimo dienos. Rangovui nustatytu terminu </w:t>
      </w:r>
      <w:r>
        <w:rPr>
          <w:rFonts w:eastAsia="SimSun;宋体" w:cs="Times New Roman" w:ascii="Times New Roman" w:hAnsi="Times New Roman"/>
          <w:color w:val="auto"/>
          <w:kern w:val="2"/>
          <w:sz w:val="24"/>
          <w:szCs w:val="24"/>
          <w:lang w:val="lt-LT" w:eastAsia="zh-CN" w:bidi="hi-IN"/>
        </w:rPr>
        <w:t xml:space="preserve">neatlyginus nuostolių, Užsakovas įgyja teisę pasinaudoti garantijos arba draudimo laidavimo rašte nurodytomis teisėmis, o garantijai ar draudimo laidavimo raštui negaliojant – ginti pažeistas teises teisės aktų nustatyta tvarka. </w:t>
      </w:r>
    </w:p>
    <w:p>
      <w:pPr>
        <w:pStyle w:val="Normal"/>
        <w:numPr>
          <w:ilvl w:val="0"/>
          <w:numId w:val="0"/>
        </w:numPr>
        <w:ind w:left="540" w:right="0" w:hanging="0"/>
        <w:jc w:val="both"/>
        <w:rPr>
          <w:rFonts w:ascii="Times New Roman" w:hAnsi="Times New Roman" w:cs="Times New Roman"/>
        </w:rPr>
      </w:pPr>
      <w:r>
        <w:rPr>
          <w:rFonts w:cs="Times New Roman" w:ascii="Times New Roman" w:hAnsi="Times New Roman"/>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Atsakomybė</w:t>
      </w:r>
    </w:p>
    <w:p>
      <w:pPr>
        <w:pStyle w:val="Normal"/>
        <w:numPr>
          <w:ilvl w:val="1"/>
          <w:numId w:val="1"/>
        </w:numPr>
        <w:jc w:val="both"/>
        <w:rPr/>
      </w:pPr>
      <w:r>
        <w:rPr>
          <w:rFonts w:cs="Times New Roman" w:ascii="Times New Roman" w:hAnsi="Times New Roman"/>
          <w:b w:val="false"/>
          <w:bCs w:val="false"/>
        </w:rPr>
        <w:t>Užsakovas nevykdantis sutartinių įsipareigojimų be pateisinamos priežasties, atlygina Rangovui turėtas pagrįstas išlaidas</w:t>
      </w:r>
      <w:r>
        <w:rPr>
          <w:rFonts w:cs="Times New Roman" w:ascii="Times New Roman" w:hAnsi="Times New Roman"/>
        </w:rPr>
        <w:t>.</w:t>
      </w:r>
    </w:p>
    <w:p>
      <w:pPr>
        <w:pStyle w:val="Normal"/>
        <w:numPr>
          <w:ilvl w:val="1"/>
          <w:numId w:val="1"/>
        </w:numPr>
        <w:jc w:val="both"/>
        <w:rPr/>
      </w:pPr>
      <w:r>
        <w:rPr>
          <w:rFonts w:cs="Times New Roman" w:ascii="Times New Roman" w:hAnsi="Times New Roman"/>
        </w:rPr>
        <w:t>Rangovas privalo nedelsdamas pranešti Užsakovui apie žalą, daromą Užsakovo turtui arba tretiesiems asmenims ir atlyginti visus dėl Rangovo kaltės ar neatsargumo Užsakovui ar tretiesiems asmenims padarytus nuostolius.</w:t>
      </w:r>
    </w:p>
    <w:p>
      <w:pPr>
        <w:pStyle w:val="Normal"/>
        <w:numPr>
          <w:ilvl w:val="1"/>
          <w:numId w:val="1"/>
        </w:numPr>
        <w:jc w:val="both"/>
        <w:rPr/>
      </w:pPr>
      <w:r>
        <w:rPr>
          <w:rFonts w:cs="Times New Roman" w:ascii="Times New Roman" w:hAnsi="Times New Roman"/>
        </w:rPr>
        <w:t>Užsakovui uždelsus apmokėjimą pagal Sutartį, Užsakovas Rangovo rašytiniu reikalavimu už kiekvieną uždelstą dieną, moka 0,02 (dviejų šimtųjų) procento dydžio delspinigius, skaičiuojamus nuo laiku nesumokėtos sumos.</w:t>
      </w:r>
    </w:p>
    <w:p>
      <w:pPr>
        <w:pStyle w:val="Normal"/>
        <w:numPr>
          <w:ilvl w:val="1"/>
          <w:numId w:val="1"/>
        </w:numPr>
        <w:jc w:val="both"/>
        <w:rPr/>
      </w:pPr>
      <w:r>
        <w:rPr>
          <w:rFonts w:cs="Times New Roman" w:ascii="Times New Roman" w:hAnsi="Times New Roman"/>
        </w:rPr>
        <w:t>Rangovas, vėluojantis atlikti Darbus šioje Sutartyje nustatytais terminais, Užsakovo rašytiniu reikalavimu moka 0,02 (dviejų šimtųjų) procento dydžio delspinigius Užsakovui už kiekvieną pavėluotą dieną nuo visos Sutartyje nurodytos Sutarties kainos su PVM. Šie delspinigiai yra išskaitomi iš Rangovui mokėtinų piniginių lėšų.</w:t>
      </w:r>
    </w:p>
    <w:p>
      <w:pPr>
        <w:pStyle w:val="Normal"/>
        <w:numPr>
          <w:ilvl w:val="1"/>
          <w:numId w:val="1"/>
        </w:numPr>
        <w:jc w:val="both"/>
        <w:rPr/>
      </w:pPr>
      <w:r>
        <w:rPr>
          <w:rFonts w:cs="Times New Roman" w:ascii="Times New Roman" w:hAnsi="Times New Roman"/>
        </w:rPr>
        <w:t>Jeigu Rangovas, per Užsakovo nustatytą pagrįstą laikotarpį nepašalina defektų, nustatytų per garantinį laiką, jis atlygina Užsakovui išlaidas, susijusias su defektų šalinimu, taip pat sumoka 500 Eur baudą.</w:t>
      </w:r>
    </w:p>
    <w:p>
      <w:pPr>
        <w:pStyle w:val="Normal"/>
        <w:numPr>
          <w:ilvl w:val="1"/>
          <w:numId w:val="1"/>
        </w:numPr>
        <w:jc w:val="both"/>
        <w:rPr/>
      </w:pPr>
      <w:r>
        <w:rPr>
          <w:rFonts w:cs="Times New Roman" w:ascii="Times New Roman" w:hAnsi="Times New Roman"/>
        </w:rPr>
        <w:t>Jeigu Rangovas Darbų atlikimo vietoje negali pateikti susipažinimui statybos darbų žurnalo, Užsakovo rašytiniu reikalavimu, jis moka Užsakovui 100,00 (vieno šimto) Eur dydžio baudą. Jeigu statybos darbų žurnalas prarandamas, Rangovas, Užsakovo rašytiniu reikalavimu, moka Užsakovui 1 000,00 (vieno tūkstančio) Eur dydžio baudą ir privalo atstatyti prarastus duomenis, užpildydamas naują statybos darbų žurnalą. Šios baudos yra išskaitomos iš Rangovui mokėtinų piniginių lėšų.</w:t>
      </w:r>
    </w:p>
    <w:p>
      <w:pPr>
        <w:pStyle w:val="Normal"/>
        <w:numPr>
          <w:ilvl w:val="1"/>
          <w:numId w:val="1"/>
        </w:numPr>
        <w:jc w:val="both"/>
        <w:rPr/>
      </w:pPr>
      <w:r>
        <w:rPr>
          <w:rFonts w:cs="Times New Roman" w:ascii="Times New Roman" w:hAnsi="Times New Roman"/>
        </w:rPr>
        <w:t xml:space="preserve">Rangovui nepradedant vykdyti Darbų ar vėluojant vykdyti darbus pagal Darbų atlikimo grafiko terminus be pateisinamos priežasties, virš 60 (šešiasdešimt) kalendorinių dienų,  Užsakovui pareikalavus raštu, Rangovas moka Užsakovui 10 proc. baudą nuo bendros Sutarties kainos su PVM. </w:t>
      </w:r>
    </w:p>
    <w:p>
      <w:pPr>
        <w:pStyle w:val="Normal"/>
        <w:numPr>
          <w:ilvl w:val="1"/>
          <w:numId w:val="1"/>
        </w:numPr>
        <w:jc w:val="both"/>
        <w:rPr/>
      </w:pPr>
      <w:r>
        <w:rPr>
          <w:rFonts w:cs="Times New Roman" w:ascii="Times New Roman" w:hAnsi="Times New Roman"/>
        </w:rPr>
        <w:t>Tais atvejais, kai Užsakovas nustato, jog Rangovo, subrangovo darbuotojai ar kiti asmenys, už kuriuos atsako Rangovas, vykdo Darbus ar yra Darbų vykdymo vietoje ar Užsakovo teritorijoje apsvaigę nuo alkoholio, narkotinių, toksinių ar psichotropinių medžiagų, pažeidžia kitus  teisės aktuose numatytus darbuotojų saugos ir sveikatos reikalavimus, taip pat jei Rangovas pažeidžia Sutarties 2.1.4 – 2.1.6 punktus, Rangovas įsipareigoja mokėti Užsakovui 500 Eur (penkių šimtų eurų) baudą už kiekvieną pažeidimą.</w:t>
      </w:r>
    </w:p>
    <w:p>
      <w:pPr>
        <w:pStyle w:val="Normal"/>
        <w:numPr>
          <w:ilvl w:val="1"/>
          <w:numId w:val="1"/>
        </w:numPr>
        <w:jc w:val="both"/>
        <w:rPr/>
      </w:pPr>
      <w:r>
        <w:rPr>
          <w:rFonts w:cs="Times New Roman" w:ascii="Times New Roman" w:hAnsi="Times New Roman"/>
        </w:rPr>
        <w:t xml:space="preserve">Jei Rangovas per 20 (dvidešimt) kalendorinių dienų nuo Sutarties pasirašymo dienos be pateisinamos priežasties nepradeda vykdyti Darbų ir, gavęs Užsakovo rašytinę pretenziją dėl Darbų pradžios vėlavimo, per šioje pretenzijoje nurodytą protingą terminą nepateikia motyvuoto atsakymo bei įsipareigojimo pradėti Darbus sutartu terminu, ir (ar) nepradeda vykdyti Darbų, Užsakovas įgyja teisę </w:t>
      </w:r>
      <w:r>
        <w:rPr>
          <w:rFonts w:eastAsia="SimSun;宋体" w:cs="Times New Roman" w:ascii="Times New Roman" w:hAnsi="Times New Roman"/>
          <w:color w:val="auto"/>
          <w:kern w:val="2"/>
          <w:sz w:val="24"/>
          <w:szCs w:val="24"/>
          <w:lang w:val="lt-LT" w:eastAsia="zh-CN" w:bidi="hi-IN"/>
        </w:rPr>
        <w:t>reikalauti 300 Eur baudos už kiekvieną vėlavimo dieną</w:t>
      </w:r>
      <w:r>
        <w:rPr>
          <w:rFonts w:cs="Times New Roman" w:ascii="Times New Roman" w:hAnsi="Times New Roman"/>
        </w:rPr>
        <w:t>.</w:t>
      </w:r>
    </w:p>
    <w:p>
      <w:pPr>
        <w:pStyle w:val="Normal"/>
        <w:numPr>
          <w:ilvl w:val="1"/>
          <w:numId w:val="1"/>
        </w:numPr>
        <w:jc w:val="both"/>
        <w:rPr/>
      </w:pPr>
      <w:r>
        <w:rPr>
          <w:rFonts w:cs="Times New Roman" w:ascii="Times New Roman" w:hAnsi="Times New Roman"/>
        </w:rPr>
        <w:t>Užsakovui nustačius, kad Rangovas padarė esminius Sutarties sąlygų pažeidimus, nurodytus Sutarties 9.4.1 – 9.4.3 punktuose, Užsakovas turi teisę pasinaudoti Sutarties įvykdymo užtikinimu, prilyginamu baudai, bei reikalauti nuostolių, jeigu jų nepadengia Sutarties įvykdymo užtikrinimas, atlyginimo.</w:t>
      </w:r>
    </w:p>
    <w:p>
      <w:pPr>
        <w:pStyle w:val="Normal"/>
        <w:numPr>
          <w:ilvl w:val="1"/>
          <w:numId w:val="1"/>
        </w:numPr>
        <w:jc w:val="both"/>
        <w:rPr/>
      </w:pPr>
      <w:r>
        <w:rPr>
          <w:rFonts w:cs="Times New Roman" w:ascii="Times New Roman" w:hAnsi="Times New Roman"/>
        </w:rPr>
        <w:t xml:space="preserve">Užsakovas ir Rangovas neatsako, kad laiku nevykdomi sutartiniai įsipareigojimai ir už šį laiką nemokamos baudos bei delspinigiai, jei Šalys negali vykdyti Sutarties dėl priežasčių (force majeure), nepriklausančių nuo Sutartį pasirašiusiųjų Šalių valios. </w:t>
      </w:r>
    </w:p>
    <w:p>
      <w:pPr>
        <w:pStyle w:val="Normal"/>
        <w:numPr>
          <w:ilvl w:val="0"/>
          <w:numId w:val="0"/>
        </w:numPr>
        <w:ind w:left="540" w:right="0" w:hanging="0"/>
        <w:jc w:val="both"/>
        <w:rPr>
          <w:rFonts w:ascii="Times New Roman" w:hAnsi="Times New Roman" w:cs="Times New Roman"/>
        </w:rPr>
      </w:pPr>
      <w:r>
        <w:rPr>
          <w:rFonts w:cs="Times New Roman" w:ascii="Times New Roman" w:hAnsi="Times New Roman"/>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Sutarties įvykdymo užtikrinimas ir draudimas</w:t>
      </w:r>
    </w:p>
    <w:p>
      <w:pPr>
        <w:pStyle w:val="Normal"/>
        <w:numPr>
          <w:ilvl w:val="1"/>
          <w:numId w:val="1"/>
        </w:numPr>
        <w:jc w:val="both"/>
        <w:rPr/>
      </w:pPr>
      <w:r>
        <w:rPr>
          <w:rFonts w:cs="Times New Roman" w:ascii="Times New Roman" w:hAnsi="Times New Roman"/>
          <w:b w:val="false"/>
          <w:bCs w:val="false"/>
        </w:rPr>
        <w:t xml:space="preserve">Rangovas per 5 (penkias) darbo dienas nuo Sutarties pasirašymo dienos privalo Užsakovui pateikti Sutarties įvykdymo užtikrinimui banko garantiją arba draudimo bendrovės laidavimo draudimo raštą, kurio vertė ne mažesnė kaip 10 proc. </w:t>
      </w:r>
      <w:r>
        <w:rPr>
          <w:rFonts w:cs="Times New Roman" w:ascii="Times New Roman" w:hAnsi="Times New Roman"/>
        </w:rPr>
        <w:t>S</w:t>
      </w:r>
      <w:r>
        <w:rPr>
          <w:rFonts w:cs="Times New Roman" w:ascii="Times New Roman" w:hAnsi="Times New Roman"/>
          <w:b w:val="false"/>
          <w:bCs w:val="false"/>
        </w:rPr>
        <w:t xml:space="preserve">utarties kainos su PVM. Užtikrinimas turės galioti iki visiško Rangovo įsipareigojimų Užsakovui įvykdymo iki bus pateiktas defektų ištaisymo garantinis laidavimo raštas, bet ne trumpiau kaip iki trisdešimtos kalendorinės dienos po Sutartyje numatyto vėliausio sutartinių įsipareigojimų vykdymo termino pabaigos   arba iki sutarties nutraukimo plius 3 mėn. Jei Darbų atlikimo terminas yra pratęsiamas arba Darbai yra sustabdomi, arba Rangovas vėluoja užbaigti darbus, atitinkamai turi būti pratęstas ir Sutarties įvykdymo užtikrinimo galiojimas. </w:t>
      </w:r>
    </w:p>
    <w:p>
      <w:pPr>
        <w:pStyle w:val="Normal"/>
        <w:numPr>
          <w:ilvl w:val="1"/>
          <w:numId w:val="1"/>
        </w:numPr>
        <w:jc w:val="both"/>
        <w:rPr/>
      </w:pPr>
      <w:r>
        <w:rPr>
          <w:rFonts w:cs="Times New Roman" w:ascii="Times New Roman" w:hAnsi="Times New Roman"/>
        </w:rPr>
        <w:t>Jei Užsakovas pasinaudoja Sutarties įvykdymo užtikrinimu, Rangovas, siekdamas toliau vykdyti Sutarties įsipareigojimus, privalo per 5 (penkias) darbo dienų pateikti Užsakovui naują Sutarties įvykdymo užtikrinimą darbų pirkimo dokumentuose nustatytomis sąlygomis. Kiekvienu atveju Užsakovui nustačius, kad Rangovas neįvykdė ar netinkamai įvykdė bet kurį įsipareigojimą pagal šią Sutartį, Užsakovas turi teisę pasinaudoti Sutarties įvykdymo užtikrinimu.</w:t>
      </w:r>
    </w:p>
    <w:p>
      <w:pPr>
        <w:pStyle w:val="Normal"/>
        <w:numPr>
          <w:ilvl w:val="1"/>
          <w:numId w:val="1"/>
        </w:numPr>
        <w:jc w:val="both"/>
        <w:rPr/>
      </w:pPr>
      <w:r>
        <w:rPr>
          <w:rFonts w:cs="Times New Roman" w:ascii="Times New Roman" w:hAnsi="Times New Roman"/>
        </w:rPr>
        <w:t>Sutarties įvykdymo užtikrinimo dokumente nurodytos sumos sumokėjimas nesiejamas su visišku Užsakovo patirtų nuostolių atlyginimu ir neatleidžia Rangovo nuo pareigos juos atlyginti visa apimtimi.</w:t>
      </w:r>
    </w:p>
    <w:p>
      <w:pPr>
        <w:pStyle w:val="Normal"/>
        <w:numPr>
          <w:ilvl w:val="1"/>
          <w:numId w:val="1"/>
        </w:numPr>
        <w:jc w:val="both"/>
        <w:rPr/>
      </w:pPr>
      <w:r>
        <w:rPr>
          <w:rFonts w:cs="Times New Roman" w:ascii="Times New Roman" w:hAnsi="Times New Roman"/>
        </w:rPr>
        <w:t>Jei Rangovas per Sutarties 8.1 punkte nurodytą laikotarpį Sutarties įvykdymo užtikrinimo nepateikia, laikoma, kad Rangovas atsisakė sudaryti Sutartį. Tokiu atveju Užsakovas įgyja teisę iš Rangovo reikalauti per 3 kalendorines dienas sumokėti 3 (</w:t>
      </w:r>
      <w:r>
        <w:rPr>
          <w:rFonts w:eastAsia="SimSun;宋体" w:cs="Times New Roman" w:ascii="Times New Roman" w:hAnsi="Times New Roman"/>
          <w:color w:val="auto"/>
          <w:kern w:val="2"/>
          <w:sz w:val="24"/>
          <w:szCs w:val="24"/>
          <w:lang w:val="lt-LT" w:eastAsia="zh-CN" w:bidi="hi-IN"/>
        </w:rPr>
        <w:t>trijų</w:t>
      </w:r>
      <w:r>
        <w:rPr>
          <w:rFonts w:cs="Times New Roman" w:ascii="Times New Roman" w:hAnsi="Times New Roman"/>
        </w:rPr>
        <w:t>) proc. nuo atliktų darbų vertės dydžio baudą. Šiuo terminu Rangovui nesumokėjus baudos, Užsakovas įgyja teisę pasinaudoti pasiūlymo galiojimo užtikrinimu. Taip pat Užsakovas turi teisė iš Rangovo reikalauti kitų nuostolių, kiek jų nepadengia šiame punkte numatyta bauda pagal CK 6.258 str. 5 d.</w:t>
      </w:r>
    </w:p>
    <w:p>
      <w:pPr>
        <w:pStyle w:val="Normal"/>
        <w:numPr>
          <w:ilvl w:val="1"/>
          <w:numId w:val="1"/>
        </w:numPr>
        <w:jc w:val="both"/>
        <w:rPr/>
      </w:pPr>
      <w:r>
        <w:rPr>
          <w:rFonts w:cs="Times New Roman" w:ascii="Times New Roman" w:hAnsi="Times New Roman"/>
        </w:rPr>
        <w:t xml:space="preserve">Rangovas privalo patvirtinus darbų priėmimo aktą arba nutraukus/pasibaigus Sutarčiai kartu su darbų perdavimo – priėmimo aktu pateikti 10 (dešimt) proc. nuo atliktų darbų vertės dydžio su PVM garantinio laikotarpio prievolių įvykdymo užtikrinimą (laidavimą arba garantiją). Šis Rangovo pateiktas garantinio laikotarpio įsipareigojimų įvykdymo užtikrinimo garantinis arba laidavimo draudimo raštas turi galioti ne trumpiau kaip 3 (trejus) metus. Jeigu Rangovas pateikia draudimo bendrovės išduotą garantinio laikotarpio įsipareigojimų įvykdymo užtikrinimo laidavimo draudimo raštą, tai kartu su šiuo laidavimo draudimo raštu Rangovas turi pateikti ir draudimo liudijimo originalą bei mokestinio pavedimo kopiją, kad draudimo įmoka už išduotą laidavimo draudimo raštą yra sumokėta. </w:t>
      </w:r>
    </w:p>
    <w:p>
      <w:pPr>
        <w:pStyle w:val="Normal"/>
        <w:numPr>
          <w:ilvl w:val="1"/>
          <w:numId w:val="1"/>
        </w:numPr>
        <w:jc w:val="both"/>
        <w:rPr/>
      </w:pPr>
      <w:r>
        <w:rPr>
          <w:rFonts w:cs="Times New Roman" w:ascii="Times New Roman" w:hAnsi="Times New Roman"/>
        </w:rPr>
        <w:t>Rangovas per visą draudimo sutarčių apsaugos galiojimo laikotarpį nedelsdamas, kai to pareikalauja Užsakovas, turi pateikti įrodymus, patvirtinančius draudimo apsaugos galiojimą ir reguliarų draudimo įmokų mokėjimą.</w:t>
      </w:r>
    </w:p>
    <w:p>
      <w:pPr>
        <w:pStyle w:val="Normal"/>
        <w:ind w:left="540" w:right="0" w:hanging="0"/>
        <w:jc w:val="both"/>
        <w:rPr/>
      </w:pPr>
      <w:r>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 xml:space="preserve">Sutarties galiojimas ir nutraukimas </w:t>
      </w:r>
    </w:p>
    <w:p>
      <w:pPr>
        <w:pStyle w:val="Normal"/>
        <w:numPr>
          <w:ilvl w:val="1"/>
          <w:numId w:val="1"/>
        </w:numPr>
        <w:jc w:val="both"/>
        <w:rPr/>
      </w:pPr>
      <w:r>
        <w:rPr>
          <w:rFonts w:cs="Times New Roman" w:ascii="Times New Roman" w:hAnsi="Times New Roman"/>
          <w:b w:val="false"/>
          <w:bCs w:val="false"/>
        </w:rPr>
        <w:t>Sutartis įsigalioja ją pasirašius abiejų Šalių įgaliotiems atstovams ir Rangovui pateikus Užsakovo reikalaujamą Sutarties įvykdymo užtikrinimą, numatytą 8.1. punkte. Sutartis galioja iki visiško Sutartyje numatytų įsipareigojimų įvykdymo, arba Sutarties nutraukimo dienos.</w:t>
      </w:r>
    </w:p>
    <w:p>
      <w:pPr>
        <w:pStyle w:val="Normal"/>
        <w:numPr>
          <w:ilvl w:val="1"/>
          <w:numId w:val="1"/>
        </w:numPr>
        <w:jc w:val="both"/>
        <w:rPr/>
      </w:pPr>
      <w:r>
        <w:rPr>
          <w:rFonts w:cs="Times New Roman" w:ascii="Times New Roman" w:hAnsi="Times New Roman"/>
        </w:rPr>
        <w:t>Nutraukus Sutartį ar jai pasibaigus, lieka galioti šios Sutarties nuostatos, susijusios su ginčų nagrinėjimo tvarka, atsakomybe bei atsiskaitymais, taip pat visos kitos šios Sutarties nuostatos, kurios, kaip aiškiai nurodyta, išlieka galioti po Sutarties nutraukimo arba turi išlikti galioti, kad ši Sutartis būtų visiškai įvykdyta.</w:t>
      </w:r>
    </w:p>
    <w:p>
      <w:pPr>
        <w:pStyle w:val="Normal"/>
        <w:numPr>
          <w:ilvl w:val="1"/>
          <w:numId w:val="1"/>
        </w:numPr>
        <w:jc w:val="both"/>
        <w:rPr/>
      </w:pPr>
      <w:r>
        <w:rPr>
          <w:rFonts w:cs="Times New Roman" w:ascii="Times New Roman" w:hAnsi="Times New Roman"/>
        </w:rPr>
        <w:t>Sutartis gali būti nutraukiama Šalių rašytiniu susitarimu.</w:t>
      </w:r>
    </w:p>
    <w:p>
      <w:pPr>
        <w:pStyle w:val="Normal"/>
        <w:numPr>
          <w:ilvl w:val="1"/>
          <w:numId w:val="1"/>
        </w:numPr>
        <w:jc w:val="both"/>
        <w:rPr/>
      </w:pPr>
      <w:r>
        <w:rPr>
          <w:rFonts w:cs="Times New Roman" w:ascii="Times New Roman" w:hAnsi="Times New Roman"/>
        </w:rPr>
        <w:t xml:space="preserve">Sutartis gali būti nutraukta Užsakovo vienašališkai nesikreipiant į teismą ir įspėjus Rangovą prieš </w:t>
      </w:r>
      <w:r>
        <w:rPr>
          <w:rFonts w:eastAsia="SimSun;宋体" w:cs="Times New Roman" w:ascii="Times New Roman" w:hAnsi="Times New Roman"/>
          <w:color w:val="auto"/>
          <w:kern w:val="2"/>
          <w:sz w:val="24"/>
          <w:szCs w:val="24"/>
          <w:lang w:val="lt-LT" w:eastAsia="zh-CN" w:bidi="hi-IN"/>
        </w:rPr>
        <w:t>10</w:t>
      </w:r>
      <w:r>
        <w:rPr>
          <w:rFonts w:cs="Times New Roman" w:ascii="Times New Roman" w:hAnsi="Times New Roman"/>
        </w:rPr>
        <w:t xml:space="preserve"> darbo dienų, jeigu </w:t>
      </w:r>
      <w:r>
        <w:rPr>
          <w:rFonts w:eastAsia="SimSun;宋体" w:cs="Times New Roman" w:ascii="Times New Roman" w:hAnsi="Times New Roman"/>
          <w:color w:val="auto"/>
          <w:kern w:val="2"/>
          <w:sz w:val="24"/>
          <w:szCs w:val="24"/>
          <w:lang w:val="lt-LT" w:eastAsia="zh-CN" w:bidi="hi-IN"/>
        </w:rPr>
        <w:t>Rangovas per šį 10 darbo dienų terminą nepašalina šių pažeidimų</w:t>
      </w:r>
      <w:r>
        <w:rPr>
          <w:rFonts w:cs="Times New Roman" w:ascii="Times New Roman" w:hAnsi="Times New Roman"/>
        </w:rPr>
        <w:t>:</w:t>
      </w:r>
    </w:p>
    <w:p>
      <w:pPr>
        <w:pStyle w:val="Normal"/>
        <w:numPr>
          <w:ilvl w:val="2"/>
          <w:numId w:val="1"/>
        </w:numPr>
        <w:jc w:val="both"/>
        <w:rPr/>
      </w:pPr>
      <w:r>
        <w:rPr>
          <w:rFonts w:cs="Times New Roman" w:ascii="Times New Roman" w:hAnsi="Times New Roman"/>
        </w:rPr>
        <w:t>Rangovas nevykdo arba netinkamai vykdo Sutarties 2.1. punkte numatytus įsipareigojimus;</w:t>
      </w:r>
    </w:p>
    <w:p>
      <w:pPr>
        <w:pStyle w:val="Normal"/>
        <w:numPr>
          <w:ilvl w:val="2"/>
          <w:numId w:val="1"/>
        </w:numPr>
        <w:jc w:val="both"/>
        <w:rPr/>
      </w:pPr>
      <w:r>
        <w:rPr>
          <w:rFonts w:cs="Times New Roman" w:ascii="Times New Roman" w:hAnsi="Times New Roman"/>
        </w:rPr>
        <w:t>Rangovas ilgiau nei 30 (trisdešimt) kalendorinių dienų vėluoja atlikti Darbų atlikimo grafike nustatytus Darbus arba nepradeda laiku vykdyti Darbų pagal Darbų grafike nustatytus terminus;</w:t>
      </w:r>
    </w:p>
    <w:p>
      <w:pPr>
        <w:pStyle w:val="Normal"/>
        <w:numPr>
          <w:ilvl w:val="2"/>
          <w:numId w:val="1"/>
        </w:numPr>
        <w:jc w:val="both"/>
        <w:rPr/>
      </w:pPr>
      <w:r>
        <w:rPr>
          <w:rFonts w:cs="Times New Roman" w:ascii="Times New Roman" w:hAnsi="Times New Roman"/>
        </w:rPr>
        <w:t>Rangovas (bent vienas iš jungtinės veiklos pagrindu veikiančių ūkio subjektų, jeigu Rangovas yra sudarytas iš kelių ūkio subjektų) bankrutuoja, yra likviduojamas arba restruktūrizuojamas, kai sustabdo ūkinę veiklą, arba kai įstatymuose ir kituose teisės aktuose numatyta tvarka susidaro analogiška situacija ir kiti ūkio subjektai, jeigu Rangovas yra sudarytas iš kelių ūkio subjektų, negali užtikrinti Sutarties sąlygas atitinkančio Darbų atlikimo;</w:t>
      </w:r>
    </w:p>
    <w:p>
      <w:pPr>
        <w:pStyle w:val="Normal"/>
        <w:numPr>
          <w:ilvl w:val="1"/>
          <w:numId w:val="1"/>
        </w:numPr>
        <w:jc w:val="both"/>
        <w:rPr/>
      </w:pPr>
      <w:r>
        <w:rPr>
          <w:rFonts w:cs="Times New Roman" w:ascii="Times New Roman" w:hAnsi="Times New Roman"/>
        </w:rPr>
        <w:t>Užsakovui dėl Rangovo kaltės nutraukus Sutartį, Rangovas per 14 (keturiolika) kalendorinių dienų turi sumokėti 10 % nuo Sutarties kainos dydžio baudą. Jei Rangovas nesumoka baudos šiame punkte numatytu terminu, Užsakovas turi teisę pasinaudoti 8.1. punkte numatytu Sutarties užtikrinimu. Taip pat Rangovas privalo atlyginti visus Užsakovo patirtus nuostolius, kurių nepadengia šiame punkte numatyta bauda.</w:t>
      </w:r>
    </w:p>
    <w:p>
      <w:pPr>
        <w:pStyle w:val="Normal"/>
        <w:numPr>
          <w:ilvl w:val="1"/>
          <w:numId w:val="1"/>
        </w:numPr>
        <w:jc w:val="both"/>
        <w:rPr/>
      </w:pPr>
      <w:r>
        <w:rPr>
          <w:rFonts w:cs="Times New Roman" w:ascii="Times New Roman" w:hAnsi="Times New Roman"/>
        </w:rPr>
        <w:t xml:space="preserve">Sutartis gali būti nutraukta Rangovo vienašališkai nesikreipiant į teismą ir įspėjus Užsakovą ir Statytoją prieš </w:t>
      </w:r>
      <w:r>
        <w:rPr>
          <w:rFonts w:eastAsia="SimSun;宋体" w:cs="Times New Roman" w:ascii="Times New Roman" w:hAnsi="Times New Roman"/>
          <w:color w:val="auto"/>
          <w:kern w:val="2"/>
          <w:sz w:val="24"/>
          <w:szCs w:val="24"/>
          <w:lang w:val="lt-LT" w:eastAsia="zh-CN" w:bidi="hi-IN"/>
        </w:rPr>
        <w:t>10</w:t>
      </w:r>
      <w:r>
        <w:rPr>
          <w:rFonts w:cs="Times New Roman" w:ascii="Times New Roman" w:hAnsi="Times New Roman"/>
        </w:rPr>
        <w:t xml:space="preserve"> (</w:t>
      </w:r>
      <w:r>
        <w:rPr>
          <w:rFonts w:eastAsia="SimSun;宋体" w:cs="Times New Roman" w:ascii="Times New Roman" w:hAnsi="Times New Roman"/>
          <w:color w:val="auto"/>
          <w:kern w:val="2"/>
          <w:sz w:val="24"/>
          <w:szCs w:val="24"/>
          <w:lang w:val="lt-LT" w:eastAsia="zh-CN" w:bidi="hi-IN"/>
        </w:rPr>
        <w:t>dešimt</w:t>
      </w:r>
      <w:r>
        <w:rPr>
          <w:rFonts w:cs="Times New Roman" w:ascii="Times New Roman" w:hAnsi="Times New Roman"/>
        </w:rPr>
        <w:t xml:space="preserve">) darbo dienų bei Užsakovui per šį terminą nepašalinus pažeidimo, </w:t>
      </w:r>
      <w:r>
        <w:rPr>
          <w:rFonts w:eastAsia="SimSun;宋体" w:cs="Times New Roman" w:ascii="Times New Roman" w:hAnsi="Times New Roman"/>
          <w:color w:val="auto"/>
          <w:kern w:val="2"/>
          <w:sz w:val="24"/>
          <w:szCs w:val="24"/>
          <w:lang w:val="lt-LT" w:eastAsia="zh-CN" w:bidi="hi-IN"/>
        </w:rPr>
        <w:t>šiais</w:t>
      </w:r>
      <w:r>
        <w:rPr>
          <w:rFonts w:cs="Times New Roman" w:ascii="Times New Roman" w:hAnsi="Times New Roman"/>
        </w:rPr>
        <w:t xml:space="preserve"> atvejais:</w:t>
      </w:r>
    </w:p>
    <w:p>
      <w:pPr>
        <w:pStyle w:val="Normal"/>
        <w:numPr>
          <w:ilvl w:val="2"/>
          <w:numId w:val="1"/>
        </w:numPr>
        <w:jc w:val="both"/>
        <w:rPr/>
      </w:pPr>
      <w:r>
        <w:rPr>
          <w:rFonts w:cs="Times New Roman" w:ascii="Times New Roman" w:hAnsi="Times New Roman"/>
        </w:rPr>
        <w:t>Sutartyje nustatyta tvarka, nesant pagrįstų aplinkybių, negauna apmokėjimo ilgiau nei 90 kalendorinių dienų;</w:t>
      </w:r>
    </w:p>
    <w:p>
      <w:pPr>
        <w:pStyle w:val="Normal"/>
        <w:numPr>
          <w:ilvl w:val="2"/>
          <w:numId w:val="1"/>
        </w:numPr>
        <w:jc w:val="both"/>
        <w:rPr/>
      </w:pPr>
      <w:r>
        <w:rPr>
          <w:rFonts w:cs="Times New Roman" w:ascii="Times New Roman" w:hAnsi="Times New Roman"/>
        </w:rPr>
        <w:t xml:space="preserve">Užsakovas be pateisinamos priežasties sustabdė Darbus ilgiau kaip 2 mėnesiams; </w:t>
      </w:r>
    </w:p>
    <w:p>
      <w:pPr>
        <w:pStyle w:val="Normal"/>
        <w:numPr>
          <w:ilvl w:val="2"/>
          <w:numId w:val="1"/>
        </w:numPr>
        <w:jc w:val="both"/>
        <w:rPr/>
      </w:pPr>
      <w:r>
        <w:rPr>
          <w:rFonts w:cs="Times New Roman" w:ascii="Times New Roman" w:hAnsi="Times New Roman"/>
        </w:rPr>
        <w:t xml:space="preserve">Užsakovas ilgiau nei 30 kalendorinių dienų nevykdo savo pareigų numatytų 3.1.1 ir 3.1.3 punktuose. </w:t>
      </w:r>
    </w:p>
    <w:p>
      <w:pPr>
        <w:pStyle w:val="Normal"/>
        <w:numPr>
          <w:ilvl w:val="1"/>
          <w:numId w:val="1"/>
        </w:numPr>
        <w:jc w:val="both"/>
        <w:rPr/>
      </w:pPr>
      <w:r>
        <w:rPr>
          <w:rFonts w:cs="Times New Roman" w:ascii="Times New Roman" w:hAnsi="Times New Roman"/>
        </w:rPr>
        <w:t xml:space="preserve">Jei Sutartis nutraukiama anksčiau laiko, Rangovui tik iš dalies įvykdžius sutartinius įsipareigojimus, Užsakovas ir Rangovas įsipareigoja sudaryti atliktų Darbų perdavimo-priėmimo aktą pagal Sutarties nutraukimo dienai atliktus Darbus. </w:t>
      </w:r>
    </w:p>
    <w:p>
      <w:pPr>
        <w:pStyle w:val="Normal"/>
        <w:numPr>
          <w:ilvl w:val="1"/>
          <w:numId w:val="1"/>
        </w:numPr>
        <w:jc w:val="both"/>
        <w:rPr/>
      </w:pPr>
      <w:r>
        <w:rPr>
          <w:rFonts w:cs="Times New Roman" w:ascii="Times New Roman" w:hAnsi="Times New Roman"/>
        </w:rPr>
        <w:t>Sutarties nutraukimo atveju pagal bet kurį Sutarties sąlygų punktą, Rangovas per 10 darbo dienų nuo pranešimo dėl Sutarties nutraukimo gavimo dienos privalo:</w:t>
      </w:r>
    </w:p>
    <w:p>
      <w:pPr>
        <w:pStyle w:val="Normal"/>
        <w:numPr>
          <w:ilvl w:val="2"/>
          <w:numId w:val="1"/>
        </w:numPr>
        <w:jc w:val="both"/>
        <w:rPr/>
      </w:pPr>
      <w:r>
        <w:rPr>
          <w:rFonts w:cs="Times New Roman" w:ascii="Times New Roman" w:hAnsi="Times New Roman"/>
        </w:rPr>
        <w:t>nutraukti visą tolesnį Darbų vykdymą, išskyrus tokį, kurį būtina atlikti dėl gyvybės ar turto išsaugojimo arba dėl darbų saugos reikalavimų.</w:t>
      </w:r>
    </w:p>
    <w:p>
      <w:pPr>
        <w:pStyle w:val="Normal"/>
        <w:numPr>
          <w:ilvl w:val="2"/>
          <w:numId w:val="1"/>
        </w:numPr>
        <w:jc w:val="both"/>
        <w:rPr/>
      </w:pPr>
      <w:r>
        <w:rPr>
          <w:rFonts w:cs="Times New Roman" w:ascii="Times New Roman" w:hAnsi="Times New Roman"/>
        </w:rPr>
        <w:t>pašalinti visus Rangovo įrengimus ir kitus daiktus, šiukšles iš statybos objekto ir perduoti tvarkingą statybvietę.</w:t>
      </w:r>
    </w:p>
    <w:p>
      <w:pPr>
        <w:pStyle w:val="Normal"/>
        <w:numPr>
          <w:ilvl w:val="2"/>
          <w:numId w:val="1"/>
        </w:numPr>
        <w:jc w:val="both"/>
        <w:rPr/>
      </w:pPr>
      <w:r>
        <w:rPr>
          <w:rFonts w:cs="Times New Roman" w:ascii="Times New Roman" w:hAnsi="Times New Roman"/>
        </w:rPr>
        <w:t>Užsakovo naudai priskaičiuotos Rangovo netesybos gali būti išskaičiuojamos iš Užsakovo Rangovui mokėtinų lėšų ir (ar) Sutarties įvykdymo užtikrinimo, ir (ar) išreikalaujamos kitokiu būdu.</w:t>
      </w:r>
    </w:p>
    <w:p>
      <w:pPr>
        <w:pStyle w:val="Normal"/>
        <w:numPr>
          <w:ilvl w:val="2"/>
          <w:numId w:val="1"/>
        </w:numPr>
        <w:jc w:val="both"/>
        <w:rPr/>
      </w:pPr>
      <w:r>
        <w:rPr>
          <w:rFonts w:cs="Times New Roman" w:ascii="Times New Roman" w:hAnsi="Times New Roman"/>
        </w:rPr>
        <w:t>Pagal perdavimo - priėmimo aktą Užsakovui perduoti statybų procesui privalomus pildyti dokumentus bei statybos Darbų aikštelę.</w:t>
      </w:r>
    </w:p>
    <w:p>
      <w:pPr>
        <w:pStyle w:val="Normal"/>
        <w:numPr>
          <w:ilvl w:val="1"/>
          <w:numId w:val="1"/>
        </w:numPr>
        <w:jc w:val="both"/>
        <w:rPr>
          <w:rFonts w:ascii="Times New Roman" w:hAnsi="Times New Roman" w:cs="Times New Roman"/>
        </w:rPr>
      </w:pPr>
      <w:r>
        <w:rPr>
          <w:rFonts w:cs="Times New Roman" w:ascii="Times New Roman" w:hAnsi="Times New Roman"/>
        </w:rPr>
        <w:t>Sutartis gali būti nutraukta ir kitais Lietuvos Respublikos civiliniame kodekse nustatytais atvejais.</w:t>
      </w:r>
    </w:p>
    <w:p>
      <w:pPr>
        <w:pStyle w:val="Normal"/>
        <w:numPr>
          <w:ilvl w:val="0"/>
          <w:numId w:val="0"/>
        </w:numPr>
        <w:ind w:left="540" w:right="0" w:hanging="0"/>
        <w:jc w:val="both"/>
        <w:rPr>
          <w:rFonts w:ascii="Times New Roman" w:hAnsi="Times New Roman" w:cs="Times New Roman"/>
          <w:b/>
          <w:b/>
          <w:bCs/>
        </w:rPr>
      </w:pPr>
      <w:r>
        <w:rPr>
          <w:rFonts w:cs="Times New Roman" w:ascii="Times New Roman" w:hAnsi="Times New Roman"/>
          <w:b/>
          <w:bCs/>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Sutarties pakeitimai, papildymai, ginčų sprendimas ir kitos sąlygos</w:t>
      </w:r>
    </w:p>
    <w:p>
      <w:pPr>
        <w:pStyle w:val="Normal"/>
        <w:numPr>
          <w:ilvl w:val="1"/>
          <w:numId w:val="1"/>
        </w:numPr>
        <w:jc w:val="both"/>
        <w:rPr/>
      </w:pPr>
      <w:r>
        <w:rPr>
          <w:rFonts w:cs="Times New Roman" w:ascii="Times New Roman" w:hAnsi="Times New Roman"/>
          <w:b w:val="false"/>
          <w:bCs w:val="false"/>
        </w:rPr>
        <w:t xml:space="preserve">Sutartis keičiama ir pildoma tik rašytiniu abiejų Šalių susitarimu, kuris nuo jo tinkamo įforminimo dienos tampa neatskiriama Sutarties dalimi. </w:t>
      </w:r>
    </w:p>
    <w:p>
      <w:pPr>
        <w:pStyle w:val="Normal"/>
        <w:numPr>
          <w:ilvl w:val="1"/>
          <w:numId w:val="1"/>
        </w:numPr>
        <w:jc w:val="both"/>
        <w:rPr/>
      </w:pPr>
      <w:r>
        <w:rPr>
          <w:rFonts w:cs="Times New Roman" w:ascii="Times New Roman" w:hAnsi="Times New Roman"/>
          <w:b w:val="false"/>
          <w:bCs w:val="false"/>
        </w:rPr>
        <w:t>Šalys sutaria, kad Sutarties kaina yra nekeičiama. Tik bendru Šalių sutarimu ir Pirkėjui sutikus gali būti keičiama Sutarties kaina, kai pakeitimu iš esmės nepakeičiamas Sutarties pobūdis ir bendra atskirų pakeitimų pagal šį punktą vertė neviršija 10 procentų pradinės Sutarties vertės.</w:t>
      </w:r>
    </w:p>
    <w:p>
      <w:pPr>
        <w:pStyle w:val="Normal"/>
        <w:numPr>
          <w:ilvl w:val="1"/>
          <w:numId w:val="1"/>
        </w:numPr>
        <w:jc w:val="both"/>
        <w:rPr/>
      </w:pPr>
      <w:r>
        <w:rPr>
          <w:rFonts w:cs="Times New Roman" w:ascii="Times New Roman" w:hAnsi="Times New Roman"/>
          <w:b w:val="false"/>
          <w:bCs w:val="false"/>
        </w:rPr>
        <w:t>Ginčai ar kiti nesutarimai, susiję su Sutartimi, sprendžiami derybomis arba, nepavykus susitarti taikiai - Lietuvos Respublikos teisės aktų nustatyta tvarka Lietuvos Respublikos teisme pagal Užsakovo buveinės vietą.</w:t>
      </w:r>
    </w:p>
    <w:p>
      <w:pPr>
        <w:pStyle w:val="Normal"/>
        <w:numPr>
          <w:ilvl w:val="1"/>
          <w:numId w:val="1"/>
        </w:numPr>
        <w:jc w:val="both"/>
        <w:rPr/>
      </w:pPr>
      <w:r>
        <w:rPr>
          <w:rFonts w:cs="Times New Roman" w:ascii="Times New Roman" w:hAnsi="Times New Roman"/>
        </w:rPr>
        <w:t>Visi Sutartyje numatyti ar su Sutarties vykdymu susiję arba su reikalavimų, kylančių iš Sutarties, gynimu civilinio proceso tvarka susiję pranešimai ir ataskaitos turi būti raštiški, siunčiami elektroniniu paštu arba siunčiami registruotu paštu Sutartyje nurodytais Šalių adresais. Kiekviena Šalis turi teisę pasirinkti jai priimtiniausią pranešimo išsiuntimo būdą.</w:t>
      </w:r>
    </w:p>
    <w:p>
      <w:pPr>
        <w:pStyle w:val="Normal"/>
        <w:numPr>
          <w:ilvl w:val="1"/>
          <w:numId w:val="1"/>
        </w:numPr>
        <w:jc w:val="both"/>
        <w:rPr/>
      </w:pPr>
      <w:r>
        <w:rPr>
          <w:rFonts w:cs="Times New Roman" w:ascii="Times New Roman" w:hAnsi="Times New Roman"/>
        </w:rPr>
        <w:t>Jei pranešimas siunčiamas elektroniniu paštu, laikoma, kad jį adresatas gavo tą pačią dieną, jei jis buvo gautas darbo valandomis, arba kitą darbo dieną, jei jis buvo gautas ne darbo valandomis. Jei pranešimas siunčiamas registruotu laišku, laikoma, kad jį adresatas gavo praėjus 5 (penkioms) kalendorinėms dienoms nuo išsiuntimo.</w:t>
      </w:r>
    </w:p>
    <w:p>
      <w:pPr>
        <w:pStyle w:val="Normal"/>
        <w:numPr>
          <w:ilvl w:val="1"/>
          <w:numId w:val="1"/>
        </w:numPr>
        <w:jc w:val="both"/>
        <w:rPr/>
      </w:pPr>
      <w:r>
        <w:rPr>
          <w:rFonts w:cs="Times New Roman" w:ascii="Times New Roman" w:hAnsi="Times New Roman"/>
        </w:rPr>
        <w:t xml:space="preserve">Šalys privalo raštu informuoti viena kitą ne vėliau kaip kitą darbo dieną apie pasikeitusius savo rekvizitus. Šalis, neįvykdžiusi šio įsipareigojimo, negali reikšti pretenzijų, kad ji negavo pranešimų, kad kita Šalis pažeidė sutartį ir pan., jei kita Šalis atliko veiksmus pagal paskutinius jai žinomus kitos Šalies adresą ar rekvizitus. </w:t>
      </w:r>
    </w:p>
    <w:p>
      <w:pPr>
        <w:pStyle w:val="Normal"/>
        <w:numPr>
          <w:ilvl w:val="1"/>
          <w:numId w:val="1"/>
        </w:numPr>
        <w:jc w:val="both"/>
        <w:rPr/>
      </w:pPr>
      <w:r>
        <w:rPr>
          <w:rFonts w:cs="Times New Roman" w:ascii="Times New Roman" w:hAnsi="Times New Roman"/>
        </w:rPr>
        <w:t>Pranešimai siunčiami Šalių kontaktiniams asmenims ar kitiems įgaliotiems atstovams, apie kuriuos Šalys informuoja viena kitą.</w:t>
      </w:r>
    </w:p>
    <w:p>
      <w:pPr>
        <w:pStyle w:val="Normal"/>
        <w:numPr>
          <w:ilvl w:val="1"/>
          <w:numId w:val="1"/>
        </w:numPr>
        <w:jc w:val="both"/>
        <w:rPr/>
      </w:pPr>
      <w:r>
        <w:rPr>
          <w:rFonts w:cs="Times New Roman" w:ascii="Times New Roman" w:hAnsi="Times New Roman"/>
        </w:rPr>
        <w:t xml:space="preserve">Jeigu bet kuri Sutarties nuostata yra arba tampa dalinai ar pilnai negaliojanti, tai tokia nuostata nedaro negaliojančiomis kitų Sutarties nuostatų, jeigu galima daryti prielaidą, kad Sutartis būtų buvusi sudaryta ir neįtraukus nuostatos (ar jos dalies), kuri yra negaliojanti. Iškilus minėtai problemai, Šalys susitaria kuo skubiau sudaryti papildomą susitarimą, kuriuo negaliojančios Sutarties nuostatos būtų pakeistos kitomis, teisiškai veiksmingomis nuostatomis, kurios, kiek tai yra įmanoma, turėtų įtvirtinti tą patį ekonominį ir teisinį efektą, kaip kad buvo siekta susitariant dėl Sutarties nuostatos, kuri neteko galios. </w:t>
      </w:r>
    </w:p>
    <w:p>
      <w:pPr>
        <w:pStyle w:val="Normal"/>
        <w:numPr>
          <w:ilvl w:val="1"/>
          <w:numId w:val="1"/>
        </w:numPr>
        <w:jc w:val="both"/>
        <w:rPr/>
      </w:pPr>
      <w:r>
        <w:rPr>
          <w:rFonts w:cs="Times New Roman" w:ascii="Times New Roman" w:hAnsi="Times New Roman"/>
        </w:rPr>
        <w:t>Sutartis sudaroma 2 (dviem) egzemplioriais, turinčiais vienodą juridinę galią, kurių po vieną, pasirašius kiekviename lape, tenka kiekvienai Šaliai.</w:t>
      </w:r>
    </w:p>
    <w:p>
      <w:pPr>
        <w:pStyle w:val="Normal"/>
        <w:numPr>
          <w:ilvl w:val="1"/>
          <w:numId w:val="1"/>
        </w:numPr>
        <w:jc w:val="both"/>
        <w:rPr/>
      </w:pPr>
      <w:r>
        <w:rPr>
          <w:rFonts w:cs="Times New Roman" w:ascii="Times New Roman" w:hAnsi="Times New Roman"/>
        </w:rPr>
        <w:t>Šalys pareiškia, kad perskaitė Sutartį, suprato jos turinį ir Sutarties sudarymo, jos įvykdymo ir sudarytos Sutarties nevykdymo ar tinkamo vykdymo ar įvykdymo ne laiku pasekmes. Šalys pasirašo Sutartį, kaip dokumentą, kuris atitinka kiekvienos iš jų valią ir Sutarties pasirašymo tikslus.</w:t>
      </w:r>
    </w:p>
    <w:p>
      <w:pPr>
        <w:pStyle w:val="Normal"/>
        <w:numPr>
          <w:ilvl w:val="0"/>
          <w:numId w:val="0"/>
        </w:numPr>
        <w:ind w:left="540" w:right="0" w:hanging="0"/>
        <w:jc w:val="both"/>
        <w:rPr>
          <w:rFonts w:ascii="Times New Roman" w:hAnsi="Times New Roman" w:cs="Times New Roman"/>
        </w:rPr>
      </w:pPr>
      <w:r>
        <w:rPr>
          <w:rFonts w:cs="Times New Roman" w:ascii="Times New Roman" w:hAnsi="Times New Roman"/>
        </w:rPr>
      </w:r>
    </w:p>
    <w:p>
      <w:pPr>
        <w:pStyle w:val="Normal"/>
        <w:numPr>
          <w:ilvl w:val="0"/>
          <w:numId w:val="1"/>
        </w:numPr>
        <w:jc w:val="both"/>
        <w:rPr>
          <w:rFonts w:ascii="Times New Roman" w:hAnsi="Times New Roman" w:cs="Times New Roman"/>
          <w:b/>
          <w:b/>
          <w:bCs/>
        </w:rPr>
      </w:pPr>
      <w:r>
        <w:rPr>
          <w:rFonts w:cs="Times New Roman" w:ascii="Times New Roman" w:hAnsi="Times New Roman"/>
          <w:b/>
          <w:bCs/>
        </w:rPr>
        <w:t>Sutarties priedai</w:t>
      </w:r>
    </w:p>
    <w:p>
      <w:pPr>
        <w:pStyle w:val="Normal"/>
        <w:numPr>
          <w:ilvl w:val="1"/>
          <w:numId w:val="1"/>
        </w:numPr>
        <w:jc w:val="both"/>
        <w:rPr>
          <w:rFonts w:ascii="Times New Roman" w:hAnsi="Times New Roman" w:cs="Times New Roman"/>
        </w:rPr>
      </w:pPr>
      <w:r>
        <w:rPr>
          <w:rFonts w:cs="Times New Roman" w:ascii="Times New Roman" w:hAnsi="Times New Roman"/>
        </w:rPr>
        <w:t>Sutarties priedai yra neatskiriamos Sutarties dalys.</w:t>
      </w:r>
    </w:p>
    <w:p>
      <w:pPr>
        <w:pStyle w:val="Normal"/>
        <w:numPr>
          <w:ilvl w:val="1"/>
          <w:numId w:val="1"/>
        </w:numPr>
        <w:jc w:val="both"/>
        <w:rPr>
          <w:rFonts w:ascii="Times New Roman" w:hAnsi="Times New Roman" w:cs="Times New Roman"/>
        </w:rPr>
      </w:pPr>
      <w:r>
        <w:rPr>
          <w:rFonts w:cs="Times New Roman" w:ascii="Times New Roman" w:hAnsi="Times New Roman"/>
        </w:rPr>
        <w:t>Sutarties pasirašymo metu Šalys pasirašo šiuos Sutarties priedus:</w:t>
      </w:r>
    </w:p>
    <w:p>
      <w:pPr>
        <w:pStyle w:val="Normal"/>
        <w:ind w:left="540" w:right="0" w:hanging="0"/>
        <w:jc w:val="both"/>
        <w:rPr/>
      </w:pPr>
      <w:r>
        <w:rPr>
          <w:rFonts w:cs="Times New Roman" w:ascii="Times New Roman" w:hAnsi="Times New Roman"/>
        </w:rPr>
        <w:t>Priedas Nr. 1. Rangovo konkurso pasiūlymas;</w:t>
      </w:r>
    </w:p>
    <w:p>
      <w:pPr>
        <w:pStyle w:val="Normal"/>
        <w:ind w:left="540" w:right="0" w:hanging="0"/>
        <w:jc w:val="both"/>
        <w:rPr/>
      </w:pPr>
      <w:r>
        <w:rPr>
          <w:rFonts w:cs="Times New Roman" w:ascii="Times New Roman" w:hAnsi="Times New Roman"/>
        </w:rPr>
        <w:t xml:space="preserve">Priedas Nr. 2. </w:t>
      </w:r>
      <w:r>
        <w:rPr>
          <w:rFonts w:eastAsia="Calibri" w:cs="Times New Roman" w:ascii="Times New Roman" w:hAnsi="Times New Roman"/>
          <w:color w:val="auto"/>
          <w:kern w:val="0"/>
          <w:sz w:val="24"/>
          <w:szCs w:val="24"/>
          <w:lang w:val="lt-LT" w:eastAsia="zh-CN" w:bidi="ar-SA"/>
        </w:rPr>
        <w:t>Administracinės paskirties pastato Troškūnų g. 5, Anykščių m., Anykščių r. sav., atnaujinimo (modernizavimo) projektas</w:t>
      </w:r>
      <w:r>
        <w:rPr>
          <w:rFonts w:cs="Times New Roman" w:ascii="Times New Roman" w:hAnsi="Times New Roman"/>
        </w:rPr>
        <w:t>;</w:t>
      </w:r>
    </w:p>
    <w:p>
      <w:pPr>
        <w:pStyle w:val="Normal"/>
        <w:ind w:left="540" w:right="0" w:hanging="0"/>
        <w:jc w:val="both"/>
        <w:rPr/>
      </w:pPr>
      <w:r>
        <w:rPr>
          <w:rFonts w:cs="Times New Roman" w:ascii="Times New Roman" w:hAnsi="Times New Roman"/>
        </w:rPr>
        <w:t>Priedas Nr. 3. Darbų atlikimo grafikas;</w:t>
      </w:r>
    </w:p>
    <w:p>
      <w:pPr>
        <w:pStyle w:val="Normal"/>
        <w:ind w:left="540" w:right="0" w:hanging="0"/>
        <w:jc w:val="both"/>
        <w:rPr/>
      </w:pPr>
      <w:r>
        <w:rPr>
          <w:rFonts w:cs="Times New Roman" w:ascii="Times New Roman" w:hAnsi="Times New Roman"/>
        </w:rPr>
        <w:t xml:space="preserve">Priedas Nr. 4. </w:t>
      </w:r>
      <w:r>
        <w:rPr>
          <w:rFonts w:eastAsia="Calibri" w:cs="Times New Roman" w:ascii="Times New Roman" w:hAnsi="Times New Roman"/>
          <w:color w:val="auto"/>
          <w:kern w:val="0"/>
          <w:sz w:val="24"/>
          <w:szCs w:val="24"/>
          <w:lang w:val="lt-LT" w:eastAsia="zh-CN" w:bidi="ar-SA"/>
        </w:rPr>
        <w:t>Pastato ir sklypo Troškūnų g. 5, Anykščių m., Anykščių r. sav. kadastrinių matavimų dokumentai;</w:t>
      </w:r>
    </w:p>
    <w:p>
      <w:pPr>
        <w:pStyle w:val="Normal"/>
        <w:ind w:left="540" w:right="0" w:hanging="0"/>
        <w:jc w:val="both"/>
        <w:rPr/>
      </w:pPr>
      <w:r>
        <w:rPr>
          <w:rFonts w:eastAsia="Calibri" w:cs="Times New Roman" w:ascii="Times New Roman" w:hAnsi="Times New Roman"/>
          <w:color w:val="auto"/>
          <w:kern w:val="0"/>
          <w:sz w:val="24"/>
          <w:szCs w:val="24"/>
          <w:lang w:val="lt-LT" w:eastAsia="zh-CN" w:bidi="ar-SA"/>
        </w:rPr>
        <w:t>Priedas Nr. 5. 2021-10-25 statybą leidžiantis dokumentas;</w:t>
      </w:r>
    </w:p>
    <w:p>
      <w:pPr>
        <w:pStyle w:val="Normal"/>
        <w:ind w:left="540" w:right="0" w:hanging="0"/>
        <w:jc w:val="both"/>
        <w:rPr>
          <w:rFonts w:ascii="Times New Roman" w:hAnsi="Times New Roman" w:eastAsia="Calibri" w:cs="Times New Roman"/>
          <w:b/>
          <w:b/>
          <w:color w:val="auto"/>
          <w:kern w:val="0"/>
          <w:sz w:val="24"/>
          <w:szCs w:val="24"/>
          <w:lang w:val="lt-LT" w:eastAsia="zh-CN" w:bidi="ar-SA"/>
        </w:rPr>
      </w:pPr>
      <w:r>
        <w:rPr>
          <w:rFonts w:eastAsia="Calibri" w:cs="Times New Roman" w:ascii="Times New Roman" w:hAnsi="Times New Roman"/>
          <w:color w:val="auto"/>
          <w:kern w:val="0"/>
          <w:sz w:val="24"/>
          <w:szCs w:val="24"/>
          <w:lang w:val="lt-LT" w:eastAsia="zh-CN" w:bidi="ar-SA"/>
        </w:rPr>
        <w:t xml:space="preserve">Priedas Nr. 6. 2021-08-03 Projekto finansavimo sutarties teikiant subsidiją klimato kaitos programos lėšomis įgyvendinamam privačių juridinių asmenų visuomeninės ir gamybinės paskirties pastatų atnaujinimo (modernizavimo) projektą kopija. </w:t>
      </w:r>
    </w:p>
    <w:p>
      <w:pPr>
        <w:pStyle w:val="Normal"/>
        <w:widowControl/>
        <w:suppressAutoHyphens w:val="true"/>
        <w:bidi w:val="0"/>
        <w:spacing w:before="0" w:after="0"/>
        <w:jc w:val="both"/>
        <w:rPr>
          <w:rFonts w:ascii="Times New Roman" w:hAnsi="Times New Roman" w:eastAsia="Calibri" w:cs="Times New Roman"/>
          <w:b/>
          <w:b/>
          <w:sz w:val="22"/>
          <w:szCs w:val="22"/>
        </w:rPr>
      </w:pPr>
      <w:r>
        <w:rPr/>
      </w:r>
    </w:p>
    <w:p>
      <w:pPr>
        <w:pStyle w:val="Normal"/>
        <w:widowControl/>
        <w:suppressAutoHyphens w:val="true"/>
        <w:bidi w:val="0"/>
        <w:jc w:val="both"/>
        <w:rPr>
          <w:rFonts w:ascii="Times New Roman" w:hAnsi="Times New Roman" w:cs="Times New Roman"/>
          <w:b/>
          <w:b/>
          <w:color w:val="000000"/>
          <w:sz w:val="22"/>
          <w:szCs w:val="22"/>
        </w:rPr>
      </w:pPr>
      <w:r>
        <w:rPr/>
      </w:r>
    </w:p>
    <w:p>
      <w:pPr>
        <w:pStyle w:val="Normal"/>
        <w:jc w:val="both"/>
        <w:rPr/>
      </w:pPr>
      <w:r>
        <w:rPr/>
        <w:t>12. Šalių adresai, rekvizitai ir parašai</w:t>
      </w:r>
    </w:p>
    <w:p>
      <w:pPr>
        <w:pStyle w:val="Normal"/>
        <w:jc w:val="both"/>
        <w:rPr/>
      </w:pPr>
      <w:r>
        <w:rPr/>
      </w:r>
    </w:p>
    <w:p>
      <w:pPr>
        <w:pStyle w:val="Normal"/>
        <w:jc w:val="both"/>
        <w:rPr/>
      </w:pPr>
      <w:r>
        <w:rPr/>
        <w:t xml:space="preserve">PARDAVĖJAS: </w:t>
        <w:tab/>
        <w:tab/>
        <w:tab/>
        <w:tab/>
        <w:tab/>
        <w:tab/>
        <w:tab/>
        <w:t>PIRKĖJAS:</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sectPr>
      <w:headerReference w:type="default" r:id="rId2"/>
      <w:footerReference w:type="default" r:id="rId3"/>
      <w:type w:val="nextPage"/>
      <w:pgSz w:w="11906" w:h="16838"/>
      <w:pgMar w:left="1134" w:right="1134" w:header="720" w:top="851" w:footer="72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uslapinpora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uslapinantra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lvlText w:val="%1."/>
      <w:lvlJc w:val="left"/>
      <w:pPr>
        <w:tabs>
          <w:tab w:val="num" w:pos="0"/>
        </w:tabs>
        <w:ind w:left="540" w:hanging="540"/>
      </w:pPr>
      <w:rPr>
        <w:b w:val="false"/>
        <w:bCs w:val="false"/>
        <w:rFonts w:ascii="Times New Roman" w:hAnsi="Times New Roman" w:cs="Times New Roman"/>
      </w:rPr>
    </w:lvl>
    <w:lvl w:ilvl="1">
      <w:start w:val="1"/>
      <w:numFmt w:val="decimal"/>
      <w:lvlText w:val="%1.%2."/>
      <w:lvlJc w:val="left"/>
      <w:pPr>
        <w:tabs>
          <w:tab w:val="num" w:pos="0"/>
        </w:tabs>
        <w:ind w:left="540" w:hanging="540"/>
      </w:pPr>
      <w:rPr>
        <w:b w:val="false"/>
        <w:bCs w:val="false"/>
        <w:rFonts w:ascii="Times New Roman" w:hAnsi="Times New Roman" w:cs="Times New Roman"/>
      </w:rPr>
    </w:lvl>
    <w:lvl w:ilvl="2">
      <w:start w:val="1"/>
      <w:numFmt w:val="decimal"/>
      <w:lvlText w:val="%1.%2.%3."/>
      <w:lvlJc w:val="left"/>
      <w:pPr>
        <w:tabs>
          <w:tab w:val="num" w:pos="0"/>
        </w:tabs>
        <w:ind w:left="720" w:hanging="720"/>
      </w:pPr>
      <w:rPr>
        <w:b w:val="false"/>
        <w:bCs w:val="false"/>
        <w:rFonts w:ascii="Times New Roman" w:hAnsi="Times New Roman" w:cs="Times New Roman"/>
      </w:rPr>
    </w:lvl>
    <w:lvl w:ilvl="3">
      <w:start w:val="1"/>
      <w:numFmt w:val="decimal"/>
      <w:lvlText w:val="%1.%2.%3.%4."/>
      <w:lvlJc w:val="left"/>
      <w:pPr>
        <w:tabs>
          <w:tab w:val="num" w:pos="0"/>
        </w:tabs>
        <w:ind w:left="720" w:hanging="720"/>
      </w:pPr>
      <w:rPr>
        <w:b w:val="false"/>
        <w:bCs w:val="false"/>
        <w:rFonts w:ascii="Times New Roman" w:hAnsi="Times New Roman" w:cs="Times New Roman"/>
      </w:rPr>
    </w:lvl>
    <w:lvl w:ilvl="4">
      <w:start w:val="1"/>
      <w:numFmt w:val="decimal"/>
      <w:lvlText w:val="%1.%2.%3.%4.%5."/>
      <w:lvlJc w:val="left"/>
      <w:pPr>
        <w:tabs>
          <w:tab w:val="num" w:pos="0"/>
        </w:tabs>
        <w:ind w:left="1080" w:hanging="1080"/>
      </w:pPr>
      <w:rPr>
        <w:b w:val="false"/>
        <w:bCs w:val="false"/>
        <w:rFonts w:ascii="Times New Roman" w:hAnsi="Times New Roman" w:cs="Times New Roman"/>
      </w:rPr>
    </w:lvl>
    <w:lvl w:ilvl="5">
      <w:start w:val="1"/>
      <w:numFmt w:val="decimal"/>
      <w:lvlText w:val="%1.%2.%3.%4.%5.%6."/>
      <w:lvlJc w:val="left"/>
      <w:pPr>
        <w:tabs>
          <w:tab w:val="num" w:pos="0"/>
        </w:tabs>
        <w:ind w:left="1080" w:hanging="1080"/>
      </w:pPr>
      <w:rPr>
        <w:b w:val="false"/>
        <w:bCs w:val="false"/>
        <w:rFonts w:ascii="Times New Roman" w:hAnsi="Times New Roman" w:cs="Times New Roman"/>
      </w:rPr>
    </w:lvl>
    <w:lvl w:ilvl="6">
      <w:start w:val="1"/>
      <w:numFmt w:val="decimal"/>
      <w:lvlText w:val="%1.%2.%3.%4.%5.%6.%7."/>
      <w:lvlJc w:val="left"/>
      <w:pPr>
        <w:tabs>
          <w:tab w:val="num" w:pos="0"/>
        </w:tabs>
        <w:ind w:left="1440" w:hanging="1440"/>
      </w:pPr>
      <w:rPr>
        <w:b w:val="false"/>
        <w:bCs w:val="false"/>
        <w:rFonts w:ascii="Times New Roman" w:hAnsi="Times New Roman" w:cs="Times New Roman"/>
      </w:rPr>
    </w:lvl>
    <w:lvl w:ilvl="7">
      <w:start w:val="1"/>
      <w:numFmt w:val="decimal"/>
      <w:lvlText w:val="%1.%2.%3.%4.%5.%6.%7.%8."/>
      <w:lvlJc w:val="left"/>
      <w:pPr>
        <w:tabs>
          <w:tab w:val="num" w:pos="0"/>
        </w:tabs>
        <w:ind w:left="1440" w:hanging="1440"/>
      </w:pPr>
      <w:rPr>
        <w:b w:val="false"/>
        <w:bCs w:val="false"/>
        <w:rFonts w:ascii="Times New Roman" w:hAnsi="Times New Roman" w:cs="Times New Roman"/>
      </w:rPr>
    </w:lvl>
    <w:lvl w:ilvl="8">
      <w:start w:val="1"/>
      <w:numFmt w:val="decimal"/>
      <w:lvlText w:val="%1.%2.%3.%4.%5.%6.%7.%8.%9."/>
      <w:lvlJc w:val="left"/>
      <w:pPr>
        <w:tabs>
          <w:tab w:val="num" w:pos="0"/>
        </w:tabs>
        <w:ind w:left="1800" w:hanging="1800"/>
      </w:pPr>
      <w:rPr>
        <w:b w:val="false"/>
        <w:bCs w:val="false"/>
        <w:rFonts w:ascii="Times New Roman" w:hAnsi="Times New Roman"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isplayBackgroundShape/>
  <w:revisionView w:insDel="0" w:formatting="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lt-L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Times New Roman" w:hAnsi="Liberation Serif;Times New Roman" w:eastAsia="SimSun;宋体" w:cs="Arial"/>
      <w:color w:val="auto"/>
      <w:kern w:val="2"/>
      <w:sz w:val="24"/>
      <w:szCs w:val="24"/>
      <w:lang w:val="lt-LT" w:eastAsia="zh-CN" w:bidi="hi-IN"/>
    </w:rPr>
  </w:style>
  <w:style w:type="character" w:styleId="WW8Num1z0">
    <w:name w:val="WW8Num1z0"/>
    <w:qFormat/>
    <w:rPr>
      <w:rFonts w:ascii="Times New Roman" w:hAnsi="Times New Roman" w:cs="Times New Roman"/>
      <w:b w:val="false"/>
      <w:bCs w:val="false"/>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1z1">
    <w:name w:val="WW8Num1z1"/>
    <w:qFormat/>
    <w:rPr>
      <w:b w:val="false"/>
      <w:bCs/>
    </w:rPr>
  </w:style>
  <w:style w:type="character" w:styleId="WW8Num3z0">
    <w:name w:val="WW8Num3z0"/>
    <w:qFormat/>
    <w:rPr>
      <w:rFonts w:ascii="Times New Roman" w:hAnsi="Times New Roman" w:cs="Times New Roman"/>
      <w:b w:val="false"/>
      <w:bCs w:val="false"/>
    </w:rPr>
  </w:style>
  <w:style w:type="character" w:styleId="WW8Num3z2">
    <w:name w:val="WW8Num3z2"/>
    <w:qFormat/>
    <w:rPr>
      <w:rFonts w:ascii="Times New Roman" w:hAnsi="Times New Roman" w:cs="Times New Roman"/>
      <w:b w:val="false"/>
      <w:bCs w:val="false"/>
    </w:rPr>
  </w:style>
  <w:style w:type="character" w:styleId="DefaultParagraphFont">
    <w:name w:val="Default Paragraph Font"/>
    <w:qFormat/>
    <w:rPr/>
  </w:style>
  <w:style w:type="character" w:styleId="WWDefaultParagraphFont">
    <w:name w:val="WW-Default Paragraph Font"/>
    <w:qFormat/>
    <w:rPr/>
  </w:style>
  <w:style w:type="character" w:styleId="WW8Num1z2">
    <w:name w:val="WW8Num1z2"/>
    <w:qFormat/>
    <w:rPr>
      <w:i w:val="false"/>
    </w:rPr>
  </w:style>
  <w:style w:type="character" w:styleId="WW8Num1z3">
    <w:name w:val="WW8Num1z3"/>
    <w:qFormat/>
    <w:rPr/>
  </w:style>
  <w:style w:type="character" w:styleId="WWDefaultParagraphFont1">
    <w:name w:val="WW-Default Paragraph Font1"/>
    <w:qFormat/>
    <w:rPr/>
  </w:style>
  <w:style w:type="character" w:styleId="ListParagraphChar">
    <w:name w:val="List Paragraph Char"/>
    <w:qFormat/>
    <w:rPr>
      <w:rFonts w:ascii="Calibri" w:hAnsi="Calibri" w:eastAsia="Calibri" w:cs="Calibri"/>
      <w:sz w:val="22"/>
      <w:szCs w:val="22"/>
    </w:rPr>
  </w:style>
  <w:style w:type="character" w:styleId="CommentReference">
    <w:name w:val="Comment Reference"/>
    <w:qFormat/>
    <w:rPr>
      <w:sz w:val="16"/>
      <w:szCs w:val="16"/>
    </w:rPr>
  </w:style>
  <w:style w:type="character" w:styleId="CommentTextChar">
    <w:name w:val="Comment Text Char"/>
    <w:qFormat/>
    <w:rPr>
      <w:rFonts w:ascii="Liberation Serif;Times New Roman" w:hAnsi="Liberation Serif;Times New Roman" w:eastAsia="SimSun;宋体" w:cs="Mangal"/>
      <w:kern w:val="2"/>
      <w:szCs w:val="18"/>
      <w:lang w:eastAsia="zh-CN" w:bidi="hi-IN"/>
    </w:rPr>
  </w:style>
  <w:style w:type="character" w:styleId="CommentSubjectChar">
    <w:name w:val="Comment Subject Char"/>
    <w:qFormat/>
    <w:rPr>
      <w:rFonts w:ascii="Liberation Serif;Times New Roman" w:hAnsi="Liberation Serif;Times New Roman" w:eastAsia="SimSun;宋体" w:cs="Mangal"/>
      <w:b/>
      <w:bCs/>
      <w:kern w:val="2"/>
      <w:szCs w:val="18"/>
      <w:lang w:eastAsia="zh-CN" w:bidi="hi-IN"/>
    </w:rPr>
  </w:style>
  <w:style w:type="character" w:styleId="BalloonTextChar">
    <w:name w:val="Balloon Text Char"/>
    <w:qFormat/>
    <w:rPr>
      <w:rFonts w:ascii="Segoe UI" w:hAnsi="Segoe UI" w:eastAsia="SimSun;宋体" w:cs="Mangal"/>
      <w:kern w:val="2"/>
      <w:sz w:val="18"/>
      <w:szCs w:val="16"/>
      <w:lang w:eastAsia="zh-CN" w:bidi="hi-IN"/>
    </w:rPr>
  </w:style>
  <w:style w:type="character" w:styleId="Eiluinumeravimas">
    <w:name w:val="Eilučių numeravimas"/>
    <w:rPr/>
  </w:style>
  <w:style w:type="character" w:styleId="HeaderChar">
    <w:name w:val="Header Char"/>
    <w:qFormat/>
    <w:rPr>
      <w:rFonts w:ascii="Liberation Serif;Times New Roman" w:hAnsi="Liberation Serif;Times New Roman" w:eastAsia="SimSun;宋体" w:cs="Mangal"/>
      <w:kern w:val="2"/>
      <w:sz w:val="24"/>
      <w:szCs w:val="21"/>
      <w:lang w:val="lt-LT" w:eastAsia="zh-CN" w:bidi="hi-IN"/>
    </w:rPr>
  </w:style>
  <w:style w:type="character" w:styleId="FooterChar">
    <w:name w:val="Footer Char"/>
    <w:qFormat/>
    <w:rPr>
      <w:rFonts w:ascii="Liberation Serif;Times New Roman" w:hAnsi="Liberation Serif;Times New Roman" w:eastAsia="SimSun;宋体" w:cs="Mangal"/>
      <w:kern w:val="2"/>
      <w:sz w:val="24"/>
      <w:szCs w:val="21"/>
      <w:lang w:val="lt-LT" w:eastAsia="zh-CN" w:bidi="hi-IN"/>
    </w:rPr>
  </w:style>
  <w:style w:type="paragraph" w:styleId="Antrat">
    <w:name w:val="Antraštė"/>
    <w:basedOn w:val="Normal"/>
    <w:next w:val="Pagrindinistekstas"/>
    <w:qFormat/>
    <w:pPr>
      <w:keepNext w:val="true"/>
      <w:spacing w:before="240" w:after="120"/>
    </w:pPr>
    <w:rPr>
      <w:rFonts w:ascii="Liberation Sans;Arial" w:hAnsi="Liberation Sans;Arial" w:eastAsia="Microsoft YaHei" w:cs="Arial"/>
      <w:sz w:val="28"/>
      <w:szCs w:val="28"/>
    </w:rPr>
  </w:style>
  <w:style w:type="paragraph" w:styleId="Pagrindinistekstas">
    <w:name w:val="Body Text"/>
    <w:basedOn w:val="Normal"/>
    <w:pPr>
      <w:spacing w:lineRule="auto" w:line="288" w:before="0" w:after="140"/>
    </w:pPr>
    <w:rPr/>
  </w:style>
  <w:style w:type="paragraph" w:styleId="Sraas">
    <w:name w:val="List"/>
    <w:basedOn w:val="Pagrindinistekstas"/>
    <w:pPr/>
    <w:rPr>
      <w:rFonts w:cs="Arial"/>
    </w:rPr>
  </w:style>
  <w:style w:type="paragraph" w:styleId="Pavadinimas">
    <w:name w:val="Caption"/>
    <w:basedOn w:val="Normal"/>
    <w:qFormat/>
    <w:pPr>
      <w:suppressLineNumbers/>
      <w:spacing w:before="120" w:after="120"/>
    </w:pPr>
    <w:rPr>
      <w:rFonts w:cs="Arial"/>
      <w:i/>
      <w:iCs/>
      <w:sz w:val="24"/>
      <w:szCs w:val="24"/>
    </w:rPr>
  </w:style>
  <w:style w:type="paragraph" w:styleId="Rodykl">
    <w:name w:val="Rodyklė"/>
    <w:basedOn w:val="Normal"/>
    <w:qFormat/>
    <w:pPr>
      <w:suppressLineNumbers/>
    </w:pPr>
    <w:rPr>
      <w:rFonts w:cs="Arial"/>
    </w:rPr>
  </w:style>
  <w:style w:type="paragraph" w:styleId="WWCaption">
    <w:name w:val="WW-Caption"/>
    <w:basedOn w:val="Normal"/>
    <w:qFormat/>
    <w:pPr>
      <w:suppressLineNumbers/>
      <w:spacing w:before="120" w:after="120"/>
    </w:pPr>
    <w:rPr>
      <w:rFonts w:cs="Arial"/>
      <w:i/>
      <w:iCs/>
      <w:sz w:val="24"/>
      <w:szCs w:val="24"/>
    </w:rPr>
  </w:style>
  <w:style w:type="paragraph" w:styleId="WWCaption1">
    <w:name w:val="WW-Caption1"/>
    <w:basedOn w:val="Normal"/>
    <w:qFormat/>
    <w:pPr>
      <w:suppressLineNumbers/>
      <w:spacing w:before="120" w:after="120"/>
    </w:pPr>
    <w:rPr>
      <w:rFonts w:cs="Arial"/>
      <w:i/>
      <w:iCs/>
      <w:sz w:val="24"/>
      <w:szCs w:val="24"/>
    </w:rPr>
  </w:style>
  <w:style w:type="paragraph" w:styleId="ListParagraph">
    <w:name w:val="List Paragraph"/>
    <w:basedOn w:val="Normal"/>
    <w:qFormat/>
    <w:pPr>
      <w:suppressAutoHyphens w:val="false"/>
      <w:spacing w:lineRule="auto" w:line="252" w:before="0" w:after="160"/>
      <w:ind w:left="720" w:right="0" w:hanging="0"/>
      <w:contextualSpacing/>
    </w:pPr>
    <w:rPr>
      <w:rFonts w:ascii="Calibri" w:hAnsi="Calibri" w:eastAsia="Calibri" w:cs="Times New Roman"/>
      <w:kern w:val="0"/>
      <w:sz w:val="22"/>
      <w:szCs w:val="22"/>
      <w:lang w:bidi="ar-SA"/>
    </w:rPr>
  </w:style>
  <w:style w:type="paragraph" w:styleId="CommentText">
    <w:name w:val="Comment Text"/>
    <w:basedOn w:val="Normal"/>
    <w:qFormat/>
    <w:pPr/>
    <w:rPr>
      <w:rFonts w:cs="Mangal"/>
      <w:sz w:val="20"/>
      <w:szCs w:val="18"/>
    </w:rPr>
  </w:style>
  <w:style w:type="paragraph" w:styleId="CommentSubject">
    <w:name w:val="Comment Subject"/>
    <w:basedOn w:val="CommentText"/>
    <w:next w:val="CommentText"/>
    <w:qFormat/>
    <w:pPr/>
    <w:rPr>
      <w:b/>
      <w:bCs/>
    </w:rPr>
  </w:style>
  <w:style w:type="paragraph" w:styleId="BalloonText">
    <w:name w:val="Balloon Text"/>
    <w:basedOn w:val="Normal"/>
    <w:qFormat/>
    <w:pPr/>
    <w:rPr>
      <w:rFonts w:ascii="Segoe UI" w:hAnsi="Segoe UI" w:cs="Mangal"/>
      <w:sz w:val="18"/>
      <w:szCs w:val="16"/>
    </w:rPr>
  </w:style>
  <w:style w:type="paragraph" w:styleId="Puslapinantratirporat">
    <w:name w:val="Puslapinė antraštė ir poraštė"/>
    <w:basedOn w:val="Normal"/>
    <w:qFormat/>
    <w:pPr>
      <w:suppressLineNumbers/>
      <w:tabs>
        <w:tab w:val="clear" w:pos="709"/>
        <w:tab w:val="center" w:pos="4819" w:leader="none"/>
        <w:tab w:val="right" w:pos="9638" w:leader="none"/>
      </w:tabs>
    </w:pPr>
    <w:rPr/>
  </w:style>
  <w:style w:type="paragraph" w:styleId="Puslapinantrat">
    <w:name w:val="Header"/>
    <w:basedOn w:val="Normal"/>
    <w:pPr>
      <w:tabs>
        <w:tab w:val="clear" w:pos="709"/>
        <w:tab w:val="center" w:pos="4680" w:leader="none"/>
        <w:tab w:val="right" w:pos="9360" w:leader="none"/>
      </w:tabs>
    </w:pPr>
    <w:rPr>
      <w:rFonts w:cs="Mangal"/>
      <w:szCs w:val="21"/>
    </w:rPr>
  </w:style>
  <w:style w:type="paragraph" w:styleId="Puslapinporat">
    <w:name w:val="Footer"/>
    <w:basedOn w:val="Normal"/>
    <w:pPr>
      <w:tabs>
        <w:tab w:val="clear" w:pos="709"/>
        <w:tab w:val="center" w:pos="4680" w:leader="none"/>
        <w:tab w:val="right" w:pos="9360" w:leader="none"/>
      </w:tabs>
    </w:pPr>
    <w:rPr>
      <w:rFonts w:cs="Mangal"/>
      <w:szCs w:val="21"/>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301</TotalTime>
  <Application>LibreOffice/7.1.1.2$Windows_X86_64 LibreOffice_project/fe0b08f4af1bacafe4c7ecc87ce55bb426164676</Application>
  <AppVersion>15.0000</AppVersion>
  <Pages>9</Pages>
  <Words>4143</Words>
  <Characters>28565</Characters>
  <CharactersWithSpaces>32515</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2020-11-20T15:26:00Z</dcterms:created>
  <dc:creator>User</dc:creator>
  <dc:description/>
  <dc:language>lt-LT</dc:language>
  <cp:lastModifiedBy/>
  <dcterms:modified xsi:type="dcterms:W3CDTF">2021-12-15T11:23:50Z</dcterms:modified>
  <cp:revision>63</cp:revision>
  <dc:subject/>
  <dc:title/>
</cp:coreProperties>
</file>

<file path=docProps/custom.xml><?xml version="1.0" encoding="utf-8"?>
<Properties xmlns="http://schemas.openxmlformats.org/officeDocument/2006/custom-properties" xmlns:vt="http://schemas.openxmlformats.org/officeDocument/2006/docPropsVTypes"/>
</file>