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1296"/>
          <w:tab w:val="decimal" w:pos="741" w:leader="none"/>
        </w:tabs>
        <w:suppressAutoHyphens w:val="true"/>
        <w:jc w:val="both"/>
        <w:rPr>
          <w:lang w:eastAsia="ar-SA"/>
        </w:rPr>
      </w:pPr>
      <w:r>
        <w:rPr>
          <w:lang w:eastAsia="ar-SA"/>
        </w:rPr>
      </w:r>
    </w:p>
    <w:p>
      <w:pPr>
        <w:pStyle w:val="Normal"/>
        <w:tabs>
          <w:tab w:val="clear" w:pos="1296"/>
          <w:tab w:val="decimal" w:pos="741" w:leader="none"/>
        </w:tabs>
        <w:suppressAutoHyphens w:val="true"/>
        <w:ind w:hanging="0"/>
        <w:jc w:val="center"/>
        <w:rPr>
          <w:rFonts w:ascii="Times New Roman" w:hAnsi="Times New Roman" w:cs="Times New Roman"/>
          <w:sz w:val="22"/>
          <w:szCs w:val="22"/>
          <w:lang w:eastAsia="ar-SA"/>
        </w:rPr>
      </w:pPr>
      <w:r>
        <w:rPr>
          <w:rFonts w:cs="Times New Roman" w:ascii="Times New Roman" w:hAnsi="Times New Roman"/>
          <w:sz w:val="22"/>
          <w:szCs w:val="22"/>
          <w:lang w:eastAsia="ar-SA"/>
        </w:rPr>
      </w:r>
    </w:p>
    <w:p>
      <w:pPr>
        <w:pStyle w:val="Normal"/>
        <w:tabs>
          <w:tab w:val="clear" w:pos="1296"/>
          <w:tab w:val="decimal" w:pos="741" w:leader="none"/>
        </w:tabs>
        <w:suppressAutoHyphens w:val="true"/>
        <w:ind w:hanging="0"/>
        <w:jc w:val="center"/>
        <w:rPr>
          <w:rFonts w:ascii="Times New Roman" w:hAnsi="Times New Roman" w:cs="Times New Roman"/>
          <w:sz w:val="22"/>
          <w:szCs w:val="22"/>
          <w:lang w:eastAsia="ar-SA"/>
        </w:rPr>
      </w:pPr>
      <w:r>
        <w:rPr>
          <w:rFonts w:cs="Times New Roman" w:ascii="Times New Roman" w:hAnsi="Times New Roman"/>
          <w:sz w:val="22"/>
          <w:szCs w:val="22"/>
          <w:lang w:eastAsia="ar-SA"/>
        </w:rPr>
        <w:t>AB „ANYKŠČIŲ KVARCAS“</w:t>
      </w:r>
    </w:p>
    <w:p>
      <w:pPr>
        <w:pStyle w:val="Normal"/>
        <w:tabs>
          <w:tab w:val="clear" w:pos="1296"/>
          <w:tab w:val="decimal" w:pos="741" w:leader="none"/>
        </w:tabs>
        <w:suppressAutoHyphens w:val="true"/>
        <w:ind w:hanging="0"/>
        <w:jc w:val="center"/>
        <w:rPr>
          <w:rFonts w:ascii="Times New Roman" w:hAnsi="Times New Roman" w:cs="Times New Roman"/>
          <w:sz w:val="22"/>
          <w:szCs w:val="22"/>
          <w:lang w:eastAsia="ar-SA"/>
        </w:rPr>
      </w:pPr>
      <w:r>
        <w:rPr>
          <w:rFonts w:cs="Times New Roman" w:ascii="Times New Roman" w:hAnsi="Times New Roman"/>
          <w:sz w:val="22"/>
          <w:szCs w:val="22"/>
          <w:lang w:eastAsia="ar-SA"/>
        </w:rPr>
        <w:t>JURIDINIO ASMENS KODAS 154111464</w:t>
      </w:r>
    </w:p>
    <w:p>
      <w:pPr>
        <w:pStyle w:val="Normal"/>
        <w:tabs>
          <w:tab w:val="clear" w:pos="1296"/>
          <w:tab w:val="decimal" w:pos="741" w:leader="none"/>
        </w:tabs>
        <w:suppressAutoHyphens w:val="true"/>
        <w:ind w:hanging="0"/>
        <w:jc w:val="center"/>
        <w:rPr>
          <w:rFonts w:ascii="Times New Roman" w:hAnsi="Times New Roman" w:cs="Times New Roman"/>
          <w:sz w:val="22"/>
          <w:szCs w:val="22"/>
          <w:lang w:eastAsia="ar-SA"/>
        </w:rPr>
      </w:pPr>
      <w:r>
        <w:rPr>
          <w:rFonts w:cs="Times New Roman" w:ascii="Times New Roman" w:hAnsi="Times New Roman"/>
          <w:sz w:val="22"/>
          <w:szCs w:val="22"/>
          <w:lang w:eastAsia="ar-SA"/>
        </w:rPr>
        <w:t>TROŠKŪNŲ G. 5, ANYKŠČIAI</w:t>
      </w:r>
    </w:p>
    <w:p>
      <w:pPr>
        <w:pStyle w:val="Normal"/>
        <w:tabs>
          <w:tab w:val="clear" w:pos="1296"/>
          <w:tab w:val="decimal" w:pos="741" w:leader="none"/>
        </w:tabs>
        <w:suppressAutoHyphens w:val="true"/>
        <w:ind w:hanging="0"/>
        <w:jc w:val="center"/>
        <w:rPr>
          <w:rFonts w:ascii="Times New Roman" w:hAnsi="Times New Roman" w:cs="Times New Roman"/>
          <w:sz w:val="22"/>
          <w:szCs w:val="22"/>
          <w:lang w:eastAsia="ar-SA"/>
        </w:rPr>
      </w:pPr>
      <w:r>
        <w:rPr>
          <w:rFonts w:cs="Times New Roman" w:ascii="Times New Roman" w:hAnsi="Times New Roman"/>
          <w:sz w:val="22"/>
          <w:szCs w:val="22"/>
          <w:lang w:eastAsia="ar-SA"/>
        </w:rPr>
        <w:t xml:space="preserve">KVIETIMAS TEIKTI PASIŪLYMUS STATYBOS RANGOS DARBAMS PIRKTI </w:t>
      </w:r>
    </w:p>
    <w:p>
      <w:pPr>
        <w:pStyle w:val="Normal"/>
        <w:tabs>
          <w:tab w:val="clear" w:pos="1296"/>
          <w:tab w:val="decimal" w:pos="741" w:leader="none"/>
        </w:tabs>
        <w:suppressAutoHyphens w:val="true"/>
        <w:ind w:hanging="0"/>
        <w:jc w:val="center"/>
        <w:rPr>
          <w:rFonts w:ascii="Times New Roman" w:hAnsi="Times New Roman" w:cs="Times New Roman"/>
          <w:sz w:val="22"/>
          <w:szCs w:val="22"/>
          <w:lang w:eastAsia="ar-SA"/>
        </w:rPr>
      </w:pPr>
      <w:r>
        <w:rPr>
          <w:rFonts w:cs="Times New Roman" w:ascii="Times New Roman" w:hAnsi="Times New Roman"/>
          <w:sz w:val="22"/>
          <w:szCs w:val="22"/>
          <w:lang w:eastAsia="ar-SA"/>
        </w:rPr>
      </w:r>
    </w:p>
    <w:p>
      <w:pPr>
        <w:pStyle w:val="Normal"/>
        <w:tabs>
          <w:tab w:val="clear" w:pos="1296"/>
          <w:tab w:val="decimal" w:pos="741" w:leader="none"/>
        </w:tabs>
        <w:suppressAutoHyphens w:val="true"/>
        <w:ind w:hanging="0"/>
        <w:jc w:val="center"/>
        <w:rPr>
          <w:rFonts w:ascii="Times New Roman" w:hAnsi="Times New Roman" w:cs="Times New Roman"/>
          <w:sz w:val="22"/>
          <w:szCs w:val="22"/>
          <w:lang w:eastAsia="ar-SA"/>
        </w:rPr>
      </w:pPr>
      <w:r>
        <w:rPr>
          <w:rFonts w:cs="Times New Roman" w:ascii="Times New Roman" w:hAnsi="Times New Roman"/>
          <w:sz w:val="22"/>
          <w:szCs w:val="22"/>
          <w:lang w:eastAsia="ar-SA"/>
        </w:rPr>
        <w:t xml:space="preserve">2021 m.  </w:t>
      </w:r>
      <w:r>
        <w:rPr>
          <w:rFonts w:eastAsia="Times New Roman" w:cs="Times New Roman" w:ascii="Times New Roman" w:hAnsi="Times New Roman"/>
          <w:sz w:val="22"/>
          <w:szCs w:val="22"/>
          <w:lang w:eastAsia="ar-SA"/>
        </w:rPr>
        <w:t>gruodžio</w:t>
      </w:r>
      <w:r>
        <w:rPr>
          <w:rFonts w:cs="Times New Roman" w:ascii="Times New Roman" w:hAnsi="Times New Roman"/>
          <w:sz w:val="22"/>
          <w:szCs w:val="22"/>
          <w:lang w:eastAsia="ar-SA"/>
        </w:rPr>
        <w:t xml:space="preserve"> mėn. ______d. </w:t>
      </w:r>
    </w:p>
    <w:p>
      <w:pPr>
        <w:pStyle w:val="Normal"/>
        <w:shd w:val="clear" w:color="auto" w:fill="FFFFFF"/>
        <w:tabs>
          <w:tab w:val="clear" w:pos="1296"/>
          <w:tab w:val="left" w:pos="4000" w:leader="none"/>
        </w:tabs>
        <w:ind w:right="1501" w:hanging="0"/>
        <w:rPr>
          <w:rFonts w:ascii="Times New Roman" w:hAnsi="Times New Roman" w:cs="Times New Roman"/>
          <w:bCs/>
          <w:color w:val="000000"/>
          <w:sz w:val="22"/>
          <w:szCs w:val="22"/>
        </w:rPr>
      </w:pPr>
      <w:r>
        <w:rPr>
          <w:rFonts w:cs="Times New Roman" w:ascii="Times New Roman" w:hAnsi="Times New Roman"/>
          <w:bCs/>
          <w:color w:val="000000"/>
          <w:sz w:val="22"/>
          <w:szCs w:val="22"/>
        </w:rPr>
        <w:tab/>
        <w:t>Anykščiai</w:t>
      </w:r>
    </w:p>
    <w:p>
      <w:pPr>
        <w:pStyle w:val="Normal"/>
        <w:shd w:val="clear" w:color="auto" w:fill="FFFFFF"/>
        <w:tabs>
          <w:tab w:val="clear" w:pos="1296"/>
          <w:tab w:val="left" w:pos="4000" w:leader="none"/>
        </w:tabs>
        <w:ind w:right="1501" w:hanging="0"/>
        <w:rPr>
          <w:rFonts w:ascii="Times New Roman" w:hAnsi="Times New Roman" w:cs="Times New Roman"/>
          <w:sz w:val="22"/>
          <w:szCs w:val="22"/>
          <w:lang w:eastAsia="ar-SA"/>
        </w:rPr>
      </w:pPr>
      <w:r>
        <w:rPr>
          <w:rFonts w:cs="Times New Roman" w:ascii="Times New Roman" w:hAnsi="Times New Roman"/>
          <w:sz w:val="22"/>
          <w:szCs w:val="22"/>
          <w:lang w:eastAsia="ar-SA"/>
        </w:rPr>
      </w:r>
    </w:p>
    <w:p>
      <w:pPr>
        <w:pStyle w:val="Normal"/>
        <w:shd w:val="clear" w:color="auto" w:fill="FFFFFF"/>
        <w:tabs>
          <w:tab w:val="clear" w:pos="1296"/>
          <w:tab w:val="left" w:pos="4000" w:leader="none"/>
        </w:tabs>
        <w:ind w:right="1501" w:hanging="0"/>
        <w:rPr>
          <w:rFonts w:ascii="Times New Roman" w:hAnsi="Times New Roman" w:cs="Times New Roman"/>
          <w:sz w:val="22"/>
          <w:szCs w:val="22"/>
          <w:lang w:eastAsia="ar-SA"/>
        </w:rPr>
      </w:pPr>
      <w:r>
        <w:rPr>
          <w:rFonts w:cs="Times New Roman" w:ascii="Times New Roman" w:hAnsi="Times New Roman"/>
          <w:sz w:val="22"/>
          <w:szCs w:val="22"/>
          <w:lang w:eastAsia="ar-SA"/>
        </w:rPr>
      </w:r>
    </w:p>
    <w:p>
      <w:pPr>
        <w:pStyle w:val="ListParagraph"/>
        <w:numPr>
          <w:ilvl w:val="0"/>
          <w:numId w:val="1"/>
        </w:numPr>
        <w:tabs>
          <w:tab w:val="clear" w:pos="1296"/>
          <w:tab w:val="decimal" w:pos="741" w:leader="none"/>
        </w:tabs>
        <w:suppressAutoHyphens w:val="true"/>
        <w:jc w:val="center"/>
        <w:rPr>
          <w:rFonts w:ascii="Times New Roman" w:hAnsi="Times New Roman" w:cs="Times New Roman"/>
          <w:sz w:val="22"/>
          <w:szCs w:val="22"/>
          <w:lang w:eastAsia="ar-SA"/>
        </w:rPr>
      </w:pPr>
      <w:r>
        <w:rPr>
          <w:rFonts w:cs="Times New Roman" w:ascii="Times New Roman" w:hAnsi="Times New Roman"/>
          <w:sz w:val="22"/>
          <w:szCs w:val="22"/>
          <w:lang w:eastAsia="ar-SA"/>
        </w:rPr>
        <w:t>Užsakovas AB „Anykščių kvarcas“  kviečia teikti pasiūlymus dėl  administracinės paskirties pastato Troškūnų g. 5, Anykščiai.  atnaujinimo (modernizavimo) statybos rangos darbų pirkimo:</w:t>
      </w:r>
    </w:p>
    <w:p>
      <w:pPr>
        <w:pStyle w:val="ListParagraph"/>
        <w:numPr>
          <w:ilvl w:val="0"/>
          <w:numId w:val="1"/>
        </w:numPr>
        <w:tabs>
          <w:tab w:val="clear" w:pos="1296"/>
          <w:tab w:val="decimal" w:pos="741" w:leader="none"/>
        </w:tabs>
        <w:suppressAutoHyphens w:val="true"/>
        <w:jc w:val="center"/>
        <w:rPr>
          <w:rFonts w:ascii="Times New Roman" w:hAnsi="Times New Roman" w:cs="Times New Roman"/>
          <w:sz w:val="22"/>
          <w:szCs w:val="22"/>
          <w:lang w:eastAsia="ar-SA"/>
        </w:rPr>
      </w:pPr>
      <w:r>
        <w:rPr>
          <w:rFonts w:cs="Times New Roman" w:ascii="Times New Roman" w:hAnsi="Times New Roman"/>
          <w:sz w:val="22"/>
          <w:szCs w:val="22"/>
          <w:lang w:eastAsia="ar-SA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938"/>
        <w:gridCol w:w="8699"/>
      </w:tblGrid>
      <w:tr>
        <w:trPr>
          <w:trHeight w:val="563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Eil. Nr.</w:t>
            </w:r>
          </w:p>
        </w:tc>
        <w:tc>
          <w:tcPr>
            <w:tcW w:w="8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Statybos rangos darbai</w:t>
            </w:r>
          </w:p>
        </w:tc>
      </w:tr>
      <w:tr>
        <w:trPr>
          <w:trHeight w:val="2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8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Išorinių sienų šiltinimas, įskaitant cokolio šiltinimo darbui, įskaitant sienų (cokolio) konstrukcijos defektų pašalinimą, hidroizoliacijos įrengimas,  nuogrindos sutvarkymas.</w:t>
            </w:r>
          </w:p>
        </w:tc>
      </w:tr>
      <w:tr>
        <w:trPr>
          <w:trHeight w:val="290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8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Stogo šiltinimo darbai kartu su parapetu. Dangos įrengimas. Paruošiamieji darbai.</w:t>
            </w:r>
          </w:p>
        </w:tc>
      </w:tr>
      <w:tr>
        <w:trPr>
          <w:trHeight w:val="399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8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</w:rPr>
              <w:t>Lietaus nuotėkų vidaus ir lauko tinklų demontavimas, įrengimas ar keitimas, šulinių įrengimas.</w:t>
            </w:r>
          </w:p>
        </w:tc>
      </w:tr>
      <w:tr>
        <w:trPr>
          <w:trHeight w:val="399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8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Stogų ir fasadų skardinimo darbai: palangių, parapeto, įėjimo stogelio skardinimas, lango angos užmūrijimas.</w:t>
            </w:r>
          </w:p>
        </w:tc>
      </w:tr>
      <w:tr>
        <w:trPr>
          <w:trHeight w:val="399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8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Langų ir išorinių durų keitimo darbai: demontavimas ir montavimas.</w:t>
            </w:r>
          </w:p>
        </w:tc>
      </w:tr>
      <w:tr>
        <w:trPr>
          <w:trHeight w:val="399" w:hRule="atLeast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8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Nuogrindos ir šaligatvio įrengimo darbai: betoninių trinkelių dangos su borteliais įrengimas, pritaikymas žmonių su negalia reikmėms. Paruošiamieji darbai.  Vejos atsodinimas.</w:t>
            </w:r>
          </w:p>
        </w:tc>
      </w:tr>
    </w:tbl>
    <w:p>
      <w:pPr>
        <w:pStyle w:val="Normal"/>
        <w:tabs>
          <w:tab w:val="clear" w:pos="1296"/>
          <w:tab w:val="right" w:pos="9638" w:leader="underscore"/>
        </w:tabs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cs="Times New Roman" w:ascii="Times New Roman" w:hAnsi="Times New Roman"/>
          <w:sz w:val="24"/>
          <w:szCs w:val="24"/>
        </w:rPr>
        <w:t xml:space="preserve">2. </w:t>
      </w:r>
      <w:r>
        <w:rPr>
          <w:rFonts w:cs="Times New Roman" w:ascii="Times New Roman" w:hAnsi="Times New Roman"/>
          <w:sz w:val="24"/>
          <w:szCs w:val="24"/>
          <w:lang w:eastAsia="ar-SA"/>
        </w:rPr>
        <w:t xml:space="preserve">Numatoma darbų pradžios data </w:t>
      </w:r>
      <w:r>
        <w:rPr>
          <w:rFonts w:cs="Times New Roman" w:ascii="Times New Roman" w:hAnsi="Times New Roman"/>
          <w:color w:val="FF0000"/>
          <w:sz w:val="24"/>
          <w:szCs w:val="24"/>
          <w:lang w:eastAsia="ar-SA"/>
        </w:rPr>
        <w:t>2022-I ketvirtis</w:t>
      </w:r>
    </w:p>
    <w:p>
      <w:pPr>
        <w:pStyle w:val="Normal"/>
        <w:tabs>
          <w:tab w:val="clear" w:pos="1296"/>
          <w:tab w:val="right" w:pos="9638" w:leader="underscore"/>
        </w:tabs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cs="Times New Roman" w:ascii="Times New Roman" w:hAnsi="Times New Roman"/>
          <w:sz w:val="24"/>
          <w:szCs w:val="24"/>
          <w:lang w:eastAsia="ar-SA"/>
        </w:rPr>
        <w:t xml:space="preserve">3. Numatoma darbų pabaigos data </w:t>
      </w:r>
      <w:r>
        <w:rPr>
          <w:rFonts w:cs="Times New Roman" w:ascii="Times New Roman" w:hAnsi="Times New Roman"/>
          <w:color w:val="FF0000"/>
          <w:sz w:val="24"/>
          <w:szCs w:val="24"/>
          <w:lang w:eastAsia="ar-SA"/>
        </w:rPr>
        <w:t>2022- II ketvirtis.</w:t>
      </w:r>
    </w:p>
    <w:p>
      <w:pPr>
        <w:pStyle w:val="Normal"/>
        <w:tabs>
          <w:tab w:val="clear" w:pos="1296"/>
          <w:tab w:val="right" w:pos="9638" w:leader="underscore"/>
        </w:tabs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cs="Times New Roman" w:ascii="Times New Roman" w:hAnsi="Times New Roman"/>
          <w:sz w:val="24"/>
          <w:szCs w:val="24"/>
          <w:lang w:eastAsia="ar-SA"/>
        </w:rPr>
        <w:t>4. Atnaujinamas (modernizuojamas) administracinis pastatas Troškūnų g. 5, Anykščiai, pastato bendras plotas 970,69 kv. m., naudingas plotas 483,70 m</w:t>
      </w:r>
      <w:r>
        <w:rPr>
          <w:rFonts w:cs="Times New Roman" w:ascii="Times New Roman" w:hAnsi="Times New Roman"/>
          <w:sz w:val="24"/>
          <w:szCs w:val="24"/>
          <w:vertAlign w:val="superscript"/>
          <w:lang w:eastAsia="ar-SA"/>
        </w:rPr>
        <w:t>2</w:t>
      </w:r>
      <w:r>
        <w:rPr>
          <w:rFonts w:cs="Times New Roman" w:ascii="Times New Roman" w:hAnsi="Times New Roman"/>
          <w:sz w:val="24"/>
          <w:szCs w:val="24"/>
          <w:lang w:eastAsia="ar-SA"/>
        </w:rPr>
        <w:t xml:space="preserve">, 2 aukštų,  </w:t>
      </w:r>
      <w:r>
        <w:rPr>
          <w:rFonts w:cs="Times New Roman" w:ascii="Times New Roman" w:hAnsi="Times New Roman"/>
          <w:color w:val="FF0000"/>
          <w:sz w:val="24"/>
          <w:szCs w:val="24"/>
          <w:shd w:fill="FFFF00" w:val="clear"/>
          <w:lang w:eastAsia="ar-SA"/>
        </w:rPr>
        <w:t>________ m. statybos</w:t>
      </w:r>
      <w:r>
        <w:rPr>
          <w:rFonts w:cs="Times New Roman" w:ascii="Times New Roman" w:hAnsi="Times New Roman"/>
          <w:color w:val="FF0000"/>
          <w:sz w:val="24"/>
          <w:szCs w:val="24"/>
          <w:lang w:eastAsia="ar-SA"/>
        </w:rPr>
        <w:t>,</w:t>
      </w:r>
      <w:r>
        <w:rPr>
          <w:rFonts w:cs="Times New Roman" w:ascii="Times New Roman" w:hAnsi="Times New Roman"/>
          <w:sz w:val="24"/>
          <w:szCs w:val="24"/>
          <w:lang w:eastAsia="ar-SA"/>
        </w:rPr>
        <w:t xml:space="preserve"> mūrinis pastatas.</w:t>
      </w:r>
    </w:p>
    <w:p>
      <w:pPr>
        <w:pStyle w:val="Normal"/>
        <w:jc w:val="both"/>
        <w:rPr>
          <w:rFonts w:ascii="Times New Roman" w:hAnsi="Times New Roman" w:cs="Times New Roman"/>
          <w:color w:val="FF0000"/>
          <w:sz w:val="24"/>
          <w:szCs w:val="24"/>
          <w:lang w:eastAsia="ar-SA"/>
        </w:rPr>
      </w:pPr>
      <w:r>
        <w:rPr>
          <w:rFonts w:cs="Times New Roman" w:ascii="Times New Roman" w:hAnsi="Times New Roman"/>
          <w:sz w:val="24"/>
          <w:szCs w:val="24"/>
          <w:lang w:eastAsia="ar-SA"/>
        </w:rPr>
        <w:t xml:space="preserve">5. Dokumentus ir informaciją, būtinus pasiūlymui parengti (pirkimo dokumentus) galite gauti: pateikiant prašymą su tiekėjo rekvizitais  el.paštu: </w:t>
      </w:r>
      <w:hyperlink r:id="rId2">
        <w:r>
          <w:rPr>
            <w:rStyle w:val="Internetosaitas"/>
            <w:rFonts w:cs="Times New Roman" w:ascii="Times New Roman" w:hAnsi="Times New Roman"/>
            <w:color w:val="000000" w:themeColor="text1"/>
            <w:sz w:val="24"/>
            <w:szCs w:val="24"/>
            <w:lang w:eastAsia="ar-SA"/>
          </w:rPr>
          <w:t>agne@akvarcas.lt</w:t>
        </w:r>
      </w:hyperlink>
      <w:r>
        <w:rPr>
          <w:rFonts w:cs="Times New Roman" w:ascii="Times New Roman" w:hAnsi="Times New Roman"/>
          <w:color w:val="000000" w:themeColor="text1"/>
          <w:sz w:val="24"/>
          <w:szCs w:val="24"/>
          <w:lang w:eastAsia="ar-SA"/>
        </w:rPr>
        <w:t xml:space="preserve">  kontaktinis asmuo:Agnė Radzvilavičiūtė</w:t>
      </w:r>
      <w:r>
        <w:rPr>
          <w:color w:val="000000" w:themeColor="text1"/>
        </w:rPr>
        <w:t xml:space="preserve"> </w:t>
      </w:r>
      <w:r>
        <w:rPr>
          <w:rFonts w:cs="Times New Roman" w:ascii="Times New Roman" w:hAnsi="Times New Roman"/>
          <w:color w:val="000000" w:themeColor="text1"/>
          <w:sz w:val="24"/>
          <w:szCs w:val="24"/>
          <w:lang w:eastAsia="ar-SA"/>
        </w:rPr>
        <w:t>tel. +370 381 59352, mob. +370 644 57002</w:t>
      </w:r>
      <w:r>
        <w:rPr>
          <w:rFonts w:cs="Times New Roman" w:ascii="Times New Roman" w:hAnsi="Times New Roman"/>
          <w:color w:val="FF0000"/>
          <w:sz w:val="24"/>
          <w:szCs w:val="24"/>
          <w:lang w:eastAsia="ar-SA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eastAsia="ar-SA"/>
        </w:rPr>
        <w:t>Pirkimo dalyviai registruojami. Registruojantis būtina pateikti prašymą su įmonės rekvizitais.</w:t>
      </w:r>
    </w:p>
    <w:p>
      <w:pPr>
        <w:pStyle w:val="Normal"/>
        <w:jc w:val="both"/>
        <w:rPr>
          <w:rFonts w:ascii="Times New Roman" w:hAnsi="Times New Roman" w:cs="Times New Roman"/>
          <w:b/>
          <w:b/>
          <w:i/>
          <w:i/>
          <w:sz w:val="24"/>
          <w:szCs w:val="24"/>
          <w:u w:val="single"/>
          <w:lang w:eastAsia="ar-SA"/>
        </w:rPr>
      </w:pPr>
      <w:r>
        <w:rPr>
          <w:rFonts w:cs="Times New Roman" w:ascii="Times New Roman" w:hAnsi="Times New Roman"/>
          <w:b/>
          <w:i/>
          <w:sz w:val="24"/>
          <w:szCs w:val="24"/>
          <w:u w:val="single"/>
          <w:lang w:eastAsia="ar-SA"/>
        </w:rPr>
        <w:t>Pastaba: Prašome konkurse dalyvauti Tiekėjus, kurie pasirašius sutartį darbus pradės vykdyti nedelsiant.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cs="Times New Roman" w:ascii="Times New Roman" w:hAnsi="Times New Roman"/>
          <w:sz w:val="24"/>
          <w:szCs w:val="24"/>
          <w:lang w:eastAsia="ar-SA"/>
        </w:rPr>
        <w:t>6. Reikalavimai statybos rangovui nurodyti pirkimo dokumentuose.</w:t>
      </w:r>
    </w:p>
    <w:p>
      <w:pPr>
        <w:pStyle w:val="Normal"/>
        <w:tabs>
          <w:tab w:val="clear" w:pos="1296"/>
          <w:tab w:val="left" w:pos="1000" w:leader="none"/>
        </w:tabs>
        <w:ind w:hanging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cs="Times New Roman" w:ascii="Times New Roman" w:hAnsi="Times New Roman"/>
          <w:sz w:val="24"/>
          <w:szCs w:val="24"/>
          <w:lang w:eastAsia="ar-SA"/>
        </w:rPr>
        <w:t xml:space="preserve">           </w:t>
      </w:r>
      <w:r>
        <w:rPr>
          <w:rFonts w:cs="Times New Roman" w:ascii="Times New Roman" w:hAnsi="Times New Roman"/>
          <w:sz w:val="24"/>
          <w:szCs w:val="24"/>
          <w:lang w:eastAsia="ar-SA"/>
        </w:rPr>
        <w:t>7. Pasiūlymai teikiami iki vokų su pasiūlymais atplėšimo procedūros pradžios, nurodytos 10 punkte.</w:t>
      </w:r>
    </w:p>
    <w:p>
      <w:pPr>
        <w:pStyle w:val="Normal"/>
        <w:tabs>
          <w:tab w:val="clear" w:pos="1296"/>
          <w:tab w:val="right" w:pos="9638" w:leader="underscore"/>
        </w:tabs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cs="Times New Roman" w:ascii="Times New Roman" w:hAnsi="Times New Roman"/>
          <w:sz w:val="24"/>
          <w:szCs w:val="24"/>
          <w:lang w:eastAsia="ar-SA"/>
        </w:rPr>
        <w:t xml:space="preserve">8. Pasiūlymas pateikiamas adresu: Troškūnų g. 5, Anykščiai </w:t>
      </w:r>
    </w:p>
    <w:p>
      <w:pPr>
        <w:pStyle w:val="Normal"/>
        <w:tabs>
          <w:tab w:val="clear" w:pos="1296"/>
          <w:tab w:val="left" w:pos="5500" w:leader="none"/>
        </w:tabs>
        <w:suppressAutoHyphens w:val="true"/>
        <w:ind w:hanging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cs="Times New Roman" w:ascii="Times New Roman" w:hAnsi="Times New Roman"/>
          <w:sz w:val="24"/>
          <w:szCs w:val="24"/>
          <w:lang w:eastAsia="ar-SA"/>
        </w:rPr>
        <w:t xml:space="preserve">         </w:t>
      </w:r>
      <w:r>
        <w:rPr>
          <w:rFonts w:cs="Times New Roman" w:ascii="Times New Roman" w:hAnsi="Times New Roman"/>
          <w:sz w:val="24"/>
          <w:szCs w:val="24"/>
          <w:lang w:eastAsia="ar-SA"/>
        </w:rPr>
        <w:t xml:space="preserve">9. Pasiūlymas turi galioti ne mažiau kaip 60 dienų nuo 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pasiūlymų pateikimo termino pabaigos</w:t>
      </w:r>
      <w:r>
        <w:rPr>
          <w:rFonts w:cs="Times New Roman" w:ascii="Times New Roman" w:hAnsi="Times New Roman"/>
          <w:sz w:val="24"/>
          <w:szCs w:val="24"/>
          <w:lang w:eastAsia="ar-SA"/>
        </w:rPr>
        <w:t>.</w:t>
      </w:r>
    </w:p>
    <w:p>
      <w:pPr>
        <w:pStyle w:val="Normal"/>
        <w:tabs>
          <w:tab w:val="clear" w:pos="1296"/>
          <w:tab w:val="right" w:pos="9638" w:leader="underscore"/>
        </w:tabs>
        <w:ind w:hanging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cs="Times New Roman" w:ascii="Times New Roman" w:hAnsi="Times New Roman"/>
          <w:sz w:val="24"/>
          <w:szCs w:val="24"/>
          <w:lang w:eastAsia="ar-SA"/>
        </w:rPr>
        <w:t xml:space="preserve">         </w:t>
      </w:r>
      <w:r>
        <w:rPr>
          <w:rFonts w:cs="Times New Roman" w:ascii="Times New Roman" w:hAnsi="Times New Roman"/>
          <w:sz w:val="24"/>
          <w:szCs w:val="24"/>
          <w:lang w:eastAsia="ar-SA"/>
        </w:rPr>
        <w:t xml:space="preserve">10. Vokų su pasiūlymais atplėšimo procedūra įvyks </w:t>
      </w:r>
      <w:r>
        <w:rPr>
          <w:rFonts w:cs="Times New Roman" w:ascii="Times New Roman" w:hAnsi="Times New Roman"/>
          <w:b/>
          <w:color w:val="FF0000"/>
          <w:sz w:val="24"/>
          <w:szCs w:val="24"/>
          <w:lang w:eastAsia="ar-SA"/>
        </w:rPr>
        <w:t xml:space="preserve">2021 m. </w:t>
      </w:r>
      <w:r>
        <w:rPr>
          <w:rFonts w:eastAsia="Times New Roman" w:cs="Times New Roman" w:ascii="Times New Roman" w:hAnsi="Times New Roman"/>
          <w:b/>
          <w:color w:val="FF0000"/>
          <w:sz w:val="24"/>
          <w:szCs w:val="24"/>
          <w:lang w:eastAsia="ar-SA"/>
        </w:rPr>
        <w:t>gruodžio</w:t>
      </w:r>
      <w:r>
        <w:rPr>
          <w:rFonts w:cs="Times New Roman" w:ascii="Times New Roman" w:hAnsi="Times New Roman"/>
          <w:b/>
          <w:color w:val="FF0000"/>
          <w:sz w:val="24"/>
          <w:szCs w:val="24"/>
          <w:lang w:eastAsia="ar-SA"/>
        </w:rPr>
        <w:t xml:space="preserve">  mėn. ...  d. 9</w:t>
      </w:r>
      <w:r>
        <w:rPr>
          <w:rFonts w:cs="Times New Roman" w:ascii="Times New Roman" w:hAnsi="Times New Roman"/>
          <w:b/>
          <w:color w:val="FF0000"/>
          <w:sz w:val="24"/>
          <w:szCs w:val="24"/>
          <w:vertAlign w:val="superscript"/>
          <w:lang w:eastAsia="ar-SA"/>
        </w:rPr>
        <w:t>00</w:t>
      </w:r>
      <w:r>
        <w:rPr>
          <w:rFonts w:cs="Times New Roman" w:ascii="Times New Roman" w:hAnsi="Times New Roman"/>
          <w:b/>
          <w:color w:val="FF0000"/>
          <w:sz w:val="24"/>
          <w:szCs w:val="24"/>
          <w:lang w:eastAsia="ar-SA"/>
        </w:rPr>
        <w:t xml:space="preserve">  val</w:t>
      </w:r>
      <w:r>
        <w:rPr>
          <w:rFonts w:cs="Times New Roman" w:ascii="Times New Roman" w:hAnsi="Times New Roman"/>
          <w:b/>
          <w:sz w:val="24"/>
          <w:szCs w:val="24"/>
          <w:lang w:eastAsia="ar-SA"/>
        </w:rPr>
        <w:t>.,</w:t>
      </w:r>
      <w:r>
        <w:rPr>
          <w:rFonts w:cs="Times New Roman" w:ascii="Times New Roman" w:hAnsi="Times New Roman"/>
          <w:sz w:val="24"/>
          <w:szCs w:val="24"/>
          <w:lang w:eastAsia="ar-SA"/>
        </w:rPr>
        <w:t xml:space="preserve">  adresu:Troškūnų g. 5, Anykščiai, administracinėse patalpose.</w:t>
      </w:r>
    </w:p>
    <w:p>
      <w:pPr>
        <w:pStyle w:val="Normal"/>
        <w:suppressAutoHyphens w:val="true"/>
        <w:ind w:hanging="0"/>
        <w:jc w:val="both"/>
        <w:rPr/>
      </w:pPr>
      <w:r>
        <w:rPr/>
      </w:r>
    </w:p>
    <w:p>
      <w:pPr>
        <w:pStyle w:val="Normal"/>
        <w:suppressAutoHyphens w:val="true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uppressAutoHyphens w:val="true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tabs>
          <w:tab w:val="clear" w:pos="1296"/>
          <w:tab w:val="left" w:pos="4000" w:leader="none"/>
          <w:tab w:val="left" w:pos="6600" w:leader="none"/>
        </w:tabs>
        <w:ind w:left="3888" w:hanging="316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cs="Times New Roman" w:ascii="Times New Roman" w:hAnsi="Times New Roman"/>
          <w:sz w:val="24"/>
          <w:szCs w:val="24"/>
          <w:lang w:eastAsia="ar-SA"/>
        </w:rPr>
        <w:t xml:space="preserve">Pirkimo komisijos pirmininkas </w:t>
        <w:tab/>
        <w:t xml:space="preserve">________________     </w:t>
      </w:r>
    </w:p>
    <w:p>
      <w:pPr>
        <w:pStyle w:val="Normal"/>
        <w:tabs>
          <w:tab w:val="clear" w:pos="1296"/>
          <w:tab w:val="left" w:pos="4000" w:leader="none"/>
          <w:tab w:val="left" w:pos="6600" w:leader="none"/>
        </w:tabs>
        <w:ind w:left="3888" w:hanging="31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eastAsia="ar-SA"/>
        </w:rPr>
        <w:t xml:space="preserve">                                                        </w:t>
      </w:r>
      <w:r>
        <w:rPr>
          <w:rFonts w:cs="Times New Roman" w:ascii="Times New Roman" w:hAnsi="Times New Roman"/>
          <w:sz w:val="24"/>
          <w:szCs w:val="24"/>
          <w:lang w:eastAsia="ar-SA"/>
        </w:rPr>
        <w:t>(parašas)</w:t>
      </w:r>
    </w:p>
    <w:sectPr>
      <w:type w:val="nextPage"/>
      <w:pgSz w:w="11906" w:h="16838"/>
      <w:pgMar w:left="1701" w:right="567" w:header="0" w:top="0" w:footer="0" w:bottom="42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1296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hyphenationZone w:val="396"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lt-L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93b2e"/>
    <w:pPr>
      <w:widowControl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lt-L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osaitas">
    <w:name w:val="Interneto saitas"/>
    <w:basedOn w:val="DefaultParagraphFont"/>
    <w:uiPriority w:val="99"/>
    <w:unhideWhenUsed/>
    <w:rsid w:val="009d304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205de6"/>
    <w:rPr>
      <w:color w:val="605E5C"/>
      <w:shd w:fill="E1DFDD" w:val="clear"/>
    </w:rPr>
  </w:style>
  <w:style w:type="paragraph" w:styleId="Antrat">
    <w:name w:val="Antraštė"/>
    <w:basedOn w:val="Normal"/>
    <w:next w:val="Pagrindinistekstas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agrindinistekstas">
    <w:name w:val="Body Text"/>
    <w:basedOn w:val="Normal"/>
    <w:pPr>
      <w:spacing w:lineRule="auto" w:line="276" w:before="0" w:after="140"/>
    </w:pPr>
    <w:rPr/>
  </w:style>
  <w:style w:type="paragraph" w:styleId="Sraas">
    <w:name w:val="List"/>
    <w:basedOn w:val="Pagrindinistekstas"/>
    <w:pPr/>
    <w:rPr>
      <w:rFonts w:cs="Arial"/>
    </w:rPr>
  </w:style>
  <w:style w:type="paragraph" w:styleId="Pavadinima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odykl">
    <w:name w:val="Rodyklė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46454c"/>
    <w:pPr>
      <w:spacing w:before="0" w:after="0"/>
      <w:ind w:left="720" w:firstLine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agne@akvarcas.lt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36FED4-581B-4804-B54C-DF7001C8D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Application>LibreOffice/7.1.1.2$Windows_X86_64 LibreOffice_project/fe0b08f4af1bacafe4c7ecc87ce55bb426164676</Application>
  <AppVersion>15.0000</AppVersion>
  <Pages>1</Pages>
  <Words>299</Words>
  <Characters>2101</Characters>
  <CharactersWithSpaces>2473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2018-02-20T08:10:00Z</dcterms:created>
  <dc:creator/>
  <dc:description/>
  <dc:language>lt-LT</dc:language>
  <cp:lastModifiedBy/>
  <cp:lastPrinted>2020-01-24T07:11:00Z</cp:lastPrinted>
  <dcterms:modified xsi:type="dcterms:W3CDTF">2021-12-06T14:51:46Z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