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48D03" w14:textId="77777777" w:rsidR="005948F0" w:rsidRPr="000C2208" w:rsidRDefault="005948F0" w:rsidP="007526B0">
      <w:pPr>
        <w:ind w:right="-178"/>
        <w:rPr>
          <w:b/>
          <w:caps/>
          <w:szCs w:val="24"/>
        </w:rPr>
      </w:pPr>
      <w:bookmarkStart w:id="0" w:name="_Hlk531866929"/>
      <w:r w:rsidRPr="000C2208">
        <w:rPr>
          <w:b/>
          <w:caps/>
          <w:szCs w:val="24"/>
        </w:rPr>
        <w:t>Viešoji įstaiga Tarptautinė amerikos mokykla</w:t>
      </w:r>
      <w:bookmarkEnd w:id="0"/>
      <w:r w:rsidRPr="000C2208">
        <w:rPr>
          <w:b/>
          <w:caps/>
          <w:szCs w:val="24"/>
        </w:rPr>
        <w:t xml:space="preserve"> Vilniuje, įm.k. 111968960</w:t>
      </w:r>
    </w:p>
    <w:p w14:paraId="20E28EC6" w14:textId="77777777" w:rsidR="005948F0" w:rsidRPr="000C2208" w:rsidRDefault="005948F0" w:rsidP="005948F0">
      <w:pPr>
        <w:jc w:val="center"/>
        <w:rPr>
          <w:b/>
          <w:caps/>
          <w:szCs w:val="24"/>
        </w:rPr>
      </w:pPr>
      <w:bookmarkStart w:id="1" w:name="_Hlk531868077"/>
      <w:r w:rsidRPr="000C2208">
        <w:rPr>
          <w:b/>
          <w:caps/>
          <w:szCs w:val="24"/>
        </w:rPr>
        <w:t>Subačiaus g. 41, Vilnius</w:t>
      </w:r>
    </w:p>
    <w:bookmarkEnd w:id="1"/>
    <w:p w14:paraId="2E8BFDE0" w14:textId="77777777" w:rsidR="00610CF5" w:rsidRDefault="00610CF5"/>
    <w:p w14:paraId="4B9739D7" w14:textId="77777777" w:rsidR="005948F0" w:rsidRDefault="005948F0"/>
    <w:p w14:paraId="0392C12E" w14:textId="77777777" w:rsidR="005948F0" w:rsidRDefault="005948F0"/>
    <w:p w14:paraId="3009AD8C" w14:textId="77777777" w:rsidR="005948F0" w:rsidRPr="000C2208" w:rsidRDefault="005948F0" w:rsidP="005948F0">
      <w:pPr>
        <w:jc w:val="center"/>
        <w:rPr>
          <w:b/>
          <w:szCs w:val="24"/>
        </w:rPr>
      </w:pPr>
      <w:r w:rsidRPr="000C2208">
        <w:rPr>
          <w:b/>
          <w:szCs w:val="24"/>
        </w:rPr>
        <w:t>KONKURSO</w:t>
      </w:r>
      <w:r w:rsidRPr="000C2208">
        <w:rPr>
          <w:b/>
          <w:i/>
          <w:szCs w:val="24"/>
        </w:rPr>
        <w:t xml:space="preserve"> </w:t>
      </w:r>
      <w:r w:rsidRPr="000C2208">
        <w:rPr>
          <w:b/>
          <w:szCs w:val="24"/>
        </w:rPr>
        <w:t>SĄLYGOS</w:t>
      </w:r>
    </w:p>
    <w:p w14:paraId="7E53914C" w14:textId="77777777" w:rsidR="005948F0" w:rsidRPr="000C2208" w:rsidRDefault="005948F0" w:rsidP="005948F0">
      <w:pPr>
        <w:jc w:val="center"/>
        <w:rPr>
          <w:b/>
          <w:szCs w:val="24"/>
        </w:rPr>
      </w:pPr>
      <w:bookmarkStart w:id="2" w:name="_Hlk531871149"/>
      <w:r w:rsidRPr="000C2208">
        <w:rPr>
          <w:b/>
          <w:szCs w:val="24"/>
        </w:rPr>
        <w:t>Interaktyvių ekranų ir garsiakalbių interaktyvioms lentoms pirkimas</w:t>
      </w:r>
    </w:p>
    <w:bookmarkEnd w:id="2"/>
    <w:p w14:paraId="66FA0EB6" w14:textId="77777777" w:rsidR="005948F0" w:rsidRDefault="005948F0"/>
    <w:p w14:paraId="221350EF" w14:textId="77777777" w:rsidR="005948F0" w:rsidRDefault="005948F0"/>
    <w:p w14:paraId="5A149B1E" w14:textId="77777777" w:rsidR="005948F0" w:rsidRDefault="005948F0"/>
    <w:p w14:paraId="638FB3E0" w14:textId="77777777" w:rsidR="005948F0" w:rsidRPr="000C2208" w:rsidRDefault="005948F0" w:rsidP="005948F0">
      <w:pPr>
        <w:jc w:val="center"/>
        <w:rPr>
          <w:b/>
          <w:szCs w:val="24"/>
        </w:rPr>
      </w:pPr>
      <w:r w:rsidRPr="000C2208">
        <w:rPr>
          <w:b/>
          <w:szCs w:val="24"/>
        </w:rPr>
        <w:t>TURINYS</w:t>
      </w:r>
    </w:p>
    <w:sdt>
      <w:sdtPr>
        <w:rPr>
          <w:rFonts w:ascii="Times New Roman" w:eastAsia="Times New Roman" w:hAnsi="Times New Roman" w:cs="Times New Roman"/>
          <w:color w:val="auto"/>
          <w:sz w:val="24"/>
          <w:szCs w:val="20"/>
          <w:lang w:val="lt-LT"/>
        </w:rPr>
        <w:id w:val="1871949067"/>
        <w:docPartObj>
          <w:docPartGallery w:val="Table of Contents"/>
          <w:docPartUnique/>
        </w:docPartObj>
      </w:sdtPr>
      <w:sdtEndPr>
        <w:rPr>
          <w:b/>
          <w:bCs/>
          <w:noProof/>
        </w:rPr>
      </w:sdtEndPr>
      <w:sdtContent>
        <w:p w14:paraId="1AF47A62" w14:textId="77777777" w:rsidR="006534FC" w:rsidRPr="004935FD" w:rsidRDefault="006534FC">
          <w:pPr>
            <w:pStyle w:val="TOCHeading"/>
            <w:rPr>
              <w:sz w:val="16"/>
              <w:szCs w:val="16"/>
            </w:rPr>
          </w:pPr>
        </w:p>
        <w:p w14:paraId="3007CB8F" w14:textId="2FF480E7" w:rsidR="004935FD" w:rsidRPr="000C2208" w:rsidRDefault="006534FC" w:rsidP="007526B0">
          <w:pPr>
            <w:pStyle w:val="TOC1"/>
            <w:rPr>
              <w:rFonts w:asciiTheme="minorHAnsi" w:eastAsiaTheme="minorEastAsia" w:hAnsiTheme="minorHAnsi" w:cstheme="minorBidi"/>
              <w:noProof/>
              <w:sz w:val="22"/>
              <w:szCs w:val="22"/>
              <w:lang w:val="en-US"/>
            </w:rPr>
          </w:pPr>
          <w:r w:rsidRPr="000C2208">
            <w:rPr>
              <w:bCs/>
              <w:noProof/>
            </w:rPr>
            <w:fldChar w:fldCharType="begin"/>
          </w:r>
          <w:r w:rsidRPr="000C2208">
            <w:rPr>
              <w:bCs/>
              <w:noProof/>
            </w:rPr>
            <w:instrText xml:space="preserve"> TOC \o "1-3" \h \z \u </w:instrText>
          </w:r>
          <w:r w:rsidRPr="000C2208">
            <w:rPr>
              <w:bCs/>
              <w:noProof/>
            </w:rPr>
            <w:fldChar w:fldCharType="separate"/>
          </w:r>
          <w:hyperlink w:anchor="_Toc532208166" w:history="1">
            <w:r w:rsidR="004935FD" w:rsidRPr="000C2208">
              <w:rPr>
                <w:rStyle w:val="Hyperlink"/>
                <w:noProof/>
              </w:rPr>
              <w:t>1.</w:t>
            </w:r>
            <w:r w:rsidR="004935FD" w:rsidRPr="000C2208">
              <w:rPr>
                <w:rFonts w:asciiTheme="minorHAnsi" w:eastAsiaTheme="minorEastAsia" w:hAnsiTheme="minorHAnsi" w:cstheme="minorBidi"/>
                <w:noProof/>
                <w:sz w:val="22"/>
                <w:szCs w:val="22"/>
                <w:lang w:val="en-US"/>
              </w:rPr>
              <w:tab/>
            </w:r>
            <w:r w:rsidR="004935FD" w:rsidRPr="000C2208">
              <w:rPr>
                <w:rStyle w:val="Hyperlink"/>
                <w:noProof/>
              </w:rPr>
              <w:t>BENDROSIOS NUOSTATOS</w:t>
            </w:r>
            <w:r w:rsidR="004935FD" w:rsidRPr="000C2208">
              <w:rPr>
                <w:noProof/>
                <w:webHidden/>
              </w:rPr>
              <w:tab/>
            </w:r>
            <w:r w:rsidR="004935FD" w:rsidRPr="000C2208">
              <w:rPr>
                <w:noProof/>
                <w:webHidden/>
              </w:rPr>
              <w:fldChar w:fldCharType="begin"/>
            </w:r>
            <w:r w:rsidR="004935FD" w:rsidRPr="000C2208">
              <w:rPr>
                <w:noProof/>
                <w:webHidden/>
              </w:rPr>
              <w:instrText xml:space="preserve"> PAGEREF _Toc532208166 \h </w:instrText>
            </w:r>
            <w:r w:rsidR="004935FD" w:rsidRPr="000C2208">
              <w:rPr>
                <w:noProof/>
                <w:webHidden/>
              </w:rPr>
            </w:r>
            <w:r w:rsidR="004935FD" w:rsidRPr="000C2208">
              <w:rPr>
                <w:noProof/>
                <w:webHidden/>
              </w:rPr>
              <w:fldChar w:fldCharType="separate"/>
            </w:r>
            <w:r w:rsidR="004526C6">
              <w:rPr>
                <w:noProof/>
                <w:webHidden/>
              </w:rPr>
              <w:t>2</w:t>
            </w:r>
            <w:r w:rsidR="004935FD" w:rsidRPr="000C2208">
              <w:rPr>
                <w:noProof/>
                <w:webHidden/>
              </w:rPr>
              <w:fldChar w:fldCharType="end"/>
            </w:r>
          </w:hyperlink>
        </w:p>
        <w:p w14:paraId="3618EB24" w14:textId="2E03DC40" w:rsidR="004935FD" w:rsidRPr="000C2208" w:rsidRDefault="0049101F" w:rsidP="007526B0">
          <w:pPr>
            <w:pStyle w:val="TOC1"/>
            <w:rPr>
              <w:rFonts w:asciiTheme="minorHAnsi" w:eastAsiaTheme="minorEastAsia" w:hAnsiTheme="minorHAnsi" w:cstheme="minorBidi"/>
              <w:noProof/>
              <w:sz w:val="22"/>
              <w:szCs w:val="22"/>
              <w:lang w:val="en-US"/>
            </w:rPr>
          </w:pPr>
          <w:hyperlink w:anchor="_Toc532208167" w:history="1">
            <w:r w:rsidR="004935FD" w:rsidRPr="000C2208">
              <w:rPr>
                <w:rStyle w:val="Hyperlink"/>
                <w:noProof/>
              </w:rPr>
              <w:t>2.</w:t>
            </w:r>
            <w:r w:rsidR="004935FD" w:rsidRPr="000C2208">
              <w:rPr>
                <w:rFonts w:asciiTheme="minorHAnsi" w:eastAsiaTheme="minorEastAsia" w:hAnsiTheme="minorHAnsi" w:cstheme="minorBidi"/>
                <w:noProof/>
                <w:sz w:val="22"/>
                <w:szCs w:val="22"/>
                <w:lang w:val="en-US"/>
              </w:rPr>
              <w:tab/>
            </w:r>
            <w:r w:rsidR="004935FD" w:rsidRPr="000C2208">
              <w:rPr>
                <w:rStyle w:val="Hyperlink"/>
                <w:noProof/>
              </w:rPr>
              <w:t>PIRKIMO OBJEKTAS</w:t>
            </w:r>
            <w:r w:rsidR="004935FD" w:rsidRPr="000C2208">
              <w:rPr>
                <w:noProof/>
                <w:webHidden/>
              </w:rPr>
              <w:tab/>
            </w:r>
            <w:r w:rsidR="004935FD" w:rsidRPr="000C2208">
              <w:rPr>
                <w:noProof/>
                <w:webHidden/>
              </w:rPr>
              <w:fldChar w:fldCharType="begin"/>
            </w:r>
            <w:r w:rsidR="004935FD" w:rsidRPr="000C2208">
              <w:rPr>
                <w:noProof/>
                <w:webHidden/>
              </w:rPr>
              <w:instrText xml:space="preserve"> PAGEREF _Toc532208167 \h </w:instrText>
            </w:r>
            <w:r w:rsidR="004935FD" w:rsidRPr="000C2208">
              <w:rPr>
                <w:noProof/>
                <w:webHidden/>
              </w:rPr>
            </w:r>
            <w:r w:rsidR="004935FD" w:rsidRPr="000C2208">
              <w:rPr>
                <w:noProof/>
                <w:webHidden/>
              </w:rPr>
              <w:fldChar w:fldCharType="separate"/>
            </w:r>
            <w:r w:rsidR="004526C6">
              <w:rPr>
                <w:noProof/>
                <w:webHidden/>
              </w:rPr>
              <w:t>2</w:t>
            </w:r>
            <w:r w:rsidR="004935FD" w:rsidRPr="000C2208">
              <w:rPr>
                <w:noProof/>
                <w:webHidden/>
              </w:rPr>
              <w:fldChar w:fldCharType="end"/>
            </w:r>
          </w:hyperlink>
        </w:p>
        <w:p w14:paraId="750194C6" w14:textId="609A24C4" w:rsidR="004935FD" w:rsidRPr="000C2208" w:rsidRDefault="0049101F" w:rsidP="007526B0">
          <w:pPr>
            <w:pStyle w:val="TOC1"/>
            <w:rPr>
              <w:rFonts w:asciiTheme="minorHAnsi" w:eastAsiaTheme="minorEastAsia" w:hAnsiTheme="minorHAnsi" w:cstheme="minorBidi"/>
              <w:noProof/>
              <w:sz w:val="22"/>
              <w:szCs w:val="22"/>
              <w:lang w:val="en-US"/>
            </w:rPr>
          </w:pPr>
          <w:hyperlink w:anchor="_Toc532208168" w:history="1">
            <w:r w:rsidR="004935FD" w:rsidRPr="000C2208">
              <w:rPr>
                <w:rStyle w:val="Hyperlink"/>
                <w:noProof/>
              </w:rPr>
              <w:t>3.</w:t>
            </w:r>
            <w:r w:rsidR="004935FD" w:rsidRPr="000C2208">
              <w:rPr>
                <w:rFonts w:asciiTheme="minorHAnsi" w:eastAsiaTheme="minorEastAsia" w:hAnsiTheme="minorHAnsi" w:cstheme="minorBidi"/>
                <w:noProof/>
                <w:sz w:val="22"/>
                <w:szCs w:val="22"/>
                <w:lang w:val="en-US"/>
              </w:rPr>
              <w:tab/>
            </w:r>
            <w:r w:rsidR="00A86504">
              <w:rPr>
                <w:rStyle w:val="Hyperlink"/>
                <w:noProof/>
              </w:rPr>
              <w:t>KITI REIKALAVIMAI TIEKĖJAMS</w:t>
            </w:r>
            <w:r w:rsidR="004935FD" w:rsidRPr="000C2208">
              <w:rPr>
                <w:noProof/>
                <w:webHidden/>
              </w:rPr>
              <w:tab/>
            </w:r>
            <w:r w:rsidR="004935FD" w:rsidRPr="000C2208">
              <w:rPr>
                <w:noProof/>
                <w:webHidden/>
              </w:rPr>
              <w:fldChar w:fldCharType="begin"/>
            </w:r>
            <w:r w:rsidR="004935FD" w:rsidRPr="000C2208">
              <w:rPr>
                <w:noProof/>
                <w:webHidden/>
              </w:rPr>
              <w:instrText xml:space="preserve"> PAGEREF _Toc532208168 \h </w:instrText>
            </w:r>
            <w:r w:rsidR="004935FD" w:rsidRPr="000C2208">
              <w:rPr>
                <w:noProof/>
                <w:webHidden/>
              </w:rPr>
            </w:r>
            <w:r w:rsidR="004935FD" w:rsidRPr="000C2208">
              <w:rPr>
                <w:noProof/>
                <w:webHidden/>
              </w:rPr>
              <w:fldChar w:fldCharType="separate"/>
            </w:r>
            <w:r w:rsidR="004526C6">
              <w:rPr>
                <w:noProof/>
                <w:webHidden/>
              </w:rPr>
              <w:t>2</w:t>
            </w:r>
            <w:r w:rsidR="004935FD" w:rsidRPr="000C2208">
              <w:rPr>
                <w:noProof/>
                <w:webHidden/>
              </w:rPr>
              <w:fldChar w:fldCharType="end"/>
            </w:r>
          </w:hyperlink>
        </w:p>
        <w:p w14:paraId="58B561D2" w14:textId="411BFDA8" w:rsidR="004935FD" w:rsidRPr="000C2208" w:rsidRDefault="0049101F" w:rsidP="007526B0">
          <w:pPr>
            <w:pStyle w:val="TOC1"/>
            <w:rPr>
              <w:rFonts w:asciiTheme="minorHAnsi" w:eastAsiaTheme="minorEastAsia" w:hAnsiTheme="minorHAnsi" w:cstheme="minorBidi"/>
              <w:noProof/>
              <w:sz w:val="22"/>
              <w:szCs w:val="22"/>
              <w:lang w:val="en-US"/>
            </w:rPr>
          </w:pPr>
          <w:hyperlink w:anchor="_Toc532208169" w:history="1">
            <w:r w:rsidR="004935FD" w:rsidRPr="000C2208">
              <w:rPr>
                <w:rStyle w:val="Hyperlink"/>
                <w:noProof/>
              </w:rPr>
              <w:t>4.</w:t>
            </w:r>
            <w:r w:rsidR="004935FD" w:rsidRPr="000C2208">
              <w:rPr>
                <w:rFonts w:asciiTheme="minorHAnsi" w:eastAsiaTheme="minorEastAsia" w:hAnsiTheme="minorHAnsi" w:cstheme="minorBidi"/>
                <w:noProof/>
                <w:sz w:val="22"/>
                <w:szCs w:val="22"/>
                <w:lang w:val="en-US"/>
              </w:rPr>
              <w:tab/>
            </w:r>
            <w:r w:rsidR="004935FD" w:rsidRPr="000C2208">
              <w:rPr>
                <w:rStyle w:val="Hyperlink"/>
                <w:noProof/>
              </w:rPr>
              <w:t>PASIŪLYMŲ RENGIMAS, PATEIKIMAS, KEITIMAS</w:t>
            </w:r>
            <w:r w:rsidR="004935FD" w:rsidRPr="000C2208">
              <w:rPr>
                <w:noProof/>
                <w:webHidden/>
              </w:rPr>
              <w:tab/>
            </w:r>
            <w:r w:rsidR="004935FD" w:rsidRPr="000C2208">
              <w:rPr>
                <w:noProof/>
                <w:webHidden/>
              </w:rPr>
              <w:fldChar w:fldCharType="begin"/>
            </w:r>
            <w:r w:rsidR="004935FD" w:rsidRPr="000C2208">
              <w:rPr>
                <w:noProof/>
                <w:webHidden/>
              </w:rPr>
              <w:instrText xml:space="preserve"> PAGEREF _Toc532208169 \h </w:instrText>
            </w:r>
            <w:r w:rsidR="004935FD" w:rsidRPr="000C2208">
              <w:rPr>
                <w:noProof/>
                <w:webHidden/>
              </w:rPr>
            </w:r>
            <w:r w:rsidR="004935FD" w:rsidRPr="000C2208">
              <w:rPr>
                <w:noProof/>
                <w:webHidden/>
              </w:rPr>
              <w:fldChar w:fldCharType="separate"/>
            </w:r>
            <w:r w:rsidR="004526C6">
              <w:rPr>
                <w:noProof/>
                <w:webHidden/>
              </w:rPr>
              <w:t>2</w:t>
            </w:r>
            <w:r w:rsidR="004935FD" w:rsidRPr="000C2208">
              <w:rPr>
                <w:noProof/>
                <w:webHidden/>
              </w:rPr>
              <w:fldChar w:fldCharType="end"/>
            </w:r>
          </w:hyperlink>
        </w:p>
        <w:p w14:paraId="417692BA" w14:textId="29C762A0" w:rsidR="004935FD" w:rsidRPr="000C2208" w:rsidRDefault="0049101F" w:rsidP="007526B0">
          <w:pPr>
            <w:pStyle w:val="TOC1"/>
            <w:rPr>
              <w:rFonts w:asciiTheme="minorHAnsi" w:eastAsiaTheme="minorEastAsia" w:hAnsiTheme="minorHAnsi" w:cstheme="minorBidi"/>
              <w:noProof/>
              <w:sz w:val="22"/>
              <w:szCs w:val="22"/>
              <w:lang w:val="en-US"/>
            </w:rPr>
          </w:pPr>
          <w:hyperlink w:anchor="_Toc532208170" w:history="1">
            <w:r w:rsidR="004935FD" w:rsidRPr="000C2208">
              <w:rPr>
                <w:rStyle w:val="Hyperlink"/>
                <w:noProof/>
              </w:rPr>
              <w:t>5.</w:t>
            </w:r>
            <w:r w:rsidR="004935FD" w:rsidRPr="000C2208">
              <w:rPr>
                <w:rFonts w:asciiTheme="minorHAnsi" w:eastAsiaTheme="minorEastAsia" w:hAnsiTheme="minorHAnsi" w:cstheme="minorBidi"/>
                <w:noProof/>
                <w:sz w:val="22"/>
                <w:szCs w:val="22"/>
                <w:lang w:val="en-US"/>
              </w:rPr>
              <w:tab/>
            </w:r>
            <w:r w:rsidR="004935FD" w:rsidRPr="000C2208">
              <w:rPr>
                <w:rStyle w:val="Hyperlink"/>
                <w:noProof/>
              </w:rPr>
              <w:t>KONKURSO SĄLYGŲ PAAIŠKINIMAS IR PATIKSLINIMAS</w:t>
            </w:r>
            <w:r w:rsidR="004935FD" w:rsidRPr="000C2208">
              <w:rPr>
                <w:noProof/>
                <w:webHidden/>
              </w:rPr>
              <w:tab/>
            </w:r>
            <w:r w:rsidR="004935FD" w:rsidRPr="000C2208">
              <w:rPr>
                <w:noProof/>
                <w:webHidden/>
              </w:rPr>
              <w:fldChar w:fldCharType="begin"/>
            </w:r>
            <w:r w:rsidR="004935FD" w:rsidRPr="000C2208">
              <w:rPr>
                <w:noProof/>
                <w:webHidden/>
              </w:rPr>
              <w:instrText xml:space="preserve"> PAGEREF _Toc532208170 \h </w:instrText>
            </w:r>
            <w:r w:rsidR="004935FD" w:rsidRPr="000C2208">
              <w:rPr>
                <w:noProof/>
                <w:webHidden/>
              </w:rPr>
            </w:r>
            <w:r w:rsidR="004935FD" w:rsidRPr="000C2208">
              <w:rPr>
                <w:noProof/>
                <w:webHidden/>
              </w:rPr>
              <w:fldChar w:fldCharType="separate"/>
            </w:r>
            <w:r w:rsidR="004526C6">
              <w:rPr>
                <w:noProof/>
                <w:webHidden/>
              </w:rPr>
              <w:t>3</w:t>
            </w:r>
            <w:r w:rsidR="004935FD" w:rsidRPr="000C2208">
              <w:rPr>
                <w:noProof/>
                <w:webHidden/>
              </w:rPr>
              <w:fldChar w:fldCharType="end"/>
            </w:r>
          </w:hyperlink>
        </w:p>
        <w:p w14:paraId="7CE7B073" w14:textId="08D6C770" w:rsidR="004935FD" w:rsidRPr="000C2208" w:rsidRDefault="0049101F" w:rsidP="007526B0">
          <w:pPr>
            <w:pStyle w:val="TOC1"/>
            <w:rPr>
              <w:rFonts w:asciiTheme="minorHAnsi" w:eastAsiaTheme="minorEastAsia" w:hAnsiTheme="minorHAnsi" w:cstheme="minorBidi"/>
              <w:noProof/>
              <w:sz w:val="22"/>
              <w:szCs w:val="22"/>
              <w:lang w:val="en-US"/>
            </w:rPr>
          </w:pPr>
          <w:hyperlink w:anchor="_Toc532208171" w:history="1">
            <w:r w:rsidR="004935FD" w:rsidRPr="000C2208">
              <w:rPr>
                <w:rStyle w:val="Hyperlink"/>
                <w:noProof/>
              </w:rPr>
              <w:t>6.</w:t>
            </w:r>
            <w:r w:rsidR="004935FD" w:rsidRPr="000C2208">
              <w:rPr>
                <w:rFonts w:asciiTheme="minorHAnsi" w:eastAsiaTheme="minorEastAsia" w:hAnsiTheme="minorHAnsi" w:cstheme="minorBidi"/>
                <w:noProof/>
                <w:sz w:val="22"/>
                <w:szCs w:val="22"/>
                <w:lang w:val="en-US"/>
              </w:rPr>
              <w:tab/>
            </w:r>
            <w:r w:rsidR="004935FD" w:rsidRPr="000C2208">
              <w:rPr>
                <w:rStyle w:val="Hyperlink"/>
                <w:noProof/>
              </w:rPr>
              <w:t>PASIŪLYMŲ NAGRINĖJIMAS IR VERTINIMAS</w:t>
            </w:r>
            <w:r w:rsidR="004935FD" w:rsidRPr="000C2208">
              <w:rPr>
                <w:noProof/>
                <w:webHidden/>
              </w:rPr>
              <w:tab/>
            </w:r>
            <w:r w:rsidR="004935FD" w:rsidRPr="000C2208">
              <w:rPr>
                <w:noProof/>
                <w:webHidden/>
              </w:rPr>
              <w:fldChar w:fldCharType="begin"/>
            </w:r>
            <w:r w:rsidR="004935FD" w:rsidRPr="000C2208">
              <w:rPr>
                <w:noProof/>
                <w:webHidden/>
              </w:rPr>
              <w:instrText xml:space="preserve"> PAGEREF _Toc532208171 \h </w:instrText>
            </w:r>
            <w:r w:rsidR="004935FD" w:rsidRPr="000C2208">
              <w:rPr>
                <w:noProof/>
                <w:webHidden/>
              </w:rPr>
            </w:r>
            <w:r w:rsidR="004935FD" w:rsidRPr="000C2208">
              <w:rPr>
                <w:noProof/>
                <w:webHidden/>
              </w:rPr>
              <w:fldChar w:fldCharType="separate"/>
            </w:r>
            <w:r w:rsidR="004526C6">
              <w:rPr>
                <w:noProof/>
                <w:webHidden/>
              </w:rPr>
              <w:t>4</w:t>
            </w:r>
            <w:r w:rsidR="004935FD" w:rsidRPr="000C2208">
              <w:rPr>
                <w:noProof/>
                <w:webHidden/>
              </w:rPr>
              <w:fldChar w:fldCharType="end"/>
            </w:r>
          </w:hyperlink>
        </w:p>
        <w:p w14:paraId="5F692589" w14:textId="51D23001" w:rsidR="004935FD" w:rsidRPr="000C2208" w:rsidRDefault="0049101F" w:rsidP="007526B0">
          <w:pPr>
            <w:pStyle w:val="TOC1"/>
            <w:rPr>
              <w:rFonts w:asciiTheme="minorHAnsi" w:eastAsiaTheme="minorEastAsia" w:hAnsiTheme="minorHAnsi" w:cstheme="minorBidi"/>
              <w:noProof/>
              <w:sz w:val="22"/>
              <w:szCs w:val="22"/>
              <w:lang w:val="en-US"/>
            </w:rPr>
          </w:pPr>
          <w:hyperlink w:anchor="_Toc532208172" w:history="1">
            <w:r w:rsidR="004935FD" w:rsidRPr="000C2208">
              <w:rPr>
                <w:rStyle w:val="Hyperlink"/>
                <w:noProof/>
              </w:rPr>
              <w:t>7.</w:t>
            </w:r>
            <w:r w:rsidR="004935FD" w:rsidRPr="000C2208">
              <w:rPr>
                <w:rFonts w:asciiTheme="minorHAnsi" w:eastAsiaTheme="minorEastAsia" w:hAnsiTheme="minorHAnsi" w:cstheme="minorBidi"/>
                <w:noProof/>
                <w:sz w:val="22"/>
                <w:szCs w:val="22"/>
                <w:lang w:val="en-US"/>
              </w:rPr>
              <w:tab/>
            </w:r>
            <w:r w:rsidR="004935FD" w:rsidRPr="000C2208">
              <w:rPr>
                <w:rStyle w:val="Hyperlink"/>
                <w:noProof/>
              </w:rPr>
              <w:t>PASIŪLYMŲ ATMETIMO PRIEŽASTYS</w:t>
            </w:r>
            <w:r w:rsidR="004935FD" w:rsidRPr="000C2208">
              <w:rPr>
                <w:noProof/>
                <w:webHidden/>
              </w:rPr>
              <w:tab/>
            </w:r>
            <w:r w:rsidR="004935FD" w:rsidRPr="000C2208">
              <w:rPr>
                <w:noProof/>
                <w:webHidden/>
              </w:rPr>
              <w:fldChar w:fldCharType="begin"/>
            </w:r>
            <w:r w:rsidR="004935FD" w:rsidRPr="000C2208">
              <w:rPr>
                <w:noProof/>
                <w:webHidden/>
              </w:rPr>
              <w:instrText xml:space="preserve"> PAGEREF _Toc532208172 \h </w:instrText>
            </w:r>
            <w:r w:rsidR="004935FD" w:rsidRPr="000C2208">
              <w:rPr>
                <w:noProof/>
                <w:webHidden/>
              </w:rPr>
            </w:r>
            <w:r w:rsidR="004935FD" w:rsidRPr="000C2208">
              <w:rPr>
                <w:noProof/>
                <w:webHidden/>
              </w:rPr>
              <w:fldChar w:fldCharType="separate"/>
            </w:r>
            <w:r w:rsidR="004526C6">
              <w:rPr>
                <w:noProof/>
                <w:webHidden/>
              </w:rPr>
              <w:t>4</w:t>
            </w:r>
            <w:r w:rsidR="004935FD" w:rsidRPr="000C2208">
              <w:rPr>
                <w:noProof/>
                <w:webHidden/>
              </w:rPr>
              <w:fldChar w:fldCharType="end"/>
            </w:r>
          </w:hyperlink>
        </w:p>
        <w:p w14:paraId="1080B13A" w14:textId="18EEE4EF" w:rsidR="004935FD" w:rsidRPr="000C2208" w:rsidRDefault="0049101F" w:rsidP="007526B0">
          <w:pPr>
            <w:pStyle w:val="TOC1"/>
            <w:rPr>
              <w:rFonts w:asciiTheme="minorHAnsi" w:eastAsiaTheme="minorEastAsia" w:hAnsiTheme="minorHAnsi" w:cstheme="minorBidi"/>
              <w:noProof/>
              <w:sz w:val="22"/>
              <w:szCs w:val="22"/>
              <w:lang w:val="en-US"/>
            </w:rPr>
          </w:pPr>
          <w:hyperlink w:anchor="_Toc532208174" w:history="1">
            <w:r w:rsidR="00AF7B69">
              <w:rPr>
                <w:rStyle w:val="Hyperlink"/>
                <w:noProof/>
              </w:rPr>
              <w:t>8</w:t>
            </w:r>
            <w:r w:rsidR="004935FD" w:rsidRPr="000C2208">
              <w:rPr>
                <w:rStyle w:val="Hyperlink"/>
                <w:noProof/>
              </w:rPr>
              <w:t>.</w:t>
            </w:r>
            <w:r w:rsidR="004935FD" w:rsidRPr="000C2208">
              <w:rPr>
                <w:rFonts w:asciiTheme="minorHAnsi" w:eastAsiaTheme="minorEastAsia" w:hAnsiTheme="minorHAnsi" w:cstheme="minorBidi"/>
                <w:noProof/>
                <w:sz w:val="22"/>
                <w:szCs w:val="22"/>
                <w:lang w:val="en-US"/>
              </w:rPr>
              <w:tab/>
            </w:r>
            <w:r w:rsidR="004935FD" w:rsidRPr="000C2208">
              <w:rPr>
                <w:rStyle w:val="Hyperlink"/>
                <w:noProof/>
              </w:rPr>
              <w:t>SPRENDIMAS DĖL LAIMĖTOJO NUSTATYMO</w:t>
            </w:r>
            <w:r w:rsidR="004935FD" w:rsidRPr="000C2208">
              <w:rPr>
                <w:noProof/>
                <w:webHidden/>
              </w:rPr>
              <w:tab/>
            </w:r>
            <w:r w:rsidR="004935FD" w:rsidRPr="000C2208">
              <w:rPr>
                <w:noProof/>
                <w:webHidden/>
              </w:rPr>
              <w:fldChar w:fldCharType="begin"/>
            </w:r>
            <w:r w:rsidR="004935FD" w:rsidRPr="000C2208">
              <w:rPr>
                <w:noProof/>
                <w:webHidden/>
              </w:rPr>
              <w:instrText xml:space="preserve"> PAGEREF _Toc532208174 \h </w:instrText>
            </w:r>
            <w:r w:rsidR="004935FD" w:rsidRPr="000C2208">
              <w:rPr>
                <w:noProof/>
                <w:webHidden/>
              </w:rPr>
            </w:r>
            <w:r w:rsidR="004935FD" w:rsidRPr="000C2208">
              <w:rPr>
                <w:noProof/>
                <w:webHidden/>
              </w:rPr>
              <w:fldChar w:fldCharType="separate"/>
            </w:r>
            <w:r w:rsidR="004526C6">
              <w:rPr>
                <w:noProof/>
                <w:webHidden/>
              </w:rPr>
              <w:t>4</w:t>
            </w:r>
            <w:r w:rsidR="004935FD" w:rsidRPr="000C2208">
              <w:rPr>
                <w:noProof/>
                <w:webHidden/>
              </w:rPr>
              <w:fldChar w:fldCharType="end"/>
            </w:r>
          </w:hyperlink>
        </w:p>
        <w:p w14:paraId="341BA7F5" w14:textId="40F28894" w:rsidR="004935FD" w:rsidRPr="000C2208" w:rsidRDefault="0049101F" w:rsidP="007526B0">
          <w:pPr>
            <w:pStyle w:val="TOC1"/>
            <w:rPr>
              <w:rFonts w:asciiTheme="minorHAnsi" w:eastAsiaTheme="minorEastAsia" w:hAnsiTheme="minorHAnsi" w:cstheme="minorBidi"/>
              <w:noProof/>
              <w:sz w:val="22"/>
              <w:szCs w:val="22"/>
              <w:lang w:val="en-US"/>
            </w:rPr>
          </w:pPr>
          <w:hyperlink w:anchor="_Toc532208175" w:history="1">
            <w:r w:rsidR="00AF7B69">
              <w:rPr>
                <w:rStyle w:val="Hyperlink"/>
                <w:noProof/>
              </w:rPr>
              <w:t>9</w:t>
            </w:r>
            <w:r w:rsidR="004935FD" w:rsidRPr="000C2208">
              <w:rPr>
                <w:rStyle w:val="Hyperlink"/>
                <w:noProof/>
              </w:rPr>
              <w:t>.</w:t>
            </w:r>
            <w:r w:rsidR="00AC7FB4">
              <w:rPr>
                <w:rStyle w:val="Hyperlink"/>
                <w:noProof/>
              </w:rPr>
              <w:t xml:space="preserve">      </w:t>
            </w:r>
            <w:r w:rsidR="008739C6">
              <w:rPr>
                <w:rStyle w:val="Hyperlink"/>
                <w:noProof/>
              </w:rPr>
              <w:t xml:space="preserve"> </w:t>
            </w:r>
            <w:r w:rsidR="00AC7FB4">
              <w:rPr>
                <w:rStyle w:val="Hyperlink"/>
                <w:noProof/>
              </w:rPr>
              <w:t xml:space="preserve"> </w:t>
            </w:r>
            <w:r w:rsidR="004935FD" w:rsidRPr="000C2208">
              <w:rPr>
                <w:rStyle w:val="Hyperlink"/>
                <w:noProof/>
              </w:rPr>
              <w:t>PIRKIMO SUTARTIES SĄLYGOS</w:t>
            </w:r>
            <w:r w:rsidR="004935FD" w:rsidRPr="000C2208">
              <w:rPr>
                <w:noProof/>
                <w:webHidden/>
              </w:rPr>
              <w:tab/>
            </w:r>
            <w:r w:rsidR="004935FD" w:rsidRPr="000C2208">
              <w:rPr>
                <w:noProof/>
                <w:webHidden/>
              </w:rPr>
              <w:fldChar w:fldCharType="begin"/>
            </w:r>
            <w:r w:rsidR="004935FD" w:rsidRPr="000C2208">
              <w:rPr>
                <w:noProof/>
                <w:webHidden/>
              </w:rPr>
              <w:instrText xml:space="preserve"> PAGEREF _Toc532208175 \h </w:instrText>
            </w:r>
            <w:r w:rsidR="004935FD" w:rsidRPr="000C2208">
              <w:rPr>
                <w:noProof/>
                <w:webHidden/>
              </w:rPr>
            </w:r>
            <w:r w:rsidR="004935FD" w:rsidRPr="000C2208">
              <w:rPr>
                <w:noProof/>
                <w:webHidden/>
              </w:rPr>
              <w:fldChar w:fldCharType="separate"/>
            </w:r>
            <w:r w:rsidR="004526C6">
              <w:rPr>
                <w:noProof/>
                <w:webHidden/>
              </w:rPr>
              <w:t>5</w:t>
            </w:r>
            <w:r w:rsidR="004935FD" w:rsidRPr="000C2208">
              <w:rPr>
                <w:noProof/>
                <w:webHidden/>
              </w:rPr>
              <w:fldChar w:fldCharType="end"/>
            </w:r>
          </w:hyperlink>
        </w:p>
        <w:p w14:paraId="24072A16" w14:textId="2FFB70A0" w:rsidR="004935FD" w:rsidRPr="000C2208" w:rsidRDefault="0049101F" w:rsidP="007526B0">
          <w:pPr>
            <w:pStyle w:val="TOC1"/>
            <w:rPr>
              <w:rFonts w:asciiTheme="minorHAnsi" w:eastAsiaTheme="minorEastAsia" w:hAnsiTheme="minorHAnsi" w:cstheme="minorBidi"/>
              <w:noProof/>
              <w:sz w:val="22"/>
              <w:szCs w:val="22"/>
              <w:lang w:val="en-US"/>
            </w:rPr>
          </w:pPr>
          <w:hyperlink w:anchor="_Toc532208176" w:history="1">
            <w:r w:rsidR="004935FD" w:rsidRPr="000C2208">
              <w:rPr>
                <w:rStyle w:val="Hyperlink"/>
                <w:noProof/>
              </w:rPr>
              <w:t>1</w:t>
            </w:r>
            <w:r w:rsidR="00AF7B69">
              <w:rPr>
                <w:rStyle w:val="Hyperlink"/>
                <w:noProof/>
              </w:rPr>
              <w:t>0</w:t>
            </w:r>
            <w:r w:rsidR="004935FD" w:rsidRPr="000C2208">
              <w:rPr>
                <w:rStyle w:val="Hyperlink"/>
                <w:noProof/>
              </w:rPr>
              <w:t>.</w:t>
            </w:r>
            <w:r w:rsidR="004935FD" w:rsidRPr="000C2208">
              <w:rPr>
                <w:rFonts w:asciiTheme="minorHAnsi" w:eastAsiaTheme="minorEastAsia" w:hAnsiTheme="minorHAnsi" w:cstheme="minorBidi"/>
                <w:noProof/>
                <w:sz w:val="22"/>
                <w:szCs w:val="22"/>
                <w:lang w:val="en-US"/>
              </w:rPr>
              <w:tab/>
            </w:r>
            <w:r w:rsidR="004935FD" w:rsidRPr="000C2208">
              <w:rPr>
                <w:rStyle w:val="Hyperlink"/>
                <w:noProof/>
              </w:rPr>
              <w:t>BAIGIAMOSIOS NUOSTATOS</w:t>
            </w:r>
            <w:r w:rsidR="004935FD" w:rsidRPr="000C2208">
              <w:rPr>
                <w:noProof/>
                <w:webHidden/>
              </w:rPr>
              <w:tab/>
            </w:r>
            <w:r w:rsidR="004935FD" w:rsidRPr="000C2208">
              <w:rPr>
                <w:noProof/>
                <w:webHidden/>
              </w:rPr>
              <w:fldChar w:fldCharType="begin"/>
            </w:r>
            <w:r w:rsidR="004935FD" w:rsidRPr="000C2208">
              <w:rPr>
                <w:noProof/>
                <w:webHidden/>
              </w:rPr>
              <w:instrText xml:space="preserve"> PAGEREF _Toc532208176 \h </w:instrText>
            </w:r>
            <w:r w:rsidR="004935FD" w:rsidRPr="000C2208">
              <w:rPr>
                <w:noProof/>
                <w:webHidden/>
              </w:rPr>
            </w:r>
            <w:r w:rsidR="004935FD" w:rsidRPr="000C2208">
              <w:rPr>
                <w:noProof/>
                <w:webHidden/>
              </w:rPr>
              <w:fldChar w:fldCharType="separate"/>
            </w:r>
            <w:r w:rsidR="004526C6">
              <w:rPr>
                <w:noProof/>
                <w:webHidden/>
              </w:rPr>
              <w:t>5</w:t>
            </w:r>
            <w:r w:rsidR="004935FD" w:rsidRPr="000C2208">
              <w:rPr>
                <w:noProof/>
                <w:webHidden/>
              </w:rPr>
              <w:fldChar w:fldCharType="end"/>
            </w:r>
          </w:hyperlink>
        </w:p>
        <w:p w14:paraId="41E65DCB" w14:textId="4D5E4822" w:rsidR="004935FD" w:rsidRPr="000C2208" w:rsidRDefault="0049101F" w:rsidP="007526B0">
          <w:pPr>
            <w:pStyle w:val="TOC1"/>
            <w:rPr>
              <w:rFonts w:asciiTheme="minorHAnsi" w:eastAsiaTheme="minorEastAsia" w:hAnsiTheme="minorHAnsi" w:cstheme="minorBidi"/>
              <w:noProof/>
              <w:sz w:val="22"/>
              <w:szCs w:val="22"/>
              <w:lang w:val="en-US"/>
            </w:rPr>
          </w:pPr>
          <w:hyperlink w:anchor="_Toc532208177" w:history="1">
            <w:r w:rsidR="004935FD" w:rsidRPr="000C2208">
              <w:rPr>
                <w:rStyle w:val="Hyperlink"/>
                <w:noProof/>
              </w:rPr>
              <w:t>1</w:t>
            </w:r>
            <w:r w:rsidR="00AF7B69">
              <w:rPr>
                <w:rStyle w:val="Hyperlink"/>
                <w:noProof/>
              </w:rPr>
              <w:t>1</w:t>
            </w:r>
            <w:r w:rsidR="004935FD" w:rsidRPr="000C2208">
              <w:rPr>
                <w:rStyle w:val="Hyperlink"/>
                <w:noProof/>
              </w:rPr>
              <w:t>.</w:t>
            </w:r>
            <w:r w:rsidR="004935FD" w:rsidRPr="000C2208">
              <w:rPr>
                <w:rFonts w:asciiTheme="minorHAnsi" w:eastAsiaTheme="minorEastAsia" w:hAnsiTheme="minorHAnsi" w:cstheme="minorBidi"/>
                <w:noProof/>
                <w:sz w:val="22"/>
                <w:szCs w:val="22"/>
                <w:lang w:val="en-US"/>
              </w:rPr>
              <w:tab/>
            </w:r>
            <w:r w:rsidR="004935FD" w:rsidRPr="000C2208">
              <w:rPr>
                <w:rStyle w:val="Hyperlink"/>
                <w:noProof/>
              </w:rPr>
              <w:t>PRIEDAI</w:t>
            </w:r>
            <w:r w:rsidR="004935FD" w:rsidRPr="000C2208">
              <w:rPr>
                <w:noProof/>
                <w:webHidden/>
              </w:rPr>
              <w:tab/>
            </w:r>
            <w:r w:rsidR="004935FD" w:rsidRPr="000C2208">
              <w:rPr>
                <w:noProof/>
                <w:webHidden/>
              </w:rPr>
              <w:fldChar w:fldCharType="begin"/>
            </w:r>
            <w:r w:rsidR="004935FD" w:rsidRPr="000C2208">
              <w:rPr>
                <w:noProof/>
                <w:webHidden/>
              </w:rPr>
              <w:instrText xml:space="preserve"> PAGEREF _Toc532208177 \h </w:instrText>
            </w:r>
            <w:r w:rsidR="004935FD" w:rsidRPr="000C2208">
              <w:rPr>
                <w:noProof/>
                <w:webHidden/>
              </w:rPr>
            </w:r>
            <w:r w:rsidR="004935FD" w:rsidRPr="000C2208">
              <w:rPr>
                <w:noProof/>
                <w:webHidden/>
              </w:rPr>
              <w:fldChar w:fldCharType="separate"/>
            </w:r>
            <w:r w:rsidR="004526C6">
              <w:rPr>
                <w:noProof/>
                <w:webHidden/>
              </w:rPr>
              <w:t>5</w:t>
            </w:r>
            <w:r w:rsidR="004935FD" w:rsidRPr="000C2208">
              <w:rPr>
                <w:noProof/>
                <w:webHidden/>
              </w:rPr>
              <w:fldChar w:fldCharType="end"/>
            </w:r>
          </w:hyperlink>
        </w:p>
        <w:p w14:paraId="3DA8F962" w14:textId="2F401E1E" w:rsidR="004935FD" w:rsidRPr="000C2208" w:rsidRDefault="0049101F">
          <w:pPr>
            <w:pStyle w:val="TOC2"/>
            <w:tabs>
              <w:tab w:val="right" w:leader="dot" w:pos="9962"/>
            </w:tabs>
            <w:rPr>
              <w:rFonts w:asciiTheme="minorHAnsi" w:eastAsiaTheme="minorEastAsia" w:hAnsiTheme="minorHAnsi" w:cstheme="minorBidi"/>
              <w:noProof/>
              <w:sz w:val="22"/>
              <w:szCs w:val="22"/>
              <w:lang w:val="en-US"/>
            </w:rPr>
          </w:pPr>
          <w:hyperlink w:anchor="_Toc532208178" w:history="1">
            <w:r w:rsidR="004935FD" w:rsidRPr="000C2208">
              <w:rPr>
                <w:rStyle w:val="Hyperlink"/>
                <w:noProof/>
              </w:rPr>
              <w:t>Priedas Nr.1</w:t>
            </w:r>
            <w:r w:rsidR="004935FD" w:rsidRPr="000C2208">
              <w:rPr>
                <w:noProof/>
                <w:webHidden/>
              </w:rPr>
              <w:tab/>
            </w:r>
            <w:r w:rsidR="004935FD" w:rsidRPr="000C2208">
              <w:rPr>
                <w:noProof/>
                <w:webHidden/>
              </w:rPr>
              <w:fldChar w:fldCharType="begin"/>
            </w:r>
            <w:r w:rsidR="004935FD" w:rsidRPr="000C2208">
              <w:rPr>
                <w:noProof/>
                <w:webHidden/>
              </w:rPr>
              <w:instrText xml:space="preserve"> PAGEREF _Toc532208178 \h </w:instrText>
            </w:r>
            <w:r w:rsidR="004935FD" w:rsidRPr="000C2208">
              <w:rPr>
                <w:noProof/>
                <w:webHidden/>
              </w:rPr>
            </w:r>
            <w:r w:rsidR="004935FD" w:rsidRPr="000C2208">
              <w:rPr>
                <w:noProof/>
                <w:webHidden/>
              </w:rPr>
              <w:fldChar w:fldCharType="separate"/>
            </w:r>
            <w:r w:rsidR="004526C6">
              <w:rPr>
                <w:noProof/>
                <w:webHidden/>
              </w:rPr>
              <w:t>6</w:t>
            </w:r>
            <w:r w:rsidR="004935FD" w:rsidRPr="000C2208">
              <w:rPr>
                <w:noProof/>
                <w:webHidden/>
              </w:rPr>
              <w:fldChar w:fldCharType="end"/>
            </w:r>
          </w:hyperlink>
        </w:p>
        <w:p w14:paraId="1673E6C4" w14:textId="52BC2496" w:rsidR="004935FD" w:rsidRPr="000C2208" w:rsidRDefault="0049101F">
          <w:pPr>
            <w:pStyle w:val="TOC2"/>
            <w:tabs>
              <w:tab w:val="right" w:leader="dot" w:pos="9962"/>
            </w:tabs>
            <w:rPr>
              <w:rFonts w:asciiTheme="minorHAnsi" w:eastAsiaTheme="minorEastAsia" w:hAnsiTheme="minorHAnsi" w:cstheme="minorBidi"/>
              <w:noProof/>
              <w:sz w:val="22"/>
              <w:szCs w:val="22"/>
              <w:lang w:val="en-US"/>
            </w:rPr>
          </w:pPr>
          <w:hyperlink w:anchor="_Toc532208179" w:history="1">
            <w:r w:rsidR="004935FD" w:rsidRPr="000C2208">
              <w:rPr>
                <w:rStyle w:val="Hyperlink"/>
                <w:noProof/>
              </w:rPr>
              <w:t>Priedas Nr. 2</w:t>
            </w:r>
            <w:r w:rsidR="004935FD" w:rsidRPr="000C2208">
              <w:rPr>
                <w:noProof/>
                <w:webHidden/>
              </w:rPr>
              <w:tab/>
            </w:r>
            <w:r w:rsidR="004935FD" w:rsidRPr="000C2208">
              <w:rPr>
                <w:noProof/>
                <w:webHidden/>
              </w:rPr>
              <w:fldChar w:fldCharType="begin"/>
            </w:r>
            <w:r w:rsidR="004935FD" w:rsidRPr="000C2208">
              <w:rPr>
                <w:noProof/>
                <w:webHidden/>
              </w:rPr>
              <w:instrText xml:space="preserve"> PAGEREF _Toc532208179 \h </w:instrText>
            </w:r>
            <w:r w:rsidR="004935FD" w:rsidRPr="000C2208">
              <w:rPr>
                <w:noProof/>
                <w:webHidden/>
              </w:rPr>
            </w:r>
            <w:r w:rsidR="004935FD" w:rsidRPr="000C2208">
              <w:rPr>
                <w:noProof/>
                <w:webHidden/>
              </w:rPr>
              <w:fldChar w:fldCharType="separate"/>
            </w:r>
            <w:r w:rsidR="004526C6">
              <w:rPr>
                <w:noProof/>
                <w:webHidden/>
              </w:rPr>
              <w:t>10</w:t>
            </w:r>
            <w:r w:rsidR="004935FD" w:rsidRPr="000C2208">
              <w:rPr>
                <w:noProof/>
                <w:webHidden/>
              </w:rPr>
              <w:fldChar w:fldCharType="end"/>
            </w:r>
          </w:hyperlink>
        </w:p>
        <w:p w14:paraId="7768AF96" w14:textId="6C858421" w:rsidR="004935FD" w:rsidRPr="000C2208" w:rsidRDefault="0049101F">
          <w:pPr>
            <w:pStyle w:val="TOC2"/>
            <w:tabs>
              <w:tab w:val="right" w:leader="dot" w:pos="9962"/>
            </w:tabs>
            <w:rPr>
              <w:rFonts w:asciiTheme="minorHAnsi" w:eastAsiaTheme="minorEastAsia" w:hAnsiTheme="minorHAnsi" w:cstheme="minorBidi"/>
              <w:noProof/>
              <w:sz w:val="22"/>
              <w:szCs w:val="22"/>
              <w:lang w:val="en-US"/>
            </w:rPr>
          </w:pPr>
          <w:hyperlink w:anchor="_Toc532208180" w:history="1">
            <w:r w:rsidR="004935FD" w:rsidRPr="000C2208">
              <w:rPr>
                <w:rStyle w:val="Hyperlink"/>
                <w:noProof/>
              </w:rPr>
              <w:t>Priedas Nr. 3</w:t>
            </w:r>
            <w:r w:rsidR="004935FD" w:rsidRPr="000C2208">
              <w:rPr>
                <w:noProof/>
                <w:webHidden/>
              </w:rPr>
              <w:tab/>
            </w:r>
            <w:r w:rsidR="004935FD" w:rsidRPr="000C2208">
              <w:rPr>
                <w:noProof/>
                <w:webHidden/>
              </w:rPr>
              <w:fldChar w:fldCharType="begin"/>
            </w:r>
            <w:r w:rsidR="004935FD" w:rsidRPr="000C2208">
              <w:rPr>
                <w:noProof/>
                <w:webHidden/>
              </w:rPr>
              <w:instrText xml:space="preserve"> PAGEREF _Toc532208180 \h </w:instrText>
            </w:r>
            <w:r w:rsidR="004935FD" w:rsidRPr="000C2208">
              <w:rPr>
                <w:noProof/>
                <w:webHidden/>
              </w:rPr>
            </w:r>
            <w:r w:rsidR="004935FD" w:rsidRPr="000C2208">
              <w:rPr>
                <w:noProof/>
                <w:webHidden/>
              </w:rPr>
              <w:fldChar w:fldCharType="separate"/>
            </w:r>
            <w:r w:rsidR="004526C6">
              <w:rPr>
                <w:noProof/>
                <w:webHidden/>
              </w:rPr>
              <w:t>12</w:t>
            </w:r>
            <w:r w:rsidR="004935FD" w:rsidRPr="000C2208">
              <w:rPr>
                <w:noProof/>
                <w:webHidden/>
              </w:rPr>
              <w:fldChar w:fldCharType="end"/>
            </w:r>
          </w:hyperlink>
        </w:p>
        <w:p w14:paraId="06250B27" w14:textId="77777777" w:rsidR="006534FC" w:rsidRDefault="006534FC">
          <w:r w:rsidRPr="000C2208">
            <w:rPr>
              <w:bCs/>
              <w:noProof/>
            </w:rPr>
            <w:fldChar w:fldCharType="end"/>
          </w:r>
        </w:p>
      </w:sdtContent>
    </w:sdt>
    <w:p w14:paraId="56297BCF" w14:textId="77777777" w:rsidR="005948F0" w:rsidRDefault="005948F0">
      <w:pPr>
        <w:spacing w:after="160" w:line="259" w:lineRule="auto"/>
      </w:pPr>
      <w:r>
        <w:br w:type="page"/>
      </w:r>
    </w:p>
    <w:p w14:paraId="107F8739" w14:textId="77777777" w:rsidR="005948F0" w:rsidRPr="00E657D7" w:rsidRDefault="005948F0" w:rsidP="00523FCD">
      <w:pPr>
        <w:pStyle w:val="ListParagraph"/>
        <w:numPr>
          <w:ilvl w:val="0"/>
          <w:numId w:val="1"/>
        </w:numPr>
        <w:tabs>
          <w:tab w:val="left" w:pos="1134"/>
        </w:tabs>
        <w:ind w:left="0" w:firstLine="720"/>
        <w:jc w:val="center"/>
        <w:outlineLvl w:val="0"/>
        <w:rPr>
          <w:b/>
        </w:rPr>
      </w:pPr>
      <w:bookmarkStart w:id="3" w:name="_Toc532208166"/>
      <w:r w:rsidRPr="00E657D7">
        <w:rPr>
          <w:b/>
        </w:rPr>
        <w:lastRenderedPageBreak/>
        <w:t>BENDROSIOS NUOSTATOS</w:t>
      </w:r>
      <w:bookmarkEnd w:id="3"/>
    </w:p>
    <w:p w14:paraId="07735314" w14:textId="77777777" w:rsidR="005948F0" w:rsidRDefault="005948F0" w:rsidP="00523FCD">
      <w:pPr>
        <w:tabs>
          <w:tab w:val="left" w:pos="1134"/>
        </w:tabs>
        <w:ind w:firstLine="720"/>
        <w:jc w:val="both"/>
      </w:pPr>
    </w:p>
    <w:p w14:paraId="6E46D0AC" w14:textId="77777777" w:rsidR="005948F0" w:rsidRDefault="005948F0" w:rsidP="00523FCD">
      <w:pPr>
        <w:pStyle w:val="ListParagraph"/>
        <w:numPr>
          <w:ilvl w:val="1"/>
          <w:numId w:val="1"/>
        </w:numPr>
        <w:tabs>
          <w:tab w:val="left" w:pos="1134"/>
        </w:tabs>
        <w:ind w:left="0" w:firstLine="720"/>
        <w:jc w:val="both"/>
      </w:pPr>
      <w:r>
        <w:t>Viešoji įstaiga Tarptautinė Amerikos mokykla Vilniuje (toliau vadinama – Pirkėjas) įgyvendindama projektą „Tarptautinė</w:t>
      </w:r>
      <w:r w:rsidR="00E93DE1">
        <w:t>s</w:t>
      </w:r>
      <w:r>
        <w:t xml:space="preserve"> Amerikos mokyklos Vilniuje modernizavimas“ (Nr. 09.1.3-CPVA-K-723-03-0009), finansuojamą Europos Sąjungos struktūrinių fondų</w:t>
      </w:r>
      <w:r w:rsidR="00E93DE1">
        <w:t>,</w:t>
      </w:r>
      <w:r>
        <w:t xml:space="preserve"> numato įsigyti interaktyvius ekranus ir garsiakalbius interaktyvioms lentoms</w:t>
      </w:r>
      <w:r w:rsidR="00C86AAE">
        <w:t xml:space="preserve"> (toliau – Prekės)</w:t>
      </w:r>
      <w:r>
        <w:t>.</w:t>
      </w:r>
    </w:p>
    <w:p w14:paraId="2DC04F58" w14:textId="77777777" w:rsidR="005948F0" w:rsidRDefault="005948F0" w:rsidP="00523FCD">
      <w:pPr>
        <w:pStyle w:val="ListParagraph"/>
        <w:numPr>
          <w:ilvl w:val="1"/>
          <w:numId w:val="1"/>
        </w:numPr>
        <w:tabs>
          <w:tab w:val="left" w:pos="1134"/>
        </w:tabs>
        <w:ind w:left="0" w:firstLine="720"/>
        <w:jc w:val="both"/>
      </w:pPr>
      <w:r>
        <w:t>Vartojamos pagrindinės sąvokos, apibrėžtos Projektų finansavimo ir administravimo taisyklėse, patvirtintose Lietuvos Respublikos finansų ministro 2014 m. spalio 8 d. įsakymu Nr. 1K-316 (toliau – Taisyklės)</w:t>
      </w:r>
      <w:r w:rsidR="007E1F50">
        <w:t>.</w:t>
      </w:r>
    </w:p>
    <w:p w14:paraId="45B0BC5C" w14:textId="77777777" w:rsidR="005948F0" w:rsidRDefault="005948F0" w:rsidP="00523FCD">
      <w:pPr>
        <w:pStyle w:val="ListParagraph"/>
        <w:numPr>
          <w:ilvl w:val="1"/>
          <w:numId w:val="1"/>
        </w:numPr>
        <w:tabs>
          <w:tab w:val="left" w:pos="1134"/>
        </w:tabs>
        <w:ind w:left="0" w:firstLine="720"/>
        <w:jc w:val="both"/>
      </w:pPr>
      <w:r>
        <w:t xml:space="preserve">Pirkimas vykdomas vadovaujantis Taisyklėmis, Lietuvos Respublikos civiliniu kodeksu (toliau – Civilinis kodeksas), kitais teisės aktais bei konkurso sąlygomis (toliau – </w:t>
      </w:r>
      <w:r w:rsidR="00690334">
        <w:t>K</w:t>
      </w:r>
      <w:r>
        <w:t>onkurso sąlygos).</w:t>
      </w:r>
    </w:p>
    <w:p w14:paraId="2836E3A6" w14:textId="77777777" w:rsidR="005948F0" w:rsidRDefault="005948F0" w:rsidP="00523FCD">
      <w:pPr>
        <w:pStyle w:val="ListParagraph"/>
        <w:numPr>
          <w:ilvl w:val="1"/>
          <w:numId w:val="1"/>
        </w:numPr>
        <w:tabs>
          <w:tab w:val="left" w:pos="1134"/>
        </w:tabs>
        <w:ind w:left="0" w:firstLine="720"/>
        <w:jc w:val="both"/>
      </w:pPr>
      <w:r>
        <w:t>Skelbimas apie pirkimą paskelbtas Europos Sąjungos fondų investicijų svetainėje www.esinvesticijos.lt</w:t>
      </w:r>
      <w:r w:rsidR="00690334">
        <w:t>.</w:t>
      </w:r>
    </w:p>
    <w:p w14:paraId="5CC8230E" w14:textId="77777777" w:rsidR="005948F0" w:rsidRDefault="005948F0" w:rsidP="00523FCD">
      <w:pPr>
        <w:pStyle w:val="ListParagraph"/>
        <w:numPr>
          <w:ilvl w:val="1"/>
          <w:numId w:val="1"/>
        </w:numPr>
        <w:tabs>
          <w:tab w:val="left" w:pos="1134"/>
        </w:tabs>
        <w:ind w:left="0" w:firstLine="720"/>
        <w:jc w:val="both"/>
      </w:pPr>
      <w:r>
        <w:t xml:space="preserve">Pirkimas atliekamas konkurso būdu laikantis lygiateisiškumo, nediskriminavimo, abipusio pripažinimo, proporcingumo, skaidrumo principų. </w:t>
      </w:r>
    </w:p>
    <w:p w14:paraId="04F5C26E" w14:textId="77777777" w:rsidR="005948F0" w:rsidRDefault="005948F0" w:rsidP="00523FCD">
      <w:pPr>
        <w:pStyle w:val="ListParagraph"/>
        <w:numPr>
          <w:ilvl w:val="1"/>
          <w:numId w:val="1"/>
        </w:numPr>
        <w:tabs>
          <w:tab w:val="left" w:pos="1134"/>
        </w:tabs>
        <w:ind w:left="0" w:firstLine="720"/>
        <w:jc w:val="both"/>
      </w:pPr>
      <w:r>
        <w:t>Konkursui neįvykus dėl to, kad nebuvo gauta nė vieno pirkėjo nustatytus reikalavimus atitinkančio tiekėjo pasiūlymo, pirkėjas pasilieka teisę pakartotinį pirkimą vykdyti Taisyklių 461.1 punkte nustatyta tvarka.</w:t>
      </w:r>
    </w:p>
    <w:p w14:paraId="6330B07A" w14:textId="274E4CEA" w:rsidR="005948F0" w:rsidRDefault="005948F0" w:rsidP="00523FCD">
      <w:pPr>
        <w:pStyle w:val="ListParagraph"/>
        <w:numPr>
          <w:ilvl w:val="1"/>
          <w:numId w:val="1"/>
        </w:numPr>
        <w:tabs>
          <w:tab w:val="left" w:pos="1134"/>
        </w:tabs>
        <w:ind w:left="0" w:firstLine="720"/>
        <w:jc w:val="both"/>
      </w:pPr>
      <w:r>
        <w:t xml:space="preserve">Pirkėjo įgaliotas asmuo palaikyti tiesioginį ryšį su tiekėjais ir gauti iš jų su pirkimo procedūromis susijusius pranešimus: Darius Gradževičius, tel.  +370 698 22942, </w:t>
      </w:r>
      <w:hyperlink r:id="rId8" w:history="1">
        <w:r w:rsidR="00CD4CC4" w:rsidRPr="00B7443F">
          <w:rPr>
            <w:rStyle w:val="Hyperlink"/>
          </w:rPr>
          <w:t>finance@aisv.lt</w:t>
        </w:r>
      </w:hyperlink>
      <w:r>
        <w:t>.</w:t>
      </w:r>
    </w:p>
    <w:p w14:paraId="01E98474" w14:textId="77777777" w:rsidR="00CD4CC4" w:rsidRDefault="00CD4CC4" w:rsidP="00CD4CC4">
      <w:pPr>
        <w:pStyle w:val="ListParagraph"/>
        <w:numPr>
          <w:ilvl w:val="1"/>
          <w:numId w:val="1"/>
        </w:numPr>
        <w:tabs>
          <w:tab w:val="left" w:pos="1134"/>
        </w:tabs>
        <w:ind w:left="0" w:firstLine="720"/>
        <w:jc w:val="both"/>
      </w:pPr>
      <w:r>
        <w:t>Kitos Konkurso sąlygose vartojamos sąvokos:</w:t>
      </w:r>
    </w:p>
    <w:p w14:paraId="768B08A4" w14:textId="77777777" w:rsidR="00CD4CC4" w:rsidRPr="003C14A7" w:rsidRDefault="00CD4CC4" w:rsidP="00CD4CC4">
      <w:pPr>
        <w:pStyle w:val="ListParagraph"/>
        <w:numPr>
          <w:ilvl w:val="2"/>
          <w:numId w:val="1"/>
        </w:numPr>
        <w:tabs>
          <w:tab w:val="left" w:pos="1134"/>
          <w:tab w:val="left" w:pos="1276"/>
        </w:tabs>
        <w:ind w:left="0" w:firstLine="709"/>
        <w:jc w:val="both"/>
      </w:pPr>
      <w:r w:rsidRPr="003C14A7">
        <w:rPr>
          <w:bCs/>
        </w:rPr>
        <w:t>Neįprastai maža pasiūlyta kaina - pasiūlymuose nurodyta prekių kaina laikomos neįprastai maža, jeigu ji yra 30 ir daugiau procentų mažesnė už visų tiekėjų, kurių pasiūlymai neatmesti dėl kitų priežasčių</w:t>
      </w:r>
      <w:r w:rsidRPr="003C14A7">
        <w:rPr>
          <w:b/>
          <w:bCs/>
        </w:rPr>
        <w:t xml:space="preserve"> </w:t>
      </w:r>
      <w:r w:rsidRPr="003C14A7">
        <w:rPr>
          <w:bCs/>
        </w:rPr>
        <w:t xml:space="preserve">ir kurių pasiūlyta kaina neviršija pirkimui skirtų lėšų, nustatytų ir užfiksuotų </w:t>
      </w:r>
      <w:r>
        <w:rPr>
          <w:bCs/>
        </w:rPr>
        <w:t>Pirkėjo</w:t>
      </w:r>
      <w:r w:rsidRPr="003C14A7">
        <w:rPr>
          <w:bCs/>
        </w:rPr>
        <w:t xml:space="preserve"> rengiamuose dokumentuose prieš pradedant pirkimo procedūrą, pasiūlytų kainų aritmetinį vidurkį.</w:t>
      </w:r>
    </w:p>
    <w:p w14:paraId="26EED03D" w14:textId="195010F9" w:rsidR="00CD4CC4" w:rsidRDefault="00CD4CC4" w:rsidP="00CD4CC4">
      <w:pPr>
        <w:pStyle w:val="ListParagraph"/>
        <w:numPr>
          <w:ilvl w:val="2"/>
          <w:numId w:val="1"/>
        </w:numPr>
        <w:tabs>
          <w:tab w:val="left" w:pos="1134"/>
          <w:tab w:val="left" w:pos="1276"/>
        </w:tabs>
        <w:ind w:left="0" w:firstLine="709"/>
        <w:jc w:val="both"/>
      </w:pPr>
      <w:r w:rsidRPr="003C14A7">
        <w:t>Per didelė, Pirkėjui nepriimtina pasiūlymo kaina – kaina, kuri viršija pirkimui skirtas lėšas, Pirkėjo nustatytas prieš pradedant pirkimo procedūrą.</w:t>
      </w:r>
    </w:p>
    <w:p w14:paraId="5DEF3334" w14:textId="77777777" w:rsidR="005948F0" w:rsidRDefault="005948F0" w:rsidP="00523FCD">
      <w:pPr>
        <w:tabs>
          <w:tab w:val="left" w:pos="1134"/>
        </w:tabs>
        <w:ind w:firstLine="720"/>
        <w:jc w:val="both"/>
      </w:pPr>
    </w:p>
    <w:p w14:paraId="3C8C2789" w14:textId="77777777" w:rsidR="005948F0" w:rsidRPr="00E657D7" w:rsidRDefault="005948F0" w:rsidP="00523FCD">
      <w:pPr>
        <w:pStyle w:val="ListParagraph"/>
        <w:numPr>
          <w:ilvl w:val="0"/>
          <w:numId w:val="1"/>
        </w:numPr>
        <w:tabs>
          <w:tab w:val="left" w:pos="1134"/>
        </w:tabs>
        <w:ind w:left="0" w:firstLine="720"/>
        <w:jc w:val="center"/>
        <w:outlineLvl w:val="0"/>
        <w:rPr>
          <w:b/>
        </w:rPr>
      </w:pPr>
      <w:bookmarkStart w:id="4" w:name="_Toc532208167"/>
      <w:r w:rsidRPr="00E657D7">
        <w:rPr>
          <w:b/>
        </w:rPr>
        <w:t>PIRKIMO OBJEKTAS</w:t>
      </w:r>
      <w:bookmarkEnd w:id="4"/>
    </w:p>
    <w:p w14:paraId="67D57DD8" w14:textId="77777777" w:rsidR="005948F0" w:rsidRDefault="005948F0" w:rsidP="00523FCD">
      <w:pPr>
        <w:tabs>
          <w:tab w:val="left" w:pos="1134"/>
        </w:tabs>
        <w:ind w:firstLine="720"/>
        <w:jc w:val="both"/>
      </w:pPr>
    </w:p>
    <w:p w14:paraId="0449C7D3" w14:textId="77777777" w:rsidR="005948F0" w:rsidRDefault="005948F0" w:rsidP="00523FCD">
      <w:pPr>
        <w:pStyle w:val="ListParagraph"/>
        <w:numPr>
          <w:ilvl w:val="1"/>
          <w:numId w:val="1"/>
        </w:numPr>
        <w:tabs>
          <w:tab w:val="left" w:pos="1134"/>
        </w:tabs>
        <w:ind w:left="0" w:firstLine="720"/>
        <w:jc w:val="both"/>
      </w:pPr>
      <w:r>
        <w:t>Perkami interaktyvūs ekranai (13 vnt.) ir garsiakalbi</w:t>
      </w:r>
      <w:r w:rsidR="00E165B4">
        <w:t>ai</w:t>
      </w:r>
      <w:r>
        <w:t xml:space="preserve"> interaktyvioms lentoms (5 vnt.),  kurių savybės nustatytos pateiktoje techninėje specifikacijoje</w:t>
      </w:r>
      <w:r w:rsidR="00E165B4">
        <w:t xml:space="preserve"> (Priedas Nr. 1)</w:t>
      </w:r>
      <w:r>
        <w:t>.</w:t>
      </w:r>
    </w:p>
    <w:p w14:paraId="1D83A2E6" w14:textId="77777777" w:rsidR="005948F0" w:rsidRDefault="005948F0" w:rsidP="00523FCD">
      <w:pPr>
        <w:pStyle w:val="ListParagraph"/>
        <w:numPr>
          <w:ilvl w:val="1"/>
          <w:numId w:val="1"/>
        </w:numPr>
        <w:tabs>
          <w:tab w:val="left" w:pos="1134"/>
        </w:tabs>
        <w:ind w:left="0" w:firstLine="720"/>
        <w:jc w:val="both"/>
      </w:pPr>
      <w:r>
        <w:t>Pirkimas skirstomas į 2 dalis, kiekvienai pirkimo daliai bus sudaroma atskira pirkimo sutartis</w:t>
      </w:r>
      <w:r w:rsidR="00C86AAE">
        <w:t>.</w:t>
      </w:r>
      <w:r>
        <w:t xml:space="preserve"> </w:t>
      </w:r>
    </w:p>
    <w:p w14:paraId="5E0D22B3" w14:textId="5DBCE679" w:rsidR="005948F0" w:rsidRDefault="005948F0" w:rsidP="00523FCD">
      <w:pPr>
        <w:pStyle w:val="ListParagraph"/>
        <w:numPr>
          <w:ilvl w:val="1"/>
          <w:numId w:val="1"/>
        </w:numPr>
        <w:tabs>
          <w:tab w:val="left" w:pos="1134"/>
        </w:tabs>
        <w:ind w:left="0" w:firstLine="720"/>
        <w:jc w:val="both"/>
      </w:pPr>
      <w:bookmarkStart w:id="5" w:name="_Hlk532391587"/>
      <w:r>
        <w:t>Prekės turi būti pristatytos</w:t>
      </w:r>
      <w:r w:rsidR="0001716A">
        <w:t xml:space="preserve">, sumontuotos ir mokymai pravesti </w:t>
      </w:r>
      <w:r>
        <w:t xml:space="preserve">per </w:t>
      </w:r>
      <w:r w:rsidR="00390CAC">
        <w:t>9</w:t>
      </w:r>
      <w:r>
        <w:t>0 kalendorinių dienų nuo prekių pirkimo sutarties pasirašymo dienos.</w:t>
      </w:r>
    </w:p>
    <w:bookmarkEnd w:id="5"/>
    <w:p w14:paraId="38F9225E" w14:textId="77777777" w:rsidR="005948F0" w:rsidRDefault="005948F0" w:rsidP="00523FCD">
      <w:pPr>
        <w:pStyle w:val="ListParagraph"/>
        <w:numPr>
          <w:ilvl w:val="1"/>
          <w:numId w:val="1"/>
        </w:numPr>
        <w:tabs>
          <w:tab w:val="left" w:pos="1134"/>
        </w:tabs>
        <w:ind w:left="0" w:firstLine="720"/>
        <w:jc w:val="both"/>
      </w:pPr>
      <w:r>
        <w:t>Prekių pristatymo vieta – Subačiaus g. 41, Vilnius</w:t>
      </w:r>
      <w:r w:rsidR="00BD0A9F">
        <w:t>.</w:t>
      </w:r>
    </w:p>
    <w:p w14:paraId="50732310" w14:textId="77777777" w:rsidR="005948F0" w:rsidRDefault="005948F0" w:rsidP="00623E2A">
      <w:pPr>
        <w:tabs>
          <w:tab w:val="left" w:pos="1134"/>
        </w:tabs>
        <w:jc w:val="both"/>
      </w:pPr>
    </w:p>
    <w:p w14:paraId="6C14F6A6" w14:textId="77777777" w:rsidR="005948F0" w:rsidRPr="00E657D7" w:rsidRDefault="005948F0" w:rsidP="00523FCD">
      <w:pPr>
        <w:pStyle w:val="ListParagraph"/>
        <w:numPr>
          <w:ilvl w:val="0"/>
          <w:numId w:val="1"/>
        </w:numPr>
        <w:tabs>
          <w:tab w:val="left" w:pos="1134"/>
        </w:tabs>
        <w:ind w:left="0" w:firstLine="720"/>
        <w:jc w:val="center"/>
        <w:outlineLvl w:val="0"/>
        <w:rPr>
          <w:b/>
        </w:rPr>
      </w:pPr>
      <w:bookmarkStart w:id="6" w:name="_Toc532208169"/>
      <w:r w:rsidRPr="00E657D7">
        <w:rPr>
          <w:b/>
        </w:rPr>
        <w:t>PASIŪLYMŲ RENGIMAS, PATEIKIMAS, KEITIMAS</w:t>
      </w:r>
      <w:bookmarkEnd w:id="6"/>
    </w:p>
    <w:p w14:paraId="7B473656" w14:textId="77777777" w:rsidR="005948F0" w:rsidRDefault="005948F0" w:rsidP="00523FCD">
      <w:pPr>
        <w:tabs>
          <w:tab w:val="left" w:pos="1134"/>
        </w:tabs>
        <w:ind w:firstLine="720"/>
        <w:jc w:val="both"/>
      </w:pPr>
    </w:p>
    <w:p w14:paraId="75FC8124" w14:textId="77777777" w:rsidR="005948F0" w:rsidRDefault="005948F0" w:rsidP="00523FCD">
      <w:pPr>
        <w:pStyle w:val="ListParagraph"/>
        <w:numPr>
          <w:ilvl w:val="1"/>
          <w:numId w:val="1"/>
        </w:numPr>
        <w:tabs>
          <w:tab w:val="left" w:pos="1134"/>
        </w:tabs>
        <w:ind w:left="0" w:firstLine="720"/>
        <w:jc w:val="both"/>
      </w:pPr>
      <w:r>
        <w:t>Pateikdamas pasiūlymą tiekėjas sutinka su šiomis konkurso sąlygomis ir patvirtina, kad jo pasiūlyme pateikta informacija yra teisinga ir apima viską, ko reikia tinkamam pirkimo sutarties įvykdymui.</w:t>
      </w:r>
    </w:p>
    <w:p w14:paraId="72F344AD" w14:textId="77777777" w:rsidR="005948F0" w:rsidRDefault="005948F0" w:rsidP="00523FCD">
      <w:pPr>
        <w:pStyle w:val="ListParagraph"/>
        <w:numPr>
          <w:ilvl w:val="1"/>
          <w:numId w:val="1"/>
        </w:numPr>
        <w:tabs>
          <w:tab w:val="left" w:pos="1134"/>
        </w:tabs>
        <w:ind w:left="0" w:firstLine="720"/>
        <w:jc w:val="both"/>
      </w:pPr>
      <w:r>
        <w:t>Pasiūlymas turi būti pateikiamas el. paštu finance@aisv.lt, pasirašytas tiekėjo arba jo įgalioto asmens.</w:t>
      </w:r>
    </w:p>
    <w:p w14:paraId="799E91C3" w14:textId="53371E47" w:rsidR="005948F0" w:rsidRDefault="005948F0" w:rsidP="00523FCD">
      <w:pPr>
        <w:pStyle w:val="ListParagraph"/>
        <w:numPr>
          <w:ilvl w:val="1"/>
          <w:numId w:val="1"/>
        </w:numPr>
        <w:tabs>
          <w:tab w:val="left" w:pos="1134"/>
        </w:tabs>
        <w:ind w:left="0" w:firstLine="720"/>
        <w:jc w:val="both"/>
      </w:pPr>
      <w:r>
        <w:t>Tiekėjo pasiūlymas bei kita korespondencija pateikiama lietuvių</w:t>
      </w:r>
      <w:r w:rsidR="0038290A">
        <w:t xml:space="preserve"> kalba</w:t>
      </w:r>
      <w:r>
        <w:t xml:space="preserve">. </w:t>
      </w:r>
    </w:p>
    <w:p w14:paraId="534ADBDA" w14:textId="77777777" w:rsidR="005948F0" w:rsidRDefault="005948F0" w:rsidP="00523FCD">
      <w:pPr>
        <w:pStyle w:val="ListParagraph"/>
        <w:numPr>
          <w:ilvl w:val="1"/>
          <w:numId w:val="1"/>
        </w:numPr>
        <w:tabs>
          <w:tab w:val="left" w:pos="1134"/>
        </w:tabs>
        <w:ind w:left="0" w:firstLine="720"/>
        <w:jc w:val="both"/>
      </w:pPr>
      <w:r>
        <w:t xml:space="preserve">Tiekėjas kainos pasiūlymą privalo pateikti pagal konkurso sąlygų </w:t>
      </w:r>
      <w:r w:rsidR="00D22F1D">
        <w:t>Priede Nr. 2</w:t>
      </w:r>
      <w:r>
        <w:t xml:space="preserve"> pateiktą formą. </w:t>
      </w:r>
    </w:p>
    <w:p w14:paraId="79E11754" w14:textId="77777777" w:rsidR="005948F0" w:rsidRDefault="005948F0" w:rsidP="00523FCD">
      <w:pPr>
        <w:pStyle w:val="ListParagraph"/>
        <w:numPr>
          <w:ilvl w:val="1"/>
          <w:numId w:val="1"/>
        </w:numPr>
        <w:tabs>
          <w:tab w:val="left" w:pos="1134"/>
        </w:tabs>
        <w:ind w:left="0" w:firstLine="720"/>
        <w:jc w:val="both"/>
      </w:pPr>
      <w:r>
        <w:t>Pasiūlymą sudaro tiekėjo raštu pateiktų dokumentų visuma:</w:t>
      </w:r>
    </w:p>
    <w:p w14:paraId="4B48E940" w14:textId="77777777" w:rsidR="005948F0" w:rsidRDefault="005948F0" w:rsidP="00D22F1D">
      <w:pPr>
        <w:pStyle w:val="ListParagraph"/>
        <w:numPr>
          <w:ilvl w:val="2"/>
          <w:numId w:val="1"/>
        </w:numPr>
        <w:tabs>
          <w:tab w:val="left" w:pos="1276"/>
        </w:tabs>
        <w:ind w:left="0" w:firstLine="720"/>
        <w:jc w:val="both"/>
      </w:pPr>
      <w:r>
        <w:t xml:space="preserve">užpildyta pasiūlymo forma, parengta pagal šių pirkimo konkurso sąlygų </w:t>
      </w:r>
      <w:r w:rsidR="00D22F1D">
        <w:t>Priedą Nr. 2</w:t>
      </w:r>
      <w:r>
        <w:t>;</w:t>
      </w:r>
    </w:p>
    <w:p w14:paraId="47292047" w14:textId="77777777" w:rsidR="005948F0" w:rsidRDefault="005948F0" w:rsidP="00D22F1D">
      <w:pPr>
        <w:pStyle w:val="ListParagraph"/>
        <w:numPr>
          <w:ilvl w:val="2"/>
          <w:numId w:val="1"/>
        </w:numPr>
        <w:tabs>
          <w:tab w:val="left" w:pos="1276"/>
        </w:tabs>
        <w:ind w:left="0" w:firstLine="720"/>
        <w:jc w:val="both"/>
      </w:pPr>
      <w:r>
        <w:lastRenderedPageBreak/>
        <w:t>jungtinės veiklos sutartis arba tinkamai patvirtinta jos kopija, jei bendrą pasiūlymą teikia ūkio subjektų grupė;</w:t>
      </w:r>
    </w:p>
    <w:p w14:paraId="0FC83071" w14:textId="77777777" w:rsidR="005948F0" w:rsidRDefault="005948F0" w:rsidP="00D22F1D">
      <w:pPr>
        <w:pStyle w:val="ListParagraph"/>
        <w:numPr>
          <w:ilvl w:val="2"/>
          <w:numId w:val="1"/>
        </w:numPr>
        <w:tabs>
          <w:tab w:val="left" w:pos="1276"/>
        </w:tabs>
        <w:ind w:left="0" w:firstLine="720"/>
        <w:jc w:val="both"/>
      </w:pPr>
      <w:r>
        <w:t>kita konkurso sąlygose prašoma informacija ir (ar) dokumentai.</w:t>
      </w:r>
    </w:p>
    <w:p w14:paraId="0DF72111" w14:textId="77777777" w:rsidR="005948F0" w:rsidRDefault="005948F0" w:rsidP="00523FCD">
      <w:pPr>
        <w:pStyle w:val="ListParagraph"/>
        <w:numPr>
          <w:ilvl w:val="1"/>
          <w:numId w:val="1"/>
        </w:numPr>
        <w:tabs>
          <w:tab w:val="left" w:pos="1134"/>
        </w:tabs>
        <w:ind w:left="0" w:firstLine="720"/>
        <w:jc w:val="both"/>
      </w:pPr>
      <w: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CBC3DA0" w14:textId="77777777" w:rsidR="005948F0" w:rsidRDefault="005948F0" w:rsidP="00523FCD">
      <w:pPr>
        <w:pStyle w:val="ListParagraph"/>
        <w:numPr>
          <w:ilvl w:val="1"/>
          <w:numId w:val="1"/>
        </w:numPr>
        <w:tabs>
          <w:tab w:val="left" w:pos="1134"/>
        </w:tabs>
        <w:ind w:left="0" w:firstLine="720"/>
        <w:jc w:val="both"/>
      </w:pPr>
      <w:r>
        <w:t xml:space="preserve">Tiekėjas gali pateikti pasiūlymą vienai arba abiem  pirkimo dalims. </w:t>
      </w:r>
    </w:p>
    <w:p w14:paraId="3C9502A9" w14:textId="77777777" w:rsidR="005948F0" w:rsidRDefault="005948F0" w:rsidP="00523FCD">
      <w:pPr>
        <w:pStyle w:val="ListParagraph"/>
        <w:numPr>
          <w:ilvl w:val="1"/>
          <w:numId w:val="1"/>
        </w:numPr>
        <w:tabs>
          <w:tab w:val="left" w:pos="1134"/>
        </w:tabs>
        <w:ind w:left="0" w:firstLine="720"/>
        <w:jc w:val="both"/>
      </w:pPr>
      <w:r>
        <w:t>Tiekėjams nėra leidžiama pateikti alternatyvių pasiūlymų. Tiekėjui pateikus alternatyvų pasiūlymą, jo pasiūlymas ir alternatyvus pasiūlymas (alternatyvūs pasiūlymai) bus atmesti.</w:t>
      </w:r>
    </w:p>
    <w:p w14:paraId="3B93D793" w14:textId="09A7CAF4" w:rsidR="005948F0" w:rsidRDefault="005948F0" w:rsidP="00523FCD">
      <w:pPr>
        <w:pStyle w:val="ListParagraph"/>
        <w:numPr>
          <w:ilvl w:val="1"/>
          <w:numId w:val="1"/>
        </w:numPr>
        <w:tabs>
          <w:tab w:val="left" w:pos="1134"/>
        </w:tabs>
        <w:ind w:left="0" w:firstLine="720"/>
        <w:jc w:val="both"/>
      </w:pPr>
      <w:r>
        <w:t xml:space="preserve">Pasiūlymas turi būti pateiktas iki </w:t>
      </w:r>
      <w:r w:rsidRPr="00DB2171">
        <w:rPr>
          <w:b/>
        </w:rPr>
        <w:t>201</w:t>
      </w:r>
      <w:r w:rsidR="00A948C9">
        <w:rPr>
          <w:b/>
        </w:rPr>
        <w:t>9</w:t>
      </w:r>
      <w:r w:rsidRPr="00DB2171">
        <w:rPr>
          <w:b/>
        </w:rPr>
        <w:t xml:space="preserve"> m. </w:t>
      </w:r>
      <w:r w:rsidR="00A948C9">
        <w:rPr>
          <w:b/>
        </w:rPr>
        <w:t>vasario</w:t>
      </w:r>
      <w:r w:rsidRPr="00DB2171">
        <w:rPr>
          <w:b/>
        </w:rPr>
        <w:t xml:space="preserve"> </w:t>
      </w:r>
      <w:r w:rsidR="00DB2171" w:rsidRPr="00DB2171">
        <w:rPr>
          <w:b/>
        </w:rPr>
        <w:t>8</w:t>
      </w:r>
      <w:r w:rsidRPr="00DB2171">
        <w:rPr>
          <w:b/>
        </w:rPr>
        <w:t xml:space="preserve"> d. 9.00 val.</w:t>
      </w:r>
      <w:r>
        <w:t xml:space="preserve"> (Lietuvos Respublikos laiku) atsiuntus jį el. paštu finance@aisv.lt. Tiekėjo prašymu Pirkėjas nedelsdamas pateikia rašytinį patvirtinimą, kad tiekėjo pasiūlymas yra gautas, ir nurodo gavimo dieną, valandą ir minutę. </w:t>
      </w:r>
    </w:p>
    <w:p w14:paraId="31C1F580" w14:textId="77777777" w:rsidR="005948F0" w:rsidRDefault="005948F0" w:rsidP="00CA3054">
      <w:pPr>
        <w:pStyle w:val="ListParagraph"/>
        <w:numPr>
          <w:ilvl w:val="1"/>
          <w:numId w:val="1"/>
        </w:numPr>
        <w:tabs>
          <w:tab w:val="left" w:pos="1134"/>
          <w:tab w:val="left" w:pos="1276"/>
        </w:tabs>
        <w:ind w:left="0" w:firstLine="720"/>
        <w:jc w:val="both"/>
      </w:pPr>
      <w:r>
        <w:t xml:space="preserve">Pirkėjas neatsako už interneto trikdžius ar kitus nenumatytus atvejus, dėl kurių pasiūlymai nebuvo gauti ar gauti pavėluotai. Pavėluotai gauti pasiūlymai </w:t>
      </w:r>
      <w:r w:rsidR="00CE51F0">
        <w:t>nevertinami</w:t>
      </w:r>
      <w:r>
        <w:t>.</w:t>
      </w:r>
    </w:p>
    <w:p w14:paraId="78F3F3D5" w14:textId="398CFDDF" w:rsidR="005948F0" w:rsidRDefault="005948F0" w:rsidP="00CA3054">
      <w:pPr>
        <w:pStyle w:val="ListParagraph"/>
        <w:numPr>
          <w:ilvl w:val="1"/>
          <w:numId w:val="1"/>
        </w:numPr>
        <w:tabs>
          <w:tab w:val="left" w:pos="1134"/>
          <w:tab w:val="left" w:pos="1276"/>
        </w:tabs>
        <w:ind w:left="0" w:firstLine="720"/>
        <w:jc w:val="both"/>
      </w:pPr>
      <w:r>
        <w:t>Pasiūlymuose nurodoma prekių kaina pateikiama eurais. Apskaičiuojant kainą, turi būti atsižvelgta į vis</w:t>
      </w:r>
      <w:r w:rsidR="000C3B0E">
        <w:t>as</w:t>
      </w:r>
      <w:r>
        <w:t xml:space="preserve"> šių konkurso sąlygų </w:t>
      </w:r>
      <w:r w:rsidR="000C3B0E">
        <w:t>Priede Nr.</w:t>
      </w:r>
      <w:r w:rsidR="00B64C61">
        <w:t xml:space="preserve"> </w:t>
      </w:r>
      <w:r w:rsidR="000C3B0E">
        <w:t>1</w:t>
      </w:r>
      <w:r>
        <w:t xml:space="preserve"> nurodyt</w:t>
      </w:r>
      <w:r w:rsidR="000C3B0E">
        <w:t>as</w:t>
      </w:r>
      <w:r>
        <w:t xml:space="preserve"> prekių, kainos sudėtines dalis, į techninės specifikacijos reikalavimus ir pan. Į prekės kainą turi būti įskaityti visi mokesčiai ir visos tiekėjo </w:t>
      </w:r>
      <w:r w:rsidR="000C3B0E">
        <w:t xml:space="preserve">patirtos </w:t>
      </w:r>
      <w:r>
        <w:t>išlaidos</w:t>
      </w:r>
      <w:r w:rsidR="000C3B0E">
        <w:t>, įskaitant transportavimą, sumontavimą ir apmokymą naudotis Prekėmis.</w:t>
      </w:r>
    </w:p>
    <w:p w14:paraId="41DE2565" w14:textId="04BD21D0" w:rsidR="005948F0" w:rsidRDefault="005948F0" w:rsidP="00CA3054">
      <w:pPr>
        <w:pStyle w:val="ListParagraph"/>
        <w:numPr>
          <w:ilvl w:val="1"/>
          <w:numId w:val="1"/>
        </w:numPr>
        <w:tabs>
          <w:tab w:val="left" w:pos="1134"/>
          <w:tab w:val="left" w:pos="1276"/>
        </w:tabs>
        <w:ind w:left="0" w:firstLine="720"/>
        <w:jc w:val="both"/>
      </w:pPr>
      <w:r>
        <w:t xml:space="preserve">Pasiūlymas turi galioti ne trumpiau nei </w:t>
      </w:r>
      <w:r w:rsidR="000B3528">
        <w:t>6</w:t>
      </w:r>
      <w:r>
        <w:t>0 dienų</w:t>
      </w:r>
      <w:r w:rsidR="00E85A5F">
        <w:t xml:space="preserve"> nuo Pirkėjo nurodyto pasiūlymų pateikimo termino</w:t>
      </w:r>
      <w:r>
        <w:t>. Jeigu pasiūlyme nenurodytas jo galiojimo laikas, laikoma, kad pasiūlymas galioja tiek, kiek numatyta pirkimo dokumentuose.</w:t>
      </w:r>
    </w:p>
    <w:p w14:paraId="024D66A4" w14:textId="77777777" w:rsidR="005948F0" w:rsidRDefault="005948F0" w:rsidP="00CA3054">
      <w:pPr>
        <w:pStyle w:val="ListParagraph"/>
        <w:numPr>
          <w:ilvl w:val="1"/>
          <w:numId w:val="1"/>
        </w:numPr>
        <w:tabs>
          <w:tab w:val="left" w:pos="1134"/>
          <w:tab w:val="left" w:pos="1276"/>
        </w:tabs>
        <w:ind w:left="0" w:firstLine="720"/>
        <w:jc w:val="both"/>
      </w:pPr>
      <w:r>
        <w:t xml:space="preserve">Kol nesibaigė pasiūlymų galiojimo laikas, </w:t>
      </w:r>
      <w:r w:rsidR="000F3498">
        <w:t>P</w:t>
      </w:r>
      <w:r>
        <w:t>irkėjas turi teisę prašyti, kad tiekėjai pratęstų jų galiojimą iki konkrečiai nurodyto laiko. Tiekėjas gali atmesti tokį prašymą.</w:t>
      </w:r>
    </w:p>
    <w:p w14:paraId="6E6757F9" w14:textId="77777777" w:rsidR="005948F0" w:rsidRDefault="005948F0" w:rsidP="00CA3054">
      <w:pPr>
        <w:pStyle w:val="ListParagraph"/>
        <w:numPr>
          <w:ilvl w:val="1"/>
          <w:numId w:val="1"/>
        </w:numPr>
        <w:tabs>
          <w:tab w:val="left" w:pos="1134"/>
          <w:tab w:val="left" w:pos="1276"/>
        </w:tabs>
        <w:ind w:left="0" w:firstLine="720"/>
        <w:jc w:val="both"/>
      </w:pPr>
      <w:r>
        <w:t xml:space="preserve">Nesibaigus pasiūlymų pateikimo terminui Pirkėjas turi teisę jį pratęsti. Apie naują pasiūlymų pateikimo terminą Pirkėjas praneša raštu visiems tiekėjams, gavusiems konkurso sąlygas bei paskelbia apie tai Europos Sąjungos fondų investicijų svetainėje www.esinvesticijos.lt. </w:t>
      </w:r>
    </w:p>
    <w:p w14:paraId="0DA6E6B8" w14:textId="77777777" w:rsidR="005948F0" w:rsidRDefault="005948F0" w:rsidP="00CA3054">
      <w:pPr>
        <w:pStyle w:val="ListParagraph"/>
        <w:numPr>
          <w:ilvl w:val="1"/>
          <w:numId w:val="1"/>
        </w:numPr>
        <w:tabs>
          <w:tab w:val="left" w:pos="1134"/>
          <w:tab w:val="left" w:pos="1276"/>
        </w:tabs>
        <w:ind w:left="0" w:firstLine="720"/>
        <w:jc w:val="both"/>
      </w:pPr>
      <w: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56EDE39B" w14:textId="77777777" w:rsidR="005948F0" w:rsidRDefault="005948F0" w:rsidP="00523FCD">
      <w:pPr>
        <w:tabs>
          <w:tab w:val="left" w:pos="1134"/>
        </w:tabs>
        <w:ind w:firstLine="720"/>
        <w:jc w:val="both"/>
      </w:pPr>
    </w:p>
    <w:p w14:paraId="7F418513" w14:textId="77777777" w:rsidR="005948F0" w:rsidRPr="00E657D7" w:rsidRDefault="005948F0" w:rsidP="00523FCD">
      <w:pPr>
        <w:pStyle w:val="ListParagraph"/>
        <w:numPr>
          <w:ilvl w:val="0"/>
          <w:numId w:val="1"/>
        </w:numPr>
        <w:tabs>
          <w:tab w:val="left" w:pos="1134"/>
        </w:tabs>
        <w:ind w:left="0" w:firstLine="720"/>
        <w:jc w:val="center"/>
        <w:outlineLvl w:val="0"/>
        <w:rPr>
          <w:b/>
        </w:rPr>
      </w:pPr>
      <w:bookmarkStart w:id="7" w:name="_Toc532208170"/>
      <w:r w:rsidRPr="00E657D7">
        <w:rPr>
          <w:b/>
        </w:rPr>
        <w:t>KONKURSO SĄLYGŲ PAAIŠKINIMAS IR PATIKSLINIMAS</w:t>
      </w:r>
      <w:bookmarkEnd w:id="7"/>
    </w:p>
    <w:p w14:paraId="0F9B2CF5" w14:textId="77777777" w:rsidR="005948F0" w:rsidRDefault="005948F0" w:rsidP="00523FCD">
      <w:pPr>
        <w:tabs>
          <w:tab w:val="left" w:pos="1134"/>
        </w:tabs>
        <w:ind w:firstLine="720"/>
        <w:jc w:val="both"/>
      </w:pPr>
    </w:p>
    <w:p w14:paraId="4F185AA4" w14:textId="77777777" w:rsidR="005948F0" w:rsidRDefault="005948F0" w:rsidP="00523FCD">
      <w:pPr>
        <w:pStyle w:val="ListParagraph"/>
        <w:numPr>
          <w:ilvl w:val="1"/>
          <w:numId w:val="1"/>
        </w:numPr>
        <w:tabs>
          <w:tab w:val="left" w:pos="1134"/>
        </w:tabs>
        <w:ind w:left="0" w:firstLine="720"/>
        <w:jc w:val="both"/>
      </w:pPr>
      <w:r>
        <w:t>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745A22C9" w14:textId="77777777" w:rsidR="005948F0" w:rsidRDefault="005948F0" w:rsidP="00523FCD">
      <w:pPr>
        <w:pStyle w:val="ListParagraph"/>
        <w:numPr>
          <w:ilvl w:val="1"/>
          <w:numId w:val="1"/>
        </w:numPr>
        <w:tabs>
          <w:tab w:val="left" w:pos="1134"/>
        </w:tabs>
        <w:ind w:left="0" w:firstLine="720"/>
        <w:jc w:val="both"/>
      </w:pPr>
      <w:r>
        <w:t>Nesibaigus pasiūlymų pateikimo, bet ne vėliau kaip likus 2 darbo dienoms iki pasiūlymų pateikimo termino pabaigos, Pirkėjas turi teisę savo iniciatyva paaiškinti, patikslinti konkurso sąlygas.</w:t>
      </w:r>
    </w:p>
    <w:p w14:paraId="40F577B9" w14:textId="038F8116" w:rsidR="005948F0" w:rsidRDefault="005948F0" w:rsidP="00523FCD">
      <w:pPr>
        <w:pStyle w:val="ListParagraph"/>
        <w:numPr>
          <w:ilvl w:val="1"/>
          <w:numId w:val="1"/>
        </w:numPr>
        <w:tabs>
          <w:tab w:val="left" w:pos="1134"/>
        </w:tabs>
        <w:ind w:left="0" w:firstLine="720"/>
        <w:jc w:val="both"/>
      </w:pPr>
      <w:r>
        <w:t>Jei paskelbus kvietimą dalyvauti pirkime yra keičiama pasiūlymams parengti reikalinga informacija, taip pat kai Tiekėjams teikiami dokumentų paaiškinimai (patikslinimai), Pirkėjas Taisyklių 458 punkte nustatyta tvarka paskelbia pakeistą kvietimą dalyvauti pirkime.</w:t>
      </w:r>
    </w:p>
    <w:p w14:paraId="23FED40B" w14:textId="77777777" w:rsidR="005948F0" w:rsidRDefault="005948F0" w:rsidP="00523FCD">
      <w:pPr>
        <w:pStyle w:val="ListParagraph"/>
        <w:numPr>
          <w:ilvl w:val="1"/>
          <w:numId w:val="1"/>
        </w:numPr>
        <w:tabs>
          <w:tab w:val="left" w:pos="1134"/>
        </w:tabs>
        <w:ind w:left="0" w:firstLine="720"/>
        <w:jc w:val="both"/>
      </w:pPr>
      <w:r>
        <w:t>Pirkėjas nerengs susitikimų su tiekėjais dėl pirkimo dokumentų paaiškinimų.</w:t>
      </w:r>
    </w:p>
    <w:p w14:paraId="021969B0" w14:textId="77777777" w:rsidR="005948F0" w:rsidRDefault="005948F0" w:rsidP="00523FCD">
      <w:pPr>
        <w:pStyle w:val="ListParagraph"/>
        <w:numPr>
          <w:ilvl w:val="1"/>
          <w:numId w:val="1"/>
        </w:numPr>
        <w:tabs>
          <w:tab w:val="left" w:pos="1134"/>
        </w:tabs>
        <w:ind w:left="0" w:firstLine="720"/>
        <w:jc w:val="both"/>
      </w:pPr>
      <w:r>
        <w:t xml:space="preserve">Bet kokia informacija, konkurso sąlygų paaiškinimai, pranešimai ar kitas </w:t>
      </w:r>
      <w:r w:rsidR="00590BE4">
        <w:t>P</w:t>
      </w:r>
      <w:r>
        <w:t>irkėjo ir tiekėjo susirašinėjimas yra vykdomas šiame punkte nurodytu elektroniniu paštu</w:t>
      </w:r>
      <w:r w:rsidR="00590BE4">
        <w:t xml:space="preserve"> finance@aisv.lt</w:t>
      </w:r>
      <w:r>
        <w:t xml:space="preserve">. Tiesioginį ryšį su tiekėjais įgaliotas palaikyti </w:t>
      </w:r>
      <w:bookmarkStart w:id="8" w:name="_Hlk532210020"/>
      <w:r>
        <w:t>Darius Gradževičius, tel.  +370 698 22942, finance@aisv.lt</w:t>
      </w:r>
      <w:bookmarkEnd w:id="8"/>
      <w:r>
        <w:t xml:space="preserve">. </w:t>
      </w:r>
    </w:p>
    <w:p w14:paraId="23F8478D" w14:textId="77777777" w:rsidR="00525A61" w:rsidRDefault="00525A61" w:rsidP="00525A61">
      <w:pPr>
        <w:pStyle w:val="ListParagraph"/>
        <w:tabs>
          <w:tab w:val="left" w:pos="1134"/>
        </w:tabs>
        <w:jc w:val="both"/>
      </w:pPr>
    </w:p>
    <w:p w14:paraId="0204BF05" w14:textId="77777777" w:rsidR="005948F0" w:rsidRPr="00E657D7" w:rsidRDefault="005948F0" w:rsidP="00523FCD">
      <w:pPr>
        <w:pStyle w:val="ListParagraph"/>
        <w:numPr>
          <w:ilvl w:val="0"/>
          <w:numId w:val="1"/>
        </w:numPr>
        <w:tabs>
          <w:tab w:val="left" w:pos="1134"/>
        </w:tabs>
        <w:ind w:left="0" w:firstLine="720"/>
        <w:jc w:val="center"/>
        <w:outlineLvl w:val="0"/>
        <w:rPr>
          <w:b/>
        </w:rPr>
      </w:pPr>
      <w:bookmarkStart w:id="9" w:name="_Toc532208171"/>
      <w:r w:rsidRPr="00E657D7">
        <w:rPr>
          <w:b/>
        </w:rPr>
        <w:lastRenderedPageBreak/>
        <w:t>PASIŪLYMŲ NAGRINĖJIMAS IR VERTINIMAS</w:t>
      </w:r>
      <w:bookmarkEnd w:id="9"/>
    </w:p>
    <w:p w14:paraId="0B20E6EE" w14:textId="77777777" w:rsidR="005948F0" w:rsidRDefault="005948F0" w:rsidP="00523FCD">
      <w:pPr>
        <w:tabs>
          <w:tab w:val="left" w:pos="1134"/>
        </w:tabs>
        <w:ind w:firstLine="720"/>
        <w:jc w:val="both"/>
      </w:pPr>
    </w:p>
    <w:p w14:paraId="0847F037" w14:textId="3D91E99C" w:rsidR="005948F0" w:rsidRDefault="005948F0" w:rsidP="00523FCD">
      <w:pPr>
        <w:pStyle w:val="ListParagraph"/>
        <w:numPr>
          <w:ilvl w:val="1"/>
          <w:numId w:val="1"/>
        </w:numPr>
        <w:tabs>
          <w:tab w:val="left" w:pos="1134"/>
        </w:tabs>
        <w:ind w:left="0" w:firstLine="720"/>
        <w:jc w:val="both"/>
      </w:pPr>
      <w:r>
        <w:t>Pasiūlymų nagrinėjimo, vertinimo ir palyginimo procedūra vyks 201</w:t>
      </w:r>
      <w:r w:rsidR="00A948C9">
        <w:t>9</w:t>
      </w:r>
      <w:r>
        <w:t xml:space="preserve"> m. </w:t>
      </w:r>
      <w:r w:rsidR="00A948C9">
        <w:t>vasario</w:t>
      </w:r>
      <w:r>
        <w:t xml:space="preserve"> </w:t>
      </w:r>
      <w:r w:rsidR="00034D95">
        <w:t>8</w:t>
      </w:r>
      <w:r>
        <w:t xml:space="preserve"> d. </w:t>
      </w:r>
      <w:r w:rsidR="00034D95">
        <w:t>10</w:t>
      </w:r>
      <w:r>
        <w:t xml:space="preserve"> val. 00 min. (Lietuvos Respublikos laiku) Pirkėjo patalpose, adresu  Subačiaus g. 41, Vilnius.  </w:t>
      </w:r>
    </w:p>
    <w:p w14:paraId="4AD7177B" w14:textId="632D6818" w:rsidR="005948F0" w:rsidRDefault="005948F0" w:rsidP="00523FCD">
      <w:pPr>
        <w:pStyle w:val="ListParagraph"/>
        <w:numPr>
          <w:ilvl w:val="1"/>
          <w:numId w:val="1"/>
        </w:numPr>
        <w:tabs>
          <w:tab w:val="left" w:pos="1134"/>
        </w:tabs>
        <w:ind w:left="0" w:firstLine="720"/>
        <w:jc w:val="both"/>
      </w:pPr>
      <w:r>
        <w:t xml:space="preserve">Pasiūlymų nagrinėjimo, vertinimo ir palyginimo procedūras atlieka </w:t>
      </w:r>
      <w:r w:rsidR="009F7793">
        <w:t>pirkimo k</w:t>
      </w:r>
      <w:r>
        <w:t>omisija</w:t>
      </w:r>
      <w:r w:rsidR="00744B0E">
        <w:t xml:space="preserve"> (toliau – Komisija)</w:t>
      </w:r>
      <w:r>
        <w:t>, tiekėjams ar jų įgaliotiems atstovams nedalyvaujant.</w:t>
      </w:r>
    </w:p>
    <w:p w14:paraId="38ACAC65" w14:textId="77777777" w:rsidR="005948F0" w:rsidRDefault="005948F0" w:rsidP="00523FCD">
      <w:pPr>
        <w:pStyle w:val="ListParagraph"/>
        <w:numPr>
          <w:ilvl w:val="1"/>
          <w:numId w:val="1"/>
        </w:numPr>
        <w:tabs>
          <w:tab w:val="left" w:pos="1134"/>
        </w:tabs>
        <w:ind w:left="0" w:firstLine="720"/>
        <w:jc w:val="both"/>
      </w:pPr>
      <w:r>
        <w:t>Komisija nagrinėja:</w:t>
      </w:r>
    </w:p>
    <w:p w14:paraId="66E471E0" w14:textId="77777777" w:rsidR="005948F0" w:rsidRDefault="005948F0" w:rsidP="00034D95">
      <w:pPr>
        <w:pStyle w:val="ListParagraph"/>
        <w:numPr>
          <w:ilvl w:val="2"/>
          <w:numId w:val="1"/>
        </w:numPr>
        <w:tabs>
          <w:tab w:val="left" w:pos="1276"/>
        </w:tabs>
        <w:ind w:left="0" w:firstLine="720"/>
        <w:jc w:val="both"/>
      </w:pPr>
      <w:r>
        <w:t>ar tiekėjai pasiūlyme pateikė visus duomenis, dokumentus ir informaciją, apibrėžtą šiose konkurso sąlygose ir ar pasiūlymas atitinka šiose konkurso sąlygose nustatytus reikalavimus;</w:t>
      </w:r>
    </w:p>
    <w:p w14:paraId="64F18074" w14:textId="77777777" w:rsidR="005948F0" w:rsidRDefault="005948F0" w:rsidP="00034D95">
      <w:pPr>
        <w:pStyle w:val="ListParagraph"/>
        <w:numPr>
          <w:ilvl w:val="2"/>
          <w:numId w:val="1"/>
        </w:numPr>
        <w:tabs>
          <w:tab w:val="left" w:pos="1276"/>
        </w:tabs>
        <w:ind w:left="0" w:firstLine="720"/>
        <w:jc w:val="both"/>
      </w:pPr>
      <w:r>
        <w:t>ar nebuvo pasiūlytos neįprastai mažos kainos</w:t>
      </w:r>
      <w:r w:rsidR="00034D95">
        <w:t>.</w:t>
      </w:r>
    </w:p>
    <w:p w14:paraId="1FD9D96E" w14:textId="77777777" w:rsidR="005948F0" w:rsidRDefault="005948F0" w:rsidP="00523FCD">
      <w:pPr>
        <w:pStyle w:val="ListParagraph"/>
        <w:numPr>
          <w:ilvl w:val="1"/>
          <w:numId w:val="1"/>
        </w:numPr>
        <w:tabs>
          <w:tab w:val="left" w:pos="1134"/>
        </w:tabs>
        <w:ind w:left="0" w:firstLine="720"/>
        <w:jc w:val="both"/>
      </w:pPr>
      <w: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p w14:paraId="03770B09" w14:textId="77777777" w:rsidR="005948F0" w:rsidRDefault="005948F0" w:rsidP="00523FCD">
      <w:pPr>
        <w:pStyle w:val="ListParagraph"/>
        <w:numPr>
          <w:ilvl w:val="1"/>
          <w:numId w:val="1"/>
        </w:numPr>
        <w:tabs>
          <w:tab w:val="left" w:pos="1134"/>
        </w:tabs>
        <w:ind w:left="0" w:firstLine="720"/>
        <w:jc w:val="both"/>
      </w:pPr>
      <w:r>
        <w:t xml:space="preserve">Jeigu pateiktame pasiūlyme Komisija randa pasiūlyme nurodytos kainos apskaičiavimo klaidų, ji privalo raštu paprašyti tiekėjų per jos nurodytą protingą terminą ištaisyti pasiūlyme pastebėtas aritmetines klaidas, nekeičiant </w:t>
      </w:r>
      <w:r w:rsidR="00864622">
        <w:t>p</w:t>
      </w:r>
      <w:r w:rsidR="00864622" w:rsidRPr="00864622">
        <w:t>asiūlymų nagrinėjimo, vertinimo ir palyginimo procedūr</w:t>
      </w:r>
      <w:r w:rsidR="00864622">
        <w:t>os</w:t>
      </w:r>
      <w:r w:rsidR="00864622" w:rsidRPr="00864622">
        <w:t xml:space="preserve"> </w:t>
      </w:r>
      <w:r>
        <w:t>metu paskelbtos kainos. Taisydamas pasiūlyme nurodytas aritmetines klaidas, tiekėjas neturi teisės atsisakyti kainos sudedamųjų dalių arba papildyti kainą naujomis dalimis.</w:t>
      </w:r>
    </w:p>
    <w:p w14:paraId="08EF02FB" w14:textId="77777777" w:rsidR="005948F0" w:rsidRDefault="005948F0" w:rsidP="00523FCD">
      <w:pPr>
        <w:pStyle w:val="ListParagraph"/>
        <w:numPr>
          <w:ilvl w:val="1"/>
          <w:numId w:val="1"/>
        </w:numPr>
        <w:tabs>
          <w:tab w:val="left" w:pos="1134"/>
        </w:tabs>
        <w:ind w:left="0" w:firstLine="720"/>
        <w:jc w:val="both"/>
      </w:pPr>
      <w:r>
        <w:t>Kai pateiktame pasiūlyme nurodoma neįprastai maža kaina, Komisija turi teisę, o ketindama atmesti pasiūlymą privalo tiekėjo raštu paprašyti per Komisijos nurodytą protingą terminą pateikti neįprastai mažos pasiūlymo kainos pagrindimą, įskaitant ir detalų kainų sudėtinių dalių pagrindimą.</w:t>
      </w:r>
    </w:p>
    <w:p w14:paraId="54521F30" w14:textId="77777777" w:rsidR="005948F0" w:rsidRDefault="005948F0" w:rsidP="00523FCD">
      <w:pPr>
        <w:pStyle w:val="ListParagraph"/>
        <w:numPr>
          <w:ilvl w:val="1"/>
          <w:numId w:val="1"/>
        </w:numPr>
        <w:tabs>
          <w:tab w:val="left" w:pos="1134"/>
        </w:tabs>
        <w:ind w:left="0" w:firstLine="720"/>
        <w:jc w:val="both"/>
      </w:pPr>
      <w:r>
        <w:t xml:space="preserve">Pasiūlymuose nurodytos kainos bus vertinamos eurais. </w:t>
      </w:r>
    </w:p>
    <w:p w14:paraId="6D8363A1" w14:textId="77777777" w:rsidR="005948F0" w:rsidRDefault="005948F0" w:rsidP="00523FCD">
      <w:pPr>
        <w:pStyle w:val="ListParagraph"/>
        <w:numPr>
          <w:ilvl w:val="1"/>
          <w:numId w:val="1"/>
        </w:numPr>
        <w:tabs>
          <w:tab w:val="left" w:pos="1134"/>
        </w:tabs>
        <w:ind w:left="0" w:firstLine="720"/>
        <w:jc w:val="both"/>
      </w:pPr>
      <w:r>
        <w:t>Pirkėjo neatmesti pasiūlymai vertinami pagal mažiausios kainos kriterijų.</w:t>
      </w:r>
    </w:p>
    <w:p w14:paraId="6492069B" w14:textId="77777777" w:rsidR="005948F0" w:rsidRDefault="005948F0" w:rsidP="00523FCD">
      <w:pPr>
        <w:tabs>
          <w:tab w:val="left" w:pos="1134"/>
        </w:tabs>
        <w:ind w:firstLine="720"/>
        <w:jc w:val="both"/>
      </w:pPr>
    </w:p>
    <w:p w14:paraId="51145088" w14:textId="77777777" w:rsidR="005948F0" w:rsidRPr="00E657D7" w:rsidRDefault="005948F0" w:rsidP="00523FCD">
      <w:pPr>
        <w:pStyle w:val="ListParagraph"/>
        <w:numPr>
          <w:ilvl w:val="0"/>
          <w:numId w:val="1"/>
        </w:numPr>
        <w:tabs>
          <w:tab w:val="left" w:pos="1134"/>
        </w:tabs>
        <w:ind w:left="0" w:firstLine="720"/>
        <w:jc w:val="center"/>
        <w:outlineLvl w:val="0"/>
        <w:rPr>
          <w:b/>
        </w:rPr>
      </w:pPr>
      <w:bookmarkStart w:id="10" w:name="_Toc532208172"/>
      <w:r w:rsidRPr="00E657D7">
        <w:rPr>
          <w:b/>
        </w:rPr>
        <w:t>PASIŪLYMŲ ATMETIMO PRIEŽASTYS</w:t>
      </w:r>
      <w:bookmarkEnd w:id="10"/>
    </w:p>
    <w:p w14:paraId="136264A6" w14:textId="77777777" w:rsidR="005948F0" w:rsidRDefault="005948F0" w:rsidP="00523FCD">
      <w:pPr>
        <w:tabs>
          <w:tab w:val="left" w:pos="1134"/>
        </w:tabs>
        <w:ind w:firstLine="720"/>
        <w:jc w:val="both"/>
      </w:pPr>
    </w:p>
    <w:p w14:paraId="40BBF5B8" w14:textId="77777777" w:rsidR="005948F0" w:rsidRDefault="005948F0" w:rsidP="00523FCD">
      <w:pPr>
        <w:pStyle w:val="ListParagraph"/>
        <w:numPr>
          <w:ilvl w:val="1"/>
          <w:numId w:val="1"/>
        </w:numPr>
        <w:tabs>
          <w:tab w:val="left" w:pos="1134"/>
        </w:tabs>
        <w:ind w:left="0" w:firstLine="720"/>
        <w:jc w:val="both"/>
      </w:pPr>
      <w:r>
        <w:t>Komisija atmeta pasiūlymą, jeigu:</w:t>
      </w:r>
    </w:p>
    <w:p w14:paraId="05CE5D47" w14:textId="77777777" w:rsidR="005948F0" w:rsidRDefault="005948F0" w:rsidP="0041491B">
      <w:pPr>
        <w:pStyle w:val="ListParagraph"/>
        <w:numPr>
          <w:ilvl w:val="2"/>
          <w:numId w:val="1"/>
        </w:numPr>
        <w:tabs>
          <w:tab w:val="left" w:pos="1276"/>
        </w:tabs>
        <w:ind w:left="0" w:firstLine="720"/>
        <w:jc w:val="both"/>
      </w:pPr>
      <w:r>
        <w:t>tiekėjas pateikė daugiau nei vieną pasiūlymą (atmetami visi tiekėjo pasiūlymai);</w:t>
      </w:r>
    </w:p>
    <w:p w14:paraId="58DD2091" w14:textId="77777777" w:rsidR="005948F0" w:rsidRDefault="005948F0" w:rsidP="0041491B">
      <w:pPr>
        <w:pStyle w:val="ListParagraph"/>
        <w:numPr>
          <w:ilvl w:val="2"/>
          <w:numId w:val="1"/>
        </w:numPr>
        <w:tabs>
          <w:tab w:val="left" w:pos="1276"/>
        </w:tabs>
        <w:ind w:left="0" w:firstLine="720"/>
        <w:jc w:val="both"/>
      </w:pPr>
      <w:r>
        <w:t xml:space="preserve">tiekėjas neatitiko minimalių kvalifikacijos reikalavimų, jei jie buvo taikomi; </w:t>
      </w:r>
    </w:p>
    <w:p w14:paraId="01DA7B9E" w14:textId="53BB1DA2" w:rsidR="005948F0" w:rsidRDefault="005948F0" w:rsidP="0041491B">
      <w:pPr>
        <w:pStyle w:val="ListParagraph"/>
        <w:numPr>
          <w:ilvl w:val="2"/>
          <w:numId w:val="1"/>
        </w:numPr>
        <w:tabs>
          <w:tab w:val="left" w:pos="1276"/>
        </w:tabs>
        <w:ind w:left="0" w:firstLine="720"/>
        <w:jc w:val="both"/>
      </w:pPr>
      <w:r>
        <w:t>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35C505C3" w14:textId="77777777" w:rsidR="005948F0" w:rsidRDefault="005948F0" w:rsidP="0041491B">
      <w:pPr>
        <w:pStyle w:val="ListParagraph"/>
        <w:numPr>
          <w:ilvl w:val="2"/>
          <w:numId w:val="1"/>
        </w:numPr>
        <w:tabs>
          <w:tab w:val="left" w:pos="1276"/>
        </w:tabs>
        <w:ind w:left="0" w:firstLine="720"/>
        <w:jc w:val="both"/>
      </w:pPr>
      <w:r>
        <w:t>tiekėjas per Pirkėjo nurodytą terminą neištaisė aritmetinių klaidų ir (ar) nepaaiškino pasiūlymo;</w:t>
      </w:r>
    </w:p>
    <w:p w14:paraId="627AC782" w14:textId="77777777" w:rsidR="005948F0" w:rsidRDefault="005948F0" w:rsidP="0041491B">
      <w:pPr>
        <w:pStyle w:val="ListParagraph"/>
        <w:numPr>
          <w:ilvl w:val="2"/>
          <w:numId w:val="1"/>
        </w:numPr>
        <w:tabs>
          <w:tab w:val="left" w:pos="1276"/>
        </w:tabs>
        <w:ind w:left="0" w:firstLine="720"/>
        <w:jc w:val="both"/>
      </w:pPr>
      <w:r>
        <w:t>buvo pasiūlyta neįprastai maža kaina ir tiekėjas Pirkėjo prašymu nepateikė raštiško kainos sudėtinių dalių pagrindimo arba kitaip nepagrindė neįprastai mažos kainos;</w:t>
      </w:r>
    </w:p>
    <w:p w14:paraId="1B44A384" w14:textId="77777777" w:rsidR="005948F0" w:rsidRDefault="005948F0" w:rsidP="0041491B">
      <w:pPr>
        <w:pStyle w:val="ListParagraph"/>
        <w:numPr>
          <w:ilvl w:val="2"/>
          <w:numId w:val="1"/>
        </w:numPr>
        <w:tabs>
          <w:tab w:val="left" w:pos="1276"/>
        </w:tabs>
        <w:ind w:left="0" w:firstLine="720"/>
        <w:jc w:val="both"/>
      </w:pPr>
      <w:r>
        <w:t>tiekėjas pateikė melagingą informaciją, kurią Pirkėjas gali įrodyti bet kokiomis teisėtomis priemonėmis;</w:t>
      </w:r>
    </w:p>
    <w:p w14:paraId="3341B7E6" w14:textId="77777777" w:rsidR="005948F0" w:rsidRDefault="005948F0" w:rsidP="0041491B">
      <w:pPr>
        <w:pStyle w:val="ListParagraph"/>
        <w:numPr>
          <w:ilvl w:val="2"/>
          <w:numId w:val="1"/>
        </w:numPr>
        <w:tabs>
          <w:tab w:val="left" w:pos="1276"/>
        </w:tabs>
        <w:ind w:left="0" w:firstLine="720"/>
        <w:jc w:val="both"/>
      </w:pPr>
      <w:r>
        <w:t>tiekėjo, kurio pasiūlymas neatmestas dėl kitų priežasčių, buvo pasiūlyta per didelė, perkančiajai organizacijai nepriimtina pasiūlymo kaina.</w:t>
      </w:r>
    </w:p>
    <w:p w14:paraId="7B38CE30" w14:textId="759798B3" w:rsidR="005948F0" w:rsidRDefault="005948F0" w:rsidP="00523FCD">
      <w:pPr>
        <w:pStyle w:val="ListParagraph"/>
        <w:numPr>
          <w:ilvl w:val="1"/>
          <w:numId w:val="1"/>
        </w:numPr>
        <w:tabs>
          <w:tab w:val="left" w:pos="1134"/>
        </w:tabs>
        <w:ind w:left="0" w:firstLine="720"/>
        <w:jc w:val="both"/>
      </w:pPr>
      <w:r>
        <w:t>Apie pasiūlymo atmetimą tiekėjas informuojamas per vieną darbo dieną nuo šio sprendimo priėmimo dienos.</w:t>
      </w:r>
    </w:p>
    <w:p w14:paraId="53CA08AE" w14:textId="77777777" w:rsidR="006F565F" w:rsidRDefault="006F565F" w:rsidP="006F565F">
      <w:pPr>
        <w:pStyle w:val="ListParagraph"/>
        <w:tabs>
          <w:tab w:val="left" w:pos="1134"/>
        </w:tabs>
        <w:jc w:val="both"/>
      </w:pPr>
    </w:p>
    <w:p w14:paraId="7EEA1795" w14:textId="055B9C1A" w:rsidR="006F565F" w:rsidRPr="006F565F" w:rsidRDefault="006F565F" w:rsidP="00623E2A">
      <w:pPr>
        <w:pStyle w:val="ListParagraph"/>
        <w:numPr>
          <w:ilvl w:val="0"/>
          <w:numId w:val="1"/>
        </w:numPr>
        <w:tabs>
          <w:tab w:val="left" w:pos="1134"/>
        </w:tabs>
        <w:ind w:left="0" w:firstLine="709"/>
        <w:jc w:val="center"/>
        <w:outlineLvl w:val="0"/>
      </w:pPr>
      <w:bookmarkStart w:id="11" w:name="_Toc536109420"/>
      <w:r w:rsidRPr="006F565F">
        <w:rPr>
          <w:b/>
        </w:rPr>
        <w:t>TIEKĖJŲ KVALIFIKACIJOS REIKALAVIMAI</w:t>
      </w:r>
      <w:bookmarkEnd w:id="11"/>
    </w:p>
    <w:p w14:paraId="26803C4E" w14:textId="17A01506" w:rsidR="006F565F" w:rsidRDefault="006F565F" w:rsidP="006F565F">
      <w:pPr>
        <w:tabs>
          <w:tab w:val="left" w:pos="1134"/>
        </w:tabs>
        <w:jc w:val="center"/>
      </w:pPr>
    </w:p>
    <w:p w14:paraId="0A3A6CB1" w14:textId="77777777" w:rsidR="006F565F" w:rsidRDefault="006F565F" w:rsidP="006F565F">
      <w:pPr>
        <w:pStyle w:val="ListParagraph"/>
        <w:numPr>
          <w:ilvl w:val="1"/>
          <w:numId w:val="1"/>
        </w:numPr>
        <w:tabs>
          <w:tab w:val="left" w:pos="1134"/>
        </w:tabs>
        <w:ind w:left="0" w:firstLine="709"/>
        <w:jc w:val="both"/>
      </w:pPr>
      <w:r w:rsidRPr="008F51FC">
        <w:t xml:space="preserve">Tiekėjas turi atitikti </w:t>
      </w:r>
      <w:r>
        <w:t>1</w:t>
      </w:r>
      <w:r w:rsidRPr="008F51FC">
        <w:t xml:space="preserve"> lentelėje „Tiekėjo kvalifikacijos reikalavimai“ nurodytus tiekėjo kvalifikacijos reikalavimus</w:t>
      </w:r>
      <w:r>
        <w:t>:</w:t>
      </w:r>
    </w:p>
    <w:p w14:paraId="7E68831C" w14:textId="79BBFC3C" w:rsidR="006F565F" w:rsidRDefault="006F565F" w:rsidP="006F565F">
      <w:pPr>
        <w:tabs>
          <w:tab w:val="left" w:pos="1134"/>
        </w:tabs>
        <w:rPr>
          <w:i/>
        </w:rPr>
      </w:pPr>
    </w:p>
    <w:p w14:paraId="3BC88F05" w14:textId="77777777" w:rsidR="00A948C9" w:rsidRDefault="00A948C9" w:rsidP="006F565F">
      <w:pPr>
        <w:tabs>
          <w:tab w:val="left" w:pos="1134"/>
        </w:tabs>
        <w:rPr>
          <w:i/>
        </w:rPr>
      </w:pPr>
    </w:p>
    <w:p w14:paraId="243B91A9" w14:textId="77777777" w:rsidR="006F565F" w:rsidRPr="00664291" w:rsidRDefault="006F565F" w:rsidP="006F565F">
      <w:pPr>
        <w:tabs>
          <w:tab w:val="left" w:pos="1134"/>
        </w:tabs>
        <w:rPr>
          <w:i/>
        </w:rPr>
      </w:pPr>
      <w:r>
        <w:rPr>
          <w:i/>
        </w:rPr>
        <w:lastRenderedPageBreak/>
        <w:t>1</w:t>
      </w:r>
      <w:r w:rsidRPr="00664291">
        <w:rPr>
          <w:i/>
        </w:rPr>
        <w:t xml:space="preserve"> lentelė „Tiekėjo kvalifikacijos reikalavimai“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4225"/>
        <w:gridCol w:w="4828"/>
      </w:tblGrid>
      <w:tr w:rsidR="006F565F" w:rsidRPr="00664291" w14:paraId="3C88D42C" w14:textId="77777777" w:rsidTr="0049101F">
        <w:tc>
          <w:tcPr>
            <w:tcW w:w="865" w:type="dxa"/>
            <w:shd w:val="clear" w:color="auto" w:fill="auto"/>
          </w:tcPr>
          <w:p w14:paraId="1C4FC495" w14:textId="77777777" w:rsidR="006F565F" w:rsidRPr="00664291" w:rsidRDefault="006F565F" w:rsidP="0049101F">
            <w:pPr>
              <w:jc w:val="center"/>
            </w:pPr>
            <w:r w:rsidRPr="00664291">
              <w:t>Eil. Nr.</w:t>
            </w:r>
          </w:p>
        </w:tc>
        <w:tc>
          <w:tcPr>
            <w:tcW w:w="4225" w:type="dxa"/>
            <w:shd w:val="clear" w:color="auto" w:fill="auto"/>
          </w:tcPr>
          <w:p w14:paraId="3B3546D8" w14:textId="77777777" w:rsidR="006F565F" w:rsidRPr="00664291" w:rsidRDefault="006F565F" w:rsidP="0049101F">
            <w:pPr>
              <w:jc w:val="center"/>
            </w:pPr>
            <w:r w:rsidRPr="00664291">
              <w:t>Kvalifikacijos reikalavimai</w:t>
            </w:r>
          </w:p>
        </w:tc>
        <w:tc>
          <w:tcPr>
            <w:tcW w:w="4828" w:type="dxa"/>
            <w:shd w:val="clear" w:color="auto" w:fill="auto"/>
          </w:tcPr>
          <w:p w14:paraId="05EBA796" w14:textId="77777777" w:rsidR="006F565F" w:rsidRPr="00664291" w:rsidRDefault="006F565F" w:rsidP="0049101F">
            <w:pPr>
              <w:jc w:val="center"/>
              <w:rPr>
                <w:b/>
              </w:rPr>
            </w:pPr>
            <w:r w:rsidRPr="00664291">
              <w:t>Kvalifikacijos reikalavimus patvirtinantys dokumentai</w:t>
            </w:r>
          </w:p>
        </w:tc>
      </w:tr>
      <w:tr w:rsidR="006F565F" w:rsidRPr="00664291" w14:paraId="3E623896" w14:textId="77777777" w:rsidTr="0049101F">
        <w:tc>
          <w:tcPr>
            <w:tcW w:w="865" w:type="dxa"/>
            <w:shd w:val="clear" w:color="auto" w:fill="auto"/>
          </w:tcPr>
          <w:p w14:paraId="68407C0A" w14:textId="77777777" w:rsidR="006F565F" w:rsidRPr="00664291" w:rsidRDefault="006F565F" w:rsidP="0049101F">
            <w:pPr>
              <w:jc w:val="center"/>
            </w:pPr>
            <w:r w:rsidRPr="00664291">
              <w:t>1.</w:t>
            </w:r>
          </w:p>
        </w:tc>
        <w:tc>
          <w:tcPr>
            <w:tcW w:w="4225" w:type="dxa"/>
            <w:shd w:val="clear" w:color="auto" w:fill="auto"/>
          </w:tcPr>
          <w:p w14:paraId="0CE38698" w14:textId="6EADE9D6" w:rsidR="006F565F" w:rsidRPr="00664291" w:rsidRDefault="006F565F" w:rsidP="0049101F">
            <w:pPr>
              <w:jc w:val="both"/>
              <w:rPr>
                <w:b/>
              </w:rPr>
            </w:pPr>
            <w:r w:rsidRPr="00FA731D">
              <w:t xml:space="preserve">Tiekėjas turi teisę verstis </w:t>
            </w:r>
            <w:r>
              <w:t>interaktyvių ekranų</w:t>
            </w:r>
            <w:r w:rsidRPr="00FA731D">
              <w:t xml:space="preserve"> </w:t>
            </w:r>
            <w:r w:rsidR="00F64675">
              <w:t xml:space="preserve">ir interaktyvių lentų priedų </w:t>
            </w:r>
            <w:r w:rsidRPr="00FA731D">
              <w:t>prekyba</w:t>
            </w:r>
            <w:r w:rsidRPr="00664291">
              <w:t>.</w:t>
            </w:r>
          </w:p>
        </w:tc>
        <w:tc>
          <w:tcPr>
            <w:tcW w:w="4828" w:type="dxa"/>
            <w:shd w:val="clear" w:color="auto" w:fill="auto"/>
          </w:tcPr>
          <w:p w14:paraId="0FAF2B78" w14:textId="77777777" w:rsidR="006F565F" w:rsidRPr="00664291" w:rsidRDefault="006F565F" w:rsidP="0049101F">
            <w:pPr>
              <w:jc w:val="both"/>
            </w:pPr>
            <w:r w:rsidRPr="00664291">
              <w:t>Tiekėjo (juridinio asmens) Lietuvos Respublikos juridinių asmenų registro elektroninis sertifikuotas išrašas ar įstatai, ar kiti dokumentai, patvirtinantys tiekėjo teisę verstis atitinkama veikla arba profesinių ar veiklos registrų tvarkytojų, valstybės įgaliotų institucijų pažymos, kaip yra nustatyta toje valstybėje, kurioje tiekėjas yra registruotas, išduotas dokumentas ar priesaikos deklaracija, liudijanti tiekėjo teisę verstis atitinkama veikla. Jei Lietuvos Respublikos juridinių asmenų registro elektroniniame sertifikuotame išraše ar įstatuose, ar kiti dokumentuose nėra nurodyta Tiekėjo veikla ir tikslai, Tiekėjas papildomai turi pateikti deklaraciją, kurioje būtų nurodytos konkrečios vykdomos veiklos sritys bei tikslai.</w:t>
            </w:r>
          </w:p>
          <w:p w14:paraId="4E23618D" w14:textId="77777777" w:rsidR="006F565F" w:rsidRPr="00664291" w:rsidRDefault="006F565F" w:rsidP="0049101F">
            <w:pPr>
              <w:jc w:val="both"/>
              <w:rPr>
                <w:b/>
              </w:rPr>
            </w:pPr>
            <w:r w:rsidRPr="00664291">
              <w:t>Partneriui ar subtiekėjui taikoma tik ta apimtimi, kiek reikia atitinkamoms užduotims pagal pirkimo sutartį įvykdyti.</w:t>
            </w:r>
          </w:p>
        </w:tc>
      </w:tr>
    </w:tbl>
    <w:p w14:paraId="5921AE94" w14:textId="77777777" w:rsidR="006F565F" w:rsidRDefault="006F565F" w:rsidP="006F565F">
      <w:pPr>
        <w:pStyle w:val="ListParagraph"/>
        <w:tabs>
          <w:tab w:val="left" w:pos="1134"/>
        </w:tabs>
        <w:ind w:left="709"/>
        <w:jc w:val="both"/>
      </w:pPr>
    </w:p>
    <w:p w14:paraId="7C3346AB" w14:textId="77777777" w:rsidR="006F565F" w:rsidRDefault="006F565F" w:rsidP="006F565F">
      <w:pPr>
        <w:pStyle w:val="ListParagraph"/>
        <w:numPr>
          <w:ilvl w:val="1"/>
          <w:numId w:val="1"/>
        </w:numPr>
        <w:tabs>
          <w:tab w:val="left" w:pos="1134"/>
        </w:tabs>
        <w:ind w:left="0" w:firstLine="709"/>
        <w:jc w:val="both"/>
      </w:pPr>
      <w:r w:rsidRPr="008F51FC">
        <w:t xml:space="preserve">Tiekėjas, siekdamas atitikti </w:t>
      </w:r>
      <w:r>
        <w:t>1</w:t>
      </w:r>
      <w:r w:rsidRPr="008F51FC">
        <w:t xml:space="preserve"> lentelėje nurodytą kvalifikacijos reikalavimą, gali remtis kitų ūkio subjektų pajėgumais</w:t>
      </w:r>
      <w:r>
        <w:t>.</w:t>
      </w:r>
    </w:p>
    <w:p w14:paraId="562B0555" w14:textId="77777777" w:rsidR="006F565F" w:rsidRDefault="006F565F" w:rsidP="006F565F">
      <w:pPr>
        <w:pStyle w:val="ListParagraph"/>
        <w:numPr>
          <w:ilvl w:val="1"/>
          <w:numId w:val="1"/>
        </w:numPr>
        <w:tabs>
          <w:tab w:val="left" w:pos="1134"/>
        </w:tabs>
        <w:ind w:left="0" w:firstLine="709"/>
        <w:jc w:val="both"/>
      </w:pPr>
      <w:r w:rsidRPr="00A551FD">
        <w:t>Remdamasis kitų ūkio subjektų pajėgumais, tiekėjas neatsižvelgia į tai, koks teisinis ryšys sieja tiekėją ir tą ūkio subjektą, kurio pajėgumais jis remiasi</w:t>
      </w:r>
      <w:r>
        <w:t>.</w:t>
      </w:r>
    </w:p>
    <w:p w14:paraId="4B78676B" w14:textId="77777777" w:rsidR="006F565F" w:rsidRDefault="006F565F" w:rsidP="006F565F">
      <w:pPr>
        <w:pStyle w:val="ListParagraph"/>
        <w:numPr>
          <w:ilvl w:val="1"/>
          <w:numId w:val="1"/>
        </w:numPr>
        <w:tabs>
          <w:tab w:val="left" w:pos="1134"/>
        </w:tabs>
        <w:ind w:left="0" w:firstLine="709"/>
        <w:jc w:val="both"/>
      </w:pPr>
      <w:r w:rsidRPr="00A551FD">
        <w:t>Tiekėjas gali remtis tokiais ūkio subjekto pajėgumais, kuriais jis realiai galės disponuoti pirkimo sutarties vykdymo metu. Tiekėjas privalo pasiūlyme įrodyti, kad per visą pirkimo sutarties vykdymo laikotarpį ūkio subjekto, kurio pajėgumais buvo pasiremta, ištekliai jam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tiekėjų grupė gali remtis tiekėjų grupės dalyvių arba kitų ūkio subjektų pajėgumais</w:t>
      </w:r>
      <w:r>
        <w:t>.</w:t>
      </w:r>
    </w:p>
    <w:p w14:paraId="65245008" w14:textId="77777777" w:rsidR="006F565F" w:rsidRPr="00A551FD" w:rsidRDefault="006F565F" w:rsidP="006F565F">
      <w:pPr>
        <w:pStyle w:val="ListParagraph"/>
        <w:numPr>
          <w:ilvl w:val="1"/>
          <w:numId w:val="1"/>
        </w:numPr>
        <w:tabs>
          <w:tab w:val="left" w:pos="1134"/>
        </w:tabs>
        <w:ind w:left="0" w:firstLine="709"/>
        <w:jc w:val="both"/>
      </w:pPr>
      <w:r w:rsidRPr="00A551FD">
        <w:rPr>
          <w:b/>
        </w:rPr>
        <w:t>Tiekėjo kvalifikacija turi būti įgyta iki pasiūlymų pateikimo termino pabaigos ir tai turi būti užfiksuota patvirtinančiame dokumente</w:t>
      </w:r>
      <w:r>
        <w:rPr>
          <w:b/>
        </w:rPr>
        <w:t>.</w:t>
      </w:r>
    </w:p>
    <w:p w14:paraId="3D1F2CC8" w14:textId="77777777" w:rsidR="006F565F" w:rsidRDefault="006F565F" w:rsidP="006F565F">
      <w:pPr>
        <w:pStyle w:val="ListParagraph"/>
        <w:numPr>
          <w:ilvl w:val="1"/>
          <w:numId w:val="1"/>
        </w:numPr>
        <w:tabs>
          <w:tab w:val="left" w:pos="1134"/>
        </w:tabs>
        <w:ind w:left="0" w:firstLine="709"/>
        <w:jc w:val="both"/>
      </w:pPr>
      <w:r w:rsidRPr="000379DF">
        <w:t>Jeigu dalyvis pateikė netikslius, neišsamius ar klaidingus dokumentus ar duomenis apie atitiktį kvalifikacijos reikalavim</w:t>
      </w:r>
      <w:r>
        <w:t>ui</w:t>
      </w:r>
      <w:r w:rsidRPr="000379DF">
        <w:rPr>
          <w:i/>
        </w:rPr>
        <w:t>,</w:t>
      </w:r>
      <w:r w:rsidRPr="000379DF">
        <w:t xml:space="preserve"> šių dokumentų ar duomenų trūksta, Komisija prašo dalyvio šiuos dokumentus ar duomenis patikslinti, papildyti arba paaiškinti per jos nustatytą protingą terminą</w:t>
      </w:r>
      <w:r>
        <w:t>.</w:t>
      </w:r>
    </w:p>
    <w:p w14:paraId="7005C161" w14:textId="77777777" w:rsidR="006F565F" w:rsidRDefault="006F565F" w:rsidP="006F565F">
      <w:pPr>
        <w:pStyle w:val="ListParagraph"/>
        <w:numPr>
          <w:ilvl w:val="1"/>
          <w:numId w:val="1"/>
        </w:numPr>
        <w:tabs>
          <w:tab w:val="left" w:pos="1134"/>
        </w:tabs>
        <w:ind w:left="0" w:firstLine="709"/>
        <w:jc w:val="both"/>
      </w:pPr>
      <w:r w:rsidRPr="0042179E">
        <w:t>Jeigu dalyvis dokumentų ar duomenų dėl atitikties kvalifikacijos reikalavim</w:t>
      </w:r>
      <w:r>
        <w:t>ui</w:t>
      </w:r>
      <w:r w:rsidRPr="0042179E">
        <w:rPr>
          <w:i/>
        </w:rPr>
        <w:t xml:space="preserve"> </w:t>
      </w:r>
      <w:r w:rsidRPr="0042179E">
        <w:t>nepatikslino, nepaaiškino ar nepapildė per Komisijos nustatytą protingą terminą, Komisija atmeta tiekėjo pasiūlymą ir praneša jam apie pasiūlymo atmetimą, nurodydama priežastis</w:t>
      </w:r>
      <w:r>
        <w:t>.</w:t>
      </w:r>
    </w:p>
    <w:p w14:paraId="27D8A671" w14:textId="517042D0" w:rsidR="006F565F" w:rsidRDefault="006F565F" w:rsidP="006F565F">
      <w:pPr>
        <w:pStyle w:val="ListParagraph"/>
        <w:numPr>
          <w:ilvl w:val="1"/>
          <w:numId w:val="1"/>
        </w:numPr>
        <w:tabs>
          <w:tab w:val="left" w:pos="1134"/>
        </w:tabs>
        <w:ind w:left="0" w:firstLine="709"/>
        <w:jc w:val="both"/>
      </w:pPr>
      <w:r w:rsidRPr="0042179E">
        <w:t xml:space="preserve">Jeigu Komisijai kyla abejonių dėl tiekėjo tinkamumo, ji turi kreiptis į kompetentingas institucijas, kad gautų visą reikiamą informaciją. Jeigu reikalinga informacija yra susijusi su tiekėju iš kitos valstybės narės negu </w:t>
      </w:r>
      <w:r>
        <w:t>Pirkėjas</w:t>
      </w:r>
      <w:r w:rsidRPr="0042179E">
        <w:t>, ji gali kreiptis į atitinkamas tos valstybės kompetentingas institucijas</w:t>
      </w:r>
      <w:r>
        <w:t>.</w:t>
      </w:r>
    </w:p>
    <w:p w14:paraId="5AC01880" w14:textId="692FEA83" w:rsidR="00265F59" w:rsidRDefault="00265F59" w:rsidP="00265F59">
      <w:pPr>
        <w:pStyle w:val="ListParagraph"/>
        <w:tabs>
          <w:tab w:val="left" w:pos="1134"/>
        </w:tabs>
        <w:ind w:left="709"/>
        <w:jc w:val="both"/>
      </w:pPr>
    </w:p>
    <w:p w14:paraId="6E448CC9" w14:textId="56D9FC1F" w:rsidR="000D1990" w:rsidRDefault="000D1990" w:rsidP="00265F59">
      <w:pPr>
        <w:pStyle w:val="ListParagraph"/>
        <w:tabs>
          <w:tab w:val="left" w:pos="1134"/>
        </w:tabs>
        <w:ind w:left="709"/>
        <w:jc w:val="both"/>
      </w:pPr>
    </w:p>
    <w:p w14:paraId="03AA09E8" w14:textId="2D4AB830" w:rsidR="000D1990" w:rsidRDefault="000D1990" w:rsidP="00265F59">
      <w:pPr>
        <w:pStyle w:val="ListParagraph"/>
        <w:tabs>
          <w:tab w:val="left" w:pos="1134"/>
        </w:tabs>
        <w:ind w:left="709"/>
        <w:jc w:val="both"/>
      </w:pPr>
    </w:p>
    <w:p w14:paraId="2688D80A" w14:textId="77777777" w:rsidR="000D1990" w:rsidRDefault="000D1990" w:rsidP="00265F59">
      <w:pPr>
        <w:pStyle w:val="ListParagraph"/>
        <w:tabs>
          <w:tab w:val="left" w:pos="1134"/>
        </w:tabs>
        <w:ind w:left="709"/>
        <w:jc w:val="both"/>
      </w:pPr>
    </w:p>
    <w:p w14:paraId="448FA9A0" w14:textId="72269B5F" w:rsidR="00265F59" w:rsidRDefault="00265F59" w:rsidP="00623E2A">
      <w:pPr>
        <w:pStyle w:val="ListParagraph"/>
        <w:numPr>
          <w:ilvl w:val="0"/>
          <w:numId w:val="1"/>
        </w:numPr>
        <w:tabs>
          <w:tab w:val="left" w:pos="993"/>
        </w:tabs>
        <w:ind w:left="0" w:firstLine="709"/>
        <w:jc w:val="center"/>
        <w:outlineLvl w:val="0"/>
        <w:rPr>
          <w:b/>
        </w:rPr>
      </w:pPr>
      <w:r w:rsidRPr="00265F59">
        <w:rPr>
          <w:b/>
        </w:rPr>
        <w:lastRenderedPageBreak/>
        <w:t>KITI REIKALAVIMAI TIEKĖJAMS</w:t>
      </w:r>
    </w:p>
    <w:p w14:paraId="4E23923B" w14:textId="77777777" w:rsidR="00265F59" w:rsidRDefault="00265F59" w:rsidP="00265F59">
      <w:pPr>
        <w:pStyle w:val="ListParagraph"/>
        <w:tabs>
          <w:tab w:val="left" w:pos="993"/>
        </w:tabs>
        <w:ind w:left="709"/>
        <w:rPr>
          <w:b/>
        </w:rPr>
      </w:pPr>
    </w:p>
    <w:p w14:paraId="083EF416" w14:textId="39CFD836" w:rsidR="00265F59" w:rsidRPr="00265F59" w:rsidRDefault="00265F59" w:rsidP="00265F59">
      <w:pPr>
        <w:pStyle w:val="ListParagraph"/>
        <w:numPr>
          <w:ilvl w:val="1"/>
          <w:numId w:val="1"/>
        </w:numPr>
        <w:tabs>
          <w:tab w:val="left" w:pos="1134"/>
        </w:tabs>
        <w:ind w:left="0" w:firstLine="709"/>
        <w:jc w:val="both"/>
      </w:pPr>
      <w:r w:rsidRPr="00265F59">
        <w:t>Tiekėjas turi turėti gamintojo autorizuotą siūlomų interaktyvių ekranų garantinio aptarnavimo centrą arba sutartį su tokiu centru (pateikti tai įrodančius dokumentus). Aptarnavimo reakcijos laikas turi būti ne ilgesnis nei 3 darbo dienos, o remonto laikotarpis ne ilgesnis nei 10 darbo dienų. Kitu atveju turi būti suteiktas atitinkamas produktas naudoti visam remonto laikotarpiui</w:t>
      </w:r>
      <w:r>
        <w:t>.</w:t>
      </w:r>
    </w:p>
    <w:p w14:paraId="73533868" w14:textId="77777777" w:rsidR="006F565F" w:rsidRDefault="006F565F" w:rsidP="006F565F">
      <w:pPr>
        <w:tabs>
          <w:tab w:val="left" w:pos="1134"/>
        </w:tabs>
        <w:jc w:val="center"/>
      </w:pPr>
    </w:p>
    <w:p w14:paraId="3B0E6F11" w14:textId="77777777" w:rsidR="005948F0" w:rsidRPr="00E657D7" w:rsidRDefault="005948F0" w:rsidP="00523FCD">
      <w:pPr>
        <w:pStyle w:val="ListParagraph"/>
        <w:numPr>
          <w:ilvl w:val="0"/>
          <w:numId w:val="1"/>
        </w:numPr>
        <w:tabs>
          <w:tab w:val="left" w:pos="1134"/>
        </w:tabs>
        <w:ind w:left="0" w:firstLine="720"/>
        <w:jc w:val="center"/>
        <w:outlineLvl w:val="0"/>
        <w:rPr>
          <w:b/>
        </w:rPr>
      </w:pPr>
      <w:bookmarkStart w:id="12" w:name="_Toc532208174"/>
      <w:r w:rsidRPr="00E657D7">
        <w:rPr>
          <w:b/>
        </w:rPr>
        <w:t>SPRENDIMAS DĖL LAIMĖTOJO NUSTATYMO</w:t>
      </w:r>
      <w:bookmarkEnd w:id="12"/>
    </w:p>
    <w:p w14:paraId="33C7A130" w14:textId="77777777" w:rsidR="005948F0" w:rsidRDefault="005948F0" w:rsidP="00523FCD">
      <w:pPr>
        <w:tabs>
          <w:tab w:val="left" w:pos="1134"/>
        </w:tabs>
        <w:ind w:firstLine="720"/>
        <w:jc w:val="both"/>
      </w:pPr>
    </w:p>
    <w:p w14:paraId="0C7F8941" w14:textId="77777777" w:rsidR="005948F0" w:rsidRDefault="005948F0" w:rsidP="00523FCD">
      <w:pPr>
        <w:pStyle w:val="ListParagraph"/>
        <w:numPr>
          <w:ilvl w:val="1"/>
          <w:numId w:val="1"/>
        </w:numPr>
        <w:tabs>
          <w:tab w:val="left" w:pos="1134"/>
        </w:tabs>
        <w:ind w:left="0" w:firstLine="720"/>
        <w:jc w:val="both"/>
      </w:pPr>
      <w: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14:paraId="13C13BC9" w14:textId="77777777" w:rsidR="005948F0" w:rsidRDefault="005948F0" w:rsidP="00523FCD">
      <w:pPr>
        <w:pStyle w:val="ListParagraph"/>
        <w:numPr>
          <w:ilvl w:val="1"/>
          <w:numId w:val="1"/>
        </w:numPr>
        <w:tabs>
          <w:tab w:val="left" w:pos="1134"/>
        </w:tabs>
        <w:ind w:left="0" w:firstLine="720"/>
        <w:jc w:val="both"/>
      </w:pPr>
      <w:r>
        <w:t>Tais atvejais, kai pasiūlymą pateikė tik vienas tiekėjas, pasiūlymų eilė nenustatoma ir jo pasiūlymas laikomas laimėjusiu, jeigu nebuvo atmestas pagal šių konkurso sąlygų nuostatas.</w:t>
      </w:r>
    </w:p>
    <w:p w14:paraId="771F5832" w14:textId="77777777" w:rsidR="005948F0" w:rsidRDefault="005948F0" w:rsidP="00523FCD">
      <w:pPr>
        <w:pStyle w:val="ListParagraph"/>
        <w:numPr>
          <w:ilvl w:val="1"/>
          <w:numId w:val="1"/>
        </w:numPr>
        <w:tabs>
          <w:tab w:val="left" w:pos="1134"/>
        </w:tabs>
        <w:ind w:left="0" w:firstLine="720"/>
        <w:jc w:val="both"/>
      </w:pPr>
      <w:r>
        <w:t>Mažiausią kainą pasiūlęs tiekėjas yra skelbiamas laimėjusiu konkursą ir jis kviečiamas  sudaryti sutartį, nurodant laiką iki kada reikia sudaryti sutartį.</w:t>
      </w:r>
    </w:p>
    <w:p w14:paraId="08876FA0" w14:textId="77777777" w:rsidR="005948F0" w:rsidRDefault="005948F0" w:rsidP="00523FCD">
      <w:pPr>
        <w:pStyle w:val="ListParagraph"/>
        <w:numPr>
          <w:ilvl w:val="1"/>
          <w:numId w:val="1"/>
        </w:numPr>
        <w:tabs>
          <w:tab w:val="left" w:pos="1134"/>
        </w:tabs>
        <w:ind w:left="0" w:firstLine="720"/>
        <w:jc w:val="both"/>
      </w:pPr>
      <w:r>
        <w:t>Jeigu tiekėjas, kurio pasiūlymas pripažintas laimėjusiu, raštu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4ED21189" w14:textId="77777777" w:rsidR="005948F0" w:rsidRDefault="005948F0" w:rsidP="00523FCD">
      <w:pPr>
        <w:tabs>
          <w:tab w:val="left" w:pos="1134"/>
        </w:tabs>
        <w:ind w:firstLine="720"/>
        <w:jc w:val="both"/>
      </w:pPr>
    </w:p>
    <w:p w14:paraId="6BF78863" w14:textId="77777777" w:rsidR="005948F0" w:rsidRPr="00E657D7" w:rsidRDefault="005948F0" w:rsidP="00523FCD">
      <w:pPr>
        <w:pStyle w:val="ListParagraph"/>
        <w:numPr>
          <w:ilvl w:val="0"/>
          <w:numId w:val="1"/>
        </w:numPr>
        <w:tabs>
          <w:tab w:val="left" w:pos="1134"/>
        </w:tabs>
        <w:ind w:left="0" w:firstLine="720"/>
        <w:jc w:val="center"/>
        <w:outlineLvl w:val="0"/>
        <w:rPr>
          <w:b/>
        </w:rPr>
      </w:pPr>
      <w:bookmarkStart w:id="13" w:name="_Toc532208175"/>
      <w:r w:rsidRPr="00E657D7">
        <w:rPr>
          <w:b/>
        </w:rPr>
        <w:t>PIRKIMO SUTARTIES SĄLYGOS</w:t>
      </w:r>
      <w:bookmarkEnd w:id="13"/>
    </w:p>
    <w:p w14:paraId="12383315" w14:textId="77777777" w:rsidR="005948F0" w:rsidRDefault="005948F0" w:rsidP="00523FCD">
      <w:pPr>
        <w:tabs>
          <w:tab w:val="left" w:pos="1134"/>
        </w:tabs>
        <w:ind w:firstLine="720"/>
        <w:jc w:val="both"/>
      </w:pPr>
    </w:p>
    <w:p w14:paraId="110C5C83" w14:textId="77777777" w:rsidR="005948F0" w:rsidRDefault="005948F0" w:rsidP="0043124D">
      <w:pPr>
        <w:pStyle w:val="ListParagraph"/>
        <w:numPr>
          <w:ilvl w:val="1"/>
          <w:numId w:val="1"/>
        </w:numPr>
        <w:tabs>
          <w:tab w:val="left" w:pos="1276"/>
        </w:tabs>
        <w:ind w:left="0" w:firstLine="720"/>
        <w:jc w:val="both"/>
      </w:pPr>
      <w:r>
        <w:t>Pirkimo sutartis pasirašoma su laimėjusį pasiūlymą pateikusiu tiekėju šiose konkurso sąlygose nustatytomis sąlygomis</w:t>
      </w:r>
      <w:r w:rsidR="0043124D">
        <w:t>.</w:t>
      </w:r>
    </w:p>
    <w:p w14:paraId="2245C3B1" w14:textId="77777777" w:rsidR="005948F0" w:rsidRDefault="005948F0" w:rsidP="0043124D">
      <w:pPr>
        <w:pStyle w:val="ListParagraph"/>
        <w:numPr>
          <w:ilvl w:val="1"/>
          <w:numId w:val="1"/>
        </w:numPr>
        <w:tabs>
          <w:tab w:val="left" w:pos="1276"/>
        </w:tabs>
        <w:ind w:left="0" w:firstLine="720"/>
        <w:jc w:val="both"/>
      </w:pPr>
      <w:r>
        <w:t>Sudarant pirkimo sutartį, negali būti keičiama laimėjusio tiekėjo galutinio pasiūlymo kaina ir esminės sąlygos, taip pat pirkėjo pirkimo pradžioje nustatytos esminės pirkimo sąlygos, išskyrus šių sąlygų 8 punkte nustatyti atvejai (jei taikoma)</w:t>
      </w:r>
      <w:r w:rsidR="0043124D">
        <w:t>.</w:t>
      </w:r>
    </w:p>
    <w:p w14:paraId="69711652" w14:textId="77777777" w:rsidR="005948F0" w:rsidRDefault="005948F0" w:rsidP="0043124D">
      <w:pPr>
        <w:pStyle w:val="ListParagraph"/>
        <w:numPr>
          <w:ilvl w:val="1"/>
          <w:numId w:val="1"/>
        </w:numPr>
        <w:tabs>
          <w:tab w:val="left" w:pos="1276"/>
        </w:tabs>
        <w:ind w:left="0" w:firstLine="720"/>
        <w:jc w:val="both"/>
      </w:pPr>
      <w:r>
        <w:t>Atsiradus nenumatytoms aplinkybėms</w:t>
      </w:r>
      <w:r w:rsidR="0001716A">
        <w:t>,</w:t>
      </w:r>
      <w:r>
        <w:t xml:space="preserve"> dėl kurių Tiekėjas negali pristatyti pirkimo sutartyje numatytos įrangos, Tiekėjas gali siūlyti naują įrangą, kurios savybės neprastesnės nei pagal sutartį numatyta tiekti įranga, kurios techninė specifikacija atitinka Pirkėjo keliamus reikalavimus, nekeičiant sutarties kainos</w:t>
      </w:r>
    </w:p>
    <w:p w14:paraId="32722A65" w14:textId="494BD3B0" w:rsidR="005948F0" w:rsidRDefault="005948F0" w:rsidP="0043124D">
      <w:pPr>
        <w:pStyle w:val="ListParagraph"/>
        <w:numPr>
          <w:ilvl w:val="1"/>
          <w:numId w:val="1"/>
        </w:numPr>
        <w:tabs>
          <w:tab w:val="left" w:pos="1276"/>
        </w:tabs>
        <w:ind w:left="0" w:firstLine="720"/>
        <w:jc w:val="both"/>
      </w:pPr>
      <w:r>
        <w:t>Pagrindinės sutarties sąlygos: Prekių pateikimo</w:t>
      </w:r>
      <w:r w:rsidR="00C442F6">
        <w:t xml:space="preserve"> ir susijusių paslaugų suteikimo</w:t>
      </w:r>
      <w:r>
        <w:t xml:space="preserve"> terminas – 90 </w:t>
      </w:r>
      <w:r w:rsidR="00765804">
        <w:t>kalendorinių</w:t>
      </w:r>
      <w:r>
        <w:t xml:space="preserve"> dienų</w:t>
      </w:r>
      <w:r w:rsidR="00D36FA8">
        <w:t xml:space="preserve">. </w:t>
      </w:r>
      <w:r>
        <w:t xml:space="preserve">Atsiskaitymo terminas: </w:t>
      </w:r>
      <w:r w:rsidR="00643A16">
        <w:t>t</w:t>
      </w:r>
      <w:r>
        <w:t xml:space="preserve">iekėjui pristačius prekes, </w:t>
      </w:r>
      <w:r w:rsidR="00643A16">
        <w:t>t</w:t>
      </w:r>
      <w:r>
        <w:t xml:space="preserve">iekėjas Pirkėjui per 10 kalendorinių dienų pateikia sąskaitą, o Pirkėjas per </w:t>
      </w:r>
      <w:r w:rsidR="0001716A">
        <w:t>6</w:t>
      </w:r>
      <w:r>
        <w:t xml:space="preserve">0 kalendorinių dienų ją apmoka. </w:t>
      </w:r>
    </w:p>
    <w:p w14:paraId="60D14007" w14:textId="77777777" w:rsidR="005948F0" w:rsidRDefault="005948F0" w:rsidP="00523FCD">
      <w:pPr>
        <w:tabs>
          <w:tab w:val="left" w:pos="1134"/>
        </w:tabs>
        <w:ind w:firstLine="720"/>
        <w:jc w:val="both"/>
      </w:pPr>
    </w:p>
    <w:p w14:paraId="5692367E" w14:textId="77777777" w:rsidR="005948F0" w:rsidRPr="00E657D7" w:rsidRDefault="005948F0" w:rsidP="00523FCD">
      <w:pPr>
        <w:pStyle w:val="ListParagraph"/>
        <w:numPr>
          <w:ilvl w:val="0"/>
          <w:numId w:val="1"/>
        </w:numPr>
        <w:tabs>
          <w:tab w:val="left" w:pos="1134"/>
        </w:tabs>
        <w:ind w:left="0" w:firstLine="720"/>
        <w:jc w:val="center"/>
        <w:outlineLvl w:val="0"/>
        <w:rPr>
          <w:b/>
        </w:rPr>
      </w:pPr>
      <w:bookmarkStart w:id="14" w:name="_Toc532208176"/>
      <w:r w:rsidRPr="00E657D7">
        <w:rPr>
          <w:b/>
        </w:rPr>
        <w:t>BAIGIAMOSIOS NUOSTATOS</w:t>
      </w:r>
      <w:bookmarkEnd w:id="14"/>
    </w:p>
    <w:p w14:paraId="42415378" w14:textId="77777777" w:rsidR="005948F0" w:rsidRDefault="005948F0" w:rsidP="00523FCD">
      <w:pPr>
        <w:tabs>
          <w:tab w:val="left" w:pos="1134"/>
        </w:tabs>
        <w:ind w:firstLine="720"/>
        <w:jc w:val="both"/>
      </w:pPr>
    </w:p>
    <w:p w14:paraId="5F2BF84F" w14:textId="77777777" w:rsidR="005948F0" w:rsidRDefault="005948F0" w:rsidP="00523FCD">
      <w:pPr>
        <w:pStyle w:val="ListParagraph"/>
        <w:numPr>
          <w:ilvl w:val="1"/>
          <w:numId w:val="1"/>
        </w:numPr>
        <w:tabs>
          <w:tab w:val="left" w:pos="1134"/>
        </w:tabs>
        <w:ind w:left="0" w:firstLine="720"/>
        <w:jc w:val="both"/>
      </w:pPr>
      <w:r>
        <w:t>Tiekėjams pasiūlymų rengimo ir dalyvavimo konkurse išlaidos neatlyginamos.</w:t>
      </w:r>
    </w:p>
    <w:p w14:paraId="34E1E71C" w14:textId="77777777" w:rsidR="005948F0" w:rsidRDefault="005948F0" w:rsidP="00523FCD">
      <w:pPr>
        <w:pStyle w:val="ListParagraph"/>
        <w:numPr>
          <w:ilvl w:val="1"/>
          <w:numId w:val="1"/>
        </w:numPr>
        <w:tabs>
          <w:tab w:val="left" w:pos="1134"/>
        </w:tabs>
        <w:ind w:left="0" w:firstLine="720"/>
        <w:jc w:val="both"/>
      </w:pPr>
      <w: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596BF30A" w14:textId="77777777" w:rsidR="005948F0" w:rsidRDefault="005948F0" w:rsidP="00523FCD">
      <w:pPr>
        <w:pStyle w:val="ListParagraph"/>
        <w:numPr>
          <w:ilvl w:val="1"/>
          <w:numId w:val="1"/>
        </w:numPr>
        <w:tabs>
          <w:tab w:val="left" w:pos="1134"/>
        </w:tabs>
        <w:ind w:left="0" w:firstLine="720"/>
        <w:jc w:val="both"/>
      </w:pPr>
      <w:r>
        <w:lastRenderedPageBreak/>
        <w:t>Pirkėjas, ne vėliau kaip per 3 darbo dienas po pirkimo sutarties sudarymo, informuoja raštu visus pasiūlymus pateikusius tiekėjus apie pirkimo sutarties sudarymą, nurodydamas tiekėją su kuriuo sudaryta pirkimo sutartis, bei jo pasiūlytą kainą.</w:t>
      </w:r>
    </w:p>
    <w:p w14:paraId="1D57A69E" w14:textId="77777777" w:rsidR="005948F0" w:rsidRDefault="005948F0" w:rsidP="00523FCD">
      <w:pPr>
        <w:pStyle w:val="ListParagraph"/>
        <w:numPr>
          <w:ilvl w:val="1"/>
          <w:numId w:val="1"/>
        </w:numPr>
        <w:tabs>
          <w:tab w:val="left" w:pos="1134"/>
        </w:tabs>
        <w:ind w:left="0" w:firstLine="720"/>
        <w:jc w:val="both"/>
      </w:pPr>
      <w:r>
        <w:t>Informacija, pateikta pasiūlymuose, išskyrus nurodytą konkurso sąlygų 11.3 p., tiekėjams ir tretiesiems asmenims, išskyrus asmenis, administruojančius ir audituojančius ES fondų lėšų naudojimą, neskelbiami.</w:t>
      </w:r>
    </w:p>
    <w:p w14:paraId="469FC906" w14:textId="190CFBFD" w:rsidR="005948F0" w:rsidRDefault="005948F0" w:rsidP="00523FCD">
      <w:pPr>
        <w:tabs>
          <w:tab w:val="left" w:pos="1134"/>
        </w:tabs>
        <w:ind w:firstLine="720"/>
        <w:jc w:val="both"/>
      </w:pPr>
    </w:p>
    <w:p w14:paraId="24637B73" w14:textId="77777777" w:rsidR="00306BFD" w:rsidRDefault="00306BFD" w:rsidP="00D36FA8">
      <w:pPr>
        <w:tabs>
          <w:tab w:val="left" w:pos="1134"/>
        </w:tabs>
        <w:jc w:val="both"/>
      </w:pPr>
    </w:p>
    <w:p w14:paraId="7AEFCBE9" w14:textId="77777777" w:rsidR="005948F0" w:rsidRPr="00E657D7" w:rsidRDefault="005948F0" w:rsidP="00523FCD">
      <w:pPr>
        <w:pStyle w:val="ListParagraph"/>
        <w:numPr>
          <w:ilvl w:val="0"/>
          <w:numId w:val="1"/>
        </w:numPr>
        <w:tabs>
          <w:tab w:val="left" w:pos="1134"/>
        </w:tabs>
        <w:ind w:left="0" w:firstLine="720"/>
        <w:jc w:val="center"/>
        <w:outlineLvl w:val="0"/>
        <w:rPr>
          <w:b/>
        </w:rPr>
      </w:pPr>
      <w:bookmarkStart w:id="15" w:name="_Toc532208177"/>
      <w:r w:rsidRPr="00E657D7">
        <w:rPr>
          <w:b/>
        </w:rPr>
        <w:t>PRIEDAI</w:t>
      </w:r>
      <w:bookmarkEnd w:id="15"/>
    </w:p>
    <w:p w14:paraId="5C6E9697" w14:textId="77777777" w:rsidR="005948F0" w:rsidRDefault="005948F0" w:rsidP="00523FCD">
      <w:pPr>
        <w:tabs>
          <w:tab w:val="left" w:pos="1134"/>
        </w:tabs>
        <w:ind w:firstLine="720"/>
        <w:jc w:val="both"/>
      </w:pPr>
    </w:p>
    <w:p w14:paraId="1993FCE5" w14:textId="77777777" w:rsidR="005948F0" w:rsidRDefault="005948F0" w:rsidP="00523FCD">
      <w:pPr>
        <w:pStyle w:val="ListParagraph"/>
        <w:numPr>
          <w:ilvl w:val="1"/>
          <w:numId w:val="1"/>
        </w:numPr>
        <w:tabs>
          <w:tab w:val="left" w:pos="1134"/>
        </w:tabs>
        <w:ind w:left="0" w:firstLine="720"/>
        <w:jc w:val="both"/>
      </w:pPr>
      <w:r>
        <w:t>Techninė specifikacija;</w:t>
      </w:r>
    </w:p>
    <w:p w14:paraId="5D598F18" w14:textId="77777777" w:rsidR="005948F0" w:rsidRDefault="005948F0" w:rsidP="00523FCD">
      <w:pPr>
        <w:pStyle w:val="ListParagraph"/>
        <w:numPr>
          <w:ilvl w:val="1"/>
          <w:numId w:val="1"/>
        </w:numPr>
        <w:tabs>
          <w:tab w:val="left" w:pos="1134"/>
        </w:tabs>
        <w:ind w:left="0" w:firstLine="720"/>
        <w:jc w:val="both"/>
      </w:pPr>
      <w:r>
        <w:t>Pasiūlymo forma;</w:t>
      </w:r>
    </w:p>
    <w:p w14:paraId="7BC3B26E" w14:textId="316D410A" w:rsidR="00202D4B" w:rsidRDefault="005948F0" w:rsidP="00DC49DB">
      <w:pPr>
        <w:pStyle w:val="ListParagraph"/>
        <w:numPr>
          <w:ilvl w:val="1"/>
          <w:numId w:val="1"/>
        </w:numPr>
        <w:tabs>
          <w:tab w:val="left" w:pos="1134"/>
        </w:tabs>
        <w:ind w:left="0" w:firstLine="720"/>
        <w:jc w:val="both"/>
      </w:pPr>
      <w:r>
        <w:t>Sutarties projektas.</w:t>
      </w:r>
      <w:r w:rsidR="00202D4B">
        <w:br w:type="page"/>
      </w:r>
    </w:p>
    <w:p w14:paraId="1DA112AF" w14:textId="77777777" w:rsidR="005948F0" w:rsidRDefault="00202D4B" w:rsidP="00202D4B">
      <w:pPr>
        <w:pStyle w:val="Heading2"/>
        <w:jc w:val="right"/>
        <w:rPr>
          <w:rFonts w:ascii="Times New Roman" w:hAnsi="Times New Roman" w:cs="Times New Roman"/>
          <w:b/>
          <w:color w:val="auto"/>
          <w:sz w:val="24"/>
          <w:szCs w:val="24"/>
        </w:rPr>
      </w:pPr>
      <w:bookmarkStart w:id="16" w:name="_Toc532208178"/>
      <w:r w:rsidRPr="00202D4B">
        <w:rPr>
          <w:rFonts w:ascii="Times New Roman" w:hAnsi="Times New Roman" w:cs="Times New Roman"/>
          <w:b/>
          <w:color w:val="auto"/>
          <w:sz w:val="24"/>
          <w:szCs w:val="24"/>
        </w:rPr>
        <w:lastRenderedPageBreak/>
        <w:t>Priedas Nr.1</w:t>
      </w:r>
      <w:bookmarkEnd w:id="16"/>
    </w:p>
    <w:p w14:paraId="47568CA1" w14:textId="77777777" w:rsidR="00202D4B" w:rsidRDefault="00202D4B" w:rsidP="00202D4B"/>
    <w:p w14:paraId="5E5DDA26" w14:textId="77777777" w:rsidR="00202D4B" w:rsidRDefault="00202D4B" w:rsidP="00202D4B">
      <w:pPr>
        <w:jc w:val="center"/>
        <w:rPr>
          <w:b/>
        </w:rPr>
      </w:pPr>
      <w:r w:rsidRPr="00202D4B">
        <w:rPr>
          <w:b/>
        </w:rPr>
        <w:t>TECHNINĖ SPECIFIKACIJA</w:t>
      </w:r>
    </w:p>
    <w:p w14:paraId="5186BF97" w14:textId="77777777" w:rsidR="00202D4B" w:rsidRDefault="00202D4B" w:rsidP="00202D4B">
      <w:pPr>
        <w:jc w:val="center"/>
        <w:rPr>
          <w:b/>
        </w:rPr>
      </w:pPr>
    </w:p>
    <w:p w14:paraId="3970F140" w14:textId="77777777" w:rsidR="00202D4B" w:rsidRPr="00CE3010" w:rsidRDefault="00202D4B" w:rsidP="00202D4B">
      <w:pPr>
        <w:rPr>
          <w:b/>
        </w:rPr>
      </w:pPr>
      <w:r w:rsidRPr="00CE3010">
        <w:rPr>
          <w:b/>
        </w:rPr>
        <w:t>I pirkimo dalis</w:t>
      </w:r>
      <w:r w:rsidR="00FB64AC" w:rsidRPr="00CE3010">
        <w:rPr>
          <w:b/>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6"/>
        <w:gridCol w:w="7939"/>
      </w:tblGrid>
      <w:tr w:rsidR="00486755" w:rsidRPr="001D316D" w14:paraId="6FE77E53" w14:textId="77777777" w:rsidTr="00486755">
        <w:tc>
          <w:tcPr>
            <w:tcW w:w="2126" w:type="dxa"/>
          </w:tcPr>
          <w:p w14:paraId="3CE40595" w14:textId="77777777" w:rsidR="00486755" w:rsidRPr="001D316D" w:rsidRDefault="00486755" w:rsidP="00026EE4">
            <w:pPr>
              <w:rPr>
                <w:rFonts w:eastAsia="Calibri"/>
                <w:szCs w:val="24"/>
              </w:rPr>
            </w:pPr>
            <w:r w:rsidRPr="001D316D">
              <w:rPr>
                <w:rFonts w:eastAsia="Calibri"/>
                <w:szCs w:val="24"/>
              </w:rPr>
              <w:t>Prekė</w:t>
            </w:r>
          </w:p>
        </w:tc>
        <w:tc>
          <w:tcPr>
            <w:tcW w:w="7939" w:type="dxa"/>
          </w:tcPr>
          <w:p w14:paraId="12B6FD19" w14:textId="77777777" w:rsidR="00486755" w:rsidRPr="001D316D" w:rsidRDefault="00486755" w:rsidP="00026EE4">
            <w:pPr>
              <w:rPr>
                <w:rFonts w:eastAsia="Calibri"/>
                <w:szCs w:val="24"/>
              </w:rPr>
            </w:pPr>
            <w:r w:rsidRPr="001D316D">
              <w:rPr>
                <w:rFonts w:eastAsia="Calibri"/>
                <w:szCs w:val="24"/>
              </w:rPr>
              <w:t>Aprašymas</w:t>
            </w:r>
          </w:p>
        </w:tc>
      </w:tr>
      <w:tr w:rsidR="00486755" w:rsidRPr="001D316D" w14:paraId="10C9B351" w14:textId="77777777" w:rsidTr="00C506BF">
        <w:trPr>
          <w:trHeight w:val="309"/>
        </w:trPr>
        <w:tc>
          <w:tcPr>
            <w:tcW w:w="2126" w:type="dxa"/>
            <w:vMerge w:val="restart"/>
          </w:tcPr>
          <w:p w14:paraId="1EE62161" w14:textId="77777777" w:rsidR="00486755" w:rsidRPr="001D316D" w:rsidRDefault="00486755" w:rsidP="00026EE4">
            <w:pPr>
              <w:rPr>
                <w:szCs w:val="24"/>
              </w:rPr>
            </w:pPr>
            <w:r w:rsidRPr="00202D4B">
              <w:t>Interaktyvūs ekranai</w:t>
            </w:r>
          </w:p>
        </w:tc>
        <w:tc>
          <w:tcPr>
            <w:tcW w:w="7939" w:type="dxa"/>
          </w:tcPr>
          <w:p w14:paraId="0CD89826" w14:textId="48D9EEAD" w:rsidR="00486755" w:rsidRPr="001D316D" w:rsidRDefault="00486755" w:rsidP="00486755">
            <w:pPr>
              <w:jc w:val="both"/>
              <w:rPr>
                <w:szCs w:val="24"/>
              </w:rPr>
            </w:pPr>
            <w:r>
              <w:rPr>
                <w:szCs w:val="24"/>
              </w:rPr>
              <w:t>Kiekis – 13 vnt.</w:t>
            </w:r>
          </w:p>
        </w:tc>
      </w:tr>
      <w:tr w:rsidR="00486755" w:rsidRPr="001D316D" w14:paraId="1B73B950" w14:textId="77777777" w:rsidTr="00C506BF">
        <w:trPr>
          <w:trHeight w:val="271"/>
        </w:trPr>
        <w:tc>
          <w:tcPr>
            <w:tcW w:w="2126" w:type="dxa"/>
            <w:vMerge/>
          </w:tcPr>
          <w:p w14:paraId="17452E19" w14:textId="77777777" w:rsidR="00486755" w:rsidRPr="00202D4B" w:rsidRDefault="00486755" w:rsidP="00486755"/>
        </w:tc>
        <w:tc>
          <w:tcPr>
            <w:tcW w:w="7939" w:type="dxa"/>
          </w:tcPr>
          <w:p w14:paraId="54062A81" w14:textId="27D9D457" w:rsidR="00486755" w:rsidRPr="00C268E8" w:rsidRDefault="00486755" w:rsidP="00486755">
            <w:pPr>
              <w:jc w:val="both"/>
              <w:rPr>
                <w:szCs w:val="24"/>
              </w:rPr>
            </w:pPr>
            <w:r w:rsidRPr="00C268E8">
              <w:rPr>
                <w:szCs w:val="24"/>
              </w:rPr>
              <w:t>Ne mažiau kaip 1</w:t>
            </w:r>
            <w:r>
              <w:rPr>
                <w:szCs w:val="24"/>
              </w:rPr>
              <w:t>9</w:t>
            </w:r>
            <w:r w:rsidRPr="00C268E8">
              <w:rPr>
                <w:szCs w:val="24"/>
              </w:rPr>
              <w:t>0 cm įstrižainė</w:t>
            </w:r>
            <w:r>
              <w:rPr>
                <w:szCs w:val="24"/>
              </w:rPr>
              <w:t xml:space="preserve">. </w:t>
            </w:r>
            <w:r w:rsidRPr="0015033B">
              <w:rPr>
                <w:szCs w:val="24"/>
              </w:rPr>
              <w:t>Ne mažiau 4K (3840x2160) taškų</w:t>
            </w:r>
            <w:r>
              <w:rPr>
                <w:szCs w:val="24"/>
              </w:rPr>
              <w:t>.</w:t>
            </w:r>
          </w:p>
        </w:tc>
      </w:tr>
      <w:tr w:rsidR="00486755" w:rsidRPr="001D316D" w14:paraId="22B0A598" w14:textId="77777777" w:rsidTr="00486755">
        <w:trPr>
          <w:trHeight w:val="407"/>
        </w:trPr>
        <w:tc>
          <w:tcPr>
            <w:tcW w:w="2126" w:type="dxa"/>
            <w:vMerge/>
          </w:tcPr>
          <w:p w14:paraId="61C5BC59" w14:textId="77777777" w:rsidR="00486755" w:rsidRPr="00202D4B" w:rsidRDefault="00486755" w:rsidP="00486755"/>
        </w:tc>
        <w:tc>
          <w:tcPr>
            <w:tcW w:w="7939" w:type="dxa"/>
          </w:tcPr>
          <w:p w14:paraId="79D79618" w14:textId="30C249B2" w:rsidR="00486755" w:rsidRPr="00C268E8" w:rsidRDefault="00486755" w:rsidP="00486755">
            <w:pPr>
              <w:jc w:val="both"/>
              <w:rPr>
                <w:szCs w:val="24"/>
              </w:rPr>
            </w:pPr>
            <w:r w:rsidRPr="0015033B">
              <w:rPr>
                <w:szCs w:val="24"/>
              </w:rPr>
              <w:t xml:space="preserve">Turi atpažinti ne mažiau kaip 10 prisilietimų vienu metu tiek Windows, tiek </w:t>
            </w:r>
            <w:proofErr w:type="spellStart"/>
            <w:r w:rsidRPr="0015033B">
              <w:rPr>
                <w:szCs w:val="24"/>
              </w:rPr>
              <w:t>Mac</w:t>
            </w:r>
            <w:proofErr w:type="spellEnd"/>
            <w:r w:rsidRPr="0015033B">
              <w:rPr>
                <w:szCs w:val="24"/>
              </w:rPr>
              <w:t xml:space="preserve"> operacinėje sistemoje.</w:t>
            </w:r>
          </w:p>
        </w:tc>
      </w:tr>
      <w:tr w:rsidR="00486755" w:rsidRPr="001D316D" w14:paraId="13AC7DEF" w14:textId="77777777" w:rsidTr="00486755">
        <w:trPr>
          <w:trHeight w:val="2506"/>
        </w:trPr>
        <w:tc>
          <w:tcPr>
            <w:tcW w:w="2126" w:type="dxa"/>
            <w:vMerge/>
          </w:tcPr>
          <w:p w14:paraId="6DCD6E9D" w14:textId="77777777" w:rsidR="00486755" w:rsidRPr="00202D4B" w:rsidRDefault="00486755" w:rsidP="00486755"/>
        </w:tc>
        <w:tc>
          <w:tcPr>
            <w:tcW w:w="7939" w:type="dxa"/>
          </w:tcPr>
          <w:p w14:paraId="7D19784A" w14:textId="78F1B276" w:rsidR="00486755" w:rsidRPr="00C268E8" w:rsidRDefault="00486755" w:rsidP="00486755">
            <w:pPr>
              <w:jc w:val="both"/>
              <w:rPr>
                <w:szCs w:val="24"/>
              </w:rPr>
            </w:pPr>
            <w:r w:rsidRPr="00486755">
              <w:rPr>
                <w:szCs w:val="24"/>
              </w:rPr>
              <w:t>Turi būti galima Microsoft Office programų aplinkose interaktyviame ekrane atliktus pažymėjimus bei anotacijas išsaugoti būtent tų programų formatuose (</w:t>
            </w:r>
            <w:proofErr w:type="spellStart"/>
            <w:r w:rsidRPr="00486755">
              <w:rPr>
                <w:szCs w:val="24"/>
              </w:rPr>
              <w:t>xls</w:t>
            </w:r>
            <w:proofErr w:type="spellEnd"/>
            <w:r w:rsidRPr="00486755">
              <w:rPr>
                <w:szCs w:val="24"/>
              </w:rPr>
              <w:t xml:space="preserve">, </w:t>
            </w:r>
            <w:proofErr w:type="spellStart"/>
            <w:r w:rsidRPr="00486755">
              <w:rPr>
                <w:szCs w:val="24"/>
              </w:rPr>
              <w:t>doc</w:t>
            </w:r>
            <w:proofErr w:type="spellEnd"/>
            <w:r w:rsidRPr="00486755">
              <w:rPr>
                <w:szCs w:val="24"/>
              </w:rPr>
              <w:t xml:space="preserve">, </w:t>
            </w:r>
            <w:proofErr w:type="spellStart"/>
            <w:r w:rsidRPr="00486755">
              <w:rPr>
                <w:szCs w:val="24"/>
              </w:rPr>
              <w:t>ppt</w:t>
            </w:r>
            <w:proofErr w:type="spellEnd"/>
            <w:r w:rsidRPr="00486755">
              <w:rPr>
                <w:szCs w:val="24"/>
              </w:rPr>
              <w:t xml:space="preserve">, ir naujesniuose analoguose) – pilna Microsoft Office integracija. Visas anotacijas padarytas </w:t>
            </w:r>
            <w:proofErr w:type="spellStart"/>
            <w:r w:rsidRPr="00486755">
              <w:rPr>
                <w:szCs w:val="24"/>
              </w:rPr>
              <w:t>pdf</w:t>
            </w:r>
            <w:proofErr w:type="spellEnd"/>
            <w:r w:rsidRPr="00486755">
              <w:rPr>
                <w:szCs w:val="24"/>
              </w:rPr>
              <w:t xml:space="preserve"> formate turi būti galimybė išsaugoti tame pačiame formate, o išsaugotus pakeitimus –redaguoti. Bet kokios programos aplinkoje padarytus užrašus interaktyviu rašalu (įtraukiant ir lietuviškas raides) turi būti galimybė konvertuoti į skaitmenines raides. Tokį užrašą turi būti galimybė įterpti į bet kurį programos laukelį. Padarius pažymėjimą bet kokios programos lange, jis negali būti sustabdomas, </w:t>
            </w:r>
            <w:proofErr w:type="spellStart"/>
            <w:r w:rsidRPr="00486755">
              <w:rPr>
                <w:szCs w:val="24"/>
              </w:rPr>
              <w:t>t.y</w:t>
            </w:r>
            <w:proofErr w:type="spellEnd"/>
            <w:r w:rsidRPr="00486755">
              <w:rPr>
                <w:szCs w:val="24"/>
              </w:rPr>
              <w:t>. jį kartu su pažymėjimu turi būti galima judinti, didinti, mažinti (</w:t>
            </w:r>
            <w:proofErr w:type="spellStart"/>
            <w:r w:rsidRPr="00486755">
              <w:rPr>
                <w:szCs w:val="24"/>
              </w:rPr>
              <w:t>minimize</w:t>
            </w:r>
            <w:proofErr w:type="spellEnd"/>
            <w:r w:rsidRPr="00486755">
              <w:rPr>
                <w:szCs w:val="24"/>
              </w:rPr>
              <w:t>) ir visi pažymėjimai turi išlikti.</w:t>
            </w:r>
          </w:p>
        </w:tc>
      </w:tr>
      <w:tr w:rsidR="00486755" w:rsidRPr="001D316D" w14:paraId="59706348" w14:textId="77777777" w:rsidTr="00C506BF">
        <w:trPr>
          <w:trHeight w:val="2308"/>
        </w:trPr>
        <w:tc>
          <w:tcPr>
            <w:tcW w:w="2126" w:type="dxa"/>
            <w:vMerge/>
          </w:tcPr>
          <w:p w14:paraId="5B67F22B" w14:textId="77777777" w:rsidR="00486755" w:rsidRPr="00202D4B" w:rsidRDefault="00486755" w:rsidP="00486755"/>
        </w:tc>
        <w:tc>
          <w:tcPr>
            <w:tcW w:w="7939" w:type="dxa"/>
          </w:tcPr>
          <w:p w14:paraId="3DC24C3D" w14:textId="036102B5" w:rsidR="00486755" w:rsidRPr="00C268E8" w:rsidRDefault="00486755" w:rsidP="00486755">
            <w:pPr>
              <w:jc w:val="both"/>
              <w:rPr>
                <w:szCs w:val="24"/>
              </w:rPr>
            </w:pPr>
            <w:r w:rsidRPr="00486755">
              <w:rPr>
                <w:szCs w:val="24"/>
              </w:rPr>
              <w:t>Turi būti ne mažiau kaip 2 integruoti rašikliai, automatiškai atpažįstami (visose programose automatiškai atpažįstama interaktyvių rašiklių rašymo funkcija arba trintuko trynimo funkcija). Visose programose ir aplinkose turi būti galima vienu metu rašyti rašikliu, objektus valdyti pirštu bei trinti delnu. Visus šiais rašikliais padarytus interaktyvius užrašus su spalvomis turi būti įmanoma išsaugoti programinėje įrangoje. Rašikliams negali reikėti papildomo maitinimo (baterijų ar pan.). Visos dalys privalo būti to paties gamintojo ir pažymėtos jo prekės ženklu arba kelių gamintojų sertifikuotos bendram darbui.</w:t>
            </w:r>
          </w:p>
        </w:tc>
      </w:tr>
      <w:tr w:rsidR="00486755" w:rsidRPr="001D316D" w14:paraId="762C4FB9" w14:textId="77777777" w:rsidTr="00486755">
        <w:trPr>
          <w:trHeight w:val="2506"/>
        </w:trPr>
        <w:tc>
          <w:tcPr>
            <w:tcW w:w="2126" w:type="dxa"/>
            <w:vMerge/>
          </w:tcPr>
          <w:p w14:paraId="479DB48C" w14:textId="77777777" w:rsidR="00486755" w:rsidRPr="00202D4B" w:rsidRDefault="00486755" w:rsidP="00486755"/>
        </w:tc>
        <w:tc>
          <w:tcPr>
            <w:tcW w:w="7939" w:type="dxa"/>
          </w:tcPr>
          <w:p w14:paraId="08242E36" w14:textId="605AAB89" w:rsidR="00486755" w:rsidRPr="00C268E8" w:rsidRDefault="00486755" w:rsidP="00486755">
            <w:pPr>
              <w:jc w:val="both"/>
              <w:rPr>
                <w:szCs w:val="24"/>
              </w:rPr>
            </w:pPr>
            <w:r w:rsidRPr="00486755">
              <w:rPr>
                <w:szCs w:val="24"/>
              </w:rPr>
              <w:t>Programinėje įrangoje turi būti ne mažiau 6000 edukacinių paveikslėlių, fonų ir t.t. galerija. Programinė įranga turi leisti importuoti 3D vaizdus ir sukti juos erdvėje, prie jų pridėti etiketes, objektą su pakeitimais išsaugoti, įeiti į 3D vaizdą bei juo manipuliuoti. Turi būti galimybė iš tiekėjo nurodyto interneto puslapio(-</w:t>
            </w:r>
            <w:proofErr w:type="spellStart"/>
            <w:r w:rsidRPr="00486755">
              <w:rPr>
                <w:szCs w:val="24"/>
              </w:rPr>
              <w:t>ių</w:t>
            </w:r>
            <w:proofErr w:type="spellEnd"/>
            <w:r w:rsidRPr="00486755">
              <w:rPr>
                <w:szCs w:val="24"/>
              </w:rPr>
              <w:t>) atsisiųsti ne mažiau 100 edukacinių 3D objektų rinkinių. Visos priemonės užduotims kurti, įskaitant ir galerijas, turi būti prieinamos ir be interneto prieigos. Licencija pateikiama su neribotų naudotojų skaičiumi, naudoti įstaigos darbuotojams neribotą laiką. Programinės įrangos atnaujinimai turi būti nemokami neribotą laiką.</w:t>
            </w:r>
          </w:p>
        </w:tc>
      </w:tr>
      <w:tr w:rsidR="00486755" w:rsidRPr="001D316D" w14:paraId="20A6A633" w14:textId="77777777" w:rsidTr="00486755">
        <w:trPr>
          <w:trHeight w:val="2506"/>
        </w:trPr>
        <w:tc>
          <w:tcPr>
            <w:tcW w:w="2126" w:type="dxa"/>
            <w:vMerge/>
          </w:tcPr>
          <w:p w14:paraId="1CFB52C9" w14:textId="77777777" w:rsidR="00486755" w:rsidRPr="00202D4B" w:rsidRDefault="00486755" w:rsidP="00486755"/>
        </w:tc>
        <w:tc>
          <w:tcPr>
            <w:tcW w:w="7939" w:type="dxa"/>
          </w:tcPr>
          <w:p w14:paraId="70A3B61E" w14:textId="3A7D6963" w:rsidR="00486755" w:rsidRPr="00C268E8" w:rsidRDefault="00486755" w:rsidP="00486755">
            <w:pPr>
              <w:jc w:val="both"/>
              <w:rPr>
                <w:szCs w:val="24"/>
              </w:rPr>
            </w:pPr>
            <w:r w:rsidRPr="00486755">
              <w:rPr>
                <w:szCs w:val="24"/>
              </w:rPr>
              <w:t xml:space="preserve">Programinėje įrangoje turi būti integruoti ne mažiau kaip 11 tipų ir 30 skirtingų temų redaguojami HTML (arba analogiško) tipo objektai, leidžiantys sukurti interaktyvias užduotis bei žaidimus tiesiog suvedant tekstą ar įkeliant paveikslėlius. Šie objektai turi leisti į juos įrašyti tekstą, įkelti paveikslėlius ir visas sukurtas užduotis ar testus išsisaugoti vėlesniam naudojimui. Sukurtas HTML užduotis turi būti galima atlikti tiek interaktyviame ekrane, tiek ir mobiliuosiuose įrenginiuose, tam negali reikėti įrašyti jokių papildomų programų. Programinėje įrangoje turi būti </w:t>
            </w:r>
            <w:proofErr w:type="spellStart"/>
            <w:r w:rsidRPr="00486755">
              <w:rPr>
                <w:szCs w:val="24"/>
              </w:rPr>
              <w:t>Geogebra</w:t>
            </w:r>
            <w:proofErr w:type="spellEnd"/>
            <w:r w:rsidRPr="00486755">
              <w:rPr>
                <w:szCs w:val="24"/>
              </w:rPr>
              <w:t xml:space="preserve"> ir </w:t>
            </w:r>
            <w:proofErr w:type="spellStart"/>
            <w:r w:rsidRPr="00486755">
              <w:rPr>
                <w:szCs w:val="24"/>
              </w:rPr>
              <w:t>Youtube</w:t>
            </w:r>
            <w:proofErr w:type="spellEnd"/>
            <w:r w:rsidRPr="00486755">
              <w:rPr>
                <w:szCs w:val="24"/>
              </w:rPr>
              <w:t xml:space="preserve"> įskiepiai. Programinė įranga turi turėti paveikslėlių paieškos internete įskiepį, kuriame įvedus reikiamo objekto pavadinimą paieška atranda visus internete esančius objektus ir juos leidžia įkelti į pamokos skaidrę.</w:t>
            </w:r>
          </w:p>
        </w:tc>
      </w:tr>
      <w:tr w:rsidR="00486755" w:rsidRPr="001D316D" w14:paraId="0AA8357A" w14:textId="77777777" w:rsidTr="00C506BF">
        <w:trPr>
          <w:trHeight w:val="2257"/>
        </w:trPr>
        <w:tc>
          <w:tcPr>
            <w:tcW w:w="2126" w:type="dxa"/>
            <w:vMerge/>
          </w:tcPr>
          <w:p w14:paraId="3442A76E" w14:textId="77777777" w:rsidR="00486755" w:rsidRPr="00202D4B" w:rsidRDefault="00486755" w:rsidP="00486755"/>
        </w:tc>
        <w:tc>
          <w:tcPr>
            <w:tcW w:w="7939" w:type="dxa"/>
          </w:tcPr>
          <w:p w14:paraId="7C1DE393" w14:textId="3BCE3CCA" w:rsidR="00486755" w:rsidRPr="00C268E8" w:rsidRDefault="00486755" w:rsidP="00486755">
            <w:pPr>
              <w:jc w:val="both"/>
              <w:rPr>
                <w:szCs w:val="24"/>
              </w:rPr>
            </w:pPr>
            <w:r w:rsidRPr="00486755">
              <w:rPr>
                <w:szCs w:val="24"/>
              </w:rPr>
              <w:t>Turi būti sudaryta galimybė integruoti į interaktyvaus ekrano pamokų kūrimo ir demonstravimo programinę įrangą aktyvaus dalyvavimo (balsavimo) sistemą ir kurti klausimynus universalioje pamokų kūrimo ir demonstravimo programoje.  Dalyviai į klausimus turi galėti atsakyti naudodami bet kurį mobilų įrenginį, galintį prisijungti prie interneto, dalyviai į klausimus turi galėti atsakinėti realiu laiku iš bet kurio pasaulio taško su interneto ryšiu, dalyvių skaičius turi būti neribotas. Turi būti galima ataskaitas eksportuoti į Excel failą, eksportuoti duomenys turi būti skirtinguose langeliuose, tinkami tolimesnei analizei.</w:t>
            </w:r>
          </w:p>
        </w:tc>
      </w:tr>
      <w:tr w:rsidR="00486755" w:rsidRPr="001D316D" w14:paraId="704ECFE5" w14:textId="77777777" w:rsidTr="00C506BF">
        <w:trPr>
          <w:trHeight w:val="1693"/>
        </w:trPr>
        <w:tc>
          <w:tcPr>
            <w:tcW w:w="2126" w:type="dxa"/>
            <w:vMerge/>
          </w:tcPr>
          <w:p w14:paraId="72183886" w14:textId="77777777" w:rsidR="00486755" w:rsidRPr="00202D4B" w:rsidRDefault="00486755" w:rsidP="00486755"/>
        </w:tc>
        <w:tc>
          <w:tcPr>
            <w:tcW w:w="7939" w:type="dxa"/>
          </w:tcPr>
          <w:p w14:paraId="263D5728" w14:textId="4D67213B" w:rsidR="00486755" w:rsidRPr="00C268E8" w:rsidRDefault="00486755" w:rsidP="00486755">
            <w:pPr>
              <w:jc w:val="both"/>
              <w:rPr>
                <w:szCs w:val="24"/>
              </w:rPr>
            </w:pPr>
            <w:r w:rsidRPr="00486755">
              <w:rPr>
                <w:szCs w:val="24"/>
              </w:rPr>
              <w:t>Turi būti modulis, leidžiantis pamokas rodyti nuotoliniu būdu, o mokiniams jas matyti, valdyti ir atlikinėti užduotis iš bet kurio pasaulio taško su interneto prieiga. Pamokų skaidres mokiniai turi galėti peržiūrėti jiems priimtinu tempu, o mokytojui paleidus užduotį ji automatiškai aktyvuojama visų mokinių įrenginiuose. Turi veikti visų tipų įrenginiuose (Android, IOS, Windows). Programinės įrangos atnaujinimai turi būti nemokami neribotą laiką.</w:t>
            </w:r>
          </w:p>
        </w:tc>
      </w:tr>
      <w:tr w:rsidR="00486755" w:rsidRPr="001D316D" w14:paraId="42DF4A52" w14:textId="77777777" w:rsidTr="00486755">
        <w:trPr>
          <w:trHeight w:val="910"/>
        </w:trPr>
        <w:tc>
          <w:tcPr>
            <w:tcW w:w="2126" w:type="dxa"/>
            <w:vMerge/>
          </w:tcPr>
          <w:p w14:paraId="1A8A7B1B" w14:textId="77777777" w:rsidR="00486755" w:rsidRPr="00202D4B" w:rsidRDefault="00486755" w:rsidP="00486755"/>
        </w:tc>
        <w:tc>
          <w:tcPr>
            <w:tcW w:w="7939" w:type="dxa"/>
          </w:tcPr>
          <w:p w14:paraId="4DA17879" w14:textId="782AD8C4" w:rsidR="00486755" w:rsidRPr="00C268E8" w:rsidRDefault="00486755" w:rsidP="00486755">
            <w:pPr>
              <w:jc w:val="both"/>
              <w:rPr>
                <w:szCs w:val="24"/>
              </w:rPr>
            </w:pPr>
            <w:r w:rsidRPr="00486755">
              <w:rPr>
                <w:szCs w:val="24"/>
              </w:rPr>
              <w:t>Turi būti galimybė iš tiekėjo arba gamintojo puslapio nemokamai atsisiųsti ne mažiau kaip 2000 pamokų pavyzdžių, skirtų ugdymo įstaigoms (nurodyti internetinį puslapį).</w:t>
            </w:r>
          </w:p>
        </w:tc>
      </w:tr>
      <w:tr w:rsidR="00486755" w:rsidRPr="001D316D" w14:paraId="45253261" w14:textId="77777777" w:rsidTr="00C506BF">
        <w:trPr>
          <w:trHeight w:val="1475"/>
        </w:trPr>
        <w:tc>
          <w:tcPr>
            <w:tcW w:w="2126" w:type="dxa"/>
            <w:vMerge/>
          </w:tcPr>
          <w:p w14:paraId="0B33069B" w14:textId="77777777" w:rsidR="00486755" w:rsidRPr="00202D4B" w:rsidRDefault="00486755" w:rsidP="00486755"/>
        </w:tc>
        <w:tc>
          <w:tcPr>
            <w:tcW w:w="7939" w:type="dxa"/>
          </w:tcPr>
          <w:p w14:paraId="3F91217B" w14:textId="11C3D038" w:rsidR="00486755" w:rsidRPr="00C268E8" w:rsidRDefault="00486755" w:rsidP="00486755">
            <w:pPr>
              <w:jc w:val="both"/>
              <w:rPr>
                <w:szCs w:val="24"/>
              </w:rPr>
            </w:pPr>
            <w:r w:rsidRPr="00486755">
              <w:rPr>
                <w:szCs w:val="24"/>
              </w:rPr>
              <w:t>Turi būti galimybė nemokamai atsisiųsti oficialų programinės įrangos naudotojo žinyno vertimą į lietuvių kalbą, turi būti galimybė peržiūrėti profesionaliai parengtą mokomąjį filmą lietuvių kalba, kuriame turi būti išsamiai pademonstruotas visų techninėje specifikacijoje pateiktų reikalavimų veikimas (nurodyti puslapio adresą).</w:t>
            </w:r>
          </w:p>
        </w:tc>
      </w:tr>
      <w:tr w:rsidR="00486755" w:rsidRPr="001D316D" w14:paraId="6D281A9C" w14:textId="77777777" w:rsidTr="00C506BF">
        <w:trPr>
          <w:trHeight w:val="2262"/>
        </w:trPr>
        <w:tc>
          <w:tcPr>
            <w:tcW w:w="2126" w:type="dxa"/>
            <w:vMerge/>
          </w:tcPr>
          <w:p w14:paraId="3F0A9DF0" w14:textId="77777777" w:rsidR="00486755" w:rsidRPr="00202D4B" w:rsidRDefault="00486755" w:rsidP="00486755"/>
        </w:tc>
        <w:tc>
          <w:tcPr>
            <w:tcW w:w="7939" w:type="dxa"/>
          </w:tcPr>
          <w:p w14:paraId="1559CCD8" w14:textId="1C4A8ABE" w:rsidR="00486755" w:rsidRPr="00C268E8" w:rsidRDefault="00486755" w:rsidP="00486755">
            <w:pPr>
              <w:jc w:val="both"/>
              <w:rPr>
                <w:szCs w:val="24"/>
              </w:rPr>
            </w:pPr>
            <w:r w:rsidRPr="00486755">
              <w:rPr>
                <w:szCs w:val="24"/>
              </w:rPr>
              <w:t>Integruotas priedas turi užtikrinti interaktyvaus ekrano veikimą net neprijungus kompiuterio. Turi veikti ne mažiau kaip šios funkcijos: 1. baltos lentos rėžimas (turi būti galima ekrane daryti anotacijas, jas koreguoti) 2. rinkmenų įkėlimo ir demonstravimo funkcija (turi būti galima įkelti rinkmenas, jas demonstruoti bei valdyti ekrane neprijungus kompiuterio), 3. bevielio ryšio funkcija (turi būti galima vaizdą bevieliu ryšiu transliuoti iš bet kokio mobilaus įrenginio Android ir iOS); 4. Integruota interneto naršyklė; Integruotas priedas privalo būti to paties gamintojo arba kelių gamintojų sertifikuoti bendram darbui.</w:t>
            </w:r>
          </w:p>
        </w:tc>
      </w:tr>
      <w:tr w:rsidR="00486755" w:rsidRPr="001D316D" w14:paraId="7E1DE7BE" w14:textId="77777777" w:rsidTr="00C506BF">
        <w:trPr>
          <w:trHeight w:val="1260"/>
        </w:trPr>
        <w:tc>
          <w:tcPr>
            <w:tcW w:w="2126" w:type="dxa"/>
            <w:vMerge/>
          </w:tcPr>
          <w:p w14:paraId="3691D20D" w14:textId="77777777" w:rsidR="00486755" w:rsidRPr="00202D4B" w:rsidRDefault="00486755" w:rsidP="00486755"/>
        </w:tc>
        <w:tc>
          <w:tcPr>
            <w:tcW w:w="7939" w:type="dxa"/>
          </w:tcPr>
          <w:p w14:paraId="13340E79" w14:textId="7B8E2CDA" w:rsidR="00486755" w:rsidRPr="00C268E8" w:rsidRDefault="00486755" w:rsidP="00486755">
            <w:pPr>
              <w:jc w:val="both"/>
              <w:rPr>
                <w:szCs w:val="24"/>
              </w:rPr>
            </w:pPr>
            <w:r w:rsidRPr="00486755">
              <w:rPr>
                <w:szCs w:val="24"/>
              </w:rPr>
              <w:t>Garantinės priežiūros laikotarpis – ne mažiau  60 mėnesių gamintojo garantija nuo prekių perdavimo-priėmimo akto pasirašymo dienos. Garantinė priežiūra atliekama darbo vietoje; garantinės priežiūros laikotarpiu turi būti užtikrintas nemokamas dalių tiekimas ir nemokami remonto darbai.</w:t>
            </w:r>
          </w:p>
        </w:tc>
      </w:tr>
      <w:tr w:rsidR="00486755" w:rsidRPr="001D316D" w14:paraId="521C2ABD" w14:textId="77777777" w:rsidTr="00486755">
        <w:tc>
          <w:tcPr>
            <w:tcW w:w="2126" w:type="dxa"/>
          </w:tcPr>
          <w:p w14:paraId="24F0DECD" w14:textId="77777777" w:rsidR="00486755" w:rsidRPr="00202D4B" w:rsidRDefault="00486755" w:rsidP="00486755">
            <w:r>
              <w:t>Reikalavimai interaktyvių ekranų montavimui</w:t>
            </w:r>
          </w:p>
        </w:tc>
        <w:tc>
          <w:tcPr>
            <w:tcW w:w="7939" w:type="dxa"/>
          </w:tcPr>
          <w:p w14:paraId="47A0370A" w14:textId="77777777" w:rsidR="00486755" w:rsidRDefault="00486755" w:rsidP="00486755">
            <w:pPr>
              <w:jc w:val="both"/>
              <w:rPr>
                <w:szCs w:val="24"/>
              </w:rPr>
            </w:pPr>
            <w:r>
              <w:rPr>
                <w:szCs w:val="24"/>
              </w:rPr>
              <w:t>Tiekėjas įsipareigoja per prekių pateikimo terminą visas prekes sumontuoti Pirkėjo nurodytose patalpose (klasėse). Tiekėjas turi pasirūpinti visais būtinais kabeliais, instaliacinėmis medžiagomis. Montavimo darbai turi būti atlikti tvarkingai, laidai kiek įmanoma paslėpti (pavyzdžiui, plastikuose loveliuose).</w:t>
            </w:r>
          </w:p>
          <w:p w14:paraId="686C48EE" w14:textId="77777777" w:rsidR="00486755" w:rsidRDefault="00486755" w:rsidP="00486755">
            <w:pPr>
              <w:jc w:val="both"/>
              <w:rPr>
                <w:szCs w:val="24"/>
              </w:rPr>
            </w:pPr>
            <w:r>
              <w:rPr>
                <w:szCs w:val="24"/>
              </w:rPr>
              <w:t xml:space="preserve">Tiekėjas įsipareigoja kiekvieną sumontuotą ekraną prijungti prie mokyklos duoto kompiuterio ir suinstaliuoti programinę įrangą. </w:t>
            </w:r>
          </w:p>
          <w:p w14:paraId="1D36CB8C" w14:textId="52C0B0B4" w:rsidR="00486755" w:rsidRPr="00C268E8" w:rsidRDefault="00486755" w:rsidP="00486755">
            <w:pPr>
              <w:jc w:val="both"/>
              <w:rPr>
                <w:szCs w:val="24"/>
              </w:rPr>
            </w:pPr>
            <w:r>
              <w:rPr>
                <w:szCs w:val="24"/>
              </w:rPr>
              <w:t xml:space="preserve">Atsižvelgiant į tai, kad Pirkėjas kiekvieną dieną organizuoja ugdymo procesą, montavimo darbai privalo būti suderinti iš anksto. Preliminariai numatoma, kad montavimo darbai galės būti atlikti darbo dienomis 15-19 val. </w:t>
            </w:r>
          </w:p>
        </w:tc>
      </w:tr>
      <w:tr w:rsidR="00486755" w:rsidRPr="001D316D" w14:paraId="7F400926" w14:textId="77777777" w:rsidTr="00486755">
        <w:tc>
          <w:tcPr>
            <w:tcW w:w="2126" w:type="dxa"/>
          </w:tcPr>
          <w:p w14:paraId="1DA065A9" w14:textId="77777777" w:rsidR="00486755" w:rsidRDefault="00486755" w:rsidP="00486755">
            <w:r>
              <w:t>Reikalavimai mokymams</w:t>
            </w:r>
          </w:p>
        </w:tc>
        <w:tc>
          <w:tcPr>
            <w:tcW w:w="7939" w:type="dxa"/>
          </w:tcPr>
          <w:p w14:paraId="2D68C56F" w14:textId="77777777" w:rsidR="00486755" w:rsidRDefault="00486755" w:rsidP="00486755">
            <w:pPr>
              <w:jc w:val="both"/>
              <w:rPr>
                <w:szCs w:val="24"/>
              </w:rPr>
            </w:pPr>
            <w:r>
              <w:rPr>
                <w:szCs w:val="24"/>
              </w:rPr>
              <w:t>Tiekėjas įsipareigoja suorganizuoti bent 4 mokymus mokytojams ir kitam Pirkėjo personalui, kaip naudotis interaktyviu ekranu. Pagrindiniai reikalavimai keliami mokymams:</w:t>
            </w:r>
          </w:p>
          <w:p w14:paraId="276B0047" w14:textId="77777777" w:rsidR="00486755" w:rsidRDefault="00486755" w:rsidP="00486755">
            <w:pPr>
              <w:pStyle w:val="ListParagraph"/>
              <w:numPr>
                <w:ilvl w:val="0"/>
                <w:numId w:val="3"/>
              </w:numPr>
              <w:jc w:val="both"/>
              <w:rPr>
                <w:szCs w:val="24"/>
              </w:rPr>
            </w:pPr>
            <w:r>
              <w:rPr>
                <w:szCs w:val="24"/>
              </w:rPr>
              <w:t xml:space="preserve">Vienų mokymų trukmė ne mažiau nei 4 akad. val. </w:t>
            </w:r>
          </w:p>
          <w:p w14:paraId="4EF66C2C" w14:textId="77777777" w:rsidR="00486755" w:rsidRDefault="00486755" w:rsidP="00486755">
            <w:pPr>
              <w:pStyle w:val="ListParagraph"/>
              <w:numPr>
                <w:ilvl w:val="0"/>
                <w:numId w:val="3"/>
              </w:numPr>
              <w:jc w:val="both"/>
              <w:rPr>
                <w:szCs w:val="24"/>
              </w:rPr>
            </w:pPr>
            <w:r>
              <w:rPr>
                <w:szCs w:val="24"/>
              </w:rPr>
              <w:lastRenderedPageBreak/>
              <w:t xml:space="preserve">Mokymai privalo vykti Pirkėjo patalpose naudojant tiekėjo pateiktą interaktyvų ekraną. </w:t>
            </w:r>
          </w:p>
          <w:p w14:paraId="5EA0BFA8" w14:textId="77777777" w:rsidR="00486755" w:rsidRDefault="00486755" w:rsidP="00486755">
            <w:pPr>
              <w:pStyle w:val="ListParagraph"/>
              <w:numPr>
                <w:ilvl w:val="0"/>
                <w:numId w:val="3"/>
              </w:numPr>
              <w:jc w:val="both"/>
              <w:rPr>
                <w:szCs w:val="24"/>
              </w:rPr>
            </w:pPr>
            <w:r>
              <w:rPr>
                <w:szCs w:val="24"/>
              </w:rPr>
              <w:t xml:space="preserve">Pirkėjas turi teisę reikalauti, kad mokymai vyktų su Pirkėjo duotu kompiuteriu, kuriame Tiekėjas instaliavo programinę įrangą prekių montavimo metu. </w:t>
            </w:r>
          </w:p>
          <w:p w14:paraId="57E56A8B" w14:textId="77777777" w:rsidR="00486755" w:rsidRDefault="00486755" w:rsidP="00486755">
            <w:pPr>
              <w:pStyle w:val="ListParagraph"/>
              <w:numPr>
                <w:ilvl w:val="0"/>
                <w:numId w:val="3"/>
              </w:numPr>
              <w:jc w:val="both"/>
              <w:rPr>
                <w:szCs w:val="24"/>
              </w:rPr>
            </w:pPr>
            <w:r>
              <w:rPr>
                <w:szCs w:val="24"/>
              </w:rPr>
              <w:t xml:space="preserve">Mokymų metu turi būti pademonstruotos visos funkcijos, kurios aprašytos šioje techninėje specifikacijoje. </w:t>
            </w:r>
          </w:p>
          <w:p w14:paraId="70F908FA" w14:textId="293390EA" w:rsidR="00486755" w:rsidRPr="00C506BF" w:rsidRDefault="00486755" w:rsidP="00C506BF">
            <w:pPr>
              <w:pStyle w:val="ListParagraph"/>
              <w:numPr>
                <w:ilvl w:val="0"/>
                <w:numId w:val="3"/>
              </w:numPr>
              <w:jc w:val="both"/>
              <w:rPr>
                <w:szCs w:val="24"/>
              </w:rPr>
            </w:pPr>
            <w:r>
              <w:rPr>
                <w:szCs w:val="24"/>
              </w:rPr>
              <w:t>Mokymų tvarkaraštis derinamas atskirai pagal Pirkėjo galimybes atsižvelgiant į pamokų tvarkaraštį</w:t>
            </w:r>
          </w:p>
        </w:tc>
      </w:tr>
    </w:tbl>
    <w:p w14:paraId="56ABF67B" w14:textId="699D7A06" w:rsidR="00202D4B" w:rsidRDefault="00202D4B" w:rsidP="00202D4B"/>
    <w:p w14:paraId="1E1BBA4E" w14:textId="77777777" w:rsidR="00202D4B" w:rsidRPr="00CE3010" w:rsidRDefault="00202D4B" w:rsidP="00202D4B">
      <w:pPr>
        <w:rPr>
          <w:b/>
        </w:rPr>
      </w:pPr>
      <w:r w:rsidRPr="00CE3010">
        <w:rPr>
          <w:b/>
        </w:rPr>
        <w:t>II pirkimo dalis</w:t>
      </w:r>
      <w:r w:rsidR="00026EE4" w:rsidRPr="00CE3010">
        <w:rPr>
          <w:b/>
        </w:rPr>
        <w:t>.</w:t>
      </w:r>
      <w:r w:rsidRPr="00CE3010">
        <w:rPr>
          <w:b/>
        </w:rPr>
        <w:t xml:space="preserve">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6"/>
        <w:gridCol w:w="7939"/>
      </w:tblGrid>
      <w:tr w:rsidR="009F6F49" w:rsidRPr="001D316D" w14:paraId="4E854583" w14:textId="77777777" w:rsidTr="009F6F49">
        <w:tc>
          <w:tcPr>
            <w:tcW w:w="2126" w:type="dxa"/>
          </w:tcPr>
          <w:p w14:paraId="28C71236" w14:textId="77777777" w:rsidR="009F6F49" w:rsidRPr="001D316D" w:rsidRDefault="009F6F49" w:rsidP="00026EE4">
            <w:pPr>
              <w:rPr>
                <w:rFonts w:eastAsia="Calibri"/>
                <w:szCs w:val="24"/>
              </w:rPr>
            </w:pPr>
            <w:r w:rsidRPr="001D316D">
              <w:rPr>
                <w:rFonts w:eastAsia="Calibri"/>
                <w:szCs w:val="24"/>
              </w:rPr>
              <w:t>Prekė</w:t>
            </w:r>
          </w:p>
        </w:tc>
        <w:tc>
          <w:tcPr>
            <w:tcW w:w="7939" w:type="dxa"/>
          </w:tcPr>
          <w:p w14:paraId="78126D37" w14:textId="77777777" w:rsidR="009F6F49" w:rsidRPr="001D316D" w:rsidRDefault="009F6F49" w:rsidP="00026EE4">
            <w:pPr>
              <w:rPr>
                <w:rFonts w:eastAsia="Calibri"/>
                <w:szCs w:val="24"/>
              </w:rPr>
            </w:pPr>
            <w:r w:rsidRPr="001D316D">
              <w:rPr>
                <w:rFonts w:eastAsia="Calibri"/>
                <w:szCs w:val="24"/>
              </w:rPr>
              <w:t>Aprašymas</w:t>
            </w:r>
          </w:p>
        </w:tc>
      </w:tr>
      <w:tr w:rsidR="009F6F49" w:rsidRPr="001D316D" w14:paraId="6913081E" w14:textId="77777777" w:rsidTr="009F6F49">
        <w:trPr>
          <w:trHeight w:val="480"/>
        </w:trPr>
        <w:tc>
          <w:tcPr>
            <w:tcW w:w="2126" w:type="dxa"/>
            <w:vMerge w:val="restart"/>
          </w:tcPr>
          <w:p w14:paraId="69C8866F" w14:textId="77777777" w:rsidR="009F6F49" w:rsidRPr="001D316D" w:rsidRDefault="009F6F49" w:rsidP="00026EE4">
            <w:pPr>
              <w:rPr>
                <w:rFonts w:eastAsia="Calibri"/>
                <w:szCs w:val="24"/>
                <w:lang w:eastAsia="lt-LT"/>
              </w:rPr>
            </w:pPr>
            <w:r w:rsidRPr="00202D4B">
              <w:t>Garsiakalbiai interaktyvioms lentoms</w:t>
            </w:r>
          </w:p>
        </w:tc>
        <w:tc>
          <w:tcPr>
            <w:tcW w:w="7939" w:type="dxa"/>
          </w:tcPr>
          <w:p w14:paraId="116FC006" w14:textId="72CB0B93" w:rsidR="009F6F49" w:rsidRPr="001D316D" w:rsidRDefault="009F6F49" w:rsidP="009F6F49">
            <w:pPr>
              <w:rPr>
                <w:rFonts w:eastAsia="Calibri"/>
                <w:szCs w:val="24"/>
                <w:lang w:eastAsia="lt-LT"/>
              </w:rPr>
            </w:pPr>
            <w:r>
              <w:rPr>
                <w:rFonts w:eastAsia="Calibri"/>
                <w:szCs w:val="24"/>
                <w:lang w:eastAsia="lt-LT"/>
              </w:rPr>
              <w:t>Kiekis – 5 vnt.</w:t>
            </w:r>
          </w:p>
        </w:tc>
      </w:tr>
      <w:tr w:rsidR="009F6F49" w:rsidRPr="001D316D" w14:paraId="743AB724" w14:textId="77777777" w:rsidTr="009F6F49">
        <w:trPr>
          <w:trHeight w:val="480"/>
        </w:trPr>
        <w:tc>
          <w:tcPr>
            <w:tcW w:w="2126" w:type="dxa"/>
            <w:vMerge/>
          </w:tcPr>
          <w:p w14:paraId="61E6622D" w14:textId="77777777" w:rsidR="009F6F49" w:rsidRPr="00202D4B" w:rsidRDefault="009F6F49" w:rsidP="009F6F49"/>
        </w:tc>
        <w:tc>
          <w:tcPr>
            <w:tcW w:w="7939" w:type="dxa"/>
          </w:tcPr>
          <w:p w14:paraId="5E513CC0" w14:textId="484B753C" w:rsidR="009F6F49" w:rsidRDefault="009F6F49" w:rsidP="009F6F49">
            <w:pPr>
              <w:rPr>
                <w:rFonts w:eastAsia="Calibri"/>
                <w:szCs w:val="24"/>
                <w:lang w:eastAsia="lt-LT"/>
              </w:rPr>
            </w:pPr>
            <w:r>
              <w:rPr>
                <w:rFonts w:eastAsia="Calibri"/>
                <w:szCs w:val="24"/>
                <w:lang w:eastAsia="lt-LT"/>
              </w:rPr>
              <w:t>Kadangi Pirkėjas jau turi įsigijęs ir naudojasi SMART interaktyviomis lentomis, garsiakalbių techninės savybės turi būti suderinamos su SMART interaktyvioms lentoms.</w:t>
            </w:r>
          </w:p>
        </w:tc>
      </w:tr>
      <w:tr w:rsidR="009F6F49" w:rsidRPr="001D316D" w14:paraId="5256018F" w14:textId="77777777" w:rsidTr="009F6F49">
        <w:trPr>
          <w:trHeight w:val="406"/>
        </w:trPr>
        <w:tc>
          <w:tcPr>
            <w:tcW w:w="2126" w:type="dxa"/>
            <w:vMerge/>
          </w:tcPr>
          <w:p w14:paraId="01937415" w14:textId="77777777" w:rsidR="009F6F49" w:rsidRPr="00202D4B" w:rsidRDefault="009F6F49" w:rsidP="009F6F49"/>
        </w:tc>
        <w:tc>
          <w:tcPr>
            <w:tcW w:w="7939" w:type="dxa"/>
          </w:tcPr>
          <w:p w14:paraId="10D9013B" w14:textId="7624BA65" w:rsidR="009F6F49" w:rsidRDefault="009F6F49" w:rsidP="009F6F49">
            <w:pPr>
              <w:rPr>
                <w:rFonts w:eastAsia="Calibri"/>
                <w:szCs w:val="24"/>
                <w:lang w:eastAsia="lt-LT"/>
              </w:rPr>
            </w:pPr>
            <w:r w:rsidRPr="009F6F49">
              <w:rPr>
                <w:rFonts w:eastAsia="Calibri"/>
                <w:szCs w:val="24"/>
                <w:lang w:eastAsia="lt-LT"/>
              </w:rPr>
              <w:t>Montuojamos tiesiai į SMART interaktyvios lentos sistemą.</w:t>
            </w:r>
          </w:p>
        </w:tc>
      </w:tr>
      <w:tr w:rsidR="009F6F49" w:rsidRPr="001D316D" w14:paraId="4E3D43B2" w14:textId="77777777" w:rsidTr="009F6F49">
        <w:trPr>
          <w:trHeight w:val="965"/>
        </w:trPr>
        <w:tc>
          <w:tcPr>
            <w:tcW w:w="2126" w:type="dxa"/>
            <w:vMerge/>
          </w:tcPr>
          <w:p w14:paraId="4886BC77" w14:textId="77777777" w:rsidR="009F6F49" w:rsidRPr="00202D4B" w:rsidRDefault="009F6F49" w:rsidP="009F6F49"/>
        </w:tc>
        <w:tc>
          <w:tcPr>
            <w:tcW w:w="7939" w:type="dxa"/>
          </w:tcPr>
          <w:p w14:paraId="73F9022F" w14:textId="260508CF" w:rsidR="009F6F49" w:rsidRDefault="009F6F49" w:rsidP="009F6F49">
            <w:pPr>
              <w:rPr>
                <w:rFonts w:eastAsia="Calibri"/>
                <w:szCs w:val="24"/>
                <w:lang w:eastAsia="lt-LT"/>
              </w:rPr>
            </w:pPr>
            <w:r w:rsidRPr="0049101F">
              <w:rPr>
                <w:rFonts w:eastAsia="Calibri"/>
                <w:szCs w:val="24"/>
                <w:lang w:eastAsia="lt-LT"/>
              </w:rPr>
              <w:t xml:space="preserve">Jungtys: turi dvigubas RCA jungtis, kurios jungiamos tiesiai į projektorių arba kompiuterį, taip pat </w:t>
            </w:r>
            <w:proofErr w:type="spellStart"/>
            <w:r w:rsidRPr="0049101F">
              <w:rPr>
                <w:rFonts w:eastAsia="Calibri"/>
                <w:szCs w:val="24"/>
                <w:lang w:eastAsia="lt-LT"/>
              </w:rPr>
              <w:t>Molex</w:t>
            </w:r>
            <w:proofErr w:type="spellEnd"/>
            <w:r w:rsidRPr="0049101F">
              <w:rPr>
                <w:rFonts w:eastAsia="Calibri"/>
                <w:szCs w:val="24"/>
                <w:lang w:eastAsia="lt-LT"/>
              </w:rPr>
              <w:t xml:space="preserve">® </w:t>
            </w:r>
            <w:r>
              <w:rPr>
                <w:rFonts w:eastAsia="Calibri"/>
                <w:szCs w:val="24"/>
                <w:lang w:eastAsia="lt-LT"/>
              </w:rPr>
              <w:t xml:space="preserve">ar lygiavertę </w:t>
            </w:r>
            <w:r w:rsidRPr="0049101F">
              <w:rPr>
                <w:rFonts w:eastAsia="Calibri"/>
                <w:szCs w:val="24"/>
                <w:lang w:eastAsia="lt-LT"/>
              </w:rPr>
              <w:t>jungtį ir 16 AWG laidą (arba lygiaverčius), kurie pakankamo ilgio patogiam pravedimui iki projektoriaus/kompiuterio pro lentą arba palei žemę. Maitinimo jungtis (ne mažiau kaip 15 V DC, 4A). Su USB jungtimi.</w:t>
            </w:r>
          </w:p>
        </w:tc>
      </w:tr>
      <w:tr w:rsidR="009F6F49" w:rsidRPr="001D316D" w14:paraId="46D05332" w14:textId="77777777" w:rsidTr="009F6F49">
        <w:trPr>
          <w:trHeight w:val="314"/>
        </w:trPr>
        <w:tc>
          <w:tcPr>
            <w:tcW w:w="2126" w:type="dxa"/>
            <w:vMerge/>
          </w:tcPr>
          <w:p w14:paraId="1F5AD616" w14:textId="77777777" w:rsidR="009F6F49" w:rsidRPr="00202D4B" w:rsidRDefault="009F6F49" w:rsidP="009F6F49"/>
        </w:tc>
        <w:tc>
          <w:tcPr>
            <w:tcW w:w="7939" w:type="dxa"/>
          </w:tcPr>
          <w:p w14:paraId="7AD3DC56" w14:textId="786B3EA7" w:rsidR="009F6F49" w:rsidRDefault="009F6F49" w:rsidP="009F6F49">
            <w:pPr>
              <w:rPr>
                <w:rFonts w:eastAsia="Calibri"/>
                <w:szCs w:val="24"/>
                <w:lang w:eastAsia="lt-LT"/>
              </w:rPr>
            </w:pPr>
            <w:r w:rsidRPr="0049101F">
              <w:rPr>
                <w:rFonts w:eastAsia="Calibri"/>
                <w:szCs w:val="24"/>
                <w:lang w:eastAsia="lt-LT"/>
              </w:rPr>
              <w:t xml:space="preserve">Dažnių diapazonas ne prastesnis nei 50 Hz – 20 </w:t>
            </w:r>
            <w:proofErr w:type="spellStart"/>
            <w:r w:rsidRPr="0049101F">
              <w:rPr>
                <w:rFonts w:eastAsia="Calibri"/>
                <w:szCs w:val="24"/>
                <w:lang w:eastAsia="lt-LT"/>
              </w:rPr>
              <w:t>kHz</w:t>
            </w:r>
            <w:proofErr w:type="spellEnd"/>
            <w:r w:rsidRPr="0049101F">
              <w:rPr>
                <w:rFonts w:eastAsia="Calibri"/>
                <w:szCs w:val="24"/>
                <w:lang w:eastAsia="lt-LT"/>
              </w:rPr>
              <w:t xml:space="preserve"> ± 6 </w:t>
            </w:r>
            <w:proofErr w:type="spellStart"/>
            <w:r w:rsidRPr="0049101F">
              <w:rPr>
                <w:rFonts w:eastAsia="Calibri"/>
                <w:szCs w:val="24"/>
                <w:lang w:eastAsia="lt-LT"/>
              </w:rPr>
              <w:t>dB</w:t>
            </w:r>
            <w:proofErr w:type="spellEnd"/>
            <w:r w:rsidRPr="0049101F">
              <w:rPr>
                <w:rFonts w:eastAsia="Calibri"/>
                <w:szCs w:val="24"/>
                <w:lang w:eastAsia="lt-LT"/>
              </w:rPr>
              <w:t>.</w:t>
            </w:r>
          </w:p>
        </w:tc>
      </w:tr>
      <w:tr w:rsidR="009F6F49" w:rsidRPr="001D316D" w14:paraId="6670F756" w14:textId="77777777" w:rsidTr="009F6F49">
        <w:trPr>
          <w:trHeight w:val="965"/>
        </w:trPr>
        <w:tc>
          <w:tcPr>
            <w:tcW w:w="2126" w:type="dxa"/>
            <w:vMerge/>
          </w:tcPr>
          <w:p w14:paraId="4114823A" w14:textId="77777777" w:rsidR="009F6F49" w:rsidRPr="00202D4B" w:rsidRDefault="009F6F49" w:rsidP="009F6F49"/>
        </w:tc>
        <w:tc>
          <w:tcPr>
            <w:tcW w:w="7939" w:type="dxa"/>
          </w:tcPr>
          <w:p w14:paraId="4AD4B579" w14:textId="785B7CCE" w:rsidR="009F6F49" w:rsidRDefault="009F6F49" w:rsidP="009F6F49">
            <w:pPr>
              <w:rPr>
                <w:rFonts w:eastAsia="Calibri"/>
                <w:szCs w:val="24"/>
                <w:lang w:eastAsia="lt-LT"/>
              </w:rPr>
            </w:pPr>
            <w:r w:rsidRPr="0049101F">
              <w:rPr>
                <w:rFonts w:eastAsia="Calibri"/>
                <w:szCs w:val="24"/>
                <w:lang w:eastAsia="lt-LT"/>
              </w:rPr>
              <w:t>Našumas: ne prasčiau nei 14 W RMS abu kanalai valdomi vienu metu. Garso sistema turi būti patogi klausyti kambariuose ne daugiau nei 93 kvadratinių metrų dydžio su 30 žmonių (atsižvelgiant į kambario akustiką).</w:t>
            </w:r>
          </w:p>
        </w:tc>
      </w:tr>
      <w:tr w:rsidR="009F6F49" w:rsidRPr="001D316D" w14:paraId="48F1F32E" w14:textId="77777777" w:rsidTr="009F6F49">
        <w:trPr>
          <w:trHeight w:val="379"/>
        </w:trPr>
        <w:tc>
          <w:tcPr>
            <w:tcW w:w="2126" w:type="dxa"/>
            <w:vMerge/>
          </w:tcPr>
          <w:p w14:paraId="16CD9262" w14:textId="77777777" w:rsidR="009F6F49" w:rsidRPr="00202D4B" w:rsidRDefault="009F6F49" w:rsidP="009F6F49"/>
        </w:tc>
        <w:tc>
          <w:tcPr>
            <w:tcW w:w="7939" w:type="dxa"/>
          </w:tcPr>
          <w:p w14:paraId="677581E8" w14:textId="1BC73895" w:rsidR="009F6F49" w:rsidRDefault="009F6F49" w:rsidP="009F6F49">
            <w:pPr>
              <w:rPr>
                <w:rFonts w:eastAsia="Calibri"/>
                <w:szCs w:val="24"/>
                <w:lang w:eastAsia="lt-LT"/>
              </w:rPr>
            </w:pPr>
            <w:r>
              <w:rPr>
                <w:rFonts w:eastAsia="Calibri"/>
                <w:szCs w:val="24"/>
                <w:lang w:eastAsia="lt-LT"/>
              </w:rPr>
              <w:t xml:space="preserve">Įtampa </w:t>
            </w:r>
            <w:r w:rsidRPr="008879D6">
              <w:rPr>
                <w:rFonts w:eastAsia="Calibri"/>
                <w:szCs w:val="24"/>
                <w:lang w:eastAsia="lt-LT"/>
              </w:rPr>
              <w:t xml:space="preserve"> </w:t>
            </w:r>
            <w:r>
              <w:rPr>
                <w:rFonts w:eastAsia="Calibri"/>
                <w:szCs w:val="24"/>
                <w:lang w:eastAsia="lt-LT"/>
              </w:rPr>
              <w:t>ne prasčiau nei</w:t>
            </w:r>
            <w:r w:rsidRPr="008879D6">
              <w:rPr>
                <w:rFonts w:eastAsia="Calibri"/>
                <w:szCs w:val="24"/>
                <w:lang w:eastAsia="lt-LT"/>
              </w:rPr>
              <w:t>100 V-240 V, 50 Hz-60 Hz, 1.5 A</w:t>
            </w:r>
            <w:r>
              <w:rPr>
                <w:rFonts w:eastAsia="Calibri"/>
                <w:szCs w:val="24"/>
                <w:lang w:eastAsia="lt-LT"/>
              </w:rPr>
              <w:t>.</w:t>
            </w:r>
          </w:p>
        </w:tc>
      </w:tr>
    </w:tbl>
    <w:p w14:paraId="5607D8DC" w14:textId="15179DA9" w:rsidR="00F23D1A" w:rsidRDefault="00F23D1A" w:rsidP="00202D4B">
      <w:pPr>
        <w:pStyle w:val="Heading2"/>
        <w:jc w:val="right"/>
        <w:rPr>
          <w:rFonts w:ascii="Times New Roman" w:hAnsi="Times New Roman" w:cs="Times New Roman"/>
          <w:color w:val="auto"/>
          <w:sz w:val="24"/>
          <w:szCs w:val="24"/>
        </w:rPr>
      </w:pPr>
      <w:bookmarkStart w:id="17" w:name="_Toc532208179"/>
    </w:p>
    <w:p w14:paraId="46080EF9" w14:textId="77777777" w:rsidR="00F23D1A" w:rsidRDefault="00F23D1A">
      <w:pPr>
        <w:spacing w:after="160" w:line="259" w:lineRule="auto"/>
        <w:rPr>
          <w:rFonts w:eastAsiaTheme="majorEastAsia"/>
          <w:szCs w:val="24"/>
        </w:rPr>
      </w:pPr>
      <w:r>
        <w:rPr>
          <w:szCs w:val="24"/>
        </w:rPr>
        <w:br w:type="page"/>
      </w:r>
    </w:p>
    <w:p w14:paraId="67719C34" w14:textId="5A1440D4" w:rsidR="00202D4B" w:rsidRPr="00F633CD" w:rsidRDefault="00202D4B" w:rsidP="00202D4B">
      <w:pPr>
        <w:pStyle w:val="Heading2"/>
        <w:jc w:val="right"/>
        <w:rPr>
          <w:rFonts w:ascii="Times New Roman" w:hAnsi="Times New Roman" w:cs="Times New Roman"/>
          <w:color w:val="auto"/>
          <w:sz w:val="24"/>
          <w:szCs w:val="24"/>
        </w:rPr>
      </w:pPr>
      <w:bookmarkStart w:id="18" w:name="_GoBack"/>
      <w:bookmarkEnd w:id="18"/>
      <w:r w:rsidRPr="00F633CD">
        <w:rPr>
          <w:rFonts w:ascii="Times New Roman" w:hAnsi="Times New Roman" w:cs="Times New Roman"/>
          <w:color w:val="auto"/>
          <w:sz w:val="24"/>
          <w:szCs w:val="24"/>
        </w:rPr>
        <w:lastRenderedPageBreak/>
        <w:t>Priedas Nr. 2</w:t>
      </w:r>
      <w:bookmarkEnd w:id="17"/>
    </w:p>
    <w:p w14:paraId="0C826903" w14:textId="77777777" w:rsidR="00202D4B" w:rsidRDefault="00202D4B" w:rsidP="00202D4B"/>
    <w:p w14:paraId="02033DB5" w14:textId="77777777" w:rsidR="00202D4B" w:rsidRPr="00202D4B" w:rsidRDefault="00202D4B" w:rsidP="00202D4B">
      <w:pPr>
        <w:jc w:val="center"/>
        <w:rPr>
          <w:b/>
        </w:rPr>
      </w:pPr>
      <w:r w:rsidRPr="00202D4B">
        <w:rPr>
          <w:b/>
        </w:rPr>
        <w:t>PASIŪLYMAS</w:t>
      </w:r>
    </w:p>
    <w:p w14:paraId="51630346" w14:textId="77777777" w:rsidR="00202D4B" w:rsidRDefault="00202D4B" w:rsidP="00202D4B">
      <w:pPr>
        <w:jc w:val="center"/>
        <w:rPr>
          <w:b/>
        </w:rPr>
      </w:pPr>
      <w:r w:rsidRPr="00202D4B">
        <w:rPr>
          <w:b/>
        </w:rPr>
        <w:t>DĖL INTERAKTYVIŲ EKRANŲ IR GARSIAKALBIŲ INTERAKTYVIOMS LENTOMS PIRKIMAS</w:t>
      </w:r>
    </w:p>
    <w:p w14:paraId="5E8168F3" w14:textId="77777777" w:rsidR="00202D4B" w:rsidRPr="00202D4B" w:rsidRDefault="00202D4B" w:rsidP="00202D4B">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202D4B" w:rsidRPr="001D316D" w14:paraId="24432C1D" w14:textId="77777777" w:rsidTr="00026EE4">
        <w:tc>
          <w:tcPr>
            <w:tcW w:w="2640" w:type="dxa"/>
            <w:tcBorders>
              <w:top w:val="nil"/>
              <w:left w:val="nil"/>
              <w:bottom w:val="single" w:sz="4" w:space="0" w:color="auto"/>
              <w:right w:val="nil"/>
            </w:tcBorders>
            <w:hideMark/>
          </w:tcPr>
          <w:p w14:paraId="25A41EED" w14:textId="77777777" w:rsidR="00202D4B" w:rsidRPr="001D316D" w:rsidRDefault="00202D4B" w:rsidP="00026EE4">
            <w:pPr>
              <w:rPr>
                <w:szCs w:val="24"/>
              </w:rPr>
            </w:pPr>
            <w:r w:rsidRPr="001D316D">
              <w:rPr>
                <w:szCs w:val="24"/>
              </w:rPr>
              <w:t xml:space="preserve">20    -    -    </w:t>
            </w:r>
            <w:r w:rsidRPr="001D316D">
              <w:rPr>
                <w:color w:val="FFFFFF"/>
                <w:szCs w:val="24"/>
              </w:rPr>
              <w:t>.</w:t>
            </w:r>
          </w:p>
        </w:tc>
      </w:tr>
      <w:tr w:rsidR="00202D4B" w:rsidRPr="001D316D" w14:paraId="5C658B14" w14:textId="77777777" w:rsidTr="00026EE4">
        <w:tc>
          <w:tcPr>
            <w:tcW w:w="2640" w:type="dxa"/>
            <w:tcBorders>
              <w:top w:val="single" w:sz="4" w:space="0" w:color="auto"/>
              <w:left w:val="nil"/>
              <w:bottom w:val="nil"/>
              <w:right w:val="nil"/>
            </w:tcBorders>
            <w:hideMark/>
          </w:tcPr>
          <w:p w14:paraId="400008FC" w14:textId="77777777" w:rsidR="00202D4B" w:rsidRPr="001D316D" w:rsidRDefault="00202D4B" w:rsidP="00026EE4">
            <w:pPr>
              <w:rPr>
                <w:i/>
                <w:szCs w:val="24"/>
              </w:rPr>
            </w:pPr>
            <w:r w:rsidRPr="001D316D">
              <w:rPr>
                <w:i/>
                <w:szCs w:val="24"/>
              </w:rPr>
              <w:t>data</w:t>
            </w:r>
          </w:p>
        </w:tc>
      </w:tr>
      <w:tr w:rsidR="00202D4B" w:rsidRPr="001D316D" w14:paraId="05C8CE4C" w14:textId="77777777" w:rsidTr="00026EE4">
        <w:tc>
          <w:tcPr>
            <w:tcW w:w="2640" w:type="dxa"/>
            <w:tcBorders>
              <w:top w:val="nil"/>
              <w:left w:val="nil"/>
              <w:bottom w:val="single" w:sz="4" w:space="0" w:color="auto"/>
              <w:right w:val="nil"/>
            </w:tcBorders>
          </w:tcPr>
          <w:p w14:paraId="3E956ECF" w14:textId="77777777" w:rsidR="00202D4B" w:rsidRPr="001D316D" w:rsidRDefault="00202D4B" w:rsidP="00026EE4">
            <w:pPr>
              <w:rPr>
                <w:szCs w:val="24"/>
              </w:rPr>
            </w:pPr>
          </w:p>
        </w:tc>
      </w:tr>
      <w:tr w:rsidR="00202D4B" w:rsidRPr="001D316D" w14:paraId="0580F992" w14:textId="77777777" w:rsidTr="00026EE4">
        <w:tc>
          <w:tcPr>
            <w:tcW w:w="2640" w:type="dxa"/>
            <w:tcBorders>
              <w:top w:val="single" w:sz="4" w:space="0" w:color="auto"/>
              <w:left w:val="nil"/>
              <w:bottom w:val="nil"/>
              <w:right w:val="nil"/>
            </w:tcBorders>
            <w:hideMark/>
          </w:tcPr>
          <w:p w14:paraId="039EFDF3" w14:textId="77777777" w:rsidR="00202D4B" w:rsidRPr="001D316D" w:rsidRDefault="00202D4B" w:rsidP="00026EE4">
            <w:pPr>
              <w:rPr>
                <w:i/>
                <w:szCs w:val="24"/>
              </w:rPr>
            </w:pPr>
            <w:r w:rsidRPr="001D316D">
              <w:rPr>
                <w:i/>
                <w:szCs w:val="24"/>
              </w:rPr>
              <w:t>Vieta</w:t>
            </w:r>
          </w:p>
        </w:tc>
      </w:tr>
    </w:tbl>
    <w:p w14:paraId="3FF3028C" w14:textId="77777777" w:rsidR="00202D4B" w:rsidRDefault="00202D4B" w:rsidP="00202D4B">
      <w:pPr>
        <w:jc w:val="center"/>
      </w:pP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420"/>
      </w:tblGrid>
      <w:tr w:rsidR="00202D4B" w:rsidRPr="001D316D" w14:paraId="08A4F227" w14:textId="77777777" w:rsidTr="00202D4B">
        <w:tc>
          <w:tcPr>
            <w:tcW w:w="4644" w:type="dxa"/>
            <w:tcBorders>
              <w:top w:val="single" w:sz="4" w:space="0" w:color="auto"/>
              <w:left w:val="single" w:sz="4" w:space="0" w:color="auto"/>
              <w:bottom w:val="single" w:sz="4" w:space="0" w:color="auto"/>
              <w:right w:val="single" w:sz="4" w:space="0" w:color="auto"/>
            </w:tcBorders>
          </w:tcPr>
          <w:p w14:paraId="68B58AA6" w14:textId="77777777" w:rsidR="00202D4B" w:rsidRPr="001D316D" w:rsidRDefault="00202D4B" w:rsidP="00026EE4">
            <w:pPr>
              <w:rPr>
                <w:szCs w:val="24"/>
              </w:rPr>
            </w:pPr>
            <w:r w:rsidRPr="001D316D">
              <w:rPr>
                <w:szCs w:val="24"/>
              </w:rPr>
              <w:t>Tiekėjo pavadinimas</w:t>
            </w:r>
          </w:p>
          <w:p w14:paraId="179501B0" w14:textId="77777777" w:rsidR="00202D4B" w:rsidRPr="001D316D" w:rsidRDefault="00202D4B" w:rsidP="00026EE4">
            <w:pPr>
              <w:rPr>
                <w:szCs w:val="24"/>
              </w:rPr>
            </w:pPr>
          </w:p>
        </w:tc>
        <w:tc>
          <w:tcPr>
            <w:tcW w:w="5420" w:type="dxa"/>
            <w:tcBorders>
              <w:top w:val="single" w:sz="4" w:space="0" w:color="auto"/>
              <w:left w:val="single" w:sz="4" w:space="0" w:color="auto"/>
              <w:bottom w:val="single" w:sz="4" w:space="0" w:color="auto"/>
              <w:right w:val="single" w:sz="4" w:space="0" w:color="auto"/>
            </w:tcBorders>
          </w:tcPr>
          <w:p w14:paraId="4A6E6852" w14:textId="77777777" w:rsidR="00202D4B" w:rsidRPr="001D316D" w:rsidRDefault="00202D4B" w:rsidP="00026EE4">
            <w:pPr>
              <w:rPr>
                <w:szCs w:val="24"/>
              </w:rPr>
            </w:pPr>
          </w:p>
        </w:tc>
      </w:tr>
      <w:tr w:rsidR="00202D4B" w:rsidRPr="001D316D" w14:paraId="270FA53E" w14:textId="77777777" w:rsidTr="00202D4B">
        <w:tc>
          <w:tcPr>
            <w:tcW w:w="4644" w:type="dxa"/>
            <w:tcBorders>
              <w:top w:val="single" w:sz="4" w:space="0" w:color="auto"/>
              <w:left w:val="single" w:sz="4" w:space="0" w:color="auto"/>
              <w:bottom w:val="single" w:sz="4" w:space="0" w:color="auto"/>
              <w:right w:val="single" w:sz="4" w:space="0" w:color="auto"/>
            </w:tcBorders>
          </w:tcPr>
          <w:p w14:paraId="3AEA65E9" w14:textId="77777777" w:rsidR="00202D4B" w:rsidRPr="001D316D" w:rsidRDefault="00202D4B" w:rsidP="00026EE4">
            <w:pPr>
              <w:rPr>
                <w:szCs w:val="24"/>
              </w:rPr>
            </w:pPr>
            <w:r w:rsidRPr="001D316D">
              <w:rPr>
                <w:szCs w:val="24"/>
              </w:rPr>
              <w:t>Tiekėjo adresas</w:t>
            </w:r>
          </w:p>
          <w:p w14:paraId="4D5467C5" w14:textId="77777777" w:rsidR="00202D4B" w:rsidRPr="001D316D" w:rsidRDefault="00202D4B" w:rsidP="00026EE4">
            <w:pPr>
              <w:rPr>
                <w:szCs w:val="24"/>
              </w:rPr>
            </w:pPr>
          </w:p>
        </w:tc>
        <w:tc>
          <w:tcPr>
            <w:tcW w:w="5420" w:type="dxa"/>
            <w:tcBorders>
              <w:top w:val="single" w:sz="4" w:space="0" w:color="auto"/>
              <w:left w:val="single" w:sz="4" w:space="0" w:color="auto"/>
              <w:bottom w:val="single" w:sz="4" w:space="0" w:color="auto"/>
              <w:right w:val="single" w:sz="4" w:space="0" w:color="auto"/>
            </w:tcBorders>
          </w:tcPr>
          <w:p w14:paraId="3A1DDF63" w14:textId="77777777" w:rsidR="00202D4B" w:rsidRPr="001D316D" w:rsidRDefault="00202D4B" w:rsidP="00026EE4">
            <w:pPr>
              <w:rPr>
                <w:szCs w:val="24"/>
              </w:rPr>
            </w:pPr>
          </w:p>
        </w:tc>
      </w:tr>
      <w:tr w:rsidR="00202D4B" w:rsidRPr="001D316D" w14:paraId="1001F4ED" w14:textId="77777777" w:rsidTr="00202D4B">
        <w:tc>
          <w:tcPr>
            <w:tcW w:w="4644" w:type="dxa"/>
            <w:tcBorders>
              <w:top w:val="single" w:sz="4" w:space="0" w:color="auto"/>
              <w:left w:val="single" w:sz="4" w:space="0" w:color="auto"/>
              <w:bottom w:val="single" w:sz="4" w:space="0" w:color="auto"/>
              <w:right w:val="single" w:sz="4" w:space="0" w:color="auto"/>
            </w:tcBorders>
            <w:hideMark/>
          </w:tcPr>
          <w:p w14:paraId="1E4311EB" w14:textId="77777777" w:rsidR="00202D4B" w:rsidRPr="001D316D" w:rsidRDefault="00202D4B" w:rsidP="00026EE4">
            <w:pPr>
              <w:rPr>
                <w:szCs w:val="24"/>
              </w:rPr>
            </w:pPr>
            <w:r w:rsidRPr="001D316D">
              <w:rPr>
                <w:szCs w:val="24"/>
              </w:rPr>
              <w:t>Už pasiūlymą atsakingo asmens vardas, pavardė</w:t>
            </w:r>
          </w:p>
        </w:tc>
        <w:tc>
          <w:tcPr>
            <w:tcW w:w="5420" w:type="dxa"/>
            <w:tcBorders>
              <w:top w:val="single" w:sz="4" w:space="0" w:color="auto"/>
              <w:left w:val="single" w:sz="4" w:space="0" w:color="auto"/>
              <w:bottom w:val="single" w:sz="4" w:space="0" w:color="auto"/>
              <w:right w:val="single" w:sz="4" w:space="0" w:color="auto"/>
            </w:tcBorders>
          </w:tcPr>
          <w:p w14:paraId="0E132869" w14:textId="77777777" w:rsidR="00202D4B" w:rsidRPr="001D316D" w:rsidRDefault="00202D4B" w:rsidP="00026EE4">
            <w:pPr>
              <w:rPr>
                <w:szCs w:val="24"/>
              </w:rPr>
            </w:pPr>
          </w:p>
        </w:tc>
      </w:tr>
      <w:tr w:rsidR="00202D4B" w:rsidRPr="001D316D" w14:paraId="39522739" w14:textId="77777777" w:rsidTr="00202D4B">
        <w:tc>
          <w:tcPr>
            <w:tcW w:w="4644" w:type="dxa"/>
            <w:tcBorders>
              <w:top w:val="single" w:sz="4" w:space="0" w:color="auto"/>
              <w:left w:val="single" w:sz="4" w:space="0" w:color="auto"/>
              <w:bottom w:val="single" w:sz="4" w:space="0" w:color="auto"/>
              <w:right w:val="single" w:sz="4" w:space="0" w:color="auto"/>
            </w:tcBorders>
          </w:tcPr>
          <w:p w14:paraId="361DE517" w14:textId="77777777" w:rsidR="00202D4B" w:rsidRPr="001D316D" w:rsidRDefault="00202D4B" w:rsidP="00026EE4">
            <w:pPr>
              <w:rPr>
                <w:szCs w:val="24"/>
              </w:rPr>
            </w:pPr>
            <w:r w:rsidRPr="001D316D">
              <w:rPr>
                <w:szCs w:val="24"/>
              </w:rPr>
              <w:t>Telefono numeris</w:t>
            </w:r>
          </w:p>
          <w:p w14:paraId="33EA77A7" w14:textId="77777777" w:rsidR="00202D4B" w:rsidRPr="001D316D" w:rsidRDefault="00202D4B" w:rsidP="00026EE4">
            <w:pPr>
              <w:rPr>
                <w:szCs w:val="24"/>
              </w:rPr>
            </w:pPr>
          </w:p>
        </w:tc>
        <w:tc>
          <w:tcPr>
            <w:tcW w:w="5420" w:type="dxa"/>
            <w:tcBorders>
              <w:top w:val="single" w:sz="4" w:space="0" w:color="auto"/>
              <w:left w:val="single" w:sz="4" w:space="0" w:color="auto"/>
              <w:bottom w:val="single" w:sz="4" w:space="0" w:color="auto"/>
              <w:right w:val="single" w:sz="4" w:space="0" w:color="auto"/>
            </w:tcBorders>
          </w:tcPr>
          <w:p w14:paraId="44FD0268" w14:textId="77777777" w:rsidR="00202D4B" w:rsidRPr="001D316D" w:rsidRDefault="00202D4B" w:rsidP="00026EE4">
            <w:pPr>
              <w:rPr>
                <w:szCs w:val="24"/>
              </w:rPr>
            </w:pPr>
          </w:p>
        </w:tc>
      </w:tr>
      <w:tr w:rsidR="00202D4B" w:rsidRPr="001D316D" w14:paraId="126C56B4" w14:textId="77777777" w:rsidTr="00202D4B">
        <w:tc>
          <w:tcPr>
            <w:tcW w:w="4644" w:type="dxa"/>
            <w:tcBorders>
              <w:top w:val="single" w:sz="4" w:space="0" w:color="auto"/>
              <w:left w:val="single" w:sz="4" w:space="0" w:color="auto"/>
              <w:bottom w:val="single" w:sz="4" w:space="0" w:color="auto"/>
              <w:right w:val="single" w:sz="4" w:space="0" w:color="auto"/>
            </w:tcBorders>
          </w:tcPr>
          <w:p w14:paraId="5FE56136" w14:textId="77777777" w:rsidR="00202D4B" w:rsidRPr="001D316D" w:rsidRDefault="00202D4B" w:rsidP="00026EE4">
            <w:pPr>
              <w:rPr>
                <w:szCs w:val="24"/>
              </w:rPr>
            </w:pPr>
          </w:p>
        </w:tc>
        <w:tc>
          <w:tcPr>
            <w:tcW w:w="5420" w:type="dxa"/>
            <w:tcBorders>
              <w:top w:val="single" w:sz="4" w:space="0" w:color="auto"/>
              <w:left w:val="single" w:sz="4" w:space="0" w:color="auto"/>
              <w:bottom w:val="single" w:sz="4" w:space="0" w:color="auto"/>
              <w:right w:val="single" w:sz="4" w:space="0" w:color="auto"/>
            </w:tcBorders>
          </w:tcPr>
          <w:p w14:paraId="7DCF3D37" w14:textId="77777777" w:rsidR="00202D4B" w:rsidRPr="001D316D" w:rsidRDefault="00202D4B" w:rsidP="00026EE4">
            <w:pPr>
              <w:rPr>
                <w:szCs w:val="24"/>
              </w:rPr>
            </w:pPr>
          </w:p>
        </w:tc>
      </w:tr>
      <w:tr w:rsidR="00202D4B" w:rsidRPr="001D316D" w14:paraId="7ECBB02A" w14:textId="77777777" w:rsidTr="00202D4B">
        <w:tc>
          <w:tcPr>
            <w:tcW w:w="4644" w:type="dxa"/>
            <w:tcBorders>
              <w:top w:val="single" w:sz="4" w:space="0" w:color="auto"/>
              <w:left w:val="single" w:sz="4" w:space="0" w:color="auto"/>
              <w:bottom w:val="single" w:sz="4" w:space="0" w:color="auto"/>
              <w:right w:val="single" w:sz="4" w:space="0" w:color="auto"/>
            </w:tcBorders>
          </w:tcPr>
          <w:p w14:paraId="6146E445" w14:textId="77777777" w:rsidR="00202D4B" w:rsidRPr="001D316D" w:rsidRDefault="00202D4B" w:rsidP="00026EE4">
            <w:pPr>
              <w:rPr>
                <w:szCs w:val="24"/>
              </w:rPr>
            </w:pPr>
            <w:r w:rsidRPr="001D316D">
              <w:rPr>
                <w:szCs w:val="24"/>
              </w:rPr>
              <w:t>El. pašto adresas</w:t>
            </w:r>
          </w:p>
          <w:p w14:paraId="77B023B3" w14:textId="77777777" w:rsidR="00202D4B" w:rsidRPr="001D316D" w:rsidRDefault="00202D4B" w:rsidP="00026EE4">
            <w:pPr>
              <w:rPr>
                <w:szCs w:val="24"/>
              </w:rPr>
            </w:pPr>
          </w:p>
        </w:tc>
        <w:tc>
          <w:tcPr>
            <w:tcW w:w="5420" w:type="dxa"/>
            <w:tcBorders>
              <w:top w:val="single" w:sz="4" w:space="0" w:color="auto"/>
              <w:left w:val="single" w:sz="4" w:space="0" w:color="auto"/>
              <w:bottom w:val="single" w:sz="4" w:space="0" w:color="auto"/>
              <w:right w:val="single" w:sz="4" w:space="0" w:color="auto"/>
            </w:tcBorders>
          </w:tcPr>
          <w:p w14:paraId="3B5674CD" w14:textId="77777777" w:rsidR="00202D4B" w:rsidRPr="001D316D" w:rsidRDefault="00202D4B" w:rsidP="00026EE4">
            <w:pPr>
              <w:rPr>
                <w:szCs w:val="24"/>
              </w:rPr>
            </w:pPr>
          </w:p>
        </w:tc>
      </w:tr>
    </w:tbl>
    <w:p w14:paraId="67323756" w14:textId="77777777" w:rsidR="00202D4B" w:rsidRDefault="00202D4B" w:rsidP="00202D4B">
      <w:pPr>
        <w:jc w:val="center"/>
      </w:pPr>
    </w:p>
    <w:p w14:paraId="0C81D6A8" w14:textId="77777777" w:rsidR="00202D4B" w:rsidRPr="001D316D" w:rsidRDefault="00202D4B" w:rsidP="00202D4B">
      <w:pPr>
        <w:rPr>
          <w:szCs w:val="24"/>
        </w:rPr>
      </w:pPr>
      <w:r w:rsidRPr="001D316D">
        <w:rPr>
          <w:szCs w:val="24"/>
        </w:rPr>
        <w:t>Šiuo pasiūlymu pažymime, kad sutinkame su visomis pirkimo sąlygomis, nustatytomis:</w:t>
      </w:r>
    </w:p>
    <w:p w14:paraId="6C149A89" w14:textId="59C34F7E" w:rsidR="00202D4B" w:rsidRPr="001D316D" w:rsidRDefault="00202D4B" w:rsidP="00202D4B">
      <w:pPr>
        <w:rPr>
          <w:szCs w:val="24"/>
        </w:rPr>
      </w:pPr>
      <w:r w:rsidRPr="001D316D">
        <w:rPr>
          <w:szCs w:val="24"/>
        </w:rPr>
        <w:t xml:space="preserve">1) konkurso skelbime, paskelbtame </w:t>
      </w:r>
      <w:r w:rsidRPr="001D316D">
        <w:rPr>
          <w:iCs/>
          <w:szCs w:val="24"/>
        </w:rPr>
        <w:t>svetainėje www.esinvesticijos.lt</w:t>
      </w:r>
      <w:r w:rsidR="00631EBA">
        <w:rPr>
          <w:szCs w:val="24"/>
        </w:rPr>
        <w:t>;</w:t>
      </w:r>
    </w:p>
    <w:p w14:paraId="6D7959C0" w14:textId="77777777" w:rsidR="00202D4B" w:rsidRPr="001D316D" w:rsidRDefault="00202D4B" w:rsidP="00202D4B">
      <w:pPr>
        <w:rPr>
          <w:szCs w:val="24"/>
        </w:rPr>
      </w:pPr>
      <w:r w:rsidRPr="001D316D">
        <w:rPr>
          <w:szCs w:val="24"/>
        </w:rPr>
        <w:t>2) konkurso sąlygose;</w:t>
      </w:r>
    </w:p>
    <w:p w14:paraId="63750ED0" w14:textId="77777777" w:rsidR="00202D4B" w:rsidRPr="001D316D" w:rsidRDefault="00202D4B" w:rsidP="00202D4B">
      <w:pPr>
        <w:rPr>
          <w:szCs w:val="24"/>
        </w:rPr>
      </w:pPr>
      <w:r w:rsidRPr="001D316D">
        <w:rPr>
          <w:szCs w:val="24"/>
        </w:rPr>
        <w:t>3) pirkimo dokumentų prieduose.</w:t>
      </w:r>
    </w:p>
    <w:p w14:paraId="1CC62957" w14:textId="77777777" w:rsidR="00202D4B" w:rsidRDefault="00202D4B" w:rsidP="00202D4B"/>
    <w:p w14:paraId="792CB808" w14:textId="77777777" w:rsidR="00202D4B" w:rsidRDefault="00202D4B" w:rsidP="00202D4B">
      <w:r>
        <w:t>Mes siūlome šias prekes:</w:t>
      </w:r>
    </w:p>
    <w:p w14:paraId="439D0B69" w14:textId="03C3A461" w:rsidR="00202D4B" w:rsidRDefault="00202D4B" w:rsidP="00202D4B">
      <w:r>
        <w:t>I dalis</w:t>
      </w:r>
    </w:p>
    <w:p w14:paraId="0385C913" w14:textId="14D4CF48" w:rsidR="00486755" w:rsidRPr="00486755" w:rsidRDefault="00486755" w:rsidP="00202D4B">
      <w:r w:rsidRPr="00486755">
        <w:rPr>
          <w:i/>
        </w:rPr>
        <w:t xml:space="preserve">1 lentelė. </w:t>
      </w:r>
      <w:r w:rsidRPr="00486755">
        <w:t>Interaktyvių ekranų techniniai reikalavimai</w:t>
      </w:r>
      <w: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4182"/>
        <w:gridCol w:w="4182"/>
      </w:tblGrid>
      <w:tr w:rsidR="00994867" w:rsidRPr="00994867" w14:paraId="66FBD9DF" w14:textId="4F064DB0" w:rsidTr="003A7173">
        <w:tc>
          <w:tcPr>
            <w:tcW w:w="1701" w:type="dxa"/>
          </w:tcPr>
          <w:p w14:paraId="1C72EB9F" w14:textId="77777777" w:rsidR="00994867" w:rsidRPr="008E2F33" w:rsidRDefault="00994867" w:rsidP="00994867">
            <w:pPr>
              <w:rPr>
                <w:rFonts w:eastAsia="Calibri"/>
                <w:b/>
                <w:sz w:val="20"/>
              </w:rPr>
            </w:pPr>
            <w:r w:rsidRPr="008E2F33">
              <w:rPr>
                <w:rFonts w:eastAsia="Calibri"/>
                <w:b/>
                <w:sz w:val="20"/>
              </w:rPr>
              <w:t>Prekė</w:t>
            </w:r>
          </w:p>
        </w:tc>
        <w:tc>
          <w:tcPr>
            <w:tcW w:w="4182" w:type="dxa"/>
          </w:tcPr>
          <w:p w14:paraId="7FC5EC01" w14:textId="77777777" w:rsidR="00994867" w:rsidRPr="008E2F33" w:rsidRDefault="00994867" w:rsidP="00994867">
            <w:pPr>
              <w:rPr>
                <w:rFonts w:eastAsia="Calibri"/>
                <w:b/>
                <w:sz w:val="20"/>
              </w:rPr>
            </w:pPr>
            <w:r w:rsidRPr="008E2F33">
              <w:rPr>
                <w:rFonts w:eastAsia="Calibri"/>
                <w:b/>
                <w:sz w:val="20"/>
              </w:rPr>
              <w:t>Aprašymas</w:t>
            </w:r>
          </w:p>
        </w:tc>
        <w:tc>
          <w:tcPr>
            <w:tcW w:w="4182" w:type="dxa"/>
          </w:tcPr>
          <w:p w14:paraId="3FDF37DF" w14:textId="0CB86E43" w:rsidR="00994867" w:rsidRPr="00994867" w:rsidRDefault="00994867" w:rsidP="00994867">
            <w:pPr>
              <w:rPr>
                <w:rFonts w:eastAsia="Calibri"/>
                <w:sz w:val="20"/>
              </w:rPr>
            </w:pPr>
            <w:r w:rsidRPr="003A3DC1">
              <w:rPr>
                <w:rFonts w:eastAsia="Calibri"/>
                <w:b/>
                <w:sz w:val="20"/>
              </w:rPr>
              <w:t>Siūlom</w:t>
            </w:r>
            <w:r>
              <w:rPr>
                <w:rFonts w:eastAsia="Calibri"/>
                <w:b/>
                <w:sz w:val="20"/>
              </w:rPr>
              <w:t>os prekės</w:t>
            </w:r>
            <w:r w:rsidRPr="003A3DC1">
              <w:rPr>
                <w:rFonts w:eastAsia="Calibri"/>
                <w:b/>
                <w:sz w:val="20"/>
              </w:rPr>
              <w:t xml:space="preserve"> charakteristika</w:t>
            </w:r>
          </w:p>
        </w:tc>
      </w:tr>
      <w:tr w:rsidR="00994867" w:rsidRPr="00994867" w14:paraId="1B4F02CE" w14:textId="716F452B" w:rsidTr="003A7173">
        <w:trPr>
          <w:trHeight w:val="630"/>
        </w:trPr>
        <w:tc>
          <w:tcPr>
            <w:tcW w:w="1701" w:type="dxa"/>
            <w:vMerge w:val="restart"/>
          </w:tcPr>
          <w:p w14:paraId="66E2356C" w14:textId="77777777" w:rsidR="00994867" w:rsidRPr="00994867" w:rsidRDefault="00994867" w:rsidP="00994867">
            <w:pPr>
              <w:rPr>
                <w:sz w:val="20"/>
              </w:rPr>
            </w:pPr>
            <w:r w:rsidRPr="00994867">
              <w:rPr>
                <w:sz w:val="20"/>
              </w:rPr>
              <w:t>Interaktyvūs ekranai</w:t>
            </w:r>
          </w:p>
        </w:tc>
        <w:tc>
          <w:tcPr>
            <w:tcW w:w="4182" w:type="dxa"/>
          </w:tcPr>
          <w:p w14:paraId="05E80F75" w14:textId="77777777" w:rsidR="00994867" w:rsidRDefault="00994867" w:rsidP="00994867">
            <w:pPr>
              <w:jc w:val="both"/>
              <w:rPr>
                <w:sz w:val="20"/>
              </w:rPr>
            </w:pPr>
            <w:r>
              <w:rPr>
                <w:sz w:val="20"/>
              </w:rPr>
              <w:t>Prekės modelis, gamintojas</w:t>
            </w:r>
          </w:p>
          <w:p w14:paraId="6D59C33F" w14:textId="32A5B101" w:rsidR="00994867" w:rsidRPr="00994867" w:rsidRDefault="00994867" w:rsidP="00994867">
            <w:pPr>
              <w:jc w:val="both"/>
              <w:rPr>
                <w:sz w:val="20"/>
              </w:rPr>
            </w:pPr>
            <w:r w:rsidRPr="00994867">
              <w:rPr>
                <w:i/>
                <w:sz w:val="20"/>
              </w:rPr>
              <w:t>(nurodo tiekėjas)</w:t>
            </w:r>
          </w:p>
        </w:tc>
        <w:tc>
          <w:tcPr>
            <w:tcW w:w="4182" w:type="dxa"/>
          </w:tcPr>
          <w:p w14:paraId="54BD76AF" w14:textId="4043351F" w:rsidR="00994867" w:rsidRPr="00994867" w:rsidRDefault="00994867" w:rsidP="00994867">
            <w:pPr>
              <w:jc w:val="both"/>
              <w:rPr>
                <w:sz w:val="20"/>
              </w:rPr>
            </w:pPr>
          </w:p>
        </w:tc>
      </w:tr>
      <w:tr w:rsidR="00994867" w:rsidRPr="00994867" w14:paraId="487F8CF5" w14:textId="77777777" w:rsidTr="003A7173">
        <w:trPr>
          <w:trHeight w:val="630"/>
        </w:trPr>
        <w:tc>
          <w:tcPr>
            <w:tcW w:w="1701" w:type="dxa"/>
            <w:vMerge/>
          </w:tcPr>
          <w:p w14:paraId="649F22F8" w14:textId="77777777" w:rsidR="00994867" w:rsidRPr="00994867" w:rsidRDefault="00994867" w:rsidP="00994867">
            <w:pPr>
              <w:rPr>
                <w:sz w:val="20"/>
              </w:rPr>
            </w:pPr>
          </w:p>
        </w:tc>
        <w:tc>
          <w:tcPr>
            <w:tcW w:w="4182" w:type="dxa"/>
          </w:tcPr>
          <w:p w14:paraId="59D7A0DD" w14:textId="0788788E" w:rsidR="00994867" w:rsidRPr="00994867" w:rsidRDefault="00994867" w:rsidP="00994867">
            <w:pPr>
              <w:jc w:val="both"/>
              <w:rPr>
                <w:sz w:val="20"/>
              </w:rPr>
            </w:pPr>
            <w:r w:rsidRPr="00994867">
              <w:rPr>
                <w:sz w:val="20"/>
              </w:rPr>
              <w:t>Kiekis – 13 vnt.</w:t>
            </w:r>
          </w:p>
        </w:tc>
        <w:tc>
          <w:tcPr>
            <w:tcW w:w="4182" w:type="dxa"/>
          </w:tcPr>
          <w:p w14:paraId="480D7CF5" w14:textId="256975C4" w:rsidR="00994867" w:rsidRPr="00994867" w:rsidRDefault="00994867" w:rsidP="00994867">
            <w:pPr>
              <w:jc w:val="both"/>
              <w:rPr>
                <w:sz w:val="20"/>
              </w:rPr>
            </w:pPr>
          </w:p>
        </w:tc>
      </w:tr>
      <w:tr w:rsidR="00994867" w:rsidRPr="00994867" w14:paraId="26D62966" w14:textId="037EFF5B" w:rsidTr="003A7173">
        <w:trPr>
          <w:trHeight w:val="597"/>
        </w:trPr>
        <w:tc>
          <w:tcPr>
            <w:tcW w:w="1701" w:type="dxa"/>
            <w:vMerge/>
          </w:tcPr>
          <w:p w14:paraId="412B577A" w14:textId="77777777" w:rsidR="00994867" w:rsidRPr="00994867" w:rsidRDefault="00994867" w:rsidP="00994867">
            <w:pPr>
              <w:rPr>
                <w:sz w:val="20"/>
              </w:rPr>
            </w:pPr>
          </w:p>
        </w:tc>
        <w:tc>
          <w:tcPr>
            <w:tcW w:w="4182" w:type="dxa"/>
          </w:tcPr>
          <w:p w14:paraId="36C7B777" w14:textId="77777777" w:rsidR="00994867" w:rsidRPr="00994867" w:rsidRDefault="00994867" w:rsidP="00994867">
            <w:pPr>
              <w:jc w:val="both"/>
              <w:rPr>
                <w:sz w:val="20"/>
              </w:rPr>
            </w:pPr>
            <w:r w:rsidRPr="00994867">
              <w:rPr>
                <w:sz w:val="20"/>
              </w:rPr>
              <w:t>Ne mažiau kaip 190 cm įstrižainė. Ne mažiau 4K (3840x2160) taškų.</w:t>
            </w:r>
          </w:p>
        </w:tc>
        <w:tc>
          <w:tcPr>
            <w:tcW w:w="4182" w:type="dxa"/>
          </w:tcPr>
          <w:p w14:paraId="3A16E920" w14:textId="77777777" w:rsidR="00994867" w:rsidRPr="00994867" w:rsidRDefault="00994867" w:rsidP="00994867">
            <w:pPr>
              <w:jc w:val="both"/>
              <w:rPr>
                <w:sz w:val="20"/>
              </w:rPr>
            </w:pPr>
          </w:p>
        </w:tc>
      </w:tr>
      <w:tr w:rsidR="00994867" w:rsidRPr="00994867" w14:paraId="50614C21" w14:textId="1BFA4AC4" w:rsidTr="003A7173">
        <w:trPr>
          <w:trHeight w:val="407"/>
        </w:trPr>
        <w:tc>
          <w:tcPr>
            <w:tcW w:w="1701" w:type="dxa"/>
            <w:vMerge/>
          </w:tcPr>
          <w:p w14:paraId="00FEE761" w14:textId="77777777" w:rsidR="00994867" w:rsidRPr="00994867" w:rsidRDefault="00994867" w:rsidP="00994867">
            <w:pPr>
              <w:rPr>
                <w:sz w:val="20"/>
              </w:rPr>
            </w:pPr>
          </w:p>
        </w:tc>
        <w:tc>
          <w:tcPr>
            <w:tcW w:w="4182" w:type="dxa"/>
          </w:tcPr>
          <w:p w14:paraId="4DFF25FD" w14:textId="77777777" w:rsidR="00994867" w:rsidRPr="00994867" w:rsidRDefault="00994867" w:rsidP="00994867">
            <w:pPr>
              <w:jc w:val="both"/>
              <w:rPr>
                <w:sz w:val="20"/>
              </w:rPr>
            </w:pPr>
            <w:r w:rsidRPr="00994867">
              <w:rPr>
                <w:sz w:val="20"/>
              </w:rPr>
              <w:t xml:space="preserve">Turi atpažinti ne mažiau kaip 10 prisilietimų vienu metu tiek Windows, tiek </w:t>
            </w:r>
            <w:proofErr w:type="spellStart"/>
            <w:r w:rsidRPr="00994867">
              <w:rPr>
                <w:sz w:val="20"/>
              </w:rPr>
              <w:t>Mac</w:t>
            </w:r>
            <w:proofErr w:type="spellEnd"/>
            <w:r w:rsidRPr="00994867">
              <w:rPr>
                <w:sz w:val="20"/>
              </w:rPr>
              <w:t xml:space="preserve"> operacinėje sistemoje.</w:t>
            </w:r>
          </w:p>
        </w:tc>
        <w:tc>
          <w:tcPr>
            <w:tcW w:w="4182" w:type="dxa"/>
          </w:tcPr>
          <w:p w14:paraId="6C130862" w14:textId="77777777" w:rsidR="00994867" w:rsidRPr="00994867" w:rsidRDefault="00994867" w:rsidP="00994867">
            <w:pPr>
              <w:jc w:val="both"/>
              <w:rPr>
                <w:sz w:val="20"/>
              </w:rPr>
            </w:pPr>
          </w:p>
        </w:tc>
      </w:tr>
      <w:tr w:rsidR="00994867" w:rsidRPr="00994867" w14:paraId="40A04BE3" w14:textId="313586DF" w:rsidTr="003A7173">
        <w:trPr>
          <w:trHeight w:val="2506"/>
        </w:trPr>
        <w:tc>
          <w:tcPr>
            <w:tcW w:w="1701" w:type="dxa"/>
            <w:vMerge/>
          </w:tcPr>
          <w:p w14:paraId="3FB25E89" w14:textId="77777777" w:rsidR="00994867" w:rsidRPr="00994867" w:rsidRDefault="00994867" w:rsidP="00994867">
            <w:pPr>
              <w:rPr>
                <w:sz w:val="20"/>
              </w:rPr>
            </w:pPr>
          </w:p>
        </w:tc>
        <w:tc>
          <w:tcPr>
            <w:tcW w:w="4182" w:type="dxa"/>
          </w:tcPr>
          <w:p w14:paraId="38E191BA" w14:textId="77777777" w:rsidR="00994867" w:rsidRPr="00994867" w:rsidRDefault="00994867" w:rsidP="00994867">
            <w:pPr>
              <w:jc w:val="both"/>
              <w:rPr>
                <w:sz w:val="20"/>
              </w:rPr>
            </w:pPr>
            <w:r w:rsidRPr="00994867">
              <w:rPr>
                <w:sz w:val="20"/>
              </w:rPr>
              <w:t>Turi būti galima Microsoft Office programų aplinkose interaktyviame ekrane atliktus pažymėjimus bei anotacijas išsaugoti būtent tų programų formatuose (</w:t>
            </w:r>
            <w:proofErr w:type="spellStart"/>
            <w:r w:rsidRPr="00994867">
              <w:rPr>
                <w:sz w:val="20"/>
              </w:rPr>
              <w:t>xls</w:t>
            </w:r>
            <w:proofErr w:type="spellEnd"/>
            <w:r w:rsidRPr="00994867">
              <w:rPr>
                <w:sz w:val="20"/>
              </w:rPr>
              <w:t xml:space="preserve">, </w:t>
            </w:r>
            <w:proofErr w:type="spellStart"/>
            <w:r w:rsidRPr="00994867">
              <w:rPr>
                <w:sz w:val="20"/>
              </w:rPr>
              <w:t>doc</w:t>
            </w:r>
            <w:proofErr w:type="spellEnd"/>
            <w:r w:rsidRPr="00994867">
              <w:rPr>
                <w:sz w:val="20"/>
              </w:rPr>
              <w:t xml:space="preserve">, </w:t>
            </w:r>
            <w:proofErr w:type="spellStart"/>
            <w:r w:rsidRPr="00994867">
              <w:rPr>
                <w:sz w:val="20"/>
              </w:rPr>
              <w:t>ppt</w:t>
            </w:r>
            <w:proofErr w:type="spellEnd"/>
            <w:r w:rsidRPr="00994867">
              <w:rPr>
                <w:sz w:val="20"/>
              </w:rPr>
              <w:t xml:space="preserve">, ir naujesniuose analoguose) – pilna Microsoft Office integracija. Visas anotacijas padarytas </w:t>
            </w:r>
            <w:proofErr w:type="spellStart"/>
            <w:r w:rsidRPr="00994867">
              <w:rPr>
                <w:sz w:val="20"/>
              </w:rPr>
              <w:t>pdf</w:t>
            </w:r>
            <w:proofErr w:type="spellEnd"/>
            <w:r w:rsidRPr="00994867">
              <w:rPr>
                <w:sz w:val="20"/>
              </w:rPr>
              <w:t xml:space="preserve"> formate turi būti galimybė išsaugoti tame pačiame formate, o išsaugotus pakeitimus –redaguoti. Bet kokios programos aplinkoje padarytus užrašus interaktyviu rašalu (įtraukiant ir lietuviškas raides) turi būti galimybė konvertuoti į skaitmenines raides. Tokį užrašą turi būti galimybė įterpti į bet kurį programos laukelį. Padarius pažymėjimą bet kokios programos lange, jis negali būti sustabdomas, </w:t>
            </w:r>
            <w:proofErr w:type="spellStart"/>
            <w:r w:rsidRPr="00994867">
              <w:rPr>
                <w:sz w:val="20"/>
              </w:rPr>
              <w:t>t.y</w:t>
            </w:r>
            <w:proofErr w:type="spellEnd"/>
            <w:r w:rsidRPr="00994867">
              <w:rPr>
                <w:sz w:val="20"/>
              </w:rPr>
              <w:t>. jį kartu su pažymėjimu turi būti galima judinti, didinti, mažinti (</w:t>
            </w:r>
            <w:proofErr w:type="spellStart"/>
            <w:r w:rsidRPr="00994867">
              <w:rPr>
                <w:sz w:val="20"/>
              </w:rPr>
              <w:t>minimize</w:t>
            </w:r>
            <w:proofErr w:type="spellEnd"/>
            <w:r w:rsidRPr="00994867">
              <w:rPr>
                <w:sz w:val="20"/>
              </w:rPr>
              <w:t>) ir visi pažymėjimai turi išlikti.</w:t>
            </w:r>
          </w:p>
        </w:tc>
        <w:tc>
          <w:tcPr>
            <w:tcW w:w="4182" w:type="dxa"/>
          </w:tcPr>
          <w:p w14:paraId="6D83E8CF" w14:textId="77777777" w:rsidR="00994867" w:rsidRPr="00994867" w:rsidRDefault="00994867" w:rsidP="00994867">
            <w:pPr>
              <w:jc w:val="both"/>
              <w:rPr>
                <w:sz w:val="20"/>
              </w:rPr>
            </w:pPr>
          </w:p>
        </w:tc>
      </w:tr>
      <w:tr w:rsidR="00994867" w:rsidRPr="00994867" w14:paraId="2E555BDF" w14:textId="78873832" w:rsidTr="003A7173">
        <w:trPr>
          <w:trHeight w:val="2506"/>
        </w:trPr>
        <w:tc>
          <w:tcPr>
            <w:tcW w:w="1701" w:type="dxa"/>
            <w:vMerge/>
          </w:tcPr>
          <w:p w14:paraId="608C0999" w14:textId="77777777" w:rsidR="00994867" w:rsidRPr="00994867" w:rsidRDefault="00994867" w:rsidP="00994867">
            <w:pPr>
              <w:rPr>
                <w:sz w:val="20"/>
              </w:rPr>
            </w:pPr>
          </w:p>
        </w:tc>
        <w:tc>
          <w:tcPr>
            <w:tcW w:w="4182" w:type="dxa"/>
          </w:tcPr>
          <w:p w14:paraId="77590D04" w14:textId="77777777" w:rsidR="00994867" w:rsidRPr="00994867" w:rsidRDefault="00994867" w:rsidP="00994867">
            <w:pPr>
              <w:jc w:val="both"/>
              <w:rPr>
                <w:sz w:val="20"/>
              </w:rPr>
            </w:pPr>
            <w:r w:rsidRPr="00994867">
              <w:rPr>
                <w:sz w:val="20"/>
              </w:rPr>
              <w:t>Turi būti ne mažiau kaip 2 integruoti rašikliai, automatiškai atpažįstami (visose programose automatiškai atpažįstama interaktyvių rašiklių rašymo funkcija arba trintuko trynimo funkcija). Visose programose ir aplinkose turi būti galima vienu metu rašyti rašikliu, objektus valdyti pirštu bei trinti delnu. Visus šiais rašikliais padarytus interaktyvius užrašus su spalvomis turi būti įmanoma išsaugoti programinėje įrangoje. Rašikliams negali reikėti papildomo maitinimo (baterijų ar pan.). Visos dalys privalo būti to paties gamintojo ir pažymėtos jo prekės ženklu arba kelių gamintojų sertifikuotos bendram darbui.</w:t>
            </w:r>
          </w:p>
        </w:tc>
        <w:tc>
          <w:tcPr>
            <w:tcW w:w="4182" w:type="dxa"/>
          </w:tcPr>
          <w:p w14:paraId="7683BEB0" w14:textId="77777777" w:rsidR="00994867" w:rsidRPr="00994867" w:rsidRDefault="00994867" w:rsidP="00994867">
            <w:pPr>
              <w:jc w:val="both"/>
              <w:rPr>
                <w:sz w:val="20"/>
              </w:rPr>
            </w:pPr>
          </w:p>
        </w:tc>
      </w:tr>
      <w:tr w:rsidR="00994867" w:rsidRPr="00994867" w14:paraId="591A759A" w14:textId="37374EC3" w:rsidTr="003A7173">
        <w:trPr>
          <w:trHeight w:val="2506"/>
        </w:trPr>
        <w:tc>
          <w:tcPr>
            <w:tcW w:w="1701" w:type="dxa"/>
            <w:vMerge/>
          </w:tcPr>
          <w:p w14:paraId="1BB258F3" w14:textId="77777777" w:rsidR="00994867" w:rsidRPr="00994867" w:rsidRDefault="00994867" w:rsidP="00994867">
            <w:pPr>
              <w:rPr>
                <w:sz w:val="20"/>
              </w:rPr>
            </w:pPr>
          </w:p>
        </w:tc>
        <w:tc>
          <w:tcPr>
            <w:tcW w:w="4182" w:type="dxa"/>
          </w:tcPr>
          <w:p w14:paraId="240B1B13" w14:textId="77777777" w:rsidR="00994867" w:rsidRPr="00994867" w:rsidRDefault="00994867" w:rsidP="00994867">
            <w:pPr>
              <w:jc w:val="both"/>
              <w:rPr>
                <w:sz w:val="20"/>
              </w:rPr>
            </w:pPr>
            <w:r w:rsidRPr="00994867">
              <w:rPr>
                <w:sz w:val="20"/>
              </w:rPr>
              <w:t>Programinėje įrangoje turi būti ne mažiau 6000 edukacinių paveikslėlių, fonų ir t.t. galerija. Programinė įranga turi leisti importuoti 3D vaizdus ir sukti juos erdvėje, prie jų pridėti etiketes, objektą su pakeitimais išsaugoti, įeiti į 3D vaizdą bei juo manipuliuoti. Turi būti galimybė iš tiekėjo nurodyto interneto puslapio(-</w:t>
            </w:r>
            <w:proofErr w:type="spellStart"/>
            <w:r w:rsidRPr="00994867">
              <w:rPr>
                <w:sz w:val="20"/>
              </w:rPr>
              <w:t>ių</w:t>
            </w:r>
            <w:proofErr w:type="spellEnd"/>
            <w:r w:rsidRPr="00994867">
              <w:rPr>
                <w:sz w:val="20"/>
              </w:rPr>
              <w:t>) atsisiųsti ne mažiau 100 edukacinių 3D objektų rinkinių. Visos priemonės užduotims kurti, įskaitant ir galerijas, turi būti prieinamos ir be interneto prieigos. Licencija pateikiama su neribotų naudotojų skaičiumi, naudoti įstaigos darbuotojams neribotą laiką. Programinės įrangos atnaujinimai turi būti nemokami neribotą laiką.</w:t>
            </w:r>
          </w:p>
        </w:tc>
        <w:tc>
          <w:tcPr>
            <w:tcW w:w="4182" w:type="dxa"/>
          </w:tcPr>
          <w:p w14:paraId="5FD56D2C" w14:textId="77777777" w:rsidR="00994867" w:rsidRPr="00994867" w:rsidRDefault="00994867" w:rsidP="00994867">
            <w:pPr>
              <w:jc w:val="both"/>
              <w:rPr>
                <w:sz w:val="20"/>
              </w:rPr>
            </w:pPr>
          </w:p>
        </w:tc>
      </w:tr>
      <w:tr w:rsidR="00994867" w:rsidRPr="00994867" w14:paraId="0A5D7377" w14:textId="19CA2520" w:rsidTr="00D857A0">
        <w:trPr>
          <w:trHeight w:val="840"/>
        </w:trPr>
        <w:tc>
          <w:tcPr>
            <w:tcW w:w="1701" w:type="dxa"/>
            <w:vMerge/>
          </w:tcPr>
          <w:p w14:paraId="671E7CA5" w14:textId="77777777" w:rsidR="00994867" w:rsidRPr="00994867" w:rsidRDefault="00994867" w:rsidP="00994867">
            <w:pPr>
              <w:rPr>
                <w:sz w:val="20"/>
              </w:rPr>
            </w:pPr>
          </w:p>
        </w:tc>
        <w:tc>
          <w:tcPr>
            <w:tcW w:w="4182" w:type="dxa"/>
          </w:tcPr>
          <w:p w14:paraId="17A0AEC5" w14:textId="77777777" w:rsidR="00994867" w:rsidRPr="00994867" w:rsidRDefault="00994867" w:rsidP="00994867">
            <w:pPr>
              <w:jc w:val="both"/>
              <w:rPr>
                <w:sz w:val="20"/>
              </w:rPr>
            </w:pPr>
            <w:r w:rsidRPr="00994867">
              <w:rPr>
                <w:sz w:val="20"/>
              </w:rPr>
              <w:t xml:space="preserve">Programinėje įrangoje turi būti integruoti ne mažiau kaip 11 tipų ir 30 skirtingų temų redaguojami HTML (arba analogiško) tipo objektai, leidžiantys sukurti interaktyvias užduotis bei žaidimus tiesiog suvedant tekstą ar įkeliant paveikslėlius. Šie objektai turi leisti į juos įrašyti tekstą, įkelti paveikslėlius ir visas sukurtas užduotis ar testus išsisaugoti vėlesniam naudojimui. Sukurtas HTML užduotis turi būti galima atlikti tiek interaktyviame ekrane, tiek ir mobiliuosiuose įrenginiuose, tam negali reikėti įrašyti jokių papildomų programų. Programinėje įrangoje turi būti </w:t>
            </w:r>
            <w:proofErr w:type="spellStart"/>
            <w:r w:rsidRPr="00994867">
              <w:rPr>
                <w:sz w:val="20"/>
              </w:rPr>
              <w:t>Geogebra</w:t>
            </w:r>
            <w:proofErr w:type="spellEnd"/>
            <w:r w:rsidRPr="00994867">
              <w:rPr>
                <w:sz w:val="20"/>
              </w:rPr>
              <w:t xml:space="preserve"> ir </w:t>
            </w:r>
            <w:proofErr w:type="spellStart"/>
            <w:r w:rsidRPr="00994867">
              <w:rPr>
                <w:sz w:val="20"/>
              </w:rPr>
              <w:t>Youtube</w:t>
            </w:r>
            <w:proofErr w:type="spellEnd"/>
            <w:r w:rsidRPr="00994867">
              <w:rPr>
                <w:sz w:val="20"/>
              </w:rPr>
              <w:t xml:space="preserve"> įskiepiai. Programinė įranga turi turėti paveikslėlių </w:t>
            </w:r>
            <w:r w:rsidRPr="00994867">
              <w:rPr>
                <w:sz w:val="20"/>
              </w:rPr>
              <w:lastRenderedPageBreak/>
              <w:t>paieškos internete įskiepį, kuriame įvedus reikiamo objekto pavadinimą paieška atranda visus internete esančius objektus ir juos leidžia įkelti į pamokos skaidrę.</w:t>
            </w:r>
          </w:p>
        </w:tc>
        <w:tc>
          <w:tcPr>
            <w:tcW w:w="4182" w:type="dxa"/>
          </w:tcPr>
          <w:p w14:paraId="7AFF04ED" w14:textId="77777777" w:rsidR="00994867" w:rsidRPr="00994867" w:rsidRDefault="00994867" w:rsidP="00994867">
            <w:pPr>
              <w:jc w:val="both"/>
              <w:rPr>
                <w:sz w:val="20"/>
              </w:rPr>
            </w:pPr>
          </w:p>
        </w:tc>
      </w:tr>
      <w:tr w:rsidR="00994867" w:rsidRPr="00994867" w14:paraId="55687AC7" w14:textId="246D032B" w:rsidTr="003A7173">
        <w:trPr>
          <w:trHeight w:val="2506"/>
        </w:trPr>
        <w:tc>
          <w:tcPr>
            <w:tcW w:w="1701" w:type="dxa"/>
            <w:vMerge/>
          </w:tcPr>
          <w:p w14:paraId="3E23630A" w14:textId="77777777" w:rsidR="00994867" w:rsidRPr="00994867" w:rsidRDefault="00994867" w:rsidP="00994867">
            <w:pPr>
              <w:rPr>
                <w:sz w:val="20"/>
              </w:rPr>
            </w:pPr>
          </w:p>
        </w:tc>
        <w:tc>
          <w:tcPr>
            <w:tcW w:w="4182" w:type="dxa"/>
          </w:tcPr>
          <w:p w14:paraId="6E9B430F" w14:textId="77777777" w:rsidR="00994867" w:rsidRPr="00994867" w:rsidRDefault="00994867" w:rsidP="00994867">
            <w:pPr>
              <w:jc w:val="both"/>
              <w:rPr>
                <w:sz w:val="20"/>
              </w:rPr>
            </w:pPr>
            <w:r w:rsidRPr="00994867">
              <w:rPr>
                <w:sz w:val="20"/>
              </w:rPr>
              <w:t>Turi būti sudaryta galimybė integruoti į interaktyvaus ekrano pamokų kūrimo ir demonstravimo programinę įrangą aktyvaus dalyvavimo (balsavimo) sistemą ir kurti klausimynus universalioje pamokų kūrimo ir demonstravimo programoje.  Dalyviai į klausimus turi galėti atsakyti naudodami bet kurį mobilų įrenginį, galintį prisijungti prie interneto, dalyviai į klausimus turi galėti atsakinėti realiu laiku iš bet kurio pasaulio taško su interneto ryšiu, dalyvių skaičius turi būti neribotas. Turi būti galima ataskaitas eksportuoti į Excel failą, eksportuoti duomenys turi būti skirtinguose langeliuose, tinkami tolimesnei analizei.</w:t>
            </w:r>
          </w:p>
        </w:tc>
        <w:tc>
          <w:tcPr>
            <w:tcW w:w="4182" w:type="dxa"/>
          </w:tcPr>
          <w:p w14:paraId="051F40E5" w14:textId="77777777" w:rsidR="00994867" w:rsidRPr="00994867" w:rsidRDefault="00994867" w:rsidP="00994867">
            <w:pPr>
              <w:jc w:val="both"/>
              <w:rPr>
                <w:sz w:val="20"/>
              </w:rPr>
            </w:pPr>
          </w:p>
        </w:tc>
      </w:tr>
      <w:tr w:rsidR="00994867" w:rsidRPr="00994867" w14:paraId="59F18352" w14:textId="1B09547B" w:rsidTr="003A7173">
        <w:trPr>
          <w:trHeight w:val="2257"/>
        </w:trPr>
        <w:tc>
          <w:tcPr>
            <w:tcW w:w="1701" w:type="dxa"/>
            <w:vMerge/>
          </w:tcPr>
          <w:p w14:paraId="243B0687" w14:textId="77777777" w:rsidR="00994867" w:rsidRPr="00994867" w:rsidRDefault="00994867" w:rsidP="00994867">
            <w:pPr>
              <w:rPr>
                <w:sz w:val="20"/>
              </w:rPr>
            </w:pPr>
          </w:p>
        </w:tc>
        <w:tc>
          <w:tcPr>
            <w:tcW w:w="4182" w:type="dxa"/>
          </w:tcPr>
          <w:p w14:paraId="0776218B" w14:textId="77777777" w:rsidR="00994867" w:rsidRPr="00994867" w:rsidRDefault="00994867" w:rsidP="00994867">
            <w:pPr>
              <w:jc w:val="both"/>
              <w:rPr>
                <w:sz w:val="20"/>
              </w:rPr>
            </w:pPr>
            <w:r w:rsidRPr="00994867">
              <w:rPr>
                <w:sz w:val="20"/>
              </w:rPr>
              <w:t>Turi būti modulis, leidžiantis pamokas rodyti nuotoliniu būdu, o mokiniams jas matyti, valdyti ir atlikinėti užduotis iš bet kurio pasaulio taško su interneto prieiga. Pamokų skaidres mokiniai turi galėti peržiūrėti jiems priimtinu tempu, o mokytojui paleidus užduotį ji automatiškai aktyvuojama visų mokinių įrenginiuose. Turi veikti visų tipų įrenginiuose (Android, IOS, Windows). Programinės įrangos atnaujinimai turi būti nemokami neribotą laiką.</w:t>
            </w:r>
          </w:p>
        </w:tc>
        <w:tc>
          <w:tcPr>
            <w:tcW w:w="4182" w:type="dxa"/>
          </w:tcPr>
          <w:p w14:paraId="4FFAAA81" w14:textId="77777777" w:rsidR="00994867" w:rsidRPr="00994867" w:rsidRDefault="00994867" w:rsidP="00994867">
            <w:pPr>
              <w:jc w:val="both"/>
              <w:rPr>
                <w:sz w:val="20"/>
              </w:rPr>
            </w:pPr>
          </w:p>
        </w:tc>
      </w:tr>
      <w:tr w:rsidR="00994867" w:rsidRPr="00994867" w14:paraId="44737801" w14:textId="5E6BFD10" w:rsidTr="003A7173">
        <w:trPr>
          <w:trHeight w:val="910"/>
        </w:trPr>
        <w:tc>
          <w:tcPr>
            <w:tcW w:w="1701" w:type="dxa"/>
            <w:vMerge/>
          </w:tcPr>
          <w:p w14:paraId="2147D8FA" w14:textId="77777777" w:rsidR="00994867" w:rsidRPr="00994867" w:rsidRDefault="00994867" w:rsidP="00994867">
            <w:pPr>
              <w:rPr>
                <w:sz w:val="20"/>
              </w:rPr>
            </w:pPr>
          </w:p>
        </w:tc>
        <w:tc>
          <w:tcPr>
            <w:tcW w:w="4182" w:type="dxa"/>
          </w:tcPr>
          <w:p w14:paraId="5C5BAFC8" w14:textId="77777777" w:rsidR="00994867" w:rsidRPr="00994867" w:rsidRDefault="00994867" w:rsidP="00994867">
            <w:pPr>
              <w:jc w:val="both"/>
              <w:rPr>
                <w:sz w:val="20"/>
              </w:rPr>
            </w:pPr>
            <w:r w:rsidRPr="00994867">
              <w:rPr>
                <w:sz w:val="20"/>
              </w:rPr>
              <w:t>Turi būti galimybė iš tiekėjo arba gamintojo puslapio nemokamai atsisiųsti ne mažiau kaip 2000 pamokų pavyzdžių, skirtų ugdymo įstaigoms (nurodyti internetinį puslapį).</w:t>
            </w:r>
          </w:p>
        </w:tc>
        <w:tc>
          <w:tcPr>
            <w:tcW w:w="4182" w:type="dxa"/>
          </w:tcPr>
          <w:p w14:paraId="6FD845B9" w14:textId="77777777" w:rsidR="00994867" w:rsidRPr="00994867" w:rsidRDefault="00994867" w:rsidP="00994867">
            <w:pPr>
              <w:jc w:val="both"/>
              <w:rPr>
                <w:sz w:val="20"/>
              </w:rPr>
            </w:pPr>
          </w:p>
        </w:tc>
      </w:tr>
      <w:tr w:rsidR="00994867" w:rsidRPr="00994867" w14:paraId="1E07D12B" w14:textId="56F7AE29" w:rsidTr="003A7173">
        <w:trPr>
          <w:trHeight w:val="1655"/>
        </w:trPr>
        <w:tc>
          <w:tcPr>
            <w:tcW w:w="1701" w:type="dxa"/>
            <w:vMerge/>
          </w:tcPr>
          <w:p w14:paraId="1CCF8ADE" w14:textId="77777777" w:rsidR="00994867" w:rsidRPr="00994867" w:rsidRDefault="00994867" w:rsidP="00994867">
            <w:pPr>
              <w:rPr>
                <w:sz w:val="20"/>
              </w:rPr>
            </w:pPr>
          </w:p>
        </w:tc>
        <w:tc>
          <w:tcPr>
            <w:tcW w:w="4182" w:type="dxa"/>
          </w:tcPr>
          <w:p w14:paraId="610F2B95" w14:textId="77777777" w:rsidR="00994867" w:rsidRPr="00994867" w:rsidRDefault="00994867" w:rsidP="00994867">
            <w:pPr>
              <w:jc w:val="both"/>
              <w:rPr>
                <w:sz w:val="20"/>
              </w:rPr>
            </w:pPr>
            <w:r w:rsidRPr="00994867">
              <w:rPr>
                <w:sz w:val="20"/>
              </w:rPr>
              <w:t>Turi būti galimybė nemokamai atsisiųsti oficialų programinės įrangos naudotojo žinyno vertimą į lietuvių kalbą, turi būti galimybė peržiūrėti profesionaliai parengtą mokomąjį filmą lietuvių kalba, kuriame turi būti išsamiai pademonstruotas visų techninėje specifikacijoje pateiktų reikalavimų veikimas (nurodyti puslapio adresą).</w:t>
            </w:r>
          </w:p>
        </w:tc>
        <w:tc>
          <w:tcPr>
            <w:tcW w:w="4182" w:type="dxa"/>
          </w:tcPr>
          <w:p w14:paraId="76E140B8" w14:textId="77777777" w:rsidR="00994867" w:rsidRPr="00994867" w:rsidRDefault="00994867" w:rsidP="00994867">
            <w:pPr>
              <w:jc w:val="both"/>
              <w:rPr>
                <w:sz w:val="20"/>
              </w:rPr>
            </w:pPr>
          </w:p>
        </w:tc>
      </w:tr>
      <w:tr w:rsidR="00994867" w:rsidRPr="00994867" w14:paraId="4D8F87CC" w14:textId="3A7CCD47" w:rsidTr="003A7173">
        <w:trPr>
          <w:trHeight w:val="2506"/>
        </w:trPr>
        <w:tc>
          <w:tcPr>
            <w:tcW w:w="1701" w:type="dxa"/>
            <w:vMerge/>
          </w:tcPr>
          <w:p w14:paraId="2CF01086" w14:textId="77777777" w:rsidR="00994867" w:rsidRPr="00994867" w:rsidRDefault="00994867" w:rsidP="00994867">
            <w:pPr>
              <w:rPr>
                <w:sz w:val="20"/>
              </w:rPr>
            </w:pPr>
          </w:p>
        </w:tc>
        <w:tc>
          <w:tcPr>
            <w:tcW w:w="4182" w:type="dxa"/>
          </w:tcPr>
          <w:p w14:paraId="10B6BD79" w14:textId="77777777" w:rsidR="00994867" w:rsidRPr="00994867" w:rsidRDefault="00994867" w:rsidP="00994867">
            <w:pPr>
              <w:jc w:val="both"/>
              <w:rPr>
                <w:sz w:val="20"/>
              </w:rPr>
            </w:pPr>
            <w:r w:rsidRPr="00994867">
              <w:rPr>
                <w:sz w:val="20"/>
              </w:rPr>
              <w:t>Integruotas priedas turi užtikrinti interaktyvaus ekrano veikimą net neprijungus kompiuterio. Turi veikti ne mažiau kaip šios funkcijos: 1. baltos lentos rėžimas (turi būti galima ekrane daryti anotacijas, jas koreguoti) 2. rinkmenų įkėlimo ir demonstravimo funkcija (turi būti galima įkelti rinkmenas, jas demonstruoti bei valdyti ekrane neprijungus kompiuterio), 3. bevielio ryšio funkcija (turi būti galima vaizdą bevieliu ryšiu transliuoti iš bet kokio mobilaus įrenginio Android ir iOS); 4. Integruota interneto naršyklė; Integruotas priedas privalo būti to paties gamintojo arba kelių gamintojų sertifikuoti bendram darbui.</w:t>
            </w:r>
          </w:p>
        </w:tc>
        <w:tc>
          <w:tcPr>
            <w:tcW w:w="4182" w:type="dxa"/>
          </w:tcPr>
          <w:p w14:paraId="60DBEF23" w14:textId="77777777" w:rsidR="00994867" w:rsidRPr="00994867" w:rsidRDefault="00994867" w:rsidP="00994867">
            <w:pPr>
              <w:jc w:val="both"/>
              <w:rPr>
                <w:sz w:val="20"/>
              </w:rPr>
            </w:pPr>
          </w:p>
        </w:tc>
      </w:tr>
      <w:tr w:rsidR="00994867" w:rsidRPr="00994867" w14:paraId="7A81951C" w14:textId="70720374" w:rsidTr="003A7173">
        <w:trPr>
          <w:trHeight w:val="1335"/>
        </w:trPr>
        <w:tc>
          <w:tcPr>
            <w:tcW w:w="1701" w:type="dxa"/>
            <w:vMerge/>
          </w:tcPr>
          <w:p w14:paraId="165989D5" w14:textId="77777777" w:rsidR="00994867" w:rsidRPr="00994867" w:rsidRDefault="00994867" w:rsidP="00994867">
            <w:pPr>
              <w:rPr>
                <w:sz w:val="20"/>
              </w:rPr>
            </w:pPr>
          </w:p>
        </w:tc>
        <w:tc>
          <w:tcPr>
            <w:tcW w:w="4182" w:type="dxa"/>
          </w:tcPr>
          <w:p w14:paraId="0409795D" w14:textId="77777777" w:rsidR="00994867" w:rsidRPr="00994867" w:rsidRDefault="00994867" w:rsidP="00994867">
            <w:pPr>
              <w:jc w:val="both"/>
              <w:rPr>
                <w:sz w:val="20"/>
              </w:rPr>
            </w:pPr>
            <w:r w:rsidRPr="00994867">
              <w:rPr>
                <w:sz w:val="20"/>
              </w:rPr>
              <w:t>Garantinės priežiūros laikotarpis – ne mažiau  60 mėnesių gamintojo garantija nuo prekių perdavimo-priėmimo akto pasirašymo dienos. Garantinė priežiūra atliekama darbo vietoje; garantinės priežiūros laikotarpiu turi būti užtikrintas nemokamas dalių tiekimas ir nemokami remonto darbai.</w:t>
            </w:r>
          </w:p>
        </w:tc>
        <w:tc>
          <w:tcPr>
            <w:tcW w:w="4182" w:type="dxa"/>
          </w:tcPr>
          <w:p w14:paraId="60FB6F00" w14:textId="77777777" w:rsidR="00994867" w:rsidRPr="00994867" w:rsidRDefault="00994867" w:rsidP="00994867">
            <w:pPr>
              <w:jc w:val="both"/>
              <w:rPr>
                <w:sz w:val="20"/>
              </w:rPr>
            </w:pPr>
          </w:p>
        </w:tc>
      </w:tr>
      <w:tr w:rsidR="00994867" w:rsidRPr="00994867" w14:paraId="12EA24F7" w14:textId="28DE4890" w:rsidTr="003A7173">
        <w:tc>
          <w:tcPr>
            <w:tcW w:w="1701" w:type="dxa"/>
          </w:tcPr>
          <w:p w14:paraId="58425971" w14:textId="77777777" w:rsidR="00994867" w:rsidRPr="00994867" w:rsidRDefault="00994867" w:rsidP="00994867">
            <w:pPr>
              <w:rPr>
                <w:sz w:val="20"/>
              </w:rPr>
            </w:pPr>
            <w:r w:rsidRPr="00994867">
              <w:rPr>
                <w:sz w:val="20"/>
              </w:rPr>
              <w:t>Reikalavimai interaktyvių ekranų montavimui</w:t>
            </w:r>
          </w:p>
        </w:tc>
        <w:tc>
          <w:tcPr>
            <w:tcW w:w="4182" w:type="dxa"/>
          </w:tcPr>
          <w:p w14:paraId="046E3113" w14:textId="77777777" w:rsidR="00994867" w:rsidRPr="00994867" w:rsidRDefault="00994867" w:rsidP="00994867">
            <w:pPr>
              <w:jc w:val="both"/>
              <w:rPr>
                <w:sz w:val="20"/>
              </w:rPr>
            </w:pPr>
            <w:r w:rsidRPr="00994867">
              <w:rPr>
                <w:sz w:val="20"/>
              </w:rPr>
              <w:t>Tiekėjas įsipareigoja per prekių pateikimo terminą visas prekes sumontuoti Pirkėjo nurodytose patalpose (klasėse). Tiekėjas turi pasirūpinti visais būtinais kabeliais, instaliacinėmis medžiagomis. Montavimo darbai turi būti atlikti tvarkingai, laidai kiek įmanoma paslėpti (pavyzdžiui, plastikuose loveliuose).</w:t>
            </w:r>
          </w:p>
          <w:p w14:paraId="125D6465" w14:textId="77777777" w:rsidR="00994867" w:rsidRPr="00994867" w:rsidRDefault="00994867" w:rsidP="00994867">
            <w:pPr>
              <w:jc w:val="both"/>
              <w:rPr>
                <w:sz w:val="20"/>
              </w:rPr>
            </w:pPr>
            <w:r w:rsidRPr="00994867">
              <w:rPr>
                <w:sz w:val="20"/>
              </w:rPr>
              <w:t xml:space="preserve">Tiekėjas įsipareigoja kiekvieną sumontuotą ekraną prijungti prie mokyklos duoto kompiuterio ir suinstaliuoti programinę įrangą. </w:t>
            </w:r>
          </w:p>
          <w:p w14:paraId="23E13CE7" w14:textId="77777777" w:rsidR="00994867" w:rsidRPr="00994867" w:rsidRDefault="00994867" w:rsidP="00994867">
            <w:pPr>
              <w:jc w:val="both"/>
              <w:rPr>
                <w:sz w:val="20"/>
              </w:rPr>
            </w:pPr>
            <w:r w:rsidRPr="00994867">
              <w:rPr>
                <w:sz w:val="20"/>
              </w:rPr>
              <w:t xml:space="preserve">Atsižvelgiant į tai, kad Pirkėjas kiekvieną dieną organizuoja ugdymo procesą, montavimo darbai privalo būti suderinti iš anksto. Preliminariai numatoma, kad montavimo darbai galės būti atlikti darbo dienomis 15-19 val. </w:t>
            </w:r>
          </w:p>
        </w:tc>
        <w:tc>
          <w:tcPr>
            <w:tcW w:w="4182" w:type="dxa"/>
          </w:tcPr>
          <w:p w14:paraId="729295ED" w14:textId="77777777" w:rsidR="00994867" w:rsidRPr="00994867" w:rsidRDefault="00994867" w:rsidP="00994867">
            <w:pPr>
              <w:jc w:val="both"/>
              <w:rPr>
                <w:sz w:val="20"/>
              </w:rPr>
            </w:pPr>
          </w:p>
        </w:tc>
      </w:tr>
      <w:tr w:rsidR="00994867" w:rsidRPr="00994867" w14:paraId="1460DFAE" w14:textId="7C8E8839" w:rsidTr="003A7173">
        <w:tc>
          <w:tcPr>
            <w:tcW w:w="1701" w:type="dxa"/>
          </w:tcPr>
          <w:p w14:paraId="3B98D04D" w14:textId="77777777" w:rsidR="00994867" w:rsidRPr="00994867" w:rsidRDefault="00994867" w:rsidP="00994867">
            <w:pPr>
              <w:rPr>
                <w:sz w:val="20"/>
              </w:rPr>
            </w:pPr>
            <w:r w:rsidRPr="00994867">
              <w:rPr>
                <w:sz w:val="20"/>
              </w:rPr>
              <w:t>Reikalavimai mokymams</w:t>
            </w:r>
          </w:p>
        </w:tc>
        <w:tc>
          <w:tcPr>
            <w:tcW w:w="4182" w:type="dxa"/>
          </w:tcPr>
          <w:p w14:paraId="707BF921" w14:textId="77777777" w:rsidR="00994867" w:rsidRPr="00994867" w:rsidRDefault="00994867" w:rsidP="00994867">
            <w:pPr>
              <w:jc w:val="both"/>
              <w:rPr>
                <w:sz w:val="20"/>
              </w:rPr>
            </w:pPr>
            <w:r w:rsidRPr="00994867">
              <w:rPr>
                <w:sz w:val="20"/>
              </w:rPr>
              <w:t>Tiekėjas įsipareigoja suorganizuoti bent 4 mokymus mokytojams ir kitam Pirkėjo personalui, kaip naudotis interaktyviu ekranu. Pagrindiniai reikalavimai keliami mokymams:</w:t>
            </w:r>
          </w:p>
          <w:p w14:paraId="5F115B0D" w14:textId="77777777" w:rsidR="00994867" w:rsidRPr="00994867" w:rsidRDefault="00994867" w:rsidP="00D857A0">
            <w:pPr>
              <w:pStyle w:val="ListParagraph"/>
              <w:numPr>
                <w:ilvl w:val="0"/>
                <w:numId w:val="4"/>
              </w:numPr>
              <w:tabs>
                <w:tab w:val="left" w:pos="271"/>
              </w:tabs>
              <w:ind w:left="0" w:firstLine="0"/>
              <w:jc w:val="both"/>
              <w:rPr>
                <w:sz w:val="20"/>
              </w:rPr>
            </w:pPr>
            <w:r w:rsidRPr="00994867">
              <w:rPr>
                <w:sz w:val="20"/>
              </w:rPr>
              <w:t xml:space="preserve">Vienų mokymų trukmė ne mažiau nei 4 akad. val. </w:t>
            </w:r>
          </w:p>
          <w:p w14:paraId="37DEE980" w14:textId="77777777" w:rsidR="00994867" w:rsidRPr="00994867" w:rsidRDefault="00994867" w:rsidP="00D857A0">
            <w:pPr>
              <w:pStyle w:val="ListParagraph"/>
              <w:numPr>
                <w:ilvl w:val="0"/>
                <w:numId w:val="4"/>
              </w:numPr>
              <w:tabs>
                <w:tab w:val="left" w:pos="271"/>
              </w:tabs>
              <w:ind w:left="0" w:firstLine="0"/>
              <w:jc w:val="both"/>
              <w:rPr>
                <w:sz w:val="20"/>
              </w:rPr>
            </w:pPr>
            <w:r w:rsidRPr="00994867">
              <w:rPr>
                <w:sz w:val="20"/>
              </w:rPr>
              <w:t xml:space="preserve">Mokymai privalo vykti Pirkėjo patalpose naudojant tiekėjo pateiktą interaktyvų ekraną. </w:t>
            </w:r>
          </w:p>
          <w:p w14:paraId="7DB09CED" w14:textId="77777777" w:rsidR="00994867" w:rsidRPr="00994867" w:rsidRDefault="00994867" w:rsidP="00D857A0">
            <w:pPr>
              <w:pStyle w:val="ListParagraph"/>
              <w:numPr>
                <w:ilvl w:val="0"/>
                <w:numId w:val="4"/>
              </w:numPr>
              <w:tabs>
                <w:tab w:val="left" w:pos="271"/>
              </w:tabs>
              <w:ind w:left="0" w:firstLine="0"/>
              <w:jc w:val="both"/>
              <w:rPr>
                <w:sz w:val="20"/>
              </w:rPr>
            </w:pPr>
            <w:r w:rsidRPr="00994867">
              <w:rPr>
                <w:sz w:val="20"/>
              </w:rPr>
              <w:t xml:space="preserve">Pirkėjas turi teisę reikalauti, kad mokymai vyktų su Pirkėjo duotu kompiuteriu, kuriame Tiekėjas instaliavo programinę įrangą prekių montavimo metu. </w:t>
            </w:r>
          </w:p>
          <w:p w14:paraId="7B813099" w14:textId="77777777" w:rsidR="00994867" w:rsidRPr="00994867" w:rsidRDefault="00994867" w:rsidP="00D857A0">
            <w:pPr>
              <w:pStyle w:val="ListParagraph"/>
              <w:numPr>
                <w:ilvl w:val="0"/>
                <w:numId w:val="4"/>
              </w:numPr>
              <w:tabs>
                <w:tab w:val="left" w:pos="271"/>
              </w:tabs>
              <w:ind w:left="0" w:firstLine="0"/>
              <w:jc w:val="both"/>
              <w:rPr>
                <w:sz w:val="20"/>
              </w:rPr>
            </w:pPr>
            <w:r w:rsidRPr="00994867">
              <w:rPr>
                <w:sz w:val="20"/>
              </w:rPr>
              <w:t xml:space="preserve">Mokymų metu turi būti pademonstruotos visos funkcijos, kurios aprašytos šioje techninėje specifikacijoje. </w:t>
            </w:r>
          </w:p>
          <w:p w14:paraId="727BD9D6" w14:textId="1143753F" w:rsidR="00994867" w:rsidRPr="00D857A0" w:rsidRDefault="00994867" w:rsidP="00D857A0">
            <w:pPr>
              <w:pStyle w:val="ListParagraph"/>
              <w:numPr>
                <w:ilvl w:val="0"/>
                <w:numId w:val="4"/>
              </w:numPr>
              <w:tabs>
                <w:tab w:val="left" w:pos="271"/>
              </w:tabs>
              <w:ind w:left="0" w:firstLine="0"/>
              <w:jc w:val="both"/>
              <w:rPr>
                <w:sz w:val="20"/>
              </w:rPr>
            </w:pPr>
            <w:r w:rsidRPr="00994867">
              <w:rPr>
                <w:sz w:val="20"/>
              </w:rPr>
              <w:t>Mokymų tvarkaraštis derinamas atskirai pagal Pirkėjo galimybes atsižvelgiant į pamokų tvarkaraštį</w:t>
            </w:r>
            <w:r w:rsidR="00D857A0">
              <w:rPr>
                <w:sz w:val="20"/>
              </w:rPr>
              <w:t>.</w:t>
            </w:r>
          </w:p>
        </w:tc>
        <w:tc>
          <w:tcPr>
            <w:tcW w:w="4182" w:type="dxa"/>
          </w:tcPr>
          <w:p w14:paraId="030CFEE7" w14:textId="77777777" w:rsidR="00994867" w:rsidRPr="00994867" w:rsidRDefault="00994867" w:rsidP="00994867">
            <w:pPr>
              <w:jc w:val="both"/>
              <w:rPr>
                <w:sz w:val="20"/>
              </w:rPr>
            </w:pPr>
          </w:p>
        </w:tc>
      </w:tr>
    </w:tbl>
    <w:p w14:paraId="65970A66" w14:textId="6E76CA23" w:rsidR="00486755" w:rsidRDefault="00486755" w:rsidP="00202D4B"/>
    <w:p w14:paraId="407756B6" w14:textId="5E9F824B" w:rsidR="00486755" w:rsidRPr="00486755" w:rsidRDefault="00486755" w:rsidP="00202D4B">
      <w:pPr>
        <w:rPr>
          <w:i/>
        </w:rPr>
      </w:pPr>
      <w:r w:rsidRPr="00486755">
        <w:rPr>
          <w:i/>
        </w:rPr>
        <w:t>2 lentelė.</w:t>
      </w:r>
      <w:r w:rsidR="00321079">
        <w:rPr>
          <w:i/>
        </w:rPr>
        <w:t xml:space="preserve"> </w:t>
      </w:r>
      <w:r w:rsidR="00321079" w:rsidRPr="003A3DC1">
        <w:rPr>
          <w:sz w:val="20"/>
        </w:rPr>
        <w:t>Mes siūlome šias prekes</w:t>
      </w:r>
      <w:r w:rsidR="00321079">
        <w:rPr>
          <w:sz w:val="20"/>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592"/>
      </w:tblGrid>
      <w:tr w:rsidR="00202D4B" w:rsidRPr="001D316D" w14:paraId="40FAB4A3" w14:textId="77777777" w:rsidTr="00202D4B">
        <w:trPr>
          <w:cantSplit/>
          <w:tblHeader/>
        </w:trPr>
        <w:tc>
          <w:tcPr>
            <w:tcW w:w="674" w:type="dxa"/>
            <w:tcBorders>
              <w:top w:val="single" w:sz="4" w:space="0" w:color="auto"/>
              <w:left w:val="single" w:sz="4" w:space="0" w:color="auto"/>
              <w:bottom w:val="single" w:sz="4" w:space="0" w:color="auto"/>
              <w:right w:val="single" w:sz="4" w:space="0" w:color="auto"/>
            </w:tcBorders>
            <w:hideMark/>
          </w:tcPr>
          <w:p w14:paraId="7ACB8266" w14:textId="77777777" w:rsidR="00202D4B" w:rsidRPr="001D316D" w:rsidRDefault="00202D4B" w:rsidP="00026EE4">
            <w:pPr>
              <w:rPr>
                <w:b/>
                <w:szCs w:val="24"/>
              </w:rPr>
            </w:pPr>
            <w:r w:rsidRPr="001D316D">
              <w:rPr>
                <w:b/>
                <w:szCs w:val="24"/>
              </w:rPr>
              <w:t>Eil. Nr.</w:t>
            </w:r>
          </w:p>
        </w:tc>
        <w:tc>
          <w:tcPr>
            <w:tcW w:w="1983" w:type="dxa"/>
            <w:tcBorders>
              <w:top w:val="single" w:sz="4" w:space="0" w:color="auto"/>
              <w:left w:val="single" w:sz="4" w:space="0" w:color="auto"/>
              <w:bottom w:val="single" w:sz="4" w:space="0" w:color="auto"/>
              <w:right w:val="single" w:sz="4" w:space="0" w:color="auto"/>
            </w:tcBorders>
            <w:hideMark/>
          </w:tcPr>
          <w:p w14:paraId="6C56794A" w14:textId="77777777" w:rsidR="00202D4B" w:rsidRPr="001D316D" w:rsidRDefault="00202D4B" w:rsidP="00026EE4">
            <w:pPr>
              <w:rPr>
                <w:b/>
                <w:szCs w:val="24"/>
              </w:rPr>
            </w:pPr>
            <w:r w:rsidRPr="001D316D">
              <w:rPr>
                <w:b/>
                <w:szCs w:val="24"/>
              </w:rPr>
              <w:t>Prekių/paslaugų/darbų pavadinimas</w:t>
            </w:r>
          </w:p>
        </w:tc>
        <w:tc>
          <w:tcPr>
            <w:tcW w:w="992" w:type="dxa"/>
            <w:tcBorders>
              <w:top w:val="single" w:sz="4" w:space="0" w:color="auto"/>
              <w:left w:val="single" w:sz="4" w:space="0" w:color="auto"/>
              <w:bottom w:val="single" w:sz="4" w:space="0" w:color="auto"/>
              <w:right w:val="single" w:sz="4" w:space="0" w:color="auto"/>
            </w:tcBorders>
            <w:hideMark/>
          </w:tcPr>
          <w:p w14:paraId="4C77FE00" w14:textId="77777777" w:rsidR="00202D4B" w:rsidRPr="001D316D" w:rsidRDefault="00202D4B" w:rsidP="00026EE4">
            <w:pPr>
              <w:rPr>
                <w:b/>
                <w:szCs w:val="24"/>
              </w:rPr>
            </w:pPr>
            <w:r w:rsidRPr="001D316D">
              <w:rPr>
                <w:b/>
                <w:szCs w:val="24"/>
              </w:rPr>
              <w:t>Kiekis</w:t>
            </w:r>
          </w:p>
        </w:tc>
        <w:tc>
          <w:tcPr>
            <w:tcW w:w="992" w:type="dxa"/>
            <w:tcBorders>
              <w:top w:val="single" w:sz="4" w:space="0" w:color="auto"/>
              <w:left w:val="single" w:sz="4" w:space="0" w:color="auto"/>
              <w:bottom w:val="single" w:sz="4" w:space="0" w:color="auto"/>
              <w:right w:val="single" w:sz="4" w:space="0" w:color="auto"/>
            </w:tcBorders>
            <w:hideMark/>
          </w:tcPr>
          <w:p w14:paraId="3258120E" w14:textId="77777777" w:rsidR="00202D4B" w:rsidRPr="001D316D" w:rsidRDefault="00202D4B" w:rsidP="00026EE4">
            <w:pPr>
              <w:rPr>
                <w:b/>
                <w:szCs w:val="24"/>
              </w:rPr>
            </w:pPr>
            <w:r w:rsidRPr="001D316D">
              <w:rPr>
                <w:b/>
                <w:szCs w:val="24"/>
              </w:rPr>
              <w:t>Mato</w:t>
            </w:r>
          </w:p>
          <w:p w14:paraId="77B96492" w14:textId="77777777" w:rsidR="00202D4B" w:rsidRPr="001D316D" w:rsidRDefault="00202D4B" w:rsidP="00026EE4">
            <w:pPr>
              <w:rPr>
                <w:b/>
                <w:szCs w:val="24"/>
              </w:rPr>
            </w:pPr>
            <w:r w:rsidRPr="001D316D">
              <w:rPr>
                <w:b/>
                <w:szCs w:val="24"/>
              </w:rPr>
              <w:t xml:space="preserve">vnt. </w:t>
            </w:r>
          </w:p>
        </w:tc>
        <w:tc>
          <w:tcPr>
            <w:tcW w:w="993" w:type="dxa"/>
            <w:tcBorders>
              <w:top w:val="single" w:sz="4" w:space="0" w:color="auto"/>
              <w:left w:val="single" w:sz="4" w:space="0" w:color="auto"/>
              <w:bottom w:val="single" w:sz="4" w:space="0" w:color="auto"/>
              <w:right w:val="single" w:sz="4" w:space="0" w:color="auto"/>
            </w:tcBorders>
            <w:hideMark/>
          </w:tcPr>
          <w:p w14:paraId="1E542BCE" w14:textId="77777777" w:rsidR="00202D4B" w:rsidRPr="001D316D" w:rsidRDefault="00202D4B" w:rsidP="00026EE4">
            <w:pPr>
              <w:rPr>
                <w:b/>
                <w:szCs w:val="24"/>
              </w:rPr>
            </w:pPr>
            <w:r w:rsidRPr="001D316D">
              <w:rPr>
                <w:b/>
                <w:szCs w:val="24"/>
              </w:rPr>
              <w:t>Vieneto kaina,</w:t>
            </w:r>
          </w:p>
          <w:p w14:paraId="1E212D91" w14:textId="77777777" w:rsidR="00202D4B" w:rsidRPr="001D316D" w:rsidRDefault="00202D4B" w:rsidP="00026EE4">
            <w:pPr>
              <w:rPr>
                <w:b/>
                <w:szCs w:val="24"/>
              </w:rPr>
            </w:pPr>
            <w:r w:rsidRPr="001D316D">
              <w:rPr>
                <w:b/>
                <w:szCs w:val="24"/>
              </w:rPr>
              <w:t>Eur (be PVM)</w:t>
            </w:r>
          </w:p>
        </w:tc>
        <w:tc>
          <w:tcPr>
            <w:tcW w:w="1417" w:type="dxa"/>
            <w:tcBorders>
              <w:top w:val="single" w:sz="4" w:space="0" w:color="auto"/>
              <w:left w:val="single" w:sz="4" w:space="0" w:color="auto"/>
              <w:bottom w:val="single" w:sz="4" w:space="0" w:color="auto"/>
              <w:right w:val="single" w:sz="4" w:space="0" w:color="auto"/>
            </w:tcBorders>
            <w:hideMark/>
          </w:tcPr>
          <w:p w14:paraId="79DDE233" w14:textId="77777777" w:rsidR="00202D4B" w:rsidRPr="001D316D" w:rsidRDefault="00202D4B" w:rsidP="00026EE4">
            <w:pPr>
              <w:rPr>
                <w:b/>
                <w:szCs w:val="24"/>
              </w:rPr>
            </w:pPr>
            <w:r w:rsidRPr="001D316D">
              <w:rPr>
                <w:b/>
                <w:szCs w:val="24"/>
              </w:rPr>
              <w:t>Vieneto kaina,</w:t>
            </w:r>
          </w:p>
          <w:p w14:paraId="503BA627" w14:textId="77777777" w:rsidR="00202D4B" w:rsidRPr="001D316D" w:rsidRDefault="00202D4B" w:rsidP="00026EE4">
            <w:pPr>
              <w:rPr>
                <w:b/>
                <w:szCs w:val="24"/>
              </w:rPr>
            </w:pPr>
            <w:r w:rsidRPr="001D316D">
              <w:rPr>
                <w:b/>
                <w:szCs w:val="24"/>
              </w:rPr>
              <w:t>Eur (su PVM)</w:t>
            </w:r>
          </w:p>
        </w:tc>
        <w:tc>
          <w:tcPr>
            <w:tcW w:w="1417" w:type="dxa"/>
            <w:tcBorders>
              <w:top w:val="single" w:sz="4" w:space="0" w:color="auto"/>
              <w:left w:val="single" w:sz="4" w:space="0" w:color="auto"/>
              <w:bottom w:val="single" w:sz="4" w:space="0" w:color="auto"/>
              <w:right w:val="single" w:sz="4" w:space="0" w:color="auto"/>
            </w:tcBorders>
            <w:hideMark/>
          </w:tcPr>
          <w:p w14:paraId="1B62081A" w14:textId="77777777" w:rsidR="00202D4B" w:rsidRPr="001D316D" w:rsidRDefault="00202D4B" w:rsidP="00026EE4">
            <w:pPr>
              <w:rPr>
                <w:b/>
                <w:szCs w:val="24"/>
              </w:rPr>
            </w:pPr>
            <w:r w:rsidRPr="001D316D">
              <w:rPr>
                <w:b/>
                <w:szCs w:val="24"/>
              </w:rPr>
              <w:t>Kaina, Eur (be PVM)</w:t>
            </w:r>
          </w:p>
        </w:tc>
        <w:tc>
          <w:tcPr>
            <w:tcW w:w="1592" w:type="dxa"/>
            <w:tcBorders>
              <w:top w:val="single" w:sz="4" w:space="0" w:color="auto"/>
              <w:left w:val="single" w:sz="4" w:space="0" w:color="auto"/>
              <w:bottom w:val="single" w:sz="4" w:space="0" w:color="auto"/>
              <w:right w:val="single" w:sz="4" w:space="0" w:color="auto"/>
            </w:tcBorders>
            <w:hideMark/>
          </w:tcPr>
          <w:p w14:paraId="1ADD906F" w14:textId="77777777" w:rsidR="00202D4B" w:rsidRPr="001D316D" w:rsidRDefault="00202D4B" w:rsidP="00026EE4">
            <w:pPr>
              <w:rPr>
                <w:b/>
                <w:szCs w:val="24"/>
              </w:rPr>
            </w:pPr>
            <w:r w:rsidRPr="001D316D">
              <w:rPr>
                <w:b/>
                <w:szCs w:val="24"/>
              </w:rPr>
              <w:t>Kaina, Eur (su PVM)</w:t>
            </w:r>
          </w:p>
        </w:tc>
      </w:tr>
      <w:tr w:rsidR="00202D4B" w:rsidRPr="001D316D" w14:paraId="13E33844" w14:textId="77777777" w:rsidTr="00202D4B">
        <w:trPr>
          <w:cantSplit/>
          <w:tblHeader/>
        </w:trPr>
        <w:tc>
          <w:tcPr>
            <w:tcW w:w="674" w:type="dxa"/>
            <w:tcBorders>
              <w:top w:val="single" w:sz="4" w:space="0" w:color="auto"/>
              <w:left w:val="single" w:sz="4" w:space="0" w:color="auto"/>
              <w:bottom w:val="single" w:sz="4" w:space="0" w:color="auto"/>
              <w:right w:val="single" w:sz="4" w:space="0" w:color="auto"/>
            </w:tcBorders>
            <w:hideMark/>
          </w:tcPr>
          <w:p w14:paraId="6CF0A189" w14:textId="77777777" w:rsidR="00202D4B" w:rsidRPr="00643A16" w:rsidRDefault="00202D4B" w:rsidP="00026EE4">
            <w:pPr>
              <w:rPr>
                <w:b/>
                <w:szCs w:val="24"/>
              </w:rPr>
            </w:pPr>
            <w:r w:rsidRPr="00643A16">
              <w:rPr>
                <w:b/>
                <w:szCs w:val="24"/>
              </w:rPr>
              <w:t>1</w:t>
            </w:r>
          </w:p>
        </w:tc>
        <w:tc>
          <w:tcPr>
            <w:tcW w:w="1983" w:type="dxa"/>
            <w:tcBorders>
              <w:top w:val="single" w:sz="4" w:space="0" w:color="auto"/>
              <w:left w:val="single" w:sz="4" w:space="0" w:color="auto"/>
              <w:bottom w:val="single" w:sz="4" w:space="0" w:color="auto"/>
              <w:right w:val="single" w:sz="4" w:space="0" w:color="auto"/>
            </w:tcBorders>
            <w:hideMark/>
          </w:tcPr>
          <w:p w14:paraId="6671FA2E" w14:textId="77777777" w:rsidR="00202D4B" w:rsidRPr="00643A16" w:rsidRDefault="00202D4B" w:rsidP="00026EE4">
            <w:pPr>
              <w:rPr>
                <w:b/>
                <w:szCs w:val="24"/>
              </w:rPr>
            </w:pPr>
            <w:r w:rsidRPr="00643A16">
              <w:rPr>
                <w:b/>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3D97A8D4" w14:textId="77777777" w:rsidR="00202D4B" w:rsidRPr="00643A16" w:rsidRDefault="00202D4B" w:rsidP="00026EE4">
            <w:pPr>
              <w:rPr>
                <w:b/>
                <w:szCs w:val="24"/>
              </w:rPr>
            </w:pPr>
            <w:r w:rsidRPr="00643A16">
              <w:rPr>
                <w:b/>
                <w:szCs w:val="24"/>
              </w:rPr>
              <w:t>3</w:t>
            </w:r>
          </w:p>
        </w:tc>
        <w:tc>
          <w:tcPr>
            <w:tcW w:w="992" w:type="dxa"/>
            <w:tcBorders>
              <w:top w:val="single" w:sz="4" w:space="0" w:color="auto"/>
              <w:left w:val="single" w:sz="4" w:space="0" w:color="auto"/>
              <w:bottom w:val="single" w:sz="4" w:space="0" w:color="auto"/>
              <w:right w:val="single" w:sz="4" w:space="0" w:color="auto"/>
            </w:tcBorders>
            <w:hideMark/>
          </w:tcPr>
          <w:p w14:paraId="7E3498FD" w14:textId="77777777" w:rsidR="00202D4B" w:rsidRPr="00643A16" w:rsidRDefault="00202D4B" w:rsidP="00026EE4">
            <w:pPr>
              <w:rPr>
                <w:b/>
                <w:szCs w:val="24"/>
              </w:rPr>
            </w:pPr>
            <w:r w:rsidRPr="00643A16">
              <w:rPr>
                <w:b/>
                <w:szCs w:val="24"/>
              </w:rPr>
              <w:t>4</w:t>
            </w:r>
          </w:p>
        </w:tc>
        <w:tc>
          <w:tcPr>
            <w:tcW w:w="993" w:type="dxa"/>
            <w:tcBorders>
              <w:top w:val="single" w:sz="4" w:space="0" w:color="auto"/>
              <w:left w:val="single" w:sz="4" w:space="0" w:color="auto"/>
              <w:bottom w:val="single" w:sz="4" w:space="0" w:color="auto"/>
              <w:right w:val="single" w:sz="4" w:space="0" w:color="auto"/>
            </w:tcBorders>
            <w:hideMark/>
          </w:tcPr>
          <w:p w14:paraId="42DE2928" w14:textId="77777777" w:rsidR="00202D4B" w:rsidRPr="001D316D" w:rsidRDefault="00202D4B" w:rsidP="00026EE4">
            <w:pPr>
              <w:rPr>
                <w:b/>
                <w:szCs w:val="24"/>
              </w:rPr>
            </w:pPr>
            <w:r w:rsidRPr="001D316D">
              <w:rPr>
                <w:b/>
                <w:szCs w:val="24"/>
              </w:rPr>
              <w:t>5</w:t>
            </w:r>
          </w:p>
        </w:tc>
        <w:tc>
          <w:tcPr>
            <w:tcW w:w="1417" w:type="dxa"/>
            <w:tcBorders>
              <w:top w:val="single" w:sz="4" w:space="0" w:color="auto"/>
              <w:left w:val="single" w:sz="4" w:space="0" w:color="auto"/>
              <w:bottom w:val="single" w:sz="4" w:space="0" w:color="auto"/>
              <w:right w:val="single" w:sz="4" w:space="0" w:color="auto"/>
            </w:tcBorders>
            <w:hideMark/>
          </w:tcPr>
          <w:p w14:paraId="5FDDB820" w14:textId="77777777" w:rsidR="00202D4B" w:rsidRPr="001D316D" w:rsidRDefault="00202D4B" w:rsidP="00026EE4">
            <w:pPr>
              <w:rPr>
                <w:b/>
                <w:szCs w:val="24"/>
              </w:rPr>
            </w:pPr>
            <w:r w:rsidRPr="001D316D">
              <w:rPr>
                <w:b/>
                <w:szCs w:val="24"/>
              </w:rPr>
              <w:t xml:space="preserve">6 </w:t>
            </w:r>
          </w:p>
        </w:tc>
        <w:tc>
          <w:tcPr>
            <w:tcW w:w="1417" w:type="dxa"/>
            <w:tcBorders>
              <w:top w:val="single" w:sz="4" w:space="0" w:color="auto"/>
              <w:left w:val="single" w:sz="4" w:space="0" w:color="auto"/>
              <w:bottom w:val="single" w:sz="4" w:space="0" w:color="auto"/>
              <w:right w:val="single" w:sz="4" w:space="0" w:color="auto"/>
            </w:tcBorders>
            <w:hideMark/>
          </w:tcPr>
          <w:p w14:paraId="57ED803C" w14:textId="77777777" w:rsidR="00202D4B" w:rsidRPr="001D316D" w:rsidRDefault="00202D4B" w:rsidP="00026EE4">
            <w:pPr>
              <w:rPr>
                <w:b/>
                <w:szCs w:val="24"/>
              </w:rPr>
            </w:pPr>
            <w:r w:rsidRPr="001D316D">
              <w:rPr>
                <w:b/>
                <w:szCs w:val="24"/>
              </w:rPr>
              <w:t>7</w:t>
            </w:r>
          </w:p>
        </w:tc>
        <w:tc>
          <w:tcPr>
            <w:tcW w:w="1592" w:type="dxa"/>
            <w:tcBorders>
              <w:top w:val="single" w:sz="4" w:space="0" w:color="auto"/>
              <w:left w:val="single" w:sz="4" w:space="0" w:color="auto"/>
              <w:bottom w:val="single" w:sz="4" w:space="0" w:color="auto"/>
              <w:right w:val="single" w:sz="4" w:space="0" w:color="auto"/>
            </w:tcBorders>
            <w:hideMark/>
          </w:tcPr>
          <w:p w14:paraId="4D5D6B1E" w14:textId="77777777" w:rsidR="00202D4B" w:rsidRPr="001D316D" w:rsidRDefault="00202D4B" w:rsidP="00026EE4">
            <w:pPr>
              <w:rPr>
                <w:b/>
                <w:szCs w:val="24"/>
              </w:rPr>
            </w:pPr>
            <w:r w:rsidRPr="001D316D">
              <w:rPr>
                <w:b/>
                <w:szCs w:val="24"/>
              </w:rPr>
              <w:t>8</w:t>
            </w:r>
          </w:p>
        </w:tc>
      </w:tr>
      <w:tr w:rsidR="00202D4B" w:rsidRPr="001D316D" w14:paraId="46B70816" w14:textId="77777777" w:rsidTr="00202D4B">
        <w:tc>
          <w:tcPr>
            <w:tcW w:w="674" w:type="dxa"/>
            <w:tcBorders>
              <w:top w:val="single" w:sz="4" w:space="0" w:color="auto"/>
              <w:left w:val="single" w:sz="4" w:space="0" w:color="auto"/>
              <w:bottom w:val="single" w:sz="4" w:space="0" w:color="auto"/>
              <w:right w:val="single" w:sz="4" w:space="0" w:color="auto"/>
            </w:tcBorders>
          </w:tcPr>
          <w:p w14:paraId="0EF23E6E" w14:textId="77777777" w:rsidR="00202D4B" w:rsidRPr="001D316D" w:rsidRDefault="00202D4B" w:rsidP="00026EE4">
            <w:pPr>
              <w:rPr>
                <w:szCs w:val="24"/>
              </w:rPr>
            </w:pPr>
            <w:r w:rsidRPr="001D316D">
              <w:rPr>
                <w:szCs w:val="24"/>
              </w:rPr>
              <w:t>1.</w:t>
            </w:r>
          </w:p>
        </w:tc>
        <w:tc>
          <w:tcPr>
            <w:tcW w:w="1983" w:type="dxa"/>
            <w:tcBorders>
              <w:top w:val="single" w:sz="4" w:space="0" w:color="auto"/>
              <w:left w:val="single" w:sz="4" w:space="0" w:color="auto"/>
              <w:bottom w:val="single" w:sz="4" w:space="0" w:color="auto"/>
              <w:right w:val="single" w:sz="4" w:space="0" w:color="auto"/>
            </w:tcBorders>
          </w:tcPr>
          <w:p w14:paraId="7E51BE80" w14:textId="77777777" w:rsidR="00202D4B" w:rsidRPr="001D316D" w:rsidRDefault="00202D4B" w:rsidP="00026EE4">
            <w:pPr>
              <w:rPr>
                <w:szCs w:val="24"/>
              </w:rPr>
            </w:pPr>
            <w:r w:rsidRPr="001D316D">
              <w:rPr>
                <w:szCs w:val="24"/>
              </w:rPr>
              <w:t xml:space="preserve">Interaktyvūs ekranai </w:t>
            </w:r>
          </w:p>
        </w:tc>
        <w:tc>
          <w:tcPr>
            <w:tcW w:w="992" w:type="dxa"/>
            <w:tcBorders>
              <w:top w:val="single" w:sz="4" w:space="0" w:color="auto"/>
              <w:left w:val="single" w:sz="4" w:space="0" w:color="auto"/>
              <w:bottom w:val="single" w:sz="4" w:space="0" w:color="auto"/>
              <w:right w:val="single" w:sz="4" w:space="0" w:color="auto"/>
            </w:tcBorders>
            <w:vAlign w:val="center"/>
          </w:tcPr>
          <w:p w14:paraId="21062BB7" w14:textId="77777777" w:rsidR="00202D4B" w:rsidRPr="001D316D" w:rsidRDefault="00202D4B" w:rsidP="00026EE4">
            <w:pPr>
              <w:rPr>
                <w:szCs w:val="24"/>
              </w:rPr>
            </w:pPr>
            <w:r w:rsidRPr="001D316D">
              <w:rPr>
                <w:szCs w:val="24"/>
              </w:rPr>
              <w:t>13</w:t>
            </w:r>
          </w:p>
        </w:tc>
        <w:tc>
          <w:tcPr>
            <w:tcW w:w="992" w:type="dxa"/>
            <w:tcBorders>
              <w:top w:val="single" w:sz="4" w:space="0" w:color="auto"/>
              <w:left w:val="single" w:sz="4" w:space="0" w:color="auto"/>
              <w:bottom w:val="single" w:sz="4" w:space="0" w:color="auto"/>
              <w:right w:val="single" w:sz="4" w:space="0" w:color="auto"/>
            </w:tcBorders>
            <w:vAlign w:val="center"/>
          </w:tcPr>
          <w:p w14:paraId="04C7BEA9" w14:textId="77777777" w:rsidR="00202D4B" w:rsidRPr="001D316D" w:rsidRDefault="00202D4B" w:rsidP="00026EE4">
            <w:pPr>
              <w:rPr>
                <w:szCs w:val="24"/>
              </w:rPr>
            </w:pPr>
            <w:r w:rsidRPr="001D316D">
              <w:rPr>
                <w:szCs w:val="24"/>
              </w:rPr>
              <w:t>Vnt.</w:t>
            </w:r>
          </w:p>
        </w:tc>
        <w:tc>
          <w:tcPr>
            <w:tcW w:w="993" w:type="dxa"/>
            <w:tcBorders>
              <w:top w:val="single" w:sz="4" w:space="0" w:color="auto"/>
              <w:left w:val="single" w:sz="4" w:space="0" w:color="auto"/>
              <w:bottom w:val="single" w:sz="4" w:space="0" w:color="auto"/>
              <w:right w:val="single" w:sz="4" w:space="0" w:color="auto"/>
            </w:tcBorders>
            <w:vAlign w:val="center"/>
          </w:tcPr>
          <w:p w14:paraId="7DEA0F31" w14:textId="77777777" w:rsidR="00202D4B" w:rsidRPr="001D316D" w:rsidRDefault="00202D4B" w:rsidP="00026EE4">
            <w:pPr>
              <w:rPr>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755B4AD" w14:textId="77777777" w:rsidR="00202D4B" w:rsidRPr="001D316D" w:rsidRDefault="00202D4B" w:rsidP="00026EE4">
            <w:pPr>
              <w:rPr>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E011DA6" w14:textId="77777777" w:rsidR="00202D4B" w:rsidRPr="001D316D" w:rsidRDefault="00202D4B" w:rsidP="00026EE4">
            <w:pPr>
              <w:rPr>
                <w:szCs w:val="24"/>
              </w:rPr>
            </w:pPr>
          </w:p>
        </w:tc>
        <w:tc>
          <w:tcPr>
            <w:tcW w:w="1592" w:type="dxa"/>
            <w:tcBorders>
              <w:top w:val="single" w:sz="4" w:space="0" w:color="auto"/>
              <w:left w:val="single" w:sz="4" w:space="0" w:color="auto"/>
              <w:bottom w:val="single" w:sz="4" w:space="0" w:color="auto"/>
              <w:right w:val="single" w:sz="4" w:space="0" w:color="auto"/>
            </w:tcBorders>
            <w:vAlign w:val="center"/>
          </w:tcPr>
          <w:p w14:paraId="1BDB4A1D" w14:textId="77777777" w:rsidR="00202D4B" w:rsidRPr="001D316D" w:rsidRDefault="00202D4B" w:rsidP="00026EE4">
            <w:pPr>
              <w:rPr>
                <w:szCs w:val="24"/>
              </w:rPr>
            </w:pPr>
          </w:p>
        </w:tc>
      </w:tr>
      <w:tr w:rsidR="00202D4B" w:rsidRPr="001D316D" w14:paraId="026C8643" w14:textId="77777777" w:rsidTr="00202D4B">
        <w:tc>
          <w:tcPr>
            <w:tcW w:w="674" w:type="dxa"/>
            <w:tcBorders>
              <w:top w:val="single" w:sz="4" w:space="0" w:color="auto"/>
              <w:left w:val="single" w:sz="4" w:space="0" w:color="auto"/>
              <w:bottom w:val="single" w:sz="4" w:space="0" w:color="auto"/>
              <w:right w:val="single" w:sz="4" w:space="0" w:color="auto"/>
            </w:tcBorders>
          </w:tcPr>
          <w:p w14:paraId="76BE0DC1" w14:textId="77777777" w:rsidR="00202D4B" w:rsidRPr="001D316D" w:rsidRDefault="00202D4B" w:rsidP="00026EE4">
            <w:pPr>
              <w:rPr>
                <w:szCs w:val="24"/>
              </w:rPr>
            </w:pPr>
          </w:p>
        </w:tc>
        <w:tc>
          <w:tcPr>
            <w:tcW w:w="1983" w:type="dxa"/>
            <w:tcBorders>
              <w:top w:val="single" w:sz="4" w:space="0" w:color="auto"/>
              <w:left w:val="single" w:sz="4" w:space="0" w:color="auto"/>
              <w:bottom w:val="single" w:sz="4" w:space="0" w:color="auto"/>
              <w:right w:val="nil"/>
            </w:tcBorders>
          </w:tcPr>
          <w:p w14:paraId="7422962D" w14:textId="77777777" w:rsidR="00202D4B" w:rsidRPr="001D316D" w:rsidRDefault="00202D4B" w:rsidP="00026EE4">
            <w:pPr>
              <w:rPr>
                <w:szCs w:val="24"/>
              </w:rPr>
            </w:pPr>
          </w:p>
        </w:tc>
        <w:tc>
          <w:tcPr>
            <w:tcW w:w="4394" w:type="dxa"/>
            <w:gridSpan w:val="4"/>
            <w:tcBorders>
              <w:top w:val="single" w:sz="4" w:space="0" w:color="auto"/>
              <w:left w:val="nil"/>
              <w:bottom w:val="single" w:sz="4" w:space="0" w:color="auto"/>
              <w:right w:val="single" w:sz="4" w:space="0" w:color="auto"/>
            </w:tcBorders>
            <w:hideMark/>
          </w:tcPr>
          <w:p w14:paraId="6DE8404B" w14:textId="77777777" w:rsidR="00202D4B" w:rsidRPr="001D316D" w:rsidRDefault="00202D4B" w:rsidP="00F44A5A">
            <w:pPr>
              <w:jc w:val="right"/>
              <w:rPr>
                <w:szCs w:val="24"/>
              </w:rPr>
            </w:pPr>
            <w:r w:rsidRPr="001D316D">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tcPr>
          <w:p w14:paraId="01F77882" w14:textId="77777777" w:rsidR="00202D4B" w:rsidRPr="001D316D" w:rsidRDefault="00202D4B" w:rsidP="00026EE4">
            <w:pPr>
              <w:rPr>
                <w:szCs w:val="24"/>
              </w:rPr>
            </w:pPr>
          </w:p>
        </w:tc>
        <w:tc>
          <w:tcPr>
            <w:tcW w:w="1592" w:type="dxa"/>
            <w:tcBorders>
              <w:top w:val="single" w:sz="4" w:space="0" w:color="auto"/>
              <w:left w:val="single" w:sz="4" w:space="0" w:color="auto"/>
              <w:bottom w:val="single" w:sz="4" w:space="0" w:color="auto"/>
              <w:right w:val="single" w:sz="4" w:space="0" w:color="auto"/>
            </w:tcBorders>
          </w:tcPr>
          <w:p w14:paraId="0DD6BF10" w14:textId="77777777" w:rsidR="00202D4B" w:rsidRPr="001D316D" w:rsidRDefault="00202D4B" w:rsidP="00026EE4">
            <w:pPr>
              <w:rPr>
                <w:szCs w:val="24"/>
              </w:rPr>
            </w:pPr>
          </w:p>
        </w:tc>
      </w:tr>
    </w:tbl>
    <w:p w14:paraId="3F1B7745" w14:textId="2BD09DBF" w:rsidR="00272D5A" w:rsidRDefault="00272D5A" w:rsidP="00202D4B"/>
    <w:p w14:paraId="7D406AD8" w14:textId="31D163AB" w:rsidR="0049101F" w:rsidRDefault="0049101F" w:rsidP="00202D4B"/>
    <w:p w14:paraId="48E9584F" w14:textId="77777777" w:rsidR="00E5774D" w:rsidRDefault="00E5774D" w:rsidP="00202D4B"/>
    <w:p w14:paraId="0FA4A705" w14:textId="2B4FE518" w:rsidR="00202D4B" w:rsidRDefault="00202D4B" w:rsidP="00202D4B">
      <w:r w:rsidRPr="00202D4B">
        <w:lastRenderedPageBreak/>
        <w:t>II dalis</w:t>
      </w:r>
    </w:p>
    <w:p w14:paraId="342C8084" w14:textId="239845BE" w:rsidR="0049101F" w:rsidRPr="00486755" w:rsidRDefault="0049101F" w:rsidP="0049101F">
      <w:r w:rsidRPr="00486755">
        <w:rPr>
          <w:i/>
        </w:rPr>
        <w:t xml:space="preserve">1 lentelė. </w:t>
      </w:r>
      <w:r>
        <w:t xml:space="preserve">Interaktyvių lentų garsiakalbių </w:t>
      </w:r>
      <w:r w:rsidRPr="00486755">
        <w:t>techniniai reikalavimai</w:t>
      </w:r>
      <w: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6"/>
        <w:gridCol w:w="4253"/>
        <w:gridCol w:w="3686"/>
      </w:tblGrid>
      <w:tr w:rsidR="008E2F33" w:rsidRPr="008E2F33" w14:paraId="56325F57" w14:textId="79503803" w:rsidTr="008E2F33">
        <w:tc>
          <w:tcPr>
            <w:tcW w:w="2126" w:type="dxa"/>
          </w:tcPr>
          <w:p w14:paraId="098F0D09" w14:textId="77777777" w:rsidR="008E2F33" w:rsidRPr="008E2F33" w:rsidRDefault="008E2F33" w:rsidP="00293C6B">
            <w:pPr>
              <w:rPr>
                <w:rFonts w:eastAsia="Calibri"/>
                <w:b/>
                <w:sz w:val="20"/>
              </w:rPr>
            </w:pPr>
            <w:r w:rsidRPr="008E2F33">
              <w:rPr>
                <w:rFonts w:eastAsia="Calibri"/>
                <w:b/>
                <w:sz w:val="20"/>
              </w:rPr>
              <w:t>Prekė</w:t>
            </w:r>
          </w:p>
        </w:tc>
        <w:tc>
          <w:tcPr>
            <w:tcW w:w="4253" w:type="dxa"/>
          </w:tcPr>
          <w:p w14:paraId="4FF3C751" w14:textId="77777777" w:rsidR="008E2F33" w:rsidRPr="008E2F33" w:rsidRDefault="008E2F33" w:rsidP="00293C6B">
            <w:pPr>
              <w:rPr>
                <w:rFonts w:eastAsia="Calibri"/>
                <w:b/>
                <w:sz w:val="20"/>
              </w:rPr>
            </w:pPr>
            <w:r w:rsidRPr="008E2F33">
              <w:rPr>
                <w:rFonts w:eastAsia="Calibri"/>
                <w:b/>
                <w:sz w:val="20"/>
              </w:rPr>
              <w:t>Aprašymas</w:t>
            </w:r>
          </w:p>
        </w:tc>
        <w:tc>
          <w:tcPr>
            <w:tcW w:w="3686" w:type="dxa"/>
          </w:tcPr>
          <w:p w14:paraId="1581CE38" w14:textId="3904C0A5" w:rsidR="008E2F33" w:rsidRPr="008E2F33" w:rsidRDefault="008E2F33" w:rsidP="00293C6B">
            <w:pPr>
              <w:rPr>
                <w:rFonts w:eastAsia="Calibri"/>
                <w:b/>
                <w:sz w:val="20"/>
              </w:rPr>
            </w:pPr>
            <w:r w:rsidRPr="008E2F33">
              <w:rPr>
                <w:rFonts w:eastAsia="Calibri"/>
                <w:b/>
                <w:sz w:val="20"/>
              </w:rPr>
              <w:t>Siūlomos prekės charakteristika</w:t>
            </w:r>
          </w:p>
        </w:tc>
      </w:tr>
      <w:tr w:rsidR="008E2F33" w:rsidRPr="008E2F33" w14:paraId="057A4362" w14:textId="2FD0E907" w:rsidTr="008E2F33">
        <w:trPr>
          <w:trHeight w:val="480"/>
        </w:trPr>
        <w:tc>
          <w:tcPr>
            <w:tcW w:w="2126" w:type="dxa"/>
            <w:vMerge w:val="restart"/>
          </w:tcPr>
          <w:p w14:paraId="6580828A" w14:textId="77777777" w:rsidR="008E2F33" w:rsidRPr="008E2F33" w:rsidRDefault="008E2F33" w:rsidP="00293C6B">
            <w:pPr>
              <w:rPr>
                <w:rFonts w:eastAsia="Calibri"/>
                <w:sz w:val="20"/>
                <w:lang w:eastAsia="lt-LT"/>
              </w:rPr>
            </w:pPr>
            <w:r w:rsidRPr="008E2F33">
              <w:rPr>
                <w:sz w:val="20"/>
              </w:rPr>
              <w:t>Garsiakalbiai interaktyvioms lentoms</w:t>
            </w:r>
          </w:p>
        </w:tc>
        <w:tc>
          <w:tcPr>
            <w:tcW w:w="4253" w:type="dxa"/>
          </w:tcPr>
          <w:p w14:paraId="0E1CE498" w14:textId="77777777" w:rsidR="008E2F33" w:rsidRPr="008E2F33" w:rsidRDefault="008E2F33" w:rsidP="00293C6B">
            <w:pPr>
              <w:rPr>
                <w:rFonts w:eastAsia="Calibri"/>
                <w:sz w:val="20"/>
                <w:lang w:eastAsia="lt-LT"/>
              </w:rPr>
            </w:pPr>
            <w:r w:rsidRPr="008E2F33">
              <w:rPr>
                <w:rFonts w:eastAsia="Calibri"/>
                <w:sz w:val="20"/>
                <w:lang w:eastAsia="lt-LT"/>
              </w:rPr>
              <w:t>Kiekis – 5 vnt.</w:t>
            </w:r>
          </w:p>
        </w:tc>
        <w:tc>
          <w:tcPr>
            <w:tcW w:w="3686" w:type="dxa"/>
          </w:tcPr>
          <w:p w14:paraId="7C886B3C" w14:textId="77777777" w:rsidR="008E2F33" w:rsidRPr="008E2F33" w:rsidRDefault="008E2F33" w:rsidP="00293C6B">
            <w:pPr>
              <w:rPr>
                <w:rFonts w:eastAsia="Calibri"/>
                <w:sz w:val="20"/>
                <w:lang w:eastAsia="lt-LT"/>
              </w:rPr>
            </w:pPr>
          </w:p>
        </w:tc>
      </w:tr>
      <w:tr w:rsidR="008E2F33" w:rsidRPr="008E2F33" w14:paraId="41BE8676" w14:textId="1886D7C2" w:rsidTr="008E2F33">
        <w:trPr>
          <w:trHeight w:val="480"/>
        </w:trPr>
        <w:tc>
          <w:tcPr>
            <w:tcW w:w="2126" w:type="dxa"/>
            <w:vMerge/>
          </w:tcPr>
          <w:p w14:paraId="3E77C7DD" w14:textId="77777777" w:rsidR="008E2F33" w:rsidRPr="008E2F33" w:rsidRDefault="008E2F33" w:rsidP="00293C6B">
            <w:pPr>
              <w:rPr>
                <w:sz w:val="20"/>
              </w:rPr>
            </w:pPr>
          </w:p>
        </w:tc>
        <w:tc>
          <w:tcPr>
            <w:tcW w:w="4253" w:type="dxa"/>
          </w:tcPr>
          <w:p w14:paraId="143B4B25" w14:textId="77777777" w:rsidR="008E2F33" w:rsidRPr="008E2F33" w:rsidRDefault="008E2F33" w:rsidP="00293C6B">
            <w:pPr>
              <w:rPr>
                <w:rFonts w:eastAsia="Calibri"/>
                <w:sz w:val="20"/>
                <w:lang w:eastAsia="lt-LT"/>
              </w:rPr>
            </w:pPr>
            <w:r w:rsidRPr="008E2F33">
              <w:rPr>
                <w:rFonts w:eastAsia="Calibri"/>
                <w:sz w:val="20"/>
                <w:lang w:eastAsia="lt-LT"/>
              </w:rPr>
              <w:t>Kadangi Pirkėjas jau turi įsigijęs ir naudojasi SMART interaktyviomis lentomis, garsiakalbių techninės savybės turi būti suderinamos su SMART interaktyvioms lentoms.</w:t>
            </w:r>
          </w:p>
        </w:tc>
        <w:tc>
          <w:tcPr>
            <w:tcW w:w="3686" w:type="dxa"/>
          </w:tcPr>
          <w:p w14:paraId="080FE3CE" w14:textId="77777777" w:rsidR="008E2F33" w:rsidRPr="008E2F33" w:rsidRDefault="008E2F33" w:rsidP="00293C6B">
            <w:pPr>
              <w:rPr>
                <w:rFonts w:eastAsia="Calibri"/>
                <w:sz w:val="20"/>
                <w:lang w:eastAsia="lt-LT"/>
              </w:rPr>
            </w:pPr>
          </w:p>
        </w:tc>
      </w:tr>
      <w:tr w:rsidR="008E2F33" w:rsidRPr="008E2F33" w14:paraId="35F2004E" w14:textId="64A2FD65" w:rsidTr="008E2F33">
        <w:trPr>
          <w:trHeight w:val="406"/>
        </w:trPr>
        <w:tc>
          <w:tcPr>
            <w:tcW w:w="2126" w:type="dxa"/>
            <w:vMerge/>
          </w:tcPr>
          <w:p w14:paraId="4539234D" w14:textId="77777777" w:rsidR="008E2F33" w:rsidRPr="008E2F33" w:rsidRDefault="008E2F33" w:rsidP="00293C6B">
            <w:pPr>
              <w:rPr>
                <w:sz w:val="20"/>
              </w:rPr>
            </w:pPr>
          </w:p>
        </w:tc>
        <w:tc>
          <w:tcPr>
            <w:tcW w:w="4253" w:type="dxa"/>
          </w:tcPr>
          <w:p w14:paraId="3C0C10EC" w14:textId="77777777" w:rsidR="008E2F33" w:rsidRPr="008E2F33" w:rsidRDefault="008E2F33" w:rsidP="00293C6B">
            <w:pPr>
              <w:rPr>
                <w:rFonts w:eastAsia="Calibri"/>
                <w:sz w:val="20"/>
                <w:lang w:eastAsia="lt-LT"/>
              </w:rPr>
            </w:pPr>
            <w:r w:rsidRPr="008E2F33">
              <w:rPr>
                <w:rFonts w:eastAsia="Calibri"/>
                <w:sz w:val="20"/>
                <w:lang w:eastAsia="lt-LT"/>
              </w:rPr>
              <w:t>Montuojamos tiesiai į SMART interaktyvios lentos sistemą.</w:t>
            </w:r>
          </w:p>
        </w:tc>
        <w:tc>
          <w:tcPr>
            <w:tcW w:w="3686" w:type="dxa"/>
          </w:tcPr>
          <w:p w14:paraId="5BE0084C" w14:textId="77777777" w:rsidR="008E2F33" w:rsidRPr="008E2F33" w:rsidRDefault="008E2F33" w:rsidP="00293C6B">
            <w:pPr>
              <w:rPr>
                <w:rFonts w:eastAsia="Calibri"/>
                <w:sz w:val="20"/>
                <w:lang w:eastAsia="lt-LT"/>
              </w:rPr>
            </w:pPr>
          </w:p>
        </w:tc>
      </w:tr>
      <w:tr w:rsidR="008E2F33" w:rsidRPr="008E2F33" w14:paraId="5C10D5CD" w14:textId="3CAB2812" w:rsidTr="008E2F33">
        <w:trPr>
          <w:trHeight w:val="965"/>
        </w:trPr>
        <w:tc>
          <w:tcPr>
            <w:tcW w:w="2126" w:type="dxa"/>
            <w:vMerge/>
          </w:tcPr>
          <w:p w14:paraId="2002909F" w14:textId="77777777" w:rsidR="008E2F33" w:rsidRPr="008E2F33" w:rsidRDefault="008E2F33" w:rsidP="00293C6B">
            <w:pPr>
              <w:rPr>
                <w:sz w:val="20"/>
              </w:rPr>
            </w:pPr>
          </w:p>
        </w:tc>
        <w:tc>
          <w:tcPr>
            <w:tcW w:w="4253" w:type="dxa"/>
          </w:tcPr>
          <w:p w14:paraId="1D72E6E6" w14:textId="77777777" w:rsidR="008E2F33" w:rsidRPr="008E2F33" w:rsidRDefault="008E2F33" w:rsidP="00293C6B">
            <w:pPr>
              <w:rPr>
                <w:rFonts w:eastAsia="Calibri"/>
                <w:sz w:val="20"/>
                <w:lang w:eastAsia="lt-LT"/>
              </w:rPr>
            </w:pPr>
            <w:r w:rsidRPr="008E2F33">
              <w:rPr>
                <w:rFonts w:eastAsia="Calibri"/>
                <w:sz w:val="20"/>
                <w:lang w:eastAsia="lt-LT"/>
              </w:rPr>
              <w:t xml:space="preserve">Jungtys: turi dvigubas RCA jungtis, kurios jungiamos tiesiai į projektorių arba kompiuterį, taip pat </w:t>
            </w:r>
            <w:proofErr w:type="spellStart"/>
            <w:r w:rsidRPr="008E2F33">
              <w:rPr>
                <w:rFonts w:eastAsia="Calibri"/>
                <w:sz w:val="20"/>
                <w:lang w:eastAsia="lt-LT"/>
              </w:rPr>
              <w:t>Molex</w:t>
            </w:r>
            <w:proofErr w:type="spellEnd"/>
            <w:r w:rsidRPr="008E2F33">
              <w:rPr>
                <w:rFonts w:eastAsia="Calibri"/>
                <w:sz w:val="20"/>
                <w:lang w:eastAsia="lt-LT"/>
              </w:rPr>
              <w:t>® ar lygiavertę jungtį ir 16 AWG laidą (arba lygiaverčius), kurie pakankamo ilgio patogiam pravedimui iki projektoriaus/kompiuterio pro lentą arba palei žemę. Maitinimo jungtis (ne mažiau kaip 15 V DC, 4A). Su USB jungtimi.</w:t>
            </w:r>
          </w:p>
        </w:tc>
        <w:tc>
          <w:tcPr>
            <w:tcW w:w="3686" w:type="dxa"/>
          </w:tcPr>
          <w:p w14:paraId="0D2D19ED" w14:textId="77777777" w:rsidR="008E2F33" w:rsidRPr="008E2F33" w:rsidRDefault="008E2F33" w:rsidP="00293C6B">
            <w:pPr>
              <w:rPr>
                <w:rFonts w:eastAsia="Calibri"/>
                <w:sz w:val="20"/>
                <w:lang w:eastAsia="lt-LT"/>
              </w:rPr>
            </w:pPr>
          </w:p>
        </w:tc>
      </w:tr>
      <w:tr w:rsidR="008E2F33" w:rsidRPr="008E2F33" w14:paraId="071F669F" w14:textId="16485558" w:rsidTr="008E2F33">
        <w:trPr>
          <w:trHeight w:val="314"/>
        </w:trPr>
        <w:tc>
          <w:tcPr>
            <w:tcW w:w="2126" w:type="dxa"/>
            <w:vMerge/>
          </w:tcPr>
          <w:p w14:paraId="0CE707EC" w14:textId="77777777" w:rsidR="008E2F33" w:rsidRPr="008E2F33" w:rsidRDefault="008E2F33" w:rsidP="00293C6B">
            <w:pPr>
              <w:rPr>
                <w:sz w:val="20"/>
              </w:rPr>
            </w:pPr>
          </w:p>
        </w:tc>
        <w:tc>
          <w:tcPr>
            <w:tcW w:w="4253" w:type="dxa"/>
          </w:tcPr>
          <w:p w14:paraId="1627922C" w14:textId="77777777" w:rsidR="008E2F33" w:rsidRPr="008E2F33" w:rsidRDefault="008E2F33" w:rsidP="00293C6B">
            <w:pPr>
              <w:rPr>
                <w:rFonts w:eastAsia="Calibri"/>
                <w:sz w:val="20"/>
                <w:lang w:eastAsia="lt-LT"/>
              </w:rPr>
            </w:pPr>
            <w:r w:rsidRPr="008E2F33">
              <w:rPr>
                <w:rFonts w:eastAsia="Calibri"/>
                <w:sz w:val="20"/>
                <w:lang w:eastAsia="lt-LT"/>
              </w:rPr>
              <w:t xml:space="preserve">Dažnių diapazonas ne prastesnis nei 50 Hz – 20 </w:t>
            </w:r>
            <w:proofErr w:type="spellStart"/>
            <w:r w:rsidRPr="008E2F33">
              <w:rPr>
                <w:rFonts w:eastAsia="Calibri"/>
                <w:sz w:val="20"/>
                <w:lang w:eastAsia="lt-LT"/>
              </w:rPr>
              <w:t>kHz</w:t>
            </w:r>
            <w:proofErr w:type="spellEnd"/>
            <w:r w:rsidRPr="008E2F33">
              <w:rPr>
                <w:rFonts w:eastAsia="Calibri"/>
                <w:sz w:val="20"/>
                <w:lang w:eastAsia="lt-LT"/>
              </w:rPr>
              <w:t xml:space="preserve"> ± 6 </w:t>
            </w:r>
            <w:proofErr w:type="spellStart"/>
            <w:r w:rsidRPr="008E2F33">
              <w:rPr>
                <w:rFonts w:eastAsia="Calibri"/>
                <w:sz w:val="20"/>
                <w:lang w:eastAsia="lt-LT"/>
              </w:rPr>
              <w:t>dB</w:t>
            </w:r>
            <w:proofErr w:type="spellEnd"/>
            <w:r w:rsidRPr="008E2F33">
              <w:rPr>
                <w:rFonts w:eastAsia="Calibri"/>
                <w:sz w:val="20"/>
                <w:lang w:eastAsia="lt-LT"/>
              </w:rPr>
              <w:t>.</w:t>
            </w:r>
          </w:p>
        </w:tc>
        <w:tc>
          <w:tcPr>
            <w:tcW w:w="3686" w:type="dxa"/>
          </w:tcPr>
          <w:p w14:paraId="6FFEC5F1" w14:textId="77777777" w:rsidR="008E2F33" w:rsidRPr="008E2F33" w:rsidRDefault="008E2F33" w:rsidP="00293C6B">
            <w:pPr>
              <w:rPr>
                <w:rFonts w:eastAsia="Calibri"/>
                <w:sz w:val="20"/>
                <w:lang w:eastAsia="lt-LT"/>
              </w:rPr>
            </w:pPr>
          </w:p>
        </w:tc>
      </w:tr>
      <w:tr w:rsidR="008E2F33" w:rsidRPr="008E2F33" w14:paraId="6013D556" w14:textId="1BFC9880" w:rsidTr="008E2F33">
        <w:trPr>
          <w:trHeight w:val="965"/>
        </w:trPr>
        <w:tc>
          <w:tcPr>
            <w:tcW w:w="2126" w:type="dxa"/>
            <w:vMerge/>
          </w:tcPr>
          <w:p w14:paraId="5AB0A3EC" w14:textId="77777777" w:rsidR="008E2F33" w:rsidRPr="008E2F33" w:rsidRDefault="008E2F33" w:rsidP="00293C6B">
            <w:pPr>
              <w:rPr>
                <w:sz w:val="20"/>
              </w:rPr>
            </w:pPr>
          </w:p>
        </w:tc>
        <w:tc>
          <w:tcPr>
            <w:tcW w:w="4253" w:type="dxa"/>
          </w:tcPr>
          <w:p w14:paraId="458D7D7C" w14:textId="77777777" w:rsidR="008E2F33" w:rsidRPr="008E2F33" w:rsidRDefault="008E2F33" w:rsidP="00293C6B">
            <w:pPr>
              <w:rPr>
                <w:rFonts w:eastAsia="Calibri"/>
                <w:sz w:val="20"/>
                <w:lang w:eastAsia="lt-LT"/>
              </w:rPr>
            </w:pPr>
            <w:r w:rsidRPr="008E2F33">
              <w:rPr>
                <w:rFonts w:eastAsia="Calibri"/>
                <w:sz w:val="20"/>
                <w:lang w:eastAsia="lt-LT"/>
              </w:rPr>
              <w:t>Našumas: ne prasčiau nei 14 W RMS abu kanalai valdomi vienu metu. Garso sistema turi būti patogi klausyti kambariuose ne daugiau nei 93 kvadratinių metrų dydžio su 30 žmonių (atsižvelgiant į kambario akustiką).</w:t>
            </w:r>
          </w:p>
        </w:tc>
        <w:tc>
          <w:tcPr>
            <w:tcW w:w="3686" w:type="dxa"/>
          </w:tcPr>
          <w:p w14:paraId="44733A58" w14:textId="77777777" w:rsidR="008E2F33" w:rsidRPr="008E2F33" w:rsidRDefault="008E2F33" w:rsidP="00293C6B">
            <w:pPr>
              <w:rPr>
                <w:rFonts w:eastAsia="Calibri"/>
                <w:sz w:val="20"/>
                <w:lang w:eastAsia="lt-LT"/>
              </w:rPr>
            </w:pPr>
          </w:p>
        </w:tc>
      </w:tr>
      <w:tr w:rsidR="008E2F33" w:rsidRPr="008E2F33" w14:paraId="5B302437" w14:textId="139225A0" w:rsidTr="008E2F33">
        <w:trPr>
          <w:trHeight w:val="379"/>
        </w:trPr>
        <w:tc>
          <w:tcPr>
            <w:tcW w:w="2126" w:type="dxa"/>
            <w:vMerge/>
          </w:tcPr>
          <w:p w14:paraId="73EC3588" w14:textId="77777777" w:rsidR="008E2F33" w:rsidRPr="008E2F33" w:rsidRDefault="008E2F33" w:rsidP="00293C6B">
            <w:pPr>
              <w:rPr>
                <w:sz w:val="20"/>
              </w:rPr>
            </w:pPr>
          </w:p>
        </w:tc>
        <w:tc>
          <w:tcPr>
            <w:tcW w:w="4253" w:type="dxa"/>
          </w:tcPr>
          <w:p w14:paraId="47CE94D2" w14:textId="77777777" w:rsidR="008E2F33" w:rsidRPr="008E2F33" w:rsidRDefault="008E2F33" w:rsidP="00293C6B">
            <w:pPr>
              <w:rPr>
                <w:rFonts w:eastAsia="Calibri"/>
                <w:sz w:val="20"/>
                <w:lang w:eastAsia="lt-LT"/>
              </w:rPr>
            </w:pPr>
            <w:r w:rsidRPr="008E2F33">
              <w:rPr>
                <w:rFonts w:eastAsia="Calibri"/>
                <w:sz w:val="20"/>
                <w:lang w:eastAsia="lt-LT"/>
              </w:rPr>
              <w:t>Įtampa  ne prasčiau nei100 V-240 V, 50 Hz-60 Hz, 1.5 A.</w:t>
            </w:r>
          </w:p>
        </w:tc>
        <w:tc>
          <w:tcPr>
            <w:tcW w:w="3686" w:type="dxa"/>
          </w:tcPr>
          <w:p w14:paraId="68BA34ED" w14:textId="77777777" w:rsidR="008E2F33" w:rsidRPr="008E2F33" w:rsidRDefault="008E2F33" w:rsidP="00293C6B">
            <w:pPr>
              <w:rPr>
                <w:rFonts w:eastAsia="Calibri"/>
                <w:sz w:val="20"/>
                <w:lang w:eastAsia="lt-LT"/>
              </w:rPr>
            </w:pPr>
          </w:p>
        </w:tc>
      </w:tr>
    </w:tbl>
    <w:p w14:paraId="331490AD" w14:textId="36FF1736" w:rsidR="0049101F" w:rsidRDefault="0049101F" w:rsidP="00202D4B"/>
    <w:p w14:paraId="3D085E75" w14:textId="4A8FC5FE" w:rsidR="0049101F" w:rsidRPr="00E5774D" w:rsidRDefault="00E5774D" w:rsidP="00202D4B">
      <w:pPr>
        <w:rPr>
          <w:i/>
        </w:rPr>
      </w:pPr>
      <w:r w:rsidRPr="00486755">
        <w:rPr>
          <w:i/>
        </w:rPr>
        <w:t>2 lentelė.</w:t>
      </w:r>
      <w:r>
        <w:rPr>
          <w:i/>
        </w:rPr>
        <w:t xml:space="preserve"> </w:t>
      </w:r>
      <w:r w:rsidRPr="003A3DC1">
        <w:rPr>
          <w:sz w:val="20"/>
        </w:rPr>
        <w:t>Mes siūlome šias prekes</w:t>
      </w:r>
      <w:r>
        <w:rPr>
          <w:sz w:val="20"/>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592"/>
      </w:tblGrid>
      <w:tr w:rsidR="00202D4B" w:rsidRPr="001D316D" w14:paraId="5B2E9DD7" w14:textId="77777777" w:rsidTr="00202D4B">
        <w:trPr>
          <w:cantSplit/>
          <w:tblHeader/>
        </w:trPr>
        <w:tc>
          <w:tcPr>
            <w:tcW w:w="674" w:type="dxa"/>
            <w:tcBorders>
              <w:top w:val="single" w:sz="4" w:space="0" w:color="auto"/>
              <w:left w:val="single" w:sz="4" w:space="0" w:color="auto"/>
              <w:bottom w:val="single" w:sz="4" w:space="0" w:color="auto"/>
              <w:right w:val="single" w:sz="4" w:space="0" w:color="auto"/>
            </w:tcBorders>
            <w:hideMark/>
          </w:tcPr>
          <w:p w14:paraId="3AA8226A" w14:textId="77777777" w:rsidR="00202D4B" w:rsidRPr="001D316D" w:rsidRDefault="00202D4B" w:rsidP="00026EE4">
            <w:pPr>
              <w:rPr>
                <w:b/>
                <w:szCs w:val="24"/>
              </w:rPr>
            </w:pPr>
            <w:r w:rsidRPr="001D316D">
              <w:rPr>
                <w:b/>
                <w:szCs w:val="24"/>
              </w:rPr>
              <w:t>Eil. Nr.</w:t>
            </w:r>
          </w:p>
        </w:tc>
        <w:tc>
          <w:tcPr>
            <w:tcW w:w="1983" w:type="dxa"/>
            <w:tcBorders>
              <w:top w:val="single" w:sz="4" w:space="0" w:color="auto"/>
              <w:left w:val="single" w:sz="4" w:space="0" w:color="auto"/>
              <w:bottom w:val="single" w:sz="4" w:space="0" w:color="auto"/>
              <w:right w:val="single" w:sz="4" w:space="0" w:color="auto"/>
            </w:tcBorders>
            <w:hideMark/>
          </w:tcPr>
          <w:p w14:paraId="5F3D0DCE" w14:textId="77777777" w:rsidR="00202D4B" w:rsidRPr="001D316D" w:rsidRDefault="00202D4B" w:rsidP="00026EE4">
            <w:pPr>
              <w:rPr>
                <w:b/>
                <w:szCs w:val="24"/>
              </w:rPr>
            </w:pPr>
            <w:r w:rsidRPr="001D316D">
              <w:rPr>
                <w:b/>
                <w:szCs w:val="24"/>
              </w:rPr>
              <w:t>Prekių/paslaugų/darbų pavadinimas</w:t>
            </w:r>
          </w:p>
        </w:tc>
        <w:tc>
          <w:tcPr>
            <w:tcW w:w="992" w:type="dxa"/>
            <w:tcBorders>
              <w:top w:val="single" w:sz="4" w:space="0" w:color="auto"/>
              <w:left w:val="single" w:sz="4" w:space="0" w:color="auto"/>
              <w:bottom w:val="single" w:sz="4" w:space="0" w:color="auto"/>
              <w:right w:val="single" w:sz="4" w:space="0" w:color="auto"/>
            </w:tcBorders>
            <w:hideMark/>
          </w:tcPr>
          <w:p w14:paraId="444774BF" w14:textId="77777777" w:rsidR="00202D4B" w:rsidRPr="001D316D" w:rsidRDefault="00202D4B" w:rsidP="00026EE4">
            <w:pPr>
              <w:rPr>
                <w:b/>
                <w:szCs w:val="24"/>
              </w:rPr>
            </w:pPr>
            <w:r w:rsidRPr="001D316D">
              <w:rPr>
                <w:b/>
                <w:szCs w:val="24"/>
              </w:rPr>
              <w:t>Kiekis</w:t>
            </w:r>
          </w:p>
        </w:tc>
        <w:tc>
          <w:tcPr>
            <w:tcW w:w="992" w:type="dxa"/>
            <w:tcBorders>
              <w:top w:val="single" w:sz="4" w:space="0" w:color="auto"/>
              <w:left w:val="single" w:sz="4" w:space="0" w:color="auto"/>
              <w:bottom w:val="single" w:sz="4" w:space="0" w:color="auto"/>
              <w:right w:val="single" w:sz="4" w:space="0" w:color="auto"/>
            </w:tcBorders>
            <w:hideMark/>
          </w:tcPr>
          <w:p w14:paraId="0456A639" w14:textId="77777777" w:rsidR="00202D4B" w:rsidRPr="001D316D" w:rsidRDefault="00202D4B" w:rsidP="00026EE4">
            <w:pPr>
              <w:rPr>
                <w:b/>
                <w:szCs w:val="24"/>
              </w:rPr>
            </w:pPr>
            <w:r w:rsidRPr="001D316D">
              <w:rPr>
                <w:b/>
                <w:szCs w:val="24"/>
              </w:rPr>
              <w:t>Mato</w:t>
            </w:r>
          </w:p>
          <w:p w14:paraId="0B337C3A" w14:textId="77777777" w:rsidR="00202D4B" w:rsidRPr="001D316D" w:rsidRDefault="00202D4B" w:rsidP="00026EE4">
            <w:pPr>
              <w:rPr>
                <w:b/>
                <w:szCs w:val="24"/>
              </w:rPr>
            </w:pPr>
            <w:r w:rsidRPr="001D316D">
              <w:rPr>
                <w:b/>
                <w:szCs w:val="24"/>
              </w:rPr>
              <w:t xml:space="preserve">vnt. </w:t>
            </w:r>
          </w:p>
        </w:tc>
        <w:tc>
          <w:tcPr>
            <w:tcW w:w="993" w:type="dxa"/>
            <w:tcBorders>
              <w:top w:val="single" w:sz="4" w:space="0" w:color="auto"/>
              <w:left w:val="single" w:sz="4" w:space="0" w:color="auto"/>
              <w:bottom w:val="single" w:sz="4" w:space="0" w:color="auto"/>
              <w:right w:val="single" w:sz="4" w:space="0" w:color="auto"/>
            </w:tcBorders>
            <w:hideMark/>
          </w:tcPr>
          <w:p w14:paraId="5131744B" w14:textId="77777777" w:rsidR="00202D4B" w:rsidRPr="001D316D" w:rsidRDefault="00202D4B" w:rsidP="00026EE4">
            <w:pPr>
              <w:rPr>
                <w:b/>
                <w:szCs w:val="24"/>
              </w:rPr>
            </w:pPr>
            <w:r w:rsidRPr="001D316D">
              <w:rPr>
                <w:b/>
                <w:szCs w:val="24"/>
              </w:rPr>
              <w:t>Vieneto kaina,</w:t>
            </w:r>
          </w:p>
          <w:p w14:paraId="71473610" w14:textId="77777777" w:rsidR="00202D4B" w:rsidRPr="001D316D" w:rsidRDefault="00202D4B" w:rsidP="00026EE4">
            <w:pPr>
              <w:rPr>
                <w:b/>
                <w:szCs w:val="24"/>
              </w:rPr>
            </w:pPr>
            <w:r w:rsidRPr="001D316D">
              <w:rPr>
                <w:b/>
                <w:szCs w:val="24"/>
              </w:rPr>
              <w:t>Eur (be PVM)</w:t>
            </w:r>
          </w:p>
        </w:tc>
        <w:tc>
          <w:tcPr>
            <w:tcW w:w="1417" w:type="dxa"/>
            <w:tcBorders>
              <w:top w:val="single" w:sz="4" w:space="0" w:color="auto"/>
              <w:left w:val="single" w:sz="4" w:space="0" w:color="auto"/>
              <w:bottom w:val="single" w:sz="4" w:space="0" w:color="auto"/>
              <w:right w:val="single" w:sz="4" w:space="0" w:color="auto"/>
            </w:tcBorders>
            <w:hideMark/>
          </w:tcPr>
          <w:p w14:paraId="53F1F554" w14:textId="77777777" w:rsidR="00202D4B" w:rsidRPr="001D316D" w:rsidRDefault="00202D4B" w:rsidP="00026EE4">
            <w:pPr>
              <w:rPr>
                <w:b/>
                <w:szCs w:val="24"/>
              </w:rPr>
            </w:pPr>
            <w:r w:rsidRPr="001D316D">
              <w:rPr>
                <w:b/>
                <w:szCs w:val="24"/>
              </w:rPr>
              <w:t>Vieneto kaina,</w:t>
            </w:r>
          </w:p>
          <w:p w14:paraId="045D788D" w14:textId="77777777" w:rsidR="00202D4B" w:rsidRPr="001D316D" w:rsidRDefault="00202D4B" w:rsidP="00026EE4">
            <w:pPr>
              <w:rPr>
                <w:b/>
                <w:szCs w:val="24"/>
              </w:rPr>
            </w:pPr>
            <w:r w:rsidRPr="001D316D">
              <w:rPr>
                <w:b/>
                <w:szCs w:val="24"/>
              </w:rPr>
              <w:t>Eur (su PVM)</w:t>
            </w:r>
          </w:p>
        </w:tc>
        <w:tc>
          <w:tcPr>
            <w:tcW w:w="1417" w:type="dxa"/>
            <w:tcBorders>
              <w:top w:val="single" w:sz="4" w:space="0" w:color="auto"/>
              <w:left w:val="single" w:sz="4" w:space="0" w:color="auto"/>
              <w:bottom w:val="single" w:sz="4" w:space="0" w:color="auto"/>
              <w:right w:val="single" w:sz="4" w:space="0" w:color="auto"/>
            </w:tcBorders>
            <w:hideMark/>
          </w:tcPr>
          <w:p w14:paraId="10E67551" w14:textId="77777777" w:rsidR="00202D4B" w:rsidRPr="001D316D" w:rsidRDefault="00202D4B" w:rsidP="00026EE4">
            <w:pPr>
              <w:rPr>
                <w:b/>
                <w:szCs w:val="24"/>
              </w:rPr>
            </w:pPr>
            <w:r w:rsidRPr="001D316D">
              <w:rPr>
                <w:b/>
                <w:szCs w:val="24"/>
              </w:rPr>
              <w:t>Kaina, Eur (be PVM)</w:t>
            </w:r>
          </w:p>
        </w:tc>
        <w:tc>
          <w:tcPr>
            <w:tcW w:w="1592" w:type="dxa"/>
            <w:tcBorders>
              <w:top w:val="single" w:sz="4" w:space="0" w:color="auto"/>
              <w:left w:val="single" w:sz="4" w:space="0" w:color="auto"/>
              <w:bottom w:val="single" w:sz="4" w:space="0" w:color="auto"/>
              <w:right w:val="single" w:sz="4" w:space="0" w:color="auto"/>
            </w:tcBorders>
            <w:hideMark/>
          </w:tcPr>
          <w:p w14:paraId="742F71D3" w14:textId="77777777" w:rsidR="00202D4B" w:rsidRPr="001D316D" w:rsidRDefault="00202D4B" w:rsidP="00026EE4">
            <w:pPr>
              <w:rPr>
                <w:b/>
                <w:szCs w:val="24"/>
              </w:rPr>
            </w:pPr>
            <w:r w:rsidRPr="001D316D">
              <w:rPr>
                <w:b/>
                <w:szCs w:val="24"/>
              </w:rPr>
              <w:t>Kaina, Eur (su PVM)</w:t>
            </w:r>
          </w:p>
        </w:tc>
      </w:tr>
      <w:tr w:rsidR="00202D4B" w:rsidRPr="001D316D" w14:paraId="455939E9" w14:textId="77777777" w:rsidTr="00202D4B">
        <w:trPr>
          <w:cantSplit/>
          <w:tblHeader/>
        </w:trPr>
        <w:tc>
          <w:tcPr>
            <w:tcW w:w="674" w:type="dxa"/>
            <w:tcBorders>
              <w:top w:val="single" w:sz="4" w:space="0" w:color="auto"/>
              <w:left w:val="single" w:sz="4" w:space="0" w:color="auto"/>
              <w:bottom w:val="single" w:sz="4" w:space="0" w:color="auto"/>
              <w:right w:val="single" w:sz="4" w:space="0" w:color="auto"/>
            </w:tcBorders>
            <w:hideMark/>
          </w:tcPr>
          <w:p w14:paraId="266A3A6B" w14:textId="77777777" w:rsidR="00202D4B" w:rsidRPr="00643A16" w:rsidRDefault="00202D4B" w:rsidP="00026EE4">
            <w:pPr>
              <w:rPr>
                <w:b/>
                <w:szCs w:val="24"/>
              </w:rPr>
            </w:pPr>
            <w:r w:rsidRPr="00643A16">
              <w:rPr>
                <w:b/>
                <w:szCs w:val="24"/>
              </w:rPr>
              <w:t>1</w:t>
            </w:r>
          </w:p>
        </w:tc>
        <w:tc>
          <w:tcPr>
            <w:tcW w:w="1983" w:type="dxa"/>
            <w:tcBorders>
              <w:top w:val="single" w:sz="4" w:space="0" w:color="auto"/>
              <w:left w:val="single" w:sz="4" w:space="0" w:color="auto"/>
              <w:bottom w:val="single" w:sz="4" w:space="0" w:color="auto"/>
              <w:right w:val="single" w:sz="4" w:space="0" w:color="auto"/>
            </w:tcBorders>
            <w:hideMark/>
          </w:tcPr>
          <w:p w14:paraId="544FD145" w14:textId="77777777" w:rsidR="00202D4B" w:rsidRPr="00643A16" w:rsidRDefault="00202D4B" w:rsidP="00026EE4">
            <w:pPr>
              <w:rPr>
                <w:b/>
                <w:szCs w:val="24"/>
              </w:rPr>
            </w:pPr>
            <w:r w:rsidRPr="00643A16">
              <w:rPr>
                <w:b/>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151C18F7" w14:textId="77777777" w:rsidR="00202D4B" w:rsidRPr="00643A16" w:rsidRDefault="00202D4B" w:rsidP="00026EE4">
            <w:pPr>
              <w:rPr>
                <w:b/>
                <w:szCs w:val="24"/>
              </w:rPr>
            </w:pPr>
            <w:r w:rsidRPr="00643A16">
              <w:rPr>
                <w:b/>
                <w:szCs w:val="24"/>
              </w:rPr>
              <w:t>3</w:t>
            </w:r>
          </w:p>
        </w:tc>
        <w:tc>
          <w:tcPr>
            <w:tcW w:w="992" w:type="dxa"/>
            <w:tcBorders>
              <w:top w:val="single" w:sz="4" w:space="0" w:color="auto"/>
              <w:left w:val="single" w:sz="4" w:space="0" w:color="auto"/>
              <w:bottom w:val="single" w:sz="4" w:space="0" w:color="auto"/>
              <w:right w:val="single" w:sz="4" w:space="0" w:color="auto"/>
            </w:tcBorders>
            <w:hideMark/>
          </w:tcPr>
          <w:p w14:paraId="71F6677C" w14:textId="77777777" w:rsidR="00202D4B" w:rsidRPr="00643A16" w:rsidRDefault="00202D4B" w:rsidP="00026EE4">
            <w:pPr>
              <w:rPr>
                <w:b/>
                <w:szCs w:val="24"/>
              </w:rPr>
            </w:pPr>
            <w:r w:rsidRPr="00643A16">
              <w:rPr>
                <w:b/>
                <w:szCs w:val="24"/>
              </w:rPr>
              <w:t>4</w:t>
            </w:r>
          </w:p>
        </w:tc>
        <w:tc>
          <w:tcPr>
            <w:tcW w:w="993" w:type="dxa"/>
            <w:tcBorders>
              <w:top w:val="single" w:sz="4" w:space="0" w:color="auto"/>
              <w:left w:val="single" w:sz="4" w:space="0" w:color="auto"/>
              <w:bottom w:val="single" w:sz="4" w:space="0" w:color="auto"/>
              <w:right w:val="single" w:sz="4" w:space="0" w:color="auto"/>
            </w:tcBorders>
            <w:hideMark/>
          </w:tcPr>
          <w:p w14:paraId="14ED0340" w14:textId="77777777" w:rsidR="00202D4B" w:rsidRPr="001D316D" w:rsidRDefault="00202D4B" w:rsidP="00026EE4">
            <w:pPr>
              <w:rPr>
                <w:b/>
                <w:szCs w:val="24"/>
              </w:rPr>
            </w:pPr>
            <w:r w:rsidRPr="001D316D">
              <w:rPr>
                <w:b/>
                <w:szCs w:val="24"/>
              </w:rPr>
              <w:t>5</w:t>
            </w:r>
          </w:p>
        </w:tc>
        <w:tc>
          <w:tcPr>
            <w:tcW w:w="1417" w:type="dxa"/>
            <w:tcBorders>
              <w:top w:val="single" w:sz="4" w:space="0" w:color="auto"/>
              <w:left w:val="single" w:sz="4" w:space="0" w:color="auto"/>
              <w:bottom w:val="single" w:sz="4" w:space="0" w:color="auto"/>
              <w:right w:val="single" w:sz="4" w:space="0" w:color="auto"/>
            </w:tcBorders>
            <w:hideMark/>
          </w:tcPr>
          <w:p w14:paraId="63A263D2" w14:textId="77777777" w:rsidR="00202D4B" w:rsidRPr="001D316D" w:rsidRDefault="00202D4B" w:rsidP="00026EE4">
            <w:pPr>
              <w:rPr>
                <w:b/>
                <w:szCs w:val="24"/>
              </w:rPr>
            </w:pPr>
            <w:r w:rsidRPr="001D316D">
              <w:rPr>
                <w:b/>
                <w:szCs w:val="24"/>
              </w:rPr>
              <w:t xml:space="preserve">6 </w:t>
            </w:r>
          </w:p>
        </w:tc>
        <w:tc>
          <w:tcPr>
            <w:tcW w:w="1417" w:type="dxa"/>
            <w:tcBorders>
              <w:top w:val="single" w:sz="4" w:space="0" w:color="auto"/>
              <w:left w:val="single" w:sz="4" w:space="0" w:color="auto"/>
              <w:bottom w:val="single" w:sz="4" w:space="0" w:color="auto"/>
              <w:right w:val="single" w:sz="4" w:space="0" w:color="auto"/>
            </w:tcBorders>
            <w:hideMark/>
          </w:tcPr>
          <w:p w14:paraId="67DC6A9E" w14:textId="77777777" w:rsidR="00202D4B" w:rsidRPr="001D316D" w:rsidRDefault="00202D4B" w:rsidP="00026EE4">
            <w:pPr>
              <w:rPr>
                <w:b/>
                <w:szCs w:val="24"/>
              </w:rPr>
            </w:pPr>
            <w:r w:rsidRPr="001D316D">
              <w:rPr>
                <w:b/>
                <w:szCs w:val="24"/>
              </w:rPr>
              <w:t>7</w:t>
            </w:r>
          </w:p>
        </w:tc>
        <w:tc>
          <w:tcPr>
            <w:tcW w:w="1592" w:type="dxa"/>
            <w:tcBorders>
              <w:top w:val="single" w:sz="4" w:space="0" w:color="auto"/>
              <w:left w:val="single" w:sz="4" w:space="0" w:color="auto"/>
              <w:bottom w:val="single" w:sz="4" w:space="0" w:color="auto"/>
              <w:right w:val="single" w:sz="4" w:space="0" w:color="auto"/>
            </w:tcBorders>
            <w:hideMark/>
          </w:tcPr>
          <w:p w14:paraId="0DF32EDB" w14:textId="77777777" w:rsidR="00202D4B" w:rsidRPr="001D316D" w:rsidRDefault="00202D4B" w:rsidP="00026EE4">
            <w:pPr>
              <w:rPr>
                <w:b/>
                <w:szCs w:val="24"/>
              </w:rPr>
            </w:pPr>
            <w:r w:rsidRPr="001D316D">
              <w:rPr>
                <w:b/>
                <w:szCs w:val="24"/>
              </w:rPr>
              <w:t>8</w:t>
            </w:r>
          </w:p>
        </w:tc>
      </w:tr>
      <w:tr w:rsidR="00202D4B" w:rsidRPr="001D316D" w14:paraId="0565D35A" w14:textId="77777777" w:rsidTr="00202D4B">
        <w:tc>
          <w:tcPr>
            <w:tcW w:w="674" w:type="dxa"/>
            <w:tcBorders>
              <w:top w:val="single" w:sz="4" w:space="0" w:color="auto"/>
              <w:left w:val="single" w:sz="4" w:space="0" w:color="auto"/>
              <w:bottom w:val="single" w:sz="4" w:space="0" w:color="auto"/>
              <w:right w:val="single" w:sz="4" w:space="0" w:color="auto"/>
            </w:tcBorders>
          </w:tcPr>
          <w:p w14:paraId="0B0F7BE3" w14:textId="77777777" w:rsidR="00202D4B" w:rsidRPr="001D316D" w:rsidRDefault="00202D4B" w:rsidP="00026EE4">
            <w:pPr>
              <w:rPr>
                <w:szCs w:val="24"/>
              </w:rPr>
            </w:pPr>
            <w:r w:rsidRPr="001D316D">
              <w:rPr>
                <w:szCs w:val="24"/>
              </w:rPr>
              <w:t>1</w:t>
            </w:r>
          </w:p>
        </w:tc>
        <w:tc>
          <w:tcPr>
            <w:tcW w:w="1983" w:type="dxa"/>
            <w:tcBorders>
              <w:top w:val="single" w:sz="4" w:space="0" w:color="auto"/>
              <w:left w:val="single" w:sz="4" w:space="0" w:color="auto"/>
              <w:bottom w:val="single" w:sz="4" w:space="0" w:color="auto"/>
              <w:right w:val="single" w:sz="4" w:space="0" w:color="auto"/>
            </w:tcBorders>
          </w:tcPr>
          <w:p w14:paraId="6C105794" w14:textId="77777777" w:rsidR="00202D4B" w:rsidRPr="001D316D" w:rsidRDefault="00202D4B" w:rsidP="00026EE4">
            <w:pPr>
              <w:rPr>
                <w:szCs w:val="24"/>
              </w:rPr>
            </w:pPr>
            <w:r w:rsidRPr="001D316D">
              <w:rPr>
                <w:szCs w:val="24"/>
              </w:rPr>
              <w:t>Garsiakalbiai interaktyvioms lentoms</w:t>
            </w:r>
          </w:p>
        </w:tc>
        <w:tc>
          <w:tcPr>
            <w:tcW w:w="992" w:type="dxa"/>
            <w:tcBorders>
              <w:top w:val="single" w:sz="4" w:space="0" w:color="auto"/>
              <w:left w:val="single" w:sz="4" w:space="0" w:color="auto"/>
              <w:bottom w:val="single" w:sz="4" w:space="0" w:color="auto"/>
              <w:right w:val="single" w:sz="4" w:space="0" w:color="auto"/>
            </w:tcBorders>
            <w:vAlign w:val="center"/>
          </w:tcPr>
          <w:p w14:paraId="49FCB7BC" w14:textId="77777777" w:rsidR="00202D4B" w:rsidRPr="001D316D" w:rsidRDefault="00202D4B" w:rsidP="00026EE4">
            <w:pPr>
              <w:rPr>
                <w:szCs w:val="24"/>
              </w:rPr>
            </w:pPr>
            <w:r w:rsidRPr="001D316D">
              <w:rPr>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7F218195" w14:textId="77777777" w:rsidR="00202D4B" w:rsidRPr="001D316D" w:rsidRDefault="00202D4B" w:rsidP="00026EE4">
            <w:pPr>
              <w:rPr>
                <w:szCs w:val="24"/>
              </w:rPr>
            </w:pPr>
            <w:r w:rsidRPr="001D316D">
              <w:rPr>
                <w:szCs w:val="24"/>
              </w:rPr>
              <w:t>Vnt.</w:t>
            </w:r>
          </w:p>
        </w:tc>
        <w:tc>
          <w:tcPr>
            <w:tcW w:w="993" w:type="dxa"/>
            <w:tcBorders>
              <w:top w:val="single" w:sz="4" w:space="0" w:color="auto"/>
              <w:left w:val="single" w:sz="4" w:space="0" w:color="auto"/>
              <w:bottom w:val="single" w:sz="4" w:space="0" w:color="auto"/>
              <w:right w:val="single" w:sz="4" w:space="0" w:color="auto"/>
            </w:tcBorders>
            <w:vAlign w:val="center"/>
          </w:tcPr>
          <w:p w14:paraId="43752C9C" w14:textId="77777777" w:rsidR="00202D4B" w:rsidRPr="001D316D" w:rsidRDefault="00202D4B" w:rsidP="00026EE4">
            <w:pPr>
              <w:rPr>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13D43B4" w14:textId="77777777" w:rsidR="00202D4B" w:rsidRPr="001D316D" w:rsidRDefault="00202D4B" w:rsidP="00026EE4">
            <w:pPr>
              <w:rPr>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65AFA81" w14:textId="77777777" w:rsidR="00202D4B" w:rsidRPr="001D316D" w:rsidRDefault="00202D4B" w:rsidP="00026EE4">
            <w:pPr>
              <w:rPr>
                <w:szCs w:val="24"/>
              </w:rPr>
            </w:pPr>
          </w:p>
        </w:tc>
        <w:tc>
          <w:tcPr>
            <w:tcW w:w="1592" w:type="dxa"/>
            <w:tcBorders>
              <w:top w:val="single" w:sz="4" w:space="0" w:color="auto"/>
              <w:left w:val="single" w:sz="4" w:space="0" w:color="auto"/>
              <w:bottom w:val="single" w:sz="4" w:space="0" w:color="auto"/>
              <w:right w:val="single" w:sz="4" w:space="0" w:color="auto"/>
            </w:tcBorders>
            <w:vAlign w:val="center"/>
          </w:tcPr>
          <w:p w14:paraId="0B48DD7E" w14:textId="77777777" w:rsidR="00202D4B" w:rsidRPr="001D316D" w:rsidRDefault="00202D4B" w:rsidP="00026EE4">
            <w:pPr>
              <w:rPr>
                <w:szCs w:val="24"/>
              </w:rPr>
            </w:pPr>
          </w:p>
        </w:tc>
      </w:tr>
      <w:tr w:rsidR="00202D4B" w:rsidRPr="001D316D" w14:paraId="7A4E8605" w14:textId="77777777" w:rsidTr="00202D4B">
        <w:tc>
          <w:tcPr>
            <w:tcW w:w="674" w:type="dxa"/>
            <w:tcBorders>
              <w:top w:val="single" w:sz="4" w:space="0" w:color="auto"/>
              <w:left w:val="single" w:sz="4" w:space="0" w:color="auto"/>
              <w:bottom w:val="single" w:sz="4" w:space="0" w:color="auto"/>
              <w:right w:val="single" w:sz="4" w:space="0" w:color="auto"/>
            </w:tcBorders>
          </w:tcPr>
          <w:p w14:paraId="2E69D1BD" w14:textId="77777777" w:rsidR="00202D4B" w:rsidRPr="001D316D" w:rsidRDefault="00202D4B" w:rsidP="00026EE4">
            <w:pPr>
              <w:rPr>
                <w:szCs w:val="24"/>
              </w:rPr>
            </w:pPr>
          </w:p>
        </w:tc>
        <w:tc>
          <w:tcPr>
            <w:tcW w:w="1983" w:type="dxa"/>
            <w:tcBorders>
              <w:top w:val="single" w:sz="4" w:space="0" w:color="auto"/>
              <w:left w:val="single" w:sz="4" w:space="0" w:color="auto"/>
              <w:bottom w:val="single" w:sz="4" w:space="0" w:color="auto"/>
              <w:right w:val="nil"/>
            </w:tcBorders>
          </w:tcPr>
          <w:p w14:paraId="2CA01E09" w14:textId="77777777" w:rsidR="00202D4B" w:rsidRPr="001D316D" w:rsidRDefault="00202D4B" w:rsidP="00026EE4">
            <w:pPr>
              <w:rPr>
                <w:szCs w:val="24"/>
              </w:rPr>
            </w:pPr>
          </w:p>
        </w:tc>
        <w:tc>
          <w:tcPr>
            <w:tcW w:w="4394" w:type="dxa"/>
            <w:gridSpan w:val="4"/>
            <w:tcBorders>
              <w:top w:val="single" w:sz="4" w:space="0" w:color="auto"/>
              <w:left w:val="nil"/>
              <w:bottom w:val="single" w:sz="4" w:space="0" w:color="auto"/>
              <w:right w:val="single" w:sz="4" w:space="0" w:color="auto"/>
            </w:tcBorders>
            <w:hideMark/>
          </w:tcPr>
          <w:p w14:paraId="15ACFD5A" w14:textId="77777777" w:rsidR="00202D4B" w:rsidRPr="001D316D" w:rsidRDefault="00202D4B" w:rsidP="00F44A5A">
            <w:pPr>
              <w:jc w:val="right"/>
              <w:rPr>
                <w:szCs w:val="24"/>
              </w:rPr>
            </w:pPr>
            <w:r w:rsidRPr="001D316D">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tcPr>
          <w:p w14:paraId="288018C3" w14:textId="77777777" w:rsidR="00202D4B" w:rsidRPr="001D316D" w:rsidRDefault="00202D4B" w:rsidP="00026EE4">
            <w:pPr>
              <w:rPr>
                <w:szCs w:val="24"/>
              </w:rPr>
            </w:pPr>
          </w:p>
        </w:tc>
        <w:tc>
          <w:tcPr>
            <w:tcW w:w="1592" w:type="dxa"/>
            <w:tcBorders>
              <w:top w:val="single" w:sz="4" w:space="0" w:color="auto"/>
              <w:left w:val="single" w:sz="4" w:space="0" w:color="auto"/>
              <w:bottom w:val="single" w:sz="4" w:space="0" w:color="auto"/>
              <w:right w:val="single" w:sz="4" w:space="0" w:color="auto"/>
            </w:tcBorders>
          </w:tcPr>
          <w:p w14:paraId="5542AF5E" w14:textId="77777777" w:rsidR="00202D4B" w:rsidRPr="001D316D" w:rsidRDefault="00202D4B" w:rsidP="00026EE4">
            <w:pPr>
              <w:rPr>
                <w:szCs w:val="24"/>
              </w:rPr>
            </w:pPr>
          </w:p>
        </w:tc>
      </w:tr>
    </w:tbl>
    <w:p w14:paraId="3178604F" w14:textId="77777777" w:rsidR="00202D4B" w:rsidRDefault="00202D4B" w:rsidP="00202D4B"/>
    <w:p w14:paraId="1A60EEFC" w14:textId="77777777" w:rsidR="00202D4B" w:rsidRDefault="00202D4B" w:rsidP="00202D4B">
      <w:r w:rsidRPr="00202D4B">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864"/>
      </w:tblGrid>
      <w:tr w:rsidR="00202D4B" w:rsidRPr="001D316D" w14:paraId="7E4A9C2E" w14:textId="77777777" w:rsidTr="00202D4B">
        <w:tc>
          <w:tcPr>
            <w:tcW w:w="675" w:type="dxa"/>
            <w:tcBorders>
              <w:top w:val="single" w:sz="4" w:space="0" w:color="auto"/>
              <w:left w:val="single" w:sz="4" w:space="0" w:color="auto"/>
              <w:bottom w:val="single" w:sz="4" w:space="0" w:color="auto"/>
              <w:right w:val="single" w:sz="4" w:space="0" w:color="auto"/>
            </w:tcBorders>
            <w:hideMark/>
          </w:tcPr>
          <w:p w14:paraId="13BD047A" w14:textId="77777777" w:rsidR="00202D4B" w:rsidRPr="001D316D" w:rsidRDefault="00202D4B" w:rsidP="00026EE4">
            <w:pPr>
              <w:rPr>
                <w:szCs w:val="24"/>
              </w:rPr>
            </w:pPr>
            <w:r w:rsidRPr="001D316D">
              <w:rPr>
                <w:szCs w:val="24"/>
              </w:rPr>
              <w:t>Eil.Nr.</w:t>
            </w:r>
          </w:p>
        </w:tc>
        <w:tc>
          <w:tcPr>
            <w:tcW w:w="6521" w:type="dxa"/>
            <w:tcBorders>
              <w:top w:val="single" w:sz="4" w:space="0" w:color="auto"/>
              <w:left w:val="single" w:sz="4" w:space="0" w:color="auto"/>
              <w:bottom w:val="single" w:sz="4" w:space="0" w:color="auto"/>
              <w:right w:val="single" w:sz="4" w:space="0" w:color="auto"/>
            </w:tcBorders>
            <w:hideMark/>
          </w:tcPr>
          <w:p w14:paraId="5561885F" w14:textId="77777777" w:rsidR="00202D4B" w:rsidRPr="001D316D" w:rsidRDefault="00202D4B" w:rsidP="00026EE4">
            <w:pPr>
              <w:rPr>
                <w:szCs w:val="24"/>
              </w:rPr>
            </w:pPr>
            <w:r w:rsidRPr="001D316D">
              <w:rPr>
                <w:szCs w:val="24"/>
              </w:rPr>
              <w:t>Pateiktų dokumentų pavadinimas</w:t>
            </w:r>
          </w:p>
        </w:tc>
        <w:tc>
          <w:tcPr>
            <w:tcW w:w="2864" w:type="dxa"/>
            <w:tcBorders>
              <w:top w:val="single" w:sz="4" w:space="0" w:color="auto"/>
              <w:left w:val="single" w:sz="4" w:space="0" w:color="auto"/>
              <w:bottom w:val="single" w:sz="4" w:space="0" w:color="auto"/>
              <w:right w:val="single" w:sz="4" w:space="0" w:color="auto"/>
            </w:tcBorders>
            <w:hideMark/>
          </w:tcPr>
          <w:p w14:paraId="19B98C5D" w14:textId="77777777" w:rsidR="00202D4B" w:rsidRPr="001D316D" w:rsidRDefault="00202D4B" w:rsidP="00026EE4">
            <w:pPr>
              <w:rPr>
                <w:szCs w:val="24"/>
              </w:rPr>
            </w:pPr>
            <w:r w:rsidRPr="001D316D">
              <w:rPr>
                <w:szCs w:val="24"/>
              </w:rPr>
              <w:t>Dokumento puslapių skaičius</w:t>
            </w:r>
          </w:p>
        </w:tc>
      </w:tr>
      <w:tr w:rsidR="00202D4B" w:rsidRPr="001D316D" w14:paraId="04BEE5D5" w14:textId="77777777" w:rsidTr="00202D4B">
        <w:tc>
          <w:tcPr>
            <w:tcW w:w="675" w:type="dxa"/>
            <w:tcBorders>
              <w:top w:val="single" w:sz="4" w:space="0" w:color="auto"/>
              <w:left w:val="single" w:sz="4" w:space="0" w:color="auto"/>
              <w:bottom w:val="single" w:sz="4" w:space="0" w:color="auto"/>
              <w:right w:val="single" w:sz="4" w:space="0" w:color="auto"/>
            </w:tcBorders>
          </w:tcPr>
          <w:p w14:paraId="0F568D18" w14:textId="77777777" w:rsidR="00202D4B" w:rsidRPr="001D316D" w:rsidRDefault="00202D4B" w:rsidP="00026EE4">
            <w:pPr>
              <w:rPr>
                <w:szCs w:val="24"/>
              </w:rPr>
            </w:pPr>
          </w:p>
        </w:tc>
        <w:tc>
          <w:tcPr>
            <w:tcW w:w="6521" w:type="dxa"/>
            <w:tcBorders>
              <w:top w:val="single" w:sz="4" w:space="0" w:color="auto"/>
              <w:left w:val="single" w:sz="4" w:space="0" w:color="auto"/>
              <w:bottom w:val="single" w:sz="4" w:space="0" w:color="auto"/>
              <w:right w:val="single" w:sz="4" w:space="0" w:color="auto"/>
            </w:tcBorders>
          </w:tcPr>
          <w:p w14:paraId="066F9947" w14:textId="77777777" w:rsidR="00202D4B" w:rsidRPr="001D316D" w:rsidRDefault="00202D4B" w:rsidP="00026EE4">
            <w:pPr>
              <w:rPr>
                <w:szCs w:val="24"/>
              </w:rPr>
            </w:pPr>
          </w:p>
        </w:tc>
        <w:tc>
          <w:tcPr>
            <w:tcW w:w="2864" w:type="dxa"/>
            <w:tcBorders>
              <w:top w:val="single" w:sz="4" w:space="0" w:color="auto"/>
              <w:left w:val="single" w:sz="4" w:space="0" w:color="auto"/>
              <w:bottom w:val="single" w:sz="4" w:space="0" w:color="auto"/>
              <w:right w:val="single" w:sz="4" w:space="0" w:color="auto"/>
            </w:tcBorders>
          </w:tcPr>
          <w:p w14:paraId="0257FE2E" w14:textId="77777777" w:rsidR="00202D4B" w:rsidRPr="001D316D" w:rsidRDefault="00202D4B" w:rsidP="00026EE4">
            <w:pPr>
              <w:rPr>
                <w:szCs w:val="24"/>
              </w:rPr>
            </w:pPr>
          </w:p>
        </w:tc>
      </w:tr>
      <w:tr w:rsidR="00202D4B" w:rsidRPr="001D316D" w14:paraId="7E4B5EB3" w14:textId="77777777" w:rsidTr="00202D4B">
        <w:tc>
          <w:tcPr>
            <w:tcW w:w="675" w:type="dxa"/>
            <w:tcBorders>
              <w:top w:val="single" w:sz="4" w:space="0" w:color="auto"/>
              <w:left w:val="single" w:sz="4" w:space="0" w:color="auto"/>
              <w:bottom w:val="single" w:sz="4" w:space="0" w:color="auto"/>
              <w:right w:val="single" w:sz="4" w:space="0" w:color="auto"/>
            </w:tcBorders>
          </w:tcPr>
          <w:p w14:paraId="2A83DBEC" w14:textId="77777777" w:rsidR="00202D4B" w:rsidRPr="001D316D" w:rsidRDefault="00202D4B" w:rsidP="00026EE4">
            <w:pPr>
              <w:rPr>
                <w:szCs w:val="24"/>
              </w:rPr>
            </w:pPr>
          </w:p>
        </w:tc>
        <w:tc>
          <w:tcPr>
            <w:tcW w:w="6521" w:type="dxa"/>
            <w:tcBorders>
              <w:top w:val="single" w:sz="4" w:space="0" w:color="auto"/>
              <w:left w:val="single" w:sz="4" w:space="0" w:color="auto"/>
              <w:bottom w:val="single" w:sz="4" w:space="0" w:color="auto"/>
              <w:right w:val="single" w:sz="4" w:space="0" w:color="auto"/>
            </w:tcBorders>
          </w:tcPr>
          <w:p w14:paraId="1F98B868" w14:textId="77777777" w:rsidR="00202D4B" w:rsidRPr="001D316D" w:rsidRDefault="00202D4B" w:rsidP="00026EE4">
            <w:pPr>
              <w:rPr>
                <w:szCs w:val="24"/>
              </w:rPr>
            </w:pPr>
          </w:p>
        </w:tc>
        <w:tc>
          <w:tcPr>
            <w:tcW w:w="2864" w:type="dxa"/>
            <w:tcBorders>
              <w:top w:val="single" w:sz="4" w:space="0" w:color="auto"/>
              <w:left w:val="single" w:sz="4" w:space="0" w:color="auto"/>
              <w:bottom w:val="single" w:sz="4" w:space="0" w:color="auto"/>
              <w:right w:val="single" w:sz="4" w:space="0" w:color="auto"/>
            </w:tcBorders>
          </w:tcPr>
          <w:p w14:paraId="40E7238B" w14:textId="77777777" w:rsidR="00202D4B" w:rsidRPr="001D316D" w:rsidRDefault="00202D4B" w:rsidP="00026EE4">
            <w:pPr>
              <w:rPr>
                <w:szCs w:val="24"/>
              </w:rPr>
            </w:pPr>
          </w:p>
        </w:tc>
      </w:tr>
      <w:tr w:rsidR="00202D4B" w:rsidRPr="001D316D" w14:paraId="6E7357DA" w14:textId="77777777" w:rsidTr="00202D4B">
        <w:tc>
          <w:tcPr>
            <w:tcW w:w="675" w:type="dxa"/>
            <w:tcBorders>
              <w:top w:val="single" w:sz="4" w:space="0" w:color="auto"/>
              <w:left w:val="single" w:sz="4" w:space="0" w:color="auto"/>
              <w:bottom w:val="single" w:sz="4" w:space="0" w:color="auto"/>
              <w:right w:val="single" w:sz="4" w:space="0" w:color="auto"/>
            </w:tcBorders>
          </w:tcPr>
          <w:p w14:paraId="2C7D0166" w14:textId="77777777" w:rsidR="00202D4B" w:rsidRPr="001D316D" w:rsidRDefault="00202D4B" w:rsidP="00026EE4">
            <w:pPr>
              <w:rPr>
                <w:szCs w:val="24"/>
              </w:rPr>
            </w:pPr>
          </w:p>
        </w:tc>
        <w:tc>
          <w:tcPr>
            <w:tcW w:w="6521" w:type="dxa"/>
            <w:tcBorders>
              <w:top w:val="single" w:sz="4" w:space="0" w:color="auto"/>
              <w:left w:val="single" w:sz="4" w:space="0" w:color="auto"/>
              <w:bottom w:val="single" w:sz="4" w:space="0" w:color="auto"/>
              <w:right w:val="single" w:sz="4" w:space="0" w:color="auto"/>
            </w:tcBorders>
          </w:tcPr>
          <w:p w14:paraId="52AB7002" w14:textId="77777777" w:rsidR="00202D4B" w:rsidRPr="001D316D" w:rsidRDefault="00202D4B" w:rsidP="00026EE4">
            <w:pPr>
              <w:rPr>
                <w:szCs w:val="24"/>
              </w:rPr>
            </w:pPr>
          </w:p>
        </w:tc>
        <w:tc>
          <w:tcPr>
            <w:tcW w:w="2864" w:type="dxa"/>
            <w:tcBorders>
              <w:top w:val="single" w:sz="4" w:space="0" w:color="auto"/>
              <w:left w:val="single" w:sz="4" w:space="0" w:color="auto"/>
              <w:bottom w:val="single" w:sz="4" w:space="0" w:color="auto"/>
              <w:right w:val="single" w:sz="4" w:space="0" w:color="auto"/>
            </w:tcBorders>
          </w:tcPr>
          <w:p w14:paraId="15F4E149" w14:textId="77777777" w:rsidR="00202D4B" w:rsidRPr="001D316D" w:rsidRDefault="00202D4B" w:rsidP="00026EE4">
            <w:pPr>
              <w:rPr>
                <w:szCs w:val="24"/>
              </w:rPr>
            </w:pPr>
          </w:p>
        </w:tc>
      </w:tr>
    </w:tbl>
    <w:p w14:paraId="59FE3816" w14:textId="77777777" w:rsidR="00202D4B" w:rsidRDefault="00202D4B" w:rsidP="00202D4B"/>
    <w:p w14:paraId="08BA816E" w14:textId="77777777" w:rsidR="00202D4B" w:rsidRDefault="00202D4B" w:rsidP="00202D4B">
      <w:r>
        <w:t>Pasiūlymas galioja iki 20 __-___-___ d.</w:t>
      </w:r>
    </w:p>
    <w:p w14:paraId="76041FD7" w14:textId="77777777" w:rsidR="00202D4B" w:rsidRDefault="00202D4B" w:rsidP="00202D4B"/>
    <w:p w14:paraId="174674DE" w14:textId="77777777" w:rsidR="00202D4B" w:rsidRDefault="00202D4B" w:rsidP="00202D4B">
      <w:pPr>
        <w:jc w:val="both"/>
      </w:pPr>
      <w:r>
        <w:lastRenderedPageBreak/>
        <w:t xml:space="preserve">Aš, žemiau pasirašęs (-iusi), patvirtinu, kad visa mūsų pasiūlyme pateikta informacija yra teisinga ir kad mes nenuslėpėme jokios informacijos, kurią buvo prašoma pateikti konkurso dalyvius.    </w:t>
      </w:r>
    </w:p>
    <w:p w14:paraId="04FE2292" w14:textId="77777777" w:rsidR="00202D4B" w:rsidRDefault="00202D4B" w:rsidP="00202D4B">
      <w:pPr>
        <w:jc w:val="both"/>
      </w:pPr>
      <w:r>
        <w:t xml:space="preserve">Aš patvirtinu, kad nedalyvavau rengiant pirkimo dokumentus ir nesu susijęs su jokia kita šiame konkurse dalyvaujančia įmone ar kita suinteresuota šalimi.   </w:t>
      </w:r>
    </w:p>
    <w:p w14:paraId="2480FE2D" w14:textId="77777777" w:rsidR="00202D4B" w:rsidRDefault="00202D4B" w:rsidP="00202D4B">
      <w:pPr>
        <w:jc w:val="both"/>
      </w:pPr>
      <w:r>
        <w:t>Aš suprantu, kad išaiškėjus aukščiau nurodytoms aplinkybėms būsiu pašalintas (-a) iš šio konkurso procedūros, ir mano pasiūlymas bus atmestas.</w:t>
      </w:r>
    </w:p>
    <w:p w14:paraId="03A3D49A" w14:textId="77777777" w:rsidR="00202D4B" w:rsidRDefault="00202D4B" w:rsidP="00202D4B"/>
    <w:tbl>
      <w:tblPr>
        <w:tblW w:w="10065" w:type="dxa"/>
        <w:tblBorders>
          <w:insideH w:val="single" w:sz="4" w:space="0" w:color="auto"/>
        </w:tblBorders>
        <w:tblLook w:val="01E0" w:firstRow="1" w:lastRow="1" w:firstColumn="1" w:lastColumn="1" w:noHBand="0" w:noVBand="0"/>
      </w:tblPr>
      <w:tblGrid>
        <w:gridCol w:w="4503"/>
        <w:gridCol w:w="240"/>
        <w:gridCol w:w="1680"/>
        <w:gridCol w:w="240"/>
        <w:gridCol w:w="3402"/>
      </w:tblGrid>
      <w:tr w:rsidR="00202D4B" w:rsidRPr="001D316D" w14:paraId="4FEAA729" w14:textId="77777777" w:rsidTr="00202D4B">
        <w:tc>
          <w:tcPr>
            <w:tcW w:w="4503" w:type="dxa"/>
            <w:tcBorders>
              <w:top w:val="nil"/>
              <w:left w:val="nil"/>
              <w:bottom w:val="single" w:sz="4" w:space="0" w:color="auto"/>
              <w:right w:val="nil"/>
            </w:tcBorders>
          </w:tcPr>
          <w:p w14:paraId="3F1FB9AA" w14:textId="77777777" w:rsidR="00202D4B" w:rsidRPr="001D316D" w:rsidRDefault="00202D4B" w:rsidP="00026EE4">
            <w:pPr>
              <w:rPr>
                <w:i/>
                <w:color w:val="808080"/>
                <w:szCs w:val="24"/>
              </w:rPr>
            </w:pPr>
          </w:p>
        </w:tc>
        <w:tc>
          <w:tcPr>
            <w:tcW w:w="240" w:type="dxa"/>
          </w:tcPr>
          <w:p w14:paraId="3F227E8F" w14:textId="77777777" w:rsidR="00202D4B" w:rsidRPr="001D316D" w:rsidRDefault="00202D4B" w:rsidP="00026EE4">
            <w:pPr>
              <w:rPr>
                <w:szCs w:val="24"/>
              </w:rPr>
            </w:pPr>
          </w:p>
        </w:tc>
        <w:tc>
          <w:tcPr>
            <w:tcW w:w="1680" w:type="dxa"/>
            <w:tcBorders>
              <w:top w:val="nil"/>
              <w:left w:val="nil"/>
              <w:bottom w:val="single" w:sz="4" w:space="0" w:color="auto"/>
              <w:right w:val="nil"/>
            </w:tcBorders>
          </w:tcPr>
          <w:p w14:paraId="295DF896" w14:textId="77777777" w:rsidR="00202D4B" w:rsidRPr="001D316D" w:rsidRDefault="00202D4B" w:rsidP="00026EE4">
            <w:pPr>
              <w:rPr>
                <w:i/>
                <w:color w:val="C0C0C0"/>
                <w:szCs w:val="24"/>
              </w:rPr>
            </w:pPr>
          </w:p>
        </w:tc>
        <w:tc>
          <w:tcPr>
            <w:tcW w:w="240" w:type="dxa"/>
          </w:tcPr>
          <w:p w14:paraId="151654A8" w14:textId="77777777" w:rsidR="00202D4B" w:rsidRPr="001D316D" w:rsidRDefault="00202D4B" w:rsidP="00026EE4">
            <w:pPr>
              <w:rPr>
                <w:szCs w:val="24"/>
              </w:rPr>
            </w:pPr>
          </w:p>
        </w:tc>
        <w:tc>
          <w:tcPr>
            <w:tcW w:w="3402" w:type="dxa"/>
            <w:tcBorders>
              <w:top w:val="nil"/>
              <w:left w:val="nil"/>
              <w:bottom w:val="single" w:sz="4" w:space="0" w:color="auto"/>
              <w:right w:val="nil"/>
            </w:tcBorders>
          </w:tcPr>
          <w:p w14:paraId="14BA736C" w14:textId="77777777" w:rsidR="00202D4B" w:rsidRPr="001D316D" w:rsidRDefault="00202D4B" w:rsidP="00026EE4">
            <w:pPr>
              <w:rPr>
                <w:i/>
                <w:color w:val="808080"/>
                <w:szCs w:val="24"/>
              </w:rPr>
            </w:pPr>
          </w:p>
        </w:tc>
      </w:tr>
      <w:tr w:rsidR="00202D4B" w:rsidRPr="001D316D" w14:paraId="01BA45F9" w14:textId="77777777" w:rsidTr="00202D4B">
        <w:tc>
          <w:tcPr>
            <w:tcW w:w="4503" w:type="dxa"/>
            <w:tcBorders>
              <w:top w:val="single" w:sz="4" w:space="0" w:color="auto"/>
              <w:left w:val="nil"/>
              <w:bottom w:val="nil"/>
              <w:right w:val="nil"/>
            </w:tcBorders>
            <w:hideMark/>
          </w:tcPr>
          <w:p w14:paraId="781BC12F" w14:textId="77777777" w:rsidR="00202D4B" w:rsidRPr="001D316D" w:rsidRDefault="00202D4B" w:rsidP="00026EE4">
            <w:pPr>
              <w:rPr>
                <w:i/>
                <w:color w:val="808080"/>
                <w:szCs w:val="24"/>
              </w:rPr>
            </w:pPr>
            <w:r w:rsidRPr="001D316D">
              <w:rPr>
                <w:i/>
                <w:color w:val="808080"/>
                <w:szCs w:val="24"/>
              </w:rPr>
              <w:t>Tiekėjo vadovo arba jo įgalioto asmens pareigos</w:t>
            </w:r>
          </w:p>
        </w:tc>
        <w:tc>
          <w:tcPr>
            <w:tcW w:w="240" w:type="dxa"/>
          </w:tcPr>
          <w:p w14:paraId="5BCF1A7D" w14:textId="77777777" w:rsidR="00202D4B" w:rsidRPr="001D316D" w:rsidRDefault="00202D4B" w:rsidP="00026EE4">
            <w:pPr>
              <w:rPr>
                <w:szCs w:val="24"/>
              </w:rPr>
            </w:pPr>
          </w:p>
        </w:tc>
        <w:tc>
          <w:tcPr>
            <w:tcW w:w="1680" w:type="dxa"/>
            <w:tcBorders>
              <w:top w:val="single" w:sz="4" w:space="0" w:color="auto"/>
              <w:left w:val="nil"/>
              <w:bottom w:val="nil"/>
              <w:right w:val="nil"/>
            </w:tcBorders>
            <w:hideMark/>
          </w:tcPr>
          <w:p w14:paraId="33381556" w14:textId="77777777" w:rsidR="00202D4B" w:rsidRPr="001D316D" w:rsidRDefault="00202D4B" w:rsidP="00026EE4">
            <w:pPr>
              <w:rPr>
                <w:i/>
                <w:color w:val="C0C0C0"/>
                <w:szCs w:val="24"/>
              </w:rPr>
            </w:pPr>
            <w:r w:rsidRPr="001D316D">
              <w:rPr>
                <w:i/>
                <w:color w:val="C0C0C0"/>
                <w:szCs w:val="24"/>
              </w:rPr>
              <w:t>parašas</w:t>
            </w:r>
          </w:p>
        </w:tc>
        <w:tc>
          <w:tcPr>
            <w:tcW w:w="240" w:type="dxa"/>
          </w:tcPr>
          <w:p w14:paraId="09975B9D" w14:textId="77777777" w:rsidR="00202D4B" w:rsidRPr="001D316D" w:rsidRDefault="00202D4B" w:rsidP="00026EE4">
            <w:pPr>
              <w:rPr>
                <w:szCs w:val="24"/>
              </w:rPr>
            </w:pPr>
          </w:p>
        </w:tc>
        <w:tc>
          <w:tcPr>
            <w:tcW w:w="3402" w:type="dxa"/>
            <w:tcBorders>
              <w:top w:val="single" w:sz="4" w:space="0" w:color="auto"/>
              <w:left w:val="nil"/>
              <w:bottom w:val="nil"/>
              <w:right w:val="nil"/>
            </w:tcBorders>
            <w:hideMark/>
          </w:tcPr>
          <w:p w14:paraId="0EA24192" w14:textId="77777777" w:rsidR="00202D4B" w:rsidRPr="001D316D" w:rsidRDefault="00202D4B" w:rsidP="00026EE4">
            <w:pPr>
              <w:rPr>
                <w:i/>
                <w:color w:val="808080"/>
                <w:szCs w:val="24"/>
              </w:rPr>
            </w:pPr>
            <w:r w:rsidRPr="001D316D">
              <w:rPr>
                <w:i/>
                <w:color w:val="808080"/>
                <w:szCs w:val="24"/>
              </w:rPr>
              <w:t>Vardas Pavardė</w:t>
            </w:r>
          </w:p>
        </w:tc>
      </w:tr>
    </w:tbl>
    <w:p w14:paraId="621B2351" w14:textId="77777777" w:rsidR="00202D4B" w:rsidRDefault="00202D4B" w:rsidP="00202D4B"/>
    <w:p w14:paraId="4626CDAB" w14:textId="77777777" w:rsidR="00202D4B" w:rsidRDefault="00202D4B">
      <w:pPr>
        <w:spacing w:after="160" w:line="259" w:lineRule="auto"/>
      </w:pPr>
      <w:r>
        <w:br w:type="page"/>
      </w:r>
    </w:p>
    <w:p w14:paraId="59ACF189" w14:textId="77777777" w:rsidR="00202D4B" w:rsidRDefault="00202D4B" w:rsidP="00202D4B">
      <w:pPr>
        <w:pStyle w:val="Heading2"/>
        <w:jc w:val="right"/>
        <w:rPr>
          <w:rFonts w:ascii="Times New Roman" w:hAnsi="Times New Roman" w:cs="Times New Roman"/>
          <w:color w:val="auto"/>
          <w:sz w:val="24"/>
          <w:szCs w:val="24"/>
        </w:rPr>
      </w:pPr>
      <w:bookmarkStart w:id="19" w:name="_Toc532208180"/>
      <w:r w:rsidRPr="00202D4B">
        <w:rPr>
          <w:rFonts w:ascii="Times New Roman" w:hAnsi="Times New Roman" w:cs="Times New Roman"/>
          <w:color w:val="auto"/>
          <w:sz w:val="24"/>
          <w:szCs w:val="24"/>
        </w:rPr>
        <w:lastRenderedPageBreak/>
        <w:t>Priedas Nr. 3</w:t>
      </w:r>
      <w:bookmarkEnd w:id="19"/>
    </w:p>
    <w:p w14:paraId="5ABAFB7F" w14:textId="77777777" w:rsidR="00202D4B" w:rsidRDefault="00202D4B" w:rsidP="00202D4B"/>
    <w:p w14:paraId="524F1219" w14:textId="77777777" w:rsidR="00202D4B" w:rsidRPr="00202D4B" w:rsidRDefault="00202D4B" w:rsidP="00202D4B">
      <w:pPr>
        <w:jc w:val="center"/>
        <w:rPr>
          <w:b/>
        </w:rPr>
      </w:pPr>
      <w:r w:rsidRPr="00202D4B">
        <w:rPr>
          <w:b/>
        </w:rPr>
        <w:t>PREKIŲ PIRKIMO-PARDAVIMO SUTARTIS Nr.</w:t>
      </w:r>
    </w:p>
    <w:p w14:paraId="3E76368D" w14:textId="77777777" w:rsidR="00202D4B" w:rsidRDefault="00202D4B" w:rsidP="00202D4B">
      <w:pPr>
        <w:jc w:val="center"/>
      </w:pPr>
      <w:r>
        <w:t>2019 m. sausio  mėn. ____  d.</w:t>
      </w:r>
    </w:p>
    <w:p w14:paraId="5817A786" w14:textId="77777777" w:rsidR="00202D4B" w:rsidRDefault="00202D4B" w:rsidP="00202D4B">
      <w:pPr>
        <w:jc w:val="center"/>
      </w:pPr>
      <w:r>
        <w:t>Vilnius</w:t>
      </w:r>
    </w:p>
    <w:p w14:paraId="1E829387" w14:textId="77777777" w:rsidR="00202D4B" w:rsidRDefault="00202D4B" w:rsidP="00202D4B">
      <w:pPr>
        <w:jc w:val="center"/>
      </w:pPr>
    </w:p>
    <w:p w14:paraId="12625F56" w14:textId="77777777" w:rsidR="00202D4B" w:rsidRDefault="00202D4B" w:rsidP="005008E5">
      <w:pPr>
        <w:tabs>
          <w:tab w:val="left" w:pos="1134"/>
        </w:tabs>
        <w:ind w:firstLine="720"/>
        <w:jc w:val="both"/>
      </w:pPr>
      <w:r>
        <w:t>Viešoji įstaiga Tarptautinė Amerikos mokykla Vilniuje, įmonės kodas 111968960, atstovaujama direktoriaus Stephane Ruz (toliau sutartyje vadinama – Pirkėjas)  ir ....................., įmonės kodas .............., atstovaujama .................., veikiančio pagal įstatus  (toliau sutartyje vadinama – Pardavėjas), vadovaudamosi projekto „Tarptautinė Amerikos mokyklos Vilniuje modernizavimas” (09.1.3-CPVA-K-723-03-0009), sudarėme šią pirkimo-pardavimo sutartį (toliau vadinama – Sutartis). Toliau Sutartyje abi šalys bendrai vadinamos Šalimis</w:t>
      </w:r>
    </w:p>
    <w:p w14:paraId="62F0300B" w14:textId="77777777" w:rsidR="00202D4B" w:rsidRDefault="00202D4B" w:rsidP="005008E5">
      <w:pPr>
        <w:tabs>
          <w:tab w:val="left" w:pos="1134"/>
        </w:tabs>
        <w:ind w:firstLine="720"/>
        <w:jc w:val="both"/>
      </w:pPr>
    </w:p>
    <w:p w14:paraId="337012FA" w14:textId="77777777" w:rsidR="00202D4B" w:rsidRPr="005008E5" w:rsidRDefault="00202D4B" w:rsidP="005008E5">
      <w:pPr>
        <w:pStyle w:val="ListParagraph"/>
        <w:numPr>
          <w:ilvl w:val="0"/>
          <w:numId w:val="2"/>
        </w:numPr>
        <w:tabs>
          <w:tab w:val="left" w:pos="1134"/>
        </w:tabs>
        <w:ind w:left="0" w:firstLine="720"/>
        <w:jc w:val="center"/>
        <w:rPr>
          <w:b/>
        </w:rPr>
      </w:pPr>
      <w:r w:rsidRPr="005008E5">
        <w:rPr>
          <w:b/>
        </w:rPr>
        <w:t>Sutarties objektas</w:t>
      </w:r>
    </w:p>
    <w:p w14:paraId="6D94D9C2" w14:textId="77777777" w:rsidR="00202D4B" w:rsidRDefault="00202D4B" w:rsidP="005008E5">
      <w:pPr>
        <w:tabs>
          <w:tab w:val="left" w:pos="1134"/>
        </w:tabs>
        <w:ind w:firstLine="720"/>
        <w:jc w:val="both"/>
      </w:pPr>
    </w:p>
    <w:p w14:paraId="0272D89F" w14:textId="77777777" w:rsidR="00202D4B" w:rsidRDefault="00202D4B" w:rsidP="005008E5">
      <w:pPr>
        <w:pStyle w:val="ListParagraph"/>
        <w:numPr>
          <w:ilvl w:val="1"/>
          <w:numId w:val="2"/>
        </w:numPr>
        <w:tabs>
          <w:tab w:val="left" w:pos="1134"/>
        </w:tabs>
        <w:ind w:left="0" w:firstLine="720"/>
        <w:jc w:val="both"/>
      </w:pPr>
      <w:r>
        <w:t>Šia sutartimi Pardavėjas perduoda Pirkėjui nuosavybės teise šioje sutartyje ir jos prieduose nurodytą (-us) daiktą(-us), o Pirkėjas įsipareigoja  už juos sumokėti šioje sutartyje nustatytą pinigų sumą, šioje sutartyje nustatytais terminais.</w:t>
      </w:r>
    </w:p>
    <w:p w14:paraId="0AED0A08" w14:textId="77777777" w:rsidR="00202D4B" w:rsidRDefault="00202D4B" w:rsidP="005008E5">
      <w:pPr>
        <w:pStyle w:val="ListParagraph"/>
        <w:numPr>
          <w:ilvl w:val="1"/>
          <w:numId w:val="2"/>
        </w:numPr>
        <w:tabs>
          <w:tab w:val="left" w:pos="1134"/>
        </w:tabs>
        <w:ind w:left="0" w:firstLine="720"/>
        <w:jc w:val="both"/>
      </w:pPr>
      <w:r>
        <w:t xml:space="preserve">Sutarties dalykas – </w:t>
      </w:r>
      <w:r w:rsidR="00EE0CA7">
        <w:t xml:space="preserve">13 vnt. </w:t>
      </w:r>
      <w:r w:rsidR="00442A3F">
        <w:t>interaktyv</w:t>
      </w:r>
      <w:r w:rsidR="00EE0CA7">
        <w:t>ių</w:t>
      </w:r>
      <w:r w:rsidR="00442A3F">
        <w:t xml:space="preserve"> ekran</w:t>
      </w:r>
      <w:r w:rsidR="00EE0CA7">
        <w:t>ų</w:t>
      </w:r>
      <w:r w:rsidR="00442A3F">
        <w:t xml:space="preserve"> ir</w:t>
      </w:r>
      <w:r w:rsidR="00355422">
        <w:t xml:space="preserve"> 5 vnt.</w:t>
      </w:r>
      <w:r w:rsidR="00442A3F">
        <w:t xml:space="preserve"> garsiakalbi</w:t>
      </w:r>
      <w:r w:rsidR="00EE0CA7">
        <w:t>ų</w:t>
      </w:r>
      <w:r w:rsidR="00442A3F">
        <w:t xml:space="preserve"> interaktyvioms lentoms</w:t>
      </w:r>
      <w:r w:rsidR="004A4F01">
        <w:t xml:space="preserve"> (toliau – Prekės)</w:t>
      </w:r>
      <w:r>
        <w:t>.</w:t>
      </w:r>
    </w:p>
    <w:p w14:paraId="42A68636" w14:textId="77777777" w:rsidR="00202D4B" w:rsidRDefault="00202D4B" w:rsidP="005008E5">
      <w:pPr>
        <w:pStyle w:val="ListParagraph"/>
        <w:numPr>
          <w:ilvl w:val="1"/>
          <w:numId w:val="2"/>
        </w:numPr>
        <w:tabs>
          <w:tab w:val="left" w:pos="1134"/>
        </w:tabs>
        <w:ind w:left="0" w:firstLine="720"/>
        <w:jc w:val="both"/>
      </w:pPr>
      <w:r>
        <w:t xml:space="preserve">Prekes Pardavėjas pristato adresu: </w:t>
      </w:r>
      <w:r w:rsidR="00442A3F" w:rsidRPr="00442A3F">
        <w:t>Subačiaus g. 41, Vilnius</w:t>
      </w:r>
      <w:r>
        <w:t>.</w:t>
      </w:r>
    </w:p>
    <w:p w14:paraId="0977A405" w14:textId="77777777" w:rsidR="00202D4B" w:rsidRDefault="00202D4B" w:rsidP="005008E5">
      <w:pPr>
        <w:tabs>
          <w:tab w:val="left" w:pos="1134"/>
        </w:tabs>
        <w:ind w:firstLine="720"/>
        <w:jc w:val="both"/>
      </w:pPr>
    </w:p>
    <w:p w14:paraId="4DDC1946" w14:textId="77777777" w:rsidR="00202D4B" w:rsidRPr="005008E5" w:rsidRDefault="00202D4B" w:rsidP="005008E5">
      <w:pPr>
        <w:pStyle w:val="ListParagraph"/>
        <w:numPr>
          <w:ilvl w:val="0"/>
          <w:numId w:val="2"/>
        </w:numPr>
        <w:tabs>
          <w:tab w:val="left" w:pos="1134"/>
        </w:tabs>
        <w:ind w:left="0" w:firstLine="720"/>
        <w:jc w:val="center"/>
        <w:rPr>
          <w:b/>
        </w:rPr>
      </w:pPr>
      <w:r w:rsidRPr="005008E5">
        <w:rPr>
          <w:b/>
        </w:rPr>
        <w:t>Mokėjimo tvarka</w:t>
      </w:r>
    </w:p>
    <w:p w14:paraId="0FC27AE2" w14:textId="77777777" w:rsidR="00202D4B" w:rsidRDefault="00202D4B" w:rsidP="005008E5">
      <w:pPr>
        <w:tabs>
          <w:tab w:val="left" w:pos="1134"/>
        </w:tabs>
        <w:ind w:firstLine="720"/>
        <w:jc w:val="both"/>
      </w:pPr>
    </w:p>
    <w:p w14:paraId="4B662344" w14:textId="29869AFA" w:rsidR="00F277F1" w:rsidRDefault="00F277F1" w:rsidP="005008E5">
      <w:pPr>
        <w:pStyle w:val="ListParagraph"/>
        <w:numPr>
          <w:ilvl w:val="1"/>
          <w:numId w:val="2"/>
        </w:numPr>
        <w:tabs>
          <w:tab w:val="left" w:pos="1134"/>
        </w:tabs>
        <w:ind w:left="0" w:firstLine="720"/>
        <w:jc w:val="both"/>
      </w:pPr>
      <w:r>
        <w:t xml:space="preserve">Sutarties kaina </w:t>
      </w:r>
      <w:r w:rsidRPr="004C0D56">
        <w:rPr>
          <w:color w:val="000000"/>
        </w:rPr>
        <w:t>– ................ Eur (................................................ eurų .................. ct),</w:t>
      </w:r>
      <w:r>
        <w:rPr>
          <w:color w:val="000000"/>
        </w:rPr>
        <w:t xml:space="preserve"> </w:t>
      </w:r>
      <w:r w:rsidRPr="004C0D56">
        <w:rPr>
          <w:color w:val="000000"/>
        </w:rPr>
        <w:t>įskaitant PVM. PVM sudaro ...............,......... Eur  (................................... eurų ........... ct).</w:t>
      </w:r>
    </w:p>
    <w:p w14:paraId="5F8828BA" w14:textId="5847892B" w:rsidR="00202D4B" w:rsidRDefault="00202D4B" w:rsidP="005008E5">
      <w:pPr>
        <w:pStyle w:val="ListParagraph"/>
        <w:numPr>
          <w:ilvl w:val="1"/>
          <w:numId w:val="2"/>
        </w:numPr>
        <w:tabs>
          <w:tab w:val="left" w:pos="1134"/>
        </w:tabs>
        <w:ind w:left="0" w:firstLine="720"/>
        <w:jc w:val="both"/>
      </w:pPr>
      <w:r>
        <w:t>Į 2.1. punkte nurodytą sumą įskaityti visi Prekių tiekėjo mokami mokesčiai ir su Prekių t</w:t>
      </w:r>
      <w:r w:rsidR="00355422">
        <w:t>ie</w:t>
      </w:r>
      <w:r>
        <w:t>kimu susijusios Pardavėjo išlaidos.</w:t>
      </w:r>
    </w:p>
    <w:p w14:paraId="058F587E" w14:textId="49E3D99D" w:rsidR="00202D4B" w:rsidRDefault="00202D4B" w:rsidP="005008E5">
      <w:pPr>
        <w:pStyle w:val="ListParagraph"/>
        <w:numPr>
          <w:ilvl w:val="1"/>
          <w:numId w:val="2"/>
        </w:numPr>
        <w:tabs>
          <w:tab w:val="left" w:pos="1134"/>
        </w:tabs>
        <w:ind w:left="0" w:firstLine="720"/>
        <w:jc w:val="both"/>
      </w:pPr>
      <w:r>
        <w:t>Tiekėjui pristačius</w:t>
      </w:r>
      <w:r w:rsidR="00355422">
        <w:t>, sumontavus P</w:t>
      </w:r>
      <w:r>
        <w:t>rekes</w:t>
      </w:r>
      <w:r w:rsidR="00355422">
        <w:t xml:space="preserve"> ir pravedus mokymus naudotis Prekėmis</w:t>
      </w:r>
      <w:r>
        <w:t xml:space="preserve">, </w:t>
      </w:r>
      <w:r w:rsidR="00355422">
        <w:t>Pirkėjas</w:t>
      </w:r>
      <w:r>
        <w:t xml:space="preserve"> atsiskaito su tiekėju per </w:t>
      </w:r>
      <w:r w:rsidR="00C442F6">
        <w:t>6</w:t>
      </w:r>
      <w:r w:rsidR="00355422">
        <w:t>0</w:t>
      </w:r>
      <w:r>
        <w:t xml:space="preserve"> dien</w:t>
      </w:r>
      <w:r w:rsidR="00355422">
        <w:t>ų</w:t>
      </w:r>
      <w:r>
        <w:t xml:space="preserve"> nuo to, kai </w:t>
      </w:r>
      <w:r w:rsidR="00B95E47">
        <w:t>Tiekėjas išrašo sąskaitą-faktūrą</w:t>
      </w:r>
      <w:r>
        <w:t xml:space="preserve">. </w:t>
      </w:r>
    </w:p>
    <w:p w14:paraId="674282FB" w14:textId="33FE5974" w:rsidR="00202D4B" w:rsidRDefault="00202D4B" w:rsidP="005008E5">
      <w:pPr>
        <w:pStyle w:val="ListParagraph"/>
        <w:numPr>
          <w:ilvl w:val="1"/>
          <w:numId w:val="2"/>
        </w:numPr>
        <w:tabs>
          <w:tab w:val="left" w:pos="1134"/>
        </w:tabs>
        <w:ind w:left="0" w:firstLine="720"/>
        <w:jc w:val="both"/>
      </w:pPr>
      <w:r>
        <w:t>Visi mokėjimai pagal šią sutartį atliekami eurais.</w:t>
      </w:r>
      <w:r w:rsidR="00A60EFF">
        <w:t xml:space="preserve"> </w:t>
      </w:r>
      <w:r w:rsidR="00A60EFF" w:rsidRPr="00A60EFF">
        <w:t>Ši Sutartis yra fiksuotos kainos sutartis</w:t>
      </w:r>
      <w:r w:rsidR="00A60EFF">
        <w:t>.</w:t>
      </w:r>
    </w:p>
    <w:p w14:paraId="7DA7D3A3" w14:textId="77777777" w:rsidR="00202D4B" w:rsidRDefault="00202D4B" w:rsidP="005008E5">
      <w:pPr>
        <w:tabs>
          <w:tab w:val="left" w:pos="1134"/>
        </w:tabs>
        <w:ind w:firstLine="720"/>
        <w:jc w:val="both"/>
      </w:pPr>
    </w:p>
    <w:p w14:paraId="2A6F091B" w14:textId="77777777" w:rsidR="00202D4B" w:rsidRPr="005008E5" w:rsidRDefault="00202D4B" w:rsidP="005008E5">
      <w:pPr>
        <w:pStyle w:val="ListParagraph"/>
        <w:numPr>
          <w:ilvl w:val="0"/>
          <w:numId w:val="2"/>
        </w:numPr>
        <w:tabs>
          <w:tab w:val="left" w:pos="1134"/>
        </w:tabs>
        <w:ind w:left="0" w:firstLine="720"/>
        <w:jc w:val="center"/>
        <w:rPr>
          <w:b/>
        </w:rPr>
      </w:pPr>
      <w:r w:rsidRPr="005008E5">
        <w:rPr>
          <w:b/>
        </w:rPr>
        <w:t>Prekių pristatymo terminai</w:t>
      </w:r>
    </w:p>
    <w:p w14:paraId="00BD1213" w14:textId="77777777" w:rsidR="00202D4B" w:rsidRDefault="00202D4B" w:rsidP="005008E5">
      <w:pPr>
        <w:tabs>
          <w:tab w:val="left" w:pos="1134"/>
        </w:tabs>
        <w:ind w:firstLine="720"/>
        <w:jc w:val="both"/>
      </w:pPr>
    </w:p>
    <w:p w14:paraId="706B1E65" w14:textId="0E1F118E" w:rsidR="00202D4B" w:rsidRDefault="00B8381F" w:rsidP="005008E5">
      <w:pPr>
        <w:pStyle w:val="ListParagraph"/>
        <w:numPr>
          <w:ilvl w:val="1"/>
          <w:numId w:val="2"/>
        </w:numPr>
        <w:tabs>
          <w:tab w:val="left" w:pos="1134"/>
        </w:tabs>
        <w:ind w:left="0" w:firstLine="720"/>
        <w:jc w:val="both"/>
      </w:pPr>
      <w:r>
        <w:t xml:space="preserve">Prekės turi būti pristatytos, sumontuotos ir mokymai pravesti per 90 kalendorinių dienų nuo </w:t>
      </w:r>
      <w:r w:rsidR="003253F6">
        <w:t>Sutarties</w:t>
      </w:r>
      <w:r w:rsidR="004A4F01">
        <w:t xml:space="preserve"> pasirašymo </w:t>
      </w:r>
      <w:r w:rsidR="00F4191A">
        <w:t xml:space="preserve">dienos, </w:t>
      </w:r>
      <w:r w:rsidR="004A4F01">
        <w:t xml:space="preserve">iš anksto su Pirkėju suderinęs Prekių </w:t>
      </w:r>
      <w:r w:rsidR="008D6549">
        <w:t>pristatymo, sumontavimo bei mokymų pravedimo</w:t>
      </w:r>
      <w:r w:rsidR="003253F6">
        <w:t xml:space="preserve"> </w:t>
      </w:r>
      <w:r w:rsidR="004A4F01">
        <w:t>laiką</w:t>
      </w:r>
      <w:r w:rsidR="00202D4B">
        <w:t>.</w:t>
      </w:r>
    </w:p>
    <w:p w14:paraId="33062ED6" w14:textId="77777777" w:rsidR="00AF545F" w:rsidRDefault="00202D4B" w:rsidP="00AF545F">
      <w:pPr>
        <w:pStyle w:val="ListParagraph"/>
        <w:numPr>
          <w:ilvl w:val="1"/>
          <w:numId w:val="2"/>
        </w:numPr>
        <w:tabs>
          <w:tab w:val="left" w:pos="1134"/>
        </w:tabs>
        <w:ind w:left="0" w:firstLine="720"/>
        <w:jc w:val="both"/>
      </w:pPr>
      <w:r>
        <w:t>Prekių pristatymas fiksuojamas</w:t>
      </w:r>
      <w:r w:rsidR="00E36584">
        <w:t xml:space="preserve"> š</w:t>
      </w:r>
      <w:r>
        <w:t>alims pasirašant priėmimo – perdavimo aktą</w:t>
      </w:r>
      <w:r w:rsidR="00AF545F">
        <w:t>.</w:t>
      </w:r>
    </w:p>
    <w:p w14:paraId="5277E5A4" w14:textId="77777777" w:rsidR="00AF545F" w:rsidRDefault="00202D4B" w:rsidP="00AF545F">
      <w:pPr>
        <w:pStyle w:val="ListParagraph"/>
        <w:numPr>
          <w:ilvl w:val="1"/>
          <w:numId w:val="2"/>
        </w:numPr>
        <w:tabs>
          <w:tab w:val="left" w:pos="1134"/>
        </w:tabs>
        <w:ind w:left="0" w:firstLine="720"/>
        <w:jc w:val="both"/>
      </w:pPr>
      <w:r>
        <w:t>Šalys susitaria, jog dalinis Prekių pristatymas yra galimas.</w:t>
      </w:r>
    </w:p>
    <w:p w14:paraId="2DCF6F3A" w14:textId="1FAD3285" w:rsidR="00181F90" w:rsidRDefault="00181F90" w:rsidP="00AF545F">
      <w:pPr>
        <w:pStyle w:val="ListParagraph"/>
        <w:numPr>
          <w:ilvl w:val="1"/>
          <w:numId w:val="2"/>
        </w:numPr>
        <w:tabs>
          <w:tab w:val="left" w:pos="1134"/>
        </w:tabs>
        <w:ind w:left="0" w:firstLine="720"/>
        <w:jc w:val="both"/>
      </w:pPr>
      <w:r>
        <w:t xml:space="preserve">Atsiskaitymo su Tiekėju terminas skaičiuojamas ir galutinis priėmimo-perdavimo aktas pasirašomas nuo momento, kai yra pristatytos visos prekės ir suteiktos visos paslaugos. </w:t>
      </w:r>
    </w:p>
    <w:p w14:paraId="09EABE71" w14:textId="77777777" w:rsidR="00202D4B" w:rsidRDefault="00202D4B" w:rsidP="005008E5">
      <w:pPr>
        <w:tabs>
          <w:tab w:val="left" w:pos="1134"/>
        </w:tabs>
        <w:ind w:firstLine="720"/>
        <w:jc w:val="both"/>
      </w:pPr>
    </w:p>
    <w:p w14:paraId="0D98BBA3" w14:textId="77777777" w:rsidR="00202D4B" w:rsidRPr="005008E5" w:rsidRDefault="00202D4B" w:rsidP="005008E5">
      <w:pPr>
        <w:pStyle w:val="ListParagraph"/>
        <w:numPr>
          <w:ilvl w:val="0"/>
          <w:numId w:val="2"/>
        </w:numPr>
        <w:tabs>
          <w:tab w:val="left" w:pos="1134"/>
        </w:tabs>
        <w:ind w:left="0" w:firstLine="720"/>
        <w:jc w:val="center"/>
        <w:rPr>
          <w:b/>
        </w:rPr>
      </w:pPr>
      <w:r w:rsidRPr="005008E5">
        <w:rPr>
          <w:b/>
        </w:rPr>
        <w:t>Prekių kokybė ir garantijos</w:t>
      </w:r>
    </w:p>
    <w:p w14:paraId="376313BD" w14:textId="77777777" w:rsidR="00202D4B" w:rsidRDefault="00202D4B" w:rsidP="005008E5">
      <w:pPr>
        <w:tabs>
          <w:tab w:val="left" w:pos="1134"/>
        </w:tabs>
        <w:ind w:firstLine="720"/>
        <w:jc w:val="both"/>
      </w:pPr>
    </w:p>
    <w:p w14:paraId="6EF903FD" w14:textId="1245181F" w:rsidR="00202D4B" w:rsidRDefault="00202D4B" w:rsidP="005008E5">
      <w:pPr>
        <w:pStyle w:val="ListParagraph"/>
        <w:numPr>
          <w:ilvl w:val="1"/>
          <w:numId w:val="2"/>
        </w:numPr>
        <w:tabs>
          <w:tab w:val="left" w:pos="1134"/>
        </w:tabs>
        <w:ind w:left="0" w:firstLine="720"/>
        <w:jc w:val="both"/>
      </w:pPr>
      <w:r>
        <w:t xml:space="preserve">Tuo atveju, jei Pirkėjas turi pretenzijų dėl kokybės, jo pretenzijos Pardavėjui pareiškiamos 10 </w:t>
      </w:r>
      <w:r w:rsidR="00FC12A9">
        <w:t xml:space="preserve">darbo </w:t>
      </w:r>
      <w:r>
        <w:t xml:space="preserve">dienų laikotarpyje raštu nuo prekių gavimo dienos. Pardavėjas privalo raštu atsakyti Pirkėjui į pareikštą pretenziją per 10 darbo dienų. </w:t>
      </w:r>
    </w:p>
    <w:p w14:paraId="621AE1F1" w14:textId="77777777" w:rsidR="00202D4B" w:rsidRDefault="00202D4B" w:rsidP="005008E5">
      <w:pPr>
        <w:pStyle w:val="ListParagraph"/>
        <w:numPr>
          <w:ilvl w:val="1"/>
          <w:numId w:val="2"/>
        </w:numPr>
        <w:tabs>
          <w:tab w:val="left" w:pos="1134"/>
        </w:tabs>
        <w:ind w:left="0" w:firstLine="720"/>
        <w:jc w:val="both"/>
      </w:pPr>
      <w:r>
        <w:t xml:space="preserve">Pirkėjo pareikštos pretenzijos nesustabdo šalimis prisiimtų pagal šią sutartį įsipareigojimų vykdymo. </w:t>
      </w:r>
    </w:p>
    <w:p w14:paraId="3C5ABD15" w14:textId="3A215EAA" w:rsidR="00202D4B" w:rsidRDefault="00202D4B" w:rsidP="005008E5">
      <w:pPr>
        <w:pStyle w:val="ListParagraph"/>
        <w:numPr>
          <w:ilvl w:val="1"/>
          <w:numId w:val="2"/>
        </w:numPr>
        <w:tabs>
          <w:tab w:val="left" w:pos="1134"/>
        </w:tabs>
        <w:ind w:left="0" w:firstLine="720"/>
        <w:jc w:val="both"/>
      </w:pPr>
      <w:r>
        <w:lastRenderedPageBreak/>
        <w:t>Pardavėjas suteikia Prekėms ne mažesnę nei nurodyta techninėje specifikacijoje (Sutarties priedas Nr. 2)</w:t>
      </w:r>
      <w:r w:rsidR="004B3A1A">
        <w:t xml:space="preserve"> </w:t>
      </w:r>
      <w:r>
        <w:t xml:space="preserve">garantiją. Pardavėjas atlieka Prekių garantinį bei pogarantinį aptarnavimą. </w:t>
      </w:r>
    </w:p>
    <w:p w14:paraId="0014A301" w14:textId="77777777" w:rsidR="00202D4B" w:rsidRDefault="00202D4B" w:rsidP="005008E5">
      <w:pPr>
        <w:pStyle w:val="ListParagraph"/>
        <w:numPr>
          <w:ilvl w:val="1"/>
          <w:numId w:val="2"/>
        </w:numPr>
        <w:tabs>
          <w:tab w:val="left" w:pos="1134"/>
        </w:tabs>
        <w:ind w:left="0" w:firstLine="720"/>
        <w:jc w:val="both"/>
      </w:pPr>
      <w:r>
        <w:t xml:space="preserve">Garantija negalioja, jei Pardavėjas nustato, kad prekių defektai ar trūkumai garantiniu laikotarpiu atsirado dėl Pirkėjo kaltės (tyčios ar neatsargumo), taip pat jei prekės sugedo ar žuvo dėl trečiųjų asmenų kaltės ar nenugalimos jėgos. </w:t>
      </w:r>
    </w:p>
    <w:p w14:paraId="32BDFEB5" w14:textId="77777777" w:rsidR="00202D4B" w:rsidRDefault="00202D4B" w:rsidP="005008E5">
      <w:pPr>
        <w:pStyle w:val="ListParagraph"/>
        <w:numPr>
          <w:ilvl w:val="1"/>
          <w:numId w:val="2"/>
        </w:numPr>
        <w:tabs>
          <w:tab w:val="left" w:pos="1134"/>
        </w:tabs>
        <w:ind w:left="0" w:firstLine="720"/>
        <w:jc w:val="both"/>
      </w:pPr>
      <w:r>
        <w:t>Nustatyti, ar Prekių gedimas ar trūkumas atsirado dėl Pardavėjo ar gamintojo kaltės, šalys gali kviestis nepriklausomus ekspertus.</w:t>
      </w:r>
    </w:p>
    <w:p w14:paraId="3DE13913" w14:textId="77777777" w:rsidR="00202D4B" w:rsidRDefault="00202D4B" w:rsidP="005008E5">
      <w:pPr>
        <w:tabs>
          <w:tab w:val="left" w:pos="1134"/>
        </w:tabs>
        <w:ind w:firstLine="720"/>
        <w:jc w:val="both"/>
      </w:pPr>
    </w:p>
    <w:p w14:paraId="045774C8" w14:textId="77777777" w:rsidR="00202D4B" w:rsidRPr="005008E5" w:rsidRDefault="00202D4B" w:rsidP="005008E5">
      <w:pPr>
        <w:pStyle w:val="ListParagraph"/>
        <w:numPr>
          <w:ilvl w:val="0"/>
          <w:numId w:val="2"/>
        </w:numPr>
        <w:tabs>
          <w:tab w:val="left" w:pos="1134"/>
        </w:tabs>
        <w:ind w:left="0" w:firstLine="720"/>
        <w:jc w:val="center"/>
        <w:rPr>
          <w:b/>
        </w:rPr>
      </w:pPr>
      <w:r w:rsidRPr="005008E5">
        <w:rPr>
          <w:b/>
        </w:rPr>
        <w:t>Šalių teisės ir pareigos</w:t>
      </w:r>
    </w:p>
    <w:p w14:paraId="2A27DF32" w14:textId="77777777" w:rsidR="00202D4B" w:rsidRDefault="00202D4B" w:rsidP="005008E5">
      <w:pPr>
        <w:tabs>
          <w:tab w:val="left" w:pos="1134"/>
        </w:tabs>
        <w:ind w:firstLine="720"/>
        <w:jc w:val="both"/>
      </w:pPr>
    </w:p>
    <w:p w14:paraId="56AA4007" w14:textId="77777777" w:rsidR="00202D4B" w:rsidRDefault="00202D4B" w:rsidP="005008E5">
      <w:pPr>
        <w:pStyle w:val="ListParagraph"/>
        <w:numPr>
          <w:ilvl w:val="1"/>
          <w:numId w:val="2"/>
        </w:numPr>
        <w:tabs>
          <w:tab w:val="left" w:pos="1134"/>
        </w:tabs>
        <w:ind w:left="0" w:firstLine="720"/>
        <w:jc w:val="both"/>
      </w:pPr>
      <w:r>
        <w:t xml:space="preserve">Jei Pirkėjas delsia priimti jam pristatytas Prekes arba vykdyti mokėjimus pagal šią sutartį iki Prekių perdavimo momento, Pardavėjas gali sulaikyti prekes ir tuo atveju Pirkėjas papildomai privalo mokėti delspinigius po 0,2% nuo mokėtinos sumos už kiekvieną uždelstą dieną. </w:t>
      </w:r>
    </w:p>
    <w:p w14:paraId="5C673597" w14:textId="77777777" w:rsidR="00202D4B" w:rsidRDefault="00202D4B" w:rsidP="005008E5">
      <w:pPr>
        <w:pStyle w:val="ListParagraph"/>
        <w:numPr>
          <w:ilvl w:val="1"/>
          <w:numId w:val="2"/>
        </w:numPr>
        <w:tabs>
          <w:tab w:val="left" w:pos="1134"/>
        </w:tabs>
        <w:ind w:left="0" w:firstLine="720"/>
        <w:jc w:val="both"/>
      </w:pPr>
      <w:r>
        <w:t>Jei Pirkėjas delsia vykdyti mokėjimus pagal šią sutartį po Prekių perdavimo, Pirkėjas privalo mokėti delspinigius po 0,2% nuo nesumokėtos sumos už kiekvieną uždelstą dieną.</w:t>
      </w:r>
    </w:p>
    <w:p w14:paraId="7E7FD504" w14:textId="77777777" w:rsidR="00202D4B" w:rsidRDefault="00202D4B" w:rsidP="005008E5">
      <w:pPr>
        <w:pStyle w:val="ListParagraph"/>
        <w:numPr>
          <w:ilvl w:val="1"/>
          <w:numId w:val="2"/>
        </w:numPr>
        <w:tabs>
          <w:tab w:val="left" w:pos="1134"/>
        </w:tabs>
        <w:ind w:left="0" w:firstLine="720"/>
        <w:jc w:val="both"/>
      </w:pPr>
      <w:r>
        <w:t>Pirkėjas Prekių pristatymo dieną privalo paruošti vietą Prekių sumontavimo ir išbandymo darbams atlikti (atlaisvinti vietą, įrengti elektros, dujų, vandens  ir kitų būtinų prekių tiekimą). Pirkėjui neįvykdžius šios pareigos tinkamai, Pirkėjas įsipareigoja atsiskaityti su Pardavėju Sutarties 3 straipsnyje numatyta tvarka, o Prekių sumontavimo ir išbandymo laikas Šalių suderinamas atskiru rašytiniu susitarimu.</w:t>
      </w:r>
    </w:p>
    <w:p w14:paraId="091C01A1" w14:textId="2D4BCFA0" w:rsidR="00202D4B" w:rsidRDefault="00202D4B" w:rsidP="005008E5">
      <w:pPr>
        <w:pStyle w:val="ListParagraph"/>
        <w:numPr>
          <w:ilvl w:val="1"/>
          <w:numId w:val="2"/>
        </w:numPr>
        <w:tabs>
          <w:tab w:val="left" w:pos="1134"/>
        </w:tabs>
        <w:ind w:left="0" w:firstLine="720"/>
        <w:jc w:val="both"/>
      </w:pPr>
      <w:r>
        <w:t>Jei Pardavėjas dėl nepateisinamų priežasčių vėluoja perduoti prekes, o Pirkėjas vykdo savo įsipareigojimus, Pardavėjas Pirkėjui raštu pareikalavus Pirkėjui moka delspinigius po 0,2% nuo vėluojamų perduoti Prekių kainos už kiekvieną uždelstą dieną, bet ne daugiau kaip 10 % sutarties kainos.</w:t>
      </w:r>
    </w:p>
    <w:p w14:paraId="5069034B" w14:textId="45CAC67C" w:rsidR="00354AA2" w:rsidRDefault="00354AA2" w:rsidP="005008E5">
      <w:pPr>
        <w:pStyle w:val="ListParagraph"/>
        <w:numPr>
          <w:ilvl w:val="1"/>
          <w:numId w:val="2"/>
        </w:numPr>
        <w:tabs>
          <w:tab w:val="left" w:pos="1134"/>
        </w:tabs>
        <w:ind w:left="0" w:firstLine="720"/>
        <w:jc w:val="both"/>
      </w:pPr>
      <w:r w:rsidRPr="00A861FD">
        <w:rPr>
          <w:szCs w:val="24"/>
        </w:rPr>
        <w:t xml:space="preserve">Atsiradus nenumatytoms, nuo Šalių valios nepriklausančioms aplinkybėms (pavyzdžiui, ______________), dėl kurių </w:t>
      </w:r>
      <w:r>
        <w:rPr>
          <w:szCs w:val="24"/>
        </w:rPr>
        <w:t>Pardavėjas</w:t>
      </w:r>
      <w:r w:rsidRPr="00A861FD">
        <w:rPr>
          <w:szCs w:val="24"/>
        </w:rPr>
        <w:t xml:space="preserve"> negali pristatyti Sutarties </w:t>
      </w:r>
      <w:r>
        <w:rPr>
          <w:szCs w:val="24"/>
        </w:rPr>
        <w:t>2</w:t>
      </w:r>
      <w:r w:rsidRPr="00A861FD">
        <w:rPr>
          <w:szCs w:val="24"/>
        </w:rPr>
        <w:t xml:space="preserve"> priede nurodyto modelio Prekės ir pateikia tai pagrindžiančius dokumentus, Pirkėjui raštu išreiškus sutikimą, nekeičiant Sutarties 2.1. papunktyje nurodytos Prekės kainos, Tiekėjas gali pristatyti kito modelio, Sutarties 1 priede įtvirtintus reikalavimus atitinkančią Prekę</w:t>
      </w:r>
      <w:r>
        <w:rPr>
          <w:szCs w:val="24"/>
        </w:rPr>
        <w:t>.</w:t>
      </w:r>
    </w:p>
    <w:p w14:paraId="6E2EAE63" w14:textId="2DEF0CB5" w:rsidR="00E51FBE" w:rsidRPr="00E51FBE" w:rsidRDefault="00E51FBE" w:rsidP="005008E5">
      <w:pPr>
        <w:pStyle w:val="ListParagraph"/>
        <w:numPr>
          <w:ilvl w:val="1"/>
          <w:numId w:val="2"/>
        </w:numPr>
        <w:tabs>
          <w:tab w:val="left" w:pos="1134"/>
        </w:tabs>
        <w:ind w:left="0" w:firstLine="720"/>
        <w:jc w:val="both"/>
      </w:pPr>
      <w:r>
        <w:rPr>
          <w:szCs w:val="24"/>
        </w:rPr>
        <w:t>Pardavėjas turi u</w:t>
      </w:r>
      <w:r w:rsidRPr="00A861FD">
        <w:rPr>
          <w:szCs w:val="24"/>
        </w:rPr>
        <w:t>žtikrinti, kad Sutarties sudarymo momentu ir visą jos galiojimo laikotarpį Prekes tiektų reikiamas ir optimalus specialistų skaičius ir Tiekėjo ar subtiekėjo (-ų) (jei taikoma) specialistai turėtų reikiamą kvalifikaciją ir patirtį, nepriklausomai, ar buvo keliami kvalifikacijos reikalavimai pirkimo dokumentuose, reikalingą norint kokybiškai ir laiku tiekti Prekes</w:t>
      </w:r>
      <w:r>
        <w:rPr>
          <w:szCs w:val="24"/>
        </w:rPr>
        <w:t>.</w:t>
      </w:r>
    </w:p>
    <w:p w14:paraId="46C74D0D" w14:textId="44DC74A3" w:rsidR="00E51FBE" w:rsidRPr="00E51FBE" w:rsidRDefault="00E51FBE" w:rsidP="005008E5">
      <w:pPr>
        <w:pStyle w:val="ListParagraph"/>
        <w:numPr>
          <w:ilvl w:val="1"/>
          <w:numId w:val="2"/>
        </w:numPr>
        <w:tabs>
          <w:tab w:val="left" w:pos="1134"/>
        </w:tabs>
        <w:ind w:left="0" w:firstLine="720"/>
        <w:jc w:val="both"/>
      </w:pPr>
      <w:r>
        <w:rPr>
          <w:szCs w:val="24"/>
        </w:rPr>
        <w:t xml:space="preserve">Pardavėjas </w:t>
      </w:r>
      <w:r>
        <w:rPr>
          <w:szCs w:val="24"/>
        </w:rPr>
        <w:t>įsipareigoja r</w:t>
      </w:r>
      <w:r w:rsidRPr="00A861FD">
        <w:rPr>
          <w:szCs w:val="24"/>
        </w:rPr>
        <w:t>emtis subtiekėjais, kurie nurodyti Pasiūlyme, jeigu vykdant Sutartį jie pasitelkiami; taip pat tais subtiekėjais, kurie pakeisti ar pasitelkti naujai Sutarties vykdymo metu, laikantis šios Sutarties reikalavimų</w:t>
      </w:r>
      <w:r>
        <w:rPr>
          <w:szCs w:val="24"/>
        </w:rPr>
        <w:t>.</w:t>
      </w:r>
    </w:p>
    <w:p w14:paraId="587367E8" w14:textId="18C1CE2F" w:rsidR="00E51FBE" w:rsidRDefault="00E51FBE" w:rsidP="005008E5">
      <w:pPr>
        <w:pStyle w:val="ListParagraph"/>
        <w:numPr>
          <w:ilvl w:val="1"/>
          <w:numId w:val="2"/>
        </w:numPr>
        <w:tabs>
          <w:tab w:val="left" w:pos="1134"/>
        </w:tabs>
        <w:ind w:left="0" w:firstLine="720"/>
        <w:jc w:val="both"/>
      </w:pPr>
      <w:r w:rsidRPr="00A861FD">
        <w:rPr>
          <w:szCs w:val="24"/>
        </w:rPr>
        <w:t xml:space="preserve">Sudarius Sutartį, tačiau ne vėliau negu Sutartis pradedama vykdyti, </w:t>
      </w:r>
      <w:r w:rsidR="00527F36">
        <w:rPr>
          <w:szCs w:val="24"/>
        </w:rPr>
        <w:t>Pardavėjas</w:t>
      </w:r>
      <w:r w:rsidRPr="00A861FD">
        <w:rPr>
          <w:szCs w:val="24"/>
        </w:rPr>
        <w:t xml:space="preserve"> įsipareigoja Pirkėjui pranešti tuo metu žinomų subtiekėjų pavadinimus, kontaktinius duomenis ir jų atstovus.</w:t>
      </w:r>
    </w:p>
    <w:p w14:paraId="127724AE" w14:textId="77777777" w:rsidR="00202D4B" w:rsidRDefault="00202D4B" w:rsidP="005008E5">
      <w:pPr>
        <w:tabs>
          <w:tab w:val="left" w:pos="1134"/>
        </w:tabs>
        <w:ind w:firstLine="720"/>
        <w:jc w:val="both"/>
      </w:pPr>
    </w:p>
    <w:p w14:paraId="7FC6DA9C" w14:textId="77777777" w:rsidR="00202D4B" w:rsidRPr="005008E5" w:rsidRDefault="00202D4B" w:rsidP="005008E5">
      <w:pPr>
        <w:pStyle w:val="ListParagraph"/>
        <w:numPr>
          <w:ilvl w:val="0"/>
          <w:numId w:val="2"/>
        </w:numPr>
        <w:tabs>
          <w:tab w:val="left" w:pos="1134"/>
        </w:tabs>
        <w:ind w:left="0" w:firstLine="720"/>
        <w:jc w:val="center"/>
        <w:rPr>
          <w:b/>
        </w:rPr>
      </w:pPr>
      <w:r w:rsidRPr="005008E5">
        <w:rPr>
          <w:b/>
        </w:rPr>
        <w:t>Sutarties galiojimo terminas</w:t>
      </w:r>
    </w:p>
    <w:p w14:paraId="0ABD83BE" w14:textId="77777777" w:rsidR="00202D4B" w:rsidRDefault="00202D4B" w:rsidP="005008E5">
      <w:pPr>
        <w:tabs>
          <w:tab w:val="left" w:pos="1134"/>
        </w:tabs>
        <w:ind w:firstLine="720"/>
        <w:jc w:val="both"/>
      </w:pPr>
    </w:p>
    <w:p w14:paraId="2373C73F" w14:textId="01FB62DA" w:rsidR="00202D4B" w:rsidRDefault="00202D4B" w:rsidP="005008E5">
      <w:pPr>
        <w:pStyle w:val="ListParagraph"/>
        <w:numPr>
          <w:ilvl w:val="1"/>
          <w:numId w:val="2"/>
        </w:numPr>
        <w:tabs>
          <w:tab w:val="left" w:pos="1134"/>
        </w:tabs>
        <w:ind w:left="0" w:firstLine="720"/>
        <w:jc w:val="both"/>
      </w:pPr>
      <w:r>
        <w:t>Ši sutartis įsigalioja nuo jos pasirašymo momento ir galioja iki visiško jos sąlygų įvykdymo</w:t>
      </w:r>
      <w:r w:rsidR="00306BFD">
        <w:t>, bet ne ilgiau kaip 6 mėnesius</w:t>
      </w:r>
      <w:r>
        <w:t>.</w:t>
      </w:r>
    </w:p>
    <w:p w14:paraId="2BAF90B5" w14:textId="77777777" w:rsidR="00202D4B" w:rsidRDefault="00202D4B" w:rsidP="005008E5">
      <w:pPr>
        <w:tabs>
          <w:tab w:val="left" w:pos="1134"/>
        </w:tabs>
        <w:ind w:firstLine="720"/>
        <w:jc w:val="both"/>
      </w:pPr>
    </w:p>
    <w:p w14:paraId="094F3AE9" w14:textId="77777777" w:rsidR="00202D4B" w:rsidRPr="005008E5" w:rsidRDefault="00202D4B" w:rsidP="005008E5">
      <w:pPr>
        <w:pStyle w:val="ListParagraph"/>
        <w:numPr>
          <w:ilvl w:val="0"/>
          <w:numId w:val="2"/>
        </w:numPr>
        <w:tabs>
          <w:tab w:val="left" w:pos="1134"/>
        </w:tabs>
        <w:ind w:left="0" w:firstLine="720"/>
        <w:jc w:val="center"/>
        <w:rPr>
          <w:b/>
        </w:rPr>
      </w:pPr>
      <w:r w:rsidRPr="005008E5">
        <w:rPr>
          <w:b/>
        </w:rPr>
        <w:t>Kitos sąlygos</w:t>
      </w:r>
    </w:p>
    <w:p w14:paraId="3F93B73D" w14:textId="77777777" w:rsidR="00202D4B" w:rsidRDefault="00202D4B" w:rsidP="005008E5">
      <w:pPr>
        <w:tabs>
          <w:tab w:val="left" w:pos="1134"/>
        </w:tabs>
        <w:ind w:firstLine="720"/>
        <w:jc w:val="both"/>
      </w:pPr>
    </w:p>
    <w:p w14:paraId="20E97AA6" w14:textId="77777777" w:rsidR="00202D4B" w:rsidRDefault="00202D4B" w:rsidP="005008E5">
      <w:pPr>
        <w:pStyle w:val="ListParagraph"/>
        <w:numPr>
          <w:ilvl w:val="1"/>
          <w:numId w:val="2"/>
        </w:numPr>
        <w:tabs>
          <w:tab w:val="left" w:pos="1134"/>
        </w:tabs>
        <w:ind w:left="0" w:firstLine="720"/>
        <w:jc w:val="both"/>
      </w:pPr>
      <w:r>
        <w:t xml:space="preserve">Šalys atleidžiamos nuo įsipareigojimų vykdymo pagal šią sutartį, jei jų įvykdymas yra neįmanomas dėl nenugalimos jėgos aplinkybių. </w:t>
      </w:r>
    </w:p>
    <w:p w14:paraId="381303D4" w14:textId="77777777" w:rsidR="00202D4B" w:rsidRDefault="00202D4B" w:rsidP="005008E5">
      <w:pPr>
        <w:pStyle w:val="ListParagraph"/>
        <w:numPr>
          <w:ilvl w:val="1"/>
          <w:numId w:val="2"/>
        </w:numPr>
        <w:tabs>
          <w:tab w:val="left" w:pos="1134"/>
        </w:tabs>
        <w:ind w:left="0" w:firstLine="720"/>
        <w:jc w:val="both"/>
      </w:pPr>
      <w:r>
        <w:t xml:space="preserve">Šalys gali būti atleidžiamos nuo įsipareigojimų vykdymo pagal šią sutartį, jei jų įvykdymas tuo momentu pakenktų šalių teisėtiems interesams (yra didelė Prekių žuvimo rizika, ekstremali </w:t>
      </w:r>
      <w:r>
        <w:lastRenderedPageBreak/>
        <w:t xml:space="preserve">ekonominė ar politinė situacija, ar pan.). Tokiu atveju šalys raštu susitaria dėl tarpusavio įsipareigojimų vykdymo sustabdymo, nurodant sustabdymo terminus. Toks susitarimas tampa neatsiejama šios sutarties dalimi. </w:t>
      </w:r>
    </w:p>
    <w:p w14:paraId="4C86A778" w14:textId="77777777" w:rsidR="00202D4B" w:rsidRDefault="00202D4B" w:rsidP="005008E5">
      <w:pPr>
        <w:pStyle w:val="ListParagraph"/>
        <w:numPr>
          <w:ilvl w:val="1"/>
          <w:numId w:val="2"/>
        </w:numPr>
        <w:tabs>
          <w:tab w:val="left" w:pos="1134"/>
        </w:tabs>
        <w:ind w:left="0" w:firstLine="720"/>
        <w:jc w:val="both"/>
      </w:pPr>
      <w:r>
        <w:t>Visi ginčai, kilę iš šios sutarties sprendžiami derybų keliu. Šalims nesusitarus geruoju, ginčas gali būti perduotas nagrinėti teismui Lietuvos Respublikos įstatymų nustatyta tvarka.</w:t>
      </w:r>
    </w:p>
    <w:p w14:paraId="64D37D0F" w14:textId="77777777" w:rsidR="00202D4B" w:rsidRDefault="00202D4B" w:rsidP="005008E5">
      <w:pPr>
        <w:pStyle w:val="ListParagraph"/>
        <w:numPr>
          <w:ilvl w:val="1"/>
          <w:numId w:val="2"/>
        </w:numPr>
        <w:tabs>
          <w:tab w:val="left" w:pos="1134"/>
        </w:tabs>
        <w:ind w:left="0" w:firstLine="720"/>
        <w:jc w:val="both"/>
      </w:pPr>
      <w:r>
        <w:t xml:space="preserve">Visi priedai, paminėti šioje sutartyje, yra neatsiejamos jos dalys. Visi sutarties sąlygų pakeitimai ir papildymai galioja tik tuo atveju, jei jie yra įforminami raštu ir pasirašyti abiejų šalių. Sutarties priedai įsigalioja nuo jų pasirašymo, jei pačiuose susitarimuose nenurodyta vėlesnė įsigaliojimo data. </w:t>
      </w:r>
    </w:p>
    <w:p w14:paraId="207199D1" w14:textId="77777777" w:rsidR="00202D4B" w:rsidRDefault="00202D4B" w:rsidP="005008E5">
      <w:pPr>
        <w:pStyle w:val="ListParagraph"/>
        <w:numPr>
          <w:ilvl w:val="1"/>
          <w:numId w:val="2"/>
        </w:numPr>
        <w:tabs>
          <w:tab w:val="left" w:pos="1134"/>
        </w:tabs>
        <w:ind w:left="0" w:firstLine="720"/>
        <w:jc w:val="both"/>
      </w:pPr>
      <w:r>
        <w:t>Sutartis gali būti nutraukta abipusiu šalių sutarimu.</w:t>
      </w:r>
    </w:p>
    <w:p w14:paraId="4126B9F2" w14:textId="1C8E1CFB" w:rsidR="00202D4B" w:rsidRDefault="00202D4B" w:rsidP="005008E5">
      <w:pPr>
        <w:pStyle w:val="ListParagraph"/>
        <w:numPr>
          <w:ilvl w:val="1"/>
          <w:numId w:val="2"/>
        </w:numPr>
        <w:tabs>
          <w:tab w:val="left" w:pos="1134"/>
        </w:tabs>
        <w:ind w:left="0" w:firstLine="720"/>
        <w:jc w:val="both"/>
      </w:pPr>
      <w:r>
        <w:t xml:space="preserve">Pirkimo sutartį nutraukus </w:t>
      </w:r>
      <w:r w:rsidR="00891A08">
        <w:t>P</w:t>
      </w:r>
      <w:r>
        <w:t xml:space="preserve">irkėjo iniciatyva dėl </w:t>
      </w:r>
      <w:r w:rsidR="004526C6">
        <w:t>P</w:t>
      </w:r>
      <w:r>
        <w:t xml:space="preserve">ardavėjo sutartinių įsipareigojimų nevykdymo, </w:t>
      </w:r>
      <w:r w:rsidR="004526C6">
        <w:t>P</w:t>
      </w:r>
      <w:r>
        <w:t>ardavėjas moka 5% (penkių procentų) baudą nuo sutarties kainos.</w:t>
      </w:r>
    </w:p>
    <w:p w14:paraId="05B85CA6" w14:textId="77777777" w:rsidR="00202D4B" w:rsidRDefault="00202D4B" w:rsidP="005008E5">
      <w:pPr>
        <w:pStyle w:val="ListParagraph"/>
        <w:numPr>
          <w:ilvl w:val="1"/>
          <w:numId w:val="2"/>
        </w:numPr>
        <w:tabs>
          <w:tab w:val="left" w:pos="1134"/>
        </w:tabs>
        <w:ind w:left="0" w:firstLine="720"/>
        <w:jc w:val="both"/>
      </w:pPr>
      <w:r>
        <w:t>Sutartis pasirašyta dviem egzemplioriais lietuvių kalba, turinčiais vienodą juridinę galią.</w:t>
      </w:r>
    </w:p>
    <w:p w14:paraId="0CC6F6B8" w14:textId="77777777" w:rsidR="00202D4B" w:rsidRDefault="00202D4B" w:rsidP="005008E5">
      <w:pPr>
        <w:pStyle w:val="ListParagraph"/>
        <w:numPr>
          <w:ilvl w:val="1"/>
          <w:numId w:val="2"/>
        </w:numPr>
        <w:tabs>
          <w:tab w:val="left" w:pos="1134"/>
        </w:tabs>
        <w:ind w:left="0" w:firstLine="720"/>
        <w:jc w:val="both"/>
      </w:pPr>
      <w:r>
        <w:t>Kontaktinis asmuo iš Pirkėjo pusės:</w:t>
      </w:r>
      <w:r w:rsidR="007A2E37">
        <w:t xml:space="preserve"> </w:t>
      </w:r>
      <w:r w:rsidR="007A2E37" w:rsidRPr="007A2E37">
        <w:t>Darius Gradževičius, tel.  +370 698 22942, finance@aisv.lt</w:t>
      </w:r>
    </w:p>
    <w:p w14:paraId="47F39CFA" w14:textId="0E124C2F" w:rsidR="00202D4B" w:rsidRDefault="00202D4B" w:rsidP="005008E5">
      <w:pPr>
        <w:pStyle w:val="ListParagraph"/>
        <w:numPr>
          <w:ilvl w:val="1"/>
          <w:numId w:val="2"/>
        </w:numPr>
        <w:tabs>
          <w:tab w:val="left" w:pos="1134"/>
        </w:tabs>
        <w:ind w:left="0" w:firstLine="720"/>
        <w:jc w:val="both"/>
      </w:pPr>
      <w:r>
        <w:t>Kontaktinis asmuo iš Pardavėjo pusės:</w:t>
      </w:r>
    </w:p>
    <w:p w14:paraId="6F014C89" w14:textId="073381F2" w:rsidR="001E13E7" w:rsidRDefault="001E13E7" w:rsidP="001E13E7">
      <w:pPr>
        <w:pStyle w:val="ListParagraph"/>
        <w:numPr>
          <w:ilvl w:val="1"/>
          <w:numId w:val="2"/>
        </w:numPr>
        <w:tabs>
          <w:tab w:val="left" w:pos="1276"/>
        </w:tabs>
        <w:ind w:left="0" w:firstLine="720"/>
        <w:jc w:val="both"/>
      </w:pPr>
      <w:r w:rsidRPr="001E13E7">
        <w:t>Sutartis turi priedą, kuris yra neatskiriama Sutarties dalis</w:t>
      </w:r>
      <w:r>
        <w:t>:</w:t>
      </w:r>
    </w:p>
    <w:p w14:paraId="5E0CE22D" w14:textId="61E68599" w:rsidR="001E13E7" w:rsidRDefault="001E13E7" w:rsidP="001E13E7">
      <w:pPr>
        <w:pStyle w:val="ListParagraph"/>
        <w:numPr>
          <w:ilvl w:val="2"/>
          <w:numId w:val="2"/>
        </w:numPr>
        <w:tabs>
          <w:tab w:val="left" w:pos="1276"/>
        </w:tabs>
        <w:jc w:val="both"/>
      </w:pPr>
      <w:r>
        <w:t xml:space="preserve">1 </w:t>
      </w:r>
      <w:r w:rsidRPr="001E13E7">
        <w:t>priedas – „Techninė specifikacija“, 1 lapas</w:t>
      </w:r>
      <w:r>
        <w:t>.</w:t>
      </w:r>
    </w:p>
    <w:p w14:paraId="67D9FC22" w14:textId="77777777" w:rsidR="00202D4B" w:rsidRDefault="00202D4B" w:rsidP="005008E5">
      <w:pPr>
        <w:tabs>
          <w:tab w:val="left" w:pos="1134"/>
        </w:tabs>
        <w:ind w:firstLine="720"/>
        <w:jc w:val="both"/>
      </w:pPr>
    </w:p>
    <w:p w14:paraId="30AA91F9" w14:textId="77777777" w:rsidR="00202D4B" w:rsidRDefault="00202D4B" w:rsidP="005008E5">
      <w:pPr>
        <w:pStyle w:val="ListParagraph"/>
        <w:numPr>
          <w:ilvl w:val="0"/>
          <w:numId w:val="2"/>
        </w:numPr>
        <w:tabs>
          <w:tab w:val="left" w:pos="1134"/>
        </w:tabs>
        <w:ind w:left="0" w:firstLine="720"/>
        <w:jc w:val="center"/>
        <w:rPr>
          <w:b/>
        </w:rPr>
      </w:pPr>
      <w:r w:rsidRPr="005008E5">
        <w:rPr>
          <w:b/>
        </w:rPr>
        <w:t>Sutarties šalių rekvizitai</w:t>
      </w:r>
    </w:p>
    <w:p w14:paraId="1AAECD55" w14:textId="77777777" w:rsidR="00EB559C" w:rsidRPr="005008E5" w:rsidRDefault="00EB559C" w:rsidP="00EB559C">
      <w:pPr>
        <w:pStyle w:val="ListParagraph"/>
        <w:tabs>
          <w:tab w:val="left" w:pos="1134"/>
        </w:tabs>
        <w:rPr>
          <w:b/>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32"/>
        <w:gridCol w:w="5033"/>
      </w:tblGrid>
      <w:tr w:rsidR="00202D4B" w:rsidRPr="001D316D" w14:paraId="40C9251E" w14:textId="77777777" w:rsidTr="00EB559C">
        <w:trPr>
          <w:trHeight w:val="254"/>
        </w:trPr>
        <w:tc>
          <w:tcPr>
            <w:tcW w:w="5032" w:type="dxa"/>
            <w:shd w:val="clear" w:color="auto" w:fill="auto"/>
          </w:tcPr>
          <w:p w14:paraId="3F08017B" w14:textId="77777777" w:rsidR="00202D4B" w:rsidRPr="001D316D" w:rsidRDefault="00202D4B" w:rsidP="00026EE4">
            <w:pPr>
              <w:rPr>
                <w:b/>
              </w:rPr>
            </w:pPr>
            <w:r w:rsidRPr="001D316D">
              <w:rPr>
                <w:b/>
                <w:bCs/>
              </w:rPr>
              <w:t>Pirkėjas</w:t>
            </w:r>
            <w:r w:rsidRPr="001D316D">
              <w:rPr>
                <w:b/>
              </w:rPr>
              <w:t>:</w:t>
            </w:r>
          </w:p>
        </w:tc>
        <w:tc>
          <w:tcPr>
            <w:tcW w:w="5033" w:type="dxa"/>
            <w:shd w:val="clear" w:color="auto" w:fill="auto"/>
          </w:tcPr>
          <w:p w14:paraId="312DB017" w14:textId="77777777" w:rsidR="00202D4B" w:rsidRPr="001D316D" w:rsidRDefault="00202D4B" w:rsidP="00026EE4">
            <w:pPr>
              <w:rPr>
                <w:b/>
                <w:bCs/>
              </w:rPr>
            </w:pPr>
            <w:r w:rsidRPr="001D316D">
              <w:rPr>
                <w:b/>
                <w:bCs/>
              </w:rPr>
              <w:t>Pardavėjas:</w:t>
            </w:r>
          </w:p>
        </w:tc>
      </w:tr>
      <w:tr w:rsidR="00202D4B" w:rsidRPr="001D316D" w14:paraId="4E87FA33" w14:textId="77777777" w:rsidTr="00EB559C">
        <w:trPr>
          <w:trHeight w:val="254"/>
        </w:trPr>
        <w:tc>
          <w:tcPr>
            <w:tcW w:w="5032" w:type="dxa"/>
            <w:shd w:val="clear" w:color="auto" w:fill="auto"/>
          </w:tcPr>
          <w:p w14:paraId="7FA1C3AA" w14:textId="77777777" w:rsidR="00202D4B" w:rsidRPr="00D45D49" w:rsidRDefault="00202D4B" w:rsidP="00026EE4">
            <w:r w:rsidRPr="00D45D49">
              <w:t>Viešoji įstaiga Tarptautinė Amerikos mokykla Vilniuje</w:t>
            </w:r>
          </w:p>
        </w:tc>
        <w:tc>
          <w:tcPr>
            <w:tcW w:w="5033" w:type="dxa"/>
            <w:shd w:val="clear" w:color="auto" w:fill="auto"/>
          </w:tcPr>
          <w:p w14:paraId="7BDC53CE" w14:textId="77777777" w:rsidR="00202D4B" w:rsidRPr="001D316D" w:rsidRDefault="00202D4B" w:rsidP="00026EE4">
            <w:pPr>
              <w:rPr>
                <w:b/>
              </w:rPr>
            </w:pPr>
          </w:p>
        </w:tc>
      </w:tr>
      <w:tr w:rsidR="00202D4B" w:rsidRPr="001D316D" w14:paraId="7AF813A5" w14:textId="77777777" w:rsidTr="00EB559C">
        <w:trPr>
          <w:trHeight w:val="254"/>
        </w:trPr>
        <w:tc>
          <w:tcPr>
            <w:tcW w:w="5032" w:type="dxa"/>
            <w:shd w:val="clear" w:color="auto" w:fill="auto"/>
          </w:tcPr>
          <w:p w14:paraId="519653D0" w14:textId="77777777" w:rsidR="00202D4B" w:rsidRPr="001D316D" w:rsidRDefault="00202D4B" w:rsidP="00026EE4">
            <w:r w:rsidRPr="00D45D49">
              <w:t xml:space="preserve">Subačiaus g. 41, </w:t>
            </w:r>
            <w:r>
              <w:t>V</w:t>
            </w:r>
            <w:r w:rsidRPr="00D45D49">
              <w:t>ilnius</w:t>
            </w:r>
          </w:p>
        </w:tc>
        <w:tc>
          <w:tcPr>
            <w:tcW w:w="5033" w:type="dxa"/>
            <w:shd w:val="clear" w:color="auto" w:fill="auto"/>
          </w:tcPr>
          <w:p w14:paraId="0F1A31E0" w14:textId="77777777" w:rsidR="00202D4B" w:rsidRPr="001D316D" w:rsidRDefault="00202D4B" w:rsidP="00026EE4"/>
        </w:tc>
      </w:tr>
      <w:tr w:rsidR="00202D4B" w:rsidRPr="001D316D" w14:paraId="48D32977" w14:textId="77777777" w:rsidTr="00EB559C">
        <w:trPr>
          <w:trHeight w:val="254"/>
        </w:trPr>
        <w:tc>
          <w:tcPr>
            <w:tcW w:w="5032" w:type="dxa"/>
            <w:shd w:val="clear" w:color="auto" w:fill="auto"/>
          </w:tcPr>
          <w:p w14:paraId="1A16A6C4" w14:textId="77777777" w:rsidR="00202D4B" w:rsidRPr="001D316D" w:rsidRDefault="00202D4B" w:rsidP="00026EE4">
            <w:r w:rsidRPr="001D316D">
              <w:t xml:space="preserve">Įmonės kodas </w:t>
            </w:r>
            <w:r w:rsidRPr="00D45D49">
              <w:t>111968960</w:t>
            </w:r>
          </w:p>
        </w:tc>
        <w:tc>
          <w:tcPr>
            <w:tcW w:w="5033" w:type="dxa"/>
            <w:shd w:val="clear" w:color="auto" w:fill="auto"/>
          </w:tcPr>
          <w:p w14:paraId="72087090" w14:textId="77777777" w:rsidR="00202D4B" w:rsidRPr="001D316D" w:rsidRDefault="00202D4B" w:rsidP="00026EE4"/>
        </w:tc>
      </w:tr>
      <w:tr w:rsidR="00202D4B" w:rsidRPr="001D316D" w14:paraId="2E906CC3" w14:textId="77777777" w:rsidTr="00EB559C">
        <w:trPr>
          <w:trHeight w:val="254"/>
        </w:trPr>
        <w:tc>
          <w:tcPr>
            <w:tcW w:w="5032" w:type="dxa"/>
            <w:shd w:val="clear" w:color="auto" w:fill="auto"/>
          </w:tcPr>
          <w:p w14:paraId="67EA9C76" w14:textId="77777777" w:rsidR="00202D4B" w:rsidRPr="001D316D" w:rsidRDefault="00202D4B" w:rsidP="00026EE4">
            <w:r w:rsidRPr="001D316D">
              <w:t xml:space="preserve">PVM mokėtojo kodas: </w:t>
            </w:r>
            <w:r w:rsidRPr="00D45D49">
              <w:t>LT100006180717</w:t>
            </w:r>
          </w:p>
        </w:tc>
        <w:tc>
          <w:tcPr>
            <w:tcW w:w="5033" w:type="dxa"/>
            <w:shd w:val="clear" w:color="auto" w:fill="auto"/>
          </w:tcPr>
          <w:p w14:paraId="2E8139BA" w14:textId="77777777" w:rsidR="00202D4B" w:rsidRPr="001D316D" w:rsidRDefault="00202D4B" w:rsidP="00026EE4"/>
        </w:tc>
      </w:tr>
      <w:tr w:rsidR="00202D4B" w:rsidRPr="001D316D" w14:paraId="393D8744" w14:textId="77777777" w:rsidTr="00EB559C">
        <w:trPr>
          <w:trHeight w:val="254"/>
        </w:trPr>
        <w:tc>
          <w:tcPr>
            <w:tcW w:w="5032" w:type="dxa"/>
            <w:shd w:val="clear" w:color="auto" w:fill="auto"/>
          </w:tcPr>
          <w:p w14:paraId="75A946A9" w14:textId="77777777" w:rsidR="00202D4B" w:rsidRPr="001D316D" w:rsidRDefault="00202D4B" w:rsidP="00026EE4">
            <w:r w:rsidRPr="001D316D">
              <w:t xml:space="preserve">Tel. </w:t>
            </w:r>
            <w:r w:rsidRPr="00D45D49">
              <w:t>+370 698 22942</w:t>
            </w:r>
          </w:p>
        </w:tc>
        <w:tc>
          <w:tcPr>
            <w:tcW w:w="5033" w:type="dxa"/>
            <w:shd w:val="clear" w:color="auto" w:fill="auto"/>
          </w:tcPr>
          <w:p w14:paraId="7A08A8B8" w14:textId="77777777" w:rsidR="00202D4B" w:rsidRPr="001D316D" w:rsidRDefault="00202D4B" w:rsidP="00026EE4"/>
        </w:tc>
      </w:tr>
      <w:tr w:rsidR="00202D4B" w:rsidRPr="001D316D" w14:paraId="77FA5731" w14:textId="77777777" w:rsidTr="00EB559C">
        <w:trPr>
          <w:trHeight w:val="254"/>
        </w:trPr>
        <w:tc>
          <w:tcPr>
            <w:tcW w:w="5032" w:type="dxa"/>
            <w:shd w:val="clear" w:color="auto" w:fill="auto"/>
          </w:tcPr>
          <w:p w14:paraId="087B0F40" w14:textId="77777777" w:rsidR="00202D4B" w:rsidRPr="001D316D" w:rsidRDefault="00202D4B" w:rsidP="00026EE4">
            <w:r w:rsidRPr="001D316D">
              <w:t xml:space="preserve">El. paštas: </w:t>
            </w:r>
            <w:r w:rsidRPr="00D45D49">
              <w:t>finance@aisv.lt</w:t>
            </w:r>
          </w:p>
        </w:tc>
        <w:tc>
          <w:tcPr>
            <w:tcW w:w="5033" w:type="dxa"/>
            <w:shd w:val="clear" w:color="auto" w:fill="auto"/>
          </w:tcPr>
          <w:p w14:paraId="7404D207" w14:textId="77777777" w:rsidR="00202D4B" w:rsidRPr="001D316D" w:rsidRDefault="00202D4B" w:rsidP="00026EE4"/>
        </w:tc>
      </w:tr>
      <w:tr w:rsidR="00202D4B" w:rsidRPr="001D316D" w14:paraId="3756504F" w14:textId="77777777" w:rsidTr="00EB559C">
        <w:trPr>
          <w:trHeight w:val="286"/>
        </w:trPr>
        <w:tc>
          <w:tcPr>
            <w:tcW w:w="5032" w:type="dxa"/>
            <w:shd w:val="clear" w:color="auto" w:fill="auto"/>
          </w:tcPr>
          <w:p w14:paraId="59EFEE5B" w14:textId="77777777" w:rsidR="00202D4B" w:rsidRPr="001D316D" w:rsidRDefault="00202D4B" w:rsidP="00026EE4">
            <w:r w:rsidRPr="001D316D">
              <w:t>Direktorius</w:t>
            </w:r>
          </w:p>
        </w:tc>
        <w:tc>
          <w:tcPr>
            <w:tcW w:w="5033" w:type="dxa"/>
            <w:shd w:val="clear" w:color="auto" w:fill="auto"/>
          </w:tcPr>
          <w:p w14:paraId="64980720" w14:textId="77777777" w:rsidR="00202D4B" w:rsidRPr="001D316D" w:rsidRDefault="00202D4B" w:rsidP="00026EE4"/>
        </w:tc>
      </w:tr>
      <w:tr w:rsidR="00202D4B" w:rsidRPr="001D316D" w14:paraId="407F4C1A" w14:textId="77777777" w:rsidTr="00EB559C">
        <w:trPr>
          <w:trHeight w:val="254"/>
        </w:trPr>
        <w:tc>
          <w:tcPr>
            <w:tcW w:w="5032" w:type="dxa"/>
            <w:shd w:val="clear" w:color="auto" w:fill="auto"/>
          </w:tcPr>
          <w:p w14:paraId="0553BFF1" w14:textId="77777777" w:rsidR="00202D4B" w:rsidRPr="001D316D" w:rsidRDefault="00202D4B" w:rsidP="00026EE4">
            <w:r w:rsidRPr="00D45D49">
              <w:t>Stephane Ruz</w:t>
            </w:r>
          </w:p>
        </w:tc>
        <w:tc>
          <w:tcPr>
            <w:tcW w:w="5033" w:type="dxa"/>
            <w:shd w:val="clear" w:color="auto" w:fill="auto"/>
          </w:tcPr>
          <w:p w14:paraId="78F740D6" w14:textId="77777777" w:rsidR="00202D4B" w:rsidRPr="001D316D" w:rsidRDefault="00202D4B" w:rsidP="00026EE4"/>
        </w:tc>
      </w:tr>
      <w:tr w:rsidR="00202D4B" w:rsidRPr="001D316D" w14:paraId="2F5CFEB6" w14:textId="77777777" w:rsidTr="00EB559C">
        <w:trPr>
          <w:trHeight w:val="1222"/>
        </w:trPr>
        <w:tc>
          <w:tcPr>
            <w:tcW w:w="5032" w:type="dxa"/>
            <w:shd w:val="clear" w:color="auto" w:fill="auto"/>
          </w:tcPr>
          <w:p w14:paraId="6E974CBF" w14:textId="77777777" w:rsidR="00202D4B" w:rsidRPr="001D316D" w:rsidRDefault="00202D4B" w:rsidP="00026EE4">
            <w:r w:rsidRPr="001D316D">
              <w:t>A.V.</w:t>
            </w:r>
          </w:p>
          <w:p w14:paraId="3D682A48" w14:textId="77777777" w:rsidR="00202D4B" w:rsidRPr="001D316D" w:rsidRDefault="00202D4B" w:rsidP="00026EE4"/>
        </w:tc>
        <w:tc>
          <w:tcPr>
            <w:tcW w:w="5033" w:type="dxa"/>
            <w:shd w:val="clear" w:color="auto" w:fill="auto"/>
          </w:tcPr>
          <w:p w14:paraId="602ADF66" w14:textId="77777777" w:rsidR="00202D4B" w:rsidRPr="001D316D" w:rsidRDefault="00202D4B" w:rsidP="00026EE4">
            <w:r w:rsidRPr="001D316D">
              <w:t>A.V.</w:t>
            </w:r>
          </w:p>
          <w:p w14:paraId="67C944B0" w14:textId="77777777" w:rsidR="00202D4B" w:rsidRPr="001D316D" w:rsidRDefault="00202D4B" w:rsidP="00026EE4"/>
        </w:tc>
      </w:tr>
    </w:tbl>
    <w:p w14:paraId="1DA45FBD" w14:textId="02500FF5" w:rsidR="001E13E7" w:rsidRDefault="001E13E7" w:rsidP="00202D4B"/>
    <w:p w14:paraId="5480E113" w14:textId="77777777" w:rsidR="001E13E7" w:rsidRDefault="001E13E7">
      <w:pPr>
        <w:spacing w:after="160" w:line="259" w:lineRule="auto"/>
      </w:pPr>
      <w:r>
        <w:br w:type="page"/>
      </w:r>
    </w:p>
    <w:p w14:paraId="6F478326" w14:textId="77777777" w:rsidR="001E13E7" w:rsidRPr="00664291" w:rsidRDefault="001E13E7" w:rsidP="001E13E7">
      <w:pPr>
        <w:spacing w:line="276" w:lineRule="auto"/>
        <w:ind w:left="4941" w:firstLine="1296"/>
        <w:jc w:val="right"/>
        <w:rPr>
          <w:b/>
        </w:rPr>
      </w:pPr>
      <w:r w:rsidRPr="00664291">
        <w:lastRenderedPageBreak/>
        <w:t>2019 m. _______________ d.</w:t>
      </w:r>
    </w:p>
    <w:p w14:paraId="257F3334" w14:textId="77777777" w:rsidR="001E13E7" w:rsidRPr="00664291" w:rsidRDefault="001E13E7" w:rsidP="001E13E7">
      <w:pPr>
        <w:ind w:left="5517"/>
        <w:jc w:val="right"/>
        <w:rPr>
          <w:b/>
        </w:rPr>
      </w:pPr>
      <w:r w:rsidRPr="00664291">
        <w:t>Sutarties Nr. ___________</w:t>
      </w:r>
    </w:p>
    <w:p w14:paraId="1BDC2909" w14:textId="77777777" w:rsidR="001E13E7" w:rsidRPr="00664291" w:rsidRDefault="001E13E7" w:rsidP="001E13E7">
      <w:pPr>
        <w:spacing w:line="276" w:lineRule="auto"/>
        <w:ind w:left="4941" w:firstLine="1296"/>
        <w:jc w:val="right"/>
        <w:rPr>
          <w:b/>
        </w:rPr>
      </w:pPr>
      <w:r w:rsidRPr="00664291">
        <w:rPr>
          <w:b/>
        </w:rPr>
        <w:t>1 priedas</w:t>
      </w:r>
    </w:p>
    <w:p w14:paraId="681EFB42" w14:textId="77777777" w:rsidR="001E13E7" w:rsidRPr="00664291" w:rsidRDefault="001E13E7" w:rsidP="001E13E7">
      <w:pPr>
        <w:spacing w:line="276" w:lineRule="auto"/>
        <w:ind w:left="4941" w:firstLine="1296"/>
        <w:rPr>
          <w:b/>
          <w:color w:val="000000"/>
        </w:rPr>
      </w:pPr>
    </w:p>
    <w:p w14:paraId="079A0DA3" w14:textId="77777777" w:rsidR="001E13E7" w:rsidRPr="00664291" w:rsidRDefault="001E13E7" w:rsidP="001E13E7">
      <w:pPr>
        <w:jc w:val="center"/>
        <w:rPr>
          <w:b/>
        </w:rPr>
      </w:pPr>
      <w:r w:rsidRPr="00664291">
        <w:rPr>
          <w:b/>
        </w:rPr>
        <w:t>TECHNINĖ SPECIFIKACIJA</w:t>
      </w:r>
    </w:p>
    <w:p w14:paraId="3C09E6F4" w14:textId="77777777" w:rsidR="001E13E7" w:rsidRDefault="001E13E7" w:rsidP="001E13E7">
      <w:pPr>
        <w:jc w:val="both"/>
      </w:pPr>
    </w:p>
    <w:p w14:paraId="62EDF615" w14:textId="77777777" w:rsidR="001E13E7" w:rsidRPr="00664291" w:rsidRDefault="001E13E7" w:rsidP="001E13E7">
      <w:pPr>
        <w:jc w:val="both"/>
      </w:pPr>
    </w:p>
    <w:p w14:paraId="5E065C7E" w14:textId="611F18FB" w:rsidR="001E13E7" w:rsidRPr="00A5507F" w:rsidRDefault="001E13E7" w:rsidP="001E13E7">
      <w:pPr>
        <w:spacing w:line="276" w:lineRule="auto"/>
        <w:jc w:val="center"/>
        <w:rPr>
          <w:rFonts w:eastAsia="Calibri"/>
          <w:bCs/>
          <w:i/>
          <w:sz w:val="22"/>
        </w:rPr>
      </w:pPr>
      <w:r w:rsidRPr="00A5507F">
        <w:rPr>
          <w:rFonts w:eastAsia="Calibri"/>
          <w:bCs/>
          <w:i/>
          <w:sz w:val="22"/>
        </w:rPr>
        <w:t xml:space="preserve">(čia bus perkelta </w:t>
      </w:r>
      <w:r>
        <w:rPr>
          <w:rFonts w:eastAsia="Calibri"/>
          <w:bCs/>
          <w:i/>
          <w:sz w:val="22"/>
        </w:rPr>
        <w:t>konkurso</w:t>
      </w:r>
      <w:r w:rsidRPr="00A5507F">
        <w:rPr>
          <w:rFonts w:eastAsia="Calibri"/>
          <w:bCs/>
          <w:i/>
          <w:sz w:val="22"/>
        </w:rPr>
        <w:t xml:space="preserve"> pirkimo sąlygų 1 priede pateikta informacija)</w:t>
      </w:r>
    </w:p>
    <w:p w14:paraId="351737F3" w14:textId="77777777" w:rsidR="001E13E7" w:rsidRPr="00664291" w:rsidRDefault="001E13E7" w:rsidP="001E13E7"/>
    <w:p w14:paraId="56CA2783" w14:textId="77777777" w:rsidR="001E13E7" w:rsidRPr="00664291" w:rsidRDefault="001E13E7" w:rsidP="001E13E7"/>
    <w:p w14:paraId="245ABC4F" w14:textId="77777777" w:rsidR="001E13E7" w:rsidRPr="00664291" w:rsidRDefault="001E13E7" w:rsidP="001E13E7">
      <w:pPr>
        <w:spacing w:line="260" w:lineRule="exact"/>
        <w:jc w:val="both"/>
        <w:rPr>
          <w:b/>
          <w:caps/>
        </w:rPr>
      </w:pPr>
      <w:r w:rsidRPr="00664291">
        <w:rPr>
          <w:b/>
        </w:rPr>
        <w:t>PIRKĖJAS</w:t>
      </w:r>
    </w:p>
    <w:p w14:paraId="47F6F5DF" w14:textId="7DBC9A64" w:rsidR="001E13E7" w:rsidRPr="00664291" w:rsidRDefault="001E13E7" w:rsidP="001E13E7">
      <w:pPr>
        <w:tabs>
          <w:tab w:val="left" w:pos="8080"/>
        </w:tabs>
        <w:spacing w:line="260" w:lineRule="exact"/>
        <w:jc w:val="both"/>
        <w:rPr>
          <w:b/>
        </w:rPr>
      </w:pPr>
      <w:r w:rsidRPr="00664291">
        <w:t xml:space="preserve">Direktorius </w:t>
      </w:r>
      <w:r w:rsidRPr="00664291">
        <w:tab/>
      </w:r>
      <w:proofErr w:type="spellStart"/>
      <w:r w:rsidRPr="001E13E7">
        <w:t>Stephane</w:t>
      </w:r>
      <w:proofErr w:type="spellEnd"/>
      <w:r w:rsidRPr="001E13E7">
        <w:t xml:space="preserve"> </w:t>
      </w:r>
      <w:proofErr w:type="spellStart"/>
      <w:r w:rsidRPr="001E13E7">
        <w:t>Ruz</w:t>
      </w:r>
      <w:proofErr w:type="spellEnd"/>
    </w:p>
    <w:p w14:paraId="68433750" w14:textId="77777777" w:rsidR="001E13E7" w:rsidRPr="00664291" w:rsidRDefault="001E13E7" w:rsidP="001E13E7">
      <w:pPr>
        <w:spacing w:line="260" w:lineRule="exact"/>
        <w:jc w:val="both"/>
        <w:rPr>
          <w:b/>
        </w:rPr>
      </w:pPr>
      <w:r w:rsidRPr="00664291">
        <w:tab/>
        <w:t xml:space="preserve">A.V. </w:t>
      </w:r>
    </w:p>
    <w:p w14:paraId="75ADE6F4" w14:textId="77777777" w:rsidR="001E13E7" w:rsidRPr="00664291" w:rsidRDefault="001E13E7" w:rsidP="001E13E7">
      <w:pPr>
        <w:spacing w:line="260" w:lineRule="exact"/>
        <w:jc w:val="both"/>
        <w:rPr>
          <w:b/>
        </w:rPr>
      </w:pPr>
    </w:p>
    <w:p w14:paraId="2B821840" w14:textId="77777777" w:rsidR="001E13E7" w:rsidRPr="00664291" w:rsidRDefault="001E13E7" w:rsidP="001E13E7">
      <w:pPr>
        <w:spacing w:line="260" w:lineRule="exact"/>
        <w:jc w:val="both"/>
      </w:pPr>
    </w:p>
    <w:p w14:paraId="38E92199" w14:textId="77777777" w:rsidR="001E13E7" w:rsidRPr="00664291" w:rsidRDefault="001E13E7" w:rsidP="001E13E7">
      <w:pPr>
        <w:spacing w:line="260" w:lineRule="exact"/>
        <w:jc w:val="both"/>
      </w:pPr>
    </w:p>
    <w:p w14:paraId="62BAB5F5" w14:textId="77777777" w:rsidR="001E13E7" w:rsidRPr="00664291" w:rsidRDefault="001E13E7" w:rsidP="001E13E7">
      <w:pPr>
        <w:spacing w:line="260" w:lineRule="exact"/>
        <w:jc w:val="both"/>
        <w:rPr>
          <w:b/>
        </w:rPr>
      </w:pPr>
      <w:r w:rsidRPr="00664291">
        <w:rPr>
          <w:b/>
        </w:rPr>
        <w:t>TIEKĖJAS</w:t>
      </w:r>
    </w:p>
    <w:p w14:paraId="2FE36DDE" w14:textId="77777777" w:rsidR="001E13E7" w:rsidRPr="00664291" w:rsidRDefault="001E13E7" w:rsidP="001E13E7">
      <w:pPr>
        <w:spacing w:line="260" w:lineRule="exact"/>
        <w:jc w:val="both"/>
        <w:rPr>
          <w:b/>
          <w:color w:val="000000"/>
        </w:rPr>
      </w:pPr>
      <w:r w:rsidRPr="00664291">
        <w:rPr>
          <w:color w:val="000000"/>
        </w:rPr>
        <w:t>Direktorius</w:t>
      </w:r>
      <w:r w:rsidRPr="00664291">
        <w:rPr>
          <w:color w:val="000000"/>
        </w:rPr>
        <w:tab/>
      </w:r>
      <w:r w:rsidRPr="00664291">
        <w:rPr>
          <w:color w:val="000000"/>
        </w:rPr>
        <w:tab/>
      </w:r>
      <w:r w:rsidRPr="00664291">
        <w:rPr>
          <w:color w:val="000000"/>
        </w:rPr>
        <w:tab/>
      </w:r>
      <w:r w:rsidRPr="00664291">
        <w:rPr>
          <w:color w:val="000000"/>
        </w:rPr>
        <w:tab/>
      </w:r>
    </w:p>
    <w:p w14:paraId="42FAACC6" w14:textId="77777777" w:rsidR="001E13E7" w:rsidRPr="00664291" w:rsidRDefault="001E13E7" w:rsidP="001E13E7">
      <w:pPr>
        <w:tabs>
          <w:tab w:val="left" w:pos="1418"/>
        </w:tabs>
        <w:spacing w:line="260" w:lineRule="exact"/>
        <w:ind w:firstLine="851"/>
        <w:jc w:val="both"/>
        <w:rPr>
          <w:b/>
        </w:rPr>
      </w:pPr>
      <w:r w:rsidRPr="00664291">
        <w:tab/>
        <w:t>A.V</w:t>
      </w:r>
      <w:r w:rsidRPr="00664291">
        <w:rPr>
          <w:b/>
        </w:rPr>
        <w:t>.</w:t>
      </w:r>
    </w:p>
    <w:p w14:paraId="25C2FA94" w14:textId="77777777" w:rsidR="001E13E7" w:rsidRPr="00664291" w:rsidRDefault="001E13E7" w:rsidP="001E13E7"/>
    <w:p w14:paraId="603F9550" w14:textId="77777777" w:rsidR="00202D4B" w:rsidRPr="00202D4B" w:rsidRDefault="00202D4B" w:rsidP="00202D4B"/>
    <w:sectPr w:rsidR="00202D4B" w:rsidRPr="00202D4B" w:rsidSect="00E2604B">
      <w:headerReference w:type="default" r:id="rId9"/>
      <w:pgSz w:w="12240" w:h="15840"/>
      <w:pgMar w:top="1134" w:right="567" w:bottom="1134" w:left="1701" w:header="42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4D38F" w14:textId="77777777" w:rsidR="00C66FA1" w:rsidRDefault="00C66FA1" w:rsidP="005948F0">
      <w:r>
        <w:separator/>
      </w:r>
    </w:p>
  </w:endnote>
  <w:endnote w:type="continuationSeparator" w:id="0">
    <w:p w14:paraId="17A4EB6F" w14:textId="77777777" w:rsidR="00C66FA1" w:rsidRDefault="00C66FA1" w:rsidP="00594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86C2D" w14:textId="77777777" w:rsidR="00C66FA1" w:rsidRDefault="00C66FA1" w:rsidP="005948F0">
      <w:r>
        <w:separator/>
      </w:r>
    </w:p>
  </w:footnote>
  <w:footnote w:type="continuationSeparator" w:id="0">
    <w:p w14:paraId="09230F64" w14:textId="77777777" w:rsidR="00C66FA1" w:rsidRDefault="00C66FA1" w:rsidP="00594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8190133"/>
      <w:docPartObj>
        <w:docPartGallery w:val="Page Numbers (Top of Page)"/>
        <w:docPartUnique/>
      </w:docPartObj>
    </w:sdtPr>
    <w:sdtEndPr>
      <w:rPr>
        <w:noProof/>
      </w:rPr>
    </w:sdtEndPr>
    <w:sdtContent>
      <w:p w14:paraId="45C3449B" w14:textId="77777777" w:rsidR="0049101F" w:rsidRDefault="0049101F">
        <w:pPr>
          <w:pStyle w:val="Header"/>
          <w:jc w:val="center"/>
        </w:pPr>
        <w:r>
          <w:fldChar w:fldCharType="begin"/>
        </w:r>
        <w:r>
          <w:instrText xml:space="preserve"> PAGE   \* MERGEFORMAT </w:instrText>
        </w:r>
        <w:r>
          <w:fldChar w:fldCharType="separate"/>
        </w:r>
        <w:r>
          <w:rPr>
            <w:noProof/>
          </w:rPr>
          <w:t>10</w:t>
        </w:r>
        <w:r>
          <w:rPr>
            <w:noProof/>
          </w:rPr>
          <w:fldChar w:fldCharType="end"/>
        </w:r>
      </w:p>
    </w:sdtContent>
  </w:sdt>
  <w:p w14:paraId="6F2BB7A9" w14:textId="77777777" w:rsidR="0049101F" w:rsidRDefault="0049101F" w:rsidP="005948F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97FDB"/>
    <w:multiLevelType w:val="hybridMultilevel"/>
    <w:tmpl w:val="6EF058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0439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71204F"/>
    <w:multiLevelType w:val="hybridMultilevel"/>
    <w:tmpl w:val="6EF058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C4431B2"/>
    <w:multiLevelType w:val="multilevel"/>
    <w:tmpl w:val="8B5A70BE"/>
    <w:lvl w:ilvl="0">
      <w:start w:val="1"/>
      <w:numFmt w:val="decimal"/>
      <w:lvlText w:val="%1."/>
      <w:lvlJc w:val="left"/>
      <w:pPr>
        <w:ind w:left="6173"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8F0"/>
    <w:rsid w:val="0001716A"/>
    <w:rsid w:val="00026EE4"/>
    <w:rsid w:val="00030964"/>
    <w:rsid w:val="00034D95"/>
    <w:rsid w:val="00055E8D"/>
    <w:rsid w:val="000B3528"/>
    <w:rsid w:val="000C215E"/>
    <w:rsid w:val="000C2208"/>
    <w:rsid w:val="000C3B0E"/>
    <w:rsid w:val="000D1990"/>
    <w:rsid w:val="000F2B6A"/>
    <w:rsid w:val="000F3498"/>
    <w:rsid w:val="00111D9E"/>
    <w:rsid w:val="00115E18"/>
    <w:rsid w:val="00143A8E"/>
    <w:rsid w:val="0015033B"/>
    <w:rsid w:val="00181F90"/>
    <w:rsid w:val="001E13E7"/>
    <w:rsid w:val="001F11AA"/>
    <w:rsid w:val="001F5E7D"/>
    <w:rsid w:val="00202D4B"/>
    <w:rsid w:val="00246D40"/>
    <w:rsid w:val="00265F59"/>
    <w:rsid w:val="00267ABF"/>
    <w:rsid w:val="00272D5A"/>
    <w:rsid w:val="00293D72"/>
    <w:rsid w:val="002A48CA"/>
    <w:rsid w:val="00306BFD"/>
    <w:rsid w:val="00312F99"/>
    <w:rsid w:val="00321079"/>
    <w:rsid w:val="003253F6"/>
    <w:rsid w:val="00354AA2"/>
    <w:rsid w:val="00355422"/>
    <w:rsid w:val="0037366F"/>
    <w:rsid w:val="0038290A"/>
    <w:rsid w:val="00390CAC"/>
    <w:rsid w:val="003A7173"/>
    <w:rsid w:val="003D7B83"/>
    <w:rsid w:val="003E4525"/>
    <w:rsid w:val="003F77BD"/>
    <w:rsid w:val="0041491B"/>
    <w:rsid w:val="00425E6C"/>
    <w:rsid w:val="0043124D"/>
    <w:rsid w:val="00437A78"/>
    <w:rsid w:val="00442A3F"/>
    <w:rsid w:val="004526C6"/>
    <w:rsid w:val="00456407"/>
    <w:rsid w:val="00486755"/>
    <w:rsid w:val="0049101F"/>
    <w:rsid w:val="004935FD"/>
    <w:rsid w:val="004A4F01"/>
    <w:rsid w:val="004B3A1A"/>
    <w:rsid w:val="004C30FD"/>
    <w:rsid w:val="004D1101"/>
    <w:rsid w:val="004E6B37"/>
    <w:rsid w:val="005008E5"/>
    <w:rsid w:val="00515912"/>
    <w:rsid w:val="00523FCD"/>
    <w:rsid w:val="00525A61"/>
    <w:rsid w:val="00527F36"/>
    <w:rsid w:val="0056313E"/>
    <w:rsid w:val="00575C07"/>
    <w:rsid w:val="00590BE4"/>
    <w:rsid w:val="005948F0"/>
    <w:rsid w:val="005B1665"/>
    <w:rsid w:val="005C799E"/>
    <w:rsid w:val="006001D3"/>
    <w:rsid w:val="00610CF5"/>
    <w:rsid w:val="00623E2A"/>
    <w:rsid w:val="00631EBA"/>
    <w:rsid w:val="00643A16"/>
    <w:rsid w:val="006534FC"/>
    <w:rsid w:val="006567F7"/>
    <w:rsid w:val="00664CB8"/>
    <w:rsid w:val="00690334"/>
    <w:rsid w:val="006A3AF8"/>
    <w:rsid w:val="006A6DCC"/>
    <w:rsid w:val="006F45B1"/>
    <w:rsid w:val="006F565F"/>
    <w:rsid w:val="006F5A33"/>
    <w:rsid w:val="00744B0E"/>
    <w:rsid w:val="007526B0"/>
    <w:rsid w:val="00754959"/>
    <w:rsid w:val="00765804"/>
    <w:rsid w:val="00791C0E"/>
    <w:rsid w:val="007A2E37"/>
    <w:rsid w:val="007D6FA5"/>
    <w:rsid w:val="007E1F50"/>
    <w:rsid w:val="00864622"/>
    <w:rsid w:val="008739C6"/>
    <w:rsid w:val="008879D6"/>
    <w:rsid w:val="00890A52"/>
    <w:rsid w:val="00891A08"/>
    <w:rsid w:val="008A7BE0"/>
    <w:rsid w:val="008C2247"/>
    <w:rsid w:val="008D6549"/>
    <w:rsid w:val="008E2F33"/>
    <w:rsid w:val="008E3416"/>
    <w:rsid w:val="00921FFA"/>
    <w:rsid w:val="00994867"/>
    <w:rsid w:val="009A2DA5"/>
    <w:rsid w:val="009B78AD"/>
    <w:rsid w:val="009F6F49"/>
    <w:rsid w:val="009F7793"/>
    <w:rsid w:val="00A01D7C"/>
    <w:rsid w:val="00A60EFF"/>
    <w:rsid w:val="00A615F2"/>
    <w:rsid w:val="00A86504"/>
    <w:rsid w:val="00A948C9"/>
    <w:rsid w:val="00AC7FB4"/>
    <w:rsid w:val="00AD6F16"/>
    <w:rsid w:val="00AF545F"/>
    <w:rsid w:val="00AF7B69"/>
    <w:rsid w:val="00B25E59"/>
    <w:rsid w:val="00B60616"/>
    <w:rsid w:val="00B64C61"/>
    <w:rsid w:val="00B70791"/>
    <w:rsid w:val="00B8381F"/>
    <w:rsid w:val="00B95E47"/>
    <w:rsid w:val="00BD0A9F"/>
    <w:rsid w:val="00C20A5C"/>
    <w:rsid w:val="00C268E8"/>
    <w:rsid w:val="00C442F6"/>
    <w:rsid w:val="00C506BF"/>
    <w:rsid w:val="00C66FA1"/>
    <w:rsid w:val="00C71FD7"/>
    <w:rsid w:val="00C73C76"/>
    <w:rsid w:val="00C85134"/>
    <w:rsid w:val="00C86AAE"/>
    <w:rsid w:val="00CA3054"/>
    <w:rsid w:val="00CA7920"/>
    <w:rsid w:val="00CD4CC4"/>
    <w:rsid w:val="00CD6E6A"/>
    <w:rsid w:val="00CE3010"/>
    <w:rsid w:val="00CE51F0"/>
    <w:rsid w:val="00D22F1D"/>
    <w:rsid w:val="00D32E5C"/>
    <w:rsid w:val="00D36FA8"/>
    <w:rsid w:val="00D55940"/>
    <w:rsid w:val="00D7294E"/>
    <w:rsid w:val="00D7304E"/>
    <w:rsid w:val="00D857A0"/>
    <w:rsid w:val="00DA53B2"/>
    <w:rsid w:val="00DB2171"/>
    <w:rsid w:val="00DB2B39"/>
    <w:rsid w:val="00DC2296"/>
    <w:rsid w:val="00DC49DB"/>
    <w:rsid w:val="00DF1AB1"/>
    <w:rsid w:val="00E165B4"/>
    <w:rsid w:val="00E2604B"/>
    <w:rsid w:val="00E36584"/>
    <w:rsid w:val="00E51FBE"/>
    <w:rsid w:val="00E52BD8"/>
    <w:rsid w:val="00E5774D"/>
    <w:rsid w:val="00E657D7"/>
    <w:rsid w:val="00E85A5F"/>
    <w:rsid w:val="00E93DE1"/>
    <w:rsid w:val="00EA0B28"/>
    <w:rsid w:val="00EB559C"/>
    <w:rsid w:val="00EE0CA7"/>
    <w:rsid w:val="00F2216E"/>
    <w:rsid w:val="00F23D1A"/>
    <w:rsid w:val="00F277F1"/>
    <w:rsid w:val="00F33E32"/>
    <w:rsid w:val="00F4191A"/>
    <w:rsid w:val="00F44A5A"/>
    <w:rsid w:val="00F568C2"/>
    <w:rsid w:val="00F633CD"/>
    <w:rsid w:val="00F64675"/>
    <w:rsid w:val="00F81DFA"/>
    <w:rsid w:val="00FB43A0"/>
    <w:rsid w:val="00FB64AC"/>
    <w:rsid w:val="00FC1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1B310"/>
  <w15:chartTrackingRefBased/>
  <w15:docId w15:val="{CBC7DBB6-0E40-4A68-BA46-39BE1684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48F0"/>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uiPriority w:val="9"/>
    <w:qFormat/>
    <w:rsid w:val="005948F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02D4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8F0"/>
    <w:pPr>
      <w:tabs>
        <w:tab w:val="center" w:pos="4680"/>
        <w:tab w:val="right" w:pos="9360"/>
      </w:tabs>
    </w:pPr>
  </w:style>
  <w:style w:type="character" w:customStyle="1" w:styleId="HeaderChar">
    <w:name w:val="Header Char"/>
    <w:basedOn w:val="DefaultParagraphFont"/>
    <w:link w:val="Header"/>
    <w:uiPriority w:val="99"/>
    <w:rsid w:val="005948F0"/>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5948F0"/>
    <w:pPr>
      <w:tabs>
        <w:tab w:val="center" w:pos="4680"/>
        <w:tab w:val="right" w:pos="9360"/>
      </w:tabs>
    </w:pPr>
  </w:style>
  <w:style w:type="character" w:customStyle="1" w:styleId="FooterChar">
    <w:name w:val="Footer Char"/>
    <w:basedOn w:val="DefaultParagraphFont"/>
    <w:link w:val="Footer"/>
    <w:uiPriority w:val="99"/>
    <w:rsid w:val="005948F0"/>
    <w:rPr>
      <w:rFonts w:ascii="Times New Roman" w:eastAsia="Times New Roman" w:hAnsi="Times New Roman" w:cs="Times New Roman"/>
      <w:sz w:val="24"/>
      <w:szCs w:val="20"/>
      <w:lang w:val="lt-LT"/>
    </w:rPr>
  </w:style>
  <w:style w:type="character" w:styleId="Hyperlink">
    <w:name w:val="Hyperlink"/>
    <w:basedOn w:val="DefaultParagraphFont"/>
    <w:uiPriority w:val="99"/>
    <w:unhideWhenUsed/>
    <w:rsid w:val="005948F0"/>
    <w:rPr>
      <w:color w:val="0563C1" w:themeColor="hyperlink"/>
      <w:u w:val="single"/>
    </w:rPr>
  </w:style>
  <w:style w:type="character" w:customStyle="1" w:styleId="Neapdorotaspaminjimas1">
    <w:name w:val="Neapdorotas paminėjimas1"/>
    <w:basedOn w:val="DefaultParagraphFont"/>
    <w:uiPriority w:val="99"/>
    <w:semiHidden/>
    <w:unhideWhenUsed/>
    <w:rsid w:val="005948F0"/>
    <w:rPr>
      <w:color w:val="605E5C"/>
      <w:shd w:val="clear" w:color="auto" w:fill="E1DFDD"/>
    </w:rPr>
  </w:style>
  <w:style w:type="character" w:customStyle="1" w:styleId="Heading1Char">
    <w:name w:val="Heading 1 Char"/>
    <w:basedOn w:val="DefaultParagraphFont"/>
    <w:link w:val="Heading1"/>
    <w:uiPriority w:val="9"/>
    <w:rsid w:val="005948F0"/>
    <w:rPr>
      <w:rFonts w:asciiTheme="majorHAnsi" w:eastAsiaTheme="majorEastAsia" w:hAnsiTheme="majorHAnsi" w:cstheme="majorBidi"/>
      <w:color w:val="2F5496" w:themeColor="accent1" w:themeShade="BF"/>
      <w:sz w:val="32"/>
      <w:szCs w:val="32"/>
      <w:lang w:val="lt-LT"/>
    </w:rPr>
  </w:style>
  <w:style w:type="paragraph" w:styleId="ListParagraph">
    <w:name w:val="List Paragraph"/>
    <w:basedOn w:val="Normal"/>
    <w:uiPriority w:val="34"/>
    <w:qFormat/>
    <w:rsid w:val="005948F0"/>
    <w:pPr>
      <w:ind w:left="720"/>
      <w:contextualSpacing/>
    </w:pPr>
  </w:style>
  <w:style w:type="paragraph" w:styleId="TOCHeading">
    <w:name w:val="TOC Heading"/>
    <w:basedOn w:val="Heading1"/>
    <w:next w:val="Normal"/>
    <w:uiPriority w:val="39"/>
    <w:unhideWhenUsed/>
    <w:qFormat/>
    <w:rsid w:val="006534FC"/>
    <w:pPr>
      <w:spacing w:line="259" w:lineRule="auto"/>
      <w:outlineLvl w:val="9"/>
    </w:pPr>
    <w:rPr>
      <w:lang w:val="en-US"/>
    </w:rPr>
  </w:style>
  <w:style w:type="paragraph" w:styleId="TOC1">
    <w:name w:val="toc 1"/>
    <w:basedOn w:val="Normal"/>
    <w:next w:val="Normal"/>
    <w:autoRedefine/>
    <w:uiPriority w:val="39"/>
    <w:unhideWhenUsed/>
    <w:rsid w:val="007526B0"/>
    <w:pPr>
      <w:tabs>
        <w:tab w:val="left" w:pos="660"/>
        <w:tab w:val="right" w:leader="dot" w:pos="9962"/>
      </w:tabs>
      <w:spacing w:after="100"/>
    </w:pPr>
  </w:style>
  <w:style w:type="character" w:customStyle="1" w:styleId="Heading2Char">
    <w:name w:val="Heading 2 Char"/>
    <w:basedOn w:val="DefaultParagraphFont"/>
    <w:link w:val="Heading2"/>
    <w:uiPriority w:val="9"/>
    <w:semiHidden/>
    <w:rsid w:val="00202D4B"/>
    <w:rPr>
      <w:rFonts w:asciiTheme="majorHAnsi" w:eastAsiaTheme="majorEastAsia" w:hAnsiTheme="majorHAnsi" w:cstheme="majorBidi"/>
      <w:color w:val="2F5496" w:themeColor="accent1" w:themeShade="BF"/>
      <w:sz w:val="26"/>
      <w:szCs w:val="26"/>
      <w:lang w:val="lt-LT"/>
    </w:rPr>
  </w:style>
  <w:style w:type="paragraph" w:styleId="TOC2">
    <w:name w:val="toc 2"/>
    <w:basedOn w:val="Normal"/>
    <w:next w:val="Normal"/>
    <w:autoRedefine/>
    <w:uiPriority w:val="39"/>
    <w:unhideWhenUsed/>
    <w:rsid w:val="00202D4B"/>
    <w:pPr>
      <w:spacing w:after="100"/>
      <w:ind w:left="240"/>
    </w:pPr>
  </w:style>
  <w:style w:type="paragraph" w:styleId="FootnoteText">
    <w:name w:val="footnote text"/>
    <w:basedOn w:val="Normal"/>
    <w:link w:val="FootnoteTextChar"/>
    <w:semiHidden/>
    <w:rsid w:val="00202D4B"/>
    <w:rPr>
      <w:sz w:val="20"/>
    </w:rPr>
  </w:style>
  <w:style w:type="character" w:customStyle="1" w:styleId="FootnoteTextChar">
    <w:name w:val="Footnote Text Char"/>
    <w:basedOn w:val="DefaultParagraphFont"/>
    <w:link w:val="FootnoteText"/>
    <w:semiHidden/>
    <w:rsid w:val="00202D4B"/>
    <w:rPr>
      <w:rFonts w:ascii="Times New Roman" w:eastAsia="Times New Roman" w:hAnsi="Times New Roman" w:cs="Times New Roman"/>
      <w:sz w:val="20"/>
      <w:szCs w:val="20"/>
      <w:lang w:val="lt-LT"/>
    </w:rPr>
  </w:style>
  <w:style w:type="character" w:styleId="FootnoteReference">
    <w:name w:val="footnote reference"/>
    <w:semiHidden/>
    <w:rsid w:val="00202D4B"/>
    <w:rPr>
      <w:vertAlign w:val="superscript"/>
    </w:rPr>
  </w:style>
  <w:style w:type="character" w:styleId="CommentReference">
    <w:name w:val="annotation reference"/>
    <w:basedOn w:val="DefaultParagraphFont"/>
    <w:uiPriority w:val="99"/>
    <w:semiHidden/>
    <w:unhideWhenUsed/>
    <w:rsid w:val="0001716A"/>
    <w:rPr>
      <w:sz w:val="16"/>
      <w:szCs w:val="16"/>
    </w:rPr>
  </w:style>
  <w:style w:type="paragraph" w:styleId="CommentText">
    <w:name w:val="annotation text"/>
    <w:basedOn w:val="Normal"/>
    <w:link w:val="CommentTextChar"/>
    <w:uiPriority w:val="99"/>
    <w:semiHidden/>
    <w:unhideWhenUsed/>
    <w:rsid w:val="0001716A"/>
    <w:rPr>
      <w:sz w:val="20"/>
    </w:rPr>
  </w:style>
  <w:style w:type="character" w:customStyle="1" w:styleId="CommentTextChar">
    <w:name w:val="Comment Text Char"/>
    <w:basedOn w:val="DefaultParagraphFont"/>
    <w:link w:val="CommentText"/>
    <w:uiPriority w:val="99"/>
    <w:semiHidden/>
    <w:rsid w:val="0001716A"/>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1716A"/>
    <w:rPr>
      <w:b/>
      <w:bCs/>
    </w:rPr>
  </w:style>
  <w:style w:type="character" w:customStyle="1" w:styleId="CommentSubjectChar">
    <w:name w:val="Comment Subject Char"/>
    <w:basedOn w:val="CommentTextChar"/>
    <w:link w:val="CommentSubject"/>
    <w:uiPriority w:val="99"/>
    <w:semiHidden/>
    <w:rsid w:val="0001716A"/>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0171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6A"/>
    <w:rPr>
      <w:rFonts w:ascii="Segoe UI" w:eastAsia="Times New Roman" w:hAnsi="Segoe UI" w:cs="Segoe UI"/>
      <w:sz w:val="18"/>
      <w:szCs w:val="18"/>
      <w:lang w:val="lt-LT"/>
    </w:rPr>
  </w:style>
  <w:style w:type="paragraph" w:styleId="Revision">
    <w:name w:val="Revision"/>
    <w:hidden/>
    <w:uiPriority w:val="99"/>
    <w:semiHidden/>
    <w:rsid w:val="00306BFD"/>
    <w:pPr>
      <w:spacing w:after="0" w:line="240" w:lineRule="auto"/>
    </w:pPr>
    <w:rPr>
      <w:rFonts w:ascii="Times New Roman" w:eastAsia="Times New Roman" w:hAnsi="Times New Roman" w:cs="Times New Roman"/>
      <w:sz w:val="24"/>
      <w:szCs w:val="20"/>
      <w:lang w:val="lt-LT"/>
    </w:rPr>
  </w:style>
  <w:style w:type="character" w:styleId="UnresolvedMention">
    <w:name w:val="Unresolved Mention"/>
    <w:basedOn w:val="DefaultParagraphFont"/>
    <w:uiPriority w:val="99"/>
    <w:semiHidden/>
    <w:unhideWhenUsed/>
    <w:rsid w:val="00CD4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e@ais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DFCAB-5587-42D2-9434-2D978A37D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20</Pages>
  <Words>28299</Words>
  <Characters>16131</Characters>
  <Application>Microsoft Office Word</Application>
  <DocSecurity>0</DocSecurity>
  <Lines>134</Lines>
  <Paragraphs>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Agnė Janušaitytė, VšĮ „Edukacijos forumas“</cp:lastModifiedBy>
  <cp:revision>81</cp:revision>
  <dcterms:created xsi:type="dcterms:W3CDTF">2018-12-12T06:27:00Z</dcterms:created>
  <dcterms:modified xsi:type="dcterms:W3CDTF">2019-01-29T14:19:00Z</dcterms:modified>
</cp:coreProperties>
</file>