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7742" w14:textId="77777777" w:rsidR="00712BBD" w:rsidRPr="00E259C6" w:rsidRDefault="00712BBD" w:rsidP="00712BBD">
      <w:pPr>
        <w:pStyle w:val="WW-Default"/>
        <w:tabs>
          <w:tab w:val="left" w:pos="3570"/>
        </w:tabs>
        <w:snapToGrid w:val="0"/>
        <w:spacing w:after="120" w:line="240" w:lineRule="exact"/>
        <w:jc w:val="center"/>
        <w:rPr>
          <w:rFonts w:ascii="Arial" w:hAnsi="Arial" w:cs="Arial"/>
          <w:color w:val="000000" w:themeColor="text1"/>
          <w:sz w:val="20"/>
          <w:szCs w:val="20"/>
        </w:rPr>
      </w:pPr>
    </w:p>
    <w:p w14:paraId="55A8DA3E"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49C9705D"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4FE87295"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23808CF5"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15AC49C8"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0D9728AB"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7AFFE5A2"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46197CED"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5ADA5A5A"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05C908C3"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0C61E10F"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2203A31D"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00955EE3"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7D65EBA6" w14:textId="77777777" w:rsidR="00712BBD" w:rsidRPr="00E259C6" w:rsidRDefault="00712BBD" w:rsidP="00712BBD">
      <w:pPr>
        <w:pStyle w:val="WW-Default"/>
        <w:pBdr>
          <w:bottom w:val="single" w:sz="8" w:space="1" w:color="000000"/>
        </w:pBdr>
        <w:tabs>
          <w:tab w:val="left" w:pos="1333"/>
        </w:tabs>
        <w:snapToGrid w:val="0"/>
        <w:spacing w:after="120" w:line="240" w:lineRule="exact"/>
        <w:rPr>
          <w:rFonts w:ascii="Arial" w:hAnsi="Arial" w:cs="Arial"/>
          <w:color w:val="auto"/>
          <w:sz w:val="20"/>
          <w:szCs w:val="20"/>
        </w:rPr>
      </w:pPr>
    </w:p>
    <w:p w14:paraId="4A0E408F" w14:textId="65891068" w:rsidR="00712BBD" w:rsidRPr="00E259C6" w:rsidRDefault="00712BBD" w:rsidP="00712BBD">
      <w:pPr>
        <w:pStyle w:val="Default"/>
        <w:jc w:val="center"/>
        <w:rPr>
          <w:rFonts w:ascii="Arial" w:hAnsi="Arial" w:cs="Arial"/>
          <w:b/>
          <w:color w:val="auto"/>
          <w:sz w:val="20"/>
          <w:szCs w:val="20"/>
        </w:rPr>
      </w:pPr>
      <w:r w:rsidRPr="00E259C6">
        <w:rPr>
          <w:rFonts w:ascii="Times New Roman" w:hAnsi="Times New Roman" w:cs="Times New Roman"/>
          <w:b/>
          <w:bCs/>
          <w:color w:val="auto"/>
        </w:rPr>
        <w:t xml:space="preserve">MOKSLO POPULIARINIMO </w:t>
      </w:r>
      <w:r w:rsidR="00DC2DAF" w:rsidRPr="00E259C6">
        <w:rPr>
          <w:rFonts w:ascii="Times New Roman" w:hAnsi="Times New Roman" w:cs="Times New Roman"/>
          <w:b/>
          <w:bCs/>
          <w:color w:val="auto"/>
        </w:rPr>
        <w:t xml:space="preserve">PROJEKTŲ </w:t>
      </w:r>
    </w:p>
    <w:p w14:paraId="1FCF79B4" w14:textId="66F48217" w:rsidR="00712BBD" w:rsidRPr="00E259C6" w:rsidRDefault="00EE055B" w:rsidP="00712BBD">
      <w:pPr>
        <w:pStyle w:val="WW-Default"/>
        <w:snapToGrid w:val="0"/>
        <w:spacing w:after="120" w:line="240" w:lineRule="exact"/>
        <w:jc w:val="center"/>
        <w:rPr>
          <w:rFonts w:ascii="Arial" w:hAnsi="Arial" w:cs="Arial"/>
          <w:b/>
          <w:color w:val="auto"/>
          <w:sz w:val="20"/>
          <w:szCs w:val="20"/>
        </w:rPr>
      </w:pPr>
      <w:r w:rsidRPr="00E259C6">
        <w:rPr>
          <w:b/>
          <w:bCs/>
          <w:color w:val="auto"/>
        </w:rPr>
        <w:t xml:space="preserve">SKATINIMO </w:t>
      </w:r>
      <w:r w:rsidR="00B33E03" w:rsidRPr="00E259C6">
        <w:rPr>
          <w:b/>
          <w:bCs/>
          <w:color w:val="auto"/>
        </w:rPr>
        <w:t xml:space="preserve">KONKURSO </w:t>
      </w:r>
      <w:r w:rsidR="00712BBD" w:rsidRPr="00E259C6">
        <w:rPr>
          <w:b/>
          <w:bCs/>
          <w:color w:val="auto"/>
        </w:rPr>
        <w:t>SĄLYGOS</w:t>
      </w:r>
    </w:p>
    <w:p w14:paraId="757CBA5D" w14:textId="77777777" w:rsidR="00712BBD" w:rsidRPr="00E259C6" w:rsidRDefault="00712BBD" w:rsidP="00712BBD">
      <w:pPr>
        <w:pStyle w:val="WW-Default"/>
        <w:pBdr>
          <w:bottom w:val="single" w:sz="8" w:space="1" w:color="000000"/>
        </w:pBdr>
        <w:snapToGrid w:val="0"/>
        <w:spacing w:after="120" w:line="240" w:lineRule="exact"/>
        <w:jc w:val="center"/>
        <w:rPr>
          <w:rFonts w:ascii="Arial" w:hAnsi="Arial" w:cs="Arial"/>
          <w:color w:val="auto"/>
          <w:sz w:val="20"/>
          <w:szCs w:val="20"/>
        </w:rPr>
      </w:pPr>
    </w:p>
    <w:p w14:paraId="4D068908" w14:textId="77777777" w:rsidR="00712BBD" w:rsidRPr="00E259C6" w:rsidRDefault="00712BBD" w:rsidP="00712BBD">
      <w:pPr>
        <w:pStyle w:val="WW-Default"/>
        <w:snapToGrid w:val="0"/>
        <w:spacing w:after="120" w:line="240" w:lineRule="exact"/>
        <w:jc w:val="center"/>
        <w:rPr>
          <w:rFonts w:ascii="Arial" w:hAnsi="Arial" w:cs="Arial"/>
          <w:color w:val="auto"/>
          <w:sz w:val="20"/>
          <w:szCs w:val="20"/>
        </w:rPr>
      </w:pPr>
    </w:p>
    <w:p w14:paraId="0EC3CC81"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0889271D" w14:textId="77777777" w:rsidR="00712BBD" w:rsidRPr="00E259C6" w:rsidRDefault="00712BBD" w:rsidP="00712BBD">
      <w:pPr>
        <w:pStyle w:val="WW-Default"/>
        <w:snapToGrid w:val="0"/>
        <w:spacing w:after="120" w:line="240" w:lineRule="exact"/>
        <w:jc w:val="center"/>
        <w:rPr>
          <w:rFonts w:ascii="Arial" w:hAnsi="Arial" w:cs="Arial"/>
          <w:color w:val="000000" w:themeColor="text1"/>
          <w:sz w:val="20"/>
          <w:szCs w:val="20"/>
        </w:rPr>
      </w:pPr>
    </w:p>
    <w:p w14:paraId="10AE4A7F"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096C9E24"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26FB80CE"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19891B61"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3BEC2916"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6DF10A74"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532AFFB2"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33A03DBC"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256D289E"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67BC0EA3"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348A69DE"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3D0C3DA5"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19A5AE2C"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04178F8D"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16EAC53B"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479D13F8"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7013D906"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4479A368"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097E99BC" w14:textId="77777777" w:rsidR="00DB4A88" w:rsidRPr="00E259C6" w:rsidRDefault="00DB4A88" w:rsidP="00712BBD">
      <w:pPr>
        <w:pStyle w:val="WW-Default"/>
        <w:snapToGrid w:val="0"/>
        <w:spacing w:after="120" w:line="240" w:lineRule="exact"/>
        <w:jc w:val="center"/>
        <w:rPr>
          <w:rFonts w:ascii="Arial" w:hAnsi="Arial" w:cs="Arial"/>
          <w:color w:val="000000" w:themeColor="text1"/>
          <w:sz w:val="20"/>
          <w:szCs w:val="20"/>
        </w:rPr>
      </w:pPr>
    </w:p>
    <w:p w14:paraId="58DC89AD" w14:textId="77777777" w:rsidR="00712BBD" w:rsidRPr="00E259C6" w:rsidRDefault="00712BBD">
      <w:pPr>
        <w:rPr>
          <w:color w:val="000000" w:themeColor="text1"/>
        </w:rPr>
      </w:pPr>
    </w:p>
    <w:tbl>
      <w:tblPr>
        <w:tblW w:w="5918" w:type="dxa"/>
        <w:jc w:val="right"/>
        <w:tblLayout w:type="fixed"/>
        <w:tblLook w:val="0000" w:firstRow="0" w:lastRow="0" w:firstColumn="0" w:lastColumn="0" w:noHBand="0" w:noVBand="0"/>
      </w:tblPr>
      <w:tblGrid>
        <w:gridCol w:w="5918"/>
      </w:tblGrid>
      <w:tr w:rsidR="008E6296" w:rsidRPr="00E259C6" w14:paraId="0999D1D5" w14:textId="77777777" w:rsidTr="00FF7541">
        <w:trPr>
          <w:jc w:val="right"/>
        </w:trPr>
        <w:tc>
          <w:tcPr>
            <w:tcW w:w="5918" w:type="dxa"/>
          </w:tcPr>
          <w:p w14:paraId="1F9A9D86" w14:textId="77777777" w:rsidR="0045202B" w:rsidRPr="00E259C6" w:rsidRDefault="0045202B" w:rsidP="00EF4FDA">
            <w:pPr>
              <w:jc w:val="right"/>
              <w:rPr>
                <w:b/>
                <w:color w:val="000000" w:themeColor="text1"/>
                <w:sz w:val="22"/>
                <w:szCs w:val="22"/>
              </w:rPr>
            </w:pPr>
            <w:r w:rsidRPr="00E259C6">
              <w:rPr>
                <w:b/>
                <w:color w:val="000000" w:themeColor="text1"/>
                <w:sz w:val="22"/>
                <w:szCs w:val="22"/>
              </w:rPr>
              <w:t>PATVIRTINTA</w:t>
            </w:r>
          </w:p>
        </w:tc>
      </w:tr>
      <w:tr w:rsidR="008E6296" w:rsidRPr="00E259C6" w14:paraId="2456064C" w14:textId="77777777" w:rsidTr="00FF7541">
        <w:trPr>
          <w:jc w:val="right"/>
        </w:trPr>
        <w:tc>
          <w:tcPr>
            <w:tcW w:w="5918" w:type="dxa"/>
          </w:tcPr>
          <w:p w14:paraId="6D139C09" w14:textId="77777777" w:rsidR="0045202B" w:rsidRPr="00204ADD" w:rsidRDefault="0045202B" w:rsidP="00EF4FDA">
            <w:pPr>
              <w:shd w:val="clear" w:color="auto" w:fill="FFFFFF"/>
              <w:jc w:val="right"/>
              <w:rPr>
                <w:color w:val="000000" w:themeColor="text1"/>
                <w:sz w:val="22"/>
                <w:szCs w:val="22"/>
              </w:rPr>
            </w:pPr>
            <w:r w:rsidRPr="00204ADD">
              <w:rPr>
                <w:color w:val="000000" w:themeColor="text1"/>
                <w:sz w:val="22"/>
                <w:szCs w:val="22"/>
              </w:rPr>
              <w:t>Lietuvos mokslų akademijos</w:t>
            </w:r>
          </w:p>
        </w:tc>
      </w:tr>
      <w:tr w:rsidR="0045202B" w:rsidRPr="00E259C6" w14:paraId="6FB124F9" w14:textId="77777777" w:rsidTr="00FF7541">
        <w:trPr>
          <w:jc w:val="right"/>
        </w:trPr>
        <w:tc>
          <w:tcPr>
            <w:tcW w:w="5918" w:type="dxa"/>
          </w:tcPr>
          <w:p w14:paraId="133C635C" w14:textId="451D6FD4" w:rsidR="0045202B" w:rsidRPr="00204ADD" w:rsidRDefault="0092166F" w:rsidP="00EF4FDA">
            <w:pPr>
              <w:jc w:val="right"/>
              <w:rPr>
                <w:color w:val="000000" w:themeColor="text1"/>
                <w:sz w:val="22"/>
                <w:szCs w:val="22"/>
              </w:rPr>
            </w:pPr>
            <w:r w:rsidRPr="00204ADD">
              <w:rPr>
                <w:color w:val="000000" w:themeColor="text1"/>
                <w:sz w:val="22"/>
                <w:szCs w:val="22"/>
              </w:rPr>
              <w:t>202</w:t>
            </w:r>
            <w:r w:rsidR="00204ADD" w:rsidRPr="00204ADD">
              <w:rPr>
                <w:color w:val="000000" w:themeColor="text1"/>
                <w:sz w:val="22"/>
                <w:szCs w:val="22"/>
              </w:rPr>
              <w:t>2</w:t>
            </w:r>
            <w:r w:rsidRPr="00204ADD">
              <w:rPr>
                <w:color w:val="000000" w:themeColor="text1"/>
                <w:sz w:val="22"/>
                <w:szCs w:val="22"/>
              </w:rPr>
              <w:t>-0</w:t>
            </w:r>
            <w:r w:rsidR="00204ADD" w:rsidRPr="00204ADD">
              <w:rPr>
                <w:color w:val="000000" w:themeColor="text1"/>
                <w:sz w:val="22"/>
                <w:szCs w:val="22"/>
              </w:rPr>
              <w:t>5</w:t>
            </w:r>
            <w:r w:rsidRPr="00204ADD">
              <w:rPr>
                <w:color w:val="000000" w:themeColor="text1"/>
                <w:sz w:val="22"/>
                <w:szCs w:val="22"/>
              </w:rPr>
              <w:t>-</w:t>
            </w:r>
            <w:r w:rsidR="00204ADD" w:rsidRPr="00204ADD">
              <w:rPr>
                <w:color w:val="000000" w:themeColor="text1"/>
                <w:sz w:val="22"/>
                <w:szCs w:val="22"/>
              </w:rPr>
              <w:t>16</w:t>
            </w:r>
            <w:r w:rsidRPr="00204ADD">
              <w:rPr>
                <w:color w:val="000000" w:themeColor="text1"/>
                <w:sz w:val="22"/>
                <w:szCs w:val="22"/>
              </w:rPr>
              <w:t xml:space="preserve"> </w:t>
            </w:r>
            <w:r w:rsidR="0045202B" w:rsidRPr="00204ADD">
              <w:rPr>
                <w:color w:val="000000" w:themeColor="text1"/>
                <w:sz w:val="22"/>
                <w:szCs w:val="22"/>
              </w:rPr>
              <w:t>prezidento įsakymu Nr.</w:t>
            </w:r>
            <w:r w:rsidR="00114FF9" w:rsidRPr="00204ADD">
              <w:rPr>
                <w:color w:val="000000" w:themeColor="text1"/>
                <w:sz w:val="22"/>
                <w:szCs w:val="22"/>
              </w:rPr>
              <w:t>1</w:t>
            </w:r>
            <w:r w:rsidR="00204ADD" w:rsidRPr="00204ADD">
              <w:rPr>
                <w:color w:val="000000" w:themeColor="text1"/>
                <w:sz w:val="22"/>
                <w:szCs w:val="22"/>
              </w:rPr>
              <w:t>8</w:t>
            </w:r>
            <w:r w:rsidR="007941B8" w:rsidRPr="00204ADD">
              <w:rPr>
                <w:color w:val="000000" w:themeColor="text1"/>
                <w:sz w:val="22"/>
                <w:szCs w:val="22"/>
              </w:rPr>
              <w:t>/2</w:t>
            </w:r>
            <w:r w:rsidR="00204ADD" w:rsidRPr="00204ADD">
              <w:rPr>
                <w:color w:val="000000" w:themeColor="text1"/>
                <w:sz w:val="22"/>
                <w:szCs w:val="22"/>
              </w:rPr>
              <w:t>2</w:t>
            </w:r>
            <w:r w:rsidR="00114FF9" w:rsidRPr="00204ADD">
              <w:rPr>
                <w:color w:val="000000" w:themeColor="text1"/>
                <w:sz w:val="22"/>
                <w:szCs w:val="22"/>
              </w:rPr>
              <w:t>-T</w:t>
            </w:r>
          </w:p>
          <w:p w14:paraId="0EBC7A6B" w14:textId="77777777" w:rsidR="0045202B" w:rsidRPr="00204ADD" w:rsidRDefault="0045202B" w:rsidP="00EF4FDA">
            <w:pPr>
              <w:jc w:val="right"/>
              <w:rPr>
                <w:color w:val="000000" w:themeColor="text1"/>
                <w:sz w:val="22"/>
                <w:szCs w:val="22"/>
              </w:rPr>
            </w:pPr>
          </w:p>
        </w:tc>
      </w:tr>
    </w:tbl>
    <w:p w14:paraId="79E456F2" w14:textId="77777777" w:rsidR="00712BBD" w:rsidRPr="00E259C6" w:rsidRDefault="00712BBD" w:rsidP="00FF7541">
      <w:pPr>
        <w:ind w:left="567"/>
        <w:jc w:val="right"/>
        <w:rPr>
          <w:color w:val="000000" w:themeColor="text1"/>
          <w:sz w:val="24"/>
          <w:szCs w:val="24"/>
        </w:rPr>
      </w:pPr>
    </w:p>
    <w:p w14:paraId="3B39A8A6" w14:textId="77777777" w:rsidR="00712BBD" w:rsidRPr="00E259C6" w:rsidRDefault="00712BBD" w:rsidP="00FF7541">
      <w:pPr>
        <w:ind w:left="567"/>
        <w:jc w:val="center"/>
        <w:rPr>
          <w:b/>
          <w:color w:val="000000" w:themeColor="text1"/>
          <w:sz w:val="24"/>
          <w:szCs w:val="24"/>
        </w:rPr>
      </w:pPr>
      <w:r w:rsidRPr="00E259C6">
        <w:rPr>
          <w:b/>
          <w:color w:val="000000" w:themeColor="text1"/>
          <w:sz w:val="24"/>
          <w:szCs w:val="24"/>
        </w:rPr>
        <w:t>TURINYS</w:t>
      </w:r>
    </w:p>
    <w:p w14:paraId="2E07C5AB" w14:textId="77777777" w:rsidR="00645D4E" w:rsidRPr="00E259C6" w:rsidRDefault="00645D4E" w:rsidP="00FF7541">
      <w:pPr>
        <w:ind w:left="567"/>
        <w:jc w:val="center"/>
        <w:rPr>
          <w:color w:val="000000" w:themeColor="text1"/>
          <w:sz w:val="24"/>
          <w:szCs w:val="24"/>
        </w:rPr>
      </w:pPr>
    </w:p>
    <w:tbl>
      <w:tblPr>
        <w:tblW w:w="0" w:type="auto"/>
        <w:tblLook w:val="01E0" w:firstRow="1" w:lastRow="1" w:firstColumn="1" w:lastColumn="1" w:noHBand="0" w:noVBand="0"/>
      </w:tblPr>
      <w:tblGrid>
        <w:gridCol w:w="553"/>
        <w:gridCol w:w="9085"/>
      </w:tblGrid>
      <w:tr w:rsidR="008E6296" w:rsidRPr="00E259C6" w14:paraId="2782A7DB" w14:textId="77777777" w:rsidTr="00210944">
        <w:tc>
          <w:tcPr>
            <w:tcW w:w="558" w:type="dxa"/>
          </w:tcPr>
          <w:p w14:paraId="7B36F108" w14:textId="77777777" w:rsidR="00712BBD" w:rsidRPr="00E259C6" w:rsidRDefault="00645D4E" w:rsidP="00F05676">
            <w:pPr>
              <w:jc w:val="both"/>
              <w:rPr>
                <w:color w:val="000000" w:themeColor="text1"/>
                <w:sz w:val="24"/>
                <w:szCs w:val="24"/>
              </w:rPr>
            </w:pPr>
            <w:r w:rsidRPr="00E259C6">
              <w:rPr>
                <w:color w:val="000000" w:themeColor="text1"/>
                <w:sz w:val="24"/>
                <w:szCs w:val="24"/>
              </w:rPr>
              <w:t>1.</w:t>
            </w:r>
          </w:p>
        </w:tc>
        <w:tc>
          <w:tcPr>
            <w:tcW w:w="9296" w:type="dxa"/>
          </w:tcPr>
          <w:p w14:paraId="05C9BDCA" w14:textId="77777777" w:rsidR="00712BBD" w:rsidRPr="00E259C6" w:rsidRDefault="00712BBD" w:rsidP="00F05676">
            <w:pPr>
              <w:jc w:val="both"/>
              <w:rPr>
                <w:color w:val="000000" w:themeColor="text1"/>
                <w:sz w:val="24"/>
                <w:szCs w:val="24"/>
              </w:rPr>
            </w:pPr>
            <w:r w:rsidRPr="00E259C6">
              <w:rPr>
                <w:color w:val="000000" w:themeColor="text1"/>
                <w:sz w:val="24"/>
                <w:szCs w:val="24"/>
              </w:rPr>
              <w:t>BENDROSIOS NUOSTATOS</w:t>
            </w:r>
          </w:p>
        </w:tc>
      </w:tr>
      <w:tr w:rsidR="008E6296" w:rsidRPr="00E259C6" w14:paraId="6A5B551E" w14:textId="77777777" w:rsidTr="00210944">
        <w:tc>
          <w:tcPr>
            <w:tcW w:w="558" w:type="dxa"/>
          </w:tcPr>
          <w:p w14:paraId="5A6E3C3F" w14:textId="77777777" w:rsidR="00712BBD" w:rsidRPr="00E259C6" w:rsidRDefault="00645D4E" w:rsidP="00F52177">
            <w:pPr>
              <w:jc w:val="both"/>
              <w:rPr>
                <w:color w:val="000000" w:themeColor="text1"/>
                <w:sz w:val="24"/>
                <w:szCs w:val="24"/>
              </w:rPr>
            </w:pPr>
            <w:r w:rsidRPr="00E259C6">
              <w:rPr>
                <w:color w:val="000000" w:themeColor="text1"/>
                <w:sz w:val="24"/>
                <w:szCs w:val="24"/>
              </w:rPr>
              <w:t>2.</w:t>
            </w:r>
          </w:p>
        </w:tc>
        <w:tc>
          <w:tcPr>
            <w:tcW w:w="9296" w:type="dxa"/>
          </w:tcPr>
          <w:p w14:paraId="520A25DC" w14:textId="77777777" w:rsidR="00712BBD" w:rsidRPr="00E259C6" w:rsidRDefault="00B33E03" w:rsidP="00B33E03">
            <w:pPr>
              <w:jc w:val="both"/>
              <w:rPr>
                <w:color w:val="000000" w:themeColor="text1"/>
                <w:sz w:val="24"/>
                <w:szCs w:val="24"/>
              </w:rPr>
            </w:pPr>
            <w:r w:rsidRPr="00E259C6">
              <w:rPr>
                <w:color w:val="000000" w:themeColor="text1"/>
                <w:sz w:val="24"/>
                <w:szCs w:val="24"/>
              </w:rPr>
              <w:t xml:space="preserve">KONKURSO </w:t>
            </w:r>
            <w:r w:rsidR="00645D4E" w:rsidRPr="00E259C6">
              <w:rPr>
                <w:color w:val="000000" w:themeColor="text1"/>
                <w:sz w:val="24"/>
                <w:szCs w:val="24"/>
              </w:rPr>
              <w:t>TIKSLAI</w:t>
            </w:r>
            <w:r w:rsidR="0081163B" w:rsidRPr="00E259C6">
              <w:rPr>
                <w:color w:val="000000" w:themeColor="text1"/>
                <w:sz w:val="24"/>
                <w:szCs w:val="24"/>
              </w:rPr>
              <w:t xml:space="preserve"> IR UŽDAVINIAI</w:t>
            </w:r>
          </w:p>
        </w:tc>
      </w:tr>
      <w:tr w:rsidR="008E6296" w:rsidRPr="00E259C6" w14:paraId="08DFA317" w14:textId="77777777" w:rsidTr="00210944">
        <w:tc>
          <w:tcPr>
            <w:tcW w:w="558" w:type="dxa"/>
          </w:tcPr>
          <w:p w14:paraId="4CDD44D4" w14:textId="77777777" w:rsidR="00712BBD" w:rsidRPr="00E259C6" w:rsidRDefault="00F52177" w:rsidP="00F05676">
            <w:pPr>
              <w:jc w:val="both"/>
              <w:rPr>
                <w:color w:val="000000" w:themeColor="text1"/>
                <w:sz w:val="24"/>
                <w:szCs w:val="24"/>
              </w:rPr>
            </w:pPr>
            <w:r w:rsidRPr="00E259C6">
              <w:rPr>
                <w:color w:val="000000" w:themeColor="text1"/>
                <w:sz w:val="24"/>
                <w:szCs w:val="24"/>
              </w:rPr>
              <w:t>3</w:t>
            </w:r>
            <w:r w:rsidR="00712BBD" w:rsidRPr="00E259C6">
              <w:rPr>
                <w:color w:val="000000" w:themeColor="text1"/>
                <w:sz w:val="24"/>
                <w:szCs w:val="24"/>
              </w:rPr>
              <w:t>.</w:t>
            </w:r>
          </w:p>
        </w:tc>
        <w:tc>
          <w:tcPr>
            <w:tcW w:w="9296" w:type="dxa"/>
          </w:tcPr>
          <w:p w14:paraId="5FA64631" w14:textId="7000DFC4" w:rsidR="00712BBD" w:rsidRPr="00E259C6" w:rsidRDefault="00F52177" w:rsidP="00F05676">
            <w:pPr>
              <w:jc w:val="both"/>
              <w:rPr>
                <w:color w:val="000000" w:themeColor="text1"/>
                <w:sz w:val="24"/>
                <w:szCs w:val="24"/>
              </w:rPr>
            </w:pPr>
            <w:r w:rsidRPr="00E259C6">
              <w:rPr>
                <w:color w:val="000000" w:themeColor="text1"/>
                <w:sz w:val="24"/>
                <w:szCs w:val="24"/>
              </w:rPr>
              <w:t xml:space="preserve">DALYVAVIMAS </w:t>
            </w:r>
            <w:r w:rsidR="00B33E03" w:rsidRPr="00E259C6">
              <w:rPr>
                <w:color w:val="000000" w:themeColor="text1"/>
                <w:sz w:val="24"/>
                <w:szCs w:val="24"/>
              </w:rPr>
              <w:t>KONKURS</w:t>
            </w:r>
            <w:r w:rsidR="00B04408" w:rsidRPr="00E259C6">
              <w:rPr>
                <w:color w:val="000000" w:themeColor="text1"/>
                <w:sz w:val="24"/>
                <w:szCs w:val="24"/>
              </w:rPr>
              <w:t>E</w:t>
            </w:r>
          </w:p>
        </w:tc>
      </w:tr>
      <w:tr w:rsidR="008E6296" w:rsidRPr="00E259C6" w14:paraId="1325E322" w14:textId="77777777" w:rsidTr="00210944">
        <w:tc>
          <w:tcPr>
            <w:tcW w:w="558" w:type="dxa"/>
          </w:tcPr>
          <w:p w14:paraId="0680624E" w14:textId="77777777" w:rsidR="00712BBD" w:rsidRPr="00E259C6" w:rsidRDefault="00F52177" w:rsidP="00F05676">
            <w:pPr>
              <w:jc w:val="both"/>
              <w:rPr>
                <w:color w:val="000000" w:themeColor="text1"/>
                <w:sz w:val="24"/>
                <w:szCs w:val="24"/>
              </w:rPr>
            </w:pPr>
            <w:r w:rsidRPr="00E259C6">
              <w:rPr>
                <w:color w:val="000000" w:themeColor="text1"/>
                <w:sz w:val="24"/>
                <w:szCs w:val="24"/>
              </w:rPr>
              <w:t>4</w:t>
            </w:r>
            <w:r w:rsidR="00712BBD" w:rsidRPr="00E259C6">
              <w:rPr>
                <w:color w:val="000000" w:themeColor="text1"/>
                <w:sz w:val="24"/>
                <w:szCs w:val="24"/>
              </w:rPr>
              <w:t>.</w:t>
            </w:r>
          </w:p>
        </w:tc>
        <w:tc>
          <w:tcPr>
            <w:tcW w:w="9296" w:type="dxa"/>
          </w:tcPr>
          <w:p w14:paraId="0647FF9D" w14:textId="77777777" w:rsidR="00712BBD" w:rsidRPr="00E259C6" w:rsidRDefault="00F52177" w:rsidP="00F52177">
            <w:pPr>
              <w:jc w:val="both"/>
              <w:rPr>
                <w:color w:val="000000" w:themeColor="text1"/>
                <w:sz w:val="24"/>
                <w:szCs w:val="24"/>
              </w:rPr>
            </w:pPr>
            <w:r w:rsidRPr="00E259C6">
              <w:rPr>
                <w:color w:val="000000" w:themeColor="text1"/>
                <w:sz w:val="24"/>
                <w:szCs w:val="24"/>
              </w:rPr>
              <w:t>PARAIŠKŲ RENGIMAS</w:t>
            </w:r>
            <w:r w:rsidR="00B917F2" w:rsidRPr="00E259C6">
              <w:rPr>
                <w:color w:val="000000" w:themeColor="text1"/>
                <w:sz w:val="24"/>
                <w:szCs w:val="24"/>
              </w:rPr>
              <w:t xml:space="preserve"> IR </w:t>
            </w:r>
            <w:r w:rsidRPr="00E259C6">
              <w:rPr>
                <w:color w:val="000000" w:themeColor="text1"/>
                <w:sz w:val="24"/>
                <w:szCs w:val="24"/>
              </w:rPr>
              <w:t>TEIKIMAS</w:t>
            </w:r>
          </w:p>
        </w:tc>
      </w:tr>
      <w:tr w:rsidR="008E6296" w:rsidRPr="00E259C6" w14:paraId="794D665D" w14:textId="77777777" w:rsidTr="00210944">
        <w:tc>
          <w:tcPr>
            <w:tcW w:w="558" w:type="dxa"/>
          </w:tcPr>
          <w:p w14:paraId="2F875290" w14:textId="77777777" w:rsidR="00712BBD" w:rsidRPr="00E259C6" w:rsidRDefault="00F52177" w:rsidP="00F05676">
            <w:pPr>
              <w:jc w:val="both"/>
              <w:rPr>
                <w:color w:val="000000" w:themeColor="text1"/>
                <w:sz w:val="24"/>
                <w:szCs w:val="24"/>
              </w:rPr>
            </w:pPr>
            <w:r w:rsidRPr="00E259C6">
              <w:rPr>
                <w:color w:val="000000" w:themeColor="text1"/>
                <w:sz w:val="24"/>
                <w:szCs w:val="24"/>
              </w:rPr>
              <w:t>5</w:t>
            </w:r>
            <w:r w:rsidR="00712BBD" w:rsidRPr="00E259C6">
              <w:rPr>
                <w:color w:val="000000" w:themeColor="text1"/>
                <w:sz w:val="24"/>
                <w:szCs w:val="24"/>
              </w:rPr>
              <w:t>.</w:t>
            </w:r>
          </w:p>
        </w:tc>
        <w:tc>
          <w:tcPr>
            <w:tcW w:w="9296" w:type="dxa"/>
          </w:tcPr>
          <w:p w14:paraId="75773587" w14:textId="69EAB695" w:rsidR="00712BBD" w:rsidRPr="00E259C6" w:rsidRDefault="00F52177" w:rsidP="00B917F2">
            <w:pPr>
              <w:jc w:val="both"/>
              <w:rPr>
                <w:color w:val="000000" w:themeColor="text1"/>
                <w:sz w:val="24"/>
                <w:szCs w:val="24"/>
              </w:rPr>
            </w:pPr>
            <w:r w:rsidRPr="00E259C6">
              <w:rPr>
                <w:color w:val="000000" w:themeColor="text1"/>
                <w:sz w:val="24"/>
                <w:szCs w:val="24"/>
              </w:rPr>
              <w:t xml:space="preserve">PARAIŠKŲ </w:t>
            </w:r>
            <w:r w:rsidR="00052456" w:rsidRPr="00E259C6">
              <w:rPr>
                <w:color w:val="000000" w:themeColor="text1"/>
                <w:sz w:val="24"/>
                <w:szCs w:val="24"/>
              </w:rPr>
              <w:t>ADMINISTRACINĖ PATIKRA</w:t>
            </w:r>
          </w:p>
        </w:tc>
      </w:tr>
      <w:tr w:rsidR="008E6296" w:rsidRPr="00E259C6" w14:paraId="44ECAF62" w14:textId="77777777" w:rsidTr="00210944">
        <w:tc>
          <w:tcPr>
            <w:tcW w:w="558" w:type="dxa"/>
          </w:tcPr>
          <w:p w14:paraId="295CF466" w14:textId="77777777" w:rsidR="00712BBD" w:rsidRPr="00E259C6" w:rsidRDefault="00F52177" w:rsidP="00F05676">
            <w:pPr>
              <w:jc w:val="both"/>
              <w:rPr>
                <w:color w:val="000000" w:themeColor="text1"/>
                <w:sz w:val="24"/>
                <w:szCs w:val="24"/>
              </w:rPr>
            </w:pPr>
            <w:r w:rsidRPr="00E259C6">
              <w:rPr>
                <w:color w:val="000000" w:themeColor="text1"/>
                <w:sz w:val="24"/>
                <w:szCs w:val="24"/>
              </w:rPr>
              <w:t>6</w:t>
            </w:r>
            <w:r w:rsidR="00712BBD" w:rsidRPr="00E259C6">
              <w:rPr>
                <w:color w:val="000000" w:themeColor="text1"/>
                <w:sz w:val="24"/>
                <w:szCs w:val="24"/>
              </w:rPr>
              <w:t>.</w:t>
            </w:r>
          </w:p>
        </w:tc>
        <w:tc>
          <w:tcPr>
            <w:tcW w:w="9296" w:type="dxa"/>
          </w:tcPr>
          <w:p w14:paraId="6E18B535" w14:textId="77777777" w:rsidR="00712BBD" w:rsidRPr="00E259C6" w:rsidRDefault="00102F60" w:rsidP="00F05676">
            <w:pPr>
              <w:jc w:val="both"/>
              <w:rPr>
                <w:color w:val="000000" w:themeColor="text1"/>
                <w:sz w:val="24"/>
                <w:szCs w:val="24"/>
              </w:rPr>
            </w:pPr>
            <w:r w:rsidRPr="00E259C6">
              <w:rPr>
                <w:color w:val="000000" w:themeColor="text1"/>
                <w:sz w:val="24"/>
                <w:szCs w:val="24"/>
              </w:rPr>
              <w:t>PARAIŠKŲ VERTINIMAS</w:t>
            </w:r>
          </w:p>
        </w:tc>
      </w:tr>
      <w:tr w:rsidR="008E6296" w:rsidRPr="00E259C6" w14:paraId="01FB1B5B" w14:textId="77777777" w:rsidTr="00210944">
        <w:trPr>
          <w:trHeight w:val="305"/>
        </w:trPr>
        <w:tc>
          <w:tcPr>
            <w:tcW w:w="558" w:type="dxa"/>
          </w:tcPr>
          <w:p w14:paraId="471129A1" w14:textId="77777777" w:rsidR="00712BBD" w:rsidRPr="00E259C6" w:rsidRDefault="00F52177" w:rsidP="00F05676">
            <w:pPr>
              <w:jc w:val="both"/>
              <w:rPr>
                <w:color w:val="000000" w:themeColor="text1"/>
                <w:sz w:val="24"/>
                <w:szCs w:val="24"/>
              </w:rPr>
            </w:pPr>
            <w:r w:rsidRPr="00E259C6">
              <w:rPr>
                <w:color w:val="000000" w:themeColor="text1"/>
                <w:sz w:val="24"/>
                <w:szCs w:val="24"/>
              </w:rPr>
              <w:t>7</w:t>
            </w:r>
            <w:r w:rsidR="00712BBD" w:rsidRPr="00E259C6">
              <w:rPr>
                <w:color w:val="000000" w:themeColor="text1"/>
                <w:sz w:val="24"/>
                <w:szCs w:val="24"/>
              </w:rPr>
              <w:t>.</w:t>
            </w:r>
          </w:p>
        </w:tc>
        <w:tc>
          <w:tcPr>
            <w:tcW w:w="9296" w:type="dxa"/>
          </w:tcPr>
          <w:p w14:paraId="7876D5F5" w14:textId="77777777" w:rsidR="00712BBD" w:rsidRPr="00E259C6" w:rsidRDefault="0085460C" w:rsidP="00F52177">
            <w:pPr>
              <w:jc w:val="both"/>
              <w:rPr>
                <w:color w:val="000000" w:themeColor="text1"/>
                <w:sz w:val="24"/>
                <w:szCs w:val="24"/>
              </w:rPr>
            </w:pPr>
            <w:r w:rsidRPr="00E259C6">
              <w:rPr>
                <w:color w:val="000000" w:themeColor="text1"/>
                <w:sz w:val="24"/>
                <w:szCs w:val="24"/>
              </w:rPr>
              <w:t>APDOVANOJIMŲ KATEGORIJOS IR DYDŽIAI</w:t>
            </w:r>
          </w:p>
        </w:tc>
      </w:tr>
      <w:tr w:rsidR="008E6296" w:rsidRPr="00E259C6" w14:paraId="7378C60B" w14:textId="77777777" w:rsidTr="00210944">
        <w:tc>
          <w:tcPr>
            <w:tcW w:w="558" w:type="dxa"/>
          </w:tcPr>
          <w:p w14:paraId="19553592" w14:textId="185479B2" w:rsidR="00712BBD" w:rsidRPr="00E259C6" w:rsidRDefault="00F52177" w:rsidP="00F05676">
            <w:pPr>
              <w:jc w:val="both"/>
              <w:rPr>
                <w:color w:val="000000" w:themeColor="text1"/>
                <w:sz w:val="24"/>
                <w:szCs w:val="24"/>
              </w:rPr>
            </w:pPr>
            <w:r w:rsidRPr="00E259C6">
              <w:rPr>
                <w:color w:val="000000" w:themeColor="text1"/>
                <w:sz w:val="24"/>
                <w:szCs w:val="24"/>
              </w:rPr>
              <w:t>8</w:t>
            </w:r>
            <w:r w:rsidR="00210944" w:rsidRPr="00E259C6">
              <w:rPr>
                <w:color w:val="000000" w:themeColor="text1"/>
                <w:sz w:val="24"/>
                <w:szCs w:val="24"/>
              </w:rPr>
              <w:t>.</w:t>
            </w:r>
          </w:p>
        </w:tc>
        <w:tc>
          <w:tcPr>
            <w:tcW w:w="9296" w:type="dxa"/>
          </w:tcPr>
          <w:p w14:paraId="74F4EEC4" w14:textId="77777777" w:rsidR="00712BBD" w:rsidRPr="00E259C6" w:rsidRDefault="0085460C" w:rsidP="00F05676">
            <w:pPr>
              <w:rPr>
                <w:color w:val="000000" w:themeColor="text1"/>
                <w:sz w:val="24"/>
                <w:szCs w:val="24"/>
              </w:rPr>
            </w:pPr>
            <w:r w:rsidRPr="00E259C6">
              <w:rPr>
                <w:color w:val="000000" w:themeColor="text1"/>
                <w:sz w:val="24"/>
                <w:szCs w:val="24"/>
              </w:rPr>
              <w:t>KITOS NUOSTATOS</w:t>
            </w:r>
          </w:p>
        </w:tc>
      </w:tr>
      <w:tr w:rsidR="008E6296" w:rsidRPr="00E259C6" w14:paraId="7B6E20CA" w14:textId="77777777" w:rsidTr="00210944">
        <w:tc>
          <w:tcPr>
            <w:tcW w:w="558" w:type="dxa"/>
          </w:tcPr>
          <w:p w14:paraId="7B52831D" w14:textId="77777777" w:rsidR="00712BBD" w:rsidRPr="00E259C6" w:rsidRDefault="00712BBD" w:rsidP="00F05676">
            <w:pPr>
              <w:jc w:val="both"/>
              <w:rPr>
                <w:color w:val="000000" w:themeColor="text1"/>
                <w:sz w:val="24"/>
                <w:szCs w:val="24"/>
              </w:rPr>
            </w:pPr>
          </w:p>
        </w:tc>
        <w:tc>
          <w:tcPr>
            <w:tcW w:w="9296" w:type="dxa"/>
          </w:tcPr>
          <w:p w14:paraId="277CD7C3" w14:textId="77777777" w:rsidR="00712BBD" w:rsidRPr="00E259C6" w:rsidRDefault="00712BBD" w:rsidP="00F52177">
            <w:pPr>
              <w:jc w:val="both"/>
              <w:rPr>
                <w:color w:val="000000" w:themeColor="text1"/>
                <w:sz w:val="24"/>
                <w:szCs w:val="24"/>
              </w:rPr>
            </w:pPr>
          </w:p>
        </w:tc>
      </w:tr>
      <w:tr w:rsidR="008E6296" w:rsidRPr="00E259C6" w14:paraId="6A2DECDD" w14:textId="77777777" w:rsidTr="00210944">
        <w:tc>
          <w:tcPr>
            <w:tcW w:w="558" w:type="dxa"/>
          </w:tcPr>
          <w:p w14:paraId="4AECD420" w14:textId="77777777" w:rsidR="00712BBD" w:rsidRPr="00E259C6" w:rsidRDefault="00712BBD" w:rsidP="00F05676">
            <w:pPr>
              <w:jc w:val="both"/>
              <w:rPr>
                <w:color w:val="000000" w:themeColor="text1"/>
                <w:sz w:val="24"/>
                <w:szCs w:val="24"/>
              </w:rPr>
            </w:pPr>
          </w:p>
        </w:tc>
        <w:tc>
          <w:tcPr>
            <w:tcW w:w="9296" w:type="dxa"/>
          </w:tcPr>
          <w:p w14:paraId="7A92BB72" w14:textId="77777777" w:rsidR="00712BBD" w:rsidRPr="00710CB2" w:rsidRDefault="00712BBD" w:rsidP="00F05676">
            <w:pPr>
              <w:jc w:val="both"/>
              <w:rPr>
                <w:color w:val="000000" w:themeColor="text1"/>
                <w:sz w:val="24"/>
                <w:szCs w:val="24"/>
              </w:rPr>
            </w:pPr>
            <w:r w:rsidRPr="00710CB2">
              <w:rPr>
                <w:color w:val="000000" w:themeColor="text1"/>
                <w:sz w:val="24"/>
                <w:szCs w:val="24"/>
              </w:rPr>
              <w:t>PRIEDAI:</w:t>
            </w:r>
          </w:p>
        </w:tc>
      </w:tr>
    </w:tbl>
    <w:p w14:paraId="7EE4BC37" w14:textId="73B62143" w:rsidR="00712BBD" w:rsidRPr="00E259C6" w:rsidRDefault="00712BBD" w:rsidP="00FF7541">
      <w:pPr>
        <w:ind w:left="567"/>
        <w:jc w:val="both"/>
        <w:rPr>
          <w:color w:val="000000" w:themeColor="text1"/>
          <w:sz w:val="24"/>
          <w:szCs w:val="24"/>
        </w:rPr>
      </w:pPr>
      <w:r w:rsidRPr="00E259C6">
        <w:rPr>
          <w:color w:val="000000" w:themeColor="text1"/>
          <w:sz w:val="24"/>
          <w:szCs w:val="24"/>
        </w:rPr>
        <w:t xml:space="preserve">Priedas Nr. </w:t>
      </w:r>
      <w:r w:rsidR="008A7E05" w:rsidRPr="00E259C6">
        <w:rPr>
          <w:color w:val="000000" w:themeColor="text1"/>
          <w:sz w:val="24"/>
          <w:szCs w:val="24"/>
        </w:rPr>
        <w:t>1</w:t>
      </w:r>
      <w:r w:rsidR="00210944" w:rsidRPr="00E259C6">
        <w:rPr>
          <w:color w:val="000000" w:themeColor="text1"/>
          <w:sz w:val="24"/>
          <w:szCs w:val="24"/>
        </w:rPr>
        <w:t xml:space="preserve"> </w:t>
      </w:r>
      <w:r w:rsidR="00BD5370" w:rsidRPr="00E259C6">
        <w:t xml:space="preserve">– </w:t>
      </w:r>
      <w:r w:rsidR="00263432" w:rsidRPr="00E259C6">
        <w:rPr>
          <w:color w:val="000000" w:themeColor="text1"/>
          <w:sz w:val="24"/>
          <w:szCs w:val="24"/>
        </w:rPr>
        <w:t>Konkurso paraiškos forma</w:t>
      </w:r>
      <w:r w:rsidR="0092166F" w:rsidRPr="00E259C6">
        <w:rPr>
          <w:color w:val="000000" w:themeColor="text1"/>
          <w:sz w:val="24"/>
          <w:szCs w:val="24"/>
        </w:rPr>
        <w:t>;</w:t>
      </w:r>
    </w:p>
    <w:p w14:paraId="28157355" w14:textId="4E5937F3" w:rsidR="00712BBD" w:rsidRPr="00E259C6" w:rsidRDefault="00712BBD" w:rsidP="00FF7541">
      <w:pPr>
        <w:ind w:left="567"/>
        <w:jc w:val="both"/>
        <w:rPr>
          <w:color w:val="000000" w:themeColor="text1"/>
          <w:sz w:val="24"/>
          <w:szCs w:val="24"/>
        </w:rPr>
      </w:pPr>
      <w:r w:rsidRPr="00E259C6">
        <w:rPr>
          <w:color w:val="000000" w:themeColor="text1"/>
          <w:sz w:val="24"/>
          <w:szCs w:val="24"/>
        </w:rPr>
        <w:t xml:space="preserve">Priedas Nr. </w:t>
      </w:r>
      <w:r w:rsidR="008A7E05" w:rsidRPr="00E259C6">
        <w:rPr>
          <w:color w:val="000000" w:themeColor="text1"/>
          <w:sz w:val="24"/>
          <w:szCs w:val="24"/>
        </w:rPr>
        <w:t>2</w:t>
      </w:r>
      <w:r w:rsidR="00BD5370" w:rsidRPr="00E259C6">
        <w:rPr>
          <w:color w:val="000000" w:themeColor="text1"/>
          <w:sz w:val="24"/>
          <w:szCs w:val="24"/>
        </w:rPr>
        <w:t xml:space="preserve"> </w:t>
      </w:r>
      <w:r w:rsidR="00BD5370" w:rsidRPr="00E259C6">
        <w:t>–</w:t>
      </w:r>
      <w:r w:rsidRPr="00E259C6">
        <w:rPr>
          <w:color w:val="000000" w:themeColor="text1"/>
          <w:sz w:val="24"/>
          <w:szCs w:val="24"/>
        </w:rPr>
        <w:t xml:space="preserve"> </w:t>
      </w:r>
      <w:r w:rsidR="00263432" w:rsidRPr="00E259C6">
        <w:rPr>
          <w:color w:val="000000" w:themeColor="text1"/>
          <w:sz w:val="24"/>
          <w:szCs w:val="24"/>
        </w:rPr>
        <w:t>Konkurso dalyvių tinkamumo reikalavimai</w:t>
      </w:r>
      <w:r w:rsidR="0092166F" w:rsidRPr="00E259C6">
        <w:rPr>
          <w:color w:val="000000" w:themeColor="text1"/>
          <w:sz w:val="24"/>
          <w:szCs w:val="24"/>
        </w:rPr>
        <w:t>;</w:t>
      </w:r>
    </w:p>
    <w:p w14:paraId="59F64657" w14:textId="465969D0" w:rsidR="00D73675" w:rsidRPr="00E259C6" w:rsidRDefault="00D73675" w:rsidP="00FF7541">
      <w:pPr>
        <w:shd w:val="clear" w:color="auto" w:fill="FFFFFF"/>
        <w:ind w:left="567"/>
        <w:rPr>
          <w:color w:val="000000" w:themeColor="text1"/>
          <w:sz w:val="24"/>
          <w:szCs w:val="24"/>
        </w:rPr>
      </w:pPr>
      <w:r w:rsidRPr="00E259C6">
        <w:rPr>
          <w:color w:val="000000" w:themeColor="text1"/>
          <w:sz w:val="24"/>
          <w:szCs w:val="24"/>
        </w:rPr>
        <w:t xml:space="preserve">Priedas Nr. </w:t>
      </w:r>
      <w:r w:rsidR="008A7E05" w:rsidRPr="00E259C6">
        <w:rPr>
          <w:color w:val="000000" w:themeColor="text1"/>
          <w:sz w:val="24"/>
          <w:szCs w:val="24"/>
        </w:rPr>
        <w:t>3</w:t>
      </w:r>
      <w:r w:rsidR="00BD5370" w:rsidRPr="00E259C6">
        <w:rPr>
          <w:color w:val="000000" w:themeColor="text1"/>
          <w:sz w:val="24"/>
          <w:szCs w:val="24"/>
        </w:rPr>
        <w:t xml:space="preserve"> </w:t>
      </w:r>
      <w:r w:rsidR="00BD5370" w:rsidRPr="00E259C6">
        <w:t>–</w:t>
      </w:r>
      <w:r w:rsidRPr="00E259C6">
        <w:rPr>
          <w:color w:val="000000" w:themeColor="text1"/>
          <w:sz w:val="24"/>
          <w:szCs w:val="24"/>
        </w:rPr>
        <w:t xml:space="preserve"> Paraiškų vertinimo kriterijai</w:t>
      </w:r>
      <w:r w:rsidR="0092166F" w:rsidRPr="00E259C6">
        <w:rPr>
          <w:color w:val="000000" w:themeColor="text1"/>
          <w:sz w:val="24"/>
          <w:szCs w:val="24"/>
        </w:rPr>
        <w:t>.</w:t>
      </w:r>
    </w:p>
    <w:p w14:paraId="57F555DD" w14:textId="77777777" w:rsidR="0081163B" w:rsidRPr="00E259C6" w:rsidRDefault="0081163B" w:rsidP="00FF7541">
      <w:pPr>
        <w:pStyle w:val="Default"/>
        <w:ind w:left="567"/>
        <w:jc w:val="both"/>
        <w:rPr>
          <w:rFonts w:ascii="Times New Roman" w:hAnsi="Times New Roman" w:cs="Times New Roman"/>
          <w:b/>
          <w:bCs/>
          <w:color w:val="000000" w:themeColor="text1"/>
        </w:rPr>
      </w:pPr>
    </w:p>
    <w:p w14:paraId="79EBEC74" w14:textId="77777777" w:rsidR="00B6760F" w:rsidRPr="00E259C6" w:rsidRDefault="00B6760F" w:rsidP="00FF7541">
      <w:pPr>
        <w:pStyle w:val="Heading1"/>
        <w:numPr>
          <w:ilvl w:val="0"/>
          <w:numId w:val="17"/>
        </w:numPr>
        <w:tabs>
          <w:tab w:val="clear" w:pos="360"/>
        </w:tabs>
        <w:spacing w:after="240" w:line="240" w:lineRule="exact"/>
        <w:ind w:left="1134" w:right="0" w:hanging="567"/>
        <w:rPr>
          <w:rFonts w:ascii="Times New Roman" w:hAnsi="Times New Roman" w:cs="Times New Roman"/>
          <w:color w:val="000000" w:themeColor="text1"/>
          <w:sz w:val="24"/>
          <w:szCs w:val="24"/>
        </w:rPr>
      </w:pPr>
      <w:bookmarkStart w:id="0" w:name="_Toc351562163"/>
      <w:r w:rsidRPr="00E259C6">
        <w:rPr>
          <w:rFonts w:ascii="Times New Roman" w:hAnsi="Times New Roman" w:cs="Times New Roman"/>
          <w:color w:val="000000" w:themeColor="text1"/>
          <w:sz w:val="24"/>
          <w:szCs w:val="24"/>
        </w:rPr>
        <w:t xml:space="preserve">BENDROSIOS </w:t>
      </w:r>
      <w:bookmarkEnd w:id="0"/>
      <w:r w:rsidR="00645D4E" w:rsidRPr="00E259C6">
        <w:rPr>
          <w:rFonts w:ascii="Times New Roman" w:hAnsi="Times New Roman" w:cs="Times New Roman"/>
          <w:color w:val="000000" w:themeColor="text1"/>
          <w:sz w:val="24"/>
          <w:szCs w:val="24"/>
        </w:rPr>
        <w:t>NUOSTATOS</w:t>
      </w:r>
    </w:p>
    <w:p w14:paraId="6ADB10EE" w14:textId="2C832334" w:rsidR="00B6760F" w:rsidRPr="00E259C6" w:rsidRDefault="00DE36E5" w:rsidP="00210944">
      <w:pPr>
        <w:pStyle w:val="ListParagraph1"/>
        <w:ind w:left="648" w:hanging="648"/>
        <w:jc w:val="both"/>
        <w:rPr>
          <w:bCs/>
        </w:rPr>
      </w:pPr>
      <w:bookmarkStart w:id="1" w:name="_Ref327299510"/>
      <w:r w:rsidRPr="00E259C6">
        <w:t>1.1.</w:t>
      </w:r>
      <w:r w:rsidRPr="00E259C6">
        <w:tab/>
      </w:r>
      <w:r w:rsidR="00B6760F" w:rsidRPr="00E259C6">
        <w:t xml:space="preserve">Lietuvos mokslų akademija (toliau </w:t>
      </w:r>
      <w:bookmarkStart w:id="2" w:name="_Hlk67655887"/>
      <w:r w:rsidR="00B6760F" w:rsidRPr="00E259C6">
        <w:t>–</w:t>
      </w:r>
      <w:bookmarkEnd w:id="2"/>
      <w:r w:rsidR="00B6760F" w:rsidRPr="00E259C6">
        <w:t xml:space="preserve"> </w:t>
      </w:r>
      <w:r w:rsidR="00B6760F" w:rsidRPr="00E259C6">
        <w:rPr>
          <w:b/>
          <w:bCs/>
        </w:rPr>
        <w:t>Akademija</w:t>
      </w:r>
      <w:r w:rsidR="00B6760F" w:rsidRPr="00E259C6">
        <w:t>)</w:t>
      </w:r>
      <w:r w:rsidR="00B6760F" w:rsidRPr="00E259C6">
        <w:rPr>
          <w:bCs/>
        </w:rPr>
        <w:t xml:space="preserve"> vykdo Mokslo populiarinimo </w:t>
      </w:r>
      <w:r w:rsidR="00FA2175" w:rsidRPr="00E259C6">
        <w:rPr>
          <w:bCs/>
        </w:rPr>
        <w:t xml:space="preserve">projektų </w:t>
      </w:r>
      <w:r w:rsidR="008A214E" w:rsidRPr="00E259C6">
        <w:rPr>
          <w:bCs/>
        </w:rPr>
        <w:t xml:space="preserve">skatinimo </w:t>
      </w:r>
      <w:r w:rsidR="00B917F2" w:rsidRPr="00E259C6">
        <w:rPr>
          <w:bCs/>
        </w:rPr>
        <w:t xml:space="preserve">konkursą </w:t>
      </w:r>
      <w:r w:rsidR="00B6760F" w:rsidRPr="00E259C6">
        <w:rPr>
          <w:bCs/>
        </w:rPr>
        <w:t>(toliau –</w:t>
      </w:r>
      <w:r w:rsidR="00B917F2" w:rsidRPr="00E259C6">
        <w:rPr>
          <w:bCs/>
        </w:rPr>
        <w:t xml:space="preserve"> </w:t>
      </w:r>
      <w:r w:rsidR="00567B84" w:rsidRPr="00E259C6">
        <w:rPr>
          <w:b/>
          <w:bCs/>
        </w:rPr>
        <w:t>konkursas</w:t>
      </w:r>
      <w:r w:rsidR="00B6760F" w:rsidRPr="00E259C6">
        <w:rPr>
          <w:bCs/>
        </w:rPr>
        <w:t xml:space="preserve">) </w:t>
      </w:r>
      <w:r w:rsidR="008A214E" w:rsidRPr="00E259C6">
        <w:rPr>
          <w:bCs/>
        </w:rPr>
        <w:t xml:space="preserve">bei </w:t>
      </w:r>
      <w:r w:rsidR="00B6760F" w:rsidRPr="00E259C6">
        <w:rPr>
          <w:bCs/>
        </w:rPr>
        <w:t xml:space="preserve">kviečia </w:t>
      </w:r>
      <w:r w:rsidR="0035212B" w:rsidRPr="00E259C6">
        <w:rPr>
          <w:bCs/>
        </w:rPr>
        <w:t>suinteresuotus</w:t>
      </w:r>
      <w:r w:rsidR="00B6760F" w:rsidRPr="00E259C6">
        <w:rPr>
          <w:bCs/>
        </w:rPr>
        <w:t xml:space="preserve"> </w:t>
      </w:r>
      <w:r w:rsidR="0092166F" w:rsidRPr="00E259C6">
        <w:rPr>
          <w:bCs/>
        </w:rPr>
        <w:t xml:space="preserve">fizinius ir juridinius </w:t>
      </w:r>
      <w:r w:rsidR="0038362E" w:rsidRPr="00E259C6">
        <w:rPr>
          <w:bCs/>
        </w:rPr>
        <w:t>asmenis</w:t>
      </w:r>
      <w:r w:rsidR="008A214E" w:rsidRPr="00E259C6">
        <w:rPr>
          <w:bCs/>
        </w:rPr>
        <w:t xml:space="preserve"> ar</w:t>
      </w:r>
      <w:r w:rsidR="0027432B" w:rsidRPr="00E259C6">
        <w:rPr>
          <w:bCs/>
        </w:rPr>
        <w:t xml:space="preserve"> </w:t>
      </w:r>
      <w:r w:rsidR="00271D0E" w:rsidRPr="00E259C6">
        <w:rPr>
          <w:bCs/>
        </w:rPr>
        <w:t>jų grupes</w:t>
      </w:r>
      <w:r w:rsidR="007A7CAC" w:rsidRPr="00E259C6">
        <w:rPr>
          <w:bCs/>
        </w:rPr>
        <w:t xml:space="preserve"> </w:t>
      </w:r>
      <w:r w:rsidR="00AF57A3" w:rsidRPr="00E259C6">
        <w:rPr>
          <w:bCs/>
        </w:rPr>
        <w:t>(toliau –</w:t>
      </w:r>
      <w:r w:rsidR="00271D0E" w:rsidRPr="00E259C6">
        <w:rPr>
          <w:bCs/>
        </w:rPr>
        <w:t xml:space="preserve"> </w:t>
      </w:r>
      <w:r w:rsidR="00271D0E" w:rsidRPr="00E259C6">
        <w:rPr>
          <w:b/>
        </w:rPr>
        <w:t>konkurso dalyviai</w:t>
      </w:r>
      <w:r w:rsidR="00AF57A3" w:rsidRPr="00E259C6">
        <w:rPr>
          <w:bCs/>
        </w:rPr>
        <w:t xml:space="preserve">) </w:t>
      </w:r>
      <w:r w:rsidR="00B6760F" w:rsidRPr="00E259C6">
        <w:rPr>
          <w:bCs/>
        </w:rPr>
        <w:t>teikti paraiškas dalyvauti</w:t>
      </w:r>
      <w:r w:rsidR="00B917F2" w:rsidRPr="00E259C6">
        <w:rPr>
          <w:bCs/>
        </w:rPr>
        <w:t xml:space="preserve"> konkurse</w:t>
      </w:r>
      <w:bookmarkEnd w:id="1"/>
      <w:r w:rsidR="00026195" w:rsidRPr="00E259C6">
        <w:rPr>
          <w:bCs/>
        </w:rPr>
        <w:t>.</w:t>
      </w:r>
    </w:p>
    <w:p w14:paraId="71255ECA" w14:textId="2D2A5883" w:rsidR="009A1160" w:rsidRPr="00E259C6" w:rsidRDefault="00DE36E5" w:rsidP="00210944">
      <w:pPr>
        <w:pStyle w:val="ListParagraph1"/>
        <w:ind w:left="648" w:hanging="648"/>
        <w:jc w:val="both"/>
        <w:rPr>
          <w:bCs/>
          <w:color w:val="000000" w:themeColor="text1"/>
        </w:rPr>
      </w:pPr>
      <w:r w:rsidRPr="00E259C6">
        <w:rPr>
          <w:color w:val="000000" w:themeColor="text1"/>
        </w:rPr>
        <w:t>1.2.</w:t>
      </w:r>
      <w:r w:rsidRPr="00E259C6">
        <w:rPr>
          <w:color w:val="000000" w:themeColor="text1"/>
        </w:rPr>
        <w:tab/>
      </w:r>
      <w:r w:rsidR="0058260F" w:rsidRPr="00E259C6">
        <w:rPr>
          <w:color w:val="000000" w:themeColor="text1"/>
        </w:rPr>
        <w:t>Konkursas</w:t>
      </w:r>
      <w:r w:rsidR="009A1160" w:rsidRPr="00E259C6">
        <w:rPr>
          <w:color w:val="000000" w:themeColor="text1"/>
        </w:rPr>
        <w:t xml:space="preserve"> </w:t>
      </w:r>
      <w:r w:rsidR="00E51126" w:rsidRPr="00E259C6">
        <w:rPr>
          <w:color w:val="000000" w:themeColor="text1"/>
        </w:rPr>
        <w:t>vykdoma</w:t>
      </w:r>
      <w:r w:rsidR="0058260F" w:rsidRPr="00E259C6">
        <w:rPr>
          <w:color w:val="000000" w:themeColor="text1"/>
        </w:rPr>
        <w:t>s</w:t>
      </w:r>
      <w:r w:rsidR="009A1160" w:rsidRPr="00E259C6">
        <w:rPr>
          <w:color w:val="000000" w:themeColor="text1"/>
        </w:rPr>
        <w:t xml:space="preserve"> vadovaujantis </w:t>
      </w:r>
      <w:r w:rsidR="00421A04" w:rsidRPr="00E259C6">
        <w:rPr>
          <w:color w:val="000000" w:themeColor="text1"/>
        </w:rPr>
        <w:t>2012 m. spalio 29 d. EK reglamento (ES) Nr. 1268/2012 dėl Europos Parlamento ir Tarybos reglamento (ES, Euratomas) Nr. 966/2012 dėl Sąjungos bendrajam biudžetui taikomų finansinių taisyklių taikymo taisyklių (OL 2012 L 362, p. 1)</w:t>
      </w:r>
      <w:r w:rsidR="00796BCB" w:rsidRPr="00E259C6">
        <w:rPr>
          <w:color w:val="000000" w:themeColor="text1"/>
        </w:rPr>
        <w:t xml:space="preserve">, </w:t>
      </w:r>
      <w:r w:rsidR="009A1160" w:rsidRPr="00E259C6">
        <w:rPr>
          <w:color w:val="000000" w:themeColor="text1"/>
        </w:rPr>
        <w:t xml:space="preserve">2015 m. kovo 9 d. Lietuvos Respublikos švietimo ir mokslo ministro įsakymu Nr. V-193 „Dėl 2014–2020 metų </w:t>
      </w:r>
      <w:r w:rsidR="003A2D69" w:rsidRPr="00E259C6">
        <w:rPr>
          <w:color w:val="000000" w:themeColor="text1"/>
        </w:rPr>
        <w:t xml:space="preserve">ES </w:t>
      </w:r>
      <w:r w:rsidR="009A1160" w:rsidRPr="00E259C6">
        <w:rPr>
          <w:color w:val="000000" w:themeColor="text1"/>
        </w:rPr>
        <w:t xml:space="preserve">fondų investicijų veiksmų programos 9 prioriteto „Visuomenės švietimas ir žmogiškųjų išteklių potencialo didinimas“ 9.3.3 konkretaus uždavinio „sustiprinti viešojo sektoriaus tyrėjų gebėjimus bei pajėgumus vykdyti aukšto lygio MTEP veiklas“ projektų finansavimo sąlygų aprašo patvirtinimo“, Lietuvos Respublikos civiliniu kodeksu, kitais </w:t>
      </w:r>
      <w:r w:rsidR="003A2D69" w:rsidRPr="00E259C6">
        <w:rPr>
          <w:color w:val="000000" w:themeColor="text1"/>
        </w:rPr>
        <w:t>ES fondų finansuojamų projektų administravimą ir vykdymą</w:t>
      </w:r>
      <w:r w:rsidR="009A1160" w:rsidRPr="00E259C6">
        <w:rPr>
          <w:color w:val="000000" w:themeColor="text1"/>
        </w:rPr>
        <w:t xml:space="preserve"> reglamentuojančiais teisės aktais ir ši</w:t>
      </w:r>
      <w:r w:rsidR="003A2D69" w:rsidRPr="00E259C6">
        <w:rPr>
          <w:color w:val="000000" w:themeColor="text1"/>
        </w:rPr>
        <w:t xml:space="preserve">omis </w:t>
      </w:r>
      <w:r w:rsidR="00567B84" w:rsidRPr="00E259C6">
        <w:rPr>
          <w:color w:val="000000" w:themeColor="text1"/>
        </w:rPr>
        <w:t xml:space="preserve">konkurso </w:t>
      </w:r>
      <w:r w:rsidR="003A2D69" w:rsidRPr="00E259C6">
        <w:rPr>
          <w:color w:val="000000" w:themeColor="text1"/>
        </w:rPr>
        <w:t>sąlygomis</w:t>
      </w:r>
      <w:r w:rsidR="009A1160" w:rsidRPr="00E259C6">
        <w:rPr>
          <w:color w:val="000000" w:themeColor="text1"/>
        </w:rPr>
        <w:t>.</w:t>
      </w:r>
    </w:p>
    <w:p w14:paraId="41B24D9D" w14:textId="4C92717B" w:rsidR="00B6760F" w:rsidRPr="00E259C6" w:rsidRDefault="00DE36E5" w:rsidP="00210944">
      <w:pPr>
        <w:ind w:left="648" w:hanging="648"/>
        <w:jc w:val="both"/>
        <w:rPr>
          <w:bCs/>
          <w:color w:val="000000" w:themeColor="text1"/>
          <w:sz w:val="24"/>
          <w:szCs w:val="24"/>
        </w:rPr>
      </w:pPr>
      <w:r w:rsidRPr="00E259C6">
        <w:rPr>
          <w:color w:val="000000" w:themeColor="text1"/>
          <w:sz w:val="24"/>
          <w:szCs w:val="24"/>
        </w:rPr>
        <w:t>1.3.</w:t>
      </w:r>
      <w:r w:rsidRPr="00E259C6">
        <w:rPr>
          <w:color w:val="000000" w:themeColor="text1"/>
          <w:sz w:val="24"/>
          <w:szCs w:val="24"/>
        </w:rPr>
        <w:tab/>
      </w:r>
      <w:r w:rsidR="00FF0C88" w:rsidRPr="00E259C6">
        <w:rPr>
          <w:color w:val="000000" w:themeColor="text1"/>
          <w:sz w:val="24"/>
          <w:szCs w:val="24"/>
        </w:rPr>
        <w:t>Konkursas</w:t>
      </w:r>
      <w:r w:rsidR="00B6760F" w:rsidRPr="00E259C6">
        <w:rPr>
          <w:color w:val="000000" w:themeColor="text1"/>
          <w:sz w:val="24"/>
          <w:szCs w:val="24"/>
        </w:rPr>
        <w:t xml:space="preserve"> vykdoma</w:t>
      </w:r>
      <w:r w:rsidR="00FF0C88" w:rsidRPr="00E259C6">
        <w:rPr>
          <w:color w:val="000000" w:themeColor="text1"/>
          <w:sz w:val="24"/>
          <w:szCs w:val="24"/>
        </w:rPr>
        <w:t>s</w:t>
      </w:r>
      <w:r w:rsidR="00B6760F" w:rsidRPr="00E259C6">
        <w:rPr>
          <w:color w:val="000000" w:themeColor="text1"/>
          <w:sz w:val="24"/>
          <w:szCs w:val="24"/>
        </w:rPr>
        <w:t xml:space="preserve"> vadovaujantis</w:t>
      </w:r>
      <w:r w:rsidR="0092166F" w:rsidRPr="00E259C6">
        <w:rPr>
          <w:color w:val="000000" w:themeColor="text1"/>
          <w:sz w:val="24"/>
          <w:szCs w:val="24"/>
        </w:rPr>
        <w:t xml:space="preserve"> lygiateisiškumo,</w:t>
      </w:r>
      <w:r w:rsidR="00B6760F" w:rsidRPr="00E259C6">
        <w:rPr>
          <w:color w:val="000000" w:themeColor="text1"/>
          <w:sz w:val="24"/>
          <w:szCs w:val="24"/>
        </w:rPr>
        <w:t xml:space="preserve"> </w:t>
      </w:r>
      <w:r w:rsidR="00421A04" w:rsidRPr="00E259C6">
        <w:rPr>
          <w:color w:val="000000" w:themeColor="text1"/>
          <w:sz w:val="24"/>
          <w:szCs w:val="24"/>
        </w:rPr>
        <w:t xml:space="preserve">skaidrumo ir </w:t>
      </w:r>
      <w:r w:rsidR="00B6760F" w:rsidRPr="00E259C6">
        <w:rPr>
          <w:color w:val="000000" w:themeColor="text1"/>
          <w:sz w:val="24"/>
          <w:szCs w:val="24"/>
        </w:rPr>
        <w:t>nediskriminavimo principais, laikantis konfidencialumo bei nešališkumo reikalavimų.</w:t>
      </w:r>
    </w:p>
    <w:p w14:paraId="70585EF7" w14:textId="71D01BD8" w:rsidR="00B6760F" w:rsidRPr="00E259C6" w:rsidRDefault="00DE36E5" w:rsidP="00210944">
      <w:pPr>
        <w:ind w:left="648" w:hanging="648"/>
        <w:jc w:val="both"/>
        <w:rPr>
          <w:bCs/>
          <w:color w:val="000000" w:themeColor="text1"/>
          <w:sz w:val="24"/>
          <w:szCs w:val="24"/>
        </w:rPr>
      </w:pPr>
      <w:r w:rsidRPr="00E259C6">
        <w:rPr>
          <w:bCs/>
          <w:color w:val="000000" w:themeColor="text1"/>
          <w:sz w:val="24"/>
          <w:szCs w:val="24"/>
        </w:rPr>
        <w:t>1.4.</w:t>
      </w:r>
      <w:r w:rsidRPr="00E259C6">
        <w:rPr>
          <w:bCs/>
          <w:color w:val="000000" w:themeColor="text1"/>
          <w:sz w:val="24"/>
          <w:szCs w:val="24"/>
        </w:rPr>
        <w:tab/>
      </w:r>
      <w:r w:rsidR="00B6760F" w:rsidRPr="00E259C6">
        <w:rPr>
          <w:bCs/>
          <w:color w:val="000000" w:themeColor="text1"/>
          <w:sz w:val="24"/>
          <w:szCs w:val="24"/>
        </w:rPr>
        <w:t xml:space="preserve">Asmuo, įgaliotas bendrauti su </w:t>
      </w:r>
      <w:r w:rsidR="00AF57A3" w:rsidRPr="00E259C6">
        <w:rPr>
          <w:bCs/>
          <w:color w:val="000000" w:themeColor="text1"/>
          <w:sz w:val="24"/>
          <w:szCs w:val="24"/>
        </w:rPr>
        <w:t xml:space="preserve">paraiškų </w:t>
      </w:r>
      <w:r w:rsidR="00B6760F" w:rsidRPr="00E259C6">
        <w:rPr>
          <w:bCs/>
          <w:color w:val="000000" w:themeColor="text1"/>
          <w:sz w:val="24"/>
          <w:szCs w:val="24"/>
        </w:rPr>
        <w:t>t</w:t>
      </w:r>
      <w:r w:rsidR="00AF57A3" w:rsidRPr="00E259C6">
        <w:rPr>
          <w:bCs/>
          <w:color w:val="000000" w:themeColor="text1"/>
          <w:sz w:val="24"/>
          <w:szCs w:val="24"/>
        </w:rPr>
        <w:t>ei</w:t>
      </w:r>
      <w:r w:rsidR="00B6760F" w:rsidRPr="00E259C6">
        <w:rPr>
          <w:bCs/>
          <w:color w:val="000000" w:themeColor="text1"/>
          <w:sz w:val="24"/>
          <w:szCs w:val="24"/>
        </w:rPr>
        <w:t xml:space="preserve">kėjais ir gauti iš jų pranešimus, susijusius su </w:t>
      </w:r>
      <w:r w:rsidR="00567B84" w:rsidRPr="00E259C6">
        <w:rPr>
          <w:bCs/>
          <w:color w:val="000000" w:themeColor="text1"/>
          <w:sz w:val="24"/>
          <w:szCs w:val="24"/>
        </w:rPr>
        <w:t xml:space="preserve">konkurso </w:t>
      </w:r>
      <w:r w:rsidR="00B6760F" w:rsidRPr="00E259C6">
        <w:rPr>
          <w:bCs/>
          <w:color w:val="000000" w:themeColor="text1"/>
          <w:sz w:val="24"/>
          <w:szCs w:val="24"/>
        </w:rPr>
        <w:t>procedūromis –</w:t>
      </w:r>
      <w:r w:rsidR="00E66A80" w:rsidRPr="00E259C6">
        <w:rPr>
          <w:bCs/>
          <w:color w:val="000000" w:themeColor="text1"/>
          <w:sz w:val="24"/>
          <w:szCs w:val="24"/>
        </w:rPr>
        <w:t xml:space="preserve"> </w:t>
      </w:r>
      <w:r w:rsidR="004F382E">
        <w:rPr>
          <w:color w:val="000000" w:themeColor="text1"/>
          <w:sz w:val="24"/>
          <w:szCs w:val="24"/>
        </w:rPr>
        <w:t>projekto vadybininkė</w:t>
      </w:r>
      <w:r w:rsidR="002A2278">
        <w:rPr>
          <w:color w:val="000000" w:themeColor="text1"/>
          <w:sz w:val="24"/>
          <w:szCs w:val="24"/>
        </w:rPr>
        <w:t xml:space="preserve"> Sigita Zakarevičienė</w:t>
      </w:r>
      <w:r w:rsidR="00B6760F" w:rsidRPr="00E259C6">
        <w:rPr>
          <w:bCs/>
          <w:color w:val="000000" w:themeColor="text1"/>
          <w:sz w:val="24"/>
          <w:szCs w:val="24"/>
        </w:rPr>
        <w:t>, tel. +370</w:t>
      </w:r>
      <w:r w:rsidR="004F382E">
        <w:rPr>
          <w:bCs/>
          <w:color w:val="000000" w:themeColor="text1"/>
          <w:sz w:val="24"/>
          <w:szCs w:val="24"/>
        </w:rPr>
        <w:t> 648 08163</w:t>
      </w:r>
      <w:r w:rsidR="00B6760F" w:rsidRPr="00E259C6">
        <w:rPr>
          <w:bCs/>
          <w:color w:val="000000" w:themeColor="text1"/>
          <w:sz w:val="24"/>
          <w:szCs w:val="24"/>
        </w:rPr>
        <w:t xml:space="preserve">,  el. pašto adresas </w:t>
      </w:r>
      <w:r w:rsidR="004F382E">
        <w:rPr>
          <w:bCs/>
          <w:color w:val="000000" w:themeColor="text1"/>
          <w:sz w:val="24"/>
          <w:szCs w:val="24"/>
        </w:rPr>
        <w:t>s.zakareviciene</w:t>
      </w:r>
      <w:r w:rsidR="004F382E">
        <w:rPr>
          <w:bCs/>
          <w:color w:val="000000" w:themeColor="text1"/>
          <w:sz w:val="24"/>
          <w:szCs w:val="24"/>
          <w:lang w:val="en-US"/>
        </w:rPr>
        <w:t>@lma.lt</w:t>
      </w:r>
      <w:r w:rsidR="00B6760F" w:rsidRPr="00E259C6">
        <w:rPr>
          <w:bCs/>
          <w:color w:val="000000" w:themeColor="text1"/>
          <w:sz w:val="24"/>
          <w:szCs w:val="24"/>
        </w:rPr>
        <w:t xml:space="preserve">, adresas </w:t>
      </w:r>
      <w:r w:rsidR="004F382E">
        <w:rPr>
          <w:bCs/>
          <w:color w:val="000000" w:themeColor="text1"/>
          <w:sz w:val="24"/>
          <w:szCs w:val="24"/>
        </w:rPr>
        <w:t>Gedimino pr. 3, 01103 Vilnius</w:t>
      </w:r>
      <w:r w:rsidR="00B6760F" w:rsidRPr="00E259C6">
        <w:rPr>
          <w:bCs/>
          <w:color w:val="000000" w:themeColor="text1"/>
          <w:sz w:val="24"/>
          <w:szCs w:val="24"/>
        </w:rPr>
        <w:t>.</w:t>
      </w:r>
    </w:p>
    <w:p w14:paraId="7E619E76" w14:textId="72B20CA6" w:rsidR="000A2149" w:rsidRPr="00E259C6" w:rsidRDefault="00DE36E5" w:rsidP="00210944">
      <w:pPr>
        <w:ind w:left="648" w:hanging="648"/>
        <w:jc w:val="both"/>
        <w:rPr>
          <w:bCs/>
          <w:color w:val="000000" w:themeColor="text1"/>
          <w:sz w:val="24"/>
          <w:szCs w:val="24"/>
        </w:rPr>
      </w:pPr>
      <w:bookmarkStart w:id="3" w:name="_DV_M59"/>
      <w:bookmarkStart w:id="4" w:name="_DV_M63"/>
      <w:bookmarkEnd w:id="3"/>
      <w:bookmarkEnd w:id="4"/>
      <w:r w:rsidRPr="00E259C6">
        <w:rPr>
          <w:color w:val="000000" w:themeColor="text1"/>
          <w:sz w:val="24"/>
          <w:szCs w:val="24"/>
        </w:rPr>
        <w:t>1.5.</w:t>
      </w:r>
      <w:r w:rsidRPr="00E259C6">
        <w:rPr>
          <w:color w:val="000000" w:themeColor="text1"/>
          <w:sz w:val="24"/>
          <w:szCs w:val="24"/>
        </w:rPr>
        <w:tab/>
      </w:r>
      <w:r w:rsidR="00EE055B" w:rsidRPr="00E259C6">
        <w:rPr>
          <w:color w:val="000000" w:themeColor="text1"/>
          <w:sz w:val="24"/>
          <w:szCs w:val="24"/>
        </w:rPr>
        <w:t>Konkursas, k</w:t>
      </w:r>
      <w:r w:rsidR="00117C4D" w:rsidRPr="00E259C6">
        <w:rPr>
          <w:color w:val="000000" w:themeColor="text1"/>
          <w:sz w:val="24"/>
          <w:szCs w:val="24"/>
        </w:rPr>
        <w:t>onkurso dokumentai, jų paaiškinimai</w:t>
      </w:r>
      <w:r w:rsidR="00EE055B" w:rsidRPr="00E259C6">
        <w:rPr>
          <w:color w:val="000000" w:themeColor="text1"/>
          <w:sz w:val="24"/>
          <w:szCs w:val="24"/>
        </w:rPr>
        <w:t xml:space="preserve"> ir</w:t>
      </w:r>
      <w:r w:rsidR="00117C4D" w:rsidRPr="00E259C6">
        <w:rPr>
          <w:color w:val="000000" w:themeColor="text1"/>
          <w:sz w:val="24"/>
          <w:szCs w:val="24"/>
        </w:rPr>
        <w:t xml:space="preserve"> patikslinimai skelbiami </w:t>
      </w:r>
      <w:r w:rsidR="00B7717F" w:rsidRPr="00E259C6">
        <w:rPr>
          <w:color w:val="000000" w:themeColor="text1"/>
          <w:sz w:val="24"/>
          <w:szCs w:val="24"/>
        </w:rPr>
        <w:t>interneto svetainėse</w:t>
      </w:r>
      <w:r w:rsidR="00117C4D" w:rsidRPr="00E259C6">
        <w:rPr>
          <w:color w:val="000000" w:themeColor="text1"/>
          <w:sz w:val="24"/>
          <w:szCs w:val="24"/>
        </w:rPr>
        <w:t xml:space="preserve"> </w:t>
      </w:r>
      <w:r w:rsidR="00B7717F" w:rsidRPr="00E259C6">
        <w:rPr>
          <w:color w:val="000000" w:themeColor="text1"/>
          <w:sz w:val="24"/>
          <w:szCs w:val="24"/>
        </w:rPr>
        <w:t>www.lma.lt</w:t>
      </w:r>
      <w:r w:rsidR="005A1013" w:rsidRPr="00E259C6">
        <w:rPr>
          <w:color w:val="000000" w:themeColor="text1"/>
          <w:sz w:val="24"/>
          <w:szCs w:val="24"/>
        </w:rPr>
        <w:t xml:space="preserve"> </w:t>
      </w:r>
      <w:r w:rsidR="00AC196D" w:rsidRPr="00E259C6">
        <w:rPr>
          <w:color w:val="000000" w:themeColor="text1"/>
          <w:sz w:val="24"/>
          <w:szCs w:val="24"/>
        </w:rPr>
        <w:t>ir www.esinvesticijos.lt.</w:t>
      </w:r>
    </w:p>
    <w:p w14:paraId="02090A82" w14:textId="77777777" w:rsidR="00B6760F" w:rsidRPr="00E259C6" w:rsidRDefault="00B6760F" w:rsidP="00112DE8">
      <w:pPr>
        <w:pStyle w:val="Default"/>
        <w:ind w:left="567"/>
        <w:jc w:val="both"/>
        <w:rPr>
          <w:rFonts w:ascii="Times New Roman" w:hAnsi="Times New Roman" w:cs="Times New Roman"/>
          <w:b/>
          <w:bCs/>
          <w:color w:val="000000" w:themeColor="text1"/>
        </w:rPr>
      </w:pPr>
    </w:p>
    <w:p w14:paraId="2FE4D799" w14:textId="77777777" w:rsidR="00D856F7" w:rsidRPr="00E259C6" w:rsidRDefault="00D856F7" w:rsidP="00AE79D9">
      <w:pPr>
        <w:pStyle w:val="Heading1"/>
        <w:numPr>
          <w:ilvl w:val="0"/>
          <w:numId w:val="17"/>
        </w:numPr>
        <w:tabs>
          <w:tab w:val="clear" w:pos="360"/>
        </w:tabs>
        <w:spacing w:after="120" w:line="24" w:lineRule="atLeast"/>
        <w:ind w:left="567" w:right="0" w:firstLine="0"/>
        <w:rPr>
          <w:rFonts w:ascii="Times New Roman" w:hAnsi="Times New Roman" w:cs="Times New Roman"/>
          <w:color w:val="000000" w:themeColor="text1"/>
          <w:sz w:val="24"/>
          <w:szCs w:val="24"/>
        </w:rPr>
      </w:pPr>
      <w:r w:rsidRPr="00E259C6">
        <w:rPr>
          <w:rFonts w:ascii="Times New Roman" w:hAnsi="Times New Roman" w:cs="Times New Roman"/>
          <w:color w:val="000000" w:themeColor="text1"/>
          <w:sz w:val="24"/>
          <w:szCs w:val="24"/>
        </w:rPr>
        <w:t>KONKURSO TIKSLAI</w:t>
      </w:r>
      <w:r w:rsidR="005A1013" w:rsidRPr="00E259C6">
        <w:rPr>
          <w:rFonts w:ascii="Times New Roman" w:hAnsi="Times New Roman" w:cs="Times New Roman"/>
          <w:color w:val="000000" w:themeColor="text1"/>
          <w:sz w:val="24"/>
          <w:szCs w:val="24"/>
        </w:rPr>
        <w:t xml:space="preserve"> IR UŽDAVINIAI </w:t>
      </w:r>
    </w:p>
    <w:p w14:paraId="792FCF2A" w14:textId="0C35CF19" w:rsidR="00D856F7" w:rsidRPr="00E259C6" w:rsidRDefault="00DE36E5" w:rsidP="00210944">
      <w:pPr>
        <w:ind w:left="648" w:hanging="648"/>
        <w:jc w:val="both"/>
        <w:rPr>
          <w:bCs/>
          <w:color w:val="000000" w:themeColor="text1"/>
          <w:sz w:val="24"/>
          <w:szCs w:val="24"/>
        </w:rPr>
      </w:pPr>
      <w:r w:rsidRPr="00E259C6">
        <w:rPr>
          <w:color w:val="000000" w:themeColor="text1"/>
          <w:sz w:val="24"/>
          <w:szCs w:val="24"/>
        </w:rPr>
        <w:t>2.1.</w:t>
      </w:r>
      <w:r w:rsidRPr="00E259C6">
        <w:rPr>
          <w:color w:val="000000" w:themeColor="text1"/>
          <w:sz w:val="24"/>
          <w:szCs w:val="24"/>
        </w:rPr>
        <w:tab/>
      </w:r>
      <w:r w:rsidR="00D856F7" w:rsidRPr="00E259C6">
        <w:rPr>
          <w:color w:val="000000" w:themeColor="text1"/>
          <w:sz w:val="24"/>
          <w:szCs w:val="24"/>
        </w:rPr>
        <w:t xml:space="preserve">Konkurso </w:t>
      </w:r>
      <w:r w:rsidR="005A1013" w:rsidRPr="00E259C6">
        <w:rPr>
          <w:color w:val="000000" w:themeColor="text1"/>
          <w:sz w:val="24"/>
          <w:szCs w:val="24"/>
        </w:rPr>
        <w:t>tikslas</w:t>
      </w:r>
      <w:r w:rsidR="00CF59A1" w:rsidRPr="00E259C6">
        <w:rPr>
          <w:color w:val="000000" w:themeColor="text1"/>
          <w:sz w:val="24"/>
          <w:szCs w:val="24"/>
        </w:rPr>
        <w:t xml:space="preserve"> </w:t>
      </w:r>
      <w:r w:rsidR="00210944" w:rsidRPr="00E259C6">
        <w:rPr>
          <w:color w:val="000000" w:themeColor="text1"/>
          <w:sz w:val="24"/>
          <w:szCs w:val="24"/>
        </w:rPr>
        <w:t>–</w:t>
      </w:r>
      <w:r w:rsidR="00112DE8" w:rsidRPr="00E259C6">
        <w:rPr>
          <w:color w:val="000000" w:themeColor="text1"/>
          <w:sz w:val="24"/>
          <w:szCs w:val="24"/>
        </w:rPr>
        <w:t xml:space="preserve"> </w:t>
      </w:r>
      <w:r w:rsidR="00E04319" w:rsidRPr="00E259C6">
        <w:rPr>
          <w:color w:val="000000" w:themeColor="text1"/>
          <w:sz w:val="24"/>
          <w:szCs w:val="24"/>
        </w:rPr>
        <w:t>apdovanoti geriausia</w:t>
      </w:r>
      <w:r w:rsidR="00FF4387">
        <w:rPr>
          <w:color w:val="000000" w:themeColor="text1"/>
          <w:sz w:val="24"/>
          <w:szCs w:val="24"/>
        </w:rPr>
        <w:t>i</w:t>
      </w:r>
      <w:r w:rsidR="00E04319" w:rsidRPr="00E259C6">
        <w:rPr>
          <w:color w:val="000000" w:themeColor="text1"/>
          <w:sz w:val="24"/>
          <w:szCs w:val="24"/>
        </w:rPr>
        <w:t xml:space="preserve"> įgyvendint</w:t>
      </w:r>
      <w:r w:rsidR="00FF4387">
        <w:rPr>
          <w:color w:val="000000" w:themeColor="text1"/>
          <w:sz w:val="24"/>
          <w:szCs w:val="24"/>
        </w:rPr>
        <w:t>us</w:t>
      </w:r>
      <w:r w:rsidR="00E04319" w:rsidRPr="00E259C6">
        <w:rPr>
          <w:color w:val="000000" w:themeColor="text1"/>
          <w:sz w:val="24"/>
          <w:szCs w:val="24"/>
        </w:rPr>
        <w:t xml:space="preserve"> mokslo popul</w:t>
      </w:r>
      <w:r w:rsidR="00CF59A1" w:rsidRPr="00E259C6">
        <w:rPr>
          <w:color w:val="000000" w:themeColor="text1"/>
          <w:sz w:val="24"/>
          <w:szCs w:val="24"/>
        </w:rPr>
        <w:t>iarinimo projektus.</w:t>
      </w:r>
      <w:r w:rsidR="008A3CA8" w:rsidRPr="00E259C6">
        <w:rPr>
          <w:color w:val="000000" w:themeColor="text1"/>
          <w:sz w:val="24"/>
          <w:szCs w:val="24"/>
        </w:rPr>
        <w:t xml:space="preserve"> </w:t>
      </w:r>
      <w:r w:rsidR="00A42674" w:rsidRPr="00E259C6">
        <w:rPr>
          <w:color w:val="000000" w:themeColor="text1"/>
          <w:sz w:val="24"/>
          <w:szCs w:val="24"/>
        </w:rPr>
        <w:t xml:space="preserve">Apdovanojimai skiriami </w:t>
      </w:r>
      <w:r w:rsidR="0040668B" w:rsidRPr="00E259C6">
        <w:rPr>
          <w:color w:val="000000" w:themeColor="text1"/>
          <w:sz w:val="24"/>
          <w:szCs w:val="24"/>
        </w:rPr>
        <w:t>trijose kategorijose</w:t>
      </w:r>
      <w:r w:rsidR="00977C12" w:rsidRPr="00E259C6">
        <w:rPr>
          <w:bCs/>
          <w:color w:val="000000" w:themeColor="text1"/>
          <w:sz w:val="24"/>
          <w:szCs w:val="24"/>
        </w:rPr>
        <w:t xml:space="preserve">: </w:t>
      </w:r>
      <w:r w:rsidR="00112DE8" w:rsidRPr="00E259C6">
        <w:rPr>
          <w:bCs/>
          <w:color w:val="000000" w:themeColor="text1"/>
          <w:sz w:val="24"/>
          <w:szCs w:val="24"/>
        </w:rPr>
        <w:t>(i)</w:t>
      </w:r>
      <w:r w:rsidR="00824555">
        <w:rPr>
          <w:bCs/>
          <w:color w:val="000000" w:themeColor="text1"/>
          <w:sz w:val="24"/>
          <w:szCs w:val="24"/>
        </w:rPr>
        <w:t xml:space="preserve"> </w:t>
      </w:r>
      <w:r w:rsidR="00BC3D36" w:rsidRPr="00824555">
        <w:rPr>
          <w:bCs/>
          <w:color w:val="000000" w:themeColor="text1"/>
          <w:sz w:val="24"/>
          <w:szCs w:val="24"/>
        </w:rPr>
        <w:t xml:space="preserve">plačiajai visuomenei </w:t>
      </w:r>
      <w:r w:rsidR="0040668B" w:rsidRPr="00824555">
        <w:rPr>
          <w:bCs/>
          <w:color w:val="000000" w:themeColor="text1"/>
          <w:sz w:val="24"/>
          <w:szCs w:val="24"/>
        </w:rPr>
        <w:t xml:space="preserve">skirti </w:t>
      </w:r>
      <w:r w:rsidR="00BC3D36" w:rsidRPr="00824555">
        <w:rPr>
          <w:bCs/>
          <w:color w:val="000000" w:themeColor="text1"/>
          <w:sz w:val="24"/>
          <w:szCs w:val="24"/>
        </w:rPr>
        <w:t xml:space="preserve">mokslo populiarinimo </w:t>
      </w:r>
      <w:r w:rsidR="0040668B" w:rsidRPr="00824555">
        <w:rPr>
          <w:bCs/>
          <w:color w:val="000000" w:themeColor="text1"/>
          <w:sz w:val="24"/>
          <w:szCs w:val="24"/>
        </w:rPr>
        <w:t xml:space="preserve">renginiai (seminarai, </w:t>
      </w:r>
      <w:r w:rsidR="00BC3D36" w:rsidRPr="00824555">
        <w:rPr>
          <w:bCs/>
          <w:color w:val="000000" w:themeColor="text1"/>
          <w:sz w:val="24"/>
          <w:szCs w:val="24"/>
        </w:rPr>
        <w:t xml:space="preserve">konferencijos, </w:t>
      </w:r>
      <w:r w:rsidR="0040668B" w:rsidRPr="00824555">
        <w:rPr>
          <w:bCs/>
          <w:color w:val="000000" w:themeColor="text1"/>
          <w:sz w:val="24"/>
          <w:szCs w:val="24"/>
        </w:rPr>
        <w:t>atvir</w:t>
      </w:r>
      <w:r w:rsidR="0040668B" w:rsidRPr="00E259C6">
        <w:rPr>
          <w:bCs/>
          <w:color w:val="000000" w:themeColor="text1"/>
          <w:sz w:val="24"/>
          <w:szCs w:val="24"/>
        </w:rPr>
        <w:t xml:space="preserve">ų durų dienos, mokslinės dirbtuvės ir kt.); </w:t>
      </w:r>
      <w:r w:rsidR="00112DE8" w:rsidRPr="00E259C6">
        <w:rPr>
          <w:bCs/>
          <w:color w:val="000000" w:themeColor="text1"/>
          <w:sz w:val="24"/>
          <w:szCs w:val="24"/>
        </w:rPr>
        <w:t xml:space="preserve">(ii) </w:t>
      </w:r>
      <w:r w:rsidR="0040668B" w:rsidRPr="00E259C6">
        <w:rPr>
          <w:bCs/>
          <w:color w:val="000000" w:themeColor="text1"/>
          <w:sz w:val="24"/>
          <w:szCs w:val="24"/>
        </w:rPr>
        <w:t xml:space="preserve">audiovizualinių priemonių projektai (TV ir interneto projektai, filmai, parodos ir kt.); </w:t>
      </w:r>
      <w:r w:rsidR="00112DE8" w:rsidRPr="00E259C6">
        <w:rPr>
          <w:bCs/>
          <w:color w:val="000000" w:themeColor="text1"/>
          <w:sz w:val="24"/>
          <w:szCs w:val="24"/>
        </w:rPr>
        <w:t xml:space="preserve">(iii) </w:t>
      </w:r>
      <w:r w:rsidR="0040668B" w:rsidRPr="00E259C6">
        <w:rPr>
          <w:bCs/>
          <w:color w:val="000000" w:themeColor="text1"/>
          <w:sz w:val="24"/>
          <w:szCs w:val="24"/>
        </w:rPr>
        <w:t>projektai,</w:t>
      </w:r>
      <w:r w:rsidR="00EE055B" w:rsidRPr="00E259C6">
        <w:rPr>
          <w:bCs/>
          <w:color w:val="000000" w:themeColor="text1"/>
          <w:sz w:val="24"/>
          <w:szCs w:val="24"/>
        </w:rPr>
        <w:t xml:space="preserve"> kurių </w:t>
      </w:r>
      <w:r w:rsidR="0040668B" w:rsidRPr="00E259C6">
        <w:rPr>
          <w:bCs/>
          <w:color w:val="000000" w:themeColor="text1"/>
          <w:sz w:val="24"/>
          <w:szCs w:val="24"/>
        </w:rPr>
        <w:t>įgyvendin</w:t>
      </w:r>
      <w:r w:rsidR="00EE055B" w:rsidRPr="00E259C6">
        <w:rPr>
          <w:bCs/>
          <w:color w:val="000000" w:themeColor="text1"/>
          <w:sz w:val="24"/>
          <w:szCs w:val="24"/>
        </w:rPr>
        <w:t xml:space="preserve">imui </w:t>
      </w:r>
      <w:r w:rsidR="0040668B" w:rsidRPr="00E259C6">
        <w:rPr>
          <w:bCs/>
          <w:color w:val="000000" w:themeColor="text1"/>
          <w:sz w:val="24"/>
          <w:szCs w:val="24"/>
        </w:rPr>
        <w:t>panaudoja</w:t>
      </w:r>
      <w:r w:rsidR="00EE055B" w:rsidRPr="00E259C6">
        <w:rPr>
          <w:bCs/>
          <w:color w:val="000000" w:themeColor="text1"/>
          <w:sz w:val="24"/>
          <w:szCs w:val="24"/>
        </w:rPr>
        <w:t xml:space="preserve">mos </w:t>
      </w:r>
      <w:r w:rsidR="00112DE8" w:rsidRPr="00E259C6">
        <w:rPr>
          <w:bCs/>
          <w:color w:val="000000" w:themeColor="text1"/>
          <w:sz w:val="24"/>
          <w:szCs w:val="24"/>
        </w:rPr>
        <w:t xml:space="preserve">kitos priemonės </w:t>
      </w:r>
      <w:r w:rsidR="0040668B" w:rsidRPr="00E259C6">
        <w:rPr>
          <w:bCs/>
          <w:color w:val="000000" w:themeColor="text1"/>
          <w:sz w:val="24"/>
          <w:szCs w:val="24"/>
        </w:rPr>
        <w:t>(leidiniai, žaidimai, ekskursijos ir kt.).</w:t>
      </w:r>
    </w:p>
    <w:p w14:paraId="3A2B7326" w14:textId="5894213B" w:rsidR="00AB1A3D" w:rsidRPr="00E259C6" w:rsidRDefault="00DE36E5" w:rsidP="00210944">
      <w:pPr>
        <w:ind w:left="648" w:hanging="648"/>
        <w:jc w:val="both"/>
        <w:rPr>
          <w:bCs/>
          <w:color w:val="000000" w:themeColor="text1"/>
          <w:sz w:val="24"/>
          <w:szCs w:val="24"/>
        </w:rPr>
      </w:pPr>
      <w:r w:rsidRPr="00E259C6">
        <w:rPr>
          <w:bCs/>
          <w:color w:val="000000" w:themeColor="text1"/>
          <w:sz w:val="24"/>
          <w:szCs w:val="24"/>
        </w:rPr>
        <w:lastRenderedPageBreak/>
        <w:t>2.2.</w:t>
      </w:r>
      <w:r w:rsidRPr="00E259C6">
        <w:rPr>
          <w:bCs/>
          <w:color w:val="000000" w:themeColor="text1"/>
          <w:sz w:val="24"/>
          <w:szCs w:val="24"/>
        </w:rPr>
        <w:tab/>
      </w:r>
      <w:r w:rsidR="00AB1A3D" w:rsidRPr="00E259C6">
        <w:rPr>
          <w:bCs/>
          <w:color w:val="000000" w:themeColor="text1"/>
          <w:sz w:val="24"/>
          <w:szCs w:val="24"/>
        </w:rPr>
        <w:t xml:space="preserve">Konkursu siekiama </w:t>
      </w:r>
      <w:r w:rsidR="009B77F9" w:rsidRPr="00E259C6">
        <w:rPr>
          <w:bCs/>
          <w:color w:val="000000" w:themeColor="text1"/>
          <w:sz w:val="24"/>
          <w:szCs w:val="24"/>
        </w:rPr>
        <w:t xml:space="preserve">skatinti asmenis ir organizacijas </w:t>
      </w:r>
      <w:r w:rsidR="00AB1A3D" w:rsidRPr="00E259C6">
        <w:rPr>
          <w:bCs/>
          <w:color w:val="000000" w:themeColor="text1"/>
          <w:sz w:val="24"/>
          <w:szCs w:val="24"/>
        </w:rPr>
        <w:t xml:space="preserve">šiuolaikinėmis priemonėmis </w:t>
      </w:r>
      <w:r w:rsidR="00121B0E" w:rsidRPr="00E259C6">
        <w:rPr>
          <w:bCs/>
          <w:color w:val="000000" w:themeColor="text1"/>
          <w:sz w:val="24"/>
          <w:szCs w:val="24"/>
        </w:rPr>
        <w:t xml:space="preserve">pristatyti </w:t>
      </w:r>
      <w:r w:rsidR="00AB1A3D" w:rsidRPr="00E259C6">
        <w:rPr>
          <w:bCs/>
          <w:color w:val="000000" w:themeColor="text1"/>
          <w:sz w:val="24"/>
          <w:szCs w:val="24"/>
        </w:rPr>
        <w:t>mokslo svarbą visuomenės raidai, viešinti mokslo ir technologijų naujausius pasiekimus</w:t>
      </w:r>
      <w:r w:rsidR="009B77F9" w:rsidRPr="00E259C6">
        <w:rPr>
          <w:bCs/>
          <w:color w:val="000000" w:themeColor="text1"/>
          <w:sz w:val="24"/>
          <w:szCs w:val="24"/>
        </w:rPr>
        <w:t>, padėti</w:t>
      </w:r>
      <w:r w:rsidR="00AB1A3D" w:rsidRPr="00E259C6">
        <w:rPr>
          <w:bCs/>
          <w:color w:val="000000" w:themeColor="text1"/>
          <w:sz w:val="24"/>
          <w:szCs w:val="24"/>
        </w:rPr>
        <w:t xml:space="preserve"> visuomen</w:t>
      </w:r>
      <w:r w:rsidR="009B77F9" w:rsidRPr="00E259C6">
        <w:rPr>
          <w:bCs/>
          <w:color w:val="000000" w:themeColor="text1"/>
          <w:sz w:val="24"/>
          <w:szCs w:val="24"/>
        </w:rPr>
        <w:t>ei</w:t>
      </w:r>
      <w:r w:rsidR="00AB1A3D" w:rsidRPr="00E259C6">
        <w:rPr>
          <w:bCs/>
          <w:color w:val="000000" w:themeColor="text1"/>
          <w:sz w:val="24"/>
          <w:szCs w:val="24"/>
        </w:rPr>
        <w:t xml:space="preserve"> tinkamai </w:t>
      </w:r>
      <w:r w:rsidR="006C453B" w:rsidRPr="00E259C6">
        <w:rPr>
          <w:bCs/>
          <w:color w:val="000000" w:themeColor="text1"/>
          <w:sz w:val="24"/>
          <w:szCs w:val="24"/>
        </w:rPr>
        <w:t xml:space="preserve">įvertinti </w:t>
      </w:r>
      <w:r w:rsidR="00AB1A3D" w:rsidRPr="00E259C6">
        <w:rPr>
          <w:bCs/>
          <w:color w:val="000000" w:themeColor="text1"/>
          <w:sz w:val="24"/>
          <w:szCs w:val="24"/>
        </w:rPr>
        <w:t xml:space="preserve">mokslinę veiklą ir jos rezultatus, didinti mokslininko profesijos patrauklumą, skatinti tyrėjų ir visuomenės dialogą, gerinti visuomenės gebėjimus suprasti naujausius mokslo ir technologijų pasiekimus. </w:t>
      </w:r>
      <w:r w:rsidR="00B7717F" w:rsidRPr="00E259C6">
        <w:rPr>
          <w:bCs/>
          <w:color w:val="000000" w:themeColor="text1"/>
          <w:sz w:val="24"/>
          <w:szCs w:val="24"/>
        </w:rPr>
        <w:t>Organizuojant k</w:t>
      </w:r>
      <w:r w:rsidR="00D75946" w:rsidRPr="00E259C6">
        <w:rPr>
          <w:bCs/>
          <w:color w:val="000000" w:themeColor="text1"/>
          <w:sz w:val="24"/>
          <w:szCs w:val="24"/>
        </w:rPr>
        <w:t>onkurs</w:t>
      </w:r>
      <w:r w:rsidR="00B7717F" w:rsidRPr="00E259C6">
        <w:rPr>
          <w:bCs/>
          <w:color w:val="000000" w:themeColor="text1"/>
          <w:sz w:val="24"/>
          <w:szCs w:val="24"/>
        </w:rPr>
        <w:t>ą</w:t>
      </w:r>
      <w:r w:rsidR="00D75946" w:rsidRPr="00E259C6">
        <w:rPr>
          <w:bCs/>
          <w:color w:val="000000" w:themeColor="text1"/>
          <w:sz w:val="24"/>
          <w:szCs w:val="24"/>
        </w:rPr>
        <w:t xml:space="preserve"> </w:t>
      </w:r>
      <w:r w:rsidR="00AB1A3D" w:rsidRPr="00E259C6">
        <w:rPr>
          <w:bCs/>
          <w:color w:val="000000" w:themeColor="text1"/>
          <w:sz w:val="24"/>
          <w:szCs w:val="24"/>
        </w:rPr>
        <w:t>keliami uždaviniai:</w:t>
      </w:r>
    </w:p>
    <w:p w14:paraId="3AD98008" w14:textId="65090C39" w:rsidR="008918C7" w:rsidRPr="00E259C6" w:rsidRDefault="00DE36E5" w:rsidP="00210944">
      <w:pPr>
        <w:tabs>
          <w:tab w:val="num" w:pos="5670"/>
        </w:tabs>
        <w:ind w:left="648" w:hanging="648"/>
        <w:jc w:val="both"/>
        <w:rPr>
          <w:color w:val="000000" w:themeColor="text1"/>
          <w:sz w:val="24"/>
          <w:szCs w:val="24"/>
        </w:rPr>
      </w:pPr>
      <w:r w:rsidRPr="00E259C6">
        <w:rPr>
          <w:color w:val="000000" w:themeColor="text1"/>
          <w:sz w:val="24"/>
          <w:szCs w:val="24"/>
        </w:rPr>
        <w:t>2.2.1</w:t>
      </w:r>
      <w:r w:rsidR="00210944" w:rsidRPr="00E259C6">
        <w:rPr>
          <w:color w:val="000000" w:themeColor="text1"/>
          <w:sz w:val="24"/>
          <w:szCs w:val="24"/>
        </w:rPr>
        <w:t>.</w:t>
      </w:r>
      <w:r w:rsidRPr="00E259C6">
        <w:rPr>
          <w:color w:val="000000" w:themeColor="text1"/>
          <w:sz w:val="24"/>
          <w:szCs w:val="24"/>
        </w:rPr>
        <w:tab/>
      </w:r>
      <w:r w:rsidR="008918C7" w:rsidRPr="00E259C6">
        <w:rPr>
          <w:color w:val="000000" w:themeColor="text1"/>
          <w:sz w:val="24"/>
          <w:szCs w:val="24"/>
        </w:rPr>
        <w:t xml:space="preserve">įtraukti kuo daugiau suinteresuotų </w:t>
      </w:r>
      <w:r w:rsidR="00AE79D9" w:rsidRPr="00E259C6">
        <w:rPr>
          <w:color w:val="000000" w:themeColor="text1"/>
          <w:sz w:val="24"/>
          <w:szCs w:val="24"/>
        </w:rPr>
        <w:t xml:space="preserve">asmenų ir </w:t>
      </w:r>
      <w:r w:rsidR="008918C7" w:rsidRPr="00E259C6">
        <w:rPr>
          <w:color w:val="000000" w:themeColor="text1"/>
          <w:sz w:val="24"/>
          <w:szCs w:val="24"/>
        </w:rPr>
        <w:t>organizacijų</w:t>
      </w:r>
      <w:r w:rsidR="00B7717F" w:rsidRPr="00E259C6">
        <w:rPr>
          <w:color w:val="000000" w:themeColor="text1"/>
          <w:sz w:val="24"/>
          <w:szCs w:val="24"/>
        </w:rPr>
        <w:t xml:space="preserve"> organizuojant ir vykdant mokslo populiarinim</w:t>
      </w:r>
      <w:r w:rsidR="00E259C6">
        <w:rPr>
          <w:color w:val="000000" w:themeColor="text1"/>
          <w:sz w:val="24"/>
          <w:szCs w:val="24"/>
        </w:rPr>
        <w:t>o priemones</w:t>
      </w:r>
      <w:r w:rsidR="008918C7" w:rsidRPr="00E259C6">
        <w:rPr>
          <w:color w:val="000000" w:themeColor="text1"/>
          <w:sz w:val="24"/>
          <w:szCs w:val="24"/>
        </w:rPr>
        <w:t>;</w:t>
      </w:r>
    </w:p>
    <w:p w14:paraId="4511954A" w14:textId="4164E421" w:rsidR="008918C7" w:rsidRPr="00E259C6" w:rsidRDefault="00DE36E5" w:rsidP="00210944">
      <w:pPr>
        <w:tabs>
          <w:tab w:val="num" w:pos="5670"/>
        </w:tabs>
        <w:ind w:left="648" w:hanging="648"/>
        <w:jc w:val="both"/>
        <w:rPr>
          <w:color w:val="000000" w:themeColor="text1"/>
          <w:sz w:val="24"/>
          <w:szCs w:val="24"/>
        </w:rPr>
      </w:pPr>
      <w:r w:rsidRPr="00E259C6">
        <w:rPr>
          <w:color w:val="000000" w:themeColor="text1"/>
          <w:sz w:val="24"/>
          <w:szCs w:val="24"/>
        </w:rPr>
        <w:t>2.2.2</w:t>
      </w:r>
      <w:r w:rsidR="00210944" w:rsidRPr="00E259C6">
        <w:rPr>
          <w:color w:val="000000" w:themeColor="text1"/>
          <w:sz w:val="24"/>
          <w:szCs w:val="24"/>
        </w:rPr>
        <w:t>.</w:t>
      </w:r>
      <w:r w:rsidRPr="00E259C6">
        <w:rPr>
          <w:color w:val="000000" w:themeColor="text1"/>
          <w:sz w:val="24"/>
          <w:szCs w:val="24"/>
        </w:rPr>
        <w:tab/>
      </w:r>
      <w:r w:rsidR="008918C7" w:rsidRPr="00E259C6">
        <w:rPr>
          <w:color w:val="000000" w:themeColor="text1"/>
          <w:sz w:val="24"/>
          <w:szCs w:val="24"/>
        </w:rPr>
        <w:t xml:space="preserve">skatinti </w:t>
      </w:r>
      <w:r w:rsidR="00804947" w:rsidRPr="00E259C6">
        <w:rPr>
          <w:color w:val="000000" w:themeColor="text1"/>
          <w:sz w:val="24"/>
          <w:szCs w:val="24"/>
        </w:rPr>
        <w:t>įvairių</w:t>
      </w:r>
      <w:r w:rsidR="00B04408" w:rsidRPr="00E259C6">
        <w:rPr>
          <w:color w:val="000000" w:themeColor="text1"/>
          <w:sz w:val="24"/>
          <w:szCs w:val="24"/>
        </w:rPr>
        <w:t>,</w:t>
      </w:r>
      <w:r w:rsidR="00804947" w:rsidRPr="00E259C6">
        <w:rPr>
          <w:color w:val="000000" w:themeColor="text1"/>
          <w:sz w:val="24"/>
          <w:szCs w:val="24"/>
        </w:rPr>
        <w:t xml:space="preserve"> </w:t>
      </w:r>
      <w:r w:rsidR="008918C7" w:rsidRPr="00E259C6">
        <w:rPr>
          <w:color w:val="000000" w:themeColor="text1"/>
          <w:sz w:val="24"/>
          <w:szCs w:val="24"/>
        </w:rPr>
        <w:t xml:space="preserve">inovatyvių, tarpdisciplininių mokslo populiarinimo priemonių </w:t>
      </w:r>
      <w:r w:rsidR="00804947" w:rsidRPr="00E259C6">
        <w:rPr>
          <w:color w:val="000000" w:themeColor="text1"/>
          <w:sz w:val="24"/>
          <w:szCs w:val="24"/>
        </w:rPr>
        <w:t>kūrimą ir įgyvendinimą</w:t>
      </w:r>
      <w:r w:rsidR="008918C7" w:rsidRPr="00E259C6">
        <w:rPr>
          <w:color w:val="000000" w:themeColor="text1"/>
          <w:sz w:val="24"/>
          <w:szCs w:val="24"/>
        </w:rPr>
        <w:t>;</w:t>
      </w:r>
    </w:p>
    <w:p w14:paraId="4E98FE51" w14:textId="56908F6B" w:rsidR="008918C7" w:rsidRPr="00E259C6" w:rsidRDefault="00DE36E5" w:rsidP="00210944">
      <w:pPr>
        <w:tabs>
          <w:tab w:val="num" w:pos="5670"/>
        </w:tabs>
        <w:ind w:left="648" w:hanging="648"/>
        <w:jc w:val="both"/>
        <w:rPr>
          <w:color w:val="000000" w:themeColor="text1"/>
          <w:sz w:val="24"/>
          <w:szCs w:val="24"/>
        </w:rPr>
      </w:pPr>
      <w:r w:rsidRPr="00E259C6">
        <w:rPr>
          <w:color w:val="000000" w:themeColor="text1"/>
          <w:sz w:val="24"/>
          <w:szCs w:val="24"/>
        </w:rPr>
        <w:t>2.2.3</w:t>
      </w:r>
      <w:r w:rsidR="00210944" w:rsidRPr="00E259C6">
        <w:rPr>
          <w:color w:val="000000" w:themeColor="text1"/>
          <w:sz w:val="24"/>
          <w:szCs w:val="24"/>
        </w:rPr>
        <w:t>.</w:t>
      </w:r>
      <w:r w:rsidRPr="00E259C6">
        <w:rPr>
          <w:color w:val="000000" w:themeColor="text1"/>
          <w:sz w:val="24"/>
          <w:szCs w:val="24"/>
        </w:rPr>
        <w:tab/>
      </w:r>
      <w:r w:rsidR="00B04408" w:rsidRPr="00E259C6">
        <w:rPr>
          <w:color w:val="000000" w:themeColor="text1"/>
          <w:sz w:val="24"/>
          <w:szCs w:val="24"/>
        </w:rPr>
        <w:t xml:space="preserve">didinti informacijos apie </w:t>
      </w:r>
      <w:r w:rsidR="008918C7" w:rsidRPr="00E259C6">
        <w:rPr>
          <w:color w:val="000000" w:themeColor="text1"/>
          <w:sz w:val="24"/>
          <w:szCs w:val="24"/>
        </w:rPr>
        <w:t>moksl</w:t>
      </w:r>
      <w:r w:rsidR="00B04408" w:rsidRPr="00E259C6">
        <w:rPr>
          <w:color w:val="000000" w:themeColor="text1"/>
          <w:sz w:val="24"/>
          <w:szCs w:val="24"/>
        </w:rPr>
        <w:t>ą</w:t>
      </w:r>
      <w:r w:rsidR="008918C7" w:rsidRPr="00E259C6">
        <w:rPr>
          <w:color w:val="000000" w:themeColor="text1"/>
          <w:sz w:val="24"/>
          <w:szCs w:val="24"/>
        </w:rPr>
        <w:t xml:space="preserve"> ir technologij</w:t>
      </w:r>
      <w:r w:rsidR="00B04408" w:rsidRPr="00E259C6">
        <w:rPr>
          <w:color w:val="000000" w:themeColor="text1"/>
          <w:sz w:val="24"/>
          <w:szCs w:val="24"/>
        </w:rPr>
        <w:t>as</w:t>
      </w:r>
      <w:r w:rsidR="008918C7" w:rsidRPr="00E259C6">
        <w:rPr>
          <w:color w:val="000000" w:themeColor="text1"/>
          <w:sz w:val="24"/>
          <w:szCs w:val="24"/>
        </w:rPr>
        <w:t xml:space="preserve"> prieinamumą pasitelkiant visuomenės informavimo priemones ir informacijos viešinimo kanalus;</w:t>
      </w:r>
    </w:p>
    <w:p w14:paraId="5E61395F" w14:textId="3AA284D2" w:rsidR="008918C7" w:rsidRPr="00E259C6" w:rsidRDefault="00DE36E5" w:rsidP="00210944">
      <w:pPr>
        <w:tabs>
          <w:tab w:val="num" w:pos="5670"/>
        </w:tabs>
        <w:ind w:left="648" w:hanging="648"/>
        <w:jc w:val="both"/>
        <w:rPr>
          <w:color w:val="000000" w:themeColor="text1"/>
          <w:sz w:val="24"/>
          <w:szCs w:val="24"/>
        </w:rPr>
      </w:pPr>
      <w:r w:rsidRPr="00E259C6">
        <w:rPr>
          <w:color w:val="000000" w:themeColor="text1"/>
          <w:sz w:val="24"/>
          <w:szCs w:val="24"/>
        </w:rPr>
        <w:t>2.2.4</w:t>
      </w:r>
      <w:r w:rsidR="00210944" w:rsidRPr="00E259C6">
        <w:rPr>
          <w:color w:val="000000" w:themeColor="text1"/>
          <w:sz w:val="24"/>
          <w:szCs w:val="24"/>
        </w:rPr>
        <w:t>.</w:t>
      </w:r>
      <w:r w:rsidRPr="00E259C6">
        <w:rPr>
          <w:color w:val="000000" w:themeColor="text1"/>
          <w:sz w:val="24"/>
          <w:szCs w:val="24"/>
        </w:rPr>
        <w:tab/>
      </w:r>
      <w:r w:rsidR="008918C7" w:rsidRPr="00E259C6">
        <w:rPr>
          <w:color w:val="000000" w:themeColor="text1"/>
          <w:sz w:val="24"/>
          <w:szCs w:val="24"/>
        </w:rPr>
        <w:t>užkirsti kelią pseudomokslinėms ir antimokslinėms idėjoms</w:t>
      </w:r>
      <w:r w:rsidR="00E259C6" w:rsidRPr="00E259C6">
        <w:rPr>
          <w:color w:val="000000" w:themeColor="text1"/>
          <w:sz w:val="24"/>
          <w:szCs w:val="24"/>
        </w:rPr>
        <w:t xml:space="preserve"> visuomenėje plisti</w:t>
      </w:r>
      <w:r w:rsidR="008918C7" w:rsidRPr="00E259C6">
        <w:rPr>
          <w:color w:val="000000" w:themeColor="text1"/>
          <w:sz w:val="24"/>
          <w:szCs w:val="24"/>
        </w:rPr>
        <w:t>.</w:t>
      </w:r>
    </w:p>
    <w:p w14:paraId="52E2EA72" w14:textId="45CBBD68" w:rsidR="008918C7" w:rsidRPr="00E259C6" w:rsidRDefault="00DE36E5" w:rsidP="00210944">
      <w:pPr>
        <w:ind w:left="648" w:hanging="648"/>
        <w:jc w:val="both"/>
        <w:rPr>
          <w:bCs/>
          <w:color w:val="000000" w:themeColor="text1"/>
          <w:sz w:val="24"/>
          <w:szCs w:val="24"/>
        </w:rPr>
      </w:pPr>
      <w:r w:rsidRPr="00E259C6">
        <w:rPr>
          <w:bCs/>
          <w:color w:val="000000" w:themeColor="text1"/>
          <w:sz w:val="24"/>
          <w:szCs w:val="24"/>
        </w:rPr>
        <w:t>2.3.</w:t>
      </w:r>
      <w:r w:rsidRPr="00E259C6">
        <w:rPr>
          <w:bCs/>
          <w:color w:val="000000" w:themeColor="text1"/>
          <w:sz w:val="24"/>
          <w:szCs w:val="24"/>
        </w:rPr>
        <w:tab/>
      </w:r>
      <w:r w:rsidR="00804947" w:rsidRPr="00E259C6">
        <w:rPr>
          <w:bCs/>
          <w:color w:val="000000" w:themeColor="text1"/>
          <w:sz w:val="24"/>
          <w:szCs w:val="24"/>
        </w:rPr>
        <w:t xml:space="preserve">Konkursui </w:t>
      </w:r>
      <w:r w:rsidR="003C66B9" w:rsidRPr="00E259C6">
        <w:rPr>
          <w:bCs/>
          <w:color w:val="000000" w:themeColor="text1"/>
          <w:sz w:val="24"/>
          <w:szCs w:val="24"/>
        </w:rPr>
        <w:t>teikiam</w:t>
      </w:r>
      <w:r w:rsidR="00B04408" w:rsidRPr="00E259C6">
        <w:rPr>
          <w:bCs/>
          <w:color w:val="000000" w:themeColor="text1"/>
          <w:sz w:val="24"/>
          <w:szCs w:val="24"/>
        </w:rPr>
        <w:t>i</w:t>
      </w:r>
      <w:r w:rsidR="008918C7" w:rsidRPr="00E259C6">
        <w:rPr>
          <w:bCs/>
          <w:color w:val="000000" w:themeColor="text1"/>
          <w:sz w:val="24"/>
          <w:szCs w:val="24"/>
        </w:rPr>
        <w:t xml:space="preserve"> </w:t>
      </w:r>
      <w:r w:rsidR="00B04408" w:rsidRPr="00E259C6">
        <w:rPr>
          <w:bCs/>
          <w:i/>
          <w:iCs/>
          <w:color w:val="000000" w:themeColor="text1"/>
          <w:sz w:val="24"/>
          <w:szCs w:val="24"/>
        </w:rPr>
        <w:t>įgyvendinti</w:t>
      </w:r>
      <w:r w:rsidR="00B04408" w:rsidRPr="00E259C6">
        <w:rPr>
          <w:bCs/>
          <w:color w:val="000000" w:themeColor="text1"/>
          <w:sz w:val="24"/>
          <w:szCs w:val="24"/>
        </w:rPr>
        <w:t xml:space="preserve"> </w:t>
      </w:r>
      <w:r w:rsidR="008918C7" w:rsidRPr="00E259C6">
        <w:rPr>
          <w:bCs/>
          <w:color w:val="000000" w:themeColor="text1"/>
          <w:sz w:val="24"/>
          <w:szCs w:val="24"/>
        </w:rPr>
        <w:t xml:space="preserve">mokslo populiarinimo </w:t>
      </w:r>
      <w:r w:rsidR="00804947" w:rsidRPr="00E259C6">
        <w:rPr>
          <w:bCs/>
          <w:color w:val="000000" w:themeColor="text1"/>
          <w:sz w:val="24"/>
          <w:szCs w:val="24"/>
        </w:rPr>
        <w:t>projektai</w:t>
      </w:r>
      <w:r w:rsidR="00B04408" w:rsidRPr="00E259C6">
        <w:rPr>
          <w:bCs/>
          <w:color w:val="000000" w:themeColor="text1"/>
          <w:sz w:val="24"/>
          <w:szCs w:val="24"/>
        </w:rPr>
        <w:t>.</w:t>
      </w:r>
      <w:r w:rsidR="00F05F53" w:rsidRPr="00E259C6">
        <w:rPr>
          <w:bCs/>
          <w:color w:val="000000" w:themeColor="text1"/>
          <w:sz w:val="24"/>
          <w:szCs w:val="24"/>
        </w:rPr>
        <w:t xml:space="preserve"> Projektai</w:t>
      </w:r>
      <w:r w:rsidR="00B04408" w:rsidRPr="00E259C6">
        <w:rPr>
          <w:bCs/>
          <w:color w:val="000000" w:themeColor="text1"/>
          <w:sz w:val="24"/>
          <w:szCs w:val="24"/>
        </w:rPr>
        <w:t xml:space="preserve"> </w:t>
      </w:r>
      <w:r w:rsidR="006343D1" w:rsidRPr="00E259C6">
        <w:rPr>
          <w:bCs/>
          <w:color w:val="000000" w:themeColor="text1"/>
          <w:sz w:val="24"/>
          <w:szCs w:val="24"/>
        </w:rPr>
        <w:t>turi atitikti konkurso tikslus</w:t>
      </w:r>
      <w:r w:rsidR="00B04408" w:rsidRPr="00E259C6">
        <w:rPr>
          <w:bCs/>
          <w:color w:val="000000" w:themeColor="text1"/>
          <w:sz w:val="24"/>
          <w:szCs w:val="24"/>
        </w:rPr>
        <w:t xml:space="preserve"> ir</w:t>
      </w:r>
      <w:r w:rsidR="006343D1" w:rsidRPr="00E259C6">
        <w:rPr>
          <w:bCs/>
          <w:color w:val="000000" w:themeColor="text1"/>
          <w:sz w:val="24"/>
          <w:szCs w:val="24"/>
        </w:rPr>
        <w:t xml:space="preserve"> viešuosius poreikius, </w:t>
      </w:r>
      <w:r w:rsidR="008918C7" w:rsidRPr="00E259C6">
        <w:rPr>
          <w:bCs/>
          <w:color w:val="000000" w:themeColor="text1"/>
          <w:sz w:val="24"/>
          <w:szCs w:val="24"/>
        </w:rPr>
        <w:t>būti orientuot</w:t>
      </w:r>
      <w:r w:rsidR="00B04408" w:rsidRPr="00E259C6">
        <w:rPr>
          <w:bCs/>
          <w:color w:val="000000" w:themeColor="text1"/>
          <w:sz w:val="24"/>
          <w:szCs w:val="24"/>
        </w:rPr>
        <w:t>i</w:t>
      </w:r>
      <w:r w:rsidR="008918C7" w:rsidRPr="00E259C6">
        <w:rPr>
          <w:bCs/>
          <w:color w:val="000000" w:themeColor="text1"/>
          <w:sz w:val="24"/>
          <w:szCs w:val="24"/>
        </w:rPr>
        <w:t xml:space="preserve"> į mokslo ir technologijų idėjų, tendencijų </w:t>
      </w:r>
      <w:r w:rsidR="006C453B" w:rsidRPr="00E259C6">
        <w:rPr>
          <w:bCs/>
          <w:color w:val="000000" w:themeColor="text1"/>
          <w:sz w:val="24"/>
          <w:szCs w:val="24"/>
        </w:rPr>
        <w:t xml:space="preserve">bei </w:t>
      </w:r>
      <w:r w:rsidR="008918C7" w:rsidRPr="00E259C6">
        <w:rPr>
          <w:bCs/>
          <w:color w:val="000000" w:themeColor="text1"/>
          <w:sz w:val="24"/>
          <w:szCs w:val="24"/>
        </w:rPr>
        <w:t xml:space="preserve">perspektyvų pristatymą, </w:t>
      </w:r>
      <w:r w:rsidR="006343D1" w:rsidRPr="00E259C6">
        <w:rPr>
          <w:bCs/>
          <w:color w:val="000000" w:themeColor="text1"/>
          <w:sz w:val="24"/>
          <w:szCs w:val="24"/>
        </w:rPr>
        <w:t xml:space="preserve">o </w:t>
      </w:r>
      <w:r w:rsidR="008918C7" w:rsidRPr="00E259C6">
        <w:rPr>
          <w:bCs/>
          <w:color w:val="000000" w:themeColor="text1"/>
          <w:sz w:val="24"/>
          <w:szCs w:val="24"/>
        </w:rPr>
        <w:t>ne</w:t>
      </w:r>
      <w:r w:rsidR="00B04408" w:rsidRPr="00E259C6">
        <w:rPr>
          <w:bCs/>
          <w:color w:val="000000" w:themeColor="text1"/>
          <w:sz w:val="24"/>
          <w:szCs w:val="24"/>
        </w:rPr>
        <w:t xml:space="preserve"> į</w:t>
      </w:r>
      <w:r w:rsidR="008918C7" w:rsidRPr="00E259C6">
        <w:rPr>
          <w:bCs/>
          <w:color w:val="000000" w:themeColor="text1"/>
          <w:sz w:val="24"/>
          <w:szCs w:val="24"/>
        </w:rPr>
        <w:t xml:space="preserve"> </w:t>
      </w:r>
      <w:r w:rsidR="00977C12" w:rsidRPr="00E259C6">
        <w:rPr>
          <w:bCs/>
          <w:color w:val="000000" w:themeColor="text1"/>
          <w:sz w:val="24"/>
          <w:szCs w:val="24"/>
        </w:rPr>
        <w:t>konkurso dalyvių</w:t>
      </w:r>
      <w:r w:rsidR="008918C7" w:rsidRPr="00E259C6">
        <w:rPr>
          <w:bCs/>
          <w:color w:val="000000" w:themeColor="text1"/>
          <w:sz w:val="24"/>
          <w:szCs w:val="24"/>
        </w:rPr>
        <w:t xml:space="preserve"> veiklos</w:t>
      </w:r>
      <w:r w:rsidR="00804947" w:rsidRPr="00E259C6">
        <w:rPr>
          <w:bCs/>
          <w:color w:val="000000" w:themeColor="text1"/>
          <w:sz w:val="24"/>
          <w:szCs w:val="24"/>
        </w:rPr>
        <w:t>,</w:t>
      </w:r>
      <w:r w:rsidR="00AD607F" w:rsidRPr="00E259C6">
        <w:rPr>
          <w:bCs/>
          <w:color w:val="000000" w:themeColor="text1"/>
          <w:sz w:val="24"/>
          <w:szCs w:val="24"/>
        </w:rPr>
        <w:t xml:space="preserve"> </w:t>
      </w:r>
      <w:r w:rsidR="008918C7" w:rsidRPr="00E259C6">
        <w:rPr>
          <w:bCs/>
          <w:color w:val="000000" w:themeColor="text1"/>
          <w:sz w:val="24"/>
          <w:szCs w:val="24"/>
        </w:rPr>
        <w:t xml:space="preserve">paslaugų </w:t>
      </w:r>
      <w:r w:rsidR="00B04408" w:rsidRPr="00E259C6">
        <w:rPr>
          <w:bCs/>
          <w:color w:val="000000" w:themeColor="text1"/>
          <w:sz w:val="24"/>
          <w:szCs w:val="24"/>
        </w:rPr>
        <w:t>ar prekių</w:t>
      </w:r>
      <w:r w:rsidR="00AE79D9" w:rsidRPr="00E259C6">
        <w:rPr>
          <w:bCs/>
          <w:color w:val="000000" w:themeColor="text1"/>
          <w:sz w:val="24"/>
          <w:szCs w:val="24"/>
        </w:rPr>
        <w:t xml:space="preserve"> (įskaitant, bet neapsiribojant</w:t>
      </w:r>
      <w:r w:rsidR="00B7717F" w:rsidRPr="00E259C6">
        <w:rPr>
          <w:bCs/>
          <w:color w:val="000000" w:themeColor="text1"/>
          <w:sz w:val="24"/>
          <w:szCs w:val="24"/>
        </w:rPr>
        <w:t>,</w:t>
      </w:r>
      <w:r w:rsidR="00AE79D9" w:rsidRPr="00E259C6">
        <w:rPr>
          <w:bCs/>
          <w:color w:val="000000" w:themeColor="text1"/>
          <w:sz w:val="24"/>
          <w:szCs w:val="24"/>
        </w:rPr>
        <w:t xml:space="preserve"> </w:t>
      </w:r>
      <w:r w:rsidR="00210944" w:rsidRPr="00E259C6">
        <w:rPr>
          <w:bCs/>
          <w:color w:val="000000" w:themeColor="text1"/>
          <w:sz w:val="24"/>
          <w:szCs w:val="24"/>
        </w:rPr>
        <w:t>–</w:t>
      </w:r>
      <w:r w:rsidR="00AE79D9" w:rsidRPr="00E259C6">
        <w:rPr>
          <w:bCs/>
          <w:color w:val="000000" w:themeColor="text1"/>
          <w:sz w:val="24"/>
          <w:szCs w:val="24"/>
        </w:rPr>
        <w:t xml:space="preserve"> prekės ženklų) </w:t>
      </w:r>
      <w:r w:rsidR="008918C7" w:rsidRPr="00E259C6">
        <w:rPr>
          <w:bCs/>
          <w:color w:val="000000" w:themeColor="text1"/>
          <w:sz w:val="24"/>
          <w:szCs w:val="24"/>
        </w:rPr>
        <w:t>viešinimą</w:t>
      </w:r>
      <w:r w:rsidR="007A7CAC" w:rsidRPr="00E259C6">
        <w:rPr>
          <w:bCs/>
          <w:color w:val="000000" w:themeColor="text1"/>
          <w:sz w:val="24"/>
          <w:szCs w:val="24"/>
        </w:rPr>
        <w:t xml:space="preserve"> ar </w:t>
      </w:r>
      <w:r w:rsidR="006343D1" w:rsidRPr="00E259C6">
        <w:rPr>
          <w:bCs/>
          <w:color w:val="000000" w:themeColor="text1"/>
          <w:sz w:val="24"/>
          <w:szCs w:val="24"/>
        </w:rPr>
        <w:t>privačius komercinius interesus.</w:t>
      </w:r>
    </w:p>
    <w:p w14:paraId="6648F7B2" w14:textId="77777777" w:rsidR="00D71322" w:rsidRPr="00E259C6" w:rsidRDefault="00D71322" w:rsidP="00AE79D9">
      <w:pPr>
        <w:spacing w:before="120" w:after="120" w:line="24" w:lineRule="atLeast"/>
        <w:ind w:left="567"/>
        <w:jc w:val="both"/>
        <w:rPr>
          <w:bCs/>
          <w:color w:val="000000" w:themeColor="text1"/>
          <w:sz w:val="24"/>
          <w:szCs w:val="24"/>
        </w:rPr>
      </w:pPr>
    </w:p>
    <w:p w14:paraId="1853512A" w14:textId="7A710816" w:rsidR="00B11A4E" w:rsidRPr="00E259C6" w:rsidRDefault="00143528" w:rsidP="007637A2">
      <w:pPr>
        <w:pStyle w:val="Heading1"/>
        <w:numPr>
          <w:ilvl w:val="0"/>
          <w:numId w:val="17"/>
        </w:numPr>
        <w:tabs>
          <w:tab w:val="clear" w:pos="360"/>
          <w:tab w:val="num" w:pos="927"/>
        </w:tabs>
        <w:spacing w:after="120" w:line="24" w:lineRule="atLeast"/>
        <w:ind w:left="567" w:right="0"/>
        <w:rPr>
          <w:rFonts w:ascii="Times New Roman" w:hAnsi="Times New Roman" w:cs="Times New Roman"/>
          <w:color w:val="000000" w:themeColor="text1"/>
          <w:sz w:val="24"/>
          <w:szCs w:val="24"/>
        </w:rPr>
      </w:pPr>
      <w:r w:rsidRPr="00E259C6">
        <w:rPr>
          <w:rFonts w:ascii="Times New Roman" w:hAnsi="Times New Roman" w:cs="Times New Roman"/>
          <w:color w:val="000000" w:themeColor="text1"/>
          <w:sz w:val="24"/>
          <w:szCs w:val="24"/>
        </w:rPr>
        <w:t>DALYVAVIM</w:t>
      </w:r>
      <w:r w:rsidR="00F8650A" w:rsidRPr="00E259C6">
        <w:rPr>
          <w:rFonts w:ascii="Times New Roman" w:hAnsi="Times New Roman" w:cs="Times New Roman"/>
          <w:color w:val="000000" w:themeColor="text1"/>
          <w:sz w:val="24"/>
          <w:szCs w:val="24"/>
        </w:rPr>
        <w:t xml:space="preserve">AS </w:t>
      </w:r>
      <w:r w:rsidR="00B04408" w:rsidRPr="00E259C6">
        <w:rPr>
          <w:rFonts w:ascii="Times New Roman" w:hAnsi="Times New Roman" w:cs="Times New Roman"/>
          <w:color w:val="000000" w:themeColor="text1"/>
          <w:sz w:val="24"/>
          <w:szCs w:val="24"/>
        </w:rPr>
        <w:t xml:space="preserve">KONKURSE </w:t>
      </w:r>
    </w:p>
    <w:p w14:paraId="4F5D8881" w14:textId="262532D6" w:rsidR="000357FD"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3.1.</w:t>
      </w:r>
      <w:r w:rsidRPr="00E259C6">
        <w:rPr>
          <w:rFonts w:ascii="Times New Roman" w:hAnsi="Times New Roman" w:cs="Times New Roman"/>
          <w:bCs/>
          <w:color w:val="000000" w:themeColor="text1"/>
        </w:rPr>
        <w:tab/>
      </w:r>
      <w:r w:rsidR="00BC4631" w:rsidRPr="00E259C6">
        <w:rPr>
          <w:rFonts w:ascii="Times New Roman" w:hAnsi="Times New Roman" w:cs="Times New Roman"/>
          <w:bCs/>
          <w:color w:val="000000" w:themeColor="text1"/>
        </w:rPr>
        <w:t xml:space="preserve">Konkurse </w:t>
      </w:r>
      <w:r w:rsidR="00977C12" w:rsidRPr="00E259C6">
        <w:rPr>
          <w:rFonts w:ascii="Times New Roman" w:hAnsi="Times New Roman" w:cs="Times New Roman"/>
          <w:bCs/>
          <w:color w:val="000000" w:themeColor="text1"/>
        </w:rPr>
        <w:t>gali dalyvauti</w:t>
      </w:r>
      <w:r w:rsidR="00BC4631" w:rsidRPr="00E259C6">
        <w:rPr>
          <w:rFonts w:ascii="Times New Roman" w:hAnsi="Times New Roman" w:cs="Times New Roman"/>
          <w:bCs/>
          <w:color w:val="000000" w:themeColor="text1"/>
        </w:rPr>
        <w:t xml:space="preserve"> kiekvienas fizinis ar juridinis asmuo arba tokių </w:t>
      </w:r>
      <w:r w:rsidR="007637A2" w:rsidRPr="00E259C6">
        <w:rPr>
          <w:rFonts w:ascii="Times New Roman" w:hAnsi="Times New Roman" w:cs="Times New Roman"/>
          <w:bCs/>
          <w:color w:val="000000" w:themeColor="text1"/>
        </w:rPr>
        <w:t>asmenų</w:t>
      </w:r>
      <w:r w:rsidR="00BC4631" w:rsidRPr="00E259C6">
        <w:rPr>
          <w:rFonts w:ascii="Times New Roman" w:hAnsi="Times New Roman" w:cs="Times New Roman"/>
          <w:bCs/>
          <w:color w:val="000000" w:themeColor="text1"/>
        </w:rPr>
        <w:t xml:space="preserve"> grupė. </w:t>
      </w:r>
      <w:r w:rsidR="00F8650A" w:rsidRPr="00E259C6">
        <w:rPr>
          <w:rFonts w:ascii="Times New Roman" w:hAnsi="Times New Roman" w:cs="Times New Roman"/>
          <w:bCs/>
          <w:color w:val="000000" w:themeColor="text1"/>
        </w:rPr>
        <w:t>Konkurse</w:t>
      </w:r>
      <w:r w:rsidR="000357FD" w:rsidRPr="00E259C6">
        <w:rPr>
          <w:rFonts w:ascii="Times New Roman" w:hAnsi="Times New Roman" w:cs="Times New Roman"/>
          <w:bCs/>
          <w:color w:val="000000" w:themeColor="text1"/>
        </w:rPr>
        <w:t xml:space="preserve"> negali dalyvauti Akademijos </w:t>
      </w:r>
      <w:r w:rsidR="003C66B9" w:rsidRPr="00E259C6">
        <w:rPr>
          <w:rFonts w:ascii="Times New Roman" w:hAnsi="Times New Roman" w:cs="Times New Roman"/>
          <w:bCs/>
          <w:color w:val="000000" w:themeColor="text1"/>
        </w:rPr>
        <w:t xml:space="preserve">darbuotojai, </w:t>
      </w:r>
      <w:r w:rsidR="000357FD" w:rsidRPr="00E259C6">
        <w:rPr>
          <w:rFonts w:ascii="Times New Roman" w:hAnsi="Times New Roman" w:cs="Times New Roman"/>
          <w:bCs/>
          <w:color w:val="000000" w:themeColor="text1"/>
        </w:rPr>
        <w:t>projekto „Nacionalinės mokslo populiarinimo sistemos plėtra ir įgyvendinimas“ partneriai</w:t>
      </w:r>
      <w:r w:rsidR="00977C12" w:rsidRPr="00E259C6">
        <w:rPr>
          <w:rFonts w:ascii="Times New Roman" w:hAnsi="Times New Roman" w:cs="Times New Roman"/>
          <w:bCs/>
          <w:color w:val="000000" w:themeColor="text1"/>
        </w:rPr>
        <w:t>. Konkurs</w:t>
      </w:r>
      <w:r w:rsidR="003C66B9" w:rsidRPr="00E259C6">
        <w:rPr>
          <w:rFonts w:ascii="Times New Roman" w:hAnsi="Times New Roman" w:cs="Times New Roman"/>
          <w:bCs/>
          <w:color w:val="000000" w:themeColor="text1"/>
        </w:rPr>
        <w:t>ui negali būti teikiam</w:t>
      </w:r>
      <w:r w:rsidR="00635255" w:rsidRPr="00E259C6">
        <w:rPr>
          <w:rFonts w:ascii="Times New Roman" w:hAnsi="Times New Roman" w:cs="Times New Roman"/>
          <w:bCs/>
          <w:color w:val="000000" w:themeColor="text1"/>
        </w:rPr>
        <w:t>i</w:t>
      </w:r>
      <w:r w:rsidR="003C66B9" w:rsidRPr="00E259C6">
        <w:rPr>
          <w:rFonts w:ascii="Times New Roman" w:hAnsi="Times New Roman" w:cs="Times New Roman"/>
          <w:bCs/>
          <w:color w:val="000000" w:themeColor="text1"/>
        </w:rPr>
        <w:t xml:space="preserve"> projektai, </w:t>
      </w:r>
      <w:r w:rsidR="00635255" w:rsidRPr="00E259C6">
        <w:rPr>
          <w:rFonts w:ascii="Times New Roman" w:hAnsi="Times New Roman" w:cs="Times New Roman"/>
          <w:bCs/>
          <w:color w:val="000000" w:themeColor="text1"/>
        </w:rPr>
        <w:t xml:space="preserve">kuriems </w:t>
      </w:r>
      <w:r w:rsidR="003C66B9" w:rsidRPr="00E259C6">
        <w:rPr>
          <w:rFonts w:ascii="Times New Roman" w:hAnsi="Times New Roman" w:cs="Times New Roman"/>
          <w:bCs/>
          <w:color w:val="000000" w:themeColor="text1"/>
        </w:rPr>
        <w:t xml:space="preserve">įgyvendinti </w:t>
      </w:r>
      <w:r w:rsidR="00635255" w:rsidRPr="00E259C6">
        <w:rPr>
          <w:rFonts w:ascii="Times New Roman" w:hAnsi="Times New Roman" w:cs="Times New Roman"/>
          <w:bCs/>
          <w:color w:val="000000" w:themeColor="text1"/>
        </w:rPr>
        <w:t xml:space="preserve">jau </w:t>
      </w:r>
      <w:r w:rsidR="003C66B9" w:rsidRPr="00E259C6">
        <w:rPr>
          <w:rFonts w:ascii="Times New Roman" w:hAnsi="Times New Roman" w:cs="Times New Roman"/>
          <w:bCs/>
          <w:color w:val="000000" w:themeColor="text1"/>
        </w:rPr>
        <w:t xml:space="preserve">buvo skirtas finansavimas iš </w:t>
      </w:r>
      <w:r w:rsidR="00977C12" w:rsidRPr="00E259C6">
        <w:rPr>
          <w:rFonts w:ascii="Times New Roman" w:hAnsi="Times New Roman" w:cs="Times New Roman"/>
          <w:bCs/>
          <w:color w:val="000000" w:themeColor="text1"/>
        </w:rPr>
        <w:t>ES struktūrinių fondų</w:t>
      </w:r>
      <w:r w:rsidR="00FD6C30" w:rsidRPr="00E259C6">
        <w:rPr>
          <w:rFonts w:ascii="Times New Roman" w:hAnsi="Times New Roman" w:cs="Times New Roman"/>
          <w:bCs/>
          <w:color w:val="000000" w:themeColor="text1"/>
        </w:rPr>
        <w:t>.</w:t>
      </w:r>
    </w:p>
    <w:p w14:paraId="524AAB4F" w14:textId="5850F438" w:rsidR="00FD6C30"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color w:val="000000" w:themeColor="text1"/>
          <w:lang w:eastAsia="lt-LT"/>
        </w:rPr>
        <w:t>3.2.</w:t>
      </w:r>
      <w:r w:rsidRPr="00E259C6">
        <w:rPr>
          <w:rFonts w:ascii="Times New Roman" w:hAnsi="Times New Roman" w:cs="Times New Roman"/>
          <w:color w:val="000000" w:themeColor="text1"/>
          <w:lang w:eastAsia="lt-LT"/>
        </w:rPr>
        <w:tab/>
      </w:r>
      <w:r w:rsidR="00FD6C30" w:rsidRPr="00E259C6">
        <w:rPr>
          <w:rFonts w:ascii="Times New Roman" w:hAnsi="Times New Roman" w:cs="Times New Roman"/>
          <w:color w:val="000000" w:themeColor="text1"/>
          <w:lang w:eastAsia="lt-LT"/>
        </w:rPr>
        <w:t xml:space="preserve">Konkurso dalyvis gali </w:t>
      </w:r>
      <w:r w:rsidR="00E01107" w:rsidRPr="00E259C6">
        <w:rPr>
          <w:rFonts w:ascii="Times New Roman" w:hAnsi="Times New Roman" w:cs="Times New Roman"/>
          <w:color w:val="000000" w:themeColor="text1"/>
          <w:lang w:eastAsia="lt-LT"/>
        </w:rPr>
        <w:t xml:space="preserve">pateikti ne daugiau kaip dvi paraiškas ir </w:t>
      </w:r>
      <w:r w:rsidR="00635255" w:rsidRPr="00E259C6">
        <w:rPr>
          <w:rFonts w:ascii="Times New Roman" w:hAnsi="Times New Roman" w:cs="Times New Roman"/>
          <w:color w:val="000000" w:themeColor="text1"/>
          <w:lang w:eastAsia="lt-LT"/>
        </w:rPr>
        <w:t xml:space="preserve">individualiai arba kaip ūkio subjektų grupės dalyvis </w:t>
      </w:r>
      <w:r w:rsidR="00E01107" w:rsidRPr="00E259C6">
        <w:rPr>
          <w:rFonts w:ascii="Times New Roman" w:hAnsi="Times New Roman" w:cs="Times New Roman"/>
          <w:color w:val="000000" w:themeColor="text1"/>
          <w:lang w:eastAsia="lt-LT"/>
        </w:rPr>
        <w:t>pa</w:t>
      </w:r>
      <w:r w:rsidR="00FD6C30" w:rsidRPr="00E259C6">
        <w:rPr>
          <w:rFonts w:ascii="Times New Roman" w:hAnsi="Times New Roman" w:cs="Times New Roman"/>
          <w:color w:val="000000" w:themeColor="text1"/>
          <w:lang w:eastAsia="lt-LT"/>
        </w:rPr>
        <w:t xml:space="preserve">siūlyti ne daugiau kaip </w:t>
      </w:r>
      <w:r w:rsidR="00635255" w:rsidRPr="00E259C6">
        <w:rPr>
          <w:rFonts w:ascii="Times New Roman" w:hAnsi="Times New Roman" w:cs="Times New Roman"/>
          <w:color w:val="000000" w:themeColor="text1"/>
          <w:lang w:eastAsia="lt-LT"/>
        </w:rPr>
        <w:t>du</w:t>
      </w:r>
      <w:r w:rsidR="00E01107" w:rsidRPr="00E259C6">
        <w:rPr>
          <w:rFonts w:ascii="Times New Roman" w:hAnsi="Times New Roman" w:cs="Times New Roman"/>
          <w:color w:val="000000" w:themeColor="text1"/>
          <w:lang w:eastAsia="lt-LT"/>
        </w:rPr>
        <w:t xml:space="preserve"> </w:t>
      </w:r>
      <w:r w:rsidR="00F05F53" w:rsidRPr="00E259C6">
        <w:rPr>
          <w:rFonts w:ascii="Times New Roman" w:hAnsi="Times New Roman" w:cs="Times New Roman"/>
          <w:color w:val="000000" w:themeColor="text1"/>
          <w:lang w:eastAsia="lt-LT"/>
        </w:rPr>
        <w:t xml:space="preserve">įgyvendintus </w:t>
      </w:r>
      <w:r w:rsidR="00E01107" w:rsidRPr="00E259C6">
        <w:rPr>
          <w:rFonts w:ascii="Times New Roman" w:hAnsi="Times New Roman" w:cs="Times New Roman"/>
          <w:color w:val="000000" w:themeColor="text1"/>
          <w:lang w:eastAsia="lt-LT"/>
        </w:rPr>
        <w:t>projektus</w:t>
      </w:r>
      <w:r w:rsidR="004A1FE3" w:rsidRPr="00E259C6">
        <w:rPr>
          <w:rFonts w:ascii="Times New Roman" w:hAnsi="Times New Roman" w:cs="Times New Roman"/>
          <w:color w:val="000000" w:themeColor="text1"/>
          <w:lang w:eastAsia="lt-LT"/>
        </w:rPr>
        <w:t>.</w:t>
      </w:r>
      <w:r w:rsidR="00FD6C30" w:rsidRPr="00E259C6">
        <w:rPr>
          <w:rFonts w:ascii="Times New Roman" w:hAnsi="Times New Roman" w:cs="Times New Roman"/>
          <w:color w:val="000000" w:themeColor="text1"/>
          <w:lang w:eastAsia="lt-LT"/>
        </w:rPr>
        <w:t xml:space="preserve"> Jei </w:t>
      </w:r>
      <w:r w:rsidR="00AF0730" w:rsidRPr="00E259C6">
        <w:rPr>
          <w:rFonts w:ascii="Times New Roman" w:hAnsi="Times New Roman" w:cs="Times New Roman"/>
          <w:color w:val="000000" w:themeColor="text1"/>
          <w:lang w:eastAsia="lt-LT"/>
        </w:rPr>
        <w:t>konkurso dalyvis</w:t>
      </w:r>
      <w:r w:rsidR="00FD6C30" w:rsidRPr="00E259C6">
        <w:rPr>
          <w:rFonts w:ascii="Times New Roman" w:hAnsi="Times New Roman" w:cs="Times New Roman"/>
          <w:color w:val="000000" w:themeColor="text1"/>
          <w:lang w:eastAsia="lt-LT"/>
        </w:rPr>
        <w:t xml:space="preserve"> pateikia daugiau kaip </w:t>
      </w:r>
      <w:r w:rsidR="00220731" w:rsidRPr="00E259C6">
        <w:rPr>
          <w:rFonts w:ascii="Times New Roman" w:hAnsi="Times New Roman" w:cs="Times New Roman"/>
          <w:color w:val="000000" w:themeColor="text1"/>
          <w:lang w:eastAsia="lt-LT"/>
        </w:rPr>
        <w:t>d</w:t>
      </w:r>
      <w:r w:rsidR="00E01107" w:rsidRPr="00E259C6">
        <w:rPr>
          <w:rFonts w:ascii="Times New Roman" w:hAnsi="Times New Roman" w:cs="Times New Roman"/>
          <w:color w:val="000000" w:themeColor="text1"/>
          <w:lang w:eastAsia="lt-LT"/>
        </w:rPr>
        <w:t>vi paraiškas</w:t>
      </w:r>
      <w:r w:rsidR="00FD6C30" w:rsidRPr="00E259C6">
        <w:rPr>
          <w:rFonts w:ascii="Times New Roman" w:hAnsi="Times New Roman" w:cs="Times New Roman"/>
          <w:color w:val="000000" w:themeColor="text1"/>
          <w:lang w:eastAsia="lt-LT"/>
        </w:rPr>
        <w:t xml:space="preserve"> arba kaip ūkio subjektų grupės </w:t>
      </w:r>
      <w:r w:rsidR="00287BF8">
        <w:rPr>
          <w:rFonts w:ascii="Times New Roman" w:hAnsi="Times New Roman" w:cs="Times New Roman"/>
          <w:color w:val="000000" w:themeColor="text1"/>
          <w:lang w:eastAsia="lt-LT"/>
        </w:rPr>
        <w:t>narys</w:t>
      </w:r>
      <w:r w:rsidR="00FD6C30" w:rsidRPr="00E259C6">
        <w:rPr>
          <w:rFonts w:ascii="Times New Roman" w:hAnsi="Times New Roman" w:cs="Times New Roman"/>
          <w:color w:val="000000" w:themeColor="text1"/>
          <w:lang w:eastAsia="lt-LT"/>
        </w:rPr>
        <w:t xml:space="preserve"> dalyvauja teikiant daugiau kaip </w:t>
      </w:r>
      <w:r w:rsidR="00287BF8" w:rsidRPr="00287BF8">
        <w:rPr>
          <w:rFonts w:ascii="Times New Roman" w:hAnsi="Times New Roman" w:cs="Times New Roman"/>
          <w:color w:val="000000" w:themeColor="text1"/>
          <w:lang w:eastAsia="lt-LT"/>
        </w:rPr>
        <w:t>du įgyvendintus projektus</w:t>
      </w:r>
      <w:r w:rsidR="00FD6C30" w:rsidRPr="00E259C6">
        <w:rPr>
          <w:rFonts w:ascii="Times New Roman" w:hAnsi="Times New Roman" w:cs="Times New Roman"/>
          <w:color w:val="000000" w:themeColor="text1"/>
          <w:lang w:eastAsia="lt-LT"/>
        </w:rPr>
        <w:t xml:space="preserve">, visos </w:t>
      </w:r>
      <w:r w:rsidR="005E521C" w:rsidRPr="00E259C6">
        <w:rPr>
          <w:rFonts w:ascii="Times New Roman" w:hAnsi="Times New Roman" w:cs="Times New Roman"/>
          <w:color w:val="000000" w:themeColor="text1"/>
          <w:lang w:eastAsia="lt-LT"/>
        </w:rPr>
        <w:t xml:space="preserve">jo </w:t>
      </w:r>
      <w:r w:rsidR="00FD6C30" w:rsidRPr="00E259C6">
        <w:rPr>
          <w:rFonts w:ascii="Times New Roman" w:hAnsi="Times New Roman" w:cs="Times New Roman"/>
          <w:color w:val="000000" w:themeColor="text1"/>
          <w:lang w:eastAsia="lt-LT"/>
        </w:rPr>
        <w:t>paraiškos bus atmestos.</w:t>
      </w:r>
    </w:p>
    <w:p w14:paraId="159AC580" w14:textId="6E6CBEB7" w:rsidR="00B6760F"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3.3.</w:t>
      </w:r>
      <w:r w:rsidRPr="00E259C6">
        <w:rPr>
          <w:rFonts w:ascii="Times New Roman" w:hAnsi="Times New Roman" w:cs="Times New Roman"/>
          <w:bCs/>
          <w:color w:val="000000" w:themeColor="text1"/>
        </w:rPr>
        <w:tab/>
      </w:r>
      <w:r w:rsidR="00335C7C" w:rsidRPr="00E259C6">
        <w:rPr>
          <w:rFonts w:ascii="Times New Roman" w:hAnsi="Times New Roman" w:cs="Times New Roman"/>
          <w:bCs/>
          <w:color w:val="000000" w:themeColor="text1"/>
        </w:rPr>
        <w:t xml:space="preserve">Jei konkurse </w:t>
      </w:r>
      <w:r w:rsidR="000357FD" w:rsidRPr="00E259C6">
        <w:rPr>
          <w:rFonts w:ascii="Times New Roman" w:hAnsi="Times New Roman" w:cs="Times New Roman"/>
          <w:bCs/>
          <w:color w:val="000000" w:themeColor="text1"/>
        </w:rPr>
        <w:t xml:space="preserve">dalyvauja ūkio subjektų grupė, ji </w:t>
      </w:r>
      <w:r w:rsidR="00635255" w:rsidRPr="00E259C6">
        <w:rPr>
          <w:rFonts w:ascii="Times New Roman" w:hAnsi="Times New Roman" w:cs="Times New Roman"/>
          <w:bCs/>
          <w:color w:val="000000" w:themeColor="text1"/>
        </w:rPr>
        <w:t xml:space="preserve">turi </w:t>
      </w:r>
      <w:r w:rsidR="000357FD" w:rsidRPr="00E259C6">
        <w:rPr>
          <w:rFonts w:ascii="Times New Roman" w:hAnsi="Times New Roman" w:cs="Times New Roman"/>
          <w:bCs/>
          <w:color w:val="000000" w:themeColor="text1"/>
        </w:rPr>
        <w:t>pateik</w:t>
      </w:r>
      <w:r w:rsidR="00635255" w:rsidRPr="00E259C6">
        <w:rPr>
          <w:rFonts w:ascii="Times New Roman" w:hAnsi="Times New Roman" w:cs="Times New Roman"/>
          <w:bCs/>
          <w:color w:val="000000" w:themeColor="text1"/>
        </w:rPr>
        <w:t>ti</w:t>
      </w:r>
      <w:r w:rsidR="000357FD" w:rsidRPr="00E259C6">
        <w:rPr>
          <w:rFonts w:ascii="Times New Roman" w:hAnsi="Times New Roman" w:cs="Times New Roman"/>
          <w:bCs/>
          <w:color w:val="000000" w:themeColor="text1"/>
        </w:rPr>
        <w:t xml:space="preserve"> jungtinės veiklos sutart</w:t>
      </w:r>
      <w:r w:rsidR="00014D21" w:rsidRPr="00E259C6">
        <w:rPr>
          <w:rFonts w:ascii="Times New Roman" w:hAnsi="Times New Roman" w:cs="Times New Roman"/>
          <w:bCs/>
          <w:color w:val="000000" w:themeColor="text1"/>
        </w:rPr>
        <w:t>ies kopiją</w:t>
      </w:r>
      <w:r w:rsidR="000357FD" w:rsidRPr="00E259C6">
        <w:rPr>
          <w:rFonts w:ascii="Times New Roman" w:hAnsi="Times New Roman" w:cs="Times New Roman"/>
          <w:bCs/>
          <w:color w:val="000000" w:themeColor="text1"/>
        </w:rPr>
        <w:t xml:space="preserve">. Jungtinės veiklos sutartyje turi būti nurodyti kiekvienos jungtinės veiklos sutarties šalies įsipareigojimai vykdant </w:t>
      </w:r>
      <w:r w:rsidR="009933B4" w:rsidRPr="00E259C6">
        <w:rPr>
          <w:rFonts w:ascii="Times New Roman" w:hAnsi="Times New Roman" w:cs="Times New Roman"/>
          <w:bCs/>
          <w:color w:val="000000" w:themeColor="text1"/>
        </w:rPr>
        <w:t>projektą</w:t>
      </w:r>
      <w:r w:rsidR="00262F4C" w:rsidRPr="00E259C6">
        <w:rPr>
          <w:rFonts w:ascii="Times New Roman" w:hAnsi="Times New Roman" w:cs="Times New Roman"/>
          <w:bCs/>
          <w:color w:val="000000" w:themeColor="text1"/>
        </w:rPr>
        <w:t>;</w:t>
      </w:r>
      <w:r w:rsidR="000357FD" w:rsidRPr="00E259C6">
        <w:rPr>
          <w:rFonts w:ascii="Times New Roman" w:hAnsi="Times New Roman" w:cs="Times New Roman"/>
          <w:bCs/>
          <w:color w:val="000000" w:themeColor="text1"/>
        </w:rPr>
        <w:t xml:space="preserve"> </w:t>
      </w:r>
      <w:r w:rsidR="00262F4C" w:rsidRPr="00E259C6">
        <w:rPr>
          <w:rFonts w:ascii="Times New Roman" w:hAnsi="Times New Roman" w:cs="Times New Roman"/>
          <w:bCs/>
          <w:color w:val="000000" w:themeColor="text1"/>
        </w:rPr>
        <w:t>t</w:t>
      </w:r>
      <w:r w:rsidR="000357FD" w:rsidRPr="00E259C6">
        <w:rPr>
          <w:rFonts w:ascii="Times New Roman" w:hAnsi="Times New Roman" w:cs="Times New Roman"/>
          <w:bCs/>
          <w:color w:val="000000" w:themeColor="text1"/>
        </w:rPr>
        <w:t xml:space="preserve">aip pat numatyta, kuris vienas </w:t>
      </w:r>
      <w:r w:rsidR="002F5AFD" w:rsidRPr="00E259C6">
        <w:rPr>
          <w:rFonts w:ascii="Times New Roman" w:hAnsi="Times New Roman" w:cs="Times New Roman"/>
          <w:bCs/>
          <w:color w:val="000000" w:themeColor="text1"/>
        </w:rPr>
        <w:t>iš jungtinės veiklos dalyvių</w:t>
      </w:r>
      <w:r w:rsidR="000357FD" w:rsidRPr="00E259C6">
        <w:rPr>
          <w:rFonts w:ascii="Times New Roman" w:hAnsi="Times New Roman" w:cs="Times New Roman"/>
          <w:bCs/>
          <w:color w:val="000000" w:themeColor="text1"/>
        </w:rPr>
        <w:t xml:space="preserve"> atstovauja </w:t>
      </w:r>
      <w:r w:rsidR="002F5AFD" w:rsidRPr="00E259C6">
        <w:rPr>
          <w:rFonts w:ascii="Times New Roman" w:hAnsi="Times New Roman" w:cs="Times New Roman"/>
          <w:bCs/>
          <w:color w:val="000000" w:themeColor="text1"/>
        </w:rPr>
        <w:t>jungtinės veiklos</w:t>
      </w:r>
      <w:r w:rsidR="000357FD" w:rsidRPr="00E259C6">
        <w:rPr>
          <w:rFonts w:ascii="Times New Roman" w:hAnsi="Times New Roman" w:cs="Times New Roman"/>
          <w:bCs/>
          <w:color w:val="000000" w:themeColor="text1"/>
        </w:rPr>
        <w:t xml:space="preserve"> grupei santykiuose su </w:t>
      </w:r>
      <w:r w:rsidR="00567B84" w:rsidRPr="00E259C6">
        <w:rPr>
          <w:rFonts w:ascii="Times New Roman" w:hAnsi="Times New Roman" w:cs="Times New Roman"/>
          <w:bCs/>
          <w:color w:val="000000" w:themeColor="text1"/>
        </w:rPr>
        <w:t>Akademija</w:t>
      </w:r>
      <w:r w:rsidR="0038261E" w:rsidRPr="00E259C6">
        <w:rPr>
          <w:rFonts w:ascii="Times New Roman" w:hAnsi="Times New Roman" w:cs="Times New Roman"/>
          <w:bCs/>
          <w:color w:val="000000" w:themeColor="text1"/>
        </w:rPr>
        <w:t>.</w:t>
      </w:r>
    </w:p>
    <w:p w14:paraId="5D5CB7F3" w14:textId="4F56A9B4" w:rsidR="00EA5744"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3.4.</w:t>
      </w:r>
      <w:r w:rsidRPr="00E259C6">
        <w:rPr>
          <w:rFonts w:ascii="Times New Roman" w:hAnsi="Times New Roman" w:cs="Times New Roman"/>
          <w:bCs/>
          <w:color w:val="000000" w:themeColor="text1"/>
        </w:rPr>
        <w:tab/>
      </w:r>
      <w:r w:rsidR="00EA5744" w:rsidRPr="00E259C6">
        <w:rPr>
          <w:rFonts w:ascii="Times New Roman" w:hAnsi="Times New Roman" w:cs="Times New Roman"/>
          <w:bCs/>
          <w:color w:val="000000" w:themeColor="text1"/>
        </w:rPr>
        <w:t>Konkurso dalyviai turi atitikti tinkamumo reikalavimus, išvard</w:t>
      </w:r>
      <w:r w:rsidR="00262F4C" w:rsidRPr="00E259C6">
        <w:rPr>
          <w:rFonts w:ascii="Times New Roman" w:hAnsi="Times New Roman" w:cs="Times New Roman"/>
          <w:bCs/>
          <w:color w:val="000000" w:themeColor="text1"/>
        </w:rPr>
        <w:t>y</w:t>
      </w:r>
      <w:r w:rsidR="00EA5744" w:rsidRPr="00E259C6">
        <w:rPr>
          <w:rFonts w:ascii="Times New Roman" w:hAnsi="Times New Roman" w:cs="Times New Roman"/>
          <w:bCs/>
          <w:color w:val="000000" w:themeColor="text1"/>
        </w:rPr>
        <w:t xml:space="preserve">tus konkurso dalyvių tinkamumo reikalavimuose (žr. </w:t>
      </w:r>
      <w:r w:rsidR="007D57BB" w:rsidRPr="00E259C6">
        <w:rPr>
          <w:rFonts w:ascii="Times New Roman" w:hAnsi="Times New Roman" w:cs="Times New Roman"/>
          <w:bCs/>
          <w:color w:val="000000" w:themeColor="text1"/>
        </w:rPr>
        <w:t>2</w:t>
      </w:r>
      <w:r w:rsidR="0035450A">
        <w:rPr>
          <w:rFonts w:ascii="Times New Roman" w:hAnsi="Times New Roman" w:cs="Times New Roman"/>
          <w:bCs/>
          <w:color w:val="000000" w:themeColor="text1"/>
        </w:rPr>
        <w:t xml:space="preserve"> priede</w:t>
      </w:r>
      <w:r w:rsidR="00EA5744" w:rsidRPr="00E259C6">
        <w:rPr>
          <w:rFonts w:ascii="Times New Roman" w:hAnsi="Times New Roman" w:cs="Times New Roman"/>
          <w:bCs/>
          <w:color w:val="000000" w:themeColor="text1"/>
        </w:rPr>
        <w:t xml:space="preserve">). Jei konkurse dalyvauja ūkio subjektų grupė, </w:t>
      </w:r>
      <w:r w:rsidR="00ED3104" w:rsidRPr="00E259C6">
        <w:rPr>
          <w:rFonts w:ascii="Times New Roman" w:hAnsi="Times New Roman" w:cs="Times New Roman"/>
          <w:bCs/>
          <w:color w:val="000000" w:themeColor="text1"/>
        </w:rPr>
        <w:t xml:space="preserve">tinkamumo </w:t>
      </w:r>
      <w:r w:rsidR="00EA5744" w:rsidRPr="00E259C6">
        <w:rPr>
          <w:rFonts w:ascii="Times New Roman" w:hAnsi="Times New Roman" w:cs="Times New Roman"/>
          <w:bCs/>
          <w:color w:val="000000" w:themeColor="text1"/>
        </w:rPr>
        <w:t>reikalavimus turi atitikti kiekvienas šios ūkio subjektų grupės narys atskirai.</w:t>
      </w:r>
    </w:p>
    <w:p w14:paraId="0AA5C01C" w14:textId="0786406D" w:rsidR="00EA5744"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3.5.</w:t>
      </w:r>
      <w:r w:rsidRPr="00E259C6">
        <w:rPr>
          <w:rFonts w:ascii="Times New Roman" w:hAnsi="Times New Roman" w:cs="Times New Roman"/>
          <w:bCs/>
          <w:color w:val="000000" w:themeColor="text1"/>
        </w:rPr>
        <w:tab/>
      </w:r>
      <w:r w:rsidR="00EA5744" w:rsidRPr="00E259C6">
        <w:rPr>
          <w:rFonts w:ascii="Times New Roman" w:hAnsi="Times New Roman" w:cs="Times New Roman"/>
          <w:bCs/>
          <w:color w:val="000000" w:themeColor="text1"/>
        </w:rPr>
        <w:t xml:space="preserve">Konkurso dalyviai konkursui teikia tik </w:t>
      </w:r>
      <w:r w:rsidR="00EA5744" w:rsidRPr="00E259C6">
        <w:rPr>
          <w:rFonts w:ascii="Times New Roman" w:hAnsi="Times New Roman" w:cs="Times New Roman"/>
          <w:bCs/>
          <w:i/>
          <w:iCs/>
          <w:color w:val="000000" w:themeColor="text1"/>
        </w:rPr>
        <w:t xml:space="preserve">visiškai </w:t>
      </w:r>
      <w:r w:rsidR="003D55C0" w:rsidRPr="00E259C6">
        <w:rPr>
          <w:rFonts w:ascii="Times New Roman" w:hAnsi="Times New Roman" w:cs="Times New Roman"/>
          <w:bCs/>
          <w:i/>
          <w:iCs/>
          <w:color w:val="000000" w:themeColor="text1"/>
        </w:rPr>
        <w:t>įgyvendintus</w:t>
      </w:r>
      <w:r w:rsidR="003D55C0" w:rsidRPr="00E259C6">
        <w:rPr>
          <w:rFonts w:ascii="Times New Roman" w:hAnsi="Times New Roman" w:cs="Times New Roman"/>
          <w:bCs/>
          <w:color w:val="000000" w:themeColor="text1"/>
        </w:rPr>
        <w:t xml:space="preserve"> </w:t>
      </w:r>
      <w:r w:rsidR="00EA5744" w:rsidRPr="00E259C6">
        <w:rPr>
          <w:rFonts w:ascii="Times New Roman" w:hAnsi="Times New Roman" w:cs="Times New Roman"/>
          <w:bCs/>
          <w:color w:val="000000" w:themeColor="text1"/>
        </w:rPr>
        <w:t>mokslo populiarinimo projektus, kuri</w:t>
      </w:r>
      <w:r w:rsidR="00ED3104" w:rsidRPr="00E259C6">
        <w:rPr>
          <w:rFonts w:ascii="Times New Roman" w:hAnsi="Times New Roman" w:cs="Times New Roman"/>
          <w:bCs/>
          <w:color w:val="000000" w:themeColor="text1"/>
        </w:rPr>
        <w:t>e</w:t>
      </w:r>
      <w:r w:rsidR="00EA5744" w:rsidRPr="00E259C6">
        <w:rPr>
          <w:rFonts w:ascii="Times New Roman" w:hAnsi="Times New Roman" w:cs="Times New Roman"/>
          <w:bCs/>
          <w:color w:val="000000" w:themeColor="text1"/>
        </w:rPr>
        <w:t xml:space="preserve"> yra faktiškai realizuot</w:t>
      </w:r>
      <w:r w:rsidR="00ED3104" w:rsidRPr="00E259C6">
        <w:rPr>
          <w:rFonts w:ascii="Times New Roman" w:hAnsi="Times New Roman" w:cs="Times New Roman"/>
          <w:bCs/>
          <w:color w:val="000000" w:themeColor="text1"/>
        </w:rPr>
        <w:t>i</w:t>
      </w:r>
      <w:r w:rsidR="00EA5744" w:rsidRPr="00E259C6">
        <w:rPr>
          <w:rFonts w:ascii="Times New Roman" w:hAnsi="Times New Roman" w:cs="Times New Roman"/>
          <w:bCs/>
          <w:color w:val="000000" w:themeColor="text1"/>
        </w:rPr>
        <w:t xml:space="preserve"> per </w:t>
      </w:r>
      <w:r w:rsidR="00014D21" w:rsidRPr="00E259C6">
        <w:rPr>
          <w:rFonts w:ascii="Times New Roman" w:hAnsi="Times New Roman" w:cs="Times New Roman"/>
          <w:bCs/>
          <w:color w:val="000000" w:themeColor="text1"/>
        </w:rPr>
        <w:t>12</w:t>
      </w:r>
      <w:r w:rsidR="00EA5744" w:rsidRPr="00E259C6">
        <w:rPr>
          <w:rFonts w:ascii="Times New Roman" w:hAnsi="Times New Roman" w:cs="Times New Roman"/>
          <w:bCs/>
          <w:color w:val="000000" w:themeColor="text1"/>
        </w:rPr>
        <w:t xml:space="preserve"> (</w:t>
      </w:r>
      <w:r w:rsidR="00014D21" w:rsidRPr="00E259C6">
        <w:rPr>
          <w:rFonts w:ascii="Times New Roman" w:hAnsi="Times New Roman" w:cs="Times New Roman"/>
          <w:bCs/>
          <w:color w:val="000000" w:themeColor="text1"/>
        </w:rPr>
        <w:t xml:space="preserve">dvylika) </w:t>
      </w:r>
      <w:r w:rsidR="00EA5744" w:rsidRPr="00E259C6">
        <w:rPr>
          <w:rFonts w:ascii="Times New Roman" w:hAnsi="Times New Roman" w:cs="Times New Roman"/>
          <w:bCs/>
          <w:color w:val="000000" w:themeColor="text1"/>
        </w:rPr>
        <w:t>mėnesių iki paraiškos pateikimo termino pabaigos t.</w:t>
      </w:r>
      <w:r w:rsidR="00210944" w:rsidRPr="00E259C6">
        <w:rPr>
          <w:rFonts w:ascii="Times New Roman" w:hAnsi="Times New Roman" w:cs="Times New Roman"/>
          <w:bCs/>
          <w:color w:val="000000" w:themeColor="text1"/>
        </w:rPr>
        <w:t> </w:t>
      </w:r>
      <w:r w:rsidR="00EA5744" w:rsidRPr="00824555">
        <w:rPr>
          <w:rFonts w:ascii="Times New Roman" w:hAnsi="Times New Roman" w:cs="Times New Roman"/>
          <w:bCs/>
          <w:color w:val="000000" w:themeColor="text1"/>
        </w:rPr>
        <w:t xml:space="preserve">y. </w:t>
      </w:r>
      <w:r w:rsidR="00EA5744" w:rsidRPr="00824555">
        <w:rPr>
          <w:rFonts w:ascii="Times New Roman" w:hAnsi="Times New Roman" w:cs="Times New Roman"/>
          <w:b/>
          <w:bCs/>
          <w:color w:val="000000" w:themeColor="text1"/>
        </w:rPr>
        <w:t>nuo 202</w:t>
      </w:r>
      <w:r w:rsidR="00BC3D36" w:rsidRPr="00824555">
        <w:rPr>
          <w:rFonts w:ascii="Times New Roman" w:hAnsi="Times New Roman" w:cs="Times New Roman"/>
          <w:b/>
          <w:bCs/>
          <w:color w:val="000000" w:themeColor="text1"/>
        </w:rPr>
        <w:t>2</w:t>
      </w:r>
      <w:r w:rsidR="00EA5744" w:rsidRPr="00824555">
        <w:rPr>
          <w:rFonts w:ascii="Times New Roman" w:hAnsi="Times New Roman" w:cs="Times New Roman"/>
          <w:b/>
          <w:bCs/>
          <w:color w:val="000000" w:themeColor="text1"/>
        </w:rPr>
        <w:t xml:space="preserve"> m. </w:t>
      </w:r>
      <w:r w:rsidR="00BC3D36" w:rsidRPr="00824555">
        <w:rPr>
          <w:rFonts w:ascii="Times New Roman" w:hAnsi="Times New Roman" w:cs="Times New Roman"/>
          <w:b/>
          <w:bCs/>
          <w:color w:val="000000" w:themeColor="text1"/>
        </w:rPr>
        <w:t>sausio 0</w:t>
      </w:r>
      <w:r w:rsidR="001F64B3">
        <w:rPr>
          <w:rFonts w:ascii="Times New Roman" w:hAnsi="Times New Roman" w:cs="Times New Roman"/>
          <w:b/>
          <w:bCs/>
          <w:color w:val="000000" w:themeColor="text1"/>
        </w:rPr>
        <w:t>6</w:t>
      </w:r>
      <w:r w:rsidR="00EA5744" w:rsidRPr="00824555">
        <w:rPr>
          <w:rFonts w:ascii="Times New Roman" w:hAnsi="Times New Roman" w:cs="Times New Roman"/>
          <w:b/>
          <w:bCs/>
          <w:color w:val="000000" w:themeColor="text1"/>
        </w:rPr>
        <w:t xml:space="preserve"> d. iki 202</w:t>
      </w:r>
      <w:r w:rsidR="001F64B3">
        <w:rPr>
          <w:rFonts w:ascii="Times New Roman" w:hAnsi="Times New Roman" w:cs="Times New Roman"/>
          <w:b/>
          <w:bCs/>
          <w:color w:val="000000" w:themeColor="text1"/>
        </w:rPr>
        <w:t>3</w:t>
      </w:r>
      <w:r w:rsidR="00EA5744" w:rsidRPr="00824555">
        <w:rPr>
          <w:rFonts w:ascii="Times New Roman" w:hAnsi="Times New Roman" w:cs="Times New Roman"/>
          <w:b/>
          <w:bCs/>
          <w:color w:val="000000" w:themeColor="text1"/>
        </w:rPr>
        <w:t xml:space="preserve"> m. </w:t>
      </w:r>
      <w:r w:rsidR="001F64B3">
        <w:rPr>
          <w:rFonts w:ascii="Times New Roman" w:hAnsi="Times New Roman" w:cs="Times New Roman"/>
          <w:b/>
          <w:bCs/>
          <w:color w:val="000000" w:themeColor="text1"/>
        </w:rPr>
        <w:t>sausio 05</w:t>
      </w:r>
      <w:r w:rsidR="00EA5744" w:rsidRPr="00824555">
        <w:rPr>
          <w:rFonts w:ascii="Times New Roman" w:hAnsi="Times New Roman" w:cs="Times New Roman"/>
          <w:b/>
          <w:bCs/>
          <w:color w:val="000000" w:themeColor="text1"/>
        </w:rPr>
        <w:t xml:space="preserve"> d.</w:t>
      </w:r>
      <w:r w:rsidR="00262F4C" w:rsidRPr="00824555">
        <w:rPr>
          <w:rFonts w:ascii="Times New Roman" w:hAnsi="Times New Roman" w:cs="Times New Roman"/>
          <w:b/>
          <w:bCs/>
          <w:color w:val="000000" w:themeColor="text1"/>
        </w:rPr>
        <w:t>,</w:t>
      </w:r>
      <w:r w:rsidR="00EA5744" w:rsidRPr="00824555">
        <w:rPr>
          <w:rFonts w:ascii="Times New Roman" w:hAnsi="Times New Roman" w:cs="Times New Roman"/>
          <w:bCs/>
          <w:color w:val="000000" w:themeColor="text1"/>
        </w:rPr>
        <w:t xml:space="preserve"> </w:t>
      </w:r>
      <w:r w:rsidR="00287BF8" w:rsidRPr="00824555">
        <w:rPr>
          <w:rFonts w:ascii="Times New Roman" w:hAnsi="Times New Roman" w:cs="Times New Roman"/>
          <w:bCs/>
          <w:color w:val="000000" w:themeColor="text1"/>
        </w:rPr>
        <w:t>bei</w:t>
      </w:r>
      <w:r w:rsidR="00EA5744" w:rsidRPr="00E259C6">
        <w:rPr>
          <w:rFonts w:ascii="Times New Roman" w:hAnsi="Times New Roman" w:cs="Times New Roman"/>
          <w:bCs/>
          <w:color w:val="000000" w:themeColor="text1"/>
        </w:rPr>
        <w:t xml:space="preserve"> apmokėtos konkurso dalyvio ir (arba) trečiųjų asmenų lėšomis.</w:t>
      </w:r>
    </w:p>
    <w:p w14:paraId="01231E34" w14:textId="77777777" w:rsidR="00143528" w:rsidRPr="00E259C6" w:rsidRDefault="00143528" w:rsidP="000D4189">
      <w:pPr>
        <w:spacing w:before="120" w:after="120" w:line="24" w:lineRule="atLeast"/>
        <w:ind w:left="567"/>
        <w:jc w:val="both"/>
        <w:rPr>
          <w:bCs/>
          <w:color w:val="000000" w:themeColor="text1"/>
          <w:sz w:val="24"/>
          <w:szCs w:val="24"/>
        </w:rPr>
      </w:pPr>
    </w:p>
    <w:p w14:paraId="3B4A68CA" w14:textId="77777777" w:rsidR="00143528" w:rsidRPr="00E259C6" w:rsidRDefault="0081163B" w:rsidP="00A348B6">
      <w:pPr>
        <w:pStyle w:val="Heading1"/>
        <w:numPr>
          <w:ilvl w:val="0"/>
          <w:numId w:val="17"/>
        </w:numPr>
        <w:tabs>
          <w:tab w:val="clear" w:pos="360"/>
          <w:tab w:val="num" w:pos="927"/>
        </w:tabs>
        <w:spacing w:after="120" w:line="24" w:lineRule="atLeast"/>
        <w:ind w:left="567" w:right="0"/>
        <w:rPr>
          <w:rFonts w:ascii="Times New Roman" w:hAnsi="Times New Roman" w:cs="Times New Roman"/>
          <w:color w:val="000000" w:themeColor="text1"/>
          <w:sz w:val="24"/>
          <w:szCs w:val="24"/>
        </w:rPr>
      </w:pPr>
      <w:r w:rsidRPr="00E259C6">
        <w:rPr>
          <w:rFonts w:ascii="Times New Roman" w:hAnsi="Times New Roman" w:cs="Times New Roman"/>
          <w:color w:val="000000" w:themeColor="text1"/>
          <w:sz w:val="24"/>
          <w:szCs w:val="24"/>
        </w:rPr>
        <w:t xml:space="preserve">PARAIŠKŲ </w:t>
      </w:r>
      <w:r w:rsidR="00D65C19" w:rsidRPr="00E259C6">
        <w:rPr>
          <w:rFonts w:ascii="Times New Roman" w:hAnsi="Times New Roman" w:cs="Times New Roman"/>
          <w:color w:val="000000" w:themeColor="text1"/>
          <w:sz w:val="24"/>
          <w:szCs w:val="24"/>
        </w:rPr>
        <w:t>RENGIMAS IR TEIKIMAS</w:t>
      </w:r>
    </w:p>
    <w:p w14:paraId="3ABD8ED4" w14:textId="25587668" w:rsidR="00076433" w:rsidRPr="00FF4387"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color w:val="000000" w:themeColor="text1"/>
        </w:rPr>
        <w:t>4.1.</w:t>
      </w:r>
      <w:r w:rsidRPr="00E259C6">
        <w:rPr>
          <w:rFonts w:ascii="Times New Roman" w:hAnsi="Times New Roman" w:cs="Times New Roman"/>
          <w:color w:val="000000" w:themeColor="text1"/>
        </w:rPr>
        <w:tab/>
      </w:r>
      <w:r w:rsidR="00D65C19" w:rsidRPr="00FF4387">
        <w:rPr>
          <w:rFonts w:ascii="Times New Roman" w:hAnsi="Times New Roman" w:cs="Times New Roman"/>
          <w:color w:val="000000" w:themeColor="text1"/>
        </w:rPr>
        <w:t>Konkurso dalyvio</w:t>
      </w:r>
      <w:r w:rsidR="00B7513C" w:rsidRPr="00FF4387">
        <w:rPr>
          <w:rFonts w:ascii="Times New Roman" w:hAnsi="Times New Roman" w:cs="Times New Roman"/>
          <w:color w:val="000000" w:themeColor="text1"/>
        </w:rPr>
        <w:t xml:space="preserve"> </w:t>
      </w:r>
      <w:r w:rsidR="00D368F0" w:rsidRPr="00FF4387">
        <w:rPr>
          <w:rFonts w:ascii="Times New Roman" w:hAnsi="Times New Roman" w:cs="Times New Roman"/>
          <w:color w:val="000000" w:themeColor="text1"/>
        </w:rPr>
        <w:t>teikiam</w:t>
      </w:r>
      <w:r w:rsidR="00AD607F" w:rsidRPr="00FF4387">
        <w:rPr>
          <w:rFonts w:ascii="Times New Roman" w:hAnsi="Times New Roman" w:cs="Times New Roman"/>
          <w:color w:val="000000" w:themeColor="text1"/>
        </w:rPr>
        <w:t>a</w:t>
      </w:r>
      <w:r w:rsidR="00D368F0" w:rsidRPr="00FF4387">
        <w:rPr>
          <w:rFonts w:ascii="Times New Roman" w:hAnsi="Times New Roman" w:cs="Times New Roman"/>
          <w:color w:val="000000" w:themeColor="text1"/>
        </w:rPr>
        <w:t xml:space="preserve"> </w:t>
      </w:r>
      <w:r w:rsidR="00942353" w:rsidRPr="00FF4387">
        <w:rPr>
          <w:rFonts w:ascii="Times New Roman" w:hAnsi="Times New Roman" w:cs="Times New Roman"/>
          <w:color w:val="000000" w:themeColor="text1"/>
        </w:rPr>
        <w:t>paraiška</w:t>
      </w:r>
      <w:r w:rsidR="00D368F0" w:rsidRPr="00FF4387">
        <w:rPr>
          <w:rFonts w:ascii="Times New Roman" w:hAnsi="Times New Roman" w:cs="Times New Roman"/>
          <w:color w:val="000000" w:themeColor="text1"/>
        </w:rPr>
        <w:t xml:space="preserve"> </w:t>
      </w:r>
      <w:r w:rsidR="00942353" w:rsidRPr="00FF4387">
        <w:rPr>
          <w:rFonts w:ascii="Times New Roman" w:hAnsi="Times New Roman" w:cs="Times New Roman"/>
          <w:color w:val="000000" w:themeColor="text1"/>
        </w:rPr>
        <w:t xml:space="preserve">dalyvauti konkurse </w:t>
      </w:r>
      <w:r w:rsidR="00D368F0" w:rsidRPr="00FF4387">
        <w:rPr>
          <w:rFonts w:ascii="Times New Roman" w:hAnsi="Times New Roman" w:cs="Times New Roman"/>
          <w:color w:val="000000" w:themeColor="text1"/>
        </w:rPr>
        <w:t xml:space="preserve">ir kiti </w:t>
      </w:r>
      <w:r w:rsidR="008933B6" w:rsidRPr="00FF4387">
        <w:rPr>
          <w:rFonts w:ascii="Times New Roman" w:hAnsi="Times New Roman" w:cs="Times New Roman"/>
          <w:color w:val="000000" w:themeColor="text1"/>
        </w:rPr>
        <w:t>k</w:t>
      </w:r>
      <w:r w:rsidR="00D368F0" w:rsidRPr="00FF4387">
        <w:rPr>
          <w:rFonts w:ascii="Times New Roman" w:hAnsi="Times New Roman" w:cs="Times New Roman"/>
          <w:color w:val="000000" w:themeColor="text1"/>
        </w:rPr>
        <w:t xml:space="preserve">onkurso sąlygose nustatyti dokumentai turi būti parengti ir pateikti pagal šiame skirsnyje nurodytus reikalavimus. </w:t>
      </w:r>
      <w:r w:rsidR="0092448D" w:rsidRPr="00FF4387">
        <w:rPr>
          <w:rFonts w:ascii="Times New Roman" w:hAnsi="Times New Roman" w:cs="Times New Roman"/>
          <w:color w:val="000000" w:themeColor="text1"/>
        </w:rPr>
        <w:t xml:space="preserve">Akademija gali savo iniciatyva arba </w:t>
      </w:r>
      <w:r w:rsidR="00AB6321" w:rsidRPr="00FF4387">
        <w:rPr>
          <w:rFonts w:ascii="Times New Roman" w:hAnsi="Times New Roman" w:cs="Times New Roman"/>
          <w:color w:val="000000" w:themeColor="text1"/>
        </w:rPr>
        <w:t xml:space="preserve">konkurso dalyvių </w:t>
      </w:r>
      <w:r w:rsidR="00335C7C" w:rsidRPr="00FF4387">
        <w:rPr>
          <w:rFonts w:ascii="Times New Roman" w:hAnsi="Times New Roman" w:cs="Times New Roman"/>
          <w:color w:val="000000" w:themeColor="text1"/>
        </w:rPr>
        <w:t>prašymu konkurso</w:t>
      </w:r>
      <w:r w:rsidR="0092448D" w:rsidRPr="00FF4387">
        <w:rPr>
          <w:rFonts w:ascii="Times New Roman" w:hAnsi="Times New Roman" w:cs="Times New Roman"/>
          <w:color w:val="000000" w:themeColor="text1"/>
        </w:rPr>
        <w:t xml:space="preserve"> </w:t>
      </w:r>
      <w:r w:rsidR="00CD52B9" w:rsidRPr="00FF4387">
        <w:rPr>
          <w:rFonts w:ascii="Times New Roman" w:hAnsi="Times New Roman" w:cs="Times New Roman"/>
          <w:color w:val="000000" w:themeColor="text1"/>
        </w:rPr>
        <w:t xml:space="preserve">reikalavimus </w:t>
      </w:r>
      <w:r w:rsidR="0092448D" w:rsidRPr="00FF4387">
        <w:rPr>
          <w:rFonts w:ascii="Times New Roman" w:hAnsi="Times New Roman" w:cs="Times New Roman"/>
          <w:color w:val="000000" w:themeColor="text1"/>
        </w:rPr>
        <w:t xml:space="preserve">patikslinti (paaiškinti). </w:t>
      </w:r>
      <w:r w:rsidR="00335C7C" w:rsidRPr="00FF4387">
        <w:rPr>
          <w:rFonts w:ascii="Times New Roman" w:hAnsi="Times New Roman" w:cs="Times New Roman"/>
          <w:color w:val="000000" w:themeColor="text1"/>
        </w:rPr>
        <w:t xml:space="preserve">Konkurso </w:t>
      </w:r>
      <w:r w:rsidR="001B383E" w:rsidRPr="00FF4387">
        <w:rPr>
          <w:rFonts w:ascii="Times New Roman" w:hAnsi="Times New Roman" w:cs="Times New Roman"/>
          <w:color w:val="000000" w:themeColor="text1"/>
        </w:rPr>
        <w:t xml:space="preserve">reikalavimų </w:t>
      </w:r>
      <w:r w:rsidR="0092448D" w:rsidRPr="00FF4387">
        <w:rPr>
          <w:rFonts w:ascii="Times New Roman" w:hAnsi="Times New Roman" w:cs="Times New Roman"/>
          <w:color w:val="000000" w:themeColor="text1"/>
        </w:rPr>
        <w:t xml:space="preserve">patikslinimai (paaiškinimai) turi būti </w:t>
      </w:r>
      <w:r w:rsidR="00D80465" w:rsidRPr="00FF4387">
        <w:rPr>
          <w:rFonts w:ascii="Times New Roman" w:hAnsi="Times New Roman" w:cs="Times New Roman"/>
          <w:color w:val="000000" w:themeColor="text1"/>
        </w:rPr>
        <w:t xml:space="preserve">paskelbti Akademijos </w:t>
      </w:r>
      <w:r w:rsidR="00405FC8" w:rsidRPr="00FF4387">
        <w:rPr>
          <w:rFonts w:ascii="Times New Roman" w:hAnsi="Times New Roman" w:cs="Times New Roman"/>
          <w:color w:val="000000" w:themeColor="text1"/>
        </w:rPr>
        <w:t>interneto svetainėje</w:t>
      </w:r>
      <w:r w:rsidR="00D80465" w:rsidRPr="00FF4387">
        <w:rPr>
          <w:rFonts w:ascii="Times New Roman" w:hAnsi="Times New Roman" w:cs="Times New Roman"/>
          <w:color w:val="000000" w:themeColor="text1"/>
        </w:rPr>
        <w:t xml:space="preserve"> </w:t>
      </w:r>
      <w:r w:rsidR="00405FC8" w:rsidRPr="00FF4387">
        <w:rPr>
          <w:rFonts w:ascii="Times New Roman" w:hAnsi="Times New Roman" w:cs="Times New Roman"/>
          <w:color w:val="000000" w:themeColor="text1"/>
        </w:rPr>
        <w:t>www.</w:t>
      </w:r>
      <w:r w:rsidR="00AC196D" w:rsidRPr="00FF4387">
        <w:rPr>
          <w:rFonts w:ascii="Times New Roman" w:hAnsi="Times New Roman" w:cs="Times New Roman"/>
          <w:color w:val="000000" w:themeColor="text1"/>
        </w:rPr>
        <w:t xml:space="preserve">lma.lt ir svetainėje www.esinvesticijos.lt </w:t>
      </w:r>
      <w:r w:rsidR="0092448D" w:rsidRPr="00FF4387">
        <w:rPr>
          <w:rFonts w:ascii="Times New Roman" w:hAnsi="Times New Roman" w:cs="Times New Roman"/>
          <w:color w:val="000000" w:themeColor="text1"/>
        </w:rPr>
        <w:t>likus ne mažiau kaip</w:t>
      </w:r>
      <w:r w:rsidR="00424704" w:rsidRPr="00FF4387">
        <w:rPr>
          <w:rFonts w:ascii="Times New Roman" w:hAnsi="Times New Roman" w:cs="Times New Roman"/>
          <w:color w:val="000000" w:themeColor="text1"/>
        </w:rPr>
        <w:t xml:space="preserve"> 30 (trisdešimt) kalendorinių dienų</w:t>
      </w:r>
      <w:r w:rsidR="0092448D" w:rsidRPr="00FF4387">
        <w:rPr>
          <w:rFonts w:ascii="Times New Roman" w:hAnsi="Times New Roman" w:cs="Times New Roman"/>
          <w:color w:val="000000" w:themeColor="text1"/>
        </w:rPr>
        <w:t xml:space="preserve"> iki </w:t>
      </w:r>
      <w:r w:rsidR="00942353" w:rsidRPr="00FF4387">
        <w:rPr>
          <w:rFonts w:ascii="Times New Roman" w:hAnsi="Times New Roman" w:cs="Times New Roman"/>
          <w:color w:val="000000" w:themeColor="text1"/>
        </w:rPr>
        <w:t xml:space="preserve">paraiškų pateikimo pabaigos. </w:t>
      </w:r>
      <w:r w:rsidR="0092448D" w:rsidRPr="00FF4387">
        <w:rPr>
          <w:rFonts w:ascii="Times New Roman" w:hAnsi="Times New Roman" w:cs="Times New Roman"/>
          <w:color w:val="000000" w:themeColor="text1"/>
        </w:rPr>
        <w:t xml:space="preserve">Akademijai </w:t>
      </w:r>
      <w:r w:rsidR="00121571" w:rsidRPr="00FF4387">
        <w:rPr>
          <w:rFonts w:ascii="Times New Roman" w:hAnsi="Times New Roman" w:cs="Times New Roman"/>
          <w:color w:val="000000" w:themeColor="text1"/>
        </w:rPr>
        <w:t xml:space="preserve">pakeitus ar papildžius </w:t>
      </w:r>
      <w:r w:rsidR="0092448D" w:rsidRPr="00FF4387">
        <w:rPr>
          <w:rFonts w:ascii="Times New Roman" w:hAnsi="Times New Roman" w:cs="Times New Roman"/>
          <w:color w:val="000000" w:themeColor="text1"/>
        </w:rPr>
        <w:t>konkurso sąlyg</w:t>
      </w:r>
      <w:r w:rsidR="00121571" w:rsidRPr="00FF4387">
        <w:rPr>
          <w:rFonts w:ascii="Times New Roman" w:hAnsi="Times New Roman" w:cs="Times New Roman"/>
          <w:color w:val="000000" w:themeColor="text1"/>
        </w:rPr>
        <w:t>as</w:t>
      </w:r>
      <w:r w:rsidR="0092448D" w:rsidRPr="00FF4387">
        <w:rPr>
          <w:rFonts w:ascii="Times New Roman" w:hAnsi="Times New Roman" w:cs="Times New Roman"/>
          <w:color w:val="000000" w:themeColor="text1"/>
        </w:rPr>
        <w:t xml:space="preserve"> </w:t>
      </w:r>
      <w:r w:rsidR="00121571" w:rsidRPr="00FF4387">
        <w:rPr>
          <w:rFonts w:ascii="Times New Roman" w:hAnsi="Times New Roman" w:cs="Times New Roman"/>
          <w:color w:val="000000" w:themeColor="text1"/>
        </w:rPr>
        <w:t>ir (</w:t>
      </w:r>
      <w:r w:rsidR="0092448D" w:rsidRPr="00FF4387">
        <w:rPr>
          <w:rFonts w:ascii="Times New Roman" w:hAnsi="Times New Roman" w:cs="Times New Roman"/>
          <w:color w:val="000000" w:themeColor="text1"/>
        </w:rPr>
        <w:t>ar</w:t>
      </w:r>
      <w:r w:rsidR="00121571" w:rsidRPr="00FF4387">
        <w:rPr>
          <w:rFonts w:ascii="Times New Roman" w:hAnsi="Times New Roman" w:cs="Times New Roman"/>
          <w:color w:val="000000" w:themeColor="text1"/>
        </w:rPr>
        <w:t>ba)</w:t>
      </w:r>
      <w:r w:rsidR="0092448D" w:rsidRPr="00FF4387">
        <w:rPr>
          <w:rFonts w:ascii="Times New Roman" w:hAnsi="Times New Roman" w:cs="Times New Roman"/>
          <w:color w:val="000000" w:themeColor="text1"/>
        </w:rPr>
        <w:t xml:space="preserve"> jų pried</w:t>
      </w:r>
      <w:r w:rsidR="00121571" w:rsidRPr="00FF4387">
        <w:rPr>
          <w:rFonts w:ascii="Times New Roman" w:hAnsi="Times New Roman" w:cs="Times New Roman"/>
          <w:color w:val="000000" w:themeColor="text1"/>
        </w:rPr>
        <w:t>us</w:t>
      </w:r>
      <w:r w:rsidR="0092448D" w:rsidRPr="00FF4387">
        <w:rPr>
          <w:rFonts w:ascii="Times New Roman" w:hAnsi="Times New Roman" w:cs="Times New Roman"/>
          <w:color w:val="000000" w:themeColor="text1"/>
        </w:rPr>
        <w:t xml:space="preserve">, </w:t>
      </w:r>
      <w:r w:rsidR="001D4874" w:rsidRPr="00FF4387">
        <w:rPr>
          <w:rFonts w:ascii="Times New Roman" w:hAnsi="Times New Roman" w:cs="Times New Roman"/>
          <w:color w:val="000000" w:themeColor="text1"/>
        </w:rPr>
        <w:t>konkurso dalyviai</w:t>
      </w:r>
      <w:r w:rsidR="00477481" w:rsidRPr="00FF4387">
        <w:rPr>
          <w:rFonts w:ascii="Times New Roman" w:hAnsi="Times New Roman" w:cs="Times New Roman"/>
          <w:color w:val="000000" w:themeColor="text1"/>
        </w:rPr>
        <w:t>,</w:t>
      </w:r>
      <w:r w:rsidR="0092448D" w:rsidRPr="00FF4387">
        <w:rPr>
          <w:rFonts w:ascii="Times New Roman" w:hAnsi="Times New Roman" w:cs="Times New Roman"/>
          <w:color w:val="000000" w:themeColor="text1"/>
        </w:rPr>
        <w:t xml:space="preserve"> </w:t>
      </w:r>
      <w:r w:rsidR="00477481" w:rsidRPr="00FF4387">
        <w:rPr>
          <w:rFonts w:ascii="Times New Roman" w:hAnsi="Times New Roman" w:cs="Times New Roman"/>
          <w:color w:val="000000" w:themeColor="text1"/>
        </w:rPr>
        <w:t xml:space="preserve">rengdami ir teikdami paraiškas, </w:t>
      </w:r>
      <w:r w:rsidR="0092448D" w:rsidRPr="00FF4387">
        <w:rPr>
          <w:rFonts w:ascii="Times New Roman" w:hAnsi="Times New Roman" w:cs="Times New Roman"/>
          <w:color w:val="000000" w:themeColor="text1"/>
        </w:rPr>
        <w:t xml:space="preserve">privalo atsižvelgti į pakeitimus </w:t>
      </w:r>
      <w:r w:rsidR="00121571" w:rsidRPr="00FF4387">
        <w:rPr>
          <w:rFonts w:ascii="Times New Roman" w:hAnsi="Times New Roman" w:cs="Times New Roman"/>
          <w:color w:val="000000" w:themeColor="text1"/>
        </w:rPr>
        <w:t xml:space="preserve">ir jų priedus. </w:t>
      </w:r>
    </w:p>
    <w:p w14:paraId="248A0BF5" w14:textId="727A19A5" w:rsidR="00FF4387" w:rsidRPr="00FF4387" w:rsidRDefault="00DE36E5" w:rsidP="00FF4387">
      <w:pPr>
        <w:ind w:left="646" w:hanging="646"/>
        <w:rPr>
          <w:color w:val="1F497D"/>
          <w:sz w:val="24"/>
          <w:szCs w:val="24"/>
        </w:rPr>
      </w:pPr>
      <w:r w:rsidRPr="00FF4387">
        <w:rPr>
          <w:color w:val="000000" w:themeColor="text1"/>
          <w:sz w:val="24"/>
          <w:szCs w:val="24"/>
        </w:rPr>
        <w:t>4.2.</w:t>
      </w:r>
      <w:r w:rsidR="00FF4387">
        <w:rPr>
          <w:color w:val="000000" w:themeColor="text1"/>
          <w:sz w:val="24"/>
          <w:szCs w:val="24"/>
        </w:rPr>
        <w:t xml:space="preserve">     </w:t>
      </w:r>
      <w:r w:rsidR="009D39B3" w:rsidRPr="00FF4387">
        <w:rPr>
          <w:color w:val="000000" w:themeColor="text1"/>
          <w:sz w:val="24"/>
          <w:szCs w:val="24"/>
        </w:rPr>
        <w:t xml:space="preserve">Konkurso dalyvis </w:t>
      </w:r>
      <w:r w:rsidR="008149B1" w:rsidRPr="00FF4387">
        <w:rPr>
          <w:color w:val="000000" w:themeColor="text1"/>
          <w:sz w:val="24"/>
          <w:szCs w:val="24"/>
        </w:rPr>
        <w:t>turi</w:t>
      </w:r>
      <w:r w:rsidR="009D39B3" w:rsidRPr="00FF4387">
        <w:rPr>
          <w:color w:val="000000" w:themeColor="text1"/>
          <w:sz w:val="24"/>
          <w:szCs w:val="24"/>
        </w:rPr>
        <w:t xml:space="preserve"> pateikti paraišką </w:t>
      </w:r>
      <w:r w:rsidR="009D39B3" w:rsidRPr="00FF4387">
        <w:rPr>
          <w:sz w:val="24"/>
          <w:szCs w:val="24"/>
        </w:rPr>
        <w:t>elektroninėmis priemonėmis, elektroniniu adresu</w:t>
      </w:r>
      <w:r w:rsidR="00FF4387" w:rsidRPr="00FF4387">
        <w:rPr>
          <w:sz w:val="24"/>
          <w:szCs w:val="24"/>
        </w:rPr>
        <w:t xml:space="preserve"> </w:t>
      </w:r>
      <w:hyperlink r:id="rId8" w:history="1">
        <w:r w:rsidR="00FF4387" w:rsidRPr="00FF4387">
          <w:rPr>
            <w:rStyle w:val="Hyperlink"/>
            <w:sz w:val="24"/>
            <w:szCs w:val="24"/>
          </w:rPr>
          <w:t>http://www.lma.lt/mokslo-populiarinimo-projektu-skatinimo-konkursas</w:t>
        </w:r>
      </w:hyperlink>
    </w:p>
    <w:p w14:paraId="16070A37" w14:textId="7621526F" w:rsidR="008149B1" w:rsidRPr="00E259C6" w:rsidRDefault="009D39B3"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iCs/>
        </w:rPr>
        <w:lastRenderedPageBreak/>
        <w:t xml:space="preserve"> </w:t>
      </w:r>
      <w:r w:rsidR="00FF4387">
        <w:rPr>
          <w:rFonts w:ascii="Times New Roman" w:hAnsi="Times New Roman" w:cs="Times New Roman"/>
          <w:iCs/>
        </w:rPr>
        <w:t xml:space="preserve">          </w:t>
      </w:r>
      <w:r w:rsidR="008149B1" w:rsidRPr="00E259C6">
        <w:rPr>
          <w:rFonts w:ascii="Times New Roman" w:hAnsi="Times New Roman" w:cs="Times New Roman"/>
          <w:bCs/>
          <w:color w:val="000000" w:themeColor="text1"/>
        </w:rPr>
        <w:t xml:space="preserve">Dokumentai ar skaitmeninės dokumentų kopijos turi būti pateikti </w:t>
      </w:r>
      <w:r w:rsidR="00E85EB3" w:rsidRPr="00E259C6">
        <w:rPr>
          <w:rFonts w:ascii="Times New Roman" w:hAnsi="Times New Roman" w:cs="Times New Roman"/>
          <w:bCs/>
          <w:color w:val="000000" w:themeColor="text1"/>
        </w:rPr>
        <w:t>PDF</w:t>
      </w:r>
      <w:r w:rsidR="008149B1" w:rsidRPr="00E259C6">
        <w:rPr>
          <w:rFonts w:ascii="Times New Roman" w:hAnsi="Times New Roman" w:cs="Times New Roman"/>
          <w:bCs/>
          <w:color w:val="000000" w:themeColor="text1"/>
        </w:rPr>
        <w:t xml:space="preserve"> formatu. </w:t>
      </w:r>
    </w:p>
    <w:p w14:paraId="07AD392A" w14:textId="579FA8C7" w:rsidR="009D39B3"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iCs/>
        </w:rPr>
        <w:t>4.3.</w:t>
      </w:r>
      <w:r w:rsidRPr="00E259C6">
        <w:rPr>
          <w:rFonts w:ascii="Times New Roman" w:hAnsi="Times New Roman" w:cs="Times New Roman"/>
          <w:iCs/>
        </w:rPr>
        <w:tab/>
      </w:r>
      <w:r w:rsidR="009D39B3" w:rsidRPr="00E259C6">
        <w:rPr>
          <w:rFonts w:ascii="Times New Roman" w:hAnsi="Times New Roman" w:cs="Times New Roman"/>
          <w:iCs/>
        </w:rPr>
        <w:t xml:space="preserve">Paraiška </w:t>
      </w:r>
      <w:r w:rsidR="008149B1" w:rsidRPr="00E259C6">
        <w:rPr>
          <w:rFonts w:ascii="Times New Roman" w:hAnsi="Times New Roman" w:cs="Times New Roman"/>
          <w:iCs/>
        </w:rPr>
        <w:t xml:space="preserve">gali būti </w:t>
      </w:r>
      <w:r w:rsidR="00263432" w:rsidRPr="00E259C6">
        <w:rPr>
          <w:rFonts w:ascii="Times New Roman" w:hAnsi="Times New Roman" w:cs="Times New Roman"/>
          <w:iCs/>
        </w:rPr>
        <w:t xml:space="preserve">siunčiama </w:t>
      </w:r>
      <w:r w:rsidR="008149B1" w:rsidRPr="00E259C6">
        <w:rPr>
          <w:rFonts w:ascii="Times New Roman" w:hAnsi="Times New Roman" w:cs="Times New Roman"/>
          <w:iCs/>
        </w:rPr>
        <w:t xml:space="preserve">pasirašyta ir nuskenuota arba </w:t>
      </w:r>
      <w:r w:rsidR="009D39B3" w:rsidRPr="00E259C6">
        <w:rPr>
          <w:rFonts w:ascii="Times New Roman" w:hAnsi="Times New Roman" w:cs="Times New Roman"/>
          <w:iCs/>
        </w:rPr>
        <w:t xml:space="preserve">pasirašyta konkurso dalyvio </w:t>
      </w:r>
      <w:r w:rsidR="00477481" w:rsidRPr="00E259C6">
        <w:rPr>
          <w:rFonts w:ascii="Times New Roman" w:hAnsi="Times New Roman" w:cs="Times New Roman"/>
          <w:iCs/>
        </w:rPr>
        <w:t>(</w:t>
      </w:r>
      <w:r w:rsidR="009D39B3" w:rsidRPr="00E259C6">
        <w:rPr>
          <w:rFonts w:ascii="Times New Roman" w:hAnsi="Times New Roman" w:cs="Times New Roman"/>
          <w:iCs/>
        </w:rPr>
        <w:t>arba jo įgalioto asmens</w:t>
      </w:r>
      <w:r w:rsidR="00477481" w:rsidRPr="00E259C6">
        <w:rPr>
          <w:rFonts w:ascii="Times New Roman" w:hAnsi="Times New Roman" w:cs="Times New Roman"/>
          <w:iCs/>
        </w:rPr>
        <w:t>)</w:t>
      </w:r>
      <w:r w:rsidR="009D39B3" w:rsidRPr="00E259C6">
        <w:rPr>
          <w:rFonts w:ascii="Times New Roman" w:hAnsi="Times New Roman" w:cs="Times New Roman"/>
          <w:iCs/>
        </w:rPr>
        <w:t xml:space="preserve"> saugiu elektroniniu parašu</w:t>
      </w:r>
      <w:r w:rsidR="009D39B3" w:rsidRPr="00E259C6">
        <w:rPr>
          <w:rStyle w:val="FootnoteReference"/>
          <w:rFonts w:ascii="Times New Roman" w:hAnsi="Times New Roman" w:cs="Times New Roman"/>
          <w:iCs/>
        </w:rPr>
        <w:footnoteReference w:id="1"/>
      </w:r>
      <w:r w:rsidR="009D39B3" w:rsidRPr="00E259C6">
        <w:rPr>
          <w:rFonts w:ascii="Times New Roman" w:hAnsi="Times New Roman" w:cs="Times New Roman"/>
          <w:iCs/>
        </w:rPr>
        <w:t>, atitinkančiu Lietuvos Respublikos elektroninio parašo įstatymo nustatytus reikalavimus.</w:t>
      </w:r>
    </w:p>
    <w:p w14:paraId="1A6312DF" w14:textId="5183929A" w:rsidR="009D39B3"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4.4.</w:t>
      </w:r>
      <w:r w:rsidRPr="00E259C6">
        <w:rPr>
          <w:rFonts w:ascii="Times New Roman" w:hAnsi="Times New Roman" w:cs="Times New Roman"/>
          <w:bCs/>
          <w:color w:val="000000" w:themeColor="text1"/>
        </w:rPr>
        <w:tab/>
      </w:r>
      <w:r w:rsidR="009D39B3" w:rsidRPr="00E259C6">
        <w:rPr>
          <w:rFonts w:ascii="Times New Roman" w:hAnsi="Times New Roman" w:cs="Times New Roman"/>
          <w:bCs/>
          <w:color w:val="000000" w:themeColor="text1"/>
        </w:rPr>
        <w:t xml:space="preserve">Paraišką sudaro </w:t>
      </w:r>
      <w:r w:rsidR="00F2448B" w:rsidRPr="00E259C6">
        <w:rPr>
          <w:rFonts w:ascii="Times New Roman" w:hAnsi="Times New Roman" w:cs="Times New Roman"/>
        </w:rPr>
        <w:t>ši elektronine form</w:t>
      </w:r>
      <w:r w:rsidR="00477481" w:rsidRPr="00E259C6">
        <w:rPr>
          <w:rFonts w:ascii="Times New Roman" w:hAnsi="Times New Roman" w:cs="Times New Roman"/>
        </w:rPr>
        <w:t>a</w:t>
      </w:r>
      <w:r w:rsidR="00F2448B" w:rsidRPr="00E259C6">
        <w:rPr>
          <w:rFonts w:ascii="Times New Roman" w:hAnsi="Times New Roman" w:cs="Times New Roman"/>
        </w:rPr>
        <w:t xml:space="preserve"> </w:t>
      </w:r>
      <w:r w:rsidR="00781020" w:rsidRPr="00E259C6">
        <w:rPr>
          <w:rFonts w:ascii="Times New Roman" w:hAnsi="Times New Roman" w:cs="Times New Roman"/>
        </w:rPr>
        <w:t>pateiktų dokumentų visuma (Akademija pasilieka teisę prašyti konkurso dalyvio pateikti pažymų ar kitų su paraiška teikiamų dokumentų originalus):</w:t>
      </w:r>
    </w:p>
    <w:p w14:paraId="49DBCA8D" w14:textId="088381A7" w:rsidR="007426E4" w:rsidRPr="00E259C6" w:rsidRDefault="00DE36E5" w:rsidP="00210944">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rPr>
        <w:t>4.4.1.</w:t>
      </w:r>
      <w:r w:rsidRPr="00E259C6">
        <w:rPr>
          <w:rFonts w:ascii="Times New Roman" w:hAnsi="Times New Roman" w:cs="Times New Roman"/>
        </w:rPr>
        <w:tab/>
      </w:r>
      <w:r w:rsidR="00B32474" w:rsidRPr="00E259C6">
        <w:rPr>
          <w:rFonts w:ascii="Times New Roman" w:hAnsi="Times New Roman" w:cs="Times New Roman"/>
        </w:rPr>
        <w:t xml:space="preserve">užpildyta paraiška </w:t>
      </w:r>
      <w:r w:rsidR="00B32474" w:rsidRPr="00E259C6">
        <w:rPr>
          <w:rFonts w:ascii="Times New Roman" w:hAnsi="Times New Roman" w:cs="Times New Roman"/>
          <w:color w:val="000000" w:themeColor="text1"/>
        </w:rPr>
        <w:t xml:space="preserve">dalyvauti konkurse pagal šių konkurso sąlygų </w:t>
      </w:r>
      <w:r w:rsidR="00941359" w:rsidRPr="00E259C6">
        <w:rPr>
          <w:rFonts w:ascii="Times New Roman" w:hAnsi="Times New Roman" w:cs="Times New Roman"/>
          <w:color w:val="000000" w:themeColor="text1"/>
        </w:rPr>
        <w:t>1</w:t>
      </w:r>
      <w:r w:rsidR="0035450A">
        <w:rPr>
          <w:rFonts w:ascii="Times New Roman" w:hAnsi="Times New Roman" w:cs="Times New Roman"/>
          <w:color w:val="000000" w:themeColor="text1"/>
        </w:rPr>
        <w:t xml:space="preserve"> priede</w:t>
      </w:r>
      <w:r w:rsidR="00B32474" w:rsidRPr="00E259C6">
        <w:rPr>
          <w:rFonts w:ascii="Times New Roman" w:hAnsi="Times New Roman" w:cs="Times New Roman"/>
          <w:color w:val="000000" w:themeColor="text1"/>
        </w:rPr>
        <w:t xml:space="preserve"> pateiktą formą;</w:t>
      </w:r>
    </w:p>
    <w:p w14:paraId="15699D88" w14:textId="3911C6A1" w:rsidR="00941359" w:rsidRPr="00E259C6" w:rsidRDefault="00DE36E5" w:rsidP="00210944">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rPr>
        <w:t>4.4.2.</w:t>
      </w:r>
      <w:r w:rsidRPr="00E259C6">
        <w:rPr>
          <w:rFonts w:ascii="Times New Roman" w:hAnsi="Times New Roman" w:cs="Times New Roman"/>
        </w:rPr>
        <w:tab/>
      </w:r>
      <w:r w:rsidR="00D24FA2" w:rsidRPr="00E259C6">
        <w:rPr>
          <w:rFonts w:ascii="Times New Roman" w:hAnsi="Times New Roman" w:cs="Times New Roman"/>
        </w:rPr>
        <w:t>u</w:t>
      </w:r>
      <w:r w:rsidR="00941359" w:rsidRPr="00E259C6">
        <w:rPr>
          <w:rFonts w:ascii="Times New Roman" w:hAnsi="Times New Roman" w:cs="Times New Roman"/>
          <w:bCs/>
          <w:color w:val="000000" w:themeColor="text1"/>
        </w:rPr>
        <w:t xml:space="preserve">žpildyta konkurso dalyvio atitikties deklaracija, parengta pagal konkurso sąlygų 2 </w:t>
      </w:r>
      <w:r w:rsidR="0035450A">
        <w:rPr>
          <w:rFonts w:ascii="Times New Roman" w:hAnsi="Times New Roman" w:cs="Times New Roman"/>
          <w:bCs/>
          <w:color w:val="000000" w:themeColor="text1"/>
        </w:rPr>
        <w:t xml:space="preserve">priede </w:t>
      </w:r>
      <w:r w:rsidR="00941359" w:rsidRPr="00E259C6">
        <w:rPr>
          <w:rFonts w:ascii="Times New Roman" w:hAnsi="Times New Roman" w:cs="Times New Roman"/>
          <w:color w:val="000000" w:themeColor="text1"/>
        </w:rPr>
        <w:t>pateiktą formą</w:t>
      </w:r>
      <w:r w:rsidR="00941359" w:rsidRPr="00E259C6">
        <w:rPr>
          <w:rFonts w:ascii="Times New Roman" w:hAnsi="Times New Roman" w:cs="Times New Roman"/>
          <w:bCs/>
          <w:color w:val="000000" w:themeColor="text1"/>
        </w:rPr>
        <w:t>;</w:t>
      </w:r>
    </w:p>
    <w:p w14:paraId="71B333B0" w14:textId="6769D634" w:rsidR="007C4418" w:rsidRPr="00E259C6" w:rsidRDefault="00DE36E5" w:rsidP="00210944">
      <w:pPr>
        <w:tabs>
          <w:tab w:val="num" w:pos="5670"/>
        </w:tabs>
        <w:ind w:left="648" w:hanging="648"/>
        <w:jc w:val="both"/>
        <w:rPr>
          <w:color w:val="000000" w:themeColor="text1"/>
          <w:sz w:val="24"/>
          <w:szCs w:val="24"/>
        </w:rPr>
      </w:pPr>
      <w:r w:rsidRPr="00E259C6">
        <w:rPr>
          <w:sz w:val="24"/>
          <w:szCs w:val="24"/>
        </w:rPr>
        <w:t>4.4.3.</w:t>
      </w:r>
      <w:r w:rsidRPr="00E259C6">
        <w:rPr>
          <w:sz w:val="24"/>
          <w:szCs w:val="24"/>
        </w:rPr>
        <w:tab/>
      </w:r>
      <w:r w:rsidR="00CF5B9D" w:rsidRPr="00E259C6">
        <w:rPr>
          <w:color w:val="000000" w:themeColor="text1"/>
          <w:sz w:val="24"/>
          <w:szCs w:val="24"/>
        </w:rPr>
        <w:t>kai konkurse dalyvauja ūkio subjektų grupė, jungtinės veiklos sutart</w:t>
      </w:r>
      <w:r w:rsidR="00287BF8">
        <w:rPr>
          <w:color w:val="000000" w:themeColor="text1"/>
          <w:sz w:val="24"/>
          <w:szCs w:val="24"/>
        </w:rPr>
        <w:t>is</w:t>
      </w:r>
      <w:r w:rsidR="00CF5B9D" w:rsidRPr="00E259C6">
        <w:rPr>
          <w:color w:val="000000" w:themeColor="text1"/>
          <w:sz w:val="24"/>
          <w:szCs w:val="24"/>
        </w:rPr>
        <w:t xml:space="preserve"> arba tinkamai patvirtint</w:t>
      </w:r>
      <w:r w:rsidR="00287BF8">
        <w:rPr>
          <w:color w:val="000000" w:themeColor="text1"/>
          <w:sz w:val="24"/>
          <w:szCs w:val="24"/>
        </w:rPr>
        <w:t>a</w:t>
      </w:r>
      <w:r w:rsidR="00CF5B9D" w:rsidRPr="00E259C6">
        <w:rPr>
          <w:color w:val="000000" w:themeColor="text1"/>
          <w:sz w:val="24"/>
          <w:szCs w:val="24"/>
        </w:rPr>
        <w:t xml:space="preserve"> jos kopij</w:t>
      </w:r>
      <w:r w:rsidR="00287BF8">
        <w:rPr>
          <w:color w:val="000000" w:themeColor="text1"/>
          <w:sz w:val="24"/>
          <w:szCs w:val="24"/>
        </w:rPr>
        <w:t>a</w:t>
      </w:r>
      <w:r w:rsidR="00CF5B9D" w:rsidRPr="00E259C6">
        <w:rPr>
          <w:color w:val="000000" w:themeColor="text1"/>
          <w:sz w:val="24"/>
          <w:szCs w:val="24"/>
        </w:rPr>
        <w:t>;</w:t>
      </w:r>
    </w:p>
    <w:p w14:paraId="02D2E99E" w14:textId="35A6381F" w:rsidR="007C4418" w:rsidRPr="00E259C6" w:rsidRDefault="00DE36E5" w:rsidP="00210944">
      <w:pPr>
        <w:tabs>
          <w:tab w:val="num" w:pos="5670"/>
        </w:tabs>
        <w:ind w:left="648" w:hanging="648"/>
        <w:jc w:val="both"/>
        <w:rPr>
          <w:color w:val="000000" w:themeColor="text1"/>
          <w:sz w:val="24"/>
          <w:szCs w:val="24"/>
        </w:rPr>
      </w:pPr>
      <w:r w:rsidRPr="00E259C6">
        <w:rPr>
          <w:sz w:val="24"/>
          <w:szCs w:val="24"/>
        </w:rPr>
        <w:t>4.4.4.</w:t>
      </w:r>
      <w:r w:rsidRPr="00E259C6">
        <w:rPr>
          <w:sz w:val="24"/>
          <w:szCs w:val="24"/>
        </w:rPr>
        <w:tab/>
      </w:r>
      <w:r w:rsidR="00477481" w:rsidRPr="00E259C6">
        <w:rPr>
          <w:sz w:val="24"/>
          <w:szCs w:val="24"/>
        </w:rPr>
        <w:t>k</w:t>
      </w:r>
      <w:r w:rsidR="00960515" w:rsidRPr="00E259C6">
        <w:rPr>
          <w:color w:val="000000" w:themeColor="text1"/>
          <w:sz w:val="24"/>
          <w:szCs w:val="24"/>
        </w:rPr>
        <w:t xml:space="preserve">ai konkurse dalyvauja juridinis asmuo, </w:t>
      </w:r>
      <w:r w:rsidR="00CF5B9D" w:rsidRPr="00E259C6">
        <w:rPr>
          <w:color w:val="000000" w:themeColor="text1"/>
          <w:sz w:val="24"/>
          <w:szCs w:val="24"/>
        </w:rPr>
        <w:t>dokument</w:t>
      </w:r>
      <w:r w:rsidR="00287BF8">
        <w:rPr>
          <w:color w:val="000000" w:themeColor="text1"/>
          <w:sz w:val="24"/>
          <w:szCs w:val="24"/>
        </w:rPr>
        <w:t>as</w:t>
      </w:r>
      <w:r w:rsidR="00CF5B9D" w:rsidRPr="00E259C6">
        <w:rPr>
          <w:color w:val="000000" w:themeColor="text1"/>
          <w:sz w:val="24"/>
          <w:szCs w:val="24"/>
        </w:rPr>
        <w:t>, patvirtinant</w:t>
      </w:r>
      <w:r w:rsidR="00287BF8">
        <w:rPr>
          <w:color w:val="000000" w:themeColor="text1"/>
          <w:sz w:val="24"/>
          <w:szCs w:val="24"/>
        </w:rPr>
        <w:t>is</w:t>
      </w:r>
      <w:r w:rsidR="00CF5B9D" w:rsidRPr="00E259C6">
        <w:rPr>
          <w:color w:val="000000" w:themeColor="text1"/>
          <w:sz w:val="24"/>
          <w:szCs w:val="24"/>
        </w:rPr>
        <w:t xml:space="preserve"> paraišką pasiraš</w:t>
      </w:r>
      <w:r w:rsidR="00477481" w:rsidRPr="00E259C6">
        <w:rPr>
          <w:color w:val="000000" w:themeColor="text1"/>
          <w:sz w:val="24"/>
          <w:szCs w:val="24"/>
        </w:rPr>
        <w:t>iusio</w:t>
      </w:r>
      <w:r w:rsidR="00CF5B9D" w:rsidRPr="00E259C6">
        <w:rPr>
          <w:color w:val="000000" w:themeColor="text1"/>
          <w:sz w:val="24"/>
          <w:szCs w:val="24"/>
        </w:rPr>
        <w:t xml:space="preserve"> asmens įgaliojimus (dokument</w:t>
      </w:r>
      <w:r w:rsidR="00287BF8">
        <w:rPr>
          <w:color w:val="000000" w:themeColor="text1"/>
          <w:sz w:val="24"/>
          <w:szCs w:val="24"/>
        </w:rPr>
        <w:t>as</w:t>
      </w:r>
      <w:r w:rsidR="00CF5B9D" w:rsidRPr="00E259C6">
        <w:rPr>
          <w:color w:val="000000" w:themeColor="text1"/>
          <w:sz w:val="24"/>
          <w:szCs w:val="24"/>
        </w:rPr>
        <w:t>, patvirtinant</w:t>
      </w:r>
      <w:r w:rsidR="00287BF8">
        <w:rPr>
          <w:color w:val="000000" w:themeColor="text1"/>
          <w:sz w:val="24"/>
          <w:szCs w:val="24"/>
        </w:rPr>
        <w:t>is</w:t>
      </w:r>
      <w:r w:rsidR="00CF5B9D" w:rsidRPr="00E259C6">
        <w:rPr>
          <w:color w:val="000000" w:themeColor="text1"/>
          <w:sz w:val="24"/>
          <w:szCs w:val="24"/>
        </w:rPr>
        <w:t xml:space="preserve"> asmens paskyrimą juridinio asmens vadovu</w:t>
      </w:r>
      <w:r w:rsidR="00621973" w:rsidRPr="00E259C6">
        <w:rPr>
          <w:color w:val="000000" w:themeColor="text1"/>
          <w:sz w:val="24"/>
          <w:szCs w:val="24"/>
        </w:rPr>
        <w:t>;</w:t>
      </w:r>
      <w:r w:rsidR="00CF5B9D" w:rsidRPr="00E259C6">
        <w:rPr>
          <w:color w:val="000000" w:themeColor="text1"/>
          <w:sz w:val="24"/>
          <w:szCs w:val="24"/>
        </w:rPr>
        <w:t xml:space="preserve"> kit</w:t>
      </w:r>
      <w:r w:rsidR="00287BF8">
        <w:rPr>
          <w:color w:val="000000" w:themeColor="text1"/>
          <w:sz w:val="24"/>
          <w:szCs w:val="24"/>
        </w:rPr>
        <w:t>as</w:t>
      </w:r>
      <w:r w:rsidR="00CF5B9D" w:rsidRPr="00E259C6">
        <w:rPr>
          <w:color w:val="000000" w:themeColor="text1"/>
          <w:sz w:val="24"/>
          <w:szCs w:val="24"/>
        </w:rPr>
        <w:t xml:space="preserve"> dokument</w:t>
      </w:r>
      <w:r w:rsidR="00287BF8">
        <w:rPr>
          <w:color w:val="000000" w:themeColor="text1"/>
          <w:sz w:val="24"/>
          <w:szCs w:val="24"/>
        </w:rPr>
        <w:t>as</w:t>
      </w:r>
      <w:r w:rsidR="00CF5B9D" w:rsidRPr="00E259C6">
        <w:rPr>
          <w:color w:val="000000" w:themeColor="text1"/>
          <w:sz w:val="24"/>
          <w:szCs w:val="24"/>
        </w:rPr>
        <w:t>, patvirtinant</w:t>
      </w:r>
      <w:r w:rsidR="00287BF8">
        <w:rPr>
          <w:color w:val="000000" w:themeColor="text1"/>
          <w:sz w:val="24"/>
          <w:szCs w:val="24"/>
        </w:rPr>
        <w:t>is</w:t>
      </w:r>
      <w:r w:rsidR="00CF5B9D" w:rsidRPr="00E259C6">
        <w:rPr>
          <w:color w:val="000000" w:themeColor="text1"/>
          <w:sz w:val="24"/>
          <w:szCs w:val="24"/>
        </w:rPr>
        <w:t xml:space="preserve"> asmens vadovavimą juridiniam asmeniui</w:t>
      </w:r>
      <w:r w:rsidR="00621973" w:rsidRPr="00E259C6">
        <w:rPr>
          <w:color w:val="000000" w:themeColor="text1"/>
          <w:sz w:val="24"/>
          <w:szCs w:val="24"/>
        </w:rPr>
        <w:t>;</w:t>
      </w:r>
      <w:r w:rsidR="00CF5B9D" w:rsidRPr="00E259C6">
        <w:rPr>
          <w:color w:val="000000" w:themeColor="text1"/>
          <w:sz w:val="24"/>
          <w:szCs w:val="24"/>
        </w:rPr>
        <w:t xml:space="preserve"> įgaliojim</w:t>
      </w:r>
      <w:r w:rsidR="00287BF8">
        <w:rPr>
          <w:color w:val="000000" w:themeColor="text1"/>
          <w:sz w:val="24"/>
          <w:szCs w:val="24"/>
        </w:rPr>
        <w:t>as</w:t>
      </w:r>
      <w:r w:rsidR="00CF5B9D" w:rsidRPr="00E259C6">
        <w:rPr>
          <w:color w:val="000000" w:themeColor="text1"/>
          <w:sz w:val="24"/>
          <w:szCs w:val="24"/>
        </w:rPr>
        <w:t xml:space="preserve"> ir pan.).</w:t>
      </w:r>
    </w:p>
    <w:p w14:paraId="72E3B139" w14:textId="1563E8AC" w:rsidR="00CF5B9D"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rPr>
        <w:t>4.5.</w:t>
      </w:r>
      <w:r w:rsidRPr="00E259C6">
        <w:rPr>
          <w:rFonts w:ascii="Times New Roman" w:hAnsi="Times New Roman" w:cs="Times New Roman"/>
        </w:rPr>
        <w:tab/>
      </w:r>
      <w:r w:rsidR="001D4874" w:rsidRPr="00E259C6">
        <w:rPr>
          <w:rFonts w:ascii="Times New Roman" w:hAnsi="Times New Roman" w:cs="Times New Roman"/>
          <w:color w:val="000000" w:themeColor="text1"/>
        </w:rPr>
        <w:t>Visi konkurso dalyvio</w:t>
      </w:r>
      <w:r w:rsidR="00346A4C" w:rsidRPr="00E259C6">
        <w:rPr>
          <w:rFonts w:ascii="Times New Roman" w:hAnsi="Times New Roman" w:cs="Times New Roman"/>
          <w:color w:val="000000" w:themeColor="text1"/>
        </w:rPr>
        <w:t xml:space="preserve"> dokumentai pateikiami lietuvių kalba. Jei dokumentai yra parengti kita kalba, Akademijai turi būti pateiktas </w:t>
      </w:r>
      <w:r w:rsidR="00CF67EF" w:rsidRPr="00E259C6">
        <w:rPr>
          <w:rFonts w:ascii="Times New Roman" w:hAnsi="Times New Roman" w:cs="Times New Roman"/>
          <w:color w:val="000000" w:themeColor="text1"/>
        </w:rPr>
        <w:t xml:space="preserve">vertėjų biuro antspaudu ir parašu </w:t>
      </w:r>
      <w:r w:rsidR="00346A4C" w:rsidRPr="00E259C6">
        <w:rPr>
          <w:rFonts w:ascii="Times New Roman" w:hAnsi="Times New Roman" w:cs="Times New Roman"/>
          <w:color w:val="000000" w:themeColor="text1"/>
        </w:rPr>
        <w:t>patvirtintas vertimas į lietuvių kalbą</w:t>
      </w:r>
      <w:r w:rsidR="009D39B3" w:rsidRPr="00E259C6">
        <w:rPr>
          <w:rFonts w:ascii="Times New Roman" w:hAnsi="Times New Roman" w:cs="Times New Roman"/>
          <w:color w:val="000000" w:themeColor="text1"/>
        </w:rPr>
        <w:t xml:space="preserve"> (pateikiama skaitmeninė</w:t>
      </w:r>
      <w:r w:rsidR="00960515" w:rsidRPr="00E259C6">
        <w:rPr>
          <w:rFonts w:ascii="Times New Roman" w:hAnsi="Times New Roman" w:cs="Times New Roman"/>
          <w:color w:val="000000" w:themeColor="text1"/>
        </w:rPr>
        <w:t>s</w:t>
      </w:r>
      <w:r w:rsidR="009D39B3" w:rsidRPr="00E259C6">
        <w:rPr>
          <w:rFonts w:ascii="Times New Roman" w:hAnsi="Times New Roman" w:cs="Times New Roman"/>
          <w:color w:val="000000" w:themeColor="text1"/>
        </w:rPr>
        <w:t xml:space="preserve"> </w:t>
      </w:r>
      <w:r w:rsidR="00960515" w:rsidRPr="00E259C6">
        <w:rPr>
          <w:rFonts w:ascii="Times New Roman" w:hAnsi="Times New Roman" w:cs="Times New Roman"/>
          <w:color w:val="000000" w:themeColor="text1"/>
        </w:rPr>
        <w:t xml:space="preserve">tų </w:t>
      </w:r>
      <w:r w:rsidR="009D39B3" w:rsidRPr="00E259C6">
        <w:rPr>
          <w:rFonts w:ascii="Times New Roman" w:hAnsi="Times New Roman" w:cs="Times New Roman"/>
          <w:color w:val="000000" w:themeColor="text1"/>
        </w:rPr>
        <w:t>dokument</w:t>
      </w:r>
      <w:r w:rsidR="00960515" w:rsidRPr="00E259C6">
        <w:rPr>
          <w:rFonts w:ascii="Times New Roman" w:hAnsi="Times New Roman" w:cs="Times New Roman"/>
          <w:color w:val="000000" w:themeColor="text1"/>
        </w:rPr>
        <w:t>ų ir jų vertimo</w:t>
      </w:r>
      <w:r w:rsidR="009D39B3" w:rsidRPr="00E259C6">
        <w:rPr>
          <w:rFonts w:ascii="Times New Roman" w:hAnsi="Times New Roman" w:cs="Times New Roman"/>
          <w:color w:val="000000" w:themeColor="text1"/>
        </w:rPr>
        <w:t xml:space="preserve"> kopij</w:t>
      </w:r>
      <w:r w:rsidR="00960515" w:rsidRPr="00E259C6">
        <w:rPr>
          <w:rFonts w:ascii="Times New Roman" w:hAnsi="Times New Roman" w:cs="Times New Roman"/>
          <w:color w:val="000000" w:themeColor="text1"/>
        </w:rPr>
        <w:t>os</w:t>
      </w:r>
      <w:r w:rsidR="009D39B3" w:rsidRPr="00E259C6">
        <w:rPr>
          <w:rFonts w:ascii="Times New Roman" w:hAnsi="Times New Roman" w:cs="Times New Roman"/>
          <w:color w:val="000000" w:themeColor="text1"/>
        </w:rPr>
        <w:t>)</w:t>
      </w:r>
      <w:r w:rsidR="00346A4C" w:rsidRPr="00E259C6">
        <w:rPr>
          <w:rFonts w:ascii="Times New Roman" w:hAnsi="Times New Roman" w:cs="Times New Roman"/>
          <w:color w:val="000000" w:themeColor="text1"/>
        </w:rPr>
        <w:t xml:space="preserve">. </w:t>
      </w:r>
    </w:p>
    <w:p w14:paraId="1CB86792" w14:textId="52E001C8" w:rsidR="007C4418"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4.6.</w:t>
      </w:r>
      <w:r w:rsidRPr="00E259C6">
        <w:rPr>
          <w:rFonts w:ascii="Times New Roman" w:hAnsi="Times New Roman" w:cs="Times New Roman"/>
          <w:bCs/>
          <w:color w:val="000000" w:themeColor="text1"/>
        </w:rPr>
        <w:tab/>
      </w:r>
      <w:r w:rsidR="00B32474" w:rsidRPr="00E259C6">
        <w:rPr>
          <w:rFonts w:ascii="Times New Roman" w:hAnsi="Times New Roman" w:cs="Times New Roman"/>
          <w:bCs/>
          <w:color w:val="000000" w:themeColor="text1"/>
        </w:rPr>
        <w:t>Paraiškos su į</w:t>
      </w:r>
      <w:r w:rsidR="00220731" w:rsidRPr="00E259C6">
        <w:rPr>
          <w:rFonts w:ascii="Times New Roman" w:hAnsi="Times New Roman" w:cs="Times New Roman"/>
          <w:bCs/>
          <w:color w:val="000000" w:themeColor="text1"/>
        </w:rPr>
        <w:t>gyvendintų projektų a</w:t>
      </w:r>
      <w:r w:rsidR="00C40D8B" w:rsidRPr="00E259C6">
        <w:rPr>
          <w:rFonts w:ascii="Times New Roman" w:hAnsi="Times New Roman" w:cs="Times New Roman"/>
          <w:bCs/>
          <w:color w:val="000000" w:themeColor="text1"/>
        </w:rPr>
        <w:t>prašymai</w:t>
      </w:r>
      <w:r w:rsidR="00B32474" w:rsidRPr="00E259C6">
        <w:rPr>
          <w:rFonts w:ascii="Times New Roman" w:hAnsi="Times New Roman" w:cs="Times New Roman"/>
          <w:bCs/>
          <w:color w:val="000000" w:themeColor="text1"/>
        </w:rPr>
        <w:t>s</w:t>
      </w:r>
      <w:r w:rsidR="00C40D8B" w:rsidRPr="00E259C6">
        <w:rPr>
          <w:rFonts w:ascii="Times New Roman" w:hAnsi="Times New Roman" w:cs="Times New Roman"/>
          <w:bCs/>
          <w:color w:val="000000" w:themeColor="text1"/>
        </w:rPr>
        <w:t xml:space="preserve"> </w:t>
      </w:r>
      <w:r w:rsidR="006325B3" w:rsidRPr="00E259C6">
        <w:rPr>
          <w:rFonts w:ascii="Times New Roman" w:hAnsi="Times New Roman" w:cs="Times New Roman"/>
          <w:bCs/>
          <w:color w:val="000000" w:themeColor="text1"/>
        </w:rPr>
        <w:t>turi būti pateikt</w:t>
      </w:r>
      <w:r w:rsidR="00B32474" w:rsidRPr="00E259C6">
        <w:rPr>
          <w:rFonts w:ascii="Times New Roman" w:hAnsi="Times New Roman" w:cs="Times New Roman"/>
          <w:bCs/>
          <w:color w:val="000000" w:themeColor="text1"/>
        </w:rPr>
        <w:t>os</w:t>
      </w:r>
      <w:r w:rsidR="00A562FB" w:rsidRPr="00E259C6">
        <w:rPr>
          <w:rFonts w:ascii="Times New Roman" w:hAnsi="Times New Roman" w:cs="Times New Roman"/>
          <w:bCs/>
          <w:color w:val="000000" w:themeColor="text1"/>
        </w:rPr>
        <w:t xml:space="preserve"> ne vėliau kaip </w:t>
      </w:r>
      <w:r w:rsidR="00A562FB" w:rsidRPr="00824555">
        <w:rPr>
          <w:rFonts w:ascii="Times New Roman" w:hAnsi="Times New Roman" w:cs="Times New Roman"/>
          <w:bCs/>
          <w:color w:val="000000" w:themeColor="text1"/>
        </w:rPr>
        <w:t xml:space="preserve">iki </w:t>
      </w:r>
      <w:r w:rsidR="00D8148C" w:rsidRPr="00824555">
        <w:rPr>
          <w:rFonts w:ascii="Times New Roman" w:hAnsi="Times New Roman" w:cs="Times New Roman"/>
          <w:bCs/>
          <w:color w:val="000000" w:themeColor="text1"/>
        </w:rPr>
        <w:t>202</w:t>
      </w:r>
      <w:r w:rsidR="001F64B3">
        <w:rPr>
          <w:rFonts w:ascii="Times New Roman" w:hAnsi="Times New Roman" w:cs="Times New Roman"/>
          <w:bCs/>
          <w:color w:val="000000" w:themeColor="text1"/>
        </w:rPr>
        <w:t>3</w:t>
      </w:r>
      <w:r w:rsidR="00D8148C" w:rsidRPr="00824555">
        <w:rPr>
          <w:rFonts w:ascii="Times New Roman" w:hAnsi="Times New Roman" w:cs="Times New Roman"/>
          <w:bCs/>
          <w:color w:val="000000" w:themeColor="text1"/>
        </w:rPr>
        <w:t xml:space="preserve"> </w:t>
      </w:r>
      <w:r w:rsidR="00EA5744" w:rsidRPr="00824555">
        <w:rPr>
          <w:rFonts w:ascii="Times New Roman" w:hAnsi="Times New Roman" w:cs="Times New Roman"/>
          <w:bCs/>
          <w:color w:val="000000" w:themeColor="text1"/>
        </w:rPr>
        <w:t xml:space="preserve">m. </w:t>
      </w:r>
      <w:r w:rsidR="001F64B3">
        <w:rPr>
          <w:rFonts w:ascii="Times New Roman" w:hAnsi="Times New Roman" w:cs="Times New Roman"/>
          <w:bCs/>
          <w:color w:val="000000" w:themeColor="text1"/>
        </w:rPr>
        <w:t>sausio 05</w:t>
      </w:r>
      <w:r w:rsidR="00941359" w:rsidRPr="00824555">
        <w:rPr>
          <w:rFonts w:ascii="Times New Roman" w:hAnsi="Times New Roman" w:cs="Times New Roman"/>
          <w:bCs/>
          <w:color w:val="000000" w:themeColor="text1"/>
        </w:rPr>
        <w:t xml:space="preserve"> d</w:t>
      </w:r>
      <w:r w:rsidR="009D2D68" w:rsidRPr="00824555">
        <w:rPr>
          <w:rFonts w:ascii="Times New Roman" w:hAnsi="Times New Roman" w:cs="Times New Roman"/>
          <w:bCs/>
          <w:color w:val="000000" w:themeColor="text1"/>
        </w:rPr>
        <w:t>.</w:t>
      </w:r>
      <w:r w:rsidR="00941359" w:rsidRPr="00824555">
        <w:rPr>
          <w:rFonts w:ascii="Times New Roman" w:hAnsi="Times New Roman" w:cs="Times New Roman"/>
          <w:bCs/>
          <w:color w:val="000000" w:themeColor="text1"/>
        </w:rPr>
        <w:t xml:space="preserve"> (įskaitytinai)</w:t>
      </w:r>
      <w:r w:rsidR="00D8148C" w:rsidRPr="00824555">
        <w:rPr>
          <w:rFonts w:ascii="Times New Roman" w:hAnsi="Times New Roman" w:cs="Times New Roman"/>
          <w:bCs/>
          <w:color w:val="000000" w:themeColor="text1"/>
        </w:rPr>
        <w:t>.</w:t>
      </w:r>
      <w:r w:rsidR="00A562FB" w:rsidRPr="00824555">
        <w:rPr>
          <w:rFonts w:ascii="Times New Roman" w:hAnsi="Times New Roman" w:cs="Times New Roman"/>
          <w:bCs/>
          <w:color w:val="000000" w:themeColor="text1"/>
        </w:rPr>
        <w:t xml:space="preserve"> </w:t>
      </w:r>
      <w:r w:rsidR="00B32474" w:rsidRPr="00824555">
        <w:rPr>
          <w:rFonts w:ascii="Times New Roman" w:hAnsi="Times New Roman" w:cs="Times New Roman"/>
        </w:rPr>
        <w:t xml:space="preserve">Vėliau gautos paraiškos </w:t>
      </w:r>
      <w:r w:rsidR="00287BF8" w:rsidRPr="00824555">
        <w:rPr>
          <w:rFonts w:ascii="Times New Roman" w:hAnsi="Times New Roman" w:cs="Times New Roman"/>
        </w:rPr>
        <w:t xml:space="preserve">nebus </w:t>
      </w:r>
      <w:r w:rsidR="00B32474" w:rsidRPr="00824555">
        <w:rPr>
          <w:rFonts w:ascii="Times New Roman" w:hAnsi="Times New Roman" w:cs="Times New Roman"/>
        </w:rPr>
        <w:t>priim</w:t>
      </w:r>
      <w:r w:rsidR="00C06640" w:rsidRPr="00824555">
        <w:rPr>
          <w:rFonts w:ascii="Times New Roman" w:hAnsi="Times New Roman" w:cs="Times New Roman"/>
        </w:rPr>
        <w:t>amos</w:t>
      </w:r>
      <w:r w:rsidR="00B32474" w:rsidRPr="00824555">
        <w:rPr>
          <w:rFonts w:ascii="Times New Roman" w:hAnsi="Times New Roman" w:cs="Times New Roman"/>
        </w:rPr>
        <w:t xml:space="preserve"> ir nagri</w:t>
      </w:r>
      <w:r w:rsidR="00B32474" w:rsidRPr="00E259C6">
        <w:rPr>
          <w:rFonts w:ascii="Times New Roman" w:hAnsi="Times New Roman" w:cs="Times New Roman"/>
        </w:rPr>
        <w:t>nėjamos. Akademija neatsako už elektros tiekimo</w:t>
      </w:r>
      <w:r w:rsidR="00C06640" w:rsidRPr="00E259C6">
        <w:rPr>
          <w:rFonts w:ascii="Times New Roman" w:hAnsi="Times New Roman" w:cs="Times New Roman"/>
        </w:rPr>
        <w:t xml:space="preserve"> ar</w:t>
      </w:r>
      <w:r w:rsidR="00B32474" w:rsidRPr="00E259C6">
        <w:rPr>
          <w:rFonts w:ascii="Times New Roman" w:hAnsi="Times New Roman" w:cs="Times New Roman"/>
        </w:rPr>
        <w:t xml:space="preserve"> elektroninių laiškų serverių sutrikimus</w:t>
      </w:r>
      <w:r w:rsidR="00C06640" w:rsidRPr="00E259C6">
        <w:rPr>
          <w:rFonts w:ascii="Times New Roman" w:hAnsi="Times New Roman" w:cs="Times New Roman"/>
        </w:rPr>
        <w:t>,</w:t>
      </w:r>
      <w:r w:rsidR="00B32474" w:rsidRPr="00E259C6">
        <w:rPr>
          <w:rFonts w:ascii="Times New Roman" w:hAnsi="Times New Roman" w:cs="Times New Roman"/>
        </w:rPr>
        <w:t xml:space="preserve"> už pavėluotai gautą paraišką</w:t>
      </w:r>
      <w:r w:rsidR="00A562FB" w:rsidRPr="00E259C6">
        <w:rPr>
          <w:rFonts w:ascii="Times New Roman" w:hAnsi="Times New Roman" w:cs="Times New Roman"/>
          <w:bCs/>
          <w:color w:val="000000" w:themeColor="text1"/>
        </w:rPr>
        <w:t xml:space="preserve">. </w:t>
      </w:r>
    </w:p>
    <w:p w14:paraId="696A1E62" w14:textId="47E063E4" w:rsidR="00C033BC"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4.7.</w:t>
      </w:r>
      <w:r w:rsidRPr="00E259C6">
        <w:rPr>
          <w:rFonts w:ascii="Times New Roman" w:hAnsi="Times New Roman" w:cs="Times New Roman"/>
          <w:bCs/>
          <w:color w:val="000000" w:themeColor="text1"/>
        </w:rPr>
        <w:tab/>
      </w:r>
      <w:r w:rsidR="00C033BC" w:rsidRPr="00E259C6">
        <w:rPr>
          <w:rFonts w:ascii="Times New Roman" w:hAnsi="Times New Roman" w:cs="Times New Roman"/>
          <w:bCs/>
          <w:color w:val="000000" w:themeColor="text1"/>
        </w:rPr>
        <w:t xml:space="preserve">Akademija turi teisę pratęsti </w:t>
      </w:r>
      <w:r w:rsidR="00C40D8B" w:rsidRPr="00E259C6">
        <w:rPr>
          <w:rFonts w:ascii="Times New Roman" w:hAnsi="Times New Roman" w:cs="Times New Roman"/>
          <w:bCs/>
          <w:color w:val="000000" w:themeColor="text1"/>
        </w:rPr>
        <w:t xml:space="preserve">mokslo populiarinimo veiklos </w:t>
      </w:r>
      <w:r w:rsidR="00220731" w:rsidRPr="00E259C6">
        <w:rPr>
          <w:rFonts w:ascii="Times New Roman" w:hAnsi="Times New Roman" w:cs="Times New Roman"/>
          <w:color w:val="000000" w:themeColor="text1"/>
        </w:rPr>
        <w:t>projektų atrankos</w:t>
      </w:r>
      <w:r w:rsidR="00C033BC" w:rsidRPr="00E259C6">
        <w:rPr>
          <w:rFonts w:ascii="Times New Roman" w:hAnsi="Times New Roman" w:cs="Times New Roman"/>
          <w:bCs/>
          <w:color w:val="000000" w:themeColor="text1"/>
        </w:rPr>
        <w:t xml:space="preserve"> terminą. Apie naują pateikimo terminą Akademija praneša </w:t>
      </w:r>
      <w:r w:rsidR="00DF3E06" w:rsidRPr="00E259C6">
        <w:rPr>
          <w:rFonts w:ascii="Times New Roman" w:hAnsi="Times New Roman" w:cs="Times New Roman"/>
          <w:bCs/>
          <w:color w:val="000000" w:themeColor="text1"/>
        </w:rPr>
        <w:t xml:space="preserve">raštu registruotiems konkurso dalyviams </w:t>
      </w:r>
      <w:r w:rsidR="00C033BC" w:rsidRPr="00E259C6">
        <w:rPr>
          <w:rFonts w:ascii="Times New Roman" w:hAnsi="Times New Roman" w:cs="Times New Roman"/>
          <w:bCs/>
          <w:color w:val="000000" w:themeColor="text1"/>
        </w:rPr>
        <w:t xml:space="preserve">ir skelbia Akademijos </w:t>
      </w:r>
      <w:r w:rsidR="00C06640" w:rsidRPr="00E259C6">
        <w:rPr>
          <w:rFonts w:ascii="Times New Roman" w:hAnsi="Times New Roman" w:cs="Times New Roman"/>
          <w:bCs/>
          <w:color w:val="000000" w:themeColor="text1"/>
        </w:rPr>
        <w:t>interneto svetainėje</w:t>
      </w:r>
      <w:r w:rsidR="00C033BC" w:rsidRPr="00E259C6">
        <w:rPr>
          <w:rFonts w:ascii="Times New Roman" w:hAnsi="Times New Roman" w:cs="Times New Roman"/>
          <w:bCs/>
          <w:color w:val="000000" w:themeColor="text1"/>
        </w:rPr>
        <w:t xml:space="preserve"> </w:t>
      </w:r>
      <w:hyperlink r:id="rId9" w:history="1">
        <w:r w:rsidR="00C06640" w:rsidRPr="00E259C6">
          <w:rPr>
            <w:rStyle w:val="Hyperlink"/>
            <w:rFonts w:ascii="Times New Roman" w:hAnsi="Times New Roman" w:cs="Times New Roman"/>
            <w:bCs/>
          </w:rPr>
          <w:t>www.lma.lt</w:t>
        </w:r>
      </w:hyperlink>
      <w:r w:rsidR="00C06640" w:rsidRPr="00E259C6">
        <w:rPr>
          <w:rFonts w:ascii="Times New Roman" w:hAnsi="Times New Roman" w:cs="Times New Roman"/>
          <w:bCs/>
        </w:rPr>
        <w:t xml:space="preserve"> </w:t>
      </w:r>
      <w:r w:rsidR="00ED0935" w:rsidRPr="00E259C6">
        <w:rPr>
          <w:rFonts w:ascii="Times New Roman" w:hAnsi="Times New Roman" w:cs="Times New Roman"/>
          <w:color w:val="000000" w:themeColor="text1"/>
        </w:rPr>
        <w:t xml:space="preserve">bei </w:t>
      </w:r>
      <w:r w:rsidR="00AD607F" w:rsidRPr="00E259C6">
        <w:rPr>
          <w:rFonts w:ascii="Times New Roman" w:hAnsi="Times New Roman" w:cs="Times New Roman"/>
          <w:color w:val="000000" w:themeColor="text1"/>
        </w:rPr>
        <w:t>svetainėje www.esinvesticijos.lt</w:t>
      </w:r>
      <w:r w:rsidR="00C033BC" w:rsidRPr="00E259C6">
        <w:rPr>
          <w:rFonts w:ascii="Times New Roman" w:hAnsi="Times New Roman" w:cs="Times New Roman"/>
          <w:bCs/>
          <w:color w:val="000000" w:themeColor="text1"/>
        </w:rPr>
        <w:t>.</w:t>
      </w:r>
    </w:p>
    <w:p w14:paraId="0C810A79" w14:textId="43E4AE33" w:rsidR="005E56B0"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4.8.</w:t>
      </w:r>
      <w:r w:rsidRPr="00E259C6">
        <w:rPr>
          <w:rFonts w:ascii="Times New Roman" w:hAnsi="Times New Roman" w:cs="Times New Roman"/>
          <w:bCs/>
          <w:color w:val="000000" w:themeColor="text1"/>
        </w:rPr>
        <w:tab/>
      </w:r>
      <w:r w:rsidR="00F262D4" w:rsidRPr="00E259C6">
        <w:rPr>
          <w:rFonts w:ascii="Times New Roman" w:hAnsi="Times New Roman" w:cs="Times New Roman"/>
          <w:bCs/>
          <w:color w:val="000000" w:themeColor="text1"/>
        </w:rPr>
        <w:t xml:space="preserve">Iki </w:t>
      </w:r>
      <w:r w:rsidR="00FC396C" w:rsidRPr="00E259C6">
        <w:rPr>
          <w:rFonts w:ascii="Times New Roman" w:hAnsi="Times New Roman" w:cs="Times New Roman"/>
          <w:bCs/>
          <w:color w:val="000000" w:themeColor="text1"/>
        </w:rPr>
        <w:t xml:space="preserve">paraiškų </w:t>
      </w:r>
      <w:r w:rsidR="005E56B0" w:rsidRPr="00E259C6">
        <w:rPr>
          <w:rFonts w:ascii="Times New Roman" w:hAnsi="Times New Roman" w:cs="Times New Roman"/>
          <w:bCs/>
          <w:color w:val="000000" w:themeColor="text1"/>
        </w:rPr>
        <w:t>priėmimo termin</w:t>
      </w:r>
      <w:r w:rsidR="00F262D4" w:rsidRPr="00E259C6">
        <w:rPr>
          <w:rFonts w:ascii="Times New Roman" w:hAnsi="Times New Roman" w:cs="Times New Roman"/>
          <w:bCs/>
          <w:color w:val="000000" w:themeColor="text1"/>
        </w:rPr>
        <w:t>o pabaigos</w:t>
      </w:r>
      <w:r w:rsidR="005E56B0" w:rsidRPr="00E259C6">
        <w:rPr>
          <w:rFonts w:ascii="Times New Roman" w:hAnsi="Times New Roman" w:cs="Times New Roman"/>
          <w:bCs/>
          <w:color w:val="000000" w:themeColor="text1"/>
        </w:rPr>
        <w:t xml:space="preserve"> </w:t>
      </w:r>
      <w:r w:rsidR="00C40D8B" w:rsidRPr="00E259C6">
        <w:rPr>
          <w:rFonts w:ascii="Times New Roman" w:hAnsi="Times New Roman" w:cs="Times New Roman"/>
          <w:bCs/>
          <w:color w:val="000000" w:themeColor="text1"/>
        </w:rPr>
        <w:t>konkurso dalyviai</w:t>
      </w:r>
      <w:r w:rsidR="005E56B0" w:rsidRPr="00E259C6">
        <w:rPr>
          <w:rFonts w:ascii="Times New Roman" w:hAnsi="Times New Roman" w:cs="Times New Roman"/>
          <w:bCs/>
          <w:color w:val="000000" w:themeColor="text1"/>
        </w:rPr>
        <w:t xml:space="preserve"> gali pakeisti ar atšaukti pateiktą</w:t>
      </w:r>
      <w:r w:rsidR="00FC396C" w:rsidRPr="00E259C6">
        <w:rPr>
          <w:rFonts w:ascii="Times New Roman" w:hAnsi="Times New Roman" w:cs="Times New Roman"/>
          <w:bCs/>
          <w:color w:val="000000" w:themeColor="text1"/>
        </w:rPr>
        <w:t xml:space="preserve"> paraišką</w:t>
      </w:r>
      <w:r w:rsidR="005E56B0" w:rsidRPr="00E259C6">
        <w:rPr>
          <w:rFonts w:ascii="Times New Roman" w:hAnsi="Times New Roman" w:cs="Times New Roman"/>
          <w:bCs/>
          <w:color w:val="000000" w:themeColor="text1"/>
        </w:rPr>
        <w:t xml:space="preserve">. Apie </w:t>
      </w:r>
      <w:r w:rsidR="00C40D8B" w:rsidRPr="00E259C6">
        <w:rPr>
          <w:rFonts w:ascii="Times New Roman" w:hAnsi="Times New Roman" w:cs="Times New Roman"/>
          <w:bCs/>
          <w:color w:val="000000" w:themeColor="text1"/>
        </w:rPr>
        <w:t>tokį</w:t>
      </w:r>
      <w:r w:rsidR="005E56B0" w:rsidRPr="00E259C6">
        <w:rPr>
          <w:rFonts w:ascii="Times New Roman" w:hAnsi="Times New Roman" w:cs="Times New Roman"/>
          <w:bCs/>
          <w:color w:val="000000" w:themeColor="text1"/>
        </w:rPr>
        <w:t xml:space="preserve"> pakeitimą ar atšaukimą </w:t>
      </w:r>
      <w:r w:rsidR="00FC396C" w:rsidRPr="00E259C6">
        <w:rPr>
          <w:rFonts w:ascii="Times New Roman" w:hAnsi="Times New Roman" w:cs="Times New Roman"/>
          <w:bCs/>
          <w:color w:val="000000" w:themeColor="text1"/>
        </w:rPr>
        <w:t xml:space="preserve">konkurso </w:t>
      </w:r>
      <w:r w:rsidR="00C40D8B" w:rsidRPr="00E259C6">
        <w:rPr>
          <w:rFonts w:ascii="Times New Roman" w:hAnsi="Times New Roman" w:cs="Times New Roman"/>
          <w:bCs/>
          <w:color w:val="000000" w:themeColor="text1"/>
        </w:rPr>
        <w:t>dalyvis</w:t>
      </w:r>
      <w:r w:rsidR="005E56B0" w:rsidRPr="00E259C6">
        <w:rPr>
          <w:rFonts w:ascii="Times New Roman" w:hAnsi="Times New Roman" w:cs="Times New Roman"/>
          <w:bCs/>
          <w:color w:val="000000" w:themeColor="text1"/>
        </w:rPr>
        <w:t xml:space="preserve"> privalo pranešti Akademijai </w:t>
      </w:r>
      <w:r w:rsidR="00306496" w:rsidRPr="00E259C6">
        <w:rPr>
          <w:rFonts w:ascii="Times New Roman" w:hAnsi="Times New Roman" w:cs="Times New Roman"/>
          <w:bCs/>
          <w:color w:val="000000" w:themeColor="text1"/>
        </w:rPr>
        <w:t>elektoriniu paštu</w:t>
      </w:r>
      <w:r w:rsidR="005E56B0" w:rsidRPr="00E259C6">
        <w:rPr>
          <w:rFonts w:ascii="Times New Roman" w:hAnsi="Times New Roman" w:cs="Times New Roman"/>
          <w:bCs/>
          <w:color w:val="000000" w:themeColor="text1"/>
        </w:rPr>
        <w:t xml:space="preserve"> iki </w:t>
      </w:r>
      <w:r w:rsidR="00306496" w:rsidRPr="00E259C6">
        <w:rPr>
          <w:rFonts w:ascii="Times New Roman" w:hAnsi="Times New Roman" w:cs="Times New Roman"/>
          <w:bCs/>
          <w:color w:val="000000" w:themeColor="text1"/>
        </w:rPr>
        <w:t>paraiškų</w:t>
      </w:r>
      <w:r w:rsidR="005E56B0" w:rsidRPr="00E259C6">
        <w:rPr>
          <w:rFonts w:ascii="Times New Roman" w:hAnsi="Times New Roman" w:cs="Times New Roman"/>
          <w:bCs/>
          <w:color w:val="000000" w:themeColor="text1"/>
        </w:rPr>
        <w:t xml:space="preserve"> pateikimo termino pabaigos. </w:t>
      </w:r>
      <w:r w:rsidR="00FC396C" w:rsidRPr="00E259C6">
        <w:rPr>
          <w:rFonts w:ascii="Times New Roman" w:hAnsi="Times New Roman" w:cs="Times New Roman"/>
          <w:bCs/>
          <w:color w:val="000000" w:themeColor="text1"/>
        </w:rPr>
        <w:t>Paraiška</w:t>
      </w:r>
      <w:r w:rsidR="008E6296" w:rsidRPr="00E259C6">
        <w:rPr>
          <w:rFonts w:ascii="Times New Roman" w:hAnsi="Times New Roman" w:cs="Times New Roman"/>
          <w:bCs/>
          <w:color w:val="000000" w:themeColor="text1"/>
        </w:rPr>
        <w:t xml:space="preserve"> </w:t>
      </w:r>
      <w:r w:rsidR="005E56B0" w:rsidRPr="00E259C6">
        <w:rPr>
          <w:rFonts w:ascii="Times New Roman" w:hAnsi="Times New Roman" w:cs="Times New Roman"/>
          <w:bCs/>
          <w:color w:val="000000" w:themeColor="text1"/>
        </w:rPr>
        <w:t xml:space="preserve">nebus pakeista ar atšaukta, jei toks </w:t>
      </w:r>
      <w:r w:rsidR="00C40D8B" w:rsidRPr="00E259C6">
        <w:rPr>
          <w:rFonts w:ascii="Times New Roman" w:hAnsi="Times New Roman" w:cs="Times New Roman"/>
          <w:bCs/>
          <w:color w:val="000000" w:themeColor="text1"/>
        </w:rPr>
        <w:t>konkurso dalyvio</w:t>
      </w:r>
      <w:r w:rsidR="005E56B0" w:rsidRPr="00E259C6">
        <w:rPr>
          <w:rFonts w:ascii="Times New Roman" w:hAnsi="Times New Roman" w:cs="Times New Roman"/>
          <w:bCs/>
          <w:color w:val="000000" w:themeColor="text1"/>
        </w:rPr>
        <w:t xml:space="preserve"> pranešimas bus gautas vėliau nustatyto termino.</w:t>
      </w:r>
    </w:p>
    <w:p w14:paraId="1306A17E" w14:textId="77777777" w:rsidR="00386DE1" w:rsidRPr="00E259C6" w:rsidRDefault="00386DE1" w:rsidP="00A348B6">
      <w:pPr>
        <w:pStyle w:val="Default"/>
        <w:spacing w:after="120" w:line="24" w:lineRule="atLeast"/>
        <w:ind w:left="567"/>
        <w:jc w:val="both"/>
        <w:rPr>
          <w:rFonts w:ascii="Times New Roman" w:hAnsi="Times New Roman" w:cs="Times New Roman"/>
          <w:bCs/>
          <w:color w:val="000000" w:themeColor="text1"/>
        </w:rPr>
      </w:pPr>
    </w:p>
    <w:p w14:paraId="006E1FAA" w14:textId="50BFAD28" w:rsidR="003C53E6" w:rsidRPr="00E259C6" w:rsidRDefault="0081163B" w:rsidP="00A348B6">
      <w:pPr>
        <w:pStyle w:val="Heading1"/>
        <w:numPr>
          <w:ilvl w:val="0"/>
          <w:numId w:val="17"/>
        </w:numPr>
        <w:tabs>
          <w:tab w:val="clear" w:pos="360"/>
          <w:tab w:val="num" w:pos="927"/>
        </w:tabs>
        <w:spacing w:after="120" w:line="24" w:lineRule="atLeast"/>
        <w:ind w:left="567" w:right="0"/>
        <w:rPr>
          <w:rFonts w:ascii="Times New Roman" w:hAnsi="Times New Roman" w:cs="Times New Roman"/>
          <w:color w:val="000000" w:themeColor="text1"/>
          <w:sz w:val="22"/>
          <w:szCs w:val="22"/>
        </w:rPr>
      </w:pPr>
      <w:r w:rsidRPr="00E259C6">
        <w:rPr>
          <w:rFonts w:ascii="Times New Roman" w:hAnsi="Times New Roman" w:cs="Times New Roman"/>
          <w:bCs w:val="0"/>
          <w:color w:val="000000" w:themeColor="text1"/>
          <w:sz w:val="22"/>
          <w:szCs w:val="22"/>
        </w:rPr>
        <w:t>PARAIŠKŲ</w:t>
      </w:r>
      <w:r w:rsidR="00C34D63" w:rsidRPr="00E259C6">
        <w:rPr>
          <w:rFonts w:ascii="Times New Roman" w:hAnsi="Times New Roman" w:cs="Times New Roman"/>
          <w:color w:val="000000" w:themeColor="text1"/>
          <w:sz w:val="22"/>
          <w:szCs w:val="22"/>
        </w:rPr>
        <w:t xml:space="preserve"> </w:t>
      </w:r>
      <w:r w:rsidR="00A77765" w:rsidRPr="00E259C6">
        <w:rPr>
          <w:rFonts w:ascii="Times New Roman" w:hAnsi="Times New Roman" w:cs="Times New Roman"/>
          <w:color w:val="000000" w:themeColor="text1"/>
          <w:sz w:val="22"/>
          <w:szCs w:val="22"/>
        </w:rPr>
        <w:t>ADMINISTRACINĖ PATIKRA</w:t>
      </w:r>
    </w:p>
    <w:p w14:paraId="68B62B8D" w14:textId="448E1079" w:rsidR="00C40934"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5.1.</w:t>
      </w:r>
      <w:r w:rsidRPr="00E259C6">
        <w:rPr>
          <w:rFonts w:ascii="Times New Roman" w:hAnsi="Times New Roman" w:cs="Times New Roman"/>
          <w:bCs/>
          <w:color w:val="000000" w:themeColor="text1"/>
        </w:rPr>
        <w:tab/>
      </w:r>
      <w:r w:rsidR="00DF3E06" w:rsidRPr="00E259C6">
        <w:rPr>
          <w:rFonts w:ascii="Times New Roman" w:hAnsi="Times New Roman" w:cs="Times New Roman"/>
          <w:bCs/>
          <w:color w:val="000000" w:themeColor="text1"/>
        </w:rPr>
        <w:t>Paraiškų</w:t>
      </w:r>
      <w:r w:rsidR="00AD607F" w:rsidRPr="00E259C6">
        <w:rPr>
          <w:rFonts w:ascii="Times New Roman" w:hAnsi="Times New Roman" w:cs="Times New Roman"/>
          <w:bCs/>
          <w:color w:val="000000" w:themeColor="text1"/>
        </w:rPr>
        <w:t xml:space="preserve"> </w:t>
      </w:r>
      <w:r w:rsidR="009D48BF" w:rsidRPr="00E259C6">
        <w:rPr>
          <w:rFonts w:ascii="Times New Roman" w:hAnsi="Times New Roman" w:cs="Times New Roman"/>
          <w:bCs/>
          <w:color w:val="000000" w:themeColor="text1"/>
        </w:rPr>
        <w:t>tikrinimo</w:t>
      </w:r>
      <w:r w:rsidR="0064597E" w:rsidRPr="00E259C6">
        <w:rPr>
          <w:rFonts w:ascii="Times New Roman" w:hAnsi="Times New Roman" w:cs="Times New Roman"/>
          <w:bCs/>
          <w:color w:val="000000" w:themeColor="text1"/>
        </w:rPr>
        <w:t xml:space="preserve"> procedūras Akademija vykdo nedalyvaujant </w:t>
      </w:r>
      <w:r w:rsidR="00C34D63" w:rsidRPr="00E259C6">
        <w:rPr>
          <w:rFonts w:ascii="Times New Roman" w:hAnsi="Times New Roman" w:cs="Times New Roman"/>
          <w:bCs/>
          <w:color w:val="000000" w:themeColor="text1"/>
        </w:rPr>
        <w:t>dokumentus</w:t>
      </w:r>
      <w:r w:rsidR="0064597E" w:rsidRPr="00E259C6">
        <w:rPr>
          <w:rFonts w:ascii="Times New Roman" w:hAnsi="Times New Roman" w:cs="Times New Roman"/>
          <w:bCs/>
          <w:color w:val="000000" w:themeColor="text1"/>
        </w:rPr>
        <w:t xml:space="preserve"> pateikusiems </w:t>
      </w:r>
      <w:r w:rsidR="00C34D63" w:rsidRPr="00E259C6">
        <w:rPr>
          <w:rFonts w:ascii="Times New Roman" w:hAnsi="Times New Roman" w:cs="Times New Roman"/>
          <w:bCs/>
          <w:color w:val="000000" w:themeColor="text1"/>
        </w:rPr>
        <w:t>konkurso dalyviams</w:t>
      </w:r>
      <w:r w:rsidR="0064597E" w:rsidRPr="00E259C6">
        <w:rPr>
          <w:rFonts w:ascii="Times New Roman" w:hAnsi="Times New Roman" w:cs="Times New Roman"/>
          <w:bCs/>
          <w:color w:val="000000" w:themeColor="text1"/>
        </w:rPr>
        <w:t xml:space="preserve"> ar jų atstovams. </w:t>
      </w:r>
      <w:r w:rsidR="00CD04CB" w:rsidRPr="00E259C6">
        <w:rPr>
          <w:rFonts w:ascii="Times New Roman" w:hAnsi="Times New Roman" w:cs="Times New Roman"/>
          <w:bCs/>
          <w:color w:val="000000" w:themeColor="text1"/>
        </w:rPr>
        <w:t>K</w:t>
      </w:r>
      <w:r w:rsidR="00335C7C" w:rsidRPr="00E259C6">
        <w:rPr>
          <w:rFonts w:ascii="Times New Roman" w:hAnsi="Times New Roman" w:cs="Times New Roman"/>
          <w:bCs/>
          <w:color w:val="000000" w:themeColor="text1"/>
        </w:rPr>
        <w:t>onkursui</w:t>
      </w:r>
      <w:r w:rsidR="008F32E0" w:rsidRPr="00E259C6">
        <w:rPr>
          <w:rFonts w:ascii="Times New Roman" w:hAnsi="Times New Roman" w:cs="Times New Roman"/>
          <w:bCs/>
          <w:color w:val="000000" w:themeColor="text1"/>
        </w:rPr>
        <w:t xml:space="preserve"> pateiktų </w:t>
      </w:r>
      <w:r w:rsidR="00C34D63" w:rsidRPr="00E259C6">
        <w:rPr>
          <w:rFonts w:ascii="Times New Roman" w:hAnsi="Times New Roman" w:cs="Times New Roman"/>
          <w:bCs/>
          <w:color w:val="000000" w:themeColor="text1"/>
        </w:rPr>
        <w:t>dokumentų</w:t>
      </w:r>
      <w:r w:rsidR="008F32E0" w:rsidRPr="00E259C6">
        <w:rPr>
          <w:rFonts w:ascii="Times New Roman" w:hAnsi="Times New Roman" w:cs="Times New Roman"/>
          <w:bCs/>
          <w:color w:val="000000" w:themeColor="text1"/>
        </w:rPr>
        <w:t xml:space="preserve"> </w:t>
      </w:r>
      <w:r w:rsidR="0064597E" w:rsidRPr="00E259C6">
        <w:rPr>
          <w:rFonts w:ascii="Times New Roman" w:hAnsi="Times New Roman" w:cs="Times New Roman"/>
          <w:bCs/>
          <w:color w:val="000000" w:themeColor="text1"/>
        </w:rPr>
        <w:t>administracinės atitikties vertinimą atlieka</w:t>
      </w:r>
      <w:r w:rsidR="008F32E0" w:rsidRPr="00E259C6">
        <w:rPr>
          <w:rFonts w:ascii="Times New Roman" w:hAnsi="Times New Roman" w:cs="Times New Roman"/>
          <w:bCs/>
          <w:color w:val="000000" w:themeColor="text1"/>
        </w:rPr>
        <w:t xml:space="preserve"> Akademijos </w:t>
      </w:r>
      <w:r w:rsidR="0064597E" w:rsidRPr="00E259C6">
        <w:rPr>
          <w:rFonts w:ascii="Times New Roman" w:hAnsi="Times New Roman" w:cs="Times New Roman"/>
          <w:bCs/>
          <w:color w:val="000000" w:themeColor="text1"/>
        </w:rPr>
        <w:t>paskirt</w:t>
      </w:r>
      <w:r w:rsidR="00993C2A" w:rsidRPr="00E259C6">
        <w:rPr>
          <w:rFonts w:ascii="Times New Roman" w:hAnsi="Times New Roman" w:cs="Times New Roman"/>
          <w:bCs/>
          <w:color w:val="000000" w:themeColor="text1"/>
        </w:rPr>
        <w:t>i</w:t>
      </w:r>
      <w:r w:rsidR="0064597E" w:rsidRPr="00E259C6">
        <w:rPr>
          <w:rFonts w:ascii="Times New Roman" w:hAnsi="Times New Roman" w:cs="Times New Roman"/>
          <w:bCs/>
          <w:color w:val="000000" w:themeColor="text1"/>
        </w:rPr>
        <w:t xml:space="preserve"> atsaking</w:t>
      </w:r>
      <w:r w:rsidR="00993C2A" w:rsidRPr="00E259C6">
        <w:rPr>
          <w:rFonts w:ascii="Times New Roman" w:hAnsi="Times New Roman" w:cs="Times New Roman"/>
          <w:bCs/>
          <w:color w:val="000000" w:themeColor="text1"/>
        </w:rPr>
        <w:t>i</w:t>
      </w:r>
      <w:r w:rsidR="0064597E" w:rsidRPr="00E259C6">
        <w:rPr>
          <w:rFonts w:ascii="Times New Roman" w:hAnsi="Times New Roman" w:cs="Times New Roman"/>
          <w:bCs/>
          <w:color w:val="000000" w:themeColor="text1"/>
        </w:rPr>
        <w:t xml:space="preserve"> asm</w:t>
      </w:r>
      <w:r w:rsidR="00993C2A" w:rsidRPr="00E259C6">
        <w:rPr>
          <w:rFonts w:ascii="Times New Roman" w:hAnsi="Times New Roman" w:cs="Times New Roman"/>
          <w:bCs/>
          <w:color w:val="000000" w:themeColor="text1"/>
        </w:rPr>
        <w:t>enys</w:t>
      </w:r>
      <w:r w:rsidR="00367984" w:rsidRPr="00E259C6">
        <w:rPr>
          <w:rFonts w:ascii="Times New Roman" w:hAnsi="Times New Roman" w:cs="Times New Roman"/>
          <w:bCs/>
          <w:color w:val="000000" w:themeColor="text1"/>
        </w:rPr>
        <w:t>.</w:t>
      </w:r>
      <w:r w:rsidR="00C40934" w:rsidRPr="00E259C6">
        <w:rPr>
          <w:rFonts w:ascii="Times New Roman" w:hAnsi="Times New Roman" w:cs="Times New Roman"/>
          <w:bCs/>
          <w:color w:val="000000" w:themeColor="text1"/>
        </w:rPr>
        <w:t xml:space="preserve"> </w:t>
      </w:r>
    </w:p>
    <w:p w14:paraId="2FB1B6A6" w14:textId="191ABC97" w:rsidR="0064597E" w:rsidRPr="00E259C6" w:rsidRDefault="00DE36E5" w:rsidP="00210944">
      <w:pPr>
        <w:pStyle w:val="Default"/>
        <w:tabs>
          <w:tab w:val="num" w:pos="1134"/>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5.2.</w:t>
      </w:r>
      <w:r w:rsidRPr="00E259C6">
        <w:rPr>
          <w:rFonts w:ascii="Times New Roman" w:hAnsi="Times New Roman" w:cs="Times New Roman"/>
          <w:bCs/>
          <w:color w:val="000000" w:themeColor="text1"/>
        </w:rPr>
        <w:tab/>
      </w:r>
      <w:r w:rsidR="007F5787" w:rsidRPr="00E259C6">
        <w:rPr>
          <w:rFonts w:ascii="Times New Roman" w:hAnsi="Times New Roman" w:cs="Times New Roman"/>
          <w:bCs/>
          <w:color w:val="000000" w:themeColor="text1"/>
        </w:rPr>
        <w:t>P</w:t>
      </w:r>
      <w:r w:rsidR="009C4081" w:rsidRPr="00E259C6">
        <w:rPr>
          <w:rFonts w:ascii="Times New Roman" w:hAnsi="Times New Roman" w:cs="Times New Roman"/>
          <w:bCs/>
          <w:color w:val="000000" w:themeColor="text1"/>
        </w:rPr>
        <w:t>araiškų administracinės atitikties vertinim</w:t>
      </w:r>
      <w:r w:rsidR="007F5787" w:rsidRPr="00E259C6">
        <w:rPr>
          <w:rFonts w:ascii="Times New Roman" w:hAnsi="Times New Roman" w:cs="Times New Roman"/>
          <w:bCs/>
          <w:color w:val="000000" w:themeColor="text1"/>
        </w:rPr>
        <w:t xml:space="preserve">o tikslas </w:t>
      </w:r>
      <w:r w:rsidR="00D2673D" w:rsidRPr="00E259C6">
        <w:rPr>
          <w:rFonts w:ascii="Times New Roman" w:hAnsi="Times New Roman" w:cs="Times New Roman"/>
          <w:color w:val="000000" w:themeColor="text1"/>
          <w:lang w:eastAsia="lt-LT"/>
        </w:rPr>
        <w:t>–</w:t>
      </w:r>
      <w:r w:rsidR="007F5787" w:rsidRPr="00E259C6">
        <w:rPr>
          <w:rFonts w:ascii="Times New Roman" w:hAnsi="Times New Roman" w:cs="Times New Roman"/>
          <w:bCs/>
          <w:color w:val="000000" w:themeColor="text1"/>
        </w:rPr>
        <w:t xml:space="preserve"> nustatyti</w:t>
      </w:r>
      <w:r w:rsidR="00367984" w:rsidRPr="00E259C6">
        <w:rPr>
          <w:rFonts w:ascii="Times New Roman" w:hAnsi="Times New Roman" w:cs="Times New Roman"/>
          <w:bCs/>
          <w:color w:val="000000" w:themeColor="text1"/>
        </w:rPr>
        <w:t>,</w:t>
      </w:r>
      <w:r w:rsidR="007F5787" w:rsidRPr="00E259C6">
        <w:rPr>
          <w:rFonts w:ascii="Times New Roman" w:hAnsi="Times New Roman" w:cs="Times New Roman"/>
          <w:bCs/>
          <w:color w:val="000000" w:themeColor="text1"/>
        </w:rPr>
        <w:t xml:space="preserve"> ar nėra priežasčių, dėl kurių </w:t>
      </w:r>
      <w:r w:rsidR="000A5AEC" w:rsidRPr="00E259C6">
        <w:rPr>
          <w:rFonts w:ascii="Times New Roman" w:hAnsi="Times New Roman" w:cs="Times New Roman"/>
          <w:bCs/>
          <w:color w:val="000000" w:themeColor="text1"/>
        </w:rPr>
        <w:t>pateikta p</w:t>
      </w:r>
      <w:r w:rsidR="00FC396C" w:rsidRPr="00E259C6">
        <w:rPr>
          <w:rFonts w:ascii="Times New Roman" w:hAnsi="Times New Roman" w:cs="Times New Roman"/>
          <w:bCs/>
          <w:color w:val="000000" w:themeColor="text1"/>
        </w:rPr>
        <w:t>araiška</w:t>
      </w:r>
      <w:r w:rsidR="007F5787" w:rsidRPr="00E259C6">
        <w:rPr>
          <w:rFonts w:ascii="Times New Roman" w:hAnsi="Times New Roman" w:cs="Times New Roman"/>
          <w:bCs/>
          <w:color w:val="000000" w:themeColor="text1"/>
        </w:rPr>
        <w:t xml:space="preserve">, vadovaujantis šiomis </w:t>
      </w:r>
      <w:r w:rsidR="00D2673D" w:rsidRPr="00E259C6">
        <w:rPr>
          <w:rFonts w:ascii="Times New Roman" w:hAnsi="Times New Roman" w:cs="Times New Roman"/>
          <w:bCs/>
          <w:color w:val="000000" w:themeColor="text1"/>
        </w:rPr>
        <w:t>konkurso</w:t>
      </w:r>
      <w:r w:rsidR="007F5787" w:rsidRPr="00E259C6">
        <w:rPr>
          <w:rFonts w:ascii="Times New Roman" w:hAnsi="Times New Roman" w:cs="Times New Roman"/>
          <w:bCs/>
          <w:color w:val="000000" w:themeColor="text1"/>
        </w:rPr>
        <w:t xml:space="preserve"> sąlygomis, turi būti atmesta. </w:t>
      </w:r>
      <w:r w:rsidR="00D51389" w:rsidRPr="00E259C6">
        <w:rPr>
          <w:rFonts w:ascii="Times New Roman" w:hAnsi="Times New Roman" w:cs="Times New Roman"/>
          <w:bCs/>
          <w:color w:val="000000" w:themeColor="text1"/>
        </w:rPr>
        <w:t xml:space="preserve">Akademija atmeta </w:t>
      </w:r>
      <w:r w:rsidR="00FC396C" w:rsidRPr="00E259C6">
        <w:rPr>
          <w:rFonts w:ascii="Times New Roman" w:hAnsi="Times New Roman" w:cs="Times New Roman"/>
          <w:bCs/>
          <w:color w:val="000000" w:themeColor="text1"/>
        </w:rPr>
        <w:t>paraišką</w:t>
      </w:r>
      <w:r w:rsidR="00D51389" w:rsidRPr="00E259C6">
        <w:rPr>
          <w:rFonts w:ascii="Times New Roman" w:hAnsi="Times New Roman" w:cs="Times New Roman"/>
          <w:bCs/>
          <w:color w:val="000000" w:themeColor="text1"/>
        </w:rPr>
        <w:t>, jeigu:</w:t>
      </w:r>
    </w:p>
    <w:p w14:paraId="4FB8C82F" w14:textId="3DAD9CF7" w:rsidR="00D51389" w:rsidRPr="00E259C6" w:rsidRDefault="00DE36E5" w:rsidP="00210944">
      <w:pPr>
        <w:tabs>
          <w:tab w:val="num" w:pos="5670"/>
        </w:tabs>
        <w:ind w:left="648" w:hanging="648"/>
        <w:jc w:val="both"/>
        <w:rPr>
          <w:color w:val="000000" w:themeColor="text1"/>
          <w:sz w:val="24"/>
          <w:szCs w:val="24"/>
        </w:rPr>
      </w:pPr>
      <w:r w:rsidRPr="00E259C6">
        <w:rPr>
          <w:sz w:val="24"/>
          <w:szCs w:val="24"/>
        </w:rPr>
        <w:t>5.2.1.</w:t>
      </w:r>
      <w:r w:rsidRPr="00E259C6">
        <w:rPr>
          <w:sz w:val="24"/>
          <w:szCs w:val="24"/>
        </w:rPr>
        <w:tab/>
      </w:r>
      <w:r w:rsidR="00FC396C" w:rsidRPr="00E259C6">
        <w:rPr>
          <w:bCs/>
          <w:color w:val="000000" w:themeColor="text1"/>
          <w:sz w:val="24"/>
          <w:szCs w:val="24"/>
        </w:rPr>
        <w:t xml:space="preserve">paraišką </w:t>
      </w:r>
      <w:r w:rsidR="00FC396C" w:rsidRPr="00E259C6">
        <w:rPr>
          <w:color w:val="000000" w:themeColor="text1"/>
          <w:sz w:val="24"/>
          <w:szCs w:val="24"/>
        </w:rPr>
        <w:t xml:space="preserve">pateikė </w:t>
      </w:r>
      <w:r w:rsidR="00CD04CB" w:rsidRPr="00E259C6">
        <w:rPr>
          <w:color w:val="000000" w:themeColor="text1"/>
          <w:sz w:val="24"/>
          <w:szCs w:val="24"/>
        </w:rPr>
        <w:t>konkurso dalyvis</w:t>
      </w:r>
      <w:r w:rsidR="00FC396C" w:rsidRPr="00E259C6">
        <w:rPr>
          <w:color w:val="000000" w:themeColor="text1"/>
          <w:sz w:val="24"/>
          <w:szCs w:val="24"/>
        </w:rPr>
        <w:t>,</w:t>
      </w:r>
      <w:r w:rsidR="00D51389" w:rsidRPr="00E259C6">
        <w:rPr>
          <w:color w:val="000000" w:themeColor="text1"/>
          <w:sz w:val="24"/>
          <w:szCs w:val="24"/>
        </w:rPr>
        <w:t xml:space="preserve"> kuria</w:t>
      </w:r>
      <w:r w:rsidR="00585042" w:rsidRPr="00E259C6">
        <w:rPr>
          <w:color w:val="000000" w:themeColor="text1"/>
          <w:sz w:val="24"/>
          <w:szCs w:val="24"/>
        </w:rPr>
        <w:t>m neleidžiama dalyvauti konkurso</w:t>
      </w:r>
      <w:r w:rsidR="00D51389" w:rsidRPr="00E259C6">
        <w:rPr>
          <w:color w:val="000000" w:themeColor="text1"/>
          <w:sz w:val="24"/>
          <w:szCs w:val="24"/>
        </w:rPr>
        <w:t xml:space="preserve"> procedūroje;</w:t>
      </w:r>
    </w:p>
    <w:p w14:paraId="218E7837" w14:textId="4F569980" w:rsidR="00D51389" w:rsidRPr="00E259C6" w:rsidRDefault="00DE36E5" w:rsidP="00210944">
      <w:pPr>
        <w:tabs>
          <w:tab w:val="num" w:pos="5670"/>
        </w:tabs>
        <w:ind w:left="648" w:hanging="648"/>
        <w:jc w:val="both"/>
        <w:rPr>
          <w:color w:val="000000" w:themeColor="text1"/>
          <w:sz w:val="24"/>
          <w:szCs w:val="24"/>
        </w:rPr>
      </w:pPr>
      <w:r w:rsidRPr="00E259C6">
        <w:rPr>
          <w:sz w:val="24"/>
          <w:szCs w:val="24"/>
        </w:rPr>
        <w:t>5.2.2.</w:t>
      </w:r>
      <w:r w:rsidRPr="00E259C6">
        <w:rPr>
          <w:sz w:val="24"/>
          <w:szCs w:val="24"/>
        </w:rPr>
        <w:tab/>
      </w:r>
      <w:r w:rsidR="00FC396C" w:rsidRPr="00E259C6">
        <w:rPr>
          <w:bCs/>
          <w:color w:val="000000" w:themeColor="text1"/>
          <w:sz w:val="24"/>
          <w:szCs w:val="24"/>
        </w:rPr>
        <w:t xml:space="preserve">paraiška </w:t>
      </w:r>
      <w:r w:rsidR="007F5787" w:rsidRPr="00E259C6">
        <w:rPr>
          <w:bCs/>
          <w:color w:val="000000" w:themeColor="text1"/>
          <w:sz w:val="24"/>
          <w:szCs w:val="24"/>
          <w:lang w:eastAsia="en-US"/>
        </w:rPr>
        <w:t xml:space="preserve">neatitinka </w:t>
      </w:r>
      <w:r w:rsidR="00585042" w:rsidRPr="00E259C6">
        <w:rPr>
          <w:bCs/>
          <w:color w:val="000000" w:themeColor="text1"/>
          <w:sz w:val="24"/>
          <w:szCs w:val="24"/>
          <w:lang w:eastAsia="en-US"/>
        </w:rPr>
        <w:t>konkurso</w:t>
      </w:r>
      <w:r w:rsidR="00AA40D2" w:rsidRPr="00E259C6">
        <w:rPr>
          <w:bCs/>
          <w:color w:val="000000" w:themeColor="text1"/>
          <w:sz w:val="24"/>
          <w:szCs w:val="24"/>
          <w:lang w:eastAsia="en-US"/>
        </w:rPr>
        <w:t xml:space="preserve"> </w:t>
      </w:r>
      <w:r w:rsidR="007F5787" w:rsidRPr="00E259C6">
        <w:rPr>
          <w:bCs/>
          <w:color w:val="000000" w:themeColor="text1"/>
          <w:sz w:val="24"/>
          <w:szCs w:val="24"/>
          <w:lang w:eastAsia="en-US"/>
        </w:rPr>
        <w:t>sąlygose nurodyt</w:t>
      </w:r>
      <w:r w:rsidR="005C77A3" w:rsidRPr="00E259C6">
        <w:rPr>
          <w:bCs/>
          <w:color w:val="000000" w:themeColor="text1"/>
          <w:sz w:val="24"/>
          <w:szCs w:val="24"/>
          <w:lang w:eastAsia="en-US"/>
        </w:rPr>
        <w:t>os formos ir</w:t>
      </w:r>
      <w:r w:rsidR="00685B8D" w:rsidRPr="00E259C6">
        <w:rPr>
          <w:bCs/>
          <w:color w:val="000000" w:themeColor="text1"/>
          <w:sz w:val="24"/>
          <w:szCs w:val="24"/>
          <w:lang w:eastAsia="en-US"/>
        </w:rPr>
        <w:t xml:space="preserve"> </w:t>
      </w:r>
      <w:r w:rsidR="00997F3E">
        <w:rPr>
          <w:bCs/>
          <w:color w:val="000000" w:themeColor="text1"/>
          <w:sz w:val="24"/>
          <w:szCs w:val="24"/>
          <w:lang w:eastAsia="en-US"/>
        </w:rPr>
        <w:t>(</w:t>
      </w:r>
      <w:r w:rsidR="005C77A3" w:rsidRPr="00E259C6">
        <w:rPr>
          <w:bCs/>
          <w:color w:val="000000" w:themeColor="text1"/>
          <w:sz w:val="24"/>
          <w:szCs w:val="24"/>
          <w:lang w:eastAsia="en-US"/>
        </w:rPr>
        <w:t>arba</w:t>
      </w:r>
      <w:r w:rsidR="00997F3E">
        <w:rPr>
          <w:bCs/>
          <w:color w:val="000000" w:themeColor="text1"/>
          <w:sz w:val="24"/>
          <w:szCs w:val="24"/>
          <w:lang w:eastAsia="en-US"/>
        </w:rPr>
        <w:t>)</w:t>
      </w:r>
      <w:r w:rsidR="005C77A3" w:rsidRPr="00E259C6">
        <w:rPr>
          <w:bCs/>
          <w:color w:val="000000" w:themeColor="text1"/>
          <w:sz w:val="24"/>
          <w:szCs w:val="24"/>
          <w:lang w:eastAsia="en-US"/>
        </w:rPr>
        <w:t xml:space="preserve"> turinio</w:t>
      </w:r>
      <w:r w:rsidR="007F5787" w:rsidRPr="00E259C6">
        <w:rPr>
          <w:bCs/>
          <w:color w:val="000000" w:themeColor="text1"/>
          <w:sz w:val="24"/>
          <w:szCs w:val="24"/>
          <w:lang w:eastAsia="en-US"/>
        </w:rPr>
        <w:t xml:space="preserve"> reikalavimų</w:t>
      </w:r>
      <w:r w:rsidR="00367984" w:rsidRPr="00E259C6">
        <w:rPr>
          <w:bCs/>
          <w:color w:val="000000" w:themeColor="text1"/>
          <w:sz w:val="24"/>
          <w:szCs w:val="24"/>
          <w:lang w:eastAsia="en-US"/>
        </w:rPr>
        <w:t>;</w:t>
      </w:r>
      <w:r w:rsidR="007F5787" w:rsidRPr="00E259C6">
        <w:rPr>
          <w:bCs/>
          <w:color w:val="000000" w:themeColor="text1"/>
          <w:sz w:val="24"/>
          <w:szCs w:val="24"/>
          <w:lang w:eastAsia="en-US"/>
        </w:rPr>
        <w:t xml:space="preserve"> </w:t>
      </w:r>
      <w:r w:rsidR="00367984" w:rsidRPr="00E259C6">
        <w:rPr>
          <w:color w:val="000000" w:themeColor="text1"/>
          <w:sz w:val="24"/>
          <w:szCs w:val="24"/>
        </w:rPr>
        <w:t xml:space="preserve">arba </w:t>
      </w:r>
      <w:r w:rsidR="005F2559" w:rsidRPr="00E259C6">
        <w:rPr>
          <w:color w:val="000000" w:themeColor="text1"/>
          <w:sz w:val="24"/>
          <w:szCs w:val="24"/>
        </w:rPr>
        <w:t>ne</w:t>
      </w:r>
      <w:r w:rsidR="007F5787" w:rsidRPr="00E259C6">
        <w:rPr>
          <w:color w:val="000000" w:themeColor="text1"/>
          <w:sz w:val="24"/>
          <w:szCs w:val="24"/>
        </w:rPr>
        <w:t>tinkamai užpildyta</w:t>
      </w:r>
      <w:r w:rsidR="00367984" w:rsidRPr="00E259C6">
        <w:rPr>
          <w:color w:val="000000" w:themeColor="text1"/>
          <w:sz w:val="24"/>
          <w:szCs w:val="24"/>
        </w:rPr>
        <w:t>;</w:t>
      </w:r>
      <w:r w:rsidR="00E36A35" w:rsidRPr="00E259C6">
        <w:rPr>
          <w:color w:val="000000" w:themeColor="text1"/>
          <w:sz w:val="24"/>
          <w:szCs w:val="24"/>
        </w:rPr>
        <w:t xml:space="preserve"> </w:t>
      </w:r>
      <w:r w:rsidR="005F2559" w:rsidRPr="00E259C6">
        <w:rPr>
          <w:color w:val="000000" w:themeColor="text1"/>
          <w:sz w:val="24"/>
          <w:szCs w:val="24"/>
        </w:rPr>
        <w:t xml:space="preserve">arba su </w:t>
      </w:r>
      <w:r w:rsidR="00FC396C" w:rsidRPr="00E259C6">
        <w:rPr>
          <w:color w:val="000000" w:themeColor="text1"/>
          <w:sz w:val="24"/>
          <w:szCs w:val="24"/>
        </w:rPr>
        <w:t>paraiška</w:t>
      </w:r>
      <w:r w:rsidR="005F2559" w:rsidRPr="00E259C6">
        <w:rPr>
          <w:color w:val="000000" w:themeColor="text1"/>
          <w:sz w:val="24"/>
          <w:szCs w:val="24"/>
        </w:rPr>
        <w:t xml:space="preserve"> nepateikti visi </w:t>
      </w:r>
      <w:r w:rsidR="008345EC" w:rsidRPr="00E259C6">
        <w:rPr>
          <w:color w:val="000000" w:themeColor="text1"/>
          <w:sz w:val="24"/>
          <w:szCs w:val="24"/>
        </w:rPr>
        <w:t>4.</w:t>
      </w:r>
      <w:r w:rsidR="00CD04CB" w:rsidRPr="00E259C6">
        <w:rPr>
          <w:color w:val="000000" w:themeColor="text1"/>
          <w:sz w:val="24"/>
          <w:szCs w:val="24"/>
        </w:rPr>
        <w:t>4</w:t>
      </w:r>
      <w:r w:rsidR="00D8148C" w:rsidRPr="00E259C6">
        <w:rPr>
          <w:color w:val="000000" w:themeColor="text1"/>
          <w:sz w:val="24"/>
          <w:szCs w:val="24"/>
        </w:rPr>
        <w:t xml:space="preserve"> punkte </w:t>
      </w:r>
      <w:r w:rsidR="00CD04CB" w:rsidRPr="00E259C6">
        <w:rPr>
          <w:color w:val="000000" w:themeColor="text1"/>
          <w:sz w:val="24"/>
          <w:szCs w:val="24"/>
        </w:rPr>
        <w:t>nurodyti dokumentai</w:t>
      </w:r>
      <w:r w:rsidR="005F2559" w:rsidRPr="00E259C6">
        <w:rPr>
          <w:color w:val="000000" w:themeColor="text1"/>
          <w:sz w:val="24"/>
          <w:szCs w:val="24"/>
        </w:rPr>
        <w:t xml:space="preserve"> ir informacija;</w:t>
      </w:r>
    </w:p>
    <w:p w14:paraId="71A6A121" w14:textId="33E2A612" w:rsidR="00D51389" w:rsidRPr="00E259C6" w:rsidRDefault="00DE36E5" w:rsidP="00210944">
      <w:pPr>
        <w:tabs>
          <w:tab w:val="num" w:pos="5670"/>
        </w:tabs>
        <w:ind w:left="648" w:hanging="648"/>
        <w:jc w:val="both"/>
        <w:rPr>
          <w:color w:val="000000" w:themeColor="text1"/>
          <w:sz w:val="24"/>
          <w:szCs w:val="24"/>
        </w:rPr>
      </w:pPr>
      <w:r w:rsidRPr="00E259C6">
        <w:rPr>
          <w:sz w:val="24"/>
          <w:szCs w:val="24"/>
        </w:rPr>
        <w:t>5.2.3.</w:t>
      </w:r>
      <w:r w:rsidRPr="00E259C6">
        <w:rPr>
          <w:sz w:val="24"/>
          <w:szCs w:val="24"/>
        </w:rPr>
        <w:tab/>
      </w:r>
      <w:r w:rsidR="000A5AEC" w:rsidRPr="00E259C6">
        <w:rPr>
          <w:bCs/>
          <w:color w:val="000000" w:themeColor="text1"/>
          <w:sz w:val="24"/>
          <w:szCs w:val="24"/>
        </w:rPr>
        <w:t>konkurso dalyvis</w:t>
      </w:r>
      <w:r w:rsidR="00213434" w:rsidRPr="00E259C6">
        <w:rPr>
          <w:bCs/>
          <w:color w:val="000000" w:themeColor="text1"/>
          <w:sz w:val="24"/>
          <w:szCs w:val="24"/>
        </w:rPr>
        <w:t xml:space="preserve"> neatitinka </w:t>
      </w:r>
      <w:r w:rsidR="008345EC" w:rsidRPr="00E259C6">
        <w:rPr>
          <w:bCs/>
          <w:color w:val="000000" w:themeColor="text1"/>
          <w:sz w:val="24"/>
          <w:szCs w:val="24"/>
        </w:rPr>
        <w:t xml:space="preserve">konkurso dalyvių </w:t>
      </w:r>
      <w:r w:rsidR="00213434" w:rsidRPr="00E259C6">
        <w:rPr>
          <w:bCs/>
          <w:color w:val="000000" w:themeColor="text1"/>
          <w:sz w:val="24"/>
          <w:szCs w:val="24"/>
        </w:rPr>
        <w:t>tinkamumo reikalavimų</w:t>
      </w:r>
      <w:r w:rsidR="00E6329E" w:rsidRPr="00E259C6">
        <w:rPr>
          <w:bCs/>
          <w:color w:val="000000" w:themeColor="text1"/>
          <w:sz w:val="24"/>
          <w:szCs w:val="24"/>
        </w:rPr>
        <w:t>,</w:t>
      </w:r>
      <w:r w:rsidR="00213434" w:rsidRPr="00E259C6">
        <w:rPr>
          <w:bCs/>
          <w:color w:val="000000" w:themeColor="text1"/>
          <w:sz w:val="24"/>
          <w:szCs w:val="24"/>
        </w:rPr>
        <w:t xml:space="preserve"> nurodytų konkurso sąlygų </w:t>
      </w:r>
      <w:r w:rsidR="009D2D68" w:rsidRPr="00E259C6">
        <w:rPr>
          <w:bCs/>
          <w:color w:val="000000" w:themeColor="text1"/>
          <w:sz w:val="24"/>
          <w:szCs w:val="24"/>
        </w:rPr>
        <w:t>2</w:t>
      </w:r>
      <w:r w:rsidR="00D910DF">
        <w:rPr>
          <w:bCs/>
          <w:color w:val="000000" w:themeColor="text1"/>
          <w:sz w:val="24"/>
          <w:szCs w:val="24"/>
        </w:rPr>
        <w:t xml:space="preserve"> priede</w:t>
      </w:r>
      <w:r w:rsidR="00E6329E" w:rsidRPr="00E259C6">
        <w:rPr>
          <w:bCs/>
          <w:color w:val="000000" w:themeColor="text1"/>
          <w:sz w:val="24"/>
          <w:szCs w:val="24"/>
        </w:rPr>
        <w:t>,</w:t>
      </w:r>
      <w:r w:rsidR="00AA40D2" w:rsidRPr="00E259C6">
        <w:rPr>
          <w:bCs/>
          <w:color w:val="000000" w:themeColor="text1"/>
          <w:sz w:val="24"/>
          <w:szCs w:val="24"/>
        </w:rPr>
        <w:t xml:space="preserve"> arba </w:t>
      </w:r>
      <w:r w:rsidR="000A5AEC" w:rsidRPr="00E259C6">
        <w:rPr>
          <w:bCs/>
          <w:color w:val="000000" w:themeColor="text1"/>
          <w:sz w:val="24"/>
          <w:szCs w:val="24"/>
        </w:rPr>
        <w:t xml:space="preserve">konkurso dalyvis </w:t>
      </w:r>
      <w:r w:rsidR="00AA40D2" w:rsidRPr="00E259C6">
        <w:rPr>
          <w:color w:val="000000" w:themeColor="text1"/>
          <w:sz w:val="24"/>
          <w:szCs w:val="24"/>
        </w:rPr>
        <w:t>pateikė netikslius ar neišsamius duomenis apie savo tinkamumą ir, Akademijai prašant</w:t>
      </w:r>
      <w:r w:rsidR="00CD04CB" w:rsidRPr="00E259C6">
        <w:rPr>
          <w:color w:val="000000" w:themeColor="text1"/>
          <w:sz w:val="24"/>
          <w:szCs w:val="24"/>
        </w:rPr>
        <w:t>,</w:t>
      </w:r>
      <w:r w:rsidR="00AA40D2" w:rsidRPr="00E259C6">
        <w:rPr>
          <w:color w:val="000000" w:themeColor="text1"/>
          <w:sz w:val="24"/>
          <w:szCs w:val="24"/>
        </w:rPr>
        <w:t xml:space="preserve"> per nustatytą terminą </w:t>
      </w:r>
      <w:r w:rsidR="008345EC" w:rsidRPr="00E259C6">
        <w:rPr>
          <w:color w:val="000000" w:themeColor="text1"/>
          <w:sz w:val="24"/>
          <w:szCs w:val="24"/>
        </w:rPr>
        <w:t xml:space="preserve">deramai </w:t>
      </w:r>
      <w:r w:rsidR="00AA40D2" w:rsidRPr="00E259C6">
        <w:rPr>
          <w:color w:val="000000" w:themeColor="text1"/>
          <w:sz w:val="24"/>
          <w:szCs w:val="24"/>
        </w:rPr>
        <w:t>nepatikslino, nepapildė, nepaaiškino pateiktų netikslių ar neišsamių duomenų;</w:t>
      </w:r>
    </w:p>
    <w:p w14:paraId="7B479055" w14:textId="6FF0B395" w:rsidR="0068061A" w:rsidRPr="00E259C6" w:rsidRDefault="00DE36E5" w:rsidP="00210944">
      <w:pPr>
        <w:tabs>
          <w:tab w:val="num" w:pos="5670"/>
        </w:tabs>
        <w:ind w:left="648" w:hanging="648"/>
        <w:jc w:val="both"/>
        <w:rPr>
          <w:bCs/>
          <w:color w:val="000000" w:themeColor="text1"/>
          <w:sz w:val="24"/>
          <w:szCs w:val="24"/>
        </w:rPr>
      </w:pPr>
      <w:r w:rsidRPr="00E259C6">
        <w:rPr>
          <w:sz w:val="24"/>
          <w:szCs w:val="24"/>
        </w:rPr>
        <w:t>5.2.4.</w:t>
      </w:r>
      <w:r w:rsidRPr="00E259C6">
        <w:rPr>
          <w:sz w:val="24"/>
          <w:szCs w:val="24"/>
        </w:rPr>
        <w:tab/>
      </w:r>
      <w:r w:rsidR="00987994" w:rsidRPr="00E259C6">
        <w:rPr>
          <w:bCs/>
          <w:color w:val="000000" w:themeColor="text1"/>
          <w:sz w:val="24"/>
          <w:szCs w:val="24"/>
        </w:rPr>
        <w:t xml:space="preserve">konkurso dalyvis </w:t>
      </w:r>
      <w:r w:rsidR="00FC396C" w:rsidRPr="00E259C6">
        <w:rPr>
          <w:bCs/>
          <w:color w:val="000000" w:themeColor="text1"/>
          <w:sz w:val="24"/>
          <w:szCs w:val="24"/>
        </w:rPr>
        <w:t xml:space="preserve">paraiškoje </w:t>
      </w:r>
      <w:r w:rsidR="0068061A" w:rsidRPr="00E259C6">
        <w:rPr>
          <w:bCs/>
          <w:color w:val="000000" w:themeColor="text1"/>
          <w:sz w:val="24"/>
          <w:szCs w:val="24"/>
        </w:rPr>
        <w:t xml:space="preserve">pateikė </w:t>
      </w:r>
      <w:r w:rsidR="00D80465" w:rsidRPr="00E259C6">
        <w:rPr>
          <w:bCs/>
          <w:color w:val="000000" w:themeColor="text1"/>
          <w:sz w:val="24"/>
          <w:szCs w:val="24"/>
        </w:rPr>
        <w:t>tikrovės neatitinkančią</w:t>
      </w:r>
      <w:r w:rsidR="0068061A" w:rsidRPr="00E259C6">
        <w:rPr>
          <w:bCs/>
          <w:color w:val="000000" w:themeColor="text1"/>
          <w:sz w:val="24"/>
          <w:szCs w:val="24"/>
        </w:rPr>
        <w:t xml:space="preserve"> informaciją, kuri</w:t>
      </w:r>
      <w:r w:rsidR="008345EC" w:rsidRPr="00E259C6">
        <w:rPr>
          <w:bCs/>
          <w:color w:val="000000" w:themeColor="text1"/>
          <w:sz w:val="24"/>
          <w:szCs w:val="24"/>
        </w:rPr>
        <w:t>os neatitikimą tikrovei</w:t>
      </w:r>
      <w:r w:rsidR="0068061A" w:rsidRPr="00E259C6">
        <w:rPr>
          <w:bCs/>
          <w:color w:val="000000" w:themeColor="text1"/>
          <w:sz w:val="24"/>
          <w:szCs w:val="24"/>
        </w:rPr>
        <w:t xml:space="preserve"> Akademija gali įrodyti teisėtomis priemonėmis.</w:t>
      </w:r>
    </w:p>
    <w:p w14:paraId="037912B4" w14:textId="562759C5" w:rsidR="00D80316" w:rsidRPr="00E259C6" w:rsidRDefault="00DE36E5" w:rsidP="00210944">
      <w:pPr>
        <w:pStyle w:val="Default"/>
        <w:tabs>
          <w:tab w:val="num" w:pos="1283"/>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lastRenderedPageBreak/>
        <w:t>5.3.</w:t>
      </w:r>
      <w:r w:rsidRPr="00E259C6">
        <w:rPr>
          <w:rFonts w:ascii="Times New Roman" w:hAnsi="Times New Roman" w:cs="Times New Roman"/>
          <w:bCs/>
          <w:color w:val="000000" w:themeColor="text1"/>
        </w:rPr>
        <w:tab/>
      </w:r>
      <w:r w:rsidR="00D80316" w:rsidRPr="00E259C6">
        <w:rPr>
          <w:rFonts w:ascii="Times New Roman" w:hAnsi="Times New Roman" w:cs="Times New Roman"/>
          <w:bCs/>
          <w:color w:val="000000" w:themeColor="text1"/>
        </w:rPr>
        <w:t>Je</w:t>
      </w:r>
      <w:r w:rsidR="001751B0" w:rsidRPr="00E259C6">
        <w:rPr>
          <w:rFonts w:ascii="Times New Roman" w:hAnsi="Times New Roman" w:cs="Times New Roman"/>
          <w:bCs/>
          <w:color w:val="000000" w:themeColor="text1"/>
        </w:rPr>
        <w:t xml:space="preserve">igu Akademija turi abejonių dėl </w:t>
      </w:r>
      <w:r w:rsidR="00987994" w:rsidRPr="00E259C6">
        <w:rPr>
          <w:rFonts w:ascii="Times New Roman" w:hAnsi="Times New Roman" w:cs="Times New Roman"/>
          <w:bCs/>
          <w:color w:val="000000" w:themeColor="text1"/>
        </w:rPr>
        <w:t>konkurso dalyvio</w:t>
      </w:r>
      <w:r w:rsidR="001751B0" w:rsidRPr="00E259C6">
        <w:rPr>
          <w:rFonts w:ascii="Times New Roman" w:hAnsi="Times New Roman" w:cs="Times New Roman"/>
          <w:bCs/>
          <w:color w:val="000000" w:themeColor="text1"/>
        </w:rPr>
        <w:t xml:space="preserve"> atitikties</w:t>
      </w:r>
      <w:r w:rsidR="00D80316" w:rsidRPr="00E259C6">
        <w:rPr>
          <w:rFonts w:ascii="Times New Roman" w:hAnsi="Times New Roman" w:cs="Times New Roman"/>
          <w:bCs/>
          <w:color w:val="000000" w:themeColor="text1"/>
        </w:rPr>
        <w:t xml:space="preserve"> </w:t>
      </w:r>
      <w:r w:rsidR="009D2D68" w:rsidRPr="00E259C6">
        <w:rPr>
          <w:rFonts w:ascii="Times New Roman" w:hAnsi="Times New Roman" w:cs="Times New Roman"/>
          <w:bCs/>
          <w:color w:val="000000" w:themeColor="text1"/>
        </w:rPr>
        <w:t>2</w:t>
      </w:r>
      <w:r w:rsidR="00D910DF">
        <w:rPr>
          <w:rFonts w:ascii="Times New Roman" w:hAnsi="Times New Roman" w:cs="Times New Roman"/>
          <w:bCs/>
          <w:color w:val="000000" w:themeColor="text1"/>
        </w:rPr>
        <w:t xml:space="preserve"> priede</w:t>
      </w:r>
      <w:r w:rsidR="00DB4A88" w:rsidRPr="00E259C6">
        <w:rPr>
          <w:rFonts w:ascii="Times New Roman" w:hAnsi="Times New Roman" w:cs="Times New Roman"/>
          <w:bCs/>
          <w:color w:val="000000" w:themeColor="text1"/>
        </w:rPr>
        <w:t xml:space="preserve"> </w:t>
      </w:r>
      <w:r w:rsidR="00D80316" w:rsidRPr="00E259C6">
        <w:rPr>
          <w:rFonts w:ascii="Times New Roman" w:hAnsi="Times New Roman" w:cs="Times New Roman"/>
          <w:bCs/>
          <w:color w:val="000000" w:themeColor="text1"/>
        </w:rPr>
        <w:t xml:space="preserve">nurodytiems kriterijams, </w:t>
      </w:r>
      <w:r w:rsidR="008345EC" w:rsidRPr="00E259C6">
        <w:rPr>
          <w:rFonts w:ascii="Times New Roman" w:hAnsi="Times New Roman" w:cs="Times New Roman"/>
          <w:bCs/>
          <w:color w:val="000000" w:themeColor="text1"/>
        </w:rPr>
        <w:t xml:space="preserve">ji </w:t>
      </w:r>
      <w:r w:rsidR="00D80316" w:rsidRPr="00E259C6">
        <w:rPr>
          <w:rFonts w:ascii="Times New Roman" w:hAnsi="Times New Roman" w:cs="Times New Roman"/>
          <w:bCs/>
          <w:color w:val="000000" w:themeColor="text1"/>
        </w:rPr>
        <w:t xml:space="preserve">turi teisę kreiptis į kompetentingas institucijas ar kitus </w:t>
      </w:r>
      <w:r w:rsidR="00987994" w:rsidRPr="00E259C6">
        <w:rPr>
          <w:rFonts w:ascii="Times New Roman" w:hAnsi="Times New Roman" w:cs="Times New Roman"/>
          <w:bCs/>
          <w:color w:val="000000" w:themeColor="text1"/>
        </w:rPr>
        <w:t>konkurso dalyvio</w:t>
      </w:r>
      <w:r w:rsidR="00D80316" w:rsidRPr="00E259C6">
        <w:rPr>
          <w:rFonts w:ascii="Times New Roman" w:hAnsi="Times New Roman" w:cs="Times New Roman"/>
          <w:bCs/>
          <w:color w:val="000000" w:themeColor="text1"/>
        </w:rPr>
        <w:t xml:space="preserve"> nurodytus asmenis (užsakovus, klientus) tam, kad būtų gauta visa </w:t>
      </w:r>
      <w:r w:rsidR="00A42609" w:rsidRPr="00E259C6">
        <w:rPr>
          <w:rFonts w:ascii="Times New Roman" w:hAnsi="Times New Roman" w:cs="Times New Roman"/>
          <w:bCs/>
          <w:color w:val="000000" w:themeColor="text1"/>
        </w:rPr>
        <w:t xml:space="preserve">informacija </w:t>
      </w:r>
      <w:r w:rsidR="00D80316" w:rsidRPr="00E259C6">
        <w:rPr>
          <w:rFonts w:ascii="Times New Roman" w:hAnsi="Times New Roman" w:cs="Times New Roman"/>
          <w:bCs/>
          <w:color w:val="000000" w:themeColor="text1"/>
        </w:rPr>
        <w:t xml:space="preserve">apie </w:t>
      </w:r>
      <w:r w:rsidR="00987994" w:rsidRPr="00E259C6">
        <w:rPr>
          <w:rFonts w:ascii="Times New Roman" w:hAnsi="Times New Roman" w:cs="Times New Roman"/>
          <w:bCs/>
          <w:color w:val="000000" w:themeColor="text1"/>
        </w:rPr>
        <w:t xml:space="preserve">konkurso dalyvį ir jo </w:t>
      </w:r>
      <w:r w:rsidR="00A42609" w:rsidRPr="00E259C6">
        <w:rPr>
          <w:rFonts w:ascii="Times New Roman" w:hAnsi="Times New Roman" w:cs="Times New Roman"/>
          <w:bCs/>
          <w:color w:val="000000" w:themeColor="text1"/>
        </w:rPr>
        <w:t>konkursui teikiamą projektą</w:t>
      </w:r>
      <w:r w:rsidR="00D80316" w:rsidRPr="00E259C6">
        <w:rPr>
          <w:rFonts w:ascii="Times New Roman" w:hAnsi="Times New Roman" w:cs="Times New Roman"/>
          <w:bCs/>
          <w:color w:val="000000" w:themeColor="text1"/>
        </w:rPr>
        <w:t xml:space="preserve">. </w:t>
      </w:r>
      <w:r w:rsidR="008345EC" w:rsidRPr="00E259C6">
        <w:rPr>
          <w:rFonts w:ascii="Times New Roman" w:hAnsi="Times New Roman" w:cs="Times New Roman"/>
          <w:bCs/>
          <w:color w:val="000000" w:themeColor="text1"/>
        </w:rPr>
        <w:t>J</w:t>
      </w:r>
      <w:r w:rsidR="00D80316" w:rsidRPr="00E259C6">
        <w:rPr>
          <w:rFonts w:ascii="Times New Roman" w:hAnsi="Times New Roman" w:cs="Times New Roman"/>
          <w:bCs/>
          <w:color w:val="000000" w:themeColor="text1"/>
        </w:rPr>
        <w:t xml:space="preserve">eigu tokie asmenys nepatvirtina </w:t>
      </w:r>
      <w:r w:rsidR="00987994" w:rsidRPr="00E259C6">
        <w:rPr>
          <w:rFonts w:ascii="Times New Roman" w:hAnsi="Times New Roman" w:cs="Times New Roman"/>
          <w:bCs/>
          <w:color w:val="000000" w:themeColor="text1"/>
        </w:rPr>
        <w:t xml:space="preserve">konkurso dalyvio </w:t>
      </w:r>
      <w:r w:rsidR="00D80316" w:rsidRPr="00E259C6">
        <w:rPr>
          <w:rFonts w:ascii="Times New Roman" w:hAnsi="Times New Roman" w:cs="Times New Roman"/>
          <w:bCs/>
          <w:color w:val="000000" w:themeColor="text1"/>
        </w:rPr>
        <w:t xml:space="preserve">pateiktos informacijos teisingumo, Akademija turi teisę </w:t>
      </w:r>
      <w:r w:rsidR="00987994" w:rsidRPr="00E259C6">
        <w:rPr>
          <w:rFonts w:ascii="Times New Roman" w:hAnsi="Times New Roman" w:cs="Times New Roman"/>
          <w:bCs/>
          <w:color w:val="000000" w:themeColor="text1"/>
        </w:rPr>
        <w:t xml:space="preserve">pašalinti konkurso dalyvį iš </w:t>
      </w:r>
      <w:r w:rsidR="008345EC" w:rsidRPr="00E259C6">
        <w:rPr>
          <w:rFonts w:ascii="Times New Roman" w:hAnsi="Times New Roman" w:cs="Times New Roman"/>
          <w:bCs/>
          <w:color w:val="000000" w:themeColor="text1"/>
        </w:rPr>
        <w:t xml:space="preserve">dalyvavimo </w:t>
      </w:r>
      <w:r w:rsidR="006B20BE" w:rsidRPr="00E259C6">
        <w:rPr>
          <w:rFonts w:ascii="Times New Roman" w:hAnsi="Times New Roman" w:cs="Times New Roman"/>
          <w:bCs/>
          <w:color w:val="000000" w:themeColor="text1"/>
        </w:rPr>
        <w:t>konkurs</w:t>
      </w:r>
      <w:r w:rsidR="008345EC" w:rsidRPr="00E259C6">
        <w:rPr>
          <w:rFonts w:ascii="Times New Roman" w:hAnsi="Times New Roman" w:cs="Times New Roman"/>
          <w:bCs/>
          <w:color w:val="000000" w:themeColor="text1"/>
        </w:rPr>
        <w:t>e</w:t>
      </w:r>
      <w:r w:rsidR="003E0B4A" w:rsidRPr="00E259C6">
        <w:rPr>
          <w:rFonts w:ascii="Times New Roman" w:hAnsi="Times New Roman" w:cs="Times New Roman"/>
          <w:bCs/>
          <w:color w:val="000000" w:themeColor="text1"/>
        </w:rPr>
        <w:t xml:space="preserve">. </w:t>
      </w:r>
    </w:p>
    <w:p w14:paraId="601E9E33" w14:textId="5A767E74" w:rsidR="00D54EFE" w:rsidRPr="00E259C6" w:rsidRDefault="00DE36E5" w:rsidP="00210944">
      <w:pPr>
        <w:pStyle w:val="Default"/>
        <w:tabs>
          <w:tab w:val="num" w:pos="1283"/>
        </w:tabs>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5.4.</w:t>
      </w:r>
      <w:r w:rsidRPr="00E259C6">
        <w:rPr>
          <w:rFonts w:ascii="Times New Roman" w:hAnsi="Times New Roman" w:cs="Times New Roman"/>
          <w:bCs/>
          <w:color w:val="000000" w:themeColor="text1"/>
        </w:rPr>
        <w:tab/>
      </w:r>
      <w:r w:rsidR="00D54EFE" w:rsidRPr="00E259C6">
        <w:rPr>
          <w:rFonts w:ascii="Times New Roman" w:hAnsi="Times New Roman" w:cs="Times New Roman"/>
          <w:bCs/>
          <w:color w:val="000000" w:themeColor="text1"/>
        </w:rPr>
        <w:t>Akademijai priėmus sprendimą atmesti konkurso dalyvio paraišką, apie atmetimą jis informuojamas per 3 (tris) darbo dienas nuo atitinkamo sprendimo priėmimo.</w:t>
      </w:r>
    </w:p>
    <w:p w14:paraId="11FA3801" w14:textId="77777777" w:rsidR="00D51389" w:rsidRPr="00E259C6" w:rsidRDefault="00D51389" w:rsidP="00D54EFE">
      <w:pPr>
        <w:pStyle w:val="Default"/>
        <w:tabs>
          <w:tab w:val="num" w:pos="1134"/>
        </w:tabs>
        <w:spacing w:after="120" w:line="24" w:lineRule="atLeast"/>
        <w:ind w:left="567"/>
        <w:jc w:val="both"/>
        <w:rPr>
          <w:rFonts w:ascii="Times New Roman" w:hAnsi="Times New Roman" w:cs="Times New Roman"/>
          <w:bCs/>
          <w:color w:val="000000" w:themeColor="text1"/>
        </w:rPr>
      </w:pPr>
    </w:p>
    <w:p w14:paraId="474328EC" w14:textId="77777777" w:rsidR="007157EB" w:rsidRPr="00E259C6" w:rsidRDefault="00102F60" w:rsidP="00D54EFE">
      <w:pPr>
        <w:pStyle w:val="Heading1"/>
        <w:numPr>
          <w:ilvl w:val="0"/>
          <w:numId w:val="17"/>
        </w:numPr>
        <w:spacing w:after="120" w:line="24" w:lineRule="atLeast"/>
        <w:ind w:right="0"/>
        <w:rPr>
          <w:rFonts w:ascii="Times New Roman" w:hAnsi="Times New Roman" w:cs="Times New Roman"/>
          <w:color w:val="000000" w:themeColor="text1"/>
          <w:sz w:val="24"/>
          <w:szCs w:val="24"/>
        </w:rPr>
      </w:pPr>
      <w:r w:rsidRPr="00E259C6">
        <w:rPr>
          <w:rFonts w:ascii="Times New Roman" w:hAnsi="Times New Roman" w:cs="Times New Roman"/>
          <w:color w:val="000000" w:themeColor="text1"/>
          <w:sz w:val="24"/>
          <w:szCs w:val="24"/>
        </w:rPr>
        <w:t xml:space="preserve">PARAIŠKŲ </w:t>
      </w:r>
      <w:r w:rsidR="007157EB" w:rsidRPr="00E259C6">
        <w:rPr>
          <w:rFonts w:ascii="Times New Roman" w:hAnsi="Times New Roman" w:cs="Times New Roman"/>
          <w:color w:val="000000" w:themeColor="text1"/>
          <w:sz w:val="24"/>
          <w:szCs w:val="24"/>
        </w:rPr>
        <w:t>VERTINIMAS</w:t>
      </w:r>
    </w:p>
    <w:p w14:paraId="7685C62A" w14:textId="1A5A8779" w:rsidR="00BD6178" w:rsidRPr="00E259C6" w:rsidRDefault="00DE36E5" w:rsidP="00210944">
      <w:pPr>
        <w:pStyle w:val="Default"/>
        <w:spacing w:line="24" w:lineRule="atLeas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6.1.</w:t>
      </w:r>
      <w:r w:rsidRPr="00E259C6">
        <w:rPr>
          <w:rFonts w:ascii="Times New Roman" w:hAnsi="Times New Roman" w:cs="Times New Roman"/>
          <w:bCs/>
          <w:color w:val="000000" w:themeColor="text1"/>
        </w:rPr>
        <w:tab/>
      </w:r>
      <w:r w:rsidR="00987994" w:rsidRPr="00E259C6">
        <w:rPr>
          <w:rFonts w:ascii="Times New Roman" w:hAnsi="Times New Roman" w:cs="Times New Roman"/>
          <w:bCs/>
          <w:color w:val="000000" w:themeColor="text1"/>
        </w:rPr>
        <w:t xml:space="preserve">Konkurso dalyvių projektų </w:t>
      </w:r>
      <w:r w:rsidR="00345C15" w:rsidRPr="00E259C6">
        <w:rPr>
          <w:rFonts w:ascii="Times New Roman" w:hAnsi="Times New Roman" w:cs="Times New Roman"/>
          <w:bCs/>
          <w:color w:val="000000" w:themeColor="text1"/>
        </w:rPr>
        <w:t xml:space="preserve">vertinimą pagal konkurso sąlygų </w:t>
      </w:r>
      <w:r w:rsidR="00DB4A88" w:rsidRPr="00E259C6">
        <w:rPr>
          <w:rFonts w:ascii="Times New Roman" w:hAnsi="Times New Roman" w:cs="Times New Roman"/>
          <w:bCs/>
          <w:color w:val="000000" w:themeColor="text1"/>
        </w:rPr>
        <w:t>3</w:t>
      </w:r>
      <w:r w:rsidR="00D06A4C">
        <w:rPr>
          <w:rFonts w:ascii="Times New Roman" w:hAnsi="Times New Roman" w:cs="Times New Roman"/>
          <w:bCs/>
          <w:color w:val="000000" w:themeColor="text1"/>
        </w:rPr>
        <w:t xml:space="preserve"> priede</w:t>
      </w:r>
      <w:r w:rsidR="00345C15" w:rsidRPr="00E259C6">
        <w:rPr>
          <w:rFonts w:ascii="Times New Roman" w:hAnsi="Times New Roman" w:cs="Times New Roman"/>
          <w:bCs/>
          <w:color w:val="000000" w:themeColor="text1"/>
        </w:rPr>
        <w:t xml:space="preserve"> nurodytus vertinimo kriterijus atlieka</w:t>
      </w:r>
      <w:bookmarkStart w:id="5" w:name="_Hlk66453831"/>
      <w:r w:rsidR="002227E5" w:rsidRPr="00E259C6">
        <w:rPr>
          <w:rFonts w:ascii="Times New Roman" w:hAnsi="Times New Roman" w:cs="Times New Roman"/>
          <w:bCs/>
          <w:color w:val="000000" w:themeColor="text1"/>
        </w:rPr>
        <w:t xml:space="preserve"> Akademijos sudaryta </w:t>
      </w:r>
      <w:r w:rsidR="00345C15" w:rsidRPr="00E259C6">
        <w:rPr>
          <w:rFonts w:ascii="Times New Roman" w:hAnsi="Times New Roman" w:cs="Times New Roman"/>
          <w:b/>
          <w:bCs/>
          <w:color w:val="000000" w:themeColor="text1"/>
        </w:rPr>
        <w:t>Vertinimo komisija</w:t>
      </w:r>
      <w:r w:rsidR="00345C15" w:rsidRPr="00E259C6">
        <w:rPr>
          <w:rFonts w:ascii="Times New Roman" w:hAnsi="Times New Roman" w:cs="Times New Roman"/>
          <w:bCs/>
          <w:color w:val="000000" w:themeColor="text1"/>
        </w:rPr>
        <w:t>.</w:t>
      </w:r>
      <w:r w:rsidR="00D66B35" w:rsidRPr="00E259C6">
        <w:rPr>
          <w:rFonts w:ascii="Times New Roman" w:hAnsi="Times New Roman" w:cs="Times New Roman"/>
          <w:bCs/>
          <w:color w:val="000000" w:themeColor="text1"/>
        </w:rPr>
        <w:t xml:space="preserve"> </w:t>
      </w:r>
    </w:p>
    <w:bookmarkEnd w:id="5"/>
    <w:p w14:paraId="051030B3" w14:textId="62966691" w:rsidR="00BD6178" w:rsidRPr="00E259C6" w:rsidRDefault="00DE36E5" w:rsidP="00210944">
      <w:pPr>
        <w:pStyle w:val="Default"/>
        <w:spacing w:line="24" w:lineRule="atLeas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6.2.</w:t>
      </w:r>
      <w:r w:rsidRPr="00E259C6">
        <w:rPr>
          <w:rFonts w:ascii="Times New Roman" w:hAnsi="Times New Roman" w:cs="Times New Roman"/>
          <w:bCs/>
          <w:color w:val="000000" w:themeColor="text1"/>
        </w:rPr>
        <w:tab/>
      </w:r>
      <w:r w:rsidR="00BD6178" w:rsidRPr="00E259C6">
        <w:rPr>
          <w:rFonts w:ascii="Times New Roman" w:hAnsi="Times New Roman" w:cs="Times New Roman"/>
          <w:bCs/>
          <w:color w:val="000000" w:themeColor="text1"/>
        </w:rPr>
        <w:t>Konkurso dalyvių paraiškų nagrinėjimas</w:t>
      </w:r>
      <w:r w:rsidR="002227E5" w:rsidRPr="00E259C6">
        <w:rPr>
          <w:rFonts w:ascii="Times New Roman" w:hAnsi="Times New Roman" w:cs="Times New Roman"/>
          <w:bCs/>
          <w:color w:val="000000" w:themeColor="text1"/>
        </w:rPr>
        <w:t xml:space="preserve"> ir</w:t>
      </w:r>
      <w:r w:rsidR="00BD6178" w:rsidRPr="00E259C6">
        <w:rPr>
          <w:rFonts w:ascii="Times New Roman" w:hAnsi="Times New Roman" w:cs="Times New Roman"/>
          <w:bCs/>
          <w:color w:val="000000" w:themeColor="text1"/>
        </w:rPr>
        <w:t xml:space="preserve"> vertinimas vykdomas konfidencialiai, nedalyvaujant konkurso dalyvių</w:t>
      </w:r>
      <w:r w:rsidR="00AD607F" w:rsidRPr="00E259C6">
        <w:rPr>
          <w:rFonts w:ascii="Times New Roman" w:hAnsi="Times New Roman" w:cs="Times New Roman"/>
          <w:bCs/>
          <w:color w:val="000000" w:themeColor="text1"/>
        </w:rPr>
        <w:t xml:space="preserve"> </w:t>
      </w:r>
      <w:r w:rsidR="00BD6178" w:rsidRPr="00E259C6">
        <w:rPr>
          <w:rFonts w:ascii="Times New Roman" w:hAnsi="Times New Roman" w:cs="Times New Roman"/>
          <w:bCs/>
          <w:color w:val="000000" w:themeColor="text1"/>
        </w:rPr>
        <w:t xml:space="preserve">atstovams. </w:t>
      </w:r>
      <w:r w:rsidR="007E34EF" w:rsidRPr="00E259C6">
        <w:rPr>
          <w:rFonts w:ascii="Times New Roman" w:hAnsi="Times New Roman" w:cs="Times New Roman"/>
          <w:bCs/>
          <w:color w:val="000000" w:themeColor="text1"/>
        </w:rPr>
        <w:t xml:space="preserve">Vertinimo komisija veikia pagal Akademijos prezidento patvirtintą komisijos darbo reglamentą. </w:t>
      </w:r>
      <w:r w:rsidR="00367984" w:rsidRPr="00E259C6">
        <w:rPr>
          <w:rFonts w:ascii="Times New Roman" w:hAnsi="Times New Roman" w:cs="Times New Roman"/>
          <w:bCs/>
          <w:color w:val="000000" w:themeColor="text1"/>
        </w:rPr>
        <w:t>Į</w:t>
      </w:r>
      <w:r w:rsidR="00BD6178" w:rsidRPr="00E259C6">
        <w:rPr>
          <w:rFonts w:ascii="Times New Roman" w:hAnsi="Times New Roman" w:cs="Times New Roman"/>
          <w:bCs/>
          <w:color w:val="000000" w:themeColor="text1"/>
        </w:rPr>
        <w:t>vertinusi paraiškas</w:t>
      </w:r>
      <w:r w:rsidR="002227E5" w:rsidRPr="00E259C6">
        <w:rPr>
          <w:rFonts w:ascii="Times New Roman" w:hAnsi="Times New Roman" w:cs="Times New Roman"/>
          <w:bCs/>
          <w:color w:val="000000" w:themeColor="text1"/>
        </w:rPr>
        <w:t>,</w:t>
      </w:r>
      <w:r w:rsidR="00BD6178" w:rsidRPr="00E259C6">
        <w:rPr>
          <w:rFonts w:ascii="Times New Roman" w:hAnsi="Times New Roman" w:cs="Times New Roman"/>
          <w:bCs/>
          <w:color w:val="000000" w:themeColor="text1"/>
        </w:rPr>
        <w:t xml:space="preserve"> </w:t>
      </w:r>
      <w:r w:rsidR="008345EC" w:rsidRPr="00E259C6">
        <w:rPr>
          <w:rFonts w:ascii="Times New Roman" w:hAnsi="Times New Roman" w:cs="Times New Roman"/>
          <w:bCs/>
          <w:color w:val="000000" w:themeColor="text1"/>
        </w:rPr>
        <w:t xml:space="preserve">Vertinimo komisija </w:t>
      </w:r>
      <w:r w:rsidR="00BD6178" w:rsidRPr="00E259C6">
        <w:rPr>
          <w:rFonts w:ascii="Times New Roman" w:hAnsi="Times New Roman" w:cs="Times New Roman"/>
          <w:bCs/>
          <w:color w:val="000000" w:themeColor="text1"/>
        </w:rPr>
        <w:t xml:space="preserve">priima sprendimą dėl projektų apdovanojimo. </w:t>
      </w:r>
    </w:p>
    <w:p w14:paraId="10DF230F" w14:textId="77777777" w:rsidR="00897B98" w:rsidRPr="00E259C6" w:rsidRDefault="00897B98" w:rsidP="00D54EFE">
      <w:pPr>
        <w:spacing w:before="120" w:after="120" w:line="24" w:lineRule="atLeast"/>
        <w:jc w:val="both"/>
        <w:rPr>
          <w:color w:val="000000" w:themeColor="text1"/>
          <w:sz w:val="24"/>
          <w:szCs w:val="24"/>
        </w:rPr>
      </w:pPr>
    </w:p>
    <w:p w14:paraId="5B50B6F6" w14:textId="77777777" w:rsidR="00FF4F17" w:rsidRPr="00E259C6" w:rsidRDefault="00102F60" w:rsidP="00D54EFE">
      <w:pPr>
        <w:pStyle w:val="Heading1"/>
        <w:numPr>
          <w:ilvl w:val="0"/>
          <w:numId w:val="17"/>
        </w:numPr>
        <w:spacing w:after="120" w:line="24" w:lineRule="atLeast"/>
        <w:ind w:right="0"/>
        <w:rPr>
          <w:rFonts w:ascii="Times New Roman" w:hAnsi="Times New Roman" w:cs="Times New Roman"/>
          <w:color w:val="000000" w:themeColor="text1"/>
          <w:sz w:val="24"/>
          <w:szCs w:val="24"/>
        </w:rPr>
      </w:pPr>
      <w:r w:rsidRPr="00E259C6">
        <w:rPr>
          <w:rFonts w:ascii="Times New Roman" w:hAnsi="Times New Roman" w:cs="Times New Roman"/>
          <w:color w:val="000000" w:themeColor="text1"/>
          <w:sz w:val="24"/>
          <w:szCs w:val="24"/>
        </w:rPr>
        <w:t>AP</w:t>
      </w:r>
      <w:r w:rsidR="0085460C" w:rsidRPr="00E259C6">
        <w:rPr>
          <w:rFonts w:ascii="Times New Roman" w:hAnsi="Times New Roman" w:cs="Times New Roman"/>
          <w:color w:val="000000" w:themeColor="text1"/>
          <w:sz w:val="24"/>
          <w:szCs w:val="24"/>
        </w:rPr>
        <w:t>DOVANOJIMŲ KATEGORIJOS IR DYDŽIAI</w:t>
      </w:r>
    </w:p>
    <w:p w14:paraId="4287E444" w14:textId="3BDEFD21" w:rsidR="00C71AAA" w:rsidRPr="00E259C6" w:rsidRDefault="00DE36E5" w:rsidP="00210944">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7.1.</w:t>
      </w:r>
      <w:r w:rsidRPr="00E259C6">
        <w:rPr>
          <w:rFonts w:ascii="Times New Roman" w:hAnsi="Times New Roman" w:cs="Times New Roman"/>
          <w:bCs/>
          <w:color w:val="000000" w:themeColor="text1"/>
        </w:rPr>
        <w:tab/>
      </w:r>
      <w:r w:rsidR="00A77198" w:rsidRPr="00E259C6">
        <w:rPr>
          <w:rFonts w:ascii="Times New Roman" w:hAnsi="Times New Roman" w:cs="Times New Roman"/>
          <w:bCs/>
          <w:color w:val="000000" w:themeColor="text1"/>
        </w:rPr>
        <w:t>A</w:t>
      </w:r>
      <w:r w:rsidR="00C71AAA" w:rsidRPr="00E259C6">
        <w:rPr>
          <w:rFonts w:ascii="Times New Roman" w:hAnsi="Times New Roman" w:cs="Times New Roman"/>
          <w:bCs/>
          <w:color w:val="000000" w:themeColor="text1"/>
        </w:rPr>
        <w:t>pdovanojimas yra projekto finansavimo forma, k</w:t>
      </w:r>
      <w:r w:rsidR="00C46063" w:rsidRPr="00E259C6">
        <w:rPr>
          <w:rFonts w:ascii="Times New Roman" w:hAnsi="Times New Roman" w:cs="Times New Roman"/>
          <w:bCs/>
          <w:color w:val="000000" w:themeColor="text1"/>
        </w:rPr>
        <w:t>ai</w:t>
      </w:r>
      <w:r w:rsidR="00C71AAA" w:rsidRPr="00E259C6">
        <w:rPr>
          <w:rFonts w:ascii="Times New Roman" w:hAnsi="Times New Roman" w:cs="Times New Roman"/>
          <w:bCs/>
          <w:color w:val="000000" w:themeColor="text1"/>
        </w:rPr>
        <w:t xml:space="preserve"> konkurso būdu atrinktam laimėtojui už </w:t>
      </w:r>
      <w:r w:rsidR="00D27E12" w:rsidRPr="00E259C6">
        <w:rPr>
          <w:rFonts w:ascii="Times New Roman" w:hAnsi="Times New Roman" w:cs="Times New Roman"/>
          <w:bCs/>
          <w:color w:val="000000" w:themeColor="text1"/>
        </w:rPr>
        <w:t xml:space="preserve">mokslo populiarinimo veiklos </w:t>
      </w:r>
      <w:r w:rsidR="00C71AAA" w:rsidRPr="00E259C6">
        <w:rPr>
          <w:rFonts w:ascii="Times New Roman" w:hAnsi="Times New Roman" w:cs="Times New Roman"/>
          <w:bCs/>
          <w:color w:val="000000" w:themeColor="text1"/>
        </w:rPr>
        <w:t>projekto veiklų įgyvendinimą skiriama fiksuota lėšų suma</w:t>
      </w:r>
      <w:r w:rsidR="00D27E12" w:rsidRPr="00E259C6">
        <w:rPr>
          <w:rFonts w:ascii="Times New Roman" w:hAnsi="Times New Roman" w:cs="Times New Roman"/>
          <w:bCs/>
          <w:color w:val="000000" w:themeColor="text1"/>
        </w:rPr>
        <w:t>.</w:t>
      </w:r>
    </w:p>
    <w:p w14:paraId="07746088" w14:textId="3A10E19A" w:rsidR="00DC5D6A" w:rsidRPr="00420001" w:rsidRDefault="00DE36E5" w:rsidP="00210944">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color w:val="000000" w:themeColor="text1"/>
        </w:rPr>
        <w:t>7.2.</w:t>
      </w:r>
      <w:r w:rsidRPr="00E259C6">
        <w:rPr>
          <w:rFonts w:ascii="Times New Roman" w:hAnsi="Times New Roman" w:cs="Times New Roman"/>
          <w:color w:val="000000" w:themeColor="text1"/>
        </w:rPr>
        <w:tab/>
      </w:r>
      <w:r w:rsidR="00DC5D6A" w:rsidRPr="00E259C6">
        <w:rPr>
          <w:rFonts w:ascii="Times New Roman" w:hAnsi="Times New Roman" w:cs="Times New Roman"/>
          <w:color w:val="000000" w:themeColor="text1"/>
        </w:rPr>
        <w:t xml:space="preserve">Konkurso </w:t>
      </w:r>
      <w:r w:rsidR="00DC5D6A" w:rsidRPr="00420001">
        <w:rPr>
          <w:rFonts w:ascii="Times New Roman" w:hAnsi="Times New Roman" w:cs="Times New Roman"/>
          <w:color w:val="000000" w:themeColor="text1"/>
        </w:rPr>
        <w:t xml:space="preserve">laimėtojais skelbiami </w:t>
      </w:r>
      <w:r w:rsidR="00DC5D6A" w:rsidRPr="00420001">
        <w:rPr>
          <w:rFonts w:ascii="Times New Roman" w:hAnsi="Times New Roman" w:cs="Times New Roman"/>
          <w:bCs/>
          <w:color w:val="000000" w:themeColor="text1"/>
        </w:rPr>
        <w:t xml:space="preserve">Vertinimo komisijos daugiausia vertinimo balų surinkę </w:t>
      </w:r>
      <w:r w:rsidR="00DC5D6A" w:rsidRPr="00420001">
        <w:rPr>
          <w:rFonts w:ascii="Times New Roman" w:hAnsi="Times New Roman" w:cs="Times New Roman"/>
          <w:color w:val="000000" w:themeColor="text1"/>
        </w:rPr>
        <w:t xml:space="preserve">konkurso dalyvių </w:t>
      </w:r>
      <w:r w:rsidR="00DC5D6A" w:rsidRPr="00420001">
        <w:rPr>
          <w:rFonts w:ascii="Times New Roman" w:hAnsi="Times New Roman" w:cs="Times New Roman"/>
          <w:bCs/>
          <w:color w:val="000000" w:themeColor="text1"/>
        </w:rPr>
        <w:t xml:space="preserve">įgyvendinti mokslo populiarinimo veiklos projektai kiekvienoje iš trijų kategorijų: </w:t>
      </w:r>
    </w:p>
    <w:p w14:paraId="16A7EE97" w14:textId="2B36156F" w:rsidR="00DC5D6A" w:rsidRPr="00420001" w:rsidRDefault="00DE36E5" w:rsidP="00210944">
      <w:pPr>
        <w:pStyle w:val="Default"/>
        <w:ind w:left="1210" w:hanging="648"/>
        <w:jc w:val="both"/>
        <w:rPr>
          <w:rFonts w:ascii="Times New Roman" w:hAnsi="Times New Roman" w:cs="Times New Roman"/>
          <w:bCs/>
          <w:color w:val="000000" w:themeColor="text1"/>
        </w:rPr>
      </w:pPr>
      <w:bookmarkStart w:id="6" w:name="_Hlk66294345"/>
      <w:bookmarkStart w:id="7" w:name="_Hlk66294393"/>
      <w:r w:rsidRPr="00420001">
        <w:rPr>
          <w:rFonts w:ascii="Times New Roman" w:hAnsi="Times New Roman" w:cs="Times New Roman"/>
          <w:bCs/>
          <w:color w:val="000000" w:themeColor="text1"/>
        </w:rPr>
        <w:t>(i)</w:t>
      </w:r>
      <w:r w:rsidRPr="00420001">
        <w:rPr>
          <w:rFonts w:ascii="Times New Roman" w:hAnsi="Times New Roman" w:cs="Times New Roman"/>
          <w:bCs/>
          <w:color w:val="000000" w:themeColor="text1"/>
        </w:rPr>
        <w:tab/>
      </w:r>
      <w:r w:rsidR="00420001" w:rsidRPr="00824555">
        <w:rPr>
          <w:rFonts w:ascii="Times New Roman" w:hAnsi="Times New Roman" w:cs="Times New Roman"/>
          <w:bCs/>
          <w:color w:val="000000" w:themeColor="text1"/>
        </w:rPr>
        <w:t>plačiajai visuomenei skirti mokslo populiarinimo renginiai</w:t>
      </w:r>
      <w:r w:rsidR="00420001" w:rsidRPr="00420001">
        <w:rPr>
          <w:rFonts w:ascii="Times New Roman" w:hAnsi="Times New Roman" w:cs="Times New Roman"/>
          <w:bCs/>
          <w:color w:val="000000" w:themeColor="text1"/>
        </w:rPr>
        <w:t xml:space="preserve"> (seminarai, konferencijos, atvirų durų dienos, mokslinės dirbtuvės ir kt.);</w:t>
      </w:r>
    </w:p>
    <w:p w14:paraId="0CCF97DC" w14:textId="04A5F20E" w:rsidR="00DC5D6A" w:rsidRPr="00420001" w:rsidRDefault="00DE36E5" w:rsidP="00210944">
      <w:pPr>
        <w:pStyle w:val="Default"/>
        <w:ind w:left="1210" w:hanging="648"/>
        <w:jc w:val="both"/>
        <w:rPr>
          <w:rFonts w:ascii="Times New Roman" w:hAnsi="Times New Roman" w:cs="Times New Roman"/>
          <w:bCs/>
          <w:color w:val="000000" w:themeColor="text1"/>
        </w:rPr>
      </w:pPr>
      <w:r w:rsidRPr="00420001">
        <w:rPr>
          <w:rFonts w:ascii="Times New Roman" w:hAnsi="Times New Roman" w:cs="Times New Roman"/>
          <w:bCs/>
          <w:color w:val="000000" w:themeColor="text1"/>
        </w:rPr>
        <w:t>(ii)</w:t>
      </w:r>
      <w:r w:rsidRPr="00420001">
        <w:rPr>
          <w:rFonts w:ascii="Times New Roman" w:hAnsi="Times New Roman" w:cs="Times New Roman"/>
          <w:bCs/>
          <w:color w:val="000000" w:themeColor="text1"/>
        </w:rPr>
        <w:tab/>
      </w:r>
      <w:r w:rsidR="00DC5D6A" w:rsidRPr="00420001">
        <w:rPr>
          <w:rFonts w:ascii="Times New Roman" w:hAnsi="Times New Roman" w:cs="Times New Roman"/>
          <w:bCs/>
          <w:color w:val="000000" w:themeColor="text1"/>
        </w:rPr>
        <w:t>audiovizualinių priemonių projektai (TV ir interneto projektai, filmai, parodos ir kt.);</w:t>
      </w:r>
    </w:p>
    <w:p w14:paraId="46D19E0D" w14:textId="2619D934" w:rsidR="00DC5D6A" w:rsidRPr="00420001" w:rsidRDefault="00DE36E5" w:rsidP="00210944">
      <w:pPr>
        <w:pStyle w:val="Default"/>
        <w:ind w:left="1210" w:hanging="648"/>
        <w:jc w:val="both"/>
        <w:rPr>
          <w:rFonts w:ascii="Times New Roman" w:hAnsi="Times New Roman" w:cs="Times New Roman"/>
          <w:bCs/>
          <w:color w:val="000000" w:themeColor="text1"/>
        </w:rPr>
      </w:pPr>
      <w:r w:rsidRPr="00420001">
        <w:rPr>
          <w:rFonts w:ascii="Times New Roman" w:hAnsi="Times New Roman" w:cs="Times New Roman"/>
        </w:rPr>
        <w:t>(iii)</w:t>
      </w:r>
      <w:r w:rsidRPr="00420001">
        <w:rPr>
          <w:rFonts w:ascii="Times New Roman" w:hAnsi="Times New Roman" w:cs="Times New Roman"/>
        </w:rPr>
        <w:tab/>
      </w:r>
      <w:r w:rsidR="00DC5D6A" w:rsidRPr="00420001">
        <w:rPr>
          <w:rFonts w:ascii="Times New Roman" w:hAnsi="Times New Roman" w:cs="Times New Roman"/>
        </w:rPr>
        <w:t>projektai, įgyvendinti naudojant kitas priemones (leidiniai, žaidimai, ekskursijos ir kt.).</w:t>
      </w:r>
    </w:p>
    <w:bookmarkEnd w:id="6"/>
    <w:bookmarkEnd w:id="7"/>
    <w:p w14:paraId="40BDAE17" w14:textId="0435BCE0" w:rsidR="00DC5D6A" w:rsidRPr="00420001" w:rsidRDefault="00DE36E5" w:rsidP="00685B8D">
      <w:pPr>
        <w:pStyle w:val="Default"/>
        <w:ind w:left="648" w:hanging="648"/>
        <w:jc w:val="both"/>
        <w:rPr>
          <w:rFonts w:ascii="Times New Roman" w:hAnsi="Times New Roman" w:cs="Times New Roman"/>
          <w:bCs/>
          <w:color w:val="000000" w:themeColor="text1"/>
        </w:rPr>
      </w:pPr>
      <w:r w:rsidRPr="00420001">
        <w:rPr>
          <w:rFonts w:ascii="Times New Roman" w:hAnsi="Times New Roman" w:cs="Times New Roman"/>
          <w:bCs/>
          <w:color w:val="000000" w:themeColor="text1"/>
        </w:rPr>
        <w:t>7.3.</w:t>
      </w:r>
      <w:r w:rsidRPr="00420001">
        <w:rPr>
          <w:rFonts w:ascii="Times New Roman" w:hAnsi="Times New Roman" w:cs="Times New Roman"/>
          <w:bCs/>
          <w:color w:val="000000" w:themeColor="text1"/>
        </w:rPr>
        <w:tab/>
      </w:r>
      <w:r w:rsidR="00DC5D6A" w:rsidRPr="00420001">
        <w:rPr>
          <w:rFonts w:ascii="Times New Roman" w:hAnsi="Times New Roman" w:cs="Times New Roman"/>
          <w:bCs/>
          <w:color w:val="000000" w:themeColor="text1"/>
        </w:rPr>
        <w:t>Visose trijose kategorijose skiriama po vieną iš šių premijų:</w:t>
      </w:r>
    </w:p>
    <w:p w14:paraId="47CC8557" w14:textId="38CF9C37" w:rsidR="00DC5D6A" w:rsidRPr="00E259C6" w:rsidRDefault="00DC5D6A" w:rsidP="00685B8D">
      <w:pPr>
        <w:spacing w:after="120" w:line="24" w:lineRule="atLeast"/>
        <w:ind w:left="648"/>
        <w:jc w:val="both"/>
        <w:rPr>
          <w:color w:val="000000" w:themeColor="text1"/>
          <w:sz w:val="24"/>
          <w:szCs w:val="24"/>
        </w:rPr>
      </w:pPr>
      <w:r w:rsidRPr="00420001">
        <w:rPr>
          <w:color w:val="000000" w:themeColor="text1"/>
          <w:sz w:val="24"/>
          <w:szCs w:val="24"/>
        </w:rPr>
        <w:t>Pirmos</w:t>
      </w:r>
      <w:r w:rsidR="00741ACB" w:rsidRPr="00420001">
        <w:rPr>
          <w:color w:val="000000" w:themeColor="text1"/>
          <w:sz w:val="24"/>
          <w:szCs w:val="24"/>
        </w:rPr>
        <w:t>ios</w:t>
      </w:r>
      <w:r w:rsidRPr="00420001">
        <w:rPr>
          <w:color w:val="000000" w:themeColor="text1"/>
          <w:sz w:val="24"/>
          <w:szCs w:val="24"/>
        </w:rPr>
        <w:t xml:space="preserve"> vietos laimėtojui</w:t>
      </w:r>
      <w:r w:rsidRPr="00E259C6">
        <w:rPr>
          <w:color w:val="000000" w:themeColor="text1"/>
          <w:sz w:val="24"/>
          <w:szCs w:val="24"/>
        </w:rPr>
        <w:t xml:space="preserve"> – 8 000 eurų;</w:t>
      </w:r>
    </w:p>
    <w:p w14:paraId="0C244468" w14:textId="26CF1B6E" w:rsidR="00DC5D6A" w:rsidRPr="00E259C6" w:rsidRDefault="00DC5D6A" w:rsidP="00685B8D">
      <w:pPr>
        <w:spacing w:after="120" w:line="24" w:lineRule="atLeast"/>
        <w:ind w:left="648"/>
        <w:jc w:val="both"/>
        <w:rPr>
          <w:color w:val="000000" w:themeColor="text1"/>
          <w:sz w:val="24"/>
          <w:szCs w:val="24"/>
        </w:rPr>
      </w:pPr>
      <w:r w:rsidRPr="00E259C6">
        <w:rPr>
          <w:color w:val="000000" w:themeColor="text1"/>
          <w:sz w:val="24"/>
          <w:szCs w:val="24"/>
        </w:rPr>
        <w:t>Antros</w:t>
      </w:r>
      <w:r w:rsidR="00741ACB" w:rsidRPr="00E259C6">
        <w:rPr>
          <w:color w:val="000000" w:themeColor="text1"/>
          <w:sz w:val="24"/>
          <w:szCs w:val="24"/>
        </w:rPr>
        <w:t>ios</w:t>
      </w:r>
      <w:r w:rsidRPr="00E259C6">
        <w:rPr>
          <w:color w:val="000000" w:themeColor="text1"/>
          <w:sz w:val="24"/>
          <w:szCs w:val="24"/>
        </w:rPr>
        <w:t xml:space="preserve"> vietos laimėtojui – 5 000 eurų;</w:t>
      </w:r>
    </w:p>
    <w:p w14:paraId="66610F8A" w14:textId="76C58546" w:rsidR="00DC5D6A" w:rsidRPr="00E259C6" w:rsidRDefault="00DC5D6A" w:rsidP="00685B8D">
      <w:pPr>
        <w:spacing w:after="120" w:line="24" w:lineRule="atLeast"/>
        <w:ind w:left="648"/>
        <w:jc w:val="both"/>
        <w:rPr>
          <w:color w:val="000000" w:themeColor="text1"/>
          <w:sz w:val="24"/>
          <w:szCs w:val="24"/>
        </w:rPr>
      </w:pPr>
      <w:r w:rsidRPr="00E259C6">
        <w:rPr>
          <w:color w:val="000000" w:themeColor="text1"/>
          <w:sz w:val="24"/>
          <w:szCs w:val="24"/>
        </w:rPr>
        <w:t>Trečios</w:t>
      </w:r>
      <w:r w:rsidR="00741ACB" w:rsidRPr="00E259C6">
        <w:rPr>
          <w:color w:val="000000" w:themeColor="text1"/>
          <w:sz w:val="24"/>
          <w:szCs w:val="24"/>
        </w:rPr>
        <w:t>ios</w:t>
      </w:r>
      <w:r w:rsidRPr="00E259C6">
        <w:rPr>
          <w:color w:val="000000" w:themeColor="text1"/>
          <w:sz w:val="24"/>
          <w:szCs w:val="24"/>
        </w:rPr>
        <w:t xml:space="preserve"> vietos laimėtojui – 3 000 eurų;</w:t>
      </w:r>
    </w:p>
    <w:p w14:paraId="349DFF18" w14:textId="66E4B9F9" w:rsidR="00DC5D6A" w:rsidRPr="00E259C6" w:rsidRDefault="00DC5D6A" w:rsidP="00685B8D">
      <w:pPr>
        <w:spacing w:after="120" w:line="24" w:lineRule="atLeast"/>
        <w:ind w:left="648"/>
        <w:jc w:val="both"/>
        <w:rPr>
          <w:color w:val="000000" w:themeColor="text1"/>
          <w:sz w:val="24"/>
          <w:szCs w:val="24"/>
        </w:rPr>
      </w:pPr>
      <w:r w:rsidRPr="00E259C6">
        <w:rPr>
          <w:bCs/>
          <w:color w:val="000000" w:themeColor="text1"/>
          <w:sz w:val="24"/>
          <w:szCs w:val="24"/>
        </w:rPr>
        <w:t>Ketvirtos</w:t>
      </w:r>
      <w:r w:rsidR="00741ACB" w:rsidRPr="00E259C6">
        <w:rPr>
          <w:bCs/>
          <w:color w:val="000000" w:themeColor="text1"/>
          <w:sz w:val="24"/>
          <w:szCs w:val="24"/>
        </w:rPr>
        <w:t>ios</w:t>
      </w:r>
      <w:r w:rsidRPr="00E259C6">
        <w:rPr>
          <w:bCs/>
          <w:color w:val="000000" w:themeColor="text1"/>
          <w:sz w:val="24"/>
          <w:szCs w:val="24"/>
        </w:rPr>
        <w:t xml:space="preserve"> vietos laimėtojui </w:t>
      </w:r>
      <w:r w:rsidRPr="00E259C6">
        <w:rPr>
          <w:color w:val="000000" w:themeColor="text1"/>
          <w:sz w:val="24"/>
          <w:szCs w:val="24"/>
        </w:rPr>
        <w:t>– 2 000 eurų</w:t>
      </w:r>
      <w:r w:rsidRPr="00E259C6">
        <w:rPr>
          <w:bCs/>
          <w:color w:val="000000" w:themeColor="text1"/>
          <w:sz w:val="24"/>
          <w:szCs w:val="24"/>
        </w:rPr>
        <w:t>;</w:t>
      </w:r>
    </w:p>
    <w:p w14:paraId="2C500D04" w14:textId="73CE2565" w:rsidR="00DC5D6A" w:rsidRPr="00E259C6" w:rsidRDefault="00DC5D6A" w:rsidP="00685B8D">
      <w:pPr>
        <w:spacing w:after="120" w:line="24" w:lineRule="atLeast"/>
        <w:ind w:left="648"/>
        <w:jc w:val="both"/>
        <w:rPr>
          <w:color w:val="000000" w:themeColor="text1"/>
          <w:sz w:val="24"/>
          <w:szCs w:val="24"/>
        </w:rPr>
      </w:pPr>
      <w:r w:rsidRPr="00E259C6">
        <w:rPr>
          <w:bCs/>
          <w:color w:val="000000" w:themeColor="text1"/>
          <w:sz w:val="24"/>
          <w:szCs w:val="24"/>
        </w:rPr>
        <w:t>Penktos</w:t>
      </w:r>
      <w:r w:rsidR="00741ACB" w:rsidRPr="00E259C6">
        <w:rPr>
          <w:bCs/>
          <w:color w:val="000000" w:themeColor="text1"/>
          <w:sz w:val="24"/>
          <w:szCs w:val="24"/>
        </w:rPr>
        <w:t>ios</w:t>
      </w:r>
      <w:r w:rsidRPr="00E259C6">
        <w:rPr>
          <w:bCs/>
          <w:color w:val="000000" w:themeColor="text1"/>
          <w:sz w:val="24"/>
          <w:szCs w:val="24"/>
        </w:rPr>
        <w:t xml:space="preserve"> vietos laimėtojui </w:t>
      </w:r>
      <w:r w:rsidRPr="00E259C6">
        <w:rPr>
          <w:color w:val="000000" w:themeColor="text1"/>
          <w:sz w:val="24"/>
          <w:szCs w:val="24"/>
        </w:rPr>
        <w:t>– 1 000 eurų</w:t>
      </w:r>
      <w:r w:rsidRPr="00E259C6">
        <w:rPr>
          <w:bCs/>
          <w:color w:val="000000" w:themeColor="text1"/>
          <w:sz w:val="24"/>
          <w:szCs w:val="24"/>
        </w:rPr>
        <w:t>.</w:t>
      </w:r>
    </w:p>
    <w:p w14:paraId="09D373B9" w14:textId="6852CEAC" w:rsidR="00AC6080" w:rsidRPr="00E259C6" w:rsidRDefault="00DE36E5" w:rsidP="00685B8D">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color w:val="000000" w:themeColor="text1"/>
        </w:rPr>
        <w:t>7.4.</w:t>
      </w:r>
      <w:r w:rsidRPr="00E259C6">
        <w:rPr>
          <w:rFonts w:ascii="Times New Roman" w:hAnsi="Times New Roman" w:cs="Times New Roman"/>
          <w:color w:val="000000" w:themeColor="text1"/>
        </w:rPr>
        <w:tab/>
      </w:r>
      <w:r w:rsidR="00BB78A4" w:rsidRPr="00E259C6">
        <w:rPr>
          <w:rFonts w:ascii="Times New Roman" w:hAnsi="Times New Roman" w:cs="Times New Roman"/>
          <w:color w:val="000000" w:themeColor="text1"/>
        </w:rPr>
        <w:t>Viena</w:t>
      </w:r>
      <w:r w:rsidR="00F07513" w:rsidRPr="00E259C6">
        <w:rPr>
          <w:rFonts w:ascii="Times New Roman" w:hAnsi="Times New Roman" w:cs="Times New Roman"/>
          <w:color w:val="000000" w:themeColor="text1"/>
        </w:rPr>
        <w:t xml:space="preserve"> prizin</w:t>
      </w:r>
      <w:r w:rsidR="00BB78A4" w:rsidRPr="00E259C6">
        <w:rPr>
          <w:rFonts w:ascii="Times New Roman" w:hAnsi="Times New Roman" w:cs="Times New Roman"/>
          <w:color w:val="000000" w:themeColor="text1"/>
        </w:rPr>
        <w:t>ė</w:t>
      </w:r>
      <w:r w:rsidR="00F07513" w:rsidRPr="00E259C6">
        <w:rPr>
          <w:rFonts w:ascii="Times New Roman" w:hAnsi="Times New Roman" w:cs="Times New Roman"/>
          <w:color w:val="000000" w:themeColor="text1"/>
        </w:rPr>
        <w:t xml:space="preserve"> viet</w:t>
      </w:r>
      <w:r w:rsidR="00BB78A4" w:rsidRPr="00E259C6">
        <w:rPr>
          <w:rFonts w:ascii="Times New Roman" w:hAnsi="Times New Roman" w:cs="Times New Roman"/>
          <w:color w:val="000000" w:themeColor="text1"/>
        </w:rPr>
        <w:t>a</w:t>
      </w:r>
      <w:r w:rsidR="00F07513" w:rsidRPr="00E259C6">
        <w:rPr>
          <w:rFonts w:ascii="Times New Roman" w:hAnsi="Times New Roman" w:cs="Times New Roman"/>
          <w:color w:val="000000" w:themeColor="text1"/>
        </w:rPr>
        <w:t xml:space="preserve"> skiriama tik </w:t>
      </w:r>
      <w:r w:rsidR="00BB78A4" w:rsidRPr="00E259C6">
        <w:rPr>
          <w:rFonts w:ascii="Times New Roman" w:hAnsi="Times New Roman" w:cs="Times New Roman"/>
          <w:color w:val="000000" w:themeColor="text1"/>
        </w:rPr>
        <w:t>vienam laimėtojui</w:t>
      </w:r>
      <w:r w:rsidR="00F07513" w:rsidRPr="00E259C6">
        <w:rPr>
          <w:rFonts w:ascii="Times New Roman" w:hAnsi="Times New Roman" w:cs="Times New Roman"/>
          <w:color w:val="000000" w:themeColor="text1"/>
        </w:rPr>
        <w:t xml:space="preserve">. </w:t>
      </w:r>
      <w:r w:rsidR="002E1AFC" w:rsidRPr="00E259C6">
        <w:rPr>
          <w:rFonts w:ascii="Times New Roman" w:hAnsi="Times New Roman" w:cs="Times New Roman"/>
          <w:color w:val="000000" w:themeColor="text1"/>
        </w:rPr>
        <w:t xml:space="preserve">Tuo atveju, kai projektą, pripažintą laimėjus prizinę vietą, pateikė jungtinės veiklos (partnerystės) sutarties pagrindu veikianti </w:t>
      </w:r>
      <w:r w:rsidR="00593D3A" w:rsidRPr="00E259C6">
        <w:rPr>
          <w:rFonts w:ascii="Times New Roman" w:hAnsi="Times New Roman" w:cs="Times New Roman"/>
          <w:color w:val="000000" w:themeColor="text1"/>
        </w:rPr>
        <w:t>konkurso dalyvių</w:t>
      </w:r>
      <w:r w:rsidR="002E1AFC" w:rsidRPr="00E259C6">
        <w:rPr>
          <w:rFonts w:ascii="Times New Roman" w:hAnsi="Times New Roman" w:cs="Times New Roman"/>
          <w:color w:val="000000" w:themeColor="text1"/>
        </w:rPr>
        <w:t xml:space="preserve"> grupė, apdovanojimas išmokamas </w:t>
      </w:r>
      <w:r w:rsidR="00593D3A" w:rsidRPr="00E259C6">
        <w:rPr>
          <w:rFonts w:ascii="Times New Roman" w:hAnsi="Times New Roman" w:cs="Times New Roman"/>
          <w:color w:val="000000" w:themeColor="text1"/>
        </w:rPr>
        <w:t>jungtinės veiklos dalyviui</w:t>
      </w:r>
      <w:r w:rsidR="002E1AFC" w:rsidRPr="00E259C6">
        <w:rPr>
          <w:rFonts w:ascii="Times New Roman" w:hAnsi="Times New Roman" w:cs="Times New Roman"/>
          <w:color w:val="000000" w:themeColor="text1"/>
        </w:rPr>
        <w:t xml:space="preserve">, kuriam įgaliojimu arba jungtinės veiklos sutartimi suteikta </w:t>
      </w:r>
      <w:r w:rsidR="00BB78A4" w:rsidRPr="00E259C6">
        <w:rPr>
          <w:rFonts w:ascii="Times New Roman" w:hAnsi="Times New Roman" w:cs="Times New Roman"/>
          <w:color w:val="000000" w:themeColor="text1"/>
        </w:rPr>
        <w:t xml:space="preserve">teisė </w:t>
      </w:r>
      <w:r w:rsidR="002E1AFC" w:rsidRPr="00E259C6">
        <w:rPr>
          <w:rFonts w:ascii="Times New Roman" w:hAnsi="Times New Roman" w:cs="Times New Roman"/>
          <w:color w:val="000000" w:themeColor="text1"/>
        </w:rPr>
        <w:t>dal</w:t>
      </w:r>
      <w:r w:rsidR="00685B8D" w:rsidRPr="00E259C6">
        <w:rPr>
          <w:rFonts w:ascii="Times New Roman" w:hAnsi="Times New Roman" w:cs="Times New Roman"/>
          <w:color w:val="000000" w:themeColor="text1"/>
        </w:rPr>
        <w:t xml:space="preserve">yvauti konkurse visų partnerių </w:t>
      </w:r>
      <w:r w:rsidR="002E1AFC" w:rsidRPr="00E259C6">
        <w:rPr>
          <w:rFonts w:ascii="Times New Roman" w:hAnsi="Times New Roman" w:cs="Times New Roman"/>
          <w:color w:val="000000" w:themeColor="text1"/>
        </w:rPr>
        <w:t>vardu.</w:t>
      </w:r>
      <w:r w:rsidR="00C81495" w:rsidRPr="00E259C6">
        <w:rPr>
          <w:rFonts w:ascii="Times New Roman" w:hAnsi="Times New Roman" w:cs="Times New Roman"/>
          <w:bCs/>
          <w:color w:val="000000" w:themeColor="text1"/>
        </w:rPr>
        <w:t xml:space="preserve"> </w:t>
      </w:r>
    </w:p>
    <w:p w14:paraId="100B3ACE" w14:textId="527E7F37" w:rsidR="000F39DE" w:rsidRPr="00E259C6" w:rsidRDefault="00DE36E5" w:rsidP="00685B8D">
      <w:pPr>
        <w:pStyle w:val="Default"/>
        <w:ind w:left="648" w:hanging="648"/>
        <w:jc w:val="both"/>
        <w:rPr>
          <w:b/>
          <w:bCs/>
          <w:color w:val="000000" w:themeColor="text1"/>
        </w:rPr>
      </w:pPr>
      <w:r w:rsidRPr="00E259C6">
        <w:rPr>
          <w:rFonts w:ascii="Times New Roman" w:hAnsi="Times New Roman" w:cs="Times New Roman"/>
          <w:bCs/>
          <w:color w:val="000000" w:themeColor="text1"/>
        </w:rPr>
        <w:t>7.5.</w:t>
      </w:r>
      <w:r w:rsidRPr="00E259C6">
        <w:rPr>
          <w:rFonts w:ascii="Times New Roman" w:hAnsi="Times New Roman" w:cs="Times New Roman"/>
          <w:bCs/>
          <w:color w:val="000000" w:themeColor="text1"/>
        </w:rPr>
        <w:tab/>
      </w:r>
      <w:r w:rsidR="00AC6080" w:rsidRPr="00E259C6">
        <w:rPr>
          <w:rFonts w:ascii="Times New Roman" w:hAnsi="Times New Roman" w:cs="Times New Roman"/>
          <w:bCs/>
          <w:color w:val="000000" w:themeColor="text1"/>
        </w:rPr>
        <w:t>Galutinį sprendimą dėl apdovanojimo (-ų) išmokėjimo</w:t>
      </w:r>
      <w:r w:rsidR="009D2233" w:rsidRPr="00E259C6">
        <w:rPr>
          <w:rFonts w:ascii="Times New Roman" w:hAnsi="Times New Roman" w:cs="Times New Roman"/>
          <w:bCs/>
          <w:color w:val="000000" w:themeColor="text1"/>
        </w:rPr>
        <w:t>,</w:t>
      </w:r>
      <w:r w:rsidR="00AC6080" w:rsidRPr="00E259C6">
        <w:rPr>
          <w:rFonts w:ascii="Times New Roman" w:hAnsi="Times New Roman" w:cs="Times New Roman"/>
          <w:bCs/>
          <w:color w:val="000000" w:themeColor="text1"/>
        </w:rPr>
        <w:t xml:space="preserve"> </w:t>
      </w:r>
      <w:r w:rsidR="00BB78A4" w:rsidRPr="00E259C6">
        <w:rPr>
          <w:rFonts w:ascii="Times New Roman" w:hAnsi="Times New Roman" w:cs="Times New Roman"/>
          <w:bCs/>
          <w:color w:val="000000" w:themeColor="text1"/>
        </w:rPr>
        <w:t xml:space="preserve">vadovaudamasis Vertinimo komisijos </w:t>
      </w:r>
      <w:r w:rsidR="007C7818" w:rsidRPr="00E259C6">
        <w:rPr>
          <w:rFonts w:ascii="Times New Roman" w:hAnsi="Times New Roman" w:cs="Times New Roman"/>
          <w:bCs/>
          <w:color w:val="000000" w:themeColor="text1"/>
        </w:rPr>
        <w:t>nutarimu</w:t>
      </w:r>
      <w:r w:rsidR="009D2233" w:rsidRPr="00E259C6">
        <w:rPr>
          <w:rFonts w:ascii="Times New Roman" w:hAnsi="Times New Roman" w:cs="Times New Roman"/>
          <w:bCs/>
          <w:color w:val="000000" w:themeColor="text1"/>
        </w:rPr>
        <w:t>,</w:t>
      </w:r>
      <w:r w:rsidR="00BB78A4" w:rsidRPr="00E259C6">
        <w:rPr>
          <w:rFonts w:ascii="Times New Roman" w:hAnsi="Times New Roman" w:cs="Times New Roman"/>
          <w:bCs/>
          <w:color w:val="000000" w:themeColor="text1"/>
        </w:rPr>
        <w:t xml:space="preserve"> </w:t>
      </w:r>
      <w:r w:rsidR="00AC6080" w:rsidRPr="00E259C6">
        <w:rPr>
          <w:rFonts w:ascii="Times New Roman" w:hAnsi="Times New Roman" w:cs="Times New Roman"/>
          <w:bCs/>
          <w:color w:val="000000" w:themeColor="text1"/>
        </w:rPr>
        <w:t xml:space="preserve">priima Akademijos vadovas ar jo įgaliotas asmuo. </w:t>
      </w:r>
    </w:p>
    <w:p w14:paraId="68A639C6" w14:textId="37D6D984" w:rsidR="00593D3A" w:rsidRPr="00E259C6" w:rsidRDefault="00DE36E5" w:rsidP="00685B8D">
      <w:pPr>
        <w:pStyle w:val="Default"/>
        <w:ind w:left="648" w:hanging="648"/>
        <w:jc w:val="both"/>
        <w:rPr>
          <w:rFonts w:ascii="Times New Roman" w:hAnsi="Times New Roman" w:cs="Times New Roman"/>
          <w:color w:val="000000" w:themeColor="text1"/>
        </w:rPr>
      </w:pPr>
      <w:r w:rsidRPr="00E259C6">
        <w:rPr>
          <w:rFonts w:ascii="Times New Roman" w:hAnsi="Times New Roman" w:cs="Times New Roman"/>
          <w:color w:val="000000" w:themeColor="text1"/>
        </w:rPr>
        <w:t>7.6.</w:t>
      </w:r>
      <w:r w:rsidRPr="00E259C6">
        <w:rPr>
          <w:rFonts w:ascii="Times New Roman" w:hAnsi="Times New Roman" w:cs="Times New Roman"/>
          <w:color w:val="000000" w:themeColor="text1"/>
        </w:rPr>
        <w:tab/>
      </w:r>
      <w:r w:rsidR="00593D3A" w:rsidRPr="00E259C6">
        <w:rPr>
          <w:rFonts w:ascii="Times New Roman" w:hAnsi="Times New Roman" w:cs="Times New Roman"/>
          <w:color w:val="000000" w:themeColor="text1"/>
        </w:rPr>
        <w:t xml:space="preserve">Su dalyvavimu konkurse susijusias išlaidas </w:t>
      </w:r>
      <w:r w:rsidR="009D2233" w:rsidRPr="00E259C6">
        <w:rPr>
          <w:rFonts w:ascii="Times New Roman" w:hAnsi="Times New Roman" w:cs="Times New Roman"/>
          <w:color w:val="000000" w:themeColor="text1"/>
        </w:rPr>
        <w:t>k</w:t>
      </w:r>
      <w:r w:rsidR="00593D3A" w:rsidRPr="00E259C6">
        <w:rPr>
          <w:rFonts w:ascii="Times New Roman" w:hAnsi="Times New Roman" w:cs="Times New Roman"/>
          <w:color w:val="000000" w:themeColor="text1"/>
        </w:rPr>
        <w:t>onkurso dalyviai padengia patys. Akademija neįsipareigoja atlyginti ir negali būti laikoma atsakinga už jokias paraiškos rengimo ir (arba) kitas su dalyvavimu ir (arba) pasirengimu dalyvauti konkurso procedūrose susijusias išlaidas, įskaitant atvejus, kai konkurso procedūros yra nutraukiamos Akademijos iniciatyva, nepriklausomai nuo konkurso procedūrų nutraukimo priežasčių.</w:t>
      </w:r>
    </w:p>
    <w:p w14:paraId="19DBA5F6" w14:textId="77777777" w:rsidR="00C71AAA" w:rsidRPr="00E259C6" w:rsidRDefault="00C71AAA" w:rsidP="00E8442E">
      <w:pPr>
        <w:spacing w:before="120" w:after="120" w:line="24" w:lineRule="atLeast"/>
        <w:jc w:val="both"/>
        <w:rPr>
          <w:b/>
          <w:bCs/>
          <w:color w:val="000000" w:themeColor="text1"/>
          <w:sz w:val="24"/>
          <w:szCs w:val="24"/>
        </w:rPr>
      </w:pPr>
    </w:p>
    <w:p w14:paraId="1A7A9FE4" w14:textId="6186D527" w:rsidR="00DF2B57" w:rsidRPr="00E259C6" w:rsidRDefault="00DF2B57" w:rsidP="00F70AFF">
      <w:pPr>
        <w:pStyle w:val="Heading1"/>
        <w:numPr>
          <w:ilvl w:val="0"/>
          <w:numId w:val="17"/>
        </w:numPr>
        <w:spacing w:after="120" w:line="24" w:lineRule="atLeast"/>
        <w:ind w:right="0"/>
        <w:rPr>
          <w:rFonts w:ascii="Times New Roman" w:hAnsi="Times New Roman" w:cs="Times New Roman"/>
          <w:color w:val="000000" w:themeColor="text1"/>
          <w:sz w:val="24"/>
          <w:szCs w:val="24"/>
        </w:rPr>
      </w:pPr>
      <w:r w:rsidRPr="00E259C6">
        <w:rPr>
          <w:rFonts w:ascii="Times New Roman" w:hAnsi="Times New Roman" w:cs="Times New Roman"/>
          <w:color w:val="000000" w:themeColor="text1"/>
          <w:sz w:val="24"/>
          <w:szCs w:val="24"/>
        </w:rPr>
        <w:lastRenderedPageBreak/>
        <w:t>KITOS NUOSTATOS</w:t>
      </w:r>
    </w:p>
    <w:p w14:paraId="6D54B947" w14:textId="4AAD72D3" w:rsidR="001214E2" w:rsidRPr="00E259C6" w:rsidRDefault="00257B23" w:rsidP="00685B8D">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8</w:t>
      </w:r>
      <w:r w:rsidR="00DE36E5" w:rsidRPr="00E259C6">
        <w:rPr>
          <w:rFonts w:ascii="Times New Roman" w:hAnsi="Times New Roman" w:cs="Times New Roman"/>
          <w:bCs/>
          <w:color w:val="000000" w:themeColor="text1"/>
        </w:rPr>
        <w:t>.1.</w:t>
      </w:r>
      <w:r w:rsidR="00DE36E5" w:rsidRPr="00E259C6">
        <w:rPr>
          <w:rFonts w:ascii="Times New Roman" w:hAnsi="Times New Roman" w:cs="Times New Roman"/>
          <w:bCs/>
          <w:color w:val="000000" w:themeColor="text1"/>
        </w:rPr>
        <w:tab/>
      </w:r>
      <w:r w:rsidR="001214E2" w:rsidRPr="00E259C6">
        <w:rPr>
          <w:rFonts w:ascii="Times New Roman" w:hAnsi="Times New Roman" w:cs="Times New Roman"/>
          <w:bCs/>
          <w:color w:val="000000" w:themeColor="text1"/>
        </w:rPr>
        <w:t xml:space="preserve">Lėšos apdovanojimams skiriamos iš projekto „Nacionalinės mokslo populiarinimo priemonių sistemos sukūrimas ir įgyvendinimas“ asignavimų. </w:t>
      </w:r>
    </w:p>
    <w:p w14:paraId="6654D59F" w14:textId="50CED4B0" w:rsidR="002700F2" w:rsidRPr="00E259C6" w:rsidRDefault="00257B23" w:rsidP="00685B8D">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8</w:t>
      </w:r>
      <w:r w:rsidR="00DE36E5" w:rsidRPr="00E259C6">
        <w:rPr>
          <w:rFonts w:ascii="Times New Roman" w:hAnsi="Times New Roman" w:cs="Times New Roman"/>
          <w:bCs/>
          <w:color w:val="000000" w:themeColor="text1"/>
        </w:rPr>
        <w:t>.2.</w:t>
      </w:r>
      <w:r w:rsidR="00DE36E5" w:rsidRPr="00E259C6">
        <w:rPr>
          <w:rFonts w:ascii="Times New Roman" w:hAnsi="Times New Roman" w:cs="Times New Roman"/>
          <w:bCs/>
          <w:color w:val="000000" w:themeColor="text1"/>
        </w:rPr>
        <w:tab/>
      </w:r>
      <w:r w:rsidR="00143533" w:rsidRPr="00E259C6">
        <w:rPr>
          <w:rFonts w:ascii="Times New Roman" w:hAnsi="Times New Roman" w:cs="Times New Roman"/>
          <w:bCs/>
          <w:color w:val="000000" w:themeColor="text1"/>
        </w:rPr>
        <w:t xml:space="preserve">Informacija apie konkurso laimėtojus skelbiama Akademijos </w:t>
      </w:r>
      <w:r w:rsidR="007C7818" w:rsidRPr="00E259C6">
        <w:rPr>
          <w:rFonts w:ascii="Times New Roman" w:hAnsi="Times New Roman" w:cs="Times New Roman"/>
          <w:bCs/>
          <w:color w:val="000000" w:themeColor="text1"/>
        </w:rPr>
        <w:t>interneto svetainėje</w:t>
      </w:r>
      <w:r w:rsidR="00143533" w:rsidRPr="00E259C6">
        <w:rPr>
          <w:rFonts w:ascii="Times New Roman" w:hAnsi="Times New Roman" w:cs="Times New Roman"/>
          <w:bCs/>
          <w:color w:val="000000" w:themeColor="text1"/>
        </w:rPr>
        <w:t xml:space="preserve"> </w:t>
      </w:r>
      <w:r w:rsidR="007C7818" w:rsidRPr="00E259C6">
        <w:rPr>
          <w:rFonts w:ascii="Times New Roman" w:hAnsi="Times New Roman" w:cs="Times New Roman"/>
          <w:bCs/>
          <w:color w:val="000000" w:themeColor="text1"/>
        </w:rPr>
        <w:t>www.</w:t>
      </w:r>
      <w:hyperlink r:id="rId10" w:history="1">
        <w:r w:rsidR="00143533" w:rsidRPr="00E259C6">
          <w:rPr>
            <w:rStyle w:val="Hyperlink"/>
            <w:rFonts w:ascii="Times New Roman" w:hAnsi="Times New Roman" w:cs="Times New Roman"/>
            <w:bCs/>
            <w:color w:val="000000" w:themeColor="text1"/>
            <w:u w:val="none"/>
          </w:rPr>
          <w:t>lma.lt</w:t>
        </w:r>
      </w:hyperlink>
      <w:r w:rsidR="00143533" w:rsidRPr="00E259C6">
        <w:rPr>
          <w:rFonts w:ascii="Times New Roman" w:hAnsi="Times New Roman" w:cs="Times New Roman"/>
          <w:bCs/>
          <w:color w:val="000000" w:themeColor="text1"/>
        </w:rPr>
        <w:t xml:space="preserve"> </w:t>
      </w:r>
      <w:r w:rsidR="002700F2" w:rsidRPr="00E259C6">
        <w:rPr>
          <w:rFonts w:ascii="Times New Roman" w:hAnsi="Times New Roman" w:cs="Times New Roman"/>
          <w:bCs/>
          <w:color w:val="000000" w:themeColor="text1"/>
        </w:rPr>
        <w:t>ir</w:t>
      </w:r>
      <w:r w:rsidR="00052456" w:rsidRPr="00E259C6">
        <w:rPr>
          <w:rFonts w:ascii="Times New Roman" w:hAnsi="Times New Roman" w:cs="Times New Roman"/>
          <w:bCs/>
          <w:color w:val="000000" w:themeColor="text1"/>
        </w:rPr>
        <w:t>,</w:t>
      </w:r>
      <w:r w:rsidR="002700F2" w:rsidRPr="00E259C6">
        <w:rPr>
          <w:rFonts w:ascii="Times New Roman" w:hAnsi="Times New Roman" w:cs="Times New Roman"/>
          <w:bCs/>
          <w:color w:val="000000" w:themeColor="text1"/>
        </w:rPr>
        <w:t xml:space="preserve"> remiantis Lietuvos Respublikos </w:t>
      </w:r>
      <w:r w:rsidR="007C7818" w:rsidRPr="00E259C6">
        <w:rPr>
          <w:rFonts w:ascii="Times New Roman" w:hAnsi="Times New Roman" w:cs="Times New Roman"/>
          <w:bCs/>
          <w:color w:val="000000" w:themeColor="text1"/>
        </w:rPr>
        <w:t>f</w:t>
      </w:r>
      <w:r w:rsidR="002700F2" w:rsidRPr="00E259C6">
        <w:rPr>
          <w:rFonts w:ascii="Times New Roman" w:hAnsi="Times New Roman" w:cs="Times New Roman"/>
          <w:bCs/>
          <w:color w:val="000000" w:themeColor="text1"/>
        </w:rPr>
        <w:t>inansų ministro įsakymu Nr. 1K-316 numatyta tvarka</w:t>
      </w:r>
      <w:r w:rsidR="00052456" w:rsidRPr="00E259C6">
        <w:rPr>
          <w:rFonts w:ascii="Times New Roman" w:hAnsi="Times New Roman" w:cs="Times New Roman"/>
          <w:bCs/>
          <w:color w:val="000000" w:themeColor="text1"/>
        </w:rPr>
        <w:t>,</w:t>
      </w:r>
      <w:r w:rsidR="002700F2" w:rsidRPr="00E259C6">
        <w:rPr>
          <w:rFonts w:ascii="Times New Roman" w:hAnsi="Times New Roman" w:cs="Times New Roman"/>
          <w:bCs/>
          <w:color w:val="000000" w:themeColor="text1"/>
        </w:rPr>
        <w:t xml:space="preserve"> svetainėje </w:t>
      </w:r>
      <w:r w:rsidR="008A7E05" w:rsidRPr="00E259C6">
        <w:rPr>
          <w:rFonts w:ascii="Times New Roman" w:hAnsi="Times New Roman" w:cs="Times New Roman"/>
          <w:bCs/>
          <w:color w:val="000000" w:themeColor="text1"/>
        </w:rPr>
        <w:t>www.esinvesticijos</w:t>
      </w:r>
      <w:r w:rsidR="002700F2" w:rsidRPr="00E259C6">
        <w:rPr>
          <w:rFonts w:ascii="Times New Roman" w:hAnsi="Times New Roman" w:cs="Times New Roman"/>
          <w:bCs/>
          <w:color w:val="000000" w:themeColor="text1"/>
        </w:rPr>
        <w:t>.lt.</w:t>
      </w:r>
    </w:p>
    <w:p w14:paraId="5F942647" w14:textId="18A2B8E9" w:rsidR="00852ADB" w:rsidRPr="00E259C6" w:rsidRDefault="00257B23" w:rsidP="00685B8D">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8</w:t>
      </w:r>
      <w:r w:rsidR="00DE36E5" w:rsidRPr="00E259C6">
        <w:rPr>
          <w:rFonts w:ascii="Times New Roman" w:hAnsi="Times New Roman" w:cs="Times New Roman"/>
          <w:bCs/>
          <w:color w:val="000000" w:themeColor="text1"/>
        </w:rPr>
        <w:t>.3.</w:t>
      </w:r>
      <w:r w:rsidR="00DE36E5" w:rsidRPr="00E259C6">
        <w:rPr>
          <w:rFonts w:ascii="Times New Roman" w:hAnsi="Times New Roman" w:cs="Times New Roman"/>
          <w:bCs/>
          <w:color w:val="000000" w:themeColor="text1"/>
        </w:rPr>
        <w:tab/>
      </w:r>
      <w:r w:rsidR="00E8442E" w:rsidRPr="00E259C6">
        <w:rPr>
          <w:rFonts w:ascii="Times New Roman" w:hAnsi="Times New Roman" w:cs="Times New Roman"/>
          <w:bCs/>
          <w:color w:val="000000" w:themeColor="text1"/>
        </w:rPr>
        <w:t xml:space="preserve">Dėl aplinkybių, kurių nebuvo galima numatyti iš anksto, </w:t>
      </w:r>
      <w:r w:rsidR="00852ADB" w:rsidRPr="00E259C6">
        <w:rPr>
          <w:rFonts w:ascii="Times New Roman" w:hAnsi="Times New Roman" w:cs="Times New Roman"/>
          <w:bCs/>
          <w:color w:val="000000" w:themeColor="text1"/>
        </w:rPr>
        <w:t xml:space="preserve">Akademija turi teisę vienašališkai iki sprendimo dėl </w:t>
      </w:r>
      <w:r w:rsidR="000F39DE" w:rsidRPr="00E259C6">
        <w:rPr>
          <w:rFonts w:ascii="Times New Roman" w:hAnsi="Times New Roman" w:cs="Times New Roman"/>
          <w:bCs/>
          <w:color w:val="000000" w:themeColor="text1"/>
        </w:rPr>
        <w:t xml:space="preserve">konkurso </w:t>
      </w:r>
      <w:r w:rsidR="00852ADB" w:rsidRPr="00E259C6">
        <w:rPr>
          <w:rFonts w:ascii="Times New Roman" w:hAnsi="Times New Roman" w:cs="Times New Roman"/>
          <w:bCs/>
          <w:color w:val="000000" w:themeColor="text1"/>
        </w:rPr>
        <w:t>laimėtojų paskelb</w:t>
      </w:r>
      <w:r w:rsidR="007E4334" w:rsidRPr="00E259C6">
        <w:rPr>
          <w:rFonts w:ascii="Times New Roman" w:hAnsi="Times New Roman" w:cs="Times New Roman"/>
          <w:bCs/>
          <w:color w:val="000000" w:themeColor="text1"/>
        </w:rPr>
        <w:t>imo nutraukti</w:t>
      </w:r>
      <w:r w:rsidR="00CD6C07" w:rsidRPr="00E259C6">
        <w:rPr>
          <w:rFonts w:ascii="Times New Roman" w:hAnsi="Times New Roman" w:cs="Times New Roman"/>
          <w:bCs/>
          <w:color w:val="000000" w:themeColor="text1"/>
        </w:rPr>
        <w:t xml:space="preserve"> šio konkurso</w:t>
      </w:r>
      <w:r w:rsidR="00852ADB" w:rsidRPr="00E259C6">
        <w:rPr>
          <w:rFonts w:ascii="Times New Roman" w:hAnsi="Times New Roman" w:cs="Times New Roman"/>
          <w:bCs/>
          <w:color w:val="000000" w:themeColor="text1"/>
        </w:rPr>
        <w:t xml:space="preserve"> procedūras. </w:t>
      </w:r>
    </w:p>
    <w:p w14:paraId="518D52C0" w14:textId="3372294D" w:rsidR="0054277B" w:rsidRPr="00E259C6" w:rsidRDefault="00257B23" w:rsidP="00685B8D">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8</w:t>
      </w:r>
      <w:r w:rsidR="00DE36E5" w:rsidRPr="00E259C6">
        <w:rPr>
          <w:rFonts w:ascii="Times New Roman" w:hAnsi="Times New Roman" w:cs="Times New Roman"/>
          <w:bCs/>
          <w:color w:val="000000" w:themeColor="text1"/>
        </w:rPr>
        <w:t>.4.</w:t>
      </w:r>
      <w:r w:rsidR="00DE36E5" w:rsidRPr="00E259C6">
        <w:rPr>
          <w:rFonts w:ascii="Times New Roman" w:hAnsi="Times New Roman" w:cs="Times New Roman"/>
          <w:bCs/>
          <w:color w:val="000000" w:themeColor="text1"/>
        </w:rPr>
        <w:tab/>
      </w:r>
      <w:r w:rsidR="0054277B" w:rsidRPr="00E259C6">
        <w:rPr>
          <w:rFonts w:ascii="Times New Roman" w:hAnsi="Times New Roman" w:cs="Times New Roman"/>
          <w:bCs/>
          <w:color w:val="000000" w:themeColor="text1"/>
        </w:rPr>
        <w:t xml:space="preserve">Bet kokie </w:t>
      </w:r>
      <w:r w:rsidR="000F39DE" w:rsidRPr="00E259C6">
        <w:rPr>
          <w:rFonts w:ascii="Times New Roman" w:hAnsi="Times New Roman" w:cs="Times New Roman"/>
          <w:bCs/>
          <w:color w:val="000000" w:themeColor="text1"/>
        </w:rPr>
        <w:t>konkurso dalyvių</w:t>
      </w:r>
      <w:r w:rsidR="0054277B" w:rsidRPr="00E259C6">
        <w:rPr>
          <w:rFonts w:ascii="Times New Roman" w:hAnsi="Times New Roman" w:cs="Times New Roman"/>
          <w:bCs/>
          <w:color w:val="000000" w:themeColor="text1"/>
        </w:rPr>
        <w:t xml:space="preserve"> reikalavimai ir</w:t>
      </w:r>
      <w:r w:rsidR="001214E2" w:rsidRPr="00E259C6">
        <w:rPr>
          <w:rFonts w:ascii="Times New Roman" w:hAnsi="Times New Roman" w:cs="Times New Roman"/>
          <w:bCs/>
          <w:color w:val="000000" w:themeColor="text1"/>
        </w:rPr>
        <w:t xml:space="preserve"> (ar) </w:t>
      </w:r>
      <w:r w:rsidR="0054277B" w:rsidRPr="00E259C6">
        <w:rPr>
          <w:rFonts w:ascii="Times New Roman" w:hAnsi="Times New Roman" w:cs="Times New Roman"/>
          <w:bCs/>
          <w:color w:val="000000" w:themeColor="text1"/>
        </w:rPr>
        <w:t xml:space="preserve">pretenzijos </w:t>
      </w:r>
      <w:r w:rsidR="001214E2" w:rsidRPr="00E259C6">
        <w:rPr>
          <w:rFonts w:ascii="Times New Roman" w:hAnsi="Times New Roman" w:cs="Times New Roman"/>
          <w:bCs/>
          <w:color w:val="000000" w:themeColor="text1"/>
        </w:rPr>
        <w:t>dėl konkurso rezultatų turi</w:t>
      </w:r>
      <w:r w:rsidR="0054277B" w:rsidRPr="00E259C6">
        <w:rPr>
          <w:rFonts w:ascii="Times New Roman" w:hAnsi="Times New Roman" w:cs="Times New Roman"/>
          <w:bCs/>
          <w:color w:val="000000" w:themeColor="text1"/>
        </w:rPr>
        <w:t xml:space="preserve"> būti </w:t>
      </w:r>
      <w:r w:rsidR="001214E2" w:rsidRPr="00E259C6">
        <w:rPr>
          <w:rFonts w:ascii="Times New Roman" w:hAnsi="Times New Roman" w:cs="Times New Roman"/>
          <w:bCs/>
          <w:color w:val="000000" w:themeColor="text1"/>
        </w:rPr>
        <w:t xml:space="preserve">pateikti </w:t>
      </w:r>
      <w:r w:rsidR="0054277B" w:rsidRPr="00E259C6">
        <w:rPr>
          <w:rFonts w:ascii="Times New Roman" w:hAnsi="Times New Roman" w:cs="Times New Roman"/>
          <w:bCs/>
          <w:color w:val="000000" w:themeColor="text1"/>
        </w:rPr>
        <w:t xml:space="preserve">Akademijai raštu per 10 </w:t>
      </w:r>
      <w:r w:rsidR="001214E2" w:rsidRPr="00E259C6">
        <w:rPr>
          <w:rFonts w:ascii="Times New Roman" w:hAnsi="Times New Roman" w:cs="Times New Roman"/>
          <w:bCs/>
          <w:color w:val="000000" w:themeColor="text1"/>
        </w:rPr>
        <w:t xml:space="preserve">(dešimt) </w:t>
      </w:r>
      <w:r w:rsidR="0054277B" w:rsidRPr="00E259C6">
        <w:rPr>
          <w:rFonts w:ascii="Times New Roman" w:hAnsi="Times New Roman" w:cs="Times New Roman"/>
          <w:bCs/>
          <w:color w:val="000000" w:themeColor="text1"/>
        </w:rPr>
        <w:t>kalendorinių dienų nuo paskelbimo apie Akademijos priimtą sprendimą dienos.</w:t>
      </w:r>
    </w:p>
    <w:p w14:paraId="34AEB142" w14:textId="32134527" w:rsidR="00517C43" w:rsidRPr="00E259C6" w:rsidRDefault="00257B23" w:rsidP="00685B8D">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8</w:t>
      </w:r>
      <w:r w:rsidR="00DE36E5" w:rsidRPr="00E259C6">
        <w:rPr>
          <w:rFonts w:ascii="Times New Roman" w:hAnsi="Times New Roman" w:cs="Times New Roman"/>
          <w:bCs/>
          <w:color w:val="000000" w:themeColor="text1"/>
        </w:rPr>
        <w:t>.5.</w:t>
      </w:r>
      <w:r w:rsidR="00DE36E5" w:rsidRPr="00E259C6">
        <w:rPr>
          <w:rFonts w:ascii="Times New Roman" w:hAnsi="Times New Roman" w:cs="Times New Roman"/>
          <w:bCs/>
          <w:color w:val="000000" w:themeColor="text1"/>
        </w:rPr>
        <w:tab/>
      </w:r>
      <w:r w:rsidR="00517C43" w:rsidRPr="00E259C6">
        <w:rPr>
          <w:rFonts w:ascii="Times New Roman" w:hAnsi="Times New Roman" w:cs="Times New Roman"/>
          <w:bCs/>
          <w:color w:val="000000" w:themeColor="text1"/>
        </w:rPr>
        <w:t>Konkurso dalyviams tenka visa atsakomybė, jeigu teikiant paraišką pažeidžiamos trečiųjų asmenų intelektinės nuosavybės teises. Tokiu atveju, konkurso dalyvis privalo nedels</w:t>
      </w:r>
      <w:r w:rsidR="009179FC">
        <w:rPr>
          <w:rFonts w:ascii="Times New Roman" w:hAnsi="Times New Roman" w:cs="Times New Roman"/>
          <w:bCs/>
          <w:color w:val="000000" w:themeColor="text1"/>
        </w:rPr>
        <w:t>damas</w:t>
      </w:r>
      <w:r w:rsidR="00517C43" w:rsidRPr="00E259C6">
        <w:rPr>
          <w:rFonts w:ascii="Times New Roman" w:hAnsi="Times New Roman" w:cs="Times New Roman"/>
          <w:bCs/>
          <w:color w:val="000000" w:themeColor="text1"/>
        </w:rPr>
        <w:t xml:space="preserve"> pašalinti tokius pažeidimus ir </w:t>
      </w:r>
      <w:r w:rsidR="009179FC">
        <w:rPr>
          <w:rFonts w:ascii="Times New Roman" w:hAnsi="Times New Roman" w:cs="Times New Roman"/>
          <w:bCs/>
          <w:color w:val="000000" w:themeColor="text1"/>
        </w:rPr>
        <w:t xml:space="preserve">savo sąskaita </w:t>
      </w:r>
      <w:r w:rsidR="00517C43" w:rsidRPr="00E259C6">
        <w:rPr>
          <w:rFonts w:ascii="Times New Roman" w:hAnsi="Times New Roman" w:cs="Times New Roman"/>
          <w:bCs/>
          <w:color w:val="000000" w:themeColor="text1"/>
        </w:rPr>
        <w:t>atlyginti visas Akademijos dėl to patirtas išlaidas.</w:t>
      </w:r>
    </w:p>
    <w:p w14:paraId="35AC6B3D" w14:textId="26AE5B6D" w:rsidR="00DF2B57" w:rsidRPr="00E259C6" w:rsidRDefault="00257B23" w:rsidP="00685B8D">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8</w:t>
      </w:r>
      <w:r w:rsidR="00DE36E5" w:rsidRPr="00E259C6">
        <w:rPr>
          <w:rFonts w:ascii="Times New Roman" w:hAnsi="Times New Roman" w:cs="Times New Roman"/>
          <w:bCs/>
          <w:color w:val="000000" w:themeColor="text1"/>
        </w:rPr>
        <w:t>.6.</w:t>
      </w:r>
      <w:r w:rsidR="00DE36E5" w:rsidRPr="00E259C6">
        <w:rPr>
          <w:rFonts w:ascii="Times New Roman" w:hAnsi="Times New Roman" w:cs="Times New Roman"/>
          <w:bCs/>
          <w:color w:val="000000" w:themeColor="text1"/>
        </w:rPr>
        <w:tab/>
      </w:r>
      <w:r w:rsidR="00CD6C07" w:rsidRPr="00E259C6">
        <w:rPr>
          <w:rFonts w:ascii="Times New Roman" w:hAnsi="Times New Roman" w:cs="Times New Roman"/>
          <w:bCs/>
          <w:color w:val="000000" w:themeColor="text1"/>
        </w:rPr>
        <w:t>Visi su šio konkurso</w:t>
      </w:r>
      <w:r w:rsidR="00DF2B57" w:rsidRPr="00E259C6">
        <w:rPr>
          <w:rFonts w:ascii="Times New Roman" w:hAnsi="Times New Roman" w:cs="Times New Roman"/>
          <w:bCs/>
          <w:color w:val="000000" w:themeColor="text1"/>
        </w:rPr>
        <w:t xml:space="preserve"> sąlygomis ir procedūromis </w:t>
      </w:r>
      <w:r w:rsidR="00052456" w:rsidRPr="00E259C6">
        <w:rPr>
          <w:rFonts w:ascii="Times New Roman" w:hAnsi="Times New Roman" w:cs="Times New Roman"/>
          <w:bCs/>
          <w:color w:val="000000" w:themeColor="text1"/>
        </w:rPr>
        <w:t xml:space="preserve">susiję ginčai </w:t>
      </w:r>
      <w:r w:rsidR="00DF2B57" w:rsidRPr="00E259C6">
        <w:rPr>
          <w:rFonts w:ascii="Times New Roman" w:hAnsi="Times New Roman" w:cs="Times New Roman"/>
          <w:bCs/>
          <w:color w:val="000000" w:themeColor="text1"/>
        </w:rPr>
        <w:t xml:space="preserve">yra sprendžiami Lietuvos Respublikos Civilinio kodekso nustatyta tvarka. </w:t>
      </w:r>
    </w:p>
    <w:p w14:paraId="7FF6198D" w14:textId="41E0D8BF" w:rsidR="00685B8D" w:rsidRPr="00E259C6" w:rsidRDefault="00257B23" w:rsidP="00685B8D">
      <w:pPr>
        <w:pStyle w:val="Default"/>
        <w:ind w:left="648" w:hanging="648"/>
        <w:jc w:val="both"/>
        <w:rPr>
          <w:rFonts w:ascii="Times New Roman" w:hAnsi="Times New Roman" w:cs="Times New Roman"/>
          <w:bCs/>
          <w:color w:val="000000" w:themeColor="text1"/>
        </w:rPr>
      </w:pPr>
      <w:r w:rsidRPr="00E259C6">
        <w:rPr>
          <w:rFonts w:ascii="Times New Roman" w:hAnsi="Times New Roman" w:cs="Times New Roman"/>
          <w:bCs/>
          <w:color w:val="000000" w:themeColor="text1"/>
        </w:rPr>
        <w:t>8</w:t>
      </w:r>
      <w:r w:rsidR="00DE36E5" w:rsidRPr="00E259C6">
        <w:rPr>
          <w:rFonts w:ascii="Times New Roman" w:hAnsi="Times New Roman" w:cs="Times New Roman"/>
          <w:bCs/>
          <w:color w:val="000000" w:themeColor="text1"/>
        </w:rPr>
        <w:t>.7.</w:t>
      </w:r>
      <w:r w:rsidR="00DE36E5" w:rsidRPr="00E259C6">
        <w:rPr>
          <w:rFonts w:ascii="Times New Roman" w:hAnsi="Times New Roman" w:cs="Times New Roman"/>
          <w:bCs/>
          <w:color w:val="000000" w:themeColor="text1"/>
        </w:rPr>
        <w:tab/>
      </w:r>
      <w:r w:rsidR="00DC7FF7" w:rsidRPr="00E259C6">
        <w:rPr>
          <w:rFonts w:ascii="Times New Roman" w:hAnsi="Times New Roman" w:cs="Times New Roman"/>
          <w:bCs/>
          <w:color w:val="000000" w:themeColor="text1"/>
        </w:rPr>
        <w:t xml:space="preserve">Su premija susijusius </w:t>
      </w:r>
      <w:r w:rsidR="007E34EF" w:rsidRPr="00E259C6">
        <w:rPr>
          <w:rFonts w:ascii="Times New Roman" w:hAnsi="Times New Roman" w:cs="Times New Roman"/>
          <w:bCs/>
          <w:color w:val="000000" w:themeColor="text1"/>
        </w:rPr>
        <w:t xml:space="preserve">fizinių asmenų pajamų </w:t>
      </w:r>
      <w:r w:rsidR="00DC7FF7" w:rsidRPr="00E259C6">
        <w:rPr>
          <w:rFonts w:ascii="Times New Roman" w:hAnsi="Times New Roman" w:cs="Times New Roman"/>
          <w:bCs/>
          <w:color w:val="000000" w:themeColor="text1"/>
        </w:rPr>
        <w:t>mokesčius sumoka Akademija L</w:t>
      </w:r>
      <w:r w:rsidR="005D3E2C" w:rsidRPr="00E259C6">
        <w:rPr>
          <w:rFonts w:ascii="Times New Roman" w:hAnsi="Times New Roman" w:cs="Times New Roman"/>
          <w:bCs/>
          <w:color w:val="000000" w:themeColor="text1"/>
        </w:rPr>
        <w:t xml:space="preserve">ietuvos </w:t>
      </w:r>
      <w:r w:rsidR="00DC7FF7" w:rsidRPr="00E259C6">
        <w:rPr>
          <w:rFonts w:ascii="Times New Roman" w:hAnsi="Times New Roman" w:cs="Times New Roman"/>
          <w:bCs/>
          <w:color w:val="000000" w:themeColor="text1"/>
        </w:rPr>
        <w:t>R</w:t>
      </w:r>
      <w:r w:rsidR="005D3E2C" w:rsidRPr="00E259C6">
        <w:rPr>
          <w:rFonts w:ascii="Times New Roman" w:hAnsi="Times New Roman" w:cs="Times New Roman"/>
          <w:bCs/>
          <w:color w:val="000000" w:themeColor="text1"/>
        </w:rPr>
        <w:t>espublikos</w:t>
      </w:r>
      <w:r w:rsidR="00DC7FF7" w:rsidRPr="00E259C6">
        <w:rPr>
          <w:rFonts w:ascii="Times New Roman" w:hAnsi="Times New Roman" w:cs="Times New Roman"/>
          <w:bCs/>
          <w:color w:val="000000" w:themeColor="text1"/>
        </w:rPr>
        <w:t xml:space="preserve"> įstatymų ir kitų teisės aktų numatyta tvarka</w:t>
      </w:r>
      <w:r w:rsidR="00685B8D" w:rsidRPr="00E259C6">
        <w:rPr>
          <w:rFonts w:ascii="Times New Roman" w:hAnsi="Times New Roman" w:cs="Times New Roman"/>
          <w:bCs/>
          <w:color w:val="000000" w:themeColor="text1"/>
        </w:rPr>
        <w:t>.</w:t>
      </w:r>
    </w:p>
    <w:p w14:paraId="30D6EF02" w14:textId="77777777" w:rsidR="00685B8D" w:rsidRPr="00E259C6" w:rsidRDefault="00685B8D">
      <w:pPr>
        <w:rPr>
          <w:bCs/>
          <w:color w:val="000000" w:themeColor="text1"/>
          <w:sz w:val="24"/>
          <w:szCs w:val="24"/>
          <w:lang w:eastAsia="en-US"/>
        </w:rPr>
      </w:pPr>
      <w:r w:rsidRPr="00E259C6">
        <w:rPr>
          <w:bCs/>
          <w:color w:val="000000" w:themeColor="text1"/>
        </w:rPr>
        <w:br w:type="page"/>
      </w:r>
    </w:p>
    <w:p w14:paraId="1F3F3F0B" w14:textId="77777777" w:rsidR="006F6DC3" w:rsidRPr="00E259C6" w:rsidRDefault="006F6DC3" w:rsidP="006F6DC3">
      <w:pPr>
        <w:pStyle w:val="Default"/>
        <w:jc w:val="right"/>
        <w:rPr>
          <w:rFonts w:ascii="Times New Roman" w:hAnsi="Times New Roman" w:cs="Times New Roman"/>
          <w:bCs/>
          <w:color w:val="000000" w:themeColor="text1"/>
        </w:rPr>
      </w:pPr>
      <w:r w:rsidRPr="00E259C6">
        <w:rPr>
          <w:rFonts w:ascii="Times New Roman" w:hAnsi="Times New Roman" w:cs="Times New Roman"/>
          <w:bCs/>
          <w:color w:val="000000" w:themeColor="text1"/>
        </w:rPr>
        <w:lastRenderedPageBreak/>
        <w:t xml:space="preserve">Mokslo populiarinimo </w:t>
      </w:r>
    </w:p>
    <w:p w14:paraId="5862568C" w14:textId="7EC23BAA" w:rsidR="006F6DC3" w:rsidRPr="00E259C6" w:rsidRDefault="0000037B" w:rsidP="006F6DC3">
      <w:pPr>
        <w:pStyle w:val="Default"/>
        <w:jc w:val="right"/>
        <w:rPr>
          <w:rFonts w:ascii="Times New Roman" w:hAnsi="Times New Roman" w:cs="Times New Roman"/>
          <w:bCs/>
          <w:color w:val="000000" w:themeColor="text1"/>
        </w:rPr>
      </w:pPr>
      <w:r w:rsidRPr="00E259C6">
        <w:rPr>
          <w:rFonts w:ascii="Times New Roman" w:hAnsi="Times New Roman" w:cs="Times New Roman"/>
          <w:bCs/>
          <w:color w:val="000000" w:themeColor="text1"/>
        </w:rPr>
        <w:t>projektų skatinimo</w:t>
      </w:r>
      <w:r w:rsidR="00BD6178" w:rsidRPr="00E259C6">
        <w:rPr>
          <w:rFonts w:ascii="Times New Roman" w:hAnsi="Times New Roman" w:cs="Times New Roman"/>
          <w:bCs/>
          <w:color w:val="000000" w:themeColor="text1"/>
        </w:rPr>
        <w:t xml:space="preserve"> </w:t>
      </w:r>
      <w:r w:rsidR="0046325F" w:rsidRPr="00E259C6">
        <w:rPr>
          <w:rFonts w:ascii="Times New Roman" w:hAnsi="Times New Roman" w:cs="Times New Roman"/>
          <w:bCs/>
          <w:color w:val="000000" w:themeColor="text1"/>
        </w:rPr>
        <w:t>konkurso</w:t>
      </w:r>
    </w:p>
    <w:p w14:paraId="4F9F129F" w14:textId="77777777" w:rsidR="00EF4FDA" w:rsidRPr="00E259C6" w:rsidRDefault="00EF4FDA" w:rsidP="006F6DC3">
      <w:pPr>
        <w:pStyle w:val="Default"/>
        <w:jc w:val="right"/>
        <w:rPr>
          <w:rFonts w:ascii="Times New Roman" w:hAnsi="Times New Roman" w:cs="Times New Roman"/>
          <w:bCs/>
          <w:color w:val="000000" w:themeColor="text1"/>
        </w:rPr>
      </w:pPr>
      <w:r w:rsidRPr="00E259C6">
        <w:rPr>
          <w:rFonts w:ascii="Times New Roman" w:hAnsi="Times New Roman" w:cs="Times New Roman"/>
          <w:bCs/>
          <w:color w:val="000000" w:themeColor="text1"/>
        </w:rPr>
        <w:t xml:space="preserve">sąlygų </w:t>
      </w:r>
      <w:r w:rsidR="008A7E05" w:rsidRPr="00E259C6">
        <w:rPr>
          <w:rFonts w:ascii="Times New Roman" w:hAnsi="Times New Roman" w:cs="Times New Roman"/>
          <w:bCs/>
          <w:color w:val="000000" w:themeColor="text1"/>
        </w:rPr>
        <w:t>1</w:t>
      </w:r>
      <w:r w:rsidRPr="00E259C6">
        <w:rPr>
          <w:rFonts w:ascii="Times New Roman" w:hAnsi="Times New Roman" w:cs="Times New Roman"/>
          <w:bCs/>
          <w:color w:val="000000" w:themeColor="text1"/>
        </w:rPr>
        <w:t xml:space="preserve"> priedas</w:t>
      </w:r>
    </w:p>
    <w:p w14:paraId="249A4ED5" w14:textId="2B088C8E" w:rsidR="006F6DC3" w:rsidRPr="00E259C6" w:rsidRDefault="006F6DC3" w:rsidP="006F6DC3">
      <w:pPr>
        <w:pStyle w:val="Default"/>
        <w:rPr>
          <w:rFonts w:ascii="Times New Roman" w:hAnsi="Times New Roman" w:cs="Times New Roman"/>
          <w:b/>
          <w:bCs/>
          <w:color w:val="000000" w:themeColor="text1"/>
        </w:rPr>
      </w:pPr>
    </w:p>
    <w:p w14:paraId="2A7D5B6F" w14:textId="77777777" w:rsidR="00102892" w:rsidRPr="00E259C6" w:rsidRDefault="00102892" w:rsidP="00102892">
      <w:pPr>
        <w:pStyle w:val="Default"/>
        <w:jc w:val="center"/>
        <w:rPr>
          <w:rFonts w:ascii="Times New Roman" w:hAnsi="Times New Roman" w:cs="Times New Roman"/>
          <w:b/>
          <w:bCs/>
          <w:color w:val="000000" w:themeColor="text1"/>
        </w:rPr>
      </w:pPr>
      <w:r w:rsidRPr="00E259C6">
        <w:rPr>
          <w:rFonts w:ascii="Times New Roman" w:hAnsi="Times New Roman" w:cs="Times New Roman"/>
          <w:b/>
          <w:bCs/>
          <w:color w:val="000000" w:themeColor="text1"/>
        </w:rPr>
        <w:t>PARAIŠKOS FORMA</w:t>
      </w:r>
    </w:p>
    <w:p w14:paraId="26297AD5" w14:textId="77777777" w:rsidR="00102892" w:rsidRPr="00E259C6" w:rsidRDefault="00102892" w:rsidP="00102892">
      <w:pPr>
        <w:pStyle w:val="Default"/>
        <w:rPr>
          <w:rFonts w:ascii="Times New Roman" w:hAnsi="Times New Roman" w:cs="Times New Roman"/>
          <w:b/>
          <w:bCs/>
          <w:color w:val="000000" w:themeColor="text1"/>
        </w:rPr>
      </w:pPr>
    </w:p>
    <w:p w14:paraId="2059F820" w14:textId="68C737FC" w:rsidR="00102892" w:rsidRPr="00E259C6" w:rsidRDefault="00102892" w:rsidP="00102892">
      <w:pPr>
        <w:pStyle w:val="Default"/>
        <w:jc w:val="center"/>
        <w:rPr>
          <w:rFonts w:ascii="Times New Roman" w:hAnsi="Times New Roman" w:cs="Times New Roman"/>
          <w:color w:val="000000" w:themeColor="text1"/>
        </w:rPr>
      </w:pPr>
      <w:r w:rsidRPr="00E259C6">
        <w:rPr>
          <w:rFonts w:ascii="Times New Roman" w:hAnsi="Times New Roman" w:cs="Times New Roman"/>
          <w:b/>
          <w:bCs/>
          <w:color w:val="000000" w:themeColor="text1"/>
        </w:rPr>
        <w:t>__________________</w:t>
      </w:r>
    </w:p>
    <w:p w14:paraId="3690A6B0" w14:textId="3DBBB934" w:rsidR="00102892" w:rsidRPr="00E259C6" w:rsidRDefault="00DE36E5" w:rsidP="00DE36E5">
      <w:pPr>
        <w:pStyle w:val="Default"/>
        <w:jc w:val="center"/>
        <w:rPr>
          <w:rFonts w:ascii="Times New Roman" w:hAnsi="Times New Roman" w:cs="Times New Roman"/>
          <w:color w:val="000000" w:themeColor="text1"/>
          <w:sz w:val="20"/>
          <w:szCs w:val="20"/>
        </w:rPr>
      </w:pPr>
      <w:r w:rsidRPr="00E259C6">
        <w:rPr>
          <w:rFonts w:ascii="Times New Roman" w:hAnsi="Times New Roman" w:cs="Times New Roman"/>
          <w:bCs/>
          <w:color w:val="000000" w:themeColor="text1"/>
          <w:sz w:val="20"/>
          <w:szCs w:val="20"/>
        </w:rPr>
        <w:t>(data, laikas)</w:t>
      </w:r>
    </w:p>
    <w:p w14:paraId="66577737" w14:textId="51028CCC" w:rsidR="00102892" w:rsidRPr="00E259C6" w:rsidRDefault="00102892" w:rsidP="00102892">
      <w:pPr>
        <w:pStyle w:val="Default"/>
        <w:numPr>
          <w:ilvl w:val="0"/>
          <w:numId w:val="20"/>
        </w:numPr>
        <w:tabs>
          <w:tab w:val="left" w:pos="567"/>
        </w:tabs>
        <w:spacing w:after="240"/>
        <w:ind w:left="567" w:hanging="567"/>
        <w:jc w:val="both"/>
        <w:rPr>
          <w:rFonts w:ascii="Times New Roman" w:hAnsi="Times New Roman" w:cs="Times New Roman"/>
          <w:b/>
          <w:bCs/>
          <w:color w:val="000000" w:themeColor="text1"/>
        </w:rPr>
      </w:pPr>
      <w:r w:rsidRPr="00E259C6">
        <w:rPr>
          <w:rFonts w:ascii="Times New Roman" w:hAnsi="Times New Roman" w:cs="Times New Roman"/>
          <w:b/>
          <w:bCs/>
          <w:color w:val="000000" w:themeColor="text1"/>
        </w:rPr>
        <w:t>Duomenys apie konkurso dalyvį</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379"/>
      </w:tblGrid>
      <w:tr w:rsidR="00102892" w:rsidRPr="00E259C6" w14:paraId="1C1A1DAE" w14:textId="77777777" w:rsidTr="001F19EF">
        <w:tc>
          <w:tcPr>
            <w:tcW w:w="3544" w:type="dxa"/>
          </w:tcPr>
          <w:p w14:paraId="44856B8C" w14:textId="2C35234E" w:rsidR="00102892" w:rsidRPr="00E259C6" w:rsidRDefault="00532A99" w:rsidP="001F19EF">
            <w:pPr>
              <w:spacing w:line="276" w:lineRule="auto"/>
              <w:jc w:val="both"/>
              <w:rPr>
                <w:bCs/>
                <w:color w:val="000000" w:themeColor="text1"/>
                <w:sz w:val="24"/>
                <w:szCs w:val="24"/>
              </w:rPr>
            </w:pPr>
            <w:r w:rsidRPr="00E259C6">
              <w:rPr>
                <w:rFonts w:eastAsia="SimSun"/>
                <w:color w:val="000000" w:themeColor="text1"/>
                <w:sz w:val="24"/>
                <w:szCs w:val="24"/>
                <w:lang w:eastAsia="zh-CN"/>
              </w:rPr>
              <w:t>V</w:t>
            </w:r>
            <w:r w:rsidR="00102892" w:rsidRPr="00E259C6">
              <w:rPr>
                <w:rFonts w:eastAsia="SimSun"/>
                <w:color w:val="000000" w:themeColor="text1"/>
                <w:sz w:val="24"/>
                <w:szCs w:val="24"/>
                <w:lang w:eastAsia="zh-CN"/>
              </w:rPr>
              <w:t>ardas</w:t>
            </w:r>
            <w:r w:rsidR="00447B20" w:rsidRPr="00E259C6">
              <w:rPr>
                <w:rFonts w:eastAsia="SimSun"/>
                <w:color w:val="000000" w:themeColor="text1"/>
                <w:sz w:val="24"/>
                <w:szCs w:val="24"/>
                <w:lang w:eastAsia="zh-CN"/>
              </w:rPr>
              <w:t>,</w:t>
            </w:r>
            <w:r w:rsidR="00102892" w:rsidRPr="00E259C6">
              <w:rPr>
                <w:rFonts w:eastAsia="SimSun"/>
                <w:color w:val="000000" w:themeColor="text1"/>
                <w:sz w:val="24"/>
                <w:szCs w:val="24"/>
                <w:lang w:eastAsia="zh-CN"/>
              </w:rPr>
              <w:t xml:space="preserve"> pavardė ar </w:t>
            </w:r>
            <w:r w:rsidR="00102892" w:rsidRPr="00E259C6">
              <w:rPr>
                <w:bCs/>
                <w:color w:val="000000" w:themeColor="text1"/>
                <w:sz w:val="24"/>
                <w:szCs w:val="24"/>
              </w:rPr>
              <w:t>pavadinimas</w:t>
            </w:r>
          </w:p>
        </w:tc>
        <w:tc>
          <w:tcPr>
            <w:tcW w:w="6379" w:type="dxa"/>
          </w:tcPr>
          <w:p w14:paraId="4D7BA948" w14:textId="77777777" w:rsidR="00102892" w:rsidRPr="00E259C6" w:rsidRDefault="00102892" w:rsidP="001F19EF">
            <w:pPr>
              <w:spacing w:line="276" w:lineRule="auto"/>
              <w:jc w:val="both"/>
              <w:rPr>
                <w:bCs/>
                <w:color w:val="000000" w:themeColor="text1"/>
                <w:sz w:val="24"/>
                <w:szCs w:val="24"/>
              </w:rPr>
            </w:pPr>
          </w:p>
        </w:tc>
      </w:tr>
      <w:tr w:rsidR="00102892" w:rsidRPr="00E259C6" w14:paraId="262A188C" w14:textId="77777777" w:rsidTr="001F19EF">
        <w:tc>
          <w:tcPr>
            <w:tcW w:w="3544" w:type="dxa"/>
          </w:tcPr>
          <w:p w14:paraId="30F14C9E" w14:textId="59756EDC" w:rsidR="00102892" w:rsidRPr="00E259C6" w:rsidRDefault="00532A99" w:rsidP="001F19EF">
            <w:pPr>
              <w:spacing w:line="276" w:lineRule="auto"/>
              <w:jc w:val="both"/>
              <w:rPr>
                <w:bCs/>
                <w:color w:val="000000" w:themeColor="text1"/>
                <w:sz w:val="24"/>
                <w:szCs w:val="24"/>
              </w:rPr>
            </w:pPr>
            <w:r w:rsidRPr="00E259C6">
              <w:rPr>
                <w:rFonts w:eastAsia="SimSun"/>
                <w:color w:val="000000" w:themeColor="text1"/>
                <w:sz w:val="24"/>
                <w:szCs w:val="24"/>
                <w:lang w:eastAsia="zh-CN"/>
              </w:rPr>
              <w:t>A</w:t>
            </w:r>
            <w:r w:rsidR="00102892" w:rsidRPr="00E259C6">
              <w:rPr>
                <w:rFonts w:eastAsia="SimSun"/>
                <w:color w:val="000000" w:themeColor="text1"/>
                <w:sz w:val="24"/>
                <w:szCs w:val="24"/>
                <w:lang w:eastAsia="zh-CN"/>
              </w:rPr>
              <w:t xml:space="preserve">smens ar įmonės </w:t>
            </w:r>
            <w:r w:rsidR="00102892" w:rsidRPr="00E259C6">
              <w:rPr>
                <w:bCs/>
                <w:color w:val="000000" w:themeColor="text1"/>
                <w:sz w:val="24"/>
                <w:szCs w:val="24"/>
              </w:rPr>
              <w:t>kodas</w:t>
            </w:r>
          </w:p>
        </w:tc>
        <w:tc>
          <w:tcPr>
            <w:tcW w:w="6379" w:type="dxa"/>
          </w:tcPr>
          <w:p w14:paraId="341509EA" w14:textId="77777777" w:rsidR="00102892" w:rsidRPr="00E259C6" w:rsidRDefault="00102892" w:rsidP="001F19EF">
            <w:pPr>
              <w:spacing w:line="276" w:lineRule="auto"/>
              <w:jc w:val="both"/>
              <w:rPr>
                <w:bCs/>
                <w:color w:val="000000" w:themeColor="text1"/>
                <w:sz w:val="24"/>
                <w:szCs w:val="24"/>
              </w:rPr>
            </w:pPr>
          </w:p>
        </w:tc>
      </w:tr>
      <w:tr w:rsidR="00102892" w:rsidRPr="00E259C6" w14:paraId="248743C8" w14:textId="77777777" w:rsidTr="001F19EF">
        <w:tc>
          <w:tcPr>
            <w:tcW w:w="3544" w:type="dxa"/>
          </w:tcPr>
          <w:p w14:paraId="37FC71BA" w14:textId="77777777" w:rsidR="00102892" w:rsidRPr="00E259C6" w:rsidRDefault="00102892" w:rsidP="001F19EF">
            <w:pPr>
              <w:spacing w:line="276" w:lineRule="auto"/>
              <w:jc w:val="both"/>
              <w:rPr>
                <w:bCs/>
                <w:color w:val="000000" w:themeColor="text1"/>
                <w:sz w:val="24"/>
                <w:szCs w:val="24"/>
              </w:rPr>
            </w:pPr>
            <w:r w:rsidRPr="00E259C6">
              <w:rPr>
                <w:rFonts w:eastAsia="SimSun"/>
                <w:color w:val="000000" w:themeColor="text1"/>
                <w:sz w:val="24"/>
                <w:szCs w:val="24"/>
                <w:lang w:eastAsia="zh-CN"/>
              </w:rPr>
              <w:t xml:space="preserve">Konkurso dalyvio </w:t>
            </w:r>
            <w:r w:rsidRPr="00E259C6">
              <w:rPr>
                <w:bCs/>
                <w:color w:val="000000" w:themeColor="text1"/>
                <w:sz w:val="24"/>
                <w:szCs w:val="24"/>
              </w:rPr>
              <w:t>atstovas</w:t>
            </w:r>
          </w:p>
        </w:tc>
        <w:tc>
          <w:tcPr>
            <w:tcW w:w="6379" w:type="dxa"/>
          </w:tcPr>
          <w:p w14:paraId="6AA3AF41" w14:textId="77777777" w:rsidR="00102892" w:rsidRPr="00E259C6" w:rsidRDefault="00102892" w:rsidP="001F19EF">
            <w:pPr>
              <w:spacing w:line="276" w:lineRule="auto"/>
              <w:jc w:val="both"/>
              <w:rPr>
                <w:bCs/>
                <w:color w:val="000000" w:themeColor="text1"/>
                <w:sz w:val="24"/>
                <w:szCs w:val="24"/>
              </w:rPr>
            </w:pPr>
          </w:p>
        </w:tc>
      </w:tr>
      <w:tr w:rsidR="00102892" w:rsidRPr="00E259C6" w14:paraId="6E599479" w14:textId="77777777" w:rsidTr="001F19EF">
        <w:tc>
          <w:tcPr>
            <w:tcW w:w="3544" w:type="dxa"/>
          </w:tcPr>
          <w:p w14:paraId="74400A19" w14:textId="4A404F89" w:rsidR="00102892" w:rsidRPr="00E259C6" w:rsidRDefault="00997F67" w:rsidP="001F19EF">
            <w:pPr>
              <w:spacing w:line="276" w:lineRule="auto"/>
              <w:jc w:val="both"/>
              <w:rPr>
                <w:bCs/>
                <w:color w:val="000000" w:themeColor="text1"/>
                <w:sz w:val="24"/>
                <w:szCs w:val="24"/>
              </w:rPr>
            </w:pPr>
            <w:r w:rsidRPr="00E259C6">
              <w:rPr>
                <w:bCs/>
                <w:color w:val="000000" w:themeColor="text1"/>
                <w:sz w:val="24"/>
                <w:szCs w:val="24"/>
              </w:rPr>
              <w:t>Adresas, pašto indeksas</w:t>
            </w:r>
          </w:p>
        </w:tc>
        <w:tc>
          <w:tcPr>
            <w:tcW w:w="6379" w:type="dxa"/>
          </w:tcPr>
          <w:p w14:paraId="57D054FF" w14:textId="77777777" w:rsidR="00102892" w:rsidRPr="00E259C6" w:rsidRDefault="00102892" w:rsidP="001F19EF">
            <w:pPr>
              <w:spacing w:line="276" w:lineRule="auto"/>
              <w:jc w:val="both"/>
              <w:rPr>
                <w:bCs/>
                <w:color w:val="000000" w:themeColor="text1"/>
                <w:sz w:val="24"/>
                <w:szCs w:val="24"/>
              </w:rPr>
            </w:pPr>
          </w:p>
        </w:tc>
      </w:tr>
      <w:tr w:rsidR="00102892" w:rsidRPr="00E259C6" w14:paraId="128031CD" w14:textId="77777777" w:rsidTr="001F19EF">
        <w:tc>
          <w:tcPr>
            <w:tcW w:w="3544" w:type="dxa"/>
          </w:tcPr>
          <w:p w14:paraId="7DA1DDFD" w14:textId="5B6FFB0A" w:rsidR="00102892" w:rsidRPr="00E259C6" w:rsidRDefault="00532A99" w:rsidP="001F19EF">
            <w:pPr>
              <w:spacing w:line="276" w:lineRule="auto"/>
              <w:jc w:val="both"/>
              <w:rPr>
                <w:bCs/>
                <w:color w:val="000000" w:themeColor="text1"/>
                <w:sz w:val="24"/>
                <w:szCs w:val="24"/>
              </w:rPr>
            </w:pPr>
            <w:r w:rsidRPr="00E259C6">
              <w:rPr>
                <w:bCs/>
                <w:color w:val="000000" w:themeColor="text1"/>
                <w:sz w:val="24"/>
                <w:szCs w:val="24"/>
              </w:rPr>
              <w:t>T</w:t>
            </w:r>
            <w:r w:rsidR="00102892" w:rsidRPr="00E259C6">
              <w:rPr>
                <w:bCs/>
                <w:color w:val="000000" w:themeColor="text1"/>
                <w:sz w:val="24"/>
                <w:szCs w:val="24"/>
              </w:rPr>
              <w:t>elefono numeris</w:t>
            </w:r>
          </w:p>
        </w:tc>
        <w:tc>
          <w:tcPr>
            <w:tcW w:w="6379" w:type="dxa"/>
          </w:tcPr>
          <w:p w14:paraId="45CE32D0" w14:textId="77777777" w:rsidR="00102892" w:rsidRPr="00E259C6" w:rsidRDefault="00102892" w:rsidP="001F19EF">
            <w:pPr>
              <w:spacing w:line="276" w:lineRule="auto"/>
              <w:jc w:val="both"/>
              <w:rPr>
                <w:bCs/>
                <w:color w:val="000000" w:themeColor="text1"/>
                <w:sz w:val="24"/>
                <w:szCs w:val="24"/>
              </w:rPr>
            </w:pPr>
          </w:p>
        </w:tc>
      </w:tr>
      <w:tr w:rsidR="00102892" w:rsidRPr="00E259C6" w14:paraId="2725A71A" w14:textId="77777777" w:rsidTr="001F19EF">
        <w:tc>
          <w:tcPr>
            <w:tcW w:w="3544" w:type="dxa"/>
          </w:tcPr>
          <w:p w14:paraId="5B034FF3" w14:textId="3B431518" w:rsidR="00102892" w:rsidRPr="00E259C6" w:rsidRDefault="00532A99" w:rsidP="001F19EF">
            <w:pPr>
              <w:spacing w:line="276" w:lineRule="auto"/>
              <w:jc w:val="both"/>
              <w:rPr>
                <w:bCs/>
                <w:color w:val="000000" w:themeColor="text1"/>
                <w:sz w:val="24"/>
                <w:szCs w:val="24"/>
              </w:rPr>
            </w:pPr>
            <w:r w:rsidRPr="00E259C6">
              <w:rPr>
                <w:bCs/>
                <w:color w:val="000000" w:themeColor="text1"/>
                <w:sz w:val="24"/>
                <w:szCs w:val="24"/>
              </w:rPr>
              <w:t>E</w:t>
            </w:r>
            <w:r w:rsidR="00102892" w:rsidRPr="00E259C6">
              <w:rPr>
                <w:bCs/>
                <w:color w:val="000000" w:themeColor="text1"/>
                <w:sz w:val="24"/>
                <w:szCs w:val="24"/>
              </w:rPr>
              <w:t>l. pašto adresas</w:t>
            </w:r>
          </w:p>
        </w:tc>
        <w:tc>
          <w:tcPr>
            <w:tcW w:w="6379" w:type="dxa"/>
          </w:tcPr>
          <w:p w14:paraId="291F0C3F" w14:textId="77777777" w:rsidR="00102892" w:rsidRPr="00E259C6" w:rsidRDefault="00102892" w:rsidP="001F19EF">
            <w:pPr>
              <w:spacing w:line="276" w:lineRule="auto"/>
              <w:jc w:val="both"/>
              <w:rPr>
                <w:bCs/>
                <w:color w:val="000000" w:themeColor="text1"/>
                <w:sz w:val="24"/>
                <w:szCs w:val="24"/>
              </w:rPr>
            </w:pPr>
          </w:p>
        </w:tc>
      </w:tr>
      <w:tr w:rsidR="00102892" w:rsidRPr="00E259C6" w14:paraId="37F65E3F" w14:textId="77777777" w:rsidTr="001F19EF">
        <w:tc>
          <w:tcPr>
            <w:tcW w:w="3544" w:type="dxa"/>
          </w:tcPr>
          <w:p w14:paraId="6A885E98" w14:textId="1E5432CC" w:rsidR="00102892" w:rsidRPr="00E259C6" w:rsidRDefault="00532A99" w:rsidP="001F19EF">
            <w:pPr>
              <w:spacing w:line="276" w:lineRule="auto"/>
              <w:jc w:val="both"/>
              <w:rPr>
                <w:rFonts w:eastAsia="SimSun"/>
                <w:color w:val="000000" w:themeColor="text1"/>
                <w:sz w:val="24"/>
                <w:szCs w:val="24"/>
                <w:lang w:eastAsia="zh-CN"/>
              </w:rPr>
            </w:pPr>
            <w:r w:rsidRPr="00E259C6">
              <w:rPr>
                <w:rFonts w:eastAsia="SimSun"/>
                <w:color w:val="000000" w:themeColor="text1"/>
                <w:sz w:val="24"/>
                <w:szCs w:val="24"/>
                <w:lang w:eastAsia="zh-CN"/>
              </w:rPr>
              <w:t>B</w:t>
            </w:r>
            <w:r w:rsidR="00102892" w:rsidRPr="00E259C6">
              <w:rPr>
                <w:rFonts w:eastAsia="SimSun"/>
                <w:color w:val="000000" w:themeColor="text1"/>
                <w:sz w:val="24"/>
                <w:szCs w:val="24"/>
                <w:lang w:eastAsia="zh-CN"/>
              </w:rPr>
              <w:t>anko sąskaitos numeris</w:t>
            </w:r>
          </w:p>
        </w:tc>
        <w:tc>
          <w:tcPr>
            <w:tcW w:w="6379" w:type="dxa"/>
          </w:tcPr>
          <w:p w14:paraId="0CA1D85F" w14:textId="77777777" w:rsidR="00102892" w:rsidRPr="00E259C6" w:rsidRDefault="00102892" w:rsidP="001F19EF">
            <w:pPr>
              <w:spacing w:line="276" w:lineRule="auto"/>
              <w:jc w:val="both"/>
              <w:rPr>
                <w:bCs/>
                <w:color w:val="000000" w:themeColor="text1"/>
                <w:sz w:val="24"/>
                <w:szCs w:val="24"/>
              </w:rPr>
            </w:pPr>
          </w:p>
        </w:tc>
      </w:tr>
    </w:tbl>
    <w:p w14:paraId="018A7766" w14:textId="77777777" w:rsidR="00102892" w:rsidRPr="00E259C6" w:rsidRDefault="00102892" w:rsidP="00102892">
      <w:pPr>
        <w:jc w:val="both"/>
        <w:rPr>
          <w:color w:val="000000" w:themeColor="text1"/>
          <w:sz w:val="24"/>
          <w:szCs w:val="24"/>
        </w:rPr>
      </w:pPr>
    </w:p>
    <w:p w14:paraId="381335BC" w14:textId="568178FF" w:rsidR="00102892" w:rsidRPr="00E259C6" w:rsidRDefault="00102892" w:rsidP="00102892">
      <w:pPr>
        <w:pStyle w:val="ListParagraph"/>
        <w:numPr>
          <w:ilvl w:val="0"/>
          <w:numId w:val="20"/>
        </w:numPr>
        <w:tabs>
          <w:tab w:val="left" w:pos="567"/>
        </w:tabs>
        <w:spacing w:after="200"/>
        <w:ind w:left="567" w:hanging="567"/>
        <w:contextualSpacing/>
        <w:jc w:val="both"/>
        <w:rPr>
          <w:b/>
          <w:color w:val="000000" w:themeColor="text1"/>
          <w:sz w:val="24"/>
          <w:szCs w:val="24"/>
        </w:rPr>
      </w:pPr>
      <w:r w:rsidRPr="00E259C6">
        <w:rPr>
          <w:b/>
          <w:color w:val="000000" w:themeColor="text1"/>
          <w:sz w:val="24"/>
          <w:szCs w:val="24"/>
        </w:rPr>
        <w:t>Informacija apie projekto partnerį (-ius)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102892" w:rsidRPr="00E259C6" w14:paraId="4997D89A" w14:textId="77777777" w:rsidTr="001F19EF">
        <w:tc>
          <w:tcPr>
            <w:tcW w:w="3510" w:type="dxa"/>
            <w:shd w:val="clear" w:color="auto" w:fill="auto"/>
          </w:tcPr>
          <w:p w14:paraId="5401312F" w14:textId="77777777" w:rsidR="00102892" w:rsidRPr="00E259C6" w:rsidRDefault="00102892" w:rsidP="001F19EF">
            <w:pPr>
              <w:spacing w:line="276" w:lineRule="auto"/>
              <w:jc w:val="both"/>
              <w:rPr>
                <w:color w:val="000000" w:themeColor="text1"/>
                <w:sz w:val="24"/>
                <w:szCs w:val="24"/>
              </w:rPr>
            </w:pPr>
            <w:r w:rsidRPr="00E259C6">
              <w:rPr>
                <w:color w:val="000000" w:themeColor="text1"/>
                <w:sz w:val="24"/>
                <w:szCs w:val="24"/>
              </w:rPr>
              <w:t>Ūkio subjekto pavadinimas</w:t>
            </w:r>
          </w:p>
        </w:tc>
        <w:tc>
          <w:tcPr>
            <w:tcW w:w="6379" w:type="dxa"/>
            <w:shd w:val="clear" w:color="auto" w:fill="auto"/>
          </w:tcPr>
          <w:p w14:paraId="4CC8ACBE" w14:textId="77777777" w:rsidR="00102892" w:rsidRPr="00E259C6" w:rsidRDefault="00102892" w:rsidP="001F19EF">
            <w:pPr>
              <w:spacing w:line="276" w:lineRule="auto"/>
              <w:jc w:val="both"/>
              <w:rPr>
                <w:color w:val="000000" w:themeColor="text1"/>
                <w:sz w:val="24"/>
                <w:szCs w:val="24"/>
              </w:rPr>
            </w:pPr>
          </w:p>
        </w:tc>
      </w:tr>
      <w:tr w:rsidR="00102892" w:rsidRPr="00E259C6" w14:paraId="68A8A846" w14:textId="77777777" w:rsidTr="001F19EF">
        <w:tc>
          <w:tcPr>
            <w:tcW w:w="3510" w:type="dxa"/>
            <w:shd w:val="clear" w:color="auto" w:fill="auto"/>
          </w:tcPr>
          <w:p w14:paraId="615D7525" w14:textId="77777777" w:rsidR="00102892" w:rsidRPr="00E259C6" w:rsidRDefault="00102892" w:rsidP="001F19EF">
            <w:pPr>
              <w:spacing w:line="276" w:lineRule="auto"/>
              <w:jc w:val="both"/>
              <w:rPr>
                <w:color w:val="000000" w:themeColor="text1"/>
                <w:sz w:val="24"/>
                <w:szCs w:val="24"/>
              </w:rPr>
            </w:pPr>
            <w:r w:rsidRPr="00E259C6">
              <w:rPr>
                <w:color w:val="000000" w:themeColor="text1"/>
                <w:sz w:val="24"/>
                <w:szCs w:val="24"/>
              </w:rPr>
              <w:t>Įmonės kodas</w:t>
            </w:r>
          </w:p>
        </w:tc>
        <w:tc>
          <w:tcPr>
            <w:tcW w:w="6379" w:type="dxa"/>
            <w:shd w:val="clear" w:color="auto" w:fill="auto"/>
          </w:tcPr>
          <w:p w14:paraId="5963E72E" w14:textId="77777777" w:rsidR="00102892" w:rsidRPr="00E259C6" w:rsidRDefault="00102892" w:rsidP="001F19EF">
            <w:pPr>
              <w:spacing w:line="276" w:lineRule="auto"/>
              <w:jc w:val="both"/>
              <w:rPr>
                <w:color w:val="000000" w:themeColor="text1"/>
                <w:sz w:val="24"/>
                <w:szCs w:val="24"/>
              </w:rPr>
            </w:pPr>
          </w:p>
        </w:tc>
      </w:tr>
      <w:tr w:rsidR="00102892" w:rsidRPr="00E259C6" w14:paraId="49145FE8" w14:textId="77777777" w:rsidTr="001F19EF">
        <w:tc>
          <w:tcPr>
            <w:tcW w:w="3510" w:type="dxa"/>
            <w:shd w:val="clear" w:color="auto" w:fill="auto"/>
          </w:tcPr>
          <w:p w14:paraId="294C7A18" w14:textId="77777777" w:rsidR="00102892" w:rsidRPr="00E259C6" w:rsidRDefault="00102892" w:rsidP="001F19EF">
            <w:pPr>
              <w:jc w:val="both"/>
              <w:rPr>
                <w:color w:val="000000" w:themeColor="text1"/>
                <w:sz w:val="24"/>
                <w:szCs w:val="24"/>
              </w:rPr>
            </w:pPr>
            <w:r w:rsidRPr="00E259C6">
              <w:rPr>
                <w:color w:val="000000" w:themeColor="text1"/>
                <w:sz w:val="24"/>
                <w:szCs w:val="24"/>
              </w:rPr>
              <w:t>Adresas, pašto indeksas</w:t>
            </w:r>
          </w:p>
        </w:tc>
        <w:tc>
          <w:tcPr>
            <w:tcW w:w="6379" w:type="dxa"/>
            <w:shd w:val="clear" w:color="auto" w:fill="auto"/>
          </w:tcPr>
          <w:p w14:paraId="75F4BD70" w14:textId="77777777" w:rsidR="00102892" w:rsidRPr="00E259C6" w:rsidRDefault="00102892" w:rsidP="001F19EF">
            <w:pPr>
              <w:jc w:val="both"/>
              <w:rPr>
                <w:color w:val="000000" w:themeColor="text1"/>
                <w:sz w:val="24"/>
                <w:szCs w:val="24"/>
              </w:rPr>
            </w:pPr>
          </w:p>
        </w:tc>
      </w:tr>
      <w:tr w:rsidR="00102892" w:rsidRPr="00E259C6" w14:paraId="2234CE48" w14:textId="77777777" w:rsidTr="001F19EF">
        <w:tc>
          <w:tcPr>
            <w:tcW w:w="3510" w:type="dxa"/>
            <w:shd w:val="clear" w:color="auto" w:fill="auto"/>
          </w:tcPr>
          <w:p w14:paraId="2DB0289D" w14:textId="77777777" w:rsidR="00102892" w:rsidRPr="00E259C6" w:rsidRDefault="00102892" w:rsidP="001F19EF">
            <w:pPr>
              <w:jc w:val="both"/>
              <w:rPr>
                <w:color w:val="000000" w:themeColor="text1"/>
                <w:sz w:val="24"/>
                <w:szCs w:val="24"/>
              </w:rPr>
            </w:pPr>
            <w:r w:rsidRPr="00E259C6">
              <w:rPr>
                <w:color w:val="000000" w:themeColor="text1"/>
                <w:sz w:val="24"/>
                <w:szCs w:val="24"/>
              </w:rPr>
              <w:t>Kontaktinis asmuo</w:t>
            </w:r>
          </w:p>
        </w:tc>
        <w:tc>
          <w:tcPr>
            <w:tcW w:w="6379" w:type="dxa"/>
            <w:shd w:val="clear" w:color="auto" w:fill="auto"/>
          </w:tcPr>
          <w:p w14:paraId="5A12E700" w14:textId="77777777" w:rsidR="00102892" w:rsidRPr="00E259C6" w:rsidRDefault="00102892" w:rsidP="001F19EF">
            <w:pPr>
              <w:jc w:val="both"/>
              <w:rPr>
                <w:color w:val="000000" w:themeColor="text1"/>
                <w:sz w:val="24"/>
                <w:szCs w:val="24"/>
              </w:rPr>
            </w:pPr>
          </w:p>
        </w:tc>
      </w:tr>
      <w:tr w:rsidR="00102892" w:rsidRPr="00E259C6" w14:paraId="2BC18559" w14:textId="77777777" w:rsidTr="001F19EF">
        <w:tc>
          <w:tcPr>
            <w:tcW w:w="3510" w:type="dxa"/>
            <w:shd w:val="clear" w:color="auto" w:fill="auto"/>
          </w:tcPr>
          <w:p w14:paraId="5EDA6D7B" w14:textId="60F660A9" w:rsidR="00102892" w:rsidRPr="00E259C6" w:rsidRDefault="00CA5239" w:rsidP="001F19EF">
            <w:pPr>
              <w:jc w:val="both"/>
              <w:rPr>
                <w:color w:val="000000" w:themeColor="text1"/>
                <w:sz w:val="24"/>
                <w:szCs w:val="24"/>
              </w:rPr>
            </w:pPr>
            <w:r w:rsidRPr="00E259C6">
              <w:rPr>
                <w:color w:val="000000" w:themeColor="text1"/>
                <w:sz w:val="24"/>
                <w:szCs w:val="24"/>
              </w:rPr>
              <w:t>Telefono numeris</w:t>
            </w:r>
          </w:p>
        </w:tc>
        <w:tc>
          <w:tcPr>
            <w:tcW w:w="6379" w:type="dxa"/>
            <w:shd w:val="clear" w:color="auto" w:fill="auto"/>
          </w:tcPr>
          <w:p w14:paraId="7CA6F2E7" w14:textId="77777777" w:rsidR="00102892" w:rsidRPr="00E259C6" w:rsidRDefault="00102892" w:rsidP="001F19EF">
            <w:pPr>
              <w:jc w:val="both"/>
              <w:rPr>
                <w:color w:val="000000" w:themeColor="text1"/>
                <w:sz w:val="24"/>
                <w:szCs w:val="24"/>
              </w:rPr>
            </w:pPr>
          </w:p>
        </w:tc>
      </w:tr>
      <w:tr w:rsidR="00102892" w:rsidRPr="00E259C6" w14:paraId="6B5F587B" w14:textId="77777777" w:rsidTr="001F19EF">
        <w:tc>
          <w:tcPr>
            <w:tcW w:w="3510" w:type="dxa"/>
            <w:shd w:val="clear" w:color="auto" w:fill="auto"/>
          </w:tcPr>
          <w:p w14:paraId="3A2583DF" w14:textId="1262CDF0" w:rsidR="00102892" w:rsidRPr="00E259C6" w:rsidRDefault="00CA5239" w:rsidP="001F19EF">
            <w:pPr>
              <w:jc w:val="both"/>
              <w:rPr>
                <w:color w:val="000000" w:themeColor="text1"/>
                <w:sz w:val="24"/>
                <w:szCs w:val="24"/>
              </w:rPr>
            </w:pPr>
            <w:r w:rsidRPr="00E259C6">
              <w:rPr>
                <w:color w:val="000000" w:themeColor="text1"/>
                <w:sz w:val="24"/>
                <w:szCs w:val="24"/>
              </w:rPr>
              <w:t>El. pašto adresas</w:t>
            </w:r>
          </w:p>
        </w:tc>
        <w:tc>
          <w:tcPr>
            <w:tcW w:w="6379" w:type="dxa"/>
            <w:shd w:val="clear" w:color="auto" w:fill="auto"/>
          </w:tcPr>
          <w:p w14:paraId="4C40C200" w14:textId="77777777" w:rsidR="00102892" w:rsidRPr="00E259C6" w:rsidRDefault="00102892" w:rsidP="001F19EF">
            <w:pPr>
              <w:jc w:val="both"/>
              <w:rPr>
                <w:color w:val="000000" w:themeColor="text1"/>
                <w:sz w:val="24"/>
                <w:szCs w:val="24"/>
              </w:rPr>
            </w:pPr>
          </w:p>
        </w:tc>
      </w:tr>
    </w:tbl>
    <w:p w14:paraId="43D268C2" w14:textId="77777777" w:rsidR="00102892" w:rsidRPr="00E259C6" w:rsidRDefault="00102892" w:rsidP="00102892">
      <w:pPr>
        <w:jc w:val="both"/>
        <w:rPr>
          <w:b/>
          <w:i/>
          <w:color w:val="000000" w:themeColor="text1"/>
          <w:sz w:val="24"/>
          <w:szCs w:val="24"/>
        </w:rPr>
      </w:pPr>
    </w:p>
    <w:p w14:paraId="633A435E" w14:textId="2C235901" w:rsidR="00102892" w:rsidRPr="00E259C6" w:rsidRDefault="00102892" w:rsidP="00102892">
      <w:pPr>
        <w:jc w:val="both"/>
        <w:rPr>
          <w:i/>
          <w:color w:val="000000" w:themeColor="text1"/>
          <w:sz w:val="24"/>
          <w:szCs w:val="24"/>
        </w:rPr>
      </w:pPr>
      <w:r w:rsidRPr="00E259C6">
        <w:rPr>
          <w:b/>
          <w:i/>
          <w:color w:val="000000" w:themeColor="text1"/>
          <w:sz w:val="24"/>
          <w:szCs w:val="24"/>
        </w:rPr>
        <w:t>Pastaba</w:t>
      </w:r>
      <w:r w:rsidRPr="00E259C6">
        <w:rPr>
          <w:i/>
          <w:color w:val="000000" w:themeColor="text1"/>
          <w:sz w:val="24"/>
          <w:szCs w:val="24"/>
        </w:rPr>
        <w:t>. Jei projekto partnerių yra daugiau nei vienas, konkurso dalyvis įterpia papildomą lentelę</w:t>
      </w:r>
      <w:r w:rsidR="00685B8D" w:rsidRPr="00E259C6">
        <w:rPr>
          <w:i/>
          <w:color w:val="000000" w:themeColor="text1"/>
          <w:sz w:val="24"/>
          <w:szCs w:val="24"/>
        </w:rPr>
        <w:t> </w:t>
      </w:r>
      <w:r w:rsidRPr="00E259C6">
        <w:rPr>
          <w:i/>
          <w:color w:val="000000" w:themeColor="text1"/>
          <w:sz w:val="24"/>
          <w:szCs w:val="24"/>
        </w:rPr>
        <w:t xml:space="preserve">(-es). </w:t>
      </w:r>
    </w:p>
    <w:p w14:paraId="621A6AFD" w14:textId="77777777" w:rsidR="00102892" w:rsidRPr="00E259C6" w:rsidRDefault="00102892" w:rsidP="00102892">
      <w:pPr>
        <w:pStyle w:val="ListParagraph"/>
        <w:ind w:left="0"/>
        <w:rPr>
          <w:b/>
          <w:color w:val="000000" w:themeColor="text1"/>
          <w:sz w:val="24"/>
          <w:szCs w:val="24"/>
        </w:rPr>
      </w:pPr>
    </w:p>
    <w:p w14:paraId="2A87459A" w14:textId="73833D10" w:rsidR="00102892" w:rsidRPr="00E259C6" w:rsidRDefault="00102892" w:rsidP="00102892">
      <w:pPr>
        <w:pStyle w:val="ListParagraph"/>
        <w:numPr>
          <w:ilvl w:val="0"/>
          <w:numId w:val="20"/>
        </w:numPr>
        <w:tabs>
          <w:tab w:val="left" w:pos="567"/>
        </w:tabs>
        <w:spacing w:after="200"/>
        <w:ind w:left="567" w:hanging="567"/>
        <w:contextualSpacing/>
        <w:rPr>
          <w:b/>
          <w:color w:val="000000" w:themeColor="text1"/>
          <w:sz w:val="24"/>
          <w:szCs w:val="24"/>
        </w:rPr>
      </w:pPr>
      <w:r w:rsidRPr="00E259C6">
        <w:rPr>
          <w:b/>
          <w:color w:val="000000" w:themeColor="text1"/>
          <w:sz w:val="24"/>
          <w:szCs w:val="24"/>
        </w:rPr>
        <w:t>Įgyvendinto mokslo populiarinimo projekto aprašymas</w:t>
      </w:r>
    </w:p>
    <w:tbl>
      <w:tblPr>
        <w:tblpPr w:leftFromText="180" w:rightFromText="180" w:vertAnchor="text" w:tblpX="-34" w:tblpY="1"/>
        <w:tblOverlap w:val="never"/>
        <w:tblW w:w="992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923"/>
      </w:tblGrid>
      <w:tr w:rsidR="00102892" w:rsidRPr="00E259C6" w14:paraId="5092D1B6" w14:textId="77777777" w:rsidTr="001F19EF">
        <w:trPr>
          <w:trHeight w:val="159"/>
        </w:trPr>
        <w:tc>
          <w:tcPr>
            <w:tcW w:w="9923" w:type="dxa"/>
            <w:tcBorders>
              <w:top w:val="single" w:sz="8" w:space="0" w:color="000000"/>
              <w:bottom w:val="single" w:sz="8" w:space="0" w:color="000000"/>
            </w:tcBorders>
          </w:tcPr>
          <w:p w14:paraId="2285E8AF" w14:textId="22546D35" w:rsidR="00102892" w:rsidRPr="00E259C6" w:rsidRDefault="00102892" w:rsidP="001F19EF">
            <w:pPr>
              <w:pStyle w:val="Default"/>
              <w:rPr>
                <w:rFonts w:ascii="Times New Roman" w:hAnsi="Times New Roman" w:cs="Times New Roman"/>
                <w:b/>
                <w:bCs/>
                <w:color w:val="000000" w:themeColor="text1"/>
              </w:rPr>
            </w:pPr>
            <w:r w:rsidRPr="00E259C6">
              <w:rPr>
                <w:rFonts w:ascii="Times New Roman" w:hAnsi="Times New Roman" w:cs="Times New Roman"/>
                <w:b/>
                <w:bCs/>
                <w:color w:val="000000" w:themeColor="text1"/>
              </w:rPr>
              <w:t>Projekto pavadinimas:</w:t>
            </w:r>
          </w:p>
          <w:p w14:paraId="063C3CD9" w14:textId="77777777" w:rsidR="00102892" w:rsidRPr="00E259C6" w:rsidRDefault="00102892" w:rsidP="001F19EF">
            <w:pPr>
              <w:pStyle w:val="Default"/>
              <w:rPr>
                <w:rFonts w:ascii="Times New Roman" w:hAnsi="Times New Roman" w:cs="Times New Roman"/>
                <w:color w:val="000000" w:themeColor="text1"/>
              </w:rPr>
            </w:pPr>
          </w:p>
          <w:p w14:paraId="4FF6F7F2" w14:textId="77777777" w:rsidR="00102892" w:rsidRPr="00E259C6" w:rsidRDefault="00102892" w:rsidP="001F19EF">
            <w:pPr>
              <w:pStyle w:val="Default"/>
              <w:rPr>
                <w:rFonts w:ascii="Times New Roman" w:hAnsi="Times New Roman" w:cs="Times New Roman"/>
                <w:color w:val="000000" w:themeColor="text1"/>
              </w:rPr>
            </w:pPr>
          </w:p>
        </w:tc>
      </w:tr>
      <w:tr w:rsidR="00102892" w:rsidRPr="00E259C6" w14:paraId="1EFDD695" w14:textId="77777777" w:rsidTr="001F19EF">
        <w:trPr>
          <w:trHeight w:val="159"/>
        </w:trPr>
        <w:tc>
          <w:tcPr>
            <w:tcW w:w="9923" w:type="dxa"/>
            <w:tcBorders>
              <w:top w:val="single" w:sz="8" w:space="0" w:color="000000"/>
              <w:bottom w:val="single" w:sz="8" w:space="0" w:color="000000"/>
            </w:tcBorders>
          </w:tcPr>
          <w:p w14:paraId="2B8401F1" w14:textId="77777777" w:rsidR="00102892" w:rsidRPr="00E259C6" w:rsidRDefault="00102892" w:rsidP="001F19EF">
            <w:pPr>
              <w:pStyle w:val="Default"/>
              <w:rPr>
                <w:rFonts w:ascii="Times New Roman" w:hAnsi="Times New Roman" w:cs="Times New Roman"/>
                <w:b/>
                <w:bCs/>
                <w:color w:val="000000" w:themeColor="text1"/>
              </w:rPr>
            </w:pPr>
            <w:r w:rsidRPr="00E259C6">
              <w:rPr>
                <w:rFonts w:ascii="Times New Roman" w:hAnsi="Times New Roman" w:cs="Times New Roman"/>
                <w:b/>
                <w:bCs/>
                <w:color w:val="000000" w:themeColor="text1"/>
              </w:rPr>
              <w:t>Vykdymo laikas (mėnesiais):</w:t>
            </w:r>
          </w:p>
          <w:p w14:paraId="024B57B1" w14:textId="7B3EBB18" w:rsidR="00102892" w:rsidRPr="00E259C6" w:rsidRDefault="00102892" w:rsidP="001F19EF">
            <w:pPr>
              <w:pStyle w:val="Default"/>
              <w:rPr>
                <w:rFonts w:ascii="Times New Roman" w:hAnsi="Times New Roman" w:cs="Times New Roman"/>
                <w:i/>
                <w:color w:val="000000" w:themeColor="text1"/>
              </w:rPr>
            </w:pPr>
            <w:r w:rsidRPr="00E259C6">
              <w:rPr>
                <w:rFonts w:ascii="Times New Roman" w:hAnsi="Times New Roman" w:cs="Times New Roman"/>
                <w:i/>
                <w:color w:val="000000" w:themeColor="text1"/>
              </w:rPr>
              <w:t>(projekto įgyvendinimo laikotarpis – iki 12 mėnesių, nuo 20</w:t>
            </w:r>
            <w:r w:rsidR="00255668">
              <w:rPr>
                <w:rFonts w:ascii="Times New Roman" w:hAnsi="Times New Roman" w:cs="Times New Roman"/>
                <w:i/>
                <w:color w:val="000000" w:themeColor="text1"/>
              </w:rPr>
              <w:t>22</w:t>
            </w:r>
            <w:r w:rsidRPr="00E259C6">
              <w:rPr>
                <w:rFonts w:ascii="Times New Roman" w:hAnsi="Times New Roman" w:cs="Times New Roman"/>
                <w:i/>
                <w:color w:val="000000" w:themeColor="text1"/>
              </w:rPr>
              <w:t xml:space="preserve"> m. </w:t>
            </w:r>
            <w:r w:rsidR="00255668">
              <w:rPr>
                <w:rFonts w:ascii="Times New Roman" w:hAnsi="Times New Roman" w:cs="Times New Roman"/>
                <w:i/>
                <w:color w:val="000000" w:themeColor="text1"/>
              </w:rPr>
              <w:t>sausio 0</w:t>
            </w:r>
            <w:r w:rsidR="001F64B3">
              <w:rPr>
                <w:rFonts w:ascii="Times New Roman" w:hAnsi="Times New Roman" w:cs="Times New Roman"/>
                <w:i/>
                <w:color w:val="000000" w:themeColor="text1"/>
              </w:rPr>
              <w:t>6</w:t>
            </w:r>
            <w:r w:rsidR="00255668">
              <w:rPr>
                <w:rFonts w:ascii="Times New Roman" w:hAnsi="Times New Roman" w:cs="Times New Roman"/>
                <w:i/>
                <w:color w:val="000000" w:themeColor="text1"/>
              </w:rPr>
              <w:t xml:space="preserve"> d</w:t>
            </w:r>
            <w:r w:rsidRPr="00E259C6">
              <w:rPr>
                <w:rFonts w:ascii="Times New Roman" w:hAnsi="Times New Roman" w:cs="Times New Roman"/>
                <w:i/>
                <w:color w:val="000000" w:themeColor="text1"/>
              </w:rPr>
              <w:t>. iki 202</w:t>
            </w:r>
            <w:r w:rsidR="001F64B3">
              <w:rPr>
                <w:rFonts w:ascii="Times New Roman" w:hAnsi="Times New Roman" w:cs="Times New Roman"/>
                <w:i/>
                <w:color w:val="000000" w:themeColor="text1"/>
              </w:rPr>
              <w:t>3</w:t>
            </w:r>
            <w:r w:rsidRPr="00E259C6">
              <w:rPr>
                <w:rFonts w:ascii="Times New Roman" w:hAnsi="Times New Roman" w:cs="Times New Roman"/>
                <w:i/>
                <w:color w:val="000000" w:themeColor="text1"/>
              </w:rPr>
              <w:t xml:space="preserve"> m. </w:t>
            </w:r>
            <w:r w:rsidR="001F64B3">
              <w:rPr>
                <w:rFonts w:ascii="Times New Roman" w:hAnsi="Times New Roman" w:cs="Times New Roman"/>
                <w:i/>
                <w:color w:val="000000" w:themeColor="text1"/>
              </w:rPr>
              <w:t>sausio 05</w:t>
            </w:r>
            <w:r w:rsidRPr="00E259C6">
              <w:rPr>
                <w:rFonts w:ascii="Times New Roman" w:hAnsi="Times New Roman" w:cs="Times New Roman"/>
                <w:i/>
                <w:color w:val="000000" w:themeColor="text1"/>
              </w:rPr>
              <w:t xml:space="preserve"> d.)</w:t>
            </w:r>
          </w:p>
          <w:p w14:paraId="667B7486" w14:textId="293216B7" w:rsidR="00102892" w:rsidRPr="00E259C6" w:rsidRDefault="00102892" w:rsidP="001F19EF">
            <w:pPr>
              <w:pStyle w:val="Default"/>
              <w:rPr>
                <w:rFonts w:ascii="Times New Roman" w:hAnsi="Times New Roman" w:cs="Times New Roman"/>
                <w:color w:val="000000" w:themeColor="text1"/>
              </w:rPr>
            </w:pPr>
          </w:p>
          <w:p w14:paraId="1F6FCC50" w14:textId="073A6683" w:rsidR="00102892" w:rsidRPr="00E259C6" w:rsidRDefault="00102892" w:rsidP="001F19EF">
            <w:pPr>
              <w:pStyle w:val="Default"/>
              <w:rPr>
                <w:rFonts w:ascii="Times New Roman" w:hAnsi="Times New Roman" w:cs="Times New Roman"/>
                <w:color w:val="000000" w:themeColor="text1"/>
              </w:rPr>
            </w:pPr>
          </w:p>
        </w:tc>
      </w:tr>
      <w:tr w:rsidR="00102892" w:rsidRPr="00E259C6" w14:paraId="3DC8BB0F" w14:textId="77777777" w:rsidTr="001F19EF">
        <w:trPr>
          <w:trHeight w:val="159"/>
        </w:trPr>
        <w:tc>
          <w:tcPr>
            <w:tcW w:w="9923" w:type="dxa"/>
            <w:tcBorders>
              <w:top w:val="single" w:sz="8" w:space="0" w:color="000000"/>
              <w:bottom w:val="single" w:sz="8" w:space="0" w:color="000000"/>
            </w:tcBorders>
          </w:tcPr>
          <w:p w14:paraId="0B1DE17B" w14:textId="77777777" w:rsidR="00102892" w:rsidRPr="00E259C6" w:rsidRDefault="00102892" w:rsidP="001F19EF">
            <w:pPr>
              <w:pStyle w:val="Default"/>
              <w:rPr>
                <w:rFonts w:ascii="Times New Roman" w:hAnsi="Times New Roman" w:cs="Times New Roman"/>
                <w:b/>
                <w:bCs/>
                <w:color w:val="000000" w:themeColor="text1"/>
              </w:rPr>
            </w:pPr>
            <w:r w:rsidRPr="00E259C6">
              <w:rPr>
                <w:rFonts w:ascii="Times New Roman" w:hAnsi="Times New Roman" w:cs="Times New Roman"/>
                <w:b/>
                <w:bCs/>
                <w:color w:val="000000" w:themeColor="text1"/>
              </w:rPr>
              <w:t>Tikslas:</w:t>
            </w:r>
          </w:p>
          <w:p w14:paraId="145FECE0" w14:textId="77777777" w:rsidR="00102892" w:rsidRPr="00E259C6" w:rsidRDefault="00102892" w:rsidP="001F19EF">
            <w:pPr>
              <w:pStyle w:val="Default"/>
              <w:rPr>
                <w:rFonts w:ascii="Times New Roman" w:hAnsi="Times New Roman" w:cs="Times New Roman"/>
                <w:color w:val="000000" w:themeColor="text1"/>
              </w:rPr>
            </w:pPr>
          </w:p>
          <w:p w14:paraId="3F0F01E6" w14:textId="77777777" w:rsidR="00102892" w:rsidRPr="00E259C6" w:rsidRDefault="00102892" w:rsidP="001F19EF">
            <w:pPr>
              <w:pStyle w:val="Default"/>
              <w:rPr>
                <w:rFonts w:ascii="Times New Roman" w:hAnsi="Times New Roman" w:cs="Times New Roman"/>
                <w:color w:val="000000" w:themeColor="text1"/>
              </w:rPr>
            </w:pPr>
          </w:p>
        </w:tc>
      </w:tr>
      <w:tr w:rsidR="00102892" w:rsidRPr="00E259C6" w14:paraId="26A37F84" w14:textId="77777777" w:rsidTr="001F19EF">
        <w:trPr>
          <w:trHeight w:val="159"/>
        </w:trPr>
        <w:tc>
          <w:tcPr>
            <w:tcW w:w="9923" w:type="dxa"/>
            <w:tcBorders>
              <w:top w:val="single" w:sz="8" w:space="0" w:color="000000"/>
              <w:bottom w:val="single" w:sz="8" w:space="0" w:color="000000"/>
            </w:tcBorders>
          </w:tcPr>
          <w:p w14:paraId="58BCF482" w14:textId="77777777" w:rsidR="00102892" w:rsidRPr="00E259C6" w:rsidRDefault="00102892" w:rsidP="001F19EF">
            <w:pPr>
              <w:pStyle w:val="Default"/>
              <w:rPr>
                <w:rFonts w:ascii="Times New Roman" w:hAnsi="Times New Roman" w:cs="Times New Roman"/>
                <w:b/>
                <w:bCs/>
                <w:color w:val="000000" w:themeColor="text1"/>
              </w:rPr>
            </w:pPr>
            <w:r w:rsidRPr="00E259C6">
              <w:rPr>
                <w:rFonts w:ascii="Times New Roman" w:hAnsi="Times New Roman" w:cs="Times New Roman"/>
                <w:b/>
                <w:bCs/>
                <w:color w:val="000000" w:themeColor="text1"/>
              </w:rPr>
              <w:t>Uždaviniai:</w:t>
            </w:r>
          </w:p>
          <w:p w14:paraId="63FCF2B2" w14:textId="77777777" w:rsidR="00102892" w:rsidRPr="00E259C6" w:rsidRDefault="00102892" w:rsidP="001F19EF">
            <w:pPr>
              <w:pStyle w:val="Default"/>
              <w:rPr>
                <w:rFonts w:ascii="Times New Roman" w:hAnsi="Times New Roman" w:cs="Times New Roman"/>
                <w:color w:val="000000" w:themeColor="text1"/>
              </w:rPr>
            </w:pPr>
          </w:p>
          <w:p w14:paraId="79F77DD6" w14:textId="77777777" w:rsidR="00102892" w:rsidRPr="00E259C6" w:rsidRDefault="00102892" w:rsidP="001F19EF">
            <w:pPr>
              <w:pStyle w:val="Default"/>
              <w:rPr>
                <w:rFonts w:ascii="Times New Roman" w:hAnsi="Times New Roman" w:cs="Times New Roman"/>
                <w:color w:val="000000" w:themeColor="text1"/>
              </w:rPr>
            </w:pPr>
          </w:p>
        </w:tc>
      </w:tr>
      <w:tr w:rsidR="00102892" w:rsidRPr="00E259C6" w14:paraId="4B785321" w14:textId="77777777" w:rsidTr="001F19EF">
        <w:trPr>
          <w:trHeight w:val="297"/>
        </w:trPr>
        <w:tc>
          <w:tcPr>
            <w:tcW w:w="9923" w:type="dxa"/>
            <w:tcBorders>
              <w:top w:val="single" w:sz="8" w:space="0" w:color="000000"/>
              <w:bottom w:val="single" w:sz="8" w:space="0" w:color="000000"/>
            </w:tcBorders>
          </w:tcPr>
          <w:p w14:paraId="0AEE000A" w14:textId="77777777" w:rsidR="00587183" w:rsidRPr="00E259C6" w:rsidRDefault="00102892" w:rsidP="001F19EF">
            <w:pPr>
              <w:pStyle w:val="Default"/>
              <w:rPr>
                <w:rFonts w:ascii="Times New Roman" w:hAnsi="Times New Roman" w:cs="Times New Roman"/>
                <w:b/>
                <w:bCs/>
                <w:color w:val="000000" w:themeColor="text1"/>
              </w:rPr>
            </w:pPr>
            <w:r w:rsidRPr="00E259C6">
              <w:rPr>
                <w:rFonts w:ascii="Times New Roman" w:hAnsi="Times New Roman" w:cs="Times New Roman"/>
                <w:b/>
                <w:bCs/>
                <w:color w:val="000000" w:themeColor="text1"/>
              </w:rPr>
              <w:t>Aprašas</w:t>
            </w:r>
            <w:r w:rsidR="00587183" w:rsidRPr="00E259C6">
              <w:rPr>
                <w:rFonts w:ascii="Times New Roman" w:hAnsi="Times New Roman" w:cs="Times New Roman"/>
                <w:b/>
                <w:bCs/>
                <w:color w:val="000000" w:themeColor="text1"/>
              </w:rPr>
              <w:t>:</w:t>
            </w:r>
          </w:p>
          <w:p w14:paraId="695FBFB2" w14:textId="572D9962" w:rsidR="00102892" w:rsidRPr="00E259C6" w:rsidRDefault="00102892" w:rsidP="001F19EF">
            <w:pPr>
              <w:pStyle w:val="Default"/>
              <w:rPr>
                <w:rFonts w:ascii="Times New Roman" w:hAnsi="Times New Roman" w:cs="Times New Roman"/>
                <w:color w:val="000000" w:themeColor="text1"/>
              </w:rPr>
            </w:pPr>
            <w:r w:rsidRPr="00E259C6">
              <w:rPr>
                <w:rFonts w:ascii="Times New Roman" w:hAnsi="Times New Roman" w:cs="Times New Roman"/>
                <w:color w:val="000000" w:themeColor="text1"/>
              </w:rPr>
              <w:t>(</w:t>
            </w:r>
            <w:r w:rsidRPr="00E259C6">
              <w:rPr>
                <w:rFonts w:ascii="Times New Roman" w:hAnsi="Times New Roman" w:cs="Times New Roman"/>
                <w:i/>
                <w:iCs/>
                <w:color w:val="000000" w:themeColor="text1"/>
              </w:rPr>
              <w:t>aprašykite projektą, įvykdytas veiklas, pasiektus rezultatus</w:t>
            </w:r>
            <w:r w:rsidR="00587183" w:rsidRPr="00E259C6">
              <w:rPr>
                <w:rFonts w:ascii="Times New Roman" w:hAnsi="Times New Roman" w:cs="Times New Roman"/>
                <w:i/>
                <w:iCs/>
                <w:color w:val="000000" w:themeColor="text1"/>
              </w:rPr>
              <w:t>;</w:t>
            </w:r>
            <w:r w:rsidRPr="00E259C6">
              <w:rPr>
                <w:rFonts w:ascii="Times New Roman" w:hAnsi="Times New Roman" w:cs="Times New Roman"/>
                <w:i/>
                <w:iCs/>
                <w:color w:val="000000" w:themeColor="text1"/>
              </w:rPr>
              <w:t xml:space="preserve"> iki 4000 spaudos ženklų</w:t>
            </w:r>
            <w:r w:rsidRPr="00E259C6">
              <w:rPr>
                <w:rFonts w:ascii="Times New Roman" w:hAnsi="Times New Roman" w:cs="Times New Roman"/>
                <w:color w:val="000000" w:themeColor="text1"/>
              </w:rPr>
              <w:t>)</w:t>
            </w:r>
          </w:p>
          <w:p w14:paraId="1949FA37" w14:textId="30B8A615" w:rsidR="00102892" w:rsidRPr="00E259C6" w:rsidRDefault="00102892" w:rsidP="001F19EF">
            <w:pPr>
              <w:pStyle w:val="Default"/>
              <w:rPr>
                <w:rFonts w:ascii="Times New Roman" w:hAnsi="Times New Roman" w:cs="Times New Roman"/>
                <w:color w:val="000000" w:themeColor="text1"/>
              </w:rPr>
            </w:pPr>
          </w:p>
          <w:p w14:paraId="29AC20F0" w14:textId="77777777" w:rsidR="00102892" w:rsidRPr="00E259C6" w:rsidRDefault="00102892" w:rsidP="006E6CD7">
            <w:pPr>
              <w:pStyle w:val="Default"/>
              <w:rPr>
                <w:rFonts w:ascii="Times New Roman" w:hAnsi="Times New Roman" w:cs="Times New Roman"/>
                <w:color w:val="000000" w:themeColor="text1"/>
              </w:rPr>
            </w:pPr>
          </w:p>
        </w:tc>
      </w:tr>
      <w:tr w:rsidR="00420001" w:rsidRPr="00E259C6" w14:paraId="72259B10" w14:textId="77777777" w:rsidTr="001F19EF">
        <w:trPr>
          <w:trHeight w:val="434"/>
        </w:trPr>
        <w:tc>
          <w:tcPr>
            <w:tcW w:w="9923" w:type="dxa"/>
            <w:tcBorders>
              <w:top w:val="single" w:sz="8" w:space="0" w:color="000000"/>
              <w:bottom w:val="single" w:sz="8" w:space="0" w:color="000000"/>
            </w:tcBorders>
          </w:tcPr>
          <w:p w14:paraId="7507277B" w14:textId="77777777" w:rsidR="00420001" w:rsidRPr="00824555" w:rsidRDefault="00420001" w:rsidP="001F19EF">
            <w:pPr>
              <w:pStyle w:val="Default"/>
              <w:rPr>
                <w:rFonts w:ascii="Times New Roman" w:hAnsi="Times New Roman" w:cs="Times New Roman"/>
                <w:b/>
                <w:bCs/>
                <w:color w:val="000000" w:themeColor="text1"/>
              </w:rPr>
            </w:pPr>
            <w:r w:rsidRPr="00824555">
              <w:rPr>
                <w:rFonts w:ascii="Times New Roman" w:hAnsi="Times New Roman" w:cs="Times New Roman"/>
                <w:b/>
                <w:bCs/>
                <w:color w:val="000000" w:themeColor="text1"/>
              </w:rPr>
              <w:lastRenderedPageBreak/>
              <w:t xml:space="preserve">Kategorija, kuriai priskiriamas įgyvendintas projektas </w:t>
            </w:r>
          </w:p>
          <w:p w14:paraId="794ACE74" w14:textId="77777777" w:rsidR="00420001" w:rsidRDefault="00420001" w:rsidP="00255668">
            <w:pPr>
              <w:pStyle w:val="Default"/>
              <w:rPr>
                <w:rFonts w:ascii="Times New Roman" w:hAnsi="Times New Roman" w:cs="Times New Roman"/>
                <w:b/>
                <w:bCs/>
                <w:color w:val="auto"/>
              </w:rPr>
            </w:pPr>
            <w:r w:rsidRPr="00824555">
              <w:rPr>
                <w:rFonts w:ascii="Times New Roman" w:hAnsi="Times New Roman" w:cs="Times New Roman"/>
                <w:i/>
                <w:iCs/>
                <w:color w:val="000000" w:themeColor="text1"/>
              </w:rPr>
              <w:t>(</w:t>
            </w:r>
            <w:r w:rsidR="00255668" w:rsidRPr="00824555">
              <w:rPr>
                <w:rFonts w:ascii="Times New Roman" w:hAnsi="Times New Roman" w:cs="Times New Roman"/>
                <w:i/>
                <w:iCs/>
                <w:color w:val="000000" w:themeColor="text1"/>
              </w:rPr>
              <w:t xml:space="preserve">nurodyti tinkamą </w:t>
            </w:r>
            <w:r w:rsidRPr="00824555">
              <w:rPr>
                <w:rFonts w:ascii="Times New Roman" w:hAnsi="Times New Roman" w:cs="Times New Roman"/>
                <w:i/>
                <w:iCs/>
                <w:color w:val="000000" w:themeColor="text1"/>
              </w:rPr>
              <w:t>pagal</w:t>
            </w:r>
            <w:r w:rsidR="00255668" w:rsidRPr="00824555">
              <w:rPr>
                <w:rFonts w:ascii="Times New Roman" w:hAnsi="Times New Roman" w:cs="Times New Roman"/>
                <w:i/>
                <w:iCs/>
                <w:color w:val="000000" w:themeColor="text1"/>
              </w:rPr>
              <w:t xml:space="preserve"> Konkurso sąlygų 2.1. punktą)</w:t>
            </w:r>
          </w:p>
          <w:p w14:paraId="1F0E5EE4" w14:textId="77777777" w:rsidR="00255668" w:rsidRDefault="00255668" w:rsidP="00255668">
            <w:pPr>
              <w:pStyle w:val="Default"/>
              <w:rPr>
                <w:rFonts w:ascii="Times New Roman" w:hAnsi="Times New Roman" w:cs="Times New Roman"/>
                <w:b/>
                <w:bCs/>
                <w:color w:val="auto"/>
              </w:rPr>
            </w:pPr>
          </w:p>
          <w:p w14:paraId="32CCB417" w14:textId="45DF3559" w:rsidR="00255668" w:rsidRPr="00420001" w:rsidRDefault="00255668" w:rsidP="00255668">
            <w:pPr>
              <w:pStyle w:val="Default"/>
              <w:rPr>
                <w:rFonts w:ascii="Times New Roman" w:hAnsi="Times New Roman" w:cs="Times New Roman"/>
                <w:color w:val="000000" w:themeColor="text1"/>
              </w:rPr>
            </w:pPr>
          </w:p>
        </w:tc>
      </w:tr>
      <w:tr w:rsidR="00102892" w:rsidRPr="00E259C6" w14:paraId="2FD2583C" w14:textId="77777777" w:rsidTr="001F19EF">
        <w:trPr>
          <w:trHeight w:val="434"/>
        </w:trPr>
        <w:tc>
          <w:tcPr>
            <w:tcW w:w="9923" w:type="dxa"/>
            <w:tcBorders>
              <w:top w:val="single" w:sz="8" w:space="0" w:color="000000"/>
              <w:bottom w:val="single" w:sz="8" w:space="0" w:color="000000"/>
            </w:tcBorders>
          </w:tcPr>
          <w:p w14:paraId="713D74D0" w14:textId="2229CDE9" w:rsidR="00102892" w:rsidRPr="00E259C6" w:rsidRDefault="00102892" w:rsidP="001F19EF">
            <w:pPr>
              <w:pStyle w:val="Default"/>
              <w:rPr>
                <w:rFonts w:ascii="Times New Roman" w:hAnsi="Times New Roman" w:cs="Times New Roman"/>
                <w:b/>
                <w:bCs/>
                <w:color w:val="000000" w:themeColor="text1"/>
              </w:rPr>
            </w:pPr>
            <w:r w:rsidRPr="00E259C6">
              <w:rPr>
                <w:rFonts w:ascii="Times New Roman" w:hAnsi="Times New Roman" w:cs="Times New Roman"/>
                <w:b/>
                <w:bCs/>
                <w:color w:val="000000" w:themeColor="text1"/>
              </w:rPr>
              <w:t>Projekto atitikties konkurso uždaviniams pagrindimas:</w:t>
            </w:r>
          </w:p>
          <w:p w14:paraId="5DB7444D" w14:textId="77777777" w:rsidR="00102892" w:rsidRPr="00E259C6" w:rsidRDefault="00102892" w:rsidP="001F19EF">
            <w:pPr>
              <w:pStyle w:val="Default"/>
              <w:rPr>
                <w:rFonts w:ascii="Times New Roman" w:hAnsi="Times New Roman" w:cs="Times New Roman"/>
                <w:color w:val="000000" w:themeColor="text1"/>
              </w:rPr>
            </w:pPr>
          </w:p>
          <w:p w14:paraId="5AC417CF" w14:textId="77777777" w:rsidR="00102892" w:rsidRPr="00E259C6" w:rsidRDefault="00102892" w:rsidP="001F19EF">
            <w:pPr>
              <w:pStyle w:val="Default"/>
              <w:rPr>
                <w:rFonts w:ascii="Times New Roman" w:hAnsi="Times New Roman" w:cs="Times New Roman"/>
                <w:b/>
                <w:bCs/>
                <w:color w:val="000000" w:themeColor="text1"/>
              </w:rPr>
            </w:pPr>
          </w:p>
        </w:tc>
      </w:tr>
      <w:tr w:rsidR="00102892" w:rsidRPr="00E259C6" w14:paraId="7B625B8F" w14:textId="77777777" w:rsidTr="001F19EF">
        <w:trPr>
          <w:trHeight w:val="434"/>
        </w:trPr>
        <w:tc>
          <w:tcPr>
            <w:tcW w:w="9923" w:type="dxa"/>
            <w:tcBorders>
              <w:top w:val="single" w:sz="8" w:space="0" w:color="000000"/>
              <w:bottom w:val="single" w:sz="8" w:space="0" w:color="000000"/>
            </w:tcBorders>
          </w:tcPr>
          <w:p w14:paraId="6423DF5F" w14:textId="77777777" w:rsidR="00587183" w:rsidRPr="00E259C6" w:rsidRDefault="00102892" w:rsidP="001F19EF">
            <w:pPr>
              <w:pStyle w:val="Default"/>
              <w:rPr>
                <w:rFonts w:ascii="Times New Roman" w:hAnsi="Times New Roman" w:cs="Times New Roman"/>
                <w:b/>
                <w:bCs/>
                <w:color w:val="000000" w:themeColor="text1"/>
              </w:rPr>
            </w:pPr>
            <w:r w:rsidRPr="00E259C6">
              <w:rPr>
                <w:rFonts w:ascii="Times New Roman" w:hAnsi="Times New Roman" w:cs="Times New Roman"/>
                <w:b/>
                <w:bCs/>
                <w:color w:val="000000" w:themeColor="text1"/>
              </w:rPr>
              <w:t>Projekto tikslinės grupės ir jų aprėptis</w:t>
            </w:r>
            <w:r w:rsidR="00587183" w:rsidRPr="00E259C6">
              <w:rPr>
                <w:rFonts w:ascii="Times New Roman" w:hAnsi="Times New Roman" w:cs="Times New Roman"/>
                <w:b/>
                <w:bCs/>
                <w:color w:val="000000" w:themeColor="text1"/>
              </w:rPr>
              <w:t>:</w:t>
            </w:r>
          </w:p>
          <w:p w14:paraId="338FCF30" w14:textId="76C01AD4" w:rsidR="00102892" w:rsidRPr="00E259C6" w:rsidRDefault="00102892" w:rsidP="001F19EF">
            <w:pPr>
              <w:pStyle w:val="Default"/>
              <w:rPr>
                <w:rFonts w:ascii="Times New Roman" w:hAnsi="Times New Roman" w:cs="Times New Roman"/>
                <w:color w:val="000000" w:themeColor="text1"/>
              </w:rPr>
            </w:pPr>
            <w:r w:rsidRPr="00E259C6">
              <w:rPr>
                <w:rFonts w:ascii="Times New Roman" w:hAnsi="Times New Roman" w:cs="Times New Roman"/>
                <w:color w:val="000000" w:themeColor="text1"/>
              </w:rPr>
              <w:t>(</w:t>
            </w:r>
            <w:r w:rsidRPr="00E259C6">
              <w:rPr>
                <w:rFonts w:ascii="Times New Roman" w:hAnsi="Times New Roman" w:cs="Times New Roman"/>
                <w:i/>
                <w:iCs/>
                <w:color w:val="000000" w:themeColor="text1"/>
              </w:rPr>
              <w:t xml:space="preserve">pateikite pagrįstą įvertinimą, kokios tikslinės grupės buvo pasiektos ir kokiu mastu, kaip </w:t>
            </w:r>
            <w:r w:rsidR="006E6CD7" w:rsidRPr="00E259C6">
              <w:rPr>
                <w:rFonts w:ascii="Times New Roman" w:hAnsi="Times New Roman" w:cs="Times New Roman"/>
                <w:i/>
                <w:iCs/>
                <w:color w:val="000000" w:themeColor="text1"/>
              </w:rPr>
              <w:t xml:space="preserve">projekto </w:t>
            </w:r>
            <w:r w:rsidRPr="00E259C6">
              <w:rPr>
                <w:rFonts w:ascii="Times New Roman" w:hAnsi="Times New Roman" w:cs="Times New Roman"/>
                <w:i/>
                <w:iCs/>
                <w:color w:val="000000" w:themeColor="text1"/>
              </w:rPr>
              <w:t>įgyvendinimas prisidėjo prie jų poreikių tenkinimo</w:t>
            </w:r>
            <w:r w:rsidRPr="00E259C6">
              <w:rPr>
                <w:rFonts w:ascii="Times New Roman" w:hAnsi="Times New Roman" w:cs="Times New Roman"/>
                <w:color w:val="000000" w:themeColor="text1"/>
              </w:rPr>
              <w:t>)</w:t>
            </w:r>
          </w:p>
          <w:p w14:paraId="27DA830B" w14:textId="77777777" w:rsidR="00102892" w:rsidRPr="00E259C6" w:rsidRDefault="00102892" w:rsidP="001F19EF">
            <w:pPr>
              <w:pStyle w:val="Default"/>
              <w:rPr>
                <w:rFonts w:ascii="Times New Roman" w:hAnsi="Times New Roman" w:cs="Times New Roman"/>
                <w:color w:val="000000" w:themeColor="text1"/>
              </w:rPr>
            </w:pPr>
          </w:p>
          <w:p w14:paraId="65C2C091" w14:textId="03A9E59E" w:rsidR="007015A6" w:rsidRPr="00E259C6" w:rsidRDefault="007015A6" w:rsidP="001F19EF">
            <w:pPr>
              <w:pStyle w:val="Default"/>
              <w:rPr>
                <w:rFonts w:ascii="Times New Roman" w:hAnsi="Times New Roman" w:cs="Times New Roman"/>
                <w:color w:val="000000" w:themeColor="text1"/>
              </w:rPr>
            </w:pPr>
          </w:p>
        </w:tc>
      </w:tr>
      <w:tr w:rsidR="00102892" w:rsidRPr="00E259C6" w14:paraId="1D1AFF3C" w14:textId="77777777" w:rsidTr="001F19EF">
        <w:trPr>
          <w:trHeight w:val="435"/>
        </w:trPr>
        <w:tc>
          <w:tcPr>
            <w:tcW w:w="9923" w:type="dxa"/>
            <w:tcBorders>
              <w:top w:val="single" w:sz="8" w:space="0" w:color="000000"/>
              <w:bottom w:val="single" w:sz="8" w:space="0" w:color="000000"/>
            </w:tcBorders>
          </w:tcPr>
          <w:p w14:paraId="177F2797" w14:textId="77777777" w:rsidR="00587183" w:rsidRPr="00E259C6" w:rsidRDefault="00102892" w:rsidP="006E6CD7">
            <w:pPr>
              <w:pStyle w:val="Default"/>
              <w:jc w:val="both"/>
              <w:rPr>
                <w:rFonts w:ascii="Times New Roman" w:hAnsi="Times New Roman" w:cs="Times New Roman"/>
                <w:b/>
                <w:bCs/>
                <w:color w:val="000000" w:themeColor="text1"/>
              </w:rPr>
            </w:pPr>
            <w:r w:rsidRPr="00E259C6">
              <w:rPr>
                <w:rFonts w:ascii="Times New Roman" w:hAnsi="Times New Roman" w:cs="Times New Roman"/>
                <w:b/>
                <w:bCs/>
                <w:color w:val="000000" w:themeColor="text1"/>
              </w:rPr>
              <w:t>Pasitelkti subtiekėjai</w:t>
            </w:r>
            <w:r w:rsidR="00587183" w:rsidRPr="00E259C6">
              <w:rPr>
                <w:rFonts w:ascii="Times New Roman" w:hAnsi="Times New Roman" w:cs="Times New Roman"/>
                <w:b/>
                <w:bCs/>
                <w:color w:val="000000" w:themeColor="text1"/>
              </w:rPr>
              <w:t xml:space="preserve"> </w:t>
            </w:r>
            <w:r w:rsidRPr="00E259C6">
              <w:rPr>
                <w:rFonts w:ascii="Times New Roman" w:hAnsi="Times New Roman" w:cs="Times New Roman"/>
                <w:b/>
                <w:bCs/>
                <w:color w:val="000000" w:themeColor="text1"/>
              </w:rPr>
              <w:t>/</w:t>
            </w:r>
            <w:r w:rsidR="00587183" w:rsidRPr="00E259C6">
              <w:rPr>
                <w:rFonts w:ascii="Times New Roman" w:hAnsi="Times New Roman" w:cs="Times New Roman"/>
                <w:b/>
                <w:bCs/>
                <w:color w:val="000000" w:themeColor="text1"/>
              </w:rPr>
              <w:t xml:space="preserve"> </w:t>
            </w:r>
            <w:r w:rsidRPr="00E259C6">
              <w:rPr>
                <w:rFonts w:ascii="Times New Roman" w:hAnsi="Times New Roman" w:cs="Times New Roman"/>
                <w:b/>
                <w:bCs/>
                <w:color w:val="000000" w:themeColor="text1"/>
              </w:rPr>
              <w:t>subteikėjai</w:t>
            </w:r>
            <w:r w:rsidR="00587183" w:rsidRPr="00E259C6">
              <w:rPr>
                <w:rFonts w:ascii="Times New Roman" w:hAnsi="Times New Roman" w:cs="Times New Roman"/>
                <w:b/>
                <w:bCs/>
                <w:color w:val="000000" w:themeColor="text1"/>
              </w:rPr>
              <w:t xml:space="preserve"> </w:t>
            </w:r>
            <w:r w:rsidRPr="00E259C6">
              <w:rPr>
                <w:rFonts w:ascii="Times New Roman" w:hAnsi="Times New Roman" w:cs="Times New Roman"/>
                <w:b/>
                <w:bCs/>
                <w:color w:val="000000" w:themeColor="text1"/>
              </w:rPr>
              <w:t>/</w:t>
            </w:r>
            <w:r w:rsidR="00587183" w:rsidRPr="00E259C6">
              <w:rPr>
                <w:rFonts w:ascii="Times New Roman" w:hAnsi="Times New Roman" w:cs="Times New Roman"/>
                <w:b/>
                <w:bCs/>
                <w:color w:val="000000" w:themeColor="text1"/>
              </w:rPr>
              <w:t xml:space="preserve"> </w:t>
            </w:r>
            <w:r w:rsidRPr="00E259C6">
              <w:rPr>
                <w:rFonts w:ascii="Times New Roman" w:hAnsi="Times New Roman" w:cs="Times New Roman"/>
                <w:b/>
                <w:bCs/>
                <w:color w:val="000000" w:themeColor="text1"/>
              </w:rPr>
              <w:t>subrangovai</w:t>
            </w:r>
            <w:r w:rsidR="00587183" w:rsidRPr="00E259C6">
              <w:rPr>
                <w:rFonts w:ascii="Times New Roman" w:hAnsi="Times New Roman" w:cs="Times New Roman"/>
                <w:b/>
                <w:bCs/>
                <w:color w:val="000000" w:themeColor="text1"/>
              </w:rPr>
              <w:t>:</w:t>
            </w:r>
          </w:p>
          <w:p w14:paraId="4E715934" w14:textId="71BBDE64" w:rsidR="00102892" w:rsidRPr="00E259C6" w:rsidRDefault="006E6CD7" w:rsidP="006E6CD7">
            <w:pPr>
              <w:pStyle w:val="Default"/>
              <w:jc w:val="both"/>
              <w:rPr>
                <w:rFonts w:ascii="Times New Roman" w:hAnsi="Times New Roman" w:cs="Times New Roman"/>
                <w:b/>
                <w:bCs/>
                <w:color w:val="000000" w:themeColor="text1"/>
              </w:rPr>
            </w:pPr>
            <w:r w:rsidRPr="00E259C6">
              <w:rPr>
                <w:rFonts w:ascii="Times New Roman" w:hAnsi="Times New Roman" w:cs="Times New Roman"/>
                <w:color w:val="000000" w:themeColor="text1"/>
              </w:rPr>
              <w:t>(</w:t>
            </w:r>
            <w:r w:rsidRPr="00E259C6">
              <w:rPr>
                <w:rFonts w:ascii="Times New Roman" w:hAnsi="Times New Roman" w:cs="Times New Roman"/>
                <w:i/>
                <w:iCs/>
                <w:color w:val="000000" w:themeColor="text1"/>
              </w:rPr>
              <w:t>nurodykite, jeigu įgyvendin</w:t>
            </w:r>
            <w:r w:rsidR="00587183" w:rsidRPr="00E259C6">
              <w:rPr>
                <w:rFonts w:ascii="Times New Roman" w:hAnsi="Times New Roman" w:cs="Times New Roman"/>
                <w:i/>
                <w:iCs/>
                <w:color w:val="000000" w:themeColor="text1"/>
              </w:rPr>
              <w:t>dami</w:t>
            </w:r>
            <w:r w:rsidRPr="00E259C6">
              <w:rPr>
                <w:rFonts w:ascii="Times New Roman" w:hAnsi="Times New Roman" w:cs="Times New Roman"/>
                <w:i/>
                <w:iCs/>
                <w:color w:val="000000" w:themeColor="text1"/>
              </w:rPr>
              <w:t xml:space="preserve"> projektą dalį projekto veiklų perdavėte tretiesiems asmenims</w:t>
            </w:r>
            <w:r w:rsidRPr="00E259C6">
              <w:rPr>
                <w:rFonts w:ascii="Times New Roman" w:hAnsi="Times New Roman" w:cs="Times New Roman"/>
                <w:color w:val="000000" w:themeColor="text1"/>
              </w:rPr>
              <w:t>)</w:t>
            </w:r>
          </w:p>
          <w:p w14:paraId="2DA618C3" w14:textId="77777777" w:rsidR="006E6CD7" w:rsidRPr="00E259C6" w:rsidRDefault="006E6CD7" w:rsidP="001F19EF">
            <w:pPr>
              <w:pStyle w:val="Default"/>
              <w:rPr>
                <w:rFonts w:ascii="Times New Roman" w:hAnsi="Times New Roman" w:cs="Times New Roman"/>
                <w:b/>
                <w:bCs/>
                <w:color w:val="000000" w:themeColor="text1"/>
              </w:rPr>
            </w:pPr>
          </w:p>
          <w:p w14:paraId="4EEE0AA3" w14:textId="6D77F2AF" w:rsidR="006E6CD7" w:rsidRPr="00E259C6" w:rsidRDefault="006E6CD7" w:rsidP="001F19EF">
            <w:pPr>
              <w:pStyle w:val="Default"/>
              <w:rPr>
                <w:rFonts w:ascii="Times New Roman" w:hAnsi="Times New Roman" w:cs="Times New Roman"/>
                <w:b/>
                <w:bCs/>
                <w:color w:val="000000" w:themeColor="text1"/>
              </w:rPr>
            </w:pPr>
          </w:p>
        </w:tc>
      </w:tr>
      <w:tr w:rsidR="00102892" w:rsidRPr="00E259C6" w14:paraId="3E2D5B59" w14:textId="77777777" w:rsidTr="001F19EF">
        <w:trPr>
          <w:trHeight w:val="435"/>
        </w:trPr>
        <w:tc>
          <w:tcPr>
            <w:tcW w:w="9923" w:type="dxa"/>
            <w:tcBorders>
              <w:top w:val="single" w:sz="8" w:space="0" w:color="000000"/>
              <w:bottom w:val="single" w:sz="8" w:space="0" w:color="000000"/>
            </w:tcBorders>
          </w:tcPr>
          <w:p w14:paraId="1D050685" w14:textId="4A491D17" w:rsidR="00587183" w:rsidRPr="00824555" w:rsidRDefault="006E6CD7" w:rsidP="006E6CD7">
            <w:pPr>
              <w:pStyle w:val="Default"/>
              <w:jc w:val="both"/>
              <w:rPr>
                <w:rFonts w:ascii="Times New Roman" w:hAnsi="Times New Roman" w:cs="Times New Roman"/>
                <w:b/>
                <w:bCs/>
                <w:color w:val="000000" w:themeColor="text1"/>
              </w:rPr>
            </w:pPr>
            <w:r w:rsidRPr="00824555">
              <w:rPr>
                <w:rFonts w:ascii="Times New Roman" w:hAnsi="Times New Roman" w:cs="Times New Roman"/>
                <w:b/>
                <w:bCs/>
                <w:color w:val="000000" w:themeColor="text1"/>
              </w:rPr>
              <w:t xml:space="preserve">Projekto </w:t>
            </w:r>
            <w:r w:rsidR="00102892" w:rsidRPr="00824555">
              <w:rPr>
                <w:rFonts w:ascii="Times New Roman" w:hAnsi="Times New Roman" w:cs="Times New Roman"/>
                <w:b/>
                <w:bCs/>
                <w:color w:val="000000" w:themeColor="text1"/>
              </w:rPr>
              <w:t>rezultatų sklaida</w:t>
            </w:r>
            <w:r w:rsidR="00255668" w:rsidRPr="00824555">
              <w:rPr>
                <w:rFonts w:ascii="Times New Roman" w:hAnsi="Times New Roman" w:cs="Times New Roman"/>
                <w:b/>
                <w:bCs/>
                <w:color w:val="000000" w:themeColor="text1"/>
              </w:rPr>
              <w:t xml:space="preserve"> ir poveikis visuomenei</w:t>
            </w:r>
            <w:r w:rsidR="00587183" w:rsidRPr="00824555">
              <w:rPr>
                <w:rFonts w:ascii="Times New Roman" w:hAnsi="Times New Roman" w:cs="Times New Roman"/>
                <w:b/>
                <w:bCs/>
                <w:color w:val="000000" w:themeColor="text1"/>
              </w:rPr>
              <w:t>:</w:t>
            </w:r>
          </w:p>
          <w:p w14:paraId="2FBE697B" w14:textId="6C9B4A38" w:rsidR="00102892" w:rsidRPr="00E259C6" w:rsidRDefault="00102892" w:rsidP="006E6CD7">
            <w:pPr>
              <w:pStyle w:val="Default"/>
              <w:jc w:val="both"/>
              <w:rPr>
                <w:rFonts w:ascii="Times New Roman" w:hAnsi="Times New Roman" w:cs="Times New Roman"/>
                <w:bCs/>
                <w:color w:val="000000" w:themeColor="text1"/>
              </w:rPr>
            </w:pPr>
            <w:r w:rsidRPr="00824555">
              <w:rPr>
                <w:rFonts w:ascii="Times New Roman" w:hAnsi="Times New Roman" w:cs="Times New Roman"/>
                <w:bCs/>
                <w:color w:val="000000" w:themeColor="text1"/>
              </w:rPr>
              <w:t>(</w:t>
            </w:r>
            <w:r w:rsidR="00255668" w:rsidRPr="00824555">
              <w:rPr>
                <w:rFonts w:ascii="Times New Roman" w:hAnsi="Times New Roman" w:cs="Times New Roman"/>
                <w:bCs/>
                <w:color w:val="000000" w:themeColor="text1"/>
              </w:rPr>
              <w:t xml:space="preserve">nurodykite </w:t>
            </w:r>
            <w:r w:rsidRPr="00824555">
              <w:rPr>
                <w:rFonts w:ascii="Times New Roman" w:hAnsi="Times New Roman" w:cs="Times New Roman"/>
                <w:bCs/>
                <w:i/>
                <w:iCs/>
                <w:color w:val="000000" w:themeColor="text1"/>
              </w:rPr>
              <w:t>įgyvendint</w:t>
            </w:r>
            <w:r w:rsidR="00255668" w:rsidRPr="00824555">
              <w:rPr>
                <w:rFonts w:ascii="Times New Roman" w:hAnsi="Times New Roman" w:cs="Times New Roman"/>
                <w:bCs/>
                <w:i/>
                <w:iCs/>
                <w:color w:val="000000" w:themeColor="text1"/>
              </w:rPr>
              <w:t>a</w:t>
            </w:r>
            <w:r w:rsidRPr="00824555">
              <w:rPr>
                <w:rFonts w:ascii="Times New Roman" w:hAnsi="Times New Roman" w:cs="Times New Roman"/>
                <w:bCs/>
                <w:i/>
                <w:iCs/>
                <w:color w:val="000000" w:themeColor="text1"/>
              </w:rPr>
              <w:t>s viešinimo priemon</w:t>
            </w:r>
            <w:r w:rsidR="00255668" w:rsidRPr="00824555">
              <w:rPr>
                <w:rFonts w:ascii="Times New Roman" w:hAnsi="Times New Roman" w:cs="Times New Roman"/>
                <w:bCs/>
                <w:i/>
                <w:iCs/>
                <w:color w:val="000000" w:themeColor="text1"/>
              </w:rPr>
              <w:t>e</w:t>
            </w:r>
            <w:r w:rsidRPr="00824555">
              <w:rPr>
                <w:rFonts w:ascii="Times New Roman" w:hAnsi="Times New Roman" w:cs="Times New Roman"/>
                <w:bCs/>
                <w:i/>
                <w:iCs/>
                <w:color w:val="000000" w:themeColor="text1"/>
              </w:rPr>
              <w:t>s, aprėpt</w:t>
            </w:r>
            <w:r w:rsidR="00255668" w:rsidRPr="00824555">
              <w:rPr>
                <w:rFonts w:ascii="Times New Roman" w:hAnsi="Times New Roman" w:cs="Times New Roman"/>
                <w:bCs/>
                <w:i/>
                <w:iCs/>
                <w:color w:val="000000" w:themeColor="text1"/>
              </w:rPr>
              <w:t>į</w:t>
            </w:r>
            <w:r w:rsidRPr="00824555">
              <w:rPr>
                <w:rFonts w:ascii="Times New Roman" w:hAnsi="Times New Roman" w:cs="Times New Roman"/>
                <w:bCs/>
                <w:i/>
                <w:iCs/>
                <w:color w:val="000000" w:themeColor="text1"/>
              </w:rPr>
              <w:t>, tiraž</w:t>
            </w:r>
            <w:r w:rsidR="00255668" w:rsidRPr="00824555">
              <w:rPr>
                <w:rFonts w:ascii="Times New Roman" w:hAnsi="Times New Roman" w:cs="Times New Roman"/>
                <w:bCs/>
                <w:i/>
                <w:iCs/>
                <w:color w:val="000000" w:themeColor="text1"/>
              </w:rPr>
              <w:t>us ir kt., įvertinkite projekto rezultatų kokybinį poveikį visuomenei</w:t>
            </w:r>
            <w:r w:rsidRPr="00824555">
              <w:rPr>
                <w:rFonts w:ascii="Times New Roman" w:hAnsi="Times New Roman" w:cs="Times New Roman"/>
                <w:bCs/>
                <w:color w:val="000000" w:themeColor="text1"/>
              </w:rPr>
              <w:t>)</w:t>
            </w:r>
          </w:p>
          <w:p w14:paraId="7C8D74E4" w14:textId="77777777" w:rsidR="00102892" w:rsidRPr="00E259C6" w:rsidRDefault="00102892" w:rsidP="001F19EF">
            <w:pPr>
              <w:pStyle w:val="Default"/>
              <w:rPr>
                <w:rFonts w:ascii="Times New Roman" w:hAnsi="Times New Roman" w:cs="Times New Roman"/>
                <w:color w:val="000000" w:themeColor="text1"/>
              </w:rPr>
            </w:pPr>
          </w:p>
          <w:p w14:paraId="59CA3A59" w14:textId="77777777" w:rsidR="00102892" w:rsidRPr="00E259C6" w:rsidRDefault="00102892" w:rsidP="001F19EF">
            <w:pPr>
              <w:pStyle w:val="Default"/>
              <w:rPr>
                <w:rFonts w:ascii="Times New Roman" w:hAnsi="Times New Roman" w:cs="Times New Roman"/>
                <w:b/>
                <w:bCs/>
                <w:color w:val="000000" w:themeColor="text1"/>
              </w:rPr>
            </w:pPr>
          </w:p>
        </w:tc>
      </w:tr>
      <w:tr w:rsidR="00102892" w:rsidRPr="00E259C6" w14:paraId="4440C232" w14:textId="77777777" w:rsidTr="001F19EF">
        <w:trPr>
          <w:trHeight w:val="435"/>
        </w:trPr>
        <w:tc>
          <w:tcPr>
            <w:tcW w:w="9923" w:type="dxa"/>
            <w:tcBorders>
              <w:top w:val="single" w:sz="8" w:space="0" w:color="000000"/>
              <w:bottom w:val="single" w:sz="8" w:space="0" w:color="000000"/>
            </w:tcBorders>
          </w:tcPr>
          <w:p w14:paraId="6D163833" w14:textId="04E200A7" w:rsidR="00102892" w:rsidRPr="00E259C6" w:rsidRDefault="006E6CD7" w:rsidP="001F19EF">
            <w:pPr>
              <w:pStyle w:val="Default"/>
              <w:rPr>
                <w:rFonts w:ascii="Times New Roman" w:hAnsi="Times New Roman" w:cs="Times New Roman"/>
                <w:b/>
                <w:bCs/>
                <w:color w:val="000000" w:themeColor="text1"/>
              </w:rPr>
            </w:pPr>
            <w:r w:rsidRPr="00E259C6">
              <w:rPr>
                <w:rFonts w:ascii="Times New Roman" w:hAnsi="Times New Roman" w:cs="Times New Roman"/>
                <w:b/>
                <w:bCs/>
                <w:color w:val="000000" w:themeColor="text1"/>
              </w:rPr>
              <w:t xml:space="preserve">Projekto </w:t>
            </w:r>
            <w:r w:rsidR="00102892" w:rsidRPr="00E259C6">
              <w:rPr>
                <w:rFonts w:ascii="Times New Roman" w:hAnsi="Times New Roman" w:cs="Times New Roman"/>
                <w:b/>
                <w:bCs/>
                <w:color w:val="000000" w:themeColor="text1"/>
              </w:rPr>
              <w:t>tęstinumo galimybės</w:t>
            </w:r>
            <w:r w:rsidR="007015A6" w:rsidRPr="00E259C6">
              <w:rPr>
                <w:rFonts w:ascii="Times New Roman" w:hAnsi="Times New Roman" w:cs="Times New Roman"/>
                <w:b/>
                <w:bCs/>
                <w:color w:val="000000" w:themeColor="text1"/>
              </w:rPr>
              <w:t>:</w:t>
            </w:r>
            <w:r w:rsidR="00102892" w:rsidRPr="00E259C6">
              <w:rPr>
                <w:rFonts w:ascii="Times New Roman" w:hAnsi="Times New Roman" w:cs="Times New Roman"/>
                <w:b/>
                <w:bCs/>
                <w:color w:val="000000" w:themeColor="text1"/>
              </w:rPr>
              <w:t xml:space="preserve"> </w:t>
            </w:r>
          </w:p>
          <w:p w14:paraId="572F2AAA" w14:textId="77777777" w:rsidR="00102892" w:rsidRPr="00E259C6" w:rsidRDefault="00102892" w:rsidP="001F19EF">
            <w:pPr>
              <w:pStyle w:val="Default"/>
              <w:rPr>
                <w:rFonts w:ascii="Times New Roman" w:hAnsi="Times New Roman" w:cs="Times New Roman"/>
                <w:color w:val="000000" w:themeColor="text1"/>
                <w:highlight w:val="yellow"/>
              </w:rPr>
            </w:pPr>
          </w:p>
          <w:p w14:paraId="47849479" w14:textId="77777777" w:rsidR="00102892" w:rsidRPr="00E259C6" w:rsidRDefault="00102892" w:rsidP="001F19EF">
            <w:pPr>
              <w:pStyle w:val="Default"/>
              <w:rPr>
                <w:rFonts w:ascii="Times New Roman" w:hAnsi="Times New Roman" w:cs="Times New Roman"/>
                <w:b/>
                <w:bCs/>
                <w:color w:val="000000" w:themeColor="text1"/>
                <w:highlight w:val="yellow"/>
              </w:rPr>
            </w:pPr>
          </w:p>
        </w:tc>
      </w:tr>
    </w:tbl>
    <w:p w14:paraId="0366C2A6" w14:textId="4763B299" w:rsidR="00102892" w:rsidRPr="00E259C6" w:rsidRDefault="00102892" w:rsidP="00102892">
      <w:pPr>
        <w:pStyle w:val="ListParagraph"/>
        <w:rPr>
          <w:color w:val="000000" w:themeColor="text1"/>
          <w:sz w:val="24"/>
          <w:szCs w:val="24"/>
        </w:rPr>
      </w:pPr>
    </w:p>
    <w:p w14:paraId="1845FC8D" w14:textId="639EBAB2" w:rsidR="00102892" w:rsidRPr="00E259C6" w:rsidRDefault="00102892" w:rsidP="00102892">
      <w:pPr>
        <w:pStyle w:val="ListParagraph"/>
        <w:numPr>
          <w:ilvl w:val="0"/>
          <w:numId w:val="20"/>
        </w:numPr>
        <w:tabs>
          <w:tab w:val="left" w:pos="567"/>
        </w:tabs>
        <w:spacing w:after="100" w:afterAutospacing="1"/>
        <w:ind w:left="567" w:hanging="567"/>
        <w:contextualSpacing/>
        <w:jc w:val="both"/>
        <w:rPr>
          <w:b/>
          <w:color w:val="000000" w:themeColor="text1"/>
          <w:sz w:val="24"/>
          <w:szCs w:val="24"/>
        </w:rPr>
      </w:pPr>
      <w:r w:rsidRPr="00E259C6">
        <w:rPr>
          <w:b/>
          <w:color w:val="000000" w:themeColor="text1"/>
          <w:sz w:val="24"/>
          <w:szCs w:val="24"/>
        </w:rPr>
        <w:t>Konkurso dalyvio deklaracija</w:t>
      </w:r>
    </w:p>
    <w:p w14:paraId="74B9C17E" w14:textId="5DFA828E" w:rsidR="00315E46" w:rsidRPr="00E259C6" w:rsidRDefault="00102892" w:rsidP="00102892">
      <w:pPr>
        <w:jc w:val="both"/>
        <w:rPr>
          <w:color w:val="000000" w:themeColor="text1"/>
          <w:sz w:val="24"/>
          <w:szCs w:val="24"/>
        </w:rPr>
      </w:pPr>
      <w:r w:rsidRPr="00E259C6">
        <w:rPr>
          <w:color w:val="000000" w:themeColor="text1"/>
          <w:sz w:val="24"/>
          <w:szCs w:val="24"/>
        </w:rPr>
        <w:t>Atidžiai išnagrinėjome Akademijos vykdomo konkurso sąlygas ir dokumentus, konkurso procedūrų metu Akademijos pateiktus paaiškinimus. Teikdami šią paraišką patvirtiname, kad visa joje pateikta informacija yra teisinga</w:t>
      </w:r>
      <w:r w:rsidR="00924BAB" w:rsidRPr="00E259C6">
        <w:rPr>
          <w:color w:val="000000" w:themeColor="text1"/>
          <w:sz w:val="24"/>
          <w:szCs w:val="24"/>
        </w:rPr>
        <w:t>,</w:t>
      </w:r>
      <w:r w:rsidRPr="00E259C6">
        <w:rPr>
          <w:color w:val="000000" w:themeColor="text1"/>
          <w:sz w:val="24"/>
          <w:szCs w:val="24"/>
        </w:rPr>
        <w:t xml:space="preserve"> mes nenuslėpėme jokios informacijos, kurią</w:t>
      </w:r>
      <w:r w:rsidR="00CF1CD4">
        <w:rPr>
          <w:color w:val="000000" w:themeColor="text1"/>
          <w:sz w:val="24"/>
          <w:szCs w:val="24"/>
        </w:rPr>
        <w:t>, vadovaudamiesi</w:t>
      </w:r>
      <w:r w:rsidRPr="00E259C6">
        <w:rPr>
          <w:color w:val="000000" w:themeColor="text1"/>
          <w:sz w:val="24"/>
          <w:szCs w:val="24"/>
        </w:rPr>
        <w:t xml:space="preserve"> </w:t>
      </w:r>
      <w:r w:rsidR="00924BAB" w:rsidRPr="00E259C6">
        <w:rPr>
          <w:color w:val="000000" w:themeColor="text1"/>
          <w:sz w:val="24"/>
          <w:szCs w:val="24"/>
        </w:rPr>
        <w:t>konkurso sąlygo</w:t>
      </w:r>
      <w:r w:rsidR="00CF1CD4">
        <w:rPr>
          <w:color w:val="000000" w:themeColor="text1"/>
          <w:sz w:val="24"/>
          <w:szCs w:val="24"/>
        </w:rPr>
        <w:t xml:space="preserve">mis, privalėjome </w:t>
      </w:r>
      <w:r w:rsidRPr="00E259C6">
        <w:rPr>
          <w:color w:val="000000" w:themeColor="text1"/>
          <w:sz w:val="24"/>
          <w:szCs w:val="24"/>
        </w:rPr>
        <w:t xml:space="preserve">pateikti. </w:t>
      </w:r>
      <w:r w:rsidR="00315E46" w:rsidRPr="00E259C6">
        <w:rPr>
          <w:color w:val="000000" w:themeColor="text1"/>
          <w:sz w:val="24"/>
          <w:szCs w:val="24"/>
        </w:rPr>
        <w:t xml:space="preserve">Patvirtiname, kad </w:t>
      </w:r>
      <w:r w:rsidR="00315E46" w:rsidRPr="00E259C6">
        <w:rPr>
          <w:rFonts w:eastAsia="Calibri"/>
          <w:color w:val="000000" w:themeColor="text1"/>
          <w:sz w:val="24"/>
          <w:szCs w:val="24"/>
        </w:rPr>
        <w:t>teik</w:t>
      </w:r>
      <w:r w:rsidR="00924BAB" w:rsidRPr="00E259C6">
        <w:rPr>
          <w:rFonts w:eastAsia="Calibri"/>
          <w:color w:val="000000" w:themeColor="text1"/>
          <w:sz w:val="24"/>
          <w:szCs w:val="24"/>
        </w:rPr>
        <w:t>dami</w:t>
      </w:r>
      <w:r w:rsidR="00315E46" w:rsidRPr="00E259C6">
        <w:rPr>
          <w:rFonts w:eastAsia="Calibri"/>
          <w:color w:val="000000" w:themeColor="text1"/>
          <w:sz w:val="24"/>
          <w:szCs w:val="24"/>
        </w:rPr>
        <w:t xml:space="preserve"> paraišką </w:t>
      </w:r>
      <w:r w:rsidR="00991B10" w:rsidRPr="00E259C6">
        <w:rPr>
          <w:rFonts w:eastAsia="Calibri"/>
          <w:color w:val="000000" w:themeColor="text1"/>
          <w:sz w:val="24"/>
          <w:szCs w:val="24"/>
        </w:rPr>
        <w:t xml:space="preserve">nepažeidžiame jokių </w:t>
      </w:r>
      <w:r w:rsidR="00315E46" w:rsidRPr="00E259C6">
        <w:rPr>
          <w:rFonts w:eastAsia="Calibri"/>
          <w:color w:val="000000" w:themeColor="text1"/>
          <w:sz w:val="24"/>
          <w:szCs w:val="24"/>
        </w:rPr>
        <w:t>autorinių ar kitų intelektinės nuosavybės teisių</w:t>
      </w:r>
      <w:r w:rsidR="00991B10" w:rsidRPr="00E259C6">
        <w:rPr>
          <w:rFonts w:eastAsia="Calibri"/>
          <w:color w:val="000000" w:themeColor="text1"/>
          <w:sz w:val="24"/>
          <w:szCs w:val="24"/>
        </w:rPr>
        <w:t>.</w:t>
      </w:r>
      <w:r w:rsidR="00315E46" w:rsidRPr="00E259C6">
        <w:rPr>
          <w:rFonts w:eastAsia="Calibri"/>
          <w:color w:val="000000" w:themeColor="text1"/>
          <w:sz w:val="24"/>
          <w:szCs w:val="24"/>
        </w:rPr>
        <w:t xml:space="preserve"> </w:t>
      </w:r>
    </w:p>
    <w:p w14:paraId="4F97B1DF" w14:textId="0417D079" w:rsidR="00102892" w:rsidRPr="00E259C6" w:rsidRDefault="00102892" w:rsidP="00102892">
      <w:pPr>
        <w:jc w:val="both"/>
        <w:rPr>
          <w:color w:val="000000" w:themeColor="text1"/>
          <w:sz w:val="24"/>
          <w:szCs w:val="24"/>
        </w:rPr>
      </w:pPr>
      <w:r w:rsidRPr="00E259C6">
        <w:rPr>
          <w:color w:val="000000" w:themeColor="text1"/>
          <w:sz w:val="24"/>
          <w:szCs w:val="24"/>
        </w:rPr>
        <w:t xml:space="preserve">Suprantame, kad, </w:t>
      </w:r>
      <w:r w:rsidR="00F3062C" w:rsidRPr="00E259C6">
        <w:rPr>
          <w:color w:val="000000" w:themeColor="text1"/>
          <w:sz w:val="24"/>
          <w:szCs w:val="24"/>
        </w:rPr>
        <w:t>nurodžius</w:t>
      </w:r>
      <w:r w:rsidRPr="00E259C6">
        <w:rPr>
          <w:color w:val="000000" w:themeColor="text1"/>
          <w:sz w:val="24"/>
          <w:szCs w:val="24"/>
        </w:rPr>
        <w:t xml:space="preserve"> tikrovės neatitinkančią informaciją, mūsų pateiktas projektas bus atmestas.</w:t>
      </w:r>
    </w:p>
    <w:p w14:paraId="098F881D" w14:textId="77777777" w:rsidR="00102892" w:rsidRPr="00E259C6" w:rsidRDefault="00102892" w:rsidP="00102892">
      <w:pPr>
        <w:rPr>
          <w:color w:val="000000" w:themeColor="text1"/>
          <w:sz w:val="24"/>
          <w:szCs w:val="24"/>
        </w:rPr>
      </w:pPr>
    </w:p>
    <w:p w14:paraId="62657AAE" w14:textId="77777777" w:rsidR="00102892" w:rsidRPr="00E259C6" w:rsidRDefault="00102892" w:rsidP="00102892">
      <w:pPr>
        <w:pStyle w:val="ListParagraph"/>
        <w:numPr>
          <w:ilvl w:val="0"/>
          <w:numId w:val="20"/>
        </w:numPr>
        <w:spacing w:after="200"/>
        <w:ind w:left="567" w:hanging="567"/>
        <w:contextualSpacing/>
        <w:rPr>
          <w:b/>
          <w:color w:val="000000" w:themeColor="text1"/>
          <w:sz w:val="24"/>
          <w:szCs w:val="24"/>
        </w:rPr>
      </w:pPr>
      <w:r w:rsidRPr="00E259C6">
        <w:rPr>
          <w:b/>
          <w:color w:val="000000" w:themeColor="text1"/>
          <w:sz w:val="24"/>
          <w:szCs w:val="24"/>
        </w:rPr>
        <w:t xml:space="preserve">Prie paraiškos pridedami dokumentai: </w:t>
      </w:r>
    </w:p>
    <w:p w14:paraId="6A203D40" w14:textId="54340E24" w:rsidR="00102892" w:rsidRPr="00E259C6" w:rsidRDefault="00DE36E5" w:rsidP="00685B8D">
      <w:pPr>
        <w:pStyle w:val="ListParagraph"/>
        <w:tabs>
          <w:tab w:val="left" w:pos="630"/>
        </w:tabs>
        <w:spacing w:after="200" w:line="276" w:lineRule="auto"/>
        <w:ind w:left="0"/>
        <w:contextualSpacing/>
        <w:jc w:val="both"/>
        <w:rPr>
          <w:color w:val="000000" w:themeColor="text1"/>
          <w:sz w:val="24"/>
          <w:szCs w:val="24"/>
        </w:rPr>
      </w:pPr>
      <w:r w:rsidRPr="00E259C6">
        <w:rPr>
          <w:color w:val="000000" w:themeColor="text1"/>
          <w:sz w:val="24"/>
          <w:szCs w:val="24"/>
        </w:rPr>
        <w:t>5.1.</w:t>
      </w:r>
      <w:r w:rsidRPr="00E259C6">
        <w:rPr>
          <w:color w:val="000000" w:themeColor="text1"/>
          <w:sz w:val="24"/>
          <w:szCs w:val="24"/>
        </w:rPr>
        <w:tab/>
      </w:r>
      <w:r w:rsidR="00924BAB" w:rsidRPr="00E259C6">
        <w:rPr>
          <w:color w:val="000000" w:themeColor="text1"/>
          <w:sz w:val="24"/>
          <w:szCs w:val="24"/>
        </w:rPr>
        <w:t>k</w:t>
      </w:r>
      <w:r w:rsidR="00102892" w:rsidRPr="00E259C6">
        <w:rPr>
          <w:color w:val="000000" w:themeColor="text1"/>
          <w:sz w:val="24"/>
          <w:szCs w:val="24"/>
        </w:rPr>
        <w:t xml:space="preserve">onkurso sąlygų </w:t>
      </w:r>
      <w:r w:rsidR="00991B10" w:rsidRPr="00E259C6">
        <w:rPr>
          <w:color w:val="000000" w:themeColor="text1"/>
          <w:sz w:val="24"/>
          <w:szCs w:val="24"/>
        </w:rPr>
        <w:t>2</w:t>
      </w:r>
      <w:r w:rsidR="00D7612F">
        <w:rPr>
          <w:color w:val="000000" w:themeColor="text1"/>
          <w:sz w:val="24"/>
          <w:szCs w:val="24"/>
        </w:rPr>
        <w:t xml:space="preserve"> priede</w:t>
      </w:r>
      <w:r w:rsidR="00102892" w:rsidRPr="00E259C6">
        <w:rPr>
          <w:color w:val="000000" w:themeColor="text1"/>
          <w:sz w:val="24"/>
          <w:szCs w:val="24"/>
        </w:rPr>
        <w:t xml:space="preserve"> nurodyt</w:t>
      </w:r>
      <w:r w:rsidR="00CA6252" w:rsidRPr="00E259C6">
        <w:rPr>
          <w:color w:val="000000" w:themeColor="text1"/>
          <w:sz w:val="24"/>
          <w:szCs w:val="24"/>
        </w:rPr>
        <w:t>a</w:t>
      </w:r>
      <w:r w:rsidR="00102892" w:rsidRPr="00E259C6">
        <w:rPr>
          <w:color w:val="000000" w:themeColor="text1"/>
          <w:sz w:val="24"/>
          <w:szCs w:val="24"/>
        </w:rPr>
        <w:t xml:space="preserve"> </w:t>
      </w:r>
      <w:r w:rsidR="00991B10" w:rsidRPr="00E259C6">
        <w:rPr>
          <w:color w:val="000000" w:themeColor="text1"/>
          <w:sz w:val="24"/>
          <w:szCs w:val="24"/>
        </w:rPr>
        <w:t>konkurso dalyvio atitikties deklaracij</w:t>
      </w:r>
      <w:r w:rsidR="001F19EF" w:rsidRPr="00E259C6">
        <w:rPr>
          <w:color w:val="000000" w:themeColor="text1"/>
          <w:sz w:val="24"/>
          <w:szCs w:val="24"/>
        </w:rPr>
        <w:t>a</w:t>
      </w:r>
      <w:r w:rsidR="00102892" w:rsidRPr="00E259C6">
        <w:rPr>
          <w:color w:val="000000" w:themeColor="text1"/>
          <w:sz w:val="24"/>
          <w:szCs w:val="24"/>
        </w:rPr>
        <w:t>;</w:t>
      </w:r>
    </w:p>
    <w:p w14:paraId="6CCBB9B4" w14:textId="1F22AEE1" w:rsidR="00102892" w:rsidRPr="00E259C6" w:rsidRDefault="00DE36E5" w:rsidP="00685B8D">
      <w:pPr>
        <w:pStyle w:val="ListParagraph"/>
        <w:tabs>
          <w:tab w:val="left" w:pos="180"/>
          <w:tab w:val="left" w:pos="630"/>
        </w:tabs>
        <w:spacing w:after="200" w:line="276" w:lineRule="auto"/>
        <w:ind w:left="0"/>
        <w:contextualSpacing/>
        <w:jc w:val="both"/>
        <w:rPr>
          <w:color w:val="000000" w:themeColor="text1"/>
          <w:sz w:val="24"/>
          <w:szCs w:val="24"/>
        </w:rPr>
      </w:pPr>
      <w:r w:rsidRPr="00E259C6">
        <w:rPr>
          <w:color w:val="000000" w:themeColor="text1"/>
          <w:sz w:val="24"/>
          <w:szCs w:val="24"/>
        </w:rPr>
        <w:t>5.2.</w:t>
      </w:r>
      <w:r w:rsidRPr="00E259C6">
        <w:rPr>
          <w:color w:val="000000" w:themeColor="text1"/>
          <w:sz w:val="24"/>
          <w:szCs w:val="24"/>
        </w:rPr>
        <w:tab/>
      </w:r>
      <w:r w:rsidR="00924BAB" w:rsidRPr="00E259C6">
        <w:rPr>
          <w:color w:val="000000" w:themeColor="text1"/>
          <w:sz w:val="24"/>
          <w:szCs w:val="24"/>
        </w:rPr>
        <w:t>j</w:t>
      </w:r>
      <w:r w:rsidR="00102892" w:rsidRPr="00E259C6">
        <w:rPr>
          <w:color w:val="000000" w:themeColor="text1"/>
          <w:sz w:val="24"/>
          <w:szCs w:val="24"/>
        </w:rPr>
        <w:t xml:space="preserve">ei projektas vykdomas su partneriais, </w:t>
      </w:r>
      <w:r w:rsidR="00924BAB" w:rsidRPr="00E259C6">
        <w:rPr>
          <w:color w:val="000000" w:themeColor="text1"/>
          <w:sz w:val="24"/>
          <w:szCs w:val="24"/>
        </w:rPr>
        <w:t>j</w:t>
      </w:r>
      <w:r w:rsidR="00102892" w:rsidRPr="00E259C6">
        <w:rPr>
          <w:color w:val="000000" w:themeColor="text1"/>
          <w:sz w:val="24"/>
          <w:szCs w:val="24"/>
        </w:rPr>
        <w:t>ungtinės veiklos sutartis</w:t>
      </w:r>
      <w:r w:rsidR="00924BAB" w:rsidRPr="00E259C6">
        <w:rPr>
          <w:color w:val="000000" w:themeColor="text1"/>
          <w:sz w:val="24"/>
          <w:szCs w:val="24"/>
        </w:rPr>
        <w:t xml:space="preserve"> (</w:t>
      </w:r>
      <w:r w:rsidR="00102892" w:rsidRPr="00E259C6">
        <w:rPr>
          <w:color w:val="000000" w:themeColor="text1"/>
          <w:sz w:val="24"/>
          <w:szCs w:val="24"/>
        </w:rPr>
        <w:t>-ys</w:t>
      </w:r>
      <w:r w:rsidR="00924BAB" w:rsidRPr="00E259C6">
        <w:rPr>
          <w:color w:val="000000" w:themeColor="text1"/>
          <w:sz w:val="24"/>
          <w:szCs w:val="24"/>
        </w:rPr>
        <w:t>)</w:t>
      </w:r>
      <w:r w:rsidR="00991B10" w:rsidRPr="00E259C6">
        <w:rPr>
          <w:color w:val="000000" w:themeColor="text1"/>
          <w:sz w:val="24"/>
          <w:szCs w:val="24"/>
        </w:rPr>
        <w:t>;</w:t>
      </w:r>
    </w:p>
    <w:p w14:paraId="5EA01A10" w14:textId="0242BB3F" w:rsidR="00102892" w:rsidRPr="00E259C6" w:rsidRDefault="00DE36E5" w:rsidP="00685B8D">
      <w:pPr>
        <w:pStyle w:val="ListParagraph"/>
        <w:tabs>
          <w:tab w:val="left" w:pos="360"/>
          <w:tab w:val="left" w:pos="630"/>
        </w:tabs>
        <w:spacing w:after="200" w:line="276" w:lineRule="auto"/>
        <w:ind w:left="630" w:hanging="630"/>
        <w:contextualSpacing/>
        <w:jc w:val="both"/>
        <w:rPr>
          <w:color w:val="000000" w:themeColor="text1"/>
          <w:sz w:val="24"/>
          <w:szCs w:val="24"/>
        </w:rPr>
      </w:pPr>
      <w:r w:rsidRPr="00E259C6">
        <w:rPr>
          <w:color w:val="000000" w:themeColor="text1"/>
          <w:sz w:val="24"/>
          <w:szCs w:val="24"/>
        </w:rPr>
        <w:t>5.3.</w:t>
      </w:r>
      <w:r w:rsidRPr="00E259C6">
        <w:rPr>
          <w:color w:val="000000" w:themeColor="text1"/>
          <w:sz w:val="24"/>
          <w:szCs w:val="24"/>
        </w:rPr>
        <w:tab/>
      </w:r>
      <w:r w:rsidR="00924BAB" w:rsidRPr="00E259C6">
        <w:rPr>
          <w:color w:val="000000" w:themeColor="text1"/>
          <w:sz w:val="24"/>
          <w:szCs w:val="24"/>
        </w:rPr>
        <w:t>k</w:t>
      </w:r>
      <w:r w:rsidR="00102892" w:rsidRPr="00E259C6">
        <w:rPr>
          <w:color w:val="000000" w:themeColor="text1"/>
          <w:sz w:val="24"/>
          <w:szCs w:val="24"/>
        </w:rPr>
        <w:t>onkurso dokumentus pasiraš</w:t>
      </w:r>
      <w:r w:rsidR="00924BAB" w:rsidRPr="00E259C6">
        <w:rPr>
          <w:color w:val="000000" w:themeColor="text1"/>
          <w:sz w:val="24"/>
          <w:szCs w:val="24"/>
        </w:rPr>
        <w:t>iusio</w:t>
      </w:r>
      <w:r w:rsidR="00102892" w:rsidRPr="00E259C6">
        <w:rPr>
          <w:color w:val="000000" w:themeColor="text1"/>
          <w:sz w:val="24"/>
          <w:szCs w:val="24"/>
        </w:rPr>
        <w:t xml:space="preserve"> asmens įgaliojimų patvirtinimas (dokumentas, patvirtinantis asmens paskyrimą juridinio asmens vadovu</w:t>
      </w:r>
      <w:r w:rsidR="00924BAB" w:rsidRPr="00E259C6">
        <w:rPr>
          <w:color w:val="000000" w:themeColor="text1"/>
          <w:sz w:val="24"/>
          <w:szCs w:val="24"/>
        </w:rPr>
        <w:t>;</w:t>
      </w:r>
      <w:r w:rsidR="00102892" w:rsidRPr="00E259C6">
        <w:rPr>
          <w:color w:val="000000" w:themeColor="text1"/>
          <w:sz w:val="24"/>
          <w:szCs w:val="24"/>
        </w:rPr>
        <w:t xml:space="preserve"> kitas dokumentas, patvirtinantis asmens vadovavimą juridiniam asmeniui</w:t>
      </w:r>
      <w:r w:rsidR="00924BAB" w:rsidRPr="00E259C6">
        <w:rPr>
          <w:color w:val="000000" w:themeColor="text1"/>
          <w:sz w:val="24"/>
          <w:szCs w:val="24"/>
        </w:rPr>
        <w:t>;</w:t>
      </w:r>
      <w:r w:rsidR="00102892" w:rsidRPr="00E259C6">
        <w:rPr>
          <w:color w:val="000000" w:themeColor="text1"/>
          <w:sz w:val="24"/>
          <w:szCs w:val="24"/>
        </w:rPr>
        <w:t xml:space="preserve"> įgaliojimas ir pan.).</w:t>
      </w:r>
    </w:p>
    <w:p w14:paraId="1DFF4DE4" w14:textId="77777777" w:rsidR="00102892" w:rsidRPr="00E259C6" w:rsidRDefault="00102892" w:rsidP="00102892">
      <w:pPr>
        <w:rPr>
          <w:color w:val="000000" w:themeColor="text1"/>
          <w:sz w:val="24"/>
          <w:szCs w:val="24"/>
        </w:rPr>
      </w:pPr>
    </w:p>
    <w:p w14:paraId="7764349D" w14:textId="60DF2678" w:rsidR="00DE36E5" w:rsidRPr="00E259C6" w:rsidRDefault="00102892" w:rsidP="00102892">
      <w:pPr>
        <w:rPr>
          <w:color w:val="000000" w:themeColor="text1"/>
          <w:sz w:val="24"/>
          <w:szCs w:val="24"/>
        </w:rPr>
      </w:pPr>
      <w:r w:rsidRPr="00E259C6">
        <w:rPr>
          <w:color w:val="000000" w:themeColor="text1"/>
          <w:sz w:val="24"/>
          <w:szCs w:val="24"/>
        </w:rPr>
        <w:t>Konkurso dalyvio vadovo arba įgalioto asmens</w:t>
      </w:r>
      <w:r w:rsidR="00685B8D" w:rsidRPr="00E259C6">
        <w:rPr>
          <w:color w:val="000000" w:themeColor="text1"/>
          <w:sz w:val="24"/>
          <w:szCs w:val="24"/>
        </w:rPr>
        <w:t xml:space="preserve">  _______________________    </w:t>
      </w:r>
      <w:r w:rsidR="00DE36E5" w:rsidRPr="00E259C6">
        <w:rPr>
          <w:color w:val="000000" w:themeColor="text1"/>
          <w:sz w:val="24"/>
          <w:szCs w:val="24"/>
        </w:rPr>
        <w:t>________________</w:t>
      </w:r>
    </w:p>
    <w:p w14:paraId="665BF2BA" w14:textId="1DD919DC" w:rsidR="00102892" w:rsidRPr="00E259C6" w:rsidRDefault="00102892" w:rsidP="00685B8D">
      <w:pPr>
        <w:tabs>
          <w:tab w:val="left" w:pos="8370"/>
        </w:tabs>
        <w:ind w:left="3888" w:firstLine="1296"/>
        <w:rPr>
          <w:color w:val="000000" w:themeColor="text1"/>
        </w:rPr>
      </w:pPr>
      <w:r w:rsidRPr="00E259C6">
        <w:rPr>
          <w:color w:val="000000" w:themeColor="text1"/>
        </w:rPr>
        <w:t>vardas, pavardė</w:t>
      </w:r>
      <w:r w:rsidR="00DE36E5" w:rsidRPr="00E259C6">
        <w:rPr>
          <w:color w:val="000000" w:themeColor="text1"/>
        </w:rPr>
        <w:tab/>
      </w:r>
      <w:r w:rsidRPr="00E259C6">
        <w:rPr>
          <w:color w:val="000000" w:themeColor="text1"/>
        </w:rPr>
        <w:t>parašas</w:t>
      </w:r>
    </w:p>
    <w:p w14:paraId="707BADAC" w14:textId="77777777" w:rsidR="00102892" w:rsidRPr="00E259C6" w:rsidRDefault="00102892" w:rsidP="00102892">
      <w:pPr>
        <w:rPr>
          <w:color w:val="000000" w:themeColor="text1"/>
          <w:sz w:val="24"/>
          <w:szCs w:val="24"/>
        </w:rPr>
      </w:pPr>
    </w:p>
    <w:p w14:paraId="53C29319" w14:textId="77777777" w:rsidR="00102892" w:rsidRPr="00E259C6" w:rsidRDefault="00102892" w:rsidP="00102892">
      <w:pPr>
        <w:rPr>
          <w:color w:val="000000" w:themeColor="text1"/>
          <w:sz w:val="24"/>
          <w:szCs w:val="24"/>
        </w:rPr>
      </w:pPr>
      <w:r w:rsidRPr="00E259C6">
        <w:rPr>
          <w:color w:val="000000" w:themeColor="text1"/>
          <w:sz w:val="24"/>
          <w:szCs w:val="24"/>
        </w:rPr>
        <w:t>A.V.</w:t>
      </w:r>
    </w:p>
    <w:p w14:paraId="35998F8E" w14:textId="2E4CD9EA" w:rsidR="0000037B" w:rsidRPr="00E259C6" w:rsidRDefault="0000037B">
      <w:pPr>
        <w:rPr>
          <w:b/>
          <w:bCs/>
          <w:color w:val="000000" w:themeColor="text1"/>
          <w:sz w:val="24"/>
          <w:szCs w:val="24"/>
          <w:lang w:eastAsia="en-US"/>
        </w:rPr>
      </w:pPr>
      <w:r w:rsidRPr="00E259C6">
        <w:rPr>
          <w:b/>
          <w:bCs/>
          <w:color w:val="000000" w:themeColor="text1"/>
        </w:rPr>
        <w:br w:type="page"/>
      </w:r>
    </w:p>
    <w:p w14:paraId="78ECBBA3" w14:textId="77777777" w:rsidR="0000037B" w:rsidRPr="00E259C6" w:rsidRDefault="0000037B" w:rsidP="0000037B">
      <w:pPr>
        <w:pStyle w:val="Default"/>
        <w:jc w:val="right"/>
        <w:rPr>
          <w:rFonts w:ascii="Times New Roman" w:hAnsi="Times New Roman" w:cs="Times New Roman"/>
          <w:bCs/>
          <w:color w:val="000000" w:themeColor="text1"/>
        </w:rPr>
      </w:pPr>
      <w:r w:rsidRPr="00E259C6">
        <w:rPr>
          <w:rFonts w:ascii="Times New Roman" w:hAnsi="Times New Roman" w:cs="Times New Roman"/>
          <w:bCs/>
          <w:color w:val="000000" w:themeColor="text1"/>
        </w:rPr>
        <w:lastRenderedPageBreak/>
        <w:t xml:space="preserve">Mokslo populiarinimo </w:t>
      </w:r>
    </w:p>
    <w:p w14:paraId="2CE75B85" w14:textId="77777777" w:rsidR="0000037B" w:rsidRPr="00E259C6" w:rsidRDefault="0000037B" w:rsidP="0000037B">
      <w:pPr>
        <w:pStyle w:val="Default"/>
        <w:jc w:val="right"/>
        <w:rPr>
          <w:rFonts w:ascii="Times New Roman" w:hAnsi="Times New Roman" w:cs="Times New Roman"/>
          <w:bCs/>
          <w:color w:val="000000" w:themeColor="text1"/>
        </w:rPr>
      </w:pPr>
      <w:r w:rsidRPr="00E259C6">
        <w:rPr>
          <w:rFonts w:ascii="Times New Roman" w:hAnsi="Times New Roman" w:cs="Times New Roman"/>
          <w:bCs/>
          <w:color w:val="000000" w:themeColor="text1"/>
        </w:rPr>
        <w:t>projektų skatinimo konkurso</w:t>
      </w:r>
    </w:p>
    <w:p w14:paraId="5550BCEC" w14:textId="6DC94925" w:rsidR="00102892" w:rsidRPr="00E259C6" w:rsidRDefault="0000037B" w:rsidP="0000037B">
      <w:pPr>
        <w:pStyle w:val="Default"/>
        <w:jc w:val="right"/>
        <w:rPr>
          <w:rFonts w:ascii="Times New Roman" w:hAnsi="Times New Roman" w:cs="Times New Roman"/>
          <w:b/>
          <w:bCs/>
          <w:color w:val="000000" w:themeColor="text1"/>
        </w:rPr>
      </w:pPr>
      <w:r w:rsidRPr="00E259C6">
        <w:rPr>
          <w:rFonts w:ascii="Times New Roman" w:hAnsi="Times New Roman" w:cs="Times New Roman"/>
          <w:bCs/>
          <w:color w:val="000000" w:themeColor="text1"/>
        </w:rPr>
        <w:t>sąlygų 2 priedas</w:t>
      </w:r>
    </w:p>
    <w:p w14:paraId="2D39E383" w14:textId="20D9E0E6" w:rsidR="00102892" w:rsidRPr="00E259C6" w:rsidRDefault="00102892" w:rsidP="006F6DC3">
      <w:pPr>
        <w:pStyle w:val="Default"/>
        <w:rPr>
          <w:rFonts w:ascii="Times New Roman" w:hAnsi="Times New Roman" w:cs="Times New Roman"/>
          <w:b/>
          <w:bCs/>
          <w:color w:val="000000" w:themeColor="text1"/>
        </w:rPr>
      </w:pPr>
    </w:p>
    <w:p w14:paraId="619595E5" w14:textId="66301CD0" w:rsidR="00102892" w:rsidRPr="00E259C6" w:rsidRDefault="00F7408E" w:rsidP="006F6DC3">
      <w:pPr>
        <w:pStyle w:val="Default"/>
        <w:rPr>
          <w:rFonts w:ascii="Times New Roman" w:hAnsi="Times New Roman" w:cs="Times New Roman"/>
          <w:color w:val="000000" w:themeColor="text1"/>
        </w:rPr>
      </w:pPr>
      <w:r w:rsidRPr="00E259C6">
        <w:rPr>
          <w:rFonts w:ascii="Times New Roman" w:hAnsi="Times New Roman" w:cs="Times New Roman"/>
          <w:color w:val="000000" w:themeColor="text1"/>
        </w:rPr>
        <w:t>Lietuvos mokslo akademijai</w:t>
      </w:r>
    </w:p>
    <w:p w14:paraId="5ADF9711" w14:textId="4EB34B48" w:rsidR="0031059B" w:rsidRPr="00E259C6" w:rsidRDefault="0031059B" w:rsidP="006F6DC3">
      <w:pPr>
        <w:pStyle w:val="Default"/>
        <w:rPr>
          <w:rFonts w:ascii="Times New Roman" w:hAnsi="Times New Roman" w:cs="Times New Roman"/>
          <w:b/>
          <w:bCs/>
          <w:color w:val="000000" w:themeColor="text1"/>
        </w:rPr>
      </w:pPr>
    </w:p>
    <w:p w14:paraId="749B8C74" w14:textId="3182E7C2" w:rsidR="0031059B" w:rsidRPr="00E259C6" w:rsidRDefault="00F7408E" w:rsidP="00F7408E">
      <w:pPr>
        <w:pStyle w:val="Default"/>
        <w:jc w:val="center"/>
        <w:rPr>
          <w:rFonts w:ascii="Times New Roman" w:hAnsi="Times New Roman" w:cs="Times New Roman"/>
          <w:b/>
          <w:bCs/>
          <w:color w:val="000000" w:themeColor="text1"/>
        </w:rPr>
      </w:pPr>
      <w:r w:rsidRPr="00E259C6">
        <w:rPr>
          <w:rFonts w:ascii="Times New Roman" w:hAnsi="Times New Roman" w:cs="Times New Roman"/>
          <w:b/>
          <w:bCs/>
        </w:rPr>
        <w:t>KONKURSO DALYVIO</w:t>
      </w:r>
      <w:r w:rsidR="0031059B" w:rsidRPr="00E259C6">
        <w:rPr>
          <w:rFonts w:ascii="Times New Roman" w:hAnsi="Times New Roman" w:cs="Times New Roman"/>
          <w:b/>
          <w:bCs/>
        </w:rPr>
        <w:t xml:space="preserve"> ATITIKTIES DEKLARACIJA</w:t>
      </w:r>
    </w:p>
    <w:p w14:paraId="0A8C9E4F" w14:textId="77777777" w:rsidR="00FB7265" w:rsidRPr="00E259C6" w:rsidRDefault="00FB7265" w:rsidP="00FB7265">
      <w:pPr>
        <w:jc w:val="both"/>
        <w:rPr>
          <w:sz w:val="24"/>
          <w:szCs w:val="24"/>
        </w:rPr>
      </w:pPr>
    </w:p>
    <w:p w14:paraId="4FA1F3B2" w14:textId="77777777" w:rsidR="00FB7265" w:rsidRPr="00E259C6" w:rsidRDefault="00FB7265" w:rsidP="00FB7265">
      <w:pPr>
        <w:jc w:val="both"/>
        <w:rPr>
          <w:sz w:val="24"/>
          <w:szCs w:val="24"/>
        </w:rPr>
      </w:pPr>
    </w:p>
    <w:p w14:paraId="130ED9F2" w14:textId="51149DE2" w:rsidR="00FB7265" w:rsidRPr="00E259C6" w:rsidRDefault="00FB7265" w:rsidP="00FB7265">
      <w:pPr>
        <w:jc w:val="both"/>
        <w:rPr>
          <w:sz w:val="24"/>
          <w:szCs w:val="24"/>
        </w:rPr>
      </w:pPr>
      <w:r w:rsidRPr="00E259C6">
        <w:rPr>
          <w:sz w:val="24"/>
          <w:szCs w:val="24"/>
        </w:rPr>
        <w:t>Aš, __________________________________________________________________________ ,</w:t>
      </w:r>
    </w:p>
    <w:p w14:paraId="3BCBCA11" w14:textId="0CA974A8" w:rsidR="00FB7265" w:rsidRPr="00E259C6" w:rsidRDefault="00FB7265" w:rsidP="00FB7265">
      <w:pPr>
        <w:ind w:firstLine="1296"/>
        <w:jc w:val="both"/>
        <w:rPr>
          <w:sz w:val="18"/>
          <w:szCs w:val="18"/>
        </w:rPr>
      </w:pPr>
      <w:r w:rsidRPr="00E259C6">
        <w:rPr>
          <w:sz w:val="18"/>
          <w:szCs w:val="18"/>
        </w:rPr>
        <w:t>(Tiekėjo vadovo ar jo įgalioto asmens pareigų pavadinimas, vardas</w:t>
      </w:r>
      <w:r w:rsidR="00D00D3B" w:rsidRPr="00E259C6">
        <w:rPr>
          <w:sz w:val="18"/>
          <w:szCs w:val="18"/>
        </w:rPr>
        <w:t>,</w:t>
      </w:r>
      <w:r w:rsidRPr="00E259C6">
        <w:rPr>
          <w:sz w:val="18"/>
          <w:szCs w:val="18"/>
        </w:rPr>
        <w:t xml:space="preserve"> pavardė)</w:t>
      </w:r>
    </w:p>
    <w:p w14:paraId="1413CE03" w14:textId="77777777" w:rsidR="00FB7265" w:rsidRPr="00E259C6" w:rsidRDefault="00FB7265" w:rsidP="00FB7265">
      <w:pPr>
        <w:jc w:val="both"/>
        <w:rPr>
          <w:sz w:val="24"/>
          <w:szCs w:val="24"/>
        </w:rPr>
      </w:pPr>
      <w:r w:rsidRPr="00E259C6">
        <w:rPr>
          <w:sz w:val="24"/>
          <w:szCs w:val="24"/>
        </w:rPr>
        <w:t>tvirtinu, kad mano vadovaujamo (-os) (atstovaujamo (-os))_______________________________ ,</w:t>
      </w:r>
    </w:p>
    <w:p w14:paraId="56D308C7" w14:textId="7FB41FEB" w:rsidR="00FB7265" w:rsidRPr="00E259C6" w:rsidRDefault="00FB7265" w:rsidP="00FB7265">
      <w:pPr>
        <w:ind w:left="5184" w:firstLine="1296"/>
        <w:jc w:val="both"/>
        <w:rPr>
          <w:sz w:val="18"/>
          <w:szCs w:val="18"/>
        </w:rPr>
      </w:pPr>
      <w:r w:rsidRPr="00E259C6">
        <w:rPr>
          <w:sz w:val="18"/>
          <w:szCs w:val="18"/>
        </w:rPr>
        <w:t>(Tiekėjo pavadinimas)</w:t>
      </w:r>
    </w:p>
    <w:p w14:paraId="619622C5" w14:textId="1415D53C" w:rsidR="00B41C3F" w:rsidRPr="00E259C6" w:rsidRDefault="00323E96" w:rsidP="00FB7265">
      <w:pPr>
        <w:jc w:val="both"/>
        <w:rPr>
          <w:sz w:val="24"/>
          <w:szCs w:val="24"/>
        </w:rPr>
      </w:pPr>
      <w:r w:rsidRPr="00E259C6">
        <w:rPr>
          <w:sz w:val="24"/>
          <w:szCs w:val="24"/>
        </w:rPr>
        <w:t>d</w:t>
      </w:r>
      <w:r w:rsidR="00FB7265" w:rsidRPr="00E259C6">
        <w:rPr>
          <w:sz w:val="24"/>
          <w:szCs w:val="24"/>
        </w:rPr>
        <w:t>alyvaujančio</w:t>
      </w:r>
      <w:r w:rsidRPr="00E259C6">
        <w:rPr>
          <w:sz w:val="24"/>
          <w:szCs w:val="24"/>
        </w:rPr>
        <w:t xml:space="preserve"> (-ios)</w:t>
      </w:r>
      <w:r w:rsidR="00FB7265" w:rsidRPr="00E259C6">
        <w:rPr>
          <w:sz w:val="24"/>
          <w:szCs w:val="24"/>
        </w:rPr>
        <w:t xml:space="preserve"> Lietuvos mokslų akademijos </w:t>
      </w:r>
      <w:r w:rsidR="00B41C3F" w:rsidRPr="00E259C6">
        <w:rPr>
          <w:sz w:val="24"/>
          <w:szCs w:val="24"/>
        </w:rPr>
        <w:t>vykdomame</w:t>
      </w:r>
      <w:r w:rsidR="00FB7265" w:rsidRPr="00E259C6">
        <w:rPr>
          <w:sz w:val="24"/>
          <w:szCs w:val="24"/>
        </w:rPr>
        <w:t xml:space="preserve"> Mokslo populiarinimo projektų skatinimo konkurse, paskelbtame 202</w:t>
      </w:r>
      <w:r w:rsidR="0026711A">
        <w:rPr>
          <w:sz w:val="24"/>
          <w:szCs w:val="24"/>
        </w:rPr>
        <w:t>2</w:t>
      </w:r>
      <w:r w:rsidR="00FB7265" w:rsidRPr="00E259C6">
        <w:rPr>
          <w:sz w:val="24"/>
          <w:szCs w:val="24"/>
        </w:rPr>
        <w:t xml:space="preserve"> m. b</w:t>
      </w:r>
      <w:r w:rsidR="0026711A">
        <w:rPr>
          <w:sz w:val="24"/>
          <w:szCs w:val="24"/>
        </w:rPr>
        <w:t>irželio</w:t>
      </w:r>
      <w:r w:rsidR="00FB7265" w:rsidRPr="00E259C6">
        <w:rPr>
          <w:sz w:val="24"/>
          <w:szCs w:val="24"/>
        </w:rPr>
        <w:t xml:space="preserve"> </w:t>
      </w:r>
      <w:r w:rsidR="001F64B3">
        <w:rPr>
          <w:sz w:val="24"/>
          <w:szCs w:val="24"/>
        </w:rPr>
        <w:t>06</w:t>
      </w:r>
      <w:r w:rsidR="00FB7265" w:rsidRPr="00E259C6">
        <w:rPr>
          <w:sz w:val="24"/>
          <w:szCs w:val="24"/>
        </w:rPr>
        <w:t xml:space="preserve"> d.</w:t>
      </w:r>
      <w:r w:rsidR="00B41C3F" w:rsidRPr="00E259C6">
        <w:rPr>
          <w:sz w:val="24"/>
          <w:szCs w:val="24"/>
        </w:rPr>
        <w:t xml:space="preserve">, </w:t>
      </w:r>
      <w:r w:rsidR="00FB7265" w:rsidRPr="00E259C6">
        <w:rPr>
          <w:sz w:val="24"/>
          <w:szCs w:val="24"/>
        </w:rPr>
        <w:t>atitikties tinkamumo reikalavimams duomenys yra tokie</w:t>
      </w:r>
      <w:r w:rsidR="00B41C3F" w:rsidRPr="00E259C6">
        <w:rPr>
          <w:sz w:val="24"/>
          <w:szCs w:val="24"/>
        </w:rPr>
        <w:t>:</w:t>
      </w:r>
    </w:p>
    <w:p w14:paraId="5B9D30C6" w14:textId="1A52FCE6" w:rsidR="0000037B" w:rsidRPr="00E259C6" w:rsidRDefault="00FB7265" w:rsidP="00FB7265">
      <w:pPr>
        <w:jc w:val="both"/>
        <w:rPr>
          <w:sz w:val="24"/>
          <w:szCs w:val="24"/>
        </w:rPr>
      </w:pPr>
      <w:r w:rsidRPr="00E259C6">
        <w:rPr>
          <w:sz w:val="24"/>
          <w:szCs w:val="24"/>
        </w:rPr>
        <w:t>(</w:t>
      </w:r>
      <w:r w:rsidRPr="00E259C6">
        <w:rPr>
          <w:i/>
          <w:iCs/>
          <w:sz w:val="24"/>
          <w:szCs w:val="24"/>
        </w:rPr>
        <w:t>konkurso dalyvis nurodo atitikimą nurodytiems tinkamumo reikalavimams</w:t>
      </w:r>
      <w:r w:rsidR="00B41C3F" w:rsidRPr="00E259C6">
        <w:rPr>
          <w:i/>
          <w:iCs/>
          <w:sz w:val="24"/>
          <w:szCs w:val="24"/>
        </w:rPr>
        <w:t>,</w:t>
      </w:r>
      <w:r w:rsidRPr="00E259C6">
        <w:rPr>
          <w:i/>
          <w:iCs/>
          <w:sz w:val="24"/>
          <w:szCs w:val="24"/>
        </w:rPr>
        <w:t xml:space="preserve"> pažymėdamas stulpeliuose „Taip“ arba „Ne“</w:t>
      </w:r>
      <w:r w:rsidRPr="00E259C6">
        <w:rPr>
          <w:sz w:val="24"/>
          <w:szCs w:val="24"/>
        </w:rPr>
        <w:t>)</w:t>
      </w:r>
    </w:p>
    <w:p w14:paraId="614FB110" w14:textId="77777777" w:rsidR="00B41C3F" w:rsidRPr="00E259C6" w:rsidRDefault="00B41C3F" w:rsidP="00FB7265">
      <w:pPr>
        <w:jc w:val="both"/>
        <w:rPr>
          <w:i/>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033"/>
        <w:gridCol w:w="830"/>
        <w:gridCol w:w="851"/>
      </w:tblGrid>
      <w:tr w:rsidR="0000037B" w:rsidRPr="00E259C6" w14:paraId="7244F65F" w14:textId="77777777" w:rsidTr="00FE1A87">
        <w:trPr>
          <w:trHeight w:val="20"/>
        </w:trPr>
        <w:tc>
          <w:tcPr>
            <w:tcW w:w="1096" w:type="dxa"/>
          </w:tcPr>
          <w:p w14:paraId="3864F03A" w14:textId="77777777" w:rsidR="0000037B" w:rsidRPr="00E259C6" w:rsidRDefault="0000037B" w:rsidP="001F19EF">
            <w:pPr>
              <w:jc w:val="both"/>
              <w:rPr>
                <w:sz w:val="24"/>
                <w:szCs w:val="24"/>
              </w:rPr>
            </w:pPr>
            <w:r w:rsidRPr="00E259C6">
              <w:rPr>
                <w:sz w:val="24"/>
                <w:szCs w:val="24"/>
              </w:rPr>
              <w:t>Nr.</w:t>
            </w:r>
          </w:p>
        </w:tc>
        <w:tc>
          <w:tcPr>
            <w:tcW w:w="7033" w:type="dxa"/>
          </w:tcPr>
          <w:p w14:paraId="1360A1D0" w14:textId="74EF746A" w:rsidR="0000037B" w:rsidRPr="00E259C6" w:rsidRDefault="007D57BB" w:rsidP="001F19EF">
            <w:pPr>
              <w:jc w:val="both"/>
              <w:rPr>
                <w:b/>
                <w:sz w:val="24"/>
                <w:szCs w:val="24"/>
              </w:rPr>
            </w:pPr>
            <w:r w:rsidRPr="00E259C6">
              <w:rPr>
                <w:b/>
                <w:sz w:val="24"/>
                <w:szCs w:val="24"/>
              </w:rPr>
              <w:t>Tinkamumo</w:t>
            </w:r>
            <w:r w:rsidR="0000037B" w:rsidRPr="00E259C6">
              <w:rPr>
                <w:b/>
                <w:sz w:val="24"/>
                <w:szCs w:val="24"/>
              </w:rPr>
              <w:t xml:space="preserve"> reikalavimai</w:t>
            </w:r>
          </w:p>
        </w:tc>
        <w:tc>
          <w:tcPr>
            <w:tcW w:w="830" w:type="dxa"/>
            <w:vAlign w:val="center"/>
          </w:tcPr>
          <w:p w14:paraId="7D2C59A3" w14:textId="77777777" w:rsidR="0000037B" w:rsidRPr="00E259C6" w:rsidRDefault="0000037B" w:rsidP="001F19EF">
            <w:pPr>
              <w:jc w:val="center"/>
              <w:rPr>
                <w:b/>
                <w:bCs/>
                <w:sz w:val="24"/>
                <w:szCs w:val="24"/>
              </w:rPr>
            </w:pPr>
            <w:r w:rsidRPr="00E259C6">
              <w:rPr>
                <w:b/>
                <w:bCs/>
                <w:sz w:val="24"/>
                <w:szCs w:val="24"/>
              </w:rPr>
              <w:t>Taip</w:t>
            </w:r>
          </w:p>
        </w:tc>
        <w:tc>
          <w:tcPr>
            <w:tcW w:w="851" w:type="dxa"/>
            <w:vAlign w:val="center"/>
          </w:tcPr>
          <w:p w14:paraId="2977C172" w14:textId="77777777" w:rsidR="0000037B" w:rsidRPr="00E259C6" w:rsidRDefault="0000037B" w:rsidP="001F19EF">
            <w:pPr>
              <w:jc w:val="center"/>
              <w:rPr>
                <w:b/>
                <w:bCs/>
                <w:sz w:val="24"/>
                <w:szCs w:val="24"/>
              </w:rPr>
            </w:pPr>
            <w:r w:rsidRPr="00E259C6">
              <w:rPr>
                <w:b/>
                <w:bCs/>
                <w:sz w:val="24"/>
                <w:szCs w:val="24"/>
              </w:rPr>
              <w:t>Ne</w:t>
            </w:r>
          </w:p>
        </w:tc>
      </w:tr>
      <w:tr w:rsidR="0000037B" w:rsidRPr="00E259C6" w14:paraId="236A58E8" w14:textId="77777777" w:rsidTr="00FE1A87">
        <w:trPr>
          <w:trHeight w:val="20"/>
        </w:trPr>
        <w:tc>
          <w:tcPr>
            <w:tcW w:w="1096" w:type="dxa"/>
          </w:tcPr>
          <w:p w14:paraId="5AAC910C" w14:textId="17C57D6D" w:rsidR="0000037B" w:rsidRPr="00E259C6" w:rsidRDefault="007D57BB" w:rsidP="001F19EF">
            <w:pPr>
              <w:jc w:val="both"/>
              <w:rPr>
                <w:sz w:val="24"/>
                <w:szCs w:val="24"/>
              </w:rPr>
            </w:pPr>
            <w:r w:rsidRPr="00E259C6">
              <w:rPr>
                <w:sz w:val="24"/>
                <w:szCs w:val="24"/>
              </w:rPr>
              <w:t>1</w:t>
            </w:r>
          </w:p>
        </w:tc>
        <w:tc>
          <w:tcPr>
            <w:tcW w:w="7033" w:type="dxa"/>
          </w:tcPr>
          <w:p w14:paraId="294560FD" w14:textId="48BBDD6B" w:rsidR="00DC55F5" w:rsidRPr="00E259C6" w:rsidRDefault="00DC55F5" w:rsidP="00480293">
            <w:pPr>
              <w:jc w:val="both"/>
              <w:rPr>
                <w:sz w:val="24"/>
                <w:szCs w:val="24"/>
              </w:rPr>
            </w:pPr>
            <w:r w:rsidRPr="00E259C6">
              <w:rPr>
                <w:bCs/>
                <w:color w:val="000000"/>
                <w:sz w:val="24"/>
                <w:szCs w:val="24"/>
              </w:rPr>
              <w:t>Konkurso dalyvis</w:t>
            </w:r>
            <w:r w:rsidR="0000037B" w:rsidRPr="00E259C6">
              <w:rPr>
                <w:bCs/>
                <w:color w:val="000000"/>
                <w:sz w:val="24"/>
                <w:szCs w:val="24"/>
              </w:rPr>
              <w:t xml:space="preserve"> (fizinis asmuo) arba </w:t>
            </w:r>
            <w:r w:rsidRPr="00E259C6">
              <w:rPr>
                <w:bCs/>
                <w:color w:val="000000"/>
                <w:sz w:val="24"/>
                <w:szCs w:val="24"/>
              </w:rPr>
              <w:t xml:space="preserve">konkurso dalyvio </w:t>
            </w:r>
            <w:r w:rsidR="0000037B" w:rsidRPr="00E259C6">
              <w:rPr>
                <w:bCs/>
                <w:color w:val="000000"/>
                <w:sz w:val="24"/>
                <w:szCs w:val="24"/>
              </w:rPr>
              <w:t>(juridinio asmens) vadovas ar ūkinės bendrijos tikrasis narys (nariai), turintis (turintys) teisę juridinio asmens vardu sudaryti sandorį, ar buhalteris (buhalteriai)</w:t>
            </w:r>
            <w:r w:rsidR="00AC71FE" w:rsidRPr="00E259C6">
              <w:rPr>
                <w:bCs/>
                <w:color w:val="000000"/>
                <w:sz w:val="24"/>
                <w:szCs w:val="24"/>
              </w:rPr>
              <w:t>,</w:t>
            </w:r>
            <w:r w:rsidR="0000037B" w:rsidRPr="00E259C6">
              <w:rPr>
                <w:bCs/>
                <w:color w:val="000000"/>
                <w:sz w:val="24"/>
                <w:szCs w:val="24"/>
              </w:rPr>
              <w:t xml:space="preserve"> ar kitas (kiti) asmuo (asmenys), turintis (turintys) teisę surašyti ir pasirašyti tiekėjo apskaitos dokumentus, </w:t>
            </w:r>
            <w:r w:rsidR="0000037B" w:rsidRPr="00E259C6">
              <w:rPr>
                <w:i/>
                <w:iCs/>
                <w:color w:val="000000"/>
                <w:sz w:val="24"/>
                <w:szCs w:val="24"/>
                <w:u w:val="single"/>
              </w:rPr>
              <w:t>neturi</w:t>
            </w:r>
            <w:r w:rsidR="0000037B" w:rsidRPr="00E259C6">
              <w:rPr>
                <w:color w:val="000000"/>
                <w:sz w:val="24"/>
                <w:szCs w:val="24"/>
              </w:rPr>
              <w:t xml:space="preserve"> teistumo (arba teistumas yra išnykęs ar panaikintas)</w:t>
            </w:r>
            <w:r w:rsidR="00480293">
              <w:rPr>
                <w:color w:val="000000"/>
                <w:sz w:val="24"/>
                <w:szCs w:val="24"/>
              </w:rPr>
              <w:t>;</w:t>
            </w:r>
            <w:r w:rsidR="0000037B" w:rsidRPr="00E259C6">
              <w:rPr>
                <w:color w:val="000000"/>
                <w:sz w:val="24"/>
                <w:szCs w:val="24"/>
              </w:rPr>
              <w:t xml:space="preserve"> dėl </w:t>
            </w:r>
            <w:r w:rsidRPr="00E259C6">
              <w:rPr>
                <w:bCs/>
                <w:color w:val="000000"/>
                <w:sz w:val="24"/>
                <w:szCs w:val="24"/>
              </w:rPr>
              <w:t>tokio ūkio subjekto</w:t>
            </w:r>
            <w:r w:rsidR="0000037B" w:rsidRPr="00E259C6">
              <w:rPr>
                <w:bCs/>
                <w:color w:val="000000"/>
                <w:sz w:val="24"/>
                <w:szCs w:val="24"/>
              </w:rPr>
              <w:t xml:space="preserve"> (juridinio asmens) per pastaruosius 5 metus </w:t>
            </w:r>
            <w:r w:rsidR="0000037B" w:rsidRPr="00E259C6">
              <w:rPr>
                <w:bCs/>
                <w:i/>
                <w:iCs/>
                <w:color w:val="000000"/>
                <w:sz w:val="24"/>
                <w:szCs w:val="24"/>
                <w:u w:val="single"/>
              </w:rPr>
              <w:t>nebuvo</w:t>
            </w:r>
            <w:r w:rsidR="0000037B" w:rsidRPr="00E259C6">
              <w:rPr>
                <w:bCs/>
                <w:color w:val="000000"/>
                <w:sz w:val="24"/>
                <w:szCs w:val="24"/>
              </w:rPr>
              <w:t xml:space="preserve"> priimtas ir įsiteisėjęs apkaltinamasis teismo nuosprendis už dalyvavimą nusikalstamame susivienijime, jo organizavimą ar vadovavimą jam</w:t>
            </w:r>
            <w:r w:rsidR="00FE1A87" w:rsidRPr="00E259C6">
              <w:rPr>
                <w:bCs/>
                <w:color w:val="000000"/>
                <w:sz w:val="24"/>
                <w:szCs w:val="24"/>
              </w:rPr>
              <w:t>;</w:t>
            </w:r>
            <w:r w:rsidR="0000037B" w:rsidRPr="00E259C6">
              <w:rPr>
                <w:bCs/>
                <w:color w:val="000000"/>
                <w:sz w:val="24"/>
                <w:szCs w:val="24"/>
              </w:rPr>
              <w:t xml:space="preserve"> </w:t>
            </w:r>
            <w:r w:rsidR="00FE1A87" w:rsidRPr="00E259C6">
              <w:rPr>
                <w:bCs/>
                <w:color w:val="000000"/>
                <w:sz w:val="24"/>
                <w:szCs w:val="24"/>
              </w:rPr>
              <w:t>kyšininkavimą, prekybą poveikiu, papirkimą</w:t>
            </w:r>
            <w:r w:rsidR="00480293">
              <w:rPr>
                <w:bCs/>
                <w:color w:val="000000"/>
                <w:sz w:val="24"/>
                <w:szCs w:val="24"/>
              </w:rPr>
              <w:t>,</w:t>
            </w:r>
            <w:r w:rsidR="0000037B" w:rsidRPr="00E259C6">
              <w:rPr>
                <w:bCs/>
                <w:color w:val="000000"/>
                <w:sz w:val="24"/>
                <w:szCs w:val="24"/>
              </w:rPr>
              <w:t xml:space="preserve"> </w:t>
            </w:r>
            <w:r w:rsidR="00FE1A87" w:rsidRPr="00E259C6">
              <w:rPr>
                <w:bCs/>
                <w:color w:val="000000"/>
                <w:sz w:val="24"/>
                <w:szCs w:val="24"/>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nusikalstamą bankrotą; nusikalstamu būdu gauto turto legalizavimą</w:t>
            </w:r>
            <w:r w:rsidR="00AC71FE" w:rsidRPr="00E259C6">
              <w:rPr>
                <w:bCs/>
                <w:color w:val="000000"/>
                <w:sz w:val="24"/>
                <w:szCs w:val="24"/>
              </w:rPr>
              <w:t>.</w:t>
            </w:r>
            <w:r w:rsidR="00FE1A87" w:rsidRPr="00E259C6">
              <w:rPr>
                <w:bCs/>
                <w:color w:val="000000"/>
                <w:sz w:val="24"/>
                <w:szCs w:val="24"/>
              </w:rPr>
              <w:t xml:space="preserve"> </w:t>
            </w:r>
          </w:p>
        </w:tc>
        <w:tc>
          <w:tcPr>
            <w:tcW w:w="830" w:type="dxa"/>
          </w:tcPr>
          <w:p w14:paraId="65A68567" w14:textId="77777777" w:rsidR="0000037B" w:rsidRPr="00E259C6" w:rsidRDefault="0000037B" w:rsidP="001F19EF">
            <w:pPr>
              <w:jc w:val="both"/>
              <w:rPr>
                <w:sz w:val="24"/>
                <w:szCs w:val="24"/>
              </w:rPr>
            </w:pPr>
          </w:p>
        </w:tc>
        <w:tc>
          <w:tcPr>
            <w:tcW w:w="851" w:type="dxa"/>
          </w:tcPr>
          <w:p w14:paraId="4058A2CD" w14:textId="77777777" w:rsidR="0000037B" w:rsidRPr="00E259C6" w:rsidRDefault="0000037B" w:rsidP="001F19EF">
            <w:pPr>
              <w:jc w:val="both"/>
              <w:rPr>
                <w:sz w:val="24"/>
                <w:szCs w:val="24"/>
              </w:rPr>
            </w:pPr>
          </w:p>
        </w:tc>
      </w:tr>
      <w:tr w:rsidR="0000037B" w:rsidRPr="00E259C6" w14:paraId="7D574A4C" w14:textId="77777777" w:rsidTr="00FE1A87">
        <w:trPr>
          <w:trHeight w:val="20"/>
        </w:trPr>
        <w:tc>
          <w:tcPr>
            <w:tcW w:w="1096" w:type="dxa"/>
          </w:tcPr>
          <w:p w14:paraId="41E18C3B" w14:textId="39279E54" w:rsidR="0000037B" w:rsidRPr="00E259C6" w:rsidRDefault="00DC55F5" w:rsidP="001F19EF">
            <w:pPr>
              <w:shd w:val="clear" w:color="auto" w:fill="FFFFFF"/>
              <w:jc w:val="both"/>
              <w:rPr>
                <w:sz w:val="24"/>
                <w:szCs w:val="24"/>
              </w:rPr>
            </w:pPr>
            <w:r w:rsidRPr="00E259C6">
              <w:rPr>
                <w:sz w:val="24"/>
                <w:szCs w:val="24"/>
              </w:rPr>
              <w:t>2</w:t>
            </w:r>
          </w:p>
        </w:tc>
        <w:tc>
          <w:tcPr>
            <w:tcW w:w="7033" w:type="dxa"/>
          </w:tcPr>
          <w:p w14:paraId="04CD8602" w14:textId="77777777" w:rsidR="0000037B" w:rsidRPr="00E259C6" w:rsidRDefault="0000037B" w:rsidP="001F19EF">
            <w:pPr>
              <w:keepLines/>
              <w:jc w:val="both"/>
              <w:rPr>
                <w:sz w:val="24"/>
                <w:szCs w:val="24"/>
              </w:rPr>
            </w:pPr>
            <w:r w:rsidRPr="00E259C6">
              <w:rPr>
                <w:sz w:val="24"/>
                <w:szCs w:val="24"/>
              </w:rPr>
              <w:t xml:space="preserve">Tiekėjas </w:t>
            </w:r>
            <w:r w:rsidRPr="00E259C6">
              <w:rPr>
                <w:i/>
                <w:iCs/>
                <w:sz w:val="24"/>
                <w:szCs w:val="24"/>
                <w:u w:val="single"/>
              </w:rPr>
              <w:t>nėra</w:t>
            </w:r>
            <w:r w:rsidRPr="00E259C6">
              <w:rPr>
                <w:sz w:val="24"/>
                <w:szCs w:val="24"/>
              </w:rPr>
              <w:t xml:space="preserve"> bankrutavęs, likviduojamas, su kreditoriais sudaręs taikos sutarties, sustabdęs ar apribojęs savo veiklos arba jo padėtis pagal šalies, kurioje jis registruotas, įstatymus nėra tokia pati ar panaši. Jam </w:t>
            </w:r>
            <w:r w:rsidRPr="00E259C6">
              <w:rPr>
                <w:i/>
                <w:iCs/>
                <w:sz w:val="24"/>
                <w:szCs w:val="24"/>
                <w:u w:val="single"/>
              </w:rPr>
              <w:t>nėra</w:t>
            </w:r>
            <w:r w:rsidRPr="00E259C6">
              <w:rPr>
                <w:sz w:val="24"/>
                <w:szCs w:val="24"/>
              </w:rPr>
              <w:t xml:space="preserve"> iškelta restruktūrizavimo, bankroto byla arba </w:t>
            </w:r>
            <w:r w:rsidRPr="00E259C6">
              <w:rPr>
                <w:i/>
                <w:iCs/>
                <w:sz w:val="24"/>
                <w:szCs w:val="24"/>
                <w:u w:val="single"/>
              </w:rPr>
              <w:t>nėra</w:t>
            </w:r>
            <w:r w:rsidRPr="00E259C6">
              <w:rPr>
                <w:sz w:val="24"/>
                <w:szCs w:val="24"/>
              </w:rPr>
              <w:t xml:space="preserve"> vykdomas bankroto procesas ne teismo tvarka, </w:t>
            </w:r>
            <w:r w:rsidRPr="00E259C6">
              <w:rPr>
                <w:i/>
                <w:iCs/>
                <w:sz w:val="24"/>
                <w:szCs w:val="24"/>
                <w:u w:val="single"/>
              </w:rPr>
              <w:t>nėra</w:t>
            </w:r>
            <w:r w:rsidRPr="00E259C6">
              <w:rPr>
                <w:sz w:val="24"/>
                <w:szCs w:val="24"/>
              </w:rPr>
              <w:t xml:space="preserve"> siekiama priverstinio likvidavimo procedūros ar susitarimo su kreditoriais arba jam </w:t>
            </w:r>
            <w:r w:rsidRPr="00E259C6">
              <w:rPr>
                <w:i/>
                <w:iCs/>
                <w:sz w:val="24"/>
                <w:szCs w:val="24"/>
                <w:u w:val="single"/>
              </w:rPr>
              <w:t>nėra</w:t>
            </w:r>
            <w:r w:rsidRPr="00E259C6">
              <w:rPr>
                <w:sz w:val="24"/>
                <w:szCs w:val="24"/>
              </w:rPr>
              <w:t xml:space="preserve"> vykdomos analogiškos procedūros pagal šalies, kurioje jis registruotas, įstatymus.</w:t>
            </w:r>
          </w:p>
        </w:tc>
        <w:tc>
          <w:tcPr>
            <w:tcW w:w="830" w:type="dxa"/>
          </w:tcPr>
          <w:p w14:paraId="5B9AB4A5" w14:textId="77777777" w:rsidR="0000037B" w:rsidRPr="00E259C6" w:rsidRDefault="0000037B" w:rsidP="001F19EF">
            <w:pPr>
              <w:shd w:val="clear" w:color="auto" w:fill="FFFFFF"/>
              <w:jc w:val="both"/>
              <w:rPr>
                <w:sz w:val="24"/>
                <w:szCs w:val="24"/>
              </w:rPr>
            </w:pPr>
          </w:p>
        </w:tc>
        <w:tc>
          <w:tcPr>
            <w:tcW w:w="851" w:type="dxa"/>
          </w:tcPr>
          <w:p w14:paraId="59110770" w14:textId="77777777" w:rsidR="0000037B" w:rsidRPr="00E259C6" w:rsidRDefault="0000037B" w:rsidP="001F19EF">
            <w:pPr>
              <w:shd w:val="clear" w:color="auto" w:fill="FFFFFF"/>
              <w:jc w:val="both"/>
              <w:rPr>
                <w:sz w:val="24"/>
                <w:szCs w:val="24"/>
              </w:rPr>
            </w:pPr>
          </w:p>
        </w:tc>
      </w:tr>
    </w:tbl>
    <w:p w14:paraId="12F3897B" w14:textId="77777777" w:rsidR="0000037B" w:rsidRPr="00E259C6" w:rsidRDefault="0000037B" w:rsidP="0000037B">
      <w:pPr>
        <w:jc w:val="both"/>
        <w:rPr>
          <w:iCs/>
          <w:sz w:val="24"/>
          <w:szCs w:val="24"/>
        </w:rPr>
      </w:pPr>
    </w:p>
    <w:p w14:paraId="23EDFD57" w14:textId="27C4278C" w:rsidR="0000037B" w:rsidRPr="00E259C6" w:rsidRDefault="0000037B" w:rsidP="00010C33">
      <w:pPr>
        <w:jc w:val="both"/>
        <w:rPr>
          <w:sz w:val="24"/>
          <w:szCs w:val="24"/>
        </w:rPr>
      </w:pPr>
      <w:r w:rsidRPr="00E259C6">
        <w:rPr>
          <w:sz w:val="24"/>
          <w:szCs w:val="24"/>
        </w:rPr>
        <w:t xml:space="preserve">Man žinoma, kad jeigu </w:t>
      </w:r>
      <w:r w:rsidR="009F272B" w:rsidRPr="00E259C6">
        <w:rPr>
          <w:sz w:val="24"/>
          <w:szCs w:val="24"/>
        </w:rPr>
        <w:t>Akademija</w:t>
      </w:r>
      <w:r w:rsidRPr="00E259C6">
        <w:rPr>
          <w:sz w:val="24"/>
          <w:szCs w:val="24"/>
        </w:rPr>
        <w:t xml:space="preserve"> nustatytų, </w:t>
      </w:r>
      <w:r w:rsidR="00AC71FE" w:rsidRPr="00E259C6">
        <w:rPr>
          <w:sz w:val="24"/>
          <w:szCs w:val="24"/>
        </w:rPr>
        <w:t>jog</w:t>
      </w:r>
      <w:r w:rsidRPr="00E259C6">
        <w:rPr>
          <w:sz w:val="24"/>
          <w:szCs w:val="24"/>
        </w:rPr>
        <w:t xml:space="preserve"> pateikti duomenys yra neteisingi, pateikta</w:t>
      </w:r>
      <w:r w:rsidR="009F272B" w:rsidRPr="00E259C6">
        <w:rPr>
          <w:sz w:val="24"/>
          <w:szCs w:val="24"/>
        </w:rPr>
        <w:t xml:space="preserve"> paraiška </w:t>
      </w:r>
      <w:r w:rsidRPr="00E259C6">
        <w:rPr>
          <w:sz w:val="24"/>
          <w:szCs w:val="24"/>
        </w:rPr>
        <w:t>ne</w:t>
      </w:r>
      <w:r w:rsidR="00480293">
        <w:rPr>
          <w:sz w:val="24"/>
          <w:szCs w:val="24"/>
        </w:rPr>
        <w:t xml:space="preserve">bus </w:t>
      </w:r>
      <w:r w:rsidRPr="00E259C6">
        <w:rPr>
          <w:sz w:val="24"/>
          <w:szCs w:val="24"/>
        </w:rPr>
        <w:t xml:space="preserve">nagrinėjama ir </w:t>
      </w:r>
      <w:r w:rsidR="00480293">
        <w:rPr>
          <w:sz w:val="24"/>
          <w:szCs w:val="24"/>
        </w:rPr>
        <w:t xml:space="preserve">bus </w:t>
      </w:r>
      <w:r w:rsidRPr="00E259C6">
        <w:rPr>
          <w:sz w:val="24"/>
          <w:szCs w:val="24"/>
        </w:rPr>
        <w:t xml:space="preserve">atmesta. </w:t>
      </w:r>
    </w:p>
    <w:p w14:paraId="7C1CBB48" w14:textId="193E9652" w:rsidR="0000037B" w:rsidRPr="00E259C6" w:rsidRDefault="0000037B" w:rsidP="00010C33">
      <w:pPr>
        <w:jc w:val="both"/>
        <w:rPr>
          <w:sz w:val="24"/>
          <w:szCs w:val="24"/>
        </w:rPr>
      </w:pPr>
      <w:r w:rsidRPr="00E259C6">
        <w:rPr>
          <w:sz w:val="24"/>
          <w:szCs w:val="24"/>
        </w:rPr>
        <w:t xml:space="preserve">Jei </w:t>
      </w:r>
      <w:r w:rsidR="009F272B" w:rsidRPr="00E259C6">
        <w:rPr>
          <w:sz w:val="24"/>
          <w:szCs w:val="24"/>
        </w:rPr>
        <w:t>Akademija raštu pareikalaus</w:t>
      </w:r>
      <w:r w:rsidRPr="00E259C6">
        <w:rPr>
          <w:sz w:val="24"/>
          <w:szCs w:val="24"/>
        </w:rPr>
        <w:t xml:space="preserve">, </w:t>
      </w:r>
      <w:r w:rsidR="009F272B" w:rsidRPr="00E259C6">
        <w:rPr>
          <w:sz w:val="24"/>
          <w:szCs w:val="24"/>
        </w:rPr>
        <w:t>įsipareigoju pateikti</w:t>
      </w:r>
      <w:r w:rsidRPr="00E259C6">
        <w:rPr>
          <w:sz w:val="24"/>
          <w:szCs w:val="24"/>
        </w:rPr>
        <w:t xml:space="preserve"> </w:t>
      </w:r>
      <w:r w:rsidR="008C3B17" w:rsidRPr="00E259C6">
        <w:rPr>
          <w:sz w:val="24"/>
          <w:szCs w:val="24"/>
        </w:rPr>
        <w:t xml:space="preserve">šiuos </w:t>
      </w:r>
      <w:r w:rsidRPr="00E259C6">
        <w:rPr>
          <w:sz w:val="24"/>
          <w:szCs w:val="24"/>
        </w:rPr>
        <w:t>atitiktį reikalavimams patvirtinančius dokumentus (</w:t>
      </w:r>
      <w:r w:rsidR="00050357" w:rsidRPr="00E259C6">
        <w:rPr>
          <w:rFonts w:eastAsia="SimSun"/>
          <w:color w:val="000000" w:themeColor="text1"/>
          <w:sz w:val="24"/>
          <w:szCs w:val="24"/>
          <w:lang w:eastAsia="zh-CN"/>
        </w:rPr>
        <w:t>i</w:t>
      </w:r>
      <w:r w:rsidR="009F272B" w:rsidRPr="00E259C6">
        <w:rPr>
          <w:rFonts w:eastAsia="SimSun"/>
          <w:color w:val="000000" w:themeColor="text1"/>
          <w:sz w:val="24"/>
          <w:szCs w:val="24"/>
          <w:lang w:eastAsia="zh-CN"/>
        </w:rPr>
        <w:t xml:space="preserve">šrašą iš teismo sprendimo arba Informatikos ir ryšių departamento prie Vidaus reikalų </w:t>
      </w:r>
      <w:r w:rsidR="009F272B" w:rsidRPr="00E259C6">
        <w:rPr>
          <w:rFonts w:eastAsia="SimSun"/>
          <w:color w:val="000000" w:themeColor="text1"/>
          <w:sz w:val="24"/>
          <w:szCs w:val="24"/>
          <w:lang w:eastAsia="zh-CN"/>
        </w:rPr>
        <w:lastRenderedPageBreak/>
        <w:t xml:space="preserve">ministerijos ar valstybės įmonės Registrų centro Lietuvos Respublikos Vyriausybės nustatyta tvarka išduotą dokumentą, patvirtinantį jungtinius kompetentingų institucijų tvarkomus duomenis, arba atitinkamos užsienio valstybės institucijos dokumentus, išduotus ne anksčiau kaip 60 dienų </w:t>
      </w:r>
      <w:r w:rsidR="009F272B" w:rsidRPr="00E259C6">
        <w:rPr>
          <w:color w:val="000000" w:themeColor="text1"/>
          <w:sz w:val="24"/>
          <w:szCs w:val="24"/>
        </w:rPr>
        <w:t xml:space="preserve">iki projektų pateikimo termino pabaigos; </w:t>
      </w:r>
      <w:r w:rsidR="005B06DE" w:rsidRPr="00E259C6">
        <w:rPr>
          <w:color w:val="000000" w:themeColor="text1"/>
          <w:sz w:val="24"/>
          <w:szCs w:val="24"/>
        </w:rPr>
        <w:t>v</w:t>
      </w:r>
      <w:r w:rsidR="009F272B" w:rsidRPr="00E259C6">
        <w:rPr>
          <w:color w:val="000000" w:themeColor="text1"/>
          <w:sz w:val="24"/>
          <w:szCs w:val="24"/>
        </w:rPr>
        <w:t>alstybės įmonės Registrų centro arba atitinkamos užsienio šalies institucijos išduot</w:t>
      </w:r>
      <w:r w:rsidR="005B06DE" w:rsidRPr="00E259C6">
        <w:rPr>
          <w:color w:val="000000" w:themeColor="text1"/>
          <w:sz w:val="24"/>
          <w:szCs w:val="24"/>
        </w:rPr>
        <w:t>ą</w:t>
      </w:r>
      <w:r w:rsidR="009F272B" w:rsidRPr="00E259C6">
        <w:rPr>
          <w:color w:val="000000" w:themeColor="text1"/>
          <w:sz w:val="24"/>
          <w:szCs w:val="24"/>
        </w:rPr>
        <w:t xml:space="preserve"> dokument</w:t>
      </w:r>
      <w:r w:rsidR="00946688" w:rsidRPr="00E259C6">
        <w:rPr>
          <w:color w:val="000000" w:themeColor="text1"/>
          <w:sz w:val="24"/>
          <w:szCs w:val="24"/>
        </w:rPr>
        <w:t>ą</w:t>
      </w:r>
      <w:r w:rsidR="009F272B" w:rsidRPr="00E259C6">
        <w:rPr>
          <w:color w:val="000000" w:themeColor="text1"/>
          <w:sz w:val="24"/>
          <w:szCs w:val="24"/>
        </w:rPr>
        <w:t xml:space="preserve">, </w:t>
      </w:r>
      <w:r w:rsidR="00050357" w:rsidRPr="00E259C6">
        <w:rPr>
          <w:color w:val="000000" w:themeColor="text1"/>
          <w:sz w:val="24"/>
          <w:szCs w:val="24"/>
        </w:rPr>
        <w:t>patvirtinantį</w:t>
      </w:r>
      <w:r w:rsidR="009F272B" w:rsidRPr="00E259C6">
        <w:rPr>
          <w:color w:val="000000" w:themeColor="text1"/>
          <w:sz w:val="24"/>
          <w:szCs w:val="24"/>
        </w:rPr>
        <w:t>, kad konkurso dalyvis nėra bankrutavęs, likviduojamas, jam nėra iškelta bankroto byla ar vykdomas bankroto procesas ne teismo tvarka, nėra siekiama priverstinio likvidavimo procedūros ar susitarimo su kreditoriais, išduot</w:t>
      </w:r>
      <w:r w:rsidR="00050357" w:rsidRPr="00E259C6">
        <w:rPr>
          <w:color w:val="000000" w:themeColor="text1"/>
          <w:sz w:val="24"/>
          <w:szCs w:val="24"/>
        </w:rPr>
        <w:t xml:space="preserve">ą </w:t>
      </w:r>
      <w:r w:rsidR="009F272B" w:rsidRPr="00E259C6">
        <w:rPr>
          <w:color w:val="000000" w:themeColor="text1"/>
          <w:sz w:val="24"/>
          <w:szCs w:val="24"/>
        </w:rPr>
        <w:t>ne anksčiau kaip iki 60 dienų iki projektų pateikimo termino pabaigos</w:t>
      </w:r>
      <w:r w:rsidRPr="00E259C6">
        <w:rPr>
          <w:sz w:val="24"/>
          <w:szCs w:val="24"/>
        </w:rPr>
        <w:t xml:space="preserve">). </w:t>
      </w:r>
    </w:p>
    <w:p w14:paraId="7549C0B3" w14:textId="061CD2BA" w:rsidR="0000037B" w:rsidRPr="00E259C6" w:rsidRDefault="0000037B" w:rsidP="0000037B">
      <w:pPr>
        <w:shd w:val="clear" w:color="auto" w:fill="FFFFFF"/>
        <w:jc w:val="both"/>
        <w:rPr>
          <w:sz w:val="24"/>
          <w:szCs w:val="24"/>
        </w:rPr>
      </w:pPr>
    </w:p>
    <w:p w14:paraId="1ACCD7CE" w14:textId="1119811D" w:rsidR="007D470F" w:rsidRPr="00E259C6" w:rsidRDefault="007D470F" w:rsidP="0000037B">
      <w:pPr>
        <w:shd w:val="clear" w:color="auto" w:fill="FFFFFF"/>
        <w:jc w:val="both"/>
        <w:rPr>
          <w:sz w:val="24"/>
          <w:szCs w:val="24"/>
        </w:rPr>
      </w:pPr>
      <w:r w:rsidRPr="00E259C6">
        <w:rPr>
          <w:color w:val="000000" w:themeColor="text1"/>
          <w:sz w:val="24"/>
          <w:szCs w:val="24"/>
        </w:rPr>
        <w:t>Jeigu projektą teikia ūkio subjektų grupė</w:t>
      </w:r>
      <w:r w:rsidR="005B06DE" w:rsidRPr="00E259C6">
        <w:rPr>
          <w:color w:val="000000" w:themeColor="text1"/>
          <w:sz w:val="24"/>
          <w:szCs w:val="24"/>
        </w:rPr>
        <w:t>,</w:t>
      </w:r>
      <w:r w:rsidRPr="00E259C6">
        <w:rPr>
          <w:color w:val="000000" w:themeColor="text1"/>
          <w:sz w:val="24"/>
          <w:szCs w:val="24"/>
        </w:rPr>
        <w:t xml:space="preserve"> tai atitikties deklaraciją turi pateikti kiekvienas ūkio subjektų grupės dalyvis atskirai.</w:t>
      </w:r>
    </w:p>
    <w:p w14:paraId="209302F4" w14:textId="42E4FEA4" w:rsidR="007D470F" w:rsidRPr="00E259C6" w:rsidRDefault="007D470F" w:rsidP="0000037B">
      <w:pPr>
        <w:shd w:val="clear" w:color="auto" w:fill="FFFFFF"/>
        <w:jc w:val="both"/>
        <w:rPr>
          <w:sz w:val="24"/>
          <w:szCs w:val="24"/>
        </w:rPr>
      </w:pPr>
    </w:p>
    <w:p w14:paraId="6609B5AA" w14:textId="4124F8DF" w:rsidR="007D470F" w:rsidRPr="00E259C6" w:rsidRDefault="007D470F" w:rsidP="0000037B">
      <w:pPr>
        <w:shd w:val="clear" w:color="auto" w:fill="FFFFFF"/>
        <w:jc w:val="both"/>
        <w:rPr>
          <w:sz w:val="24"/>
          <w:szCs w:val="24"/>
        </w:rPr>
      </w:pPr>
      <w:r w:rsidRPr="00E259C6">
        <w:rPr>
          <w:color w:val="000000" w:themeColor="text1"/>
          <w:sz w:val="24"/>
          <w:szCs w:val="24"/>
        </w:rPr>
        <w:t xml:space="preserve">Jeigu Akademija turi abejonių </w:t>
      </w:r>
      <w:r w:rsidR="005B06DE" w:rsidRPr="00E259C6">
        <w:rPr>
          <w:color w:val="000000" w:themeColor="text1"/>
          <w:sz w:val="24"/>
          <w:szCs w:val="24"/>
        </w:rPr>
        <w:t>dėl</w:t>
      </w:r>
      <w:r w:rsidRPr="00E259C6">
        <w:rPr>
          <w:color w:val="000000" w:themeColor="text1"/>
          <w:sz w:val="24"/>
          <w:szCs w:val="24"/>
        </w:rPr>
        <w:t xml:space="preserve"> </w:t>
      </w:r>
      <w:r w:rsidRPr="00E259C6">
        <w:rPr>
          <w:rFonts w:eastAsia="SimSun"/>
          <w:color w:val="000000" w:themeColor="text1"/>
          <w:sz w:val="24"/>
          <w:szCs w:val="24"/>
          <w:lang w:eastAsia="zh-CN"/>
        </w:rPr>
        <w:t xml:space="preserve">konkurso dalyvio </w:t>
      </w:r>
      <w:r w:rsidRPr="00E259C6">
        <w:rPr>
          <w:color w:val="000000" w:themeColor="text1"/>
          <w:sz w:val="24"/>
          <w:szCs w:val="24"/>
        </w:rPr>
        <w:t>atitikt</w:t>
      </w:r>
      <w:r w:rsidR="005B06DE" w:rsidRPr="00E259C6">
        <w:rPr>
          <w:color w:val="000000" w:themeColor="text1"/>
          <w:sz w:val="24"/>
          <w:szCs w:val="24"/>
        </w:rPr>
        <w:t>ies</w:t>
      </w:r>
      <w:r w:rsidRPr="00E259C6">
        <w:rPr>
          <w:color w:val="000000" w:themeColor="text1"/>
          <w:sz w:val="24"/>
          <w:szCs w:val="24"/>
        </w:rPr>
        <w:t xml:space="preserve"> šiame priede nurodytiems kriterijams, </w:t>
      </w:r>
      <w:r w:rsidR="005B06DE" w:rsidRPr="00E259C6">
        <w:rPr>
          <w:color w:val="000000" w:themeColor="text1"/>
          <w:sz w:val="24"/>
          <w:szCs w:val="24"/>
        </w:rPr>
        <w:t>ji</w:t>
      </w:r>
      <w:r w:rsidRPr="00E259C6">
        <w:rPr>
          <w:color w:val="000000" w:themeColor="text1"/>
          <w:sz w:val="24"/>
          <w:szCs w:val="24"/>
        </w:rPr>
        <w:t xml:space="preserve"> turi teisę kreiptis į kompetentingas institucijas ar kitus </w:t>
      </w:r>
      <w:r w:rsidRPr="00E259C6">
        <w:rPr>
          <w:rFonts w:eastAsia="SimSun"/>
          <w:color w:val="000000" w:themeColor="text1"/>
          <w:sz w:val="24"/>
          <w:szCs w:val="24"/>
          <w:lang w:eastAsia="zh-CN"/>
        </w:rPr>
        <w:t>konkurso dalyvio</w:t>
      </w:r>
      <w:r w:rsidRPr="00E259C6">
        <w:rPr>
          <w:color w:val="000000" w:themeColor="text1"/>
          <w:sz w:val="24"/>
          <w:szCs w:val="24"/>
        </w:rPr>
        <w:t xml:space="preserve"> nurodytus asmenis, kad gaut</w:t>
      </w:r>
      <w:r w:rsidR="005B06DE" w:rsidRPr="00E259C6">
        <w:rPr>
          <w:color w:val="000000" w:themeColor="text1"/>
          <w:sz w:val="24"/>
          <w:szCs w:val="24"/>
        </w:rPr>
        <w:t>ų</w:t>
      </w:r>
      <w:r w:rsidRPr="00E259C6">
        <w:rPr>
          <w:color w:val="000000" w:themeColor="text1"/>
          <w:sz w:val="24"/>
          <w:szCs w:val="24"/>
        </w:rPr>
        <w:t xml:space="preserve"> vis</w:t>
      </w:r>
      <w:r w:rsidR="005B06DE" w:rsidRPr="00E259C6">
        <w:rPr>
          <w:color w:val="000000" w:themeColor="text1"/>
          <w:sz w:val="24"/>
          <w:szCs w:val="24"/>
        </w:rPr>
        <w:t>ą</w:t>
      </w:r>
      <w:r w:rsidRPr="00E259C6">
        <w:rPr>
          <w:color w:val="000000" w:themeColor="text1"/>
          <w:sz w:val="24"/>
          <w:szCs w:val="24"/>
        </w:rPr>
        <w:t xml:space="preserve"> apie </w:t>
      </w:r>
      <w:r w:rsidRPr="00E259C6">
        <w:rPr>
          <w:rFonts w:eastAsia="SimSun"/>
          <w:color w:val="000000" w:themeColor="text1"/>
          <w:sz w:val="24"/>
          <w:szCs w:val="24"/>
          <w:lang w:eastAsia="zh-CN"/>
        </w:rPr>
        <w:t>konkurso dalyvį</w:t>
      </w:r>
      <w:r w:rsidRPr="00E259C6">
        <w:rPr>
          <w:color w:val="000000" w:themeColor="text1"/>
          <w:sz w:val="24"/>
          <w:szCs w:val="24"/>
        </w:rPr>
        <w:t xml:space="preserve"> reikaling</w:t>
      </w:r>
      <w:r w:rsidR="005B06DE" w:rsidRPr="00E259C6">
        <w:rPr>
          <w:color w:val="000000" w:themeColor="text1"/>
          <w:sz w:val="24"/>
          <w:szCs w:val="24"/>
        </w:rPr>
        <w:t>ą</w:t>
      </w:r>
      <w:r w:rsidRPr="00E259C6">
        <w:rPr>
          <w:color w:val="000000" w:themeColor="text1"/>
          <w:sz w:val="24"/>
          <w:szCs w:val="24"/>
        </w:rPr>
        <w:t xml:space="preserve"> informacij</w:t>
      </w:r>
      <w:r w:rsidR="005B06DE" w:rsidRPr="00E259C6">
        <w:rPr>
          <w:color w:val="000000" w:themeColor="text1"/>
          <w:sz w:val="24"/>
          <w:szCs w:val="24"/>
        </w:rPr>
        <w:t>ą</w:t>
      </w:r>
      <w:r w:rsidRPr="00E259C6">
        <w:rPr>
          <w:color w:val="000000" w:themeColor="text1"/>
          <w:sz w:val="24"/>
          <w:szCs w:val="24"/>
        </w:rPr>
        <w:t xml:space="preserve">. Tuo atveju, jeigu tokie asmenys nepatvirtina </w:t>
      </w:r>
      <w:r w:rsidRPr="00E259C6">
        <w:rPr>
          <w:rFonts w:eastAsia="SimSun"/>
          <w:color w:val="000000" w:themeColor="text1"/>
          <w:sz w:val="24"/>
          <w:szCs w:val="24"/>
          <w:lang w:eastAsia="zh-CN"/>
        </w:rPr>
        <w:t xml:space="preserve">konkurso dalyvio </w:t>
      </w:r>
      <w:r w:rsidRPr="00E259C6">
        <w:rPr>
          <w:color w:val="000000" w:themeColor="text1"/>
          <w:sz w:val="24"/>
          <w:szCs w:val="24"/>
        </w:rPr>
        <w:t xml:space="preserve">pateiktos informacijos teisingumo, Akademija turi teisę atmesti </w:t>
      </w:r>
      <w:r w:rsidRPr="00E259C6">
        <w:rPr>
          <w:rFonts w:eastAsia="SimSun"/>
          <w:color w:val="000000" w:themeColor="text1"/>
          <w:sz w:val="24"/>
          <w:szCs w:val="24"/>
          <w:lang w:eastAsia="zh-CN"/>
        </w:rPr>
        <w:t xml:space="preserve">konkurso dalyvio </w:t>
      </w:r>
      <w:r w:rsidRPr="00E259C6">
        <w:rPr>
          <w:color w:val="000000" w:themeColor="text1"/>
          <w:sz w:val="24"/>
          <w:szCs w:val="24"/>
        </w:rPr>
        <w:t>paraišką.</w:t>
      </w:r>
    </w:p>
    <w:p w14:paraId="7CFDD39A" w14:textId="30ABBAC6" w:rsidR="007D470F" w:rsidRPr="00E259C6" w:rsidRDefault="007D470F" w:rsidP="0000037B">
      <w:pPr>
        <w:shd w:val="clear" w:color="auto" w:fill="FFFFFF"/>
        <w:jc w:val="both"/>
        <w:rPr>
          <w:sz w:val="24"/>
          <w:szCs w:val="24"/>
        </w:rPr>
      </w:pPr>
    </w:p>
    <w:p w14:paraId="47291346" w14:textId="0DD53A00" w:rsidR="007D470F" w:rsidRPr="00E259C6" w:rsidRDefault="007D470F" w:rsidP="0000037B">
      <w:pPr>
        <w:shd w:val="clear" w:color="auto" w:fill="FFFFFF"/>
        <w:jc w:val="both"/>
        <w:rPr>
          <w:sz w:val="24"/>
          <w:szCs w:val="24"/>
        </w:rPr>
      </w:pPr>
    </w:p>
    <w:p w14:paraId="2972837F" w14:textId="77777777" w:rsidR="0000037B" w:rsidRPr="00E259C6" w:rsidRDefault="0000037B" w:rsidP="0000037B">
      <w:pPr>
        <w:jc w:val="center"/>
        <w:rPr>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0037B" w:rsidRPr="00E259C6" w14:paraId="4135C2DF" w14:textId="77777777" w:rsidTr="001F19EF">
        <w:trPr>
          <w:trHeight w:val="285"/>
        </w:trPr>
        <w:tc>
          <w:tcPr>
            <w:tcW w:w="3284" w:type="dxa"/>
            <w:tcBorders>
              <w:top w:val="nil"/>
              <w:left w:val="nil"/>
              <w:bottom w:val="single" w:sz="4" w:space="0" w:color="auto"/>
              <w:right w:val="nil"/>
            </w:tcBorders>
          </w:tcPr>
          <w:p w14:paraId="292B6B57" w14:textId="77777777" w:rsidR="0000037B" w:rsidRPr="00E259C6" w:rsidRDefault="0000037B" w:rsidP="001F19EF">
            <w:pPr>
              <w:ind w:right="-1"/>
              <w:rPr>
                <w:sz w:val="24"/>
                <w:szCs w:val="24"/>
              </w:rPr>
            </w:pPr>
          </w:p>
        </w:tc>
        <w:tc>
          <w:tcPr>
            <w:tcW w:w="604" w:type="dxa"/>
          </w:tcPr>
          <w:p w14:paraId="01C1B809" w14:textId="77777777" w:rsidR="0000037B" w:rsidRPr="00E259C6" w:rsidRDefault="0000037B" w:rsidP="001F19EF">
            <w:pPr>
              <w:ind w:right="-1"/>
              <w:jc w:val="center"/>
              <w:rPr>
                <w:sz w:val="24"/>
                <w:szCs w:val="24"/>
              </w:rPr>
            </w:pPr>
          </w:p>
        </w:tc>
        <w:tc>
          <w:tcPr>
            <w:tcW w:w="1980" w:type="dxa"/>
            <w:tcBorders>
              <w:top w:val="nil"/>
              <w:left w:val="nil"/>
              <w:bottom w:val="single" w:sz="4" w:space="0" w:color="auto"/>
              <w:right w:val="nil"/>
            </w:tcBorders>
          </w:tcPr>
          <w:p w14:paraId="7FBDD30F" w14:textId="77777777" w:rsidR="0000037B" w:rsidRPr="00E259C6" w:rsidRDefault="0000037B" w:rsidP="001F19EF">
            <w:pPr>
              <w:ind w:right="-1"/>
              <w:jc w:val="center"/>
              <w:rPr>
                <w:sz w:val="24"/>
                <w:szCs w:val="24"/>
              </w:rPr>
            </w:pPr>
          </w:p>
        </w:tc>
        <w:tc>
          <w:tcPr>
            <w:tcW w:w="701" w:type="dxa"/>
          </w:tcPr>
          <w:p w14:paraId="3056E395" w14:textId="77777777" w:rsidR="0000037B" w:rsidRPr="00E259C6" w:rsidRDefault="0000037B" w:rsidP="001F19EF">
            <w:pPr>
              <w:ind w:right="-1"/>
              <w:jc w:val="center"/>
              <w:rPr>
                <w:sz w:val="24"/>
                <w:szCs w:val="24"/>
              </w:rPr>
            </w:pPr>
          </w:p>
        </w:tc>
        <w:tc>
          <w:tcPr>
            <w:tcW w:w="2611" w:type="dxa"/>
            <w:tcBorders>
              <w:top w:val="nil"/>
              <w:left w:val="nil"/>
              <w:bottom w:val="single" w:sz="4" w:space="0" w:color="auto"/>
              <w:right w:val="nil"/>
            </w:tcBorders>
          </w:tcPr>
          <w:p w14:paraId="1065A2B9" w14:textId="77777777" w:rsidR="0000037B" w:rsidRPr="00E259C6" w:rsidRDefault="0000037B" w:rsidP="001F19EF">
            <w:pPr>
              <w:ind w:right="-1"/>
              <w:jc w:val="right"/>
              <w:rPr>
                <w:sz w:val="24"/>
                <w:szCs w:val="24"/>
              </w:rPr>
            </w:pPr>
          </w:p>
        </w:tc>
        <w:tc>
          <w:tcPr>
            <w:tcW w:w="648" w:type="dxa"/>
          </w:tcPr>
          <w:p w14:paraId="262053A6" w14:textId="77777777" w:rsidR="0000037B" w:rsidRPr="00E259C6" w:rsidRDefault="0000037B" w:rsidP="001F19EF">
            <w:pPr>
              <w:ind w:right="-1"/>
              <w:jc w:val="right"/>
              <w:rPr>
                <w:sz w:val="24"/>
                <w:szCs w:val="24"/>
              </w:rPr>
            </w:pPr>
          </w:p>
        </w:tc>
      </w:tr>
      <w:tr w:rsidR="0000037B" w:rsidRPr="00E259C6" w14:paraId="5E992B95" w14:textId="77777777" w:rsidTr="001F19EF">
        <w:trPr>
          <w:trHeight w:val="186"/>
        </w:trPr>
        <w:tc>
          <w:tcPr>
            <w:tcW w:w="3284" w:type="dxa"/>
            <w:tcBorders>
              <w:top w:val="single" w:sz="4" w:space="0" w:color="auto"/>
              <w:left w:val="nil"/>
              <w:bottom w:val="nil"/>
              <w:right w:val="nil"/>
            </w:tcBorders>
          </w:tcPr>
          <w:p w14:paraId="4681CE5C" w14:textId="77777777" w:rsidR="0000037B" w:rsidRPr="00E259C6" w:rsidRDefault="0000037B" w:rsidP="001F19EF">
            <w:pPr>
              <w:snapToGrid w:val="0"/>
              <w:jc w:val="center"/>
              <w:rPr>
                <w:position w:val="6"/>
              </w:rPr>
            </w:pPr>
            <w:r w:rsidRPr="00E259C6">
              <w:rPr>
                <w:position w:val="6"/>
              </w:rPr>
              <w:t>(Tiekėjo arba jo įgalioto asmens pareigų pavadinimas)</w:t>
            </w:r>
          </w:p>
        </w:tc>
        <w:tc>
          <w:tcPr>
            <w:tcW w:w="604" w:type="dxa"/>
          </w:tcPr>
          <w:p w14:paraId="7CD68818" w14:textId="77777777" w:rsidR="0000037B" w:rsidRPr="00E259C6" w:rsidRDefault="0000037B" w:rsidP="001F19EF">
            <w:pPr>
              <w:ind w:right="-1"/>
              <w:jc w:val="center"/>
            </w:pPr>
          </w:p>
        </w:tc>
        <w:tc>
          <w:tcPr>
            <w:tcW w:w="1980" w:type="dxa"/>
            <w:tcBorders>
              <w:top w:val="single" w:sz="4" w:space="0" w:color="auto"/>
              <w:left w:val="nil"/>
              <w:bottom w:val="nil"/>
              <w:right w:val="nil"/>
            </w:tcBorders>
          </w:tcPr>
          <w:p w14:paraId="4D2FF768" w14:textId="77777777" w:rsidR="0000037B" w:rsidRPr="00E259C6" w:rsidRDefault="0000037B" w:rsidP="001F19EF">
            <w:pPr>
              <w:ind w:right="-1"/>
              <w:jc w:val="center"/>
            </w:pPr>
            <w:r w:rsidRPr="00E259C6">
              <w:rPr>
                <w:position w:val="6"/>
              </w:rPr>
              <w:t>(Parašas)</w:t>
            </w:r>
          </w:p>
        </w:tc>
        <w:tc>
          <w:tcPr>
            <w:tcW w:w="701" w:type="dxa"/>
          </w:tcPr>
          <w:p w14:paraId="44331FD5" w14:textId="77777777" w:rsidR="0000037B" w:rsidRPr="00E259C6" w:rsidRDefault="0000037B" w:rsidP="001F19EF">
            <w:pPr>
              <w:ind w:right="-1"/>
              <w:jc w:val="center"/>
            </w:pPr>
          </w:p>
        </w:tc>
        <w:tc>
          <w:tcPr>
            <w:tcW w:w="2611" w:type="dxa"/>
            <w:tcBorders>
              <w:top w:val="single" w:sz="4" w:space="0" w:color="auto"/>
              <w:left w:val="nil"/>
              <w:bottom w:val="nil"/>
              <w:right w:val="nil"/>
            </w:tcBorders>
          </w:tcPr>
          <w:p w14:paraId="7858FA0E" w14:textId="77777777" w:rsidR="0000037B" w:rsidRPr="00E259C6" w:rsidRDefault="0000037B" w:rsidP="001F19EF">
            <w:pPr>
              <w:ind w:right="-1"/>
              <w:jc w:val="center"/>
            </w:pPr>
            <w:r w:rsidRPr="00E259C6">
              <w:rPr>
                <w:position w:val="6"/>
              </w:rPr>
              <w:t>(Vardas ir pavardė)</w:t>
            </w:r>
          </w:p>
        </w:tc>
        <w:tc>
          <w:tcPr>
            <w:tcW w:w="648" w:type="dxa"/>
          </w:tcPr>
          <w:p w14:paraId="087DD676" w14:textId="77777777" w:rsidR="0000037B" w:rsidRPr="00E259C6" w:rsidRDefault="0000037B" w:rsidP="001F19EF">
            <w:pPr>
              <w:ind w:right="-1"/>
              <w:jc w:val="center"/>
            </w:pPr>
          </w:p>
        </w:tc>
      </w:tr>
    </w:tbl>
    <w:p w14:paraId="2EC7D10B" w14:textId="42AB5648" w:rsidR="0000037B" w:rsidRPr="00E259C6" w:rsidRDefault="0000037B" w:rsidP="006F6DC3">
      <w:pPr>
        <w:pStyle w:val="Default"/>
        <w:rPr>
          <w:rFonts w:ascii="Times New Roman" w:hAnsi="Times New Roman" w:cs="Times New Roman"/>
          <w:b/>
          <w:bCs/>
          <w:color w:val="000000" w:themeColor="text1"/>
        </w:rPr>
      </w:pPr>
    </w:p>
    <w:p w14:paraId="3C43DB50" w14:textId="77777777" w:rsidR="006F6DC3" w:rsidRPr="00E259C6" w:rsidRDefault="006F6DC3" w:rsidP="006F6DC3">
      <w:pPr>
        <w:rPr>
          <w:b/>
          <w:bCs/>
          <w:color w:val="000000" w:themeColor="text1"/>
          <w:sz w:val="24"/>
          <w:szCs w:val="24"/>
        </w:rPr>
      </w:pPr>
      <w:r w:rsidRPr="00E259C6">
        <w:rPr>
          <w:b/>
          <w:bCs/>
          <w:color w:val="000000" w:themeColor="text1"/>
          <w:sz w:val="24"/>
          <w:szCs w:val="24"/>
        </w:rPr>
        <w:br w:type="page"/>
      </w:r>
    </w:p>
    <w:p w14:paraId="250FCEB6" w14:textId="21230DB5" w:rsidR="00405E3F" w:rsidRPr="00E259C6" w:rsidRDefault="00405E3F" w:rsidP="008A7E05">
      <w:pPr>
        <w:jc w:val="right"/>
        <w:rPr>
          <w:bCs/>
          <w:color w:val="000000" w:themeColor="text1"/>
          <w:sz w:val="24"/>
          <w:szCs w:val="24"/>
        </w:rPr>
      </w:pPr>
      <w:r w:rsidRPr="00E259C6">
        <w:rPr>
          <w:bCs/>
          <w:color w:val="000000" w:themeColor="text1"/>
          <w:sz w:val="24"/>
          <w:szCs w:val="24"/>
        </w:rPr>
        <w:lastRenderedPageBreak/>
        <w:t xml:space="preserve">Mokslo populiarinimo </w:t>
      </w:r>
    </w:p>
    <w:p w14:paraId="6A79D92E" w14:textId="77777777" w:rsidR="00405E3F" w:rsidRPr="00E259C6" w:rsidRDefault="00405E3F" w:rsidP="00405E3F">
      <w:pPr>
        <w:pStyle w:val="Default"/>
        <w:jc w:val="right"/>
        <w:rPr>
          <w:rFonts w:ascii="Times New Roman" w:hAnsi="Times New Roman" w:cs="Times New Roman"/>
          <w:bCs/>
          <w:color w:val="000000" w:themeColor="text1"/>
        </w:rPr>
      </w:pPr>
      <w:r w:rsidRPr="00E259C6">
        <w:rPr>
          <w:rFonts w:ascii="Times New Roman" w:hAnsi="Times New Roman" w:cs="Times New Roman"/>
          <w:bCs/>
          <w:color w:val="000000" w:themeColor="text1"/>
        </w:rPr>
        <w:t xml:space="preserve">priemonių </w:t>
      </w:r>
      <w:r w:rsidR="00531A43" w:rsidRPr="00E259C6">
        <w:rPr>
          <w:rFonts w:ascii="Times New Roman" w:hAnsi="Times New Roman" w:cs="Times New Roman"/>
          <w:bCs/>
          <w:color w:val="000000" w:themeColor="text1"/>
        </w:rPr>
        <w:t xml:space="preserve">apdovanojimų </w:t>
      </w:r>
      <w:r w:rsidR="00D92B70" w:rsidRPr="00E259C6">
        <w:rPr>
          <w:rFonts w:ascii="Times New Roman" w:hAnsi="Times New Roman" w:cs="Times New Roman"/>
          <w:bCs/>
          <w:color w:val="000000" w:themeColor="text1"/>
        </w:rPr>
        <w:t>konkurso</w:t>
      </w:r>
    </w:p>
    <w:p w14:paraId="5F8DBB56" w14:textId="77777777" w:rsidR="00405E3F" w:rsidRPr="00E259C6" w:rsidRDefault="00405E3F" w:rsidP="00405E3F">
      <w:pPr>
        <w:pStyle w:val="Default"/>
        <w:jc w:val="right"/>
        <w:rPr>
          <w:rFonts w:ascii="Times New Roman" w:hAnsi="Times New Roman" w:cs="Times New Roman"/>
          <w:bCs/>
          <w:color w:val="000000" w:themeColor="text1"/>
        </w:rPr>
      </w:pPr>
      <w:r w:rsidRPr="00E259C6">
        <w:rPr>
          <w:rFonts w:ascii="Times New Roman" w:hAnsi="Times New Roman" w:cs="Times New Roman"/>
          <w:bCs/>
          <w:color w:val="000000" w:themeColor="text1"/>
        </w:rPr>
        <w:t xml:space="preserve">sąlygų </w:t>
      </w:r>
      <w:r w:rsidR="008A7E05" w:rsidRPr="00E259C6">
        <w:rPr>
          <w:rFonts w:ascii="Times New Roman" w:hAnsi="Times New Roman" w:cs="Times New Roman"/>
          <w:bCs/>
          <w:color w:val="000000" w:themeColor="text1"/>
        </w:rPr>
        <w:t>3</w:t>
      </w:r>
      <w:r w:rsidRPr="00E259C6">
        <w:rPr>
          <w:rFonts w:ascii="Times New Roman" w:hAnsi="Times New Roman" w:cs="Times New Roman"/>
          <w:bCs/>
          <w:color w:val="000000" w:themeColor="text1"/>
        </w:rPr>
        <w:t xml:space="preserve"> priedas</w:t>
      </w:r>
    </w:p>
    <w:p w14:paraId="5B58B539" w14:textId="77777777" w:rsidR="00405E3F" w:rsidRPr="00E259C6" w:rsidRDefault="00405E3F" w:rsidP="00405E3F">
      <w:pPr>
        <w:pStyle w:val="ListParagraph"/>
        <w:spacing w:after="200" w:line="276" w:lineRule="auto"/>
        <w:ind w:left="1080"/>
        <w:contextualSpacing/>
        <w:rPr>
          <w:color w:val="000000" w:themeColor="text1"/>
          <w:sz w:val="24"/>
          <w:szCs w:val="24"/>
        </w:rPr>
      </w:pPr>
    </w:p>
    <w:p w14:paraId="5FB8A105" w14:textId="79808639" w:rsidR="00405E3F" w:rsidRPr="00E259C6" w:rsidRDefault="00531A43" w:rsidP="00405E3F">
      <w:pPr>
        <w:pStyle w:val="ListParagraph"/>
        <w:spacing w:after="200" w:line="276" w:lineRule="auto"/>
        <w:ind w:left="1080"/>
        <w:contextualSpacing/>
        <w:jc w:val="center"/>
        <w:rPr>
          <w:color w:val="000000" w:themeColor="text1"/>
          <w:sz w:val="24"/>
          <w:szCs w:val="24"/>
        </w:rPr>
      </w:pPr>
      <w:r w:rsidRPr="00E259C6">
        <w:rPr>
          <w:b/>
          <w:color w:val="000000" w:themeColor="text1"/>
          <w:sz w:val="24"/>
          <w:szCs w:val="24"/>
        </w:rPr>
        <w:t>PR</w:t>
      </w:r>
      <w:r w:rsidR="00193987" w:rsidRPr="00E259C6">
        <w:rPr>
          <w:b/>
          <w:color w:val="000000" w:themeColor="text1"/>
          <w:sz w:val="24"/>
          <w:szCs w:val="24"/>
        </w:rPr>
        <w:t>OJEKTO</w:t>
      </w:r>
      <w:r w:rsidR="00405E3F" w:rsidRPr="00E259C6">
        <w:rPr>
          <w:b/>
          <w:color w:val="000000" w:themeColor="text1"/>
          <w:sz w:val="24"/>
          <w:szCs w:val="24"/>
        </w:rPr>
        <w:t xml:space="preserve"> VERTINIMO KRITERIJAI</w:t>
      </w:r>
    </w:p>
    <w:p w14:paraId="490638D3" w14:textId="77777777" w:rsidR="00405E3F" w:rsidRPr="00E259C6" w:rsidRDefault="00405E3F" w:rsidP="00405E3F">
      <w:pPr>
        <w:pStyle w:val="ListParagraph"/>
        <w:spacing w:after="200" w:line="276" w:lineRule="auto"/>
        <w:ind w:left="1080"/>
        <w:contextualSpacing/>
        <w:jc w:val="center"/>
        <w:rPr>
          <w:b/>
          <w:color w:val="000000" w:themeColor="text1"/>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3969"/>
        <w:gridCol w:w="2268"/>
      </w:tblGrid>
      <w:tr w:rsidR="008E6296" w:rsidRPr="00E259C6" w14:paraId="74F97BF2" w14:textId="77777777" w:rsidTr="00685B8D">
        <w:trPr>
          <w:trHeight w:val="1250"/>
        </w:trPr>
        <w:tc>
          <w:tcPr>
            <w:tcW w:w="709" w:type="dxa"/>
          </w:tcPr>
          <w:p w14:paraId="0EBEC1BC" w14:textId="2D3878F4" w:rsidR="00405E3F" w:rsidRPr="00E259C6" w:rsidRDefault="00405E3F" w:rsidP="00685B8D">
            <w:pPr>
              <w:jc w:val="center"/>
              <w:rPr>
                <w:b/>
                <w:color w:val="000000" w:themeColor="text1"/>
                <w:sz w:val="23"/>
                <w:szCs w:val="23"/>
              </w:rPr>
            </w:pPr>
            <w:r w:rsidRPr="00E259C6">
              <w:rPr>
                <w:b/>
                <w:color w:val="000000" w:themeColor="text1"/>
                <w:sz w:val="23"/>
                <w:szCs w:val="23"/>
              </w:rPr>
              <w:t>Nr.</w:t>
            </w:r>
          </w:p>
        </w:tc>
        <w:tc>
          <w:tcPr>
            <w:tcW w:w="2977" w:type="dxa"/>
          </w:tcPr>
          <w:p w14:paraId="471AFCEC" w14:textId="6A84ECE6" w:rsidR="00405E3F" w:rsidRPr="00E259C6" w:rsidRDefault="00405E3F" w:rsidP="00685B8D">
            <w:pPr>
              <w:jc w:val="center"/>
              <w:rPr>
                <w:b/>
                <w:color w:val="000000" w:themeColor="text1"/>
                <w:sz w:val="23"/>
                <w:szCs w:val="23"/>
              </w:rPr>
            </w:pPr>
            <w:r w:rsidRPr="00E259C6">
              <w:rPr>
                <w:b/>
                <w:color w:val="000000" w:themeColor="text1"/>
                <w:sz w:val="23"/>
                <w:szCs w:val="23"/>
              </w:rPr>
              <w:t>Vertinimo kriterijus</w:t>
            </w:r>
          </w:p>
        </w:tc>
        <w:tc>
          <w:tcPr>
            <w:tcW w:w="3969" w:type="dxa"/>
          </w:tcPr>
          <w:p w14:paraId="7165C957" w14:textId="08811F9B" w:rsidR="00405E3F" w:rsidRPr="00E259C6" w:rsidRDefault="00405E3F" w:rsidP="00685B8D">
            <w:pPr>
              <w:jc w:val="center"/>
              <w:rPr>
                <w:b/>
                <w:color w:val="000000" w:themeColor="text1"/>
                <w:sz w:val="23"/>
                <w:szCs w:val="23"/>
              </w:rPr>
            </w:pPr>
            <w:r w:rsidRPr="00E259C6">
              <w:rPr>
                <w:b/>
                <w:color w:val="000000" w:themeColor="text1"/>
                <w:sz w:val="23"/>
                <w:szCs w:val="23"/>
              </w:rPr>
              <w:t>Kriterijaus pagrindimas</w:t>
            </w:r>
          </w:p>
        </w:tc>
        <w:tc>
          <w:tcPr>
            <w:tcW w:w="2268" w:type="dxa"/>
          </w:tcPr>
          <w:p w14:paraId="68EA061D" w14:textId="3AD887D8" w:rsidR="00405E3F" w:rsidRPr="00E259C6" w:rsidRDefault="00D73AB3" w:rsidP="00685B8D">
            <w:pPr>
              <w:jc w:val="center"/>
              <w:rPr>
                <w:b/>
                <w:color w:val="000000" w:themeColor="text1"/>
              </w:rPr>
            </w:pPr>
            <w:r w:rsidRPr="00E259C6">
              <w:rPr>
                <w:b/>
                <w:color w:val="000000" w:themeColor="text1"/>
              </w:rPr>
              <w:t xml:space="preserve">Įvertinama balais nuo 0–10 (10 – visiškai atitinka, 0 – visiškai neatitinka). Maksimalus balų skaičius </w:t>
            </w:r>
            <w:r w:rsidR="00685B8D" w:rsidRPr="00E259C6">
              <w:rPr>
                <w:b/>
                <w:color w:val="000000" w:themeColor="text1"/>
              </w:rPr>
              <w:t>–</w:t>
            </w:r>
            <w:r w:rsidRPr="00E259C6">
              <w:rPr>
                <w:b/>
                <w:color w:val="000000" w:themeColor="text1"/>
              </w:rPr>
              <w:t xml:space="preserve"> 50</w:t>
            </w:r>
          </w:p>
        </w:tc>
      </w:tr>
      <w:tr w:rsidR="008E6296" w:rsidRPr="00E259C6" w14:paraId="45D97BDB" w14:textId="77777777" w:rsidTr="00F05676">
        <w:tc>
          <w:tcPr>
            <w:tcW w:w="709" w:type="dxa"/>
          </w:tcPr>
          <w:p w14:paraId="2214E4F5" w14:textId="42230D7A" w:rsidR="00405E3F" w:rsidRPr="00E259C6" w:rsidRDefault="00685B8D" w:rsidP="00685B8D">
            <w:pPr>
              <w:pStyle w:val="ListParagraph"/>
              <w:ind w:left="142"/>
              <w:contextualSpacing/>
              <w:rPr>
                <w:color w:val="000000" w:themeColor="text1"/>
                <w:sz w:val="23"/>
                <w:szCs w:val="23"/>
              </w:rPr>
            </w:pPr>
            <w:r w:rsidRPr="00E259C6">
              <w:rPr>
                <w:color w:val="000000" w:themeColor="text1"/>
                <w:sz w:val="23"/>
                <w:szCs w:val="23"/>
              </w:rPr>
              <w:t>1.</w:t>
            </w:r>
          </w:p>
        </w:tc>
        <w:tc>
          <w:tcPr>
            <w:tcW w:w="2977" w:type="dxa"/>
          </w:tcPr>
          <w:p w14:paraId="16A0502A" w14:textId="1A97FF07" w:rsidR="00405E3F" w:rsidRPr="00E259C6" w:rsidRDefault="00531A43" w:rsidP="00531A43">
            <w:pPr>
              <w:rPr>
                <w:i/>
                <w:color w:val="000000" w:themeColor="text1"/>
                <w:sz w:val="23"/>
                <w:szCs w:val="23"/>
              </w:rPr>
            </w:pPr>
            <w:r w:rsidRPr="00E259C6">
              <w:rPr>
                <w:i/>
                <w:color w:val="000000" w:themeColor="text1"/>
                <w:sz w:val="23"/>
                <w:szCs w:val="23"/>
              </w:rPr>
              <w:t>Pr</w:t>
            </w:r>
            <w:r w:rsidR="005B25BB" w:rsidRPr="00E259C6">
              <w:rPr>
                <w:i/>
                <w:color w:val="000000" w:themeColor="text1"/>
                <w:sz w:val="23"/>
                <w:szCs w:val="23"/>
              </w:rPr>
              <w:t>ojekto</w:t>
            </w:r>
            <w:r w:rsidR="008F55CE" w:rsidRPr="00E259C6">
              <w:rPr>
                <w:i/>
                <w:color w:val="000000" w:themeColor="text1"/>
                <w:sz w:val="23"/>
                <w:szCs w:val="23"/>
              </w:rPr>
              <w:t xml:space="preserve"> atitiktis konkurso </w:t>
            </w:r>
            <w:r w:rsidRPr="00E259C6">
              <w:rPr>
                <w:i/>
                <w:color w:val="000000" w:themeColor="text1"/>
                <w:sz w:val="23"/>
                <w:szCs w:val="23"/>
              </w:rPr>
              <w:t xml:space="preserve">tikslui </w:t>
            </w:r>
          </w:p>
        </w:tc>
        <w:tc>
          <w:tcPr>
            <w:tcW w:w="3969" w:type="dxa"/>
          </w:tcPr>
          <w:p w14:paraId="1F3027D6" w14:textId="56FD9C42" w:rsidR="00405E3F" w:rsidRPr="00E259C6" w:rsidRDefault="00405E3F" w:rsidP="00F74C36">
            <w:pPr>
              <w:jc w:val="both"/>
              <w:rPr>
                <w:color w:val="000000" w:themeColor="text1"/>
                <w:sz w:val="23"/>
                <w:szCs w:val="23"/>
              </w:rPr>
            </w:pPr>
            <w:r w:rsidRPr="00E259C6">
              <w:rPr>
                <w:color w:val="000000" w:themeColor="text1"/>
                <w:sz w:val="23"/>
                <w:szCs w:val="23"/>
              </w:rPr>
              <w:t>Ar pr</w:t>
            </w:r>
            <w:r w:rsidR="00693AA4" w:rsidRPr="00E259C6">
              <w:rPr>
                <w:color w:val="000000" w:themeColor="text1"/>
                <w:sz w:val="23"/>
                <w:szCs w:val="23"/>
              </w:rPr>
              <w:t>iemonė</w:t>
            </w:r>
            <w:r w:rsidR="008F55CE" w:rsidRPr="00E259C6">
              <w:rPr>
                <w:color w:val="000000" w:themeColor="text1"/>
                <w:sz w:val="23"/>
                <w:szCs w:val="23"/>
              </w:rPr>
              <w:t xml:space="preserve"> atitinka konkurso </w:t>
            </w:r>
            <w:r w:rsidR="00531A43" w:rsidRPr="00E259C6">
              <w:rPr>
                <w:color w:val="000000" w:themeColor="text1"/>
                <w:sz w:val="23"/>
                <w:szCs w:val="23"/>
              </w:rPr>
              <w:t>tikslą</w:t>
            </w:r>
            <w:r w:rsidR="007A6241" w:rsidRPr="00E259C6">
              <w:rPr>
                <w:color w:val="000000" w:themeColor="text1"/>
                <w:sz w:val="23"/>
                <w:szCs w:val="23"/>
              </w:rPr>
              <w:t xml:space="preserve"> ir</w:t>
            </w:r>
            <w:r w:rsidR="00531A43" w:rsidRPr="00E259C6">
              <w:rPr>
                <w:color w:val="000000" w:themeColor="text1"/>
                <w:sz w:val="23"/>
                <w:szCs w:val="23"/>
              </w:rPr>
              <w:t xml:space="preserve"> uždavinius</w:t>
            </w:r>
            <w:r w:rsidR="008F55CE" w:rsidRPr="00E259C6">
              <w:rPr>
                <w:color w:val="000000" w:themeColor="text1"/>
                <w:sz w:val="23"/>
                <w:szCs w:val="23"/>
              </w:rPr>
              <w:t xml:space="preserve">? </w:t>
            </w:r>
          </w:p>
        </w:tc>
        <w:tc>
          <w:tcPr>
            <w:tcW w:w="2268" w:type="dxa"/>
          </w:tcPr>
          <w:p w14:paraId="157508A6" w14:textId="77777777" w:rsidR="00405E3F" w:rsidRPr="00E259C6" w:rsidRDefault="00405E3F" w:rsidP="00F05676">
            <w:pPr>
              <w:rPr>
                <w:color w:val="000000" w:themeColor="text1"/>
                <w:sz w:val="24"/>
                <w:szCs w:val="24"/>
              </w:rPr>
            </w:pPr>
            <w:r w:rsidRPr="00E259C6">
              <w:rPr>
                <w:color w:val="000000" w:themeColor="text1"/>
              </w:rPr>
              <w:t xml:space="preserve"> </w:t>
            </w:r>
          </w:p>
        </w:tc>
      </w:tr>
      <w:tr w:rsidR="008E6296" w:rsidRPr="00E259C6" w14:paraId="4AE5C8D2" w14:textId="77777777" w:rsidTr="00F05676">
        <w:tc>
          <w:tcPr>
            <w:tcW w:w="709" w:type="dxa"/>
          </w:tcPr>
          <w:p w14:paraId="43715933" w14:textId="55C8CF78" w:rsidR="00405E3F" w:rsidRPr="00E259C6" w:rsidRDefault="00685B8D" w:rsidP="00685B8D">
            <w:pPr>
              <w:pStyle w:val="ListParagraph"/>
              <w:ind w:left="142"/>
              <w:contextualSpacing/>
              <w:rPr>
                <w:color w:val="000000" w:themeColor="text1"/>
                <w:sz w:val="23"/>
                <w:szCs w:val="23"/>
              </w:rPr>
            </w:pPr>
            <w:r w:rsidRPr="00E259C6">
              <w:rPr>
                <w:color w:val="000000" w:themeColor="text1"/>
                <w:sz w:val="23"/>
                <w:szCs w:val="23"/>
              </w:rPr>
              <w:t>2.</w:t>
            </w:r>
          </w:p>
        </w:tc>
        <w:tc>
          <w:tcPr>
            <w:tcW w:w="2977" w:type="dxa"/>
          </w:tcPr>
          <w:p w14:paraId="6E77CECB" w14:textId="652C416D" w:rsidR="00405E3F" w:rsidRPr="00E259C6" w:rsidRDefault="00531A43" w:rsidP="008F55CE">
            <w:pPr>
              <w:rPr>
                <w:i/>
                <w:color w:val="000000" w:themeColor="text1"/>
                <w:sz w:val="23"/>
                <w:szCs w:val="23"/>
              </w:rPr>
            </w:pPr>
            <w:r w:rsidRPr="00E259C6">
              <w:rPr>
                <w:i/>
                <w:color w:val="000000" w:themeColor="text1"/>
                <w:sz w:val="23"/>
                <w:szCs w:val="23"/>
              </w:rPr>
              <w:t>Pr</w:t>
            </w:r>
            <w:r w:rsidR="005B25BB" w:rsidRPr="00E259C6">
              <w:rPr>
                <w:i/>
                <w:color w:val="000000" w:themeColor="text1"/>
                <w:sz w:val="23"/>
                <w:szCs w:val="23"/>
              </w:rPr>
              <w:t>ojekto</w:t>
            </w:r>
            <w:r w:rsidR="00405E3F" w:rsidRPr="00E259C6">
              <w:rPr>
                <w:i/>
                <w:color w:val="000000" w:themeColor="text1"/>
                <w:sz w:val="23"/>
                <w:szCs w:val="23"/>
              </w:rPr>
              <w:t xml:space="preserve"> originalumas</w:t>
            </w:r>
            <w:r w:rsidR="00943584" w:rsidRPr="00E259C6">
              <w:rPr>
                <w:i/>
                <w:color w:val="000000" w:themeColor="text1"/>
                <w:sz w:val="23"/>
                <w:szCs w:val="23"/>
              </w:rPr>
              <w:t xml:space="preserve"> </w:t>
            </w:r>
          </w:p>
        </w:tc>
        <w:tc>
          <w:tcPr>
            <w:tcW w:w="3969" w:type="dxa"/>
          </w:tcPr>
          <w:p w14:paraId="4B50AC6C" w14:textId="65118EFC" w:rsidR="00405E3F" w:rsidRPr="00E259C6" w:rsidRDefault="00405E3F" w:rsidP="007D470F">
            <w:pPr>
              <w:rPr>
                <w:color w:val="000000" w:themeColor="text1"/>
                <w:sz w:val="23"/>
                <w:szCs w:val="23"/>
              </w:rPr>
            </w:pPr>
            <w:r w:rsidRPr="00E259C6">
              <w:rPr>
                <w:color w:val="000000" w:themeColor="text1"/>
                <w:sz w:val="23"/>
                <w:szCs w:val="23"/>
              </w:rPr>
              <w:t xml:space="preserve">Ar </w:t>
            </w:r>
            <w:r w:rsidR="008F55CE" w:rsidRPr="00E259C6">
              <w:rPr>
                <w:color w:val="000000" w:themeColor="text1"/>
                <w:sz w:val="23"/>
                <w:szCs w:val="23"/>
              </w:rPr>
              <w:t>įgyvendinant pr</w:t>
            </w:r>
            <w:r w:rsidR="00344CDE" w:rsidRPr="00E259C6">
              <w:rPr>
                <w:color w:val="000000" w:themeColor="text1"/>
                <w:sz w:val="23"/>
                <w:szCs w:val="23"/>
              </w:rPr>
              <w:t>ojektą</w:t>
            </w:r>
            <w:r w:rsidR="008F55CE" w:rsidRPr="00E259C6">
              <w:rPr>
                <w:color w:val="000000" w:themeColor="text1"/>
                <w:sz w:val="23"/>
                <w:szCs w:val="23"/>
              </w:rPr>
              <w:t xml:space="preserve"> pritaikyti </w:t>
            </w:r>
            <w:r w:rsidRPr="00E259C6">
              <w:rPr>
                <w:color w:val="000000" w:themeColor="text1"/>
                <w:sz w:val="23"/>
                <w:szCs w:val="23"/>
              </w:rPr>
              <w:t>nauji, originalūs sprendimai</w:t>
            </w:r>
            <w:r w:rsidR="00344CDE" w:rsidRPr="00E259C6">
              <w:rPr>
                <w:color w:val="000000" w:themeColor="text1"/>
                <w:sz w:val="23"/>
                <w:szCs w:val="23"/>
              </w:rPr>
              <w:t xml:space="preserve">, </w:t>
            </w:r>
            <w:r w:rsidR="00C42DD1" w:rsidRPr="00E259C6">
              <w:rPr>
                <w:color w:val="000000" w:themeColor="text1"/>
                <w:sz w:val="23"/>
                <w:szCs w:val="23"/>
              </w:rPr>
              <w:t>n</w:t>
            </w:r>
            <w:r w:rsidR="00344CDE" w:rsidRPr="00E259C6">
              <w:rPr>
                <w:color w:val="000000" w:themeColor="text1"/>
                <w:sz w:val="23"/>
                <w:szCs w:val="23"/>
              </w:rPr>
              <w:t>audotos šiuolaikinės technologijos</w:t>
            </w:r>
            <w:r w:rsidRPr="00E259C6">
              <w:rPr>
                <w:color w:val="000000" w:themeColor="text1"/>
                <w:sz w:val="23"/>
                <w:szCs w:val="23"/>
              </w:rPr>
              <w:t>?</w:t>
            </w:r>
          </w:p>
        </w:tc>
        <w:tc>
          <w:tcPr>
            <w:tcW w:w="2268" w:type="dxa"/>
          </w:tcPr>
          <w:p w14:paraId="70F38FEF" w14:textId="77777777" w:rsidR="00405E3F" w:rsidRPr="00E259C6" w:rsidRDefault="00405E3F" w:rsidP="00F05676">
            <w:pPr>
              <w:rPr>
                <w:color w:val="000000" w:themeColor="text1"/>
                <w:sz w:val="24"/>
                <w:szCs w:val="24"/>
              </w:rPr>
            </w:pPr>
          </w:p>
        </w:tc>
      </w:tr>
      <w:tr w:rsidR="00C21F96" w:rsidRPr="00E259C6" w14:paraId="6D401275" w14:textId="77777777" w:rsidTr="00F05676">
        <w:tc>
          <w:tcPr>
            <w:tcW w:w="709" w:type="dxa"/>
          </w:tcPr>
          <w:p w14:paraId="6B0DC99B" w14:textId="13CC19BF" w:rsidR="00C21F96" w:rsidRPr="00E259C6" w:rsidRDefault="00685B8D" w:rsidP="00685B8D">
            <w:pPr>
              <w:pStyle w:val="ListParagraph"/>
              <w:ind w:left="142"/>
              <w:contextualSpacing/>
              <w:rPr>
                <w:color w:val="000000" w:themeColor="text1"/>
                <w:sz w:val="23"/>
                <w:szCs w:val="23"/>
              </w:rPr>
            </w:pPr>
            <w:r w:rsidRPr="00E259C6">
              <w:rPr>
                <w:color w:val="000000" w:themeColor="text1"/>
                <w:sz w:val="23"/>
                <w:szCs w:val="23"/>
              </w:rPr>
              <w:t>3.</w:t>
            </w:r>
          </w:p>
        </w:tc>
        <w:tc>
          <w:tcPr>
            <w:tcW w:w="2977" w:type="dxa"/>
          </w:tcPr>
          <w:p w14:paraId="0AFC24B1" w14:textId="70B2C307" w:rsidR="00C21F96" w:rsidRPr="00E259C6" w:rsidRDefault="00C21F96" w:rsidP="009A0B45">
            <w:pPr>
              <w:rPr>
                <w:i/>
                <w:color w:val="000000" w:themeColor="text1"/>
                <w:sz w:val="23"/>
                <w:szCs w:val="23"/>
              </w:rPr>
            </w:pPr>
            <w:r w:rsidRPr="00E259C6">
              <w:rPr>
                <w:i/>
                <w:color w:val="000000" w:themeColor="text1"/>
                <w:sz w:val="23"/>
                <w:szCs w:val="23"/>
              </w:rPr>
              <w:t>Projekto profesional</w:t>
            </w:r>
            <w:r w:rsidR="009A0B45">
              <w:rPr>
                <w:i/>
                <w:color w:val="000000" w:themeColor="text1"/>
                <w:sz w:val="23"/>
                <w:szCs w:val="23"/>
              </w:rPr>
              <w:t>ūs sprendimai</w:t>
            </w:r>
            <w:r w:rsidR="00E34D1D" w:rsidRPr="00E259C6">
              <w:rPr>
                <w:i/>
                <w:color w:val="000000" w:themeColor="text1"/>
                <w:sz w:val="23"/>
                <w:szCs w:val="23"/>
              </w:rPr>
              <w:t xml:space="preserve"> ir tarptautiškumas</w:t>
            </w:r>
          </w:p>
        </w:tc>
        <w:tc>
          <w:tcPr>
            <w:tcW w:w="3969" w:type="dxa"/>
          </w:tcPr>
          <w:p w14:paraId="061844A4" w14:textId="3DCE980D" w:rsidR="00C21F96" w:rsidRPr="00E259C6" w:rsidRDefault="00C21F96" w:rsidP="007D470F">
            <w:pPr>
              <w:rPr>
                <w:color w:val="000000" w:themeColor="text1"/>
                <w:sz w:val="23"/>
                <w:szCs w:val="23"/>
              </w:rPr>
            </w:pPr>
            <w:r w:rsidRPr="00E259C6">
              <w:rPr>
                <w:color w:val="000000" w:themeColor="text1"/>
                <w:sz w:val="23"/>
                <w:szCs w:val="23"/>
              </w:rPr>
              <w:t xml:space="preserve">Ar projektas atliktas profesionaliai, jame atsispindi mokslo ir visuomenės raidos tendencijos, </w:t>
            </w:r>
            <w:r w:rsidR="00E34D1D" w:rsidRPr="00E259C6">
              <w:rPr>
                <w:color w:val="000000" w:themeColor="text1"/>
                <w:sz w:val="23"/>
                <w:szCs w:val="23"/>
              </w:rPr>
              <w:t xml:space="preserve">įvertintas </w:t>
            </w:r>
            <w:r w:rsidRPr="00E259C6">
              <w:rPr>
                <w:color w:val="000000" w:themeColor="text1"/>
                <w:sz w:val="23"/>
                <w:szCs w:val="23"/>
              </w:rPr>
              <w:t>tarptautinis kontekstas?</w:t>
            </w:r>
          </w:p>
        </w:tc>
        <w:tc>
          <w:tcPr>
            <w:tcW w:w="2268" w:type="dxa"/>
          </w:tcPr>
          <w:p w14:paraId="6C0DECBD" w14:textId="77777777" w:rsidR="00C21F96" w:rsidRPr="00E259C6" w:rsidRDefault="00C21F96" w:rsidP="00F05676">
            <w:pPr>
              <w:rPr>
                <w:color w:val="000000" w:themeColor="text1"/>
                <w:sz w:val="24"/>
                <w:szCs w:val="24"/>
              </w:rPr>
            </w:pPr>
          </w:p>
        </w:tc>
      </w:tr>
      <w:tr w:rsidR="008E6296" w:rsidRPr="00E259C6" w14:paraId="2B6089DF" w14:textId="77777777" w:rsidTr="00F05676">
        <w:tc>
          <w:tcPr>
            <w:tcW w:w="709" w:type="dxa"/>
          </w:tcPr>
          <w:p w14:paraId="6C560A03" w14:textId="18045E20" w:rsidR="00405E3F" w:rsidRPr="00E259C6" w:rsidRDefault="00685B8D" w:rsidP="00685B8D">
            <w:pPr>
              <w:pStyle w:val="ListParagraph"/>
              <w:ind w:left="142"/>
              <w:contextualSpacing/>
              <w:rPr>
                <w:color w:val="000000" w:themeColor="text1"/>
                <w:sz w:val="23"/>
                <w:szCs w:val="23"/>
              </w:rPr>
            </w:pPr>
            <w:r w:rsidRPr="00E259C6">
              <w:rPr>
                <w:color w:val="000000" w:themeColor="text1"/>
                <w:sz w:val="23"/>
                <w:szCs w:val="23"/>
              </w:rPr>
              <w:t>4.</w:t>
            </w:r>
          </w:p>
        </w:tc>
        <w:tc>
          <w:tcPr>
            <w:tcW w:w="2977" w:type="dxa"/>
          </w:tcPr>
          <w:p w14:paraId="3BCAFA3E" w14:textId="6CAE9E61" w:rsidR="00405E3F" w:rsidRPr="00E259C6" w:rsidRDefault="00EC19EB" w:rsidP="00531A43">
            <w:pPr>
              <w:rPr>
                <w:i/>
                <w:color w:val="000000" w:themeColor="text1"/>
                <w:sz w:val="23"/>
                <w:szCs w:val="23"/>
              </w:rPr>
            </w:pPr>
            <w:r w:rsidRPr="00824555">
              <w:rPr>
                <w:i/>
                <w:color w:val="000000" w:themeColor="text1"/>
                <w:sz w:val="23"/>
                <w:szCs w:val="23"/>
              </w:rPr>
              <w:t xml:space="preserve">Projekto tikslingumas, poveikis </w:t>
            </w:r>
            <w:r w:rsidR="00561993" w:rsidRPr="00824555">
              <w:rPr>
                <w:i/>
                <w:color w:val="000000" w:themeColor="text1"/>
                <w:sz w:val="23"/>
                <w:szCs w:val="23"/>
              </w:rPr>
              <w:t xml:space="preserve">visuomenei </w:t>
            </w:r>
            <w:r w:rsidRPr="00824555">
              <w:rPr>
                <w:i/>
                <w:color w:val="000000" w:themeColor="text1"/>
                <w:sz w:val="23"/>
                <w:szCs w:val="23"/>
              </w:rPr>
              <w:t>ir sklaida</w:t>
            </w:r>
          </w:p>
        </w:tc>
        <w:tc>
          <w:tcPr>
            <w:tcW w:w="3969" w:type="dxa"/>
          </w:tcPr>
          <w:p w14:paraId="0FB010FA" w14:textId="3F14D239" w:rsidR="00405E3F" w:rsidRPr="00E259C6" w:rsidRDefault="00344CDE" w:rsidP="007D470F">
            <w:pPr>
              <w:rPr>
                <w:color w:val="000000" w:themeColor="text1"/>
                <w:sz w:val="23"/>
                <w:szCs w:val="23"/>
              </w:rPr>
            </w:pPr>
            <w:r w:rsidRPr="00E259C6">
              <w:rPr>
                <w:color w:val="000000" w:themeColor="text1"/>
                <w:sz w:val="23"/>
                <w:szCs w:val="23"/>
              </w:rPr>
              <w:t>Koki</w:t>
            </w:r>
            <w:r w:rsidR="00C21F96" w:rsidRPr="00E259C6">
              <w:rPr>
                <w:color w:val="000000" w:themeColor="text1"/>
                <w:sz w:val="23"/>
                <w:szCs w:val="23"/>
              </w:rPr>
              <w:t>a ir kokio</w:t>
            </w:r>
            <w:r w:rsidRPr="00E259C6">
              <w:rPr>
                <w:color w:val="000000" w:themeColor="text1"/>
                <w:sz w:val="23"/>
                <w:szCs w:val="23"/>
              </w:rPr>
              <w:t xml:space="preserve"> dydžio </w:t>
            </w:r>
            <w:r w:rsidR="00C21F96" w:rsidRPr="00E259C6">
              <w:rPr>
                <w:color w:val="000000" w:themeColor="text1"/>
                <w:sz w:val="23"/>
                <w:szCs w:val="23"/>
              </w:rPr>
              <w:t xml:space="preserve">tikslinė </w:t>
            </w:r>
            <w:r w:rsidRPr="00E259C6">
              <w:rPr>
                <w:color w:val="000000" w:themeColor="text1"/>
                <w:sz w:val="23"/>
                <w:szCs w:val="23"/>
              </w:rPr>
              <w:t>auditorija pasiekta?</w:t>
            </w:r>
            <w:r w:rsidR="00531A43" w:rsidRPr="00E259C6">
              <w:rPr>
                <w:color w:val="000000" w:themeColor="text1"/>
                <w:sz w:val="23"/>
                <w:szCs w:val="23"/>
              </w:rPr>
              <w:t xml:space="preserve"> </w:t>
            </w:r>
            <w:r w:rsidR="00561993" w:rsidRPr="00824555">
              <w:rPr>
                <w:color w:val="000000" w:themeColor="text1"/>
                <w:sz w:val="23"/>
                <w:szCs w:val="23"/>
              </w:rPr>
              <w:t>Rezultatų poveikis visuomenei</w:t>
            </w:r>
            <w:r w:rsidR="0047152D">
              <w:rPr>
                <w:color w:val="000000" w:themeColor="text1"/>
                <w:sz w:val="23"/>
                <w:szCs w:val="23"/>
              </w:rPr>
              <w:t>.</w:t>
            </w:r>
            <w:r w:rsidR="00561993" w:rsidRPr="00824555">
              <w:rPr>
                <w:color w:val="000000" w:themeColor="text1"/>
                <w:sz w:val="23"/>
                <w:szCs w:val="23"/>
              </w:rPr>
              <w:t xml:space="preserve"> </w:t>
            </w:r>
            <w:r w:rsidRPr="00824555">
              <w:rPr>
                <w:color w:val="000000" w:themeColor="text1"/>
                <w:sz w:val="23"/>
                <w:szCs w:val="23"/>
              </w:rPr>
              <w:t>Ar projekto temos patrauklios įvairioms</w:t>
            </w:r>
            <w:r w:rsidRPr="00E259C6">
              <w:rPr>
                <w:color w:val="000000" w:themeColor="text1"/>
                <w:sz w:val="23"/>
                <w:szCs w:val="23"/>
              </w:rPr>
              <w:t xml:space="preserve"> visuomenės grupėms?</w:t>
            </w:r>
            <w:r w:rsidR="00C21F96" w:rsidRPr="00E259C6">
              <w:rPr>
                <w:color w:val="000000" w:themeColor="text1"/>
                <w:sz w:val="23"/>
                <w:szCs w:val="23"/>
              </w:rPr>
              <w:t xml:space="preserve"> Kokios viešinimo priemonės buvo naudojamos?</w:t>
            </w:r>
            <w:r w:rsidR="00561993">
              <w:rPr>
                <w:color w:val="000000" w:themeColor="text1"/>
                <w:sz w:val="23"/>
                <w:szCs w:val="23"/>
              </w:rPr>
              <w:t xml:space="preserve"> </w:t>
            </w:r>
          </w:p>
        </w:tc>
        <w:tc>
          <w:tcPr>
            <w:tcW w:w="2268" w:type="dxa"/>
          </w:tcPr>
          <w:p w14:paraId="7087F8CB" w14:textId="604D2432" w:rsidR="00405E3F" w:rsidRPr="00E259C6" w:rsidRDefault="00405E3F" w:rsidP="00F05676">
            <w:pPr>
              <w:rPr>
                <w:color w:val="000000" w:themeColor="text1"/>
                <w:sz w:val="24"/>
                <w:szCs w:val="24"/>
              </w:rPr>
            </w:pPr>
          </w:p>
        </w:tc>
      </w:tr>
      <w:tr w:rsidR="008E6296" w:rsidRPr="00E259C6" w14:paraId="10E82CFF" w14:textId="77777777" w:rsidTr="00F05676">
        <w:tc>
          <w:tcPr>
            <w:tcW w:w="709" w:type="dxa"/>
          </w:tcPr>
          <w:p w14:paraId="3195E8E2" w14:textId="7A9BABC4" w:rsidR="00405E3F" w:rsidRPr="00E259C6" w:rsidRDefault="00685B8D" w:rsidP="00685B8D">
            <w:pPr>
              <w:pStyle w:val="ListParagraph"/>
              <w:ind w:left="142"/>
              <w:contextualSpacing/>
              <w:rPr>
                <w:color w:val="000000" w:themeColor="text1"/>
                <w:sz w:val="23"/>
                <w:szCs w:val="23"/>
              </w:rPr>
            </w:pPr>
            <w:r w:rsidRPr="00E259C6">
              <w:rPr>
                <w:color w:val="000000" w:themeColor="text1"/>
                <w:sz w:val="23"/>
                <w:szCs w:val="23"/>
              </w:rPr>
              <w:t>5.</w:t>
            </w:r>
          </w:p>
        </w:tc>
        <w:tc>
          <w:tcPr>
            <w:tcW w:w="2977" w:type="dxa"/>
          </w:tcPr>
          <w:p w14:paraId="5F13FAC5" w14:textId="36765404" w:rsidR="00405E3F" w:rsidRPr="00E259C6" w:rsidRDefault="00C21F96" w:rsidP="00531A43">
            <w:pPr>
              <w:rPr>
                <w:i/>
                <w:color w:val="000000" w:themeColor="text1"/>
                <w:sz w:val="23"/>
                <w:szCs w:val="23"/>
              </w:rPr>
            </w:pPr>
            <w:r w:rsidRPr="00E259C6">
              <w:rPr>
                <w:i/>
                <w:color w:val="000000" w:themeColor="text1"/>
                <w:sz w:val="23"/>
                <w:szCs w:val="23"/>
              </w:rPr>
              <w:t>Projekto tęstinumas</w:t>
            </w:r>
          </w:p>
        </w:tc>
        <w:tc>
          <w:tcPr>
            <w:tcW w:w="3969" w:type="dxa"/>
          </w:tcPr>
          <w:p w14:paraId="3151E3A4" w14:textId="2E0DC660" w:rsidR="00405E3F" w:rsidRPr="00E259C6" w:rsidRDefault="00693AA4" w:rsidP="00F74C36">
            <w:pPr>
              <w:jc w:val="both"/>
              <w:rPr>
                <w:color w:val="000000" w:themeColor="text1"/>
                <w:sz w:val="23"/>
                <w:szCs w:val="23"/>
              </w:rPr>
            </w:pPr>
            <w:r w:rsidRPr="00E259C6">
              <w:rPr>
                <w:color w:val="000000" w:themeColor="text1"/>
                <w:sz w:val="23"/>
                <w:szCs w:val="23"/>
              </w:rPr>
              <w:t xml:space="preserve">Ar </w:t>
            </w:r>
            <w:r w:rsidR="00E25808" w:rsidRPr="00E259C6">
              <w:rPr>
                <w:color w:val="000000" w:themeColor="text1"/>
                <w:sz w:val="23"/>
                <w:szCs w:val="23"/>
              </w:rPr>
              <w:t xml:space="preserve">gali būti tęsiamas </w:t>
            </w:r>
            <w:r w:rsidR="00F74C36" w:rsidRPr="00E259C6">
              <w:rPr>
                <w:color w:val="000000" w:themeColor="text1"/>
                <w:sz w:val="23"/>
                <w:szCs w:val="23"/>
              </w:rPr>
              <w:t>pr</w:t>
            </w:r>
            <w:r w:rsidR="00C21F96" w:rsidRPr="00E259C6">
              <w:rPr>
                <w:color w:val="000000" w:themeColor="text1"/>
                <w:sz w:val="23"/>
                <w:szCs w:val="23"/>
              </w:rPr>
              <w:t xml:space="preserve">ojektas </w:t>
            </w:r>
            <w:r w:rsidR="00EC19EB" w:rsidRPr="00E259C6">
              <w:rPr>
                <w:color w:val="000000" w:themeColor="text1"/>
                <w:sz w:val="23"/>
                <w:szCs w:val="23"/>
              </w:rPr>
              <w:t>ar jo poveikis</w:t>
            </w:r>
            <w:r w:rsidR="00E25808" w:rsidRPr="00E259C6">
              <w:rPr>
                <w:color w:val="000000" w:themeColor="text1"/>
                <w:sz w:val="23"/>
                <w:szCs w:val="23"/>
              </w:rPr>
              <w:t>?</w:t>
            </w:r>
            <w:r w:rsidR="00C21F96" w:rsidRPr="00E259C6">
              <w:rPr>
                <w:color w:val="000000" w:themeColor="text1"/>
                <w:sz w:val="23"/>
                <w:szCs w:val="23"/>
              </w:rPr>
              <w:t xml:space="preserve"> </w:t>
            </w:r>
            <w:r w:rsidR="00E25808" w:rsidRPr="00E259C6">
              <w:rPr>
                <w:color w:val="000000" w:themeColor="text1"/>
                <w:sz w:val="23"/>
                <w:szCs w:val="23"/>
              </w:rPr>
              <w:t>K</w:t>
            </w:r>
            <w:r w:rsidR="00C21F96" w:rsidRPr="00E259C6">
              <w:rPr>
                <w:color w:val="000000" w:themeColor="text1"/>
                <w:sz w:val="23"/>
                <w:szCs w:val="23"/>
              </w:rPr>
              <w:t>aip planuojama tai daryti</w:t>
            </w:r>
            <w:r w:rsidR="00405E3F" w:rsidRPr="00E259C6">
              <w:rPr>
                <w:color w:val="000000" w:themeColor="text1"/>
                <w:sz w:val="23"/>
                <w:szCs w:val="23"/>
              </w:rPr>
              <w:t>?</w:t>
            </w:r>
            <w:r w:rsidR="00C21F96" w:rsidRPr="00E259C6">
              <w:rPr>
                <w:color w:val="000000" w:themeColor="text1"/>
                <w:sz w:val="23"/>
                <w:szCs w:val="23"/>
              </w:rPr>
              <w:t xml:space="preserve"> Ar tam yra potencialo?</w:t>
            </w:r>
            <w:r w:rsidR="00405E3F" w:rsidRPr="00E259C6">
              <w:rPr>
                <w:color w:val="000000" w:themeColor="text1"/>
                <w:sz w:val="23"/>
                <w:szCs w:val="23"/>
              </w:rPr>
              <w:t xml:space="preserve"> </w:t>
            </w:r>
          </w:p>
        </w:tc>
        <w:tc>
          <w:tcPr>
            <w:tcW w:w="2268" w:type="dxa"/>
          </w:tcPr>
          <w:p w14:paraId="2D96E551" w14:textId="77777777" w:rsidR="00405E3F" w:rsidRPr="00E259C6" w:rsidRDefault="00405E3F" w:rsidP="00F05676">
            <w:pPr>
              <w:rPr>
                <w:color w:val="000000" w:themeColor="text1"/>
                <w:sz w:val="24"/>
                <w:szCs w:val="24"/>
              </w:rPr>
            </w:pPr>
          </w:p>
        </w:tc>
      </w:tr>
    </w:tbl>
    <w:p w14:paraId="2D1BF2F8" w14:textId="77777777" w:rsidR="00405E3F" w:rsidRPr="00E259C6" w:rsidRDefault="00405E3F" w:rsidP="0073157C">
      <w:pPr>
        <w:spacing w:line="24" w:lineRule="atLeast"/>
        <w:ind w:left="4536"/>
        <w:rPr>
          <w:color w:val="000000" w:themeColor="text1"/>
          <w:sz w:val="24"/>
          <w:szCs w:val="24"/>
        </w:rPr>
      </w:pPr>
    </w:p>
    <w:sectPr w:rsidR="00405E3F" w:rsidRPr="00E259C6" w:rsidSect="001314E2">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84F3" w14:textId="77777777" w:rsidR="00F7466C" w:rsidRDefault="00F7466C" w:rsidP="00905F1F">
      <w:r>
        <w:separator/>
      </w:r>
    </w:p>
  </w:endnote>
  <w:endnote w:type="continuationSeparator" w:id="0">
    <w:p w14:paraId="48FC02C0" w14:textId="77777777" w:rsidR="00F7466C" w:rsidRDefault="00F7466C" w:rsidP="0090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381" w14:textId="77777777" w:rsidR="001F19EF" w:rsidRDefault="001F19EF">
    <w:pPr>
      <w:pStyle w:val="Footer"/>
      <w:jc w:val="center"/>
    </w:pPr>
    <w:r>
      <w:fldChar w:fldCharType="begin"/>
    </w:r>
    <w:r>
      <w:instrText xml:space="preserve"> PAGE   \* MERGEFORMAT </w:instrText>
    </w:r>
    <w:r>
      <w:fldChar w:fldCharType="separate"/>
    </w:r>
    <w:r w:rsidR="00710CB2">
      <w:rPr>
        <w:noProof/>
      </w:rPr>
      <w:t>1</w:t>
    </w:r>
    <w:r>
      <w:rPr>
        <w:noProof/>
      </w:rPr>
      <w:fldChar w:fldCharType="end"/>
    </w:r>
  </w:p>
  <w:p w14:paraId="68827D6C" w14:textId="77777777" w:rsidR="001F19EF" w:rsidRDefault="001F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1FB9" w14:textId="77777777" w:rsidR="00F7466C" w:rsidRDefault="00F7466C" w:rsidP="00905F1F">
      <w:r>
        <w:separator/>
      </w:r>
    </w:p>
  </w:footnote>
  <w:footnote w:type="continuationSeparator" w:id="0">
    <w:p w14:paraId="65BE495A" w14:textId="77777777" w:rsidR="00F7466C" w:rsidRDefault="00F7466C" w:rsidP="00905F1F">
      <w:r>
        <w:continuationSeparator/>
      </w:r>
    </w:p>
  </w:footnote>
  <w:footnote w:id="1">
    <w:p w14:paraId="284FAD72" w14:textId="5E1F4AD8" w:rsidR="001F19EF" w:rsidRPr="00875CA8" w:rsidRDefault="001F19EF" w:rsidP="009D39B3">
      <w:pPr>
        <w:pStyle w:val="FootnoteText"/>
        <w:jc w:val="both"/>
      </w:pPr>
      <w:r w:rsidRPr="00875CA8">
        <w:rPr>
          <w:rStyle w:val="FootnoteReference"/>
        </w:rPr>
        <w:footnoteRef/>
      </w:r>
      <w:r w:rsidRPr="00875CA8">
        <w:t xml:space="preserve"> </w:t>
      </w:r>
      <w:r w:rsidRPr="00875CA8">
        <w:rPr>
          <w:bCs/>
        </w:rPr>
        <w:t>Rekomenduojame naudotis nemokama dokumentų pasirašymo programine įranga internete arba įsidiegti elektroninio parašo programinę įrangą kompiuteryje. Pavyzdžiui, gali būti naudojama nemokama programinė įranga</w:t>
      </w:r>
      <w:r w:rsidR="00DE36E5">
        <w:rPr>
          <w:bCs/>
        </w:rPr>
        <w:t xml:space="preserve"> </w:t>
      </w:r>
      <w:hyperlink r:id="rId1" w:history="1">
        <w:r w:rsidRPr="00875CA8">
          <w:rPr>
            <w:rStyle w:val="Hyperlink"/>
            <w:b/>
            <w:bCs/>
          </w:rPr>
          <w:t>Signa</w:t>
        </w:r>
      </w:hyperlink>
      <w:r w:rsidRPr="001F4EF0">
        <w:rPr>
          <w:rStyle w:val="Hyperlink"/>
          <w:bCs/>
        </w:rPr>
        <w:t>,</w:t>
      </w:r>
      <w:r w:rsidRPr="00875CA8">
        <w:rPr>
          <w:bCs/>
        </w:rPr>
        <w:t xml:space="preserve"> internetinė paslauga</w:t>
      </w:r>
      <w:r w:rsidR="00210944">
        <w:rPr>
          <w:bCs/>
        </w:rPr>
        <w:t xml:space="preserve"> </w:t>
      </w:r>
      <w:hyperlink r:id="rId2" w:history="1">
        <w:r w:rsidRPr="00875CA8">
          <w:rPr>
            <w:rStyle w:val="Hyperlink"/>
            <w:b/>
            <w:bCs/>
          </w:rPr>
          <w:t>Gosign</w:t>
        </w:r>
      </w:hyperlink>
      <w:r w:rsidRPr="001F4EF0">
        <w:rPr>
          <w:rStyle w:val="Hyperlink"/>
          <w:bCs/>
          <w:color w:val="auto"/>
          <w:u w:val="none"/>
        </w:rPr>
        <w:t xml:space="preserve"> arba mokama internetinė platforma</w:t>
      </w:r>
      <w:r w:rsidRPr="001F4EF0">
        <w:rPr>
          <w:rStyle w:val="Hyperlink"/>
          <w:color w:val="auto"/>
          <w:u w:val="none"/>
        </w:rPr>
        <w:t xml:space="preserve"> </w:t>
      </w:r>
      <w:hyperlink r:id="rId3" w:history="1">
        <w:r>
          <w:rPr>
            <w:rStyle w:val="Hyperlink"/>
            <w:b/>
            <w:bCs/>
          </w:rPr>
          <w:t>Dokobit</w:t>
        </w:r>
      </w:hyperlink>
      <w:r w:rsidRPr="00875CA8">
        <w:rPr>
          <w:bCs/>
        </w:rPr>
        <w:t>. Minėtos priemonės leidžia pasirašy</w:t>
      </w:r>
      <w:r w:rsidR="00367984">
        <w:rPr>
          <w:bCs/>
        </w:rPr>
        <w:t>t</w:t>
      </w:r>
      <w:r w:rsidRPr="00875CA8">
        <w:rPr>
          <w:bCs/>
        </w:rPr>
        <w:t>i ir mobil</w:t>
      </w:r>
      <w:r w:rsidR="00367984">
        <w:rPr>
          <w:bCs/>
        </w:rPr>
        <w:t>iuoju</w:t>
      </w:r>
      <w:r w:rsidRPr="00875CA8">
        <w:rPr>
          <w:bCs/>
        </w:rPr>
        <w:t xml:space="preserve"> elektronin</w:t>
      </w:r>
      <w:r w:rsidR="00367984">
        <w:rPr>
          <w:bCs/>
        </w:rPr>
        <w:t>iu</w:t>
      </w:r>
      <w:r w:rsidRPr="00875CA8">
        <w:rPr>
          <w:bCs/>
        </w:rPr>
        <w:t xml:space="preserve"> paraš</w:t>
      </w:r>
      <w:r w:rsidR="00367984">
        <w:rPr>
          <w:bCs/>
        </w:rPr>
        <w:t>u</w:t>
      </w:r>
      <w:r w:rsidRPr="00875CA8">
        <w:rPr>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F1F"/>
    <w:multiLevelType w:val="multilevel"/>
    <w:tmpl w:val="B99C04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 w15:restartNumberingAfterBreak="0">
    <w:nsid w:val="035D40F2"/>
    <w:multiLevelType w:val="hybridMultilevel"/>
    <w:tmpl w:val="9E0CC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320FF4"/>
    <w:multiLevelType w:val="multilevel"/>
    <w:tmpl w:val="327AC222"/>
    <w:lvl w:ilvl="0">
      <w:start w:val="1"/>
      <w:numFmt w:val="upperRoman"/>
      <w:lvlText w:val="%1."/>
      <w:lvlJc w:val="left"/>
      <w:pPr>
        <w:ind w:left="1080" w:hanging="720"/>
      </w:pPr>
      <w:rPr>
        <w:rFonts w:hint="default"/>
      </w:rPr>
    </w:lvl>
    <w:lvl w:ilvl="1">
      <w:start w:val="1"/>
      <w:numFmt w:val="decimal"/>
      <w:isLgl/>
      <w:lvlText w:val="%1.%2."/>
      <w:lvlJc w:val="left"/>
      <w:pPr>
        <w:ind w:left="57" w:hanging="5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8EB62EB"/>
    <w:multiLevelType w:val="hybridMultilevel"/>
    <w:tmpl w:val="34948A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5BD2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3D505D"/>
    <w:multiLevelType w:val="multilevel"/>
    <w:tmpl w:val="30C8D28E"/>
    <w:lvl w:ilvl="0">
      <w:start w:val="4"/>
      <w:numFmt w:val="decimal"/>
      <w:lvlText w:val="%1"/>
      <w:lvlJc w:val="left"/>
      <w:pPr>
        <w:ind w:left="405" w:hanging="405"/>
      </w:pPr>
      <w:rPr>
        <w:rFonts w:hint="default"/>
        <w:sz w:val="20"/>
        <w:szCs w:val="20"/>
      </w:rPr>
    </w:lvl>
    <w:lvl w:ilvl="1">
      <w:start w:val="5"/>
      <w:numFmt w:val="decimal"/>
      <w:lvlText w:val="%1.%2"/>
      <w:lvlJc w:val="left"/>
      <w:pPr>
        <w:ind w:left="760" w:hanging="405"/>
      </w:pPr>
      <w:rPr>
        <w:rFonts w:hint="default"/>
        <w:sz w:val="20"/>
        <w:szCs w:val="20"/>
      </w:rPr>
    </w:lvl>
    <w:lvl w:ilvl="2">
      <w:start w:val="1"/>
      <w:numFmt w:val="decimal"/>
      <w:lvlText w:val="%1.6.%3"/>
      <w:lvlJc w:val="left"/>
      <w:pPr>
        <w:ind w:left="1288" w:hanging="720"/>
      </w:pPr>
      <w:rPr>
        <w:rFonts w:hint="default"/>
        <w:sz w:val="24"/>
        <w:szCs w:val="24"/>
      </w:rPr>
    </w:lvl>
    <w:lvl w:ilvl="3">
      <w:start w:val="1"/>
      <w:numFmt w:val="decimal"/>
      <w:lvlText w:val="%1.%2.%3.%4"/>
      <w:lvlJc w:val="left"/>
      <w:pPr>
        <w:ind w:left="1785" w:hanging="720"/>
      </w:pPr>
      <w:rPr>
        <w:rFonts w:hint="default"/>
        <w:sz w:val="20"/>
        <w:szCs w:val="20"/>
      </w:rPr>
    </w:lvl>
    <w:lvl w:ilvl="4">
      <w:start w:val="1"/>
      <w:numFmt w:val="decimal"/>
      <w:lvlText w:val="%1.%2.%3.%4.%5"/>
      <w:lvlJc w:val="left"/>
      <w:pPr>
        <w:ind w:left="2500" w:hanging="1080"/>
      </w:pPr>
      <w:rPr>
        <w:rFonts w:hint="default"/>
        <w:sz w:val="20"/>
        <w:szCs w:val="20"/>
      </w:rPr>
    </w:lvl>
    <w:lvl w:ilvl="5">
      <w:start w:val="1"/>
      <w:numFmt w:val="decimal"/>
      <w:lvlText w:val="%1.%2.%3.%4.%5.%6"/>
      <w:lvlJc w:val="left"/>
      <w:pPr>
        <w:ind w:left="2855" w:hanging="1080"/>
      </w:pPr>
      <w:rPr>
        <w:rFonts w:hint="default"/>
        <w:sz w:val="20"/>
        <w:szCs w:val="20"/>
      </w:rPr>
    </w:lvl>
    <w:lvl w:ilvl="6">
      <w:start w:val="1"/>
      <w:numFmt w:val="decimal"/>
      <w:lvlText w:val="%1.%2.%3.%4.%5.%6.%7"/>
      <w:lvlJc w:val="left"/>
      <w:pPr>
        <w:ind w:left="3570" w:hanging="1440"/>
      </w:pPr>
      <w:rPr>
        <w:rFonts w:hint="default"/>
        <w:sz w:val="20"/>
        <w:szCs w:val="20"/>
      </w:rPr>
    </w:lvl>
    <w:lvl w:ilvl="7">
      <w:start w:val="1"/>
      <w:numFmt w:val="decimal"/>
      <w:lvlText w:val="%1.%2.%3.%4.%5.%6.%7.%8"/>
      <w:lvlJc w:val="left"/>
      <w:pPr>
        <w:ind w:left="3925" w:hanging="1440"/>
      </w:pPr>
      <w:rPr>
        <w:rFonts w:hint="default"/>
        <w:sz w:val="20"/>
        <w:szCs w:val="20"/>
      </w:rPr>
    </w:lvl>
    <w:lvl w:ilvl="8">
      <w:start w:val="1"/>
      <w:numFmt w:val="decimal"/>
      <w:lvlText w:val="%1.%2.%3.%4.%5.%6.%7.%8.%9"/>
      <w:lvlJc w:val="left"/>
      <w:pPr>
        <w:ind w:left="4640" w:hanging="1800"/>
      </w:pPr>
      <w:rPr>
        <w:rFonts w:hint="default"/>
        <w:sz w:val="20"/>
        <w:szCs w:val="20"/>
      </w:rPr>
    </w:lvl>
  </w:abstractNum>
  <w:abstractNum w:abstractNumId="6" w15:restartNumberingAfterBreak="0">
    <w:nsid w:val="26F41AAF"/>
    <w:multiLevelType w:val="multilevel"/>
    <w:tmpl w:val="B70CD4C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78B3C27"/>
    <w:multiLevelType w:val="hybridMultilevel"/>
    <w:tmpl w:val="BB3C6988"/>
    <w:lvl w:ilvl="0" w:tplc="FC4C84CA">
      <w:start w:val="2"/>
      <w:numFmt w:val="upperRoman"/>
      <w:lvlText w:val="%1&gt;"/>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9363367"/>
    <w:multiLevelType w:val="multilevel"/>
    <w:tmpl w:val="FD08B11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610C53"/>
    <w:multiLevelType w:val="multilevel"/>
    <w:tmpl w:val="75687DE0"/>
    <w:lvl w:ilvl="0">
      <w:start w:val="1"/>
      <w:numFmt w:val="upperRoman"/>
      <w:lvlText w:val="%1."/>
      <w:lvlJc w:val="right"/>
      <w:pPr>
        <w:ind w:left="720" w:hanging="720"/>
      </w:pPr>
      <w:rPr>
        <w:rFonts w:hint="default"/>
        <w:b/>
        <w:bCs/>
      </w:rPr>
    </w:lvl>
    <w:lvl w:ilvl="1">
      <w:start w:val="1"/>
      <w:numFmt w:val="decimal"/>
      <w:isLgl/>
      <w:lvlText w:val="%1.%2."/>
      <w:lvlJc w:val="left"/>
      <w:pPr>
        <w:ind w:left="624" w:hanging="57"/>
      </w:pPr>
      <w:rPr>
        <w:rFonts w:hint="default"/>
        <w:b w:val="0"/>
        <w:bCs w:val="0"/>
      </w:rPr>
    </w:lvl>
    <w:lvl w:ilvl="2">
      <w:start w:val="1"/>
      <w:numFmt w:val="decimal"/>
      <w:isLgl/>
      <w:lvlText w:val="%1.%2.%3."/>
      <w:lvlJc w:val="left"/>
      <w:pPr>
        <w:ind w:left="1572"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2AB80607"/>
    <w:multiLevelType w:val="multilevel"/>
    <w:tmpl w:val="2F6A6C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DB50A3"/>
    <w:multiLevelType w:val="multilevel"/>
    <w:tmpl w:val="313C287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35E25C18"/>
    <w:multiLevelType w:val="multilevel"/>
    <w:tmpl w:val="E8468B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ascii="Arial" w:eastAsia="Times New Roman" w:hAnsi="Arial" w:cs="Arial"/>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F53184"/>
    <w:multiLevelType w:val="hybridMultilevel"/>
    <w:tmpl w:val="7E7C0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D1173F"/>
    <w:multiLevelType w:val="hybridMultilevel"/>
    <w:tmpl w:val="26D41F0E"/>
    <w:lvl w:ilvl="0" w:tplc="0FD83960">
      <w:start w:val="1"/>
      <w:numFmt w:val="decimal"/>
      <w:lvlText w:val="%1."/>
      <w:lvlJc w:val="left"/>
      <w:pPr>
        <w:ind w:left="21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01770E8"/>
    <w:multiLevelType w:val="hybridMultilevel"/>
    <w:tmpl w:val="BC360906"/>
    <w:lvl w:ilvl="0" w:tplc="5A90AAF4">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48B91AC1"/>
    <w:multiLevelType w:val="multilevel"/>
    <w:tmpl w:val="2C449278"/>
    <w:lvl w:ilvl="0">
      <w:start w:val="1"/>
      <w:numFmt w:val="decimal"/>
      <w:lvlText w:val="%1."/>
      <w:lvlJc w:val="left"/>
      <w:pPr>
        <w:ind w:left="360" w:hanging="360"/>
      </w:pPr>
      <w:rPr>
        <w:rFonts w:ascii="Arial" w:hAnsi="Arial" w:cs="Arial" w:hint="default"/>
        <w:i w:val="0"/>
        <w:color w:val="auto"/>
        <w:sz w:val="20"/>
        <w:szCs w:val="20"/>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324E03"/>
    <w:multiLevelType w:val="hybridMultilevel"/>
    <w:tmpl w:val="35A8C922"/>
    <w:lvl w:ilvl="0" w:tplc="C0B6B9E6">
      <w:start w:val="2007"/>
      <w:numFmt w:val="bullet"/>
      <w:lvlText w:val="-"/>
      <w:lvlJc w:val="left"/>
      <w:pPr>
        <w:ind w:left="405" w:hanging="360"/>
      </w:pPr>
      <w:rPr>
        <w:rFonts w:ascii="Times New Roman" w:eastAsia="Times New Roman" w:hAnsi="Times New Roman" w:hint="default"/>
      </w:rPr>
    </w:lvl>
    <w:lvl w:ilvl="1" w:tplc="0427000F">
      <w:start w:val="1"/>
      <w:numFmt w:val="decimal"/>
      <w:lvlText w:val="%2."/>
      <w:lvlJc w:val="left"/>
      <w:pPr>
        <w:tabs>
          <w:tab w:val="num" w:pos="1125"/>
        </w:tabs>
        <w:ind w:left="1125" w:hanging="360"/>
      </w:pPr>
      <w:rPr>
        <w:rFonts w:hint="default"/>
      </w:rPr>
    </w:lvl>
    <w:lvl w:ilvl="2" w:tplc="A55A138C">
      <w:start w:val="11"/>
      <w:numFmt w:val="decimal"/>
      <w:lvlText w:val="%3"/>
      <w:lvlJc w:val="left"/>
      <w:pPr>
        <w:tabs>
          <w:tab w:val="num" w:pos="1845"/>
        </w:tabs>
        <w:ind w:left="1845" w:hanging="360"/>
      </w:pPr>
      <w:rPr>
        <w:rFonts w:hint="default"/>
      </w:rPr>
    </w:lvl>
    <w:lvl w:ilvl="3" w:tplc="04270001">
      <w:start w:val="1"/>
      <w:numFmt w:val="bullet"/>
      <w:lvlText w:val=""/>
      <w:lvlJc w:val="left"/>
      <w:pPr>
        <w:ind w:left="2565" w:hanging="360"/>
      </w:pPr>
      <w:rPr>
        <w:rFonts w:ascii="Symbol" w:hAnsi="Symbol" w:cs="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cs="Wingdings" w:hint="default"/>
      </w:rPr>
    </w:lvl>
    <w:lvl w:ilvl="6" w:tplc="04270001">
      <w:start w:val="1"/>
      <w:numFmt w:val="bullet"/>
      <w:lvlText w:val=""/>
      <w:lvlJc w:val="left"/>
      <w:pPr>
        <w:ind w:left="4725" w:hanging="360"/>
      </w:pPr>
      <w:rPr>
        <w:rFonts w:ascii="Symbol" w:hAnsi="Symbol" w:cs="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cs="Wingdings" w:hint="default"/>
      </w:rPr>
    </w:lvl>
  </w:abstractNum>
  <w:abstractNum w:abstractNumId="18" w15:restartNumberingAfterBreak="0">
    <w:nsid w:val="50562BE8"/>
    <w:multiLevelType w:val="multilevel"/>
    <w:tmpl w:val="E8468B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ascii="Arial" w:eastAsia="Times New Roman" w:hAnsi="Arial" w:cs="Arial"/>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8621AF"/>
    <w:multiLevelType w:val="multilevel"/>
    <w:tmpl w:val="6F50D1C2"/>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pPr>
        <w:ind w:left="1072"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E92CAF"/>
    <w:multiLevelType w:val="multilevel"/>
    <w:tmpl w:val="161C8F34"/>
    <w:lvl w:ilvl="0">
      <w:start w:val="1"/>
      <w:numFmt w:val="decimal"/>
      <w:lvlText w:val="%1."/>
      <w:lvlJc w:val="left"/>
      <w:pPr>
        <w:tabs>
          <w:tab w:val="num" w:pos="510"/>
        </w:tabs>
        <w:ind w:left="567" w:hanging="567"/>
      </w:pPr>
      <w:rPr>
        <w:rFonts w:ascii="Times New Roman" w:hAnsi="Times New Roman" w:cs="Times New Roman" w:hint="default"/>
        <w:b/>
        <w:i w:val="0"/>
        <w:sz w:val="24"/>
        <w:szCs w:val="24"/>
      </w:rPr>
    </w:lvl>
    <w:lvl w:ilvl="1">
      <w:start w:val="1"/>
      <w:numFmt w:val="decimal"/>
      <w:lvlText w:val="%1.%2."/>
      <w:lvlJc w:val="left"/>
      <w:pPr>
        <w:ind w:left="567" w:hanging="567"/>
      </w:pPr>
      <w:rPr>
        <w:rFonts w:ascii="Times New Roman" w:hAnsi="Times New Roman" w:cs="Times New Roman" w:hint="default"/>
        <w:sz w:val="24"/>
        <w:szCs w:val="24"/>
      </w:rPr>
    </w:lvl>
    <w:lvl w:ilvl="2">
      <w:start w:val="1"/>
      <w:numFmt w:val="decimal"/>
      <w:lvlText w:val="%1.%2.%3."/>
      <w:lvlJc w:val="left"/>
      <w:pPr>
        <w:ind w:left="1224" w:hanging="657"/>
      </w:pPr>
      <w:rPr>
        <w:rFonts w:ascii="Times New Roman" w:hAnsi="Times New Roman" w:cs="Times New Roman" w:hint="default"/>
        <w:b w:val="0"/>
        <w:sz w:val="24"/>
        <w:szCs w:val="24"/>
      </w:rPr>
    </w:lvl>
    <w:lvl w:ilvl="3">
      <w:start w:val="1"/>
      <w:numFmt w:val="decimal"/>
      <w:lvlText w:val="2.2.%4"/>
      <w:lvlJc w:val="left"/>
      <w:pPr>
        <w:ind w:left="1985" w:hanging="76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ADB3C28"/>
    <w:multiLevelType w:val="hybridMultilevel"/>
    <w:tmpl w:val="03869426"/>
    <w:lvl w:ilvl="0" w:tplc="7FCAE20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2" w15:restartNumberingAfterBreak="0">
    <w:nsid w:val="5E343F2D"/>
    <w:multiLevelType w:val="hybridMultilevel"/>
    <w:tmpl w:val="B87C182E"/>
    <w:lvl w:ilvl="0" w:tplc="04270005">
      <w:start w:val="1"/>
      <w:numFmt w:val="bullet"/>
      <w:lvlText w:val=""/>
      <w:lvlJc w:val="left"/>
      <w:pPr>
        <w:tabs>
          <w:tab w:val="num" w:pos="1146"/>
        </w:tabs>
        <w:ind w:left="1146" w:hanging="360"/>
      </w:pPr>
      <w:rPr>
        <w:rFonts w:ascii="Wingdings" w:hAnsi="Wingdings" w:cs="Wingdings" w:hint="default"/>
      </w:rPr>
    </w:lvl>
    <w:lvl w:ilvl="1" w:tplc="04270003">
      <w:start w:val="1"/>
      <w:numFmt w:val="bullet"/>
      <w:lvlText w:val="o"/>
      <w:lvlJc w:val="left"/>
      <w:pPr>
        <w:tabs>
          <w:tab w:val="num" w:pos="1866"/>
        </w:tabs>
        <w:ind w:left="1866" w:hanging="360"/>
      </w:pPr>
      <w:rPr>
        <w:rFonts w:ascii="Courier New" w:hAnsi="Courier New" w:cs="Courier New" w:hint="default"/>
      </w:rPr>
    </w:lvl>
    <w:lvl w:ilvl="2" w:tplc="04270005">
      <w:start w:val="1"/>
      <w:numFmt w:val="bullet"/>
      <w:lvlText w:val=""/>
      <w:lvlJc w:val="left"/>
      <w:pPr>
        <w:tabs>
          <w:tab w:val="num" w:pos="2586"/>
        </w:tabs>
        <w:ind w:left="2586" w:hanging="360"/>
      </w:pPr>
      <w:rPr>
        <w:rFonts w:ascii="Wingdings" w:hAnsi="Wingdings" w:cs="Wingdings" w:hint="default"/>
      </w:rPr>
    </w:lvl>
    <w:lvl w:ilvl="3" w:tplc="04270001">
      <w:start w:val="1"/>
      <w:numFmt w:val="bullet"/>
      <w:lvlText w:val=""/>
      <w:lvlJc w:val="left"/>
      <w:pPr>
        <w:tabs>
          <w:tab w:val="num" w:pos="3306"/>
        </w:tabs>
        <w:ind w:left="3306" w:hanging="360"/>
      </w:pPr>
      <w:rPr>
        <w:rFonts w:ascii="Symbol" w:hAnsi="Symbol" w:cs="Symbol" w:hint="default"/>
      </w:rPr>
    </w:lvl>
    <w:lvl w:ilvl="4" w:tplc="04270003">
      <w:start w:val="1"/>
      <w:numFmt w:val="bullet"/>
      <w:lvlText w:val="o"/>
      <w:lvlJc w:val="left"/>
      <w:pPr>
        <w:tabs>
          <w:tab w:val="num" w:pos="4026"/>
        </w:tabs>
        <w:ind w:left="4026" w:hanging="360"/>
      </w:pPr>
      <w:rPr>
        <w:rFonts w:ascii="Courier New" w:hAnsi="Courier New" w:cs="Courier New" w:hint="default"/>
      </w:rPr>
    </w:lvl>
    <w:lvl w:ilvl="5" w:tplc="04270005">
      <w:start w:val="1"/>
      <w:numFmt w:val="bullet"/>
      <w:lvlText w:val=""/>
      <w:lvlJc w:val="left"/>
      <w:pPr>
        <w:tabs>
          <w:tab w:val="num" w:pos="4746"/>
        </w:tabs>
        <w:ind w:left="4746" w:hanging="360"/>
      </w:pPr>
      <w:rPr>
        <w:rFonts w:ascii="Wingdings" w:hAnsi="Wingdings" w:cs="Wingdings" w:hint="default"/>
      </w:rPr>
    </w:lvl>
    <w:lvl w:ilvl="6" w:tplc="04270001">
      <w:start w:val="1"/>
      <w:numFmt w:val="bullet"/>
      <w:lvlText w:val=""/>
      <w:lvlJc w:val="left"/>
      <w:pPr>
        <w:tabs>
          <w:tab w:val="num" w:pos="5466"/>
        </w:tabs>
        <w:ind w:left="5466" w:hanging="360"/>
      </w:pPr>
      <w:rPr>
        <w:rFonts w:ascii="Symbol" w:hAnsi="Symbol" w:cs="Symbol" w:hint="default"/>
      </w:rPr>
    </w:lvl>
    <w:lvl w:ilvl="7" w:tplc="04270003">
      <w:start w:val="1"/>
      <w:numFmt w:val="bullet"/>
      <w:lvlText w:val="o"/>
      <w:lvlJc w:val="left"/>
      <w:pPr>
        <w:tabs>
          <w:tab w:val="num" w:pos="6186"/>
        </w:tabs>
        <w:ind w:left="6186" w:hanging="360"/>
      </w:pPr>
      <w:rPr>
        <w:rFonts w:ascii="Courier New" w:hAnsi="Courier New" w:cs="Courier New" w:hint="default"/>
      </w:rPr>
    </w:lvl>
    <w:lvl w:ilvl="8" w:tplc="04270005">
      <w:start w:val="1"/>
      <w:numFmt w:val="bullet"/>
      <w:lvlText w:val=""/>
      <w:lvlJc w:val="left"/>
      <w:pPr>
        <w:tabs>
          <w:tab w:val="num" w:pos="6906"/>
        </w:tabs>
        <w:ind w:left="6906" w:hanging="360"/>
      </w:pPr>
      <w:rPr>
        <w:rFonts w:ascii="Wingdings" w:hAnsi="Wingdings" w:cs="Wingdings" w:hint="default"/>
      </w:rPr>
    </w:lvl>
  </w:abstractNum>
  <w:abstractNum w:abstractNumId="23" w15:restartNumberingAfterBreak="0">
    <w:nsid w:val="5EE668B5"/>
    <w:multiLevelType w:val="hybridMultilevel"/>
    <w:tmpl w:val="C6B82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150F47"/>
    <w:multiLevelType w:val="hybridMultilevel"/>
    <w:tmpl w:val="E3A28208"/>
    <w:lvl w:ilvl="0" w:tplc="DD4AE6D4">
      <w:start w:val="1"/>
      <w:numFmt w:val="low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33E71B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961E8D"/>
    <w:multiLevelType w:val="multilevel"/>
    <w:tmpl w:val="26EECC78"/>
    <w:lvl w:ilvl="0">
      <w:start w:val="1"/>
      <w:numFmt w:val="decimal"/>
      <w:lvlText w:val="%1."/>
      <w:lvlJc w:val="left"/>
      <w:pPr>
        <w:tabs>
          <w:tab w:val="num" w:pos="360"/>
        </w:tabs>
        <w:ind w:left="360" w:hanging="360"/>
      </w:pPr>
      <w:rPr>
        <w:rFonts w:hint="default"/>
        <w:b/>
        <w:lang w:val="lt-LT"/>
      </w:rPr>
    </w:lvl>
    <w:lvl w:ilvl="1">
      <w:start w:val="1"/>
      <w:numFmt w:val="decimal"/>
      <w:lvlText w:val="%1.%2."/>
      <w:lvlJc w:val="left"/>
      <w:pPr>
        <w:tabs>
          <w:tab w:val="num" w:pos="716"/>
        </w:tabs>
        <w:ind w:left="716" w:hanging="432"/>
      </w:pPr>
      <w:rPr>
        <w:rFonts w:ascii="Times New Roman" w:hAnsi="Times New Roman" w:cs="Times New Roman" w:hint="default"/>
        <w:b w:val="0"/>
        <w:i w:val="0"/>
        <w:lang w:val="en-GB"/>
      </w:rPr>
    </w:lvl>
    <w:lvl w:ilvl="2">
      <w:start w:val="1"/>
      <w:numFmt w:val="decimal"/>
      <w:lvlText w:val="%1.%2.%3."/>
      <w:lvlJc w:val="left"/>
      <w:pPr>
        <w:tabs>
          <w:tab w:val="num" w:pos="5670"/>
        </w:tabs>
        <w:ind w:left="5454" w:hanging="504"/>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58D7B47"/>
    <w:multiLevelType w:val="multilevel"/>
    <w:tmpl w:val="26EECC78"/>
    <w:lvl w:ilvl="0">
      <w:start w:val="1"/>
      <w:numFmt w:val="decimal"/>
      <w:lvlText w:val="%1."/>
      <w:lvlJc w:val="left"/>
      <w:pPr>
        <w:tabs>
          <w:tab w:val="num" w:pos="360"/>
        </w:tabs>
        <w:ind w:left="360" w:hanging="360"/>
      </w:pPr>
      <w:rPr>
        <w:rFonts w:hint="default"/>
        <w:b/>
        <w:lang w:val="lt-LT"/>
      </w:rPr>
    </w:lvl>
    <w:lvl w:ilvl="1">
      <w:start w:val="1"/>
      <w:numFmt w:val="decimal"/>
      <w:lvlText w:val="%1.%2."/>
      <w:lvlJc w:val="left"/>
      <w:pPr>
        <w:tabs>
          <w:tab w:val="num" w:pos="716"/>
        </w:tabs>
        <w:ind w:left="716" w:hanging="432"/>
      </w:pPr>
      <w:rPr>
        <w:rFonts w:ascii="Times New Roman" w:hAnsi="Times New Roman" w:cs="Times New Roman" w:hint="default"/>
        <w:b w:val="0"/>
        <w:i w:val="0"/>
        <w:lang w:val="en-GB"/>
      </w:rPr>
    </w:lvl>
    <w:lvl w:ilvl="2">
      <w:start w:val="1"/>
      <w:numFmt w:val="decimal"/>
      <w:lvlText w:val="%1.%2.%3."/>
      <w:lvlJc w:val="left"/>
      <w:pPr>
        <w:tabs>
          <w:tab w:val="num" w:pos="1004"/>
        </w:tabs>
        <w:ind w:left="788" w:hanging="504"/>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DFB5953"/>
    <w:multiLevelType w:val="hybridMultilevel"/>
    <w:tmpl w:val="5A4ED2EA"/>
    <w:lvl w:ilvl="0" w:tplc="0427000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29" w15:restartNumberingAfterBreak="0">
    <w:nsid w:val="7F4831C3"/>
    <w:multiLevelType w:val="hybridMultilevel"/>
    <w:tmpl w:val="7618FC6C"/>
    <w:lvl w:ilvl="0" w:tplc="CFF0ABC6">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2"/>
  </w:num>
  <w:num w:numId="2">
    <w:abstractNumId w:val="17"/>
  </w:num>
  <w:num w:numId="3">
    <w:abstractNumId w:val="24"/>
  </w:num>
  <w:num w:numId="4">
    <w:abstractNumId w:val="15"/>
  </w:num>
  <w:num w:numId="5">
    <w:abstractNumId w:val="9"/>
  </w:num>
  <w:num w:numId="6">
    <w:abstractNumId w:val="3"/>
  </w:num>
  <w:num w:numId="7">
    <w:abstractNumId w:val="6"/>
  </w:num>
  <w:num w:numId="8">
    <w:abstractNumId w:val="10"/>
  </w:num>
  <w:num w:numId="9">
    <w:abstractNumId w:val="1"/>
  </w:num>
  <w:num w:numId="10">
    <w:abstractNumId w:val="14"/>
  </w:num>
  <w:num w:numId="11">
    <w:abstractNumId w:val="2"/>
  </w:num>
  <w:num w:numId="12">
    <w:abstractNumId w:val="7"/>
  </w:num>
  <w:num w:numId="13">
    <w:abstractNumId w:val="4"/>
  </w:num>
  <w:num w:numId="14">
    <w:abstractNumId w:val="19"/>
  </w:num>
  <w:num w:numId="15">
    <w:abstractNumId w:val="5"/>
  </w:num>
  <w:num w:numId="16">
    <w:abstractNumId w:val="25"/>
  </w:num>
  <w:num w:numId="17">
    <w:abstractNumId w:val="26"/>
  </w:num>
  <w:num w:numId="18">
    <w:abstractNumId w:val="0"/>
  </w:num>
  <w:num w:numId="19">
    <w:abstractNumId w:val="20"/>
  </w:num>
  <w:num w:numId="20">
    <w:abstractNumId w:val="8"/>
  </w:num>
  <w:num w:numId="21">
    <w:abstractNumId w:val="18"/>
  </w:num>
  <w:num w:numId="22">
    <w:abstractNumId w:val="28"/>
  </w:num>
  <w:num w:numId="23">
    <w:abstractNumId w:val="21"/>
  </w:num>
  <w:num w:numId="24">
    <w:abstractNumId w:val="12"/>
  </w:num>
  <w:num w:numId="25">
    <w:abstractNumId w:val="13"/>
  </w:num>
  <w:num w:numId="26">
    <w:abstractNumId w:val="23"/>
  </w:num>
  <w:num w:numId="27">
    <w:abstractNumId w:val="11"/>
  </w:num>
  <w:num w:numId="28">
    <w:abstractNumId w:val="27"/>
  </w:num>
  <w:num w:numId="29">
    <w:abstractNumId w:val="1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NjI2NTIyMTM3sjBW0lEKTi0uzszPAykwrAUAR5jYIywAAAA="/>
  </w:docVars>
  <w:rsids>
    <w:rsidRoot w:val="00060E26"/>
    <w:rsid w:val="0000030A"/>
    <w:rsid w:val="0000037B"/>
    <w:rsid w:val="0000233F"/>
    <w:rsid w:val="0000330F"/>
    <w:rsid w:val="00010C33"/>
    <w:rsid w:val="000116F3"/>
    <w:rsid w:val="00012DD3"/>
    <w:rsid w:val="000136A6"/>
    <w:rsid w:val="000138F6"/>
    <w:rsid w:val="00014D21"/>
    <w:rsid w:val="00015116"/>
    <w:rsid w:val="0001785C"/>
    <w:rsid w:val="00021B35"/>
    <w:rsid w:val="00023984"/>
    <w:rsid w:val="00026195"/>
    <w:rsid w:val="00027871"/>
    <w:rsid w:val="000357FD"/>
    <w:rsid w:val="00042FEE"/>
    <w:rsid w:val="00045979"/>
    <w:rsid w:val="00050357"/>
    <w:rsid w:val="00052456"/>
    <w:rsid w:val="00054A12"/>
    <w:rsid w:val="00060E26"/>
    <w:rsid w:val="00064361"/>
    <w:rsid w:val="000650D6"/>
    <w:rsid w:val="000702BA"/>
    <w:rsid w:val="00076433"/>
    <w:rsid w:val="00081B2B"/>
    <w:rsid w:val="000866CF"/>
    <w:rsid w:val="00091580"/>
    <w:rsid w:val="00092D87"/>
    <w:rsid w:val="0009305A"/>
    <w:rsid w:val="0009399C"/>
    <w:rsid w:val="000A0946"/>
    <w:rsid w:val="000A1808"/>
    <w:rsid w:val="000A210B"/>
    <w:rsid w:val="000A2149"/>
    <w:rsid w:val="000A2C0B"/>
    <w:rsid w:val="000A31C7"/>
    <w:rsid w:val="000A3F2E"/>
    <w:rsid w:val="000A5183"/>
    <w:rsid w:val="000A5392"/>
    <w:rsid w:val="000A5AEC"/>
    <w:rsid w:val="000A6126"/>
    <w:rsid w:val="000A7CF5"/>
    <w:rsid w:val="000B0AF2"/>
    <w:rsid w:val="000B4497"/>
    <w:rsid w:val="000B4AA1"/>
    <w:rsid w:val="000B765F"/>
    <w:rsid w:val="000B7953"/>
    <w:rsid w:val="000C36EC"/>
    <w:rsid w:val="000C55EC"/>
    <w:rsid w:val="000C6C16"/>
    <w:rsid w:val="000D1A64"/>
    <w:rsid w:val="000D3068"/>
    <w:rsid w:val="000D3C40"/>
    <w:rsid w:val="000D4189"/>
    <w:rsid w:val="000D4421"/>
    <w:rsid w:val="000E14AB"/>
    <w:rsid w:val="000F39DE"/>
    <w:rsid w:val="000F71DD"/>
    <w:rsid w:val="00101052"/>
    <w:rsid w:val="00102892"/>
    <w:rsid w:val="00102F60"/>
    <w:rsid w:val="00103A8F"/>
    <w:rsid w:val="001048C7"/>
    <w:rsid w:val="00104DE6"/>
    <w:rsid w:val="001067B8"/>
    <w:rsid w:val="001105DF"/>
    <w:rsid w:val="00111AE0"/>
    <w:rsid w:val="00112DE8"/>
    <w:rsid w:val="00114FF9"/>
    <w:rsid w:val="0011619B"/>
    <w:rsid w:val="00117C4D"/>
    <w:rsid w:val="001214E2"/>
    <w:rsid w:val="00121571"/>
    <w:rsid w:val="00121B0E"/>
    <w:rsid w:val="001314E2"/>
    <w:rsid w:val="00132133"/>
    <w:rsid w:val="00132340"/>
    <w:rsid w:val="0013755D"/>
    <w:rsid w:val="00143528"/>
    <w:rsid w:val="00143533"/>
    <w:rsid w:val="00146C48"/>
    <w:rsid w:val="001500D0"/>
    <w:rsid w:val="001522C3"/>
    <w:rsid w:val="00153E51"/>
    <w:rsid w:val="00155E2B"/>
    <w:rsid w:val="00157016"/>
    <w:rsid w:val="00165175"/>
    <w:rsid w:val="00167A89"/>
    <w:rsid w:val="00170071"/>
    <w:rsid w:val="001721E4"/>
    <w:rsid w:val="0017282B"/>
    <w:rsid w:val="00173063"/>
    <w:rsid w:val="001751B0"/>
    <w:rsid w:val="001808D8"/>
    <w:rsid w:val="0018221E"/>
    <w:rsid w:val="0018679B"/>
    <w:rsid w:val="00186BC5"/>
    <w:rsid w:val="001900CD"/>
    <w:rsid w:val="00191AE8"/>
    <w:rsid w:val="00192D5F"/>
    <w:rsid w:val="00193987"/>
    <w:rsid w:val="00193F8E"/>
    <w:rsid w:val="001A30F0"/>
    <w:rsid w:val="001A4635"/>
    <w:rsid w:val="001B383E"/>
    <w:rsid w:val="001C050C"/>
    <w:rsid w:val="001C0BFE"/>
    <w:rsid w:val="001C1A2B"/>
    <w:rsid w:val="001C3ECB"/>
    <w:rsid w:val="001C7E68"/>
    <w:rsid w:val="001D4874"/>
    <w:rsid w:val="001D6A49"/>
    <w:rsid w:val="001F19EF"/>
    <w:rsid w:val="001F2C2B"/>
    <w:rsid w:val="001F48C8"/>
    <w:rsid w:val="001F4EF0"/>
    <w:rsid w:val="001F64B3"/>
    <w:rsid w:val="001F747A"/>
    <w:rsid w:val="001F7D49"/>
    <w:rsid w:val="0020166F"/>
    <w:rsid w:val="002026DF"/>
    <w:rsid w:val="0020279F"/>
    <w:rsid w:val="002040B1"/>
    <w:rsid w:val="00204ADD"/>
    <w:rsid w:val="00207CF3"/>
    <w:rsid w:val="00210944"/>
    <w:rsid w:val="00213434"/>
    <w:rsid w:val="002147DC"/>
    <w:rsid w:val="00217D80"/>
    <w:rsid w:val="002204C0"/>
    <w:rsid w:val="00220731"/>
    <w:rsid w:val="00221C94"/>
    <w:rsid w:val="002227E5"/>
    <w:rsid w:val="00224F76"/>
    <w:rsid w:val="00225E2D"/>
    <w:rsid w:val="00230344"/>
    <w:rsid w:val="00232840"/>
    <w:rsid w:val="00236E09"/>
    <w:rsid w:val="00241F6B"/>
    <w:rsid w:val="00244AFC"/>
    <w:rsid w:val="002460B4"/>
    <w:rsid w:val="002502B1"/>
    <w:rsid w:val="002504F4"/>
    <w:rsid w:val="00250D29"/>
    <w:rsid w:val="0025139A"/>
    <w:rsid w:val="0025479C"/>
    <w:rsid w:val="00255668"/>
    <w:rsid w:val="00257449"/>
    <w:rsid w:val="00257B23"/>
    <w:rsid w:val="00257B25"/>
    <w:rsid w:val="00260023"/>
    <w:rsid w:val="00260B16"/>
    <w:rsid w:val="00260EF5"/>
    <w:rsid w:val="00262F4C"/>
    <w:rsid w:val="00263432"/>
    <w:rsid w:val="00265545"/>
    <w:rsid w:val="0026711A"/>
    <w:rsid w:val="002700F2"/>
    <w:rsid w:val="00270FD0"/>
    <w:rsid w:val="00271D0E"/>
    <w:rsid w:val="00273501"/>
    <w:rsid w:val="0027432B"/>
    <w:rsid w:val="002756E1"/>
    <w:rsid w:val="00286043"/>
    <w:rsid w:val="00287BF8"/>
    <w:rsid w:val="00293AAB"/>
    <w:rsid w:val="00293F33"/>
    <w:rsid w:val="0029600D"/>
    <w:rsid w:val="002A2278"/>
    <w:rsid w:val="002A540B"/>
    <w:rsid w:val="002A5EA8"/>
    <w:rsid w:val="002A707E"/>
    <w:rsid w:val="002A760A"/>
    <w:rsid w:val="002B1998"/>
    <w:rsid w:val="002C0AB7"/>
    <w:rsid w:val="002E1AFC"/>
    <w:rsid w:val="002E400A"/>
    <w:rsid w:val="002E5899"/>
    <w:rsid w:val="002E7956"/>
    <w:rsid w:val="002F0A56"/>
    <w:rsid w:val="002F1FD8"/>
    <w:rsid w:val="002F465B"/>
    <w:rsid w:val="002F5AFD"/>
    <w:rsid w:val="002F64EA"/>
    <w:rsid w:val="00302FA8"/>
    <w:rsid w:val="00303A1B"/>
    <w:rsid w:val="00305027"/>
    <w:rsid w:val="00306496"/>
    <w:rsid w:val="00306A20"/>
    <w:rsid w:val="0031059B"/>
    <w:rsid w:val="00310D10"/>
    <w:rsid w:val="0031168D"/>
    <w:rsid w:val="00314380"/>
    <w:rsid w:val="00315E46"/>
    <w:rsid w:val="00321230"/>
    <w:rsid w:val="00321888"/>
    <w:rsid w:val="00323E96"/>
    <w:rsid w:val="00324A1C"/>
    <w:rsid w:val="00325C04"/>
    <w:rsid w:val="00333A23"/>
    <w:rsid w:val="00335C7C"/>
    <w:rsid w:val="00340564"/>
    <w:rsid w:val="0034409D"/>
    <w:rsid w:val="00344CDE"/>
    <w:rsid w:val="00345C15"/>
    <w:rsid w:val="00346A4C"/>
    <w:rsid w:val="003472EE"/>
    <w:rsid w:val="00351B8B"/>
    <w:rsid w:val="0035212B"/>
    <w:rsid w:val="0035450A"/>
    <w:rsid w:val="00367984"/>
    <w:rsid w:val="0037755F"/>
    <w:rsid w:val="003803D9"/>
    <w:rsid w:val="00380736"/>
    <w:rsid w:val="003807C3"/>
    <w:rsid w:val="0038261E"/>
    <w:rsid w:val="0038362E"/>
    <w:rsid w:val="00383E20"/>
    <w:rsid w:val="00384084"/>
    <w:rsid w:val="00386CC6"/>
    <w:rsid w:val="00386DE1"/>
    <w:rsid w:val="003950AF"/>
    <w:rsid w:val="00395596"/>
    <w:rsid w:val="003A1B21"/>
    <w:rsid w:val="003A2D69"/>
    <w:rsid w:val="003A3EAD"/>
    <w:rsid w:val="003B1B2A"/>
    <w:rsid w:val="003B1DB4"/>
    <w:rsid w:val="003B6D73"/>
    <w:rsid w:val="003C1927"/>
    <w:rsid w:val="003C2704"/>
    <w:rsid w:val="003C45BB"/>
    <w:rsid w:val="003C53E6"/>
    <w:rsid w:val="003C66B9"/>
    <w:rsid w:val="003D0D65"/>
    <w:rsid w:val="003D0E61"/>
    <w:rsid w:val="003D153D"/>
    <w:rsid w:val="003D55C0"/>
    <w:rsid w:val="003E0B4A"/>
    <w:rsid w:val="003E18FE"/>
    <w:rsid w:val="003F0006"/>
    <w:rsid w:val="003F0F7D"/>
    <w:rsid w:val="003F17DA"/>
    <w:rsid w:val="003F2F1D"/>
    <w:rsid w:val="003F31C1"/>
    <w:rsid w:val="004049D5"/>
    <w:rsid w:val="00405879"/>
    <w:rsid w:val="00405E3F"/>
    <w:rsid w:val="00405E96"/>
    <w:rsid w:val="00405FC8"/>
    <w:rsid w:val="004061A1"/>
    <w:rsid w:val="0040668B"/>
    <w:rsid w:val="00406886"/>
    <w:rsid w:val="00407162"/>
    <w:rsid w:val="00407DD7"/>
    <w:rsid w:val="00420001"/>
    <w:rsid w:val="004213E8"/>
    <w:rsid w:val="00421A04"/>
    <w:rsid w:val="00424704"/>
    <w:rsid w:val="00425219"/>
    <w:rsid w:val="0042522A"/>
    <w:rsid w:val="00440463"/>
    <w:rsid w:val="004426F5"/>
    <w:rsid w:val="004451AD"/>
    <w:rsid w:val="00445D35"/>
    <w:rsid w:val="00446C58"/>
    <w:rsid w:val="0044707D"/>
    <w:rsid w:val="00447B20"/>
    <w:rsid w:val="00447F78"/>
    <w:rsid w:val="0045202B"/>
    <w:rsid w:val="00456E5E"/>
    <w:rsid w:val="00461EC7"/>
    <w:rsid w:val="0046325F"/>
    <w:rsid w:val="00463687"/>
    <w:rsid w:val="004673DD"/>
    <w:rsid w:val="0047152D"/>
    <w:rsid w:val="00473309"/>
    <w:rsid w:val="00477481"/>
    <w:rsid w:val="00480293"/>
    <w:rsid w:val="00480318"/>
    <w:rsid w:val="00484007"/>
    <w:rsid w:val="0048422C"/>
    <w:rsid w:val="0048675A"/>
    <w:rsid w:val="004924EE"/>
    <w:rsid w:val="004932A7"/>
    <w:rsid w:val="004A1FE3"/>
    <w:rsid w:val="004A52D5"/>
    <w:rsid w:val="004B0049"/>
    <w:rsid w:val="004B4768"/>
    <w:rsid w:val="004B4EF5"/>
    <w:rsid w:val="004B543F"/>
    <w:rsid w:val="004B6896"/>
    <w:rsid w:val="004C053C"/>
    <w:rsid w:val="004C1781"/>
    <w:rsid w:val="004C4EB0"/>
    <w:rsid w:val="004C619D"/>
    <w:rsid w:val="004C6C35"/>
    <w:rsid w:val="004D1C02"/>
    <w:rsid w:val="004D4A60"/>
    <w:rsid w:val="004D5826"/>
    <w:rsid w:val="004D5E80"/>
    <w:rsid w:val="004D6912"/>
    <w:rsid w:val="004E11BA"/>
    <w:rsid w:val="004E150B"/>
    <w:rsid w:val="004E18A1"/>
    <w:rsid w:val="004E18FB"/>
    <w:rsid w:val="004E2B48"/>
    <w:rsid w:val="004E36CE"/>
    <w:rsid w:val="004E3928"/>
    <w:rsid w:val="004E6FA5"/>
    <w:rsid w:val="004F2844"/>
    <w:rsid w:val="004F382E"/>
    <w:rsid w:val="004F4D44"/>
    <w:rsid w:val="004F5DA0"/>
    <w:rsid w:val="004F70E1"/>
    <w:rsid w:val="004F7500"/>
    <w:rsid w:val="005009F1"/>
    <w:rsid w:val="00501206"/>
    <w:rsid w:val="00503C7D"/>
    <w:rsid w:val="0051077A"/>
    <w:rsid w:val="005112EF"/>
    <w:rsid w:val="0051218B"/>
    <w:rsid w:val="0051354C"/>
    <w:rsid w:val="00513A96"/>
    <w:rsid w:val="00517C43"/>
    <w:rsid w:val="00526387"/>
    <w:rsid w:val="00526AB2"/>
    <w:rsid w:val="00531A43"/>
    <w:rsid w:val="00531F2A"/>
    <w:rsid w:val="0053207E"/>
    <w:rsid w:val="00532A99"/>
    <w:rsid w:val="005332EC"/>
    <w:rsid w:val="00536826"/>
    <w:rsid w:val="005407A1"/>
    <w:rsid w:val="0054080E"/>
    <w:rsid w:val="0054277B"/>
    <w:rsid w:val="0054727F"/>
    <w:rsid w:val="00550986"/>
    <w:rsid w:val="00553624"/>
    <w:rsid w:val="00555C5E"/>
    <w:rsid w:val="00561993"/>
    <w:rsid w:val="00562E88"/>
    <w:rsid w:val="005635B4"/>
    <w:rsid w:val="00564FA8"/>
    <w:rsid w:val="00567B84"/>
    <w:rsid w:val="00567CB8"/>
    <w:rsid w:val="005745C2"/>
    <w:rsid w:val="00574A0D"/>
    <w:rsid w:val="005758FA"/>
    <w:rsid w:val="00576429"/>
    <w:rsid w:val="0058260F"/>
    <w:rsid w:val="00582CFD"/>
    <w:rsid w:val="00583F56"/>
    <w:rsid w:val="00585042"/>
    <w:rsid w:val="0058661F"/>
    <w:rsid w:val="00587183"/>
    <w:rsid w:val="00590D03"/>
    <w:rsid w:val="00593D3A"/>
    <w:rsid w:val="00597249"/>
    <w:rsid w:val="005A0B1F"/>
    <w:rsid w:val="005A1013"/>
    <w:rsid w:val="005A2C3B"/>
    <w:rsid w:val="005A74F0"/>
    <w:rsid w:val="005B06DE"/>
    <w:rsid w:val="005B0DA4"/>
    <w:rsid w:val="005B25BB"/>
    <w:rsid w:val="005B3B2D"/>
    <w:rsid w:val="005C24E8"/>
    <w:rsid w:val="005C6C26"/>
    <w:rsid w:val="005C77A3"/>
    <w:rsid w:val="005C7EC9"/>
    <w:rsid w:val="005D30D6"/>
    <w:rsid w:val="005D3E2C"/>
    <w:rsid w:val="005D42FD"/>
    <w:rsid w:val="005D4479"/>
    <w:rsid w:val="005E07DE"/>
    <w:rsid w:val="005E0FE6"/>
    <w:rsid w:val="005E50D8"/>
    <w:rsid w:val="005E521C"/>
    <w:rsid w:val="005E565B"/>
    <w:rsid w:val="005E56B0"/>
    <w:rsid w:val="005E5ED1"/>
    <w:rsid w:val="005F2559"/>
    <w:rsid w:val="005F357E"/>
    <w:rsid w:val="00606011"/>
    <w:rsid w:val="006066BE"/>
    <w:rsid w:val="00611C87"/>
    <w:rsid w:val="00611D62"/>
    <w:rsid w:val="006136CB"/>
    <w:rsid w:val="00615804"/>
    <w:rsid w:val="006208D8"/>
    <w:rsid w:val="00620E8F"/>
    <w:rsid w:val="00621973"/>
    <w:rsid w:val="0062643D"/>
    <w:rsid w:val="0063026E"/>
    <w:rsid w:val="006303CA"/>
    <w:rsid w:val="006325B3"/>
    <w:rsid w:val="006338C4"/>
    <w:rsid w:val="006343D1"/>
    <w:rsid w:val="00635255"/>
    <w:rsid w:val="006400A1"/>
    <w:rsid w:val="0064364D"/>
    <w:rsid w:val="0064597E"/>
    <w:rsid w:val="00645D4E"/>
    <w:rsid w:val="0064636A"/>
    <w:rsid w:val="006474AA"/>
    <w:rsid w:val="0065511C"/>
    <w:rsid w:val="00660709"/>
    <w:rsid w:val="006625FC"/>
    <w:rsid w:val="00676C20"/>
    <w:rsid w:val="00677551"/>
    <w:rsid w:val="00677D1C"/>
    <w:rsid w:val="0068061A"/>
    <w:rsid w:val="00680E6A"/>
    <w:rsid w:val="0068372F"/>
    <w:rsid w:val="00685B8D"/>
    <w:rsid w:val="006872C9"/>
    <w:rsid w:val="00687A01"/>
    <w:rsid w:val="00690AC5"/>
    <w:rsid w:val="00691F0E"/>
    <w:rsid w:val="00692241"/>
    <w:rsid w:val="00693AA4"/>
    <w:rsid w:val="00696D5F"/>
    <w:rsid w:val="006A0C05"/>
    <w:rsid w:val="006A57EC"/>
    <w:rsid w:val="006A7592"/>
    <w:rsid w:val="006A7F82"/>
    <w:rsid w:val="006B1036"/>
    <w:rsid w:val="006B20BE"/>
    <w:rsid w:val="006B2D3A"/>
    <w:rsid w:val="006B76B6"/>
    <w:rsid w:val="006C3BC2"/>
    <w:rsid w:val="006C453B"/>
    <w:rsid w:val="006C4C02"/>
    <w:rsid w:val="006D0107"/>
    <w:rsid w:val="006D14DF"/>
    <w:rsid w:val="006D362E"/>
    <w:rsid w:val="006E4076"/>
    <w:rsid w:val="006E46F2"/>
    <w:rsid w:val="006E5899"/>
    <w:rsid w:val="006E5D50"/>
    <w:rsid w:val="006E63A6"/>
    <w:rsid w:val="006E6CD7"/>
    <w:rsid w:val="006E74A6"/>
    <w:rsid w:val="006E7FB2"/>
    <w:rsid w:val="006F16F4"/>
    <w:rsid w:val="006F6CD4"/>
    <w:rsid w:val="006F6DC3"/>
    <w:rsid w:val="0070037B"/>
    <w:rsid w:val="007015A6"/>
    <w:rsid w:val="0070220C"/>
    <w:rsid w:val="007033E6"/>
    <w:rsid w:val="00705211"/>
    <w:rsid w:val="00710CB2"/>
    <w:rsid w:val="00712BBD"/>
    <w:rsid w:val="00713510"/>
    <w:rsid w:val="00713ECC"/>
    <w:rsid w:val="007157EB"/>
    <w:rsid w:val="00715D06"/>
    <w:rsid w:val="00717EC1"/>
    <w:rsid w:val="00721E41"/>
    <w:rsid w:val="007236CE"/>
    <w:rsid w:val="00725753"/>
    <w:rsid w:val="00726056"/>
    <w:rsid w:val="00727DD4"/>
    <w:rsid w:val="00727F97"/>
    <w:rsid w:val="0073157C"/>
    <w:rsid w:val="007329ED"/>
    <w:rsid w:val="00732F0F"/>
    <w:rsid w:val="007342A6"/>
    <w:rsid w:val="00737C7A"/>
    <w:rsid w:val="007407DB"/>
    <w:rsid w:val="00741ACB"/>
    <w:rsid w:val="007426E4"/>
    <w:rsid w:val="007437E2"/>
    <w:rsid w:val="00752DB2"/>
    <w:rsid w:val="00756A76"/>
    <w:rsid w:val="007577AD"/>
    <w:rsid w:val="007637A2"/>
    <w:rsid w:val="007644E0"/>
    <w:rsid w:val="00765ED3"/>
    <w:rsid w:val="00770D61"/>
    <w:rsid w:val="00771594"/>
    <w:rsid w:val="00771B30"/>
    <w:rsid w:val="00772526"/>
    <w:rsid w:val="00773711"/>
    <w:rsid w:val="00774AA0"/>
    <w:rsid w:val="00775C85"/>
    <w:rsid w:val="00776793"/>
    <w:rsid w:val="0077706C"/>
    <w:rsid w:val="007805E2"/>
    <w:rsid w:val="00780632"/>
    <w:rsid w:val="00781020"/>
    <w:rsid w:val="00784C0C"/>
    <w:rsid w:val="007941B8"/>
    <w:rsid w:val="007954D5"/>
    <w:rsid w:val="00795E03"/>
    <w:rsid w:val="00796BCB"/>
    <w:rsid w:val="007A3469"/>
    <w:rsid w:val="007A6241"/>
    <w:rsid w:val="007A7CAC"/>
    <w:rsid w:val="007B31F8"/>
    <w:rsid w:val="007B6D01"/>
    <w:rsid w:val="007B7521"/>
    <w:rsid w:val="007C4418"/>
    <w:rsid w:val="007C7254"/>
    <w:rsid w:val="007C7818"/>
    <w:rsid w:val="007D2F34"/>
    <w:rsid w:val="007D3C53"/>
    <w:rsid w:val="007D400B"/>
    <w:rsid w:val="007D470F"/>
    <w:rsid w:val="007D5057"/>
    <w:rsid w:val="007D57BB"/>
    <w:rsid w:val="007D7642"/>
    <w:rsid w:val="007E34EF"/>
    <w:rsid w:val="007E4334"/>
    <w:rsid w:val="007E5DDC"/>
    <w:rsid w:val="007E666E"/>
    <w:rsid w:val="007E669F"/>
    <w:rsid w:val="007E6B98"/>
    <w:rsid w:val="007F0BFB"/>
    <w:rsid w:val="007F5787"/>
    <w:rsid w:val="0080076A"/>
    <w:rsid w:val="00801B12"/>
    <w:rsid w:val="00801CB7"/>
    <w:rsid w:val="00803412"/>
    <w:rsid w:val="00804789"/>
    <w:rsid w:val="00804947"/>
    <w:rsid w:val="00806B1A"/>
    <w:rsid w:val="0080739B"/>
    <w:rsid w:val="0081163B"/>
    <w:rsid w:val="008149B1"/>
    <w:rsid w:val="00821402"/>
    <w:rsid w:val="00821A89"/>
    <w:rsid w:val="00824555"/>
    <w:rsid w:val="008254AE"/>
    <w:rsid w:val="008275B0"/>
    <w:rsid w:val="008326FC"/>
    <w:rsid w:val="0083299D"/>
    <w:rsid w:val="008345EC"/>
    <w:rsid w:val="008366AF"/>
    <w:rsid w:val="008407FB"/>
    <w:rsid w:val="00840F29"/>
    <w:rsid w:val="00842BDB"/>
    <w:rsid w:val="00844993"/>
    <w:rsid w:val="0084551D"/>
    <w:rsid w:val="008473DC"/>
    <w:rsid w:val="00852ADB"/>
    <w:rsid w:val="0085460C"/>
    <w:rsid w:val="00856E21"/>
    <w:rsid w:val="00864B89"/>
    <w:rsid w:val="00865215"/>
    <w:rsid w:val="0087021C"/>
    <w:rsid w:val="00872FB3"/>
    <w:rsid w:val="0087324B"/>
    <w:rsid w:val="00875351"/>
    <w:rsid w:val="00875CA8"/>
    <w:rsid w:val="008803CA"/>
    <w:rsid w:val="00880FA3"/>
    <w:rsid w:val="00882F23"/>
    <w:rsid w:val="008836F8"/>
    <w:rsid w:val="00887EEB"/>
    <w:rsid w:val="0089072A"/>
    <w:rsid w:val="008910A8"/>
    <w:rsid w:val="008918C7"/>
    <w:rsid w:val="008933B6"/>
    <w:rsid w:val="00897B98"/>
    <w:rsid w:val="008A2109"/>
    <w:rsid w:val="008A214E"/>
    <w:rsid w:val="008A34F2"/>
    <w:rsid w:val="008A3CA8"/>
    <w:rsid w:val="008A6B7F"/>
    <w:rsid w:val="008A7B81"/>
    <w:rsid w:val="008A7E05"/>
    <w:rsid w:val="008B0A44"/>
    <w:rsid w:val="008B2D94"/>
    <w:rsid w:val="008B2E02"/>
    <w:rsid w:val="008B42ED"/>
    <w:rsid w:val="008B4710"/>
    <w:rsid w:val="008C3B17"/>
    <w:rsid w:val="008C4C8D"/>
    <w:rsid w:val="008D2133"/>
    <w:rsid w:val="008D25DF"/>
    <w:rsid w:val="008D2846"/>
    <w:rsid w:val="008D71BB"/>
    <w:rsid w:val="008E0C3B"/>
    <w:rsid w:val="008E164A"/>
    <w:rsid w:val="008E190F"/>
    <w:rsid w:val="008E6296"/>
    <w:rsid w:val="008E73C7"/>
    <w:rsid w:val="008E7DD4"/>
    <w:rsid w:val="008F32E0"/>
    <w:rsid w:val="008F55CE"/>
    <w:rsid w:val="008F5970"/>
    <w:rsid w:val="00902053"/>
    <w:rsid w:val="009030A0"/>
    <w:rsid w:val="0090512B"/>
    <w:rsid w:val="00905F1F"/>
    <w:rsid w:val="00914071"/>
    <w:rsid w:val="009179FC"/>
    <w:rsid w:val="009213F9"/>
    <w:rsid w:val="0092166F"/>
    <w:rsid w:val="009221E2"/>
    <w:rsid w:val="0092448D"/>
    <w:rsid w:val="00924BAB"/>
    <w:rsid w:val="00927791"/>
    <w:rsid w:val="009309C3"/>
    <w:rsid w:val="00933AF6"/>
    <w:rsid w:val="00935817"/>
    <w:rsid w:val="00935ABE"/>
    <w:rsid w:val="00940799"/>
    <w:rsid w:val="00940B82"/>
    <w:rsid w:val="00941208"/>
    <w:rsid w:val="00941359"/>
    <w:rsid w:val="00942353"/>
    <w:rsid w:val="00943584"/>
    <w:rsid w:val="00946688"/>
    <w:rsid w:val="009474B2"/>
    <w:rsid w:val="009516C8"/>
    <w:rsid w:val="00954B1F"/>
    <w:rsid w:val="009578A6"/>
    <w:rsid w:val="00960515"/>
    <w:rsid w:val="009655A5"/>
    <w:rsid w:val="009732DD"/>
    <w:rsid w:val="0097574C"/>
    <w:rsid w:val="00977C12"/>
    <w:rsid w:val="009810B7"/>
    <w:rsid w:val="009826C3"/>
    <w:rsid w:val="00987994"/>
    <w:rsid w:val="00991B10"/>
    <w:rsid w:val="00992D1A"/>
    <w:rsid w:val="009933B4"/>
    <w:rsid w:val="00993C2A"/>
    <w:rsid w:val="00996486"/>
    <w:rsid w:val="00997F3E"/>
    <w:rsid w:val="00997F67"/>
    <w:rsid w:val="009A05A0"/>
    <w:rsid w:val="009A0B45"/>
    <w:rsid w:val="009A1160"/>
    <w:rsid w:val="009A250C"/>
    <w:rsid w:val="009B4CDB"/>
    <w:rsid w:val="009B77F9"/>
    <w:rsid w:val="009B7B3A"/>
    <w:rsid w:val="009C01FB"/>
    <w:rsid w:val="009C14A1"/>
    <w:rsid w:val="009C33E2"/>
    <w:rsid w:val="009C4081"/>
    <w:rsid w:val="009D2233"/>
    <w:rsid w:val="009D2D68"/>
    <w:rsid w:val="009D39B3"/>
    <w:rsid w:val="009D489E"/>
    <w:rsid w:val="009D48BF"/>
    <w:rsid w:val="009D4915"/>
    <w:rsid w:val="009D753E"/>
    <w:rsid w:val="009E4B9E"/>
    <w:rsid w:val="009E7F21"/>
    <w:rsid w:val="009F272B"/>
    <w:rsid w:val="009F3FCE"/>
    <w:rsid w:val="009F7135"/>
    <w:rsid w:val="009F79E6"/>
    <w:rsid w:val="00A10E69"/>
    <w:rsid w:val="00A12549"/>
    <w:rsid w:val="00A134A7"/>
    <w:rsid w:val="00A1385F"/>
    <w:rsid w:val="00A15D64"/>
    <w:rsid w:val="00A224FC"/>
    <w:rsid w:val="00A32C1E"/>
    <w:rsid w:val="00A33584"/>
    <w:rsid w:val="00A34662"/>
    <w:rsid w:val="00A348B6"/>
    <w:rsid w:val="00A34F5C"/>
    <w:rsid w:val="00A42609"/>
    <w:rsid w:val="00A42674"/>
    <w:rsid w:val="00A464EA"/>
    <w:rsid w:val="00A47154"/>
    <w:rsid w:val="00A52375"/>
    <w:rsid w:val="00A562FB"/>
    <w:rsid w:val="00A56B8A"/>
    <w:rsid w:val="00A57F42"/>
    <w:rsid w:val="00A601BB"/>
    <w:rsid w:val="00A60360"/>
    <w:rsid w:val="00A60BA4"/>
    <w:rsid w:val="00A633D1"/>
    <w:rsid w:val="00A67CD7"/>
    <w:rsid w:val="00A70DBE"/>
    <w:rsid w:val="00A77198"/>
    <w:rsid w:val="00A77765"/>
    <w:rsid w:val="00A831AC"/>
    <w:rsid w:val="00A911B4"/>
    <w:rsid w:val="00A924DF"/>
    <w:rsid w:val="00A967A6"/>
    <w:rsid w:val="00A970AE"/>
    <w:rsid w:val="00AA2150"/>
    <w:rsid w:val="00AA391B"/>
    <w:rsid w:val="00AA40D2"/>
    <w:rsid w:val="00AA4AF8"/>
    <w:rsid w:val="00AA4F9E"/>
    <w:rsid w:val="00AA51FD"/>
    <w:rsid w:val="00AA7E43"/>
    <w:rsid w:val="00AB0D23"/>
    <w:rsid w:val="00AB0DAB"/>
    <w:rsid w:val="00AB1584"/>
    <w:rsid w:val="00AB1A3D"/>
    <w:rsid w:val="00AB1A7F"/>
    <w:rsid w:val="00AB31FA"/>
    <w:rsid w:val="00AB6321"/>
    <w:rsid w:val="00AB686A"/>
    <w:rsid w:val="00AC196D"/>
    <w:rsid w:val="00AC6080"/>
    <w:rsid w:val="00AC71FE"/>
    <w:rsid w:val="00AD0939"/>
    <w:rsid w:val="00AD306A"/>
    <w:rsid w:val="00AD607F"/>
    <w:rsid w:val="00AE2E98"/>
    <w:rsid w:val="00AE79D9"/>
    <w:rsid w:val="00AE7F76"/>
    <w:rsid w:val="00AF0730"/>
    <w:rsid w:val="00AF57A3"/>
    <w:rsid w:val="00AF7CA8"/>
    <w:rsid w:val="00B04139"/>
    <w:rsid w:val="00B04408"/>
    <w:rsid w:val="00B04F25"/>
    <w:rsid w:val="00B065B2"/>
    <w:rsid w:val="00B110A3"/>
    <w:rsid w:val="00B11A4E"/>
    <w:rsid w:val="00B13F42"/>
    <w:rsid w:val="00B14C3D"/>
    <w:rsid w:val="00B2547F"/>
    <w:rsid w:val="00B32474"/>
    <w:rsid w:val="00B32943"/>
    <w:rsid w:val="00B3307C"/>
    <w:rsid w:val="00B3399D"/>
    <w:rsid w:val="00B33E03"/>
    <w:rsid w:val="00B36912"/>
    <w:rsid w:val="00B41C3F"/>
    <w:rsid w:val="00B5161D"/>
    <w:rsid w:val="00B54E57"/>
    <w:rsid w:val="00B54E69"/>
    <w:rsid w:val="00B552F8"/>
    <w:rsid w:val="00B575DE"/>
    <w:rsid w:val="00B618B7"/>
    <w:rsid w:val="00B63E69"/>
    <w:rsid w:val="00B6760F"/>
    <w:rsid w:val="00B67A83"/>
    <w:rsid w:val="00B7007C"/>
    <w:rsid w:val="00B7027D"/>
    <w:rsid w:val="00B7513C"/>
    <w:rsid w:val="00B76F75"/>
    <w:rsid w:val="00B7717F"/>
    <w:rsid w:val="00B86E93"/>
    <w:rsid w:val="00B87386"/>
    <w:rsid w:val="00B917F2"/>
    <w:rsid w:val="00B93638"/>
    <w:rsid w:val="00B974F8"/>
    <w:rsid w:val="00BA3D02"/>
    <w:rsid w:val="00BB06BF"/>
    <w:rsid w:val="00BB090D"/>
    <w:rsid w:val="00BB78A4"/>
    <w:rsid w:val="00BC1E43"/>
    <w:rsid w:val="00BC3D36"/>
    <w:rsid w:val="00BC4279"/>
    <w:rsid w:val="00BC4631"/>
    <w:rsid w:val="00BC5435"/>
    <w:rsid w:val="00BC7EC1"/>
    <w:rsid w:val="00BD5370"/>
    <w:rsid w:val="00BD6162"/>
    <w:rsid w:val="00BD6178"/>
    <w:rsid w:val="00BD7B7B"/>
    <w:rsid w:val="00BE636D"/>
    <w:rsid w:val="00BF26D1"/>
    <w:rsid w:val="00BF2EB6"/>
    <w:rsid w:val="00BF56E7"/>
    <w:rsid w:val="00C033BC"/>
    <w:rsid w:val="00C06640"/>
    <w:rsid w:val="00C06C40"/>
    <w:rsid w:val="00C14D76"/>
    <w:rsid w:val="00C16E55"/>
    <w:rsid w:val="00C20B43"/>
    <w:rsid w:val="00C21F96"/>
    <w:rsid w:val="00C22156"/>
    <w:rsid w:val="00C2623A"/>
    <w:rsid w:val="00C26C3A"/>
    <w:rsid w:val="00C26F4D"/>
    <w:rsid w:val="00C30D0E"/>
    <w:rsid w:val="00C31AE7"/>
    <w:rsid w:val="00C34D63"/>
    <w:rsid w:val="00C40934"/>
    <w:rsid w:val="00C40D8B"/>
    <w:rsid w:val="00C41B0A"/>
    <w:rsid w:val="00C42DD1"/>
    <w:rsid w:val="00C46063"/>
    <w:rsid w:val="00C51894"/>
    <w:rsid w:val="00C53B92"/>
    <w:rsid w:val="00C56454"/>
    <w:rsid w:val="00C64675"/>
    <w:rsid w:val="00C647C0"/>
    <w:rsid w:val="00C667CD"/>
    <w:rsid w:val="00C70D66"/>
    <w:rsid w:val="00C71AAA"/>
    <w:rsid w:val="00C73378"/>
    <w:rsid w:val="00C7475B"/>
    <w:rsid w:val="00C76058"/>
    <w:rsid w:val="00C81495"/>
    <w:rsid w:val="00C82EB7"/>
    <w:rsid w:val="00C86A05"/>
    <w:rsid w:val="00C97420"/>
    <w:rsid w:val="00CA4F1C"/>
    <w:rsid w:val="00CA5239"/>
    <w:rsid w:val="00CA5CC3"/>
    <w:rsid w:val="00CA6252"/>
    <w:rsid w:val="00CB2CAF"/>
    <w:rsid w:val="00CB3527"/>
    <w:rsid w:val="00CB6CD9"/>
    <w:rsid w:val="00CB78D8"/>
    <w:rsid w:val="00CC206C"/>
    <w:rsid w:val="00CC285D"/>
    <w:rsid w:val="00CC4462"/>
    <w:rsid w:val="00CC6C69"/>
    <w:rsid w:val="00CD04CB"/>
    <w:rsid w:val="00CD1691"/>
    <w:rsid w:val="00CD297D"/>
    <w:rsid w:val="00CD2AE3"/>
    <w:rsid w:val="00CD4503"/>
    <w:rsid w:val="00CD52B9"/>
    <w:rsid w:val="00CD548B"/>
    <w:rsid w:val="00CD666B"/>
    <w:rsid w:val="00CD6C07"/>
    <w:rsid w:val="00CD6CE0"/>
    <w:rsid w:val="00CE006A"/>
    <w:rsid w:val="00CE2E4D"/>
    <w:rsid w:val="00CF1339"/>
    <w:rsid w:val="00CF1A4E"/>
    <w:rsid w:val="00CF1CD4"/>
    <w:rsid w:val="00CF44EE"/>
    <w:rsid w:val="00CF4D1E"/>
    <w:rsid w:val="00CF52B6"/>
    <w:rsid w:val="00CF59A1"/>
    <w:rsid w:val="00CF5B9D"/>
    <w:rsid w:val="00CF67EF"/>
    <w:rsid w:val="00D004B7"/>
    <w:rsid w:val="00D00D3B"/>
    <w:rsid w:val="00D01996"/>
    <w:rsid w:val="00D05432"/>
    <w:rsid w:val="00D06A4C"/>
    <w:rsid w:val="00D10633"/>
    <w:rsid w:val="00D13DBA"/>
    <w:rsid w:val="00D21960"/>
    <w:rsid w:val="00D24FA2"/>
    <w:rsid w:val="00D2673D"/>
    <w:rsid w:val="00D27E12"/>
    <w:rsid w:val="00D304D7"/>
    <w:rsid w:val="00D310FF"/>
    <w:rsid w:val="00D368F0"/>
    <w:rsid w:val="00D474C8"/>
    <w:rsid w:val="00D51389"/>
    <w:rsid w:val="00D54EFE"/>
    <w:rsid w:val="00D55730"/>
    <w:rsid w:val="00D56D40"/>
    <w:rsid w:val="00D63C5C"/>
    <w:rsid w:val="00D65C19"/>
    <w:rsid w:val="00D66B35"/>
    <w:rsid w:val="00D67930"/>
    <w:rsid w:val="00D712F5"/>
    <w:rsid w:val="00D71322"/>
    <w:rsid w:val="00D73675"/>
    <w:rsid w:val="00D73AB3"/>
    <w:rsid w:val="00D7441C"/>
    <w:rsid w:val="00D74506"/>
    <w:rsid w:val="00D74915"/>
    <w:rsid w:val="00D74E24"/>
    <w:rsid w:val="00D75946"/>
    <w:rsid w:val="00D7612F"/>
    <w:rsid w:val="00D80316"/>
    <w:rsid w:val="00D80465"/>
    <w:rsid w:val="00D8148C"/>
    <w:rsid w:val="00D856F7"/>
    <w:rsid w:val="00D86192"/>
    <w:rsid w:val="00D910DF"/>
    <w:rsid w:val="00D92B70"/>
    <w:rsid w:val="00D9305A"/>
    <w:rsid w:val="00D9432A"/>
    <w:rsid w:val="00D9716B"/>
    <w:rsid w:val="00D977B3"/>
    <w:rsid w:val="00DA0DC2"/>
    <w:rsid w:val="00DA3E1D"/>
    <w:rsid w:val="00DB050E"/>
    <w:rsid w:val="00DB05D8"/>
    <w:rsid w:val="00DB3EE8"/>
    <w:rsid w:val="00DB4A88"/>
    <w:rsid w:val="00DB76FD"/>
    <w:rsid w:val="00DC2DAF"/>
    <w:rsid w:val="00DC55F5"/>
    <w:rsid w:val="00DC5D6A"/>
    <w:rsid w:val="00DC7FF7"/>
    <w:rsid w:val="00DD0FE0"/>
    <w:rsid w:val="00DD44F7"/>
    <w:rsid w:val="00DD5549"/>
    <w:rsid w:val="00DD5639"/>
    <w:rsid w:val="00DE0ADC"/>
    <w:rsid w:val="00DE1B49"/>
    <w:rsid w:val="00DE36E5"/>
    <w:rsid w:val="00DE6316"/>
    <w:rsid w:val="00DF0151"/>
    <w:rsid w:val="00DF25E9"/>
    <w:rsid w:val="00DF2B57"/>
    <w:rsid w:val="00DF3E06"/>
    <w:rsid w:val="00DF444D"/>
    <w:rsid w:val="00DF77B9"/>
    <w:rsid w:val="00E01107"/>
    <w:rsid w:val="00E04319"/>
    <w:rsid w:val="00E05712"/>
    <w:rsid w:val="00E06F50"/>
    <w:rsid w:val="00E108C4"/>
    <w:rsid w:val="00E1096F"/>
    <w:rsid w:val="00E1199E"/>
    <w:rsid w:val="00E138AA"/>
    <w:rsid w:val="00E2018F"/>
    <w:rsid w:val="00E227E4"/>
    <w:rsid w:val="00E24E5D"/>
    <w:rsid w:val="00E25015"/>
    <w:rsid w:val="00E25808"/>
    <w:rsid w:val="00E259AF"/>
    <w:rsid w:val="00E259C6"/>
    <w:rsid w:val="00E3046C"/>
    <w:rsid w:val="00E30B4F"/>
    <w:rsid w:val="00E30D7D"/>
    <w:rsid w:val="00E33F78"/>
    <w:rsid w:val="00E34D1D"/>
    <w:rsid w:val="00E36A35"/>
    <w:rsid w:val="00E43070"/>
    <w:rsid w:val="00E44713"/>
    <w:rsid w:val="00E45451"/>
    <w:rsid w:val="00E46F4F"/>
    <w:rsid w:val="00E5100B"/>
    <w:rsid w:val="00E51126"/>
    <w:rsid w:val="00E51F90"/>
    <w:rsid w:val="00E56803"/>
    <w:rsid w:val="00E6329E"/>
    <w:rsid w:val="00E65B4E"/>
    <w:rsid w:val="00E66278"/>
    <w:rsid w:val="00E66A80"/>
    <w:rsid w:val="00E70FEB"/>
    <w:rsid w:val="00E73C84"/>
    <w:rsid w:val="00E74B9B"/>
    <w:rsid w:val="00E761F7"/>
    <w:rsid w:val="00E765AD"/>
    <w:rsid w:val="00E76A7D"/>
    <w:rsid w:val="00E76F7D"/>
    <w:rsid w:val="00E819FD"/>
    <w:rsid w:val="00E83665"/>
    <w:rsid w:val="00E8442E"/>
    <w:rsid w:val="00E85581"/>
    <w:rsid w:val="00E85EB3"/>
    <w:rsid w:val="00E86C4B"/>
    <w:rsid w:val="00EA13C5"/>
    <w:rsid w:val="00EA5744"/>
    <w:rsid w:val="00EA6D5D"/>
    <w:rsid w:val="00EA7F27"/>
    <w:rsid w:val="00EB1353"/>
    <w:rsid w:val="00EB4167"/>
    <w:rsid w:val="00EB75AA"/>
    <w:rsid w:val="00EC19EB"/>
    <w:rsid w:val="00EC7536"/>
    <w:rsid w:val="00EC7ECC"/>
    <w:rsid w:val="00ED000B"/>
    <w:rsid w:val="00ED0935"/>
    <w:rsid w:val="00ED2707"/>
    <w:rsid w:val="00ED3104"/>
    <w:rsid w:val="00EE055B"/>
    <w:rsid w:val="00EE1BC7"/>
    <w:rsid w:val="00EE225F"/>
    <w:rsid w:val="00EE786F"/>
    <w:rsid w:val="00EF0774"/>
    <w:rsid w:val="00EF4322"/>
    <w:rsid w:val="00EF49DF"/>
    <w:rsid w:val="00EF4FDA"/>
    <w:rsid w:val="00EF5B17"/>
    <w:rsid w:val="00EF74DE"/>
    <w:rsid w:val="00F03F66"/>
    <w:rsid w:val="00F04B1A"/>
    <w:rsid w:val="00F04F0F"/>
    <w:rsid w:val="00F05676"/>
    <w:rsid w:val="00F05F53"/>
    <w:rsid w:val="00F07513"/>
    <w:rsid w:val="00F124C1"/>
    <w:rsid w:val="00F134A9"/>
    <w:rsid w:val="00F15FED"/>
    <w:rsid w:val="00F22B7B"/>
    <w:rsid w:val="00F2448B"/>
    <w:rsid w:val="00F24B04"/>
    <w:rsid w:val="00F262D4"/>
    <w:rsid w:val="00F2670F"/>
    <w:rsid w:val="00F3062C"/>
    <w:rsid w:val="00F51916"/>
    <w:rsid w:val="00F52177"/>
    <w:rsid w:val="00F55F8D"/>
    <w:rsid w:val="00F56112"/>
    <w:rsid w:val="00F63E59"/>
    <w:rsid w:val="00F6421D"/>
    <w:rsid w:val="00F70AFF"/>
    <w:rsid w:val="00F7408E"/>
    <w:rsid w:val="00F7466C"/>
    <w:rsid w:val="00F74C36"/>
    <w:rsid w:val="00F84DD5"/>
    <w:rsid w:val="00F8650A"/>
    <w:rsid w:val="00F903F3"/>
    <w:rsid w:val="00F90910"/>
    <w:rsid w:val="00FA0F3A"/>
    <w:rsid w:val="00FA2175"/>
    <w:rsid w:val="00FA684C"/>
    <w:rsid w:val="00FB3EA7"/>
    <w:rsid w:val="00FB4736"/>
    <w:rsid w:val="00FB7265"/>
    <w:rsid w:val="00FC396C"/>
    <w:rsid w:val="00FC440D"/>
    <w:rsid w:val="00FD034B"/>
    <w:rsid w:val="00FD2280"/>
    <w:rsid w:val="00FD2EDF"/>
    <w:rsid w:val="00FD2F2C"/>
    <w:rsid w:val="00FD6C30"/>
    <w:rsid w:val="00FD71AD"/>
    <w:rsid w:val="00FD7D6A"/>
    <w:rsid w:val="00FE1A87"/>
    <w:rsid w:val="00FF0C88"/>
    <w:rsid w:val="00FF1C5F"/>
    <w:rsid w:val="00FF2C3F"/>
    <w:rsid w:val="00FF3FF1"/>
    <w:rsid w:val="00FF4387"/>
    <w:rsid w:val="00FF4F17"/>
    <w:rsid w:val="00FF7541"/>
    <w:rsid w:val="00FF776B"/>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E3F0C"/>
  <w15:docId w15:val="{8B0B91B0-AD2C-429B-984E-8728C571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1FD"/>
    <w:rPr>
      <w:rFonts w:ascii="Times New Roman" w:hAnsi="Times New Roman"/>
      <w:lang w:val="lt-LT" w:eastAsia="lt-LT"/>
    </w:rPr>
  </w:style>
  <w:style w:type="paragraph" w:styleId="Heading1">
    <w:name w:val="heading 1"/>
    <w:basedOn w:val="Normal"/>
    <w:next w:val="Normal"/>
    <w:link w:val="Heading1Char"/>
    <w:uiPriority w:val="99"/>
    <w:qFormat/>
    <w:rsid w:val="00AA51FD"/>
    <w:pPr>
      <w:keepNext/>
      <w:ind w:right="-154"/>
      <w:jc w:val="center"/>
      <w:outlineLvl w:val="0"/>
    </w:pPr>
    <w:rPr>
      <w:rFonts w:ascii="Book Antiqua" w:hAnsi="Book Antiqua" w:cs="Book Antiqua"/>
      <w:b/>
      <w:bCs/>
      <w:sz w:val="32"/>
      <w:szCs w:val="32"/>
      <w:lang w:eastAsia="en-US"/>
    </w:rPr>
  </w:style>
  <w:style w:type="paragraph" w:styleId="Heading2">
    <w:name w:val="heading 2"/>
    <w:basedOn w:val="Normal"/>
    <w:next w:val="Normal"/>
    <w:link w:val="Heading2Char"/>
    <w:semiHidden/>
    <w:unhideWhenUsed/>
    <w:qFormat/>
    <w:locked/>
    <w:rsid w:val="0058661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51FD"/>
    <w:rPr>
      <w:rFonts w:ascii="Book Antiqua" w:hAnsi="Book Antiqua" w:cs="Book Antiqua"/>
      <w:b/>
      <w:bCs/>
      <w:sz w:val="24"/>
      <w:szCs w:val="24"/>
    </w:rPr>
  </w:style>
  <w:style w:type="character" w:customStyle="1" w:styleId="apple-converted-space">
    <w:name w:val="apple-converted-space"/>
    <w:basedOn w:val="DefaultParagraphFont"/>
    <w:rsid w:val="0044707D"/>
  </w:style>
  <w:style w:type="character" w:styleId="Strong">
    <w:name w:val="Strong"/>
    <w:uiPriority w:val="22"/>
    <w:qFormat/>
    <w:rsid w:val="0044707D"/>
    <w:rPr>
      <w:b/>
      <w:bCs/>
    </w:rPr>
  </w:style>
  <w:style w:type="paragraph" w:styleId="NormalWeb">
    <w:name w:val="Normal (Web)"/>
    <w:basedOn w:val="Normal"/>
    <w:uiPriority w:val="99"/>
    <w:semiHidden/>
    <w:rsid w:val="00CC285D"/>
    <w:pPr>
      <w:spacing w:before="100" w:beforeAutospacing="1" w:after="100" w:afterAutospacing="1"/>
    </w:pPr>
    <w:rPr>
      <w:sz w:val="24"/>
      <w:szCs w:val="24"/>
    </w:rPr>
  </w:style>
  <w:style w:type="paragraph" w:styleId="BodyTextIndent">
    <w:name w:val="Body Text Indent"/>
    <w:basedOn w:val="Normal"/>
    <w:link w:val="BodyTextIndentChar"/>
    <w:uiPriority w:val="99"/>
    <w:rsid w:val="00AA51FD"/>
    <w:pPr>
      <w:ind w:firstLine="426"/>
      <w:jc w:val="both"/>
    </w:pPr>
    <w:rPr>
      <w:sz w:val="24"/>
      <w:szCs w:val="24"/>
    </w:rPr>
  </w:style>
  <w:style w:type="character" w:customStyle="1" w:styleId="BodyTextIndentChar">
    <w:name w:val="Body Text Indent Char"/>
    <w:link w:val="BodyTextIndent"/>
    <w:uiPriority w:val="99"/>
    <w:locked/>
    <w:rsid w:val="00AA51FD"/>
    <w:rPr>
      <w:rFonts w:ascii="Times New Roman" w:hAnsi="Times New Roman" w:cs="Times New Roman"/>
      <w:sz w:val="20"/>
      <w:szCs w:val="20"/>
      <w:lang w:eastAsia="lt-LT"/>
    </w:rPr>
  </w:style>
  <w:style w:type="paragraph" w:styleId="BodyText">
    <w:name w:val="Body Text"/>
    <w:basedOn w:val="Normal"/>
    <w:link w:val="BodyTextChar"/>
    <w:uiPriority w:val="99"/>
    <w:rsid w:val="00AA51FD"/>
    <w:pPr>
      <w:spacing w:after="120"/>
    </w:pPr>
  </w:style>
  <w:style w:type="character" w:customStyle="1" w:styleId="BodyTextChar">
    <w:name w:val="Body Text Char"/>
    <w:link w:val="BodyText"/>
    <w:uiPriority w:val="99"/>
    <w:locked/>
    <w:rsid w:val="00AA51FD"/>
    <w:rPr>
      <w:rFonts w:ascii="Times New Roman" w:hAnsi="Times New Roman" w:cs="Times New Roman"/>
      <w:sz w:val="20"/>
      <w:szCs w:val="20"/>
      <w:lang w:eastAsia="lt-LT"/>
    </w:rPr>
  </w:style>
  <w:style w:type="paragraph" w:customStyle="1" w:styleId="Default">
    <w:name w:val="Default"/>
    <w:rsid w:val="007236CE"/>
    <w:pPr>
      <w:autoSpaceDE w:val="0"/>
      <w:autoSpaceDN w:val="0"/>
      <w:adjustRightInd w:val="0"/>
    </w:pPr>
    <w:rPr>
      <w:rFonts w:cs="Calibri"/>
      <w:color w:val="000000"/>
      <w:sz w:val="24"/>
      <w:szCs w:val="24"/>
      <w:lang w:val="lt-LT"/>
    </w:rPr>
  </w:style>
  <w:style w:type="paragraph" w:styleId="ListParagraph">
    <w:name w:val="List Paragraph"/>
    <w:basedOn w:val="Normal"/>
    <w:uiPriority w:val="34"/>
    <w:qFormat/>
    <w:rsid w:val="007236CE"/>
    <w:pPr>
      <w:ind w:left="720"/>
    </w:pPr>
  </w:style>
  <w:style w:type="paragraph" w:customStyle="1" w:styleId="Pagrindinistekstas1">
    <w:name w:val="Pagrindinis tekstas1"/>
    <w:basedOn w:val="Default"/>
    <w:next w:val="Default"/>
    <w:uiPriority w:val="99"/>
    <w:rsid w:val="007E6B98"/>
    <w:rPr>
      <w:color w:val="auto"/>
    </w:rPr>
  </w:style>
  <w:style w:type="character" w:styleId="Hyperlink">
    <w:name w:val="Hyperlink"/>
    <w:aliases w:val="Alna"/>
    <w:uiPriority w:val="99"/>
    <w:rsid w:val="00D01996"/>
    <w:rPr>
      <w:color w:val="0000FF"/>
      <w:u w:val="single"/>
    </w:rPr>
  </w:style>
  <w:style w:type="paragraph" w:customStyle="1" w:styleId="ListParagraph1">
    <w:name w:val="List Paragraph1"/>
    <w:basedOn w:val="Normal"/>
    <w:uiPriority w:val="34"/>
    <w:qFormat/>
    <w:rsid w:val="0025479C"/>
    <w:pPr>
      <w:ind w:left="720"/>
    </w:pPr>
    <w:rPr>
      <w:sz w:val="24"/>
      <w:szCs w:val="24"/>
    </w:rPr>
  </w:style>
  <w:style w:type="paragraph" w:customStyle="1" w:styleId="Iprastasis">
    <w:name w:val="Iprastasis"/>
    <w:basedOn w:val="Default"/>
    <w:next w:val="Default"/>
    <w:uiPriority w:val="99"/>
    <w:rsid w:val="0025479C"/>
    <w:rPr>
      <w:rFonts w:ascii="Times New Roman" w:hAnsi="Times New Roman" w:cs="Times New Roman"/>
      <w:color w:val="auto"/>
      <w:lang w:eastAsia="lt-LT"/>
    </w:rPr>
  </w:style>
  <w:style w:type="paragraph" w:styleId="Header">
    <w:name w:val="header"/>
    <w:basedOn w:val="Normal"/>
    <w:link w:val="HeaderChar"/>
    <w:uiPriority w:val="99"/>
    <w:rsid w:val="00905F1F"/>
    <w:pPr>
      <w:tabs>
        <w:tab w:val="center" w:pos="4819"/>
        <w:tab w:val="right" w:pos="9638"/>
      </w:tabs>
    </w:pPr>
  </w:style>
  <w:style w:type="character" w:customStyle="1" w:styleId="HeaderChar">
    <w:name w:val="Header Char"/>
    <w:link w:val="Header"/>
    <w:uiPriority w:val="99"/>
    <w:locked/>
    <w:rsid w:val="00905F1F"/>
    <w:rPr>
      <w:rFonts w:ascii="Times New Roman" w:hAnsi="Times New Roman" w:cs="Times New Roman"/>
      <w:sz w:val="20"/>
      <w:szCs w:val="20"/>
      <w:lang w:eastAsia="lt-LT"/>
    </w:rPr>
  </w:style>
  <w:style w:type="paragraph" w:styleId="Footer">
    <w:name w:val="footer"/>
    <w:basedOn w:val="Normal"/>
    <w:link w:val="FooterChar"/>
    <w:uiPriority w:val="99"/>
    <w:rsid w:val="00905F1F"/>
    <w:pPr>
      <w:tabs>
        <w:tab w:val="center" w:pos="4819"/>
        <w:tab w:val="right" w:pos="9638"/>
      </w:tabs>
    </w:pPr>
  </w:style>
  <w:style w:type="character" w:customStyle="1" w:styleId="FooterChar">
    <w:name w:val="Footer Char"/>
    <w:link w:val="Footer"/>
    <w:uiPriority w:val="99"/>
    <w:locked/>
    <w:rsid w:val="00905F1F"/>
    <w:rPr>
      <w:rFonts w:ascii="Times New Roman" w:hAnsi="Times New Roman" w:cs="Times New Roman"/>
      <w:sz w:val="20"/>
      <w:szCs w:val="20"/>
      <w:lang w:eastAsia="lt-LT"/>
    </w:rPr>
  </w:style>
  <w:style w:type="paragraph" w:styleId="CommentText">
    <w:name w:val="annotation text"/>
    <w:basedOn w:val="Normal"/>
    <w:link w:val="CommentTextChar"/>
    <w:uiPriority w:val="99"/>
    <w:semiHidden/>
    <w:rsid w:val="003E18FE"/>
    <w:pPr>
      <w:spacing w:after="200"/>
    </w:pPr>
    <w:rPr>
      <w:rFonts w:ascii="Calibri" w:hAnsi="Calibri" w:cs="Calibri"/>
    </w:rPr>
  </w:style>
  <w:style w:type="character" w:customStyle="1" w:styleId="CommentTextChar">
    <w:name w:val="Comment Text Char"/>
    <w:link w:val="CommentText"/>
    <w:uiPriority w:val="99"/>
    <w:semiHidden/>
    <w:locked/>
    <w:rsid w:val="003E18FE"/>
    <w:rPr>
      <w:rFonts w:eastAsia="Times New Roman"/>
      <w:sz w:val="20"/>
      <w:szCs w:val="20"/>
      <w:lang w:eastAsia="lt-LT"/>
    </w:rPr>
  </w:style>
  <w:style w:type="character" w:styleId="CommentReference">
    <w:name w:val="annotation reference"/>
    <w:uiPriority w:val="99"/>
    <w:semiHidden/>
    <w:rsid w:val="00611D62"/>
    <w:rPr>
      <w:sz w:val="16"/>
      <w:szCs w:val="16"/>
    </w:rPr>
  </w:style>
  <w:style w:type="paragraph" w:styleId="CommentSubject">
    <w:name w:val="annotation subject"/>
    <w:basedOn w:val="CommentText"/>
    <w:next w:val="CommentText"/>
    <w:link w:val="CommentSubjectChar"/>
    <w:uiPriority w:val="99"/>
    <w:semiHidden/>
    <w:rsid w:val="00611D62"/>
    <w:pPr>
      <w:spacing w:after="0"/>
    </w:pPr>
    <w:rPr>
      <w:rFonts w:ascii="Times New Roman" w:hAnsi="Times New Roman" w:cs="Times New Roman"/>
      <w:b/>
      <w:bCs/>
    </w:rPr>
  </w:style>
  <w:style w:type="character" w:customStyle="1" w:styleId="CommentSubjectChar">
    <w:name w:val="Comment Subject Char"/>
    <w:link w:val="CommentSubject"/>
    <w:uiPriority w:val="99"/>
    <w:semiHidden/>
    <w:locked/>
    <w:rsid w:val="00611D62"/>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rsid w:val="00611D62"/>
    <w:rPr>
      <w:rFonts w:ascii="Tahoma" w:hAnsi="Tahoma" w:cs="Tahoma"/>
      <w:sz w:val="16"/>
      <w:szCs w:val="16"/>
    </w:rPr>
  </w:style>
  <w:style w:type="character" w:customStyle="1" w:styleId="BalloonTextChar">
    <w:name w:val="Balloon Text Char"/>
    <w:link w:val="BalloonText"/>
    <w:uiPriority w:val="99"/>
    <w:semiHidden/>
    <w:locked/>
    <w:rsid w:val="00611D62"/>
    <w:rPr>
      <w:rFonts w:ascii="Tahoma" w:hAnsi="Tahoma" w:cs="Tahoma"/>
      <w:sz w:val="16"/>
      <w:szCs w:val="16"/>
      <w:lang w:eastAsia="lt-LT"/>
    </w:rPr>
  </w:style>
  <w:style w:type="paragraph" w:styleId="FootnoteText">
    <w:name w:val="footnote text"/>
    <w:basedOn w:val="Normal"/>
    <w:link w:val="FootnoteTextChar"/>
    <w:uiPriority w:val="99"/>
    <w:semiHidden/>
    <w:rsid w:val="00BC4279"/>
  </w:style>
  <w:style w:type="character" w:customStyle="1" w:styleId="FootnoteTextChar">
    <w:name w:val="Footnote Text Char"/>
    <w:link w:val="FootnoteText"/>
    <w:uiPriority w:val="99"/>
    <w:semiHidden/>
    <w:locked/>
    <w:rsid w:val="00BC4279"/>
    <w:rPr>
      <w:rFonts w:ascii="Times New Roman" w:hAnsi="Times New Roman" w:cs="Times New Roman"/>
      <w:sz w:val="20"/>
      <w:szCs w:val="20"/>
    </w:rPr>
  </w:style>
  <w:style w:type="character" w:styleId="FootnoteReference">
    <w:name w:val="footnote reference"/>
    <w:uiPriority w:val="99"/>
    <w:semiHidden/>
    <w:rsid w:val="00BC4279"/>
    <w:rPr>
      <w:vertAlign w:val="superscript"/>
    </w:rPr>
  </w:style>
  <w:style w:type="paragraph" w:styleId="Revision">
    <w:name w:val="Revision"/>
    <w:hidden/>
    <w:uiPriority w:val="99"/>
    <w:semiHidden/>
    <w:rsid w:val="001105DF"/>
    <w:rPr>
      <w:rFonts w:ascii="Times New Roman" w:hAnsi="Times New Roman"/>
      <w:lang w:val="lt-LT" w:eastAsia="lt-LT"/>
    </w:rPr>
  </w:style>
  <w:style w:type="character" w:customStyle="1" w:styleId="Heading2Char">
    <w:name w:val="Heading 2 Char"/>
    <w:link w:val="Heading2"/>
    <w:semiHidden/>
    <w:rsid w:val="0058661F"/>
    <w:rPr>
      <w:rFonts w:ascii="Cambria" w:eastAsia="Times New Roman" w:hAnsi="Cambria" w:cs="Times New Roman"/>
      <w:b/>
      <w:bCs/>
      <w:i/>
      <w:iCs/>
      <w:sz w:val="28"/>
      <w:szCs w:val="28"/>
    </w:rPr>
  </w:style>
  <w:style w:type="paragraph" w:styleId="NoSpacing">
    <w:name w:val="No Spacing"/>
    <w:uiPriority w:val="1"/>
    <w:qFormat/>
    <w:rsid w:val="00FF1C5F"/>
    <w:rPr>
      <w:rFonts w:ascii="Times New Roman" w:hAnsi="Times New Roman"/>
      <w:lang w:val="lt-LT" w:eastAsia="lt-LT"/>
    </w:rPr>
  </w:style>
  <w:style w:type="character" w:customStyle="1" w:styleId="BodytextDiagrama">
    <w:name w:val="Body text Diagrama"/>
    <w:uiPriority w:val="99"/>
    <w:rsid w:val="00045979"/>
    <w:rPr>
      <w:rFonts w:ascii="TimesLT" w:hAnsi="TimesLT"/>
      <w:lang w:val="en-US" w:eastAsia="en-US"/>
    </w:rPr>
  </w:style>
  <w:style w:type="table" w:styleId="TableGrid">
    <w:name w:val="Table Grid"/>
    <w:basedOn w:val="TableNormal"/>
    <w:uiPriority w:val="59"/>
    <w:locked/>
    <w:rsid w:val="006F6D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6F6DC3"/>
    <w:pPr>
      <w:tabs>
        <w:tab w:val="num" w:pos="360"/>
      </w:tabs>
    </w:pPr>
    <w:rPr>
      <w:sz w:val="24"/>
    </w:rPr>
  </w:style>
  <w:style w:type="paragraph" w:customStyle="1" w:styleId="WW-Default">
    <w:name w:val="WW-Default"/>
    <w:rsid w:val="00712BBD"/>
    <w:pPr>
      <w:suppressAutoHyphens/>
      <w:autoSpaceDE w:val="0"/>
    </w:pPr>
    <w:rPr>
      <w:rFonts w:ascii="Times New Roman" w:eastAsia="PMingLiU" w:hAnsi="Times New Roman"/>
      <w:color w:val="000000"/>
      <w:sz w:val="24"/>
      <w:szCs w:val="24"/>
      <w:lang w:val="lt-LT" w:eastAsia="ar-SA"/>
    </w:rPr>
  </w:style>
  <w:style w:type="paragraph" w:customStyle="1" w:styleId="CharChar2DiagramaDiagrama">
    <w:name w:val="Char Char2 Diagrama Diagrama"/>
    <w:basedOn w:val="Normal"/>
    <w:rsid w:val="007329ED"/>
    <w:pPr>
      <w:spacing w:after="160" w:line="240" w:lineRule="exact"/>
    </w:pPr>
    <w:rPr>
      <w:rFonts w:ascii="Tahoma" w:hAnsi="Tahoma"/>
      <w:lang w:val="en-US" w:eastAsia="en-US"/>
    </w:rPr>
  </w:style>
  <w:style w:type="character" w:customStyle="1" w:styleId="5yl5">
    <w:name w:val="_5yl5"/>
    <w:rsid w:val="00776793"/>
  </w:style>
  <w:style w:type="character" w:customStyle="1" w:styleId="UnresolvedMention1">
    <w:name w:val="Unresolved Mention1"/>
    <w:basedOn w:val="DefaultParagraphFont"/>
    <w:uiPriority w:val="99"/>
    <w:semiHidden/>
    <w:unhideWhenUsed/>
    <w:rsid w:val="00076433"/>
    <w:rPr>
      <w:color w:val="605E5C"/>
      <w:shd w:val="clear" w:color="auto" w:fill="E1DFDD"/>
    </w:rPr>
  </w:style>
  <w:style w:type="character" w:customStyle="1" w:styleId="Neapdorotaspaminjimas1">
    <w:name w:val="Neapdorotas paminėjimas1"/>
    <w:basedOn w:val="DefaultParagraphFont"/>
    <w:uiPriority w:val="99"/>
    <w:semiHidden/>
    <w:unhideWhenUsed/>
    <w:rsid w:val="00B7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9086">
      <w:bodyDiv w:val="1"/>
      <w:marLeft w:val="0"/>
      <w:marRight w:val="0"/>
      <w:marTop w:val="0"/>
      <w:marBottom w:val="0"/>
      <w:divBdr>
        <w:top w:val="none" w:sz="0" w:space="0" w:color="auto"/>
        <w:left w:val="none" w:sz="0" w:space="0" w:color="auto"/>
        <w:bottom w:val="none" w:sz="0" w:space="0" w:color="auto"/>
        <w:right w:val="none" w:sz="0" w:space="0" w:color="auto"/>
      </w:divBdr>
      <w:divsChild>
        <w:div w:id="470828164">
          <w:marLeft w:val="0"/>
          <w:marRight w:val="0"/>
          <w:marTop w:val="0"/>
          <w:marBottom w:val="0"/>
          <w:divBdr>
            <w:top w:val="none" w:sz="0" w:space="0" w:color="auto"/>
            <w:left w:val="none" w:sz="0" w:space="0" w:color="auto"/>
            <w:bottom w:val="none" w:sz="0" w:space="0" w:color="auto"/>
            <w:right w:val="none" w:sz="0" w:space="0" w:color="auto"/>
          </w:divBdr>
          <w:divsChild>
            <w:div w:id="1357265811">
              <w:marLeft w:val="0"/>
              <w:marRight w:val="0"/>
              <w:marTop w:val="0"/>
              <w:marBottom w:val="0"/>
              <w:divBdr>
                <w:top w:val="none" w:sz="0" w:space="0" w:color="auto"/>
                <w:left w:val="none" w:sz="0" w:space="0" w:color="auto"/>
                <w:bottom w:val="none" w:sz="0" w:space="0" w:color="auto"/>
                <w:right w:val="none" w:sz="0" w:space="0" w:color="auto"/>
              </w:divBdr>
            </w:div>
            <w:div w:id="21394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6697">
      <w:bodyDiv w:val="1"/>
      <w:marLeft w:val="0"/>
      <w:marRight w:val="0"/>
      <w:marTop w:val="0"/>
      <w:marBottom w:val="0"/>
      <w:divBdr>
        <w:top w:val="none" w:sz="0" w:space="0" w:color="auto"/>
        <w:left w:val="none" w:sz="0" w:space="0" w:color="auto"/>
        <w:bottom w:val="none" w:sz="0" w:space="0" w:color="auto"/>
        <w:right w:val="none" w:sz="0" w:space="0" w:color="auto"/>
      </w:divBdr>
    </w:div>
    <w:div w:id="787242628">
      <w:bodyDiv w:val="1"/>
      <w:marLeft w:val="0"/>
      <w:marRight w:val="0"/>
      <w:marTop w:val="0"/>
      <w:marBottom w:val="0"/>
      <w:divBdr>
        <w:top w:val="none" w:sz="0" w:space="0" w:color="auto"/>
        <w:left w:val="none" w:sz="0" w:space="0" w:color="auto"/>
        <w:bottom w:val="none" w:sz="0" w:space="0" w:color="auto"/>
        <w:right w:val="none" w:sz="0" w:space="0" w:color="auto"/>
      </w:divBdr>
    </w:div>
    <w:div w:id="1395663999">
      <w:bodyDiv w:val="1"/>
      <w:marLeft w:val="0"/>
      <w:marRight w:val="0"/>
      <w:marTop w:val="0"/>
      <w:marBottom w:val="0"/>
      <w:divBdr>
        <w:top w:val="none" w:sz="0" w:space="0" w:color="auto"/>
        <w:left w:val="none" w:sz="0" w:space="0" w:color="auto"/>
        <w:bottom w:val="none" w:sz="0" w:space="0" w:color="auto"/>
        <w:right w:val="none" w:sz="0" w:space="0" w:color="auto"/>
      </w:divBdr>
    </w:div>
    <w:div w:id="1467159229">
      <w:marLeft w:val="0"/>
      <w:marRight w:val="0"/>
      <w:marTop w:val="0"/>
      <w:marBottom w:val="0"/>
      <w:divBdr>
        <w:top w:val="none" w:sz="0" w:space="0" w:color="auto"/>
        <w:left w:val="none" w:sz="0" w:space="0" w:color="auto"/>
        <w:bottom w:val="none" w:sz="0" w:space="0" w:color="auto"/>
        <w:right w:val="none" w:sz="0" w:space="0" w:color="auto"/>
      </w:divBdr>
    </w:div>
    <w:div w:id="1467159230">
      <w:marLeft w:val="0"/>
      <w:marRight w:val="0"/>
      <w:marTop w:val="0"/>
      <w:marBottom w:val="0"/>
      <w:divBdr>
        <w:top w:val="none" w:sz="0" w:space="0" w:color="auto"/>
        <w:left w:val="none" w:sz="0" w:space="0" w:color="auto"/>
        <w:bottom w:val="none" w:sz="0" w:space="0" w:color="auto"/>
        <w:right w:val="none" w:sz="0" w:space="0" w:color="auto"/>
      </w:divBdr>
    </w:div>
    <w:div w:id="1467159235">
      <w:marLeft w:val="0"/>
      <w:marRight w:val="0"/>
      <w:marTop w:val="0"/>
      <w:marBottom w:val="0"/>
      <w:divBdr>
        <w:top w:val="none" w:sz="0" w:space="0" w:color="auto"/>
        <w:left w:val="none" w:sz="0" w:space="0" w:color="auto"/>
        <w:bottom w:val="none" w:sz="0" w:space="0" w:color="auto"/>
        <w:right w:val="none" w:sz="0" w:space="0" w:color="auto"/>
      </w:divBdr>
      <w:divsChild>
        <w:div w:id="1467159231">
          <w:marLeft w:val="600"/>
          <w:marRight w:val="0"/>
          <w:marTop w:val="0"/>
          <w:marBottom w:val="0"/>
          <w:divBdr>
            <w:top w:val="none" w:sz="0" w:space="0" w:color="auto"/>
            <w:left w:val="none" w:sz="0" w:space="0" w:color="auto"/>
            <w:bottom w:val="none" w:sz="0" w:space="0" w:color="auto"/>
            <w:right w:val="none" w:sz="0" w:space="0" w:color="auto"/>
          </w:divBdr>
        </w:div>
        <w:div w:id="1467159232">
          <w:marLeft w:val="600"/>
          <w:marRight w:val="0"/>
          <w:marTop w:val="0"/>
          <w:marBottom w:val="0"/>
          <w:divBdr>
            <w:top w:val="none" w:sz="0" w:space="0" w:color="auto"/>
            <w:left w:val="none" w:sz="0" w:space="0" w:color="auto"/>
            <w:bottom w:val="none" w:sz="0" w:space="0" w:color="auto"/>
            <w:right w:val="none" w:sz="0" w:space="0" w:color="auto"/>
          </w:divBdr>
        </w:div>
        <w:div w:id="1467159233">
          <w:marLeft w:val="0"/>
          <w:marRight w:val="0"/>
          <w:marTop w:val="0"/>
          <w:marBottom w:val="0"/>
          <w:divBdr>
            <w:top w:val="none" w:sz="0" w:space="0" w:color="auto"/>
            <w:left w:val="none" w:sz="0" w:space="0" w:color="auto"/>
            <w:bottom w:val="none" w:sz="0" w:space="0" w:color="auto"/>
            <w:right w:val="none" w:sz="0" w:space="0" w:color="auto"/>
          </w:divBdr>
        </w:div>
        <w:div w:id="1467159234">
          <w:marLeft w:val="0"/>
          <w:marRight w:val="0"/>
          <w:marTop w:val="0"/>
          <w:marBottom w:val="0"/>
          <w:divBdr>
            <w:top w:val="none" w:sz="0" w:space="0" w:color="auto"/>
            <w:left w:val="none" w:sz="0" w:space="0" w:color="auto"/>
            <w:bottom w:val="none" w:sz="0" w:space="0" w:color="auto"/>
            <w:right w:val="none" w:sz="0" w:space="0" w:color="auto"/>
          </w:divBdr>
        </w:div>
        <w:div w:id="1467159236">
          <w:marLeft w:val="600"/>
          <w:marRight w:val="0"/>
          <w:marTop w:val="0"/>
          <w:marBottom w:val="0"/>
          <w:divBdr>
            <w:top w:val="none" w:sz="0" w:space="0" w:color="auto"/>
            <w:left w:val="none" w:sz="0" w:space="0" w:color="auto"/>
            <w:bottom w:val="none" w:sz="0" w:space="0" w:color="auto"/>
            <w:right w:val="none" w:sz="0" w:space="0" w:color="auto"/>
          </w:divBdr>
        </w:div>
        <w:div w:id="1467159238">
          <w:marLeft w:val="0"/>
          <w:marRight w:val="0"/>
          <w:marTop w:val="0"/>
          <w:marBottom w:val="0"/>
          <w:divBdr>
            <w:top w:val="none" w:sz="0" w:space="0" w:color="auto"/>
            <w:left w:val="none" w:sz="0" w:space="0" w:color="auto"/>
            <w:bottom w:val="none" w:sz="0" w:space="0" w:color="auto"/>
            <w:right w:val="none" w:sz="0" w:space="0" w:color="auto"/>
          </w:divBdr>
        </w:div>
        <w:div w:id="1467159239">
          <w:marLeft w:val="0"/>
          <w:marRight w:val="0"/>
          <w:marTop w:val="0"/>
          <w:marBottom w:val="0"/>
          <w:divBdr>
            <w:top w:val="none" w:sz="0" w:space="0" w:color="auto"/>
            <w:left w:val="none" w:sz="0" w:space="0" w:color="auto"/>
            <w:bottom w:val="none" w:sz="0" w:space="0" w:color="auto"/>
            <w:right w:val="none" w:sz="0" w:space="0" w:color="auto"/>
          </w:divBdr>
        </w:div>
        <w:div w:id="1467159240">
          <w:marLeft w:val="600"/>
          <w:marRight w:val="0"/>
          <w:marTop w:val="0"/>
          <w:marBottom w:val="0"/>
          <w:divBdr>
            <w:top w:val="none" w:sz="0" w:space="0" w:color="auto"/>
            <w:left w:val="none" w:sz="0" w:space="0" w:color="auto"/>
            <w:bottom w:val="none" w:sz="0" w:space="0" w:color="auto"/>
            <w:right w:val="none" w:sz="0" w:space="0" w:color="auto"/>
          </w:divBdr>
        </w:div>
        <w:div w:id="1467159241">
          <w:marLeft w:val="600"/>
          <w:marRight w:val="0"/>
          <w:marTop w:val="0"/>
          <w:marBottom w:val="0"/>
          <w:divBdr>
            <w:top w:val="none" w:sz="0" w:space="0" w:color="auto"/>
            <w:left w:val="none" w:sz="0" w:space="0" w:color="auto"/>
            <w:bottom w:val="none" w:sz="0" w:space="0" w:color="auto"/>
            <w:right w:val="none" w:sz="0" w:space="0" w:color="auto"/>
          </w:divBdr>
        </w:div>
        <w:div w:id="1467159242">
          <w:marLeft w:val="600"/>
          <w:marRight w:val="0"/>
          <w:marTop w:val="0"/>
          <w:marBottom w:val="0"/>
          <w:divBdr>
            <w:top w:val="none" w:sz="0" w:space="0" w:color="auto"/>
            <w:left w:val="none" w:sz="0" w:space="0" w:color="auto"/>
            <w:bottom w:val="none" w:sz="0" w:space="0" w:color="auto"/>
            <w:right w:val="none" w:sz="0" w:space="0" w:color="auto"/>
          </w:divBdr>
        </w:div>
        <w:div w:id="1467159243">
          <w:marLeft w:val="600"/>
          <w:marRight w:val="0"/>
          <w:marTop w:val="0"/>
          <w:marBottom w:val="0"/>
          <w:divBdr>
            <w:top w:val="none" w:sz="0" w:space="0" w:color="auto"/>
            <w:left w:val="none" w:sz="0" w:space="0" w:color="auto"/>
            <w:bottom w:val="none" w:sz="0" w:space="0" w:color="auto"/>
            <w:right w:val="none" w:sz="0" w:space="0" w:color="auto"/>
          </w:divBdr>
        </w:div>
        <w:div w:id="1467159244">
          <w:marLeft w:val="0"/>
          <w:marRight w:val="0"/>
          <w:marTop w:val="0"/>
          <w:marBottom w:val="0"/>
          <w:divBdr>
            <w:top w:val="none" w:sz="0" w:space="0" w:color="auto"/>
            <w:left w:val="none" w:sz="0" w:space="0" w:color="auto"/>
            <w:bottom w:val="none" w:sz="0" w:space="0" w:color="auto"/>
            <w:right w:val="none" w:sz="0" w:space="0" w:color="auto"/>
          </w:divBdr>
        </w:div>
        <w:div w:id="1467159245">
          <w:marLeft w:val="600"/>
          <w:marRight w:val="0"/>
          <w:marTop w:val="0"/>
          <w:marBottom w:val="0"/>
          <w:divBdr>
            <w:top w:val="none" w:sz="0" w:space="0" w:color="auto"/>
            <w:left w:val="none" w:sz="0" w:space="0" w:color="auto"/>
            <w:bottom w:val="none" w:sz="0" w:space="0" w:color="auto"/>
            <w:right w:val="none" w:sz="0" w:space="0" w:color="auto"/>
          </w:divBdr>
        </w:div>
        <w:div w:id="1467159246">
          <w:marLeft w:val="600"/>
          <w:marRight w:val="0"/>
          <w:marTop w:val="0"/>
          <w:marBottom w:val="0"/>
          <w:divBdr>
            <w:top w:val="none" w:sz="0" w:space="0" w:color="auto"/>
            <w:left w:val="none" w:sz="0" w:space="0" w:color="auto"/>
            <w:bottom w:val="none" w:sz="0" w:space="0" w:color="auto"/>
            <w:right w:val="none" w:sz="0" w:space="0" w:color="auto"/>
          </w:divBdr>
        </w:div>
        <w:div w:id="1467159248">
          <w:marLeft w:val="0"/>
          <w:marRight w:val="0"/>
          <w:marTop w:val="0"/>
          <w:marBottom w:val="0"/>
          <w:divBdr>
            <w:top w:val="none" w:sz="0" w:space="0" w:color="auto"/>
            <w:left w:val="none" w:sz="0" w:space="0" w:color="auto"/>
            <w:bottom w:val="none" w:sz="0" w:space="0" w:color="auto"/>
            <w:right w:val="none" w:sz="0" w:space="0" w:color="auto"/>
          </w:divBdr>
        </w:div>
      </w:divsChild>
    </w:div>
    <w:div w:id="1467159237">
      <w:marLeft w:val="0"/>
      <w:marRight w:val="0"/>
      <w:marTop w:val="0"/>
      <w:marBottom w:val="0"/>
      <w:divBdr>
        <w:top w:val="none" w:sz="0" w:space="0" w:color="auto"/>
        <w:left w:val="none" w:sz="0" w:space="0" w:color="auto"/>
        <w:bottom w:val="none" w:sz="0" w:space="0" w:color="auto"/>
        <w:right w:val="none" w:sz="0" w:space="0" w:color="auto"/>
      </w:divBdr>
    </w:div>
    <w:div w:id="1467159247">
      <w:marLeft w:val="0"/>
      <w:marRight w:val="0"/>
      <w:marTop w:val="0"/>
      <w:marBottom w:val="0"/>
      <w:divBdr>
        <w:top w:val="none" w:sz="0" w:space="0" w:color="auto"/>
        <w:left w:val="none" w:sz="0" w:space="0" w:color="auto"/>
        <w:bottom w:val="none" w:sz="0" w:space="0" w:color="auto"/>
        <w:right w:val="none" w:sz="0" w:space="0" w:color="auto"/>
      </w:divBdr>
    </w:div>
    <w:div w:id="1522014407">
      <w:bodyDiv w:val="1"/>
      <w:marLeft w:val="0"/>
      <w:marRight w:val="0"/>
      <w:marTop w:val="0"/>
      <w:marBottom w:val="0"/>
      <w:divBdr>
        <w:top w:val="none" w:sz="0" w:space="0" w:color="auto"/>
        <w:left w:val="none" w:sz="0" w:space="0" w:color="auto"/>
        <w:bottom w:val="none" w:sz="0" w:space="0" w:color="auto"/>
        <w:right w:val="none" w:sz="0" w:space="0" w:color="auto"/>
      </w:divBdr>
      <w:divsChild>
        <w:div w:id="133181348">
          <w:marLeft w:val="0"/>
          <w:marRight w:val="0"/>
          <w:marTop w:val="0"/>
          <w:marBottom w:val="0"/>
          <w:divBdr>
            <w:top w:val="none" w:sz="0" w:space="0" w:color="auto"/>
            <w:left w:val="none" w:sz="0" w:space="0" w:color="auto"/>
            <w:bottom w:val="none" w:sz="0" w:space="0" w:color="auto"/>
            <w:right w:val="none" w:sz="0" w:space="0" w:color="auto"/>
          </w:divBdr>
          <w:divsChild>
            <w:div w:id="1122382875">
              <w:marLeft w:val="0"/>
              <w:marRight w:val="0"/>
              <w:marTop w:val="0"/>
              <w:marBottom w:val="0"/>
              <w:divBdr>
                <w:top w:val="none" w:sz="0" w:space="0" w:color="auto"/>
                <w:left w:val="none" w:sz="0" w:space="0" w:color="auto"/>
                <w:bottom w:val="none" w:sz="0" w:space="0" w:color="auto"/>
                <w:right w:val="none" w:sz="0" w:space="0" w:color="auto"/>
              </w:divBdr>
              <w:divsChild>
                <w:div w:id="1598520968">
                  <w:marLeft w:val="0"/>
                  <w:marRight w:val="0"/>
                  <w:marTop w:val="0"/>
                  <w:marBottom w:val="0"/>
                  <w:divBdr>
                    <w:top w:val="none" w:sz="0" w:space="0" w:color="auto"/>
                    <w:left w:val="none" w:sz="0" w:space="0" w:color="auto"/>
                    <w:bottom w:val="none" w:sz="0" w:space="0" w:color="auto"/>
                    <w:right w:val="none" w:sz="0" w:space="0" w:color="auto"/>
                  </w:divBdr>
                  <w:divsChild>
                    <w:div w:id="1081294508">
                      <w:marLeft w:val="0"/>
                      <w:marRight w:val="0"/>
                      <w:marTop w:val="0"/>
                      <w:marBottom w:val="0"/>
                      <w:divBdr>
                        <w:top w:val="none" w:sz="0" w:space="0" w:color="auto"/>
                        <w:left w:val="none" w:sz="0" w:space="0" w:color="auto"/>
                        <w:bottom w:val="none" w:sz="0" w:space="0" w:color="auto"/>
                        <w:right w:val="none" w:sz="0" w:space="0" w:color="auto"/>
                      </w:divBdr>
                      <w:divsChild>
                        <w:div w:id="1396199438">
                          <w:marLeft w:val="0"/>
                          <w:marRight w:val="0"/>
                          <w:marTop w:val="0"/>
                          <w:marBottom w:val="0"/>
                          <w:divBdr>
                            <w:top w:val="none" w:sz="0" w:space="0" w:color="auto"/>
                            <w:left w:val="none" w:sz="0" w:space="0" w:color="auto"/>
                            <w:bottom w:val="none" w:sz="0" w:space="0" w:color="auto"/>
                            <w:right w:val="none" w:sz="0" w:space="0" w:color="auto"/>
                          </w:divBdr>
                          <w:divsChild>
                            <w:div w:id="1431775293">
                              <w:marLeft w:val="0"/>
                              <w:marRight w:val="0"/>
                              <w:marTop w:val="0"/>
                              <w:marBottom w:val="0"/>
                              <w:divBdr>
                                <w:top w:val="none" w:sz="0" w:space="0" w:color="auto"/>
                                <w:left w:val="none" w:sz="0" w:space="0" w:color="auto"/>
                                <w:bottom w:val="none" w:sz="0" w:space="0" w:color="auto"/>
                                <w:right w:val="none" w:sz="0" w:space="0" w:color="auto"/>
                              </w:divBdr>
                              <w:divsChild>
                                <w:div w:id="14264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21192">
          <w:marLeft w:val="0"/>
          <w:marRight w:val="0"/>
          <w:marTop w:val="0"/>
          <w:marBottom w:val="0"/>
          <w:divBdr>
            <w:top w:val="none" w:sz="0" w:space="0" w:color="auto"/>
            <w:left w:val="none" w:sz="0" w:space="0" w:color="auto"/>
            <w:bottom w:val="none" w:sz="0" w:space="0" w:color="auto"/>
            <w:right w:val="none" w:sz="0" w:space="0" w:color="auto"/>
          </w:divBdr>
          <w:divsChild>
            <w:div w:id="1407725713">
              <w:marLeft w:val="0"/>
              <w:marRight w:val="0"/>
              <w:marTop w:val="0"/>
              <w:marBottom w:val="0"/>
              <w:divBdr>
                <w:top w:val="none" w:sz="0" w:space="0" w:color="auto"/>
                <w:left w:val="none" w:sz="0" w:space="0" w:color="auto"/>
                <w:bottom w:val="none" w:sz="0" w:space="0" w:color="auto"/>
                <w:right w:val="none" w:sz="0" w:space="0" w:color="auto"/>
              </w:divBdr>
              <w:divsChild>
                <w:div w:id="983851547">
                  <w:marLeft w:val="0"/>
                  <w:marRight w:val="0"/>
                  <w:marTop w:val="0"/>
                  <w:marBottom w:val="0"/>
                  <w:divBdr>
                    <w:top w:val="none" w:sz="0" w:space="0" w:color="auto"/>
                    <w:left w:val="none" w:sz="0" w:space="0" w:color="auto"/>
                    <w:bottom w:val="none" w:sz="0" w:space="0" w:color="auto"/>
                    <w:right w:val="none" w:sz="0" w:space="0" w:color="auto"/>
                  </w:divBdr>
                  <w:divsChild>
                    <w:div w:id="2039695860">
                      <w:marLeft w:val="0"/>
                      <w:marRight w:val="0"/>
                      <w:marTop w:val="0"/>
                      <w:marBottom w:val="0"/>
                      <w:divBdr>
                        <w:top w:val="none" w:sz="0" w:space="0" w:color="auto"/>
                        <w:left w:val="none" w:sz="0" w:space="0" w:color="auto"/>
                        <w:bottom w:val="none" w:sz="0" w:space="0" w:color="auto"/>
                        <w:right w:val="none" w:sz="0" w:space="0" w:color="auto"/>
                      </w:divBdr>
                      <w:divsChild>
                        <w:div w:id="520506813">
                          <w:marLeft w:val="0"/>
                          <w:marRight w:val="0"/>
                          <w:marTop w:val="0"/>
                          <w:marBottom w:val="0"/>
                          <w:divBdr>
                            <w:top w:val="none" w:sz="0" w:space="0" w:color="auto"/>
                            <w:left w:val="none" w:sz="0" w:space="0" w:color="auto"/>
                            <w:bottom w:val="none" w:sz="0" w:space="0" w:color="auto"/>
                            <w:right w:val="none" w:sz="0" w:space="0" w:color="auto"/>
                          </w:divBdr>
                          <w:divsChild>
                            <w:div w:id="287396307">
                              <w:marLeft w:val="0"/>
                              <w:marRight w:val="0"/>
                              <w:marTop w:val="0"/>
                              <w:marBottom w:val="0"/>
                              <w:divBdr>
                                <w:top w:val="none" w:sz="0" w:space="0" w:color="auto"/>
                                <w:left w:val="none" w:sz="0" w:space="0" w:color="auto"/>
                                <w:bottom w:val="none" w:sz="0" w:space="0" w:color="auto"/>
                                <w:right w:val="none" w:sz="0" w:space="0" w:color="auto"/>
                              </w:divBdr>
                              <w:divsChild>
                                <w:div w:id="1571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421157">
          <w:marLeft w:val="0"/>
          <w:marRight w:val="0"/>
          <w:marTop w:val="0"/>
          <w:marBottom w:val="0"/>
          <w:divBdr>
            <w:top w:val="none" w:sz="0" w:space="0" w:color="auto"/>
            <w:left w:val="none" w:sz="0" w:space="0" w:color="auto"/>
            <w:bottom w:val="none" w:sz="0" w:space="0" w:color="auto"/>
            <w:right w:val="none" w:sz="0" w:space="0" w:color="auto"/>
          </w:divBdr>
          <w:divsChild>
            <w:div w:id="1005137075">
              <w:marLeft w:val="0"/>
              <w:marRight w:val="0"/>
              <w:marTop w:val="0"/>
              <w:marBottom w:val="0"/>
              <w:divBdr>
                <w:top w:val="none" w:sz="0" w:space="0" w:color="auto"/>
                <w:left w:val="none" w:sz="0" w:space="0" w:color="auto"/>
                <w:bottom w:val="none" w:sz="0" w:space="0" w:color="auto"/>
                <w:right w:val="none" w:sz="0" w:space="0" w:color="auto"/>
              </w:divBdr>
              <w:divsChild>
                <w:div w:id="1632977266">
                  <w:marLeft w:val="0"/>
                  <w:marRight w:val="0"/>
                  <w:marTop w:val="0"/>
                  <w:marBottom w:val="0"/>
                  <w:divBdr>
                    <w:top w:val="none" w:sz="0" w:space="0" w:color="auto"/>
                    <w:left w:val="none" w:sz="0" w:space="0" w:color="auto"/>
                    <w:bottom w:val="none" w:sz="0" w:space="0" w:color="auto"/>
                    <w:right w:val="none" w:sz="0" w:space="0" w:color="auto"/>
                  </w:divBdr>
                  <w:divsChild>
                    <w:div w:id="782532606">
                      <w:marLeft w:val="0"/>
                      <w:marRight w:val="0"/>
                      <w:marTop w:val="0"/>
                      <w:marBottom w:val="0"/>
                      <w:divBdr>
                        <w:top w:val="none" w:sz="0" w:space="0" w:color="auto"/>
                        <w:left w:val="none" w:sz="0" w:space="0" w:color="auto"/>
                        <w:bottom w:val="none" w:sz="0" w:space="0" w:color="auto"/>
                        <w:right w:val="none" w:sz="0" w:space="0" w:color="auto"/>
                      </w:divBdr>
                      <w:divsChild>
                        <w:div w:id="1297485519">
                          <w:marLeft w:val="0"/>
                          <w:marRight w:val="0"/>
                          <w:marTop w:val="0"/>
                          <w:marBottom w:val="0"/>
                          <w:divBdr>
                            <w:top w:val="none" w:sz="0" w:space="0" w:color="auto"/>
                            <w:left w:val="none" w:sz="0" w:space="0" w:color="auto"/>
                            <w:bottom w:val="none" w:sz="0" w:space="0" w:color="auto"/>
                            <w:right w:val="none" w:sz="0" w:space="0" w:color="auto"/>
                          </w:divBdr>
                          <w:divsChild>
                            <w:div w:id="2102557013">
                              <w:marLeft w:val="0"/>
                              <w:marRight w:val="0"/>
                              <w:marTop w:val="0"/>
                              <w:marBottom w:val="0"/>
                              <w:divBdr>
                                <w:top w:val="none" w:sz="0" w:space="0" w:color="auto"/>
                                <w:left w:val="none" w:sz="0" w:space="0" w:color="auto"/>
                                <w:bottom w:val="none" w:sz="0" w:space="0" w:color="auto"/>
                                <w:right w:val="none" w:sz="0" w:space="0" w:color="auto"/>
                              </w:divBdr>
                              <w:divsChild>
                                <w:div w:id="7499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041816">
          <w:marLeft w:val="0"/>
          <w:marRight w:val="0"/>
          <w:marTop w:val="0"/>
          <w:marBottom w:val="0"/>
          <w:divBdr>
            <w:top w:val="none" w:sz="0" w:space="0" w:color="auto"/>
            <w:left w:val="none" w:sz="0" w:space="0" w:color="auto"/>
            <w:bottom w:val="none" w:sz="0" w:space="0" w:color="auto"/>
            <w:right w:val="none" w:sz="0" w:space="0" w:color="auto"/>
          </w:divBdr>
          <w:divsChild>
            <w:div w:id="1386635317">
              <w:marLeft w:val="0"/>
              <w:marRight w:val="0"/>
              <w:marTop w:val="0"/>
              <w:marBottom w:val="0"/>
              <w:divBdr>
                <w:top w:val="none" w:sz="0" w:space="0" w:color="auto"/>
                <w:left w:val="none" w:sz="0" w:space="0" w:color="auto"/>
                <w:bottom w:val="none" w:sz="0" w:space="0" w:color="auto"/>
                <w:right w:val="none" w:sz="0" w:space="0" w:color="auto"/>
              </w:divBdr>
              <w:divsChild>
                <w:div w:id="1910648637">
                  <w:marLeft w:val="0"/>
                  <w:marRight w:val="0"/>
                  <w:marTop w:val="0"/>
                  <w:marBottom w:val="0"/>
                  <w:divBdr>
                    <w:top w:val="none" w:sz="0" w:space="0" w:color="auto"/>
                    <w:left w:val="none" w:sz="0" w:space="0" w:color="auto"/>
                    <w:bottom w:val="none" w:sz="0" w:space="0" w:color="auto"/>
                    <w:right w:val="none" w:sz="0" w:space="0" w:color="auto"/>
                  </w:divBdr>
                  <w:divsChild>
                    <w:div w:id="1904484551">
                      <w:marLeft w:val="0"/>
                      <w:marRight w:val="0"/>
                      <w:marTop w:val="0"/>
                      <w:marBottom w:val="0"/>
                      <w:divBdr>
                        <w:top w:val="none" w:sz="0" w:space="0" w:color="auto"/>
                        <w:left w:val="none" w:sz="0" w:space="0" w:color="auto"/>
                        <w:bottom w:val="none" w:sz="0" w:space="0" w:color="auto"/>
                        <w:right w:val="none" w:sz="0" w:space="0" w:color="auto"/>
                      </w:divBdr>
                      <w:divsChild>
                        <w:div w:id="976648657">
                          <w:marLeft w:val="0"/>
                          <w:marRight w:val="0"/>
                          <w:marTop w:val="0"/>
                          <w:marBottom w:val="0"/>
                          <w:divBdr>
                            <w:top w:val="none" w:sz="0" w:space="0" w:color="auto"/>
                            <w:left w:val="none" w:sz="0" w:space="0" w:color="auto"/>
                            <w:bottom w:val="none" w:sz="0" w:space="0" w:color="auto"/>
                            <w:right w:val="none" w:sz="0" w:space="0" w:color="auto"/>
                          </w:divBdr>
                          <w:divsChild>
                            <w:div w:id="1517622318">
                              <w:marLeft w:val="0"/>
                              <w:marRight w:val="0"/>
                              <w:marTop w:val="0"/>
                              <w:marBottom w:val="0"/>
                              <w:divBdr>
                                <w:top w:val="none" w:sz="0" w:space="0" w:color="auto"/>
                                <w:left w:val="none" w:sz="0" w:space="0" w:color="auto"/>
                                <w:bottom w:val="none" w:sz="0" w:space="0" w:color="auto"/>
                                <w:right w:val="none" w:sz="0" w:space="0" w:color="auto"/>
                              </w:divBdr>
                              <w:divsChild>
                                <w:div w:id="11368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95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a.lt/mokslo-populiarinimo-projektu-skatinimo-konkurs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ma.lt" TargetMode="External"/><Relationship Id="rId4" Type="http://schemas.openxmlformats.org/officeDocument/2006/relationships/settings" Target="settings.xml"/><Relationship Id="rId9" Type="http://schemas.openxmlformats.org/officeDocument/2006/relationships/hyperlink" Target="http://www.lm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kobit.com/lt" TargetMode="External"/><Relationship Id="rId2" Type="http://schemas.openxmlformats.org/officeDocument/2006/relationships/hyperlink" Target="https://www.gosign.lt/lt/dokumentoikelimas/pasirasymas" TargetMode="External"/><Relationship Id="rId1" Type="http://schemas.openxmlformats.org/officeDocument/2006/relationships/hyperlink" Target="https://signa.mitsoft.lt/signa-web/app/index.html/l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27B33-A02F-469D-A239-C710023D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3417</Words>
  <Characters>19481</Characters>
  <Application>Microsoft Office Word</Application>
  <DocSecurity>0</DocSecurity>
  <Lines>162</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22853</CharactersWithSpaces>
  <SharedDoc>false</SharedDoc>
  <HLinks>
    <vt:vector size="18" baseType="variant">
      <vt:variant>
        <vt:i4>6619239</vt:i4>
      </vt:variant>
      <vt:variant>
        <vt:i4>6</vt:i4>
      </vt:variant>
      <vt:variant>
        <vt:i4>0</vt:i4>
      </vt:variant>
      <vt:variant>
        <vt:i4>5</vt:i4>
      </vt:variant>
      <vt:variant>
        <vt:lpwstr>http://www.lma.lt/</vt:lpwstr>
      </vt:variant>
      <vt:variant>
        <vt:lpwstr/>
      </vt:variant>
      <vt:variant>
        <vt:i4>6619198</vt:i4>
      </vt:variant>
      <vt:variant>
        <vt:i4>3</vt:i4>
      </vt:variant>
      <vt:variant>
        <vt:i4>0</vt:i4>
      </vt:variant>
      <vt:variant>
        <vt:i4>5</vt:i4>
      </vt:variant>
      <vt:variant>
        <vt:lpwstr>http://lma.lt/</vt:lpwstr>
      </vt:variant>
      <vt:variant>
        <vt:lpwstr/>
      </vt:variant>
      <vt:variant>
        <vt:i4>6619239</vt:i4>
      </vt:variant>
      <vt:variant>
        <vt:i4>0</vt:i4>
      </vt:variant>
      <vt:variant>
        <vt:i4>0</vt:i4>
      </vt:variant>
      <vt:variant>
        <vt:i4>5</vt:i4>
      </vt:variant>
      <vt:variant>
        <vt:lpwstr>http://www.lma.lt/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Pvc_04</dc:creator>
  <cp:lastModifiedBy>LMA-3</cp:lastModifiedBy>
  <cp:revision>4</cp:revision>
  <cp:lastPrinted>2022-05-12T12:07:00Z</cp:lastPrinted>
  <dcterms:created xsi:type="dcterms:W3CDTF">2022-06-02T14:20:00Z</dcterms:created>
  <dcterms:modified xsi:type="dcterms:W3CDTF">2022-06-02T14:21:00Z</dcterms:modified>
</cp:coreProperties>
</file>