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BD1A4" w14:textId="77777777" w:rsidR="007969DC" w:rsidRPr="007E73B9" w:rsidRDefault="007969DC" w:rsidP="007969DC">
      <w:pPr>
        <w:ind w:right="-178"/>
        <w:jc w:val="center"/>
        <w:rPr>
          <w:b/>
          <w:caps/>
          <w:szCs w:val="24"/>
        </w:rPr>
      </w:pPr>
      <w:bookmarkStart w:id="0" w:name="_GoBack"/>
      <w:r w:rsidRPr="007E73B9">
        <w:rPr>
          <w:b/>
          <w:caps/>
          <w:szCs w:val="24"/>
        </w:rPr>
        <w:t>Uždaroji akcinė bendrovė „GALVANTA“</w:t>
      </w:r>
    </w:p>
    <w:p w14:paraId="0ADBC072" w14:textId="77777777" w:rsidR="007969DC" w:rsidRPr="007E73B9" w:rsidRDefault="007969DC" w:rsidP="007969DC">
      <w:pPr>
        <w:pStyle w:val="Header"/>
        <w:jc w:val="center"/>
        <w:rPr>
          <w:sz w:val="20"/>
        </w:rPr>
      </w:pPr>
      <w:r w:rsidRPr="007E73B9">
        <w:rPr>
          <w:sz w:val="20"/>
        </w:rPr>
        <w:t>Kodas 224555980, PVM mokėtojo kodas LT2455598119, Dūmų g. 3, LT-11119 Vilnius</w:t>
      </w:r>
    </w:p>
    <w:p w14:paraId="66086CD5" w14:textId="77777777" w:rsidR="007969DC" w:rsidRPr="007E73B9" w:rsidRDefault="007969DC" w:rsidP="007969DC">
      <w:pPr>
        <w:tabs>
          <w:tab w:val="center" w:pos="2520"/>
        </w:tabs>
        <w:jc w:val="both"/>
        <w:rPr>
          <w:sz w:val="22"/>
          <w:szCs w:val="22"/>
        </w:rPr>
      </w:pPr>
    </w:p>
    <w:p w14:paraId="6C440DE1" w14:textId="77777777" w:rsidR="007969DC" w:rsidRPr="007E73B9" w:rsidRDefault="007969DC" w:rsidP="007969DC">
      <w:pPr>
        <w:tabs>
          <w:tab w:val="right" w:leader="underscore" w:pos="8505"/>
        </w:tabs>
        <w:jc w:val="center"/>
        <w:rPr>
          <w:i/>
          <w:sz w:val="22"/>
          <w:szCs w:val="22"/>
        </w:rPr>
      </w:pPr>
    </w:p>
    <w:p w14:paraId="09D55D2A" w14:textId="77777777" w:rsidR="007969DC" w:rsidRPr="007E73B9" w:rsidRDefault="007969DC" w:rsidP="007969DC">
      <w:pPr>
        <w:jc w:val="center"/>
        <w:rPr>
          <w:b/>
          <w:sz w:val="22"/>
          <w:szCs w:val="22"/>
        </w:rPr>
      </w:pPr>
      <w:r w:rsidRPr="007E73B9">
        <w:rPr>
          <w:b/>
          <w:sz w:val="22"/>
          <w:szCs w:val="22"/>
        </w:rPr>
        <w:t>KONKURSO SĄLYGOS</w:t>
      </w:r>
    </w:p>
    <w:p w14:paraId="5963C170" w14:textId="77777777" w:rsidR="007969DC" w:rsidRPr="007E73B9" w:rsidRDefault="007969DC" w:rsidP="007969DC">
      <w:pPr>
        <w:jc w:val="center"/>
        <w:rPr>
          <w:b/>
          <w:sz w:val="22"/>
          <w:szCs w:val="22"/>
        </w:rPr>
      </w:pPr>
    </w:p>
    <w:p w14:paraId="6300D3D5" w14:textId="633666D4" w:rsidR="007969DC" w:rsidRPr="007E73B9" w:rsidRDefault="007A7BDA" w:rsidP="007969DC">
      <w:pPr>
        <w:jc w:val="center"/>
        <w:outlineLvl w:val="0"/>
        <w:rPr>
          <w:b/>
          <w:sz w:val="22"/>
          <w:szCs w:val="22"/>
        </w:rPr>
      </w:pPr>
      <w:bookmarkStart w:id="1" w:name="_Toc297898747"/>
      <w:r w:rsidRPr="007E73B9">
        <w:rPr>
          <w:b/>
          <w:sz w:val="23"/>
          <w:szCs w:val="23"/>
        </w:rPr>
        <w:t xml:space="preserve">Galvanizavimo linijos G51, skirtos dengti smulkias detales būgnuose, </w:t>
      </w:r>
      <w:r w:rsidRPr="007E73B9">
        <w:rPr>
          <w:b/>
          <w:sz w:val="22"/>
          <w:szCs w:val="22"/>
        </w:rPr>
        <w:t>automatizavimas</w:t>
      </w:r>
    </w:p>
    <w:p w14:paraId="31CB6CAB" w14:textId="77777777" w:rsidR="007969DC" w:rsidRPr="007E73B9" w:rsidRDefault="007969DC" w:rsidP="007969DC">
      <w:pPr>
        <w:outlineLvl w:val="0"/>
        <w:rPr>
          <w:sz w:val="22"/>
          <w:szCs w:val="22"/>
        </w:rPr>
      </w:pPr>
    </w:p>
    <w:p w14:paraId="6414B13D" w14:textId="77777777" w:rsidR="007969DC" w:rsidRPr="007E73B9" w:rsidRDefault="007969DC" w:rsidP="007969DC">
      <w:pPr>
        <w:numPr>
          <w:ilvl w:val="0"/>
          <w:numId w:val="2"/>
        </w:numPr>
        <w:jc w:val="center"/>
        <w:outlineLvl w:val="0"/>
        <w:rPr>
          <w:b/>
          <w:sz w:val="22"/>
          <w:szCs w:val="22"/>
        </w:rPr>
      </w:pPr>
      <w:r w:rsidRPr="007E73B9">
        <w:rPr>
          <w:b/>
          <w:sz w:val="22"/>
          <w:szCs w:val="22"/>
        </w:rPr>
        <w:t>BENDROSIOS NUOSTATOS</w:t>
      </w:r>
      <w:bookmarkEnd w:id="1"/>
    </w:p>
    <w:p w14:paraId="08E05831" w14:textId="77777777" w:rsidR="007969DC" w:rsidRPr="007E73B9" w:rsidRDefault="007969DC" w:rsidP="007969DC">
      <w:pPr>
        <w:ind w:left="360"/>
        <w:outlineLvl w:val="0"/>
        <w:rPr>
          <w:b/>
          <w:sz w:val="22"/>
          <w:szCs w:val="22"/>
        </w:rPr>
      </w:pPr>
    </w:p>
    <w:p w14:paraId="21A3F9EA" w14:textId="33C08856" w:rsidR="007969DC" w:rsidRPr="007E73B9" w:rsidRDefault="007A7BDA" w:rsidP="007969DC">
      <w:pPr>
        <w:numPr>
          <w:ilvl w:val="1"/>
          <w:numId w:val="2"/>
        </w:numPr>
        <w:tabs>
          <w:tab w:val="left" w:pos="840"/>
          <w:tab w:val="left" w:pos="1080"/>
        </w:tabs>
        <w:autoSpaceDE w:val="0"/>
        <w:autoSpaceDN w:val="0"/>
        <w:adjustRightInd w:val="0"/>
        <w:ind w:left="0" w:firstLine="600"/>
        <w:jc w:val="both"/>
        <w:rPr>
          <w:b/>
          <w:sz w:val="22"/>
          <w:szCs w:val="22"/>
        </w:rPr>
      </w:pPr>
      <w:r w:rsidRPr="007E73B9">
        <w:rPr>
          <w:sz w:val="22"/>
          <w:szCs w:val="22"/>
        </w:rPr>
        <w:t xml:space="preserve">UAB „Galvanta“ (toliau vadinama – Pirkėjas) įgyvendindama projektą „UAB „Galvanta“ gamybos procesų skaitmeninimas, siekiant didinti darbo našumą įmonėje“ (Nr. 03.3.1-LVPA-K-854-01-0091), bendrai </w:t>
      </w:r>
      <w:r w:rsidR="007969DC" w:rsidRPr="007E73B9">
        <w:rPr>
          <w:sz w:val="22"/>
          <w:szCs w:val="22"/>
        </w:rPr>
        <w:t xml:space="preserve">finansuojamą Europos Sąjungos struktūrinių fondų ir Lietuvos Respublikos lėšomis numato įsigyti </w:t>
      </w:r>
      <w:r w:rsidRPr="007E73B9">
        <w:rPr>
          <w:b/>
          <w:sz w:val="22"/>
          <w:szCs w:val="22"/>
        </w:rPr>
        <w:t>esamos įmonės galvanizavimo linijos G51, skirtos dengti smulkias detales būgnuose, automatizavimo įrangą</w:t>
      </w:r>
      <w:r w:rsidR="007969DC" w:rsidRPr="007E73B9">
        <w:rPr>
          <w:b/>
          <w:sz w:val="22"/>
          <w:szCs w:val="22"/>
        </w:rPr>
        <w:t>.</w:t>
      </w:r>
    </w:p>
    <w:p w14:paraId="2AB73CA2" w14:textId="77777777" w:rsidR="007969DC" w:rsidRPr="007E73B9" w:rsidRDefault="007969DC" w:rsidP="007969DC">
      <w:pPr>
        <w:numPr>
          <w:ilvl w:val="1"/>
          <w:numId w:val="2"/>
        </w:numPr>
        <w:tabs>
          <w:tab w:val="left" w:pos="840"/>
          <w:tab w:val="left" w:pos="1080"/>
        </w:tabs>
        <w:autoSpaceDE w:val="0"/>
        <w:autoSpaceDN w:val="0"/>
        <w:adjustRightInd w:val="0"/>
        <w:ind w:left="0" w:firstLine="600"/>
        <w:jc w:val="both"/>
        <w:rPr>
          <w:sz w:val="22"/>
          <w:szCs w:val="22"/>
        </w:rPr>
      </w:pPr>
      <w:r w:rsidRPr="007E73B9">
        <w:rPr>
          <w:sz w:val="22"/>
          <w:szCs w:val="22"/>
        </w:rPr>
        <w:t xml:space="preserve">Vartojamos pagrindinės sąvokos, apibrėžtos </w:t>
      </w:r>
      <w:r w:rsidRPr="007E73B9">
        <w:rPr>
          <w:b/>
          <w:sz w:val="22"/>
          <w:szCs w:val="22"/>
        </w:rPr>
        <w:t xml:space="preserve">Projektų finansavimo ir administravimo taisyklėse, </w:t>
      </w:r>
      <w:r w:rsidRPr="007E73B9">
        <w:rPr>
          <w:sz w:val="22"/>
          <w:szCs w:val="22"/>
        </w:rPr>
        <w:t>patvirtintose Lietuvos Respublikos finansų ministro 2014 m. spalio 8 d. įsakymu Nr. 1K-316 (toliau – Taisyklės).</w:t>
      </w:r>
    </w:p>
    <w:p w14:paraId="529DD649" w14:textId="77777777" w:rsidR="007969DC" w:rsidRPr="007E73B9" w:rsidRDefault="007969DC" w:rsidP="007969DC">
      <w:pPr>
        <w:numPr>
          <w:ilvl w:val="1"/>
          <w:numId w:val="2"/>
        </w:numPr>
        <w:tabs>
          <w:tab w:val="left" w:pos="840"/>
          <w:tab w:val="left" w:pos="1080"/>
        </w:tabs>
        <w:autoSpaceDE w:val="0"/>
        <w:autoSpaceDN w:val="0"/>
        <w:adjustRightInd w:val="0"/>
        <w:ind w:left="0" w:firstLine="600"/>
        <w:jc w:val="both"/>
        <w:rPr>
          <w:sz w:val="22"/>
          <w:szCs w:val="22"/>
        </w:rPr>
      </w:pPr>
      <w:r w:rsidRPr="007E73B9">
        <w:rPr>
          <w:sz w:val="22"/>
          <w:szCs w:val="22"/>
        </w:rPr>
        <w:t>Pirkimas vykdomas vadovaujantis Taisyklėmis, Lietuvos Respublikos civiliniu kodeksu (toliau – Civilinis kodeksas), kitais teisės aktais bei konkurso sąlygomis (toliau – konkurso sąlygos).</w:t>
      </w:r>
    </w:p>
    <w:p w14:paraId="0C329AA5" w14:textId="6D15E14B" w:rsidR="007969DC" w:rsidRPr="007E73B9" w:rsidRDefault="007969DC" w:rsidP="007969DC">
      <w:pPr>
        <w:numPr>
          <w:ilvl w:val="1"/>
          <w:numId w:val="2"/>
        </w:numPr>
        <w:tabs>
          <w:tab w:val="num" w:pos="0"/>
          <w:tab w:val="left" w:pos="840"/>
          <w:tab w:val="left" w:pos="1080"/>
        </w:tabs>
        <w:autoSpaceDE w:val="0"/>
        <w:autoSpaceDN w:val="0"/>
        <w:adjustRightInd w:val="0"/>
        <w:ind w:left="0" w:firstLine="600"/>
        <w:jc w:val="both"/>
        <w:rPr>
          <w:sz w:val="22"/>
          <w:szCs w:val="22"/>
        </w:rPr>
      </w:pPr>
      <w:r w:rsidRPr="007E73B9">
        <w:rPr>
          <w:sz w:val="22"/>
          <w:szCs w:val="22"/>
        </w:rPr>
        <w:t xml:space="preserve">Skelbimas apie pirkimą paskelbtas </w:t>
      </w:r>
      <w:r w:rsidRPr="007E73B9">
        <w:rPr>
          <w:b/>
          <w:sz w:val="22"/>
          <w:szCs w:val="22"/>
        </w:rPr>
        <w:t xml:space="preserve">2022 m. </w:t>
      </w:r>
      <w:r w:rsidR="000B1146" w:rsidRPr="007E73B9">
        <w:rPr>
          <w:b/>
          <w:sz w:val="22"/>
          <w:szCs w:val="22"/>
        </w:rPr>
        <w:t>birželio</w:t>
      </w:r>
      <w:r w:rsidRPr="007E73B9">
        <w:rPr>
          <w:b/>
          <w:sz w:val="22"/>
          <w:szCs w:val="22"/>
        </w:rPr>
        <w:t xml:space="preserve"> mėn. </w:t>
      </w:r>
      <w:r w:rsidR="007E73B9" w:rsidRPr="007E73B9">
        <w:rPr>
          <w:b/>
          <w:sz w:val="22"/>
          <w:szCs w:val="22"/>
        </w:rPr>
        <w:t>22</w:t>
      </w:r>
      <w:r w:rsidRPr="007E73B9">
        <w:rPr>
          <w:b/>
          <w:sz w:val="22"/>
          <w:szCs w:val="22"/>
        </w:rPr>
        <w:t xml:space="preserve"> d.</w:t>
      </w:r>
      <w:r w:rsidRPr="007E73B9">
        <w:rPr>
          <w:sz w:val="22"/>
          <w:szCs w:val="22"/>
        </w:rPr>
        <w:t xml:space="preserve"> </w:t>
      </w:r>
      <w:r w:rsidRPr="007E73B9">
        <w:rPr>
          <w:iCs/>
          <w:sz w:val="22"/>
          <w:szCs w:val="22"/>
        </w:rPr>
        <w:t xml:space="preserve">Europos Sąjungos fondų investicijų svetainėje </w:t>
      </w:r>
      <w:hyperlink r:id="rId8" w:history="1">
        <w:r w:rsidRPr="007E73B9">
          <w:rPr>
            <w:rStyle w:val="Hyperlink"/>
            <w:iCs/>
            <w:color w:val="auto"/>
            <w:sz w:val="22"/>
            <w:szCs w:val="22"/>
          </w:rPr>
          <w:t>www.esinvesticijos.lt</w:t>
        </w:r>
      </w:hyperlink>
      <w:r w:rsidRPr="007E73B9">
        <w:rPr>
          <w:i/>
          <w:iCs/>
          <w:sz w:val="22"/>
          <w:szCs w:val="22"/>
        </w:rPr>
        <w:t>.</w:t>
      </w:r>
      <w:r w:rsidRPr="007E73B9">
        <w:rPr>
          <w:sz w:val="22"/>
          <w:szCs w:val="22"/>
        </w:rPr>
        <w:t xml:space="preserve"> </w:t>
      </w:r>
    </w:p>
    <w:p w14:paraId="0C63638B" w14:textId="77777777" w:rsidR="007969DC" w:rsidRPr="007E73B9" w:rsidRDefault="007969DC" w:rsidP="007969DC">
      <w:pPr>
        <w:numPr>
          <w:ilvl w:val="1"/>
          <w:numId w:val="2"/>
        </w:numPr>
        <w:tabs>
          <w:tab w:val="num" w:pos="0"/>
          <w:tab w:val="left" w:pos="840"/>
          <w:tab w:val="left" w:pos="1080"/>
        </w:tabs>
        <w:autoSpaceDE w:val="0"/>
        <w:autoSpaceDN w:val="0"/>
        <w:adjustRightInd w:val="0"/>
        <w:ind w:left="0" w:firstLine="600"/>
        <w:jc w:val="both"/>
        <w:rPr>
          <w:sz w:val="22"/>
          <w:szCs w:val="22"/>
        </w:rPr>
      </w:pPr>
      <w:r w:rsidRPr="007E73B9">
        <w:rPr>
          <w:sz w:val="22"/>
          <w:szCs w:val="22"/>
        </w:rPr>
        <w:t xml:space="preserve">Pirkimas atliekamas konkurso būdu laikantis lygiateisiškumo, nediskriminavimo, abipusio pripažinimo, proporcingumo, skaidrumo principų. </w:t>
      </w:r>
    </w:p>
    <w:p w14:paraId="5BEE766E" w14:textId="77777777" w:rsidR="007969DC" w:rsidRPr="007E73B9" w:rsidRDefault="007969DC" w:rsidP="007969DC">
      <w:pPr>
        <w:numPr>
          <w:ilvl w:val="1"/>
          <w:numId w:val="2"/>
        </w:numPr>
        <w:tabs>
          <w:tab w:val="num" w:pos="0"/>
          <w:tab w:val="left" w:pos="840"/>
          <w:tab w:val="left" w:pos="1080"/>
        </w:tabs>
        <w:autoSpaceDE w:val="0"/>
        <w:autoSpaceDN w:val="0"/>
        <w:adjustRightInd w:val="0"/>
        <w:ind w:left="0" w:firstLine="600"/>
        <w:jc w:val="both"/>
        <w:rPr>
          <w:sz w:val="22"/>
          <w:szCs w:val="22"/>
        </w:rPr>
      </w:pPr>
      <w:r w:rsidRPr="007E73B9">
        <w:rPr>
          <w:sz w:val="22"/>
          <w:szCs w:val="22"/>
        </w:rPr>
        <w:t>Konkursui neįvykus dėl to, kad nebuvo gauta nė vieno pirkėjo nustatytus reikalavimus atitinkančio tiekėjo pasiūlymo, pirkėjas pasilieka teisę pakartotinį pirkimą vykdyti Taisyklių 461.1 punkte nustatyta tvarka</w:t>
      </w:r>
      <w:r w:rsidRPr="007E73B9">
        <w:rPr>
          <w:rStyle w:val="FootnoteReference"/>
          <w:sz w:val="22"/>
          <w:szCs w:val="22"/>
        </w:rPr>
        <w:footnoteReference w:id="1"/>
      </w:r>
      <w:r w:rsidRPr="007E73B9">
        <w:rPr>
          <w:sz w:val="22"/>
          <w:szCs w:val="22"/>
        </w:rPr>
        <w:t>.</w:t>
      </w:r>
    </w:p>
    <w:p w14:paraId="664236DF" w14:textId="77777777" w:rsidR="007969DC" w:rsidRPr="007E73B9" w:rsidRDefault="007969DC" w:rsidP="007969DC">
      <w:pPr>
        <w:numPr>
          <w:ilvl w:val="1"/>
          <w:numId w:val="2"/>
        </w:numPr>
        <w:tabs>
          <w:tab w:val="num" w:pos="0"/>
          <w:tab w:val="left" w:pos="840"/>
          <w:tab w:val="left" w:pos="1080"/>
        </w:tabs>
        <w:autoSpaceDE w:val="0"/>
        <w:autoSpaceDN w:val="0"/>
        <w:adjustRightInd w:val="0"/>
        <w:ind w:left="0" w:firstLine="600"/>
        <w:jc w:val="both"/>
        <w:rPr>
          <w:sz w:val="22"/>
          <w:szCs w:val="22"/>
        </w:rPr>
      </w:pPr>
      <w:r w:rsidRPr="007E73B9">
        <w:rPr>
          <w:sz w:val="22"/>
          <w:szCs w:val="22"/>
        </w:rPr>
        <w:t xml:space="preserve">Pirkėjo įgaliotas asmuo palaikyti tiesioginį ryšį su tiekėjais ir gauti iš jų su pirkimo procedūromis susijusius pranešimus: </w:t>
      </w:r>
      <w:r w:rsidRPr="007E73B9">
        <w:rPr>
          <w:b/>
          <w:sz w:val="22"/>
          <w:szCs w:val="22"/>
        </w:rPr>
        <w:t xml:space="preserve">UAB “Galvanta” pirkimų vadybininkė Alicija Pisarenko, tel.: +370 5 216 1209, elektroninis paštas: </w:t>
      </w:r>
      <w:hyperlink r:id="rId9" w:tooltip="mailto:gamyba@galvanta.lt" w:history="1">
        <w:r w:rsidRPr="007E73B9">
          <w:rPr>
            <w:b/>
            <w:sz w:val="22"/>
            <w:szCs w:val="22"/>
          </w:rPr>
          <w:t>admin@galvanta.lt</w:t>
        </w:r>
      </w:hyperlink>
      <w:r w:rsidRPr="007E73B9">
        <w:rPr>
          <w:b/>
          <w:sz w:val="22"/>
          <w:szCs w:val="22"/>
        </w:rPr>
        <w:t>.</w:t>
      </w:r>
    </w:p>
    <w:p w14:paraId="153FEBD8" w14:textId="77777777" w:rsidR="007969DC" w:rsidRPr="007E73B9" w:rsidRDefault="007969DC" w:rsidP="007969DC">
      <w:pPr>
        <w:rPr>
          <w:sz w:val="22"/>
          <w:szCs w:val="22"/>
        </w:rPr>
      </w:pPr>
      <w:bookmarkStart w:id="2" w:name="_Toc60525483"/>
      <w:bookmarkStart w:id="3" w:name="_Toc47844929"/>
    </w:p>
    <w:p w14:paraId="50478759" w14:textId="77777777" w:rsidR="007969DC" w:rsidRPr="007E73B9" w:rsidRDefault="007969DC" w:rsidP="007969DC">
      <w:pPr>
        <w:numPr>
          <w:ilvl w:val="0"/>
          <w:numId w:val="2"/>
        </w:numPr>
        <w:jc w:val="center"/>
        <w:outlineLvl w:val="0"/>
        <w:rPr>
          <w:b/>
          <w:sz w:val="22"/>
          <w:szCs w:val="22"/>
        </w:rPr>
      </w:pPr>
      <w:bookmarkStart w:id="4" w:name="_Toc297898748"/>
      <w:r w:rsidRPr="007E73B9">
        <w:rPr>
          <w:b/>
          <w:sz w:val="22"/>
          <w:szCs w:val="22"/>
        </w:rPr>
        <w:t>PIRKIMO OBJEKTAS</w:t>
      </w:r>
      <w:bookmarkEnd w:id="2"/>
      <w:bookmarkEnd w:id="3"/>
      <w:bookmarkEnd w:id="4"/>
    </w:p>
    <w:p w14:paraId="63203EEA" w14:textId="77777777" w:rsidR="007969DC" w:rsidRPr="007E73B9" w:rsidRDefault="007969DC" w:rsidP="007969DC">
      <w:pPr>
        <w:ind w:firstLine="600"/>
        <w:jc w:val="both"/>
        <w:rPr>
          <w:sz w:val="22"/>
          <w:szCs w:val="22"/>
          <w:lang w:eastAsia="lt-LT"/>
        </w:rPr>
      </w:pPr>
    </w:p>
    <w:p w14:paraId="01672CF5" w14:textId="2E1505A8" w:rsidR="007969DC" w:rsidRPr="007E73B9" w:rsidRDefault="007969DC" w:rsidP="007969DC">
      <w:pPr>
        <w:numPr>
          <w:ilvl w:val="1"/>
          <w:numId w:val="3"/>
        </w:numPr>
        <w:tabs>
          <w:tab w:val="num" w:pos="1134"/>
        </w:tabs>
        <w:ind w:left="0" w:firstLine="600"/>
        <w:jc w:val="both"/>
        <w:rPr>
          <w:sz w:val="22"/>
          <w:szCs w:val="22"/>
        </w:rPr>
      </w:pPr>
      <w:r w:rsidRPr="007E73B9">
        <w:rPr>
          <w:sz w:val="22"/>
          <w:szCs w:val="22"/>
        </w:rPr>
        <w:t xml:space="preserve">Pirkimo objektas - </w:t>
      </w:r>
      <w:r w:rsidR="007A7BDA" w:rsidRPr="007E73B9">
        <w:rPr>
          <w:b/>
          <w:sz w:val="22"/>
          <w:szCs w:val="22"/>
        </w:rPr>
        <w:t>esamos įmonės galvanizavimo linijos G51, skirtos dengti smulkias detales būgnuose, automatizavimo įranga</w:t>
      </w:r>
      <w:r w:rsidR="007A7BDA" w:rsidRPr="007E73B9">
        <w:rPr>
          <w:sz w:val="22"/>
          <w:szCs w:val="22"/>
        </w:rPr>
        <w:t xml:space="preserve"> </w:t>
      </w:r>
      <w:r w:rsidRPr="007E73B9">
        <w:rPr>
          <w:sz w:val="22"/>
          <w:szCs w:val="22"/>
        </w:rPr>
        <w:t xml:space="preserve">(toliau – įranga). Reikalavimai įrangai nustatyti </w:t>
      </w:r>
      <w:r w:rsidR="007A7BDA" w:rsidRPr="007E73B9">
        <w:rPr>
          <w:sz w:val="22"/>
          <w:szCs w:val="22"/>
        </w:rPr>
        <w:t xml:space="preserve">konkurso sąlygų 1 priede </w:t>
      </w:r>
      <w:r w:rsidRPr="007E73B9">
        <w:rPr>
          <w:sz w:val="22"/>
          <w:szCs w:val="22"/>
        </w:rPr>
        <w:t>pateiktoje techninėje specifikacijoje.</w:t>
      </w:r>
    </w:p>
    <w:p w14:paraId="6E346D98" w14:textId="77777777" w:rsidR="007969DC" w:rsidRPr="007E73B9" w:rsidRDefault="007969DC" w:rsidP="007969DC">
      <w:pPr>
        <w:numPr>
          <w:ilvl w:val="1"/>
          <w:numId w:val="3"/>
        </w:numPr>
        <w:tabs>
          <w:tab w:val="num" w:pos="1134"/>
        </w:tabs>
        <w:ind w:left="0" w:firstLine="567"/>
        <w:jc w:val="both"/>
        <w:rPr>
          <w:sz w:val="22"/>
          <w:szCs w:val="22"/>
        </w:rPr>
      </w:pPr>
      <w:r w:rsidRPr="007E73B9">
        <w:rPr>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6C5D6211" w14:textId="77777777" w:rsidR="007969DC" w:rsidRPr="007E73B9" w:rsidRDefault="007969DC" w:rsidP="007969DC">
      <w:pPr>
        <w:numPr>
          <w:ilvl w:val="1"/>
          <w:numId w:val="3"/>
        </w:numPr>
        <w:tabs>
          <w:tab w:val="num" w:pos="1134"/>
        </w:tabs>
        <w:ind w:left="0" w:firstLine="600"/>
        <w:jc w:val="both"/>
        <w:rPr>
          <w:sz w:val="22"/>
          <w:szCs w:val="22"/>
        </w:rPr>
      </w:pPr>
      <w:r w:rsidRPr="007E73B9">
        <w:rPr>
          <w:sz w:val="22"/>
          <w:szCs w:val="22"/>
        </w:rPr>
        <w:t>Šis pirkimas į dalis neskirstomas, todėl pasiūlymas turi būti pateiktas visam nurodytam prekių ir darbų  kiekiui.</w:t>
      </w:r>
    </w:p>
    <w:p w14:paraId="72BAAEEA" w14:textId="5DD31E3E" w:rsidR="00305270" w:rsidRPr="007E73B9" w:rsidRDefault="00305270" w:rsidP="00305270">
      <w:pPr>
        <w:numPr>
          <w:ilvl w:val="1"/>
          <w:numId w:val="3"/>
        </w:numPr>
        <w:tabs>
          <w:tab w:val="num" w:pos="1134"/>
        </w:tabs>
        <w:ind w:left="0" w:firstLine="600"/>
        <w:jc w:val="both"/>
        <w:rPr>
          <w:sz w:val="22"/>
          <w:szCs w:val="22"/>
        </w:rPr>
      </w:pPr>
      <w:r w:rsidRPr="007E73B9">
        <w:rPr>
          <w:sz w:val="22"/>
          <w:szCs w:val="22"/>
        </w:rPr>
        <w:t xml:space="preserve">Įranga turi būti pristatyta, sumontuota ir paleista eksploatacijai ne vėliau kaip per 9 mėnesius nuo Įrangos pirkimo – pardavimo sutarties įsigaliojimo dienos. Raštišku šalių susitarimu sutarties terminas gali būti pratęstas, tačiau ne ilgesniam kaip 6 mėnesių laikotarpiui. </w:t>
      </w:r>
    </w:p>
    <w:p w14:paraId="63B3A34B" w14:textId="07EBD8B5" w:rsidR="007969DC" w:rsidRPr="007E73B9" w:rsidRDefault="007969DC" w:rsidP="007969DC">
      <w:pPr>
        <w:numPr>
          <w:ilvl w:val="1"/>
          <w:numId w:val="3"/>
        </w:numPr>
        <w:tabs>
          <w:tab w:val="num" w:pos="1134"/>
        </w:tabs>
        <w:ind w:left="0" w:firstLine="600"/>
        <w:jc w:val="both"/>
        <w:rPr>
          <w:sz w:val="22"/>
          <w:szCs w:val="22"/>
        </w:rPr>
      </w:pPr>
      <w:r w:rsidRPr="007E73B9">
        <w:rPr>
          <w:sz w:val="22"/>
          <w:szCs w:val="22"/>
        </w:rPr>
        <w:t xml:space="preserve">Įrangos pristatymo vieta – </w:t>
      </w:r>
      <w:bookmarkStart w:id="5" w:name="_Toc60525484"/>
      <w:bookmarkStart w:id="6" w:name="_Toc47844930"/>
      <w:bookmarkStart w:id="7" w:name="_Toc225657494"/>
      <w:bookmarkStart w:id="8" w:name="_Toc225657651"/>
      <w:r w:rsidRPr="007E73B9">
        <w:rPr>
          <w:sz w:val="22"/>
          <w:szCs w:val="22"/>
        </w:rPr>
        <w:t>UAB „Galvanta”,  Dūmų g. 3, LT-11119 Vilnius.</w:t>
      </w:r>
    </w:p>
    <w:p w14:paraId="7D8C5F17" w14:textId="77777777" w:rsidR="007969DC" w:rsidRPr="007E73B9" w:rsidRDefault="007969DC" w:rsidP="007969DC">
      <w:pPr>
        <w:jc w:val="both"/>
        <w:rPr>
          <w:sz w:val="22"/>
          <w:szCs w:val="22"/>
        </w:rPr>
      </w:pPr>
    </w:p>
    <w:p w14:paraId="0D28F64F" w14:textId="77777777" w:rsidR="007969DC" w:rsidRPr="007E73B9" w:rsidRDefault="007969DC" w:rsidP="007969DC">
      <w:pPr>
        <w:numPr>
          <w:ilvl w:val="0"/>
          <w:numId w:val="4"/>
        </w:numPr>
        <w:jc w:val="center"/>
        <w:outlineLvl w:val="0"/>
        <w:rPr>
          <w:sz w:val="22"/>
          <w:szCs w:val="22"/>
        </w:rPr>
      </w:pPr>
      <w:bookmarkStart w:id="9" w:name="_Toc297898749"/>
      <w:r w:rsidRPr="007E73B9">
        <w:rPr>
          <w:b/>
          <w:sz w:val="22"/>
          <w:szCs w:val="22"/>
        </w:rPr>
        <w:t>TIEKĖJŲ KVALIFIKACIJOS REIKALAVIMAI</w:t>
      </w:r>
      <w:bookmarkEnd w:id="5"/>
      <w:bookmarkEnd w:id="6"/>
      <w:bookmarkEnd w:id="7"/>
      <w:bookmarkEnd w:id="8"/>
      <w:bookmarkEnd w:id="9"/>
    </w:p>
    <w:p w14:paraId="777DFF66" w14:textId="77777777" w:rsidR="007969DC" w:rsidRPr="007E73B9" w:rsidRDefault="007969DC" w:rsidP="007969DC">
      <w:pPr>
        <w:ind w:firstLine="600"/>
        <w:jc w:val="both"/>
        <w:rPr>
          <w:sz w:val="22"/>
          <w:szCs w:val="22"/>
          <w:lang w:eastAsia="lt-LT"/>
        </w:rPr>
      </w:pPr>
    </w:p>
    <w:p w14:paraId="37BBEFEE" w14:textId="77777777" w:rsidR="007969DC" w:rsidRPr="007E73B9" w:rsidRDefault="007969DC" w:rsidP="007969DC">
      <w:pPr>
        <w:tabs>
          <w:tab w:val="left" w:pos="993"/>
          <w:tab w:val="left" w:pos="1134"/>
        </w:tabs>
        <w:ind w:left="600"/>
        <w:jc w:val="both"/>
        <w:rPr>
          <w:sz w:val="22"/>
          <w:szCs w:val="22"/>
        </w:rPr>
      </w:pPr>
      <w:bookmarkStart w:id="10" w:name="_Toc225657495"/>
      <w:bookmarkStart w:id="11" w:name="_Toc225657652"/>
      <w:bookmarkStart w:id="12" w:name="_Toc60525485"/>
      <w:bookmarkStart w:id="13" w:name="_Toc47844931"/>
      <w:r w:rsidRPr="007E73B9">
        <w:rPr>
          <w:sz w:val="22"/>
          <w:szCs w:val="22"/>
        </w:rPr>
        <w:t>3.1</w:t>
      </w:r>
      <w:r w:rsidRPr="007E73B9">
        <w:rPr>
          <w:sz w:val="22"/>
          <w:szCs w:val="22"/>
        </w:rPr>
        <w:tab/>
      </w:r>
      <w:bookmarkStart w:id="14" w:name="_Toc225657496"/>
      <w:bookmarkStart w:id="15" w:name="_Toc225657653"/>
      <w:bookmarkEnd w:id="10"/>
      <w:bookmarkEnd w:id="11"/>
      <w:r w:rsidRPr="007E73B9">
        <w:rPr>
          <w:sz w:val="22"/>
          <w:szCs w:val="22"/>
        </w:rPr>
        <w:t>Tiekėjas, dalyvaujantis pirkime, turi atitikti šiuos minimalius kvalifikacijos reikalavimus:</w:t>
      </w:r>
      <w:bookmarkEnd w:id="14"/>
      <w:bookmarkEnd w:id="15"/>
    </w:p>
    <w:p w14:paraId="3FF04B50" w14:textId="77777777" w:rsidR="007969DC" w:rsidRPr="007E73B9" w:rsidRDefault="007969DC" w:rsidP="007969DC">
      <w:pPr>
        <w:numPr>
          <w:ilvl w:val="2"/>
          <w:numId w:val="4"/>
        </w:numPr>
        <w:tabs>
          <w:tab w:val="clear" w:pos="1440"/>
          <w:tab w:val="left" w:pos="1276"/>
          <w:tab w:val="num" w:pos="1843"/>
        </w:tabs>
        <w:ind w:left="1843" w:right="-149" w:hanging="1276"/>
        <w:jc w:val="both"/>
        <w:rPr>
          <w:sz w:val="22"/>
          <w:szCs w:val="22"/>
        </w:rPr>
      </w:pPr>
      <w:r w:rsidRPr="007E73B9">
        <w:rPr>
          <w:b/>
          <w:sz w:val="22"/>
          <w:szCs w:val="22"/>
        </w:rPr>
        <w:t xml:space="preserve"> Bendrieji tiekėjų kvalifikacijos reikalavimai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7E73B9" w:rsidRPr="007E73B9" w14:paraId="1A7CF435" w14:textId="77777777" w:rsidTr="00B154D5">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0B57" w14:textId="77777777" w:rsidR="007969DC" w:rsidRPr="007E73B9" w:rsidRDefault="007969DC" w:rsidP="007A7BDA">
            <w:pPr>
              <w:ind w:left="-779" w:right="-149" w:firstLine="779"/>
              <w:jc w:val="center"/>
              <w:rPr>
                <w:b/>
                <w:sz w:val="22"/>
                <w:szCs w:val="22"/>
              </w:rPr>
            </w:pPr>
            <w:r w:rsidRPr="007E73B9">
              <w:rPr>
                <w:b/>
                <w:sz w:val="22"/>
                <w:szCs w:val="22"/>
              </w:rPr>
              <w:lastRenderedPageBreak/>
              <w:t>Eil.</w:t>
            </w:r>
          </w:p>
          <w:p w14:paraId="316DC2D3" w14:textId="77777777" w:rsidR="007969DC" w:rsidRPr="007E73B9" w:rsidRDefault="007969DC" w:rsidP="007A7BDA">
            <w:pPr>
              <w:ind w:left="-779" w:right="-149" w:firstLine="851"/>
              <w:jc w:val="center"/>
              <w:rPr>
                <w:b/>
                <w:sz w:val="22"/>
                <w:szCs w:val="22"/>
              </w:rPr>
            </w:pPr>
            <w:r w:rsidRPr="007E73B9">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F7A9" w14:textId="77777777" w:rsidR="007969DC" w:rsidRPr="007E73B9" w:rsidRDefault="007969DC" w:rsidP="007A7BDA">
            <w:pPr>
              <w:ind w:right="-149"/>
              <w:jc w:val="center"/>
              <w:rPr>
                <w:b/>
                <w:sz w:val="22"/>
                <w:szCs w:val="22"/>
              </w:rPr>
            </w:pPr>
            <w:r w:rsidRPr="007E73B9">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2A450006" w14:textId="77777777" w:rsidR="007969DC" w:rsidRPr="007E73B9" w:rsidRDefault="007969DC" w:rsidP="007A7BDA">
            <w:pPr>
              <w:jc w:val="center"/>
              <w:rPr>
                <w:b/>
                <w:sz w:val="22"/>
                <w:szCs w:val="22"/>
              </w:rPr>
            </w:pPr>
            <w:r w:rsidRPr="007E73B9">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BE72" w14:textId="77777777" w:rsidR="007969DC" w:rsidRPr="007E73B9" w:rsidRDefault="007969DC" w:rsidP="007A7BDA">
            <w:pPr>
              <w:jc w:val="center"/>
              <w:rPr>
                <w:b/>
                <w:sz w:val="22"/>
                <w:szCs w:val="22"/>
              </w:rPr>
            </w:pPr>
            <w:r w:rsidRPr="007E73B9">
              <w:rPr>
                <w:b/>
                <w:sz w:val="22"/>
                <w:szCs w:val="22"/>
              </w:rPr>
              <w:t>Kvalifikacijos reikalavimus įrodantys dokumentai</w:t>
            </w:r>
          </w:p>
        </w:tc>
      </w:tr>
      <w:tr w:rsidR="00D0531A" w:rsidRPr="007E73B9" w14:paraId="64BD1590" w14:textId="77777777" w:rsidTr="00B154D5">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B15218" w14:textId="77777777" w:rsidR="007969DC" w:rsidRPr="007E73B9" w:rsidRDefault="007969DC" w:rsidP="007A7BDA">
            <w:pPr>
              <w:ind w:right="-149"/>
              <w:jc w:val="both"/>
              <w:rPr>
                <w:sz w:val="22"/>
                <w:szCs w:val="22"/>
              </w:rPr>
            </w:pPr>
            <w:r w:rsidRPr="007E73B9">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A74F71" w14:textId="56A71395" w:rsidR="007969DC" w:rsidRPr="007E73B9" w:rsidRDefault="007969DC" w:rsidP="007A7BDA">
            <w:pPr>
              <w:jc w:val="both"/>
              <w:rPr>
                <w:sz w:val="22"/>
                <w:szCs w:val="22"/>
              </w:rPr>
            </w:pPr>
            <w:r w:rsidRPr="007E73B9">
              <w:rPr>
                <w:sz w:val="22"/>
                <w:szCs w:val="22"/>
              </w:rPr>
              <w:t xml:space="preserve">Tiekėjas </w:t>
            </w:r>
            <w:r w:rsidR="00B154D5" w:rsidRPr="007E73B9">
              <w:rPr>
                <w:sz w:val="22"/>
                <w:szCs w:val="22"/>
              </w:rPr>
              <w:t xml:space="preserve">vykdomą veiklą yra  įregistravęs teisės aktų nustatyta tvarka, </w:t>
            </w:r>
            <w:r w:rsidRPr="007E73B9">
              <w:rPr>
                <w:sz w:val="22"/>
                <w:szCs w:val="22"/>
              </w:rPr>
              <w:t>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7C9F6B07" w14:textId="77777777" w:rsidR="007969DC" w:rsidRPr="007E73B9" w:rsidRDefault="007969DC" w:rsidP="007A7BDA">
            <w:pPr>
              <w:jc w:val="both"/>
              <w:rPr>
                <w:sz w:val="22"/>
                <w:szCs w:val="22"/>
              </w:rPr>
            </w:pPr>
            <w:r w:rsidRPr="007E73B9">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AD9E89A" w14:textId="77777777" w:rsidR="007969DC" w:rsidRPr="007E73B9" w:rsidRDefault="007969DC" w:rsidP="007A7BDA">
            <w:pPr>
              <w:jc w:val="both"/>
              <w:rPr>
                <w:sz w:val="22"/>
                <w:szCs w:val="22"/>
              </w:rPr>
            </w:pPr>
            <w:r w:rsidRPr="007E73B9">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7E73B9">
              <w:rPr>
                <w:b/>
                <w:sz w:val="22"/>
                <w:szCs w:val="22"/>
              </w:rPr>
              <w:t>Minimalių kvalifikacijos reikalavimų atitikties deklaracija)</w:t>
            </w:r>
            <w:r w:rsidRPr="007E73B9">
              <w:rPr>
                <w:sz w:val="22"/>
                <w:szCs w:val="22"/>
              </w:rPr>
              <w:t>, kad jis atitinka šiame punkte nurodytą kvalifikacijos reikalavimą.</w:t>
            </w:r>
          </w:p>
        </w:tc>
      </w:tr>
    </w:tbl>
    <w:p w14:paraId="409F8B76" w14:textId="77777777" w:rsidR="00B154D5" w:rsidRPr="007E73B9" w:rsidRDefault="00B154D5" w:rsidP="007969DC">
      <w:pPr>
        <w:ind w:firstLine="709"/>
        <w:jc w:val="both"/>
        <w:rPr>
          <w:b/>
          <w:sz w:val="22"/>
          <w:szCs w:val="22"/>
        </w:rPr>
      </w:pPr>
    </w:p>
    <w:p w14:paraId="08D2C95E" w14:textId="62A720BB" w:rsidR="007969DC" w:rsidRPr="007E73B9" w:rsidRDefault="007969DC" w:rsidP="007969DC">
      <w:pPr>
        <w:ind w:firstLine="709"/>
        <w:jc w:val="both"/>
        <w:rPr>
          <w:sz w:val="22"/>
          <w:szCs w:val="22"/>
        </w:rPr>
      </w:pPr>
      <w:r w:rsidRPr="007E73B9">
        <w:rPr>
          <w:b/>
          <w:sz w:val="22"/>
          <w:szCs w:val="22"/>
        </w:rPr>
        <w:t xml:space="preserve">3.1.2. Ekonominės ir finansinės būklės, techninio ir profesinio pajėgumo reikalavimai </w:t>
      </w:r>
    </w:p>
    <w:p w14:paraId="1983E182" w14:textId="77777777" w:rsidR="007969DC" w:rsidRPr="007E73B9" w:rsidRDefault="007969DC" w:rsidP="007969DC">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2821"/>
        <w:gridCol w:w="2523"/>
        <w:gridCol w:w="3350"/>
      </w:tblGrid>
      <w:tr w:rsidR="007E73B9" w:rsidRPr="007E73B9" w14:paraId="466DACFF" w14:textId="77777777" w:rsidTr="00305270">
        <w:trPr>
          <w:cantSplit/>
          <w:tblHeader/>
        </w:trPr>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0134" w14:textId="77777777" w:rsidR="007969DC" w:rsidRPr="007E73B9" w:rsidRDefault="007969DC" w:rsidP="007A7BDA">
            <w:pPr>
              <w:ind w:left="-959" w:firstLine="851"/>
              <w:jc w:val="center"/>
              <w:rPr>
                <w:b/>
                <w:sz w:val="22"/>
                <w:szCs w:val="22"/>
              </w:rPr>
            </w:pPr>
            <w:r w:rsidRPr="007E73B9">
              <w:rPr>
                <w:b/>
                <w:sz w:val="22"/>
                <w:szCs w:val="22"/>
              </w:rPr>
              <w:t>Eil.</w:t>
            </w:r>
          </w:p>
          <w:p w14:paraId="048E24F3" w14:textId="77777777" w:rsidR="007969DC" w:rsidRPr="007E73B9" w:rsidRDefault="007969DC" w:rsidP="007A7BDA">
            <w:pPr>
              <w:ind w:left="-959" w:firstLine="851"/>
              <w:jc w:val="center"/>
              <w:rPr>
                <w:b/>
                <w:sz w:val="22"/>
                <w:szCs w:val="22"/>
              </w:rPr>
            </w:pPr>
            <w:r w:rsidRPr="007E73B9">
              <w:rPr>
                <w:b/>
                <w:sz w:val="22"/>
                <w:szCs w:val="22"/>
              </w:rPr>
              <w:t>Nr.</w:t>
            </w:r>
          </w:p>
        </w:tc>
        <w:tc>
          <w:tcPr>
            <w:tcW w:w="2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C37E5" w14:textId="77777777" w:rsidR="007969DC" w:rsidRPr="007E73B9" w:rsidRDefault="007969DC" w:rsidP="007A7BDA">
            <w:pPr>
              <w:jc w:val="center"/>
              <w:rPr>
                <w:b/>
                <w:sz w:val="22"/>
                <w:szCs w:val="22"/>
              </w:rPr>
            </w:pPr>
            <w:r w:rsidRPr="007E73B9">
              <w:rPr>
                <w:b/>
                <w:sz w:val="22"/>
                <w:szCs w:val="22"/>
              </w:rPr>
              <w:t>Kvalifikacijos reikalavimai</w:t>
            </w: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9402F" w14:textId="77777777" w:rsidR="007969DC" w:rsidRPr="007E73B9" w:rsidRDefault="007969DC" w:rsidP="007A7BDA">
            <w:pPr>
              <w:jc w:val="center"/>
              <w:rPr>
                <w:b/>
                <w:sz w:val="22"/>
                <w:szCs w:val="22"/>
              </w:rPr>
            </w:pPr>
            <w:r w:rsidRPr="007E73B9">
              <w:rPr>
                <w:b/>
                <w:sz w:val="22"/>
                <w:szCs w:val="22"/>
              </w:rPr>
              <w:t>Kvalifikacijos reikalavimų reikšmė</w:t>
            </w:r>
          </w:p>
        </w:tc>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0572" w14:textId="77777777" w:rsidR="007969DC" w:rsidRPr="007E73B9" w:rsidRDefault="007969DC" w:rsidP="007A7BDA">
            <w:pPr>
              <w:ind w:right="-108"/>
              <w:jc w:val="center"/>
              <w:rPr>
                <w:b/>
                <w:sz w:val="22"/>
                <w:szCs w:val="22"/>
              </w:rPr>
            </w:pPr>
            <w:r w:rsidRPr="007E73B9">
              <w:rPr>
                <w:b/>
                <w:sz w:val="22"/>
                <w:szCs w:val="22"/>
              </w:rPr>
              <w:t>Kvalifikacijos reikalavimus įrodantys dokumentai</w:t>
            </w:r>
          </w:p>
        </w:tc>
      </w:tr>
      <w:tr w:rsidR="007E73B9" w:rsidRPr="007E73B9" w14:paraId="28AB823A" w14:textId="77777777" w:rsidTr="00305270">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8929085" w14:textId="77777777" w:rsidR="007969DC" w:rsidRPr="007E73B9" w:rsidRDefault="007969DC" w:rsidP="007A7BDA">
            <w:pPr>
              <w:jc w:val="both"/>
              <w:rPr>
                <w:sz w:val="22"/>
                <w:szCs w:val="22"/>
              </w:rPr>
            </w:pPr>
            <w:r w:rsidRPr="007E73B9">
              <w:rPr>
                <w:sz w:val="22"/>
                <w:szCs w:val="22"/>
              </w:rPr>
              <w:t>3.1.2.1.</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14:paraId="29BF2F03" w14:textId="2DBF9894" w:rsidR="007969DC" w:rsidRPr="007E73B9" w:rsidRDefault="007969DC" w:rsidP="007A7BDA">
            <w:pPr>
              <w:jc w:val="both"/>
              <w:rPr>
                <w:b/>
                <w:sz w:val="22"/>
                <w:szCs w:val="22"/>
              </w:rPr>
            </w:pPr>
            <w:r w:rsidRPr="007E73B9">
              <w:rPr>
                <w:sz w:val="22"/>
                <w:szCs w:val="22"/>
              </w:rPr>
              <w:t xml:space="preserve">Per pastaruosius 3 metus arba per laiką nuo veiklos pradžios, jeigu veiklą vykdė mažiau nei 3 metus, yra įvykdęs (vykdo) </w:t>
            </w:r>
            <w:r w:rsidRPr="007E73B9">
              <w:rPr>
                <w:b/>
                <w:sz w:val="22"/>
                <w:szCs w:val="22"/>
              </w:rPr>
              <w:t>ne mažiau kaip 3 analogiškos pirkimo objektui</w:t>
            </w:r>
            <w:r w:rsidR="00825CE6" w:rsidRPr="007E73B9">
              <w:rPr>
                <w:b/>
                <w:sz w:val="22"/>
                <w:szCs w:val="22"/>
              </w:rPr>
              <w:t xml:space="preserve"> </w:t>
            </w:r>
            <w:r w:rsidRPr="007E73B9">
              <w:rPr>
                <w:b/>
                <w:sz w:val="22"/>
                <w:szCs w:val="22"/>
              </w:rPr>
              <w:t>sutartis</w:t>
            </w:r>
            <w:r w:rsidRPr="007E73B9">
              <w:rPr>
                <w:sz w:val="22"/>
                <w:szCs w:val="22"/>
              </w:rPr>
              <w:t>, kurių kiekvienos vertė ne mažesnė nei 50% teikiamo pasiūlymo vertės.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267B40C3" w14:textId="77777777" w:rsidR="007969DC" w:rsidRPr="007E73B9" w:rsidRDefault="007969DC" w:rsidP="007A7BDA">
            <w:pPr>
              <w:rPr>
                <w:sz w:val="22"/>
                <w:szCs w:val="22"/>
              </w:rPr>
            </w:pPr>
            <w:r w:rsidRPr="007E73B9">
              <w:rPr>
                <w:sz w:val="22"/>
                <w:szCs w:val="22"/>
              </w:rPr>
              <w:t>Tiekėjo, neatitinkančio šio reikalavimo, pasiūlymas atmetamas</w:t>
            </w:r>
          </w:p>
        </w:tc>
        <w:tc>
          <w:tcPr>
            <w:tcW w:w="3350" w:type="dxa"/>
            <w:tcBorders>
              <w:top w:val="single" w:sz="4" w:space="0" w:color="000000"/>
              <w:left w:val="single" w:sz="4" w:space="0" w:color="000000"/>
              <w:bottom w:val="single" w:sz="4" w:space="0" w:color="000000"/>
              <w:right w:val="single" w:sz="4" w:space="0" w:color="000000"/>
            </w:tcBorders>
            <w:shd w:val="clear" w:color="auto" w:fill="auto"/>
          </w:tcPr>
          <w:p w14:paraId="617034EE" w14:textId="77777777" w:rsidR="007969DC" w:rsidRPr="007E73B9" w:rsidRDefault="007969DC" w:rsidP="007A7BDA">
            <w:pPr>
              <w:jc w:val="both"/>
              <w:rPr>
                <w:sz w:val="22"/>
                <w:szCs w:val="22"/>
              </w:rPr>
            </w:pPr>
            <w:r w:rsidRPr="007E73B9">
              <w:rPr>
                <w:sz w:val="22"/>
                <w:szCs w:val="22"/>
              </w:rPr>
              <w:t>Vadovo arba įgalioto asmens pasirašyta Tiekėjo deklaracija (konkurso sąlygų priedas Nr.4).</w:t>
            </w:r>
          </w:p>
        </w:tc>
      </w:tr>
      <w:tr w:rsidR="007E73B9" w:rsidRPr="007E73B9" w14:paraId="30307DEB" w14:textId="77777777" w:rsidTr="00305270">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6AFB6E6" w14:textId="77777777" w:rsidR="00305270" w:rsidRPr="007E73B9" w:rsidRDefault="00305270" w:rsidP="00305270">
            <w:pPr>
              <w:jc w:val="both"/>
              <w:rPr>
                <w:sz w:val="22"/>
                <w:szCs w:val="22"/>
              </w:rPr>
            </w:pPr>
            <w:r w:rsidRPr="007E73B9">
              <w:rPr>
                <w:sz w:val="22"/>
                <w:szCs w:val="22"/>
              </w:rPr>
              <w:t>3.1.2.2.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14:paraId="2E086880" w14:textId="67F92320" w:rsidR="00305270" w:rsidRPr="007E73B9" w:rsidRDefault="00305270" w:rsidP="00305270">
            <w:pPr>
              <w:jc w:val="both"/>
              <w:rPr>
                <w:sz w:val="22"/>
                <w:szCs w:val="22"/>
              </w:rPr>
            </w:pPr>
            <w:r w:rsidRPr="007E73B9">
              <w:rPr>
                <w:sz w:val="22"/>
                <w:szCs w:val="22"/>
              </w:rPr>
              <w:t xml:space="preserve">Tiekėjas užtikrina Įrangos naudojimo vietoje garantinį aptarnavimą bei remontą.  Reakcijos laikas (laiko tarpas nuo Pirkėjo pranešimo apie gedimą, neveikimą ar klaidas iki Tiekėjo veiksmų trikdžių šalinimui atlikimo pradžios) ne ilgiau kaip </w:t>
            </w:r>
            <w:r w:rsidRPr="007E73B9">
              <w:rPr>
                <w:sz w:val="20"/>
              </w:rPr>
              <w:t xml:space="preserve">24 </w:t>
            </w:r>
            <w:r w:rsidRPr="007E73B9">
              <w:rPr>
                <w:sz w:val="22"/>
                <w:szCs w:val="22"/>
              </w:rPr>
              <w:t>valandos,</w:t>
            </w:r>
            <w:r w:rsidRPr="007E73B9">
              <w:t xml:space="preserve"> </w:t>
            </w:r>
            <w:r w:rsidRPr="007E73B9">
              <w:rPr>
                <w:sz w:val="22"/>
                <w:szCs w:val="22"/>
              </w:rPr>
              <w:t xml:space="preserve">jei remontą įmanoma įvykdyti nuotolinių būdu (prisijungiant prie automatikos bloko interneto pagalba)  ir 5 darbo dienos, </w:t>
            </w:r>
            <w:r w:rsidRPr="007E73B9">
              <w:rPr>
                <w:sz w:val="22"/>
                <w:szCs w:val="22"/>
              </w:rPr>
              <w:lastRenderedPageBreak/>
              <w:t>jei yra būtinas gamintojo specialisto atvykimas.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139DD344" w14:textId="435E2F02" w:rsidR="00305270" w:rsidRPr="007E73B9" w:rsidRDefault="00305270" w:rsidP="00305270">
            <w:pPr>
              <w:jc w:val="both"/>
              <w:rPr>
                <w:sz w:val="22"/>
                <w:szCs w:val="22"/>
              </w:rPr>
            </w:pPr>
            <w:r w:rsidRPr="007E73B9">
              <w:rPr>
                <w:sz w:val="22"/>
                <w:szCs w:val="22"/>
              </w:rPr>
              <w:lastRenderedPageBreak/>
              <w:t>Tiekėjo, neatitinkančio šio reikalavimo, pasiūlymas yra atmetamas</w:t>
            </w:r>
          </w:p>
        </w:tc>
        <w:tc>
          <w:tcPr>
            <w:tcW w:w="3350" w:type="dxa"/>
            <w:tcBorders>
              <w:top w:val="single" w:sz="4" w:space="0" w:color="000000"/>
              <w:left w:val="single" w:sz="4" w:space="0" w:color="000000"/>
              <w:bottom w:val="single" w:sz="4" w:space="0" w:color="000000"/>
              <w:right w:val="single" w:sz="4" w:space="0" w:color="000000"/>
            </w:tcBorders>
            <w:shd w:val="clear" w:color="auto" w:fill="auto"/>
          </w:tcPr>
          <w:p w14:paraId="28BE863C" w14:textId="5EDA7C60" w:rsidR="00305270" w:rsidRPr="007E73B9" w:rsidRDefault="00305270" w:rsidP="00305270">
            <w:pPr>
              <w:jc w:val="both"/>
              <w:rPr>
                <w:sz w:val="22"/>
                <w:szCs w:val="22"/>
              </w:rPr>
            </w:pPr>
            <w:r w:rsidRPr="007E73B9">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4F5B7D35" w14:textId="77777777" w:rsidR="007969DC" w:rsidRPr="007E73B9" w:rsidRDefault="007969DC" w:rsidP="007969DC">
      <w:pPr>
        <w:tabs>
          <w:tab w:val="left" w:pos="1134"/>
        </w:tabs>
        <w:ind w:firstLine="600"/>
        <w:jc w:val="both"/>
        <w:rPr>
          <w:sz w:val="22"/>
          <w:szCs w:val="22"/>
        </w:rPr>
      </w:pPr>
    </w:p>
    <w:p w14:paraId="03DF361F" w14:textId="649B3868" w:rsidR="007969DC" w:rsidRPr="007E73B9" w:rsidRDefault="007969DC" w:rsidP="007969DC">
      <w:pPr>
        <w:tabs>
          <w:tab w:val="left" w:pos="1134"/>
        </w:tabs>
        <w:ind w:firstLine="600"/>
        <w:jc w:val="both"/>
        <w:rPr>
          <w:sz w:val="22"/>
          <w:szCs w:val="22"/>
        </w:rPr>
      </w:pPr>
      <w:r w:rsidRPr="007E73B9">
        <w:rPr>
          <w:sz w:val="22"/>
          <w:szCs w:val="22"/>
        </w:rPr>
        <w:t>3.2. Jei bendrą pasiūlymą pateikia ūkio sub</w:t>
      </w:r>
      <w:r w:rsidR="00B154D5" w:rsidRPr="007E73B9">
        <w:rPr>
          <w:sz w:val="22"/>
          <w:szCs w:val="22"/>
        </w:rPr>
        <w:t>jektų grupė, šių konkurso sąlygų</w:t>
      </w:r>
      <w:r w:rsidRPr="007E73B9">
        <w:rPr>
          <w:sz w:val="22"/>
          <w:szCs w:val="22"/>
        </w:rPr>
        <w:t xml:space="preserve"> 3.1.1.1 punkte nustatytus kvalifikacijos reikalavimus turi atitikti ir pateikti nurodytus dokumentus kiekvienas ūkio subjektų grupės narys atskirai, o šių konkurso sąlygų 3.1.2.1 ir 3.1.2.2 punktuose nustatytus kvalifikacijos reikalavimus turi atitikti ir pateikti nurodytus dokumentus bent vienas ūkio subjektų grupės narys arba visi ūkio subjektų grupės nariai kartu.</w:t>
      </w:r>
    </w:p>
    <w:p w14:paraId="252BEAE7" w14:textId="77777777" w:rsidR="007969DC" w:rsidRPr="007E73B9" w:rsidRDefault="007969DC" w:rsidP="007969DC">
      <w:pPr>
        <w:tabs>
          <w:tab w:val="left" w:pos="1134"/>
        </w:tabs>
        <w:ind w:firstLine="600"/>
        <w:jc w:val="both"/>
        <w:rPr>
          <w:sz w:val="22"/>
          <w:szCs w:val="22"/>
        </w:rPr>
      </w:pPr>
      <w:r w:rsidRPr="007E73B9">
        <w:rPr>
          <w:sz w:val="22"/>
          <w:szCs w:val="22"/>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20DF56C5" w14:textId="77777777" w:rsidR="007969DC" w:rsidRPr="007E73B9" w:rsidRDefault="007969DC" w:rsidP="007969DC">
      <w:pPr>
        <w:tabs>
          <w:tab w:val="left" w:pos="1134"/>
        </w:tabs>
        <w:ind w:firstLine="600"/>
        <w:jc w:val="both"/>
        <w:rPr>
          <w:sz w:val="22"/>
          <w:szCs w:val="22"/>
        </w:rPr>
      </w:pPr>
    </w:p>
    <w:bookmarkEnd w:id="12"/>
    <w:bookmarkEnd w:id="13"/>
    <w:p w14:paraId="2105C290" w14:textId="77777777" w:rsidR="00305270" w:rsidRPr="007E73B9" w:rsidRDefault="00305270" w:rsidP="00305270">
      <w:pPr>
        <w:numPr>
          <w:ilvl w:val="0"/>
          <w:numId w:val="4"/>
        </w:numPr>
        <w:jc w:val="center"/>
        <w:outlineLvl w:val="0"/>
        <w:rPr>
          <w:b/>
          <w:sz w:val="22"/>
          <w:szCs w:val="22"/>
        </w:rPr>
      </w:pPr>
      <w:r w:rsidRPr="007E73B9">
        <w:rPr>
          <w:b/>
          <w:sz w:val="22"/>
          <w:szCs w:val="22"/>
        </w:rPr>
        <w:t>PASIŪLYMŲ GALIOJIMO UŽTIKRINIMAS</w:t>
      </w:r>
    </w:p>
    <w:p w14:paraId="7505C0E3" w14:textId="77777777" w:rsidR="00305270" w:rsidRPr="007E73B9" w:rsidRDefault="00305270" w:rsidP="00305270">
      <w:pPr>
        <w:ind w:left="360"/>
        <w:outlineLvl w:val="0"/>
        <w:rPr>
          <w:b/>
          <w:sz w:val="22"/>
          <w:szCs w:val="22"/>
        </w:rPr>
      </w:pPr>
    </w:p>
    <w:p w14:paraId="78C5B59A" w14:textId="77777777" w:rsidR="00305270" w:rsidRPr="007E73B9" w:rsidRDefault="00305270" w:rsidP="00305270">
      <w:pPr>
        <w:tabs>
          <w:tab w:val="left" w:pos="1134"/>
        </w:tabs>
        <w:ind w:firstLine="600"/>
        <w:jc w:val="both"/>
        <w:rPr>
          <w:sz w:val="22"/>
          <w:szCs w:val="22"/>
        </w:rPr>
      </w:pPr>
      <w:bookmarkStart w:id="16" w:name="_Ref58463908"/>
      <w:bookmarkStart w:id="17" w:name="_Ref60481947"/>
      <w:r w:rsidRPr="007E73B9">
        <w:rPr>
          <w:sz w:val="22"/>
          <w:szCs w:val="22"/>
        </w:rPr>
        <w:t>4.1. </w:t>
      </w:r>
      <w:bookmarkEnd w:id="16"/>
      <w:bookmarkEnd w:id="17"/>
      <w:r w:rsidRPr="007E73B9">
        <w:rPr>
          <w:sz w:val="22"/>
          <w:szCs w:val="22"/>
        </w:rPr>
        <w:t>Pasiūlymų galiojimo užtikrinimo nėra reikalaujama.</w:t>
      </w:r>
    </w:p>
    <w:p w14:paraId="53D4DFF0" w14:textId="77777777" w:rsidR="00305270" w:rsidRPr="007E73B9" w:rsidRDefault="00305270" w:rsidP="00305270">
      <w:pPr>
        <w:tabs>
          <w:tab w:val="left" w:pos="1134"/>
        </w:tabs>
        <w:ind w:firstLine="600"/>
        <w:jc w:val="both"/>
        <w:rPr>
          <w:sz w:val="22"/>
          <w:szCs w:val="22"/>
        </w:rPr>
      </w:pPr>
    </w:p>
    <w:p w14:paraId="289FD1EE" w14:textId="77777777" w:rsidR="00305270" w:rsidRPr="007E73B9" w:rsidRDefault="00305270" w:rsidP="00305270">
      <w:pPr>
        <w:numPr>
          <w:ilvl w:val="0"/>
          <w:numId w:val="4"/>
        </w:numPr>
        <w:jc w:val="center"/>
        <w:outlineLvl w:val="0"/>
        <w:rPr>
          <w:b/>
          <w:sz w:val="22"/>
          <w:szCs w:val="22"/>
        </w:rPr>
      </w:pPr>
      <w:bookmarkStart w:id="18" w:name="_Toc297898750"/>
      <w:r w:rsidRPr="007E73B9">
        <w:rPr>
          <w:b/>
          <w:sz w:val="22"/>
          <w:szCs w:val="22"/>
        </w:rPr>
        <w:t>PASIŪLYMŲ RENGIMAS, PATEIKIMAS, KEITIMAS</w:t>
      </w:r>
      <w:bookmarkEnd w:id="18"/>
    </w:p>
    <w:p w14:paraId="164565D7" w14:textId="77777777" w:rsidR="00305270" w:rsidRPr="007E73B9" w:rsidRDefault="00305270" w:rsidP="00305270">
      <w:pPr>
        <w:ind w:firstLine="851"/>
        <w:jc w:val="both"/>
        <w:rPr>
          <w:sz w:val="22"/>
          <w:szCs w:val="22"/>
          <w:lang w:eastAsia="lt-LT"/>
        </w:rPr>
      </w:pPr>
    </w:p>
    <w:p w14:paraId="7F609C6E" w14:textId="77777777" w:rsidR="00305270" w:rsidRPr="007E73B9" w:rsidRDefault="00305270" w:rsidP="00305270">
      <w:pPr>
        <w:numPr>
          <w:ilvl w:val="1"/>
          <w:numId w:val="4"/>
        </w:numPr>
        <w:tabs>
          <w:tab w:val="clear" w:pos="792"/>
          <w:tab w:val="left" w:pos="993"/>
        </w:tabs>
        <w:ind w:left="0" w:firstLine="567"/>
        <w:jc w:val="both"/>
        <w:rPr>
          <w:sz w:val="22"/>
          <w:szCs w:val="22"/>
          <w:lang w:eastAsia="lt-LT"/>
        </w:rPr>
      </w:pPr>
      <w:r w:rsidRPr="007E73B9">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385E120F" w14:textId="77777777" w:rsidR="00305270" w:rsidRPr="007E73B9" w:rsidRDefault="00305270" w:rsidP="00305270">
      <w:pPr>
        <w:numPr>
          <w:ilvl w:val="1"/>
          <w:numId w:val="4"/>
        </w:numPr>
        <w:ind w:left="0" w:firstLine="600"/>
        <w:jc w:val="both"/>
        <w:rPr>
          <w:spacing w:val="-4"/>
          <w:sz w:val="22"/>
          <w:szCs w:val="22"/>
        </w:rPr>
      </w:pPr>
      <w:r w:rsidRPr="007E73B9">
        <w:rPr>
          <w:spacing w:val="-4"/>
          <w:sz w:val="22"/>
          <w:szCs w:val="22"/>
        </w:rPr>
        <w:t>Pasiūlymas turi būti pateikiamas raštu, pasirašytas tiekėjo arba jo įgalioto asmens.</w:t>
      </w:r>
    </w:p>
    <w:p w14:paraId="0BE7AB16" w14:textId="77777777" w:rsidR="00305270" w:rsidRPr="007E73B9" w:rsidRDefault="00305270" w:rsidP="00305270">
      <w:pPr>
        <w:numPr>
          <w:ilvl w:val="1"/>
          <w:numId w:val="4"/>
        </w:numPr>
        <w:ind w:left="0" w:firstLine="600"/>
        <w:jc w:val="both"/>
        <w:rPr>
          <w:rFonts w:eastAsia="Arial Unicode MS"/>
          <w:i/>
          <w:sz w:val="22"/>
          <w:szCs w:val="22"/>
        </w:rPr>
      </w:pPr>
      <w:r w:rsidRPr="007E73B9">
        <w:rPr>
          <w:sz w:val="22"/>
          <w:szCs w:val="22"/>
        </w:rPr>
        <w:t>Tiekėjo pasiūlymas bei kita korespondencija pateikiama lietuvių  ir / arba</w:t>
      </w:r>
      <w:r w:rsidRPr="007E73B9">
        <w:rPr>
          <w:i/>
          <w:sz w:val="22"/>
          <w:szCs w:val="22"/>
        </w:rPr>
        <w:t xml:space="preserve"> </w:t>
      </w:r>
      <w:r w:rsidRPr="007E73B9">
        <w:rPr>
          <w:sz w:val="22"/>
          <w:szCs w:val="22"/>
        </w:rPr>
        <w:t xml:space="preserve">anglų kalba. </w:t>
      </w:r>
    </w:p>
    <w:p w14:paraId="519B121B" w14:textId="556D29B5" w:rsidR="00305270" w:rsidRPr="007E73B9" w:rsidRDefault="00305270" w:rsidP="00305270">
      <w:pPr>
        <w:numPr>
          <w:ilvl w:val="1"/>
          <w:numId w:val="4"/>
        </w:numPr>
        <w:ind w:left="0" w:firstLine="600"/>
        <w:jc w:val="both"/>
        <w:rPr>
          <w:sz w:val="22"/>
          <w:szCs w:val="22"/>
        </w:rPr>
      </w:pPr>
      <w:r w:rsidRPr="007E73B9">
        <w:rPr>
          <w:sz w:val="22"/>
          <w:szCs w:val="22"/>
        </w:rPr>
        <w:t xml:space="preserve">Tiekėjas kainos pasiūlymą privalo pateikti pagal konkurso sąlygų 2 priede pateiktą formą. </w:t>
      </w:r>
      <w:r w:rsidRPr="007E73B9">
        <w:rPr>
          <w:b/>
          <w:sz w:val="22"/>
          <w:szCs w:val="22"/>
        </w:rPr>
        <w:t xml:space="preserve">Pasiūlymas, pasirašytas atsakingo asmens, turi būti pateiktas skanuotas el. paštu: </w:t>
      </w:r>
      <w:hyperlink r:id="rId10" w:tooltip="mailto:gamyba@galvanta.lt" w:history="1">
        <w:r w:rsidRPr="007E73B9">
          <w:rPr>
            <w:b/>
            <w:sz w:val="22"/>
            <w:szCs w:val="22"/>
          </w:rPr>
          <w:t>admin@galvanta.lt</w:t>
        </w:r>
      </w:hyperlink>
      <w:r w:rsidRPr="007E73B9">
        <w:rPr>
          <w:b/>
          <w:sz w:val="22"/>
          <w:szCs w:val="22"/>
        </w:rPr>
        <w:t xml:space="preserve">. iki 2022 m. </w:t>
      </w:r>
      <w:r w:rsidR="007E73B9" w:rsidRPr="007E73B9">
        <w:rPr>
          <w:b/>
          <w:sz w:val="22"/>
          <w:szCs w:val="22"/>
        </w:rPr>
        <w:t>liepos</w:t>
      </w:r>
      <w:r w:rsidRPr="007E73B9">
        <w:rPr>
          <w:b/>
          <w:sz w:val="22"/>
          <w:szCs w:val="22"/>
        </w:rPr>
        <w:t xml:space="preserve"> </w:t>
      </w:r>
      <w:r w:rsidR="007E73B9" w:rsidRPr="007E73B9">
        <w:rPr>
          <w:b/>
          <w:sz w:val="22"/>
          <w:szCs w:val="22"/>
        </w:rPr>
        <w:t>07</w:t>
      </w:r>
      <w:r w:rsidRPr="007E73B9">
        <w:rPr>
          <w:b/>
          <w:sz w:val="22"/>
          <w:szCs w:val="22"/>
        </w:rPr>
        <w:t xml:space="preserve"> d. 23.59 val.</w:t>
      </w:r>
    </w:p>
    <w:p w14:paraId="4512689B" w14:textId="77777777" w:rsidR="00305270" w:rsidRPr="007E73B9" w:rsidRDefault="00305270" w:rsidP="00305270">
      <w:pPr>
        <w:numPr>
          <w:ilvl w:val="1"/>
          <w:numId w:val="4"/>
        </w:numPr>
        <w:ind w:left="0" w:firstLine="600"/>
        <w:jc w:val="both"/>
        <w:rPr>
          <w:sz w:val="22"/>
          <w:szCs w:val="22"/>
        </w:rPr>
      </w:pPr>
      <w:r w:rsidRPr="007E73B9">
        <w:rPr>
          <w:b/>
          <w:sz w:val="22"/>
          <w:szCs w:val="22"/>
        </w:rPr>
        <w:t>Pasiūlymą sudaro tiekėjo raštu pateiktų dokumentų visuma</w:t>
      </w:r>
      <w:r w:rsidRPr="007E73B9">
        <w:rPr>
          <w:sz w:val="22"/>
          <w:szCs w:val="22"/>
        </w:rPr>
        <w:t>:</w:t>
      </w:r>
    </w:p>
    <w:p w14:paraId="6E43D121" w14:textId="77777777" w:rsidR="00305270" w:rsidRPr="007E73B9" w:rsidRDefault="00305270" w:rsidP="00305270">
      <w:pPr>
        <w:numPr>
          <w:ilvl w:val="2"/>
          <w:numId w:val="4"/>
        </w:numPr>
        <w:ind w:left="0" w:firstLine="600"/>
        <w:jc w:val="both"/>
        <w:rPr>
          <w:sz w:val="22"/>
          <w:szCs w:val="22"/>
          <w:lang w:eastAsia="lt-LT"/>
        </w:rPr>
      </w:pPr>
      <w:r w:rsidRPr="007E73B9">
        <w:rPr>
          <w:sz w:val="22"/>
          <w:szCs w:val="22"/>
          <w:lang w:eastAsia="lt-LT"/>
        </w:rPr>
        <w:t>užpildyta pasiūlymo forma, parengta pagal šių pirkimo konkurso sąlygų 2 priedą;</w:t>
      </w:r>
    </w:p>
    <w:p w14:paraId="3ABAE27D" w14:textId="77777777" w:rsidR="00305270" w:rsidRPr="007E73B9" w:rsidRDefault="00305270" w:rsidP="00305270">
      <w:pPr>
        <w:numPr>
          <w:ilvl w:val="2"/>
          <w:numId w:val="4"/>
        </w:numPr>
        <w:ind w:left="0" w:firstLine="600"/>
        <w:jc w:val="both"/>
        <w:rPr>
          <w:sz w:val="22"/>
          <w:szCs w:val="22"/>
          <w:lang w:eastAsia="lt-LT"/>
        </w:rPr>
      </w:pPr>
      <w:r w:rsidRPr="007E73B9">
        <w:rPr>
          <w:sz w:val="22"/>
          <w:szCs w:val="22"/>
          <w:lang w:eastAsia="lt-LT"/>
        </w:rPr>
        <w:t>konkurso sąlygose nurodytus minimalius kvalifikacijos reikalavimus pagrindžiantys dokumentai (jei  taikoma);</w:t>
      </w:r>
    </w:p>
    <w:p w14:paraId="2E8FA6DC" w14:textId="77777777" w:rsidR="00305270" w:rsidRPr="007E73B9" w:rsidRDefault="00305270" w:rsidP="00305270">
      <w:pPr>
        <w:numPr>
          <w:ilvl w:val="2"/>
          <w:numId w:val="4"/>
        </w:numPr>
        <w:ind w:left="0" w:firstLine="600"/>
        <w:jc w:val="both"/>
        <w:rPr>
          <w:sz w:val="22"/>
          <w:szCs w:val="22"/>
          <w:lang w:eastAsia="lt-LT"/>
        </w:rPr>
      </w:pPr>
      <w:r w:rsidRPr="007E73B9">
        <w:rPr>
          <w:sz w:val="22"/>
          <w:szCs w:val="22"/>
          <w:lang w:eastAsia="lt-LT"/>
        </w:rPr>
        <w:t>siūlomos įrangos techninis aprašymas;</w:t>
      </w:r>
    </w:p>
    <w:p w14:paraId="58010A68" w14:textId="77777777" w:rsidR="00305270" w:rsidRPr="007E73B9" w:rsidRDefault="00305270" w:rsidP="00305270">
      <w:pPr>
        <w:numPr>
          <w:ilvl w:val="2"/>
          <w:numId w:val="4"/>
        </w:numPr>
        <w:ind w:left="0" w:firstLine="600"/>
        <w:jc w:val="both"/>
        <w:rPr>
          <w:sz w:val="22"/>
          <w:szCs w:val="22"/>
          <w:lang w:eastAsia="lt-LT"/>
        </w:rPr>
      </w:pPr>
      <w:r w:rsidRPr="007E73B9">
        <w:rPr>
          <w:sz w:val="22"/>
          <w:szCs w:val="22"/>
          <w:lang w:eastAsia="lt-LT"/>
        </w:rPr>
        <w:t>dokumentas, pagrindžiantis siūlomos įrangos modelio pateikimo rinkai metus;</w:t>
      </w:r>
    </w:p>
    <w:p w14:paraId="3AF9125F" w14:textId="77777777" w:rsidR="00305270" w:rsidRPr="007E73B9" w:rsidRDefault="00305270" w:rsidP="00305270">
      <w:pPr>
        <w:numPr>
          <w:ilvl w:val="2"/>
          <w:numId w:val="4"/>
        </w:numPr>
        <w:ind w:left="0" w:firstLine="600"/>
        <w:jc w:val="both"/>
        <w:rPr>
          <w:sz w:val="22"/>
          <w:szCs w:val="22"/>
          <w:lang w:eastAsia="lt-LT"/>
        </w:rPr>
      </w:pPr>
      <w:r w:rsidRPr="007E73B9">
        <w:rPr>
          <w:sz w:val="22"/>
          <w:szCs w:val="22"/>
          <w:lang w:eastAsia="lt-LT"/>
        </w:rPr>
        <w:t>jungtinės veiklos sutartis arba tinkamai patvirtinta jos kopija, jei bendrą pasiūlymą teikia ūkio subjektų grupė;</w:t>
      </w:r>
    </w:p>
    <w:p w14:paraId="00429125" w14:textId="77777777" w:rsidR="00305270" w:rsidRPr="007E73B9" w:rsidRDefault="00305270" w:rsidP="00305270">
      <w:pPr>
        <w:numPr>
          <w:ilvl w:val="2"/>
          <w:numId w:val="4"/>
        </w:numPr>
        <w:ind w:left="0" w:firstLine="600"/>
        <w:jc w:val="both"/>
        <w:rPr>
          <w:sz w:val="22"/>
          <w:szCs w:val="22"/>
        </w:rPr>
      </w:pPr>
      <w:r w:rsidRPr="007E73B9">
        <w:rPr>
          <w:sz w:val="22"/>
          <w:szCs w:val="22"/>
          <w:lang w:eastAsia="lt-LT"/>
        </w:rPr>
        <w:t>kita konkurso sąlygose prašoma informacija ir (ar) dokumentai.</w:t>
      </w:r>
    </w:p>
    <w:p w14:paraId="14C6E8A0" w14:textId="77777777" w:rsidR="00305270" w:rsidRPr="007E73B9" w:rsidRDefault="00305270" w:rsidP="00305270">
      <w:pPr>
        <w:numPr>
          <w:ilvl w:val="1"/>
          <w:numId w:val="4"/>
        </w:numPr>
        <w:ind w:left="0" w:firstLine="600"/>
        <w:jc w:val="both"/>
        <w:rPr>
          <w:i/>
          <w:sz w:val="22"/>
          <w:szCs w:val="22"/>
        </w:rPr>
      </w:pPr>
      <w:r w:rsidRPr="007E73B9">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DD6EDBC" w14:textId="77777777" w:rsidR="00305270" w:rsidRPr="007E73B9" w:rsidRDefault="00305270" w:rsidP="00305270">
      <w:pPr>
        <w:numPr>
          <w:ilvl w:val="1"/>
          <w:numId w:val="4"/>
        </w:numPr>
        <w:ind w:left="0" w:firstLine="600"/>
        <w:jc w:val="both"/>
        <w:rPr>
          <w:sz w:val="22"/>
          <w:szCs w:val="22"/>
        </w:rPr>
      </w:pPr>
      <w:r w:rsidRPr="007E73B9">
        <w:rPr>
          <w:sz w:val="22"/>
          <w:szCs w:val="22"/>
        </w:rPr>
        <w:t>Tiekėjas, pateikdamas pasiūlymą, turi siūlyti visą  nurodytą prekių kiekį.</w:t>
      </w:r>
    </w:p>
    <w:p w14:paraId="296B2291" w14:textId="77777777" w:rsidR="00305270" w:rsidRPr="007E73B9" w:rsidRDefault="00305270" w:rsidP="00305270">
      <w:pPr>
        <w:numPr>
          <w:ilvl w:val="1"/>
          <w:numId w:val="4"/>
        </w:numPr>
        <w:ind w:left="0" w:firstLine="600"/>
        <w:jc w:val="both"/>
        <w:rPr>
          <w:sz w:val="22"/>
          <w:szCs w:val="22"/>
        </w:rPr>
      </w:pPr>
      <w:r w:rsidRPr="007E73B9">
        <w:rPr>
          <w:sz w:val="22"/>
          <w:szCs w:val="22"/>
        </w:rPr>
        <w:t>Tiekėjams nėra leidžiama pateikti alternatyvių pasiūlymų. Tiekėjui pateikus alternatyvų pasiūlymą, jo pasiūlymas ir alternatyvus pasiūlymas (alternatyvūs pasiūlymai) bus atmesti.</w:t>
      </w:r>
    </w:p>
    <w:p w14:paraId="0E19D57E" w14:textId="100AD9B6" w:rsidR="00305270" w:rsidRPr="007E73B9" w:rsidRDefault="00305270" w:rsidP="00305270">
      <w:pPr>
        <w:numPr>
          <w:ilvl w:val="1"/>
          <w:numId w:val="4"/>
        </w:numPr>
        <w:ind w:left="0" w:firstLine="567"/>
        <w:jc w:val="both"/>
        <w:rPr>
          <w:sz w:val="22"/>
          <w:szCs w:val="22"/>
        </w:rPr>
      </w:pPr>
      <w:r w:rsidRPr="007E73B9">
        <w:rPr>
          <w:sz w:val="22"/>
          <w:szCs w:val="22"/>
        </w:rPr>
        <w:t xml:space="preserve">Pasiūlymas turi būti pateiktas </w:t>
      </w:r>
      <w:r w:rsidRPr="007E73B9">
        <w:rPr>
          <w:b/>
          <w:sz w:val="22"/>
          <w:szCs w:val="22"/>
        </w:rPr>
        <w:t xml:space="preserve">iki 2022 m. </w:t>
      </w:r>
      <w:r w:rsidR="007E73B9" w:rsidRPr="007E73B9">
        <w:rPr>
          <w:b/>
          <w:sz w:val="22"/>
          <w:szCs w:val="22"/>
        </w:rPr>
        <w:t>liepos 07</w:t>
      </w:r>
      <w:r w:rsidRPr="007E73B9">
        <w:rPr>
          <w:b/>
          <w:sz w:val="22"/>
          <w:szCs w:val="22"/>
        </w:rPr>
        <w:t xml:space="preserve"> d. 23.59 val.</w:t>
      </w:r>
      <w:r w:rsidRPr="007E73B9">
        <w:rPr>
          <w:sz w:val="22"/>
          <w:szCs w:val="22"/>
        </w:rPr>
        <w:t xml:space="preserve"> Pavėluotai gauti pasiūlymai nebus vertinami.</w:t>
      </w:r>
    </w:p>
    <w:p w14:paraId="101FFAD3" w14:textId="77777777" w:rsidR="00305270" w:rsidRPr="007E73B9" w:rsidRDefault="00305270" w:rsidP="00305270">
      <w:pPr>
        <w:numPr>
          <w:ilvl w:val="1"/>
          <w:numId w:val="4"/>
        </w:numPr>
        <w:ind w:left="0" w:firstLine="567"/>
        <w:jc w:val="both"/>
        <w:rPr>
          <w:sz w:val="22"/>
          <w:szCs w:val="22"/>
        </w:rPr>
      </w:pPr>
      <w:r w:rsidRPr="007E73B9">
        <w:rPr>
          <w:sz w:val="22"/>
          <w:szCs w:val="22"/>
        </w:rPr>
        <w:t xml:space="preserve"> Pasiūlymuose nurodoma prekių</w:t>
      </w:r>
      <w:r w:rsidRPr="007E73B9">
        <w:rPr>
          <w:i/>
          <w:sz w:val="22"/>
          <w:szCs w:val="22"/>
        </w:rPr>
        <w:t xml:space="preserve"> </w:t>
      </w:r>
      <w:r w:rsidRPr="007E73B9">
        <w:rPr>
          <w:sz w:val="22"/>
          <w:szCs w:val="22"/>
        </w:rPr>
        <w:t>kaina pateikiama eurais be PVM, turi būti išreikšta ir apskaičiuota taip, kaip nurodyta šių konkurso sąlygų 2 priede. Apskaičiuojant kainą, turi būti atsižvelgta į visą šių konkurso sąlygų 2 priede nurodytą prekių kiekį, kainos sudėtines dalis, į techninės specifikacijos reikalavimus ir pan. Į prekės</w:t>
      </w:r>
      <w:r w:rsidRPr="007E73B9">
        <w:rPr>
          <w:i/>
          <w:sz w:val="22"/>
          <w:szCs w:val="22"/>
        </w:rPr>
        <w:t xml:space="preserve"> </w:t>
      </w:r>
      <w:r w:rsidRPr="007E73B9">
        <w:rPr>
          <w:sz w:val="22"/>
          <w:szCs w:val="22"/>
        </w:rPr>
        <w:t>kainą turi būti įskaityti visi mokesčiai ir visos tiekėjo su pilnos komplektacijos Įrangos tiekimu susijusios išlaidos, kurios įskaičiuotos į pirkimo objekto kainą, t.y. perkamos Įrangos pristatymo, montavimo, diegimo išlaidos</w:t>
      </w:r>
      <w:r w:rsidRPr="007E73B9">
        <w:rPr>
          <w:i/>
          <w:sz w:val="22"/>
          <w:szCs w:val="22"/>
        </w:rPr>
        <w:t>,</w:t>
      </w:r>
      <w:r w:rsidRPr="007E73B9">
        <w:rPr>
          <w:sz w:val="22"/>
          <w:szCs w:val="22"/>
        </w:rPr>
        <w:t xml:space="preserve"> kurios įskaičiuotos į pirkimo objekto kainą.</w:t>
      </w:r>
    </w:p>
    <w:p w14:paraId="35E61F09" w14:textId="77777777" w:rsidR="00305270" w:rsidRPr="007E73B9" w:rsidRDefault="00305270" w:rsidP="00305270">
      <w:pPr>
        <w:numPr>
          <w:ilvl w:val="1"/>
          <w:numId w:val="4"/>
        </w:numPr>
        <w:ind w:left="0" w:firstLine="567"/>
        <w:jc w:val="both"/>
        <w:rPr>
          <w:sz w:val="22"/>
          <w:szCs w:val="22"/>
        </w:rPr>
      </w:pPr>
      <w:r w:rsidRPr="007E73B9">
        <w:rPr>
          <w:sz w:val="22"/>
          <w:szCs w:val="22"/>
        </w:rPr>
        <w:lastRenderedPageBreak/>
        <w:t xml:space="preserve"> Pasiūlymas turi galioti ne trumpiau nei </w:t>
      </w:r>
      <w:r w:rsidRPr="007E73B9">
        <w:rPr>
          <w:b/>
          <w:sz w:val="22"/>
          <w:szCs w:val="22"/>
        </w:rPr>
        <w:t>90 dienų</w:t>
      </w:r>
      <w:r w:rsidRPr="007E73B9">
        <w:rPr>
          <w:b/>
          <w:sz w:val="22"/>
          <w:szCs w:val="22"/>
          <w:lang w:val="it-IT"/>
        </w:rPr>
        <w:t>.</w:t>
      </w:r>
      <w:r w:rsidRPr="007E73B9">
        <w:rPr>
          <w:sz w:val="22"/>
          <w:szCs w:val="22"/>
        </w:rPr>
        <w:t xml:space="preserve"> Jeigu pasiūlyme nenurodytas jo galiojimo laikas, laikoma, kad pasiūlymas galioja tiek, kiek numatyta pirkimo dokumentuose.</w:t>
      </w:r>
    </w:p>
    <w:p w14:paraId="58416074" w14:textId="77777777" w:rsidR="00305270" w:rsidRPr="007E73B9" w:rsidRDefault="00305270" w:rsidP="00305270">
      <w:pPr>
        <w:numPr>
          <w:ilvl w:val="1"/>
          <w:numId w:val="4"/>
        </w:numPr>
        <w:ind w:left="0" w:firstLine="567"/>
        <w:jc w:val="both"/>
        <w:rPr>
          <w:i/>
          <w:sz w:val="22"/>
          <w:szCs w:val="22"/>
        </w:rPr>
      </w:pPr>
      <w:r w:rsidRPr="007E73B9">
        <w:rPr>
          <w:sz w:val="22"/>
          <w:szCs w:val="22"/>
        </w:rPr>
        <w:t xml:space="preserve"> Kol nesibaigė pasiūlymų galiojimo laikas, pirkėjas turi teisę prašyti, kad tiekėjai pratęstų jų galiojimą iki konkrečiai nurodyto laiko. Tiekėjas gali atmesti tokį prašymą.</w:t>
      </w:r>
    </w:p>
    <w:p w14:paraId="5F1E2738" w14:textId="77777777" w:rsidR="00305270" w:rsidRPr="007E73B9" w:rsidRDefault="00305270" w:rsidP="00305270">
      <w:pPr>
        <w:numPr>
          <w:ilvl w:val="1"/>
          <w:numId w:val="4"/>
        </w:numPr>
        <w:ind w:left="0" w:firstLine="567"/>
        <w:jc w:val="both"/>
        <w:rPr>
          <w:sz w:val="22"/>
          <w:szCs w:val="22"/>
        </w:rPr>
      </w:pPr>
      <w:r w:rsidRPr="007E73B9">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7E73B9">
        <w:rPr>
          <w:iCs/>
          <w:sz w:val="22"/>
          <w:szCs w:val="22"/>
        </w:rPr>
        <w:t xml:space="preserve">Europos Sąjungos fondų investicijų svetainėje </w:t>
      </w:r>
      <w:hyperlink r:id="rId11" w:history="1">
        <w:r w:rsidRPr="007E73B9">
          <w:rPr>
            <w:rStyle w:val="Hyperlink"/>
            <w:iCs/>
            <w:color w:val="auto"/>
            <w:sz w:val="22"/>
            <w:szCs w:val="22"/>
          </w:rPr>
          <w:t>www.esinvesticijos.lt</w:t>
        </w:r>
      </w:hyperlink>
      <w:r w:rsidRPr="007E73B9">
        <w:rPr>
          <w:sz w:val="22"/>
          <w:szCs w:val="22"/>
        </w:rPr>
        <w:t xml:space="preserve">. </w:t>
      </w:r>
    </w:p>
    <w:p w14:paraId="22D36A75" w14:textId="77777777" w:rsidR="00305270" w:rsidRPr="007E73B9" w:rsidRDefault="00305270" w:rsidP="00305270">
      <w:pPr>
        <w:numPr>
          <w:ilvl w:val="1"/>
          <w:numId w:val="4"/>
        </w:numPr>
        <w:ind w:left="0" w:firstLine="567"/>
        <w:jc w:val="both"/>
        <w:rPr>
          <w:sz w:val="22"/>
          <w:szCs w:val="22"/>
        </w:rPr>
      </w:pPr>
      <w:r w:rsidRPr="007E73B9">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88CC8F4" w14:textId="3F106F9D" w:rsidR="007969DC" w:rsidRPr="007E73B9" w:rsidRDefault="007969DC" w:rsidP="007969DC">
      <w:pPr>
        <w:tabs>
          <w:tab w:val="num" w:pos="999"/>
        </w:tabs>
        <w:jc w:val="both"/>
        <w:rPr>
          <w:sz w:val="22"/>
          <w:szCs w:val="22"/>
        </w:rPr>
      </w:pPr>
    </w:p>
    <w:p w14:paraId="5C060B23" w14:textId="77777777" w:rsidR="007969DC" w:rsidRPr="007E73B9" w:rsidRDefault="007969DC" w:rsidP="007969DC">
      <w:pPr>
        <w:numPr>
          <w:ilvl w:val="0"/>
          <w:numId w:val="4"/>
        </w:numPr>
        <w:jc w:val="center"/>
        <w:outlineLvl w:val="0"/>
        <w:rPr>
          <w:sz w:val="22"/>
          <w:szCs w:val="22"/>
        </w:rPr>
      </w:pPr>
      <w:bookmarkStart w:id="19" w:name="_Toc297898751"/>
      <w:r w:rsidRPr="007E73B9">
        <w:rPr>
          <w:b/>
          <w:sz w:val="22"/>
          <w:szCs w:val="22"/>
        </w:rPr>
        <w:t>KONKURSO SĄLYGŲ PAAIŠKINIMAS IR PATIKSLINIMAS</w:t>
      </w:r>
      <w:bookmarkEnd w:id="19"/>
    </w:p>
    <w:p w14:paraId="6EE61707" w14:textId="77777777" w:rsidR="007969DC" w:rsidRPr="007E73B9" w:rsidRDefault="007969DC" w:rsidP="007969DC">
      <w:pPr>
        <w:numPr>
          <w:ilvl w:val="1"/>
          <w:numId w:val="4"/>
        </w:numPr>
        <w:tabs>
          <w:tab w:val="num" w:pos="999"/>
        </w:tabs>
        <w:ind w:left="0" w:firstLine="567"/>
        <w:jc w:val="both"/>
        <w:rPr>
          <w:sz w:val="22"/>
          <w:szCs w:val="22"/>
          <w:lang w:eastAsia="lt-LT"/>
        </w:rPr>
      </w:pPr>
      <w:r w:rsidRPr="007E73B9">
        <w:rPr>
          <w:sz w:val="22"/>
          <w:szCs w:val="22"/>
          <w:lang w:eastAsia="lt-LT"/>
        </w:rPr>
        <w:t xml:space="preserve">Pirkėjas atsako į kiekvieną Tiekėjo rašytinį prašymą paaiškinti pirkimo sąlygas, jeigu prašymas gautas ne vėliau kaip prieš 3 darbo dienas iki pirkimo pasiūlymų pateikimo termino pabaigos. </w:t>
      </w:r>
      <w:r w:rsidRPr="007E73B9">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0C0E552B" w14:textId="77777777" w:rsidR="007969DC" w:rsidRPr="007E73B9" w:rsidRDefault="007969DC" w:rsidP="007969DC">
      <w:pPr>
        <w:numPr>
          <w:ilvl w:val="1"/>
          <w:numId w:val="4"/>
        </w:numPr>
        <w:tabs>
          <w:tab w:val="num" w:pos="999"/>
        </w:tabs>
        <w:ind w:left="0" w:firstLine="567"/>
        <w:jc w:val="both"/>
        <w:rPr>
          <w:sz w:val="22"/>
          <w:szCs w:val="22"/>
          <w:lang w:eastAsia="lt-LT"/>
        </w:rPr>
      </w:pPr>
      <w:r w:rsidRPr="007E73B9">
        <w:rPr>
          <w:sz w:val="22"/>
          <w:szCs w:val="22"/>
        </w:rPr>
        <w:t>Nesibaigus pasiūlymų pateikimo, bet ne vėliau kaip likus 2 darbo dienoms iki pasiūlymų pateikimo termino pabaigos, Pirkėjas turi teisę savo iniciatyva paaiškinti, patikslinti konkurso sąlygas.</w:t>
      </w:r>
    </w:p>
    <w:p w14:paraId="1CE5FC35" w14:textId="77777777" w:rsidR="007969DC" w:rsidRPr="007E73B9" w:rsidRDefault="007969DC" w:rsidP="007969DC">
      <w:pPr>
        <w:numPr>
          <w:ilvl w:val="1"/>
          <w:numId w:val="4"/>
        </w:numPr>
        <w:tabs>
          <w:tab w:val="num" w:pos="999"/>
        </w:tabs>
        <w:ind w:left="0" w:firstLine="567"/>
        <w:jc w:val="both"/>
        <w:rPr>
          <w:sz w:val="22"/>
          <w:szCs w:val="22"/>
          <w:lang w:eastAsia="lt-LT"/>
        </w:rPr>
      </w:pPr>
      <w:r w:rsidRPr="007E73B9">
        <w:rPr>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9762016" w14:textId="5CDDCE10" w:rsidR="000B1146" w:rsidRPr="007E73B9" w:rsidRDefault="007969DC" w:rsidP="000B1146">
      <w:pPr>
        <w:numPr>
          <w:ilvl w:val="1"/>
          <w:numId w:val="4"/>
        </w:numPr>
        <w:tabs>
          <w:tab w:val="left" w:pos="993"/>
        </w:tabs>
        <w:ind w:left="0" w:firstLine="567"/>
        <w:jc w:val="both"/>
        <w:rPr>
          <w:sz w:val="22"/>
          <w:szCs w:val="22"/>
        </w:rPr>
      </w:pPr>
      <w:r w:rsidRPr="007E73B9">
        <w:rPr>
          <w:sz w:val="22"/>
          <w:szCs w:val="22"/>
        </w:rPr>
        <w:t xml:space="preserve">Pirkėjas </w:t>
      </w:r>
      <w:r w:rsidR="000B1146" w:rsidRPr="007E73B9">
        <w:rPr>
          <w:sz w:val="22"/>
          <w:szCs w:val="22"/>
        </w:rPr>
        <w:t xml:space="preserve">sudarys galimybę tiekėjams susipažinti su esama sistema </w:t>
      </w:r>
      <w:r w:rsidR="00A72142" w:rsidRPr="007E73B9">
        <w:rPr>
          <w:sz w:val="22"/>
          <w:szCs w:val="22"/>
        </w:rPr>
        <w:t>ir</w:t>
      </w:r>
      <w:r w:rsidR="000B1146" w:rsidRPr="007E73B9">
        <w:rPr>
          <w:sz w:val="22"/>
          <w:szCs w:val="22"/>
        </w:rPr>
        <w:t xml:space="preserve"> įranga susitikimo (tiesioginio arba nuolinio) metu, </w:t>
      </w:r>
      <w:r w:rsidR="000B1146" w:rsidRPr="007E73B9">
        <w:rPr>
          <w:sz w:val="22"/>
          <w:szCs w:val="22"/>
          <w:lang w:eastAsia="lt-LT"/>
        </w:rPr>
        <w:t>jeigu prašymas dėl tokio susitikimo bus gautas ne vėliau kaip prieš 3 darbo dienas iki pirkimo pasiūlymų pateikimo termino pabaigos</w:t>
      </w:r>
      <w:r w:rsidRPr="007E73B9">
        <w:rPr>
          <w:sz w:val="22"/>
          <w:szCs w:val="22"/>
        </w:rPr>
        <w:t xml:space="preserve">. </w:t>
      </w:r>
      <w:r w:rsidR="000B1146" w:rsidRPr="007E73B9">
        <w:rPr>
          <w:sz w:val="22"/>
          <w:szCs w:val="22"/>
        </w:rPr>
        <w:t xml:space="preserve">Susitikimai bus vykdomi su visais tiekėjais, kurie pateiks prašymą dėl susitikimo. Susitikimų metu visiems tiekėjams bus pateikiama ta pati informacija. Susitikimų eiga ir rezultatai įforminami protokolu, kurie rengiami atskiri kiekvienam tiekėjui. </w:t>
      </w:r>
    </w:p>
    <w:p w14:paraId="064831F0" w14:textId="44371966" w:rsidR="007969DC" w:rsidRPr="007E73B9" w:rsidRDefault="007969DC" w:rsidP="007969DC">
      <w:pPr>
        <w:numPr>
          <w:ilvl w:val="1"/>
          <w:numId w:val="4"/>
        </w:numPr>
        <w:tabs>
          <w:tab w:val="num" w:pos="999"/>
        </w:tabs>
        <w:ind w:left="0" w:firstLine="567"/>
        <w:jc w:val="both"/>
        <w:rPr>
          <w:sz w:val="22"/>
          <w:szCs w:val="22"/>
        </w:rPr>
      </w:pPr>
      <w:r w:rsidRPr="007E73B9">
        <w:rPr>
          <w:sz w:val="22"/>
          <w:szCs w:val="22"/>
        </w:rPr>
        <w:t>Bet kokia informacija, konkurso sąlygų paaiškinimai, pranešimai</w:t>
      </w:r>
      <w:r w:rsidR="00A72142" w:rsidRPr="007E73B9">
        <w:rPr>
          <w:sz w:val="22"/>
          <w:szCs w:val="22"/>
        </w:rPr>
        <w:t>, prašymai dėl susipažinimo su esama įranga</w:t>
      </w:r>
      <w:r w:rsidRPr="007E73B9">
        <w:rPr>
          <w:sz w:val="22"/>
          <w:szCs w:val="22"/>
        </w:rPr>
        <w:t xml:space="preserve"> ar kitas pirkėjo ir tiekėjo susirašinėjimas bus vykdomas šiame punkte nurodytu adresu paštu, elektroniniu paštu. Tiesioginį ryšį su tiekėjais įgaliotas palaikyti: </w:t>
      </w:r>
      <w:r w:rsidRPr="007E73B9">
        <w:rPr>
          <w:b/>
          <w:sz w:val="22"/>
          <w:szCs w:val="22"/>
        </w:rPr>
        <w:t xml:space="preserve">UAB “Galvanta” pirkimų vadybininkė Alicija Pisarenko, tel.: +370 5 216 1209, elektroninis paštas: </w:t>
      </w:r>
      <w:hyperlink r:id="rId12" w:tooltip="mailto:gamyba@galvanta.lt" w:history="1">
        <w:r w:rsidRPr="007E73B9">
          <w:rPr>
            <w:b/>
            <w:sz w:val="22"/>
            <w:szCs w:val="22"/>
          </w:rPr>
          <w:t>admin@galvanta.lt</w:t>
        </w:r>
      </w:hyperlink>
      <w:r w:rsidRPr="007E73B9">
        <w:rPr>
          <w:sz w:val="22"/>
          <w:szCs w:val="22"/>
        </w:rPr>
        <w:t>.</w:t>
      </w:r>
    </w:p>
    <w:p w14:paraId="1AB08753" w14:textId="77777777" w:rsidR="007969DC" w:rsidRPr="007E73B9" w:rsidRDefault="007969DC" w:rsidP="007969DC">
      <w:pPr>
        <w:jc w:val="both"/>
        <w:rPr>
          <w:spacing w:val="-8"/>
          <w:sz w:val="22"/>
          <w:szCs w:val="22"/>
        </w:rPr>
      </w:pPr>
    </w:p>
    <w:p w14:paraId="01444B68" w14:textId="77777777" w:rsidR="007969DC" w:rsidRPr="007E73B9" w:rsidRDefault="007969DC" w:rsidP="007969DC">
      <w:pPr>
        <w:numPr>
          <w:ilvl w:val="0"/>
          <w:numId w:val="4"/>
        </w:numPr>
        <w:jc w:val="center"/>
        <w:outlineLvl w:val="0"/>
        <w:rPr>
          <w:b/>
          <w:sz w:val="22"/>
          <w:szCs w:val="22"/>
        </w:rPr>
      </w:pPr>
      <w:bookmarkStart w:id="20" w:name="_Toc297898752"/>
      <w:r w:rsidRPr="007E73B9">
        <w:rPr>
          <w:b/>
          <w:sz w:val="22"/>
          <w:szCs w:val="22"/>
        </w:rPr>
        <w:t>PASIŪLYMŲ NAGRINĖJIMAS IR VERTINIMAS</w:t>
      </w:r>
      <w:bookmarkEnd w:id="20"/>
    </w:p>
    <w:p w14:paraId="340D7680" w14:textId="77777777" w:rsidR="007969DC" w:rsidRPr="007E73B9" w:rsidRDefault="007969DC" w:rsidP="007969DC">
      <w:pPr>
        <w:numPr>
          <w:ilvl w:val="1"/>
          <w:numId w:val="4"/>
        </w:numPr>
        <w:ind w:left="0" w:firstLine="567"/>
        <w:jc w:val="both"/>
        <w:rPr>
          <w:i/>
          <w:sz w:val="22"/>
          <w:szCs w:val="22"/>
        </w:rPr>
      </w:pPr>
      <w:bookmarkStart w:id="21" w:name="_Toc225657497"/>
      <w:bookmarkStart w:id="22" w:name="_Toc225657654"/>
      <w:r w:rsidRPr="007E73B9">
        <w:rPr>
          <w:spacing w:val="-8"/>
          <w:sz w:val="22"/>
          <w:szCs w:val="22"/>
        </w:rPr>
        <w:t>Pasiūlymų</w:t>
      </w:r>
      <w:r w:rsidRPr="007E73B9">
        <w:rPr>
          <w:sz w:val="22"/>
          <w:szCs w:val="22"/>
        </w:rPr>
        <w:t xml:space="preserve"> nagrinėjimo, vertinimo ir palyginimo procedūras atlieka Pirkimo komisija, tiekėjams ar jų įgaliotiems atstovams nedalyvaujant.</w:t>
      </w:r>
    </w:p>
    <w:p w14:paraId="0387DC4E" w14:textId="77777777" w:rsidR="007969DC" w:rsidRPr="007E73B9" w:rsidRDefault="007969DC" w:rsidP="007969DC">
      <w:pPr>
        <w:numPr>
          <w:ilvl w:val="1"/>
          <w:numId w:val="4"/>
        </w:numPr>
        <w:ind w:left="0" w:firstLine="567"/>
        <w:jc w:val="both"/>
        <w:rPr>
          <w:i/>
          <w:sz w:val="22"/>
          <w:szCs w:val="22"/>
        </w:rPr>
      </w:pPr>
      <w:r w:rsidRPr="007E73B9">
        <w:rPr>
          <w:sz w:val="22"/>
          <w:szCs w:val="22"/>
        </w:rPr>
        <w:t>Pirkimo komisija nagrinėja:</w:t>
      </w:r>
    </w:p>
    <w:p w14:paraId="0E1B461D" w14:textId="77777777" w:rsidR="007969DC" w:rsidRPr="007E73B9" w:rsidRDefault="007969DC" w:rsidP="007969DC">
      <w:pPr>
        <w:numPr>
          <w:ilvl w:val="2"/>
          <w:numId w:val="4"/>
        </w:numPr>
        <w:ind w:left="0" w:firstLine="567"/>
        <w:jc w:val="both"/>
        <w:rPr>
          <w:i/>
          <w:sz w:val="22"/>
          <w:szCs w:val="22"/>
        </w:rPr>
      </w:pPr>
      <w:r w:rsidRPr="007E73B9">
        <w:rPr>
          <w:sz w:val="22"/>
          <w:szCs w:val="22"/>
        </w:rPr>
        <w:t xml:space="preserve"> ar tiekėjai pasiūlymuose pateikė tikslius ir išsamius duomenis apie savo kvalifikaciją ir ar tiekėjo kvalifikacija atitinka minimalius kvalifikacijos reikalavimus;</w:t>
      </w:r>
    </w:p>
    <w:p w14:paraId="475D70FB" w14:textId="77777777" w:rsidR="007969DC" w:rsidRPr="007E73B9" w:rsidRDefault="007969DC" w:rsidP="007969DC">
      <w:pPr>
        <w:numPr>
          <w:ilvl w:val="2"/>
          <w:numId w:val="4"/>
        </w:numPr>
        <w:ind w:left="0" w:firstLine="567"/>
        <w:jc w:val="both"/>
        <w:rPr>
          <w:i/>
          <w:sz w:val="22"/>
          <w:szCs w:val="22"/>
        </w:rPr>
      </w:pPr>
      <w:r w:rsidRPr="007E73B9">
        <w:rPr>
          <w:sz w:val="22"/>
          <w:szCs w:val="22"/>
        </w:rPr>
        <w:t xml:space="preserve">ar </w:t>
      </w:r>
      <w:bookmarkEnd w:id="21"/>
      <w:bookmarkEnd w:id="22"/>
      <w:r w:rsidRPr="007E73B9">
        <w:rPr>
          <w:sz w:val="22"/>
          <w:szCs w:val="22"/>
        </w:rPr>
        <w:t>tiekėjai pasiūlyme pateikė visus duomenis, dokumentus ir informaciją, apibrėžtą šiose konkurso sąlygose ir ar pasiūlymas atitinka šiose konkurso sąlygose nustatytus reikalavimus;</w:t>
      </w:r>
    </w:p>
    <w:p w14:paraId="66C43658" w14:textId="77777777" w:rsidR="007969DC" w:rsidRPr="007E73B9" w:rsidRDefault="007969DC" w:rsidP="007969DC">
      <w:pPr>
        <w:numPr>
          <w:ilvl w:val="2"/>
          <w:numId w:val="4"/>
        </w:numPr>
        <w:ind w:left="0" w:firstLine="567"/>
        <w:jc w:val="both"/>
        <w:rPr>
          <w:i/>
          <w:sz w:val="22"/>
          <w:szCs w:val="22"/>
        </w:rPr>
      </w:pPr>
      <w:r w:rsidRPr="007E73B9">
        <w:rPr>
          <w:sz w:val="22"/>
          <w:szCs w:val="22"/>
        </w:rPr>
        <w:t>ar nebuvo pasiūlytos neįprastai mažos kainos;</w:t>
      </w:r>
    </w:p>
    <w:p w14:paraId="1065B85F" w14:textId="77777777" w:rsidR="007969DC" w:rsidRPr="007E73B9" w:rsidRDefault="007969DC" w:rsidP="007969DC">
      <w:pPr>
        <w:numPr>
          <w:ilvl w:val="1"/>
          <w:numId w:val="4"/>
        </w:numPr>
        <w:ind w:left="0" w:firstLine="600"/>
        <w:jc w:val="both"/>
        <w:rPr>
          <w:sz w:val="22"/>
          <w:szCs w:val="22"/>
        </w:rPr>
      </w:pPr>
      <w:r w:rsidRPr="007E73B9">
        <w:rPr>
          <w:sz w:val="22"/>
          <w:szCs w:val="22"/>
        </w:rPr>
        <w:t>Pirkimo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95EC54B" w14:textId="77777777" w:rsidR="007969DC" w:rsidRPr="007E73B9" w:rsidRDefault="007969DC" w:rsidP="007969DC">
      <w:pPr>
        <w:numPr>
          <w:ilvl w:val="1"/>
          <w:numId w:val="4"/>
        </w:numPr>
        <w:tabs>
          <w:tab w:val="left" w:pos="0"/>
        </w:tabs>
        <w:ind w:left="0" w:firstLine="567"/>
        <w:jc w:val="both"/>
        <w:rPr>
          <w:sz w:val="22"/>
          <w:szCs w:val="22"/>
        </w:rPr>
      </w:pPr>
      <w:bookmarkStart w:id="23" w:name="_Toc225657498"/>
      <w:bookmarkStart w:id="24" w:name="_Toc225657655"/>
      <w:r w:rsidRPr="007E73B9">
        <w:rPr>
          <w:sz w:val="22"/>
          <w:szCs w:val="22"/>
        </w:rPr>
        <w:t>Iškilus klausimams dėl pasiūlymų turinio ir Pirkimo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r w:rsidRPr="007E73B9">
        <w:rPr>
          <w:sz w:val="22"/>
          <w:szCs w:val="22"/>
        </w:rPr>
        <w:t xml:space="preserve"> </w:t>
      </w:r>
    </w:p>
    <w:p w14:paraId="33C38B3D" w14:textId="77777777" w:rsidR="007969DC" w:rsidRPr="007E73B9" w:rsidRDefault="007969DC" w:rsidP="007969DC">
      <w:pPr>
        <w:numPr>
          <w:ilvl w:val="1"/>
          <w:numId w:val="4"/>
        </w:numPr>
        <w:tabs>
          <w:tab w:val="left" w:pos="0"/>
        </w:tabs>
        <w:ind w:left="0" w:firstLine="567"/>
        <w:jc w:val="both"/>
        <w:rPr>
          <w:sz w:val="22"/>
          <w:szCs w:val="22"/>
        </w:rPr>
      </w:pPr>
      <w:r w:rsidRPr="007E73B9">
        <w:rPr>
          <w:sz w:val="22"/>
          <w:szCs w:val="22"/>
        </w:rPr>
        <w:t>Jeigu pateiktame pasiūlyme komisija randa pasiūlyme nurodytos kainos apskaičiavimo klaidų, ji privalo raštu paprašyti tiekėjų per jos nurodytą protingą terminą ištaisyti pasiūlyme pastebėtas aritmetines klaidas, nekeičiant pasiūlyme pateiktos kainos. Taisydamas pasiūlyme nurodytas aritmetines klaidas, tiekėjas neturi teisės atsisakyti kainos sudedamųjų dalių arba papildyti kainą naujomis dalimis.</w:t>
      </w:r>
    </w:p>
    <w:p w14:paraId="6FC17774"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lastRenderedPageBreak/>
        <w:t>Kai pateiktame pasiūlyme nurodoma neįprastai maža kaina, Pirkimo komisija turi teisę, o ketindama atmesti pasiūlymą – privalo tiekėjo raštu paprašyti per Pirkimo komisijos nurodytą protingą terminą pateikti neįprastai mažos pasiūlymo kainos pagrindimą, įskaitant ir detalų kainų sudėtinių dalių pagrindimą.</w:t>
      </w:r>
    </w:p>
    <w:p w14:paraId="6C10843D" w14:textId="77777777" w:rsidR="007969DC" w:rsidRPr="007E73B9" w:rsidRDefault="007969DC" w:rsidP="007969DC">
      <w:pPr>
        <w:numPr>
          <w:ilvl w:val="1"/>
          <w:numId w:val="4"/>
        </w:numPr>
        <w:ind w:left="0" w:firstLine="567"/>
        <w:jc w:val="both"/>
        <w:rPr>
          <w:sz w:val="22"/>
          <w:szCs w:val="22"/>
        </w:rPr>
      </w:pPr>
      <w:r w:rsidRPr="007E73B9">
        <w:rPr>
          <w:sz w:val="22"/>
          <w:szCs w:val="22"/>
        </w:rPr>
        <w:t xml:space="preserve">Pasiūlymuose nurodytos kainos bus vertinamos eurais be PVM. </w:t>
      </w:r>
    </w:p>
    <w:p w14:paraId="50AE15F7" w14:textId="77777777" w:rsidR="007969DC" w:rsidRPr="007E73B9" w:rsidRDefault="007969DC" w:rsidP="007969DC">
      <w:pPr>
        <w:numPr>
          <w:ilvl w:val="1"/>
          <w:numId w:val="4"/>
        </w:numPr>
        <w:ind w:left="0" w:firstLine="567"/>
        <w:jc w:val="both"/>
        <w:rPr>
          <w:sz w:val="22"/>
          <w:szCs w:val="22"/>
        </w:rPr>
      </w:pPr>
      <w:r w:rsidRPr="007E73B9">
        <w:rPr>
          <w:sz w:val="22"/>
          <w:szCs w:val="22"/>
        </w:rPr>
        <w:t>Pirkėjo neatmesti pasiūlymai vertinami pagal mažiausios kainos kriterijų.</w:t>
      </w:r>
    </w:p>
    <w:p w14:paraId="418D7DAC" w14:textId="77777777" w:rsidR="007969DC" w:rsidRPr="007E73B9" w:rsidRDefault="007969DC" w:rsidP="007969DC">
      <w:pPr>
        <w:ind w:firstLine="851"/>
        <w:jc w:val="both"/>
        <w:rPr>
          <w:i/>
          <w:sz w:val="22"/>
          <w:szCs w:val="22"/>
        </w:rPr>
      </w:pPr>
    </w:p>
    <w:p w14:paraId="6C1AFA43" w14:textId="77777777" w:rsidR="007969DC" w:rsidRPr="007E73B9" w:rsidRDefault="007969DC" w:rsidP="007969DC">
      <w:pPr>
        <w:numPr>
          <w:ilvl w:val="0"/>
          <w:numId w:val="4"/>
        </w:numPr>
        <w:jc w:val="center"/>
        <w:outlineLvl w:val="0"/>
        <w:rPr>
          <w:sz w:val="22"/>
          <w:szCs w:val="22"/>
        </w:rPr>
      </w:pPr>
      <w:bookmarkStart w:id="25" w:name="_Toc297898753"/>
      <w:r w:rsidRPr="007E73B9">
        <w:rPr>
          <w:b/>
          <w:sz w:val="22"/>
          <w:szCs w:val="22"/>
        </w:rPr>
        <w:t>PASIŪLYMŲ ATMETIMO PRIEŽASTYS</w:t>
      </w:r>
      <w:bookmarkEnd w:id="25"/>
    </w:p>
    <w:p w14:paraId="61FFC0D1" w14:textId="77777777" w:rsidR="007969DC" w:rsidRPr="007E73B9" w:rsidRDefault="007969DC" w:rsidP="007969DC">
      <w:pPr>
        <w:numPr>
          <w:ilvl w:val="1"/>
          <w:numId w:val="4"/>
        </w:numPr>
        <w:ind w:left="0" w:firstLine="567"/>
        <w:jc w:val="both"/>
        <w:rPr>
          <w:sz w:val="22"/>
          <w:szCs w:val="22"/>
        </w:rPr>
      </w:pPr>
      <w:r w:rsidRPr="007E73B9">
        <w:rPr>
          <w:sz w:val="22"/>
          <w:szCs w:val="22"/>
        </w:rPr>
        <w:t>Pirkimo komisija atmeta pasiūlymą, jeigu:</w:t>
      </w:r>
    </w:p>
    <w:p w14:paraId="2B950218" w14:textId="77777777" w:rsidR="007969DC" w:rsidRPr="007E73B9" w:rsidRDefault="007969DC" w:rsidP="007969DC">
      <w:pPr>
        <w:numPr>
          <w:ilvl w:val="2"/>
          <w:numId w:val="4"/>
        </w:numPr>
        <w:ind w:left="0" w:firstLine="567"/>
        <w:jc w:val="both"/>
        <w:rPr>
          <w:sz w:val="22"/>
          <w:szCs w:val="22"/>
        </w:rPr>
      </w:pPr>
      <w:r w:rsidRPr="007E73B9">
        <w:rPr>
          <w:sz w:val="22"/>
          <w:szCs w:val="22"/>
        </w:rPr>
        <w:t>tiekėjas pateikė daugiau nei vieną pasiūlymą (atmetami visi tiekėjo pasiūlymai);</w:t>
      </w:r>
    </w:p>
    <w:p w14:paraId="0E7E2957" w14:textId="77777777" w:rsidR="007969DC" w:rsidRPr="007E73B9" w:rsidRDefault="007969DC" w:rsidP="007969DC">
      <w:pPr>
        <w:numPr>
          <w:ilvl w:val="2"/>
          <w:numId w:val="4"/>
        </w:numPr>
        <w:ind w:left="0" w:firstLine="567"/>
        <w:jc w:val="both"/>
        <w:rPr>
          <w:sz w:val="22"/>
          <w:szCs w:val="22"/>
        </w:rPr>
      </w:pPr>
      <w:r w:rsidRPr="007E73B9">
        <w:rPr>
          <w:sz w:val="22"/>
          <w:szCs w:val="22"/>
        </w:rPr>
        <w:t xml:space="preserve">tiekėjas neatitiko minimalių kvalifikacijos reikalavimų, jei jie buvo taikomi; </w:t>
      </w:r>
    </w:p>
    <w:p w14:paraId="1904A12F" w14:textId="77777777" w:rsidR="007969DC" w:rsidRPr="007E73B9" w:rsidRDefault="007969DC" w:rsidP="007969DC">
      <w:pPr>
        <w:numPr>
          <w:ilvl w:val="2"/>
          <w:numId w:val="4"/>
        </w:numPr>
        <w:ind w:left="0" w:firstLine="567"/>
        <w:jc w:val="both"/>
        <w:rPr>
          <w:sz w:val="22"/>
          <w:szCs w:val="22"/>
        </w:rPr>
      </w:pPr>
      <w:r w:rsidRPr="007E73B9">
        <w:rPr>
          <w:sz w:val="22"/>
          <w:szCs w:val="22"/>
        </w:rPr>
        <w:t>tiekėjas pasiūlyme pateikė netikslius ar neišsamius duomenis apie savo kvalifikaciją ir, Pirkėjui prašant, nepatikslino jų;</w:t>
      </w:r>
    </w:p>
    <w:p w14:paraId="61A852DA" w14:textId="77777777" w:rsidR="007969DC" w:rsidRPr="007E73B9" w:rsidRDefault="007969DC" w:rsidP="007969DC">
      <w:pPr>
        <w:numPr>
          <w:ilvl w:val="2"/>
          <w:numId w:val="4"/>
        </w:numPr>
        <w:ind w:left="0" w:firstLine="567"/>
        <w:jc w:val="both"/>
        <w:rPr>
          <w:sz w:val="22"/>
          <w:szCs w:val="22"/>
        </w:rPr>
      </w:pPr>
      <w:r w:rsidRPr="007E73B9">
        <w:rPr>
          <w:sz w:val="22"/>
          <w:szCs w:val="22"/>
        </w:rPr>
        <w:t xml:space="preserve">pasiūlymas neatitiko konkurso sąlygose nustatytų reikalavimų (tiekėjo pasiūlyme nurodytas pirkimo objektas neatitinka reikalavimų, nurodytų techninėje specifikacijoje, ir kt.) </w:t>
      </w:r>
      <w:r w:rsidRPr="007E73B9">
        <w:rPr>
          <w:rFonts w:eastAsia="Calibri"/>
          <w:sz w:val="22"/>
          <w:szCs w:val="22"/>
        </w:rPr>
        <w:t>arba dalyvis, Pirkėjo prašymu, nekeisdamas pasiūlymo esmės, nepaaiškino arba nepatikslino savo pasiūlymo;</w:t>
      </w:r>
    </w:p>
    <w:p w14:paraId="117F59AD" w14:textId="77777777" w:rsidR="007969DC" w:rsidRPr="007E73B9" w:rsidRDefault="007969DC" w:rsidP="007969DC">
      <w:pPr>
        <w:numPr>
          <w:ilvl w:val="2"/>
          <w:numId w:val="4"/>
        </w:numPr>
        <w:ind w:left="0" w:firstLine="567"/>
        <w:jc w:val="both"/>
        <w:rPr>
          <w:sz w:val="22"/>
          <w:szCs w:val="22"/>
        </w:rPr>
      </w:pPr>
      <w:r w:rsidRPr="007E73B9">
        <w:rPr>
          <w:sz w:val="22"/>
          <w:szCs w:val="22"/>
        </w:rPr>
        <w:t>tiekėjas per Pirkėjo nurodytą terminą neištaisė aritmetinių klaidų ir (ar) nepaaiškino pasiūlymo;</w:t>
      </w:r>
    </w:p>
    <w:p w14:paraId="5DA00B93" w14:textId="77777777" w:rsidR="007969DC" w:rsidRPr="007E73B9" w:rsidRDefault="007969DC" w:rsidP="007969DC">
      <w:pPr>
        <w:numPr>
          <w:ilvl w:val="2"/>
          <w:numId w:val="4"/>
        </w:numPr>
        <w:ind w:left="0" w:firstLine="567"/>
        <w:jc w:val="both"/>
        <w:rPr>
          <w:sz w:val="22"/>
          <w:szCs w:val="22"/>
        </w:rPr>
      </w:pPr>
      <w:r w:rsidRPr="007E73B9">
        <w:rPr>
          <w:sz w:val="22"/>
          <w:szCs w:val="22"/>
        </w:rPr>
        <w:t>buvo pasiūlyta neįprastai maža kaina ir tiekėjas Pirkėjo prašymu nepateikė raštiško kainos sudėtinių dalių pagrindimo arba kitaip nepagrindė neįprastai mažos kainos;</w:t>
      </w:r>
    </w:p>
    <w:p w14:paraId="5FE8FC6A" w14:textId="77777777" w:rsidR="007969DC" w:rsidRPr="007E73B9" w:rsidRDefault="007969DC" w:rsidP="007969DC">
      <w:pPr>
        <w:numPr>
          <w:ilvl w:val="2"/>
          <w:numId w:val="4"/>
        </w:numPr>
        <w:ind w:left="0" w:firstLine="567"/>
        <w:jc w:val="both"/>
        <w:rPr>
          <w:sz w:val="22"/>
          <w:szCs w:val="22"/>
        </w:rPr>
      </w:pPr>
      <w:r w:rsidRPr="007E73B9">
        <w:rPr>
          <w:sz w:val="22"/>
          <w:szCs w:val="22"/>
        </w:rPr>
        <w:t>tiekėjas pateikė melagingą informaciją, kurią Pirkėjas gali įrodyti bet kokiomis teisėtomis priemonėmis;</w:t>
      </w:r>
    </w:p>
    <w:p w14:paraId="08284B93" w14:textId="77777777" w:rsidR="007969DC" w:rsidRPr="007E73B9" w:rsidRDefault="007969DC" w:rsidP="007969DC">
      <w:pPr>
        <w:numPr>
          <w:ilvl w:val="2"/>
          <w:numId w:val="4"/>
        </w:numPr>
        <w:ind w:left="0" w:firstLine="567"/>
        <w:jc w:val="both"/>
        <w:rPr>
          <w:sz w:val="22"/>
          <w:szCs w:val="22"/>
        </w:rPr>
      </w:pPr>
      <w:r w:rsidRPr="007E73B9">
        <w:rPr>
          <w:sz w:val="22"/>
          <w:szCs w:val="22"/>
        </w:rPr>
        <w:t>tiekėjo, kurio pasiūlymas neatmestas dėl kitų priežasčių, buvo pasiūlyta per didelė, perkančiajai organizacijai nepriimtina pasiūlymo kaina.</w:t>
      </w:r>
    </w:p>
    <w:p w14:paraId="0CE7EA72" w14:textId="77777777" w:rsidR="007969DC" w:rsidRPr="007E73B9" w:rsidRDefault="007969DC" w:rsidP="007969DC">
      <w:pPr>
        <w:numPr>
          <w:ilvl w:val="1"/>
          <w:numId w:val="4"/>
        </w:numPr>
        <w:tabs>
          <w:tab w:val="num" w:pos="999"/>
        </w:tabs>
        <w:ind w:left="0" w:firstLine="567"/>
        <w:jc w:val="both"/>
        <w:rPr>
          <w:sz w:val="22"/>
          <w:szCs w:val="22"/>
        </w:rPr>
      </w:pPr>
      <w:r w:rsidRPr="007E73B9">
        <w:rPr>
          <w:sz w:val="22"/>
          <w:szCs w:val="22"/>
        </w:rPr>
        <w:t>Apie pasiūlymo atmetimą tiekėjas informuojamas per vieną darbo dieną nuo šio sprendimo priėmimo dienos.</w:t>
      </w:r>
    </w:p>
    <w:p w14:paraId="3819D90D" w14:textId="77777777" w:rsidR="007969DC" w:rsidRPr="007E73B9" w:rsidRDefault="007969DC" w:rsidP="007969DC">
      <w:pPr>
        <w:numPr>
          <w:ilvl w:val="0"/>
          <w:numId w:val="4"/>
        </w:numPr>
        <w:jc w:val="center"/>
        <w:outlineLvl w:val="0"/>
        <w:rPr>
          <w:b/>
          <w:sz w:val="22"/>
          <w:szCs w:val="22"/>
        </w:rPr>
      </w:pPr>
      <w:bookmarkStart w:id="26" w:name="_Toc297898754"/>
      <w:r w:rsidRPr="007E73B9">
        <w:rPr>
          <w:b/>
          <w:caps/>
          <w:sz w:val="22"/>
          <w:szCs w:val="22"/>
        </w:rPr>
        <w:t>Derybos</w:t>
      </w:r>
      <w:bookmarkEnd w:id="26"/>
    </w:p>
    <w:p w14:paraId="52A8A60E"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t>Jei Pirkėjo netenkina pateikti pasiūlymai, Komisijos sprendimu visi šiose konkurso sąlygose nustatytus minimalius reikalavimus atitinkantys tiekėjai gali būti kviečiami deryboms.</w:t>
      </w:r>
    </w:p>
    <w:p w14:paraId="2AF75B3A"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6E738860"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143AF94"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7CB39F66"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1F6F5B5"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t>Derybų galutiniai pasiūlymai yra šalių pasirašyti derybų protokolai bei pirminiai pasiūlymai, kiek jie nebuvo pakeisti derybų metu. Galutiniai pasiūlymai vertinami šiose pirkimo sąlygose nustatyta tvarka.</w:t>
      </w:r>
    </w:p>
    <w:p w14:paraId="4A3CD8BA" w14:textId="77777777" w:rsidR="007969DC" w:rsidRPr="007E73B9" w:rsidRDefault="007969DC" w:rsidP="007969DC">
      <w:pPr>
        <w:numPr>
          <w:ilvl w:val="1"/>
          <w:numId w:val="4"/>
        </w:numPr>
        <w:tabs>
          <w:tab w:val="left" w:pos="993"/>
        </w:tabs>
        <w:ind w:left="0" w:firstLine="567"/>
        <w:jc w:val="both"/>
        <w:rPr>
          <w:sz w:val="22"/>
          <w:szCs w:val="22"/>
        </w:rPr>
      </w:pPr>
      <w:r w:rsidRPr="007E73B9">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1B532559" w14:textId="77777777" w:rsidR="007969DC" w:rsidRPr="007E73B9" w:rsidRDefault="007969DC" w:rsidP="007969DC">
      <w:pPr>
        <w:ind w:left="360"/>
        <w:outlineLvl w:val="0"/>
        <w:rPr>
          <w:b/>
          <w:sz w:val="22"/>
          <w:szCs w:val="22"/>
        </w:rPr>
      </w:pPr>
    </w:p>
    <w:p w14:paraId="5FCC8FA3" w14:textId="77777777" w:rsidR="007969DC" w:rsidRPr="007E73B9" w:rsidRDefault="007969DC" w:rsidP="007969DC">
      <w:pPr>
        <w:numPr>
          <w:ilvl w:val="0"/>
          <w:numId w:val="4"/>
        </w:numPr>
        <w:jc w:val="center"/>
        <w:outlineLvl w:val="0"/>
        <w:rPr>
          <w:b/>
          <w:sz w:val="22"/>
          <w:szCs w:val="22"/>
        </w:rPr>
      </w:pPr>
      <w:bookmarkStart w:id="27" w:name="_Toc297898755"/>
      <w:r w:rsidRPr="007E73B9">
        <w:rPr>
          <w:b/>
          <w:sz w:val="22"/>
          <w:szCs w:val="22"/>
        </w:rPr>
        <w:t>SPRENDIMAS DĖL LAIMĖTOJO NUSTATYMO</w:t>
      </w:r>
      <w:bookmarkEnd w:id="27"/>
    </w:p>
    <w:p w14:paraId="45AF44EB" w14:textId="77777777" w:rsidR="007969DC" w:rsidRPr="007E73B9" w:rsidRDefault="007969DC" w:rsidP="007969DC">
      <w:pPr>
        <w:numPr>
          <w:ilvl w:val="1"/>
          <w:numId w:val="4"/>
        </w:numPr>
        <w:tabs>
          <w:tab w:val="left" w:pos="142"/>
        </w:tabs>
        <w:ind w:left="0" w:firstLine="567"/>
        <w:jc w:val="both"/>
        <w:rPr>
          <w:strike/>
          <w:sz w:val="22"/>
          <w:szCs w:val="22"/>
        </w:rPr>
      </w:pPr>
      <w:r w:rsidRPr="007E73B9">
        <w:rPr>
          <w:sz w:val="22"/>
          <w:szCs w:val="22"/>
        </w:rPr>
        <w:t>Išnagrinėjusi, įvertinusi ir palyginusi pateiktus pasiūlymus, Komisija nustato pasiūlymų eilę. Pasiūlymai šioje eilėje surašomi kainos didėjimo</w:t>
      </w:r>
      <w:r w:rsidRPr="007E73B9">
        <w:rPr>
          <w:i/>
          <w:sz w:val="22"/>
          <w:szCs w:val="22"/>
        </w:rPr>
        <w:t xml:space="preserve"> </w:t>
      </w:r>
      <w:r w:rsidRPr="007E73B9">
        <w:rPr>
          <w:sz w:val="22"/>
          <w:szCs w:val="22"/>
        </w:rPr>
        <w:t xml:space="preserve">tvarka. Jeigu kelių pateiktų pasiūlymų yra vienodos kainos, nustatant pasiūlymų eilę pirmesnis į šią eilę įrašomas tiekėjas, kurio pasiūlymas įregistruotas anksčiausiai. </w:t>
      </w:r>
    </w:p>
    <w:p w14:paraId="6FF3CA01" w14:textId="77777777" w:rsidR="007969DC" w:rsidRPr="007E73B9" w:rsidRDefault="007969DC" w:rsidP="007969DC">
      <w:pPr>
        <w:numPr>
          <w:ilvl w:val="1"/>
          <w:numId w:val="4"/>
        </w:numPr>
        <w:tabs>
          <w:tab w:val="left" w:pos="-142"/>
        </w:tabs>
        <w:ind w:left="0" w:firstLine="567"/>
        <w:jc w:val="both"/>
        <w:rPr>
          <w:sz w:val="22"/>
          <w:szCs w:val="22"/>
        </w:rPr>
      </w:pPr>
      <w:r w:rsidRPr="007E73B9">
        <w:rPr>
          <w:sz w:val="22"/>
          <w:szCs w:val="22"/>
        </w:rPr>
        <w:t>Tais atvejais, kai pasiūlymą pateikė tik vienas tiekėjas, pasiūlymų eilė nenustatoma ir jo pasiūlymas laikomas laimėjusiu, jeigu nebuvo atmestas pagal šių konkurso sąlygų nuostatas.</w:t>
      </w:r>
    </w:p>
    <w:p w14:paraId="76997202" w14:textId="77777777" w:rsidR="007969DC" w:rsidRPr="007E73B9" w:rsidRDefault="007969DC" w:rsidP="007969DC">
      <w:pPr>
        <w:numPr>
          <w:ilvl w:val="1"/>
          <w:numId w:val="4"/>
        </w:numPr>
        <w:tabs>
          <w:tab w:val="left" w:pos="-142"/>
        </w:tabs>
        <w:ind w:left="0" w:firstLine="567"/>
        <w:jc w:val="both"/>
        <w:rPr>
          <w:sz w:val="22"/>
          <w:szCs w:val="22"/>
        </w:rPr>
      </w:pPr>
      <w:r w:rsidRPr="007E73B9">
        <w:rPr>
          <w:sz w:val="22"/>
          <w:szCs w:val="22"/>
        </w:rPr>
        <w:lastRenderedPageBreak/>
        <w:t>Mažiausią kainą pasiūlęs</w:t>
      </w:r>
      <w:r w:rsidRPr="007E73B9">
        <w:rPr>
          <w:i/>
          <w:sz w:val="22"/>
          <w:szCs w:val="22"/>
        </w:rPr>
        <w:t xml:space="preserve"> </w:t>
      </w:r>
      <w:r w:rsidRPr="007E73B9">
        <w:rPr>
          <w:sz w:val="22"/>
          <w:szCs w:val="22"/>
        </w:rPr>
        <w:t>tiekėjas yra skelbiamas laimėjusiu konkursą ir jis kviečiamas  sudaryti sutartį, nurodant laiką iki kada reikia sudaryti sutartį.</w:t>
      </w:r>
    </w:p>
    <w:p w14:paraId="77B7BB6C" w14:textId="77777777" w:rsidR="007969DC" w:rsidRPr="007E73B9" w:rsidRDefault="007969DC" w:rsidP="007969DC">
      <w:pPr>
        <w:numPr>
          <w:ilvl w:val="1"/>
          <w:numId w:val="4"/>
        </w:numPr>
        <w:tabs>
          <w:tab w:val="left" w:pos="-142"/>
          <w:tab w:val="num" w:pos="999"/>
        </w:tabs>
        <w:ind w:left="0" w:firstLine="567"/>
        <w:jc w:val="both"/>
        <w:rPr>
          <w:b/>
          <w:spacing w:val="-4"/>
          <w:sz w:val="22"/>
          <w:szCs w:val="22"/>
          <w:u w:val="single"/>
        </w:rPr>
      </w:pPr>
      <w:r w:rsidRPr="007E73B9">
        <w:rPr>
          <w:sz w:val="22"/>
          <w:szCs w:val="22"/>
        </w:rPr>
        <w:t xml:space="preserve">Jeigu tiekėjas, kurio pasiūlymas pripažintas laimėjusiu, raštu atsisako sudaryti pirkimo sutartį arba </w:t>
      </w:r>
      <w:r w:rsidRPr="007E73B9">
        <w:rPr>
          <w:spacing w:val="-4"/>
          <w:sz w:val="22"/>
          <w:szCs w:val="22"/>
        </w:rPr>
        <w:t>iki nurodyto laiko neatvyksta sudaryti pirkimo sutarties, nepateikia konkurso / derybų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E9E1272" w14:textId="77777777" w:rsidR="007969DC" w:rsidRPr="007E73B9" w:rsidRDefault="007969DC" w:rsidP="007969DC">
      <w:pPr>
        <w:tabs>
          <w:tab w:val="left" w:pos="-142"/>
          <w:tab w:val="num" w:pos="0"/>
        </w:tabs>
        <w:jc w:val="both"/>
        <w:rPr>
          <w:sz w:val="22"/>
          <w:szCs w:val="22"/>
        </w:rPr>
      </w:pPr>
    </w:p>
    <w:p w14:paraId="71369520" w14:textId="77777777" w:rsidR="007969DC" w:rsidRPr="007E73B9" w:rsidRDefault="007969DC" w:rsidP="007969DC">
      <w:pPr>
        <w:numPr>
          <w:ilvl w:val="0"/>
          <w:numId w:val="4"/>
        </w:numPr>
        <w:tabs>
          <w:tab w:val="left" w:pos="1560"/>
        </w:tabs>
        <w:jc w:val="center"/>
        <w:outlineLvl w:val="0"/>
        <w:rPr>
          <w:b/>
          <w:sz w:val="22"/>
          <w:szCs w:val="22"/>
        </w:rPr>
      </w:pPr>
      <w:bookmarkStart w:id="28" w:name="_Toc60525494"/>
      <w:bookmarkStart w:id="29" w:name="_Toc47844940"/>
      <w:bookmarkStart w:id="30" w:name="_Toc297898756"/>
      <w:r w:rsidRPr="007E73B9">
        <w:rPr>
          <w:b/>
          <w:sz w:val="22"/>
          <w:szCs w:val="22"/>
        </w:rPr>
        <w:t>PIRKIMO SUTARTIES SĄLYGOS</w:t>
      </w:r>
      <w:bookmarkEnd w:id="28"/>
      <w:bookmarkEnd w:id="29"/>
      <w:bookmarkEnd w:id="30"/>
    </w:p>
    <w:p w14:paraId="5603D42D" w14:textId="77777777" w:rsidR="007969DC" w:rsidRPr="007E73B9" w:rsidRDefault="007969DC" w:rsidP="007969DC">
      <w:pPr>
        <w:numPr>
          <w:ilvl w:val="1"/>
          <w:numId w:val="4"/>
        </w:numPr>
        <w:tabs>
          <w:tab w:val="num" w:pos="1134"/>
          <w:tab w:val="left" w:pos="1560"/>
        </w:tabs>
        <w:ind w:left="0" w:firstLine="567"/>
        <w:jc w:val="both"/>
        <w:rPr>
          <w:sz w:val="22"/>
          <w:szCs w:val="22"/>
        </w:rPr>
      </w:pPr>
      <w:r w:rsidRPr="007E73B9">
        <w:rPr>
          <w:sz w:val="22"/>
          <w:szCs w:val="22"/>
        </w:rPr>
        <w:t xml:space="preserve">Pirkimo sutarties galiojimas, atsiskaitymo tvarka, kitas sąlygos: </w:t>
      </w:r>
    </w:p>
    <w:p w14:paraId="6BEF9D62" w14:textId="77777777" w:rsidR="007969DC" w:rsidRPr="007E73B9" w:rsidRDefault="007969DC" w:rsidP="007969DC">
      <w:pPr>
        <w:tabs>
          <w:tab w:val="num" w:pos="1424"/>
          <w:tab w:val="left" w:pos="1560"/>
        </w:tabs>
        <w:ind w:firstLine="567"/>
        <w:jc w:val="both"/>
        <w:rPr>
          <w:sz w:val="22"/>
          <w:szCs w:val="22"/>
        </w:rPr>
      </w:pPr>
      <w:r w:rsidRPr="007E73B9">
        <w:rPr>
          <w:sz w:val="22"/>
          <w:szCs w:val="22"/>
        </w:rPr>
        <w:t>11.1.1 Sutartis įsigalioja nuo avanso įmokėjimo dienos ir galioja kol Sutarties šalys sutaria ją nutraukti šioje Sutartyje nustatytais atvejais arba kol Sutarties galiojimas pasibaigia (visiškai įvykdomi įsipareigojimai);</w:t>
      </w:r>
    </w:p>
    <w:p w14:paraId="6275AD0A" w14:textId="77777777" w:rsidR="007969DC" w:rsidRPr="007E73B9" w:rsidRDefault="007969DC" w:rsidP="007969DC">
      <w:pPr>
        <w:tabs>
          <w:tab w:val="num" w:pos="1424"/>
          <w:tab w:val="left" w:pos="1560"/>
        </w:tabs>
        <w:ind w:firstLine="567"/>
        <w:jc w:val="both"/>
        <w:rPr>
          <w:sz w:val="22"/>
          <w:szCs w:val="22"/>
        </w:rPr>
      </w:pPr>
      <w:r w:rsidRPr="007E73B9">
        <w:rPr>
          <w:sz w:val="22"/>
          <w:szCs w:val="22"/>
        </w:rPr>
        <w:t>11.1.2 Sutartyje numatomos Įrangos perdavimas – priėmimas vykdomas pagal tiekėjo įrangos priėmimo – perdavimo pirkėjui aktą (aktus), kuriuos rengia tiekėjas ir pasirašo tiekėjas bei pirkėjas;</w:t>
      </w:r>
    </w:p>
    <w:p w14:paraId="577C3CF6" w14:textId="77777777" w:rsidR="007969DC" w:rsidRPr="007E73B9" w:rsidRDefault="007969DC" w:rsidP="007969DC">
      <w:pPr>
        <w:tabs>
          <w:tab w:val="left" w:pos="567"/>
          <w:tab w:val="left" w:pos="857"/>
          <w:tab w:val="left" w:pos="1560"/>
        </w:tabs>
        <w:ind w:firstLine="567"/>
        <w:jc w:val="both"/>
        <w:rPr>
          <w:sz w:val="22"/>
          <w:szCs w:val="22"/>
        </w:rPr>
      </w:pPr>
      <w:r w:rsidRPr="007E73B9">
        <w:rPr>
          <w:sz w:val="22"/>
          <w:szCs w:val="22"/>
        </w:rPr>
        <w:t>11.1.3 Sutarties  sąlygose avansinis,  tarpinis  bei galutinis atsiskaitymas už Įrangą  numatomas vykdyti tokia tvarka:</w:t>
      </w:r>
    </w:p>
    <w:p w14:paraId="543B8B86" w14:textId="77777777" w:rsidR="007969DC" w:rsidRPr="007E73B9" w:rsidRDefault="007969DC" w:rsidP="007969DC">
      <w:pPr>
        <w:numPr>
          <w:ilvl w:val="0"/>
          <w:numId w:val="5"/>
        </w:numPr>
        <w:tabs>
          <w:tab w:val="left" w:pos="851"/>
        </w:tabs>
        <w:ind w:left="567" w:firstLine="0"/>
        <w:jc w:val="both"/>
        <w:rPr>
          <w:sz w:val="22"/>
          <w:szCs w:val="22"/>
        </w:rPr>
      </w:pPr>
      <w:r w:rsidRPr="007E73B9">
        <w:rPr>
          <w:b/>
          <w:sz w:val="22"/>
          <w:szCs w:val="22"/>
        </w:rPr>
        <w:t>30% (trisdešimt procentų)</w:t>
      </w:r>
      <w:r w:rsidRPr="007E73B9">
        <w:rPr>
          <w:sz w:val="22"/>
          <w:szCs w:val="22"/>
        </w:rPr>
        <w:t xml:space="preserve"> dydžio avansinis mokėjimas, nuo bendros Įrangos pirkimo sutarties kainos (bendra sutarties kaina – tai Įrangos</w:t>
      </w:r>
      <w:r w:rsidRPr="007E73B9">
        <w:rPr>
          <w:i/>
          <w:sz w:val="22"/>
          <w:szCs w:val="22"/>
        </w:rPr>
        <w:t xml:space="preserve"> </w:t>
      </w:r>
      <w:r w:rsidRPr="007E73B9">
        <w:rPr>
          <w:sz w:val="22"/>
          <w:szCs w:val="22"/>
        </w:rPr>
        <w:t>kaina kartu su PVM, jei toks yra skaičiuojamas), pirkėjo sumokamas ne vėliau kaip per 10 (dešimt) kalendorinių dienų po sutarties pasirašymo datos;</w:t>
      </w:r>
    </w:p>
    <w:p w14:paraId="0B646B93" w14:textId="77777777" w:rsidR="007969DC" w:rsidRPr="007E73B9" w:rsidRDefault="007969DC" w:rsidP="007969DC">
      <w:pPr>
        <w:numPr>
          <w:ilvl w:val="0"/>
          <w:numId w:val="5"/>
        </w:numPr>
        <w:tabs>
          <w:tab w:val="left" w:pos="851"/>
        </w:tabs>
        <w:ind w:left="567" w:firstLine="0"/>
        <w:jc w:val="both"/>
        <w:rPr>
          <w:sz w:val="22"/>
          <w:szCs w:val="22"/>
        </w:rPr>
      </w:pPr>
      <w:r w:rsidRPr="007E73B9">
        <w:rPr>
          <w:sz w:val="22"/>
          <w:szCs w:val="22"/>
        </w:rPr>
        <w:t xml:space="preserve">tarpinį mokėjimą, kurio bendra suma yra </w:t>
      </w:r>
      <w:r w:rsidRPr="007E73B9">
        <w:rPr>
          <w:b/>
          <w:sz w:val="22"/>
          <w:szCs w:val="22"/>
        </w:rPr>
        <w:t>30% (trisdešimt procentų)</w:t>
      </w:r>
      <w:r w:rsidRPr="007E73B9">
        <w:rPr>
          <w:sz w:val="22"/>
          <w:szCs w:val="22"/>
        </w:rPr>
        <w:t xml:space="preserve"> nuo bendros Sutarties kainos, pirkėjas sumoka ne vėliau kaip per 15 (penkiolika) kalendorių dienų nuo tiekėjo pranešimo </w:t>
      </w:r>
      <w:r w:rsidRPr="007E73B9">
        <w:rPr>
          <w:i/>
          <w:sz w:val="22"/>
          <w:szCs w:val="22"/>
        </w:rPr>
        <w:t>„apie pasirengimą išsiųsti įrangą ne vėliau kaip per 7 (septynias) kalendorines dienas nuo šio tarpinio mokėjimo įskaitymo į tiekėjo sąskaitą momento“</w:t>
      </w:r>
      <w:r w:rsidRPr="007E73B9">
        <w:rPr>
          <w:sz w:val="22"/>
          <w:szCs w:val="22"/>
        </w:rPr>
        <w:t>;</w:t>
      </w:r>
    </w:p>
    <w:p w14:paraId="267F9C5A" w14:textId="77777777" w:rsidR="007969DC" w:rsidRPr="007E73B9" w:rsidRDefault="007969DC" w:rsidP="007969DC">
      <w:pPr>
        <w:numPr>
          <w:ilvl w:val="0"/>
          <w:numId w:val="5"/>
        </w:numPr>
        <w:tabs>
          <w:tab w:val="left" w:pos="851"/>
          <w:tab w:val="num" w:pos="1424"/>
        </w:tabs>
        <w:ind w:left="567" w:firstLine="0"/>
        <w:jc w:val="both"/>
        <w:rPr>
          <w:i/>
          <w:sz w:val="22"/>
          <w:szCs w:val="22"/>
        </w:rPr>
      </w:pPr>
      <w:r w:rsidRPr="007E73B9">
        <w:rPr>
          <w:sz w:val="22"/>
          <w:szCs w:val="22"/>
        </w:rPr>
        <w:t xml:space="preserve">galutinis apmokėjimas, kurio dydis yra </w:t>
      </w:r>
      <w:r w:rsidRPr="007E73B9">
        <w:rPr>
          <w:b/>
          <w:sz w:val="22"/>
          <w:szCs w:val="22"/>
        </w:rPr>
        <w:t>40% (keturiasdešimt procentų)</w:t>
      </w:r>
      <w:r w:rsidRPr="007E73B9">
        <w:rPr>
          <w:sz w:val="22"/>
          <w:szCs w:val="22"/>
        </w:rPr>
        <w:t xml:space="preserve"> nuo bendros Sutarties kainos, atliekamas ne vėliau kaip per 30 (trisdešimt) kalendorinių dienų nuo įrangos priėmimo – perdavimo akto pasirašymo dienos.</w:t>
      </w:r>
    </w:p>
    <w:p w14:paraId="089DFA25" w14:textId="77777777" w:rsidR="007969DC" w:rsidRPr="007E73B9" w:rsidRDefault="007969DC" w:rsidP="007969DC">
      <w:pPr>
        <w:numPr>
          <w:ilvl w:val="1"/>
          <w:numId w:val="4"/>
        </w:numPr>
        <w:tabs>
          <w:tab w:val="num" w:pos="1134"/>
          <w:tab w:val="left" w:pos="1560"/>
        </w:tabs>
        <w:ind w:left="0" w:firstLine="567"/>
        <w:jc w:val="both"/>
        <w:rPr>
          <w:sz w:val="22"/>
          <w:szCs w:val="22"/>
        </w:rPr>
      </w:pPr>
      <w:r w:rsidRPr="007E73B9">
        <w:rPr>
          <w:sz w:val="22"/>
          <w:szCs w:val="22"/>
        </w:rPr>
        <w:t>Tiekėjas  užtikrina pateiktos ir instaliuotos Įrangos darbo garantinį laikotarpį, kuris turi būti ne mažesnis kaip 12 (dvylika) mėnesių nuo Įrangos priėmimo – perdavimo akto pasirašymo dienos;</w:t>
      </w:r>
    </w:p>
    <w:p w14:paraId="2F9221ED" w14:textId="2D1D78A2" w:rsidR="007969DC" w:rsidRPr="007E73B9" w:rsidRDefault="007969DC" w:rsidP="007969DC">
      <w:pPr>
        <w:numPr>
          <w:ilvl w:val="1"/>
          <w:numId w:val="4"/>
        </w:numPr>
        <w:tabs>
          <w:tab w:val="num" w:pos="1134"/>
          <w:tab w:val="left" w:pos="1560"/>
        </w:tabs>
        <w:ind w:left="0" w:firstLine="567"/>
        <w:jc w:val="both"/>
        <w:rPr>
          <w:sz w:val="22"/>
          <w:szCs w:val="22"/>
        </w:rPr>
      </w:pPr>
      <w:r w:rsidRPr="007E73B9">
        <w:rPr>
          <w:sz w:val="22"/>
          <w:szCs w:val="22"/>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rusų</w:t>
      </w:r>
      <w:r w:rsidR="001217E7" w:rsidRPr="007E73B9">
        <w:rPr>
          <w:sz w:val="22"/>
          <w:szCs w:val="22"/>
        </w:rPr>
        <w:t xml:space="preserve"> ir/arba anglų</w:t>
      </w:r>
      <w:r w:rsidRPr="007E73B9">
        <w:rPr>
          <w:sz w:val="22"/>
          <w:szCs w:val="22"/>
        </w:rPr>
        <w:t xml:space="preserve"> kalbomis.</w:t>
      </w:r>
    </w:p>
    <w:p w14:paraId="142C5BB0" w14:textId="77777777" w:rsidR="007969DC" w:rsidRPr="007E73B9" w:rsidRDefault="007969DC" w:rsidP="007969DC">
      <w:pPr>
        <w:numPr>
          <w:ilvl w:val="1"/>
          <w:numId w:val="4"/>
        </w:numPr>
        <w:tabs>
          <w:tab w:val="num" w:pos="1134"/>
          <w:tab w:val="left" w:pos="1560"/>
        </w:tabs>
        <w:ind w:left="0" w:firstLine="567"/>
        <w:jc w:val="both"/>
        <w:rPr>
          <w:sz w:val="22"/>
          <w:szCs w:val="22"/>
        </w:rPr>
      </w:pPr>
      <w:r w:rsidRPr="007E73B9">
        <w:rPr>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w:t>
      </w:r>
    </w:p>
    <w:p w14:paraId="0DCCD2F1" w14:textId="50776084" w:rsidR="0035285A" w:rsidRPr="007E73B9" w:rsidRDefault="0035285A" w:rsidP="007C52D5">
      <w:pPr>
        <w:numPr>
          <w:ilvl w:val="1"/>
          <w:numId w:val="4"/>
        </w:numPr>
        <w:tabs>
          <w:tab w:val="num" w:pos="1134"/>
          <w:tab w:val="left" w:pos="1560"/>
        </w:tabs>
        <w:ind w:left="0" w:firstLine="567"/>
        <w:jc w:val="both"/>
        <w:rPr>
          <w:sz w:val="22"/>
          <w:szCs w:val="22"/>
        </w:rPr>
      </w:pPr>
      <w:r w:rsidRPr="007E73B9">
        <w:rPr>
          <w:sz w:val="22"/>
          <w:szCs w:val="22"/>
        </w:rPr>
        <w:t xml:space="preserve">Už pirkimo sutartyje prisiimtų įsipareigojimų nevykdymą laiku </w:t>
      </w:r>
      <w:r w:rsidR="009F4C8B" w:rsidRPr="007E73B9">
        <w:rPr>
          <w:sz w:val="22"/>
          <w:szCs w:val="22"/>
        </w:rPr>
        <w:t>(t.y. Tiekėjui vėluojant pristatyti, sumontuoti ir paleisti eksploatacijai įrangą</w:t>
      </w:r>
      <w:r w:rsidR="003C1DA3" w:rsidRPr="007E73B9">
        <w:rPr>
          <w:sz w:val="22"/>
          <w:szCs w:val="22"/>
        </w:rPr>
        <w:t>),</w:t>
      </w:r>
      <w:r w:rsidR="009F4C8B" w:rsidRPr="007E73B9">
        <w:rPr>
          <w:sz w:val="22"/>
          <w:szCs w:val="22"/>
        </w:rPr>
        <w:t xml:space="preserve"> </w:t>
      </w:r>
      <w:r w:rsidRPr="007E73B9">
        <w:rPr>
          <w:sz w:val="22"/>
          <w:szCs w:val="22"/>
        </w:rPr>
        <w:t>Tiekėjas privalės sumokėti 0,03 proc. laiku neužbaigtų darbų vertės delspinigius už kiekvieną pradelstą dieną. Bendra delspinigių suma negali viršyti 4% pirkimo sutarties vertės.</w:t>
      </w:r>
    </w:p>
    <w:p w14:paraId="50F37766" w14:textId="05B7CA01" w:rsidR="009F4C8B" w:rsidRPr="007E73B9" w:rsidRDefault="009F4C8B" w:rsidP="009F4C8B">
      <w:pPr>
        <w:numPr>
          <w:ilvl w:val="1"/>
          <w:numId w:val="4"/>
        </w:numPr>
        <w:tabs>
          <w:tab w:val="num" w:pos="1134"/>
          <w:tab w:val="left" w:pos="1560"/>
        </w:tabs>
        <w:ind w:left="0" w:firstLine="567"/>
        <w:jc w:val="both"/>
        <w:rPr>
          <w:sz w:val="22"/>
          <w:szCs w:val="22"/>
        </w:rPr>
      </w:pPr>
      <w:r w:rsidRPr="007E73B9">
        <w:rPr>
          <w:sz w:val="22"/>
          <w:szCs w:val="22"/>
        </w:rPr>
        <w:t>Už pirkimo sutartyje prisiimtų įsipareigojimų nevykdymą laiku (t.y. Pirkėjui vėluojant atsiskaityti už pristatytą įrangą), Pirkėjas privalės sumokėti 0,03 proc. vėluojamos sumokėti sumos vertės delspinigius už kiekvieną pradelstą dieną.</w:t>
      </w:r>
      <w:r w:rsidR="00A72142" w:rsidRPr="007E73B9">
        <w:rPr>
          <w:sz w:val="22"/>
          <w:szCs w:val="22"/>
        </w:rPr>
        <w:t xml:space="preserve"> Bendra delspinigių suma negali viršyti 4% pirkimo sutarties vertės.</w:t>
      </w:r>
    </w:p>
    <w:p w14:paraId="67FE7F0F" w14:textId="783A3AC0" w:rsidR="007C52D5" w:rsidRPr="007E73B9" w:rsidRDefault="007C52D5" w:rsidP="007C52D5">
      <w:pPr>
        <w:numPr>
          <w:ilvl w:val="1"/>
          <w:numId w:val="4"/>
        </w:numPr>
        <w:tabs>
          <w:tab w:val="num" w:pos="1134"/>
          <w:tab w:val="left" w:pos="1560"/>
        </w:tabs>
        <w:ind w:left="0" w:firstLine="567"/>
        <w:jc w:val="both"/>
        <w:rPr>
          <w:sz w:val="22"/>
          <w:szCs w:val="22"/>
        </w:rPr>
      </w:pPr>
      <w:r w:rsidRPr="007E73B9">
        <w:rPr>
          <w:sz w:val="22"/>
          <w:szCs w:val="22"/>
        </w:rPr>
        <w:t>Sutarties vykdymas gali būti stabdomas šiais atvejais:</w:t>
      </w:r>
    </w:p>
    <w:p w14:paraId="295D5910" w14:textId="0423D3E1" w:rsidR="007C52D5" w:rsidRPr="007E73B9" w:rsidRDefault="007C52D5" w:rsidP="007C52D5">
      <w:pPr>
        <w:numPr>
          <w:ilvl w:val="2"/>
          <w:numId w:val="4"/>
        </w:numPr>
        <w:shd w:val="clear" w:color="auto" w:fill="FFFFFF"/>
        <w:tabs>
          <w:tab w:val="clear" w:pos="1440"/>
          <w:tab w:val="num" w:pos="1418"/>
          <w:tab w:val="left" w:pos="1701"/>
          <w:tab w:val="left" w:pos="1843"/>
        </w:tabs>
        <w:spacing w:before="100" w:beforeAutospacing="1" w:after="100" w:afterAutospacing="1"/>
        <w:ind w:left="1134" w:firstLine="0"/>
        <w:jc w:val="both"/>
        <w:rPr>
          <w:sz w:val="22"/>
          <w:szCs w:val="22"/>
          <w:lang w:eastAsia="lt-LT"/>
        </w:rPr>
      </w:pPr>
      <w:r w:rsidRPr="007E73B9">
        <w:rPr>
          <w:iCs/>
          <w:sz w:val="22"/>
          <w:szCs w:val="22"/>
          <w:lang w:eastAsia="lt-LT"/>
        </w:rPr>
        <w:t>Esant nenugalimos jėgos (force majeure) aplinkybėms  – Sutarties vykdymo terminai stabdomi nuo kliūties atsiradimo momento arba, jeigu apie ją nėra laiku pranešta, nuo pranešimo momento, ir atnaujinami, kai minėtos aplinkybės nebetrukdo vykdyti Sutarties;</w:t>
      </w:r>
    </w:p>
    <w:p w14:paraId="7D2E82E4" w14:textId="77777777" w:rsidR="007C52D5" w:rsidRPr="007E73B9" w:rsidRDefault="007C52D5" w:rsidP="007C52D5">
      <w:pPr>
        <w:numPr>
          <w:ilvl w:val="2"/>
          <w:numId w:val="4"/>
        </w:numPr>
        <w:shd w:val="clear" w:color="auto" w:fill="FFFFFF"/>
        <w:tabs>
          <w:tab w:val="clear" w:pos="1440"/>
          <w:tab w:val="num" w:pos="1418"/>
          <w:tab w:val="left" w:pos="1701"/>
          <w:tab w:val="left" w:pos="1843"/>
        </w:tabs>
        <w:spacing w:before="100" w:beforeAutospacing="1" w:after="100" w:afterAutospacing="1"/>
        <w:ind w:left="1134" w:firstLine="0"/>
        <w:jc w:val="both"/>
        <w:rPr>
          <w:sz w:val="22"/>
          <w:szCs w:val="22"/>
          <w:lang w:eastAsia="lt-LT"/>
        </w:rPr>
      </w:pPr>
      <w:r w:rsidRPr="007E73B9">
        <w:rPr>
          <w:iCs/>
          <w:sz w:val="22"/>
          <w:szCs w:val="22"/>
          <w:lang w:eastAsia="lt-LT"/>
        </w:rPr>
        <w:t>esant nuo Pirkėjo priklausančioms aplinkybėms, dėl kurių Pirkėjas negali priimti Prekių. Pirkėjas turi teisę reikalauti sustabdyti Prekių pristatymą (įskaitant instaliavimą, diegimą, personalo apmokymą ar kt.) iki atitinkamų aplinkybių pasibaigimo.</w:t>
      </w:r>
    </w:p>
    <w:p w14:paraId="178F86FC" w14:textId="77777777" w:rsidR="007C52D5" w:rsidRPr="007E73B9" w:rsidRDefault="007C52D5" w:rsidP="007C52D5">
      <w:pPr>
        <w:numPr>
          <w:ilvl w:val="1"/>
          <w:numId w:val="4"/>
        </w:numPr>
        <w:tabs>
          <w:tab w:val="num" w:pos="1134"/>
          <w:tab w:val="left" w:pos="1560"/>
        </w:tabs>
        <w:ind w:left="0" w:firstLine="567"/>
        <w:jc w:val="both"/>
        <w:rPr>
          <w:sz w:val="22"/>
          <w:szCs w:val="22"/>
        </w:rPr>
      </w:pPr>
      <w:r w:rsidRPr="007E73B9">
        <w:rPr>
          <w:sz w:val="22"/>
          <w:szCs w:val="22"/>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39B4638" w14:textId="77777777" w:rsidR="007969DC" w:rsidRPr="007E73B9" w:rsidRDefault="007969DC" w:rsidP="007969DC">
      <w:pPr>
        <w:tabs>
          <w:tab w:val="left" w:pos="1560"/>
        </w:tabs>
        <w:ind w:firstLine="851"/>
        <w:jc w:val="both"/>
        <w:rPr>
          <w:sz w:val="22"/>
          <w:szCs w:val="22"/>
        </w:rPr>
      </w:pPr>
    </w:p>
    <w:p w14:paraId="36E1A451" w14:textId="77777777" w:rsidR="007969DC" w:rsidRPr="007E73B9" w:rsidRDefault="007969DC" w:rsidP="007969DC">
      <w:pPr>
        <w:pStyle w:val="linija"/>
        <w:numPr>
          <w:ilvl w:val="0"/>
          <w:numId w:val="4"/>
        </w:numPr>
        <w:tabs>
          <w:tab w:val="left" w:pos="1560"/>
        </w:tabs>
        <w:spacing w:before="0" w:beforeAutospacing="0" w:after="0" w:afterAutospacing="0"/>
        <w:jc w:val="center"/>
        <w:outlineLvl w:val="0"/>
        <w:rPr>
          <w:b/>
          <w:caps/>
          <w:sz w:val="22"/>
          <w:szCs w:val="22"/>
        </w:rPr>
      </w:pPr>
      <w:bookmarkStart w:id="31" w:name="_Toc297898757"/>
      <w:r w:rsidRPr="007E73B9">
        <w:rPr>
          <w:b/>
          <w:caps/>
          <w:sz w:val="22"/>
          <w:szCs w:val="22"/>
        </w:rPr>
        <w:t>Baigiamosios nuostatos</w:t>
      </w:r>
      <w:bookmarkEnd w:id="31"/>
    </w:p>
    <w:p w14:paraId="09698654" w14:textId="77777777" w:rsidR="007969DC" w:rsidRPr="007E73B9" w:rsidRDefault="007969DC" w:rsidP="007969DC">
      <w:pPr>
        <w:numPr>
          <w:ilvl w:val="1"/>
          <w:numId w:val="4"/>
        </w:numPr>
        <w:tabs>
          <w:tab w:val="num" w:pos="999"/>
          <w:tab w:val="left" w:pos="1560"/>
        </w:tabs>
        <w:ind w:left="0" w:firstLine="567"/>
        <w:jc w:val="both"/>
        <w:rPr>
          <w:sz w:val="22"/>
          <w:szCs w:val="22"/>
        </w:rPr>
      </w:pPr>
      <w:r w:rsidRPr="007E73B9">
        <w:rPr>
          <w:sz w:val="22"/>
          <w:szCs w:val="22"/>
        </w:rPr>
        <w:t>Tiekėjams pasiūlymų rengimo ir dalyvavimo konkurse / derybose išlaidos neatlyginamos.</w:t>
      </w:r>
    </w:p>
    <w:p w14:paraId="30530242" w14:textId="77777777" w:rsidR="007969DC" w:rsidRPr="007E73B9" w:rsidRDefault="007969DC" w:rsidP="007969DC">
      <w:pPr>
        <w:numPr>
          <w:ilvl w:val="1"/>
          <w:numId w:val="4"/>
        </w:numPr>
        <w:tabs>
          <w:tab w:val="num" w:pos="999"/>
          <w:tab w:val="left" w:pos="1560"/>
        </w:tabs>
        <w:ind w:left="0" w:firstLine="567"/>
        <w:jc w:val="both"/>
        <w:rPr>
          <w:sz w:val="22"/>
          <w:szCs w:val="22"/>
        </w:rPr>
      </w:pPr>
      <w:r w:rsidRPr="007E73B9">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B8A6B39" w14:textId="77777777" w:rsidR="007969DC" w:rsidRPr="007E73B9" w:rsidRDefault="007969DC" w:rsidP="007969DC">
      <w:pPr>
        <w:numPr>
          <w:ilvl w:val="1"/>
          <w:numId w:val="4"/>
        </w:numPr>
        <w:tabs>
          <w:tab w:val="num" w:pos="999"/>
          <w:tab w:val="left" w:pos="1560"/>
        </w:tabs>
        <w:ind w:left="0" w:firstLine="567"/>
        <w:jc w:val="both"/>
        <w:rPr>
          <w:sz w:val="22"/>
          <w:szCs w:val="22"/>
        </w:rPr>
      </w:pPr>
      <w:r w:rsidRPr="007E73B9">
        <w:rPr>
          <w:sz w:val="22"/>
          <w:szCs w:val="22"/>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08407454" w14:textId="77777777" w:rsidR="007969DC" w:rsidRPr="007E73B9" w:rsidRDefault="007969DC" w:rsidP="007969DC">
      <w:pPr>
        <w:numPr>
          <w:ilvl w:val="1"/>
          <w:numId w:val="4"/>
        </w:numPr>
        <w:tabs>
          <w:tab w:val="num" w:pos="999"/>
          <w:tab w:val="left" w:pos="1560"/>
        </w:tabs>
        <w:ind w:left="0" w:firstLine="567"/>
        <w:jc w:val="both"/>
        <w:rPr>
          <w:sz w:val="22"/>
          <w:szCs w:val="22"/>
        </w:rPr>
      </w:pPr>
      <w:r w:rsidRPr="007E73B9">
        <w:rPr>
          <w:sz w:val="22"/>
          <w:szCs w:val="22"/>
        </w:rPr>
        <w:t xml:space="preserve"> Informacija, pateikta pasiūlymuose, tiekėjams ir tretiesiems asmenims, išskyrus asmenis, administruojančius ir audituojančius ES fondų lėšų naudojimą, neskelbiama.</w:t>
      </w:r>
    </w:p>
    <w:p w14:paraId="2BBB6F7E" w14:textId="77777777" w:rsidR="007969DC" w:rsidRPr="007E73B9" w:rsidRDefault="007969DC" w:rsidP="007969DC">
      <w:pPr>
        <w:pStyle w:val="linija"/>
        <w:tabs>
          <w:tab w:val="left" w:pos="1560"/>
        </w:tabs>
        <w:spacing w:before="0" w:beforeAutospacing="0" w:after="0" w:afterAutospacing="0"/>
        <w:jc w:val="center"/>
        <w:outlineLvl w:val="0"/>
        <w:rPr>
          <w:b/>
          <w:caps/>
          <w:sz w:val="22"/>
          <w:szCs w:val="22"/>
        </w:rPr>
      </w:pPr>
    </w:p>
    <w:p w14:paraId="50B0F85C" w14:textId="77777777" w:rsidR="007969DC" w:rsidRPr="007E73B9" w:rsidRDefault="007969DC" w:rsidP="007969DC">
      <w:pPr>
        <w:pStyle w:val="linija"/>
        <w:numPr>
          <w:ilvl w:val="0"/>
          <w:numId w:val="4"/>
        </w:numPr>
        <w:tabs>
          <w:tab w:val="left" w:pos="1560"/>
        </w:tabs>
        <w:spacing w:before="0" w:beforeAutospacing="0" w:after="0" w:afterAutospacing="0"/>
        <w:jc w:val="center"/>
        <w:outlineLvl w:val="0"/>
        <w:rPr>
          <w:b/>
          <w:caps/>
          <w:sz w:val="22"/>
          <w:szCs w:val="22"/>
        </w:rPr>
      </w:pPr>
      <w:bookmarkStart w:id="32" w:name="_Toc297898758"/>
      <w:r w:rsidRPr="007E73B9">
        <w:rPr>
          <w:b/>
          <w:caps/>
          <w:sz w:val="22"/>
          <w:szCs w:val="22"/>
        </w:rPr>
        <w:t>Priedai</w:t>
      </w:r>
      <w:bookmarkEnd w:id="32"/>
    </w:p>
    <w:p w14:paraId="3034B51E" w14:textId="77777777" w:rsidR="007969DC" w:rsidRPr="007E73B9" w:rsidRDefault="007969DC" w:rsidP="007969DC">
      <w:pPr>
        <w:pStyle w:val="linija"/>
        <w:numPr>
          <w:ilvl w:val="1"/>
          <w:numId w:val="4"/>
        </w:numPr>
        <w:tabs>
          <w:tab w:val="num" w:pos="999"/>
          <w:tab w:val="left" w:pos="1560"/>
        </w:tabs>
        <w:ind w:left="0" w:firstLine="600"/>
        <w:jc w:val="both"/>
        <w:outlineLvl w:val="1"/>
        <w:rPr>
          <w:sz w:val="22"/>
          <w:szCs w:val="22"/>
        </w:rPr>
      </w:pPr>
      <w:bookmarkStart w:id="33" w:name="_Toc226962313"/>
      <w:r w:rsidRPr="007E73B9">
        <w:rPr>
          <w:sz w:val="22"/>
          <w:szCs w:val="22"/>
        </w:rPr>
        <w:t xml:space="preserve"> </w:t>
      </w:r>
      <w:bookmarkStart w:id="34" w:name="_Toc297898759"/>
      <w:r w:rsidRPr="007E73B9">
        <w:rPr>
          <w:sz w:val="22"/>
          <w:szCs w:val="22"/>
        </w:rPr>
        <w:t>Techninė specifikacija (priedas Nr. 1);</w:t>
      </w:r>
      <w:bookmarkEnd w:id="33"/>
      <w:bookmarkEnd w:id="34"/>
    </w:p>
    <w:p w14:paraId="38F4704C" w14:textId="2FE74A39" w:rsidR="006A1188" w:rsidRPr="007E73B9" w:rsidRDefault="007969DC" w:rsidP="006A1188">
      <w:pPr>
        <w:pStyle w:val="linija"/>
        <w:numPr>
          <w:ilvl w:val="1"/>
          <w:numId w:val="4"/>
        </w:numPr>
        <w:tabs>
          <w:tab w:val="num" w:pos="999"/>
          <w:tab w:val="left" w:pos="1560"/>
        </w:tabs>
        <w:ind w:left="0" w:firstLine="600"/>
        <w:jc w:val="both"/>
        <w:outlineLvl w:val="1"/>
        <w:rPr>
          <w:sz w:val="22"/>
          <w:szCs w:val="22"/>
        </w:rPr>
      </w:pPr>
      <w:bookmarkStart w:id="35" w:name="_Toc226962314"/>
      <w:r w:rsidRPr="007E73B9">
        <w:rPr>
          <w:sz w:val="22"/>
          <w:szCs w:val="22"/>
        </w:rPr>
        <w:t xml:space="preserve"> </w:t>
      </w:r>
      <w:bookmarkStart w:id="36" w:name="_Toc297898760"/>
      <w:r w:rsidRPr="007E73B9">
        <w:rPr>
          <w:sz w:val="22"/>
          <w:szCs w:val="22"/>
        </w:rPr>
        <w:t>Pasiūlymo forma</w:t>
      </w:r>
      <w:bookmarkEnd w:id="35"/>
      <w:bookmarkEnd w:id="36"/>
      <w:r w:rsidRPr="007E73B9">
        <w:rPr>
          <w:sz w:val="22"/>
          <w:szCs w:val="22"/>
        </w:rPr>
        <w:t xml:space="preserve">  (priedas Nr. 2)</w:t>
      </w:r>
    </w:p>
    <w:p w14:paraId="1484D70C" w14:textId="77777777" w:rsidR="006A1188" w:rsidRPr="007E73B9" w:rsidRDefault="006A1188" w:rsidP="006A1188">
      <w:pPr>
        <w:pStyle w:val="linija"/>
        <w:numPr>
          <w:ilvl w:val="1"/>
          <w:numId w:val="4"/>
        </w:numPr>
        <w:tabs>
          <w:tab w:val="num" w:pos="999"/>
          <w:tab w:val="left" w:pos="1418"/>
        </w:tabs>
        <w:ind w:left="0" w:firstLine="567"/>
        <w:outlineLvl w:val="1"/>
        <w:rPr>
          <w:b/>
          <w:sz w:val="22"/>
          <w:szCs w:val="22"/>
        </w:rPr>
      </w:pPr>
      <w:r w:rsidRPr="007E73B9">
        <w:rPr>
          <w:sz w:val="22"/>
          <w:szCs w:val="22"/>
        </w:rPr>
        <w:t>Minimalių kvalifikacijos reikalavimų atitikties deklaracija. (priedas Nr. 3)</w:t>
      </w:r>
    </w:p>
    <w:p w14:paraId="473AAD1E" w14:textId="77777777" w:rsidR="006A1188" w:rsidRPr="007E73B9" w:rsidRDefault="006A1188" w:rsidP="006A1188">
      <w:pPr>
        <w:pStyle w:val="linija"/>
        <w:numPr>
          <w:ilvl w:val="1"/>
          <w:numId w:val="4"/>
        </w:numPr>
        <w:tabs>
          <w:tab w:val="num" w:pos="999"/>
          <w:tab w:val="left" w:pos="1418"/>
        </w:tabs>
        <w:ind w:left="0" w:firstLine="567"/>
        <w:outlineLvl w:val="1"/>
        <w:rPr>
          <w:b/>
          <w:sz w:val="22"/>
          <w:szCs w:val="22"/>
        </w:rPr>
      </w:pPr>
      <w:r w:rsidRPr="007E73B9">
        <w:rPr>
          <w:sz w:val="22"/>
          <w:szCs w:val="22"/>
        </w:rPr>
        <w:t>Tiekėjo deklaracija  (priedas Nr. 4)</w:t>
      </w:r>
    </w:p>
    <w:p w14:paraId="1E3A2D9C" w14:textId="77777777" w:rsidR="006A1188" w:rsidRPr="007E73B9" w:rsidRDefault="006A1188" w:rsidP="006A1188">
      <w:pPr>
        <w:pStyle w:val="linija"/>
        <w:tabs>
          <w:tab w:val="num" w:pos="999"/>
          <w:tab w:val="left" w:pos="1560"/>
        </w:tabs>
        <w:jc w:val="both"/>
        <w:outlineLvl w:val="1"/>
        <w:rPr>
          <w:sz w:val="22"/>
          <w:szCs w:val="22"/>
        </w:rPr>
      </w:pPr>
    </w:p>
    <w:p w14:paraId="48D96BB0" w14:textId="50EB2072" w:rsidR="007969DC" w:rsidRPr="007E73B9" w:rsidRDefault="007969DC" w:rsidP="007969DC">
      <w:pPr>
        <w:tabs>
          <w:tab w:val="right" w:leader="underscore" w:pos="8505"/>
        </w:tabs>
        <w:ind w:firstLine="540"/>
        <w:jc w:val="right"/>
        <w:rPr>
          <w:sz w:val="22"/>
          <w:szCs w:val="22"/>
        </w:rPr>
      </w:pPr>
      <w:r w:rsidRPr="007E73B9">
        <w:rPr>
          <w:sz w:val="22"/>
          <w:szCs w:val="22"/>
        </w:rPr>
        <w:br w:type="page"/>
      </w:r>
    </w:p>
    <w:p w14:paraId="59435D0E" w14:textId="77777777" w:rsidR="007969DC" w:rsidRPr="007E73B9" w:rsidRDefault="007969DC" w:rsidP="007969DC">
      <w:pPr>
        <w:tabs>
          <w:tab w:val="right" w:leader="underscore" w:pos="8505"/>
        </w:tabs>
        <w:ind w:firstLine="540"/>
        <w:jc w:val="right"/>
        <w:rPr>
          <w:sz w:val="22"/>
          <w:szCs w:val="22"/>
        </w:rPr>
      </w:pPr>
    </w:p>
    <w:p w14:paraId="350CC849" w14:textId="2266F028" w:rsidR="007969DC" w:rsidRPr="007E73B9" w:rsidRDefault="007969DC" w:rsidP="0035285A">
      <w:pPr>
        <w:tabs>
          <w:tab w:val="right" w:leader="underscore" w:pos="8505"/>
        </w:tabs>
        <w:ind w:firstLine="540"/>
        <w:jc w:val="right"/>
        <w:rPr>
          <w:i/>
          <w:sz w:val="22"/>
          <w:szCs w:val="22"/>
        </w:rPr>
      </w:pPr>
      <w:bookmarkStart w:id="37" w:name="_Hlk101428424"/>
      <w:r w:rsidRPr="007E73B9">
        <w:rPr>
          <w:sz w:val="22"/>
          <w:szCs w:val="22"/>
        </w:rPr>
        <w:t>UAB „Galvanta“</w:t>
      </w:r>
      <w:r w:rsidR="0035285A" w:rsidRPr="007E73B9">
        <w:rPr>
          <w:sz w:val="22"/>
          <w:szCs w:val="22"/>
        </w:rPr>
        <w:t xml:space="preserve"> </w:t>
      </w:r>
      <w:r w:rsidRPr="007E73B9">
        <w:rPr>
          <w:sz w:val="22"/>
          <w:szCs w:val="22"/>
        </w:rPr>
        <w:t xml:space="preserve">konkurso sąlygų  </w:t>
      </w:r>
      <w:r w:rsidRPr="007E73B9">
        <w:rPr>
          <w:b/>
          <w:sz w:val="22"/>
          <w:szCs w:val="22"/>
        </w:rPr>
        <w:t>priedas Nr. 1</w:t>
      </w:r>
    </w:p>
    <w:bookmarkEnd w:id="37"/>
    <w:p w14:paraId="687458A9" w14:textId="77777777" w:rsidR="007969DC" w:rsidRPr="007E73B9" w:rsidRDefault="007969DC" w:rsidP="00824077">
      <w:pPr>
        <w:ind w:firstLine="540"/>
        <w:jc w:val="center"/>
        <w:rPr>
          <w:b/>
          <w:sz w:val="22"/>
          <w:szCs w:val="22"/>
        </w:rPr>
      </w:pPr>
    </w:p>
    <w:p w14:paraId="43DA05E9" w14:textId="21983D4C" w:rsidR="00824077" w:rsidRPr="007E73B9" w:rsidRDefault="00824077" w:rsidP="00824077">
      <w:pPr>
        <w:ind w:firstLine="540"/>
        <w:jc w:val="center"/>
        <w:rPr>
          <w:b/>
          <w:sz w:val="22"/>
          <w:szCs w:val="22"/>
        </w:rPr>
      </w:pPr>
      <w:r w:rsidRPr="007E73B9">
        <w:rPr>
          <w:b/>
          <w:sz w:val="22"/>
          <w:szCs w:val="22"/>
        </w:rPr>
        <w:t xml:space="preserve">TECHNINĖ SPECIFIKACIJA   </w:t>
      </w:r>
    </w:p>
    <w:p w14:paraId="1E219F9A" w14:textId="0A56A466" w:rsidR="00824077" w:rsidRPr="007E73B9" w:rsidRDefault="0035285A" w:rsidP="00824077">
      <w:pPr>
        <w:jc w:val="center"/>
        <w:outlineLvl w:val="0"/>
        <w:rPr>
          <w:caps/>
          <w:sz w:val="22"/>
          <w:szCs w:val="22"/>
        </w:rPr>
      </w:pPr>
      <w:r w:rsidRPr="007E73B9">
        <w:rPr>
          <w:b/>
          <w:sz w:val="22"/>
          <w:szCs w:val="22"/>
        </w:rPr>
        <w:t xml:space="preserve">ESAMOS ĮMONĖS GALVANIZAVIMO LINIJOS G51, SKIRTOS DENGTI SMULKIAS DETALES BŪGNUOSE, AUTOMATIZAVIMUI </w:t>
      </w:r>
    </w:p>
    <w:p w14:paraId="0AF49643" w14:textId="77777777" w:rsidR="00824077" w:rsidRPr="007E73B9" w:rsidRDefault="00824077" w:rsidP="00824077">
      <w:pPr>
        <w:ind w:firstLine="567"/>
        <w:jc w:val="both"/>
        <w:rPr>
          <w:b/>
          <w:sz w:val="22"/>
          <w:szCs w:val="22"/>
        </w:rPr>
      </w:pPr>
    </w:p>
    <w:p w14:paraId="6C105265" w14:textId="2757C063" w:rsidR="00824077" w:rsidRPr="007E73B9" w:rsidRDefault="0035285A" w:rsidP="0035285A">
      <w:pPr>
        <w:tabs>
          <w:tab w:val="num" w:pos="1692"/>
        </w:tabs>
        <w:jc w:val="both"/>
        <w:rPr>
          <w:sz w:val="22"/>
          <w:szCs w:val="22"/>
        </w:rPr>
      </w:pPr>
      <w:r w:rsidRPr="007E73B9">
        <w:rPr>
          <w:sz w:val="22"/>
          <w:szCs w:val="22"/>
        </w:rPr>
        <w:t xml:space="preserve">Pirkimo objektas - </w:t>
      </w:r>
      <w:r w:rsidRPr="007E73B9">
        <w:rPr>
          <w:b/>
          <w:sz w:val="22"/>
          <w:szCs w:val="22"/>
        </w:rPr>
        <w:t>esamos įmonės galvanizavimo linijos G51, skirtos dengti smulkias detales būgnuose, automatizavimo įranga</w:t>
      </w:r>
      <w:r w:rsidRPr="007E73B9">
        <w:rPr>
          <w:sz w:val="22"/>
          <w:szCs w:val="22"/>
        </w:rPr>
        <w:t xml:space="preserve"> (toliau – įranga). </w:t>
      </w:r>
      <w:r w:rsidR="00824077" w:rsidRPr="007E73B9">
        <w:rPr>
          <w:sz w:val="22"/>
          <w:szCs w:val="22"/>
        </w:rPr>
        <w:t>Konkurso nugalėtojas privalo sudaryti ir įdiegti detalių būgnuose padengimo technologinį lankstų procesą. Įmonės G51 linija, atlikus jos automatizavimą, privalo vykdyti  skirtingas dengimo programas vienu metu optimaliu laiku. Programos tvarkymas nuotoliniu būdu. Sudaryti galimybė susipažinti  su analogiška, tiekėjo įdiegta, lankstaus galvaninio proceso įranga.</w:t>
      </w:r>
    </w:p>
    <w:p w14:paraId="4935CFBF" w14:textId="77777777" w:rsidR="00824077" w:rsidRPr="007E73B9" w:rsidRDefault="00824077" w:rsidP="00824077">
      <w:pPr>
        <w:ind w:firstLine="567"/>
        <w:jc w:val="both"/>
        <w:rPr>
          <w:rFonts w:eastAsia="TimesNewRomanPSMT"/>
          <w:sz w:val="22"/>
          <w:szCs w:val="22"/>
        </w:rPr>
      </w:pPr>
      <w:r w:rsidRPr="007E73B9">
        <w:rPr>
          <w:rFonts w:eastAsia="TimesNewRomanPSMT"/>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D5F42C7" w14:textId="7A91BCE8" w:rsidR="000B1146" w:rsidRPr="007E73B9" w:rsidRDefault="000B1146" w:rsidP="00824077">
      <w:pPr>
        <w:ind w:firstLine="567"/>
        <w:jc w:val="both"/>
        <w:rPr>
          <w:rFonts w:eastAsia="TimesNewRomanPSMT"/>
          <w:sz w:val="22"/>
          <w:szCs w:val="22"/>
        </w:rPr>
      </w:pPr>
      <w:r w:rsidRPr="007E73B9">
        <w:rPr>
          <w:sz w:val="22"/>
          <w:szCs w:val="22"/>
        </w:rPr>
        <w:t xml:space="preserve">Pirkėjas sudarys galimybę tiekėjams susipažinti su esama sistema iš įranga susitikimo (tiesioginio arba nuolinio) metu, </w:t>
      </w:r>
      <w:r w:rsidRPr="007E73B9">
        <w:rPr>
          <w:sz w:val="22"/>
          <w:szCs w:val="22"/>
          <w:lang w:eastAsia="lt-LT"/>
        </w:rPr>
        <w:t>jeigu prašymas dėl tokio susitikimo bus gautas ne vėliau kaip prieš 3 darbo dienas iki pirkimo pasiūlymų pateikimo termino pabaigos</w:t>
      </w:r>
      <w:r w:rsidRPr="007E73B9">
        <w:rPr>
          <w:sz w:val="22"/>
          <w:szCs w:val="22"/>
        </w:rPr>
        <w:t>.</w:t>
      </w:r>
    </w:p>
    <w:p w14:paraId="306FB152" w14:textId="77777777" w:rsidR="00824077" w:rsidRPr="007E73B9" w:rsidRDefault="00824077" w:rsidP="00824077">
      <w:pPr>
        <w:rPr>
          <w:b/>
          <w:sz w:val="22"/>
          <w:szCs w:val="22"/>
        </w:rPr>
      </w:pPr>
    </w:p>
    <w:tbl>
      <w:tblPr>
        <w:tblStyle w:val="Lentelstinklelis1"/>
        <w:tblpPr w:leftFromText="180" w:rightFromText="180" w:vertAnchor="text" w:tblpXSpec="center" w:tblpY="1"/>
        <w:tblOverlap w:val="never"/>
        <w:tblW w:w="0" w:type="auto"/>
        <w:tblInd w:w="0" w:type="dxa"/>
        <w:tblLook w:val="04A0" w:firstRow="1" w:lastRow="0" w:firstColumn="1" w:lastColumn="0" w:noHBand="0" w:noVBand="1"/>
      </w:tblPr>
      <w:tblGrid>
        <w:gridCol w:w="704"/>
        <w:gridCol w:w="2977"/>
        <w:gridCol w:w="2551"/>
        <w:gridCol w:w="3396"/>
      </w:tblGrid>
      <w:tr w:rsidR="007E73B9" w:rsidRPr="007E73B9" w14:paraId="70C47523" w14:textId="77777777" w:rsidTr="009623BB">
        <w:tc>
          <w:tcPr>
            <w:tcW w:w="704" w:type="dxa"/>
            <w:tcBorders>
              <w:top w:val="single" w:sz="4" w:space="0" w:color="auto"/>
              <w:left w:val="single" w:sz="4" w:space="0" w:color="auto"/>
              <w:bottom w:val="single" w:sz="4" w:space="0" w:color="auto"/>
              <w:right w:val="single" w:sz="4" w:space="0" w:color="auto"/>
            </w:tcBorders>
          </w:tcPr>
          <w:p w14:paraId="012271A1" w14:textId="5AFB5021" w:rsidR="006A1188" w:rsidRPr="007E73B9" w:rsidRDefault="006A1188" w:rsidP="009376F2">
            <w:pPr>
              <w:jc w:val="center"/>
              <w:rPr>
                <w:b/>
                <w:sz w:val="22"/>
                <w:szCs w:val="22"/>
              </w:rPr>
            </w:pPr>
            <w:r w:rsidRPr="007E73B9">
              <w:rPr>
                <w:b/>
                <w:sz w:val="22"/>
                <w:szCs w:val="22"/>
              </w:rPr>
              <w:t>Nr.</w:t>
            </w:r>
          </w:p>
        </w:tc>
        <w:tc>
          <w:tcPr>
            <w:tcW w:w="2977" w:type="dxa"/>
            <w:tcBorders>
              <w:top w:val="single" w:sz="4" w:space="0" w:color="auto"/>
              <w:left w:val="single" w:sz="4" w:space="0" w:color="auto"/>
              <w:bottom w:val="single" w:sz="4" w:space="0" w:color="auto"/>
              <w:right w:val="single" w:sz="4" w:space="0" w:color="auto"/>
            </w:tcBorders>
            <w:hideMark/>
          </w:tcPr>
          <w:p w14:paraId="47F275F3" w14:textId="7A5A9C13" w:rsidR="006A1188" w:rsidRPr="007E73B9" w:rsidRDefault="006A1188" w:rsidP="007A7BDA">
            <w:pPr>
              <w:jc w:val="center"/>
              <w:rPr>
                <w:b/>
                <w:bCs/>
                <w:sz w:val="22"/>
                <w:szCs w:val="22"/>
                <w:lang w:val="lt-LT"/>
              </w:rPr>
            </w:pPr>
            <w:r w:rsidRPr="007E73B9">
              <w:rPr>
                <w:b/>
                <w:sz w:val="22"/>
                <w:szCs w:val="22"/>
                <w:lang w:val="lt-LT"/>
              </w:rPr>
              <w:t>Automatizuojamos linijos įrangos blokai</w:t>
            </w:r>
            <w:r w:rsidRPr="007E73B9">
              <w:rPr>
                <w:b/>
                <w:bCs/>
                <w:sz w:val="22"/>
                <w:szCs w:val="22"/>
                <w:lang w:val="lt-LT"/>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BA3B8FB" w14:textId="77777777" w:rsidR="006A1188" w:rsidRPr="007E73B9" w:rsidRDefault="006A1188" w:rsidP="007A7BDA">
            <w:pPr>
              <w:jc w:val="center"/>
              <w:rPr>
                <w:b/>
                <w:bCs/>
                <w:sz w:val="22"/>
                <w:szCs w:val="22"/>
                <w:lang w:val="lt-LT"/>
              </w:rPr>
            </w:pPr>
            <w:r w:rsidRPr="007E73B9">
              <w:rPr>
                <w:b/>
                <w:bCs/>
                <w:sz w:val="22"/>
                <w:szCs w:val="22"/>
                <w:lang w:val="lt-LT"/>
              </w:rPr>
              <w:t xml:space="preserve">Dabų / įrangos tipas </w:t>
            </w:r>
          </w:p>
        </w:tc>
        <w:tc>
          <w:tcPr>
            <w:tcW w:w="3396" w:type="dxa"/>
            <w:tcBorders>
              <w:top w:val="single" w:sz="4" w:space="0" w:color="auto"/>
              <w:left w:val="single" w:sz="4" w:space="0" w:color="auto"/>
              <w:bottom w:val="single" w:sz="4" w:space="0" w:color="auto"/>
              <w:right w:val="single" w:sz="4" w:space="0" w:color="auto"/>
            </w:tcBorders>
            <w:hideMark/>
          </w:tcPr>
          <w:p w14:paraId="12FC3686" w14:textId="77777777" w:rsidR="006A1188" w:rsidRPr="007E73B9" w:rsidRDefault="006A1188" w:rsidP="007A7BDA">
            <w:pPr>
              <w:jc w:val="center"/>
              <w:rPr>
                <w:b/>
                <w:bCs/>
                <w:sz w:val="22"/>
                <w:szCs w:val="22"/>
                <w:lang w:val="lt-LT"/>
              </w:rPr>
            </w:pPr>
            <w:r w:rsidRPr="007E73B9">
              <w:rPr>
                <w:b/>
                <w:bCs/>
                <w:sz w:val="22"/>
                <w:szCs w:val="22"/>
                <w:lang w:val="lt-LT"/>
              </w:rPr>
              <w:t xml:space="preserve">Darbų detalizacija </w:t>
            </w:r>
          </w:p>
        </w:tc>
      </w:tr>
      <w:tr w:rsidR="007E73B9" w:rsidRPr="007E73B9" w14:paraId="1AC07E12" w14:textId="77777777" w:rsidTr="009623BB">
        <w:trPr>
          <w:trHeight w:val="699"/>
        </w:trPr>
        <w:tc>
          <w:tcPr>
            <w:tcW w:w="704" w:type="dxa"/>
            <w:tcBorders>
              <w:top w:val="single" w:sz="4" w:space="0" w:color="auto"/>
              <w:left w:val="single" w:sz="4" w:space="0" w:color="auto"/>
              <w:bottom w:val="single" w:sz="4" w:space="0" w:color="auto"/>
              <w:right w:val="single" w:sz="4" w:space="0" w:color="auto"/>
            </w:tcBorders>
          </w:tcPr>
          <w:p w14:paraId="0CD85260" w14:textId="576C9FCB" w:rsidR="006A1188" w:rsidRPr="007E73B9" w:rsidRDefault="006A1188" w:rsidP="009376F2">
            <w:pPr>
              <w:jc w:val="center"/>
              <w:rPr>
                <w:sz w:val="22"/>
                <w:szCs w:val="22"/>
              </w:rPr>
            </w:pPr>
            <w:r w:rsidRPr="007E73B9">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3BCEC457" w14:textId="4A9BCFA6" w:rsidR="006A1188" w:rsidRPr="007E73B9" w:rsidRDefault="00396A2D" w:rsidP="007A7BDA">
            <w:pPr>
              <w:rPr>
                <w:sz w:val="22"/>
                <w:szCs w:val="22"/>
                <w:lang w:val="lt-LT"/>
              </w:rPr>
            </w:pPr>
            <w:r w:rsidRPr="007E73B9">
              <w:rPr>
                <w:sz w:val="22"/>
                <w:szCs w:val="22"/>
                <w:lang w:val="lt-LT"/>
              </w:rPr>
              <w:t>Galvaninio proceso valdymo blokas (automatika) Monitorius. Maitinimo šaltiniai. Automatika. Jutikliai. Laidai. Valdymo blokai.</w:t>
            </w:r>
          </w:p>
        </w:tc>
        <w:tc>
          <w:tcPr>
            <w:tcW w:w="2551" w:type="dxa"/>
            <w:tcBorders>
              <w:top w:val="single" w:sz="4" w:space="0" w:color="auto"/>
              <w:left w:val="single" w:sz="4" w:space="0" w:color="auto"/>
              <w:bottom w:val="single" w:sz="4" w:space="0" w:color="auto"/>
              <w:right w:val="single" w:sz="4" w:space="0" w:color="auto"/>
            </w:tcBorders>
          </w:tcPr>
          <w:p w14:paraId="36E96479" w14:textId="5E92F3A4" w:rsidR="00396A2D" w:rsidRPr="007E73B9" w:rsidRDefault="00396A2D" w:rsidP="007A7BDA">
            <w:pPr>
              <w:rPr>
                <w:sz w:val="22"/>
                <w:szCs w:val="22"/>
                <w:lang w:val="lt-LT"/>
              </w:rPr>
            </w:pPr>
            <w:r w:rsidRPr="007E73B9">
              <w:rPr>
                <w:sz w:val="22"/>
                <w:szCs w:val="22"/>
                <w:lang w:val="lt-LT"/>
              </w:rPr>
              <w:t>1 kompl</w:t>
            </w:r>
            <w:r w:rsidR="00E258DE" w:rsidRPr="007E73B9">
              <w:rPr>
                <w:sz w:val="22"/>
                <w:szCs w:val="22"/>
                <w:lang w:val="lt-LT"/>
              </w:rPr>
              <w:t>.</w:t>
            </w:r>
          </w:p>
          <w:p w14:paraId="1565D11D" w14:textId="77777777" w:rsidR="00396A2D" w:rsidRPr="007E73B9" w:rsidRDefault="00396A2D" w:rsidP="007A7BDA">
            <w:pPr>
              <w:rPr>
                <w:sz w:val="22"/>
                <w:szCs w:val="22"/>
                <w:lang w:val="lt-LT"/>
              </w:rPr>
            </w:pPr>
          </w:p>
          <w:p w14:paraId="1F56F5B8" w14:textId="77777777" w:rsidR="00396A2D" w:rsidRPr="007E73B9" w:rsidRDefault="00396A2D" w:rsidP="007A7BDA">
            <w:pPr>
              <w:rPr>
                <w:sz w:val="22"/>
                <w:szCs w:val="22"/>
                <w:lang w:val="lt-LT"/>
              </w:rPr>
            </w:pPr>
          </w:p>
          <w:p w14:paraId="064F0491" w14:textId="3124FA7B" w:rsidR="00396A2D" w:rsidRPr="007E73B9" w:rsidRDefault="00396A2D" w:rsidP="007A7BDA">
            <w:pPr>
              <w:rPr>
                <w:sz w:val="22"/>
                <w:szCs w:val="22"/>
                <w:lang w:val="lt-LT"/>
              </w:rPr>
            </w:pPr>
            <w:r w:rsidRPr="007E73B9">
              <w:rPr>
                <w:sz w:val="22"/>
                <w:szCs w:val="22"/>
                <w:lang w:val="lt-LT"/>
              </w:rPr>
              <w:t>Naujas / Remontas / Techninis aptarnavi</w:t>
            </w:r>
            <w:r w:rsidR="006064A9" w:rsidRPr="007E73B9">
              <w:rPr>
                <w:sz w:val="22"/>
                <w:szCs w:val="22"/>
                <w:lang w:val="lt-LT"/>
              </w:rPr>
              <w:t>mas</w:t>
            </w:r>
            <w:r w:rsidRPr="007E73B9">
              <w:rPr>
                <w:sz w:val="22"/>
                <w:szCs w:val="22"/>
                <w:lang w:val="lt-LT"/>
              </w:rPr>
              <w:t xml:space="preserve"> </w:t>
            </w:r>
          </w:p>
        </w:tc>
        <w:tc>
          <w:tcPr>
            <w:tcW w:w="3396" w:type="dxa"/>
            <w:tcBorders>
              <w:top w:val="single" w:sz="4" w:space="0" w:color="auto"/>
              <w:left w:val="single" w:sz="4" w:space="0" w:color="auto"/>
              <w:bottom w:val="single" w:sz="4" w:space="0" w:color="auto"/>
              <w:right w:val="single" w:sz="4" w:space="0" w:color="auto"/>
            </w:tcBorders>
            <w:hideMark/>
          </w:tcPr>
          <w:p w14:paraId="206EE2AE" w14:textId="77777777" w:rsidR="006A1188" w:rsidRPr="007E73B9" w:rsidRDefault="006A1188" w:rsidP="007A7BDA">
            <w:pPr>
              <w:rPr>
                <w:bCs/>
                <w:sz w:val="22"/>
                <w:szCs w:val="22"/>
                <w:lang w:val="lt-LT"/>
              </w:rPr>
            </w:pPr>
            <w:r w:rsidRPr="007E73B9">
              <w:rPr>
                <w:bCs/>
                <w:sz w:val="22"/>
                <w:szCs w:val="22"/>
                <w:lang w:val="lt-LT"/>
              </w:rPr>
              <w:t xml:space="preserve">Naujos įrangos gamyba/esamos modernizavimas. </w:t>
            </w:r>
          </w:p>
          <w:p w14:paraId="58FAE2EF" w14:textId="440910C9" w:rsidR="006A1188" w:rsidRPr="007E73B9" w:rsidRDefault="006A1188" w:rsidP="007A7BDA">
            <w:pPr>
              <w:rPr>
                <w:bCs/>
                <w:sz w:val="22"/>
                <w:szCs w:val="22"/>
                <w:lang w:val="lt-LT"/>
              </w:rPr>
            </w:pPr>
            <w:r w:rsidRPr="007E73B9">
              <w:rPr>
                <w:bCs/>
                <w:sz w:val="22"/>
                <w:szCs w:val="22"/>
                <w:lang w:val="lt-LT"/>
              </w:rPr>
              <w:t>*Sukurti projektą</w:t>
            </w:r>
            <w:r w:rsidR="00E02C79" w:rsidRPr="007E73B9">
              <w:rPr>
                <w:bCs/>
                <w:sz w:val="22"/>
                <w:szCs w:val="22"/>
                <w:lang w:val="lt-LT"/>
              </w:rPr>
              <w:t xml:space="preserve"> (bus suteikt</w:t>
            </w:r>
            <w:r w:rsidR="009303A3" w:rsidRPr="007E73B9">
              <w:rPr>
                <w:bCs/>
                <w:sz w:val="22"/>
                <w:szCs w:val="22"/>
                <w:lang w:val="lt-LT"/>
              </w:rPr>
              <w:t>a</w:t>
            </w:r>
            <w:r w:rsidR="00E02C79" w:rsidRPr="007E73B9">
              <w:rPr>
                <w:bCs/>
                <w:sz w:val="22"/>
                <w:szCs w:val="22"/>
                <w:lang w:val="lt-LT"/>
              </w:rPr>
              <w:t xml:space="preserve"> galimybė</w:t>
            </w:r>
            <w:r w:rsidR="00943B63" w:rsidRPr="007E73B9">
              <w:rPr>
                <w:bCs/>
                <w:sz w:val="22"/>
                <w:szCs w:val="22"/>
                <w:lang w:val="lt-LT"/>
              </w:rPr>
              <w:t xml:space="preserve"> susipažinti su esama įranga</w:t>
            </w:r>
            <w:r w:rsidR="000B1146" w:rsidRPr="007E73B9">
              <w:rPr>
                <w:bCs/>
                <w:sz w:val="22"/>
                <w:szCs w:val="22"/>
                <w:lang w:val="lt-LT"/>
              </w:rPr>
              <w:t xml:space="preserve"> susitikimo metu</w:t>
            </w:r>
            <w:r w:rsidR="00943B63" w:rsidRPr="007E73B9">
              <w:rPr>
                <w:bCs/>
                <w:sz w:val="22"/>
                <w:szCs w:val="22"/>
                <w:lang w:val="lt-LT"/>
              </w:rPr>
              <w:t xml:space="preserve">) </w:t>
            </w:r>
          </w:p>
          <w:p w14:paraId="2BE0CDBB" w14:textId="6F28EB73" w:rsidR="006A1188" w:rsidRPr="007E73B9" w:rsidRDefault="006A1188" w:rsidP="007A7BDA">
            <w:pPr>
              <w:rPr>
                <w:bCs/>
                <w:sz w:val="22"/>
                <w:szCs w:val="22"/>
                <w:lang w:val="lt-LT"/>
              </w:rPr>
            </w:pPr>
            <w:r w:rsidRPr="007E73B9">
              <w:rPr>
                <w:bCs/>
                <w:sz w:val="22"/>
                <w:szCs w:val="22"/>
                <w:lang w:val="lt-LT"/>
              </w:rPr>
              <w:t>*Pramoninio monitoriaus montavimas</w:t>
            </w:r>
            <w:r w:rsidR="00097B27" w:rsidRPr="007E73B9">
              <w:rPr>
                <w:bCs/>
                <w:sz w:val="22"/>
                <w:szCs w:val="22"/>
                <w:lang w:val="lt-LT"/>
              </w:rPr>
              <w:t>.</w:t>
            </w:r>
            <w:r w:rsidRPr="007E73B9">
              <w:rPr>
                <w:bCs/>
                <w:sz w:val="22"/>
                <w:szCs w:val="22"/>
                <w:lang w:val="lt-LT"/>
              </w:rPr>
              <w:t xml:space="preserve">  </w:t>
            </w:r>
          </w:p>
          <w:p w14:paraId="6A414FC7" w14:textId="77777777" w:rsidR="006A1188" w:rsidRPr="007E73B9" w:rsidRDefault="006A1188" w:rsidP="007A7BDA">
            <w:pPr>
              <w:rPr>
                <w:bCs/>
                <w:sz w:val="22"/>
                <w:szCs w:val="22"/>
                <w:lang w:val="lt-LT"/>
              </w:rPr>
            </w:pPr>
            <w:r w:rsidRPr="007E73B9">
              <w:rPr>
                <w:bCs/>
                <w:sz w:val="22"/>
                <w:szCs w:val="22"/>
                <w:lang w:val="lt-LT"/>
              </w:rPr>
              <w:t>*Įrangos grafinis atvaizdavimas.</w:t>
            </w:r>
          </w:p>
          <w:p w14:paraId="669E851E" w14:textId="55684587" w:rsidR="006A1188" w:rsidRPr="007E73B9" w:rsidRDefault="006A1188" w:rsidP="007A7BDA">
            <w:pPr>
              <w:rPr>
                <w:bCs/>
                <w:sz w:val="22"/>
                <w:szCs w:val="22"/>
                <w:lang w:val="lt-LT"/>
              </w:rPr>
            </w:pPr>
            <w:r w:rsidRPr="007E73B9">
              <w:rPr>
                <w:bCs/>
                <w:sz w:val="22"/>
                <w:szCs w:val="22"/>
                <w:lang w:val="lt-LT"/>
              </w:rPr>
              <w:t>*Manipuliatorių kontrolė</w:t>
            </w:r>
            <w:r w:rsidR="006A1F96" w:rsidRPr="007E73B9">
              <w:rPr>
                <w:bCs/>
                <w:sz w:val="22"/>
                <w:szCs w:val="22"/>
                <w:lang w:val="lt-LT"/>
              </w:rPr>
              <w:t>:</w:t>
            </w:r>
            <w:r w:rsidRPr="007E73B9">
              <w:rPr>
                <w:bCs/>
                <w:sz w:val="22"/>
                <w:szCs w:val="22"/>
                <w:lang w:val="lt-LT"/>
              </w:rPr>
              <w:t xml:space="preserve"> </w:t>
            </w:r>
          </w:p>
          <w:p w14:paraId="779B9EC9" w14:textId="176921A9" w:rsidR="00943B63" w:rsidRPr="007E73B9" w:rsidRDefault="00EE0CF8" w:rsidP="007A7BDA">
            <w:pPr>
              <w:rPr>
                <w:bCs/>
                <w:i/>
                <w:iCs/>
                <w:sz w:val="22"/>
                <w:szCs w:val="22"/>
                <w:lang w:val="lt-LT"/>
              </w:rPr>
            </w:pPr>
            <w:r w:rsidRPr="007E73B9">
              <w:rPr>
                <w:bCs/>
                <w:sz w:val="22"/>
                <w:szCs w:val="22"/>
                <w:lang w:val="lt-LT"/>
              </w:rPr>
              <w:t>-</w:t>
            </w:r>
            <w:r w:rsidR="006370B4" w:rsidRPr="007E73B9">
              <w:rPr>
                <w:bCs/>
                <w:sz w:val="22"/>
                <w:szCs w:val="22"/>
                <w:lang w:val="lt-LT"/>
              </w:rPr>
              <w:t>Š</w:t>
            </w:r>
            <w:r w:rsidR="00943B63" w:rsidRPr="007E73B9">
              <w:rPr>
                <w:bCs/>
                <w:sz w:val="22"/>
                <w:szCs w:val="22"/>
                <w:lang w:val="lt-LT"/>
              </w:rPr>
              <w:t xml:space="preserve">iuo metų naudojami magnetiniai jutikliai skirti </w:t>
            </w:r>
            <w:r w:rsidR="006370B4" w:rsidRPr="007E73B9">
              <w:rPr>
                <w:bCs/>
                <w:sz w:val="22"/>
                <w:szCs w:val="22"/>
                <w:lang w:val="lt-LT"/>
              </w:rPr>
              <w:t xml:space="preserve">manipuliatoriaus pozicionavimui veikiančiam nuo mygtuko paspaudimo. </w:t>
            </w:r>
            <w:r w:rsidR="006370B4" w:rsidRPr="007E73B9">
              <w:rPr>
                <w:bCs/>
                <w:i/>
                <w:iCs/>
                <w:sz w:val="22"/>
                <w:szCs w:val="22"/>
                <w:lang w:val="lt-LT"/>
              </w:rPr>
              <w:t>Mygtuko paspaudimas reiškia</w:t>
            </w:r>
            <w:r w:rsidR="006A0622" w:rsidRPr="007E73B9">
              <w:rPr>
                <w:bCs/>
                <w:i/>
                <w:iCs/>
                <w:sz w:val="22"/>
                <w:szCs w:val="22"/>
                <w:lang w:val="lt-LT"/>
              </w:rPr>
              <w:t>:</w:t>
            </w:r>
            <w:r w:rsidR="0016551B" w:rsidRPr="007E73B9">
              <w:rPr>
                <w:bCs/>
                <w:i/>
                <w:iCs/>
                <w:sz w:val="22"/>
                <w:szCs w:val="22"/>
                <w:lang w:val="lt-LT"/>
              </w:rPr>
              <w:t xml:space="preserve"> „V</w:t>
            </w:r>
            <w:r w:rsidR="006370B4" w:rsidRPr="007E73B9">
              <w:rPr>
                <w:bCs/>
                <w:i/>
                <w:iCs/>
                <w:sz w:val="22"/>
                <w:szCs w:val="22"/>
                <w:lang w:val="lt-LT"/>
              </w:rPr>
              <w:t>ienas paspaudimas, manipuliatorius važiuoja iki kitos pozicijos į kaire arba į dešine</w:t>
            </w:r>
            <w:r w:rsidR="006A1F96" w:rsidRPr="007E73B9">
              <w:rPr>
                <w:bCs/>
                <w:i/>
                <w:iCs/>
                <w:sz w:val="22"/>
                <w:szCs w:val="22"/>
                <w:lang w:val="lt-LT"/>
              </w:rPr>
              <w:t>. Traversa važiuoja</w:t>
            </w:r>
            <w:r w:rsidR="000B1146" w:rsidRPr="007E73B9">
              <w:rPr>
                <w:bCs/>
                <w:i/>
                <w:iCs/>
                <w:sz w:val="22"/>
                <w:szCs w:val="22"/>
                <w:lang w:val="lt-LT"/>
              </w:rPr>
              <w:t xml:space="preserve"> į viršų ar į apačią</w:t>
            </w:r>
            <w:r w:rsidR="0016551B" w:rsidRPr="007E73B9">
              <w:rPr>
                <w:bCs/>
                <w:i/>
                <w:iCs/>
                <w:sz w:val="22"/>
                <w:szCs w:val="22"/>
                <w:lang w:val="lt-LT"/>
              </w:rPr>
              <w:t>“.</w:t>
            </w:r>
          </w:p>
          <w:p w14:paraId="1ABF6B06" w14:textId="53588B59" w:rsidR="003C47B7" w:rsidRPr="007E73B9" w:rsidRDefault="00EE0CF8" w:rsidP="003C47B7">
            <w:pPr>
              <w:rPr>
                <w:lang w:val="lt-LT"/>
              </w:rPr>
            </w:pPr>
            <w:r w:rsidRPr="007E73B9">
              <w:rPr>
                <w:bCs/>
                <w:sz w:val="22"/>
                <w:szCs w:val="22"/>
                <w:lang w:val="lt-LT"/>
              </w:rPr>
              <w:t>-</w:t>
            </w:r>
            <w:r w:rsidR="003C47B7" w:rsidRPr="007E73B9">
              <w:rPr>
                <w:sz w:val="22"/>
                <w:szCs w:val="22"/>
                <w:lang w:val="lt-LT"/>
              </w:rPr>
              <w:t xml:space="preserve">Pageidautina  WPS3 arba lazerinio pozicionavimo sistema. </w:t>
            </w:r>
          </w:p>
          <w:p w14:paraId="3C7974FC" w14:textId="79E82301" w:rsidR="003C47B7" w:rsidRPr="007E73B9" w:rsidRDefault="003C47B7" w:rsidP="003C47B7">
            <w:pPr>
              <w:rPr>
                <w:lang w:val="lt-LT"/>
              </w:rPr>
            </w:pPr>
            <w:r w:rsidRPr="007E73B9">
              <w:rPr>
                <w:sz w:val="22"/>
                <w:szCs w:val="22"/>
                <w:lang w:val="lt-LT"/>
              </w:rPr>
              <w:t>-Privaloma įdiegti viršutines ir apatinės traversos pozicijos daviklius su greičio sulėtinimų prieš pasiekiant galutinį</w:t>
            </w:r>
            <w:r w:rsidR="000B1146" w:rsidRPr="007E73B9">
              <w:rPr>
                <w:sz w:val="22"/>
                <w:szCs w:val="22"/>
                <w:lang w:val="lt-LT"/>
              </w:rPr>
              <w:t> viršutinį arba galutinį apatinį</w:t>
            </w:r>
            <w:r w:rsidRPr="007E73B9">
              <w:rPr>
                <w:sz w:val="22"/>
                <w:szCs w:val="22"/>
                <w:lang w:val="lt-LT"/>
              </w:rPr>
              <w:t xml:space="preserve"> </w:t>
            </w:r>
            <w:r w:rsidR="000B1146" w:rsidRPr="007E73B9">
              <w:rPr>
                <w:sz w:val="22"/>
                <w:szCs w:val="22"/>
                <w:lang w:val="lt-LT"/>
              </w:rPr>
              <w:t>tašką</w:t>
            </w:r>
            <w:r w:rsidRPr="007E73B9">
              <w:rPr>
                <w:sz w:val="22"/>
                <w:szCs w:val="22"/>
                <w:lang w:val="lt-LT"/>
              </w:rPr>
              <w:t>.  </w:t>
            </w:r>
          </w:p>
          <w:p w14:paraId="1A89BD0B" w14:textId="77777777" w:rsidR="003C47B7" w:rsidRPr="007E73B9" w:rsidRDefault="003C47B7" w:rsidP="003C47B7">
            <w:pPr>
              <w:rPr>
                <w:lang w:val="lt-LT"/>
              </w:rPr>
            </w:pPr>
            <w:r w:rsidRPr="007E73B9">
              <w:rPr>
                <w:sz w:val="22"/>
                <w:szCs w:val="22"/>
                <w:lang w:val="lt-LT"/>
              </w:rPr>
              <w:t>-Privaloma įdiegti jutiklių   sistemą nuo manipuliatorių susidūrimo.</w:t>
            </w:r>
          </w:p>
          <w:p w14:paraId="31260C24" w14:textId="689A3957" w:rsidR="003C47B7" w:rsidRPr="007E73B9" w:rsidRDefault="003C47B7" w:rsidP="003C47B7">
            <w:pPr>
              <w:rPr>
                <w:lang w:val="lt-LT"/>
              </w:rPr>
            </w:pPr>
            <w:r w:rsidRPr="007E73B9">
              <w:rPr>
                <w:sz w:val="22"/>
                <w:szCs w:val="22"/>
                <w:lang w:val="lt-LT"/>
              </w:rPr>
              <w:t>- Privaloma įdiegti j</w:t>
            </w:r>
            <w:r w:rsidR="000B1146" w:rsidRPr="007E73B9">
              <w:rPr>
                <w:sz w:val="22"/>
                <w:szCs w:val="22"/>
                <w:lang w:val="lt-LT"/>
              </w:rPr>
              <w:t>utiklių   sistemą nuo susidūrimų</w:t>
            </w:r>
            <w:r w:rsidRPr="007E73B9">
              <w:rPr>
                <w:sz w:val="22"/>
                <w:szCs w:val="22"/>
                <w:lang w:val="lt-LT"/>
              </w:rPr>
              <w:t xml:space="preserve"> su aptarnau</w:t>
            </w:r>
            <w:r w:rsidR="000B1146" w:rsidRPr="007E73B9">
              <w:rPr>
                <w:sz w:val="22"/>
                <w:szCs w:val="22"/>
                <w:lang w:val="lt-LT"/>
              </w:rPr>
              <w:t>jančiu personalu</w:t>
            </w:r>
            <w:r w:rsidRPr="007E73B9">
              <w:rPr>
                <w:sz w:val="22"/>
                <w:szCs w:val="22"/>
                <w:lang w:val="lt-LT"/>
              </w:rPr>
              <w:t xml:space="preserve">. </w:t>
            </w:r>
          </w:p>
          <w:p w14:paraId="1BAC7CF3" w14:textId="77777777" w:rsidR="003C47B7" w:rsidRPr="007E73B9" w:rsidRDefault="003C47B7" w:rsidP="003C47B7">
            <w:r w:rsidRPr="007E73B9">
              <w:rPr>
                <w:sz w:val="22"/>
                <w:szCs w:val="22"/>
              </w:rPr>
              <w:t>-Monitoriuje norime stebėti:</w:t>
            </w:r>
          </w:p>
          <w:p w14:paraId="43422EC6" w14:textId="77777777" w:rsidR="003C47B7" w:rsidRPr="007E73B9" w:rsidRDefault="003C47B7" w:rsidP="003C47B7">
            <w:r w:rsidRPr="007E73B9">
              <w:rPr>
                <w:sz w:val="22"/>
                <w:szCs w:val="22"/>
              </w:rPr>
              <w:t xml:space="preserve">*kurioje vietoje „prie kokios pozicijos“ randasi manipuliatorius </w:t>
            </w:r>
          </w:p>
          <w:p w14:paraId="01D681E5" w14:textId="216C1D23" w:rsidR="00943B63" w:rsidRPr="007E73B9" w:rsidRDefault="003C47B7" w:rsidP="003C47B7">
            <w:pPr>
              <w:rPr>
                <w:bCs/>
                <w:sz w:val="22"/>
                <w:szCs w:val="22"/>
                <w:lang w:val="lt-LT"/>
              </w:rPr>
            </w:pPr>
            <w:r w:rsidRPr="007E73B9">
              <w:rPr>
                <w:sz w:val="22"/>
                <w:szCs w:val="22"/>
              </w:rPr>
              <w:t>*</w:t>
            </w:r>
            <w:r w:rsidR="00A1073E" w:rsidRPr="007E73B9">
              <w:rPr>
                <w:sz w:val="22"/>
                <w:szCs w:val="22"/>
              </w:rPr>
              <w:t>traversa</w:t>
            </w:r>
            <w:r w:rsidRPr="007E73B9">
              <w:rPr>
                <w:sz w:val="22"/>
                <w:szCs w:val="22"/>
              </w:rPr>
              <w:t xml:space="preserve"> nuleista ar pakelta</w:t>
            </w:r>
          </w:p>
          <w:p w14:paraId="6A65CB74" w14:textId="77777777" w:rsidR="006A1188" w:rsidRPr="007E73B9" w:rsidRDefault="006A1188" w:rsidP="007A7BDA">
            <w:pPr>
              <w:rPr>
                <w:bCs/>
                <w:sz w:val="22"/>
                <w:szCs w:val="22"/>
                <w:lang w:val="lt-LT"/>
              </w:rPr>
            </w:pPr>
            <w:r w:rsidRPr="007E73B9">
              <w:rPr>
                <w:bCs/>
                <w:sz w:val="22"/>
                <w:szCs w:val="22"/>
                <w:lang w:val="lt-LT"/>
              </w:rPr>
              <w:lastRenderedPageBreak/>
              <w:t xml:space="preserve">*Informacijos pateikimas technologams. </w:t>
            </w:r>
          </w:p>
          <w:p w14:paraId="3CB6CA5D" w14:textId="16EDC92A" w:rsidR="006A1188" w:rsidRPr="007E73B9" w:rsidRDefault="006A1188" w:rsidP="007A7BDA">
            <w:pPr>
              <w:rPr>
                <w:bCs/>
                <w:sz w:val="22"/>
                <w:szCs w:val="22"/>
                <w:lang w:val="lt-LT"/>
              </w:rPr>
            </w:pPr>
            <w:r w:rsidRPr="007E73B9">
              <w:rPr>
                <w:bCs/>
                <w:sz w:val="22"/>
                <w:szCs w:val="22"/>
                <w:lang w:val="lt-LT"/>
              </w:rPr>
              <w:t>*</w:t>
            </w:r>
            <w:r w:rsidR="00974972" w:rsidRPr="007E73B9">
              <w:rPr>
                <w:bCs/>
                <w:sz w:val="22"/>
                <w:szCs w:val="22"/>
                <w:lang w:val="lt-LT"/>
              </w:rPr>
              <w:t>Procesinių v</w:t>
            </w:r>
            <w:r w:rsidRPr="007E73B9">
              <w:rPr>
                <w:bCs/>
                <w:sz w:val="22"/>
                <w:szCs w:val="22"/>
                <w:lang w:val="lt-LT"/>
              </w:rPr>
              <w:t xml:space="preserve">onių </w:t>
            </w:r>
            <w:r w:rsidR="00974972" w:rsidRPr="007E73B9">
              <w:rPr>
                <w:bCs/>
                <w:sz w:val="22"/>
                <w:szCs w:val="22"/>
                <w:lang w:val="lt-LT"/>
              </w:rPr>
              <w:t xml:space="preserve">temperatūros </w:t>
            </w:r>
            <w:r w:rsidRPr="007E73B9">
              <w:rPr>
                <w:bCs/>
                <w:sz w:val="22"/>
                <w:szCs w:val="22"/>
                <w:lang w:val="lt-LT"/>
              </w:rPr>
              <w:t xml:space="preserve">kontrolė </w:t>
            </w:r>
          </w:p>
          <w:p w14:paraId="52A79974" w14:textId="5FD490FD" w:rsidR="000B1146" w:rsidRPr="007E73B9" w:rsidRDefault="00396A2D" w:rsidP="00B638EE">
            <w:pPr>
              <w:rPr>
                <w:bCs/>
                <w:sz w:val="22"/>
                <w:szCs w:val="22"/>
                <w:lang w:val="lt-LT"/>
              </w:rPr>
            </w:pPr>
            <w:r w:rsidRPr="007E73B9">
              <w:rPr>
                <w:bCs/>
                <w:sz w:val="22"/>
                <w:szCs w:val="22"/>
                <w:lang w:val="lt-LT"/>
              </w:rPr>
              <w:t>*Pritaiky</w:t>
            </w:r>
            <w:r w:rsidR="00B638EE" w:rsidRPr="007E73B9">
              <w:rPr>
                <w:bCs/>
                <w:sz w:val="22"/>
                <w:szCs w:val="22"/>
                <w:lang w:val="lt-LT"/>
              </w:rPr>
              <w:t>ti  esamą spintą</w:t>
            </w:r>
            <w:r w:rsidRPr="007E73B9">
              <w:rPr>
                <w:bCs/>
                <w:sz w:val="22"/>
                <w:szCs w:val="22"/>
                <w:lang w:val="lt-LT"/>
              </w:rPr>
              <w:t xml:space="preserve"> naujai sistemai</w:t>
            </w:r>
            <w:r w:rsidR="00B638EE" w:rsidRPr="007E73B9">
              <w:rPr>
                <w:bCs/>
                <w:sz w:val="22"/>
                <w:szCs w:val="22"/>
                <w:lang w:val="lt-LT"/>
              </w:rPr>
              <w:t>, panaudojant esamas detales (</w:t>
            </w:r>
            <w:r w:rsidR="000B1146" w:rsidRPr="007E73B9">
              <w:rPr>
                <w:bCs/>
                <w:sz w:val="22"/>
                <w:szCs w:val="22"/>
                <w:lang w:val="lt-LT"/>
              </w:rPr>
              <w:t>bus suteikta galimybė susipažinti su esama įranga susitikimo metu</w:t>
            </w:r>
            <w:r w:rsidR="00B638EE" w:rsidRPr="007E73B9">
              <w:rPr>
                <w:bCs/>
                <w:sz w:val="22"/>
                <w:szCs w:val="22"/>
                <w:lang w:val="lt-LT"/>
              </w:rPr>
              <w:t>).</w:t>
            </w:r>
          </w:p>
          <w:p w14:paraId="312DC0FC" w14:textId="77777777" w:rsidR="009303A3" w:rsidRPr="007E73B9" w:rsidRDefault="009303A3" w:rsidP="00396A2D">
            <w:pPr>
              <w:rPr>
                <w:bCs/>
                <w:sz w:val="22"/>
                <w:szCs w:val="22"/>
                <w:lang w:val="lt-LT"/>
              </w:rPr>
            </w:pPr>
          </w:p>
          <w:p w14:paraId="3B4B1A96" w14:textId="602A3084" w:rsidR="00396A2D" w:rsidRPr="007E73B9" w:rsidRDefault="00396A2D" w:rsidP="00396A2D">
            <w:pPr>
              <w:rPr>
                <w:sz w:val="22"/>
                <w:szCs w:val="22"/>
                <w:lang w:val="lt-LT"/>
              </w:rPr>
            </w:pPr>
            <w:r w:rsidRPr="007E73B9">
              <w:rPr>
                <w:sz w:val="22"/>
                <w:szCs w:val="22"/>
                <w:lang w:val="lt-LT"/>
              </w:rPr>
              <w:t>*Įdiegiant nauja sistema pristatyti nauja komplektacija.</w:t>
            </w:r>
          </w:p>
          <w:p w14:paraId="4D9414B7" w14:textId="65904E78" w:rsidR="00396A2D" w:rsidRPr="007E73B9" w:rsidRDefault="00774C39" w:rsidP="00396A2D">
            <w:pPr>
              <w:rPr>
                <w:bCs/>
                <w:sz w:val="22"/>
                <w:szCs w:val="22"/>
                <w:lang w:val="lt-LT"/>
              </w:rPr>
            </w:pPr>
            <w:r w:rsidRPr="007E73B9">
              <w:rPr>
                <w:sz w:val="22"/>
                <w:szCs w:val="22"/>
                <w:lang w:val="lt-LT"/>
              </w:rPr>
              <w:t>*</w:t>
            </w:r>
            <w:r w:rsidR="00396A2D" w:rsidRPr="007E73B9">
              <w:rPr>
                <w:sz w:val="22"/>
                <w:szCs w:val="22"/>
                <w:lang w:val="lt-LT"/>
              </w:rPr>
              <w:t xml:space="preserve">Avarijos mazgo nurodymas automatikos vizualizatoriuje.  </w:t>
            </w:r>
          </w:p>
          <w:p w14:paraId="5E3B0F22" w14:textId="5C28AE64" w:rsidR="00974972" w:rsidRPr="007E73B9" w:rsidRDefault="00974972" w:rsidP="007A7BDA">
            <w:pPr>
              <w:rPr>
                <w:sz w:val="22"/>
                <w:szCs w:val="22"/>
                <w:lang w:val="lt-LT"/>
              </w:rPr>
            </w:pPr>
          </w:p>
        </w:tc>
      </w:tr>
      <w:tr w:rsidR="007E73B9" w:rsidRPr="007E73B9" w14:paraId="34C6DBE6" w14:textId="77777777" w:rsidTr="00D204E7">
        <w:trPr>
          <w:trHeight w:val="1200"/>
        </w:trPr>
        <w:tc>
          <w:tcPr>
            <w:tcW w:w="704" w:type="dxa"/>
            <w:tcBorders>
              <w:top w:val="single" w:sz="4" w:space="0" w:color="auto"/>
              <w:left w:val="single" w:sz="4" w:space="0" w:color="auto"/>
              <w:bottom w:val="single" w:sz="4" w:space="0" w:color="auto"/>
              <w:right w:val="single" w:sz="4" w:space="0" w:color="auto"/>
            </w:tcBorders>
          </w:tcPr>
          <w:p w14:paraId="739BA726" w14:textId="7D3B152B" w:rsidR="006A1188" w:rsidRPr="007E73B9" w:rsidRDefault="006A1188" w:rsidP="009376F2">
            <w:pPr>
              <w:jc w:val="center"/>
              <w:rPr>
                <w:sz w:val="22"/>
                <w:szCs w:val="22"/>
              </w:rPr>
            </w:pPr>
            <w:r w:rsidRPr="007E73B9">
              <w:rPr>
                <w:sz w:val="22"/>
                <w:szCs w:val="22"/>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65B12F89" w14:textId="1790E620" w:rsidR="006A1188" w:rsidRPr="007E73B9" w:rsidRDefault="006064A9" w:rsidP="007A7BDA">
            <w:pPr>
              <w:rPr>
                <w:sz w:val="22"/>
                <w:szCs w:val="22"/>
                <w:lang w:val="lt-LT"/>
              </w:rPr>
            </w:pPr>
            <w:r w:rsidRPr="007E73B9">
              <w:rPr>
                <w:sz w:val="22"/>
                <w:szCs w:val="22"/>
                <w:lang w:val="lt-LT"/>
              </w:rPr>
              <w:t>Automatikos programa</w:t>
            </w:r>
            <w:r w:rsidR="006A1188" w:rsidRPr="007E73B9">
              <w:rPr>
                <w:sz w:val="22"/>
                <w:szCs w:val="22"/>
                <w:lang w:val="lt-LT"/>
              </w:rPr>
              <w:t xml:space="preserve"> </w:t>
            </w:r>
          </w:p>
        </w:tc>
        <w:tc>
          <w:tcPr>
            <w:tcW w:w="2551" w:type="dxa"/>
            <w:tcBorders>
              <w:top w:val="single" w:sz="4" w:space="0" w:color="auto"/>
              <w:left w:val="single" w:sz="4" w:space="0" w:color="auto"/>
              <w:bottom w:val="single" w:sz="4" w:space="0" w:color="auto"/>
              <w:right w:val="single" w:sz="4" w:space="0" w:color="auto"/>
            </w:tcBorders>
          </w:tcPr>
          <w:p w14:paraId="60784BEC" w14:textId="78F6F8D0" w:rsidR="00396A2D" w:rsidRPr="007E73B9" w:rsidRDefault="00396A2D" w:rsidP="007A7BDA">
            <w:pPr>
              <w:rPr>
                <w:sz w:val="22"/>
                <w:szCs w:val="22"/>
                <w:lang w:val="lt-LT"/>
              </w:rPr>
            </w:pPr>
            <w:r w:rsidRPr="007E73B9">
              <w:rPr>
                <w:sz w:val="22"/>
                <w:szCs w:val="22"/>
                <w:lang w:val="lt-LT"/>
              </w:rPr>
              <w:t>1 kompl</w:t>
            </w:r>
            <w:r w:rsidR="00E258DE" w:rsidRPr="007E73B9">
              <w:rPr>
                <w:sz w:val="22"/>
                <w:szCs w:val="22"/>
                <w:lang w:val="lt-LT"/>
              </w:rPr>
              <w:t>.</w:t>
            </w:r>
          </w:p>
          <w:p w14:paraId="02771122" w14:textId="77777777" w:rsidR="00396A2D" w:rsidRPr="007E73B9" w:rsidRDefault="00396A2D" w:rsidP="007A7BDA">
            <w:pPr>
              <w:rPr>
                <w:sz w:val="22"/>
                <w:szCs w:val="22"/>
                <w:lang w:val="lt-LT"/>
              </w:rPr>
            </w:pPr>
          </w:p>
          <w:p w14:paraId="5979810C" w14:textId="5B94B6BC" w:rsidR="006A1188" w:rsidRPr="007E73B9" w:rsidRDefault="006064A9" w:rsidP="007A7BDA">
            <w:pPr>
              <w:rPr>
                <w:sz w:val="22"/>
                <w:szCs w:val="22"/>
                <w:lang w:val="lt-LT"/>
              </w:rPr>
            </w:pPr>
            <w:r w:rsidRPr="007E73B9">
              <w:rPr>
                <w:sz w:val="22"/>
                <w:szCs w:val="22"/>
                <w:lang w:val="lt-LT"/>
              </w:rPr>
              <w:t>Nauja</w:t>
            </w:r>
            <w:r w:rsidR="006A1188" w:rsidRPr="007E73B9">
              <w:rPr>
                <w:sz w:val="22"/>
                <w:szCs w:val="22"/>
                <w:lang w:val="lt-LT"/>
              </w:rPr>
              <w:t xml:space="preserve"> </w:t>
            </w:r>
          </w:p>
        </w:tc>
        <w:tc>
          <w:tcPr>
            <w:tcW w:w="3396" w:type="dxa"/>
            <w:tcBorders>
              <w:top w:val="single" w:sz="4" w:space="0" w:color="auto"/>
              <w:left w:val="single" w:sz="4" w:space="0" w:color="auto"/>
              <w:bottom w:val="single" w:sz="4" w:space="0" w:color="auto"/>
              <w:right w:val="single" w:sz="4" w:space="0" w:color="auto"/>
            </w:tcBorders>
            <w:hideMark/>
          </w:tcPr>
          <w:p w14:paraId="255880E1" w14:textId="77777777" w:rsidR="006A1188" w:rsidRPr="007E73B9" w:rsidRDefault="006A1188" w:rsidP="007A7BDA">
            <w:pPr>
              <w:rPr>
                <w:bCs/>
                <w:sz w:val="22"/>
                <w:szCs w:val="22"/>
                <w:lang w:val="lt-LT"/>
              </w:rPr>
            </w:pPr>
            <w:r w:rsidRPr="007E73B9">
              <w:rPr>
                <w:bCs/>
                <w:sz w:val="22"/>
                <w:szCs w:val="22"/>
                <w:lang w:val="lt-LT"/>
              </w:rPr>
              <w:t>*Skirtingų dengimo programų paleidimas vienų metų.</w:t>
            </w:r>
          </w:p>
          <w:p w14:paraId="4F54F135" w14:textId="77777777" w:rsidR="006A1188" w:rsidRPr="007E73B9" w:rsidRDefault="006A1188" w:rsidP="007A7BDA">
            <w:pPr>
              <w:rPr>
                <w:bCs/>
                <w:sz w:val="22"/>
                <w:szCs w:val="22"/>
                <w:lang w:val="lt-LT"/>
              </w:rPr>
            </w:pPr>
            <w:r w:rsidRPr="007E73B9">
              <w:rPr>
                <w:bCs/>
                <w:sz w:val="22"/>
                <w:szCs w:val="22"/>
                <w:lang w:val="lt-LT"/>
              </w:rPr>
              <w:t xml:space="preserve">*Manipuliatorių kontrolė. </w:t>
            </w:r>
          </w:p>
          <w:p w14:paraId="5832ED4F" w14:textId="6C1F5072" w:rsidR="006A1188" w:rsidRPr="007E73B9" w:rsidRDefault="00D204E7" w:rsidP="00774C39">
            <w:pPr>
              <w:rPr>
                <w:sz w:val="22"/>
                <w:szCs w:val="22"/>
                <w:lang w:val="lt-LT"/>
              </w:rPr>
            </w:pPr>
            <w:r w:rsidRPr="007E73B9">
              <w:rPr>
                <w:sz w:val="22"/>
                <w:szCs w:val="22"/>
                <w:lang w:val="lt-LT"/>
              </w:rPr>
              <w:t>*Įdiegti pH kontrolės įranga.</w:t>
            </w:r>
          </w:p>
        </w:tc>
      </w:tr>
      <w:tr w:rsidR="007E73B9" w:rsidRPr="007E73B9" w14:paraId="030F96BF"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68D3738B" w14:textId="268F241A" w:rsidR="00233162" w:rsidRPr="007E73B9" w:rsidRDefault="00DA0674" w:rsidP="00233162">
            <w:pPr>
              <w:pStyle w:val="ListParagraph"/>
              <w:ind w:left="0"/>
              <w:jc w:val="center"/>
              <w:rPr>
                <w:sz w:val="22"/>
                <w:szCs w:val="22"/>
              </w:rPr>
            </w:pPr>
            <w:r w:rsidRPr="007E73B9">
              <w:rPr>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1304873F" w14:textId="6A11DAB2" w:rsidR="00233162" w:rsidRPr="007E73B9" w:rsidRDefault="00233162" w:rsidP="00233162">
            <w:pPr>
              <w:pStyle w:val="ListParagraph"/>
              <w:ind w:left="0"/>
              <w:rPr>
                <w:sz w:val="22"/>
                <w:szCs w:val="22"/>
              </w:rPr>
            </w:pPr>
            <w:r w:rsidRPr="007E73B9">
              <w:rPr>
                <w:sz w:val="22"/>
                <w:szCs w:val="22"/>
                <w:lang w:val="lt-LT"/>
              </w:rPr>
              <w:t xml:space="preserve">Pakrovimo </w:t>
            </w:r>
            <w:r w:rsidR="005F1932" w:rsidRPr="007E73B9">
              <w:rPr>
                <w:sz w:val="22"/>
                <w:szCs w:val="22"/>
                <w:lang w:val="lt-LT"/>
              </w:rPr>
              <w:t xml:space="preserve">pozicija, transporteris. </w:t>
            </w:r>
            <w:r w:rsidRPr="007E73B9">
              <w:rPr>
                <w:sz w:val="22"/>
                <w:szCs w:val="22"/>
                <w:lang w:val="lt-LT"/>
              </w:rPr>
              <w:t xml:space="preserve">  </w:t>
            </w:r>
          </w:p>
        </w:tc>
        <w:tc>
          <w:tcPr>
            <w:tcW w:w="2551" w:type="dxa"/>
            <w:tcBorders>
              <w:top w:val="single" w:sz="4" w:space="0" w:color="auto"/>
              <w:left w:val="single" w:sz="4" w:space="0" w:color="auto"/>
              <w:bottom w:val="single" w:sz="4" w:space="0" w:color="auto"/>
              <w:right w:val="single" w:sz="4" w:space="0" w:color="auto"/>
            </w:tcBorders>
          </w:tcPr>
          <w:p w14:paraId="2C9AA35B" w14:textId="3D248E78" w:rsidR="00233162" w:rsidRPr="007E73B9" w:rsidRDefault="00233162" w:rsidP="00233162">
            <w:pPr>
              <w:rPr>
                <w:sz w:val="22"/>
                <w:szCs w:val="22"/>
                <w:lang w:val="lt-LT"/>
              </w:rPr>
            </w:pPr>
            <w:r w:rsidRPr="007E73B9">
              <w:rPr>
                <w:sz w:val="22"/>
                <w:szCs w:val="22"/>
                <w:lang w:val="lt-LT"/>
              </w:rPr>
              <w:t>1 kompl</w:t>
            </w:r>
            <w:r w:rsidR="00E258DE" w:rsidRPr="007E73B9">
              <w:rPr>
                <w:sz w:val="22"/>
                <w:szCs w:val="22"/>
                <w:lang w:val="lt-LT"/>
              </w:rPr>
              <w:t>.</w:t>
            </w:r>
          </w:p>
          <w:p w14:paraId="21E22C1C" w14:textId="77777777" w:rsidR="00233162" w:rsidRPr="007E73B9" w:rsidRDefault="00233162" w:rsidP="00233162">
            <w:pPr>
              <w:rPr>
                <w:sz w:val="22"/>
                <w:szCs w:val="22"/>
                <w:lang w:val="lt-LT"/>
              </w:rPr>
            </w:pPr>
          </w:p>
          <w:p w14:paraId="18226097" w14:textId="7715E7D4" w:rsidR="00233162" w:rsidRPr="007E73B9" w:rsidRDefault="00233162" w:rsidP="00233162">
            <w:pPr>
              <w:rPr>
                <w:sz w:val="22"/>
                <w:szCs w:val="22"/>
                <w:lang w:val="lt-LT"/>
              </w:rPr>
            </w:pPr>
            <w:r w:rsidRPr="007E73B9">
              <w:rPr>
                <w:sz w:val="22"/>
                <w:szCs w:val="22"/>
                <w:lang w:val="lt-LT"/>
              </w:rPr>
              <w:t>Rekonstrukcija arba nauj</w:t>
            </w:r>
            <w:r w:rsidR="005F1932" w:rsidRPr="007E73B9">
              <w:rPr>
                <w:sz w:val="22"/>
                <w:szCs w:val="22"/>
                <w:lang w:val="lt-LT"/>
              </w:rPr>
              <w:t>o</w:t>
            </w:r>
            <w:r w:rsidRPr="007E73B9">
              <w:rPr>
                <w:sz w:val="22"/>
                <w:szCs w:val="22"/>
                <w:lang w:val="lt-LT"/>
              </w:rPr>
              <w:t xml:space="preserve"> gamybą.</w:t>
            </w:r>
          </w:p>
          <w:p w14:paraId="2FC53702" w14:textId="4D06C78E" w:rsidR="00233162" w:rsidRPr="007E73B9" w:rsidRDefault="00233162" w:rsidP="00233162">
            <w:pPr>
              <w:rPr>
                <w:sz w:val="22"/>
                <w:szCs w:val="22"/>
              </w:rPr>
            </w:pPr>
          </w:p>
        </w:tc>
        <w:tc>
          <w:tcPr>
            <w:tcW w:w="3396" w:type="dxa"/>
            <w:tcBorders>
              <w:top w:val="single" w:sz="4" w:space="0" w:color="auto"/>
              <w:left w:val="single" w:sz="4" w:space="0" w:color="auto"/>
              <w:bottom w:val="single" w:sz="4" w:space="0" w:color="auto"/>
              <w:right w:val="single" w:sz="4" w:space="0" w:color="auto"/>
            </w:tcBorders>
          </w:tcPr>
          <w:p w14:paraId="301AD42C" w14:textId="0CAA2FE1" w:rsidR="00233162" w:rsidRPr="007E73B9" w:rsidRDefault="00233162" w:rsidP="00233162">
            <w:pPr>
              <w:ind w:right="318"/>
              <w:rPr>
                <w:rFonts w:eastAsia="Calibri"/>
                <w:sz w:val="22"/>
                <w:szCs w:val="22"/>
                <w:lang w:val="lt-LT"/>
              </w:rPr>
            </w:pPr>
            <w:r w:rsidRPr="007E73B9">
              <w:rPr>
                <w:rFonts w:eastAsia="Calibri"/>
                <w:sz w:val="22"/>
                <w:szCs w:val="22"/>
                <w:lang w:val="lt-LT"/>
              </w:rPr>
              <w:t xml:space="preserve"> </w:t>
            </w:r>
            <w:r w:rsidRPr="007E73B9">
              <w:rPr>
                <w:sz w:val="22"/>
                <w:szCs w:val="22"/>
                <w:lang w:val="lt-LT"/>
              </w:rPr>
              <w:t>*</w:t>
            </w:r>
            <w:r w:rsidRPr="007E73B9">
              <w:rPr>
                <w:rFonts w:eastAsia="Calibri"/>
                <w:sz w:val="22"/>
                <w:szCs w:val="22"/>
                <w:lang w:val="lt-LT"/>
              </w:rPr>
              <w:t xml:space="preserve">Pritaikyti naujų  galvaninių būgnų konstrukcija naujai </w:t>
            </w:r>
            <w:r w:rsidR="005F1932" w:rsidRPr="007E73B9">
              <w:rPr>
                <w:rFonts w:eastAsia="Calibri"/>
                <w:sz w:val="22"/>
                <w:szCs w:val="22"/>
                <w:lang w:val="lt-LT"/>
              </w:rPr>
              <w:t xml:space="preserve">transportavimo </w:t>
            </w:r>
            <w:r w:rsidRPr="007E73B9">
              <w:rPr>
                <w:rFonts w:eastAsia="Calibri"/>
                <w:sz w:val="22"/>
                <w:szCs w:val="22"/>
                <w:lang w:val="lt-LT"/>
              </w:rPr>
              <w:t>sistemai.</w:t>
            </w:r>
          </w:p>
          <w:p w14:paraId="77FB7465" w14:textId="4C5E2E77" w:rsidR="00F541F8" w:rsidRPr="007E73B9" w:rsidRDefault="00F541F8" w:rsidP="00233162">
            <w:pPr>
              <w:ind w:right="318"/>
              <w:rPr>
                <w:rFonts w:eastAsia="Calibri"/>
                <w:sz w:val="22"/>
                <w:szCs w:val="22"/>
                <w:lang w:val="lt-LT"/>
              </w:rPr>
            </w:pPr>
            <w:r w:rsidRPr="007E73B9">
              <w:rPr>
                <w:rFonts w:eastAsia="Calibri"/>
                <w:sz w:val="22"/>
                <w:szCs w:val="22"/>
                <w:lang w:val="lt-LT"/>
              </w:rPr>
              <w:t xml:space="preserve">*Transportavimo sistemos svoris 300 kg. </w:t>
            </w:r>
          </w:p>
          <w:p w14:paraId="2AF9FA5B" w14:textId="33D35FDB" w:rsidR="00D40B54" w:rsidRPr="007E73B9" w:rsidRDefault="00897585" w:rsidP="00897585">
            <w:pPr>
              <w:pStyle w:val="ListParagraph"/>
              <w:ind w:left="0"/>
              <w:rPr>
                <w:sz w:val="22"/>
                <w:szCs w:val="22"/>
                <w:lang w:val="lt-LT"/>
              </w:rPr>
            </w:pPr>
            <w:r w:rsidRPr="007E73B9">
              <w:rPr>
                <w:sz w:val="22"/>
                <w:szCs w:val="22"/>
                <w:lang w:val="lt-LT"/>
              </w:rPr>
              <w:t xml:space="preserve">* </w:t>
            </w:r>
            <w:r w:rsidR="001C6143" w:rsidRPr="007E73B9">
              <w:rPr>
                <w:sz w:val="22"/>
                <w:szCs w:val="22"/>
                <w:lang w:val="lt-LT"/>
              </w:rPr>
              <w:t>Vizualiai p</w:t>
            </w:r>
            <w:r w:rsidRPr="007E73B9">
              <w:rPr>
                <w:sz w:val="22"/>
                <w:szCs w:val="22"/>
                <w:lang w:val="lt-LT"/>
              </w:rPr>
              <w:t>atikrinti visas linijos metalo konstrukcijas</w:t>
            </w:r>
            <w:r w:rsidR="00D40B54" w:rsidRPr="007E73B9">
              <w:rPr>
                <w:sz w:val="22"/>
                <w:szCs w:val="22"/>
                <w:lang w:val="lt-LT"/>
              </w:rPr>
              <w:t>:</w:t>
            </w:r>
          </w:p>
          <w:p w14:paraId="5125EB95" w14:textId="56FCD230" w:rsidR="00897585" w:rsidRPr="007E73B9" w:rsidRDefault="005370E3" w:rsidP="00897585">
            <w:pPr>
              <w:pStyle w:val="ListParagraph"/>
              <w:ind w:left="0"/>
              <w:rPr>
                <w:sz w:val="22"/>
                <w:szCs w:val="22"/>
                <w:lang w:val="lt-LT"/>
              </w:rPr>
            </w:pPr>
            <w:r w:rsidRPr="007E73B9">
              <w:rPr>
                <w:sz w:val="22"/>
                <w:szCs w:val="22"/>
                <w:lang w:val="lt-LT"/>
              </w:rPr>
              <w:t>-Korozijos pažeistas vietas</w:t>
            </w:r>
            <w:r w:rsidR="00897585" w:rsidRPr="007E73B9">
              <w:rPr>
                <w:sz w:val="22"/>
                <w:szCs w:val="22"/>
                <w:lang w:val="lt-LT"/>
              </w:rPr>
              <w:t xml:space="preserve"> </w:t>
            </w:r>
          </w:p>
          <w:p w14:paraId="3C18690F" w14:textId="76E90BDC" w:rsidR="006A572B" w:rsidRPr="007E73B9" w:rsidRDefault="006A572B" w:rsidP="00897585">
            <w:pPr>
              <w:pStyle w:val="ListParagraph"/>
              <w:ind w:left="0"/>
              <w:rPr>
                <w:sz w:val="22"/>
                <w:szCs w:val="22"/>
                <w:lang w:val="lt-LT"/>
              </w:rPr>
            </w:pPr>
            <w:r w:rsidRPr="007E73B9">
              <w:rPr>
                <w:sz w:val="22"/>
                <w:szCs w:val="22"/>
                <w:lang w:val="lt-LT"/>
              </w:rPr>
              <w:t>-Susukamų mazgų būklė</w:t>
            </w:r>
          </w:p>
          <w:p w14:paraId="09C469B4" w14:textId="0128D20B" w:rsidR="00D40B54" w:rsidRPr="007E73B9" w:rsidRDefault="006A572B" w:rsidP="00897585">
            <w:pPr>
              <w:pStyle w:val="ListParagraph"/>
              <w:ind w:left="0"/>
              <w:rPr>
                <w:sz w:val="22"/>
                <w:szCs w:val="22"/>
                <w:lang w:val="lt-LT"/>
              </w:rPr>
            </w:pPr>
            <w:r w:rsidRPr="007E73B9">
              <w:rPr>
                <w:sz w:val="22"/>
                <w:szCs w:val="22"/>
                <w:lang w:val="lt-LT"/>
              </w:rPr>
              <w:t xml:space="preserve">-Suvirinimo </w:t>
            </w:r>
            <w:r w:rsidR="000E1A24" w:rsidRPr="007E73B9">
              <w:rPr>
                <w:sz w:val="22"/>
                <w:szCs w:val="22"/>
                <w:lang w:val="lt-LT"/>
              </w:rPr>
              <w:t>siūlės</w:t>
            </w:r>
          </w:p>
          <w:p w14:paraId="160E9371" w14:textId="16DDEFD6" w:rsidR="00E614DC" w:rsidRPr="007E73B9" w:rsidRDefault="00E614DC" w:rsidP="00897585">
            <w:pPr>
              <w:pStyle w:val="ListParagraph"/>
              <w:ind w:left="0"/>
              <w:rPr>
                <w:sz w:val="22"/>
                <w:szCs w:val="22"/>
                <w:lang w:val="lt-LT"/>
              </w:rPr>
            </w:pPr>
            <w:r w:rsidRPr="007E73B9">
              <w:rPr>
                <w:sz w:val="22"/>
                <w:szCs w:val="22"/>
                <w:lang w:val="lt-LT"/>
              </w:rPr>
              <w:t>-Konstruktyvo atitikimas naujiems sprendimams.</w:t>
            </w:r>
          </w:p>
          <w:p w14:paraId="36CBA2EC" w14:textId="77777777" w:rsidR="00897585" w:rsidRPr="007E73B9" w:rsidRDefault="00897585" w:rsidP="00897585">
            <w:pPr>
              <w:pStyle w:val="ListParagraph"/>
              <w:ind w:left="0"/>
              <w:rPr>
                <w:sz w:val="22"/>
                <w:szCs w:val="22"/>
                <w:lang w:val="lt-LT"/>
              </w:rPr>
            </w:pPr>
            <w:r w:rsidRPr="007E73B9">
              <w:rPr>
                <w:sz w:val="22"/>
                <w:szCs w:val="22"/>
                <w:lang w:val="lt-LT"/>
              </w:rPr>
              <w:t xml:space="preserve">*Pagal poreiki suremontuoti arba pagaminti metalo konstrukcijas vonioms, manipuliatoriams, bei papildomai įrangai. </w:t>
            </w:r>
          </w:p>
          <w:p w14:paraId="3D3611E0" w14:textId="72F6A2D2" w:rsidR="00897585" w:rsidRPr="007E73B9" w:rsidRDefault="00897585" w:rsidP="00897585">
            <w:pPr>
              <w:pStyle w:val="ListParagraph"/>
              <w:ind w:left="0"/>
              <w:rPr>
                <w:sz w:val="22"/>
                <w:szCs w:val="22"/>
                <w:lang w:val="lt-LT"/>
              </w:rPr>
            </w:pPr>
            <w:r w:rsidRPr="007E73B9">
              <w:rPr>
                <w:sz w:val="22"/>
                <w:szCs w:val="22"/>
                <w:lang w:val="lt-LT"/>
              </w:rPr>
              <w:t>*Nudažyti RAL 5005 spalva agresyviai aplinkai skirtais dažais.</w:t>
            </w:r>
          </w:p>
          <w:p w14:paraId="3BDC0744" w14:textId="654E71E1" w:rsidR="00233162" w:rsidRPr="007E73B9" w:rsidRDefault="00897585" w:rsidP="00774C39">
            <w:pPr>
              <w:ind w:right="318"/>
              <w:rPr>
                <w:sz w:val="22"/>
                <w:szCs w:val="22"/>
                <w:lang w:val="lt-LT"/>
              </w:rPr>
            </w:pPr>
            <w:r w:rsidRPr="007E73B9">
              <w:rPr>
                <w:bCs/>
                <w:sz w:val="22"/>
                <w:szCs w:val="22"/>
                <w:lang w:val="lt-LT"/>
              </w:rPr>
              <w:t xml:space="preserve">*Signalinių bei elektros laidų pajungimas. </w:t>
            </w:r>
          </w:p>
        </w:tc>
      </w:tr>
      <w:tr w:rsidR="007E73B9" w:rsidRPr="007E73B9" w14:paraId="00E24C16"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16F5028D" w14:textId="5C68AE7F" w:rsidR="005F1932" w:rsidRPr="007E73B9" w:rsidRDefault="00DA0674" w:rsidP="005F1932">
            <w:pPr>
              <w:pStyle w:val="ListParagraph"/>
              <w:ind w:left="0"/>
              <w:jc w:val="center"/>
              <w:rPr>
                <w:sz w:val="22"/>
                <w:szCs w:val="22"/>
              </w:rPr>
            </w:pPr>
            <w:r w:rsidRPr="007E73B9">
              <w:rPr>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506F8E53" w14:textId="56EC44BE" w:rsidR="005F1932" w:rsidRPr="007E73B9" w:rsidRDefault="005F1932" w:rsidP="005F1932">
            <w:pPr>
              <w:pStyle w:val="ListParagraph"/>
              <w:ind w:left="0"/>
              <w:rPr>
                <w:sz w:val="22"/>
                <w:szCs w:val="22"/>
              </w:rPr>
            </w:pPr>
            <w:r w:rsidRPr="007E73B9">
              <w:rPr>
                <w:sz w:val="22"/>
                <w:szCs w:val="22"/>
                <w:lang w:val="lt-LT"/>
              </w:rPr>
              <w:t xml:space="preserve">PP Procesinių vonių blokas </w:t>
            </w:r>
          </w:p>
        </w:tc>
        <w:tc>
          <w:tcPr>
            <w:tcW w:w="2551" w:type="dxa"/>
            <w:tcBorders>
              <w:top w:val="single" w:sz="4" w:space="0" w:color="auto"/>
              <w:left w:val="single" w:sz="4" w:space="0" w:color="auto"/>
              <w:bottom w:val="single" w:sz="4" w:space="0" w:color="auto"/>
              <w:right w:val="single" w:sz="4" w:space="0" w:color="auto"/>
            </w:tcBorders>
          </w:tcPr>
          <w:p w14:paraId="087BF6A5" w14:textId="5AC0E41A" w:rsidR="005F1932" w:rsidRPr="007E73B9" w:rsidRDefault="00774C39" w:rsidP="005F1932">
            <w:pPr>
              <w:rPr>
                <w:sz w:val="22"/>
                <w:szCs w:val="22"/>
                <w:lang w:val="lt-LT"/>
              </w:rPr>
            </w:pPr>
            <w:r w:rsidRPr="007E73B9">
              <w:rPr>
                <w:sz w:val="22"/>
                <w:szCs w:val="22"/>
                <w:lang w:val="lt-LT"/>
              </w:rPr>
              <w:t xml:space="preserve">ne mažiau </w:t>
            </w:r>
            <w:r w:rsidR="005F1932" w:rsidRPr="007E73B9">
              <w:rPr>
                <w:sz w:val="22"/>
                <w:szCs w:val="22"/>
                <w:lang w:val="lt-LT"/>
              </w:rPr>
              <w:t>2 kompl</w:t>
            </w:r>
            <w:r w:rsidR="00E258DE" w:rsidRPr="007E73B9">
              <w:rPr>
                <w:sz w:val="22"/>
                <w:szCs w:val="22"/>
                <w:lang w:val="lt-LT"/>
              </w:rPr>
              <w:t>.</w:t>
            </w:r>
            <w:r w:rsidR="005F1932" w:rsidRPr="007E73B9">
              <w:rPr>
                <w:sz w:val="22"/>
                <w:szCs w:val="22"/>
                <w:lang w:val="lt-LT"/>
              </w:rPr>
              <w:t xml:space="preserve"> (4 pozicijos)</w:t>
            </w:r>
          </w:p>
          <w:p w14:paraId="3FBE438F" w14:textId="77777777" w:rsidR="005F1932" w:rsidRPr="007E73B9" w:rsidRDefault="005F1932" w:rsidP="005F1932">
            <w:pPr>
              <w:rPr>
                <w:sz w:val="22"/>
                <w:szCs w:val="22"/>
                <w:lang w:val="lt-LT"/>
              </w:rPr>
            </w:pPr>
          </w:p>
          <w:p w14:paraId="0C700F2A" w14:textId="61514BCD" w:rsidR="005F1932" w:rsidRPr="007E73B9" w:rsidRDefault="005F1932" w:rsidP="005F1932">
            <w:pPr>
              <w:rPr>
                <w:sz w:val="22"/>
                <w:szCs w:val="22"/>
                <w:lang w:val="lt-LT"/>
              </w:rPr>
            </w:pPr>
          </w:p>
          <w:p w14:paraId="06D5E15A" w14:textId="6BD830DA" w:rsidR="005F1932" w:rsidRPr="007E73B9" w:rsidRDefault="005F1932" w:rsidP="005F1932">
            <w:pPr>
              <w:rPr>
                <w:sz w:val="22"/>
                <w:szCs w:val="22"/>
                <w:lang w:val="lt-LT"/>
              </w:rPr>
            </w:pPr>
            <w:r w:rsidRPr="007E73B9">
              <w:rPr>
                <w:sz w:val="22"/>
                <w:szCs w:val="22"/>
                <w:lang w:val="lt-LT"/>
              </w:rPr>
              <w:t>Naujos / A</w:t>
            </w:r>
            <w:r w:rsidR="00AA528E" w:rsidRPr="007E73B9">
              <w:rPr>
                <w:sz w:val="22"/>
                <w:szCs w:val="22"/>
                <w:lang w:val="lt-LT"/>
              </w:rPr>
              <w:t>ptarnavimas</w:t>
            </w:r>
          </w:p>
          <w:p w14:paraId="5FD70D89" w14:textId="77777777" w:rsidR="00AA528E" w:rsidRPr="007E73B9" w:rsidRDefault="00AA528E" w:rsidP="005F1932">
            <w:pPr>
              <w:rPr>
                <w:sz w:val="22"/>
                <w:szCs w:val="22"/>
                <w:lang w:val="lt-LT"/>
              </w:rPr>
            </w:pPr>
          </w:p>
          <w:p w14:paraId="62B3DB58" w14:textId="582F21CD" w:rsidR="005F1932" w:rsidRPr="007E73B9" w:rsidRDefault="005F1932" w:rsidP="005F1932">
            <w:pPr>
              <w:rPr>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905EE03" w14:textId="7C33ECE7" w:rsidR="005F1932" w:rsidRPr="007E73B9" w:rsidRDefault="005F1932" w:rsidP="005F1932">
            <w:pPr>
              <w:ind w:right="318"/>
              <w:rPr>
                <w:sz w:val="22"/>
                <w:szCs w:val="22"/>
                <w:lang w:val="lt-LT"/>
              </w:rPr>
            </w:pPr>
            <w:r w:rsidRPr="007E73B9">
              <w:rPr>
                <w:sz w:val="22"/>
                <w:szCs w:val="22"/>
                <w:lang w:val="lt-LT"/>
              </w:rPr>
              <w:t>*Suprojektuoti vonių konstrukciją pagal esamos linijos gabaritus ir pajungimus.</w:t>
            </w:r>
          </w:p>
          <w:p w14:paraId="3AF1CCA5" w14:textId="77777777" w:rsidR="00581CB0" w:rsidRPr="007E73B9" w:rsidRDefault="00FD19A2" w:rsidP="005F1932">
            <w:pPr>
              <w:ind w:right="318"/>
              <w:rPr>
                <w:sz w:val="22"/>
                <w:szCs w:val="22"/>
                <w:lang w:val="lt-LT"/>
              </w:rPr>
            </w:pPr>
            <w:r w:rsidRPr="007E73B9">
              <w:rPr>
                <w:sz w:val="22"/>
                <w:szCs w:val="22"/>
                <w:lang w:val="lt-LT"/>
              </w:rPr>
              <w:t>Kompl. Nr. 1  Vidiniai dvejų poz. gabaritai: L2500 x W1750  išleidimo  atvamzdis D63</w:t>
            </w:r>
            <w:r w:rsidR="00581CB0" w:rsidRPr="007E73B9">
              <w:rPr>
                <w:sz w:val="22"/>
                <w:szCs w:val="22"/>
                <w:lang w:val="lt-LT"/>
              </w:rPr>
              <w:t xml:space="preserve"> su rutulinių ventilių</w:t>
            </w:r>
            <w:r w:rsidRPr="007E73B9">
              <w:rPr>
                <w:sz w:val="22"/>
                <w:szCs w:val="22"/>
                <w:lang w:val="lt-LT"/>
              </w:rPr>
              <w:t>.</w:t>
            </w:r>
            <w:r w:rsidR="00581CB0" w:rsidRPr="007E73B9">
              <w:rPr>
                <w:sz w:val="22"/>
                <w:szCs w:val="22"/>
                <w:lang w:val="lt-LT"/>
              </w:rPr>
              <w:t xml:space="preserve"> </w:t>
            </w:r>
          </w:p>
          <w:p w14:paraId="4B982975" w14:textId="0A7EC2CC" w:rsidR="00581CB0" w:rsidRPr="007E73B9" w:rsidRDefault="00581CB0" w:rsidP="00581CB0">
            <w:pPr>
              <w:ind w:right="318"/>
              <w:rPr>
                <w:sz w:val="22"/>
                <w:szCs w:val="22"/>
                <w:lang w:val="lt-LT"/>
              </w:rPr>
            </w:pPr>
            <w:r w:rsidRPr="007E73B9">
              <w:rPr>
                <w:sz w:val="22"/>
                <w:szCs w:val="22"/>
                <w:lang w:val="lt-LT"/>
              </w:rPr>
              <w:t xml:space="preserve">Kompl. Nr. 2 </w:t>
            </w:r>
            <w:r w:rsidR="00FD19A2" w:rsidRPr="007E73B9">
              <w:rPr>
                <w:sz w:val="22"/>
                <w:szCs w:val="22"/>
                <w:lang w:val="lt-LT"/>
              </w:rPr>
              <w:t xml:space="preserve">   </w:t>
            </w:r>
            <w:r w:rsidRPr="007E73B9">
              <w:rPr>
                <w:sz w:val="22"/>
                <w:szCs w:val="22"/>
                <w:lang w:val="lt-LT"/>
              </w:rPr>
              <w:t xml:space="preserve"> Vidiniai dvejų poz. gabaritai: L2500 x W1975  išleidimo  atvamzdis D63 su rutulinių ventilių. </w:t>
            </w:r>
          </w:p>
          <w:p w14:paraId="02D63A57" w14:textId="77777777" w:rsidR="00E614DC" w:rsidRPr="007E73B9" w:rsidRDefault="00E614DC" w:rsidP="005F1932">
            <w:pPr>
              <w:ind w:right="318"/>
              <w:rPr>
                <w:sz w:val="22"/>
                <w:szCs w:val="22"/>
                <w:lang w:val="lt-LT"/>
              </w:rPr>
            </w:pPr>
          </w:p>
          <w:p w14:paraId="1388B1D9" w14:textId="0D73BA87" w:rsidR="005F1932" w:rsidRPr="007E73B9" w:rsidRDefault="005F1932" w:rsidP="005F1932">
            <w:pPr>
              <w:ind w:right="318"/>
              <w:rPr>
                <w:sz w:val="22"/>
                <w:szCs w:val="22"/>
                <w:lang w:val="lt-LT"/>
              </w:rPr>
            </w:pPr>
            <w:r w:rsidRPr="007E73B9">
              <w:rPr>
                <w:sz w:val="22"/>
                <w:szCs w:val="22"/>
                <w:lang w:val="lt-LT"/>
              </w:rPr>
              <w:t>*Pagaminti naujas vonias</w:t>
            </w:r>
            <w:r w:rsidR="00774C39" w:rsidRPr="007E73B9">
              <w:rPr>
                <w:sz w:val="22"/>
                <w:szCs w:val="22"/>
                <w:lang w:val="lt-LT"/>
              </w:rPr>
              <w:t>,</w:t>
            </w:r>
            <w:r w:rsidRPr="007E73B9">
              <w:rPr>
                <w:sz w:val="22"/>
                <w:szCs w:val="22"/>
                <w:lang w:val="lt-LT"/>
              </w:rPr>
              <w:t xml:space="preserve"> 2 kompl. </w:t>
            </w:r>
          </w:p>
          <w:p w14:paraId="59D5B1FC" w14:textId="4C347A5C" w:rsidR="00581CB0" w:rsidRPr="007E73B9" w:rsidRDefault="005F1932" w:rsidP="00774C39">
            <w:pPr>
              <w:ind w:right="318"/>
              <w:rPr>
                <w:sz w:val="22"/>
                <w:szCs w:val="22"/>
                <w:lang w:val="lt-LT"/>
              </w:rPr>
            </w:pPr>
            <w:r w:rsidRPr="007E73B9">
              <w:rPr>
                <w:sz w:val="22"/>
                <w:szCs w:val="22"/>
                <w:lang w:val="lt-LT"/>
              </w:rPr>
              <w:lastRenderedPageBreak/>
              <w:t>*</w:t>
            </w:r>
            <w:r w:rsidR="008A25FC" w:rsidRPr="007E73B9">
              <w:rPr>
                <w:sz w:val="22"/>
                <w:szCs w:val="22"/>
                <w:lang w:val="lt-LT"/>
              </w:rPr>
              <w:t>Vizualiai p</w:t>
            </w:r>
            <w:r w:rsidRPr="007E73B9">
              <w:rPr>
                <w:sz w:val="22"/>
                <w:szCs w:val="22"/>
                <w:lang w:val="lt-LT"/>
              </w:rPr>
              <w:t xml:space="preserve">atikrinti visos </w:t>
            </w:r>
            <w:r w:rsidR="00774C39" w:rsidRPr="007E73B9">
              <w:rPr>
                <w:sz w:val="22"/>
                <w:szCs w:val="22"/>
                <w:lang w:val="lt-LT"/>
              </w:rPr>
              <w:t xml:space="preserve"> linijos vonias,</w:t>
            </w:r>
          </w:p>
          <w:p w14:paraId="5F5DBA4D" w14:textId="2DC20BB3" w:rsidR="00581CB0" w:rsidRPr="007E73B9" w:rsidRDefault="00581CB0" w:rsidP="00774C39">
            <w:pPr>
              <w:ind w:right="318"/>
              <w:rPr>
                <w:sz w:val="22"/>
                <w:szCs w:val="22"/>
                <w:lang w:val="lt-LT"/>
              </w:rPr>
            </w:pPr>
            <w:r w:rsidRPr="007E73B9">
              <w:rPr>
                <w:sz w:val="22"/>
                <w:szCs w:val="22"/>
                <w:lang w:val="lt-LT"/>
              </w:rPr>
              <w:t>-ar nepažeisti korozijos armavimo žiedai.</w:t>
            </w:r>
          </w:p>
          <w:p w14:paraId="08479937" w14:textId="26757B6A" w:rsidR="00581CB0" w:rsidRPr="007E73B9" w:rsidRDefault="00581CB0" w:rsidP="00774C39">
            <w:pPr>
              <w:ind w:right="318"/>
              <w:rPr>
                <w:sz w:val="22"/>
                <w:szCs w:val="22"/>
                <w:lang w:val="lt-LT"/>
              </w:rPr>
            </w:pPr>
            <w:r w:rsidRPr="007E73B9">
              <w:rPr>
                <w:sz w:val="22"/>
                <w:szCs w:val="22"/>
                <w:lang w:val="lt-LT"/>
              </w:rPr>
              <w:t>-ar nelaša</w:t>
            </w:r>
          </w:p>
          <w:p w14:paraId="040C56E5" w14:textId="23989454" w:rsidR="00581CB0" w:rsidRPr="007E73B9" w:rsidRDefault="00581CB0" w:rsidP="00774C39">
            <w:pPr>
              <w:ind w:right="318"/>
              <w:rPr>
                <w:sz w:val="22"/>
                <w:szCs w:val="22"/>
                <w:lang w:val="lt-LT"/>
              </w:rPr>
            </w:pPr>
            <w:r w:rsidRPr="007E73B9">
              <w:rPr>
                <w:sz w:val="22"/>
                <w:szCs w:val="22"/>
                <w:lang w:val="lt-LT"/>
              </w:rPr>
              <w:t>-ar nepraleidžia</w:t>
            </w:r>
            <w:r w:rsidR="001317AB" w:rsidRPr="007E73B9">
              <w:rPr>
                <w:sz w:val="22"/>
                <w:szCs w:val="22"/>
                <w:lang w:val="lt-LT"/>
              </w:rPr>
              <w:t xml:space="preserve"> skysčio</w:t>
            </w:r>
            <w:r w:rsidRPr="007E73B9">
              <w:rPr>
                <w:sz w:val="22"/>
                <w:szCs w:val="22"/>
                <w:lang w:val="lt-LT"/>
              </w:rPr>
              <w:t xml:space="preserve"> išleidimo ventiliai.</w:t>
            </w:r>
          </w:p>
          <w:p w14:paraId="28F2ACF7" w14:textId="761A05CF" w:rsidR="005F1932" w:rsidRPr="007E73B9" w:rsidRDefault="00774C39" w:rsidP="00774C39">
            <w:pPr>
              <w:ind w:right="318"/>
              <w:rPr>
                <w:sz w:val="22"/>
                <w:szCs w:val="22"/>
                <w:lang w:val="lt-LT"/>
              </w:rPr>
            </w:pPr>
            <w:r w:rsidRPr="007E73B9">
              <w:rPr>
                <w:sz w:val="22"/>
                <w:szCs w:val="22"/>
                <w:lang w:val="lt-LT"/>
              </w:rPr>
              <w:t xml:space="preserve">  pagal būtinybę</w:t>
            </w:r>
            <w:r w:rsidR="005F1932" w:rsidRPr="007E73B9">
              <w:rPr>
                <w:sz w:val="22"/>
                <w:szCs w:val="22"/>
                <w:lang w:val="lt-LT"/>
              </w:rPr>
              <w:t xml:space="preserve"> pagaminti naujas, pritaikyti automatizavimui</w:t>
            </w:r>
          </w:p>
        </w:tc>
      </w:tr>
      <w:tr w:rsidR="007E73B9" w:rsidRPr="007E73B9" w14:paraId="305F8DD2"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60CBC30D" w14:textId="0B066941" w:rsidR="00E258DE" w:rsidRPr="007E73B9" w:rsidRDefault="00897585" w:rsidP="00E258DE">
            <w:pPr>
              <w:pStyle w:val="ListParagraph"/>
              <w:ind w:left="0"/>
              <w:jc w:val="center"/>
              <w:rPr>
                <w:sz w:val="22"/>
                <w:szCs w:val="22"/>
              </w:rPr>
            </w:pPr>
            <w:r w:rsidRPr="007E73B9">
              <w:rPr>
                <w:sz w:val="22"/>
                <w:szCs w:val="22"/>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0406A3B7" w14:textId="0E02ED96" w:rsidR="00E258DE" w:rsidRPr="007E73B9" w:rsidRDefault="00E258DE" w:rsidP="00E258DE">
            <w:pPr>
              <w:pStyle w:val="ListParagraph"/>
              <w:ind w:left="0"/>
              <w:rPr>
                <w:sz w:val="22"/>
                <w:szCs w:val="22"/>
              </w:rPr>
            </w:pPr>
            <w:r w:rsidRPr="007E73B9">
              <w:rPr>
                <w:sz w:val="22"/>
                <w:szCs w:val="22"/>
                <w:lang w:val="lt-LT"/>
              </w:rPr>
              <w:t>Lygių kontrolės blokas</w:t>
            </w:r>
          </w:p>
        </w:tc>
        <w:tc>
          <w:tcPr>
            <w:tcW w:w="2551" w:type="dxa"/>
            <w:tcBorders>
              <w:top w:val="single" w:sz="4" w:space="0" w:color="auto"/>
              <w:left w:val="single" w:sz="4" w:space="0" w:color="auto"/>
              <w:bottom w:val="single" w:sz="4" w:space="0" w:color="auto"/>
              <w:right w:val="single" w:sz="4" w:space="0" w:color="auto"/>
            </w:tcBorders>
          </w:tcPr>
          <w:p w14:paraId="160F2BFB" w14:textId="77777777" w:rsidR="00E258DE" w:rsidRPr="007E73B9" w:rsidRDefault="00E258DE" w:rsidP="00E258DE">
            <w:pPr>
              <w:rPr>
                <w:sz w:val="22"/>
                <w:szCs w:val="22"/>
                <w:lang w:val="en-US"/>
              </w:rPr>
            </w:pPr>
            <w:r w:rsidRPr="007E73B9">
              <w:rPr>
                <w:sz w:val="22"/>
                <w:szCs w:val="22"/>
                <w:lang w:val="en-US"/>
              </w:rPr>
              <w:t xml:space="preserve">30 </w:t>
            </w:r>
            <w:proofErr w:type="spellStart"/>
            <w:r w:rsidRPr="007E73B9">
              <w:rPr>
                <w:sz w:val="22"/>
                <w:szCs w:val="22"/>
                <w:lang w:val="en-US"/>
              </w:rPr>
              <w:t>kompl</w:t>
            </w:r>
            <w:proofErr w:type="spellEnd"/>
            <w:r w:rsidRPr="007E73B9">
              <w:rPr>
                <w:sz w:val="22"/>
                <w:szCs w:val="22"/>
                <w:lang w:val="en-US"/>
              </w:rPr>
              <w:t>.</w:t>
            </w:r>
          </w:p>
          <w:p w14:paraId="0DE0D8FA" w14:textId="77777777" w:rsidR="00E258DE" w:rsidRPr="007E73B9" w:rsidRDefault="00E258DE" w:rsidP="00E258DE">
            <w:pPr>
              <w:rPr>
                <w:sz w:val="22"/>
                <w:szCs w:val="22"/>
                <w:lang w:val="en-US"/>
              </w:rPr>
            </w:pPr>
          </w:p>
          <w:p w14:paraId="0DC35CBB" w14:textId="2F766495" w:rsidR="00E258DE" w:rsidRPr="007E73B9" w:rsidRDefault="00E258DE" w:rsidP="00E258DE">
            <w:pPr>
              <w:rPr>
                <w:sz w:val="22"/>
                <w:szCs w:val="22"/>
                <w:lang w:val="en-US"/>
              </w:rPr>
            </w:pPr>
            <w:proofErr w:type="spellStart"/>
            <w:r w:rsidRPr="007E73B9">
              <w:rPr>
                <w:sz w:val="22"/>
                <w:szCs w:val="22"/>
                <w:lang w:val="en-US"/>
              </w:rPr>
              <w:t>Remontas</w:t>
            </w:r>
            <w:proofErr w:type="spellEnd"/>
            <w:r w:rsidR="00DA0674" w:rsidRPr="007E73B9">
              <w:rPr>
                <w:sz w:val="22"/>
                <w:szCs w:val="22"/>
                <w:lang w:val="en-US"/>
              </w:rPr>
              <w:t xml:space="preserve"> </w:t>
            </w:r>
            <w:r w:rsidRPr="007E73B9">
              <w:rPr>
                <w:sz w:val="22"/>
                <w:szCs w:val="22"/>
                <w:lang w:val="en-US"/>
              </w:rPr>
              <w:t>/</w:t>
            </w:r>
            <w:r w:rsidR="00DA0674" w:rsidRPr="007E73B9">
              <w:rPr>
                <w:sz w:val="22"/>
                <w:szCs w:val="22"/>
                <w:lang w:val="en-US"/>
              </w:rPr>
              <w:t xml:space="preserve"> </w:t>
            </w:r>
            <w:proofErr w:type="spellStart"/>
            <w:r w:rsidR="006F2078" w:rsidRPr="007E73B9">
              <w:rPr>
                <w:sz w:val="22"/>
                <w:szCs w:val="22"/>
                <w:lang w:val="en-US"/>
              </w:rPr>
              <w:t>Techninis</w:t>
            </w:r>
            <w:proofErr w:type="spellEnd"/>
            <w:r w:rsidR="006F2078" w:rsidRPr="007E73B9">
              <w:rPr>
                <w:sz w:val="22"/>
                <w:szCs w:val="22"/>
                <w:lang w:val="en-US"/>
              </w:rPr>
              <w:t xml:space="preserve"> </w:t>
            </w:r>
            <w:proofErr w:type="spellStart"/>
            <w:r w:rsidR="006F2078" w:rsidRPr="007E73B9">
              <w:rPr>
                <w:sz w:val="22"/>
                <w:szCs w:val="22"/>
                <w:lang w:val="en-US"/>
              </w:rPr>
              <w:t>Aptarnavimas</w:t>
            </w:r>
            <w:proofErr w:type="spellEnd"/>
            <w:r w:rsidR="00DA0674" w:rsidRPr="007E73B9">
              <w:rPr>
                <w:sz w:val="22"/>
                <w:szCs w:val="22"/>
                <w:lang w:val="en-US"/>
              </w:rPr>
              <w:t xml:space="preserve"> </w:t>
            </w:r>
            <w:r w:rsidR="006F2078" w:rsidRPr="007E73B9">
              <w:rPr>
                <w:sz w:val="22"/>
                <w:szCs w:val="22"/>
                <w:lang w:val="en-US"/>
              </w:rPr>
              <w:t xml:space="preserve">/ </w:t>
            </w:r>
            <w:proofErr w:type="spellStart"/>
            <w:r w:rsidR="00F541F8" w:rsidRPr="007E73B9">
              <w:rPr>
                <w:sz w:val="22"/>
                <w:szCs w:val="22"/>
                <w:lang w:val="en-US"/>
              </w:rPr>
              <w:t>Pritaikymas</w:t>
            </w:r>
            <w:proofErr w:type="spellEnd"/>
            <w:r w:rsidR="00F541F8" w:rsidRPr="007E73B9">
              <w:rPr>
                <w:sz w:val="22"/>
                <w:szCs w:val="22"/>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14:paraId="343B945E" w14:textId="77777777" w:rsidR="00B638EE" w:rsidRPr="007E73B9" w:rsidRDefault="00E258DE" w:rsidP="00B638EE">
            <w:pPr>
              <w:rPr>
                <w:bCs/>
                <w:sz w:val="22"/>
                <w:szCs w:val="22"/>
                <w:lang w:val="lt-LT"/>
              </w:rPr>
            </w:pPr>
            <w:r w:rsidRPr="007E73B9">
              <w:rPr>
                <w:sz w:val="22"/>
                <w:szCs w:val="22"/>
                <w:lang w:val="lt-LT"/>
              </w:rPr>
              <w:t>*</w:t>
            </w:r>
            <w:r w:rsidR="001C6143" w:rsidRPr="007E73B9">
              <w:rPr>
                <w:rFonts w:ascii="Verdana" w:hAnsi="Verdana"/>
                <w:sz w:val="20"/>
                <w:lang w:val="en-US"/>
              </w:rPr>
              <w:t xml:space="preserve"> </w:t>
            </w:r>
            <w:r w:rsidR="001C6143" w:rsidRPr="007E73B9">
              <w:rPr>
                <w:sz w:val="22"/>
                <w:szCs w:val="22"/>
                <w:lang w:val="lt-LT"/>
              </w:rPr>
              <w:t>Konstrukciškai p</w:t>
            </w:r>
            <w:r w:rsidRPr="007E73B9">
              <w:rPr>
                <w:sz w:val="22"/>
                <w:szCs w:val="22"/>
                <w:lang w:val="lt-LT"/>
              </w:rPr>
              <w:t xml:space="preserve">atikrinti lygio daviklių technine būklė, pagal poreiki pakeisti naujais.   </w:t>
            </w:r>
            <w:r w:rsidR="00B638EE" w:rsidRPr="007E73B9">
              <w:rPr>
                <w:bCs/>
                <w:sz w:val="22"/>
                <w:szCs w:val="22"/>
                <w:lang w:val="lt-LT"/>
              </w:rPr>
              <w:t xml:space="preserve">(bus suteikta galimybė susipažinti su esama įranga susitikimo metu) </w:t>
            </w:r>
          </w:p>
          <w:p w14:paraId="1AC91CB8" w14:textId="57805870" w:rsidR="00E258DE" w:rsidRPr="007E73B9" w:rsidRDefault="00E258DE" w:rsidP="00774C39">
            <w:pPr>
              <w:ind w:right="318"/>
              <w:rPr>
                <w:sz w:val="22"/>
                <w:szCs w:val="22"/>
                <w:lang w:val="lt-LT"/>
              </w:rPr>
            </w:pPr>
            <w:r w:rsidRPr="007E73B9">
              <w:rPr>
                <w:sz w:val="22"/>
                <w:szCs w:val="22"/>
                <w:lang w:val="lt-LT"/>
              </w:rPr>
              <w:t>*Naujų vonių daviklius pajungti   prie</w:t>
            </w:r>
            <w:r w:rsidR="00774C39" w:rsidRPr="007E73B9">
              <w:rPr>
                <w:sz w:val="22"/>
                <w:szCs w:val="22"/>
                <w:lang w:val="lt-LT"/>
              </w:rPr>
              <w:t xml:space="preserve"> valdymo bloko. </w:t>
            </w:r>
          </w:p>
        </w:tc>
      </w:tr>
      <w:tr w:rsidR="007E73B9" w:rsidRPr="007E73B9" w14:paraId="23BDC002"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5D5CA4E0" w14:textId="10009BC9" w:rsidR="00DA0674" w:rsidRPr="007E73B9" w:rsidRDefault="00897585" w:rsidP="00DA0674">
            <w:pPr>
              <w:pStyle w:val="ListParagraph"/>
              <w:ind w:left="0"/>
              <w:jc w:val="center"/>
              <w:rPr>
                <w:sz w:val="22"/>
                <w:szCs w:val="22"/>
              </w:rPr>
            </w:pPr>
            <w:r w:rsidRPr="007E73B9">
              <w:rPr>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462E110C" w14:textId="4938560E" w:rsidR="00DA0674" w:rsidRPr="007E73B9" w:rsidRDefault="00DA0674" w:rsidP="00DA0674">
            <w:pPr>
              <w:pStyle w:val="ListParagraph"/>
              <w:ind w:left="0"/>
              <w:rPr>
                <w:sz w:val="22"/>
                <w:szCs w:val="22"/>
              </w:rPr>
            </w:pPr>
            <w:r w:rsidRPr="007E73B9">
              <w:rPr>
                <w:sz w:val="22"/>
                <w:szCs w:val="22"/>
                <w:lang w:val="lt-LT"/>
              </w:rPr>
              <w:t>Avarinio įspėjimo blokas</w:t>
            </w:r>
          </w:p>
        </w:tc>
        <w:tc>
          <w:tcPr>
            <w:tcW w:w="2551" w:type="dxa"/>
            <w:tcBorders>
              <w:top w:val="single" w:sz="4" w:space="0" w:color="auto"/>
              <w:left w:val="single" w:sz="4" w:space="0" w:color="auto"/>
              <w:bottom w:val="single" w:sz="4" w:space="0" w:color="auto"/>
              <w:right w:val="single" w:sz="4" w:space="0" w:color="auto"/>
            </w:tcBorders>
          </w:tcPr>
          <w:p w14:paraId="214240C4" w14:textId="16103B1F" w:rsidR="00DA0674" w:rsidRPr="007E73B9" w:rsidRDefault="00DA0674" w:rsidP="00DA0674">
            <w:pPr>
              <w:rPr>
                <w:sz w:val="22"/>
                <w:szCs w:val="22"/>
                <w:lang w:val="lt-LT"/>
              </w:rPr>
            </w:pPr>
            <w:r w:rsidRPr="007E73B9">
              <w:rPr>
                <w:sz w:val="22"/>
                <w:szCs w:val="22"/>
                <w:lang w:val="lt-LT"/>
              </w:rPr>
              <w:t xml:space="preserve">1 kompl. </w:t>
            </w:r>
          </w:p>
          <w:p w14:paraId="126E62EA" w14:textId="77777777" w:rsidR="00DA0674" w:rsidRPr="007E73B9" w:rsidRDefault="00DA0674" w:rsidP="00DA0674">
            <w:pPr>
              <w:rPr>
                <w:sz w:val="22"/>
                <w:szCs w:val="22"/>
                <w:lang w:val="lt-LT"/>
              </w:rPr>
            </w:pPr>
            <w:r w:rsidRPr="007E73B9">
              <w:rPr>
                <w:sz w:val="22"/>
                <w:szCs w:val="22"/>
                <w:lang w:val="lt-LT"/>
              </w:rPr>
              <w:t xml:space="preserve"> </w:t>
            </w:r>
          </w:p>
          <w:p w14:paraId="7050D3DF" w14:textId="7611288A" w:rsidR="00DA0674" w:rsidRPr="007E73B9" w:rsidRDefault="00F541F8" w:rsidP="00DA0674">
            <w:pPr>
              <w:rPr>
                <w:sz w:val="22"/>
                <w:szCs w:val="22"/>
              </w:rPr>
            </w:pPr>
            <w:r w:rsidRPr="007E73B9">
              <w:rPr>
                <w:sz w:val="22"/>
                <w:szCs w:val="22"/>
              </w:rPr>
              <w:t>Pritaikymas</w:t>
            </w:r>
          </w:p>
        </w:tc>
        <w:tc>
          <w:tcPr>
            <w:tcW w:w="3396" w:type="dxa"/>
            <w:tcBorders>
              <w:top w:val="single" w:sz="4" w:space="0" w:color="auto"/>
              <w:left w:val="single" w:sz="4" w:space="0" w:color="auto"/>
              <w:bottom w:val="single" w:sz="4" w:space="0" w:color="auto"/>
              <w:right w:val="single" w:sz="4" w:space="0" w:color="auto"/>
            </w:tcBorders>
          </w:tcPr>
          <w:p w14:paraId="640D7AEB" w14:textId="2653194F" w:rsidR="00DA0674" w:rsidRPr="007E73B9" w:rsidRDefault="00DA0674" w:rsidP="00DA0674">
            <w:pPr>
              <w:pStyle w:val="ListParagraph"/>
              <w:ind w:left="37" w:right="318"/>
              <w:contextualSpacing/>
              <w:rPr>
                <w:sz w:val="22"/>
                <w:szCs w:val="22"/>
                <w:lang w:val="lt-LT"/>
              </w:rPr>
            </w:pPr>
            <w:r w:rsidRPr="007E73B9">
              <w:rPr>
                <w:sz w:val="22"/>
                <w:szCs w:val="22"/>
                <w:lang w:val="lt-LT"/>
              </w:rPr>
              <w:t xml:space="preserve">*Avarijos mazgo nurodymas automatikos vizualizatoriuje.  </w:t>
            </w:r>
          </w:p>
          <w:p w14:paraId="67DCFC08" w14:textId="49AA6224" w:rsidR="00DA0674" w:rsidRPr="007E73B9" w:rsidRDefault="00DA0674" w:rsidP="00774C39">
            <w:pPr>
              <w:pStyle w:val="ListParagraph"/>
              <w:ind w:left="37" w:right="318"/>
              <w:contextualSpacing/>
              <w:rPr>
                <w:sz w:val="22"/>
                <w:szCs w:val="22"/>
              </w:rPr>
            </w:pPr>
            <w:r w:rsidRPr="007E73B9">
              <w:rPr>
                <w:sz w:val="22"/>
                <w:szCs w:val="22"/>
                <w:lang w:val="lt-LT"/>
              </w:rPr>
              <w:t>*Pritaik</w:t>
            </w:r>
            <w:r w:rsidR="00774C39" w:rsidRPr="007E73B9">
              <w:rPr>
                <w:sz w:val="22"/>
                <w:szCs w:val="22"/>
                <w:lang w:val="lt-LT"/>
              </w:rPr>
              <w:t>yti šviesos, garso signalizaciją</w:t>
            </w:r>
          </w:p>
        </w:tc>
      </w:tr>
      <w:tr w:rsidR="007E73B9" w:rsidRPr="007E73B9" w14:paraId="3B73A9C2"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00F2B9D3" w14:textId="02653834" w:rsidR="00DA0674" w:rsidRPr="007E73B9" w:rsidRDefault="00897585" w:rsidP="00DA0674">
            <w:pPr>
              <w:pStyle w:val="ListParagraph"/>
              <w:ind w:left="0"/>
              <w:jc w:val="center"/>
              <w:rPr>
                <w:sz w:val="22"/>
                <w:szCs w:val="22"/>
              </w:rPr>
            </w:pPr>
            <w:r w:rsidRPr="007E73B9">
              <w:rPr>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4BEEC51F" w14:textId="356864E0" w:rsidR="00DA0674" w:rsidRPr="007E73B9" w:rsidRDefault="00DA0674" w:rsidP="00DA0674">
            <w:pPr>
              <w:pStyle w:val="ListParagraph"/>
              <w:ind w:left="0"/>
              <w:rPr>
                <w:sz w:val="22"/>
                <w:szCs w:val="22"/>
                <w:lang w:val="lt-LT"/>
              </w:rPr>
            </w:pPr>
            <w:r w:rsidRPr="007E73B9">
              <w:rPr>
                <w:sz w:val="22"/>
                <w:szCs w:val="22"/>
                <w:lang w:val="lt-LT"/>
              </w:rPr>
              <w:t xml:space="preserve">Lygintuvu blokas </w:t>
            </w:r>
          </w:p>
        </w:tc>
        <w:tc>
          <w:tcPr>
            <w:tcW w:w="2551" w:type="dxa"/>
            <w:tcBorders>
              <w:top w:val="single" w:sz="4" w:space="0" w:color="auto"/>
              <w:left w:val="single" w:sz="4" w:space="0" w:color="auto"/>
              <w:bottom w:val="single" w:sz="4" w:space="0" w:color="auto"/>
              <w:right w:val="single" w:sz="4" w:space="0" w:color="auto"/>
            </w:tcBorders>
          </w:tcPr>
          <w:p w14:paraId="2CB44CC8" w14:textId="569BC5B8" w:rsidR="00F541F8" w:rsidRPr="007E73B9" w:rsidRDefault="00774C39" w:rsidP="00DA0674">
            <w:pPr>
              <w:rPr>
                <w:sz w:val="22"/>
                <w:szCs w:val="22"/>
                <w:lang w:val="lt-LT"/>
              </w:rPr>
            </w:pPr>
            <w:r w:rsidRPr="007E73B9">
              <w:rPr>
                <w:sz w:val="22"/>
                <w:szCs w:val="22"/>
                <w:lang w:val="lt-LT"/>
              </w:rPr>
              <w:t xml:space="preserve">Ne mažiau </w:t>
            </w:r>
            <w:r w:rsidR="00F541F8" w:rsidRPr="007E73B9">
              <w:rPr>
                <w:sz w:val="22"/>
                <w:szCs w:val="22"/>
                <w:lang w:val="lt-LT"/>
              </w:rPr>
              <w:t xml:space="preserve">2 kompl. </w:t>
            </w:r>
          </w:p>
          <w:p w14:paraId="3E99EEE7" w14:textId="77777777" w:rsidR="00F541F8" w:rsidRPr="007E73B9" w:rsidRDefault="00F541F8" w:rsidP="00DA0674">
            <w:pPr>
              <w:rPr>
                <w:sz w:val="22"/>
                <w:szCs w:val="22"/>
                <w:lang w:val="lt-LT"/>
              </w:rPr>
            </w:pPr>
          </w:p>
          <w:p w14:paraId="65FFCD7F" w14:textId="77777777" w:rsidR="00F541F8" w:rsidRPr="007E73B9" w:rsidRDefault="00F541F8" w:rsidP="00DA0674">
            <w:pPr>
              <w:rPr>
                <w:sz w:val="22"/>
                <w:szCs w:val="22"/>
                <w:lang w:val="lt-LT"/>
              </w:rPr>
            </w:pPr>
          </w:p>
          <w:p w14:paraId="6849BCF9" w14:textId="12276714" w:rsidR="00F541F8" w:rsidRPr="007E73B9" w:rsidRDefault="00F541F8" w:rsidP="00DA0674">
            <w:pPr>
              <w:rPr>
                <w:sz w:val="22"/>
                <w:szCs w:val="22"/>
                <w:lang w:val="lt-LT"/>
              </w:rPr>
            </w:pPr>
            <w:r w:rsidRPr="007E73B9">
              <w:rPr>
                <w:sz w:val="22"/>
                <w:szCs w:val="22"/>
              </w:rPr>
              <w:t>Naujas / Techninis Aptarnavimas</w:t>
            </w:r>
          </w:p>
        </w:tc>
        <w:tc>
          <w:tcPr>
            <w:tcW w:w="3396" w:type="dxa"/>
            <w:tcBorders>
              <w:top w:val="single" w:sz="4" w:space="0" w:color="auto"/>
              <w:left w:val="single" w:sz="4" w:space="0" w:color="auto"/>
              <w:bottom w:val="single" w:sz="4" w:space="0" w:color="auto"/>
              <w:right w:val="single" w:sz="4" w:space="0" w:color="auto"/>
            </w:tcBorders>
            <w:hideMark/>
          </w:tcPr>
          <w:p w14:paraId="6FE37BC3" w14:textId="6CF6231C" w:rsidR="00DA0674" w:rsidRPr="007E73B9" w:rsidRDefault="00DA0674" w:rsidP="00DA0674">
            <w:pPr>
              <w:pStyle w:val="ListParagraph"/>
              <w:ind w:left="37" w:right="318"/>
              <w:contextualSpacing/>
              <w:rPr>
                <w:sz w:val="22"/>
                <w:szCs w:val="22"/>
                <w:lang w:val="lt-LT"/>
              </w:rPr>
            </w:pPr>
            <w:r w:rsidRPr="007E73B9">
              <w:rPr>
                <w:sz w:val="22"/>
                <w:szCs w:val="22"/>
                <w:lang w:val="lt-LT"/>
              </w:rPr>
              <w:t xml:space="preserve">Pristatyti 2 vnt.  skaitmeninio signalo lygintuvus, pritaikytus darbui su automatikos spinta, galinčius veikti pagal automatikos užduota režimą.  </w:t>
            </w:r>
          </w:p>
          <w:p w14:paraId="4E8ABCA3" w14:textId="5BD3A00B" w:rsidR="00DA0674" w:rsidRPr="007E73B9" w:rsidRDefault="00DA0674" w:rsidP="00774C39">
            <w:pPr>
              <w:pStyle w:val="ListParagraph"/>
              <w:ind w:left="37" w:right="318"/>
              <w:contextualSpacing/>
              <w:rPr>
                <w:sz w:val="22"/>
                <w:szCs w:val="22"/>
                <w:lang w:val="lt-LT"/>
              </w:rPr>
            </w:pPr>
            <w:r w:rsidRPr="007E73B9">
              <w:rPr>
                <w:sz w:val="22"/>
                <w:szCs w:val="22"/>
                <w:lang w:val="lt-LT"/>
              </w:rPr>
              <w:t xml:space="preserve">Parametrai: </w:t>
            </w:r>
            <w:r w:rsidR="00774C39" w:rsidRPr="007E73B9">
              <w:rPr>
                <w:sz w:val="22"/>
                <w:szCs w:val="22"/>
                <w:lang w:val="lt-LT"/>
              </w:rPr>
              <w:t>ne mažiau</w:t>
            </w:r>
            <w:r w:rsidRPr="007E73B9">
              <w:rPr>
                <w:sz w:val="22"/>
                <w:szCs w:val="22"/>
                <w:lang w:val="lt-LT"/>
              </w:rPr>
              <w:t xml:space="preserve"> 800A,  </w:t>
            </w:r>
            <w:r w:rsidR="00774C39" w:rsidRPr="007E73B9">
              <w:rPr>
                <w:sz w:val="22"/>
                <w:szCs w:val="22"/>
                <w:lang w:val="lt-LT"/>
              </w:rPr>
              <w:t>ne mažiau</w:t>
            </w:r>
            <w:r w:rsidRPr="007E73B9">
              <w:rPr>
                <w:sz w:val="22"/>
                <w:szCs w:val="22"/>
                <w:lang w:val="lt-LT"/>
              </w:rPr>
              <w:t xml:space="preserve"> 18V</w:t>
            </w:r>
            <w:r w:rsidR="00774C39" w:rsidRPr="007E73B9">
              <w:rPr>
                <w:sz w:val="22"/>
                <w:szCs w:val="22"/>
                <w:lang w:val="lt-LT"/>
              </w:rPr>
              <w:t>, su RS485 sistema.</w:t>
            </w:r>
          </w:p>
        </w:tc>
      </w:tr>
      <w:tr w:rsidR="007E73B9" w:rsidRPr="007E73B9" w14:paraId="6EA89883"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064F79D2" w14:textId="0029CFA1" w:rsidR="00B925BE" w:rsidRPr="007E73B9" w:rsidRDefault="00897585" w:rsidP="00B925BE">
            <w:pPr>
              <w:pStyle w:val="ListParagraph"/>
              <w:ind w:left="0"/>
              <w:jc w:val="center"/>
              <w:rPr>
                <w:sz w:val="22"/>
                <w:szCs w:val="22"/>
              </w:rPr>
            </w:pPr>
            <w:r w:rsidRPr="007E73B9">
              <w:rPr>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3201184D" w14:textId="1317F1A1" w:rsidR="00B925BE" w:rsidRPr="007E73B9" w:rsidRDefault="00B925BE" w:rsidP="00B925BE">
            <w:pPr>
              <w:pStyle w:val="ListParagraph"/>
              <w:ind w:left="0"/>
              <w:rPr>
                <w:sz w:val="22"/>
                <w:szCs w:val="22"/>
              </w:rPr>
            </w:pPr>
            <w:r w:rsidRPr="007E73B9">
              <w:rPr>
                <w:sz w:val="22"/>
                <w:szCs w:val="22"/>
                <w:lang w:val="lt-LT"/>
              </w:rPr>
              <w:t xml:space="preserve">Oraputės  </w:t>
            </w:r>
          </w:p>
        </w:tc>
        <w:tc>
          <w:tcPr>
            <w:tcW w:w="2551" w:type="dxa"/>
            <w:tcBorders>
              <w:top w:val="single" w:sz="4" w:space="0" w:color="auto"/>
              <w:left w:val="single" w:sz="4" w:space="0" w:color="auto"/>
              <w:bottom w:val="single" w:sz="4" w:space="0" w:color="auto"/>
              <w:right w:val="single" w:sz="4" w:space="0" w:color="auto"/>
            </w:tcBorders>
          </w:tcPr>
          <w:p w14:paraId="6B77D48D" w14:textId="473BAD11" w:rsidR="00B925BE" w:rsidRPr="007E73B9" w:rsidRDefault="00774C39" w:rsidP="00B925BE">
            <w:pPr>
              <w:rPr>
                <w:sz w:val="22"/>
                <w:szCs w:val="22"/>
                <w:lang w:val="lt-LT"/>
              </w:rPr>
            </w:pPr>
            <w:r w:rsidRPr="007E73B9">
              <w:rPr>
                <w:sz w:val="22"/>
                <w:szCs w:val="22"/>
                <w:lang w:val="lt-LT"/>
              </w:rPr>
              <w:t xml:space="preserve">Ne mažiau </w:t>
            </w:r>
            <w:r w:rsidR="00B925BE" w:rsidRPr="007E73B9">
              <w:rPr>
                <w:sz w:val="22"/>
                <w:szCs w:val="22"/>
                <w:lang w:val="lt-LT"/>
              </w:rPr>
              <w:t xml:space="preserve">2 kompl. </w:t>
            </w:r>
          </w:p>
          <w:p w14:paraId="6BB7F01D" w14:textId="77777777" w:rsidR="00B925BE" w:rsidRPr="007E73B9" w:rsidRDefault="00B925BE" w:rsidP="00B925BE">
            <w:pPr>
              <w:rPr>
                <w:sz w:val="22"/>
                <w:szCs w:val="22"/>
                <w:lang w:val="lt-LT"/>
              </w:rPr>
            </w:pPr>
          </w:p>
          <w:p w14:paraId="77EB4515" w14:textId="4D8EC619" w:rsidR="00B925BE" w:rsidRPr="007E73B9" w:rsidRDefault="00B925BE" w:rsidP="00B925BE">
            <w:pPr>
              <w:rPr>
                <w:sz w:val="22"/>
                <w:szCs w:val="22"/>
                <w:lang w:val="lt-LT"/>
              </w:rPr>
            </w:pPr>
            <w:r w:rsidRPr="007E73B9">
              <w:rPr>
                <w:sz w:val="22"/>
                <w:szCs w:val="22"/>
                <w:lang w:val="lt-LT"/>
              </w:rPr>
              <w:t>Naujas / Remontas</w:t>
            </w:r>
          </w:p>
          <w:p w14:paraId="795284E5" w14:textId="77777777" w:rsidR="00B925BE" w:rsidRPr="007E73B9" w:rsidRDefault="00B925BE" w:rsidP="00B925BE">
            <w:pPr>
              <w:rPr>
                <w:sz w:val="22"/>
                <w:szCs w:val="22"/>
                <w:lang w:val="lt-LT"/>
              </w:rPr>
            </w:pPr>
          </w:p>
          <w:p w14:paraId="6F0DFF7C" w14:textId="0A83855F" w:rsidR="00B925BE" w:rsidRPr="007E73B9" w:rsidRDefault="00B925BE" w:rsidP="00B925BE">
            <w:pPr>
              <w:rPr>
                <w:sz w:val="22"/>
                <w:szCs w:val="22"/>
                <w:lang w:val="lt-LT"/>
              </w:rPr>
            </w:pPr>
          </w:p>
        </w:tc>
        <w:tc>
          <w:tcPr>
            <w:tcW w:w="3396" w:type="dxa"/>
            <w:tcBorders>
              <w:top w:val="single" w:sz="4" w:space="0" w:color="auto"/>
              <w:left w:val="single" w:sz="4" w:space="0" w:color="auto"/>
              <w:bottom w:val="single" w:sz="4" w:space="0" w:color="auto"/>
              <w:right w:val="single" w:sz="4" w:space="0" w:color="auto"/>
            </w:tcBorders>
          </w:tcPr>
          <w:p w14:paraId="488DA31A" w14:textId="13A57C52" w:rsidR="00B925BE" w:rsidRPr="007E73B9" w:rsidRDefault="00774C39" w:rsidP="00B925BE">
            <w:pPr>
              <w:pStyle w:val="ListParagraph"/>
              <w:ind w:left="37" w:right="318"/>
              <w:contextualSpacing/>
              <w:rPr>
                <w:sz w:val="22"/>
                <w:szCs w:val="22"/>
                <w:lang w:val="lt-LT"/>
              </w:rPr>
            </w:pPr>
            <w:r w:rsidRPr="007E73B9">
              <w:rPr>
                <w:sz w:val="22"/>
                <w:szCs w:val="22"/>
                <w:lang w:val="lt-LT"/>
              </w:rPr>
              <w:t>*Suremontuoti esama</w:t>
            </w:r>
            <w:r w:rsidR="00B925BE" w:rsidRPr="007E73B9">
              <w:rPr>
                <w:sz w:val="22"/>
                <w:szCs w:val="22"/>
                <w:lang w:val="lt-LT"/>
              </w:rPr>
              <w:t>s, jei</w:t>
            </w:r>
            <w:r w:rsidR="00223C3A" w:rsidRPr="007E73B9">
              <w:rPr>
                <w:sz w:val="22"/>
                <w:szCs w:val="22"/>
                <w:lang w:val="lt-LT"/>
              </w:rPr>
              <w:t xml:space="preserve"> remontas ekonomiškai </w:t>
            </w:r>
            <w:proofErr w:type="spellStart"/>
            <w:r w:rsidR="00223C3A" w:rsidRPr="007E73B9">
              <w:rPr>
                <w:sz w:val="22"/>
                <w:szCs w:val="22"/>
                <w:lang w:val="en-US"/>
              </w:rPr>
              <w:t>nenaudingas</w:t>
            </w:r>
            <w:proofErr w:type="spellEnd"/>
            <w:r w:rsidR="00223C3A" w:rsidRPr="007E73B9">
              <w:rPr>
                <w:sz w:val="22"/>
                <w:szCs w:val="22"/>
                <w:lang w:val="en-US"/>
              </w:rPr>
              <w:t xml:space="preserve">, </w:t>
            </w:r>
            <w:r w:rsidR="00B925BE" w:rsidRPr="007E73B9">
              <w:rPr>
                <w:sz w:val="22"/>
                <w:szCs w:val="22"/>
                <w:lang w:val="lt-LT"/>
              </w:rPr>
              <w:t xml:space="preserve"> pristatyt</w:t>
            </w:r>
            <w:r w:rsidR="00223C3A" w:rsidRPr="007E73B9">
              <w:rPr>
                <w:sz w:val="22"/>
                <w:szCs w:val="22"/>
                <w:lang w:val="lt-LT"/>
              </w:rPr>
              <w:t>i naujas</w:t>
            </w:r>
            <w:r w:rsidRPr="007E73B9">
              <w:rPr>
                <w:sz w:val="22"/>
                <w:szCs w:val="22"/>
                <w:lang w:val="lt-LT"/>
              </w:rPr>
              <w:t>.</w:t>
            </w:r>
          </w:p>
          <w:p w14:paraId="4A5F63E7" w14:textId="5DC0C0A5" w:rsidR="00B638EE" w:rsidRPr="007E73B9" w:rsidRDefault="00463D23" w:rsidP="00B638EE">
            <w:pPr>
              <w:rPr>
                <w:bCs/>
                <w:sz w:val="22"/>
                <w:szCs w:val="22"/>
                <w:lang w:val="lt-LT"/>
              </w:rPr>
            </w:pPr>
            <w:r w:rsidRPr="007E73B9">
              <w:rPr>
                <w:sz w:val="22"/>
                <w:szCs w:val="22"/>
                <w:lang w:val="lt-LT"/>
              </w:rPr>
              <w:t xml:space="preserve">Dabar naudojamas modelis SD52  2,2kW, 260mbar, 4,2m3/min,  gamybos metai 2010m.  </w:t>
            </w:r>
            <w:r w:rsidR="00B638EE" w:rsidRPr="007E73B9">
              <w:rPr>
                <w:sz w:val="22"/>
                <w:szCs w:val="22"/>
                <w:lang w:val="lt-LT"/>
              </w:rPr>
              <w:t xml:space="preserve">Tiekėjams </w:t>
            </w:r>
            <w:r w:rsidRPr="007E73B9">
              <w:rPr>
                <w:bCs/>
                <w:sz w:val="22"/>
                <w:szCs w:val="22"/>
                <w:lang w:val="lt-LT"/>
              </w:rPr>
              <w:t xml:space="preserve"> bus suteikta galimybė </w:t>
            </w:r>
            <w:r w:rsidR="00B638EE" w:rsidRPr="007E73B9">
              <w:rPr>
                <w:bCs/>
                <w:sz w:val="22"/>
                <w:szCs w:val="22"/>
                <w:lang w:val="lt-LT"/>
              </w:rPr>
              <w:t>įvertinti esamos orapūtės techninę būklę susitikimo metu.</w:t>
            </w:r>
          </w:p>
          <w:p w14:paraId="070F3D20" w14:textId="6A136E76" w:rsidR="00223C3A" w:rsidRPr="007E73B9" w:rsidRDefault="00223C3A" w:rsidP="00B925BE">
            <w:pPr>
              <w:pStyle w:val="ListParagraph"/>
              <w:ind w:left="37" w:right="318"/>
              <w:contextualSpacing/>
              <w:rPr>
                <w:sz w:val="22"/>
                <w:szCs w:val="22"/>
                <w:lang w:val="lt-LT"/>
              </w:rPr>
            </w:pPr>
            <w:r w:rsidRPr="007E73B9">
              <w:rPr>
                <w:sz w:val="22"/>
                <w:szCs w:val="22"/>
                <w:lang w:val="lt-LT"/>
              </w:rPr>
              <w:t>*Pajungti prie bendros maišymo sistemos</w:t>
            </w:r>
            <w:r w:rsidR="00774C39" w:rsidRPr="007E73B9">
              <w:rPr>
                <w:sz w:val="22"/>
                <w:szCs w:val="22"/>
                <w:lang w:val="lt-LT"/>
              </w:rPr>
              <w:t>.</w:t>
            </w:r>
          </w:p>
        </w:tc>
      </w:tr>
      <w:tr w:rsidR="007E73B9" w:rsidRPr="007E73B9" w14:paraId="45A7AB79"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4ED717B5" w14:textId="5F0EF176" w:rsidR="00B925BE" w:rsidRPr="007E73B9" w:rsidRDefault="00897585" w:rsidP="00B925BE">
            <w:pPr>
              <w:pStyle w:val="ListParagraph"/>
              <w:ind w:left="0"/>
              <w:jc w:val="center"/>
              <w:rPr>
                <w:sz w:val="22"/>
                <w:szCs w:val="22"/>
                <w:lang w:val="lt-LT"/>
              </w:rPr>
            </w:pPr>
            <w:r w:rsidRPr="007E73B9">
              <w:rPr>
                <w:sz w:val="22"/>
                <w:szCs w:val="22"/>
                <w:lang w:val="lt-LT"/>
              </w:rPr>
              <w:t>9</w:t>
            </w:r>
          </w:p>
        </w:tc>
        <w:tc>
          <w:tcPr>
            <w:tcW w:w="2977" w:type="dxa"/>
            <w:tcBorders>
              <w:top w:val="single" w:sz="4" w:space="0" w:color="auto"/>
              <w:left w:val="single" w:sz="4" w:space="0" w:color="auto"/>
              <w:bottom w:val="single" w:sz="4" w:space="0" w:color="auto"/>
              <w:right w:val="single" w:sz="4" w:space="0" w:color="auto"/>
            </w:tcBorders>
          </w:tcPr>
          <w:p w14:paraId="2CB551F9" w14:textId="0799CD19" w:rsidR="00B925BE" w:rsidRPr="007E73B9" w:rsidRDefault="00B925BE" w:rsidP="00B925BE">
            <w:pPr>
              <w:pStyle w:val="ListParagraph"/>
              <w:ind w:left="0"/>
              <w:rPr>
                <w:sz w:val="22"/>
                <w:szCs w:val="22"/>
              </w:rPr>
            </w:pPr>
            <w:r w:rsidRPr="007E73B9">
              <w:rPr>
                <w:sz w:val="22"/>
                <w:szCs w:val="22"/>
                <w:lang w:val="lt-LT"/>
              </w:rPr>
              <w:t xml:space="preserve">Skysčio maišymo blokas </w:t>
            </w:r>
          </w:p>
        </w:tc>
        <w:tc>
          <w:tcPr>
            <w:tcW w:w="2551" w:type="dxa"/>
            <w:tcBorders>
              <w:top w:val="single" w:sz="4" w:space="0" w:color="auto"/>
              <w:left w:val="single" w:sz="4" w:space="0" w:color="auto"/>
              <w:bottom w:val="single" w:sz="4" w:space="0" w:color="auto"/>
              <w:right w:val="single" w:sz="4" w:space="0" w:color="auto"/>
            </w:tcBorders>
          </w:tcPr>
          <w:p w14:paraId="4316816B" w14:textId="4FF38368" w:rsidR="00B925BE" w:rsidRPr="007E73B9" w:rsidRDefault="00774C39" w:rsidP="00B925BE">
            <w:pPr>
              <w:rPr>
                <w:sz w:val="22"/>
                <w:szCs w:val="22"/>
              </w:rPr>
            </w:pPr>
            <w:r w:rsidRPr="007E73B9">
              <w:rPr>
                <w:sz w:val="22"/>
                <w:szCs w:val="22"/>
                <w:lang w:val="lt-LT"/>
              </w:rPr>
              <w:t xml:space="preserve">Ne mažiau </w:t>
            </w:r>
            <w:r w:rsidR="00223C3A" w:rsidRPr="007E73B9">
              <w:rPr>
                <w:sz w:val="22"/>
                <w:szCs w:val="22"/>
                <w:lang w:val="lt-LT"/>
              </w:rPr>
              <w:t xml:space="preserve">40 kompl. </w:t>
            </w:r>
          </w:p>
        </w:tc>
        <w:tc>
          <w:tcPr>
            <w:tcW w:w="3396" w:type="dxa"/>
            <w:tcBorders>
              <w:top w:val="single" w:sz="4" w:space="0" w:color="auto"/>
              <w:left w:val="single" w:sz="4" w:space="0" w:color="auto"/>
              <w:bottom w:val="single" w:sz="4" w:space="0" w:color="auto"/>
              <w:right w:val="single" w:sz="4" w:space="0" w:color="auto"/>
            </w:tcBorders>
          </w:tcPr>
          <w:p w14:paraId="516FB60B" w14:textId="61BFED05" w:rsidR="00B925BE" w:rsidRPr="007E73B9" w:rsidRDefault="00B925BE" w:rsidP="00774C39">
            <w:pPr>
              <w:rPr>
                <w:sz w:val="22"/>
                <w:szCs w:val="22"/>
                <w:lang w:val="en-US"/>
              </w:rPr>
            </w:pPr>
            <w:r w:rsidRPr="007E73B9">
              <w:rPr>
                <w:sz w:val="22"/>
                <w:szCs w:val="22"/>
                <w:lang w:val="lt-LT"/>
              </w:rPr>
              <w:t>*Tirpalų mai</w:t>
            </w:r>
            <w:r w:rsidR="00774C39" w:rsidRPr="007E73B9">
              <w:rPr>
                <w:sz w:val="22"/>
                <w:szCs w:val="22"/>
                <w:lang w:val="lt-LT"/>
              </w:rPr>
              <w:t>šymo sistemos voniose įrengimas</w:t>
            </w:r>
          </w:p>
        </w:tc>
      </w:tr>
      <w:tr w:rsidR="007E73B9" w:rsidRPr="007E73B9" w14:paraId="37B2A47A"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3F4D3311" w14:textId="788FEADC" w:rsidR="00223C3A" w:rsidRPr="007E73B9" w:rsidRDefault="00897585" w:rsidP="00223C3A">
            <w:pPr>
              <w:pStyle w:val="ListParagraph"/>
              <w:ind w:left="0"/>
              <w:jc w:val="center"/>
              <w:rPr>
                <w:sz w:val="22"/>
                <w:szCs w:val="22"/>
              </w:rPr>
            </w:pPr>
            <w:r w:rsidRPr="007E73B9">
              <w:rPr>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0FACDE1B" w14:textId="627CC9F1" w:rsidR="00223C3A" w:rsidRPr="007E73B9" w:rsidRDefault="00223C3A" w:rsidP="00223C3A">
            <w:pPr>
              <w:pStyle w:val="ListParagraph"/>
              <w:ind w:left="0"/>
              <w:rPr>
                <w:sz w:val="22"/>
                <w:szCs w:val="22"/>
              </w:rPr>
            </w:pPr>
            <w:r w:rsidRPr="007E73B9">
              <w:rPr>
                <w:sz w:val="22"/>
                <w:szCs w:val="22"/>
                <w:lang w:val="lt-LT"/>
              </w:rPr>
              <w:t>Temperatūrų kontrolės blokas</w:t>
            </w:r>
          </w:p>
        </w:tc>
        <w:tc>
          <w:tcPr>
            <w:tcW w:w="2551" w:type="dxa"/>
            <w:tcBorders>
              <w:top w:val="single" w:sz="4" w:space="0" w:color="auto"/>
              <w:left w:val="single" w:sz="4" w:space="0" w:color="auto"/>
              <w:bottom w:val="single" w:sz="4" w:space="0" w:color="auto"/>
              <w:right w:val="single" w:sz="4" w:space="0" w:color="auto"/>
            </w:tcBorders>
          </w:tcPr>
          <w:p w14:paraId="4EDA2D26" w14:textId="647D7069" w:rsidR="00223C3A" w:rsidRPr="007E73B9" w:rsidRDefault="00774C39" w:rsidP="00223C3A">
            <w:pPr>
              <w:rPr>
                <w:sz w:val="22"/>
                <w:szCs w:val="22"/>
                <w:lang w:val="lt-LT"/>
              </w:rPr>
            </w:pPr>
            <w:r w:rsidRPr="007E73B9">
              <w:rPr>
                <w:sz w:val="22"/>
                <w:szCs w:val="22"/>
                <w:lang w:val="lt-LT"/>
              </w:rPr>
              <w:t xml:space="preserve">Ne mažiau </w:t>
            </w:r>
            <w:r w:rsidR="00223C3A" w:rsidRPr="007E73B9">
              <w:rPr>
                <w:sz w:val="22"/>
                <w:szCs w:val="22"/>
                <w:lang w:val="lt-LT"/>
              </w:rPr>
              <w:t xml:space="preserve">9 kompl. </w:t>
            </w:r>
          </w:p>
          <w:p w14:paraId="3FBFCE7C" w14:textId="77777777" w:rsidR="00223C3A" w:rsidRPr="007E73B9" w:rsidRDefault="00223C3A" w:rsidP="00223C3A">
            <w:pPr>
              <w:rPr>
                <w:sz w:val="22"/>
                <w:szCs w:val="22"/>
                <w:lang w:val="lt-LT"/>
              </w:rPr>
            </w:pPr>
          </w:p>
          <w:p w14:paraId="75D17DDC" w14:textId="233845F9" w:rsidR="00223C3A" w:rsidRPr="007E73B9" w:rsidRDefault="00C25090" w:rsidP="00223C3A">
            <w:pPr>
              <w:rPr>
                <w:sz w:val="22"/>
                <w:szCs w:val="22"/>
                <w:lang w:val="en-US"/>
              </w:rPr>
            </w:pPr>
            <w:r w:rsidRPr="007E73B9">
              <w:rPr>
                <w:sz w:val="22"/>
                <w:szCs w:val="22"/>
                <w:lang w:val="lt-LT"/>
              </w:rPr>
              <w:t xml:space="preserve">Naujas / </w:t>
            </w:r>
            <w:r w:rsidR="00223C3A" w:rsidRPr="007E73B9">
              <w:rPr>
                <w:sz w:val="22"/>
                <w:szCs w:val="22"/>
                <w:lang w:val="lt-LT"/>
              </w:rPr>
              <w:t xml:space="preserve">Remontas / </w:t>
            </w:r>
            <w:r w:rsidR="008A25FC" w:rsidRPr="007E73B9">
              <w:rPr>
                <w:sz w:val="22"/>
                <w:szCs w:val="22"/>
                <w:lang w:val="lt-LT"/>
              </w:rPr>
              <w:t xml:space="preserve">pritaikymas.  </w:t>
            </w:r>
            <w:r w:rsidR="00223C3A" w:rsidRPr="007E73B9">
              <w:rPr>
                <w:sz w:val="22"/>
                <w:szCs w:val="22"/>
                <w:lang w:val="lt-LT"/>
              </w:rPr>
              <w:t>Techninis aptarnavimas</w:t>
            </w:r>
          </w:p>
        </w:tc>
        <w:tc>
          <w:tcPr>
            <w:tcW w:w="3396" w:type="dxa"/>
            <w:tcBorders>
              <w:top w:val="single" w:sz="4" w:space="0" w:color="auto"/>
              <w:left w:val="single" w:sz="4" w:space="0" w:color="auto"/>
              <w:bottom w:val="single" w:sz="4" w:space="0" w:color="auto"/>
              <w:right w:val="single" w:sz="4" w:space="0" w:color="auto"/>
            </w:tcBorders>
          </w:tcPr>
          <w:p w14:paraId="6FC140EB" w14:textId="555E7984" w:rsidR="00223C3A" w:rsidRPr="007E73B9" w:rsidRDefault="00223C3A" w:rsidP="00223C3A">
            <w:pPr>
              <w:rPr>
                <w:sz w:val="22"/>
                <w:szCs w:val="22"/>
                <w:lang w:val="lt-LT"/>
              </w:rPr>
            </w:pPr>
            <w:r w:rsidRPr="007E73B9">
              <w:rPr>
                <w:sz w:val="22"/>
                <w:szCs w:val="22"/>
                <w:lang w:val="lt-LT"/>
              </w:rPr>
              <w:t>*</w:t>
            </w:r>
            <w:r w:rsidR="007A0C4B" w:rsidRPr="007E73B9">
              <w:rPr>
                <w:rFonts w:ascii="Verdana" w:hAnsi="Verdana"/>
                <w:sz w:val="20"/>
              </w:rPr>
              <w:t xml:space="preserve"> </w:t>
            </w:r>
            <w:r w:rsidR="007A0C4B" w:rsidRPr="007E73B9">
              <w:rPr>
                <w:sz w:val="22"/>
                <w:szCs w:val="22"/>
                <w:lang w:val="lt-LT"/>
              </w:rPr>
              <w:t>Konstrukciškai</w:t>
            </w:r>
            <w:r w:rsidR="007A0C4B" w:rsidRPr="007E73B9">
              <w:rPr>
                <w:sz w:val="22"/>
                <w:szCs w:val="22"/>
              </w:rPr>
              <w:t xml:space="preserve"> p</w:t>
            </w:r>
            <w:r w:rsidRPr="007E73B9">
              <w:rPr>
                <w:sz w:val="22"/>
                <w:szCs w:val="22"/>
                <w:lang w:val="lt-LT"/>
              </w:rPr>
              <w:t>atikrinti temperatūros daviklių atitikimą skaitmeninimui. Pagal būtinybę suremontuoti</w:t>
            </w:r>
            <w:r w:rsidR="008A25FC" w:rsidRPr="007E73B9">
              <w:rPr>
                <w:sz w:val="22"/>
                <w:szCs w:val="22"/>
                <w:lang w:val="lt-LT"/>
              </w:rPr>
              <w:t>/pritaikyti</w:t>
            </w:r>
            <w:r w:rsidRPr="007E73B9">
              <w:rPr>
                <w:sz w:val="22"/>
                <w:szCs w:val="22"/>
                <w:lang w:val="lt-LT"/>
              </w:rPr>
              <w:t xml:space="preserve">. </w:t>
            </w:r>
          </w:p>
          <w:p w14:paraId="33721728" w14:textId="673FCD97" w:rsidR="00B75EBD" w:rsidRPr="007E73B9" w:rsidRDefault="00B75EBD" w:rsidP="00223C3A">
            <w:pPr>
              <w:rPr>
                <w:sz w:val="22"/>
                <w:szCs w:val="22"/>
                <w:lang w:val="en-US"/>
              </w:rPr>
            </w:pPr>
            <w:proofErr w:type="spellStart"/>
            <w:r w:rsidRPr="007E73B9">
              <w:rPr>
                <w:sz w:val="22"/>
                <w:szCs w:val="22"/>
                <w:lang w:val="en-US"/>
              </w:rPr>
              <w:t>Dabar</w:t>
            </w:r>
            <w:proofErr w:type="spellEnd"/>
            <w:r w:rsidRPr="007E73B9">
              <w:rPr>
                <w:sz w:val="22"/>
                <w:szCs w:val="22"/>
                <w:lang w:val="en-US"/>
              </w:rPr>
              <w:t xml:space="preserve"> </w:t>
            </w:r>
            <w:proofErr w:type="spellStart"/>
            <w:r w:rsidRPr="007E73B9">
              <w:rPr>
                <w:sz w:val="22"/>
                <w:szCs w:val="22"/>
                <w:lang w:val="en-US"/>
              </w:rPr>
              <w:t>naudojamas</w:t>
            </w:r>
            <w:proofErr w:type="spellEnd"/>
            <w:r w:rsidRPr="007E73B9">
              <w:rPr>
                <w:sz w:val="22"/>
                <w:szCs w:val="22"/>
                <w:lang w:val="en-US"/>
              </w:rPr>
              <w:t xml:space="preserve"> </w:t>
            </w:r>
            <w:proofErr w:type="spellStart"/>
            <w:r w:rsidRPr="007E73B9">
              <w:rPr>
                <w:sz w:val="22"/>
                <w:szCs w:val="22"/>
                <w:lang w:val="en-US"/>
              </w:rPr>
              <w:t>modelis</w:t>
            </w:r>
            <w:proofErr w:type="spellEnd"/>
            <w:r w:rsidRPr="007E73B9">
              <w:rPr>
                <w:sz w:val="22"/>
                <w:szCs w:val="22"/>
                <w:lang w:val="en-US"/>
              </w:rPr>
              <w:t xml:space="preserve"> PT100. </w:t>
            </w:r>
            <w:proofErr w:type="spellStart"/>
            <w:r w:rsidRPr="007E73B9">
              <w:rPr>
                <w:sz w:val="22"/>
                <w:szCs w:val="22"/>
                <w:lang w:val="en-US"/>
              </w:rPr>
              <w:t>Naudojimo</w:t>
            </w:r>
            <w:proofErr w:type="spellEnd"/>
            <w:r w:rsidRPr="007E73B9">
              <w:rPr>
                <w:sz w:val="22"/>
                <w:szCs w:val="22"/>
                <w:lang w:val="en-US"/>
              </w:rPr>
              <w:t xml:space="preserve"> </w:t>
            </w:r>
            <w:proofErr w:type="spellStart"/>
            <w:r w:rsidRPr="007E73B9">
              <w:rPr>
                <w:sz w:val="22"/>
                <w:szCs w:val="22"/>
                <w:lang w:val="en-US"/>
              </w:rPr>
              <w:t>laikas</w:t>
            </w:r>
            <w:proofErr w:type="spellEnd"/>
            <w:r w:rsidRPr="007E73B9">
              <w:rPr>
                <w:sz w:val="22"/>
                <w:szCs w:val="22"/>
                <w:lang w:val="en-US"/>
              </w:rPr>
              <w:t xml:space="preserve"> 12 </w:t>
            </w:r>
            <w:proofErr w:type="spellStart"/>
            <w:r w:rsidRPr="007E73B9">
              <w:rPr>
                <w:sz w:val="22"/>
                <w:szCs w:val="22"/>
                <w:lang w:val="en-US"/>
              </w:rPr>
              <w:t>metų</w:t>
            </w:r>
            <w:proofErr w:type="spellEnd"/>
            <w:r w:rsidRPr="007E73B9">
              <w:rPr>
                <w:sz w:val="22"/>
                <w:szCs w:val="22"/>
                <w:lang w:val="en-US"/>
              </w:rPr>
              <w:t xml:space="preserve">. </w:t>
            </w:r>
          </w:p>
          <w:p w14:paraId="5BE50AD3" w14:textId="3314AFCE" w:rsidR="00B75EBD" w:rsidRPr="007E73B9" w:rsidRDefault="00B75EBD" w:rsidP="00B638EE">
            <w:pPr>
              <w:rPr>
                <w:bCs/>
                <w:sz w:val="22"/>
                <w:szCs w:val="22"/>
                <w:lang w:val="lt-LT"/>
              </w:rPr>
            </w:pPr>
            <w:r w:rsidRPr="007E73B9">
              <w:rPr>
                <w:sz w:val="22"/>
                <w:szCs w:val="22"/>
                <w:lang w:val="lt-LT"/>
              </w:rPr>
              <w:t xml:space="preserve">Dalyviui </w:t>
            </w:r>
            <w:r w:rsidRPr="007E73B9">
              <w:rPr>
                <w:bCs/>
                <w:sz w:val="22"/>
                <w:szCs w:val="22"/>
                <w:lang w:val="lt-LT"/>
              </w:rPr>
              <w:t xml:space="preserve"> bus suteikta galimybė įvertinti esamų temperatūros daviklių </w:t>
            </w:r>
            <w:r w:rsidR="00B638EE" w:rsidRPr="007E73B9">
              <w:rPr>
                <w:bCs/>
                <w:sz w:val="22"/>
                <w:szCs w:val="22"/>
                <w:lang w:val="lt-LT"/>
              </w:rPr>
              <w:t xml:space="preserve"> techninę būklę susitikimo metu.</w:t>
            </w:r>
          </w:p>
          <w:p w14:paraId="15BF030F" w14:textId="41F28401" w:rsidR="00B75EBD" w:rsidRPr="007E73B9" w:rsidRDefault="00B75EBD" w:rsidP="00223C3A">
            <w:pPr>
              <w:rPr>
                <w:sz w:val="22"/>
                <w:szCs w:val="22"/>
                <w:lang w:val="lt-LT"/>
              </w:rPr>
            </w:pPr>
          </w:p>
          <w:p w14:paraId="28A6035A" w14:textId="77777777" w:rsidR="007A0C4B" w:rsidRPr="007E73B9" w:rsidRDefault="007A0C4B" w:rsidP="007A0C4B">
            <w:pPr>
              <w:rPr>
                <w:sz w:val="22"/>
                <w:szCs w:val="22"/>
                <w:lang w:val="lt-LT"/>
              </w:rPr>
            </w:pPr>
          </w:p>
          <w:p w14:paraId="0FBEE00D" w14:textId="5C9A5475" w:rsidR="007A0C4B" w:rsidRPr="007E73B9" w:rsidRDefault="007A0C4B" w:rsidP="007A0C4B">
            <w:pPr>
              <w:rPr>
                <w:sz w:val="22"/>
                <w:szCs w:val="22"/>
                <w:lang w:val="lt-LT"/>
              </w:rPr>
            </w:pPr>
            <w:r w:rsidRPr="007E73B9">
              <w:rPr>
                <w:sz w:val="22"/>
                <w:szCs w:val="22"/>
              </w:rPr>
              <w:lastRenderedPageBreak/>
              <w:t>*</w:t>
            </w:r>
            <w:r w:rsidRPr="007E73B9">
              <w:rPr>
                <w:rFonts w:ascii="Verdana" w:hAnsi="Verdana"/>
                <w:sz w:val="20"/>
              </w:rPr>
              <w:t xml:space="preserve"> </w:t>
            </w:r>
            <w:r w:rsidR="00B638EE" w:rsidRPr="007E73B9">
              <w:rPr>
                <w:sz w:val="22"/>
                <w:szCs w:val="22"/>
                <w:lang w:val="lt-LT"/>
              </w:rPr>
              <w:t>Konstrukciškai</w:t>
            </w:r>
            <w:r w:rsidR="00B638EE" w:rsidRPr="007E73B9">
              <w:rPr>
                <w:sz w:val="22"/>
                <w:szCs w:val="22"/>
              </w:rPr>
              <w:t xml:space="preserve"> </w:t>
            </w:r>
            <w:r w:rsidRPr="007E73B9">
              <w:rPr>
                <w:sz w:val="22"/>
                <w:szCs w:val="22"/>
              </w:rPr>
              <w:t>patikrinti kaitinimo sistemos techninę būklę.</w:t>
            </w:r>
          </w:p>
          <w:p w14:paraId="00D648C7" w14:textId="42AAF47C" w:rsidR="00B75EBD" w:rsidRPr="007E73B9" w:rsidRDefault="00B75EBD" w:rsidP="00223C3A">
            <w:pPr>
              <w:rPr>
                <w:sz w:val="22"/>
                <w:szCs w:val="22"/>
                <w:lang w:val="lt-LT"/>
              </w:rPr>
            </w:pPr>
          </w:p>
        </w:tc>
      </w:tr>
      <w:tr w:rsidR="007E73B9" w:rsidRPr="007E73B9" w14:paraId="4A6BCCAF"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420300C0" w14:textId="4975907B" w:rsidR="00897585" w:rsidRPr="007E73B9" w:rsidRDefault="00897585" w:rsidP="00897585">
            <w:pPr>
              <w:pStyle w:val="ListParagraph"/>
              <w:ind w:left="0"/>
              <w:jc w:val="center"/>
              <w:rPr>
                <w:sz w:val="22"/>
                <w:szCs w:val="22"/>
              </w:rPr>
            </w:pPr>
            <w:r w:rsidRPr="007E73B9">
              <w:rPr>
                <w:sz w:val="22"/>
                <w:szCs w:val="22"/>
              </w:rPr>
              <w:lastRenderedPageBreak/>
              <w:t>11</w:t>
            </w:r>
          </w:p>
        </w:tc>
        <w:tc>
          <w:tcPr>
            <w:tcW w:w="2977" w:type="dxa"/>
            <w:tcBorders>
              <w:top w:val="single" w:sz="4" w:space="0" w:color="auto"/>
              <w:left w:val="single" w:sz="4" w:space="0" w:color="auto"/>
              <w:bottom w:val="single" w:sz="4" w:space="0" w:color="auto"/>
              <w:right w:val="single" w:sz="4" w:space="0" w:color="auto"/>
            </w:tcBorders>
          </w:tcPr>
          <w:p w14:paraId="08409DCB" w14:textId="26E43BA0" w:rsidR="00897585" w:rsidRPr="007E73B9" w:rsidRDefault="00897585" w:rsidP="00897585">
            <w:pPr>
              <w:pStyle w:val="ListParagraph"/>
              <w:ind w:left="0"/>
              <w:rPr>
                <w:sz w:val="22"/>
                <w:szCs w:val="22"/>
              </w:rPr>
            </w:pPr>
            <w:r w:rsidRPr="007E73B9">
              <w:rPr>
                <w:sz w:val="22"/>
                <w:szCs w:val="22"/>
                <w:lang w:val="lt-LT"/>
              </w:rPr>
              <w:t>Tirpalų filtravimo blokas</w:t>
            </w:r>
          </w:p>
        </w:tc>
        <w:tc>
          <w:tcPr>
            <w:tcW w:w="2551" w:type="dxa"/>
            <w:tcBorders>
              <w:top w:val="single" w:sz="4" w:space="0" w:color="auto"/>
              <w:left w:val="single" w:sz="4" w:space="0" w:color="auto"/>
              <w:bottom w:val="single" w:sz="4" w:space="0" w:color="auto"/>
              <w:right w:val="single" w:sz="4" w:space="0" w:color="auto"/>
            </w:tcBorders>
          </w:tcPr>
          <w:p w14:paraId="7B54894C" w14:textId="7C6D6E9B" w:rsidR="00897585" w:rsidRPr="007E73B9" w:rsidRDefault="00774C39" w:rsidP="00897585">
            <w:pPr>
              <w:rPr>
                <w:sz w:val="22"/>
                <w:szCs w:val="22"/>
                <w:lang w:val="lt-LT"/>
              </w:rPr>
            </w:pPr>
            <w:r w:rsidRPr="007E73B9">
              <w:rPr>
                <w:sz w:val="22"/>
                <w:szCs w:val="22"/>
                <w:lang w:val="lt-LT"/>
              </w:rPr>
              <w:t xml:space="preserve">Ne mažiau </w:t>
            </w:r>
            <w:r w:rsidR="00897585" w:rsidRPr="007E73B9">
              <w:rPr>
                <w:sz w:val="22"/>
                <w:szCs w:val="22"/>
                <w:lang w:val="lt-LT"/>
              </w:rPr>
              <w:t>1 kompl.</w:t>
            </w:r>
          </w:p>
          <w:p w14:paraId="0904B0E1" w14:textId="77777777" w:rsidR="00897585" w:rsidRPr="007E73B9" w:rsidRDefault="00897585" w:rsidP="00897585">
            <w:pPr>
              <w:rPr>
                <w:sz w:val="22"/>
                <w:szCs w:val="22"/>
                <w:lang w:val="lt-LT"/>
              </w:rPr>
            </w:pPr>
          </w:p>
          <w:p w14:paraId="6999B039" w14:textId="77777777" w:rsidR="00897585" w:rsidRPr="007E73B9" w:rsidRDefault="00897585" w:rsidP="00897585">
            <w:pPr>
              <w:rPr>
                <w:sz w:val="22"/>
                <w:szCs w:val="22"/>
                <w:lang w:val="lt-LT"/>
              </w:rPr>
            </w:pPr>
            <w:r w:rsidRPr="007E73B9">
              <w:rPr>
                <w:sz w:val="22"/>
                <w:szCs w:val="22"/>
                <w:lang w:val="lt-LT"/>
              </w:rPr>
              <w:t>Naujas / Remontas</w:t>
            </w:r>
          </w:p>
          <w:p w14:paraId="31F238A2" w14:textId="24E468EA" w:rsidR="00897585" w:rsidRPr="007E73B9" w:rsidRDefault="00897585" w:rsidP="00897585">
            <w:pPr>
              <w:rPr>
                <w:sz w:val="22"/>
                <w:szCs w:val="22"/>
                <w:lang w:val="en-US"/>
              </w:rPr>
            </w:pPr>
          </w:p>
        </w:tc>
        <w:tc>
          <w:tcPr>
            <w:tcW w:w="3396" w:type="dxa"/>
            <w:tcBorders>
              <w:top w:val="single" w:sz="4" w:space="0" w:color="auto"/>
              <w:left w:val="single" w:sz="4" w:space="0" w:color="auto"/>
              <w:bottom w:val="single" w:sz="4" w:space="0" w:color="auto"/>
              <w:right w:val="single" w:sz="4" w:space="0" w:color="auto"/>
            </w:tcBorders>
          </w:tcPr>
          <w:p w14:paraId="7BF95729" w14:textId="4C76CE3F" w:rsidR="00897585" w:rsidRPr="007E73B9" w:rsidRDefault="00774C39" w:rsidP="00897585">
            <w:pPr>
              <w:rPr>
                <w:sz w:val="22"/>
                <w:szCs w:val="22"/>
                <w:lang w:val="lt-LT"/>
              </w:rPr>
            </w:pPr>
            <w:r w:rsidRPr="007E73B9">
              <w:rPr>
                <w:sz w:val="22"/>
                <w:szCs w:val="22"/>
                <w:lang w:val="lt-LT"/>
              </w:rPr>
              <w:t>*</w:t>
            </w:r>
            <w:r w:rsidR="007A0C4B" w:rsidRPr="007E73B9">
              <w:rPr>
                <w:rFonts w:ascii="Verdana" w:hAnsi="Verdana"/>
                <w:sz w:val="20"/>
              </w:rPr>
              <w:t xml:space="preserve"> </w:t>
            </w:r>
            <w:r w:rsidR="00B638EE" w:rsidRPr="007E73B9">
              <w:rPr>
                <w:sz w:val="22"/>
                <w:szCs w:val="22"/>
                <w:lang w:val="lt-LT"/>
              </w:rPr>
              <w:t xml:space="preserve"> Konstrukciškai</w:t>
            </w:r>
            <w:r w:rsidR="00B638EE" w:rsidRPr="007E73B9">
              <w:rPr>
                <w:sz w:val="22"/>
                <w:szCs w:val="22"/>
              </w:rPr>
              <w:t xml:space="preserve"> </w:t>
            </w:r>
            <w:r w:rsidR="007A0C4B" w:rsidRPr="007E73B9">
              <w:rPr>
                <w:sz w:val="22"/>
                <w:szCs w:val="22"/>
                <w:lang w:val="lt-LT"/>
              </w:rPr>
              <w:t>p</w:t>
            </w:r>
            <w:r w:rsidRPr="007E73B9">
              <w:rPr>
                <w:sz w:val="22"/>
                <w:szCs w:val="22"/>
                <w:lang w:val="lt-LT"/>
              </w:rPr>
              <w:t>atikrinti esamą  filtrų techninę būklę</w:t>
            </w:r>
            <w:r w:rsidR="00897585" w:rsidRPr="007E73B9">
              <w:rPr>
                <w:sz w:val="22"/>
                <w:szCs w:val="22"/>
                <w:lang w:val="lt-LT"/>
              </w:rPr>
              <w:t xml:space="preserve">. Pagal poreiki suremontuoti. </w:t>
            </w:r>
          </w:p>
          <w:p w14:paraId="2791AA5F" w14:textId="77D2EB7D" w:rsidR="00897585" w:rsidRPr="007E73B9" w:rsidRDefault="00897585" w:rsidP="00897585">
            <w:pPr>
              <w:rPr>
                <w:sz w:val="22"/>
                <w:szCs w:val="22"/>
                <w:lang w:val="lt-LT"/>
              </w:rPr>
            </w:pPr>
            <w:r w:rsidRPr="007E73B9">
              <w:rPr>
                <w:sz w:val="22"/>
                <w:szCs w:val="22"/>
                <w:lang w:val="lt-LT"/>
              </w:rPr>
              <w:t xml:space="preserve">*Nerenovuotinus filtrus pakeisti naujais. </w:t>
            </w:r>
          </w:p>
          <w:p w14:paraId="71A1022F" w14:textId="5C593A34" w:rsidR="009D7DDA" w:rsidRPr="007E73B9" w:rsidRDefault="009D7DDA" w:rsidP="00897585">
            <w:pPr>
              <w:rPr>
                <w:sz w:val="22"/>
                <w:szCs w:val="22"/>
                <w:lang w:val="lt-LT"/>
              </w:rPr>
            </w:pPr>
            <w:r w:rsidRPr="007E73B9">
              <w:rPr>
                <w:sz w:val="22"/>
                <w:szCs w:val="22"/>
                <w:lang w:val="lt-LT"/>
              </w:rPr>
              <w:t xml:space="preserve">Dabar naudojamas modelis MC, įdėklai iki 50 mikronų, pralaidumas iki 4 m3/h, variklis 230V,  280W. </w:t>
            </w:r>
          </w:p>
          <w:p w14:paraId="562BF13C" w14:textId="73388A44" w:rsidR="00B638EE" w:rsidRPr="007E73B9" w:rsidRDefault="009D7DDA" w:rsidP="00B638EE">
            <w:pPr>
              <w:rPr>
                <w:bCs/>
                <w:sz w:val="22"/>
                <w:szCs w:val="22"/>
                <w:lang w:val="lt-LT"/>
              </w:rPr>
            </w:pPr>
            <w:r w:rsidRPr="007E73B9">
              <w:rPr>
                <w:sz w:val="22"/>
                <w:szCs w:val="22"/>
                <w:lang w:val="lt-LT"/>
              </w:rPr>
              <w:t xml:space="preserve">Naudojimo laikas 12 metų. </w:t>
            </w:r>
            <w:r w:rsidR="00B638EE" w:rsidRPr="007E73B9">
              <w:rPr>
                <w:sz w:val="22"/>
                <w:szCs w:val="22"/>
                <w:lang w:val="lt-LT"/>
              </w:rPr>
              <w:t xml:space="preserve"> Dalyviui </w:t>
            </w:r>
            <w:r w:rsidR="00B638EE" w:rsidRPr="007E73B9">
              <w:rPr>
                <w:bCs/>
                <w:sz w:val="22"/>
                <w:szCs w:val="22"/>
                <w:lang w:val="lt-LT"/>
              </w:rPr>
              <w:t xml:space="preserve"> bus suteikta galimybė įvertinti esamos įrangos techninę būklę susitikimo metu.</w:t>
            </w:r>
          </w:p>
          <w:p w14:paraId="3473680F" w14:textId="18C914F5" w:rsidR="00897585" w:rsidRPr="007E73B9" w:rsidRDefault="00774C39" w:rsidP="00774C39">
            <w:pPr>
              <w:rPr>
                <w:sz w:val="22"/>
                <w:szCs w:val="22"/>
                <w:lang w:val="lt-LT"/>
              </w:rPr>
            </w:pPr>
            <w:r w:rsidRPr="007E73B9">
              <w:rPr>
                <w:sz w:val="22"/>
                <w:szCs w:val="22"/>
                <w:lang w:val="lt-LT"/>
              </w:rPr>
              <w:t>*Įdiegti naują</w:t>
            </w:r>
            <w:r w:rsidR="00897585" w:rsidRPr="007E73B9">
              <w:rPr>
                <w:sz w:val="22"/>
                <w:szCs w:val="22"/>
                <w:lang w:val="lt-LT"/>
              </w:rPr>
              <w:t xml:space="preserve"> pasivacijos vonių tirpalo regeneracijos sistemą. </w:t>
            </w:r>
          </w:p>
        </w:tc>
      </w:tr>
      <w:tr w:rsidR="007E73B9" w:rsidRPr="007E73B9" w14:paraId="52F231B8" w14:textId="77777777" w:rsidTr="009623BB">
        <w:trPr>
          <w:trHeight w:val="693"/>
        </w:trPr>
        <w:tc>
          <w:tcPr>
            <w:tcW w:w="704" w:type="dxa"/>
            <w:tcBorders>
              <w:top w:val="single" w:sz="4" w:space="0" w:color="auto"/>
              <w:left w:val="single" w:sz="4" w:space="0" w:color="auto"/>
              <w:bottom w:val="single" w:sz="4" w:space="0" w:color="auto"/>
              <w:right w:val="single" w:sz="4" w:space="0" w:color="auto"/>
            </w:tcBorders>
          </w:tcPr>
          <w:p w14:paraId="69703FE6" w14:textId="00E65436" w:rsidR="00897585" w:rsidRPr="007E73B9" w:rsidRDefault="00897585" w:rsidP="00897585">
            <w:pPr>
              <w:pStyle w:val="ListParagraph"/>
              <w:ind w:left="0"/>
              <w:jc w:val="center"/>
              <w:rPr>
                <w:sz w:val="22"/>
                <w:szCs w:val="22"/>
              </w:rPr>
            </w:pPr>
            <w:r w:rsidRPr="007E73B9">
              <w:rPr>
                <w:sz w:val="22"/>
                <w:szCs w:val="22"/>
              </w:rPr>
              <w:t>12</w:t>
            </w:r>
          </w:p>
        </w:tc>
        <w:tc>
          <w:tcPr>
            <w:tcW w:w="2977" w:type="dxa"/>
            <w:tcBorders>
              <w:top w:val="single" w:sz="4" w:space="0" w:color="auto"/>
              <w:left w:val="single" w:sz="4" w:space="0" w:color="auto"/>
              <w:bottom w:val="single" w:sz="4" w:space="0" w:color="auto"/>
              <w:right w:val="single" w:sz="4" w:space="0" w:color="auto"/>
            </w:tcBorders>
          </w:tcPr>
          <w:p w14:paraId="1250433C" w14:textId="333C2E04" w:rsidR="00897585" w:rsidRPr="007E73B9" w:rsidRDefault="00897585" w:rsidP="00897585">
            <w:pPr>
              <w:pStyle w:val="ListParagraph"/>
              <w:ind w:left="0"/>
              <w:rPr>
                <w:sz w:val="22"/>
                <w:szCs w:val="22"/>
              </w:rPr>
            </w:pPr>
            <w:r w:rsidRPr="007E73B9">
              <w:rPr>
                <w:sz w:val="22"/>
                <w:szCs w:val="22"/>
                <w:lang w:val="lt-LT"/>
              </w:rPr>
              <w:t xml:space="preserve">Vamzdyno blokas </w:t>
            </w:r>
          </w:p>
        </w:tc>
        <w:tc>
          <w:tcPr>
            <w:tcW w:w="2551" w:type="dxa"/>
            <w:tcBorders>
              <w:top w:val="single" w:sz="4" w:space="0" w:color="auto"/>
              <w:left w:val="single" w:sz="4" w:space="0" w:color="auto"/>
              <w:bottom w:val="single" w:sz="4" w:space="0" w:color="auto"/>
              <w:right w:val="single" w:sz="4" w:space="0" w:color="auto"/>
            </w:tcBorders>
          </w:tcPr>
          <w:p w14:paraId="26BE2998" w14:textId="77777777" w:rsidR="00897585" w:rsidRPr="007E73B9" w:rsidRDefault="00897585" w:rsidP="00897585">
            <w:pPr>
              <w:rPr>
                <w:sz w:val="22"/>
                <w:szCs w:val="22"/>
                <w:lang w:val="lt-LT"/>
              </w:rPr>
            </w:pPr>
            <w:r w:rsidRPr="007E73B9">
              <w:rPr>
                <w:sz w:val="22"/>
                <w:szCs w:val="22"/>
                <w:lang w:val="lt-LT"/>
              </w:rPr>
              <w:t>PVC / PVDF / metalas</w:t>
            </w:r>
          </w:p>
          <w:p w14:paraId="2C2FFEC2" w14:textId="684E7366" w:rsidR="00897585" w:rsidRPr="007E73B9" w:rsidRDefault="00897585" w:rsidP="00897585">
            <w:pPr>
              <w:rPr>
                <w:sz w:val="22"/>
                <w:szCs w:val="22"/>
                <w:lang w:val="en-US"/>
              </w:rPr>
            </w:pPr>
            <w:r w:rsidRPr="007E73B9">
              <w:rPr>
                <w:sz w:val="22"/>
                <w:szCs w:val="22"/>
                <w:lang w:val="lt-LT"/>
              </w:rPr>
              <w:t xml:space="preserve">Vamzdynas, vožtuvai, fasonines medžiagos. </w:t>
            </w:r>
          </w:p>
        </w:tc>
        <w:tc>
          <w:tcPr>
            <w:tcW w:w="3396" w:type="dxa"/>
            <w:tcBorders>
              <w:top w:val="single" w:sz="4" w:space="0" w:color="auto"/>
              <w:left w:val="single" w:sz="4" w:space="0" w:color="auto"/>
              <w:bottom w:val="single" w:sz="4" w:space="0" w:color="auto"/>
              <w:right w:val="single" w:sz="4" w:space="0" w:color="auto"/>
            </w:tcBorders>
          </w:tcPr>
          <w:p w14:paraId="24ADFF53" w14:textId="2C084198" w:rsidR="00897585" w:rsidRPr="007E73B9" w:rsidRDefault="00774C39" w:rsidP="00897585">
            <w:pPr>
              <w:rPr>
                <w:sz w:val="22"/>
                <w:szCs w:val="22"/>
                <w:lang w:val="lt-LT"/>
              </w:rPr>
            </w:pPr>
            <w:r w:rsidRPr="007E73B9">
              <w:rPr>
                <w:sz w:val="22"/>
                <w:szCs w:val="22"/>
                <w:lang w:val="lt-LT"/>
              </w:rPr>
              <w:t>Pagal poreikį</w:t>
            </w:r>
            <w:r w:rsidR="00897585" w:rsidRPr="007E73B9">
              <w:rPr>
                <w:sz w:val="22"/>
                <w:szCs w:val="22"/>
                <w:lang w:val="lt-LT"/>
              </w:rPr>
              <w:t xml:space="preserve">: </w:t>
            </w:r>
          </w:p>
          <w:p w14:paraId="4228E2E0" w14:textId="77777777" w:rsidR="00897585" w:rsidRPr="007E73B9" w:rsidRDefault="00897585" w:rsidP="00897585">
            <w:pPr>
              <w:rPr>
                <w:sz w:val="22"/>
                <w:szCs w:val="22"/>
                <w:lang w:val="lt-LT"/>
              </w:rPr>
            </w:pPr>
            <w:r w:rsidRPr="007E73B9">
              <w:rPr>
                <w:sz w:val="22"/>
                <w:szCs w:val="22"/>
                <w:lang w:val="lt-LT"/>
              </w:rPr>
              <w:t>*Apskaičiuoti kiekius</w:t>
            </w:r>
          </w:p>
          <w:p w14:paraId="35948F68" w14:textId="77777777" w:rsidR="00897585" w:rsidRPr="007E73B9" w:rsidRDefault="00897585" w:rsidP="00897585">
            <w:pPr>
              <w:rPr>
                <w:sz w:val="22"/>
                <w:szCs w:val="22"/>
                <w:lang w:val="lt-LT"/>
              </w:rPr>
            </w:pPr>
            <w:r w:rsidRPr="007E73B9">
              <w:rPr>
                <w:sz w:val="22"/>
                <w:szCs w:val="22"/>
                <w:lang w:val="lt-LT"/>
              </w:rPr>
              <w:t>*Nustatyti skersmenys</w:t>
            </w:r>
          </w:p>
          <w:p w14:paraId="1F4E4F11" w14:textId="77777777" w:rsidR="00897585" w:rsidRPr="007E73B9" w:rsidRDefault="00897585" w:rsidP="00897585">
            <w:pPr>
              <w:rPr>
                <w:sz w:val="22"/>
                <w:szCs w:val="22"/>
                <w:lang w:val="lt-LT"/>
              </w:rPr>
            </w:pPr>
            <w:r w:rsidRPr="007E73B9">
              <w:rPr>
                <w:sz w:val="22"/>
                <w:szCs w:val="22"/>
                <w:lang w:val="lt-LT"/>
              </w:rPr>
              <w:t xml:space="preserve">*Numatyti ventilius, vožtuvus, atbulinius vožtuvas. </w:t>
            </w:r>
          </w:p>
          <w:p w14:paraId="26F4AA7B" w14:textId="77777777" w:rsidR="00897585" w:rsidRPr="007E73B9" w:rsidRDefault="00897585" w:rsidP="00897585">
            <w:pPr>
              <w:rPr>
                <w:sz w:val="22"/>
                <w:szCs w:val="22"/>
                <w:lang w:val="lt-LT"/>
              </w:rPr>
            </w:pPr>
            <w:r w:rsidRPr="007E73B9">
              <w:rPr>
                <w:sz w:val="22"/>
                <w:szCs w:val="22"/>
                <w:lang w:val="lt-LT"/>
              </w:rPr>
              <w:t>*Sumontuoti.</w:t>
            </w:r>
          </w:p>
          <w:p w14:paraId="133D038F" w14:textId="77777777" w:rsidR="00B65648" w:rsidRPr="007E73B9" w:rsidRDefault="00B65648" w:rsidP="00B65648">
            <w:pPr>
              <w:pStyle w:val="ListParagraph"/>
              <w:ind w:left="37" w:right="318"/>
              <w:contextualSpacing/>
              <w:rPr>
                <w:sz w:val="22"/>
                <w:szCs w:val="22"/>
                <w:lang w:val="lt-LT"/>
              </w:rPr>
            </w:pPr>
            <w:r w:rsidRPr="007E73B9">
              <w:rPr>
                <w:bCs/>
                <w:sz w:val="22"/>
                <w:szCs w:val="22"/>
                <w:lang w:val="lt-LT"/>
              </w:rPr>
              <w:t xml:space="preserve">(bus suteikta galimybė įvertinti įrangos techninę būklę susitikimo/vizito metu). </w:t>
            </w:r>
          </w:p>
          <w:p w14:paraId="484D2787" w14:textId="1A3C0131" w:rsidR="00B65648" w:rsidRPr="007E73B9" w:rsidRDefault="00B65648" w:rsidP="00897585">
            <w:pPr>
              <w:rPr>
                <w:sz w:val="22"/>
                <w:szCs w:val="22"/>
                <w:lang w:val="lt-LT"/>
              </w:rPr>
            </w:pPr>
          </w:p>
        </w:tc>
      </w:tr>
    </w:tbl>
    <w:p w14:paraId="75A7F65D" w14:textId="77777777" w:rsidR="00032591" w:rsidRPr="007E73B9" w:rsidRDefault="00032591" w:rsidP="00824077">
      <w:pPr>
        <w:rPr>
          <w:b/>
          <w:sz w:val="22"/>
          <w:szCs w:val="22"/>
        </w:rPr>
      </w:pPr>
    </w:p>
    <w:p w14:paraId="5F552E79" w14:textId="024A40E3" w:rsidR="00824077" w:rsidRPr="007E73B9" w:rsidRDefault="00824077" w:rsidP="00824077">
      <w:pPr>
        <w:rPr>
          <w:b/>
          <w:sz w:val="22"/>
          <w:szCs w:val="22"/>
        </w:rPr>
      </w:pPr>
      <w:r w:rsidRPr="007E73B9">
        <w:rPr>
          <w:b/>
          <w:sz w:val="22"/>
          <w:szCs w:val="22"/>
        </w:rPr>
        <w:t>Bendri reikalavimai linijai:</w:t>
      </w:r>
    </w:p>
    <w:p w14:paraId="61E4BE02" w14:textId="77777777" w:rsidR="00824077" w:rsidRPr="007E73B9" w:rsidRDefault="00824077" w:rsidP="00824077">
      <w:pPr>
        <w:jc w:val="both"/>
        <w:rPr>
          <w:rFonts w:eastAsia="TimesNewRomanPSMT"/>
          <w:sz w:val="22"/>
          <w:szCs w:val="22"/>
        </w:rPr>
      </w:pPr>
    </w:p>
    <w:tbl>
      <w:tblPr>
        <w:tblW w:w="9639" w:type="dxa"/>
        <w:jc w:val="center"/>
        <w:tblLayout w:type="fixed"/>
        <w:tblLook w:val="0000" w:firstRow="0" w:lastRow="0" w:firstColumn="0" w:lastColumn="0" w:noHBand="0" w:noVBand="0"/>
      </w:tblPr>
      <w:tblGrid>
        <w:gridCol w:w="4870"/>
        <w:gridCol w:w="4769"/>
      </w:tblGrid>
      <w:tr w:rsidR="007E73B9" w:rsidRPr="007E73B9" w14:paraId="1F4725A3" w14:textId="77777777" w:rsidTr="007A7BDA">
        <w:trPr>
          <w:jc w:val="center"/>
        </w:trPr>
        <w:tc>
          <w:tcPr>
            <w:tcW w:w="4870" w:type="dxa"/>
            <w:tcBorders>
              <w:top w:val="single" w:sz="4" w:space="0" w:color="000000"/>
              <w:left w:val="single" w:sz="4" w:space="0" w:color="000000"/>
              <w:bottom w:val="single" w:sz="4" w:space="0" w:color="000000"/>
            </w:tcBorders>
          </w:tcPr>
          <w:p w14:paraId="1F5A3BB4" w14:textId="77777777" w:rsidR="00824077" w:rsidRPr="007E73B9" w:rsidRDefault="00824077" w:rsidP="007A7BDA">
            <w:pPr>
              <w:pStyle w:val="ListParagraph"/>
              <w:tabs>
                <w:tab w:val="left" w:pos="360"/>
              </w:tabs>
              <w:suppressAutoHyphens/>
              <w:snapToGrid w:val="0"/>
              <w:ind w:left="0"/>
              <w:rPr>
                <w:b/>
                <w:sz w:val="22"/>
                <w:szCs w:val="22"/>
              </w:rPr>
            </w:pPr>
            <w:r w:rsidRPr="007E73B9">
              <w:rPr>
                <w:b/>
                <w:sz w:val="22"/>
                <w:szCs w:val="22"/>
              </w:rPr>
              <w:t>Bendri reikalavimai:</w:t>
            </w:r>
          </w:p>
        </w:tc>
        <w:tc>
          <w:tcPr>
            <w:tcW w:w="4769" w:type="dxa"/>
            <w:tcBorders>
              <w:top w:val="single" w:sz="4" w:space="0" w:color="000000"/>
              <w:left w:val="single" w:sz="4" w:space="0" w:color="000000"/>
              <w:bottom w:val="single" w:sz="4" w:space="0" w:color="000000"/>
              <w:right w:val="single" w:sz="4" w:space="0" w:color="000000"/>
            </w:tcBorders>
          </w:tcPr>
          <w:p w14:paraId="63B12E39" w14:textId="77777777" w:rsidR="00824077" w:rsidRPr="007E73B9" w:rsidRDefault="00824077" w:rsidP="007A7BDA">
            <w:pPr>
              <w:pStyle w:val="ListParagraph"/>
              <w:snapToGrid w:val="0"/>
              <w:ind w:left="0"/>
              <w:rPr>
                <w:b/>
                <w:sz w:val="22"/>
                <w:szCs w:val="22"/>
              </w:rPr>
            </w:pPr>
          </w:p>
        </w:tc>
      </w:tr>
      <w:tr w:rsidR="007E73B9" w:rsidRPr="007E73B9" w14:paraId="58D07E58" w14:textId="77777777" w:rsidTr="007A7BDA">
        <w:trPr>
          <w:jc w:val="center"/>
        </w:trPr>
        <w:tc>
          <w:tcPr>
            <w:tcW w:w="4870" w:type="dxa"/>
            <w:tcBorders>
              <w:top w:val="single" w:sz="4" w:space="0" w:color="000000"/>
              <w:left w:val="single" w:sz="4" w:space="0" w:color="000000"/>
              <w:bottom w:val="single" w:sz="4" w:space="0" w:color="000000"/>
            </w:tcBorders>
          </w:tcPr>
          <w:p w14:paraId="077BAB65" w14:textId="77777777" w:rsidR="00824077" w:rsidRPr="007E73B9" w:rsidRDefault="00824077" w:rsidP="00824077">
            <w:pPr>
              <w:pStyle w:val="ListParagraph"/>
              <w:numPr>
                <w:ilvl w:val="0"/>
                <w:numId w:val="1"/>
              </w:numPr>
              <w:tabs>
                <w:tab w:val="left" w:pos="360"/>
              </w:tabs>
              <w:suppressAutoHyphens/>
              <w:snapToGrid w:val="0"/>
              <w:ind w:left="360"/>
              <w:rPr>
                <w:sz w:val="22"/>
                <w:szCs w:val="22"/>
              </w:rPr>
            </w:pPr>
            <w:r w:rsidRPr="007E73B9">
              <w:rPr>
                <w:sz w:val="22"/>
                <w:szCs w:val="22"/>
              </w:rPr>
              <w:t>Naudojimo ir aptarnavimo instrukcija</w:t>
            </w:r>
          </w:p>
        </w:tc>
        <w:tc>
          <w:tcPr>
            <w:tcW w:w="4769" w:type="dxa"/>
            <w:tcBorders>
              <w:top w:val="single" w:sz="4" w:space="0" w:color="000000"/>
              <w:left w:val="single" w:sz="4" w:space="0" w:color="000000"/>
              <w:bottom w:val="single" w:sz="4" w:space="0" w:color="000000"/>
              <w:right w:val="single" w:sz="4" w:space="0" w:color="000000"/>
            </w:tcBorders>
          </w:tcPr>
          <w:p w14:paraId="2E6AF89E" w14:textId="636CCBC7" w:rsidR="00824077" w:rsidRPr="007E73B9" w:rsidRDefault="00824077" w:rsidP="00396147">
            <w:pPr>
              <w:snapToGrid w:val="0"/>
              <w:rPr>
                <w:sz w:val="22"/>
                <w:szCs w:val="22"/>
              </w:rPr>
            </w:pPr>
            <w:r w:rsidRPr="007E73B9">
              <w:rPr>
                <w:sz w:val="22"/>
                <w:szCs w:val="22"/>
              </w:rPr>
              <w:t>Privaloma, lietuvių, rusų</w:t>
            </w:r>
            <w:r w:rsidR="00396147" w:rsidRPr="007E73B9">
              <w:rPr>
                <w:sz w:val="22"/>
                <w:szCs w:val="22"/>
              </w:rPr>
              <w:t xml:space="preserve"> ir/arba anglų</w:t>
            </w:r>
            <w:r w:rsidRPr="007E73B9">
              <w:rPr>
                <w:sz w:val="22"/>
                <w:szCs w:val="22"/>
              </w:rPr>
              <w:t xml:space="preserve">  kalbomis</w:t>
            </w:r>
          </w:p>
        </w:tc>
      </w:tr>
      <w:tr w:rsidR="007E73B9" w:rsidRPr="007E73B9" w14:paraId="7E7AD964" w14:textId="77777777" w:rsidTr="007A7BDA">
        <w:trPr>
          <w:jc w:val="center"/>
        </w:trPr>
        <w:tc>
          <w:tcPr>
            <w:tcW w:w="4870" w:type="dxa"/>
            <w:tcBorders>
              <w:top w:val="single" w:sz="4" w:space="0" w:color="000000"/>
              <w:left w:val="single" w:sz="4" w:space="0" w:color="000000"/>
              <w:bottom w:val="single" w:sz="4" w:space="0" w:color="000000"/>
            </w:tcBorders>
          </w:tcPr>
          <w:p w14:paraId="5AB41AE2" w14:textId="70A6E74A" w:rsidR="00774C39" w:rsidRPr="007E73B9" w:rsidRDefault="00774C39" w:rsidP="00774C39">
            <w:pPr>
              <w:pStyle w:val="ListParagraph"/>
              <w:numPr>
                <w:ilvl w:val="0"/>
                <w:numId w:val="1"/>
              </w:numPr>
              <w:tabs>
                <w:tab w:val="left" w:pos="360"/>
              </w:tabs>
              <w:suppressAutoHyphens/>
              <w:snapToGrid w:val="0"/>
              <w:ind w:left="360"/>
              <w:rPr>
                <w:sz w:val="22"/>
                <w:szCs w:val="22"/>
              </w:rPr>
            </w:pPr>
            <w:r w:rsidRPr="007E73B9">
              <w:rPr>
                <w:sz w:val="22"/>
                <w:szCs w:val="22"/>
              </w:rPr>
              <w:t>Turi atitikti CE arba lygiaverčius reikalavimus</w:t>
            </w:r>
          </w:p>
        </w:tc>
        <w:tc>
          <w:tcPr>
            <w:tcW w:w="4769" w:type="dxa"/>
            <w:tcBorders>
              <w:top w:val="single" w:sz="4" w:space="0" w:color="000000"/>
              <w:left w:val="single" w:sz="4" w:space="0" w:color="000000"/>
              <w:bottom w:val="single" w:sz="4" w:space="0" w:color="000000"/>
              <w:right w:val="single" w:sz="4" w:space="0" w:color="000000"/>
            </w:tcBorders>
          </w:tcPr>
          <w:p w14:paraId="4A7826F1" w14:textId="4E03E2FD" w:rsidR="00774C39" w:rsidRPr="007E73B9" w:rsidRDefault="00774C39" w:rsidP="00774C39">
            <w:pPr>
              <w:pStyle w:val="ListParagraph"/>
              <w:snapToGrid w:val="0"/>
              <w:ind w:left="0"/>
              <w:rPr>
                <w:sz w:val="22"/>
                <w:szCs w:val="22"/>
              </w:rPr>
            </w:pPr>
            <w:r w:rsidRPr="007E73B9">
              <w:rPr>
                <w:sz w:val="22"/>
                <w:szCs w:val="22"/>
              </w:rPr>
              <w:t>Privaloma</w:t>
            </w:r>
          </w:p>
        </w:tc>
      </w:tr>
      <w:tr w:rsidR="007E73B9" w:rsidRPr="007E73B9" w14:paraId="021176C8" w14:textId="77777777" w:rsidTr="007A7BDA">
        <w:trPr>
          <w:jc w:val="center"/>
        </w:trPr>
        <w:tc>
          <w:tcPr>
            <w:tcW w:w="4870" w:type="dxa"/>
            <w:tcBorders>
              <w:top w:val="single" w:sz="4" w:space="0" w:color="000000"/>
              <w:left w:val="single" w:sz="4" w:space="0" w:color="000000"/>
              <w:bottom w:val="single" w:sz="4" w:space="0" w:color="000000"/>
            </w:tcBorders>
          </w:tcPr>
          <w:p w14:paraId="518BD19B" w14:textId="22323197" w:rsidR="00824077" w:rsidRPr="007E73B9" w:rsidRDefault="00824077" w:rsidP="00B9039F">
            <w:pPr>
              <w:pStyle w:val="ListParagraph"/>
              <w:numPr>
                <w:ilvl w:val="0"/>
                <w:numId w:val="1"/>
              </w:numPr>
              <w:tabs>
                <w:tab w:val="left" w:pos="360"/>
              </w:tabs>
              <w:suppressAutoHyphens/>
              <w:snapToGrid w:val="0"/>
              <w:ind w:left="360"/>
              <w:rPr>
                <w:sz w:val="22"/>
                <w:szCs w:val="22"/>
              </w:rPr>
            </w:pPr>
            <w:r w:rsidRPr="007E73B9">
              <w:rPr>
                <w:sz w:val="22"/>
                <w:szCs w:val="22"/>
              </w:rPr>
              <w:t>Į G51 smulkių detalių būgnuose</w:t>
            </w:r>
            <w:r w:rsidRPr="007E73B9">
              <w:rPr>
                <w:b/>
                <w:caps/>
                <w:sz w:val="22"/>
                <w:szCs w:val="22"/>
              </w:rPr>
              <w:t xml:space="preserve"> </w:t>
            </w:r>
            <w:r w:rsidRPr="007E73B9">
              <w:rPr>
                <w:sz w:val="22"/>
                <w:szCs w:val="22"/>
              </w:rPr>
              <w:t xml:space="preserve">dengimo linijos automatizavimo kainą turi būti įtraukti sudedamųjų įrangos dalių pristatymo iki UAB „Galvanta“, montavimo derinimo darbų bei darbuotojų mokymo kaštai </w:t>
            </w:r>
          </w:p>
        </w:tc>
        <w:tc>
          <w:tcPr>
            <w:tcW w:w="4769" w:type="dxa"/>
            <w:tcBorders>
              <w:top w:val="single" w:sz="4" w:space="0" w:color="000000"/>
              <w:left w:val="single" w:sz="4" w:space="0" w:color="000000"/>
              <w:bottom w:val="single" w:sz="4" w:space="0" w:color="000000"/>
              <w:right w:val="single" w:sz="4" w:space="0" w:color="000000"/>
            </w:tcBorders>
          </w:tcPr>
          <w:p w14:paraId="7BF506C4" w14:textId="77777777" w:rsidR="00824077" w:rsidRPr="007E73B9" w:rsidRDefault="00824077" w:rsidP="007A7BDA">
            <w:pPr>
              <w:pStyle w:val="ListParagraph"/>
              <w:snapToGrid w:val="0"/>
              <w:ind w:left="0"/>
              <w:rPr>
                <w:sz w:val="22"/>
                <w:szCs w:val="22"/>
              </w:rPr>
            </w:pPr>
            <w:r w:rsidRPr="007E73B9">
              <w:rPr>
                <w:sz w:val="22"/>
                <w:szCs w:val="22"/>
              </w:rPr>
              <w:t>Privaloma</w:t>
            </w:r>
          </w:p>
        </w:tc>
      </w:tr>
      <w:tr w:rsidR="007E73B9" w:rsidRPr="007E73B9" w14:paraId="0DF6225E" w14:textId="77777777" w:rsidTr="007A7BDA">
        <w:trPr>
          <w:jc w:val="center"/>
        </w:trPr>
        <w:tc>
          <w:tcPr>
            <w:tcW w:w="4870" w:type="dxa"/>
            <w:tcBorders>
              <w:top w:val="single" w:sz="4" w:space="0" w:color="000000"/>
              <w:left w:val="single" w:sz="4" w:space="0" w:color="000000"/>
              <w:bottom w:val="single" w:sz="4" w:space="0" w:color="000000"/>
            </w:tcBorders>
          </w:tcPr>
          <w:p w14:paraId="73068795" w14:textId="77777777" w:rsidR="00824077" w:rsidRPr="007E73B9" w:rsidRDefault="00824077" w:rsidP="00824077">
            <w:pPr>
              <w:pStyle w:val="ListParagraph"/>
              <w:numPr>
                <w:ilvl w:val="0"/>
                <w:numId w:val="1"/>
              </w:numPr>
              <w:tabs>
                <w:tab w:val="left" w:pos="360"/>
              </w:tabs>
              <w:suppressAutoHyphens/>
              <w:snapToGrid w:val="0"/>
              <w:ind w:left="360"/>
              <w:rPr>
                <w:sz w:val="22"/>
                <w:szCs w:val="22"/>
              </w:rPr>
            </w:pPr>
            <w:r w:rsidRPr="007E73B9">
              <w:rPr>
                <w:sz w:val="22"/>
                <w:szCs w:val="22"/>
              </w:rPr>
              <w:t>Personalo apmokymas</w:t>
            </w:r>
          </w:p>
        </w:tc>
        <w:tc>
          <w:tcPr>
            <w:tcW w:w="4769" w:type="dxa"/>
            <w:tcBorders>
              <w:top w:val="single" w:sz="4" w:space="0" w:color="000000"/>
              <w:left w:val="single" w:sz="4" w:space="0" w:color="000000"/>
              <w:bottom w:val="single" w:sz="4" w:space="0" w:color="000000"/>
              <w:right w:val="single" w:sz="4" w:space="0" w:color="000000"/>
            </w:tcBorders>
          </w:tcPr>
          <w:p w14:paraId="5C8C506C" w14:textId="77777777" w:rsidR="00824077" w:rsidRPr="007E73B9" w:rsidRDefault="00824077" w:rsidP="007A7BDA">
            <w:pPr>
              <w:rPr>
                <w:sz w:val="22"/>
                <w:szCs w:val="22"/>
              </w:rPr>
            </w:pPr>
            <w:r w:rsidRPr="007E73B9">
              <w:rPr>
                <w:sz w:val="22"/>
                <w:szCs w:val="22"/>
              </w:rPr>
              <w:t>Privaloma, ne mažiau 40 val.</w:t>
            </w:r>
          </w:p>
        </w:tc>
      </w:tr>
      <w:tr w:rsidR="007E73B9" w:rsidRPr="007E73B9" w14:paraId="07326A1E" w14:textId="77777777" w:rsidTr="007A7BDA">
        <w:trPr>
          <w:jc w:val="center"/>
        </w:trPr>
        <w:tc>
          <w:tcPr>
            <w:tcW w:w="4870" w:type="dxa"/>
            <w:tcBorders>
              <w:top w:val="single" w:sz="4" w:space="0" w:color="000000"/>
              <w:left w:val="single" w:sz="4" w:space="0" w:color="000000"/>
              <w:bottom w:val="single" w:sz="4" w:space="0" w:color="000000"/>
            </w:tcBorders>
          </w:tcPr>
          <w:p w14:paraId="36912F8A" w14:textId="77777777" w:rsidR="00824077" w:rsidRPr="007E73B9" w:rsidRDefault="00824077" w:rsidP="00824077">
            <w:pPr>
              <w:pStyle w:val="ListParagraph"/>
              <w:numPr>
                <w:ilvl w:val="0"/>
                <w:numId w:val="1"/>
              </w:numPr>
              <w:tabs>
                <w:tab w:val="left" w:pos="360"/>
              </w:tabs>
              <w:suppressAutoHyphens/>
              <w:snapToGrid w:val="0"/>
              <w:ind w:left="360"/>
              <w:rPr>
                <w:sz w:val="22"/>
                <w:szCs w:val="22"/>
              </w:rPr>
            </w:pPr>
            <w:r w:rsidRPr="007E73B9">
              <w:rPr>
                <w:sz w:val="22"/>
                <w:szCs w:val="22"/>
              </w:rPr>
              <w:t xml:space="preserve">Garantija įrangai ne mažiau 12 mėn. </w:t>
            </w:r>
          </w:p>
        </w:tc>
        <w:tc>
          <w:tcPr>
            <w:tcW w:w="4769" w:type="dxa"/>
            <w:tcBorders>
              <w:top w:val="single" w:sz="4" w:space="0" w:color="000000"/>
              <w:left w:val="single" w:sz="4" w:space="0" w:color="000000"/>
              <w:bottom w:val="single" w:sz="4" w:space="0" w:color="000000"/>
              <w:right w:val="single" w:sz="4" w:space="0" w:color="000000"/>
            </w:tcBorders>
          </w:tcPr>
          <w:p w14:paraId="7AD98E3B" w14:textId="77777777" w:rsidR="00824077" w:rsidRPr="007E73B9" w:rsidRDefault="00824077" w:rsidP="007A7BDA">
            <w:pPr>
              <w:pStyle w:val="ListParagraph"/>
              <w:snapToGrid w:val="0"/>
              <w:ind w:left="0"/>
              <w:rPr>
                <w:sz w:val="22"/>
                <w:szCs w:val="22"/>
              </w:rPr>
            </w:pPr>
            <w:r w:rsidRPr="007E73B9">
              <w:rPr>
                <w:sz w:val="22"/>
                <w:szCs w:val="22"/>
              </w:rPr>
              <w:t xml:space="preserve">Privaloma </w:t>
            </w:r>
          </w:p>
        </w:tc>
      </w:tr>
      <w:tr w:rsidR="007E73B9" w:rsidRPr="007E73B9" w14:paraId="4626FE41" w14:textId="77777777" w:rsidTr="007A7BDA">
        <w:trPr>
          <w:jc w:val="center"/>
        </w:trPr>
        <w:tc>
          <w:tcPr>
            <w:tcW w:w="4870" w:type="dxa"/>
            <w:tcBorders>
              <w:top w:val="single" w:sz="4" w:space="0" w:color="000000"/>
              <w:left w:val="single" w:sz="4" w:space="0" w:color="000000"/>
              <w:bottom w:val="single" w:sz="4" w:space="0" w:color="000000"/>
            </w:tcBorders>
          </w:tcPr>
          <w:p w14:paraId="341DBDF7" w14:textId="77777777" w:rsidR="00824077" w:rsidRPr="007E73B9" w:rsidRDefault="00824077" w:rsidP="00824077">
            <w:pPr>
              <w:pStyle w:val="ListParagraph"/>
              <w:numPr>
                <w:ilvl w:val="0"/>
                <w:numId w:val="1"/>
              </w:numPr>
              <w:tabs>
                <w:tab w:val="left" w:pos="360"/>
              </w:tabs>
              <w:suppressAutoHyphens/>
              <w:snapToGrid w:val="0"/>
              <w:ind w:left="360"/>
              <w:rPr>
                <w:sz w:val="22"/>
                <w:szCs w:val="22"/>
              </w:rPr>
            </w:pPr>
            <w:r w:rsidRPr="007E73B9">
              <w:rPr>
                <w:sz w:val="22"/>
                <w:szCs w:val="22"/>
              </w:rPr>
              <w:t>Garantinis ir pogarantinis aptarnavimas</w:t>
            </w:r>
          </w:p>
        </w:tc>
        <w:tc>
          <w:tcPr>
            <w:tcW w:w="4769" w:type="dxa"/>
            <w:tcBorders>
              <w:top w:val="single" w:sz="4" w:space="0" w:color="000000"/>
              <w:left w:val="single" w:sz="4" w:space="0" w:color="000000"/>
              <w:bottom w:val="single" w:sz="4" w:space="0" w:color="000000"/>
              <w:right w:val="single" w:sz="4" w:space="0" w:color="000000"/>
            </w:tcBorders>
          </w:tcPr>
          <w:p w14:paraId="740D87FE" w14:textId="77777777" w:rsidR="00824077" w:rsidRPr="007E73B9" w:rsidRDefault="00824077" w:rsidP="007A7BDA">
            <w:pPr>
              <w:pStyle w:val="ListParagraph"/>
              <w:ind w:left="0"/>
              <w:jc w:val="both"/>
              <w:rPr>
                <w:sz w:val="22"/>
                <w:szCs w:val="22"/>
              </w:rPr>
            </w:pPr>
            <w:r w:rsidRPr="007E73B9">
              <w:rPr>
                <w:sz w:val="22"/>
                <w:szCs w:val="22"/>
              </w:rPr>
              <w:t>Privaloma, atlieka įrangos tiekėjas</w:t>
            </w:r>
          </w:p>
        </w:tc>
      </w:tr>
      <w:tr w:rsidR="0025332A" w:rsidRPr="007E73B9" w14:paraId="07FA4FCC" w14:textId="77777777" w:rsidTr="007A7BDA">
        <w:trPr>
          <w:jc w:val="center"/>
        </w:trPr>
        <w:tc>
          <w:tcPr>
            <w:tcW w:w="4870" w:type="dxa"/>
            <w:tcBorders>
              <w:top w:val="single" w:sz="4" w:space="0" w:color="000000"/>
              <w:left w:val="single" w:sz="4" w:space="0" w:color="000000"/>
              <w:bottom w:val="single" w:sz="4" w:space="0" w:color="000000"/>
            </w:tcBorders>
          </w:tcPr>
          <w:p w14:paraId="60F4DB81" w14:textId="7A7F33B6" w:rsidR="00824077" w:rsidRPr="007E73B9" w:rsidRDefault="00824077" w:rsidP="0035285A">
            <w:pPr>
              <w:pStyle w:val="ListParagraph"/>
              <w:numPr>
                <w:ilvl w:val="0"/>
                <w:numId w:val="1"/>
              </w:numPr>
              <w:tabs>
                <w:tab w:val="left" w:pos="360"/>
              </w:tabs>
              <w:suppressAutoHyphens/>
              <w:snapToGrid w:val="0"/>
              <w:ind w:left="360"/>
              <w:rPr>
                <w:sz w:val="22"/>
                <w:szCs w:val="22"/>
              </w:rPr>
            </w:pPr>
            <w:r w:rsidRPr="007E73B9">
              <w:rPr>
                <w:sz w:val="22"/>
                <w:szCs w:val="22"/>
              </w:rPr>
              <w:t xml:space="preserve">Įrangos modelis pateiktas rinkai ne anksčiau nei  </w:t>
            </w:r>
            <w:r w:rsidR="0035285A" w:rsidRPr="007E73B9">
              <w:rPr>
                <w:b/>
                <w:sz w:val="22"/>
                <w:szCs w:val="22"/>
              </w:rPr>
              <w:t>2019</w:t>
            </w:r>
            <w:r w:rsidRPr="007E73B9">
              <w:rPr>
                <w:b/>
                <w:sz w:val="22"/>
                <w:szCs w:val="22"/>
              </w:rPr>
              <w:t xml:space="preserve"> m.</w:t>
            </w:r>
          </w:p>
        </w:tc>
        <w:tc>
          <w:tcPr>
            <w:tcW w:w="4769" w:type="dxa"/>
            <w:tcBorders>
              <w:top w:val="single" w:sz="4" w:space="0" w:color="000000"/>
              <w:left w:val="single" w:sz="4" w:space="0" w:color="000000"/>
              <w:bottom w:val="single" w:sz="4" w:space="0" w:color="000000"/>
              <w:right w:val="single" w:sz="4" w:space="0" w:color="000000"/>
            </w:tcBorders>
          </w:tcPr>
          <w:p w14:paraId="2C95C02D" w14:textId="77777777" w:rsidR="00824077" w:rsidRPr="007E73B9" w:rsidRDefault="00824077" w:rsidP="007A7BDA">
            <w:pPr>
              <w:pStyle w:val="ListParagraph"/>
              <w:snapToGrid w:val="0"/>
              <w:ind w:left="0"/>
              <w:rPr>
                <w:sz w:val="22"/>
                <w:szCs w:val="22"/>
              </w:rPr>
            </w:pPr>
            <w:r w:rsidRPr="007E73B9">
              <w:rPr>
                <w:sz w:val="22"/>
                <w:szCs w:val="22"/>
              </w:rPr>
              <w:t>Privaloma</w:t>
            </w:r>
          </w:p>
        </w:tc>
      </w:tr>
    </w:tbl>
    <w:p w14:paraId="3E51FCA6" w14:textId="77777777" w:rsidR="00457E9D" w:rsidRPr="007E73B9" w:rsidRDefault="00457E9D" w:rsidP="00457E9D">
      <w:pPr>
        <w:rPr>
          <w:sz w:val="22"/>
          <w:szCs w:val="22"/>
        </w:rPr>
      </w:pPr>
    </w:p>
    <w:p w14:paraId="4B90D742" w14:textId="77777777" w:rsidR="009623BB" w:rsidRPr="007E73B9" w:rsidRDefault="009623BB" w:rsidP="00171DD4">
      <w:pPr>
        <w:tabs>
          <w:tab w:val="right" w:leader="underscore" w:pos="8505"/>
        </w:tabs>
        <w:ind w:firstLine="540"/>
        <w:jc w:val="right"/>
        <w:rPr>
          <w:sz w:val="22"/>
          <w:szCs w:val="22"/>
        </w:rPr>
      </w:pPr>
    </w:p>
    <w:p w14:paraId="00FEA3EF" w14:textId="77777777" w:rsidR="009623BB" w:rsidRPr="007E73B9" w:rsidRDefault="009623BB" w:rsidP="00171DD4">
      <w:pPr>
        <w:tabs>
          <w:tab w:val="right" w:leader="underscore" w:pos="8505"/>
        </w:tabs>
        <w:ind w:firstLine="540"/>
        <w:jc w:val="right"/>
        <w:rPr>
          <w:sz w:val="22"/>
          <w:szCs w:val="22"/>
        </w:rPr>
      </w:pPr>
    </w:p>
    <w:p w14:paraId="147B14CB" w14:textId="77777777" w:rsidR="009623BB" w:rsidRPr="007E73B9" w:rsidRDefault="009623BB" w:rsidP="00171DD4">
      <w:pPr>
        <w:tabs>
          <w:tab w:val="right" w:leader="underscore" w:pos="8505"/>
        </w:tabs>
        <w:ind w:firstLine="540"/>
        <w:jc w:val="right"/>
        <w:rPr>
          <w:sz w:val="22"/>
          <w:szCs w:val="22"/>
        </w:rPr>
      </w:pPr>
    </w:p>
    <w:p w14:paraId="3F83CA96" w14:textId="77777777" w:rsidR="009623BB" w:rsidRPr="007E73B9" w:rsidRDefault="009623BB" w:rsidP="00171DD4">
      <w:pPr>
        <w:tabs>
          <w:tab w:val="right" w:leader="underscore" w:pos="8505"/>
        </w:tabs>
        <w:ind w:firstLine="540"/>
        <w:jc w:val="right"/>
        <w:rPr>
          <w:sz w:val="22"/>
          <w:szCs w:val="22"/>
        </w:rPr>
      </w:pPr>
    </w:p>
    <w:p w14:paraId="14310181" w14:textId="77777777" w:rsidR="009623BB" w:rsidRPr="007E73B9" w:rsidRDefault="009623BB" w:rsidP="00171DD4">
      <w:pPr>
        <w:tabs>
          <w:tab w:val="right" w:leader="underscore" w:pos="8505"/>
        </w:tabs>
        <w:ind w:firstLine="540"/>
        <w:jc w:val="right"/>
        <w:rPr>
          <w:sz w:val="22"/>
          <w:szCs w:val="22"/>
        </w:rPr>
      </w:pPr>
    </w:p>
    <w:p w14:paraId="4E49DD72" w14:textId="77777777" w:rsidR="0035285A" w:rsidRPr="007E73B9" w:rsidRDefault="0035285A">
      <w:pPr>
        <w:spacing w:after="160" w:line="259" w:lineRule="auto"/>
        <w:rPr>
          <w:sz w:val="22"/>
          <w:szCs w:val="22"/>
        </w:rPr>
      </w:pPr>
      <w:bookmarkStart w:id="38" w:name="_Hlk101428785"/>
      <w:r w:rsidRPr="007E73B9">
        <w:rPr>
          <w:sz w:val="22"/>
          <w:szCs w:val="22"/>
        </w:rPr>
        <w:br w:type="page"/>
      </w:r>
    </w:p>
    <w:p w14:paraId="100C7415" w14:textId="4E633089" w:rsidR="00171DD4" w:rsidRPr="007E73B9" w:rsidRDefault="00171DD4" w:rsidP="0035285A">
      <w:pPr>
        <w:tabs>
          <w:tab w:val="right" w:leader="underscore" w:pos="8505"/>
        </w:tabs>
        <w:ind w:firstLine="540"/>
        <w:jc w:val="right"/>
        <w:rPr>
          <w:i/>
          <w:sz w:val="22"/>
          <w:szCs w:val="22"/>
        </w:rPr>
      </w:pPr>
      <w:r w:rsidRPr="007E73B9">
        <w:rPr>
          <w:sz w:val="22"/>
          <w:szCs w:val="22"/>
        </w:rPr>
        <w:lastRenderedPageBreak/>
        <w:t>UAB „Galvanta“</w:t>
      </w:r>
      <w:r w:rsidR="0035285A" w:rsidRPr="007E73B9">
        <w:rPr>
          <w:sz w:val="22"/>
          <w:szCs w:val="22"/>
        </w:rPr>
        <w:t xml:space="preserve"> </w:t>
      </w:r>
      <w:r w:rsidRPr="007E73B9">
        <w:rPr>
          <w:sz w:val="22"/>
          <w:szCs w:val="22"/>
        </w:rPr>
        <w:t xml:space="preserve">konkurso sąlygų  </w:t>
      </w:r>
      <w:r w:rsidRPr="007E73B9">
        <w:rPr>
          <w:b/>
          <w:sz w:val="22"/>
          <w:szCs w:val="22"/>
        </w:rPr>
        <w:t>priedas Nr. 2</w:t>
      </w:r>
    </w:p>
    <w:p w14:paraId="48CDF05E" w14:textId="77777777" w:rsidR="00171DD4" w:rsidRPr="007E73B9" w:rsidRDefault="00171DD4" w:rsidP="00171DD4">
      <w:pPr>
        <w:jc w:val="both"/>
        <w:rPr>
          <w:sz w:val="22"/>
          <w:szCs w:val="22"/>
        </w:rPr>
      </w:pPr>
      <w:r w:rsidRPr="007E73B9">
        <w:rPr>
          <w:sz w:val="22"/>
          <w:szCs w:val="22"/>
        </w:rPr>
        <w:t>UAB „Galvanta“</w:t>
      </w:r>
    </w:p>
    <w:p w14:paraId="1F8B1C78" w14:textId="77777777" w:rsidR="00171DD4" w:rsidRPr="007E73B9" w:rsidRDefault="00171DD4" w:rsidP="00171DD4">
      <w:pPr>
        <w:ind w:right="-178"/>
        <w:rPr>
          <w:sz w:val="22"/>
          <w:szCs w:val="22"/>
        </w:rPr>
      </w:pPr>
      <w:r w:rsidRPr="007E73B9">
        <w:rPr>
          <w:sz w:val="22"/>
          <w:szCs w:val="22"/>
        </w:rPr>
        <w:t>Dūmų g. 3, LT-11119 Vilnius</w:t>
      </w:r>
    </w:p>
    <w:p w14:paraId="36CFE4A9" w14:textId="77777777" w:rsidR="00171DD4" w:rsidRPr="007E73B9" w:rsidRDefault="00171DD4" w:rsidP="00171DD4">
      <w:pPr>
        <w:ind w:right="-178"/>
        <w:rPr>
          <w:sz w:val="22"/>
          <w:szCs w:val="22"/>
        </w:rPr>
      </w:pPr>
      <w:r w:rsidRPr="007E73B9">
        <w:rPr>
          <w:sz w:val="22"/>
          <w:szCs w:val="22"/>
        </w:rPr>
        <w:t>Įm.  kodas  224555980</w:t>
      </w:r>
    </w:p>
    <w:p w14:paraId="608402A8" w14:textId="77777777" w:rsidR="00171DD4" w:rsidRPr="007E73B9" w:rsidRDefault="00171DD4" w:rsidP="00171DD4">
      <w:pPr>
        <w:jc w:val="both"/>
        <w:rPr>
          <w:sz w:val="22"/>
          <w:szCs w:val="22"/>
        </w:rPr>
      </w:pPr>
    </w:p>
    <w:p w14:paraId="4366CA03" w14:textId="77777777" w:rsidR="00171DD4" w:rsidRPr="007E73B9" w:rsidRDefault="00171DD4" w:rsidP="00171DD4">
      <w:pPr>
        <w:jc w:val="both"/>
        <w:rPr>
          <w:sz w:val="22"/>
          <w:szCs w:val="22"/>
        </w:rPr>
      </w:pPr>
    </w:p>
    <w:p w14:paraId="5960ACE8" w14:textId="77777777" w:rsidR="00171DD4" w:rsidRPr="007E73B9" w:rsidRDefault="00171DD4" w:rsidP="00171DD4">
      <w:pPr>
        <w:jc w:val="center"/>
        <w:rPr>
          <w:b/>
          <w:sz w:val="22"/>
          <w:szCs w:val="22"/>
        </w:rPr>
      </w:pPr>
      <w:r w:rsidRPr="007E73B9">
        <w:rPr>
          <w:b/>
          <w:sz w:val="22"/>
          <w:szCs w:val="22"/>
        </w:rPr>
        <w:t>PASIŪLYMAS</w:t>
      </w:r>
    </w:p>
    <w:p w14:paraId="6CD6159F" w14:textId="77777777" w:rsidR="00171DD4" w:rsidRPr="007E73B9" w:rsidRDefault="00171DD4" w:rsidP="00171DD4">
      <w:pPr>
        <w:rPr>
          <w:sz w:val="22"/>
          <w:szCs w:val="22"/>
        </w:rPr>
      </w:pPr>
    </w:p>
    <w:p w14:paraId="0BC8EEDA" w14:textId="2AB727BB" w:rsidR="0035285A" w:rsidRPr="007E73B9" w:rsidRDefault="00171DD4" w:rsidP="0035285A">
      <w:pPr>
        <w:jc w:val="center"/>
        <w:outlineLvl w:val="0"/>
        <w:rPr>
          <w:caps/>
          <w:sz w:val="22"/>
          <w:szCs w:val="22"/>
        </w:rPr>
      </w:pPr>
      <w:r w:rsidRPr="007E73B9">
        <w:rPr>
          <w:b/>
          <w:sz w:val="22"/>
          <w:szCs w:val="22"/>
        </w:rPr>
        <w:t xml:space="preserve">DĖL </w:t>
      </w:r>
      <w:r w:rsidR="0035285A" w:rsidRPr="007E73B9">
        <w:rPr>
          <w:b/>
          <w:sz w:val="22"/>
          <w:szCs w:val="22"/>
        </w:rPr>
        <w:t>ESAMOS ĮMONĖS GALVANIZAVIMO LINIJOS G51, SKIRTOS DENGTI SMULKIAS DETALES BŪGNUOSE, AUTOMATIZAVIMUI</w:t>
      </w:r>
    </w:p>
    <w:p w14:paraId="3C67AC43" w14:textId="38ED89B6" w:rsidR="00171DD4" w:rsidRPr="007E73B9" w:rsidRDefault="00171DD4" w:rsidP="00171DD4">
      <w:pPr>
        <w:jc w:val="center"/>
        <w:outlineLvl w:val="0"/>
        <w:rPr>
          <w:caps/>
          <w:sz w:val="22"/>
          <w:szCs w:val="22"/>
        </w:rPr>
      </w:pPr>
    </w:p>
    <w:p w14:paraId="6C0870B1" w14:textId="70485D1B" w:rsidR="00171DD4" w:rsidRPr="007E73B9" w:rsidRDefault="00171DD4" w:rsidP="00171DD4">
      <w:pPr>
        <w:jc w:val="center"/>
        <w:rPr>
          <w:b/>
          <w:szCs w:val="24"/>
        </w:rPr>
      </w:pPr>
    </w:p>
    <w:p w14:paraId="1AD820ED" w14:textId="77777777" w:rsidR="00171DD4" w:rsidRPr="007E73B9" w:rsidRDefault="00171DD4" w:rsidP="00171DD4">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7E73B9" w:rsidRPr="007E73B9" w14:paraId="29DF5485" w14:textId="77777777" w:rsidTr="007A7BDA">
        <w:tc>
          <w:tcPr>
            <w:tcW w:w="2640" w:type="dxa"/>
            <w:tcBorders>
              <w:bottom w:val="single" w:sz="4" w:space="0" w:color="auto"/>
            </w:tcBorders>
          </w:tcPr>
          <w:p w14:paraId="7073E9DA" w14:textId="12AB0658" w:rsidR="00171DD4" w:rsidRPr="007E73B9" w:rsidRDefault="00171DD4" w:rsidP="007A7BDA">
            <w:pPr>
              <w:jc w:val="center"/>
              <w:rPr>
                <w:sz w:val="22"/>
                <w:szCs w:val="22"/>
              </w:rPr>
            </w:pPr>
            <w:r w:rsidRPr="007E73B9">
              <w:rPr>
                <w:sz w:val="22"/>
                <w:szCs w:val="22"/>
              </w:rPr>
              <w:t>2022 -       -    .</w:t>
            </w:r>
          </w:p>
        </w:tc>
      </w:tr>
      <w:tr w:rsidR="00171DD4" w:rsidRPr="007E73B9" w14:paraId="3FC67AB0" w14:textId="77777777" w:rsidTr="007A7BDA">
        <w:tc>
          <w:tcPr>
            <w:tcW w:w="2640" w:type="dxa"/>
            <w:tcBorders>
              <w:top w:val="single" w:sz="4" w:space="0" w:color="auto"/>
              <w:bottom w:val="nil"/>
            </w:tcBorders>
          </w:tcPr>
          <w:p w14:paraId="77BA43C3" w14:textId="77777777" w:rsidR="00171DD4" w:rsidRPr="007E73B9" w:rsidRDefault="00171DD4" w:rsidP="007A7BDA">
            <w:pPr>
              <w:jc w:val="center"/>
              <w:rPr>
                <w:i/>
                <w:sz w:val="22"/>
                <w:szCs w:val="22"/>
              </w:rPr>
            </w:pPr>
            <w:r w:rsidRPr="007E73B9">
              <w:rPr>
                <w:i/>
                <w:sz w:val="22"/>
                <w:szCs w:val="22"/>
              </w:rPr>
              <w:t>data</w:t>
            </w:r>
          </w:p>
        </w:tc>
      </w:tr>
    </w:tbl>
    <w:p w14:paraId="3C5D8CAD" w14:textId="77777777" w:rsidR="00171DD4" w:rsidRPr="007E73B9" w:rsidRDefault="00171DD4" w:rsidP="00171DD4">
      <w:pPr>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5096"/>
      </w:tblGrid>
      <w:tr w:rsidR="007E73B9" w:rsidRPr="007E73B9" w14:paraId="49CD30FF" w14:textId="77777777" w:rsidTr="007A7BDA">
        <w:trPr>
          <w:trHeight w:val="20"/>
          <w:jc w:val="center"/>
        </w:trPr>
        <w:tc>
          <w:tcPr>
            <w:tcW w:w="4644" w:type="dxa"/>
            <w:vAlign w:val="center"/>
          </w:tcPr>
          <w:p w14:paraId="6BEAA169" w14:textId="77777777" w:rsidR="00171DD4" w:rsidRPr="007E73B9" w:rsidRDefault="00171DD4" w:rsidP="007A7BDA">
            <w:pPr>
              <w:rPr>
                <w:sz w:val="22"/>
                <w:szCs w:val="22"/>
              </w:rPr>
            </w:pPr>
            <w:r w:rsidRPr="007E73B9">
              <w:rPr>
                <w:sz w:val="22"/>
                <w:szCs w:val="22"/>
              </w:rPr>
              <w:t>Tiekėjo pavadinimas</w:t>
            </w:r>
          </w:p>
        </w:tc>
        <w:tc>
          <w:tcPr>
            <w:tcW w:w="5211" w:type="dxa"/>
            <w:vAlign w:val="center"/>
          </w:tcPr>
          <w:p w14:paraId="233F2DCF" w14:textId="77777777" w:rsidR="00171DD4" w:rsidRPr="007E73B9" w:rsidRDefault="00171DD4" w:rsidP="007A7BDA">
            <w:pPr>
              <w:rPr>
                <w:sz w:val="22"/>
                <w:szCs w:val="22"/>
              </w:rPr>
            </w:pPr>
          </w:p>
        </w:tc>
      </w:tr>
      <w:tr w:rsidR="007E73B9" w:rsidRPr="007E73B9" w14:paraId="0D2FB0BD" w14:textId="77777777" w:rsidTr="007A7BDA">
        <w:trPr>
          <w:trHeight w:val="20"/>
          <w:jc w:val="center"/>
        </w:trPr>
        <w:tc>
          <w:tcPr>
            <w:tcW w:w="4644" w:type="dxa"/>
            <w:vAlign w:val="center"/>
          </w:tcPr>
          <w:p w14:paraId="5FDD7576" w14:textId="77777777" w:rsidR="00171DD4" w:rsidRPr="007E73B9" w:rsidRDefault="00171DD4" w:rsidP="007A7BDA">
            <w:pPr>
              <w:rPr>
                <w:sz w:val="22"/>
                <w:szCs w:val="22"/>
              </w:rPr>
            </w:pPr>
            <w:r w:rsidRPr="007E73B9">
              <w:rPr>
                <w:sz w:val="22"/>
                <w:szCs w:val="22"/>
              </w:rPr>
              <w:t>Tiekėjo adresas</w:t>
            </w:r>
          </w:p>
        </w:tc>
        <w:tc>
          <w:tcPr>
            <w:tcW w:w="5211" w:type="dxa"/>
            <w:vAlign w:val="center"/>
          </w:tcPr>
          <w:p w14:paraId="4DF00D01" w14:textId="77777777" w:rsidR="00171DD4" w:rsidRPr="007E73B9" w:rsidRDefault="00171DD4" w:rsidP="007A7BDA">
            <w:pPr>
              <w:rPr>
                <w:sz w:val="22"/>
                <w:szCs w:val="22"/>
              </w:rPr>
            </w:pPr>
          </w:p>
        </w:tc>
      </w:tr>
      <w:tr w:rsidR="007E73B9" w:rsidRPr="007E73B9" w14:paraId="01F912B5" w14:textId="77777777" w:rsidTr="007A7BDA">
        <w:trPr>
          <w:trHeight w:val="20"/>
          <w:jc w:val="center"/>
        </w:trPr>
        <w:tc>
          <w:tcPr>
            <w:tcW w:w="4644" w:type="dxa"/>
            <w:vAlign w:val="center"/>
          </w:tcPr>
          <w:p w14:paraId="799C002C" w14:textId="77777777" w:rsidR="00171DD4" w:rsidRPr="007E73B9" w:rsidRDefault="00171DD4" w:rsidP="007A7BDA">
            <w:pPr>
              <w:rPr>
                <w:sz w:val="22"/>
                <w:szCs w:val="22"/>
              </w:rPr>
            </w:pPr>
            <w:r w:rsidRPr="007E73B9">
              <w:rPr>
                <w:sz w:val="22"/>
                <w:szCs w:val="22"/>
              </w:rPr>
              <w:t>Už pasiūlymą atsakingo asmens vardas, pavardė</w:t>
            </w:r>
          </w:p>
        </w:tc>
        <w:tc>
          <w:tcPr>
            <w:tcW w:w="5211" w:type="dxa"/>
            <w:vAlign w:val="center"/>
          </w:tcPr>
          <w:p w14:paraId="70BF9D0E" w14:textId="77777777" w:rsidR="00171DD4" w:rsidRPr="007E73B9" w:rsidRDefault="00171DD4" w:rsidP="007A7BDA">
            <w:pPr>
              <w:rPr>
                <w:sz w:val="22"/>
                <w:szCs w:val="22"/>
              </w:rPr>
            </w:pPr>
          </w:p>
        </w:tc>
      </w:tr>
      <w:tr w:rsidR="007E73B9" w:rsidRPr="007E73B9" w14:paraId="7E180DC3" w14:textId="77777777" w:rsidTr="007A7BDA">
        <w:trPr>
          <w:trHeight w:val="20"/>
          <w:jc w:val="center"/>
        </w:trPr>
        <w:tc>
          <w:tcPr>
            <w:tcW w:w="4644" w:type="dxa"/>
            <w:vAlign w:val="center"/>
          </w:tcPr>
          <w:p w14:paraId="4B4F5D87" w14:textId="77777777" w:rsidR="00171DD4" w:rsidRPr="007E73B9" w:rsidRDefault="00171DD4" w:rsidP="007A7BDA">
            <w:pPr>
              <w:rPr>
                <w:sz w:val="22"/>
                <w:szCs w:val="22"/>
              </w:rPr>
            </w:pPr>
            <w:r w:rsidRPr="007E73B9">
              <w:rPr>
                <w:sz w:val="22"/>
                <w:szCs w:val="22"/>
              </w:rPr>
              <w:t>Telefono numeris</w:t>
            </w:r>
          </w:p>
        </w:tc>
        <w:tc>
          <w:tcPr>
            <w:tcW w:w="5211" w:type="dxa"/>
            <w:vAlign w:val="center"/>
          </w:tcPr>
          <w:p w14:paraId="3EC3F197" w14:textId="77777777" w:rsidR="00171DD4" w:rsidRPr="007E73B9" w:rsidRDefault="00171DD4" w:rsidP="007A7BDA">
            <w:pPr>
              <w:rPr>
                <w:sz w:val="22"/>
                <w:szCs w:val="22"/>
              </w:rPr>
            </w:pPr>
          </w:p>
        </w:tc>
      </w:tr>
      <w:tr w:rsidR="00171DD4" w:rsidRPr="007E73B9" w14:paraId="4D86B272" w14:textId="77777777" w:rsidTr="007A7BDA">
        <w:trPr>
          <w:trHeight w:val="20"/>
          <w:jc w:val="center"/>
        </w:trPr>
        <w:tc>
          <w:tcPr>
            <w:tcW w:w="4644" w:type="dxa"/>
            <w:vAlign w:val="center"/>
          </w:tcPr>
          <w:p w14:paraId="7BD4DEDB" w14:textId="77777777" w:rsidR="00171DD4" w:rsidRPr="007E73B9" w:rsidRDefault="00171DD4" w:rsidP="007A7BDA">
            <w:pPr>
              <w:rPr>
                <w:sz w:val="22"/>
                <w:szCs w:val="22"/>
              </w:rPr>
            </w:pPr>
            <w:r w:rsidRPr="007E73B9">
              <w:rPr>
                <w:sz w:val="22"/>
                <w:szCs w:val="22"/>
              </w:rPr>
              <w:t>El. pašto adresas</w:t>
            </w:r>
          </w:p>
        </w:tc>
        <w:tc>
          <w:tcPr>
            <w:tcW w:w="5211" w:type="dxa"/>
            <w:vAlign w:val="center"/>
          </w:tcPr>
          <w:p w14:paraId="307682DA" w14:textId="77777777" w:rsidR="00171DD4" w:rsidRPr="007E73B9" w:rsidRDefault="00171DD4" w:rsidP="007A7BDA">
            <w:pPr>
              <w:rPr>
                <w:sz w:val="22"/>
                <w:szCs w:val="22"/>
              </w:rPr>
            </w:pPr>
          </w:p>
        </w:tc>
      </w:tr>
    </w:tbl>
    <w:p w14:paraId="4378A3AB" w14:textId="77777777" w:rsidR="00171DD4" w:rsidRPr="007E73B9" w:rsidRDefault="00171DD4" w:rsidP="00171DD4">
      <w:pPr>
        <w:jc w:val="both"/>
        <w:rPr>
          <w:sz w:val="22"/>
          <w:szCs w:val="22"/>
        </w:rPr>
      </w:pPr>
    </w:p>
    <w:p w14:paraId="062BB250" w14:textId="77777777" w:rsidR="00171DD4" w:rsidRPr="007E73B9" w:rsidRDefault="00171DD4" w:rsidP="00171DD4">
      <w:pPr>
        <w:ind w:firstLine="567"/>
        <w:jc w:val="both"/>
        <w:rPr>
          <w:sz w:val="22"/>
          <w:szCs w:val="22"/>
        </w:rPr>
      </w:pPr>
      <w:r w:rsidRPr="007E73B9">
        <w:rPr>
          <w:sz w:val="22"/>
          <w:szCs w:val="22"/>
        </w:rPr>
        <w:t>Šiuo pasiūlymu pažymime, kad sutinkame su visomis pirkimo sąlygomis, nustatytomis:</w:t>
      </w:r>
    </w:p>
    <w:p w14:paraId="55645CB6" w14:textId="3A81EA46" w:rsidR="00171DD4" w:rsidRPr="007E73B9" w:rsidRDefault="00171DD4" w:rsidP="00171DD4">
      <w:pPr>
        <w:widowControl w:val="0"/>
        <w:numPr>
          <w:ilvl w:val="0"/>
          <w:numId w:val="6"/>
        </w:numPr>
        <w:ind w:left="851" w:hanging="284"/>
        <w:jc w:val="both"/>
        <w:rPr>
          <w:sz w:val="22"/>
          <w:szCs w:val="22"/>
        </w:rPr>
      </w:pPr>
      <w:r w:rsidRPr="007E73B9">
        <w:rPr>
          <w:sz w:val="22"/>
          <w:szCs w:val="22"/>
        </w:rPr>
        <w:t xml:space="preserve">Konkurso skelbime, paskelbtame </w:t>
      </w:r>
      <w:r w:rsidRPr="007E73B9">
        <w:rPr>
          <w:iCs/>
          <w:sz w:val="22"/>
          <w:szCs w:val="22"/>
        </w:rPr>
        <w:t xml:space="preserve">Europos Sąjungos struktūrinės paramos svetainėje </w:t>
      </w:r>
      <w:hyperlink r:id="rId13" w:history="1">
        <w:r w:rsidRPr="007E73B9">
          <w:rPr>
            <w:iCs/>
            <w:sz w:val="22"/>
            <w:szCs w:val="22"/>
            <w:u w:val="single"/>
          </w:rPr>
          <w:t>www.esinvesticijos.lt</w:t>
        </w:r>
      </w:hyperlink>
      <w:r w:rsidRPr="007E73B9">
        <w:rPr>
          <w:iCs/>
          <w:sz w:val="22"/>
          <w:szCs w:val="22"/>
        </w:rPr>
        <w:t xml:space="preserve">, </w:t>
      </w:r>
      <w:r w:rsidRPr="007E73B9">
        <w:rPr>
          <w:b/>
          <w:sz w:val="22"/>
          <w:szCs w:val="22"/>
        </w:rPr>
        <w:t xml:space="preserve">2022 m. </w:t>
      </w:r>
      <w:r w:rsidR="00846396" w:rsidRPr="007E73B9">
        <w:rPr>
          <w:b/>
          <w:sz w:val="22"/>
          <w:szCs w:val="22"/>
        </w:rPr>
        <w:t>birželio</w:t>
      </w:r>
      <w:r w:rsidRPr="007E73B9">
        <w:rPr>
          <w:b/>
          <w:sz w:val="22"/>
          <w:szCs w:val="22"/>
        </w:rPr>
        <w:t xml:space="preserve"> </w:t>
      </w:r>
      <w:r w:rsidR="007E73B9" w:rsidRPr="007E73B9">
        <w:rPr>
          <w:b/>
          <w:sz w:val="22"/>
          <w:szCs w:val="22"/>
        </w:rPr>
        <w:t>22</w:t>
      </w:r>
      <w:r w:rsidRPr="007E73B9">
        <w:rPr>
          <w:b/>
          <w:sz w:val="22"/>
          <w:szCs w:val="22"/>
        </w:rPr>
        <w:t xml:space="preserve"> d</w:t>
      </w:r>
      <w:r w:rsidRPr="007E73B9">
        <w:rPr>
          <w:iCs/>
          <w:sz w:val="22"/>
          <w:szCs w:val="22"/>
        </w:rPr>
        <w:t>.;</w:t>
      </w:r>
    </w:p>
    <w:p w14:paraId="06458E0F" w14:textId="77777777" w:rsidR="00171DD4" w:rsidRPr="007E73B9" w:rsidRDefault="00171DD4" w:rsidP="00171DD4">
      <w:pPr>
        <w:widowControl w:val="0"/>
        <w:numPr>
          <w:ilvl w:val="0"/>
          <w:numId w:val="6"/>
        </w:numPr>
        <w:ind w:left="851" w:hanging="284"/>
        <w:jc w:val="both"/>
        <w:rPr>
          <w:sz w:val="22"/>
          <w:szCs w:val="22"/>
        </w:rPr>
      </w:pPr>
      <w:r w:rsidRPr="007E73B9">
        <w:rPr>
          <w:sz w:val="22"/>
          <w:szCs w:val="22"/>
        </w:rPr>
        <w:t>Konkurso sąlygose;</w:t>
      </w:r>
    </w:p>
    <w:p w14:paraId="3567840E" w14:textId="77777777" w:rsidR="00171DD4" w:rsidRPr="007E73B9" w:rsidRDefault="00171DD4" w:rsidP="00171DD4">
      <w:pPr>
        <w:widowControl w:val="0"/>
        <w:numPr>
          <w:ilvl w:val="0"/>
          <w:numId w:val="6"/>
        </w:numPr>
        <w:ind w:left="851" w:hanging="284"/>
        <w:jc w:val="both"/>
        <w:rPr>
          <w:sz w:val="22"/>
          <w:szCs w:val="22"/>
        </w:rPr>
      </w:pPr>
      <w:r w:rsidRPr="007E73B9">
        <w:rPr>
          <w:sz w:val="22"/>
          <w:szCs w:val="22"/>
        </w:rPr>
        <w:t>Pirkimo dokumentų  prieduose.</w:t>
      </w:r>
    </w:p>
    <w:p w14:paraId="5F41E62D" w14:textId="77777777" w:rsidR="00171DD4" w:rsidRPr="007E73B9" w:rsidRDefault="00171DD4" w:rsidP="00171DD4">
      <w:pPr>
        <w:widowControl w:val="0"/>
        <w:ind w:firstLine="567"/>
        <w:jc w:val="both"/>
        <w:rPr>
          <w:sz w:val="22"/>
          <w:szCs w:val="22"/>
        </w:rPr>
      </w:pPr>
    </w:p>
    <w:p w14:paraId="7E28250F" w14:textId="2A01CCAA" w:rsidR="00171DD4" w:rsidRPr="007E73B9" w:rsidRDefault="00171DD4" w:rsidP="00171DD4">
      <w:pPr>
        <w:widowControl w:val="0"/>
        <w:ind w:firstLine="567"/>
        <w:jc w:val="both"/>
        <w:rPr>
          <w:sz w:val="22"/>
          <w:szCs w:val="22"/>
        </w:rPr>
      </w:pPr>
      <w:r w:rsidRPr="007E73B9">
        <w:rPr>
          <w:sz w:val="22"/>
          <w:szCs w:val="22"/>
        </w:rPr>
        <w:t xml:space="preserve">Mes siūlome atlikti </w:t>
      </w:r>
      <w:r w:rsidRPr="007E73B9">
        <w:rPr>
          <w:b/>
          <w:sz w:val="22"/>
          <w:szCs w:val="22"/>
        </w:rPr>
        <w:t xml:space="preserve">UAB „Galvanta“ </w:t>
      </w:r>
      <w:r w:rsidR="0035285A" w:rsidRPr="007E73B9">
        <w:rPr>
          <w:b/>
          <w:sz w:val="22"/>
          <w:szCs w:val="22"/>
        </w:rPr>
        <w:t xml:space="preserve">esamos galvanizavimo linijos G51, skirtos dengti smulkias detales būgnuose, automatizavimo darbus </w:t>
      </w:r>
      <w:r w:rsidRPr="007E73B9">
        <w:rPr>
          <w:sz w:val="22"/>
          <w:szCs w:val="22"/>
        </w:rPr>
        <w:t>už kainą:</w:t>
      </w:r>
    </w:p>
    <w:p w14:paraId="6522B30C" w14:textId="77777777" w:rsidR="00171DD4" w:rsidRPr="007E73B9" w:rsidRDefault="00171DD4" w:rsidP="00171DD4">
      <w:pPr>
        <w:shd w:val="clear" w:color="auto" w:fill="FFFFFF"/>
        <w:autoSpaceDE w:val="0"/>
        <w:autoSpaceDN w:val="0"/>
        <w:adjustRightInd w:val="0"/>
        <w:jc w:val="both"/>
        <w:rPr>
          <w:sz w:val="22"/>
          <w:szCs w:val="22"/>
          <w:lang w:eastAsia="lt-LT"/>
        </w:rPr>
      </w:pPr>
    </w:p>
    <w:tbl>
      <w:tblPr>
        <w:tblW w:w="0" w:type="auto"/>
        <w:tblLayout w:type="fixed"/>
        <w:tblCellMar>
          <w:left w:w="40" w:type="dxa"/>
          <w:right w:w="40" w:type="dxa"/>
        </w:tblCellMar>
        <w:tblLook w:val="0000" w:firstRow="0" w:lastRow="0" w:firstColumn="0" w:lastColumn="0" w:noHBand="0" w:noVBand="0"/>
      </w:tblPr>
      <w:tblGrid>
        <w:gridCol w:w="618"/>
        <w:gridCol w:w="4384"/>
        <w:gridCol w:w="708"/>
        <w:gridCol w:w="709"/>
        <w:gridCol w:w="1276"/>
        <w:gridCol w:w="996"/>
        <w:gridCol w:w="1112"/>
      </w:tblGrid>
      <w:tr w:rsidR="007E73B9" w:rsidRPr="007E73B9" w14:paraId="57E2E364" w14:textId="77777777" w:rsidTr="007A7BDA">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7F3BC446" w14:textId="77777777" w:rsidR="00171DD4" w:rsidRPr="007E73B9" w:rsidRDefault="00171DD4" w:rsidP="007A7BDA">
            <w:pPr>
              <w:shd w:val="clear" w:color="auto" w:fill="FFFFFF"/>
              <w:autoSpaceDE w:val="0"/>
              <w:autoSpaceDN w:val="0"/>
              <w:adjustRightInd w:val="0"/>
              <w:jc w:val="center"/>
              <w:rPr>
                <w:sz w:val="22"/>
                <w:szCs w:val="22"/>
                <w:lang w:eastAsia="lt-LT"/>
              </w:rPr>
            </w:pPr>
            <w:r w:rsidRPr="007E73B9">
              <w:rPr>
                <w:bCs/>
                <w:sz w:val="22"/>
                <w:szCs w:val="22"/>
                <w:lang w:eastAsia="lt-LT"/>
              </w:rPr>
              <w:t>Eil. Nr.</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32E5A75E" w14:textId="77777777" w:rsidR="00171DD4" w:rsidRPr="007E73B9" w:rsidRDefault="00171DD4" w:rsidP="007A7BDA">
            <w:pPr>
              <w:shd w:val="clear" w:color="auto" w:fill="FFFFFF"/>
              <w:autoSpaceDE w:val="0"/>
              <w:autoSpaceDN w:val="0"/>
              <w:adjustRightInd w:val="0"/>
              <w:jc w:val="center"/>
              <w:rPr>
                <w:sz w:val="22"/>
                <w:szCs w:val="22"/>
                <w:lang w:eastAsia="lt-LT"/>
              </w:rPr>
            </w:pPr>
            <w:r w:rsidRPr="007E73B9">
              <w:rPr>
                <w:bCs/>
                <w:sz w:val="22"/>
                <w:szCs w:val="22"/>
                <w:lang w:eastAsia="lt-LT"/>
              </w:rPr>
              <w:t>Prekių pavadinimas</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2F529764"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Mato</w:t>
            </w:r>
          </w:p>
          <w:p w14:paraId="0E86B3CB"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0AC2BC4"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817E0CF"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Kaina,</w:t>
            </w:r>
          </w:p>
          <w:p w14:paraId="57184089"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5870B1B8"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PVM,</w:t>
            </w:r>
          </w:p>
          <w:p w14:paraId="765EB389"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2A1A8ADA"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Kaina,</w:t>
            </w:r>
          </w:p>
          <w:p w14:paraId="574D9F3E" w14:textId="77777777" w:rsidR="00171DD4" w:rsidRPr="007E73B9" w:rsidRDefault="00171DD4" w:rsidP="007A7BDA">
            <w:pPr>
              <w:shd w:val="clear" w:color="auto" w:fill="FFFFFF"/>
              <w:autoSpaceDE w:val="0"/>
              <w:autoSpaceDN w:val="0"/>
              <w:adjustRightInd w:val="0"/>
              <w:jc w:val="center"/>
              <w:rPr>
                <w:bCs/>
                <w:sz w:val="22"/>
                <w:szCs w:val="22"/>
                <w:lang w:eastAsia="lt-LT"/>
              </w:rPr>
            </w:pPr>
            <w:r w:rsidRPr="007E73B9">
              <w:rPr>
                <w:bCs/>
                <w:sz w:val="22"/>
                <w:szCs w:val="22"/>
                <w:lang w:eastAsia="lt-LT"/>
              </w:rPr>
              <w:t>Eurais (su PVM)</w:t>
            </w:r>
          </w:p>
        </w:tc>
      </w:tr>
      <w:tr w:rsidR="007E73B9" w:rsidRPr="007E73B9" w14:paraId="54AF01FF" w14:textId="77777777" w:rsidTr="007A7BDA">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63A5350" w14:textId="77777777" w:rsidR="00171DD4" w:rsidRPr="007E73B9" w:rsidRDefault="00171DD4" w:rsidP="007A7BDA">
            <w:pPr>
              <w:shd w:val="clear" w:color="auto" w:fill="FFFFFF"/>
              <w:autoSpaceDE w:val="0"/>
              <w:autoSpaceDN w:val="0"/>
              <w:adjustRightInd w:val="0"/>
              <w:jc w:val="center"/>
              <w:rPr>
                <w:sz w:val="22"/>
                <w:szCs w:val="22"/>
                <w:lang w:eastAsia="lt-LT"/>
              </w:rPr>
            </w:pPr>
            <w:r w:rsidRPr="007E73B9">
              <w:rPr>
                <w:bCs/>
                <w:sz w:val="22"/>
                <w:szCs w:val="22"/>
                <w:lang w:eastAsia="lt-LT"/>
              </w:rPr>
              <w:t>1.</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769AF1AF" w14:textId="1F2DF574" w:rsidR="00171DD4" w:rsidRPr="007E73B9" w:rsidRDefault="0035285A" w:rsidP="0035285A">
            <w:pPr>
              <w:shd w:val="clear" w:color="auto" w:fill="FFFFFF"/>
              <w:autoSpaceDE w:val="0"/>
              <w:autoSpaceDN w:val="0"/>
              <w:adjustRightInd w:val="0"/>
              <w:jc w:val="both"/>
              <w:rPr>
                <w:b/>
                <w:sz w:val="22"/>
                <w:szCs w:val="22"/>
                <w:lang w:eastAsia="lt-LT"/>
              </w:rPr>
            </w:pPr>
            <w:r w:rsidRPr="007E73B9">
              <w:rPr>
                <w:b/>
                <w:sz w:val="22"/>
                <w:szCs w:val="22"/>
              </w:rPr>
              <w:t>Esamos galvanizavimo linijos G51, skirtos dengti smulkias detales būgnuose, automatizavimo</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3136CDAC" w14:textId="77777777" w:rsidR="00171DD4" w:rsidRPr="007E73B9" w:rsidRDefault="00171DD4" w:rsidP="007A7BDA">
            <w:pPr>
              <w:shd w:val="clear" w:color="auto" w:fill="FFFFFF"/>
              <w:autoSpaceDE w:val="0"/>
              <w:autoSpaceDN w:val="0"/>
              <w:adjustRightInd w:val="0"/>
              <w:jc w:val="center"/>
              <w:rPr>
                <w:sz w:val="22"/>
                <w:szCs w:val="22"/>
                <w:lang w:eastAsia="lt-LT"/>
              </w:rPr>
            </w:pPr>
            <w:r w:rsidRPr="007E73B9">
              <w:rPr>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E7D0625" w14:textId="77777777" w:rsidR="00171DD4" w:rsidRPr="007E73B9" w:rsidRDefault="00171DD4" w:rsidP="007A7BDA">
            <w:pPr>
              <w:shd w:val="clear" w:color="auto" w:fill="FFFFFF"/>
              <w:autoSpaceDE w:val="0"/>
              <w:autoSpaceDN w:val="0"/>
              <w:adjustRightInd w:val="0"/>
              <w:jc w:val="center"/>
              <w:rPr>
                <w:sz w:val="22"/>
                <w:szCs w:val="22"/>
                <w:lang w:eastAsia="lt-LT"/>
              </w:rPr>
            </w:pPr>
            <w:r w:rsidRPr="007E73B9">
              <w:rPr>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D6177EF" w14:textId="77777777" w:rsidR="00171DD4" w:rsidRPr="007E73B9" w:rsidRDefault="00171DD4" w:rsidP="007A7BDA">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5F42D208" w14:textId="77777777" w:rsidR="00171DD4" w:rsidRPr="007E73B9" w:rsidRDefault="00171DD4" w:rsidP="007A7BDA">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21805E51" w14:textId="77777777" w:rsidR="00171DD4" w:rsidRPr="007E73B9" w:rsidRDefault="00171DD4" w:rsidP="007A7BDA">
            <w:pPr>
              <w:shd w:val="clear" w:color="auto" w:fill="FFFFFF"/>
              <w:autoSpaceDE w:val="0"/>
              <w:autoSpaceDN w:val="0"/>
              <w:adjustRightInd w:val="0"/>
              <w:jc w:val="center"/>
              <w:rPr>
                <w:b/>
                <w:sz w:val="22"/>
                <w:szCs w:val="22"/>
                <w:lang w:eastAsia="lt-LT"/>
              </w:rPr>
            </w:pPr>
          </w:p>
        </w:tc>
      </w:tr>
    </w:tbl>
    <w:p w14:paraId="58EC72CB" w14:textId="77777777" w:rsidR="00171DD4" w:rsidRPr="007E73B9" w:rsidRDefault="00171DD4" w:rsidP="00171DD4">
      <w:pPr>
        <w:jc w:val="both"/>
        <w:rPr>
          <w:sz w:val="22"/>
          <w:szCs w:val="22"/>
        </w:rPr>
      </w:pPr>
    </w:p>
    <w:p w14:paraId="01FCC9D0" w14:textId="4AFC4573" w:rsidR="00171DD4" w:rsidRPr="007E73B9" w:rsidRDefault="0035285A" w:rsidP="00171DD4">
      <w:pPr>
        <w:ind w:firstLine="567"/>
        <w:jc w:val="both"/>
        <w:rPr>
          <w:sz w:val="22"/>
          <w:szCs w:val="22"/>
          <w:lang w:eastAsia="lt-LT"/>
        </w:rPr>
      </w:pPr>
      <w:r w:rsidRPr="007E73B9">
        <w:rPr>
          <w:sz w:val="22"/>
          <w:szCs w:val="22"/>
        </w:rPr>
        <w:t>Siūlomos</w:t>
      </w:r>
      <w:r w:rsidR="00171DD4" w:rsidRPr="007E73B9">
        <w:rPr>
          <w:sz w:val="22"/>
          <w:szCs w:val="22"/>
        </w:rPr>
        <w:t xml:space="preserve"> </w:t>
      </w:r>
      <w:r w:rsidRPr="007E73B9">
        <w:rPr>
          <w:b/>
          <w:sz w:val="22"/>
          <w:szCs w:val="22"/>
        </w:rPr>
        <w:t>galvanizavimo linijos G51, skirtos dengti smulkias detales būgnuose, automatizavimo įrangos</w:t>
      </w:r>
      <w:r w:rsidR="00171DD4" w:rsidRPr="007E73B9">
        <w:rPr>
          <w:i/>
          <w:sz w:val="22"/>
          <w:szCs w:val="22"/>
        </w:rPr>
        <w:t xml:space="preserve"> </w:t>
      </w:r>
      <w:r w:rsidR="00171DD4" w:rsidRPr="007E73B9">
        <w:rPr>
          <w:sz w:val="22"/>
          <w:szCs w:val="22"/>
        </w:rPr>
        <w:t xml:space="preserve">techniniai parametrai pilnai atitinka pirkimo dokumentuose  nurodytus reikalavimus </w:t>
      </w:r>
      <w:r w:rsidR="00171DD4" w:rsidRPr="007E73B9">
        <w:rPr>
          <w:sz w:val="22"/>
          <w:szCs w:val="22"/>
          <w:lang w:eastAsia="lt-LT"/>
        </w:rPr>
        <w:t>ir jų savybės tokios:</w:t>
      </w:r>
    </w:p>
    <w:bookmarkEnd w:id="38"/>
    <w:p w14:paraId="0882C75B" w14:textId="1C26B026" w:rsidR="00F41E60" w:rsidRPr="007E73B9" w:rsidRDefault="00F41E60" w:rsidP="00824077">
      <w:pPr>
        <w:rPr>
          <w:sz w:val="22"/>
          <w:szCs w:val="22"/>
        </w:rPr>
      </w:pPr>
    </w:p>
    <w:tbl>
      <w:tblPr>
        <w:tblW w:w="98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103"/>
        <w:gridCol w:w="1985"/>
        <w:gridCol w:w="2126"/>
      </w:tblGrid>
      <w:tr w:rsidR="007E73B9" w:rsidRPr="007E73B9" w14:paraId="27D37CBF" w14:textId="77777777" w:rsidTr="00F41E60">
        <w:trPr>
          <w:trHeight w:val="20"/>
        </w:trPr>
        <w:tc>
          <w:tcPr>
            <w:tcW w:w="677" w:type="dxa"/>
            <w:tcBorders>
              <w:bottom w:val="single" w:sz="4" w:space="0" w:color="auto"/>
            </w:tcBorders>
            <w:vAlign w:val="center"/>
          </w:tcPr>
          <w:p w14:paraId="27452F1F" w14:textId="77777777" w:rsidR="00F41E60" w:rsidRPr="007E73B9" w:rsidRDefault="00F41E60" w:rsidP="009647A5">
            <w:pPr>
              <w:jc w:val="center"/>
              <w:rPr>
                <w:sz w:val="22"/>
                <w:szCs w:val="22"/>
              </w:rPr>
            </w:pPr>
            <w:r w:rsidRPr="007E73B9">
              <w:rPr>
                <w:sz w:val="22"/>
                <w:szCs w:val="22"/>
              </w:rPr>
              <w:t>Eil. Nr.</w:t>
            </w:r>
          </w:p>
        </w:tc>
        <w:tc>
          <w:tcPr>
            <w:tcW w:w="5103" w:type="dxa"/>
            <w:tcBorders>
              <w:bottom w:val="single" w:sz="4" w:space="0" w:color="auto"/>
            </w:tcBorders>
            <w:vAlign w:val="center"/>
          </w:tcPr>
          <w:p w14:paraId="242D82D1" w14:textId="77777777" w:rsidR="00F41E60" w:rsidRPr="007E73B9" w:rsidRDefault="00F41E60" w:rsidP="007A7BDA">
            <w:pPr>
              <w:jc w:val="center"/>
              <w:rPr>
                <w:sz w:val="22"/>
                <w:szCs w:val="22"/>
              </w:rPr>
            </w:pPr>
            <w:r w:rsidRPr="007E73B9">
              <w:rPr>
                <w:sz w:val="22"/>
                <w:szCs w:val="22"/>
              </w:rPr>
              <w:t>Funkcijų ir/ar techninių reikalavimų (rodiklių) pavadinimas (apibūdinimas) kaip nurodyta konkurso sąlygų 1 priede</w:t>
            </w:r>
          </w:p>
        </w:tc>
        <w:tc>
          <w:tcPr>
            <w:tcW w:w="1985" w:type="dxa"/>
            <w:tcBorders>
              <w:bottom w:val="single" w:sz="4" w:space="0" w:color="auto"/>
            </w:tcBorders>
            <w:vAlign w:val="center"/>
          </w:tcPr>
          <w:p w14:paraId="01005B81" w14:textId="77777777" w:rsidR="00F41E60" w:rsidRPr="007E73B9" w:rsidRDefault="00F41E60" w:rsidP="007A7BDA">
            <w:pPr>
              <w:jc w:val="center"/>
              <w:rPr>
                <w:sz w:val="22"/>
                <w:szCs w:val="22"/>
              </w:rPr>
            </w:pPr>
            <w:r w:rsidRPr="007E73B9">
              <w:rPr>
                <w:sz w:val="22"/>
                <w:szCs w:val="22"/>
              </w:rPr>
              <w:t>Techniniai reikalavimai, rodikliai (kaip nurodyta konkurso sąlygų 1 priede)</w:t>
            </w:r>
          </w:p>
        </w:tc>
        <w:tc>
          <w:tcPr>
            <w:tcW w:w="2126" w:type="dxa"/>
            <w:tcBorders>
              <w:bottom w:val="single" w:sz="4" w:space="0" w:color="auto"/>
            </w:tcBorders>
            <w:vAlign w:val="center"/>
          </w:tcPr>
          <w:p w14:paraId="05C31399" w14:textId="77777777" w:rsidR="00F41E60" w:rsidRPr="007E73B9" w:rsidRDefault="00F41E60" w:rsidP="007A7BDA">
            <w:pPr>
              <w:jc w:val="center"/>
              <w:rPr>
                <w:sz w:val="22"/>
                <w:szCs w:val="22"/>
              </w:rPr>
            </w:pPr>
            <w:r w:rsidRPr="007E73B9">
              <w:rPr>
                <w:sz w:val="22"/>
                <w:szCs w:val="22"/>
              </w:rPr>
              <w:t xml:space="preserve">Siūlomos įrangos atitiktis techniniams reikalavimams, rodiklių reikšmės </w:t>
            </w:r>
            <w:r w:rsidRPr="007E73B9">
              <w:rPr>
                <w:i/>
                <w:sz w:val="22"/>
                <w:szCs w:val="22"/>
                <w:u w:val="single"/>
              </w:rPr>
              <w:t>(pildo tiekėjas)</w:t>
            </w:r>
          </w:p>
        </w:tc>
      </w:tr>
      <w:tr w:rsidR="007E73B9" w:rsidRPr="007E73B9" w14:paraId="7088739B" w14:textId="77777777" w:rsidTr="007A7BDA">
        <w:trPr>
          <w:trHeight w:val="20"/>
        </w:trPr>
        <w:tc>
          <w:tcPr>
            <w:tcW w:w="677" w:type="dxa"/>
            <w:shd w:val="clear" w:color="auto" w:fill="auto"/>
          </w:tcPr>
          <w:p w14:paraId="77657825" w14:textId="4273EE98" w:rsidR="007C52D5" w:rsidRPr="007E73B9" w:rsidRDefault="007C52D5" w:rsidP="007C52D5">
            <w:pPr>
              <w:jc w:val="center"/>
              <w:rPr>
                <w:sz w:val="22"/>
                <w:szCs w:val="22"/>
                <w:lang w:val="en-US"/>
              </w:rPr>
            </w:pPr>
            <w:r w:rsidRPr="007E73B9">
              <w:rPr>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0ABF0C4F" w14:textId="15D3756F" w:rsidR="007C52D5" w:rsidRPr="007E73B9" w:rsidRDefault="007C52D5" w:rsidP="007C52D5">
            <w:pPr>
              <w:rPr>
                <w:b/>
                <w:sz w:val="22"/>
                <w:szCs w:val="22"/>
              </w:rPr>
            </w:pPr>
            <w:r w:rsidRPr="007E73B9">
              <w:rPr>
                <w:sz w:val="22"/>
                <w:szCs w:val="22"/>
              </w:rPr>
              <w:t>Galvaninio proceso valdymo blokas (automatika) Monitorius. Maitinimo šaltiniai. Automatika. Jutikliai. Laidai. Valdymo blokai.</w:t>
            </w:r>
          </w:p>
        </w:tc>
        <w:tc>
          <w:tcPr>
            <w:tcW w:w="1985" w:type="dxa"/>
            <w:shd w:val="clear" w:color="auto" w:fill="auto"/>
          </w:tcPr>
          <w:p w14:paraId="5E47DAEF" w14:textId="28D2E4B9" w:rsidR="007C52D5" w:rsidRPr="007E73B9" w:rsidRDefault="007C52D5" w:rsidP="007C52D5">
            <w:pPr>
              <w:rPr>
                <w:sz w:val="22"/>
                <w:szCs w:val="22"/>
              </w:rPr>
            </w:pPr>
            <w:r w:rsidRPr="007E73B9">
              <w:rPr>
                <w:sz w:val="22"/>
                <w:szCs w:val="22"/>
              </w:rPr>
              <w:t>Atitinka 1 priedo reikalavimus</w:t>
            </w:r>
          </w:p>
        </w:tc>
        <w:tc>
          <w:tcPr>
            <w:tcW w:w="2126" w:type="dxa"/>
          </w:tcPr>
          <w:p w14:paraId="05A6F16C" w14:textId="77777777" w:rsidR="007C52D5" w:rsidRPr="007E73B9" w:rsidRDefault="007C52D5" w:rsidP="007C52D5">
            <w:pPr>
              <w:jc w:val="center"/>
              <w:rPr>
                <w:sz w:val="22"/>
                <w:szCs w:val="22"/>
              </w:rPr>
            </w:pPr>
          </w:p>
        </w:tc>
      </w:tr>
      <w:tr w:rsidR="007E73B9" w:rsidRPr="007E73B9" w14:paraId="1CC7400A" w14:textId="77777777" w:rsidTr="007A7BDA">
        <w:trPr>
          <w:trHeight w:val="20"/>
        </w:trPr>
        <w:tc>
          <w:tcPr>
            <w:tcW w:w="677" w:type="dxa"/>
            <w:shd w:val="clear" w:color="auto" w:fill="auto"/>
          </w:tcPr>
          <w:p w14:paraId="3DC7E411" w14:textId="5F069809" w:rsidR="007C52D5" w:rsidRPr="007E73B9" w:rsidRDefault="007C52D5" w:rsidP="007C52D5">
            <w:pPr>
              <w:jc w:val="center"/>
              <w:rPr>
                <w:sz w:val="22"/>
                <w:szCs w:val="22"/>
              </w:rPr>
            </w:pPr>
            <w:r w:rsidRPr="007E73B9">
              <w:rPr>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3885233D" w14:textId="6D5EE0C6" w:rsidR="007C52D5" w:rsidRPr="007E73B9" w:rsidRDefault="007C52D5" w:rsidP="007C52D5">
            <w:pPr>
              <w:rPr>
                <w:sz w:val="22"/>
                <w:szCs w:val="22"/>
              </w:rPr>
            </w:pPr>
            <w:r w:rsidRPr="007E73B9">
              <w:rPr>
                <w:sz w:val="22"/>
                <w:szCs w:val="22"/>
              </w:rPr>
              <w:t xml:space="preserve">Automatikos programa </w:t>
            </w:r>
          </w:p>
        </w:tc>
        <w:tc>
          <w:tcPr>
            <w:tcW w:w="1985" w:type="dxa"/>
            <w:shd w:val="clear" w:color="auto" w:fill="auto"/>
          </w:tcPr>
          <w:p w14:paraId="66A5A470" w14:textId="7ABF733E" w:rsidR="007C52D5" w:rsidRPr="007E73B9" w:rsidRDefault="007C52D5" w:rsidP="007C52D5">
            <w:pPr>
              <w:rPr>
                <w:sz w:val="22"/>
                <w:szCs w:val="22"/>
              </w:rPr>
            </w:pPr>
            <w:r w:rsidRPr="007E73B9">
              <w:rPr>
                <w:sz w:val="22"/>
                <w:szCs w:val="22"/>
              </w:rPr>
              <w:t>Atitinka 1 priedo reikalavimus</w:t>
            </w:r>
          </w:p>
        </w:tc>
        <w:tc>
          <w:tcPr>
            <w:tcW w:w="2126" w:type="dxa"/>
          </w:tcPr>
          <w:p w14:paraId="7BA24F40" w14:textId="77777777" w:rsidR="007C52D5" w:rsidRPr="007E73B9" w:rsidRDefault="007C52D5" w:rsidP="007C52D5">
            <w:pPr>
              <w:jc w:val="center"/>
              <w:rPr>
                <w:sz w:val="22"/>
                <w:szCs w:val="22"/>
              </w:rPr>
            </w:pPr>
          </w:p>
        </w:tc>
      </w:tr>
      <w:tr w:rsidR="007E73B9" w:rsidRPr="007E73B9" w14:paraId="1BDAC9E7" w14:textId="77777777" w:rsidTr="00F41E60">
        <w:trPr>
          <w:trHeight w:val="20"/>
        </w:trPr>
        <w:tc>
          <w:tcPr>
            <w:tcW w:w="677" w:type="dxa"/>
            <w:shd w:val="clear" w:color="auto" w:fill="auto"/>
          </w:tcPr>
          <w:p w14:paraId="22F087CA" w14:textId="55C53677" w:rsidR="007C52D5" w:rsidRPr="007E73B9" w:rsidRDefault="007C52D5" w:rsidP="007C52D5">
            <w:pPr>
              <w:jc w:val="center"/>
              <w:rPr>
                <w:sz w:val="22"/>
                <w:szCs w:val="22"/>
              </w:rPr>
            </w:pPr>
            <w:r w:rsidRPr="007E73B9">
              <w:rPr>
                <w:sz w:val="22"/>
                <w:szCs w:val="22"/>
              </w:rPr>
              <w:t>3</w:t>
            </w:r>
          </w:p>
        </w:tc>
        <w:tc>
          <w:tcPr>
            <w:tcW w:w="5103" w:type="dxa"/>
            <w:tcBorders>
              <w:top w:val="single" w:sz="4" w:space="0" w:color="auto"/>
              <w:left w:val="single" w:sz="4" w:space="0" w:color="auto"/>
              <w:bottom w:val="single" w:sz="4" w:space="0" w:color="auto"/>
              <w:right w:val="single" w:sz="4" w:space="0" w:color="auto"/>
            </w:tcBorders>
          </w:tcPr>
          <w:p w14:paraId="00962727" w14:textId="3FE42631" w:rsidR="007C52D5" w:rsidRPr="007E73B9" w:rsidRDefault="007C52D5" w:rsidP="007C52D5">
            <w:pPr>
              <w:rPr>
                <w:sz w:val="22"/>
                <w:szCs w:val="22"/>
              </w:rPr>
            </w:pPr>
            <w:r w:rsidRPr="007E73B9">
              <w:rPr>
                <w:sz w:val="22"/>
                <w:szCs w:val="22"/>
              </w:rPr>
              <w:t xml:space="preserve">Pakrovimo pozicija, transporteris.   </w:t>
            </w:r>
          </w:p>
        </w:tc>
        <w:tc>
          <w:tcPr>
            <w:tcW w:w="1985" w:type="dxa"/>
            <w:shd w:val="clear" w:color="auto" w:fill="auto"/>
          </w:tcPr>
          <w:p w14:paraId="1B68C3AF" w14:textId="477B72A0" w:rsidR="007C52D5" w:rsidRPr="007E73B9" w:rsidRDefault="007C52D5" w:rsidP="007C52D5">
            <w:pPr>
              <w:rPr>
                <w:sz w:val="22"/>
                <w:szCs w:val="22"/>
              </w:rPr>
            </w:pPr>
            <w:r w:rsidRPr="007E73B9">
              <w:rPr>
                <w:sz w:val="22"/>
                <w:szCs w:val="22"/>
              </w:rPr>
              <w:t>Atitinka 1 priedo reikalavimus</w:t>
            </w:r>
          </w:p>
        </w:tc>
        <w:tc>
          <w:tcPr>
            <w:tcW w:w="2126" w:type="dxa"/>
          </w:tcPr>
          <w:p w14:paraId="1D27D31D" w14:textId="77777777" w:rsidR="007C52D5" w:rsidRPr="007E73B9" w:rsidRDefault="007C52D5" w:rsidP="007C52D5">
            <w:pPr>
              <w:jc w:val="center"/>
              <w:rPr>
                <w:sz w:val="22"/>
                <w:szCs w:val="22"/>
              </w:rPr>
            </w:pPr>
          </w:p>
        </w:tc>
      </w:tr>
      <w:tr w:rsidR="007E73B9" w:rsidRPr="007E73B9" w14:paraId="175B4AC4"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33807441" w14:textId="642D910B" w:rsidR="007C52D5" w:rsidRPr="007E73B9" w:rsidRDefault="007C52D5" w:rsidP="007C52D5">
            <w:pPr>
              <w:jc w:val="center"/>
              <w:rPr>
                <w:sz w:val="22"/>
                <w:szCs w:val="22"/>
              </w:rPr>
            </w:pPr>
            <w:r w:rsidRPr="007E73B9">
              <w:rPr>
                <w:sz w:val="22"/>
                <w:szCs w:val="22"/>
              </w:rPr>
              <w:lastRenderedPageBreak/>
              <w:t>4</w:t>
            </w:r>
          </w:p>
        </w:tc>
        <w:tc>
          <w:tcPr>
            <w:tcW w:w="5103" w:type="dxa"/>
            <w:tcBorders>
              <w:top w:val="single" w:sz="4" w:space="0" w:color="auto"/>
              <w:left w:val="single" w:sz="4" w:space="0" w:color="auto"/>
              <w:bottom w:val="single" w:sz="4" w:space="0" w:color="auto"/>
              <w:right w:val="single" w:sz="4" w:space="0" w:color="auto"/>
            </w:tcBorders>
          </w:tcPr>
          <w:p w14:paraId="61F8AED3" w14:textId="12CE0C05" w:rsidR="007C52D5" w:rsidRPr="007E73B9" w:rsidRDefault="007C52D5" w:rsidP="007C52D5">
            <w:pPr>
              <w:rPr>
                <w:sz w:val="22"/>
                <w:szCs w:val="22"/>
              </w:rPr>
            </w:pPr>
            <w:r w:rsidRPr="007E73B9">
              <w:rPr>
                <w:sz w:val="22"/>
                <w:szCs w:val="22"/>
              </w:rPr>
              <w:t xml:space="preserve">PP Procesinių vonių blokas </w:t>
            </w:r>
          </w:p>
        </w:tc>
        <w:tc>
          <w:tcPr>
            <w:tcW w:w="1985" w:type="dxa"/>
            <w:tcBorders>
              <w:top w:val="nil"/>
              <w:left w:val="nil"/>
              <w:bottom w:val="single" w:sz="4" w:space="0" w:color="auto"/>
              <w:right w:val="single" w:sz="4" w:space="0" w:color="auto"/>
            </w:tcBorders>
            <w:shd w:val="clear" w:color="auto" w:fill="auto"/>
          </w:tcPr>
          <w:p w14:paraId="1C57C89B" w14:textId="3D8B3A77"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6EB7AC56" w14:textId="77777777" w:rsidR="007C52D5" w:rsidRPr="007E73B9" w:rsidRDefault="007C52D5" w:rsidP="007C52D5">
            <w:pPr>
              <w:rPr>
                <w:sz w:val="22"/>
                <w:szCs w:val="22"/>
                <w:lang w:eastAsia="lt-LT"/>
              </w:rPr>
            </w:pPr>
          </w:p>
        </w:tc>
      </w:tr>
      <w:tr w:rsidR="007E73B9" w:rsidRPr="007E73B9" w14:paraId="60E7BEBC"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24500DDB" w14:textId="43F84A32" w:rsidR="007C52D5" w:rsidRPr="007E73B9" w:rsidRDefault="007C52D5" w:rsidP="007C52D5">
            <w:pPr>
              <w:jc w:val="center"/>
              <w:rPr>
                <w:sz w:val="22"/>
                <w:szCs w:val="22"/>
              </w:rPr>
            </w:pPr>
            <w:r w:rsidRPr="007E73B9">
              <w:rPr>
                <w:sz w:val="22"/>
                <w:szCs w:val="22"/>
              </w:rPr>
              <w:t>5</w:t>
            </w:r>
          </w:p>
        </w:tc>
        <w:tc>
          <w:tcPr>
            <w:tcW w:w="5103" w:type="dxa"/>
            <w:tcBorders>
              <w:top w:val="single" w:sz="4" w:space="0" w:color="auto"/>
              <w:left w:val="single" w:sz="4" w:space="0" w:color="auto"/>
              <w:bottom w:val="single" w:sz="4" w:space="0" w:color="auto"/>
              <w:right w:val="single" w:sz="4" w:space="0" w:color="auto"/>
            </w:tcBorders>
          </w:tcPr>
          <w:p w14:paraId="2E305D6E" w14:textId="584BD316" w:rsidR="007C52D5" w:rsidRPr="007E73B9" w:rsidRDefault="007C52D5" w:rsidP="007C52D5">
            <w:pPr>
              <w:rPr>
                <w:sz w:val="22"/>
                <w:szCs w:val="22"/>
              </w:rPr>
            </w:pPr>
            <w:r w:rsidRPr="007E73B9">
              <w:rPr>
                <w:sz w:val="22"/>
                <w:szCs w:val="22"/>
              </w:rPr>
              <w:t>Lygių kontrolės blokas</w:t>
            </w:r>
          </w:p>
        </w:tc>
        <w:tc>
          <w:tcPr>
            <w:tcW w:w="1985" w:type="dxa"/>
            <w:tcBorders>
              <w:top w:val="nil"/>
              <w:left w:val="nil"/>
              <w:bottom w:val="single" w:sz="4" w:space="0" w:color="auto"/>
              <w:right w:val="single" w:sz="4" w:space="0" w:color="auto"/>
            </w:tcBorders>
            <w:shd w:val="clear" w:color="auto" w:fill="auto"/>
          </w:tcPr>
          <w:p w14:paraId="107D1AC2" w14:textId="67096D6C"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2A783721" w14:textId="77777777" w:rsidR="007C52D5" w:rsidRPr="007E73B9" w:rsidRDefault="007C52D5" w:rsidP="007C52D5">
            <w:pPr>
              <w:rPr>
                <w:sz w:val="22"/>
                <w:szCs w:val="22"/>
                <w:lang w:eastAsia="lt-LT"/>
              </w:rPr>
            </w:pPr>
          </w:p>
        </w:tc>
      </w:tr>
      <w:tr w:rsidR="007E73B9" w:rsidRPr="007E73B9" w14:paraId="36E68B03"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358D12A8" w14:textId="13C3376E" w:rsidR="007C52D5" w:rsidRPr="007E73B9" w:rsidRDefault="007C52D5" w:rsidP="007C52D5">
            <w:pPr>
              <w:jc w:val="center"/>
              <w:rPr>
                <w:sz w:val="22"/>
                <w:szCs w:val="22"/>
              </w:rPr>
            </w:pPr>
            <w:r w:rsidRPr="007E73B9">
              <w:rPr>
                <w:sz w:val="22"/>
                <w:szCs w:val="22"/>
              </w:rPr>
              <w:t>6</w:t>
            </w:r>
          </w:p>
        </w:tc>
        <w:tc>
          <w:tcPr>
            <w:tcW w:w="5103" w:type="dxa"/>
            <w:tcBorders>
              <w:top w:val="single" w:sz="4" w:space="0" w:color="auto"/>
              <w:left w:val="single" w:sz="4" w:space="0" w:color="auto"/>
              <w:bottom w:val="single" w:sz="4" w:space="0" w:color="auto"/>
              <w:right w:val="single" w:sz="4" w:space="0" w:color="auto"/>
            </w:tcBorders>
          </w:tcPr>
          <w:p w14:paraId="00118124" w14:textId="76EED838" w:rsidR="007C52D5" w:rsidRPr="007E73B9" w:rsidRDefault="007C52D5" w:rsidP="007C52D5">
            <w:pPr>
              <w:rPr>
                <w:sz w:val="22"/>
                <w:szCs w:val="22"/>
              </w:rPr>
            </w:pPr>
            <w:r w:rsidRPr="007E73B9">
              <w:rPr>
                <w:sz w:val="22"/>
                <w:szCs w:val="22"/>
              </w:rPr>
              <w:t>Avarinio įspėjimo blokas</w:t>
            </w:r>
          </w:p>
        </w:tc>
        <w:tc>
          <w:tcPr>
            <w:tcW w:w="1985" w:type="dxa"/>
            <w:tcBorders>
              <w:top w:val="nil"/>
              <w:left w:val="nil"/>
              <w:bottom w:val="single" w:sz="4" w:space="0" w:color="auto"/>
              <w:right w:val="single" w:sz="4" w:space="0" w:color="auto"/>
            </w:tcBorders>
            <w:shd w:val="clear" w:color="auto" w:fill="auto"/>
          </w:tcPr>
          <w:p w14:paraId="3A93E7D8" w14:textId="75FEFFF9"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573211ED" w14:textId="77777777" w:rsidR="007C52D5" w:rsidRPr="007E73B9" w:rsidRDefault="007C52D5" w:rsidP="007C52D5">
            <w:pPr>
              <w:rPr>
                <w:sz w:val="22"/>
                <w:szCs w:val="22"/>
                <w:lang w:eastAsia="lt-LT"/>
              </w:rPr>
            </w:pPr>
          </w:p>
        </w:tc>
      </w:tr>
      <w:tr w:rsidR="007E73B9" w:rsidRPr="007E73B9" w14:paraId="265BF7F9"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456FCABB" w14:textId="7B299659" w:rsidR="007C52D5" w:rsidRPr="007E73B9" w:rsidRDefault="007C52D5" w:rsidP="007C52D5">
            <w:pPr>
              <w:jc w:val="center"/>
              <w:rPr>
                <w:sz w:val="22"/>
                <w:szCs w:val="22"/>
              </w:rPr>
            </w:pPr>
            <w:r w:rsidRPr="007E73B9">
              <w:rPr>
                <w:sz w:val="22"/>
                <w:szCs w:val="22"/>
              </w:rPr>
              <w:t>7</w:t>
            </w:r>
          </w:p>
        </w:tc>
        <w:tc>
          <w:tcPr>
            <w:tcW w:w="5103" w:type="dxa"/>
            <w:tcBorders>
              <w:top w:val="single" w:sz="4" w:space="0" w:color="auto"/>
              <w:left w:val="single" w:sz="4" w:space="0" w:color="auto"/>
              <w:bottom w:val="single" w:sz="4" w:space="0" w:color="auto"/>
              <w:right w:val="single" w:sz="4" w:space="0" w:color="auto"/>
            </w:tcBorders>
          </w:tcPr>
          <w:p w14:paraId="6CC13D33" w14:textId="2D264597" w:rsidR="007C52D5" w:rsidRPr="007E73B9" w:rsidRDefault="007C52D5" w:rsidP="007C52D5">
            <w:pPr>
              <w:rPr>
                <w:sz w:val="22"/>
                <w:szCs w:val="22"/>
              </w:rPr>
            </w:pPr>
            <w:r w:rsidRPr="007E73B9">
              <w:rPr>
                <w:sz w:val="22"/>
                <w:szCs w:val="22"/>
              </w:rPr>
              <w:t xml:space="preserve">Lygintuvu blokas </w:t>
            </w:r>
          </w:p>
        </w:tc>
        <w:tc>
          <w:tcPr>
            <w:tcW w:w="1985" w:type="dxa"/>
            <w:tcBorders>
              <w:top w:val="nil"/>
              <w:left w:val="nil"/>
              <w:bottom w:val="single" w:sz="4" w:space="0" w:color="auto"/>
              <w:right w:val="single" w:sz="4" w:space="0" w:color="auto"/>
            </w:tcBorders>
            <w:shd w:val="clear" w:color="auto" w:fill="auto"/>
          </w:tcPr>
          <w:p w14:paraId="4C55C27D" w14:textId="1A6AC74D"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11132415" w14:textId="77777777" w:rsidR="007C52D5" w:rsidRPr="007E73B9" w:rsidRDefault="007C52D5" w:rsidP="007C52D5">
            <w:pPr>
              <w:rPr>
                <w:sz w:val="22"/>
                <w:szCs w:val="22"/>
                <w:lang w:eastAsia="lt-LT"/>
              </w:rPr>
            </w:pPr>
          </w:p>
        </w:tc>
      </w:tr>
      <w:tr w:rsidR="007E73B9" w:rsidRPr="007E73B9" w14:paraId="67DC306F"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3144C3BB" w14:textId="68BCAD80" w:rsidR="007C52D5" w:rsidRPr="007E73B9" w:rsidRDefault="007C52D5" w:rsidP="007C52D5">
            <w:pPr>
              <w:jc w:val="center"/>
              <w:rPr>
                <w:sz w:val="22"/>
                <w:szCs w:val="22"/>
              </w:rPr>
            </w:pPr>
            <w:r w:rsidRPr="007E73B9">
              <w:rPr>
                <w:sz w:val="22"/>
                <w:szCs w:val="22"/>
              </w:rPr>
              <w:t>8</w:t>
            </w:r>
          </w:p>
        </w:tc>
        <w:tc>
          <w:tcPr>
            <w:tcW w:w="5103" w:type="dxa"/>
            <w:tcBorders>
              <w:top w:val="single" w:sz="4" w:space="0" w:color="auto"/>
              <w:left w:val="single" w:sz="4" w:space="0" w:color="auto"/>
              <w:bottom w:val="single" w:sz="4" w:space="0" w:color="auto"/>
              <w:right w:val="single" w:sz="4" w:space="0" w:color="auto"/>
            </w:tcBorders>
          </w:tcPr>
          <w:p w14:paraId="3615A038" w14:textId="542DDCBB" w:rsidR="007C52D5" w:rsidRPr="007E73B9" w:rsidRDefault="007C52D5" w:rsidP="007C52D5">
            <w:pPr>
              <w:rPr>
                <w:sz w:val="22"/>
                <w:szCs w:val="22"/>
              </w:rPr>
            </w:pPr>
            <w:r w:rsidRPr="007E73B9">
              <w:rPr>
                <w:sz w:val="22"/>
                <w:szCs w:val="22"/>
              </w:rPr>
              <w:t xml:space="preserve">Oraputės  </w:t>
            </w:r>
          </w:p>
        </w:tc>
        <w:tc>
          <w:tcPr>
            <w:tcW w:w="1985" w:type="dxa"/>
            <w:tcBorders>
              <w:top w:val="nil"/>
              <w:left w:val="nil"/>
              <w:bottom w:val="single" w:sz="4" w:space="0" w:color="auto"/>
              <w:right w:val="single" w:sz="4" w:space="0" w:color="auto"/>
            </w:tcBorders>
            <w:shd w:val="clear" w:color="auto" w:fill="auto"/>
          </w:tcPr>
          <w:p w14:paraId="76B06287" w14:textId="1BEBA537"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67C0BB3E" w14:textId="77777777" w:rsidR="007C52D5" w:rsidRPr="007E73B9" w:rsidRDefault="007C52D5" w:rsidP="007C52D5">
            <w:pPr>
              <w:rPr>
                <w:sz w:val="22"/>
                <w:szCs w:val="22"/>
                <w:lang w:eastAsia="lt-LT"/>
              </w:rPr>
            </w:pPr>
          </w:p>
        </w:tc>
      </w:tr>
      <w:tr w:rsidR="007E73B9" w:rsidRPr="007E73B9" w14:paraId="3634A692"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2FF53546" w14:textId="2229557E" w:rsidR="007C52D5" w:rsidRPr="007E73B9" w:rsidRDefault="007C52D5" w:rsidP="007C52D5">
            <w:pPr>
              <w:jc w:val="center"/>
              <w:rPr>
                <w:sz w:val="22"/>
                <w:szCs w:val="22"/>
              </w:rPr>
            </w:pPr>
            <w:r w:rsidRPr="007E73B9">
              <w:rPr>
                <w:sz w:val="22"/>
                <w:szCs w:val="22"/>
              </w:rPr>
              <w:t>9</w:t>
            </w:r>
          </w:p>
        </w:tc>
        <w:tc>
          <w:tcPr>
            <w:tcW w:w="5103" w:type="dxa"/>
            <w:tcBorders>
              <w:top w:val="single" w:sz="4" w:space="0" w:color="auto"/>
              <w:left w:val="single" w:sz="4" w:space="0" w:color="auto"/>
              <w:bottom w:val="single" w:sz="4" w:space="0" w:color="auto"/>
              <w:right w:val="single" w:sz="4" w:space="0" w:color="auto"/>
            </w:tcBorders>
          </w:tcPr>
          <w:p w14:paraId="6D097859" w14:textId="675B017D" w:rsidR="007C52D5" w:rsidRPr="007E73B9" w:rsidRDefault="007C52D5" w:rsidP="007C52D5">
            <w:pPr>
              <w:rPr>
                <w:sz w:val="22"/>
                <w:szCs w:val="22"/>
              </w:rPr>
            </w:pPr>
            <w:r w:rsidRPr="007E73B9">
              <w:rPr>
                <w:sz w:val="22"/>
                <w:szCs w:val="22"/>
              </w:rPr>
              <w:t xml:space="preserve">Skysčio maišymo blokas </w:t>
            </w:r>
          </w:p>
        </w:tc>
        <w:tc>
          <w:tcPr>
            <w:tcW w:w="1985" w:type="dxa"/>
            <w:tcBorders>
              <w:top w:val="nil"/>
              <w:left w:val="nil"/>
              <w:bottom w:val="single" w:sz="4" w:space="0" w:color="auto"/>
              <w:right w:val="single" w:sz="4" w:space="0" w:color="auto"/>
            </w:tcBorders>
            <w:shd w:val="clear" w:color="auto" w:fill="auto"/>
          </w:tcPr>
          <w:p w14:paraId="1F5AD7D5" w14:textId="0CDF997B"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7B16D6A0" w14:textId="77777777" w:rsidR="007C52D5" w:rsidRPr="007E73B9" w:rsidRDefault="007C52D5" w:rsidP="007C52D5">
            <w:pPr>
              <w:rPr>
                <w:sz w:val="22"/>
                <w:szCs w:val="22"/>
                <w:lang w:eastAsia="lt-LT"/>
              </w:rPr>
            </w:pPr>
          </w:p>
        </w:tc>
      </w:tr>
      <w:tr w:rsidR="007E73B9" w:rsidRPr="007E73B9" w14:paraId="673608AE"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1CE6FEFD" w14:textId="3D9BB35E" w:rsidR="007C52D5" w:rsidRPr="007E73B9" w:rsidRDefault="007C52D5" w:rsidP="007C52D5">
            <w:pPr>
              <w:jc w:val="center"/>
              <w:rPr>
                <w:sz w:val="22"/>
                <w:szCs w:val="22"/>
              </w:rPr>
            </w:pPr>
            <w:r w:rsidRPr="007E73B9">
              <w:rPr>
                <w:sz w:val="22"/>
                <w:szCs w:val="22"/>
              </w:rPr>
              <w:t>10</w:t>
            </w:r>
          </w:p>
        </w:tc>
        <w:tc>
          <w:tcPr>
            <w:tcW w:w="5103" w:type="dxa"/>
            <w:tcBorders>
              <w:top w:val="single" w:sz="4" w:space="0" w:color="auto"/>
              <w:left w:val="single" w:sz="4" w:space="0" w:color="auto"/>
              <w:bottom w:val="single" w:sz="4" w:space="0" w:color="auto"/>
              <w:right w:val="single" w:sz="4" w:space="0" w:color="auto"/>
            </w:tcBorders>
          </w:tcPr>
          <w:p w14:paraId="64D1027B" w14:textId="51946853" w:rsidR="007C52D5" w:rsidRPr="007E73B9" w:rsidRDefault="007C52D5" w:rsidP="007C52D5">
            <w:pPr>
              <w:rPr>
                <w:sz w:val="22"/>
                <w:szCs w:val="22"/>
              </w:rPr>
            </w:pPr>
            <w:r w:rsidRPr="007E73B9">
              <w:rPr>
                <w:sz w:val="22"/>
                <w:szCs w:val="22"/>
              </w:rPr>
              <w:t>Temperatūrų kontrolės blokas</w:t>
            </w:r>
          </w:p>
        </w:tc>
        <w:tc>
          <w:tcPr>
            <w:tcW w:w="1985" w:type="dxa"/>
            <w:tcBorders>
              <w:top w:val="nil"/>
              <w:left w:val="nil"/>
              <w:bottom w:val="single" w:sz="4" w:space="0" w:color="auto"/>
              <w:right w:val="single" w:sz="4" w:space="0" w:color="auto"/>
            </w:tcBorders>
            <w:shd w:val="clear" w:color="auto" w:fill="auto"/>
          </w:tcPr>
          <w:p w14:paraId="415908F7" w14:textId="6D343792"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0FB9D53C" w14:textId="77777777" w:rsidR="007C52D5" w:rsidRPr="007E73B9" w:rsidRDefault="007C52D5" w:rsidP="007C52D5">
            <w:pPr>
              <w:rPr>
                <w:sz w:val="22"/>
                <w:szCs w:val="22"/>
                <w:lang w:eastAsia="lt-LT"/>
              </w:rPr>
            </w:pPr>
          </w:p>
        </w:tc>
      </w:tr>
      <w:tr w:rsidR="007E73B9" w:rsidRPr="007E73B9" w14:paraId="1E48D3CA"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1EF7E9A8" w14:textId="6BDEFF6C" w:rsidR="007C52D5" w:rsidRPr="007E73B9" w:rsidRDefault="007C52D5" w:rsidP="007C52D5">
            <w:pPr>
              <w:jc w:val="center"/>
              <w:rPr>
                <w:sz w:val="22"/>
                <w:szCs w:val="22"/>
              </w:rPr>
            </w:pPr>
            <w:r w:rsidRPr="007E73B9">
              <w:rPr>
                <w:sz w:val="22"/>
                <w:szCs w:val="22"/>
              </w:rPr>
              <w:t>11</w:t>
            </w:r>
          </w:p>
        </w:tc>
        <w:tc>
          <w:tcPr>
            <w:tcW w:w="5103" w:type="dxa"/>
            <w:tcBorders>
              <w:top w:val="single" w:sz="4" w:space="0" w:color="auto"/>
              <w:left w:val="single" w:sz="4" w:space="0" w:color="auto"/>
              <w:bottom w:val="single" w:sz="4" w:space="0" w:color="auto"/>
              <w:right w:val="single" w:sz="4" w:space="0" w:color="auto"/>
            </w:tcBorders>
          </w:tcPr>
          <w:p w14:paraId="27CBA1D5" w14:textId="5F9A9DF7" w:rsidR="007C52D5" w:rsidRPr="007E73B9" w:rsidRDefault="007C52D5" w:rsidP="007C52D5">
            <w:pPr>
              <w:rPr>
                <w:sz w:val="22"/>
                <w:szCs w:val="22"/>
              </w:rPr>
            </w:pPr>
            <w:r w:rsidRPr="007E73B9">
              <w:rPr>
                <w:sz w:val="22"/>
                <w:szCs w:val="22"/>
              </w:rPr>
              <w:t>Tirpalų filtravimo blokas</w:t>
            </w:r>
          </w:p>
        </w:tc>
        <w:tc>
          <w:tcPr>
            <w:tcW w:w="1985" w:type="dxa"/>
            <w:tcBorders>
              <w:top w:val="nil"/>
              <w:left w:val="nil"/>
              <w:bottom w:val="single" w:sz="4" w:space="0" w:color="auto"/>
              <w:right w:val="single" w:sz="4" w:space="0" w:color="auto"/>
            </w:tcBorders>
            <w:shd w:val="clear" w:color="auto" w:fill="auto"/>
          </w:tcPr>
          <w:p w14:paraId="4A0C2D03" w14:textId="744CB01A"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5027B49D" w14:textId="77777777" w:rsidR="007C52D5" w:rsidRPr="007E73B9" w:rsidRDefault="007C52D5" w:rsidP="007C52D5">
            <w:pPr>
              <w:rPr>
                <w:sz w:val="22"/>
                <w:szCs w:val="22"/>
                <w:lang w:eastAsia="lt-LT"/>
              </w:rPr>
            </w:pPr>
          </w:p>
        </w:tc>
      </w:tr>
      <w:tr w:rsidR="007E73B9" w:rsidRPr="007E73B9" w14:paraId="4F0CBAC3" w14:textId="77777777" w:rsidTr="007A7BDA">
        <w:trPr>
          <w:trHeight w:val="20"/>
        </w:trPr>
        <w:tc>
          <w:tcPr>
            <w:tcW w:w="677" w:type="dxa"/>
            <w:tcBorders>
              <w:top w:val="nil"/>
              <w:left w:val="single" w:sz="4" w:space="0" w:color="auto"/>
              <w:bottom w:val="single" w:sz="4" w:space="0" w:color="auto"/>
              <w:right w:val="single" w:sz="4" w:space="0" w:color="auto"/>
            </w:tcBorders>
            <w:shd w:val="clear" w:color="auto" w:fill="auto"/>
          </w:tcPr>
          <w:p w14:paraId="6AF19D4F" w14:textId="40F3EBD1" w:rsidR="007C52D5" w:rsidRPr="007E73B9" w:rsidRDefault="007C52D5" w:rsidP="007C52D5">
            <w:pPr>
              <w:jc w:val="center"/>
              <w:rPr>
                <w:sz w:val="22"/>
                <w:szCs w:val="22"/>
              </w:rPr>
            </w:pPr>
            <w:r w:rsidRPr="007E73B9">
              <w:rPr>
                <w:sz w:val="22"/>
                <w:szCs w:val="22"/>
              </w:rPr>
              <w:t>12</w:t>
            </w:r>
          </w:p>
        </w:tc>
        <w:tc>
          <w:tcPr>
            <w:tcW w:w="5103" w:type="dxa"/>
            <w:tcBorders>
              <w:top w:val="single" w:sz="4" w:space="0" w:color="auto"/>
              <w:left w:val="single" w:sz="4" w:space="0" w:color="auto"/>
              <w:bottom w:val="single" w:sz="4" w:space="0" w:color="auto"/>
              <w:right w:val="single" w:sz="4" w:space="0" w:color="auto"/>
            </w:tcBorders>
          </w:tcPr>
          <w:p w14:paraId="522CD0FD" w14:textId="71E7EF61" w:rsidR="007C52D5" w:rsidRPr="007E73B9" w:rsidRDefault="007C52D5" w:rsidP="007C52D5">
            <w:pPr>
              <w:rPr>
                <w:sz w:val="22"/>
                <w:szCs w:val="22"/>
              </w:rPr>
            </w:pPr>
            <w:r w:rsidRPr="007E73B9">
              <w:rPr>
                <w:sz w:val="22"/>
                <w:szCs w:val="22"/>
              </w:rPr>
              <w:t xml:space="preserve">Vamzdyno blokas </w:t>
            </w:r>
          </w:p>
        </w:tc>
        <w:tc>
          <w:tcPr>
            <w:tcW w:w="1985" w:type="dxa"/>
            <w:tcBorders>
              <w:top w:val="nil"/>
              <w:left w:val="nil"/>
              <w:bottom w:val="single" w:sz="4" w:space="0" w:color="auto"/>
              <w:right w:val="single" w:sz="4" w:space="0" w:color="auto"/>
            </w:tcBorders>
            <w:shd w:val="clear" w:color="auto" w:fill="auto"/>
          </w:tcPr>
          <w:p w14:paraId="1C5A6C54" w14:textId="2C25E467" w:rsidR="007C52D5" w:rsidRPr="007E73B9" w:rsidRDefault="007C52D5" w:rsidP="007C52D5">
            <w:pPr>
              <w:rPr>
                <w:sz w:val="22"/>
                <w:szCs w:val="22"/>
              </w:rPr>
            </w:pPr>
            <w:r w:rsidRPr="007E73B9">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53FA9401" w14:textId="77777777" w:rsidR="007C52D5" w:rsidRPr="007E73B9" w:rsidRDefault="007C52D5" w:rsidP="007C52D5">
            <w:pPr>
              <w:rPr>
                <w:sz w:val="22"/>
                <w:szCs w:val="22"/>
                <w:lang w:eastAsia="lt-LT"/>
              </w:rPr>
            </w:pPr>
          </w:p>
        </w:tc>
      </w:tr>
      <w:tr w:rsidR="007E73B9" w:rsidRPr="007E73B9" w14:paraId="178B768D" w14:textId="77777777" w:rsidTr="002A49AE">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14:paraId="609631A3" w14:textId="068386E8" w:rsidR="00457E9D" w:rsidRPr="007E73B9" w:rsidRDefault="007C52D5" w:rsidP="00457E9D">
            <w:pPr>
              <w:jc w:val="center"/>
              <w:rPr>
                <w:sz w:val="22"/>
                <w:szCs w:val="22"/>
              </w:rPr>
            </w:pPr>
            <w:r w:rsidRPr="007E73B9">
              <w:rPr>
                <w:sz w:val="22"/>
                <w:szCs w:val="22"/>
              </w:rPr>
              <w:t>13</w:t>
            </w:r>
          </w:p>
        </w:tc>
        <w:tc>
          <w:tcPr>
            <w:tcW w:w="5103" w:type="dxa"/>
            <w:tcBorders>
              <w:top w:val="single" w:sz="4" w:space="0" w:color="auto"/>
              <w:left w:val="nil"/>
              <w:bottom w:val="single" w:sz="4" w:space="0" w:color="auto"/>
              <w:right w:val="single" w:sz="4" w:space="0" w:color="auto"/>
            </w:tcBorders>
            <w:shd w:val="clear" w:color="auto" w:fill="auto"/>
          </w:tcPr>
          <w:p w14:paraId="7CFB2270" w14:textId="33A4F072" w:rsidR="00457E9D" w:rsidRPr="007E73B9" w:rsidRDefault="00457E9D" w:rsidP="00457E9D">
            <w:pPr>
              <w:rPr>
                <w:sz w:val="22"/>
                <w:szCs w:val="22"/>
              </w:rPr>
            </w:pPr>
            <w:r w:rsidRPr="007E73B9">
              <w:rPr>
                <w:sz w:val="22"/>
                <w:szCs w:val="22"/>
              </w:rPr>
              <w:t>Naudojimo ir aptarnavimo instrukcija</w:t>
            </w:r>
          </w:p>
        </w:tc>
        <w:tc>
          <w:tcPr>
            <w:tcW w:w="1985" w:type="dxa"/>
            <w:tcBorders>
              <w:top w:val="single" w:sz="4" w:space="0" w:color="auto"/>
              <w:left w:val="nil"/>
              <w:bottom w:val="single" w:sz="4" w:space="0" w:color="auto"/>
              <w:right w:val="single" w:sz="4" w:space="0" w:color="auto"/>
            </w:tcBorders>
            <w:shd w:val="clear" w:color="auto" w:fill="auto"/>
          </w:tcPr>
          <w:p w14:paraId="496515ED" w14:textId="6E97F6AB" w:rsidR="00457E9D" w:rsidRPr="007E73B9" w:rsidRDefault="00457E9D" w:rsidP="00396147">
            <w:pPr>
              <w:rPr>
                <w:sz w:val="22"/>
                <w:szCs w:val="22"/>
              </w:rPr>
            </w:pPr>
            <w:r w:rsidRPr="007E73B9">
              <w:rPr>
                <w:sz w:val="22"/>
                <w:szCs w:val="22"/>
              </w:rPr>
              <w:t>Privaloma, lietuvių</w:t>
            </w:r>
            <w:r w:rsidR="00396147" w:rsidRPr="007E73B9">
              <w:rPr>
                <w:sz w:val="22"/>
                <w:szCs w:val="22"/>
              </w:rPr>
              <w:t>, rusų ir/</w:t>
            </w:r>
            <w:r w:rsidRPr="007E73B9">
              <w:rPr>
                <w:sz w:val="22"/>
                <w:szCs w:val="22"/>
              </w:rPr>
              <w:t>arba anglų  kalbomis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070D06" w14:textId="77777777" w:rsidR="00457E9D" w:rsidRPr="007E73B9" w:rsidRDefault="00457E9D" w:rsidP="00457E9D">
            <w:pPr>
              <w:rPr>
                <w:sz w:val="22"/>
                <w:szCs w:val="22"/>
                <w:lang w:eastAsia="lt-LT"/>
              </w:rPr>
            </w:pPr>
          </w:p>
        </w:tc>
      </w:tr>
      <w:tr w:rsidR="007E73B9" w:rsidRPr="007E73B9" w14:paraId="70E5429D" w14:textId="77777777" w:rsidTr="002A49AE">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14:paraId="39E7CB60" w14:textId="39276AEF" w:rsidR="00457E9D" w:rsidRPr="007E73B9" w:rsidRDefault="00457E9D" w:rsidP="00457E9D">
            <w:pPr>
              <w:jc w:val="center"/>
              <w:rPr>
                <w:sz w:val="22"/>
                <w:szCs w:val="22"/>
              </w:rPr>
            </w:pPr>
            <w:r w:rsidRPr="007E73B9">
              <w:rPr>
                <w:sz w:val="22"/>
                <w:szCs w:val="22"/>
              </w:rPr>
              <w:t>1</w:t>
            </w:r>
            <w:r w:rsidR="007C52D5" w:rsidRPr="007E73B9">
              <w:rPr>
                <w:sz w:val="22"/>
                <w:szCs w:val="22"/>
              </w:rPr>
              <w:t>4</w:t>
            </w:r>
          </w:p>
        </w:tc>
        <w:tc>
          <w:tcPr>
            <w:tcW w:w="5103" w:type="dxa"/>
            <w:tcBorders>
              <w:top w:val="single" w:sz="4" w:space="0" w:color="auto"/>
              <w:left w:val="nil"/>
              <w:bottom w:val="single" w:sz="4" w:space="0" w:color="auto"/>
              <w:right w:val="single" w:sz="4" w:space="0" w:color="auto"/>
            </w:tcBorders>
            <w:shd w:val="clear" w:color="auto" w:fill="auto"/>
          </w:tcPr>
          <w:p w14:paraId="0C71F772" w14:textId="4557F25C" w:rsidR="00457E9D" w:rsidRPr="007E73B9" w:rsidRDefault="00457E9D" w:rsidP="00457E9D">
            <w:pPr>
              <w:rPr>
                <w:sz w:val="22"/>
                <w:szCs w:val="22"/>
              </w:rPr>
            </w:pPr>
            <w:r w:rsidRPr="007E73B9">
              <w:rPr>
                <w:sz w:val="22"/>
                <w:szCs w:val="22"/>
              </w:rPr>
              <w:t>Atitinka CE arba lygiaverčius reikalavimus</w:t>
            </w:r>
          </w:p>
        </w:tc>
        <w:tc>
          <w:tcPr>
            <w:tcW w:w="1985" w:type="dxa"/>
            <w:tcBorders>
              <w:top w:val="single" w:sz="4" w:space="0" w:color="auto"/>
              <w:left w:val="nil"/>
              <w:bottom w:val="single" w:sz="4" w:space="0" w:color="auto"/>
              <w:right w:val="single" w:sz="4" w:space="0" w:color="auto"/>
            </w:tcBorders>
            <w:shd w:val="clear" w:color="auto" w:fill="auto"/>
          </w:tcPr>
          <w:p w14:paraId="0B2E9487" w14:textId="59F97F06" w:rsidR="00457E9D" w:rsidRPr="007E73B9" w:rsidRDefault="00457E9D" w:rsidP="00457E9D">
            <w:pPr>
              <w:rPr>
                <w:sz w:val="22"/>
                <w:szCs w:val="22"/>
              </w:rPr>
            </w:pPr>
            <w:r w:rsidRPr="007E73B9">
              <w:rPr>
                <w:sz w:val="22"/>
                <w:szCs w:val="22"/>
              </w:rPr>
              <w:t>Privaloma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04B6CB" w14:textId="77777777" w:rsidR="00457E9D" w:rsidRPr="007E73B9" w:rsidRDefault="00457E9D" w:rsidP="00457E9D">
            <w:pPr>
              <w:rPr>
                <w:sz w:val="22"/>
                <w:szCs w:val="22"/>
                <w:lang w:eastAsia="lt-LT"/>
              </w:rPr>
            </w:pPr>
          </w:p>
        </w:tc>
      </w:tr>
      <w:tr w:rsidR="007E73B9" w:rsidRPr="007E73B9" w14:paraId="1021ADE7" w14:textId="77777777" w:rsidTr="002A49AE">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14:paraId="733CD106" w14:textId="416A2847" w:rsidR="00457E9D" w:rsidRPr="007E73B9" w:rsidRDefault="00457E9D" w:rsidP="00457E9D">
            <w:pPr>
              <w:jc w:val="center"/>
              <w:rPr>
                <w:sz w:val="22"/>
                <w:szCs w:val="22"/>
              </w:rPr>
            </w:pPr>
            <w:r w:rsidRPr="007E73B9">
              <w:rPr>
                <w:sz w:val="22"/>
                <w:szCs w:val="22"/>
              </w:rPr>
              <w:t>1</w:t>
            </w:r>
            <w:r w:rsidR="007C52D5" w:rsidRPr="007E73B9">
              <w:rPr>
                <w:sz w:val="22"/>
                <w:szCs w:val="22"/>
              </w:rPr>
              <w:t>5</w:t>
            </w:r>
          </w:p>
        </w:tc>
        <w:tc>
          <w:tcPr>
            <w:tcW w:w="5103" w:type="dxa"/>
            <w:tcBorders>
              <w:top w:val="single" w:sz="4" w:space="0" w:color="auto"/>
              <w:left w:val="nil"/>
              <w:bottom w:val="single" w:sz="4" w:space="0" w:color="auto"/>
              <w:right w:val="single" w:sz="4" w:space="0" w:color="auto"/>
            </w:tcBorders>
            <w:shd w:val="clear" w:color="auto" w:fill="auto"/>
          </w:tcPr>
          <w:p w14:paraId="7F2BC6B7" w14:textId="1225225F" w:rsidR="00457E9D" w:rsidRPr="007E73B9" w:rsidRDefault="00457E9D" w:rsidP="00B9039F">
            <w:pPr>
              <w:rPr>
                <w:sz w:val="22"/>
                <w:szCs w:val="22"/>
              </w:rPr>
            </w:pPr>
            <w:r w:rsidRPr="007E73B9">
              <w:rPr>
                <w:sz w:val="22"/>
                <w:szCs w:val="22"/>
              </w:rPr>
              <w:t xml:space="preserve">Į </w:t>
            </w:r>
            <w:r w:rsidR="0035285A" w:rsidRPr="007E73B9">
              <w:rPr>
                <w:b/>
                <w:sz w:val="22"/>
                <w:szCs w:val="22"/>
              </w:rPr>
              <w:t xml:space="preserve">esamos galvanizavimo linijos G51, skirtos dengti smulkias detales būgnuose, automatizavimo </w:t>
            </w:r>
            <w:r w:rsidRPr="007E73B9">
              <w:rPr>
                <w:sz w:val="22"/>
                <w:szCs w:val="22"/>
              </w:rPr>
              <w:t>kainą turi būti įtraukti sudedamųjų įrangos dalių pristatymo iki UAB „Galvanta“, montavimo derinimo darbų bei darbuotojų mokymo kaštai</w:t>
            </w:r>
          </w:p>
        </w:tc>
        <w:tc>
          <w:tcPr>
            <w:tcW w:w="1985" w:type="dxa"/>
            <w:tcBorders>
              <w:top w:val="single" w:sz="4" w:space="0" w:color="auto"/>
              <w:left w:val="nil"/>
              <w:bottom w:val="single" w:sz="4" w:space="0" w:color="auto"/>
              <w:right w:val="single" w:sz="4" w:space="0" w:color="auto"/>
            </w:tcBorders>
            <w:shd w:val="clear" w:color="auto" w:fill="auto"/>
          </w:tcPr>
          <w:p w14:paraId="4D735E47" w14:textId="13C95642" w:rsidR="00457E9D" w:rsidRPr="007E73B9" w:rsidRDefault="00457E9D" w:rsidP="00457E9D">
            <w:pPr>
              <w:rPr>
                <w:sz w:val="22"/>
                <w:szCs w:val="22"/>
              </w:rPr>
            </w:pPr>
            <w:r w:rsidRPr="007E73B9">
              <w:rPr>
                <w:sz w:val="22"/>
                <w:szCs w:val="22"/>
              </w:rPr>
              <w:t>Privaloma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F4B71D" w14:textId="77777777" w:rsidR="00457E9D" w:rsidRPr="007E73B9" w:rsidRDefault="00457E9D" w:rsidP="00457E9D">
            <w:pPr>
              <w:rPr>
                <w:sz w:val="22"/>
                <w:szCs w:val="22"/>
                <w:lang w:eastAsia="lt-LT"/>
              </w:rPr>
            </w:pPr>
          </w:p>
        </w:tc>
      </w:tr>
      <w:tr w:rsidR="007E73B9" w:rsidRPr="007E73B9" w14:paraId="62312768" w14:textId="77777777" w:rsidTr="002A49AE">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14:paraId="0BFBF72C" w14:textId="04AF576C" w:rsidR="00457E9D" w:rsidRPr="007E73B9" w:rsidRDefault="007C52D5" w:rsidP="00457E9D">
            <w:pPr>
              <w:jc w:val="center"/>
              <w:rPr>
                <w:sz w:val="22"/>
                <w:szCs w:val="22"/>
              </w:rPr>
            </w:pPr>
            <w:r w:rsidRPr="007E73B9">
              <w:rPr>
                <w:sz w:val="22"/>
                <w:szCs w:val="22"/>
              </w:rPr>
              <w:t>16</w:t>
            </w:r>
          </w:p>
        </w:tc>
        <w:tc>
          <w:tcPr>
            <w:tcW w:w="5103" w:type="dxa"/>
            <w:tcBorders>
              <w:top w:val="single" w:sz="4" w:space="0" w:color="auto"/>
              <w:left w:val="nil"/>
              <w:bottom w:val="single" w:sz="4" w:space="0" w:color="auto"/>
              <w:right w:val="single" w:sz="4" w:space="0" w:color="auto"/>
            </w:tcBorders>
            <w:shd w:val="clear" w:color="auto" w:fill="auto"/>
          </w:tcPr>
          <w:p w14:paraId="5C45F8F9" w14:textId="2DFECF62" w:rsidR="00457E9D" w:rsidRPr="007E73B9" w:rsidRDefault="00457E9D" w:rsidP="00457E9D">
            <w:pPr>
              <w:rPr>
                <w:sz w:val="22"/>
                <w:szCs w:val="22"/>
              </w:rPr>
            </w:pPr>
            <w:r w:rsidRPr="007E73B9">
              <w:rPr>
                <w:sz w:val="22"/>
                <w:szCs w:val="22"/>
              </w:rPr>
              <w:t>Personalo apmokymas</w:t>
            </w:r>
          </w:p>
        </w:tc>
        <w:tc>
          <w:tcPr>
            <w:tcW w:w="1985" w:type="dxa"/>
            <w:tcBorders>
              <w:top w:val="single" w:sz="4" w:space="0" w:color="auto"/>
              <w:left w:val="nil"/>
              <w:bottom w:val="single" w:sz="4" w:space="0" w:color="auto"/>
              <w:right w:val="single" w:sz="4" w:space="0" w:color="auto"/>
            </w:tcBorders>
            <w:shd w:val="clear" w:color="auto" w:fill="auto"/>
          </w:tcPr>
          <w:p w14:paraId="036D45D2" w14:textId="2366BF4A" w:rsidR="00457E9D" w:rsidRPr="007E73B9" w:rsidRDefault="00457E9D" w:rsidP="00457E9D">
            <w:pPr>
              <w:rPr>
                <w:sz w:val="22"/>
                <w:szCs w:val="22"/>
              </w:rPr>
            </w:pPr>
            <w:r w:rsidRPr="007E73B9">
              <w:rPr>
                <w:sz w:val="22"/>
                <w:szCs w:val="22"/>
              </w:rPr>
              <w:t>Privaloma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1C4935" w14:textId="77777777" w:rsidR="00457E9D" w:rsidRPr="007E73B9" w:rsidRDefault="00457E9D" w:rsidP="00457E9D">
            <w:pPr>
              <w:rPr>
                <w:sz w:val="22"/>
                <w:szCs w:val="22"/>
                <w:lang w:eastAsia="lt-LT"/>
              </w:rPr>
            </w:pPr>
          </w:p>
        </w:tc>
      </w:tr>
      <w:tr w:rsidR="007E73B9" w:rsidRPr="007E73B9" w14:paraId="71327217" w14:textId="77777777" w:rsidTr="002A49AE">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14:paraId="7D2A83CB" w14:textId="47CDC427" w:rsidR="00457E9D" w:rsidRPr="007E73B9" w:rsidRDefault="007C52D5" w:rsidP="00457E9D">
            <w:pPr>
              <w:jc w:val="center"/>
              <w:rPr>
                <w:sz w:val="22"/>
                <w:szCs w:val="22"/>
              </w:rPr>
            </w:pPr>
            <w:r w:rsidRPr="007E73B9">
              <w:rPr>
                <w:sz w:val="22"/>
                <w:szCs w:val="22"/>
              </w:rPr>
              <w:t>17</w:t>
            </w:r>
          </w:p>
        </w:tc>
        <w:tc>
          <w:tcPr>
            <w:tcW w:w="5103" w:type="dxa"/>
            <w:tcBorders>
              <w:top w:val="single" w:sz="4" w:space="0" w:color="auto"/>
              <w:left w:val="nil"/>
              <w:bottom w:val="single" w:sz="4" w:space="0" w:color="auto"/>
              <w:right w:val="single" w:sz="4" w:space="0" w:color="auto"/>
            </w:tcBorders>
            <w:shd w:val="clear" w:color="auto" w:fill="auto"/>
          </w:tcPr>
          <w:p w14:paraId="630F075E" w14:textId="37C547CF" w:rsidR="00457E9D" w:rsidRPr="007E73B9" w:rsidRDefault="00457E9D" w:rsidP="00457E9D">
            <w:pPr>
              <w:rPr>
                <w:sz w:val="22"/>
                <w:szCs w:val="22"/>
              </w:rPr>
            </w:pPr>
            <w:r w:rsidRPr="007E73B9">
              <w:rPr>
                <w:sz w:val="22"/>
                <w:szCs w:val="22"/>
              </w:rPr>
              <w:t xml:space="preserve">Garantija įrangai ne mažiau 12 mėn. </w:t>
            </w:r>
          </w:p>
        </w:tc>
        <w:tc>
          <w:tcPr>
            <w:tcW w:w="1985" w:type="dxa"/>
            <w:tcBorders>
              <w:top w:val="single" w:sz="4" w:space="0" w:color="auto"/>
              <w:left w:val="nil"/>
              <w:bottom w:val="single" w:sz="4" w:space="0" w:color="auto"/>
              <w:right w:val="single" w:sz="4" w:space="0" w:color="auto"/>
            </w:tcBorders>
            <w:shd w:val="clear" w:color="auto" w:fill="auto"/>
          </w:tcPr>
          <w:p w14:paraId="529A8E78" w14:textId="2660A672" w:rsidR="00457E9D" w:rsidRPr="007E73B9" w:rsidRDefault="00457E9D" w:rsidP="00457E9D">
            <w:pPr>
              <w:rPr>
                <w:sz w:val="22"/>
                <w:szCs w:val="22"/>
              </w:rPr>
            </w:pPr>
            <w:r w:rsidRPr="007E73B9">
              <w:rPr>
                <w:sz w:val="22"/>
                <w:szCs w:val="22"/>
              </w:rPr>
              <w:t xml:space="preserve">Privaloma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586BF6" w14:textId="77777777" w:rsidR="00457E9D" w:rsidRPr="007E73B9" w:rsidRDefault="00457E9D" w:rsidP="00457E9D">
            <w:pPr>
              <w:rPr>
                <w:sz w:val="22"/>
                <w:szCs w:val="22"/>
                <w:lang w:eastAsia="lt-LT"/>
              </w:rPr>
            </w:pPr>
          </w:p>
        </w:tc>
      </w:tr>
      <w:tr w:rsidR="007E73B9" w:rsidRPr="007E73B9" w14:paraId="5480CDC9" w14:textId="77777777" w:rsidTr="002A49AE">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14:paraId="45538A1B" w14:textId="69B4C8A9" w:rsidR="007C52D5" w:rsidRPr="007E73B9" w:rsidRDefault="007C52D5" w:rsidP="007C52D5">
            <w:pPr>
              <w:jc w:val="center"/>
              <w:rPr>
                <w:sz w:val="22"/>
                <w:szCs w:val="22"/>
              </w:rPr>
            </w:pPr>
            <w:r w:rsidRPr="007E73B9">
              <w:rPr>
                <w:sz w:val="22"/>
                <w:szCs w:val="22"/>
              </w:rPr>
              <w:t>18</w:t>
            </w:r>
          </w:p>
        </w:tc>
        <w:tc>
          <w:tcPr>
            <w:tcW w:w="5103" w:type="dxa"/>
            <w:tcBorders>
              <w:top w:val="single" w:sz="4" w:space="0" w:color="auto"/>
              <w:left w:val="nil"/>
              <w:bottom w:val="single" w:sz="4" w:space="0" w:color="auto"/>
              <w:right w:val="single" w:sz="4" w:space="0" w:color="auto"/>
            </w:tcBorders>
            <w:shd w:val="clear" w:color="auto" w:fill="auto"/>
          </w:tcPr>
          <w:p w14:paraId="30E60626" w14:textId="64DE1983" w:rsidR="007C52D5" w:rsidRPr="007E73B9" w:rsidRDefault="007C52D5" w:rsidP="007C52D5">
            <w:pPr>
              <w:rPr>
                <w:sz w:val="22"/>
                <w:szCs w:val="22"/>
              </w:rPr>
            </w:pPr>
            <w:r w:rsidRPr="007E73B9">
              <w:rPr>
                <w:sz w:val="22"/>
                <w:szCs w:val="22"/>
              </w:rPr>
              <w:t>Garantinis ir pogarantinis aptarnavimas</w:t>
            </w:r>
          </w:p>
        </w:tc>
        <w:tc>
          <w:tcPr>
            <w:tcW w:w="1985" w:type="dxa"/>
            <w:tcBorders>
              <w:top w:val="single" w:sz="4" w:space="0" w:color="auto"/>
              <w:left w:val="nil"/>
              <w:bottom w:val="single" w:sz="4" w:space="0" w:color="auto"/>
              <w:right w:val="single" w:sz="4" w:space="0" w:color="auto"/>
            </w:tcBorders>
            <w:shd w:val="clear" w:color="auto" w:fill="auto"/>
          </w:tcPr>
          <w:p w14:paraId="0386BF91" w14:textId="378595F9" w:rsidR="007C52D5" w:rsidRPr="007E73B9" w:rsidRDefault="007C52D5" w:rsidP="007C52D5">
            <w:pPr>
              <w:rPr>
                <w:sz w:val="22"/>
                <w:szCs w:val="22"/>
              </w:rPr>
            </w:pPr>
            <w:r w:rsidRPr="007E73B9">
              <w:rPr>
                <w:sz w:val="22"/>
                <w:szCs w:val="22"/>
              </w:rPr>
              <w:t>Privaloma, atlieka įrangos tiekėjas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6FD665" w14:textId="77777777" w:rsidR="007C52D5" w:rsidRPr="007E73B9" w:rsidRDefault="007C52D5" w:rsidP="007C52D5">
            <w:pPr>
              <w:rPr>
                <w:sz w:val="22"/>
                <w:szCs w:val="22"/>
                <w:lang w:eastAsia="lt-LT"/>
              </w:rPr>
            </w:pPr>
          </w:p>
        </w:tc>
      </w:tr>
      <w:tr w:rsidR="007E73B9" w:rsidRPr="007E73B9" w14:paraId="7969821F" w14:textId="77777777" w:rsidTr="002A49AE">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tcPr>
          <w:p w14:paraId="344A6F1C" w14:textId="55C75C17" w:rsidR="007C52D5" w:rsidRPr="007E73B9" w:rsidRDefault="007C52D5" w:rsidP="007C52D5">
            <w:pPr>
              <w:jc w:val="center"/>
              <w:rPr>
                <w:sz w:val="22"/>
                <w:szCs w:val="22"/>
              </w:rPr>
            </w:pPr>
            <w:r w:rsidRPr="007E73B9">
              <w:rPr>
                <w:sz w:val="22"/>
                <w:szCs w:val="22"/>
              </w:rPr>
              <w:t>19</w:t>
            </w:r>
          </w:p>
        </w:tc>
        <w:tc>
          <w:tcPr>
            <w:tcW w:w="5103" w:type="dxa"/>
            <w:tcBorders>
              <w:top w:val="single" w:sz="4" w:space="0" w:color="auto"/>
              <w:left w:val="nil"/>
              <w:bottom w:val="single" w:sz="4" w:space="0" w:color="auto"/>
              <w:right w:val="single" w:sz="4" w:space="0" w:color="auto"/>
            </w:tcBorders>
            <w:shd w:val="clear" w:color="auto" w:fill="auto"/>
          </w:tcPr>
          <w:p w14:paraId="26956635" w14:textId="33F18A38" w:rsidR="007C52D5" w:rsidRPr="007E73B9" w:rsidRDefault="007C52D5" w:rsidP="007C52D5">
            <w:pPr>
              <w:rPr>
                <w:sz w:val="22"/>
                <w:szCs w:val="22"/>
              </w:rPr>
            </w:pPr>
            <w:r w:rsidRPr="007E73B9">
              <w:rPr>
                <w:sz w:val="22"/>
                <w:szCs w:val="22"/>
              </w:rPr>
              <w:t xml:space="preserve">Įrangos modelis pateiktas rinkai ne anksčiau nei  </w:t>
            </w:r>
            <w:r w:rsidRPr="007E73B9">
              <w:rPr>
                <w:b/>
                <w:sz w:val="22"/>
                <w:szCs w:val="22"/>
              </w:rPr>
              <w:t>2019 m.</w:t>
            </w:r>
          </w:p>
        </w:tc>
        <w:tc>
          <w:tcPr>
            <w:tcW w:w="1985" w:type="dxa"/>
            <w:tcBorders>
              <w:top w:val="single" w:sz="4" w:space="0" w:color="auto"/>
              <w:left w:val="nil"/>
              <w:bottom w:val="single" w:sz="4" w:space="0" w:color="auto"/>
              <w:right w:val="single" w:sz="4" w:space="0" w:color="auto"/>
            </w:tcBorders>
            <w:shd w:val="clear" w:color="auto" w:fill="auto"/>
          </w:tcPr>
          <w:p w14:paraId="4C7EBB59" w14:textId="51C0C526" w:rsidR="007C52D5" w:rsidRPr="007E73B9" w:rsidRDefault="007C52D5" w:rsidP="007C52D5">
            <w:pPr>
              <w:rPr>
                <w:sz w:val="22"/>
                <w:szCs w:val="22"/>
              </w:rPr>
            </w:pPr>
            <w:r w:rsidRPr="007E73B9">
              <w:rPr>
                <w:sz w:val="22"/>
                <w:szCs w:val="22"/>
              </w:rPr>
              <w:t>Privaloma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E612BC" w14:textId="77777777" w:rsidR="007C52D5" w:rsidRPr="007E73B9" w:rsidRDefault="007C52D5" w:rsidP="007C52D5">
            <w:pPr>
              <w:rPr>
                <w:sz w:val="22"/>
                <w:szCs w:val="22"/>
                <w:lang w:eastAsia="lt-LT"/>
              </w:rPr>
            </w:pPr>
          </w:p>
        </w:tc>
      </w:tr>
    </w:tbl>
    <w:p w14:paraId="4166B601" w14:textId="1C612DF1" w:rsidR="00171DD4" w:rsidRPr="007E73B9" w:rsidRDefault="00171DD4" w:rsidP="00824077"/>
    <w:p w14:paraId="53F084BE" w14:textId="542DE206" w:rsidR="00171DD4" w:rsidRPr="007E73B9" w:rsidRDefault="00171DD4" w:rsidP="00171DD4">
      <w:pPr>
        <w:jc w:val="both"/>
        <w:rPr>
          <w:sz w:val="22"/>
          <w:szCs w:val="22"/>
        </w:rPr>
      </w:pPr>
      <w:r w:rsidRPr="007E73B9">
        <w:rPr>
          <w:sz w:val="22"/>
          <w:szCs w:val="22"/>
        </w:rPr>
        <w:t>Pasiūlymas galioja iki  2022  m. _________________ mėn. ____ d.</w:t>
      </w:r>
    </w:p>
    <w:p w14:paraId="4D213D32" w14:textId="77777777" w:rsidR="00171DD4" w:rsidRPr="007E73B9" w:rsidRDefault="00171DD4" w:rsidP="00171DD4">
      <w:pPr>
        <w:shd w:val="clear" w:color="auto" w:fill="FFFFFF"/>
        <w:autoSpaceDE w:val="0"/>
        <w:autoSpaceDN w:val="0"/>
        <w:adjustRightInd w:val="0"/>
        <w:jc w:val="both"/>
        <w:rPr>
          <w:sz w:val="22"/>
          <w:szCs w:val="22"/>
        </w:rPr>
      </w:pPr>
    </w:p>
    <w:p w14:paraId="0F358EA5" w14:textId="77777777" w:rsidR="00171DD4" w:rsidRPr="007E73B9" w:rsidRDefault="00171DD4" w:rsidP="00171DD4">
      <w:pPr>
        <w:tabs>
          <w:tab w:val="left" w:pos="567"/>
        </w:tabs>
        <w:jc w:val="both"/>
        <w:rPr>
          <w:sz w:val="22"/>
          <w:szCs w:val="22"/>
        </w:rPr>
      </w:pPr>
      <w:r w:rsidRPr="007E73B9">
        <w:rPr>
          <w:sz w:val="22"/>
          <w:szCs w:val="22"/>
        </w:rPr>
        <w:tab/>
        <w:t>Aš, žemiau pasirašęs ( -iusi), patvirtinu, kad visa mūsų pasiūlyme pateikta informacija yra teisinga ir kad mes nenuslėpėme jokios informacijos, kurią buvo prašoma pateikti konkurso dalyvius.</w:t>
      </w:r>
    </w:p>
    <w:p w14:paraId="14ADFD80" w14:textId="77777777" w:rsidR="00171DD4" w:rsidRPr="007E73B9" w:rsidRDefault="00171DD4" w:rsidP="00171DD4">
      <w:pPr>
        <w:ind w:firstLine="567"/>
        <w:jc w:val="both"/>
        <w:rPr>
          <w:rFonts w:eastAsia="Calibri"/>
          <w:sz w:val="22"/>
          <w:szCs w:val="22"/>
        </w:rPr>
      </w:pPr>
      <w:r w:rsidRPr="007E73B9">
        <w:rPr>
          <w:rFonts w:eastAsia="Calibri"/>
          <w:sz w:val="22"/>
          <w:szCs w:val="22"/>
        </w:rPr>
        <w:t>Aš patvirtinu, kad nedalyvavau rengiant pirkimo dokumentus ir nesu susijęs su jokia kita šiame konkurse dalyvaujančia įmone ar kita suinteresuota šalimi.</w:t>
      </w:r>
    </w:p>
    <w:p w14:paraId="71E2DBC2" w14:textId="77777777" w:rsidR="00171DD4" w:rsidRPr="007E73B9" w:rsidRDefault="00171DD4" w:rsidP="00171DD4">
      <w:pPr>
        <w:ind w:firstLine="567"/>
        <w:jc w:val="both"/>
        <w:rPr>
          <w:rFonts w:eastAsia="Calibri"/>
          <w:sz w:val="22"/>
          <w:szCs w:val="22"/>
        </w:rPr>
      </w:pPr>
      <w:r w:rsidRPr="007E73B9">
        <w:rPr>
          <w:rFonts w:eastAsia="Calibri"/>
          <w:sz w:val="22"/>
          <w:szCs w:val="22"/>
        </w:rPr>
        <w:t>Aš suprantu, kad išaiškėjus aukščiau nurodytoms aplinkybėms būsiu pašalintas (-a) iš šio konkurso procedūros, ir mano pasiūlymas bus atmestas.</w:t>
      </w:r>
    </w:p>
    <w:p w14:paraId="27158D86" w14:textId="77777777" w:rsidR="00171DD4" w:rsidRPr="007E73B9" w:rsidRDefault="00171DD4" w:rsidP="00171DD4">
      <w:pPr>
        <w:ind w:firstLine="567"/>
        <w:jc w:val="both"/>
        <w:rPr>
          <w:rFonts w:eastAsia="Calibri"/>
          <w:sz w:val="22"/>
          <w:szCs w:val="22"/>
        </w:rPr>
      </w:pPr>
    </w:p>
    <w:p w14:paraId="00E324D3" w14:textId="77777777" w:rsidR="00171DD4" w:rsidRPr="007E73B9" w:rsidRDefault="00171DD4" w:rsidP="00171DD4">
      <w:pPr>
        <w:ind w:firstLine="567"/>
        <w:jc w:val="both"/>
        <w:rPr>
          <w:rFonts w:eastAsia="Calibri"/>
          <w:sz w:val="22"/>
          <w:szCs w:val="22"/>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7E73B9" w:rsidRPr="007E73B9" w14:paraId="0A6AD0EE" w14:textId="77777777" w:rsidTr="0035285A">
        <w:tc>
          <w:tcPr>
            <w:tcW w:w="4219" w:type="dxa"/>
            <w:tcBorders>
              <w:top w:val="nil"/>
              <w:bottom w:val="single" w:sz="4" w:space="0" w:color="auto"/>
            </w:tcBorders>
          </w:tcPr>
          <w:p w14:paraId="25086FA5" w14:textId="77777777" w:rsidR="00171DD4" w:rsidRPr="007E73B9" w:rsidRDefault="00171DD4" w:rsidP="007A7BDA">
            <w:pPr>
              <w:rPr>
                <w:i/>
                <w:sz w:val="22"/>
                <w:szCs w:val="22"/>
              </w:rPr>
            </w:pPr>
          </w:p>
        </w:tc>
        <w:tc>
          <w:tcPr>
            <w:tcW w:w="240" w:type="dxa"/>
            <w:tcBorders>
              <w:bottom w:val="nil"/>
            </w:tcBorders>
          </w:tcPr>
          <w:p w14:paraId="4FAFE13C" w14:textId="77777777" w:rsidR="00171DD4" w:rsidRPr="007E73B9" w:rsidRDefault="00171DD4" w:rsidP="007A7BDA">
            <w:pPr>
              <w:rPr>
                <w:sz w:val="22"/>
                <w:szCs w:val="22"/>
              </w:rPr>
            </w:pPr>
          </w:p>
        </w:tc>
        <w:tc>
          <w:tcPr>
            <w:tcW w:w="1680" w:type="dxa"/>
            <w:tcBorders>
              <w:top w:val="nil"/>
              <w:bottom w:val="single" w:sz="4" w:space="0" w:color="auto"/>
            </w:tcBorders>
          </w:tcPr>
          <w:p w14:paraId="2960AD67" w14:textId="77777777" w:rsidR="00171DD4" w:rsidRPr="007E73B9" w:rsidRDefault="00171DD4" w:rsidP="007A7BDA">
            <w:pPr>
              <w:jc w:val="center"/>
              <w:rPr>
                <w:i/>
                <w:sz w:val="22"/>
                <w:szCs w:val="22"/>
              </w:rPr>
            </w:pPr>
          </w:p>
        </w:tc>
        <w:tc>
          <w:tcPr>
            <w:tcW w:w="240" w:type="dxa"/>
            <w:tcBorders>
              <w:bottom w:val="nil"/>
            </w:tcBorders>
          </w:tcPr>
          <w:p w14:paraId="7CE9081B" w14:textId="77777777" w:rsidR="00171DD4" w:rsidRPr="007E73B9" w:rsidRDefault="00171DD4" w:rsidP="007A7BDA">
            <w:pPr>
              <w:rPr>
                <w:sz w:val="22"/>
                <w:szCs w:val="22"/>
              </w:rPr>
            </w:pPr>
          </w:p>
        </w:tc>
        <w:tc>
          <w:tcPr>
            <w:tcW w:w="2943" w:type="dxa"/>
            <w:tcBorders>
              <w:top w:val="nil"/>
              <w:bottom w:val="single" w:sz="4" w:space="0" w:color="auto"/>
            </w:tcBorders>
          </w:tcPr>
          <w:p w14:paraId="12E8DCC9" w14:textId="77777777" w:rsidR="00171DD4" w:rsidRPr="007E73B9" w:rsidRDefault="00171DD4" w:rsidP="007A7BDA">
            <w:pPr>
              <w:jc w:val="right"/>
              <w:rPr>
                <w:i/>
                <w:sz w:val="22"/>
                <w:szCs w:val="22"/>
              </w:rPr>
            </w:pPr>
          </w:p>
        </w:tc>
      </w:tr>
      <w:tr w:rsidR="007E73B9" w:rsidRPr="007E73B9" w14:paraId="5CF278A5" w14:textId="77777777" w:rsidTr="0035285A">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top w:val="single" w:sz="4" w:space="0" w:color="auto"/>
              <w:left w:val="nil"/>
              <w:bottom w:val="nil"/>
              <w:right w:val="nil"/>
            </w:tcBorders>
          </w:tcPr>
          <w:p w14:paraId="3EDDFFFF" w14:textId="77777777" w:rsidR="00171DD4" w:rsidRPr="007E73B9" w:rsidRDefault="00171DD4" w:rsidP="007A7BDA">
            <w:pPr>
              <w:jc w:val="center"/>
              <w:rPr>
                <w:i/>
                <w:sz w:val="22"/>
                <w:szCs w:val="22"/>
              </w:rPr>
            </w:pPr>
            <w:r w:rsidRPr="007E73B9">
              <w:rPr>
                <w:i/>
                <w:sz w:val="22"/>
                <w:szCs w:val="22"/>
              </w:rPr>
              <w:t>Tiekėjo vadovo arba jo įgalioto asmens pareigos</w:t>
            </w:r>
          </w:p>
        </w:tc>
        <w:tc>
          <w:tcPr>
            <w:tcW w:w="240" w:type="dxa"/>
            <w:tcBorders>
              <w:top w:val="nil"/>
              <w:left w:val="nil"/>
              <w:bottom w:val="nil"/>
              <w:right w:val="nil"/>
            </w:tcBorders>
          </w:tcPr>
          <w:p w14:paraId="65B2A2B1" w14:textId="77777777" w:rsidR="00171DD4" w:rsidRPr="007E73B9" w:rsidRDefault="00171DD4" w:rsidP="007A7BDA">
            <w:pPr>
              <w:rPr>
                <w:sz w:val="22"/>
                <w:szCs w:val="22"/>
              </w:rPr>
            </w:pPr>
          </w:p>
        </w:tc>
        <w:tc>
          <w:tcPr>
            <w:tcW w:w="1680" w:type="dxa"/>
            <w:tcBorders>
              <w:top w:val="single" w:sz="4" w:space="0" w:color="auto"/>
              <w:left w:val="nil"/>
              <w:bottom w:val="nil"/>
              <w:right w:val="nil"/>
            </w:tcBorders>
          </w:tcPr>
          <w:p w14:paraId="11183DF7" w14:textId="77777777" w:rsidR="00171DD4" w:rsidRPr="007E73B9" w:rsidRDefault="00171DD4" w:rsidP="007A7BDA">
            <w:pPr>
              <w:jc w:val="center"/>
              <w:rPr>
                <w:i/>
                <w:sz w:val="22"/>
                <w:szCs w:val="22"/>
              </w:rPr>
            </w:pPr>
            <w:r w:rsidRPr="007E73B9">
              <w:rPr>
                <w:i/>
                <w:sz w:val="22"/>
                <w:szCs w:val="22"/>
              </w:rPr>
              <w:t>parašas</w:t>
            </w:r>
          </w:p>
        </w:tc>
        <w:tc>
          <w:tcPr>
            <w:tcW w:w="240" w:type="dxa"/>
            <w:tcBorders>
              <w:top w:val="nil"/>
              <w:left w:val="nil"/>
              <w:bottom w:val="nil"/>
              <w:right w:val="nil"/>
            </w:tcBorders>
          </w:tcPr>
          <w:p w14:paraId="6A0DE227" w14:textId="77777777" w:rsidR="00171DD4" w:rsidRPr="007E73B9" w:rsidRDefault="00171DD4" w:rsidP="007A7BDA">
            <w:pPr>
              <w:rPr>
                <w:sz w:val="22"/>
                <w:szCs w:val="22"/>
              </w:rPr>
            </w:pPr>
          </w:p>
        </w:tc>
        <w:tc>
          <w:tcPr>
            <w:tcW w:w="2943" w:type="dxa"/>
            <w:tcBorders>
              <w:top w:val="single" w:sz="4" w:space="0" w:color="auto"/>
              <w:left w:val="nil"/>
              <w:bottom w:val="nil"/>
              <w:right w:val="nil"/>
            </w:tcBorders>
          </w:tcPr>
          <w:p w14:paraId="31A9DF91" w14:textId="77777777" w:rsidR="00171DD4" w:rsidRPr="007E73B9" w:rsidRDefault="00171DD4" w:rsidP="007A7BDA">
            <w:pPr>
              <w:jc w:val="center"/>
              <w:rPr>
                <w:i/>
                <w:sz w:val="22"/>
                <w:szCs w:val="22"/>
              </w:rPr>
            </w:pPr>
            <w:r w:rsidRPr="007E73B9">
              <w:rPr>
                <w:i/>
                <w:sz w:val="22"/>
                <w:szCs w:val="22"/>
              </w:rPr>
              <w:t>Vardas, pavardė</w:t>
            </w:r>
          </w:p>
        </w:tc>
      </w:tr>
    </w:tbl>
    <w:p w14:paraId="5D096491" w14:textId="77777777" w:rsidR="0035285A" w:rsidRPr="007E73B9" w:rsidRDefault="0035285A">
      <w:pPr>
        <w:spacing w:after="160" w:line="259" w:lineRule="auto"/>
        <w:rPr>
          <w:sz w:val="22"/>
          <w:szCs w:val="22"/>
        </w:rPr>
      </w:pPr>
      <w:r w:rsidRPr="007E73B9">
        <w:rPr>
          <w:sz w:val="22"/>
          <w:szCs w:val="22"/>
        </w:rPr>
        <w:br w:type="page"/>
      </w:r>
    </w:p>
    <w:p w14:paraId="58770E6B" w14:textId="3009DF8F" w:rsidR="002A49AE" w:rsidRPr="007E73B9" w:rsidRDefault="002A49AE" w:rsidP="0035285A">
      <w:pPr>
        <w:tabs>
          <w:tab w:val="right" w:leader="underscore" w:pos="8505"/>
        </w:tabs>
        <w:ind w:firstLine="540"/>
        <w:jc w:val="right"/>
        <w:rPr>
          <w:b/>
          <w:sz w:val="22"/>
          <w:szCs w:val="22"/>
        </w:rPr>
      </w:pPr>
      <w:r w:rsidRPr="007E73B9">
        <w:rPr>
          <w:sz w:val="22"/>
          <w:szCs w:val="22"/>
        </w:rPr>
        <w:lastRenderedPageBreak/>
        <w:t>UAB „Galvanta“</w:t>
      </w:r>
      <w:r w:rsidR="0035285A" w:rsidRPr="007E73B9">
        <w:rPr>
          <w:sz w:val="22"/>
          <w:szCs w:val="22"/>
        </w:rPr>
        <w:t xml:space="preserve"> </w:t>
      </w:r>
      <w:r w:rsidRPr="007E73B9">
        <w:rPr>
          <w:sz w:val="22"/>
          <w:szCs w:val="22"/>
        </w:rPr>
        <w:t xml:space="preserve">konkurso sąlygų  </w:t>
      </w:r>
      <w:r w:rsidRPr="007E73B9">
        <w:rPr>
          <w:b/>
          <w:sz w:val="22"/>
          <w:szCs w:val="22"/>
        </w:rPr>
        <w:t>priedas Nr. 3</w:t>
      </w:r>
    </w:p>
    <w:p w14:paraId="6A70F197" w14:textId="77777777" w:rsidR="002A49AE" w:rsidRPr="007E73B9" w:rsidRDefault="002A49AE" w:rsidP="002A49AE">
      <w:pPr>
        <w:tabs>
          <w:tab w:val="right" w:leader="underscore" w:pos="8505"/>
        </w:tabs>
        <w:jc w:val="right"/>
        <w:rPr>
          <w:i/>
          <w:sz w:val="22"/>
          <w:szCs w:val="22"/>
        </w:rPr>
      </w:pPr>
    </w:p>
    <w:p w14:paraId="09F11C14" w14:textId="77777777" w:rsidR="002A49AE" w:rsidRPr="007E73B9" w:rsidRDefault="002A49AE" w:rsidP="002A49AE">
      <w:pPr>
        <w:ind w:right="-178"/>
        <w:jc w:val="center"/>
        <w:rPr>
          <w:sz w:val="22"/>
          <w:szCs w:val="22"/>
        </w:rPr>
      </w:pPr>
      <w:r w:rsidRPr="007E73B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1CEE62A" w14:textId="77777777" w:rsidR="002A49AE" w:rsidRPr="007E73B9" w:rsidRDefault="002A49AE" w:rsidP="002A49AE">
      <w:pPr>
        <w:ind w:right="-178"/>
        <w:jc w:val="center"/>
        <w:rPr>
          <w:i/>
          <w:sz w:val="22"/>
          <w:szCs w:val="22"/>
        </w:rPr>
      </w:pPr>
      <w:r w:rsidRPr="007E73B9">
        <w:rPr>
          <w:i/>
          <w:sz w:val="22"/>
          <w:szCs w:val="22"/>
        </w:rPr>
        <w:t>(tiekėjo pavadinimas, kodas, kontaktinė informacija)</w:t>
      </w:r>
    </w:p>
    <w:p w14:paraId="796083E4" w14:textId="77777777" w:rsidR="002A49AE" w:rsidRPr="007E73B9" w:rsidRDefault="002A49AE" w:rsidP="002A49AE">
      <w:pPr>
        <w:ind w:right="-178"/>
        <w:rPr>
          <w:sz w:val="22"/>
          <w:szCs w:val="22"/>
        </w:rPr>
      </w:pPr>
    </w:p>
    <w:p w14:paraId="06B0A93C" w14:textId="77777777" w:rsidR="002A49AE" w:rsidRPr="007E73B9" w:rsidRDefault="002A49AE" w:rsidP="002A49AE">
      <w:pPr>
        <w:jc w:val="both"/>
        <w:rPr>
          <w:sz w:val="22"/>
          <w:szCs w:val="22"/>
        </w:rPr>
      </w:pPr>
      <w:r w:rsidRPr="007E73B9">
        <w:rPr>
          <w:sz w:val="22"/>
          <w:szCs w:val="22"/>
        </w:rPr>
        <w:t>UAB „Galvanta“</w:t>
      </w:r>
    </w:p>
    <w:p w14:paraId="42592077" w14:textId="77777777" w:rsidR="002A49AE" w:rsidRPr="007E73B9" w:rsidRDefault="002A49AE" w:rsidP="002A49AE">
      <w:pPr>
        <w:ind w:right="-178"/>
        <w:rPr>
          <w:sz w:val="22"/>
          <w:szCs w:val="22"/>
        </w:rPr>
      </w:pPr>
      <w:r w:rsidRPr="007E73B9">
        <w:rPr>
          <w:sz w:val="22"/>
          <w:szCs w:val="22"/>
        </w:rPr>
        <w:t>Dūmų g. 3, LT-11119 Vilnius</w:t>
      </w:r>
    </w:p>
    <w:p w14:paraId="703F3B83" w14:textId="77777777" w:rsidR="002A49AE" w:rsidRPr="007E73B9" w:rsidRDefault="002A49AE" w:rsidP="002A49AE">
      <w:pPr>
        <w:ind w:right="-178"/>
        <w:rPr>
          <w:sz w:val="22"/>
          <w:szCs w:val="22"/>
        </w:rPr>
      </w:pPr>
      <w:r w:rsidRPr="007E73B9">
        <w:rPr>
          <w:sz w:val="22"/>
          <w:szCs w:val="22"/>
        </w:rPr>
        <w:t>Įm.  kodas  224555980</w:t>
      </w:r>
    </w:p>
    <w:p w14:paraId="44DAF8F7" w14:textId="77777777" w:rsidR="002A49AE" w:rsidRPr="007E73B9" w:rsidRDefault="002A49AE" w:rsidP="002A49AE">
      <w:pPr>
        <w:shd w:val="clear" w:color="auto" w:fill="FFFFFF"/>
        <w:rPr>
          <w:sz w:val="22"/>
          <w:szCs w:val="22"/>
        </w:rPr>
      </w:pPr>
    </w:p>
    <w:p w14:paraId="1F8DF69F" w14:textId="77777777" w:rsidR="002A49AE" w:rsidRPr="007E73B9" w:rsidRDefault="002A49AE" w:rsidP="002A49AE">
      <w:pPr>
        <w:shd w:val="clear" w:color="auto" w:fill="FFFFFF"/>
        <w:jc w:val="center"/>
        <w:rPr>
          <w:b/>
          <w:bCs/>
          <w:sz w:val="22"/>
          <w:szCs w:val="22"/>
        </w:rPr>
      </w:pPr>
      <w:r w:rsidRPr="007E73B9">
        <w:rPr>
          <w:b/>
          <w:bCs/>
          <w:sz w:val="22"/>
          <w:szCs w:val="22"/>
        </w:rPr>
        <w:t>MINIMALIŲ KVALIFIKACIJOS REIKALAVIMŲ ATITIKTIES DEKLARACIJA</w:t>
      </w:r>
    </w:p>
    <w:p w14:paraId="243AF1E7" w14:textId="77777777" w:rsidR="002A49AE" w:rsidRPr="007E73B9" w:rsidRDefault="002A49AE" w:rsidP="002A49AE">
      <w:pPr>
        <w:rPr>
          <w:sz w:val="22"/>
          <w:szCs w:val="22"/>
        </w:rPr>
      </w:pPr>
    </w:p>
    <w:p w14:paraId="045EF0FB" w14:textId="77777777" w:rsidR="002A49AE" w:rsidRPr="007E73B9" w:rsidRDefault="002A49AE" w:rsidP="002A49AE">
      <w:pPr>
        <w:jc w:val="center"/>
        <w:rPr>
          <w:sz w:val="22"/>
          <w:szCs w:val="22"/>
        </w:rPr>
      </w:pPr>
      <w:r w:rsidRPr="007E73B9">
        <w:rPr>
          <w:sz w:val="22"/>
          <w:szCs w:val="22"/>
        </w:rPr>
        <w:t>____________________</w:t>
      </w:r>
    </w:p>
    <w:p w14:paraId="494F7A4A" w14:textId="77777777" w:rsidR="002A49AE" w:rsidRPr="007E73B9" w:rsidRDefault="002A49AE" w:rsidP="002A49AE">
      <w:pPr>
        <w:jc w:val="center"/>
        <w:rPr>
          <w:sz w:val="22"/>
          <w:szCs w:val="22"/>
        </w:rPr>
      </w:pPr>
      <w:r w:rsidRPr="007E73B9">
        <w:rPr>
          <w:sz w:val="22"/>
          <w:szCs w:val="22"/>
        </w:rPr>
        <w:t>(Data)</w:t>
      </w:r>
    </w:p>
    <w:p w14:paraId="09135010" w14:textId="77777777" w:rsidR="002A49AE" w:rsidRPr="007E73B9" w:rsidRDefault="002A49AE" w:rsidP="002A49AE">
      <w:pPr>
        <w:jc w:val="center"/>
        <w:rPr>
          <w:sz w:val="22"/>
          <w:szCs w:val="22"/>
        </w:rPr>
      </w:pPr>
      <w:r w:rsidRPr="007E73B9">
        <w:rPr>
          <w:sz w:val="22"/>
          <w:szCs w:val="22"/>
        </w:rPr>
        <w:t>_____________________</w:t>
      </w:r>
    </w:p>
    <w:p w14:paraId="44F32DDC" w14:textId="77777777" w:rsidR="002A49AE" w:rsidRPr="007E73B9" w:rsidRDefault="002A49AE" w:rsidP="002A49AE">
      <w:pPr>
        <w:jc w:val="center"/>
        <w:rPr>
          <w:sz w:val="22"/>
          <w:szCs w:val="22"/>
        </w:rPr>
      </w:pPr>
      <w:r w:rsidRPr="007E73B9">
        <w:rPr>
          <w:sz w:val="22"/>
          <w:szCs w:val="22"/>
        </w:rPr>
        <w:t>(Sudarymo vieta)</w:t>
      </w:r>
    </w:p>
    <w:p w14:paraId="403325AB" w14:textId="77777777" w:rsidR="002A49AE" w:rsidRPr="007E73B9" w:rsidRDefault="002A49AE" w:rsidP="002A49AE">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7E73B9" w:rsidRPr="007E73B9" w14:paraId="705BF669" w14:textId="77777777" w:rsidTr="007A7BDA">
        <w:trPr>
          <w:gridBefore w:val="1"/>
          <w:gridAfter w:val="1"/>
          <w:wBefore w:w="34" w:type="dxa"/>
          <w:wAfter w:w="111" w:type="dxa"/>
        </w:trPr>
        <w:tc>
          <w:tcPr>
            <w:tcW w:w="9828" w:type="dxa"/>
            <w:gridSpan w:val="4"/>
            <w:shd w:val="clear" w:color="auto" w:fill="auto"/>
          </w:tcPr>
          <w:p w14:paraId="0538D54F" w14:textId="77777777" w:rsidR="002A49AE" w:rsidRPr="007E73B9" w:rsidRDefault="002A49AE" w:rsidP="007A7BDA">
            <w:pPr>
              <w:pStyle w:val="BodyText3"/>
              <w:ind w:right="-82" w:firstLine="567"/>
              <w:rPr>
                <w:rFonts w:ascii="Times New Roman" w:hAnsi="Times New Roman"/>
                <w:sz w:val="22"/>
                <w:szCs w:val="22"/>
                <w:lang w:val="lt-LT"/>
              </w:rPr>
            </w:pPr>
            <w:r w:rsidRPr="007E73B9">
              <w:rPr>
                <w:rFonts w:ascii="Times New Roman" w:hAnsi="Times New Roman"/>
                <w:sz w:val="22"/>
                <w:szCs w:val="22"/>
                <w:lang w:val="lt-LT"/>
              </w:rPr>
              <w:t>Aš, ______________________________________________________________________________ ,</w:t>
            </w:r>
          </w:p>
        </w:tc>
      </w:tr>
      <w:tr w:rsidR="007E73B9" w:rsidRPr="007E73B9" w14:paraId="3881F9E5" w14:textId="77777777" w:rsidTr="007A7BDA">
        <w:trPr>
          <w:gridBefore w:val="1"/>
          <w:gridAfter w:val="1"/>
          <w:wBefore w:w="34" w:type="dxa"/>
          <w:wAfter w:w="111" w:type="dxa"/>
        </w:trPr>
        <w:tc>
          <w:tcPr>
            <w:tcW w:w="9828" w:type="dxa"/>
            <w:gridSpan w:val="4"/>
            <w:shd w:val="clear" w:color="auto" w:fill="auto"/>
          </w:tcPr>
          <w:p w14:paraId="13091BA0" w14:textId="77777777" w:rsidR="002A49AE" w:rsidRPr="007E73B9" w:rsidRDefault="002A49AE" w:rsidP="007A7BDA">
            <w:pPr>
              <w:pStyle w:val="BodyText3"/>
              <w:ind w:right="-82" w:firstLine="0"/>
              <w:jc w:val="center"/>
              <w:rPr>
                <w:rFonts w:ascii="Times New Roman" w:hAnsi="Times New Roman"/>
                <w:i/>
                <w:position w:val="6"/>
                <w:sz w:val="22"/>
                <w:szCs w:val="22"/>
                <w:lang w:val="lt-LT"/>
              </w:rPr>
            </w:pPr>
            <w:r w:rsidRPr="007E73B9">
              <w:rPr>
                <w:rFonts w:ascii="Times New Roman" w:hAnsi="Times New Roman"/>
                <w:i/>
                <w:position w:val="6"/>
                <w:sz w:val="22"/>
                <w:szCs w:val="22"/>
                <w:lang w:val="lt-LT"/>
              </w:rPr>
              <w:t>(tiekėjo vadovo ar jo įgalioto asmens pareigų pavadinimas, vardas ir pavardė)</w:t>
            </w:r>
          </w:p>
          <w:p w14:paraId="5F7577CE" w14:textId="77777777" w:rsidR="002A49AE" w:rsidRPr="007E73B9" w:rsidRDefault="002A49AE" w:rsidP="007A7BDA">
            <w:pPr>
              <w:pStyle w:val="BodyText3"/>
              <w:ind w:right="-82" w:firstLine="0"/>
              <w:jc w:val="center"/>
              <w:rPr>
                <w:rFonts w:ascii="Times New Roman" w:hAnsi="Times New Roman"/>
                <w:i/>
                <w:sz w:val="22"/>
                <w:szCs w:val="22"/>
                <w:lang w:val="lt-LT"/>
              </w:rPr>
            </w:pPr>
          </w:p>
        </w:tc>
      </w:tr>
      <w:tr w:rsidR="007E73B9" w:rsidRPr="007E73B9" w14:paraId="14AAEDA2" w14:textId="77777777" w:rsidTr="007A7BDA">
        <w:trPr>
          <w:gridBefore w:val="1"/>
          <w:gridAfter w:val="1"/>
          <w:wBefore w:w="34" w:type="dxa"/>
          <w:wAfter w:w="111" w:type="dxa"/>
        </w:trPr>
        <w:tc>
          <w:tcPr>
            <w:tcW w:w="9828" w:type="dxa"/>
            <w:gridSpan w:val="4"/>
            <w:shd w:val="clear" w:color="auto" w:fill="auto"/>
          </w:tcPr>
          <w:p w14:paraId="6D5C9AC8" w14:textId="77777777" w:rsidR="002A49AE" w:rsidRPr="007E73B9" w:rsidRDefault="002A49AE" w:rsidP="007A7BDA">
            <w:pPr>
              <w:pStyle w:val="BodyText3"/>
              <w:ind w:right="-82" w:firstLine="0"/>
              <w:rPr>
                <w:rFonts w:ascii="Times New Roman" w:hAnsi="Times New Roman"/>
                <w:sz w:val="22"/>
                <w:szCs w:val="22"/>
                <w:lang w:val="lt-LT"/>
              </w:rPr>
            </w:pPr>
            <w:r w:rsidRPr="007E73B9">
              <w:rPr>
                <w:rFonts w:ascii="Times New Roman" w:hAnsi="Times New Roman"/>
                <w:sz w:val="22"/>
                <w:szCs w:val="22"/>
                <w:lang w:val="lt-LT"/>
              </w:rPr>
              <w:t>tvirtinu, kad mano vadovaujamo (-os) (atstovaujamo (-os))  ______________________________________________________________________________ ,</w:t>
            </w:r>
          </w:p>
        </w:tc>
      </w:tr>
      <w:tr w:rsidR="007E73B9" w:rsidRPr="007E73B9" w14:paraId="225B498D" w14:textId="77777777" w:rsidTr="007A7BDA">
        <w:trPr>
          <w:gridBefore w:val="1"/>
          <w:gridAfter w:val="1"/>
          <w:wBefore w:w="34" w:type="dxa"/>
          <w:wAfter w:w="111" w:type="dxa"/>
          <w:trHeight w:val="446"/>
        </w:trPr>
        <w:tc>
          <w:tcPr>
            <w:tcW w:w="9828" w:type="dxa"/>
            <w:gridSpan w:val="4"/>
            <w:shd w:val="clear" w:color="auto" w:fill="auto"/>
          </w:tcPr>
          <w:p w14:paraId="7C6B26CE" w14:textId="77777777" w:rsidR="002A49AE" w:rsidRPr="007E73B9" w:rsidRDefault="002A49AE" w:rsidP="007A7BDA">
            <w:pPr>
              <w:pStyle w:val="BodyText3"/>
              <w:ind w:right="-82" w:firstLine="0"/>
              <w:jc w:val="center"/>
              <w:rPr>
                <w:rFonts w:ascii="Times New Roman" w:hAnsi="Times New Roman"/>
                <w:i/>
                <w:position w:val="6"/>
                <w:sz w:val="22"/>
                <w:szCs w:val="22"/>
                <w:lang w:val="lt-LT"/>
              </w:rPr>
            </w:pPr>
            <w:r w:rsidRPr="007E73B9">
              <w:rPr>
                <w:rFonts w:ascii="Times New Roman" w:hAnsi="Times New Roman"/>
                <w:i/>
                <w:position w:val="6"/>
                <w:sz w:val="22"/>
                <w:szCs w:val="22"/>
                <w:lang w:val="lt-LT"/>
              </w:rPr>
              <w:t>(tiekėjo pavadinimas)</w:t>
            </w:r>
          </w:p>
          <w:p w14:paraId="35BCAD90" w14:textId="77777777" w:rsidR="002A49AE" w:rsidRPr="007E73B9" w:rsidRDefault="002A49AE" w:rsidP="007A7BDA">
            <w:pPr>
              <w:pStyle w:val="BodyText3"/>
              <w:ind w:right="-82" w:firstLine="0"/>
              <w:rPr>
                <w:rFonts w:ascii="Times New Roman" w:hAnsi="Times New Roman"/>
                <w:i/>
                <w:sz w:val="22"/>
                <w:szCs w:val="22"/>
                <w:lang w:val="lt-LT"/>
              </w:rPr>
            </w:pPr>
          </w:p>
        </w:tc>
      </w:tr>
      <w:tr w:rsidR="007E73B9" w:rsidRPr="007E73B9" w14:paraId="54ED71FF" w14:textId="77777777" w:rsidTr="007A7BDA">
        <w:trPr>
          <w:gridBefore w:val="1"/>
          <w:gridAfter w:val="1"/>
          <w:wBefore w:w="34" w:type="dxa"/>
          <w:wAfter w:w="111" w:type="dxa"/>
        </w:trPr>
        <w:tc>
          <w:tcPr>
            <w:tcW w:w="9828" w:type="dxa"/>
            <w:gridSpan w:val="4"/>
            <w:shd w:val="clear" w:color="auto" w:fill="auto"/>
          </w:tcPr>
          <w:p w14:paraId="232170B4" w14:textId="6A3E648B" w:rsidR="002A49AE" w:rsidRPr="007E73B9" w:rsidRDefault="002A49AE" w:rsidP="007E73B9">
            <w:pPr>
              <w:pStyle w:val="BodyText3"/>
              <w:ind w:right="-82" w:firstLine="0"/>
              <w:rPr>
                <w:rFonts w:ascii="Times New Roman" w:hAnsi="Times New Roman"/>
                <w:sz w:val="22"/>
                <w:szCs w:val="22"/>
                <w:lang w:val="lt-LT"/>
              </w:rPr>
            </w:pPr>
            <w:r w:rsidRPr="007E73B9">
              <w:rPr>
                <w:rFonts w:ascii="Times New Roman" w:hAnsi="Times New Roman"/>
                <w:sz w:val="22"/>
                <w:szCs w:val="22"/>
                <w:lang w:val="lt-LT"/>
              </w:rPr>
              <w:t xml:space="preserve">dalyvaujančio (-ios) UAB „Galvanta“ organizuojamame konkurse </w:t>
            </w:r>
            <w:r w:rsidR="0035285A" w:rsidRPr="007E73B9">
              <w:rPr>
                <w:rFonts w:ascii="Times New Roman" w:hAnsi="Times New Roman"/>
                <w:b/>
                <w:sz w:val="22"/>
                <w:szCs w:val="22"/>
                <w:lang w:val="lt-LT"/>
              </w:rPr>
              <w:t>esamos galvanizavimo linijos G51, skirtos dengti smulkias detales būgnuose, automatizavimo</w:t>
            </w:r>
            <w:r w:rsidRPr="007E73B9">
              <w:rPr>
                <w:rFonts w:ascii="Times New Roman" w:hAnsi="Times New Roman"/>
                <w:i/>
                <w:sz w:val="22"/>
                <w:szCs w:val="22"/>
                <w:lang w:val="lt-LT"/>
              </w:rPr>
              <w:t xml:space="preserve"> </w:t>
            </w:r>
            <w:r w:rsidRPr="007E73B9">
              <w:rPr>
                <w:rFonts w:ascii="Times New Roman" w:hAnsi="Times New Roman"/>
                <w:b/>
                <w:sz w:val="22"/>
                <w:szCs w:val="22"/>
                <w:lang w:val="lt-LT"/>
              </w:rPr>
              <w:t>darbams</w:t>
            </w:r>
            <w:r w:rsidRPr="007E73B9">
              <w:rPr>
                <w:rFonts w:ascii="Times New Roman" w:hAnsi="Times New Roman"/>
                <w:sz w:val="22"/>
                <w:szCs w:val="22"/>
                <w:lang w:val="lt-LT"/>
              </w:rPr>
              <w:t xml:space="preserve"> įsigyti, paskelbtame </w:t>
            </w:r>
            <w:r w:rsidR="0035285A" w:rsidRPr="007E73B9">
              <w:rPr>
                <w:rFonts w:ascii="Times New Roman" w:hAnsi="Times New Roman"/>
                <w:sz w:val="22"/>
                <w:szCs w:val="22"/>
                <w:lang w:val="lt-LT"/>
              </w:rPr>
              <w:t>2022</w:t>
            </w:r>
            <w:r w:rsidRPr="007E73B9">
              <w:rPr>
                <w:rFonts w:ascii="Times New Roman" w:hAnsi="Times New Roman"/>
                <w:sz w:val="22"/>
                <w:szCs w:val="22"/>
                <w:lang w:val="lt-LT"/>
              </w:rPr>
              <w:t xml:space="preserve"> m. </w:t>
            </w:r>
            <w:r w:rsidR="00846396" w:rsidRPr="007E73B9">
              <w:rPr>
                <w:rFonts w:ascii="Times New Roman" w:hAnsi="Times New Roman"/>
                <w:sz w:val="22"/>
                <w:szCs w:val="22"/>
                <w:lang w:val="lt-LT"/>
              </w:rPr>
              <w:t>birželio</w:t>
            </w:r>
            <w:r w:rsidRPr="007E73B9">
              <w:rPr>
                <w:rFonts w:ascii="Times New Roman" w:hAnsi="Times New Roman"/>
                <w:sz w:val="22"/>
                <w:szCs w:val="22"/>
                <w:lang w:val="lt-LT"/>
              </w:rPr>
              <w:t xml:space="preserve"> </w:t>
            </w:r>
            <w:r w:rsidR="007E73B9" w:rsidRPr="007E73B9">
              <w:rPr>
                <w:rFonts w:ascii="Times New Roman" w:hAnsi="Times New Roman"/>
                <w:sz w:val="22"/>
                <w:szCs w:val="22"/>
                <w:lang w:val="lt-LT"/>
              </w:rPr>
              <w:t>22</w:t>
            </w:r>
            <w:r w:rsidRPr="007E73B9">
              <w:rPr>
                <w:rFonts w:ascii="Times New Roman" w:hAnsi="Times New Roman"/>
                <w:sz w:val="22"/>
                <w:szCs w:val="22"/>
                <w:lang w:val="lt-LT"/>
              </w:rPr>
              <w:t xml:space="preserve"> d. Europos Sąjungos struktūrinės paramos svetainėje </w:t>
            </w:r>
            <w:r w:rsidR="0016551B" w:rsidRPr="007E73B9">
              <w:rPr>
                <w:rFonts w:ascii="Times New Roman" w:hAnsi="Times New Roman"/>
                <w:sz w:val="22"/>
                <w:szCs w:val="22"/>
                <w:lang w:val="lt-LT"/>
              </w:rPr>
              <w:fldChar w:fldCharType="begin"/>
            </w:r>
            <w:r w:rsidR="0016551B" w:rsidRPr="007E73B9">
              <w:rPr>
                <w:rFonts w:ascii="Times New Roman" w:hAnsi="Times New Roman"/>
                <w:sz w:val="22"/>
                <w:szCs w:val="22"/>
                <w:lang w:val="lt-LT"/>
              </w:rPr>
              <w:instrText xml:space="preserve"> HYPERLINK "http://www.esinvesticijos.lt" </w:instrText>
            </w:r>
            <w:r w:rsidR="0016551B" w:rsidRPr="007E73B9">
              <w:rPr>
                <w:rFonts w:ascii="Times New Roman" w:hAnsi="Times New Roman"/>
                <w:sz w:val="22"/>
                <w:szCs w:val="22"/>
                <w:lang w:val="lt-LT"/>
              </w:rPr>
              <w:fldChar w:fldCharType="separate"/>
            </w:r>
            <w:r w:rsidRPr="007E73B9">
              <w:rPr>
                <w:rFonts w:ascii="Times New Roman" w:hAnsi="Times New Roman"/>
                <w:sz w:val="22"/>
                <w:szCs w:val="22"/>
                <w:lang w:val="lt-LT"/>
              </w:rPr>
              <w:t>www.esinvesticijos.lt</w:t>
            </w:r>
            <w:r w:rsidR="0016551B" w:rsidRPr="007E73B9">
              <w:rPr>
                <w:rFonts w:ascii="Times New Roman" w:hAnsi="Times New Roman"/>
                <w:sz w:val="22"/>
                <w:szCs w:val="22"/>
                <w:lang w:val="lt-LT"/>
              </w:rPr>
              <w:fldChar w:fldCharType="end"/>
            </w:r>
            <w:r w:rsidRPr="007E73B9">
              <w:rPr>
                <w:rFonts w:ascii="Times New Roman" w:hAnsi="Times New Roman"/>
                <w:sz w:val="22"/>
                <w:szCs w:val="22"/>
                <w:lang w:val="lt-LT"/>
              </w:rPr>
              <w:t xml:space="preserve">, </w:t>
            </w:r>
            <w:r w:rsidRPr="007E73B9">
              <w:rPr>
                <w:rFonts w:ascii="Times New Roman" w:hAnsi="Times New Roman"/>
                <w:iCs/>
                <w:sz w:val="22"/>
                <w:szCs w:val="22"/>
                <w:lang w:val="lt-LT"/>
              </w:rPr>
              <w:t>k</w:t>
            </w:r>
            <w:r w:rsidRPr="007E73B9">
              <w:rPr>
                <w:rFonts w:ascii="Times New Roman" w:hAnsi="Times New Roman"/>
                <w:sz w:val="22"/>
                <w:szCs w:val="22"/>
                <w:lang w:val="lt-LT"/>
              </w:rPr>
              <w:t xml:space="preserve">valifikacijos duomenys yra tokie </w:t>
            </w:r>
            <w:r w:rsidRPr="007E73B9">
              <w:rPr>
                <w:rFonts w:ascii="Times New Roman" w:hAnsi="Times New Roman"/>
                <w:i/>
                <w:sz w:val="22"/>
                <w:szCs w:val="22"/>
                <w:u w:val="single"/>
                <w:lang w:val="lt-LT"/>
              </w:rPr>
              <w:t>(tiekėjas nurodo atitikimą nurodytiems kvalifikacijos reikalavimams pažymėdamas stulpeliuose „Taip“ arba „Ne“):</w:t>
            </w:r>
          </w:p>
        </w:tc>
      </w:tr>
      <w:tr w:rsidR="007E73B9" w:rsidRPr="007E73B9" w14:paraId="5AF50258" w14:textId="77777777" w:rsidTr="007A7BDA">
        <w:trPr>
          <w:gridBefore w:val="1"/>
          <w:gridAfter w:val="1"/>
          <w:wBefore w:w="34" w:type="dxa"/>
          <w:wAfter w:w="111" w:type="dxa"/>
        </w:trPr>
        <w:tc>
          <w:tcPr>
            <w:tcW w:w="9828" w:type="dxa"/>
            <w:gridSpan w:val="4"/>
            <w:shd w:val="clear" w:color="auto" w:fill="auto"/>
          </w:tcPr>
          <w:p w14:paraId="343B1DDA" w14:textId="77777777" w:rsidR="002A49AE" w:rsidRPr="007E73B9" w:rsidRDefault="002A49AE" w:rsidP="007A7BDA">
            <w:pPr>
              <w:pStyle w:val="BodyText3"/>
              <w:ind w:right="-82" w:firstLine="0"/>
              <w:rPr>
                <w:rFonts w:ascii="Times New Roman" w:hAnsi="Times New Roman"/>
                <w:sz w:val="22"/>
                <w:szCs w:val="22"/>
                <w:lang w:val="lt-LT"/>
              </w:rPr>
            </w:pPr>
          </w:p>
        </w:tc>
      </w:tr>
      <w:tr w:rsidR="007E73B9" w:rsidRPr="007E73B9" w14:paraId="3D55C9EF" w14:textId="77777777" w:rsidTr="007A7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467D51F" w14:textId="77777777" w:rsidR="002A49AE" w:rsidRPr="007E73B9" w:rsidRDefault="002A49AE" w:rsidP="007A7BDA">
            <w:pPr>
              <w:jc w:val="center"/>
              <w:rPr>
                <w:sz w:val="22"/>
                <w:szCs w:val="22"/>
              </w:rPr>
            </w:pPr>
            <w:r w:rsidRPr="007E73B9">
              <w:rPr>
                <w:sz w:val="22"/>
                <w:szCs w:val="22"/>
              </w:rPr>
              <w:t>Eil. Nr.</w:t>
            </w:r>
          </w:p>
        </w:tc>
        <w:tc>
          <w:tcPr>
            <w:tcW w:w="7666" w:type="dxa"/>
            <w:vAlign w:val="center"/>
          </w:tcPr>
          <w:p w14:paraId="1E67B000" w14:textId="77777777" w:rsidR="002A49AE" w:rsidRPr="007E73B9" w:rsidRDefault="002A49AE" w:rsidP="007A7BDA">
            <w:pPr>
              <w:jc w:val="center"/>
              <w:rPr>
                <w:sz w:val="22"/>
                <w:szCs w:val="22"/>
              </w:rPr>
            </w:pPr>
            <w:r w:rsidRPr="007E73B9">
              <w:rPr>
                <w:sz w:val="22"/>
                <w:szCs w:val="22"/>
              </w:rPr>
              <w:t>Bendrieji tiekėjų kvalifikacijos reikalavimai:</w:t>
            </w:r>
          </w:p>
        </w:tc>
        <w:tc>
          <w:tcPr>
            <w:tcW w:w="992" w:type="dxa"/>
            <w:vAlign w:val="center"/>
          </w:tcPr>
          <w:p w14:paraId="0AD7AA26" w14:textId="77777777" w:rsidR="002A49AE" w:rsidRPr="007E73B9" w:rsidRDefault="002A49AE" w:rsidP="007A7BDA">
            <w:pPr>
              <w:jc w:val="center"/>
              <w:rPr>
                <w:sz w:val="22"/>
                <w:szCs w:val="22"/>
              </w:rPr>
            </w:pPr>
            <w:r w:rsidRPr="007E73B9">
              <w:rPr>
                <w:sz w:val="22"/>
                <w:szCs w:val="22"/>
              </w:rPr>
              <w:t>Taip</w:t>
            </w:r>
          </w:p>
        </w:tc>
        <w:tc>
          <w:tcPr>
            <w:tcW w:w="759" w:type="dxa"/>
            <w:gridSpan w:val="2"/>
            <w:vAlign w:val="center"/>
          </w:tcPr>
          <w:p w14:paraId="0EA7257C" w14:textId="77777777" w:rsidR="002A49AE" w:rsidRPr="007E73B9" w:rsidRDefault="002A49AE" w:rsidP="007A7BDA">
            <w:pPr>
              <w:jc w:val="center"/>
              <w:rPr>
                <w:sz w:val="22"/>
                <w:szCs w:val="22"/>
              </w:rPr>
            </w:pPr>
            <w:r w:rsidRPr="007E73B9">
              <w:rPr>
                <w:sz w:val="22"/>
                <w:szCs w:val="22"/>
              </w:rPr>
              <w:t>Ne</w:t>
            </w:r>
          </w:p>
        </w:tc>
      </w:tr>
      <w:tr w:rsidR="007E73B9" w:rsidRPr="007E73B9" w14:paraId="28865A92" w14:textId="77777777" w:rsidTr="007A7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F309F08" w14:textId="77777777" w:rsidR="002A49AE" w:rsidRPr="007E73B9" w:rsidRDefault="002A49AE" w:rsidP="007A7BDA">
            <w:pPr>
              <w:jc w:val="center"/>
              <w:rPr>
                <w:sz w:val="22"/>
                <w:szCs w:val="22"/>
              </w:rPr>
            </w:pPr>
            <w:r w:rsidRPr="007E73B9">
              <w:rPr>
                <w:sz w:val="22"/>
                <w:szCs w:val="22"/>
              </w:rPr>
              <w:t>1.</w:t>
            </w:r>
          </w:p>
        </w:tc>
        <w:tc>
          <w:tcPr>
            <w:tcW w:w="7666" w:type="dxa"/>
          </w:tcPr>
          <w:p w14:paraId="2751BB24" w14:textId="77777777" w:rsidR="002A49AE" w:rsidRPr="007E73B9" w:rsidRDefault="002A49AE" w:rsidP="007A7BDA">
            <w:pPr>
              <w:jc w:val="both"/>
              <w:rPr>
                <w:sz w:val="22"/>
                <w:szCs w:val="22"/>
              </w:rPr>
            </w:pPr>
            <w:r w:rsidRPr="007E73B9">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58527A1" w14:textId="77777777" w:rsidR="002A49AE" w:rsidRPr="007E73B9" w:rsidRDefault="002A49AE" w:rsidP="007A7BDA">
            <w:pPr>
              <w:jc w:val="center"/>
              <w:rPr>
                <w:sz w:val="22"/>
                <w:szCs w:val="22"/>
              </w:rPr>
            </w:pPr>
          </w:p>
        </w:tc>
        <w:tc>
          <w:tcPr>
            <w:tcW w:w="759" w:type="dxa"/>
            <w:gridSpan w:val="2"/>
            <w:vAlign w:val="center"/>
          </w:tcPr>
          <w:p w14:paraId="604DECE8" w14:textId="77777777" w:rsidR="002A49AE" w:rsidRPr="007E73B9" w:rsidRDefault="002A49AE" w:rsidP="007A7BDA">
            <w:pPr>
              <w:jc w:val="center"/>
              <w:rPr>
                <w:sz w:val="22"/>
                <w:szCs w:val="22"/>
              </w:rPr>
            </w:pPr>
          </w:p>
        </w:tc>
      </w:tr>
      <w:tr w:rsidR="007E73B9" w:rsidRPr="007E73B9" w14:paraId="5E63B924" w14:textId="77777777" w:rsidTr="007A7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54D6828" w14:textId="77777777" w:rsidR="002A49AE" w:rsidRPr="007E73B9" w:rsidRDefault="002A49AE" w:rsidP="007A7BDA">
            <w:pPr>
              <w:jc w:val="center"/>
              <w:rPr>
                <w:sz w:val="22"/>
                <w:szCs w:val="22"/>
              </w:rPr>
            </w:pPr>
            <w:r w:rsidRPr="007E73B9">
              <w:rPr>
                <w:sz w:val="22"/>
                <w:szCs w:val="22"/>
              </w:rPr>
              <w:t>2.</w:t>
            </w:r>
          </w:p>
        </w:tc>
        <w:tc>
          <w:tcPr>
            <w:tcW w:w="7666" w:type="dxa"/>
            <w:vAlign w:val="center"/>
          </w:tcPr>
          <w:p w14:paraId="45A1AD8F" w14:textId="77777777" w:rsidR="002A49AE" w:rsidRPr="007E73B9" w:rsidRDefault="002A49AE" w:rsidP="007A7BDA">
            <w:pPr>
              <w:rPr>
                <w:sz w:val="22"/>
                <w:szCs w:val="22"/>
              </w:rPr>
            </w:pPr>
            <w:r w:rsidRPr="007E73B9">
              <w:rPr>
                <w:sz w:val="22"/>
                <w:szCs w:val="22"/>
              </w:rPr>
              <w:t>Tiekėjas vykdomą veiklą įregistravęs teisės aktų nustatyta tvarka</w:t>
            </w:r>
          </w:p>
        </w:tc>
        <w:tc>
          <w:tcPr>
            <w:tcW w:w="992" w:type="dxa"/>
            <w:vAlign w:val="center"/>
          </w:tcPr>
          <w:p w14:paraId="668C176C" w14:textId="77777777" w:rsidR="002A49AE" w:rsidRPr="007E73B9" w:rsidRDefault="002A49AE" w:rsidP="007A7BDA">
            <w:pPr>
              <w:jc w:val="center"/>
              <w:rPr>
                <w:sz w:val="22"/>
                <w:szCs w:val="22"/>
              </w:rPr>
            </w:pPr>
          </w:p>
        </w:tc>
        <w:tc>
          <w:tcPr>
            <w:tcW w:w="759" w:type="dxa"/>
            <w:gridSpan w:val="2"/>
            <w:vAlign w:val="center"/>
          </w:tcPr>
          <w:p w14:paraId="276B6739" w14:textId="77777777" w:rsidR="002A49AE" w:rsidRPr="007E73B9" w:rsidRDefault="002A49AE" w:rsidP="007A7BDA">
            <w:pPr>
              <w:jc w:val="center"/>
              <w:rPr>
                <w:sz w:val="22"/>
                <w:szCs w:val="22"/>
              </w:rPr>
            </w:pPr>
          </w:p>
        </w:tc>
      </w:tr>
    </w:tbl>
    <w:p w14:paraId="32C28633" w14:textId="77777777" w:rsidR="002A49AE" w:rsidRPr="007E73B9" w:rsidRDefault="002A49AE" w:rsidP="002A49AE">
      <w:pPr>
        <w:jc w:val="both"/>
        <w:rPr>
          <w:sz w:val="22"/>
          <w:szCs w:val="22"/>
        </w:rPr>
      </w:pPr>
    </w:p>
    <w:p w14:paraId="6BA3307C" w14:textId="77777777" w:rsidR="002A49AE" w:rsidRPr="007E73B9" w:rsidRDefault="002A49AE" w:rsidP="002A49AE">
      <w:pPr>
        <w:ind w:firstLine="567"/>
        <w:jc w:val="both"/>
        <w:rPr>
          <w:sz w:val="22"/>
          <w:szCs w:val="22"/>
        </w:rPr>
      </w:pPr>
      <w:r w:rsidRPr="007E73B9">
        <w:rPr>
          <w:sz w:val="22"/>
          <w:szCs w:val="22"/>
        </w:rPr>
        <w:t>Man žinoma, kad, jeigu nustatytų, kad pateikti duomenys yra neteisingi, pateiktas pasiūlymas bus nenagrinėjamas ir atmestas.</w:t>
      </w:r>
    </w:p>
    <w:p w14:paraId="6E87FCB4" w14:textId="77777777" w:rsidR="002A49AE" w:rsidRPr="007E73B9" w:rsidRDefault="002A49AE" w:rsidP="002A49AE">
      <w:pPr>
        <w:pStyle w:val="BodyText1"/>
        <w:ind w:firstLine="0"/>
        <w:rPr>
          <w:rFonts w:ascii="Times New Roman" w:hAnsi="Times New Roman"/>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7E73B9" w:rsidRPr="007E73B9" w14:paraId="38B5645E" w14:textId="77777777" w:rsidTr="007A7BDA">
        <w:trPr>
          <w:trHeight w:val="285"/>
        </w:trPr>
        <w:tc>
          <w:tcPr>
            <w:tcW w:w="3284" w:type="dxa"/>
            <w:tcBorders>
              <w:top w:val="nil"/>
              <w:left w:val="nil"/>
              <w:bottom w:val="single" w:sz="4" w:space="0" w:color="auto"/>
              <w:right w:val="nil"/>
            </w:tcBorders>
          </w:tcPr>
          <w:p w14:paraId="71F688BD" w14:textId="77777777" w:rsidR="002A49AE" w:rsidRPr="007E73B9" w:rsidRDefault="002A49AE" w:rsidP="007A7BDA">
            <w:pPr>
              <w:ind w:right="-82"/>
              <w:rPr>
                <w:szCs w:val="22"/>
              </w:rPr>
            </w:pPr>
          </w:p>
        </w:tc>
        <w:tc>
          <w:tcPr>
            <w:tcW w:w="1024" w:type="dxa"/>
          </w:tcPr>
          <w:p w14:paraId="19E8A489" w14:textId="77777777" w:rsidR="002A49AE" w:rsidRPr="007E73B9" w:rsidRDefault="002A49AE" w:rsidP="007A7BDA">
            <w:pPr>
              <w:ind w:right="-82"/>
              <w:jc w:val="center"/>
              <w:rPr>
                <w:szCs w:val="22"/>
              </w:rPr>
            </w:pPr>
          </w:p>
        </w:tc>
        <w:tc>
          <w:tcPr>
            <w:tcW w:w="1560" w:type="dxa"/>
            <w:tcBorders>
              <w:top w:val="nil"/>
              <w:left w:val="nil"/>
              <w:bottom w:val="single" w:sz="4" w:space="0" w:color="auto"/>
              <w:right w:val="nil"/>
            </w:tcBorders>
          </w:tcPr>
          <w:p w14:paraId="0CFCE893" w14:textId="77777777" w:rsidR="002A49AE" w:rsidRPr="007E73B9" w:rsidRDefault="002A49AE" w:rsidP="007A7BDA">
            <w:pPr>
              <w:ind w:right="-82"/>
              <w:jc w:val="center"/>
              <w:rPr>
                <w:szCs w:val="22"/>
              </w:rPr>
            </w:pPr>
          </w:p>
        </w:tc>
        <w:tc>
          <w:tcPr>
            <w:tcW w:w="1200" w:type="dxa"/>
          </w:tcPr>
          <w:p w14:paraId="5D7309D8" w14:textId="77777777" w:rsidR="002A49AE" w:rsidRPr="007E73B9" w:rsidRDefault="002A49AE" w:rsidP="007A7BDA">
            <w:pPr>
              <w:ind w:right="-82"/>
              <w:jc w:val="center"/>
              <w:rPr>
                <w:szCs w:val="22"/>
              </w:rPr>
            </w:pPr>
          </w:p>
        </w:tc>
        <w:tc>
          <w:tcPr>
            <w:tcW w:w="2880" w:type="dxa"/>
            <w:tcBorders>
              <w:top w:val="nil"/>
              <w:left w:val="nil"/>
              <w:bottom w:val="single" w:sz="4" w:space="0" w:color="auto"/>
              <w:right w:val="nil"/>
            </w:tcBorders>
          </w:tcPr>
          <w:p w14:paraId="214D9763" w14:textId="77777777" w:rsidR="002A49AE" w:rsidRPr="007E73B9" w:rsidRDefault="002A49AE" w:rsidP="007A7BDA">
            <w:pPr>
              <w:ind w:right="-82"/>
              <w:jc w:val="right"/>
              <w:rPr>
                <w:szCs w:val="22"/>
              </w:rPr>
            </w:pPr>
          </w:p>
        </w:tc>
      </w:tr>
      <w:tr w:rsidR="007E73B9" w:rsidRPr="007E73B9" w14:paraId="450C5104" w14:textId="77777777" w:rsidTr="007A7BDA">
        <w:trPr>
          <w:trHeight w:val="186"/>
        </w:trPr>
        <w:tc>
          <w:tcPr>
            <w:tcW w:w="3284" w:type="dxa"/>
            <w:tcBorders>
              <w:top w:val="single" w:sz="4" w:space="0" w:color="auto"/>
              <w:left w:val="nil"/>
              <w:bottom w:val="nil"/>
              <w:right w:val="nil"/>
            </w:tcBorders>
          </w:tcPr>
          <w:p w14:paraId="21D834DB" w14:textId="77777777" w:rsidR="002A49AE" w:rsidRPr="007E73B9" w:rsidRDefault="002A49AE" w:rsidP="007A7BDA">
            <w:pPr>
              <w:pStyle w:val="Pagrindinistekstas1"/>
              <w:ind w:firstLine="0"/>
              <w:jc w:val="left"/>
              <w:rPr>
                <w:rFonts w:ascii="Times New Roman" w:hAnsi="Times New Roman"/>
                <w:position w:val="6"/>
                <w:sz w:val="22"/>
                <w:szCs w:val="22"/>
                <w:lang w:val="lt-LT"/>
              </w:rPr>
            </w:pPr>
            <w:r w:rsidRPr="007E73B9">
              <w:rPr>
                <w:rFonts w:ascii="Times New Roman" w:hAnsi="Times New Roman"/>
                <w:position w:val="6"/>
                <w:sz w:val="22"/>
                <w:szCs w:val="22"/>
                <w:lang w:val="lt-LT"/>
              </w:rPr>
              <w:t>(Tiekėjo arba jo įgalioto asmens pareigų pavadinimas)</w:t>
            </w:r>
          </w:p>
        </w:tc>
        <w:tc>
          <w:tcPr>
            <w:tcW w:w="1024" w:type="dxa"/>
          </w:tcPr>
          <w:p w14:paraId="7E706CB4" w14:textId="77777777" w:rsidR="002A49AE" w:rsidRPr="007E73B9" w:rsidRDefault="002A49AE" w:rsidP="007A7BDA">
            <w:pPr>
              <w:ind w:right="-1"/>
              <w:jc w:val="center"/>
              <w:rPr>
                <w:szCs w:val="22"/>
              </w:rPr>
            </w:pPr>
          </w:p>
        </w:tc>
        <w:tc>
          <w:tcPr>
            <w:tcW w:w="1560" w:type="dxa"/>
            <w:tcBorders>
              <w:top w:val="single" w:sz="4" w:space="0" w:color="auto"/>
              <w:left w:val="nil"/>
              <w:bottom w:val="nil"/>
              <w:right w:val="nil"/>
            </w:tcBorders>
          </w:tcPr>
          <w:p w14:paraId="3A07299B" w14:textId="77777777" w:rsidR="002A49AE" w:rsidRPr="007E73B9" w:rsidRDefault="002A49AE" w:rsidP="007A7BDA">
            <w:pPr>
              <w:ind w:right="-1"/>
              <w:jc w:val="center"/>
              <w:rPr>
                <w:szCs w:val="22"/>
              </w:rPr>
            </w:pPr>
            <w:r w:rsidRPr="007E73B9">
              <w:rPr>
                <w:position w:val="6"/>
                <w:sz w:val="22"/>
                <w:szCs w:val="22"/>
              </w:rPr>
              <w:t>(Parašas)</w:t>
            </w:r>
          </w:p>
        </w:tc>
        <w:tc>
          <w:tcPr>
            <w:tcW w:w="1200" w:type="dxa"/>
          </w:tcPr>
          <w:p w14:paraId="3FD3EEA8" w14:textId="77777777" w:rsidR="002A49AE" w:rsidRPr="007E73B9" w:rsidRDefault="002A49AE" w:rsidP="007A7BDA">
            <w:pPr>
              <w:ind w:right="-1"/>
              <w:jc w:val="center"/>
              <w:rPr>
                <w:szCs w:val="22"/>
              </w:rPr>
            </w:pPr>
          </w:p>
        </w:tc>
        <w:tc>
          <w:tcPr>
            <w:tcW w:w="2880" w:type="dxa"/>
            <w:tcBorders>
              <w:top w:val="single" w:sz="4" w:space="0" w:color="auto"/>
              <w:left w:val="nil"/>
              <w:bottom w:val="nil"/>
              <w:right w:val="nil"/>
            </w:tcBorders>
          </w:tcPr>
          <w:p w14:paraId="40778A95" w14:textId="77777777" w:rsidR="002A49AE" w:rsidRPr="007E73B9" w:rsidRDefault="002A49AE" w:rsidP="007A7BDA">
            <w:pPr>
              <w:ind w:right="-1"/>
              <w:jc w:val="center"/>
              <w:rPr>
                <w:szCs w:val="22"/>
              </w:rPr>
            </w:pPr>
            <w:r w:rsidRPr="007E73B9">
              <w:rPr>
                <w:position w:val="6"/>
                <w:sz w:val="22"/>
                <w:szCs w:val="22"/>
              </w:rPr>
              <w:t>(Vardas ir pavardė)</w:t>
            </w:r>
          </w:p>
        </w:tc>
      </w:tr>
    </w:tbl>
    <w:p w14:paraId="048CECF5" w14:textId="77777777" w:rsidR="002A49AE" w:rsidRPr="007E73B9" w:rsidRDefault="002A49AE" w:rsidP="002A49AE">
      <w:pPr>
        <w:ind w:firstLine="4230"/>
        <w:rPr>
          <w:sz w:val="22"/>
          <w:szCs w:val="22"/>
        </w:rPr>
      </w:pPr>
      <w:r w:rsidRPr="007E73B9">
        <w:rPr>
          <w:sz w:val="22"/>
          <w:szCs w:val="22"/>
        </w:rPr>
        <w:t>A.V.</w:t>
      </w:r>
    </w:p>
    <w:p w14:paraId="0578EE49" w14:textId="6B58E96C" w:rsidR="002A49AE" w:rsidRPr="007E73B9" w:rsidRDefault="002A49AE" w:rsidP="0035285A">
      <w:pPr>
        <w:tabs>
          <w:tab w:val="right" w:leader="underscore" w:pos="8505"/>
        </w:tabs>
        <w:ind w:firstLine="540"/>
        <w:jc w:val="right"/>
        <w:rPr>
          <w:b/>
          <w:sz w:val="22"/>
          <w:szCs w:val="22"/>
        </w:rPr>
      </w:pPr>
      <w:r w:rsidRPr="007E73B9">
        <w:rPr>
          <w:sz w:val="22"/>
          <w:szCs w:val="22"/>
        </w:rPr>
        <w:br w:type="page"/>
      </w:r>
      <w:r w:rsidRPr="007E73B9">
        <w:rPr>
          <w:sz w:val="22"/>
          <w:szCs w:val="22"/>
        </w:rPr>
        <w:lastRenderedPageBreak/>
        <w:t>UAB „Galvanta“</w:t>
      </w:r>
      <w:r w:rsidR="0035285A" w:rsidRPr="007E73B9">
        <w:rPr>
          <w:sz w:val="22"/>
          <w:szCs w:val="22"/>
        </w:rPr>
        <w:t xml:space="preserve"> </w:t>
      </w:r>
      <w:r w:rsidRPr="007E73B9">
        <w:rPr>
          <w:sz w:val="22"/>
          <w:szCs w:val="22"/>
        </w:rPr>
        <w:t xml:space="preserve">konkurso sąlygų  </w:t>
      </w:r>
      <w:r w:rsidRPr="007E73B9">
        <w:rPr>
          <w:b/>
          <w:sz w:val="22"/>
          <w:szCs w:val="22"/>
        </w:rPr>
        <w:t>priedas Nr. 4</w:t>
      </w:r>
    </w:p>
    <w:p w14:paraId="1CA3C64B" w14:textId="77777777" w:rsidR="002A49AE" w:rsidRPr="007E73B9" w:rsidRDefault="002A49AE" w:rsidP="002A49AE">
      <w:pPr>
        <w:ind w:right="-178"/>
        <w:jc w:val="center"/>
        <w:rPr>
          <w:sz w:val="22"/>
          <w:szCs w:val="22"/>
        </w:rPr>
      </w:pPr>
      <w:r w:rsidRPr="007E73B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1FAD9A0" w14:textId="77777777" w:rsidR="002A49AE" w:rsidRPr="007E73B9" w:rsidRDefault="002A49AE" w:rsidP="002A49AE">
      <w:pPr>
        <w:ind w:right="-178"/>
        <w:jc w:val="center"/>
        <w:rPr>
          <w:i/>
          <w:sz w:val="22"/>
          <w:szCs w:val="22"/>
        </w:rPr>
      </w:pPr>
      <w:r w:rsidRPr="007E73B9">
        <w:rPr>
          <w:i/>
          <w:sz w:val="22"/>
          <w:szCs w:val="22"/>
        </w:rPr>
        <w:t>(tiekėjo pavadinimas, kodas, kontaktinė informacija)</w:t>
      </w:r>
    </w:p>
    <w:p w14:paraId="1F7BB9AD" w14:textId="77777777" w:rsidR="002A49AE" w:rsidRPr="007E73B9" w:rsidRDefault="002A49AE" w:rsidP="002A49AE">
      <w:pPr>
        <w:ind w:right="-178"/>
        <w:rPr>
          <w:sz w:val="22"/>
          <w:szCs w:val="22"/>
        </w:rPr>
      </w:pPr>
    </w:p>
    <w:p w14:paraId="688EE08F" w14:textId="77777777" w:rsidR="002A49AE" w:rsidRPr="007E73B9" w:rsidRDefault="002A49AE" w:rsidP="002A49AE">
      <w:pPr>
        <w:jc w:val="both"/>
        <w:rPr>
          <w:sz w:val="22"/>
          <w:szCs w:val="22"/>
        </w:rPr>
      </w:pPr>
      <w:r w:rsidRPr="007E73B9">
        <w:rPr>
          <w:sz w:val="22"/>
          <w:szCs w:val="22"/>
        </w:rPr>
        <w:t>UAB „Galvanta“</w:t>
      </w:r>
    </w:p>
    <w:p w14:paraId="4C49CF6D" w14:textId="77777777" w:rsidR="002A49AE" w:rsidRPr="007E73B9" w:rsidRDefault="002A49AE" w:rsidP="002A49AE">
      <w:pPr>
        <w:ind w:right="-178"/>
        <w:rPr>
          <w:sz w:val="22"/>
          <w:szCs w:val="22"/>
        </w:rPr>
      </w:pPr>
      <w:r w:rsidRPr="007E73B9">
        <w:rPr>
          <w:sz w:val="22"/>
          <w:szCs w:val="22"/>
        </w:rPr>
        <w:t>Dūmų g. 3, LT-11119 Vilnius</w:t>
      </w:r>
    </w:p>
    <w:p w14:paraId="46A75DA4" w14:textId="77777777" w:rsidR="002A49AE" w:rsidRPr="007E73B9" w:rsidRDefault="002A49AE" w:rsidP="002A49AE">
      <w:pPr>
        <w:ind w:right="-178"/>
        <w:rPr>
          <w:sz w:val="22"/>
          <w:szCs w:val="22"/>
        </w:rPr>
      </w:pPr>
      <w:r w:rsidRPr="007E73B9">
        <w:rPr>
          <w:sz w:val="22"/>
          <w:szCs w:val="22"/>
        </w:rPr>
        <w:t>Įm.  kodas  224555980</w:t>
      </w:r>
    </w:p>
    <w:p w14:paraId="0B959AD0" w14:textId="77777777" w:rsidR="002A49AE" w:rsidRPr="007E73B9" w:rsidRDefault="002A49AE" w:rsidP="002A49AE">
      <w:pPr>
        <w:shd w:val="clear" w:color="auto" w:fill="FFFFFF"/>
        <w:rPr>
          <w:sz w:val="22"/>
          <w:szCs w:val="22"/>
        </w:rPr>
      </w:pPr>
    </w:p>
    <w:p w14:paraId="0560E486" w14:textId="77777777" w:rsidR="002A49AE" w:rsidRPr="007E73B9" w:rsidRDefault="002A49AE" w:rsidP="002A49AE">
      <w:pPr>
        <w:jc w:val="center"/>
        <w:rPr>
          <w:b/>
          <w:i/>
          <w:sz w:val="22"/>
          <w:szCs w:val="22"/>
        </w:rPr>
      </w:pPr>
      <w:r w:rsidRPr="007E73B9">
        <w:rPr>
          <w:b/>
          <w:sz w:val="22"/>
          <w:szCs w:val="22"/>
        </w:rPr>
        <w:t>TIEKĖJO DEKLARACIJA</w:t>
      </w:r>
    </w:p>
    <w:p w14:paraId="712B9CAD" w14:textId="77777777" w:rsidR="002A49AE" w:rsidRPr="007E73B9" w:rsidRDefault="002A49AE" w:rsidP="002A49AE">
      <w:pPr>
        <w:rPr>
          <w:sz w:val="22"/>
          <w:szCs w:val="22"/>
        </w:rPr>
      </w:pPr>
    </w:p>
    <w:p w14:paraId="31269B4D" w14:textId="77777777" w:rsidR="002A49AE" w:rsidRPr="007E73B9" w:rsidRDefault="002A49AE" w:rsidP="002A49AE">
      <w:pPr>
        <w:jc w:val="center"/>
        <w:rPr>
          <w:sz w:val="22"/>
          <w:szCs w:val="22"/>
        </w:rPr>
      </w:pPr>
      <w:r w:rsidRPr="007E73B9">
        <w:rPr>
          <w:sz w:val="22"/>
          <w:szCs w:val="22"/>
        </w:rPr>
        <w:t>____________________</w:t>
      </w:r>
    </w:p>
    <w:p w14:paraId="31209597" w14:textId="77777777" w:rsidR="002A49AE" w:rsidRPr="007E73B9" w:rsidRDefault="002A49AE" w:rsidP="002A49AE">
      <w:pPr>
        <w:jc w:val="center"/>
        <w:rPr>
          <w:sz w:val="22"/>
          <w:szCs w:val="22"/>
        </w:rPr>
      </w:pPr>
      <w:r w:rsidRPr="007E73B9">
        <w:rPr>
          <w:sz w:val="22"/>
          <w:szCs w:val="22"/>
        </w:rPr>
        <w:t>(Data)</w:t>
      </w:r>
    </w:p>
    <w:p w14:paraId="4A1799AC" w14:textId="77777777" w:rsidR="002A49AE" w:rsidRPr="007E73B9" w:rsidRDefault="002A49AE" w:rsidP="002A49AE">
      <w:pPr>
        <w:jc w:val="center"/>
        <w:rPr>
          <w:sz w:val="22"/>
          <w:szCs w:val="22"/>
        </w:rPr>
      </w:pPr>
      <w:r w:rsidRPr="007E73B9">
        <w:rPr>
          <w:sz w:val="22"/>
          <w:szCs w:val="22"/>
        </w:rPr>
        <w:t>_____________________</w:t>
      </w:r>
    </w:p>
    <w:p w14:paraId="066F30D5" w14:textId="77777777" w:rsidR="002A49AE" w:rsidRPr="007E73B9" w:rsidRDefault="002A49AE" w:rsidP="002A49AE">
      <w:pPr>
        <w:jc w:val="center"/>
        <w:rPr>
          <w:sz w:val="22"/>
          <w:szCs w:val="22"/>
        </w:rPr>
      </w:pPr>
      <w:r w:rsidRPr="007E73B9">
        <w:rPr>
          <w:sz w:val="22"/>
          <w:szCs w:val="22"/>
        </w:rPr>
        <w:t>(Sudarymo vieta)</w:t>
      </w:r>
    </w:p>
    <w:p w14:paraId="72B10A95" w14:textId="77777777" w:rsidR="002A49AE" w:rsidRPr="007E73B9" w:rsidRDefault="002A49AE" w:rsidP="002A49AE">
      <w:pPr>
        <w:pStyle w:val="CentrBoldm"/>
        <w:jc w:val="left"/>
        <w:rPr>
          <w:rFonts w:ascii="Times New Roman" w:hAnsi="Times New Roman"/>
          <w:b w:val="0"/>
          <w:bCs w:val="0"/>
          <w:sz w:val="22"/>
          <w:szCs w:val="22"/>
          <w:lang w:val="lt-LT"/>
        </w:rPr>
      </w:pPr>
    </w:p>
    <w:tbl>
      <w:tblPr>
        <w:tblW w:w="10016" w:type="dxa"/>
        <w:tblInd w:w="-34" w:type="dxa"/>
        <w:tblLayout w:type="fixed"/>
        <w:tblLook w:val="04A0" w:firstRow="1" w:lastRow="0" w:firstColumn="1" w:lastColumn="0" w:noHBand="0" w:noVBand="1"/>
      </w:tblPr>
      <w:tblGrid>
        <w:gridCol w:w="39"/>
        <w:gridCol w:w="487"/>
        <w:gridCol w:w="730"/>
        <w:gridCol w:w="2806"/>
        <w:gridCol w:w="2977"/>
        <w:gridCol w:w="2934"/>
        <w:gridCol w:w="43"/>
      </w:tblGrid>
      <w:tr w:rsidR="007E73B9" w:rsidRPr="007E73B9" w14:paraId="69885221" w14:textId="77777777" w:rsidTr="00721E8B">
        <w:trPr>
          <w:gridAfter w:val="1"/>
          <w:wAfter w:w="43" w:type="dxa"/>
        </w:trPr>
        <w:tc>
          <w:tcPr>
            <w:tcW w:w="9973" w:type="dxa"/>
            <w:gridSpan w:val="6"/>
            <w:shd w:val="clear" w:color="auto" w:fill="auto"/>
          </w:tcPr>
          <w:p w14:paraId="0CEFE09B" w14:textId="77777777" w:rsidR="002A49AE" w:rsidRPr="007E73B9" w:rsidRDefault="002A49AE" w:rsidP="007A7BDA">
            <w:pPr>
              <w:pStyle w:val="BodyText3"/>
              <w:ind w:right="-82" w:firstLine="567"/>
              <w:rPr>
                <w:rFonts w:ascii="Times New Roman" w:hAnsi="Times New Roman"/>
                <w:sz w:val="22"/>
                <w:szCs w:val="22"/>
                <w:lang w:val="lt-LT"/>
              </w:rPr>
            </w:pPr>
            <w:r w:rsidRPr="007E73B9">
              <w:rPr>
                <w:rFonts w:ascii="Times New Roman" w:hAnsi="Times New Roman"/>
                <w:sz w:val="22"/>
                <w:szCs w:val="22"/>
                <w:lang w:val="lt-LT"/>
              </w:rPr>
              <w:t>Aš, ______________________________________________________________________________ ,</w:t>
            </w:r>
          </w:p>
        </w:tc>
      </w:tr>
      <w:tr w:rsidR="007E73B9" w:rsidRPr="007E73B9" w14:paraId="2A90F44A" w14:textId="77777777" w:rsidTr="00721E8B">
        <w:trPr>
          <w:gridAfter w:val="1"/>
          <w:wAfter w:w="43" w:type="dxa"/>
        </w:trPr>
        <w:tc>
          <w:tcPr>
            <w:tcW w:w="9973" w:type="dxa"/>
            <w:gridSpan w:val="6"/>
            <w:shd w:val="clear" w:color="auto" w:fill="auto"/>
          </w:tcPr>
          <w:p w14:paraId="2DC3A231" w14:textId="77777777" w:rsidR="002A49AE" w:rsidRPr="007E73B9" w:rsidRDefault="002A49AE" w:rsidP="007A7BDA">
            <w:pPr>
              <w:pStyle w:val="BodyText3"/>
              <w:ind w:right="-82" w:firstLine="0"/>
              <w:jc w:val="center"/>
              <w:rPr>
                <w:rFonts w:ascii="Times New Roman" w:hAnsi="Times New Roman"/>
                <w:i/>
                <w:position w:val="6"/>
                <w:sz w:val="22"/>
                <w:szCs w:val="22"/>
                <w:lang w:val="lt-LT"/>
              </w:rPr>
            </w:pPr>
            <w:r w:rsidRPr="007E73B9">
              <w:rPr>
                <w:rFonts w:ascii="Times New Roman" w:hAnsi="Times New Roman"/>
                <w:i/>
                <w:position w:val="6"/>
                <w:sz w:val="22"/>
                <w:szCs w:val="22"/>
                <w:lang w:val="lt-LT"/>
              </w:rPr>
              <w:t>(tiekėjo vadovo ar jo įgalioto asmens pareigų pavadinimas, vardas ir pavardė)</w:t>
            </w:r>
          </w:p>
          <w:p w14:paraId="45320259" w14:textId="77777777" w:rsidR="002A49AE" w:rsidRPr="007E73B9" w:rsidRDefault="002A49AE" w:rsidP="007A7BDA">
            <w:pPr>
              <w:pStyle w:val="BodyText3"/>
              <w:ind w:right="-82" w:firstLine="0"/>
              <w:jc w:val="center"/>
              <w:rPr>
                <w:rFonts w:ascii="Times New Roman" w:hAnsi="Times New Roman"/>
                <w:i/>
                <w:sz w:val="22"/>
                <w:szCs w:val="22"/>
                <w:lang w:val="lt-LT"/>
              </w:rPr>
            </w:pPr>
          </w:p>
        </w:tc>
      </w:tr>
      <w:tr w:rsidR="007E73B9" w:rsidRPr="007E73B9" w14:paraId="7874BCA8" w14:textId="77777777" w:rsidTr="00721E8B">
        <w:trPr>
          <w:gridAfter w:val="1"/>
          <w:wAfter w:w="43" w:type="dxa"/>
        </w:trPr>
        <w:tc>
          <w:tcPr>
            <w:tcW w:w="9973" w:type="dxa"/>
            <w:gridSpan w:val="6"/>
            <w:shd w:val="clear" w:color="auto" w:fill="auto"/>
          </w:tcPr>
          <w:p w14:paraId="15F87A33" w14:textId="77777777" w:rsidR="002A49AE" w:rsidRPr="007E73B9" w:rsidRDefault="002A49AE" w:rsidP="007A7BDA">
            <w:pPr>
              <w:pStyle w:val="BodyText3"/>
              <w:ind w:right="-82" w:firstLine="0"/>
              <w:rPr>
                <w:rFonts w:ascii="Times New Roman" w:hAnsi="Times New Roman"/>
                <w:sz w:val="22"/>
                <w:szCs w:val="22"/>
                <w:lang w:val="lt-LT"/>
              </w:rPr>
            </w:pPr>
            <w:r w:rsidRPr="007E73B9">
              <w:rPr>
                <w:rFonts w:ascii="Times New Roman" w:hAnsi="Times New Roman"/>
                <w:sz w:val="22"/>
                <w:szCs w:val="22"/>
                <w:lang w:val="lt-LT"/>
              </w:rPr>
              <w:t>tvirtinu, kad mano vadovaujamas (-a) (atstovaujamas (-a))  ______________________________________________________________________________ ,</w:t>
            </w:r>
          </w:p>
        </w:tc>
      </w:tr>
      <w:tr w:rsidR="007E73B9" w:rsidRPr="007E73B9" w14:paraId="355537FB" w14:textId="77777777" w:rsidTr="007E73B9">
        <w:trPr>
          <w:gridAfter w:val="1"/>
          <w:wAfter w:w="43" w:type="dxa"/>
          <w:trHeight w:val="523"/>
        </w:trPr>
        <w:tc>
          <w:tcPr>
            <w:tcW w:w="9973" w:type="dxa"/>
            <w:gridSpan w:val="6"/>
            <w:shd w:val="clear" w:color="auto" w:fill="auto"/>
          </w:tcPr>
          <w:p w14:paraId="317679D6" w14:textId="77777777" w:rsidR="002A49AE" w:rsidRPr="007E73B9" w:rsidRDefault="002A49AE" w:rsidP="007A7BDA">
            <w:pPr>
              <w:pStyle w:val="BodyText3"/>
              <w:ind w:right="-82" w:firstLine="0"/>
              <w:jc w:val="center"/>
              <w:rPr>
                <w:rFonts w:ascii="Times New Roman" w:hAnsi="Times New Roman"/>
                <w:i/>
                <w:position w:val="6"/>
                <w:sz w:val="22"/>
                <w:szCs w:val="22"/>
                <w:lang w:val="lt-LT"/>
              </w:rPr>
            </w:pPr>
            <w:r w:rsidRPr="007E73B9">
              <w:rPr>
                <w:rFonts w:ascii="Times New Roman" w:hAnsi="Times New Roman"/>
                <w:i/>
                <w:position w:val="6"/>
                <w:sz w:val="22"/>
                <w:szCs w:val="22"/>
                <w:lang w:val="lt-LT"/>
              </w:rPr>
              <w:t>(tiekėjo pavadinimas)</w:t>
            </w:r>
          </w:p>
          <w:p w14:paraId="292CC383" w14:textId="77777777" w:rsidR="002A49AE" w:rsidRPr="007E73B9" w:rsidRDefault="002A49AE" w:rsidP="007A7BDA">
            <w:pPr>
              <w:pStyle w:val="BodyText3"/>
              <w:ind w:right="-82" w:firstLine="0"/>
              <w:rPr>
                <w:rFonts w:ascii="Times New Roman" w:hAnsi="Times New Roman"/>
                <w:i/>
                <w:sz w:val="22"/>
                <w:szCs w:val="22"/>
                <w:lang w:val="lt-LT"/>
              </w:rPr>
            </w:pPr>
          </w:p>
        </w:tc>
      </w:tr>
      <w:tr w:rsidR="007E73B9" w:rsidRPr="007E73B9" w14:paraId="4AA777D6" w14:textId="77777777" w:rsidTr="00721E8B">
        <w:trPr>
          <w:gridAfter w:val="1"/>
          <w:wAfter w:w="43" w:type="dxa"/>
        </w:trPr>
        <w:tc>
          <w:tcPr>
            <w:tcW w:w="9973" w:type="dxa"/>
            <w:gridSpan w:val="6"/>
            <w:shd w:val="clear" w:color="auto" w:fill="auto"/>
          </w:tcPr>
          <w:p w14:paraId="21516549" w14:textId="0E75F2C5" w:rsidR="002A49AE" w:rsidRPr="007E73B9" w:rsidRDefault="002A49AE" w:rsidP="007E73B9">
            <w:pPr>
              <w:pStyle w:val="BodyText3"/>
              <w:ind w:right="-82" w:firstLine="0"/>
              <w:rPr>
                <w:rFonts w:ascii="Times New Roman" w:hAnsi="Times New Roman"/>
                <w:sz w:val="22"/>
                <w:szCs w:val="22"/>
                <w:lang w:val="lt-LT"/>
              </w:rPr>
            </w:pPr>
            <w:r w:rsidRPr="007E73B9">
              <w:rPr>
                <w:rFonts w:ascii="Times New Roman" w:hAnsi="Times New Roman"/>
                <w:sz w:val="22"/>
                <w:szCs w:val="22"/>
                <w:lang w:val="lt-LT"/>
              </w:rPr>
              <w:t xml:space="preserve">dalyvaujantis (-ti) </w:t>
            </w:r>
            <w:r w:rsidR="0035285A" w:rsidRPr="007E73B9">
              <w:rPr>
                <w:rFonts w:ascii="Times New Roman" w:hAnsi="Times New Roman"/>
                <w:sz w:val="22"/>
                <w:szCs w:val="22"/>
                <w:lang w:val="lt-LT"/>
              </w:rPr>
              <w:t xml:space="preserve">UAB „Galvanta“ organizuojamame konkurse esamos galvanizavimo linijos G51, skirtos dengti smulkias detales būgnuose, automatizavimo darbams įsigyti, paskelbtame 2022 m. </w:t>
            </w:r>
            <w:r w:rsidR="00846396" w:rsidRPr="007E73B9">
              <w:rPr>
                <w:rFonts w:ascii="Times New Roman" w:hAnsi="Times New Roman"/>
                <w:sz w:val="22"/>
                <w:szCs w:val="22"/>
                <w:lang w:val="lt-LT"/>
              </w:rPr>
              <w:t>birželio</w:t>
            </w:r>
            <w:r w:rsidR="0035285A" w:rsidRPr="007E73B9">
              <w:rPr>
                <w:rFonts w:ascii="Times New Roman" w:hAnsi="Times New Roman"/>
                <w:sz w:val="22"/>
                <w:szCs w:val="22"/>
                <w:lang w:val="lt-LT"/>
              </w:rPr>
              <w:t xml:space="preserve"> </w:t>
            </w:r>
            <w:r w:rsidR="007E73B9" w:rsidRPr="007E73B9">
              <w:rPr>
                <w:rFonts w:ascii="Times New Roman" w:hAnsi="Times New Roman"/>
                <w:sz w:val="22"/>
                <w:szCs w:val="22"/>
                <w:lang w:val="lt-LT"/>
              </w:rPr>
              <w:t>22</w:t>
            </w:r>
            <w:r w:rsidR="0035285A" w:rsidRPr="007E73B9">
              <w:rPr>
                <w:rFonts w:ascii="Times New Roman" w:hAnsi="Times New Roman"/>
                <w:sz w:val="22"/>
                <w:szCs w:val="22"/>
                <w:lang w:val="lt-LT"/>
              </w:rPr>
              <w:t xml:space="preserve"> d. </w:t>
            </w:r>
            <w:r w:rsidRPr="007E73B9">
              <w:rPr>
                <w:rFonts w:ascii="Times New Roman" w:hAnsi="Times New Roman"/>
                <w:sz w:val="22"/>
                <w:szCs w:val="22"/>
                <w:lang w:val="lt-LT"/>
              </w:rPr>
              <w:t xml:space="preserve"> Europos Sąjungos struktūrinės paramos svetainėje </w:t>
            </w:r>
            <w:hyperlink r:id="rId14" w:history="1">
              <w:r w:rsidRPr="007E73B9">
                <w:rPr>
                  <w:rFonts w:ascii="Times New Roman" w:hAnsi="Times New Roman"/>
                  <w:sz w:val="22"/>
                  <w:szCs w:val="22"/>
                  <w:lang w:val="lt-LT"/>
                </w:rPr>
                <w:t>www.esinvesticijos.lt</w:t>
              </w:r>
            </w:hyperlink>
            <w:r w:rsidRPr="007E73B9">
              <w:rPr>
                <w:rFonts w:ascii="Times New Roman" w:hAnsi="Times New Roman"/>
                <w:sz w:val="22"/>
                <w:szCs w:val="22"/>
                <w:lang w:val="lt-LT"/>
              </w:rPr>
              <w:t>, per pastaruosius 3 metus arba per laiką nuo veiklos pradžios, jeigu veiklą vykdė mažiau nei 3 metus, yra įvykdžiusi (vykdo) ne mažiau kaip 3 analogiškas pirkimo objektui automatinės linijos modernizavimo sutartis, kurių kiekvienos vertė ne mažesnė nei 50% teikiamo pasiūlymo vertės:</w:t>
            </w:r>
          </w:p>
        </w:tc>
      </w:tr>
      <w:tr w:rsidR="007E73B9" w:rsidRPr="007E73B9" w14:paraId="2DA932AE" w14:textId="77777777" w:rsidTr="00721E8B">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9" w:type="dxa"/>
          <w:jc w:val="center"/>
        </w:trPr>
        <w:tc>
          <w:tcPr>
            <w:tcW w:w="487" w:type="dxa"/>
          </w:tcPr>
          <w:p w14:paraId="05A3CADF" w14:textId="77777777" w:rsidR="002A49AE" w:rsidRPr="007E73B9" w:rsidRDefault="002A49AE" w:rsidP="007A7BDA">
            <w:pPr>
              <w:pStyle w:val="BodyText2"/>
              <w:spacing w:line="288" w:lineRule="auto"/>
              <w:ind w:firstLine="0"/>
              <w:jc w:val="center"/>
              <w:rPr>
                <w:rFonts w:ascii="Times New Roman" w:hAnsi="Times New Roman"/>
                <w:i/>
                <w:lang w:val="lt-LT"/>
              </w:rPr>
            </w:pPr>
          </w:p>
        </w:tc>
        <w:tc>
          <w:tcPr>
            <w:tcW w:w="730" w:type="dxa"/>
          </w:tcPr>
          <w:p w14:paraId="77AA7E76" w14:textId="77777777" w:rsidR="002A49AE" w:rsidRPr="007E73B9" w:rsidRDefault="002A49AE" w:rsidP="007A7BDA">
            <w:pPr>
              <w:pStyle w:val="BodyText1"/>
              <w:spacing w:line="288" w:lineRule="auto"/>
              <w:ind w:firstLine="0"/>
              <w:jc w:val="center"/>
              <w:rPr>
                <w:rFonts w:ascii="Times New Roman" w:hAnsi="Times New Roman"/>
                <w:i/>
              </w:rPr>
            </w:pPr>
            <w:proofErr w:type="spellStart"/>
            <w:r w:rsidRPr="007E73B9">
              <w:rPr>
                <w:rFonts w:ascii="Times New Roman" w:hAnsi="Times New Roman"/>
                <w:i/>
              </w:rPr>
              <w:t>Metai</w:t>
            </w:r>
            <w:proofErr w:type="spellEnd"/>
          </w:p>
        </w:tc>
        <w:tc>
          <w:tcPr>
            <w:tcW w:w="2806" w:type="dxa"/>
          </w:tcPr>
          <w:p w14:paraId="62C27092" w14:textId="77777777" w:rsidR="002A49AE" w:rsidRPr="007E73B9" w:rsidRDefault="002A49AE" w:rsidP="007A7BDA">
            <w:pPr>
              <w:pStyle w:val="BodyText1"/>
              <w:spacing w:line="288" w:lineRule="auto"/>
              <w:ind w:firstLine="0"/>
              <w:jc w:val="center"/>
              <w:rPr>
                <w:rFonts w:ascii="Times New Roman" w:hAnsi="Times New Roman"/>
                <w:i/>
              </w:rPr>
            </w:pPr>
            <w:proofErr w:type="spellStart"/>
            <w:r w:rsidRPr="007E73B9">
              <w:rPr>
                <w:rFonts w:ascii="Times New Roman" w:hAnsi="Times New Roman"/>
                <w:i/>
              </w:rPr>
              <w:t>Užsakovas</w:t>
            </w:r>
            <w:proofErr w:type="spellEnd"/>
            <w:r w:rsidRPr="007E73B9">
              <w:rPr>
                <w:rFonts w:ascii="Times New Roman" w:hAnsi="Times New Roman"/>
                <w:i/>
              </w:rPr>
              <w:t xml:space="preserve"> (</w:t>
            </w:r>
            <w:proofErr w:type="spellStart"/>
            <w:r w:rsidRPr="007E73B9">
              <w:rPr>
                <w:rFonts w:ascii="Times New Roman" w:hAnsi="Times New Roman"/>
                <w:i/>
              </w:rPr>
              <w:t>įmonės</w:t>
            </w:r>
            <w:proofErr w:type="spellEnd"/>
            <w:r w:rsidRPr="007E73B9">
              <w:rPr>
                <w:rFonts w:ascii="Times New Roman" w:hAnsi="Times New Roman"/>
                <w:i/>
              </w:rPr>
              <w:t xml:space="preserve"> </w:t>
            </w:r>
            <w:proofErr w:type="spellStart"/>
            <w:r w:rsidRPr="007E73B9">
              <w:rPr>
                <w:rFonts w:ascii="Times New Roman" w:hAnsi="Times New Roman"/>
                <w:i/>
              </w:rPr>
              <w:t>pavadinimas</w:t>
            </w:r>
            <w:proofErr w:type="spellEnd"/>
            <w:r w:rsidRPr="007E73B9">
              <w:rPr>
                <w:rFonts w:ascii="Times New Roman" w:hAnsi="Times New Roman"/>
                <w:i/>
              </w:rPr>
              <w:t>)</w:t>
            </w:r>
          </w:p>
        </w:tc>
        <w:tc>
          <w:tcPr>
            <w:tcW w:w="2977" w:type="dxa"/>
          </w:tcPr>
          <w:p w14:paraId="58658D0B" w14:textId="77777777" w:rsidR="002A49AE" w:rsidRPr="007E73B9" w:rsidRDefault="002A49AE" w:rsidP="007A7BDA">
            <w:pPr>
              <w:pStyle w:val="BodyText1"/>
              <w:spacing w:line="288" w:lineRule="auto"/>
              <w:ind w:firstLine="0"/>
              <w:jc w:val="center"/>
              <w:rPr>
                <w:rFonts w:ascii="Times New Roman" w:hAnsi="Times New Roman"/>
                <w:i/>
              </w:rPr>
            </w:pPr>
            <w:proofErr w:type="spellStart"/>
            <w:r w:rsidRPr="007E73B9">
              <w:rPr>
                <w:rFonts w:ascii="Times New Roman" w:hAnsi="Times New Roman"/>
                <w:i/>
              </w:rPr>
              <w:t>Kontaktiniai</w:t>
            </w:r>
            <w:proofErr w:type="spellEnd"/>
            <w:r w:rsidRPr="007E73B9">
              <w:rPr>
                <w:rFonts w:ascii="Times New Roman" w:hAnsi="Times New Roman"/>
                <w:i/>
              </w:rPr>
              <w:t xml:space="preserve"> </w:t>
            </w:r>
            <w:proofErr w:type="spellStart"/>
            <w:r w:rsidRPr="007E73B9">
              <w:rPr>
                <w:rFonts w:ascii="Times New Roman" w:hAnsi="Times New Roman"/>
                <w:i/>
              </w:rPr>
              <w:t>duomenys</w:t>
            </w:r>
            <w:proofErr w:type="spellEnd"/>
          </w:p>
        </w:tc>
        <w:tc>
          <w:tcPr>
            <w:tcW w:w="2977" w:type="dxa"/>
            <w:gridSpan w:val="2"/>
          </w:tcPr>
          <w:p w14:paraId="4AE0D070" w14:textId="77777777" w:rsidR="002A49AE" w:rsidRPr="007E73B9" w:rsidRDefault="002A49AE" w:rsidP="007A7BDA">
            <w:pPr>
              <w:pStyle w:val="BodyText1"/>
              <w:spacing w:line="288" w:lineRule="auto"/>
              <w:ind w:firstLine="0"/>
              <w:jc w:val="center"/>
              <w:rPr>
                <w:rFonts w:ascii="Times New Roman" w:hAnsi="Times New Roman"/>
                <w:i/>
              </w:rPr>
            </w:pPr>
            <w:proofErr w:type="spellStart"/>
            <w:r w:rsidRPr="007E73B9">
              <w:rPr>
                <w:rFonts w:ascii="Times New Roman" w:hAnsi="Times New Roman"/>
                <w:i/>
              </w:rPr>
              <w:t>Sutarties</w:t>
            </w:r>
            <w:proofErr w:type="spellEnd"/>
            <w:r w:rsidRPr="007E73B9">
              <w:rPr>
                <w:rFonts w:ascii="Times New Roman" w:hAnsi="Times New Roman"/>
                <w:i/>
              </w:rPr>
              <w:t xml:space="preserve"> </w:t>
            </w:r>
            <w:proofErr w:type="spellStart"/>
            <w:r w:rsidRPr="007E73B9">
              <w:rPr>
                <w:rFonts w:ascii="Times New Roman" w:hAnsi="Times New Roman"/>
                <w:i/>
              </w:rPr>
              <w:t>vertė</w:t>
            </w:r>
            <w:proofErr w:type="spellEnd"/>
            <w:r w:rsidRPr="007E73B9">
              <w:rPr>
                <w:rFonts w:ascii="Times New Roman" w:hAnsi="Times New Roman"/>
                <w:i/>
              </w:rPr>
              <w:t xml:space="preserve">, </w:t>
            </w:r>
            <w:proofErr w:type="spellStart"/>
            <w:r w:rsidRPr="007E73B9">
              <w:rPr>
                <w:rFonts w:ascii="Times New Roman" w:hAnsi="Times New Roman"/>
                <w:i/>
              </w:rPr>
              <w:t>Eur</w:t>
            </w:r>
            <w:proofErr w:type="spellEnd"/>
            <w:r w:rsidRPr="007E73B9">
              <w:rPr>
                <w:rFonts w:ascii="Times New Roman" w:hAnsi="Times New Roman"/>
                <w:i/>
              </w:rPr>
              <w:t xml:space="preserve"> be PVM</w:t>
            </w:r>
          </w:p>
        </w:tc>
      </w:tr>
      <w:tr w:rsidR="007E73B9" w:rsidRPr="007E73B9" w14:paraId="64B327BC" w14:textId="77777777" w:rsidTr="00721E8B">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9" w:type="dxa"/>
          <w:jc w:val="center"/>
        </w:trPr>
        <w:tc>
          <w:tcPr>
            <w:tcW w:w="487" w:type="dxa"/>
          </w:tcPr>
          <w:p w14:paraId="4F09F675" w14:textId="77777777" w:rsidR="002A49AE" w:rsidRPr="007E73B9" w:rsidRDefault="002A49AE" w:rsidP="007A7BDA">
            <w:pPr>
              <w:pStyle w:val="BodyText1"/>
              <w:spacing w:line="288" w:lineRule="auto"/>
              <w:ind w:firstLine="0"/>
              <w:jc w:val="center"/>
              <w:rPr>
                <w:rFonts w:ascii="Times New Roman" w:hAnsi="Times New Roman"/>
              </w:rPr>
            </w:pPr>
            <w:r w:rsidRPr="007E73B9">
              <w:rPr>
                <w:rFonts w:ascii="Times New Roman" w:hAnsi="Times New Roman"/>
              </w:rPr>
              <w:t>1.</w:t>
            </w:r>
          </w:p>
        </w:tc>
        <w:tc>
          <w:tcPr>
            <w:tcW w:w="730" w:type="dxa"/>
          </w:tcPr>
          <w:p w14:paraId="4C40B7A7" w14:textId="77777777" w:rsidR="002A49AE" w:rsidRPr="007E73B9" w:rsidRDefault="002A49AE" w:rsidP="007A7BDA">
            <w:pPr>
              <w:pStyle w:val="BodyText1"/>
              <w:spacing w:line="288" w:lineRule="auto"/>
              <w:ind w:firstLine="0"/>
              <w:jc w:val="center"/>
              <w:rPr>
                <w:rFonts w:ascii="Times New Roman" w:hAnsi="Times New Roman"/>
              </w:rPr>
            </w:pPr>
          </w:p>
        </w:tc>
        <w:tc>
          <w:tcPr>
            <w:tcW w:w="2806" w:type="dxa"/>
          </w:tcPr>
          <w:p w14:paraId="69D250A4" w14:textId="77777777" w:rsidR="002A49AE" w:rsidRPr="007E73B9" w:rsidRDefault="002A49AE" w:rsidP="007A7BDA">
            <w:pPr>
              <w:pStyle w:val="BodyText1"/>
              <w:spacing w:line="288" w:lineRule="auto"/>
              <w:ind w:firstLine="0"/>
              <w:jc w:val="center"/>
              <w:rPr>
                <w:rFonts w:ascii="Times New Roman" w:hAnsi="Times New Roman"/>
              </w:rPr>
            </w:pPr>
          </w:p>
        </w:tc>
        <w:tc>
          <w:tcPr>
            <w:tcW w:w="2977" w:type="dxa"/>
          </w:tcPr>
          <w:p w14:paraId="446C8EA7" w14:textId="77777777" w:rsidR="002A49AE" w:rsidRPr="007E73B9" w:rsidRDefault="002A49AE" w:rsidP="007A7BDA">
            <w:pPr>
              <w:pStyle w:val="BodyText1"/>
              <w:spacing w:line="288" w:lineRule="auto"/>
              <w:ind w:firstLine="0"/>
              <w:jc w:val="center"/>
              <w:rPr>
                <w:rFonts w:ascii="Times New Roman" w:hAnsi="Times New Roman"/>
              </w:rPr>
            </w:pPr>
          </w:p>
        </w:tc>
        <w:tc>
          <w:tcPr>
            <w:tcW w:w="2977" w:type="dxa"/>
            <w:gridSpan w:val="2"/>
          </w:tcPr>
          <w:p w14:paraId="13A965CD" w14:textId="77777777" w:rsidR="002A49AE" w:rsidRPr="007E73B9" w:rsidRDefault="002A49AE" w:rsidP="007A7BDA">
            <w:pPr>
              <w:pStyle w:val="BodyText1"/>
              <w:spacing w:line="288" w:lineRule="auto"/>
              <w:ind w:firstLine="0"/>
              <w:jc w:val="center"/>
              <w:rPr>
                <w:rFonts w:ascii="Times New Roman" w:hAnsi="Times New Roman"/>
              </w:rPr>
            </w:pPr>
          </w:p>
        </w:tc>
      </w:tr>
      <w:tr w:rsidR="007E73B9" w:rsidRPr="007E73B9" w14:paraId="7633DA83" w14:textId="77777777" w:rsidTr="00721E8B">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9" w:type="dxa"/>
          <w:jc w:val="center"/>
        </w:trPr>
        <w:tc>
          <w:tcPr>
            <w:tcW w:w="487" w:type="dxa"/>
          </w:tcPr>
          <w:p w14:paraId="48085553" w14:textId="77777777" w:rsidR="002A49AE" w:rsidRPr="007E73B9" w:rsidRDefault="002A49AE" w:rsidP="007A7BDA">
            <w:pPr>
              <w:pStyle w:val="BodyText1"/>
              <w:spacing w:line="288" w:lineRule="auto"/>
              <w:ind w:firstLine="0"/>
              <w:jc w:val="center"/>
              <w:rPr>
                <w:rFonts w:ascii="Times New Roman" w:hAnsi="Times New Roman"/>
                <w:sz w:val="20"/>
                <w:szCs w:val="20"/>
              </w:rPr>
            </w:pPr>
            <w:r w:rsidRPr="007E73B9">
              <w:rPr>
                <w:rFonts w:ascii="Times New Roman" w:hAnsi="Times New Roman"/>
                <w:sz w:val="20"/>
                <w:szCs w:val="20"/>
              </w:rPr>
              <w:t>2.</w:t>
            </w:r>
          </w:p>
        </w:tc>
        <w:tc>
          <w:tcPr>
            <w:tcW w:w="730" w:type="dxa"/>
          </w:tcPr>
          <w:p w14:paraId="02BE3EED" w14:textId="77777777" w:rsidR="002A49AE" w:rsidRPr="007E73B9" w:rsidRDefault="002A49AE" w:rsidP="007A7BDA">
            <w:pPr>
              <w:pStyle w:val="BodyText1"/>
              <w:spacing w:line="288" w:lineRule="auto"/>
              <w:ind w:firstLine="0"/>
              <w:jc w:val="center"/>
              <w:rPr>
                <w:rFonts w:ascii="Times New Roman" w:hAnsi="Times New Roman"/>
                <w:sz w:val="20"/>
                <w:szCs w:val="20"/>
              </w:rPr>
            </w:pPr>
          </w:p>
        </w:tc>
        <w:tc>
          <w:tcPr>
            <w:tcW w:w="2806" w:type="dxa"/>
          </w:tcPr>
          <w:p w14:paraId="5780C18B" w14:textId="77777777" w:rsidR="002A49AE" w:rsidRPr="007E73B9" w:rsidRDefault="002A49AE" w:rsidP="007A7BDA">
            <w:pPr>
              <w:pStyle w:val="BodyText1"/>
              <w:spacing w:line="288" w:lineRule="auto"/>
              <w:ind w:firstLine="0"/>
              <w:jc w:val="center"/>
              <w:rPr>
                <w:rFonts w:ascii="Times New Roman" w:hAnsi="Times New Roman"/>
                <w:sz w:val="20"/>
                <w:szCs w:val="20"/>
              </w:rPr>
            </w:pPr>
          </w:p>
        </w:tc>
        <w:tc>
          <w:tcPr>
            <w:tcW w:w="2977" w:type="dxa"/>
          </w:tcPr>
          <w:p w14:paraId="018DDB3A" w14:textId="77777777" w:rsidR="002A49AE" w:rsidRPr="007E73B9" w:rsidRDefault="002A49AE" w:rsidP="007A7BDA">
            <w:pPr>
              <w:pStyle w:val="BodyText1"/>
              <w:spacing w:line="288" w:lineRule="auto"/>
              <w:ind w:firstLine="0"/>
              <w:jc w:val="center"/>
              <w:rPr>
                <w:rFonts w:ascii="Times New Roman" w:hAnsi="Times New Roman"/>
                <w:sz w:val="20"/>
                <w:szCs w:val="20"/>
              </w:rPr>
            </w:pPr>
          </w:p>
        </w:tc>
        <w:tc>
          <w:tcPr>
            <w:tcW w:w="2977" w:type="dxa"/>
            <w:gridSpan w:val="2"/>
          </w:tcPr>
          <w:p w14:paraId="3A1FEF80" w14:textId="77777777" w:rsidR="002A49AE" w:rsidRPr="007E73B9" w:rsidRDefault="002A49AE" w:rsidP="007A7BDA">
            <w:pPr>
              <w:pStyle w:val="BodyText1"/>
              <w:spacing w:line="288" w:lineRule="auto"/>
              <w:ind w:firstLine="0"/>
              <w:jc w:val="center"/>
              <w:rPr>
                <w:rFonts w:ascii="Times New Roman" w:hAnsi="Times New Roman"/>
                <w:sz w:val="20"/>
                <w:szCs w:val="20"/>
              </w:rPr>
            </w:pPr>
          </w:p>
        </w:tc>
      </w:tr>
      <w:tr w:rsidR="007E73B9" w:rsidRPr="007E73B9" w14:paraId="1C86DEBB" w14:textId="77777777" w:rsidTr="00721E8B">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9" w:type="dxa"/>
          <w:jc w:val="center"/>
        </w:trPr>
        <w:tc>
          <w:tcPr>
            <w:tcW w:w="487" w:type="dxa"/>
          </w:tcPr>
          <w:p w14:paraId="3E52D72A" w14:textId="77777777" w:rsidR="002A49AE" w:rsidRPr="007E73B9" w:rsidRDefault="002A49AE" w:rsidP="007A7BDA">
            <w:pPr>
              <w:pStyle w:val="BodyText1"/>
              <w:spacing w:line="288" w:lineRule="auto"/>
              <w:ind w:firstLine="0"/>
              <w:jc w:val="center"/>
              <w:rPr>
                <w:rFonts w:ascii="Times New Roman" w:hAnsi="Times New Roman"/>
                <w:sz w:val="20"/>
                <w:szCs w:val="20"/>
              </w:rPr>
            </w:pPr>
            <w:r w:rsidRPr="007E73B9">
              <w:rPr>
                <w:rFonts w:ascii="Times New Roman" w:hAnsi="Times New Roman"/>
                <w:sz w:val="20"/>
                <w:szCs w:val="20"/>
              </w:rPr>
              <w:t>3</w:t>
            </w:r>
          </w:p>
        </w:tc>
        <w:tc>
          <w:tcPr>
            <w:tcW w:w="730" w:type="dxa"/>
          </w:tcPr>
          <w:p w14:paraId="0B153E9A" w14:textId="77777777" w:rsidR="002A49AE" w:rsidRPr="007E73B9" w:rsidRDefault="002A49AE" w:rsidP="007A7BDA">
            <w:pPr>
              <w:pStyle w:val="BodyText1"/>
              <w:spacing w:line="288" w:lineRule="auto"/>
              <w:ind w:firstLine="0"/>
              <w:jc w:val="center"/>
              <w:rPr>
                <w:rFonts w:ascii="Times New Roman" w:hAnsi="Times New Roman"/>
                <w:sz w:val="20"/>
                <w:szCs w:val="20"/>
              </w:rPr>
            </w:pPr>
          </w:p>
        </w:tc>
        <w:tc>
          <w:tcPr>
            <w:tcW w:w="2806" w:type="dxa"/>
          </w:tcPr>
          <w:p w14:paraId="490F5357" w14:textId="77777777" w:rsidR="002A49AE" w:rsidRPr="007E73B9" w:rsidRDefault="002A49AE" w:rsidP="007A7BDA">
            <w:pPr>
              <w:pStyle w:val="BodyText1"/>
              <w:spacing w:line="288" w:lineRule="auto"/>
              <w:ind w:firstLine="0"/>
              <w:jc w:val="center"/>
              <w:rPr>
                <w:rFonts w:ascii="Times New Roman" w:hAnsi="Times New Roman"/>
                <w:sz w:val="20"/>
                <w:szCs w:val="20"/>
              </w:rPr>
            </w:pPr>
          </w:p>
        </w:tc>
        <w:tc>
          <w:tcPr>
            <w:tcW w:w="2977" w:type="dxa"/>
          </w:tcPr>
          <w:p w14:paraId="6BFD0FB0" w14:textId="77777777" w:rsidR="002A49AE" w:rsidRPr="007E73B9" w:rsidRDefault="002A49AE" w:rsidP="007A7BDA">
            <w:pPr>
              <w:pStyle w:val="BodyText1"/>
              <w:spacing w:line="288" w:lineRule="auto"/>
              <w:ind w:firstLine="0"/>
              <w:jc w:val="center"/>
              <w:rPr>
                <w:rFonts w:ascii="Times New Roman" w:hAnsi="Times New Roman"/>
                <w:sz w:val="20"/>
                <w:szCs w:val="20"/>
              </w:rPr>
            </w:pPr>
          </w:p>
        </w:tc>
        <w:tc>
          <w:tcPr>
            <w:tcW w:w="2977" w:type="dxa"/>
            <w:gridSpan w:val="2"/>
          </w:tcPr>
          <w:p w14:paraId="664FC008" w14:textId="77777777" w:rsidR="002A49AE" w:rsidRPr="007E73B9" w:rsidRDefault="002A49AE" w:rsidP="007A7BDA">
            <w:pPr>
              <w:pStyle w:val="BodyText1"/>
              <w:spacing w:line="288" w:lineRule="auto"/>
              <w:ind w:firstLine="0"/>
              <w:jc w:val="center"/>
              <w:rPr>
                <w:rFonts w:ascii="Times New Roman" w:hAnsi="Times New Roman"/>
                <w:sz w:val="20"/>
                <w:szCs w:val="20"/>
              </w:rPr>
            </w:pPr>
          </w:p>
        </w:tc>
      </w:tr>
    </w:tbl>
    <w:p w14:paraId="4DD6A2F0" w14:textId="77777777" w:rsidR="00721E8B" w:rsidRPr="007E73B9" w:rsidRDefault="00721E8B" w:rsidP="00721E8B">
      <w:pPr>
        <w:ind w:firstLine="567"/>
        <w:jc w:val="both"/>
        <w:rPr>
          <w:sz w:val="22"/>
          <w:szCs w:val="22"/>
        </w:rPr>
      </w:pPr>
    </w:p>
    <w:p w14:paraId="3E35A149" w14:textId="77777777" w:rsidR="00721E8B" w:rsidRPr="007E73B9" w:rsidRDefault="00721E8B" w:rsidP="00721E8B">
      <w:pPr>
        <w:ind w:firstLine="567"/>
        <w:jc w:val="both"/>
        <w:rPr>
          <w:sz w:val="22"/>
          <w:szCs w:val="22"/>
        </w:rPr>
      </w:pPr>
      <w:r w:rsidRPr="007E73B9">
        <w:rPr>
          <w:sz w:val="22"/>
          <w:szCs w:val="22"/>
        </w:rPr>
        <w:t>Patvirtiname, kad užtikrinsime Įrangos naudojimo vietoje garantinį aptarnavimą bei remontą.  Reakcijos laikas (laiko tarpas nuo Pirkėjo pranešimo apie gedimą, neveikimą ar klaidas iki Tiekėjo veiksmų trikdžių šalinimui atlikimo pradžios) ne ilgiau kaip 24 valandos jei remontą įmanoma įvykdyti nuotolinių būdų (prisijungiant prie automatikos bloko interneto pagalba)  ir 5 darbo dienos, jei yra būtinas gamintojo specialisto atvykimas. Kreiptis dėl įrangos garantinio aptarnavimo ir remonto:</w:t>
      </w:r>
    </w:p>
    <w:p w14:paraId="481FD7D9" w14:textId="77777777" w:rsidR="00721E8B" w:rsidRPr="007E73B9" w:rsidRDefault="00721E8B" w:rsidP="00721E8B">
      <w:pPr>
        <w:ind w:firstLine="567"/>
        <w:jc w:val="both"/>
        <w:rPr>
          <w:sz w:val="22"/>
          <w:szCs w:val="22"/>
        </w:rPr>
      </w:pPr>
    </w:p>
    <w:tbl>
      <w:tblPr>
        <w:tblW w:w="9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1"/>
        <w:gridCol w:w="6296"/>
      </w:tblGrid>
      <w:tr w:rsidR="00721E8B" w:rsidRPr="007E73B9" w14:paraId="18DB5061" w14:textId="77777777" w:rsidTr="00396147">
        <w:trPr>
          <w:jc w:val="center"/>
        </w:trPr>
        <w:tc>
          <w:tcPr>
            <w:tcW w:w="3681" w:type="dxa"/>
          </w:tcPr>
          <w:p w14:paraId="2A794E07" w14:textId="77777777" w:rsidR="00721E8B" w:rsidRPr="007E73B9" w:rsidRDefault="00721E8B" w:rsidP="00396147">
            <w:pPr>
              <w:pStyle w:val="BodyText1"/>
              <w:spacing w:line="288" w:lineRule="auto"/>
              <w:ind w:firstLine="0"/>
              <w:jc w:val="left"/>
              <w:rPr>
                <w:rFonts w:ascii="Times New Roman" w:hAnsi="Times New Roman"/>
                <w:i/>
                <w:lang w:val="lt-LT"/>
              </w:rPr>
            </w:pPr>
            <w:r w:rsidRPr="007E73B9">
              <w:rPr>
                <w:rFonts w:ascii="Times New Roman" w:hAnsi="Times New Roman"/>
                <w:i/>
                <w:lang w:val="lt-LT"/>
              </w:rPr>
              <w:t>Kontaktiniai duomenys (adresas, telefonas, el. paštas)</w:t>
            </w:r>
          </w:p>
        </w:tc>
        <w:tc>
          <w:tcPr>
            <w:tcW w:w="6296" w:type="dxa"/>
          </w:tcPr>
          <w:p w14:paraId="0AB33A96" w14:textId="77777777" w:rsidR="00721E8B" w:rsidRPr="007E73B9" w:rsidRDefault="00721E8B" w:rsidP="00396147">
            <w:pPr>
              <w:pStyle w:val="BodyText1"/>
              <w:spacing w:line="288" w:lineRule="auto"/>
              <w:ind w:firstLine="0"/>
              <w:jc w:val="center"/>
              <w:rPr>
                <w:rFonts w:ascii="Times New Roman" w:hAnsi="Times New Roman"/>
                <w:i/>
                <w:lang w:val="lt-LT"/>
              </w:rPr>
            </w:pPr>
          </w:p>
        </w:tc>
      </w:tr>
    </w:tbl>
    <w:p w14:paraId="30A76272" w14:textId="77777777" w:rsidR="00721E8B" w:rsidRPr="007E73B9" w:rsidRDefault="00721E8B" w:rsidP="00721E8B">
      <w:pPr>
        <w:ind w:firstLine="567"/>
        <w:jc w:val="both"/>
        <w:rPr>
          <w:sz w:val="22"/>
          <w:szCs w:val="22"/>
        </w:rPr>
      </w:pPr>
    </w:p>
    <w:p w14:paraId="207874A6" w14:textId="77777777" w:rsidR="00721E8B" w:rsidRPr="007E73B9" w:rsidRDefault="00721E8B" w:rsidP="00721E8B">
      <w:pPr>
        <w:ind w:firstLine="567"/>
        <w:jc w:val="both"/>
        <w:rPr>
          <w:sz w:val="22"/>
          <w:szCs w:val="22"/>
        </w:rPr>
      </w:pPr>
      <w:r w:rsidRPr="007E73B9">
        <w:rPr>
          <w:sz w:val="22"/>
          <w:szCs w:val="22"/>
        </w:rPr>
        <w:t>Man žinoma, kad, jeigu nustatytų, kad pateikti duomenys yra neteisingi, pateiktas pasiūlymas bus nenagrinėjamas ir atmestas.</w:t>
      </w:r>
    </w:p>
    <w:p w14:paraId="3CEF1810" w14:textId="77777777" w:rsidR="002A49AE" w:rsidRPr="007E73B9" w:rsidRDefault="002A49AE" w:rsidP="002A49AE">
      <w:pPr>
        <w:pStyle w:val="BodyText1"/>
        <w:ind w:firstLine="0"/>
        <w:rPr>
          <w:rFonts w:ascii="Times New Roman" w:hAnsi="Times New Roman"/>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7E73B9" w:rsidRPr="007E73B9" w14:paraId="1CC3F6DC" w14:textId="77777777" w:rsidTr="007A7BDA">
        <w:trPr>
          <w:trHeight w:val="285"/>
        </w:trPr>
        <w:tc>
          <w:tcPr>
            <w:tcW w:w="3284" w:type="dxa"/>
            <w:tcBorders>
              <w:top w:val="nil"/>
              <w:left w:val="nil"/>
              <w:bottom w:val="single" w:sz="4" w:space="0" w:color="auto"/>
              <w:right w:val="nil"/>
            </w:tcBorders>
          </w:tcPr>
          <w:p w14:paraId="3B7AE945" w14:textId="77777777" w:rsidR="002A49AE" w:rsidRPr="007E73B9" w:rsidRDefault="002A49AE" w:rsidP="007A7BDA">
            <w:pPr>
              <w:ind w:right="-82"/>
              <w:rPr>
                <w:szCs w:val="22"/>
              </w:rPr>
            </w:pPr>
          </w:p>
        </w:tc>
        <w:tc>
          <w:tcPr>
            <w:tcW w:w="1024" w:type="dxa"/>
          </w:tcPr>
          <w:p w14:paraId="7553C32C" w14:textId="77777777" w:rsidR="002A49AE" w:rsidRPr="007E73B9" w:rsidRDefault="002A49AE" w:rsidP="007A7BDA">
            <w:pPr>
              <w:ind w:right="-82"/>
              <w:jc w:val="center"/>
              <w:rPr>
                <w:szCs w:val="22"/>
              </w:rPr>
            </w:pPr>
          </w:p>
        </w:tc>
        <w:tc>
          <w:tcPr>
            <w:tcW w:w="1560" w:type="dxa"/>
            <w:tcBorders>
              <w:top w:val="nil"/>
              <w:left w:val="nil"/>
              <w:bottom w:val="single" w:sz="4" w:space="0" w:color="auto"/>
              <w:right w:val="nil"/>
            </w:tcBorders>
          </w:tcPr>
          <w:p w14:paraId="29735749" w14:textId="77777777" w:rsidR="002A49AE" w:rsidRPr="007E73B9" w:rsidRDefault="002A49AE" w:rsidP="007A7BDA">
            <w:pPr>
              <w:ind w:right="-82"/>
              <w:jc w:val="center"/>
              <w:rPr>
                <w:szCs w:val="22"/>
              </w:rPr>
            </w:pPr>
          </w:p>
        </w:tc>
        <w:tc>
          <w:tcPr>
            <w:tcW w:w="1200" w:type="dxa"/>
          </w:tcPr>
          <w:p w14:paraId="48E85F5D" w14:textId="77777777" w:rsidR="002A49AE" w:rsidRPr="007E73B9" w:rsidRDefault="002A49AE" w:rsidP="007A7BDA">
            <w:pPr>
              <w:ind w:right="-82"/>
              <w:jc w:val="center"/>
              <w:rPr>
                <w:szCs w:val="22"/>
              </w:rPr>
            </w:pPr>
          </w:p>
        </w:tc>
        <w:tc>
          <w:tcPr>
            <w:tcW w:w="2880" w:type="dxa"/>
            <w:tcBorders>
              <w:top w:val="nil"/>
              <w:left w:val="nil"/>
              <w:bottom w:val="single" w:sz="4" w:space="0" w:color="auto"/>
              <w:right w:val="nil"/>
            </w:tcBorders>
          </w:tcPr>
          <w:p w14:paraId="159F5671" w14:textId="77777777" w:rsidR="002A49AE" w:rsidRPr="007E73B9" w:rsidRDefault="002A49AE" w:rsidP="007A7BDA">
            <w:pPr>
              <w:ind w:right="-82"/>
              <w:jc w:val="right"/>
              <w:rPr>
                <w:szCs w:val="22"/>
              </w:rPr>
            </w:pPr>
          </w:p>
        </w:tc>
      </w:tr>
      <w:tr w:rsidR="007E73B9" w:rsidRPr="007E73B9" w14:paraId="21AC5376" w14:textId="77777777" w:rsidTr="007A7BDA">
        <w:trPr>
          <w:trHeight w:val="186"/>
        </w:trPr>
        <w:tc>
          <w:tcPr>
            <w:tcW w:w="3284" w:type="dxa"/>
            <w:tcBorders>
              <w:top w:val="single" w:sz="4" w:space="0" w:color="auto"/>
              <w:left w:val="nil"/>
              <w:bottom w:val="nil"/>
              <w:right w:val="nil"/>
            </w:tcBorders>
          </w:tcPr>
          <w:p w14:paraId="24E2062D" w14:textId="77777777" w:rsidR="002A49AE" w:rsidRPr="007E73B9" w:rsidRDefault="002A49AE" w:rsidP="007A7BDA">
            <w:pPr>
              <w:pStyle w:val="Pagrindinistekstas1"/>
              <w:ind w:firstLine="0"/>
              <w:jc w:val="left"/>
              <w:rPr>
                <w:rFonts w:ascii="Times New Roman" w:hAnsi="Times New Roman"/>
                <w:position w:val="6"/>
                <w:sz w:val="22"/>
                <w:szCs w:val="22"/>
                <w:lang w:val="lt-LT"/>
              </w:rPr>
            </w:pPr>
            <w:r w:rsidRPr="007E73B9">
              <w:rPr>
                <w:rFonts w:ascii="Times New Roman" w:hAnsi="Times New Roman"/>
                <w:position w:val="6"/>
                <w:sz w:val="22"/>
                <w:szCs w:val="22"/>
                <w:lang w:val="lt-LT"/>
              </w:rPr>
              <w:t>(Tiekėjo arba jo įgalioto asmens pareigų pavadinimas)</w:t>
            </w:r>
          </w:p>
        </w:tc>
        <w:tc>
          <w:tcPr>
            <w:tcW w:w="1024" w:type="dxa"/>
          </w:tcPr>
          <w:p w14:paraId="0E13C54A" w14:textId="77777777" w:rsidR="002A49AE" w:rsidRPr="007E73B9" w:rsidRDefault="002A49AE" w:rsidP="007A7BDA">
            <w:pPr>
              <w:ind w:right="-1"/>
              <w:jc w:val="center"/>
              <w:rPr>
                <w:szCs w:val="22"/>
              </w:rPr>
            </w:pPr>
          </w:p>
        </w:tc>
        <w:tc>
          <w:tcPr>
            <w:tcW w:w="1560" w:type="dxa"/>
            <w:tcBorders>
              <w:top w:val="single" w:sz="4" w:space="0" w:color="auto"/>
              <w:left w:val="nil"/>
              <w:bottom w:val="nil"/>
              <w:right w:val="nil"/>
            </w:tcBorders>
          </w:tcPr>
          <w:p w14:paraId="278472AA" w14:textId="77777777" w:rsidR="002A49AE" w:rsidRPr="007E73B9" w:rsidRDefault="002A49AE" w:rsidP="007A7BDA">
            <w:pPr>
              <w:ind w:right="-1"/>
              <w:jc w:val="center"/>
              <w:rPr>
                <w:szCs w:val="22"/>
              </w:rPr>
            </w:pPr>
            <w:r w:rsidRPr="007E73B9">
              <w:rPr>
                <w:position w:val="6"/>
                <w:sz w:val="22"/>
                <w:szCs w:val="22"/>
              </w:rPr>
              <w:t>(Parašas)</w:t>
            </w:r>
          </w:p>
        </w:tc>
        <w:tc>
          <w:tcPr>
            <w:tcW w:w="1200" w:type="dxa"/>
          </w:tcPr>
          <w:p w14:paraId="1F2FA1E0" w14:textId="77777777" w:rsidR="002A49AE" w:rsidRPr="007E73B9" w:rsidRDefault="002A49AE" w:rsidP="007A7BDA">
            <w:pPr>
              <w:ind w:right="-1"/>
              <w:jc w:val="center"/>
              <w:rPr>
                <w:szCs w:val="22"/>
              </w:rPr>
            </w:pPr>
          </w:p>
        </w:tc>
        <w:tc>
          <w:tcPr>
            <w:tcW w:w="2880" w:type="dxa"/>
            <w:tcBorders>
              <w:top w:val="single" w:sz="4" w:space="0" w:color="auto"/>
              <w:left w:val="nil"/>
              <w:bottom w:val="nil"/>
              <w:right w:val="nil"/>
            </w:tcBorders>
          </w:tcPr>
          <w:p w14:paraId="0161D81C" w14:textId="77777777" w:rsidR="002A49AE" w:rsidRPr="007E73B9" w:rsidRDefault="002A49AE" w:rsidP="007A7BDA">
            <w:pPr>
              <w:ind w:right="-1"/>
              <w:jc w:val="center"/>
              <w:rPr>
                <w:szCs w:val="22"/>
              </w:rPr>
            </w:pPr>
            <w:r w:rsidRPr="007E73B9">
              <w:rPr>
                <w:position w:val="6"/>
                <w:sz w:val="22"/>
                <w:szCs w:val="22"/>
              </w:rPr>
              <w:t>(Vardas ir pavardė)</w:t>
            </w:r>
          </w:p>
        </w:tc>
      </w:tr>
    </w:tbl>
    <w:p w14:paraId="6B0A8C90" w14:textId="77777777" w:rsidR="002A49AE" w:rsidRPr="007E73B9" w:rsidRDefault="002A49AE" w:rsidP="002A49AE">
      <w:pPr>
        <w:ind w:firstLine="4230"/>
        <w:rPr>
          <w:sz w:val="22"/>
          <w:szCs w:val="22"/>
        </w:rPr>
      </w:pPr>
      <w:r w:rsidRPr="007E73B9">
        <w:rPr>
          <w:sz w:val="22"/>
          <w:szCs w:val="22"/>
        </w:rPr>
        <w:t>A.V.</w:t>
      </w:r>
      <w:bookmarkEnd w:id="0"/>
    </w:p>
    <w:sectPr w:rsidR="002A49AE" w:rsidRPr="007E73B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3FCAC" w14:textId="77777777" w:rsidR="00C357CF" w:rsidRDefault="00C357CF" w:rsidP="00F41E60">
      <w:r>
        <w:separator/>
      </w:r>
    </w:p>
  </w:endnote>
  <w:endnote w:type="continuationSeparator" w:id="0">
    <w:p w14:paraId="4658DF81" w14:textId="77777777" w:rsidR="00C357CF" w:rsidRDefault="00C357CF" w:rsidP="00F4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8A2B8" w14:textId="77777777" w:rsidR="00C357CF" w:rsidRDefault="00C357CF" w:rsidP="00F41E60">
      <w:r>
        <w:separator/>
      </w:r>
    </w:p>
  </w:footnote>
  <w:footnote w:type="continuationSeparator" w:id="0">
    <w:p w14:paraId="7DB26E11" w14:textId="77777777" w:rsidR="00C357CF" w:rsidRDefault="00C357CF" w:rsidP="00F41E60">
      <w:r>
        <w:continuationSeparator/>
      </w:r>
    </w:p>
  </w:footnote>
  <w:footnote w:id="1">
    <w:p w14:paraId="67488B5B" w14:textId="77777777" w:rsidR="0016551B" w:rsidRPr="001B7483" w:rsidRDefault="0016551B" w:rsidP="007969DC">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97A63430"/>
    <w:name w:val="WW8Num4"/>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17975E2"/>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57E006E1"/>
    <w:multiLevelType w:val="multilevel"/>
    <w:tmpl w:val="3E3867D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7"/>
  </w:num>
  <w:num w:numId="4">
    <w:abstractNumId w:val="8"/>
  </w:num>
  <w:num w:numId="5">
    <w:abstractNumId w:val="2"/>
  </w:num>
  <w:num w:numId="6">
    <w:abstractNumId w:val="4"/>
  </w:num>
  <w:num w:numId="7">
    <w:abstractNumId w:val="5"/>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77"/>
    <w:rsid w:val="00032591"/>
    <w:rsid w:val="00082D1A"/>
    <w:rsid w:val="00091637"/>
    <w:rsid w:val="00097B27"/>
    <w:rsid w:val="000A7A5A"/>
    <w:rsid w:val="000B1146"/>
    <w:rsid w:val="000E1A24"/>
    <w:rsid w:val="001217E7"/>
    <w:rsid w:val="001317AB"/>
    <w:rsid w:val="0016551B"/>
    <w:rsid w:val="00171DD4"/>
    <w:rsid w:val="001C6143"/>
    <w:rsid w:val="00223C3A"/>
    <w:rsid w:val="00233162"/>
    <w:rsid w:val="0025332A"/>
    <w:rsid w:val="00261D13"/>
    <w:rsid w:val="00270D3F"/>
    <w:rsid w:val="002A49AE"/>
    <w:rsid w:val="00305270"/>
    <w:rsid w:val="003238CC"/>
    <w:rsid w:val="0035285A"/>
    <w:rsid w:val="00391E4D"/>
    <w:rsid w:val="00396147"/>
    <w:rsid w:val="00396A2D"/>
    <w:rsid w:val="003C1DA3"/>
    <w:rsid w:val="003C47B7"/>
    <w:rsid w:val="003F4962"/>
    <w:rsid w:val="0041595F"/>
    <w:rsid w:val="00421E9C"/>
    <w:rsid w:val="004269A7"/>
    <w:rsid w:val="00457E9D"/>
    <w:rsid w:val="00463D23"/>
    <w:rsid w:val="004772C8"/>
    <w:rsid w:val="00484296"/>
    <w:rsid w:val="005370E3"/>
    <w:rsid w:val="00556D8A"/>
    <w:rsid w:val="00581CB0"/>
    <w:rsid w:val="00596720"/>
    <w:rsid w:val="00597F40"/>
    <w:rsid w:val="005F1932"/>
    <w:rsid w:val="006064A9"/>
    <w:rsid w:val="00611A92"/>
    <w:rsid w:val="006370B4"/>
    <w:rsid w:val="00664E50"/>
    <w:rsid w:val="006715A4"/>
    <w:rsid w:val="006A0622"/>
    <w:rsid w:val="006A1188"/>
    <w:rsid w:val="006A1F96"/>
    <w:rsid w:val="006A572B"/>
    <w:rsid w:val="006E4048"/>
    <w:rsid w:val="006F2078"/>
    <w:rsid w:val="00721E8B"/>
    <w:rsid w:val="00773248"/>
    <w:rsid w:val="00774C39"/>
    <w:rsid w:val="007969DC"/>
    <w:rsid w:val="007A0C4B"/>
    <w:rsid w:val="007A7BDA"/>
    <w:rsid w:val="007C52D5"/>
    <w:rsid w:val="007E73B9"/>
    <w:rsid w:val="007F1AD8"/>
    <w:rsid w:val="00824077"/>
    <w:rsid w:val="00825CE6"/>
    <w:rsid w:val="00832124"/>
    <w:rsid w:val="00845B76"/>
    <w:rsid w:val="00846396"/>
    <w:rsid w:val="0086597D"/>
    <w:rsid w:val="00897585"/>
    <w:rsid w:val="008A25FC"/>
    <w:rsid w:val="008B1EDE"/>
    <w:rsid w:val="009303A3"/>
    <w:rsid w:val="009376F2"/>
    <w:rsid w:val="0094090A"/>
    <w:rsid w:val="00943B63"/>
    <w:rsid w:val="009623BB"/>
    <w:rsid w:val="009647A5"/>
    <w:rsid w:val="00971DD7"/>
    <w:rsid w:val="00974972"/>
    <w:rsid w:val="009A4F6D"/>
    <w:rsid w:val="009B4696"/>
    <w:rsid w:val="009D7DDA"/>
    <w:rsid w:val="009F4C8B"/>
    <w:rsid w:val="00A1073E"/>
    <w:rsid w:val="00A210D1"/>
    <w:rsid w:val="00A72142"/>
    <w:rsid w:val="00A9031F"/>
    <w:rsid w:val="00AA528E"/>
    <w:rsid w:val="00B154D5"/>
    <w:rsid w:val="00B638EE"/>
    <w:rsid w:val="00B655F6"/>
    <w:rsid w:val="00B65648"/>
    <w:rsid w:val="00B75EBD"/>
    <w:rsid w:val="00B9039F"/>
    <w:rsid w:val="00B925BE"/>
    <w:rsid w:val="00C14674"/>
    <w:rsid w:val="00C25090"/>
    <w:rsid w:val="00C34DA1"/>
    <w:rsid w:val="00C357CF"/>
    <w:rsid w:val="00C92BDA"/>
    <w:rsid w:val="00D0531A"/>
    <w:rsid w:val="00D204E7"/>
    <w:rsid w:val="00D2079F"/>
    <w:rsid w:val="00D40B54"/>
    <w:rsid w:val="00D50DE0"/>
    <w:rsid w:val="00DA0674"/>
    <w:rsid w:val="00DA276C"/>
    <w:rsid w:val="00E02C79"/>
    <w:rsid w:val="00E258DE"/>
    <w:rsid w:val="00E614DC"/>
    <w:rsid w:val="00E848FE"/>
    <w:rsid w:val="00EB0DCB"/>
    <w:rsid w:val="00EE0CF8"/>
    <w:rsid w:val="00F41E60"/>
    <w:rsid w:val="00F541F8"/>
    <w:rsid w:val="00F62A7E"/>
    <w:rsid w:val="00F8035D"/>
    <w:rsid w:val="00FD1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FAEA"/>
  <w15:chartTrackingRefBased/>
  <w15:docId w15:val="{99759B1A-335F-4D5A-BC5A-18311D3F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0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24077"/>
    <w:rPr>
      <w:color w:val="0000FF"/>
      <w:u w:val="single"/>
    </w:rPr>
  </w:style>
  <w:style w:type="paragraph" w:styleId="ListParagraph">
    <w:name w:val="List Paragraph"/>
    <w:basedOn w:val="Normal"/>
    <w:uiPriority w:val="34"/>
    <w:qFormat/>
    <w:rsid w:val="00824077"/>
    <w:pPr>
      <w:ind w:left="1296"/>
    </w:pPr>
  </w:style>
  <w:style w:type="table" w:customStyle="1" w:styleId="Lentelstinklelis1">
    <w:name w:val="Lentelės tinklelis1"/>
    <w:basedOn w:val="TableNormal"/>
    <w:next w:val="TableGrid"/>
    <w:uiPriority w:val="39"/>
    <w:rsid w:val="00824077"/>
    <w:pPr>
      <w:spacing w:after="0" w:line="240" w:lineRule="auto"/>
    </w:pPr>
    <w:rPr>
      <w:rFonts w:ascii="Calibri" w:eastAsia="Calibri" w:hAnsi="Calibri" w:cs="Times New Roman"/>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2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E60"/>
    <w:pPr>
      <w:tabs>
        <w:tab w:val="center" w:pos="4819"/>
        <w:tab w:val="right" w:pos="9638"/>
      </w:tabs>
    </w:pPr>
  </w:style>
  <w:style w:type="character" w:customStyle="1" w:styleId="HeaderChar">
    <w:name w:val="Header Char"/>
    <w:basedOn w:val="DefaultParagraphFont"/>
    <w:link w:val="Header"/>
    <w:rsid w:val="00F41E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41E60"/>
    <w:pPr>
      <w:tabs>
        <w:tab w:val="center" w:pos="4819"/>
        <w:tab w:val="right" w:pos="9638"/>
      </w:tabs>
    </w:pPr>
  </w:style>
  <w:style w:type="character" w:customStyle="1" w:styleId="FooterChar">
    <w:name w:val="Footer Char"/>
    <w:basedOn w:val="DefaultParagraphFont"/>
    <w:link w:val="Footer"/>
    <w:uiPriority w:val="99"/>
    <w:rsid w:val="00F41E60"/>
    <w:rPr>
      <w:rFonts w:ascii="Times New Roman" w:eastAsia="Times New Roman" w:hAnsi="Times New Roman" w:cs="Times New Roman"/>
      <w:sz w:val="24"/>
      <w:szCs w:val="20"/>
    </w:rPr>
  </w:style>
  <w:style w:type="paragraph" w:customStyle="1" w:styleId="linija">
    <w:name w:val="linija"/>
    <w:basedOn w:val="Normal"/>
    <w:rsid w:val="007969DC"/>
    <w:pPr>
      <w:spacing w:before="100" w:beforeAutospacing="1" w:after="100" w:afterAutospacing="1"/>
    </w:pPr>
    <w:rPr>
      <w:szCs w:val="24"/>
      <w:lang w:eastAsia="lt-LT"/>
    </w:rPr>
  </w:style>
  <w:style w:type="paragraph" w:styleId="FootnoteText">
    <w:name w:val="footnote text"/>
    <w:basedOn w:val="Normal"/>
    <w:link w:val="FootnoteTextChar"/>
    <w:semiHidden/>
    <w:rsid w:val="007969DC"/>
    <w:rPr>
      <w:sz w:val="20"/>
    </w:rPr>
  </w:style>
  <w:style w:type="character" w:customStyle="1" w:styleId="FootnoteTextChar">
    <w:name w:val="Footnote Text Char"/>
    <w:basedOn w:val="DefaultParagraphFont"/>
    <w:link w:val="FootnoteText"/>
    <w:semiHidden/>
    <w:rsid w:val="007969DC"/>
    <w:rPr>
      <w:rFonts w:ascii="Times New Roman" w:eastAsia="Times New Roman" w:hAnsi="Times New Roman" w:cs="Times New Roman"/>
      <w:sz w:val="20"/>
      <w:szCs w:val="20"/>
    </w:rPr>
  </w:style>
  <w:style w:type="character" w:styleId="FootnoteReference">
    <w:name w:val="footnote reference"/>
    <w:semiHidden/>
    <w:rsid w:val="007969DC"/>
    <w:rPr>
      <w:vertAlign w:val="superscript"/>
    </w:rPr>
  </w:style>
  <w:style w:type="paragraph" w:customStyle="1" w:styleId="CentrBoldm">
    <w:name w:val="CentrBoldm"/>
    <w:basedOn w:val="Normal"/>
    <w:rsid w:val="002A49AE"/>
    <w:pPr>
      <w:autoSpaceDE w:val="0"/>
      <w:autoSpaceDN w:val="0"/>
      <w:adjustRightInd w:val="0"/>
      <w:jc w:val="center"/>
    </w:pPr>
    <w:rPr>
      <w:rFonts w:ascii="TimesLT" w:hAnsi="TimesLT"/>
      <w:b/>
      <w:bCs/>
      <w:sz w:val="20"/>
      <w:szCs w:val="24"/>
      <w:lang w:val="en-US"/>
    </w:rPr>
  </w:style>
  <w:style w:type="paragraph" w:customStyle="1" w:styleId="BodyText1">
    <w:name w:val="Body Text1"/>
    <w:link w:val="BodytextDiagrama"/>
    <w:uiPriority w:val="99"/>
    <w:rsid w:val="002A49AE"/>
    <w:pPr>
      <w:snapToGrid w:val="0"/>
      <w:spacing w:after="0" w:line="240" w:lineRule="auto"/>
      <w:ind w:firstLine="312"/>
      <w:jc w:val="both"/>
    </w:pPr>
    <w:rPr>
      <w:rFonts w:ascii="TimesLT" w:eastAsia="Times New Roman" w:hAnsi="TimesLT" w:cs="Times New Roman"/>
      <w:lang w:val="en-US"/>
    </w:rPr>
  </w:style>
  <w:style w:type="character" w:customStyle="1" w:styleId="BodytextDiagrama">
    <w:name w:val="Body text Diagrama"/>
    <w:link w:val="BodyText1"/>
    <w:uiPriority w:val="99"/>
    <w:locked/>
    <w:rsid w:val="002A49AE"/>
    <w:rPr>
      <w:rFonts w:ascii="TimesLT" w:eastAsia="Times New Roman" w:hAnsi="TimesLT" w:cs="Times New Roman"/>
      <w:lang w:val="en-US"/>
    </w:rPr>
  </w:style>
  <w:style w:type="paragraph" w:customStyle="1" w:styleId="Pagrindinistekstas1">
    <w:name w:val="Pagrindinis tekstas1"/>
    <w:uiPriority w:val="99"/>
    <w:rsid w:val="002A49A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2">
    <w:name w:val="Body Text2"/>
    <w:uiPriority w:val="99"/>
    <w:rsid w:val="002A49AE"/>
    <w:pPr>
      <w:snapToGrid w:val="0"/>
      <w:spacing w:after="0" w:line="240" w:lineRule="auto"/>
      <w:ind w:firstLine="312"/>
      <w:jc w:val="both"/>
    </w:pPr>
    <w:rPr>
      <w:rFonts w:ascii="TimesLT" w:eastAsia="Times New Roman" w:hAnsi="TimesLT" w:cs="Times New Roman"/>
      <w:lang w:val="en-US"/>
    </w:rPr>
  </w:style>
  <w:style w:type="paragraph" w:customStyle="1" w:styleId="BodyText3">
    <w:name w:val="Body Text3"/>
    <w:rsid w:val="002A49AE"/>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832683">
      <w:bodyDiv w:val="1"/>
      <w:marLeft w:val="0"/>
      <w:marRight w:val="0"/>
      <w:marTop w:val="0"/>
      <w:marBottom w:val="0"/>
      <w:divBdr>
        <w:top w:val="none" w:sz="0" w:space="0" w:color="auto"/>
        <w:left w:val="none" w:sz="0" w:space="0" w:color="auto"/>
        <w:bottom w:val="none" w:sz="0" w:space="0" w:color="auto"/>
        <w:right w:val="none" w:sz="0" w:space="0" w:color="auto"/>
      </w:divBdr>
    </w:div>
    <w:div w:id="15072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galvan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galvanta.lt" TargetMode="External"/><Relationship Id="rId4" Type="http://schemas.openxmlformats.org/officeDocument/2006/relationships/settings" Target="settings.xml"/><Relationship Id="rId9" Type="http://schemas.openxmlformats.org/officeDocument/2006/relationships/hyperlink" Target="mailto:admin@galvanta.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68EE-909D-4D0B-B724-FAFE9730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6008</Words>
  <Characters>34251</Characters>
  <Application>Microsoft Office Word</Application>
  <DocSecurity>0</DocSecurity>
  <Lines>285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PAVLIUN</dc:creator>
  <cp:keywords/>
  <dc:description/>
  <cp:lastModifiedBy>Viktorija</cp:lastModifiedBy>
  <cp:revision>19</cp:revision>
  <cp:lastPrinted>2022-04-22T06:19:00Z</cp:lastPrinted>
  <dcterms:created xsi:type="dcterms:W3CDTF">2022-05-13T06:19:00Z</dcterms:created>
  <dcterms:modified xsi:type="dcterms:W3CDTF">2022-06-21T13:20:00Z</dcterms:modified>
</cp:coreProperties>
</file>