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D136C4" w14:textId="77777777" w:rsidR="00374005" w:rsidRPr="00761699" w:rsidRDefault="00374005" w:rsidP="00374005">
      <w:pPr>
        <w:spacing w:after="0" w:line="240" w:lineRule="auto"/>
        <w:rPr>
          <w:rFonts w:eastAsia="Times New Roman" w:cstheme="minorHAnsi"/>
          <w:sz w:val="20"/>
          <w:szCs w:val="20"/>
          <w:lang w:eastAsia="lt-LT"/>
        </w:rPr>
      </w:pPr>
    </w:p>
    <w:p w14:paraId="552EE820" w14:textId="77777777" w:rsidR="00374005" w:rsidRPr="00761699" w:rsidRDefault="00374005" w:rsidP="00374005">
      <w:pPr>
        <w:tabs>
          <w:tab w:val="num" w:pos="1000"/>
          <w:tab w:val="left" w:pos="1560"/>
        </w:tabs>
        <w:spacing w:before="100" w:beforeAutospacing="1" w:after="100" w:afterAutospacing="1" w:line="240" w:lineRule="auto"/>
        <w:jc w:val="right"/>
        <w:outlineLvl w:val="1"/>
        <w:rPr>
          <w:rFonts w:eastAsia="Times New Roman" w:cstheme="minorHAnsi"/>
          <w:b/>
          <w:sz w:val="20"/>
          <w:szCs w:val="20"/>
          <w:lang w:eastAsia="lt-LT"/>
        </w:rPr>
      </w:pPr>
      <w:r w:rsidRPr="00761699">
        <w:rPr>
          <w:rFonts w:eastAsia="Times New Roman" w:cstheme="minorHAnsi"/>
          <w:b/>
          <w:sz w:val="20"/>
          <w:szCs w:val="20"/>
          <w:lang w:eastAsia="lt-LT"/>
        </w:rPr>
        <w:t>Priedas Nr.3</w:t>
      </w:r>
    </w:p>
    <w:p w14:paraId="038BF530" w14:textId="77777777" w:rsidR="00374005" w:rsidRPr="00761699" w:rsidRDefault="00374005" w:rsidP="00374005">
      <w:pPr>
        <w:snapToGrid w:val="0"/>
        <w:spacing w:before="120" w:after="0" w:line="240" w:lineRule="auto"/>
        <w:jc w:val="center"/>
        <w:rPr>
          <w:rFonts w:eastAsia="Times New Roman" w:cstheme="minorHAnsi"/>
          <w:i/>
          <w:spacing w:val="-4"/>
          <w:sz w:val="20"/>
          <w:szCs w:val="20"/>
        </w:rPr>
      </w:pPr>
      <w:r w:rsidRPr="00761699">
        <w:rPr>
          <w:rFonts w:eastAsia="Times New Roman" w:cstheme="minorHAnsi"/>
          <w:i/>
          <w:spacing w:val="-4"/>
          <w:sz w:val="20"/>
          <w:szCs w:val="20"/>
        </w:rPr>
        <w:t>(Jeigu pirkime dalyvauja ūkio subjektų grupė, deklaraciją pildo kiekvienas ūkio subjektas)</w:t>
      </w:r>
    </w:p>
    <w:p w14:paraId="2B49D295" w14:textId="77777777" w:rsidR="00374005" w:rsidRPr="00761699" w:rsidRDefault="00374005" w:rsidP="00374005">
      <w:pPr>
        <w:spacing w:after="0" w:line="240" w:lineRule="auto"/>
        <w:ind w:right="-178"/>
        <w:jc w:val="center"/>
        <w:rPr>
          <w:rFonts w:eastAsia="Times New Roman" w:cstheme="minorHAnsi"/>
          <w:b/>
          <w:sz w:val="20"/>
          <w:szCs w:val="20"/>
        </w:rPr>
      </w:pPr>
    </w:p>
    <w:p w14:paraId="4A20750C" w14:textId="77777777" w:rsidR="00374005" w:rsidRPr="00761699" w:rsidRDefault="00374005" w:rsidP="00374005">
      <w:pPr>
        <w:spacing w:after="0" w:line="240" w:lineRule="auto"/>
        <w:ind w:right="-178"/>
        <w:jc w:val="center"/>
        <w:rPr>
          <w:rFonts w:eastAsia="Times New Roman" w:cstheme="minorHAnsi"/>
          <w:b/>
          <w:sz w:val="20"/>
          <w:szCs w:val="20"/>
        </w:rPr>
      </w:pPr>
    </w:p>
    <w:p w14:paraId="5A371BCF" w14:textId="77777777" w:rsidR="00374005" w:rsidRPr="00761699" w:rsidRDefault="00374005" w:rsidP="00374005">
      <w:pPr>
        <w:spacing w:after="0" w:line="240" w:lineRule="auto"/>
        <w:ind w:right="-178"/>
        <w:jc w:val="center"/>
        <w:rPr>
          <w:rFonts w:eastAsia="Times New Roman" w:cstheme="minorHAnsi"/>
          <w:b/>
          <w:sz w:val="20"/>
          <w:szCs w:val="20"/>
        </w:rPr>
      </w:pPr>
      <w:r w:rsidRPr="00761699">
        <w:rPr>
          <w:rFonts w:eastAsia="Times New Roman" w:cstheme="minorHAnsi"/>
          <w:b/>
          <w:sz w:val="20"/>
          <w:szCs w:val="20"/>
        </w:rPr>
        <w:t>(Tiekėjo pavadinimas)</w:t>
      </w:r>
    </w:p>
    <w:p w14:paraId="0F32B4DC" w14:textId="77777777" w:rsidR="00374005" w:rsidRPr="00761699" w:rsidRDefault="00374005" w:rsidP="00374005">
      <w:pPr>
        <w:spacing w:after="0" w:line="240" w:lineRule="auto"/>
        <w:ind w:right="-178"/>
        <w:jc w:val="center"/>
        <w:rPr>
          <w:rFonts w:eastAsia="Times New Roman" w:cstheme="minorHAnsi"/>
          <w:b/>
          <w:sz w:val="20"/>
          <w:szCs w:val="20"/>
        </w:rPr>
      </w:pPr>
    </w:p>
    <w:p w14:paraId="27511B8A" w14:textId="77777777" w:rsidR="00374005" w:rsidRPr="00761699" w:rsidRDefault="00374005" w:rsidP="00374005">
      <w:pPr>
        <w:spacing w:after="0" w:line="240" w:lineRule="auto"/>
        <w:ind w:right="-178"/>
        <w:jc w:val="center"/>
        <w:rPr>
          <w:rFonts w:eastAsia="Times New Roman" w:cstheme="minorHAnsi"/>
          <w:sz w:val="20"/>
          <w:szCs w:val="20"/>
        </w:rPr>
      </w:pPr>
      <w:r w:rsidRPr="00761699">
        <w:rPr>
          <w:rFonts w:eastAsia="Times New Roman" w:cstheme="minorHAnsi"/>
          <w:sz w:val="20"/>
          <w:szCs w:val="20"/>
        </w:rPr>
        <w:t>(Juridinio asmens teisinė forma, juridinio asmens kodas, pridėtinės vertės mokesčio mokėtojo kodas, jei juridinis asmuo yra pridėtinės vertės mokesčio mokėtojas, buveinė, kontaktinė informacija,)</w:t>
      </w:r>
    </w:p>
    <w:p w14:paraId="6D9A38C6" w14:textId="77777777" w:rsidR="00374005" w:rsidRPr="00761699" w:rsidRDefault="00374005" w:rsidP="00374005">
      <w:pPr>
        <w:spacing w:after="0" w:line="240" w:lineRule="auto"/>
        <w:ind w:right="-178"/>
        <w:jc w:val="center"/>
        <w:rPr>
          <w:rFonts w:eastAsia="Times New Roman" w:cstheme="minorHAnsi"/>
          <w:sz w:val="20"/>
          <w:szCs w:val="20"/>
        </w:rPr>
      </w:pPr>
    </w:p>
    <w:p w14:paraId="5080F43F" w14:textId="77777777" w:rsidR="00374005" w:rsidRPr="00761699" w:rsidRDefault="00374005" w:rsidP="00374005">
      <w:pPr>
        <w:spacing w:after="0" w:line="240" w:lineRule="auto"/>
        <w:rPr>
          <w:rFonts w:eastAsia="Times New Roman" w:cstheme="minorHAnsi"/>
          <w:b/>
          <w:sz w:val="20"/>
          <w:szCs w:val="20"/>
        </w:rPr>
      </w:pPr>
    </w:p>
    <w:p w14:paraId="7E26F983" w14:textId="5226B6A1" w:rsidR="00374005" w:rsidRPr="00761699" w:rsidRDefault="00374005" w:rsidP="00374005">
      <w:pPr>
        <w:spacing w:after="0" w:line="240" w:lineRule="auto"/>
        <w:rPr>
          <w:rFonts w:eastAsia="Times New Roman" w:cstheme="minorHAnsi"/>
          <w:b/>
          <w:sz w:val="20"/>
          <w:szCs w:val="20"/>
        </w:rPr>
      </w:pPr>
      <w:r w:rsidRPr="00761699">
        <w:rPr>
          <w:rFonts w:eastAsia="Times New Roman" w:cstheme="minorHAnsi"/>
          <w:b/>
          <w:sz w:val="20"/>
          <w:szCs w:val="20"/>
        </w:rPr>
        <w:t xml:space="preserve">KAM: UAB </w:t>
      </w:r>
      <w:r w:rsidR="00D96FE0">
        <w:rPr>
          <w:rFonts w:eastAsia="Times New Roman" w:cstheme="minorHAnsi"/>
          <w:b/>
          <w:sz w:val="20"/>
          <w:szCs w:val="20"/>
        </w:rPr>
        <w:t>„</w:t>
      </w:r>
      <w:r w:rsidRPr="00761699">
        <w:rPr>
          <w:rFonts w:eastAsia="Times New Roman" w:cstheme="minorHAnsi"/>
          <w:b/>
          <w:sz w:val="20"/>
          <w:szCs w:val="20"/>
        </w:rPr>
        <w:t>STIKLO DIRBTUVĖS“</w:t>
      </w:r>
    </w:p>
    <w:p w14:paraId="383F149F" w14:textId="77777777" w:rsidR="00374005" w:rsidRPr="00761699" w:rsidRDefault="00374005" w:rsidP="00374005">
      <w:pPr>
        <w:autoSpaceDE w:val="0"/>
        <w:autoSpaceDN w:val="0"/>
        <w:adjustRightInd w:val="0"/>
        <w:spacing w:after="0" w:line="240" w:lineRule="auto"/>
        <w:rPr>
          <w:rFonts w:eastAsia="Times New Roman" w:cstheme="minorHAnsi"/>
          <w:sz w:val="20"/>
          <w:szCs w:val="20"/>
        </w:rPr>
      </w:pPr>
      <w:r w:rsidRPr="00761699">
        <w:rPr>
          <w:rFonts w:eastAsia="Times New Roman" w:cstheme="minorHAnsi"/>
          <w:b/>
          <w:sz w:val="20"/>
          <w:szCs w:val="20"/>
        </w:rPr>
        <w:t>DĖL STIKLO APDIRBIMO ĮRENGIMŲ ĮSIGIJIMO</w:t>
      </w:r>
    </w:p>
    <w:p w14:paraId="6706DF51" w14:textId="77777777" w:rsidR="00374005" w:rsidRPr="00761699" w:rsidRDefault="00374005" w:rsidP="00374005">
      <w:pPr>
        <w:spacing w:after="0" w:line="240" w:lineRule="auto"/>
        <w:rPr>
          <w:rFonts w:eastAsia="Times New Roman" w:cstheme="minorHAnsi"/>
          <w:b/>
          <w:bCs/>
          <w:sz w:val="20"/>
          <w:szCs w:val="20"/>
        </w:rPr>
      </w:pPr>
    </w:p>
    <w:p w14:paraId="0DB2122D" w14:textId="77777777" w:rsidR="00374005" w:rsidRPr="00761699" w:rsidRDefault="00374005" w:rsidP="00374005">
      <w:pPr>
        <w:spacing w:after="0" w:line="240" w:lineRule="auto"/>
        <w:rPr>
          <w:rFonts w:eastAsia="Times New Roman" w:cstheme="minorHAnsi"/>
          <w:b/>
          <w:bCs/>
          <w:sz w:val="20"/>
          <w:szCs w:val="20"/>
        </w:rPr>
      </w:pPr>
    </w:p>
    <w:p w14:paraId="03700378" w14:textId="77777777" w:rsidR="00374005" w:rsidRPr="00761699" w:rsidRDefault="00374005" w:rsidP="00374005">
      <w:pPr>
        <w:autoSpaceDE w:val="0"/>
        <w:autoSpaceDN w:val="0"/>
        <w:adjustRightInd w:val="0"/>
        <w:spacing w:after="0" w:line="240" w:lineRule="auto"/>
        <w:jc w:val="center"/>
        <w:rPr>
          <w:rFonts w:eastAsia="Times New Roman" w:cstheme="minorHAnsi"/>
          <w:b/>
          <w:bCs/>
          <w:sz w:val="20"/>
          <w:szCs w:val="20"/>
        </w:rPr>
      </w:pPr>
      <w:r w:rsidRPr="00761699">
        <w:rPr>
          <w:rFonts w:eastAsia="Times New Roman" w:cstheme="minorHAnsi"/>
          <w:b/>
          <w:bCs/>
          <w:sz w:val="20"/>
          <w:szCs w:val="20"/>
        </w:rPr>
        <w:t>TIEKĖJO DEKLARACIJA</w:t>
      </w:r>
    </w:p>
    <w:p w14:paraId="7B41D221" w14:textId="77777777" w:rsidR="00374005" w:rsidRPr="00761699" w:rsidRDefault="00374005" w:rsidP="00374005">
      <w:pPr>
        <w:shd w:val="clear" w:color="auto" w:fill="FFFFFF"/>
        <w:spacing w:after="0" w:line="240" w:lineRule="auto"/>
        <w:jc w:val="center"/>
        <w:rPr>
          <w:rFonts w:eastAsia="Times New Roman" w:cstheme="minorHAnsi"/>
          <w:b/>
          <w:bCs/>
          <w:color w:val="000000"/>
          <w:sz w:val="20"/>
          <w:szCs w:val="20"/>
        </w:rPr>
      </w:pPr>
      <w:r w:rsidRPr="00761699">
        <w:rPr>
          <w:rFonts w:eastAsia="Times New Roman" w:cstheme="minorHAnsi"/>
          <w:sz w:val="20"/>
          <w:szCs w:val="20"/>
        </w:rPr>
        <w:t xml:space="preserve">___________________  </w:t>
      </w:r>
      <w:r w:rsidRPr="00761699">
        <w:rPr>
          <w:rFonts w:eastAsia="Times New Roman" w:cstheme="minorHAnsi"/>
          <w:i/>
          <w:sz w:val="20"/>
          <w:szCs w:val="20"/>
        </w:rPr>
        <w:t>(nurodyti datą)</w:t>
      </w:r>
    </w:p>
    <w:p w14:paraId="27273D64" w14:textId="77777777" w:rsidR="00374005" w:rsidRPr="00761699" w:rsidRDefault="00374005" w:rsidP="00374005">
      <w:pPr>
        <w:shd w:val="clear" w:color="auto" w:fill="FFFFFF"/>
        <w:spacing w:after="0" w:line="240" w:lineRule="auto"/>
        <w:jc w:val="center"/>
        <w:rPr>
          <w:rFonts w:eastAsia="Times New Roman" w:cstheme="minorHAnsi"/>
          <w:color w:val="000000"/>
          <w:sz w:val="20"/>
          <w:szCs w:val="20"/>
        </w:rPr>
      </w:pPr>
    </w:p>
    <w:p w14:paraId="276AF37B" w14:textId="55AB6937" w:rsidR="00374005" w:rsidRPr="00761699" w:rsidRDefault="00374005" w:rsidP="00374005">
      <w:pPr>
        <w:snapToGrid w:val="0"/>
        <w:spacing w:before="120" w:after="0" w:line="240" w:lineRule="auto"/>
        <w:jc w:val="both"/>
        <w:rPr>
          <w:rFonts w:eastAsia="Times New Roman" w:cstheme="minorHAnsi"/>
          <w:spacing w:val="-4"/>
          <w:sz w:val="20"/>
          <w:szCs w:val="20"/>
        </w:rPr>
      </w:pPr>
      <w:r w:rsidRPr="00761699">
        <w:rPr>
          <w:rFonts w:eastAsia="Times New Roman" w:cstheme="minorHAnsi"/>
          <w:spacing w:val="-4"/>
          <w:sz w:val="20"/>
          <w:szCs w:val="20"/>
        </w:rPr>
        <w:t xml:space="preserve">1. Aš, ____________________________ </w:t>
      </w:r>
      <w:r w:rsidRPr="00761699">
        <w:rPr>
          <w:rFonts w:eastAsia="Times New Roman" w:cstheme="minorHAnsi"/>
          <w:i/>
          <w:spacing w:val="-4"/>
          <w:sz w:val="20"/>
          <w:szCs w:val="20"/>
        </w:rPr>
        <w:t>(nurodyti Tiekėjo vadovo ar jo įgalioto asmens pareigų pavadinimą, vardą ir pavardę)</w:t>
      </w:r>
      <w:r w:rsidRPr="00761699">
        <w:rPr>
          <w:rFonts w:eastAsia="Times New Roman" w:cstheme="minorHAnsi"/>
          <w:spacing w:val="-4"/>
          <w:sz w:val="20"/>
          <w:szCs w:val="20"/>
        </w:rPr>
        <w:t xml:space="preserve"> tvirtinu, kad mano atstovaujama _______ </w:t>
      </w:r>
      <w:r w:rsidRPr="00761699">
        <w:rPr>
          <w:rFonts w:eastAsia="Times New Roman" w:cstheme="minorHAnsi"/>
          <w:i/>
          <w:spacing w:val="-4"/>
          <w:sz w:val="20"/>
          <w:szCs w:val="20"/>
        </w:rPr>
        <w:t>(nurodyti Tiekėjo pavadinimą)</w:t>
      </w:r>
      <w:r w:rsidRPr="00761699">
        <w:rPr>
          <w:rFonts w:eastAsia="Times New Roman" w:cstheme="minorHAnsi"/>
          <w:spacing w:val="-4"/>
          <w:sz w:val="20"/>
          <w:szCs w:val="20"/>
        </w:rPr>
        <w:t xml:space="preserve"> dalyvaujanti UAB „Stiklo dirbtuvės“  atliekamame Konkurse, paskelbtame </w:t>
      </w:r>
      <w:hyperlink r:id="rId6" w:history="1">
        <w:r w:rsidR="00245AAD" w:rsidRPr="00574BF1">
          <w:rPr>
            <w:rStyle w:val="Hyperlink"/>
            <w:rFonts w:eastAsia="Times New Roman" w:cstheme="minorHAnsi"/>
            <w:spacing w:val="-4"/>
            <w:sz w:val="20"/>
            <w:szCs w:val="20"/>
          </w:rPr>
          <w:t>www.esinvesticijos.lt</w:t>
        </w:r>
      </w:hyperlink>
      <w:r w:rsidR="00245AAD">
        <w:rPr>
          <w:rFonts w:eastAsia="Times New Roman" w:cstheme="minorHAnsi"/>
          <w:spacing w:val="-4"/>
          <w:sz w:val="20"/>
          <w:szCs w:val="20"/>
        </w:rPr>
        <w:t xml:space="preserve"> </w:t>
      </w:r>
      <w:r w:rsidRPr="00245AAD">
        <w:rPr>
          <w:rFonts w:eastAsia="Times New Roman" w:cstheme="minorHAnsi"/>
          <w:spacing w:val="-4"/>
          <w:sz w:val="20"/>
          <w:szCs w:val="20"/>
        </w:rPr>
        <w:t>2022-09-1</w:t>
      </w:r>
      <w:r w:rsidR="00245AAD" w:rsidRPr="00245AAD">
        <w:rPr>
          <w:rFonts w:eastAsia="Times New Roman" w:cstheme="minorHAnsi"/>
          <w:spacing w:val="-4"/>
          <w:sz w:val="20"/>
          <w:szCs w:val="20"/>
        </w:rPr>
        <w:t>5</w:t>
      </w:r>
      <w:r w:rsidRPr="00761699">
        <w:rPr>
          <w:rFonts w:eastAsia="Times New Roman" w:cstheme="minorHAnsi"/>
          <w:spacing w:val="-4"/>
          <w:sz w:val="20"/>
          <w:szCs w:val="20"/>
        </w:rPr>
        <w:t xml:space="preserve"> nėra </w:t>
      </w:r>
      <w:r w:rsidRPr="00761699">
        <w:rPr>
          <w:rFonts w:eastAsia="Times New Roman" w:cstheme="minorHAnsi"/>
          <w:sz w:val="20"/>
          <w:szCs w:val="20"/>
        </w:rPr>
        <w:t>bankrutavusi, likviduojama,</w:t>
      </w:r>
      <w:r w:rsidRPr="00761699">
        <w:rPr>
          <w:rFonts w:eastAsia="Times New Roman" w:cstheme="minorHAnsi"/>
          <w:spacing w:val="-4"/>
          <w:sz w:val="20"/>
          <w:szCs w:val="20"/>
        </w:rPr>
        <w:t xml:space="preserve"> su kreditoriais sudariusi taikos sutarties, sustabdžiusi ar apribojusi savo veiklos. Taip pat jai nėra iškelta restruktūrizavimo, bankroto byla,  nėra vykdomas bankroto procesas ne teismo tvarka, nėra siekiama priverstinio likvidavimo procedūros ar susitarimo su kreditoriais.</w:t>
      </w:r>
    </w:p>
    <w:p w14:paraId="4D0B7A78" w14:textId="77777777" w:rsidR="00374005" w:rsidRPr="00761699" w:rsidRDefault="00374005" w:rsidP="00374005">
      <w:pPr>
        <w:snapToGrid w:val="0"/>
        <w:spacing w:before="120" w:after="0" w:line="240" w:lineRule="auto"/>
        <w:jc w:val="both"/>
        <w:rPr>
          <w:rFonts w:eastAsia="Times New Roman" w:cstheme="minorHAnsi"/>
          <w:spacing w:val="-4"/>
          <w:sz w:val="20"/>
          <w:szCs w:val="20"/>
        </w:rPr>
      </w:pPr>
      <w:r w:rsidRPr="00761699">
        <w:rPr>
          <w:rFonts w:eastAsia="Times New Roman" w:cstheme="minorHAnsi"/>
          <w:spacing w:val="-4"/>
          <w:sz w:val="20"/>
          <w:szCs w:val="20"/>
        </w:rPr>
        <w:t>2. Man žinoma, kad, jeigu mano pateikta deklaracija yra melaginga, pateiktas pasiūlymas bus atmestas.</w:t>
      </w:r>
    </w:p>
    <w:p w14:paraId="4C661DB1" w14:textId="77777777" w:rsidR="00374005" w:rsidRPr="00761699" w:rsidRDefault="00374005" w:rsidP="00374005">
      <w:pPr>
        <w:snapToGrid w:val="0"/>
        <w:spacing w:before="120" w:after="0" w:line="240" w:lineRule="auto"/>
        <w:jc w:val="both"/>
        <w:rPr>
          <w:rFonts w:eastAsia="Times New Roman" w:cstheme="minorHAnsi"/>
          <w:spacing w:val="-4"/>
          <w:sz w:val="20"/>
          <w:szCs w:val="20"/>
        </w:rPr>
      </w:pPr>
      <w:r w:rsidRPr="00761699">
        <w:rPr>
          <w:rFonts w:eastAsia="Times New Roman" w:cstheme="minorHAnsi"/>
          <w:spacing w:val="-4"/>
          <w:sz w:val="20"/>
          <w:szCs w:val="20"/>
        </w:rPr>
        <w:t>3. Tiekėjas už deklaracijoje pateiktos informacijos teisingumą atsako įstatymų nustatyta tvarka.</w:t>
      </w:r>
    </w:p>
    <w:p w14:paraId="048DEFD0" w14:textId="77777777" w:rsidR="00374005" w:rsidRPr="00761699" w:rsidRDefault="00374005" w:rsidP="00374005">
      <w:pPr>
        <w:spacing w:after="0" w:line="240" w:lineRule="auto"/>
        <w:rPr>
          <w:rFonts w:eastAsia="Times New Roman" w:cstheme="minorHAnsi"/>
          <w:sz w:val="20"/>
          <w:szCs w:val="20"/>
        </w:rPr>
      </w:pPr>
    </w:p>
    <w:p w14:paraId="5435B03D" w14:textId="77777777" w:rsidR="00374005" w:rsidRPr="00761699" w:rsidRDefault="00374005" w:rsidP="00374005">
      <w:pPr>
        <w:spacing w:after="0" w:line="240" w:lineRule="auto"/>
        <w:rPr>
          <w:rFonts w:eastAsia="Times New Roman" w:cstheme="minorHAnsi"/>
          <w:sz w:val="20"/>
          <w:szCs w:val="20"/>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374005" w:rsidRPr="00761699" w14:paraId="72F98783" w14:textId="77777777" w:rsidTr="00D10E51">
        <w:tc>
          <w:tcPr>
            <w:tcW w:w="3828" w:type="dxa"/>
            <w:tcBorders>
              <w:bottom w:val="single" w:sz="4" w:space="0" w:color="auto"/>
            </w:tcBorders>
          </w:tcPr>
          <w:p w14:paraId="2AB6FE69" w14:textId="77777777" w:rsidR="00374005" w:rsidRPr="00761699" w:rsidRDefault="00374005" w:rsidP="00D10E51">
            <w:pPr>
              <w:spacing w:after="0" w:line="360" w:lineRule="auto"/>
              <w:rPr>
                <w:rFonts w:eastAsia="Times New Roman" w:cstheme="minorHAnsi"/>
                <w:i/>
                <w:sz w:val="20"/>
                <w:szCs w:val="20"/>
              </w:rPr>
            </w:pPr>
          </w:p>
        </w:tc>
        <w:tc>
          <w:tcPr>
            <w:tcW w:w="240" w:type="dxa"/>
            <w:tcBorders>
              <w:bottom w:val="nil"/>
            </w:tcBorders>
          </w:tcPr>
          <w:p w14:paraId="494ACB59" w14:textId="77777777" w:rsidR="00374005" w:rsidRPr="00761699" w:rsidRDefault="00374005" w:rsidP="00D10E51">
            <w:pPr>
              <w:spacing w:after="0" w:line="360" w:lineRule="auto"/>
              <w:rPr>
                <w:rFonts w:eastAsia="Times New Roman" w:cstheme="minorHAnsi"/>
                <w:sz w:val="20"/>
                <w:szCs w:val="20"/>
              </w:rPr>
            </w:pPr>
          </w:p>
        </w:tc>
        <w:tc>
          <w:tcPr>
            <w:tcW w:w="1680" w:type="dxa"/>
            <w:tcBorders>
              <w:bottom w:val="single" w:sz="4" w:space="0" w:color="auto"/>
            </w:tcBorders>
          </w:tcPr>
          <w:p w14:paraId="556800EE" w14:textId="77777777" w:rsidR="00374005" w:rsidRPr="00761699" w:rsidRDefault="00374005" w:rsidP="00D10E51">
            <w:pPr>
              <w:spacing w:after="0" w:line="360" w:lineRule="auto"/>
              <w:jc w:val="center"/>
              <w:rPr>
                <w:rFonts w:eastAsia="Times New Roman" w:cstheme="minorHAnsi"/>
                <w:i/>
                <w:sz w:val="20"/>
                <w:szCs w:val="20"/>
              </w:rPr>
            </w:pPr>
          </w:p>
        </w:tc>
        <w:tc>
          <w:tcPr>
            <w:tcW w:w="240" w:type="dxa"/>
            <w:tcBorders>
              <w:bottom w:val="nil"/>
            </w:tcBorders>
          </w:tcPr>
          <w:p w14:paraId="11F87E02" w14:textId="77777777" w:rsidR="00374005" w:rsidRPr="00761699" w:rsidRDefault="00374005" w:rsidP="00D10E51">
            <w:pPr>
              <w:spacing w:after="0" w:line="360" w:lineRule="auto"/>
              <w:rPr>
                <w:rFonts w:eastAsia="Times New Roman" w:cstheme="minorHAnsi"/>
                <w:sz w:val="20"/>
                <w:szCs w:val="20"/>
              </w:rPr>
            </w:pPr>
          </w:p>
        </w:tc>
        <w:tc>
          <w:tcPr>
            <w:tcW w:w="3231" w:type="dxa"/>
            <w:tcBorders>
              <w:bottom w:val="single" w:sz="4" w:space="0" w:color="auto"/>
            </w:tcBorders>
          </w:tcPr>
          <w:p w14:paraId="0506DA83" w14:textId="77777777" w:rsidR="00374005" w:rsidRPr="00761699" w:rsidRDefault="00374005" w:rsidP="00D10E51">
            <w:pPr>
              <w:spacing w:after="0" w:line="360" w:lineRule="auto"/>
              <w:jc w:val="center"/>
              <w:rPr>
                <w:rFonts w:eastAsia="Times New Roman" w:cstheme="minorHAnsi"/>
                <w:i/>
                <w:sz w:val="20"/>
                <w:szCs w:val="20"/>
              </w:rPr>
            </w:pPr>
          </w:p>
        </w:tc>
      </w:tr>
      <w:tr w:rsidR="00374005" w:rsidRPr="00761699" w14:paraId="3E4089D5" w14:textId="77777777" w:rsidTr="00D10E51">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69D0A812" w14:textId="77777777" w:rsidR="00374005" w:rsidRPr="00761699" w:rsidRDefault="00374005" w:rsidP="00D10E51">
            <w:pPr>
              <w:spacing w:after="0" w:line="240" w:lineRule="auto"/>
              <w:rPr>
                <w:rFonts w:eastAsia="Times New Roman" w:cstheme="minorHAnsi"/>
                <w:sz w:val="20"/>
                <w:szCs w:val="20"/>
              </w:rPr>
            </w:pPr>
            <w:r w:rsidRPr="00761699">
              <w:rPr>
                <w:rFonts w:eastAsia="Times New Roman" w:cstheme="minorHAnsi"/>
                <w:sz w:val="20"/>
                <w:szCs w:val="20"/>
              </w:rPr>
              <w:t>Tiekėjo vadovo arba jo įgalioto asmens pareigos</w:t>
            </w:r>
          </w:p>
        </w:tc>
        <w:tc>
          <w:tcPr>
            <w:tcW w:w="240" w:type="dxa"/>
            <w:tcBorders>
              <w:top w:val="nil"/>
              <w:left w:val="nil"/>
              <w:bottom w:val="nil"/>
              <w:right w:val="nil"/>
            </w:tcBorders>
          </w:tcPr>
          <w:p w14:paraId="04CCA192" w14:textId="77777777" w:rsidR="00374005" w:rsidRPr="00761699" w:rsidRDefault="00374005" w:rsidP="00D10E51">
            <w:pPr>
              <w:spacing w:after="0" w:line="360" w:lineRule="auto"/>
              <w:rPr>
                <w:rFonts w:eastAsia="Times New Roman" w:cstheme="minorHAnsi"/>
                <w:sz w:val="20"/>
                <w:szCs w:val="20"/>
              </w:rPr>
            </w:pPr>
          </w:p>
        </w:tc>
        <w:tc>
          <w:tcPr>
            <w:tcW w:w="1680" w:type="dxa"/>
            <w:tcBorders>
              <w:left w:val="nil"/>
              <w:bottom w:val="nil"/>
              <w:right w:val="nil"/>
            </w:tcBorders>
          </w:tcPr>
          <w:p w14:paraId="395F0826" w14:textId="77777777" w:rsidR="00374005" w:rsidRPr="00761699" w:rsidRDefault="00374005" w:rsidP="00D10E51">
            <w:pPr>
              <w:spacing w:after="0" w:line="360" w:lineRule="auto"/>
              <w:jc w:val="center"/>
              <w:rPr>
                <w:rFonts w:eastAsia="Times New Roman" w:cstheme="minorHAnsi"/>
                <w:sz w:val="20"/>
                <w:szCs w:val="20"/>
              </w:rPr>
            </w:pPr>
            <w:r w:rsidRPr="00761699">
              <w:rPr>
                <w:rFonts w:eastAsia="Times New Roman" w:cstheme="minorHAnsi"/>
                <w:sz w:val="20"/>
                <w:szCs w:val="20"/>
              </w:rPr>
              <w:t>parašas</w:t>
            </w:r>
          </w:p>
        </w:tc>
        <w:tc>
          <w:tcPr>
            <w:tcW w:w="240" w:type="dxa"/>
            <w:tcBorders>
              <w:top w:val="nil"/>
              <w:left w:val="nil"/>
              <w:bottom w:val="nil"/>
              <w:right w:val="nil"/>
            </w:tcBorders>
          </w:tcPr>
          <w:p w14:paraId="0DC876CB" w14:textId="77777777" w:rsidR="00374005" w:rsidRPr="00761699" w:rsidRDefault="00374005" w:rsidP="00D10E51">
            <w:pPr>
              <w:spacing w:after="0" w:line="360" w:lineRule="auto"/>
              <w:rPr>
                <w:rFonts w:eastAsia="Times New Roman" w:cstheme="minorHAnsi"/>
                <w:sz w:val="20"/>
                <w:szCs w:val="20"/>
              </w:rPr>
            </w:pPr>
          </w:p>
        </w:tc>
        <w:tc>
          <w:tcPr>
            <w:tcW w:w="3231" w:type="dxa"/>
            <w:tcBorders>
              <w:left w:val="nil"/>
              <w:bottom w:val="nil"/>
              <w:right w:val="nil"/>
            </w:tcBorders>
          </w:tcPr>
          <w:p w14:paraId="5E820D2E" w14:textId="77777777" w:rsidR="00374005" w:rsidRPr="00761699" w:rsidRDefault="00374005" w:rsidP="00D10E51">
            <w:pPr>
              <w:spacing w:after="0" w:line="360" w:lineRule="auto"/>
              <w:jc w:val="center"/>
              <w:rPr>
                <w:rFonts w:eastAsia="Times New Roman" w:cstheme="minorHAnsi"/>
                <w:sz w:val="20"/>
                <w:szCs w:val="20"/>
              </w:rPr>
            </w:pPr>
            <w:r w:rsidRPr="00761699">
              <w:rPr>
                <w:rFonts w:eastAsia="Times New Roman" w:cstheme="minorHAnsi"/>
                <w:sz w:val="20"/>
                <w:szCs w:val="20"/>
              </w:rPr>
              <w:t>Vardas Pavardė</w:t>
            </w:r>
          </w:p>
        </w:tc>
      </w:tr>
    </w:tbl>
    <w:p w14:paraId="4CF48E57" w14:textId="77777777" w:rsidR="00374005" w:rsidRPr="00761699" w:rsidRDefault="00374005" w:rsidP="00374005">
      <w:pPr>
        <w:tabs>
          <w:tab w:val="num" w:pos="1000"/>
          <w:tab w:val="left" w:pos="1560"/>
        </w:tabs>
        <w:spacing w:before="100" w:beforeAutospacing="1" w:after="100" w:afterAutospacing="1" w:line="240" w:lineRule="auto"/>
        <w:jc w:val="center"/>
        <w:outlineLvl w:val="1"/>
        <w:rPr>
          <w:rFonts w:eastAsia="Times New Roman" w:cstheme="minorHAnsi"/>
          <w:b/>
          <w:sz w:val="20"/>
          <w:szCs w:val="20"/>
          <w:lang w:eastAsia="lt-LT"/>
        </w:rPr>
      </w:pPr>
    </w:p>
    <w:p w14:paraId="5D0570E7" w14:textId="77777777" w:rsidR="00374005" w:rsidRPr="00761699" w:rsidRDefault="00374005" w:rsidP="00374005">
      <w:pPr>
        <w:tabs>
          <w:tab w:val="num" w:pos="1000"/>
          <w:tab w:val="left" w:pos="1560"/>
        </w:tabs>
        <w:spacing w:before="100" w:beforeAutospacing="1" w:after="100" w:afterAutospacing="1" w:line="240" w:lineRule="auto"/>
        <w:outlineLvl w:val="1"/>
        <w:rPr>
          <w:rFonts w:eastAsia="Times New Roman" w:cstheme="minorHAnsi"/>
          <w:b/>
          <w:sz w:val="20"/>
          <w:szCs w:val="20"/>
          <w:lang w:eastAsia="lt-LT"/>
        </w:rPr>
      </w:pPr>
    </w:p>
    <w:p w14:paraId="34C92AD4" w14:textId="77777777" w:rsidR="00374005" w:rsidRDefault="00374005" w:rsidP="00374005"/>
    <w:p w14:paraId="0890F38C" w14:textId="77777777" w:rsidR="006E18C9" w:rsidRDefault="006E18C9"/>
    <w:sectPr w:rsidR="006E18C9" w:rsidSect="00761699">
      <w:headerReference w:type="even" r:id="rId7"/>
      <w:headerReference w:type="default" r:id="rId8"/>
      <w:pgSz w:w="12240" w:h="15840" w:code="1"/>
      <w:pgMar w:top="539" w:right="1797" w:bottom="1140" w:left="72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4998F9" w14:textId="77777777" w:rsidR="00F80B84" w:rsidRDefault="00F80B84">
      <w:pPr>
        <w:spacing w:after="0" w:line="240" w:lineRule="auto"/>
      </w:pPr>
      <w:r>
        <w:separator/>
      </w:r>
    </w:p>
  </w:endnote>
  <w:endnote w:type="continuationSeparator" w:id="0">
    <w:p w14:paraId="70AAE501" w14:textId="77777777" w:rsidR="00F80B84" w:rsidRDefault="00F80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DF997" w14:textId="77777777" w:rsidR="00F80B84" w:rsidRDefault="00F80B84">
      <w:pPr>
        <w:spacing w:after="0" w:line="240" w:lineRule="auto"/>
      </w:pPr>
      <w:r>
        <w:separator/>
      </w:r>
    </w:p>
  </w:footnote>
  <w:footnote w:type="continuationSeparator" w:id="0">
    <w:p w14:paraId="61F594CF" w14:textId="77777777" w:rsidR="00F80B84" w:rsidRDefault="00F80B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CE9D9" w14:textId="77777777" w:rsidR="00347C45" w:rsidRDefault="00374005"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23F3B6" w14:textId="77777777" w:rsidR="00347C45" w:rsidRDefault="00F80B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F5036" w14:textId="77777777" w:rsidR="00347C45" w:rsidRDefault="00374005"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5504F2C5" w14:textId="77777777" w:rsidR="00347C45" w:rsidRDefault="00F80B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F33"/>
    <w:rsid w:val="001246C5"/>
    <w:rsid w:val="00245AAD"/>
    <w:rsid w:val="00374005"/>
    <w:rsid w:val="006E18C9"/>
    <w:rsid w:val="00D65AE4"/>
    <w:rsid w:val="00D96FE0"/>
    <w:rsid w:val="00DB7F33"/>
    <w:rsid w:val="00F80B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5EF73"/>
  <w15:chartTrackingRefBased/>
  <w15:docId w15:val="{53F909A4-BF89-4992-AA47-5EA5C4BA6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0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7400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74005"/>
  </w:style>
  <w:style w:type="character" w:styleId="PageNumber">
    <w:name w:val="page number"/>
    <w:basedOn w:val="DefaultParagraphFont"/>
    <w:rsid w:val="00374005"/>
  </w:style>
  <w:style w:type="character" w:styleId="Hyperlink">
    <w:name w:val="Hyperlink"/>
    <w:basedOn w:val="DefaultParagraphFont"/>
    <w:uiPriority w:val="99"/>
    <w:unhideWhenUsed/>
    <w:rsid w:val="00245AAD"/>
    <w:rPr>
      <w:color w:val="0563C1" w:themeColor="hyperlink"/>
      <w:u w:val="single"/>
    </w:rPr>
  </w:style>
  <w:style w:type="character" w:styleId="UnresolvedMention">
    <w:name w:val="Unresolved Mention"/>
    <w:basedOn w:val="DefaultParagraphFont"/>
    <w:uiPriority w:val="99"/>
    <w:semiHidden/>
    <w:unhideWhenUsed/>
    <w:rsid w:val="00245A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sinvesticijos.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885</Words>
  <Characters>506</Characters>
  <Application>Microsoft Office Word</Application>
  <DocSecurity>0</DocSecurity>
  <Lines>4</Lines>
  <Paragraphs>2</Paragraphs>
  <ScaleCrop>false</ScaleCrop>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Lebednykienė</dc:creator>
  <cp:keywords/>
  <dc:description/>
  <cp:lastModifiedBy>Simona Lebednykienė</cp:lastModifiedBy>
  <cp:revision>5</cp:revision>
  <dcterms:created xsi:type="dcterms:W3CDTF">2022-09-14T07:18:00Z</dcterms:created>
  <dcterms:modified xsi:type="dcterms:W3CDTF">2022-09-15T09:45:00Z</dcterms:modified>
</cp:coreProperties>
</file>