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B9F" w:rsidRPr="00695B9F" w:rsidRDefault="00695B9F" w:rsidP="00695B9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Konkurso sąlygų</w:t>
      </w:r>
    </w:p>
    <w:p w:rsidR="00695B9F" w:rsidRPr="00695B9F" w:rsidRDefault="00695B9F" w:rsidP="00695B9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 priedas</w:t>
      </w:r>
    </w:p>
    <w:p w:rsidR="00695B9F" w:rsidRPr="00695B9F" w:rsidRDefault="00695B9F" w:rsidP="00695B9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 w:eastAsia="lt-LT"/>
        </w:rPr>
        <w:t>PASIŪLYMAS DĖL</w:t>
      </w:r>
    </w:p>
    <w:p w:rsidR="00695B9F" w:rsidRPr="00695B9F" w:rsidRDefault="00695B9F" w:rsidP="00695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</w:p>
    <w:p w:rsidR="00695B9F" w:rsidRPr="00695B9F" w:rsidRDefault="00695B9F" w:rsidP="00695B9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5B9F">
        <w:rPr>
          <w:rFonts w:ascii="Times New Roman" w:eastAsia="Times New Roman" w:hAnsi="Times New Roman" w:cs="Times New Roman"/>
          <w:b/>
          <w:sz w:val="24"/>
          <w:szCs w:val="24"/>
        </w:rPr>
        <w:t>SAULĖS ELEMENTŲ JUNGIMO Į JUOSTAS ĮRENGINIO PIRKIMO</w:t>
      </w:r>
    </w:p>
    <w:p w:rsidR="00695B9F" w:rsidRPr="00695B9F" w:rsidRDefault="00695B9F" w:rsidP="00695B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 xml:space="preserve"> </w:t>
      </w: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____________________</w:t>
      </w:r>
    </w:p>
    <w:p w:rsidR="00695B9F" w:rsidRPr="00695B9F" w:rsidRDefault="00695B9F" w:rsidP="00695B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(Data)</w:t>
      </w:r>
    </w:p>
    <w:p w:rsidR="00695B9F" w:rsidRPr="00695B9F" w:rsidRDefault="00695B9F" w:rsidP="00695B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____________________</w:t>
      </w:r>
    </w:p>
    <w:p w:rsidR="00695B9F" w:rsidRPr="00695B9F" w:rsidRDefault="00695B9F" w:rsidP="00695B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(Vieta)</w:t>
      </w:r>
    </w:p>
    <w:p w:rsidR="00695B9F" w:rsidRPr="00695B9F" w:rsidRDefault="00695B9F" w:rsidP="00695B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5580"/>
      </w:tblGrid>
      <w:tr w:rsidR="00695B9F" w:rsidRPr="00695B9F" w:rsidTr="00FC2E3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Tiekėjo pavadinimas </w:t>
            </w:r>
            <w:r w:rsidRPr="00695B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lt-LT" w:eastAsia="lt-LT"/>
              </w:rPr>
              <w:t>/Jeigu dalyvauja ūkio subjektų grupė, surašomi visi dalyvių pavadinimai/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</w:tc>
      </w:tr>
      <w:tr w:rsidR="00695B9F" w:rsidRPr="00695B9F" w:rsidTr="00FC2E3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Tiekėjo adresas </w:t>
            </w:r>
            <w:r w:rsidRPr="00695B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lt-LT" w:eastAsia="lt-LT"/>
              </w:rPr>
              <w:t>/Jeigu dalyvauja ūkio subjektų grupė, įrašomas atsakingo partnerio adresas/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</w:tc>
      </w:tr>
      <w:tr w:rsidR="00695B9F" w:rsidRPr="00695B9F" w:rsidTr="00FC2E3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Įmonės kodas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</w:tc>
      </w:tr>
      <w:tr w:rsidR="00695B9F" w:rsidRPr="00695B9F" w:rsidTr="00FC2E3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DEA892C" wp14:editId="499D13AF">
                      <wp:simplePos x="0" y="0"/>
                      <wp:positionH relativeFrom="column">
                        <wp:posOffset>-506730</wp:posOffset>
                      </wp:positionH>
                      <wp:positionV relativeFrom="paragraph">
                        <wp:posOffset>53340</wp:posOffset>
                      </wp:positionV>
                      <wp:extent cx="138430" cy="1950720"/>
                      <wp:effectExtent l="1905" t="4445" r="2540" b="0"/>
                      <wp:wrapNone/>
                      <wp:docPr id="2" name="Teksto lauka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950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F" w:rsidRPr="005E6F1C" w:rsidRDefault="00695B9F" w:rsidP="00695B9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pt-BR"/>
                                    </w:rPr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o laukas 1" o:spid="_x0000_s1026" type="#_x0000_t202" style="position:absolute;margin-left:-39.9pt;margin-top:4.2pt;width:10.9pt;height:15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" o:allowincell="f" filled="f" stroked="f">
                      <v:textbox style="layout-flow:vertical;mso-layout-flow-alt:bottom-to-top" inset="0,0,0,0">
                        <w:txbxContent>
                          <w:p w:rsidR="00695B9F" w:rsidRPr="005E6F1C" w:rsidRDefault="00695B9F" w:rsidP="00695B9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9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Už pasiūlymą atsakingo asmens vardas ir pavardė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</w:tc>
      </w:tr>
      <w:tr w:rsidR="00695B9F" w:rsidRPr="00695B9F" w:rsidTr="00FC2E3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Telefono numeris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</w:tc>
      </w:tr>
      <w:tr w:rsidR="00695B9F" w:rsidRPr="00695B9F" w:rsidTr="00FC2E3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El. pašto adresas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</w:tc>
      </w:tr>
    </w:tbl>
    <w:p w:rsidR="00695B9F" w:rsidRPr="00695B9F" w:rsidRDefault="00695B9F" w:rsidP="00695B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1. Šiuo pasiūlymu pažymime, kad sutinkame su visomis pirkimo sąlygomis, nustatytomis:</w:t>
      </w:r>
    </w:p>
    <w:p w:rsidR="00695B9F" w:rsidRPr="00695B9F" w:rsidRDefault="00695B9F" w:rsidP="00695B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1) konkurso skelbime, paskelbtame </w:t>
      </w:r>
      <w:r w:rsidRPr="00695B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lt-LT" w:eastAsia="lt-LT"/>
        </w:rPr>
        <w:t>svetainėje www.esinvesticijos.lt</w:t>
      </w: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Pr="00695B9F">
        <w:rPr>
          <w:rFonts w:ascii="Times New Roman" w:eastAsia="Times New Roman" w:hAnsi="Times New Roman" w:cs="Times New Roman"/>
          <w:sz w:val="24"/>
          <w:szCs w:val="24"/>
          <w:lang w:val="it-IT" w:eastAsia="lt-LT"/>
        </w:rPr>
        <w:t>20</w:t>
      </w:r>
      <w:r w:rsidRPr="00695B9F"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  <w:t>23</w:t>
      </w:r>
      <w:r w:rsidRPr="00695B9F">
        <w:rPr>
          <w:rFonts w:ascii="Times New Roman" w:eastAsia="Times New Roman" w:hAnsi="Times New Roman" w:cs="Times New Roman"/>
          <w:sz w:val="24"/>
          <w:szCs w:val="24"/>
          <w:lang w:val="it-IT" w:eastAsia="lt-LT"/>
        </w:rPr>
        <w:t xml:space="preserve"> m. kovo 6 d</w:t>
      </w: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.; </w:t>
      </w:r>
    </w:p>
    <w:p w:rsidR="00695B9F" w:rsidRPr="00695B9F" w:rsidRDefault="00695B9F" w:rsidP="00695B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2) šiuose pirkimo dokumentuose;</w:t>
      </w:r>
    </w:p>
    <w:p w:rsidR="00695B9F" w:rsidRPr="00695B9F" w:rsidRDefault="00695B9F" w:rsidP="00695B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3) pirkimo dokumentų paaiškinimuose, papildymuose.</w:t>
      </w:r>
    </w:p>
    <w:p w:rsidR="00695B9F" w:rsidRPr="00695B9F" w:rsidRDefault="00695B9F" w:rsidP="00695B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2. Mes siūlome:</w:t>
      </w:r>
    </w:p>
    <w:p w:rsidR="00695B9F" w:rsidRPr="00695B9F" w:rsidRDefault="00695B9F" w:rsidP="00695B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2979"/>
        <w:gridCol w:w="1361"/>
        <w:gridCol w:w="1372"/>
        <w:gridCol w:w="1494"/>
        <w:gridCol w:w="1910"/>
      </w:tblGrid>
      <w:tr w:rsidR="00695B9F" w:rsidRPr="00695B9F" w:rsidTr="00FC2E35">
        <w:tc>
          <w:tcPr>
            <w:tcW w:w="881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  <w:t>Nr.</w:t>
            </w:r>
          </w:p>
        </w:tc>
        <w:tc>
          <w:tcPr>
            <w:tcW w:w="2979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  <w:t>Prekės pavadinimas</w:t>
            </w:r>
          </w:p>
        </w:tc>
        <w:tc>
          <w:tcPr>
            <w:tcW w:w="1361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  <w:t>Mato vnt.</w:t>
            </w:r>
          </w:p>
        </w:tc>
        <w:tc>
          <w:tcPr>
            <w:tcW w:w="1372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Arial"/>
                <w:sz w:val="24"/>
                <w:szCs w:val="24"/>
                <w:lang w:val="lt-LT" w:eastAsia="lt-LT"/>
              </w:rPr>
              <w:t>Viso kaina (be PVM)</w:t>
            </w:r>
          </w:p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</w:p>
        </w:tc>
        <w:tc>
          <w:tcPr>
            <w:tcW w:w="1494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  <w:t>PVM</w:t>
            </w:r>
          </w:p>
        </w:tc>
        <w:tc>
          <w:tcPr>
            <w:tcW w:w="1910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Arial"/>
                <w:sz w:val="24"/>
                <w:szCs w:val="24"/>
                <w:lang w:val="lt-LT" w:eastAsia="lt-LT"/>
              </w:rPr>
              <w:t>Viso pasiūlymo kaina (su PVM)</w:t>
            </w:r>
          </w:p>
        </w:tc>
      </w:tr>
      <w:tr w:rsidR="00695B9F" w:rsidRPr="00695B9F" w:rsidTr="00FC2E35">
        <w:tc>
          <w:tcPr>
            <w:tcW w:w="881" w:type="dxa"/>
          </w:tcPr>
          <w:p w:rsidR="00695B9F" w:rsidRPr="00695B9F" w:rsidRDefault="00695B9F" w:rsidP="00695B9F">
            <w:pPr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suppressAutoHyphens/>
              <w:spacing w:after="2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B9F" w:rsidRPr="00695B9F" w:rsidRDefault="00695B9F" w:rsidP="00695B9F">
            <w:pPr>
              <w:tabs>
                <w:tab w:val="left" w:pos="993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  <w:t>Saulės elementų jungimo į juostas įrenginys</w:t>
            </w:r>
          </w:p>
        </w:tc>
        <w:tc>
          <w:tcPr>
            <w:tcW w:w="1361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  <w:t>1 vnt</w:t>
            </w:r>
          </w:p>
        </w:tc>
        <w:tc>
          <w:tcPr>
            <w:tcW w:w="1372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</w:p>
        </w:tc>
        <w:tc>
          <w:tcPr>
            <w:tcW w:w="1494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</w:p>
        </w:tc>
        <w:tc>
          <w:tcPr>
            <w:tcW w:w="1910" w:type="dxa"/>
          </w:tcPr>
          <w:p w:rsidR="00695B9F" w:rsidRPr="00695B9F" w:rsidRDefault="00695B9F" w:rsidP="00695B9F">
            <w:pPr>
              <w:widowControl w:val="0"/>
              <w:tabs>
                <w:tab w:val="left" w:pos="720"/>
              </w:tabs>
              <w:spacing w:after="2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lt-LT" w:eastAsia="lt-LT"/>
              </w:rPr>
            </w:pPr>
          </w:p>
        </w:tc>
      </w:tr>
    </w:tbl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IDFont+F2" w:eastAsia="Times New Roman" w:hAnsi="CIDFont+F2" w:cs="CIDFont+F2"/>
          <w:sz w:val="24"/>
          <w:szCs w:val="24"/>
          <w:lang w:val="lt-LT" w:eastAsia="en-GB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Į prekių kainą įskaitytos įrangos pristatymo, instaliavimo ir paleidimo darbų bei darbuotojų apmokymo išlaidos. Siūlomos prekės yra naujos, nenaudotos.</w:t>
      </w:r>
    </w:p>
    <w:p w:rsidR="00695B9F" w:rsidRPr="00695B9F" w:rsidRDefault="00695B9F" w:rsidP="00695B9F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</w:pPr>
      <w:proofErr w:type="spellStart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Vykdant</w:t>
      </w:r>
      <w:proofErr w:type="spellEnd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pirkimo</w:t>
      </w:r>
      <w:proofErr w:type="spellEnd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sutartį</w:t>
      </w:r>
      <w:proofErr w:type="spellEnd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pasitelksiu</w:t>
      </w:r>
      <w:proofErr w:type="spellEnd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šiuos</w:t>
      </w:r>
      <w:proofErr w:type="spellEnd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subtiekėjus</w:t>
      </w:r>
      <w:proofErr w:type="spellEnd"/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</w:p>
    <w:p w:rsidR="00695B9F" w:rsidRPr="00695B9F" w:rsidRDefault="00695B9F" w:rsidP="00695B9F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</w:pPr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(</w:t>
      </w:r>
      <w:proofErr w:type="spellStart"/>
      <w:proofErr w:type="gramStart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pildyti</w:t>
      </w:r>
      <w:proofErr w:type="spellEnd"/>
      <w:proofErr w:type="gramEnd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tuomet</w:t>
      </w:r>
      <w:proofErr w:type="spellEnd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 xml:space="preserve">, </w:t>
      </w:r>
      <w:proofErr w:type="spellStart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jei</w:t>
      </w:r>
      <w:proofErr w:type="spellEnd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pirkimo</w:t>
      </w:r>
      <w:proofErr w:type="spellEnd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sutarties</w:t>
      </w:r>
      <w:proofErr w:type="spellEnd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vykdymui</w:t>
      </w:r>
      <w:proofErr w:type="spellEnd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 xml:space="preserve"> bus </w:t>
      </w:r>
      <w:proofErr w:type="spellStart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pasitelkti</w:t>
      </w:r>
      <w:proofErr w:type="spellEnd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subteikėjai</w:t>
      </w:r>
      <w:proofErr w:type="spellEnd"/>
      <w:r w:rsidRPr="00695B9F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):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58"/>
        <w:gridCol w:w="4797"/>
      </w:tblGrid>
      <w:tr w:rsidR="00695B9F" w:rsidRPr="00695B9F" w:rsidTr="00FC2E35">
        <w:tc>
          <w:tcPr>
            <w:tcW w:w="5058" w:type="dxa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lt-LT" w:eastAsia="lt-LT"/>
              </w:rPr>
              <w:t>Subtiekėjo (-ų) ar subteikėjo (-ų)</w:t>
            </w:r>
            <w:r w:rsidRPr="00695B9F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 pavadinimas (-ai) </w:t>
            </w:r>
          </w:p>
        </w:tc>
        <w:tc>
          <w:tcPr>
            <w:tcW w:w="4797" w:type="dxa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</w:tr>
      <w:tr w:rsidR="00695B9F" w:rsidRPr="00695B9F" w:rsidTr="00FC2E35">
        <w:tc>
          <w:tcPr>
            <w:tcW w:w="5058" w:type="dxa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lt-LT" w:eastAsia="lt-LT"/>
              </w:rPr>
              <w:t>Subtiekėjo (-ų) ar subteikėjo (-ų)</w:t>
            </w:r>
            <w:r w:rsidRPr="00695B9F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 adresas (-ai) </w:t>
            </w:r>
          </w:p>
        </w:tc>
        <w:tc>
          <w:tcPr>
            <w:tcW w:w="4797" w:type="dxa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</w:tr>
      <w:tr w:rsidR="00695B9F" w:rsidRPr="00695B9F" w:rsidTr="00FC2E35">
        <w:tc>
          <w:tcPr>
            <w:tcW w:w="5058" w:type="dxa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Įsipareigojimų dalis (procentais), kuriai ketinama pasitelkti subtiekėją (-us) ar subteikėją (-us)</w:t>
            </w:r>
          </w:p>
        </w:tc>
        <w:tc>
          <w:tcPr>
            <w:tcW w:w="4797" w:type="dxa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</w:tr>
    </w:tbl>
    <w:p w:rsidR="00695B9F" w:rsidRPr="00695B9F" w:rsidRDefault="00695B9F" w:rsidP="00695B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Siūloma prekė visiškai atitinka pirkimo dokumentuose nurodytus reikalavimus ir jos savybės tokios:</w:t>
      </w:r>
    </w:p>
    <w:p w:rsidR="00695B9F" w:rsidRPr="00695B9F" w:rsidRDefault="00695B9F" w:rsidP="00695B9F">
      <w:pPr>
        <w:spacing w:after="0" w:line="240" w:lineRule="auto"/>
        <w:ind w:left="270" w:hanging="270"/>
        <w:rPr>
          <w:rFonts w:ascii="Times New Roman" w:eastAsia="DengXian" w:hAnsi="Times New Roman" w:cs="Times New Roman"/>
          <w:b/>
          <w:bCs/>
          <w:lang w:eastAsia="zh-CN"/>
        </w:rPr>
      </w:pPr>
    </w:p>
    <w:p w:rsidR="00695B9F" w:rsidRPr="00695B9F" w:rsidRDefault="00695B9F" w:rsidP="00695B9F">
      <w:pPr>
        <w:spacing w:after="0" w:line="240" w:lineRule="auto"/>
        <w:ind w:left="270" w:hanging="270"/>
        <w:rPr>
          <w:rFonts w:ascii="Times New Roman" w:eastAsia="DengXian" w:hAnsi="Times New Roman" w:cs="Times New Roman"/>
          <w:b/>
          <w:bCs/>
          <w:lang w:eastAsia="zh-CN"/>
        </w:rPr>
      </w:pPr>
      <w:proofErr w:type="spellStart"/>
      <w:r w:rsidRPr="00695B9F">
        <w:rPr>
          <w:rFonts w:ascii="Times New Roman" w:eastAsia="DengXian" w:hAnsi="Times New Roman" w:cs="Times New Roman"/>
          <w:b/>
          <w:bCs/>
        </w:rPr>
        <w:t>Techniniai</w:t>
      </w:r>
      <w:proofErr w:type="spellEnd"/>
      <w:r w:rsidRPr="00695B9F">
        <w:rPr>
          <w:rFonts w:ascii="Times New Roman" w:eastAsia="DengXian" w:hAnsi="Times New Roman" w:cs="Times New Roman"/>
          <w:b/>
          <w:bCs/>
        </w:rPr>
        <w:t xml:space="preserve"> – </w:t>
      </w:r>
      <w:proofErr w:type="spellStart"/>
      <w:r w:rsidRPr="00695B9F">
        <w:rPr>
          <w:rFonts w:ascii="Times New Roman" w:eastAsia="DengXian" w:hAnsi="Times New Roman" w:cs="Times New Roman"/>
          <w:b/>
          <w:bCs/>
        </w:rPr>
        <w:t>technologiniai</w:t>
      </w:r>
      <w:proofErr w:type="spellEnd"/>
      <w:r w:rsidRPr="00695B9F">
        <w:rPr>
          <w:rFonts w:ascii="Times New Roman" w:eastAsia="DengXian" w:hAnsi="Times New Roman" w:cs="Times New Roman"/>
          <w:b/>
          <w:bCs/>
        </w:rPr>
        <w:t xml:space="preserve"> </w:t>
      </w:r>
      <w:proofErr w:type="spellStart"/>
      <w:r w:rsidRPr="00695B9F">
        <w:rPr>
          <w:rFonts w:ascii="Times New Roman" w:eastAsia="DengXian" w:hAnsi="Times New Roman" w:cs="Times New Roman"/>
          <w:b/>
          <w:bCs/>
        </w:rPr>
        <w:t>reikalavimai</w:t>
      </w:r>
      <w:proofErr w:type="spellEnd"/>
      <w:r w:rsidRPr="00695B9F">
        <w:rPr>
          <w:rFonts w:ascii="Times New Roman" w:eastAsia="DengXian" w:hAnsi="Times New Roman" w:cs="Times New Roman"/>
          <w:b/>
          <w:bCs/>
          <w:lang w:eastAsia="zh-CN"/>
        </w:rPr>
        <w:t>:</w:t>
      </w:r>
    </w:p>
    <w:p w:rsidR="00695B9F" w:rsidRPr="00695B9F" w:rsidRDefault="00695B9F" w:rsidP="00695B9F">
      <w:pPr>
        <w:spacing w:after="0" w:line="240" w:lineRule="auto"/>
        <w:ind w:left="270" w:hanging="270"/>
        <w:rPr>
          <w:rFonts w:ascii="Times New Roman" w:eastAsia="DengXian" w:hAnsi="Times New Roman" w:cs="Times New Roman"/>
          <w:b/>
          <w:bCs/>
          <w:lang w:eastAsia="zh-CN"/>
        </w:rPr>
      </w:pPr>
    </w:p>
    <w:tbl>
      <w:tblPr>
        <w:tblW w:w="51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2648"/>
        <w:gridCol w:w="3172"/>
        <w:gridCol w:w="2797"/>
      </w:tblGrid>
      <w:tr w:rsidR="00695B9F" w:rsidRPr="00695B9F" w:rsidTr="00FC2E35">
        <w:tc>
          <w:tcPr>
            <w:tcW w:w="406" w:type="pct"/>
            <w:vAlign w:val="center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b/>
                <w:i/>
                <w:lang w:val="lt-LT" w:eastAsia="lt-LT"/>
              </w:rPr>
              <w:t>Nr.</w:t>
            </w:r>
          </w:p>
        </w:tc>
        <w:tc>
          <w:tcPr>
            <w:tcW w:w="1412" w:type="pct"/>
            <w:vAlign w:val="center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b/>
                <w:i/>
                <w:lang w:val="lt-LT" w:eastAsia="lt-LT"/>
              </w:rPr>
              <w:t xml:space="preserve">Techninės charakteristikos </w:t>
            </w:r>
          </w:p>
        </w:tc>
        <w:tc>
          <w:tcPr>
            <w:tcW w:w="1691" w:type="pct"/>
            <w:vAlign w:val="center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b/>
                <w:i/>
                <w:lang w:val="lt-LT" w:eastAsia="lt-LT"/>
              </w:rPr>
              <w:t>Reikalavimai</w:t>
            </w:r>
          </w:p>
        </w:tc>
        <w:tc>
          <w:tcPr>
            <w:tcW w:w="1491" w:type="pct"/>
            <w:vAlign w:val="center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b/>
                <w:i/>
                <w:lang w:val="lt-LT" w:eastAsia="lt-LT"/>
              </w:rPr>
              <w:t>Siūlomo įrenginio techninės charakteristikos</w:t>
            </w:r>
          </w:p>
        </w:tc>
      </w:tr>
      <w:tr w:rsidR="00695B9F" w:rsidRPr="00695B9F" w:rsidTr="00FC2E35">
        <w:tc>
          <w:tcPr>
            <w:tcW w:w="5000" w:type="pct"/>
            <w:gridSpan w:val="4"/>
          </w:tcPr>
          <w:p w:rsidR="00695B9F" w:rsidRPr="00695B9F" w:rsidRDefault="00695B9F" w:rsidP="00695B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b/>
                <w:bCs/>
                <w:i/>
                <w:lang w:val="lt-LT" w:eastAsia="lt-LT"/>
              </w:rPr>
              <w:t>Bendri parametrai</w:t>
            </w:r>
            <w:r w:rsidRPr="00695B9F">
              <w:rPr>
                <w:rFonts w:ascii="Times New Roman" w:eastAsia="Times New Roman" w:hAnsi="Times New Roman" w:cs="Times New Roman"/>
                <w:b/>
                <w:bCs/>
                <w:i/>
                <w:lang w:val="en-US" w:eastAsia="lt-LT"/>
              </w:rPr>
              <w:t xml:space="preserve"> </w:t>
            </w: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1.1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Energijos tiekimas</w:t>
            </w:r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3 fazių, 5 laidų AC 380-400V 50/60Hz;</w:t>
            </w:r>
          </w:p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en-GB"/>
              </w:rPr>
              <w:t>Galios suvartojimas: pikinis &lt;= 45kW, vidutinis: &lt;= 25kW</w:t>
            </w:r>
          </w:p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695B9F" w:rsidRPr="00695B9F" w:rsidTr="00FC2E35">
        <w:trPr>
          <w:trHeight w:val="437"/>
        </w:trPr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1.2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Oro slėgis, MPa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0.6 – 0.8 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1.3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Instaliuotos sistemos matmenys</w:t>
            </w:r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, mm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lt-LT" w:eastAsia="en-GB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Ne daugiau nei: </w:t>
            </w:r>
            <w:r w:rsidRPr="00695B9F">
              <w:rPr>
                <w:rFonts w:ascii="Times New Roman" w:eastAsia="Times New Roman" w:hAnsi="Times New Roman" w:cs="Times New Roman"/>
                <w:lang w:val="lt-LT" w:eastAsia="en-GB"/>
              </w:rPr>
              <w:t>8500(L)×4000(W)×2700(H) mm.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</w:p>
        </w:tc>
      </w:tr>
      <w:tr w:rsidR="00695B9F" w:rsidRPr="00695B9F" w:rsidTr="00FC2E35">
        <w:trPr>
          <w:trHeight w:val="242"/>
        </w:trPr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1.4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Svoris</w:t>
            </w:r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, kg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&lt;7.500 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1.5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Litavimo takelių skaičius, vnt.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Ne mažiau nei 2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1.6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Saulės elementų technologija  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Įrenginys privalo lituoti pagrindinių technologijų monokristalinių ir polikristalinių saulės elementus (vienpusius (ang. monofacial), dvipusius (angl. bifacial),  PERC tipo saulės elementus.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1.7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Saulės elementų tipas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Įrenginys privalo turėti priedus, skirtus lituoti šiuos saulės elementų formatus (tipas, dydis, kontaktų skaičius):</w:t>
            </w:r>
          </w:p>
          <w:p w:rsidR="00695B9F" w:rsidRPr="00695B9F" w:rsidRDefault="00695B9F" w:rsidP="00695B9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M10, 182 x 182 mm, 10 kontaktų (instaliuotas kaip pirminis) 2 takeliai;;</w:t>
            </w:r>
          </w:p>
          <w:p w:rsidR="00695B9F" w:rsidRPr="00695B9F" w:rsidRDefault="00695B9F" w:rsidP="00695B9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M10, 182 x 91 mm,             10 kontaktų for 2 takeliams;</w:t>
            </w:r>
          </w:p>
          <w:p w:rsidR="00695B9F" w:rsidRPr="00695B9F" w:rsidRDefault="00695B9F" w:rsidP="00695B9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M6, 166 x 166 mm,               9 kontaktai 2 takeliams;</w:t>
            </w:r>
          </w:p>
          <w:p w:rsidR="00695B9F" w:rsidRPr="00695B9F" w:rsidRDefault="00695B9F" w:rsidP="00695B9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M6, 166 x 83 mm, 9 kontaktai 2 takeliams;</w:t>
            </w:r>
          </w:p>
          <w:p w:rsidR="00695B9F" w:rsidRPr="00695B9F" w:rsidRDefault="00695B9F" w:rsidP="00695B9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lt-LT" w:eastAsia="lt-LT"/>
              </w:rPr>
            </w:pPr>
          </w:p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Įrenginys turi turėti galimybę integruoti papildomus priedus pagal poreikį dirbti su šiais celių formatais:</w:t>
            </w:r>
          </w:p>
          <w:p w:rsidR="00695B9F" w:rsidRPr="00695B9F" w:rsidRDefault="00695B9F" w:rsidP="00695B9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M3, 158.75 x 158.75 mm,     5 kontaktai;</w:t>
            </w:r>
          </w:p>
          <w:p w:rsidR="00695B9F" w:rsidRPr="00695B9F" w:rsidRDefault="00695B9F" w:rsidP="00695B9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M12, 210 x 210 mm,           12 kontaktai;</w:t>
            </w:r>
          </w:p>
          <w:p w:rsidR="00695B9F" w:rsidRPr="00695B9F" w:rsidRDefault="00695B9F" w:rsidP="00695B9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M12, 210 x 105 mm,           12 kontaktai;</w:t>
            </w:r>
          </w:p>
          <w:p w:rsidR="00695B9F" w:rsidRPr="00695B9F" w:rsidRDefault="00695B9F" w:rsidP="00695B9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M12, 210 x 70 mm,             12 kontaktai.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bookmarkStart w:id="0" w:name="_Hlk79578504"/>
          </w:p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lastRenderedPageBreak/>
              <w:t>1.8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</w:p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lastRenderedPageBreak/>
              <w:t>Saulės elementų pjaustymas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lastRenderedPageBreak/>
              <w:t xml:space="preserve">Įrenginys privalo turėti </w:t>
            </w: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lastRenderedPageBreak/>
              <w:t>integruotą saulės elementų pjaustymo įrenginį (lazerį).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bookmarkEnd w:id="0"/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lastRenderedPageBreak/>
              <w:t>1.9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Saulės elementų juostų kokybės kontrolė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Įrenginys privalo turėti integruotą EL (Elektroliuminescencijos) įrenginį sulituotų juostų inspektavimui dėl galimų defektų.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1.10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Saulės elementų storis, </w:t>
            </w:r>
            <w:r w:rsidRPr="00695B9F">
              <w:rPr>
                <w:rFonts w:ascii="Times New Roman" w:eastAsia="Times New Roman" w:hAnsi="Times New Roman" w:cs="Times New Roman"/>
                <w:lang w:val="lt-LT" w:eastAsia="en-GB"/>
              </w:rPr>
              <w:t>μm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170 - 200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ind w:left="440" w:hangingChars="200" w:hanging="440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1.11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Saulės elementų juostų ilgis, mm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Ne mažiau nei 2400 mm 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ind w:left="440" w:hangingChars="200" w:hanging="440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5000" w:type="pct"/>
            <w:gridSpan w:val="4"/>
            <w:vAlign w:val="center"/>
          </w:tcPr>
          <w:p w:rsidR="00695B9F" w:rsidRPr="00695B9F" w:rsidRDefault="00695B9F" w:rsidP="00695B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lt-LT" w:eastAsia="lt-LT"/>
              </w:rPr>
            </w:pPr>
            <w:proofErr w:type="spellStart"/>
            <w:r w:rsidRPr="00695B9F">
              <w:rPr>
                <w:rFonts w:ascii="Times New Roman" w:eastAsia="DengXian" w:hAnsi="Times New Roman" w:cs="Times New Roman"/>
                <w:b/>
                <w:i/>
              </w:rPr>
              <w:t>Proceso</w:t>
            </w:r>
            <w:proofErr w:type="spellEnd"/>
            <w:r w:rsidRPr="00695B9F">
              <w:rPr>
                <w:rFonts w:ascii="Times New Roman" w:eastAsia="DengXian" w:hAnsi="Times New Roman" w:cs="Times New Roman"/>
                <w:b/>
                <w:i/>
              </w:rPr>
              <w:t xml:space="preserve"> </w:t>
            </w:r>
            <w:proofErr w:type="spellStart"/>
            <w:r w:rsidRPr="00695B9F">
              <w:rPr>
                <w:rFonts w:ascii="Times New Roman" w:eastAsia="DengXian" w:hAnsi="Times New Roman" w:cs="Times New Roman"/>
                <w:b/>
                <w:i/>
              </w:rPr>
              <w:t>parametrai</w:t>
            </w:r>
            <w:proofErr w:type="spellEnd"/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2.1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Litavimo greitis, celės/valandą</w:t>
            </w:r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Ne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mažiau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nei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2000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vnt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./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valandą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pilnoms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celėms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2 takeliams;</w:t>
            </w:r>
          </w:p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Ne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mažiau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nei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3400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vnt</w:t>
            </w:r>
            <w:proofErr w:type="spellEnd"/>
            <w:proofErr w:type="gram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./</w:t>
            </w:r>
            <w:proofErr w:type="spellStart"/>
            <w:proofErr w:type="gram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valandą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pjautoms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celėms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2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takeliams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2.2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Litavimo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technologija</w:t>
            </w:r>
            <w:proofErr w:type="spellEnd"/>
          </w:p>
        </w:tc>
        <w:tc>
          <w:tcPr>
            <w:tcW w:w="1691" w:type="pct"/>
            <w:vAlign w:val="center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Microsoft YaHei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Microsoft YaHei" w:hAnsi="Times New Roman" w:cs="Times New Roman"/>
                <w:lang w:val="lt-LT" w:eastAsia="lt-LT"/>
              </w:rPr>
              <w:t>IR litavimas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2.3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en-GB"/>
              </w:rPr>
              <w:t xml:space="preserve">Litavimo juostų tiesumo nuokrypis </w:t>
            </w:r>
          </w:p>
        </w:tc>
        <w:tc>
          <w:tcPr>
            <w:tcW w:w="1691" w:type="pct"/>
            <w:vAlign w:val="center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Microsoft YaHei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en-GB"/>
              </w:rPr>
              <w:t>±0.5mm arba geresnis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</w:p>
        </w:tc>
      </w:tr>
      <w:tr w:rsidR="00695B9F" w:rsidRPr="00695B9F" w:rsidTr="00FC2E35">
        <w:trPr>
          <w:trHeight w:val="255"/>
        </w:trPr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2.4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Saulės elementų atskyrimas pjaunant</w:t>
            </w:r>
          </w:p>
        </w:tc>
        <w:tc>
          <w:tcPr>
            <w:tcW w:w="1691" w:type="pct"/>
            <w:vAlign w:val="center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en-GB"/>
              </w:rPr>
              <w:t>Įrėžimas iš galinės saulės elementų pusės bei mechaninis atskyrimas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2.5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Įrenginio prieinamumo laikas</w:t>
            </w:r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</w:p>
        </w:tc>
        <w:tc>
          <w:tcPr>
            <w:tcW w:w="1691" w:type="pct"/>
            <w:vAlign w:val="center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Ne mažiau nei 95%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2.6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Įskilusių celių kiekis mono elementams, % 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en-GB"/>
              </w:rPr>
              <w:t xml:space="preserve">0.35 arba geresnis 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5000" w:type="pct"/>
            <w:gridSpan w:val="4"/>
          </w:tcPr>
          <w:p w:rsidR="00695B9F" w:rsidRPr="00695B9F" w:rsidRDefault="00695B9F" w:rsidP="00695B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b/>
                <w:i/>
                <w:lang w:val="lt-LT" w:eastAsia="lt-LT"/>
              </w:rPr>
              <w:t>Reikalavimai saugumui</w:t>
            </w:r>
          </w:p>
        </w:tc>
      </w:tr>
      <w:tr w:rsidR="00695B9F" w:rsidRPr="00695B9F" w:rsidTr="00FC2E35">
        <w:trPr>
          <w:trHeight w:val="90"/>
        </w:trPr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3.1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Reikalavimai patalpoms (temperatūra, santykinė drėgmė)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Temperatūra </w:t>
            </w:r>
            <w:r w:rsidRPr="00695B9F">
              <w:rPr>
                <w:rFonts w:ascii="Times New Roman" w:eastAsia="MS Gothic" w:hAnsi="Times New Roman" w:cs="Times New Roman"/>
                <w:lang w:val="lt-LT" w:eastAsia="lt-LT"/>
              </w:rPr>
              <w:t>：</w:t>
            </w:r>
            <w:r w:rsidRPr="00695B9F">
              <w:rPr>
                <w:rFonts w:ascii="Times New Roman" w:eastAsia="MS Gothic" w:hAnsi="Times New Roman" w:cs="Times New Roman"/>
                <w:lang w:val="lt-LT" w:eastAsia="lt-LT"/>
              </w:rPr>
              <w:t xml:space="preserve">     </w:t>
            </w: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5</w:t>
            </w:r>
            <w:r w:rsidRPr="00695B9F">
              <w:rPr>
                <w:rFonts w:ascii="Times New Roman" w:eastAsia="MS Gothic" w:hAnsi="Times New Roman" w:cs="Times New Roman"/>
                <w:lang w:val="lt-LT" w:eastAsia="lt-LT"/>
              </w:rPr>
              <w:t>～</w:t>
            </w: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40</w:t>
            </w:r>
            <w:r w:rsidRPr="00695B9F">
              <w:rPr>
                <w:rFonts w:ascii="Times New Roman" w:eastAsia="Microsoft YaHei" w:hAnsi="Times New Roman" w:cs="Times New Roman"/>
                <w:lang w:val="lt-LT" w:eastAsia="lt-LT"/>
              </w:rPr>
              <w:t>℃</w:t>
            </w:r>
          </w:p>
          <w:p w:rsidR="00695B9F" w:rsidRPr="00695B9F" w:rsidRDefault="00695B9F" w:rsidP="00695B9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Santykinė drėgmė</w:t>
            </w:r>
            <w:r w:rsidRPr="00695B9F">
              <w:rPr>
                <w:rFonts w:ascii="Times New Roman" w:eastAsia="MS Gothic" w:hAnsi="Times New Roman" w:cs="Times New Roman"/>
                <w:lang w:val="lt-LT" w:eastAsia="lt-LT"/>
              </w:rPr>
              <w:t>：</w:t>
            </w: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50 - 70%             </w:t>
            </w:r>
          </w:p>
          <w:p w:rsidR="00695B9F" w:rsidRPr="00695B9F" w:rsidRDefault="00695B9F" w:rsidP="00695B9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val="lt-LT" w:eastAsia="lt-LT"/>
              </w:rPr>
            </w:pPr>
          </w:p>
        </w:tc>
        <w:tc>
          <w:tcPr>
            <w:tcW w:w="1491" w:type="pct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color w:val="000000"/>
                <w:highlight w:val="yellow"/>
                <w:lang w:val="en-US"/>
              </w:rPr>
            </w:pPr>
          </w:p>
        </w:tc>
      </w:tr>
      <w:tr w:rsidR="00695B9F" w:rsidRPr="00695B9F" w:rsidTr="00FC2E35">
        <w:tc>
          <w:tcPr>
            <w:tcW w:w="406" w:type="pct"/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3.2</w:t>
            </w:r>
          </w:p>
        </w:tc>
        <w:tc>
          <w:tcPr>
            <w:tcW w:w="1412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en-GB"/>
              </w:rPr>
              <w:t xml:space="preserve">Išmetimo dujų srautas, m³/h </w:t>
            </w:r>
          </w:p>
        </w:tc>
        <w:tc>
          <w:tcPr>
            <w:tcW w:w="1691" w:type="pct"/>
          </w:tcPr>
          <w:p w:rsidR="00695B9F" w:rsidRPr="00695B9F" w:rsidRDefault="00695B9F" w:rsidP="00695B9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&gt;=500</w:t>
            </w:r>
          </w:p>
        </w:tc>
        <w:tc>
          <w:tcPr>
            <w:tcW w:w="1491" w:type="pct"/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b/>
                <w:i/>
                <w:lang w:val="lt-LT" w:eastAsia="lt-LT"/>
              </w:rPr>
              <w:t>Papildomi reikalavimai</w:t>
            </w:r>
          </w:p>
        </w:tc>
      </w:tr>
      <w:tr w:rsidR="00695B9F" w:rsidRPr="00695B9F" w:rsidTr="00FC2E35">
        <w:trPr>
          <w:trHeight w:val="68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4.1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Įrangos transportavimas, instaliavimas ir apmokymas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Privalomas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695B9F" w:rsidRPr="00695B9F" w:rsidTr="00FC2E35">
        <w:trPr>
          <w:trHeight w:val="531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4.2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Sertifikatai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CE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arba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analogiškas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sertifikatas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įrangai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privalomas</w:t>
            </w:r>
            <w:proofErr w:type="spellEnd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>pateikti</w:t>
            </w:r>
            <w:proofErr w:type="spellEnd"/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695B9F" w:rsidRPr="00695B9F" w:rsidTr="00FC2E35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4.3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 xml:space="preserve">Kiti dokumentai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Gamintojo įrangos aprašymas, įrangos priežiūros ir naudojimo instrukcijos lietuvių arba anglų kalba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695B9F" w:rsidRPr="00695B9F" w:rsidTr="00FC2E35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4.4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Garantija ir pogarantinis aptarnavimas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Mažiausiai 12 mėnesių garantija ir pogarantinis aptarnavimas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695B9F" w:rsidRPr="00695B9F" w:rsidTr="00FC2E35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4.5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Įranga</w:t>
            </w:r>
            <w:r w:rsidRPr="00695B9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lang w:val="lt-LT" w:eastAsia="lt-LT"/>
              </w:rPr>
              <w:t>Nauja, nenaudota</w:t>
            </w:r>
          </w:p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</w:tbl>
    <w:p w:rsidR="00695B9F" w:rsidRPr="00695B9F" w:rsidRDefault="00695B9F" w:rsidP="00695B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lt-LT" w:eastAsia="lt-LT"/>
        </w:rPr>
      </w:pPr>
      <w:r w:rsidRPr="00695B9F">
        <w:rPr>
          <w:rFonts w:ascii="Times New Roman" w:eastAsia="Times New Roman" w:hAnsi="Times New Roman" w:cs="Times New Roman"/>
          <w:i/>
          <w:lang w:val="lt-LT" w:eastAsia="lt-LT"/>
        </w:rPr>
        <w:t>Tiekėjų prašoma nurodyti, dešinėje skiltyje, siūlomo įrenginio skaitmeninius techninius parametrus. Jei tai neįmanoma, tiekėjas paklausiamas, ar reikalavimas bus įvykdytas (TAIP - reikalavimas įvykdytas, NE - reikalavimas nėra įvykdytas).</w:t>
      </w:r>
    </w:p>
    <w:p w:rsidR="00695B9F" w:rsidRPr="00695B9F" w:rsidRDefault="00695B9F" w:rsidP="00695B9F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Pasiūlymas galioja 90 kalendorinių dienų.</w:t>
      </w:r>
    </w:p>
    <w:p w:rsidR="00695B9F" w:rsidRPr="00695B9F" w:rsidRDefault="00695B9F" w:rsidP="00695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Aš, žemiau pasirašęs (-iusi), patvirtinu, kad visa mūsų pasiūlyme pateikta informacija yra teisinga ir kad mes nenuslėpėme jokios informacijos, kurią buvo prašoma pateikti konkurso dalyvius.    </w:t>
      </w:r>
    </w:p>
    <w:p w:rsidR="00695B9F" w:rsidRPr="00695B9F" w:rsidRDefault="00695B9F" w:rsidP="00695B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 w:eastAsia="zh-CN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zh-CN"/>
        </w:rPr>
        <w:lastRenderedPageBreak/>
        <w:t xml:space="preserve">Aš patvirtinu, kad nedalyvavau rengiant pirkimo dokumentus ir nesu susijęs su jokia kita šiame konkurse dalyvaujančia įmone ar kita suinteresuota šalimi.   </w:t>
      </w:r>
    </w:p>
    <w:p w:rsidR="00695B9F" w:rsidRPr="00695B9F" w:rsidRDefault="00695B9F" w:rsidP="00695B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 w:eastAsia="zh-CN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zh-CN"/>
        </w:rPr>
        <w:t>Aš suprantu, kad išaiškėjus aukščiau nurodytoms aplinkybėms būsiu pašalintas (-a) iš šio konkurso procedūros, ir mano pasiūlymas bus atmestas.</w:t>
      </w:r>
    </w:p>
    <w:p w:rsidR="00695B9F" w:rsidRPr="00695B9F" w:rsidRDefault="00695B9F" w:rsidP="00695B9F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tbl>
      <w:tblPr>
        <w:tblW w:w="9828" w:type="dxa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695B9F" w:rsidRPr="00695B9F" w:rsidTr="00FC2E35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604" w:type="dxa"/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701" w:type="dxa"/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648" w:type="dxa"/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</w:tr>
      <w:tr w:rsidR="00695B9F" w:rsidRPr="00695B9F" w:rsidTr="00FC2E35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val="lt-LT" w:eastAsia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5B9F" w:rsidRPr="00695B9F" w:rsidRDefault="00695B9F" w:rsidP="00695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val="lt-LT" w:eastAsia="lt-LT"/>
              </w:rPr>
              <w:t>(parašas)</w:t>
            </w:r>
          </w:p>
        </w:tc>
        <w:tc>
          <w:tcPr>
            <w:tcW w:w="701" w:type="dxa"/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val="lt-LT" w:eastAsia="lt-LT"/>
              </w:rPr>
              <w:t>(Vardas ir pavardė)</w:t>
            </w:r>
          </w:p>
        </w:tc>
        <w:tc>
          <w:tcPr>
            <w:tcW w:w="648" w:type="dxa"/>
          </w:tcPr>
          <w:p w:rsidR="00695B9F" w:rsidRPr="00695B9F" w:rsidRDefault="00695B9F" w:rsidP="00695B9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</w:tr>
    </w:tbl>
    <w:p w:rsidR="00695B9F" w:rsidRPr="00695B9F" w:rsidRDefault="00695B9F" w:rsidP="00695B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V. </w:t>
      </w:r>
    </w:p>
    <w:p w:rsidR="00695B9F" w:rsidRPr="00695B9F" w:rsidRDefault="00695B9F" w:rsidP="00695B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</w:pPr>
    </w:p>
    <w:p w:rsidR="00695B9F" w:rsidRPr="00695B9F" w:rsidRDefault="00695B9F" w:rsidP="00695B9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sectPr w:rsidR="00695B9F" w:rsidRPr="00695B9F" w:rsidSect="00EB5A7D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134" w:right="1275" w:bottom="1134" w:left="1701" w:header="567" w:footer="567" w:gutter="0"/>
          <w:pgNumType w:start="1"/>
          <w:cols w:space="1296"/>
        </w:sectPr>
      </w:pPr>
    </w:p>
    <w:p w:rsidR="00695B9F" w:rsidRPr="00695B9F" w:rsidRDefault="00695B9F" w:rsidP="00695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bookmarkStart w:id="1" w:name="_GoBack"/>
      <w:bookmarkEnd w:id="1"/>
    </w:p>
    <w:p w:rsidR="00695B9F" w:rsidRPr="00695B9F" w:rsidRDefault="00695B9F" w:rsidP="00695B9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Konkurso sąlygų</w:t>
      </w:r>
    </w:p>
    <w:p w:rsidR="00695B9F" w:rsidRPr="00695B9F" w:rsidRDefault="00695B9F" w:rsidP="00695B9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3 priedas</w:t>
      </w:r>
    </w:p>
    <w:p w:rsidR="00695B9F" w:rsidRPr="00695B9F" w:rsidRDefault="00695B9F" w:rsidP="00695B9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___________________________________________________________________________________________________________________________________________________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4"/>
          <w:lang w:val="de-DE" w:eastAsia="en-GB"/>
        </w:rPr>
      </w:pPr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val="de-DE" w:eastAsia="en-GB"/>
        </w:rPr>
        <w:t>(tiekėjo pavadinimas, kodas, kontaktinė informacija)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GB"/>
        </w:rPr>
      </w:pPr>
    </w:p>
    <w:p w:rsidR="00695B9F" w:rsidRPr="00695B9F" w:rsidRDefault="00695B9F" w:rsidP="00695B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95B9F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UAB „Modernios E-Technologijos“</w:t>
      </w:r>
    </w:p>
    <w:p w:rsidR="00695B9F" w:rsidRPr="00695B9F" w:rsidRDefault="00695B9F" w:rsidP="00695B9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Vismaliukų g. 34,  Vilnius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en-GB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en-GB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center"/>
        <w:rPr>
          <w:rFonts w:ascii="CIDFont+F1" w:eastAsia="Times New Roman" w:hAnsi="CIDFont+F1" w:cs="CIDFont+F1"/>
          <w:b/>
          <w:color w:val="000000"/>
          <w:sz w:val="24"/>
          <w:szCs w:val="24"/>
          <w:lang w:eastAsia="en-GB"/>
        </w:rPr>
      </w:pPr>
      <w:r w:rsidRPr="00695B9F">
        <w:rPr>
          <w:rFonts w:ascii="CIDFont+F1" w:eastAsia="Times New Roman" w:hAnsi="CIDFont+F1" w:cs="CIDFont+F1"/>
          <w:b/>
          <w:color w:val="000000"/>
          <w:sz w:val="24"/>
          <w:szCs w:val="24"/>
          <w:lang w:eastAsia="en-GB"/>
        </w:rPr>
        <w:t>TIEKĖJO DEKLARACIJA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________________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</w:pPr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(Data)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_____________________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</w:pPr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(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Sudarymo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vieta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)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Aš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________________________________________________________________________</w:t>
      </w:r>
      <w:proofErr w:type="gram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_ ,</w:t>
      </w:r>
      <w:proofErr w:type="gramEnd"/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en-GB"/>
        </w:rPr>
      </w:pP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            </w:t>
      </w:r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(</w:t>
      </w:r>
      <w:proofErr w:type="spellStart"/>
      <w:proofErr w:type="gram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tiekėjo</w:t>
      </w:r>
      <w:proofErr w:type="spellEnd"/>
      <w:proofErr w:type="gram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vadovo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ar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jo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įgalioto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asmens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pareigų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pavadinimas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,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vardas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ir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pavardė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)</w:t>
      </w:r>
      <w:r w:rsidRPr="00695B9F">
        <w:rPr>
          <w:rFonts w:ascii="Times New Roman" w:eastAsia="Times New Roman" w:hAnsi="Times New Roman" w:cs="Times New Roman"/>
          <w:color w:val="000000"/>
          <w:sz w:val="20"/>
          <w:szCs w:val="24"/>
          <w:lang w:eastAsia="en-GB"/>
        </w:rPr>
        <w:t xml:space="preserve"> 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proofErr w:type="gram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tvirtinu</w:t>
      </w:r>
      <w:proofErr w:type="spellEnd"/>
      <w:proofErr w:type="gram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kad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mano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vadovaujamo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(-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os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) (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atstovaujamo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(-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os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)) _________________________________________________________________________ ,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</w:pPr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(</w:t>
      </w:r>
      <w:proofErr w:type="spellStart"/>
      <w:proofErr w:type="gram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tiekėjo</w:t>
      </w:r>
      <w:proofErr w:type="spellEnd"/>
      <w:proofErr w:type="gram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pavadinimas</w:t>
      </w:r>
      <w:proofErr w:type="spellEnd"/>
      <w:r w:rsidRPr="00695B9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en-GB"/>
        </w:rPr>
        <w:t>)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GB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both"/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</w:pP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dalyvaujantis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(-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ti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) </w:t>
      </w:r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>UAB „</w:t>
      </w:r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>Modernios E-Technologijos</w:t>
      </w:r>
      <w:proofErr w:type="gram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“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organizuojamame</w:t>
      </w:r>
      <w:proofErr w:type="spellEnd"/>
      <w:proofErr w:type="gram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konkurse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r w:rsidRPr="00695B9F"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  <w:t>saulės elementų jungimo į juostas įrenginiui</w:t>
      </w:r>
      <w:r w:rsidRPr="00695B9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proofErr w:type="spellStart"/>
      <w:r w:rsidRPr="00695B9F">
        <w:rPr>
          <w:rFonts w:ascii="CIDFont+F1" w:eastAsia="Times New Roman" w:hAnsi="CIDFont+F1" w:cs="CIDFont+F1"/>
          <w:b/>
          <w:color w:val="000000"/>
          <w:sz w:val="24"/>
          <w:szCs w:val="24"/>
          <w:lang w:eastAsia="en-GB"/>
        </w:rPr>
        <w:t>įsigyti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,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paskelbtame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r w:rsidRPr="00695B9F">
        <w:rPr>
          <w:rFonts w:ascii="Times New Roman" w:eastAsia="Times New Roman" w:hAnsi="Times New Roman" w:cs="Times New Roman"/>
          <w:b/>
          <w:sz w:val="24"/>
          <w:szCs w:val="24"/>
          <w:lang w:val="it-IT" w:eastAsia="lt-LT"/>
        </w:rPr>
        <w:t>20</w:t>
      </w:r>
      <w:r w:rsidRPr="00695B9F">
        <w:rPr>
          <w:rFonts w:ascii="Times New Roman" w:eastAsia="Times New Roman" w:hAnsi="Times New Roman" w:cs="Times New Roman"/>
          <w:b/>
          <w:sz w:val="24"/>
          <w:szCs w:val="24"/>
          <w:lang w:val="de-DE" w:eastAsia="lt-LT"/>
        </w:rPr>
        <w:t>23</w:t>
      </w:r>
      <w:r w:rsidRPr="00695B9F">
        <w:rPr>
          <w:rFonts w:ascii="Times New Roman" w:eastAsia="Times New Roman" w:hAnsi="Times New Roman" w:cs="Times New Roman"/>
          <w:b/>
          <w:sz w:val="24"/>
          <w:szCs w:val="24"/>
          <w:lang w:val="it-IT" w:eastAsia="lt-LT"/>
        </w:rPr>
        <w:t xml:space="preserve"> m. kovo 6 d</w:t>
      </w:r>
      <w:r w:rsidRPr="00695B9F"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  <w:t>.</w:t>
      </w: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Europos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Sąjungos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struktūrinės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paramos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svetainėje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r w:rsidRPr="00695B9F">
        <w:rPr>
          <w:rFonts w:ascii="CIDFont+F6" w:eastAsia="Times New Roman" w:hAnsi="CIDFont+F6" w:cs="CIDFont+F6"/>
          <w:color w:val="000000"/>
          <w:sz w:val="24"/>
          <w:szCs w:val="24"/>
          <w:lang w:eastAsia="en-GB"/>
        </w:rPr>
        <w:t>www.esinvesticijos.lt</w:t>
      </w:r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, per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pastaruosius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3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metus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arba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per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laiką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nuo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įregistravimo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dienos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(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jeigu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veiklą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vykdė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mažiau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nei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3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metus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),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yra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įvykdžiusi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(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vykdo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) ne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mažiau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kaip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 xml:space="preserve">1 </w:t>
      </w:r>
      <w:proofErr w:type="spellStart"/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>panašią</w:t>
      </w:r>
      <w:proofErr w:type="spellEnd"/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>sutartį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,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kurios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vertė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ne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mažesnė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nei</w:t>
      </w:r>
      <w:proofErr w:type="spellEnd"/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 xml:space="preserve"> </w:t>
      </w:r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 xml:space="preserve">0,7 </w:t>
      </w:r>
      <w:proofErr w:type="spellStart"/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>teikiamo</w:t>
      </w:r>
      <w:proofErr w:type="spellEnd"/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>pasiūlymo</w:t>
      </w:r>
      <w:proofErr w:type="spellEnd"/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>vertės</w:t>
      </w:r>
      <w:proofErr w:type="spellEnd"/>
      <w:r w:rsidRPr="00695B9F"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  <w:t xml:space="preserve"> be PVM</w:t>
      </w:r>
      <w:r w:rsidRPr="00695B9F"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  <w:t>: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rPr>
          <w:rFonts w:ascii="CIDFont+F2" w:eastAsia="Times New Roman" w:hAnsi="CIDFont+F2" w:cs="CIDFont+F2"/>
          <w:color w:val="000000"/>
          <w:sz w:val="24"/>
          <w:szCs w:val="24"/>
          <w:lang w:eastAsia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2747"/>
        <w:gridCol w:w="2790"/>
        <w:gridCol w:w="2520"/>
      </w:tblGrid>
      <w:tr w:rsidR="00695B9F" w:rsidRPr="00695B9F" w:rsidTr="00FC2E35">
        <w:tc>
          <w:tcPr>
            <w:tcW w:w="781" w:type="dxa"/>
            <w:shd w:val="clear" w:color="auto" w:fill="auto"/>
            <w:vAlign w:val="center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>Eil</w:t>
            </w:r>
            <w:proofErr w:type="spellEnd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 xml:space="preserve">. </w:t>
            </w:r>
            <w:proofErr w:type="spellStart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>Nr</w:t>
            </w:r>
            <w:proofErr w:type="spellEnd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>Sutarties</w:t>
            </w:r>
            <w:proofErr w:type="spellEnd"/>
          </w:p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>objektas</w:t>
            </w:r>
            <w:proofErr w:type="spellEnd"/>
          </w:p>
        </w:tc>
        <w:tc>
          <w:tcPr>
            <w:tcW w:w="2790" w:type="dxa"/>
            <w:shd w:val="clear" w:color="auto" w:fill="auto"/>
            <w:vAlign w:val="center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>Sutarties</w:t>
            </w:r>
            <w:proofErr w:type="spellEnd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>vertė</w:t>
            </w:r>
            <w:proofErr w:type="spellEnd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>,</w:t>
            </w:r>
          </w:p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>Eur</w:t>
            </w:r>
            <w:proofErr w:type="spellEnd"/>
            <w:r w:rsidRPr="00695B9F"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  <w:t xml:space="preserve"> be PVM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IDFont+F1" w:eastAsia="Times New Roman" w:hAnsi="CIDFont+F1" w:cs="CIDFont+F1"/>
                <w:b/>
                <w:color w:val="000000"/>
                <w:sz w:val="24"/>
                <w:szCs w:val="24"/>
                <w:lang w:eastAsia="en-GB"/>
              </w:rPr>
            </w:pPr>
            <w:r w:rsidRPr="00695B9F">
              <w:rPr>
                <w:rFonts w:ascii="Times New Roman" w:eastAsia="Times New Roman" w:hAnsi="Times New Roman" w:cs="Times New Roman"/>
                <w:b/>
                <w:bCs/>
                <w:lang w:val="lt-LT" w:eastAsia="zh-CN"/>
              </w:rPr>
              <w:t>Sutarties sudarymo ir įvykdymo datos</w:t>
            </w:r>
          </w:p>
        </w:tc>
      </w:tr>
      <w:tr w:rsidR="00695B9F" w:rsidRPr="00695B9F" w:rsidTr="00FC2E35">
        <w:tc>
          <w:tcPr>
            <w:tcW w:w="781" w:type="dxa"/>
            <w:shd w:val="clear" w:color="auto" w:fill="auto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IDFont+F1" w:eastAsia="Times New Roman" w:hAnsi="CIDFont+F1" w:cs="CIDFont+F1"/>
                <w:color w:val="000000"/>
                <w:sz w:val="24"/>
                <w:szCs w:val="24"/>
                <w:lang w:eastAsia="en-GB"/>
              </w:rPr>
            </w:pPr>
            <w:r w:rsidRPr="00695B9F">
              <w:rPr>
                <w:rFonts w:ascii="CIDFont+F1" w:eastAsia="Times New Roman" w:hAnsi="CIDFont+F1" w:cs="CIDFont+F1"/>
                <w:color w:val="000000"/>
                <w:sz w:val="24"/>
                <w:szCs w:val="24"/>
                <w:lang w:eastAsia="en-GB"/>
              </w:rPr>
              <w:t>1.</w:t>
            </w:r>
          </w:p>
        </w:tc>
        <w:tc>
          <w:tcPr>
            <w:tcW w:w="2747" w:type="dxa"/>
            <w:shd w:val="clear" w:color="auto" w:fill="auto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1" w:eastAsia="Times New Roman" w:hAnsi="CIDFont+F1" w:cs="CIDFont+F1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790" w:type="dxa"/>
            <w:shd w:val="clear" w:color="auto" w:fill="auto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1" w:eastAsia="Times New Roman" w:hAnsi="CIDFont+F1" w:cs="CIDFont+F1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520" w:type="dxa"/>
            <w:shd w:val="clear" w:color="auto" w:fill="auto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1" w:eastAsia="Times New Roman" w:hAnsi="CIDFont+F1" w:cs="CIDFont+F1"/>
                <w:color w:val="000000"/>
                <w:sz w:val="24"/>
                <w:szCs w:val="24"/>
                <w:lang w:eastAsia="en-GB"/>
              </w:rPr>
            </w:pPr>
          </w:p>
        </w:tc>
      </w:tr>
      <w:tr w:rsidR="00695B9F" w:rsidRPr="00695B9F" w:rsidTr="00FC2E35">
        <w:tc>
          <w:tcPr>
            <w:tcW w:w="781" w:type="dxa"/>
            <w:shd w:val="clear" w:color="auto" w:fill="auto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IDFont+F1" w:eastAsia="Times New Roman" w:hAnsi="CIDFont+F1" w:cs="CIDFont+F1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747" w:type="dxa"/>
            <w:shd w:val="clear" w:color="auto" w:fill="auto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1" w:eastAsia="Times New Roman" w:hAnsi="CIDFont+F1" w:cs="CIDFont+F1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790" w:type="dxa"/>
            <w:shd w:val="clear" w:color="auto" w:fill="auto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1" w:eastAsia="Times New Roman" w:hAnsi="CIDFont+F1" w:cs="CIDFont+F1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520" w:type="dxa"/>
            <w:shd w:val="clear" w:color="auto" w:fill="auto"/>
          </w:tcPr>
          <w:p w:rsidR="00695B9F" w:rsidRPr="00695B9F" w:rsidRDefault="00695B9F" w:rsidP="00695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1" w:eastAsia="Times New Roman" w:hAnsi="CIDFont+F1" w:cs="CIDFont+F1"/>
                <w:color w:val="000000"/>
                <w:sz w:val="24"/>
                <w:szCs w:val="24"/>
                <w:lang w:eastAsia="en-GB"/>
              </w:rPr>
            </w:pPr>
          </w:p>
        </w:tc>
      </w:tr>
    </w:tbl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rPr>
          <w:rFonts w:ascii="CIDFont+F1" w:eastAsia="Times New Roman" w:hAnsi="CIDFont+F1" w:cs="CIDFont+F1"/>
          <w:color w:val="000000"/>
          <w:sz w:val="24"/>
          <w:szCs w:val="24"/>
          <w:lang w:eastAsia="en-GB"/>
        </w:rPr>
      </w:pP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Man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žinoma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kad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jeigu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UAB „</w:t>
      </w:r>
      <w:r w:rsidRPr="00695B9F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>Modernios E-Technologijos</w:t>
      </w:r>
      <w:proofErr w:type="gram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“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nustatytų</w:t>
      </w:r>
      <w:proofErr w:type="spellEnd"/>
      <w:proofErr w:type="gram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kad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pateikti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duomenys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yra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neteisingi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pateiktas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pasiūlymas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bus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nenagrinėjamas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ir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atmestas</w:t>
      </w:r>
      <w:proofErr w:type="spellEnd"/>
      <w:r w:rsidRPr="00695B9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695B9F" w:rsidRPr="00695B9F" w:rsidRDefault="00695B9F" w:rsidP="006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695B9F" w:rsidRPr="00695B9F" w:rsidTr="00FC2E35">
        <w:tc>
          <w:tcPr>
            <w:tcW w:w="3828" w:type="dxa"/>
            <w:tcBorders>
              <w:bottom w:val="single" w:sz="4" w:space="0" w:color="auto"/>
            </w:tcBorders>
          </w:tcPr>
          <w:p w:rsidR="00695B9F" w:rsidRPr="00695B9F" w:rsidRDefault="00695B9F" w:rsidP="00695B9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808080"/>
                <w:lang w:val="lt-LT" w:eastAsia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:rsidR="00695B9F" w:rsidRPr="00695B9F" w:rsidRDefault="00695B9F" w:rsidP="00695B9F">
            <w:pPr>
              <w:spacing w:after="0" w:line="36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695B9F" w:rsidRPr="00695B9F" w:rsidRDefault="00695B9F" w:rsidP="00695B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lang w:val="lt-LT" w:eastAsia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:rsidR="00695B9F" w:rsidRPr="00695B9F" w:rsidRDefault="00695B9F" w:rsidP="00695B9F">
            <w:pPr>
              <w:spacing w:after="0" w:line="360" w:lineRule="auto"/>
              <w:rPr>
                <w:rFonts w:ascii="Times New Roman" w:eastAsia="Times New Roman" w:hAnsi="Times New Roman" w:cs="Times New Roman"/>
                <w:lang w:val="lt-LT" w:eastAsia="lt-LT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695B9F" w:rsidRPr="00695B9F" w:rsidRDefault="00695B9F" w:rsidP="00695B9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i/>
                <w:color w:val="808080"/>
                <w:lang w:val="lt-LT" w:eastAsia="lt-LT"/>
              </w:rPr>
            </w:pPr>
          </w:p>
        </w:tc>
      </w:tr>
      <w:tr w:rsidR="00695B9F" w:rsidRPr="00695B9F" w:rsidTr="00FC2E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66"/>
        </w:trPr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:rsidR="00695B9F" w:rsidRPr="00695B9F" w:rsidRDefault="00695B9F" w:rsidP="00695B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6A6A6"/>
                <w:sz w:val="20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i/>
                <w:color w:val="A6A6A6"/>
                <w:sz w:val="20"/>
                <w:szCs w:val="24"/>
                <w:lang w:val="lt-LT" w:eastAsia="lt-LT"/>
              </w:rPr>
              <w:t>Tiekėjo vadovo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95B9F" w:rsidRPr="00695B9F" w:rsidRDefault="00695B9F" w:rsidP="00695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lt-LT" w:eastAsia="lt-LT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:rsidR="00695B9F" w:rsidRPr="00695B9F" w:rsidRDefault="00695B9F" w:rsidP="00695B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A6A6A6"/>
                <w:sz w:val="20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i/>
                <w:color w:val="A6A6A6"/>
                <w:sz w:val="20"/>
                <w:szCs w:val="24"/>
                <w:lang w:val="lt-LT" w:eastAsia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95B9F" w:rsidRPr="00695B9F" w:rsidRDefault="00695B9F" w:rsidP="00695B9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lt-LT" w:eastAsia="lt-LT"/>
              </w:rPr>
            </w:pPr>
          </w:p>
        </w:tc>
        <w:tc>
          <w:tcPr>
            <w:tcW w:w="3231" w:type="dxa"/>
            <w:tcBorders>
              <w:left w:val="nil"/>
              <w:bottom w:val="nil"/>
              <w:right w:val="nil"/>
            </w:tcBorders>
          </w:tcPr>
          <w:p w:rsidR="00695B9F" w:rsidRPr="00695B9F" w:rsidRDefault="00695B9F" w:rsidP="00695B9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i/>
                <w:color w:val="A6A6A6"/>
                <w:sz w:val="20"/>
                <w:szCs w:val="24"/>
                <w:lang w:val="lt-LT" w:eastAsia="lt-LT"/>
              </w:rPr>
            </w:pPr>
            <w:r w:rsidRPr="00695B9F">
              <w:rPr>
                <w:rFonts w:ascii="Times New Roman" w:eastAsia="Times New Roman" w:hAnsi="Times New Roman" w:cs="Times New Roman"/>
                <w:i/>
                <w:color w:val="A6A6A6"/>
                <w:sz w:val="20"/>
                <w:szCs w:val="24"/>
                <w:lang w:val="lt-LT" w:eastAsia="lt-LT"/>
              </w:rPr>
              <w:t>Vardas Pavardė</w:t>
            </w:r>
          </w:p>
        </w:tc>
      </w:tr>
    </w:tbl>
    <w:p w:rsidR="00695B9F" w:rsidRPr="00695B9F" w:rsidRDefault="00695B9F" w:rsidP="00695B9F">
      <w:pPr>
        <w:tabs>
          <w:tab w:val="num" w:pos="1000"/>
          <w:tab w:val="left" w:pos="1134"/>
        </w:tabs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707D5B" w:rsidRPr="00695B9F" w:rsidRDefault="00707D5B" w:rsidP="00695B9F"/>
    <w:sectPr w:rsidR="00707D5B" w:rsidRPr="00695B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C670A">
      <w:pPr>
        <w:spacing w:after="0" w:line="240" w:lineRule="auto"/>
      </w:pPr>
      <w:r>
        <w:separator/>
      </w:r>
    </w:p>
  </w:endnote>
  <w:endnote w:type="continuationSeparator" w:id="0">
    <w:p w:rsidR="00000000" w:rsidRDefault="00EC6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6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B3" w:rsidRDefault="00EC670A">
    <w:pPr>
      <w:pStyle w:val="Footer"/>
      <w:jc w:val="right"/>
    </w:pPr>
  </w:p>
  <w:p w:rsidR="00F00FB3" w:rsidRDefault="00EC670A">
    <w:pPr>
      <w:pStyle w:val="Footer"/>
      <w:tabs>
        <w:tab w:val="left" w:pos="7140"/>
        <w:tab w:val="right" w:pos="9279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B3" w:rsidRDefault="00695B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00FB3" w:rsidRDefault="00EC67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C670A">
      <w:pPr>
        <w:spacing w:after="0" w:line="240" w:lineRule="auto"/>
      </w:pPr>
      <w:r>
        <w:separator/>
      </w:r>
    </w:p>
  </w:footnote>
  <w:footnote w:type="continuationSeparator" w:id="0">
    <w:p w:rsidR="00000000" w:rsidRDefault="00EC6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B3" w:rsidRDefault="00695B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0FB3" w:rsidRDefault="00EC67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B3" w:rsidRPr="00E647FC" w:rsidRDefault="00695B9F" w:rsidP="00B114F2">
    <w:pPr>
      <w:pStyle w:val="Header"/>
      <w:tabs>
        <w:tab w:val="left" w:pos="4352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FB3" w:rsidRDefault="00EC67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1D2C"/>
    <w:multiLevelType w:val="hybridMultilevel"/>
    <w:tmpl w:val="E5663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5141C"/>
    <w:multiLevelType w:val="hybridMultilevel"/>
    <w:tmpl w:val="C874BE92"/>
    <w:lvl w:ilvl="0" w:tplc="7F288334">
      <w:start w:val="1"/>
      <w:numFmt w:val="bullet"/>
      <w:lvlText w:val="-"/>
      <w:lvlJc w:val="left"/>
      <w:pPr>
        <w:ind w:left="720" w:hanging="360"/>
      </w:pPr>
      <w:rPr>
        <w:rFonts w:ascii="Times New Roman" w:eastAsia="DengXi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B5A23"/>
    <w:multiLevelType w:val="hybridMultilevel"/>
    <w:tmpl w:val="EFB2361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FD66E9"/>
    <w:multiLevelType w:val="hybridMultilevel"/>
    <w:tmpl w:val="2C1CA728"/>
    <w:lvl w:ilvl="0" w:tplc="AA2001F4">
      <w:start w:val="3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6D1CE9"/>
    <w:multiLevelType w:val="multilevel"/>
    <w:tmpl w:val="90929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E6"/>
    <w:rsid w:val="00115869"/>
    <w:rsid w:val="00500F8D"/>
    <w:rsid w:val="005E29E6"/>
    <w:rsid w:val="00695B9F"/>
    <w:rsid w:val="00707D5B"/>
    <w:rsid w:val="00C00F3B"/>
    <w:rsid w:val="00EC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F8D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500F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500F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0F8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500F8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500F8D"/>
    <w:rPr>
      <w:b/>
      <w:bCs/>
    </w:rPr>
  </w:style>
  <w:style w:type="paragraph" w:styleId="ListParagraph">
    <w:name w:val="List Paragraph"/>
    <w:basedOn w:val="Normal"/>
    <w:uiPriority w:val="34"/>
    <w:qFormat/>
    <w:rsid w:val="00500F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B9F"/>
  </w:style>
  <w:style w:type="paragraph" w:styleId="Footer">
    <w:name w:val="footer"/>
    <w:basedOn w:val="Normal"/>
    <w:link w:val="FooterChar"/>
    <w:uiPriority w:val="99"/>
    <w:semiHidden/>
    <w:unhideWhenUsed/>
    <w:rsid w:val="006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B9F"/>
  </w:style>
  <w:style w:type="character" w:styleId="PageNumber">
    <w:name w:val="page number"/>
    <w:basedOn w:val="DefaultParagraphFont"/>
    <w:uiPriority w:val="99"/>
    <w:rsid w:val="00695B9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F8D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500F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500F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0F8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500F8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500F8D"/>
    <w:rPr>
      <w:b/>
      <w:bCs/>
    </w:rPr>
  </w:style>
  <w:style w:type="paragraph" w:styleId="ListParagraph">
    <w:name w:val="List Paragraph"/>
    <w:basedOn w:val="Normal"/>
    <w:uiPriority w:val="34"/>
    <w:qFormat/>
    <w:rsid w:val="00500F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B9F"/>
  </w:style>
  <w:style w:type="paragraph" w:styleId="Footer">
    <w:name w:val="footer"/>
    <w:basedOn w:val="Normal"/>
    <w:link w:val="FooterChar"/>
    <w:uiPriority w:val="99"/>
    <w:semiHidden/>
    <w:unhideWhenUsed/>
    <w:rsid w:val="006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B9F"/>
  </w:style>
  <w:style w:type="character" w:styleId="PageNumber">
    <w:name w:val="page number"/>
    <w:basedOn w:val="DefaultParagraphFont"/>
    <w:uiPriority w:val="99"/>
    <w:rsid w:val="00695B9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ramun</dc:creator>
  <cp:lastModifiedBy>Hewlett-Packard Company</cp:lastModifiedBy>
  <cp:revision>4</cp:revision>
  <dcterms:created xsi:type="dcterms:W3CDTF">2023-03-06T11:33:00Z</dcterms:created>
  <dcterms:modified xsi:type="dcterms:W3CDTF">2023-03-06T14:12:00Z</dcterms:modified>
</cp:coreProperties>
</file>