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4E66" w14:textId="77777777" w:rsidR="003E4767" w:rsidRPr="000459C3" w:rsidRDefault="003E4767" w:rsidP="00C970EB">
      <w:pPr>
        <w:ind w:right="-178"/>
        <w:jc w:val="center"/>
        <w:rPr>
          <w:b/>
          <w:caps/>
          <w:szCs w:val="24"/>
          <w:lang w:val="en-US"/>
        </w:rPr>
      </w:pPr>
      <w:bookmarkStart w:id="0" w:name="_Hlk128655116"/>
      <w:bookmarkStart w:id="1" w:name="_Hlk128657736"/>
    </w:p>
    <w:p w14:paraId="1EBCA5B4" w14:textId="3F201F35" w:rsidR="00FA730D" w:rsidRPr="000459C3" w:rsidRDefault="00F75F7B" w:rsidP="00FA730D">
      <w:pPr>
        <w:ind w:right="-178"/>
        <w:jc w:val="center"/>
        <w:rPr>
          <w:b/>
          <w:caps/>
          <w:szCs w:val="24"/>
        </w:rPr>
      </w:pPr>
      <w:r w:rsidRPr="000459C3">
        <w:rPr>
          <w:noProof/>
          <w:sz w:val="22"/>
          <w:szCs w:val="22"/>
          <w:lang w:eastAsia="lt-LT"/>
        </w:rPr>
        <w:drawing>
          <wp:inline distT="0" distB="0" distL="0" distR="0" wp14:anchorId="0B0F81BB" wp14:editId="19391D27">
            <wp:extent cx="2733675" cy="1362075"/>
            <wp:effectExtent l="0" t="0" r="0" b="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3675" cy="1362075"/>
                    </a:xfrm>
                    <a:prstGeom prst="rect">
                      <a:avLst/>
                    </a:prstGeom>
                    <a:noFill/>
                    <a:ln>
                      <a:noFill/>
                    </a:ln>
                  </pic:spPr>
                </pic:pic>
              </a:graphicData>
            </a:graphic>
          </wp:inline>
        </w:drawing>
      </w:r>
    </w:p>
    <w:p w14:paraId="462DAD9A" w14:textId="77777777" w:rsidR="00FA730D" w:rsidRPr="000459C3" w:rsidRDefault="00FA730D" w:rsidP="00FA730D">
      <w:pPr>
        <w:ind w:right="-178"/>
        <w:jc w:val="center"/>
        <w:rPr>
          <w:b/>
          <w:bCs/>
        </w:rPr>
      </w:pPr>
      <w:bookmarkStart w:id="2" w:name="_Hlk26253954"/>
      <w:r w:rsidRPr="000459C3">
        <w:rPr>
          <w:b/>
          <w:bCs/>
        </w:rPr>
        <w:t>UAB „Artmedica“</w:t>
      </w:r>
    </w:p>
    <w:p w14:paraId="6169C429" w14:textId="77777777" w:rsidR="00FA730D" w:rsidRPr="000459C3" w:rsidRDefault="00FA730D" w:rsidP="00FA730D">
      <w:pPr>
        <w:jc w:val="center"/>
        <w:rPr>
          <w:sz w:val="20"/>
          <w:szCs w:val="16"/>
        </w:rPr>
      </w:pPr>
      <w:r w:rsidRPr="000459C3">
        <w:rPr>
          <w:sz w:val="20"/>
          <w:szCs w:val="16"/>
        </w:rPr>
        <w:t>Įmonės kodas 304103221</w:t>
      </w:r>
    </w:p>
    <w:p w14:paraId="31974338" w14:textId="77777777" w:rsidR="00FA730D" w:rsidRPr="000459C3" w:rsidRDefault="00FA730D" w:rsidP="001B32DC">
      <w:pPr>
        <w:jc w:val="center"/>
        <w:rPr>
          <w:sz w:val="20"/>
          <w:szCs w:val="16"/>
        </w:rPr>
      </w:pPr>
      <w:r w:rsidRPr="000459C3">
        <w:rPr>
          <w:sz w:val="20"/>
          <w:szCs w:val="16"/>
        </w:rPr>
        <w:t>Birželio 23-iosios g. 4, LT-50425 Kaunas</w:t>
      </w:r>
      <w:bookmarkEnd w:id="2"/>
    </w:p>
    <w:p w14:paraId="12FA8B85" w14:textId="77777777" w:rsidR="001B32DC" w:rsidRPr="000459C3" w:rsidRDefault="001B32DC" w:rsidP="001B32DC">
      <w:pPr>
        <w:jc w:val="center"/>
      </w:pPr>
    </w:p>
    <w:p w14:paraId="30C72E6E" w14:textId="77777777" w:rsidR="00FA730D" w:rsidRPr="000459C3" w:rsidRDefault="00FA730D" w:rsidP="00FA730D">
      <w:pPr>
        <w:ind w:right="-178"/>
        <w:jc w:val="center"/>
      </w:pPr>
    </w:p>
    <w:p w14:paraId="1F43CA21" w14:textId="0F0527A9" w:rsidR="009F4BFB" w:rsidRPr="000459C3" w:rsidRDefault="001B32DC" w:rsidP="00FA730D">
      <w:pPr>
        <w:jc w:val="center"/>
        <w:rPr>
          <w:b/>
          <w:bCs/>
          <w:sz w:val="28"/>
          <w:szCs w:val="22"/>
        </w:rPr>
      </w:pPr>
      <w:bookmarkStart w:id="3" w:name="_Hlk128646391"/>
      <w:r w:rsidRPr="000459C3">
        <w:rPr>
          <w:b/>
          <w:bCs/>
          <w:sz w:val="28"/>
          <w:szCs w:val="22"/>
        </w:rPr>
        <w:t xml:space="preserve">RIEBALŲ </w:t>
      </w:r>
      <w:r w:rsidR="009F4BFB" w:rsidRPr="000459C3">
        <w:rPr>
          <w:b/>
          <w:bCs/>
          <w:sz w:val="28"/>
          <w:szCs w:val="22"/>
        </w:rPr>
        <w:t>NU</w:t>
      </w:r>
      <w:r w:rsidRPr="000459C3">
        <w:rPr>
          <w:b/>
          <w:bCs/>
          <w:sz w:val="28"/>
          <w:szCs w:val="22"/>
        </w:rPr>
        <w:t>SIURBIMO ĮRENGINI</w:t>
      </w:r>
      <w:r w:rsidR="009F4BFB" w:rsidRPr="000459C3">
        <w:rPr>
          <w:b/>
          <w:bCs/>
          <w:sz w:val="28"/>
          <w:szCs w:val="22"/>
        </w:rPr>
        <w:t xml:space="preserve">O </w:t>
      </w:r>
      <w:r w:rsidR="004C288F">
        <w:rPr>
          <w:b/>
          <w:bCs/>
          <w:sz w:val="28"/>
          <w:szCs w:val="22"/>
        </w:rPr>
        <w:t>PROTOTIPO</w:t>
      </w:r>
      <w:r w:rsidR="002D4365" w:rsidRPr="000459C3">
        <w:rPr>
          <w:b/>
          <w:bCs/>
          <w:sz w:val="28"/>
          <w:szCs w:val="22"/>
        </w:rPr>
        <w:t xml:space="preserve"> </w:t>
      </w:r>
      <w:r w:rsidR="009F4BFB" w:rsidRPr="000459C3">
        <w:rPr>
          <w:b/>
          <w:bCs/>
          <w:sz w:val="28"/>
          <w:szCs w:val="22"/>
        </w:rPr>
        <w:t>PATOBULINIMO PASLAUGŲ</w:t>
      </w:r>
      <w:bookmarkEnd w:id="3"/>
      <w:r w:rsidR="002825E0">
        <w:rPr>
          <w:b/>
          <w:bCs/>
          <w:sz w:val="28"/>
          <w:szCs w:val="22"/>
        </w:rPr>
        <w:t xml:space="preserve"> (3 DALYS)</w:t>
      </w:r>
      <w:r w:rsidR="009F4BFB" w:rsidRPr="000459C3">
        <w:rPr>
          <w:b/>
          <w:bCs/>
          <w:sz w:val="28"/>
          <w:szCs w:val="22"/>
        </w:rPr>
        <w:t xml:space="preserve"> PIRKIMO KONKURSO SĄLYGOS</w:t>
      </w:r>
    </w:p>
    <w:p w14:paraId="3F417C78" w14:textId="77777777" w:rsidR="00FA730D" w:rsidRPr="000459C3" w:rsidRDefault="00FA730D" w:rsidP="009F4BFB"/>
    <w:p w14:paraId="4E50DEBC" w14:textId="77777777" w:rsidR="001B32DC" w:rsidRPr="000459C3" w:rsidRDefault="00FA730D" w:rsidP="001B32DC">
      <w:pPr>
        <w:jc w:val="center"/>
      </w:pPr>
      <w:r w:rsidRPr="000459C3">
        <w:t xml:space="preserve">Pagal projektą Nr. </w:t>
      </w:r>
      <w:r w:rsidR="001B32DC" w:rsidRPr="000459C3">
        <w:t xml:space="preserve">01.2.1-LVPA-K-856-01-0177 </w:t>
      </w:r>
    </w:p>
    <w:p w14:paraId="0F7DB5A8" w14:textId="77777777" w:rsidR="008E3BF6" w:rsidRPr="000459C3" w:rsidRDefault="001B32DC" w:rsidP="001B32DC">
      <w:pPr>
        <w:jc w:val="center"/>
      </w:pPr>
      <w:r w:rsidRPr="000459C3">
        <w:t>„Inovatyvaus liposakcijos įrenginio kūrimas ir tobulinimas“</w:t>
      </w:r>
    </w:p>
    <w:p w14:paraId="64AE9BF6" w14:textId="77777777" w:rsidR="00C543CC" w:rsidRPr="000459C3" w:rsidRDefault="00C543CC" w:rsidP="00C970EB">
      <w:pPr>
        <w:jc w:val="center"/>
      </w:pPr>
    </w:p>
    <w:p w14:paraId="19A21379" w14:textId="77777777" w:rsidR="00940E87" w:rsidRPr="000459C3" w:rsidRDefault="00940E87" w:rsidP="00CF2023">
      <w:pPr>
        <w:jc w:val="both"/>
      </w:pPr>
    </w:p>
    <w:p w14:paraId="79D1BA08" w14:textId="77777777" w:rsidR="00940E87" w:rsidRPr="000459C3" w:rsidRDefault="00940E87" w:rsidP="00940E87">
      <w:pPr>
        <w:numPr>
          <w:ilvl w:val="0"/>
          <w:numId w:val="2"/>
        </w:numPr>
        <w:jc w:val="center"/>
        <w:outlineLvl w:val="0"/>
        <w:rPr>
          <w:b/>
        </w:rPr>
      </w:pPr>
      <w:bookmarkStart w:id="4" w:name="_Toc26093814"/>
      <w:r w:rsidRPr="000459C3">
        <w:rPr>
          <w:b/>
        </w:rPr>
        <w:t>BENDROSIOS NUOSTATOS</w:t>
      </w:r>
      <w:bookmarkEnd w:id="4"/>
    </w:p>
    <w:p w14:paraId="7DDAC422" w14:textId="77777777" w:rsidR="008E3BF6" w:rsidRPr="000459C3" w:rsidRDefault="008E3BF6" w:rsidP="00C970EB">
      <w:pPr>
        <w:tabs>
          <w:tab w:val="left" w:pos="840"/>
          <w:tab w:val="left" w:pos="1080"/>
        </w:tabs>
        <w:ind w:firstLine="600"/>
        <w:jc w:val="center"/>
        <w:rPr>
          <w:b/>
          <w:szCs w:val="24"/>
        </w:rPr>
      </w:pPr>
    </w:p>
    <w:p w14:paraId="707317C9" w14:textId="1C82D4A5" w:rsidR="005F5971" w:rsidRPr="000459C3" w:rsidRDefault="001B32DC" w:rsidP="001B32DC">
      <w:pPr>
        <w:numPr>
          <w:ilvl w:val="1"/>
          <w:numId w:val="2"/>
        </w:numPr>
        <w:tabs>
          <w:tab w:val="left" w:pos="840"/>
          <w:tab w:val="left" w:pos="1080"/>
        </w:tabs>
        <w:autoSpaceDE w:val="0"/>
        <w:autoSpaceDN w:val="0"/>
        <w:adjustRightInd w:val="0"/>
        <w:ind w:left="0" w:firstLine="600"/>
        <w:jc w:val="both"/>
        <w:rPr>
          <w:b/>
          <w:bCs/>
        </w:rPr>
      </w:pPr>
      <w:bookmarkStart w:id="5" w:name="_Hlk78187551"/>
      <w:r w:rsidRPr="000459C3">
        <w:t>UAB „Artmedica“</w:t>
      </w:r>
      <w:r w:rsidRPr="000459C3">
        <w:rPr>
          <w:b/>
          <w:bCs/>
        </w:rPr>
        <w:t xml:space="preserve"> </w:t>
      </w:r>
      <w:r w:rsidR="00C103FB" w:rsidRPr="000459C3">
        <w:rPr>
          <w:szCs w:val="24"/>
        </w:rPr>
        <w:t>(toliau vadinama – Pirkėjas</w:t>
      </w:r>
      <w:r w:rsidR="008E3BF6" w:rsidRPr="000459C3">
        <w:t>)</w:t>
      </w:r>
      <w:r w:rsidR="009D23B8" w:rsidRPr="000459C3">
        <w:t>,</w:t>
      </w:r>
      <w:r w:rsidR="008E3BF6" w:rsidRPr="000459C3">
        <w:t xml:space="preserve"> </w:t>
      </w:r>
      <w:r w:rsidRPr="000459C3">
        <w:t>įgyvendindama projektą „Inovatyvaus liposakcijos įrenginio kūrimas ir tobulinimas“ (Nr. 01.2.1-LVPA-K-856-01-0177), bendrai finansuojamą Europos Sąjungos struktūrinių fondų ir Lietuvos Respublikos lėšomis, numato</w:t>
      </w:r>
      <w:r w:rsidR="005F5971" w:rsidRPr="000459C3">
        <w:t xml:space="preserve"> </w:t>
      </w:r>
      <w:r w:rsidR="005F5971" w:rsidRPr="000459C3">
        <w:rPr>
          <w:b/>
          <w:bCs/>
        </w:rPr>
        <w:t xml:space="preserve">pirkti riebalų nusiurbimo įrenginio </w:t>
      </w:r>
      <w:r w:rsidR="00FB31BD">
        <w:rPr>
          <w:b/>
          <w:bCs/>
        </w:rPr>
        <w:t>prototipo</w:t>
      </w:r>
      <w:r w:rsidR="005F5971" w:rsidRPr="000459C3">
        <w:rPr>
          <w:b/>
          <w:bCs/>
        </w:rPr>
        <w:t xml:space="preserve"> patob</w:t>
      </w:r>
      <w:r w:rsidR="00F2199D">
        <w:rPr>
          <w:b/>
          <w:bCs/>
        </w:rPr>
        <w:t>u</w:t>
      </w:r>
      <w:r w:rsidR="005F5971" w:rsidRPr="000459C3">
        <w:rPr>
          <w:b/>
          <w:bCs/>
        </w:rPr>
        <w:t>linimo paslaugas.</w:t>
      </w:r>
    </w:p>
    <w:bookmarkEnd w:id="5"/>
    <w:p w14:paraId="2C755B19" w14:textId="77777777" w:rsidR="001B32DC" w:rsidRPr="000459C3" w:rsidRDefault="001B32DC" w:rsidP="001B32DC">
      <w:pPr>
        <w:numPr>
          <w:ilvl w:val="1"/>
          <w:numId w:val="2"/>
        </w:numPr>
        <w:tabs>
          <w:tab w:val="left" w:pos="840"/>
          <w:tab w:val="left" w:pos="1080"/>
        </w:tabs>
        <w:autoSpaceDE w:val="0"/>
        <w:autoSpaceDN w:val="0"/>
        <w:adjustRightInd w:val="0"/>
        <w:ind w:left="0" w:firstLine="600"/>
        <w:jc w:val="both"/>
        <w:rPr>
          <w:szCs w:val="24"/>
        </w:rPr>
      </w:pPr>
      <w:r w:rsidRPr="000459C3">
        <w:rPr>
          <w:szCs w:val="24"/>
        </w:rPr>
        <w:t>Vartojamos pagrindinės sąvokos, apibrėžtos Projektų finansavimo ir administravimo taisyklėse, patvirtintose Lietuvos Respublikos finansų ministro 2014 m. spalio 8 d. įsakymu Nr. 1K-316</w:t>
      </w:r>
      <w:r w:rsidRPr="000459C3">
        <w:t xml:space="preserve"> </w:t>
      </w:r>
      <w:r w:rsidRPr="000459C3">
        <w:rPr>
          <w:szCs w:val="24"/>
        </w:rPr>
        <w:t>(toliau – Taisyklės).</w:t>
      </w:r>
    </w:p>
    <w:p w14:paraId="2E46D5D1" w14:textId="77777777" w:rsidR="00026737" w:rsidRPr="000459C3" w:rsidRDefault="000B58EB" w:rsidP="00026737">
      <w:pPr>
        <w:numPr>
          <w:ilvl w:val="1"/>
          <w:numId w:val="2"/>
        </w:numPr>
        <w:tabs>
          <w:tab w:val="left" w:pos="840"/>
          <w:tab w:val="left" w:pos="1080"/>
        </w:tabs>
        <w:autoSpaceDE w:val="0"/>
        <w:autoSpaceDN w:val="0"/>
        <w:adjustRightInd w:val="0"/>
        <w:ind w:left="0" w:firstLine="600"/>
        <w:jc w:val="both"/>
        <w:rPr>
          <w:szCs w:val="24"/>
        </w:rPr>
      </w:pPr>
      <w:r w:rsidRPr="000459C3">
        <w:rPr>
          <w:szCs w:val="24"/>
        </w:rPr>
        <w:t>P</w:t>
      </w:r>
      <w:r w:rsidR="001B32DC" w:rsidRPr="000459C3">
        <w:rPr>
          <w:szCs w:val="24"/>
        </w:rPr>
        <w:t xml:space="preserve">irkimas vykdomas </w:t>
      </w:r>
      <w:r w:rsidR="001B32DC" w:rsidRPr="000459C3">
        <w:t>vadovaujantis Taisyklėmis</w:t>
      </w:r>
      <w:r w:rsidR="001B32DC" w:rsidRPr="000459C3">
        <w:rPr>
          <w:szCs w:val="24"/>
        </w:rPr>
        <w:t>, Lietuvos Respublikos civiliniu kodeksu (toliau – Civilinis kodeksas), kitais teisės aktais bei konkurso</w:t>
      </w:r>
      <w:r w:rsidR="001B32DC" w:rsidRPr="000459C3">
        <w:rPr>
          <w:i/>
          <w:szCs w:val="24"/>
        </w:rPr>
        <w:t xml:space="preserve"> </w:t>
      </w:r>
      <w:r w:rsidR="001B32DC" w:rsidRPr="000459C3">
        <w:rPr>
          <w:szCs w:val="24"/>
        </w:rPr>
        <w:t>sąlygomis (toliau – konkurso sąlygos).</w:t>
      </w:r>
    </w:p>
    <w:p w14:paraId="570B9A92" w14:textId="77777777" w:rsidR="00026737" w:rsidRPr="000459C3" w:rsidRDefault="00026737" w:rsidP="00026737">
      <w:pPr>
        <w:numPr>
          <w:ilvl w:val="1"/>
          <w:numId w:val="2"/>
        </w:numPr>
        <w:tabs>
          <w:tab w:val="left" w:pos="840"/>
          <w:tab w:val="left" w:pos="1080"/>
        </w:tabs>
        <w:autoSpaceDE w:val="0"/>
        <w:autoSpaceDN w:val="0"/>
        <w:adjustRightInd w:val="0"/>
        <w:ind w:left="0" w:firstLine="600"/>
        <w:jc w:val="both"/>
        <w:rPr>
          <w:szCs w:val="24"/>
        </w:rPr>
      </w:pPr>
      <w:r w:rsidRPr="000459C3">
        <w:rPr>
          <w:szCs w:val="24"/>
        </w:rPr>
        <w:t>Pirkimo</w:t>
      </w:r>
      <w:r w:rsidRPr="000459C3">
        <w:rPr>
          <w:spacing w:val="1"/>
          <w:szCs w:val="24"/>
        </w:rPr>
        <w:t xml:space="preserve"> </w:t>
      </w:r>
      <w:r w:rsidRPr="000459C3">
        <w:rPr>
          <w:szCs w:val="24"/>
        </w:rPr>
        <w:t>dokumentai</w:t>
      </w:r>
      <w:r w:rsidRPr="000459C3">
        <w:rPr>
          <w:spacing w:val="1"/>
          <w:szCs w:val="24"/>
        </w:rPr>
        <w:t xml:space="preserve"> </w:t>
      </w:r>
      <w:r w:rsidRPr="000459C3">
        <w:rPr>
          <w:szCs w:val="24"/>
        </w:rPr>
        <w:t>ir</w:t>
      </w:r>
      <w:r w:rsidRPr="000459C3">
        <w:rPr>
          <w:spacing w:val="1"/>
          <w:szCs w:val="24"/>
        </w:rPr>
        <w:t xml:space="preserve"> </w:t>
      </w:r>
      <w:r w:rsidRPr="000459C3">
        <w:rPr>
          <w:szCs w:val="24"/>
        </w:rPr>
        <w:t>skelbimas</w:t>
      </w:r>
      <w:r w:rsidRPr="000459C3">
        <w:rPr>
          <w:spacing w:val="1"/>
          <w:szCs w:val="24"/>
        </w:rPr>
        <w:t xml:space="preserve"> </w:t>
      </w:r>
      <w:r w:rsidRPr="000459C3">
        <w:rPr>
          <w:szCs w:val="24"/>
        </w:rPr>
        <w:t>apie</w:t>
      </w:r>
      <w:r w:rsidRPr="000459C3">
        <w:rPr>
          <w:spacing w:val="1"/>
          <w:szCs w:val="24"/>
        </w:rPr>
        <w:t xml:space="preserve"> </w:t>
      </w:r>
      <w:r w:rsidRPr="000459C3">
        <w:rPr>
          <w:szCs w:val="24"/>
        </w:rPr>
        <w:t>pirkimą</w:t>
      </w:r>
      <w:r w:rsidRPr="000459C3">
        <w:rPr>
          <w:spacing w:val="1"/>
          <w:szCs w:val="24"/>
        </w:rPr>
        <w:t xml:space="preserve"> </w:t>
      </w:r>
      <w:r w:rsidRPr="000459C3">
        <w:rPr>
          <w:szCs w:val="24"/>
        </w:rPr>
        <w:t>paskelbtas</w:t>
      </w:r>
      <w:r w:rsidRPr="000459C3">
        <w:rPr>
          <w:spacing w:val="1"/>
          <w:szCs w:val="24"/>
        </w:rPr>
        <w:t xml:space="preserve"> </w:t>
      </w:r>
      <w:r w:rsidRPr="000459C3">
        <w:rPr>
          <w:szCs w:val="24"/>
        </w:rPr>
        <w:t>Europos</w:t>
      </w:r>
      <w:r w:rsidRPr="000459C3">
        <w:rPr>
          <w:spacing w:val="1"/>
          <w:szCs w:val="24"/>
        </w:rPr>
        <w:t xml:space="preserve"> </w:t>
      </w:r>
      <w:r w:rsidRPr="000459C3">
        <w:rPr>
          <w:szCs w:val="24"/>
        </w:rPr>
        <w:t>Sąjungos</w:t>
      </w:r>
      <w:r w:rsidRPr="000459C3">
        <w:rPr>
          <w:spacing w:val="1"/>
          <w:szCs w:val="24"/>
        </w:rPr>
        <w:t xml:space="preserve"> </w:t>
      </w:r>
      <w:r w:rsidRPr="000459C3">
        <w:rPr>
          <w:szCs w:val="24"/>
        </w:rPr>
        <w:t>fondų</w:t>
      </w:r>
      <w:r w:rsidRPr="000459C3">
        <w:rPr>
          <w:spacing w:val="1"/>
          <w:szCs w:val="24"/>
        </w:rPr>
        <w:t xml:space="preserve"> </w:t>
      </w:r>
      <w:r w:rsidRPr="000459C3">
        <w:rPr>
          <w:szCs w:val="24"/>
        </w:rPr>
        <w:t>investicijų</w:t>
      </w:r>
      <w:r w:rsidRPr="000459C3">
        <w:rPr>
          <w:spacing w:val="-2"/>
          <w:szCs w:val="24"/>
        </w:rPr>
        <w:t xml:space="preserve"> </w:t>
      </w:r>
      <w:r w:rsidRPr="000459C3">
        <w:rPr>
          <w:szCs w:val="24"/>
        </w:rPr>
        <w:t>svetainėje</w:t>
      </w:r>
      <w:r w:rsidRPr="000459C3">
        <w:rPr>
          <w:color w:val="0000FF"/>
          <w:spacing w:val="2"/>
          <w:szCs w:val="24"/>
        </w:rPr>
        <w:t xml:space="preserve"> </w:t>
      </w:r>
      <w:hyperlink r:id="rId15">
        <w:r w:rsidRPr="000459C3">
          <w:rPr>
            <w:color w:val="0000FF"/>
            <w:szCs w:val="24"/>
            <w:u w:val="single" w:color="0000FF"/>
          </w:rPr>
          <w:t>www.esinvesticijos.lt</w:t>
        </w:r>
        <w:r w:rsidRPr="000459C3">
          <w:rPr>
            <w:i/>
            <w:szCs w:val="24"/>
          </w:rPr>
          <w:t>.</w:t>
        </w:r>
      </w:hyperlink>
    </w:p>
    <w:p w14:paraId="65BF3A53" w14:textId="77777777" w:rsidR="00026737" w:rsidRPr="000459C3" w:rsidRDefault="00026737" w:rsidP="00026737">
      <w:pPr>
        <w:numPr>
          <w:ilvl w:val="1"/>
          <w:numId w:val="2"/>
        </w:numPr>
        <w:tabs>
          <w:tab w:val="left" w:pos="840"/>
          <w:tab w:val="left" w:pos="1080"/>
        </w:tabs>
        <w:autoSpaceDE w:val="0"/>
        <w:autoSpaceDN w:val="0"/>
        <w:adjustRightInd w:val="0"/>
        <w:ind w:left="0" w:firstLine="600"/>
        <w:jc w:val="both"/>
        <w:rPr>
          <w:szCs w:val="24"/>
        </w:rPr>
      </w:pPr>
      <w:r w:rsidRPr="000459C3">
        <w:rPr>
          <w:szCs w:val="24"/>
        </w:rPr>
        <w:t>Pirkimas</w:t>
      </w:r>
      <w:r w:rsidRPr="000459C3">
        <w:rPr>
          <w:spacing w:val="1"/>
          <w:szCs w:val="24"/>
        </w:rPr>
        <w:t xml:space="preserve"> </w:t>
      </w:r>
      <w:r w:rsidRPr="000459C3">
        <w:rPr>
          <w:szCs w:val="24"/>
        </w:rPr>
        <w:t>atliekamas</w:t>
      </w:r>
      <w:r w:rsidRPr="000459C3">
        <w:rPr>
          <w:spacing w:val="1"/>
          <w:szCs w:val="24"/>
        </w:rPr>
        <w:t xml:space="preserve"> </w:t>
      </w:r>
      <w:r w:rsidRPr="000459C3">
        <w:rPr>
          <w:szCs w:val="24"/>
        </w:rPr>
        <w:t>konkurso</w:t>
      </w:r>
      <w:r w:rsidRPr="000459C3">
        <w:rPr>
          <w:spacing w:val="1"/>
          <w:szCs w:val="24"/>
        </w:rPr>
        <w:t xml:space="preserve"> </w:t>
      </w:r>
      <w:r w:rsidRPr="000459C3">
        <w:rPr>
          <w:szCs w:val="24"/>
        </w:rPr>
        <w:t>būdu</w:t>
      </w:r>
      <w:r w:rsidRPr="000459C3">
        <w:rPr>
          <w:spacing w:val="1"/>
          <w:szCs w:val="24"/>
        </w:rPr>
        <w:t xml:space="preserve"> </w:t>
      </w:r>
      <w:r w:rsidRPr="000459C3">
        <w:rPr>
          <w:szCs w:val="24"/>
        </w:rPr>
        <w:t>laikantis</w:t>
      </w:r>
      <w:r w:rsidRPr="000459C3">
        <w:rPr>
          <w:spacing w:val="1"/>
          <w:szCs w:val="24"/>
        </w:rPr>
        <w:t xml:space="preserve"> </w:t>
      </w:r>
      <w:r w:rsidRPr="000459C3">
        <w:rPr>
          <w:szCs w:val="24"/>
        </w:rPr>
        <w:t>lygiateisiškumo,</w:t>
      </w:r>
      <w:r w:rsidRPr="000459C3">
        <w:rPr>
          <w:spacing w:val="61"/>
          <w:szCs w:val="24"/>
        </w:rPr>
        <w:t xml:space="preserve"> </w:t>
      </w:r>
      <w:r w:rsidRPr="000459C3">
        <w:rPr>
          <w:szCs w:val="24"/>
        </w:rPr>
        <w:t>nediskriminavimo,</w:t>
      </w:r>
      <w:r w:rsidRPr="000459C3">
        <w:rPr>
          <w:spacing w:val="1"/>
          <w:szCs w:val="24"/>
        </w:rPr>
        <w:t xml:space="preserve"> </w:t>
      </w:r>
      <w:r w:rsidRPr="000459C3">
        <w:rPr>
          <w:szCs w:val="24"/>
        </w:rPr>
        <w:t>abipusio</w:t>
      </w:r>
      <w:r w:rsidRPr="000459C3">
        <w:rPr>
          <w:spacing w:val="-2"/>
          <w:szCs w:val="24"/>
        </w:rPr>
        <w:t xml:space="preserve"> </w:t>
      </w:r>
      <w:r w:rsidRPr="000459C3">
        <w:rPr>
          <w:szCs w:val="24"/>
        </w:rPr>
        <w:t>pripažinimo,</w:t>
      </w:r>
      <w:r w:rsidRPr="000459C3">
        <w:rPr>
          <w:spacing w:val="-1"/>
          <w:szCs w:val="24"/>
        </w:rPr>
        <w:t xml:space="preserve"> </w:t>
      </w:r>
      <w:r w:rsidRPr="000459C3">
        <w:rPr>
          <w:szCs w:val="24"/>
        </w:rPr>
        <w:t>proporcingumo,</w:t>
      </w:r>
      <w:r w:rsidRPr="000459C3">
        <w:rPr>
          <w:spacing w:val="-1"/>
          <w:szCs w:val="24"/>
        </w:rPr>
        <w:t xml:space="preserve"> </w:t>
      </w:r>
      <w:r w:rsidRPr="000459C3">
        <w:rPr>
          <w:szCs w:val="24"/>
        </w:rPr>
        <w:t>skaidrumo</w:t>
      </w:r>
      <w:r w:rsidRPr="000459C3">
        <w:rPr>
          <w:spacing w:val="-1"/>
          <w:szCs w:val="24"/>
        </w:rPr>
        <w:t xml:space="preserve"> </w:t>
      </w:r>
      <w:r w:rsidRPr="000459C3">
        <w:rPr>
          <w:szCs w:val="24"/>
        </w:rPr>
        <w:t>principų.</w:t>
      </w:r>
    </w:p>
    <w:p w14:paraId="7167B1C9" w14:textId="3F6A22A0" w:rsidR="00026737" w:rsidRPr="000459C3" w:rsidRDefault="00026737" w:rsidP="00026737">
      <w:pPr>
        <w:numPr>
          <w:ilvl w:val="1"/>
          <w:numId w:val="2"/>
        </w:numPr>
        <w:tabs>
          <w:tab w:val="left" w:pos="840"/>
          <w:tab w:val="left" w:pos="1080"/>
        </w:tabs>
        <w:autoSpaceDE w:val="0"/>
        <w:autoSpaceDN w:val="0"/>
        <w:adjustRightInd w:val="0"/>
        <w:ind w:left="0" w:firstLine="600"/>
        <w:jc w:val="both"/>
        <w:rPr>
          <w:szCs w:val="24"/>
        </w:rPr>
      </w:pPr>
      <w:r w:rsidRPr="000459C3">
        <w:rPr>
          <w:szCs w:val="24"/>
        </w:rPr>
        <w:t>Konkursui neįvykus dėl to, kad nebuvo gauta nė vieno pirkėjo nustatytus reikalavimus</w:t>
      </w:r>
      <w:r w:rsidRPr="000459C3">
        <w:rPr>
          <w:spacing w:val="1"/>
          <w:szCs w:val="24"/>
        </w:rPr>
        <w:t xml:space="preserve"> </w:t>
      </w:r>
      <w:r w:rsidRPr="000459C3">
        <w:rPr>
          <w:szCs w:val="24"/>
        </w:rPr>
        <w:t>atitinkančio tiekėjo pasiūlymo, pirkėjas pasilieka teisę pakartotinį pirkimą vykdyti Taisyklių 461.1</w:t>
      </w:r>
      <w:r w:rsidRPr="000459C3">
        <w:rPr>
          <w:spacing w:val="1"/>
          <w:szCs w:val="24"/>
        </w:rPr>
        <w:t xml:space="preserve"> </w:t>
      </w:r>
      <w:r w:rsidRPr="000459C3">
        <w:rPr>
          <w:szCs w:val="24"/>
        </w:rPr>
        <w:t>punkte</w:t>
      </w:r>
      <w:r w:rsidRPr="000459C3">
        <w:rPr>
          <w:spacing w:val="-1"/>
          <w:szCs w:val="24"/>
        </w:rPr>
        <w:t xml:space="preserve"> </w:t>
      </w:r>
      <w:r w:rsidRPr="000459C3">
        <w:rPr>
          <w:szCs w:val="24"/>
        </w:rPr>
        <w:t>nustatyta</w:t>
      </w:r>
      <w:r w:rsidRPr="000459C3">
        <w:rPr>
          <w:spacing w:val="-1"/>
          <w:szCs w:val="24"/>
        </w:rPr>
        <w:t xml:space="preserve"> </w:t>
      </w:r>
      <w:r w:rsidRPr="000459C3">
        <w:rPr>
          <w:szCs w:val="24"/>
        </w:rPr>
        <w:t>tvarka.</w:t>
      </w:r>
    </w:p>
    <w:p w14:paraId="2879F7EC" w14:textId="34649572" w:rsidR="001D4898" w:rsidRPr="000459C3"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0459C3">
        <w:rPr>
          <w:szCs w:val="24"/>
        </w:rPr>
        <w:t xml:space="preserve">Pirkėjo įgaliotas asmuo palaikyti tiesioginį ryšį su tiekėjais ir gauti iš jų su </w:t>
      </w:r>
      <w:r w:rsidR="005F5971" w:rsidRPr="000459C3">
        <w:rPr>
          <w:szCs w:val="24"/>
        </w:rPr>
        <w:t>paslaugų</w:t>
      </w:r>
      <w:r w:rsidR="00F722C9" w:rsidRPr="000459C3">
        <w:rPr>
          <w:szCs w:val="24"/>
        </w:rPr>
        <w:t xml:space="preserve"> pirkimo</w:t>
      </w:r>
      <w:r w:rsidRPr="000459C3">
        <w:rPr>
          <w:szCs w:val="24"/>
        </w:rPr>
        <w:t xml:space="preserve"> procedūromis susijusius pranešimus: </w:t>
      </w:r>
      <w:r w:rsidR="001B32DC" w:rsidRPr="000459C3">
        <w:rPr>
          <w:szCs w:val="24"/>
        </w:rPr>
        <w:t>Virginija Nagienė</w:t>
      </w:r>
      <w:r w:rsidR="00A363BC" w:rsidRPr="000459C3">
        <w:rPr>
          <w:szCs w:val="24"/>
        </w:rPr>
        <w:t xml:space="preserve">, </w:t>
      </w:r>
      <w:hyperlink r:id="rId16" w:history="1">
        <w:r w:rsidR="0001276C" w:rsidRPr="000459C3">
          <w:rPr>
            <w:rStyle w:val="Hyperlink"/>
            <w:szCs w:val="24"/>
          </w:rPr>
          <w:t>finansai@nordclinic.lt</w:t>
        </w:r>
      </w:hyperlink>
      <w:r w:rsidR="001D4898" w:rsidRPr="000459C3">
        <w:rPr>
          <w:szCs w:val="24"/>
        </w:rPr>
        <w:t xml:space="preserve">, tel. </w:t>
      </w:r>
      <w:r w:rsidR="00851B90" w:rsidRPr="000459C3">
        <w:rPr>
          <w:szCs w:val="24"/>
        </w:rPr>
        <w:t>+</w:t>
      </w:r>
      <w:r w:rsidR="001B32DC" w:rsidRPr="000459C3">
        <w:t xml:space="preserve"> </w:t>
      </w:r>
      <w:r w:rsidR="001B32DC" w:rsidRPr="000459C3">
        <w:rPr>
          <w:szCs w:val="24"/>
        </w:rPr>
        <w:t>370 699 69 152</w:t>
      </w:r>
      <w:r w:rsidR="00A363BC" w:rsidRPr="000459C3">
        <w:rPr>
          <w:szCs w:val="24"/>
        </w:rPr>
        <w:t>.</w:t>
      </w:r>
    </w:p>
    <w:p w14:paraId="6A28E0AA" w14:textId="77777777" w:rsidR="008E3BF6" w:rsidRPr="000459C3" w:rsidRDefault="008E3BF6" w:rsidP="00C970EB">
      <w:pPr>
        <w:pStyle w:val="Heading2"/>
        <w:numPr>
          <w:ilvl w:val="0"/>
          <w:numId w:val="0"/>
        </w:numPr>
        <w:ind w:firstLine="600"/>
        <w:rPr>
          <w:szCs w:val="24"/>
        </w:rPr>
      </w:pPr>
      <w:bookmarkStart w:id="6" w:name="_Toc60525483"/>
      <w:bookmarkStart w:id="7" w:name="_Toc47844929"/>
    </w:p>
    <w:p w14:paraId="3D3FC1FC" w14:textId="74D9B6D6" w:rsidR="008E3BF6" w:rsidRPr="000459C3" w:rsidRDefault="00F722C9" w:rsidP="00C970EB">
      <w:pPr>
        <w:numPr>
          <w:ilvl w:val="0"/>
          <w:numId w:val="2"/>
        </w:numPr>
        <w:jc w:val="center"/>
        <w:outlineLvl w:val="0"/>
        <w:rPr>
          <w:b/>
        </w:rPr>
      </w:pPr>
      <w:bookmarkStart w:id="8" w:name="_Toc26093815"/>
      <w:r w:rsidRPr="000459C3">
        <w:rPr>
          <w:b/>
        </w:rPr>
        <w:t>PIRKIMO</w:t>
      </w:r>
      <w:r w:rsidR="008E3BF6" w:rsidRPr="000459C3">
        <w:rPr>
          <w:b/>
        </w:rPr>
        <w:t xml:space="preserve"> OBJEKTAS</w:t>
      </w:r>
      <w:bookmarkEnd w:id="6"/>
      <w:bookmarkEnd w:id="7"/>
      <w:bookmarkEnd w:id="8"/>
    </w:p>
    <w:p w14:paraId="5F482813" w14:textId="77777777" w:rsidR="002D4365" w:rsidRPr="000459C3" w:rsidRDefault="002D4365" w:rsidP="002D4365">
      <w:pPr>
        <w:ind w:left="360"/>
        <w:outlineLvl w:val="0"/>
        <w:rPr>
          <w:b/>
        </w:rPr>
      </w:pPr>
    </w:p>
    <w:p w14:paraId="2EA31916" w14:textId="093DD6A3" w:rsidR="008854E7" w:rsidRPr="008854E7" w:rsidRDefault="000B58EB">
      <w:pPr>
        <w:pStyle w:val="ListParagraph"/>
        <w:widowControl w:val="0"/>
        <w:numPr>
          <w:ilvl w:val="1"/>
          <w:numId w:val="19"/>
        </w:numPr>
        <w:tabs>
          <w:tab w:val="left" w:pos="1471"/>
        </w:tabs>
        <w:autoSpaceDE w:val="0"/>
        <w:autoSpaceDN w:val="0"/>
        <w:ind w:left="0" w:right="-20" w:firstLine="900"/>
        <w:jc w:val="both"/>
        <w:rPr>
          <w:szCs w:val="24"/>
        </w:rPr>
      </w:pPr>
      <w:r w:rsidRPr="000459C3">
        <w:rPr>
          <w:b/>
          <w:bCs/>
        </w:rPr>
        <w:t>Perkam</w:t>
      </w:r>
      <w:r w:rsidR="005A7047" w:rsidRPr="000459C3">
        <w:rPr>
          <w:b/>
          <w:bCs/>
        </w:rPr>
        <w:t>os</w:t>
      </w:r>
      <w:r w:rsidRPr="000459C3">
        <w:rPr>
          <w:b/>
          <w:bCs/>
        </w:rPr>
        <w:t xml:space="preserve"> </w:t>
      </w:r>
      <w:r w:rsidR="001B32DC" w:rsidRPr="000459C3">
        <w:rPr>
          <w:b/>
          <w:bCs/>
        </w:rPr>
        <w:t>3 (trys</w:t>
      </w:r>
      <w:r w:rsidR="005A7047" w:rsidRPr="000459C3">
        <w:rPr>
          <w:b/>
          <w:bCs/>
        </w:rPr>
        <w:t xml:space="preserve">) riebalų nusiurbimo įrenginio </w:t>
      </w:r>
      <w:r w:rsidR="00FB31BD">
        <w:rPr>
          <w:b/>
          <w:bCs/>
        </w:rPr>
        <w:t>prototipo</w:t>
      </w:r>
      <w:r w:rsidR="005A7047" w:rsidRPr="000459C3">
        <w:rPr>
          <w:b/>
          <w:bCs/>
        </w:rPr>
        <w:t xml:space="preserve"> patobulinimo paslaugos</w:t>
      </w:r>
      <w:r w:rsidR="002D4365" w:rsidRPr="000459C3">
        <w:rPr>
          <w:b/>
          <w:bCs/>
        </w:rPr>
        <w:t xml:space="preserve"> dalys</w:t>
      </w:r>
      <w:r w:rsidR="008854E7">
        <w:rPr>
          <w:b/>
          <w:bCs/>
        </w:rPr>
        <w:t xml:space="preserve">: </w:t>
      </w:r>
    </w:p>
    <w:p w14:paraId="3FE895B8" w14:textId="0DEBF298" w:rsidR="008854E7" w:rsidRDefault="008854E7" w:rsidP="008854E7">
      <w:pPr>
        <w:pStyle w:val="ListParagraph"/>
        <w:widowControl w:val="0"/>
        <w:numPr>
          <w:ilvl w:val="0"/>
          <w:numId w:val="23"/>
        </w:numPr>
        <w:tabs>
          <w:tab w:val="left" w:pos="1471"/>
        </w:tabs>
        <w:autoSpaceDE w:val="0"/>
        <w:autoSpaceDN w:val="0"/>
        <w:ind w:right="-20"/>
        <w:jc w:val="both"/>
        <w:rPr>
          <w:b/>
          <w:bCs/>
          <w:sz w:val="22"/>
          <w:szCs w:val="22"/>
        </w:rPr>
      </w:pPr>
      <w:r w:rsidRPr="00006E0A">
        <w:rPr>
          <w:rStyle w:val="ui-provider"/>
          <w:b/>
          <w:bCs/>
          <w:sz w:val="22"/>
          <w:szCs w:val="22"/>
        </w:rPr>
        <w:t xml:space="preserve">Riebalų nusiurbimo įrenginio </w:t>
      </w:r>
      <w:r w:rsidR="00FB31BD">
        <w:rPr>
          <w:rStyle w:val="ui-provider"/>
          <w:b/>
          <w:bCs/>
          <w:sz w:val="22"/>
          <w:szCs w:val="22"/>
        </w:rPr>
        <w:t>prototipo</w:t>
      </w:r>
      <w:r w:rsidRPr="00006E0A">
        <w:rPr>
          <w:rStyle w:val="ui-provider"/>
          <w:b/>
          <w:bCs/>
          <w:sz w:val="22"/>
          <w:szCs w:val="22"/>
        </w:rPr>
        <w:t xml:space="preserve"> patobulinimas </w:t>
      </w:r>
      <w:r>
        <w:rPr>
          <w:rStyle w:val="ui-provider"/>
          <w:b/>
          <w:bCs/>
          <w:sz w:val="22"/>
          <w:szCs w:val="22"/>
        </w:rPr>
        <w:t xml:space="preserve">Pirkėjui </w:t>
      </w:r>
      <w:r w:rsidRPr="00006E0A">
        <w:rPr>
          <w:rStyle w:val="ui-provider"/>
          <w:b/>
          <w:bCs/>
          <w:sz w:val="22"/>
          <w:szCs w:val="22"/>
        </w:rPr>
        <w:t>atliekant InVitro tyrimus</w:t>
      </w:r>
      <w:r w:rsidRPr="00006E0A">
        <w:rPr>
          <w:b/>
          <w:bCs/>
          <w:sz w:val="22"/>
          <w:szCs w:val="22"/>
        </w:rPr>
        <w:t xml:space="preserve"> Nr. 1</w:t>
      </w:r>
      <w:r>
        <w:rPr>
          <w:b/>
          <w:bCs/>
          <w:sz w:val="22"/>
          <w:szCs w:val="22"/>
        </w:rPr>
        <w:t>;</w:t>
      </w:r>
    </w:p>
    <w:p w14:paraId="4C36C5CB" w14:textId="6C256EE6" w:rsidR="008854E7" w:rsidRDefault="008854E7" w:rsidP="008854E7">
      <w:pPr>
        <w:pStyle w:val="ListParagraph"/>
        <w:widowControl w:val="0"/>
        <w:numPr>
          <w:ilvl w:val="0"/>
          <w:numId w:val="23"/>
        </w:numPr>
        <w:tabs>
          <w:tab w:val="left" w:pos="1471"/>
        </w:tabs>
        <w:autoSpaceDE w:val="0"/>
        <w:autoSpaceDN w:val="0"/>
        <w:ind w:right="-20"/>
        <w:jc w:val="both"/>
        <w:rPr>
          <w:b/>
          <w:bCs/>
          <w:sz w:val="22"/>
          <w:szCs w:val="22"/>
        </w:rPr>
      </w:pPr>
      <w:r w:rsidRPr="00006E0A">
        <w:rPr>
          <w:rStyle w:val="ui-provider"/>
          <w:b/>
          <w:bCs/>
          <w:sz w:val="22"/>
          <w:szCs w:val="22"/>
        </w:rPr>
        <w:t xml:space="preserve">Riebalų nusiurbimo įrenginio </w:t>
      </w:r>
      <w:r w:rsidR="00FB31BD">
        <w:rPr>
          <w:rStyle w:val="ui-provider"/>
          <w:b/>
          <w:bCs/>
          <w:sz w:val="22"/>
          <w:szCs w:val="22"/>
        </w:rPr>
        <w:t>prototipo</w:t>
      </w:r>
      <w:r w:rsidRPr="00006E0A">
        <w:rPr>
          <w:rStyle w:val="ui-provider"/>
          <w:b/>
          <w:bCs/>
          <w:sz w:val="22"/>
          <w:szCs w:val="22"/>
        </w:rPr>
        <w:t xml:space="preserve"> patobulinimas </w:t>
      </w:r>
      <w:r>
        <w:rPr>
          <w:rStyle w:val="ui-provider"/>
          <w:b/>
          <w:bCs/>
          <w:sz w:val="22"/>
          <w:szCs w:val="22"/>
        </w:rPr>
        <w:t xml:space="preserve">Pirkėjui </w:t>
      </w:r>
      <w:r w:rsidRPr="00006E0A">
        <w:rPr>
          <w:rStyle w:val="ui-provider"/>
          <w:b/>
          <w:bCs/>
          <w:sz w:val="22"/>
          <w:szCs w:val="22"/>
        </w:rPr>
        <w:t>atliekant InVivo tyrimus</w:t>
      </w:r>
      <w:r w:rsidRPr="00006E0A">
        <w:rPr>
          <w:b/>
          <w:bCs/>
          <w:sz w:val="22"/>
          <w:szCs w:val="22"/>
        </w:rPr>
        <w:t xml:space="preserve"> Nr. 2</w:t>
      </w:r>
      <w:r>
        <w:rPr>
          <w:b/>
          <w:bCs/>
          <w:sz w:val="22"/>
          <w:szCs w:val="22"/>
        </w:rPr>
        <w:t>;</w:t>
      </w:r>
    </w:p>
    <w:p w14:paraId="28C17C33" w14:textId="5749D2EE" w:rsidR="008854E7" w:rsidRDefault="008854E7" w:rsidP="008854E7">
      <w:pPr>
        <w:pStyle w:val="ListParagraph"/>
        <w:widowControl w:val="0"/>
        <w:numPr>
          <w:ilvl w:val="0"/>
          <w:numId w:val="23"/>
        </w:numPr>
        <w:tabs>
          <w:tab w:val="left" w:pos="1471"/>
        </w:tabs>
        <w:autoSpaceDE w:val="0"/>
        <w:autoSpaceDN w:val="0"/>
        <w:ind w:right="-20"/>
        <w:jc w:val="both"/>
        <w:rPr>
          <w:b/>
          <w:bCs/>
          <w:sz w:val="22"/>
          <w:szCs w:val="22"/>
        </w:rPr>
      </w:pPr>
      <w:r w:rsidRPr="00006E0A">
        <w:rPr>
          <w:rStyle w:val="ui-provider"/>
          <w:b/>
          <w:bCs/>
          <w:sz w:val="22"/>
          <w:szCs w:val="22"/>
        </w:rPr>
        <w:t xml:space="preserve">Riebalų nusiurbimo įrenginio prototipo patobulinimas, integruojant </w:t>
      </w:r>
      <w:r>
        <w:rPr>
          <w:rStyle w:val="ui-provider"/>
          <w:b/>
          <w:bCs/>
          <w:sz w:val="22"/>
          <w:szCs w:val="22"/>
        </w:rPr>
        <w:t xml:space="preserve">Pirkėjo </w:t>
      </w:r>
      <w:r w:rsidRPr="00006E0A">
        <w:rPr>
          <w:rStyle w:val="ui-provider"/>
          <w:b/>
          <w:bCs/>
          <w:sz w:val="22"/>
          <w:szCs w:val="22"/>
        </w:rPr>
        <w:t>InVivo ir InVitro tyrimų metu gautus rezultatus</w:t>
      </w:r>
      <w:r w:rsidRPr="00006E0A">
        <w:rPr>
          <w:b/>
          <w:bCs/>
          <w:sz w:val="22"/>
          <w:szCs w:val="22"/>
        </w:rPr>
        <w:t xml:space="preserve"> Nr. 3</w:t>
      </w:r>
      <w:r>
        <w:rPr>
          <w:b/>
          <w:bCs/>
          <w:sz w:val="22"/>
          <w:szCs w:val="22"/>
        </w:rPr>
        <w:t>;</w:t>
      </w:r>
    </w:p>
    <w:p w14:paraId="44F7C5FA" w14:textId="76D51A40" w:rsidR="00026737" w:rsidRPr="000459C3" w:rsidRDefault="005A7047" w:rsidP="008854E7">
      <w:pPr>
        <w:pStyle w:val="ListParagraph"/>
        <w:widowControl w:val="0"/>
        <w:tabs>
          <w:tab w:val="left" w:pos="1471"/>
        </w:tabs>
        <w:autoSpaceDE w:val="0"/>
        <w:autoSpaceDN w:val="0"/>
        <w:ind w:left="900" w:right="-20"/>
        <w:jc w:val="both"/>
        <w:rPr>
          <w:szCs w:val="24"/>
        </w:rPr>
      </w:pPr>
      <w:r w:rsidRPr="000459C3">
        <w:t xml:space="preserve">(toliau – </w:t>
      </w:r>
      <w:r w:rsidR="00FC4C47" w:rsidRPr="000459C3">
        <w:t>Paslaugos</w:t>
      </w:r>
      <w:r w:rsidRPr="000459C3">
        <w:t>), kurių savybės nustatytos techninėje specifikacijoje</w:t>
      </w:r>
      <w:r w:rsidR="00026737" w:rsidRPr="000459C3">
        <w:t xml:space="preserve">, </w:t>
      </w:r>
      <w:r w:rsidR="00026737" w:rsidRPr="000459C3">
        <w:rPr>
          <w:szCs w:val="24"/>
        </w:rPr>
        <w:t>priede</w:t>
      </w:r>
      <w:r w:rsidR="00026737" w:rsidRPr="000459C3">
        <w:rPr>
          <w:spacing w:val="-1"/>
          <w:szCs w:val="24"/>
        </w:rPr>
        <w:t xml:space="preserve"> </w:t>
      </w:r>
      <w:r w:rsidR="00026737" w:rsidRPr="000459C3">
        <w:rPr>
          <w:szCs w:val="24"/>
        </w:rPr>
        <w:t>Nr.</w:t>
      </w:r>
      <w:r w:rsidR="00026737" w:rsidRPr="000459C3">
        <w:rPr>
          <w:spacing w:val="-1"/>
          <w:szCs w:val="24"/>
        </w:rPr>
        <w:t xml:space="preserve"> </w:t>
      </w:r>
      <w:r w:rsidR="00026737" w:rsidRPr="000459C3">
        <w:rPr>
          <w:szCs w:val="24"/>
        </w:rPr>
        <w:t>1.</w:t>
      </w:r>
    </w:p>
    <w:p w14:paraId="79126C84" w14:textId="19D50DC2" w:rsidR="008759FE" w:rsidRPr="000459C3" w:rsidRDefault="008759FE" w:rsidP="005A459F">
      <w:pPr>
        <w:numPr>
          <w:ilvl w:val="1"/>
          <w:numId w:val="3"/>
        </w:numPr>
        <w:tabs>
          <w:tab w:val="clear" w:pos="1725"/>
          <w:tab w:val="num" w:pos="1134"/>
        </w:tabs>
        <w:ind w:left="0" w:firstLine="567"/>
        <w:jc w:val="both"/>
      </w:pPr>
      <w:r w:rsidRPr="000459C3">
        <w:lastRenderedPageBreak/>
        <w:t xml:space="preserve">Jei techninėje specifikacijoje apibūdinant </w:t>
      </w:r>
      <w:r w:rsidR="005A7047" w:rsidRPr="000459C3">
        <w:t>paslaugų</w:t>
      </w:r>
      <w:r w:rsidR="00F722C9" w:rsidRPr="000459C3">
        <w:t xml:space="preserve"> pirkimo</w:t>
      </w:r>
      <w:r w:rsidRPr="000459C3">
        <w:t xml:space="preserve"> objektą nurodytas konkretus modelis ar šaltinis, konkretus procesas ar </w:t>
      </w:r>
      <w:r w:rsidR="00FC4C47" w:rsidRPr="000459C3">
        <w:t>paslaugos</w:t>
      </w:r>
      <w:r w:rsidRPr="000459C3">
        <w:t xml:space="preserve"> ženklas, patentas, tipai, konkreti kilmė ar gamyba, laikyti, kad priimtini ir savo savybėmis lygiaverčiai objektai.</w:t>
      </w:r>
    </w:p>
    <w:p w14:paraId="1CB5537B" w14:textId="77777777" w:rsidR="00026737" w:rsidRPr="000459C3" w:rsidRDefault="00844D91" w:rsidP="00026737">
      <w:pPr>
        <w:numPr>
          <w:ilvl w:val="1"/>
          <w:numId w:val="3"/>
        </w:numPr>
        <w:tabs>
          <w:tab w:val="clear" w:pos="1725"/>
          <w:tab w:val="num" w:pos="1134"/>
        </w:tabs>
        <w:ind w:left="0" w:firstLine="600"/>
        <w:jc w:val="both"/>
        <w:rPr>
          <w:sz w:val="28"/>
          <w:szCs w:val="22"/>
        </w:rPr>
      </w:pPr>
      <w:r w:rsidRPr="000459C3">
        <w:t>Šis pirkimas skirstomas</w:t>
      </w:r>
      <w:r w:rsidR="001A4E6E" w:rsidRPr="000459C3">
        <w:t xml:space="preserve"> į </w:t>
      </w:r>
      <w:r w:rsidR="001B32DC" w:rsidRPr="000459C3">
        <w:t>3 (tr</w:t>
      </w:r>
      <w:r w:rsidR="006D4C5C" w:rsidRPr="000459C3">
        <w:t>i</w:t>
      </w:r>
      <w:r w:rsidR="001B32DC" w:rsidRPr="000459C3">
        <w:t xml:space="preserve">s) </w:t>
      </w:r>
      <w:r w:rsidR="001A4E6E" w:rsidRPr="000459C3">
        <w:t>dalis</w:t>
      </w:r>
      <w:r w:rsidR="000A42E5" w:rsidRPr="000459C3">
        <w:t>, pasiūlymas</w:t>
      </w:r>
      <w:r w:rsidR="001A4E6E" w:rsidRPr="000459C3">
        <w:t xml:space="preserve"> gali</w:t>
      </w:r>
      <w:r w:rsidR="000A42E5" w:rsidRPr="000459C3">
        <w:t xml:space="preserve"> būti pateiktas vis</w:t>
      </w:r>
      <w:r w:rsidR="00B57517" w:rsidRPr="000459C3">
        <w:t>oms arba pasirinktoms dalims,</w:t>
      </w:r>
      <w:r w:rsidR="00A01787" w:rsidRPr="000459C3">
        <w:t xml:space="preserve"> </w:t>
      </w:r>
      <w:r w:rsidR="00B57517" w:rsidRPr="000459C3">
        <w:t>bet</w:t>
      </w:r>
      <w:r w:rsidR="00A01787" w:rsidRPr="000459C3">
        <w:t xml:space="preserve"> ne mažiau kaip vienai </w:t>
      </w:r>
      <w:r w:rsidR="005F5971" w:rsidRPr="000459C3">
        <w:t>paslaugų</w:t>
      </w:r>
      <w:r w:rsidR="00F722C9" w:rsidRPr="000459C3">
        <w:t xml:space="preserve"> pirkimo</w:t>
      </w:r>
      <w:r w:rsidR="00A01787" w:rsidRPr="000459C3">
        <w:t xml:space="preserve"> daliai.</w:t>
      </w:r>
    </w:p>
    <w:p w14:paraId="16E260A7" w14:textId="7BE6FC08" w:rsidR="00026737" w:rsidRPr="005E6007" w:rsidRDefault="00026737" w:rsidP="00026737">
      <w:pPr>
        <w:numPr>
          <w:ilvl w:val="1"/>
          <w:numId w:val="3"/>
        </w:numPr>
        <w:tabs>
          <w:tab w:val="clear" w:pos="1725"/>
          <w:tab w:val="num" w:pos="1134"/>
        </w:tabs>
        <w:ind w:left="0" w:firstLine="600"/>
        <w:jc w:val="both"/>
        <w:rPr>
          <w:sz w:val="28"/>
          <w:szCs w:val="22"/>
        </w:rPr>
      </w:pPr>
      <w:r w:rsidRPr="000459C3">
        <w:rPr>
          <w:szCs w:val="24"/>
        </w:rPr>
        <w:t xml:space="preserve">Terminas konkrečiai </w:t>
      </w:r>
      <w:r w:rsidRPr="005E6007">
        <w:rPr>
          <w:szCs w:val="24"/>
        </w:rPr>
        <w:t>paslaugų daliai suteikti nurodomas techninėje specifikacioje</w:t>
      </w:r>
      <w:bookmarkStart w:id="9" w:name="_Hlk112365320"/>
      <w:r w:rsidRPr="005E6007">
        <w:rPr>
          <w:szCs w:val="24"/>
        </w:rPr>
        <w:t>.</w:t>
      </w:r>
      <w:bookmarkEnd w:id="9"/>
      <w:r w:rsidRPr="005E6007">
        <w:rPr>
          <w:szCs w:val="24"/>
        </w:rPr>
        <w:t xml:space="preserve"> Atsiradus nenumatytoms aplinkybėms šalių rašytiniu susitarimu sutartis dėl kiekvienos dalies paslaugų gali būti pratęsta ne ilgiau</w:t>
      </w:r>
      <w:r w:rsidR="005E6007">
        <w:rPr>
          <w:szCs w:val="24"/>
        </w:rPr>
        <w:t xml:space="preserve"> kaip po 2 mėn.</w:t>
      </w:r>
    </w:p>
    <w:p w14:paraId="6B65C9C4" w14:textId="72626E8A" w:rsidR="00026737" w:rsidRPr="000372FB" w:rsidRDefault="00026737" w:rsidP="00026737">
      <w:pPr>
        <w:numPr>
          <w:ilvl w:val="1"/>
          <w:numId w:val="3"/>
        </w:numPr>
        <w:tabs>
          <w:tab w:val="clear" w:pos="1725"/>
          <w:tab w:val="num" w:pos="1134"/>
        </w:tabs>
        <w:ind w:left="0" w:firstLine="600"/>
        <w:jc w:val="both"/>
        <w:rPr>
          <w:sz w:val="28"/>
          <w:szCs w:val="22"/>
        </w:rPr>
      </w:pPr>
      <w:r w:rsidRPr="000372FB">
        <w:rPr>
          <w:szCs w:val="24"/>
        </w:rPr>
        <w:t>Paslaugų suteikimo ir perdavimo vieta – Lietuva,</w:t>
      </w:r>
      <w:r w:rsidR="000372FB" w:rsidRPr="000372FB">
        <w:rPr>
          <w:szCs w:val="24"/>
        </w:rPr>
        <w:t xml:space="preserve"> Kaunakiemio g. 1</w:t>
      </w:r>
      <w:r w:rsidR="000372FB">
        <w:rPr>
          <w:szCs w:val="24"/>
        </w:rPr>
        <w:t>A,</w:t>
      </w:r>
      <w:r w:rsidR="00602248" w:rsidRPr="000372FB">
        <w:rPr>
          <w:szCs w:val="24"/>
        </w:rPr>
        <w:t xml:space="preserve"> </w:t>
      </w:r>
      <w:r w:rsidRPr="000372FB">
        <w:rPr>
          <w:szCs w:val="24"/>
        </w:rPr>
        <w:t>Kaunas.</w:t>
      </w:r>
    </w:p>
    <w:p w14:paraId="7307DFB6" w14:textId="77777777" w:rsidR="00C970EB" w:rsidRPr="000459C3" w:rsidRDefault="00C970EB" w:rsidP="00C970EB">
      <w:pPr>
        <w:jc w:val="both"/>
      </w:pPr>
      <w:bookmarkStart w:id="10" w:name="_Toc60525484"/>
      <w:bookmarkStart w:id="11" w:name="_Toc47844930"/>
      <w:bookmarkStart w:id="12" w:name="_Toc225657494"/>
      <w:bookmarkStart w:id="13" w:name="_Toc225657651"/>
    </w:p>
    <w:p w14:paraId="101E3B16" w14:textId="77777777" w:rsidR="008E3BF6" w:rsidRPr="000459C3" w:rsidRDefault="00C970EB" w:rsidP="00C970EB">
      <w:pPr>
        <w:numPr>
          <w:ilvl w:val="0"/>
          <w:numId w:val="7"/>
        </w:numPr>
        <w:jc w:val="center"/>
        <w:outlineLvl w:val="0"/>
      </w:pPr>
      <w:bookmarkStart w:id="14" w:name="_Toc26093816"/>
      <w:r w:rsidRPr="000459C3">
        <w:rPr>
          <w:b/>
          <w:szCs w:val="24"/>
        </w:rPr>
        <w:t>T</w:t>
      </w:r>
      <w:r w:rsidR="008E3BF6" w:rsidRPr="000459C3">
        <w:rPr>
          <w:b/>
          <w:szCs w:val="24"/>
        </w:rPr>
        <w:t>IEKĖJŲ KVALIFIKACIJOS REIKALAVIMAI</w:t>
      </w:r>
      <w:bookmarkEnd w:id="10"/>
      <w:bookmarkEnd w:id="11"/>
      <w:bookmarkEnd w:id="12"/>
      <w:bookmarkEnd w:id="13"/>
      <w:bookmarkEnd w:id="14"/>
    </w:p>
    <w:p w14:paraId="72CD791B" w14:textId="77777777" w:rsidR="008E3BF6" w:rsidRPr="000459C3" w:rsidRDefault="008E3BF6" w:rsidP="00C96212">
      <w:pPr>
        <w:ind w:firstLine="600"/>
        <w:jc w:val="both"/>
        <w:rPr>
          <w:szCs w:val="24"/>
          <w:lang w:eastAsia="lt-LT"/>
        </w:rPr>
      </w:pPr>
    </w:p>
    <w:p w14:paraId="4FABF0E7" w14:textId="229E9125" w:rsidR="008E3BF6" w:rsidRPr="000459C3" w:rsidRDefault="003333E8" w:rsidP="00056FC7">
      <w:pPr>
        <w:tabs>
          <w:tab w:val="left" w:pos="1134"/>
        </w:tabs>
        <w:ind w:firstLine="600"/>
        <w:jc w:val="both"/>
        <w:rPr>
          <w:szCs w:val="24"/>
        </w:rPr>
      </w:pPr>
      <w:bookmarkStart w:id="15" w:name="_Toc225657495"/>
      <w:bookmarkStart w:id="16" w:name="_Toc225657652"/>
      <w:r w:rsidRPr="000459C3">
        <w:t>3.1</w:t>
      </w:r>
      <w:r w:rsidRPr="000459C3">
        <w:tab/>
      </w:r>
      <w:bookmarkStart w:id="17" w:name="_Toc225657496"/>
      <w:bookmarkStart w:id="18" w:name="_Toc225657653"/>
      <w:bookmarkEnd w:id="15"/>
      <w:bookmarkEnd w:id="16"/>
      <w:r w:rsidR="008E3BF6" w:rsidRPr="000459C3">
        <w:rPr>
          <w:szCs w:val="24"/>
        </w:rPr>
        <w:t xml:space="preserve">Tiekėjas, dalyvaujantis </w:t>
      </w:r>
      <w:r w:rsidR="005F5971" w:rsidRPr="000459C3">
        <w:rPr>
          <w:szCs w:val="24"/>
        </w:rPr>
        <w:t>paslaugų</w:t>
      </w:r>
      <w:r w:rsidR="008C632C" w:rsidRPr="000459C3">
        <w:rPr>
          <w:szCs w:val="24"/>
        </w:rPr>
        <w:t xml:space="preserve"> </w:t>
      </w:r>
      <w:r w:rsidR="008E3BF6" w:rsidRPr="000459C3">
        <w:rPr>
          <w:szCs w:val="24"/>
        </w:rPr>
        <w:t>pirkime, turi atitikti šiuos minimalius kvalifikacijos reikalavimus:</w:t>
      </w:r>
      <w:bookmarkEnd w:id="17"/>
      <w:bookmarkEnd w:id="18"/>
    </w:p>
    <w:p w14:paraId="12459D92" w14:textId="77777777" w:rsidR="008E3BF6" w:rsidRPr="000459C3" w:rsidRDefault="008E3BF6" w:rsidP="00C96212">
      <w:pPr>
        <w:ind w:right="-149" w:firstLine="851"/>
        <w:rPr>
          <w:b/>
          <w:szCs w:val="24"/>
        </w:rPr>
      </w:pPr>
    </w:p>
    <w:p w14:paraId="13BAA0BD" w14:textId="77777777" w:rsidR="008E3BF6" w:rsidRPr="000459C3" w:rsidRDefault="008E3BF6" w:rsidP="00BE25F0">
      <w:pPr>
        <w:numPr>
          <w:ilvl w:val="2"/>
          <w:numId w:val="7"/>
        </w:numPr>
        <w:ind w:right="-149"/>
        <w:jc w:val="both"/>
        <w:rPr>
          <w:b/>
          <w:szCs w:val="24"/>
        </w:rPr>
      </w:pPr>
      <w:r w:rsidRPr="000459C3">
        <w:rPr>
          <w:b/>
          <w:szCs w:val="24"/>
        </w:rPr>
        <w:t>Bendrieji tiekėjų kvalifikacijos reikalavimai</w:t>
      </w:r>
    </w:p>
    <w:p w14:paraId="79B53D10" w14:textId="77777777" w:rsidR="008E3BF6" w:rsidRPr="000459C3" w:rsidRDefault="008E3BF6" w:rsidP="00C970EB">
      <w:pPr>
        <w:ind w:right="-149" w:firstLine="851"/>
        <w:jc w:val="both"/>
        <w:rPr>
          <w:b/>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906"/>
        <w:gridCol w:w="1530"/>
        <w:gridCol w:w="4069"/>
      </w:tblGrid>
      <w:tr w:rsidR="001B7483" w:rsidRPr="000459C3" w14:paraId="6B17F0C7" w14:textId="77777777" w:rsidTr="00087FD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8F476D0" w14:textId="77777777" w:rsidR="001B7483" w:rsidRPr="000459C3" w:rsidRDefault="001B7483" w:rsidP="00C970EB">
            <w:pPr>
              <w:ind w:left="-779" w:right="-149" w:firstLine="851"/>
              <w:jc w:val="both"/>
              <w:rPr>
                <w:b/>
                <w:sz w:val="20"/>
              </w:rPr>
            </w:pPr>
            <w:r w:rsidRPr="000459C3">
              <w:rPr>
                <w:b/>
                <w:sz w:val="20"/>
              </w:rPr>
              <w:t>Eil. Nr.</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157EE7E6" w14:textId="77777777" w:rsidR="001B7483" w:rsidRPr="000459C3" w:rsidRDefault="001B7483" w:rsidP="00C970EB">
            <w:pPr>
              <w:ind w:right="-149"/>
              <w:jc w:val="center"/>
              <w:rPr>
                <w:b/>
                <w:sz w:val="20"/>
              </w:rPr>
            </w:pPr>
            <w:r w:rsidRPr="000459C3">
              <w:rPr>
                <w:b/>
                <w:sz w:val="20"/>
              </w:rPr>
              <w:t>Kvalifikacijos reikalavimai</w:t>
            </w:r>
          </w:p>
        </w:tc>
        <w:tc>
          <w:tcPr>
            <w:tcW w:w="1530" w:type="dxa"/>
            <w:tcBorders>
              <w:top w:val="single" w:sz="4" w:space="0" w:color="000000"/>
              <w:left w:val="single" w:sz="4" w:space="0" w:color="000000"/>
              <w:bottom w:val="single" w:sz="4" w:space="0" w:color="000000"/>
              <w:right w:val="single" w:sz="4" w:space="0" w:color="000000"/>
            </w:tcBorders>
          </w:tcPr>
          <w:p w14:paraId="40933055" w14:textId="77777777" w:rsidR="001B7483" w:rsidRPr="000459C3" w:rsidRDefault="001B7483" w:rsidP="001A4CAC">
            <w:pPr>
              <w:jc w:val="center"/>
              <w:rPr>
                <w:b/>
                <w:sz w:val="20"/>
              </w:rPr>
            </w:pPr>
            <w:r w:rsidRPr="000459C3">
              <w:rPr>
                <w:b/>
                <w:sz w:val="20"/>
              </w:rPr>
              <w:t>Kvalifikacijos reikalavimų reikšmė</w:t>
            </w:r>
          </w:p>
        </w:tc>
        <w:tc>
          <w:tcPr>
            <w:tcW w:w="4069" w:type="dxa"/>
            <w:tcBorders>
              <w:top w:val="single" w:sz="4" w:space="0" w:color="000000"/>
              <w:left w:val="single" w:sz="4" w:space="0" w:color="000000"/>
              <w:bottom w:val="single" w:sz="4" w:space="0" w:color="000000"/>
              <w:right w:val="single" w:sz="4" w:space="0" w:color="000000"/>
            </w:tcBorders>
            <w:shd w:val="clear" w:color="auto" w:fill="auto"/>
          </w:tcPr>
          <w:p w14:paraId="69B1F52F" w14:textId="77777777" w:rsidR="001B7483" w:rsidRPr="000459C3" w:rsidRDefault="001B7483" w:rsidP="00C970EB">
            <w:pPr>
              <w:jc w:val="center"/>
              <w:rPr>
                <w:b/>
                <w:sz w:val="20"/>
              </w:rPr>
            </w:pPr>
            <w:r w:rsidRPr="000459C3">
              <w:rPr>
                <w:b/>
                <w:sz w:val="20"/>
              </w:rPr>
              <w:t>Kvalifikacijos reikalavimus įrodantys dokumentai</w:t>
            </w:r>
          </w:p>
        </w:tc>
      </w:tr>
      <w:tr w:rsidR="001B2A9B" w:rsidRPr="000459C3" w14:paraId="4397DC59" w14:textId="77777777" w:rsidTr="00087FD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07CE0EE" w14:textId="2FF2AD85" w:rsidR="001B2A9B" w:rsidRPr="000459C3" w:rsidRDefault="00C671C8" w:rsidP="005A459F">
            <w:pPr>
              <w:ind w:right="-149"/>
              <w:jc w:val="both"/>
              <w:rPr>
                <w:b/>
                <w:bCs/>
                <w:sz w:val="20"/>
              </w:rPr>
            </w:pPr>
            <w:r w:rsidRPr="000459C3">
              <w:rPr>
                <w:b/>
                <w:bCs/>
                <w:sz w:val="20"/>
              </w:rPr>
              <w:t>3.1.1.1</w:t>
            </w:r>
            <w:r w:rsidR="00E9051F">
              <w:rPr>
                <w:b/>
                <w:bCs/>
                <w:sz w:val="20"/>
              </w:rPr>
              <w:t>.</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07D7F126" w14:textId="77777777" w:rsidR="001B2A9B" w:rsidRDefault="00602248" w:rsidP="001676F0">
            <w:pPr>
              <w:jc w:val="both"/>
              <w:rPr>
                <w:sz w:val="20"/>
              </w:rPr>
            </w:pPr>
            <w:r w:rsidRPr="000459C3">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w:t>
            </w:r>
            <w:r w:rsidR="008837ED">
              <w:rPr>
                <w:sz w:val="20"/>
              </w:rPr>
              <w:t>.</w:t>
            </w:r>
          </w:p>
          <w:p w14:paraId="1020C720" w14:textId="77777777" w:rsidR="008837ED" w:rsidRDefault="008837ED" w:rsidP="001676F0">
            <w:pPr>
              <w:jc w:val="both"/>
              <w:rPr>
                <w:sz w:val="20"/>
              </w:rPr>
            </w:pPr>
          </w:p>
          <w:p w14:paraId="21CDCDD3" w14:textId="5483CC80" w:rsidR="008837ED" w:rsidRPr="000459C3" w:rsidRDefault="008837ED" w:rsidP="001676F0">
            <w:pPr>
              <w:jc w:val="both"/>
              <w:rPr>
                <w:sz w:val="20"/>
              </w:rPr>
            </w:pPr>
            <w:r>
              <w:rPr>
                <w:sz w:val="20"/>
                <w:lang w:eastAsia="ar-SA"/>
              </w:rPr>
              <w:t>Taikoma visoms – 1, 2, 3 pirkimo dalims.</w:t>
            </w:r>
          </w:p>
        </w:tc>
        <w:tc>
          <w:tcPr>
            <w:tcW w:w="1530" w:type="dxa"/>
            <w:tcBorders>
              <w:top w:val="single" w:sz="4" w:space="0" w:color="000000"/>
              <w:left w:val="single" w:sz="4" w:space="0" w:color="000000"/>
              <w:bottom w:val="single" w:sz="4" w:space="0" w:color="000000"/>
              <w:right w:val="single" w:sz="4" w:space="0" w:color="000000"/>
            </w:tcBorders>
          </w:tcPr>
          <w:p w14:paraId="6F5DD671" w14:textId="77777777" w:rsidR="001B2A9B" w:rsidRPr="000459C3" w:rsidRDefault="001B2A9B" w:rsidP="001676F0">
            <w:pPr>
              <w:jc w:val="both"/>
              <w:rPr>
                <w:sz w:val="20"/>
              </w:rPr>
            </w:pPr>
            <w:r w:rsidRPr="000459C3">
              <w:rPr>
                <w:sz w:val="20"/>
              </w:rPr>
              <w:t>Tiekėjo, neatitinkančio šio reikalavimo, pasiūlymas atmetamas</w:t>
            </w:r>
          </w:p>
        </w:tc>
        <w:tc>
          <w:tcPr>
            <w:tcW w:w="4069" w:type="dxa"/>
            <w:tcBorders>
              <w:top w:val="single" w:sz="4" w:space="0" w:color="000000"/>
              <w:left w:val="single" w:sz="4" w:space="0" w:color="000000"/>
              <w:bottom w:val="single" w:sz="4" w:space="0" w:color="000000"/>
              <w:right w:val="single" w:sz="4" w:space="0" w:color="000000"/>
            </w:tcBorders>
            <w:shd w:val="clear" w:color="auto" w:fill="auto"/>
          </w:tcPr>
          <w:p w14:paraId="7DF88F21" w14:textId="3B0733B2" w:rsidR="001B2A9B" w:rsidRPr="000459C3" w:rsidRDefault="001B2A9B" w:rsidP="001676F0">
            <w:pPr>
              <w:jc w:val="both"/>
              <w:rPr>
                <w:sz w:val="20"/>
              </w:rPr>
            </w:pPr>
            <w:r w:rsidRPr="000459C3">
              <w:rPr>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9C5B4D" w:rsidRPr="000459C3">
              <w:rPr>
                <w:sz w:val="20"/>
              </w:rPr>
              <w:t xml:space="preserve">. Pateikiama </w:t>
            </w:r>
            <w:r w:rsidR="00A16A31">
              <w:rPr>
                <w:sz w:val="20"/>
              </w:rPr>
              <w:t xml:space="preserve">skaitmeninė </w:t>
            </w:r>
            <w:r w:rsidR="009C5B4D" w:rsidRPr="000459C3">
              <w:rPr>
                <w:sz w:val="20"/>
              </w:rPr>
              <w:t xml:space="preserve">dokumento </w:t>
            </w:r>
            <w:r w:rsidR="00602248" w:rsidRPr="000459C3">
              <w:rPr>
                <w:sz w:val="20"/>
              </w:rPr>
              <w:t xml:space="preserve">kopija </w:t>
            </w:r>
            <w:r w:rsidR="00035699" w:rsidRPr="000459C3">
              <w:rPr>
                <w:bCs/>
                <w:iCs/>
                <w:sz w:val="20"/>
              </w:rPr>
              <w:t>arba</w:t>
            </w:r>
            <w:r w:rsidR="00035699" w:rsidRPr="000459C3">
              <w:rPr>
                <w:i/>
                <w:sz w:val="20"/>
              </w:rPr>
              <w:t xml:space="preserve"> </w:t>
            </w:r>
            <w:r w:rsidR="00035699" w:rsidRPr="000459C3">
              <w:rPr>
                <w:sz w:val="20"/>
              </w:rPr>
              <w:t>pateikiamas tiekėjo raštiškas patvirtinimas</w:t>
            </w:r>
            <w:r w:rsidR="00ED30B6" w:rsidRPr="000459C3">
              <w:rPr>
                <w:sz w:val="20"/>
              </w:rPr>
              <w:t xml:space="preserve"> (Konkurso sąlygų </w:t>
            </w:r>
            <w:r w:rsidR="00ED30B6" w:rsidRPr="000459C3">
              <w:rPr>
                <w:b/>
                <w:bCs/>
                <w:sz w:val="20"/>
              </w:rPr>
              <w:t>Priedas Nr. 3</w:t>
            </w:r>
            <w:r w:rsidR="00ED30B6" w:rsidRPr="000459C3">
              <w:rPr>
                <w:sz w:val="20"/>
              </w:rPr>
              <w:t xml:space="preserve"> </w:t>
            </w:r>
            <w:r w:rsidR="00ED30B6" w:rsidRPr="000459C3">
              <w:rPr>
                <w:b/>
                <w:bCs/>
                <w:sz w:val="20"/>
              </w:rPr>
              <w:t>Minimalių kvalifikacijos reikalavimų atitikties deklaracija</w:t>
            </w:r>
            <w:r w:rsidR="00ED30B6" w:rsidRPr="000459C3">
              <w:rPr>
                <w:sz w:val="20"/>
              </w:rPr>
              <w:t>)</w:t>
            </w:r>
            <w:r w:rsidR="00035699" w:rsidRPr="000459C3">
              <w:rPr>
                <w:sz w:val="20"/>
              </w:rPr>
              <w:t>, kad jis atitinka šiame punkte nurodytą kvalifikacijos reikalavimą</w:t>
            </w:r>
          </w:p>
        </w:tc>
      </w:tr>
      <w:tr w:rsidR="001676F0" w:rsidRPr="000459C3" w14:paraId="378B3116" w14:textId="77777777" w:rsidTr="00087FD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AA4177A" w14:textId="0BF78C41" w:rsidR="001676F0" w:rsidRPr="005E6007" w:rsidRDefault="001676F0" w:rsidP="001676F0">
            <w:pPr>
              <w:ind w:right="-149"/>
              <w:jc w:val="both"/>
              <w:rPr>
                <w:b/>
                <w:bCs/>
                <w:sz w:val="20"/>
              </w:rPr>
            </w:pPr>
            <w:r w:rsidRPr="005E6007">
              <w:rPr>
                <w:b/>
                <w:bCs/>
                <w:sz w:val="20"/>
              </w:rPr>
              <w:t>3.1.1.</w:t>
            </w:r>
            <w:r w:rsidR="00602248" w:rsidRPr="005E6007">
              <w:rPr>
                <w:b/>
                <w:bCs/>
                <w:sz w:val="20"/>
              </w:rPr>
              <w:t>2</w:t>
            </w:r>
            <w:r w:rsidR="00E9051F">
              <w:rPr>
                <w:b/>
                <w:bCs/>
                <w:sz w:val="20"/>
              </w:rPr>
              <w:t>.</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15292217" w14:textId="77777777" w:rsidR="001676F0" w:rsidRDefault="001676F0" w:rsidP="001676F0">
            <w:pPr>
              <w:jc w:val="both"/>
              <w:rPr>
                <w:sz w:val="20"/>
              </w:rPr>
            </w:pPr>
            <w:r w:rsidRPr="005E6007">
              <w:rPr>
                <w:sz w:val="20"/>
              </w:rPr>
              <w:t>Įvykdęs įsipareigojimus, susijusius su mokesčių, įskaitant socialinio draudimo įmokas, mokėjimu pagal valstybės, kurioje jis registruotas, ar valstybės, kurioje yra Pirkėjas, reikalavimus; tiekėjas laikomas įvykdžiusiu įsipareigojimus, susijusius su mokesčių, įskaitant socialinio draudimo įmokas, mokėjimu, jeigu jo neįvykdytų įsipareigojimų suma yra mažesnė kaip 50 (penkiasdešimt) eurų.</w:t>
            </w:r>
          </w:p>
          <w:p w14:paraId="2F1BDDFC" w14:textId="77777777" w:rsidR="008837ED" w:rsidRDefault="008837ED" w:rsidP="001676F0">
            <w:pPr>
              <w:jc w:val="both"/>
              <w:rPr>
                <w:sz w:val="20"/>
              </w:rPr>
            </w:pPr>
          </w:p>
          <w:p w14:paraId="74257BA8" w14:textId="5B1FCA5D" w:rsidR="008837ED" w:rsidRPr="005E6007" w:rsidRDefault="008837ED" w:rsidP="001676F0">
            <w:pPr>
              <w:jc w:val="both"/>
              <w:rPr>
                <w:sz w:val="20"/>
              </w:rPr>
            </w:pPr>
            <w:r>
              <w:rPr>
                <w:sz w:val="20"/>
                <w:lang w:eastAsia="ar-SA"/>
              </w:rPr>
              <w:t>Taikoma visoms – 1, 2, 3 pirkimo dalims.</w:t>
            </w:r>
          </w:p>
        </w:tc>
        <w:tc>
          <w:tcPr>
            <w:tcW w:w="1530" w:type="dxa"/>
            <w:tcBorders>
              <w:top w:val="single" w:sz="4" w:space="0" w:color="000000"/>
              <w:left w:val="single" w:sz="4" w:space="0" w:color="000000"/>
              <w:bottom w:val="single" w:sz="4" w:space="0" w:color="000000"/>
              <w:right w:val="single" w:sz="4" w:space="0" w:color="000000"/>
            </w:tcBorders>
          </w:tcPr>
          <w:p w14:paraId="5D05E227" w14:textId="31FD12E9" w:rsidR="001676F0" w:rsidRPr="005E6007" w:rsidRDefault="001676F0" w:rsidP="001676F0">
            <w:pPr>
              <w:jc w:val="both"/>
              <w:rPr>
                <w:sz w:val="20"/>
              </w:rPr>
            </w:pPr>
            <w:r w:rsidRPr="005E6007">
              <w:rPr>
                <w:sz w:val="20"/>
              </w:rPr>
              <w:t>Tiekėjo, neatitinkančio šio reikalavimo, pasiūlymas atmetamas.</w:t>
            </w:r>
          </w:p>
        </w:tc>
        <w:tc>
          <w:tcPr>
            <w:tcW w:w="4069" w:type="dxa"/>
            <w:tcBorders>
              <w:top w:val="single" w:sz="4" w:space="0" w:color="000000"/>
              <w:left w:val="single" w:sz="4" w:space="0" w:color="000000"/>
              <w:bottom w:val="single" w:sz="4" w:space="0" w:color="000000"/>
              <w:right w:val="single" w:sz="4" w:space="0" w:color="000000"/>
            </w:tcBorders>
            <w:shd w:val="clear" w:color="auto" w:fill="auto"/>
          </w:tcPr>
          <w:p w14:paraId="45C1D167" w14:textId="54CB4F28" w:rsidR="001676F0" w:rsidRPr="005E6007" w:rsidRDefault="001676F0" w:rsidP="001676F0">
            <w:pPr>
              <w:jc w:val="both"/>
              <w:rPr>
                <w:sz w:val="20"/>
              </w:rPr>
            </w:pPr>
            <w:r w:rsidRPr="005E6007">
              <w:rPr>
                <w:sz w:val="20"/>
              </w:rPr>
              <w:t xml:space="preserve">1) 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aš šalies, kurioje registruotas dalyvis, kompetentingos valstybės institucijos išduota pažymą. 2) Jeigu dalyvis yra juridinis asmuo, registruotas Lietuvos Respublikoje, iš jo nereikalaujama pateikti dokumentų, įrodančių dalyvių įsipareigojimų, susijusių su socialinio draudimo įmokų mokėjimu. Pirkėjas tikrina Valstybinio socialinio draudimo fondo valdybos internetinėje svetainėje paskutinės Pasiūlymo pateikimo termino dienos duomenis. Kitos valstybės juridinis asmuo pateikia šalies, kurioje yra registruotas dalyvis, ar šalies, iš kurios jis atvyko, kompetentingos teismo ar viešojo administravimo institucijos išduotą pažymą. </w:t>
            </w:r>
            <w:r w:rsidRPr="005E6007">
              <w:rPr>
                <w:sz w:val="20"/>
              </w:rPr>
              <w:lastRenderedPageBreak/>
              <w:t>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E9051F" w:rsidRPr="000459C3" w14:paraId="29B19B1F" w14:textId="77777777" w:rsidTr="00087FD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D1639D9" w14:textId="32CC5149" w:rsidR="00E9051F" w:rsidRPr="00E9051F" w:rsidRDefault="00E9051F" w:rsidP="001676F0">
            <w:pPr>
              <w:ind w:right="-149"/>
              <w:jc w:val="both"/>
              <w:rPr>
                <w:b/>
                <w:bCs/>
                <w:sz w:val="20"/>
                <w:lang w:val="en-US"/>
              </w:rPr>
            </w:pPr>
            <w:r>
              <w:rPr>
                <w:b/>
                <w:bCs/>
                <w:sz w:val="20"/>
                <w:lang w:val="en-US"/>
              </w:rPr>
              <w:lastRenderedPageBreak/>
              <w:t>3.1.1.3.</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26F5D480" w14:textId="77777777" w:rsidR="00E9051F" w:rsidRDefault="006E3AAD" w:rsidP="001676F0">
            <w:pPr>
              <w:jc w:val="both"/>
              <w:rPr>
                <w:rStyle w:val="ui-provider"/>
                <w:sz w:val="20"/>
              </w:rPr>
            </w:pPr>
            <w:r>
              <w:rPr>
                <w:rStyle w:val="ui-provider"/>
                <w:sz w:val="20"/>
              </w:rPr>
              <w:t>T</w:t>
            </w:r>
            <w:r w:rsidR="00B96EAF">
              <w:rPr>
                <w:rStyle w:val="ui-provider"/>
                <w:sz w:val="20"/>
              </w:rPr>
              <w:t>iekėjas</w:t>
            </w:r>
            <w:r w:rsidR="00B96EAF" w:rsidRPr="00B96EAF">
              <w:rPr>
                <w:rStyle w:val="ui-provider"/>
                <w:sz w:val="20"/>
              </w:rPr>
              <w:t xml:space="preserve"> nėra subjektas, kuriam taikomos sankcijos, kaip tai apibrėžta Tarptautinių sankcijų įstatymo 2 straipsnio 1 dalyje</w:t>
            </w:r>
            <w:r>
              <w:rPr>
                <w:rStyle w:val="ui-provider"/>
                <w:sz w:val="20"/>
              </w:rPr>
              <w:t>.</w:t>
            </w:r>
          </w:p>
          <w:p w14:paraId="71F97663" w14:textId="77777777" w:rsidR="008837ED" w:rsidRDefault="008837ED" w:rsidP="001676F0">
            <w:pPr>
              <w:jc w:val="both"/>
              <w:rPr>
                <w:rStyle w:val="ui-provider"/>
                <w:sz w:val="20"/>
              </w:rPr>
            </w:pPr>
          </w:p>
          <w:p w14:paraId="15E3B687" w14:textId="77777777" w:rsidR="008837ED" w:rsidRDefault="008837ED" w:rsidP="001676F0">
            <w:pPr>
              <w:jc w:val="both"/>
              <w:rPr>
                <w:sz w:val="20"/>
                <w:lang w:eastAsia="ar-SA"/>
              </w:rPr>
            </w:pPr>
            <w:r>
              <w:rPr>
                <w:sz w:val="20"/>
                <w:lang w:eastAsia="ar-SA"/>
              </w:rPr>
              <w:t>Taikoma visoms – 1, 2, 3 pirkimo dalims.</w:t>
            </w:r>
          </w:p>
          <w:p w14:paraId="18B612A0" w14:textId="458B8E6D" w:rsidR="008837ED" w:rsidRPr="00B96EAF" w:rsidRDefault="008837ED" w:rsidP="001676F0">
            <w:pPr>
              <w:jc w:val="both"/>
              <w:rPr>
                <w:sz w:val="20"/>
              </w:rPr>
            </w:pPr>
          </w:p>
        </w:tc>
        <w:tc>
          <w:tcPr>
            <w:tcW w:w="1530" w:type="dxa"/>
            <w:tcBorders>
              <w:top w:val="single" w:sz="4" w:space="0" w:color="000000"/>
              <w:left w:val="single" w:sz="4" w:space="0" w:color="000000"/>
              <w:bottom w:val="single" w:sz="4" w:space="0" w:color="000000"/>
              <w:right w:val="single" w:sz="4" w:space="0" w:color="000000"/>
            </w:tcBorders>
          </w:tcPr>
          <w:p w14:paraId="1BF540F8" w14:textId="23B738D0" w:rsidR="00E9051F" w:rsidRPr="005E6007" w:rsidRDefault="00E9051F" w:rsidP="001676F0">
            <w:pPr>
              <w:jc w:val="both"/>
              <w:rPr>
                <w:sz w:val="20"/>
              </w:rPr>
            </w:pPr>
            <w:r w:rsidRPr="005E6007">
              <w:rPr>
                <w:sz w:val="20"/>
              </w:rPr>
              <w:t>Tiekėjo, neatitinkančio šio reikalavimo, pasiūlymas atmetamas.</w:t>
            </w:r>
          </w:p>
        </w:tc>
        <w:tc>
          <w:tcPr>
            <w:tcW w:w="4069" w:type="dxa"/>
            <w:tcBorders>
              <w:top w:val="single" w:sz="4" w:space="0" w:color="000000"/>
              <w:left w:val="single" w:sz="4" w:space="0" w:color="000000"/>
              <w:bottom w:val="single" w:sz="4" w:space="0" w:color="000000"/>
              <w:right w:val="single" w:sz="4" w:space="0" w:color="000000"/>
            </w:tcBorders>
            <w:shd w:val="clear" w:color="auto" w:fill="auto"/>
          </w:tcPr>
          <w:p w14:paraId="2ACA3074" w14:textId="026BB847" w:rsidR="00E9051F" w:rsidRPr="006E3AAD" w:rsidRDefault="00A0565A" w:rsidP="00A0565A">
            <w:pPr>
              <w:jc w:val="both"/>
              <w:rPr>
                <w:b/>
                <w:bCs/>
                <w:sz w:val="20"/>
              </w:rPr>
            </w:pPr>
            <w:r w:rsidRPr="000459C3">
              <w:rPr>
                <w:sz w:val="20"/>
                <w:lang w:eastAsia="ar-SA"/>
              </w:rPr>
              <w:t xml:space="preserve">Pateikiama </w:t>
            </w:r>
            <w:r w:rsidRPr="000459C3">
              <w:rPr>
                <w:b/>
                <w:bCs/>
                <w:sz w:val="20"/>
                <w:lang w:eastAsia="ar-SA"/>
              </w:rPr>
              <w:t>Tiekėjo deklaracija</w:t>
            </w:r>
            <w:r w:rsidR="00E003F7">
              <w:rPr>
                <w:b/>
                <w:bCs/>
                <w:sz w:val="20"/>
                <w:lang w:eastAsia="ar-SA"/>
              </w:rPr>
              <w:t xml:space="preserve"> </w:t>
            </w:r>
            <w:r w:rsidR="00E003F7" w:rsidRPr="00E003F7">
              <w:rPr>
                <w:b/>
                <w:bCs/>
                <w:sz w:val="20"/>
                <w:lang w:eastAsia="ar-SA"/>
              </w:rPr>
              <w:t>dėl sankcijų netaikymo</w:t>
            </w:r>
            <w:r w:rsidRPr="00E003F7">
              <w:rPr>
                <w:b/>
                <w:bCs/>
                <w:sz w:val="20"/>
                <w:lang w:eastAsia="ar-SA"/>
              </w:rPr>
              <w:t xml:space="preserve"> (</w:t>
            </w:r>
            <w:r>
              <w:rPr>
                <w:b/>
                <w:bCs/>
                <w:sz w:val="20"/>
                <w:lang w:eastAsia="ar-SA"/>
              </w:rPr>
              <w:t>5</w:t>
            </w:r>
            <w:r w:rsidRPr="000459C3">
              <w:rPr>
                <w:b/>
                <w:bCs/>
                <w:sz w:val="20"/>
                <w:lang w:eastAsia="ar-SA"/>
              </w:rPr>
              <w:t xml:space="preserve"> Konkurso sąlygų priedas</w:t>
            </w:r>
            <w:r w:rsidRPr="000459C3">
              <w:rPr>
                <w:sz w:val="20"/>
                <w:lang w:eastAsia="ar-SA"/>
              </w:rPr>
              <w:t>) dėl atitikties keliamiems reikalavimams</w:t>
            </w:r>
            <w:r>
              <w:rPr>
                <w:sz w:val="20"/>
              </w:rPr>
              <w:t>.</w:t>
            </w:r>
          </w:p>
        </w:tc>
      </w:tr>
    </w:tbl>
    <w:p w14:paraId="33ED29CF" w14:textId="77777777" w:rsidR="008E3BF6" w:rsidRPr="000459C3" w:rsidRDefault="008E3BF6" w:rsidP="00C970EB">
      <w:pPr>
        <w:ind w:firstLine="851"/>
        <w:jc w:val="right"/>
        <w:rPr>
          <w:szCs w:val="24"/>
        </w:rPr>
      </w:pPr>
    </w:p>
    <w:p w14:paraId="2C69BE1F" w14:textId="77777777" w:rsidR="009E48FC" w:rsidRPr="000459C3" w:rsidRDefault="009E48FC" w:rsidP="00C970EB">
      <w:pPr>
        <w:ind w:firstLine="851"/>
        <w:jc w:val="right"/>
        <w:rPr>
          <w:szCs w:val="24"/>
        </w:rPr>
      </w:pPr>
    </w:p>
    <w:p w14:paraId="6FAF6F85" w14:textId="378BD994" w:rsidR="008E3BF6" w:rsidRPr="000459C3" w:rsidRDefault="0084523A" w:rsidP="00342EB8">
      <w:pPr>
        <w:ind w:firstLine="709"/>
        <w:jc w:val="both"/>
        <w:rPr>
          <w:szCs w:val="24"/>
        </w:rPr>
      </w:pPr>
      <w:r w:rsidRPr="000459C3">
        <w:rPr>
          <w:b/>
          <w:szCs w:val="24"/>
        </w:rPr>
        <w:t>3.1.2.</w:t>
      </w:r>
      <w:r w:rsidR="008E3BF6" w:rsidRPr="000459C3">
        <w:rPr>
          <w:b/>
          <w:szCs w:val="24"/>
        </w:rPr>
        <w:t xml:space="preserve">Ekonominės ir finansinės būklės, techninio ir profesinio pajėgumo reikalavimai </w:t>
      </w:r>
      <w:r w:rsidR="008854E7">
        <w:rPr>
          <w:b/>
          <w:szCs w:val="24"/>
        </w:rPr>
        <w:t>(taikomi kiekvienai pirkimo daliai)</w:t>
      </w:r>
    </w:p>
    <w:p w14:paraId="38562D5D" w14:textId="77777777" w:rsidR="008E3BF6" w:rsidRPr="000459C3"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
        <w:gridCol w:w="2936"/>
        <w:gridCol w:w="1530"/>
        <w:gridCol w:w="3984"/>
      </w:tblGrid>
      <w:tr w:rsidR="008E3BF6" w:rsidRPr="000459C3" w14:paraId="03931A80" w14:textId="77777777" w:rsidTr="00087FDF">
        <w:trPr>
          <w:cantSplit/>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D171FED" w14:textId="77777777" w:rsidR="008E3BF6" w:rsidRPr="000459C3" w:rsidRDefault="008E3BF6" w:rsidP="00C970EB">
            <w:pPr>
              <w:ind w:left="-959" w:firstLine="851"/>
              <w:jc w:val="center"/>
              <w:rPr>
                <w:b/>
                <w:sz w:val="20"/>
              </w:rPr>
            </w:pPr>
            <w:r w:rsidRPr="000459C3">
              <w:rPr>
                <w:b/>
                <w:sz w:val="20"/>
              </w:rPr>
              <w:lastRenderedPageBreak/>
              <w:t xml:space="preserve">Eil. </w:t>
            </w:r>
          </w:p>
          <w:p w14:paraId="5B30AA74" w14:textId="77777777" w:rsidR="008E3BF6" w:rsidRPr="000459C3" w:rsidRDefault="008E3BF6" w:rsidP="00C970EB">
            <w:pPr>
              <w:ind w:left="-959" w:firstLine="851"/>
              <w:jc w:val="center"/>
              <w:rPr>
                <w:b/>
                <w:sz w:val="20"/>
              </w:rPr>
            </w:pPr>
            <w:r w:rsidRPr="000459C3">
              <w:rPr>
                <w:b/>
                <w:sz w:val="20"/>
              </w:rPr>
              <w:t>Nr.</w:t>
            </w: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7507F86F" w14:textId="77777777" w:rsidR="008E3BF6" w:rsidRPr="000459C3" w:rsidRDefault="008E3BF6" w:rsidP="00C970EB">
            <w:pPr>
              <w:jc w:val="center"/>
              <w:rPr>
                <w:b/>
                <w:sz w:val="20"/>
              </w:rPr>
            </w:pPr>
            <w:r w:rsidRPr="000459C3">
              <w:rPr>
                <w:b/>
                <w:sz w:val="20"/>
              </w:rPr>
              <w:t>Kvalifikacijos reikalavimai</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DD2A16D" w14:textId="77777777" w:rsidR="008E3BF6" w:rsidRPr="000459C3" w:rsidRDefault="008E3BF6" w:rsidP="00C970EB">
            <w:pPr>
              <w:jc w:val="center"/>
              <w:rPr>
                <w:b/>
                <w:sz w:val="20"/>
              </w:rPr>
            </w:pPr>
            <w:r w:rsidRPr="000459C3">
              <w:rPr>
                <w:b/>
                <w:sz w:val="20"/>
              </w:rPr>
              <w:t>Kvalifikacijos reikalavimų reikšmė</w:t>
            </w: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14:paraId="2487AA0A" w14:textId="77777777" w:rsidR="008E3BF6" w:rsidRPr="000459C3" w:rsidRDefault="008E3BF6" w:rsidP="00C970EB">
            <w:pPr>
              <w:ind w:right="-108"/>
              <w:jc w:val="center"/>
              <w:rPr>
                <w:b/>
                <w:sz w:val="20"/>
              </w:rPr>
            </w:pPr>
            <w:r w:rsidRPr="000459C3">
              <w:rPr>
                <w:b/>
                <w:sz w:val="20"/>
              </w:rPr>
              <w:t>Kvalifikacijos reikalavimus įrodantys dokumentai</w:t>
            </w:r>
          </w:p>
        </w:tc>
      </w:tr>
      <w:tr w:rsidR="00BD40A0" w:rsidRPr="000459C3" w14:paraId="6CC5F151" w14:textId="77777777" w:rsidTr="00087FDF">
        <w:trPr>
          <w:cantSplit/>
        </w:trPr>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D6C6450" w14:textId="77777777" w:rsidR="00BD40A0" w:rsidRPr="000459C3" w:rsidRDefault="00BD40A0" w:rsidP="00BD40A0">
            <w:pPr>
              <w:jc w:val="both"/>
              <w:rPr>
                <w:b/>
                <w:bCs/>
                <w:sz w:val="20"/>
              </w:rPr>
            </w:pPr>
            <w:r w:rsidRPr="000459C3">
              <w:rPr>
                <w:b/>
                <w:bCs/>
                <w:sz w:val="20"/>
              </w:rPr>
              <w:t>3.1.2.1</w:t>
            </w: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317E2DFC" w14:textId="5E6B0931" w:rsidR="00494C0B" w:rsidRPr="002825E0" w:rsidRDefault="00FA202D" w:rsidP="00BD40A0">
            <w:pPr>
              <w:suppressAutoHyphens/>
              <w:jc w:val="both"/>
              <w:rPr>
                <w:sz w:val="20"/>
                <w:lang w:eastAsia="ar-SA"/>
              </w:rPr>
            </w:pPr>
            <w:r w:rsidRPr="00D34885">
              <w:rPr>
                <w:sz w:val="20"/>
                <w:lang w:eastAsia="ar-SA"/>
              </w:rPr>
              <w:t>Tiekėjas per pastaruosius</w:t>
            </w:r>
            <w:r w:rsidR="00D34885" w:rsidRPr="00D34885">
              <w:rPr>
                <w:sz w:val="20"/>
                <w:lang w:eastAsia="ar-SA"/>
              </w:rPr>
              <w:t xml:space="preserve"> </w:t>
            </w:r>
            <w:r w:rsidR="00A0565A">
              <w:rPr>
                <w:sz w:val="20"/>
                <w:lang w:eastAsia="ar-SA"/>
              </w:rPr>
              <w:t xml:space="preserve">5 </w:t>
            </w:r>
            <w:r w:rsidR="00D34885" w:rsidRPr="00D34885">
              <w:rPr>
                <w:sz w:val="20"/>
                <w:lang w:eastAsia="ar-SA"/>
              </w:rPr>
              <w:t>metus</w:t>
            </w:r>
            <w:r w:rsidRPr="00D34885">
              <w:rPr>
                <w:sz w:val="20"/>
                <w:lang w:eastAsia="ar-SA"/>
              </w:rPr>
              <w:t xml:space="preserve"> arba per laiką nuo jo įregistravimo dienos (jeigu tiekėjas vykdė veiklą trumpiau kaip </w:t>
            </w:r>
            <w:r w:rsidR="00A0565A">
              <w:rPr>
                <w:sz w:val="20"/>
                <w:lang w:eastAsia="ar-SA"/>
              </w:rPr>
              <w:t>5</w:t>
            </w:r>
            <w:r w:rsidRPr="00D34885">
              <w:rPr>
                <w:sz w:val="20"/>
                <w:lang w:eastAsia="ar-SA"/>
              </w:rPr>
              <w:t xml:space="preserve"> metus) įvykdė arba vykdo 1 (vieną) panašaus pobūdžio sutartį (techninio (aparatinio)  medicininio įrenginio </w:t>
            </w:r>
            <w:r w:rsidR="0057235D">
              <w:rPr>
                <w:sz w:val="20"/>
                <w:lang w:eastAsia="ar-SA"/>
              </w:rPr>
              <w:t xml:space="preserve">patobulinimo </w:t>
            </w:r>
            <w:r w:rsidR="00593EF7">
              <w:rPr>
                <w:sz w:val="20"/>
                <w:lang w:eastAsia="ar-SA"/>
              </w:rPr>
              <w:t xml:space="preserve">ar </w:t>
            </w:r>
            <w:r w:rsidRPr="00D34885">
              <w:rPr>
                <w:sz w:val="20"/>
                <w:lang w:eastAsia="ar-SA"/>
              </w:rPr>
              <w:t xml:space="preserve">prototipo </w:t>
            </w:r>
            <w:r w:rsidR="00593EF7">
              <w:rPr>
                <w:sz w:val="20"/>
                <w:lang w:eastAsia="ar-SA"/>
              </w:rPr>
              <w:t>sukūrimo</w:t>
            </w:r>
            <w:r w:rsidRPr="00D34885">
              <w:rPr>
                <w:sz w:val="20"/>
                <w:lang w:eastAsia="ar-SA"/>
              </w:rPr>
              <w:t>), kurios bendra vertė /įvykdytos sutarties dalies vertė ne mažesnė kaip 0,</w:t>
            </w:r>
            <w:r w:rsidR="00D34885" w:rsidRPr="00D34885">
              <w:rPr>
                <w:sz w:val="20"/>
                <w:lang w:eastAsia="ar-SA"/>
              </w:rPr>
              <w:t>5</w:t>
            </w:r>
            <w:r w:rsidRPr="00D34885">
              <w:rPr>
                <w:sz w:val="20"/>
                <w:lang w:eastAsia="ar-SA"/>
              </w:rPr>
              <w:t xml:space="preserve"> pasiūlymo</w:t>
            </w:r>
            <w:r w:rsidR="00A0565A">
              <w:rPr>
                <w:sz w:val="20"/>
                <w:lang w:eastAsia="ar-SA"/>
              </w:rPr>
              <w:t xml:space="preserve"> dalies</w:t>
            </w:r>
            <w:r w:rsidRPr="00D34885">
              <w:rPr>
                <w:sz w:val="20"/>
                <w:lang w:eastAsia="ar-SA"/>
              </w:rPr>
              <w:t xml:space="preserve"> vertės be PVM.</w:t>
            </w:r>
            <w:r w:rsidR="00494C0B" w:rsidRPr="00D34885">
              <w:rPr>
                <w:sz w:val="20"/>
                <w:lang w:eastAsia="ar-SA"/>
              </w:rPr>
              <w:t xml:space="preserve"> </w:t>
            </w:r>
          </w:p>
          <w:p w14:paraId="15CF28DF" w14:textId="77777777" w:rsidR="00494C0B" w:rsidRPr="002825E0" w:rsidRDefault="00494C0B" w:rsidP="00BD40A0">
            <w:pPr>
              <w:suppressAutoHyphens/>
              <w:jc w:val="both"/>
              <w:rPr>
                <w:sz w:val="20"/>
                <w:lang w:eastAsia="ar-SA"/>
              </w:rPr>
            </w:pPr>
          </w:p>
          <w:p w14:paraId="24C9A042" w14:textId="0B41F9DB" w:rsidR="00FA202D" w:rsidRDefault="00D34885" w:rsidP="00BD40A0">
            <w:pPr>
              <w:suppressAutoHyphens/>
              <w:jc w:val="both"/>
              <w:rPr>
                <w:sz w:val="20"/>
                <w:lang w:eastAsia="ar-SA"/>
              </w:rPr>
            </w:pPr>
            <w:r w:rsidRPr="002825E0">
              <w:rPr>
                <w:sz w:val="20"/>
                <w:lang w:eastAsia="ar-SA"/>
              </w:rPr>
              <w:t>Sutarties v</w:t>
            </w:r>
            <w:r w:rsidR="00494C0B" w:rsidRPr="002825E0">
              <w:rPr>
                <w:sz w:val="20"/>
                <w:lang w:eastAsia="ar-SA"/>
              </w:rPr>
              <w:t xml:space="preserve">ertė skaičiuojama vienai (kiekvienai) pasiūlymo daliai atskirai ir nesumuojama. </w:t>
            </w:r>
          </w:p>
          <w:p w14:paraId="42FD21D3" w14:textId="77777777" w:rsidR="00F32DAB" w:rsidRDefault="00F32DAB" w:rsidP="00BD40A0">
            <w:pPr>
              <w:suppressAutoHyphens/>
              <w:jc w:val="both"/>
              <w:rPr>
                <w:sz w:val="20"/>
                <w:lang w:eastAsia="ar-SA"/>
              </w:rPr>
            </w:pPr>
          </w:p>
          <w:p w14:paraId="2E302911" w14:textId="2A2C4487" w:rsidR="00F32DAB" w:rsidRPr="002825E0" w:rsidRDefault="00F32DAB" w:rsidP="00BD40A0">
            <w:pPr>
              <w:suppressAutoHyphens/>
              <w:jc w:val="both"/>
              <w:rPr>
                <w:sz w:val="20"/>
                <w:lang w:eastAsia="ar-SA"/>
              </w:rPr>
            </w:pPr>
            <w:r>
              <w:rPr>
                <w:sz w:val="20"/>
                <w:lang w:eastAsia="ar-SA"/>
              </w:rPr>
              <w:t>Taikoma visoms – 1,</w:t>
            </w:r>
            <w:r w:rsidR="00C17C39">
              <w:rPr>
                <w:sz w:val="20"/>
                <w:lang w:eastAsia="ar-SA"/>
              </w:rPr>
              <w:t xml:space="preserve"> </w:t>
            </w:r>
            <w:r>
              <w:rPr>
                <w:sz w:val="20"/>
                <w:lang w:eastAsia="ar-SA"/>
              </w:rPr>
              <w:t>2,</w:t>
            </w:r>
            <w:r w:rsidR="00C17C39">
              <w:rPr>
                <w:sz w:val="20"/>
                <w:lang w:eastAsia="ar-SA"/>
              </w:rPr>
              <w:t xml:space="preserve"> </w:t>
            </w:r>
            <w:r>
              <w:rPr>
                <w:sz w:val="20"/>
                <w:lang w:eastAsia="ar-SA"/>
              </w:rPr>
              <w:t xml:space="preserve">3 pirkimo dalims. </w:t>
            </w:r>
          </w:p>
          <w:p w14:paraId="6B0904DA" w14:textId="77777777" w:rsidR="00FA202D" w:rsidRPr="002825E0" w:rsidRDefault="00FA202D" w:rsidP="00BD40A0">
            <w:pPr>
              <w:suppressAutoHyphens/>
              <w:jc w:val="both"/>
              <w:rPr>
                <w:sz w:val="20"/>
                <w:lang w:eastAsia="ar-SA"/>
              </w:rPr>
            </w:pPr>
          </w:p>
          <w:p w14:paraId="0251134E" w14:textId="511BDFD8" w:rsidR="00BD40A0" w:rsidRPr="00D34885" w:rsidRDefault="00BD40A0" w:rsidP="00FA202D">
            <w:pPr>
              <w:jc w:val="both"/>
              <w:rPr>
                <w:sz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D489738" w14:textId="77777777" w:rsidR="00BD40A0" w:rsidRDefault="00BD40A0" w:rsidP="00BD40A0">
            <w:pPr>
              <w:jc w:val="both"/>
              <w:rPr>
                <w:sz w:val="20"/>
                <w:lang w:eastAsia="lt-LT"/>
              </w:rPr>
            </w:pPr>
            <w:r w:rsidRPr="000459C3">
              <w:rPr>
                <w:sz w:val="20"/>
              </w:rPr>
              <w:t>Tiekėjo, neatitinkančio šio reikalavimo, pasiūlymas atmetamas.</w:t>
            </w:r>
          </w:p>
          <w:p w14:paraId="07A40FCF" w14:textId="77777777" w:rsidR="00D27DB5" w:rsidRPr="00D27DB5" w:rsidRDefault="00D27DB5" w:rsidP="00D27DB5">
            <w:pPr>
              <w:rPr>
                <w:sz w:val="20"/>
              </w:rPr>
            </w:pPr>
          </w:p>
          <w:p w14:paraId="4969046E" w14:textId="77777777" w:rsidR="00D27DB5" w:rsidRPr="00D27DB5" w:rsidRDefault="00D27DB5" w:rsidP="00D27DB5">
            <w:pPr>
              <w:rPr>
                <w:sz w:val="20"/>
              </w:rPr>
            </w:pPr>
          </w:p>
          <w:p w14:paraId="77B40550" w14:textId="77777777" w:rsidR="00D27DB5" w:rsidRPr="00D27DB5" w:rsidRDefault="00D27DB5" w:rsidP="00D27DB5">
            <w:pPr>
              <w:rPr>
                <w:sz w:val="20"/>
              </w:rPr>
            </w:pPr>
          </w:p>
          <w:p w14:paraId="46BF2417" w14:textId="77777777" w:rsidR="00D27DB5" w:rsidRPr="00D27DB5" w:rsidRDefault="00D27DB5" w:rsidP="00D27DB5">
            <w:pPr>
              <w:rPr>
                <w:sz w:val="20"/>
              </w:rPr>
            </w:pPr>
          </w:p>
          <w:p w14:paraId="60009A91" w14:textId="77777777" w:rsidR="00D27DB5" w:rsidRPr="00D27DB5" w:rsidRDefault="00D27DB5" w:rsidP="00D27DB5">
            <w:pPr>
              <w:rPr>
                <w:sz w:val="20"/>
              </w:rPr>
            </w:pPr>
          </w:p>
          <w:p w14:paraId="56062BBF" w14:textId="77777777" w:rsidR="00D27DB5" w:rsidRPr="00D27DB5" w:rsidRDefault="00D27DB5" w:rsidP="00D27DB5">
            <w:pPr>
              <w:rPr>
                <w:sz w:val="20"/>
              </w:rPr>
            </w:pPr>
          </w:p>
          <w:p w14:paraId="50260A0F" w14:textId="77777777" w:rsidR="00D27DB5" w:rsidRPr="00D27DB5" w:rsidRDefault="00D27DB5" w:rsidP="00D27DB5">
            <w:pPr>
              <w:rPr>
                <w:sz w:val="20"/>
              </w:rPr>
            </w:pPr>
          </w:p>
          <w:p w14:paraId="274A6EE4" w14:textId="77777777" w:rsidR="00D27DB5" w:rsidRPr="00D27DB5" w:rsidRDefault="00D27DB5" w:rsidP="00D27DB5">
            <w:pPr>
              <w:rPr>
                <w:sz w:val="20"/>
              </w:rPr>
            </w:pPr>
          </w:p>
          <w:p w14:paraId="5345B1A1" w14:textId="77777777" w:rsidR="00D27DB5" w:rsidRPr="00D27DB5" w:rsidRDefault="00D27DB5" w:rsidP="00D27DB5">
            <w:pPr>
              <w:rPr>
                <w:sz w:val="20"/>
              </w:rPr>
            </w:pPr>
          </w:p>
          <w:p w14:paraId="5BD2131D" w14:textId="77777777" w:rsidR="00D27DB5" w:rsidRPr="00D27DB5" w:rsidRDefault="00D27DB5" w:rsidP="00D27DB5">
            <w:pPr>
              <w:rPr>
                <w:sz w:val="20"/>
              </w:rPr>
            </w:pPr>
          </w:p>
          <w:p w14:paraId="5CBDF287" w14:textId="77777777" w:rsidR="00D27DB5" w:rsidRPr="00D27DB5" w:rsidRDefault="00D27DB5" w:rsidP="00D27DB5">
            <w:pPr>
              <w:rPr>
                <w:sz w:val="20"/>
              </w:rPr>
            </w:pPr>
          </w:p>
          <w:p w14:paraId="79347E90" w14:textId="77777777" w:rsidR="00D27DB5" w:rsidRPr="00D27DB5" w:rsidRDefault="00D27DB5" w:rsidP="00D27DB5">
            <w:pPr>
              <w:rPr>
                <w:sz w:val="20"/>
              </w:rPr>
            </w:pPr>
          </w:p>
          <w:p w14:paraId="079A380C" w14:textId="77777777" w:rsidR="00D27DB5" w:rsidRPr="00D27DB5" w:rsidRDefault="00D27DB5" w:rsidP="00D27DB5">
            <w:pPr>
              <w:rPr>
                <w:sz w:val="20"/>
              </w:rPr>
            </w:pPr>
          </w:p>
          <w:p w14:paraId="30D308C3" w14:textId="77777777" w:rsidR="00D27DB5" w:rsidRPr="00D27DB5" w:rsidRDefault="00D27DB5" w:rsidP="00D27DB5">
            <w:pPr>
              <w:rPr>
                <w:sz w:val="20"/>
              </w:rPr>
            </w:pPr>
          </w:p>
          <w:p w14:paraId="504D928F" w14:textId="77777777" w:rsidR="00D27DB5" w:rsidRPr="00D27DB5" w:rsidRDefault="00D27DB5" w:rsidP="00D27DB5">
            <w:pPr>
              <w:rPr>
                <w:sz w:val="20"/>
              </w:rPr>
            </w:pPr>
          </w:p>
          <w:p w14:paraId="4CB8059B" w14:textId="77777777" w:rsidR="00D27DB5" w:rsidRPr="00D27DB5" w:rsidRDefault="00D27DB5" w:rsidP="00D27DB5">
            <w:pPr>
              <w:rPr>
                <w:sz w:val="20"/>
              </w:rPr>
            </w:pPr>
          </w:p>
          <w:p w14:paraId="26EAE21D" w14:textId="77777777" w:rsidR="00D27DB5" w:rsidRPr="00D27DB5" w:rsidRDefault="00D27DB5" w:rsidP="00D27DB5">
            <w:pPr>
              <w:rPr>
                <w:sz w:val="20"/>
              </w:rPr>
            </w:pPr>
          </w:p>
          <w:p w14:paraId="1184E223" w14:textId="77777777" w:rsidR="00D27DB5" w:rsidRPr="00D27DB5" w:rsidRDefault="00D27DB5" w:rsidP="00D27DB5">
            <w:pPr>
              <w:rPr>
                <w:sz w:val="20"/>
              </w:rPr>
            </w:pPr>
          </w:p>
          <w:p w14:paraId="18241DE7" w14:textId="77777777" w:rsidR="00D27DB5" w:rsidRPr="00D27DB5" w:rsidRDefault="00D27DB5" w:rsidP="00D27DB5">
            <w:pPr>
              <w:rPr>
                <w:sz w:val="20"/>
              </w:rPr>
            </w:pPr>
          </w:p>
          <w:p w14:paraId="42C29E9B" w14:textId="77777777" w:rsidR="00D27DB5" w:rsidRPr="00D27DB5" w:rsidRDefault="00D27DB5" w:rsidP="00D27DB5">
            <w:pPr>
              <w:rPr>
                <w:sz w:val="20"/>
              </w:rPr>
            </w:pPr>
          </w:p>
          <w:p w14:paraId="4AF933BD" w14:textId="77777777" w:rsidR="00D27DB5" w:rsidRPr="00D27DB5" w:rsidRDefault="00D27DB5" w:rsidP="00D27DB5">
            <w:pPr>
              <w:rPr>
                <w:sz w:val="20"/>
              </w:rPr>
            </w:pPr>
          </w:p>
          <w:p w14:paraId="7BA4FEE4" w14:textId="77777777" w:rsidR="00D27DB5" w:rsidRPr="00D27DB5" w:rsidRDefault="00D27DB5" w:rsidP="00D27DB5">
            <w:pPr>
              <w:rPr>
                <w:sz w:val="20"/>
              </w:rPr>
            </w:pPr>
          </w:p>
          <w:p w14:paraId="624ACA26" w14:textId="77777777" w:rsidR="00D27DB5" w:rsidRPr="00D27DB5" w:rsidRDefault="00D27DB5" w:rsidP="00D27DB5">
            <w:pPr>
              <w:rPr>
                <w:sz w:val="20"/>
              </w:rPr>
            </w:pPr>
          </w:p>
          <w:p w14:paraId="50C54668" w14:textId="77777777" w:rsidR="00D27DB5" w:rsidRPr="00D27DB5" w:rsidRDefault="00D27DB5" w:rsidP="00D27DB5">
            <w:pPr>
              <w:rPr>
                <w:sz w:val="20"/>
              </w:rPr>
            </w:pPr>
          </w:p>
          <w:p w14:paraId="7859795A" w14:textId="77777777" w:rsidR="00D27DB5" w:rsidRPr="00D27DB5" w:rsidRDefault="00D27DB5" w:rsidP="00D27DB5">
            <w:pPr>
              <w:rPr>
                <w:sz w:val="20"/>
              </w:rPr>
            </w:pPr>
          </w:p>
          <w:p w14:paraId="32CBD8C2" w14:textId="77777777" w:rsidR="00D27DB5" w:rsidRPr="00D27DB5" w:rsidRDefault="00D27DB5" w:rsidP="00D27DB5">
            <w:pPr>
              <w:rPr>
                <w:sz w:val="20"/>
              </w:rPr>
            </w:pPr>
          </w:p>
          <w:p w14:paraId="38FA7EF4" w14:textId="77777777" w:rsidR="00D27DB5" w:rsidRPr="00D27DB5" w:rsidRDefault="00D27DB5" w:rsidP="00D27DB5">
            <w:pPr>
              <w:rPr>
                <w:sz w:val="20"/>
              </w:rPr>
            </w:pPr>
          </w:p>
          <w:p w14:paraId="005386EB" w14:textId="77777777" w:rsidR="00D27DB5" w:rsidRPr="00D27DB5" w:rsidRDefault="00D27DB5" w:rsidP="00D27DB5">
            <w:pPr>
              <w:rPr>
                <w:sz w:val="20"/>
              </w:rPr>
            </w:pPr>
          </w:p>
          <w:p w14:paraId="7EAE04AC" w14:textId="77777777" w:rsidR="00D27DB5" w:rsidRPr="00D27DB5" w:rsidRDefault="00D27DB5" w:rsidP="00D27DB5">
            <w:pPr>
              <w:rPr>
                <w:sz w:val="20"/>
              </w:rPr>
            </w:pPr>
          </w:p>
          <w:p w14:paraId="265B767F" w14:textId="77777777" w:rsidR="00D27DB5" w:rsidRPr="00D27DB5" w:rsidRDefault="00D27DB5" w:rsidP="00D27DB5">
            <w:pPr>
              <w:rPr>
                <w:sz w:val="20"/>
              </w:rPr>
            </w:pPr>
          </w:p>
          <w:p w14:paraId="5A971F7B" w14:textId="77777777" w:rsidR="00D27DB5" w:rsidRPr="00D27DB5" w:rsidRDefault="00D27DB5" w:rsidP="00D27DB5">
            <w:pPr>
              <w:rPr>
                <w:sz w:val="20"/>
              </w:rPr>
            </w:pPr>
          </w:p>
          <w:p w14:paraId="6EB559F8" w14:textId="77777777" w:rsidR="00D27DB5" w:rsidRPr="00D27DB5" w:rsidRDefault="00D27DB5" w:rsidP="00D27DB5">
            <w:pPr>
              <w:rPr>
                <w:sz w:val="20"/>
              </w:rPr>
            </w:pPr>
          </w:p>
          <w:p w14:paraId="21FEF6E1" w14:textId="77777777" w:rsidR="00D27DB5" w:rsidRPr="00D27DB5" w:rsidRDefault="00D27DB5" w:rsidP="00D27DB5">
            <w:pPr>
              <w:rPr>
                <w:sz w:val="20"/>
              </w:rPr>
            </w:pPr>
          </w:p>
          <w:p w14:paraId="58A0921F" w14:textId="77777777" w:rsidR="00D27DB5" w:rsidRPr="00D27DB5" w:rsidRDefault="00D27DB5" w:rsidP="00D27DB5">
            <w:pPr>
              <w:rPr>
                <w:sz w:val="20"/>
              </w:rPr>
            </w:pPr>
          </w:p>
          <w:p w14:paraId="1AE5C7D1" w14:textId="77777777" w:rsidR="00D27DB5" w:rsidRPr="00D27DB5" w:rsidRDefault="00D27DB5" w:rsidP="00D27DB5">
            <w:pPr>
              <w:rPr>
                <w:sz w:val="20"/>
              </w:rPr>
            </w:pPr>
          </w:p>
          <w:p w14:paraId="7B5E3A53" w14:textId="231294DE" w:rsidR="00D27DB5" w:rsidRPr="00D27DB5" w:rsidRDefault="00D27DB5" w:rsidP="00D27DB5">
            <w:pPr>
              <w:rPr>
                <w:sz w:val="20"/>
              </w:rPr>
            </w:pP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14:paraId="38F98165" w14:textId="08A36404" w:rsidR="00FA202D" w:rsidRPr="000459C3" w:rsidRDefault="00FA202D" w:rsidP="00FA202D">
            <w:pPr>
              <w:suppressAutoHyphens/>
              <w:jc w:val="both"/>
              <w:rPr>
                <w:sz w:val="20"/>
                <w:lang w:eastAsia="lt-LT"/>
              </w:rPr>
            </w:pPr>
            <w:r w:rsidRPr="000459C3">
              <w:rPr>
                <w:sz w:val="20"/>
                <w:lang w:eastAsia="ar-SA"/>
              </w:rPr>
              <w:t xml:space="preserve">Pateikiama </w:t>
            </w:r>
            <w:r w:rsidRPr="000459C3">
              <w:rPr>
                <w:b/>
                <w:bCs/>
                <w:sz w:val="20"/>
                <w:lang w:eastAsia="ar-SA"/>
              </w:rPr>
              <w:t>Tiekėjo deklaracija</w:t>
            </w:r>
            <w:r w:rsidRPr="000459C3">
              <w:rPr>
                <w:sz w:val="20"/>
                <w:lang w:eastAsia="ar-SA"/>
              </w:rPr>
              <w:t xml:space="preserve"> (</w:t>
            </w:r>
            <w:r w:rsidRPr="000459C3">
              <w:rPr>
                <w:b/>
                <w:bCs/>
                <w:sz w:val="20"/>
                <w:lang w:eastAsia="ar-SA"/>
              </w:rPr>
              <w:t>4 Konkurso sąlygų priedas</w:t>
            </w:r>
            <w:r w:rsidRPr="000459C3">
              <w:rPr>
                <w:sz w:val="20"/>
                <w:lang w:eastAsia="ar-SA"/>
              </w:rPr>
              <w:t xml:space="preserve">) dėl atitikties keliamiems reikalavimams ir įvykdytų sutarčių sąrašas, </w:t>
            </w:r>
            <w:r w:rsidRPr="000459C3">
              <w:rPr>
                <w:color w:val="000000"/>
                <w:sz w:val="20"/>
                <w:u w:val="single"/>
                <w:lang w:eastAsia="ar-SA"/>
              </w:rPr>
              <w:t xml:space="preserve">nurodant sutarties objektą, paslaugų aprašymą, trukmę, </w:t>
            </w:r>
            <w:r w:rsidRPr="000459C3">
              <w:rPr>
                <w:sz w:val="20"/>
                <w:lang w:eastAsia="lt-LT"/>
              </w:rPr>
              <w:t>duomenis apie paslaugų gavėją.</w:t>
            </w:r>
          </w:p>
          <w:p w14:paraId="56E5E3DF" w14:textId="77777777" w:rsidR="00FA202D" w:rsidRPr="000459C3" w:rsidRDefault="00FA202D" w:rsidP="00FA202D">
            <w:pPr>
              <w:suppressAutoHyphens/>
              <w:jc w:val="both"/>
              <w:rPr>
                <w:sz w:val="20"/>
                <w:lang w:eastAsia="ar-SA"/>
              </w:rPr>
            </w:pPr>
          </w:p>
          <w:p w14:paraId="68F07BB0" w14:textId="1F8F9A9A" w:rsidR="00BD40A0" w:rsidRPr="000459C3" w:rsidRDefault="00FA202D" w:rsidP="00FA202D">
            <w:pPr>
              <w:jc w:val="both"/>
              <w:rPr>
                <w:sz w:val="20"/>
              </w:rPr>
            </w:pPr>
            <w:r w:rsidRPr="000459C3">
              <w:rPr>
                <w:sz w:val="20"/>
                <w:lang w:eastAsia="ar-SA"/>
              </w:rPr>
              <w:t>Pirkėjas, norėdamas įsitikinti arba siekdamas pasitikslinti pateiktą informaciją, atskiru prašymu gali paprašyti pateikti įvykdytų sutarčių kopijas,  išrašus iš sutarčių arba susisiekti su paslaugų gavėjais dėl informacijos patvirtinimo.</w:t>
            </w:r>
          </w:p>
        </w:tc>
      </w:tr>
      <w:tr w:rsidR="00BD40A0" w:rsidRPr="000459C3" w14:paraId="15ECBB81" w14:textId="77777777" w:rsidTr="00087FDF">
        <w:trPr>
          <w:cantSplit/>
        </w:trPr>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39ACC10" w14:textId="71555F42" w:rsidR="00BD40A0" w:rsidRPr="000459C3" w:rsidRDefault="00BD40A0" w:rsidP="00BD40A0">
            <w:pPr>
              <w:jc w:val="both"/>
              <w:rPr>
                <w:b/>
                <w:bCs/>
                <w:sz w:val="20"/>
              </w:rPr>
            </w:pPr>
            <w:r w:rsidRPr="000459C3">
              <w:rPr>
                <w:b/>
                <w:bCs/>
                <w:sz w:val="20"/>
              </w:rPr>
              <w:lastRenderedPageBreak/>
              <w:t>3.1.2.2</w:t>
            </w: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31D81CE7" w14:textId="05D948CE" w:rsidR="00BD40A0" w:rsidRPr="000459C3" w:rsidRDefault="00BD40A0" w:rsidP="00BD40A0">
            <w:pPr>
              <w:jc w:val="both"/>
              <w:rPr>
                <w:sz w:val="20"/>
                <w:lang w:eastAsia="ar-SA"/>
              </w:rPr>
            </w:pPr>
            <w:r w:rsidRPr="000459C3">
              <w:rPr>
                <w:sz w:val="20"/>
                <w:lang w:eastAsia="ar-SA"/>
              </w:rPr>
              <w:t>Tiekėjas savo veiklą vykdo  vadovaudamasis tarptautiniais kokybės vadybos standartais</w:t>
            </w:r>
            <w:r w:rsidR="007B76F1">
              <w:rPr>
                <w:sz w:val="20"/>
                <w:lang w:eastAsia="ar-SA"/>
              </w:rPr>
              <w:t>. Y</w:t>
            </w:r>
            <w:r w:rsidRPr="000459C3">
              <w:rPr>
                <w:sz w:val="20"/>
                <w:lang w:eastAsia="ar-SA"/>
              </w:rPr>
              <w:t xml:space="preserve">ra įdiegęs ir veiklą vykdo pagal ISO </w:t>
            </w:r>
            <w:r w:rsidR="001165C8">
              <w:rPr>
                <w:sz w:val="20"/>
                <w:lang w:eastAsia="ar-SA"/>
              </w:rPr>
              <w:t xml:space="preserve">9001, </w:t>
            </w:r>
            <w:r w:rsidRPr="000459C3">
              <w:rPr>
                <w:sz w:val="20"/>
                <w:lang w:eastAsia="ar-SA"/>
              </w:rPr>
              <w:t>13485</w:t>
            </w:r>
            <w:r w:rsidR="001165C8">
              <w:rPr>
                <w:sz w:val="20"/>
                <w:lang w:eastAsia="ar-SA"/>
              </w:rPr>
              <w:t xml:space="preserve"> ar</w:t>
            </w:r>
            <w:r w:rsidR="003A4130">
              <w:rPr>
                <w:sz w:val="20"/>
                <w:lang w:eastAsia="ar-SA"/>
              </w:rPr>
              <w:t>ba lygiavertį</w:t>
            </w:r>
            <w:r w:rsidR="001165C8">
              <w:rPr>
                <w:sz w:val="20"/>
                <w:lang w:eastAsia="ar-SA"/>
              </w:rPr>
              <w:t xml:space="preserve"> </w:t>
            </w:r>
            <w:r w:rsidR="003A4130">
              <w:rPr>
                <w:sz w:val="20"/>
                <w:lang w:eastAsia="ar-SA"/>
              </w:rPr>
              <w:t xml:space="preserve">išorinės įstaigos audituojamą </w:t>
            </w:r>
            <w:r w:rsidR="003A4130" w:rsidRPr="000459C3">
              <w:rPr>
                <w:sz w:val="20"/>
                <w:lang w:eastAsia="ar-SA"/>
              </w:rPr>
              <w:t>tarptautin</w:t>
            </w:r>
            <w:r w:rsidR="003A4130">
              <w:rPr>
                <w:sz w:val="20"/>
                <w:lang w:eastAsia="ar-SA"/>
              </w:rPr>
              <w:t>į</w:t>
            </w:r>
            <w:r w:rsidRPr="000459C3">
              <w:rPr>
                <w:sz w:val="20"/>
                <w:lang w:eastAsia="ar-SA"/>
              </w:rPr>
              <w:t xml:space="preserve"> kokybės </w:t>
            </w:r>
            <w:r w:rsidR="00025CC9">
              <w:rPr>
                <w:sz w:val="20"/>
                <w:lang w:eastAsia="ar-SA"/>
              </w:rPr>
              <w:t xml:space="preserve">vadybos </w:t>
            </w:r>
            <w:r w:rsidRPr="000459C3">
              <w:rPr>
                <w:sz w:val="20"/>
                <w:lang w:eastAsia="ar-SA"/>
              </w:rPr>
              <w:t>standartą.</w:t>
            </w:r>
          </w:p>
          <w:p w14:paraId="12A71E07" w14:textId="77777777" w:rsidR="00FA202D" w:rsidRDefault="00FA202D" w:rsidP="00BD40A0">
            <w:pPr>
              <w:jc w:val="both"/>
              <w:rPr>
                <w:sz w:val="20"/>
              </w:rPr>
            </w:pPr>
          </w:p>
          <w:p w14:paraId="4493726E" w14:textId="3037A1AD" w:rsidR="00C17C39" w:rsidRPr="000459C3" w:rsidRDefault="00C17C39" w:rsidP="00BD40A0">
            <w:pPr>
              <w:jc w:val="both"/>
              <w:rPr>
                <w:sz w:val="20"/>
              </w:rPr>
            </w:pPr>
            <w:r>
              <w:rPr>
                <w:sz w:val="20"/>
                <w:lang w:eastAsia="ar-SA"/>
              </w:rPr>
              <w:t>Taikoma visoms – 1, 2, 3 pirkimo dalims.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9899AE7" w14:textId="77777777" w:rsidR="00BD40A0" w:rsidRDefault="00BD40A0" w:rsidP="00BD40A0">
            <w:pPr>
              <w:rPr>
                <w:sz w:val="20"/>
                <w:lang w:eastAsia="lt-LT"/>
              </w:rPr>
            </w:pPr>
            <w:r w:rsidRPr="000459C3">
              <w:rPr>
                <w:sz w:val="20"/>
              </w:rPr>
              <w:t>Tiekėjo, neatitinkančio šio reikalavimo, pasiūlymas atmetamas.</w:t>
            </w:r>
          </w:p>
          <w:p w14:paraId="6437E1D5" w14:textId="77777777" w:rsidR="00D27DB5" w:rsidRPr="00D27DB5" w:rsidRDefault="00D27DB5" w:rsidP="00D27DB5">
            <w:pPr>
              <w:rPr>
                <w:sz w:val="20"/>
              </w:rPr>
            </w:pPr>
          </w:p>
          <w:p w14:paraId="717C1A07" w14:textId="77777777" w:rsidR="00D27DB5" w:rsidRPr="00D27DB5" w:rsidRDefault="00D27DB5" w:rsidP="00D27DB5">
            <w:pPr>
              <w:rPr>
                <w:sz w:val="20"/>
              </w:rPr>
            </w:pPr>
          </w:p>
          <w:p w14:paraId="231BC93E" w14:textId="77777777" w:rsidR="00D27DB5" w:rsidRPr="00D27DB5" w:rsidRDefault="00D27DB5" w:rsidP="00D27DB5">
            <w:pPr>
              <w:rPr>
                <w:sz w:val="20"/>
              </w:rPr>
            </w:pPr>
          </w:p>
          <w:p w14:paraId="42277AD6" w14:textId="77777777" w:rsidR="00D27DB5" w:rsidRPr="00D27DB5" w:rsidRDefault="00D27DB5" w:rsidP="00D27DB5">
            <w:pPr>
              <w:rPr>
                <w:sz w:val="20"/>
              </w:rPr>
            </w:pPr>
          </w:p>
          <w:p w14:paraId="3E81B02B" w14:textId="77777777" w:rsidR="00D27DB5" w:rsidRPr="00D27DB5" w:rsidRDefault="00D27DB5" w:rsidP="00D27DB5">
            <w:pPr>
              <w:rPr>
                <w:sz w:val="20"/>
              </w:rPr>
            </w:pPr>
          </w:p>
          <w:p w14:paraId="6F510332" w14:textId="77777777" w:rsidR="00D27DB5" w:rsidRPr="00D27DB5" w:rsidRDefault="00D27DB5" w:rsidP="00D27DB5">
            <w:pPr>
              <w:rPr>
                <w:sz w:val="20"/>
              </w:rPr>
            </w:pPr>
          </w:p>
          <w:p w14:paraId="6B24F628" w14:textId="77777777" w:rsidR="00D27DB5" w:rsidRPr="00D27DB5" w:rsidRDefault="00D27DB5" w:rsidP="00D27DB5">
            <w:pPr>
              <w:rPr>
                <w:sz w:val="20"/>
              </w:rPr>
            </w:pPr>
          </w:p>
          <w:p w14:paraId="3510595C" w14:textId="77777777" w:rsidR="00D27DB5" w:rsidRPr="00D27DB5" w:rsidRDefault="00D27DB5" w:rsidP="00D27DB5">
            <w:pPr>
              <w:rPr>
                <w:sz w:val="20"/>
              </w:rPr>
            </w:pPr>
          </w:p>
          <w:p w14:paraId="0930A325" w14:textId="77777777" w:rsidR="00D27DB5" w:rsidRPr="00D27DB5" w:rsidRDefault="00D27DB5" w:rsidP="00D27DB5">
            <w:pPr>
              <w:rPr>
                <w:sz w:val="20"/>
              </w:rPr>
            </w:pPr>
          </w:p>
          <w:p w14:paraId="65BEC52F" w14:textId="77777777" w:rsidR="00D27DB5" w:rsidRPr="00D27DB5" w:rsidRDefault="00D27DB5" w:rsidP="00D27DB5">
            <w:pPr>
              <w:rPr>
                <w:sz w:val="20"/>
              </w:rPr>
            </w:pPr>
          </w:p>
          <w:p w14:paraId="1CA06AFB" w14:textId="77777777" w:rsidR="00D27DB5" w:rsidRPr="00D27DB5" w:rsidRDefault="00D27DB5" w:rsidP="00D27DB5">
            <w:pPr>
              <w:rPr>
                <w:sz w:val="20"/>
              </w:rPr>
            </w:pPr>
          </w:p>
          <w:p w14:paraId="75372FE5" w14:textId="77777777" w:rsidR="00D27DB5" w:rsidRPr="00D27DB5" w:rsidRDefault="00D27DB5" w:rsidP="00D27DB5">
            <w:pPr>
              <w:rPr>
                <w:sz w:val="20"/>
              </w:rPr>
            </w:pPr>
          </w:p>
          <w:p w14:paraId="58EBE1EB" w14:textId="77777777" w:rsidR="00D27DB5" w:rsidRPr="00D27DB5" w:rsidRDefault="00D27DB5" w:rsidP="00D27DB5">
            <w:pPr>
              <w:rPr>
                <w:sz w:val="20"/>
              </w:rPr>
            </w:pPr>
          </w:p>
          <w:p w14:paraId="72A6E7B1" w14:textId="77777777" w:rsidR="00D27DB5" w:rsidRPr="00D27DB5" w:rsidRDefault="00D27DB5" w:rsidP="00D27DB5">
            <w:pPr>
              <w:rPr>
                <w:sz w:val="20"/>
              </w:rPr>
            </w:pPr>
          </w:p>
          <w:p w14:paraId="6CCDF56B" w14:textId="77777777" w:rsidR="00D27DB5" w:rsidRPr="00D27DB5" w:rsidRDefault="00D27DB5" w:rsidP="00D27DB5">
            <w:pPr>
              <w:rPr>
                <w:sz w:val="20"/>
              </w:rPr>
            </w:pPr>
          </w:p>
          <w:p w14:paraId="08A8422D" w14:textId="77777777" w:rsidR="00D27DB5" w:rsidRPr="00D27DB5" w:rsidRDefault="00D27DB5" w:rsidP="00D27DB5">
            <w:pPr>
              <w:rPr>
                <w:sz w:val="20"/>
              </w:rPr>
            </w:pPr>
          </w:p>
          <w:p w14:paraId="166DF41D" w14:textId="77777777" w:rsidR="00D27DB5" w:rsidRPr="00D27DB5" w:rsidRDefault="00D27DB5" w:rsidP="00D27DB5">
            <w:pPr>
              <w:rPr>
                <w:sz w:val="20"/>
              </w:rPr>
            </w:pPr>
          </w:p>
          <w:p w14:paraId="6799C006" w14:textId="39FF690D" w:rsidR="00D27DB5" w:rsidRPr="00D27DB5" w:rsidRDefault="00D27DB5" w:rsidP="00D27DB5">
            <w:pPr>
              <w:rPr>
                <w:sz w:val="20"/>
              </w:rPr>
            </w:pP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14:paraId="10688CC2" w14:textId="0422B360" w:rsidR="00BD40A0" w:rsidRPr="000459C3" w:rsidRDefault="00BD40A0" w:rsidP="007E305C">
            <w:pPr>
              <w:jc w:val="both"/>
              <w:rPr>
                <w:sz w:val="20"/>
              </w:rPr>
            </w:pPr>
            <w:r w:rsidRPr="000459C3">
              <w:rPr>
                <w:sz w:val="20"/>
                <w:lang w:eastAsia="ar-SA"/>
              </w:rPr>
              <w:t>Tiekėjas pateikia įmonės veiklo</w:t>
            </w:r>
            <w:r w:rsidR="007B76F1">
              <w:rPr>
                <w:sz w:val="20"/>
                <w:lang w:eastAsia="ar-SA"/>
              </w:rPr>
              <w:t>je</w:t>
            </w:r>
            <w:r w:rsidRPr="000459C3">
              <w:rPr>
                <w:sz w:val="20"/>
                <w:lang w:eastAsia="ar-SA"/>
              </w:rPr>
              <w:t xml:space="preserve"> taikomo</w:t>
            </w:r>
            <w:r w:rsidR="007B76F1">
              <w:rPr>
                <w:sz w:val="20"/>
                <w:lang w:eastAsia="ar-SA"/>
              </w:rPr>
              <w:t xml:space="preserve"> išorinės įstaigos audituojam</w:t>
            </w:r>
            <w:r w:rsidR="00D2485A">
              <w:rPr>
                <w:sz w:val="20"/>
                <w:lang w:eastAsia="ar-SA"/>
              </w:rPr>
              <w:t>o</w:t>
            </w:r>
            <w:r w:rsidR="007B76F1">
              <w:rPr>
                <w:sz w:val="20"/>
                <w:lang w:eastAsia="ar-SA"/>
              </w:rPr>
              <w:t xml:space="preserve"> </w:t>
            </w:r>
            <w:r w:rsidR="007B76F1" w:rsidRPr="000459C3">
              <w:rPr>
                <w:sz w:val="20"/>
                <w:lang w:eastAsia="ar-SA"/>
              </w:rPr>
              <w:t>tarptautin</w:t>
            </w:r>
            <w:r w:rsidR="007E305C">
              <w:rPr>
                <w:sz w:val="20"/>
                <w:lang w:eastAsia="ar-SA"/>
              </w:rPr>
              <w:t xml:space="preserve">io </w:t>
            </w:r>
            <w:r w:rsidRPr="000459C3">
              <w:rPr>
                <w:sz w:val="20"/>
                <w:lang w:eastAsia="ar-SA"/>
              </w:rPr>
              <w:t>kokybės vadybos standarto skaitmeninę kopiją</w:t>
            </w:r>
            <w:r w:rsidR="00D2485A">
              <w:rPr>
                <w:sz w:val="20"/>
                <w:lang w:eastAsia="ar-SA"/>
              </w:rPr>
              <w:t xml:space="preserve"> arba sertifikatą</w:t>
            </w:r>
            <w:r w:rsidRPr="000459C3">
              <w:rPr>
                <w:sz w:val="20"/>
                <w:lang w:eastAsia="ar-SA"/>
              </w:rPr>
              <w:t>.</w:t>
            </w:r>
          </w:p>
        </w:tc>
      </w:tr>
      <w:tr w:rsidR="00BD40A0" w:rsidRPr="000459C3" w14:paraId="47CE5234" w14:textId="77777777" w:rsidTr="00087FDF">
        <w:trPr>
          <w:cantSplit/>
        </w:trPr>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7C6B213" w14:textId="3F047826" w:rsidR="00BD40A0" w:rsidRPr="000459C3" w:rsidRDefault="00294623" w:rsidP="00FA202D">
            <w:pPr>
              <w:rPr>
                <w:b/>
                <w:bCs/>
                <w:sz w:val="20"/>
                <w:lang w:val="en-US"/>
              </w:rPr>
            </w:pPr>
            <w:r w:rsidRPr="000459C3">
              <w:rPr>
                <w:b/>
                <w:bCs/>
                <w:sz w:val="20"/>
              </w:rPr>
              <w:t>3.1.2.3</w:t>
            </w: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26CE8753" w14:textId="7FEBF4AF" w:rsidR="00BD40A0" w:rsidRPr="000459C3" w:rsidRDefault="00BD40A0" w:rsidP="00BD40A0">
            <w:pPr>
              <w:tabs>
                <w:tab w:val="left" w:pos="276"/>
                <w:tab w:val="left" w:pos="745"/>
              </w:tabs>
              <w:suppressAutoHyphens/>
              <w:spacing w:line="276" w:lineRule="auto"/>
              <w:jc w:val="both"/>
              <w:rPr>
                <w:sz w:val="20"/>
                <w:lang w:eastAsia="ar-SA"/>
              </w:rPr>
            </w:pPr>
            <w:r w:rsidRPr="000459C3">
              <w:rPr>
                <w:sz w:val="20"/>
                <w:lang w:eastAsia="ar-SA"/>
              </w:rPr>
              <w:t>Tiekėjas</w:t>
            </w:r>
            <w:r w:rsidR="00FA202D" w:rsidRPr="000459C3">
              <w:rPr>
                <w:sz w:val="20"/>
                <w:lang w:eastAsia="ar-SA"/>
              </w:rPr>
              <w:t xml:space="preserve"> užtikrina</w:t>
            </w:r>
            <w:r w:rsidRPr="000459C3">
              <w:rPr>
                <w:sz w:val="20"/>
                <w:lang w:eastAsia="ar-SA"/>
              </w:rPr>
              <w:t xml:space="preserve"> vadovaujančių darbuotojų ir asmenų, atsakingų už pirkimo sutarties vykdymą, kvalifikacij</w:t>
            </w:r>
            <w:r w:rsidR="00FA202D" w:rsidRPr="000459C3">
              <w:rPr>
                <w:sz w:val="20"/>
                <w:lang w:eastAsia="ar-SA"/>
              </w:rPr>
              <w:t>ą</w:t>
            </w:r>
            <w:r w:rsidRPr="000459C3">
              <w:rPr>
                <w:sz w:val="20"/>
                <w:lang w:eastAsia="ar-SA"/>
              </w:rPr>
              <w:t>:</w:t>
            </w:r>
          </w:p>
          <w:p w14:paraId="6CAA47AF" w14:textId="005FD596" w:rsidR="00BD40A0" w:rsidRPr="000459C3" w:rsidRDefault="00BD40A0" w:rsidP="00BD40A0">
            <w:pPr>
              <w:suppressAutoHyphens/>
              <w:jc w:val="both"/>
              <w:rPr>
                <w:sz w:val="20"/>
                <w:lang w:eastAsia="ar-SA"/>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236AF40" w14:textId="77777777" w:rsidR="00BD40A0" w:rsidRDefault="00BD40A0" w:rsidP="00BD40A0">
            <w:pPr>
              <w:rPr>
                <w:sz w:val="20"/>
                <w:lang w:eastAsia="lt-LT"/>
              </w:rPr>
            </w:pPr>
            <w:r w:rsidRPr="000459C3">
              <w:rPr>
                <w:sz w:val="20"/>
                <w:lang w:eastAsia="lt-LT"/>
              </w:rPr>
              <w:t>Tiekėjo, neatitinkančio šio reikalavimo, pasiūlymas atmetamas.</w:t>
            </w:r>
          </w:p>
          <w:p w14:paraId="10798210" w14:textId="77777777" w:rsidR="00D27DB5" w:rsidRPr="00D27DB5" w:rsidRDefault="00D27DB5" w:rsidP="00D27DB5">
            <w:pPr>
              <w:rPr>
                <w:sz w:val="20"/>
              </w:rPr>
            </w:pPr>
          </w:p>
          <w:p w14:paraId="4F187626" w14:textId="77777777" w:rsidR="00D27DB5" w:rsidRPr="00D27DB5" w:rsidRDefault="00D27DB5" w:rsidP="00D27DB5">
            <w:pPr>
              <w:rPr>
                <w:sz w:val="20"/>
              </w:rPr>
            </w:pPr>
          </w:p>
          <w:p w14:paraId="6785B1B4" w14:textId="77777777" w:rsidR="00D27DB5" w:rsidRPr="00D27DB5" w:rsidRDefault="00D27DB5" w:rsidP="00D27DB5">
            <w:pPr>
              <w:rPr>
                <w:sz w:val="20"/>
              </w:rPr>
            </w:pPr>
          </w:p>
          <w:p w14:paraId="6E55F427" w14:textId="77777777" w:rsidR="00D27DB5" w:rsidRPr="00D27DB5" w:rsidRDefault="00D27DB5" w:rsidP="00D27DB5">
            <w:pPr>
              <w:rPr>
                <w:sz w:val="20"/>
              </w:rPr>
            </w:pPr>
          </w:p>
          <w:p w14:paraId="5D42B5AD" w14:textId="77777777" w:rsidR="00D27DB5" w:rsidRPr="00D27DB5" w:rsidRDefault="00D27DB5" w:rsidP="00D27DB5">
            <w:pPr>
              <w:rPr>
                <w:sz w:val="20"/>
              </w:rPr>
            </w:pPr>
          </w:p>
          <w:p w14:paraId="3D51C03B" w14:textId="77777777" w:rsidR="00D27DB5" w:rsidRPr="00D27DB5" w:rsidRDefault="00D27DB5" w:rsidP="00D27DB5">
            <w:pPr>
              <w:rPr>
                <w:sz w:val="20"/>
              </w:rPr>
            </w:pPr>
          </w:p>
          <w:p w14:paraId="6A289C5C" w14:textId="77777777" w:rsidR="00D27DB5" w:rsidRPr="00D27DB5" w:rsidRDefault="00D27DB5" w:rsidP="00D27DB5">
            <w:pPr>
              <w:rPr>
                <w:sz w:val="20"/>
              </w:rPr>
            </w:pPr>
          </w:p>
          <w:p w14:paraId="222F8190" w14:textId="77777777" w:rsidR="00D27DB5" w:rsidRPr="00D27DB5" w:rsidRDefault="00D27DB5" w:rsidP="00D27DB5">
            <w:pPr>
              <w:rPr>
                <w:sz w:val="20"/>
              </w:rPr>
            </w:pPr>
          </w:p>
          <w:p w14:paraId="3A63B4FF" w14:textId="77777777" w:rsidR="00D27DB5" w:rsidRPr="00D27DB5" w:rsidRDefault="00D27DB5" w:rsidP="00D27DB5">
            <w:pPr>
              <w:rPr>
                <w:sz w:val="20"/>
              </w:rPr>
            </w:pPr>
          </w:p>
          <w:p w14:paraId="51B6B84D" w14:textId="77777777" w:rsidR="00D27DB5" w:rsidRPr="00D27DB5" w:rsidRDefault="00D27DB5" w:rsidP="00D27DB5">
            <w:pPr>
              <w:rPr>
                <w:sz w:val="20"/>
              </w:rPr>
            </w:pPr>
          </w:p>
          <w:p w14:paraId="5B8CFB09" w14:textId="1E2377C6" w:rsidR="00D27DB5" w:rsidRPr="00D27DB5" w:rsidRDefault="00D27DB5" w:rsidP="00D27DB5">
            <w:pPr>
              <w:rPr>
                <w:sz w:val="20"/>
              </w:rPr>
            </w:pP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14:paraId="4A8768DA" w14:textId="77777777" w:rsidR="00BD40A0" w:rsidRPr="000459C3" w:rsidRDefault="00BD40A0" w:rsidP="00BD38E7">
            <w:pPr>
              <w:pStyle w:val="NoSpacing"/>
              <w:jc w:val="both"/>
              <w:rPr>
                <w:sz w:val="20"/>
                <w:lang w:eastAsia="ar-SA"/>
              </w:rPr>
            </w:pPr>
          </w:p>
        </w:tc>
      </w:tr>
      <w:tr w:rsidR="00BD40A0" w:rsidRPr="000459C3" w14:paraId="70AD4642" w14:textId="77777777" w:rsidTr="00087FDF">
        <w:trPr>
          <w:cantSplit/>
        </w:trPr>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AA93EDA" w14:textId="29821ABB" w:rsidR="00BD40A0" w:rsidRPr="000459C3" w:rsidRDefault="00BD40A0" w:rsidP="00BD40A0">
            <w:pPr>
              <w:jc w:val="center"/>
              <w:rPr>
                <w:b/>
                <w:bCs/>
                <w:sz w:val="20"/>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77918DB1" w14:textId="77777777" w:rsidR="00BD40A0" w:rsidRPr="000459C3" w:rsidRDefault="00BD40A0" w:rsidP="00BD40A0">
            <w:pPr>
              <w:jc w:val="both"/>
              <w:rPr>
                <w:sz w:val="20"/>
              </w:rPr>
            </w:pPr>
            <w:r w:rsidRPr="000459C3">
              <w:rPr>
                <w:sz w:val="20"/>
              </w:rPr>
              <w:t>1. </w:t>
            </w:r>
            <w:r w:rsidRPr="000459C3">
              <w:rPr>
                <w:b/>
                <w:sz w:val="20"/>
              </w:rPr>
              <w:t>Projekto vadovas</w:t>
            </w:r>
            <w:r w:rsidRPr="000459C3">
              <w:rPr>
                <w:sz w:val="20"/>
              </w:rPr>
              <w:t xml:space="preserve">: </w:t>
            </w:r>
          </w:p>
          <w:p w14:paraId="25F5B3F8" w14:textId="5855758E" w:rsidR="00BD40A0" w:rsidRPr="000459C3" w:rsidRDefault="00BD40A0" w:rsidP="00BD40A0">
            <w:pPr>
              <w:jc w:val="both"/>
              <w:rPr>
                <w:sz w:val="20"/>
              </w:rPr>
            </w:pPr>
            <w:r w:rsidRPr="000459C3">
              <w:rPr>
                <w:sz w:val="20"/>
              </w:rPr>
              <w:t>1.1</w:t>
            </w:r>
            <w:r w:rsidR="00FA202D" w:rsidRPr="000459C3">
              <w:rPr>
                <w:sz w:val="20"/>
              </w:rPr>
              <w:t xml:space="preserve"> A</w:t>
            </w:r>
            <w:r w:rsidRPr="000459C3">
              <w:rPr>
                <w:sz w:val="20"/>
              </w:rPr>
              <w:t>ukštasis arba jam prilygintas išsilavinimas;</w:t>
            </w:r>
            <w:r w:rsidRPr="000459C3" w:rsidDel="00B51651">
              <w:rPr>
                <w:sz w:val="20"/>
              </w:rPr>
              <w:t xml:space="preserve"> </w:t>
            </w:r>
          </w:p>
          <w:p w14:paraId="5E05EBE9" w14:textId="77777777" w:rsidR="00BD40A0" w:rsidRPr="000459C3" w:rsidRDefault="00BD40A0" w:rsidP="00BD40A0">
            <w:pPr>
              <w:jc w:val="both"/>
              <w:rPr>
                <w:sz w:val="20"/>
              </w:rPr>
            </w:pPr>
            <w:r w:rsidRPr="000459C3">
              <w:rPr>
                <w:sz w:val="20"/>
              </w:rPr>
              <w:t>Profesinė patirtis:</w:t>
            </w:r>
          </w:p>
          <w:p w14:paraId="41DE9A24" w14:textId="77777777" w:rsidR="00BD40A0" w:rsidRDefault="00BD40A0" w:rsidP="00AF58C4">
            <w:pPr>
              <w:jc w:val="both"/>
              <w:rPr>
                <w:sz w:val="20"/>
                <w:lang w:eastAsia="ar-SA"/>
              </w:rPr>
            </w:pPr>
            <w:r w:rsidRPr="000459C3">
              <w:rPr>
                <w:sz w:val="20"/>
              </w:rPr>
              <w:t>1.2. P</w:t>
            </w:r>
            <w:r w:rsidRPr="000459C3">
              <w:rPr>
                <w:sz w:val="20"/>
                <w:lang w:eastAsia="ar-SA"/>
              </w:rPr>
              <w:t xml:space="preserve">er pastaruosius </w:t>
            </w:r>
            <w:r w:rsidR="00380A1E">
              <w:rPr>
                <w:sz w:val="20"/>
                <w:lang w:eastAsia="ar-SA"/>
              </w:rPr>
              <w:t xml:space="preserve">5 </w:t>
            </w:r>
            <w:r w:rsidRPr="00380A1E">
              <w:rPr>
                <w:sz w:val="20"/>
                <w:lang w:eastAsia="ar-SA"/>
              </w:rPr>
              <w:t>metus</w:t>
            </w:r>
            <w:r w:rsidRPr="00380A1E">
              <w:rPr>
                <w:sz w:val="20"/>
              </w:rPr>
              <w:t xml:space="preserve"> vadovauta ne mažiau nei </w:t>
            </w:r>
            <w:r w:rsidR="002825E0">
              <w:rPr>
                <w:sz w:val="20"/>
              </w:rPr>
              <w:t xml:space="preserve">1 </w:t>
            </w:r>
            <w:r w:rsidRPr="00380A1E">
              <w:rPr>
                <w:sz w:val="20"/>
              </w:rPr>
              <w:t>projekt</w:t>
            </w:r>
            <w:r w:rsidR="00C81697">
              <w:rPr>
                <w:sz w:val="20"/>
              </w:rPr>
              <w:t>ui</w:t>
            </w:r>
            <w:r w:rsidRPr="00380A1E">
              <w:rPr>
                <w:sz w:val="20"/>
              </w:rPr>
              <w:t>, susijusi</w:t>
            </w:r>
            <w:r w:rsidR="001633AF">
              <w:rPr>
                <w:sz w:val="20"/>
              </w:rPr>
              <w:t xml:space="preserve">am </w:t>
            </w:r>
            <w:r w:rsidRPr="00380A1E">
              <w:rPr>
                <w:sz w:val="20"/>
              </w:rPr>
              <w:t xml:space="preserve">su medicininės įrangos </w:t>
            </w:r>
            <w:r w:rsidR="001633AF">
              <w:rPr>
                <w:sz w:val="20"/>
              </w:rPr>
              <w:t xml:space="preserve">tobulinimu, </w:t>
            </w:r>
            <w:r w:rsidRPr="00380A1E">
              <w:rPr>
                <w:sz w:val="20"/>
              </w:rPr>
              <w:t>kūrimu</w:t>
            </w:r>
            <w:r w:rsidR="001633AF">
              <w:rPr>
                <w:sz w:val="20"/>
              </w:rPr>
              <w:t xml:space="preserve">, </w:t>
            </w:r>
            <w:r w:rsidRPr="00380A1E">
              <w:rPr>
                <w:sz w:val="20"/>
              </w:rPr>
              <w:t>projektavimu</w:t>
            </w:r>
            <w:r w:rsidR="001633AF">
              <w:rPr>
                <w:sz w:val="20"/>
              </w:rPr>
              <w:t xml:space="preserve"> </w:t>
            </w:r>
            <w:r w:rsidR="004F6667">
              <w:rPr>
                <w:sz w:val="20"/>
              </w:rPr>
              <w:t>ir/</w:t>
            </w:r>
            <w:r w:rsidR="001633AF">
              <w:rPr>
                <w:sz w:val="20"/>
              </w:rPr>
              <w:t xml:space="preserve">ar </w:t>
            </w:r>
            <w:r w:rsidR="004F6667">
              <w:rPr>
                <w:sz w:val="20"/>
              </w:rPr>
              <w:t xml:space="preserve">kitomis </w:t>
            </w:r>
            <w:r w:rsidR="001633AF">
              <w:rPr>
                <w:sz w:val="20"/>
              </w:rPr>
              <w:t>lygiavertėmis</w:t>
            </w:r>
            <w:r w:rsidR="009D1F7A">
              <w:rPr>
                <w:sz w:val="20"/>
              </w:rPr>
              <w:t xml:space="preserve"> </w:t>
            </w:r>
            <w:r w:rsidR="00EC2DED">
              <w:rPr>
                <w:sz w:val="20"/>
              </w:rPr>
              <w:t>veiklomis</w:t>
            </w:r>
            <w:r w:rsidRPr="00380A1E">
              <w:rPr>
                <w:sz w:val="20"/>
              </w:rPr>
              <w:t>.</w:t>
            </w:r>
            <w:r w:rsidRPr="00380A1E">
              <w:rPr>
                <w:sz w:val="20"/>
                <w:lang w:eastAsia="ar-SA"/>
              </w:rPr>
              <w:t xml:space="preserve"> </w:t>
            </w:r>
          </w:p>
          <w:p w14:paraId="1C3E1061" w14:textId="77777777" w:rsidR="00C17C39" w:rsidRDefault="00C17C39" w:rsidP="00AF58C4">
            <w:pPr>
              <w:jc w:val="both"/>
              <w:rPr>
                <w:sz w:val="20"/>
                <w:lang w:eastAsia="ar-SA"/>
              </w:rPr>
            </w:pPr>
          </w:p>
          <w:p w14:paraId="6834889B" w14:textId="77777777" w:rsidR="00C17C39" w:rsidRDefault="00C17C39" w:rsidP="00AF58C4">
            <w:pPr>
              <w:jc w:val="both"/>
              <w:rPr>
                <w:sz w:val="20"/>
                <w:lang w:eastAsia="ar-SA"/>
              </w:rPr>
            </w:pPr>
            <w:r>
              <w:rPr>
                <w:sz w:val="20"/>
                <w:lang w:eastAsia="ar-SA"/>
              </w:rPr>
              <w:t>Taikoma – 1 ir 3 pirkimo dalims.</w:t>
            </w:r>
          </w:p>
          <w:p w14:paraId="09DD0951" w14:textId="0C099F64" w:rsidR="00C17C39" w:rsidRPr="000459C3" w:rsidRDefault="00C17C39" w:rsidP="00AF58C4">
            <w:pPr>
              <w:jc w:val="both"/>
              <w:rPr>
                <w:sz w:val="20"/>
                <w:lang w:eastAsia="ar-SA"/>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FBB0CEA" w14:textId="77777777" w:rsidR="00BD40A0" w:rsidRPr="000459C3" w:rsidRDefault="00BD40A0" w:rsidP="00BD40A0">
            <w:pPr>
              <w:rPr>
                <w:sz w:val="20"/>
                <w:lang w:eastAsia="lt-LT"/>
              </w:rPr>
            </w:pP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14:paraId="7EB2A7B9" w14:textId="77777777" w:rsidR="00087FDF" w:rsidRDefault="00087FDF" w:rsidP="00405901">
            <w:pPr>
              <w:pStyle w:val="NoSpacing"/>
              <w:rPr>
                <w:sz w:val="20"/>
              </w:rPr>
            </w:pPr>
            <w:r w:rsidRPr="00087FDF">
              <w:rPr>
                <w:sz w:val="20"/>
              </w:rPr>
              <w:t>1.1.</w:t>
            </w:r>
            <w:r>
              <w:rPr>
                <w:b/>
                <w:bCs/>
                <w:sz w:val="20"/>
              </w:rPr>
              <w:t xml:space="preserve"> </w:t>
            </w:r>
            <w:r w:rsidR="00BD40A0" w:rsidRPr="00087FDF">
              <w:rPr>
                <w:b/>
                <w:bCs/>
                <w:sz w:val="20"/>
              </w:rPr>
              <w:t>Projekto vadovo</w:t>
            </w:r>
            <w:r w:rsidR="00BD40A0" w:rsidRPr="000459C3">
              <w:rPr>
                <w:sz w:val="20"/>
              </w:rPr>
              <w:t xml:space="preserve"> gyvenimo aprašymas (CV);</w:t>
            </w:r>
          </w:p>
          <w:p w14:paraId="683B6E54" w14:textId="2BACB86F" w:rsidR="00FA202D" w:rsidRPr="000459C3" w:rsidRDefault="00087FDF" w:rsidP="00405901">
            <w:pPr>
              <w:pStyle w:val="NoSpacing"/>
              <w:rPr>
                <w:sz w:val="20"/>
              </w:rPr>
            </w:pPr>
            <w:r>
              <w:rPr>
                <w:sz w:val="20"/>
              </w:rPr>
              <w:t xml:space="preserve">1.1.1. </w:t>
            </w:r>
            <w:r w:rsidR="00BD40A0" w:rsidRPr="000459C3">
              <w:rPr>
                <w:sz w:val="20"/>
              </w:rPr>
              <w:t xml:space="preserve">Projekto vadovo išsilavinimą patvirtinančio </w:t>
            </w:r>
            <w:r w:rsidR="009D1F7A">
              <w:rPr>
                <w:sz w:val="20"/>
              </w:rPr>
              <w:t>dokumento</w:t>
            </w:r>
            <w:r w:rsidR="00BD40A0" w:rsidRPr="000459C3">
              <w:rPr>
                <w:sz w:val="20"/>
              </w:rPr>
              <w:t xml:space="preserve"> kopija;</w:t>
            </w:r>
          </w:p>
          <w:p w14:paraId="30A3A7EF" w14:textId="40D4A5C3" w:rsidR="00BD40A0" w:rsidRPr="000459C3" w:rsidRDefault="00087FDF" w:rsidP="00405901">
            <w:pPr>
              <w:pStyle w:val="NoSpacing"/>
              <w:rPr>
                <w:sz w:val="20"/>
              </w:rPr>
            </w:pPr>
            <w:r>
              <w:rPr>
                <w:sz w:val="20"/>
              </w:rPr>
              <w:t xml:space="preserve">1.2. </w:t>
            </w:r>
            <w:r w:rsidR="00BD40A0" w:rsidRPr="000459C3">
              <w:rPr>
                <w:sz w:val="20"/>
              </w:rPr>
              <w:t>Informacija, pagrindžianti profesinę projekto vadovo patirtį (Tiekėjo administracijos patvirtintas įgyvendintų/ įgyvendinamų projektų sąrašas).</w:t>
            </w:r>
          </w:p>
          <w:p w14:paraId="116E5824" w14:textId="4B048A65" w:rsidR="00BD40A0" w:rsidRPr="00087FDF" w:rsidRDefault="00BD40A0" w:rsidP="00405901">
            <w:pPr>
              <w:rPr>
                <w:b/>
                <w:bCs/>
                <w:sz w:val="20"/>
              </w:rPr>
            </w:pPr>
            <w:r w:rsidRPr="00087FDF">
              <w:rPr>
                <w:b/>
                <w:bCs/>
                <w:sz w:val="20"/>
              </w:rPr>
              <w:t>Pateikiamos skaitmeninės dokumentų kopijos</w:t>
            </w:r>
          </w:p>
          <w:p w14:paraId="45EB5874" w14:textId="77777777" w:rsidR="00BD40A0" w:rsidRPr="000459C3" w:rsidRDefault="00BD40A0" w:rsidP="00405901">
            <w:pPr>
              <w:pStyle w:val="NoSpacing"/>
              <w:rPr>
                <w:sz w:val="20"/>
              </w:rPr>
            </w:pPr>
          </w:p>
        </w:tc>
      </w:tr>
      <w:tr w:rsidR="00BD40A0" w:rsidRPr="000459C3" w14:paraId="74A5E879" w14:textId="77777777" w:rsidTr="00087FDF">
        <w:trPr>
          <w:cantSplit/>
        </w:trPr>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45AB56A" w14:textId="7F483200" w:rsidR="00BD40A0" w:rsidRPr="000459C3" w:rsidRDefault="00BD40A0" w:rsidP="00BD40A0">
            <w:pPr>
              <w:jc w:val="center"/>
              <w:rPr>
                <w:b/>
                <w:bCs/>
                <w:sz w:val="20"/>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0BA50E48" w14:textId="77777777" w:rsidR="00BD40A0" w:rsidRPr="000459C3" w:rsidRDefault="00BD40A0" w:rsidP="00BD40A0">
            <w:pPr>
              <w:jc w:val="both"/>
              <w:rPr>
                <w:b/>
                <w:sz w:val="20"/>
              </w:rPr>
            </w:pPr>
            <w:r w:rsidRPr="000459C3">
              <w:rPr>
                <w:sz w:val="20"/>
              </w:rPr>
              <w:t xml:space="preserve">2. </w:t>
            </w:r>
            <w:r w:rsidRPr="000459C3">
              <w:rPr>
                <w:b/>
                <w:sz w:val="20"/>
              </w:rPr>
              <w:t>Mechanikos inžinierius:</w:t>
            </w:r>
          </w:p>
          <w:p w14:paraId="5621A7DD" w14:textId="0BA6E519" w:rsidR="00BD40A0" w:rsidRPr="000459C3" w:rsidRDefault="00BD40A0" w:rsidP="00BD40A0">
            <w:pPr>
              <w:jc w:val="both"/>
              <w:rPr>
                <w:sz w:val="20"/>
              </w:rPr>
            </w:pPr>
            <w:r w:rsidRPr="000459C3">
              <w:rPr>
                <w:sz w:val="20"/>
              </w:rPr>
              <w:t>2.1. aukštasis arba jam prilygintas išsilavinimas;</w:t>
            </w:r>
          </w:p>
          <w:p w14:paraId="1EA15D22" w14:textId="77777777" w:rsidR="00C17C39" w:rsidRDefault="00BD40A0" w:rsidP="00BD40A0">
            <w:pPr>
              <w:tabs>
                <w:tab w:val="left" w:pos="276"/>
                <w:tab w:val="left" w:pos="745"/>
              </w:tabs>
              <w:suppressAutoHyphens/>
              <w:spacing w:line="276" w:lineRule="auto"/>
              <w:jc w:val="both"/>
              <w:rPr>
                <w:sz w:val="20"/>
              </w:rPr>
            </w:pPr>
            <w:r w:rsidRPr="000459C3">
              <w:rPr>
                <w:sz w:val="20"/>
              </w:rPr>
              <w:t xml:space="preserve">2.2. yra įgyvendinęs bent vieną sutartį/projektą susijusią su medicininės </w:t>
            </w:r>
            <w:r w:rsidR="00EC2DED" w:rsidRPr="00380A1E">
              <w:rPr>
                <w:sz w:val="20"/>
              </w:rPr>
              <w:t xml:space="preserve">įrangos </w:t>
            </w:r>
            <w:r w:rsidR="00EC2DED">
              <w:rPr>
                <w:sz w:val="20"/>
              </w:rPr>
              <w:t xml:space="preserve">tobulinimu, </w:t>
            </w:r>
            <w:r w:rsidR="00EC2DED" w:rsidRPr="00380A1E">
              <w:rPr>
                <w:sz w:val="20"/>
              </w:rPr>
              <w:t>kūrimu</w:t>
            </w:r>
            <w:r w:rsidR="00EC2DED">
              <w:rPr>
                <w:sz w:val="20"/>
              </w:rPr>
              <w:t xml:space="preserve">, </w:t>
            </w:r>
            <w:r w:rsidR="00EC2DED" w:rsidRPr="00380A1E">
              <w:rPr>
                <w:sz w:val="20"/>
              </w:rPr>
              <w:t>projektavimu</w:t>
            </w:r>
            <w:r w:rsidR="00EC2DED">
              <w:rPr>
                <w:sz w:val="20"/>
              </w:rPr>
              <w:t xml:space="preserve"> ir/ar kitomis lygiavertėmis veiklomis</w:t>
            </w:r>
            <w:r w:rsidR="00EC2DED" w:rsidRPr="00380A1E">
              <w:rPr>
                <w:sz w:val="20"/>
              </w:rPr>
              <w:t>.</w:t>
            </w:r>
          </w:p>
          <w:p w14:paraId="28C6BC2B" w14:textId="77777777" w:rsidR="00C17C39" w:rsidRDefault="00C17C39" w:rsidP="00BD40A0">
            <w:pPr>
              <w:tabs>
                <w:tab w:val="left" w:pos="276"/>
                <w:tab w:val="left" w:pos="745"/>
              </w:tabs>
              <w:suppressAutoHyphens/>
              <w:spacing w:line="276" w:lineRule="auto"/>
              <w:jc w:val="both"/>
              <w:rPr>
                <w:sz w:val="20"/>
                <w:lang w:eastAsia="ar-SA"/>
              </w:rPr>
            </w:pPr>
          </w:p>
          <w:p w14:paraId="5553A6DC" w14:textId="77777777" w:rsidR="00C17C39" w:rsidRDefault="00C17C39" w:rsidP="00BD40A0">
            <w:pPr>
              <w:tabs>
                <w:tab w:val="left" w:pos="276"/>
                <w:tab w:val="left" w:pos="745"/>
              </w:tabs>
              <w:suppressAutoHyphens/>
              <w:spacing w:line="276" w:lineRule="auto"/>
              <w:jc w:val="both"/>
              <w:rPr>
                <w:sz w:val="20"/>
                <w:lang w:eastAsia="ar-SA"/>
              </w:rPr>
            </w:pPr>
            <w:r>
              <w:rPr>
                <w:sz w:val="20"/>
                <w:lang w:eastAsia="ar-SA"/>
              </w:rPr>
              <w:t>Taikoma visoms – 1, 2, 3 pirkimo dalims.</w:t>
            </w:r>
          </w:p>
          <w:p w14:paraId="26EE6094" w14:textId="4D01B398" w:rsidR="00BD40A0" w:rsidRPr="000459C3" w:rsidRDefault="00EC2DED" w:rsidP="00BD40A0">
            <w:pPr>
              <w:tabs>
                <w:tab w:val="left" w:pos="276"/>
                <w:tab w:val="left" w:pos="745"/>
              </w:tabs>
              <w:suppressAutoHyphens/>
              <w:spacing w:line="276" w:lineRule="auto"/>
              <w:jc w:val="both"/>
              <w:rPr>
                <w:sz w:val="20"/>
                <w:lang w:eastAsia="ar-SA"/>
              </w:rPr>
            </w:pPr>
            <w:r w:rsidRPr="00380A1E">
              <w:rPr>
                <w:sz w:val="20"/>
                <w:lang w:eastAsia="ar-SA"/>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1FBC2AB" w14:textId="77777777" w:rsidR="00BD40A0" w:rsidRPr="000459C3" w:rsidRDefault="00BD40A0" w:rsidP="00BD40A0">
            <w:pPr>
              <w:rPr>
                <w:sz w:val="20"/>
                <w:lang w:eastAsia="lt-LT"/>
              </w:rPr>
            </w:pP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14:paraId="7073FB17" w14:textId="60717BE3" w:rsidR="00BD40A0" w:rsidRPr="000459C3" w:rsidRDefault="00BD40A0" w:rsidP="00405901">
            <w:pPr>
              <w:pStyle w:val="NoSpacing"/>
              <w:rPr>
                <w:sz w:val="20"/>
              </w:rPr>
            </w:pPr>
            <w:r w:rsidRPr="000459C3">
              <w:rPr>
                <w:sz w:val="20"/>
              </w:rPr>
              <w:t xml:space="preserve">2.1 </w:t>
            </w:r>
            <w:r w:rsidRPr="000459C3">
              <w:rPr>
                <w:b/>
                <w:bCs/>
                <w:sz w:val="20"/>
              </w:rPr>
              <w:t>Mechanikos inžinieri</w:t>
            </w:r>
            <w:r w:rsidR="00BD38E7" w:rsidRPr="000459C3">
              <w:rPr>
                <w:b/>
                <w:bCs/>
                <w:sz w:val="20"/>
              </w:rPr>
              <w:t>a</w:t>
            </w:r>
            <w:r w:rsidRPr="000459C3">
              <w:rPr>
                <w:b/>
                <w:bCs/>
                <w:sz w:val="20"/>
              </w:rPr>
              <w:t>us</w:t>
            </w:r>
            <w:r w:rsidRPr="000459C3">
              <w:rPr>
                <w:sz w:val="20"/>
              </w:rPr>
              <w:t xml:space="preserve"> gyvenimo aprašymas (CV);</w:t>
            </w:r>
          </w:p>
          <w:p w14:paraId="2C7496B2" w14:textId="3543C16A" w:rsidR="00BD40A0" w:rsidRPr="000459C3" w:rsidRDefault="00BD40A0" w:rsidP="00405901">
            <w:pPr>
              <w:pStyle w:val="NoSpacing"/>
              <w:rPr>
                <w:sz w:val="20"/>
              </w:rPr>
            </w:pPr>
            <w:r w:rsidRPr="000459C3">
              <w:rPr>
                <w:sz w:val="20"/>
              </w:rPr>
              <w:t xml:space="preserve">2.1.1.Išsilavinimą patvirtinančio </w:t>
            </w:r>
            <w:r w:rsidR="009D1F7A">
              <w:rPr>
                <w:sz w:val="20"/>
              </w:rPr>
              <w:t>dokumento</w:t>
            </w:r>
            <w:r w:rsidR="009D1F7A" w:rsidRPr="000459C3">
              <w:rPr>
                <w:sz w:val="20"/>
              </w:rPr>
              <w:t xml:space="preserve"> </w:t>
            </w:r>
            <w:r w:rsidRPr="000459C3">
              <w:rPr>
                <w:sz w:val="20"/>
              </w:rPr>
              <w:t>kopija;</w:t>
            </w:r>
          </w:p>
          <w:p w14:paraId="0FC5EF87" w14:textId="77777777" w:rsidR="00BD40A0" w:rsidRPr="000459C3" w:rsidRDefault="00BD40A0" w:rsidP="00405901">
            <w:pPr>
              <w:pStyle w:val="NoSpacing"/>
              <w:rPr>
                <w:sz w:val="20"/>
              </w:rPr>
            </w:pPr>
            <w:r w:rsidRPr="000459C3">
              <w:rPr>
                <w:sz w:val="20"/>
              </w:rPr>
              <w:t>2.2 Informacija, pagrindžianti profesinę mechanikos inžinierius patirtį (Tiekėjo administracijos patvirtintas įgyvendintų/ įgyvendinamų projektų sąrašas).</w:t>
            </w:r>
          </w:p>
          <w:p w14:paraId="5267D6BD" w14:textId="69EB7207" w:rsidR="00BD40A0" w:rsidRPr="000459C3" w:rsidRDefault="00BD40A0" w:rsidP="00405901">
            <w:pPr>
              <w:rPr>
                <w:b/>
                <w:sz w:val="20"/>
              </w:rPr>
            </w:pPr>
            <w:r w:rsidRPr="000459C3">
              <w:rPr>
                <w:b/>
                <w:sz w:val="20"/>
              </w:rPr>
              <w:t>Pateikiamos skaitmeninės dokumentų kopijos</w:t>
            </w:r>
          </w:p>
        </w:tc>
      </w:tr>
      <w:tr w:rsidR="00BD40A0" w:rsidRPr="000459C3" w14:paraId="298F6413" w14:textId="77777777" w:rsidTr="00087FDF">
        <w:trPr>
          <w:cantSplit/>
        </w:trPr>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D44E48A" w14:textId="0FB32170" w:rsidR="00BD40A0" w:rsidRPr="000459C3" w:rsidRDefault="00BD40A0" w:rsidP="00BD40A0">
            <w:pPr>
              <w:jc w:val="center"/>
              <w:rPr>
                <w:b/>
                <w:bCs/>
                <w:sz w:val="20"/>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Pr>
          <w:p w14:paraId="75F7B074" w14:textId="77777777" w:rsidR="00F303A3" w:rsidRPr="000459C3" w:rsidRDefault="00F303A3" w:rsidP="00F303A3">
            <w:pPr>
              <w:rPr>
                <w:b/>
                <w:sz w:val="20"/>
              </w:rPr>
            </w:pPr>
            <w:r w:rsidRPr="000459C3">
              <w:rPr>
                <w:sz w:val="20"/>
              </w:rPr>
              <w:t xml:space="preserve">3. </w:t>
            </w:r>
            <w:r w:rsidRPr="000459C3">
              <w:rPr>
                <w:b/>
                <w:sz w:val="20"/>
              </w:rPr>
              <w:t>Elektronikos inžinierius:</w:t>
            </w:r>
          </w:p>
          <w:p w14:paraId="3A3937AB" w14:textId="03AC3E35" w:rsidR="00F303A3" w:rsidRPr="000459C3" w:rsidRDefault="00F303A3" w:rsidP="00F303A3">
            <w:pPr>
              <w:jc w:val="both"/>
              <w:rPr>
                <w:sz w:val="20"/>
              </w:rPr>
            </w:pPr>
            <w:r w:rsidRPr="000459C3">
              <w:rPr>
                <w:sz w:val="20"/>
              </w:rPr>
              <w:t>3.1. aukštasis arba jam prilygintas išsilavinimas</w:t>
            </w:r>
            <w:r w:rsidR="00405901">
              <w:rPr>
                <w:sz w:val="20"/>
              </w:rPr>
              <w:t>;</w:t>
            </w:r>
          </w:p>
          <w:p w14:paraId="401979C1" w14:textId="446512E9" w:rsidR="00F303A3" w:rsidRPr="000459C3" w:rsidRDefault="00F303A3" w:rsidP="00F303A3">
            <w:pPr>
              <w:rPr>
                <w:sz w:val="20"/>
              </w:rPr>
            </w:pPr>
            <w:r w:rsidRPr="000459C3">
              <w:rPr>
                <w:sz w:val="20"/>
              </w:rPr>
              <w:t xml:space="preserve">3.2. yra įgyvendinęs bent vieną sutartį/projektą susijusią su medicininės </w:t>
            </w:r>
            <w:r w:rsidR="00405901" w:rsidRPr="00380A1E">
              <w:rPr>
                <w:sz w:val="20"/>
              </w:rPr>
              <w:t xml:space="preserve">įrangos </w:t>
            </w:r>
            <w:r w:rsidR="00405901">
              <w:rPr>
                <w:sz w:val="20"/>
              </w:rPr>
              <w:t xml:space="preserve">tobulinimu, </w:t>
            </w:r>
            <w:r w:rsidR="00405901" w:rsidRPr="00380A1E">
              <w:rPr>
                <w:sz w:val="20"/>
              </w:rPr>
              <w:t>kūrimu</w:t>
            </w:r>
            <w:r w:rsidR="00405901">
              <w:rPr>
                <w:sz w:val="20"/>
              </w:rPr>
              <w:t xml:space="preserve">, </w:t>
            </w:r>
            <w:r w:rsidR="00405901" w:rsidRPr="00380A1E">
              <w:rPr>
                <w:sz w:val="20"/>
              </w:rPr>
              <w:t>projektavimu</w:t>
            </w:r>
            <w:r w:rsidR="00405901">
              <w:rPr>
                <w:sz w:val="20"/>
              </w:rPr>
              <w:t xml:space="preserve"> ir/ar kitomis lygiavertėmis veiklomis</w:t>
            </w:r>
            <w:r w:rsidR="00405901" w:rsidRPr="00380A1E">
              <w:rPr>
                <w:sz w:val="20"/>
              </w:rPr>
              <w:t>.</w:t>
            </w:r>
          </w:p>
          <w:p w14:paraId="6160F566" w14:textId="77777777" w:rsidR="00BD40A0" w:rsidRDefault="00BD40A0" w:rsidP="00BD40A0">
            <w:pPr>
              <w:jc w:val="both"/>
              <w:rPr>
                <w:sz w:val="20"/>
              </w:rPr>
            </w:pPr>
          </w:p>
          <w:p w14:paraId="4E076063" w14:textId="77777777" w:rsidR="00C17C39" w:rsidRDefault="00C17C39" w:rsidP="00BD40A0">
            <w:pPr>
              <w:jc w:val="both"/>
              <w:rPr>
                <w:sz w:val="20"/>
                <w:lang w:eastAsia="ar-SA"/>
              </w:rPr>
            </w:pPr>
            <w:r>
              <w:rPr>
                <w:sz w:val="20"/>
                <w:lang w:eastAsia="ar-SA"/>
              </w:rPr>
              <w:t>Taikoma visoms – 1, 2, 3 pirkimo dalims.</w:t>
            </w:r>
          </w:p>
          <w:p w14:paraId="07006232" w14:textId="79911609" w:rsidR="00C17C39" w:rsidRPr="000459C3" w:rsidRDefault="00C17C39" w:rsidP="00BD40A0">
            <w:pPr>
              <w:jc w:val="both"/>
              <w:rPr>
                <w:sz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4C3C68C" w14:textId="77777777" w:rsidR="00BD40A0" w:rsidRPr="000459C3" w:rsidRDefault="00BD40A0" w:rsidP="00BD40A0">
            <w:pPr>
              <w:rPr>
                <w:sz w:val="20"/>
                <w:lang w:eastAsia="lt-LT"/>
              </w:rPr>
            </w:pPr>
          </w:p>
        </w:tc>
        <w:tc>
          <w:tcPr>
            <w:tcW w:w="3984" w:type="dxa"/>
            <w:tcBorders>
              <w:top w:val="single" w:sz="4" w:space="0" w:color="000000"/>
              <w:left w:val="single" w:sz="4" w:space="0" w:color="000000"/>
              <w:bottom w:val="single" w:sz="4" w:space="0" w:color="000000"/>
              <w:right w:val="single" w:sz="4" w:space="0" w:color="000000"/>
            </w:tcBorders>
            <w:shd w:val="clear" w:color="auto" w:fill="auto"/>
          </w:tcPr>
          <w:p w14:paraId="28DB74DD" w14:textId="77777777" w:rsidR="00294623" w:rsidRPr="000459C3" w:rsidRDefault="00294623" w:rsidP="00405901">
            <w:pPr>
              <w:pStyle w:val="NoSpacing"/>
              <w:rPr>
                <w:sz w:val="20"/>
              </w:rPr>
            </w:pPr>
            <w:r w:rsidRPr="000459C3">
              <w:rPr>
                <w:sz w:val="20"/>
              </w:rPr>
              <w:t>3.1.Elektronikos inžinieriaus gyvenimo aprašymas(CV);</w:t>
            </w:r>
          </w:p>
          <w:p w14:paraId="061F0DD1" w14:textId="4631B62C" w:rsidR="00294623" w:rsidRPr="000459C3" w:rsidRDefault="00294623" w:rsidP="00405901">
            <w:pPr>
              <w:pStyle w:val="NoSpacing"/>
              <w:rPr>
                <w:sz w:val="20"/>
              </w:rPr>
            </w:pPr>
            <w:r w:rsidRPr="000459C3">
              <w:rPr>
                <w:sz w:val="20"/>
              </w:rPr>
              <w:t xml:space="preserve">3.1.1.Išsilavinimą patvirtinančio </w:t>
            </w:r>
            <w:r w:rsidR="00EC2DED">
              <w:rPr>
                <w:sz w:val="20"/>
              </w:rPr>
              <w:t>dokumento</w:t>
            </w:r>
            <w:r w:rsidR="00EC2DED" w:rsidRPr="000459C3">
              <w:rPr>
                <w:sz w:val="20"/>
              </w:rPr>
              <w:t xml:space="preserve"> </w:t>
            </w:r>
            <w:r w:rsidRPr="000459C3">
              <w:rPr>
                <w:sz w:val="20"/>
              </w:rPr>
              <w:t>kopija;</w:t>
            </w:r>
          </w:p>
          <w:p w14:paraId="7061CD7F" w14:textId="77777777" w:rsidR="00294623" w:rsidRPr="000459C3" w:rsidRDefault="00294623" w:rsidP="00405901">
            <w:pPr>
              <w:pStyle w:val="NoSpacing"/>
              <w:rPr>
                <w:sz w:val="20"/>
              </w:rPr>
            </w:pPr>
            <w:r w:rsidRPr="000459C3">
              <w:rPr>
                <w:sz w:val="20"/>
              </w:rPr>
              <w:t>3.2. Informacija, pagrindžianti profesinę elektronikos inžinierius patirtį (Tiekėjo administracijos patvirtintas įgyvendintų/įgyvendinamų projektų sąrašas).</w:t>
            </w:r>
          </w:p>
          <w:p w14:paraId="73157D07" w14:textId="77777777" w:rsidR="00294623" w:rsidRPr="000459C3" w:rsidRDefault="00294623" w:rsidP="00405901">
            <w:pPr>
              <w:rPr>
                <w:b/>
                <w:sz w:val="20"/>
              </w:rPr>
            </w:pPr>
            <w:r w:rsidRPr="000459C3">
              <w:rPr>
                <w:b/>
                <w:sz w:val="20"/>
              </w:rPr>
              <w:t>Pateikiamos skaitmeninės dokumentų kopijos</w:t>
            </w:r>
          </w:p>
          <w:p w14:paraId="55A4AD0B" w14:textId="77777777" w:rsidR="00BD40A0" w:rsidRPr="000459C3" w:rsidRDefault="00BD40A0" w:rsidP="00405901">
            <w:pPr>
              <w:pStyle w:val="NoSpacing"/>
              <w:rPr>
                <w:sz w:val="20"/>
              </w:rPr>
            </w:pPr>
          </w:p>
        </w:tc>
      </w:tr>
    </w:tbl>
    <w:p w14:paraId="00C79D3A" w14:textId="77777777" w:rsidR="00F55251" w:rsidRPr="000459C3" w:rsidRDefault="00F55251" w:rsidP="00CB5DE8">
      <w:pPr>
        <w:pStyle w:val="Footer"/>
        <w:rPr>
          <w:b/>
          <w:sz w:val="22"/>
          <w:szCs w:val="22"/>
        </w:rPr>
      </w:pPr>
    </w:p>
    <w:p w14:paraId="26596A01" w14:textId="77777777" w:rsidR="00602248" w:rsidRPr="000459C3" w:rsidRDefault="00602248" w:rsidP="00602248">
      <w:pPr>
        <w:pStyle w:val="Footer"/>
        <w:ind w:firstLine="709"/>
        <w:rPr>
          <w:b/>
          <w:sz w:val="20"/>
        </w:rPr>
      </w:pPr>
      <w:r w:rsidRPr="000459C3">
        <w:rPr>
          <w:b/>
          <w:sz w:val="20"/>
        </w:rPr>
        <w:t>* Pastabos:</w:t>
      </w:r>
    </w:p>
    <w:p w14:paraId="4F445DF0" w14:textId="77777777" w:rsidR="00602248" w:rsidRPr="000459C3" w:rsidRDefault="00602248" w:rsidP="00602248">
      <w:pPr>
        <w:pStyle w:val="Footer"/>
        <w:ind w:firstLine="720"/>
        <w:jc w:val="both"/>
        <w:rPr>
          <w:b/>
          <w:sz w:val="20"/>
        </w:rPr>
      </w:pPr>
      <w:r w:rsidRPr="000459C3">
        <w:rPr>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CD49529" w14:textId="77777777" w:rsidR="00602248" w:rsidRPr="000459C3" w:rsidRDefault="00602248" w:rsidP="00602248">
      <w:pPr>
        <w:pStyle w:val="Footer"/>
        <w:ind w:firstLine="720"/>
        <w:jc w:val="both"/>
        <w:rPr>
          <w:sz w:val="20"/>
        </w:rPr>
      </w:pPr>
      <w:r w:rsidRPr="000459C3">
        <w:rPr>
          <w:sz w:val="20"/>
        </w:rPr>
        <w:t>2) dokumentų kopijos yra tvirtinamos tiekėjo ar jo įgalioto asmens parašu, nurodant žodžius „Kopija tikra“ ir pareigų pavadinimą, vardą (vardo raidę), pavardę, datą ir antspaudą (jei turi).</w:t>
      </w:r>
    </w:p>
    <w:p w14:paraId="268F5DBA" w14:textId="77777777" w:rsidR="00F55251" w:rsidRPr="000459C3" w:rsidRDefault="00F55251" w:rsidP="00C970EB">
      <w:pPr>
        <w:pStyle w:val="Footer"/>
        <w:ind w:firstLine="851"/>
        <w:rPr>
          <w:szCs w:val="24"/>
        </w:rPr>
      </w:pPr>
    </w:p>
    <w:p w14:paraId="650B72BF" w14:textId="0F08BA7E" w:rsidR="008E3BF6" w:rsidRPr="000459C3" w:rsidRDefault="008E3BF6" w:rsidP="00056FC7">
      <w:pPr>
        <w:numPr>
          <w:ilvl w:val="1"/>
          <w:numId w:val="4"/>
        </w:numPr>
        <w:tabs>
          <w:tab w:val="clear" w:pos="360"/>
          <w:tab w:val="num" w:pos="0"/>
          <w:tab w:val="left" w:pos="1134"/>
        </w:tabs>
        <w:ind w:left="0" w:firstLine="600"/>
        <w:jc w:val="both"/>
        <w:rPr>
          <w:i/>
          <w:szCs w:val="24"/>
        </w:rPr>
      </w:pPr>
      <w:r w:rsidRPr="000459C3">
        <w:rPr>
          <w:szCs w:val="24"/>
        </w:rPr>
        <w:t xml:space="preserve">Jei bendrą pasiūlymą pateikia ūkio subjektų grupė, šių konkurso sąlygų </w:t>
      </w:r>
      <w:r w:rsidR="00000022" w:rsidRPr="000459C3">
        <w:rPr>
          <w:szCs w:val="24"/>
        </w:rPr>
        <w:t>3.1.1</w:t>
      </w:r>
      <w:r w:rsidRPr="000459C3">
        <w:rPr>
          <w:szCs w:val="24"/>
        </w:rPr>
        <w:t xml:space="preserve"> punkte nustatyt</w:t>
      </w:r>
      <w:r w:rsidR="00000022" w:rsidRPr="000459C3">
        <w:rPr>
          <w:szCs w:val="24"/>
        </w:rPr>
        <w:t>ą</w:t>
      </w:r>
      <w:r w:rsidRPr="000459C3">
        <w:rPr>
          <w:szCs w:val="24"/>
        </w:rPr>
        <w:t xml:space="preserve"> kvalifikacijos reikalavim</w:t>
      </w:r>
      <w:r w:rsidR="00000022" w:rsidRPr="000459C3">
        <w:rPr>
          <w:szCs w:val="24"/>
        </w:rPr>
        <w:t>ą</w:t>
      </w:r>
      <w:r w:rsidRPr="000459C3">
        <w:rPr>
          <w:szCs w:val="24"/>
        </w:rPr>
        <w:t xml:space="preserve"> turi atitikti ir pateikti nurodytus dokumentus kiekvienas ūkio subjektų grupės narys atskirai, o šių konkurso sąlygų </w:t>
      </w:r>
      <w:r w:rsidR="00000022" w:rsidRPr="000459C3">
        <w:rPr>
          <w:szCs w:val="24"/>
        </w:rPr>
        <w:t>3.1.2</w:t>
      </w:r>
      <w:r w:rsidRPr="000459C3">
        <w:rPr>
          <w:szCs w:val="24"/>
        </w:rPr>
        <w:t xml:space="preserve"> punkte nustatyt</w:t>
      </w:r>
      <w:r w:rsidR="00000022" w:rsidRPr="000459C3">
        <w:rPr>
          <w:szCs w:val="24"/>
        </w:rPr>
        <w:t>ą</w:t>
      </w:r>
      <w:r w:rsidRPr="000459C3">
        <w:rPr>
          <w:szCs w:val="24"/>
        </w:rPr>
        <w:t xml:space="preserve"> kvalifikacijos reikalavim</w:t>
      </w:r>
      <w:r w:rsidR="00000022" w:rsidRPr="000459C3">
        <w:rPr>
          <w:szCs w:val="24"/>
        </w:rPr>
        <w:t>ą</w:t>
      </w:r>
      <w:r w:rsidR="00BC447F" w:rsidRPr="000459C3">
        <w:rPr>
          <w:szCs w:val="24"/>
        </w:rPr>
        <w:t>,</w:t>
      </w:r>
      <w:r w:rsidRPr="000459C3">
        <w:rPr>
          <w:szCs w:val="24"/>
        </w:rPr>
        <w:t xml:space="preserve"> turi atitikti ir pateikti nurodytus dokumentus </w:t>
      </w:r>
      <w:r w:rsidR="004D5058" w:rsidRPr="000459C3">
        <w:rPr>
          <w:szCs w:val="24"/>
        </w:rPr>
        <w:t>visi ūkio subjektų grupės nariai kartu (ūkio subjektų grupės narių turima patirtis sumuojama), atsižvelgiant į jų prisiimamus įsipareigojimus</w:t>
      </w:r>
      <w:r w:rsidR="00906A0E" w:rsidRPr="000459C3">
        <w:rPr>
          <w:szCs w:val="24"/>
        </w:rPr>
        <w:t>.</w:t>
      </w:r>
    </w:p>
    <w:p w14:paraId="6B618EC5" w14:textId="77777777" w:rsidR="00087FDF" w:rsidRDefault="008E3BF6" w:rsidP="00087FDF">
      <w:pPr>
        <w:numPr>
          <w:ilvl w:val="1"/>
          <w:numId w:val="4"/>
        </w:numPr>
        <w:tabs>
          <w:tab w:val="clear" w:pos="360"/>
          <w:tab w:val="num" w:pos="0"/>
          <w:tab w:val="left" w:pos="1134"/>
        </w:tabs>
        <w:ind w:left="0" w:firstLine="600"/>
        <w:jc w:val="both"/>
        <w:rPr>
          <w:szCs w:val="24"/>
        </w:rPr>
      </w:pPr>
      <w:r w:rsidRPr="000459C3">
        <w:rPr>
          <w:szCs w:val="24"/>
        </w:rPr>
        <w:t xml:space="preserve">Tiekėjo pasiūlymas atmetamas, jeigu apie nustatytų reikalavimų atitikimą jis pateikė melagingą informaciją, kurią </w:t>
      </w:r>
      <w:r w:rsidR="006679D8" w:rsidRPr="000459C3">
        <w:rPr>
          <w:szCs w:val="24"/>
        </w:rPr>
        <w:t xml:space="preserve">pirkėjas </w:t>
      </w:r>
      <w:r w:rsidRPr="000459C3">
        <w:rPr>
          <w:szCs w:val="24"/>
        </w:rPr>
        <w:t>gali įrodyti bet kokiomis teisėtomis priemonėmis.</w:t>
      </w:r>
      <w:bookmarkStart w:id="19" w:name="_Toc60525485"/>
      <w:bookmarkStart w:id="20" w:name="_Toc47844931"/>
    </w:p>
    <w:p w14:paraId="3EE9E2AF" w14:textId="77777777" w:rsidR="00087FDF" w:rsidRPr="00087FDF" w:rsidRDefault="00087FDF" w:rsidP="00087FDF">
      <w:pPr>
        <w:numPr>
          <w:ilvl w:val="1"/>
          <w:numId w:val="4"/>
        </w:numPr>
        <w:tabs>
          <w:tab w:val="clear" w:pos="360"/>
          <w:tab w:val="num" w:pos="0"/>
          <w:tab w:val="left" w:pos="1134"/>
        </w:tabs>
        <w:ind w:left="0" w:firstLine="600"/>
        <w:jc w:val="both"/>
        <w:rPr>
          <w:szCs w:val="24"/>
        </w:rPr>
      </w:pPr>
      <w:r w:rsidRPr="0065294E">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C61911" w14:textId="186D9495" w:rsidR="00087FDF" w:rsidRPr="00087FDF" w:rsidRDefault="00087FDF" w:rsidP="00087FDF">
      <w:pPr>
        <w:numPr>
          <w:ilvl w:val="1"/>
          <w:numId w:val="4"/>
        </w:numPr>
        <w:tabs>
          <w:tab w:val="clear" w:pos="360"/>
          <w:tab w:val="num" w:pos="0"/>
          <w:tab w:val="left" w:pos="1134"/>
        </w:tabs>
        <w:ind w:left="0" w:firstLine="600"/>
        <w:jc w:val="both"/>
        <w:rPr>
          <w:szCs w:val="24"/>
        </w:rPr>
      </w:pPr>
      <w:r w:rsidRPr="00D56B9F">
        <w:t xml:space="preserve">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w:t>
      </w:r>
      <w:r w:rsidRPr="00D56B9F">
        <w:lastRenderedPageBreak/>
        <w:t>kad atitiktų kvalifikacijos reikalavimus, turimi ištekliai, Pirkėjas iš tiekėjo priima bet kokias tai patvirtinančias priemones.</w:t>
      </w:r>
    </w:p>
    <w:p w14:paraId="04865547" w14:textId="77777777" w:rsidR="008E3BF6" w:rsidRPr="000459C3" w:rsidRDefault="008E3BF6" w:rsidP="00C970EB">
      <w:pPr>
        <w:ind w:firstLine="851"/>
        <w:jc w:val="both"/>
        <w:rPr>
          <w:szCs w:val="24"/>
        </w:rPr>
      </w:pPr>
    </w:p>
    <w:p w14:paraId="3082484E" w14:textId="77777777" w:rsidR="008E3BF6" w:rsidRPr="000459C3" w:rsidRDefault="008E3BF6" w:rsidP="00C970EB">
      <w:pPr>
        <w:numPr>
          <w:ilvl w:val="0"/>
          <w:numId w:val="5"/>
        </w:numPr>
        <w:jc w:val="center"/>
        <w:outlineLvl w:val="0"/>
        <w:rPr>
          <w:b/>
          <w:szCs w:val="24"/>
        </w:rPr>
      </w:pPr>
      <w:bookmarkStart w:id="21" w:name="_Toc26093817"/>
      <w:r w:rsidRPr="000459C3">
        <w:rPr>
          <w:b/>
          <w:szCs w:val="24"/>
        </w:rPr>
        <w:t>PASIŪLYMŲ RENGIMAS, PATEIKIMAS, KEITIMAS</w:t>
      </w:r>
      <w:bookmarkEnd w:id="19"/>
      <w:bookmarkEnd w:id="20"/>
      <w:bookmarkEnd w:id="21"/>
    </w:p>
    <w:p w14:paraId="111CA511" w14:textId="77777777" w:rsidR="008E3BF6" w:rsidRPr="000459C3" w:rsidRDefault="008E3BF6" w:rsidP="00C970EB">
      <w:pPr>
        <w:ind w:firstLine="851"/>
        <w:jc w:val="both"/>
        <w:rPr>
          <w:szCs w:val="24"/>
          <w:lang w:eastAsia="lt-LT"/>
        </w:rPr>
      </w:pPr>
    </w:p>
    <w:p w14:paraId="21485E1D" w14:textId="77777777" w:rsidR="00087FDF" w:rsidRDefault="008E3BF6" w:rsidP="00087FDF">
      <w:pPr>
        <w:numPr>
          <w:ilvl w:val="1"/>
          <w:numId w:val="6"/>
        </w:numPr>
        <w:tabs>
          <w:tab w:val="num" w:pos="-120"/>
        </w:tabs>
        <w:ind w:left="0" w:firstLine="600"/>
        <w:jc w:val="both"/>
        <w:rPr>
          <w:szCs w:val="24"/>
          <w:lang w:eastAsia="lt-LT"/>
        </w:rPr>
      </w:pPr>
      <w:r w:rsidRPr="000459C3">
        <w:rPr>
          <w:szCs w:val="24"/>
          <w:lang w:eastAsia="lt-LT"/>
        </w:rPr>
        <w:t xml:space="preserve">Pateikdamas pasiūlymą tiekėjas sutinka su šiomis konkurso sąlygomis ir patvirtina, kad jo pasiūlyme pateikta informacija yra teisinga ir apima viską, ko reikia tinkamam </w:t>
      </w:r>
      <w:r w:rsidR="007A3025" w:rsidRPr="000459C3">
        <w:rPr>
          <w:szCs w:val="24"/>
          <w:lang w:eastAsia="lt-LT"/>
        </w:rPr>
        <w:t>paslaugų</w:t>
      </w:r>
      <w:r w:rsidR="00F722C9" w:rsidRPr="000459C3">
        <w:rPr>
          <w:szCs w:val="24"/>
          <w:lang w:eastAsia="lt-LT"/>
        </w:rPr>
        <w:t xml:space="preserve"> pirkimo</w:t>
      </w:r>
      <w:r w:rsidRPr="000459C3">
        <w:rPr>
          <w:szCs w:val="24"/>
          <w:lang w:eastAsia="lt-LT"/>
        </w:rPr>
        <w:t xml:space="preserve"> sutarties įvykdymui.</w:t>
      </w:r>
    </w:p>
    <w:p w14:paraId="1F2EBA68" w14:textId="77777777" w:rsidR="00087FDF" w:rsidRDefault="00087FDF" w:rsidP="00087FDF">
      <w:pPr>
        <w:numPr>
          <w:ilvl w:val="1"/>
          <w:numId w:val="6"/>
        </w:numPr>
        <w:tabs>
          <w:tab w:val="num" w:pos="-120"/>
        </w:tabs>
        <w:ind w:left="0" w:firstLine="600"/>
        <w:jc w:val="both"/>
        <w:rPr>
          <w:szCs w:val="24"/>
          <w:lang w:eastAsia="lt-LT"/>
        </w:rPr>
      </w:pPr>
      <w:r w:rsidRPr="00087FDF">
        <w:rPr>
          <w:spacing w:val="-4"/>
          <w:szCs w:val="24"/>
        </w:rPr>
        <w:t>Pasiūlymas</w:t>
      </w:r>
      <w:r w:rsidRPr="00087FDF">
        <w:rPr>
          <w:spacing w:val="-11"/>
          <w:szCs w:val="24"/>
        </w:rPr>
        <w:t xml:space="preserve"> </w:t>
      </w:r>
      <w:r w:rsidRPr="00087FDF">
        <w:rPr>
          <w:spacing w:val="-4"/>
          <w:szCs w:val="24"/>
        </w:rPr>
        <w:t>turi</w:t>
      </w:r>
      <w:r w:rsidRPr="00087FDF">
        <w:rPr>
          <w:spacing w:val="-8"/>
          <w:szCs w:val="24"/>
        </w:rPr>
        <w:t xml:space="preserve"> </w:t>
      </w:r>
      <w:r w:rsidRPr="00087FDF">
        <w:rPr>
          <w:spacing w:val="-4"/>
          <w:szCs w:val="24"/>
        </w:rPr>
        <w:t>būti</w:t>
      </w:r>
      <w:r w:rsidRPr="00087FDF">
        <w:rPr>
          <w:spacing w:val="-10"/>
          <w:szCs w:val="24"/>
        </w:rPr>
        <w:t xml:space="preserve"> </w:t>
      </w:r>
      <w:r w:rsidRPr="00087FDF">
        <w:rPr>
          <w:spacing w:val="-4"/>
          <w:szCs w:val="24"/>
        </w:rPr>
        <w:t>pateikiamas</w:t>
      </w:r>
      <w:r w:rsidRPr="00087FDF">
        <w:rPr>
          <w:spacing w:val="-9"/>
          <w:szCs w:val="24"/>
        </w:rPr>
        <w:t xml:space="preserve"> </w:t>
      </w:r>
      <w:r w:rsidRPr="00087FDF">
        <w:rPr>
          <w:spacing w:val="-4"/>
          <w:szCs w:val="24"/>
        </w:rPr>
        <w:t>raštu,</w:t>
      </w:r>
      <w:r w:rsidRPr="00087FDF">
        <w:rPr>
          <w:spacing w:val="-8"/>
          <w:szCs w:val="24"/>
        </w:rPr>
        <w:t xml:space="preserve"> </w:t>
      </w:r>
      <w:r w:rsidRPr="00087FDF">
        <w:rPr>
          <w:spacing w:val="-4"/>
          <w:szCs w:val="24"/>
        </w:rPr>
        <w:t>pasirašytas</w:t>
      </w:r>
      <w:r w:rsidRPr="00087FDF">
        <w:rPr>
          <w:spacing w:val="-9"/>
          <w:szCs w:val="24"/>
        </w:rPr>
        <w:t xml:space="preserve"> </w:t>
      </w:r>
      <w:r w:rsidRPr="00087FDF">
        <w:rPr>
          <w:spacing w:val="-4"/>
          <w:szCs w:val="24"/>
        </w:rPr>
        <w:t>tiekėjo</w:t>
      </w:r>
      <w:r w:rsidRPr="00087FDF">
        <w:rPr>
          <w:spacing w:val="-9"/>
          <w:szCs w:val="24"/>
        </w:rPr>
        <w:t xml:space="preserve"> </w:t>
      </w:r>
      <w:r w:rsidRPr="00087FDF">
        <w:rPr>
          <w:spacing w:val="-3"/>
          <w:szCs w:val="24"/>
        </w:rPr>
        <w:t>arba</w:t>
      </w:r>
      <w:r w:rsidRPr="00087FDF">
        <w:rPr>
          <w:spacing w:val="-9"/>
          <w:szCs w:val="24"/>
        </w:rPr>
        <w:t xml:space="preserve"> </w:t>
      </w:r>
      <w:r w:rsidRPr="00087FDF">
        <w:rPr>
          <w:spacing w:val="-3"/>
          <w:szCs w:val="24"/>
        </w:rPr>
        <w:t>jo</w:t>
      </w:r>
      <w:r w:rsidRPr="00087FDF">
        <w:rPr>
          <w:spacing w:val="-11"/>
          <w:szCs w:val="24"/>
        </w:rPr>
        <w:t xml:space="preserve"> </w:t>
      </w:r>
      <w:r w:rsidRPr="00087FDF">
        <w:rPr>
          <w:spacing w:val="-3"/>
          <w:szCs w:val="24"/>
        </w:rPr>
        <w:t>įgalioto</w:t>
      </w:r>
      <w:r w:rsidRPr="00087FDF">
        <w:rPr>
          <w:spacing w:val="-5"/>
          <w:szCs w:val="24"/>
        </w:rPr>
        <w:t xml:space="preserve"> </w:t>
      </w:r>
      <w:r w:rsidRPr="00087FDF">
        <w:rPr>
          <w:spacing w:val="-3"/>
          <w:szCs w:val="24"/>
        </w:rPr>
        <w:t>asmens.</w:t>
      </w:r>
    </w:p>
    <w:p w14:paraId="5ED0089B" w14:textId="77777777" w:rsidR="00087FDF" w:rsidRDefault="00087FDF" w:rsidP="00087FDF">
      <w:pPr>
        <w:numPr>
          <w:ilvl w:val="1"/>
          <w:numId w:val="6"/>
        </w:numPr>
        <w:tabs>
          <w:tab w:val="num" w:pos="-120"/>
        </w:tabs>
        <w:ind w:left="0" w:firstLine="600"/>
        <w:jc w:val="both"/>
        <w:rPr>
          <w:szCs w:val="24"/>
          <w:lang w:eastAsia="lt-LT"/>
        </w:rPr>
      </w:pPr>
      <w:r w:rsidRPr="00087FDF">
        <w:rPr>
          <w:szCs w:val="24"/>
        </w:rPr>
        <w:t>Tiekėjo pasiūlymas</w:t>
      </w:r>
      <w:r w:rsidRPr="00087FDF">
        <w:rPr>
          <w:spacing w:val="-2"/>
          <w:szCs w:val="24"/>
        </w:rPr>
        <w:t xml:space="preserve"> </w:t>
      </w:r>
      <w:r w:rsidRPr="00087FDF">
        <w:rPr>
          <w:szCs w:val="24"/>
        </w:rPr>
        <w:t>bei</w:t>
      </w:r>
      <w:r w:rsidRPr="00087FDF">
        <w:rPr>
          <w:spacing w:val="-3"/>
          <w:szCs w:val="24"/>
        </w:rPr>
        <w:t xml:space="preserve"> </w:t>
      </w:r>
      <w:r w:rsidRPr="00087FDF">
        <w:rPr>
          <w:szCs w:val="24"/>
        </w:rPr>
        <w:t>kita</w:t>
      </w:r>
      <w:r w:rsidRPr="00087FDF">
        <w:rPr>
          <w:spacing w:val="-4"/>
          <w:szCs w:val="24"/>
        </w:rPr>
        <w:t xml:space="preserve"> </w:t>
      </w:r>
      <w:r w:rsidRPr="00087FDF">
        <w:rPr>
          <w:szCs w:val="24"/>
        </w:rPr>
        <w:t>korespondencija</w:t>
      </w:r>
      <w:r w:rsidRPr="00087FDF">
        <w:rPr>
          <w:spacing w:val="-2"/>
          <w:szCs w:val="24"/>
        </w:rPr>
        <w:t xml:space="preserve"> </w:t>
      </w:r>
      <w:r w:rsidRPr="00087FDF">
        <w:rPr>
          <w:szCs w:val="24"/>
        </w:rPr>
        <w:t>pateikiama</w:t>
      </w:r>
      <w:r w:rsidRPr="00087FDF">
        <w:rPr>
          <w:spacing w:val="-2"/>
          <w:szCs w:val="24"/>
        </w:rPr>
        <w:t xml:space="preserve"> </w:t>
      </w:r>
      <w:r w:rsidRPr="00087FDF">
        <w:rPr>
          <w:szCs w:val="24"/>
        </w:rPr>
        <w:t>lietuvių</w:t>
      </w:r>
      <w:r w:rsidRPr="00087FDF">
        <w:rPr>
          <w:spacing w:val="-2"/>
          <w:szCs w:val="24"/>
        </w:rPr>
        <w:t xml:space="preserve"> </w:t>
      </w:r>
      <w:r w:rsidRPr="00087FDF">
        <w:rPr>
          <w:szCs w:val="24"/>
        </w:rPr>
        <w:t>ir</w:t>
      </w:r>
      <w:r w:rsidRPr="00087FDF">
        <w:rPr>
          <w:spacing w:val="-2"/>
          <w:szCs w:val="24"/>
        </w:rPr>
        <w:t xml:space="preserve"> </w:t>
      </w:r>
      <w:r w:rsidRPr="00087FDF">
        <w:rPr>
          <w:szCs w:val="24"/>
        </w:rPr>
        <w:t>(arba)</w:t>
      </w:r>
      <w:r w:rsidRPr="00087FDF">
        <w:rPr>
          <w:spacing w:val="-4"/>
          <w:szCs w:val="24"/>
        </w:rPr>
        <w:t xml:space="preserve"> </w:t>
      </w:r>
      <w:r w:rsidRPr="00087FDF">
        <w:rPr>
          <w:szCs w:val="24"/>
        </w:rPr>
        <w:t>anglų</w:t>
      </w:r>
      <w:r w:rsidRPr="00087FDF">
        <w:rPr>
          <w:spacing w:val="-2"/>
          <w:szCs w:val="24"/>
        </w:rPr>
        <w:t xml:space="preserve"> </w:t>
      </w:r>
      <w:r w:rsidRPr="00087FDF">
        <w:rPr>
          <w:szCs w:val="24"/>
        </w:rPr>
        <w:t>kalba. Susirašinėjimas su tiekėju vykdomas elektroniniu paštu.</w:t>
      </w:r>
    </w:p>
    <w:p w14:paraId="2060B425" w14:textId="133B9088" w:rsidR="00087FDF" w:rsidRPr="00087FDF" w:rsidRDefault="00087FDF" w:rsidP="00087FDF">
      <w:pPr>
        <w:numPr>
          <w:ilvl w:val="1"/>
          <w:numId w:val="6"/>
        </w:numPr>
        <w:tabs>
          <w:tab w:val="num" w:pos="-120"/>
        </w:tabs>
        <w:ind w:left="0" w:firstLine="600"/>
        <w:jc w:val="both"/>
        <w:rPr>
          <w:rStyle w:val="Hyperlink"/>
          <w:color w:val="auto"/>
          <w:szCs w:val="24"/>
          <w:u w:val="none"/>
          <w:lang w:eastAsia="lt-LT"/>
        </w:rPr>
      </w:pPr>
      <w:r w:rsidRPr="00087FDF">
        <w:rPr>
          <w:szCs w:val="24"/>
        </w:rPr>
        <w:t>Tiekėjas kainos pasiūlymą privalo pateikti pagal konkurso sąlygų 1 Priede pateiktą formą.</w:t>
      </w:r>
      <w:r w:rsidRPr="00087FDF">
        <w:rPr>
          <w:spacing w:val="1"/>
          <w:szCs w:val="24"/>
        </w:rPr>
        <w:t xml:space="preserve"> </w:t>
      </w:r>
      <w:r w:rsidRPr="00087FDF">
        <w:rPr>
          <w:szCs w:val="24"/>
        </w:rPr>
        <w:t>Pasiūlymas</w:t>
      </w:r>
      <w:r w:rsidRPr="00087FDF">
        <w:rPr>
          <w:spacing w:val="-2"/>
          <w:szCs w:val="24"/>
        </w:rPr>
        <w:t xml:space="preserve"> </w:t>
      </w:r>
      <w:r w:rsidRPr="00087FDF">
        <w:rPr>
          <w:szCs w:val="24"/>
        </w:rPr>
        <w:t>teikiamas</w:t>
      </w:r>
      <w:r w:rsidRPr="00087FDF">
        <w:rPr>
          <w:spacing w:val="1"/>
          <w:szCs w:val="24"/>
        </w:rPr>
        <w:t xml:space="preserve"> </w:t>
      </w:r>
      <w:r w:rsidRPr="00331C45">
        <w:rPr>
          <w:iCs/>
          <w:szCs w:val="24"/>
        </w:rPr>
        <w:t>elektroniniame</w:t>
      </w:r>
      <w:r w:rsidRPr="00331C45">
        <w:rPr>
          <w:iCs/>
          <w:spacing w:val="-3"/>
          <w:szCs w:val="24"/>
        </w:rPr>
        <w:t xml:space="preserve"> </w:t>
      </w:r>
      <w:r w:rsidRPr="00331C45">
        <w:rPr>
          <w:iCs/>
          <w:szCs w:val="24"/>
        </w:rPr>
        <w:t>laiške</w:t>
      </w:r>
      <w:r w:rsidRPr="00331C45">
        <w:rPr>
          <w:iCs/>
          <w:spacing w:val="-4"/>
          <w:szCs w:val="24"/>
        </w:rPr>
        <w:t xml:space="preserve"> </w:t>
      </w:r>
      <w:r w:rsidRPr="00331C45">
        <w:rPr>
          <w:iCs/>
          <w:szCs w:val="24"/>
        </w:rPr>
        <w:t>adresu</w:t>
      </w:r>
      <w:r w:rsidRPr="00331C45">
        <w:rPr>
          <w:i/>
          <w:color w:val="0000FF"/>
          <w:spacing w:val="3"/>
          <w:szCs w:val="24"/>
        </w:rPr>
        <w:t xml:space="preserve"> </w:t>
      </w:r>
      <w:hyperlink r:id="rId17" w:history="1">
        <w:r w:rsidRPr="00331C45">
          <w:rPr>
            <w:rStyle w:val="Hyperlink"/>
            <w:szCs w:val="24"/>
          </w:rPr>
          <w:t>finansai@nordclinic.lt</w:t>
        </w:r>
      </w:hyperlink>
      <w:r w:rsidRPr="00331C45">
        <w:rPr>
          <w:i/>
          <w:iCs/>
          <w:szCs w:val="24"/>
        </w:rPr>
        <w:t>.</w:t>
      </w:r>
    </w:p>
    <w:p w14:paraId="51743809" w14:textId="221C1AB6" w:rsidR="00902293" w:rsidRPr="00087FDF" w:rsidRDefault="00087FDF" w:rsidP="00111B15">
      <w:pPr>
        <w:numPr>
          <w:ilvl w:val="1"/>
          <w:numId w:val="6"/>
        </w:numPr>
        <w:ind w:left="709"/>
        <w:jc w:val="both"/>
        <w:rPr>
          <w:szCs w:val="24"/>
        </w:rPr>
      </w:pPr>
      <w:r w:rsidRPr="00087FDF">
        <w:rPr>
          <w:szCs w:val="24"/>
        </w:rPr>
        <w:t>Elektroninio laiško antraštėje turi būti nurodyta: „</w:t>
      </w:r>
      <w:r w:rsidR="00E14599" w:rsidRPr="000459C3">
        <w:t xml:space="preserve">RIEBALŲ NUSIURBIMO ĮRENGINIO </w:t>
      </w:r>
      <w:r w:rsidR="00FB31BD">
        <w:t>PROTOTIPO</w:t>
      </w:r>
      <w:r w:rsidR="00E14599" w:rsidRPr="000459C3">
        <w:t xml:space="preserve"> PATOBULINIMO PASLAUGŲ PIRKIMO KONKURSUI</w:t>
      </w:r>
      <w:r w:rsidR="00902293" w:rsidRPr="00087FDF">
        <w:rPr>
          <w:szCs w:val="24"/>
        </w:rPr>
        <w:t>“.</w:t>
      </w:r>
    </w:p>
    <w:p w14:paraId="7296A39B" w14:textId="77777777" w:rsidR="008E3BF6" w:rsidRPr="000459C3" w:rsidRDefault="008E3BF6" w:rsidP="00B0104F">
      <w:pPr>
        <w:numPr>
          <w:ilvl w:val="1"/>
          <w:numId w:val="6"/>
        </w:numPr>
        <w:tabs>
          <w:tab w:val="left" w:pos="0"/>
        </w:tabs>
        <w:ind w:left="0" w:firstLine="600"/>
        <w:jc w:val="both"/>
        <w:rPr>
          <w:bCs/>
          <w:szCs w:val="24"/>
        </w:rPr>
      </w:pPr>
      <w:r w:rsidRPr="000459C3">
        <w:rPr>
          <w:b/>
          <w:szCs w:val="24"/>
        </w:rPr>
        <w:t>Pasiūlymą sudaro tiekėjo raštu pateiktų dokumentų visuma</w:t>
      </w:r>
      <w:r w:rsidRPr="000459C3">
        <w:rPr>
          <w:bCs/>
          <w:szCs w:val="24"/>
        </w:rPr>
        <w:t>:</w:t>
      </w:r>
    </w:p>
    <w:p w14:paraId="180F788F" w14:textId="4EF83482" w:rsidR="008E3BF6" w:rsidRPr="0083131D" w:rsidRDefault="008E3BF6" w:rsidP="00B0104F">
      <w:pPr>
        <w:numPr>
          <w:ilvl w:val="2"/>
          <w:numId w:val="6"/>
        </w:numPr>
        <w:tabs>
          <w:tab w:val="clear" w:pos="1440"/>
          <w:tab w:val="num" w:pos="0"/>
        </w:tabs>
        <w:ind w:left="0" w:firstLine="600"/>
        <w:jc w:val="both"/>
        <w:rPr>
          <w:szCs w:val="24"/>
          <w:lang w:eastAsia="lt-LT"/>
        </w:rPr>
      </w:pPr>
      <w:r w:rsidRPr="000459C3">
        <w:rPr>
          <w:szCs w:val="24"/>
          <w:lang w:eastAsia="lt-LT"/>
        </w:rPr>
        <w:t xml:space="preserve">užpildyta pasiūlymo forma, parengta pagal šių </w:t>
      </w:r>
      <w:r w:rsidR="007A3025" w:rsidRPr="000459C3">
        <w:rPr>
          <w:szCs w:val="24"/>
          <w:lang w:eastAsia="lt-LT"/>
        </w:rPr>
        <w:t>paslaugų</w:t>
      </w:r>
      <w:r w:rsidR="00F722C9" w:rsidRPr="000459C3">
        <w:rPr>
          <w:szCs w:val="24"/>
          <w:lang w:eastAsia="lt-LT"/>
        </w:rPr>
        <w:t xml:space="preserve"> pirkimo</w:t>
      </w:r>
      <w:r w:rsidR="003C0AA9" w:rsidRPr="000459C3">
        <w:rPr>
          <w:szCs w:val="24"/>
          <w:lang w:eastAsia="lt-LT"/>
        </w:rPr>
        <w:t xml:space="preserve"> </w:t>
      </w:r>
      <w:r w:rsidRPr="000459C3">
        <w:rPr>
          <w:szCs w:val="24"/>
          <w:lang w:eastAsia="lt-LT"/>
        </w:rPr>
        <w:t xml:space="preserve">konkurso </w:t>
      </w:r>
      <w:r w:rsidRPr="0083131D">
        <w:rPr>
          <w:szCs w:val="24"/>
          <w:lang w:eastAsia="lt-LT"/>
        </w:rPr>
        <w:t xml:space="preserve">sąlygų </w:t>
      </w:r>
      <w:r w:rsidR="003C0AA9" w:rsidRPr="0083131D">
        <w:rPr>
          <w:szCs w:val="24"/>
          <w:lang w:eastAsia="lt-LT"/>
        </w:rPr>
        <w:t>2</w:t>
      </w:r>
      <w:r w:rsidRPr="0083131D">
        <w:rPr>
          <w:szCs w:val="24"/>
          <w:lang w:eastAsia="lt-LT"/>
        </w:rPr>
        <w:t xml:space="preserve"> priedą;</w:t>
      </w:r>
    </w:p>
    <w:p w14:paraId="2490B42F" w14:textId="77777777" w:rsidR="00AE4BCB" w:rsidRPr="000459C3" w:rsidRDefault="008E3BF6" w:rsidP="00B0104F">
      <w:pPr>
        <w:numPr>
          <w:ilvl w:val="2"/>
          <w:numId w:val="6"/>
        </w:numPr>
        <w:tabs>
          <w:tab w:val="clear" w:pos="1440"/>
          <w:tab w:val="num" w:pos="0"/>
        </w:tabs>
        <w:ind w:left="0" w:firstLine="600"/>
        <w:jc w:val="both"/>
        <w:rPr>
          <w:szCs w:val="24"/>
          <w:lang w:eastAsia="lt-LT"/>
        </w:rPr>
      </w:pPr>
      <w:r w:rsidRPr="000459C3">
        <w:rPr>
          <w:szCs w:val="24"/>
          <w:lang w:eastAsia="lt-LT"/>
        </w:rPr>
        <w:t>konkurso sąlygose nurodytus minimalius kvalifikacijos reikalav</w:t>
      </w:r>
      <w:r w:rsidR="00AE4BCB" w:rsidRPr="000459C3">
        <w:rPr>
          <w:szCs w:val="24"/>
          <w:lang w:eastAsia="lt-LT"/>
        </w:rPr>
        <w:t>imus pagrindžiantys dokumentai;</w:t>
      </w:r>
    </w:p>
    <w:p w14:paraId="5E5D2552" w14:textId="77777777" w:rsidR="008E3BF6" w:rsidRPr="000459C3" w:rsidRDefault="008E3BF6" w:rsidP="00B0104F">
      <w:pPr>
        <w:numPr>
          <w:ilvl w:val="2"/>
          <w:numId w:val="6"/>
        </w:numPr>
        <w:tabs>
          <w:tab w:val="clear" w:pos="1440"/>
          <w:tab w:val="num" w:pos="0"/>
        </w:tabs>
        <w:ind w:left="0" w:firstLine="600"/>
        <w:jc w:val="both"/>
        <w:rPr>
          <w:szCs w:val="24"/>
          <w:lang w:eastAsia="lt-LT"/>
        </w:rPr>
      </w:pPr>
      <w:r w:rsidRPr="000459C3">
        <w:rPr>
          <w:szCs w:val="24"/>
          <w:lang w:eastAsia="lt-LT"/>
        </w:rPr>
        <w:t>jungtinės veiklos sutartis arba tinkamai patvirtinta jos kopija</w:t>
      </w:r>
      <w:r w:rsidR="00B34E24" w:rsidRPr="000459C3">
        <w:rPr>
          <w:szCs w:val="24"/>
          <w:lang w:eastAsia="lt-LT"/>
        </w:rPr>
        <w:t>, jei bendrą pasiūlymą teikia ūkio subjektų grupė</w:t>
      </w:r>
      <w:r w:rsidR="00AE4BCB" w:rsidRPr="000459C3">
        <w:rPr>
          <w:szCs w:val="24"/>
          <w:lang w:eastAsia="lt-LT"/>
        </w:rPr>
        <w:t>;</w:t>
      </w:r>
    </w:p>
    <w:p w14:paraId="366DA81C" w14:textId="77777777" w:rsidR="008E3BF6" w:rsidRPr="000459C3" w:rsidRDefault="008E3BF6" w:rsidP="00B0104F">
      <w:pPr>
        <w:numPr>
          <w:ilvl w:val="2"/>
          <w:numId w:val="6"/>
        </w:numPr>
        <w:tabs>
          <w:tab w:val="clear" w:pos="1440"/>
          <w:tab w:val="num" w:pos="0"/>
        </w:tabs>
        <w:ind w:left="0" w:firstLine="600"/>
        <w:jc w:val="both"/>
        <w:rPr>
          <w:szCs w:val="24"/>
        </w:rPr>
      </w:pPr>
      <w:r w:rsidRPr="000459C3">
        <w:rPr>
          <w:szCs w:val="24"/>
          <w:lang w:eastAsia="lt-LT"/>
        </w:rPr>
        <w:t>kita konkurso sąlygose prašoma informacija ir (ar) dokumentai.</w:t>
      </w:r>
    </w:p>
    <w:p w14:paraId="479801E1" w14:textId="77777777" w:rsidR="0083131D" w:rsidRDefault="008E3BF6" w:rsidP="0083131D">
      <w:pPr>
        <w:numPr>
          <w:ilvl w:val="1"/>
          <w:numId w:val="6"/>
        </w:numPr>
        <w:tabs>
          <w:tab w:val="num" w:pos="-120"/>
        </w:tabs>
        <w:ind w:left="0" w:firstLine="600"/>
        <w:jc w:val="both"/>
        <w:rPr>
          <w:i/>
          <w:szCs w:val="24"/>
        </w:rPr>
      </w:pPr>
      <w:r w:rsidRPr="000459C3">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1B62D9A" w14:textId="77777777" w:rsidR="0083131D" w:rsidRDefault="008E3BF6" w:rsidP="0083131D">
      <w:pPr>
        <w:numPr>
          <w:ilvl w:val="1"/>
          <w:numId w:val="6"/>
        </w:numPr>
        <w:tabs>
          <w:tab w:val="num" w:pos="-120"/>
        </w:tabs>
        <w:ind w:left="0" w:firstLine="600"/>
        <w:jc w:val="both"/>
        <w:rPr>
          <w:i/>
          <w:szCs w:val="24"/>
        </w:rPr>
      </w:pPr>
      <w:r w:rsidRPr="000459C3">
        <w:t>Tiekėja</w:t>
      </w:r>
      <w:r w:rsidR="00E14599" w:rsidRPr="000459C3">
        <w:t xml:space="preserve">s gali pateikti pasiūlymą </w:t>
      </w:r>
      <w:r w:rsidR="00E14599" w:rsidRPr="0083131D">
        <w:t>vienai arba visoms pirkimo dalims.</w:t>
      </w:r>
    </w:p>
    <w:p w14:paraId="36267F6A" w14:textId="77777777" w:rsidR="0083131D" w:rsidRDefault="0083131D" w:rsidP="0083131D">
      <w:pPr>
        <w:numPr>
          <w:ilvl w:val="1"/>
          <w:numId w:val="6"/>
        </w:numPr>
        <w:tabs>
          <w:tab w:val="num" w:pos="-120"/>
        </w:tabs>
        <w:ind w:left="0" w:firstLine="600"/>
        <w:jc w:val="both"/>
        <w:rPr>
          <w:i/>
          <w:szCs w:val="24"/>
        </w:rPr>
      </w:pPr>
      <w:r w:rsidRPr="0083131D">
        <w:rPr>
          <w:szCs w:val="24"/>
        </w:rPr>
        <w:t>Tiekėjams nėra leidžiama pateikti alternatyvių pasiūlymų. Tiekėjui pateikus alternatyvų</w:t>
      </w:r>
      <w:r w:rsidRPr="0083131D">
        <w:rPr>
          <w:spacing w:val="1"/>
          <w:szCs w:val="24"/>
        </w:rPr>
        <w:t xml:space="preserve"> </w:t>
      </w:r>
      <w:r w:rsidRPr="0083131D">
        <w:rPr>
          <w:szCs w:val="24"/>
        </w:rPr>
        <w:t>pasiūlymą,</w:t>
      </w:r>
      <w:r w:rsidRPr="0083131D">
        <w:rPr>
          <w:spacing w:val="-2"/>
          <w:szCs w:val="24"/>
        </w:rPr>
        <w:t xml:space="preserve"> </w:t>
      </w:r>
      <w:r w:rsidRPr="0083131D">
        <w:rPr>
          <w:szCs w:val="24"/>
        </w:rPr>
        <w:t>jo</w:t>
      </w:r>
      <w:r w:rsidRPr="0083131D">
        <w:rPr>
          <w:spacing w:val="-2"/>
          <w:szCs w:val="24"/>
        </w:rPr>
        <w:t xml:space="preserve"> </w:t>
      </w:r>
      <w:r w:rsidRPr="0083131D">
        <w:rPr>
          <w:szCs w:val="24"/>
        </w:rPr>
        <w:t>pasiūlymas</w:t>
      </w:r>
      <w:r w:rsidRPr="0083131D">
        <w:rPr>
          <w:spacing w:val="-1"/>
          <w:szCs w:val="24"/>
        </w:rPr>
        <w:t xml:space="preserve"> </w:t>
      </w:r>
      <w:r w:rsidRPr="0083131D">
        <w:rPr>
          <w:szCs w:val="24"/>
        </w:rPr>
        <w:t>ir</w:t>
      </w:r>
      <w:r w:rsidRPr="0083131D">
        <w:rPr>
          <w:spacing w:val="-2"/>
          <w:szCs w:val="24"/>
        </w:rPr>
        <w:t xml:space="preserve"> </w:t>
      </w:r>
      <w:r w:rsidRPr="0083131D">
        <w:rPr>
          <w:szCs w:val="24"/>
        </w:rPr>
        <w:t>alternatyvus</w:t>
      </w:r>
      <w:r w:rsidRPr="0083131D">
        <w:rPr>
          <w:spacing w:val="-1"/>
          <w:szCs w:val="24"/>
        </w:rPr>
        <w:t xml:space="preserve"> </w:t>
      </w:r>
      <w:r w:rsidRPr="0083131D">
        <w:rPr>
          <w:szCs w:val="24"/>
        </w:rPr>
        <w:t>pasiūlymas</w:t>
      </w:r>
      <w:r w:rsidRPr="0083131D">
        <w:rPr>
          <w:spacing w:val="-4"/>
          <w:szCs w:val="24"/>
        </w:rPr>
        <w:t xml:space="preserve"> </w:t>
      </w:r>
      <w:r w:rsidRPr="0083131D">
        <w:rPr>
          <w:szCs w:val="24"/>
        </w:rPr>
        <w:t>(alternatyvūs</w:t>
      </w:r>
      <w:r w:rsidRPr="0083131D">
        <w:rPr>
          <w:spacing w:val="-1"/>
          <w:szCs w:val="24"/>
        </w:rPr>
        <w:t xml:space="preserve"> </w:t>
      </w:r>
      <w:r w:rsidRPr="0083131D">
        <w:rPr>
          <w:szCs w:val="24"/>
        </w:rPr>
        <w:t>pasiūlymai)</w:t>
      </w:r>
      <w:r w:rsidRPr="0083131D">
        <w:rPr>
          <w:spacing w:val="-2"/>
          <w:szCs w:val="24"/>
        </w:rPr>
        <w:t xml:space="preserve"> </w:t>
      </w:r>
      <w:r w:rsidRPr="0083131D">
        <w:rPr>
          <w:szCs w:val="24"/>
        </w:rPr>
        <w:t>bus</w:t>
      </w:r>
      <w:r w:rsidRPr="0083131D">
        <w:rPr>
          <w:spacing w:val="-1"/>
          <w:szCs w:val="24"/>
        </w:rPr>
        <w:t xml:space="preserve"> </w:t>
      </w:r>
      <w:r w:rsidRPr="0083131D">
        <w:rPr>
          <w:szCs w:val="24"/>
        </w:rPr>
        <w:t>atmesti.</w:t>
      </w:r>
    </w:p>
    <w:p w14:paraId="3054A2EC" w14:textId="7E2B439F" w:rsidR="0083131D" w:rsidRDefault="0083131D" w:rsidP="0083131D">
      <w:pPr>
        <w:numPr>
          <w:ilvl w:val="1"/>
          <w:numId w:val="6"/>
        </w:numPr>
        <w:tabs>
          <w:tab w:val="num" w:pos="-120"/>
        </w:tabs>
        <w:ind w:left="0" w:firstLine="600"/>
        <w:jc w:val="both"/>
        <w:rPr>
          <w:i/>
          <w:szCs w:val="24"/>
        </w:rPr>
      </w:pPr>
      <w:r w:rsidRPr="0083131D">
        <w:rPr>
          <w:szCs w:val="24"/>
        </w:rPr>
        <w:t>Pasiūlymas</w:t>
      </w:r>
      <w:r w:rsidRPr="0083131D">
        <w:rPr>
          <w:spacing w:val="1"/>
          <w:szCs w:val="24"/>
        </w:rPr>
        <w:t xml:space="preserve"> </w:t>
      </w:r>
      <w:r w:rsidRPr="0083131D">
        <w:rPr>
          <w:szCs w:val="24"/>
        </w:rPr>
        <w:t>turi</w:t>
      </w:r>
      <w:r w:rsidRPr="0083131D">
        <w:rPr>
          <w:spacing w:val="1"/>
          <w:szCs w:val="24"/>
        </w:rPr>
        <w:t xml:space="preserve"> </w:t>
      </w:r>
      <w:r w:rsidRPr="0083131D">
        <w:rPr>
          <w:szCs w:val="24"/>
        </w:rPr>
        <w:t>būti</w:t>
      </w:r>
      <w:r w:rsidRPr="0083131D">
        <w:rPr>
          <w:spacing w:val="1"/>
          <w:szCs w:val="24"/>
        </w:rPr>
        <w:t xml:space="preserve"> </w:t>
      </w:r>
      <w:r w:rsidRPr="00822FCD">
        <w:rPr>
          <w:szCs w:val="24"/>
        </w:rPr>
        <w:t>pateiktas</w:t>
      </w:r>
      <w:r w:rsidRPr="00822FCD">
        <w:rPr>
          <w:spacing w:val="1"/>
          <w:szCs w:val="24"/>
        </w:rPr>
        <w:t xml:space="preserve"> </w:t>
      </w:r>
      <w:r w:rsidRPr="00822FCD">
        <w:rPr>
          <w:szCs w:val="24"/>
        </w:rPr>
        <w:t>iki</w:t>
      </w:r>
      <w:r w:rsidRPr="00822FCD">
        <w:rPr>
          <w:spacing w:val="1"/>
          <w:szCs w:val="24"/>
        </w:rPr>
        <w:t xml:space="preserve"> </w:t>
      </w:r>
      <w:r w:rsidRPr="00FB31BD">
        <w:rPr>
          <w:b/>
          <w:bCs/>
          <w:szCs w:val="24"/>
        </w:rPr>
        <w:t>2023</w:t>
      </w:r>
      <w:r w:rsidRPr="00FB31BD">
        <w:rPr>
          <w:b/>
          <w:bCs/>
          <w:spacing w:val="1"/>
          <w:szCs w:val="24"/>
        </w:rPr>
        <w:t xml:space="preserve"> </w:t>
      </w:r>
      <w:r w:rsidRPr="00FB31BD">
        <w:rPr>
          <w:b/>
          <w:bCs/>
          <w:szCs w:val="24"/>
        </w:rPr>
        <w:t>m.</w:t>
      </w:r>
      <w:r w:rsidRPr="00FB31BD">
        <w:rPr>
          <w:b/>
          <w:bCs/>
          <w:spacing w:val="1"/>
          <w:szCs w:val="24"/>
        </w:rPr>
        <w:t xml:space="preserve"> </w:t>
      </w:r>
      <w:r w:rsidR="00FB31BD" w:rsidRPr="00FB31BD">
        <w:rPr>
          <w:b/>
          <w:bCs/>
          <w:szCs w:val="24"/>
        </w:rPr>
        <w:t>balandžio</w:t>
      </w:r>
      <w:r w:rsidR="00A0565A" w:rsidRPr="00FB31BD">
        <w:rPr>
          <w:b/>
          <w:bCs/>
          <w:szCs w:val="24"/>
        </w:rPr>
        <w:t xml:space="preserve"> </w:t>
      </w:r>
      <w:r w:rsidRPr="00FB31BD">
        <w:rPr>
          <w:b/>
          <w:bCs/>
          <w:szCs w:val="24"/>
        </w:rPr>
        <w:t>mėn.</w:t>
      </w:r>
      <w:r w:rsidRPr="00FB31BD">
        <w:rPr>
          <w:b/>
          <w:bCs/>
          <w:spacing w:val="1"/>
          <w:szCs w:val="24"/>
        </w:rPr>
        <w:t xml:space="preserve"> </w:t>
      </w:r>
      <w:r w:rsidR="00FB31BD" w:rsidRPr="00FB31BD">
        <w:rPr>
          <w:b/>
          <w:bCs/>
          <w:spacing w:val="1"/>
          <w:szCs w:val="24"/>
        </w:rPr>
        <w:t>19</w:t>
      </w:r>
      <w:r w:rsidRPr="00FB31BD">
        <w:rPr>
          <w:b/>
          <w:bCs/>
          <w:szCs w:val="24"/>
        </w:rPr>
        <w:t xml:space="preserve"> d.</w:t>
      </w:r>
      <w:r w:rsidRPr="00FB31BD">
        <w:rPr>
          <w:b/>
          <w:bCs/>
          <w:spacing w:val="1"/>
          <w:szCs w:val="24"/>
        </w:rPr>
        <w:t xml:space="preserve"> </w:t>
      </w:r>
      <w:r w:rsidR="00FB31BD" w:rsidRPr="00FB31BD">
        <w:rPr>
          <w:b/>
          <w:bCs/>
          <w:szCs w:val="24"/>
        </w:rPr>
        <w:t>15</w:t>
      </w:r>
      <w:r w:rsidRPr="00FB31BD">
        <w:rPr>
          <w:b/>
          <w:bCs/>
          <w:spacing w:val="1"/>
          <w:szCs w:val="24"/>
        </w:rPr>
        <w:t xml:space="preserve"> </w:t>
      </w:r>
      <w:r w:rsidRPr="00FB31BD">
        <w:rPr>
          <w:b/>
          <w:bCs/>
          <w:szCs w:val="24"/>
        </w:rPr>
        <w:t>val.</w:t>
      </w:r>
      <w:r w:rsidRPr="0083131D">
        <w:rPr>
          <w:spacing w:val="1"/>
          <w:szCs w:val="24"/>
        </w:rPr>
        <w:t xml:space="preserve"> </w:t>
      </w:r>
      <w:r w:rsidRPr="0083131D">
        <w:rPr>
          <w:szCs w:val="24"/>
        </w:rPr>
        <w:t>(Lietuvos</w:t>
      </w:r>
      <w:r w:rsidRPr="0083131D">
        <w:rPr>
          <w:spacing w:val="1"/>
          <w:szCs w:val="24"/>
        </w:rPr>
        <w:t xml:space="preserve"> </w:t>
      </w:r>
      <w:r w:rsidRPr="0083131D">
        <w:rPr>
          <w:szCs w:val="24"/>
        </w:rPr>
        <w:t>Respublikos</w:t>
      </w:r>
      <w:r w:rsidRPr="0083131D">
        <w:rPr>
          <w:spacing w:val="1"/>
          <w:szCs w:val="24"/>
        </w:rPr>
        <w:t xml:space="preserve"> </w:t>
      </w:r>
      <w:r w:rsidRPr="0083131D">
        <w:rPr>
          <w:szCs w:val="24"/>
        </w:rPr>
        <w:t>laiku)</w:t>
      </w:r>
      <w:r w:rsidRPr="0083131D">
        <w:rPr>
          <w:spacing w:val="1"/>
          <w:szCs w:val="24"/>
        </w:rPr>
        <w:t xml:space="preserve"> </w:t>
      </w:r>
      <w:r w:rsidRPr="0083131D">
        <w:rPr>
          <w:szCs w:val="24"/>
        </w:rPr>
        <w:t>atsiuntus</w:t>
      </w:r>
      <w:r w:rsidRPr="0083131D">
        <w:rPr>
          <w:spacing w:val="1"/>
          <w:szCs w:val="24"/>
        </w:rPr>
        <w:t xml:space="preserve"> </w:t>
      </w:r>
      <w:r w:rsidRPr="0083131D">
        <w:rPr>
          <w:szCs w:val="24"/>
        </w:rPr>
        <w:t>jį</w:t>
      </w:r>
      <w:r w:rsidRPr="0083131D">
        <w:rPr>
          <w:spacing w:val="1"/>
          <w:szCs w:val="24"/>
        </w:rPr>
        <w:t xml:space="preserve"> </w:t>
      </w:r>
      <w:r w:rsidRPr="0083131D">
        <w:rPr>
          <w:szCs w:val="24"/>
        </w:rPr>
        <w:t>elektroniniu</w:t>
      </w:r>
      <w:r w:rsidRPr="0083131D">
        <w:rPr>
          <w:spacing w:val="1"/>
          <w:szCs w:val="24"/>
        </w:rPr>
        <w:t xml:space="preserve"> </w:t>
      </w:r>
      <w:r w:rsidRPr="0083131D">
        <w:rPr>
          <w:szCs w:val="24"/>
        </w:rPr>
        <w:t>laišku</w:t>
      </w:r>
      <w:r w:rsidRPr="0083131D">
        <w:rPr>
          <w:spacing w:val="1"/>
          <w:szCs w:val="24"/>
        </w:rPr>
        <w:t xml:space="preserve"> </w:t>
      </w:r>
      <w:r w:rsidRPr="0083131D">
        <w:rPr>
          <w:szCs w:val="24"/>
        </w:rPr>
        <w:t xml:space="preserve">adresu: </w:t>
      </w:r>
      <w:hyperlink r:id="rId18" w:history="1">
        <w:hyperlink r:id="rId19" w:history="1">
          <w:r w:rsidRPr="00B434A7">
            <w:rPr>
              <w:rStyle w:val="Hyperlink"/>
              <w:i/>
              <w:iCs/>
              <w:szCs w:val="24"/>
            </w:rPr>
            <w:t>finansai@nordclinic.lt</w:t>
          </w:r>
        </w:hyperlink>
        <w:r w:rsidRPr="00B434A7">
          <w:rPr>
            <w:i/>
            <w:iCs/>
            <w:szCs w:val="24"/>
          </w:rPr>
          <w:t>.</w:t>
        </w:r>
      </w:hyperlink>
      <w:r w:rsidRPr="00B434A7">
        <w:rPr>
          <w:spacing w:val="1"/>
          <w:szCs w:val="24"/>
        </w:rPr>
        <w:t xml:space="preserve"> </w:t>
      </w:r>
      <w:r w:rsidRPr="00B434A7">
        <w:rPr>
          <w:szCs w:val="24"/>
        </w:rPr>
        <w:t>Tiek</w:t>
      </w:r>
      <w:r w:rsidRPr="0083131D">
        <w:rPr>
          <w:szCs w:val="24"/>
        </w:rPr>
        <w:t>ėjo</w:t>
      </w:r>
      <w:r w:rsidRPr="0083131D">
        <w:rPr>
          <w:spacing w:val="1"/>
          <w:szCs w:val="24"/>
        </w:rPr>
        <w:t xml:space="preserve"> </w:t>
      </w:r>
      <w:r w:rsidRPr="0083131D">
        <w:rPr>
          <w:szCs w:val="24"/>
        </w:rPr>
        <w:t>prašymu</w:t>
      </w:r>
      <w:r w:rsidRPr="0083131D">
        <w:rPr>
          <w:spacing w:val="1"/>
          <w:szCs w:val="24"/>
        </w:rPr>
        <w:t xml:space="preserve"> </w:t>
      </w:r>
      <w:r w:rsidRPr="0083131D">
        <w:rPr>
          <w:szCs w:val="24"/>
        </w:rPr>
        <w:t>Pirkėjas</w:t>
      </w:r>
      <w:r w:rsidRPr="0083131D">
        <w:rPr>
          <w:spacing w:val="-2"/>
          <w:szCs w:val="24"/>
        </w:rPr>
        <w:t xml:space="preserve"> </w:t>
      </w:r>
      <w:r w:rsidRPr="0083131D">
        <w:rPr>
          <w:szCs w:val="24"/>
        </w:rPr>
        <w:t>nedelsdamas</w:t>
      </w:r>
      <w:r w:rsidRPr="0083131D">
        <w:rPr>
          <w:spacing w:val="-1"/>
          <w:szCs w:val="24"/>
        </w:rPr>
        <w:t xml:space="preserve"> </w:t>
      </w:r>
      <w:r w:rsidRPr="0083131D">
        <w:rPr>
          <w:szCs w:val="24"/>
        </w:rPr>
        <w:t>pateikia</w:t>
      </w:r>
      <w:r w:rsidRPr="0083131D">
        <w:rPr>
          <w:spacing w:val="-2"/>
          <w:szCs w:val="24"/>
        </w:rPr>
        <w:t xml:space="preserve"> </w:t>
      </w:r>
      <w:r w:rsidRPr="0083131D">
        <w:rPr>
          <w:szCs w:val="24"/>
        </w:rPr>
        <w:t>rašytinį</w:t>
      </w:r>
      <w:r w:rsidRPr="0083131D">
        <w:rPr>
          <w:spacing w:val="-1"/>
          <w:szCs w:val="24"/>
        </w:rPr>
        <w:t xml:space="preserve"> </w:t>
      </w:r>
      <w:r w:rsidRPr="0083131D">
        <w:rPr>
          <w:szCs w:val="24"/>
        </w:rPr>
        <w:t>patvirtinimą,</w:t>
      </w:r>
      <w:r w:rsidRPr="0083131D">
        <w:rPr>
          <w:spacing w:val="-2"/>
          <w:szCs w:val="24"/>
        </w:rPr>
        <w:t xml:space="preserve"> </w:t>
      </w:r>
      <w:r w:rsidRPr="0083131D">
        <w:rPr>
          <w:szCs w:val="24"/>
        </w:rPr>
        <w:t>kad</w:t>
      </w:r>
      <w:r w:rsidRPr="0083131D">
        <w:rPr>
          <w:spacing w:val="-3"/>
          <w:szCs w:val="24"/>
        </w:rPr>
        <w:t xml:space="preserve"> </w:t>
      </w:r>
      <w:r w:rsidRPr="0083131D">
        <w:rPr>
          <w:szCs w:val="24"/>
        </w:rPr>
        <w:t>tiekėjo</w:t>
      </w:r>
      <w:r w:rsidRPr="0083131D">
        <w:rPr>
          <w:spacing w:val="-2"/>
          <w:szCs w:val="24"/>
        </w:rPr>
        <w:t xml:space="preserve"> </w:t>
      </w:r>
      <w:r w:rsidRPr="0083131D">
        <w:rPr>
          <w:szCs w:val="24"/>
        </w:rPr>
        <w:t>pasiūlymas</w:t>
      </w:r>
      <w:r w:rsidRPr="0083131D">
        <w:rPr>
          <w:spacing w:val="2"/>
          <w:szCs w:val="24"/>
        </w:rPr>
        <w:t xml:space="preserve"> </w:t>
      </w:r>
      <w:r w:rsidRPr="0083131D">
        <w:rPr>
          <w:szCs w:val="24"/>
        </w:rPr>
        <w:t>yra</w:t>
      </w:r>
      <w:r w:rsidRPr="0083131D">
        <w:rPr>
          <w:spacing w:val="-5"/>
          <w:szCs w:val="24"/>
        </w:rPr>
        <w:t xml:space="preserve"> </w:t>
      </w:r>
      <w:r w:rsidRPr="0083131D">
        <w:rPr>
          <w:szCs w:val="24"/>
        </w:rPr>
        <w:t>gautas.</w:t>
      </w:r>
    </w:p>
    <w:p w14:paraId="3BD00656" w14:textId="47415487" w:rsidR="0083131D" w:rsidRPr="0083131D" w:rsidRDefault="0083131D" w:rsidP="0083131D">
      <w:pPr>
        <w:numPr>
          <w:ilvl w:val="1"/>
          <w:numId w:val="6"/>
        </w:numPr>
        <w:tabs>
          <w:tab w:val="num" w:pos="-120"/>
        </w:tabs>
        <w:ind w:left="0" w:firstLine="600"/>
        <w:jc w:val="both"/>
        <w:rPr>
          <w:i/>
          <w:szCs w:val="24"/>
        </w:rPr>
      </w:pPr>
      <w:r w:rsidRPr="0083131D">
        <w:rPr>
          <w:szCs w:val="24"/>
        </w:rPr>
        <w:t>Pirkėjas neatsako už el. pašto vėlavimus ar kitus nenumatytus atvejus, dėl kurių pasiūlymai nebuvo gauti ar gauti pavėluotai. Pavėluotai gauti pasiūlymai grąžinami tiekėjui el. laišku.</w:t>
      </w:r>
    </w:p>
    <w:p w14:paraId="5E922914" w14:textId="02E8D247" w:rsidR="00B25ED3" w:rsidRPr="0083131D" w:rsidRDefault="008E3BF6" w:rsidP="003344BB">
      <w:pPr>
        <w:numPr>
          <w:ilvl w:val="1"/>
          <w:numId w:val="6"/>
        </w:numPr>
        <w:tabs>
          <w:tab w:val="num" w:pos="0"/>
        </w:tabs>
        <w:ind w:left="0" w:firstLine="567"/>
        <w:jc w:val="both"/>
        <w:rPr>
          <w:szCs w:val="24"/>
        </w:rPr>
      </w:pPr>
      <w:r w:rsidRPr="000459C3">
        <w:rPr>
          <w:szCs w:val="24"/>
        </w:rPr>
        <w:t xml:space="preserve">Pasiūlymuose nurodoma </w:t>
      </w:r>
      <w:r w:rsidR="00E14599" w:rsidRPr="000459C3">
        <w:rPr>
          <w:szCs w:val="24"/>
        </w:rPr>
        <w:t>paslaugų</w:t>
      </w:r>
      <w:r w:rsidRPr="000459C3">
        <w:rPr>
          <w:szCs w:val="24"/>
        </w:rPr>
        <w:t xml:space="preserve"> </w:t>
      </w:r>
      <w:r w:rsidRPr="0083131D">
        <w:rPr>
          <w:szCs w:val="24"/>
        </w:rPr>
        <w:t xml:space="preserve">kaina pateikiama </w:t>
      </w:r>
      <w:r w:rsidR="008A2339" w:rsidRPr="0083131D">
        <w:rPr>
          <w:szCs w:val="24"/>
        </w:rPr>
        <w:t>eurai</w:t>
      </w:r>
      <w:r w:rsidRPr="0083131D">
        <w:rPr>
          <w:szCs w:val="24"/>
        </w:rPr>
        <w:t xml:space="preserve">s, turi būti išreikšta ir apskaičiuota taip, kaip nurodyta šių konkurso sąlygų </w:t>
      </w:r>
      <w:r w:rsidR="00B25ED3" w:rsidRPr="0083131D">
        <w:rPr>
          <w:szCs w:val="24"/>
        </w:rPr>
        <w:t>2</w:t>
      </w:r>
      <w:r w:rsidRPr="0083131D">
        <w:rPr>
          <w:szCs w:val="24"/>
        </w:rPr>
        <w:t xml:space="preserve"> priede. Apskaičiuojant kainą, turi būti atsižvelgta į visą šių konkurso sąlygų 1 priede nurodytą </w:t>
      </w:r>
      <w:r w:rsidR="00FC4C47" w:rsidRPr="0083131D">
        <w:rPr>
          <w:szCs w:val="24"/>
        </w:rPr>
        <w:t>paslaugų</w:t>
      </w:r>
      <w:r w:rsidR="004A1E9E" w:rsidRPr="0083131D">
        <w:rPr>
          <w:szCs w:val="24"/>
        </w:rPr>
        <w:t xml:space="preserve"> kiekį</w:t>
      </w:r>
      <w:r w:rsidRPr="0083131D">
        <w:rPr>
          <w:szCs w:val="24"/>
        </w:rPr>
        <w:t>, kainos sudėtines dalis, į techninės specifikacijos reikalavimus ir pan.</w:t>
      </w:r>
      <w:r w:rsidR="00E14599" w:rsidRPr="0083131D">
        <w:rPr>
          <w:szCs w:val="24"/>
        </w:rPr>
        <w:t xml:space="preserve"> Į paslaugų </w:t>
      </w:r>
      <w:r w:rsidR="00670508" w:rsidRPr="0083131D">
        <w:rPr>
          <w:szCs w:val="24"/>
        </w:rPr>
        <w:t>kainą</w:t>
      </w:r>
      <w:r w:rsidR="00E14599" w:rsidRPr="0083131D">
        <w:rPr>
          <w:szCs w:val="24"/>
        </w:rPr>
        <w:t xml:space="preserve"> turi būti įskaityti visi mokesčiai ir visos tiekėjo išlaidos.</w:t>
      </w:r>
    </w:p>
    <w:p w14:paraId="283EC932" w14:textId="07C7FE96" w:rsidR="008E3BF6" w:rsidRPr="000459C3" w:rsidRDefault="0075141A" w:rsidP="00B0104F">
      <w:pPr>
        <w:numPr>
          <w:ilvl w:val="1"/>
          <w:numId w:val="6"/>
        </w:numPr>
        <w:tabs>
          <w:tab w:val="num" w:pos="0"/>
        </w:tabs>
        <w:ind w:left="0" w:firstLine="567"/>
        <w:jc w:val="both"/>
      </w:pPr>
      <w:r w:rsidRPr="000459C3">
        <w:t xml:space="preserve"> </w:t>
      </w:r>
      <w:r w:rsidR="008E3BF6" w:rsidRPr="000459C3">
        <w:t xml:space="preserve">Pasiūlymas turi galioti ne </w:t>
      </w:r>
      <w:r w:rsidR="008E3BF6" w:rsidRPr="0083131D">
        <w:t xml:space="preserve">trumpiau nei </w:t>
      </w:r>
      <w:r w:rsidR="003344BB" w:rsidRPr="0083131D">
        <w:t>90 dienų</w:t>
      </w:r>
      <w:r w:rsidR="002D6EE6" w:rsidRPr="0083131D">
        <w:rPr>
          <w:lang w:val="it-IT"/>
        </w:rPr>
        <w:t>.</w:t>
      </w:r>
      <w:r w:rsidR="005C2B52" w:rsidRPr="0083131D">
        <w:rPr>
          <w:lang w:val="it-IT"/>
        </w:rPr>
        <w:t xml:space="preserve"> </w:t>
      </w:r>
      <w:r w:rsidR="008E3BF6" w:rsidRPr="0083131D">
        <w:t>Jeigu pasiūlyme nenurodytas jo galiojimo laikas, laikoma, kad pasiūlymas galioja tiek, kiek n</w:t>
      </w:r>
      <w:r w:rsidR="008E3BF6" w:rsidRPr="000459C3">
        <w:t xml:space="preserve">umatyta </w:t>
      </w:r>
      <w:r w:rsidR="007A3025" w:rsidRPr="000459C3">
        <w:t>paslaugų</w:t>
      </w:r>
      <w:r w:rsidR="00F722C9" w:rsidRPr="000459C3">
        <w:t xml:space="preserve"> pirkimo</w:t>
      </w:r>
      <w:r w:rsidR="008E3BF6" w:rsidRPr="000459C3">
        <w:t xml:space="preserve"> dokumentuose.</w:t>
      </w:r>
    </w:p>
    <w:p w14:paraId="7A27EBAA" w14:textId="77777777" w:rsidR="0083131D" w:rsidRDefault="0075141A" w:rsidP="0083131D">
      <w:pPr>
        <w:numPr>
          <w:ilvl w:val="1"/>
          <w:numId w:val="6"/>
        </w:numPr>
        <w:tabs>
          <w:tab w:val="num" w:pos="0"/>
        </w:tabs>
        <w:ind w:left="0" w:firstLine="567"/>
        <w:jc w:val="both"/>
        <w:rPr>
          <w:i/>
          <w:szCs w:val="24"/>
        </w:rPr>
      </w:pPr>
      <w:r w:rsidRPr="000459C3">
        <w:rPr>
          <w:szCs w:val="24"/>
        </w:rPr>
        <w:t xml:space="preserve"> </w:t>
      </w:r>
      <w:r w:rsidR="008E3BF6" w:rsidRPr="000459C3">
        <w:rPr>
          <w:szCs w:val="24"/>
        </w:rPr>
        <w:t xml:space="preserve">Kol nesibaigė pasiūlymų galiojimo laikas, </w:t>
      </w:r>
      <w:r w:rsidR="006679D8" w:rsidRPr="000459C3">
        <w:rPr>
          <w:szCs w:val="24"/>
        </w:rPr>
        <w:t xml:space="preserve">pirkėjas </w:t>
      </w:r>
      <w:r w:rsidR="008E3BF6" w:rsidRPr="000459C3">
        <w:rPr>
          <w:szCs w:val="24"/>
        </w:rPr>
        <w:t>turi teisę prašyti, kad tiekėjai pratęstų jų galiojimą iki konkrečiai nurodyto laiko. Tie</w:t>
      </w:r>
      <w:r w:rsidR="00056439" w:rsidRPr="000459C3">
        <w:rPr>
          <w:szCs w:val="24"/>
        </w:rPr>
        <w:t>kėjas gali atmesti tokį prašymą.</w:t>
      </w:r>
    </w:p>
    <w:p w14:paraId="1B676C30" w14:textId="77777777" w:rsidR="0083131D" w:rsidRDefault="0083131D" w:rsidP="0083131D">
      <w:pPr>
        <w:numPr>
          <w:ilvl w:val="1"/>
          <w:numId w:val="6"/>
        </w:numPr>
        <w:tabs>
          <w:tab w:val="num" w:pos="0"/>
        </w:tabs>
        <w:ind w:left="0" w:firstLine="567"/>
        <w:jc w:val="both"/>
        <w:rPr>
          <w:i/>
          <w:szCs w:val="24"/>
        </w:rPr>
      </w:pPr>
      <w:r w:rsidRPr="0083131D">
        <w:rPr>
          <w:szCs w:val="24"/>
        </w:rPr>
        <w:t>Nesibaigus</w:t>
      </w:r>
      <w:r w:rsidRPr="0083131D">
        <w:rPr>
          <w:spacing w:val="1"/>
          <w:szCs w:val="24"/>
        </w:rPr>
        <w:t xml:space="preserve"> </w:t>
      </w:r>
      <w:r w:rsidRPr="0083131D">
        <w:rPr>
          <w:szCs w:val="24"/>
        </w:rPr>
        <w:t>pasiūlymų</w:t>
      </w:r>
      <w:r w:rsidRPr="0083131D">
        <w:rPr>
          <w:spacing w:val="1"/>
          <w:szCs w:val="24"/>
        </w:rPr>
        <w:t xml:space="preserve"> </w:t>
      </w:r>
      <w:r w:rsidRPr="0083131D">
        <w:rPr>
          <w:szCs w:val="24"/>
        </w:rPr>
        <w:t>pateikimo</w:t>
      </w:r>
      <w:r w:rsidRPr="0083131D">
        <w:rPr>
          <w:spacing w:val="1"/>
          <w:szCs w:val="24"/>
        </w:rPr>
        <w:t xml:space="preserve"> </w:t>
      </w:r>
      <w:r w:rsidRPr="0083131D">
        <w:rPr>
          <w:szCs w:val="24"/>
        </w:rPr>
        <w:t>terminui</w:t>
      </w:r>
      <w:r w:rsidRPr="0083131D">
        <w:rPr>
          <w:spacing w:val="1"/>
          <w:szCs w:val="24"/>
        </w:rPr>
        <w:t xml:space="preserve"> </w:t>
      </w:r>
      <w:r w:rsidRPr="0083131D">
        <w:rPr>
          <w:szCs w:val="24"/>
        </w:rPr>
        <w:t>Pirkėjas</w:t>
      </w:r>
      <w:r w:rsidRPr="0083131D">
        <w:rPr>
          <w:spacing w:val="1"/>
          <w:szCs w:val="24"/>
        </w:rPr>
        <w:t xml:space="preserve"> </w:t>
      </w:r>
      <w:r w:rsidRPr="0083131D">
        <w:rPr>
          <w:szCs w:val="24"/>
        </w:rPr>
        <w:t>turi</w:t>
      </w:r>
      <w:r w:rsidRPr="0083131D">
        <w:rPr>
          <w:spacing w:val="1"/>
          <w:szCs w:val="24"/>
        </w:rPr>
        <w:t xml:space="preserve"> </w:t>
      </w:r>
      <w:r w:rsidRPr="0083131D">
        <w:rPr>
          <w:szCs w:val="24"/>
        </w:rPr>
        <w:t>teisę</w:t>
      </w:r>
      <w:r w:rsidRPr="0083131D">
        <w:rPr>
          <w:spacing w:val="1"/>
          <w:szCs w:val="24"/>
        </w:rPr>
        <w:t xml:space="preserve"> </w:t>
      </w:r>
      <w:r w:rsidRPr="0083131D">
        <w:rPr>
          <w:szCs w:val="24"/>
        </w:rPr>
        <w:t>jį</w:t>
      </w:r>
      <w:r w:rsidRPr="0083131D">
        <w:rPr>
          <w:spacing w:val="1"/>
          <w:szCs w:val="24"/>
        </w:rPr>
        <w:t xml:space="preserve"> </w:t>
      </w:r>
      <w:r w:rsidRPr="0083131D">
        <w:rPr>
          <w:szCs w:val="24"/>
        </w:rPr>
        <w:t>pratęsti.</w:t>
      </w:r>
      <w:r w:rsidRPr="0083131D">
        <w:rPr>
          <w:spacing w:val="1"/>
          <w:szCs w:val="24"/>
        </w:rPr>
        <w:t xml:space="preserve"> </w:t>
      </w:r>
      <w:r w:rsidRPr="0083131D">
        <w:rPr>
          <w:szCs w:val="24"/>
        </w:rPr>
        <w:t>Apie</w:t>
      </w:r>
      <w:r w:rsidRPr="0083131D">
        <w:rPr>
          <w:spacing w:val="1"/>
          <w:szCs w:val="24"/>
        </w:rPr>
        <w:t xml:space="preserve"> </w:t>
      </w:r>
      <w:r w:rsidRPr="0083131D">
        <w:rPr>
          <w:szCs w:val="24"/>
        </w:rPr>
        <w:t>naują</w:t>
      </w:r>
      <w:r w:rsidRPr="0083131D">
        <w:rPr>
          <w:spacing w:val="1"/>
          <w:szCs w:val="24"/>
        </w:rPr>
        <w:t xml:space="preserve"> </w:t>
      </w:r>
      <w:r w:rsidRPr="0083131D">
        <w:rPr>
          <w:szCs w:val="24"/>
        </w:rPr>
        <w:t>pasiūlymų pateikimo terminą Pirkėjas praneša raštu visiems tiekėjams, gavusiems konkurso sąlygas</w:t>
      </w:r>
      <w:r w:rsidRPr="0083131D">
        <w:rPr>
          <w:spacing w:val="1"/>
          <w:szCs w:val="24"/>
        </w:rPr>
        <w:t xml:space="preserve"> </w:t>
      </w:r>
      <w:r w:rsidRPr="0083131D">
        <w:rPr>
          <w:szCs w:val="24"/>
        </w:rPr>
        <w:t>bei</w:t>
      </w:r>
      <w:r w:rsidRPr="0083131D">
        <w:rPr>
          <w:spacing w:val="-2"/>
          <w:szCs w:val="24"/>
        </w:rPr>
        <w:t xml:space="preserve"> </w:t>
      </w:r>
      <w:r w:rsidRPr="0083131D">
        <w:rPr>
          <w:szCs w:val="24"/>
        </w:rPr>
        <w:t>paskelbia</w:t>
      </w:r>
      <w:r w:rsidRPr="0083131D">
        <w:rPr>
          <w:spacing w:val="-1"/>
          <w:szCs w:val="24"/>
        </w:rPr>
        <w:t xml:space="preserve"> </w:t>
      </w:r>
      <w:r w:rsidRPr="0083131D">
        <w:rPr>
          <w:szCs w:val="24"/>
        </w:rPr>
        <w:t>apie</w:t>
      </w:r>
      <w:r w:rsidRPr="0083131D">
        <w:rPr>
          <w:spacing w:val="-1"/>
          <w:szCs w:val="24"/>
        </w:rPr>
        <w:t xml:space="preserve"> </w:t>
      </w:r>
      <w:r w:rsidRPr="0083131D">
        <w:rPr>
          <w:szCs w:val="24"/>
        </w:rPr>
        <w:t>tai</w:t>
      </w:r>
      <w:r w:rsidRPr="0083131D">
        <w:rPr>
          <w:spacing w:val="-3"/>
          <w:szCs w:val="24"/>
        </w:rPr>
        <w:t xml:space="preserve"> </w:t>
      </w:r>
      <w:r w:rsidRPr="0083131D">
        <w:rPr>
          <w:szCs w:val="24"/>
        </w:rPr>
        <w:t>Europos</w:t>
      </w:r>
      <w:r w:rsidRPr="0083131D">
        <w:rPr>
          <w:spacing w:val="-1"/>
          <w:szCs w:val="24"/>
        </w:rPr>
        <w:t xml:space="preserve"> </w:t>
      </w:r>
      <w:r w:rsidRPr="0083131D">
        <w:rPr>
          <w:szCs w:val="24"/>
        </w:rPr>
        <w:t>Sąjungos</w:t>
      </w:r>
      <w:r w:rsidRPr="0083131D">
        <w:rPr>
          <w:spacing w:val="-1"/>
          <w:szCs w:val="24"/>
        </w:rPr>
        <w:t xml:space="preserve"> </w:t>
      </w:r>
      <w:r w:rsidRPr="0083131D">
        <w:rPr>
          <w:szCs w:val="24"/>
        </w:rPr>
        <w:t>fondų</w:t>
      </w:r>
      <w:r w:rsidRPr="0083131D">
        <w:rPr>
          <w:spacing w:val="-2"/>
          <w:szCs w:val="24"/>
        </w:rPr>
        <w:t xml:space="preserve"> </w:t>
      </w:r>
      <w:r w:rsidRPr="0083131D">
        <w:rPr>
          <w:szCs w:val="24"/>
        </w:rPr>
        <w:t>investicijų</w:t>
      </w:r>
      <w:r w:rsidRPr="0083131D">
        <w:rPr>
          <w:spacing w:val="-1"/>
          <w:szCs w:val="24"/>
        </w:rPr>
        <w:t xml:space="preserve"> </w:t>
      </w:r>
      <w:r w:rsidRPr="0083131D">
        <w:rPr>
          <w:szCs w:val="24"/>
        </w:rPr>
        <w:t>svetainėje</w:t>
      </w:r>
      <w:r w:rsidRPr="0083131D">
        <w:rPr>
          <w:color w:val="0000FF"/>
          <w:spacing w:val="10"/>
          <w:szCs w:val="24"/>
        </w:rPr>
        <w:t xml:space="preserve"> </w:t>
      </w:r>
      <w:hyperlink r:id="rId20">
        <w:r w:rsidRPr="0083131D">
          <w:rPr>
            <w:color w:val="0000FF"/>
            <w:szCs w:val="24"/>
            <w:u w:val="single" w:color="0000FF"/>
          </w:rPr>
          <w:t>www.esinvesticijos.lt</w:t>
        </w:r>
        <w:r w:rsidRPr="0083131D">
          <w:rPr>
            <w:szCs w:val="24"/>
          </w:rPr>
          <w:t>.</w:t>
        </w:r>
      </w:hyperlink>
    </w:p>
    <w:p w14:paraId="004B6824" w14:textId="19062288" w:rsidR="008E3BF6" w:rsidRPr="0083131D" w:rsidRDefault="0083131D" w:rsidP="0083131D">
      <w:pPr>
        <w:numPr>
          <w:ilvl w:val="1"/>
          <w:numId w:val="6"/>
        </w:numPr>
        <w:tabs>
          <w:tab w:val="num" w:pos="0"/>
        </w:tabs>
        <w:ind w:left="0" w:firstLine="567"/>
        <w:jc w:val="both"/>
        <w:rPr>
          <w:i/>
          <w:szCs w:val="24"/>
        </w:rPr>
      </w:pPr>
      <w:r w:rsidRPr="0083131D">
        <w:rPr>
          <w:szCs w:val="24"/>
        </w:rPr>
        <w:t>Tiekėjas iki galutinio pasiūlymų pateikimo termino turi teisę pakeisti arba atšaukti savo</w:t>
      </w:r>
      <w:r w:rsidRPr="0083131D">
        <w:rPr>
          <w:spacing w:val="1"/>
          <w:szCs w:val="24"/>
        </w:rPr>
        <w:t xml:space="preserve"> </w:t>
      </w:r>
      <w:r w:rsidRPr="0083131D">
        <w:rPr>
          <w:szCs w:val="24"/>
        </w:rPr>
        <w:t>pasiūlymą.</w:t>
      </w:r>
      <w:r w:rsidRPr="0083131D">
        <w:rPr>
          <w:spacing w:val="1"/>
          <w:szCs w:val="24"/>
        </w:rPr>
        <w:t xml:space="preserve"> </w:t>
      </w:r>
      <w:r w:rsidRPr="0083131D">
        <w:rPr>
          <w:szCs w:val="24"/>
        </w:rPr>
        <w:t>Toks</w:t>
      </w:r>
      <w:r w:rsidRPr="0083131D">
        <w:rPr>
          <w:spacing w:val="1"/>
          <w:szCs w:val="24"/>
        </w:rPr>
        <w:t xml:space="preserve"> </w:t>
      </w:r>
      <w:r w:rsidRPr="0083131D">
        <w:rPr>
          <w:szCs w:val="24"/>
        </w:rPr>
        <w:t>pakeitimas</w:t>
      </w:r>
      <w:r w:rsidRPr="0083131D">
        <w:rPr>
          <w:spacing w:val="1"/>
          <w:szCs w:val="24"/>
        </w:rPr>
        <w:t xml:space="preserve"> </w:t>
      </w:r>
      <w:r w:rsidRPr="0083131D">
        <w:rPr>
          <w:szCs w:val="24"/>
        </w:rPr>
        <w:t>arba</w:t>
      </w:r>
      <w:r w:rsidRPr="0083131D">
        <w:rPr>
          <w:spacing w:val="1"/>
          <w:szCs w:val="24"/>
        </w:rPr>
        <w:t xml:space="preserve"> </w:t>
      </w:r>
      <w:r w:rsidRPr="0083131D">
        <w:rPr>
          <w:szCs w:val="24"/>
        </w:rPr>
        <w:t>pranešimas,</w:t>
      </w:r>
      <w:r w:rsidRPr="0083131D">
        <w:rPr>
          <w:spacing w:val="1"/>
          <w:szCs w:val="24"/>
        </w:rPr>
        <w:t xml:space="preserve"> </w:t>
      </w:r>
      <w:r w:rsidRPr="0083131D">
        <w:rPr>
          <w:szCs w:val="24"/>
        </w:rPr>
        <w:t>kad</w:t>
      </w:r>
      <w:r w:rsidRPr="0083131D">
        <w:rPr>
          <w:spacing w:val="1"/>
          <w:szCs w:val="24"/>
        </w:rPr>
        <w:t xml:space="preserve"> </w:t>
      </w:r>
      <w:r w:rsidRPr="0083131D">
        <w:rPr>
          <w:szCs w:val="24"/>
        </w:rPr>
        <w:t>pasiūlymas</w:t>
      </w:r>
      <w:r w:rsidRPr="0083131D">
        <w:rPr>
          <w:spacing w:val="1"/>
          <w:szCs w:val="24"/>
        </w:rPr>
        <w:t xml:space="preserve"> </w:t>
      </w:r>
      <w:r w:rsidRPr="0083131D">
        <w:rPr>
          <w:szCs w:val="24"/>
        </w:rPr>
        <w:t>atšaukiamas,</w:t>
      </w:r>
      <w:r w:rsidRPr="0083131D">
        <w:rPr>
          <w:spacing w:val="61"/>
          <w:szCs w:val="24"/>
        </w:rPr>
        <w:t xml:space="preserve"> </w:t>
      </w:r>
      <w:r w:rsidRPr="0083131D">
        <w:rPr>
          <w:szCs w:val="24"/>
        </w:rPr>
        <w:t>pripažįstamas</w:t>
      </w:r>
      <w:r w:rsidRPr="0083131D">
        <w:rPr>
          <w:spacing w:val="1"/>
          <w:szCs w:val="24"/>
        </w:rPr>
        <w:t xml:space="preserve"> </w:t>
      </w:r>
      <w:r w:rsidRPr="0083131D">
        <w:rPr>
          <w:szCs w:val="24"/>
        </w:rPr>
        <w:t>galiojančiu,</w:t>
      </w:r>
      <w:r w:rsidRPr="0083131D">
        <w:rPr>
          <w:spacing w:val="-3"/>
          <w:szCs w:val="24"/>
        </w:rPr>
        <w:t xml:space="preserve"> </w:t>
      </w:r>
      <w:r w:rsidRPr="0083131D">
        <w:rPr>
          <w:szCs w:val="24"/>
        </w:rPr>
        <w:t>jeigu</w:t>
      </w:r>
      <w:r w:rsidRPr="0083131D">
        <w:rPr>
          <w:spacing w:val="-2"/>
          <w:szCs w:val="24"/>
        </w:rPr>
        <w:t xml:space="preserve"> </w:t>
      </w:r>
      <w:r w:rsidRPr="0083131D">
        <w:rPr>
          <w:szCs w:val="24"/>
        </w:rPr>
        <w:t>Pirkėjas</w:t>
      </w:r>
      <w:r w:rsidRPr="0083131D">
        <w:rPr>
          <w:spacing w:val="-2"/>
          <w:szCs w:val="24"/>
        </w:rPr>
        <w:t xml:space="preserve"> </w:t>
      </w:r>
      <w:r w:rsidRPr="0083131D">
        <w:rPr>
          <w:szCs w:val="24"/>
        </w:rPr>
        <w:t>jį</w:t>
      </w:r>
      <w:r w:rsidRPr="0083131D">
        <w:rPr>
          <w:spacing w:val="1"/>
          <w:szCs w:val="24"/>
        </w:rPr>
        <w:t xml:space="preserve"> </w:t>
      </w:r>
      <w:r w:rsidRPr="0083131D">
        <w:rPr>
          <w:szCs w:val="24"/>
        </w:rPr>
        <w:t>gauna</w:t>
      </w:r>
      <w:r w:rsidRPr="0083131D">
        <w:rPr>
          <w:spacing w:val="-2"/>
          <w:szCs w:val="24"/>
        </w:rPr>
        <w:t xml:space="preserve"> </w:t>
      </w:r>
      <w:r w:rsidRPr="0083131D">
        <w:rPr>
          <w:szCs w:val="24"/>
        </w:rPr>
        <w:t>pateiktą raštu</w:t>
      </w:r>
      <w:r w:rsidRPr="0083131D">
        <w:rPr>
          <w:spacing w:val="1"/>
          <w:szCs w:val="24"/>
        </w:rPr>
        <w:t xml:space="preserve"> </w:t>
      </w:r>
      <w:r w:rsidRPr="0083131D">
        <w:rPr>
          <w:szCs w:val="24"/>
        </w:rPr>
        <w:t>iki</w:t>
      </w:r>
      <w:r w:rsidRPr="0083131D">
        <w:rPr>
          <w:spacing w:val="-3"/>
          <w:szCs w:val="24"/>
        </w:rPr>
        <w:t xml:space="preserve"> </w:t>
      </w:r>
      <w:r w:rsidRPr="0083131D">
        <w:rPr>
          <w:szCs w:val="24"/>
        </w:rPr>
        <w:t>pasiūlymų</w:t>
      </w:r>
      <w:r w:rsidRPr="0083131D">
        <w:rPr>
          <w:spacing w:val="1"/>
          <w:szCs w:val="24"/>
        </w:rPr>
        <w:t xml:space="preserve"> </w:t>
      </w:r>
      <w:r w:rsidRPr="0083131D">
        <w:rPr>
          <w:szCs w:val="24"/>
        </w:rPr>
        <w:t>pateikimo</w:t>
      </w:r>
      <w:r w:rsidRPr="0083131D">
        <w:rPr>
          <w:spacing w:val="1"/>
          <w:szCs w:val="24"/>
        </w:rPr>
        <w:t xml:space="preserve"> </w:t>
      </w:r>
      <w:r w:rsidRPr="0083131D">
        <w:rPr>
          <w:szCs w:val="24"/>
        </w:rPr>
        <w:t>termino</w:t>
      </w:r>
      <w:r w:rsidRPr="0083131D">
        <w:rPr>
          <w:spacing w:val="-2"/>
          <w:szCs w:val="24"/>
        </w:rPr>
        <w:t xml:space="preserve"> </w:t>
      </w:r>
      <w:r w:rsidRPr="0083131D">
        <w:rPr>
          <w:szCs w:val="24"/>
        </w:rPr>
        <w:t>pabaigos</w:t>
      </w:r>
      <w:r w:rsidR="001E5C4F" w:rsidRPr="0083131D">
        <w:rPr>
          <w:szCs w:val="24"/>
        </w:rPr>
        <w:t>.</w:t>
      </w:r>
    </w:p>
    <w:p w14:paraId="67E6E25A" w14:textId="77777777" w:rsidR="009E0A78" w:rsidRPr="000459C3" w:rsidRDefault="009E0A78" w:rsidP="009E0A78">
      <w:pPr>
        <w:tabs>
          <w:tab w:val="num" w:pos="1000"/>
        </w:tabs>
        <w:ind w:left="567"/>
        <w:jc w:val="both"/>
        <w:rPr>
          <w:szCs w:val="24"/>
        </w:rPr>
      </w:pPr>
    </w:p>
    <w:p w14:paraId="1F867628" w14:textId="77777777" w:rsidR="005C057D" w:rsidRPr="000459C3" w:rsidRDefault="005C057D" w:rsidP="001E5C4F">
      <w:pPr>
        <w:tabs>
          <w:tab w:val="num" w:pos="1000"/>
        </w:tabs>
        <w:jc w:val="both"/>
        <w:rPr>
          <w:szCs w:val="24"/>
        </w:rPr>
      </w:pPr>
      <w:bookmarkStart w:id="22" w:name="_Toc60525486"/>
      <w:bookmarkStart w:id="23" w:name="_Toc47844932"/>
    </w:p>
    <w:p w14:paraId="046FAE22" w14:textId="77777777" w:rsidR="008E3BF6" w:rsidRPr="000459C3" w:rsidRDefault="008E3BF6" w:rsidP="00C970EB">
      <w:pPr>
        <w:numPr>
          <w:ilvl w:val="0"/>
          <w:numId w:val="6"/>
        </w:numPr>
        <w:jc w:val="center"/>
        <w:outlineLvl w:val="0"/>
        <w:rPr>
          <w:szCs w:val="24"/>
        </w:rPr>
      </w:pPr>
      <w:bookmarkStart w:id="24" w:name="_Toc26093818"/>
      <w:bookmarkEnd w:id="22"/>
      <w:bookmarkEnd w:id="23"/>
      <w:r w:rsidRPr="000459C3">
        <w:rPr>
          <w:b/>
          <w:szCs w:val="24"/>
        </w:rPr>
        <w:t>KONKURSO SĄLYGŲ PAAIŠKINIMAS IR PATIKSLINIMAS</w:t>
      </w:r>
      <w:bookmarkEnd w:id="24"/>
    </w:p>
    <w:p w14:paraId="4B77FA69" w14:textId="77777777" w:rsidR="008E3BF6" w:rsidRPr="000459C3" w:rsidRDefault="008E3BF6" w:rsidP="00C970EB">
      <w:pPr>
        <w:ind w:firstLine="851"/>
        <w:jc w:val="both"/>
        <w:rPr>
          <w:szCs w:val="24"/>
          <w:lang w:eastAsia="lt-LT"/>
        </w:rPr>
      </w:pPr>
    </w:p>
    <w:p w14:paraId="05A07772" w14:textId="77777777" w:rsidR="003477D1" w:rsidRPr="003477D1" w:rsidRDefault="003477D1" w:rsidP="003477D1">
      <w:pPr>
        <w:numPr>
          <w:ilvl w:val="1"/>
          <w:numId w:val="6"/>
        </w:numPr>
        <w:tabs>
          <w:tab w:val="num" w:pos="0"/>
        </w:tabs>
        <w:ind w:left="0" w:firstLine="567"/>
        <w:jc w:val="both"/>
        <w:rPr>
          <w:szCs w:val="24"/>
          <w:lang w:eastAsia="lt-LT"/>
        </w:rPr>
      </w:pPr>
      <w:r w:rsidRPr="0065294E">
        <w:t>Pirkėjas atsako į kiekvieną Tiekėjo rašytinį prašymą paaiškinti pirkimo sąlygas, jeigu</w:t>
      </w:r>
      <w:r w:rsidRPr="003477D1">
        <w:rPr>
          <w:spacing w:val="1"/>
        </w:rPr>
        <w:t xml:space="preserve"> </w:t>
      </w:r>
      <w:r w:rsidRPr="0065294E">
        <w:t>prašymas gautas ne vėliau kaip prieš 3</w:t>
      </w:r>
      <w:r w:rsidRPr="003477D1">
        <w:rPr>
          <w:spacing w:val="1"/>
        </w:rPr>
        <w:t xml:space="preserve"> </w:t>
      </w:r>
      <w:r w:rsidRPr="0065294E">
        <w:t>darbo</w:t>
      </w:r>
      <w:r w:rsidRPr="003477D1">
        <w:rPr>
          <w:spacing w:val="1"/>
        </w:rPr>
        <w:t xml:space="preserve"> </w:t>
      </w:r>
      <w:r w:rsidRPr="0065294E">
        <w:t>dienas iki pirkimo pasiūlymų pateikimo termino</w:t>
      </w:r>
      <w:r w:rsidRPr="003477D1">
        <w:rPr>
          <w:spacing w:val="1"/>
        </w:rPr>
        <w:t xml:space="preserve"> </w:t>
      </w:r>
      <w:r w:rsidRPr="0065294E">
        <w:t>pabaigos.</w:t>
      </w:r>
      <w:r w:rsidRPr="003477D1">
        <w:rPr>
          <w:spacing w:val="26"/>
        </w:rPr>
        <w:t xml:space="preserve"> </w:t>
      </w:r>
      <w:r w:rsidRPr="0065294E">
        <w:t>Į</w:t>
      </w:r>
      <w:r w:rsidRPr="003477D1">
        <w:rPr>
          <w:spacing w:val="24"/>
        </w:rPr>
        <w:t xml:space="preserve"> </w:t>
      </w:r>
      <w:r w:rsidRPr="0065294E">
        <w:t>laiku</w:t>
      </w:r>
      <w:r w:rsidRPr="003477D1">
        <w:rPr>
          <w:spacing w:val="25"/>
        </w:rPr>
        <w:t xml:space="preserve"> </w:t>
      </w:r>
      <w:r w:rsidRPr="0065294E">
        <w:t>gautą</w:t>
      </w:r>
      <w:r w:rsidRPr="003477D1">
        <w:rPr>
          <w:spacing w:val="25"/>
        </w:rPr>
        <w:t xml:space="preserve"> </w:t>
      </w:r>
      <w:r w:rsidRPr="0065294E">
        <w:t>tiekėjo</w:t>
      </w:r>
      <w:r w:rsidRPr="003477D1">
        <w:rPr>
          <w:spacing w:val="25"/>
        </w:rPr>
        <w:t xml:space="preserve"> </w:t>
      </w:r>
      <w:r w:rsidRPr="0065294E">
        <w:t>prašymą</w:t>
      </w:r>
      <w:r w:rsidRPr="003477D1">
        <w:rPr>
          <w:spacing w:val="26"/>
        </w:rPr>
        <w:t xml:space="preserve"> </w:t>
      </w:r>
      <w:r w:rsidRPr="0065294E">
        <w:t>paaiškinti</w:t>
      </w:r>
      <w:r w:rsidRPr="003477D1">
        <w:rPr>
          <w:spacing w:val="26"/>
        </w:rPr>
        <w:t xml:space="preserve"> </w:t>
      </w:r>
      <w:r w:rsidRPr="0065294E">
        <w:t>konkurso</w:t>
      </w:r>
      <w:r w:rsidRPr="003477D1">
        <w:rPr>
          <w:spacing w:val="27"/>
        </w:rPr>
        <w:t xml:space="preserve"> </w:t>
      </w:r>
      <w:r w:rsidRPr="0065294E">
        <w:t>sąlygas</w:t>
      </w:r>
      <w:r w:rsidRPr="003477D1">
        <w:rPr>
          <w:spacing w:val="25"/>
        </w:rPr>
        <w:t xml:space="preserve"> </w:t>
      </w:r>
      <w:r w:rsidRPr="0065294E">
        <w:t>pirkėjas</w:t>
      </w:r>
      <w:r w:rsidRPr="003477D1">
        <w:rPr>
          <w:spacing w:val="24"/>
        </w:rPr>
        <w:t xml:space="preserve"> </w:t>
      </w:r>
      <w:r w:rsidRPr="0065294E">
        <w:t>atsako</w:t>
      </w:r>
      <w:r w:rsidRPr="003477D1">
        <w:rPr>
          <w:spacing w:val="25"/>
        </w:rPr>
        <w:t xml:space="preserve"> </w:t>
      </w:r>
      <w:r w:rsidRPr="0065294E">
        <w:t>ne</w:t>
      </w:r>
      <w:r w:rsidRPr="003477D1">
        <w:rPr>
          <w:spacing w:val="22"/>
        </w:rPr>
        <w:t xml:space="preserve"> </w:t>
      </w:r>
      <w:r w:rsidRPr="0065294E">
        <w:t>vėliau</w:t>
      </w:r>
      <w:r w:rsidRPr="003477D1">
        <w:rPr>
          <w:spacing w:val="25"/>
        </w:rPr>
        <w:t xml:space="preserve"> </w:t>
      </w:r>
      <w:r w:rsidRPr="0065294E">
        <w:t>kaip per 2 darbo dienas nuo jo gavimo dienos ir ne vėliau kaip likus 2 darbo dienoms iki pasiūlymų</w:t>
      </w:r>
      <w:r w:rsidRPr="003477D1">
        <w:rPr>
          <w:spacing w:val="1"/>
        </w:rPr>
        <w:t xml:space="preserve"> </w:t>
      </w:r>
      <w:r w:rsidRPr="0065294E">
        <w:t>pateikimo termino pabaigos. Pirkėjas, atsakydamas tiekėjui, kartu siunčia paaiškinimus ir visiems</w:t>
      </w:r>
      <w:r w:rsidRPr="003477D1">
        <w:rPr>
          <w:spacing w:val="1"/>
        </w:rPr>
        <w:t xml:space="preserve"> </w:t>
      </w:r>
      <w:r w:rsidRPr="0065294E">
        <w:t>kitiems</w:t>
      </w:r>
      <w:r w:rsidRPr="003477D1">
        <w:rPr>
          <w:spacing w:val="1"/>
        </w:rPr>
        <w:t xml:space="preserve"> </w:t>
      </w:r>
      <w:r w:rsidRPr="0065294E">
        <w:t>tiekėjams,</w:t>
      </w:r>
      <w:r w:rsidRPr="003477D1">
        <w:rPr>
          <w:spacing w:val="1"/>
        </w:rPr>
        <w:t xml:space="preserve"> </w:t>
      </w:r>
      <w:r w:rsidRPr="0065294E">
        <w:t>kuriems</w:t>
      </w:r>
      <w:r w:rsidRPr="003477D1">
        <w:rPr>
          <w:spacing w:val="1"/>
        </w:rPr>
        <w:t xml:space="preserve"> </w:t>
      </w:r>
      <w:r w:rsidRPr="0065294E">
        <w:t>jis</w:t>
      </w:r>
      <w:r w:rsidRPr="003477D1">
        <w:rPr>
          <w:spacing w:val="1"/>
        </w:rPr>
        <w:t xml:space="preserve"> </w:t>
      </w:r>
      <w:r w:rsidRPr="0065294E">
        <w:t>pateikė</w:t>
      </w:r>
      <w:r w:rsidRPr="003477D1">
        <w:rPr>
          <w:spacing w:val="1"/>
        </w:rPr>
        <w:t xml:space="preserve"> </w:t>
      </w:r>
      <w:r w:rsidRPr="0065294E">
        <w:t>konkurso</w:t>
      </w:r>
      <w:r w:rsidRPr="003477D1">
        <w:rPr>
          <w:spacing w:val="1"/>
        </w:rPr>
        <w:t xml:space="preserve"> </w:t>
      </w:r>
      <w:r w:rsidRPr="0065294E">
        <w:t>sąlygas,</w:t>
      </w:r>
      <w:r w:rsidRPr="003477D1">
        <w:rPr>
          <w:spacing w:val="1"/>
        </w:rPr>
        <w:t xml:space="preserve"> </w:t>
      </w:r>
      <w:r w:rsidRPr="0065294E">
        <w:t>bet</w:t>
      </w:r>
      <w:r w:rsidRPr="003477D1">
        <w:rPr>
          <w:spacing w:val="1"/>
        </w:rPr>
        <w:t xml:space="preserve"> </w:t>
      </w:r>
      <w:r w:rsidRPr="0065294E">
        <w:t>nenurodo,</w:t>
      </w:r>
      <w:r w:rsidRPr="003477D1">
        <w:rPr>
          <w:spacing w:val="1"/>
        </w:rPr>
        <w:t xml:space="preserve"> </w:t>
      </w:r>
      <w:r w:rsidRPr="0065294E">
        <w:t>kuris</w:t>
      </w:r>
      <w:r w:rsidRPr="003477D1">
        <w:rPr>
          <w:spacing w:val="1"/>
        </w:rPr>
        <w:t xml:space="preserve"> </w:t>
      </w:r>
      <w:r w:rsidRPr="0065294E">
        <w:t>tiekėjas</w:t>
      </w:r>
      <w:r w:rsidRPr="003477D1">
        <w:rPr>
          <w:spacing w:val="60"/>
        </w:rPr>
        <w:t xml:space="preserve"> </w:t>
      </w:r>
      <w:r w:rsidRPr="0065294E">
        <w:t>pateikė</w:t>
      </w:r>
      <w:r w:rsidRPr="003477D1">
        <w:rPr>
          <w:spacing w:val="1"/>
        </w:rPr>
        <w:t xml:space="preserve"> </w:t>
      </w:r>
      <w:r w:rsidRPr="0065294E">
        <w:t>prašymą</w:t>
      </w:r>
      <w:r w:rsidRPr="003477D1">
        <w:rPr>
          <w:spacing w:val="-4"/>
        </w:rPr>
        <w:t xml:space="preserve"> </w:t>
      </w:r>
      <w:r w:rsidRPr="0065294E">
        <w:t>paaiškinti</w:t>
      </w:r>
      <w:r w:rsidRPr="003477D1">
        <w:rPr>
          <w:spacing w:val="-1"/>
        </w:rPr>
        <w:t xml:space="preserve"> </w:t>
      </w:r>
      <w:r w:rsidRPr="0065294E">
        <w:t>konkurso</w:t>
      </w:r>
      <w:r w:rsidRPr="003477D1">
        <w:rPr>
          <w:spacing w:val="-1"/>
        </w:rPr>
        <w:t xml:space="preserve"> </w:t>
      </w:r>
      <w:r w:rsidRPr="0065294E">
        <w:t>sąlygas.</w:t>
      </w:r>
    </w:p>
    <w:p w14:paraId="44A6D723" w14:textId="77777777" w:rsidR="003477D1" w:rsidRPr="003477D1" w:rsidRDefault="003477D1" w:rsidP="003477D1">
      <w:pPr>
        <w:numPr>
          <w:ilvl w:val="1"/>
          <w:numId w:val="6"/>
        </w:numPr>
        <w:tabs>
          <w:tab w:val="num" w:pos="0"/>
        </w:tabs>
        <w:ind w:left="0" w:firstLine="567"/>
        <w:jc w:val="both"/>
        <w:rPr>
          <w:szCs w:val="24"/>
          <w:lang w:eastAsia="lt-LT"/>
        </w:rPr>
      </w:pPr>
      <w:r w:rsidRPr="0065294E">
        <w:t>Nesibaigus pasiūlymų pateikimo, bet ne vėliau kaip likus 2 darbo dienoms iki pasiūlymų</w:t>
      </w:r>
      <w:r w:rsidRPr="003477D1">
        <w:rPr>
          <w:spacing w:val="1"/>
        </w:rPr>
        <w:t xml:space="preserve"> </w:t>
      </w:r>
      <w:r w:rsidRPr="0065294E">
        <w:t>pateikimo</w:t>
      </w:r>
      <w:r w:rsidRPr="003477D1">
        <w:rPr>
          <w:spacing w:val="1"/>
        </w:rPr>
        <w:t xml:space="preserve"> </w:t>
      </w:r>
      <w:r w:rsidRPr="0065294E">
        <w:t>termino</w:t>
      </w:r>
      <w:r w:rsidRPr="003477D1">
        <w:rPr>
          <w:spacing w:val="1"/>
        </w:rPr>
        <w:t xml:space="preserve"> </w:t>
      </w:r>
      <w:r w:rsidRPr="0065294E">
        <w:t>pabaigos,</w:t>
      </w:r>
      <w:r w:rsidRPr="003477D1">
        <w:rPr>
          <w:spacing w:val="1"/>
        </w:rPr>
        <w:t xml:space="preserve"> </w:t>
      </w:r>
      <w:r w:rsidRPr="0065294E">
        <w:t>Pirkėjas</w:t>
      </w:r>
      <w:r w:rsidRPr="003477D1">
        <w:rPr>
          <w:spacing w:val="1"/>
        </w:rPr>
        <w:t xml:space="preserve"> </w:t>
      </w:r>
      <w:r w:rsidRPr="0065294E">
        <w:t>turi</w:t>
      </w:r>
      <w:r w:rsidRPr="003477D1">
        <w:rPr>
          <w:spacing w:val="1"/>
        </w:rPr>
        <w:t xml:space="preserve"> </w:t>
      </w:r>
      <w:r w:rsidRPr="0065294E">
        <w:t>teisę</w:t>
      </w:r>
      <w:r w:rsidRPr="003477D1">
        <w:rPr>
          <w:spacing w:val="1"/>
        </w:rPr>
        <w:t xml:space="preserve"> </w:t>
      </w:r>
      <w:r w:rsidRPr="0065294E">
        <w:t>savo</w:t>
      </w:r>
      <w:r w:rsidRPr="003477D1">
        <w:rPr>
          <w:spacing w:val="1"/>
        </w:rPr>
        <w:t xml:space="preserve"> </w:t>
      </w:r>
      <w:r w:rsidRPr="0065294E">
        <w:t>iniciatyva</w:t>
      </w:r>
      <w:r w:rsidRPr="003477D1">
        <w:rPr>
          <w:spacing w:val="1"/>
        </w:rPr>
        <w:t xml:space="preserve"> </w:t>
      </w:r>
      <w:r w:rsidRPr="0065294E">
        <w:t>paaiškinti,</w:t>
      </w:r>
      <w:r w:rsidRPr="003477D1">
        <w:rPr>
          <w:spacing w:val="1"/>
        </w:rPr>
        <w:t xml:space="preserve"> </w:t>
      </w:r>
      <w:r w:rsidRPr="0065294E">
        <w:t>patikslinti</w:t>
      </w:r>
      <w:r w:rsidRPr="003477D1">
        <w:rPr>
          <w:spacing w:val="1"/>
        </w:rPr>
        <w:t xml:space="preserve"> </w:t>
      </w:r>
      <w:r w:rsidRPr="0065294E">
        <w:t>konkurso</w:t>
      </w:r>
      <w:r w:rsidRPr="003477D1">
        <w:rPr>
          <w:spacing w:val="1"/>
        </w:rPr>
        <w:t xml:space="preserve"> </w:t>
      </w:r>
      <w:r w:rsidRPr="0065294E">
        <w:t>sąlygas.</w:t>
      </w:r>
    </w:p>
    <w:p w14:paraId="16DAD77B" w14:textId="77777777" w:rsidR="003477D1" w:rsidRPr="003477D1" w:rsidRDefault="003477D1" w:rsidP="003477D1">
      <w:pPr>
        <w:numPr>
          <w:ilvl w:val="1"/>
          <w:numId w:val="6"/>
        </w:numPr>
        <w:tabs>
          <w:tab w:val="num" w:pos="0"/>
        </w:tabs>
        <w:ind w:left="0" w:firstLine="567"/>
        <w:jc w:val="both"/>
        <w:rPr>
          <w:szCs w:val="24"/>
          <w:lang w:eastAsia="lt-LT"/>
        </w:rPr>
      </w:pPr>
      <w:r w:rsidRPr="0065294E">
        <w:t>Jei paskelbus kvietimą dalyvauti pirkime yra keičiama pasiūlymams parengti reikalinga</w:t>
      </w:r>
      <w:r w:rsidRPr="003477D1">
        <w:rPr>
          <w:spacing w:val="1"/>
        </w:rPr>
        <w:t xml:space="preserve"> </w:t>
      </w:r>
      <w:r w:rsidRPr="0065294E">
        <w:t>informacija, taip pat kai Tiekėjams teikiami dokumentų paaiškinimai (patikslinimai) (pavyzdžiui,</w:t>
      </w:r>
      <w:r w:rsidRPr="003477D1">
        <w:rPr>
          <w:spacing w:val="1"/>
        </w:rPr>
        <w:t xml:space="preserve"> </w:t>
      </w:r>
      <w:r w:rsidRPr="0065294E">
        <w:t>keičiami</w:t>
      </w:r>
      <w:r w:rsidRPr="003477D1">
        <w:rPr>
          <w:spacing w:val="1"/>
        </w:rPr>
        <w:t xml:space="preserve"> </w:t>
      </w:r>
      <w:r w:rsidRPr="0065294E">
        <w:t>ir</w:t>
      </w:r>
      <w:r w:rsidRPr="003477D1">
        <w:rPr>
          <w:spacing w:val="1"/>
        </w:rPr>
        <w:t xml:space="preserve"> </w:t>
      </w:r>
      <w:r w:rsidRPr="0065294E">
        <w:t>(ar)</w:t>
      </w:r>
      <w:r w:rsidRPr="003477D1">
        <w:rPr>
          <w:spacing w:val="1"/>
        </w:rPr>
        <w:t xml:space="preserve"> </w:t>
      </w:r>
      <w:r w:rsidRPr="0065294E">
        <w:t>tikslinami</w:t>
      </w:r>
      <w:r w:rsidRPr="003477D1">
        <w:rPr>
          <w:spacing w:val="1"/>
        </w:rPr>
        <w:t xml:space="preserve"> </w:t>
      </w:r>
      <w:r w:rsidRPr="0065294E">
        <w:t>kvalifikacijos</w:t>
      </w:r>
      <w:r w:rsidRPr="003477D1">
        <w:rPr>
          <w:spacing w:val="1"/>
        </w:rPr>
        <w:t xml:space="preserve"> </w:t>
      </w:r>
      <w:r w:rsidRPr="0065294E">
        <w:t>reikalavimai),</w:t>
      </w:r>
      <w:r w:rsidRPr="003477D1">
        <w:rPr>
          <w:spacing w:val="1"/>
        </w:rPr>
        <w:t xml:space="preserve"> </w:t>
      </w:r>
      <w:r w:rsidRPr="0065294E">
        <w:t>Pirkėjas</w:t>
      </w:r>
      <w:r w:rsidRPr="003477D1">
        <w:rPr>
          <w:spacing w:val="1"/>
        </w:rPr>
        <w:t xml:space="preserve"> </w:t>
      </w:r>
      <w:r w:rsidRPr="0065294E">
        <w:t>Taisyklių</w:t>
      </w:r>
      <w:r w:rsidRPr="003477D1">
        <w:rPr>
          <w:spacing w:val="1"/>
        </w:rPr>
        <w:t xml:space="preserve"> </w:t>
      </w:r>
      <w:r w:rsidRPr="0065294E">
        <w:t>458</w:t>
      </w:r>
      <w:r w:rsidRPr="003477D1">
        <w:rPr>
          <w:spacing w:val="1"/>
        </w:rPr>
        <w:t xml:space="preserve"> </w:t>
      </w:r>
      <w:r w:rsidRPr="0065294E">
        <w:t>punkte</w:t>
      </w:r>
      <w:r w:rsidRPr="003477D1">
        <w:rPr>
          <w:spacing w:val="60"/>
        </w:rPr>
        <w:t xml:space="preserve"> </w:t>
      </w:r>
      <w:r w:rsidRPr="0065294E">
        <w:t xml:space="preserve">nustatyta </w:t>
      </w:r>
      <w:r w:rsidRPr="003477D1">
        <w:rPr>
          <w:spacing w:val="-57"/>
        </w:rPr>
        <w:t xml:space="preserve"> </w:t>
      </w:r>
      <w:r w:rsidRPr="0065294E">
        <w:t>tvarka paskelbia pakeistą kvietimą dalyvauti pirkime ir pratęsia pasiūlymų pateikimo terminą, jei</w:t>
      </w:r>
      <w:r w:rsidRPr="003477D1">
        <w:rPr>
          <w:spacing w:val="1"/>
        </w:rPr>
        <w:t xml:space="preserve"> </w:t>
      </w:r>
      <w:r w:rsidRPr="0065294E">
        <w:t>reikia.</w:t>
      </w:r>
    </w:p>
    <w:p w14:paraId="54CF8262" w14:textId="77777777" w:rsidR="003477D1" w:rsidRDefault="003477D1" w:rsidP="003477D1">
      <w:pPr>
        <w:numPr>
          <w:ilvl w:val="1"/>
          <w:numId w:val="6"/>
        </w:numPr>
        <w:tabs>
          <w:tab w:val="num" w:pos="0"/>
        </w:tabs>
        <w:ind w:left="0" w:firstLine="567"/>
        <w:jc w:val="both"/>
        <w:rPr>
          <w:szCs w:val="24"/>
          <w:lang w:eastAsia="lt-LT"/>
        </w:rPr>
      </w:pPr>
      <w:r w:rsidRPr="0065294E">
        <w:t>Pirkėjas</w:t>
      </w:r>
      <w:r w:rsidRPr="003477D1">
        <w:rPr>
          <w:spacing w:val="-2"/>
        </w:rPr>
        <w:t xml:space="preserve"> </w:t>
      </w:r>
      <w:r w:rsidRPr="0065294E">
        <w:t>nerengs</w:t>
      </w:r>
      <w:r w:rsidRPr="003477D1">
        <w:rPr>
          <w:spacing w:val="-1"/>
        </w:rPr>
        <w:t xml:space="preserve"> </w:t>
      </w:r>
      <w:r w:rsidRPr="0065294E">
        <w:t>susitikimų</w:t>
      </w:r>
      <w:r w:rsidRPr="003477D1">
        <w:rPr>
          <w:spacing w:val="-1"/>
        </w:rPr>
        <w:t xml:space="preserve"> </w:t>
      </w:r>
      <w:r w:rsidRPr="00A03952">
        <w:t>su</w:t>
      </w:r>
      <w:r w:rsidRPr="003477D1">
        <w:rPr>
          <w:spacing w:val="-2"/>
        </w:rPr>
        <w:t xml:space="preserve"> </w:t>
      </w:r>
      <w:r w:rsidRPr="00A03952">
        <w:t>tiekėjais</w:t>
      </w:r>
      <w:r w:rsidRPr="003477D1">
        <w:rPr>
          <w:spacing w:val="-1"/>
        </w:rPr>
        <w:t xml:space="preserve"> </w:t>
      </w:r>
      <w:r w:rsidRPr="00A03952">
        <w:t>dėl</w:t>
      </w:r>
      <w:r w:rsidRPr="003477D1">
        <w:rPr>
          <w:spacing w:val="-1"/>
        </w:rPr>
        <w:t xml:space="preserve"> </w:t>
      </w:r>
      <w:r w:rsidRPr="00A03952">
        <w:t>pirkimo</w:t>
      </w:r>
      <w:r w:rsidRPr="003477D1">
        <w:rPr>
          <w:spacing w:val="-2"/>
        </w:rPr>
        <w:t xml:space="preserve"> </w:t>
      </w:r>
      <w:r w:rsidRPr="00A03952">
        <w:t>dokumentų</w:t>
      </w:r>
      <w:r w:rsidRPr="003477D1">
        <w:rPr>
          <w:spacing w:val="-1"/>
        </w:rPr>
        <w:t xml:space="preserve"> </w:t>
      </w:r>
      <w:r w:rsidRPr="00A03952">
        <w:t>paaiškinimų</w:t>
      </w:r>
      <w:r w:rsidRPr="003477D1">
        <w:rPr>
          <w:i/>
        </w:rPr>
        <w:t>.</w:t>
      </w:r>
    </w:p>
    <w:p w14:paraId="0687D5B8" w14:textId="44DFB27F" w:rsidR="003477D1" w:rsidRPr="00B434A7" w:rsidRDefault="003477D1" w:rsidP="003477D1">
      <w:pPr>
        <w:numPr>
          <w:ilvl w:val="1"/>
          <w:numId w:val="6"/>
        </w:numPr>
        <w:tabs>
          <w:tab w:val="num" w:pos="0"/>
        </w:tabs>
        <w:ind w:left="0" w:firstLine="567"/>
        <w:jc w:val="both"/>
        <w:rPr>
          <w:szCs w:val="24"/>
          <w:lang w:eastAsia="lt-LT"/>
        </w:rPr>
      </w:pPr>
      <w:r w:rsidRPr="00B434A7">
        <w:t>Bet kokia informacija, konkurso sąlygų paaiškinimai, pranešimai ar kitas pirkėjo ir tiekėjo</w:t>
      </w:r>
      <w:r w:rsidRPr="00B434A7">
        <w:rPr>
          <w:spacing w:val="-57"/>
        </w:rPr>
        <w:t xml:space="preserve"> </w:t>
      </w:r>
      <w:r w:rsidRPr="00B434A7">
        <w:t>susirašinėjimas</w:t>
      </w:r>
      <w:r w:rsidRPr="00B434A7">
        <w:rPr>
          <w:spacing w:val="1"/>
        </w:rPr>
        <w:t xml:space="preserve"> </w:t>
      </w:r>
      <w:r w:rsidRPr="00B434A7">
        <w:t>yra</w:t>
      </w:r>
      <w:r w:rsidRPr="00B434A7">
        <w:rPr>
          <w:spacing w:val="1"/>
        </w:rPr>
        <w:t xml:space="preserve"> </w:t>
      </w:r>
      <w:r w:rsidRPr="00B434A7">
        <w:t>vykdomas</w:t>
      </w:r>
      <w:r w:rsidRPr="00B434A7">
        <w:rPr>
          <w:spacing w:val="1"/>
        </w:rPr>
        <w:t xml:space="preserve"> </w:t>
      </w:r>
      <w:r w:rsidRPr="00B434A7">
        <w:t>šiame</w:t>
      </w:r>
      <w:r w:rsidRPr="00B434A7">
        <w:rPr>
          <w:spacing w:val="1"/>
        </w:rPr>
        <w:t xml:space="preserve"> </w:t>
      </w:r>
      <w:r w:rsidRPr="00B434A7">
        <w:t>punkte</w:t>
      </w:r>
      <w:r w:rsidRPr="00B434A7">
        <w:rPr>
          <w:spacing w:val="1"/>
        </w:rPr>
        <w:t xml:space="preserve"> </w:t>
      </w:r>
      <w:r w:rsidRPr="00B434A7">
        <w:t>nurodytu</w:t>
      </w:r>
      <w:r w:rsidRPr="00B434A7">
        <w:rPr>
          <w:spacing w:val="1"/>
        </w:rPr>
        <w:t xml:space="preserve"> </w:t>
      </w:r>
      <w:r w:rsidRPr="00B434A7">
        <w:t>adresu</w:t>
      </w:r>
      <w:r w:rsidRPr="00B434A7">
        <w:rPr>
          <w:spacing w:val="1"/>
        </w:rPr>
        <w:t xml:space="preserve"> </w:t>
      </w:r>
      <w:r w:rsidRPr="00B434A7">
        <w:t>paštu,</w:t>
      </w:r>
      <w:r w:rsidRPr="00B434A7">
        <w:rPr>
          <w:spacing w:val="1"/>
        </w:rPr>
        <w:t xml:space="preserve"> </w:t>
      </w:r>
      <w:r w:rsidRPr="00B434A7">
        <w:t>elektroniniu</w:t>
      </w:r>
      <w:r w:rsidRPr="00B434A7">
        <w:rPr>
          <w:spacing w:val="1"/>
        </w:rPr>
        <w:t xml:space="preserve"> </w:t>
      </w:r>
      <w:r w:rsidRPr="00B434A7">
        <w:t>paštu.</w:t>
      </w:r>
      <w:r w:rsidRPr="00B434A7">
        <w:rPr>
          <w:spacing w:val="1"/>
        </w:rPr>
        <w:t xml:space="preserve"> </w:t>
      </w:r>
      <w:r w:rsidRPr="00B434A7">
        <w:t xml:space="preserve">Tiesioginį ryšį su tiekėjais įgalioti palaikyti: </w:t>
      </w:r>
      <w:r w:rsidRPr="00B434A7">
        <w:rPr>
          <w:szCs w:val="24"/>
        </w:rPr>
        <w:t xml:space="preserve">Virginija Nagienė, </w:t>
      </w:r>
      <w:hyperlink r:id="rId21" w:history="1">
        <w:r w:rsidRPr="00B434A7">
          <w:rPr>
            <w:rStyle w:val="Hyperlink"/>
            <w:szCs w:val="24"/>
          </w:rPr>
          <w:t>finansai@nordclinic.lt</w:t>
        </w:r>
      </w:hyperlink>
      <w:r w:rsidRPr="00B434A7">
        <w:rPr>
          <w:szCs w:val="24"/>
        </w:rPr>
        <w:t>, tel. +</w:t>
      </w:r>
      <w:r w:rsidRPr="00B434A7">
        <w:t xml:space="preserve"> </w:t>
      </w:r>
      <w:r w:rsidRPr="00B434A7">
        <w:rPr>
          <w:szCs w:val="24"/>
        </w:rPr>
        <w:t>370 699 69 152.</w:t>
      </w:r>
    </w:p>
    <w:p w14:paraId="6F597688" w14:textId="77777777" w:rsidR="001446E9" w:rsidRPr="000459C3" w:rsidRDefault="001446E9" w:rsidP="001F149C">
      <w:pPr>
        <w:jc w:val="both"/>
        <w:rPr>
          <w:spacing w:val="-8"/>
          <w:szCs w:val="24"/>
        </w:rPr>
      </w:pPr>
    </w:p>
    <w:p w14:paraId="562526BB" w14:textId="77777777" w:rsidR="005F4AFE" w:rsidRPr="000459C3" w:rsidRDefault="008E3BF6" w:rsidP="00DD0B60">
      <w:pPr>
        <w:numPr>
          <w:ilvl w:val="0"/>
          <w:numId w:val="6"/>
        </w:numPr>
        <w:ind w:firstLine="1908"/>
        <w:jc w:val="both"/>
        <w:outlineLvl w:val="0"/>
        <w:rPr>
          <w:b/>
          <w:spacing w:val="-8"/>
          <w:szCs w:val="24"/>
        </w:rPr>
      </w:pPr>
      <w:bookmarkStart w:id="25" w:name="_Toc26093819"/>
      <w:r w:rsidRPr="000459C3">
        <w:rPr>
          <w:b/>
          <w:spacing w:val="-8"/>
          <w:szCs w:val="24"/>
        </w:rPr>
        <w:t xml:space="preserve">PASIŪLYMŲ </w:t>
      </w:r>
      <w:r w:rsidRPr="000459C3">
        <w:rPr>
          <w:b/>
          <w:szCs w:val="24"/>
        </w:rPr>
        <w:t>NAGRINĖJIMAS</w:t>
      </w:r>
      <w:r w:rsidR="00FD6D2A" w:rsidRPr="000459C3">
        <w:rPr>
          <w:b/>
          <w:szCs w:val="24"/>
        </w:rPr>
        <w:t xml:space="preserve"> IR VERTINIMAS</w:t>
      </w:r>
      <w:bookmarkEnd w:id="25"/>
      <w:r w:rsidRPr="000459C3">
        <w:rPr>
          <w:b/>
          <w:szCs w:val="24"/>
        </w:rPr>
        <w:t xml:space="preserve"> </w:t>
      </w:r>
    </w:p>
    <w:p w14:paraId="6A4BC05A" w14:textId="77777777" w:rsidR="00DD0B60" w:rsidRPr="000459C3" w:rsidRDefault="00DD0B60" w:rsidP="00DD0B60">
      <w:pPr>
        <w:ind w:left="1211"/>
        <w:jc w:val="both"/>
        <w:outlineLvl w:val="0"/>
        <w:rPr>
          <w:b/>
          <w:spacing w:val="-8"/>
          <w:szCs w:val="24"/>
        </w:rPr>
      </w:pPr>
    </w:p>
    <w:p w14:paraId="183125FB" w14:textId="03BA3399" w:rsidR="003477D1" w:rsidRDefault="003477D1" w:rsidP="003477D1">
      <w:pPr>
        <w:numPr>
          <w:ilvl w:val="1"/>
          <w:numId w:val="6"/>
        </w:numPr>
        <w:tabs>
          <w:tab w:val="num" w:pos="709"/>
          <w:tab w:val="left" w:pos="993"/>
        </w:tabs>
        <w:ind w:left="0" w:firstLine="567"/>
        <w:jc w:val="both"/>
        <w:rPr>
          <w:szCs w:val="24"/>
        </w:rPr>
      </w:pPr>
      <w:bookmarkStart w:id="26" w:name="_Toc225657497"/>
      <w:bookmarkStart w:id="27" w:name="_Toc225657654"/>
      <w:r w:rsidRPr="003477D1">
        <w:rPr>
          <w:szCs w:val="24"/>
        </w:rPr>
        <w:t xml:space="preserve">Pasiūlymai bus </w:t>
      </w:r>
      <w:r w:rsidRPr="00306549">
        <w:rPr>
          <w:szCs w:val="24"/>
        </w:rPr>
        <w:t xml:space="preserve">vertinami </w:t>
      </w:r>
      <w:r w:rsidRPr="00FB31BD">
        <w:rPr>
          <w:b/>
          <w:bCs/>
          <w:szCs w:val="24"/>
        </w:rPr>
        <w:t xml:space="preserve">2023 m. </w:t>
      </w:r>
      <w:r w:rsidR="00FB31BD" w:rsidRPr="00FB31BD">
        <w:rPr>
          <w:b/>
          <w:bCs/>
          <w:szCs w:val="24"/>
        </w:rPr>
        <w:t>balandžio</w:t>
      </w:r>
      <w:r w:rsidR="00A0565A" w:rsidRPr="00FB31BD">
        <w:rPr>
          <w:b/>
          <w:bCs/>
          <w:szCs w:val="24"/>
        </w:rPr>
        <w:t xml:space="preserve"> mėn.</w:t>
      </w:r>
      <w:r w:rsidRPr="00FB31BD">
        <w:rPr>
          <w:b/>
          <w:bCs/>
          <w:szCs w:val="24"/>
        </w:rPr>
        <w:t xml:space="preserve"> </w:t>
      </w:r>
      <w:r w:rsidR="00FB31BD" w:rsidRPr="00FB31BD">
        <w:rPr>
          <w:b/>
          <w:bCs/>
          <w:szCs w:val="24"/>
        </w:rPr>
        <w:t>19</w:t>
      </w:r>
      <w:r w:rsidRPr="00FB31BD">
        <w:rPr>
          <w:b/>
          <w:bCs/>
          <w:szCs w:val="24"/>
        </w:rPr>
        <w:t xml:space="preserve"> d. </w:t>
      </w:r>
      <w:r w:rsidR="00FB31BD" w:rsidRPr="00FB31BD">
        <w:rPr>
          <w:b/>
          <w:bCs/>
          <w:szCs w:val="24"/>
        </w:rPr>
        <w:t>15</w:t>
      </w:r>
      <w:r w:rsidRPr="00FB31BD">
        <w:rPr>
          <w:b/>
          <w:bCs/>
          <w:szCs w:val="24"/>
        </w:rPr>
        <w:t xml:space="preserve"> val. </w:t>
      </w:r>
      <w:r w:rsidR="00FB31BD" w:rsidRPr="00FB31BD">
        <w:rPr>
          <w:b/>
          <w:bCs/>
          <w:szCs w:val="24"/>
        </w:rPr>
        <w:t>05</w:t>
      </w:r>
      <w:r w:rsidRPr="00FB31BD">
        <w:rPr>
          <w:b/>
          <w:bCs/>
          <w:szCs w:val="24"/>
        </w:rPr>
        <w:t xml:space="preserve"> min.</w:t>
      </w:r>
      <w:r w:rsidRPr="00306549">
        <w:rPr>
          <w:szCs w:val="24"/>
        </w:rPr>
        <w:t xml:space="preserve"> </w:t>
      </w:r>
      <w:r w:rsidRPr="003477D1">
        <w:rPr>
          <w:szCs w:val="24"/>
        </w:rPr>
        <w:t>(Lietuvos Respublikos laiku), dalyviams nedalyvaujant. Siųsto laiško atidarymas ir pasiūlymo parsisiuntimas prilyginamas susipažinimui su Tiekėjų siųstais pasiūlymais.</w:t>
      </w:r>
    </w:p>
    <w:p w14:paraId="61A7651E" w14:textId="77777777" w:rsidR="003477D1" w:rsidRDefault="003477D1" w:rsidP="003477D1">
      <w:pPr>
        <w:numPr>
          <w:ilvl w:val="1"/>
          <w:numId w:val="6"/>
        </w:numPr>
        <w:tabs>
          <w:tab w:val="num" w:pos="709"/>
          <w:tab w:val="left" w:pos="993"/>
        </w:tabs>
        <w:ind w:left="0" w:firstLine="567"/>
        <w:jc w:val="both"/>
        <w:rPr>
          <w:szCs w:val="24"/>
        </w:rPr>
      </w:pPr>
      <w:r w:rsidRPr="003477D1">
        <w:rPr>
          <w:szCs w:val="24"/>
        </w:rPr>
        <w:t>Pirkėjas užtikrina, kad pateiktuose pasiūlymuose pateiktos kainos nebus sužinotos anksčiau nei nurodyta Konkurso sąlygų 6.1 punkte.</w:t>
      </w:r>
    </w:p>
    <w:p w14:paraId="6CA7951C" w14:textId="77777777" w:rsidR="003477D1" w:rsidRDefault="003477D1" w:rsidP="003477D1">
      <w:pPr>
        <w:numPr>
          <w:ilvl w:val="1"/>
          <w:numId w:val="6"/>
        </w:numPr>
        <w:tabs>
          <w:tab w:val="num" w:pos="709"/>
          <w:tab w:val="left" w:pos="993"/>
        </w:tabs>
        <w:ind w:left="0" w:firstLine="567"/>
        <w:jc w:val="both"/>
        <w:rPr>
          <w:szCs w:val="24"/>
        </w:rPr>
      </w:pPr>
      <w:r w:rsidRPr="003477D1">
        <w:rPr>
          <w:szCs w:val="24"/>
        </w:rPr>
        <w:t>Pasiūlymų nagrinėjimo, vertinimo ir palyginimo procedūras atlieka Komisija, tiekėjams ar jų įgaliotiems atstovams nedalyvaujant.</w:t>
      </w:r>
    </w:p>
    <w:p w14:paraId="78FE8FDB" w14:textId="0960557B" w:rsidR="003477D1" w:rsidRPr="003477D1" w:rsidRDefault="003477D1" w:rsidP="003477D1">
      <w:pPr>
        <w:numPr>
          <w:ilvl w:val="1"/>
          <w:numId w:val="6"/>
        </w:numPr>
        <w:tabs>
          <w:tab w:val="num" w:pos="709"/>
          <w:tab w:val="left" w:pos="993"/>
        </w:tabs>
        <w:ind w:left="0" w:firstLine="567"/>
        <w:jc w:val="both"/>
        <w:rPr>
          <w:szCs w:val="24"/>
        </w:rPr>
      </w:pPr>
      <w:r w:rsidRPr="003477D1">
        <w:rPr>
          <w:szCs w:val="24"/>
        </w:rPr>
        <w:t>Komisija nagrinėja:</w:t>
      </w:r>
    </w:p>
    <w:p w14:paraId="6660BB26" w14:textId="77777777" w:rsidR="003477D1" w:rsidRPr="0065294E" w:rsidRDefault="003477D1" w:rsidP="003477D1">
      <w:pPr>
        <w:pStyle w:val="ListParagraph"/>
        <w:widowControl w:val="0"/>
        <w:numPr>
          <w:ilvl w:val="2"/>
          <w:numId w:val="6"/>
        </w:numPr>
        <w:tabs>
          <w:tab w:val="left" w:pos="1350"/>
          <w:tab w:val="left" w:pos="1634"/>
        </w:tabs>
        <w:autoSpaceDE w:val="0"/>
        <w:autoSpaceDN w:val="0"/>
        <w:ind w:right="70"/>
        <w:jc w:val="both"/>
        <w:rPr>
          <w:szCs w:val="24"/>
        </w:rPr>
      </w:pPr>
      <w:r w:rsidRPr="0065294E">
        <w:rPr>
          <w:szCs w:val="24"/>
        </w:rPr>
        <w:t xml:space="preserve">ar tiekėjai pasiūlymuose pateikė tikslius ir išsamius duomenis apie savo kvalifikaciją ir ar tiekėjo kvalifikacija atitinka minimalius kvalifikacijos reikalavimus; </w:t>
      </w:r>
    </w:p>
    <w:p w14:paraId="27F8813D" w14:textId="77777777" w:rsidR="003477D1" w:rsidRPr="0065294E" w:rsidRDefault="003477D1" w:rsidP="003477D1">
      <w:pPr>
        <w:pStyle w:val="ListParagraph"/>
        <w:widowControl w:val="0"/>
        <w:numPr>
          <w:ilvl w:val="2"/>
          <w:numId w:val="6"/>
        </w:numPr>
        <w:tabs>
          <w:tab w:val="left" w:pos="1350"/>
          <w:tab w:val="left" w:pos="1634"/>
        </w:tabs>
        <w:autoSpaceDE w:val="0"/>
        <w:autoSpaceDN w:val="0"/>
        <w:ind w:right="70"/>
        <w:jc w:val="both"/>
        <w:rPr>
          <w:szCs w:val="24"/>
        </w:rPr>
      </w:pPr>
      <w:r w:rsidRPr="0065294E">
        <w:rPr>
          <w:szCs w:val="24"/>
        </w:rPr>
        <w:t>ar tiekėjai pasiūlyme pateikė visus duomenis, dokumentus ir informaciją, apibrėžtą šiose konkurso sąlygose ir ar pasiūlymas atitinka šiose konkurso sąlygose nustatytus reikalavimus;</w:t>
      </w:r>
    </w:p>
    <w:p w14:paraId="6F597EC5" w14:textId="77777777" w:rsidR="003477D1" w:rsidRDefault="003477D1" w:rsidP="003477D1">
      <w:pPr>
        <w:pStyle w:val="ListParagraph"/>
        <w:widowControl w:val="0"/>
        <w:numPr>
          <w:ilvl w:val="2"/>
          <w:numId w:val="6"/>
        </w:numPr>
        <w:tabs>
          <w:tab w:val="left" w:pos="1350"/>
          <w:tab w:val="left" w:pos="1634"/>
        </w:tabs>
        <w:autoSpaceDE w:val="0"/>
        <w:autoSpaceDN w:val="0"/>
        <w:ind w:right="70"/>
        <w:jc w:val="both"/>
        <w:rPr>
          <w:szCs w:val="24"/>
        </w:rPr>
      </w:pPr>
      <w:r w:rsidRPr="0065294E">
        <w:rPr>
          <w:szCs w:val="24"/>
        </w:rPr>
        <w:t>ar nebuvo pasiūlytos neįprastai mažos kainos.</w:t>
      </w:r>
    </w:p>
    <w:p w14:paraId="244D5AD9" w14:textId="77777777" w:rsidR="003477D1" w:rsidRDefault="003477D1" w:rsidP="003477D1">
      <w:pPr>
        <w:numPr>
          <w:ilvl w:val="1"/>
          <w:numId w:val="6"/>
        </w:numPr>
        <w:tabs>
          <w:tab w:val="num" w:pos="709"/>
          <w:tab w:val="left" w:pos="993"/>
        </w:tabs>
        <w:ind w:left="0" w:firstLine="567"/>
        <w:jc w:val="both"/>
        <w:rPr>
          <w:szCs w:val="24"/>
        </w:rPr>
      </w:pPr>
      <w:r w:rsidRPr="003477D1">
        <w:rPr>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32131AAB" w14:textId="77777777" w:rsidR="003477D1" w:rsidRPr="0065294E" w:rsidRDefault="003477D1" w:rsidP="003477D1">
      <w:pPr>
        <w:numPr>
          <w:ilvl w:val="1"/>
          <w:numId w:val="6"/>
        </w:numPr>
        <w:tabs>
          <w:tab w:val="num" w:pos="709"/>
          <w:tab w:val="left" w:pos="993"/>
        </w:tabs>
        <w:ind w:left="0" w:firstLine="567"/>
        <w:jc w:val="both"/>
        <w:rPr>
          <w:szCs w:val="24"/>
        </w:rPr>
      </w:pPr>
      <w:r w:rsidRPr="0065294E">
        <w:rPr>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21F2DAE1" w14:textId="77777777" w:rsidR="003477D1" w:rsidRPr="0065294E" w:rsidRDefault="003477D1" w:rsidP="003477D1">
      <w:pPr>
        <w:numPr>
          <w:ilvl w:val="1"/>
          <w:numId w:val="6"/>
        </w:numPr>
        <w:tabs>
          <w:tab w:val="num" w:pos="709"/>
          <w:tab w:val="left" w:pos="993"/>
        </w:tabs>
        <w:ind w:left="0" w:firstLine="567"/>
        <w:jc w:val="both"/>
        <w:rPr>
          <w:szCs w:val="24"/>
        </w:rPr>
      </w:pPr>
      <w:r w:rsidRPr="0065294E">
        <w:rPr>
          <w:szCs w:val="24"/>
        </w:rPr>
        <w:t xml:space="preserve">Jeigu pateiktame pasiūlyme Komisija randa pasiūlyme nurodytos kainos apskaičiavimo klaidų, ji privalo raštu paprašyti tiekėjų per jos nurodytą protingą terminą ištaisyti pasiūlyme </w:t>
      </w:r>
      <w:r w:rsidRPr="0065294E">
        <w:rPr>
          <w:szCs w:val="24"/>
        </w:rPr>
        <w:lastRenderedPageBreak/>
        <w:t>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CC3AB86" w14:textId="77777777" w:rsidR="003477D1" w:rsidRPr="005E6007" w:rsidRDefault="003477D1" w:rsidP="003477D1">
      <w:pPr>
        <w:numPr>
          <w:ilvl w:val="1"/>
          <w:numId w:val="6"/>
        </w:numPr>
        <w:tabs>
          <w:tab w:val="num" w:pos="709"/>
          <w:tab w:val="left" w:pos="993"/>
        </w:tabs>
        <w:ind w:left="0" w:firstLine="567"/>
        <w:jc w:val="both"/>
        <w:rPr>
          <w:szCs w:val="24"/>
        </w:rPr>
      </w:pPr>
      <w:r w:rsidRPr="0065294E">
        <w:rPr>
          <w:szCs w:val="24"/>
        </w:rPr>
        <w:t xml:space="preserve">Kai pateiktame pasiūlyme nurodoma neįprastai maža kaina, Komisija turi teisę, o ketindama atmesti pasiūlymą – privalo tiekėjo raštu paprašyti per Komisijos nurodytą protingą terminą pateikti neįprastai mažos </w:t>
      </w:r>
      <w:r w:rsidRPr="005E6007">
        <w:rPr>
          <w:szCs w:val="24"/>
        </w:rPr>
        <w:t xml:space="preserve">pasiūlymo kainos pagrindimą, įskaitant ir detalų kainų sudėtinių dalių pagrindimą. </w:t>
      </w:r>
    </w:p>
    <w:p w14:paraId="79981FF3" w14:textId="112D297F" w:rsidR="003477D1" w:rsidRPr="005E6007" w:rsidRDefault="003477D1" w:rsidP="003477D1">
      <w:pPr>
        <w:numPr>
          <w:ilvl w:val="1"/>
          <w:numId w:val="6"/>
        </w:numPr>
        <w:tabs>
          <w:tab w:val="num" w:pos="709"/>
          <w:tab w:val="left" w:pos="993"/>
        </w:tabs>
        <w:ind w:left="0" w:firstLine="567"/>
        <w:jc w:val="both"/>
        <w:rPr>
          <w:szCs w:val="24"/>
        </w:rPr>
      </w:pPr>
      <w:r w:rsidRPr="005E6007">
        <w:rPr>
          <w:szCs w:val="24"/>
        </w:rPr>
        <w:t xml:space="preserve">Pasiūlymuose nurodytos kainos bus vertinamos eurais be PVM. </w:t>
      </w:r>
    </w:p>
    <w:p w14:paraId="5C0E993F" w14:textId="4344898B" w:rsidR="003477D1" w:rsidRPr="0065294E" w:rsidRDefault="003477D1" w:rsidP="003477D1">
      <w:pPr>
        <w:numPr>
          <w:ilvl w:val="1"/>
          <w:numId w:val="6"/>
        </w:numPr>
        <w:tabs>
          <w:tab w:val="num" w:pos="709"/>
          <w:tab w:val="left" w:pos="993"/>
        </w:tabs>
        <w:ind w:left="0" w:firstLine="567"/>
        <w:jc w:val="both"/>
        <w:rPr>
          <w:szCs w:val="24"/>
        </w:rPr>
      </w:pPr>
      <w:r w:rsidRPr="005E6007">
        <w:rPr>
          <w:szCs w:val="24"/>
        </w:rPr>
        <w:t xml:space="preserve"> Pirkėjo neatmesti pasiūlymai vertinami pagal mažiausios kainos kriterijų</w:t>
      </w:r>
      <w:r w:rsidRPr="0065294E">
        <w:rPr>
          <w:szCs w:val="24"/>
        </w:rPr>
        <w:t>.</w:t>
      </w:r>
    </w:p>
    <w:bookmarkEnd w:id="26"/>
    <w:bookmarkEnd w:id="27"/>
    <w:p w14:paraId="0F1B349E" w14:textId="410ED3A4" w:rsidR="0097501E" w:rsidRDefault="0097501E" w:rsidP="0097501E">
      <w:pPr>
        <w:jc w:val="both"/>
        <w:rPr>
          <w:i/>
          <w:szCs w:val="24"/>
        </w:rPr>
      </w:pPr>
    </w:p>
    <w:p w14:paraId="70DA1F81" w14:textId="77777777" w:rsidR="00970BA5" w:rsidRPr="000459C3" w:rsidRDefault="00970BA5" w:rsidP="0097501E">
      <w:pPr>
        <w:jc w:val="both"/>
        <w:rPr>
          <w:i/>
          <w:szCs w:val="24"/>
        </w:rPr>
      </w:pPr>
    </w:p>
    <w:p w14:paraId="21BE396A" w14:textId="77777777" w:rsidR="00FD6D2A" w:rsidRPr="000459C3" w:rsidRDefault="00FD6D2A" w:rsidP="00FD6D2A">
      <w:pPr>
        <w:numPr>
          <w:ilvl w:val="0"/>
          <w:numId w:val="6"/>
        </w:numPr>
        <w:jc w:val="center"/>
        <w:outlineLvl w:val="0"/>
      </w:pPr>
      <w:bookmarkStart w:id="28" w:name="_Toc26093820"/>
      <w:r w:rsidRPr="000459C3">
        <w:rPr>
          <w:b/>
          <w:szCs w:val="24"/>
        </w:rPr>
        <w:t>PASIŪLYMŲ ATMETIMO PRIEŽASTYS</w:t>
      </w:r>
      <w:bookmarkEnd w:id="28"/>
    </w:p>
    <w:p w14:paraId="19AD4AD6" w14:textId="77777777" w:rsidR="00FD6D2A" w:rsidRPr="000459C3" w:rsidRDefault="00FD6D2A" w:rsidP="00FD6D2A">
      <w:pPr>
        <w:jc w:val="both"/>
      </w:pPr>
    </w:p>
    <w:p w14:paraId="281CB77B" w14:textId="77777777" w:rsidR="00FD6D2A" w:rsidRPr="000459C3" w:rsidRDefault="00FD6D2A" w:rsidP="00FD6D2A">
      <w:pPr>
        <w:numPr>
          <w:ilvl w:val="1"/>
          <w:numId w:val="6"/>
        </w:numPr>
        <w:ind w:left="0" w:firstLine="567"/>
        <w:jc w:val="both"/>
      </w:pPr>
      <w:r w:rsidRPr="000459C3">
        <w:t>Komisija atmeta pasiūlymą, jeigu:</w:t>
      </w:r>
    </w:p>
    <w:p w14:paraId="70B7A4F3" w14:textId="427040C6" w:rsidR="00E034BA" w:rsidRPr="000459C3" w:rsidRDefault="00E034BA" w:rsidP="00E034BA">
      <w:pPr>
        <w:numPr>
          <w:ilvl w:val="2"/>
          <w:numId w:val="6"/>
        </w:numPr>
        <w:ind w:hanging="657"/>
      </w:pPr>
      <w:r w:rsidRPr="000459C3">
        <w:t>tiekėjas pateikė daugiau nei vieną pasiūlymą</w:t>
      </w:r>
      <w:r w:rsidR="002727C5" w:rsidRPr="000459C3">
        <w:t xml:space="preserve"> vienai </w:t>
      </w:r>
      <w:r w:rsidR="007A3025" w:rsidRPr="000459C3">
        <w:t>paslaugos</w:t>
      </w:r>
      <w:r w:rsidR="00F722C9" w:rsidRPr="000459C3">
        <w:t xml:space="preserve"> pirkimo</w:t>
      </w:r>
      <w:r w:rsidR="002727C5" w:rsidRPr="000459C3">
        <w:t xml:space="preserve"> daliai</w:t>
      </w:r>
      <w:r w:rsidRPr="000459C3">
        <w:t xml:space="preserve"> (atmetami visi tiekėjo pasiūlymai);</w:t>
      </w:r>
    </w:p>
    <w:p w14:paraId="503FF21E" w14:textId="18BF492A" w:rsidR="00FD6D2A" w:rsidRPr="000459C3" w:rsidRDefault="00FD6D2A" w:rsidP="00FD6D2A">
      <w:pPr>
        <w:numPr>
          <w:ilvl w:val="2"/>
          <w:numId w:val="6"/>
        </w:numPr>
        <w:ind w:left="0" w:firstLine="567"/>
        <w:jc w:val="both"/>
      </w:pPr>
      <w:r w:rsidRPr="000459C3">
        <w:t xml:space="preserve">tiekėjas neatitiko minimalių kvalifikacijos reikalavimų; </w:t>
      </w:r>
    </w:p>
    <w:p w14:paraId="40383BD8" w14:textId="77777777" w:rsidR="00FD6D2A" w:rsidRPr="000459C3" w:rsidRDefault="00FD6D2A" w:rsidP="00FD6D2A">
      <w:pPr>
        <w:numPr>
          <w:ilvl w:val="2"/>
          <w:numId w:val="6"/>
        </w:numPr>
        <w:ind w:left="0" w:firstLine="567"/>
        <w:jc w:val="both"/>
      </w:pPr>
      <w:r w:rsidRPr="000459C3">
        <w:t>tiekėjas pasiūlyme pateikė netikslius ar neišsamius duomenis apie savo kvalifikaciją ir, Pirkėjui prašant, nepatikslino jų;</w:t>
      </w:r>
    </w:p>
    <w:p w14:paraId="485CAA3B" w14:textId="70BB4263" w:rsidR="00FD6D2A" w:rsidRPr="000459C3" w:rsidRDefault="00FD6D2A" w:rsidP="00FD6D2A">
      <w:pPr>
        <w:numPr>
          <w:ilvl w:val="2"/>
          <w:numId w:val="6"/>
        </w:numPr>
        <w:ind w:left="0" w:firstLine="567"/>
        <w:jc w:val="both"/>
      </w:pPr>
      <w:r w:rsidRPr="000459C3">
        <w:t>pasiūlymas</w:t>
      </w:r>
      <w:r w:rsidR="007E57F7" w:rsidRPr="000459C3">
        <w:t xml:space="preserve"> </w:t>
      </w:r>
      <w:r w:rsidRPr="000459C3">
        <w:t>neatitiko konkurso sąlygose nustatytų reikalavimų</w:t>
      </w:r>
      <w:r w:rsidR="00A30731" w:rsidRPr="000459C3">
        <w:t xml:space="preserve"> (tiekėjo pasiūlyme nurodytas </w:t>
      </w:r>
      <w:r w:rsidR="007A3025" w:rsidRPr="000459C3">
        <w:t>paslaugų</w:t>
      </w:r>
      <w:r w:rsidR="00F722C9" w:rsidRPr="000459C3">
        <w:t xml:space="preserve"> pirkimo</w:t>
      </w:r>
      <w:r w:rsidR="00A30731" w:rsidRPr="000459C3">
        <w:t xml:space="preserve"> objektas neatitinka reikalavimų, nurodytų techninėje specifikacijoje, ir kt.) </w:t>
      </w:r>
      <w:r w:rsidR="00A30731" w:rsidRPr="000459C3">
        <w:rPr>
          <w:rFonts w:eastAsia="Calibri"/>
        </w:rPr>
        <w:t>arba dalyvis, Pirkėjo prašymu, nekeisdamas pasiūlymo esmės, nepaaiškino</w:t>
      </w:r>
      <w:r w:rsidR="007339E0" w:rsidRPr="000459C3">
        <w:rPr>
          <w:rFonts w:eastAsia="Calibri"/>
        </w:rPr>
        <w:t xml:space="preserve"> arba nepatikslino</w:t>
      </w:r>
      <w:r w:rsidR="00A30731" w:rsidRPr="000459C3">
        <w:rPr>
          <w:rFonts w:eastAsia="Calibri"/>
        </w:rPr>
        <w:t xml:space="preserve"> savo pasiūlymo;</w:t>
      </w:r>
    </w:p>
    <w:p w14:paraId="25FB6E54" w14:textId="77777777" w:rsidR="00FD6D2A" w:rsidRPr="000459C3" w:rsidRDefault="00FD6D2A" w:rsidP="00FD6D2A">
      <w:pPr>
        <w:numPr>
          <w:ilvl w:val="2"/>
          <w:numId w:val="6"/>
        </w:numPr>
        <w:ind w:left="0" w:firstLine="567"/>
        <w:jc w:val="both"/>
      </w:pPr>
      <w:r w:rsidRPr="000459C3">
        <w:t>tiekėjas per Pirkėjo nurodytą terminą neištaisė aritmetinių klaidų ir (ar) nepaaiškino pasiūlymo;</w:t>
      </w:r>
    </w:p>
    <w:p w14:paraId="39C45EA3" w14:textId="77777777" w:rsidR="00FD6D2A" w:rsidRPr="000459C3" w:rsidRDefault="00FD6D2A" w:rsidP="00FD6D2A">
      <w:pPr>
        <w:numPr>
          <w:ilvl w:val="2"/>
          <w:numId w:val="6"/>
        </w:numPr>
        <w:ind w:left="0" w:firstLine="567"/>
        <w:jc w:val="both"/>
      </w:pPr>
      <w:r w:rsidRPr="000459C3">
        <w:t xml:space="preserve">buvo pasiūlyta neįprastai maža kaina ir tiekėjas </w:t>
      </w:r>
      <w:r w:rsidR="00A30731" w:rsidRPr="000459C3">
        <w:t>Pirkėjo</w:t>
      </w:r>
      <w:r w:rsidRPr="000459C3">
        <w:t xml:space="preserve"> prašymu nepateikė raštiško kainos sudėtinių dalių pagrindimo arba kitaip nepagrindė neįprastai mažos kainos;</w:t>
      </w:r>
    </w:p>
    <w:p w14:paraId="3D6F700D" w14:textId="77777777" w:rsidR="00FD6D2A" w:rsidRPr="000459C3" w:rsidRDefault="00FD6D2A" w:rsidP="00FD6D2A">
      <w:pPr>
        <w:numPr>
          <w:ilvl w:val="2"/>
          <w:numId w:val="6"/>
        </w:numPr>
        <w:ind w:left="0" w:firstLine="567"/>
        <w:jc w:val="both"/>
      </w:pPr>
      <w:r w:rsidRPr="000459C3">
        <w:t>tiekėjas pateikė melagingą informaciją</w:t>
      </w:r>
      <w:r w:rsidR="00DE2955" w:rsidRPr="000459C3">
        <w:t xml:space="preserve">, </w:t>
      </w:r>
      <w:r w:rsidR="007652F6" w:rsidRPr="000459C3">
        <w:rPr>
          <w:szCs w:val="24"/>
        </w:rPr>
        <w:t>kurią P</w:t>
      </w:r>
      <w:r w:rsidR="00DE2955" w:rsidRPr="000459C3">
        <w:rPr>
          <w:szCs w:val="24"/>
        </w:rPr>
        <w:t>irkėjas gali įrodyti bet kokiomis teisėtomis priemonėmis</w:t>
      </w:r>
      <w:r w:rsidRPr="000459C3">
        <w:t>;</w:t>
      </w:r>
    </w:p>
    <w:p w14:paraId="772A7E95" w14:textId="77777777" w:rsidR="00FD6D2A" w:rsidRPr="000459C3" w:rsidRDefault="00A30731" w:rsidP="00FD6D2A">
      <w:pPr>
        <w:numPr>
          <w:ilvl w:val="2"/>
          <w:numId w:val="6"/>
        </w:numPr>
        <w:ind w:left="0" w:firstLine="567"/>
        <w:jc w:val="both"/>
      </w:pPr>
      <w:r w:rsidRPr="000459C3">
        <w:t xml:space="preserve">tiekėjo, kurio pasiūlymas neatmestas dėl kitų priežasčių, buvo pasiūlyta per didelė, </w:t>
      </w:r>
      <w:r w:rsidR="002727C5" w:rsidRPr="000459C3">
        <w:t>Pirkėjui</w:t>
      </w:r>
      <w:r w:rsidRPr="000459C3">
        <w:t xml:space="preserve"> nepriimtina pasiūlymo kaina</w:t>
      </w:r>
      <w:r w:rsidR="00FD6D2A" w:rsidRPr="000459C3">
        <w:t>.</w:t>
      </w:r>
    </w:p>
    <w:p w14:paraId="34470E7E" w14:textId="77777777" w:rsidR="005F4AFE" w:rsidRPr="003477D1" w:rsidRDefault="00FD6D2A">
      <w:pPr>
        <w:numPr>
          <w:ilvl w:val="1"/>
          <w:numId w:val="6"/>
        </w:numPr>
        <w:tabs>
          <w:tab w:val="num" w:pos="709"/>
        </w:tabs>
        <w:ind w:left="0" w:firstLine="567"/>
        <w:jc w:val="both"/>
      </w:pPr>
      <w:r w:rsidRPr="000459C3">
        <w:t xml:space="preserve">Apie pasiūlymo atmetimą </w:t>
      </w:r>
      <w:r w:rsidRPr="003477D1">
        <w:t>tiekėjas informuojamas</w:t>
      </w:r>
      <w:r w:rsidR="00DE2955" w:rsidRPr="003477D1">
        <w:t xml:space="preserve"> </w:t>
      </w:r>
      <w:r w:rsidR="002D6EE6" w:rsidRPr="003477D1">
        <w:t>per v</w:t>
      </w:r>
      <w:r w:rsidR="00AA38EF" w:rsidRPr="003477D1">
        <w:t>i</w:t>
      </w:r>
      <w:r w:rsidR="002D6EE6" w:rsidRPr="003477D1">
        <w:t>eną darbo dieną nuo šio sprendimo priėmimo dienos.</w:t>
      </w:r>
    </w:p>
    <w:p w14:paraId="2503D510" w14:textId="77777777" w:rsidR="008E3BF6" w:rsidRPr="003477D1" w:rsidRDefault="008E3BF6" w:rsidP="00C970EB">
      <w:pPr>
        <w:ind w:firstLine="851"/>
        <w:jc w:val="both"/>
        <w:rPr>
          <w:szCs w:val="24"/>
        </w:rPr>
      </w:pPr>
    </w:p>
    <w:p w14:paraId="1F117FC3" w14:textId="77777777" w:rsidR="00DC35FC" w:rsidRPr="003477D1" w:rsidRDefault="000743BC" w:rsidP="00383C45">
      <w:pPr>
        <w:numPr>
          <w:ilvl w:val="0"/>
          <w:numId w:val="6"/>
        </w:numPr>
        <w:jc w:val="center"/>
        <w:outlineLvl w:val="0"/>
        <w:rPr>
          <w:b/>
          <w:szCs w:val="24"/>
        </w:rPr>
      </w:pPr>
      <w:bookmarkStart w:id="29" w:name="_Toc26093821"/>
      <w:r w:rsidRPr="003477D1">
        <w:rPr>
          <w:b/>
          <w:caps/>
          <w:szCs w:val="24"/>
        </w:rPr>
        <w:t>Derybos</w:t>
      </w:r>
      <w:r w:rsidR="00F9604F" w:rsidRPr="003477D1">
        <w:rPr>
          <w:b/>
          <w:caps/>
          <w:szCs w:val="24"/>
        </w:rPr>
        <w:t xml:space="preserve"> </w:t>
      </w:r>
      <w:bookmarkEnd w:id="29"/>
    </w:p>
    <w:p w14:paraId="7D5F111C" w14:textId="77777777" w:rsidR="000743BC" w:rsidRPr="003477D1" w:rsidRDefault="000743BC" w:rsidP="000743BC">
      <w:pPr>
        <w:jc w:val="center"/>
        <w:outlineLvl w:val="0"/>
        <w:rPr>
          <w:b/>
          <w:caps/>
          <w:szCs w:val="24"/>
        </w:rPr>
      </w:pPr>
    </w:p>
    <w:p w14:paraId="432064FE" w14:textId="2AB85784" w:rsidR="000743BC" w:rsidRPr="00970BA5" w:rsidRDefault="00DA0B1E" w:rsidP="0004562E">
      <w:pPr>
        <w:numPr>
          <w:ilvl w:val="1"/>
          <w:numId w:val="6"/>
        </w:numPr>
        <w:ind w:left="0" w:firstLine="567"/>
        <w:jc w:val="both"/>
        <w:rPr>
          <w:b/>
          <w:szCs w:val="24"/>
        </w:rPr>
      </w:pPr>
      <w:r w:rsidRPr="003477D1">
        <w:rPr>
          <w:szCs w:val="24"/>
        </w:rPr>
        <w:t>Derybos nebus vykdomos.</w:t>
      </w:r>
      <w:r w:rsidRPr="003477D1">
        <w:rPr>
          <w:sz w:val="22"/>
          <w:szCs w:val="18"/>
        </w:rPr>
        <w:t xml:space="preserve"> </w:t>
      </w:r>
    </w:p>
    <w:p w14:paraId="7D023D50" w14:textId="77777777" w:rsidR="00970BA5" w:rsidRPr="003477D1" w:rsidRDefault="00970BA5" w:rsidP="00970BA5">
      <w:pPr>
        <w:ind w:left="567"/>
        <w:jc w:val="both"/>
        <w:rPr>
          <w:b/>
          <w:szCs w:val="24"/>
        </w:rPr>
      </w:pPr>
    </w:p>
    <w:p w14:paraId="4CCF4DFF" w14:textId="77777777" w:rsidR="0004562E" w:rsidRPr="003477D1" w:rsidRDefault="0004562E" w:rsidP="0004562E">
      <w:pPr>
        <w:ind w:left="567"/>
        <w:jc w:val="both"/>
        <w:rPr>
          <w:b/>
          <w:szCs w:val="24"/>
        </w:rPr>
      </w:pPr>
    </w:p>
    <w:p w14:paraId="47F014CA" w14:textId="77777777" w:rsidR="00DC35FC" w:rsidRPr="003477D1" w:rsidRDefault="008E3BF6" w:rsidP="00383C45">
      <w:pPr>
        <w:numPr>
          <w:ilvl w:val="0"/>
          <w:numId w:val="6"/>
        </w:numPr>
        <w:jc w:val="center"/>
        <w:outlineLvl w:val="0"/>
        <w:rPr>
          <w:b/>
          <w:szCs w:val="24"/>
        </w:rPr>
      </w:pPr>
      <w:bookmarkStart w:id="30" w:name="_Toc26093822"/>
      <w:r w:rsidRPr="003477D1">
        <w:rPr>
          <w:b/>
          <w:szCs w:val="24"/>
        </w:rPr>
        <w:t xml:space="preserve">SPRENDIMAS DĖL </w:t>
      </w:r>
      <w:r w:rsidR="00F65703" w:rsidRPr="003477D1">
        <w:rPr>
          <w:b/>
          <w:szCs w:val="24"/>
        </w:rPr>
        <w:t>LAIMĖTOJO NUSTATYMO</w:t>
      </w:r>
      <w:bookmarkEnd w:id="30"/>
    </w:p>
    <w:p w14:paraId="605A6B76" w14:textId="77777777" w:rsidR="008E3BF6" w:rsidRPr="000459C3" w:rsidRDefault="008E3BF6" w:rsidP="00C970EB">
      <w:pPr>
        <w:ind w:firstLine="851"/>
        <w:jc w:val="both"/>
        <w:rPr>
          <w:szCs w:val="24"/>
        </w:rPr>
      </w:pPr>
    </w:p>
    <w:p w14:paraId="07D98528" w14:textId="7B33ED18" w:rsidR="005F4AFE" w:rsidRPr="000459C3" w:rsidRDefault="008E3BF6">
      <w:pPr>
        <w:numPr>
          <w:ilvl w:val="1"/>
          <w:numId w:val="6"/>
        </w:numPr>
        <w:tabs>
          <w:tab w:val="left" w:pos="142"/>
        </w:tabs>
        <w:ind w:left="0" w:firstLine="567"/>
        <w:jc w:val="both"/>
        <w:rPr>
          <w:strike/>
          <w:szCs w:val="24"/>
        </w:rPr>
      </w:pPr>
      <w:r w:rsidRPr="000459C3">
        <w:rPr>
          <w:szCs w:val="24"/>
        </w:rPr>
        <w:t xml:space="preserve">Išnagrinėjusi, įvertinusi ir palyginusi </w:t>
      </w:r>
      <w:r w:rsidRPr="003477D1">
        <w:rPr>
          <w:szCs w:val="24"/>
        </w:rPr>
        <w:t xml:space="preserve">pateiktus pasiūlymus, </w:t>
      </w:r>
      <w:r w:rsidR="00F50E11" w:rsidRPr="003477D1">
        <w:rPr>
          <w:szCs w:val="24"/>
        </w:rPr>
        <w:t>Komisija</w:t>
      </w:r>
      <w:r w:rsidRPr="003477D1">
        <w:rPr>
          <w:szCs w:val="24"/>
        </w:rPr>
        <w:t xml:space="preserve"> nustato pasiūlymų eilę</w:t>
      </w:r>
      <w:r w:rsidR="00513638" w:rsidRPr="003477D1">
        <w:rPr>
          <w:szCs w:val="24"/>
        </w:rPr>
        <w:t xml:space="preserve"> kiekvienai </w:t>
      </w:r>
      <w:r w:rsidR="007A3025" w:rsidRPr="003477D1">
        <w:rPr>
          <w:szCs w:val="24"/>
        </w:rPr>
        <w:t>paslaugų</w:t>
      </w:r>
      <w:r w:rsidR="00F722C9" w:rsidRPr="003477D1">
        <w:rPr>
          <w:szCs w:val="24"/>
        </w:rPr>
        <w:t xml:space="preserve"> pirkimo</w:t>
      </w:r>
      <w:r w:rsidR="00513638" w:rsidRPr="003477D1">
        <w:rPr>
          <w:szCs w:val="24"/>
        </w:rPr>
        <w:t xml:space="preserve"> daliai</w:t>
      </w:r>
      <w:r w:rsidRPr="003477D1">
        <w:rPr>
          <w:szCs w:val="24"/>
        </w:rPr>
        <w:t xml:space="preserve">. Pasiūlymai šioje eilėje </w:t>
      </w:r>
      <w:r w:rsidRPr="003477D1">
        <w:t xml:space="preserve">surašomi kainos didėjimo tvarka. Jeigu kelių pateiktų pasiūlymų yra </w:t>
      </w:r>
      <w:r w:rsidR="00C96212" w:rsidRPr="003477D1">
        <w:t>vienodos kainos</w:t>
      </w:r>
      <w:r w:rsidRPr="003477D1">
        <w:t>, nustatant pasiūlymų eilę pirmesnis į šią eilę įrašomas tiekėjas, kurio pasiūlymas</w:t>
      </w:r>
      <w:r w:rsidR="005F534B" w:rsidRPr="003477D1">
        <w:t xml:space="preserve"> </w:t>
      </w:r>
      <w:r w:rsidRPr="003477D1">
        <w:t xml:space="preserve"> įregistruotas anksčiausiai</w:t>
      </w:r>
      <w:r w:rsidRPr="000459C3">
        <w:t>.</w:t>
      </w:r>
      <w:r w:rsidRPr="000459C3">
        <w:rPr>
          <w:szCs w:val="24"/>
        </w:rPr>
        <w:t xml:space="preserve"> </w:t>
      </w:r>
    </w:p>
    <w:p w14:paraId="3ED6099A" w14:textId="77777777" w:rsidR="005F4AFE" w:rsidRPr="003477D1" w:rsidRDefault="008E3BF6">
      <w:pPr>
        <w:numPr>
          <w:ilvl w:val="1"/>
          <w:numId w:val="6"/>
        </w:numPr>
        <w:tabs>
          <w:tab w:val="left" w:pos="-142"/>
        </w:tabs>
        <w:ind w:left="0" w:firstLine="567"/>
        <w:jc w:val="both"/>
        <w:rPr>
          <w:szCs w:val="24"/>
        </w:rPr>
      </w:pPr>
      <w:r w:rsidRPr="000459C3">
        <w:rPr>
          <w:szCs w:val="24"/>
        </w:rPr>
        <w:t xml:space="preserve">Tais atvejais, kai </w:t>
      </w:r>
      <w:r w:rsidRPr="003477D1">
        <w:rPr>
          <w:szCs w:val="24"/>
        </w:rPr>
        <w:t>pasiūlymą pateikė tik vienas tiekėjas, pasiūlymų eilė nenustatoma ir jo pasiūlymas laikomas laimėjusiu, jeigu nebuvo atmestas pagal šių konkurso sąlygų nuostatas.</w:t>
      </w:r>
    </w:p>
    <w:p w14:paraId="343B2A05" w14:textId="77777777" w:rsidR="005F4AFE" w:rsidRPr="003477D1" w:rsidRDefault="00F65703">
      <w:pPr>
        <w:numPr>
          <w:ilvl w:val="1"/>
          <w:numId w:val="6"/>
        </w:numPr>
        <w:tabs>
          <w:tab w:val="left" w:pos="-142"/>
        </w:tabs>
        <w:ind w:left="0" w:firstLine="567"/>
        <w:jc w:val="both"/>
        <w:rPr>
          <w:szCs w:val="24"/>
        </w:rPr>
      </w:pPr>
      <w:r w:rsidRPr="003477D1">
        <w:rPr>
          <w:iCs/>
          <w:szCs w:val="24"/>
        </w:rPr>
        <w:t>Mažiausią kainą pasiūlęs tiekėjas</w:t>
      </w:r>
      <w:r w:rsidRPr="003477D1">
        <w:rPr>
          <w:szCs w:val="24"/>
        </w:rPr>
        <w:t xml:space="preserve"> yra skelbiamas laimėjusiu konkursą ir jis kviečiamas  sudaryti sutartį, nurodant laiką iki kada reikia sudaryti sutartį.</w:t>
      </w:r>
    </w:p>
    <w:p w14:paraId="5CC7C9D2" w14:textId="5FF4663B" w:rsidR="00B11E02" w:rsidRPr="000459C3" w:rsidRDefault="008E3BF6" w:rsidP="00B11E02">
      <w:pPr>
        <w:numPr>
          <w:ilvl w:val="1"/>
          <w:numId w:val="6"/>
        </w:numPr>
        <w:tabs>
          <w:tab w:val="left" w:pos="-142"/>
          <w:tab w:val="num" w:pos="792"/>
        </w:tabs>
        <w:ind w:left="0" w:firstLine="567"/>
        <w:jc w:val="both"/>
        <w:rPr>
          <w:b/>
          <w:spacing w:val="-4"/>
          <w:szCs w:val="24"/>
          <w:u w:val="single"/>
        </w:rPr>
      </w:pPr>
      <w:r w:rsidRPr="003477D1">
        <w:rPr>
          <w:szCs w:val="24"/>
        </w:rPr>
        <w:t>Jeigu tiekėjas, kurio pasiūlymas pripažintas</w:t>
      </w:r>
      <w:r w:rsidRPr="000459C3">
        <w:rPr>
          <w:szCs w:val="24"/>
        </w:rPr>
        <w:t xml:space="preserve"> laimėjusiu, raštu at</w:t>
      </w:r>
      <w:r w:rsidR="00993B42" w:rsidRPr="000459C3">
        <w:rPr>
          <w:szCs w:val="24"/>
        </w:rPr>
        <w:t xml:space="preserve">sisako sudaryti </w:t>
      </w:r>
      <w:r w:rsidR="007A3025" w:rsidRPr="000459C3">
        <w:rPr>
          <w:szCs w:val="24"/>
        </w:rPr>
        <w:t>paslaugų</w:t>
      </w:r>
      <w:r w:rsidR="00F722C9" w:rsidRPr="000459C3">
        <w:rPr>
          <w:szCs w:val="24"/>
        </w:rPr>
        <w:t xml:space="preserve"> pirkimo</w:t>
      </w:r>
      <w:r w:rsidR="00993B42" w:rsidRPr="000459C3">
        <w:rPr>
          <w:szCs w:val="24"/>
        </w:rPr>
        <w:t xml:space="preserve"> sutartį arba</w:t>
      </w:r>
      <w:r w:rsidRPr="000459C3">
        <w:rPr>
          <w:szCs w:val="24"/>
        </w:rPr>
        <w:t xml:space="preserve"> </w:t>
      </w:r>
      <w:r w:rsidRPr="000459C3">
        <w:rPr>
          <w:spacing w:val="-4"/>
          <w:szCs w:val="24"/>
        </w:rPr>
        <w:t xml:space="preserve">iki nurodyto laiko neatvyksta sudaryti </w:t>
      </w:r>
      <w:r w:rsidR="007A3025" w:rsidRPr="000459C3">
        <w:rPr>
          <w:spacing w:val="-4"/>
          <w:szCs w:val="24"/>
        </w:rPr>
        <w:t>paslaugų</w:t>
      </w:r>
      <w:r w:rsidR="00F722C9" w:rsidRPr="000459C3">
        <w:rPr>
          <w:spacing w:val="-4"/>
          <w:szCs w:val="24"/>
        </w:rPr>
        <w:t xml:space="preserve"> pirkimo</w:t>
      </w:r>
      <w:r w:rsidRPr="000459C3">
        <w:rPr>
          <w:spacing w:val="-4"/>
          <w:szCs w:val="24"/>
        </w:rPr>
        <w:t xml:space="preserve"> sutarties, arba atsisako </w:t>
      </w:r>
      <w:r w:rsidR="007C3D0F" w:rsidRPr="000459C3">
        <w:rPr>
          <w:spacing w:val="-4"/>
          <w:szCs w:val="24"/>
        </w:rPr>
        <w:t xml:space="preserve">paslaugų </w:t>
      </w:r>
      <w:r w:rsidR="00F722C9" w:rsidRPr="000459C3">
        <w:rPr>
          <w:spacing w:val="-4"/>
          <w:szCs w:val="24"/>
        </w:rPr>
        <w:t>pirkimo</w:t>
      </w:r>
      <w:r w:rsidRPr="000459C3">
        <w:rPr>
          <w:spacing w:val="-4"/>
          <w:szCs w:val="24"/>
        </w:rPr>
        <w:t xml:space="preserve"> sutartį sudaryti </w:t>
      </w:r>
      <w:r w:rsidR="007C3D0F" w:rsidRPr="000459C3">
        <w:rPr>
          <w:spacing w:val="-4"/>
          <w:szCs w:val="24"/>
        </w:rPr>
        <w:t>paslaugų</w:t>
      </w:r>
      <w:r w:rsidR="00F722C9" w:rsidRPr="000459C3">
        <w:rPr>
          <w:spacing w:val="-4"/>
          <w:szCs w:val="24"/>
        </w:rPr>
        <w:t xml:space="preserve"> pirkimo</w:t>
      </w:r>
      <w:r w:rsidRPr="000459C3">
        <w:rPr>
          <w:spacing w:val="-4"/>
          <w:szCs w:val="24"/>
        </w:rPr>
        <w:t xml:space="preserve"> dokumentuose nustatytomis sąlygomis</w:t>
      </w:r>
      <w:r w:rsidR="005F7878" w:rsidRPr="000459C3">
        <w:rPr>
          <w:spacing w:val="-4"/>
          <w:szCs w:val="24"/>
        </w:rPr>
        <w:t>,</w:t>
      </w:r>
      <w:r w:rsidR="00993B42" w:rsidRPr="000459C3">
        <w:rPr>
          <w:spacing w:val="-4"/>
          <w:szCs w:val="24"/>
        </w:rPr>
        <w:t xml:space="preserve"> </w:t>
      </w:r>
      <w:r w:rsidRPr="000459C3">
        <w:rPr>
          <w:spacing w:val="-4"/>
          <w:szCs w:val="24"/>
        </w:rPr>
        <w:t xml:space="preserve">laikoma, kad jis atsisakė sudaryti </w:t>
      </w:r>
      <w:r w:rsidR="007C3D0F" w:rsidRPr="000459C3">
        <w:rPr>
          <w:spacing w:val="-4"/>
          <w:szCs w:val="24"/>
        </w:rPr>
        <w:t>paslaugų</w:t>
      </w:r>
      <w:r w:rsidR="00F722C9" w:rsidRPr="000459C3">
        <w:rPr>
          <w:spacing w:val="-4"/>
          <w:szCs w:val="24"/>
        </w:rPr>
        <w:t xml:space="preserve"> pirkimo</w:t>
      </w:r>
      <w:r w:rsidRPr="000459C3">
        <w:rPr>
          <w:spacing w:val="-4"/>
          <w:szCs w:val="24"/>
        </w:rPr>
        <w:t xml:space="preserve"> sutartį. Tuo atveju </w:t>
      </w:r>
      <w:r w:rsidR="00F50E11" w:rsidRPr="000459C3">
        <w:rPr>
          <w:spacing w:val="-4"/>
          <w:szCs w:val="24"/>
        </w:rPr>
        <w:t>Komisija</w:t>
      </w:r>
      <w:r w:rsidR="006679D8" w:rsidRPr="000459C3">
        <w:rPr>
          <w:spacing w:val="-4"/>
          <w:szCs w:val="24"/>
        </w:rPr>
        <w:t xml:space="preserve"> </w:t>
      </w:r>
      <w:r w:rsidRPr="000459C3">
        <w:rPr>
          <w:spacing w:val="-4"/>
          <w:szCs w:val="24"/>
        </w:rPr>
        <w:t xml:space="preserve">siūlo sudaryti </w:t>
      </w:r>
      <w:r w:rsidR="007C3D0F" w:rsidRPr="000459C3">
        <w:rPr>
          <w:spacing w:val="-4"/>
          <w:szCs w:val="24"/>
        </w:rPr>
        <w:t>paslaugų</w:t>
      </w:r>
      <w:r w:rsidR="00F722C9" w:rsidRPr="000459C3">
        <w:rPr>
          <w:spacing w:val="-4"/>
          <w:szCs w:val="24"/>
        </w:rPr>
        <w:t xml:space="preserve"> </w:t>
      </w:r>
      <w:r w:rsidR="00F722C9" w:rsidRPr="000459C3">
        <w:rPr>
          <w:spacing w:val="-4"/>
          <w:szCs w:val="24"/>
        </w:rPr>
        <w:lastRenderedPageBreak/>
        <w:t>pirkimo</w:t>
      </w:r>
      <w:r w:rsidRPr="000459C3">
        <w:rPr>
          <w:spacing w:val="-4"/>
          <w:szCs w:val="24"/>
        </w:rPr>
        <w:t xml:space="preserve"> sutartį tiekėjui, kurio pasiūlymas pagal </w:t>
      </w:r>
      <w:r w:rsidR="00993B42" w:rsidRPr="000459C3">
        <w:rPr>
          <w:spacing w:val="-4"/>
          <w:szCs w:val="24"/>
        </w:rPr>
        <w:t xml:space="preserve">sudarytą </w:t>
      </w:r>
      <w:r w:rsidRPr="000459C3">
        <w:rPr>
          <w:spacing w:val="-4"/>
          <w:szCs w:val="24"/>
        </w:rPr>
        <w:t xml:space="preserve">pasiūlymų eilę yra pirmas po tiekėjo, atsisakiusio sudaryti </w:t>
      </w:r>
      <w:r w:rsidR="007C3D0F" w:rsidRPr="000459C3">
        <w:rPr>
          <w:spacing w:val="-4"/>
          <w:szCs w:val="24"/>
        </w:rPr>
        <w:t>paslaugų</w:t>
      </w:r>
      <w:r w:rsidR="00F722C9" w:rsidRPr="000459C3">
        <w:rPr>
          <w:spacing w:val="-4"/>
          <w:szCs w:val="24"/>
        </w:rPr>
        <w:t xml:space="preserve"> pirkimo</w:t>
      </w:r>
      <w:r w:rsidRPr="000459C3">
        <w:rPr>
          <w:spacing w:val="-4"/>
          <w:szCs w:val="24"/>
        </w:rPr>
        <w:t xml:space="preserve"> sutartį.</w:t>
      </w:r>
    </w:p>
    <w:p w14:paraId="77966C7B" w14:textId="77777777" w:rsidR="004277FB" w:rsidRPr="000459C3" w:rsidRDefault="004277FB" w:rsidP="004277FB">
      <w:pPr>
        <w:tabs>
          <w:tab w:val="left" w:pos="-142"/>
          <w:tab w:val="num" w:pos="0"/>
        </w:tabs>
        <w:jc w:val="both"/>
        <w:rPr>
          <w:szCs w:val="24"/>
        </w:rPr>
      </w:pPr>
    </w:p>
    <w:p w14:paraId="60CC99CD" w14:textId="359614CE" w:rsidR="005F4AFE" w:rsidRPr="000459C3" w:rsidRDefault="007C3D0F">
      <w:pPr>
        <w:numPr>
          <w:ilvl w:val="0"/>
          <w:numId w:val="6"/>
        </w:numPr>
        <w:tabs>
          <w:tab w:val="left" w:pos="1560"/>
        </w:tabs>
        <w:jc w:val="center"/>
        <w:outlineLvl w:val="0"/>
        <w:rPr>
          <w:b/>
          <w:szCs w:val="24"/>
        </w:rPr>
      </w:pPr>
      <w:bookmarkStart w:id="31" w:name="_Toc60525494"/>
      <w:bookmarkStart w:id="32" w:name="_Toc47844940"/>
      <w:bookmarkStart w:id="33" w:name="_Toc26093823"/>
      <w:r w:rsidRPr="000459C3">
        <w:rPr>
          <w:b/>
          <w:szCs w:val="24"/>
        </w:rPr>
        <w:t>PASLAUGŲ</w:t>
      </w:r>
      <w:r w:rsidR="00F722C9" w:rsidRPr="000459C3">
        <w:rPr>
          <w:b/>
          <w:szCs w:val="24"/>
        </w:rPr>
        <w:t xml:space="preserve"> PIRKIMO</w:t>
      </w:r>
      <w:r w:rsidR="008E3BF6" w:rsidRPr="000459C3">
        <w:rPr>
          <w:b/>
          <w:szCs w:val="24"/>
        </w:rPr>
        <w:t xml:space="preserve"> SUTARTIES SĄLYGOS</w:t>
      </w:r>
      <w:bookmarkEnd w:id="31"/>
      <w:bookmarkEnd w:id="32"/>
      <w:bookmarkEnd w:id="33"/>
    </w:p>
    <w:p w14:paraId="243535B3" w14:textId="77777777" w:rsidR="005F4AFE" w:rsidRPr="000459C3" w:rsidRDefault="005F4AFE">
      <w:pPr>
        <w:tabs>
          <w:tab w:val="left" w:pos="1560"/>
        </w:tabs>
        <w:jc w:val="center"/>
        <w:outlineLvl w:val="0"/>
        <w:rPr>
          <w:b/>
          <w:szCs w:val="24"/>
        </w:rPr>
      </w:pPr>
    </w:p>
    <w:p w14:paraId="4B127500" w14:textId="77777777" w:rsidR="00660BDC" w:rsidRDefault="00F9604F" w:rsidP="00660BDC">
      <w:pPr>
        <w:numPr>
          <w:ilvl w:val="1"/>
          <w:numId w:val="6"/>
        </w:numPr>
        <w:tabs>
          <w:tab w:val="left" w:pos="1560"/>
        </w:tabs>
        <w:ind w:left="0" w:firstLine="567"/>
        <w:jc w:val="both"/>
        <w:rPr>
          <w:szCs w:val="24"/>
        </w:rPr>
      </w:pPr>
      <w:r w:rsidRPr="000459C3">
        <w:t xml:space="preserve"> Sutartis įsigalioja nuo sutarties pasirašymo dienos ir galioja kol visiškai įvykdomi </w:t>
      </w:r>
      <w:r w:rsidR="00687189" w:rsidRPr="000459C3">
        <w:t xml:space="preserve">abiejų šalių </w:t>
      </w:r>
      <w:r w:rsidRPr="001F536B">
        <w:rPr>
          <w:szCs w:val="24"/>
        </w:rPr>
        <w:t>įsipareigojimai</w:t>
      </w:r>
      <w:r w:rsidR="00A0565A">
        <w:rPr>
          <w:szCs w:val="24"/>
        </w:rPr>
        <w:t>.</w:t>
      </w:r>
    </w:p>
    <w:p w14:paraId="2A4A7C68" w14:textId="08B2B690" w:rsidR="00660BDC" w:rsidRPr="00660BDC" w:rsidRDefault="00660BDC" w:rsidP="00660BDC">
      <w:pPr>
        <w:numPr>
          <w:ilvl w:val="1"/>
          <w:numId w:val="6"/>
        </w:numPr>
        <w:tabs>
          <w:tab w:val="left" w:pos="1560"/>
        </w:tabs>
        <w:ind w:left="0" w:firstLine="567"/>
        <w:jc w:val="both"/>
        <w:rPr>
          <w:szCs w:val="24"/>
        </w:rPr>
      </w:pPr>
      <w:r w:rsidRPr="00660BDC">
        <w:rPr>
          <w:szCs w:val="24"/>
        </w:rPr>
        <w:t>Numatomas terminas 1 ir 2 paslaugų daliai suteikti - 2 mėn. po sutarties pasirašymo; 3 daliai - 5 mėn. po 1 ir 2 dalies užbaigimo. Atsiradus nenumatytoms aplinkybėms šalių rašytiniu susitarimu sutartis dėl kiekvienos dalies paslaugų gali būti pratęsta ne ilgiau kaip po 2 mėn.</w:t>
      </w:r>
    </w:p>
    <w:p w14:paraId="253FF9F4" w14:textId="77777777" w:rsidR="001F536B" w:rsidRDefault="001F536B" w:rsidP="001F536B">
      <w:pPr>
        <w:numPr>
          <w:ilvl w:val="1"/>
          <w:numId w:val="6"/>
        </w:numPr>
        <w:tabs>
          <w:tab w:val="left" w:pos="1560"/>
        </w:tabs>
        <w:ind w:left="0" w:firstLine="567"/>
        <w:jc w:val="both"/>
        <w:rPr>
          <w:rStyle w:val="cf01"/>
          <w:rFonts w:ascii="Times New Roman" w:hAnsi="Times New Roman" w:cs="Times New Roman"/>
          <w:sz w:val="24"/>
          <w:szCs w:val="24"/>
        </w:rPr>
      </w:pPr>
      <w:r w:rsidRPr="001F536B">
        <w:rPr>
          <w:rStyle w:val="cf01"/>
          <w:rFonts w:ascii="Times New Roman" w:hAnsi="Times New Roman" w:cs="Times New Roman"/>
          <w:sz w:val="24"/>
          <w:szCs w:val="24"/>
        </w:rPr>
        <w:t>Pirkėjas įsipareigoja sumokėti už paslaugas  Sutartyje   numatytą sumą laikydamasis sekančios numatytos tvarkos:</w:t>
      </w:r>
    </w:p>
    <w:p w14:paraId="758E6C0D" w14:textId="77777777" w:rsidR="001F536B" w:rsidRPr="001F536B" w:rsidRDefault="001F536B" w:rsidP="001F536B">
      <w:pPr>
        <w:pStyle w:val="ListParagraph"/>
        <w:numPr>
          <w:ilvl w:val="2"/>
          <w:numId w:val="6"/>
        </w:numPr>
        <w:tabs>
          <w:tab w:val="left" w:pos="1560"/>
        </w:tabs>
        <w:jc w:val="both"/>
        <w:rPr>
          <w:rStyle w:val="cf01"/>
          <w:rFonts w:ascii="Times New Roman" w:hAnsi="Times New Roman" w:cs="Times New Roman"/>
          <w:sz w:val="24"/>
          <w:szCs w:val="24"/>
        </w:rPr>
      </w:pPr>
      <w:r w:rsidRPr="001F536B">
        <w:rPr>
          <w:rStyle w:val="cf01"/>
          <w:rFonts w:ascii="Times New Roman" w:hAnsi="Times New Roman" w:cs="Times New Roman"/>
          <w:sz w:val="24"/>
          <w:szCs w:val="24"/>
        </w:rPr>
        <w:t>Kiekvienas mokėjimas atliekamas pervedant pinigus mokėjimo pavedimu į Tiekėjo atsiskaitomąją sąskaitą nurodytą Sutartyje.</w:t>
      </w:r>
    </w:p>
    <w:p w14:paraId="30E3B8FC" w14:textId="06D72555" w:rsidR="001F536B" w:rsidRPr="001F536B" w:rsidRDefault="001F536B" w:rsidP="001F536B">
      <w:pPr>
        <w:pStyle w:val="ListParagraph"/>
        <w:numPr>
          <w:ilvl w:val="2"/>
          <w:numId w:val="6"/>
        </w:numPr>
        <w:tabs>
          <w:tab w:val="left" w:pos="1560"/>
        </w:tabs>
        <w:jc w:val="both"/>
        <w:rPr>
          <w:rStyle w:val="cf01"/>
          <w:rFonts w:ascii="Times New Roman" w:hAnsi="Times New Roman" w:cs="Times New Roman"/>
          <w:sz w:val="24"/>
          <w:szCs w:val="24"/>
        </w:rPr>
      </w:pPr>
      <w:r w:rsidRPr="001F536B">
        <w:rPr>
          <w:rStyle w:val="cf01"/>
          <w:rFonts w:ascii="Times New Roman" w:hAnsi="Times New Roman" w:cs="Times New Roman"/>
          <w:sz w:val="24"/>
          <w:szCs w:val="24"/>
        </w:rPr>
        <w:t xml:space="preserve">Už paslaugų pirkimo 1 ir 2 dalis Pirkėjas sumoka Tiekėjui </w:t>
      </w:r>
      <w:r w:rsidR="00E003F7">
        <w:rPr>
          <w:rStyle w:val="cf01"/>
          <w:rFonts w:ascii="Times New Roman" w:hAnsi="Times New Roman" w:cs="Times New Roman"/>
          <w:sz w:val="24"/>
          <w:szCs w:val="24"/>
        </w:rPr>
        <w:t xml:space="preserve">už </w:t>
      </w:r>
      <w:r w:rsidRPr="001F536B">
        <w:rPr>
          <w:rStyle w:val="cf01"/>
          <w:rFonts w:ascii="Times New Roman" w:hAnsi="Times New Roman" w:cs="Times New Roman"/>
          <w:sz w:val="24"/>
          <w:szCs w:val="24"/>
        </w:rPr>
        <w:t>pilnai atlikus darbus įvardytus pirkimo 1 ir 2 dalyse, pateikus atliktų darbų ataskaitas bei sąskaitas faktūras.</w:t>
      </w:r>
    </w:p>
    <w:p w14:paraId="4E3E3C79" w14:textId="77777777" w:rsidR="001F536B" w:rsidRPr="001F536B" w:rsidRDefault="001F536B" w:rsidP="001F536B">
      <w:pPr>
        <w:pStyle w:val="ListParagraph"/>
        <w:numPr>
          <w:ilvl w:val="2"/>
          <w:numId w:val="6"/>
        </w:numPr>
        <w:tabs>
          <w:tab w:val="left" w:pos="1560"/>
        </w:tabs>
        <w:jc w:val="both"/>
        <w:rPr>
          <w:rStyle w:val="cf01"/>
          <w:rFonts w:ascii="Times New Roman" w:hAnsi="Times New Roman" w:cs="Times New Roman"/>
          <w:sz w:val="24"/>
          <w:szCs w:val="24"/>
        </w:rPr>
      </w:pPr>
      <w:r w:rsidRPr="001F536B">
        <w:rPr>
          <w:rStyle w:val="cf01"/>
          <w:rFonts w:ascii="Times New Roman" w:hAnsi="Times New Roman" w:cs="Times New Roman"/>
          <w:sz w:val="24"/>
          <w:szCs w:val="24"/>
        </w:rPr>
        <w:t xml:space="preserve">Už paslaugų pirkimo 3 dalį Pirkėjas sumoka Tiekėjui per kelis etapus: </w:t>
      </w:r>
    </w:p>
    <w:p w14:paraId="28F3BF8A" w14:textId="77777777" w:rsidR="001F536B" w:rsidRPr="001F536B" w:rsidRDefault="001F536B" w:rsidP="001F536B">
      <w:pPr>
        <w:pStyle w:val="ListParagraph"/>
        <w:numPr>
          <w:ilvl w:val="3"/>
          <w:numId w:val="6"/>
        </w:numPr>
        <w:tabs>
          <w:tab w:val="left" w:pos="1560"/>
        </w:tabs>
        <w:jc w:val="both"/>
        <w:rPr>
          <w:rStyle w:val="cf01"/>
          <w:rFonts w:ascii="Times New Roman" w:hAnsi="Times New Roman" w:cs="Times New Roman"/>
          <w:sz w:val="24"/>
          <w:szCs w:val="24"/>
        </w:rPr>
      </w:pPr>
      <w:r w:rsidRPr="001F536B">
        <w:rPr>
          <w:rStyle w:val="cf01"/>
          <w:rFonts w:ascii="Times New Roman" w:hAnsi="Times New Roman" w:cs="Times New Roman"/>
          <w:sz w:val="24"/>
          <w:szCs w:val="24"/>
        </w:rPr>
        <w:t>kai atliekama 30 proc. 3 dalies darbų – pagal pateiktą darbų atlikimo ataskaitą bei sąskaitą faktūrą;</w:t>
      </w:r>
    </w:p>
    <w:p w14:paraId="793B5BD9" w14:textId="77777777" w:rsidR="001F536B" w:rsidRPr="001F536B" w:rsidRDefault="001F536B" w:rsidP="001F536B">
      <w:pPr>
        <w:pStyle w:val="ListParagraph"/>
        <w:numPr>
          <w:ilvl w:val="3"/>
          <w:numId w:val="6"/>
        </w:numPr>
        <w:tabs>
          <w:tab w:val="left" w:pos="1560"/>
        </w:tabs>
        <w:jc w:val="both"/>
        <w:rPr>
          <w:rStyle w:val="cf01"/>
          <w:rFonts w:ascii="Times New Roman" w:hAnsi="Times New Roman" w:cs="Times New Roman"/>
          <w:sz w:val="24"/>
          <w:szCs w:val="24"/>
        </w:rPr>
      </w:pPr>
      <w:r w:rsidRPr="001F536B">
        <w:rPr>
          <w:rStyle w:val="cf01"/>
          <w:rFonts w:ascii="Times New Roman" w:hAnsi="Times New Roman" w:cs="Times New Roman"/>
          <w:sz w:val="24"/>
          <w:szCs w:val="24"/>
        </w:rPr>
        <w:t xml:space="preserve">kai atliekama 60 proc. 3 dalies darbų – pagal pateiktą darbų atlikimo ataskaitą bei sąskaitą faktūrą; </w:t>
      </w:r>
    </w:p>
    <w:p w14:paraId="547B4A7A" w14:textId="5EB74154" w:rsidR="001F536B" w:rsidRPr="001F536B" w:rsidRDefault="001F536B" w:rsidP="001F536B">
      <w:pPr>
        <w:pStyle w:val="ListParagraph"/>
        <w:numPr>
          <w:ilvl w:val="3"/>
          <w:numId w:val="6"/>
        </w:numPr>
        <w:tabs>
          <w:tab w:val="left" w:pos="1560"/>
        </w:tabs>
        <w:jc w:val="both"/>
        <w:rPr>
          <w:szCs w:val="24"/>
        </w:rPr>
      </w:pPr>
      <w:r w:rsidRPr="001F536B">
        <w:rPr>
          <w:rStyle w:val="cf01"/>
          <w:rFonts w:ascii="Times New Roman" w:hAnsi="Times New Roman" w:cs="Times New Roman"/>
          <w:sz w:val="24"/>
          <w:szCs w:val="24"/>
        </w:rPr>
        <w:t>kai atliekami  visi likę 3 dalies darbai - pagal pateiktą darbų atlikimo ataskaitą bei sąskaitą faktūrą.</w:t>
      </w:r>
    </w:p>
    <w:p w14:paraId="0BA06925" w14:textId="77777777" w:rsidR="002602D6" w:rsidRPr="005E6007" w:rsidRDefault="002602D6" w:rsidP="002602D6">
      <w:pPr>
        <w:numPr>
          <w:ilvl w:val="1"/>
          <w:numId w:val="6"/>
        </w:numPr>
        <w:tabs>
          <w:tab w:val="left" w:pos="1560"/>
        </w:tabs>
        <w:ind w:left="0" w:firstLine="567"/>
        <w:jc w:val="both"/>
      </w:pPr>
      <w:r w:rsidRPr="002602D6">
        <w:rPr>
          <w:szCs w:val="24"/>
        </w:rPr>
        <w:t>Tiekėjui laiku ir (arba) tinkamai neįvykdžius Pirkimo sutarties be pagrįstų ir nuo</w:t>
      </w:r>
      <w:r w:rsidRPr="002602D6">
        <w:rPr>
          <w:spacing w:val="1"/>
          <w:szCs w:val="24"/>
        </w:rPr>
        <w:t xml:space="preserve"> </w:t>
      </w:r>
      <w:r w:rsidRPr="002602D6">
        <w:rPr>
          <w:szCs w:val="24"/>
        </w:rPr>
        <w:t>Tiekėjo nepriklausančių aplinkybių, Pirkėjas skaičiuoja 0,05 proc. (penkias šimtąsias procento) dydžio delspinigius nuo</w:t>
      </w:r>
      <w:r w:rsidRPr="002602D6">
        <w:rPr>
          <w:spacing w:val="1"/>
          <w:szCs w:val="24"/>
        </w:rPr>
        <w:t xml:space="preserve"> </w:t>
      </w:r>
      <w:r w:rsidRPr="002602D6">
        <w:rPr>
          <w:szCs w:val="24"/>
        </w:rPr>
        <w:t>neįvykdytos Pirkimo sutarties vertės tol, kol bus įvykdyti visi įsipareigojimai, tačiau bendra iš tiekėjo priskaičiuota sutartinė netesybų suma negali viršyti sumos, sudarančios 5 proc.</w:t>
      </w:r>
      <w:r w:rsidRPr="002602D6">
        <w:rPr>
          <w:spacing w:val="-3"/>
          <w:szCs w:val="24"/>
        </w:rPr>
        <w:t xml:space="preserve"> </w:t>
      </w:r>
      <w:r w:rsidRPr="002602D6">
        <w:rPr>
          <w:szCs w:val="24"/>
        </w:rPr>
        <w:t xml:space="preserve">(penkių procentų) Sutarties vertės. </w:t>
      </w:r>
    </w:p>
    <w:p w14:paraId="539F39A0" w14:textId="2DEB7BA6" w:rsidR="002602D6" w:rsidRDefault="002602D6" w:rsidP="002602D6">
      <w:pPr>
        <w:numPr>
          <w:ilvl w:val="1"/>
          <w:numId w:val="6"/>
        </w:numPr>
        <w:tabs>
          <w:tab w:val="left" w:pos="1560"/>
        </w:tabs>
        <w:ind w:left="0" w:firstLine="567"/>
        <w:jc w:val="both"/>
      </w:pPr>
      <w:r w:rsidRPr="005E6007">
        <w:rPr>
          <w:szCs w:val="24"/>
        </w:rPr>
        <w:t xml:space="preserve">Pirkėjas turi teisę reikalauti atlyginti nuostolius, viršijančius sutartines netesybas, bendromis sąlygomis. </w:t>
      </w:r>
    </w:p>
    <w:p w14:paraId="6179FB72" w14:textId="0B32265A" w:rsidR="00996E55" w:rsidRPr="005E6007" w:rsidRDefault="00500B20" w:rsidP="00C71195">
      <w:pPr>
        <w:numPr>
          <w:ilvl w:val="1"/>
          <w:numId w:val="6"/>
        </w:numPr>
        <w:tabs>
          <w:tab w:val="clear" w:pos="1141"/>
          <w:tab w:val="num" w:pos="1134"/>
          <w:tab w:val="left" w:pos="1560"/>
        </w:tabs>
        <w:ind w:left="0" w:firstLine="567"/>
        <w:jc w:val="both"/>
      </w:pPr>
      <w:r w:rsidRPr="005E6007">
        <w:rPr>
          <w:szCs w:val="24"/>
        </w:rPr>
        <w:t xml:space="preserve">Laiku nesuteikus paslaugų, Pirkėjas turi teisę nedelsiant, nenustatydamas papildomo termino, nutraukti sutartį ir atsisakyti atsiskaityti pagal sutartyje numatytą tvarką. Tačiau atsiradus nenumatytoms aplinkybėms šalių rašytiniu susitarimu Sutartis dėl kiekvienos paslaugų dalies gali būti pratęsta ne ilgiau kaip </w:t>
      </w:r>
      <w:r w:rsidR="00E003F7">
        <w:rPr>
          <w:szCs w:val="24"/>
        </w:rPr>
        <w:t>2</w:t>
      </w:r>
      <w:r w:rsidRPr="005E6007">
        <w:rPr>
          <w:szCs w:val="24"/>
        </w:rPr>
        <w:t xml:space="preserve"> mėn. </w:t>
      </w:r>
    </w:p>
    <w:p w14:paraId="1692E7C0" w14:textId="77777777" w:rsidR="00996E55" w:rsidRPr="002D6701" w:rsidRDefault="00996E55" w:rsidP="00996E55">
      <w:pPr>
        <w:numPr>
          <w:ilvl w:val="1"/>
          <w:numId w:val="6"/>
        </w:numPr>
        <w:tabs>
          <w:tab w:val="left" w:pos="1560"/>
        </w:tabs>
        <w:ind w:left="0" w:firstLine="567"/>
        <w:jc w:val="both"/>
      </w:pPr>
      <w:r w:rsidRPr="005E6007">
        <w:rPr>
          <w:szCs w:val="24"/>
        </w:rPr>
        <w:t>Be pateisinamų priežasčių per Sutartyje nustatytą terminą Pirkėjui nesumokėjus už</w:t>
      </w:r>
      <w:r w:rsidRPr="005E6007">
        <w:rPr>
          <w:spacing w:val="1"/>
          <w:szCs w:val="24"/>
        </w:rPr>
        <w:t xml:space="preserve"> </w:t>
      </w:r>
      <w:r w:rsidRPr="005E6007">
        <w:rPr>
          <w:szCs w:val="24"/>
        </w:rPr>
        <w:t>tinkamai atliktą ir priimtą Pirkimo objektą, Tiekėjas gali pareikalauti mokėti 0,05 proc.</w:t>
      </w:r>
      <w:r w:rsidRPr="005E6007">
        <w:rPr>
          <w:spacing w:val="1"/>
          <w:szCs w:val="24"/>
        </w:rPr>
        <w:t xml:space="preserve"> (</w:t>
      </w:r>
      <w:r w:rsidRPr="005E6007">
        <w:rPr>
          <w:szCs w:val="24"/>
        </w:rPr>
        <w:t>penkias šimtąsias procento) dydžio</w:t>
      </w:r>
      <w:r w:rsidRPr="005E6007">
        <w:rPr>
          <w:spacing w:val="-2"/>
          <w:szCs w:val="24"/>
        </w:rPr>
        <w:t xml:space="preserve"> </w:t>
      </w:r>
      <w:r w:rsidRPr="005E6007">
        <w:rPr>
          <w:szCs w:val="24"/>
        </w:rPr>
        <w:t>delspinigius</w:t>
      </w:r>
      <w:r w:rsidRPr="005E6007">
        <w:rPr>
          <w:spacing w:val="-2"/>
          <w:szCs w:val="24"/>
        </w:rPr>
        <w:t xml:space="preserve"> </w:t>
      </w:r>
      <w:r w:rsidRPr="005E6007">
        <w:rPr>
          <w:szCs w:val="24"/>
        </w:rPr>
        <w:t>nuo</w:t>
      </w:r>
      <w:r w:rsidRPr="005E6007">
        <w:rPr>
          <w:spacing w:val="-2"/>
          <w:szCs w:val="24"/>
        </w:rPr>
        <w:t xml:space="preserve"> </w:t>
      </w:r>
      <w:r w:rsidRPr="005E6007">
        <w:rPr>
          <w:szCs w:val="24"/>
        </w:rPr>
        <w:t>vėluojamos</w:t>
      </w:r>
      <w:r w:rsidRPr="005E6007">
        <w:rPr>
          <w:spacing w:val="-2"/>
          <w:szCs w:val="24"/>
        </w:rPr>
        <w:t xml:space="preserve"> </w:t>
      </w:r>
      <w:r w:rsidRPr="005E6007">
        <w:rPr>
          <w:szCs w:val="24"/>
        </w:rPr>
        <w:t>sumokėti</w:t>
      </w:r>
      <w:r w:rsidRPr="005E6007">
        <w:rPr>
          <w:spacing w:val="-1"/>
          <w:szCs w:val="24"/>
        </w:rPr>
        <w:t xml:space="preserve"> </w:t>
      </w:r>
      <w:r w:rsidRPr="005E6007">
        <w:rPr>
          <w:szCs w:val="24"/>
        </w:rPr>
        <w:t>sumos</w:t>
      </w:r>
      <w:r w:rsidRPr="005E6007">
        <w:rPr>
          <w:spacing w:val="-2"/>
          <w:szCs w:val="24"/>
        </w:rPr>
        <w:t xml:space="preserve"> </w:t>
      </w:r>
      <w:r w:rsidRPr="005E6007">
        <w:rPr>
          <w:szCs w:val="24"/>
        </w:rPr>
        <w:t>už</w:t>
      </w:r>
      <w:r w:rsidRPr="005E6007">
        <w:rPr>
          <w:spacing w:val="-2"/>
          <w:szCs w:val="24"/>
        </w:rPr>
        <w:t xml:space="preserve"> </w:t>
      </w:r>
      <w:r w:rsidRPr="005E6007">
        <w:rPr>
          <w:szCs w:val="24"/>
        </w:rPr>
        <w:t>kiekvieną uždelstą</w:t>
      </w:r>
      <w:r w:rsidRPr="005E6007">
        <w:rPr>
          <w:spacing w:val="-1"/>
          <w:szCs w:val="24"/>
        </w:rPr>
        <w:t xml:space="preserve"> </w:t>
      </w:r>
      <w:r w:rsidRPr="005E6007">
        <w:rPr>
          <w:szCs w:val="24"/>
        </w:rPr>
        <w:t xml:space="preserve">dieną, tačiau bendra iš Pirkėjo priskaičiuota sutartinė netesybų suma negali viršyti sumos, </w:t>
      </w:r>
      <w:r w:rsidRPr="002D6701">
        <w:rPr>
          <w:szCs w:val="24"/>
        </w:rPr>
        <w:t>sudarančios 5 proc.</w:t>
      </w:r>
      <w:r w:rsidRPr="002D6701">
        <w:rPr>
          <w:spacing w:val="-3"/>
          <w:szCs w:val="24"/>
        </w:rPr>
        <w:t xml:space="preserve"> </w:t>
      </w:r>
      <w:r w:rsidRPr="002D6701">
        <w:rPr>
          <w:szCs w:val="24"/>
        </w:rPr>
        <w:t>(penkių procentų) Sutarties vertės.</w:t>
      </w:r>
    </w:p>
    <w:p w14:paraId="2F391CFB" w14:textId="1BEE558E" w:rsidR="00996E55" w:rsidRPr="002D6701" w:rsidRDefault="00996E55" w:rsidP="00996E55">
      <w:pPr>
        <w:numPr>
          <w:ilvl w:val="1"/>
          <w:numId w:val="6"/>
        </w:numPr>
        <w:tabs>
          <w:tab w:val="left" w:pos="1560"/>
        </w:tabs>
        <w:ind w:left="0" w:firstLine="567"/>
        <w:jc w:val="both"/>
      </w:pPr>
      <w:r w:rsidRPr="002D6701">
        <w:t>P</w:t>
      </w:r>
      <w:r w:rsidR="00F722C9" w:rsidRPr="002D6701">
        <w:t>irkimo</w:t>
      </w:r>
      <w:r w:rsidR="000067FD" w:rsidRPr="002D6701">
        <w:t xml:space="preserve"> sutartis pasirašoma su laimėjusį pasiūlymą pateikusiu tiekėju šiose konkurso sąlygose nustatytomis sąlygomis</w:t>
      </w:r>
      <w:r w:rsidRPr="002D6701">
        <w:t xml:space="preserve">, </w:t>
      </w:r>
      <w:r w:rsidRPr="002D6701">
        <w:rPr>
          <w:szCs w:val="24"/>
        </w:rPr>
        <w:t>vadovaujantis</w:t>
      </w:r>
      <w:r w:rsidRPr="002D6701">
        <w:rPr>
          <w:spacing w:val="-1"/>
          <w:szCs w:val="24"/>
        </w:rPr>
        <w:t xml:space="preserve"> </w:t>
      </w:r>
      <w:r w:rsidRPr="002D6701">
        <w:rPr>
          <w:szCs w:val="24"/>
        </w:rPr>
        <w:t>Taisyklėmis</w:t>
      </w:r>
      <w:r w:rsidRPr="002D6701">
        <w:rPr>
          <w:spacing w:val="1"/>
          <w:szCs w:val="24"/>
        </w:rPr>
        <w:t xml:space="preserve"> </w:t>
      </w:r>
      <w:r w:rsidRPr="002D6701">
        <w:rPr>
          <w:szCs w:val="24"/>
        </w:rPr>
        <w:t>ir</w:t>
      </w:r>
      <w:r w:rsidRPr="002D6701">
        <w:rPr>
          <w:spacing w:val="-1"/>
          <w:szCs w:val="24"/>
        </w:rPr>
        <w:t xml:space="preserve"> </w:t>
      </w:r>
      <w:r w:rsidRPr="002D6701">
        <w:rPr>
          <w:szCs w:val="24"/>
        </w:rPr>
        <w:t>Civiliniu</w:t>
      </w:r>
      <w:r w:rsidRPr="002D6701">
        <w:rPr>
          <w:spacing w:val="-2"/>
          <w:szCs w:val="24"/>
        </w:rPr>
        <w:t xml:space="preserve"> </w:t>
      </w:r>
      <w:r w:rsidRPr="002D6701">
        <w:rPr>
          <w:szCs w:val="24"/>
        </w:rPr>
        <w:t>kodeksu.</w:t>
      </w:r>
    </w:p>
    <w:p w14:paraId="6114FCB6" w14:textId="1374BEC3" w:rsidR="005F4AFE" w:rsidRPr="000459C3" w:rsidRDefault="00996E55" w:rsidP="00E02EA7">
      <w:pPr>
        <w:numPr>
          <w:ilvl w:val="1"/>
          <w:numId w:val="6"/>
        </w:numPr>
        <w:tabs>
          <w:tab w:val="clear" w:pos="1141"/>
          <w:tab w:val="num" w:pos="1134"/>
          <w:tab w:val="left" w:pos="1560"/>
        </w:tabs>
        <w:ind w:left="0" w:firstLine="567"/>
        <w:jc w:val="both"/>
      </w:pPr>
      <w:r w:rsidRPr="007412D0">
        <w:rPr>
          <w:szCs w:val="24"/>
        </w:rPr>
        <w:t>Sudarant pirkimo sutartį, negali būti keičiama laimėjusio tiekėjo galutinio pasiūlymo</w:t>
      </w:r>
      <w:r w:rsidRPr="007412D0">
        <w:rPr>
          <w:spacing w:val="1"/>
          <w:szCs w:val="24"/>
        </w:rPr>
        <w:t xml:space="preserve"> </w:t>
      </w:r>
      <w:r w:rsidRPr="007412D0">
        <w:rPr>
          <w:szCs w:val="24"/>
        </w:rPr>
        <w:t>kaina ir pirkėjo pirkimo pradžioje nustatytos pirkimo sąlygos</w:t>
      </w:r>
      <w:r>
        <w:rPr>
          <w:szCs w:val="24"/>
        </w:rPr>
        <w:t>.</w:t>
      </w:r>
    </w:p>
    <w:p w14:paraId="7D2FC833" w14:textId="39B37B6C" w:rsidR="00996809" w:rsidRPr="000459C3" w:rsidRDefault="00996809" w:rsidP="000B2BF4">
      <w:pPr>
        <w:numPr>
          <w:ilvl w:val="1"/>
          <w:numId w:val="6"/>
        </w:numPr>
        <w:tabs>
          <w:tab w:val="clear" w:pos="1141"/>
          <w:tab w:val="num" w:pos="1134"/>
          <w:tab w:val="left" w:pos="1560"/>
        </w:tabs>
        <w:ind w:left="0" w:firstLine="567"/>
        <w:jc w:val="both"/>
        <w:rPr>
          <w:szCs w:val="24"/>
        </w:rPr>
      </w:pPr>
      <w:r w:rsidRPr="000459C3">
        <w:rPr>
          <w:szCs w:val="24"/>
        </w:rPr>
        <w:t xml:space="preserve">Vykdant </w:t>
      </w:r>
      <w:r w:rsidR="00930BA6" w:rsidRPr="000459C3">
        <w:rPr>
          <w:szCs w:val="24"/>
        </w:rPr>
        <w:t>paslaugos</w:t>
      </w:r>
      <w:r w:rsidR="00F722C9" w:rsidRPr="000459C3">
        <w:rPr>
          <w:szCs w:val="24"/>
        </w:rPr>
        <w:t xml:space="preserve"> pirkimo</w:t>
      </w:r>
      <w:r w:rsidRPr="000459C3">
        <w:rPr>
          <w:szCs w:val="24"/>
        </w:rPr>
        <w:t xml:space="preserve"> sutartį, </w:t>
      </w:r>
      <w:r w:rsidR="00C800A5" w:rsidRPr="000459C3">
        <w:rPr>
          <w:szCs w:val="24"/>
        </w:rPr>
        <w:t xml:space="preserve">esminės </w:t>
      </w:r>
      <w:r w:rsidR="00930BA6" w:rsidRPr="000459C3">
        <w:rPr>
          <w:szCs w:val="24"/>
        </w:rPr>
        <w:t>paslaugos</w:t>
      </w:r>
      <w:r w:rsidR="00F722C9" w:rsidRPr="000459C3">
        <w:rPr>
          <w:szCs w:val="24"/>
        </w:rPr>
        <w:t xml:space="preserve"> pirkimo</w:t>
      </w:r>
      <w:r w:rsidR="00C800A5" w:rsidRPr="000459C3">
        <w:rPr>
          <w:szCs w:val="24"/>
        </w:rPr>
        <w:t xml:space="preserve"> sutarties sąlygos keičiamos nebus</w:t>
      </w:r>
      <w:r w:rsidRPr="000459C3">
        <w:rPr>
          <w:szCs w:val="24"/>
        </w:rPr>
        <w:t>, jeigu:</w:t>
      </w:r>
    </w:p>
    <w:p w14:paraId="2D2056EC" w14:textId="3EBD394E" w:rsidR="00996809" w:rsidRPr="000459C3" w:rsidRDefault="00996809" w:rsidP="00E02EA7">
      <w:pPr>
        <w:numPr>
          <w:ilvl w:val="2"/>
          <w:numId w:val="6"/>
        </w:numPr>
        <w:tabs>
          <w:tab w:val="left" w:pos="1276"/>
        </w:tabs>
        <w:ind w:left="0" w:firstLine="567"/>
        <w:jc w:val="both"/>
      </w:pPr>
      <w:r w:rsidRPr="000459C3">
        <w:t xml:space="preserve">jos pakeičiamos numatant naujas sąlygas, kurios, jeigu būtų nustatytos </w:t>
      </w:r>
      <w:r w:rsidR="00930BA6" w:rsidRPr="000459C3">
        <w:t>paslaugos</w:t>
      </w:r>
      <w:r w:rsidR="00F722C9" w:rsidRPr="000459C3">
        <w:t xml:space="preserve"> pirkimo</w:t>
      </w:r>
      <w:r w:rsidRPr="000459C3">
        <w:t xml:space="preserve"> dokumentuose, būtų suteikusios galimybę dalyvauti </w:t>
      </w:r>
      <w:r w:rsidR="007A3025" w:rsidRPr="000459C3">
        <w:t>paslaugų</w:t>
      </w:r>
      <w:r w:rsidR="00F722C9" w:rsidRPr="000459C3">
        <w:t xml:space="preserve"> pirkimo</w:t>
      </w:r>
      <w:r w:rsidRPr="000459C3">
        <w:t xml:space="preserve"> procedūrose kitiems, nei dalyvavo, tiekėjams;</w:t>
      </w:r>
    </w:p>
    <w:p w14:paraId="4CB36217" w14:textId="7B780CC9" w:rsidR="00996809" w:rsidRPr="000459C3" w:rsidRDefault="00996809" w:rsidP="00E02EA7">
      <w:pPr>
        <w:numPr>
          <w:ilvl w:val="2"/>
          <w:numId w:val="6"/>
        </w:numPr>
        <w:tabs>
          <w:tab w:val="left" w:pos="1276"/>
        </w:tabs>
        <w:ind w:left="0" w:firstLine="567"/>
        <w:jc w:val="both"/>
      </w:pPr>
      <w:r w:rsidRPr="000459C3">
        <w:t xml:space="preserve">jos pakeičiamos numatant naujas sąlygas, dėl kurių, jeigu jos būtų nustatytos </w:t>
      </w:r>
      <w:r w:rsidR="00930BA6" w:rsidRPr="000459C3">
        <w:t>paslaugos</w:t>
      </w:r>
      <w:r w:rsidR="00F722C9" w:rsidRPr="000459C3">
        <w:t xml:space="preserve"> pirkimo</w:t>
      </w:r>
      <w:r w:rsidRPr="000459C3">
        <w:t xml:space="preserve"> dokumentuose, laimėjusiu pasiūlymu galėtų būti pripažintas kito, nei pasirinktas, tiekėjo pasiūlymas;</w:t>
      </w:r>
    </w:p>
    <w:p w14:paraId="18C6FBB4" w14:textId="472C5E05" w:rsidR="00996809" w:rsidRPr="000459C3" w:rsidRDefault="00F722C9" w:rsidP="00E02EA7">
      <w:pPr>
        <w:numPr>
          <w:ilvl w:val="2"/>
          <w:numId w:val="6"/>
        </w:numPr>
        <w:tabs>
          <w:tab w:val="left" w:pos="1276"/>
        </w:tabs>
        <w:ind w:left="0" w:firstLine="567"/>
        <w:jc w:val="both"/>
      </w:pPr>
      <w:r w:rsidRPr="000459C3">
        <w:lastRenderedPageBreak/>
        <w:t>pirkimo</w:t>
      </w:r>
      <w:r w:rsidR="00996809" w:rsidRPr="000459C3">
        <w:t xml:space="preserve"> objektas yra pakeičiamas taip, kad į keičiamą </w:t>
      </w:r>
      <w:r w:rsidR="00930BA6" w:rsidRPr="000459C3">
        <w:t>paslaugos</w:t>
      </w:r>
      <w:r w:rsidRPr="000459C3">
        <w:t xml:space="preserve"> pirkimo</w:t>
      </w:r>
      <w:r w:rsidR="00996809" w:rsidRPr="000459C3">
        <w:t xml:space="preserve"> sutartį įtraukiamos naujos paslaugos ar darbai;</w:t>
      </w:r>
      <w:r w:rsidR="00996E55">
        <w:t xml:space="preserve"> </w:t>
      </w:r>
      <w:r w:rsidR="00996E55" w:rsidRPr="0065294E">
        <w:rPr>
          <w:szCs w:val="24"/>
        </w:rPr>
        <w:t>ekonominė sutarties pusiausvyra pasikeičia asmens, su kuriuo sudaryta sutartis, naudai</w:t>
      </w:r>
      <w:r w:rsidR="00996E55" w:rsidRPr="0065294E">
        <w:rPr>
          <w:spacing w:val="1"/>
          <w:szCs w:val="24"/>
        </w:rPr>
        <w:t xml:space="preserve"> </w:t>
      </w:r>
      <w:r w:rsidR="00996E55" w:rsidRPr="0065294E">
        <w:rPr>
          <w:szCs w:val="24"/>
        </w:rPr>
        <w:t>taip,</w:t>
      </w:r>
      <w:r w:rsidR="00996E55" w:rsidRPr="0065294E">
        <w:rPr>
          <w:spacing w:val="-2"/>
          <w:szCs w:val="24"/>
        </w:rPr>
        <w:t xml:space="preserve"> </w:t>
      </w:r>
      <w:r w:rsidR="00996E55" w:rsidRPr="0065294E">
        <w:rPr>
          <w:szCs w:val="24"/>
        </w:rPr>
        <w:t>kaip</w:t>
      </w:r>
      <w:r w:rsidR="00996E55" w:rsidRPr="0065294E">
        <w:rPr>
          <w:spacing w:val="-1"/>
          <w:szCs w:val="24"/>
        </w:rPr>
        <w:t xml:space="preserve"> </w:t>
      </w:r>
      <w:r w:rsidR="00996E55" w:rsidRPr="0065294E">
        <w:rPr>
          <w:szCs w:val="24"/>
        </w:rPr>
        <w:t>nebuvo</w:t>
      </w:r>
      <w:r w:rsidR="00996E55" w:rsidRPr="0065294E">
        <w:rPr>
          <w:spacing w:val="-1"/>
          <w:szCs w:val="24"/>
        </w:rPr>
        <w:t xml:space="preserve"> </w:t>
      </w:r>
      <w:r w:rsidR="00996E55" w:rsidRPr="0065294E">
        <w:rPr>
          <w:szCs w:val="24"/>
        </w:rPr>
        <w:t>nustatyta</w:t>
      </w:r>
      <w:r w:rsidR="00996E55" w:rsidRPr="0065294E">
        <w:rPr>
          <w:spacing w:val="-3"/>
          <w:szCs w:val="24"/>
        </w:rPr>
        <w:t xml:space="preserve"> </w:t>
      </w:r>
      <w:r w:rsidR="00996E55" w:rsidRPr="0065294E">
        <w:rPr>
          <w:szCs w:val="24"/>
        </w:rPr>
        <w:t>pirminės</w:t>
      </w:r>
      <w:r w:rsidR="00996E55" w:rsidRPr="0065294E">
        <w:rPr>
          <w:spacing w:val="-1"/>
          <w:szCs w:val="24"/>
        </w:rPr>
        <w:t xml:space="preserve"> </w:t>
      </w:r>
      <w:r w:rsidR="00996E55" w:rsidRPr="0065294E">
        <w:rPr>
          <w:szCs w:val="24"/>
        </w:rPr>
        <w:t>sutarties</w:t>
      </w:r>
      <w:r w:rsidR="00996E55" w:rsidRPr="0065294E">
        <w:rPr>
          <w:spacing w:val="-1"/>
          <w:szCs w:val="24"/>
        </w:rPr>
        <w:t xml:space="preserve"> </w:t>
      </w:r>
      <w:r w:rsidR="00996E55" w:rsidRPr="0065294E">
        <w:rPr>
          <w:szCs w:val="24"/>
        </w:rPr>
        <w:t>sąlygose</w:t>
      </w:r>
      <w:r w:rsidR="00996E55">
        <w:rPr>
          <w:szCs w:val="24"/>
        </w:rPr>
        <w:t>.</w:t>
      </w:r>
    </w:p>
    <w:p w14:paraId="24B2D8B9" w14:textId="77777777" w:rsidR="00996809" w:rsidRPr="000459C3" w:rsidRDefault="00996809" w:rsidP="00E02EA7">
      <w:pPr>
        <w:numPr>
          <w:ilvl w:val="2"/>
          <w:numId w:val="6"/>
        </w:numPr>
        <w:tabs>
          <w:tab w:val="left" w:pos="1276"/>
        </w:tabs>
        <w:ind w:left="0" w:firstLine="567"/>
        <w:jc w:val="both"/>
      </w:pPr>
      <w:r w:rsidRPr="000459C3">
        <w:t>ekonominė sutarties pusiausvyra pasikeičia asmens, su kuriuo sudaryta sutartis, naudai taip, kaip nebuvo nustatyta pirminės sutarties sąlygose.</w:t>
      </w:r>
    </w:p>
    <w:p w14:paraId="7C30EAC0" w14:textId="73C960EC" w:rsidR="00B30C60" w:rsidRPr="000459C3" w:rsidRDefault="00930BA6" w:rsidP="00513638">
      <w:pPr>
        <w:numPr>
          <w:ilvl w:val="1"/>
          <w:numId w:val="6"/>
        </w:numPr>
        <w:tabs>
          <w:tab w:val="clear" w:pos="1141"/>
          <w:tab w:val="num" w:pos="1134"/>
          <w:tab w:val="left" w:pos="1560"/>
        </w:tabs>
        <w:ind w:left="0" w:firstLine="567"/>
        <w:jc w:val="both"/>
      </w:pPr>
      <w:r w:rsidRPr="000459C3">
        <w:t>Paslaugų</w:t>
      </w:r>
      <w:r w:rsidR="00F722C9" w:rsidRPr="000459C3">
        <w:t xml:space="preserve"> pirkimo</w:t>
      </w:r>
      <w:r w:rsidR="00B30C60" w:rsidRPr="000459C3">
        <w:t xml:space="preserve"> sutartis ar preliminarioji sutartis jos galiojimo laikotarpiu taip pat gali būti keičiama, kai pakeitimu iš esmės nepakeičiamas </w:t>
      </w:r>
      <w:r w:rsidRPr="000459C3">
        <w:t>paslaugos</w:t>
      </w:r>
      <w:r w:rsidR="00F722C9" w:rsidRPr="000459C3">
        <w:t xml:space="preserve"> pirkimo</w:t>
      </w:r>
      <w:r w:rsidR="00B30C60" w:rsidRPr="000459C3">
        <w:t xml:space="preserve"> sutarties pobūdis ir bendra atskirų pakeitimų pagal šį punktą vertė neviršija 10 procentų pradinės </w:t>
      </w:r>
      <w:r w:rsidRPr="000459C3">
        <w:t>paslaugos</w:t>
      </w:r>
      <w:r w:rsidR="00F722C9" w:rsidRPr="000459C3">
        <w:t xml:space="preserve"> pirkimo</w:t>
      </w:r>
      <w:r w:rsidR="00B30C60" w:rsidRPr="000459C3">
        <w:t xml:space="preserve"> sutarties vertės</w:t>
      </w:r>
      <w:r w:rsidR="000B2BF4" w:rsidRPr="000459C3">
        <w:t>.</w:t>
      </w:r>
    </w:p>
    <w:p w14:paraId="7BAAB4C4" w14:textId="77777777" w:rsidR="005F4AFE" w:rsidRPr="000459C3" w:rsidRDefault="005F4AFE">
      <w:pPr>
        <w:tabs>
          <w:tab w:val="left" w:pos="1560"/>
        </w:tabs>
        <w:ind w:firstLine="851"/>
        <w:jc w:val="both"/>
        <w:rPr>
          <w:szCs w:val="24"/>
        </w:rPr>
      </w:pPr>
    </w:p>
    <w:p w14:paraId="5EE5CE7E" w14:textId="77777777" w:rsidR="005F4AFE" w:rsidRPr="000459C3" w:rsidRDefault="00510365" w:rsidP="00E02EA7">
      <w:pPr>
        <w:pStyle w:val="linija"/>
        <w:numPr>
          <w:ilvl w:val="0"/>
          <w:numId w:val="6"/>
        </w:numPr>
        <w:tabs>
          <w:tab w:val="left" w:pos="1560"/>
        </w:tabs>
        <w:spacing w:before="0" w:beforeAutospacing="0" w:after="0" w:afterAutospacing="0"/>
        <w:jc w:val="center"/>
        <w:outlineLvl w:val="0"/>
        <w:rPr>
          <w:b/>
          <w:caps/>
        </w:rPr>
      </w:pPr>
      <w:bookmarkStart w:id="34" w:name="_Toc26093824"/>
      <w:r w:rsidRPr="000459C3">
        <w:rPr>
          <w:b/>
          <w:caps/>
        </w:rPr>
        <w:t>Baigiamosios nuostatos</w:t>
      </w:r>
      <w:bookmarkEnd w:id="34"/>
    </w:p>
    <w:p w14:paraId="312FAB64" w14:textId="77777777" w:rsidR="005F4AFE" w:rsidRPr="000459C3" w:rsidRDefault="005F4AFE">
      <w:pPr>
        <w:pStyle w:val="linija"/>
        <w:tabs>
          <w:tab w:val="left" w:pos="1560"/>
        </w:tabs>
        <w:spacing w:before="0" w:beforeAutospacing="0" w:after="0" w:afterAutospacing="0"/>
        <w:jc w:val="center"/>
        <w:outlineLvl w:val="0"/>
        <w:rPr>
          <w:b/>
          <w:caps/>
          <w:sz w:val="22"/>
          <w:szCs w:val="22"/>
        </w:rPr>
      </w:pPr>
    </w:p>
    <w:p w14:paraId="0CCED939" w14:textId="77777777" w:rsidR="005F4AFE" w:rsidRPr="000459C3" w:rsidRDefault="008C23C8" w:rsidP="00E02EA7">
      <w:pPr>
        <w:numPr>
          <w:ilvl w:val="1"/>
          <w:numId w:val="6"/>
        </w:numPr>
        <w:tabs>
          <w:tab w:val="left" w:pos="1560"/>
        </w:tabs>
        <w:ind w:left="0" w:firstLine="567"/>
        <w:jc w:val="both"/>
        <w:rPr>
          <w:szCs w:val="24"/>
        </w:rPr>
      </w:pPr>
      <w:r w:rsidRPr="000459C3">
        <w:t xml:space="preserve"> </w:t>
      </w:r>
      <w:r w:rsidR="00510365" w:rsidRPr="000459C3">
        <w:t xml:space="preserve">Tiekėjams pasiūlymų rengimo ir </w:t>
      </w:r>
      <w:r w:rsidR="00510365" w:rsidRPr="000459C3">
        <w:rPr>
          <w:szCs w:val="24"/>
        </w:rPr>
        <w:t>dalyvavimo konku</w:t>
      </w:r>
      <w:r w:rsidR="001C7103" w:rsidRPr="000459C3">
        <w:rPr>
          <w:szCs w:val="24"/>
        </w:rPr>
        <w:t>r</w:t>
      </w:r>
      <w:r w:rsidR="00510365" w:rsidRPr="000459C3">
        <w:rPr>
          <w:szCs w:val="24"/>
        </w:rPr>
        <w:t>se išlaidos neatlyginamos</w:t>
      </w:r>
      <w:r w:rsidR="001A1F2B" w:rsidRPr="000459C3">
        <w:rPr>
          <w:szCs w:val="24"/>
        </w:rPr>
        <w:t>.</w:t>
      </w:r>
    </w:p>
    <w:p w14:paraId="2B86C1B7" w14:textId="77777777" w:rsidR="00996E55" w:rsidRDefault="008C23C8" w:rsidP="00996E55">
      <w:pPr>
        <w:numPr>
          <w:ilvl w:val="1"/>
          <w:numId w:val="6"/>
        </w:numPr>
        <w:tabs>
          <w:tab w:val="left" w:pos="1560"/>
        </w:tabs>
        <w:ind w:left="0" w:firstLine="567"/>
        <w:jc w:val="both"/>
      </w:pPr>
      <w:r w:rsidRPr="000459C3">
        <w:rPr>
          <w:szCs w:val="24"/>
        </w:rPr>
        <w:t xml:space="preserve"> </w:t>
      </w:r>
      <w:r w:rsidR="00416C18" w:rsidRPr="000459C3">
        <w:rPr>
          <w:szCs w:val="24"/>
        </w:rPr>
        <w:t xml:space="preserve">Pirkėjas </w:t>
      </w:r>
      <w:r w:rsidR="0030039B" w:rsidRPr="000459C3">
        <w:rPr>
          <w:szCs w:val="24"/>
        </w:rPr>
        <w:t xml:space="preserve">bet kuriuo metu iki </w:t>
      </w:r>
      <w:r w:rsidR="00930BA6" w:rsidRPr="000459C3">
        <w:rPr>
          <w:szCs w:val="24"/>
        </w:rPr>
        <w:t>paslaugų</w:t>
      </w:r>
      <w:r w:rsidR="00F722C9" w:rsidRPr="000459C3">
        <w:rPr>
          <w:szCs w:val="24"/>
        </w:rPr>
        <w:t xml:space="preserve"> pirkimo</w:t>
      </w:r>
      <w:r w:rsidR="0030039B" w:rsidRPr="000459C3">
        <w:rPr>
          <w:szCs w:val="24"/>
        </w:rPr>
        <w:t xml:space="preserve"> sutarties sudarymo turi teisę nutraukti </w:t>
      </w:r>
      <w:r w:rsidR="00930BA6" w:rsidRPr="000459C3">
        <w:rPr>
          <w:szCs w:val="24"/>
        </w:rPr>
        <w:t>paslaugų</w:t>
      </w:r>
      <w:r w:rsidR="00F722C9" w:rsidRPr="000459C3">
        <w:rPr>
          <w:szCs w:val="24"/>
        </w:rPr>
        <w:t xml:space="preserve"> pirkimo</w:t>
      </w:r>
      <w:r w:rsidR="0030039B" w:rsidRPr="000459C3">
        <w:rPr>
          <w:szCs w:val="24"/>
        </w:rPr>
        <w:t xml:space="preserve"> procedūras, jeigu atsirado aplinkybių, kurių nebuvo galima numatyti.</w:t>
      </w:r>
      <w:r w:rsidR="00416C18" w:rsidRPr="000459C3">
        <w:rPr>
          <w:szCs w:val="24"/>
        </w:rPr>
        <w:t xml:space="preserve"> Priėmęs sprendimą nutraukti </w:t>
      </w:r>
      <w:r w:rsidR="00930BA6" w:rsidRPr="000459C3">
        <w:rPr>
          <w:szCs w:val="24"/>
        </w:rPr>
        <w:t>paslaugų</w:t>
      </w:r>
      <w:r w:rsidR="00F722C9" w:rsidRPr="000459C3">
        <w:rPr>
          <w:szCs w:val="24"/>
        </w:rPr>
        <w:t xml:space="preserve"> pirkimo</w:t>
      </w:r>
      <w:r w:rsidR="00416C18" w:rsidRPr="000459C3">
        <w:rPr>
          <w:szCs w:val="24"/>
        </w:rPr>
        <w:t xml:space="preserve"> procedūras, pirkėjas ne vėliau kaip per 3 darbo dienas nuo sprendimo priėmimo apie šį sprendimą praneša visiems pasiūlymus pateikusiems tiekėjams, o jeigu </w:t>
      </w:r>
      <w:r w:rsidR="00930BA6" w:rsidRPr="000459C3">
        <w:rPr>
          <w:szCs w:val="24"/>
        </w:rPr>
        <w:t>paslaugų</w:t>
      </w:r>
      <w:r w:rsidR="00F722C9" w:rsidRPr="000459C3">
        <w:rPr>
          <w:szCs w:val="24"/>
        </w:rPr>
        <w:t xml:space="preserve"> pirkimo</w:t>
      </w:r>
      <w:r w:rsidR="00416C18" w:rsidRPr="000459C3">
        <w:rPr>
          <w:szCs w:val="24"/>
        </w:rPr>
        <w:t xml:space="preserve"> procedūros nutraukiamos iki galutinio pasiūlymo pateikimo termino, visiems </w:t>
      </w:r>
      <w:r w:rsidR="00930BA6" w:rsidRPr="000459C3">
        <w:rPr>
          <w:szCs w:val="24"/>
        </w:rPr>
        <w:t>paslaugų</w:t>
      </w:r>
      <w:r w:rsidR="00F722C9" w:rsidRPr="000459C3">
        <w:rPr>
          <w:szCs w:val="24"/>
        </w:rPr>
        <w:t xml:space="preserve"> pirkimo</w:t>
      </w:r>
      <w:r w:rsidR="00416C18" w:rsidRPr="000459C3">
        <w:rPr>
          <w:szCs w:val="24"/>
        </w:rPr>
        <w:t xml:space="preserve"> sąlygas ir (arba) pirkimų dokumentus įsigijusiems tiekėjams. </w:t>
      </w:r>
    </w:p>
    <w:p w14:paraId="775717E2" w14:textId="77777777" w:rsidR="00996E55" w:rsidRDefault="0030039B" w:rsidP="00996E55">
      <w:pPr>
        <w:numPr>
          <w:ilvl w:val="1"/>
          <w:numId w:val="6"/>
        </w:numPr>
        <w:tabs>
          <w:tab w:val="left" w:pos="1560"/>
        </w:tabs>
        <w:ind w:left="0" w:firstLine="567"/>
        <w:jc w:val="both"/>
      </w:pPr>
      <w:r w:rsidRPr="000459C3">
        <w:t xml:space="preserve">Pirkėjas, ne vėliau kaip per 3 darbo dienas po </w:t>
      </w:r>
      <w:r w:rsidR="00930BA6" w:rsidRPr="000459C3">
        <w:t>paslaugų</w:t>
      </w:r>
      <w:r w:rsidR="00F722C9" w:rsidRPr="000459C3">
        <w:t xml:space="preserve"> pirkimo</w:t>
      </w:r>
      <w:r w:rsidRPr="000459C3">
        <w:t xml:space="preserve"> sutarties sudarymo, informuoja raštu visus pasiūlymus pateikusius tiekėjus apie </w:t>
      </w:r>
      <w:r w:rsidR="00930BA6" w:rsidRPr="000459C3">
        <w:t>paslaugų</w:t>
      </w:r>
      <w:r w:rsidR="00F722C9" w:rsidRPr="000459C3">
        <w:t xml:space="preserve"> pirkimo</w:t>
      </w:r>
      <w:r w:rsidRPr="000459C3">
        <w:t xml:space="preserve"> sutarties sudarymą, nurodydamas tiekėją su kuriuo sudaryta </w:t>
      </w:r>
      <w:r w:rsidR="00930BA6" w:rsidRPr="000459C3">
        <w:t>paslaugų</w:t>
      </w:r>
      <w:r w:rsidR="00F722C9" w:rsidRPr="000459C3">
        <w:t xml:space="preserve"> pirkimo</w:t>
      </w:r>
      <w:r w:rsidRPr="000459C3">
        <w:t xml:space="preserve"> sutartis</w:t>
      </w:r>
      <w:r w:rsidR="003C4BC8" w:rsidRPr="000459C3">
        <w:t>, bei jo pasiūlytą kainą</w:t>
      </w:r>
      <w:r w:rsidRPr="000459C3">
        <w:t>.</w:t>
      </w:r>
    </w:p>
    <w:p w14:paraId="44D0816B" w14:textId="593B3C84" w:rsidR="005F4AFE" w:rsidRPr="000459C3" w:rsidRDefault="00996E55" w:rsidP="00996E55">
      <w:pPr>
        <w:numPr>
          <w:ilvl w:val="1"/>
          <w:numId w:val="6"/>
        </w:numPr>
        <w:tabs>
          <w:tab w:val="left" w:pos="1560"/>
        </w:tabs>
        <w:ind w:left="0" w:firstLine="567"/>
        <w:jc w:val="both"/>
      </w:pPr>
      <w:r w:rsidRPr="00996E55">
        <w:rPr>
          <w:szCs w:val="24"/>
        </w:rPr>
        <w:t xml:space="preserve">Informacija, pateikta pasiūlymuose, išskyrus nurodytą konkurso sąlygų 11.3 p., tiekėjams </w:t>
      </w:r>
      <w:r w:rsidRPr="00996E55">
        <w:rPr>
          <w:spacing w:val="-57"/>
          <w:szCs w:val="24"/>
        </w:rPr>
        <w:t xml:space="preserve"> </w:t>
      </w:r>
      <w:r w:rsidRPr="00996E55">
        <w:rPr>
          <w:szCs w:val="24"/>
        </w:rPr>
        <w:t>ir</w:t>
      </w:r>
      <w:r w:rsidRPr="00996E55">
        <w:rPr>
          <w:spacing w:val="1"/>
          <w:szCs w:val="24"/>
        </w:rPr>
        <w:t xml:space="preserve"> </w:t>
      </w:r>
      <w:r w:rsidRPr="00996E55">
        <w:rPr>
          <w:szCs w:val="24"/>
        </w:rPr>
        <w:t>tretiesiems</w:t>
      </w:r>
      <w:r w:rsidRPr="00996E55">
        <w:rPr>
          <w:spacing w:val="1"/>
          <w:szCs w:val="24"/>
        </w:rPr>
        <w:t xml:space="preserve"> </w:t>
      </w:r>
      <w:r w:rsidRPr="00996E55">
        <w:rPr>
          <w:szCs w:val="24"/>
        </w:rPr>
        <w:t>asmenims,</w:t>
      </w:r>
      <w:r w:rsidRPr="00996E55">
        <w:rPr>
          <w:spacing w:val="1"/>
          <w:szCs w:val="24"/>
        </w:rPr>
        <w:t xml:space="preserve"> </w:t>
      </w:r>
      <w:r w:rsidRPr="00996E55">
        <w:rPr>
          <w:szCs w:val="24"/>
        </w:rPr>
        <w:t>išskyrus</w:t>
      </w:r>
      <w:r w:rsidRPr="00996E55">
        <w:rPr>
          <w:spacing w:val="1"/>
          <w:szCs w:val="24"/>
        </w:rPr>
        <w:t xml:space="preserve"> </w:t>
      </w:r>
      <w:r w:rsidRPr="00996E55">
        <w:rPr>
          <w:szCs w:val="24"/>
        </w:rPr>
        <w:t>asmenis,</w:t>
      </w:r>
      <w:r w:rsidRPr="00996E55">
        <w:rPr>
          <w:spacing w:val="1"/>
          <w:szCs w:val="24"/>
        </w:rPr>
        <w:t xml:space="preserve"> </w:t>
      </w:r>
      <w:r w:rsidRPr="00996E55">
        <w:rPr>
          <w:szCs w:val="24"/>
        </w:rPr>
        <w:t>administruojančius</w:t>
      </w:r>
      <w:r w:rsidRPr="00996E55">
        <w:rPr>
          <w:spacing w:val="1"/>
          <w:szCs w:val="24"/>
        </w:rPr>
        <w:t xml:space="preserve"> </w:t>
      </w:r>
      <w:r w:rsidRPr="00996E55">
        <w:rPr>
          <w:szCs w:val="24"/>
        </w:rPr>
        <w:t>ir</w:t>
      </w:r>
      <w:r w:rsidRPr="00996E55">
        <w:rPr>
          <w:spacing w:val="1"/>
          <w:szCs w:val="24"/>
        </w:rPr>
        <w:t xml:space="preserve"> </w:t>
      </w:r>
      <w:r w:rsidRPr="00996E55">
        <w:rPr>
          <w:szCs w:val="24"/>
        </w:rPr>
        <w:t>audituojančius</w:t>
      </w:r>
      <w:r w:rsidRPr="00996E55">
        <w:rPr>
          <w:spacing w:val="1"/>
          <w:szCs w:val="24"/>
        </w:rPr>
        <w:t xml:space="preserve"> </w:t>
      </w:r>
      <w:r w:rsidRPr="00996E55">
        <w:rPr>
          <w:szCs w:val="24"/>
        </w:rPr>
        <w:t>ES</w:t>
      </w:r>
      <w:r w:rsidRPr="00996E55">
        <w:rPr>
          <w:spacing w:val="1"/>
          <w:szCs w:val="24"/>
        </w:rPr>
        <w:t xml:space="preserve"> </w:t>
      </w:r>
      <w:r w:rsidRPr="00996E55">
        <w:rPr>
          <w:szCs w:val="24"/>
        </w:rPr>
        <w:t>fondų</w:t>
      </w:r>
      <w:r w:rsidRPr="00996E55">
        <w:rPr>
          <w:spacing w:val="1"/>
          <w:szCs w:val="24"/>
        </w:rPr>
        <w:t xml:space="preserve"> </w:t>
      </w:r>
      <w:r w:rsidRPr="00996E55">
        <w:rPr>
          <w:szCs w:val="24"/>
        </w:rPr>
        <w:t>lėšų</w:t>
      </w:r>
      <w:r w:rsidRPr="00996E55">
        <w:rPr>
          <w:spacing w:val="1"/>
          <w:szCs w:val="24"/>
        </w:rPr>
        <w:t xml:space="preserve"> </w:t>
      </w:r>
      <w:r w:rsidRPr="00996E55">
        <w:rPr>
          <w:szCs w:val="24"/>
        </w:rPr>
        <w:t>naudojimą,</w:t>
      </w:r>
      <w:r w:rsidRPr="00996E55">
        <w:rPr>
          <w:spacing w:val="-2"/>
          <w:szCs w:val="24"/>
        </w:rPr>
        <w:t xml:space="preserve"> </w:t>
      </w:r>
      <w:r w:rsidRPr="00996E55">
        <w:rPr>
          <w:szCs w:val="24"/>
        </w:rPr>
        <w:t>neskelbiami.</w:t>
      </w:r>
    </w:p>
    <w:p w14:paraId="0E01C1D0" w14:textId="77777777" w:rsidR="005F4AFE" w:rsidRPr="000459C3" w:rsidRDefault="005F4AFE">
      <w:pPr>
        <w:pStyle w:val="linija"/>
        <w:tabs>
          <w:tab w:val="left" w:pos="1560"/>
        </w:tabs>
        <w:spacing w:before="0" w:beforeAutospacing="0" w:after="0" w:afterAutospacing="0"/>
        <w:jc w:val="center"/>
        <w:outlineLvl w:val="0"/>
        <w:rPr>
          <w:b/>
          <w:caps/>
          <w:sz w:val="22"/>
          <w:szCs w:val="22"/>
        </w:rPr>
      </w:pPr>
    </w:p>
    <w:p w14:paraId="7474F72A" w14:textId="77777777" w:rsidR="005F4AFE" w:rsidRPr="000459C3" w:rsidRDefault="00510365" w:rsidP="00E02EA7">
      <w:pPr>
        <w:pStyle w:val="linija"/>
        <w:numPr>
          <w:ilvl w:val="0"/>
          <w:numId w:val="6"/>
        </w:numPr>
        <w:tabs>
          <w:tab w:val="left" w:pos="1560"/>
        </w:tabs>
        <w:spacing w:before="0" w:beforeAutospacing="0" w:after="0" w:afterAutospacing="0"/>
        <w:jc w:val="center"/>
        <w:outlineLvl w:val="0"/>
        <w:rPr>
          <w:b/>
          <w:caps/>
        </w:rPr>
      </w:pPr>
      <w:bookmarkStart w:id="35" w:name="_Toc26093825"/>
      <w:r w:rsidRPr="000459C3">
        <w:rPr>
          <w:b/>
          <w:caps/>
        </w:rPr>
        <w:t>Priedai</w:t>
      </w:r>
      <w:bookmarkEnd w:id="35"/>
    </w:p>
    <w:p w14:paraId="463B05B6" w14:textId="77777777" w:rsidR="005F4AFE" w:rsidRPr="000459C3" w:rsidRDefault="005F4AFE">
      <w:pPr>
        <w:pStyle w:val="linija"/>
        <w:tabs>
          <w:tab w:val="left" w:pos="1560"/>
        </w:tabs>
        <w:spacing w:before="0" w:beforeAutospacing="0" w:after="0" w:afterAutospacing="0"/>
        <w:ind w:left="360"/>
        <w:jc w:val="center"/>
        <w:outlineLvl w:val="0"/>
        <w:rPr>
          <w:b/>
          <w:caps/>
          <w:sz w:val="22"/>
          <w:szCs w:val="22"/>
        </w:rPr>
      </w:pPr>
    </w:p>
    <w:p w14:paraId="6156EFE8" w14:textId="77777777" w:rsidR="005F4AFE" w:rsidRPr="000459C3" w:rsidRDefault="00C85B95" w:rsidP="005837E7">
      <w:pPr>
        <w:pStyle w:val="linija"/>
        <w:numPr>
          <w:ilvl w:val="1"/>
          <w:numId w:val="6"/>
        </w:numPr>
        <w:tabs>
          <w:tab w:val="clear" w:pos="1141"/>
          <w:tab w:val="left" w:pos="1134"/>
        </w:tabs>
        <w:ind w:left="0" w:firstLine="600"/>
        <w:jc w:val="both"/>
        <w:outlineLvl w:val="1"/>
      </w:pPr>
      <w:bookmarkStart w:id="36" w:name="_Toc226962313"/>
      <w:r w:rsidRPr="000459C3">
        <w:t xml:space="preserve"> </w:t>
      </w:r>
      <w:bookmarkStart w:id="37" w:name="_Toc297898759"/>
      <w:bookmarkStart w:id="38" w:name="_Toc26093826"/>
      <w:r w:rsidR="00C133C3" w:rsidRPr="000459C3">
        <w:t xml:space="preserve">Techninė </w:t>
      </w:r>
      <w:r w:rsidR="00595609" w:rsidRPr="000459C3">
        <w:t>specifikacija</w:t>
      </w:r>
      <w:r w:rsidR="00C133C3" w:rsidRPr="000459C3">
        <w:t>;</w:t>
      </w:r>
      <w:bookmarkEnd w:id="36"/>
      <w:bookmarkEnd w:id="37"/>
      <w:bookmarkEnd w:id="38"/>
    </w:p>
    <w:p w14:paraId="5F3E7A7C" w14:textId="2EA4305C" w:rsidR="005F4AFE" w:rsidRPr="000459C3" w:rsidRDefault="00C85B95" w:rsidP="005837E7">
      <w:pPr>
        <w:pStyle w:val="linija"/>
        <w:numPr>
          <w:ilvl w:val="1"/>
          <w:numId w:val="6"/>
        </w:numPr>
        <w:tabs>
          <w:tab w:val="clear" w:pos="1141"/>
          <w:tab w:val="left" w:pos="1134"/>
        </w:tabs>
        <w:ind w:left="0" w:firstLine="600"/>
        <w:jc w:val="both"/>
        <w:outlineLvl w:val="1"/>
      </w:pPr>
      <w:bookmarkStart w:id="39" w:name="_Toc226962314"/>
      <w:r w:rsidRPr="000459C3">
        <w:t xml:space="preserve"> </w:t>
      </w:r>
      <w:bookmarkStart w:id="40" w:name="_Toc297898760"/>
      <w:bookmarkStart w:id="41" w:name="_Toc26093827"/>
      <w:r w:rsidR="00C133C3" w:rsidRPr="000459C3">
        <w:t>Pasiūlymo forma</w:t>
      </w:r>
      <w:r w:rsidR="003C0AA9" w:rsidRPr="000459C3">
        <w:t>;</w:t>
      </w:r>
      <w:bookmarkEnd w:id="39"/>
      <w:bookmarkEnd w:id="40"/>
      <w:bookmarkEnd w:id="41"/>
    </w:p>
    <w:p w14:paraId="7AEDD3C4" w14:textId="77777777" w:rsidR="003C6096" w:rsidRPr="000459C3" w:rsidRDefault="003C6096" w:rsidP="005837E7">
      <w:pPr>
        <w:pStyle w:val="linija"/>
        <w:numPr>
          <w:ilvl w:val="1"/>
          <w:numId w:val="6"/>
        </w:numPr>
        <w:tabs>
          <w:tab w:val="clear" w:pos="1141"/>
          <w:tab w:val="left" w:pos="1134"/>
        </w:tabs>
        <w:ind w:left="0" w:firstLine="600"/>
        <w:jc w:val="both"/>
        <w:outlineLvl w:val="1"/>
      </w:pPr>
      <w:r w:rsidRPr="000459C3">
        <w:t xml:space="preserve"> </w:t>
      </w:r>
      <w:bookmarkStart w:id="42" w:name="_Toc26093828"/>
      <w:r w:rsidRPr="000459C3">
        <w:t>Minimalių kvalifikacijos reikalavimų atitikties deklaracija;</w:t>
      </w:r>
      <w:bookmarkEnd w:id="42"/>
    </w:p>
    <w:p w14:paraId="10E1F58D" w14:textId="79CB82E4" w:rsidR="00841527" w:rsidRDefault="00841527" w:rsidP="005837E7">
      <w:pPr>
        <w:pStyle w:val="linija"/>
        <w:numPr>
          <w:ilvl w:val="1"/>
          <w:numId w:val="6"/>
        </w:numPr>
        <w:tabs>
          <w:tab w:val="clear" w:pos="1141"/>
          <w:tab w:val="left" w:pos="1134"/>
        </w:tabs>
        <w:ind w:left="0" w:firstLine="600"/>
        <w:jc w:val="both"/>
        <w:outlineLvl w:val="1"/>
      </w:pPr>
      <w:r w:rsidRPr="000459C3">
        <w:t>Tiekėjo deklaracija</w:t>
      </w:r>
      <w:r w:rsidR="00334436" w:rsidRPr="000459C3">
        <w:t>.</w:t>
      </w:r>
    </w:p>
    <w:p w14:paraId="0F694F74" w14:textId="2916F03D" w:rsidR="004F4D62" w:rsidRPr="000459C3" w:rsidRDefault="004F4D62" w:rsidP="005837E7">
      <w:pPr>
        <w:pStyle w:val="linija"/>
        <w:numPr>
          <w:ilvl w:val="1"/>
          <w:numId w:val="6"/>
        </w:numPr>
        <w:tabs>
          <w:tab w:val="clear" w:pos="1141"/>
          <w:tab w:val="left" w:pos="1134"/>
        </w:tabs>
        <w:ind w:left="0" w:firstLine="600"/>
        <w:jc w:val="both"/>
        <w:outlineLvl w:val="1"/>
      </w:pPr>
      <w:r>
        <w:t>Tiekėjo deklaracija dėl sankcijų</w:t>
      </w:r>
      <w:r w:rsidR="00E003F7">
        <w:t xml:space="preserve"> netaikymo</w:t>
      </w:r>
      <w:r>
        <w:t>.</w:t>
      </w:r>
    </w:p>
    <w:p w14:paraId="4795D2B3" w14:textId="77777777" w:rsidR="00E87806" w:rsidRPr="000459C3" w:rsidRDefault="00E87806" w:rsidP="00E87806">
      <w:pPr>
        <w:pStyle w:val="linija"/>
        <w:tabs>
          <w:tab w:val="num" w:pos="1000"/>
          <w:tab w:val="left" w:pos="1560"/>
        </w:tabs>
        <w:jc w:val="both"/>
        <w:outlineLvl w:val="1"/>
        <w:rPr>
          <w:sz w:val="22"/>
          <w:szCs w:val="22"/>
        </w:rPr>
      </w:pPr>
    </w:p>
    <w:p w14:paraId="16ED3208" w14:textId="77777777" w:rsidR="00E52C47" w:rsidRPr="000459C3" w:rsidRDefault="00E52C47" w:rsidP="00761558">
      <w:pPr>
        <w:pStyle w:val="linija"/>
        <w:tabs>
          <w:tab w:val="num" w:pos="1000"/>
          <w:tab w:val="left" w:pos="1560"/>
        </w:tabs>
        <w:spacing w:before="0" w:beforeAutospacing="0" w:after="0" w:afterAutospacing="0"/>
        <w:jc w:val="right"/>
        <w:outlineLvl w:val="1"/>
        <w:rPr>
          <w:sz w:val="22"/>
          <w:szCs w:val="22"/>
        </w:rPr>
      </w:pPr>
    </w:p>
    <w:p w14:paraId="59C10ADF" w14:textId="3E991DE4" w:rsidR="00761558" w:rsidRPr="000459C3" w:rsidRDefault="00E87806" w:rsidP="00761558">
      <w:pPr>
        <w:pStyle w:val="linija"/>
        <w:tabs>
          <w:tab w:val="num" w:pos="1000"/>
          <w:tab w:val="left" w:pos="1560"/>
        </w:tabs>
        <w:spacing w:before="0" w:beforeAutospacing="0" w:after="0" w:afterAutospacing="0"/>
        <w:jc w:val="right"/>
        <w:outlineLvl w:val="1"/>
        <w:rPr>
          <w:sz w:val="22"/>
          <w:szCs w:val="22"/>
        </w:rPr>
      </w:pPr>
      <w:r w:rsidRPr="000459C3">
        <w:br w:type="page"/>
      </w:r>
      <w:bookmarkStart w:id="43" w:name="_Toc26093831"/>
      <w:r w:rsidR="00996E55">
        <w:rPr>
          <w:sz w:val="22"/>
          <w:szCs w:val="22"/>
        </w:rPr>
        <w:lastRenderedPageBreak/>
        <w:t>K</w:t>
      </w:r>
      <w:r w:rsidRPr="000459C3">
        <w:rPr>
          <w:sz w:val="22"/>
          <w:szCs w:val="22"/>
        </w:rPr>
        <w:t>onkurso sąlygų</w:t>
      </w:r>
      <w:bookmarkEnd w:id="43"/>
      <w:r w:rsidRPr="000459C3">
        <w:rPr>
          <w:sz w:val="22"/>
          <w:szCs w:val="22"/>
        </w:rPr>
        <w:t xml:space="preserve"> </w:t>
      </w:r>
    </w:p>
    <w:p w14:paraId="5DCAF1CA" w14:textId="77777777" w:rsidR="00E87806" w:rsidRPr="000459C3" w:rsidRDefault="00E87806" w:rsidP="00E87806">
      <w:pPr>
        <w:tabs>
          <w:tab w:val="right" w:leader="underscore" w:pos="8505"/>
        </w:tabs>
        <w:jc w:val="right"/>
        <w:rPr>
          <w:i/>
          <w:sz w:val="22"/>
          <w:szCs w:val="22"/>
        </w:rPr>
      </w:pPr>
      <w:r w:rsidRPr="000459C3">
        <w:rPr>
          <w:bCs/>
          <w:sz w:val="22"/>
          <w:szCs w:val="22"/>
        </w:rPr>
        <w:t>priedas Nr. 1</w:t>
      </w:r>
    </w:p>
    <w:p w14:paraId="4DAAB7FC" w14:textId="77777777" w:rsidR="00E87806" w:rsidRPr="000459C3" w:rsidRDefault="00E87806" w:rsidP="00E87806">
      <w:pPr>
        <w:rPr>
          <w:sz w:val="22"/>
          <w:szCs w:val="22"/>
        </w:rPr>
      </w:pPr>
    </w:p>
    <w:p w14:paraId="29612414" w14:textId="77777777" w:rsidR="00E87806" w:rsidRPr="000459C3" w:rsidRDefault="00E87806" w:rsidP="00E87806">
      <w:pPr>
        <w:ind w:firstLine="540"/>
        <w:jc w:val="center"/>
        <w:rPr>
          <w:b/>
          <w:sz w:val="22"/>
          <w:szCs w:val="22"/>
        </w:rPr>
      </w:pPr>
    </w:p>
    <w:p w14:paraId="0EB1CB77" w14:textId="77777777" w:rsidR="00E87806" w:rsidRPr="000459C3" w:rsidRDefault="00E87806" w:rsidP="00E87806">
      <w:pPr>
        <w:ind w:firstLine="540"/>
        <w:jc w:val="center"/>
        <w:rPr>
          <w:b/>
          <w:sz w:val="22"/>
          <w:szCs w:val="22"/>
        </w:rPr>
      </w:pPr>
    </w:p>
    <w:p w14:paraId="55D7508C" w14:textId="58B2CBEB" w:rsidR="003625DD" w:rsidRPr="000459C3" w:rsidRDefault="00612C3A" w:rsidP="00E87806">
      <w:pPr>
        <w:jc w:val="center"/>
        <w:rPr>
          <w:b/>
          <w:bCs/>
          <w:sz w:val="22"/>
          <w:szCs w:val="18"/>
        </w:rPr>
      </w:pPr>
      <w:r w:rsidRPr="000459C3">
        <w:rPr>
          <w:b/>
          <w:bCs/>
        </w:rPr>
        <w:t xml:space="preserve">RIEBALŲ NUSIURBIMO ĮRENGINIO </w:t>
      </w:r>
      <w:r w:rsidR="00FB31BD">
        <w:rPr>
          <w:b/>
          <w:bCs/>
        </w:rPr>
        <w:t>PROTOTIPO</w:t>
      </w:r>
      <w:r w:rsidRPr="000459C3">
        <w:rPr>
          <w:b/>
          <w:bCs/>
        </w:rPr>
        <w:t xml:space="preserve"> PATOBULINIMO PASLAUGŲ</w:t>
      </w:r>
    </w:p>
    <w:p w14:paraId="4039ED2A" w14:textId="77777777" w:rsidR="00610D2F" w:rsidRPr="000459C3" w:rsidRDefault="00610D2F" w:rsidP="00610D2F">
      <w:pPr>
        <w:jc w:val="center"/>
        <w:rPr>
          <w:b/>
          <w:szCs w:val="24"/>
        </w:rPr>
      </w:pPr>
      <w:r w:rsidRPr="000459C3">
        <w:rPr>
          <w:b/>
          <w:szCs w:val="24"/>
        </w:rPr>
        <w:t>TECHNINĖ SPECIFIKACIJA</w:t>
      </w:r>
    </w:p>
    <w:p w14:paraId="094C4A17" w14:textId="77777777" w:rsidR="00610D2F" w:rsidRPr="000459C3" w:rsidRDefault="00610D2F" w:rsidP="00E87806">
      <w:pPr>
        <w:jc w:val="center"/>
        <w:rPr>
          <w:bCs/>
          <w:szCs w:val="24"/>
          <w:lang w:eastAsia="lt-LT"/>
        </w:rPr>
      </w:pPr>
    </w:p>
    <w:p w14:paraId="4EC30210" w14:textId="77777777" w:rsidR="00E87806" w:rsidRPr="000459C3" w:rsidRDefault="00E87806" w:rsidP="00E87806">
      <w:pPr>
        <w:jc w:val="center"/>
        <w:rPr>
          <w:b/>
          <w:szCs w:val="24"/>
          <w:lang w:eastAsia="lt-LT"/>
        </w:rPr>
      </w:pPr>
    </w:p>
    <w:p w14:paraId="52DE2315" w14:textId="0D50B63E" w:rsidR="00996E55" w:rsidRPr="00C30EA7" w:rsidRDefault="00996E55">
      <w:pPr>
        <w:numPr>
          <w:ilvl w:val="0"/>
          <w:numId w:val="18"/>
        </w:numPr>
        <w:tabs>
          <w:tab w:val="left" w:pos="851"/>
        </w:tabs>
        <w:autoSpaceDE w:val="0"/>
        <w:autoSpaceDN w:val="0"/>
        <w:adjustRightInd w:val="0"/>
        <w:ind w:left="0" w:firstLine="567"/>
        <w:jc w:val="both"/>
      </w:pPr>
      <w:r>
        <w:t xml:space="preserve">Pirkėjas: </w:t>
      </w:r>
      <w:r w:rsidR="00610D2F" w:rsidRPr="000459C3">
        <w:t>UAB „Artmedica“</w:t>
      </w:r>
      <w:r>
        <w:t xml:space="preserve">, </w:t>
      </w:r>
      <w:r w:rsidR="00C30EA7">
        <w:t>įm.k.</w:t>
      </w:r>
      <w:r w:rsidR="00610D2F" w:rsidRPr="000459C3">
        <w:rPr>
          <w:b/>
          <w:bCs/>
        </w:rPr>
        <w:t xml:space="preserve"> </w:t>
      </w:r>
      <w:r w:rsidR="00C30EA7" w:rsidRPr="00C30EA7">
        <w:t xml:space="preserve">304103221, </w:t>
      </w:r>
      <w:r w:rsidR="00C30EA7">
        <w:t xml:space="preserve">adresas </w:t>
      </w:r>
      <w:r w:rsidR="00E003F7" w:rsidRPr="000372FB">
        <w:rPr>
          <w:szCs w:val="24"/>
        </w:rPr>
        <w:t>Kaunakiemio g. 1</w:t>
      </w:r>
      <w:r w:rsidR="00E003F7">
        <w:rPr>
          <w:szCs w:val="24"/>
        </w:rPr>
        <w:t>A,</w:t>
      </w:r>
      <w:r w:rsidR="00E003F7" w:rsidRPr="000372FB">
        <w:rPr>
          <w:szCs w:val="24"/>
        </w:rPr>
        <w:t xml:space="preserve"> Kaunas</w:t>
      </w:r>
      <w:r w:rsidR="00C30EA7">
        <w:t>.</w:t>
      </w:r>
    </w:p>
    <w:p w14:paraId="6903B8B0" w14:textId="39FD9A83" w:rsidR="00970BA5" w:rsidRPr="008854E7" w:rsidRDefault="00C30EA7" w:rsidP="00970BA5">
      <w:pPr>
        <w:numPr>
          <w:ilvl w:val="0"/>
          <w:numId w:val="18"/>
        </w:numPr>
        <w:tabs>
          <w:tab w:val="left" w:pos="851"/>
        </w:tabs>
        <w:autoSpaceDE w:val="0"/>
        <w:autoSpaceDN w:val="0"/>
        <w:adjustRightInd w:val="0"/>
        <w:ind w:left="0" w:firstLine="567"/>
        <w:jc w:val="both"/>
        <w:rPr>
          <w:szCs w:val="24"/>
        </w:rPr>
      </w:pPr>
      <w:r w:rsidRPr="00E757E8">
        <w:rPr>
          <w:szCs w:val="24"/>
        </w:rPr>
        <w:t xml:space="preserve">Pirkimo objektas: </w:t>
      </w:r>
      <w:r w:rsidR="00970BA5" w:rsidRPr="000459C3">
        <w:rPr>
          <w:b/>
          <w:bCs/>
        </w:rPr>
        <w:t xml:space="preserve">3 (trys) riebalų nusiurbimo įrenginio </w:t>
      </w:r>
      <w:r w:rsidR="00FB31BD">
        <w:rPr>
          <w:b/>
          <w:bCs/>
        </w:rPr>
        <w:t>prototipo</w:t>
      </w:r>
      <w:r w:rsidR="00970BA5" w:rsidRPr="000459C3">
        <w:rPr>
          <w:b/>
          <w:bCs/>
        </w:rPr>
        <w:t xml:space="preserve"> patobulinimo paslaugos dalys</w:t>
      </w:r>
      <w:r w:rsidR="00970BA5">
        <w:rPr>
          <w:b/>
          <w:bCs/>
        </w:rPr>
        <w:t xml:space="preserve">: </w:t>
      </w:r>
    </w:p>
    <w:p w14:paraId="4ED11A51" w14:textId="6DA90CE9" w:rsidR="00970BA5" w:rsidRDefault="00970BA5" w:rsidP="00970BA5">
      <w:pPr>
        <w:pStyle w:val="ListParagraph"/>
        <w:widowControl w:val="0"/>
        <w:numPr>
          <w:ilvl w:val="0"/>
          <w:numId w:val="23"/>
        </w:numPr>
        <w:tabs>
          <w:tab w:val="left" w:pos="1471"/>
        </w:tabs>
        <w:autoSpaceDE w:val="0"/>
        <w:autoSpaceDN w:val="0"/>
        <w:ind w:right="-20"/>
        <w:jc w:val="both"/>
        <w:rPr>
          <w:b/>
          <w:bCs/>
          <w:sz w:val="22"/>
          <w:szCs w:val="22"/>
        </w:rPr>
      </w:pPr>
      <w:r w:rsidRPr="00006E0A">
        <w:rPr>
          <w:rStyle w:val="ui-provider"/>
          <w:b/>
          <w:bCs/>
          <w:sz w:val="22"/>
          <w:szCs w:val="22"/>
        </w:rPr>
        <w:t xml:space="preserve">Riebalų nusiurbimo įrenginio </w:t>
      </w:r>
      <w:r w:rsidR="00FB31BD">
        <w:rPr>
          <w:rStyle w:val="ui-provider"/>
          <w:b/>
          <w:bCs/>
          <w:sz w:val="22"/>
          <w:szCs w:val="22"/>
        </w:rPr>
        <w:t>prototipo</w:t>
      </w:r>
      <w:r w:rsidRPr="00006E0A">
        <w:rPr>
          <w:rStyle w:val="ui-provider"/>
          <w:b/>
          <w:bCs/>
          <w:sz w:val="22"/>
          <w:szCs w:val="22"/>
        </w:rPr>
        <w:t xml:space="preserve"> patobulinimas </w:t>
      </w:r>
      <w:r>
        <w:rPr>
          <w:rStyle w:val="ui-provider"/>
          <w:b/>
          <w:bCs/>
          <w:sz w:val="22"/>
          <w:szCs w:val="22"/>
        </w:rPr>
        <w:t xml:space="preserve">Pirkėjui </w:t>
      </w:r>
      <w:r w:rsidRPr="00006E0A">
        <w:rPr>
          <w:rStyle w:val="ui-provider"/>
          <w:b/>
          <w:bCs/>
          <w:sz w:val="22"/>
          <w:szCs w:val="22"/>
        </w:rPr>
        <w:t>atliekant InVitro tyrimus</w:t>
      </w:r>
      <w:r w:rsidRPr="00006E0A">
        <w:rPr>
          <w:b/>
          <w:bCs/>
          <w:sz w:val="22"/>
          <w:szCs w:val="22"/>
        </w:rPr>
        <w:t xml:space="preserve"> Nr. 1</w:t>
      </w:r>
      <w:r>
        <w:rPr>
          <w:b/>
          <w:bCs/>
          <w:sz w:val="22"/>
          <w:szCs w:val="22"/>
        </w:rPr>
        <w:t>;</w:t>
      </w:r>
    </w:p>
    <w:p w14:paraId="56728292" w14:textId="72AB92CD" w:rsidR="00970BA5" w:rsidRDefault="00970BA5" w:rsidP="00970BA5">
      <w:pPr>
        <w:pStyle w:val="ListParagraph"/>
        <w:widowControl w:val="0"/>
        <w:numPr>
          <w:ilvl w:val="0"/>
          <w:numId w:val="23"/>
        </w:numPr>
        <w:tabs>
          <w:tab w:val="left" w:pos="1471"/>
        </w:tabs>
        <w:autoSpaceDE w:val="0"/>
        <w:autoSpaceDN w:val="0"/>
        <w:ind w:right="-20"/>
        <w:jc w:val="both"/>
        <w:rPr>
          <w:b/>
          <w:bCs/>
          <w:sz w:val="22"/>
          <w:szCs w:val="22"/>
        </w:rPr>
      </w:pPr>
      <w:r w:rsidRPr="00006E0A">
        <w:rPr>
          <w:rStyle w:val="ui-provider"/>
          <w:b/>
          <w:bCs/>
          <w:sz w:val="22"/>
          <w:szCs w:val="22"/>
        </w:rPr>
        <w:t xml:space="preserve">Riebalų nusiurbimo įrenginio </w:t>
      </w:r>
      <w:r w:rsidR="00FB31BD">
        <w:rPr>
          <w:rStyle w:val="ui-provider"/>
          <w:b/>
          <w:bCs/>
          <w:sz w:val="22"/>
          <w:szCs w:val="22"/>
        </w:rPr>
        <w:t>prototipo</w:t>
      </w:r>
      <w:r w:rsidRPr="00006E0A">
        <w:rPr>
          <w:rStyle w:val="ui-provider"/>
          <w:b/>
          <w:bCs/>
          <w:sz w:val="22"/>
          <w:szCs w:val="22"/>
        </w:rPr>
        <w:t xml:space="preserve"> patobulinimas </w:t>
      </w:r>
      <w:r>
        <w:rPr>
          <w:rStyle w:val="ui-provider"/>
          <w:b/>
          <w:bCs/>
          <w:sz w:val="22"/>
          <w:szCs w:val="22"/>
        </w:rPr>
        <w:t xml:space="preserve">Pirkėjui </w:t>
      </w:r>
      <w:r w:rsidRPr="00006E0A">
        <w:rPr>
          <w:rStyle w:val="ui-provider"/>
          <w:b/>
          <w:bCs/>
          <w:sz w:val="22"/>
          <w:szCs w:val="22"/>
        </w:rPr>
        <w:t>atliekant InVivo tyrimus</w:t>
      </w:r>
      <w:r w:rsidRPr="00006E0A">
        <w:rPr>
          <w:b/>
          <w:bCs/>
          <w:sz w:val="22"/>
          <w:szCs w:val="22"/>
        </w:rPr>
        <w:t xml:space="preserve"> Nr. 2</w:t>
      </w:r>
      <w:r>
        <w:rPr>
          <w:b/>
          <w:bCs/>
          <w:sz w:val="22"/>
          <w:szCs w:val="22"/>
        </w:rPr>
        <w:t>;</w:t>
      </w:r>
    </w:p>
    <w:p w14:paraId="2A32F203" w14:textId="51417000" w:rsidR="00AC10DE" w:rsidRPr="00970BA5" w:rsidRDefault="00970BA5" w:rsidP="00970BA5">
      <w:pPr>
        <w:pStyle w:val="ListParagraph"/>
        <w:widowControl w:val="0"/>
        <w:numPr>
          <w:ilvl w:val="0"/>
          <w:numId w:val="23"/>
        </w:numPr>
        <w:tabs>
          <w:tab w:val="left" w:pos="1471"/>
        </w:tabs>
        <w:autoSpaceDE w:val="0"/>
        <w:autoSpaceDN w:val="0"/>
        <w:ind w:right="-20"/>
        <w:jc w:val="both"/>
        <w:rPr>
          <w:b/>
          <w:bCs/>
          <w:sz w:val="22"/>
          <w:szCs w:val="22"/>
        </w:rPr>
      </w:pPr>
      <w:r w:rsidRPr="00970BA5">
        <w:rPr>
          <w:rStyle w:val="ui-provider"/>
          <w:b/>
          <w:bCs/>
          <w:sz w:val="22"/>
          <w:szCs w:val="22"/>
        </w:rPr>
        <w:t>Riebalų nusiurbimo įrenginio prototipo patobulinimas, integruojant Pirkėjo InVivo ir InVitro tyrimų metu gautus rezultatus</w:t>
      </w:r>
      <w:r w:rsidRPr="00970BA5">
        <w:rPr>
          <w:b/>
          <w:bCs/>
          <w:sz w:val="22"/>
          <w:szCs w:val="22"/>
        </w:rPr>
        <w:t xml:space="preserve"> Nr. 3</w:t>
      </w:r>
      <w:r w:rsidR="00612C3A" w:rsidRPr="00970BA5">
        <w:rPr>
          <w:b/>
          <w:bCs/>
        </w:rPr>
        <w:t>.</w:t>
      </w:r>
      <w:r w:rsidR="00AC10DE" w:rsidRPr="00970BA5">
        <w:rPr>
          <w:b/>
          <w:bCs/>
        </w:rPr>
        <w:t xml:space="preserve"> </w:t>
      </w:r>
    </w:p>
    <w:p w14:paraId="2CE1BBBF" w14:textId="38D4ECDE" w:rsidR="002B708D" w:rsidRPr="000459C3" w:rsidRDefault="00124FB2">
      <w:pPr>
        <w:numPr>
          <w:ilvl w:val="0"/>
          <w:numId w:val="18"/>
        </w:numPr>
        <w:tabs>
          <w:tab w:val="left" w:pos="851"/>
        </w:tabs>
        <w:ind w:left="0" w:firstLine="567"/>
        <w:jc w:val="both"/>
      </w:pPr>
      <w:r w:rsidRPr="000459C3">
        <w:t xml:space="preserve">Pirkimas skirstomas į </w:t>
      </w:r>
      <w:r w:rsidR="00610D2F" w:rsidRPr="000459C3">
        <w:t>3 (tris)</w:t>
      </w:r>
      <w:r w:rsidRPr="000459C3">
        <w:t xml:space="preserve"> dalis, kurių apimtys nurodytos šioje techninėje specifikacijoje. </w:t>
      </w:r>
      <w:r w:rsidR="00520607" w:rsidRPr="000459C3">
        <w:t xml:space="preserve">Pasiūlymas gali būti pateiktas visoms arba pasirinktoms dalims, bet ne mažiau kaip vienai </w:t>
      </w:r>
      <w:r w:rsidR="00AC7F08" w:rsidRPr="000459C3">
        <w:t>paslaugų</w:t>
      </w:r>
      <w:r w:rsidR="00F722C9" w:rsidRPr="000459C3">
        <w:t xml:space="preserve"> pirkimo</w:t>
      </w:r>
      <w:r w:rsidR="00520607" w:rsidRPr="000459C3">
        <w:t xml:space="preserve"> daliai</w:t>
      </w:r>
      <w:r w:rsidRPr="000459C3">
        <w:t>.</w:t>
      </w:r>
    </w:p>
    <w:p w14:paraId="09ED7A0C" w14:textId="77777777" w:rsidR="00124FB2" w:rsidRPr="000459C3" w:rsidRDefault="00124FB2" w:rsidP="00124FB2">
      <w:pPr>
        <w:ind w:left="720"/>
        <w:jc w:val="both"/>
        <w:rPr>
          <w:rFonts w:eastAsia="TimesNewRomanPSMT"/>
          <w:b/>
          <w:sz w:val="22"/>
          <w:szCs w:val="22"/>
        </w:rPr>
      </w:pPr>
    </w:p>
    <w:p w14:paraId="766FDA00" w14:textId="083F15A3" w:rsidR="00E87806" w:rsidRPr="000459C3" w:rsidRDefault="00E87806" w:rsidP="00E87806">
      <w:pPr>
        <w:jc w:val="both"/>
        <w:rPr>
          <w:rFonts w:eastAsia="TimesNewRomanPSMT"/>
          <w:b/>
          <w:sz w:val="22"/>
          <w:szCs w:val="22"/>
        </w:rPr>
      </w:pPr>
      <w:r w:rsidRPr="000459C3">
        <w:rPr>
          <w:rFonts w:eastAsia="TimesNewRomanPSMT"/>
          <w:b/>
          <w:sz w:val="22"/>
          <w:szCs w:val="22"/>
        </w:rPr>
        <w:t xml:space="preserve">1 lentelė. </w:t>
      </w:r>
      <w:r w:rsidR="00612C3A" w:rsidRPr="000459C3">
        <w:rPr>
          <w:rFonts w:eastAsia="TimesNewRomanPSMT"/>
          <w:b/>
          <w:sz w:val="22"/>
          <w:szCs w:val="22"/>
        </w:rPr>
        <w:t>Perkamos paslaugos</w:t>
      </w:r>
      <w:r w:rsidRPr="000459C3">
        <w:rPr>
          <w:rFonts w:eastAsia="TimesNewRomanPSMT"/>
          <w:b/>
          <w:sz w:val="22"/>
          <w:szCs w:val="22"/>
        </w:rPr>
        <w:t>:</w:t>
      </w:r>
    </w:p>
    <w:p w14:paraId="3C0B2251" w14:textId="77777777" w:rsidR="00E87806" w:rsidRPr="000459C3" w:rsidRDefault="00E87806" w:rsidP="00E8780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636"/>
        <w:gridCol w:w="2734"/>
        <w:gridCol w:w="2989"/>
        <w:gridCol w:w="870"/>
      </w:tblGrid>
      <w:tr w:rsidR="00AC7F08" w:rsidRPr="000459C3" w14:paraId="11E10E5A" w14:textId="77777777" w:rsidTr="00AF6242">
        <w:trPr>
          <w:jc w:val="center"/>
        </w:trPr>
        <w:tc>
          <w:tcPr>
            <w:tcW w:w="1150" w:type="dxa"/>
            <w:shd w:val="clear" w:color="auto" w:fill="auto"/>
          </w:tcPr>
          <w:p w14:paraId="1230620F" w14:textId="1A67FF1F" w:rsidR="00AC7F08" w:rsidRPr="000459C3" w:rsidRDefault="00AC7F08" w:rsidP="005E3B16">
            <w:pPr>
              <w:jc w:val="center"/>
              <w:rPr>
                <w:b/>
              </w:rPr>
            </w:pPr>
            <w:r w:rsidRPr="000459C3">
              <w:rPr>
                <w:b/>
              </w:rPr>
              <w:t>Paslaugų pirkimo dalies Nr.</w:t>
            </w:r>
          </w:p>
        </w:tc>
        <w:tc>
          <w:tcPr>
            <w:tcW w:w="1636" w:type="dxa"/>
            <w:shd w:val="clear" w:color="auto" w:fill="auto"/>
          </w:tcPr>
          <w:p w14:paraId="652E8AC0" w14:textId="77777777" w:rsidR="00AC7F08" w:rsidRPr="000459C3" w:rsidRDefault="00AC7F08" w:rsidP="005E3B16">
            <w:pPr>
              <w:jc w:val="center"/>
              <w:rPr>
                <w:b/>
              </w:rPr>
            </w:pPr>
            <w:r w:rsidRPr="000459C3">
              <w:rPr>
                <w:b/>
              </w:rPr>
              <w:t>Pavadinimas</w:t>
            </w:r>
          </w:p>
        </w:tc>
        <w:tc>
          <w:tcPr>
            <w:tcW w:w="2734" w:type="dxa"/>
            <w:shd w:val="clear" w:color="auto" w:fill="auto"/>
          </w:tcPr>
          <w:p w14:paraId="458DD585" w14:textId="70652D11" w:rsidR="00AC7F08" w:rsidRPr="000459C3" w:rsidRDefault="00AC7F08" w:rsidP="005E3B16">
            <w:pPr>
              <w:jc w:val="center"/>
              <w:rPr>
                <w:b/>
              </w:rPr>
            </w:pPr>
            <w:r w:rsidRPr="000459C3">
              <w:rPr>
                <w:b/>
              </w:rPr>
              <w:t>Objekto pavadinimas</w:t>
            </w:r>
          </w:p>
        </w:tc>
        <w:tc>
          <w:tcPr>
            <w:tcW w:w="2989" w:type="dxa"/>
          </w:tcPr>
          <w:p w14:paraId="1CBFDB2F" w14:textId="0CA7B7F0" w:rsidR="00AC7F08" w:rsidRPr="000459C3" w:rsidRDefault="00AC7F08" w:rsidP="005E3B16">
            <w:pPr>
              <w:jc w:val="center"/>
              <w:rPr>
                <w:b/>
              </w:rPr>
            </w:pPr>
            <w:r w:rsidRPr="000459C3">
              <w:rPr>
                <w:b/>
              </w:rPr>
              <w:t>Techninės charakteristikos ir parametrai</w:t>
            </w:r>
          </w:p>
        </w:tc>
        <w:tc>
          <w:tcPr>
            <w:tcW w:w="870" w:type="dxa"/>
            <w:shd w:val="clear" w:color="auto" w:fill="auto"/>
          </w:tcPr>
          <w:p w14:paraId="6D452D20" w14:textId="097D089B" w:rsidR="00AC7F08" w:rsidRPr="000459C3" w:rsidRDefault="00AC7F08" w:rsidP="005E3B16">
            <w:pPr>
              <w:jc w:val="center"/>
              <w:rPr>
                <w:b/>
              </w:rPr>
            </w:pPr>
            <w:r w:rsidRPr="000459C3">
              <w:rPr>
                <w:b/>
              </w:rPr>
              <w:t>Kiekis</w:t>
            </w:r>
          </w:p>
        </w:tc>
      </w:tr>
      <w:tr w:rsidR="00EF1AA8" w:rsidRPr="000459C3" w14:paraId="40112FB4" w14:textId="77777777" w:rsidTr="00B472EF">
        <w:trPr>
          <w:trHeight w:val="220"/>
          <w:jc w:val="center"/>
        </w:trPr>
        <w:tc>
          <w:tcPr>
            <w:tcW w:w="1150" w:type="dxa"/>
            <w:vMerge w:val="restart"/>
            <w:shd w:val="clear" w:color="auto" w:fill="auto"/>
          </w:tcPr>
          <w:p w14:paraId="01F05190" w14:textId="77777777" w:rsidR="00EF1AA8" w:rsidRPr="000459C3" w:rsidRDefault="00EF1AA8" w:rsidP="00AC7F08">
            <w:pPr>
              <w:jc w:val="center"/>
              <w:rPr>
                <w:sz w:val="20"/>
              </w:rPr>
            </w:pPr>
            <w:r w:rsidRPr="000459C3">
              <w:rPr>
                <w:sz w:val="20"/>
              </w:rPr>
              <w:t>1.</w:t>
            </w:r>
          </w:p>
        </w:tc>
        <w:tc>
          <w:tcPr>
            <w:tcW w:w="1636" w:type="dxa"/>
            <w:vMerge w:val="restart"/>
            <w:shd w:val="clear" w:color="auto" w:fill="auto"/>
          </w:tcPr>
          <w:p w14:paraId="502BA514" w14:textId="18C4196D" w:rsidR="00EF1AA8" w:rsidRPr="000459C3" w:rsidRDefault="00EF1AA8" w:rsidP="00AC7F08">
            <w:pPr>
              <w:rPr>
                <w:color w:val="000000"/>
                <w:sz w:val="20"/>
              </w:rPr>
            </w:pPr>
            <w:r w:rsidRPr="000459C3">
              <w:rPr>
                <w:rStyle w:val="ui-provider"/>
                <w:sz w:val="20"/>
              </w:rPr>
              <w:t xml:space="preserve">Riebalų nusiurbimo įrenginio </w:t>
            </w:r>
            <w:r w:rsidR="00FB31BD">
              <w:rPr>
                <w:rStyle w:val="ui-provider"/>
                <w:sz w:val="20"/>
              </w:rPr>
              <w:t>prototipo</w:t>
            </w:r>
            <w:r w:rsidRPr="000459C3">
              <w:rPr>
                <w:rStyle w:val="ui-provider"/>
                <w:sz w:val="20"/>
              </w:rPr>
              <w:t xml:space="preserve"> patobulinimas</w:t>
            </w:r>
            <w:r w:rsidR="00660BDC">
              <w:rPr>
                <w:rStyle w:val="ui-provider"/>
                <w:sz w:val="20"/>
              </w:rPr>
              <w:t xml:space="preserve"> </w:t>
            </w:r>
            <w:r w:rsidR="00660BDC" w:rsidRPr="00660BDC">
              <w:rPr>
                <w:rStyle w:val="ui-provider"/>
                <w:sz w:val="20"/>
              </w:rPr>
              <w:t>Pirkėjui</w:t>
            </w:r>
            <w:r w:rsidRPr="000459C3">
              <w:rPr>
                <w:rStyle w:val="ui-provider"/>
                <w:sz w:val="20"/>
              </w:rPr>
              <w:t xml:space="preserve"> atliekant InVitro tyrimus</w:t>
            </w:r>
          </w:p>
        </w:tc>
        <w:tc>
          <w:tcPr>
            <w:tcW w:w="5723" w:type="dxa"/>
            <w:gridSpan w:val="2"/>
            <w:shd w:val="clear" w:color="auto" w:fill="auto"/>
            <w:vAlign w:val="bottom"/>
          </w:tcPr>
          <w:p w14:paraId="05F1325D" w14:textId="77777777" w:rsidR="00EF1AA8" w:rsidRDefault="00EF1AA8" w:rsidP="00EF1AA8">
            <w:pPr>
              <w:rPr>
                <w:b/>
                <w:bCs/>
                <w:color w:val="000000"/>
                <w:sz w:val="20"/>
              </w:rPr>
            </w:pPr>
            <w:r w:rsidRPr="00EF1AA8">
              <w:rPr>
                <w:b/>
                <w:bCs/>
                <w:color w:val="000000"/>
                <w:sz w:val="20"/>
              </w:rPr>
              <w:t>Liposakcijos įrenginio, kuris gebėtų reikiamu dažniu ir atstumu linijiniu judesiu manipuliuoti</w:t>
            </w:r>
            <w:r>
              <w:rPr>
                <w:b/>
                <w:bCs/>
                <w:color w:val="000000"/>
                <w:sz w:val="20"/>
              </w:rPr>
              <w:t xml:space="preserve"> </w:t>
            </w:r>
            <w:r w:rsidRPr="00EF1AA8">
              <w:rPr>
                <w:b/>
                <w:bCs/>
                <w:color w:val="000000"/>
                <w:sz w:val="20"/>
              </w:rPr>
              <w:t>standartinę kaniulę liposakcijos procedūroms atlikti, naujos versijos rankenos sukūrimas</w:t>
            </w:r>
            <w:r>
              <w:rPr>
                <w:b/>
                <w:bCs/>
                <w:color w:val="000000"/>
                <w:sz w:val="20"/>
              </w:rPr>
              <w:t>:</w:t>
            </w:r>
          </w:p>
          <w:p w14:paraId="7B0D94D1" w14:textId="7D74D3E0" w:rsidR="00EF1AA8" w:rsidRPr="00EF1AA8" w:rsidRDefault="00EF1AA8" w:rsidP="00EF1AA8">
            <w:pPr>
              <w:rPr>
                <w:b/>
                <w:bCs/>
                <w:sz w:val="20"/>
              </w:rPr>
            </w:pPr>
          </w:p>
        </w:tc>
        <w:tc>
          <w:tcPr>
            <w:tcW w:w="870" w:type="dxa"/>
            <w:vMerge w:val="restart"/>
            <w:shd w:val="clear" w:color="auto" w:fill="auto"/>
          </w:tcPr>
          <w:p w14:paraId="5A955C7C" w14:textId="77777777" w:rsidR="00EF1AA8" w:rsidRPr="00C30EA7" w:rsidRDefault="00EF1AA8" w:rsidP="00AC7F08">
            <w:pPr>
              <w:jc w:val="center"/>
              <w:rPr>
                <w:lang w:val="en-US"/>
              </w:rPr>
            </w:pPr>
            <w:r w:rsidRPr="000459C3">
              <w:t>1</w:t>
            </w:r>
          </w:p>
          <w:p w14:paraId="2F09DCAF" w14:textId="77777777" w:rsidR="00EF1AA8" w:rsidRPr="000459C3" w:rsidRDefault="00EF1AA8" w:rsidP="00AC7F08">
            <w:pPr>
              <w:jc w:val="center"/>
            </w:pPr>
          </w:p>
          <w:p w14:paraId="11493209" w14:textId="710C14A1" w:rsidR="00EF1AA8" w:rsidRPr="000459C3" w:rsidRDefault="00EF1AA8" w:rsidP="00AC7F08">
            <w:pPr>
              <w:jc w:val="center"/>
            </w:pPr>
          </w:p>
        </w:tc>
      </w:tr>
      <w:tr w:rsidR="00AC7F08" w:rsidRPr="000459C3" w14:paraId="5F0EA062" w14:textId="77777777" w:rsidTr="00AF6242">
        <w:trPr>
          <w:trHeight w:val="220"/>
          <w:jc w:val="center"/>
        </w:trPr>
        <w:tc>
          <w:tcPr>
            <w:tcW w:w="1150" w:type="dxa"/>
            <w:vMerge/>
            <w:shd w:val="clear" w:color="auto" w:fill="auto"/>
          </w:tcPr>
          <w:p w14:paraId="6E5FDB36" w14:textId="77777777" w:rsidR="00AC7F08" w:rsidRPr="000459C3" w:rsidRDefault="00AC7F08" w:rsidP="00AC7F08">
            <w:pPr>
              <w:jc w:val="center"/>
              <w:rPr>
                <w:sz w:val="20"/>
              </w:rPr>
            </w:pPr>
          </w:p>
        </w:tc>
        <w:tc>
          <w:tcPr>
            <w:tcW w:w="1636" w:type="dxa"/>
            <w:vMerge/>
            <w:shd w:val="clear" w:color="auto" w:fill="auto"/>
          </w:tcPr>
          <w:p w14:paraId="6E69AA1D" w14:textId="77777777" w:rsidR="00AC7F08" w:rsidRPr="000459C3" w:rsidRDefault="00AC7F08" w:rsidP="00AC7F08">
            <w:pPr>
              <w:rPr>
                <w:color w:val="000000"/>
                <w:sz w:val="20"/>
              </w:rPr>
            </w:pPr>
          </w:p>
        </w:tc>
        <w:tc>
          <w:tcPr>
            <w:tcW w:w="2734" w:type="dxa"/>
            <w:shd w:val="clear" w:color="auto" w:fill="auto"/>
            <w:vAlign w:val="bottom"/>
          </w:tcPr>
          <w:p w14:paraId="66B01258" w14:textId="22182BFD" w:rsidR="00AC7F08" w:rsidRPr="000459C3" w:rsidRDefault="00AC7F08" w:rsidP="00AC7F08">
            <w:pPr>
              <w:rPr>
                <w:rFonts w:eastAsia="TimesNewRomanPSMT"/>
                <w:bCs/>
                <w:sz w:val="20"/>
              </w:rPr>
            </w:pPr>
            <w:r w:rsidRPr="000459C3">
              <w:rPr>
                <w:color w:val="000000"/>
                <w:sz w:val="20"/>
              </w:rPr>
              <w:t>Prietaiso veikimo principas</w:t>
            </w:r>
          </w:p>
        </w:tc>
        <w:tc>
          <w:tcPr>
            <w:tcW w:w="2989" w:type="dxa"/>
            <w:vAlign w:val="bottom"/>
          </w:tcPr>
          <w:p w14:paraId="1AD2495E" w14:textId="0EACF8A9" w:rsidR="00AC7F08" w:rsidRPr="000459C3" w:rsidRDefault="00AC7F08" w:rsidP="00AC7F08">
            <w:pPr>
              <w:jc w:val="center"/>
              <w:rPr>
                <w:sz w:val="20"/>
              </w:rPr>
            </w:pPr>
            <w:r w:rsidRPr="000459C3">
              <w:rPr>
                <w:color w:val="000000"/>
                <w:sz w:val="20"/>
              </w:rPr>
              <w:t>Hidraulinių cilindrų pavara</w:t>
            </w:r>
          </w:p>
        </w:tc>
        <w:tc>
          <w:tcPr>
            <w:tcW w:w="870" w:type="dxa"/>
            <w:vMerge/>
            <w:shd w:val="clear" w:color="auto" w:fill="auto"/>
          </w:tcPr>
          <w:p w14:paraId="0BBCA4E5" w14:textId="5312FF20" w:rsidR="00AC7F08" w:rsidRPr="000459C3" w:rsidRDefault="00AC7F08" w:rsidP="00AC7F08">
            <w:pPr>
              <w:jc w:val="center"/>
            </w:pPr>
          </w:p>
        </w:tc>
      </w:tr>
      <w:tr w:rsidR="00AC7F08" w:rsidRPr="000459C3" w14:paraId="665BCAAD" w14:textId="77777777" w:rsidTr="00AF6242">
        <w:trPr>
          <w:trHeight w:val="220"/>
          <w:jc w:val="center"/>
        </w:trPr>
        <w:tc>
          <w:tcPr>
            <w:tcW w:w="1150" w:type="dxa"/>
            <w:vMerge/>
            <w:shd w:val="clear" w:color="auto" w:fill="auto"/>
          </w:tcPr>
          <w:p w14:paraId="4F2BBC79" w14:textId="77777777" w:rsidR="00AC7F08" w:rsidRPr="000459C3" w:rsidRDefault="00AC7F08" w:rsidP="00AC7F08">
            <w:pPr>
              <w:jc w:val="center"/>
              <w:rPr>
                <w:sz w:val="20"/>
              </w:rPr>
            </w:pPr>
          </w:p>
        </w:tc>
        <w:tc>
          <w:tcPr>
            <w:tcW w:w="1636" w:type="dxa"/>
            <w:vMerge/>
            <w:shd w:val="clear" w:color="auto" w:fill="auto"/>
          </w:tcPr>
          <w:p w14:paraId="5BEA44DF" w14:textId="77777777" w:rsidR="00AC7F08" w:rsidRPr="000459C3" w:rsidRDefault="00AC7F08" w:rsidP="00AC7F08">
            <w:pPr>
              <w:rPr>
                <w:color w:val="000000"/>
                <w:sz w:val="20"/>
              </w:rPr>
            </w:pPr>
          </w:p>
        </w:tc>
        <w:tc>
          <w:tcPr>
            <w:tcW w:w="2734" w:type="dxa"/>
            <w:shd w:val="clear" w:color="auto" w:fill="auto"/>
            <w:vAlign w:val="bottom"/>
          </w:tcPr>
          <w:p w14:paraId="456113D3" w14:textId="355C8769" w:rsidR="00AC7F08" w:rsidRPr="000459C3" w:rsidRDefault="00AC7F08" w:rsidP="00AC7F08">
            <w:pPr>
              <w:rPr>
                <w:rFonts w:eastAsia="TimesNewRomanPSMT"/>
                <w:bCs/>
                <w:sz w:val="20"/>
              </w:rPr>
            </w:pPr>
            <w:r w:rsidRPr="000459C3">
              <w:rPr>
                <w:color w:val="000000"/>
                <w:sz w:val="20"/>
              </w:rPr>
              <w:t>Modulinė ir lengvai ardoma rankena</w:t>
            </w:r>
          </w:p>
        </w:tc>
        <w:tc>
          <w:tcPr>
            <w:tcW w:w="2989" w:type="dxa"/>
            <w:vAlign w:val="bottom"/>
          </w:tcPr>
          <w:p w14:paraId="338543FF" w14:textId="1CCC1BE0" w:rsidR="00AC7F08" w:rsidRPr="000459C3" w:rsidRDefault="00AC7F08" w:rsidP="00AC7F08">
            <w:pPr>
              <w:jc w:val="center"/>
              <w:rPr>
                <w:sz w:val="20"/>
              </w:rPr>
            </w:pPr>
            <w:r w:rsidRPr="000459C3">
              <w:rPr>
                <w:color w:val="000000"/>
                <w:sz w:val="20"/>
              </w:rPr>
              <w:t>Būtina</w:t>
            </w:r>
          </w:p>
        </w:tc>
        <w:tc>
          <w:tcPr>
            <w:tcW w:w="870" w:type="dxa"/>
            <w:vMerge/>
            <w:shd w:val="clear" w:color="auto" w:fill="auto"/>
          </w:tcPr>
          <w:p w14:paraId="38426650" w14:textId="10554D5B" w:rsidR="00AC7F08" w:rsidRPr="000459C3" w:rsidRDefault="00AC7F08" w:rsidP="00AC7F08">
            <w:pPr>
              <w:jc w:val="center"/>
            </w:pPr>
          </w:p>
        </w:tc>
      </w:tr>
      <w:tr w:rsidR="00AC7F08" w:rsidRPr="000459C3" w14:paraId="5CBB099B" w14:textId="77777777" w:rsidTr="00AF6242">
        <w:trPr>
          <w:trHeight w:val="220"/>
          <w:jc w:val="center"/>
        </w:trPr>
        <w:tc>
          <w:tcPr>
            <w:tcW w:w="1150" w:type="dxa"/>
            <w:vMerge/>
            <w:shd w:val="clear" w:color="auto" w:fill="auto"/>
          </w:tcPr>
          <w:p w14:paraId="6A7B30DA" w14:textId="77777777" w:rsidR="00AC7F08" w:rsidRPr="000459C3" w:rsidRDefault="00AC7F08" w:rsidP="00AC7F08">
            <w:pPr>
              <w:jc w:val="center"/>
              <w:rPr>
                <w:sz w:val="20"/>
              </w:rPr>
            </w:pPr>
          </w:p>
        </w:tc>
        <w:tc>
          <w:tcPr>
            <w:tcW w:w="1636" w:type="dxa"/>
            <w:vMerge/>
            <w:shd w:val="clear" w:color="auto" w:fill="auto"/>
          </w:tcPr>
          <w:p w14:paraId="130E0B84" w14:textId="77777777" w:rsidR="00AC7F08" w:rsidRPr="000459C3" w:rsidRDefault="00AC7F08" w:rsidP="00AC7F08">
            <w:pPr>
              <w:rPr>
                <w:color w:val="000000"/>
                <w:sz w:val="20"/>
              </w:rPr>
            </w:pPr>
          </w:p>
        </w:tc>
        <w:tc>
          <w:tcPr>
            <w:tcW w:w="2734" w:type="dxa"/>
            <w:shd w:val="clear" w:color="auto" w:fill="auto"/>
            <w:vAlign w:val="bottom"/>
          </w:tcPr>
          <w:p w14:paraId="1CDC8525" w14:textId="1CB3E6E2" w:rsidR="00AC7F08" w:rsidRPr="000459C3" w:rsidRDefault="00AC7F08" w:rsidP="00AC7F08">
            <w:pPr>
              <w:rPr>
                <w:rFonts w:eastAsia="TimesNewRomanPSMT"/>
                <w:bCs/>
                <w:sz w:val="20"/>
              </w:rPr>
            </w:pPr>
            <w:r w:rsidRPr="000459C3">
              <w:rPr>
                <w:color w:val="000000"/>
                <w:sz w:val="20"/>
              </w:rPr>
              <w:t>Rankenos svoris</w:t>
            </w:r>
          </w:p>
        </w:tc>
        <w:tc>
          <w:tcPr>
            <w:tcW w:w="2989" w:type="dxa"/>
            <w:vAlign w:val="bottom"/>
          </w:tcPr>
          <w:p w14:paraId="63137147" w14:textId="276EC02B" w:rsidR="00AC7F08" w:rsidRPr="000459C3" w:rsidRDefault="00AC7F08" w:rsidP="00AC7F08">
            <w:pPr>
              <w:jc w:val="center"/>
              <w:rPr>
                <w:sz w:val="20"/>
              </w:rPr>
            </w:pPr>
            <w:r w:rsidRPr="000459C3">
              <w:rPr>
                <w:color w:val="000000"/>
                <w:sz w:val="20"/>
              </w:rPr>
              <w:t>&lt; 800 gr</w:t>
            </w:r>
          </w:p>
        </w:tc>
        <w:tc>
          <w:tcPr>
            <w:tcW w:w="870" w:type="dxa"/>
            <w:vMerge/>
            <w:shd w:val="clear" w:color="auto" w:fill="auto"/>
          </w:tcPr>
          <w:p w14:paraId="52ECAD23" w14:textId="1A8E605C" w:rsidR="00AC7F08" w:rsidRPr="000459C3" w:rsidRDefault="00AC7F08" w:rsidP="00AC7F08">
            <w:pPr>
              <w:jc w:val="center"/>
            </w:pPr>
          </w:p>
        </w:tc>
      </w:tr>
      <w:tr w:rsidR="00AC7F08" w:rsidRPr="000459C3" w14:paraId="0492A24F" w14:textId="77777777" w:rsidTr="00AF6242">
        <w:trPr>
          <w:trHeight w:val="262"/>
          <w:jc w:val="center"/>
        </w:trPr>
        <w:tc>
          <w:tcPr>
            <w:tcW w:w="1150" w:type="dxa"/>
            <w:vMerge/>
            <w:shd w:val="clear" w:color="auto" w:fill="auto"/>
          </w:tcPr>
          <w:p w14:paraId="0E6C5CBF" w14:textId="77777777" w:rsidR="00AC7F08" w:rsidRPr="000459C3" w:rsidRDefault="00AC7F08" w:rsidP="00AC7F08">
            <w:pPr>
              <w:jc w:val="center"/>
              <w:rPr>
                <w:sz w:val="20"/>
              </w:rPr>
            </w:pPr>
          </w:p>
        </w:tc>
        <w:tc>
          <w:tcPr>
            <w:tcW w:w="1636" w:type="dxa"/>
            <w:vMerge/>
            <w:shd w:val="clear" w:color="auto" w:fill="auto"/>
          </w:tcPr>
          <w:p w14:paraId="6E2ED244" w14:textId="77777777" w:rsidR="00AC7F08" w:rsidRPr="000459C3" w:rsidRDefault="00AC7F08" w:rsidP="00AC7F08">
            <w:pPr>
              <w:rPr>
                <w:color w:val="000000"/>
                <w:sz w:val="20"/>
              </w:rPr>
            </w:pPr>
          </w:p>
        </w:tc>
        <w:tc>
          <w:tcPr>
            <w:tcW w:w="2734" w:type="dxa"/>
            <w:shd w:val="clear" w:color="auto" w:fill="auto"/>
            <w:vAlign w:val="bottom"/>
          </w:tcPr>
          <w:p w14:paraId="15457477" w14:textId="59FFF2A9" w:rsidR="00AC7F08" w:rsidRPr="000459C3" w:rsidRDefault="00AC7F08" w:rsidP="00AC7F08">
            <w:pPr>
              <w:rPr>
                <w:rFonts w:eastAsia="TimesNewRomanPSMT"/>
                <w:bCs/>
                <w:sz w:val="20"/>
              </w:rPr>
            </w:pPr>
            <w:r w:rsidRPr="000459C3">
              <w:rPr>
                <w:color w:val="000000"/>
                <w:sz w:val="20"/>
              </w:rPr>
              <w:t>Rankenos dydis</w:t>
            </w:r>
          </w:p>
        </w:tc>
        <w:tc>
          <w:tcPr>
            <w:tcW w:w="2989" w:type="dxa"/>
            <w:vAlign w:val="bottom"/>
          </w:tcPr>
          <w:p w14:paraId="6408CDB8" w14:textId="618A076A" w:rsidR="00AC7F08" w:rsidRPr="000459C3" w:rsidRDefault="00AC7F08" w:rsidP="00AC7F08">
            <w:pPr>
              <w:jc w:val="center"/>
              <w:rPr>
                <w:sz w:val="20"/>
              </w:rPr>
            </w:pPr>
            <w:r w:rsidRPr="000459C3">
              <w:rPr>
                <w:color w:val="000000"/>
                <w:sz w:val="20"/>
              </w:rPr>
              <w:t>&lt;</w:t>
            </w:r>
            <w:r w:rsidR="00AF6242" w:rsidRPr="000459C3">
              <w:rPr>
                <w:color w:val="000000"/>
                <w:sz w:val="20"/>
              </w:rPr>
              <w:t xml:space="preserve"> </w:t>
            </w:r>
            <w:r w:rsidRPr="000459C3">
              <w:rPr>
                <w:color w:val="000000"/>
                <w:sz w:val="20"/>
              </w:rPr>
              <w:t>380x50x50</w:t>
            </w:r>
          </w:p>
        </w:tc>
        <w:tc>
          <w:tcPr>
            <w:tcW w:w="870" w:type="dxa"/>
            <w:vMerge/>
            <w:shd w:val="clear" w:color="auto" w:fill="auto"/>
          </w:tcPr>
          <w:p w14:paraId="2491B327" w14:textId="7BED920C" w:rsidR="00AC7F08" w:rsidRPr="000459C3" w:rsidRDefault="00AC7F08" w:rsidP="00AC7F08">
            <w:pPr>
              <w:jc w:val="center"/>
            </w:pPr>
          </w:p>
        </w:tc>
      </w:tr>
      <w:tr w:rsidR="00AC7F08" w:rsidRPr="000459C3" w14:paraId="69618334" w14:textId="77777777" w:rsidTr="00AF6242">
        <w:trPr>
          <w:trHeight w:val="442"/>
          <w:jc w:val="center"/>
        </w:trPr>
        <w:tc>
          <w:tcPr>
            <w:tcW w:w="1150" w:type="dxa"/>
            <w:vMerge/>
            <w:shd w:val="clear" w:color="auto" w:fill="auto"/>
          </w:tcPr>
          <w:p w14:paraId="08695A96" w14:textId="77777777" w:rsidR="00AC7F08" w:rsidRPr="000459C3" w:rsidRDefault="00AC7F08" w:rsidP="00AC7F08">
            <w:pPr>
              <w:jc w:val="center"/>
              <w:rPr>
                <w:sz w:val="20"/>
              </w:rPr>
            </w:pPr>
          </w:p>
        </w:tc>
        <w:tc>
          <w:tcPr>
            <w:tcW w:w="1636" w:type="dxa"/>
            <w:vMerge/>
            <w:shd w:val="clear" w:color="auto" w:fill="auto"/>
          </w:tcPr>
          <w:p w14:paraId="4CC4F493" w14:textId="77777777" w:rsidR="00AC7F08" w:rsidRPr="000459C3" w:rsidRDefault="00AC7F08" w:rsidP="00AC7F08">
            <w:pPr>
              <w:rPr>
                <w:color w:val="000000"/>
                <w:sz w:val="20"/>
              </w:rPr>
            </w:pPr>
          </w:p>
        </w:tc>
        <w:tc>
          <w:tcPr>
            <w:tcW w:w="2734" w:type="dxa"/>
            <w:shd w:val="clear" w:color="auto" w:fill="auto"/>
            <w:vAlign w:val="bottom"/>
          </w:tcPr>
          <w:p w14:paraId="3AE77B34" w14:textId="4F94B23A" w:rsidR="00AC7F08" w:rsidRPr="000459C3" w:rsidRDefault="00AC7F08" w:rsidP="00AC7F08">
            <w:pPr>
              <w:rPr>
                <w:rFonts w:eastAsia="TimesNewRomanPSMT"/>
                <w:bCs/>
                <w:sz w:val="20"/>
              </w:rPr>
            </w:pPr>
            <w:r w:rsidRPr="000459C3">
              <w:rPr>
                <w:color w:val="000000"/>
                <w:sz w:val="20"/>
              </w:rPr>
              <w:t>Sterilumo sprendimas</w:t>
            </w:r>
          </w:p>
        </w:tc>
        <w:tc>
          <w:tcPr>
            <w:tcW w:w="2989" w:type="dxa"/>
            <w:vAlign w:val="bottom"/>
          </w:tcPr>
          <w:p w14:paraId="782B64B5" w14:textId="402885D8" w:rsidR="00AC7F08" w:rsidRPr="000459C3" w:rsidRDefault="00AC7F08" w:rsidP="00AC7F08">
            <w:pPr>
              <w:jc w:val="center"/>
              <w:rPr>
                <w:sz w:val="20"/>
              </w:rPr>
            </w:pPr>
            <w:r w:rsidRPr="000459C3">
              <w:rPr>
                <w:color w:val="000000"/>
                <w:sz w:val="20"/>
              </w:rPr>
              <w:t>Būtinas; Rankena turi būti pilnai užtikrinti įrenginio sterilumo sprendimą</w:t>
            </w:r>
          </w:p>
        </w:tc>
        <w:tc>
          <w:tcPr>
            <w:tcW w:w="870" w:type="dxa"/>
            <w:vMerge/>
            <w:shd w:val="clear" w:color="auto" w:fill="auto"/>
          </w:tcPr>
          <w:p w14:paraId="5D6E3E86" w14:textId="40C8F352" w:rsidR="00AC7F08" w:rsidRPr="000459C3" w:rsidRDefault="00AC7F08" w:rsidP="00AC7F08">
            <w:pPr>
              <w:jc w:val="center"/>
            </w:pPr>
          </w:p>
        </w:tc>
      </w:tr>
      <w:tr w:rsidR="00AC7F08" w:rsidRPr="000459C3" w14:paraId="63D7B9CB" w14:textId="77777777" w:rsidTr="00AF6242">
        <w:trPr>
          <w:trHeight w:val="442"/>
          <w:jc w:val="center"/>
        </w:trPr>
        <w:tc>
          <w:tcPr>
            <w:tcW w:w="1150" w:type="dxa"/>
            <w:vMerge/>
            <w:shd w:val="clear" w:color="auto" w:fill="auto"/>
          </w:tcPr>
          <w:p w14:paraId="5CF34AA4" w14:textId="77777777" w:rsidR="00AC7F08" w:rsidRPr="000459C3" w:rsidRDefault="00AC7F08" w:rsidP="00AC7F08">
            <w:pPr>
              <w:jc w:val="center"/>
              <w:rPr>
                <w:sz w:val="20"/>
              </w:rPr>
            </w:pPr>
          </w:p>
        </w:tc>
        <w:tc>
          <w:tcPr>
            <w:tcW w:w="1636" w:type="dxa"/>
            <w:vMerge/>
            <w:shd w:val="clear" w:color="auto" w:fill="auto"/>
          </w:tcPr>
          <w:p w14:paraId="7C834CDE" w14:textId="77777777" w:rsidR="00AC7F08" w:rsidRPr="000459C3" w:rsidRDefault="00AC7F08" w:rsidP="00AC7F08">
            <w:pPr>
              <w:rPr>
                <w:color w:val="000000"/>
                <w:sz w:val="20"/>
              </w:rPr>
            </w:pPr>
          </w:p>
        </w:tc>
        <w:tc>
          <w:tcPr>
            <w:tcW w:w="2734" w:type="dxa"/>
            <w:shd w:val="clear" w:color="auto" w:fill="auto"/>
            <w:vAlign w:val="bottom"/>
          </w:tcPr>
          <w:p w14:paraId="5428D1F0" w14:textId="3826C39B" w:rsidR="00AC7F08" w:rsidRPr="000459C3" w:rsidRDefault="00AC7F08" w:rsidP="00AC7F08">
            <w:pPr>
              <w:rPr>
                <w:rFonts w:eastAsia="TimesNewRomanPSMT"/>
                <w:bCs/>
                <w:sz w:val="20"/>
                <w:lang w:val="fr-FR"/>
              </w:rPr>
            </w:pPr>
            <w:r w:rsidRPr="000459C3">
              <w:rPr>
                <w:color w:val="000000"/>
                <w:sz w:val="20"/>
              </w:rPr>
              <w:t>Sterilios/nesterilios zonos atskyrimas</w:t>
            </w:r>
          </w:p>
        </w:tc>
        <w:tc>
          <w:tcPr>
            <w:tcW w:w="2989" w:type="dxa"/>
            <w:vAlign w:val="bottom"/>
          </w:tcPr>
          <w:p w14:paraId="690874FF" w14:textId="6DA394FE" w:rsidR="00AC7F08" w:rsidRPr="000459C3" w:rsidRDefault="00AC7F08" w:rsidP="00AC7F08">
            <w:pPr>
              <w:jc w:val="center"/>
              <w:rPr>
                <w:sz w:val="20"/>
              </w:rPr>
            </w:pPr>
            <w:r w:rsidRPr="000459C3">
              <w:rPr>
                <w:color w:val="000000"/>
                <w:sz w:val="20"/>
              </w:rPr>
              <w:t>Turi būti išpildytas rankenoje, kurios dalis turi būti sterilizuojama</w:t>
            </w:r>
          </w:p>
        </w:tc>
        <w:tc>
          <w:tcPr>
            <w:tcW w:w="870" w:type="dxa"/>
            <w:vMerge/>
            <w:shd w:val="clear" w:color="auto" w:fill="auto"/>
          </w:tcPr>
          <w:p w14:paraId="3D0AD69A" w14:textId="33C35E61" w:rsidR="00AC7F08" w:rsidRPr="000459C3" w:rsidRDefault="00AC7F08" w:rsidP="00AC7F08">
            <w:pPr>
              <w:jc w:val="center"/>
            </w:pPr>
          </w:p>
        </w:tc>
      </w:tr>
      <w:tr w:rsidR="00AC7F08" w:rsidRPr="000459C3" w14:paraId="5C7E7997" w14:textId="77777777" w:rsidTr="00AF6242">
        <w:trPr>
          <w:trHeight w:val="641"/>
          <w:jc w:val="center"/>
        </w:trPr>
        <w:tc>
          <w:tcPr>
            <w:tcW w:w="1150" w:type="dxa"/>
            <w:vMerge/>
            <w:shd w:val="clear" w:color="auto" w:fill="auto"/>
          </w:tcPr>
          <w:p w14:paraId="65FF9781" w14:textId="77777777" w:rsidR="00AC7F08" w:rsidRPr="000459C3" w:rsidRDefault="00AC7F08" w:rsidP="00AC7F08">
            <w:pPr>
              <w:jc w:val="center"/>
              <w:rPr>
                <w:sz w:val="20"/>
              </w:rPr>
            </w:pPr>
          </w:p>
        </w:tc>
        <w:tc>
          <w:tcPr>
            <w:tcW w:w="1636" w:type="dxa"/>
            <w:vMerge/>
            <w:shd w:val="clear" w:color="auto" w:fill="auto"/>
          </w:tcPr>
          <w:p w14:paraId="19642C3F" w14:textId="77777777" w:rsidR="00AC7F08" w:rsidRPr="000459C3" w:rsidRDefault="00AC7F08" w:rsidP="00AC7F08">
            <w:pPr>
              <w:rPr>
                <w:color w:val="000000"/>
                <w:sz w:val="20"/>
              </w:rPr>
            </w:pPr>
          </w:p>
        </w:tc>
        <w:tc>
          <w:tcPr>
            <w:tcW w:w="2734" w:type="dxa"/>
            <w:shd w:val="clear" w:color="auto" w:fill="auto"/>
            <w:vAlign w:val="bottom"/>
          </w:tcPr>
          <w:p w14:paraId="33023472" w14:textId="045AD92B" w:rsidR="00AC7F08" w:rsidRPr="000459C3" w:rsidRDefault="00AC7F08" w:rsidP="00AC7F08">
            <w:pPr>
              <w:rPr>
                <w:rFonts w:eastAsia="TimesNewRomanPSMT"/>
                <w:bCs/>
                <w:sz w:val="20"/>
              </w:rPr>
            </w:pPr>
            <w:r w:rsidRPr="000459C3">
              <w:rPr>
                <w:color w:val="000000"/>
                <w:sz w:val="20"/>
              </w:rPr>
              <w:t>Sterilizavimo būdas</w:t>
            </w:r>
          </w:p>
        </w:tc>
        <w:tc>
          <w:tcPr>
            <w:tcW w:w="2989" w:type="dxa"/>
            <w:vAlign w:val="bottom"/>
          </w:tcPr>
          <w:p w14:paraId="52F116E1" w14:textId="3797D932" w:rsidR="00AC7F08" w:rsidRPr="000459C3" w:rsidRDefault="00AC7F08" w:rsidP="00AC7F08">
            <w:pPr>
              <w:jc w:val="center"/>
              <w:rPr>
                <w:sz w:val="20"/>
              </w:rPr>
            </w:pPr>
            <w:r w:rsidRPr="000459C3">
              <w:rPr>
                <w:color w:val="000000"/>
                <w:sz w:val="20"/>
              </w:rPr>
              <w:t>Rankena turi būti tinkama sterilizuoti autoklavuojant</w:t>
            </w:r>
          </w:p>
        </w:tc>
        <w:tc>
          <w:tcPr>
            <w:tcW w:w="870" w:type="dxa"/>
            <w:vMerge/>
            <w:shd w:val="clear" w:color="auto" w:fill="auto"/>
          </w:tcPr>
          <w:p w14:paraId="76A2BECB" w14:textId="047D389A" w:rsidR="00AC7F08" w:rsidRPr="000459C3" w:rsidRDefault="00AC7F08" w:rsidP="00AC7F08">
            <w:pPr>
              <w:jc w:val="center"/>
            </w:pPr>
          </w:p>
        </w:tc>
      </w:tr>
      <w:tr w:rsidR="00AC7F08" w:rsidRPr="000459C3" w14:paraId="12A38E0E" w14:textId="77777777" w:rsidTr="00AF6242">
        <w:trPr>
          <w:trHeight w:val="641"/>
          <w:jc w:val="center"/>
        </w:trPr>
        <w:tc>
          <w:tcPr>
            <w:tcW w:w="1150" w:type="dxa"/>
            <w:vMerge/>
            <w:shd w:val="clear" w:color="auto" w:fill="auto"/>
          </w:tcPr>
          <w:p w14:paraId="0F143D80" w14:textId="77777777" w:rsidR="00AC7F08" w:rsidRPr="000459C3" w:rsidRDefault="00AC7F08" w:rsidP="00AC7F08">
            <w:pPr>
              <w:jc w:val="center"/>
              <w:rPr>
                <w:sz w:val="20"/>
              </w:rPr>
            </w:pPr>
          </w:p>
        </w:tc>
        <w:tc>
          <w:tcPr>
            <w:tcW w:w="1636" w:type="dxa"/>
            <w:vMerge/>
            <w:shd w:val="clear" w:color="auto" w:fill="auto"/>
          </w:tcPr>
          <w:p w14:paraId="16880C7A" w14:textId="77777777" w:rsidR="00AC7F08" w:rsidRPr="000459C3" w:rsidRDefault="00AC7F08" w:rsidP="00AC7F08">
            <w:pPr>
              <w:rPr>
                <w:color w:val="000000"/>
                <w:sz w:val="20"/>
              </w:rPr>
            </w:pPr>
          </w:p>
        </w:tc>
        <w:tc>
          <w:tcPr>
            <w:tcW w:w="2734" w:type="dxa"/>
            <w:shd w:val="clear" w:color="auto" w:fill="auto"/>
            <w:vAlign w:val="bottom"/>
          </w:tcPr>
          <w:p w14:paraId="7C5367E7" w14:textId="2C4A03D7" w:rsidR="00AC7F08" w:rsidRPr="000459C3" w:rsidRDefault="00AC7F08" w:rsidP="00AC7F08">
            <w:pPr>
              <w:rPr>
                <w:color w:val="000000"/>
                <w:sz w:val="20"/>
              </w:rPr>
            </w:pPr>
            <w:r w:rsidRPr="000459C3">
              <w:rPr>
                <w:color w:val="000000"/>
                <w:sz w:val="20"/>
              </w:rPr>
              <w:t>Biosuderinamos rankenos medžiagos</w:t>
            </w:r>
          </w:p>
        </w:tc>
        <w:tc>
          <w:tcPr>
            <w:tcW w:w="2989" w:type="dxa"/>
            <w:vAlign w:val="bottom"/>
          </w:tcPr>
          <w:p w14:paraId="26C602FA" w14:textId="577435FE" w:rsidR="00AC7F08" w:rsidRPr="000459C3" w:rsidRDefault="00AC7F08" w:rsidP="00AC7F08">
            <w:pPr>
              <w:jc w:val="center"/>
              <w:rPr>
                <w:sz w:val="20"/>
              </w:rPr>
            </w:pPr>
            <w:r w:rsidRPr="000459C3">
              <w:rPr>
                <w:color w:val="000000"/>
                <w:sz w:val="20"/>
              </w:rPr>
              <w:t>Būtinas</w:t>
            </w:r>
          </w:p>
        </w:tc>
        <w:tc>
          <w:tcPr>
            <w:tcW w:w="870" w:type="dxa"/>
            <w:vMerge/>
            <w:shd w:val="clear" w:color="auto" w:fill="auto"/>
          </w:tcPr>
          <w:p w14:paraId="156D069E" w14:textId="26A5F8A2" w:rsidR="00AC7F08" w:rsidRPr="000459C3" w:rsidRDefault="00AC7F08" w:rsidP="00AC7F08">
            <w:pPr>
              <w:jc w:val="center"/>
            </w:pPr>
          </w:p>
        </w:tc>
      </w:tr>
      <w:tr w:rsidR="00AC7F08" w:rsidRPr="000459C3" w14:paraId="7BCFDC4B" w14:textId="77777777" w:rsidTr="00AF6242">
        <w:trPr>
          <w:trHeight w:val="641"/>
          <w:jc w:val="center"/>
        </w:trPr>
        <w:tc>
          <w:tcPr>
            <w:tcW w:w="1150" w:type="dxa"/>
            <w:vMerge/>
            <w:shd w:val="clear" w:color="auto" w:fill="auto"/>
          </w:tcPr>
          <w:p w14:paraId="0E2D301C" w14:textId="77777777" w:rsidR="00AC7F08" w:rsidRPr="000459C3" w:rsidRDefault="00AC7F08" w:rsidP="00AC7F08">
            <w:pPr>
              <w:jc w:val="center"/>
              <w:rPr>
                <w:sz w:val="20"/>
              </w:rPr>
            </w:pPr>
          </w:p>
        </w:tc>
        <w:tc>
          <w:tcPr>
            <w:tcW w:w="1636" w:type="dxa"/>
            <w:vMerge/>
            <w:shd w:val="clear" w:color="auto" w:fill="auto"/>
          </w:tcPr>
          <w:p w14:paraId="769B4B87" w14:textId="77777777" w:rsidR="00AC7F08" w:rsidRPr="000459C3" w:rsidRDefault="00AC7F08" w:rsidP="00AC7F08">
            <w:pPr>
              <w:rPr>
                <w:color w:val="000000"/>
                <w:sz w:val="20"/>
              </w:rPr>
            </w:pPr>
          </w:p>
        </w:tc>
        <w:tc>
          <w:tcPr>
            <w:tcW w:w="2734" w:type="dxa"/>
            <w:shd w:val="clear" w:color="auto" w:fill="auto"/>
            <w:vAlign w:val="bottom"/>
          </w:tcPr>
          <w:p w14:paraId="3EAD8470" w14:textId="2E8211F1" w:rsidR="00AC7F08" w:rsidRPr="000459C3" w:rsidRDefault="00AC7F08" w:rsidP="00AC7F08">
            <w:pPr>
              <w:rPr>
                <w:color w:val="000000"/>
                <w:sz w:val="20"/>
              </w:rPr>
            </w:pPr>
            <w:r w:rsidRPr="000459C3">
              <w:rPr>
                <w:color w:val="000000"/>
                <w:sz w:val="20"/>
              </w:rPr>
              <w:t>Rankenos suderinamumas su esamu liposakcijos įrenginiu</w:t>
            </w:r>
          </w:p>
        </w:tc>
        <w:tc>
          <w:tcPr>
            <w:tcW w:w="2989" w:type="dxa"/>
            <w:vAlign w:val="bottom"/>
          </w:tcPr>
          <w:p w14:paraId="21BE830C" w14:textId="20484185" w:rsidR="00AC7F08" w:rsidRPr="000459C3" w:rsidRDefault="00AC7F08" w:rsidP="00AC7F08">
            <w:pPr>
              <w:jc w:val="center"/>
              <w:rPr>
                <w:sz w:val="20"/>
              </w:rPr>
            </w:pPr>
            <w:r w:rsidRPr="000459C3">
              <w:rPr>
                <w:color w:val="000000"/>
                <w:sz w:val="20"/>
              </w:rPr>
              <w:t>Būtinas</w:t>
            </w:r>
          </w:p>
        </w:tc>
        <w:tc>
          <w:tcPr>
            <w:tcW w:w="870" w:type="dxa"/>
            <w:vMerge/>
            <w:shd w:val="clear" w:color="auto" w:fill="auto"/>
          </w:tcPr>
          <w:p w14:paraId="24B62C57" w14:textId="77777777" w:rsidR="00AC7F08" w:rsidRPr="000459C3" w:rsidRDefault="00AC7F08" w:rsidP="00AC7F08">
            <w:pPr>
              <w:jc w:val="center"/>
            </w:pPr>
          </w:p>
        </w:tc>
      </w:tr>
      <w:tr w:rsidR="00AC7F08" w:rsidRPr="000459C3" w14:paraId="209B0A02" w14:textId="77777777" w:rsidTr="00AF6242">
        <w:trPr>
          <w:trHeight w:val="641"/>
          <w:jc w:val="center"/>
        </w:trPr>
        <w:tc>
          <w:tcPr>
            <w:tcW w:w="1150" w:type="dxa"/>
            <w:vMerge/>
            <w:shd w:val="clear" w:color="auto" w:fill="auto"/>
          </w:tcPr>
          <w:p w14:paraId="4AD724EE" w14:textId="77777777" w:rsidR="00AC7F08" w:rsidRPr="000459C3" w:rsidRDefault="00AC7F08" w:rsidP="00AC7F08">
            <w:pPr>
              <w:jc w:val="center"/>
              <w:rPr>
                <w:sz w:val="20"/>
              </w:rPr>
            </w:pPr>
          </w:p>
        </w:tc>
        <w:tc>
          <w:tcPr>
            <w:tcW w:w="1636" w:type="dxa"/>
            <w:vMerge/>
            <w:shd w:val="clear" w:color="auto" w:fill="auto"/>
          </w:tcPr>
          <w:p w14:paraId="3AB09454" w14:textId="77777777" w:rsidR="00AC7F08" w:rsidRPr="000459C3" w:rsidRDefault="00AC7F08" w:rsidP="00AC7F08">
            <w:pPr>
              <w:rPr>
                <w:color w:val="000000"/>
                <w:sz w:val="20"/>
              </w:rPr>
            </w:pPr>
          </w:p>
        </w:tc>
        <w:tc>
          <w:tcPr>
            <w:tcW w:w="2734" w:type="dxa"/>
            <w:shd w:val="clear" w:color="auto" w:fill="auto"/>
            <w:vAlign w:val="bottom"/>
          </w:tcPr>
          <w:p w14:paraId="23373A80" w14:textId="4EF7254A" w:rsidR="00AC7F08" w:rsidRPr="000459C3" w:rsidRDefault="00AC7F08" w:rsidP="00AC7F08">
            <w:pPr>
              <w:rPr>
                <w:color w:val="000000"/>
                <w:sz w:val="20"/>
              </w:rPr>
            </w:pPr>
            <w:r w:rsidRPr="000459C3">
              <w:rPr>
                <w:color w:val="000000"/>
                <w:sz w:val="20"/>
              </w:rPr>
              <w:t>Rankenos suderinamumas su metalinėmis kaniulėmis</w:t>
            </w:r>
          </w:p>
        </w:tc>
        <w:tc>
          <w:tcPr>
            <w:tcW w:w="2989" w:type="dxa"/>
            <w:vAlign w:val="bottom"/>
          </w:tcPr>
          <w:p w14:paraId="18CC0E21" w14:textId="0F06428B" w:rsidR="00AC7F08" w:rsidRPr="000459C3" w:rsidRDefault="00AC7F08" w:rsidP="00AC7F08">
            <w:pPr>
              <w:jc w:val="center"/>
              <w:rPr>
                <w:sz w:val="20"/>
              </w:rPr>
            </w:pPr>
            <w:r w:rsidRPr="000459C3">
              <w:rPr>
                <w:color w:val="000000"/>
                <w:sz w:val="20"/>
              </w:rPr>
              <w:t>Būtinas</w:t>
            </w:r>
          </w:p>
        </w:tc>
        <w:tc>
          <w:tcPr>
            <w:tcW w:w="870" w:type="dxa"/>
            <w:vMerge/>
            <w:shd w:val="clear" w:color="auto" w:fill="auto"/>
          </w:tcPr>
          <w:p w14:paraId="6746C25B" w14:textId="77777777" w:rsidR="00AC7F08" w:rsidRPr="000459C3" w:rsidRDefault="00AC7F08" w:rsidP="00AC7F08">
            <w:pPr>
              <w:jc w:val="center"/>
            </w:pPr>
          </w:p>
        </w:tc>
      </w:tr>
      <w:tr w:rsidR="00AC7F08" w:rsidRPr="000459C3" w14:paraId="5764F47F" w14:textId="77777777" w:rsidTr="00AF6242">
        <w:trPr>
          <w:trHeight w:val="641"/>
          <w:jc w:val="center"/>
        </w:trPr>
        <w:tc>
          <w:tcPr>
            <w:tcW w:w="1150" w:type="dxa"/>
            <w:vMerge/>
            <w:shd w:val="clear" w:color="auto" w:fill="auto"/>
          </w:tcPr>
          <w:p w14:paraId="6AB96C17" w14:textId="77777777" w:rsidR="00AC7F08" w:rsidRPr="000459C3" w:rsidRDefault="00AC7F08" w:rsidP="00AC7F08">
            <w:pPr>
              <w:jc w:val="center"/>
              <w:rPr>
                <w:sz w:val="20"/>
              </w:rPr>
            </w:pPr>
          </w:p>
        </w:tc>
        <w:tc>
          <w:tcPr>
            <w:tcW w:w="1636" w:type="dxa"/>
            <w:vMerge/>
            <w:shd w:val="clear" w:color="auto" w:fill="auto"/>
          </w:tcPr>
          <w:p w14:paraId="6674A7AA" w14:textId="77777777" w:rsidR="00AC7F08" w:rsidRPr="000459C3" w:rsidRDefault="00AC7F08" w:rsidP="00AC7F08">
            <w:pPr>
              <w:rPr>
                <w:color w:val="000000"/>
                <w:sz w:val="20"/>
              </w:rPr>
            </w:pPr>
          </w:p>
        </w:tc>
        <w:tc>
          <w:tcPr>
            <w:tcW w:w="2734" w:type="dxa"/>
            <w:shd w:val="clear" w:color="auto" w:fill="auto"/>
            <w:vAlign w:val="bottom"/>
          </w:tcPr>
          <w:p w14:paraId="24510185" w14:textId="7A5E6072" w:rsidR="00AC7F08" w:rsidRPr="000459C3" w:rsidRDefault="00AC7F08" w:rsidP="00AC7F08">
            <w:pPr>
              <w:rPr>
                <w:color w:val="000000"/>
                <w:sz w:val="20"/>
              </w:rPr>
            </w:pPr>
            <w:r w:rsidRPr="000459C3">
              <w:rPr>
                <w:color w:val="000000"/>
                <w:sz w:val="20"/>
              </w:rPr>
              <w:t>Rankenos suderinamumas su plastikinėmis kaniulėmis</w:t>
            </w:r>
          </w:p>
        </w:tc>
        <w:tc>
          <w:tcPr>
            <w:tcW w:w="2989" w:type="dxa"/>
            <w:vAlign w:val="bottom"/>
          </w:tcPr>
          <w:p w14:paraId="52B42036" w14:textId="7E337CF3" w:rsidR="00AC7F08" w:rsidRPr="000459C3" w:rsidRDefault="00AC7F08" w:rsidP="00AC7F08">
            <w:pPr>
              <w:jc w:val="center"/>
              <w:rPr>
                <w:sz w:val="20"/>
              </w:rPr>
            </w:pPr>
            <w:r w:rsidRPr="000459C3">
              <w:rPr>
                <w:color w:val="000000"/>
                <w:sz w:val="20"/>
              </w:rPr>
              <w:t>Būtinas</w:t>
            </w:r>
          </w:p>
        </w:tc>
        <w:tc>
          <w:tcPr>
            <w:tcW w:w="870" w:type="dxa"/>
            <w:vMerge/>
            <w:shd w:val="clear" w:color="auto" w:fill="auto"/>
          </w:tcPr>
          <w:p w14:paraId="634489BD" w14:textId="77777777" w:rsidR="00AC7F08" w:rsidRPr="000459C3" w:rsidRDefault="00AC7F08" w:rsidP="00AC7F08">
            <w:pPr>
              <w:jc w:val="center"/>
            </w:pPr>
          </w:p>
        </w:tc>
      </w:tr>
      <w:tr w:rsidR="00AC7F08" w:rsidRPr="000459C3" w14:paraId="771625E0" w14:textId="77777777" w:rsidTr="00AF6242">
        <w:trPr>
          <w:trHeight w:val="641"/>
          <w:jc w:val="center"/>
        </w:trPr>
        <w:tc>
          <w:tcPr>
            <w:tcW w:w="1150" w:type="dxa"/>
            <w:vMerge/>
            <w:shd w:val="clear" w:color="auto" w:fill="auto"/>
          </w:tcPr>
          <w:p w14:paraId="1EB894CD" w14:textId="77777777" w:rsidR="00AC7F08" w:rsidRPr="000459C3" w:rsidRDefault="00AC7F08" w:rsidP="00AC7F08">
            <w:pPr>
              <w:jc w:val="center"/>
              <w:rPr>
                <w:sz w:val="20"/>
              </w:rPr>
            </w:pPr>
          </w:p>
        </w:tc>
        <w:tc>
          <w:tcPr>
            <w:tcW w:w="1636" w:type="dxa"/>
            <w:vMerge/>
            <w:shd w:val="clear" w:color="auto" w:fill="auto"/>
          </w:tcPr>
          <w:p w14:paraId="2A31453B" w14:textId="77777777" w:rsidR="00AC7F08" w:rsidRPr="000459C3" w:rsidRDefault="00AC7F08" w:rsidP="00AC7F08">
            <w:pPr>
              <w:rPr>
                <w:color w:val="000000"/>
                <w:sz w:val="20"/>
              </w:rPr>
            </w:pPr>
          </w:p>
        </w:tc>
        <w:tc>
          <w:tcPr>
            <w:tcW w:w="2734" w:type="dxa"/>
            <w:shd w:val="clear" w:color="auto" w:fill="auto"/>
            <w:vAlign w:val="bottom"/>
          </w:tcPr>
          <w:p w14:paraId="3F39AA39" w14:textId="11A6EA15" w:rsidR="00AC7F08" w:rsidRPr="000459C3" w:rsidRDefault="00AC7F08" w:rsidP="00AC7F08">
            <w:pPr>
              <w:rPr>
                <w:color w:val="000000"/>
                <w:sz w:val="20"/>
              </w:rPr>
            </w:pPr>
            <w:r w:rsidRPr="000459C3">
              <w:rPr>
                <w:color w:val="000000"/>
                <w:sz w:val="20"/>
              </w:rPr>
              <w:t>Esamo liposakcijos įrenginio stabilumo padidinimas veikimui max parametrais</w:t>
            </w:r>
          </w:p>
        </w:tc>
        <w:tc>
          <w:tcPr>
            <w:tcW w:w="2989" w:type="dxa"/>
            <w:vAlign w:val="bottom"/>
          </w:tcPr>
          <w:p w14:paraId="2244129E" w14:textId="184D67CC" w:rsidR="00AC7F08" w:rsidRPr="000459C3" w:rsidRDefault="00AC7F08" w:rsidP="00AC7F08">
            <w:pPr>
              <w:jc w:val="center"/>
              <w:rPr>
                <w:sz w:val="20"/>
              </w:rPr>
            </w:pPr>
            <w:r w:rsidRPr="000459C3">
              <w:rPr>
                <w:color w:val="000000"/>
                <w:sz w:val="20"/>
              </w:rPr>
              <w:t>Būtinas neperstojamas veikimas ilgiau nei 30 min.</w:t>
            </w:r>
          </w:p>
        </w:tc>
        <w:tc>
          <w:tcPr>
            <w:tcW w:w="870" w:type="dxa"/>
            <w:vMerge/>
            <w:shd w:val="clear" w:color="auto" w:fill="auto"/>
          </w:tcPr>
          <w:p w14:paraId="288AFCEF" w14:textId="77777777" w:rsidR="00AC7F08" w:rsidRPr="000459C3" w:rsidRDefault="00AC7F08" w:rsidP="00AC7F08">
            <w:pPr>
              <w:jc w:val="center"/>
            </w:pPr>
          </w:p>
        </w:tc>
      </w:tr>
      <w:tr w:rsidR="00AC7F08" w:rsidRPr="000459C3" w14:paraId="1F8ED4F5" w14:textId="77777777" w:rsidTr="00AF6242">
        <w:trPr>
          <w:trHeight w:val="641"/>
          <w:jc w:val="center"/>
        </w:trPr>
        <w:tc>
          <w:tcPr>
            <w:tcW w:w="1150" w:type="dxa"/>
            <w:vMerge/>
            <w:shd w:val="clear" w:color="auto" w:fill="auto"/>
          </w:tcPr>
          <w:p w14:paraId="12D40AFD" w14:textId="77777777" w:rsidR="00AC7F08" w:rsidRPr="000459C3" w:rsidRDefault="00AC7F08" w:rsidP="00AC7F08">
            <w:pPr>
              <w:jc w:val="center"/>
              <w:rPr>
                <w:sz w:val="20"/>
              </w:rPr>
            </w:pPr>
          </w:p>
        </w:tc>
        <w:tc>
          <w:tcPr>
            <w:tcW w:w="1636" w:type="dxa"/>
            <w:vMerge/>
            <w:shd w:val="clear" w:color="auto" w:fill="auto"/>
          </w:tcPr>
          <w:p w14:paraId="6BB65676" w14:textId="77777777" w:rsidR="00AC7F08" w:rsidRPr="000459C3" w:rsidRDefault="00AC7F08" w:rsidP="00AC7F08">
            <w:pPr>
              <w:rPr>
                <w:color w:val="000000"/>
                <w:sz w:val="20"/>
              </w:rPr>
            </w:pPr>
          </w:p>
        </w:tc>
        <w:tc>
          <w:tcPr>
            <w:tcW w:w="2734" w:type="dxa"/>
            <w:shd w:val="clear" w:color="auto" w:fill="auto"/>
            <w:vAlign w:val="bottom"/>
          </w:tcPr>
          <w:p w14:paraId="4D1FE2CE" w14:textId="4B6ED410" w:rsidR="00AC7F08" w:rsidRPr="000459C3" w:rsidRDefault="00AC7F08" w:rsidP="00AC7F08">
            <w:pPr>
              <w:rPr>
                <w:color w:val="000000"/>
                <w:sz w:val="20"/>
              </w:rPr>
            </w:pPr>
            <w:r w:rsidRPr="000459C3">
              <w:rPr>
                <w:color w:val="000000"/>
                <w:sz w:val="20"/>
              </w:rPr>
              <w:t>Liposakcijos įrenginio aparatinės programinės įrangos perprogramavimas - funcionalumui pagerinti</w:t>
            </w:r>
          </w:p>
        </w:tc>
        <w:tc>
          <w:tcPr>
            <w:tcW w:w="2989" w:type="dxa"/>
            <w:vAlign w:val="bottom"/>
          </w:tcPr>
          <w:p w14:paraId="5B4CCF14" w14:textId="6C93B7C7" w:rsidR="00AC7F08" w:rsidRPr="000459C3" w:rsidRDefault="00AC7F08" w:rsidP="00AC7F08">
            <w:pPr>
              <w:jc w:val="center"/>
              <w:rPr>
                <w:sz w:val="20"/>
              </w:rPr>
            </w:pPr>
            <w:r w:rsidRPr="000459C3">
              <w:rPr>
                <w:color w:val="000000"/>
                <w:sz w:val="20"/>
              </w:rPr>
              <w:t>Būtina įdiegti papildomą vartotojo</w:t>
            </w:r>
            <w:r w:rsidRPr="000459C3">
              <w:rPr>
                <w:color w:val="000000"/>
                <w:sz w:val="20"/>
              </w:rPr>
              <w:br/>
              <w:t xml:space="preserve">sąsajos funkcionalumą paprastesniam darbui su įvairiomis kaniulėmis; </w:t>
            </w:r>
          </w:p>
        </w:tc>
        <w:tc>
          <w:tcPr>
            <w:tcW w:w="870" w:type="dxa"/>
            <w:vMerge/>
            <w:shd w:val="clear" w:color="auto" w:fill="auto"/>
          </w:tcPr>
          <w:p w14:paraId="2CB10EBB" w14:textId="77777777" w:rsidR="00AC7F08" w:rsidRPr="000459C3" w:rsidRDefault="00AC7F08" w:rsidP="00AC7F08">
            <w:pPr>
              <w:jc w:val="center"/>
            </w:pPr>
          </w:p>
        </w:tc>
      </w:tr>
      <w:tr w:rsidR="00AC7F08" w:rsidRPr="000459C3" w14:paraId="796E632B" w14:textId="77777777" w:rsidTr="00EF1AA8">
        <w:trPr>
          <w:trHeight w:val="971"/>
          <w:jc w:val="center"/>
        </w:trPr>
        <w:tc>
          <w:tcPr>
            <w:tcW w:w="1150" w:type="dxa"/>
            <w:vMerge/>
            <w:shd w:val="clear" w:color="auto" w:fill="auto"/>
          </w:tcPr>
          <w:p w14:paraId="68CB4417" w14:textId="77777777" w:rsidR="00AC7F08" w:rsidRPr="000459C3" w:rsidRDefault="00AC7F08" w:rsidP="00AC7F08">
            <w:pPr>
              <w:jc w:val="center"/>
              <w:rPr>
                <w:sz w:val="20"/>
              </w:rPr>
            </w:pPr>
          </w:p>
        </w:tc>
        <w:tc>
          <w:tcPr>
            <w:tcW w:w="1636" w:type="dxa"/>
            <w:vMerge/>
            <w:shd w:val="clear" w:color="auto" w:fill="auto"/>
          </w:tcPr>
          <w:p w14:paraId="5900285B" w14:textId="77777777" w:rsidR="00AC7F08" w:rsidRPr="000459C3" w:rsidRDefault="00AC7F08" w:rsidP="00AC7F08">
            <w:pPr>
              <w:rPr>
                <w:color w:val="000000"/>
                <w:sz w:val="20"/>
              </w:rPr>
            </w:pPr>
          </w:p>
        </w:tc>
        <w:tc>
          <w:tcPr>
            <w:tcW w:w="2734" w:type="dxa"/>
            <w:shd w:val="clear" w:color="auto" w:fill="auto"/>
            <w:vAlign w:val="bottom"/>
          </w:tcPr>
          <w:p w14:paraId="76190A84" w14:textId="75CA38A2" w:rsidR="00AC7F08" w:rsidRPr="000459C3" w:rsidRDefault="00AC7F08" w:rsidP="00AC7F08">
            <w:pPr>
              <w:rPr>
                <w:color w:val="000000"/>
                <w:sz w:val="20"/>
              </w:rPr>
            </w:pPr>
            <w:r w:rsidRPr="000459C3">
              <w:rPr>
                <w:color w:val="000000"/>
                <w:sz w:val="20"/>
              </w:rPr>
              <w:t>Liposakcijos įrenginio aparatinės programinės įrangos perprogramavimas - supaprastinti valdymą</w:t>
            </w:r>
          </w:p>
        </w:tc>
        <w:tc>
          <w:tcPr>
            <w:tcW w:w="2989" w:type="dxa"/>
            <w:vAlign w:val="bottom"/>
          </w:tcPr>
          <w:p w14:paraId="39B55387" w14:textId="79FE2FBF" w:rsidR="00AC7F08" w:rsidRPr="000459C3" w:rsidRDefault="00AC7F08" w:rsidP="00AC7F08">
            <w:pPr>
              <w:jc w:val="center"/>
              <w:rPr>
                <w:sz w:val="20"/>
              </w:rPr>
            </w:pPr>
            <w:r w:rsidRPr="000459C3">
              <w:rPr>
                <w:color w:val="000000"/>
                <w:sz w:val="20"/>
              </w:rPr>
              <w:t>Būtina supaprastinti įrenginio</w:t>
            </w:r>
            <w:r w:rsidRPr="000459C3">
              <w:rPr>
                <w:color w:val="000000"/>
                <w:sz w:val="20"/>
              </w:rPr>
              <w:br/>
              <w:t>parametrų valdymą - optimizuoti vartotojo sąsają</w:t>
            </w:r>
          </w:p>
        </w:tc>
        <w:tc>
          <w:tcPr>
            <w:tcW w:w="870" w:type="dxa"/>
            <w:vMerge/>
            <w:shd w:val="clear" w:color="auto" w:fill="auto"/>
          </w:tcPr>
          <w:p w14:paraId="7C523955" w14:textId="77777777" w:rsidR="00AC7F08" w:rsidRPr="000459C3" w:rsidRDefault="00AC7F08" w:rsidP="00AC7F08">
            <w:pPr>
              <w:jc w:val="center"/>
            </w:pPr>
          </w:p>
        </w:tc>
      </w:tr>
      <w:tr w:rsidR="00EF1AA8" w:rsidRPr="000459C3" w14:paraId="1E3EC015" w14:textId="77777777" w:rsidTr="00133B12">
        <w:trPr>
          <w:trHeight w:val="321"/>
          <w:jc w:val="center"/>
        </w:trPr>
        <w:tc>
          <w:tcPr>
            <w:tcW w:w="9379" w:type="dxa"/>
            <w:gridSpan w:val="5"/>
            <w:shd w:val="clear" w:color="auto" w:fill="auto"/>
          </w:tcPr>
          <w:p w14:paraId="3F403BB1" w14:textId="77777777" w:rsidR="00EF1AA8" w:rsidRPr="000459C3" w:rsidRDefault="00EF1AA8" w:rsidP="00AF6242">
            <w:pPr>
              <w:jc w:val="center"/>
            </w:pPr>
          </w:p>
        </w:tc>
      </w:tr>
      <w:tr w:rsidR="00EF1AA8" w:rsidRPr="000459C3" w14:paraId="3BBBAF6B" w14:textId="77777777" w:rsidTr="000C033B">
        <w:trPr>
          <w:trHeight w:val="321"/>
          <w:jc w:val="center"/>
        </w:trPr>
        <w:tc>
          <w:tcPr>
            <w:tcW w:w="1150" w:type="dxa"/>
            <w:vMerge w:val="restart"/>
            <w:shd w:val="clear" w:color="auto" w:fill="auto"/>
          </w:tcPr>
          <w:p w14:paraId="227F936A" w14:textId="77777777" w:rsidR="00EF1AA8" w:rsidRPr="000459C3" w:rsidRDefault="00EF1AA8" w:rsidP="00AF6242">
            <w:pPr>
              <w:jc w:val="center"/>
              <w:rPr>
                <w:sz w:val="20"/>
              </w:rPr>
            </w:pPr>
            <w:r w:rsidRPr="000459C3">
              <w:rPr>
                <w:sz w:val="20"/>
              </w:rPr>
              <w:t>2.</w:t>
            </w:r>
          </w:p>
        </w:tc>
        <w:tc>
          <w:tcPr>
            <w:tcW w:w="1636" w:type="dxa"/>
            <w:vMerge w:val="restart"/>
            <w:shd w:val="clear" w:color="auto" w:fill="auto"/>
          </w:tcPr>
          <w:p w14:paraId="13470FCB" w14:textId="279FFF90" w:rsidR="00EF1AA8" w:rsidRPr="000459C3" w:rsidRDefault="00EF1AA8" w:rsidP="00AF6242">
            <w:pPr>
              <w:rPr>
                <w:color w:val="000000"/>
                <w:sz w:val="20"/>
              </w:rPr>
            </w:pPr>
            <w:r w:rsidRPr="000459C3">
              <w:rPr>
                <w:rStyle w:val="ui-provider"/>
                <w:sz w:val="20"/>
              </w:rPr>
              <w:t xml:space="preserve">Riebalų nusiurbimo įrenginio </w:t>
            </w:r>
            <w:r w:rsidR="00FB31BD">
              <w:rPr>
                <w:rStyle w:val="ui-provider"/>
                <w:sz w:val="20"/>
              </w:rPr>
              <w:t>prototipo</w:t>
            </w:r>
            <w:r w:rsidRPr="000459C3">
              <w:rPr>
                <w:rStyle w:val="ui-provider"/>
                <w:sz w:val="20"/>
              </w:rPr>
              <w:t xml:space="preserve"> patobulinimas</w:t>
            </w:r>
            <w:r w:rsidR="00660BDC">
              <w:rPr>
                <w:rStyle w:val="ui-provider"/>
                <w:sz w:val="20"/>
              </w:rPr>
              <w:t xml:space="preserve"> </w:t>
            </w:r>
            <w:r w:rsidR="00660BDC" w:rsidRPr="00660BDC">
              <w:rPr>
                <w:rStyle w:val="ui-provider"/>
                <w:sz w:val="20"/>
              </w:rPr>
              <w:t>Pirkėjui</w:t>
            </w:r>
            <w:r w:rsidRPr="000459C3">
              <w:rPr>
                <w:rStyle w:val="ui-provider"/>
                <w:sz w:val="20"/>
              </w:rPr>
              <w:t xml:space="preserve"> atliekant InVivo tyrimus</w:t>
            </w:r>
          </w:p>
        </w:tc>
        <w:tc>
          <w:tcPr>
            <w:tcW w:w="5723" w:type="dxa"/>
            <w:gridSpan w:val="2"/>
            <w:shd w:val="clear" w:color="auto" w:fill="auto"/>
            <w:vAlign w:val="bottom"/>
          </w:tcPr>
          <w:p w14:paraId="0ECE0F7E" w14:textId="5DD5711C" w:rsidR="00EF1AA8" w:rsidRPr="00EF1AA8" w:rsidRDefault="00EF1AA8" w:rsidP="00AF6242">
            <w:pPr>
              <w:rPr>
                <w:b/>
                <w:bCs/>
                <w:sz w:val="20"/>
              </w:rPr>
            </w:pPr>
            <w:r w:rsidRPr="00EF1AA8">
              <w:rPr>
                <w:b/>
                <w:bCs/>
                <w:color w:val="000000"/>
                <w:sz w:val="20"/>
              </w:rPr>
              <w:t xml:space="preserve">Liposakcijos įrenginio </w:t>
            </w:r>
            <w:r w:rsidR="00075096">
              <w:rPr>
                <w:b/>
                <w:bCs/>
                <w:color w:val="000000"/>
                <w:sz w:val="20"/>
              </w:rPr>
              <w:t xml:space="preserve">posistemių </w:t>
            </w:r>
            <w:r w:rsidRPr="00EF1AA8">
              <w:rPr>
                <w:b/>
                <w:bCs/>
                <w:color w:val="000000"/>
                <w:sz w:val="20"/>
              </w:rPr>
              <w:t>korekcijos siekiant pagerinti funkcionalumą:</w:t>
            </w:r>
          </w:p>
          <w:p w14:paraId="6B91CD22" w14:textId="22CF892C" w:rsidR="00EF1AA8" w:rsidRPr="00EF1AA8" w:rsidRDefault="00EF1AA8" w:rsidP="00AF6242">
            <w:pPr>
              <w:jc w:val="center"/>
              <w:rPr>
                <w:b/>
                <w:bCs/>
                <w:sz w:val="20"/>
              </w:rPr>
            </w:pPr>
            <w:r w:rsidRPr="00EF1AA8">
              <w:rPr>
                <w:b/>
                <w:bCs/>
                <w:color w:val="000000"/>
                <w:sz w:val="20"/>
              </w:rPr>
              <w:t> </w:t>
            </w:r>
          </w:p>
        </w:tc>
        <w:tc>
          <w:tcPr>
            <w:tcW w:w="870" w:type="dxa"/>
            <w:vMerge w:val="restart"/>
            <w:shd w:val="clear" w:color="auto" w:fill="auto"/>
          </w:tcPr>
          <w:p w14:paraId="2C650D4B" w14:textId="060792A7" w:rsidR="00EF1AA8" w:rsidRPr="000459C3" w:rsidRDefault="00EF1AA8" w:rsidP="00AF6242">
            <w:pPr>
              <w:jc w:val="center"/>
            </w:pPr>
            <w:r w:rsidRPr="000459C3">
              <w:t>1</w:t>
            </w:r>
          </w:p>
        </w:tc>
      </w:tr>
      <w:tr w:rsidR="00AF6242" w:rsidRPr="000459C3" w14:paraId="4DD5CE2A" w14:textId="77777777" w:rsidTr="00AF6242">
        <w:trPr>
          <w:trHeight w:val="321"/>
          <w:jc w:val="center"/>
        </w:trPr>
        <w:tc>
          <w:tcPr>
            <w:tcW w:w="1150" w:type="dxa"/>
            <w:vMerge/>
            <w:shd w:val="clear" w:color="auto" w:fill="auto"/>
          </w:tcPr>
          <w:p w14:paraId="2A45660D" w14:textId="77777777" w:rsidR="00AF6242" w:rsidRPr="000459C3" w:rsidRDefault="00AF6242" w:rsidP="00AF6242">
            <w:pPr>
              <w:jc w:val="center"/>
              <w:rPr>
                <w:sz w:val="20"/>
              </w:rPr>
            </w:pPr>
          </w:p>
        </w:tc>
        <w:tc>
          <w:tcPr>
            <w:tcW w:w="1636" w:type="dxa"/>
            <w:vMerge/>
            <w:shd w:val="clear" w:color="auto" w:fill="auto"/>
          </w:tcPr>
          <w:p w14:paraId="4368D3D1" w14:textId="77777777" w:rsidR="00AF6242" w:rsidRPr="000459C3" w:rsidRDefault="00AF6242" w:rsidP="00AF6242">
            <w:pPr>
              <w:rPr>
                <w:color w:val="000000"/>
                <w:sz w:val="20"/>
              </w:rPr>
            </w:pPr>
          </w:p>
        </w:tc>
        <w:tc>
          <w:tcPr>
            <w:tcW w:w="2734" w:type="dxa"/>
            <w:shd w:val="clear" w:color="auto" w:fill="auto"/>
            <w:vAlign w:val="bottom"/>
          </w:tcPr>
          <w:p w14:paraId="2792E3A0" w14:textId="1A318069" w:rsidR="00AF6242" w:rsidRPr="000459C3" w:rsidRDefault="00AF6242" w:rsidP="00AF6242">
            <w:pPr>
              <w:rPr>
                <w:rFonts w:eastAsia="TimesNewRomanPSMT"/>
                <w:bCs/>
                <w:sz w:val="20"/>
              </w:rPr>
            </w:pPr>
            <w:r w:rsidRPr="000459C3">
              <w:rPr>
                <w:color w:val="000000"/>
                <w:sz w:val="20"/>
              </w:rPr>
              <w:t>Sensorinės dalies korekcijos</w:t>
            </w:r>
          </w:p>
        </w:tc>
        <w:tc>
          <w:tcPr>
            <w:tcW w:w="2989" w:type="dxa"/>
            <w:vAlign w:val="bottom"/>
          </w:tcPr>
          <w:p w14:paraId="2AB381F5" w14:textId="78180E30"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49333DC7" w14:textId="53778198" w:rsidR="00AF6242" w:rsidRPr="000459C3" w:rsidRDefault="00AF6242" w:rsidP="00AF6242">
            <w:pPr>
              <w:jc w:val="center"/>
            </w:pPr>
          </w:p>
        </w:tc>
      </w:tr>
      <w:tr w:rsidR="00AF6242" w:rsidRPr="000459C3" w14:paraId="26CFCF21" w14:textId="77777777" w:rsidTr="00AF6242">
        <w:trPr>
          <w:trHeight w:val="354"/>
          <w:jc w:val="center"/>
        </w:trPr>
        <w:tc>
          <w:tcPr>
            <w:tcW w:w="1150" w:type="dxa"/>
            <w:vMerge/>
            <w:shd w:val="clear" w:color="auto" w:fill="auto"/>
          </w:tcPr>
          <w:p w14:paraId="1E52F70E" w14:textId="77777777" w:rsidR="00AF6242" w:rsidRPr="000459C3" w:rsidRDefault="00AF6242" w:rsidP="00AF6242">
            <w:pPr>
              <w:jc w:val="center"/>
              <w:rPr>
                <w:sz w:val="20"/>
              </w:rPr>
            </w:pPr>
          </w:p>
        </w:tc>
        <w:tc>
          <w:tcPr>
            <w:tcW w:w="1636" w:type="dxa"/>
            <w:vMerge/>
            <w:shd w:val="clear" w:color="auto" w:fill="auto"/>
          </w:tcPr>
          <w:p w14:paraId="6FDC86BC" w14:textId="77777777" w:rsidR="00AF6242" w:rsidRPr="000459C3" w:rsidRDefault="00AF6242" w:rsidP="00AF6242">
            <w:pPr>
              <w:rPr>
                <w:color w:val="000000"/>
                <w:sz w:val="20"/>
              </w:rPr>
            </w:pPr>
          </w:p>
        </w:tc>
        <w:tc>
          <w:tcPr>
            <w:tcW w:w="2734" w:type="dxa"/>
            <w:shd w:val="clear" w:color="auto" w:fill="auto"/>
            <w:vAlign w:val="bottom"/>
          </w:tcPr>
          <w:p w14:paraId="7A29D267" w14:textId="4DE543AB" w:rsidR="00AF6242" w:rsidRPr="000459C3" w:rsidRDefault="00AF6242" w:rsidP="00AF6242">
            <w:pPr>
              <w:rPr>
                <w:rFonts w:eastAsia="TimesNewRomanPSMT"/>
                <w:bCs/>
                <w:sz w:val="20"/>
              </w:rPr>
            </w:pPr>
            <w:r w:rsidRPr="000459C3">
              <w:rPr>
                <w:color w:val="000000"/>
                <w:sz w:val="20"/>
              </w:rPr>
              <w:t>Variklio valdymo grandies korekcijos</w:t>
            </w:r>
          </w:p>
        </w:tc>
        <w:tc>
          <w:tcPr>
            <w:tcW w:w="2989" w:type="dxa"/>
            <w:vAlign w:val="bottom"/>
          </w:tcPr>
          <w:p w14:paraId="1F521BF8" w14:textId="6F61D740"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3179C037" w14:textId="438D5065" w:rsidR="00AF6242" w:rsidRPr="000459C3" w:rsidRDefault="00AF6242" w:rsidP="00AF6242">
            <w:pPr>
              <w:jc w:val="center"/>
            </w:pPr>
          </w:p>
        </w:tc>
      </w:tr>
      <w:tr w:rsidR="00AF6242" w:rsidRPr="000459C3" w14:paraId="22AAA946" w14:textId="77777777" w:rsidTr="00AF6242">
        <w:trPr>
          <w:trHeight w:val="354"/>
          <w:jc w:val="center"/>
        </w:trPr>
        <w:tc>
          <w:tcPr>
            <w:tcW w:w="1150" w:type="dxa"/>
            <w:vMerge/>
            <w:shd w:val="clear" w:color="auto" w:fill="auto"/>
          </w:tcPr>
          <w:p w14:paraId="0D49F3F7" w14:textId="77777777" w:rsidR="00AF6242" w:rsidRPr="000459C3" w:rsidRDefault="00AF6242" w:rsidP="00AF6242">
            <w:pPr>
              <w:jc w:val="center"/>
              <w:rPr>
                <w:sz w:val="20"/>
              </w:rPr>
            </w:pPr>
          </w:p>
        </w:tc>
        <w:tc>
          <w:tcPr>
            <w:tcW w:w="1636" w:type="dxa"/>
            <w:vMerge/>
            <w:shd w:val="clear" w:color="auto" w:fill="auto"/>
          </w:tcPr>
          <w:p w14:paraId="69210F70" w14:textId="77777777" w:rsidR="00AF6242" w:rsidRPr="000459C3" w:rsidRDefault="00AF6242" w:rsidP="00AF6242">
            <w:pPr>
              <w:rPr>
                <w:color w:val="000000"/>
                <w:sz w:val="20"/>
              </w:rPr>
            </w:pPr>
          </w:p>
        </w:tc>
        <w:tc>
          <w:tcPr>
            <w:tcW w:w="2734" w:type="dxa"/>
            <w:shd w:val="clear" w:color="auto" w:fill="auto"/>
            <w:vAlign w:val="bottom"/>
          </w:tcPr>
          <w:p w14:paraId="345A2B2F" w14:textId="178BB42E" w:rsidR="00AF6242" w:rsidRPr="000459C3" w:rsidRDefault="00AF6242" w:rsidP="00AF6242">
            <w:pPr>
              <w:rPr>
                <w:rFonts w:eastAsia="TimesNewRomanPSMT"/>
                <w:bCs/>
                <w:sz w:val="20"/>
              </w:rPr>
            </w:pPr>
            <w:r w:rsidRPr="000459C3">
              <w:rPr>
                <w:color w:val="000000"/>
                <w:sz w:val="20"/>
              </w:rPr>
              <w:t>Liposakcijos įrenginio įterptinės sistemos korekcijos siekiant pagerinti funkcionalumą</w:t>
            </w:r>
          </w:p>
        </w:tc>
        <w:tc>
          <w:tcPr>
            <w:tcW w:w="2989" w:type="dxa"/>
            <w:vAlign w:val="bottom"/>
          </w:tcPr>
          <w:p w14:paraId="3EA20122" w14:textId="6B566890" w:rsidR="00AF6242" w:rsidRPr="000459C3" w:rsidRDefault="001C3DA6" w:rsidP="00AF6242">
            <w:pPr>
              <w:jc w:val="center"/>
              <w:rPr>
                <w:sz w:val="20"/>
              </w:rPr>
            </w:pPr>
            <w:r w:rsidRPr="000459C3">
              <w:rPr>
                <w:color w:val="000000"/>
                <w:sz w:val="20"/>
              </w:rPr>
              <w:t>Būtinos</w:t>
            </w:r>
          </w:p>
        </w:tc>
        <w:tc>
          <w:tcPr>
            <w:tcW w:w="870" w:type="dxa"/>
            <w:vMerge/>
            <w:shd w:val="clear" w:color="auto" w:fill="auto"/>
          </w:tcPr>
          <w:p w14:paraId="02376858" w14:textId="2C07B470" w:rsidR="00AF6242" w:rsidRPr="000459C3" w:rsidRDefault="00AF6242" w:rsidP="00AF6242">
            <w:pPr>
              <w:jc w:val="center"/>
            </w:pPr>
          </w:p>
        </w:tc>
      </w:tr>
      <w:tr w:rsidR="00AF6242" w:rsidRPr="000459C3" w14:paraId="05AEFF83" w14:textId="77777777" w:rsidTr="00AF6242">
        <w:trPr>
          <w:trHeight w:val="175"/>
          <w:jc w:val="center"/>
        </w:trPr>
        <w:tc>
          <w:tcPr>
            <w:tcW w:w="1150" w:type="dxa"/>
            <w:vMerge/>
            <w:shd w:val="clear" w:color="auto" w:fill="auto"/>
          </w:tcPr>
          <w:p w14:paraId="082CA9D8" w14:textId="77777777" w:rsidR="00AF6242" w:rsidRPr="000459C3" w:rsidRDefault="00AF6242" w:rsidP="00AF6242">
            <w:pPr>
              <w:jc w:val="center"/>
              <w:rPr>
                <w:sz w:val="20"/>
              </w:rPr>
            </w:pPr>
          </w:p>
        </w:tc>
        <w:tc>
          <w:tcPr>
            <w:tcW w:w="1636" w:type="dxa"/>
            <w:vMerge/>
            <w:shd w:val="clear" w:color="auto" w:fill="auto"/>
          </w:tcPr>
          <w:p w14:paraId="347C6B8E" w14:textId="77777777" w:rsidR="00AF6242" w:rsidRPr="000459C3" w:rsidRDefault="00AF6242" w:rsidP="00AF6242">
            <w:pPr>
              <w:rPr>
                <w:color w:val="000000"/>
                <w:sz w:val="20"/>
              </w:rPr>
            </w:pPr>
          </w:p>
        </w:tc>
        <w:tc>
          <w:tcPr>
            <w:tcW w:w="2734" w:type="dxa"/>
            <w:shd w:val="clear" w:color="auto" w:fill="auto"/>
            <w:vAlign w:val="bottom"/>
          </w:tcPr>
          <w:p w14:paraId="2437073F" w14:textId="4628912E" w:rsidR="00AF6242" w:rsidRPr="000459C3" w:rsidRDefault="00AF6242" w:rsidP="00AF6242">
            <w:pPr>
              <w:rPr>
                <w:rFonts w:eastAsia="TimesNewRomanPSMT"/>
                <w:bCs/>
                <w:sz w:val="20"/>
              </w:rPr>
            </w:pPr>
            <w:r w:rsidRPr="000459C3">
              <w:rPr>
                <w:color w:val="000000"/>
                <w:sz w:val="20"/>
              </w:rPr>
              <w:t>Sensorinės dalies korekcijos</w:t>
            </w:r>
          </w:p>
        </w:tc>
        <w:tc>
          <w:tcPr>
            <w:tcW w:w="2989" w:type="dxa"/>
            <w:vAlign w:val="bottom"/>
          </w:tcPr>
          <w:p w14:paraId="1FC88FBF" w14:textId="1D566050"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6E1DBB80" w14:textId="68124406" w:rsidR="00AF6242" w:rsidRPr="000459C3" w:rsidRDefault="00AF6242" w:rsidP="00AF6242">
            <w:pPr>
              <w:jc w:val="center"/>
            </w:pPr>
          </w:p>
        </w:tc>
      </w:tr>
      <w:tr w:rsidR="00AF6242" w:rsidRPr="000459C3" w14:paraId="25A7515A" w14:textId="77777777" w:rsidTr="00AF6242">
        <w:trPr>
          <w:trHeight w:val="175"/>
          <w:jc w:val="center"/>
        </w:trPr>
        <w:tc>
          <w:tcPr>
            <w:tcW w:w="1150" w:type="dxa"/>
            <w:vMerge/>
            <w:shd w:val="clear" w:color="auto" w:fill="auto"/>
          </w:tcPr>
          <w:p w14:paraId="258CE82F" w14:textId="77777777" w:rsidR="00AF6242" w:rsidRPr="000459C3" w:rsidRDefault="00AF6242" w:rsidP="00AF6242">
            <w:pPr>
              <w:jc w:val="center"/>
              <w:rPr>
                <w:sz w:val="20"/>
              </w:rPr>
            </w:pPr>
          </w:p>
        </w:tc>
        <w:tc>
          <w:tcPr>
            <w:tcW w:w="1636" w:type="dxa"/>
            <w:vMerge/>
            <w:shd w:val="clear" w:color="auto" w:fill="auto"/>
          </w:tcPr>
          <w:p w14:paraId="29B41144" w14:textId="77777777" w:rsidR="00AF6242" w:rsidRPr="000459C3" w:rsidRDefault="00AF6242" w:rsidP="00AF6242">
            <w:pPr>
              <w:rPr>
                <w:color w:val="000000"/>
                <w:sz w:val="20"/>
              </w:rPr>
            </w:pPr>
          </w:p>
        </w:tc>
        <w:tc>
          <w:tcPr>
            <w:tcW w:w="2734" w:type="dxa"/>
            <w:shd w:val="clear" w:color="auto" w:fill="auto"/>
            <w:vAlign w:val="bottom"/>
          </w:tcPr>
          <w:p w14:paraId="7C072E66" w14:textId="15B9A54C" w:rsidR="00AF6242" w:rsidRPr="000459C3" w:rsidRDefault="00AF6242" w:rsidP="00AF6242">
            <w:pPr>
              <w:rPr>
                <w:rFonts w:eastAsia="TimesNewRomanPSMT"/>
                <w:bCs/>
                <w:sz w:val="20"/>
              </w:rPr>
            </w:pPr>
            <w:r w:rsidRPr="000459C3">
              <w:rPr>
                <w:color w:val="000000"/>
                <w:sz w:val="20"/>
              </w:rPr>
              <w:t>Variklio valdymo grandies korekcijos</w:t>
            </w:r>
          </w:p>
        </w:tc>
        <w:tc>
          <w:tcPr>
            <w:tcW w:w="2989" w:type="dxa"/>
            <w:vAlign w:val="bottom"/>
          </w:tcPr>
          <w:p w14:paraId="525F6158" w14:textId="0E070BFC"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3A8BF0F2" w14:textId="6C3F45A3" w:rsidR="00AF6242" w:rsidRPr="000459C3" w:rsidRDefault="00AF6242" w:rsidP="00AF6242">
            <w:pPr>
              <w:jc w:val="center"/>
            </w:pPr>
          </w:p>
        </w:tc>
      </w:tr>
      <w:tr w:rsidR="00AF6242" w:rsidRPr="000459C3" w14:paraId="03B33832" w14:textId="77777777" w:rsidTr="00AF6242">
        <w:trPr>
          <w:trHeight w:val="175"/>
          <w:jc w:val="center"/>
        </w:trPr>
        <w:tc>
          <w:tcPr>
            <w:tcW w:w="1150" w:type="dxa"/>
            <w:vMerge/>
            <w:shd w:val="clear" w:color="auto" w:fill="auto"/>
          </w:tcPr>
          <w:p w14:paraId="1EE8B094" w14:textId="77777777" w:rsidR="00AF6242" w:rsidRPr="000459C3" w:rsidRDefault="00AF6242" w:rsidP="00AF6242">
            <w:pPr>
              <w:jc w:val="center"/>
              <w:rPr>
                <w:sz w:val="20"/>
              </w:rPr>
            </w:pPr>
          </w:p>
        </w:tc>
        <w:tc>
          <w:tcPr>
            <w:tcW w:w="1636" w:type="dxa"/>
            <w:vMerge/>
            <w:shd w:val="clear" w:color="auto" w:fill="auto"/>
          </w:tcPr>
          <w:p w14:paraId="5FCAF129" w14:textId="77777777" w:rsidR="00AF6242" w:rsidRPr="000459C3" w:rsidRDefault="00AF6242" w:rsidP="00AF6242">
            <w:pPr>
              <w:rPr>
                <w:color w:val="000000"/>
                <w:sz w:val="20"/>
              </w:rPr>
            </w:pPr>
          </w:p>
        </w:tc>
        <w:tc>
          <w:tcPr>
            <w:tcW w:w="2734" w:type="dxa"/>
            <w:shd w:val="clear" w:color="auto" w:fill="auto"/>
            <w:vAlign w:val="bottom"/>
          </w:tcPr>
          <w:p w14:paraId="0792921B" w14:textId="3F637EF0" w:rsidR="00AF6242" w:rsidRPr="000459C3" w:rsidRDefault="00AF6242" w:rsidP="00AF6242">
            <w:pPr>
              <w:rPr>
                <w:rFonts w:eastAsia="TimesNewRomanPSMT"/>
                <w:bCs/>
                <w:sz w:val="20"/>
              </w:rPr>
            </w:pPr>
            <w:r w:rsidRPr="000459C3">
              <w:rPr>
                <w:color w:val="000000"/>
                <w:sz w:val="20"/>
              </w:rPr>
              <w:t>Mikroprocesorinės dalies korekcijos</w:t>
            </w:r>
          </w:p>
        </w:tc>
        <w:tc>
          <w:tcPr>
            <w:tcW w:w="2989" w:type="dxa"/>
            <w:vAlign w:val="bottom"/>
          </w:tcPr>
          <w:p w14:paraId="4943302E" w14:textId="6709A676"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1CFBD1FA" w14:textId="302652CC" w:rsidR="00AF6242" w:rsidRPr="000459C3" w:rsidRDefault="00AF6242" w:rsidP="00AF6242">
            <w:pPr>
              <w:jc w:val="center"/>
            </w:pPr>
          </w:p>
        </w:tc>
      </w:tr>
      <w:tr w:rsidR="00AF6242" w:rsidRPr="000459C3" w14:paraId="184BF22A" w14:textId="77777777" w:rsidTr="00AF6242">
        <w:trPr>
          <w:trHeight w:val="175"/>
          <w:jc w:val="center"/>
        </w:trPr>
        <w:tc>
          <w:tcPr>
            <w:tcW w:w="1150" w:type="dxa"/>
            <w:vMerge/>
            <w:shd w:val="clear" w:color="auto" w:fill="auto"/>
          </w:tcPr>
          <w:p w14:paraId="0D7F7783" w14:textId="77777777" w:rsidR="00AF6242" w:rsidRPr="000459C3" w:rsidRDefault="00AF6242" w:rsidP="00AF6242">
            <w:pPr>
              <w:jc w:val="center"/>
              <w:rPr>
                <w:sz w:val="20"/>
              </w:rPr>
            </w:pPr>
          </w:p>
        </w:tc>
        <w:tc>
          <w:tcPr>
            <w:tcW w:w="1636" w:type="dxa"/>
            <w:vMerge/>
            <w:shd w:val="clear" w:color="auto" w:fill="auto"/>
          </w:tcPr>
          <w:p w14:paraId="6E18898B" w14:textId="77777777" w:rsidR="00AF6242" w:rsidRPr="000459C3" w:rsidRDefault="00AF6242" w:rsidP="00AF6242">
            <w:pPr>
              <w:rPr>
                <w:color w:val="000000"/>
                <w:sz w:val="20"/>
              </w:rPr>
            </w:pPr>
          </w:p>
        </w:tc>
        <w:tc>
          <w:tcPr>
            <w:tcW w:w="2734" w:type="dxa"/>
            <w:shd w:val="clear" w:color="auto" w:fill="auto"/>
            <w:vAlign w:val="bottom"/>
          </w:tcPr>
          <w:p w14:paraId="3E619919" w14:textId="7843DE92" w:rsidR="00AF6242" w:rsidRPr="000459C3" w:rsidRDefault="00AF6242" w:rsidP="00AF6242">
            <w:pPr>
              <w:rPr>
                <w:rFonts w:eastAsia="TimesNewRomanPSMT"/>
                <w:bCs/>
                <w:sz w:val="20"/>
              </w:rPr>
            </w:pPr>
            <w:r w:rsidRPr="000459C3">
              <w:rPr>
                <w:color w:val="000000"/>
                <w:sz w:val="20"/>
              </w:rPr>
              <w:t>Liposakcijos įrenginio įterptinės sistemos korekcijos siekiant pagerinti vartotojo sąsają</w:t>
            </w:r>
          </w:p>
        </w:tc>
        <w:tc>
          <w:tcPr>
            <w:tcW w:w="2989" w:type="dxa"/>
            <w:vAlign w:val="bottom"/>
          </w:tcPr>
          <w:p w14:paraId="4E8D7616" w14:textId="5EBE81D8"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413B3ACF" w14:textId="319C26E9" w:rsidR="00AF6242" w:rsidRPr="000459C3" w:rsidRDefault="00AF6242" w:rsidP="00AF6242">
            <w:pPr>
              <w:jc w:val="center"/>
            </w:pPr>
          </w:p>
        </w:tc>
      </w:tr>
      <w:tr w:rsidR="00AF6242" w:rsidRPr="000459C3" w14:paraId="3D7A3ECE" w14:textId="77777777" w:rsidTr="00AF6242">
        <w:trPr>
          <w:trHeight w:val="175"/>
          <w:jc w:val="center"/>
        </w:trPr>
        <w:tc>
          <w:tcPr>
            <w:tcW w:w="1150" w:type="dxa"/>
            <w:vMerge/>
            <w:shd w:val="clear" w:color="auto" w:fill="auto"/>
          </w:tcPr>
          <w:p w14:paraId="3495FC5E" w14:textId="77777777" w:rsidR="00AF6242" w:rsidRPr="000459C3" w:rsidRDefault="00AF6242" w:rsidP="00AF6242">
            <w:pPr>
              <w:jc w:val="center"/>
              <w:rPr>
                <w:sz w:val="20"/>
              </w:rPr>
            </w:pPr>
          </w:p>
        </w:tc>
        <w:tc>
          <w:tcPr>
            <w:tcW w:w="1636" w:type="dxa"/>
            <w:vMerge/>
            <w:shd w:val="clear" w:color="auto" w:fill="auto"/>
          </w:tcPr>
          <w:p w14:paraId="78FF6415" w14:textId="77777777" w:rsidR="00AF6242" w:rsidRPr="000459C3" w:rsidRDefault="00AF6242" w:rsidP="00AF6242">
            <w:pPr>
              <w:rPr>
                <w:color w:val="000000"/>
                <w:sz w:val="20"/>
              </w:rPr>
            </w:pPr>
          </w:p>
        </w:tc>
        <w:tc>
          <w:tcPr>
            <w:tcW w:w="2734" w:type="dxa"/>
            <w:shd w:val="clear" w:color="auto" w:fill="auto"/>
            <w:vAlign w:val="bottom"/>
          </w:tcPr>
          <w:p w14:paraId="78AF73D5" w14:textId="4D883095" w:rsidR="00AF6242" w:rsidRPr="000459C3" w:rsidRDefault="00AF6242" w:rsidP="00AF6242">
            <w:pPr>
              <w:rPr>
                <w:rFonts w:eastAsia="TimesNewRomanPSMT"/>
                <w:bCs/>
                <w:sz w:val="20"/>
              </w:rPr>
            </w:pPr>
            <w:r w:rsidRPr="000459C3">
              <w:rPr>
                <w:color w:val="000000"/>
                <w:sz w:val="20"/>
              </w:rPr>
              <w:t>Įrenginio valdymo iš kompiuterio dalies korekcijos</w:t>
            </w:r>
          </w:p>
        </w:tc>
        <w:tc>
          <w:tcPr>
            <w:tcW w:w="2989" w:type="dxa"/>
            <w:vAlign w:val="bottom"/>
          </w:tcPr>
          <w:p w14:paraId="7C6757AB" w14:textId="7CBC9A4B"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7DFBBC78" w14:textId="23F801BC" w:rsidR="00AF6242" w:rsidRPr="000459C3" w:rsidRDefault="00AF6242" w:rsidP="00AF6242">
            <w:pPr>
              <w:jc w:val="center"/>
            </w:pPr>
          </w:p>
        </w:tc>
      </w:tr>
      <w:tr w:rsidR="00AF6242" w:rsidRPr="000459C3" w14:paraId="43A3B776" w14:textId="77777777" w:rsidTr="00AF6242">
        <w:trPr>
          <w:trHeight w:val="175"/>
          <w:jc w:val="center"/>
        </w:trPr>
        <w:tc>
          <w:tcPr>
            <w:tcW w:w="1150" w:type="dxa"/>
            <w:vMerge/>
            <w:shd w:val="clear" w:color="auto" w:fill="auto"/>
          </w:tcPr>
          <w:p w14:paraId="15C83E61" w14:textId="77777777" w:rsidR="00AF6242" w:rsidRPr="000459C3" w:rsidRDefault="00AF6242" w:rsidP="00AF6242">
            <w:pPr>
              <w:jc w:val="center"/>
              <w:rPr>
                <w:sz w:val="20"/>
              </w:rPr>
            </w:pPr>
          </w:p>
        </w:tc>
        <w:tc>
          <w:tcPr>
            <w:tcW w:w="1636" w:type="dxa"/>
            <w:vMerge/>
            <w:shd w:val="clear" w:color="auto" w:fill="auto"/>
          </w:tcPr>
          <w:p w14:paraId="3E0DC50A" w14:textId="77777777" w:rsidR="00AF6242" w:rsidRPr="000459C3" w:rsidRDefault="00AF6242" w:rsidP="00AF6242">
            <w:pPr>
              <w:rPr>
                <w:color w:val="000000"/>
                <w:sz w:val="20"/>
              </w:rPr>
            </w:pPr>
          </w:p>
        </w:tc>
        <w:tc>
          <w:tcPr>
            <w:tcW w:w="2734" w:type="dxa"/>
            <w:shd w:val="clear" w:color="auto" w:fill="auto"/>
            <w:vAlign w:val="bottom"/>
          </w:tcPr>
          <w:p w14:paraId="314CD425" w14:textId="6A782B1A" w:rsidR="00AF6242" w:rsidRPr="000459C3" w:rsidRDefault="00AF6242" w:rsidP="00AF6242">
            <w:pPr>
              <w:rPr>
                <w:rFonts w:eastAsia="TimesNewRomanPSMT"/>
                <w:bCs/>
                <w:sz w:val="20"/>
              </w:rPr>
            </w:pPr>
            <w:r w:rsidRPr="000459C3">
              <w:rPr>
                <w:color w:val="000000"/>
                <w:sz w:val="20"/>
              </w:rPr>
              <w:t>Naujo/papildomo valdymo funkcionalumo įdiegimas</w:t>
            </w:r>
          </w:p>
        </w:tc>
        <w:tc>
          <w:tcPr>
            <w:tcW w:w="2989" w:type="dxa"/>
            <w:vAlign w:val="bottom"/>
          </w:tcPr>
          <w:p w14:paraId="1539F129" w14:textId="1F1A6807"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6B735C2A" w14:textId="239B3B2D" w:rsidR="00AF6242" w:rsidRPr="000459C3" w:rsidRDefault="00AF6242" w:rsidP="00AF6242">
            <w:pPr>
              <w:jc w:val="center"/>
            </w:pPr>
          </w:p>
        </w:tc>
      </w:tr>
      <w:tr w:rsidR="00AF6242" w:rsidRPr="000459C3" w14:paraId="0F0CC5A9" w14:textId="77777777" w:rsidTr="00AF6242">
        <w:trPr>
          <w:trHeight w:val="175"/>
          <w:jc w:val="center"/>
        </w:trPr>
        <w:tc>
          <w:tcPr>
            <w:tcW w:w="1150" w:type="dxa"/>
            <w:vMerge/>
            <w:shd w:val="clear" w:color="auto" w:fill="auto"/>
          </w:tcPr>
          <w:p w14:paraId="2B98B3C1" w14:textId="77777777" w:rsidR="00AF6242" w:rsidRPr="000459C3" w:rsidRDefault="00AF6242" w:rsidP="00AF6242">
            <w:pPr>
              <w:jc w:val="center"/>
              <w:rPr>
                <w:sz w:val="20"/>
              </w:rPr>
            </w:pPr>
          </w:p>
        </w:tc>
        <w:tc>
          <w:tcPr>
            <w:tcW w:w="1636" w:type="dxa"/>
            <w:vMerge/>
            <w:shd w:val="clear" w:color="auto" w:fill="auto"/>
          </w:tcPr>
          <w:p w14:paraId="1C34C490" w14:textId="77777777" w:rsidR="00AF6242" w:rsidRPr="000459C3" w:rsidRDefault="00AF6242" w:rsidP="00AF6242">
            <w:pPr>
              <w:rPr>
                <w:color w:val="000000"/>
                <w:sz w:val="20"/>
              </w:rPr>
            </w:pPr>
          </w:p>
        </w:tc>
        <w:tc>
          <w:tcPr>
            <w:tcW w:w="2734" w:type="dxa"/>
            <w:shd w:val="clear" w:color="auto" w:fill="auto"/>
            <w:vAlign w:val="bottom"/>
          </w:tcPr>
          <w:p w14:paraId="2F658CCC" w14:textId="53159761" w:rsidR="00AF6242" w:rsidRPr="000459C3" w:rsidRDefault="00AF6242" w:rsidP="00AF6242">
            <w:pPr>
              <w:rPr>
                <w:rFonts w:eastAsia="TimesNewRomanPSMT"/>
                <w:bCs/>
                <w:sz w:val="20"/>
              </w:rPr>
            </w:pPr>
            <w:r w:rsidRPr="000459C3">
              <w:rPr>
                <w:color w:val="000000"/>
                <w:sz w:val="20"/>
              </w:rPr>
              <w:t>Liposakcijos įrenginio mechaninės dalies neesminės korekcijos siekiant pagerinti naudojamumą.</w:t>
            </w:r>
          </w:p>
        </w:tc>
        <w:tc>
          <w:tcPr>
            <w:tcW w:w="2989" w:type="dxa"/>
            <w:vAlign w:val="bottom"/>
          </w:tcPr>
          <w:p w14:paraId="7FA505B4" w14:textId="6CF65F82" w:rsidR="00AF6242" w:rsidRPr="000459C3" w:rsidRDefault="001C3DA6" w:rsidP="00AF6242">
            <w:pPr>
              <w:jc w:val="center"/>
              <w:rPr>
                <w:sz w:val="20"/>
              </w:rPr>
            </w:pPr>
            <w:r w:rsidRPr="000459C3">
              <w:rPr>
                <w:color w:val="000000"/>
                <w:sz w:val="20"/>
              </w:rPr>
              <w:t>Būtinos</w:t>
            </w:r>
          </w:p>
        </w:tc>
        <w:tc>
          <w:tcPr>
            <w:tcW w:w="870" w:type="dxa"/>
            <w:vMerge/>
            <w:shd w:val="clear" w:color="auto" w:fill="auto"/>
          </w:tcPr>
          <w:p w14:paraId="65D748B2" w14:textId="6AE57421" w:rsidR="00AF6242" w:rsidRPr="000459C3" w:rsidRDefault="00AF6242" w:rsidP="00AF6242">
            <w:pPr>
              <w:jc w:val="center"/>
            </w:pPr>
          </w:p>
        </w:tc>
      </w:tr>
      <w:tr w:rsidR="00AF6242" w:rsidRPr="000459C3" w14:paraId="66B150BE" w14:textId="77777777" w:rsidTr="00AF6242">
        <w:trPr>
          <w:trHeight w:val="175"/>
          <w:jc w:val="center"/>
        </w:trPr>
        <w:tc>
          <w:tcPr>
            <w:tcW w:w="1150" w:type="dxa"/>
            <w:vMerge/>
            <w:shd w:val="clear" w:color="auto" w:fill="auto"/>
          </w:tcPr>
          <w:p w14:paraId="38E9D44D" w14:textId="77777777" w:rsidR="00AF6242" w:rsidRPr="000459C3" w:rsidRDefault="00AF6242" w:rsidP="00AF6242">
            <w:pPr>
              <w:jc w:val="center"/>
              <w:rPr>
                <w:sz w:val="20"/>
              </w:rPr>
            </w:pPr>
          </w:p>
        </w:tc>
        <w:tc>
          <w:tcPr>
            <w:tcW w:w="1636" w:type="dxa"/>
            <w:vMerge/>
            <w:shd w:val="clear" w:color="auto" w:fill="auto"/>
          </w:tcPr>
          <w:p w14:paraId="7D8272F9" w14:textId="77777777" w:rsidR="00AF6242" w:rsidRPr="000459C3" w:rsidRDefault="00AF6242" w:rsidP="00AF6242">
            <w:pPr>
              <w:rPr>
                <w:color w:val="000000"/>
                <w:sz w:val="20"/>
              </w:rPr>
            </w:pPr>
          </w:p>
        </w:tc>
        <w:tc>
          <w:tcPr>
            <w:tcW w:w="2734" w:type="dxa"/>
            <w:shd w:val="clear" w:color="auto" w:fill="auto"/>
            <w:vAlign w:val="bottom"/>
          </w:tcPr>
          <w:p w14:paraId="1081B4F8" w14:textId="5A45D562" w:rsidR="00AF6242" w:rsidRPr="000459C3" w:rsidRDefault="00AF6242" w:rsidP="00AF6242">
            <w:pPr>
              <w:rPr>
                <w:rFonts w:eastAsia="TimesNewRomanPSMT"/>
                <w:bCs/>
                <w:sz w:val="20"/>
                <w:lang w:val="it-IT"/>
              </w:rPr>
            </w:pPr>
            <w:r w:rsidRPr="000459C3">
              <w:rPr>
                <w:color w:val="000000"/>
                <w:sz w:val="20"/>
              </w:rPr>
              <w:t>Hidraulinės pavaros korekcijos</w:t>
            </w:r>
          </w:p>
        </w:tc>
        <w:tc>
          <w:tcPr>
            <w:tcW w:w="2989" w:type="dxa"/>
            <w:vAlign w:val="bottom"/>
          </w:tcPr>
          <w:p w14:paraId="2EE40659" w14:textId="4418056A"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5B0840F8" w14:textId="78D8C3FF" w:rsidR="00AF6242" w:rsidRPr="000459C3" w:rsidRDefault="00AF6242" w:rsidP="00AF6242">
            <w:pPr>
              <w:jc w:val="center"/>
            </w:pPr>
          </w:p>
        </w:tc>
      </w:tr>
      <w:tr w:rsidR="00AF6242" w:rsidRPr="000459C3" w14:paraId="1C58FDAC" w14:textId="77777777" w:rsidTr="00AF6242">
        <w:trPr>
          <w:trHeight w:val="175"/>
          <w:jc w:val="center"/>
        </w:trPr>
        <w:tc>
          <w:tcPr>
            <w:tcW w:w="1150" w:type="dxa"/>
            <w:vMerge/>
            <w:shd w:val="clear" w:color="auto" w:fill="auto"/>
          </w:tcPr>
          <w:p w14:paraId="551C0E44" w14:textId="77777777" w:rsidR="00AF6242" w:rsidRPr="000459C3" w:rsidRDefault="00AF6242" w:rsidP="00AF6242">
            <w:pPr>
              <w:jc w:val="center"/>
              <w:rPr>
                <w:sz w:val="20"/>
              </w:rPr>
            </w:pPr>
          </w:p>
        </w:tc>
        <w:tc>
          <w:tcPr>
            <w:tcW w:w="1636" w:type="dxa"/>
            <w:vMerge/>
            <w:shd w:val="clear" w:color="auto" w:fill="auto"/>
          </w:tcPr>
          <w:p w14:paraId="305C3500" w14:textId="77777777" w:rsidR="00AF6242" w:rsidRPr="000459C3" w:rsidRDefault="00AF6242" w:rsidP="00AF6242">
            <w:pPr>
              <w:rPr>
                <w:color w:val="000000"/>
                <w:sz w:val="20"/>
              </w:rPr>
            </w:pPr>
          </w:p>
        </w:tc>
        <w:tc>
          <w:tcPr>
            <w:tcW w:w="2734" w:type="dxa"/>
            <w:shd w:val="clear" w:color="auto" w:fill="auto"/>
            <w:vAlign w:val="bottom"/>
          </w:tcPr>
          <w:p w14:paraId="5C6A02DC" w14:textId="6894942A" w:rsidR="00AF6242" w:rsidRPr="000459C3" w:rsidRDefault="00AF6242" w:rsidP="00AF6242">
            <w:pPr>
              <w:rPr>
                <w:rFonts w:eastAsia="TimesNewRomanPSMT"/>
                <w:bCs/>
                <w:sz w:val="20"/>
              </w:rPr>
            </w:pPr>
            <w:r w:rsidRPr="000459C3">
              <w:rPr>
                <w:color w:val="000000"/>
                <w:sz w:val="20"/>
              </w:rPr>
              <w:t>Rankenos-kaniulės prijungimo dalies korekcijos</w:t>
            </w:r>
          </w:p>
        </w:tc>
        <w:tc>
          <w:tcPr>
            <w:tcW w:w="2989" w:type="dxa"/>
            <w:vAlign w:val="bottom"/>
          </w:tcPr>
          <w:p w14:paraId="7805A87C" w14:textId="2704F53D" w:rsidR="00AF6242" w:rsidRPr="000459C3" w:rsidRDefault="00AF6242" w:rsidP="00AF6242">
            <w:pPr>
              <w:jc w:val="center"/>
              <w:rPr>
                <w:sz w:val="20"/>
              </w:rPr>
            </w:pPr>
            <w:r w:rsidRPr="000459C3">
              <w:rPr>
                <w:color w:val="000000"/>
                <w:sz w:val="20"/>
              </w:rPr>
              <w:t>Būtinos</w:t>
            </w:r>
          </w:p>
        </w:tc>
        <w:tc>
          <w:tcPr>
            <w:tcW w:w="870" w:type="dxa"/>
            <w:vMerge/>
            <w:shd w:val="clear" w:color="auto" w:fill="auto"/>
          </w:tcPr>
          <w:p w14:paraId="69FCA529" w14:textId="7CD44FC8" w:rsidR="00AF6242" w:rsidRPr="000459C3" w:rsidRDefault="00AF6242" w:rsidP="00AF6242">
            <w:pPr>
              <w:jc w:val="center"/>
            </w:pPr>
          </w:p>
        </w:tc>
      </w:tr>
      <w:tr w:rsidR="00EF1AA8" w:rsidRPr="000459C3" w14:paraId="1B69B639" w14:textId="77777777" w:rsidTr="000844B5">
        <w:trPr>
          <w:trHeight w:val="252"/>
          <w:jc w:val="center"/>
        </w:trPr>
        <w:tc>
          <w:tcPr>
            <w:tcW w:w="9379" w:type="dxa"/>
            <w:gridSpan w:val="5"/>
            <w:shd w:val="clear" w:color="auto" w:fill="auto"/>
          </w:tcPr>
          <w:p w14:paraId="6E99C00D" w14:textId="77777777" w:rsidR="00EF1AA8" w:rsidRPr="000459C3" w:rsidRDefault="00EF1AA8" w:rsidP="00AF6242">
            <w:pPr>
              <w:jc w:val="center"/>
            </w:pPr>
          </w:p>
        </w:tc>
      </w:tr>
      <w:tr w:rsidR="00EF1AA8" w:rsidRPr="000459C3" w14:paraId="420C0045" w14:textId="77777777" w:rsidTr="004E615D">
        <w:trPr>
          <w:trHeight w:val="252"/>
          <w:jc w:val="center"/>
        </w:trPr>
        <w:tc>
          <w:tcPr>
            <w:tcW w:w="1150" w:type="dxa"/>
            <w:vMerge w:val="restart"/>
            <w:shd w:val="clear" w:color="auto" w:fill="auto"/>
          </w:tcPr>
          <w:p w14:paraId="7AC1FB9C" w14:textId="77777777" w:rsidR="00EF1AA8" w:rsidRPr="000459C3" w:rsidRDefault="00EF1AA8" w:rsidP="00AF6242">
            <w:pPr>
              <w:jc w:val="center"/>
              <w:rPr>
                <w:sz w:val="20"/>
              </w:rPr>
            </w:pPr>
            <w:r w:rsidRPr="000459C3">
              <w:rPr>
                <w:sz w:val="20"/>
              </w:rPr>
              <w:t>3.</w:t>
            </w:r>
          </w:p>
        </w:tc>
        <w:tc>
          <w:tcPr>
            <w:tcW w:w="1636" w:type="dxa"/>
            <w:vMerge w:val="restart"/>
            <w:shd w:val="clear" w:color="auto" w:fill="auto"/>
          </w:tcPr>
          <w:p w14:paraId="7EDE9664" w14:textId="01A47594" w:rsidR="00EF1AA8" w:rsidRPr="000459C3" w:rsidRDefault="00EF1AA8" w:rsidP="00AF6242">
            <w:pPr>
              <w:rPr>
                <w:color w:val="000000"/>
                <w:sz w:val="20"/>
                <w:lang w:eastAsia="lt-LT"/>
              </w:rPr>
            </w:pPr>
            <w:r w:rsidRPr="000459C3">
              <w:rPr>
                <w:rStyle w:val="ui-provider"/>
                <w:sz w:val="20"/>
              </w:rPr>
              <w:t xml:space="preserve">Riebalų nusiurbimo įrenginio prototipo patobulinimas, integruojant </w:t>
            </w:r>
            <w:r w:rsidR="00660BDC" w:rsidRPr="00660BDC">
              <w:rPr>
                <w:rStyle w:val="ui-provider"/>
                <w:sz w:val="20"/>
              </w:rPr>
              <w:t>Pirkėj</w:t>
            </w:r>
            <w:r w:rsidR="00660BDC">
              <w:rPr>
                <w:rStyle w:val="ui-provider"/>
                <w:sz w:val="20"/>
              </w:rPr>
              <w:t>o</w:t>
            </w:r>
            <w:r w:rsidR="00660BDC" w:rsidRPr="000459C3">
              <w:rPr>
                <w:rStyle w:val="ui-provider"/>
                <w:sz w:val="20"/>
              </w:rPr>
              <w:t xml:space="preserve"> </w:t>
            </w:r>
            <w:r w:rsidRPr="000459C3">
              <w:rPr>
                <w:rStyle w:val="ui-provider"/>
                <w:sz w:val="20"/>
              </w:rPr>
              <w:t>InVivo ir InVitro tyrimų metu gautus rezultatus</w:t>
            </w:r>
          </w:p>
        </w:tc>
        <w:tc>
          <w:tcPr>
            <w:tcW w:w="5723" w:type="dxa"/>
            <w:gridSpan w:val="2"/>
            <w:shd w:val="clear" w:color="auto" w:fill="auto"/>
            <w:vAlign w:val="bottom"/>
          </w:tcPr>
          <w:p w14:paraId="31C71B15" w14:textId="77777777" w:rsidR="00EF1AA8" w:rsidRDefault="00EF1AA8" w:rsidP="00EF1AA8">
            <w:pPr>
              <w:rPr>
                <w:b/>
                <w:bCs/>
                <w:color w:val="000000"/>
                <w:sz w:val="20"/>
              </w:rPr>
            </w:pPr>
            <w:r w:rsidRPr="00EF1AA8">
              <w:rPr>
                <w:b/>
                <w:bCs/>
                <w:color w:val="000000"/>
                <w:sz w:val="20"/>
              </w:rPr>
              <w:t>Liposakcijos įrenginys, kuris gebėtų reikiamu dažniu ir atstumu linijiniu judesiu manipuliuoti</w:t>
            </w:r>
            <w:r>
              <w:rPr>
                <w:b/>
                <w:bCs/>
                <w:color w:val="000000"/>
                <w:sz w:val="20"/>
              </w:rPr>
              <w:t xml:space="preserve"> </w:t>
            </w:r>
            <w:r w:rsidRPr="00EF1AA8">
              <w:rPr>
                <w:b/>
                <w:bCs/>
                <w:color w:val="000000"/>
                <w:sz w:val="20"/>
              </w:rPr>
              <w:t>standartinę kaniulę liposakcijos procedūroms atlikti</w:t>
            </w:r>
            <w:r>
              <w:rPr>
                <w:b/>
                <w:bCs/>
                <w:color w:val="000000"/>
                <w:sz w:val="20"/>
              </w:rPr>
              <w:t>:</w:t>
            </w:r>
          </w:p>
          <w:p w14:paraId="64F30B58" w14:textId="68737E74" w:rsidR="00EF1AA8" w:rsidRPr="00EF1AA8" w:rsidRDefault="00EF1AA8" w:rsidP="00EF1AA8">
            <w:pPr>
              <w:rPr>
                <w:b/>
                <w:bCs/>
                <w:sz w:val="20"/>
              </w:rPr>
            </w:pPr>
          </w:p>
        </w:tc>
        <w:tc>
          <w:tcPr>
            <w:tcW w:w="870" w:type="dxa"/>
            <w:vMerge w:val="restart"/>
            <w:shd w:val="clear" w:color="auto" w:fill="auto"/>
          </w:tcPr>
          <w:p w14:paraId="74DFA00D" w14:textId="0C1D8E91" w:rsidR="00EF1AA8" w:rsidRPr="000459C3" w:rsidRDefault="00EF1AA8" w:rsidP="00AF6242">
            <w:pPr>
              <w:jc w:val="center"/>
            </w:pPr>
            <w:r w:rsidRPr="000459C3">
              <w:t>1</w:t>
            </w:r>
          </w:p>
        </w:tc>
      </w:tr>
      <w:tr w:rsidR="00AF6242" w:rsidRPr="000459C3" w14:paraId="0C502174" w14:textId="77777777" w:rsidTr="00C828CA">
        <w:trPr>
          <w:trHeight w:val="252"/>
          <w:jc w:val="center"/>
        </w:trPr>
        <w:tc>
          <w:tcPr>
            <w:tcW w:w="1150" w:type="dxa"/>
            <w:vMerge/>
            <w:shd w:val="clear" w:color="auto" w:fill="auto"/>
          </w:tcPr>
          <w:p w14:paraId="6173201F" w14:textId="77777777" w:rsidR="00AF6242" w:rsidRPr="000459C3" w:rsidRDefault="00AF6242" w:rsidP="00AF6242">
            <w:pPr>
              <w:jc w:val="center"/>
              <w:rPr>
                <w:sz w:val="20"/>
              </w:rPr>
            </w:pPr>
          </w:p>
        </w:tc>
        <w:tc>
          <w:tcPr>
            <w:tcW w:w="1636" w:type="dxa"/>
            <w:vMerge/>
            <w:shd w:val="clear" w:color="auto" w:fill="auto"/>
          </w:tcPr>
          <w:p w14:paraId="18A422ED" w14:textId="77777777" w:rsidR="00AF6242" w:rsidRPr="000459C3" w:rsidRDefault="00AF6242" w:rsidP="00AF6242">
            <w:pPr>
              <w:rPr>
                <w:color w:val="000000"/>
                <w:sz w:val="20"/>
              </w:rPr>
            </w:pPr>
          </w:p>
        </w:tc>
        <w:tc>
          <w:tcPr>
            <w:tcW w:w="2734" w:type="dxa"/>
            <w:shd w:val="clear" w:color="auto" w:fill="auto"/>
            <w:vAlign w:val="bottom"/>
          </w:tcPr>
          <w:p w14:paraId="6BDC9385" w14:textId="30A61585" w:rsidR="00AF6242" w:rsidRPr="000459C3" w:rsidRDefault="00AF6242" w:rsidP="00AF6242">
            <w:pPr>
              <w:rPr>
                <w:rFonts w:eastAsia="TimesNewRomanPSMT"/>
                <w:bCs/>
                <w:sz w:val="20"/>
              </w:rPr>
            </w:pPr>
            <w:r w:rsidRPr="000459C3">
              <w:rPr>
                <w:color w:val="000000"/>
                <w:sz w:val="20"/>
              </w:rPr>
              <w:t>Veikimo principas</w:t>
            </w:r>
          </w:p>
        </w:tc>
        <w:tc>
          <w:tcPr>
            <w:tcW w:w="2989" w:type="dxa"/>
            <w:vAlign w:val="bottom"/>
          </w:tcPr>
          <w:p w14:paraId="39345000" w14:textId="6E946542" w:rsidR="00AF6242" w:rsidRPr="000459C3" w:rsidRDefault="00AF6242" w:rsidP="00AF6242">
            <w:pPr>
              <w:jc w:val="center"/>
              <w:rPr>
                <w:sz w:val="20"/>
              </w:rPr>
            </w:pPr>
            <w:r w:rsidRPr="000459C3">
              <w:rPr>
                <w:color w:val="000000"/>
                <w:sz w:val="20"/>
              </w:rPr>
              <w:t>Hidraulinių cilindrų pavara</w:t>
            </w:r>
          </w:p>
        </w:tc>
        <w:tc>
          <w:tcPr>
            <w:tcW w:w="870" w:type="dxa"/>
            <w:vMerge/>
            <w:shd w:val="clear" w:color="auto" w:fill="auto"/>
          </w:tcPr>
          <w:p w14:paraId="081442B7" w14:textId="5B07116C" w:rsidR="00AF6242" w:rsidRPr="000459C3" w:rsidRDefault="00AF6242" w:rsidP="00AF6242">
            <w:pPr>
              <w:jc w:val="center"/>
            </w:pPr>
          </w:p>
        </w:tc>
      </w:tr>
      <w:tr w:rsidR="00AF6242" w:rsidRPr="000459C3" w14:paraId="2652755C" w14:textId="77777777" w:rsidTr="00C828CA">
        <w:trPr>
          <w:trHeight w:val="252"/>
          <w:jc w:val="center"/>
        </w:trPr>
        <w:tc>
          <w:tcPr>
            <w:tcW w:w="1150" w:type="dxa"/>
            <w:vMerge/>
            <w:shd w:val="clear" w:color="auto" w:fill="auto"/>
          </w:tcPr>
          <w:p w14:paraId="792010BD" w14:textId="77777777" w:rsidR="00AF6242" w:rsidRPr="000459C3" w:rsidRDefault="00AF6242" w:rsidP="00AF6242">
            <w:pPr>
              <w:jc w:val="center"/>
              <w:rPr>
                <w:sz w:val="20"/>
              </w:rPr>
            </w:pPr>
          </w:p>
        </w:tc>
        <w:tc>
          <w:tcPr>
            <w:tcW w:w="1636" w:type="dxa"/>
            <w:vMerge/>
            <w:shd w:val="clear" w:color="auto" w:fill="auto"/>
          </w:tcPr>
          <w:p w14:paraId="5E2F2C4D" w14:textId="77777777" w:rsidR="00AF6242" w:rsidRPr="000459C3" w:rsidRDefault="00AF6242" w:rsidP="00AF6242">
            <w:pPr>
              <w:rPr>
                <w:color w:val="000000"/>
                <w:sz w:val="20"/>
              </w:rPr>
            </w:pPr>
          </w:p>
        </w:tc>
        <w:tc>
          <w:tcPr>
            <w:tcW w:w="2734" w:type="dxa"/>
            <w:shd w:val="clear" w:color="auto" w:fill="auto"/>
            <w:vAlign w:val="bottom"/>
          </w:tcPr>
          <w:p w14:paraId="52C379BC" w14:textId="4DFD7BED" w:rsidR="00AF6242" w:rsidRPr="000459C3" w:rsidRDefault="00AF6242" w:rsidP="00AF6242">
            <w:pPr>
              <w:rPr>
                <w:rFonts w:eastAsia="TimesNewRomanPSMT"/>
                <w:bCs/>
                <w:sz w:val="20"/>
              </w:rPr>
            </w:pPr>
            <w:r w:rsidRPr="000459C3">
              <w:rPr>
                <w:color w:val="000000"/>
                <w:sz w:val="20"/>
              </w:rPr>
              <w:t>Eiga</w:t>
            </w:r>
          </w:p>
        </w:tc>
        <w:tc>
          <w:tcPr>
            <w:tcW w:w="2989" w:type="dxa"/>
            <w:vAlign w:val="bottom"/>
          </w:tcPr>
          <w:p w14:paraId="0E1726F7" w14:textId="1088231E" w:rsidR="00AF6242" w:rsidRPr="000459C3" w:rsidRDefault="00AF6242" w:rsidP="00AF6242">
            <w:pPr>
              <w:jc w:val="center"/>
              <w:rPr>
                <w:sz w:val="20"/>
              </w:rPr>
            </w:pPr>
            <w:r w:rsidRPr="000459C3">
              <w:rPr>
                <w:color w:val="000000"/>
                <w:sz w:val="20"/>
              </w:rPr>
              <w:t>nuo 1 mm iki 70 mm</w:t>
            </w:r>
          </w:p>
        </w:tc>
        <w:tc>
          <w:tcPr>
            <w:tcW w:w="870" w:type="dxa"/>
            <w:vMerge/>
            <w:shd w:val="clear" w:color="auto" w:fill="auto"/>
          </w:tcPr>
          <w:p w14:paraId="3022137D" w14:textId="26EDDBD4" w:rsidR="00AF6242" w:rsidRPr="000459C3" w:rsidRDefault="00AF6242" w:rsidP="00AF6242">
            <w:pPr>
              <w:jc w:val="center"/>
            </w:pPr>
          </w:p>
        </w:tc>
      </w:tr>
      <w:tr w:rsidR="00AF6242" w:rsidRPr="000459C3" w14:paraId="19B7F0DD" w14:textId="77777777" w:rsidTr="00C828CA">
        <w:trPr>
          <w:trHeight w:val="252"/>
          <w:jc w:val="center"/>
        </w:trPr>
        <w:tc>
          <w:tcPr>
            <w:tcW w:w="1150" w:type="dxa"/>
            <w:vMerge/>
            <w:shd w:val="clear" w:color="auto" w:fill="auto"/>
          </w:tcPr>
          <w:p w14:paraId="446D00D2" w14:textId="77777777" w:rsidR="00AF6242" w:rsidRPr="000459C3" w:rsidRDefault="00AF6242" w:rsidP="00AF6242">
            <w:pPr>
              <w:jc w:val="center"/>
              <w:rPr>
                <w:sz w:val="20"/>
              </w:rPr>
            </w:pPr>
          </w:p>
        </w:tc>
        <w:tc>
          <w:tcPr>
            <w:tcW w:w="1636" w:type="dxa"/>
            <w:vMerge/>
            <w:shd w:val="clear" w:color="auto" w:fill="auto"/>
          </w:tcPr>
          <w:p w14:paraId="24C54D2F" w14:textId="77777777" w:rsidR="00AF6242" w:rsidRPr="000459C3" w:rsidRDefault="00AF6242" w:rsidP="00AF6242">
            <w:pPr>
              <w:rPr>
                <w:color w:val="000000"/>
                <w:sz w:val="20"/>
              </w:rPr>
            </w:pPr>
          </w:p>
        </w:tc>
        <w:tc>
          <w:tcPr>
            <w:tcW w:w="2734" w:type="dxa"/>
            <w:shd w:val="clear" w:color="auto" w:fill="auto"/>
            <w:vAlign w:val="bottom"/>
          </w:tcPr>
          <w:p w14:paraId="402ED632" w14:textId="1AAE54F3" w:rsidR="00AF6242" w:rsidRPr="000459C3" w:rsidRDefault="00AF6242" w:rsidP="00AF6242">
            <w:pPr>
              <w:rPr>
                <w:rFonts w:eastAsia="TimesNewRomanPSMT"/>
                <w:bCs/>
                <w:sz w:val="20"/>
              </w:rPr>
            </w:pPr>
            <w:r w:rsidRPr="000459C3">
              <w:rPr>
                <w:color w:val="000000"/>
                <w:sz w:val="20"/>
              </w:rPr>
              <w:t>Dažnis</w:t>
            </w:r>
          </w:p>
        </w:tc>
        <w:tc>
          <w:tcPr>
            <w:tcW w:w="2989" w:type="dxa"/>
            <w:vAlign w:val="bottom"/>
          </w:tcPr>
          <w:p w14:paraId="5EF92EE1" w14:textId="2CFDB84F" w:rsidR="00AF6242" w:rsidRPr="000459C3" w:rsidRDefault="00AF6242" w:rsidP="00AF6242">
            <w:pPr>
              <w:jc w:val="center"/>
              <w:rPr>
                <w:sz w:val="20"/>
              </w:rPr>
            </w:pPr>
            <w:r w:rsidRPr="000459C3">
              <w:rPr>
                <w:color w:val="000000"/>
                <w:sz w:val="20"/>
              </w:rPr>
              <w:t>max 5 k/s</w:t>
            </w:r>
          </w:p>
        </w:tc>
        <w:tc>
          <w:tcPr>
            <w:tcW w:w="870" w:type="dxa"/>
            <w:vMerge/>
            <w:shd w:val="clear" w:color="auto" w:fill="auto"/>
          </w:tcPr>
          <w:p w14:paraId="5FDC1900" w14:textId="293E8821" w:rsidR="00AF6242" w:rsidRPr="000459C3" w:rsidRDefault="00AF6242" w:rsidP="00AF6242">
            <w:pPr>
              <w:jc w:val="center"/>
            </w:pPr>
          </w:p>
        </w:tc>
      </w:tr>
      <w:tr w:rsidR="00AF6242" w:rsidRPr="000459C3" w14:paraId="298F7093" w14:textId="77777777" w:rsidTr="00C828CA">
        <w:trPr>
          <w:trHeight w:val="252"/>
          <w:jc w:val="center"/>
        </w:trPr>
        <w:tc>
          <w:tcPr>
            <w:tcW w:w="1150" w:type="dxa"/>
            <w:vMerge/>
            <w:shd w:val="clear" w:color="auto" w:fill="auto"/>
          </w:tcPr>
          <w:p w14:paraId="42690D1D" w14:textId="77777777" w:rsidR="00AF6242" w:rsidRPr="000459C3" w:rsidRDefault="00AF6242" w:rsidP="00AF6242">
            <w:pPr>
              <w:jc w:val="center"/>
              <w:rPr>
                <w:sz w:val="20"/>
              </w:rPr>
            </w:pPr>
          </w:p>
        </w:tc>
        <w:tc>
          <w:tcPr>
            <w:tcW w:w="1636" w:type="dxa"/>
            <w:vMerge/>
            <w:shd w:val="clear" w:color="auto" w:fill="auto"/>
          </w:tcPr>
          <w:p w14:paraId="5328DA37" w14:textId="77777777" w:rsidR="00AF6242" w:rsidRPr="000459C3" w:rsidRDefault="00AF6242" w:rsidP="00AF6242">
            <w:pPr>
              <w:rPr>
                <w:color w:val="000000"/>
                <w:sz w:val="20"/>
              </w:rPr>
            </w:pPr>
          </w:p>
        </w:tc>
        <w:tc>
          <w:tcPr>
            <w:tcW w:w="2734" w:type="dxa"/>
            <w:shd w:val="clear" w:color="auto" w:fill="auto"/>
            <w:vAlign w:val="bottom"/>
          </w:tcPr>
          <w:p w14:paraId="61485129" w14:textId="1C9473DC" w:rsidR="00AF6242" w:rsidRPr="000459C3" w:rsidRDefault="00AF6242" w:rsidP="00AF6242">
            <w:pPr>
              <w:rPr>
                <w:sz w:val="20"/>
              </w:rPr>
            </w:pPr>
            <w:r w:rsidRPr="000459C3">
              <w:rPr>
                <w:color w:val="000000"/>
                <w:sz w:val="20"/>
              </w:rPr>
              <w:t>Slėgis</w:t>
            </w:r>
          </w:p>
        </w:tc>
        <w:tc>
          <w:tcPr>
            <w:tcW w:w="2989" w:type="dxa"/>
            <w:vAlign w:val="bottom"/>
          </w:tcPr>
          <w:p w14:paraId="2E5E824A" w14:textId="32A5268D" w:rsidR="00AF6242" w:rsidRPr="000459C3" w:rsidRDefault="006B6E65" w:rsidP="00AF6242">
            <w:pPr>
              <w:jc w:val="center"/>
              <w:rPr>
                <w:sz w:val="20"/>
              </w:rPr>
            </w:pPr>
            <w:r>
              <w:rPr>
                <w:color w:val="000000"/>
                <w:sz w:val="20"/>
              </w:rPr>
              <w:t>n</w:t>
            </w:r>
            <w:r w:rsidR="00B36470">
              <w:rPr>
                <w:color w:val="000000"/>
                <w:sz w:val="20"/>
              </w:rPr>
              <w:t>uo 6 iki 10</w:t>
            </w:r>
            <w:r w:rsidR="00AF6242" w:rsidRPr="000459C3">
              <w:rPr>
                <w:color w:val="000000"/>
                <w:sz w:val="20"/>
              </w:rPr>
              <w:t xml:space="preserve"> bar</w:t>
            </w:r>
          </w:p>
        </w:tc>
        <w:tc>
          <w:tcPr>
            <w:tcW w:w="870" w:type="dxa"/>
            <w:vMerge/>
            <w:shd w:val="clear" w:color="auto" w:fill="auto"/>
          </w:tcPr>
          <w:p w14:paraId="7AB9160A" w14:textId="77777777" w:rsidR="00AF6242" w:rsidRPr="000459C3" w:rsidRDefault="00AF6242" w:rsidP="00AF6242">
            <w:pPr>
              <w:jc w:val="center"/>
            </w:pPr>
          </w:p>
        </w:tc>
      </w:tr>
      <w:tr w:rsidR="00AF6242" w:rsidRPr="000459C3" w14:paraId="4FF50485" w14:textId="77777777" w:rsidTr="00C828CA">
        <w:trPr>
          <w:trHeight w:val="252"/>
          <w:jc w:val="center"/>
        </w:trPr>
        <w:tc>
          <w:tcPr>
            <w:tcW w:w="1150" w:type="dxa"/>
            <w:vMerge/>
            <w:shd w:val="clear" w:color="auto" w:fill="auto"/>
          </w:tcPr>
          <w:p w14:paraId="40A01C49" w14:textId="77777777" w:rsidR="00AF6242" w:rsidRPr="000459C3" w:rsidRDefault="00AF6242" w:rsidP="00AF6242">
            <w:pPr>
              <w:jc w:val="center"/>
              <w:rPr>
                <w:sz w:val="20"/>
              </w:rPr>
            </w:pPr>
          </w:p>
        </w:tc>
        <w:tc>
          <w:tcPr>
            <w:tcW w:w="1636" w:type="dxa"/>
            <w:vMerge/>
            <w:shd w:val="clear" w:color="auto" w:fill="auto"/>
          </w:tcPr>
          <w:p w14:paraId="5969F9BB" w14:textId="77777777" w:rsidR="00AF6242" w:rsidRPr="000459C3" w:rsidRDefault="00AF6242" w:rsidP="00AF6242">
            <w:pPr>
              <w:rPr>
                <w:color w:val="000000"/>
                <w:sz w:val="20"/>
              </w:rPr>
            </w:pPr>
          </w:p>
        </w:tc>
        <w:tc>
          <w:tcPr>
            <w:tcW w:w="2734" w:type="dxa"/>
            <w:shd w:val="clear" w:color="auto" w:fill="auto"/>
            <w:vAlign w:val="bottom"/>
          </w:tcPr>
          <w:p w14:paraId="519E5346" w14:textId="1C4D7968" w:rsidR="00AF6242" w:rsidRPr="000459C3" w:rsidRDefault="00AF6242" w:rsidP="00AF6242">
            <w:pPr>
              <w:rPr>
                <w:rFonts w:eastAsia="TimesNewRomanPSMT"/>
                <w:bCs/>
                <w:sz w:val="20"/>
              </w:rPr>
            </w:pPr>
            <w:r w:rsidRPr="000459C3">
              <w:rPr>
                <w:color w:val="000000"/>
                <w:sz w:val="20"/>
              </w:rPr>
              <w:t>Neperstojamo veikimo laikas</w:t>
            </w:r>
          </w:p>
        </w:tc>
        <w:tc>
          <w:tcPr>
            <w:tcW w:w="2989" w:type="dxa"/>
            <w:vAlign w:val="bottom"/>
          </w:tcPr>
          <w:p w14:paraId="43C6758B" w14:textId="63373E55" w:rsidR="00AF6242" w:rsidRPr="000459C3" w:rsidRDefault="00AF6242" w:rsidP="00AF6242">
            <w:pPr>
              <w:jc w:val="center"/>
              <w:rPr>
                <w:sz w:val="20"/>
              </w:rPr>
            </w:pPr>
            <w:r w:rsidRPr="000459C3">
              <w:rPr>
                <w:color w:val="000000"/>
                <w:sz w:val="20"/>
              </w:rPr>
              <w:t>&gt;120 min.</w:t>
            </w:r>
          </w:p>
        </w:tc>
        <w:tc>
          <w:tcPr>
            <w:tcW w:w="870" w:type="dxa"/>
            <w:vMerge/>
            <w:shd w:val="clear" w:color="auto" w:fill="auto"/>
          </w:tcPr>
          <w:p w14:paraId="41ED8430" w14:textId="1888663A" w:rsidR="00AF6242" w:rsidRPr="000459C3" w:rsidRDefault="00AF6242" w:rsidP="00AF6242">
            <w:pPr>
              <w:jc w:val="center"/>
            </w:pPr>
          </w:p>
        </w:tc>
      </w:tr>
      <w:tr w:rsidR="00AF6242" w:rsidRPr="000459C3" w14:paraId="232AF0D4" w14:textId="77777777" w:rsidTr="00C828CA">
        <w:trPr>
          <w:trHeight w:val="252"/>
          <w:jc w:val="center"/>
        </w:trPr>
        <w:tc>
          <w:tcPr>
            <w:tcW w:w="1150" w:type="dxa"/>
            <w:vMerge/>
            <w:shd w:val="clear" w:color="auto" w:fill="auto"/>
          </w:tcPr>
          <w:p w14:paraId="6F27226B" w14:textId="77777777" w:rsidR="00AF6242" w:rsidRPr="000459C3" w:rsidRDefault="00AF6242" w:rsidP="00AF6242">
            <w:pPr>
              <w:jc w:val="center"/>
              <w:rPr>
                <w:sz w:val="20"/>
              </w:rPr>
            </w:pPr>
          </w:p>
        </w:tc>
        <w:tc>
          <w:tcPr>
            <w:tcW w:w="1636" w:type="dxa"/>
            <w:vMerge/>
            <w:shd w:val="clear" w:color="auto" w:fill="auto"/>
          </w:tcPr>
          <w:p w14:paraId="4B605489" w14:textId="77777777" w:rsidR="00AF6242" w:rsidRPr="000459C3" w:rsidRDefault="00AF6242" w:rsidP="00AF6242">
            <w:pPr>
              <w:rPr>
                <w:color w:val="000000"/>
                <w:sz w:val="20"/>
              </w:rPr>
            </w:pPr>
          </w:p>
        </w:tc>
        <w:tc>
          <w:tcPr>
            <w:tcW w:w="2734" w:type="dxa"/>
            <w:shd w:val="clear" w:color="auto" w:fill="auto"/>
            <w:vAlign w:val="bottom"/>
          </w:tcPr>
          <w:p w14:paraId="4997FABD" w14:textId="595F1B85" w:rsidR="00AF6242" w:rsidRPr="000459C3" w:rsidRDefault="00AF6242" w:rsidP="00AF6242">
            <w:pPr>
              <w:rPr>
                <w:rFonts w:eastAsia="TimesNewRomanPSMT"/>
                <w:bCs/>
                <w:sz w:val="20"/>
              </w:rPr>
            </w:pPr>
            <w:r w:rsidRPr="000459C3">
              <w:rPr>
                <w:color w:val="000000"/>
                <w:sz w:val="20"/>
              </w:rPr>
              <w:t>Dažnio reguliavimas užduotais intervalais</w:t>
            </w:r>
          </w:p>
        </w:tc>
        <w:tc>
          <w:tcPr>
            <w:tcW w:w="2989" w:type="dxa"/>
            <w:vAlign w:val="bottom"/>
          </w:tcPr>
          <w:p w14:paraId="667AFEDF" w14:textId="30AF9296" w:rsidR="00AF6242" w:rsidRPr="000459C3" w:rsidRDefault="00AF6242" w:rsidP="00AF6242">
            <w:pPr>
              <w:jc w:val="center"/>
              <w:rPr>
                <w:sz w:val="20"/>
              </w:rPr>
            </w:pPr>
            <w:r w:rsidRPr="000459C3">
              <w:rPr>
                <w:color w:val="000000"/>
                <w:sz w:val="20"/>
              </w:rPr>
              <w:t>Būtinas, kas 1 k/s</w:t>
            </w:r>
          </w:p>
        </w:tc>
        <w:tc>
          <w:tcPr>
            <w:tcW w:w="870" w:type="dxa"/>
            <w:vMerge/>
            <w:shd w:val="clear" w:color="auto" w:fill="auto"/>
          </w:tcPr>
          <w:p w14:paraId="1790A587" w14:textId="77777777" w:rsidR="00AF6242" w:rsidRPr="000459C3" w:rsidRDefault="00AF6242" w:rsidP="00AF6242">
            <w:pPr>
              <w:jc w:val="center"/>
            </w:pPr>
          </w:p>
        </w:tc>
      </w:tr>
      <w:tr w:rsidR="00AF6242" w:rsidRPr="000459C3" w14:paraId="1532258A" w14:textId="77777777" w:rsidTr="00C828CA">
        <w:trPr>
          <w:trHeight w:val="252"/>
          <w:jc w:val="center"/>
        </w:trPr>
        <w:tc>
          <w:tcPr>
            <w:tcW w:w="1150" w:type="dxa"/>
            <w:vMerge/>
            <w:shd w:val="clear" w:color="auto" w:fill="auto"/>
          </w:tcPr>
          <w:p w14:paraId="1BC07E70" w14:textId="77777777" w:rsidR="00AF6242" w:rsidRPr="000459C3" w:rsidRDefault="00AF6242" w:rsidP="00AF6242">
            <w:pPr>
              <w:jc w:val="center"/>
              <w:rPr>
                <w:sz w:val="20"/>
              </w:rPr>
            </w:pPr>
          </w:p>
        </w:tc>
        <w:tc>
          <w:tcPr>
            <w:tcW w:w="1636" w:type="dxa"/>
            <w:vMerge/>
            <w:shd w:val="clear" w:color="auto" w:fill="auto"/>
          </w:tcPr>
          <w:p w14:paraId="42BF52B9" w14:textId="77777777" w:rsidR="00AF6242" w:rsidRPr="000459C3" w:rsidRDefault="00AF6242" w:rsidP="00AF6242">
            <w:pPr>
              <w:rPr>
                <w:color w:val="000000"/>
                <w:sz w:val="20"/>
              </w:rPr>
            </w:pPr>
          </w:p>
        </w:tc>
        <w:tc>
          <w:tcPr>
            <w:tcW w:w="2734" w:type="dxa"/>
            <w:shd w:val="clear" w:color="auto" w:fill="auto"/>
            <w:vAlign w:val="bottom"/>
          </w:tcPr>
          <w:p w14:paraId="40D55A59" w14:textId="5A975317" w:rsidR="00AF6242" w:rsidRPr="000459C3" w:rsidRDefault="00AF6242" w:rsidP="00AF6242">
            <w:pPr>
              <w:rPr>
                <w:rFonts w:eastAsia="TimesNewRomanPSMT"/>
                <w:bCs/>
                <w:sz w:val="20"/>
              </w:rPr>
            </w:pPr>
            <w:r w:rsidRPr="000459C3">
              <w:rPr>
                <w:color w:val="000000"/>
                <w:sz w:val="20"/>
              </w:rPr>
              <w:t xml:space="preserve">Sterilumo sprendimas </w:t>
            </w:r>
          </w:p>
        </w:tc>
        <w:tc>
          <w:tcPr>
            <w:tcW w:w="2989" w:type="dxa"/>
            <w:vAlign w:val="bottom"/>
          </w:tcPr>
          <w:p w14:paraId="53F7EBB0" w14:textId="7A5B87F2"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6919933B" w14:textId="77777777" w:rsidR="00AF6242" w:rsidRPr="000459C3" w:rsidRDefault="00AF6242" w:rsidP="00AF6242">
            <w:pPr>
              <w:jc w:val="center"/>
            </w:pPr>
          </w:p>
        </w:tc>
      </w:tr>
      <w:tr w:rsidR="00AF6242" w:rsidRPr="000459C3" w14:paraId="3DF543DA" w14:textId="77777777" w:rsidTr="00C828CA">
        <w:trPr>
          <w:trHeight w:val="252"/>
          <w:jc w:val="center"/>
        </w:trPr>
        <w:tc>
          <w:tcPr>
            <w:tcW w:w="1150" w:type="dxa"/>
            <w:vMerge/>
            <w:shd w:val="clear" w:color="auto" w:fill="auto"/>
          </w:tcPr>
          <w:p w14:paraId="39F5CC1F" w14:textId="77777777" w:rsidR="00AF6242" w:rsidRPr="000459C3" w:rsidRDefault="00AF6242" w:rsidP="00AF6242">
            <w:pPr>
              <w:jc w:val="center"/>
              <w:rPr>
                <w:sz w:val="20"/>
              </w:rPr>
            </w:pPr>
          </w:p>
        </w:tc>
        <w:tc>
          <w:tcPr>
            <w:tcW w:w="1636" w:type="dxa"/>
            <w:vMerge/>
            <w:shd w:val="clear" w:color="auto" w:fill="auto"/>
          </w:tcPr>
          <w:p w14:paraId="25A48EE4" w14:textId="77777777" w:rsidR="00AF6242" w:rsidRPr="000459C3" w:rsidRDefault="00AF6242" w:rsidP="00AF6242">
            <w:pPr>
              <w:rPr>
                <w:color w:val="000000"/>
                <w:sz w:val="20"/>
              </w:rPr>
            </w:pPr>
          </w:p>
        </w:tc>
        <w:tc>
          <w:tcPr>
            <w:tcW w:w="2734" w:type="dxa"/>
            <w:shd w:val="clear" w:color="auto" w:fill="auto"/>
            <w:vAlign w:val="bottom"/>
          </w:tcPr>
          <w:p w14:paraId="350A7B33" w14:textId="247B5304" w:rsidR="00AF6242" w:rsidRPr="000459C3" w:rsidRDefault="00AF6242" w:rsidP="00AF6242">
            <w:pPr>
              <w:rPr>
                <w:rFonts w:eastAsia="TimesNewRomanPSMT"/>
                <w:bCs/>
                <w:sz w:val="20"/>
              </w:rPr>
            </w:pPr>
            <w:r w:rsidRPr="000459C3">
              <w:rPr>
                <w:color w:val="000000"/>
                <w:sz w:val="20"/>
              </w:rPr>
              <w:t>Biosuderinamos rankenos medžiagos</w:t>
            </w:r>
          </w:p>
        </w:tc>
        <w:tc>
          <w:tcPr>
            <w:tcW w:w="2989" w:type="dxa"/>
            <w:vAlign w:val="bottom"/>
          </w:tcPr>
          <w:p w14:paraId="6E251A1B" w14:textId="2A2C7CEC"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2067820F" w14:textId="77777777" w:rsidR="00AF6242" w:rsidRPr="000459C3" w:rsidRDefault="00AF6242" w:rsidP="00AF6242">
            <w:pPr>
              <w:jc w:val="center"/>
            </w:pPr>
          </w:p>
        </w:tc>
      </w:tr>
      <w:tr w:rsidR="00AF6242" w:rsidRPr="000459C3" w14:paraId="5F81A330" w14:textId="77777777" w:rsidTr="00C828CA">
        <w:trPr>
          <w:trHeight w:val="252"/>
          <w:jc w:val="center"/>
        </w:trPr>
        <w:tc>
          <w:tcPr>
            <w:tcW w:w="1150" w:type="dxa"/>
            <w:vMerge/>
            <w:shd w:val="clear" w:color="auto" w:fill="auto"/>
          </w:tcPr>
          <w:p w14:paraId="6FDBF0EB" w14:textId="77777777" w:rsidR="00AF6242" w:rsidRPr="000459C3" w:rsidRDefault="00AF6242" w:rsidP="00AF6242">
            <w:pPr>
              <w:jc w:val="center"/>
              <w:rPr>
                <w:sz w:val="20"/>
              </w:rPr>
            </w:pPr>
          </w:p>
        </w:tc>
        <w:tc>
          <w:tcPr>
            <w:tcW w:w="1636" w:type="dxa"/>
            <w:vMerge/>
            <w:shd w:val="clear" w:color="auto" w:fill="auto"/>
          </w:tcPr>
          <w:p w14:paraId="63B6548A" w14:textId="77777777" w:rsidR="00AF6242" w:rsidRPr="000459C3" w:rsidRDefault="00AF6242" w:rsidP="00AF6242">
            <w:pPr>
              <w:rPr>
                <w:color w:val="000000"/>
                <w:sz w:val="20"/>
              </w:rPr>
            </w:pPr>
          </w:p>
        </w:tc>
        <w:tc>
          <w:tcPr>
            <w:tcW w:w="2734" w:type="dxa"/>
            <w:shd w:val="clear" w:color="auto" w:fill="auto"/>
            <w:vAlign w:val="bottom"/>
          </w:tcPr>
          <w:p w14:paraId="64D624FF" w14:textId="07C1339E" w:rsidR="00AF6242" w:rsidRPr="000459C3" w:rsidRDefault="00AF6242" w:rsidP="00AF6242">
            <w:pPr>
              <w:rPr>
                <w:rFonts w:eastAsia="TimesNewRomanPSMT"/>
                <w:bCs/>
                <w:sz w:val="20"/>
              </w:rPr>
            </w:pPr>
            <w:r w:rsidRPr="000459C3">
              <w:rPr>
                <w:color w:val="000000"/>
                <w:sz w:val="20"/>
              </w:rPr>
              <w:t>Rankenos dydis</w:t>
            </w:r>
          </w:p>
        </w:tc>
        <w:tc>
          <w:tcPr>
            <w:tcW w:w="2989" w:type="dxa"/>
            <w:vAlign w:val="bottom"/>
          </w:tcPr>
          <w:p w14:paraId="065635F0" w14:textId="19E5EBA0" w:rsidR="00AF6242" w:rsidRPr="000459C3" w:rsidRDefault="00AF6242" w:rsidP="00AF6242">
            <w:pPr>
              <w:jc w:val="center"/>
              <w:rPr>
                <w:sz w:val="20"/>
              </w:rPr>
            </w:pPr>
            <w:r w:rsidRPr="000459C3">
              <w:rPr>
                <w:color w:val="000000"/>
                <w:sz w:val="20"/>
              </w:rPr>
              <w:t>&lt;270x50x50</w:t>
            </w:r>
          </w:p>
        </w:tc>
        <w:tc>
          <w:tcPr>
            <w:tcW w:w="870" w:type="dxa"/>
            <w:vMerge/>
            <w:shd w:val="clear" w:color="auto" w:fill="auto"/>
          </w:tcPr>
          <w:p w14:paraId="345FEFDC" w14:textId="77777777" w:rsidR="00AF6242" w:rsidRPr="000459C3" w:rsidRDefault="00AF6242" w:rsidP="00AF6242">
            <w:pPr>
              <w:jc w:val="center"/>
            </w:pPr>
          </w:p>
        </w:tc>
      </w:tr>
      <w:tr w:rsidR="00AF6242" w:rsidRPr="000459C3" w14:paraId="3EB63174" w14:textId="77777777" w:rsidTr="00C828CA">
        <w:trPr>
          <w:trHeight w:val="252"/>
          <w:jc w:val="center"/>
        </w:trPr>
        <w:tc>
          <w:tcPr>
            <w:tcW w:w="1150" w:type="dxa"/>
            <w:vMerge/>
            <w:shd w:val="clear" w:color="auto" w:fill="auto"/>
          </w:tcPr>
          <w:p w14:paraId="5A1E8887" w14:textId="77777777" w:rsidR="00AF6242" w:rsidRPr="000459C3" w:rsidRDefault="00AF6242" w:rsidP="00AF6242">
            <w:pPr>
              <w:jc w:val="center"/>
              <w:rPr>
                <w:sz w:val="20"/>
              </w:rPr>
            </w:pPr>
          </w:p>
        </w:tc>
        <w:tc>
          <w:tcPr>
            <w:tcW w:w="1636" w:type="dxa"/>
            <w:vMerge/>
            <w:shd w:val="clear" w:color="auto" w:fill="auto"/>
          </w:tcPr>
          <w:p w14:paraId="6068819A" w14:textId="77777777" w:rsidR="00AF6242" w:rsidRPr="000459C3" w:rsidRDefault="00AF6242" w:rsidP="00AF6242">
            <w:pPr>
              <w:rPr>
                <w:color w:val="000000"/>
                <w:sz w:val="20"/>
              </w:rPr>
            </w:pPr>
          </w:p>
        </w:tc>
        <w:tc>
          <w:tcPr>
            <w:tcW w:w="2734" w:type="dxa"/>
            <w:shd w:val="clear" w:color="auto" w:fill="auto"/>
            <w:vAlign w:val="bottom"/>
          </w:tcPr>
          <w:p w14:paraId="2440D3A1" w14:textId="248D0795" w:rsidR="00AF6242" w:rsidRPr="000459C3" w:rsidRDefault="00AF6242" w:rsidP="00AF6242">
            <w:pPr>
              <w:rPr>
                <w:rFonts w:eastAsia="TimesNewRomanPSMT"/>
                <w:bCs/>
                <w:sz w:val="20"/>
              </w:rPr>
            </w:pPr>
            <w:r w:rsidRPr="000459C3">
              <w:rPr>
                <w:color w:val="000000"/>
                <w:sz w:val="20"/>
              </w:rPr>
              <w:t>Rankenos svoris</w:t>
            </w:r>
          </w:p>
        </w:tc>
        <w:tc>
          <w:tcPr>
            <w:tcW w:w="2989" w:type="dxa"/>
            <w:vAlign w:val="bottom"/>
          </w:tcPr>
          <w:p w14:paraId="6603836E" w14:textId="5168AA48" w:rsidR="00AF6242" w:rsidRPr="000459C3" w:rsidRDefault="00AF6242" w:rsidP="00AF6242">
            <w:pPr>
              <w:jc w:val="center"/>
              <w:rPr>
                <w:sz w:val="20"/>
              </w:rPr>
            </w:pPr>
            <w:r w:rsidRPr="000459C3">
              <w:rPr>
                <w:color w:val="000000"/>
                <w:sz w:val="20"/>
              </w:rPr>
              <w:t>&lt; 500 gr</w:t>
            </w:r>
          </w:p>
        </w:tc>
        <w:tc>
          <w:tcPr>
            <w:tcW w:w="870" w:type="dxa"/>
            <w:vMerge/>
            <w:shd w:val="clear" w:color="auto" w:fill="auto"/>
          </w:tcPr>
          <w:p w14:paraId="2FD5F8CA" w14:textId="77777777" w:rsidR="00AF6242" w:rsidRPr="000459C3" w:rsidRDefault="00AF6242" w:rsidP="00AF6242">
            <w:pPr>
              <w:jc w:val="center"/>
            </w:pPr>
          </w:p>
        </w:tc>
      </w:tr>
      <w:tr w:rsidR="00AF6242" w:rsidRPr="000459C3" w14:paraId="6BD63C36" w14:textId="77777777" w:rsidTr="00C828CA">
        <w:trPr>
          <w:trHeight w:val="252"/>
          <w:jc w:val="center"/>
        </w:trPr>
        <w:tc>
          <w:tcPr>
            <w:tcW w:w="1150" w:type="dxa"/>
            <w:vMerge/>
            <w:shd w:val="clear" w:color="auto" w:fill="auto"/>
          </w:tcPr>
          <w:p w14:paraId="3FE3D7C3" w14:textId="77777777" w:rsidR="00AF6242" w:rsidRPr="000459C3" w:rsidRDefault="00AF6242" w:rsidP="00AF6242">
            <w:pPr>
              <w:jc w:val="center"/>
              <w:rPr>
                <w:sz w:val="20"/>
              </w:rPr>
            </w:pPr>
          </w:p>
        </w:tc>
        <w:tc>
          <w:tcPr>
            <w:tcW w:w="1636" w:type="dxa"/>
            <w:vMerge/>
            <w:shd w:val="clear" w:color="auto" w:fill="auto"/>
          </w:tcPr>
          <w:p w14:paraId="22D929A3" w14:textId="77777777" w:rsidR="00AF6242" w:rsidRPr="000459C3" w:rsidRDefault="00AF6242" w:rsidP="00AF6242">
            <w:pPr>
              <w:rPr>
                <w:color w:val="000000"/>
                <w:sz w:val="20"/>
              </w:rPr>
            </w:pPr>
          </w:p>
        </w:tc>
        <w:tc>
          <w:tcPr>
            <w:tcW w:w="2734" w:type="dxa"/>
            <w:shd w:val="clear" w:color="auto" w:fill="auto"/>
            <w:vAlign w:val="bottom"/>
          </w:tcPr>
          <w:p w14:paraId="001F04DF" w14:textId="37596D1D" w:rsidR="00AF6242" w:rsidRPr="000459C3" w:rsidRDefault="00AF6242" w:rsidP="00AF6242">
            <w:pPr>
              <w:rPr>
                <w:rFonts w:eastAsia="TimesNewRomanPSMT"/>
                <w:bCs/>
                <w:sz w:val="20"/>
              </w:rPr>
            </w:pPr>
            <w:r w:rsidRPr="000459C3">
              <w:rPr>
                <w:color w:val="000000"/>
                <w:sz w:val="20"/>
              </w:rPr>
              <w:t>Ergonomiška rankena</w:t>
            </w:r>
          </w:p>
        </w:tc>
        <w:tc>
          <w:tcPr>
            <w:tcW w:w="2989" w:type="dxa"/>
            <w:vAlign w:val="bottom"/>
          </w:tcPr>
          <w:p w14:paraId="410A8A65" w14:textId="7CBBCD05"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4C6C250D" w14:textId="77777777" w:rsidR="00AF6242" w:rsidRPr="000459C3" w:rsidRDefault="00AF6242" w:rsidP="00AF6242">
            <w:pPr>
              <w:jc w:val="center"/>
            </w:pPr>
          </w:p>
        </w:tc>
      </w:tr>
      <w:tr w:rsidR="00AF6242" w:rsidRPr="000459C3" w14:paraId="73B25DD1" w14:textId="77777777" w:rsidTr="00C828CA">
        <w:trPr>
          <w:trHeight w:val="252"/>
          <w:jc w:val="center"/>
        </w:trPr>
        <w:tc>
          <w:tcPr>
            <w:tcW w:w="1150" w:type="dxa"/>
            <w:vMerge/>
            <w:shd w:val="clear" w:color="auto" w:fill="auto"/>
          </w:tcPr>
          <w:p w14:paraId="1CF68EA8" w14:textId="77777777" w:rsidR="00AF6242" w:rsidRPr="000459C3" w:rsidRDefault="00AF6242" w:rsidP="00AF6242">
            <w:pPr>
              <w:jc w:val="center"/>
              <w:rPr>
                <w:sz w:val="20"/>
              </w:rPr>
            </w:pPr>
          </w:p>
        </w:tc>
        <w:tc>
          <w:tcPr>
            <w:tcW w:w="1636" w:type="dxa"/>
            <w:vMerge/>
            <w:shd w:val="clear" w:color="auto" w:fill="auto"/>
          </w:tcPr>
          <w:p w14:paraId="39CB8964" w14:textId="77777777" w:rsidR="00AF6242" w:rsidRPr="000459C3" w:rsidRDefault="00AF6242" w:rsidP="00AF6242">
            <w:pPr>
              <w:rPr>
                <w:color w:val="000000"/>
                <w:sz w:val="20"/>
              </w:rPr>
            </w:pPr>
          </w:p>
        </w:tc>
        <w:tc>
          <w:tcPr>
            <w:tcW w:w="2734" w:type="dxa"/>
            <w:shd w:val="clear" w:color="auto" w:fill="auto"/>
            <w:vAlign w:val="bottom"/>
          </w:tcPr>
          <w:p w14:paraId="50628A4F" w14:textId="4BB530B4" w:rsidR="00AF6242" w:rsidRPr="000459C3" w:rsidRDefault="00AF6242" w:rsidP="00AF6242">
            <w:pPr>
              <w:rPr>
                <w:rFonts w:eastAsia="TimesNewRomanPSMT"/>
                <w:bCs/>
                <w:sz w:val="20"/>
              </w:rPr>
            </w:pPr>
            <w:r w:rsidRPr="000459C3">
              <w:rPr>
                <w:color w:val="000000"/>
                <w:sz w:val="20"/>
              </w:rPr>
              <w:t>Modulinė ir lengvai ardoma rankena</w:t>
            </w:r>
          </w:p>
        </w:tc>
        <w:tc>
          <w:tcPr>
            <w:tcW w:w="2989" w:type="dxa"/>
            <w:vAlign w:val="bottom"/>
          </w:tcPr>
          <w:p w14:paraId="6F60CF64" w14:textId="011A34D9"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70010F3C" w14:textId="77777777" w:rsidR="00AF6242" w:rsidRPr="000459C3" w:rsidRDefault="00AF6242" w:rsidP="00AF6242">
            <w:pPr>
              <w:jc w:val="center"/>
            </w:pPr>
          </w:p>
        </w:tc>
      </w:tr>
      <w:tr w:rsidR="00AF6242" w:rsidRPr="000459C3" w14:paraId="463F5514" w14:textId="77777777" w:rsidTr="00C828CA">
        <w:trPr>
          <w:trHeight w:val="252"/>
          <w:jc w:val="center"/>
        </w:trPr>
        <w:tc>
          <w:tcPr>
            <w:tcW w:w="1150" w:type="dxa"/>
            <w:vMerge/>
            <w:shd w:val="clear" w:color="auto" w:fill="auto"/>
          </w:tcPr>
          <w:p w14:paraId="22E6C886" w14:textId="77777777" w:rsidR="00AF6242" w:rsidRPr="000459C3" w:rsidRDefault="00AF6242" w:rsidP="00AF6242">
            <w:pPr>
              <w:jc w:val="center"/>
              <w:rPr>
                <w:sz w:val="20"/>
              </w:rPr>
            </w:pPr>
          </w:p>
        </w:tc>
        <w:tc>
          <w:tcPr>
            <w:tcW w:w="1636" w:type="dxa"/>
            <w:vMerge/>
            <w:shd w:val="clear" w:color="auto" w:fill="auto"/>
          </w:tcPr>
          <w:p w14:paraId="0AA7752E" w14:textId="77777777" w:rsidR="00AF6242" w:rsidRPr="000459C3" w:rsidRDefault="00AF6242" w:rsidP="00AF6242">
            <w:pPr>
              <w:rPr>
                <w:color w:val="000000"/>
                <w:sz w:val="20"/>
              </w:rPr>
            </w:pPr>
          </w:p>
        </w:tc>
        <w:tc>
          <w:tcPr>
            <w:tcW w:w="2734" w:type="dxa"/>
            <w:shd w:val="clear" w:color="auto" w:fill="auto"/>
            <w:vAlign w:val="bottom"/>
          </w:tcPr>
          <w:p w14:paraId="5547178A" w14:textId="656A18EF" w:rsidR="00AF6242" w:rsidRPr="000459C3" w:rsidRDefault="00AF6242" w:rsidP="00AF6242">
            <w:pPr>
              <w:rPr>
                <w:rFonts w:eastAsia="TimesNewRomanPSMT"/>
                <w:bCs/>
                <w:sz w:val="20"/>
              </w:rPr>
            </w:pPr>
            <w:r w:rsidRPr="000459C3">
              <w:rPr>
                <w:color w:val="000000"/>
                <w:sz w:val="20"/>
              </w:rPr>
              <w:t>Rankenos suderinamumas su metalinėmis kaniulėmis</w:t>
            </w:r>
          </w:p>
        </w:tc>
        <w:tc>
          <w:tcPr>
            <w:tcW w:w="2989" w:type="dxa"/>
            <w:vAlign w:val="bottom"/>
          </w:tcPr>
          <w:p w14:paraId="235EDAF5" w14:textId="324B7A31"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0902A9F8" w14:textId="77777777" w:rsidR="00AF6242" w:rsidRPr="000459C3" w:rsidRDefault="00AF6242" w:rsidP="00AF6242">
            <w:pPr>
              <w:jc w:val="center"/>
            </w:pPr>
          </w:p>
        </w:tc>
      </w:tr>
      <w:tr w:rsidR="00AF6242" w:rsidRPr="000459C3" w14:paraId="7CB43C0D" w14:textId="77777777" w:rsidTr="00C828CA">
        <w:trPr>
          <w:trHeight w:val="252"/>
          <w:jc w:val="center"/>
        </w:trPr>
        <w:tc>
          <w:tcPr>
            <w:tcW w:w="1150" w:type="dxa"/>
            <w:vMerge/>
            <w:shd w:val="clear" w:color="auto" w:fill="auto"/>
          </w:tcPr>
          <w:p w14:paraId="3BB0FF57" w14:textId="77777777" w:rsidR="00AF6242" w:rsidRPr="000459C3" w:rsidRDefault="00AF6242" w:rsidP="00AF6242">
            <w:pPr>
              <w:jc w:val="center"/>
              <w:rPr>
                <w:sz w:val="20"/>
              </w:rPr>
            </w:pPr>
          </w:p>
        </w:tc>
        <w:tc>
          <w:tcPr>
            <w:tcW w:w="1636" w:type="dxa"/>
            <w:vMerge/>
            <w:shd w:val="clear" w:color="auto" w:fill="auto"/>
          </w:tcPr>
          <w:p w14:paraId="104074D7" w14:textId="77777777" w:rsidR="00AF6242" w:rsidRPr="000459C3" w:rsidRDefault="00AF6242" w:rsidP="00AF6242">
            <w:pPr>
              <w:rPr>
                <w:color w:val="000000"/>
                <w:sz w:val="20"/>
              </w:rPr>
            </w:pPr>
          </w:p>
        </w:tc>
        <w:tc>
          <w:tcPr>
            <w:tcW w:w="2734" w:type="dxa"/>
            <w:shd w:val="clear" w:color="auto" w:fill="auto"/>
            <w:vAlign w:val="bottom"/>
          </w:tcPr>
          <w:p w14:paraId="13CF137B" w14:textId="149B884A" w:rsidR="00AF6242" w:rsidRPr="000459C3" w:rsidRDefault="00AF6242" w:rsidP="00AF6242">
            <w:pPr>
              <w:rPr>
                <w:rFonts w:eastAsia="TimesNewRomanPSMT"/>
                <w:bCs/>
                <w:sz w:val="20"/>
              </w:rPr>
            </w:pPr>
            <w:r w:rsidRPr="000459C3">
              <w:rPr>
                <w:color w:val="000000"/>
                <w:sz w:val="20"/>
              </w:rPr>
              <w:t>Rankenos suderinamumas su plastikinėmis kaniulėmis</w:t>
            </w:r>
          </w:p>
        </w:tc>
        <w:tc>
          <w:tcPr>
            <w:tcW w:w="2989" w:type="dxa"/>
            <w:vAlign w:val="bottom"/>
          </w:tcPr>
          <w:p w14:paraId="0A2B1214" w14:textId="2DC8343C"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31614C2E" w14:textId="77777777" w:rsidR="00AF6242" w:rsidRPr="000459C3" w:rsidRDefault="00AF6242" w:rsidP="00AF6242">
            <w:pPr>
              <w:jc w:val="center"/>
            </w:pPr>
          </w:p>
        </w:tc>
      </w:tr>
      <w:tr w:rsidR="00AF6242" w:rsidRPr="000459C3" w14:paraId="5F915D10" w14:textId="77777777" w:rsidTr="00C828CA">
        <w:trPr>
          <w:trHeight w:val="252"/>
          <w:jc w:val="center"/>
        </w:trPr>
        <w:tc>
          <w:tcPr>
            <w:tcW w:w="1150" w:type="dxa"/>
            <w:vMerge/>
            <w:shd w:val="clear" w:color="auto" w:fill="auto"/>
          </w:tcPr>
          <w:p w14:paraId="0DA4E4FB" w14:textId="77777777" w:rsidR="00AF6242" w:rsidRPr="000459C3" w:rsidRDefault="00AF6242" w:rsidP="00AF6242">
            <w:pPr>
              <w:jc w:val="center"/>
              <w:rPr>
                <w:sz w:val="20"/>
              </w:rPr>
            </w:pPr>
          </w:p>
        </w:tc>
        <w:tc>
          <w:tcPr>
            <w:tcW w:w="1636" w:type="dxa"/>
            <w:vMerge/>
            <w:shd w:val="clear" w:color="auto" w:fill="auto"/>
          </w:tcPr>
          <w:p w14:paraId="09F13599" w14:textId="77777777" w:rsidR="00AF6242" w:rsidRPr="000459C3" w:rsidRDefault="00AF6242" w:rsidP="00AF6242">
            <w:pPr>
              <w:rPr>
                <w:color w:val="000000"/>
                <w:sz w:val="20"/>
              </w:rPr>
            </w:pPr>
          </w:p>
        </w:tc>
        <w:tc>
          <w:tcPr>
            <w:tcW w:w="2734" w:type="dxa"/>
            <w:shd w:val="clear" w:color="auto" w:fill="auto"/>
            <w:vAlign w:val="bottom"/>
          </w:tcPr>
          <w:p w14:paraId="05A1DBD8" w14:textId="7488A1DC" w:rsidR="00AF6242" w:rsidRPr="000459C3" w:rsidRDefault="00AF6242" w:rsidP="00AF6242">
            <w:pPr>
              <w:rPr>
                <w:rFonts w:eastAsia="TimesNewRomanPSMT"/>
                <w:bCs/>
                <w:sz w:val="20"/>
              </w:rPr>
            </w:pPr>
            <w:r w:rsidRPr="000459C3">
              <w:rPr>
                <w:color w:val="000000"/>
                <w:sz w:val="20"/>
              </w:rPr>
              <w:t>Nesudėtingas hidraulinio skysčio papildymas</w:t>
            </w:r>
          </w:p>
        </w:tc>
        <w:tc>
          <w:tcPr>
            <w:tcW w:w="2989" w:type="dxa"/>
            <w:vAlign w:val="bottom"/>
          </w:tcPr>
          <w:p w14:paraId="2D7B95DB" w14:textId="38B65A60" w:rsidR="00AF6242" w:rsidRPr="000459C3" w:rsidRDefault="00AF6242" w:rsidP="00AF6242">
            <w:pPr>
              <w:jc w:val="center"/>
              <w:rPr>
                <w:sz w:val="20"/>
              </w:rPr>
            </w:pPr>
            <w:r w:rsidRPr="000459C3">
              <w:rPr>
                <w:color w:val="000000"/>
                <w:sz w:val="20"/>
              </w:rPr>
              <w:t>Būtinas,  &lt;10 min</w:t>
            </w:r>
          </w:p>
        </w:tc>
        <w:tc>
          <w:tcPr>
            <w:tcW w:w="870" w:type="dxa"/>
            <w:vMerge/>
            <w:shd w:val="clear" w:color="auto" w:fill="auto"/>
          </w:tcPr>
          <w:p w14:paraId="7930C8B9" w14:textId="77777777" w:rsidR="00AF6242" w:rsidRPr="000459C3" w:rsidRDefault="00AF6242" w:rsidP="00AF6242">
            <w:pPr>
              <w:jc w:val="center"/>
            </w:pPr>
          </w:p>
        </w:tc>
      </w:tr>
      <w:tr w:rsidR="00AF6242" w:rsidRPr="000459C3" w14:paraId="4EA87D36" w14:textId="77777777" w:rsidTr="00C828CA">
        <w:trPr>
          <w:trHeight w:val="252"/>
          <w:jc w:val="center"/>
        </w:trPr>
        <w:tc>
          <w:tcPr>
            <w:tcW w:w="1150" w:type="dxa"/>
            <w:vMerge/>
            <w:shd w:val="clear" w:color="auto" w:fill="auto"/>
          </w:tcPr>
          <w:p w14:paraId="33312F29" w14:textId="77777777" w:rsidR="00AF6242" w:rsidRPr="000459C3" w:rsidRDefault="00AF6242" w:rsidP="00AF6242">
            <w:pPr>
              <w:jc w:val="center"/>
              <w:rPr>
                <w:sz w:val="20"/>
              </w:rPr>
            </w:pPr>
          </w:p>
        </w:tc>
        <w:tc>
          <w:tcPr>
            <w:tcW w:w="1636" w:type="dxa"/>
            <w:vMerge/>
            <w:shd w:val="clear" w:color="auto" w:fill="auto"/>
          </w:tcPr>
          <w:p w14:paraId="00EAF989" w14:textId="77777777" w:rsidR="00AF6242" w:rsidRPr="000459C3" w:rsidRDefault="00AF6242" w:rsidP="00AF6242">
            <w:pPr>
              <w:rPr>
                <w:color w:val="000000"/>
                <w:sz w:val="20"/>
              </w:rPr>
            </w:pPr>
          </w:p>
        </w:tc>
        <w:tc>
          <w:tcPr>
            <w:tcW w:w="2734" w:type="dxa"/>
            <w:shd w:val="clear" w:color="auto" w:fill="auto"/>
            <w:vAlign w:val="bottom"/>
          </w:tcPr>
          <w:p w14:paraId="5173B4BD" w14:textId="46B5EC9E" w:rsidR="00AF6242" w:rsidRPr="000459C3" w:rsidRDefault="00AF6242" w:rsidP="00AF6242">
            <w:pPr>
              <w:rPr>
                <w:rFonts w:eastAsia="TimesNewRomanPSMT"/>
                <w:bCs/>
                <w:sz w:val="20"/>
              </w:rPr>
            </w:pPr>
            <w:r w:rsidRPr="000459C3">
              <w:rPr>
                <w:color w:val="000000"/>
                <w:sz w:val="20"/>
              </w:rPr>
              <w:t>Programuojama prietaiso valdymo elektronika</w:t>
            </w:r>
          </w:p>
        </w:tc>
        <w:tc>
          <w:tcPr>
            <w:tcW w:w="2989" w:type="dxa"/>
            <w:vAlign w:val="bottom"/>
          </w:tcPr>
          <w:p w14:paraId="5EE9AACC" w14:textId="4C4337C6"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454A4E3E" w14:textId="77777777" w:rsidR="00AF6242" w:rsidRPr="000459C3" w:rsidRDefault="00AF6242" w:rsidP="00AF6242">
            <w:pPr>
              <w:jc w:val="center"/>
            </w:pPr>
          </w:p>
        </w:tc>
      </w:tr>
      <w:tr w:rsidR="00AF6242" w:rsidRPr="000459C3" w14:paraId="0CD0B67E" w14:textId="77777777" w:rsidTr="00C828CA">
        <w:trPr>
          <w:trHeight w:val="252"/>
          <w:jc w:val="center"/>
        </w:trPr>
        <w:tc>
          <w:tcPr>
            <w:tcW w:w="1150" w:type="dxa"/>
            <w:vMerge/>
            <w:shd w:val="clear" w:color="auto" w:fill="auto"/>
          </w:tcPr>
          <w:p w14:paraId="444C7842" w14:textId="77777777" w:rsidR="00AF6242" w:rsidRPr="000459C3" w:rsidRDefault="00AF6242" w:rsidP="00AF6242">
            <w:pPr>
              <w:jc w:val="center"/>
              <w:rPr>
                <w:sz w:val="20"/>
              </w:rPr>
            </w:pPr>
          </w:p>
        </w:tc>
        <w:tc>
          <w:tcPr>
            <w:tcW w:w="1636" w:type="dxa"/>
            <w:vMerge/>
            <w:shd w:val="clear" w:color="auto" w:fill="auto"/>
          </w:tcPr>
          <w:p w14:paraId="44AE4FF9" w14:textId="77777777" w:rsidR="00AF6242" w:rsidRPr="000459C3" w:rsidRDefault="00AF6242" w:rsidP="00AF6242">
            <w:pPr>
              <w:rPr>
                <w:color w:val="000000"/>
                <w:sz w:val="20"/>
              </w:rPr>
            </w:pPr>
          </w:p>
        </w:tc>
        <w:tc>
          <w:tcPr>
            <w:tcW w:w="2734" w:type="dxa"/>
            <w:shd w:val="clear" w:color="auto" w:fill="auto"/>
            <w:vAlign w:val="bottom"/>
          </w:tcPr>
          <w:p w14:paraId="6E3ECEAF" w14:textId="49BF809E" w:rsidR="00AF6242" w:rsidRPr="000459C3" w:rsidRDefault="00AF6242" w:rsidP="00AF6242">
            <w:pPr>
              <w:rPr>
                <w:rFonts w:eastAsia="TimesNewRomanPSMT"/>
                <w:bCs/>
                <w:sz w:val="20"/>
              </w:rPr>
            </w:pPr>
            <w:r w:rsidRPr="000459C3">
              <w:rPr>
                <w:color w:val="000000"/>
                <w:sz w:val="20"/>
              </w:rPr>
              <w:t>Lietimui jautrus ekranas prietaiso valdymui</w:t>
            </w:r>
          </w:p>
        </w:tc>
        <w:tc>
          <w:tcPr>
            <w:tcW w:w="2989" w:type="dxa"/>
            <w:vAlign w:val="bottom"/>
          </w:tcPr>
          <w:p w14:paraId="7A8BF77F" w14:textId="52B6177F"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66A2C0F0" w14:textId="77777777" w:rsidR="00AF6242" w:rsidRPr="000459C3" w:rsidRDefault="00AF6242" w:rsidP="00AF6242">
            <w:pPr>
              <w:jc w:val="center"/>
            </w:pPr>
          </w:p>
        </w:tc>
      </w:tr>
      <w:tr w:rsidR="00AF6242" w:rsidRPr="000459C3" w14:paraId="3552B490" w14:textId="77777777" w:rsidTr="009A6ED0">
        <w:trPr>
          <w:trHeight w:val="252"/>
          <w:jc w:val="center"/>
        </w:trPr>
        <w:tc>
          <w:tcPr>
            <w:tcW w:w="1150" w:type="dxa"/>
            <w:vMerge/>
            <w:shd w:val="clear" w:color="auto" w:fill="auto"/>
          </w:tcPr>
          <w:p w14:paraId="6EEA1105" w14:textId="77777777" w:rsidR="00AF6242" w:rsidRPr="000459C3" w:rsidRDefault="00AF6242" w:rsidP="00AF6242">
            <w:pPr>
              <w:jc w:val="center"/>
              <w:rPr>
                <w:sz w:val="20"/>
              </w:rPr>
            </w:pPr>
          </w:p>
        </w:tc>
        <w:tc>
          <w:tcPr>
            <w:tcW w:w="1636" w:type="dxa"/>
            <w:vMerge/>
            <w:shd w:val="clear" w:color="auto" w:fill="auto"/>
          </w:tcPr>
          <w:p w14:paraId="249BDF89" w14:textId="77777777" w:rsidR="00AF6242" w:rsidRPr="000459C3" w:rsidRDefault="00AF6242" w:rsidP="00AF6242">
            <w:pPr>
              <w:rPr>
                <w:color w:val="000000"/>
                <w:sz w:val="20"/>
              </w:rPr>
            </w:pPr>
          </w:p>
        </w:tc>
        <w:tc>
          <w:tcPr>
            <w:tcW w:w="2734" w:type="dxa"/>
            <w:shd w:val="clear" w:color="auto" w:fill="auto"/>
            <w:vAlign w:val="bottom"/>
          </w:tcPr>
          <w:p w14:paraId="0ADB41D8" w14:textId="6217C2BC" w:rsidR="00AF6242" w:rsidRPr="000459C3" w:rsidRDefault="00AF6242" w:rsidP="00AF6242">
            <w:pPr>
              <w:rPr>
                <w:rFonts w:eastAsia="TimesNewRomanPSMT"/>
                <w:bCs/>
                <w:sz w:val="20"/>
              </w:rPr>
            </w:pPr>
            <w:r w:rsidRPr="000459C3">
              <w:rPr>
                <w:color w:val="000000"/>
                <w:sz w:val="20"/>
              </w:rPr>
              <w:t>Apsauginė sensorika</w:t>
            </w:r>
          </w:p>
        </w:tc>
        <w:tc>
          <w:tcPr>
            <w:tcW w:w="2989" w:type="dxa"/>
            <w:vAlign w:val="bottom"/>
          </w:tcPr>
          <w:p w14:paraId="1879C25B" w14:textId="449699E9"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1221CA18" w14:textId="77777777" w:rsidR="00AF6242" w:rsidRPr="000459C3" w:rsidRDefault="00AF6242" w:rsidP="00AF6242">
            <w:pPr>
              <w:jc w:val="center"/>
            </w:pPr>
          </w:p>
        </w:tc>
      </w:tr>
      <w:tr w:rsidR="00AF6242" w:rsidRPr="000459C3" w14:paraId="62C6C691" w14:textId="77777777" w:rsidTr="009A6ED0">
        <w:trPr>
          <w:trHeight w:val="252"/>
          <w:jc w:val="center"/>
        </w:trPr>
        <w:tc>
          <w:tcPr>
            <w:tcW w:w="1150" w:type="dxa"/>
            <w:vMerge/>
            <w:shd w:val="clear" w:color="auto" w:fill="auto"/>
          </w:tcPr>
          <w:p w14:paraId="05D9BFE3" w14:textId="77777777" w:rsidR="00AF6242" w:rsidRPr="000459C3" w:rsidRDefault="00AF6242" w:rsidP="00AF6242">
            <w:pPr>
              <w:jc w:val="center"/>
              <w:rPr>
                <w:sz w:val="20"/>
              </w:rPr>
            </w:pPr>
          </w:p>
        </w:tc>
        <w:tc>
          <w:tcPr>
            <w:tcW w:w="1636" w:type="dxa"/>
            <w:vMerge/>
            <w:shd w:val="clear" w:color="auto" w:fill="auto"/>
          </w:tcPr>
          <w:p w14:paraId="0DA31C98" w14:textId="77777777" w:rsidR="00AF6242" w:rsidRPr="000459C3" w:rsidRDefault="00AF6242" w:rsidP="00AF6242">
            <w:pPr>
              <w:rPr>
                <w:color w:val="000000"/>
                <w:sz w:val="20"/>
              </w:rPr>
            </w:pPr>
          </w:p>
        </w:tc>
        <w:tc>
          <w:tcPr>
            <w:tcW w:w="2734" w:type="dxa"/>
            <w:shd w:val="clear" w:color="auto" w:fill="auto"/>
            <w:vAlign w:val="bottom"/>
          </w:tcPr>
          <w:p w14:paraId="458C9E61" w14:textId="609B63E6" w:rsidR="00AF6242" w:rsidRPr="000459C3" w:rsidRDefault="00AF6242" w:rsidP="00AF6242">
            <w:pPr>
              <w:rPr>
                <w:rFonts w:eastAsia="TimesNewRomanPSMT"/>
                <w:bCs/>
                <w:sz w:val="20"/>
              </w:rPr>
            </w:pPr>
            <w:r w:rsidRPr="000459C3">
              <w:rPr>
                <w:color w:val="000000"/>
                <w:sz w:val="20"/>
              </w:rPr>
              <w:t>Medicininis srovės šaltinis</w:t>
            </w:r>
          </w:p>
        </w:tc>
        <w:tc>
          <w:tcPr>
            <w:tcW w:w="2989" w:type="dxa"/>
            <w:vAlign w:val="bottom"/>
          </w:tcPr>
          <w:p w14:paraId="3EA4BAB1" w14:textId="445449BE"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509AEEC4" w14:textId="77777777" w:rsidR="00AF6242" w:rsidRPr="000459C3" w:rsidRDefault="00AF6242" w:rsidP="00AF6242">
            <w:pPr>
              <w:jc w:val="center"/>
            </w:pPr>
          </w:p>
        </w:tc>
      </w:tr>
      <w:tr w:rsidR="00AF6242" w:rsidRPr="000459C3" w14:paraId="4FAEE10F" w14:textId="77777777" w:rsidTr="009A6ED0">
        <w:trPr>
          <w:trHeight w:val="252"/>
          <w:jc w:val="center"/>
        </w:trPr>
        <w:tc>
          <w:tcPr>
            <w:tcW w:w="1150" w:type="dxa"/>
            <w:vMerge/>
            <w:shd w:val="clear" w:color="auto" w:fill="auto"/>
          </w:tcPr>
          <w:p w14:paraId="28FC4824" w14:textId="77777777" w:rsidR="00AF6242" w:rsidRPr="000459C3" w:rsidRDefault="00AF6242" w:rsidP="00AF6242">
            <w:pPr>
              <w:jc w:val="center"/>
              <w:rPr>
                <w:sz w:val="20"/>
              </w:rPr>
            </w:pPr>
          </w:p>
        </w:tc>
        <w:tc>
          <w:tcPr>
            <w:tcW w:w="1636" w:type="dxa"/>
            <w:vMerge/>
            <w:shd w:val="clear" w:color="auto" w:fill="auto"/>
          </w:tcPr>
          <w:p w14:paraId="71685D79" w14:textId="77777777" w:rsidR="00AF6242" w:rsidRPr="000459C3" w:rsidRDefault="00AF6242" w:rsidP="00AF6242">
            <w:pPr>
              <w:rPr>
                <w:color w:val="000000"/>
                <w:sz w:val="20"/>
              </w:rPr>
            </w:pPr>
          </w:p>
        </w:tc>
        <w:tc>
          <w:tcPr>
            <w:tcW w:w="2734" w:type="dxa"/>
            <w:shd w:val="clear" w:color="auto" w:fill="auto"/>
            <w:vAlign w:val="bottom"/>
          </w:tcPr>
          <w:p w14:paraId="4BD6E756" w14:textId="709DDA08" w:rsidR="00AF6242" w:rsidRPr="000459C3" w:rsidRDefault="00AF6242" w:rsidP="00AF6242">
            <w:pPr>
              <w:rPr>
                <w:rFonts w:eastAsia="TimesNewRomanPSMT"/>
                <w:bCs/>
                <w:sz w:val="20"/>
              </w:rPr>
            </w:pPr>
            <w:r w:rsidRPr="000459C3">
              <w:rPr>
                <w:color w:val="000000"/>
                <w:sz w:val="20"/>
              </w:rPr>
              <w:t>Lengvai valomas valdymo blokas</w:t>
            </w:r>
          </w:p>
        </w:tc>
        <w:tc>
          <w:tcPr>
            <w:tcW w:w="2989" w:type="dxa"/>
            <w:vAlign w:val="bottom"/>
          </w:tcPr>
          <w:p w14:paraId="0E75BC2A" w14:textId="72C26734"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55C05CA4" w14:textId="77777777" w:rsidR="00AF6242" w:rsidRPr="000459C3" w:rsidRDefault="00AF6242" w:rsidP="00AF6242">
            <w:pPr>
              <w:jc w:val="center"/>
            </w:pPr>
          </w:p>
        </w:tc>
      </w:tr>
      <w:tr w:rsidR="00AF6242" w:rsidRPr="000459C3" w14:paraId="4400A8F6" w14:textId="77777777" w:rsidTr="009A6ED0">
        <w:trPr>
          <w:trHeight w:val="252"/>
          <w:jc w:val="center"/>
        </w:trPr>
        <w:tc>
          <w:tcPr>
            <w:tcW w:w="1150" w:type="dxa"/>
            <w:vMerge/>
            <w:shd w:val="clear" w:color="auto" w:fill="auto"/>
          </w:tcPr>
          <w:p w14:paraId="2851D60F" w14:textId="77777777" w:rsidR="00AF6242" w:rsidRPr="000459C3" w:rsidRDefault="00AF6242" w:rsidP="00AF6242">
            <w:pPr>
              <w:jc w:val="center"/>
              <w:rPr>
                <w:sz w:val="20"/>
              </w:rPr>
            </w:pPr>
          </w:p>
        </w:tc>
        <w:tc>
          <w:tcPr>
            <w:tcW w:w="1636" w:type="dxa"/>
            <w:vMerge/>
            <w:shd w:val="clear" w:color="auto" w:fill="auto"/>
          </w:tcPr>
          <w:p w14:paraId="668DD6FD" w14:textId="77777777" w:rsidR="00AF6242" w:rsidRPr="000459C3" w:rsidRDefault="00AF6242" w:rsidP="00AF6242">
            <w:pPr>
              <w:rPr>
                <w:color w:val="000000"/>
                <w:sz w:val="20"/>
              </w:rPr>
            </w:pPr>
          </w:p>
        </w:tc>
        <w:tc>
          <w:tcPr>
            <w:tcW w:w="2734" w:type="dxa"/>
            <w:shd w:val="clear" w:color="auto" w:fill="auto"/>
            <w:vAlign w:val="bottom"/>
          </w:tcPr>
          <w:p w14:paraId="6A7D9B13" w14:textId="26FE314D" w:rsidR="00AF6242" w:rsidRPr="000459C3" w:rsidRDefault="00AF6242" w:rsidP="00AF6242">
            <w:pPr>
              <w:rPr>
                <w:rFonts w:eastAsia="TimesNewRomanPSMT"/>
                <w:bCs/>
                <w:sz w:val="20"/>
              </w:rPr>
            </w:pPr>
            <w:r w:rsidRPr="000459C3">
              <w:rPr>
                <w:color w:val="000000"/>
                <w:sz w:val="20"/>
              </w:rPr>
              <w:t>Mechaninės dalies stabilumas</w:t>
            </w:r>
          </w:p>
        </w:tc>
        <w:tc>
          <w:tcPr>
            <w:tcW w:w="2989" w:type="dxa"/>
            <w:vAlign w:val="bottom"/>
          </w:tcPr>
          <w:p w14:paraId="6FB308B5" w14:textId="00B610BF" w:rsidR="00AF6242" w:rsidRPr="000459C3" w:rsidRDefault="00AF6242" w:rsidP="00AF6242">
            <w:pPr>
              <w:jc w:val="center"/>
              <w:rPr>
                <w:sz w:val="20"/>
              </w:rPr>
            </w:pPr>
            <w:r w:rsidRPr="000459C3">
              <w:rPr>
                <w:color w:val="000000"/>
                <w:sz w:val="20"/>
              </w:rPr>
              <w:t>&gt;2 val., min x20 ciklų</w:t>
            </w:r>
          </w:p>
        </w:tc>
        <w:tc>
          <w:tcPr>
            <w:tcW w:w="870" w:type="dxa"/>
            <w:vMerge/>
            <w:shd w:val="clear" w:color="auto" w:fill="auto"/>
          </w:tcPr>
          <w:p w14:paraId="4261FBAB" w14:textId="77777777" w:rsidR="00AF6242" w:rsidRPr="000459C3" w:rsidRDefault="00AF6242" w:rsidP="00AF6242">
            <w:pPr>
              <w:jc w:val="center"/>
            </w:pPr>
          </w:p>
        </w:tc>
      </w:tr>
      <w:tr w:rsidR="00AF6242" w:rsidRPr="000459C3" w14:paraId="0FD85EA8" w14:textId="77777777" w:rsidTr="009A6ED0">
        <w:trPr>
          <w:trHeight w:val="252"/>
          <w:jc w:val="center"/>
        </w:trPr>
        <w:tc>
          <w:tcPr>
            <w:tcW w:w="1150" w:type="dxa"/>
            <w:vMerge/>
            <w:shd w:val="clear" w:color="auto" w:fill="auto"/>
          </w:tcPr>
          <w:p w14:paraId="2ED7B895" w14:textId="77777777" w:rsidR="00AF6242" w:rsidRPr="000459C3" w:rsidRDefault="00AF6242" w:rsidP="00AF6242">
            <w:pPr>
              <w:jc w:val="center"/>
              <w:rPr>
                <w:sz w:val="20"/>
              </w:rPr>
            </w:pPr>
          </w:p>
        </w:tc>
        <w:tc>
          <w:tcPr>
            <w:tcW w:w="1636" w:type="dxa"/>
            <w:vMerge/>
            <w:shd w:val="clear" w:color="auto" w:fill="auto"/>
          </w:tcPr>
          <w:p w14:paraId="24D0E873" w14:textId="77777777" w:rsidR="00AF6242" w:rsidRPr="000459C3" w:rsidRDefault="00AF6242" w:rsidP="00AF6242">
            <w:pPr>
              <w:rPr>
                <w:color w:val="000000"/>
                <w:sz w:val="20"/>
              </w:rPr>
            </w:pPr>
          </w:p>
        </w:tc>
        <w:tc>
          <w:tcPr>
            <w:tcW w:w="2734" w:type="dxa"/>
            <w:shd w:val="clear" w:color="auto" w:fill="auto"/>
            <w:vAlign w:val="bottom"/>
          </w:tcPr>
          <w:p w14:paraId="7D723FB7" w14:textId="63AD2495" w:rsidR="00AF6242" w:rsidRPr="000459C3" w:rsidRDefault="00AF6242" w:rsidP="00AF6242">
            <w:pPr>
              <w:rPr>
                <w:rFonts w:eastAsia="TimesNewRomanPSMT"/>
                <w:bCs/>
                <w:sz w:val="20"/>
              </w:rPr>
            </w:pPr>
            <w:r w:rsidRPr="000459C3">
              <w:rPr>
                <w:color w:val="000000"/>
                <w:sz w:val="20"/>
              </w:rPr>
              <w:t>Elektroninės dalies stabilumas</w:t>
            </w:r>
          </w:p>
        </w:tc>
        <w:tc>
          <w:tcPr>
            <w:tcW w:w="2989" w:type="dxa"/>
            <w:vAlign w:val="bottom"/>
          </w:tcPr>
          <w:p w14:paraId="23035BAC" w14:textId="046166FD" w:rsidR="00AF6242" w:rsidRPr="000459C3" w:rsidRDefault="00AF6242" w:rsidP="00AF6242">
            <w:pPr>
              <w:jc w:val="center"/>
              <w:rPr>
                <w:sz w:val="20"/>
              </w:rPr>
            </w:pPr>
            <w:r w:rsidRPr="000459C3">
              <w:rPr>
                <w:color w:val="000000"/>
                <w:sz w:val="20"/>
              </w:rPr>
              <w:t>&gt;2 val., min x20 ciklų</w:t>
            </w:r>
          </w:p>
        </w:tc>
        <w:tc>
          <w:tcPr>
            <w:tcW w:w="870" w:type="dxa"/>
            <w:vMerge/>
            <w:shd w:val="clear" w:color="auto" w:fill="auto"/>
          </w:tcPr>
          <w:p w14:paraId="52E0A9A1" w14:textId="77777777" w:rsidR="00AF6242" w:rsidRPr="000459C3" w:rsidRDefault="00AF6242" w:rsidP="00AF6242">
            <w:pPr>
              <w:jc w:val="center"/>
            </w:pPr>
          </w:p>
        </w:tc>
      </w:tr>
      <w:tr w:rsidR="00AF6242" w:rsidRPr="000459C3" w14:paraId="3659575A" w14:textId="77777777" w:rsidTr="009A6ED0">
        <w:trPr>
          <w:trHeight w:val="252"/>
          <w:jc w:val="center"/>
        </w:trPr>
        <w:tc>
          <w:tcPr>
            <w:tcW w:w="1150" w:type="dxa"/>
            <w:vMerge/>
            <w:shd w:val="clear" w:color="auto" w:fill="auto"/>
          </w:tcPr>
          <w:p w14:paraId="5DE3BA60" w14:textId="77777777" w:rsidR="00AF6242" w:rsidRPr="000459C3" w:rsidRDefault="00AF6242" w:rsidP="00AF6242">
            <w:pPr>
              <w:jc w:val="center"/>
              <w:rPr>
                <w:sz w:val="20"/>
              </w:rPr>
            </w:pPr>
          </w:p>
        </w:tc>
        <w:tc>
          <w:tcPr>
            <w:tcW w:w="1636" w:type="dxa"/>
            <w:vMerge/>
            <w:shd w:val="clear" w:color="auto" w:fill="auto"/>
          </w:tcPr>
          <w:p w14:paraId="0471EF76" w14:textId="77777777" w:rsidR="00AF6242" w:rsidRPr="000459C3" w:rsidRDefault="00AF6242" w:rsidP="00AF6242">
            <w:pPr>
              <w:rPr>
                <w:color w:val="000000"/>
                <w:sz w:val="20"/>
              </w:rPr>
            </w:pPr>
          </w:p>
        </w:tc>
        <w:tc>
          <w:tcPr>
            <w:tcW w:w="2734" w:type="dxa"/>
            <w:shd w:val="clear" w:color="auto" w:fill="auto"/>
            <w:vAlign w:val="bottom"/>
          </w:tcPr>
          <w:p w14:paraId="21FC3BA4" w14:textId="27B8A458" w:rsidR="00AF6242" w:rsidRPr="000459C3" w:rsidRDefault="00AF6242" w:rsidP="00AF6242">
            <w:pPr>
              <w:rPr>
                <w:rFonts w:eastAsia="TimesNewRomanPSMT"/>
                <w:bCs/>
                <w:sz w:val="20"/>
              </w:rPr>
            </w:pPr>
            <w:r w:rsidRPr="000459C3">
              <w:rPr>
                <w:color w:val="000000"/>
                <w:sz w:val="20"/>
              </w:rPr>
              <w:t>Programinės dalies stabilumas</w:t>
            </w:r>
          </w:p>
        </w:tc>
        <w:tc>
          <w:tcPr>
            <w:tcW w:w="2989" w:type="dxa"/>
            <w:vAlign w:val="bottom"/>
          </w:tcPr>
          <w:p w14:paraId="6488B7C6" w14:textId="718592CA" w:rsidR="00AF6242" w:rsidRPr="000459C3" w:rsidRDefault="00AF6242" w:rsidP="00AF6242">
            <w:pPr>
              <w:jc w:val="center"/>
              <w:rPr>
                <w:sz w:val="20"/>
              </w:rPr>
            </w:pPr>
            <w:r w:rsidRPr="000459C3">
              <w:rPr>
                <w:color w:val="000000"/>
                <w:sz w:val="20"/>
              </w:rPr>
              <w:t>&gt;2 val., min x20 ciklų</w:t>
            </w:r>
          </w:p>
        </w:tc>
        <w:tc>
          <w:tcPr>
            <w:tcW w:w="870" w:type="dxa"/>
            <w:vMerge/>
            <w:shd w:val="clear" w:color="auto" w:fill="auto"/>
          </w:tcPr>
          <w:p w14:paraId="6BFF25C8" w14:textId="77777777" w:rsidR="00AF6242" w:rsidRPr="000459C3" w:rsidRDefault="00AF6242" w:rsidP="00AF6242">
            <w:pPr>
              <w:jc w:val="center"/>
            </w:pPr>
          </w:p>
        </w:tc>
      </w:tr>
      <w:tr w:rsidR="00AF6242" w:rsidRPr="000459C3" w14:paraId="11A0565A" w14:textId="77777777" w:rsidTr="009A6ED0">
        <w:trPr>
          <w:trHeight w:val="252"/>
          <w:jc w:val="center"/>
        </w:trPr>
        <w:tc>
          <w:tcPr>
            <w:tcW w:w="1150" w:type="dxa"/>
            <w:vMerge/>
            <w:shd w:val="clear" w:color="auto" w:fill="auto"/>
          </w:tcPr>
          <w:p w14:paraId="59A52678" w14:textId="77777777" w:rsidR="00AF6242" w:rsidRPr="000459C3" w:rsidRDefault="00AF6242" w:rsidP="00AF6242">
            <w:pPr>
              <w:jc w:val="center"/>
              <w:rPr>
                <w:sz w:val="20"/>
              </w:rPr>
            </w:pPr>
          </w:p>
        </w:tc>
        <w:tc>
          <w:tcPr>
            <w:tcW w:w="1636" w:type="dxa"/>
            <w:vMerge/>
            <w:shd w:val="clear" w:color="auto" w:fill="auto"/>
          </w:tcPr>
          <w:p w14:paraId="2FC1BC03" w14:textId="77777777" w:rsidR="00AF6242" w:rsidRPr="000459C3" w:rsidRDefault="00AF6242" w:rsidP="00AF6242">
            <w:pPr>
              <w:rPr>
                <w:color w:val="000000"/>
                <w:sz w:val="20"/>
              </w:rPr>
            </w:pPr>
          </w:p>
        </w:tc>
        <w:tc>
          <w:tcPr>
            <w:tcW w:w="2734" w:type="dxa"/>
            <w:shd w:val="clear" w:color="auto" w:fill="auto"/>
            <w:vAlign w:val="bottom"/>
          </w:tcPr>
          <w:p w14:paraId="36568094" w14:textId="2C5D52E2" w:rsidR="00AF6242" w:rsidRPr="000459C3" w:rsidRDefault="00AF6242" w:rsidP="00AF6242">
            <w:pPr>
              <w:rPr>
                <w:rFonts w:eastAsia="TimesNewRomanPSMT"/>
                <w:bCs/>
                <w:sz w:val="20"/>
              </w:rPr>
            </w:pPr>
            <w:r w:rsidRPr="000459C3">
              <w:rPr>
                <w:color w:val="000000"/>
                <w:sz w:val="20"/>
              </w:rPr>
              <w:t>ON/OFF kojinis pedalas valdymui</w:t>
            </w:r>
          </w:p>
        </w:tc>
        <w:tc>
          <w:tcPr>
            <w:tcW w:w="2989" w:type="dxa"/>
            <w:vAlign w:val="bottom"/>
          </w:tcPr>
          <w:p w14:paraId="2F8F7E2A" w14:textId="1341798D" w:rsidR="00AF6242" w:rsidRPr="000459C3" w:rsidRDefault="00AF6242" w:rsidP="00AF6242">
            <w:pPr>
              <w:jc w:val="center"/>
              <w:rPr>
                <w:sz w:val="20"/>
              </w:rPr>
            </w:pPr>
            <w:r w:rsidRPr="000459C3">
              <w:rPr>
                <w:color w:val="000000"/>
                <w:sz w:val="20"/>
              </w:rPr>
              <w:t>Būtinas</w:t>
            </w:r>
          </w:p>
        </w:tc>
        <w:tc>
          <w:tcPr>
            <w:tcW w:w="870" w:type="dxa"/>
            <w:vMerge/>
            <w:shd w:val="clear" w:color="auto" w:fill="auto"/>
          </w:tcPr>
          <w:p w14:paraId="2EE7E747" w14:textId="77777777" w:rsidR="00AF6242" w:rsidRPr="000459C3" w:rsidRDefault="00AF6242" w:rsidP="00AF6242">
            <w:pPr>
              <w:jc w:val="center"/>
            </w:pPr>
          </w:p>
        </w:tc>
      </w:tr>
    </w:tbl>
    <w:p w14:paraId="5E75A4DB" w14:textId="77777777" w:rsidR="00E87806" w:rsidRPr="000459C3" w:rsidRDefault="00E87806" w:rsidP="00E87806">
      <w:pPr>
        <w:jc w:val="both"/>
        <w:rPr>
          <w:rFonts w:eastAsia="TimesNewRomanPSMT"/>
          <w:sz w:val="22"/>
          <w:szCs w:val="22"/>
        </w:rPr>
      </w:pPr>
    </w:p>
    <w:p w14:paraId="62425919" w14:textId="77777777" w:rsidR="00FA4E5E" w:rsidRPr="000459C3" w:rsidRDefault="00FA4E5E" w:rsidP="00E87806">
      <w:pPr>
        <w:jc w:val="both"/>
        <w:rPr>
          <w:rFonts w:eastAsia="TimesNewRomanPSMT"/>
          <w:b/>
          <w:sz w:val="22"/>
          <w:szCs w:val="22"/>
        </w:rPr>
      </w:pPr>
    </w:p>
    <w:p w14:paraId="2660F15F" w14:textId="77777777" w:rsidR="00E87806" w:rsidRPr="000459C3" w:rsidRDefault="00E87806" w:rsidP="0061310C">
      <w:pPr>
        <w:ind w:firstLine="709"/>
        <w:jc w:val="both"/>
        <w:rPr>
          <w:sz w:val="22"/>
          <w:szCs w:val="22"/>
        </w:rPr>
      </w:pPr>
      <w:r w:rsidRPr="000459C3">
        <w:rPr>
          <w:sz w:val="22"/>
          <w:szCs w:val="22"/>
        </w:rPr>
        <w:br w:type="page"/>
      </w:r>
    </w:p>
    <w:p w14:paraId="70188274" w14:textId="46F2BE3B" w:rsidR="00BD5BE0" w:rsidRPr="000459C3" w:rsidRDefault="00EF1AA8" w:rsidP="00BD5BE0">
      <w:pPr>
        <w:pStyle w:val="linija"/>
        <w:tabs>
          <w:tab w:val="num" w:pos="1000"/>
          <w:tab w:val="left" w:pos="1560"/>
        </w:tabs>
        <w:spacing w:before="0" w:beforeAutospacing="0" w:after="0" w:afterAutospacing="0"/>
        <w:jc w:val="right"/>
        <w:outlineLvl w:val="1"/>
        <w:rPr>
          <w:sz w:val="22"/>
          <w:szCs w:val="22"/>
        </w:rPr>
      </w:pPr>
      <w:bookmarkStart w:id="44" w:name="_Toc26093833"/>
      <w:r>
        <w:rPr>
          <w:sz w:val="22"/>
          <w:szCs w:val="22"/>
        </w:rPr>
        <w:lastRenderedPageBreak/>
        <w:t>K</w:t>
      </w:r>
      <w:r w:rsidR="00BD5BE0" w:rsidRPr="000459C3">
        <w:rPr>
          <w:sz w:val="22"/>
          <w:szCs w:val="22"/>
        </w:rPr>
        <w:t>onkurso sąlygų</w:t>
      </w:r>
      <w:bookmarkEnd w:id="44"/>
      <w:r w:rsidR="00BD5BE0" w:rsidRPr="000459C3">
        <w:rPr>
          <w:sz w:val="22"/>
          <w:szCs w:val="22"/>
        </w:rPr>
        <w:t xml:space="preserve"> </w:t>
      </w:r>
    </w:p>
    <w:p w14:paraId="77519E23" w14:textId="77777777" w:rsidR="00BD5BE0" w:rsidRPr="000459C3" w:rsidRDefault="00BD5BE0" w:rsidP="00BD5BE0">
      <w:pPr>
        <w:tabs>
          <w:tab w:val="right" w:leader="underscore" w:pos="8505"/>
        </w:tabs>
        <w:jc w:val="right"/>
        <w:rPr>
          <w:i/>
          <w:sz w:val="22"/>
          <w:szCs w:val="22"/>
        </w:rPr>
      </w:pPr>
      <w:r w:rsidRPr="000459C3">
        <w:rPr>
          <w:bCs/>
          <w:sz w:val="22"/>
          <w:szCs w:val="22"/>
        </w:rPr>
        <w:t>priedas Nr. 2</w:t>
      </w:r>
    </w:p>
    <w:p w14:paraId="112CAA9D" w14:textId="77777777" w:rsidR="00E87806" w:rsidRPr="000459C3" w:rsidRDefault="00E87806" w:rsidP="00E87806">
      <w:pPr>
        <w:jc w:val="right"/>
        <w:rPr>
          <w:sz w:val="22"/>
          <w:szCs w:val="22"/>
        </w:rPr>
      </w:pPr>
      <w:r w:rsidRPr="000459C3">
        <w:rPr>
          <w:sz w:val="22"/>
          <w:szCs w:val="22"/>
        </w:rPr>
        <w:t xml:space="preserve"> </w:t>
      </w:r>
    </w:p>
    <w:p w14:paraId="799A1349" w14:textId="77777777" w:rsidR="00E87806" w:rsidRPr="000459C3" w:rsidRDefault="00E87806" w:rsidP="00E87806">
      <w:pPr>
        <w:ind w:right="-178"/>
        <w:jc w:val="center"/>
        <w:rPr>
          <w:b/>
          <w:i/>
          <w:sz w:val="22"/>
          <w:szCs w:val="22"/>
        </w:rPr>
      </w:pPr>
    </w:p>
    <w:p w14:paraId="26E2D7F3" w14:textId="77777777" w:rsidR="00BD5BE0" w:rsidRPr="000459C3" w:rsidRDefault="00A23FA3" w:rsidP="00BD5BE0">
      <w:pPr>
        <w:jc w:val="both"/>
        <w:rPr>
          <w:b/>
          <w:bCs/>
          <w:sz w:val="22"/>
          <w:szCs w:val="22"/>
        </w:rPr>
      </w:pPr>
      <w:r w:rsidRPr="000459C3">
        <w:rPr>
          <w:b/>
          <w:bCs/>
          <w:sz w:val="22"/>
          <w:szCs w:val="22"/>
        </w:rPr>
        <w:t>UAB</w:t>
      </w:r>
      <w:r w:rsidR="0001276C" w:rsidRPr="000459C3">
        <w:rPr>
          <w:b/>
          <w:bCs/>
          <w:sz w:val="22"/>
          <w:szCs w:val="22"/>
        </w:rPr>
        <w:t xml:space="preserve"> „Artmedica“</w:t>
      </w:r>
    </w:p>
    <w:p w14:paraId="678345A3" w14:textId="77777777" w:rsidR="00986304" w:rsidRPr="000459C3" w:rsidRDefault="00FB31BD" w:rsidP="00BD5BE0">
      <w:pPr>
        <w:jc w:val="both"/>
        <w:rPr>
          <w:sz w:val="22"/>
          <w:szCs w:val="22"/>
        </w:rPr>
      </w:pPr>
      <w:hyperlink r:id="rId22" w:history="1">
        <w:r w:rsidR="0001276C" w:rsidRPr="000459C3">
          <w:rPr>
            <w:rStyle w:val="Hyperlink"/>
            <w:szCs w:val="24"/>
          </w:rPr>
          <w:t>finansai@nordclinic.lt</w:t>
        </w:r>
      </w:hyperlink>
    </w:p>
    <w:p w14:paraId="32137F8B" w14:textId="77777777" w:rsidR="00E87806" w:rsidRPr="000459C3" w:rsidRDefault="00E87806" w:rsidP="00E87806">
      <w:pPr>
        <w:jc w:val="both"/>
        <w:rPr>
          <w:sz w:val="22"/>
          <w:szCs w:val="22"/>
        </w:rPr>
      </w:pPr>
    </w:p>
    <w:p w14:paraId="3110BE9B" w14:textId="77777777" w:rsidR="00E87806" w:rsidRPr="000459C3" w:rsidRDefault="00E87806" w:rsidP="00E87806">
      <w:pPr>
        <w:jc w:val="center"/>
        <w:rPr>
          <w:b/>
          <w:szCs w:val="24"/>
        </w:rPr>
      </w:pPr>
      <w:r w:rsidRPr="000459C3">
        <w:rPr>
          <w:b/>
          <w:szCs w:val="24"/>
        </w:rPr>
        <w:t>PASIŪLYMAS</w:t>
      </w:r>
    </w:p>
    <w:p w14:paraId="7B7403EA" w14:textId="0BA066D3" w:rsidR="00D95147" w:rsidRPr="000459C3" w:rsidRDefault="00D95147" w:rsidP="00D95147">
      <w:pPr>
        <w:jc w:val="center"/>
        <w:rPr>
          <w:b/>
          <w:bCs/>
          <w:sz w:val="22"/>
          <w:szCs w:val="18"/>
        </w:rPr>
      </w:pPr>
      <w:r w:rsidRPr="000459C3">
        <w:rPr>
          <w:b/>
          <w:bCs/>
        </w:rPr>
        <w:t xml:space="preserve">RIEBALŲ NUSIURBIMO ĮRENGINIO </w:t>
      </w:r>
      <w:r w:rsidR="00FB31BD">
        <w:rPr>
          <w:b/>
          <w:bCs/>
        </w:rPr>
        <w:t>PROTOTIPO</w:t>
      </w:r>
      <w:r w:rsidRPr="000459C3">
        <w:rPr>
          <w:b/>
          <w:bCs/>
        </w:rPr>
        <w:t xml:space="preserve"> PATOBULINIMO PASLAUGŲ PIRKIMUI</w:t>
      </w:r>
    </w:p>
    <w:p w14:paraId="6A6D023E" w14:textId="43F0798E" w:rsidR="00565537" w:rsidRPr="000459C3" w:rsidRDefault="00565537" w:rsidP="00AD40AD">
      <w:pPr>
        <w:jc w:val="center"/>
        <w:rPr>
          <w:b/>
          <w:szCs w:val="24"/>
          <w:lang w:eastAsia="lt-LT"/>
        </w:rPr>
      </w:pPr>
    </w:p>
    <w:p w14:paraId="72FBFEBB" w14:textId="77777777" w:rsidR="00E87806" w:rsidRPr="000459C3" w:rsidRDefault="00E87806" w:rsidP="00E87806">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E87806" w:rsidRPr="000459C3" w14:paraId="5FF67DCF" w14:textId="77777777" w:rsidTr="003625DD">
        <w:tc>
          <w:tcPr>
            <w:tcW w:w="2640" w:type="dxa"/>
            <w:tcBorders>
              <w:bottom w:val="single" w:sz="4" w:space="0" w:color="auto"/>
            </w:tcBorders>
          </w:tcPr>
          <w:p w14:paraId="48682F97" w14:textId="7A563434" w:rsidR="00E87806" w:rsidRPr="000459C3" w:rsidRDefault="00E87806" w:rsidP="003625DD">
            <w:pPr>
              <w:jc w:val="center"/>
              <w:rPr>
                <w:sz w:val="22"/>
                <w:szCs w:val="22"/>
              </w:rPr>
            </w:pPr>
            <w:r w:rsidRPr="000459C3">
              <w:rPr>
                <w:sz w:val="22"/>
                <w:szCs w:val="22"/>
              </w:rPr>
              <w:t>20</w:t>
            </w:r>
            <w:r w:rsidR="006E554D" w:rsidRPr="000459C3">
              <w:rPr>
                <w:sz w:val="22"/>
                <w:szCs w:val="22"/>
              </w:rPr>
              <w:t>2</w:t>
            </w:r>
            <w:r w:rsidR="0089018B" w:rsidRPr="000459C3">
              <w:rPr>
                <w:sz w:val="22"/>
                <w:szCs w:val="22"/>
                <w:lang w:val="en-US"/>
              </w:rPr>
              <w:t>3</w:t>
            </w:r>
            <w:r w:rsidRPr="000459C3">
              <w:rPr>
                <w:sz w:val="22"/>
                <w:szCs w:val="22"/>
              </w:rPr>
              <w:t xml:space="preserve"> -       -    .</w:t>
            </w:r>
          </w:p>
        </w:tc>
      </w:tr>
      <w:tr w:rsidR="00E87806" w:rsidRPr="000459C3" w14:paraId="148486D0" w14:textId="77777777" w:rsidTr="003625DD">
        <w:tc>
          <w:tcPr>
            <w:tcW w:w="2640" w:type="dxa"/>
            <w:tcBorders>
              <w:top w:val="single" w:sz="4" w:space="0" w:color="auto"/>
              <w:bottom w:val="nil"/>
            </w:tcBorders>
          </w:tcPr>
          <w:p w14:paraId="0E4552C2" w14:textId="77777777" w:rsidR="00E87806" w:rsidRPr="000459C3" w:rsidRDefault="00E87806" w:rsidP="003625DD">
            <w:pPr>
              <w:jc w:val="center"/>
              <w:rPr>
                <w:i/>
                <w:sz w:val="22"/>
                <w:szCs w:val="22"/>
              </w:rPr>
            </w:pPr>
            <w:r w:rsidRPr="000459C3">
              <w:rPr>
                <w:i/>
                <w:sz w:val="22"/>
                <w:szCs w:val="22"/>
              </w:rPr>
              <w:t>data</w:t>
            </w:r>
          </w:p>
        </w:tc>
      </w:tr>
      <w:tr w:rsidR="00E87806" w:rsidRPr="000459C3" w14:paraId="6DAE40CA" w14:textId="77777777" w:rsidTr="003625DD">
        <w:tc>
          <w:tcPr>
            <w:tcW w:w="2640" w:type="dxa"/>
            <w:tcBorders>
              <w:bottom w:val="single" w:sz="4" w:space="0" w:color="auto"/>
            </w:tcBorders>
          </w:tcPr>
          <w:p w14:paraId="3B34A517" w14:textId="77777777" w:rsidR="00E87806" w:rsidRPr="000459C3" w:rsidRDefault="00E87806" w:rsidP="003625DD">
            <w:pPr>
              <w:jc w:val="center"/>
              <w:rPr>
                <w:sz w:val="22"/>
                <w:szCs w:val="22"/>
              </w:rPr>
            </w:pPr>
          </w:p>
        </w:tc>
      </w:tr>
      <w:tr w:rsidR="00E87806" w:rsidRPr="000459C3" w14:paraId="66525E08" w14:textId="77777777" w:rsidTr="003625DD">
        <w:tc>
          <w:tcPr>
            <w:tcW w:w="2640" w:type="dxa"/>
            <w:tcBorders>
              <w:top w:val="single" w:sz="4" w:space="0" w:color="auto"/>
            </w:tcBorders>
          </w:tcPr>
          <w:p w14:paraId="50F872A1" w14:textId="77777777" w:rsidR="00E87806" w:rsidRPr="000459C3" w:rsidRDefault="00E87806" w:rsidP="003625DD">
            <w:pPr>
              <w:jc w:val="center"/>
              <w:rPr>
                <w:i/>
                <w:sz w:val="22"/>
                <w:szCs w:val="22"/>
              </w:rPr>
            </w:pPr>
            <w:r w:rsidRPr="000459C3">
              <w:rPr>
                <w:i/>
                <w:sz w:val="22"/>
                <w:szCs w:val="22"/>
              </w:rPr>
              <w:t>Vieta</w:t>
            </w:r>
          </w:p>
        </w:tc>
      </w:tr>
    </w:tbl>
    <w:p w14:paraId="00EE470E" w14:textId="77777777" w:rsidR="00E87806" w:rsidRPr="000459C3" w:rsidRDefault="00E87806" w:rsidP="00E87806">
      <w:pPr>
        <w:rPr>
          <w:sz w:val="22"/>
          <w:szCs w:val="22"/>
        </w:rPr>
      </w:pPr>
    </w:p>
    <w:p w14:paraId="50289803" w14:textId="77777777" w:rsidR="00E87806" w:rsidRPr="000459C3" w:rsidRDefault="00E87806" w:rsidP="00E8780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78"/>
      </w:tblGrid>
      <w:tr w:rsidR="00E87806" w:rsidRPr="000459C3" w14:paraId="5E925ED7" w14:textId="77777777" w:rsidTr="00B02337">
        <w:trPr>
          <w:trHeight w:val="552"/>
        </w:trPr>
        <w:tc>
          <w:tcPr>
            <w:tcW w:w="4644" w:type="dxa"/>
            <w:vAlign w:val="center"/>
          </w:tcPr>
          <w:p w14:paraId="405C8036" w14:textId="77777777" w:rsidR="00E87806" w:rsidRPr="000459C3" w:rsidRDefault="00E87806" w:rsidP="003625DD">
            <w:pPr>
              <w:rPr>
                <w:sz w:val="22"/>
                <w:szCs w:val="22"/>
              </w:rPr>
            </w:pPr>
            <w:r w:rsidRPr="000459C3">
              <w:rPr>
                <w:sz w:val="22"/>
                <w:szCs w:val="22"/>
              </w:rPr>
              <w:t>Tiekėjo pavadinimas</w:t>
            </w:r>
          </w:p>
        </w:tc>
        <w:tc>
          <w:tcPr>
            <w:tcW w:w="4678" w:type="dxa"/>
            <w:vAlign w:val="center"/>
          </w:tcPr>
          <w:p w14:paraId="37AF63BF" w14:textId="77777777" w:rsidR="00E87806" w:rsidRPr="000459C3" w:rsidRDefault="00E87806" w:rsidP="003625DD">
            <w:pPr>
              <w:rPr>
                <w:sz w:val="22"/>
                <w:szCs w:val="22"/>
              </w:rPr>
            </w:pPr>
          </w:p>
        </w:tc>
      </w:tr>
      <w:tr w:rsidR="00E87806" w:rsidRPr="000459C3" w14:paraId="515C0DB1" w14:textId="77777777" w:rsidTr="00B02337">
        <w:trPr>
          <w:trHeight w:val="552"/>
        </w:trPr>
        <w:tc>
          <w:tcPr>
            <w:tcW w:w="4644" w:type="dxa"/>
            <w:vAlign w:val="center"/>
          </w:tcPr>
          <w:p w14:paraId="304D50BF" w14:textId="77777777" w:rsidR="00E87806" w:rsidRPr="000459C3" w:rsidRDefault="00E87806" w:rsidP="003625DD">
            <w:pPr>
              <w:rPr>
                <w:sz w:val="22"/>
                <w:szCs w:val="22"/>
              </w:rPr>
            </w:pPr>
            <w:r w:rsidRPr="000459C3">
              <w:rPr>
                <w:sz w:val="22"/>
                <w:szCs w:val="22"/>
              </w:rPr>
              <w:t>Tiekėjo adresas</w:t>
            </w:r>
          </w:p>
        </w:tc>
        <w:tc>
          <w:tcPr>
            <w:tcW w:w="4678" w:type="dxa"/>
            <w:vAlign w:val="center"/>
          </w:tcPr>
          <w:p w14:paraId="211F85C8" w14:textId="77777777" w:rsidR="00E87806" w:rsidRPr="000459C3" w:rsidRDefault="00E87806" w:rsidP="003625DD">
            <w:pPr>
              <w:rPr>
                <w:sz w:val="22"/>
                <w:szCs w:val="22"/>
              </w:rPr>
            </w:pPr>
          </w:p>
        </w:tc>
      </w:tr>
      <w:tr w:rsidR="00E87806" w:rsidRPr="000459C3" w14:paraId="5EA2FA13" w14:textId="77777777" w:rsidTr="00B02337">
        <w:trPr>
          <w:trHeight w:val="552"/>
        </w:trPr>
        <w:tc>
          <w:tcPr>
            <w:tcW w:w="4644" w:type="dxa"/>
            <w:vAlign w:val="center"/>
          </w:tcPr>
          <w:p w14:paraId="53861671" w14:textId="77777777" w:rsidR="00E87806" w:rsidRPr="000459C3" w:rsidRDefault="00E87806" w:rsidP="003625DD">
            <w:pPr>
              <w:rPr>
                <w:sz w:val="22"/>
                <w:szCs w:val="22"/>
              </w:rPr>
            </w:pPr>
            <w:r w:rsidRPr="000459C3">
              <w:rPr>
                <w:sz w:val="22"/>
                <w:szCs w:val="22"/>
              </w:rPr>
              <w:t>Už pasiūlymą atsakingo asmens vardas, pavardė</w:t>
            </w:r>
          </w:p>
        </w:tc>
        <w:tc>
          <w:tcPr>
            <w:tcW w:w="4678" w:type="dxa"/>
            <w:vAlign w:val="center"/>
          </w:tcPr>
          <w:p w14:paraId="5A17D068" w14:textId="77777777" w:rsidR="00E87806" w:rsidRPr="000459C3" w:rsidRDefault="00E87806" w:rsidP="003625DD">
            <w:pPr>
              <w:rPr>
                <w:sz w:val="22"/>
                <w:szCs w:val="22"/>
              </w:rPr>
            </w:pPr>
          </w:p>
        </w:tc>
      </w:tr>
      <w:tr w:rsidR="00E87806" w:rsidRPr="000459C3" w14:paraId="370E42B4" w14:textId="77777777" w:rsidTr="00B02337">
        <w:trPr>
          <w:trHeight w:val="552"/>
        </w:trPr>
        <w:tc>
          <w:tcPr>
            <w:tcW w:w="4644" w:type="dxa"/>
            <w:vAlign w:val="center"/>
          </w:tcPr>
          <w:p w14:paraId="2D609201" w14:textId="77777777" w:rsidR="00E87806" w:rsidRPr="000459C3" w:rsidRDefault="00E87806" w:rsidP="003625DD">
            <w:pPr>
              <w:rPr>
                <w:sz w:val="22"/>
                <w:szCs w:val="22"/>
              </w:rPr>
            </w:pPr>
            <w:r w:rsidRPr="000459C3">
              <w:rPr>
                <w:sz w:val="22"/>
                <w:szCs w:val="22"/>
              </w:rPr>
              <w:t>Telefono numeris</w:t>
            </w:r>
          </w:p>
        </w:tc>
        <w:tc>
          <w:tcPr>
            <w:tcW w:w="4678" w:type="dxa"/>
            <w:vAlign w:val="center"/>
          </w:tcPr>
          <w:p w14:paraId="6CCE07CD" w14:textId="77777777" w:rsidR="00E87806" w:rsidRPr="000459C3" w:rsidRDefault="00E87806" w:rsidP="003625DD">
            <w:pPr>
              <w:rPr>
                <w:sz w:val="22"/>
                <w:szCs w:val="22"/>
              </w:rPr>
            </w:pPr>
          </w:p>
        </w:tc>
      </w:tr>
      <w:tr w:rsidR="00E87806" w:rsidRPr="000459C3" w14:paraId="23977720" w14:textId="77777777" w:rsidTr="00B02337">
        <w:trPr>
          <w:trHeight w:val="552"/>
        </w:trPr>
        <w:tc>
          <w:tcPr>
            <w:tcW w:w="4644" w:type="dxa"/>
            <w:vAlign w:val="center"/>
          </w:tcPr>
          <w:p w14:paraId="3921B75A" w14:textId="77777777" w:rsidR="00E87806" w:rsidRPr="000459C3" w:rsidRDefault="00E87806" w:rsidP="003625DD">
            <w:pPr>
              <w:rPr>
                <w:sz w:val="22"/>
                <w:szCs w:val="22"/>
              </w:rPr>
            </w:pPr>
            <w:r w:rsidRPr="000459C3">
              <w:rPr>
                <w:sz w:val="22"/>
                <w:szCs w:val="22"/>
              </w:rPr>
              <w:t>El. pašto adresas</w:t>
            </w:r>
          </w:p>
        </w:tc>
        <w:tc>
          <w:tcPr>
            <w:tcW w:w="4678" w:type="dxa"/>
            <w:vAlign w:val="center"/>
          </w:tcPr>
          <w:p w14:paraId="5D83C7DE" w14:textId="77777777" w:rsidR="00E87806" w:rsidRPr="000459C3" w:rsidRDefault="00E87806" w:rsidP="003625DD">
            <w:pPr>
              <w:rPr>
                <w:sz w:val="22"/>
                <w:szCs w:val="22"/>
              </w:rPr>
            </w:pPr>
          </w:p>
        </w:tc>
      </w:tr>
    </w:tbl>
    <w:p w14:paraId="04C1DA8C" w14:textId="77777777" w:rsidR="00E87806" w:rsidRPr="000459C3" w:rsidRDefault="00E87806" w:rsidP="00E87806">
      <w:pPr>
        <w:jc w:val="both"/>
        <w:rPr>
          <w:sz w:val="22"/>
          <w:szCs w:val="22"/>
        </w:rPr>
      </w:pPr>
    </w:p>
    <w:p w14:paraId="1BE9F11F" w14:textId="1691C25D" w:rsidR="00196E4E" w:rsidRPr="000459C3" w:rsidRDefault="00196E4E" w:rsidP="00196E4E">
      <w:pPr>
        <w:ind w:firstLine="720"/>
        <w:jc w:val="both"/>
      </w:pPr>
      <w:r w:rsidRPr="000459C3">
        <w:t xml:space="preserve">Šiuo pasiūlymu pažymime, kad sutinkame su visomis </w:t>
      </w:r>
      <w:r w:rsidR="00A7221B" w:rsidRPr="000459C3">
        <w:t>paslaugų</w:t>
      </w:r>
      <w:r w:rsidR="00F722C9" w:rsidRPr="000459C3">
        <w:t xml:space="preserve"> pirkimo</w:t>
      </w:r>
      <w:r w:rsidRPr="000459C3">
        <w:t xml:space="preserve"> sąlygomis, nustatytomis:</w:t>
      </w:r>
    </w:p>
    <w:p w14:paraId="78D3F7F1" w14:textId="4DDA3AAB" w:rsidR="00196E4E" w:rsidRPr="00FB31BD" w:rsidRDefault="00196E4E" w:rsidP="00196E4E">
      <w:pPr>
        <w:widowControl w:val="0"/>
        <w:tabs>
          <w:tab w:val="left" w:pos="0"/>
        </w:tabs>
        <w:ind w:firstLine="720"/>
        <w:jc w:val="both"/>
        <w:rPr>
          <w:szCs w:val="24"/>
        </w:rPr>
      </w:pPr>
      <w:r w:rsidRPr="000459C3">
        <w:rPr>
          <w:szCs w:val="24"/>
        </w:rPr>
        <w:t xml:space="preserve">1) </w:t>
      </w:r>
      <w:r w:rsidR="00EF1AA8" w:rsidRPr="003B59E0">
        <w:rPr>
          <w:szCs w:val="24"/>
        </w:rPr>
        <w:t>konkurso</w:t>
      </w:r>
      <w:r w:rsidR="00EF1AA8" w:rsidRPr="003B59E0">
        <w:rPr>
          <w:spacing w:val="-4"/>
          <w:szCs w:val="24"/>
        </w:rPr>
        <w:t xml:space="preserve"> </w:t>
      </w:r>
      <w:r w:rsidR="00EF1AA8" w:rsidRPr="003B59E0">
        <w:rPr>
          <w:szCs w:val="24"/>
        </w:rPr>
        <w:t>skelbime,</w:t>
      </w:r>
      <w:r w:rsidR="00EF1AA8" w:rsidRPr="003B59E0">
        <w:rPr>
          <w:spacing w:val="-3"/>
          <w:szCs w:val="24"/>
        </w:rPr>
        <w:t xml:space="preserve"> </w:t>
      </w:r>
      <w:r w:rsidR="00EF1AA8" w:rsidRPr="003B59E0">
        <w:rPr>
          <w:szCs w:val="24"/>
        </w:rPr>
        <w:t>paskelbtame</w:t>
      </w:r>
      <w:r w:rsidR="00EF1AA8" w:rsidRPr="003B59E0">
        <w:rPr>
          <w:spacing w:val="-6"/>
          <w:szCs w:val="24"/>
        </w:rPr>
        <w:t xml:space="preserve"> </w:t>
      </w:r>
      <w:r w:rsidR="00EF1AA8" w:rsidRPr="003B59E0">
        <w:rPr>
          <w:szCs w:val="24"/>
        </w:rPr>
        <w:t xml:space="preserve">svetainėje </w:t>
      </w:r>
      <w:hyperlink r:id="rId23">
        <w:r w:rsidR="00EF1AA8" w:rsidRPr="00FB31BD">
          <w:rPr>
            <w:szCs w:val="24"/>
          </w:rPr>
          <w:t>www.esinvesticijos.lt</w:t>
        </w:r>
        <w:r w:rsidR="00EF1AA8" w:rsidRPr="00FB31BD">
          <w:rPr>
            <w:spacing w:val="-4"/>
            <w:szCs w:val="24"/>
          </w:rPr>
          <w:t xml:space="preserve"> </w:t>
        </w:r>
      </w:hyperlink>
      <w:r w:rsidR="00EF1AA8" w:rsidRPr="00FB31BD">
        <w:rPr>
          <w:szCs w:val="24"/>
        </w:rPr>
        <w:t>2023-</w:t>
      </w:r>
      <w:r w:rsidR="00FB31BD" w:rsidRPr="00FB31BD">
        <w:rPr>
          <w:szCs w:val="24"/>
        </w:rPr>
        <w:t>04-12</w:t>
      </w:r>
    </w:p>
    <w:p w14:paraId="76DBD5E7" w14:textId="77777777" w:rsidR="00196E4E" w:rsidRPr="000459C3" w:rsidRDefault="00196E4E" w:rsidP="00196E4E">
      <w:pPr>
        <w:widowControl w:val="0"/>
        <w:ind w:left="720"/>
        <w:jc w:val="both"/>
        <w:rPr>
          <w:szCs w:val="24"/>
        </w:rPr>
      </w:pPr>
      <w:r w:rsidRPr="00FB31BD">
        <w:rPr>
          <w:szCs w:val="24"/>
        </w:rPr>
        <w:t>2) konkurso</w:t>
      </w:r>
      <w:r w:rsidRPr="00FB31BD">
        <w:rPr>
          <w:i/>
          <w:szCs w:val="24"/>
        </w:rPr>
        <w:t xml:space="preserve"> </w:t>
      </w:r>
      <w:r w:rsidRPr="00FB31BD">
        <w:rPr>
          <w:szCs w:val="24"/>
        </w:rPr>
        <w:t>sąlygose;</w:t>
      </w:r>
    </w:p>
    <w:p w14:paraId="6AA9FAC6" w14:textId="141B1206" w:rsidR="00196E4E" w:rsidRPr="000459C3" w:rsidRDefault="00196E4E" w:rsidP="00196E4E">
      <w:pPr>
        <w:widowControl w:val="0"/>
        <w:ind w:left="720"/>
        <w:jc w:val="both"/>
        <w:rPr>
          <w:szCs w:val="24"/>
        </w:rPr>
      </w:pPr>
      <w:r w:rsidRPr="000459C3">
        <w:rPr>
          <w:szCs w:val="24"/>
        </w:rPr>
        <w:t xml:space="preserve">3) </w:t>
      </w:r>
      <w:r w:rsidR="00FC4C47" w:rsidRPr="000459C3">
        <w:rPr>
          <w:szCs w:val="24"/>
        </w:rPr>
        <w:t>paslaugų</w:t>
      </w:r>
      <w:r w:rsidR="00F722C9" w:rsidRPr="000459C3">
        <w:rPr>
          <w:szCs w:val="24"/>
        </w:rPr>
        <w:t xml:space="preserve"> pirkimo</w:t>
      </w:r>
      <w:r w:rsidRPr="000459C3">
        <w:rPr>
          <w:szCs w:val="24"/>
        </w:rPr>
        <w:t xml:space="preserve"> dokumentų prieduose.</w:t>
      </w:r>
    </w:p>
    <w:p w14:paraId="16066183" w14:textId="77777777" w:rsidR="00196E4E" w:rsidRPr="000459C3" w:rsidRDefault="00196E4E" w:rsidP="00196E4E">
      <w:pPr>
        <w:jc w:val="both"/>
      </w:pPr>
    </w:p>
    <w:p w14:paraId="0DD7A16E" w14:textId="19A53464" w:rsidR="00E87806" w:rsidRDefault="00E87806" w:rsidP="007D6AD2">
      <w:pPr>
        <w:ind w:firstLine="709"/>
        <w:jc w:val="both"/>
        <w:rPr>
          <w:szCs w:val="24"/>
        </w:rPr>
      </w:pPr>
      <w:r w:rsidRPr="000459C3">
        <w:rPr>
          <w:szCs w:val="24"/>
        </w:rPr>
        <w:t xml:space="preserve">Mes siūlome šias </w:t>
      </w:r>
      <w:r w:rsidR="007F4D40" w:rsidRPr="000459C3">
        <w:rPr>
          <w:szCs w:val="24"/>
        </w:rPr>
        <w:t>paslaugas</w:t>
      </w:r>
      <w:r w:rsidRPr="000459C3">
        <w:rPr>
          <w:szCs w:val="24"/>
        </w:rPr>
        <w:t>:</w:t>
      </w:r>
      <w:r w:rsidR="00D60B79" w:rsidRPr="000459C3">
        <w:rPr>
          <w:szCs w:val="24"/>
        </w:rPr>
        <w:t xml:space="preserve"> </w:t>
      </w:r>
    </w:p>
    <w:p w14:paraId="71D7ACE7" w14:textId="7A110C2E" w:rsidR="00C97CAC" w:rsidRDefault="00C97CAC" w:rsidP="007D6AD2">
      <w:pPr>
        <w:ind w:firstLine="709"/>
        <w:jc w:val="both"/>
        <w:rPr>
          <w:szCs w:val="24"/>
        </w:rPr>
      </w:pPr>
    </w:p>
    <w:tbl>
      <w:tblPr>
        <w:tblW w:w="108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0"/>
        <w:gridCol w:w="5507"/>
        <w:gridCol w:w="748"/>
        <w:gridCol w:w="806"/>
        <w:gridCol w:w="1129"/>
        <w:gridCol w:w="900"/>
        <w:gridCol w:w="1080"/>
      </w:tblGrid>
      <w:tr w:rsidR="00C97CAC" w:rsidRPr="00006E0A" w14:paraId="7FFE7F6F" w14:textId="77777777" w:rsidTr="00006E0A">
        <w:trPr>
          <w:trHeight w:val="590"/>
        </w:trPr>
        <w:tc>
          <w:tcPr>
            <w:tcW w:w="720" w:type="dxa"/>
            <w:shd w:val="clear" w:color="auto" w:fill="FFFFFF"/>
            <w:vAlign w:val="center"/>
          </w:tcPr>
          <w:p w14:paraId="588FB6FD" w14:textId="7F925E4E"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Dalies Nr.</w:t>
            </w:r>
          </w:p>
        </w:tc>
        <w:tc>
          <w:tcPr>
            <w:tcW w:w="5507" w:type="dxa"/>
            <w:shd w:val="clear" w:color="auto" w:fill="FFFFFF"/>
            <w:vAlign w:val="center"/>
          </w:tcPr>
          <w:p w14:paraId="1C6BFCCD" w14:textId="6064AC8A"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Paslaugų pavadinimas</w:t>
            </w:r>
          </w:p>
        </w:tc>
        <w:tc>
          <w:tcPr>
            <w:tcW w:w="748" w:type="dxa"/>
            <w:shd w:val="clear" w:color="auto" w:fill="FFFFFF"/>
            <w:vAlign w:val="center"/>
          </w:tcPr>
          <w:p w14:paraId="75CE05BB" w14:textId="77777777" w:rsidR="00C97CAC" w:rsidRPr="00006E0A" w:rsidRDefault="00C97CAC" w:rsidP="00B37537">
            <w:pPr>
              <w:jc w:val="center"/>
              <w:rPr>
                <w:b/>
                <w:sz w:val="22"/>
                <w:szCs w:val="22"/>
              </w:rPr>
            </w:pPr>
            <w:r w:rsidRPr="00006E0A">
              <w:rPr>
                <w:b/>
                <w:sz w:val="22"/>
                <w:szCs w:val="22"/>
              </w:rPr>
              <w:t>Mato</w:t>
            </w:r>
          </w:p>
          <w:p w14:paraId="7BBEDF26"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rPr>
              <w:t>vnt.</w:t>
            </w:r>
          </w:p>
        </w:tc>
        <w:tc>
          <w:tcPr>
            <w:tcW w:w="806" w:type="dxa"/>
            <w:shd w:val="clear" w:color="auto" w:fill="FFFFFF"/>
            <w:vAlign w:val="center"/>
          </w:tcPr>
          <w:p w14:paraId="6483BDB2" w14:textId="77777777" w:rsidR="00C97CAC" w:rsidRPr="00006E0A" w:rsidRDefault="00C97CAC" w:rsidP="00B37537">
            <w:pPr>
              <w:jc w:val="center"/>
              <w:rPr>
                <w:b/>
                <w:sz w:val="22"/>
                <w:szCs w:val="22"/>
              </w:rPr>
            </w:pPr>
            <w:r w:rsidRPr="00006E0A">
              <w:rPr>
                <w:b/>
                <w:sz w:val="22"/>
                <w:szCs w:val="22"/>
              </w:rPr>
              <w:t>Kiekis</w:t>
            </w:r>
          </w:p>
        </w:tc>
        <w:tc>
          <w:tcPr>
            <w:tcW w:w="1129" w:type="dxa"/>
            <w:shd w:val="clear" w:color="auto" w:fill="FFFFFF"/>
            <w:vAlign w:val="center"/>
          </w:tcPr>
          <w:p w14:paraId="2D115079"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Kaina,</w:t>
            </w:r>
          </w:p>
          <w:p w14:paraId="0C4900A3"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 xml:space="preserve">Eurais </w:t>
            </w:r>
          </w:p>
          <w:p w14:paraId="67AA160C"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(be PVM)</w:t>
            </w:r>
          </w:p>
        </w:tc>
        <w:tc>
          <w:tcPr>
            <w:tcW w:w="900" w:type="dxa"/>
            <w:shd w:val="clear" w:color="auto" w:fill="FFFFFF"/>
            <w:vAlign w:val="center"/>
          </w:tcPr>
          <w:p w14:paraId="031CCA57"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PVM,</w:t>
            </w:r>
          </w:p>
          <w:p w14:paraId="028B2860"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Eurais</w:t>
            </w:r>
          </w:p>
        </w:tc>
        <w:tc>
          <w:tcPr>
            <w:tcW w:w="1080" w:type="dxa"/>
            <w:shd w:val="clear" w:color="auto" w:fill="FFFFFF"/>
            <w:vAlign w:val="center"/>
          </w:tcPr>
          <w:p w14:paraId="2F98AA45"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Kaina,</w:t>
            </w:r>
          </w:p>
          <w:p w14:paraId="0EC8D6CE"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 xml:space="preserve">Eurais </w:t>
            </w:r>
          </w:p>
          <w:p w14:paraId="49E56272" w14:textId="77777777" w:rsidR="00C97CAC" w:rsidRPr="00006E0A" w:rsidRDefault="00C97CAC" w:rsidP="00B37537">
            <w:pPr>
              <w:shd w:val="clear" w:color="auto" w:fill="FFFFFF"/>
              <w:adjustRightInd w:val="0"/>
              <w:jc w:val="center"/>
              <w:rPr>
                <w:b/>
                <w:sz w:val="22"/>
                <w:szCs w:val="22"/>
                <w:lang w:eastAsia="lt-LT"/>
              </w:rPr>
            </w:pPr>
            <w:r w:rsidRPr="00006E0A">
              <w:rPr>
                <w:b/>
                <w:sz w:val="22"/>
                <w:szCs w:val="22"/>
                <w:lang w:eastAsia="lt-LT"/>
              </w:rPr>
              <w:t>(su PVM)</w:t>
            </w:r>
          </w:p>
        </w:tc>
      </w:tr>
      <w:tr w:rsidR="00C97CAC" w:rsidRPr="00006E0A" w14:paraId="34E0999D" w14:textId="77777777" w:rsidTr="00006E0A">
        <w:trPr>
          <w:trHeight w:val="2139"/>
        </w:trPr>
        <w:tc>
          <w:tcPr>
            <w:tcW w:w="720" w:type="dxa"/>
            <w:shd w:val="clear" w:color="auto" w:fill="FFFFFF"/>
            <w:vAlign w:val="center"/>
          </w:tcPr>
          <w:p w14:paraId="616BC53A" w14:textId="77777777" w:rsidR="00C97CAC" w:rsidRPr="00006E0A" w:rsidRDefault="00C97CAC" w:rsidP="00B37537">
            <w:pPr>
              <w:shd w:val="clear" w:color="auto" w:fill="FFFFFF"/>
              <w:adjustRightInd w:val="0"/>
              <w:jc w:val="center"/>
              <w:rPr>
                <w:sz w:val="22"/>
                <w:szCs w:val="22"/>
                <w:lang w:eastAsia="lt-LT"/>
              </w:rPr>
            </w:pPr>
            <w:r w:rsidRPr="00006E0A">
              <w:rPr>
                <w:bCs/>
                <w:sz w:val="22"/>
                <w:szCs w:val="22"/>
                <w:lang w:eastAsia="lt-LT"/>
              </w:rPr>
              <w:t>1.</w:t>
            </w:r>
          </w:p>
        </w:tc>
        <w:tc>
          <w:tcPr>
            <w:tcW w:w="5507" w:type="dxa"/>
            <w:shd w:val="clear" w:color="auto" w:fill="FFFFFF"/>
            <w:vAlign w:val="center"/>
          </w:tcPr>
          <w:p w14:paraId="624F6ED0" w14:textId="33ACCE23" w:rsidR="00C97CAC" w:rsidRPr="00006E0A" w:rsidRDefault="00C97CAC" w:rsidP="00C97CAC">
            <w:pPr>
              <w:rPr>
                <w:b/>
                <w:bCs/>
                <w:sz w:val="22"/>
                <w:szCs w:val="22"/>
              </w:rPr>
            </w:pPr>
            <w:r w:rsidRPr="00006E0A">
              <w:rPr>
                <w:rStyle w:val="ui-provider"/>
                <w:b/>
                <w:bCs/>
                <w:sz w:val="22"/>
                <w:szCs w:val="22"/>
              </w:rPr>
              <w:t xml:space="preserve">Riebalų nusiurbimo įrenginio </w:t>
            </w:r>
            <w:r w:rsidR="00FB31BD">
              <w:rPr>
                <w:rStyle w:val="ui-provider"/>
                <w:b/>
                <w:bCs/>
                <w:sz w:val="22"/>
                <w:szCs w:val="22"/>
              </w:rPr>
              <w:t>prototipo</w:t>
            </w:r>
            <w:r w:rsidRPr="00006E0A">
              <w:rPr>
                <w:rStyle w:val="ui-provider"/>
                <w:b/>
                <w:bCs/>
                <w:sz w:val="22"/>
                <w:szCs w:val="22"/>
              </w:rPr>
              <w:t xml:space="preserve"> patobulinimas </w:t>
            </w:r>
            <w:r w:rsidR="00660BDC">
              <w:rPr>
                <w:rStyle w:val="ui-provider"/>
                <w:b/>
                <w:bCs/>
                <w:sz w:val="22"/>
                <w:szCs w:val="22"/>
              </w:rPr>
              <w:t xml:space="preserve">Pirkėjui </w:t>
            </w:r>
            <w:r w:rsidRPr="00006E0A">
              <w:rPr>
                <w:rStyle w:val="ui-provider"/>
                <w:b/>
                <w:bCs/>
                <w:sz w:val="22"/>
                <w:szCs w:val="22"/>
              </w:rPr>
              <w:t>atliekant InVitro tyrimus</w:t>
            </w:r>
            <w:r w:rsidRPr="00006E0A">
              <w:rPr>
                <w:b/>
                <w:bCs/>
                <w:sz w:val="22"/>
                <w:szCs w:val="22"/>
              </w:rPr>
              <w:t xml:space="preserve"> Nr. 1:</w:t>
            </w:r>
          </w:p>
          <w:p w14:paraId="7AD17CD1" w14:textId="1C5B1FAB" w:rsidR="00C97CAC" w:rsidRPr="00006E0A" w:rsidRDefault="00C97CAC" w:rsidP="00C97CAC">
            <w:pPr>
              <w:rPr>
                <w:sz w:val="22"/>
                <w:szCs w:val="22"/>
              </w:rPr>
            </w:pPr>
            <w:r w:rsidRPr="00006E0A">
              <w:rPr>
                <w:i/>
                <w:sz w:val="22"/>
                <w:szCs w:val="22"/>
              </w:rPr>
              <w:t xml:space="preserve"> </w:t>
            </w:r>
          </w:p>
          <w:p w14:paraId="3E893ED3" w14:textId="2F3765F7" w:rsidR="00C97CAC" w:rsidRPr="00006E0A" w:rsidRDefault="00C97CAC" w:rsidP="00C97CAC">
            <w:pPr>
              <w:rPr>
                <w:color w:val="000000"/>
                <w:sz w:val="22"/>
                <w:szCs w:val="22"/>
              </w:rPr>
            </w:pPr>
            <w:r w:rsidRPr="00006E0A">
              <w:rPr>
                <w:color w:val="000000"/>
                <w:sz w:val="22"/>
                <w:szCs w:val="22"/>
              </w:rPr>
              <w:t>Liposakcijos įrenginio, kuris gebėtų reikiamu dažniu ir atstumu linijiniu judesiu manipuliuoti standartinę kaniulę liposakcijos procedūroms atlikti, naujos versijos rankenos sukūrimas</w:t>
            </w:r>
          </w:p>
          <w:p w14:paraId="7E7A1E4E" w14:textId="226E4172" w:rsidR="00C97CAC" w:rsidRPr="00006E0A" w:rsidRDefault="00C97CAC" w:rsidP="00B37537">
            <w:pPr>
              <w:shd w:val="clear" w:color="auto" w:fill="FFFFFF"/>
              <w:adjustRightInd w:val="0"/>
              <w:jc w:val="both"/>
              <w:rPr>
                <w:b/>
                <w:sz w:val="22"/>
                <w:szCs w:val="22"/>
                <w:lang w:eastAsia="lt-LT"/>
              </w:rPr>
            </w:pPr>
          </w:p>
        </w:tc>
        <w:tc>
          <w:tcPr>
            <w:tcW w:w="748" w:type="dxa"/>
            <w:shd w:val="clear" w:color="auto" w:fill="FFFFFF"/>
            <w:vAlign w:val="center"/>
          </w:tcPr>
          <w:p w14:paraId="2DE9872E" w14:textId="1273C5CB" w:rsidR="00C97CAC" w:rsidRPr="00006E0A" w:rsidRDefault="00E003F7" w:rsidP="00E003F7">
            <w:pPr>
              <w:shd w:val="clear" w:color="auto" w:fill="FFFFFF"/>
              <w:adjustRightInd w:val="0"/>
              <w:jc w:val="center"/>
              <w:rPr>
                <w:bCs/>
                <w:sz w:val="22"/>
                <w:szCs w:val="22"/>
                <w:lang w:eastAsia="lt-LT"/>
              </w:rPr>
            </w:pPr>
            <w:r>
              <w:rPr>
                <w:bCs/>
                <w:sz w:val="22"/>
                <w:szCs w:val="22"/>
                <w:lang w:eastAsia="lt-LT"/>
              </w:rPr>
              <w:t>Vnt.</w:t>
            </w:r>
          </w:p>
        </w:tc>
        <w:tc>
          <w:tcPr>
            <w:tcW w:w="806" w:type="dxa"/>
            <w:shd w:val="clear" w:color="auto" w:fill="FFFFFF"/>
            <w:vAlign w:val="center"/>
          </w:tcPr>
          <w:p w14:paraId="72F3B877" w14:textId="105CFB32" w:rsidR="00C97CAC" w:rsidRPr="00E003F7" w:rsidRDefault="00E003F7" w:rsidP="00B37537">
            <w:pPr>
              <w:shd w:val="clear" w:color="auto" w:fill="FFFFFF"/>
              <w:adjustRightInd w:val="0"/>
              <w:jc w:val="center"/>
              <w:rPr>
                <w:bCs/>
                <w:sz w:val="22"/>
                <w:szCs w:val="22"/>
                <w:lang w:eastAsia="lt-LT"/>
              </w:rPr>
            </w:pPr>
            <w:r w:rsidRPr="00E003F7">
              <w:rPr>
                <w:bCs/>
                <w:sz w:val="22"/>
                <w:szCs w:val="22"/>
                <w:lang w:eastAsia="lt-LT"/>
              </w:rPr>
              <w:t>1</w:t>
            </w:r>
          </w:p>
        </w:tc>
        <w:tc>
          <w:tcPr>
            <w:tcW w:w="1129" w:type="dxa"/>
            <w:shd w:val="clear" w:color="auto" w:fill="FFFFFF"/>
            <w:vAlign w:val="center"/>
          </w:tcPr>
          <w:p w14:paraId="0AF89562" w14:textId="77777777" w:rsidR="00C97CAC" w:rsidRPr="00006E0A" w:rsidRDefault="00C97CAC" w:rsidP="00B37537">
            <w:pPr>
              <w:shd w:val="clear" w:color="auto" w:fill="FFFFFF"/>
              <w:adjustRightInd w:val="0"/>
              <w:jc w:val="center"/>
              <w:rPr>
                <w:b/>
                <w:sz w:val="22"/>
                <w:szCs w:val="22"/>
                <w:lang w:eastAsia="lt-LT"/>
              </w:rPr>
            </w:pPr>
          </w:p>
        </w:tc>
        <w:tc>
          <w:tcPr>
            <w:tcW w:w="900" w:type="dxa"/>
            <w:shd w:val="clear" w:color="auto" w:fill="FFFFFF"/>
            <w:vAlign w:val="center"/>
          </w:tcPr>
          <w:p w14:paraId="7D8796A8" w14:textId="77777777" w:rsidR="00C97CAC" w:rsidRPr="00006E0A" w:rsidRDefault="00C97CAC" w:rsidP="00B37537">
            <w:pPr>
              <w:shd w:val="clear" w:color="auto" w:fill="FFFFFF"/>
              <w:adjustRightInd w:val="0"/>
              <w:jc w:val="center"/>
              <w:rPr>
                <w:b/>
                <w:sz w:val="22"/>
                <w:szCs w:val="22"/>
                <w:lang w:eastAsia="lt-LT"/>
              </w:rPr>
            </w:pPr>
          </w:p>
        </w:tc>
        <w:tc>
          <w:tcPr>
            <w:tcW w:w="1080" w:type="dxa"/>
            <w:shd w:val="clear" w:color="auto" w:fill="FFFFFF"/>
            <w:vAlign w:val="center"/>
          </w:tcPr>
          <w:p w14:paraId="55ABA4DD" w14:textId="77777777" w:rsidR="00C97CAC" w:rsidRPr="00006E0A" w:rsidRDefault="00C97CAC" w:rsidP="00B37537">
            <w:pPr>
              <w:shd w:val="clear" w:color="auto" w:fill="FFFFFF"/>
              <w:adjustRightInd w:val="0"/>
              <w:jc w:val="center"/>
              <w:rPr>
                <w:b/>
                <w:sz w:val="22"/>
                <w:szCs w:val="22"/>
                <w:lang w:eastAsia="lt-LT"/>
              </w:rPr>
            </w:pPr>
          </w:p>
        </w:tc>
      </w:tr>
      <w:tr w:rsidR="00C97CAC" w:rsidRPr="00006E0A" w14:paraId="519CE408" w14:textId="77777777" w:rsidTr="00006E0A">
        <w:trPr>
          <w:trHeight w:val="2139"/>
        </w:trPr>
        <w:tc>
          <w:tcPr>
            <w:tcW w:w="720" w:type="dxa"/>
            <w:shd w:val="clear" w:color="auto" w:fill="FFFFFF"/>
            <w:vAlign w:val="center"/>
          </w:tcPr>
          <w:p w14:paraId="7ECEC96B" w14:textId="6EC0D365" w:rsidR="00C97CAC" w:rsidRPr="00006E0A" w:rsidRDefault="00C97CAC" w:rsidP="00C97CAC">
            <w:pPr>
              <w:shd w:val="clear" w:color="auto" w:fill="FFFFFF"/>
              <w:adjustRightInd w:val="0"/>
              <w:jc w:val="center"/>
              <w:rPr>
                <w:bCs/>
                <w:sz w:val="22"/>
                <w:szCs w:val="22"/>
                <w:lang w:eastAsia="lt-LT"/>
              </w:rPr>
            </w:pPr>
            <w:r w:rsidRPr="00006E0A">
              <w:rPr>
                <w:bCs/>
                <w:sz w:val="22"/>
                <w:szCs w:val="22"/>
                <w:lang w:eastAsia="lt-LT"/>
              </w:rPr>
              <w:lastRenderedPageBreak/>
              <w:t>2.</w:t>
            </w:r>
          </w:p>
        </w:tc>
        <w:tc>
          <w:tcPr>
            <w:tcW w:w="5507" w:type="dxa"/>
            <w:shd w:val="clear" w:color="auto" w:fill="FFFFFF"/>
            <w:vAlign w:val="center"/>
          </w:tcPr>
          <w:p w14:paraId="2E9E8FD4" w14:textId="773F83D1" w:rsidR="00C97CAC" w:rsidRPr="00006E0A" w:rsidRDefault="006B42D1" w:rsidP="00B37537">
            <w:pPr>
              <w:shd w:val="clear" w:color="auto" w:fill="FFFFFF"/>
              <w:adjustRightInd w:val="0"/>
              <w:jc w:val="both"/>
              <w:rPr>
                <w:b/>
                <w:bCs/>
                <w:sz w:val="22"/>
                <w:szCs w:val="22"/>
              </w:rPr>
            </w:pPr>
            <w:r w:rsidRPr="00006E0A">
              <w:rPr>
                <w:rStyle w:val="ui-provider"/>
                <w:b/>
                <w:bCs/>
                <w:sz w:val="22"/>
                <w:szCs w:val="22"/>
              </w:rPr>
              <w:t xml:space="preserve">Riebalų nusiurbimo įrenginio </w:t>
            </w:r>
            <w:r w:rsidR="00FB31BD">
              <w:rPr>
                <w:rStyle w:val="ui-provider"/>
                <w:b/>
                <w:bCs/>
                <w:sz w:val="22"/>
                <w:szCs w:val="22"/>
              </w:rPr>
              <w:t>prototipo</w:t>
            </w:r>
            <w:r w:rsidRPr="00006E0A">
              <w:rPr>
                <w:rStyle w:val="ui-provider"/>
                <w:b/>
                <w:bCs/>
                <w:sz w:val="22"/>
                <w:szCs w:val="22"/>
              </w:rPr>
              <w:t xml:space="preserve"> patobulinimas</w:t>
            </w:r>
            <w:r w:rsidR="00660BDC">
              <w:rPr>
                <w:rStyle w:val="ui-provider"/>
                <w:b/>
                <w:bCs/>
                <w:sz w:val="22"/>
                <w:szCs w:val="22"/>
              </w:rPr>
              <w:t xml:space="preserve"> Pirkėjui</w:t>
            </w:r>
            <w:r w:rsidRPr="00006E0A">
              <w:rPr>
                <w:rStyle w:val="ui-provider"/>
                <w:b/>
                <w:bCs/>
                <w:sz w:val="22"/>
                <w:szCs w:val="22"/>
              </w:rPr>
              <w:t xml:space="preserve"> atliekant InVivo tyrimus</w:t>
            </w:r>
            <w:r w:rsidRPr="00006E0A">
              <w:rPr>
                <w:b/>
                <w:bCs/>
                <w:sz w:val="22"/>
                <w:szCs w:val="22"/>
              </w:rPr>
              <w:t xml:space="preserve"> Nr. 2:</w:t>
            </w:r>
          </w:p>
          <w:p w14:paraId="72C348EE" w14:textId="77777777" w:rsidR="006B42D1" w:rsidRPr="00006E0A" w:rsidRDefault="006B42D1" w:rsidP="00B37537">
            <w:pPr>
              <w:shd w:val="clear" w:color="auto" w:fill="FFFFFF"/>
              <w:adjustRightInd w:val="0"/>
              <w:jc w:val="both"/>
              <w:rPr>
                <w:b/>
                <w:bCs/>
                <w:sz w:val="22"/>
                <w:szCs w:val="22"/>
              </w:rPr>
            </w:pPr>
          </w:p>
          <w:p w14:paraId="6E5F8FC0" w14:textId="51BB9EC4" w:rsidR="006B42D1" w:rsidRPr="00006E0A" w:rsidRDefault="006B42D1" w:rsidP="006B42D1">
            <w:pPr>
              <w:rPr>
                <w:sz w:val="22"/>
                <w:szCs w:val="22"/>
              </w:rPr>
            </w:pPr>
            <w:r w:rsidRPr="00006E0A">
              <w:rPr>
                <w:color w:val="000000"/>
                <w:sz w:val="22"/>
                <w:szCs w:val="22"/>
              </w:rPr>
              <w:t xml:space="preserve">Liposakcijos įrenginio </w:t>
            </w:r>
            <w:r w:rsidR="007A7845">
              <w:rPr>
                <w:color w:val="000000"/>
                <w:sz w:val="22"/>
                <w:szCs w:val="22"/>
              </w:rPr>
              <w:t xml:space="preserve">posistemių </w:t>
            </w:r>
            <w:r w:rsidRPr="00006E0A">
              <w:rPr>
                <w:color w:val="000000"/>
                <w:sz w:val="22"/>
                <w:szCs w:val="22"/>
              </w:rPr>
              <w:t>korekcijos siekiant pagerinti funkcionalumą</w:t>
            </w:r>
          </w:p>
          <w:p w14:paraId="5E120169" w14:textId="1400838C" w:rsidR="006B42D1" w:rsidRPr="00A0565A" w:rsidRDefault="006B42D1" w:rsidP="00B37537">
            <w:pPr>
              <w:shd w:val="clear" w:color="auto" w:fill="FFFFFF"/>
              <w:adjustRightInd w:val="0"/>
              <w:jc w:val="both"/>
              <w:rPr>
                <w:b/>
                <w:bCs/>
                <w:sz w:val="22"/>
                <w:szCs w:val="22"/>
              </w:rPr>
            </w:pPr>
          </w:p>
        </w:tc>
        <w:tc>
          <w:tcPr>
            <w:tcW w:w="748" w:type="dxa"/>
            <w:shd w:val="clear" w:color="auto" w:fill="FFFFFF"/>
            <w:vAlign w:val="center"/>
          </w:tcPr>
          <w:p w14:paraId="73CCF694" w14:textId="7E77B6BD" w:rsidR="00C97CAC" w:rsidRPr="00006E0A" w:rsidRDefault="00E003F7" w:rsidP="00E003F7">
            <w:pPr>
              <w:shd w:val="clear" w:color="auto" w:fill="FFFFFF"/>
              <w:adjustRightInd w:val="0"/>
              <w:jc w:val="center"/>
              <w:rPr>
                <w:bCs/>
                <w:sz w:val="22"/>
                <w:szCs w:val="22"/>
                <w:lang w:eastAsia="lt-LT"/>
              </w:rPr>
            </w:pPr>
            <w:r>
              <w:rPr>
                <w:bCs/>
                <w:sz w:val="22"/>
                <w:szCs w:val="22"/>
                <w:lang w:eastAsia="lt-LT"/>
              </w:rPr>
              <w:t>Vnt.</w:t>
            </w:r>
          </w:p>
        </w:tc>
        <w:tc>
          <w:tcPr>
            <w:tcW w:w="806" w:type="dxa"/>
            <w:shd w:val="clear" w:color="auto" w:fill="FFFFFF"/>
            <w:vAlign w:val="center"/>
          </w:tcPr>
          <w:p w14:paraId="191C7904" w14:textId="5A1D5639" w:rsidR="00C97CAC" w:rsidRPr="00E003F7" w:rsidRDefault="00E003F7" w:rsidP="00B37537">
            <w:pPr>
              <w:shd w:val="clear" w:color="auto" w:fill="FFFFFF"/>
              <w:adjustRightInd w:val="0"/>
              <w:jc w:val="center"/>
              <w:rPr>
                <w:bCs/>
                <w:sz w:val="22"/>
                <w:szCs w:val="22"/>
                <w:lang w:eastAsia="lt-LT"/>
              </w:rPr>
            </w:pPr>
            <w:r w:rsidRPr="00E003F7">
              <w:rPr>
                <w:bCs/>
                <w:sz w:val="22"/>
                <w:szCs w:val="22"/>
                <w:lang w:eastAsia="lt-LT"/>
              </w:rPr>
              <w:t>1</w:t>
            </w:r>
          </w:p>
        </w:tc>
        <w:tc>
          <w:tcPr>
            <w:tcW w:w="1129" w:type="dxa"/>
            <w:shd w:val="clear" w:color="auto" w:fill="FFFFFF"/>
            <w:vAlign w:val="center"/>
          </w:tcPr>
          <w:p w14:paraId="745B3BA2" w14:textId="77777777" w:rsidR="00C97CAC" w:rsidRPr="00006E0A" w:rsidRDefault="00C97CAC" w:rsidP="00B37537">
            <w:pPr>
              <w:shd w:val="clear" w:color="auto" w:fill="FFFFFF"/>
              <w:adjustRightInd w:val="0"/>
              <w:jc w:val="center"/>
              <w:rPr>
                <w:b/>
                <w:sz w:val="22"/>
                <w:szCs w:val="22"/>
                <w:lang w:eastAsia="lt-LT"/>
              </w:rPr>
            </w:pPr>
          </w:p>
        </w:tc>
        <w:tc>
          <w:tcPr>
            <w:tcW w:w="900" w:type="dxa"/>
            <w:shd w:val="clear" w:color="auto" w:fill="FFFFFF"/>
            <w:vAlign w:val="center"/>
          </w:tcPr>
          <w:p w14:paraId="6B0BA3FE" w14:textId="77777777" w:rsidR="00C97CAC" w:rsidRPr="00006E0A" w:rsidRDefault="00C97CAC" w:rsidP="00B37537">
            <w:pPr>
              <w:shd w:val="clear" w:color="auto" w:fill="FFFFFF"/>
              <w:adjustRightInd w:val="0"/>
              <w:jc w:val="center"/>
              <w:rPr>
                <w:b/>
                <w:sz w:val="22"/>
                <w:szCs w:val="22"/>
                <w:lang w:eastAsia="lt-LT"/>
              </w:rPr>
            </w:pPr>
          </w:p>
        </w:tc>
        <w:tc>
          <w:tcPr>
            <w:tcW w:w="1080" w:type="dxa"/>
            <w:shd w:val="clear" w:color="auto" w:fill="FFFFFF"/>
            <w:vAlign w:val="center"/>
          </w:tcPr>
          <w:p w14:paraId="389F4813" w14:textId="77777777" w:rsidR="00C97CAC" w:rsidRPr="00006E0A" w:rsidRDefault="00C97CAC" w:rsidP="00B37537">
            <w:pPr>
              <w:shd w:val="clear" w:color="auto" w:fill="FFFFFF"/>
              <w:adjustRightInd w:val="0"/>
              <w:jc w:val="center"/>
              <w:rPr>
                <w:b/>
                <w:sz w:val="22"/>
                <w:szCs w:val="22"/>
                <w:lang w:eastAsia="lt-LT"/>
              </w:rPr>
            </w:pPr>
          </w:p>
        </w:tc>
      </w:tr>
      <w:tr w:rsidR="006B42D1" w:rsidRPr="00006E0A" w14:paraId="6B37131A" w14:textId="77777777" w:rsidTr="00006E0A">
        <w:trPr>
          <w:trHeight w:val="2139"/>
        </w:trPr>
        <w:tc>
          <w:tcPr>
            <w:tcW w:w="720" w:type="dxa"/>
            <w:shd w:val="clear" w:color="auto" w:fill="FFFFFF"/>
            <w:vAlign w:val="center"/>
          </w:tcPr>
          <w:p w14:paraId="09564A81" w14:textId="601BC273" w:rsidR="006B42D1" w:rsidRPr="00006E0A" w:rsidRDefault="006B42D1" w:rsidP="006B42D1">
            <w:pPr>
              <w:shd w:val="clear" w:color="auto" w:fill="FFFFFF"/>
              <w:adjustRightInd w:val="0"/>
              <w:jc w:val="center"/>
              <w:rPr>
                <w:bCs/>
                <w:sz w:val="22"/>
                <w:szCs w:val="22"/>
                <w:lang w:eastAsia="lt-LT"/>
              </w:rPr>
            </w:pPr>
            <w:r w:rsidRPr="00006E0A">
              <w:rPr>
                <w:bCs/>
                <w:sz w:val="22"/>
                <w:szCs w:val="22"/>
                <w:lang w:eastAsia="lt-LT"/>
              </w:rPr>
              <w:t>3.</w:t>
            </w:r>
          </w:p>
        </w:tc>
        <w:tc>
          <w:tcPr>
            <w:tcW w:w="5507" w:type="dxa"/>
            <w:shd w:val="clear" w:color="auto" w:fill="FFFFFF"/>
          </w:tcPr>
          <w:p w14:paraId="44C86151" w14:textId="77777777" w:rsidR="006B42D1" w:rsidRPr="00006E0A" w:rsidRDefault="006B42D1" w:rsidP="006B42D1">
            <w:pPr>
              <w:rPr>
                <w:rStyle w:val="ui-provider"/>
                <w:b/>
                <w:bCs/>
                <w:sz w:val="22"/>
                <w:szCs w:val="22"/>
              </w:rPr>
            </w:pPr>
          </w:p>
          <w:p w14:paraId="778AA14E" w14:textId="77777777" w:rsidR="006B42D1" w:rsidRPr="00006E0A" w:rsidRDefault="006B42D1" w:rsidP="006B42D1">
            <w:pPr>
              <w:rPr>
                <w:rStyle w:val="ui-provider"/>
                <w:b/>
                <w:bCs/>
                <w:sz w:val="22"/>
                <w:szCs w:val="22"/>
              </w:rPr>
            </w:pPr>
          </w:p>
          <w:p w14:paraId="240DFB30" w14:textId="1494FC9A" w:rsidR="006B42D1" w:rsidRPr="00006E0A" w:rsidRDefault="006B42D1" w:rsidP="006B42D1">
            <w:pPr>
              <w:rPr>
                <w:b/>
                <w:bCs/>
                <w:sz w:val="22"/>
                <w:szCs w:val="22"/>
              </w:rPr>
            </w:pPr>
            <w:r w:rsidRPr="00006E0A">
              <w:rPr>
                <w:rStyle w:val="ui-provider"/>
                <w:b/>
                <w:bCs/>
                <w:sz w:val="22"/>
                <w:szCs w:val="22"/>
              </w:rPr>
              <w:t>Riebalų nusiurbimo įrenginio prototipo patobulinimas, integruojant</w:t>
            </w:r>
            <w:r w:rsidR="0034015F">
              <w:rPr>
                <w:rStyle w:val="ui-provider"/>
                <w:b/>
                <w:bCs/>
                <w:sz w:val="22"/>
                <w:szCs w:val="22"/>
              </w:rPr>
              <w:t xml:space="preserve"> Pirkėjo</w:t>
            </w:r>
            <w:r w:rsidRPr="00006E0A">
              <w:rPr>
                <w:rStyle w:val="ui-provider"/>
                <w:b/>
                <w:bCs/>
                <w:sz w:val="22"/>
                <w:szCs w:val="22"/>
              </w:rPr>
              <w:t xml:space="preserve"> InVivo ir InVitro tyrimų metu gautus rezultatus</w:t>
            </w:r>
            <w:r w:rsidRPr="00006E0A">
              <w:rPr>
                <w:b/>
                <w:bCs/>
                <w:sz w:val="22"/>
                <w:szCs w:val="22"/>
              </w:rPr>
              <w:t xml:space="preserve"> Nr. 3:</w:t>
            </w:r>
          </w:p>
          <w:p w14:paraId="65C4A509" w14:textId="77777777" w:rsidR="006B42D1" w:rsidRPr="00006E0A" w:rsidRDefault="006B42D1" w:rsidP="006B42D1">
            <w:pPr>
              <w:rPr>
                <w:b/>
                <w:bCs/>
                <w:sz w:val="22"/>
                <w:szCs w:val="22"/>
              </w:rPr>
            </w:pPr>
          </w:p>
          <w:p w14:paraId="15A34851" w14:textId="48097E19" w:rsidR="006B42D1" w:rsidRPr="00006E0A" w:rsidRDefault="006B42D1" w:rsidP="006B42D1">
            <w:pPr>
              <w:rPr>
                <w:color w:val="000000"/>
                <w:sz w:val="22"/>
                <w:szCs w:val="22"/>
              </w:rPr>
            </w:pPr>
            <w:r w:rsidRPr="00006E0A">
              <w:rPr>
                <w:color w:val="000000"/>
                <w:sz w:val="22"/>
                <w:szCs w:val="22"/>
              </w:rPr>
              <w:t>Liposakcijos įrenginys, kuris gebėtų reikiamu dažniu ir atstumu linijiniu judesiu manipuliuoti standartinę kaniulę liposakcijos procedūroms atlikti</w:t>
            </w:r>
          </w:p>
          <w:p w14:paraId="4CEF39A5" w14:textId="77777777" w:rsidR="006B42D1" w:rsidRPr="00006E0A" w:rsidRDefault="006B42D1" w:rsidP="006B42D1">
            <w:pPr>
              <w:rPr>
                <w:b/>
                <w:bCs/>
                <w:sz w:val="22"/>
                <w:szCs w:val="22"/>
              </w:rPr>
            </w:pPr>
          </w:p>
          <w:p w14:paraId="4E74FDD2" w14:textId="476A1D34" w:rsidR="006B42D1" w:rsidRPr="00006E0A" w:rsidRDefault="006B42D1" w:rsidP="006B42D1">
            <w:pPr>
              <w:rPr>
                <w:b/>
                <w:bCs/>
                <w:sz w:val="22"/>
                <w:szCs w:val="22"/>
              </w:rPr>
            </w:pPr>
          </w:p>
        </w:tc>
        <w:tc>
          <w:tcPr>
            <w:tcW w:w="748" w:type="dxa"/>
            <w:shd w:val="clear" w:color="auto" w:fill="FFFFFF"/>
            <w:vAlign w:val="center"/>
          </w:tcPr>
          <w:p w14:paraId="793A3BA6" w14:textId="51AA6120" w:rsidR="006B42D1" w:rsidRPr="00006E0A" w:rsidRDefault="00E003F7" w:rsidP="00E003F7">
            <w:pPr>
              <w:shd w:val="clear" w:color="auto" w:fill="FFFFFF"/>
              <w:adjustRightInd w:val="0"/>
              <w:jc w:val="center"/>
              <w:rPr>
                <w:bCs/>
                <w:sz w:val="22"/>
                <w:szCs w:val="22"/>
                <w:lang w:eastAsia="lt-LT"/>
              </w:rPr>
            </w:pPr>
            <w:r>
              <w:rPr>
                <w:bCs/>
                <w:sz w:val="22"/>
                <w:szCs w:val="22"/>
                <w:lang w:eastAsia="lt-LT"/>
              </w:rPr>
              <w:t>Vnt.</w:t>
            </w:r>
          </w:p>
        </w:tc>
        <w:tc>
          <w:tcPr>
            <w:tcW w:w="806" w:type="dxa"/>
            <w:shd w:val="clear" w:color="auto" w:fill="FFFFFF"/>
            <w:vAlign w:val="center"/>
          </w:tcPr>
          <w:p w14:paraId="4A0F51C1" w14:textId="3281B73A" w:rsidR="006B42D1" w:rsidRPr="00E003F7" w:rsidRDefault="00E003F7" w:rsidP="006B42D1">
            <w:pPr>
              <w:shd w:val="clear" w:color="auto" w:fill="FFFFFF"/>
              <w:adjustRightInd w:val="0"/>
              <w:jc w:val="center"/>
              <w:rPr>
                <w:bCs/>
                <w:sz w:val="22"/>
                <w:szCs w:val="22"/>
                <w:lang w:eastAsia="lt-LT"/>
              </w:rPr>
            </w:pPr>
            <w:r w:rsidRPr="00E003F7">
              <w:rPr>
                <w:bCs/>
                <w:sz w:val="22"/>
                <w:szCs w:val="22"/>
                <w:lang w:eastAsia="lt-LT"/>
              </w:rPr>
              <w:t>1</w:t>
            </w:r>
          </w:p>
        </w:tc>
        <w:tc>
          <w:tcPr>
            <w:tcW w:w="1129" w:type="dxa"/>
            <w:shd w:val="clear" w:color="auto" w:fill="FFFFFF"/>
            <w:vAlign w:val="center"/>
          </w:tcPr>
          <w:p w14:paraId="48C03C18" w14:textId="77777777" w:rsidR="006B42D1" w:rsidRPr="00006E0A" w:rsidRDefault="006B42D1" w:rsidP="006B42D1">
            <w:pPr>
              <w:shd w:val="clear" w:color="auto" w:fill="FFFFFF"/>
              <w:adjustRightInd w:val="0"/>
              <w:jc w:val="center"/>
              <w:rPr>
                <w:b/>
                <w:sz w:val="22"/>
                <w:szCs w:val="22"/>
                <w:lang w:eastAsia="lt-LT"/>
              </w:rPr>
            </w:pPr>
          </w:p>
        </w:tc>
        <w:tc>
          <w:tcPr>
            <w:tcW w:w="900" w:type="dxa"/>
            <w:shd w:val="clear" w:color="auto" w:fill="FFFFFF"/>
            <w:vAlign w:val="center"/>
          </w:tcPr>
          <w:p w14:paraId="11CE3C8A" w14:textId="77777777" w:rsidR="006B42D1" w:rsidRPr="00006E0A" w:rsidRDefault="006B42D1" w:rsidP="006B42D1">
            <w:pPr>
              <w:shd w:val="clear" w:color="auto" w:fill="FFFFFF"/>
              <w:adjustRightInd w:val="0"/>
              <w:jc w:val="center"/>
              <w:rPr>
                <w:b/>
                <w:sz w:val="22"/>
                <w:szCs w:val="22"/>
                <w:lang w:eastAsia="lt-LT"/>
              </w:rPr>
            </w:pPr>
          </w:p>
        </w:tc>
        <w:tc>
          <w:tcPr>
            <w:tcW w:w="1080" w:type="dxa"/>
            <w:shd w:val="clear" w:color="auto" w:fill="FFFFFF"/>
            <w:vAlign w:val="center"/>
          </w:tcPr>
          <w:p w14:paraId="2FF5291D" w14:textId="77777777" w:rsidR="006B42D1" w:rsidRPr="00006E0A" w:rsidRDefault="006B42D1" w:rsidP="006B42D1">
            <w:pPr>
              <w:shd w:val="clear" w:color="auto" w:fill="FFFFFF"/>
              <w:adjustRightInd w:val="0"/>
              <w:jc w:val="center"/>
              <w:rPr>
                <w:b/>
                <w:sz w:val="22"/>
                <w:szCs w:val="22"/>
                <w:lang w:eastAsia="lt-LT"/>
              </w:rPr>
            </w:pPr>
          </w:p>
        </w:tc>
      </w:tr>
      <w:tr w:rsidR="006B42D1" w:rsidRPr="00006E0A" w14:paraId="7DCC39C9" w14:textId="77777777" w:rsidTr="006B42D1">
        <w:trPr>
          <w:trHeight w:val="401"/>
        </w:trPr>
        <w:tc>
          <w:tcPr>
            <w:tcW w:w="7781" w:type="dxa"/>
            <w:gridSpan w:val="4"/>
            <w:shd w:val="clear" w:color="auto" w:fill="FFFFFF"/>
            <w:vAlign w:val="center"/>
          </w:tcPr>
          <w:p w14:paraId="2771E205" w14:textId="77777777" w:rsidR="006B42D1" w:rsidRPr="00006E0A" w:rsidRDefault="006B42D1" w:rsidP="006B42D1">
            <w:pPr>
              <w:shd w:val="clear" w:color="auto" w:fill="FFFFFF"/>
              <w:adjustRightInd w:val="0"/>
              <w:jc w:val="right"/>
              <w:rPr>
                <w:b/>
                <w:bCs/>
                <w:sz w:val="22"/>
                <w:szCs w:val="22"/>
                <w:lang w:eastAsia="lt-LT"/>
              </w:rPr>
            </w:pPr>
            <w:r w:rsidRPr="00006E0A">
              <w:rPr>
                <w:b/>
                <w:bCs/>
                <w:sz w:val="22"/>
                <w:szCs w:val="22"/>
              </w:rPr>
              <w:t>IŠ VISO (bendra pasiūlymo kaina):</w:t>
            </w:r>
          </w:p>
        </w:tc>
        <w:tc>
          <w:tcPr>
            <w:tcW w:w="1129" w:type="dxa"/>
            <w:shd w:val="clear" w:color="auto" w:fill="FFFFFF"/>
            <w:vAlign w:val="center"/>
          </w:tcPr>
          <w:p w14:paraId="56F8A651" w14:textId="77777777" w:rsidR="006B42D1" w:rsidRPr="00006E0A" w:rsidRDefault="006B42D1" w:rsidP="006B42D1">
            <w:pPr>
              <w:shd w:val="clear" w:color="auto" w:fill="FFFFFF"/>
              <w:adjustRightInd w:val="0"/>
              <w:jc w:val="center"/>
              <w:rPr>
                <w:b/>
                <w:sz w:val="22"/>
                <w:szCs w:val="22"/>
                <w:lang w:eastAsia="lt-LT"/>
              </w:rPr>
            </w:pPr>
          </w:p>
        </w:tc>
        <w:tc>
          <w:tcPr>
            <w:tcW w:w="900" w:type="dxa"/>
            <w:shd w:val="clear" w:color="auto" w:fill="FFFFFF"/>
            <w:vAlign w:val="center"/>
          </w:tcPr>
          <w:p w14:paraId="1C115CBA" w14:textId="77777777" w:rsidR="006B42D1" w:rsidRPr="00006E0A" w:rsidRDefault="006B42D1" w:rsidP="006B42D1">
            <w:pPr>
              <w:shd w:val="clear" w:color="auto" w:fill="FFFFFF"/>
              <w:adjustRightInd w:val="0"/>
              <w:jc w:val="center"/>
              <w:rPr>
                <w:b/>
                <w:sz w:val="22"/>
                <w:szCs w:val="22"/>
                <w:lang w:eastAsia="lt-LT"/>
              </w:rPr>
            </w:pPr>
          </w:p>
        </w:tc>
        <w:tc>
          <w:tcPr>
            <w:tcW w:w="1080" w:type="dxa"/>
            <w:shd w:val="clear" w:color="auto" w:fill="FFFFFF"/>
            <w:vAlign w:val="center"/>
          </w:tcPr>
          <w:p w14:paraId="611F033E" w14:textId="77777777" w:rsidR="006B42D1" w:rsidRPr="00006E0A" w:rsidRDefault="006B42D1" w:rsidP="006B42D1">
            <w:pPr>
              <w:shd w:val="clear" w:color="auto" w:fill="FFFFFF"/>
              <w:adjustRightInd w:val="0"/>
              <w:jc w:val="center"/>
              <w:rPr>
                <w:b/>
                <w:sz w:val="22"/>
                <w:szCs w:val="22"/>
                <w:lang w:eastAsia="lt-LT"/>
              </w:rPr>
            </w:pPr>
          </w:p>
        </w:tc>
      </w:tr>
    </w:tbl>
    <w:p w14:paraId="6A4CEF43" w14:textId="77777777" w:rsidR="00006E0A" w:rsidRDefault="00006E0A" w:rsidP="006B42D1">
      <w:pPr>
        <w:jc w:val="both"/>
        <w:rPr>
          <w:szCs w:val="24"/>
        </w:rPr>
      </w:pPr>
    </w:p>
    <w:p w14:paraId="6E3C38AE" w14:textId="77777777" w:rsidR="00006E0A" w:rsidRDefault="00006E0A" w:rsidP="006B42D1">
      <w:pPr>
        <w:jc w:val="both"/>
        <w:rPr>
          <w:szCs w:val="24"/>
        </w:rPr>
      </w:pPr>
    </w:p>
    <w:p w14:paraId="3C60C811" w14:textId="2483C57E" w:rsidR="006B42D1" w:rsidRDefault="006B42D1" w:rsidP="006B42D1">
      <w:pPr>
        <w:jc w:val="both"/>
        <w:rPr>
          <w:szCs w:val="24"/>
        </w:rPr>
      </w:pPr>
      <w:r w:rsidRPr="003B59E0">
        <w:rPr>
          <w:szCs w:val="24"/>
        </w:rPr>
        <w:t>Siūlom</w:t>
      </w:r>
      <w:r>
        <w:rPr>
          <w:szCs w:val="24"/>
        </w:rPr>
        <w:t xml:space="preserve">os paslaugos </w:t>
      </w:r>
      <w:r w:rsidRPr="003B59E0">
        <w:rPr>
          <w:szCs w:val="24"/>
        </w:rPr>
        <w:t xml:space="preserve">atitinka pirkimo dokumentuose nurodytus reikalavimus ir jų savybės tokios:  </w:t>
      </w:r>
    </w:p>
    <w:p w14:paraId="010218F5" w14:textId="48841538" w:rsidR="00756FF8" w:rsidRDefault="00756FF8" w:rsidP="006B42D1">
      <w:pPr>
        <w:jc w:val="both"/>
        <w:rPr>
          <w:szCs w:val="24"/>
        </w:rPr>
      </w:pPr>
    </w:p>
    <w:p w14:paraId="65075853" w14:textId="65D45313" w:rsidR="00756FF8" w:rsidRDefault="00756FF8" w:rsidP="006B42D1">
      <w:pPr>
        <w:jc w:val="both"/>
        <w:rPr>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432"/>
        <w:gridCol w:w="1988"/>
        <w:gridCol w:w="2520"/>
        <w:gridCol w:w="2184"/>
      </w:tblGrid>
      <w:tr w:rsidR="00006E0A" w:rsidRPr="00006E0A" w14:paraId="4FB4A564" w14:textId="77777777" w:rsidTr="00006E0A">
        <w:trPr>
          <w:jc w:val="center"/>
        </w:trPr>
        <w:tc>
          <w:tcPr>
            <w:tcW w:w="1255" w:type="dxa"/>
            <w:shd w:val="clear" w:color="auto" w:fill="auto"/>
          </w:tcPr>
          <w:p w14:paraId="0015F84E" w14:textId="77777777" w:rsidR="00006E0A" w:rsidRPr="00006E0A" w:rsidRDefault="00006E0A" w:rsidP="00B37537">
            <w:pPr>
              <w:jc w:val="center"/>
              <w:rPr>
                <w:b/>
                <w:sz w:val="22"/>
                <w:szCs w:val="22"/>
              </w:rPr>
            </w:pPr>
            <w:r w:rsidRPr="00006E0A">
              <w:rPr>
                <w:b/>
                <w:sz w:val="22"/>
                <w:szCs w:val="22"/>
              </w:rPr>
              <w:t>Paslaugų pirkimo dalies Nr.</w:t>
            </w:r>
          </w:p>
        </w:tc>
        <w:tc>
          <w:tcPr>
            <w:tcW w:w="1432" w:type="dxa"/>
            <w:shd w:val="clear" w:color="auto" w:fill="auto"/>
          </w:tcPr>
          <w:p w14:paraId="65E387F3" w14:textId="77777777" w:rsidR="00006E0A" w:rsidRPr="00006E0A" w:rsidRDefault="00006E0A" w:rsidP="00B37537">
            <w:pPr>
              <w:jc w:val="center"/>
              <w:rPr>
                <w:b/>
                <w:sz w:val="22"/>
                <w:szCs w:val="22"/>
              </w:rPr>
            </w:pPr>
            <w:r w:rsidRPr="00006E0A">
              <w:rPr>
                <w:b/>
                <w:sz w:val="22"/>
                <w:szCs w:val="22"/>
              </w:rPr>
              <w:t>Pavadinimas</w:t>
            </w:r>
          </w:p>
        </w:tc>
        <w:tc>
          <w:tcPr>
            <w:tcW w:w="1988" w:type="dxa"/>
            <w:shd w:val="clear" w:color="auto" w:fill="auto"/>
          </w:tcPr>
          <w:p w14:paraId="64E35748" w14:textId="77777777" w:rsidR="00006E0A" w:rsidRPr="00006E0A" w:rsidRDefault="00006E0A" w:rsidP="00B37537">
            <w:pPr>
              <w:jc w:val="center"/>
              <w:rPr>
                <w:b/>
                <w:sz w:val="22"/>
                <w:szCs w:val="22"/>
              </w:rPr>
            </w:pPr>
            <w:r w:rsidRPr="00006E0A">
              <w:rPr>
                <w:b/>
                <w:sz w:val="22"/>
                <w:szCs w:val="22"/>
              </w:rPr>
              <w:t>Objekto pavadinimas</w:t>
            </w:r>
          </w:p>
        </w:tc>
        <w:tc>
          <w:tcPr>
            <w:tcW w:w="2520" w:type="dxa"/>
          </w:tcPr>
          <w:p w14:paraId="0098631D" w14:textId="352748C3" w:rsidR="00006E0A" w:rsidRPr="00006E0A" w:rsidRDefault="00006E0A" w:rsidP="00B37537">
            <w:pPr>
              <w:jc w:val="center"/>
              <w:rPr>
                <w:b/>
                <w:sz w:val="22"/>
                <w:szCs w:val="22"/>
              </w:rPr>
            </w:pPr>
            <w:r w:rsidRPr="00006E0A">
              <w:rPr>
                <w:b/>
                <w:sz w:val="22"/>
                <w:szCs w:val="22"/>
              </w:rPr>
              <w:t>Reikalaujami techniniai parametrai</w:t>
            </w:r>
          </w:p>
        </w:tc>
        <w:tc>
          <w:tcPr>
            <w:tcW w:w="2184" w:type="dxa"/>
            <w:shd w:val="clear" w:color="auto" w:fill="auto"/>
          </w:tcPr>
          <w:p w14:paraId="711F0FF9" w14:textId="730DCC69" w:rsidR="00006E0A" w:rsidRPr="00006E0A" w:rsidRDefault="00006E0A" w:rsidP="00B37537">
            <w:pPr>
              <w:jc w:val="center"/>
              <w:rPr>
                <w:b/>
                <w:sz w:val="22"/>
                <w:szCs w:val="22"/>
              </w:rPr>
            </w:pPr>
            <w:r w:rsidRPr="00006E0A">
              <w:rPr>
                <w:b/>
                <w:sz w:val="22"/>
                <w:szCs w:val="22"/>
              </w:rPr>
              <w:t>Siūlomi techniniai parametrai</w:t>
            </w:r>
          </w:p>
        </w:tc>
      </w:tr>
      <w:tr w:rsidR="00006E0A" w:rsidRPr="000459C3" w14:paraId="10747679" w14:textId="77777777" w:rsidTr="00006E0A">
        <w:trPr>
          <w:trHeight w:val="220"/>
          <w:jc w:val="center"/>
        </w:trPr>
        <w:tc>
          <w:tcPr>
            <w:tcW w:w="1255" w:type="dxa"/>
            <w:vMerge w:val="restart"/>
            <w:shd w:val="clear" w:color="auto" w:fill="auto"/>
          </w:tcPr>
          <w:p w14:paraId="6039BBED" w14:textId="77777777" w:rsidR="00006E0A" w:rsidRPr="000459C3" w:rsidRDefault="00006E0A" w:rsidP="00B37537">
            <w:pPr>
              <w:jc w:val="center"/>
              <w:rPr>
                <w:sz w:val="20"/>
              </w:rPr>
            </w:pPr>
            <w:r w:rsidRPr="000459C3">
              <w:rPr>
                <w:sz w:val="20"/>
              </w:rPr>
              <w:t>1.</w:t>
            </w:r>
          </w:p>
        </w:tc>
        <w:tc>
          <w:tcPr>
            <w:tcW w:w="1432" w:type="dxa"/>
            <w:vMerge w:val="restart"/>
            <w:shd w:val="clear" w:color="auto" w:fill="auto"/>
          </w:tcPr>
          <w:p w14:paraId="21EB61B2" w14:textId="50510448" w:rsidR="00006E0A" w:rsidRPr="000459C3" w:rsidRDefault="00006E0A" w:rsidP="00B37537">
            <w:pPr>
              <w:rPr>
                <w:color w:val="000000"/>
                <w:sz w:val="20"/>
              </w:rPr>
            </w:pPr>
            <w:r w:rsidRPr="000459C3">
              <w:rPr>
                <w:rStyle w:val="ui-provider"/>
                <w:sz w:val="20"/>
              </w:rPr>
              <w:t xml:space="preserve">Riebalų nusiurbimo įrenginio </w:t>
            </w:r>
            <w:r w:rsidR="00FB31BD">
              <w:rPr>
                <w:rStyle w:val="ui-provider"/>
                <w:sz w:val="20"/>
              </w:rPr>
              <w:t>prototipo</w:t>
            </w:r>
            <w:r w:rsidRPr="000459C3">
              <w:rPr>
                <w:rStyle w:val="ui-provider"/>
                <w:sz w:val="20"/>
              </w:rPr>
              <w:t xml:space="preserve"> patobulinimas </w:t>
            </w:r>
            <w:r w:rsidR="00660BDC" w:rsidRPr="00660BDC">
              <w:rPr>
                <w:rStyle w:val="ui-provider"/>
                <w:sz w:val="20"/>
              </w:rPr>
              <w:t>Pirkėjui</w:t>
            </w:r>
            <w:r w:rsidR="00660BDC">
              <w:rPr>
                <w:rStyle w:val="ui-provider"/>
                <w:sz w:val="20"/>
              </w:rPr>
              <w:t xml:space="preserve"> </w:t>
            </w:r>
            <w:r w:rsidRPr="000459C3">
              <w:rPr>
                <w:rStyle w:val="ui-provider"/>
                <w:sz w:val="20"/>
              </w:rPr>
              <w:t>atliekant InVitro tyrimus</w:t>
            </w:r>
            <w:r>
              <w:rPr>
                <w:rStyle w:val="ui-provider"/>
                <w:sz w:val="20"/>
              </w:rPr>
              <w:t xml:space="preserve"> </w:t>
            </w:r>
            <w:r w:rsidRPr="00006E0A">
              <w:rPr>
                <w:rStyle w:val="ui-provider"/>
                <w:sz w:val="20"/>
              </w:rPr>
              <w:t>Nr. 1</w:t>
            </w:r>
          </w:p>
        </w:tc>
        <w:tc>
          <w:tcPr>
            <w:tcW w:w="4508" w:type="dxa"/>
            <w:gridSpan w:val="2"/>
            <w:shd w:val="clear" w:color="auto" w:fill="auto"/>
            <w:vAlign w:val="bottom"/>
          </w:tcPr>
          <w:p w14:paraId="5E0FA109" w14:textId="77777777" w:rsidR="00006E0A" w:rsidRDefault="00006E0A" w:rsidP="00B37537">
            <w:pPr>
              <w:rPr>
                <w:b/>
                <w:bCs/>
                <w:color w:val="000000"/>
                <w:sz w:val="20"/>
              </w:rPr>
            </w:pPr>
            <w:r w:rsidRPr="00EF1AA8">
              <w:rPr>
                <w:b/>
                <w:bCs/>
                <w:color w:val="000000"/>
                <w:sz w:val="20"/>
              </w:rPr>
              <w:t>Liposakcijos įrenginio, kuris gebėtų reikiamu dažniu ir atstumu linijiniu judesiu manipuliuoti</w:t>
            </w:r>
            <w:r>
              <w:rPr>
                <w:b/>
                <w:bCs/>
                <w:color w:val="000000"/>
                <w:sz w:val="20"/>
              </w:rPr>
              <w:t xml:space="preserve"> </w:t>
            </w:r>
            <w:r w:rsidRPr="00EF1AA8">
              <w:rPr>
                <w:b/>
                <w:bCs/>
                <w:color w:val="000000"/>
                <w:sz w:val="20"/>
              </w:rPr>
              <w:t>standartinę kaniulę liposakcijos procedūroms atlikti, naujos versijos rankenos sukūrimas</w:t>
            </w:r>
            <w:r>
              <w:rPr>
                <w:b/>
                <w:bCs/>
                <w:color w:val="000000"/>
                <w:sz w:val="20"/>
              </w:rPr>
              <w:t>:</w:t>
            </w:r>
          </w:p>
          <w:p w14:paraId="18A1B907" w14:textId="77777777" w:rsidR="00006E0A" w:rsidRPr="00EF1AA8" w:rsidRDefault="00006E0A" w:rsidP="00B37537">
            <w:pPr>
              <w:rPr>
                <w:b/>
                <w:bCs/>
                <w:sz w:val="20"/>
              </w:rPr>
            </w:pPr>
          </w:p>
        </w:tc>
        <w:tc>
          <w:tcPr>
            <w:tcW w:w="2184" w:type="dxa"/>
            <w:shd w:val="clear" w:color="auto" w:fill="auto"/>
          </w:tcPr>
          <w:p w14:paraId="3F6BB7D9" w14:textId="77777777" w:rsidR="00006E0A" w:rsidRPr="000459C3" w:rsidRDefault="00006E0A" w:rsidP="00B37537">
            <w:pPr>
              <w:jc w:val="center"/>
            </w:pPr>
          </w:p>
          <w:p w14:paraId="2278D447" w14:textId="77777777" w:rsidR="00006E0A" w:rsidRPr="000459C3" w:rsidRDefault="00006E0A" w:rsidP="00B37537">
            <w:pPr>
              <w:jc w:val="center"/>
            </w:pPr>
          </w:p>
        </w:tc>
      </w:tr>
      <w:tr w:rsidR="00006E0A" w:rsidRPr="000459C3" w14:paraId="2CE3E3F2" w14:textId="77777777" w:rsidTr="00006E0A">
        <w:trPr>
          <w:trHeight w:val="220"/>
          <w:jc w:val="center"/>
        </w:trPr>
        <w:tc>
          <w:tcPr>
            <w:tcW w:w="1255" w:type="dxa"/>
            <w:vMerge/>
            <w:shd w:val="clear" w:color="auto" w:fill="auto"/>
          </w:tcPr>
          <w:p w14:paraId="5EF1A8CB" w14:textId="77777777" w:rsidR="00006E0A" w:rsidRPr="000459C3" w:rsidRDefault="00006E0A" w:rsidP="00B37537">
            <w:pPr>
              <w:jc w:val="center"/>
              <w:rPr>
                <w:sz w:val="20"/>
              </w:rPr>
            </w:pPr>
          </w:p>
        </w:tc>
        <w:tc>
          <w:tcPr>
            <w:tcW w:w="1432" w:type="dxa"/>
            <w:vMerge/>
            <w:shd w:val="clear" w:color="auto" w:fill="auto"/>
          </w:tcPr>
          <w:p w14:paraId="77E54D5B" w14:textId="77777777" w:rsidR="00006E0A" w:rsidRPr="000459C3" w:rsidRDefault="00006E0A" w:rsidP="00B37537">
            <w:pPr>
              <w:rPr>
                <w:color w:val="000000"/>
                <w:sz w:val="20"/>
              </w:rPr>
            </w:pPr>
          </w:p>
        </w:tc>
        <w:tc>
          <w:tcPr>
            <w:tcW w:w="1988" w:type="dxa"/>
            <w:shd w:val="clear" w:color="auto" w:fill="auto"/>
            <w:vAlign w:val="bottom"/>
          </w:tcPr>
          <w:p w14:paraId="32D5A58E" w14:textId="77777777" w:rsidR="00006E0A" w:rsidRPr="000459C3" w:rsidRDefault="00006E0A" w:rsidP="00B37537">
            <w:pPr>
              <w:rPr>
                <w:rFonts w:eastAsia="TimesNewRomanPSMT"/>
                <w:bCs/>
                <w:sz w:val="20"/>
              </w:rPr>
            </w:pPr>
            <w:r w:rsidRPr="000459C3">
              <w:rPr>
                <w:color w:val="000000"/>
                <w:sz w:val="20"/>
              </w:rPr>
              <w:t>Prietaiso veikimo principas</w:t>
            </w:r>
          </w:p>
        </w:tc>
        <w:tc>
          <w:tcPr>
            <w:tcW w:w="2520" w:type="dxa"/>
            <w:vAlign w:val="bottom"/>
          </w:tcPr>
          <w:p w14:paraId="493CF80D" w14:textId="77777777" w:rsidR="00006E0A" w:rsidRPr="000459C3" w:rsidRDefault="00006E0A" w:rsidP="00B37537">
            <w:pPr>
              <w:jc w:val="center"/>
              <w:rPr>
                <w:sz w:val="20"/>
              </w:rPr>
            </w:pPr>
            <w:r w:rsidRPr="000459C3">
              <w:rPr>
                <w:color w:val="000000"/>
                <w:sz w:val="20"/>
              </w:rPr>
              <w:t>Hidraulinių cilindrų pavara</w:t>
            </w:r>
          </w:p>
        </w:tc>
        <w:tc>
          <w:tcPr>
            <w:tcW w:w="2184" w:type="dxa"/>
            <w:shd w:val="clear" w:color="auto" w:fill="auto"/>
          </w:tcPr>
          <w:p w14:paraId="4304DECB" w14:textId="77777777" w:rsidR="00006E0A" w:rsidRPr="000459C3" w:rsidRDefault="00006E0A" w:rsidP="00B37537">
            <w:pPr>
              <w:jc w:val="center"/>
            </w:pPr>
          </w:p>
        </w:tc>
      </w:tr>
      <w:tr w:rsidR="00006E0A" w:rsidRPr="000459C3" w14:paraId="20285A24" w14:textId="77777777" w:rsidTr="00006E0A">
        <w:trPr>
          <w:trHeight w:val="220"/>
          <w:jc w:val="center"/>
        </w:trPr>
        <w:tc>
          <w:tcPr>
            <w:tcW w:w="1255" w:type="dxa"/>
            <w:vMerge/>
            <w:shd w:val="clear" w:color="auto" w:fill="auto"/>
          </w:tcPr>
          <w:p w14:paraId="3DAC785B" w14:textId="77777777" w:rsidR="00006E0A" w:rsidRPr="000459C3" w:rsidRDefault="00006E0A" w:rsidP="00B37537">
            <w:pPr>
              <w:jc w:val="center"/>
              <w:rPr>
                <w:sz w:val="20"/>
              </w:rPr>
            </w:pPr>
          </w:p>
        </w:tc>
        <w:tc>
          <w:tcPr>
            <w:tcW w:w="1432" w:type="dxa"/>
            <w:vMerge/>
            <w:shd w:val="clear" w:color="auto" w:fill="auto"/>
          </w:tcPr>
          <w:p w14:paraId="1C9212CD" w14:textId="77777777" w:rsidR="00006E0A" w:rsidRPr="000459C3" w:rsidRDefault="00006E0A" w:rsidP="00B37537">
            <w:pPr>
              <w:rPr>
                <w:color w:val="000000"/>
                <w:sz w:val="20"/>
              </w:rPr>
            </w:pPr>
          </w:p>
        </w:tc>
        <w:tc>
          <w:tcPr>
            <w:tcW w:w="1988" w:type="dxa"/>
            <w:shd w:val="clear" w:color="auto" w:fill="auto"/>
            <w:vAlign w:val="bottom"/>
          </w:tcPr>
          <w:p w14:paraId="2AE810D9" w14:textId="77777777" w:rsidR="00006E0A" w:rsidRPr="000459C3" w:rsidRDefault="00006E0A" w:rsidP="00B37537">
            <w:pPr>
              <w:rPr>
                <w:rFonts w:eastAsia="TimesNewRomanPSMT"/>
                <w:bCs/>
                <w:sz w:val="20"/>
              </w:rPr>
            </w:pPr>
            <w:r w:rsidRPr="000459C3">
              <w:rPr>
                <w:color w:val="000000"/>
                <w:sz w:val="20"/>
              </w:rPr>
              <w:t>Modulinė ir lengvai ardoma rankena</w:t>
            </w:r>
          </w:p>
        </w:tc>
        <w:tc>
          <w:tcPr>
            <w:tcW w:w="2520" w:type="dxa"/>
            <w:vAlign w:val="bottom"/>
          </w:tcPr>
          <w:p w14:paraId="23DB2E86" w14:textId="77777777" w:rsidR="00006E0A" w:rsidRPr="000459C3" w:rsidRDefault="00006E0A" w:rsidP="00B37537">
            <w:pPr>
              <w:jc w:val="center"/>
              <w:rPr>
                <w:sz w:val="20"/>
              </w:rPr>
            </w:pPr>
            <w:r w:rsidRPr="000459C3">
              <w:rPr>
                <w:color w:val="000000"/>
                <w:sz w:val="20"/>
              </w:rPr>
              <w:t>Būtina</w:t>
            </w:r>
          </w:p>
        </w:tc>
        <w:tc>
          <w:tcPr>
            <w:tcW w:w="2184" w:type="dxa"/>
            <w:shd w:val="clear" w:color="auto" w:fill="auto"/>
          </w:tcPr>
          <w:p w14:paraId="2A948E6B" w14:textId="77777777" w:rsidR="00006E0A" w:rsidRPr="000459C3" w:rsidRDefault="00006E0A" w:rsidP="00B37537">
            <w:pPr>
              <w:jc w:val="center"/>
            </w:pPr>
          </w:p>
        </w:tc>
      </w:tr>
      <w:tr w:rsidR="00006E0A" w:rsidRPr="000459C3" w14:paraId="47567300" w14:textId="77777777" w:rsidTr="00006E0A">
        <w:trPr>
          <w:trHeight w:val="220"/>
          <w:jc w:val="center"/>
        </w:trPr>
        <w:tc>
          <w:tcPr>
            <w:tcW w:w="1255" w:type="dxa"/>
            <w:vMerge/>
            <w:shd w:val="clear" w:color="auto" w:fill="auto"/>
          </w:tcPr>
          <w:p w14:paraId="4716E48E" w14:textId="77777777" w:rsidR="00006E0A" w:rsidRPr="000459C3" w:rsidRDefault="00006E0A" w:rsidP="00B37537">
            <w:pPr>
              <w:jc w:val="center"/>
              <w:rPr>
                <w:sz w:val="20"/>
              </w:rPr>
            </w:pPr>
          </w:p>
        </w:tc>
        <w:tc>
          <w:tcPr>
            <w:tcW w:w="1432" w:type="dxa"/>
            <w:vMerge/>
            <w:shd w:val="clear" w:color="auto" w:fill="auto"/>
          </w:tcPr>
          <w:p w14:paraId="544AEE61" w14:textId="77777777" w:rsidR="00006E0A" w:rsidRPr="000459C3" w:rsidRDefault="00006E0A" w:rsidP="00B37537">
            <w:pPr>
              <w:rPr>
                <w:color w:val="000000"/>
                <w:sz w:val="20"/>
              </w:rPr>
            </w:pPr>
          </w:p>
        </w:tc>
        <w:tc>
          <w:tcPr>
            <w:tcW w:w="1988" w:type="dxa"/>
            <w:shd w:val="clear" w:color="auto" w:fill="auto"/>
            <w:vAlign w:val="bottom"/>
          </w:tcPr>
          <w:p w14:paraId="59A7F46D" w14:textId="77777777" w:rsidR="00006E0A" w:rsidRPr="000459C3" w:rsidRDefault="00006E0A" w:rsidP="00B37537">
            <w:pPr>
              <w:rPr>
                <w:rFonts w:eastAsia="TimesNewRomanPSMT"/>
                <w:bCs/>
                <w:sz w:val="20"/>
              </w:rPr>
            </w:pPr>
            <w:r w:rsidRPr="000459C3">
              <w:rPr>
                <w:color w:val="000000"/>
                <w:sz w:val="20"/>
              </w:rPr>
              <w:t>Rankenos svoris</w:t>
            </w:r>
          </w:p>
        </w:tc>
        <w:tc>
          <w:tcPr>
            <w:tcW w:w="2520" w:type="dxa"/>
            <w:vAlign w:val="bottom"/>
          </w:tcPr>
          <w:p w14:paraId="1B58D6BC" w14:textId="77777777" w:rsidR="00006E0A" w:rsidRPr="000459C3" w:rsidRDefault="00006E0A" w:rsidP="00B37537">
            <w:pPr>
              <w:jc w:val="center"/>
              <w:rPr>
                <w:sz w:val="20"/>
              </w:rPr>
            </w:pPr>
            <w:r w:rsidRPr="000459C3">
              <w:rPr>
                <w:color w:val="000000"/>
                <w:sz w:val="20"/>
              </w:rPr>
              <w:t>&lt; 800 gr</w:t>
            </w:r>
          </w:p>
        </w:tc>
        <w:tc>
          <w:tcPr>
            <w:tcW w:w="2184" w:type="dxa"/>
            <w:shd w:val="clear" w:color="auto" w:fill="auto"/>
          </w:tcPr>
          <w:p w14:paraId="3A32BBAB" w14:textId="77777777" w:rsidR="00006E0A" w:rsidRPr="000459C3" w:rsidRDefault="00006E0A" w:rsidP="00B37537">
            <w:pPr>
              <w:jc w:val="center"/>
            </w:pPr>
          </w:p>
        </w:tc>
      </w:tr>
      <w:tr w:rsidR="00006E0A" w:rsidRPr="000459C3" w14:paraId="31C29C36" w14:textId="77777777" w:rsidTr="00006E0A">
        <w:trPr>
          <w:trHeight w:val="262"/>
          <w:jc w:val="center"/>
        </w:trPr>
        <w:tc>
          <w:tcPr>
            <w:tcW w:w="1255" w:type="dxa"/>
            <w:vMerge/>
            <w:shd w:val="clear" w:color="auto" w:fill="auto"/>
          </w:tcPr>
          <w:p w14:paraId="5A86A5B5" w14:textId="77777777" w:rsidR="00006E0A" w:rsidRPr="000459C3" w:rsidRDefault="00006E0A" w:rsidP="00B37537">
            <w:pPr>
              <w:jc w:val="center"/>
              <w:rPr>
                <w:sz w:val="20"/>
              </w:rPr>
            </w:pPr>
          </w:p>
        </w:tc>
        <w:tc>
          <w:tcPr>
            <w:tcW w:w="1432" w:type="dxa"/>
            <w:vMerge/>
            <w:shd w:val="clear" w:color="auto" w:fill="auto"/>
          </w:tcPr>
          <w:p w14:paraId="7A90015E" w14:textId="77777777" w:rsidR="00006E0A" w:rsidRPr="000459C3" w:rsidRDefault="00006E0A" w:rsidP="00B37537">
            <w:pPr>
              <w:rPr>
                <w:color w:val="000000"/>
                <w:sz w:val="20"/>
              </w:rPr>
            </w:pPr>
          </w:p>
        </w:tc>
        <w:tc>
          <w:tcPr>
            <w:tcW w:w="1988" w:type="dxa"/>
            <w:shd w:val="clear" w:color="auto" w:fill="auto"/>
            <w:vAlign w:val="bottom"/>
          </w:tcPr>
          <w:p w14:paraId="01917394" w14:textId="77777777" w:rsidR="00006E0A" w:rsidRPr="000459C3" w:rsidRDefault="00006E0A" w:rsidP="00B37537">
            <w:pPr>
              <w:rPr>
                <w:rFonts w:eastAsia="TimesNewRomanPSMT"/>
                <w:bCs/>
                <w:sz w:val="20"/>
              </w:rPr>
            </w:pPr>
            <w:r w:rsidRPr="000459C3">
              <w:rPr>
                <w:color w:val="000000"/>
                <w:sz w:val="20"/>
              </w:rPr>
              <w:t>Rankenos dydis</w:t>
            </w:r>
          </w:p>
        </w:tc>
        <w:tc>
          <w:tcPr>
            <w:tcW w:w="2520" w:type="dxa"/>
            <w:vAlign w:val="bottom"/>
          </w:tcPr>
          <w:p w14:paraId="440BB521" w14:textId="77777777" w:rsidR="00006E0A" w:rsidRPr="000459C3" w:rsidRDefault="00006E0A" w:rsidP="00B37537">
            <w:pPr>
              <w:jc w:val="center"/>
              <w:rPr>
                <w:sz w:val="20"/>
              </w:rPr>
            </w:pPr>
            <w:r w:rsidRPr="000459C3">
              <w:rPr>
                <w:color w:val="000000"/>
                <w:sz w:val="20"/>
              </w:rPr>
              <w:t>&lt; 380x50x50</w:t>
            </w:r>
          </w:p>
        </w:tc>
        <w:tc>
          <w:tcPr>
            <w:tcW w:w="2184" w:type="dxa"/>
            <w:shd w:val="clear" w:color="auto" w:fill="auto"/>
          </w:tcPr>
          <w:p w14:paraId="10308DF5" w14:textId="77777777" w:rsidR="00006E0A" w:rsidRPr="000459C3" w:rsidRDefault="00006E0A" w:rsidP="00B37537">
            <w:pPr>
              <w:jc w:val="center"/>
            </w:pPr>
          </w:p>
        </w:tc>
      </w:tr>
      <w:tr w:rsidR="00006E0A" w:rsidRPr="000459C3" w14:paraId="7CB32046" w14:textId="77777777" w:rsidTr="00006E0A">
        <w:trPr>
          <w:trHeight w:val="442"/>
          <w:jc w:val="center"/>
        </w:trPr>
        <w:tc>
          <w:tcPr>
            <w:tcW w:w="1255" w:type="dxa"/>
            <w:vMerge/>
            <w:shd w:val="clear" w:color="auto" w:fill="auto"/>
          </w:tcPr>
          <w:p w14:paraId="11EFA3E7" w14:textId="77777777" w:rsidR="00006E0A" w:rsidRPr="000459C3" w:rsidRDefault="00006E0A" w:rsidP="00B37537">
            <w:pPr>
              <w:jc w:val="center"/>
              <w:rPr>
                <w:sz w:val="20"/>
              </w:rPr>
            </w:pPr>
          </w:p>
        </w:tc>
        <w:tc>
          <w:tcPr>
            <w:tcW w:w="1432" w:type="dxa"/>
            <w:vMerge/>
            <w:shd w:val="clear" w:color="auto" w:fill="auto"/>
          </w:tcPr>
          <w:p w14:paraId="316F980E" w14:textId="77777777" w:rsidR="00006E0A" w:rsidRPr="000459C3" w:rsidRDefault="00006E0A" w:rsidP="00B37537">
            <w:pPr>
              <w:rPr>
                <w:color w:val="000000"/>
                <w:sz w:val="20"/>
              </w:rPr>
            </w:pPr>
          </w:p>
        </w:tc>
        <w:tc>
          <w:tcPr>
            <w:tcW w:w="1988" w:type="dxa"/>
            <w:shd w:val="clear" w:color="auto" w:fill="auto"/>
            <w:vAlign w:val="bottom"/>
          </w:tcPr>
          <w:p w14:paraId="21292156" w14:textId="77777777" w:rsidR="00006E0A" w:rsidRPr="000459C3" w:rsidRDefault="00006E0A" w:rsidP="00B37537">
            <w:pPr>
              <w:rPr>
                <w:rFonts w:eastAsia="TimesNewRomanPSMT"/>
                <w:bCs/>
                <w:sz w:val="20"/>
              </w:rPr>
            </w:pPr>
            <w:r w:rsidRPr="000459C3">
              <w:rPr>
                <w:color w:val="000000"/>
                <w:sz w:val="20"/>
              </w:rPr>
              <w:t>Sterilumo sprendimas</w:t>
            </w:r>
          </w:p>
        </w:tc>
        <w:tc>
          <w:tcPr>
            <w:tcW w:w="2520" w:type="dxa"/>
            <w:vAlign w:val="bottom"/>
          </w:tcPr>
          <w:p w14:paraId="41F0A853" w14:textId="77777777" w:rsidR="00006E0A" w:rsidRPr="000459C3" w:rsidRDefault="00006E0A" w:rsidP="00B37537">
            <w:pPr>
              <w:jc w:val="center"/>
              <w:rPr>
                <w:sz w:val="20"/>
              </w:rPr>
            </w:pPr>
            <w:r w:rsidRPr="000459C3">
              <w:rPr>
                <w:color w:val="000000"/>
                <w:sz w:val="20"/>
              </w:rPr>
              <w:t>Būtinas; Rankena turi būti pilnai užtikrinti įrenginio sterilumo sprendimą</w:t>
            </w:r>
          </w:p>
        </w:tc>
        <w:tc>
          <w:tcPr>
            <w:tcW w:w="2184" w:type="dxa"/>
            <w:shd w:val="clear" w:color="auto" w:fill="auto"/>
          </w:tcPr>
          <w:p w14:paraId="487647F3" w14:textId="77777777" w:rsidR="00006E0A" w:rsidRPr="000459C3" w:rsidRDefault="00006E0A" w:rsidP="00B37537">
            <w:pPr>
              <w:jc w:val="center"/>
            </w:pPr>
          </w:p>
        </w:tc>
      </w:tr>
      <w:tr w:rsidR="00006E0A" w:rsidRPr="000459C3" w14:paraId="29F436E1" w14:textId="77777777" w:rsidTr="00006E0A">
        <w:trPr>
          <w:trHeight w:val="442"/>
          <w:jc w:val="center"/>
        </w:trPr>
        <w:tc>
          <w:tcPr>
            <w:tcW w:w="1255" w:type="dxa"/>
            <w:vMerge/>
            <w:shd w:val="clear" w:color="auto" w:fill="auto"/>
          </w:tcPr>
          <w:p w14:paraId="7EEA05F3" w14:textId="77777777" w:rsidR="00006E0A" w:rsidRPr="000459C3" w:rsidRDefault="00006E0A" w:rsidP="00B37537">
            <w:pPr>
              <w:jc w:val="center"/>
              <w:rPr>
                <w:sz w:val="20"/>
              </w:rPr>
            </w:pPr>
          </w:p>
        </w:tc>
        <w:tc>
          <w:tcPr>
            <w:tcW w:w="1432" w:type="dxa"/>
            <w:vMerge/>
            <w:shd w:val="clear" w:color="auto" w:fill="auto"/>
          </w:tcPr>
          <w:p w14:paraId="72F34A76" w14:textId="77777777" w:rsidR="00006E0A" w:rsidRPr="000459C3" w:rsidRDefault="00006E0A" w:rsidP="00B37537">
            <w:pPr>
              <w:rPr>
                <w:color w:val="000000"/>
                <w:sz w:val="20"/>
              </w:rPr>
            </w:pPr>
          </w:p>
        </w:tc>
        <w:tc>
          <w:tcPr>
            <w:tcW w:w="1988" w:type="dxa"/>
            <w:shd w:val="clear" w:color="auto" w:fill="auto"/>
            <w:vAlign w:val="bottom"/>
          </w:tcPr>
          <w:p w14:paraId="7A7C9590" w14:textId="77777777" w:rsidR="00006E0A" w:rsidRPr="000459C3" w:rsidRDefault="00006E0A" w:rsidP="00B37537">
            <w:pPr>
              <w:rPr>
                <w:rFonts w:eastAsia="TimesNewRomanPSMT"/>
                <w:bCs/>
                <w:sz w:val="20"/>
                <w:lang w:val="fr-FR"/>
              </w:rPr>
            </w:pPr>
            <w:r w:rsidRPr="000459C3">
              <w:rPr>
                <w:color w:val="000000"/>
                <w:sz w:val="20"/>
              </w:rPr>
              <w:t>Sterilios/nesterilios zonos atskyrimas</w:t>
            </w:r>
          </w:p>
        </w:tc>
        <w:tc>
          <w:tcPr>
            <w:tcW w:w="2520" w:type="dxa"/>
            <w:vAlign w:val="bottom"/>
          </w:tcPr>
          <w:p w14:paraId="1882A987" w14:textId="77777777" w:rsidR="00006E0A" w:rsidRPr="000459C3" w:rsidRDefault="00006E0A" w:rsidP="00B37537">
            <w:pPr>
              <w:jc w:val="center"/>
              <w:rPr>
                <w:sz w:val="20"/>
              </w:rPr>
            </w:pPr>
            <w:r w:rsidRPr="000459C3">
              <w:rPr>
                <w:color w:val="000000"/>
                <w:sz w:val="20"/>
              </w:rPr>
              <w:t>Turi būti išpildytas rankenoje, kurios dalis turi būti sterilizuojama</w:t>
            </w:r>
          </w:p>
        </w:tc>
        <w:tc>
          <w:tcPr>
            <w:tcW w:w="2184" w:type="dxa"/>
            <w:shd w:val="clear" w:color="auto" w:fill="auto"/>
          </w:tcPr>
          <w:p w14:paraId="67AE6F64" w14:textId="77777777" w:rsidR="00006E0A" w:rsidRPr="000459C3" w:rsidRDefault="00006E0A" w:rsidP="00B37537">
            <w:pPr>
              <w:jc w:val="center"/>
            </w:pPr>
          </w:p>
        </w:tc>
      </w:tr>
      <w:tr w:rsidR="00006E0A" w:rsidRPr="000459C3" w14:paraId="3790C39A" w14:textId="77777777" w:rsidTr="00006E0A">
        <w:trPr>
          <w:trHeight w:val="641"/>
          <w:jc w:val="center"/>
        </w:trPr>
        <w:tc>
          <w:tcPr>
            <w:tcW w:w="1255" w:type="dxa"/>
            <w:vMerge/>
            <w:shd w:val="clear" w:color="auto" w:fill="auto"/>
          </w:tcPr>
          <w:p w14:paraId="18EA30A1" w14:textId="77777777" w:rsidR="00006E0A" w:rsidRPr="000459C3" w:rsidRDefault="00006E0A" w:rsidP="00B37537">
            <w:pPr>
              <w:jc w:val="center"/>
              <w:rPr>
                <w:sz w:val="20"/>
              </w:rPr>
            </w:pPr>
          </w:p>
        </w:tc>
        <w:tc>
          <w:tcPr>
            <w:tcW w:w="1432" w:type="dxa"/>
            <w:vMerge/>
            <w:shd w:val="clear" w:color="auto" w:fill="auto"/>
          </w:tcPr>
          <w:p w14:paraId="6B5850A0" w14:textId="77777777" w:rsidR="00006E0A" w:rsidRPr="000459C3" w:rsidRDefault="00006E0A" w:rsidP="00B37537">
            <w:pPr>
              <w:rPr>
                <w:color w:val="000000"/>
                <w:sz w:val="20"/>
              </w:rPr>
            </w:pPr>
          </w:p>
        </w:tc>
        <w:tc>
          <w:tcPr>
            <w:tcW w:w="1988" w:type="dxa"/>
            <w:shd w:val="clear" w:color="auto" w:fill="auto"/>
            <w:vAlign w:val="bottom"/>
          </w:tcPr>
          <w:p w14:paraId="3619F68C" w14:textId="77777777" w:rsidR="00006E0A" w:rsidRPr="000459C3" w:rsidRDefault="00006E0A" w:rsidP="00B37537">
            <w:pPr>
              <w:rPr>
                <w:rFonts w:eastAsia="TimesNewRomanPSMT"/>
                <w:bCs/>
                <w:sz w:val="20"/>
              </w:rPr>
            </w:pPr>
            <w:r w:rsidRPr="000459C3">
              <w:rPr>
                <w:color w:val="000000"/>
                <w:sz w:val="20"/>
              </w:rPr>
              <w:t>Sterilizavimo būdas</w:t>
            </w:r>
          </w:p>
        </w:tc>
        <w:tc>
          <w:tcPr>
            <w:tcW w:w="2520" w:type="dxa"/>
            <w:vAlign w:val="bottom"/>
          </w:tcPr>
          <w:p w14:paraId="1D142C68" w14:textId="77777777" w:rsidR="00006E0A" w:rsidRPr="000459C3" w:rsidRDefault="00006E0A" w:rsidP="00B37537">
            <w:pPr>
              <w:jc w:val="center"/>
              <w:rPr>
                <w:sz w:val="20"/>
              </w:rPr>
            </w:pPr>
            <w:r w:rsidRPr="000459C3">
              <w:rPr>
                <w:color w:val="000000"/>
                <w:sz w:val="20"/>
              </w:rPr>
              <w:t>Rankena turi būti tinkama sterilizuoti autoklavuojant</w:t>
            </w:r>
          </w:p>
        </w:tc>
        <w:tc>
          <w:tcPr>
            <w:tcW w:w="2184" w:type="dxa"/>
            <w:shd w:val="clear" w:color="auto" w:fill="auto"/>
          </w:tcPr>
          <w:p w14:paraId="29F85990" w14:textId="77777777" w:rsidR="00006E0A" w:rsidRPr="000459C3" w:rsidRDefault="00006E0A" w:rsidP="00B37537">
            <w:pPr>
              <w:jc w:val="center"/>
            </w:pPr>
          </w:p>
        </w:tc>
      </w:tr>
      <w:tr w:rsidR="00006E0A" w:rsidRPr="000459C3" w14:paraId="114547FC" w14:textId="77777777" w:rsidTr="00006E0A">
        <w:trPr>
          <w:trHeight w:val="641"/>
          <w:jc w:val="center"/>
        </w:trPr>
        <w:tc>
          <w:tcPr>
            <w:tcW w:w="1255" w:type="dxa"/>
            <w:vMerge/>
            <w:shd w:val="clear" w:color="auto" w:fill="auto"/>
          </w:tcPr>
          <w:p w14:paraId="47ACC010" w14:textId="77777777" w:rsidR="00006E0A" w:rsidRPr="000459C3" w:rsidRDefault="00006E0A" w:rsidP="00B37537">
            <w:pPr>
              <w:jc w:val="center"/>
              <w:rPr>
                <w:sz w:val="20"/>
              </w:rPr>
            </w:pPr>
          </w:p>
        </w:tc>
        <w:tc>
          <w:tcPr>
            <w:tcW w:w="1432" w:type="dxa"/>
            <w:vMerge/>
            <w:shd w:val="clear" w:color="auto" w:fill="auto"/>
          </w:tcPr>
          <w:p w14:paraId="49510CD7" w14:textId="77777777" w:rsidR="00006E0A" w:rsidRPr="000459C3" w:rsidRDefault="00006E0A" w:rsidP="00B37537">
            <w:pPr>
              <w:rPr>
                <w:color w:val="000000"/>
                <w:sz w:val="20"/>
              </w:rPr>
            </w:pPr>
          </w:p>
        </w:tc>
        <w:tc>
          <w:tcPr>
            <w:tcW w:w="1988" w:type="dxa"/>
            <w:shd w:val="clear" w:color="auto" w:fill="auto"/>
            <w:vAlign w:val="bottom"/>
          </w:tcPr>
          <w:p w14:paraId="45666494" w14:textId="77777777" w:rsidR="00006E0A" w:rsidRPr="000459C3" w:rsidRDefault="00006E0A" w:rsidP="00B37537">
            <w:pPr>
              <w:rPr>
                <w:color w:val="000000"/>
                <w:sz w:val="20"/>
              </w:rPr>
            </w:pPr>
            <w:r w:rsidRPr="000459C3">
              <w:rPr>
                <w:color w:val="000000"/>
                <w:sz w:val="20"/>
              </w:rPr>
              <w:t>Biosuderinamos rankenos medžiagos</w:t>
            </w:r>
          </w:p>
        </w:tc>
        <w:tc>
          <w:tcPr>
            <w:tcW w:w="2520" w:type="dxa"/>
            <w:vAlign w:val="bottom"/>
          </w:tcPr>
          <w:p w14:paraId="042D5EC1" w14:textId="77777777" w:rsidR="00006E0A" w:rsidRPr="000459C3" w:rsidRDefault="00006E0A" w:rsidP="00B37537">
            <w:pPr>
              <w:jc w:val="center"/>
              <w:rPr>
                <w:sz w:val="20"/>
              </w:rPr>
            </w:pPr>
            <w:r w:rsidRPr="000459C3">
              <w:rPr>
                <w:color w:val="000000"/>
                <w:sz w:val="20"/>
              </w:rPr>
              <w:t>Būtinas</w:t>
            </w:r>
          </w:p>
        </w:tc>
        <w:tc>
          <w:tcPr>
            <w:tcW w:w="2184" w:type="dxa"/>
            <w:shd w:val="clear" w:color="auto" w:fill="auto"/>
          </w:tcPr>
          <w:p w14:paraId="5B98D58C" w14:textId="77777777" w:rsidR="00006E0A" w:rsidRPr="000459C3" w:rsidRDefault="00006E0A" w:rsidP="00B37537">
            <w:pPr>
              <w:jc w:val="center"/>
            </w:pPr>
          </w:p>
        </w:tc>
      </w:tr>
      <w:tr w:rsidR="00006E0A" w:rsidRPr="000459C3" w14:paraId="70FCDC69" w14:textId="77777777" w:rsidTr="00006E0A">
        <w:trPr>
          <w:trHeight w:val="641"/>
          <w:jc w:val="center"/>
        </w:trPr>
        <w:tc>
          <w:tcPr>
            <w:tcW w:w="1255" w:type="dxa"/>
            <w:vMerge/>
            <w:shd w:val="clear" w:color="auto" w:fill="auto"/>
          </w:tcPr>
          <w:p w14:paraId="29E74625" w14:textId="77777777" w:rsidR="00006E0A" w:rsidRPr="000459C3" w:rsidRDefault="00006E0A" w:rsidP="00B37537">
            <w:pPr>
              <w:jc w:val="center"/>
              <w:rPr>
                <w:sz w:val="20"/>
              </w:rPr>
            </w:pPr>
          </w:p>
        </w:tc>
        <w:tc>
          <w:tcPr>
            <w:tcW w:w="1432" w:type="dxa"/>
            <w:vMerge/>
            <w:shd w:val="clear" w:color="auto" w:fill="auto"/>
          </w:tcPr>
          <w:p w14:paraId="287ACABE" w14:textId="77777777" w:rsidR="00006E0A" w:rsidRPr="000459C3" w:rsidRDefault="00006E0A" w:rsidP="00B37537">
            <w:pPr>
              <w:rPr>
                <w:color w:val="000000"/>
                <w:sz w:val="20"/>
              </w:rPr>
            </w:pPr>
          </w:p>
        </w:tc>
        <w:tc>
          <w:tcPr>
            <w:tcW w:w="1988" w:type="dxa"/>
            <w:shd w:val="clear" w:color="auto" w:fill="auto"/>
            <w:vAlign w:val="bottom"/>
          </w:tcPr>
          <w:p w14:paraId="09C09193" w14:textId="77777777" w:rsidR="00006E0A" w:rsidRPr="000459C3" w:rsidRDefault="00006E0A" w:rsidP="00B37537">
            <w:pPr>
              <w:rPr>
                <w:color w:val="000000"/>
                <w:sz w:val="20"/>
              </w:rPr>
            </w:pPr>
            <w:r w:rsidRPr="000459C3">
              <w:rPr>
                <w:color w:val="000000"/>
                <w:sz w:val="20"/>
              </w:rPr>
              <w:t>Rankenos suderinamumas su esamu liposakcijos įrenginiu</w:t>
            </w:r>
          </w:p>
        </w:tc>
        <w:tc>
          <w:tcPr>
            <w:tcW w:w="2520" w:type="dxa"/>
            <w:vAlign w:val="bottom"/>
          </w:tcPr>
          <w:p w14:paraId="3B9D70DF" w14:textId="77777777" w:rsidR="00006E0A" w:rsidRPr="000459C3" w:rsidRDefault="00006E0A" w:rsidP="00B37537">
            <w:pPr>
              <w:jc w:val="center"/>
              <w:rPr>
                <w:sz w:val="20"/>
              </w:rPr>
            </w:pPr>
            <w:r w:rsidRPr="000459C3">
              <w:rPr>
                <w:color w:val="000000"/>
                <w:sz w:val="20"/>
              </w:rPr>
              <w:t>Būtinas</w:t>
            </w:r>
          </w:p>
        </w:tc>
        <w:tc>
          <w:tcPr>
            <w:tcW w:w="2184" w:type="dxa"/>
            <w:shd w:val="clear" w:color="auto" w:fill="auto"/>
          </w:tcPr>
          <w:p w14:paraId="21FFE4E5" w14:textId="77777777" w:rsidR="00006E0A" w:rsidRPr="000459C3" w:rsidRDefault="00006E0A" w:rsidP="00B37537">
            <w:pPr>
              <w:jc w:val="center"/>
            </w:pPr>
          </w:p>
        </w:tc>
      </w:tr>
      <w:tr w:rsidR="00006E0A" w:rsidRPr="000459C3" w14:paraId="0373A8AC" w14:textId="77777777" w:rsidTr="00006E0A">
        <w:trPr>
          <w:trHeight w:val="641"/>
          <w:jc w:val="center"/>
        </w:trPr>
        <w:tc>
          <w:tcPr>
            <w:tcW w:w="1255" w:type="dxa"/>
            <w:vMerge/>
            <w:shd w:val="clear" w:color="auto" w:fill="auto"/>
          </w:tcPr>
          <w:p w14:paraId="2FA0A354" w14:textId="77777777" w:rsidR="00006E0A" w:rsidRPr="000459C3" w:rsidRDefault="00006E0A" w:rsidP="00B37537">
            <w:pPr>
              <w:jc w:val="center"/>
              <w:rPr>
                <w:sz w:val="20"/>
              </w:rPr>
            </w:pPr>
          </w:p>
        </w:tc>
        <w:tc>
          <w:tcPr>
            <w:tcW w:w="1432" w:type="dxa"/>
            <w:vMerge/>
            <w:shd w:val="clear" w:color="auto" w:fill="auto"/>
          </w:tcPr>
          <w:p w14:paraId="40A698AB" w14:textId="77777777" w:rsidR="00006E0A" w:rsidRPr="000459C3" w:rsidRDefault="00006E0A" w:rsidP="00B37537">
            <w:pPr>
              <w:rPr>
                <w:color w:val="000000"/>
                <w:sz w:val="20"/>
              </w:rPr>
            </w:pPr>
          </w:p>
        </w:tc>
        <w:tc>
          <w:tcPr>
            <w:tcW w:w="1988" w:type="dxa"/>
            <w:shd w:val="clear" w:color="auto" w:fill="auto"/>
            <w:vAlign w:val="bottom"/>
          </w:tcPr>
          <w:p w14:paraId="523BB914" w14:textId="77777777" w:rsidR="00006E0A" w:rsidRPr="000459C3" w:rsidRDefault="00006E0A" w:rsidP="00B37537">
            <w:pPr>
              <w:rPr>
                <w:color w:val="000000"/>
                <w:sz w:val="20"/>
              </w:rPr>
            </w:pPr>
            <w:r w:rsidRPr="000459C3">
              <w:rPr>
                <w:color w:val="000000"/>
                <w:sz w:val="20"/>
              </w:rPr>
              <w:t xml:space="preserve">Rankenos suderinamumas su </w:t>
            </w:r>
            <w:r w:rsidRPr="000459C3">
              <w:rPr>
                <w:color w:val="000000"/>
                <w:sz w:val="20"/>
              </w:rPr>
              <w:lastRenderedPageBreak/>
              <w:t>metalinėmis kaniulėmis</w:t>
            </w:r>
          </w:p>
        </w:tc>
        <w:tc>
          <w:tcPr>
            <w:tcW w:w="2520" w:type="dxa"/>
            <w:vAlign w:val="bottom"/>
          </w:tcPr>
          <w:p w14:paraId="58380FC0" w14:textId="77777777" w:rsidR="00006E0A" w:rsidRPr="000459C3" w:rsidRDefault="00006E0A" w:rsidP="00B37537">
            <w:pPr>
              <w:jc w:val="center"/>
              <w:rPr>
                <w:sz w:val="20"/>
              </w:rPr>
            </w:pPr>
            <w:r w:rsidRPr="000459C3">
              <w:rPr>
                <w:color w:val="000000"/>
                <w:sz w:val="20"/>
              </w:rPr>
              <w:lastRenderedPageBreak/>
              <w:t>Būtinas</w:t>
            </w:r>
          </w:p>
        </w:tc>
        <w:tc>
          <w:tcPr>
            <w:tcW w:w="2184" w:type="dxa"/>
            <w:shd w:val="clear" w:color="auto" w:fill="auto"/>
          </w:tcPr>
          <w:p w14:paraId="79C130A2" w14:textId="77777777" w:rsidR="00006E0A" w:rsidRPr="000459C3" w:rsidRDefault="00006E0A" w:rsidP="00B37537">
            <w:pPr>
              <w:jc w:val="center"/>
            </w:pPr>
          </w:p>
        </w:tc>
      </w:tr>
      <w:tr w:rsidR="00006E0A" w:rsidRPr="000459C3" w14:paraId="41F76DDD" w14:textId="77777777" w:rsidTr="00006E0A">
        <w:trPr>
          <w:trHeight w:val="641"/>
          <w:jc w:val="center"/>
        </w:trPr>
        <w:tc>
          <w:tcPr>
            <w:tcW w:w="1255" w:type="dxa"/>
            <w:vMerge/>
            <w:shd w:val="clear" w:color="auto" w:fill="auto"/>
          </w:tcPr>
          <w:p w14:paraId="071A7EAB" w14:textId="77777777" w:rsidR="00006E0A" w:rsidRPr="000459C3" w:rsidRDefault="00006E0A" w:rsidP="00B37537">
            <w:pPr>
              <w:jc w:val="center"/>
              <w:rPr>
                <w:sz w:val="20"/>
              </w:rPr>
            </w:pPr>
          </w:p>
        </w:tc>
        <w:tc>
          <w:tcPr>
            <w:tcW w:w="1432" w:type="dxa"/>
            <w:vMerge/>
            <w:shd w:val="clear" w:color="auto" w:fill="auto"/>
          </w:tcPr>
          <w:p w14:paraId="1E7A11BB" w14:textId="77777777" w:rsidR="00006E0A" w:rsidRPr="000459C3" w:rsidRDefault="00006E0A" w:rsidP="00B37537">
            <w:pPr>
              <w:rPr>
                <w:color w:val="000000"/>
                <w:sz w:val="20"/>
              </w:rPr>
            </w:pPr>
          </w:p>
        </w:tc>
        <w:tc>
          <w:tcPr>
            <w:tcW w:w="1988" w:type="dxa"/>
            <w:shd w:val="clear" w:color="auto" w:fill="auto"/>
            <w:vAlign w:val="bottom"/>
          </w:tcPr>
          <w:p w14:paraId="4C0701D5" w14:textId="77777777" w:rsidR="00006E0A" w:rsidRPr="000459C3" w:rsidRDefault="00006E0A" w:rsidP="00B37537">
            <w:pPr>
              <w:rPr>
                <w:color w:val="000000"/>
                <w:sz w:val="20"/>
              </w:rPr>
            </w:pPr>
            <w:r w:rsidRPr="000459C3">
              <w:rPr>
                <w:color w:val="000000"/>
                <w:sz w:val="20"/>
              </w:rPr>
              <w:t>Rankenos suderinamumas su plastikinėmis kaniulėmis</w:t>
            </w:r>
          </w:p>
        </w:tc>
        <w:tc>
          <w:tcPr>
            <w:tcW w:w="2520" w:type="dxa"/>
            <w:vAlign w:val="bottom"/>
          </w:tcPr>
          <w:p w14:paraId="43DE2C7C" w14:textId="77777777" w:rsidR="00006E0A" w:rsidRPr="000459C3" w:rsidRDefault="00006E0A" w:rsidP="00B37537">
            <w:pPr>
              <w:jc w:val="center"/>
              <w:rPr>
                <w:sz w:val="20"/>
              </w:rPr>
            </w:pPr>
            <w:r w:rsidRPr="000459C3">
              <w:rPr>
                <w:color w:val="000000"/>
                <w:sz w:val="20"/>
              </w:rPr>
              <w:t>Būtinas</w:t>
            </w:r>
          </w:p>
        </w:tc>
        <w:tc>
          <w:tcPr>
            <w:tcW w:w="2184" w:type="dxa"/>
            <w:shd w:val="clear" w:color="auto" w:fill="auto"/>
          </w:tcPr>
          <w:p w14:paraId="3D5D5E4C" w14:textId="77777777" w:rsidR="00006E0A" w:rsidRPr="000459C3" w:rsidRDefault="00006E0A" w:rsidP="00B37537">
            <w:pPr>
              <w:jc w:val="center"/>
            </w:pPr>
          </w:p>
        </w:tc>
      </w:tr>
      <w:tr w:rsidR="00006E0A" w:rsidRPr="000459C3" w14:paraId="40CC83F2" w14:textId="77777777" w:rsidTr="00006E0A">
        <w:trPr>
          <w:trHeight w:val="641"/>
          <w:jc w:val="center"/>
        </w:trPr>
        <w:tc>
          <w:tcPr>
            <w:tcW w:w="1255" w:type="dxa"/>
            <w:vMerge/>
            <w:shd w:val="clear" w:color="auto" w:fill="auto"/>
          </w:tcPr>
          <w:p w14:paraId="4C3E9279" w14:textId="77777777" w:rsidR="00006E0A" w:rsidRPr="000459C3" w:rsidRDefault="00006E0A" w:rsidP="00B37537">
            <w:pPr>
              <w:jc w:val="center"/>
              <w:rPr>
                <w:sz w:val="20"/>
              </w:rPr>
            </w:pPr>
          </w:p>
        </w:tc>
        <w:tc>
          <w:tcPr>
            <w:tcW w:w="1432" w:type="dxa"/>
            <w:vMerge/>
            <w:shd w:val="clear" w:color="auto" w:fill="auto"/>
          </w:tcPr>
          <w:p w14:paraId="178607F9" w14:textId="77777777" w:rsidR="00006E0A" w:rsidRPr="000459C3" w:rsidRDefault="00006E0A" w:rsidP="00B37537">
            <w:pPr>
              <w:rPr>
                <w:color w:val="000000"/>
                <w:sz w:val="20"/>
              </w:rPr>
            </w:pPr>
          </w:p>
        </w:tc>
        <w:tc>
          <w:tcPr>
            <w:tcW w:w="1988" w:type="dxa"/>
            <w:shd w:val="clear" w:color="auto" w:fill="auto"/>
            <w:vAlign w:val="bottom"/>
          </w:tcPr>
          <w:p w14:paraId="0BEC9109" w14:textId="77777777" w:rsidR="00006E0A" w:rsidRPr="000459C3" w:rsidRDefault="00006E0A" w:rsidP="00B37537">
            <w:pPr>
              <w:rPr>
                <w:color w:val="000000"/>
                <w:sz w:val="20"/>
              </w:rPr>
            </w:pPr>
            <w:r w:rsidRPr="000459C3">
              <w:rPr>
                <w:color w:val="000000"/>
                <w:sz w:val="20"/>
              </w:rPr>
              <w:t>Esamo liposakcijos įrenginio stabilumo padidinimas veikimui max parametrais</w:t>
            </w:r>
          </w:p>
        </w:tc>
        <w:tc>
          <w:tcPr>
            <w:tcW w:w="2520" w:type="dxa"/>
            <w:vAlign w:val="bottom"/>
          </w:tcPr>
          <w:p w14:paraId="0D84B4E1" w14:textId="77777777" w:rsidR="00006E0A" w:rsidRPr="000459C3" w:rsidRDefault="00006E0A" w:rsidP="00B37537">
            <w:pPr>
              <w:jc w:val="center"/>
              <w:rPr>
                <w:sz w:val="20"/>
              </w:rPr>
            </w:pPr>
            <w:r w:rsidRPr="000459C3">
              <w:rPr>
                <w:color w:val="000000"/>
                <w:sz w:val="20"/>
              </w:rPr>
              <w:t>Būtinas neperstojamas veikimas ilgiau nei 30 min.</w:t>
            </w:r>
          </w:p>
        </w:tc>
        <w:tc>
          <w:tcPr>
            <w:tcW w:w="2184" w:type="dxa"/>
            <w:shd w:val="clear" w:color="auto" w:fill="auto"/>
          </w:tcPr>
          <w:p w14:paraId="371BCE77" w14:textId="77777777" w:rsidR="00006E0A" w:rsidRPr="000459C3" w:rsidRDefault="00006E0A" w:rsidP="00B37537">
            <w:pPr>
              <w:jc w:val="center"/>
            </w:pPr>
          </w:p>
        </w:tc>
      </w:tr>
      <w:tr w:rsidR="00006E0A" w:rsidRPr="000459C3" w14:paraId="5822ADF5" w14:textId="77777777" w:rsidTr="00006E0A">
        <w:trPr>
          <w:trHeight w:val="641"/>
          <w:jc w:val="center"/>
        </w:trPr>
        <w:tc>
          <w:tcPr>
            <w:tcW w:w="1255" w:type="dxa"/>
            <w:vMerge/>
            <w:shd w:val="clear" w:color="auto" w:fill="auto"/>
          </w:tcPr>
          <w:p w14:paraId="00EEB728" w14:textId="77777777" w:rsidR="00006E0A" w:rsidRPr="000459C3" w:rsidRDefault="00006E0A" w:rsidP="00B37537">
            <w:pPr>
              <w:jc w:val="center"/>
              <w:rPr>
                <w:sz w:val="20"/>
              </w:rPr>
            </w:pPr>
          </w:p>
        </w:tc>
        <w:tc>
          <w:tcPr>
            <w:tcW w:w="1432" w:type="dxa"/>
            <w:vMerge/>
            <w:shd w:val="clear" w:color="auto" w:fill="auto"/>
          </w:tcPr>
          <w:p w14:paraId="60F51DA5" w14:textId="77777777" w:rsidR="00006E0A" w:rsidRPr="000459C3" w:rsidRDefault="00006E0A" w:rsidP="00B37537">
            <w:pPr>
              <w:rPr>
                <w:color w:val="000000"/>
                <w:sz w:val="20"/>
              </w:rPr>
            </w:pPr>
          </w:p>
        </w:tc>
        <w:tc>
          <w:tcPr>
            <w:tcW w:w="1988" w:type="dxa"/>
            <w:shd w:val="clear" w:color="auto" w:fill="auto"/>
            <w:vAlign w:val="bottom"/>
          </w:tcPr>
          <w:p w14:paraId="367F31EA" w14:textId="77777777" w:rsidR="00006E0A" w:rsidRPr="000459C3" w:rsidRDefault="00006E0A" w:rsidP="00B37537">
            <w:pPr>
              <w:rPr>
                <w:color w:val="000000"/>
                <w:sz w:val="20"/>
              </w:rPr>
            </w:pPr>
            <w:r w:rsidRPr="000459C3">
              <w:rPr>
                <w:color w:val="000000"/>
                <w:sz w:val="20"/>
              </w:rPr>
              <w:t>Liposakcijos įrenginio aparatinės programinės įrangos perprogramavimas - funcionalumui pagerinti</w:t>
            </w:r>
          </w:p>
        </w:tc>
        <w:tc>
          <w:tcPr>
            <w:tcW w:w="2520" w:type="dxa"/>
            <w:vAlign w:val="bottom"/>
          </w:tcPr>
          <w:p w14:paraId="48AA9D52" w14:textId="77777777" w:rsidR="00006E0A" w:rsidRPr="000459C3" w:rsidRDefault="00006E0A" w:rsidP="00B37537">
            <w:pPr>
              <w:jc w:val="center"/>
              <w:rPr>
                <w:sz w:val="20"/>
              </w:rPr>
            </w:pPr>
            <w:r w:rsidRPr="000459C3">
              <w:rPr>
                <w:color w:val="000000"/>
                <w:sz w:val="20"/>
              </w:rPr>
              <w:t>Būtina įdiegti papildomą vartotojo</w:t>
            </w:r>
            <w:r w:rsidRPr="000459C3">
              <w:rPr>
                <w:color w:val="000000"/>
                <w:sz w:val="20"/>
              </w:rPr>
              <w:br/>
              <w:t xml:space="preserve">sąsajos funkcionalumą paprastesniam darbui su įvairiomis kaniulėmis; </w:t>
            </w:r>
          </w:p>
        </w:tc>
        <w:tc>
          <w:tcPr>
            <w:tcW w:w="2184" w:type="dxa"/>
            <w:shd w:val="clear" w:color="auto" w:fill="auto"/>
          </w:tcPr>
          <w:p w14:paraId="54623F49" w14:textId="77777777" w:rsidR="00006E0A" w:rsidRPr="000459C3" w:rsidRDefault="00006E0A" w:rsidP="00B37537">
            <w:pPr>
              <w:jc w:val="center"/>
            </w:pPr>
          </w:p>
        </w:tc>
      </w:tr>
      <w:tr w:rsidR="00494C0B" w:rsidRPr="000459C3" w14:paraId="32DE01EB" w14:textId="77777777" w:rsidTr="00494C0B">
        <w:trPr>
          <w:trHeight w:val="1232"/>
          <w:jc w:val="center"/>
        </w:trPr>
        <w:tc>
          <w:tcPr>
            <w:tcW w:w="1255" w:type="dxa"/>
            <w:vMerge/>
            <w:tcBorders>
              <w:bottom w:val="single" w:sz="4" w:space="0" w:color="auto"/>
            </w:tcBorders>
            <w:shd w:val="clear" w:color="auto" w:fill="auto"/>
          </w:tcPr>
          <w:p w14:paraId="6D8135AA" w14:textId="77777777" w:rsidR="00494C0B" w:rsidRPr="000459C3" w:rsidRDefault="00494C0B" w:rsidP="00494C0B">
            <w:pPr>
              <w:jc w:val="center"/>
              <w:rPr>
                <w:sz w:val="20"/>
              </w:rPr>
            </w:pPr>
          </w:p>
        </w:tc>
        <w:tc>
          <w:tcPr>
            <w:tcW w:w="1432" w:type="dxa"/>
            <w:vMerge/>
            <w:tcBorders>
              <w:bottom w:val="single" w:sz="4" w:space="0" w:color="auto"/>
            </w:tcBorders>
            <w:shd w:val="clear" w:color="auto" w:fill="auto"/>
          </w:tcPr>
          <w:p w14:paraId="10F4A921" w14:textId="77777777" w:rsidR="00494C0B" w:rsidRPr="000459C3" w:rsidRDefault="00494C0B" w:rsidP="00494C0B">
            <w:pPr>
              <w:rPr>
                <w:color w:val="000000"/>
                <w:sz w:val="20"/>
              </w:rPr>
            </w:pPr>
          </w:p>
        </w:tc>
        <w:tc>
          <w:tcPr>
            <w:tcW w:w="1988" w:type="dxa"/>
            <w:tcBorders>
              <w:bottom w:val="single" w:sz="4" w:space="0" w:color="auto"/>
            </w:tcBorders>
            <w:shd w:val="clear" w:color="auto" w:fill="auto"/>
            <w:vAlign w:val="bottom"/>
          </w:tcPr>
          <w:p w14:paraId="15091FE5" w14:textId="4A2A30AD" w:rsidR="00494C0B" w:rsidRPr="000459C3" w:rsidRDefault="00494C0B" w:rsidP="00494C0B">
            <w:pPr>
              <w:rPr>
                <w:color w:val="000000"/>
                <w:sz w:val="20"/>
              </w:rPr>
            </w:pPr>
            <w:r w:rsidRPr="000459C3">
              <w:rPr>
                <w:color w:val="000000"/>
                <w:sz w:val="20"/>
              </w:rPr>
              <w:t>Liposakcijos įrenginio aparatinės programinės įrangos perprogramavimas - supaprastinti valdymą</w:t>
            </w:r>
          </w:p>
        </w:tc>
        <w:tc>
          <w:tcPr>
            <w:tcW w:w="2520" w:type="dxa"/>
            <w:tcBorders>
              <w:bottom w:val="single" w:sz="4" w:space="0" w:color="auto"/>
            </w:tcBorders>
            <w:vAlign w:val="bottom"/>
          </w:tcPr>
          <w:p w14:paraId="1A1963EB" w14:textId="4F9A35DD" w:rsidR="00494C0B" w:rsidRPr="000459C3" w:rsidRDefault="00494C0B" w:rsidP="00494C0B">
            <w:pPr>
              <w:jc w:val="center"/>
              <w:rPr>
                <w:color w:val="000000"/>
                <w:sz w:val="20"/>
              </w:rPr>
            </w:pPr>
            <w:r w:rsidRPr="000459C3">
              <w:rPr>
                <w:color w:val="000000"/>
                <w:sz w:val="20"/>
              </w:rPr>
              <w:t>Būtina supaprastinti įrenginio</w:t>
            </w:r>
            <w:r w:rsidRPr="000459C3">
              <w:rPr>
                <w:color w:val="000000"/>
                <w:sz w:val="20"/>
              </w:rPr>
              <w:br/>
              <w:t>parametrų valdymą - optimizuoti vartotojo sąsają</w:t>
            </w:r>
          </w:p>
        </w:tc>
        <w:tc>
          <w:tcPr>
            <w:tcW w:w="2184" w:type="dxa"/>
            <w:tcBorders>
              <w:bottom w:val="single" w:sz="4" w:space="0" w:color="auto"/>
            </w:tcBorders>
            <w:shd w:val="clear" w:color="auto" w:fill="auto"/>
          </w:tcPr>
          <w:p w14:paraId="5B1AEC09" w14:textId="77777777" w:rsidR="00494C0B" w:rsidRPr="000459C3" w:rsidRDefault="00494C0B" w:rsidP="00494C0B">
            <w:pPr>
              <w:jc w:val="center"/>
            </w:pPr>
          </w:p>
        </w:tc>
      </w:tr>
      <w:tr w:rsidR="00494C0B" w:rsidRPr="000459C3" w14:paraId="2D859756" w14:textId="77777777" w:rsidTr="003C400F">
        <w:trPr>
          <w:trHeight w:val="515"/>
          <w:jc w:val="center"/>
        </w:trPr>
        <w:tc>
          <w:tcPr>
            <w:tcW w:w="1255" w:type="dxa"/>
            <w:vMerge/>
            <w:tcBorders>
              <w:bottom w:val="single" w:sz="4" w:space="0" w:color="auto"/>
            </w:tcBorders>
            <w:shd w:val="clear" w:color="auto" w:fill="auto"/>
          </w:tcPr>
          <w:p w14:paraId="4578730F" w14:textId="77777777" w:rsidR="00494C0B" w:rsidRPr="000459C3" w:rsidRDefault="00494C0B" w:rsidP="00494C0B">
            <w:pPr>
              <w:jc w:val="center"/>
              <w:rPr>
                <w:sz w:val="20"/>
              </w:rPr>
            </w:pPr>
          </w:p>
        </w:tc>
        <w:tc>
          <w:tcPr>
            <w:tcW w:w="1432" w:type="dxa"/>
            <w:vMerge/>
            <w:tcBorders>
              <w:bottom w:val="single" w:sz="4" w:space="0" w:color="auto"/>
            </w:tcBorders>
            <w:shd w:val="clear" w:color="auto" w:fill="auto"/>
          </w:tcPr>
          <w:p w14:paraId="38E2E53C" w14:textId="77777777" w:rsidR="00494C0B" w:rsidRPr="000459C3" w:rsidRDefault="00494C0B" w:rsidP="00494C0B">
            <w:pPr>
              <w:rPr>
                <w:color w:val="000000"/>
                <w:sz w:val="20"/>
              </w:rPr>
            </w:pPr>
          </w:p>
        </w:tc>
        <w:tc>
          <w:tcPr>
            <w:tcW w:w="1988" w:type="dxa"/>
            <w:tcBorders>
              <w:bottom w:val="single" w:sz="4" w:space="0" w:color="auto"/>
            </w:tcBorders>
            <w:shd w:val="clear" w:color="auto" w:fill="auto"/>
            <w:vAlign w:val="bottom"/>
          </w:tcPr>
          <w:p w14:paraId="73810004" w14:textId="4A0BAF0A" w:rsidR="00494C0B" w:rsidRPr="000459C3" w:rsidRDefault="00494C0B" w:rsidP="00494C0B">
            <w:pPr>
              <w:rPr>
                <w:color w:val="000000"/>
                <w:sz w:val="20"/>
              </w:rPr>
            </w:pPr>
            <w:r w:rsidRPr="00F44EC7">
              <w:rPr>
                <w:color w:val="000000"/>
                <w:sz w:val="20"/>
              </w:rPr>
              <w:t>Paslaug</w:t>
            </w:r>
            <w:r w:rsidRPr="00F44EC7">
              <w:rPr>
                <w:color w:val="000000"/>
                <w:sz w:val="20"/>
                <w:lang w:val="en-US"/>
              </w:rPr>
              <w:t>ų</w:t>
            </w:r>
            <w:r w:rsidRPr="00F44EC7">
              <w:rPr>
                <w:color w:val="000000"/>
                <w:sz w:val="20"/>
              </w:rPr>
              <w:t xml:space="preserve"> suteikimo terminas</w:t>
            </w:r>
          </w:p>
        </w:tc>
        <w:tc>
          <w:tcPr>
            <w:tcW w:w="2520" w:type="dxa"/>
            <w:tcBorders>
              <w:bottom w:val="single" w:sz="4" w:space="0" w:color="auto"/>
            </w:tcBorders>
            <w:vAlign w:val="bottom"/>
          </w:tcPr>
          <w:p w14:paraId="36EA95C3" w14:textId="1F8A6DCB" w:rsidR="00494C0B" w:rsidRPr="000459C3" w:rsidRDefault="00C26AAA" w:rsidP="00494C0B">
            <w:pPr>
              <w:jc w:val="center"/>
              <w:rPr>
                <w:sz w:val="20"/>
              </w:rPr>
            </w:pPr>
            <w:r>
              <w:rPr>
                <w:color w:val="000000"/>
                <w:sz w:val="20"/>
              </w:rPr>
              <w:t xml:space="preserve">2 </w:t>
            </w:r>
            <w:r w:rsidR="00494C0B" w:rsidRPr="00C26AAA">
              <w:rPr>
                <w:color w:val="000000"/>
                <w:sz w:val="20"/>
              </w:rPr>
              <w:t>mėn</w:t>
            </w:r>
            <w:r>
              <w:rPr>
                <w:color w:val="000000"/>
                <w:sz w:val="20"/>
              </w:rPr>
              <w:t>. po sutarties pasirašymo</w:t>
            </w:r>
          </w:p>
        </w:tc>
        <w:tc>
          <w:tcPr>
            <w:tcW w:w="2184" w:type="dxa"/>
            <w:tcBorders>
              <w:bottom w:val="single" w:sz="4" w:space="0" w:color="auto"/>
            </w:tcBorders>
            <w:shd w:val="clear" w:color="auto" w:fill="auto"/>
          </w:tcPr>
          <w:p w14:paraId="60801A80" w14:textId="77777777" w:rsidR="00494C0B" w:rsidRPr="000459C3" w:rsidRDefault="00494C0B" w:rsidP="00494C0B">
            <w:pPr>
              <w:jc w:val="center"/>
            </w:pPr>
          </w:p>
        </w:tc>
      </w:tr>
      <w:tr w:rsidR="00494C0B" w:rsidRPr="000459C3" w14:paraId="4D4EE9DE" w14:textId="77777777" w:rsidTr="00006E0A">
        <w:trPr>
          <w:trHeight w:val="321"/>
          <w:jc w:val="center"/>
        </w:trPr>
        <w:tc>
          <w:tcPr>
            <w:tcW w:w="9379" w:type="dxa"/>
            <w:gridSpan w:val="5"/>
            <w:tcBorders>
              <w:top w:val="single" w:sz="4" w:space="0" w:color="auto"/>
            </w:tcBorders>
            <w:shd w:val="clear" w:color="auto" w:fill="auto"/>
          </w:tcPr>
          <w:p w14:paraId="790B9B3A" w14:textId="77777777" w:rsidR="00494C0B" w:rsidRPr="000459C3" w:rsidRDefault="00494C0B" w:rsidP="00494C0B">
            <w:pPr>
              <w:jc w:val="center"/>
            </w:pPr>
          </w:p>
        </w:tc>
      </w:tr>
      <w:tr w:rsidR="00494C0B" w:rsidRPr="000459C3" w14:paraId="13E480E7" w14:textId="77777777" w:rsidTr="00006E0A">
        <w:trPr>
          <w:trHeight w:val="321"/>
          <w:jc w:val="center"/>
        </w:trPr>
        <w:tc>
          <w:tcPr>
            <w:tcW w:w="1255" w:type="dxa"/>
            <w:vMerge w:val="restart"/>
            <w:shd w:val="clear" w:color="auto" w:fill="auto"/>
          </w:tcPr>
          <w:p w14:paraId="676ED5C5" w14:textId="77777777" w:rsidR="00494C0B" w:rsidRPr="000459C3" w:rsidRDefault="00494C0B" w:rsidP="00494C0B">
            <w:pPr>
              <w:jc w:val="center"/>
              <w:rPr>
                <w:sz w:val="20"/>
              </w:rPr>
            </w:pPr>
            <w:r w:rsidRPr="000459C3">
              <w:rPr>
                <w:sz w:val="20"/>
              </w:rPr>
              <w:t>2.</w:t>
            </w:r>
          </w:p>
        </w:tc>
        <w:tc>
          <w:tcPr>
            <w:tcW w:w="1432" w:type="dxa"/>
            <w:vMerge w:val="restart"/>
            <w:shd w:val="clear" w:color="auto" w:fill="auto"/>
          </w:tcPr>
          <w:p w14:paraId="220BC487" w14:textId="53F25C1F" w:rsidR="00494C0B" w:rsidRPr="000459C3" w:rsidRDefault="00494C0B" w:rsidP="00494C0B">
            <w:pPr>
              <w:rPr>
                <w:color w:val="000000"/>
                <w:sz w:val="20"/>
              </w:rPr>
            </w:pPr>
            <w:r w:rsidRPr="000459C3">
              <w:rPr>
                <w:rStyle w:val="ui-provider"/>
                <w:sz w:val="20"/>
              </w:rPr>
              <w:t xml:space="preserve">Riebalų nusiurbimo įrenginio </w:t>
            </w:r>
            <w:r w:rsidR="00FB31BD">
              <w:rPr>
                <w:rStyle w:val="ui-provider"/>
                <w:sz w:val="20"/>
              </w:rPr>
              <w:t>prototipo</w:t>
            </w:r>
            <w:r w:rsidRPr="000459C3">
              <w:rPr>
                <w:rStyle w:val="ui-provider"/>
                <w:sz w:val="20"/>
              </w:rPr>
              <w:t xml:space="preserve"> patobulinimas</w:t>
            </w:r>
            <w:r w:rsidR="00660BDC">
              <w:rPr>
                <w:rStyle w:val="ui-provider"/>
                <w:sz w:val="20"/>
              </w:rPr>
              <w:t xml:space="preserve"> </w:t>
            </w:r>
            <w:r w:rsidR="00660BDC" w:rsidRPr="00660BDC">
              <w:rPr>
                <w:rStyle w:val="ui-provider"/>
                <w:sz w:val="20"/>
              </w:rPr>
              <w:t>Pirkėjui</w:t>
            </w:r>
            <w:r w:rsidRPr="000459C3">
              <w:rPr>
                <w:rStyle w:val="ui-provider"/>
                <w:sz w:val="20"/>
              </w:rPr>
              <w:t xml:space="preserve"> atliekant InVivo tyrimus</w:t>
            </w:r>
            <w:r>
              <w:rPr>
                <w:rStyle w:val="ui-provider"/>
                <w:sz w:val="20"/>
              </w:rPr>
              <w:t xml:space="preserve"> </w:t>
            </w:r>
            <w:r w:rsidRPr="00006E0A">
              <w:rPr>
                <w:rStyle w:val="ui-provider"/>
                <w:sz w:val="20"/>
              </w:rPr>
              <w:t>Nr. 2</w:t>
            </w:r>
          </w:p>
        </w:tc>
        <w:tc>
          <w:tcPr>
            <w:tcW w:w="4508" w:type="dxa"/>
            <w:gridSpan w:val="2"/>
            <w:shd w:val="clear" w:color="auto" w:fill="auto"/>
            <w:vAlign w:val="bottom"/>
          </w:tcPr>
          <w:p w14:paraId="387F4057" w14:textId="45144D3B" w:rsidR="00494C0B" w:rsidRPr="00EF1AA8" w:rsidRDefault="00494C0B" w:rsidP="00494C0B">
            <w:pPr>
              <w:rPr>
                <w:b/>
                <w:bCs/>
                <w:sz w:val="20"/>
              </w:rPr>
            </w:pPr>
            <w:r w:rsidRPr="00EF1AA8">
              <w:rPr>
                <w:b/>
                <w:bCs/>
                <w:color w:val="000000"/>
                <w:sz w:val="20"/>
              </w:rPr>
              <w:t xml:space="preserve">Liposakcijos įrenginio </w:t>
            </w:r>
            <w:r w:rsidR="008C5DAC">
              <w:rPr>
                <w:b/>
                <w:bCs/>
                <w:color w:val="000000"/>
                <w:sz w:val="20"/>
              </w:rPr>
              <w:t xml:space="preserve">posistemių </w:t>
            </w:r>
            <w:r w:rsidRPr="00EF1AA8">
              <w:rPr>
                <w:b/>
                <w:bCs/>
                <w:color w:val="000000"/>
                <w:sz w:val="20"/>
              </w:rPr>
              <w:t>korekcijos siekiant pagerinti funkcionalumą:</w:t>
            </w:r>
          </w:p>
          <w:p w14:paraId="04D42685" w14:textId="77777777" w:rsidR="00494C0B" w:rsidRPr="00EF1AA8" w:rsidRDefault="00494C0B" w:rsidP="00494C0B">
            <w:pPr>
              <w:jc w:val="center"/>
              <w:rPr>
                <w:b/>
                <w:bCs/>
                <w:sz w:val="20"/>
              </w:rPr>
            </w:pPr>
            <w:r w:rsidRPr="00EF1AA8">
              <w:rPr>
                <w:b/>
                <w:bCs/>
                <w:color w:val="000000"/>
                <w:sz w:val="20"/>
              </w:rPr>
              <w:t> </w:t>
            </w:r>
          </w:p>
        </w:tc>
        <w:tc>
          <w:tcPr>
            <w:tcW w:w="2184" w:type="dxa"/>
            <w:shd w:val="clear" w:color="auto" w:fill="auto"/>
          </w:tcPr>
          <w:p w14:paraId="59D678C8" w14:textId="7E88364C" w:rsidR="00494C0B" w:rsidRPr="000459C3" w:rsidRDefault="00494C0B" w:rsidP="00494C0B">
            <w:pPr>
              <w:jc w:val="center"/>
            </w:pPr>
          </w:p>
        </w:tc>
      </w:tr>
      <w:tr w:rsidR="00494C0B" w:rsidRPr="000459C3" w14:paraId="7CE00CE7" w14:textId="77777777" w:rsidTr="00006E0A">
        <w:trPr>
          <w:trHeight w:val="321"/>
          <w:jc w:val="center"/>
        </w:trPr>
        <w:tc>
          <w:tcPr>
            <w:tcW w:w="1255" w:type="dxa"/>
            <w:vMerge/>
            <w:shd w:val="clear" w:color="auto" w:fill="auto"/>
          </w:tcPr>
          <w:p w14:paraId="4031D524" w14:textId="77777777" w:rsidR="00494C0B" w:rsidRPr="000459C3" w:rsidRDefault="00494C0B" w:rsidP="00494C0B">
            <w:pPr>
              <w:jc w:val="center"/>
              <w:rPr>
                <w:sz w:val="20"/>
              </w:rPr>
            </w:pPr>
          </w:p>
        </w:tc>
        <w:tc>
          <w:tcPr>
            <w:tcW w:w="1432" w:type="dxa"/>
            <w:vMerge/>
            <w:shd w:val="clear" w:color="auto" w:fill="auto"/>
          </w:tcPr>
          <w:p w14:paraId="52CA9AE5" w14:textId="77777777" w:rsidR="00494C0B" w:rsidRPr="000459C3" w:rsidRDefault="00494C0B" w:rsidP="00494C0B">
            <w:pPr>
              <w:rPr>
                <w:color w:val="000000"/>
                <w:sz w:val="20"/>
              </w:rPr>
            </w:pPr>
          </w:p>
        </w:tc>
        <w:tc>
          <w:tcPr>
            <w:tcW w:w="1988" w:type="dxa"/>
            <w:shd w:val="clear" w:color="auto" w:fill="auto"/>
            <w:vAlign w:val="bottom"/>
          </w:tcPr>
          <w:p w14:paraId="41A534B5" w14:textId="77777777" w:rsidR="00494C0B" w:rsidRPr="000459C3" w:rsidRDefault="00494C0B" w:rsidP="00494C0B">
            <w:pPr>
              <w:rPr>
                <w:rFonts w:eastAsia="TimesNewRomanPSMT"/>
                <w:bCs/>
                <w:sz w:val="20"/>
              </w:rPr>
            </w:pPr>
            <w:r w:rsidRPr="000459C3">
              <w:rPr>
                <w:color w:val="000000"/>
                <w:sz w:val="20"/>
              </w:rPr>
              <w:t>Sensorinės dalies korekcijos</w:t>
            </w:r>
          </w:p>
        </w:tc>
        <w:tc>
          <w:tcPr>
            <w:tcW w:w="2520" w:type="dxa"/>
            <w:vAlign w:val="bottom"/>
          </w:tcPr>
          <w:p w14:paraId="79E3E4B5"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36C9F59B" w14:textId="77777777" w:rsidR="00494C0B" w:rsidRPr="000459C3" w:rsidRDefault="00494C0B" w:rsidP="00494C0B">
            <w:pPr>
              <w:jc w:val="center"/>
            </w:pPr>
          </w:p>
        </w:tc>
      </w:tr>
      <w:tr w:rsidR="00494C0B" w:rsidRPr="000459C3" w14:paraId="2D443BC0" w14:textId="77777777" w:rsidTr="00006E0A">
        <w:trPr>
          <w:trHeight w:val="354"/>
          <w:jc w:val="center"/>
        </w:trPr>
        <w:tc>
          <w:tcPr>
            <w:tcW w:w="1255" w:type="dxa"/>
            <w:vMerge/>
            <w:shd w:val="clear" w:color="auto" w:fill="auto"/>
          </w:tcPr>
          <w:p w14:paraId="3A5BF2B4" w14:textId="77777777" w:rsidR="00494C0B" w:rsidRPr="000459C3" w:rsidRDefault="00494C0B" w:rsidP="00494C0B">
            <w:pPr>
              <w:jc w:val="center"/>
              <w:rPr>
                <w:sz w:val="20"/>
              </w:rPr>
            </w:pPr>
          </w:p>
        </w:tc>
        <w:tc>
          <w:tcPr>
            <w:tcW w:w="1432" w:type="dxa"/>
            <w:vMerge/>
            <w:shd w:val="clear" w:color="auto" w:fill="auto"/>
          </w:tcPr>
          <w:p w14:paraId="747AB5BC" w14:textId="77777777" w:rsidR="00494C0B" w:rsidRPr="000459C3" w:rsidRDefault="00494C0B" w:rsidP="00494C0B">
            <w:pPr>
              <w:rPr>
                <w:color w:val="000000"/>
                <w:sz w:val="20"/>
              </w:rPr>
            </w:pPr>
          </w:p>
        </w:tc>
        <w:tc>
          <w:tcPr>
            <w:tcW w:w="1988" w:type="dxa"/>
            <w:shd w:val="clear" w:color="auto" w:fill="auto"/>
            <w:vAlign w:val="bottom"/>
          </w:tcPr>
          <w:p w14:paraId="229ADF0A" w14:textId="77777777" w:rsidR="00494C0B" w:rsidRPr="000459C3" w:rsidRDefault="00494C0B" w:rsidP="00494C0B">
            <w:pPr>
              <w:rPr>
                <w:rFonts w:eastAsia="TimesNewRomanPSMT"/>
                <w:bCs/>
                <w:sz w:val="20"/>
              </w:rPr>
            </w:pPr>
            <w:r w:rsidRPr="000459C3">
              <w:rPr>
                <w:color w:val="000000"/>
                <w:sz w:val="20"/>
              </w:rPr>
              <w:t>Variklio valdymo grandies korekcijos</w:t>
            </w:r>
          </w:p>
        </w:tc>
        <w:tc>
          <w:tcPr>
            <w:tcW w:w="2520" w:type="dxa"/>
            <w:vAlign w:val="bottom"/>
          </w:tcPr>
          <w:p w14:paraId="2A6B5249"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72407137" w14:textId="77777777" w:rsidR="00494C0B" w:rsidRPr="000459C3" w:rsidRDefault="00494C0B" w:rsidP="00494C0B">
            <w:pPr>
              <w:jc w:val="center"/>
            </w:pPr>
          </w:p>
        </w:tc>
      </w:tr>
      <w:tr w:rsidR="00494C0B" w:rsidRPr="000459C3" w14:paraId="55B332EC" w14:textId="77777777" w:rsidTr="00006E0A">
        <w:trPr>
          <w:trHeight w:val="354"/>
          <w:jc w:val="center"/>
        </w:trPr>
        <w:tc>
          <w:tcPr>
            <w:tcW w:w="1255" w:type="dxa"/>
            <w:vMerge/>
            <w:shd w:val="clear" w:color="auto" w:fill="auto"/>
          </w:tcPr>
          <w:p w14:paraId="2DB4F677" w14:textId="77777777" w:rsidR="00494C0B" w:rsidRPr="000459C3" w:rsidRDefault="00494C0B" w:rsidP="00494C0B">
            <w:pPr>
              <w:jc w:val="center"/>
              <w:rPr>
                <w:sz w:val="20"/>
              </w:rPr>
            </w:pPr>
          </w:p>
        </w:tc>
        <w:tc>
          <w:tcPr>
            <w:tcW w:w="1432" w:type="dxa"/>
            <w:vMerge/>
            <w:shd w:val="clear" w:color="auto" w:fill="auto"/>
          </w:tcPr>
          <w:p w14:paraId="125FF22C" w14:textId="77777777" w:rsidR="00494C0B" w:rsidRPr="000459C3" w:rsidRDefault="00494C0B" w:rsidP="00494C0B">
            <w:pPr>
              <w:rPr>
                <w:color w:val="000000"/>
                <w:sz w:val="20"/>
              </w:rPr>
            </w:pPr>
          </w:p>
        </w:tc>
        <w:tc>
          <w:tcPr>
            <w:tcW w:w="1988" w:type="dxa"/>
            <w:shd w:val="clear" w:color="auto" w:fill="auto"/>
            <w:vAlign w:val="bottom"/>
          </w:tcPr>
          <w:p w14:paraId="05DA4BA5" w14:textId="77777777" w:rsidR="00494C0B" w:rsidRPr="000459C3" w:rsidRDefault="00494C0B" w:rsidP="00494C0B">
            <w:pPr>
              <w:rPr>
                <w:rFonts w:eastAsia="TimesNewRomanPSMT"/>
                <w:bCs/>
                <w:sz w:val="20"/>
              </w:rPr>
            </w:pPr>
            <w:r w:rsidRPr="000459C3">
              <w:rPr>
                <w:color w:val="000000"/>
                <w:sz w:val="20"/>
              </w:rPr>
              <w:t>Liposakcijos įrenginio įterptinės sistemos korekcijos siekiant pagerinti funkcionalumą</w:t>
            </w:r>
          </w:p>
        </w:tc>
        <w:tc>
          <w:tcPr>
            <w:tcW w:w="2520" w:type="dxa"/>
            <w:vAlign w:val="bottom"/>
          </w:tcPr>
          <w:p w14:paraId="22949B43" w14:textId="78037319" w:rsidR="00494C0B" w:rsidRPr="000459C3" w:rsidRDefault="00B3305F" w:rsidP="00494C0B">
            <w:pPr>
              <w:jc w:val="center"/>
              <w:rPr>
                <w:sz w:val="20"/>
              </w:rPr>
            </w:pPr>
            <w:r w:rsidRPr="000459C3">
              <w:rPr>
                <w:color w:val="000000"/>
                <w:sz w:val="20"/>
              </w:rPr>
              <w:t>Būtinos</w:t>
            </w:r>
            <w:r w:rsidR="00494C0B" w:rsidRPr="000459C3">
              <w:rPr>
                <w:color w:val="000000"/>
                <w:sz w:val="20"/>
              </w:rPr>
              <w:t> </w:t>
            </w:r>
          </w:p>
        </w:tc>
        <w:tc>
          <w:tcPr>
            <w:tcW w:w="2184" w:type="dxa"/>
            <w:shd w:val="clear" w:color="auto" w:fill="auto"/>
          </w:tcPr>
          <w:p w14:paraId="3A151429" w14:textId="77777777" w:rsidR="00494C0B" w:rsidRPr="000459C3" w:rsidRDefault="00494C0B" w:rsidP="00494C0B">
            <w:pPr>
              <w:jc w:val="center"/>
            </w:pPr>
          </w:p>
        </w:tc>
      </w:tr>
      <w:tr w:rsidR="00494C0B" w:rsidRPr="000459C3" w14:paraId="3A1EEC04" w14:textId="77777777" w:rsidTr="00006E0A">
        <w:trPr>
          <w:trHeight w:val="175"/>
          <w:jc w:val="center"/>
        </w:trPr>
        <w:tc>
          <w:tcPr>
            <w:tcW w:w="1255" w:type="dxa"/>
            <w:vMerge/>
            <w:shd w:val="clear" w:color="auto" w:fill="auto"/>
          </w:tcPr>
          <w:p w14:paraId="56B57341" w14:textId="77777777" w:rsidR="00494C0B" w:rsidRPr="000459C3" w:rsidRDefault="00494C0B" w:rsidP="00494C0B">
            <w:pPr>
              <w:jc w:val="center"/>
              <w:rPr>
                <w:sz w:val="20"/>
              </w:rPr>
            </w:pPr>
          </w:p>
        </w:tc>
        <w:tc>
          <w:tcPr>
            <w:tcW w:w="1432" w:type="dxa"/>
            <w:vMerge/>
            <w:shd w:val="clear" w:color="auto" w:fill="auto"/>
          </w:tcPr>
          <w:p w14:paraId="0A13778F" w14:textId="77777777" w:rsidR="00494C0B" w:rsidRPr="000459C3" w:rsidRDefault="00494C0B" w:rsidP="00494C0B">
            <w:pPr>
              <w:rPr>
                <w:color w:val="000000"/>
                <w:sz w:val="20"/>
              </w:rPr>
            </w:pPr>
          </w:p>
        </w:tc>
        <w:tc>
          <w:tcPr>
            <w:tcW w:w="1988" w:type="dxa"/>
            <w:shd w:val="clear" w:color="auto" w:fill="auto"/>
            <w:vAlign w:val="bottom"/>
          </w:tcPr>
          <w:p w14:paraId="27DE4E7D" w14:textId="77777777" w:rsidR="00494C0B" w:rsidRPr="000459C3" w:rsidRDefault="00494C0B" w:rsidP="00494C0B">
            <w:pPr>
              <w:rPr>
                <w:rFonts w:eastAsia="TimesNewRomanPSMT"/>
                <w:bCs/>
                <w:sz w:val="20"/>
              </w:rPr>
            </w:pPr>
            <w:r w:rsidRPr="000459C3">
              <w:rPr>
                <w:color w:val="000000"/>
                <w:sz w:val="20"/>
              </w:rPr>
              <w:t>Sensorinės dalies korekcijos</w:t>
            </w:r>
          </w:p>
        </w:tc>
        <w:tc>
          <w:tcPr>
            <w:tcW w:w="2520" w:type="dxa"/>
            <w:vAlign w:val="bottom"/>
          </w:tcPr>
          <w:p w14:paraId="1675EB54"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44D1A7CB" w14:textId="77777777" w:rsidR="00494C0B" w:rsidRPr="000459C3" w:rsidRDefault="00494C0B" w:rsidP="00494C0B">
            <w:pPr>
              <w:jc w:val="center"/>
            </w:pPr>
          </w:p>
        </w:tc>
      </w:tr>
      <w:tr w:rsidR="00494C0B" w:rsidRPr="000459C3" w14:paraId="1C95075E" w14:textId="77777777" w:rsidTr="00006E0A">
        <w:trPr>
          <w:trHeight w:val="175"/>
          <w:jc w:val="center"/>
        </w:trPr>
        <w:tc>
          <w:tcPr>
            <w:tcW w:w="1255" w:type="dxa"/>
            <w:vMerge/>
            <w:shd w:val="clear" w:color="auto" w:fill="auto"/>
          </w:tcPr>
          <w:p w14:paraId="4F51240D" w14:textId="77777777" w:rsidR="00494C0B" w:rsidRPr="000459C3" w:rsidRDefault="00494C0B" w:rsidP="00494C0B">
            <w:pPr>
              <w:jc w:val="center"/>
              <w:rPr>
                <w:sz w:val="20"/>
              </w:rPr>
            </w:pPr>
          </w:p>
        </w:tc>
        <w:tc>
          <w:tcPr>
            <w:tcW w:w="1432" w:type="dxa"/>
            <w:vMerge/>
            <w:shd w:val="clear" w:color="auto" w:fill="auto"/>
          </w:tcPr>
          <w:p w14:paraId="76E0F550" w14:textId="77777777" w:rsidR="00494C0B" w:rsidRPr="000459C3" w:rsidRDefault="00494C0B" w:rsidP="00494C0B">
            <w:pPr>
              <w:rPr>
                <w:color w:val="000000"/>
                <w:sz w:val="20"/>
              </w:rPr>
            </w:pPr>
          </w:p>
        </w:tc>
        <w:tc>
          <w:tcPr>
            <w:tcW w:w="1988" w:type="dxa"/>
            <w:shd w:val="clear" w:color="auto" w:fill="auto"/>
            <w:vAlign w:val="bottom"/>
          </w:tcPr>
          <w:p w14:paraId="2F30022A" w14:textId="77777777" w:rsidR="00494C0B" w:rsidRPr="000459C3" w:rsidRDefault="00494C0B" w:rsidP="00494C0B">
            <w:pPr>
              <w:rPr>
                <w:rFonts w:eastAsia="TimesNewRomanPSMT"/>
                <w:bCs/>
                <w:sz w:val="20"/>
              </w:rPr>
            </w:pPr>
            <w:r w:rsidRPr="000459C3">
              <w:rPr>
                <w:color w:val="000000"/>
                <w:sz w:val="20"/>
              </w:rPr>
              <w:t>Variklio valdymo grandies korekcijos</w:t>
            </w:r>
          </w:p>
        </w:tc>
        <w:tc>
          <w:tcPr>
            <w:tcW w:w="2520" w:type="dxa"/>
            <w:vAlign w:val="bottom"/>
          </w:tcPr>
          <w:p w14:paraId="5FCFC1B9"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4047C673" w14:textId="77777777" w:rsidR="00494C0B" w:rsidRPr="000459C3" w:rsidRDefault="00494C0B" w:rsidP="00494C0B">
            <w:pPr>
              <w:jc w:val="center"/>
            </w:pPr>
          </w:p>
        </w:tc>
      </w:tr>
      <w:tr w:rsidR="00494C0B" w:rsidRPr="000459C3" w14:paraId="5C744A66" w14:textId="77777777" w:rsidTr="00006E0A">
        <w:trPr>
          <w:trHeight w:val="175"/>
          <w:jc w:val="center"/>
        </w:trPr>
        <w:tc>
          <w:tcPr>
            <w:tcW w:w="1255" w:type="dxa"/>
            <w:vMerge/>
            <w:shd w:val="clear" w:color="auto" w:fill="auto"/>
          </w:tcPr>
          <w:p w14:paraId="1C484F9B" w14:textId="77777777" w:rsidR="00494C0B" w:rsidRPr="000459C3" w:rsidRDefault="00494C0B" w:rsidP="00494C0B">
            <w:pPr>
              <w:jc w:val="center"/>
              <w:rPr>
                <w:sz w:val="20"/>
              </w:rPr>
            </w:pPr>
          </w:p>
        </w:tc>
        <w:tc>
          <w:tcPr>
            <w:tcW w:w="1432" w:type="dxa"/>
            <w:vMerge/>
            <w:shd w:val="clear" w:color="auto" w:fill="auto"/>
          </w:tcPr>
          <w:p w14:paraId="1D22B877" w14:textId="77777777" w:rsidR="00494C0B" w:rsidRPr="000459C3" w:rsidRDefault="00494C0B" w:rsidP="00494C0B">
            <w:pPr>
              <w:rPr>
                <w:color w:val="000000"/>
                <w:sz w:val="20"/>
              </w:rPr>
            </w:pPr>
          </w:p>
        </w:tc>
        <w:tc>
          <w:tcPr>
            <w:tcW w:w="1988" w:type="dxa"/>
            <w:shd w:val="clear" w:color="auto" w:fill="auto"/>
            <w:vAlign w:val="bottom"/>
          </w:tcPr>
          <w:p w14:paraId="580B67D3" w14:textId="77777777" w:rsidR="00494C0B" w:rsidRPr="000459C3" w:rsidRDefault="00494C0B" w:rsidP="00494C0B">
            <w:pPr>
              <w:rPr>
                <w:rFonts w:eastAsia="TimesNewRomanPSMT"/>
                <w:bCs/>
                <w:sz w:val="20"/>
              </w:rPr>
            </w:pPr>
            <w:r w:rsidRPr="000459C3">
              <w:rPr>
                <w:color w:val="000000"/>
                <w:sz w:val="20"/>
              </w:rPr>
              <w:t>Mikroprocesorinės dalies korekcijos</w:t>
            </w:r>
          </w:p>
        </w:tc>
        <w:tc>
          <w:tcPr>
            <w:tcW w:w="2520" w:type="dxa"/>
            <w:vAlign w:val="bottom"/>
          </w:tcPr>
          <w:p w14:paraId="489AE524"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79556799" w14:textId="77777777" w:rsidR="00494C0B" w:rsidRPr="000459C3" w:rsidRDefault="00494C0B" w:rsidP="00494C0B">
            <w:pPr>
              <w:jc w:val="center"/>
            </w:pPr>
          </w:p>
        </w:tc>
      </w:tr>
      <w:tr w:rsidR="00494C0B" w:rsidRPr="000459C3" w14:paraId="072EC989" w14:textId="77777777" w:rsidTr="00006E0A">
        <w:trPr>
          <w:trHeight w:val="175"/>
          <w:jc w:val="center"/>
        </w:trPr>
        <w:tc>
          <w:tcPr>
            <w:tcW w:w="1255" w:type="dxa"/>
            <w:vMerge/>
            <w:shd w:val="clear" w:color="auto" w:fill="auto"/>
          </w:tcPr>
          <w:p w14:paraId="74570198" w14:textId="77777777" w:rsidR="00494C0B" w:rsidRPr="000459C3" w:rsidRDefault="00494C0B" w:rsidP="00494C0B">
            <w:pPr>
              <w:jc w:val="center"/>
              <w:rPr>
                <w:sz w:val="20"/>
              </w:rPr>
            </w:pPr>
          </w:p>
        </w:tc>
        <w:tc>
          <w:tcPr>
            <w:tcW w:w="1432" w:type="dxa"/>
            <w:vMerge/>
            <w:shd w:val="clear" w:color="auto" w:fill="auto"/>
          </w:tcPr>
          <w:p w14:paraId="48E51C8E" w14:textId="77777777" w:rsidR="00494C0B" w:rsidRPr="000459C3" w:rsidRDefault="00494C0B" w:rsidP="00494C0B">
            <w:pPr>
              <w:rPr>
                <w:color w:val="000000"/>
                <w:sz w:val="20"/>
              </w:rPr>
            </w:pPr>
          </w:p>
        </w:tc>
        <w:tc>
          <w:tcPr>
            <w:tcW w:w="1988" w:type="dxa"/>
            <w:shd w:val="clear" w:color="auto" w:fill="auto"/>
            <w:vAlign w:val="bottom"/>
          </w:tcPr>
          <w:p w14:paraId="188542A3" w14:textId="77777777" w:rsidR="00494C0B" w:rsidRPr="000459C3" w:rsidRDefault="00494C0B" w:rsidP="00494C0B">
            <w:pPr>
              <w:rPr>
                <w:rFonts w:eastAsia="TimesNewRomanPSMT"/>
                <w:bCs/>
                <w:sz w:val="20"/>
              </w:rPr>
            </w:pPr>
            <w:r w:rsidRPr="000459C3">
              <w:rPr>
                <w:color w:val="000000"/>
                <w:sz w:val="20"/>
              </w:rPr>
              <w:t>Liposakcijos įrenginio įterptinės sistemos korekcijos siekiant pagerinti vartotojo sąsają</w:t>
            </w:r>
          </w:p>
        </w:tc>
        <w:tc>
          <w:tcPr>
            <w:tcW w:w="2520" w:type="dxa"/>
            <w:vAlign w:val="bottom"/>
          </w:tcPr>
          <w:p w14:paraId="4B5A32E4"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5E5F4033" w14:textId="77777777" w:rsidR="00494C0B" w:rsidRPr="000459C3" w:rsidRDefault="00494C0B" w:rsidP="00494C0B">
            <w:pPr>
              <w:jc w:val="center"/>
            </w:pPr>
          </w:p>
        </w:tc>
      </w:tr>
      <w:tr w:rsidR="00494C0B" w:rsidRPr="000459C3" w14:paraId="4BF9D684" w14:textId="77777777" w:rsidTr="00006E0A">
        <w:trPr>
          <w:trHeight w:val="175"/>
          <w:jc w:val="center"/>
        </w:trPr>
        <w:tc>
          <w:tcPr>
            <w:tcW w:w="1255" w:type="dxa"/>
            <w:vMerge/>
            <w:shd w:val="clear" w:color="auto" w:fill="auto"/>
          </w:tcPr>
          <w:p w14:paraId="28F63A8D" w14:textId="77777777" w:rsidR="00494C0B" w:rsidRPr="000459C3" w:rsidRDefault="00494C0B" w:rsidP="00494C0B">
            <w:pPr>
              <w:jc w:val="center"/>
              <w:rPr>
                <w:sz w:val="20"/>
              </w:rPr>
            </w:pPr>
          </w:p>
        </w:tc>
        <w:tc>
          <w:tcPr>
            <w:tcW w:w="1432" w:type="dxa"/>
            <w:vMerge/>
            <w:shd w:val="clear" w:color="auto" w:fill="auto"/>
          </w:tcPr>
          <w:p w14:paraId="09310C64" w14:textId="77777777" w:rsidR="00494C0B" w:rsidRPr="000459C3" w:rsidRDefault="00494C0B" w:rsidP="00494C0B">
            <w:pPr>
              <w:rPr>
                <w:color w:val="000000"/>
                <w:sz w:val="20"/>
              </w:rPr>
            </w:pPr>
          </w:p>
        </w:tc>
        <w:tc>
          <w:tcPr>
            <w:tcW w:w="1988" w:type="dxa"/>
            <w:shd w:val="clear" w:color="auto" w:fill="auto"/>
            <w:vAlign w:val="bottom"/>
          </w:tcPr>
          <w:p w14:paraId="39B511A6" w14:textId="77777777" w:rsidR="00494C0B" w:rsidRPr="000459C3" w:rsidRDefault="00494C0B" w:rsidP="00494C0B">
            <w:pPr>
              <w:rPr>
                <w:rFonts w:eastAsia="TimesNewRomanPSMT"/>
                <w:bCs/>
                <w:sz w:val="20"/>
              </w:rPr>
            </w:pPr>
            <w:r w:rsidRPr="000459C3">
              <w:rPr>
                <w:color w:val="000000"/>
                <w:sz w:val="20"/>
              </w:rPr>
              <w:t>Įrenginio valdymo iš kompiuterio dalies korekcijos</w:t>
            </w:r>
          </w:p>
        </w:tc>
        <w:tc>
          <w:tcPr>
            <w:tcW w:w="2520" w:type="dxa"/>
            <w:vAlign w:val="bottom"/>
          </w:tcPr>
          <w:p w14:paraId="7272E56B"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3CD82B17" w14:textId="77777777" w:rsidR="00494C0B" w:rsidRPr="000459C3" w:rsidRDefault="00494C0B" w:rsidP="00494C0B">
            <w:pPr>
              <w:jc w:val="center"/>
            </w:pPr>
          </w:p>
        </w:tc>
      </w:tr>
      <w:tr w:rsidR="00494C0B" w:rsidRPr="000459C3" w14:paraId="7CEE757F" w14:textId="77777777" w:rsidTr="00006E0A">
        <w:trPr>
          <w:trHeight w:val="175"/>
          <w:jc w:val="center"/>
        </w:trPr>
        <w:tc>
          <w:tcPr>
            <w:tcW w:w="1255" w:type="dxa"/>
            <w:vMerge/>
            <w:shd w:val="clear" w:color="auto" w:fill="auto"/>
          </w:tcPr>
          <w:p w14:paraId="4AA75288" w14:textId="77777777" w:rsidR="00494C0B" w:rsidRPr="000459C3" w:rsidRDefault="00494C0B" w:rsidP="00494C0B">
            <w:pPr>
              <w:jc w:val="center"/>
              <w:rPr>
                <w:sz w:val="20"/>
              </w:rPr>
            </w:pPr>
          </w:p>
        </w:tc>
        <w:tc>
          <w:tcPr>
            <w:tcW w:w="1432" w:type="dxa"/>
            <w:vMerge/>
            <w:shd w:val="clear" w:color="auto" w:fill="auto"/>
          </w:tcPr>
          <w:p w14:paraId="1015F750" w14:textId="77777777" w:rsidR="00494C0B" w:rsidRPr="000459C3" w:rsidRDefault="00494C0B" w:rsidP="00494C0B">
            <w:pPr>
              <w:rPr>
                <w:color w:val="000000"/>
                <w:sz w:val="20"/>
              </w:rPr>
            </w:pPr>
          </w:p>
        </w:tc>
        <w:tc>
          <w:tcPr>
            <w:tcW w:w="1988" w:type="dxa"/>
            <w:shd w:val="clear" w:color="auto" w:fill="auto"/>
            <w:vAlign w:val="bottom"/>
          </w:tcPr>
          <w:p w14:paraId="35BD6B9D" w14:textId="77777777" w:rsidR="00494C0B" w:rsidRPr="000459C3" w:rsidRDefault="00494C0B" w:rsidP="00494C0B">
            <w:pPr>
              <w:rPr>
                <w:rFonts w:eastAsia="TimesNewRomanPSMT"/>
                <w:bCs/>
                <w:sz w:val="20"/>
              </w:rPr>
            </w:pPr>
            <w:r w:rsidRPr="000459C3">
              <w:rPr>
                <w:color w:val="000000"/>
                <w:sz w:val="20"/>
              </w:rPr>
              <w:t>Naujo/papildomo valdymo funkcionalumo įdiegimas</w:t>
            </w:r>
          </w:p>
        </w:tc>
        <w:tc>
          <w:tcPr>
            <w:tcW w:w="2520" w:type="dxa"/>
            <w:vAlign w:val="bottom"/>
          </w:tcPr>
          <w:p w14:paraId="3ED63EAD"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3C2F481E" w14:textId="77777777" w:rsidR="00494C0B" w:rsidRPr="000459C3" w:rsidRDefault="00494C0B" w:rsidP="00494C0B">
            <w:pPr>
              <w:jc w:val="center"/>
            </w:pPr>
          </w:p>
        </w:tc>
      </w:tr>
      <w:tr w:rsidR="00494C0B" w:rsidRPr="000459C3" w14:paraId="07BF938A" w14:textId="77777777" w:rsidTr="00006E0A">
        <w:trPr>
          <w:trHeight w:val="175"/>
          <w:jc w:val="center"/>
        </w:trPr>
        <w:tc>
          <w:tcPr>
            <w:tcW w:w="1255" w:type="dxa"/>
            <w:vMerge/>
            <w:shd w:val="clear" w:color="auto" w:fill="auto"/>
          </w:tcPr>
          <w:p w14:paraId="631E77BB" w14:textId="77777777" w:rsidR="00494C0B" w:rsidRPr="000459C3" w:rsidRDefault="00494C0B" w:rsidP="00494C0B">
            <w:pPr>
              <w:jc w:val="center"/>
              <w:rPr>
                <w:sz w:val="20"/>
              </w:rPr>
            </w:pPr>
          </w:p>
        </w:tc>
        <w:tc>
          <w:tcPr>
            <w:tcW w:w="1432" w:type="dxa"/>
            <w:vMerge/>
            <w:shd w:val="clear" w:color="auto" w:fill="auto"/>
          </w:tcPr>
          <w:p w14:paraId="22E41EAC" w14:textId="77777777" w:rsidR="00494C0B" w:rsidRPr="000459C3" w:rsidRDefault="00494C0B" w:rsidP="00494C0B">
            <w:pPr>
              <w:rPr>
                <w:color w:val="000000"/>
                <w:sz w:val="20"/>
              </w:rPr>
            </w:pPr>
          </w:p>
        </w:tc>
        <w:tc>
          <w:tcPr>
            <w:tcW w:w="1988" w:type="dxa"/>
            <w:shd w:val="clear" w:color="auto" w:fill="auto"/>
            <w:vAlign w:val="bottom"/>
          </w:tcPr>
          <w:p w14:paraId="247968E1" w14:textId="77777777" w:rsidR="00494C0B" w:rsidRPr="000459C3" w:rsidRDefault="00494C0B" w:rsidP="00494C0B">
            <w:pPr>
              <w:rPr>
                <w:rFonts w:eastAsia="TimesNewRomanPSMT"/>
                <w:bCs/>
                <w:sz w:val="20"/>
              </w:rPr>
            </w:pPr>
            <w:r w:rsidRPr="000459C3">
              <w:rPr>
                <w:color w:val="000000"/>
                <w:sz w:val="20"/>
              </w:rPr>
              <w:t>Liposakcijos įrenginio mechaninės dalies neesminės korekcijos siekiant pagerinti naudojamumą.</w:t>
            </w:r>
          </w:p>
        </w:tc>
        <w:tc>
          <w:tcPr>
            <w:tcW w:w="2520" w:type="dxa"/>
            <w:vAlign w:val="bottom"/>
          </w:tcPr>
          <w:p w14:paraId="60B942A6" w14:textId="37638469" w:rsidR="00494C0B" w:rsidRPr="000459C3" w:rsidRDefault="00494C0B" w:rsidP="00494C0B">
            <w:pPr>
              <w:jc w:val="center"/>
              <w:rPr>
                <w:sz w:val="20"/>
              </w:rPr>
            </w:pPr>
            <w:r w:rsidRPr="000459C3">
              <w:rPr>
                <w:color w:val="000000"/>
                <w:sz w:val="20"/>
              </w:rPr>
              <w:t> </w:t>
            </w:r>
            <w:r w:rsidR="00B3305F" w:rsidRPr="000459C3">
              <w:rPr>
                <w:color w:val="000000"/>
                <w:sz w:val="20"/>
              </w:rPr>
              <w:t>Būtinos</w:t>
            </w:r>
          </w:p>
        </w:tc>
        <w:tc>
          <w:tcPr>
            <w:tcW w:w="2184" w:type="dxa"/>
            <w:shd w:val="clear" w:color="auto" w:fill="auto"/>
          </w:tcPr>
          <w:p w14:paraId="3E3EBC03" w14:textId="77777777" w:rsidR="00494C0B" w:rsidRPr="000459C3" w:rsidRDefault="00494C0B" w:rsidP="00494C0B">
            <w:pPr>
              <w:jc w:val="center"/>
            </w:pPr>
          </w:p>
        </w:tc>
      </w:tr>
      <w:tr w:rsidR="00494C0B" w:rsidRPr="000459C3" w14:paraId="179D2C3E" w14:textId="77777777" w:rsidTr="00006E0A">
        <w:trPr>
          <w:trHeight w:val="175"/>
          <w:jc w:val="center"/>
        </w:trPr>
        <w:tc>
          <w:tcPr>
            <w:tcW w:w="1255" w:type="dxa"/>
            <w:vMerge/>
            <w:shd w:val="clear" w:color="auto" w:fill="auto"/>
          </w:tcPr>
          <w:p w14:paraId="5B8BBD71" w14:textId="77777777" w:rsidR="00494C0B" w:rsidRPr="000459C3" w:rsidRDefault="00494C0B" w:rsidP="00494C0B">
            <w:pPr>
              <w:jc w:val="center"/>
              <w:rPr>
                <w:sz w:val="20"/>
              </w:rPr>
            </w:pPr>
          </w:p>
        </w:tc>
        <w:tc>
          <w:tcPr>
            <w:tcW w:w="1432" w:type="dxa"/>
            <w:vMerge/>
            <w:shd w:val="clear" w:color="auto" w:fill="auto"/>
          </w:tcPr>
          <w:p w14:paraId="1AEF8D9E" w14:textId="77777777" w:rsidR="00494C0B" w:rsidRPr="000459C3" w:rsidRDefault="00494C0B" w:rsidP="00494C0B">
            <w:pPr>
              <w:rPr>
                <w:color w:val="000000"/>
                <w:sz w:val="20"/>
              </w:rPr>
            </w:pPr>
          </w:p>
        </w:tc>
        <w:tc>
          <w:tcPr>
            <w:tcW w:w="1988" w:type="dxa"/>
            <w:shd w:val="clear" w:color="auto" w:fill="auto"/>
            <w:vAlign w:val="bottom"/>
          </w:tcPr>
          <w:p w14:paraId="731899A6" w14:textId="77777777" w:rsidR="00494C0B" w:rsidRPr="000459C3" w:rsidRDefault="00494C0B" w:rsidP="00494C0B">
            <w:pPr>
              <w:rPr>
                <w:rFonts w:eastAsia="TimesNewRomanPSMT"/>
                <w:bCs/>
                <w:sz w:val="20"/>
                <w:lang w:val="it-IT"/>
              </w:rPr>
            </w:pPr>
            <w:r w:rsidRPr="000459C3">
              <w:rPr>
                <w:color w:val="000000"/>
                <w:sz w:val="20"/>
              </w:rPr>
              <w:t>Hidraulinės pavaros korekcijos</w:t>
            </w:r>
          </w:p>
        </w:tc>
        <w:tc>
          <w:tcPr>
            <w:tcW w:w="2520" w:type="dxa"/>
            <w:vAlign w:val="bottom"/>
          </w:tcPr>
          <w:p w14:paraId="11CB5870" w14:textId="77777777" w:rsidR="00494C0B" w:rsidRPr="000459C3" w:rsidRDefault="00494C0B" w:rsidP="00494C0B">
            <w:pPr>
              <w:jc w:val="center"/>
              <w:rPr>
                <w:sz w:val="20"/>
              </w:rPr>
            </w:pPr>
            <w:r w:rsidRPr="000459C3">
              <w:rPr>
                <w:color w:val="000000"/>
                <w:sz w:val="20"/>
              </w:rPr>
              <w:t>Būtinos</w:t>
            </w:r>
          </w:p>
        </w:tc>
        <w:tc>
          <w:tcPr>
            <w:tcW w:w="2184" w:type="dxa"/>
            <w:shd w:val="clear" w:color="auto" w:fill="auto"/>
          </w:tcPr>
          <w:p w14:paraId="410C8027" w14:textId="77777777" w:rsidR="00494C0B" w:rsidRPr="000459C3" w:rsidRDefault="00494C0B" w:rsidP="00494C0B">
            <w:pPr>
              <w:jc w:val="center"/>
            </w:pPr>
          </w:p>
        </w:tc>
      </w:tr>
      <w:tr w:rsidR="00494C0B" w:rsidRPr="000459C3" w14:paraId="2806E816" w14:textId="77777777" w:rsidTr="00006E0A">
        <w:trPr>
          <w:trHeight w:val="175"/>
          <w:jc w:val="center"/>
        </w:trPr>
        <w:tc>
          <w:tcPr>
            <w:tcW w:w="1255" w:type="dxa"/>
            <w:vMerge/>
            <w:shd w:val="clear" w:color="auto" w:fill="auto"/>
          </w:tcPr>
          <w:p w14:paraId="3223EBB8" w14:textId="77777777" w:rsidR="00494C0B" w:rsidRPr="000459C3" w:rsidRDefault="00494C0B" w:rsidP="00494C0B">
            <w:pPr>
              <w:jc w:val="center"/>
              <w:rPr>
                <w:sz w:val="20"/>
              </w:rPr>
            </w:pPr>
          </w:p>
        </w:tc>
        <w:tc>
          <w:tcPr>
            <w:tcW w:w="1432" w:type="dxa"/>
            <w:vMerge/>
            <w:shd w:val="clear" w:color="auto" w:fill="auto"/>
          </w:tcPr>
          <w:p w14:paraId="2716CE9C" w14:textId="77777777" w:rsidR="00494C0B" w:rsidRPr="000459C3" w:rsidRDefault="00494C0B" w:rsidP="00494C0B">
            <w:pPr>
              <w:rPr>
                <w:color w:val="000000"/>
                <w:sz w:val="20"/>
              </w:rPr>
            </w:pPr>
          </w:p>
        </w:tc>
        <w:tc>
          <w:tcPr>
            <w:tcW w:w="1988" w:type="dxa"/>
            <w:shd w:val="clear" w:color="auto" w:fill="auto"/>
            <w:vAlign w:val="bottom"/>
          </w:tcPr>
          <w:p w14:paraId="3100F0B5" w14:textId="18AE6216" w:rsidR="00494C0B" w:rsidRPr="000459C3" w:rsidRDefault="00494C0B" w:rsidP="00494C0B">
            <w:pPr>
              <w:rPr>
                <w:color w:val="000000"/>
                <w:sz w:val="20"/>
              </w:rPr>
            </w:pPr>
            <w:r w:rsidRPr="000459C3">
              <w:rPr>
                <w:color w:val="000000"/>
                <w:sz w:val="20"/>
              </w:rPr>
              <w:t>Rankenos-kaniulės prijungimo dalies korekcijos</w:t>
            </w:r>
          </w:p>
        </w:tc>
        <w:tc>
          <w:tcPr>
            <w:tcW w:w="2520" w:type="dxa"/>
            <w:vAlign w:val="bottom"/>
          </w:tcPr>
          <w:p w14:paraId="0C1F0A2A" w14:textId="74F5B6B0" w:rsidR="00494C0B" w:rsidRPr="000459C3" w:rsidRDefault="00494C0B" w:rsidP="00494C0B">
            <w:pPr>
              <w:jc w:val="center"/>
              <w:rPr>
                <w:color w:val="000000"/>
                <w:sz w:val="20"/>
              </w:rPr>
            </w:pPr>
            <w:r w:rsidRPr="000459C3">
              <w:rPr>
                <w:color w:val="000000"/>
                <w:sz w:val="20"/>
              </w:rPr>
              <w:t>Būtinos</w:t>
            </w:r>
          </w:p>
        </w:tc>
        <w:tc>
          <w:tcPr>
            <w:tcW w:w="2184" w:type="dxa"/>
            <w:shd w:val="clear" w:color="auto" w:fill="auto"/>
          </w:tcPr>
          <w:p w14:paraId="1DD5A425" w14:textId="77777777" w:rsidR="00494C0B" w:rsidRPr="000459C3" w:rsidRDefault="00494C0B" w:rsidP="00494C0B">
            <w:pPr>
              <w:jc w:val="center"/>
            </w:pPr>
          </w:p>
        </w:tc>
      </w:tr>
      <w:tr w:rsidR="00494C0B" w:rsidRPr="000459C3" w14:paraId="40A07E4A" w14:textId="77777777" w:rsidTr="00006E0A">
        <w:trPr>
          <w:trHeight w:val="175"/>
          <w:jc w:val="center"/>
        </w:trPr>
        <w:tc>
          <w:tcPr>
            <w:tcW w:w="1255" w:type="dxa"/>
            <w:vMerge/>
            <w:shd w:val="clear" w:color="auto" w:fill="auto"/>
          </w:tcPr>
          <w:p w14:paraId="03B6F25C" w14:textId="77777777" w:rsidR="00494C0B" w:rsidRPr="000459C3" w:rsidRDefault="00494C0B" w:rsidP="00494C0B">
            <w:pPr>
              <w:jc w:val="center"/>
              <w:rPr>
                <w:sz w:val="20"/>
              </w:rPr>
            </w:pPr>
          </w:p>
        </w:tc>
        <w:tc>
          <w:tcPr>
            <w:tcW w:w="1432" w:type="dxa"/>
            <w:vMerge/>
            <w:shd w:val="clear" w:color="auto" w:fill="auto"/>
          </w:tcPr>
          <w:p w14:paraId="1C7C70DE" w14:textId="77777777" w:rsidR="00494C0B" w:rsidRPr="000459C3" w:rsidRDefault="00494C0B" w:rsidP="00494C0B">
            <w:pPr>
              <w:rPr>
                <w:color w:val="000000"/>
                <w:sz w:val="20"/>
              </w:rPr>
            </w:pPr>
          </w:p>
        </w:tc>
        <w:tc>
          <w:tcPr>
            <w:tcW w:w="1988" w:type="dxa"/>
            <w:shd w:val="clear" w:color="auto" w:fill="auto"/>
            <w:vAlign w:val="bottom"/>
          </w:tcPr>
          <w:p w14:paraId="6D02A606" w14:textId="173EF990" w:rsidR="00494C0B" w:rsidRPr="000459C3" w:rsidRDefault="00494C0B" w:rsidP="00494C0B">
            <w:pPr>
              <w:rPr>
                <w:rFonts w:eastAsia="TimesNewRomanPSMT"/>
                <w:bCs/>
                <w:sz w:val="20"/>
              </w:rPr>
            </w:pPr>
            <w:r w:rsidRPr="00F44EC7">
              <w:rPr>
                <w:color w:val="000000"/>
                <w:sz w:val="20"/>
              </w:rPr>
              <w:t>Paslaug</w:t>
            </w:r>
            <w:r w:rsidRPr="00F44EC7">
              <w:rPr>
                <w:color w:val="000000"/>
                <w:sz w:val="20"/>
                <w:lang w:val="en-US"/>
              </w:rPr>
              <w:t>ų</w:t>
            </w:r>
            <w:r w:rsidRPr="00F44EC7">
              <w:rPr>
                <w:color w:val="000000"/>
                <w:sz w:val="20"/>
              </w:rPr>
              <w:t xml:space="preserve"> suteikimo terminas</w:t>
            </w:r>
          </w:p>
        </w:tc>
        <w:tc>
          <w:tcPr>
            <w:tcW w:w="2520" w:type="dxa"/>
            <w:vAlign w:val="bottom"/>
          </w:tcPr>
          <w:p w14:paraId="19A828EC" w14:textId="34327A4F" w:rsidR="00494C0B" w:rsidRPr="00981D35" w:rsidRDefault="00981D35" w:rsidP="00494C0B">
            <w:pPr>
              <w:jc w:val="center"/>
              <w:rPr>
                <w:sz w:val="20"/>
              </w:rPr>
            </w:pPr>
            <w:r>
              <w:rPr>
                <w:sz w:val="20"/>
                <w:lang w:val="en-US"/>
              </w:rPr>
              <w:t xml:space="preserve">2 </w:t>
            </w:r>
            <w:r>
              <w:rPr>
                <w:sz w:val="20"/>
              </w:rPr>
              <w:t>mėn. po sutarties pasirašymo</w:t>
            </w:r>
          </w:p>
        </w:tc>
        <w:tc>
          <w:tcPr>
            <w:tcW w:w="2184" w:type="dxa"/>
            <w:shd w:val="clear" w:color="auto" w:fill="auto"/>
          </w:tcPr>
          <w:p w14:paraId="63369935" w14:textId="77777777" w:rsidR="00494C0B" w:rsidRPr="000459C3" w:rsidRDefault="00494C0B" w:rsidP="00494C0B">
            <w:pPr>
              <w:jc w:val="center"/>
            </w:pPr>
          </w:p>
        </w:tc>
      </w:tr>
      <w:tr w:rsidR="00494C0B" w:rsidRPr="000459C3" w14:paraId="3D7269A8" w14:textId="77777777" w:rsidTr="00006E0A">
        <w:trPr>
          <w:trHeight w:val="252"/>
          <w:jc w:val="center"/>
        </w:trPr>
        <w:tc>
          <w:tcPr>
            <w:tcW w:w="9379" w:type="dxa"/>
            <w:gridSpan w:val="5"/>
            <w:shd w:val="clear" w:color="auto" w:fill="auto"/>
          </w:tcPr>
          <w:p w14:paraId="6819B645" w14:textId="77777777" w:rsidR="00494C0B" w:rsidRPr="000459C3" w:rsidRDefault="00494C0B" w:rsidP="00494C0B">
            <w:pPr>
              <w:jc w:val="center"/>
            </w:pPr>
          </w:p>
        </w:tc>
      </w:tr>
      <w:tr w:rsidR="00494C0B" w:rsidRPr="000459C3" w14:paraId="0E91340C" w14:textId="77777777" w:rsidTr="00006E0A">
        <w:trPr>
          <w:trHeight w:val="252"/>
          <w:jc w:val="center"/>
        </w:trPr>
        <w:tc>
          <w:tcPr>
            <w:tcW w:w="1255" w:type="dxa"/>
            <w:vMerge w:val="restart"/>
            <w:shd w:val="clear" w:color="auto" w:fill="auto"/>
          </w:tcPr>
          <w:p w14:paraId="694C1DC8" w14:textId="77777777" w:rsidR="00494C0B" w:rsidRPr="000459C3" w:rsidRDefault="00494C0B" w:rsidP="00494C0B">
            <w:pPr>
              <w:jc w:val="center"/>
              <w:rPr>
                <w:sz w:val="20"/>
              </w:rPr>
            </w:pPr>
            <w:r w:rsidRPr="000459C3">
              <w:rPr>
                <w:sz w:val="20"/>
              </w:rPr>
              <w:t>3.</w:t>
            </w:r>
          </w:p>
        </w:tc>
        <w:tc>
          <w:tcPr>
            <w:tcW w:w="1432" w:type="dxa"/>
            <w:vMerge w:val="restart"/>
            <w:shd w:val="clear" w:color="auto" w:fill="auto"/>
          </w:tcPr>
          <w:p w14:paraId="281F7400" w14:textId="209116BE" w:rsidR="00494C0B" w:rsidRPr="000459C3" w:rsidRDefault="00494C0B" w:rsidP="00494C0B">
            <w:pPr>
              <w:rPr>
                <w:color w:val="000000"/>
                <w:sz w:val="20"/>
                <w:lang w:eastAsia="lt-LT"/>
              </w:rPr>
            </w:pPr>
            <w:r w:rsidRPr="000459C3">
              <w:rPr>
                <w:rStyle w:val="ui-provider"/>
                <w:sz w:val="20"/>
              </w:rPr>
              <w:t xml:space="preserve">Riebalų nusiurbimo įrenginio prototipo patobulinimas, integruojant </w:t>
            </w:r>
            <w:r w:rsidR="00660BDC" w:rsidRPr="00660BDC">
              <w:rPr>
                <w:rStyle w:val="ui-provider"/>
                <w:sz w:val="20"/>
              </w:rPr>
              <w:t>Pirkėj</w:t>
            </w:r>
            <w:r w:rsidR="00660BDC">
              <w:rPr>
                <w:rStyle w:val="ui-provider"/>
                <w:sz w:val="20"/>
              </w:rPr>
              <w:t>o</w:t>
            </w:r>
            <w:r w:rsidR="00660BDC" w:rsidRPr="000459C3">
              <w:rPr>
                <w:rStyle w:val="ui-provider"/>
                <w:sz w:val="20"/>
              </w:rPr>
              <w:t xml:space="preserve"> </w:t>
            </w:r>
            <w:r w:rsidRPr="000459C3">
              <w:rPr>
                <w:rStyle w:val="ui-provider"/>
                <w:sz w:val="20"/>
              </w:rPr>
              <w:t xml:space="preserve">InVivo ir InVitro tyrimų metu gautus </w:t>
            </w:r>
            <w:r w:rsidRPr="00006E0A">
              <w:rPr>
                <w:rStyle w:val="ui-provider"/>
                <w:sz w:val="20"/>
              </w:rPr>
              <w:t>rezultatus Nr. 3</w:t>
            </w:r>
          </w:p>
        </w:tc>
        <w:tc>
          <w:tcPr>
            <w:tcW w:w="4508" w:type="dxa"/>
            <w:gridSpan w:val="2"/>
            <w:shd w:val="clear" w:color="auto" w:fill="auto"/>
            <w:vAlign w:val="bottom"/>
          </w:tcPr>
          <w:p w14:paraId="59B1DE85" w14:textId="77777777" w:rsidR="00494C0B" w:rsidRDefault="00494C0B" w:rsidP="00494C0B">
            <w:pPr>
              <w:rPr>
                <w:b/>
                <w:bCs/>
                <w:color w:val="000000"/>
                <w:sz w:val="20"/>
              </w:rPr>
            </w:pPr>
            <w:r w:rsidRPr="00EF1AA8">
              <w:rPr>
                <w:b/>
                <w:bCs/>
                <w:color w:val="000000"/>
                <w:sz w:val="20"/>
              </w:rPr>
              <w:t>Liposakcijos įrenginys, kuris gebėtų reikiamu dažniu ir atstumu linijiniu judesiu manipuliuoti</w:t>
            </w:r>
            <w:r>
              <w:rPr>
                <w:b/>
                <w:bCs/>
                <w:color w:val="000000"/>
                <w:sz w:val="20"/>
              </w:rPr>
              <w:t xml:space="preserve"> </w:t>
            </w:r>
            <w:r w:rsidRPr="00EF1AA8">
              <w:rPr>
                <w:b/>
                <w:bCs/>
                <w:color w:val="000000"/>
                <w:sz w:val="20"/>
              </w:rPr>
              <w:t>standartinę kaniulę liposakcijos procedūroms atlikti</w:t>
            </w:r>
            <w:r>
              <w:rPr>
                <w:b/>
                <w:bCs/>
                <w:color w:val="000000"/>
                <w:sz w:val="20"/>
              </w:rPr>
              <w:t>:</w:t>
            </w:r>
          </w:p>
          <w:p w14:paraId="17B268D7" w14:textId="77777777" w:rsidR="00494C0B" w:rsidRPr="00EF1AA8" w:rsidRDefault="00494C0B" w:rsidP="00494C0B">
            <w:pPr>
              <w:rPr>
                <w:b/>
                <w:bCs/>
                <w:sz w:val="20"/>
              </w:rPr>
            </w:pPr>
          </w:p>
        </w:tc>
        <w:tc>
          <w:tcPr>
            <w:tcW w:w="2184" w:type="dxa"/>
            <w:shd w:val="clear" w:color="auto" w:fill="auto"/>
          </w:tcPr>
          <w:p w14:paraId="326CAF63" w14:textId="56F21172" w:rsidR="00494C0B" w:rsidRPr="000459C3" w:rsidRDefault="00494C0B" w:rsidP="00494C0B">
            <w:pPr>
              <w:jc w:val="center"/>
            </w:pPr>
          </w:p>
        </w:tc>
      </w:tr>
      <w:tr w:rsidR="00494C0B" w:rsidRPr="000459C3" w14:paraId="44581002" w14:textId="77777777" w:rsidTr="00006E0A">
        <w:trPr>
          <w:trHeight w:val="252"/>
          <w:jc w:val="center"/>
        </w:trPr>
        <w:tc>
          <w:tcPr>
            <w:tcW w:w="1255" w:type="dxa"/>
            <w:vMerge/>
            <w:shd w:val="clear" w:color="auto" w:fill="auto"/>
          </w:tcPr>
          <w:p w14:paraId="738663FB" w14:textId="77777777" w:rsidR="00494C0B" w:rsidRPr="000459C3" w:rsidRDefault="00494C0B" w:rsidP="00494C0B">
            <w:pPr>
              <w:jc w:val="center"/>
              <w:rPr>
                <w:sz w:val="20"/>
              </w:rPr>
            </w:pPr>
          </w:p>
        </w:tc>
        <w:tc>
          <w:tcPr>
            <w:tcW w:w="1432" w:type="dxa"/>
            <w:vMerge/>
            <w:shd w:val="clear" w:color="auto" w:fill="auto"/>
          </w:tcPr>
          <w:p w14:paraId="05B69A29" w14:textId="77777777" w:rsidR="00494C0B" w:rsidRPr="000459C3" w:rsidRDefault="00494C0B" w:rsidP="00494C0B">
            <w:pPr>
              <w:rPr>
                <w:color w:val="000000"/>
                <w:sz w:val="20"/>
              </w:rPr>
            </w:pPr>
          </w:p>
        </w:tc>
        <w:tc>
          <w:tcPr>
            <w:tcW w:w="1988" w:type="dxa"/>
            <w:shd w:val="clear" w:color="auto" w:fill="auto"/>
            <w:vAlign w:val="bottom"/>
          </w:tcPr>
          <w:p w14:paraId="4944C1AE" w14:textId="77777777" w:rsidR="00494C0B" w:rsidRPr="000459C3" w:rsidRDefault="00494C0B" w:rsidP="00494C0B">
            <w:pPr>
              <w:rPr>
                <w:rFonts w:eastAsia="TimesNewRomanPSMT"/>
                <w:bCs/>
                <w:sz w:val="20"/>
              </w:rPr>
            </w:pPr>
            <w:r w:rsidRPr="000459C3">
              <w:rPr>
                <w:color w:val="000000"/>
                <w:sz w:val="20"/>
              </w:rPr>
              <w:t>Veikimo principas</w:t>
            </w:r>
          </w:p>
        </w:tc>
        <w:tc>
          <w:tcPr>
            <w:tcW w:w="2520" w:type="dxa"/>
            <w:vAlign w:val="bottom"/>
          </w:tcPr>
          <w:p w14:paraId="6DC6FF2F" w14:textId="77777777" w:rsidR="00494C0B" w:rsidRPr="000459C3" w:rsidRDefault="00494C0B" w:rsidP="00494C0B">
            <w:pPr>
              <w:jc w:val="center"/>
              <w:rPr>
                <w:sz w:val="20"/>
              </w:rPr>
            </w:pPr>
            <w:r w:rsidRPr="000459C3">
              <w:rPr>
                <w:color w:val="000000"/>
                <w:sz w:val="20"/>
              </w:rPr>
              <w:t>Hidraulinių cilindrų pavara</w:t>
            </w:r>
          </w:p>
        </w:tc>
        <w:tc>
          <w:tcPr>
            <w:tcW w:w="2184" w:type="dxa"/>
            <w:shd w:val="clear" w:color="auto" w:fill="auto"/>
          </w:tcPr>
          <w:p w14:paraId="06389927" w14:textId="77777777" w:rsidR="00494C0B" w:rsidRPr="000459C3" w:rsidRDefault="00494C0B" w:rsidP="00494C0B">
            <w:pPr>
              <w:jc w:val="center"/>
            </w:pPr>
          </w:p>
        </w:tc>
      </w:tr>
      <w:tr w:rsidR="00494C0B" w:rsidRPr="000459C3" w14:paraId="44761BED" w14:textId="77777777" w:rsidTr="00006E0A">
        <w:trPr>
          <w:trHeight w:val="252"/>
          <w:jc w:val="center"/>
        </w:trPr>
        <w:tc>
          <w:tcPr>
            <w:tcW w:w="1255" w:type="dxa"/>
            <w:vMerge/>
            <w:shd w:val="clear" w:color="auto" w:fill="auto"/>
          </w:tcPr>
          <w:p w14:paraId="016B0854" w14:textId="77777777" w:rsidR="00494C0B" w:rsidRPr="000459C3" w:rsidRDefault="00494C0B" w:rsidP="00494C0B">
            <w:pPr>
              <w:jc w:val="center"/>
              <w:rPr>
                <w:sz w:val="20"/>
              </w:rPr>
            </w:pPr>
          </w:p>
        </w:tc>
        <w:tc>
          <w:tcPr>
            <w:tcW w:w="1432" w:type="dxa"/>
            <w:vMerge/>
            <w:shd w:val="clear" w:color="auto" w:fill="auto"/>
          </w:tcPr>
          <w:p w14:paraId="022B2BB4" w14:textId="77777777" w:rsidR="00494C0B" w:rsidRPr="000459C3" w:rsidRDefault="00494C0B" w:rsidP="00494C0B">
            <w:pPr>
              <w:rPr>
                <w:color w:val="000000"/>
                <w:sz w:val="20"/>
              </w:rPr>
            </w:pPr>
          </w:p>
        </w:tc>
        <w:tc>
          <w:tcPr>
            <w:tcW w:w="1988" w:type="dxa"/>
            <w:shd w:val="clear" w:color="auto" w:fill="auto"/>
            <w:vAlign w:val="bottom"/>
          </w:tcPr>
          <w:p w14:paraId="4D3839CF" w14:textId="77777777" w:rsidR="00494C0B" w:rsidRPr="000459C3" w:rsidRDefault="00494C0B" w:rsidP="00494C0B">
            <w:pPr>
              <w:rPr>
                <w:rFonts w:eastAsia="TimesNewRomanPSMT"/>
                <w:bCs/>
                <w:sz w:val="20"/>
              </w:rPr>
            </w:pPr>
            <w:r w:rsidRPr="000459C3">
              <w:rPr>
                <w:color w:val="000000"/>
                <w:sz w:val="20"/>
              </w:rPr>
              <w:t>Eiga</w:t>
            </w:r>
          </w:p>
        </w:tc>
        <w:tc>
          <w:tcPr>
            <w:tcW w:w="2520" w:type="dxa"/>
            <w:vAlign w:val="bottom"/>
          </w:tcPr>
          <w:p w14:paraId="010E9FFE" w14:textId="77777777" w:rsidR="00494C0B" w:rsidRPr="000459C3" w:rsidRDefault="00494C0B" w:rsidP="00494C0B">
            <w:pPr>
              <w:jc w:val="center"/>
              <w:rPr>
                <w:sz w:val="20"/>
              </w:rPr>
            </w:pPr>
            <w:r w:rsidRPr="000459C3">
              <w:rPr>
                <w:color w:val="000000"/>
                <w:sz w:val="20"/>
              </w:rPr>
              <w:t>nuo 1 mm iki 70 mm</w:t>
            </w:r>
          </w:p>
        </w:tc>
        <w:tc>
          <w:tcPr>
            <w:tcW w:w="2184" w:type="dxa"/>
            <w:shd w:val="clear" w:color="auto" w:fill="auto"/>
          </w:tcPr>
          <w:p w14:paraId="291C79B7" w14:textId="77777777" w:rsidR="00494C0B" w:rsidRPr="000459C3" w:rsidRDefault="00494C0B" w:rsidP="00494C0B">
            <w:pPr>
              <w:jc w:val="center"/>
            </w:pPr>
          </w:p>
        </w:tc>
      </w:tr>
      <w:tr w:rsidR="00494C0B" w:rsidRPr="000459C3" w14:paraId="4D478455" w14:textId="77777777" w:rsidTr="00006E0A">
        <w:trPr>
          <w:trHeight w:val="252"/>
          <w:jc w:val="center"/>
        </w:trPr>
        <w:tc>
          <w:tcPr>
            <w:tcW w:w="1255" w:type="dxa"/>
            <w:vMerge/>
            <w:shd w:val="clear" w:color="auto" w:fill="auto"/>
          </w:tcPr>
          <w:p w14:paraId="021A2C27" w14:textId="77777777" w:rsidR="00494C0B" w:rsidRPr="000459C3" w:rsidRDefault="00494C0B" w:rsidP="00494C0B">
            <w:pPr>
              <w:jc w:val="center"/>
              <w:rPr>
                <w:sz w:val="20"/>
              </w:rPr>
            </w:pPr>
          </w:p>
        </w:tc>
        <w:tc>
          <w:tcPr>
            <w:tcW w:w="1432" w:type="dxa"/>
            <w:vMerge/>
            <w:shd w:val="clear" w:color="auto" w:fill="auto"/>
          </w:tcPr>
          <w:p w14:paraId="411C9641" w14:textId="77777777" w:rsidR="00494C0B" w:rsidRPr="000459C3" w:rsidRDefault="00494C0B" w:rsidP="00494C0B">
            <w:pPr>
              <w:rPr>
                <w:color w:val="000000"/>
                <w:sz w:val="20"/>
              </w:rPr>
            </w:pPr>
          </w:p>
        </w:tc>
        <w:tc>
          <w:tcPr>
            <w:tcW w:w="1988" w:type="dxa"/>
            <w:shd w:val="clear" w:color="auto" w:fill="auto"/>
            <w:vAlign w:val="bottom"/>
          </w:tcPr>
          <w:p w14:paraId="00BD1D67" w14:textId="77777777" w:rsidR="00494C0B" w:rsidRPr="000459C3" w:rsidRDefault="00494C0B" w:rsidP="00494C0B">
            <w:pPr>
              <w:rPr>
                <w:rFonts w:eastAsia="TimesNewRomanPSMT"/>
                <w:bCs/>
                <w:sz w:val="20"/>
              </w:rPr>
            </w:pPr>
            <w:r w:rsidRPr="000459C3">
              <w:rPr>
                <w:color w:val="000000"/>
                <w:sz w:val="20"/>
              </w:rPr>
              <w:t>Dažnis</w:t>
            </w:r>
          </w:p>
        </w:tc>
        <w:tc>
          <w:tcPr>
            <w:tcW w:w="2520" w:type="dxa"/>
            <w:vAlign w:val="bottom"/>
          </w:tcPr>
          <w:p w14:paraId="721D9E1B" w14:textId="77777777" w:rsidR="00494C0B" w:rsidRPr="000459C3" w:rsidRDefault="00494C0B" w:rsidP="00494C0B">
            <w:pPr>
              <w:jc w:val="center"/>
              <w:rPr>
                <w:sz w:val="20"/>
              </w:rPr>
            </w:pPr>
            <w:r w:rsidRPr="000459C3">
              <w:rPr>
                <w:color w:val="000000"/>
                <w:sz w:val="20"/>
              </w:rPr>
              <w:t>max 5 k/s</w:t>
            </w:r>
          </w:p>
        </w:tc>
        <w:tc>
          <w:tcPr>
            <w:tcW w:w="2184" w:type="dxa"/>
            <w:shd w:val="clear" w:color="auto" w:fill="auto"/>
          </w:tcPr>
          <w:p w14:paraId="754759A8" w14:textId="77777777" w:rsidR="00494C0B" w:rsidRPr="000459C3" w:rsidRDefault="00494C0B" w:rsidP="00494C0B">
            <w:pPr>
              <w:jc w:val="center"/>
            </w:pPr>
          </w:p>
        </w:tc>
      </w:tr>
      <w:tr w:rsidR="00494C0B" w:rsidRPr="000459C3" w14:paraId="0976C757" w14:textId="77777777" w:rsidTr="00006E0A">
        <w:trPr>
          <w:trHeight w:val="252"/>
          <w:jc w:val="center"/>
        </w:trPr>
        <w:tc>
          <w:tcPr>
            <w:tcW w:w="1255" w:type="dxa"/>
            <w:vMerge/>
            <w:shd w:val="clear" w:color="auto" w:fill="auto"/>
          </w:tcPr>
          <w:p w14:paraId="4BAC85EC" w14:textId="77777777" w:rsidR="00494C0B" w:rsidRPr="000459C3" w:rsidRDefault="00494C0B" w:rsidP="00494C0B">
            <w:pPr>
              <w:jc w:val="center"/>
              <w:rPr>
                <w:sz w:val="20"/>
              </w:rPr>
            </w:pPr>
          </w:p>
        </w:tc>
        <w:tc>
          <w:tcPr>
            <w:tcW w:w="1432" w:type="dxa"/>
            <w:vMerge/>
            <w:shd w:val="clear" w:color="auto" w:fill="auto"/>
          </w:tcPr>
          <w:p w14:paraId="349A8ECB" w14:textId="77777777" w:rsidR="00494C0B" w:rsidRPr="000459C3" w:rsidRDefault="00494C0B" w:rsidP="00494C0B">
            <w:pPr>
              <w:rPr>
                <w:color w:val="000000"/>
                <w:sz w:val="20"/>
              </w:rPr>
            </w:pPr>
          </w:p>
        </w:tc>
        <w:tc>
          <w:tcPr>
            <w:tcW w:w="1988" w:type="dxa"/>
            <w:shd w:val="clear" w:color="auto" w:fill="auto"/>
            <w:vAlign w:val="bottom"/>
          </w:tcPr>
          <w:p w14:paraId="2864D658" w14:textId="77777777" w:rsidR="00494C0B" w:rsidRPr="000459C3" w:rsidRDefault="00494C0B" w:rsidP="00494C0B">
            <w:pPr>
              <w:rPr>
                <w:sz w:val="20"/>
              </w:rPr>
            </w:pPr>
            <w:r w:rsidRPr="000459C3">
              <w:rPr>
                <w:color w:val="000000"/>
                <w:sz w:val="20"/>
              </w:rPr>
              <w:t>Slėgis</w:t>
            </w:r>
          </w:p>
        </w:tc>
        <w:tc>
          <w:tcPr>
            <w:tcW w:w="2520" w:type="dxa"/>
            <w:vAlign w:val="bottom"/>
          </w:tcPr>
          <w:p w14:paraId="3F7FA438" w14:textId="093D989F" w:rsidR="00494C0B" w:rsidRPr="000459C3" w:rsidRDefault="006B6E65" w:rsidP="00494C0B">
            <w:pPr>
              <w:jc w:val="center"/>
              <w:rPr>
                <w:sz w:val="20"/>
              </w:rPr>
            </w:pPr>
            <w:r>
              <w:rPr>
                <w:color w:val="000000"/>
                <w:sz w:val="20"/>
              </w:rPr>
              <w:t>nuo 6 iki 10</w:t>
            </w:r>
            <w:r w:rsidRPr="000459C3">
              <w:rPr>
                <w:color w:val="000000"/>
                <w:sz w:val="20"/>
              </w:rPr>
              <w:t xml:space="preserve"> bar</w:t>
            </w:r>
          </w:p>
        </w:tc>
        <w:tc>
          <w:tcPr>
            <w:tcW w:w="2184" w:type="dxa"/>
            <w:shd w:val="clear" w:color="auto" w:fill="auto"/>
          </w:tcPr>
          <w:p w14:paraId="1ECBBF4E" w14:textId="77777777" w:rsidR="00494C0B" w:rsidRPr="000459C3" w:rsidRDefault="00494C0B" w:rsidP="00494C0B">
            <w:pPr>
              <w:jc w:val="center"/>
            </w:pPr>
          </w:p>
        </w:tc>
      </w:tr>
      <w:tr w:rsidR="00494C0B" w:rsidRPr="000459C3" w14:paraId="0196B3A5" w14:textId="77777777" w:rsidTr="00006E0A">
        <w:trPr>
          <w:trHeight w:val="252"/>
          <w:jc w:val="center"/>
        </w:trPr>
        <w:tc>
          <w:tcPr>
            <w:tcW w:w="1255" w:type="dxa"/>
            <w:vMerge/>
            <w:shd w:val="clear" w:color="auto" w:fill="auto"/>
          </w:tcPr>
          <w:p w14:paraId="2CCA0A55" w14:textId="77777777" w:rsidR="00494C0B" w:rsidRPr="000459C3" w:rsidRDefault="00494C0B" w:rsidP="00494C0B">
            <w:pPr>
              <w:jc w:val="center"/>
              <w:rPr>
                <w:sz w:val="20"/>
              </w:rPr>
            </w:pPr>
          </w:p>
        </w:tc>
        <w:tc>
          <w:tcPr>
            <w:tcW w:w="1432" w:type="dxa"/>
            <w:vMerge/>
            <w:shd w:val="clear" w:color="auto" w:fill="auto"/>
          </w:tcPr>
          <w:p w14:paraId="5DFB1B6B" w14:textId="77777777" w:rsidR="00494C0B" w:rsidRPr="000459C3" w:rsidRDefault="00494C0B" w:rsidP="00494C0B">
            <w:pPr>
              <w:rPr>
                <w:color w:val="000000"/>
                <w:sz w:val="20"/>
              </w:rPr>
            </w:pPr>
          </w:p>
        </w:tc>
        <w:tc>
          <w:tcPr>
            <w:tcW w:w="1988" w:type="dxa"/>
            <w:shd w:val="clear" w:color="auto" w:fill="auto"/>
            <w:vAlign w:val="bottom"/>
          </w:tcPr>
          <w:p w14:paraId="0557CF16" w14:textId="77777777" w:rsidR="00494C0B" w:rsidRPr="000459C3" w:rsidRDefault="00494C0B" w:rsidP="00494C0B">
            <w:pPr>
              <w:rPr>
                <w:rFonts w:eastAsia="TimesNewRomanPSMT"/>
                <w:bCs/>
                <w:sz w:val="20"/>
              </w:rPr>
            </w:pPr>
            <w:r w:rsidRPr="000459C3">
              <w:rPr>
                <w:color w:val="000000"/>
                <w:sz w:val="20"/>
              </w:rPr>
              <w:t>Neperstojamo veikimo laikas</w:t>
            </w:r>
          </w:p>
        </w:tc>
        <w:tc>
          <w:tcPr>
            <w:tcW w:w="2520" w:type="dxa"/>
            <w:vAlign w:val="bottom"/>
          </w:tcPr>
          <w:p w14:paraId="14B03219" w14:textId="77777777" w:rsidR="00494C0B" w:rsidRPr="000459C3" w:rsidRDefault="00494C0B" w:rsidP="00494C0B">
            <w:pPr>
              <w:jc w:val="center"/>
              <w:rPr>
                <w:sz w:val="20"/>
              </w:rPr>
            </w:pPr>
            <w:r w:rsidRPr="000459C3">
              <w:rPr>
                <w:color w:val="000000"/>
                <w:sz w:val="20"/>
              </w:rPr>
              <w:t>&gt;120 min.</w:t>
            </w:r>
          </w:p>
        </w:tc>
        <w:tc>
          <w:tcPr>
            <w:tcW w:w="2184" w:type="dxa"/>
            <w:shd w:val="clear" w:color="auto" w:fill="auto"/>
          </w:tcPr>
          <w:p w14:paraId="467E97EA" w14:textId="77777777" w:rsidR="00494C0B" w:rsidRPr="000459C3" w:rsidRDefault="00494C0B" w:rsidP="00494C0B">
            <w:pPr>
              <w:jc w:val="center"/>
            </w:pPr>
          </w:p>
        </w:tc>
      </w:tr>
      <w:tr w:rsidR="00494C0B" w:rsidRPr="000459C3" w14:paraId="6F97EC17" w14:textId="77777777" w:rsidTr="00006E0A">
        <w:trPr>
          <w:trHeight w:val="252"/>
          <w:jc w:val="center"/>
        </w:trPr>
        <w:tc>
          <w:tcPr>
            <w:tcW w:w="1255" w:type="dxa"/>
            <w:vMerge/>
            <w:shd w:val="clear" w:color="auto" w:fill="auto"/>
          </w:tcPr>
          <w:p w14:paraId="0D7666EF" w14:textId="77777777" w:rsidR="00494C0B" w:rsidRPr="000459C3" w:rsidRDefault="00494C0B" w:rsidP="00494C0B">
            <w:pPr>
              <w:jc w:val="center"/>
              <w:rPr>
                <w:sz w:val="20"/>
              </w:rPr>
            </w:pPr>
          </w:p>
        </w:tc>
        <w:tc>
          <w:tcPr>
            <w:tcW w:w="1432" w:type="dxa"/>
            <w:vMerge/>
            <w:shd w:val="clear" w:color="auto" w:fill="auto"/>
          </w:tcPr>
          <w:p w14:paraId="125795D3" w14:textId="77777777" w:rsidR="00494C0B" w:rsidRPr="000459C3" w:rsidRDefault="00494C0B" w:rsidP="00494C0B">
            <w:pPr>
              <w:rPr>
                <w:color w:val="000000"/>
                <w:sz w:val="20"/>
              </w:rPr>
            </w:pPr>
          </w:p>
        </w:tc>
        <w:tc>
          <w:tcPr>
            <w:tcW w:w="1988" w:type="dxa"/>
            <w:shd w:val="clear" w:color="auto" w:fill="auto"/>
            <w:vAlign w:val="bottom"/>
          </w:tcPr>
          <w:p w14:paraId="451B8B11" w14:textId="77777777" w:rsidR="00494C0B" w:rsidRPr="000459C3" w:rsidRDefault="00494C0B" w:rsidP="00494C0B">
            <w:pPr>
              <w:rPr>
                <w:rFonts w:eastAsia="TimesNewRomanPSMT"/>
                <w:bCs/>
                <w:sz w:val="20"/>
              </w:rPr>
            </w:pPr>
            <w:r w:rsidRPr="000459C3">
              <w:rPr>
                <w:color w:val="000000"/>
                <w:sz w:val="20"/>
              </w:rPr>
              <w:t>Dažnio reguliavimas užduotais intervalais</w:t>
            </w:r>
          </w:p>
        </w:tc>
        <w:tc>
          <w:tcPr>
            <w:tcW w:w="2520" w:type="dxa"/>
            <w:vAlign w:val="bottom"/>
          </w:tcPr>
          <w:p w14:paraId="4CB2F157" w14:textId="77777777" w:rsidR="00494C0B" w:rsidRPr="000459C3" w:rsidRDefault="00494C0B" w:rsidP="00494C0B">
            <w:pPr>
              <w:jc w:val="center"/>
              <w:rPr>
                <w:sz w:val="20"/>
              </w:rPr>
            </w:pPr>
            <w:r w:rsidRPr="000459C3">
              <w:rPr>
                <w:color w:val="000000"/>
                <w:sz w:val="20"/>
              </w:rPr>
              <w:t>Būtinas, kas 1 k/s</w:t>
            </w:r>
          </w:p>
        </w:tc>
        <w:tc>
          <w:tcPr>
            <w:tcW w:w="2184" w:type="dxa"/>
            <w:shd w:val="clear" w:color="auto" w:fill="auto"/>
          </w:tcPr>
          <w:p w14:paraId="07E176D1" w14:textId="77777777" w:rsidR="00494C0B" w:rsidRPr="000459C3" w:rsidRDefault="00494C0B" w:rsidP="00494C0B">
            <w:pPr>
              <w:jc w:val="center"/>
            </w:pPr>
          </w:p>
        </w:tc>
      </w:tr>
      <w:tr w:rsidR="00494C0B" w:rsidRPr="000459C3" w14:paraId="059A8DE9" w14:textId="77777777" w:rsidTr="00006E0A">
        <w:trPr>
          <w:trHeight w:val="252"/>
          <w:jc w:val="center"/>
        </w:trPr>
        <w:tc>
          <w:tcPr>
            <w:tcW w:w="1255" w:type="dxa"/>
            <w:vMerge/>
            <w:shd w:val="clear" w:color="auto" w:fill="auto"/>
          </w:tcPr>
          <w:p w14:paraId="32492917" w14:textId="77777777" w:rsidR="00494C0B" w:rsidRPr="000459C3" w:rsidRDefault="00494C0B" w:rsidP="00494C0B">
            <w:pPr>
              <w:jc w:val="center"/>
              <w:rPr>
                <w:sz w:val="20"/>
              </w:rPr>
            </w:pPr>
          </w:p>
        </w:tc>
        <w:tc>
          <w:tcPr>
            <w:tcW w:w="1432" w:type="dxa"/>
            <w:vMerge/>
            <w:shd w:val="clear" w:color="auto" w:fill="auto"/>
          </w:tcPr>
          <w:p w14:paraId="3BBA1F36" w14:textId="77777777" w:rsidR="00494C0B" w:rsidRPr="000459C3" w:rsidRDefault="00494C0B" w:rsidP="00494C0B">
            <w:pPr>
              <w:rPr>
                <w:color w:val="000000"/>
                <w:sz w:val="20"/>
              </w:rPr>
            </w:pPr>
          </w:p>
        </w:tc>
        <w:tc>
          <w:tcPr>
            <w:tcW w:w="1988" w:type="dxa"/>
            <w:shd w:val="clear" w:color="auto" w:fill="auto"/>
            <w:vAlign w:val="bottom"/>
          </w:tcPr>
          <w:p w14:paraId="6E4C3BDF" w14:textId="77777777" w:rsidR="00494C0B" w:rsidRPr="000459C3" w:rsidRDefault="00494C0B" w:rsidP="00494C0B">
            <w:pPr>
              <w:rPr>
                <w:rFonts w:eastAsia="TimesNewRomanPSMT"/>
                <w:bCs/>
                <w:sz w:val="20"/>
              </w:rPr>
            </w:pPr>
            <w:r w:rsidRPr="000459C3">
              <w:rPr>
                <w:color w:val="000000"/>
                <w:sz w:val="20"/>
              </w:rPr>
              <w:t xml:space="preserve">Sterilumo sprendimas </w:t>
            </w:r>
          </w:p>
        </w:tc>
        <w:tc>
          <w:tcPr>
            <w:tcW w:w="2520" w:type="dxa"/>
            <w:vAlign w:val="bottom"/>
          </w:tcPr>
          <w:p w14:paraId="7DA1D15E"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43EA10FD" w14:textId="77777777" w:rsidR="00494C0B" w:rsidRPr="000459C3" w:rsidRDefault="00494C0B" w:rsidP="00494C0B">
            <w:pPr>
              <w:jc w:val="center"/>
            </w:pPr>
          </w:p>
        </w:tc>
      </w:tr>
      <w:tr w:rsidR="00494C0B" w:rsidRPr="000459C3" w14:paraId="1267C9D2" w14:textId="77777777" w:rsidTr="00006E0A">
        <w:trPr>
          <w:trHeight w:val="252"/>
          <w:jc w:val="center"/>
        </w:trPr>
        <w:tc>
          <w:tcPr>
            <w:tcW w:w="1255" w:type="dxa"/>
            <w:vMerge/>
            <w:shd w:val="clear" w:color="auto" w:fill="auto"/>
          </w:tcPr>
          <w:p w14:paraId="1542C883" w14:textId="77777777" w:rsidR="00494C0B" w:rsidRPr="000459C3" w:rsidRDefault="00494C0B" w:rsidP="00494C0B">
            <w:pPr>
              <w:jc w:val="center"/>
              <w:rPr>
                <w:sz w:val="20"/>
              </w:rPr>
            </w:pPr>
          </w:p>
        </w:tc>
        <w:tc>
          <w:tcPr>
            <w:tcW w:w="1432" w:type="dxa"/>
            <w:vMerge/>
            <w:shd w:val="clear" w:color="auto" w:fill="auto"/>
          </w:tcPr>
          <w:p w14:paraId="3E130B27" w14:textId="77777777" w:rsidR="00494C0B" w:rsidRPr="000459C3" w:rsidRDefault="00494C0B" w:rsidP="00494C0B">
            <w:pPr>
              <w:rPr>
                <w:color w:val="000000"/>
                <w:sz w:val="20"/>
              </w:rPr>
            </w:pPr>
          </w:p>
        </w:tc>
        <w:tc>
          <w:tcPr>
            <w:tcW w:w="1988" w:type="dxa"/>
            <w:shd w:val="clear" w:color="auto" w:fill="auto"/>
            <w:vAlign w:val="bottom"/>
          </w:tcPr>
          <w:p w14:paraId="7B9FAE88" w14:textId="77777777" w:rsidR="00494C0B" w:rsidRPr="000459C3" w:rsidRDefault="00494C0B" w:rsidP="00494C0B">
            <w:pPr>
              <w:rPr>
                <w:rFonts w:eastAsia="TimesNewRomanPSMT"/>
                <w:bCs/>
                <w:sz w:val="20"/>
              </w:rPr>
            </w:pPr>
            <w:r w:rsidRPr="000459C3">
              <w:rPr>
                <w:color w:val="000000"/>
                <w:sz w:val="20"/>
              </w:rPr>
              <w:t>Biosuderinamos rankenos medžiagos</w:t>
            </w:r>
          </w:p>
        </w:tc>
        <w:tc>
          <w:tcPr>
            <w:tcW w:w="2520" w:type="dxa"/>
            <w:vAlign w:val="bottom"/>
          </w:tcPr>
          <w:p w14:paraId="37F78FAB"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2F4F5B21" w14:textId="77777777" w:rsidR="00494C0B" w:rsidRPr="000459C3" w:rsidRDefault="00494C0B" w:rsidP="00494C0B">
            <w:pPr>
              <w:jc w:val="center"/>
            </w:pPr>
          </w:p>
        </w:tc>
      </w:tr>
      <w:tr w:rsidR="00494C0B" w:rsidRPr="000459C3" w14:paraId="568143E3" w14:textId="77777777" w:rsidTr="00006E0A">
        <w:trPr>
          <w:trHeight w:val="252"/>
          <w:jc w:val="center"/>
        </w:trPr>
        <w:tc>
          <w:tcPr>
            <w:tcW w:w="1255" w:type="dxa"/>
            <w:vMerge/>
            <w:shd w:val="clear" w:color="auto" w:fill="auto"/>
          </w:tcPr>
          <w:p w14:paraId="32B6460C" w14:textId="77777777" w:rsidR="00494C0B" w:rsidRPr="000459C3" w:rsidRDefault="00494C0B" w:rsidP="00494C0B">
            <w:pPr>
              <w:jc w:val="center"/>
              <w:rPr>
                <w:sz w:val="20"/>
              </w:rPr>
            </w:pPr>
          </w:p>
        </w:tc>
        <w:tc>
          <w:tcPr>
            <w:tcW w:w="1432" w:type="dxa"/>
            <w:vMerge/>
            <w:shd w:val="clear" w:color="auto" w:fill="auto"/>
          </w:tcPr>
          <w:p w14:paraId="15A9FC26" w14:textId="77777777" w:rsidR="00494C0B" w:rsidRPr="000459C3" w:rsidRDefault="00494C0B" w:rsidP="00494C0B">
            <w:pPr>
              <w:rPr>
                <w:color w:val="000000"/>
                <w:sz w:val="20"/>
              </w:rPr>
            </w:pPr>
          </w:p>
        </w:tc>
        <w:tc>
          <w:tcPr>
            <w:tcW w:w="1988" w:type="dxa"/>
            <w:shd w:val="clear" w:color="auto" w:fill="auto"/>
            <w:vAlign w:val="bottom"/>
          </w:tcPr>
          <w:p w14:paraId="353B03B7" w14:textId="77777777" w:rsidR="00494C0B" w:rsidRPr="000459C3" w:rsidRDefault="00494C0B" w:rsidP="00494C0B">
            <w:pPr>
              <w:rPr>
                <w:rFonts w:eastAsia="TimesNewRomanPSMT"/>
                <w:bCs/>
                <w:sz w:val="20"/>
              </w:rPr>
            </w:pPr>
            <w:r w:rsidRPr="000459C3">
              <w:rPr>
                <w:color w:val="000000"/>
                <w:sz w:val="20"/>
              </w:rPr>
              <w:t>Rankenos dydis</w:t>
            </w:r>
          </w:p>
        </w:tc>
        <w:tc>
          <w:tcPr>
            <w:tcW w:w="2520" w:type="dxa"/>
            <w:vAlign w:val="bottom"/>
          </w:tcPr>
          <w:p w14:paraId="340A4904" w14:textId="77777777" w:rsidR="00494C0B" w:rsidRPr="000459C3" w:rsidRDefault="00494C0B" w:rsidP="00494C0B">
            <w:pPr>
              <w:jc w:val="center"/>
              <w:rPr>
                <w:sz w:val="20"/>
              </w:rPr>
            </w:pPr>
            <w:r w:rsidRPr="000459C3">
              <w:rPr>
                <w:color w:val="000000"/>
                <w:sz w:val="20"/>
              </w:rPr>
              <w:t>&lt;270x50x50</w:t>
            </w:r>
          </w:p>
        </w:tc>
        <w:tc>
          <w:tcPr>
            <w:tcW w:w="2184" w:type="dxa"/>
            <w:shd w:val="clear" w:color="auto" w:fill="auto"/>
          </w:tcPr>
          <w:p w14:paraId="099FE783" w14:textId="77777777" w:rsidR="00494C0B" w:rsidRPr="000459C3" w:rsidRDefault="00494C0B" w:rsidP="00494C0B">
            <w:pPr>
              <w:jc w:val="center"/>
            </w:pPr>
          </w:p>
        </w:tc>
      </w:tr>
      <w:tr w:rsidR="00494C0B" w:rsidRPr="000459C3" w14:paraId="7C7761C8" w14:textId="77777777" w:rsidTr="00006E0A">
        <w:trPr>
          <w:trHeight w:val="252"/>
          <w:jc w:val="center"/>
        </w:trPr>
        <w:tc>
          <w:tcPr>
            <w:tcW w:w="1255" w:type="dxa"/>
            <w:vMerge/>
            <w:shd w:val="clear" w:color="auto" w:fill="auto"/>
          </w:tcPr>
          <w:p w14:paraId="38163741" w14:textId="77777777" w:rsidR="00494C0B" w:rsidRPr="000459C3" w:rsidRDefault="00494C0B" w:rsidP="00494C0B">
            <w:pPr>
              <w:jc w:val="center"/>
              <w:rPr>
                <w:sz w:val="20"/>
              </w:rPr>
            </w:pPr>
          </w:p>
        </w:tc>
        <w:tc>
          <w:tcPr>
            <w:tcW w:w="1432" w:type="dxa"/>
            <w:vMerge/>
            <w:shd w:val="clear" w:color="auto" w:fill="auto"/>
          </w:tcPr>
          <w:p w14:paraId="47527FA5" w14:textId="77777777" w:rsidR="00494C0B" w:rsidRPr="000459C3" w:rsidRDefault="00494C0B" w:rsidP="00494C0B">
            <w:pPr>
              <w:rPr>
                <w:color w:val="000000"/>
                <w:sz w:val="20"/>
              </w:rPr>
            </w:pPr>
          </w:p>
        </w:tc>
        <w:tc>
          <w:tcPr>
            <w:tcW w:w="1988" w:type="dxa"/>
            <w:shd w:val="clear" w:color="auto" w:fill="auto"/>
            <w:vAlign w:val="bottom"/>
          </w:tcPr>
          <w:p w14:paraId="42F7BE46" w14:textId="77777777" w:rsidR="00494C0B" w:rsidRPr="000459C3" w:rsidRDefault="00494C0B" w:rsidP="00494C0B">
            <w:pPr>
              <w:rPr>
                <w:rFonts w:eastAsia="TimesNewRomanPSMT"/>
                <w:bCs/>
                <w:sz w:val="20"/>
              </w:rPr>
            </w:pPr>
            <w:r w:rsidRPr="000459C3">
              <w:rPr>
                <w:color w:val="000000"/>
                <w:sz w:val="20"/>
              </w:rPr>
              <w:t>Rankenos svoris</w:t>
            </w:r>
          </w:p>
        </w:tc>
        <w:tc>
          <w:tcPr>
            <w:tcW w:w="2520" w:type="dxa"/>
            <w:vAlign w:val="bottom"/>
          </w:tcPr>
          <w:p w14:paraId="354B5B65" w14:textId="77777777" w:rsidR="00494C0B" w:rsidRPr="000459C3" w:rsidRDefault="00494C0B" w:rsidP="00494C0B">
            <w:pPr>
              <w:jc w:val="center"/>
              <w:rPr>
                <w:sz w:val="20"/>
              </w:rPr>
            </w:pPr>
            <w:r w:rsidRPr="000459C3">
              <w:rPr>
                <w:color w:val="000000"/>
                <w:sz w:val="20"/>
              </w:rPr>
              <w:t>&lt; 500 gr</w:t>
            </w:r>
          </w:p>
        </w:tc>
        <w:tc>
          <w:tcPr>
            <w:tcW w:w="2184" w:type="dxa"/>
            <w:shd w:val="clear" w:color="auto" w:fill="auto"/>
          </w:tcPr>
          <w:p w14:paraId="26FE14F9" w14:textId="77777777" w:rsidR="00494C0B" w:rsidRPr="000459C3" w:rsidRDefault="00494C0B" w:rsidP="00494C0B">
            <w:pPr>
              <w:jc w:val="center"/>
            </w:pPr>
          </w:p>
        </w:tc>
      </w:tr>
      <w:tr w:rsidR="00494C0B" w:rsidRPr="000459C3" w14:paraId="76AE0B3D" w14:textId="77777777" w:rsidTr="00006E0A">
        <w:trPr>
          <w:trHeight w:val="252"/>
          <w:jc w:val="center"/>
        </w:trPr>
        <w:tc>
          <w:tcPr>
            <w:tcW w:w="1255" w:type="dxa"/>
            <w:vMerge/>
            <w:shd w:val="clear" w:color="auto" w:fill="auto"/>
          </w:tcPr>
          <w:p w14:paraId="0AEF20E2" w14:textId="77777777" w:rsidR="00494C0B" w:rsidRPr="000459C3" w:rsidRDefault="00494C0B" w:rsidP="00494C0B">
            <w:pPr>
              <w:jc w:val="center"/>
              <w:rPr>
                <w:sz w:val="20"/>
              </w:rPr>
            </w:pPr>
          </w:p>
        </w:tc>
        <w:tc>
          <w:tcPr>
            <w:tcW w:w="1432" w:type="dxa"/>
            <w:vMerge/>
            <w:shd w:val="clear" w:color="auto" w:fill="auto"/>
          </w:tcPr>
          <w:p w14:paraId="12CD2EE2" w14:textId="77777777" w:rsidR="00494C0B" w:rsidRPr="000459C3" w:rsidRDefault="00494C0B" w:rsidP="00494C0B">
            <w:pPr>
              <w:rPr>
                <w:color w:val="000000"/>
                <w:sz w:val="20"/>
              </w:rPr>
            </w:pPr>
          </w:p>
        </w:tc>
        <w:tc>
          <w:tcPr>
            <w:tcW w:w="1988" w:type="dxa"/>
            <w:shd w:val="clear" w:color="auto" w:fill="auto"/>
            <w:vAlign w:val="bottom"/>
          </w:tcPr>
          <w:p w14:paraId="648C5117" w14:textId="77777777" w:rsidR="00494C0B" w:rsidRPr="000459C3" w:rsidRDefault="00494C0B" w:rsidP="00494C0B">
            <w:pPr>
              <w:rPr>
                <w:rFonts w:eastAsia="TimesNewRomanPSMT"/>
                <w:bCs/>
                <w:sz w:val="20"/>
              </w:rPr>
            </w:pPr>
            <w:r w:rsidRPr="000459C3">
              <w:rPr>
                <w:color w:val="000000"/>
                <w:sz w:val="20"/>
              </w:rPr>
              <w:t>Ergonomiška rankena</w:t>
            </w:r>
          </w:p>
        </w:tc>
        <w:tc>
          <w:tcPr>
            <w:tcW w:w="2520" w:type="dxa"/>
            <w:vAlign w:val="bottom"/>
          </w:tcPr>
          <w:p w14:paraId="760FDA03"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592B8C31" w14:textId="77777777" w:rsidR="00494C0B" w:rsidRPr="000459C3" w:rsidRDefault="00494C0B" w:rsidP="00494C0B">
            <w:pPr>
              <w:jc w:val="center"/>
            </w:pPr>
          </w:p>
        </w:tc>
      </w:tr>
      <w:tr w:rsidR="00494C0B" w:rsidRPr="000459C3" w14:paraId="1EC5470F" w14:textId="77777777" w:rsidTr="00006E0A">
        <w:trPr>
          <w:trHeight w:val="252"/>
          <w:jc w:val="center"/>
        </w:trPr>
        <w:tc>
          <w:tcPr>
            <w:tcW w:w="1255" w:type="dxa"/>
            <w:vMerge/>
            <w:shd w:val="clear" w:color="auto" w:fill="auto"/>
          </w:tcPr>
          <w:p w14:paraId="0DF22264" w14:textId="77777777" w:rsidR="00494C0B" w:rsidRPr="000459C3" w:rsidRDefault="00494C0B" w:rsidP="00494C0B">
            <w:pPr>
              <w:jc w:val="center"/>
              <w:rPr>
                <w:sz w:val="20"/>
              </w:rPr>
            </w:pPr>
          </w:p>
        </w:tc>
        <w:tc>
          <w:tcPr>
            <w:tcW w:w="1432" w:type="dxa"/>
            <w:vMerge/>
            <w:shd w:val="clear" w:color="auto" w:fill="auto"/>
          </w:tcPr>
          <w:p w14:paraId="1D1E1A4A" w14:textId="77777777" w:rsidR="00494C0B" w:rsidRPr="000459C3" w:rsidRDefault="00494C0B" w:rsidP="00494C0B">
            <w:pPr>
              <w:rPr>
                <w:color w:val="000000"/>
                <w:sz w:val="20"/>
              </w:rPr>
            </w:pPr>
          </w:p>
        </w:tc>
        <w:tc>
          <w:tcPr>
            <w:tcW w:w="1988" w:type="dxa"/>
            <w:shd w:val="clear" w:color="auto" w:fill="auto"/>
            <w:vAlign w:val="bottom"/>
          </w:tcPr>
          <w:p w14:paraId="26E3590F" w14:textId="77777777" w:rsidR="00494C0B" w:rsidRPr="000459C3" w:rsidRDefault="00494C0B" w:rsidP="00494C0B">
            <w:pPr>
              <w:rPr>
                <w:rFonts w:eastAsia="TimesNewRomanPSMT"/>
                <w:bCs/>
                <w:sz w:val="20"/>
              </w:rPr>
            </w:pPr>
            <w:r w:rsidRPr="000459C3">
              <w:rPr>
                <w:color w:val="000000"/>
                <w:sz w:val="20"/>
              </w:rPr>
              <w:t>Modulinė ir lengvai ardoma rankena</w:t>
            </w:r>
          </w:p>
        </w:tc>
        <w:tc>
          <w:tcPr>
            <w:tcW w:w="2520" w:type="dxa"/>
            <w:vAlign w:val="bottom"/>
          </w:tcPr>
          <w:p w14:paraId="7ADC558F"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71CB493B" w14:textId="77777777" w:rsidR="00494C0B" w:rsidRPr="000459C3" w:rsidRDefault="00494C0B" w:rsidP="00494C0B">
            <w:pPr>
              <w:jc w:val="center"/>
            </w:pPr>
          </w:p>
        </w:tc>
      </w:tr>
      <w:tr w:rsidR="00494C0B" w:rsidRPr="000459C3" w14:paraId="4C61047A" w14:textId="77777777" w:rsidTr="00006E0A">
        <w:trPr>
          <w:trHeight w:val="252"/>
          <w:jc w:val="center"/>
        </w:trPr>
        <w:tc>
          <w:tcPr>
            <w:tcW w:w="1255" w:type="dxa"/>
            <w:vMerge/>
            <w:shd w:val="clear" w:color="auto" w:fill="auto"/>
          </w:tcPr>
          <w:p w14:paraId="1143D036" w14:textId="77777777" w:rsidR="00494C0B" w:rsidRPr="000459C3" w:rsidRDefault="00494C0B" w:rsidP="00494C0B">
            <w:pPr>
              <w:jc w:val="center"/>
              <w:rPr>
                <w:sz w:val="20"/>
              </w:rPr>
            </w:pPr>
          </w:p>
        </w:tc>
        <w:tc>
          <w:tcPr>
            <w:tcW w:w="1432" w:type="dxa"/>
            <w:vMerge/>
            <w:shd w:val="clear" w:color="auto" w:fill="auto"/>
          </w:tcPr>
          <w:p w14:paraId="71975F36" w14:textId="77777777" w:rsidR="00494C0B" w:rsidRPr="000459C3" w:rsidRDefault="00494C0B" w:rsidP="00494C0B">
            <w:pPr>
              <w:rPr>
                <w:color w:val="000000"/>
                <w:sz w:val="20"/>
              </w:rPr>
            </w:pPr>
          </w:p>
        </w:tc>
        <w:tc>
          <w:tcPr>
            <w:tcW w:w="1988" w:type="dxa"/>
            <w:shd w:val="clear" w:color="auto" w:fill="auto"/>
            <w:vAlign w:val="bottom"/>
          </w:tcPr>
          <w:p w14:paraId="572C9247" w14:textId="77777777" w:rsidR="00494C0B" w:rsidRPr="000459C3" w:rsidRDefault="00494C0B" w:rsidP="00494C0B">
            <w:pPr>
              <w:rPr>
                <w:rFonts w:eastAsia="TimesNewRomanPSMT"/>
                <w:bCs/>
                <w:sz w:val="20"/>
              </w:rPr>
            </w:pPr>
            <w:r w:rsidRPr="000459C3">
              <w:rPr>
                <w:color w:val="000000"/>
                <w:sz w:val="20"/>
              </w:rPr>
              <w:t>Rankenos suderinamumas su metalinėmis kaniulėmis</w:t>
            </w:r>
          </w:p>
        </w:tc>
        <w:tc>
          <w:tcPr>
            <w:tcW w:w="2520" w:type="dxa"/>
            <w:vAlign w:val="bottom"/>
          </w:tcPr>
          <w:p w14:paraId="63F48AC7"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377CDE18" w14:textId="77777777" w:rsidR="00494C0B" w:rsidRPr="000459C3" w:rsidRDefault="00494C0B" w:rsidP="00494C0B">
            <w:pPr>
              <w:jc w:val="center"/>
            </w:pPr>
          </w:p>
        </w:tc>
      </w:tr>
      <w:tr w:rsidR="00494C0B" w:rsidRPr="000459C3" w14:paraId="61D474D0" w14:textId="77777777" w:rsidTr="00006E0A">
        <w:trPr>
          <w:trHeight w:val="252"/>
          <w:jc w:val="center"/>
        </w:trPr>
        <w:tc>
          <w:tcPr>
            <w:tcW w:w="1255" w:type="dxa"/>
            <w:vMerge/>
            <w:shd w:val="clear" w:color="auto" w:fill="auto"/>
          </w:tcPr>
          <w:p w14:paraId="40F59A48" w14:textId="77777777" w:rsidR="00494C0B" w:rsidRPr="000459C3" w:rsidRDefault="00494C0B" w:rsidP="00494C0B">
            <w:pPr>
              <w:jc w:val="center"/>
              <w:rPr>
                <w:sz w:val="20"/>
              </w:rPr>
            </w:pPr>
          </w:p>
        </w:tc>
        <w:tc>
          <w:tcPr>
            <w:tcW w:w="1432" w:type="dxa"/>
            <w:vMerge/>
            <w:shd w:val="clear" w:color="auto" w:fill="auto"/>
          </w:tcPr>
          <w:p w14:paraId="292C8D75" w14:textId="77777777" w:rsidR="00494C0B" w:rsidRPr="000459C3" w:rsidRDefault="00494C0B" w:rsidP="00494C0B">
            <w:pPr>
              <w:rPr>
                <w:color w:val="000000"/>
                <w:sz w:val="20"/>
              </w:rPr>
            </w:pPr>
          </w:p>
        </w:tc>
        <w:tc>
          <w:tcPr>
            <w:tcW w:w="1988" w:type="dxa"/>
            <w:shd w:val="clear" w:color="auto" w:fill="auto"/>
            <w:vAlign w:val="bottom"/>
          </w:tcPr>
          <w:p w14:paraId="2D3B780E" w14:textId="77777777" w:rsidR="00494C0B" w:rsidRPr="000459C3" w:rsidRDefault="00494C0B" w:rsidP="00494C0B">
            <w:pPr>
              <w:rPr>
                <w:rFonts w:eastAsia="TimesNewRomanPSMT"/>
                <w:bCs/>
                <w:sz w:val="20"/>
              </w:rPr>
            </w:pPr>
            <w:r w:rsidRPr="000459C3">
              <w:rPr>
                <w:color w:val="000000"/>
                <w:sz w:val="20"/>
              </w:rPr>
              <w:t>Rankenos suderinamumas su plastikinėmis kaniulėmis</w:t>
            </w:r>
          </w:p>
        </w:tc>
        <w:tc>
          <w:tcPr>
            <w:tcW w:w="2520" w:type="dxa"/>
            <w:vAlign w:val="bottom"/>
          </w:tcPr>
          <w:p w14:paraId="5D796D8D"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166CAA78" w14:textId="77777777" w:rsidR="00494C0B" w:rsidRPr="000459C3" w:rsidRDefault="00494C0B" w:rsidP="00494C0B">
            <w:pPr>
              <w:jc w:val="center"/>
            </w:pPr>
          </w:p>
        </w:tc>
      </w:tr>
      <w:tr w:rsidR="00494C0B" w:rsidRPr="000459C3" w14:paraId="75D83AB9" w14:textId="77777777" w:rsidTr="00006E0A">
        <w:trPr>
          <w:trHeight w:val="252"/>
          <w:jc w:val="center"/>
        </w:trPr>
        <w:tc>
          <w:tcPr>
            <w:tcW w:w="1255" w:type="dxa"/>
            <w:vMerge/>
            <w:shd w:val="clear" w:color="auto" w:fill="auto"/>
          </w:tcPr>
          <w:p w14:paraId="2E924ABF" w14:textId="77777777" w:rsidR="00494C0B" w:rsidRPr="000459C3" w:rsidRDefault="00494C0B" w:rsidP="00494C0B">
            <w:pPr>
              <w:jc w:val="center"/>
              <w:rPr>
                <w:sz w:val="20"/>
              </w:rPr>
            </w:pPr>
          </w:p>
        </w:tc>
        <w:tc>
          <w:tcPr>
            <w:tcW w:w="1432" w:type="dxa"/>
            <w:vMerge/>
            <w:shd w:val="clear" w:color="auto" w:fill="auto"/>
          </w:tcPr>
          <w:p w14:paraId="3D4A4C8A" w14:textId="77777777" w:rsidR="00494C0B" w:rsidRPr="000459C3" w:rsidRDefault="00494C0B" w:rsidP="00494C0B">
            <w:pPr>
              <w:rPr>
                <w:color w:val="000000"/>
                <w:sz w:val="20"/>
              </w:rPr>
            </w:pPr>
          </w:p>
        </w:tc>
        <w:tc>
          <w:tcPr>
            <w:tcW w:w="1988" w:type="dxa"/>
            <w:shd w:val="clear" w:color="auto" w:fill="auto"/>
            <w:vAlign w:val="bottom"/>
          </w:tcPr>
          <w:p w14:paraId="66672B17" w14:textId="77777777" w:rsidR="00494C0B" w:rsidRPr="000459C3" w:rsidRDefault="00494C0B" w:rsidP="00494C0B">
            <w:pPr>
              <w:rPr>
                <w:rFonts w:eastAsia="TimesNewRomanPSMT"/>
                <w:bCs/>
                <w:sz w:val="20"/>
              </w:rPr>
            </w:pPr>
            <w:r w:rsidRPr="000459C3">
              <w:rPr>
                <w:color w:val="000000"/>
                <w:sz w:val="20"/>
              </w:rPr>
              <w:t>Nesudėtingas hidraulinio skysčio papildymas</w:t>
            </w:r>
          </w:p>
        </w:tc>
        <w:tc>
          <w:tcPr>
            <w:tcW w:w="2520" w:type="dxa"/>
            <w:vAlign w:val="bottom"/>
          </w:tcPr>
          <w:p w14:paraId="1EECECD8" w14:textId="77777777" w:rsidR="00494C0B" w:rsidRPr="000459C3" w:rsidRDefault="00494C0B" w:rsidP="00494C0B">
            <w:pPr>
              <w:jc w:val="center"/>
              <w:rPr>
                <w:sz w:val="20"/>
              </w:rPr>
            </w:pPr>
            <w:r w:rsidRPr="000459C3">
              <w:rPr>
                <w:color w:val="000000"/>
                <w:sz w:val="20"/>
              </w:rPr>
              <w:t>Būtinas,  &lt;10 min</w:t>
            </w:r>
          </w:p>
        </w:tc>
        <w:tc>
          <w:tcPr>
            <w:tcW w:w="2184" w:type="dxa"/>
            <w:shd w:val="clear" w:color="auto" w:fill="auto"/>
          </w:tcPr>
          <w:p w14:paraId="0246EBFF" w14:textId="77777777" w:rsidR="00494C0B" w:rsidRPr="000459C3" w:rsidRDefault="00494C0B" w:rsidP="00494C0B">
            <w:pPr>
              <w:jc w:val="center"/>
            </w:pPr>
          </w:p>
        </w:tc>
      </w:tr>
      <w:tr w:rsidR="00494C0B" w:rsidRPr="000459C3" w14:paraId="5815228C" w14:textId="77777777" w:rsidTr="00006E0A">
        <w:trPr>
          <w:trHeight w:val="252"/>
          <w:jc w:val="center"/>
        </w:trPr>
        <w:tc>
          <w:tcPr>
            <w:tcW w:w="1255" w:type="dxa"/>
            <w:vMerge/>
            <w:shd w:val="clear" w:color="auto" w:fill="auto"/>
          </w:tcPr>
          <w:p w14:paraId="0351C80B" w14:textId="77777777" w:rsidR="00494C0B" w:rsidRPr="000459C3" w:rsidRDefault="00494C0B" w:rsidP="00494C0B">
            <w:pPr>
              <w:jc w:val="center"/>
              <w:rPr>
                <w:sz w:val="20"/>
              </w:rPr>
            </w:pPr>
          </w:p>
        </w:tc>
        <w:tc>
          <w:tcPr>
            <w:tcW w:w="1432" w:type="dxa"/>
            <w:vMerge/>
            <w:shd w:val="clear" w:color="auto" w:fill="auto"/>
          </w:tcPr>
          <w:p w14:paraId="737409B6" w14:textId="77777777" w:rsidR="00494C0B" w:rsidRPr="000459C3" w:rsidRDefault="00494C0B" w:rsidP="00494C0B">
            <w:pPr>
              <w:rPr>
                <w:color w:val="000000"/>
                <w:sz w:val="20"/>
              </w:rPr>
            </w:pPr>
          </w:p>
        </w:tc>
        <w:tc>
          <w:tcPr>
            <w:tcW w:w="1988" w:type="dxa"/>
            <w:shd w:val="clear" w:color="auto" w:fill="auto"/>
            <w:vAlign w:val="bottom"/>
          </w:tcPr>
          <w:p w14:paraId="45A58268" w14:textId="77777777" w:rsidR="00494C0B" w:rsidRPr="000459C3" w:rsidRDefault="00494C0B" w:rsidP="00494C0B">
            <w:pPr>
              <w:rPr>
                <w:rFonts w:eastAsia="TimesNewRomanPSMT"/>
                <w:bCs/>
                <w:sz w:val="20"/>
              </w:rPr>
            </w:pPr>
            <w:r w:rsidRPr="000459C3">
              <w:rPr>
                <w:color w:val="000000"/>
                <w:sz w:val="20"/>
              </w:rPr>
              <w:t>Programuojama prietaiso valdymo elektronika</w:t>
            </w:r>
          </w:p>
        </w:tc>
        <w:tc>
          <w:tcPr>
            <w:tcW w:w="2520" w:type="dxa"/>
            <w:vAlign w:val="bottom"/>
          </w:tcPr>
          <w:p w14:paraId="7988A0ED"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09929970" w14:textId="77777777" w:rsidR="00494C0B" w:rsidRPr="000459C3" w:rsidRDefault="00494C0B" w:rsidP="00494C0B">
            <w:pPr>
              <w:jc w:val="center"/>
            </w:pPr>
          </w:p>
        </w:tc>
      </w:tr>
      <w:tr w:rsidR="00494C0B" w:rsidRPr="000459C3" w14:paraId="5173F92E" w14:textId="77777777" w:rsidTr="00006E0A">
        <w:trPr>
          <w:trHeight w:val="252"/>
          <w:jc w:val="center"/>
        </w:trPr>
        <w:tc>
          <w:tcPr>
            <w:tcW w:w="1255" w:type="dxa"/>
            <w:vMerge/>
            <w:shd w:val="clear" w:color="auto" w:fill="auto"/>
          </w:tcPr>
          <w:p w14:paraId="3DDB2BED" w14:textId="77777777" w:rsidR="00494C0B" w:rsidRPr="000459C3" w:rsidRDefault="00494C0B" w:rsidP="00494C0B">
            <w:pPr>
              <w:jc w:val="center"/>
              <w:rPr>
                <w:sz w:val="20"/>
              </w:rPr>
            </w:pPr>
          </w:p>
        </w:tc>
        <w:tc>
          <w:tcPr>
            <w:tcW w:w="1432" w:type="dxa"/>
            <w:vMerge/>
            <w:shd w:val="clear" w:color="auto" w:fill="auto"/>
          </w:tcPr>
          <w:p w14:paraId="1C30FF7D" w14:textId="77777777" w:rsidR="00494C0B" w:rsidRPr="000459C3" w:rsidRDefault="00494C0B" w:rsidP="00494C0B">
            <w:pPr>
              <w:rPr>
                <w:color w:val="000000"/>
                <w:sz w:val="20"/>
              </w:rPr>
            </w:pPr>
          </w:p>
        </w:tc>
        <w:tc>
          <w:tcPr>
            <w:tcW w:w="1988" w:type="dxa"/>
            <w:shd w:val="clear" w:color="auto" w:fill="auto"/>
            <w:vAlign w:val="bottom"/>
          </w:tcPr>
          <w:p w14:paraId="1EC61077" w14:textId="77777777" w:rsidR="00494C0B" w:rsidRPr="000459C3" w:rsidRDefault="00494C0B" w:rsidP="00494C0B">
            <w:pPr>
              <w:rPr>
                <w:rFonts w:eastAsia="TimesNewRomanPSMT"/>
                <w:bCs/>
                <w:sz w:val="20"/>
              </w:rPr>
            </w:pPr>
            <w:r w:rsidRPr="000459C3">
              <w:rPr>
                <w:color w:val="000000"/>
                <w:sz w:val="20"/>
              </w:rPr>
              <w:t>Lietimui jautrus ekranas prietaiso valdymui</w:t>
            </w:r>
          </w:p>
        </w:tc>
        <w:tc>
          <w:tcPr>
            <w:tcW w:w="2520" w:type="dxa"/>
            <w:vAlign w:val="bottom"/>
          </w:tcPr>
          <w:p w14:paraId="2F726598"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52B0532E" w14:textId="77777777" w:rsidR="00494C0B" w:rsidRPr="000459C3" w:rsidRDefault="00494C0B" w:rsidP="00494C0B">
            <w:pPr>
              <w:jc w:val="center"/>
            </w:pPr>
          </w:p>
        </w:tc>
      </w:tr>
      <w:tr w:rsidR="00494C0B" w:rsidRPr="000459C3" w14:paraId="6024AB7B" w14:textId="77777777" w:rsidTr="00006E0A">
        <w:trPr>
          <w:trHeight w:val="252"/>
          <w:jc w:val="center"/>
        </w:trPr>
        <w:tc>
          <w:tcPr>
            <w:tcW w:w="1255" w:type="dxa"/>
            <w:vMerge/>
            <w:shd w:val="clear" w:color="auto" w:fill="auto"/>
          </w:tcPr>
          <w:p w14:paraId="692B4202" w14:textId="77777777" w:rsidR="00494C0B" w:rsidRPr="000459C3" w:rsidRDefault="00494C0B" w:rsidP="00494C0B">
            <w:pPr>
              <w:jc w:val="center"/>
              <w:rPr>
                <w:sz w:val="20"/>
              </w:rPr>
            </w:pPr>
          </w:p>
        </w:tc>
        <w:tc>
          <w:tcPr>
            <w:tcW w:w="1432" w:type="dxa"/>
            <w:vMerge/>
            <w:shd w:val="clear" w:color="auto" w:fill="auto"/>
          </w:tcPr>
          <w:p w14:paraId="3B9040EF" w14:textId="77777777" w:rsidR="00494C0B" w:rsidRPr="000459C3" w:rsidRDefault="00494C0B" w:rsidP="00494C0B">
            <w:pPr>
              <w:rPr>
                <w:color w:val="000000"/>
                <w:sz w:val="20"/>
              </w:rPr>
            </w:pPr>
          </w:p>
        </w:tc>
        <w:tc>
          <w:tcPr>
            <w:tcW w:w="1988" w:type="dxa"/>
            <w:shd w:val="clear" w:color="auto" w:fill="auto"/>
            <w:vAlign w:val="bottom"/>
          </w:tcPr>
          <w:p w14:paraId="2817F47B" w14:textId="77777777" w:rsidR="00494C0B" w:rsidRPr="000459C3" w:rsidRDefault="00494C0B" w:rsidP="00494C0B">
            <w:pPr>
              <w:rPr>
                <w:rFonts w:eastAsia="TimesNewRomanPSMT"/>
                <w:bCs/>
                <w:sz w:val="20"/>
              </w:rPr>
            </w:pPr>
            <w:r w:rsidRPr="000459C3">
              <w:rPr>
                <w:color w:val="000000"/>
                <w:sz w:val="20"/>
              </w:rPr>
              <w:t>Apsauginė sensorika</w:t>
            </w:r>
          </w:p>
        </w:tc>
        <w:tc>
          <w:tcPr>
            <w:tcW w:w="2520" w:type="dxa"/>
            <w:vAlign w:val="bottom"/>
          </w:tcPr>
          <w:p w14:paraId="3A0ADC7D"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4DB97E07" w14:textId="77777777" w:rsidR="00494C0B" w:rsidRPr="000459C3" w:rsidRDefault="00494C0B" w:rsidP="00494C0B">
            <w:pPr>
              <w:jc w:val="center"/>
            </w:pPr>
          </w:p>
        </w:tc>
      </w:tr>
      <w:tr w:rsidR="00494C0B" w:rsidRPr="000459C3" w14:paraId="40B4CC3E" w14:textId="77777777" w:rsidTr="00006E0A">
        <w:trPr>
          <w:trHeight w:val="252"/>
          <w:jc w:val="center"/>
        </w:trPr>
        <w:tc>
          <w:tcPr>
            <w:tcW w:w="1255" w:type="dxa"/>
            <w:vMerge/>
            <w:shd w:val="clear" w:color="auto" w:fill="auto"/>
          </w:tcPr>
          <w:p w14:paraId="79D37ED2" w14:textId="77777777" w:rsidR="00494C0B" w:rsidRPr="000459C3" w:rsidRDefault="00494C0B" w:rsidP="00494C0B">
            <w:pPr>
              <w:jc w:val="center"/>
              <w:rPr>
                <w:sz w:val="20"/>
              </w:rPr>
            </w:pPr>
          </w:p>
        </w:tc>
        <w:tc>
          <w:tcPr>
            <w:tcW w:w="1432" w:type="dxa"/>
            <w:vMerge/>
            <w:shd w:val="clear" w:color="auto" w:fill="auto"/>
          </w:tcPr>
          <w:p w14:paraId="41B54922" w14:textId="77777777" w:rsidR="00494C0B" w:rsidRPr="000459C3" w:rsidRDefault="00494C0B" w:rsidP="00494C0B">
            <w:pPr>
              <w:rPr>
                <w:color w:val="000000"/>
                <w:sz w:val="20"/>
              </w:rPr>
            </w:pPr>
          </w:p>
        </w:tc>
        <w:tc>
          <w:tcPr>
            <w:tcW w:w="1988" w:type="dxa"/>
            <w:shd w:val="clear" w:color="auto" w:fill="auto"/>
            <w:vAlign w:val="bottom"/>
          </w:tcPr>
          <w:p w14:paraId="62C36727" w14:textId="77777777" w:rsidR="00494C0B" w:rsidRPr="000459C3" w:rsidRDefault="00494C0B" w:rsidP="00494C0B">
            <w:pPr>
              <w:rPr>
                <w:rFonts w:eastAsia="TimesNewRomanPSMT"/>
                <w:bCs/>
                <w:sz w:val="20"/>
              </w:rPr>
            </w:pPr>
            <w:r w:rsidRPr="000459C3">
              <w:rPr>
                <w:color w:val="000000"/>
                <w:sz w:val="20"/>
              </w:rPr>
              <w:t>Medicininis srovės šaltinis</w:t>
            </w:r>
          </w:p>
        </w:tc>
        <w:tc>
          <w:tcPr>
            <w:tcW w:w="2520" w:type="dxa"/>
            <w:vAlign w:val="bottom"/>
          </w:tcPr>
          <w:p w14:paraId="7D594025"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63FECABE" w14:textId="77777777" w:rsidR="00494C0B" w:rsidRPr="000459C3" w:rsidRDefault="00494C0B" w:rsidP="00494C0B">
            <w:pPr>
              <w:jc w:val="center"/>
            </w:pPr>
          </w:p>
        </w:tc>
      </w:tr>
      <w:tr w:rsidR="00494C0B" w:rsidRPr="000459C3" w14:paraId="67D3C24B" w14:textId="77777777" w:rsidTr="00006E0A">
        <w:trPr>
          <w:trHeight w:val="252"/>
          <w:jc w:val="center"/>
        </w:trPr>
        <w:tc>
          <w:tcPr>
            <w:tcW w:w="1255" w:type="dxa"/>
            <w:vMerge/>
            <w:shd w:val="clear" w:color="auto" w:fill="auto"/>
          </w:tcPr>
          <w:p w14:paraId="730C2B9B" w14:textId="77777777" w:rsidR="00494C0B" w:rsidRPr="000459C3" w:rsidRDefault="00494C0B" w:rsidP="00494C0B">
            <w:pPr>
              <w:jc w:val="center"/>
              <w:rPr>
                <w:sz w:val="20"/>
              </w:rPr>
            </w:pPr>
          </w:p>
        </w:tc>
        <w:tc>
          <w:tcPr>
            <w:tcW w:w="1432" w:type="dxa"/>
            <w:vMerge/>
            <w:shd w:val="clear" w:color="auto" w:fill="auto"/>
          </w:tcPr>
          <w:p w14:paraId="34F1C548" w14:textId="77777777" w:rsidR="00494C0B" w:rsidRPr="000459C3" w:rsidRDefault="00494C0B" w:rsidP="00494C0B">
            <w:pPr>
              <w:rPr>
                <w:color w:val="000000"/>
                <w:sz w:val="20"/>
              </w:rPr>
            </w:pPr>
          </w:p>
        </w:tc>
        <w:tc>
          <w:tcPr>
            <w:tcW w:w="1988" w:type="dxa"/>
            <w:shd w:val="clear" w:color="auto" w:fill="auto"/>
            <w:vAlign w:val="bottom"/>
          </w:tcPr>
          <w:p w14:paraId="3A2A2B41" w14:textId="77777777" w:rsidR="00494C0B" w:rsidRPr="000459C3" w:rsidRDefault="00494C0B" w:rsidP="00494C0B">
            <w:pPr>
              <w:rPr>
                <w:rFonts w:eastAsia="TimesNewRomanPSMT"/>
                <w:bCs/>
                <w:sz w:val="20"/>
              </w:rPr>
            </w:pPr>
            <w:r w:rsidRPr="000459C3">
              <w:rPr>
                <w:color w:val="000000"/>
                <w:sz w:val="20"/>
              </w:rPr>
              <w:t>Lengvai valomas valdymo blokas</w:t>
            </w:r>
          </w:p>
        </w:tc>
        <w:tc>
          <w:tcPr>
            <w:tcW w:w="2520" w:type="dxa"/>
            <w:vAlign w:val="bottom"/>
          </w:tcPr>
          <w:p w14:paraId="7ECA3D1E" w14:textId="77777777" w:rsidR="00494C0B" w:rsidRPr="000459C3" w:rsidRDefault="00494C0B" w:rsidP="00494C0B">
            <w:pPr>
              <w:jc w:val="center"/>
              <w:rPr>
                <w:sz w:val="20"/>
              </w:rPr>
            </w:pPr>
            <w:r w:rsidRPr="000459C3">
              <w:rPr>
                <w:color w:val="000000"/>
                <w:sz w:val="20"/>
              </w:rPr>
              <w:t>Būtinas</w:t>
            </w:r>
          </w:p>
        </w:tc>
        <w:tc>
          <w:tcPr>
            <w:tcW w:w="2184" w:type="dxa"/>
            <w:shd w:val="clear" w:color="auto" w:fill="auto"/>
          </w:tcPr>
          <w:p w14:paraId="2F97A64E" w14:textId="77777777" w:rsidR="00494C0B" w:rsidRPr="000459C3" w:rsidRDefault="00494C0B" w:rsidP="00494C0B">
            <w:pPr>
              <w:jc w:val="center"/>
            </w:pPr>
          </w:p>
        </w:tc>
      </w:tr>
      <w:tr w:rsidR="00494C0B" w:rsidRPr="000459C3" w14:paraId="36DD878A" w14:textId="77777777" w:rsidTr="00006E0A">
        <w:trPr>
          <w:trHeight w:val="252"/>
          <w:jc w:val="center"/>
        </w:trPr>
        <w:tc>
          <w:tcPr>
            <w:tcW w:w="1255" w:type="dxa"/>
            <w:vMerge/>
            <w:shd w:val="clear" w:color="auto" w:fill="auto"/>
          </w:tcPr>
          <w:p w14:paraId="41D1ADC8" w14:textId="77777777" w:rsidR="00494C0B" w:rsidRPr="000459C3" w:rsidRDefault="00494C0B" w:rsidP="00494C0B">
            <w:pPr>
              <w:jc w:val="center"/>
              <w:rPr>
                <w:sz w:val="20"/>
              </w:rPr>
            </w:pPr>
          </w:p>
        </w:tc>
        <w:tc>
          <w:tcPr>
            <w:tcW w:w="1432" w:type="dxa"/>
            <w:vMerge/>
            <w:shd w:val="clear" w:color="auto" w:fill="auto"/>
          </w:tcPr>
          <w:p w14:paraId="2404B922" w14:textId="77777777" w:rsidR="00494C0B" w:rsidRPr="000459C3" w:rsidRDefault="00494C0B" w:rsidP="00494C0B">
            <w:pPr>
              <w:rPr>
                <w:color w:val="000000"/>
                <w:sz w:val="20"/>
              </w:rPr>
            </w:pPr>
          </w:p>
        </w:tc>
        <w:tc>
          <w:tcPr>
            <w:tcW w:w="1988" w:type="dxa"/>
            <w:shd w:val="clear" w:color="auto" w:fill="auto"/>
            <w:vAlign w:val="bottom"/>
          </w:tcPr>
          <w:p w14:paraId="643F2145" w14:textId="77777777" w:rsidR="00494C0B" w:rsidRPr="000459C3" w:rsidRDefault="00494C0B" w:rsidP="00494C0B">
            <w:pPr>
              <w:rPr>
                <w:rFonts w:eastAsia="TimesNewRomanPSMT"/>
                <w:bCs/>
                <w:sz w:val="20"/>
              </w:rPr>
            </w:pPr>
            <w:r w:rsidRPr="000459C3">
              <w:rPr>
                <w:color w:val="000000"/>
                <w:sz w:val="20"/>
              </w:rPr>
              <w:t>Mechaninės dalies stabilumas</w:t>
            </w:r>
          </w:p>
        </w:tc>
        <w:tc>
          <w:tcPr>
            <w:tcW w:w="2520" w:type="dxa"/>
            <w:vAlign w:val="bottom"/>
          </w:tcPr>
          <w:p w14:paraId="64EC3EB0" w14:textId="77777777" w:rsidR="00494C0B" w:rsidRPr="000459C3" w:rsidRDefault="00494C0B" w:rsidP="00494C0B">
            <w:pPr>
              <w:jc w:val="center"/>
              <w:rPr>
                <w:sz w:val="20"/>
              </w:rPr>
            </w:pPr>
            <w:r w:rsidRPr="000459C3">
              <w:rPr>
                <w:color w:val="000000"/>
                <w:sz w:val="20"/>
              </w:rPr>
              <w:t>&gt;2 val., min x20 ciklų</w:t>
            </w:r>
          </w:p>
        </w:tc>
        <w:tc>
          <w:tcPr>
            <w:tcW w:w="2184" w:type="dxa"/>
            <w:shd w:val="clear" w:color="auto" w:fill="auto"/>
          </w:tcPr>
          <w:p w14:paraId="562DD1FC" w14:textId="77777777" w:rsidR="00494C0B" w:rsidRPr="000459C3" w:rsidRDefault="00494C0B" w:rsidP="00494C0B">
            <w:pPr>
              <w:jc w:val="center"/>
            </w:pPr>
          </w:p>
        </w:tc>
      </w:tr>
      <w:tr w:rsidR="00494C0B" w:rsidRPr="000459C3" w14:paraId="0F8CC640" w14:textId="77777777" w:rsidTr="00006E0A">
        <w:trPr>
          <w:trHeight w:val="252"/>
          <w:jc w:val="center"/>
        </w:trPr>
        <w:tc>
          <w:tcPr>
            <w:tcW w:w="1255" w:type="dxa"/>
            <w:vMerge/>
            <w:shd w:val="clear" w:color="auto" w:fill="auto"/>
          </w:tcPr>
          <w:p w14:paraId="6BA58E8C" w14:textId="77777777" w:rsidR="00494C0B" w:rsidRPr="000459C3" w:rsidRDefault="00494C0B" w:rsidP="00494C0B">
            <w:pPr>
              <w:jc w:val="center"/>
              <w:rPr>
                <w:sz w:val="20"/>
              </w:rPr>
            </w:pPr>
          </w:p>
        </w:tc>
        <w:tc>
          <w:tcPr>
            <w:tcW w:w="1432" w:type="dxa"/>
            <w:vMerge/>
            <w:shd w:val="clear" w:color="auto" w:fill="auto"/>
          </w:tcPr>
          <w:p w14:paraId="495A93C2" w14:textId="77777777" w:rsidR="00494C0B" w:rsidRPr="000459C3" w:rsidRDefault="00494C0B" w:rsidP="00494C0B">
            <w:pPr>
              <w:rPr>
                <w:color w:val="000000"/>
                <w:sz w:val="20"/>
              </w:rPr>
            </w:pPr>
          </w:p>
        </w:tc>
        <w:tc>
          <w:tcPr>
            <w:tcW w:w="1988" w:type="dxa"/>
            <w:shd w:val="clear" w:color="auto" w:fill="auto"/>
            <w:vAlign w:val="bottom"/>
          </w:tcPr>
          <w:p w14:paraId="32E35FE8" w14:textId="77777777" w:rsidR="00494C0B" w:rsidRPr="000459C3" w:rsidRDefault="00494C0B" w:rsidP="00494C0B">
            <w:pPr>
              <w:rPr>
                <w:rFonts w:eastAsia="TimesNewRomanPSMT"/>
                <w:bCs/>
                <w:sz w:val="20"/>
              </w:rPr>
            </w:pPr>
            <w:r w:rsidRPr="000459C3">
              <w:rPr>
                <w:color w:val="000000"/>
                <w:sz w:val="20"/>
              </w:rPr>
              <w:t>Elektroninės dalies stabilumas</w:t>
            </w:r>
          </w:p>
        </w:tc>
        <w:tc>
          <w:tcPr>
            <w:tcW w:w="2520" w:type="dxa"/>
            <w:vAlign w:val="bottom"/>
          </w:tcPr>
          <w:p w14:paraId="57E3065F" w14:textId="77777777" w:rsidR="00494C0B" w:rsidRPr="000459C3" w:rsidRDefault="00494C0B" w:rsidP="00494C0B">
            <w:pPr>
              <w:jc w:val="center"/>
              <w:rPr>
                <w:sz w:val="20"/>
              </w:rPr>
            </w:pPr>
            <w:r w:rsidRPr="000459C3">
              <w:rPr>
                <w:color w:val="000000"/>
                <w:sz w:val="20"/>
              </w:rPr>
              <w:t>&gt;2 val., min x20 ciklų</w:t>
            </w:r>
          </w:p>
        </w:tc>
        <w:tc>
          <w:tcPr>
            <w:tcW w:w="2184" w:type="dxa"/>
            <w:shd w:val="clear" w:color="auto" w:fill="auto"/>
          </w:tcPr>
          <w:p w14:paraId="3B78421A" w14:textId="77777777" w:rsidR="00494C0B" w:rsidRPr="000459C3" w:rsidRDefault="00494C0B" w:rsidP="00494C0B">
            <w:pPr>
              <w:jc w:val="center"/>
            </w:pPr>
          </w:p>
        </w:tc>
      </w:tr>
      <w:tr w:rsidR="00494C0B" w:rsidRPr="000459C3" w14:paraId="230F4B19" w14:textId="77777777" w:rsidTr="00006E0A">
        <w:trPr>
          <w:trHeight w:val="252"/>
          <w:jc w:val="center"/>
        </w:trPr>
        <w:tc>
          <w:tcPr>
            <w:tcW w:w="1255" w:type="dxa"/>
            <w:vMerge/>
            <w:shd w:val="clear" w:color="auto" w:fill="auto"/>
          </w:tcPr>
          <w:p w14:paraId="269E40D2" w14:textId="77777777" w:rsidR="00494C0B" w:rsidRPr="000459C3" w:rsidRDefault="00494C0B" w:rsidP="00494C0B">
            <w:pPr>
              <w:jc w:val="center"/>
              <w:rPr>
                <w:sz w:val="20"/>
              </w:rPr>
            </w:pPr>
          </w:p>
        </w:tc>
        <w:tc>
          <w:tcPr>
            <w:tcW w:w="1432" w:type="dxa"/>
            <w:vMerge/>
            <w:shd w:val="clear" w:color="auto" w:fill="auto"/>
          </w:tcPr>
          <w:p w14:paraId="20297B47" w14:textId="77777777" w:rsidR="00494C0B" w:rsidRPr="000459C3" w:rsidRDefault="00494C0B" w:rsidP="00494C0B">
            <w:pPr>
              <w:rPr>
                <w:color w:val="000000"/>
                <w:sz w:val="20"/>
              </w:rPr>
            </w:pPr>
          </w:p>
        </w:tc>
        <w:tc>
          <w:tcPr>
            <w:tcW w:w="1988" w:type="dxa"/>
            <w:shd w:val="clear" w:color="auto" w:fill="auto"/>
            <w:vAlign w:val="bottom"/>
          </w:tcPr>
          <w:p w14:paraId="726B151A" w14:textId="77777777" w:rsidR="00494C0B" w:rsidRPr="000459C3" w:rsidRDefault="00494C0B" w:rsidP="00494C0B">
            <w:pPr>
              <w:rPr>
                <w:rFonts w:eastAsia="TimesNewRomanPSMT"/>
                <w:bCs/>
                <w:sz w:val="20"/>
              </w:rPr>
            </w:pPr>
            <w:r w:rsidRPr="000459C3">
              <w:rPr>
                <w:color w:val="000000"/>
                <w:sz w:val="20"/>
              </w:rPr>
              <w:t>Programinės dalies stabilumas</w:t>
            </w:r>
          </w:p>
        </w:tc>
        <w:tc>
          <w:tcPr>
            <w:tcW w:w="2520" w:type="dxa"/>
            <w:vAlign w:val="bottom"/>
          </w:tcPr>
          <w:p w14:paraId="11157D23" w14:textId="77777777" w:rsidR="00494C0B" w:rsidRPr="000459C3" w:rsidRDefault="00494C0B" w:rsidP="00494C0B">
            <w:pPr>
              <w:jc w:val="center"/>
              <w:rPr>
                <w:sz w:val="20"/>
              </w:rPr>
            </w:pPr>
            <w:r w:rsidRPr="000459C3">
              <w:rPr>
                <w:color w:val="000000"/>
                <w:sz w:val="20"/>
              </w:rPr>
              <w:t>&gt;2 val., min x20 ciklų</w:t>
            </w:r>
          </w:p>
        </w:tc>
        <w:tc>
          <w:tcPr>
            <w:tcW w:w="2184" w:type="dxa"/>
            <w:shd w:val="clear" w:color="auto" w:fill="auto"/>
          </w:tcPr>
          <w:p w14:paraId="006E5068" w14:textId="77777777" w:rsidR="00494C0B" w:rsidRPr="000459C3" w:rsidRDefault="00494C0B" w:rsidP="00494C0B">
            <w:pPr>
              <w:jc w:val="center"/>
            </w:pPr>
          </w:p>
        </w:tc>
      </w:tr>
      <w:tr w:rsidR="00494C0B" w:rsidRPr="000459C3" w14:paraId="4639E0D9" w14:textId="77777777" w:rsidTr="00006E0A">
        <w:trPr>
          <w:trHeight w:val="252"/>
          <w:jc w:val="center"/>
        </w:trPr>
        <w:tc>
          <w:tcPr>
            <w:tcW w:w="1255" w:type="dxa"/>
            <w:vMerge/>
            <w:shd w:val="clear" w:color="auto" w:fill="auto"/>
          </w:tcPr>
          <w:p w14:paraId="566A9828" w14:textId="77777777" w:rsidR="00494C0B" w:rsidRPr="000459C3" w:rsidRDefault="00494C0B" w:rsidP="00494C0B">
            <w:pPr>
              <w:jc w:val="center"/>
              <w:rPr>
                <w:sz w:val="20"/>
              </w:rPr>
            </w:pPr>
          </w:p>
        </w:tc>
        <w:tc>
          <w:tcPr>
            <w:tcW w:w="1432" w:type="dxa"/>
            <w:vMerge/>
            <w:shd w:val="clear" w:color="auto" w:fill="auto"/>
          </w:tcPr>
          <w:p w14:paraId="525C085A" w14:textId="77777777" w:rsidR="00494C0B" w:rsidRPr="000459C3" w:rsidRDefault="00494C0B" w:rsidP="00494C0B">
            <w:pPr>
              <w:rPr>
                <w:color w:val="000000"/>
                <w:sz w:val="20"/>
              </w:rPr>
            </w:pPr>
          </w:p>
        </w:tc>
        <w:tc>
          <w:tcPr>
            <w:tcW w:w="1988" w:type="dxa"/>
            <w:shd w:val="clear" w:color="auto" w:fill="auto"/>
            <w:vAlign w:val="bottom"/>
          </w:tcPr>
          <w:p w14:paraId="2FB94C06" w14:textId="2CF18F87" w:rsidR="00494C0B" w:rsidRPr="000459C3" w:rsidRDefault="00494C0B" w:rsidP="00494C0B">
            <w:pPr>
              <w:rPr>
                <w:color w:val="000000"/>
                <w:sz w:val="20"/>
              </w:rPr>
            </w:pPr>
            <w:r w:rsidRPr="000459C3">
              <w:rPr>
                <w:color w:val="000000"/>
                <w:sz w:val="20"/>
              </w:rPr>
              <w:t>ON/OFF kojinis pedalas valdymui</w:t>
            </w:r>
          </w:p>
        </w:tc>
        <w:tc>
          <w:tcPr>
            <w:tcW w:w="2520" w:type="dxa"/>
            <w:vAlign w:val="bottom"/>
          </w:tcPr>
          <w:p w14:paraId="72A64829" w14:textId="4A1BEA5C" w:rsidR="00494C0B" w:rsidRPr="000459C3" w:rsidRDefault="00494C0B" w:rsidP="00494C0B">
            <w:pPr>
              <w:jc w:val="center"/>
              <w:rPr>
                <w:color w:val="000000"/>
                <w:sz w:val="20"/>
              </w:rPr>
            </w:pPr>
            <w:r w:rsidRPr="000459C3">
              <w:rPr>
                <w:color w:val="000000"/>
                <w:sz w:val="20"/>
              </w:rPr>
              <w:t>Būtinas</w:t>
            </w:r>
          </w:p>
        </w:tc>
        <w:tc>
          <w:tcPr>
            <w:tcW w:w="2184" w:type="dxa"/>
            <w:shd w:val="clear" w:color="auto" w:fill="auto"/>
          </w:tcPr>
          <w:p w14:paraId="702B3FC2" w14:textId="77777777" w:rsidR="00494C0B" w:rsidRPr="000459C3" w:rsidRDefault="00494C0B" w:rsidP="00494C0B">
            <w:pPr>
              <w:jc w:val="center"/>
            </w:pPr>
          </w:p>
        </w:tc>
      </w:tr>
      <w:tr w:rsidR="00494C0B" w:rsidRPr="000459C3" w14:paraId="234035B5" w14:textId="77777777" w:rsidTr="00006E0A">
        <w:trPr>
          <w:trHeight w:val="252"/>
          <w:jc w:val="center"/>
        </w:trPr>
        <w:tc>
          <w:tcPr>
            <w:tcW w:w="1255" w:type="dxa"/>
            <w:vMerge/>
            <w:shd w:val="clear" w:color="auto" w:fill="auto"/>
          </w:tcPr>
          <w:p w14:paraId="1CC0C318" w14:textId="77777777" w:rsidR="00494C0B" w:rsidRPr="000459C3" w:rsidRDefault="00494C0B" w:rsidP="00494C0B">
            <w:pPr>
              <w:jc w:val="center"/>
              <w:rPr>
                <w:sz w:val="20"/>
              </w:rPr>
            </w:pPr>
          </w:p>
        </w:tc>
        <w:tc>
          <w:tcPr>
            <w:tcW w:w="1432" w:type="dxa"/>
            <w:vMerge/>
            <w:shd w:val="clear" w:color="auto" w:fill="auto"/>
          </w:tcPr>
          <w:p w14:paraId="2A0939DD" w14:textId="77777777" w:rsidR="00494C0B" w:rsidRPr="000459C3" w:rsidRDefault="00494C0B" w:rsidP="00494C0B">
            <w:pPr>
              <w:rPr>
                <w:color w:val="000000"/>
                <w:sz w:val="20"/>
              </w:rPr>
            </w:pPr>
          </w:p>
        </w:tc>
        <w:tc>
          <w:tcPr>
            <w:tcW w:w="1988" w:type="dxa"/>
            <w:shd w:val="clear" w:color="auto" w:fill="auto"/>
            <w:vAlign w:val="bottom"/>
          </w:tcPr>
          <w:p w14:paraId="3EFD8FB7" w14:textId="2153E3E5" w:rsidR="00494C0B" w:rsidRPr="000459C3" w:rsidRDefault="00494C0B" w:rsidP="00494C0B">
            <w:pPr>
              <w:rPr>
                <w:rFonts w:eastAsia="TimesNewRomanPSMT"/>
                <w:bCs/>
                <w:sz w:val="20"/>
              </w:rPr>
            </w:pPr>
            <w:r w:rsidRPr="00F44EC7">
              <w:rPr>
                <w:color w:val="000000"/>
                <w:sz w:val="20"/>
              </w:rPr>
              <w:t>Paslaug</w:t>
            </w:r>
            <w:r w:rsidRPr="00F44EC7">
              <w:rPr>
                <w:color w:val="000000"/>
                <w:sz w:val="20"/>
                <w:lang w:val="en-US"/>
              </w:rPr>
              <w:t>ų</w:t>
            </w:r>
            <w:r w:rsidRPr="00F44EC7">
              <w:rPr>
                <w:color w:val="000000"/>
                <w:sz w:val="20"/>
              </w:rPr>
              <w:t xml:space="preserve"> suteikimo terminas</w:t>
            </w:r>
          </w:p>
        </w:tc>
        <w:tc>
          <w:tcPr>
            <w:tcW w:w="2520" w:type="dxa"/>
            <w:vAlign w:val="bottom"/>
          </w:tcPr>
          <w:p w14:paraId="207F390F" w14:textId="0CCB5A9E" w:rsidR="00494C0B" w:rsidRPr="00B27DB5" w:rsidRDefault="00B27DB5" w:rsidP="00494C0B">
            <w:pPr>
              <w:jc w:val="center"/>
              <w:rPr>
                <w:sz w:val="20"/>
              </w:rPr>
            </w:pPr>
            <w:r>
              <w:rPr>
                <w:color w:val="000000"/>
                <w:sz w:val="20"/>
              </w:rPr>
              <w:t>5 mėn. po 1 ir 2 dalies užbaigimo</w:t>
            </w:r>
            <w:r w:rsidR="00E003F7">
              <w:rPr>
                <w:color w:val="000000"/>
                <w:sz w:val="20"/>
              </w:rPr>
              <w:t xml:space="preserve"> </w:t>
            </w:r>
          </w:p>
        </w:tc>
        <w:tc>
          <w:tcPr>
            <w:tcW w:w="2184" w:type="dxa"/>
            <w:shd w:val="clear" w:color="auto" w:fill="auto"/>
          </w:tcPr>
          <w:p w14:paraId="4BBCC0E0" w14:textId="77777777" w:rsidR="00494C0B" w:rsidRPr="000459C3" w:rsidRDefault="00494C0B" w:rsidP="00494C0B">
            <w:pPr>
              <w:jc w:val="center"/>
            </w:pPr>
          </w:p>
        </w:tc>
      </w:tr>
    </w:tbl>
    <w:p w14:paraId="633263CA" w14:textId="1F2B3133" w:rsidR="00756FF8" w:rsidRDefault="00756FF8" w:rsidP="006B42D1">
      <w:pPr>
        <w:jc w:val="both"/>
        <w:rPr>
          <w:szCs w:val="24"/>
        </w:rPr>
      </w:pPr>
    </w:p>
    <w:p w14:paraId="7CADA5A2" w14:textId="77777777" w:rsidR="00006E0A" w:rsidRPr="00006E0A" w:rsidRDefault="00006E0A" w:rsidP="00006E0A">
      <w:pPr>
        <w:pStyle w:val="BodyText"/>
        <w:spacing w:before="89"/>
        <w:ind w:left="1057"/>
      </w:pPr>
      <w:r w:rsidRPr="003B59E0">
        <w:t>Kartu</w:t>
      </w:r>
      <w:r w:rsidRPr="003B59E0">
        <w:rPr>
          <w:spacing w:val="-3"/>
        </w:rPr>
        <w:t xml:space="preserve"> </w:t>
      </w:r>
      <w:r w:rsidRPr="003B59E0">
        <w:t>su</w:t>
      </w:r>
      <w:r w:rsidRPr="003B59E0">
        <w:rPr>
          <w:spacing w:val="-3"/>
        </w:rPr>
        <w:t xml:space="preserve"> </w:t>
      </w:r>
      <w:r w:rsidRPr="00006E0A">
        <w:t>pasiūlymu</w:t>
      </w:r>
      <w:r w:rsidRPr="00006E0A">
        <w:rPr>
          <w:spacing w:val="-3"/>
        </w:rPr>
        <w:t xml:space="preserve"> </w:t>
      </w:r>
      <w:r w:rsidRPr="00006E0A">
        <w:t>pateikiami</w:t>
      </w:r>
      <w:r w:rsidRPr="00006E0A">
        <w:rPr>
          <w:spacing w:val="-2"/>
        </w:rPr>
        <w:t xml:space="preserve"> </w:t>
      </w:r>
      <w:r w:rsidRPr="00006E0A">
        <w:t>šie</w:t>
      </w:r>
      <w:r w:rsidRPr="00006E0A">
        <w:rPr>
          <w:spacing w:val="-3"/>
        </w:rPr>
        <w:t xml:space="preserve"> </w:t>
      </w:r>
      <w:r w:rsidRPr="00006E0A">
        <w:t>dokumentai:</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5"/>
        <w:gridCol w:w="6623"/>
        <w:gridCol w:w="2101"/>
      </w:tblGrid>
      <w:tr w:rsidR="00006E0A" w:rsidRPr="00006E0A" w14:paraId="6B1AEF26" w14:textId="77777777" w:rsidTr="00E003F7">
        <w:trPr>
          <w:trHeight w:val="551"/>
        </w:trPr>
        <w:tc>
          <w:tcPr>
            <w:tcW w:w="349" w:type="pct"/>
          </w:tcPr>
          <w:p w14:paraId="2FD2DF49" w14:textId="77777777" w:rsidR="00006E0A" w:rsidRPr="00006E0A" w:rsidRDefault="00006E0A" w:rsidP="00B37537">
            <w:pPr>
              <w:pStyle w:val="TableParagraph"/>
              <w:spacing w:line="276" w:lineRule="exact"/>
              <w:ind w:left="179" w:right="140" w:hanging="15"/>
              <w:rPr>
                <w:rFonts w:ascii="Times New Roman" w:hAnsi="Times New Roman" w:cs="Times New Roman"/>
              </w:rPr>
            </w:pPr>
            <w:r w:rsidRPr="00006E0A">
              <w:rPr>
                <w:rFonts w:ascii="Times New Roman" w:hAnsi="Times New Roman" w:cs="Times New Roman"/>
              </w:rPr>
              <w:t>Eil.</w:t>
            </w:r>
            <w:r w:rsidRPr="00006E0A">
              <w:rPr>
                <w:rFonts w:ascii="Times New Roman" w:hAnsi="Times New Roman" w:cs="Times New Roman"/>
                <w:spacing w:val="-57"/>
              </w:rPr>
              <w:t xml:space="preserve"> </w:t>
            </w:r>
            <w:r w:rsidRPr="00006E0A">
              <w:rPr>
                <w:rFonts w:ascii="Times New Roman" w:hAnsi="Times New Roman" w:cs="Times New Roman"/>
              </w:rPr>
              <w:t>Nr.</w:t>
            </w:r>
          </w:p>
        </w:tc>
        <w:tc>
          <w:tcPr>
            <w:tcW w:w="3531" w:type="pct"/>
          </w:tcPr>
          <w:p w14:paraId="47CCC5CA" w14:textId="77777777" w:rsidR="00006E0A" w:rsidRPr="00006E0A" w:rsidRDefault="00006E0A" w:rsidP="00B37537">
            <w:pPr>
              <w:pStyle w:val="TableParagraph"/>
              <w:spacing w:line="275" w:lineRule="exact"/>
              <w:ind w:left="1658"/>
              <w:rPr>
                <w:rFonts w:ascii="Times New Roman" w:hAnsi="Times New Roman" w:cs="Times New Roman"/>
              </w:rPr>
            </w:pPr>
            <w:r w:rsidRPr="00006E0A">
              <w:rPr>
                <w:rFonts w:ascii="Times New Roman" w:hAnsi="Times New Roman" w:cs="Times New Roman"/>
              </w:rPr>
              <w:t>Pateiktų</w:t>
            </w:r>
            <w:r w:rsidRPr="00006E0A">
              <w:rPr>
                <w:rFonts w:ascii="Times New Roman" w:hAnsi="Times New Roman" w:cs="Times New Roman"/>
                <w:spacing w:val="-3"/>
              </w:rPr>
              <w:t xml:space="preserve"> </w:t>
            </w:r>
            <w:r w:rsidRPr="00006E0A">
              <w:rPr>
                <w:rFonts w:ascii="Times New Roman" w:hAnsi="Times New Roman" w:cs="Times New Roman"/>
              </w:rPr>
              <w:t>dokumentų</w:t>
            </w:r>
            <w:r w:rsidRPr="00006E0A">
              <w:rPr>
                <w:rFonts w:ascii="Times New Roman" w:hAnsi="Times New Roman" w:cs="Times New Roman"/>
                <w:spacing w:val="-2"/>
              </w:rPr>
              <w:t xml:space="preserve"> </w:t>
            </w:r>
            <w:r w:rsidRPr="00006E0A">
              <w:rPr>
                <w:rFonts w:ascii="Times New Roman" w:hAnsi="Times New Roman" w:cs="Times New Roman"/>
              </w:rPr>
              <w:t>pavadinimas</w:t>
            </w:r>
          </w:p>
        </w:tc>
        <w:tc>
          <w:tcPr>
            <w:tcW w:w="1120" w:type="pct"/>
          </w:tcPr>
          <w:p w14:paraId="1EB7B820" w14:textId="77777777" w:rsidR="00006E0A" w:rsidRPr="00006E0A" w:rsidRDefault="00006E0A" w:rsidP="00006E0A">
            <w:pPr>
              <w:pStyle w:val="TableParagraph"/>
              <w:spacing w:line="276" w:lineRule="exact"/>
              <w:ind w:left="961" w:right="331" w:hanging="622"/>
              <w:jc w:val="center"/>
              <w:rPr>
                <w:rFonts w:ascii="Times New Roman" w:hAnsi="Times New Roman" w:cs="Times New Roman"/>
              </w:rPr>
            </w:pPr>
            <w:r w:rsidRPr="00006E0A">
              <w:rPr>
                <w:rFonts w:ascii="Times New Roman" w:hAnsi="Times New Roman" w:cs="Times New Roman"/>
              </w:rPr>
              <w:t>Dokumento</w:t>
            </w:r>
          </w:p>
          <w:p w14:paraId="4097C9DD" w14:textId="33896D35" w:rsidR="00006E0A" w:rsidRPr="00006E0A" w:rsidRDefault="00006E0A" w:rsidP="00006E0A">
            <w:pPr>
              <w:pStyle w:val="TableParagraph"/>
              <w:spacing w:line="276" w:lineRule="exact"/>
              <w:ind w:left="961" w:right="331" w:hanging="622"/>
              <w:jc w:val="center"/>
              <w:rPr>
                <w:rFonts w:ascii="Times New Roman" w:hAnsi="Times New Roman" w:cs="Times New Roman"/>
              </w:rPr>
            </w:pPr>
            <w:r w:rsidRPr="00006E0A">
              <w:rPr>
                <w:rFonts w:ascii="Times New Roman" w:hAnsi="Times New Roman" w:cs="Times New Roman"/>
              </w:rPr>
              <w:t>puslapių</w:t>
            </w:r>
          </w:p>
          <w:p w14:paraId="15CCC129" w14:textId="655D1FBF" w:rsidR="00006E0A" w:rsidRPr="00006E0A" w:rsidRDefault="00006E0A" w:rsidP="00006E0A">
            <w:pPr>
              <w:pStyle w:val="TableParagraph"/>
              <w:spacing w:line="276" w:lineRule="exact"/>
              <w:ind w:left="961" w:right="331" w:hanging="622"/>
              <w:jc w:val="center"/>
              <w:rPr>
                <w:rFonts w:ascii="Times New Roman" w:hAnsi="Times New Roman" w:cs="Times New Roman"/>
              </w:rPr>
            </w:pPr>
            <w:r w:rsidRPr="00006E0A">
              <w:rPr>
                <w:rFonts w:ascii="Times New Roman" w:hAnsi="Times New Roman" w:cs="Times New Roman"/>
              </w:rPr>
              <w:t>skaičius</w:t>
            </w:r>
          </w:p>
        </w:tc>
      </w:tr>
      <w:tr w:rsidR="00006E0A" w:rsidRPr="00006E0A" w14:paraId="75907085" w14:textId="77777777" w:rsidTr="00E003F7">
        <w:trPr>
          <w:trHeight w:val="275"/>
        </w:trPr>
        <w:tc>
          <w:tcPr>
            <w:tcW w:w="349" w:type="pct"/>
          </w:tcPr>
          <w:p w14:paraId="035579EC" w14:textId="77777777" w:rsidR="00006E0A" w:rsidRPr="00006E0A" w:rsidRDefault="00006E0A" w:rsidP="00B37537">
            <w:pPr>
              <w:pStyle w:val="TableParagraph"/>
              <w:rPr>
                <w:rFonts w:ascii="Times New Roman" w:hAnsi="Times New Roman" w:cs="Times New Roman"/>
                <w:sz w:val="24"/>
                <w:szCs w:val="24"/>
              </w:rPr>
            </w:pPr>
          </w:p>
        </w:tc>
        <w:tc>
          <w:tcPr>
            <w:tcW w:w="3531" w:type="pct"/>
          </w:tcPr>
          <w:p w14:paraId="0133029E" w14:textId="77777777" w:rsidR="00006E0A" w:rsidRPr="00006E0A" w:rsidRDefault="00006E0A" w:rsidP="00B37537">
            <w:pPr>
              <w:pStyle w:val="TableParagraph"/>
              <w:rPr>
                <w:rFonts w:ascii="Times New Roman" w:hAnsi="Times New Roman" w:cs="Times New Roman"/>
                <w:sz w:val="24"/>
                <w:szCs w:val="24"/>
              </w:rPr>
            </w:pPr>
          </w:p>
        </w:tc>
        <w:tc>
          <w:tcPr>
            <w:tcW w:w="1120" w:type="pct"/>
          </w:tcPr>
          <w:p w14:paraId="1CF81D80" w14:textId="77777777" w:rsidR="00006E0A" w:rsidRPr="00006E0A" w:rsidRDefault="00006E0A" w:rsidP="00006E0A">
            <w:pPr>
              <w:pStyle w:val="TableParagraph"/>
              <w:rPr>
                <w:rFonts w:ascii="Times New Roman" w:hAnsi="Times New Roman" w:cs="Times New Roman"/>
                <w:sz w:val="24"/>
                <w:szCs w:val="24"/>
              </w:rPr>
            </w:pPr>
          </w:p>
        </w:tc>
      </w:tr>
      <w:tr w:rsidR="00006E0A" w:rsidRPr="00006E0A" w14:paraId="5E69C82C" w14:textId="77777777" w:rsidTr="00E003F7">
        <w:trPr>
          <w:trHeight w:val="275"/>
        </w:trPr>
        <w:tc>
          <w:tcPr>
            <w:tcW w:w="349" w:type="pct"/>
          </w:tcPr>
          <w:p w14:paraId="41398C6C" w14:textId="77777777" w:rsidR="00006E0A" w:rsidRPr="00006E0A" w:rsidRDefault="00006E0A" w:rsidP="00B37537">
            <w:pPr>
              <w:pStyle w:val="TableParagraph"/>
              <w:rPr>
                <w:rFonts w:ascii="Times New Roman" w:hAnsi="Times New Roman" w:cs="Times New Roman"/>
                <w:sz w:val="24"/>
                <w:szCs w:val="24"/>
              </w:rPr>
            </w:pPr>
          </w:p>
        </w:tc>
        <w:tc>
          <w:tcPr>
            <w:tcW w:w="3531" w:type="pct"/>
          </w:tcPr>
          <w:p w14:paraId="57CCF542" w14:textId="77777777" w:rsidR="00006E0A" w:rsidRPr="00006E0A" w:rsidRDefault="00006E0A" w:rsidP="00B37537">
            <w:pPr>
              <w:pStyle w:val="TableParagraph"/>
              <w:rPr>
                <w:rFonts w:ascii="Times New Roman" w:hAnsi="Times New Roman" w:cs="Times New Roman"/>
                <w:sz w:val="24"/>
                <w:szCs w:val="24"/>
              </w:rPr>
            </w:pPr>
          </w:p>
        </w:tc>
        <w:tc>
          <w:tcPr>
            <w:tcW w:w="1120" w:type="pct"/>
          </w:tcPr>
          <w:p w14:paraId="6CE9BFA3" w14:textId="77777777" w:rsidR="00006E0A" w:rsidRPr="00006E0A" w:rsidRDefault="00006E0A" w:rsidP="00006E0A">
            <w:pPr>
              <w:pStyle w:val="TableParagraph"/>
              <w:jc w:val="center"/>
              <w:rPr>
                <w:rFonts w:ascii="Times New Roman" w:hAnsi="Times New Roman" w:cs="Times New Roman"/>
                <w:sz w:val="24"/>
                <w:szCs w:val="24"/>
              </w:rPr>
            </w:pPr>
          </w:p>
        </w:tc>
      </w:tr>
      <w:tr w:rsidR="00006E0A" w:rsidRPr="00006E0A" w14:paraId="3CA248AB" w14:textId="77777777" w:rsidTr="00E003F7">
        <w:trPr>
          <w:trHeight w:val="275"/>
        </w:trPr>
        <w:tc>
          <w:tcPr>
            <w:tcW w:w="349" w:type="pct"/>
          </w:tcPr>
          <w:p w14:paraId="1B3138D9" w14:textId="77777777" w:rsidR="00006E0A" w:rsidRPr="00006E0A" w:rsidRDefault="00006E0A" w:rsidP="00B37537">
            <w:pPr>
              <w:pStyle w:val="TableParagraph"/>
              <w:rPr>
                <w:rFonts w:ascii="Times New Roman" w:hAnsi="Times New Roman" w:cs="Times New Roman"/>
                <w:sz w:val="24"/>
                <w:szCs w:val="24"/>
              </w:rPr>
            </w:pPr>
          </w:p>
        </w:tc>
        <w:tc>
          <w:tcPr>
            <w:tcW w:w="3531" w:type="pct"/>
          </w:tcPr>
          <w:p w14:paraId="4A5E8FC8" w14:textId="77777777" w:rsidR="00006E0A" w:rsidRPr="00006E0A" w:rsidRDefault="00006E0A" w:rsidP="00B37537">
            <w:pPr>
              <w:pStyle w:val="TableParagraph"/>
              <w:rPr>
                <w:rFonts w:ascii="Times New Roman" w:hAnsi="Times New Roman" w:cs="Times New Roman"/>
                <w:sz w:val="24"/>
                <w:szCs w:val="24"/>
              </w:rPr>
            </w:pPr>
          </w:p>
        </w:tc>
        <w:tc>
          <w:tcPr>
            <w:tcW w:w="1120" w:type="pct"/>
          </w:tcPr>
          <w:p w14:paraId="28BED947" w14:textId="77777777" w:rsidR="00006E0A" w:rsidRPr="00006E0A" w:rsidRDefault="00006E0A" w:rsidP="00006E0A">
            <w:pPr>
              <w:pStyle w:val="TableParagraph"/>
              <w:jc w:val="center"/>
              <w:rPr>
                <w:rFonts w:ascii="Times New Roman" w:hAnsi="Times New Roman" w:cs="Times New Roman"/>
                <w:sz w:val="24"/>
                <w:szCs w:val="24"/>
              </w:rPr>
            </w:pPr>
          </w:p>
        </w:tc>
      </w:tr>
    </w:tbl>
    <w:p w14:paraId="38CA93B9" w14:textId="77777777" w:rsidR="00006E0A" w:rsidRPr="00006E0A" w:rsidRDefault="00006E0A" w:rsidP="00006E0A">
      <w:pPr>
        <w:pStyle w:val="BodyText"/>
        <w:spacing w:before="2"/>
      </w:pPr>
    </w:p>
    <w:p w14:paraId="7FE58323" w14:textId="22E4D146" w:rsidR="00756FF8" w:rsidRPr="00006E0A" w:rsidRDefault="00756FF8" w:rsidP="006B42D1">
      <w:pPr>
        <w:jc w:val="both"/>
        <w:rPr>
          <w:szCs w:val="24"/>
        </w:rPr>
      </w:pPr>
    </w:p>
    <w:p w14:paraId="68D566DE" w14:textId="13FC9EFE" w:rsidR="00402E63" w:rsidRPr="00006E0A" w:rsidRDefault="00565537" w:rsidP="00402E63">
      <w:pPr>
        <w:ind w:firstLine="709"/>
        <w:jc w:val="both"/>
      </w:pPr>
      <w:r w:rsidRPr="00006E0A">
        <w:t xml:space="preserve">Į </w:t>
      </w:r>
      <w:r w:rsidR="00FC4C47" w:rsidRPr="00006E0A">
        <w:t>paslaugų</w:t>
      </w:r>
      <w:r w:rsidRPr="00006E0A">
        <w:t xml:space="preserve"> kainą įskaitytos pristatymo išlaidos. </w:t>
      </w:r>
    </w:p>
    <w:p w14:paraId="5DD850AD" w14:textId="77777777" w:rsidR="00402E63" w:rsidRPr="00006E0A" w:rsidRDefault="00402E63" w:rsidP="00402E63">
      <w:pPr>
        <w:ind w:firstLine="709"/>
        <w:jc w:val="both"/>
      </w:pPr>
    </w:p>
    <w:p w14:paraId="4E9BEA9E" w14:textId="77777777" w:rsidR="00886743" w:rsidRPr="00006E0A" w:rsidRDefault="00886743" w:rsidP="00402E63">
      <w:pPr>
        <w:ind w:firstLine="709"/>
        <w:jc w:val="both"/>
      </w:pPr>
      <w:r w:rsidRPr="00006E0A">
        <w:rPr>
          <w:szCs w:val="24"/>
        </w:rPr>
        <w:t xml:space="preserve">Pasiūlymas galioja </w:t>
      </w:r>
      <w:r w:rsidR="006E712F" w:rsidRPr="00006E0A">
        <w:rPr>
          <w:szCs w:val="24"/>
        </w:rPr>
        <w:t>90 dienų</w:t>
      </w:r>
      <w:r w:rsidRPr="00006E0A">
        <w:rPr>
          <w:szCs w:val="24"/>
        </w:rPr>
        <w:t>.</w:t>
      </w:r>
    </w:p>
    <w:p w14:paraId="4E848D35" w14:textId="77777777" w:rsidR="00886743" w:rsidRPr="00006E0A" w:rsidRDefault="00886743" w:rsidP="00886743">
      <w:pPr>
        <w:shd w:val="clear" w:color="auto" w:fill="FFFFFF"/>
        <w:autoSpaceDE w:val="0"/>
        <w:autoSpaceDN w:val="0"/>
        <w:adjustRightInd w:val="0"/>
        <w:spacing w:line="312" w:lineRule="auto"/>
        <w:jc w:val="both"/>
        <w:rPr>
          <w:szCs w:val="24"/>
        </w:rPr>
      </w:pPr>
    </w:p>
    <w:p w14:paraId="4E2A13FA" w14:textId="77777777" w:rsidR="00886743" w:rsidRPr="000459C3" w:rsidRDefault="00886743" w:rsidP="008859E5">
      <w:pPr>
        <w:ind w:firstLine="709"/>
        <w:jc w:val="both"/>
      </w:pPr>
      <w:r w:rsidRPr="00006E0A">
        <w:t>Aš, žemiau pasirašęs (-iusi), patvirtinu, kad visa mūsų pasiūlyme pateikta informacija yra teisinga ir kad mes nenuslėpėme jokios informacijos, kurią</w:t>
      </w:r>
      <w:r w:rsidRPr="000459C3">
        <w:t xml:space="preserve"> buvo prašoma pateikti konkurso dalyvius.</w:t>
      </w:r>
    </w:p>
    <w:p w14:paraId="3F4D42F9" w14:textId="0E18F48D" w:rsidR="00886743" w:rsidRPr="000459C3" w:rsidRDefault="00886743" w:rsidP="008859E5">
      <w:pPr>
        <w:ind w:firstLine="709"/>
        <w:jc w:val="both"/>
      </w:pPr>
      <w:r w:rsidRPr="000459C3">
        <w:t xml:space="preserve">Aš patvirtinu, kad nedalyvavau rengiant </w:t>
      </w:r>
      <w:r w:rsidR="00FC4C47" w:rsidRPr="000459C3">
        <w:t>paslaugų</w:t>
      </w:r>
      <w:r w:rsidR="00F722C9" w:rsidRPr="000459C3">
        <w:t xml:space="preserve"> pirkimo</w:t>
      </w:r>
      <w:r w:rsidRPr="000459C3">
        <w:t xml:space="preserve"> dokumentus ir nesu susijęs su jokia kita šiame konkurse dalyvaujančia įmone ar kita suinteresuota šalimi.</w:t>
      </w:r>
    </w:p>
    <w:p w14:paraId="120F2C8B" w14:textId="77777777" w:rsidR="00886743" w:rsidRPr="000459C3" w:rsidRDefault="00886743" w:rsidP="008859E5">
      <w:pPr>
        <w:ind w:firstLine="709"/>
        <w:jc w:val="both"/>
      </w:pPr>
      <w:r w:rsidRPr="000459C3">
        <w:t>Aš suprantu, kad išaiškėjus aukščiau nurodytoms aplinkybėms būsiu pašalintas (-a) iš šio konkurso procedūros, ir mano pasiūlymas bus atmestas.</w:t>
      </w:r>
    </w:p>
    <w:p w14:paraId="6B2C7B0E" w14:textId="77777777" w:rsidR="00886743" w:rsidRPr="000459C3" w:rsidRDefault="00886743" w:rsidP="00886743">
      <w:pPr>
        <w:spacing w:line="312" w:lineRule="auto"/>
        <w:ind w:firstLine="567"/>
        <w:jc w:val="both"/>
        <w:rPr>
          <w:rFonts w:eastAsia="Calibri"/>
          <w:sz w:val="22"/>
          <w:szCs w:val="22"/>
        </w:rPr>
      </w:pP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886743" w:rsidRPr="000459C3" w14:paraId="1ABEC08E" w14:textId="77777777" w:rsidTr="003C6096">
        <w:tc>
          <w:tcPr>
            <w:tcW w:w="4219" w:type="dxa"/>
            <w:tcBorders>
              <w:bottom w:val="single" w:sz="4" w:space="0" w:color="auto"/>
            </w:tcBorders>
          </w:tcPr>
          <w:p w14:paraId="2479A885" w14:textId="77777777" w:rsidR="00886743" w:rsidRPr="000459C3" w:rsidRDefault="00886743" w:rsidP="003C6096">
            <w:pPr>
              <w:spacing w:line="360" w:lineRule="auto"/>
              <w:rPr>
                <w:i/>
                <w:sz w:val="22"/>
                <w:szCs w:val="22"/>
              </w:rPr>
            </w:pPr>
          </w:p>
        </w:tc>
        <w:tc>
          <w:tcPr>
            <w:tcW w:w="240" w:type="dxa"/>
            <w:tcBorders>
              <w:bottom w:val="nil"/>
            </w:tcBorders>
          </w:tcPr>
          <w:p w14:paraId="6A42C776" w14:textId="77777777" w:rsidR="00886743" w:rsidRPr="000459C3" w:rsidRDefault="00886743" w:rsidP="003C6096">
            <w:pPr>
              <w:spacing w:line="360" w:lineRule="auto"/>
              <w:rPr>
                <w:sz w:val="22"/>
                <w:szCs w:val="22"/>
              </w:rPr>
            </w:pPr>
          </w:p>
        </w:tc>
        <w:tc>
          <w:tcPr>
            <w:tcW w:w="1680" w:type="dxa"/>
            <w:tcBorders>
              <w:bottom w:val="single" w:sz="4" w:space="0" w:color="auto"/>
            </w:tcBorders>
          </w:tcPr>
          <w:p w14:paraId="1EEAEF35" w14:textId="77777777" w:rsidR="00886743" w:rsidRPr="000459C3" w:rsidRDefault="00886743" w:rsidP="003C6096">
            <w:pPr>
              <w:spacing w:line="360" w:lineRule="auto"/>
              <w:jc w:val="center"/>
              <w:rPr>
                <w:i/>
                <w:sz w:val="22"/>
                <w:szCs w:val="22"/>
              </w:rPr>
            </w:pPr>
          </w:p>
        </w:tc>
        <w:tc>
          <w:tcPr>
            <w:tcW w:w="240" w:type="dxa"/>
            <w:tcBorders>
              <w:bottom w:val="nil"/>
            </w:tcBorders>
          </w:tcPr>
          <w:p w14:paraId="35E788F7" w14:textId="77777777" w:rsidR="00886743" w:rsidRPr="000459C3" w:rsidRDefault="00886743" w:rsidP="003C6096">
            <w:pPr>
              <w:spacing w:line="360" w:lineRule="auto"/>
              <w:rPr>
                <w:sz w:val="22"/>
                <w:szCs w:val="22"/>
              </w:rPr>
            </w:pPr>
          </w:p>
        </w:tc>
        <w:tc>
          <w:tcPr>
            <w:tcW w:w="2943" w:type="dxa"/>
            <w:tcBorders>
              <w:bottom w:val="single" w:sz="4" w:space="0" w:color="auto"/>
            </w:tcBorders>
          </w:tcPr>
          <w:p w14:paraId="0E7E34DD" w14:textId="77777777" w:rsidR="00886743" w:rsidRPr="000459C3" w:rsidRDefault="00886743" w:rsidP="003C6096">
            <w:pPr>
              <w:spacing w:line="360" w:lineRule="auto"/>
              <w:jc w:val="right"/>
              <w:rPr>
                <w:i/>
                <w:sz w:val="22"/>
                <w:szCs w:val="22"/>
              </w:rPr>
            </w:pPr>
          </w:p>
        </w:tc>
      </w:tr>
      <w:tr w:rsidR="00886743" w:rsidRPr="000459C3" w14:paraId="4A1C4E88" w14:textId="77777777" w:rsidTr="003C6096">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22EDB8E4" w14:textId="77777777" w:rsidR="00886743" w:rsidRPr="000459C3" w:rsidRDefault="00886743" w:rsidP="003C6096">
            <w:pPr>
              <w:jc w:val="center"/>
              <w:rPr>
                <w:i/>
                <w:sz w:val="22"/>
                <w:szCs w:val="22"/>
              </w:rPr>
            </w:pPr>
            <w:r w:rsidRPr="000459C3">
              <w:rPr>
                <w:i/>
                <w:sz w:val="22"/>
                <w:szCs w:val="22"/>
              </w:rPr>
              <w:t>Tiekėjo vadovo arba jo įgalioto asmens pareigos</w:t>
            </w:r>
          </w:p>
        </w:tc>
        <w:tc>
          <w:tcPr>
            <w:tcW w:w="240" w:type="dxa"/>
            <w:tcBorders>
              <w:top w:val="nil"/>
              <w:left w:val="nil"/>
              <w:bottom w:val="nil"/>
              <w:right w:val="nil"/>
            </w:tcBorders>
          </w:tcPr>
          <w:p w14:paraId="14DACA3D" w14:textId="77777777" w:rsidR="00886743" w:rsidRPr="000459C3" w:rsidRDefault="00886743" w:rsidP="003C6096">
            <w:pPr>
              <w:spacing w:line="360" w:lineRule="auto"/>
              <w:rPr>
                <w:sz w:val="22"/>
                <w:szCs w:val="22"/>
              </w:rPr>
            </w:pPr>
          </w:p>
        </w:tc>
        <w:tc>
          <w:tcPr>
            <w:tcW w:w="1680" w:type="dxa"/>
            <w:tcBorders>
              <w:left w:val="nil"/>
              <w:bottom w:val="nil"/>
              <w:right w:val="nil"/>
            </w:tcBorders>
          </w:tcPr>
          <w:p w14:paraId="288D3D9C" w14:textId="77777777" w:rsidR="00886743" w:rsidRPr="000459C3" w:rsidRDefault="00886743" w:rsidP="003C6096">
            <w:pPr>
              <w:spacing w:line="360" w:lineRule="auto"/>
              <w:jc w:val="center"/>
              <w:rPr>
                <w:i/>
                <w:sz w:val="22"/>
                <w:szCs w:val="22"/>
              </w:rPr>
            </w:pPr>
            <w:r w:rsidRPr="000459C3">
              <w:rPr>
                <w:i/>
                <w:sz w:val="22"/>
                <w:szCs w:val="22"/>
              </w:rPr>
              <w:t>parašas</w:t>
            </w:r>
          </w:p>
        </w:tc>
        <w:tc>
          <w:tcPr>
            <w:tcW w:w="240" w:type="dxa"/>
            <w:tcBorders>
              <w:top w:val="nil"/>
              <w:left w:val="nil"/>
              <w:bottom w:val="nil"/>
              <w:right w:val="nil"/>
            </w:tcBorders>
          </w:tcPr>
          <w:p w14:paraId="4D814D08" w14:textId="77777777" w:rsidR="00886743" w:rsidRPr="000459C3" w:rsidRDefault="00886743" w:rsidP="003C6096">
            <w:pPr>
              <w:spacing w:line="360" w:lineRule="auto"/>
              <w:rPr>
                <w:sz w:val="22"/>
                <w:szCs w:val="22"/>
              </w:rPr>
            </w:pPr>
          </w:p>
        </w:tc>
        <w:tc>
          <w:tcPr>
            <w:tcW w:w="2943" w:type="dxa"/>
            <w:tcBorders>
              <w:left w:val="nil"/>
              <w:bottom w:val="nil"/>
              <w:right w:val="nil"/>
            </w:tcBorders>
          </w:tcPr>
          <w:p w14:paraId="7475110E" w14:textId="77777777" w:rsidR="00886743" w:rsidRPr="000459C3" w:rsidRDefault="00886743" w:rsidP="003C6096">
            <w:pPr>
              <w:spacing w:line="360" w:lineRule="auto"/>
              <w:jc w:val="center"/>
              <w:rPr>
                <w:i/>
                <w:sz w:val="22"/>
                <w:szCs w:val="22"/>
              </w:rPr>
            </w:pPr>
            <w:r w:rsidRPr="000459C3">
              <w:rPr>
                <w:i/>
                <w:sz w:val="22"/>
                <w:szCs w:val="22"/>
              </w:rPr>
              <w:t>Vardas, pavardė</w:t>
            </w:r>
          </w:p>
        </w:tc>
      </w:tr>
    </w:tbl>
    <w:p w14:paraId="3AFD8868" w14:textId="77777777" w:rsidR="00196E4E" w:rsidRPr="000459C3" w:rsidRDefault="00196E4E" w:rsidP="00E87806">
      <w:pPr>
        <w:spacing w:line="360" w:lineRule="auto"/>
        <w:rPr>
          <w:rFonts w:eastAsia="TimesNewRomanPSMT"/>
          <w:sz w:val="22"/>
          <w:szCs w:val="22"/>
        </w:rPr>
      </w:pPr>
    </w:p>
    <w:p w14:paraId="2B66BED2" w14:textId="77777777" w:rsidR="00E87806" w:rsidRPr="000459C3" w:rsidRDefault="00E87806" w:rsidP="00E87806">
      <w:pPr>
        <w:widowControl w:val="0"/>
        <w:jc w:val="both"/>
        <w:rPr>
          <w:sz w:val="22"/>
          <w:szCs w:val="22"/>
        </w:rPr>
      </w:pPr>
      <w:r w:rsidRPr="000459C3">
        <w:rPr>
          <w:sz w:val="22"/>
          <w:szCs w:val="22"/>
        </w:rPr>
        <w:br w:type="page"/>
      </w:r>
    </w:p>
    <w:p w14:paraId="1FB34B3E" w14:textId="77777777" w:rsidR="00E87806" w:rsidRPr="000459C3" w:rsidRDefault="00E87806" w:rsidP="00E87806">
      <w:pPr>
        <w:tabs>
          <w:tab w:val="right" w:leader="underscore" w:pos="8505"/>
        </w:tabs>
        <w:ind w:firstLine="540"/>
        <w:jc w:val="right"/>
        <w:rPr>
          <w:b/>
          <w:sz w:val="22"/>
          <w:szCs w:val="22"/>
        </w:rPr>
      </w:pPr>
    </w:p>
    <w:p w14:paraId="3C5A51E8" w14:textId="6BE9F6D5" w:rsidR="009D2546" w:rsidRPr="000459C3" w:rsidRDefault="00494C0B" w:rsidP="009D2546">
      <w:pPr>
        <w:pStyle w:val="linija"/>
        <w:tabs>
          <w:tab w:val="num" w:pos="1000"/>
          <w:tab w:val="left" w:pos="1560"/>
        </w:tabs>
        <w:spacing w:before="0" w:beforeAutospacing="0" w:after="0" w:afterAutospacing="0"/>
        <w:jc w:val="right"/>
        <w:outlineLvl w:val="1"/>
        <w:rPr>
          <w:sz w:val="22"/>
          <w:szCs w:val="22"/>
        </w:rPr>
      </w:pPr>
      <w:bookmarkStart w:id="45" w:name="_Toc26093835"/>
      <w:r>
        <w:rPr>
          <w:sz w:val="22"/>
          <w:szCs w:val="22"/>
        </w:rPr>
        <w:t>K</w:t>
      </w:r>
      <w:r w:rsidR="009D2546" w:rsidRPr="000459C3">
        <w:rPr>
          <w:sz w:val="22"/>
          <w:szCs w:val="22"/>
        </w:rPr>
        <w:t>onkurso sąlygų</w:t>
      </w:r>
      <w:bookmarkEnd w:id="45"/>
      <w:r w:rsidR="009D2546" w:rsidRPr="000459C3">
        <w:rPr>
          <w:sz w:val="22"/>
          <w:szCs w:val="22"/>
        </w:rPr>
        <w:t xml:space="preserve"> </w:t>
      </w:r>
    </w:p>
    <w:p w14:paraId="7004F696" w14:textId="77777777" w:rsidR="009D2546" w:rsidRPr="000459C3" w:rsidRDefault="009D2546" w:rsidP="009D2546">
      <w:pPr>
        <w:tabs>
          <w:tab w:val="right" w:leader="underscore" w:pos="8505"/>
        </w:tabs>
        <w:jc w:val="right"/>
        <w:rPr>
          <w:i/>
          <w:sz w:val="22"/>
          <w:szCs w:val="22"/>
        </w:rPr>
      </w:pPr>
      <w:r w:rsidRPr="000459C3">
        <w:rPr>
          <w:bCs/>
          <w:sz w:val="22"/>
          <w:szCs w:val="22"/>
        </w:rPr>
        <w:t>priedas Nr. 3</w:t>
      </w:r>
    </w:p>
    <w:p w14:paraId="0974D95F" w14:textId="77777777" w:rsidR="00E87806" w:rsidRPr="000459C3" w:rsidRDefault="00E87806" w:rsidP="00E87806">
      <w:pPr>
        <w:ind w:right="-178"/>
        <w:jc w:val="center"/>
        <w:rPr>
          <w:i/>
          <w:sz w:val="22"/>
          <w:szCs w:val="22"/>
        </w:rPr>
      </w:pPr>
      <w:r w:rsidRPr="000459C3">
        <w:rPr>
          <w:sz w:val="22"/>
          <w:szCs w:val="22"/>
        </w:rPr>
        <w:t>______________________________________________________________________________________</w:t>
      </w:r>
      <w:r w:rsidR="00001D45" w:rsidRPr="000459C3">
        <w:rPr>
          <w:sz w:val="22"/>
          <w:szCs w:val="22"/>
        </w:rPr>
        <w:t xml:space="preserve"> </w:t>
      </w:r>
      <w:r w:rsidRPr="000459C3">
        <w:rPr>
          <w:i/>
          <w:sz w:val="22"/>
          <w:szCs w:val="22"/>
        </w:rPr>
        <w:t>(tiekėjo pavadinimas, kodas, kontaktinė informacija)</w:t>
      </w:r>
    </w:p>
    <w:p w14:paraId="62C3D52C" w14:textId="77777777" w:rsidR="00E87806" w:rsidRPr="000459C3" w:rsidRDefault="00E87806" w:rsidP="00E87806">
      <w:pPr>
        <w:ind w:right="-178"/>
        <w:rPr>
          <w:sz w:val="22"/>
          <w:szCs w:val="22"/>
        </w:rPr>
      </w:pPr>
    </w:p>
    <w:p w14:paraId="0DD5D3A7" w14:textId="77777777" w:rsidR="0001276C" w:rsidRPr="000459C3" w:rsidRDefault="0001276C" w:rsidP="0001276C">
      <w:pPr>
        <w:jc w:val="both"/>
        <w:rPr>
          <w:b/>
          <w:bCs/>
          <w:sz w:val="22"/>
          <w:szCs w:val="22"/>
        </w:rPr>
      </w:pPr>
      <w:r w:rsidRPr="000459C3">
        <w:rPr>
          <w:b/>
          <w:bCs/>
          <w:sz w:val="22"/>
          <w:szCs w:val="22"/>
        </w:rPr>
        <w:t>UAB „Artmedica“</w:t>
      </w:r>
    </w:p>
    <w:p w14:paraId="5F2558E6" w14:textId="77777777" w:rsidR="0001276C" w:rsidRPr="000459C3" w:rsidRDefault="00FB31BD" w:rsidP="0001276C">
      <w:pPr>
        <w:jc w:val="both"/>
        <w:rPr>
          <w:sz w:val="22"/>
          <w:szCs w:val="22"/>
        </w:rPr>
      </w:pPr>
      <w:hyperlink r:id="rId24" w:history="1">
        <w:r w:rsidR="0001276C" w:rsidRPr="000459C3">
          <w:rPr>
            <w:rStyle w:val="Hyperlink"/>
            <w:szCs w:val="24"/>
          </w:rPr>
          <w:t>finansai@nordclinic.lt</w:t>
        </w:r>
      </w:hyperlink>
    </w:p>
    <w:p w14:paraId="36D06857" w14:textId="77777777" w:rsidR="00E87806" w:rsidRPr="000459C3" w:rsidRDefault="00E87806" w:rsidP="00E87806">
      <w:pPr>
        <w:shd w:val="clear" w:color="auto" w:fill="FFFFFF"/>
        <w:rPr>
          <w:sz w:val="22"/>
          <w:szCs w:val="22"/>
        </w:rPr>
      </w:pPr>
    </w:p>
    <w:p w14:paraId="743FA3F3" w14:textId="77777777" w:rsidR="00E87806" w:rsidRPr="000459C3" w:rsidRDefault="00E87806" w:rsidP="00E87806">
      <w:pPr>
        <w:shd w:val="clear" w:color="auto" w:fill="FFFFFF"/>
        <w:rPr>
          <w:sz w:val="22"/>
          <w:szCs w:val="22"/>
        </w:rPr>
      </w:pPr>
    </w:p>
    <w:p w14:paraId="48819305" w14:textId="77777777" w:rsidR="00E87806" w:rsidRPr="000459C3" w:rsidRDefault="00E87806" w:rsidP="00E87806">
      <w:pPr>
        <w:shd w:val="clear" w:color="auto" w:fill="FFFFFF"/>
        <w:jc w:val="center"/>
        <w:rPr>
          <w:b/>
          <w:bCs/>
          <w:sz w:val="22"/>
          <w:szCs w:val="22"/>
        </w:rPr>
      </w:pPr>
      <w:bookmarkStart w:id="46" w:name="_Hlk11135233"/>
      <w:r w:rsidRPr="000459C3">
        <w:rPr>
          <w:b/>
          <w:bCs/>
          <w:sz w:val="22"/>
          <w:szCs w:val="22"/>
        </w:rPr>
        <w:t>MINIMALIŲ KVALIFIKACIJOS REIKALAVIMŲ ATITIKTIES DEKLARACIJA</w:t>
      </w:r>
      <w:bookmarkEnd w:id="46"/>
    </w:p>
    <w:p w14:paraId="2DF1F677" w14:textId="77777777" w:rsidR="00E87806" w:rsidRPr="000459C3" w:rsidRDefault="00E87806" w:rsidP="00E87806">
      <w:pPr>
        <w:rPr>
          <w:sz w:val="22"/>
          <w:szCs w:val="22"/>
        </w:rPr>
      </w:pPr>
    </w:p>
    <w:p w14:paraId="3689104B" w14:textId="77777777" w:rsidR="00E87806" w:rsidRPr="000459C3" w:rsidRDefault="00E87806" w:rsidP="00E87806">
      <w:pPr>
        <w:jc w:val="center"/>
        <w:rPr>
          <w:sz w:val="22"/>
          <w:szCs w:val="22"/>
        </w:rPr>
      </w:pPr>
      <w:r w:rsidRPr="000459C3">
        <w:rPr>
          <w:sz w:val="22"/>
          <w:szCs w:val="22"/>
        </w:rPr>
        <w:t>____________________</w:t>
      </w:r>
    </w:p>
    <w:p w14:paraId="4342D7A6" w14:textId="77777777" w:rsidR="00E87806" w:rsidRPr="000459C3" w:rsidRDefault="00E87806" w:rsidP="00E87806">
      <w:pPr>
        <w:jc w:val="center"/>
        <w:rPr>
          <w:sz w:val="22"/>
          <w:szCs w:val="22"/>
        </w:rPr>
      </w:pPr>
      <w:r w:rsidRPr="000459C3">
        <w:rPr>
          <w:sz w:val="22"/>
          <w:szCs w:val="22"/>
        </w:rPr>
        <w:t>(Data)</w:t>
      </w:r>
    </w:p>
    <w:p w14:paraId="7657E34D" w14:textId="77777777" w:rsidR="00E87806" w:rsidRPr="000459C3" w:rsidRDefault="00E87806" w:rsidP="00E87806">
      <w:pPr>
        <w:jc w:val="center"/>
        <w:rPr>
          <w:sz w:val="22"/>
          <w:szCs w:val="22"/>
        </w:rPr>
      </w:pPr>
      <w:r w:rsidRPr="000459C3">
        <w:rPr>
          <w:sz w:val="22"/>
          <w:szCs w:val="22"/>
        </w:rPr>
        <w:t>_____________________</w:t>
      </w:r>
    </w:p>
    <w:p w14:paraId="24B805AC" w14:textId="77777777" w:rsidR="00E87806" w:rsidRPr="000459C3" w:rsidRDefault="00E87806" w:rsidP="00E87806">
      <w:pPr>
        <w:jc w:val="center"/>
        <w:rPr>
          <w:sz w:val="22"/>
          <w:szCs w:val="22"/>
        </w:rPr>
      </w:pPr>
      <w:r w:rsidRPr="000459C3">
        <w:rPr>
          <w:sz w:val="22"/>
          <w:szCs w:val="22"/>
        </w:rPr>
        <w:t>(Sudarymo vieta)</w:t>
      </w:r>
    </w:p>
    <w:p w14:paraId="42BE6556" w14:textId="77777777" w:rsidR="00E87806" w:rsidRPr="000459C3" w:rsidRDefault="00E87806" w:rsidP="00E87806">
      <w:pPr>
        <w:pStyle w:val="CentrBoldm"/>
        <w:jc w:val="left"/>
        <w:rPr>
          <w:rFonts w:ascii="Times New Roman" w:hAnsi="Times New Roman"/>
          <w:b w:val="0"/>
          <w:bCs w:val="0"/>
          <w:sz w:val="22"/>
          <w:szCs w:val="22"/>
          <w:lang w:val="lt-LT"/>
        </w:rPr>
      </w:pPr>
    </w:p>
    <w:tbl>
      <w:tblPr>
        <w:tblW w:w="9498" w:type="dxa"/>
        <w:tblInd w:w="-34" w:type="dxa"/>
        <w:tblLayout w:type="fixed"/>
        <w:tblLook w:val="04A0" w:firstRow="1" w:lastRow="0" w:firstColumn="1" w:lastColumn="0" w:noHBand="0" w:noVBand="1"/>
      </w:tblPr>
      <w:tblGrid>
        <w:gridCol w:w="34"/>
        <w:gridCol w:w="522"/>
        <w:gridCol w:w="6957"/>
        <w:gridCol w:w="993"/>
        <w:gridCol w:w="992"/>
      </w:tblGrid>
      <w:tr w:rsidR="00E87806" w:rsidRPr="000459C3" w14:paraId="16F09F8A" w14:textId="77777777" w:rsidTr="00B02337">
        <w:trPr>
          <w:gridBefore w:val="1"/>
          <w:wBefore w:w="34" w:type="dxa"/>
        </w:trPr>
        <w:tc>
          <w:tcPr>
            <w:tcW w:w="9464" w:type="dxa"/>
            <w:gridSpan w:val="4"/>
            <w:shd w:val="clear" w:color="auto" w:fill="auto"/>
          </w:tcPr>
          <w:p w14:paraId="1D426385" w14:textId="77777777" w:rsidR="00E87806" w:rsidRPr="000459C3" w:rsidRDefault="00E87806" w:rsidP="003625DD">
            <w:pPr>
              <w:pStyle w:val="BodyText1"/>
              <w:ind w:right="-82" w:firstLine="567"/>
              <w:rPr>
                <w:rFonts w:ascii="Times New Roman" w:hAnsi="Times New Roman"/>
                <w:sz w:val="22"/>
                <w:szCs w:val="22"/>
                <w:lang w:val="lt-LT"/>
              </w:rPr>
            </w:pPr>
            <w:r w:rsidRPr="000459C3">
              <w:rPr>
                <w:rFonts w:ascii="Times New Roman" w:hAnsi="Times New Roman"/>
                <w:sz w:val="22"/>
                <w:szCs w:val="22"/>
                <w:lang w:val="lt-LT"/>
              </w:rPr>
              <w:t>Aš, ___________________________________________________________________________ ,</w:t>
            </w:r>
          </w:p>
        </w:tc>
      </w:tr>
      <w:tr w:rsidR="00E87806" w:rsidRPr="000459C3" w14:paraId="5C6401D0" w14:textId="77777777" w:rsidTr="00B02337">
        <w:trPr>
          <w:gridBefore w:val="1"/>
          <w:wBefore w:w="34" w:type="dxa"/>
        </w:trPr>
        <w:tc>
          <w:tcPr>
            <w:tcW w:w="9464" w:type="dxa"/>
            <w:gridSpan w:val="4"/>
            <w:shd w:val="clear" w:color="auto" w:fill="auto"/>
          </w:tcPr>
          <w:p w14:paraId="282529C8" w14:textId="77777777" w:rsidR="00E87806" w:rsidRPr="000459C3" w:rsidRDefault="00E87806" w:rsidP="003625DD">
            <w:pPr>
              <w:pStyle w:val="BodyText1"/>
              <w:ind w:right="-82" w:firstLine="0"/>
              <w:jc w:val="center"/>
              <w:rPr>
                <w:rFonts w:ascii="Times New Roman" w:hAnsi="Times New Roman"/>
                <w:i/>
                <w:position w:val="6"/>
                <w:sz w:val="22"/>
                <w:szCs w:val="22"/>
                <w:lang w:val="lt-LT"/>
              </w:rPr>
            </w:pPr>
            <w:r w:rsidRPr="000459C3">
              <w:rPr>
                <w:rFonts w:ascii="Times New Roman" w:hAnsi="Times New Roman"/>
                <w:i/>
                <w:position w:val="6"/>
                <w:sz w:val="22"/>
                <w:szCs w:val="22"/>
                <w:lang w:val="lt-LT"/>
              </w:rPr>
              <w:t>(tiekėjo vadovo ar jo įgalioto asmens pareigų pavadinimas, vardas ir pavardė)</w:t>
            </w:r>
          </w:p>
          <w:p w14:paraId="34C09D6C" w14:textId="77777777" w:rsidR="00E87806" w:rsidRPr="000459C3" w:rsidRDefault="00E87806" w:rsidP="003625DD">
            <w:pPr>
              <w:pStyle w:val="BodyText1"/>
              <w:ind w:right="-82" w:firstLine="0"/>
              <w:jc w:val="center"/>
              <w:rPr>
                <w:rFonts w:ascii="Times New Roman" w:hAnsi="Times New Roman"/>
                <w:i/>
                <w:sz w:val="22"/>
                <w:szCs w:val="22"/>
                <w:lang w:val="lt-LT"/>
              </w:rPr>
            </w:pPr>
          </w:p>
        </w:tc>
      </w:tr>
      <w:tr w:rsidR="00E87806" w:rsidRPr="000459C3" w14:paraId="233C0285" w14:textId="77777777" w:rsidTr="00B02337">
        <w:trPr>
          <w:gridBefore w:val="1"/>
          <w:wBefore w:w="34" w:type="dxa"/>
        </w:trPr>
        <w:tc>
          <w:tcPr>
            <w:tcW w:w="9464" w:type="dxa"/>
            <w:gridSpan w:val="4"/>
            <w:shd w:val="clear" w:color="auto" w:fill="auto"/>
          </w:tcPr>
          <w:p w14:paraId="03A670A4" w14:textId="77777777" w:rsidR="00E87806" w:rsidRPr="000459C3" w:rsidRDefault="00E87806" w:rsidP="003625DD">
            <w:pPr>
              <w:pStyle w:val="BodyText1"/>
              <w:ind w:right="-82" w:firstLine="0"/>
              <w:rPr>
                <w:rFonts w:ascii="Times New Roman" w:hAnsi="Times New Roman"/>
                <w:sz w:val="22"/>
                <w:szCs w:val="22"/>
                <w:lang w:val="lt-LT"/>
              </w:rPr>
            </w:pPr>
            <w:r w:rsidRPr="000459C3">
              <w:rPr>
                <w:rFonts w:ascii="Times New Roman" w:hAnsi="Times New Roman"/>
                <w:sz w:val="22"/>
                <w:szCs w:val="22"/>
                <w:lang w:val="lt-LT"/>
              </w:rPr>
              <w:t>tvirtinu, kad mano vadovaujamo (-os) (atstovaujamo (-os))  ______________________________________________________________________________ ,</w:t>
            </w:r>
          </w:p>
        </w:tc>
      </w:tr>
      <w:tr w:rsidR="00E87806" w:rsidRPr="000459C3" w14:paraId="2081EDE6" w14:textId="77777777" w:rsidTr="00B02337">
        <w:trPr>
          <w:gridBefore w:val="1"/>
          <w:wBefore w:w="34" w:type="dxa"/>
        </w:trPr>
        <w:tc>
          <w:tcPr>
            <w:tcW w:w="9464" w:type="dxa"/>
            <w:gridSpan w:val="4"/>
            <w:shd w:val="clear" w:color="auto" w:fill="auto"/>
          </w:tcPr>
          <w:p w14:paraId="503971F8" w14:textId="77777777" w:rsidR="00E87806" w:rsidRPr="000459C3" w:rsidRDefault="00E87806" w:rsidP="003625DD">
            <w:pPr>
              <w:pStyle w:val="BodyText1"/>
              <w:ind w:right="-82" w:firstLine="0"/>
              <w:jc w:val="center"/>
              <w:rPr>
                <w:rFonts w:ascii="Times New Roman" w:hAnsi="Times New Roman"/>
                <w:i/>
                <w:position w:val="6"/>
                <w:sz w:val="22"/>
                <w:szCs w:val="22"/>
                <w:lang w:val="lt-LT"/>
              </w:rPr>
            </w:pPr>
            <w:r w:rsidRPr="000459C3">
              <w:rPr>
                <w:rFonts w:ascii="Times New Roman" w:hAnsi="Times New Roman"/>
                <w:i/>
                <w:position w:val="6"/>
                <w:sz w:val="22"/>
                <w:szCs w:val="22"/>
                <w:lang w:val="lt-LT"/>
              </w:rPr>
              <w:t>(tiekėjo pavadinimas)</w:t>
            </w:r>
          </w:p>
          <w:p w14:paraId="46D62623" w14:textId="77777777" w:rsidR="00E87806" w:rsidRPr="000459C3" w:rsidRDefault="00E87806" w:rsidP="003625DD">
            <w:pPr>
              <w:pStyle w:val="BodyText1"/>
              <w:ind w:right="-82" w:firstLine="0"/>
              <w:rPr>
                <w:rFonts w:ascii="Times New Roman" w:hAnsi="Times New Roman"/>
                <w:i/>
                <w:sz w:val="22"/>
                <w:szCs w:val="22"/>
                <w:lang w:val="lt-LT"/>
              </w:rPr>
            </w:pPr>
          </w:p>
        </w:tc>
      </w:tr>
      <w:tr w:rsidR="00E87806" w:rsidRPr="000459C3" w14:paraId="43EFF1A7" w14:textId="77777777" w:rsidTr="00B02337">
        <w:trPr>
          <w:gridBefore w:val="1"/>
          <w:wBefore w:w="34" w:type="dxa"/>
        </w:trPr>
        <w:tc>
          <w:tcPr>
            <w:tcW w:w="9464" w:type="dxa"/>
            <w:gridSpan w:val="4"/>
            <w:shd w:val="clear" w:color="auto" w:fill="auto"/>
          </w:tcPr>
          <w:p w14:paraId="33905A96" w14:textId="0702D906" w:rsidR="00E87806" w:rsidRPr="000459C3" w:rsidRDefault="00E87806" w:rsidP="003625DD">
            <w:pPr>
              <w:pStyle w:val="BodyText1"/>
              <w:ind w:right="-82" w:firstLine="0"/>
              <w:rPr>
                <w:rFonts w:ascii="Times New Roman" w:hAnsi="Times New Roman"/>
                <w:sz w:val="22"/>
                <w:szCs w:val="22"/>
                <w:lang w:val="lt-LT"/>
              </w:rPr>
            </w:pPr>
            <w:r w:rsidRPr="000459C3">
              <w:rPr>
                <w:rFonts w:ascii="Times New Roman" w:hAnsi="Times New Roman"/>
                <w:sz w:val="22"/>
                <w:szCs w:val="22"/>
                <w:lang w:val="lt-LT"/>
              </w:rPr>
              <w:t xml:space="preserve">dalyvaujančio (-ios) </w:t>
            </w:r>
            <w:r w:rsidR="00A23FA3" w:rsidRPr="000459C3">
              <w:rPr>
                <w:rFonts w:ascii="Times New Roman" w:hAnsi="Times New Roman"/>
                <w:b/>
                <w:bCs/>
                <w:sz w:val="22"/>
                <w:szCs w:val="22"/>
                <w:lang w:val="lt-LT"/>
              </w:rPr>
              <w:t>UAB</w:t>
            </w:r>
            <w:r w:rsidR="0001276C" w:rsidRPr="000459C3">
              <w:rPr>
                <w:rFonts w:ascii="Times New Roman" w:hAnsi="Times New Roman"/>
                <w:b/>
                <w:bCs/>
                <w:sz w:val="22"/>
                <w:szCs w:val="22"/>
                <w:lang w:val="lt-LT"/>
              </w:rPr>
              <w:t xml:space="preserve"> „Artmedica“</w:t>
            </w:r>
            <w:r w:rsidRPr="000459C3">
              <w:rPr>
                <w:rFonts w:ascii="Times New Roman" w:hAnsi="Times New Roman"/>
                <w:sz w:val="22"/>
                <w:szCs w:val="22"/>
                <w:lang w:val="lt-LT"/>
              </w:rPr>
              <w:t xml:space="preserve"> organizuojamame konkurse </w:t>
            </w:r>
            <w:r w:rsidR="0001276C" w:rsidRPr="000459C3">
              <w:rPr>
                <w:rFonts w:ascii="Times New Roman" w:hAnsi="Times New Roman"/>
                <w:b/>
                <w:bCs/>
                <w:sz w:val="22"/>
                <w:szCs w:val="22"/>
                <w:lang w:val="lt-LT"/>
              </w:rPr>
              <w:t xml:space="preserve">riebalų </w:t>
            </w:r>
            <w:r w:rsidR="00567225" w:rsidRPr="000459C3">
              <w:rPr>
                <w:rFonts w:ascii="Times New Roman" w:hAnsi="Times New Roman"/>
                <w:b/>
                <w:bCs/>
                <w:sz w:val="22"/>
                <w:szCs w:val="22"/>
                <w:lang w:val="lt-LT"/>
              </w:rPr>
              <w:t>nu</w:t>
            </w:r>
            <w:r w:rsidR="0001276C" w:rsidRPr="000459C3">
              <w:rPr>
                <w:rFonts w:ascii="Times New Roman" w:hAnsi="Times New Roman"/>
                <w:b/>
                <w:bCs/>
                <w:sz w:val="22"/>
                <w:szCs w:val="22"/>
                <w:lang w:val="lt-LT"/>
              </w:rPr>
              <w:t>siurbimo įrengini</w:t>
            </w:r>
            <w:r w:rsidR="00567225" w:rsidRPr="000459C3">
              <w:rPr>
                <w:rFonts w:ascii="Times New Roman" w:hAnsi="Times New Roman"/>
                <w:b/>
                <w:bCs/>
                <w:sz w:val="22"/>
                <w:szCs w:val="22"/>
                <w:lang w:val="lt-LT"/>
              </w:rPr>
              <w:t>o</w:t>
            </w:r>
            <w:r w:rsidR="0001276C" w:rsidRPr="000459C3">
              <w:rPr>
                <w:rFonts w:ascii="Times New Roman" w:hAnsi="Times New Roman"/>
                <w:b/>
                <w:bCs/>
                <w:sz w:val="22"/>
                <w:szCs w:val="22"/>
                <w:lang w:val="lt-LT"/>
              </w:rPr>
              <w:t xml:space="preserve"> </w:t>
            </w:r>
            <w:r w:rsidR="00FB31BD">
              <w:rPr>
                <w:rFonts w:ascii="Times New Roman" w:hAnsi="Times New Roman"/>
                <w:b/>
                <w:bCs/>
                <w:sz w:val="22"/>
                <w:szCs w:val="22"/>
                <w:lang w:val="lt-LT"/>
              </w:rPr>
              <w:t>prototipo</w:t>
            </w:r>
            <w:r w:rsidR="00567225" w:rsidRPr="000459C3">
              <w:rPr>
                <w:rFonts w:ascii="Times New Roman" w:hAnsi="Times New Roman"/>
                <w:b/>
                <w:bCs/>
                <w:sz w:val="22"/>
                <w:szCs w:val="22"/>
                <w:lang w:val="lt-LT"/>
              </w:rPr>
              <w:t xml:space="preserve"> patobulinimo paslaugų pirkimui</w:t>
            </w:r>
            <w:r w:rsidRPr="000459C3">
              <w:rPr>
                <w:rFonts w:ascii="Times New Roman" w:hAnsi="Times New Roman"/>
                <w:sz w:val="22"/>
                <w:szCs w:val="22"/>
                <w:lang w:val="lt-LT"/>
              </w:rPr>
              <w:t xml:space="preserve">, </w:t>
            </w:r>
            <w:r w:rsidRPr="000459C3">
              <w:rPr>
                <w:rFonts w:ascii="Times New Roman" w:hAnsi="Times New Roman"/>
                <w:iCs/>
                <w:sz w:val="22"/>
                <w:szCs w:val="22"/>
                <w:lang w:val="lt-LT"/>
              </w:rPr>
              <w:t>k</w:t>
            </w:r>
            <w:r w:rsidRPr="000459C3">
              <w:rPr>
                <w:rFonts w:ascii="Times New Roman" w:hAnsi="Times New Roman"/>
                <w:sz w:val="22"/>
                <w:szCs w:val="22"/>
                <w:lang w:val="lt-LT"/>
              </w:rPr>
              <w:t xml:space="preserve">valifikacijos duomenys yra tokie </w:t>
            </w:r>
            <w:r w:rsidRPr="000459C3">
              <w:rPr>
                <w:rFonts w:ascii="Times New Roman" w:hAnsi="Times New Roman"/>
                <w:i/>
                <w:sz w:val="22"/>
                <w:szCs w:val="22"/>
                <w:u w:val="single"/>
                <w:lang w:val="lt-LT"/>
              </w:rPr>
              <w:t>(tiekėjas nurodo atitikimą nurodytiems kvalifikacijos reikalavimams pažymėdamas stulpeliuose „Taip“ arba „Ne“):</w:t>
            </w:r>
          </w:p>
        </w:tc>
      </w:tr>
      <w:tr w:rsidR="00E87806" w:rsidRPr="000459C3" w14:paraId="60771CCA" w14:textId="77777777" w:rsidTr="00B02337">
        <w:trPr>
          <w:gridBefore w:val="1"/>
          <w:wBefore w:w="34" w:type="dxa"/>
        </w:trPr>
        <w:tc>
          <w:tcPr>
            <w:tcW w:w="9464" w:type="dxa"/>
            <w:gridSpan w:val="4"/>
            <w:shd w:val="clear" w:color="auto" w:fill="auto"/>
          </w:tcPr>
          <w:p w14:paraId="6716603E" w14:textId="77777777" w:rsidR="00E87806" w:rsidRPr="000459C3" w:rsidRDefault="00E87806" w:rsidP="003625DD">
            <w:pPr>
              <w:pStyle w:val="BodyText1"/>
              <w:ind w:right="-82" w:firstLine="0"/>
              <w:rPr>
                <w:rFonts w:ascii="Times New Roman" w:hAnsi="Times New Roman"/>
                <w:sz w:val="22"/>
                <w:szCs w:val="22"/>
                <w:lang w:val="lt-LT"/>
              </w:rPr>
            </w:pPr>
          </w:p>
        </w:tc>
      </w:tr>
      <w:tr w:rsidR="00E87806" w:rsidRPr="00A373FF" w14:paraId="59343E58" w14:textId="77777777" w:rsidTr="00B02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4984B4C" w14:textId="77777777" w:rsidR="00E87806" w:rsidRPr="00A373FF" w:rsidRDefault="00E87806" w:rsidP="003625DD">
            <w:pPr>
              <w:jc w:val="center"/>
              <w:rPr>
                <w:b/>
                <w:bCs/>
                <w:sz w:val="22"/>
                <w:szCs w:val="22"/>
              </w:rPr>
            </w:pPr>
            <w:r w:rsidRPr="00A373FF">
              <w:rPr>
                <w:b/>
                <w:bCs/>
                <w:sz w:val="22"/>
                <w:szCs w:val="22"/>
              </w:rPr>
              <w:t>Eil. Nr.</w:t>
            </w:r>
          </w:p>
        </w:tc>
        <w:tc>
          <w:tcPr>
            <w:tcW w:w="6957" w:type="dxa"/>
            <w:vAlign w:val="center"/>
          </w:tcPr>
          <w:p w14:paraId="718D7B3F" w14:textId="77777777" w:rsidR="00E87806" w:rsidRPr="00A373FF" w:rsidRDefault="00E87806" w:rsidP="003625DD">
            <w:pPr>
              <w:jc w:val="center"/>
              <w:rPr>
                <w:b/>
                <w:bCs/>
                <w:sz w:val="22"/>
                <w:szCs w:val="22"/>
              </w:rPr>
            </w:pPr>
            <w:r w:rsidRPr="00A373FF">
              <w:rPr>
                <w:b/>
                <w:bCs/>
                <w:sz w:val="22"/>
                <w:szCs w:val="22"/>
              </w:rPr>
              <w:t>Bendrieji tiekėjų kvalifikacijos reikalavimai</w:t>
            </w:r>
          </w:p>
        </w:tc>
        <w:tc>
          <w:tcPr>
            <w:tcW w:w="993" w:type="dxa"/>
            <w:vAlign w:val="center"/>
          </w:tcPr>
          <w:p w14:paraId="5BBE1B84" w14:textId="77777777" w:rsidR="00E87806" w:rsidRPr="00A373FF" w:rsidRDefault="00E87806" w:rsidP="003625DD">
            <w:pPr>
              <w:jc w:val="center"/>
              <w:rPr>
                <w:b/>
                <w:bCs/>
                <w:sz w:val="22"/>
                <w:szCs w:val="22"/>
              </w:rPr>
            </w:pPr>
            <w:r w:rsidRPr="00A373FF">
              <w:rPr>
                <w:b/>
                <w:bCs/>
                <w:sz w:val="22"/>
                <w:szCs w:val="22"/>
              </w:rPr>
              <w:t>Taip</w:t>
            </w:r>
          </w:p>
        </w:tc>
        <w:tc>
          <w:tcPr>
            <w:tcW w:w="992" w:type="dxa"/>
            <w:vAlign w:val="center"/>
          </w:tcPr>
          <w:p w14:paraId="27328C11" w14:textId="77777777" w:rsidR="00E87806" w:rsidRPr="00A373FF" w:rsidRDefault="00E87806" w:rsidP="003625DD">
            <w:pPr>
              <w:jc w:val="center"/>
              <w:rPr>
                <w:b/>
                <w:bCs/>
                <w:sz w:val="22"/>
                <w:szCs w:val="22"/>
              </w:rPr>
            </w:pPr>
            <w:r w:rsidRPr="00A373FF">
              <w:rPr>
                <w:b/>
                <w:bCs/>
                <w:sz w:val="22"/>
                <w:szCs w:val="22"/>
              </w:rPr>
              <w:t>Ne</w:t>
            </w:r>
          </w:p>
        </w:tc>
      </w:tr>
      <w:tr w:rsidR="00E87806" w:rsidRPr="00A373FF" w14:paraId="5A5D344A" w14:textId="77777777" w:rsidTr="00B02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tcPr>
          <w:p w14:paraId="44488B76" w14:textId="77777777" w:rsidR="00E87806" w:rsidRPr="00A373FF" w:rsidRDefault="00E87806" w:rsidP="00C96E1C">
            <w:pPr>
              <w:jc w:val="center"/>
              <w:rPr>
                <w:sz w:val="22"/>
                <w:szCs w:val="22"/>
              </w:rPr>
            </w:pPr>
            <w:r w:rsidRPr="00A373FF">
              <w:rPr>
                <w:sz w:val="22"/>
                <w:szCs w:val="22"/>
              </w:rPr>
              <w:t>1.</w:t>
            </w:r>
          </w:p>
        </w:tc>
        <w:tc>
          <w:tcPr>
            <w:tcW w:w="6957" w:type="dxa"/>
          </w:tcPr>
          <w:p w14:paraId="2E1B1160" w14:textId="77777777" w:rsidR="00C96E1C" w:rsidRPr="00A373FF" w:rsidRDefault="00C96E1C" w:rsidP="003625DD">
            <w:pPr>
              <w:jc w:val="both"/>
              <w:rPr>
                <w:sz w:val="22"/>
                <w:szCs w:val="22"/>
              </w:rPr>
            </w:pPr>
            <w:r w:rsidRPr="00A373FF">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3" w:type="dxa"/>
            <w:vAlign w:val="center"/>
          </w:tcPr>
          <w:p w14:paraId="5F764BBE" w14:textId="77777777" w:rsidR="00E87806" w:rsidRPr="00A373FF" w:rsidRDefault="00E87806" w:rsidP="003625DD">
            <w:pPr>
              <w:jc w:val="center"/>
              <w:rPr>
                <w:sz w:val="22"/>
                <w:szCs w:val="22"/>
              </w:rPr>
            </w:pPr>
          </w:p>
        </w:tc>
        <w:tc>
          <w:tcPr>
            <w:tcW w:w="992" w:type="dxa"/>
            <w:vAlign w:val="center"/>
          </w:tcPr>
          <w:p w14:paraId="584496E2" w14:textId="77777777" w:rsidR="00E87806" w:rsidRPr="00A373FF" w:rsidRDefault="00E87806" w:rsidP="003625DD">
            <w:pPr>
              <w:jc w:val="center"/>
              <w:rPr>
                <w:sz w:val="22"/>
                <w:szCs w:val="22"/>
              </w:rPr>
            </w:pPr>
          </w:p>
        </w:tc>
      </w:tr>
    </w:tbl>
    <w:p w14:paraId="44ABF311" w14:textId="77777777" w:rsidR="00E87806" w:rsidRPr="000459C3" w:rsidRDefault="00E87806" w:rsidP="00E87806">
      <w:pPr>
        <w:jc w:val="both"/>
        <w:rPr>
          <w:sz w:val="22"/>
          <w:szCs w:val="22"/>
        </w:rPr>
      </w:pPr>
    </w:p>
    <w:p w14:paraId="1398BA81" w14:textId="77777777" w:rsidR="00E87806" w:rsidRPr="000459C3" w:rsidRDefault="00E87806" w:rsidP="00E87806">
      <w:pPr>
        <w:ind w:firstLine="567"/>
        <w:jc w:val="both"/>
        <w:rPr>
          <w:sz w:val="22"/>
          <w:szCs w:val="22"/>
        </w:rPr>
      </w:pPr>
      <w:r w:rsidRPr="000459C3">
        <w:rPr>
          <w:sz w:val="22"/>
          <w:szCs w:val="22"/>
        </w:rPr>
        <w:t xml:space="preserve">Man žinoma, kad, jeigu </w:t>
      </w:r>
      <w:r w:rsidR="00A23FA3" w:rsidRPr="000459C3">
        <w:rPr>
          <w:b/>
          <w:bCs/>
          <w:sz w:val="22"/>
          <w:szCs w:val="22"/>
        </w:rPr>
        <w:t>UAB</w:t>
      </w:r>
      <w:r w:rsidR="0001276C" w:rsidRPr="000459C3">
        <w:rPr>
          <w:b/>
          <w:bCs/>
          <w:sz w:val="22"/>
          <w:szCs w:val="22"/>
        </w:rPr>
        <w:t xml:space="preserve"> „Artmedica“</w:t>
      </w:r>
      <w:r w:rsidRPr="000459C3">
        <w:rPr>
          <w:sz w:val="22"/>
          <w:szCs w:val="22"/>
        </w:rPr>
        <w:t xml:space="preserve"> nustatytų, kad pateikti duomenys yra neteisingi, pateiktas pasiūlymas bus nenagrinėjamas ir atmestas.</w:t>
      </w:r>
    </w:p>
    <w:p w14:paraId="6537ACD8" w14:textId="77777777" w:rsidR="00E87806" w:rsidRPr="000459C3" w:rsidRDefault="00E87806" w:rsidP="00E87806">
      <w:pPr>
        <w:jc w:val="both"/>
        <w:rPr>
          <w:sz w:val="22"/>
          <w:szCs w:val="22"/>
        </w:rPr>
      </w:pPr>
    </w:p>
    <w:p w14:paraId="23EECD56" w14:textId="77777777" w:rsidR="00C96E1C" w:rsidRPr="000459C3" w:rsidRDefault="00C96E1C" w:rsidP="00E87806">
      <w:pPr>
        <w:jc w:val="both"/>
        <w:rPr>
          <w:sz w:val="22"/>
          <w:szCs w:val="22"/>
        </w:rPr>
      </w:pPr>
    </w:p>
    <w:tbl>
      <w:tblPr>
        <w:tblW w:w="0" w:type="auto"/>
        <w:tblLook w:val="04A0" w:firstRow="1" w:lastRow="0" w:firstColumn="1" w:lastColumn="0" w:noHBand="0" w:noVBand="1"/>
      </w:tblPr>
      <w:tblGrid>
        <w:gridCol w:w="3129"/>
        <w:gridCol w:w="3130"/>
        <w:gridCol w:w="3130"/>
      </w:tblGrid>
      <w:tr w:rsidR="00C96E1C" w:rsidRPr="000459C3" w14:paraId="331CF547" w14:textId="77777777" w:rsidTr="004804BB">
        <w:tc>
          <w:tcPr>
            <w:tcW w:w="3313" w:type="dxa"/>
            <w:shd w:val="clear" w:color="auto" w:fill="auto"/>
          </w:tcPr>
          <w:p w14:paraId="1B48212E" w14:textId="77777777" w:rsidR="00C96E1C" w:rsidRPr="000459C3" w:rsidRDefault="00C96E1C" w:rsidP="004804BB">
            <w:pPr>
              <w:jc w:val="center"/>
              <w:rPr>
                <w:sz w:val="22"/>
                <w:szCs w:val="22"/>
              </w:rPr>
            </w:pPr>
            <w:r w:rsidRPr="000459C3">
              <w:rPr>
                <w:sz w:val="22"/>
                <w:szCs w:val="22"/>
              </w:rPr>
              <w:t>_________________________</w:t>
            </w:r>
          </w:p>
          <w:p w14:paraId="392D9962" w14:textId="77777777" w:rsidR="00C96E1C" w:rsidRPr="000459C3" w:rsidRDefault="00C96E1C" w:rsidP="004804BB">
            <w:pPr>
              <w:jc w:val="center"/>
              <w:rPr>
                <w:sz w:val="22"/>
                <w:szCs w:val="22"/>
              </w:rPr>
            </w:pPr>
            <w:r w:rsidRPr="000459C3">
              <w:rPr>
                <w:sz w:val="22"/>
                <w:szCs w:val="22"/>
              </w:rPr>
              <w:t>(tiekėjo arba jo įgalioto asmens pareigų pavadinimas)</w:t>
            </w:r>
          </w:p>
        </w:tc>
        <w:tc>
          <w:tcPr>
            <w:tcW w:w="3313" w:type="dxa"/>
            <w:shd w:val="clear" w:color="auto" w:fill="auto"/>
          </w:tcPr>
          <w:p w14:paraId="25621CDE" w14:textId="77777777" w:rsidR="00C96E1C" w:rsidRPr="000459C3" w:rsidRDefault="00C96E1C" w:rsidP="004804BB">
            <w:pPr>
              <w:jc w:val="center"/>
              <w:rPr>
                <w:sz w:val="22"/>
                <w:szCs w:val="22"/>
              </w:rPr>
            </w:pPr>
            <w:r w:rsidRPr="000459C3">
              <w:rPr>
                <w:sz w:val="22"/>
                <w:szCs w:val="22"/>
              </w:rPr>
              <w:t>_________________________</w:t>
            </w:r>
          </w:p>
          <w:p w14:paraId="3FFA4970" w14:textId="77777777" w:rsidR="00C96E1C" w:rsidRPr="000459C3" w:rsidRDefault="00C96E1C" w:rsidP="004804BB">
            <w:pPr>
              <w:jc w:val="center"/>
              <w:rPr>
                <w:sz w:val="22"/>
                <w:szCs w:val="22"/>
              </w:rPr>
            </w:pPr>
            <w:r w:rsidRPr="000459C3">
              <w:rPr>
                <w:sz w:val="22"/>
                <w:szCs w:val="22"/>
              </w:rPr>
              <w:t>(parašas)</w:t>
            </w:r>
          </w:p>
        </w:tc>
        <w:tc>
          <w:tcPr>
            <w:tcW w:w="3313" w:type="dxa"/>
            <w:shd w:val="clear" w:color="auto" w:fill="auto"/>
          </w:tcPr>
          <w:p w14:paraId="7FE030E4" w14:textId="77777777" w:rsidR="00C96E1C" w:rsidRPr="000459C3" w:rsidRDefault="00C96E1C" w:rsidP="004804BB">
            <w:pPr>
              <w:jc w:val="center"/>
              <w:rPr>
                <w:sz w:val="22"/>
                <w:szCs w:val="22"/>
              </w:rPr>
            </w:pPr>
            <w:r w:rsidRPr="000459C3">
              <w:rPr>
                <w:sz w:val="22"/>
                <w:szCs w:val="22"/>
              </w:rPr>
              <w:t>_________________________</w:t>
            </w:r>
          </w:p>
          <w:p w14:paraId="56C0878C" w14:textId="77777777" w:rsidR="00C96E1C" w:rsidRPr="000459C3" w:rsidRDefault="00C96E1C" w:rsidP="004804BB">
            <w:pPr>
              <w:jc w:val="center"/>
              <w:rPr>
                <w:sz w:val="22"/>
                <w:szCs w:val="22"/>
              </w:rPr>
            </w:pPr>
            <w:r w:rsidRPr="000459C3">
              <w:rPr>
                <w:sz w:val="22"/>
                <w:szCs w:val="22"/>
              </w:rPr>
              <w:t>(vardas ir pavardė)</w:t>
            </w:r>
          </w:p>
        </w:tc>
      </w:tr>
    </w:tbl>
    <w:p w14:paraId="78FA8273" w14:textId="77777777" w:rsidR="00E87806" w:rsidRPr="000459C3" w:rsidRDefault="00E87806" w:rsidP="00E87806">
      <w:pPr>
        <w:jc w:val="center"/>
        <w:rPr>
          <w:sz w:val="22"/>
          <w:szCs w:val="22"/>
        </w:rPr>
      </w:pPr>
    </w:p>
    <w:p w14:paraId="3D6B77EE" w14:textId="77777777" w:rsidR="00E87806" w:rsidRPr="000459C3" w:rsidRDefault="00E87806" w:rsidP="00E87806">
      <w:pPr>
        <w:tabs>
          <w:tab w:val="right" w:leader="underscore" w:pos="8505"/>
        </w:tabs>
        <w:ind w:firstLine="540"/>
        <w:jc w:val="right"/>
        <w:rPr>
          <w:sz w:val="22"/>
          <w:szCs w:val="22"/>
        </w:rPr>
      </w:pPr>
    </w:p>
    <w:p w14:paraId="5EE4AC91" w14:textId="77777777" w:rsidR="00E87806" w:rsidRPr="000459C3" w:rsidRDefault="00E87806" w:rsidP="00E87806">
      <w:pPr>
        <w:tabs>
          <w:tab w:val="right" w:leader="underscore" w:pos="8505"/>
        </w:tabs>
        <w:ind w:firstLine="540"/>
        <w:jc w:val="right"/>
        <w:rPr>
          <w:sz w:val="22"/>
          <w:szCs w:val="22"/>
        </w:rPr>
      </w:pPr>
    </w:p>
    <w:p w14:paraId="05BD1EFB" w14:textId="313C9F0D" w:rsidR="000E4F1C" w:rsidRPr="000459C3" w:rsidRDefault="000E4F1C" w:rsidP="000E4F1C">
      <w:pPr>
        <w:pStyle w:val="linija"/>
        <w:tabs>
          <w:tab w:val="num" w:pos="1000"/>
          <w:tab w:val="left" w:pos="1560"/>
        </w:tabs>
        <w:spacing w:before="0" w:beforeAutospacing="0" w:after="0" w:afterAutospacing="0"/>
        <w:jc w:val="right"/>
        <w:outlineLvl w:val="1"/>
        <w:rPr>
          <w:sz w:val="22"/>
          <w:szCs w:val="22"/>
        </w:rPr>
      </w:pPr>
      <w:r w:rsidRPr="000459C3">
        <w:rPr>
          <w:sz w:val="22"/>
          <w:szCs w:val="22"/>
        </w:rPr>
        <w:br w:type="page"/>
      </w:r>
      <w:r w:rsidR="00494C0B">
        <w:rPr>
          <w:sz w:val="22"/>
          <w:szCs w:val="22"/>
        </w:rPr>
        <w:lastRenderedPageBreak/>
        <w:t>K</w:t>
      </w:r>
      <w:r w:rsidRPr="000459C3">
        <w:rPr>
          <w:sz w:val="22"/>
          <w:szCs w:val="22"/>
        </w:rPr>
        <w:t xml:space="preserve">onkurso sąlygų </w:t>
      </w:r>
    </w:p>
    <w:p w14:paraId="435A30AA" w14:textId="77777777" w:rsidR="000E4F1C" w:rsidRPr="000459C3" w:rsidRDefault="000E4F1C" w:rsidP="000E4F1C">
      <w:pPr>
        <w:tabs>
          <w:tab w:val="right" w:leader="underscore" w:pos="8505"/>
        </w:tabs>
        <w:jc w:val="right"/>
        <w:rPr>
          <w:i/>
          <w:sz w:val="22"/>
          <w:szCs w:val="22"/>
        </w:rPr>
      </w:pPr>
      <w:r w:rsidRPr="000459C3">
        <w:rPr>
          <w:bCs/>
          <w:sz w:val="22"/>
          <w:szCs w:val="22"/>
        </w:rPr>
        <w:t>priedas Nr. 4</w:t>
      </w:r>
    </w:p>
    <w:p w14:paraId="7609CD69" w14:textId="77777777" w:rsidR="000E4F1C" w:rsidRPr="000459C3" w:rsidRDefault="000E4F1C" w:rsidP="000E4F1C">
      <w:pPr>
        <w:pBdr>
          <w:top w:val="nil"/>
          <w:left w:val="nil"/>
          <w:bottom w:val="nil"/>
          <w:right w:val="nil"/>
          <w:between w:val="nil"/>
        </w:pBdr>
        <w:ind w:right="-178"/>
        <w:jc w:val="center"/>
        <w:rPr>
          <w:sz w:val="22"/>
          <w:szCs w:val="22"/>
        </w:rPr>
      </w:pPr>
      <w:r w:rsidRPr="000459C3">
        <w:rPr>
          <w:sz w:val="22"/>
          <w:szCs w:val="22"/>
        </w:rPr>
        <w:t>______________________________________________________________________________________</w:t>
      </w:r>
    </w:p>
    <w:p w14:paraId="711A254F" w14:textId="77777777" w:rsidR="000E4F1C" w:rsidRPr="000459C3" w:rsidRDefault="000E4F1C" w:rsidP="000E4F1C">
      <w:pPr>
        <w:pBdr>
          <w:top w:val="nil"/>
          <w:left w:val="nil"/>
          <w:bottom w:val="nil"/>
          <w:right w:val="nil"/>
          <w:between w:val="nil"/>
        </w:pBdr>
        <w:ind w:right="-178"/>
        <w:jc w:val="center"/>
        <w:rPr>
          <w:sz w:val="22"/>
          <w:szCs w:val="22"/>
        </w:rPr>
      </w:pPr>
      <w:r w:rsidRPr="000459C3">
        <w:rPr>
          <w:i/>
          <w:sz w:val="22"/>
          <w:szCs w:val="22"/>
        </w:rPr>
        <w:t>(tiekėjo pavadinimas, kodas, kontaktinė informacija)</w:t>
      </w:r>
    </w:p>
    <w:p w14:paraId="131644C2" w14:textId="77777777" w:rsidR="000E4F1C" w:rsidRPr="000459C3" w:rsidRDefault="000E4F1C" w:rsidP="000E4F1C">
      <w:pPr>
        <w:pBdr>
          <w:top w:val="nil"/>
          <w:left w:val="nil"/>
          <w:bottom w:val="nil"/>
          <w:right w:val="nil"/>
          <w:between w:val="nil"/>
        </w:pBdr>
        <w:ind w:right="-178"/>
        <w:rPr>
          <w:sz w:val="22"/>
          <w:szCs w:val="22"/>
        </w:rPr>
      </w:pPr>
    </w:p>
    <w:p w14:paraId="58588018" w14:textId="77777777" w:rsidR="0001276C" w:rsidRPr="000459C3" w:rsidRDefault="0001276C" w:rsidP="0001276C">
      <w:pPr>
        <w:jc w:val="both"/>
        <w:rPr>
          <w:b/>
          <w:bCs/>
          <w:sz w:val="22"/>
          <w:szCs w:val="22"/>
        </w:rPr>
      </w:pPr>
      <w:r w:rsidRPr="000459C3">
        <w:rPr>
          <w:b/>
          <w:bCs/>
          <w:sz w:val="22"/>
          <w:szCs w:val="22"/>
        </w:rPr>
        <w:t>UAB „Artmedica“</w:t>
      </w:r>
    </w:p>
    <w:p w14:paraId="56370CB5" w14:textId="77777777" w:rsidR="0001276C" w:rsidRPr="000459C3" w:rsidRDefault="00FB31BD" w:rsidP="0001276C">
      <w:pPr>
        <w:jc w:val="both"/>
        <w:rPr>
          <w:sz w:val="22"/>
          <w:szCs w:val="22"/>
        </w:rPr>
      </w:pPr>
      <w:hyperlink r:id="rId25" w:history="1">
        <w:r w:rsidR="0001276C" w:rsidRPr="000459C3">
          <w:rPr>
            <w:rStyle w:val="Hyperlink"/>
            <w:szCs w:val="24"/>
          </w:rPr>
          <w:t>finansai</w:t>
        </w:r>
        <w:r w:rsidR="0001276C" w:rsidRPr="000459C3">
          <w:rPr>
            <w:rStyle w:val="Hyperlink"/>
            <w:szCs w:val="24"/>
            <w:lang w:val="de-DE"/>
          </w:rPr>
          <w:t>@nordclinic.lt</w:t>
        </w:r>
      </w:hyperlink>
    </w:p>
    <w:p w14:paraId="18EF5C7D" w14:textId="77777777" w:rsidR="000E4F1C" w:rsidRPr="000459C3" w:rsidRDefault="000E4F1C" w:rsidP="000E4F1C">
      <w:pPr>
        <w:pBdr>
          <w:top w:val="nil"/>
          <w:left w:val="nil"/>
          <w:bottom w:val="nil"/>
          <w:right w:val="nil"/>
          <w:between w:val="nil"/>
        </w:pBdr>
        <w:shd w:val="clear" w:color="auto" w:fill="FFFFFF"/>
        <w:rPr>
          <w:sz w:val="22"/>
          <w:szCs w:val="22"/>
        </w:rPr>
      </w:pPr>
    </w:p>
    <w:p w14:paraId="31BBEDFE" w14:textId="77777777" w:rsidR="000E4F1C" w:rsidRPr="000459C3" w:rsidRDefault="000E4F1C" w:rsidP="000E4F1C">
      <w:pPr>
        <w:pBdr>
          <w:top w:val="nil"/>
          <w:left w:val="nil"/>
          <w:bottom w:val="nil"/>
          <w:right w:val="nil"/>
          <w:between w:val="nil"/>
        </w:pBdr>
        <w:shd w:val="clear" w:color="auto" w:fill="FFFFFF"/>
        <w:rPr>
          <w:sz w:val="22"/>
          <w:szCs w:val="22"/>
        </w:rPr>
      </w:pPr>
    </w:p>
    <w:p w14:paraId="11A60729" w14:textId="77777777" w:rsidR="000E4F1C" w:rsidRPr="000459C3" w:rsidRDefault="000E4F1C" w:rsidP="000E4F1C">
      <w:pPr>
        <w:pBdr>
          <w:top w:val="nil"/>
          <w:left w:val="nil"/>
          <w:bottom w:val="nil"/>
          <w:right w:val="nil"/>
          <w:between w:val="nil"/>
        </w:pBdr>
        <w:jc w:val="center"/>
        <w:rPr>
          <w:sz w:val="22"/>
          <w:szCs w:val="22"/>
        </w:rPr>
      </w:pPr>
      <w:r w:rsidRPr="000459C3">
        <w:rPr>
          <w:b/>
          <w:sz w:val="22"/>
          <w:szCs w:val="22"/>
        </w:rPr>
        <w:t>TIEKĖJO DEKLARACIJA</w:t>
      </w:r>
    </w:p>
    <w:p w14:paraId="296D7A3A" w14:textId="77777777" w:rsidR="000E4F1C" w:rsidRPr="000459C3" w:rsidRDefault="000E4F1C" w:rsidP="000E4F1C">
      <w:pPr>
        <w:pBdr>
          <w:top w:val="nil"/>
          <w:left w:val="nil"/>
          <w:bottom w:val="nil"/>
          <w:right w:val="nil"/>
          <w:between w:val="nil"/>
        </w:pBdr>
        <w:rPr>
          <w:sz w:val="22"/>
          <w:szCs w:val="22"/>
        </w:rPr>
      </w:pPr>
    </w:p>
    <w:p w14:paraId="67F6BDBD" w14:textId="77777777" w:rsidR="000E4F1C" w:rsidRPr="000459C3" w:rsidRDefault="000E4F1C" w:rsidP="000E4F1C">
      <w:pPr>
        <w:pBdr>
          <w:top w:val="nil"/>
          <w:left w:val="nil"/>
          <w:bottom w:val="nil"/>
          <w:right w:val="nil"/>
          <w:between w:val="nil"/>
        </w:pBdr>
        <w:jc w:val="center"/>
        <w:rPr>
          <w:sz w:val="22"/>
          <w:szCs w:val="22"/>
        </w:rPr>
      </w:pPr>
      <w:r w:rsidRPr="000459C3">
        <w:rPr>
          <w:sz w:val="22"/>
          <w:szCs w:val="22"/>
        </w:rPr>
        <w:t>____________________</w:t>
      </w:r>
    </w:p>
    <w:p w14:paraId="7FD9DE1D" w14:textId="77777777" w:rsidR="000E4F1C" w:rsidRPr="000459C3" w:rsidRDefault="000E4F1C" w:rsidP="000E4F1C">
      <w:pPr>
        <w:pBdr>
          <w:top w:val="nil"/>
          <w:left w:val="nil"/>
          <w:bottom w:val="nil"/>
          <w:right w:val="nil"/>
          <w:between w:val="nil"/>
        </w:pBdr>
        <w:jc w:val="center"/>
        <w:rPr>
          <w:sz w:val="22"/>
          <w:szCs w:val="22"/>
        </w:rPr>
      </w:pPr>
      <w:r w:rsidRPr="000459C3">
        <w:rPr>
          <w:sz w:val="22"/>
          <w:szCs w:val="22"/>
        </w:rPr>
        <w:t>(Data)</w:t>
      </w:r>
    </w:p>
    <w:p w14:paraId="642AF24C" w14:textId="77777777" w:rsidR="000E4F1C" w:rsidRPr="000459C3" w:rsidRDefault="000E4F1C" w:rsidP="000E4F1C">
      <w:pPr>
        <w:pBdr>
          <w:top w:val="nil"/>
          <w:left w:val="nil"/>
          <w:bottom w:val="nil"/>
          <w:right w:val="nil"/>
          <w:between w:val="nil"/>
        </w:pBdr>
        <w:jc w:val="center"/>
        <w:rPr>
          <w:sz w:val="22"/>
          <w:szCs w:val="22"/>
        </w:rPr>
      </w:pPr>
      <w:r w:rsidRPr="000459C3">
        <w:rPr>
          <w:sz w:val="22"/>
          <w:szCs w:val="22"/>
        </w:rPr>
        <w:t>_____________________</w:t>
      </w:r>
    </w:p>
    <w:p w14:paraId="5E9E3FE0" w14:textId="77777777" w:rsidR="000E4F1C" w:rsidRPr="000459C3" w:rsidRDefault="000E4F1C" w:rsidP="000E4F1C">
      <w:pPr>
        <w:pBdr>
          <w:top w:val="nil"/>
          <w:left w:val="nil"/>
          <w:bottom w:val="nil"/>
          <w:right w:val="nil"/>
          <w:between w:val="nil"/>
        </w:pBdr>
        <w:jc w:val="center"/>
        <w:rPr>
          <w:sz w:val="22"/>
          <w:szCs w:val="22"/>
        </w:rPr>
      </w:pPr>
      <w:r w:rsidRPr="000459C3">
        <w:rPr>
          <w:sz w:val="22"/>
          <w:szCs w:val="22"/>
        </w:rPr>
        <w:t>(Sudarymo vieta)</w:t>
      </w:r>
    </w:p>
    <w:p w14:paraId="78054E49" w14:textId="77777777" w:rsidR="000E4F1C" w:rsidRPr="000459C3" w:rsidRDefault="000E4F1C" w:rsidP="000E4F1C">
      <w:pPr>
        <w:pBdr>
          <w:top w:val="nil"/>
          <w:left w:val="nil"/>
          <w:bottom w:val="nil"/>
          <w:right w:val="nil"/>
          <w:between w:val="nil"/>
        </w:pBdr>
        <w:rPr>
          <w:sz w:val="22"/>
          <w:szCs w:val="22"/>
        </w:rPr>
      </w:pPr>
    </w:p>
    <w:tbl>
      <w:tblPr>
        <w:tblW w:w="9498" w:type="dxa"/>
        <w:tblInd w:w="-34" w:type="dxa"/>
        <w:tblLayout w:type="fixed"/>
        <w:tblLook w:val="0000" w:firstRow="0" w:lastRow="0" w:firstColumn="0" w:lastColumn="0" w:noHBand="0" w:noVBand="0"/>
      </w:tblPr>
      <w:tblGrid>
        <w:gridCol w:w="9498"/>
      </w:tblGrid>
      <w:tr w:rsidR="000E4F1C" w:rsidRPr="000459C3" w14:paraId="590CFB06" w14:textId="77777777" w:rsidTr="00B02337">
        <w:tc>
          <w:tcPr>
            <w:tcW w:w="9498" w:type="dxa"/>
          </w:tcPr>
          <w:p w14:paraId="7E994585" w14:textId="77777777" w:rsidR="000E4F1C" w:rsidRPr="000459C3" w:rsidRDefault="000E4F1C" w:rsidP="00F24194">
            <w:pPr>
              <w:pBdr>
                <w:top w:val="nil"/>
                <w:left w:val="nil"/>
                <w:bottom w:val="nil"/>
                <w:right w:val="nil"/>
                <w:between w:val="nil"/>
              </w:pBdr>
              <w:ind w:right="-82" w:firstLine="567"/>
              <w:jc w:val="both"/>
              <w:rPr>
                <w:sz w:val="22"/>
                <w:szCs w:val="22"/>
              </w:rPr>
            </w:pPr>
            <w:r w:rsidRPr="000459C3">
              <w:rPr>
                <w:sz w:val="22"/>
                <w:szCs w:val="22"/>
              </w:rPr>
              <w:t>Aš, __________________________________________________________________________ ,</w:t>
            </w:r>
          </w:p>
        </w:tc>
      </w:tr>
      <w:tr w:rsidR="000E4F1C" w:rsidRPr="000459C3" w14:paraId="3A10BEEC" w14:textId="77777777" w:rsidTr="00B02337">
        <w:tc>
          <w:tcPr>
            <w:tcW w:w="9498" w:type="dxa"/>
          </w:tcPr>
          <w:p w14:paraId="6206EAD2" w14:textId="77777777" w:rsidR="000E4F1C" w:rsidRPr="000459C3" w:rsidRDefault="000E4F1C" w:rsidP="00F24194">
            <w:pPr>
              <w:pBdr>
                <w:top w:val="nil"/>
                <w:left w:val="nil"/>
                <w:bottom w:val="nil"/>
                <w:right w:val="nil"/>
                <w:between w:val="nil"/>
              </w:pBdr>
              <w:ind w:right="-82"/>
              <w:jc w:val="center"/>
              <w:rPr>
                <w:sz w:val="22"/>
                <w:szCs w:val="22"/>
              </w:rPr>
            </w:pPr>
            <w:r w:rsidRPr="000459C3">
              <w:rPr>
                <w:i/>
                <w:sz w:val="22"/>
                <w:szCs w:val="22"/>
              </w:rPr>
              <w:t>(tiekėjo vadovo ar jo įgalioto asmens pareigų pavadinimas, vardas ir pavardė)</w:t>
            </w:r>
          </w:p>
          <w:p w14:paraId="3E6B6BBB" w14:textId="77777777" w:rsidR="000E4F1C" w:rsidRPr="000459C3" w:rsidRDefault="000E4F1C" w:rsidP="00F24194">
            <w:pPr>
              <w:pBdr>
                <w:top w:val="nil"/>
                <w:left w:val="nil"/>
                <w:bottom w:val="nil"/>
                <w:right w:val="nil"/>
                <w:between w:val="nil"/>
              </w:pBdr>
              <w:ind w:right="-82"/>
              <w:jc w:val="center"/>
              <w:rPr>
                <w:sz w:val="22"/>
                <w:szCs w:val="22"/>
              </w:rPr>
            </w:pPr>
          </w:p>
        </w:tc>
      </w:tr>
      <w:tr w:rsidR="000E4F1C" w:rsidRPr="000459C3" w14:paraId="5A19581D" w14:textId="77777777" w:rsidTr="00B02337">
        <w:tc>
          <w:tcPr>
            <w:tcW w:w="9498" w:type="dxa"/>
          </w:tcPr>
          <w:p w14:paraId="2F794358" w14:textId="77777777" w:rsidR="000E4F1C" w:rsidRPr="000459C3" w:rsidRDefault="000E4F1C" w:rsidP="00F24194">
            <w:pPr>
              <w:pBdr>
                <w:top w:val="nil"/>
                <w:left w:val="nil"/>
                <w:bottom w:val="nil"/>
                <w:right w:val="nil"/>
                <w:between w:val="nil"/>
              </w:pBdr>
              <w:ind w:right="-82"/>
              <w:jc w:val="center"/>
              <w:rPr>
                <w:sz w:val="22"/>
                <w:szCs w:val="22"/>
              </w:rPr>
            </w:pPr>
            <w:r w:rsidRPr="000459C3">
              <w:rPr>
                <w:sz w:val="22"/>
                <w:szCs w:val="22"/>
              </w:rPr>
              <w:t>tvirtinu, kad mano vadovaujamas (-a)/ (atstovaujamas (-a))  ______________________________________________________________________________ ,</w:t>
            </w:r>
          </w:p>
        </w:tc>
      </w:tr>
      <w:tr w:rsidR="000E4F1C" w:rsidRPr="000459C3" w14:paraId="6C56801F" w14:textId="77777777" w:rsidTr="00B02337">
        <w:trPr>
          <w:trHeight w:val="440"/>
        </w:trPr>
        <w:tc>
          <w:tcPr>
            <w:tcW w:w="9498" w:type="dxa"/>
          </w:tcPr>
          <w:p w14:paraId="195645E0" w14:textId="77777777" w:rsidR="000E4F1C" w:rsidRPr="000459C3" w:rsidRDefault="000E4F1C" w:rsidP="00F24194">
            <w:pPr>
              <w:pBdr>
                <w:top w:val="nil"/>
                <w:left w:val="nil"/>
                <w:bottom w:val="nil"/>
                <w:right w:val="nil"/>
                <w:between w:val="nil"/>
              </w:pBdr>
              <w:ind w:right="-82"/>
              <w:jc w:val="center"/>
              <w:rPr>
                <w:sz w:val="22"/>
                <w:szCs w:val="22"/>
              </w:rPr>
            </w:pPr>
            <w:r w:rsidRPr="000459C3">
              <w:rPr>
                <w:i/>
                <w:sz w:val="22"/>
                <w:szCs w:val="22"/>
              </w:rPr>
              <w:t>(tiekėjo pavadinimas)</w:t>
            </w:r>
          </w:p>
          <w:p w14:paraId="1DC36716" w14:textId="77777777" w:rsidR="000E4F1C" w:rsidRPr="000459C3" w:rsidRDefault="000E4F1C" w:rsidP="00F24194">
            <w:pPr>
              <w:pBdr>
                <w:top w:val="nil"/>
                <w:left w:val="nil"/>
                <w:bottom w:val="nil"/>
                <w:right w:val="nil"/>
                <w:between w:val="nil"/>
              </w:pBdr>
              <w:ind w:right="-82"/>
              <w:jc w:val="both"/>
              <w:rPr>
                <w:sz w:val="22"/>
                <w:szCs w:val="22"/>
              </w:rPr>
            </w:pPr>
          </w:p>
        </w:tc>
      </w:tr>
      <w:tr w:rsidR="000E4F1C" w:rsidRPr="000459C3" w14:paraId="774E4791" w14:textId="77777777" w:rsidTr="00B02337">
        <w:tc>
          <w:tcPr>
            <w:tcW w:w="9498" w:type="dxa"/>
          </w:tcPr>
          <w:p w14:paraId="4D7E09E4" w14:textId="1374A7DA" w:rsidR="000E4F1C" w:rsidRPr="000459C3" w:rsidRDefault="000E4F1C" w:rsidP="00F24194">
            <w:pPr>
              <w:pBdr>
                <w:top w:val="nil"/>
                <w:left w:val="nil"/>
                <w:bottom w:val="nil"/>
                <w:right w:val="nil"/>
                <w:between w:val="nil"/>
              </w:pBdr>
              <w:ind w:right="-82"/>
              <w:jc w:val="both"/>
              <w:rPr>
                <w:sz w:val="22"/>
                <w:szCs w:val="22"/>
              </w:rPr>
            </w:pPr>
            <w:r w:rsidRPr="000459C3">
              <w:rPr>
                <w:sz w:val="22"/>
                <w:szCs w:val="22"/>
              </w:rPr>
              <w:t xml:space="preserve">dalyvaujantis (-ti) </w:t>
            </w:r>
            <w:r w:rsidR="00A23FA3" w:rsidRPr="000459C3">
              <w:rPr>
                <w:b/>
                <w:bCs/>
                <w:sz w:val="22"/>
                <w:szCs w:val="22"/>
              </w:rPr>
              <w:t>UAB</w:t>
            </w:r>
            <w:r w:rsidR="0001276C" w:rsidRPr="000459C3">
              <w:rPr>
                <w:b/>
                <w:bCs/>
                <w:sz w:val="22"/>
                <w:szCs w:val="22"/>
              </w:rPr>
              <w:t xml:space="preserve"> „Artmedica“</w:t>
            </w:r>
            <w:r w:rsidRPr="000459C3">
              <w:rPr>
                <w:sz w:val="22"/>
                <w:szCs w:val="22"/>
              </w:rPr>
              <w:t xml:space="preserve"> </w:t>
            </w:r>
            <w:r w:rsidRPr="00494C0B">
              <w:rPr>
                <w:sz w:val="22"/>
                <w:szCs w:val="22"/>
              </w:rPr>
              <w:t xml:space="preserve">organizuojamame </w:t>
            </w:r>
            <w:r w:rsidR="00567225" w:rsidRPr="00494C0B">
              <w:rPr>
                <w:b/>
                <w:bCs/>
                <w:sz w:val="22"/>
                <w:szCs w:val="22"/>
              </w:rPr>
              <w:t xml:space="preserve">riebalų nusiurbimo įrenginio </w:t>
            </w:r>
            <w:r w:rsidR="00FB31BD">
              <w:rPr>
                <w:b/>
                <w:bCs/>
                <w:sz w:val="22"/>
                <w:szCs w:val="22"/>
              </w:rPr>
              <w:t>prototipo</w:t>
            </w:r>
            <w:r w:rsidR="00567225" w:rsidRPr="00494C0B">
              <w:rPr>
                <w:b/>
                <w:bCs/>
                <w:sz w:val="22"/>
                <w:szCs w:val="22"/>
              </w:rPr>
              <w:t xml:space="preserve"> patobulinimo paslaugų pirkimo</w:t>
            </w:r>
            <w:r w:rsidR="0001276C" w:rsidRPr="00494C0B">
              <w:rPr>
                <w:b/>
                <w:bCs/>
                <w:sz w:val="22"/>
                <w:szCs w:val="22"/>
              </w:rPr>
              <w:t xml:space="preserve"> </w:t>
            </w:r>
            <w:r w:rsidRPr="00494C0B">
              <w:rPr>
                <w:sz w:val="22"/>
                <w:szCs w:val="22"/>
              </w:rPr>
              <w:t xml:space="preserve">konkurse, </w:t>
            </w:r>
            <w:r w:rsidR="00494C0B" w:rsidRPr="00494C0B">
              <w:rPr>
                <w:sz w:val="22"/>
                <w:szCs w:val="22"/>
              </w:rPr>
              <w:t xml:space="preserve">paskelbtame </w:t>
            </w:r>
            <w:r w:rsidR="00494C0B" w:rsidRPr="00FB31BD">
              <w:rPr>
                <w:rFonts w:eastAsia="Times"/>
                <w:b/>
                <w:sz w:val="22"/>
                <w:szCs w:val="22"/>
              </w:rPr>
              <w:t xml:space="preserve">2023 m. </w:t>
            </w:r>
            <w:r w:rsidR="00FB31BD" w:rsidRPr="00FB31BD">
              <w:rPr>
                <w:b/>
                <w:sz w:val="22"/>
                <w:szCs w:val="22"/>
              </w:rPr>
              <w:t>balandžio 12</w:t>
            </w:r>
            <w:r w:rsidR="00494C0B" w:rsidRPr="00FB31BD">
              <w:rPr>
                <w:b/>
                <w:sz w:val="22"/>
                <w:szCs w:val="22"/>
              </w:rPr>
              <w:t xml:space="preserve"> d.</w:t>
            </w:r>
            <w:r w:rsidR="00494C0B" w:rsidRPr="00494C0B">
              <w:rPr>
                <w:sz w:val="22"/>
                <w:szCs w:val="22"/>
              </w:rPr>
              <w:t xml:space="preserve"> Europos Sąjungos struktūrinės paramos svetainėje </w:t>
            </w:r>
            <w:hyperlink r:id="rId26" w:history="1">
              <w:r w:rsidR="00494C0B" w:rsidRPr="00494C0B">
                <w:rPr>
                  <w:rStyle w:val="Hyperlink"/>
                  <w:i/>
                  <w:sz w:val="22"/>
                  <w:szCs w:val="22"/>
                </w:rPr>
                <w:t>www.esinvesticijos.lt</w:t>
              </w:r>
            </w:hyperlink>
            <w:r w:rsidR="00494C0B" w:rsidRPr="00494C0B">
              <w:rPr>
                <w:sz w:val="22"/>
                <w:szCs w:val="22"/>
              </w:rPr>
              <w:t xml:space="preserve">, </w:t>
            </w:r>
            <w:r w:rsidRPr="00A7750E">
              <w:rPr>
                <w:sz w:val="22"/>
                <w:szCs w:val="22"/>
              </w:rPr>
              <w:t>per pastaruosius</w:t>
            </w:r>
            <w:r w:rsidR="00A7750E" w:rsidRPr="00A7750E">
              <w:rPr>
                <w:sz w:val="22"/>
                <w:szCs w:val="22"/>
              </w:rPr>
              <w:t xml:space="preserve"> 5 </w:t>
            </w:r>
            <w:r w:rsidRPr="00A7750E">
              <w:rPr>
                <w:sz w:val="22"/>
                <w:szCs w:val="22"/>
              </w:rPr>
              <w:t xml:space="preserve">metus arba per laiką nuo įregistravimo dienos (jeigu veiklą vykdė mažiau nei </w:t>
            </w:r>
            <w:r w:rsidR="00E003F7">
              <w:rPr>
                <w:sz w:val="22"/>
                <w:szCs w:val="22"/>
              </w:rPr>
              <w:t>5</w:t>
            </w:r>
            <w:r w:rsidRPr="00A7750E">
              <w:rPr>
                <w:sz w:val="22"/>
                <w:szCs w:val="22"/>
              </w:rPr>
              <w:t xml:space="preserve"> metus), yr</w:t>
            </w:r>
            <w:r w:rsidRPr="00494C0B">
              <w:rPr>
                <w:sz w:val="22"/>
                <w:szCs w:val="22"/>
              </w:rPr>
              <w:t>a įvykdžiusi (vykdo) ne mažiau kaip</w:t>
            </w:r>
            <w:r w:rsidR="00FB31BD">
              <w:rPr>
                <w:sz w:val="22"/>
                <w:szCs w:val="22"/>
              </w:rPr>
              <w:t xml:space="preserve"> </w:t>
            </w:r>
            <w:r w:rsidR="00FB31BD" w:rsidRPr="00FB31BD">
              <w:rPr>
                <w:b/>
                <w:sz w:val="22"/>
                <w:szCs w:val="22"/>
              </w:rPr>
              <w:t>1 (vieną) panašaus pobūdžio sutartį (techninio (aparatinio)  medicininio įrenginio patobulinimo ar prototipo sukūrimo)</w:t>
            </w:r>
            <w:r w:rsidR="00FB31BD">
              <w:rPr>
                <w:b/>
                <w:sz w:val="22"/>
                <w:szCs w:val="22"/>
              </w:rPr>
              <w:t xml:space="preserve"> </w:t>
            </w:r>
            <w:r w:rsidRPr="00A7750E">
              <w:rPr>
                <w:b/>
                <w:sz w:val="22"/>
                <w:szCs w:val="22"/>
              </w:rPr>
              <w:t>sutart</w:t>
            </w:r>
            <w:r w:rsidR="00DF5500" w:rsidRPr="00A7750E">
              <w:rPr>
                <w:b/>
                <w:sz w:val="22"/>
                <w:szCs w:val="22"/>
              </w:rPr>
              <w:t>į</w:t>
            </w:r>
            <w:r w:rsidRPr="00A7750E">
              <w:rPr>
                <w:sz w:val="22"/>
                <w:szCs w:val="22"/>
              </w:rPr>
              <w:t>, kuri</w:t>
            </w:r>
            <w:r w:rsidR="00DF5500" w:rsidRPr="00A7750E">
              <w:rPr>
                <w:sz w:val="22"/>
                <w:szCs w:val="22"/>
              </w:rPr>
              <w:t>os</w:t>
            </w:r>
            <w:r w:rsidR="005D05EE" w:rsidRPr="00A7750E">
              <w:rPr>
                <w:sz w:val="22"/>
                <w:szCs w:val="22"/>
              </w:rPr>
              <w:t xml:space="preserve"> </w:t>
            </w:r>
            <w:r w:rsidRPr="00A7750E">
              <w:rPr>
                <w:sz w:val="22"/>
                <w:szCs w:val="22"/>
              </w:rPr>
              <w:t>vertė</w:t>
            </w:r>
            <w:r w:rsidR="00A373FF" w:rsidRPr="00A7750E">
              <w:rPr>
                <w:sz w:val="22"/>
                <w:szCs w:val="22"/>
              </w:rPr>
              <w:t xml:space="preserve"> (vienai/ar kiekvienai pasiūlymo paslaugos daliai)</w:t>
            </w:r>
            <w:r w:rsidRPr="00A7750E">
              <w:rPr>
                <w:sz w:val="22"/>
                <w:szCs w:val="22"/>
              </w:rPr>
              <w:t xml:space="preserve"> ne mažesnė nei </w:t>
            </w:r>
            <w:r w:rsidRPr="00A7750E">
              <w:rPr>
                <w:b/>
                <w:sz w:val="22"/>
                <w:szCs w:val="22"/>
              </w:rPr>
              <w:t>0,</w:t>
            </w:r>
            <w:r w:rsidR="00A7750E" w:rsidRPr="00A7750E">
              <w:rPr>
                <w:b/>
                <w:sz w:val="22"/>
                <w:szCs w:val="22"/>
              </w:rPr>
              <w:t>5</w:t>
            </w:r>
            <w:r w:rsidRPr="00A7750E">
              <w:rPr>
                <w:b/>
                <w:sz w:val="22"/>
                <w:szCs w:val="22"/>
              </w:rPr>
              <w:t xml:space="preserve"> teikiamo pasiūlymo </w:t>
            </w:r>
            <w:r w:rsidR="00A373FF" w:rsidRPr="00A7750E">
              <w:rPr>
                <w:b/>
                <w:sz w:val="22"/>
                <w:szCs w:val="22"/>
              </w:rPr>
              <w:t xml:space="preserve">dalies </w:t>
            </w:r>
            <w:r w:rsidRPr="00A7750E">
              <w:rPr>
                <w:b/>
                <w:sz w:val="22"/>
                <w:szCs w:val="22"/>
              </w:rPr>
              <w:t>vertės be PVM</w:t>
            </w:r>
            <w:r w:rsidRPr="00A7750E">
              <w:rPr>
                <w:sz w:val="22"/>
                <w:szCs w:val="22"/>
              </w:rPr>
              <w:t>:</w:t>
            </w:r>
            <w:r w:rsidR="00FB31BD">
              <w:rPr>
                <w:sz w:val="22"/>
                <w:szCs w:val="22"/>
              </w:rPr>
              <w:t xml:space="preserve"> </w:t>
            </w:r>
          </w:p>
        </w:tc>
      </w:tr>
    </w:tbl>
    <w:p w14:paraId="111C7A6B" w14:textId="77777777" w:rsidR="000E4F1C" w:rsidRPr="000459C3" w:rsidRDefault="000E4F1C" w:rsidP="000E4F1C">
      <w:pPr>
        <w:pBdr>
          <w:top w:val="nil"/>
          <w:left w:val="nil"/>
          <w:bottom w:val="nil"/>
          <w:right w:val="nil"/>
          <w:between w:val="nil"/>
        </w:pBdr>
        <w:tabs>
          <w:tab w:val="right" w:pos="8505"/>
        </w:tabs>
        <w:ind w:firstLine="540"/>
        <w:jc w:val="right"/>
        <w:rPr>
          <w:sz w:val="22"/>
          <w:szCs w:val="22"/>
        </w:rPr>
      </w:pPr>
    </w:p>
    <w:p w14:paraId="0C910E5A" w14:textId="77777777" w:rsidR="000E4F1C" w:rsidRPr="000459C3" w:rsidRDefault="000E4F1C" w:rsidP="000E4F1C">
      <w:pPr>
        <w:pBdr>
          <w:top w:val="nil"/>
          <w:left w:val="nil"/>
          <w:bottom w:val="nil"/>
          <w:right w:val="nil"/>
          <w:between w:val="nil"/>
        </w:pBdr>
        <w:tabs>
          <w:tab w:val="right" w:pos="8505"/>
        </w:tabs>
        <w:ind w:firstLine="540"/>
        <w:jc w:val="right"/>
        <w:rPr>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294"/>
        <w:gridCol w:w="1842"/>
        <w:gridCol w:w="2127"/>
        <w:gridCol w:w="2126"/>
      </w:tblGrid>
      <w:tr w:rsidR="000E4F1C" w:rsidRPr="000459C3" w14:paraId="7D50E265" w14:textId="77777777" w:rsidTr="00B02337">
        <w:trPr>
          <w:jc w:val="center"/>
        </w:trPr>
        <w:tc>
          <w:tcPr>
            <w:tcW w:w="487" w:type="dxa"/>
          </w:tcPr>
          <w:p w14:paraId="33E03E01" w14:textId="77777777" w:rsidR="000E4F1C" w:rsidRPr="000459C3" w:rsidRDefault="000E4F1C" w:rsidP="00F24194">
            <w:pPr>
              <w:pBdr>
                <w:top w:val="nil"/>
                <w:left w:val="nil"/>
                <w:bottom w:val="nil"/>
                <w:right w:val="nil"/>
                <w:between w:val="nil"/>
              </w:pBdr>
              <w:jc w:val="center"/>
              <w:rPr>
                <w:b/>
                <w:sz w:val="22"/>
                <w:szCs w:val="22"/>
              </w:rPr>
            </w:pPr>
          </w:p>
        </w:tc>
        <w:tc>
          <w:tcPr>
            <w:tcW w:w="862" w:type="dxa"/>
          </w:tcPr>
          <w:p w14:paraId="3CB785C1" w14:textId="77777777" w:rsidR="000E4F1C" w:rsidRPr="000459C3" w:rsidRDefault="000E4F1C" w:rsidP="00F24194">
            <w:pPr>
              <w:pBdr>
                <w:top w:val="nil"/>
                <w:left w:val="nil"/>
                <w:bottom w:val="nil"/>
                <w:right w:val="nil"/>
                <w:between w:val="nil"/>
              </w:pBdr>
              <w:jc w:val="center"/>
              <w:rPr>
                <w:b/>
                <w:sz w:val="22"/>
                <w:szCs w:val="22"/>
              </w:rPr>
            </w:pPr>
            <w:r w:rsidRPr="000459C3">
              <w:rPr>
                <w:b/>
                <w:sz w:val="22"/>
                <w:szCs w:val="22"/>
              </w:rPr>
              <w:t>Metai</w:t>
            </w:r>
          </w:p>
        </w:tc>
        <w:tc>
          <w:tcPr>
            <w:tcW w:w="2294" w:type="dxa"/>
          </w:tcPr>
          <w:p w14:paraId="67930B56" w14:textId="77777777" w:rsidR="000E4F1C" w:rsidRPr="000459C3" w:rsidRDefault="000E4F1C" w:rsidP="00F24194">
            <w:pPr>
              <w:pBdr>
                <w:top w:val="nil"/>
                <w:left w:val="nil"/>
                <w:bottom w:val="nil"/>
                <w:right w:val="nil"/>
                <w:between w:val="nil"/>
              </w:pBdr>
              <w:jc w:val="center"/>
              <w:rPr>
                <w:b/>
                <w:sz w:val="22"/>
                <w:szCs w:val="22"/>
              </w:rPr>
            </w:pPr>
            <w:r w:rsidRPr="000459C3">
              <w:rPr>
                <w:b/>
                <w:sz w:val="22"/>
                <w:szCs w:val="22"/>
              </w:rPr>
              <w:t xml:space="preserve">Užsakovas </w:t>
            </w:r>
          </w:p>
          <w:p w14:paraId="0F26D45C" w14:textId="77777777" w:rsidR="000E4F1C" w:rsidRPr="000459C3" w:rsidRDefault="000E4F1C" w:rsidP="00F24194">
            <w:pPr>
              <w:pBdr>
                <w:top w:val="nil"/>
                <w:left w:val="nil"/>
                <w:bottom w:val="nil"/>
                <w:right w:val="nil"/>
                <w:between w:val="nil"/>
              </w:pBdr>
              <w:jc w:val="center"/>
              <w:rPr>
                <w:b/>
                <w:sz w:val="22"/>
                <w:szCs w:val="22"/>
              </w:rPr>
            </w:pPr>
            <w:r w:rsidRPr="000459C3">
              <w:rPr>
                <w:b/>
                <w:sz w:val="22"/>
                <w:szCs w:val="22"/>
              </w:rPr>
              <w:t>(įmonės pavadinimas)</w:t>
            </w:r>
          </w:p>
        </w:tc>
        <w:tc>
          <w:tcPr>
            <w:tcW w:w="1842" w:type="dxa"/>
          </w:tcPr>
          <w:p w14:paraId="5FAD9966" w14:textId="77777777" w:rsidR="000E4F1C" w:rsidRPr="000459C3" w:rsidRDefault="000E4F1C" w:rsidP="00F24194">
            <w:pPr>
              <w:pBdr>
                <w:top w:val="nil"/>
                <w:left w:val="nil"/>
                <w:bottom w:val="nil"/>
                <w:right w:val="nil"/>
                <w:between w:val="nil"/>
              </w:pBdr>
              <w:jc w:val="center"/>
              <w:rPr>
                <w:b/>
                <w:sz w:val="22"/>
                <w:szCs w:val="22"/>
              </w:rPr>
            </w:pPr>
            <w:r w:rsidRPr="000459C3">
              <w:rPr>
                <w:b/>
                <w:sz w:val="22"/>
                <w:szCs w:val="22"/>
              </w:rPr>
              <w:t>Kontaktiniai duomenys</w:t>
            </w:r>
          </w:p>
        </w:tc>
        <w:tc>
          <w:tcPr>
            <w:tcW w:w="2127" w:type="dxa"/>
          </w:tcPr>
          <w:p w14:paraId="21E2BEF0" w14:textId="77777777" w:rsidR="000E4F1C" w:rsidRPr="000459C3" w:rsidRDefault="000E4F1C" w:rsidP="00F24194">
            <w:pPr>
              <w:pBdr>
                <w:top w:val="nil"/>
                <w:left w:val="nil"/>
                <w:bottom w:val="nil"/>
                <w:right w:val="nil"/>
                <w:between w:val="nil"/>
              </w:pBdr>
              <w:jc w:val="center"/>
              <w:rPr>
                <w:b/>
                <w:sz w:val="22"/>
                <w:szCs w:val="22"/>
              </w:rPr>
            </w:pPr>
            <w:r w:rsidRPr="000459C3">
              <w:rPr>
                <w:b/>
                <w:sz w:val="22"/>
                <w:szCs w:val="22"/>
              </w:rPr>
              <w:t>Sutarties vertė, Eur be PVM</w:t>
            </w:r>
          </w:p>
        </w:tc>
        <w:tc>
          <w:tcPr>
            <w:tcW w:w="2126" w:type="dxa"/>
          </w:tcPr>
          <w:p w14:paraId="12C3D1B6" w14:textId="77777777" w:rsidR="000E4F1C" w:rsidRPr="000459C3" w:rsidRDefault="000E4F1C" w:rsidP="00F24194">
            <w:pPr>
              <w:pBdr>
                <w:top w:val="nil"/>
                <w:left w:val="nil"/>
                <w:bottom w:val="nil"/>
                <w:right w:val="nil"/>
                <w:between w:val="nil"/>
              </w:pBdr>
              <w:ind w:left="-35"/>
              <w:jc w:val="center"/>
              <w:rPr>
                <w:b/>
                <w:sz w:val="22"/>
                <w:szCs w:val="22"/>
              </w:rPr>
            </w:pPr>
            <w:r w:rsidRPr="000459C3">
              <w:rPr>
                <w:b/>
                <w:sz w:val="22"/>
                <w:szCs w:val="22"/>
              </w:rPr>
              <w:t>Sutarties objektas</w:t>
            </w:r>
          </w:p>
        </w:tc>
      </w:tr>
      <w:tr w:rsidR="000E4F1C" w:rsidRPr="000459C3" w14:paraId="50611BE2" w14:textId="77777777" w:rsidTr="00B02337">
        <w:trPr>
          <w:jc w:val="center"/>
        </w:trPr>
        <w:tc>
          <w:tcPr>
            <w:tcW w:w="487" w:type="dxa"/>
          </w:tcPr>
          <w:p w14:paraId="230A2E23" w14:textId="77777777" w:rsidR="000E4F1C" w:rsidRPr="000459C3" w:rsidRDefault="000E4F1C" w:rsidP="00F24194">
            <w:pPr>
              <w:pBdr>
                <w:top w:val="nil"/>
                <w:left w:val="nil"/>
                <w:bottom w:val="nil"/>
                <w:right w:val="nil"/>
                <w:between w:val="nil"/>
              </w:pBdr>
              <w:jc w:val="center"/>
              <w:rPr>
                <w:sz w:val="22"/>
                <w:szCs w:val="22"/>
              </w:rPr>
            </w:pPr>
            <w:r w:rsidRPr="000459C3">
              <w:rPr>
                <w:sz w:val="22"/>
                <w:szCs w:val="22"/>
              </w:rPr>
              <w:t>1.</w:t>
            </w:r>
          </w:p>
        </w:tc>
        <w:tc>
          <w:tcPr>
            <w:tcW w:w="862" w:type="dxa"/>
          </w:tcPr>
          <w:p w14:paraId="5898A87D" w14:textId="77777777" w:rsidR="000E4F1C" w:rsidRPr="000459C3" w:rsidRDefault="000E4F1C" w:rsidP="00F24194">
            <w:pPr>
              <w:pBdr>
                <w:top w:val="nil"/>
                <w:left w:val="nil"/>
                <w:bottom w:val="nil"/>
                <w:right w:val="nil"/>
                <w:between w:val="nil"/>
              </w:pBdr>
              <w:jc w:val="center"/>
              <w:rPr>
                <w:sz w:val="22"/>
                <w:szCs w:val="22"/>
              </w:rPr>
            </w:pPr>
          </w:p>
        </w:tc>
        <w:tc>
          <w:tcPr>
            <w:tcW w:w="2294" w:type="dxa"/>
          </w:tcPr>
          <w:p w14:paraId="7384B0F4" w14:textId="77777777" w:rsidR="000E4F1C" w:rsidRPr="000459C3" w:rsidRDefault="000E4F1C" w:rsidP="00F24194">
            <w:pPr>
              <w:pBdr>
                <w:top w:val="nil"/>
                <w:left w:val="nil"/>
                <w:bottom w:val="nil"/>
                <w:right w:val="nil"/>
                <w:between w:val="nil"/>
              </w:pBdr>
              <w:jc w:val="center"/>
              <w:rPr>
                <w:sz w:val="22"/>
                <w:szCs w:val="22"/>
              </w:rPr>
            </w:pPr>
          </w:p>
        </w:tc>
        <w:tc>
          <w:tcPr>
            <w:tcW w:w="1842" w:type="dxa"/>
          </w:tcPr>
          <w:p w14:paraId="44856FE9" w14:textId="77777777" w:rsidR="000E4F1C" w:rsidRPr="000459C3" w:rsidRDefault="000E4F1C" w:rsidP="00F24194">
            <w:pPr>
              <w:pBdr>
                <w:top w:val="nil"/>
                <w:left w:val="nil"/>
                <w:bottom w:val="nil"/>
                <w:right w:val="nil"/>
                <w:between w:val="nil"/>
              </w:pBdr>
              <w:jc w:val="center"/>
              <w:rPr>
                <w:sz w:val="22"/>
                <w:szCs w:val="22"/>
              </w:rPr>
            </w:pPr>
          </w:p>
        </w:tc>
        <w:tc>
          <w:tcPr>
            <w:tcW w:w="2127" w:type="dxa"/>
          </w:tcPr>
          <w:p w14:paraId="4E230D71" w14:textId="77777777" w:rsidR="000E4F1C" w:rsidRPr="000459C3" w:rsidRDefault="000E4F1C" w:rsidP="00F24194">
            <w:pPr>
              <w:pBdr>
                <w:top w:val="nil"/>
                <w:left w:val="nil"/>
                <w:bottom w:val="nil"/>
                <w:right w:val="nil"/>
                <w:between w:val="nil"/>
              </w:pBdr>
              <w:jc w:val="center"/>
              <w:rPr>
                <w:sz w:val="22"/>
                <w:szCs w:val="22"/>
              </w:rPr>
            </w:pPr>
          </w:p>
        </w:tc>
        <w:tc>
          <w:tcPr>
            <w:tcW w:w="2126" w:type="dxa"/>
          </w:tcPr>
          <w:p w14:paraId="31C7930D" w14:textId="77777777" w:rsidR="000E4F1C" w:rsidRPr="000459C3" w:rsidRDefault="000E4F1C" w:rsidP="00F24194">
            <w:pPr>
              <w:pBdr>
                <w:top w:val="nil"/>
                <w:left w:val="nil"/>
                <w:bottom w:val="nil"/>
                <w:right w:val="nil"/>
                <w:between w:val="nil"/>
              </w:pBdr>
              <w:ind w:left="-558"/>
              <w:jc w:val="center"/>
              <w:rPr>
                <w:sz w:val="22"/>
                <w:szCs w:val="22"/>
              </w:rPr>
            </w:pPr>
          </w:p>
        </w:tc>
      </w:tr>
    </w:tbl>
    <w:p w14:paraId="387795DA" w14:textId="77777777" w:rsidR="000E4F1C" w:rsidRPr="000459C3" w:rsidRDefault="000E4F1C" w:rsidP="000E4F1C">
      <w:pPr>
        <w:pBdr>
          <w:top w:val="nil"/>
          <w:left w:val="nil"/>
          <w:bottom w:val="nil"/>
          <w:right w:val="nil"/>
          <w:between w:val="nil"/>
        </w:pBdr>
        <w:spacing w:line="288" w:lineRule="auto"/>
        <w:jc w:val="both"/>
        <w:rPr>
          <w:sz w:val="22"/>
          <w:szCs w:val="22"/>
        </w:rPr>
      </w:pPr>
    </w:p>
    <w:p w14:paraId="5EBCA37C" w14:textId="77777777" w:rsidR="000E4F1C" w:rsidRPr="000459C3" w:rsidRDefault="000E4F1C" w:rsidP="000E4F1C">
      <w:pPr>
        <w:pBdr>
          <w:top w:val="nil"/>
          <w:left w:val="nil"/>
          <w:bottom w:val="nil"/>
          <w:right w:val="nil"/>
          <w:between w:val="nil"/>
        </w:pBdr>
        <w:ind w:firstLine="567"/>
        <w:jc w:val="both"/>
        <w:rPr>
          <w:sz w:val="22"/>
          <w:szCs w:val="22"/>
        </w:rPr>
      </w:pPr>
      <w:r w:rsidRPr="000459C3">
        <w:rPr>
          <w:sz w:val="22"/>
          <w:szCs w:val="22"/>
        </w:rPr>
        <w:t xml:space="preserve">Man žinoma, kad, jeigu </w:t>
      </w:r>
      <w:r w:rsidR="00A23FA3" w:rsidRPr="000459C3">
        <w:rPr>
          <w:b/>
          <w:bCs/>
          <w:sz w:val="22"/>
          <w:szCs w:val="22"/>
        </w:rPr>
        <w:t>UAB</w:t>
      </w:r>
      <w:r w:rsidR="00D36A86" w:rsidRPr="000459C3">
        <w:rPr>
          <w:b/>
          <w:bCs/>
          <w:sz w:val="22"/>
          <w:szCs w:val="22"/>
        </w:rPr>
        <w:t xml:space="preserve"> „Artmedica“</w:t>
      </w:r>
      <w:r w:rsidRPr="000459C3">
        <w:rPr>
          <w:sz w:val="22"/>
          <w:szCs w:val="22"/>
        </w:rPr>
        <w:t xml:space="preserve"> nustatytų, kad pateikti duomenys yra neteisingi, pateiktas pasiūlymas bus nenagrinėjamas ir atmestas.</w:t>
      </w:r>
    </w:p>
    <w:p w14:paraId="05D8BD58" w14:textId="77777777" w:rsidR="000E4F1C" w:rsidRPr="000459C3" w:rsidRDefault="000E4F1C" w:rsidP="000E4F1C">
      <w:pPr>
        <w:pBdr>
          <w:top w:val="nil"/>
          <w:left w:val="nil"/>
          <w:bottom w:val="nil"/>
          <w:right w:val="nil"/>
          <w:between w:val="nil"/>
        </w:pBdr>
        <w:jc w:val="both"/>
        <w:rPr>
          <w:sz w:val="22"/>
          <w:szCs w:val="22"/>
        </w:rPr>
      </w:pPr>
    </w:p>
    <w:p w14:paraId="66E47EA8" w14:textId="77777777" w:rsidR="000E4F1C" w:rsidRPr="000459C3" w:rsidRDefault="000E4F1C" w:rsidP="000E4F1C">
      <w:pPr>
        <w:pBdr>
          <w:top w:val="nil"/>
          <w:left w:val="nil"/>
          <w:bottom w:val="nil"/>
          <w:right w:val="nil"/>
          <w:between w:val="nil"/>
        </w:pBdr>
        <w:jc w:val="both"/>
        <w:rPr>
          <w:sz w:val="22"/>
          <w:szCs w:val="22"/>
        </w:rPr>
      </w:pPr>
    </w:p>
    <w:tbl>
      <w:tblPr>
        <w:tblW w:w="9606" w:type="dxa"/>
        <w:tblLayout w:type="fixed"/>
        <w:tblLook w:val="0000" w:firstRow="0" w:lastRow="0" w:firstColumn="0" w:lastColumn="0" w:noHBand="0" w:noVBand="0"/>
      </w:tblPr>
      <w:tblGrid>
        <w:gridCol w:w="3284"/>
        <w:gridCol w:w="1024"/>
        <w:gridCol w:w="1560"/>
        <w:gridCol w:w="1200"/>
        <w:gridCol w:w="2538"/>
      </w:tblGrid>
      <w:tr w:rsidR="000E4F1C" w:rsidRPr="000459C3" w14:paraId="429142F5" w14:textId="77777777" w:rsidTr="00B02337">
        <w:trPr>
          <w:trHeight w:val="280"/>
        </w:trPr>
        <w:tc>
          <w:tcPr>
            <w:tcW w:w="3284" w:type="dxa"/>
            <w:tcBorders>
              <w:top w:val="nil"/>
              <w:left w:val="nil"/>
              <w:bottom w:val="single" w:sz="4" w:space="0" w:color="000000"/>
              <w:right w:val="nil"/>
            </w:tcBorders>
          </w:tcPr>
          <w:p w14:paraId="66DBDAE1" w14:textId="77777777" w:rsidR="000E4F1C" w:rsidRPr="000459C3" w:rsidRDefault="000E4F1C" w:rsidP="00F24194">
            <w:pPr>
              <w:pBdr>
                <w:top w:val="nil"/>
                <w:left w:val="nil"/>
                <w:bottom w:val="nil"/>
                <w:right w:val="nil"/>
                <w:between w:val="nil"/>
              </w:pBdr>
              <w:ind w:right="-82"/>
              <w:rPr>
                <w:szCs w:val="24"/>
              </w:rPr>
            </w:pPr>
          </w:p>
        </w:tc>
        <w:tc>
          <w:tcPr>
            <w:tcW w:w="1024" w:type="dxa"/>
          </w:tcPr>
          <w:p w14:paraId="1B68E081" w14:textId="77777777" w:rsidR="000E4F1C" w:rsidRPr="000459C3" w:rsidRDefault="000E4F1C" w:rsidP="00F24194">
            <w:pPr>
              <w:pBdr>
                <w:top w:val="nil"/>
                <w:left w:val="nil"/>
                <w:bottom w:val="nil"/>
                <w:right w:val="nil"/>
                <w:between w:val="nil"/>
              </w:pBdr>
              <w:ind w:right="-82"/>
              <w:jc w:val="center"/>
              <w:rPr>
                <w:szCs w:val="24"/>
              </w:rPr>
            </w:pPr>
          </w:p>
        </w:tc>
        <w:tc>
          <w:tcPr>
            <w:tcW w:w="1560" w:type="dxa"/>
            <w:tcBorders>
              <w:top w:val="nil"/>
              <w:left w:val="nil"/>
              <w:bottom w:val="single" w:sz="4" w:space="0" w:color="000000"/>
              <w:right w:val="nil"/>
            </w:tcBorders>
          </w:tcPr>
          <w:p w14:paraId="21796485" w14:textId="77777777" w:rsidR="000E4F1C" w:rsidRPr="000459C3" w:rsidRDefault="000E4F1C" w:rsidP="00F24194">
            <w:pPr>
              <w:pBdr>
                <w:top w:val="nil"/>
                <w:left w:val="nil"/>
                <w:bottom w:val="nil"/>
                <w:right w:val="nil"/>
                <w:between w:val="nil"/>
              </w:pBdr>
              <w:ind w:right="-82"/>
              <w:jc w:val="center"/>
              <w:rPr>
                <w:szCs w:val="24"/>
              </w:rPr>
            </w:pPr>
          </w:p>
        </w:tc>
        <w:tc>
          <w:tcPr>
            <w:tcW w:w="1200" w:type="dxa"/>
          </w:tcPr>
          <w:p w14:paraId="491209DF" w14:textId="77777777" w:rsidR="000E4F1C" w:rsidRPr="000459C3" w:rsidRDefault="000E4F1C" w:rsidP="00F24194">
            <w:pPr>
              <w:pBdr>
                <w:top w:val="nil"/>
                <w:left w:val="nil"/>
                <w:bottom w:val="nil"/>
                <w:right w:val="nil"/>
                <w:between w:val="nil"/>
              </w:pBdr>
              <w:ind w:right="-82"/>
              <w:jc w:val="center"/>
              <w:rPr>
                <w:szCs w:val="24"/>
              </w:rPr>
            </w:pPr>
          </w:p>
        </w:tc>
        <w:tc>
          <w:tcPr>
            <w:tcW w:w="2538" w:type="dxa"/>
            <w:tcBorders>
              <w:top w:val="nil"/>
              <w:left w:val="nil"/>
              <w:bottom w:val="single" w:sz="4" w:space="0" w:color="000000"/>
              <w:right w:val="nil"/>
            </w:tcBorders>
          </w:tcPr>
          <w:p w14:paraId="54119BC2" w14:textId="77777777" w:rsidR="000E4F1C" w:rsidRPr="000459C3" w:rsidRDefault="000E4F1C" w:rsidP="00F24194">
            <w:pPr>
              <w:pBdr>
                <w:top w:val="nil"/>
                <w:left w:val="nil"/>
                <w:bottom w:val="nil"/>
                <w:right w:val="nil"/>
                <w:between w:val="nil"/>
              </w:pBdr>
              <w:ind w:right="-82"/>
              <w:jc w:val="right"/>
              <w:rPr>
                <w:szCs w:val="24"/>
              </w:rPr>
            </w:pPr>
          </w:p>
        </w:tc>
      </w:tr>
      <w:tr w:rsidR="000E4F1C" w:rsidRPr="000459C3" w14:paraId="138D32EA" w14:textId="77777777" w:rsidTr="00B02337">
        <w:trPr>
          <w:trHeight w:val="180"/>
        </w:trPr>
        <w:tc>
          <w:tcPr>
            <w:tcW w:w="3284" w:type="dxa"/>
            <w:tcBorders>
              <w:top w:val="single" w:sz="4" w:space="0" w:color="000000"/>
              <w:left w:val="nil"/>
              <w:bottom w:val="nil"/>
              <w:right w:val="nil"/>
            </w:tcBorders>
          </w:tcPr>
          <w:p w14:paraId="59C296E8" w14:textId="77777777" w:rsidR="000E4F1C" w:rsidRPr="000459C3" w:rsidRDefault="000E4F1C" w:rsidP="00F24194">
            <w:pPr>
              <w:pBdr>
                <w:top w:val="nil"/>
                <w:left w:val="nil"/>
                <w:bottom w:val="nil"/>
                <w:right w:val="nil"/>
                <w:between w:val="nil"/>
              </w:pBdr>
              <w:rPr>
                <w:sz w:val="22"/>
                <w:szCs w:val="22"/>
              </w:rPr>
            </w:pPr>
            <w:r w:rsidRPr="000459C3">
              <w:rPr>
                <w:sz w:val="22"/>
                <w:szCs w:val="22"/>
              </w:rPr>
              <w:t>(Tiekėjo arba jo įgalioto asmens pareigų pavadinimas)</w:t>
            </w:r>
          </w:p>
        </w:tc>
        <w:tc>
          <w:tcPr>
            <w:tcW w:w="1024" w:type="dxa"/>
          </w:tcPr>
          <w:p w14:paraId="19241D52" w14:textId="77777777" w:rsidR="000E4F1C" w:rsidRPr="000459C3" w:rsidRDefault="000E4F1C" w:rsidP="00F24194">
            <w:pPr>
              <w:pBdr>
                <w:top w:val="nil"/>
                <w:left w:val="nil"/>
                <w:bottom w:val="nil"/>
                <w:right w:val="nil"/>
                <w:between w:val="nil"/>
              </w:pBdr>
              <w:ind w:right="-1"/>
              <w:jc w:val="center"/>
              <w:rPr>
                <w:szCs w:val="24"/>
              </w:rPr>
            </w:pPr>
          </w:p>
        </w:tc>
        <w:tc>
          <w:tcPr>
            <w:tcW w:w="1560" w:type="dxa"/>
            <w:tcBorders>
              <w:top w:val="single" w:sz="4" w:space="0" w:color="000000"/>
              <w:left w:val="nil"/>
              <w:bottom w:val="nil"/>
              <w:right w:val="nil"/>
            </w:tcBorders>
          </w:tcPr>
          <w:p w14:paraId="1985A0DE" w14:textId="77777777" w:rsidR="000E4F1C" w:rsidRPr="000459C3" w:rsidRDefault="000E4F1C" w:rsidP="00F24194">
            <w:pPr>
              <w:pBdr>
                <w:top w:val="nil"/>
                <w:left w:val="nil"/>
                <w:bottom w:val="nil"/>
                <w:right w:val="nil"/>
                <w:between w:val="nil"/>
              </w:pBdr>
              <w:ind w:right="-1"/>
              <w:jc w:val="center"/>
              <w:rPr>
                <w:szCs w:val="24"/>
              </w:rPr>
            </w:pPr>
            <w:r w:rsidRPr="000459C3">
              <w:rPr>
                <w:sz w:val="22"/>
                <w:szCs w:val="22"/>
              </w:rPr>
              <w:t>(Parašas)</w:t>
            </w:r>
          </w:p>
        </w:tc>
        <w:tc>
          <w:tcPr>
            <w:tcW w:w="1200" w:type="dxa"/>
          </w:tcPr>
          <w:p w14:paraId="36792277" w14:textId="77777777" w:rsidR="000E4F1C" w:rsidRPr="000459C3" w:rsidRDefault="000E4F1C" w:rsidP="00F24194">
            <w:pPr>
              <w:pBdr>
                <w:top w:val="nil"/>
                <w:left w:val="nil"/>
                <w:bottom w:val="nil"/>
                <w:right w:val="nil"/>
                <w:between w:val="nil"/>
              </w:pBdr>
              <w:ind w:right="-1"/>
              <w:jc w:val="center"/>
              <w:rPr>
                <w:szCs w:val="24"/>
              </w:rPr>
            </w:pPr>
          </w:p>
        </w:tc>
        <w:tc>
          <w:tcPr>
            <w:tcW w:w="2538" w:type="dxa"/>
            <w:tcBorders>
              <w:top w:val="single" w:sz="4" w:space="0" w:color="000000"/>
              <w:left w:val="nil"/>
              <w:bottom w:val="nil"/>
              <w:right w:val="nil"/>
            </w:tcBorders>
          </w:tcPr>
          <w:p w14:paraId="602C0373" w14:textId="77777777" w:rsidR="000E4F1C" w:rsidRPr="000459C3" w:rsidRDefault="000E4F1C" w:rsidP="00F24194">
            <w:pPr>
              <w:pBdr>
                <w:top w:val="nil"/>
                <w:left w:val="nil"/>
                <w:bottom w:val="nil"/>
                <w:right w:val="nil"/>
                <w:between w:val="nil"/>
              </w:pBdr>
              <w:ind w:right="-1"/>
              <w:jc w:val="center"/>
              <w:rPr>
                <w:szCs w:val="24"/>
              </w:rPr>
            </w:pPr>
            <w:r w:rsidRPr="000459C3">
              <w:rPr>
                <w:sz w:val="22"/>
                <w:szCs w:val="22"/>
              </w:rPr>
              <w:t>(Vardas ir pavardė)</w:t>
            </w:r>
          </w:p>
        </w:tc>
      </w:tr>
    </w:tbl>
    <w:p w14:paraId="2AE6F035" w14:textId="5922C87F" w:rsidR="006946A2" w:rsidRPr="000459C3" w:rsidRDefault="006946A2" w:rsidP="000E4F1C">
      <w:pPr>
        <w:pBdr>
          <w:top w:val="nil"/>
          <w:left w:val="nil"/>
          <w:bottom w:val="nil"/>
          <w:right w:val="nil"/>
          <w:between w:val="nil"/>
        </w:pBdr>
        <w:ind w:right="-178"/>
        <w:jc w:val="center"/>
        <w:rPr>
          <w:sz w:val="22"/>
          <w:szCs w:val="22"/>
        </w:rPr>
      </w:pPr>
    </w:p>
    <w:bookmarkEnd w:id="0"/>
    <w:bookmarkEnd w:id="1"/>
    <w:p w14:paraId="37EB4E2C" w14:textId="14C54AE2" w:rsidR="000E4F1C" w:rsidRDefault="000E4F1C" w:rsidP="00567225">
      <w:pPr>
        <w:rPr>
          <w:sz w:val="22"/>
          <w:szCs w:val="22"/>
        </w:rPr>
      </w:pPr>
    </w:p>
    <w:p w14:paraId="6FD685B5" w14:textId="13D46725" w:rsidR="00DF17B5" w:rsidRDefault="00DF17B5" w:rsidP="00567225">
      <w:pPr>
        <w:rPr>
          <w:sz w:val="22"/>
          <w:szCs w:val="22"/>
        </w:rPr>
      </w:pPr>
    </w:p>
    <w:p w14:paraId="5685A99E" w14:textId="60C8EE8F" w:rsidR="00DF17B5" w:rsidRDefault="00DF17B5" w:rsidP="00567225">
      <w:pPr>
        <w:rPr>
          <w:sz w:val="22"/>
          <w:szCs w:val="22"/>
        </w:rPr>
      </w:pPr>
    </w:p>
    <w:p w14:paraId="1774CDD3" w14:textId="7708E460" w:rsidR="00DF17B5" w:rsidRDefault="00DF17B5" w:rsidP="00567225">
      <w:pPr>
        <w:rPr>
          <w:sz w:val="22"/>
          <w:szCs w:val="22"/>
        </w:rPr>
      </w:pPr>
    </w:p>
    <w:p w14:paraId="2B2E3714" w14:textId="2703CC04" w:rsidR="00DF17B5" w:rsidRDefault="00DF17B5" w:rsidP="00567225">
      <w:pPr>
        <w:rPr>
          <w:sz w:val="22"/>
          <w:szCs w:val="22"/>
        </w:rPr>
      </w:pPr>
    </w:p>
    <w:p w14:paraId="57B66F72" w14:textId="0CDE58E3" w:rsidR="00DF17B5" w:rsidRDefault="00DF17B5" w:rsidP="00567225">
      <w:pPr>
        <w:rPr>
          <w:sz w:val="22"/>
          <w:szCs w:val="22"/>
        </w:rPr>
      </w:pPr>
    </w:p>
    <w:p w14:paraId="4904A23A" w14:textId="51D079E3" w:rsidR="00DF17B5" w:rsidRDefault="00DF17B5" w:rsidP="00567225">
      <w:pPr>
        <w:rPr>
          <w:sz w:val="22"/>
          <w:szCs w:val="22"/>
        </w:rPr>
      </w:pPr>
    </w:p>
    <w:p w14:paraId="45E0EC1B" w14:textId="60CE9E33" w:rsidR="00DF17B5" w:rsidRDefault="00DF17B5" w:rsidP="00567225">
      <w:pPr>
        <w:rPr>
          <w:sz w:val="22"/>
          <w:szCs w:val="22"/>
        </w:rPr>
      </w:pPr>
    </w:p>
    <w:p w14:paraId="7197F4EC" w14:textId="6D9BFF3D" w:rsidR="00DF17B5" w:rsidRDefault="00DF17B5" w:rsidP="00567225">
      <w:pPr>
        <w:rPr>
          <w:sz w:val="22"/>
          <w:szCs w:val="22"/>
        </w:rPr>
      </w:pPr>
    </w:p>
    <w:p w14:paraId="149BAA98" w14:textId="32EC3E32" w:rsidR="00DF17B5" w:rsidRDefault="00DF17B5" w:rsidP="00567225">
      <w:pPr>
        <w:rPr>
          <w:sz w:val="22"/>
          <w:szCs w:val="22"/>
        </w:rPr>
      </w:pPr>
    </w:p>
    <w:p w14:paraId="2C1AC7C0" w14:textId="1A6DE473" w:rsidR="00DF17B5" w:rsidRDefault="00DF17B5" w:rsidP="00567225">
      <w:pPr>
        <w:rPr>
          <w:sz w:val="22"/>
          <w:szCs w:val="22"/>
        </w:rPr>
      </w:pPr>
    </w:p>
    <w:p w14:paraId="04E1BF23" w14:textId="636E4D65" w:rsidR="00DF17B5" w:rsidRDefault="00DF17B5" w:rsidP="00567225">
      <w:pPr>
        <w:rPr>
          <w:sz w:val="22"/>
          <w:szCs w:val="22"/>
        </w:rPr>
      </w:pPr>
    </w:p>
    <w:p w14:paraId="5FD3A119" w14:textId="54D819F7" w:rsidR="00DF17B5" w:rsidRDefault="00DF17B5" w:rsidP="00567225">
      <w:pPr>
        <w:rPr>
          <w:sz w:val="22"/>
          <w:szCs w:val="22"/>
        </w:rPr>
      </w:pPr>
    </w:p>
    <w:p w14:paraId="359B5544" w14:textId="77777777" w:rsidR="00DF17B5" w:rsidRPr="000459C3" w:rsidRDefault="00DF17B5" w:rsidP="00DF17B5">
      <w:pPr>
        <w:pStyle w:val="linija"/>
        <w:tabs>
          <w:tab w:val="num" w:pos="1000"/>
          <w:tab w:val="left" w:pos="1560"/>
        </w:tabs>
        <w:spacing w:before="0" w:beforeAutospacing="0" w:after="0" w:afterAutospacing="0"/>
        <w:jc w:val="right"/>
        <w:outlineLvl w:val="1"/>
        <w:rPr>
          <w:sz w:val="22"/>
          <w:szCs w:val="22"/>
        </w:rPr>
      </w:pPr>
      <w:r>
        <w:rPr>
          <w:sz w:val="22"/>
          <w:szCs w:val="22"/>
        </w:rPr>
        <w:lastRenderedPageBreak/>
        <w:t>K</w:t>
      </w:r>
      <w:r w:rsidRPr="000459C3">
        <w:rPr>
          <w:sz w:val="22"/>
          <w:szCs w:val="22"/>
        </w:rPr>
        <w:t xml:space="preserve">onkurso sąlygų </w:t>
      </w:r>
    </w:p>
    <w:p w14:paraId="2322F42A" w14:textId="67834FE1" w:rsidR="00DF17B5" w:rsidRPr="00DF17B5" w:rsidRDefault="00DF17B5" w:rsidP="00DF17B5">
      <w:pPr>
        <w:tabs>
          <w:tab w:val="right" w:leader="underscore" w:pos="8505"/>
        </w:tabs>
        <w:jc w:val="right"/>
        <w:rPr>
          <w:i/>
          <w:sz w:val="22"/>
          <w:szCs w:val="22"/>
          <w:lang w:val="en-US"/>
        </w:rPr>
      </w:pPr>
      <w:r w:rsidRPr="000459C3">
        <w:rPr>
          <w:bCs/>
          <w:sz w:val="22"/>
          <w:szCs w:val="22"/>
        </w:rPr>
        <w:t xml:space="preserve">priedas Nr. </w:t>
      </w:r>
      <w:r>
        <w:rPr>
          <w:bCs/>
          <w:sz w:val="22"/>
          <w:szCs w:val="22"/>
          <w:lang w:val="en-US"/>
        </w:rPr>
        <w:t>5</w:t>
      </w:r>
    </w:p>
    <w:p w14:paraId="0EFDA1C3" w14:textId="77777777" w:rsidR="00DF17B5" w:rsidRPr="000459C3" w:rsidRDefault="00DF17B5" w:rsidP="00DF17B5">
      <w:pPr>
        <w:pBdr>
          <w:top w:val="nil"/>
          <w:left w:val="nil"/>
          <w:bottom w:val="nil"/>
          <w:right w:val="nil"/>
          <w:between w:val="nil"/>
        </w:pBdr>
        <w:ind w:right="-178"/>
        <w:jc w:val="center"/>
        <w:rPr>
          <w:sz w:val="22"/>
          <w:szCs w:val="22"/>
        </w:rPr>
      </w:pPr>
      <w:r w:rsidRPr="000459C3">
        <w:rPr>
          <w:sz w:val="22"/>
          <w:szCs w:val="22"/>
        </w:rPr>
        <w:t>______________________________________________________________________________________</w:t>
      </w:r>
    </w:p>
    <w:p w14:paraId="333379A7" w14:textId="77777777" w:rsidR="00DF17B5" w:rsidRPr="000459C3" w:rsidRDefault="00DF17B5" w:rsidP="00DF17B5">
      <w:pPr>
        <w:pBdr>
          <w:top w:val="nil"/>
          <w:left w:val="nil"/>
          <w:bottom w:val="nil"/>
          <w:right w:val="nil"/>
          <w:between w:val="nil"/>
        </w:pBdr>
        <w:ind w:right="-178"/>
        <w:jc w:val="center"/>
        <w:rPr>
          <w:sz w:val="22"/>
          <w:szCs w:val="22"/>
        </w:rPr>
      </w:pPr>
      <w:r w:rsidRPr="000459C3">
        <w:rPr>
          <w:i/>
          <w:sz w:val="22"/>
          <w:szCs w:val="22"/>
        </w:rPr>
        <w:t>(tiekėjo pavadinimas, kodas, kontaktinė informacija)</w:t>
      </w:r>
    </w:p>
    <w:p w14:paraId="58CEBDE7" w14:textId="77777777" w:rsidR="00DF17B5" w:rsidRPr="000459C3" w:rsidRDefault="00DF17B5" w:rsidP="00DF17B5">
      <w:pPr>
        <w:pBdr>
          <w:top w:val="nil"/>
          <w:left w:val="nil"/>
          <w:bottom w:val="nil"/>
          <w:right w:val="nil"/>
          <w:between w:val="nil"/>
        </w:pBdr>
        <w:ind w:right="-178"/>
        <w:rPr>
          <w:sz w:val="22"/>
          <w:szCs w:val="22"/>
        </w:rPr>
      </w:pPr>
    </w:p>
    <w:p w14:paraId="0E5836A4" w14:textId="77777777" w:rsidR="00DF17B5" w:rsidRPr="000459C3" w:rsidRDefault="00DF17B5" w:rsidP="00DF17B5">
      <w:pPr>
        <w:jc w:val="both"/>
        <w:rPr>
          <w:b/>
          <w:bCs/>
          <w:sz w:val="22"/>
          <w:szCs w:val="22"/>
        </w:rPr>
      </w:pPr>
      <w:r w:rsidRPr="000459C3">
        <w:rPr>
          <w:b/>
          <w:bCs/>
          <w:sz w:val="22"/>
          <w:szCs w:val="22"/>
        </w:rPr>
        <w:t>UAB „Artmedica“</w:t>
      </w:r>
    </w:p>
    <w:p w14:paraId="6934DE62" w14:textId="77777777" w:rsidR="00DF17B5" w:rsidRPr="000459C3" w:rsidRDefault="00FB31BD" w:rsidP="00DF17B5">
      <w:pPr>
        <w:jc w:val="both"/>
        <w:rPr>
          <w:sz w:val="22"/>
          <w:szCs w:val="22"/>
        </w:rPr>
      </w:pPr>
      <w:hyperlink r:id="rId27" w:history="1">
        <w:r w:rsidR="00DF17B5" w:rsidRPr="000459C3">
          <w:rPr>
            <w:rStyle w:val="Hyperlink"/>
            <w:szCs w:val="24"/>
          </w:rPr>
          <w:t>finansai</w:t>
        </w:r>
        <w:r w:rsidR="00DF17B5" w:rsidRPr="00A0565A">
          <w:rPr>
            <w:rStyle w:val="Hyperlink"/>
            <w:szCs w:val="24"/>
          </w:rPr>
          <w:t>@nordclinic.lt</w:t>
        </w:r>
      </w:hyperlink>
    </w:p>
    <w:p w14:paraId="2C444745" w14:textId="77777777" w:rsidR="00DF17B5" w:rsidRPr="000459C3" w:rsidRDefault="00DF17B5" w:rsidP="00DF17B5">
      <w:pPr>
        <w:pBdr>
          <w:top w:val="nil"/>
          <w:left w:val="nil"/>
          <w:bottom w:val="nil"/>
          <w:right w:val="nil"/>
          <w:between w:val="nil"/>
        </w:pBdr>
        <w:shd w:val="clear" w:color="auto" w:fill="FFFFFF"/>
        <w:rPr>
          <w:sz w:val="22"/>
          <w:szCs w:val="22"/>
        </w:rPr>
      </w:pPr>
    </w:p>
    <w:p w14:paraId="526EEA99" w14:textId="77777777" w:rsidR="00DF17B5" w:rsidRPr="000459C3" w:rsidRDefault="00DF17B5" w:rsidP="00DF17B5">
      <w:pPr>
        <w:pBdr>
          <w:top w:val="nil"/>
          <w:left w:val="nil"/>
          <w:bottom w:val="nil"/>
          <w:right w:val="nil"/>
          <w:between w:val="nil"/>
        </w:pBdr>
        <w:shd w:val="clear" w:color="auto" w:fill="FFFFFF"/>
        <w:rPr>
          <w:sz w:val="22"/>
          <w:szCs w:val="22"/>
        </w:rPr>
      </w:pPr>
    </w:p>
    <w:p w14:paraId="042AC2D5" w14:textId="5FE8DEA5" w:rsidR="00DF17B5" w:rsidRPr="000459C3" w:rsidRDefault="00DF17B5" w:rsidP="00DF17B5">
      <w:pPr>
        <w:pBdr>
          <w:top w:val="nil"/>
          <w:left w:val="nil"/>
          <w:bottom w:val="nil"/>
          <w:right w:val="nil"/>
          <w:between w:val="nil"/>
        </w:pBdr>
        <w:jc w:val="center"/>
        <w:rPr>
          <w:sz w:val="22"/>
          <w:szCs w:val="22"/>
        </w:rPr>
      </w:pPr>
      <w:r w:rsidRPr="000459C3">
        <w:rPr>
          <w:b/>
          <w:sz w:val="22"/>
          <w:szCs w:val="22"/>
        </w:rPr>
        <w:t>TIEKĖJO DEKLARACIJA</w:t>
      </w:r>
      <w:r w:rsidR="00DC75C1">
        <w:rPr>
          <w:b/>
          <w:sz w:val="22"/>
          <w:szCs w:val="22"/>
        </w:rPr>
        <w:t xml:space="preserve"> DĖL SANKCIJŲ</w:t>
      </w:r>
      <w:r w:rsidR="00E003F7">
        <w:rPr>
          <w:b/>
          <w:sz w:val="22"/>
          <w:szCs w:val="22"/>
        </w:rPr>
        <w:t xml:space="preserve"> NETAIKYMO</w:t>
      </w:r>
    </w:p>
    <w:p w14:paraId="77811149" w14:textId="77777777" w:rsidR="00DF17B5" w:rsidRPr="000459C3" w:rsidRDefault="00DF17B5" w:rsidP="00DF17B5">
      <w:pPr>
        <w:pBdr>
          <w:top w:val="nil"/>
          <w:left w:val="nil"/>
          <w:bottom w:val="nil"/>
          <w:right w:val="nil"/>
          <w:between w:val="nil"/>
        </w:pBdr>
        <w:rPr>
          <w:sz w:val="22"/>
          <w:szCs w:val="22"/>
        </w:rPr>
      </w:pPr>
    </w:p>
    <w:p w14:paraId="2D81084B" w14:textId="77777777" w:rsidR="00DF17B5" w:rsidRPr="000459C3" w:rsidRDefault="00DF17B5" w:rsidP="00DF17B5">
      <w:pPr>
        <w:pBdr>
          <w:top w:val="nil"/>
          <w:left w:val="nil"/>
          <w:bottom w:val="nil"/>
          <w:right w:val="nil"/>
          <w:between w:val="nil"/>
        </w:pBdr>
        <w:jc w:val="center"/>
        <w:rPr>
          <w:sz w:val="22"/>
          <w:szCs w:val="22"/>
        </w:rPr>
      </w:pPr>
      <w:r w:rsidRPr="000459C3">
        <w:rPr>
          <w:sz w:val="22"/>
          <w:szCs w:val="22"/>
        </w:rPr>
        <w:t>____________________</w:t>
      </w:r>
    </w:p>
    <w:p w14:paraId="4A27F8F1" w14:textId="77777777" w:rsidR="00DF17B5" w:rsidRPr="000459C3" w:rsidRDefault="00DF17B5" w:rsidP="00DF17B5">
      <w:pPr>
        <w:pBdr>
          <w:top w:val="nil"/>
          <w:left w:val="nil"/>
          <w:bottom w:val="nil"/>
          <w:right w:val="nil"/>
          <w:between w:val="nil"/>
        </w:pBdr>
        <w:jc w:val="center"/>
        <w:rPr>
          <w:sz w:val="22"/>
          <w:szCs w:val="22"/>
        </w:rPr>
      </w:pPr>
      <w:r w:rsidRPr="000459C3">
        <w:rPr>
          <w:sz w:val="22"/>
          <w:szCs w:val="22"/>
        </w:rPr>
        <w:t>(Data)</w:t>
      </w:r>
    </w:p>
    <w:p w14:paraId="7A860B44" w14:textId="77777777" w:rsidR="00DF17B5" w:rsidRPr="000459C3" w:rsidRDefault="00DF17B5" w:rsidP="00DF17B5">
      <w:pPr>
        <w:pBdr>
          <w:top w:val="nil"/>
          <w:left w:val="nil"/>
          <w:bottom w:val="nil"/>
          <w:right w:val="nil"/>
          <w:between w:val="nil"/>
        </w:pBdr>
        <w:jc w:val="center"/>
        <w:rPr>
          <w:sz w:val="22"/>
          <w:szCs w:val="22"/>
        </w:rPr>
      </w:pPr>
      <w:r w:rsidRPr="000459C3">
        <w:rPr>
          <w:sz w:val="22"/>
          <w:szCs w:val="22"/>
        </w:rPr>
        <w:t>_____________________</w:t>
      </w:r>
    </w:p>
    <w:p w14:paraId="036B281E" w14:textId="77777777" w:rsidR="00DF17B5" w:rsidRPr="000459C3" w:rsidRDefault="00DF17B5" w:rsidP="00DF17B5">
      <w:pPr>
        <w:pBdr>
          <w:top w:val="nil"/>
          <w:left w:val="nil"/>
          <w:bottom w:val="nil"/>
          <w:right w:val="nil"/>
          <w:between w:val="nil"/>
        </w:pBdr>
        <w:jc w:val="center"/>
        <w:rPr>
          <w:sz w:val="22"/>
          <w:szCs w:val="22"/>
        </w:rPr>
      </w:pPr>
      <w:r w:rsidRPr="000459C3">
        <w:rPr>
          <w:sz w:val="22"/>
          <w:szCs w:val="22"/>
        </w:rPr>
        <w:t>(Sudarymo vieta)</w:t>
      </w:r>
    </w:p>
    <w:p w14:paraId="40EEB67A" w14:textId="77777777" w:rsidR="00DF17B5" w:rsidRPr="000459C3" w:rsidRDefault="00DF17B5" w:rsidP="00DF17B5">
      <w:pPr>
        <w:pBdr>
          <w:top w:val="nil"/>
          <w:left w:val="nil"/>
          <w:bottom w:val="nil"/>
          <w:right w:val="nil"/>
          <w:between w:val="nil"/>
        </w:pBdr>
        <w:rPr>
          <w:sz w:val="22"/>
          <w:szCs w:val="22"/>
        </w:rPr>
      </w:pPr>
    </w:p>
    <w:tbl>
      <w:tblPr>
        <w:tblW w:w="9498" w:type="dxa"/>
        <w:tblInd w:w="-34" w:type="dxa"/>
        <w:tblLayout w:type="fixed"/>
        <w:tblLook w:val="0000" w:firstRow="0" w:lastRow="0" w:firstColumn="0" w:lastColumn="0" w:noHBand="0" w:noVBand="0"/>
      </w:tblPr>
      <w:tblGrid>
        <w:gridCol w:w="9498"/>
      </w:tblGrid>
      <w:tr w:rsidR="00DF17B5" w:rsidRPr="000459C3" w14:paraId="18303FF0" w14:textId="77777777" w:rsidTr="00502598">
        <w:tc>
          <w:tcPr>
            <w:tcW w:w="9498" w:type="dxa"/>
          </w:tcPr>
          <w:p w14:paraId="20DB4D46" w14:textId="77777777" w:rsidR="00DF17B5" w:rsidRPr="000459C3" w:rsidRDefault="00DF17B5" w:rsidP="00502598">
            <w:pPr>
              <w:pBdr>
                <w:top w:val="nil"/>
                <w:left w:val="nil"/>
                <w:bottom w:val="nil"/>
                <w:right w:val="nil"/>
                <w:between w:val="nil"/>
              </w:pBdr>
              <w:ind w:right="-82" w:firstLine="567"/>
              <w:jc w:val="both"/>
              <w:rPr>
                <w:sz w:val="22"/>
                <w:szCs w:val="22"/>
              </w:rPr>
            </w:pPr>
            <w:r w:rsidRPr="000459C3">
              <w:rPr>
                <w:sz w:val="22"/>
                <w:szCs w:val="22"/>
              </w:rPr>
              <w:t>Aš, __________________________________________________________________________ ,</w:t>
            </w:r>
          </w:p>
        </w:tc>
      </w:tr>
      <w:tr w:rsidR="00DF17B5" w:rsidRPr="000459C3" w14:paraId="23B768BF" w14:textId="77777777" w:rsidTr="00502598">
        <w:tc>
          <w:tcPr>
            <w:tcW w:w="9498" w:type="dxa"/>
          </w:tcPr>
          <w:p w14:paraId="0E1194EF" w14:textId="77777777" w:rsidR="00DF17B5" w:rsidRPr="000459C3" w:rsidRDefault="00DF17B5" w:rsidP="00502598">
            <w:pPr>
              <w:pBdr>
                <w:top w:val="nil"/>
                <w:left w:val="nil"/>
                <w:bottom w:val="nil"/>
                <w:right w:val="nil"/>
                <w:between w:val="nil"/>
              </w:pBdr>
              <w:ind w:right="-82"/>
              <w:jc w:val="center"/>
              <w:rPr>
                <w:sz w:val="22"/>
                <w:szCs w:val="22"/>
              </w:rPr>
            </w:pPr>
            <w:r w:rsidRPr="000459C3">
              <w:rPr>
                <w:i/>
                <w:sz w:val="22"/>
                <w:szCs w:val="22"/>
              </w:rPr>
              <w:t>(tiekėjo vadovo ar jo įgalioto asmens pareigų pavadinimas, vardas ir pavardė)</w:t>
            </w:r>
          </w:p>
          <w:p w14:paraId="538B57E2" w14:textId="77777777" w:rsidR="00DF17B5" w:rsidRPr="000459C3" w:rsidRDefault="00DF17B5" w:rsidP="00502598">
            <w:pPr>
              <w:pBdr>
                <w:top w:val="nil"/>
                <w:left w:val="nil"/>
                <w:bottom w:val="nil"/>
                <w:right w:val="nil"/>
                <w:between w:val="nil"/>
              </w:pBdr>
              <w:ind w:right="-82"/>
              <w:jc w:val="center"/>
              <w:rPr>
                <w:sz w:val="22"/>
                <w:szCs w:val="22"/>
              </w:rPr>
            </w:pPr>
          </w:p>
        </w:tc>
      </w:tr>
      <w:tr w:rsidR="00DF17B5" w:rsidRPr="000459C3" w14:paraId="29D9F748" w14:textId="77777777" w:rsidTr="00502598">
        <w:tc>
          <w:tcPr>
            <w:tcW w:w="9498" w:type="dxa"/>
          </w:tcPr>
          <w:p w14:paraId="4E3A3397" w14:textId="505058E6" w:rsidR="00DF17B5" w:rsidRPr="000459C3" w:rsidRDefault="00DF17B5" w:rsidP="00502598">
            <w:pPr>
              <w:pBdr>
                <w:top w:val="nil"/>
                <w:left w:val="nil"/>
                <w:bottom w:val="nil"/>
                <w:right w:val="nil"/>
                <w:between w:val="nil"/>
              </w:pBdr>
              <w:ind w:right="-82"/>
              <w:jc w:val="center"/>
              <w:rPr>
                <w:sz w:val="22"/>
                <w:szCs w:val="22"/>
              </w:rPr>
            </w:pPr>
            <w:r w:rsidRPr="000459C3">
              <w:rPr>
                <w:sz w:val="22"/>
                <w:szCs w:val="22"/>
              </w:rPr>
              <w:t>tvirtinu, kad mano vadovauja</w:t>
            </w:r>
            <w:r w:rsidR="00E003F7">
              <w:rPr>
                <w:sz w:val="22"/>
                <w:szCs w:val="22"/>
              </w:rPr>
              <w:t xml:space="preserve">s </w:t>
            </w:r>
            <w:r w:rsidR="00D47883">
              <w:rPr>
                <w:sz w:val="22"/>
                <w:szCs w:val="22"/>
              </w:rPr>
              <w:t>(-a)</w:t>
            </w:r>
            <w:r w:rsidRPr="000459C3">
              <w:rPr>
                <w:sz w:val="22"/>
                <w:szCs w:val="22"/>
              </w:rPr>
              <w:t xml:space="preserve"> / (atstovaujama</w:t>
            </w:r>
            <w:r w:rsidR="00E003F7">
              <w:rPr>
                <w:sz w:val="22"/>
                <w:szCs w:val="22"/>
              </w:rPr>
              <w:t>s</w:t>
            </w:r>
            <w:r w:rsidR="00D47883">
              <w:rPr>
                <w:sz w:val="22"/>
                <w:szCs w:val="22"/>
              </w:rPr>
              <w:t xml:space="preserve"> (-a)</w:t>
            </w:r>
            <w:r w:rsidRPr="000459C3">
              <w:rPr>
                <w:sz w:val="22"/>
                <w:szCs w:val="22"/>
              </w:rPr>
              <w:t>) ______________________________________________________________________________ ,</w:t>
            </w:r>
          </w:p>
        </w:tc>
      </w:tr>
      <w:tr w:rsidR="00DF17B5" w:rsidRPr="000459C3" w14:paraId="6C08C7E4" w14:textId="77777777" w:rsidTr="00502598">
        <w:trPr>
          <w:trHeight w:val="440"/>
        </w:trPr>
        <w:tc>
          <w:tcPr>
            <w:tcW w:w="9498" w:type="dxa"/>
          </w:tcPr>
          <w:p w14:paraId="29F04D50" w14:textId="77777777" w:rsidR="00DF17B5" w:rsidRPr="000459C3" w:rsidRDefault="00DF17B5" w:rsidP="00502598">
            <w:pPr>
              <w:pBdr>
                <w:top w:val="nil"/>
                <w:left w:val="nil"/>
                <w:bottom w:val="nil"/>
                <w:right w:val="nil"/>
                <w:between w:val="nil"/>
              </w:pBdr>
              <w:ind w:right="-82"/>
              <w:jc w:val="center"/>
              <w:rPr>
                <w:sz w:val="22"/>
                <w:szCs w:val="22"/>
              </w:rPr>
            </w:pPr>
            <w:r w:rsidRPr="000459C3">
              <w:rPr>
                <w:i/>
                <w:sz w:val="22"/>
                <w:szCs w:val="22"/>
              </w:rPr>
              <w:t>(tiekėjo pavadinimas)</w:t>
            </w:r>
          </w:p>
          <w:p w14:paraId="02D2CCD5" w14:textId="77777777" w:rsidR="00DF17B5" w:rsidRPr="000459C3" w:rsidRDefault="00DF17B5" w:rsidP="00502598">
            <w:pPr>
              <w:pBdr>
                <w:top w:val="nil"/>
                <w:left w:val="nil"/>
                <w:bottom w:val="nil"/>
                <w:right w:val="nil"/>
                <w:between w:val="nil"/>
              </w:pBdr>
              <w:ind w:right="-82"/>
              <w:jc w:val="both"/>
              <w:rPr>
                <w:sz w:val="22"/>
                <w:szCs w:val="22"/>
              </w:rPr>
            </w:pPr>
          </w:p>
        </w:tc>
      </w:tr>
      <w:tr w:rsidR="00DF17B5" w:rsidRPr="003B470A" w14:paraId="3EE401E0" w14:textId="77777777" w:rsidTr="00502598">
        <w:tc>
          <w:tcPr>
            <w:tcW w:w="9498" w:type="dxa"/>
          </w:tcPr>
          <w:p w14:paraId="1DCD4BE3" w14:textId="4A882635" w:rsidR="00E003F7" w:rsidRPr="003B470A" w:rsidRDefault="00E003F7" w:rsidP="00E003F7">
            <w:pPr>
              <w:pBdr>
                <w:top w:val="nil"/>
                <w:left w:val="nil"/>
                <w:bottom w:val="nil"/>
                <w:right w:val="nil"/>
                <w:between w:val="nil"/>
              </w:pBdr>
              <w:ind w:right="-82"/>
              <w:jc w:val="both"/>
              <w:rPr>
                <w:sz w:val="22"/>
                <w:szCs w:val="22"/>
              </w:rPr>
            </w:pPr>
            <w:r w:rsidRPr="003B470A">
              <w:rPr>
                <w:sz w:val="22"/>
                <w:szCs w:val="22"/>
              </w:rPr>
              <w:t>D</w:t>
            </w:r>
            <w:r w:rsidR="00DF17B5" w:rsidRPr="003B470A">
              <w:rPr>
                <w:sz w:val="22"/>
                <w:szCs w:val="22"/>
              </w:rPr>
              <w:t>alyvaujan</w:t>
            </w:r>
            <w:r w:rsidRPr="003B470A">
              <w:rPr>
                <w:sz w:val="22"/>
                <w:szCs w:val="22"/>
              </w:rPr>
              <w:t>tis</w:t>
            </w:r>
            <w:r w:rsidR="00DF17B5" w:rsidRPr="003B470A">
              <w:rPr>
                <w:sz w:val="22"/>
                <w:szCs w:val="22"/>
              </w:rPr>
              <w:t>(-</w:t>
            </w:r>
            <w:r w:rsidR="00D47883" w:rsidRPr="003B470A">
              <w:rPr>
                <w:sz w:val="22"/>
                <w:szCs w:val="22"/>
              </w:rPr>
              <w:t>i</w:t>
            </w:r>
            <w:r w:rsidR="00DF17B5" w:rsidRPr="003B470A">
              <w:rPr>
                <w:sz w:val="22"/>
                <w:szCs w:val="22"/>
              </w:rPr>
              <w:t xml:space="preserve">) </w:t>
            </w:r>
            <w:r w:rsidR="00DF17B5" w:rsidRPr="003B470A">
              <w:rPr>
                <w:b/>
                <w:bCs/>
                <w:sz w:val="22"/>
                <w:szCs w:val="22"/>
              </w:rPr>
              <w:t>UAB „Artmedica“</w:t>
            </w:r>
            <w:r w:rsidR="00DF17B5" w:rsidRPr="003B470A">
              <w:rPr>
                <w:sz w:val="22"/>
                <w:szCs w:val="22"/>
              </w:rPr>
              <w:t xml:space="preserve"> organizuojamame </w:t>
            </w:r>
            <w:r w:rsidR="00DF17B5" w:rsidRPr="003B470A">
              <w:rPr>
                <w:b/>
                <w:bCs/>
                <w:sz w:val="22"/>
                <w:szCs w:val="22"/>
              </w:rPr>
              <w:t xml:space="preserve">riebalų nusiurbimo įrenginio </w:t>
            </w:r>
            <w:r w:rsidR="00FB31BD">
              <w:rPr>
                <w:b/>
                <w:bCs/>
                <w:sz w:val="22"/>
                <w:szCs w:val="22"/>
              </w:rPr>
              <w:t>prototipo</w:t>
            </w:r>
            <w:r w:rsidR="00DF17B5" w:rsidRPr="003B470A">
              <w:rPr>
                <w:b/>
                <w:bCs/>
                <w:sz w:val="22"/>
                <w:szCs w:val="22"/>
              </w:rPr>
              <w:t xml:space="preserve"> patobulinimo paslaugų pirkimo </w:t>
            </w:r>
            <w:r w:rsidR="00DF17B5" w:rsidRPr="003B470A">
              <w:rPr>
                <w:sz w:val="22"/>
                <w:szCs w:val="22"/>
              </w:rPr>
              <w:t xml:space="preserve">konkurse, paskelbtame </w:t>
            </w:r>
            <w:r w:rsidR="00FB31BD" w:rsidRPr="00FB31BD">
              <w:rPr>
                <w:rFonts w:eastAsia="Times"/>
                <w:b/>
                <w:sz w:val="22"/>
                <w:szCs w:val="22"/>
              </w:rPr>
              <w:t xml:space="preserve">2023 m. </w:t>
            </w:r>
            <w:r w:rsidR="00FB31BD" w:rsidRPr="00FB31BD">
              <w:rPr>
                <w:b/>
                <w:sz w:val="22"/>
                <w:szCs w:val="22"/>
              </w:rPr>
              <w:t>balandžio 12 d.</w:t>
            </w:r>
            <w:r w:rsidR="00FB31BD" w:rsidRPr="00494C0B">
              <w:rPr>
                <w:sz w:val="22"/>
                <w:szCs w:val="22"/>
              </w:rPr>
              <w:t xml:space="preserve"> </w:t>
            </w:r>
            <w:r w:rsidR="00DF17B5" w:rsidRPr="003B470A">
              <w:rPr>
                <w:sz w:val="22"/>
                <w:szCs w:val="22"/>
              </w:rPr>
              <w:t xml:space="preserve">Europos Sąjungos struktūrinės paramos svetainėje </w:t>
            </w:r>
            <w:hyperlink r:id="rId28" w:history="1">
              <w:r w:rsidR="00DF17B5" w:rsidRPr="003B470A">
                <w:rPr>
                  <w:sz w:val="22"/>
                  <w:szCs w:val="22"/>
                </w:rPr>
                <w:t>www.esinvesticijos.lt</w:t>
              </w:r>
            </w:hyperlink>
            <w:r w:rsidR="00DF17B5" w:rsidRPr="003B470A">
              <w:rPr>
                <w:b/>
                <w:bCs/>
                <w:sz w:val="22"/>
                <w:szCs w:val="22"/>
              </w:rPr>
              <w:t xml:space="preserve">, </w:t>
            </w:r>
            <w:r w:rsidRPr="003B470A">
              <w:rPr>
                <w:b/>
                <w:bCs/>
                <w:sz w:val="22"/>
                <w:szCs w:val="22"/>
              </w:rPr>
              <w:t>nėra subjektas</w:t>
            </w:r>
            <w:r w:rsidRPr="003B470A">
              <w:rPr>
                <w:sz w:val="22"/>
                <w:szCs w:val="22"/>
              </w:rPr>
              <w:t xml:space="preserve">, kuriam taikomos sankcijos, kaip jis apibrėžtas Lietuvos Respublikos tarptautinių sankcijų įstatymo 2 straipsnio 1 dalyje. </w:t>
            </w:r>
          </w:p>
          <w:p w14:paraId="396E15FE" w14:textId="77777777" w:rsidR="00E003F7" w:rsidRPr="003B470A" w:rsidRDefault="00E003F7" w:rsidP="00CB2379">
            <w:pPr>
              <w:pBdr>
                <w:top w:val="nil"/>
                <w:left w:val="nil"/>
                <w:bottom w:val="nil"/>
                <w:right w:val="nil"/>
                <w:between w:val="nil"/>
              </w:pBdr>
              <w:ind w:right="-82"/>
              <w:jc w:val="both"/>
              <w:rPr>
                <w:sz w:val="22"/>
                <w:szCs w:val="22"/>
              </w:rPr>
            </w:pPr>
          </w:p>
          <w:p w14:paraId="49A5CF5C" w14:textId="7143DD79" w:rsidR="00E003F7" w:rsidRPr="003B470A" w:rsidRDefault="00E003F7" w:rsidP="00E003F7">
            <w:pPr>
              <w:tabs>
                <w:tab w:val="left" w:pos="1134"/>
              </w:tabs>
              <w:spacing w:after="150"/>
              <w:jc w:val="both"/>
              <w:rPr>
                <w:sz w:val="22"/>
                <w:szCs w:val="22"/>
              </w:rPr>
            </w:pPr>
            <w:r w:rsidRPr="003B470A">
              <w:rPr>
                <w:sz w:val="22"/>
                <w:szCs w:val="22"/>
              </w:rPr>
              <w:t xml:space="preserve">Patvirtinu, kad mano atstovaujamas jurdinis </w:t>
            </w:r>
            <w:r w:rsidR="003B470A" w:rsidRPr="003B470A">
              <w:rPr>
                <w:sz w:val="22"/>
                <w:szCs w:val="22"/>
              </w:rPr>
              <w:t>asmuo</w:t>
            </w:r>
            <w:r w:rsidRPr="003B470A">
              <w:rPr>
                <w:sz w:val="22"/>
                <w:szCs w:val="22"/>
              </w:rPr>
              <w:t xml:space="preserve"> dėl </w:t>
            </w:r>
            <w:r w:rsidR="003B470A" w:rsidRPr="003B470A">
              <w:rPr>
                <w:sz w:val="22"/>
                <w:szCs w:val="22"/>
              </w:rPr>
              <w:t>patiriamų</w:t>
            </w:r>
            <w:r w:rsidRPr="003B470A">
              <w:rPr>
                <w:sz w:val="22"/>
                <w:szCs w:val="22"/>
              </w:rPr>
              <w:t xml:space="preserve">, vykdant viešojo pirkimo–pardavimo sutartis, išlaidų įsitikins (įvertindamas pateiktą (-as) deklaraciją (-as) ar kitu būdu), kad: </w:t>
            </w:r>
          </w:p>
          <w:p w14:paraId="437E8D10" w14:textId="29908287" w:rsidR="003B470A" w:rsidRPr="003B470A" w:rsidRDefault="00CB2379" w:rsidP="003B470A">
            <w:pPr>
              <w:pStyle w:val="ListParagraph"/>
              <w:numPr>
                <w:ilvl w:val="0"/>
                <w:numId w:val="22"/>
              </w:numPr>
              <w:pBdr>
                <w:top w:val="nil"/>
                <w:left w:val="nil"/>
                <w:bottom w:val="nil"/>
                <w:right w:val="nil"/>
                <w:between w:val="nil"/>
              </w:pBdr>
              <w:ind w:right="-82"/>
              <w:jc w:val="both"/>
              <w:rPr>
                <w:color w:val="000000"/>
                <w:sz w:val="22"/>
                <w:szCs w:val="22"/>
                <w:lang w:eastAsia="lt-LT"/>
              </w:rPr>
            </w:pPr>
            <w:r w:rsidRPr="003B470A">
              <w:rPr>
                <w:color w:val="000000"/>
                <w:sz w:val="22"/>
                <w:szCs w:val="22"/>
                <w:lang w:eastAsia="lt-LT"/>
              </w:rPr>
              <w:t xml:space="preserve">tiekėjams, subtiekėjams ir subjektams, kurių pajėgumais remiamasi (kai jiems tenka 10 procentų sutarties vertės) </w:t>
            </w:r>
            <w:r w:rsidRPr="003B470A">
              <w:rPr>
                <w:b/>
                <w:color w:val="000000"/>
                <w:sz w:val="22"/>
                <w:szCs w:val="22"/>
                <w:lang w:eastAsia="lt-LT"/>
              </w:rPr>
              <w:t>netaikomi ribojimai</w:t>
            </w:r>
            <w:r w:rsidRPr="003B470A">
              <w:rPr>
                <w:color w:val="000000"/>
                <w:sz w:val="22"/>
                <w:szCs w:val="22"/>
                <w:lang w:eastAsia="lt-LT"/>
              </w:rPr>
              <w:t xml:space="preserve">, nustatyti 2014 m. liepos 31 d. Tarybos reglamente (ES) Nr. 833/2014 dėl ribojamųjų priemonių atsižvelgiant į Rusijos veiksmus, kuriais destabilizuojama padėtis Ukrainoje, su visais pakeitimais. </w:t>
            </w:r>
          </w:p>
          <w:p w14:paraId="49CED30F" w14:textId="77777777" w:rsidR="003B470A" w:rsidRPr="003B470A" w:rsidRDefault="003B470A" w:rsidP="003B470A">
            <w:pPr>
              <w:pStyle w:val="ListParagraph"/>
              <w:numPr>
                <w:ilvl w:val="0"/>
                <w:numId w:val="22"/>
              </w:numPr>
              <w:tabs>
                <w:tab w:val="left" w:pos="1134"/>
              </w:tabs>
              <w:spacing w:after="160" w:line="259" w:lineRule="auto"/>
              <w:contextualSpacing/>
              <w:jc w:val="both"/>
              <w:rPr>
                <w:color w:val="000000"/>
                <w:sz w:val="22"/>
                <w:szCs w:val="22"/>
                <w:lang w:eastAsia="lt-LT"/>
              </w:rPr>
            </w:pPr>
            <w:r w:rsidRPr="003B470A">
              <w:rPr>
                <w:color w:val="000000"/>
                <w:sz w:val="22"/>
                <w:szCs w:val="22"/>
                <w:lang w:eastAsia="lt-LT"/>
              </w:rPr>
              <w:t xml:space="preserve">tiekėjams, subtiekėjams, </w:t>
            </w:r>
            <w:r w:rsidRPr="003B470A">
              <w:rPr>
                <w:b/>
                <w:bCs/>
                <w:color w:val="000000"/>
                <w:sz w:val="22"/>
                <w:szCs w:val="22"/>
                <w:lang w:eastAsia="lt-LT"/>
              </w:rPr>
              <w:t>netaikomi ribojimai</w:t>
            </w:r>
            <w:r w:rsidRPr="003B470A">
              <w:rPr>
                <w:color w:val="000000"/>
                <w:sz w:val="22"/>
                <w:szCs w:val="22"/>
                <w:lang w:eastAsia="lt-LT"/>
              </w:rPr>
              <w:t>,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27E95EBB" w14:textId="53CD1708" w:rsidR="00DF17B5" w:rsidRPr="003B470A" w:rsidRDefault="00DF17B5" w:rsidP="003B470A">
            <w:pPr>
              <w:pStyle w:val="ListParagraph"/>
              <w:pBdr>
                <w:top w:val="nil"/>
                <w:left w:val="nil"/>
                <w:bottom w:val="nil"/>
                <w:right w:val="nil"/>
                <w:between w:val="nil"/>
              </w:pBdr>
              <w:ind w:left="720" w:right="-82"/>
              <w:jc w:val="both"/>
              <w:rPr>
                <w:sz w:val="22"/>
                <w:szCs w:val="22"/>
              </w:rPr>
            </w:pPr>
          </w:p>
        </w:tc>
      </w:tr>
    </w:tbl>
    <w:p w14:paraId="0C89916C" w14:textId="3B39A52D" w:rsidR="003B470A" w:rsidRPr="003B470A" w:rsidRDefault="003B470A" w:rsidP="003B470A">
      <w:pPr>
        <w:tabs>
          <w:tab w:val="left" w:pos="1134"/>
        </w:tabs>
        <w:jc w:val="both"/>
        <w:rPr>
          <w:sz w:val="22"/>
          <w:szCs w:val="22"/>
        </w:rPr>
      </w:pPr>
      <w:r w:rsidRPr="003B470A">
        <w:rPr>
          <w:sz w:val="22"/>
          <w:szCs w:val="22"/>
        </w:rPr>
        <w:t xml:space="preserve">Mano atstovaujamas juridinis asmuo įsipareigoja, pasikeitus deklaruojamoms aplinkybėms, nedelsdamas (-a) apie tai informuoti Pirkėją. </w:t>
      </w:r>
    </w:p>
    <w:p w14:paraId="5464C03F" w14:textId="77777777" w:rsidR="003B470A" w:rsidRPr="003B470A" w:rsidRDefault="003B470A" w:rsidP="00DF17B5">
      <w:pPr>
        <w:pBdr>
          <w:top w:val="nil"/>
          <w:left w:val="nil"/>
          <w:bottom w:val="nil"/>
          <w:right w:val="nil"/>
          <w:between w:val="nil"/>
        </w:pBdr>
        <w:ind w:firstLine="567"/>
        <w:jc w:val="both"/>
        <w:rPr>
          <w:sz w:val="22"/>
          <w:szCs w:val="22"/>
        </w:rPr>
      </w:pPr>
    </w:p>
    <w:p w14:paraId="610E9291" w14:textId="149C89F2" w:rsidR="00DF17B5" w:rsidRPr="003B470A" w:rsidRDefault="00DF17B5" w:rsidP="00DF17B5">
      <w:pPr>
        <w:pBdr>
          <w:top w:val="nil"/>
          <w:left w:val="nil"/>
          <w:bottom w:val="nil"/>
          <w:right w:val="nil"/>
          <w:between w:val="nil"/>
        </w:pBdr>
        <w:ind w:firstLine="567"/>
        <w:jc w:val="both"/>
        <w:rPr>
          <w:sz w:val="22"/>
          <w:szCs w:val="22"/>
        </w:rPr>
      </w:pPr>
      <w:r w:rsidRPr="003B470A">
        <w:rPr>
          <w:sz w:val="22"/>
          <w:szCs w:val="22"/>
        </w:rPr>
        <w:t xml:space="preserve">Man žinoma, kad, jeigu </w:t>
      </w:r>
      <w:r w:rsidRPr="003B470A">
        <w:rPr>
          <w:b/>
          <w:bCs/>
          <w:sz w:val="22"/>
          <w:szCs w:val="22"/>
        </w:rPr>
        <w:t>UAB „Artmedica“</w:t>
      </w:r>
      <w:r w:rsidRPr="003B470A">
        <w:rPr>
          <w:sz w:val="22"/>
          <w:szCs w:val="22"/>
        </w:rPr>
        <w:t xml:space="preserve"> nustatytų, kad pateikti duomenys yra neteisingi, pateiktas pasiūlymas bus nenagrinėjamas ir atmestas.</w:t>
      </w:r>
    </w:p>
    <w:p w14:paraId="0719A148" w14:textId="77777777" w:rsidR="00DF17B5" w:rsidRPr="003B470A" w:rsidRDefault="00DF17B5" w:rsidP="00DF17B5">
      <w:pPr>
        <w:pBdr>
          <w:top w:val="nil"/>
          <w:left w:val="nil"/>
          <w:bottom w:val="nil"/>
          <w:right w:val="nil"/>
          <w:between w:val="nil"/>
        </w:pBdr>
        <w:jc w:val="both"/>
        <w:rPr>
          <w:sz w:val="22"/>
          <w:szCs w:val="22"/>
        </w:rPr>
      </w:pPr>
    </w:p>
    <w:p w14:paraId="7D4CFED3" w14:textId="77777777" w:rsidR="00DF17B5" w:rsidRPr="003B470A" w:rsidRDefault="00DF17B5" w:rsidP="00DF17B5">
      <w:pPr>
        <w:pBdr>
          <w:top w:val="nil"/>
          <w:left w:val="nil"/>
          <w:bottom w:val="nil"/>
          <w:right w:val="nil"/>
          <w:between w:val="nil"/>
        </w:pBdr>
        <w:jc w:val="both"/>
        <w:rPr>
          <w:sz w:val="22"/>
          <w:szCs w:val="22"/>
        </w:rPr>
      </w:pPr>
    </w:p>
    <w:tbl>
      <w:tblPr>
        <w:tblW w:w="9606" w:type="dxa"/>
        <w:tblLayout w:type="fixed"/>
        <w:tblLook w:val="0000" w:firstRow="0" w:lastRow="0" w:firstColumn="0" w:lastColumn="0" w:noHBand="0" w:noVBand="0"/>
      </w:tblPr>
      <w:tblGrid>
        <w:gridCol w:w="3284"/>
        <w:gridCol w:w="1024"/>
        <w:gridCol w:w="1560"/>
        <w:gridCol w:w="1200"/>
        <w:gridCol w:w="2538"/>
      </w:tblGrid>
      <w:tr w:rsidR="00DF17B5" w:rsidRPr="000459C3" w14:paraId="3BF0D974" w14:textId="77777777" w:rsidTr="00502598">
        <w:trPr>
          <w:trHeight w:val="280"/>
        </w:trPr>
        <w:tc>
          <w:tcPr>
            <w:tcW w:w="3284" w:type="dxa"/>
            <w:tcBorders>
              <w:top w:val="nil"/>
              <w:left w:val="nil"/>
              <w:bottom w:val="single" w:sz="4" w:space="0" w:color="000000"/>
              <w:right w:val="nil"/>
            </w:tcBorders>
          </w:tcPr>
          <w:p w14:paraId="0DD8E349" w14:textId="77777777" w:rsidR="00DF17B5" w:rsidRPr="000459C3" w:rsidRDefault="00DF17B5" w:rsidP="00502598">
            <w:pPr>
              <w:pBdr>
                <w:top w:val="nil"/>
                <w:left w:val="nil"/>
                <w:bottom w:val="nil"/>
                <w:right w:val="nil"/>
                <w:between w:val="nil"/>
              </w:pBdr>
              <w:ind w:right="-82"/>
              <w:rPr>
                <w:szCs w:val="24"/>
              </w:rPr>
            </w:pPr>
          </w:p>
        </w:tc>
        <w:tc>
          <w:tcPr>
            <w:tcW w:w="1024" w:type="dxa"/>
          </w:tcPr>
          <w:p w14:paraId="54941A18" w14:textId="77777777" w:rsidR="00DF17B5" w:rsidRPr="000459C3" w:rsidRDefault="00DF17B5" w:rsidP="00502598">
            <w:pPr>
              <w:pBdr>
                <w:top w:val="nil"/>
                <w:left w:val="nil"/>
                <w:bottom w:val="nil"/>
                <w:right w:val="nil"/>
                <w:between w:val="nil"/>
              </w:pBdr>
              <w:ind w:right="-82"/>
              <w:jc w:val="center"/>
              <w:rPr>
                <w:szCs w:val="24"/>
              </w:rPr>
            </w:pPr>
          </w:p>
        </w:tc>
        <w:tc>
          <w:tcPr>
            <w:tcW w:w="1560" w:type="dxa"/>
            <w:tcBorders>
              <w:top w:val="nil"/>
              <w:left w:val="nil"/>
              <w:bottom w:val="single" w:sz="4" w:space="0" w:color="000000"/>
              <w:right w:val="nil"/>
            </w:tcBorders>
          </w:tcPr>
          <w:p w14:paraId="50B9FBDC" w14:textId="77777777" w:rsidR="00DF17B5" w:rsidRPr="000459C3" w:rsidRDefault="00DF17B5" w:rsidP="00502598">
            <w:pPr>
              <w:pBdr>
                <w:top w:val="nil"/>
                <w:left w:val="nil"/>
                <w:bottom w:val="nil"/>
                <w:right w:val="nil"/>
                <w:between w:val="nil"/>
              </w:pBdr>
              <w:ind w:right="-82"/>
              <w:jc w:val="center"/>
              <w:rPr>
                <w:szCs w:val="24"/>
              </w:rPr>
            </w:pPr>
          </w:p>
        </w:tc>
        <w:tc>
          <w:tcPr>
            <w:tcW w:w="1200" w:type="dxa"/>
          </w:tcPr>
          <w:p w14:paraId="0A000B68" w14:textId="77777777" w:rsidR="00DF17B5" w:rsidRPr="000459C3" w:rsidRDefault="00DF17B5" w:rsidP="00502598">
            <w:pPr>
              <w:pBdr>
                <w:top w:val="nil"/>
                <w:left w:val="nil"/>
                <w:bottom w:val="nil"/>
                <w:right w:val="nil"/>
                <w:between w:val="nil"/>
              </w:pBdr>
              <w:ind w:right="-82"/>
              <w:jc w:val="center"/>
              <w:rPr>
                <w:szCs w:val="24"/>
              </w:rPr>
            </w:pPr>
          </w:p>
        </w:tc>
        <w:tc>
          <w:tcPr>
            <w:tcW w:w="2538" w:type="dxa"/>
            <w:tcBorders>
              <w:top w:val="nil"/>
              <w:left w:val="nil"/>
              <w:bottom w:val="single" w:sz="4" w:space="0" w:color="000000"/>
              <w:right w:val="nil"/>
            </w:tcBorders>
          </w:tcPr>
          <w:p w14:paraId="3EC23826" w14:textId="77777777" w:rsidR="00DF17B5" w:rsidRPr="000459C3" w:rsidRDefault="00DF17B5" w:rsidP="00502598">
            <w:pPr>
              <w:pBdr>
                <w:top w:val="nil"/>
                <w:left w:val="nil"/>
                <w:bottom w:val="nil"/>
                <w:right w:val="nil"/>
                <w:between w:val="nil"/>
              </w:pBdr>
              <w:ind w:right="-82"/>
              <w:jc w:val="right"/>
              <w:rPr>
                <w:szCs w:val="24"/>
              </w:rPr>
            </w:pPr>
          </w:p>
        </w:tc>
      </w:tr>
      <w:tr w:rsidR="00DF17B5" w:rsidRPr="000459C3" w14:paraId="1D023E5B" w14:textId="77777777" w:rsidTr="00502598">
        <w:trPr>
          <w:trHeight w:val="180"/>
        </w:trPr>
        <w:tc>
          <w:tcPr>
            <w:tcW w:w="3284" w:type="dxa"/>
            <w:tcBorders>
              <w:top w:val="single" w:sz="4" w:space="0" w:color="000000"/>
              <w:left w:val="nil"/>
              <w:bottom w:val="nil"/>
              <w:right w:val="nil"/>
            </w:tcBorders>
          </w:tcPr>
          <w:p w14:paraId="21D31434" w14:textId="77777777" w:rsidR="00DF17B5" w:rsidRPr="000459C3" w:rsidRDefault="00DF17B5" w:rsidP="00502598">
            <w:pPr>
              <w:pBdr>
                <w:top w:val="nil"/>
                <w:left w:val="nil"/>
                <w:bottom w:val="nil"/>
                <w:right w:val="nil"/>
                <w:between w:val="nil"/>
              </w:pBdr>
              <w:rPr>
                <w:sz w:val="22"/>
                <w:szCs w:val="22"/>
              </w:rPr>
            </w:pPr>
            <w:r w:rsidRPr="000459C3">
              <w:rPr>
                <w:sz w:val="22"/>
                <w:szCs w:val="22"/>
              </w:rPr>
              <w:t>(Tiekėjo arba jo įgalioto asmens pareigų pavadinimas)</w:t>
            </w:r>
          </w:p>
        </w:tc>
        <w:tc>
          <w:tcPr>
            <w:tcW w:w="1024" w:type="dxa"/>
          </w:tcPr>
          <w:p w14:paraId="39BAD94C" w14:textId="77777777" w:rsidR="00DF17B5" w:rsidRPr="000459C3" w:rsidRDefault="00DF17B5" w:rsidP="00502598">
            <w:pPr>
              <w:pBdr>
                <w:top w:val="nil"/>
                <w:left w:val="nil"/>
                <w:bottom w:val="nil"/>
                <w:right w:val="nil"/>
                <w:between w:val="nil"/>
              </w:pBdr>
              <w:ind w:right="-1"/>
              <w:jc w:val="center"/>
              <w:rPr>
                <w:szCs w:val="24"/>
              </w:rPr>
            </w:pPr>
          </w:p>
        </w:tc>
        <w:tc>
          <w:tcPr>
            <w:tcW w:w="1560" w:type="dxa"/>
            <w:tcBorders>
              <w:top w:val="single" w:sz="4" w:space="0" w:color="000000"/>
              <w:left w:val="nil"/>
              <w:bottom w:val="nil"/>
              <w:right w:val="nil"/>
            </w:tcBorders>
          </w:tcPr>
          <w:p w14:paraId="502EFA3F" w14:textId="77777777" w:rsidR="00DF17B5" w:rsidRPr="000459C3" w:rsidRDefault="00DF17B5" w:rsidP="00502598">
            <w:pPr>
              <w:pBdr>
                <w:top w:val="nil"/>
                <w:left w:val="nil"/>
                <w:bottom w:val="nil"/>
                <w:right w:val="nil"/>
                <w:between w:val="nil"/>
              </w:pBdr>
              <w:ind w:right="-1"/>
              <w:jc w:val="center"/>
              <w:rPr>
                <w:szCs w:val="24"/>
              </w:rPr>
            </w:pPr>
            <w:r w:rsidRPr="000459C3">
              <w:rPr>
                <w:sz w:val="22"/>
                <w:szCs w:val="22"/>
              </w:rPr>
              <w:t>(Parašas)</w:t>
            </w:r>
          </w:p>
        </w:tc>
        <w:tc>
          <w:tcPr>
            <w:tcW w:w="1200" w:type="dxa"/>
          </w:tcPr>
          <w:p w14:paraId="35432139" w14:textId="77777777" w:rsidR="00DF17B5" w:rsidRPr="000459C3" w:rsidRDefault="00DF17B5" w:rsidP="00502598">
            <w:pPr>
              <w:pBdr>
                <w:top w:val="nil"/>
                <w:left w:val="nil"/>
                <w:bottom w:val="nil"/>
                <w:right w:val="nil"/>
                <w:between w:val="nil"/>
              </w:pBdr>
              <w:ind w:right="-1"/>
              <w:jc w:val="center"/>
              <w:rPr>
                <w:szCs w:val="24"/>
              </w:rPr>
            </w:pPr>
          </w:p>
        </w:tc>
        <w:tc>
          <w:tcPr>
            <w:tcW w:w="2538" w:type="dxa"/>
            <w:tcBorders>
              <w:top w:val="single" w:sz="4" w:space="0" w:color="000000"/>
              <w:left w:val="nil"/>
              <w:bottom w:val="nil"/>
              <w:right w:val="nil"/>
            </w:tcBorders>
          </w:tcPr>
          <w:p w14:paraId="6B5E557B" w14:textId="77777777" w:rsidR="00DF17B5" w:rsidRPr="000459C3" w:rsidRDefault="00DF17B5" w:rsidP="00502598">
            <w:pPr>
              <w:pBdr>
                <w:top w:val="nil"/>
                <w:left w:val="nil"/>
                <w:bottom w:val="nil"/>
                <w:right w:val="nil"/>
                <w:between w:val="nil"/>
              </w:pBdr>
              <w:ind w:right="-1"/>
              <w:jc w:val="center"/>
              <w:rPr>
                <w:szCs w:val="24"/>
              </w:rPr>
            </w:pPr>
            <w:r w:rsidRPr="000459C3">
              <w:rPr>
                <w:sz w:val="22"/>
                <w:szCs w:val="22"/>
              </w:rPr>
              <w:t>(Vardas ir pavardė)</w:t>
            </w:r>
          </w:p>
        </w:tc>
      </w:tr>
    </w:tbl>
    <w:p w14:paraId="7A1EE778" w14:textId="77777777" w:rsidR="00DF17B5" w:rsidRPr="000459C3" w:rsidRDefault="00DF17B5" w:rsidP="00DF17B5">
      <w:pPr>
        <w:pBdr>
          <w:top w:val="nil"/>
          <w:left w:val="nil"/>
          <w:bottom w:val="nil"/>
          <w:right w:val="nil"/>
          <w:between w:val="nil"/>
        </w:pBdr>
        <w:ind w:right="-178"/>
        <w:jc w:val="center"/>
        <w:rPr>
          <w:sz w:val="22"/>
          <w:szCs w:val="22"/>
        </w:rPr>
      </w:pPr>
    </w:p>
    <w:p w14:paraId="0EA2F290" w14:textId="77777777" w:rsidR="00DF17B5" w:rsidRPr="000459C3" w:rsidRDefault="00DF17B5" w:rsidP="00DF17B5">
      <w:pPr>
        <w:rPr>
          <w:sz w:val="22"/>
          <w:szCs w:val="22"/>
        </w:rPr>
      </w:pPr>
    </w:p>
    <w:p w14:paraId="0169096D" w14:textId="77777777" w:rsidR="00DF17B5" w:rsidRPr="000459C3" w:rsidRDefault="00DF17B5" w:rsidP="00567225">
      <w:pPr>
        <w:rPr>
          <w:sz w:val="22"/>
          <w:szCs w:val="22"/>
        </w:rPr>
      </w:pPr>
    </w:p>
    <w:sectPr w:rsidR="00DF17B5" w:rsidRPr="000459C3" w:rsidSect="00567225">
      <w:headerReference w:type="even" r:id="rId29"/>
      <w:headerReference w:type="default" r:id="rId30"/>
      <w:footerReference w:type="default" r:id="rId31"/>
      <w:type w:val="continuous"/>
      <w:pgSz w:w="11906" w:h="16838" w:code="9"/>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4A4C" w14:textId="77777777" w:rsidR="007D400F" w:rsidRDefault="007D400F">
      <w:r>
        <w:separator/>
      </w:r>
    </w:p>
  </w:endnote>
  <w:endnote w:type="continuationSeparator" w:id="0">
    <w:p w14:paraId="54AC96EA" w14:textId="77777777" w:rsidR="007D400F" w:rsidRDefault="007D400F">
      <w:r>
        <w:continuationSeparator/>
      </w:r>
    </w:p>
  </w:endnote>
  <w:endnote w:type="continuationNotice" w:id="1">
    <w:p w14:paraId="6AA206B5" w14:textId="77777777" w:rsidR="007D400F" w:rsidRDefault="007D4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F08D" w14:textId="77777777" w:rsidR="00692AD0" w:rsidRDefault="00692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4FD5" w14:textId="77777777" w:rsidR="007D400F" w:rsidRDefault="007D400F">
      <w:r>
        <w:separator/>
      </w:r>
    </w:p>
  </w:footnote>
  <w:footnote w:type="continuationSeparator" w:id="0">
    <w:p w14:paraId="126BF132" w14:textId="77777777" w:rsidR="007D400F" w:rsidRDefault="007D400F">
      <w:r>
        <w:continuationSeparator/>
      </w:r>
    </w:p>
  </w:footnote>
  <w:footnote w:type="continuationNotice" w:id="1">
    <w:p w14:paraId="689F1D8A" w14:textId="77777777" w:rsidR="007D400F" w:rsidRDefault="007D4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B7E6" w14:textId="3554539F" w:rsidR="00224D05" w:rsidRDefault="00224D05"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225">
      <w:rPr>
        <w:rStyle w:val="PageNumber"/>
        <w:noProof/>
      </w:rPr>
      <w:t>19</w:t>
    </w:r>
    <w:r>
      <w:rPr>
        <w:rStyle w:val="PageNumber"/>
      </w:rPr>
      <w:fldChar w:fldCharType="end"/>
    </w:r>
  </w:p>
  <w:p w14:paraId="5576A88F" w14:textId="77777777" w:rsidR="00224D05" w:rsidRDefault="00224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46FC" w14:textId="77777777" w:rsidR="00224D05" w:rsidRDefault="00224D05"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1D0491" w14:textId="77777777" w:rsidR="00224D05" w:rsidRDefault="00224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5014"/>
    <w:multiLevelType w:val="multilevel"/>
    <w:tmpl w:val="472234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E5649D"/>
    <w:multiLevelType w:val="multilevel"/>
    <w:tmpl w:val="4F62B4CC"/>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val="0"/>
        <w:bCs w:val="0"/>
        <w:sz w:val="22"/>
        <w:szCs w:val="22"/>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F811C0"/>
    <w:multiLevelType w:val="hybridMultilevel"/>
    <w:tmpl w:val="5F3CFE4A"/>
    <w:lvl w:ilvl="0" w:tplc="04270001">
      <w:start w:val="1"/>
      <w:numFmt w:val="bullet"/>
      <w:lvlText w:val=""/>
      <w:lvlJc w:val="left"/>
      <w:pPr>
        <w:ind w:left="1245" w:hanging="360"/>
      </w:pPr>
      <w:rPr>
        <w:rFonts w:ascii="Symbol" w:hAnsi="Symbol" w:hint="default"/>
      </w:rPr>
    </w:lvl>
    <w:lvl w:ilvl="1" w:tplc="04270003">
      <w:start w:val="1"/>
      <w:numFmt w:val="bullet"/>
      <w:lvlText w:val="o"/>
      <w:lvlJc w:val="left"/>
      <w:pPr>
        <w:ind w:left="1965" w:hanging="360"/>
      </w:pPr>
      <w:rPr>
        <w:rFonts w:ascii="Courier New" w:hAnsi="Courier New" w:cs="Courier New" w:hint="default"/>
      </w:rPr>
    </w:lvl>
    <w:lvl w:ilvl="2" w:tplc="04270005">
      <w:start w:val="1"/>
      <w:numFmt w:val="bullet"/>
      <w:lvlText w:val=""/>
      <w:lvlJc w:val="left"/>
      <w:pPr>
        <w:ind w:left="2685" w:hanging="360"/>
      </w:pPr>
      <w:rPr>
        <w:rFonts w:ascii="Wingdings" w:hAnsi="Wingdings" w:hint="default"/>
      </w:rPr>
    </w:lvl>
    <w:lvl w:ilvl="3" w:tplc="04270001">
      <w:start w:val="1"/>
      <w:numFmt w:val="bullet"/>
      <w:lvlText w:val=""/>
      <w:lvlJc w:val="left"/>
      <w:pPr>
        <w:ind w:left="3405" w:hanging="360"/>
      </w:pPr>
      <w:rPr>
        <w:rFonts w:ascii="Symbol" w:hAnsi="Symbol" w:hint="default"/>
      </w:rPr>
    </w:lvl>
    <w:lvl w:ilvl="4" w:tplc="04270003">
      <w:start w:val="1"/>
      <w:numFmt w:val="bullet"/>
      <w:lvlText w:val="o"/>
      <w:lvlJc w:val="left"/>
      <w:pPr>
        <w:ind w:left="4125" w:hanging="360"/>
      </w:pPr>
      <w:rPr>
        <w:rFonts w:ascii="Courier New" w:hAnsi="Courier New" w:cs="Courier New" w:hint="default"/>
      </w:rPr>
    </w:lvl>
    <w:lvl w:ilvl="5" w:tplc="04270005">
      <w:start w:val="1"/>
      <w:numFmt w:val="bullet"/>
      <w:lvlText w:val=""/>
      <w:lvlJc w:val="left"/>
      <w:pPr>
        <w:ind w:left="4845" w:hanging="360"/>
      </w:pPr>
      <w:rPr>
        <w:rFonts w:ascii="Wingdings" w:hAnsi="Wingdings" w:hint="default"/>
      </w:rPr>
    </w:lvl>
    <w:lvl w:ilvl="6" w:tplc="04270001">
      <w:start w:val="1"/>
      <w:numFmt w:val="bullet"/>
      <w:lvlText w:val=""/>
      <w:lvlJc w:val="left"/>
      <w:pPr>
        <w:ind w:left="5565" w:hanging="360"/>
      </w:pPr>
      <w:rPr>
        <w:rFonts w:ascii="Symbol" w:hAnsi="Symbol" w:hint="default"/>
      </w:rPr>
    </w:lvl>
    <w:lvl w:ilvl="7" w:tplc="04270003">
      <w:start w:val="1"/>
      <w:numFmt w:val="bullet"/>
      <w:lvlText w:val="o"/>
      <w:lvlJc w:val="left"/>
      <w:pPr>
        <w:ind w:left="6285" w:hanging="360"/>
      </w:pPr>
      <w:rPr>
        <w:rFonts w:ascii="Courier New" w:hAnsi="Courier New" w:cs="Courier New" w:hint="default"/>
      </w:rPr>
    </w:lvl>
    <w:lvl w:ilvl="8" w:tplc="04270005">
      <w:start w:val="1"/>
      <w:numFmt w:val="bullet"/>
      <w:lvlText w:val=""/>
      <w:lvlJc w:val="left"/>
      <w:pPr>
        <w:ind w:left="7005" w:hanging="360"/>
      </w:pPr>
      <w:rPr>
        <w:rFonts w:ascii="Wingdings" w:hAnsi="Wingdings" w:hint="default"/>
      </w:rPr>
    </w:lvl>
  </w:abstractNum>
  <w:abstractNum w:abstractNumId="5" w15:restartNumberingAfterBreak="0">
    <w:nsid w:val="16056525"/>
    <w:multiLevelType w:val="multilevel"/>
    <w:tmpl w:val="0EC601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41"/>
        </w:tabs>
        <w:ind w:left="1141"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63210FD"/>
    <w:multiLevelType w:val="multilevel"/>
    <w:tmpl w:val="DB5ACD16"/>
    <w:lvl w:ilvl="0">
      <w:start w:val="2"/>
      <w:numFmt w:val="decimal"/>
      <w:lvlText w:val="%1"/>
      <w:lvlJc w:val="left"/>
      <w:pPr>
        <w:ind w:left="337" w:hanging="533"/>
      </w:pPr>
      <w:rPr>
        <w:rFonts w:hint="default"/>
        <w:lang w:val="lt-LT" w:eastAsia="en-US" w:bidi="ar-SA"/>
      </w:rPr>
    </w:lvl>
    <w:lvl w:ilvl="1">
      <w:start w:val="1"/>
      <w:numFmt w:val="decimal"/>
      <w:lvlText w:val="%1.%2."/>
      <w:lvlJc w:val="left"/>
      <w:pPr>
        <w:ind w:left="337" w:hanging="533"/>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324" w:hanging="533"/>
      </w:pPr>
      <w:rPr>
        <w:rFonts w:hint="default"/>
        <w:lang w:val="lt-LT" w:eastAsia="en-US" w:bidi="ar-SA"/>
      </w:rPr>
    </w:lvl>
    <w:lvl w:ilvl="3">
      <w:numFmt w:val="bullet"/>
      <w:lvlText w:val="•"/>
      <w:lvlJc w:val="left"/>
      <w:pPr>
        <w:ind w:left="3316" w:hanging="533"/>
      </w:pPr>
      <w:rPr>
        <w:rFonts w:hint="default"/>
        <w:lang w:val="lt-LT" w:eastAsia="en-US" w:bidi="ar-SA"/>
      </w:rPr>
    </w:lvl>
    <w:lvl w:ilvl="4">
      <w:numFmt w:val="bullet"/>
      <w:lvlText w:val="•"/>
      <w:lvlJc w:val="left"/>
      <w:pPr>
        <w:ind w:left="4308" w:hanging="533"/>
      </w:pPr>
      <w:rPr>
        <w:rFonts w:hint="default"/>
        <w:lang w:val="lt-LT" w:eastAsia="en-US" w:bidi="ar-SA"/>
      </w:rPr>
    </w:lvl>
    <w:lvl w:ilvl="5">
      <w:numFmt w:val="bullet"/>
      <w:lvlText w:val="•"/>
      <w:lvlJc w:val="left"/>
      <w:pPr>
        <w:ind w:left="5300" w:hanging="533"/>
      </w:pPr>
      <w:rPr>
        <w:rFonts w:hint="default"/>
        <w:lang w:val="lt-LT" w:eastAsia="en-US" w:bidi="ar-SA"/>
      </w:rPr>
    </w:lvl>
    <w:lvl w:ilvl="6">
      <w:numFmt w:val="bullet"/>
      <w:lvlText w:val="•"/>
      <w:lvlJc w:val="left"/>
      <w:pPr>
        <w:ind w:left="6292" w:hanging="533"/>
      </w:pPr>
      <w:rPr>
        <w:rFonts w:hint="default"/>
        <w:lang w:val="lt-LT" w:eastAsia="en-US" w:bidi="ar-SA"/>
      </w:rPr>
    </w:lvl>
    <w:lvl w:ilvl="7">
      <w:numFmt w:val="bullet"/>
      <w:lvlText w:val="•"/>
      <w:lvlJc w:val="left"/>
      <w:pPr>
        <w:ind w:left="7284" w:hanging="533"/>
      </w:pPr>
      <w:rPr>
        <w:rFonts w:hint="default"/>
        <w:lang w:val="lt-LT" w:eastAsia="en-US" w:bidi="ar-SA"/>
      </w:rPr>
    </w:lvl>
    <w:lvl w:ilvl="8">
      <w:numFmt w:val="bullet"/>
      <w:lvlText w:val="•"/>
      <w:lvlJc w:val="left"/>
      <w:pPr>
        <w:ind w:left="8276" w:hanging="533"/>
      </w:pPr>
      <w:rPr>
        <w:rFonts w:hint="default"/>
        <w:lang w:val="lt-LT" w:eastAsia="en-US" w:bidi="ar-SA"/>
      </w:rPr>
    </w:lvl>
  </w:abstractNum>
  <w:abstractNum w:abstractNumId="1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3" w15:restartNumberingAfterBreak="0">
    <w:nsid w:val="434C0409"/>
    <w:multiLevelType w:val="hybridMultilevel"/>
    <w:tmpl w:val="732E4BAA"/>
    <w:lvl w:ilvl="0" w:tplc="CA5474AC">
      <w:start w:val="3"/>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4D31908"/>
    <w:multiLevelType w:val="multilevel"/>
    <w:tmpl w:val="D79AEE8E"/>
    <w:lvl w:ilvl="0">
      <w:start w:val="3"/>
      <w:numFmt w:val="decimal"/>
      <w:pStyle w:val="Sraassuenkleliais51"/>
      <w:lvlText w:val="%1"/>
      <w:lvlJc w:val="left"/>
      <w:pPr>
        <w:ind w:left="258" w:hanging="533"/>
      </w:pPr>
      <w:rPr>
        <w:rFonts w:hint="default"/>
        <w:vertAlign w:val="baseline"/>
      </w:rPr>
    </w:lvl>
    <w:lvl w:ilvl="1">
      <w:start w:val="1"/>
      <w:numFmt w:val="decimal"/>
      <w:lvlText w:val="%1.%2."/>
      <w:lvlJc w:val="left"/>
      <w:pPr>
        <w:ind w:left="258" w:hanging="533"/>
      </w:pPr>
      <w:rPr>
        <w:rFonts w:ascii="Times New Roman" w:eastAsia="Times New Roman" w:hAnsi="Times New Roman" w:cs="Times New Roman" w:hint="default"/>
        <w:b w:val="0"/>
        <w:sz w:val="24"/>
        <w:szCs w:val="24"/>
        <w:vertAlign w:val="baseline"/>
      </w:rPr>
    </w:lvl>
    <w:lvl w:ilvl="2">
      <w:numFmt w:val="bullet"/>
      <w:lvlText w:val="•"/>
      <w:lvlJc w:val="left"/>
      <w:pPr>
        <w:ind w:left="2246" w:hanging="533"/>
      </w:pPr>
      <w:rPr>
        <w:rFonts w:hint="default"/>
        <w:vertAlign w:val="baseline"/>
      </w:rPr>
    </w:lvl>
    <w:lvl w:ilvl="3">
      <w:numFmt w:val="bullet"/>
      <w:lvlText w:val="•"/>
      <w:lvlJc w:val="left"/>
      <w:pPr>
        <w:ind w:left="3240" w:hanging="533"/>
      </w:pPr>
      <w:rPr>
        <w:rFonts w:hint="default"/>
        <w:vertAlign w:val="baseline"/>
      </w:rPr>
    </w:lvl>
    <w:lvl w:ilvl="4">
      <w:numFmt w:val="bullet"/>
      <w:lvlText w:val="•"/>
      <w:lvlJc w:val="left"/>
      <w:pPr>
        <w:ind w:left="4234" w:hanging="533"/>
      </w:pPr>
      <w:rPr>
        <w:rFonts w:hint="default"/>
        <w:vertAlign w:val="baseline"/>
      </w:rPr>
    </w:lvl>
    <w:lvl w:ilvl="5">
      <w:numFmt w:val="bullet"/>
      <w:lvlText w:val="•"/>
      <w:lvlJc w:val="left"/>
      <w:pPr>
        <w:ind w:left="5229" w:hanging="533"/>
      </w:pPr>
      <w:rPr>
        <w:rFonts w:hint="default"/>
        <w:vertAlign w:val="baseline"/>
      </w:rPr>
    </w:lvl>
    <w:lvl w:ilvl="6">
      <w:numFmt w:val="bullet"/>
      <w:lvlText w:val="•"/>
      <w:lvlJc w:val="left"/>
      <w:pPr>
        <w:ind w:left="6223" w:hanging="533"/>
      </w:pPr>
      <w:rPr>
        <w:rFonts w:hint="default"/>
        <w:vertAlign w:val="baseline"/>
      </w:rPr>
    </w:lvl>
    <w:lvl w:ilvl="7">
      <w:numFmt w:val="bullet"/>
      <w:lvlText w:val="•"/>
      <w:lvlJc w:val="left"/>
      <w:pPr>
        <w:ind w:left="7217" w:hanging="532"/>
      </w:pPr>
      <w:rPr>
        <w:rFonts w:hint="default"/>
        <w:vertAlign w:val="baseline"/>
      </w:rPr>
    </w:lvl>
    <w:lvl w:ilvl="8">
      <w:numFmt w:val="bullet"/>
      <w:lvlText w:val="•"/>
      <w:lvlJc w:val="left"/>
      <w:pPr>
        <w:ind w:left="8211" w:hanging="532"/>
      </w:pPr>
      <w:rPr>
        <w:rFonts w:hint="default"/>
        <w:vertAlign w:val="baseline"/>
      </w:rPr>
    </w:lvl>
  </w:abstractNum>
  <w:abstractNum w:abstractNumId="15" w15:restartNumberingAfterBreak="0">
    <w:nsid w:val="4E124F39"/>
    <w:multiLevelType w:val="hybridMultilevel"/>
    <w:tmpl w:val="1C1008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EC44F1"/>
    <w:multiLevelType w:val="hybridMultilevel"/>
    <w:tmpl w:val="628E7A4E"/>
    <w:lvl w:ilvl="0" w:tplc="B310DFC6">
      <w:start w:val="5"/>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020066B"/>
    <w:multiLevelType w:val="multilevel"/>
    <w:tmpl w:val="8A5C6CD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sz w:val="24"/>
        <w:szCs w:val="24"/>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22"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44336165">
    <w:abstractNumId w:val="20"/>
  </w:num>
  <w:num w:numId="2" w16cid:durableId="1686399385">
    <w:abstractNumId w:val="1"/>
  </w:num>
  <w:num w:numId="3" w16cid:durableId="296881477">
    <w:abstractNumId w:val="18"/>
  </w:num>
  <w:num w:numId="4" w16cid:durableId="1375888310">
    <w:abstractNumId w:val="7"/>
  </w:num>
  <w:num w:numId="5" w16cid:durableId="1271282674">
    <w:abstractNumId w:val="3"/>
  </w:num>
  <w:num w:numId="6" w16cid:durableId="1915623219">
    <w:abstractNumId w:val="5"/>
  </w:num>
  <w:num w:numId="7" w16cid:durableId="765884074">
    <w:abstractNumId w:val="22"/>
  </w:num>
  <w:num w:numId="8" w16cid:durableId="1819299173">
    <w:abstractNumId w:val="11"/>
  </w:num>
  <w:num w:numId="9" w16cid:durableId="1407846806">
    <w:abstractNumId w:val="8"/>
  </w:num>
  <w:num w:numId="10" w16cid:durableId="1733389523">
    <w:abstractNumId w:val="14"/>
  </w:num>
  <w:num w:numId="11" w16cid:durableId="1285111076">
    <w:abstractNumId w:val="2"/>
  </w:num>
  <w:num w:numId="12" w16cid:durableId="2085907658">
    <w:abstractNumId w:val="9"/>
  </w:num>
  <w:num w:numId="13" w16cid:durableId="1574656829">
    <w:abstractNumId w:val="6"/>
  </w:num>
  <w:num w:numId="14" w16cid:durableId="398595972">
    <w:abstractNumId w:val="17"/>
  </w:num>
  <w:num w:numId="15" w16cid:durableId="100608247">
    <w:abstractNumId w:val="12"/>
  </w:num>
  <w:num w:numId="16" w16cid:durableId="263003442">
    <w:abstractNumId w:val="19"/>
  </w:num>
  <w:num w:numId="17" w16cid:durableId="1493569861">
    <w:abstractNumId w:val="21"/>
  </w:num>
  <w:num w:numId="18" w16cid:durableId="50153813">
    <w:abstractNumId w:val="15"/>
  </w:num>
  <w:num w:numId="19" w16cid:durableId="1530726954">
    <w:abstractNumId w:val="10"/>
  </w:num>
  <w:num w:numId="20" w16cid:durableId="19231026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5684965">
    <w:abstractNumId w:val="4"/>
  </w:num>
  <w:num w:numId="22" w16cid:durableId="1748111766">
    <w:abstractNumId w:val="16"/>
  </w:num>
  <w:num w:numId="23" w16cid:durableId="179400904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0022"/>
    <w:rsid w:val="00000655"/>
    <w:rsid w:val="00001D45"/>
    <w:rsid w:val="0000512D"/>
    <w:rsid w:val="000067FD"/>
    <w:rsid w:val="00006B79"/>
    <w:rsid w:val="00006E0A"/>
    <w:rsid w:val="00011780"/>
    <w:rsid w:val="00011CD9"/>
    <w:rsid w:val="0001276C"/>
    <w:rsid w:val="00013201"/>
    <w:rsid w:val="0001332E"/>
    <w:rsid w:val="0001346A"/>
    <w:rsid w:val="00016AC3"/>
    <w:rsid w:val="00020F76"/>
    <w:rsid w:val="000210E5"/>
    <w:rsid w:val="000239E0"/>
    <w:rsid w:val="000240F8"/>
    <w:rsid w:val="000246B1"/>
    <w:rsid w:val="00025612"/>
    <w:rsid w:val="00025CC9"/>
    <w:rsid w:val="00026737"/>
    <w:rsid w:val="00026F4C"/>
    <w:rsid w:val="00027A33"/>
    <w:rsid w:val="00032F04"/>
    <w:rsid w:val="000334EB"/>
    <w:rsid w:val="00034AF2"/>
    <w:rsid w:val="000355E4"/>
    <w:rsid w:val="00035699"/>
    <w:rsid w:val="000372FB"/>
    <w:rsid w:val="000415E2"/>
    <w:rsid w:val="000436C8"/>
    <w:rsid w:val="00043753"/>
    <w:rsid w:val="00044E57"/>
    <w:rsid w:val="000451E7"/>
    <w:rsid w:val="0004562E"/>
    <w:rsid w:val="000459C3"/>
    <w:rsid w:val="0004615B"/>
    <w:rsid w:val="00046C83"/>
    <w:rsid w:val="00046DAB"/>
    <w:rsid w:val="00047553"/>
    <w:rsid w:val="00054677"/>
    <w:rsid w:val="00056439"/>
    <w:rsid w:val="00056901"/>
    <w:rsid w:val="00056FC7"/>
    <w:rsid w:val="00067588"/>
    <w:rsid w:val="00071203"/>
    <w:rsid w:val="00072225"/>
    <w:rsid w:val="000743BC"/>
    <w:rsid w:val="00075096"/>
    <w:rsid w:val="0007704F"/>
    <w:rsid w:val="0007747E"/>
    <w:rsid w:val="0008187A"/>
    <w:rsid w:val="00082964"/>
    <w:rsid w:val="00082D49"/>
    <w:rsid w:val="000868AB"/>
    <w:rsid w:val="00086E3F"/>
    <w:rsid w:val="00087FDF"/>
    <w:rsid w:val="0009021A"/>
    <w:rsid w:val="00090771"/>
    <w:rsid w:val="00093831"/>
    <w:rsid w:val="000946E4"/>
    <w:rsid w:val="000A02FE"/>
    <w:rsid w:val="000A1A94"/>
    <w:rsid w:val="000A26F9"/>
    <w:rsid w:val="000A42E5"/>
    <w:rsid w:val="000A6FD4"/>
    <w:rsid w:val="000B01C2"/>
    <w:rsid w:val="000B0763"/>
    <w:rsid w:val="000B18E5"/>
    <w:rsid w:val="000B2BF4"/>
    <w:rsid w:val="000B4459"/>
    <w:rsid w:val="000B58EB"/>
    <w:rsid w:val="000B733F"/>
    <w:rsid w:val="000B7365"/>
    <w:rsid w:val="000C07D7"/>
    <w:rsid w:val="000C3731"/>
    <w:rsid w:val="000C48E7"/>
    <w:rsid w:val="000C4D12"/>
    <w:rsid w:val="000D0B28"/>
    <w:rsid w:val="000D54E5"/>
    <w:rsid w:val="000D603F"/>
    <w:rsid w:val="000D736A"/>
    <w:rsid w:val="000E4611"/>
    <w:rsid w:val="000E4F1C"/>
    <w:rsid w:val="000E5996"/>
    <w:rsid w:val="000E78A9"/>
    <w:rsid w:val="000F2376"/>
    <w:rsid w:val="000F38FA"/>
    <w:rsid w:val="000F4361"/>
    <w:rsid w:val="000F6393"/>
    <w:rsid w:val="000F6816"/>
    <w:rsid w:val="000F72DE"/>
    <w:rsid w:val="00100C70"/>
    <w:rsid w:val="00103C8A"/>
    <w:rsid w:val="00105190"/>
    <w:rsid w:val="00105E02"/>
    <w:rsid w:val="00107305"/>
    <w:rsid w:val="00111BB3"/>
    <w:rsid w:val="00114788"/>
    <w:rsid w:val="0011583D"/>
    <w:rsid w:val="001165C8"/>
    <w:rsid w:val="0012241D"/>
    <w:rsid w:val="00123620"/>
    <w:rsid w:val="00124AFD"/>
    <w:rsid w:val="00124FB2"/>
    <w:rsid w:val="00126D62"/>
    <w:rsid w:val="0012767D"/>
    <w:rsid w:val="001278DF"/>
    <w:rsid w:val="0012797D"/>
    <w:rsid w:val="00131ECF"/>
    <w:rsid w:val="001353B9"/>
    <w:rsid w:val="001405E2"/>
    <w:rsid w:val="001423F9"/>
    <w:rsid w:val="00142C79"/>
    <w:rsid w:val="0014350A"/>
    <w:rsid w:val="00143B63"/>
    <w:rsid w:val="00143DF8"/>
    <w:rsid w:val="001446E9"/>
    <w:rsid w:val="00145FDE"/>
    <w:rsid w:val="00151D47"/>
    <w:rsid w:val="00152611"/>
    <w:rsid w:val="00153A83"/>
    <w:rsid w:val="00157F1C"/>
    <w:rsid w:val="001633AF"/>
    <w:rsid w:val="00163EF2"/>
    <w:rsid w:val="00165E9B"/>
    <w:rsid w:val="001676F0"/>
    <w:rsid w:val="00174725"/>
    <w:rsid w:val="00181DE1"/>
    <w:rsid w:val="001878B1"/>
    <w:rsid w:val="00195A57"/>
    <w:rsid w:val="00196E4E"/>
    <w:rsid w:val="001A1F2B"/>
    <w:rsid w:val="001A4AA7"/>
    <w:rsid w:val="001A4AF4"/>
    <w:rsid w:val="001A4CAC"/>
    <w:rsid w:val="001A4E6E"/>
    <w:rsid w:val="001A6929"/>
    <w:rsid w:val="001B0C99"/>
    <w:rsid w:val="001B2159"/>
    <w:rsid w:val="001B21F4"/>
    <w:rsid w:val="001B2A9B"/>
    <w:rsid w:val="001B32DC"/>
    <w:rsid w:val="001B3538"/>
    <w:rsid w:val="001B37F1"/>
    <w:rsid w:val="001B434B"/>
    <w:rsid w:val="001B59EC"/>
    <w:rsid w:val="001B5F83"/>
    <w:rsid w:val="001B60F3"/>
    <w:rsid w:val="001B6CB3"/>
    <w:rsid w:val="001B7483"/>
    <w:rsid w:val="001C054C"/>
    <w:rsid w:val="001C235A"/>
    <w:rsid w:val="001C252F"/>
    <w:rsid w:val="001C29BF"/>
    <w:rsid w:val="001C3DA6"/>
    <w:rsid w:val="001C3FE3"/>
    <w:rsid w:val="001C48DD"/>
    <w:rsid w:val="001C48EC"/>
    <w:rsid w:val="001C5162"/>
    <w:rsid w:val="001C7103"/>
    <w:rsid w:val="001D0BC6"/>
    <w:rsid w:val="001D4898"/>
    <w:rsid w:val="001D7557"/>
    <w:rsid w:val="001E2649"/>
    <w:rsid w:val="001E5C4F"/>
    <w:rsid w:val="001E6917"/>
    <w:rsid w:val="001E7CF2"/>
    <w:rsid w:val="001F149C"/>
    <w:rsid w:val="001F1CC2"/>
    <w:rsid w:val="001F3CF4"/>
    <w:rsid w:val="001F3ED5"/>
    <w:rsid w:val="001F4BE5"/>
    <w:rsid w:val="001F536B"/>
    <w:rsid w:val="001F7A03"/>
    <w:rsid w:val="00201252"/>
    <w:rsid w:val="0020287C"/>
    <w:rsid w:val="00205758"/>
    <w:rsid w:val="00206BB3"/>
    <w:rsid w:val="00210ECA"/>
    <w:rsid w:val="00215763"/>
    <w:rsid w:val="00216563"/>
    <w:rsid w:val="00216778"/>
    <w:rsid w:val="00220961"/>
    <w:rsid w:val="00224184"/>
    <w:rsid w:val="00224D05"/>
    <w:rsid w:val="00226593"/>
    <w:rsid w:val="0023663F"/>
    <w:rsid w:val="00237EC2"/>
    <w:rsid w:val="00241FB4"/>
    <w:rsid w:val="00242A3A"/>
    <w:rsid w:val="002432F8"/>
    <w:rsid w:val="00243842"/>
    <w:rsid w:val="00244E7F"/>
    <w:rsid w:val="002513B7"/>
    <w:rsid w:val="00251AF2"/>
    <w:rsid w:val="00252BC1"/>
    <w:rsid w:val="00253913"/>
    <w:rsid w:val="0025493A"/>
    <w:rsid w:val="002549BC"/>
    <w:rsid w:val="00255620"/>
    <w:rsid w:val="0025731C"/>
    <w:rsid w:val="002602D6"/>
    <w:rsid w:val="002632C5"/>
    <w:rsid w:val="00266C6D"/>
    <w:rsid w:val="00267B35"/>
    <w:rsid w:val="002727C5"/>
    <w:rsid w:val="0028161B"/>
    <w:rsid w:val="002825E0"/>
    <w:rsid w:val="00283A9B"/>
    <w:rsid w:val="00286DE2"/>
    <w:rsid w:val="00287F9C"/>
    <w:rsid w:val="002929FD"/>
    <w:rsid w:val="00294623"/>
    <w:rsid w:val="00294C57"/>
    <w:rsid w:val="00294EFE"/>
    <w:rsid w:val="00295AAF"/>
    <w:rsid w:val="00296546"/>
    <w:rsid w:val="002A0600"/>
    <w:rsid w:val="002A1D21"/>
    <w:rsid w:val="002A4030"/>
    <w:rsid w:val="002A60CF"/>
    <w:rsid w:val="002A6E1E"/>
    <w:rsid w:val="002A6F5E"/>
    <w:rsid w:val="002B00DC"/>
    <w:rsid w:val="002B320B"/>
    <w:rsid w:val="002B36F8"/>
    <w:rsid w:val="002B40D0"/>
    <w:rsid w:val="002B708D"/>
    <w:rsid w:val="002C191E"/>
    <w:rsid w:val="002C28F2"/>
    <w:rsid w:val="002C2BB0"/>
    <w:rsid w:val="002C7E62"/>
    <w:rsid w:val="002D0BDE"/>
    <w:rsid w:val="002D3D14"/>
    <w:rsid w:val="002D4365"/>
    <w:rsid w:val="002D473F"/>
    <w:rsid w:val="002D6701"/>
    <w:rsid w:val="002D6B4D"/>
    <w:rsid w:val="002D6EE6"/>
    <w:rsid w:val="002E03D8"/>
    <w:rsid w:val="002F35C7"/>
    <w:rsid w:val="002F3BD3"/>
    <w:rsid w:val="002F5008"/>
    <w:rsid w:val="0030039B"/>
    <w:rsid w:val="0030269C"/>
    <w:rsid w:val="00302F73"/>
    <w:rsid w:val="00306549"/>
    <w:rsid w:val="00311A54"/>
    <w:rsid w:val="00314C86"/>
    <w:rsid w:val="00315518"/>
    <w:rsid w:val="00320254"/>
    <w:rsid w:val="00321AF0"/>
    <w:rsid w:val="00323C39"/>
    <w:rsid w:val="003257A5"/>
    <w:rsid w:val="00325EB4"/>
    <w:rsid w:val="003264F1"/>
    <w:rsid w:val="00330A8F"/>
    <w:rsid w:val="00331C45"/>
    <w:rsid w:val="003333E8"/>
    <w:rsid w:val="003342C9"/>
    <w:rsid w:val="00334436"/>
    <w:rsid w:val="003344BB"/>
    <w:rsid w:val="0033525B"/>
    <w:rsid w:val="00335FD3"/>
    <w:rsid w:val="0034015F"/>
    <w:rsid w:val="003419F5"/>
    <w:rsid w:val="00341D5F"/>
    <w:rsid w:val="00342581"/>
    <w:rsid w:val="00342EB8"/>
    <w:rsid w:val="003477D1"/>
    <w:rsid w:val="0035167F"/>
    <w:rsid w:val="00354D09"/>
    <w:rsid w:val="003553C2"/>
    <w:rsid w:val="00356254"/>
    <w:rsid w:val="00356A18"/>
    <w:rsid w:val="00357420"/>
    <w:rsid w:val="00360632"/>
    <w:rsid w:val="00361CB8"/>
    <w:rsid w:val="003625DD"/>
    <w:rsid w:val="003630B8"/>
    <w:rsid w:val="00364FDC"/>
    <w:rsid w:val="00366353"/>
    <w:rsid w:val="0037138D"/>
    <w:rsid w:val="00373654"/>
    <w:rsid w:val="00374A0D"/>
    <w:rsid w:val="00376FC8"/>
    <w:rsid w:val="00380A1E"/>
    <w:rsid w:val="00382371"/>
    <w:rsid w:val="00382E8E"/>
    <w:rsid w:val="00383C45"/>
    <w:rsid w:val="00387CEF"/>
    <w:rsid w:val="00390002"/>
    <w:rsid w:val="003904EB"/>
    <w:rsid w:val="003919FB"/>
    <w:rsid w:val="00393B26"/>
    <w:rsid w:val="003A0220"/>
    <w:rsid w:val="003A4130"/>
    <w:rsid w:val="003A5350"/>
    <w:rsid w:val="003A62C3"/>
    <w:rsid w:val="003B470A"/>
    <w:rsid w:val="003B52D4"/>
    <w:rsid w:val="003C0AA9"/>
    <w:rsid w:val="003C0FB7"/>
    <w:rsid w:val="003C13BE"/>
    <w:rsid w:val="003C400F"/>
    <w:rsid w:val="003C4BB7"/>
    <w:rsid w:val="003C4BC8"/>
    <w:rsid w:val="003C6096"/>
    <w:rsid w:val="003C77CF"/>
    <w:rsid w:val="003D1C62"/>
    <w:rsid w:val="003D29EB"/>
    <w:rsid w:val="003D6CA3"/>
    <w:rsid w:val="003D7FAC"/>
    <w:rsid w:val="003E017D"/>
    <w:rsid w:val="003E090C"/>
    <w:rsid w:val="003E4082"/>
    <w:rsid w:val="003E4767"/>
    <w:rsid w:val="003E4F6B"/>
    <w:rsid w:val="003E5976"/>
    <w:rsid w:val="003F0B8F"/>
    <w:rsid w:val="003F2021"/>
    <w:rsid w:val="003F253E"/>
    <w:rsid w:val="003F54B8"/>
    <w:rsid w:val="003F70B5"/>
    <w:rsid w:val="00402E63"/>
    <w:rsid w:val="004036BA"/>
    <w:rsid w:val="00403708"/>
    <w:rsid w:val="00404FFA"/>
    <w:rsid w:val="00405901"/>
    <w:rsid w:val="00406F25"/>
    <w:rsid w:val="00410BAD"/>
    <w:rsid w:val="00415288"/>
    <w:rsid w:val="0041661C"/>
    <w:rsid w:val="00416C18"/>
    <w:rsid w:val="00416ED1"/>
    <w:rsid w:val="00417FC7"/>
    <w:rsid w:val="00420268"/>
    <w:rsid w:val="004203D5"/>
    <w:rsid w:val="00422C79"/>
    <w:rsid w:val="00423676"/>
    <w:rsid w:val="004238FC"/>
    <w:rsid w:val="00423EED"/>
    <w:rsid w:val="00424FEA"/>
    <w:rsid w:val="004252CE"/>
    <w:rsid w:val="00427173"/>
    <w:rsid w:val="004277FB"/>
    <w:rsid w:val="004335E1"/>
    <w:rsid w:val="00442EE9"/>
    <w:rsid w:val="00446AAD"/>
    <w:rsid w:val="00446BA0"/>
    <w:rsid w:val="0045260A"/>
    <w:rsid w:val="00455511"/>
    <w:rsid w:val="00460239"/>
    <w:rsid w:val="00460A36"/>
    <w:rsid w:val="00464A2B"/>
    <w:rsid w:val="00467DDF"/>
    <w:rsid w:val="0047034A"/>
    <w:rsid w:val="00470E56"/>
    <w:rsid w:val="00473E07"/>
    <w:rsid w:val="0047666F"/>
    <w:rsid w:val="00477661"/>
    <w:rsid w:val="00480245"/>
    <w:rsid w:val="004804BB"/>
    <w:rsid w:val="004878CF"/>
    <w:rsid w:val="00494C0B"/>
    <w:rsid w:val="00496510"/>
    <w:rsid w:val="004A1E9E"/>
    <w:rsid w:val="004A2090"/>
    <w:rsid w:val="004B1787"/>
    <w:rsid w:val="004B2D40"/>
    <w:rsid w:val="004B439C"/>
    <w:rsid w:val="004B5EE1"/>
    <w:rsid w:val="004C03C1"/>
    <w:rsid w:val="004C288F"/>
    <w:rsid w:val="004D1A15"/>
    <w:rsid w:val="004D2CCA"/>
    <w:rsid w:val="004D2DCB"/>
    <w:rsid w:val="004D5058"/>
    <w:rsid w:val="004E179B"/>
    <w:rsid w:val="004E23D0"/>
    <w:rsid w:val="004E3CD5"/>
    <w:rsid w:val="004E3ECF"/>
    <w:rsid w:val="004E479F"/>
    <w:rsid w:val="004F037B"/>
    <w:rsid w:val="004F4D62"/>
    <w:rsid w:val="004F6667"/>
    <w:rsid w:val="00500B20"/>
    <w:rsid w:val="00501C58"/>
    <w:rsid w:val="00505432"/>
    <w:rsid w:val="005063EC"/>
    <w:rsid w:val="005065A3"/>
    <w:rsid w:val="00510364"/>
    <w:rsid w:val="00510365"/>
    <w:rsid w:val="005108C0"/>
    <w:rsid w:val="00513638"/>
    <w:rsid w:val="00514616"/>
    <w:rsid w:val="005160D5"/>
    <w:rsid w:val="00516844"/>
    <w:rsid w:val="00520607"/>
    <w:rsid w:val="00520E2C"/>
    <w:rsid w:val="0052262A"/>
    <w:rsid w:val="005236FF"/>
    <w:rsid w:val="00524B18"/>
    <w:rsid w:val="00527144"/>
    <w:rsid w:val="00530461"/>
    <w:rsid w:val="0053440C"/>
    <w:rsid w:val="00536CB3"/>
    <w:rsid w:val="00541FA8"/>
    <w:rsid w:val="00542A45"/>
    <w:rsid w:val="00543966"/>
    <w:rsid w:val="00544B64"/>
    <w:rsid w:val="00550CC5"/>
    <w:rsid w:val="00551EA1"/>
    <w:rsid w:val="00555B5D"/>
    <w:rsid w:val="00555C6C"/>
    <w:rsid w:val="005570DC"/>
    <w:rsid w:val="00560066"/>
    <w:rsid w:val="005642F6"/>
    <w:rsid w:val="00564741"/>
    <w:rsid w:val="00565537"/>
    <w:rsid w:val="00565ECC"/>
    <w:rsid w:val="00566230"/>
    <w:rsid w:val="00567225"/>
    <w:rsid w:val="0057235D"/>
    <w:rsid w:val="005742C3"/>
    <w:rsid w:val="005748DF"/>
    <w:rsid w:val="00577FF9"/>
    <w:rsid w:val="00582467"/>
    <w:rsid w:val="00582CEA"/>
    <w:rsid w:val="005837E7"/>
    <w:rsid w:val="005840AA"/>
    <w:rsid w:val="00584871"/>
    <w:rsid w:val="00586510"/>
    <w:rsid w:val="0058720A"/>
    <w:rsid w:val="00587671"/>
    <w:rsid w:val="00591231"/>
    <w:rsid w:val="00592BE5"/>
    <w:rsid w:val="00593EF7"/>
    <w:rsid w:val="00595609"/>
    <w:rsid w:val="00595BAF"/>
    <w:rsid w:val="00596482"/>
    <w:rsid w:val="005A14C9"/>
    <w:rsid w:val="005A459F"/>
    <w:rsid w:val="005A520C"/>
    <w:rsid w:val="005A7047"/>
    <w:rsid w:val="005A7DF9"/>
    <w:rsid w:val="005B00B8"/>
    <w:rsid w:val="005B1AA2"/>
    <w:rsid w:val="005B400E"/>
    <w:rsid w:val="005B4ABB"/>
    <w:rsid w:val="005B53F2"/>
    <w:rsid w:val="005B69A7"/>
    <w:rsid w:val="005B6EAB"/>
    <w:rsid w:val="005C007F"/>
    <w:rsid w:val="005C057D"/>
    <w:rsid w:val="005C2B52"/>
    <w:rsid w:val="005C4EB0"/>
    <w:rsid w:val="005D0316"/>
    <w:rsid w:val="005D05EE"/>
    <w:rsid w:val="005D093B"/>
    <w:rsid w:val="005D42E1"/>
    <w:rsid w:val="005E102B"/>
    <w:rsid w:val="005E3B16"/>
    <w:rsid w:val="005E6007"/>
    <w:rsid w:val="005E6240"/>
    <w:rsid w:val="005F4AFE"/>
    <w:rsid w:val="005F5290"/>
    <w:rsid w:val="005F534B"/>
    <w:rsid w:val="005F551B"/>
    <w:rsid w:val="005F5971"/>
    <w:rsid w:val="005F7878"/>
    <w:rsid w:val="00600BD2"/>
    <w:rsid w:val="00602248"/>
    <w:rsid w:val="006029BB"/>
    <w:rsid w:val="00605A65"/>
    <w:rsid w:val="006062DF"/>
    <w:rsid w:val="00606708"/>
    <w:rsid w:val="00610D2F"/>
    <w:rsid w:val="00612C3A"/>
    <w:rsid w:val="0061310C"/>
    <w:rsid w:val="006167B5"/>
    <w:rsid w:val="00616EF7"/>
    <w:rsid w:val="006175C5"/>
    <w:rsid w:val="0062034A"/>
    <w:rsid w:val="0062491F"/>
    <w:rsid w:val="0062590F"/>
    <w:rsid w:val="00625FB0"/>
    <w:rsid w:val="00634E49"/>
    <w:rsid w:val="0063516A"/>
    <w:rsid w:val="0063690F"/>
    <w:rsid w:val="00642A63"/>
    <w:rsid w:val="00650B83"/>
    <w:rsid w:val="006515C6"/>
    <w:rsid w:val="0065264C"/>
    <w:rsid w:val="00653913"/>
    <w:rsid w:val="00653E86"/>
    <w:rsid w:val="00660BDC"/>
    <w:rsid w:val="006611C5"/>
    <w:rsid w:val="00661D98"/>
    <w:rsid w:val="006639B4"/>
    <w:rsid w:val="00663C59"/>
    <w:rsid w:val="00664ADE"/>
    <w:rsid w:val="00666A5E"/>
    <w:rsid w:val="006679D8"/>
    <w:rsid w:val="00670508"/>
    <w:rsid w:val="00670873"/>
    <w:rsid w:val="00670D4E"/>
    <w:rsid w:val="006727FF"/>
    <w:rsid w:val="006742C8"/>
    <w:rsid w:val="00674F97"/>
    <w:rsid w:val="00681B05"/>
    <w:rsid w:val="00683EB3"/>
    <w:rsid w:val="00685B74"/>
    <w:rsid w:val="00687189"/>
    <w:rsid w:val="00687C90"/>
    <w:rsid w:val="00692AD0"/>
    <w:rsid w:val="006935BC"/>
    <w:rsid w:val="006940D8"/>
    <w:rsid w:val="006946A2"/>
    <w:rsid w:val="00694FF6"/>
    <w:rsid w:val="00695FEB"/>
    <w:rsid w:val="006966FE"/>
    <w:rsid w:val="0069755F"/>
    <w:rsid w:val="00697CDF"/>
    <w:rsid w:val="00697FCC"/>
    <w:rsid w:val="006A0009"/>
    <w:rsid w:val="006A0660"/>
    <w:rsid w:val="006A57AB"/>
    <w:rsid w:val="006B1881"/>
    <w:rsid w:val="006B42D1"/>
    <w:rsid w:val="006B6E65"/>
    <w:rsid w:val="006B750C"/>
    <w:rsid w:val="006D0F9E"/>
    <w:rsid w:val="006D1365"/>
    <w:rsid w:val="006D4C5C"/>
    <w:rsid w:val="006D6EF5"/>
    <w:rsid w:val="006E04BE"/>
    <w:rsid w:val="006E3AAD"/>
    <w:rsid w:val="006E42F8"/>
    <w:rsid w:val="006E4520"/>
    <w:rsid w:val="006E554D"/>
    <w:rsid w:val="006E582C"/>
    <w:rsid w:val="006E712F"/>
    <w:rsid w:val="006F3827"/>
    <w:rsid w:val="006F43D4"/>
    <w:rsid w:val="006F4725"/>
    <w:rsid w:val="006F54F2"/>
    <w:rsid w:val="006F7B39"/>
    <w:rsid w:val="007004EE"/>
    <w:rsid w:val="00700B68"/>
    <w:rsid w:val="0070102A"/>
    <w:rsid w:val="007031F0"/>
    <w:rsid w:val="00703BF7"/>
    <w:rsid w:val="00712DA5"/>
    <w:rsid w:val="007138A7"/>
    <w:rsid w:val="00713DF9"/>
    <w:rsid w:val="00714BAB"/>
    <w:rsid w:val="00715E9F"/>
    <w:rsid w:val="007220DB"/>
    <w:rsid w:val="00726E99"/>
    <w:rsid w:val="00730153"/>
    <w:rsid w:val="007339E0"/>
    <w:rsid w:val="00734D2E"/>
    <w:rsid w:val="00735844"/>
    <w:rsid w:val="0074053B"/>
    <w:rsid w:val="00740B5A"/>
    <w:rsid w:val="00741592"/>
    <w:rsid w:val="007415B7"/>
    <w:rsid w:val="00747B19"/>
    <w:rsid w:val="0075141A"/>
    <w:rsid w:val="007526A9"/>
    <w:rsid w:val="00754441"/>
    <w:rsid w:val="00756FF8"/>
    <w:rsid w:val="0075730D"/>
    <w:rsid w:val="00760B94"/>
    <w:rsid w:val="00761558"/>
    <w:rsid w:val="00763E7E"/>
    <w:rsid w:val="007652F6"/>
    <w:rsid w:val="00770D0C"/>
    <w:rsid w:val="00773B54"/>
    <w:rsid w:val="007806B9"/>
    <w:rsid w:val="00781567"/>
    <w:rsid w:val="0079068F"/>
    <w:rsid w:val="0079274F"/>
    <w:rsid w:val="007974B3"/>
    <w:rsid w:val="007A3025"/>
    <w:rsid w:val="007A3345"/>
    <w:rsid w:val="007A6EC1"/>
    <w:rsid w:val="007A7845"/>
    <w:rsid w:val="007B25B7"/>
    <w:rsid w:val="007B34A7"/>
    <w:rsid w:val="007B65FE"/>
    <w:rsid w:val="007B76F1"/>
    <w:rsid w:val="007C0807"/>
    <w:rsid w:val="007C3D0F"/>
    <w:rsid w:val="007C4924"/>
    <w:rsid w:val="007D1B1F"/>
    <w:rsid w:val="007D1E4F"/>
    <w:rsid w:val="007D1EAA"/>
    <w:rsid w:val="007D3BBA"/>
    <w:rsid w:val="007D400F"/>
    <w:rsid w:val="007D4366"/>
    <w:rsid w:val="007D45CB"/>
    <w:rsid w:val="007D5D5B"/>
    <w:rsid w:val="007D6AD2"/>
    <w:rsid w:val="007E09DC"/>
    <w:rsid w:val="007E305C"/>
    <w:rsid w:val="007E4F7D"/>
    <w:rsid w:val="007E56B6"/>
    <w:rsid w:val="007E57F7"/>
    <w:rsid w:val="007E6CB4"/>
    <w:rsid w:val="007F018F"/>
    <w:rsid w:val="007F3988"/>
    <w:rsid w:val="007F4D40"/>
    <w:rsid w:val="007F4F89"/>
    <w:rsid w:val="008012ED"/>
    <w:rsid w:val="00804DCB"/>
    <w:rsid w:val="00807AF1"/>
    <w:rsid w:val="00813A22"/>
    <w:rsid w:val="00814C12"/>
    <w:rsid w:val="00816919"/>
    <w:rsid w:val="00816EF7"/>
    <w:rsid w:val="00820DA3"/>
    <w:rsid w:val="00821278"/>
    <w:rsid w:val="00822185"/>
    <w:rsid w:val="00822EB0"/>
    <w:rsid w:val="00822FCD"/>
    <w:rsid w:val="00827E74"/>
    <w:rsid w:val="0083131D"/>
    <w:rsid w:val="008341FD"/>
    <w:rsid w:val="00836AB2"/>
    <w:rsid w:val="00836BE0"/>
    <w:rsid w:val="00841527"/>
    <w:rsid w:val="00842D3B"/>
    <w:rsid w:val="00844D91"/>
    <w:rsid w:val="0084523A"/>
    <w:rsid w:val="00845723"/>
    <w:rsid w:val="0084734A"/>
    <w:rsid w:val="00850E9D"/>
    <w:rsid w:val="00851956"/>
    <w:rsid w:val="00851B90"/>
    <w:rsid w:val="008559E5"/>
    <w:rsid w:val="00860C4B"/>
    <w:rsid w:val="008644D5"/>
    <w:rsid w:val="008646B9"/>
    <w:rsid w:val="008650B0"/>
    <w:rsid w:val="0086514E"/>
    <w:rsid w:val="00871D40"/>
    <w:rsid w:val="008750DB"/>
    <w:rsid w:val="008759FE"/>
    <w:rsid w:val="00876EF8"/>
    <w:rsid w:val="00877E29"/>
    <w:rsid w:val="008822ED"/>
    <w:rsid w:val="008837ED"/>
    <w:rsid w:val="008854E7"/>
    <w:rsid w:val="008859E5"/>
    <w:rsid w:val="00885AA5"/>
    <w:rsid w:val="00886743"/>
    <w:rsid w:val="008870E0"/>
    <w:rsid w:val="008876E2"/>
    <w:rsid w:val="0089018B"/>
    <w:rsid w:val="00893FDE"/>
    <w:rsid w:val="008A2339"/>
    <w:rsid w:val="008A329B"/>
    <w:rsid w:val="008A4322"/>
    <w:rsid w:val="008A4748"/>
    <w:rsid w:val="008A528B"/>
    <w:rsid w:val="008B065A"/>
    <w:rsid w:val="008B1250"/>
    <w:rsid w:val="008B7AC6"/>
    <w:rsid w:val="008C23C8"/>
    <w:rsid w:val="008C26C0"/>
    <w:rsid w:val="008C5DAC"/>
    <w:rsid w:val="008C60AB"/>
    <w:rsid w:val="008C632C"/>
    <w:rsid w:val="008D06F6"/>
    <w:rsid w:val="008D2C4B"/>
    <w:rsid w:val="008D3706"/>
    <w:rsid w:val="008D507D"/>
    <w:rsid w:val="008D5894"/>
    <w:rsid w:val="008D745F"/>
    <w:rsid w:val="008E1513"/>
    <w:rsid w:val="008E3BF6"/>
    <w:rsid w:val="008F1C0F"/>
    <w:rsid w:val="008F29D7"/>
    <w:rsid w:val="008F3324"/>
    <w:rsid w:val="008F3968"/>
    <w:rsid w:val="008F3FDD"/>
    <w:rsid w:val="008F49AE"/>
    <w:rsid w:val="00902293"/>
    <w:rsid w:val="00903972"/>
    <w:rsid w:val="009057D1"/>
    <w:rsid w:val="00905A39"/>
    <w:rsid w:val="00906A0E"/>
    <w:rsid w:val="00907472"/>
    <w:rsid w:val="00910C87"/>
    <w:rsid w:val="00916BD7"/>
    <w:rsid w:val="0091768F"/>
    <w:rsid w:val="009177EE"/>
    <w:rsid w:val="00921199"/>
    <w:rsid w:val="00922D15"/>
    <w:rsid w:val="0092359C"/>
    <w:rsid w:val="009262D5"/>
    <w:rsid w:val="00930BA6"/>
    <w:rsid w:val="00930E20"/>
    <w:rsid w:val="009332D8"/>
    <w:rsid w:val="00937C20"/>
    <w:rsid w:val="00940E87"/>
    <w:rsid w:val="00946942"/>
    <w:rsid w:val="00947B84"/>
    <w:rsid w:val="00947D74"/>
    <w:rsid w:val="00953230"/>
    <w:rsid w:val="00953705"/>
    <w:rsid w:val="00954D49"/>
    <w:rsid w:val="00955784"/>
    <w:rsid w:val="00956EFE"/>
    <w:rsid w:val="0096772D"/>
    <w:rsid w:val="00970B73"/>
    <w:rsid w:val="00970BA5"/>
    <w:rsid w:val="00973BE2"/>
    <w:rsid w:val="00974EA6"/>
    <w:rsid w:val="0097501E"/>
    <w:rsid w:val="0098150C"/>
    <w:rsid w:val="00981D35"/>
    <w:rsid w:val="00984D34"/>
    <w:rsid w:val="00986304"/>
    <w:rsid w:val="009868D2"/>
    <w:rsid w:val="00987EC2"/>
    <w:rsid w:val="00990107"/>
    <w:rsid w:val="00991D6F"/>
    <w:rsid w:val="00992E81"/>
    <w:rsid w:val="0099395A"/>
    <w:rsid w:val="00993B42"/>
    <w:rsid w:val="00994BB1"/>
    <w:rsid w:val="00996809"/>
    <w:rsid w:val="00996E55"/>
    <w:rsid w:val="0099793A"/>
    <w:rsid w:val="009A03E4"/>
    <w:rsid w:val="009A3EFF"/>
    <w:rsid w:val="009A66FC"/>
    <w:rsid w:val="009A6C92"/>
    <w:rsid w:val="009B0B56"/>
    <w:rsid w:val="009B22F4"/>
    <w:rsid w:val="009B42BE"/>
    <w:rsid w:val="009B6C70"/>
    <w:rsid w:val="009B6DB9"/>
    <w:rsid w:val="009C3BC0"/>
    <w:rsid w:val="009C3E76"/>
    <w:rsid w:val="009C5B4D"/>
    <w:rsid w:val="009C6632"/>
    <w:rsid w:val="009C768D"/>
    <w:rsid w:val="009D0A22"/>
    <w:rsid w:val="009D0D79"/>
    <w:rsid w:val="009D1F7A"/>
    <w:rsid w:val="009D23B8"/>
    <w:rsid w:val="009D2546"/>
    <w:rsid w:val="009D3B96"/>
    <w:rsid w:val="009D590B"/>
    <w:rsid w:val="009D7D75"/>
    <w:rsid w:val="009E0A78"/>
    <w:rsid w:val="009E30A3"/>
    <w:rsid w:val="009E48FC"/>
    <w:rsid w:val="009E4C1A"/>
    <w:rsid w:val="009E67C6"/>
    <w:rsid w:val="009E6FD1"/>
    <w:rsid w:val="009F1B27"/>
    <w:rsid w:val="009F3380"/>
    <w:rsid w:val="009F4BFB"/>
    <w:rsid w:val="009F7191"/>
    <w:rsid w:val="00A00E87"/>
    <w:rsid w:val="00A01787"/>
    <w:rsid w:val="00A0565A"/>
    <w:rsid w:val="00A06A49"/>
    <w:rsid w:val="00A07DD0"/>
    <w:rsid w:val="00A113B7"/>
    <w:rsid w:val="00A13097"/>
    <w:rsid w:val="00A13A55"/>
    <w:rsid w:val="00A1690A"/>
    <w:rsid w:val="00A16A14"/>
    <w:rsid w:val="00A16A31"/>
    <w:rsid w:val="00A171C4"/>
    <w:rsid w:val="00A20809"/>
    <w:rsid w:val="00A23FA3"/>
    <w:rsid w:val="00A244E8"/>
    <w:rsid w:val="00A2542D"/>
    <w:rsid w:val="00A2635F"/>
    <w:rsid w:val="00A30731"/>
    <w:rsid w:val="00A350F8"/>
    <w:rsid w:val="00A363BC"/>
    <w:rsid w:val="00A373FF"/>
    <w:rsid w:val="00A405F7"/>
    <w:rsid w:val="00A42CC6"/>
    <w:rsid w:val="00A4557E"/>
    <w:rsid w:val="00A47299"/>
    <w:rsid w:val="00A53864"/>
    <w:rsid w:val="00A5633F"/>
    <w:rsid w:val="00A5657D"/>
    <w:rsid w:val="00A60478"/>
    <w:rsid w:val="00A60918"/>
    <w:rsid w:val="00A70043"/>
    <w:rsid w:val="00A7027E"/>
    <w:rsid w:val="00A71BDA"/>
    <w:rsid w:val="00A7221B"/>
    <w:rsid w:val="00A7298E"/>
    <w:rsid w:val="00A739FA"/>
    <w:rsid w:val="00A7750E"/>
    <w:rsid w:val="00A854FF"/>
    <w:rsid w:val="00A87F24"/>
    <w:rsid w:val="00A907C7"/>
    <w:rsid w:val="00A914C0"/>
    <w:rsid w:val="00A96708"/>
    <w:rsid w:val="00A97573"/>
    <w:rsid w:val="00A97BF4"/>
    <w:rsid w:val="00AA0DF5"/>
    <w:rsid w:val="00AA2B80"/>
    <w:rsid w:val="00AA3582"/>
    <w:rsid w:val="00AA38EF"/>
    <w:rsid w:val="00AB60EC"/>
    <w:rsid w:val="00AC0D00"/>
    <w:rsid w:val="00AC10DE"/>
    <w:rsid w:val="00AC66FC"/>
    <w:rsid w:val="00AC7F08"/>
    <w:rsid w:val="00AD1AE0"/>
    <w:rsid w:val="00AD31D4"/>
    <w:rsid w:val="00AD40AD"/>
    <w:rsid w:val="00AD428E"/>
    <w:rsid w:val="00AD53BB"/>
    <w:rsid w:val="00AE2A18"/>
    <w:rsid w:val="00AE4BCB"/>
    <w:rsid w:val="00AE6935"/>
    <w:rsid w:val="00AF329D"/>
    <w:rsid w:val="00AF58C4"/>
    <w:rsid w:val="00AF59EE"/>
    <w:rsid w:val="00AF6242"/>
    <w:rsid w:val="00AF6B86"/>
    <w:rsid w:val="00AF7813"/>
    <w:rsid w:val="00B0104F"/>
    <w:rsid w:val="00B01156"/>
    <w:rsid w:val="00B015A2"/>
    <w:rsid w:val="00B01A7A"/>
    <w:rsid w:val="00B02337"/>
    <w:rsid w:val="00B02C70"/>
    <w:rsid w:val="00B062B1"/>
    <w:rsid w:val="00B0676E"/>
    <w:rsid w:val="00B11613"/>
    <w:rsid w:val="00B11E02"/>
    <w:rsid w:val="00B121AF"/>
    <w:rsid w:val="00B121D0"/>
    <w:rsid w:val="00B128F3"/>
    <w:rsid w:val="00B13D75"/>
    <w:rsid w:val="00B13E39"/>
    <w:rsid w:val="00B149FD"/>
    <w:rsid w:val="00B15099"/>
    <w:rsid w:val="00B16C26"/>
    <w:rsid w:val="00B2454A"/>
    <w:rsid w:val="00B24D7C"/>
    <w:rsid w:val="00B25ED3"/>
    <w:rsid w:val="00B27DB5"/>
    <w:rsid w:val="00B30047"/>
    <w:rsid w:val="00B30C60"/>
    <w:rsid w:val="00B312B9"/>
    <w:rsid w:val="00B31AE5"/>
    <w:rsid w:val="00B32134"/>
    <w:rsid w:val="00B32259"/>
    <w:rsid w:val="00B3305F"/>
    <w:rsid w:val="00B34E24"/>
    <w:rsid w:val="00B35011"/>
    <w:rsid w:val="00B36470"/>
    <w:rsid w:val="00B4061B"/>
    <w:rsid w:val="00B434A7"/>
    <w:rsid w:val="00B46F63"/>
    <w:rsid w:val="00B47862"/>
    <w:rsid w:val="00B53E66"/>
    <w:rsid w:val="00B556FD"/>
    <w:rsid w:val="00B57517"/>
    <w:rsid w:val="00B60D7F"/>
    <w:rsid w:val="00B62758"/>
    <w:rsid w:val="00B631E7"/>
    <w:rsid w:val="00B635C9"/>
    <w:rsid w:val="00B6586D"/>
    <w:rsid w:val="00B70F2E"/>
    <w:rsid w:val="00B71098"/>
    <w:rsid w:val="00B73935"/>
    <w:rsid w:val="00B744C6"/>
    <w:rsid w:val="00B74E07"/>
    <w:rsid w:val="00B80D5C"/>
    <w:rsid w:val="00B92C01"/>
    <w:rsid w:val="00B930DD"/>
    <w:rsid w:val="00B932BF"/>
    <w:rsid w:val="00B93469"/>
    <w:rsid w:val="00B93470"/>
    <w:rsid w:val="00B951F3"/>
    <w:rsid w:val="00B96EAF"/>
    <w:rsid w:val="00BA12A2"/>
    <w:rsid w:val="00BA1634"/>
    <w:rsid w:val="00BA2043"/>
    <w:rsid w:val="00BA2775"/>
    <w:rsid w:val="00BA31F6"/>
    <w:rsid w:val="00BA4667"/>
    <w:rsid w:val="00BA4CF6"/>
    <w:rsid w:val="00BA6443"/>
    <w:rsid w:val="00BA66EC"/>
    <w:rsid w:val="00BA79DE"/>
    <w:rsid w:val="00BA7E09"/>
    <w:rsid w:val="00BB109E"/>
    <w:rsid w:val="00BB2726"/>
    <w:rsid w:val="00BB504E"/>
    <w:rsid w:val="00BB58C0"/>
    <w:rsid w:val="00BB64BC"/>
    <w:rsid w:val="00BB6649"/>
    <w:rsid w:val="00BB727C"/>
    <w:rsid w:val="00BC06C2"/>
    <w:rsid w:val="00BC0D09"/>
    <w:rsid w:val="00BC1982"/>
    <w:rsid w:val="00BC447F"/>
    <w:rsid w:val="00BC4A5F"/>
    <w:rsid w:val="00BC7C97"/>
    <w:rsid w:val="00BD0095"/>
    <w:rsid w:val="00BD02F8"/>
    <w:rsid w:val="00BD38E7"/>
    <w:rsid w:val="00BD40A0"/>
    <w:rsid w:val="00BD48B4"/>
    <w:rsid w:val="00BD5BE0"/>
    <w:rsid w:val="00BD7AC9"/>
    <w:rsid w:val="00BE0CA6"/>
    <w:rsid w:val="00BE1663"/>
    <w:rsid w:val="00BE25F0"/>
    <w:rsid w:val="00BE2A72"/>
    <w:rsid w:val="00BE426A"/>
    <w:rsid w:val="00BE48EB"/>
    <w:rsid w:val="00BE4A27"/>
    <w:rsid w:val="00BE4D90"/>
    <w:rsid w:val="00BE6268"/>
    <w:rsid w:val="00BE69E4"/>
    <w:rsid w:val="00BE7DA7"/>
    <w:rsid w:val="00BF0D73"/>
    <w:rsid w:val="00BF2448"/>
    <w:rsid w:val="00BF42C8"/>
    <w:rsid w:val="00BF46B4"/>
    <w:rsid w:val="00BF66FA"/>
    <w:rsid w:val="00BF67CF"/>
    <w:rsid w:val="00C103FB"/>
    <w:rsid w:val="00C10E81"/>
    <w:rsid w:val="00C133C3"/>
    <w:rsid w:val="00C142B9"/>
    <w:rsid w:val="00C15DDD"/>
    <w:rsid w:val="00C17557"/>
    <w:rsid w:val="00C17C39"/>
    <w:rsid w:val="00C20149"/>
    <w:rsid w:val="00C21665"/>
    <w:rsid w:val="00C2168C"/>
    <w:rsid w:val="00C22E42"/>
    <w:rsid w:val="00C23F2D"/>
    <w:rsid w:val="00C2586E"/>
    <w:rsid w:val="00C26AAA"/>
    <w:rsid w:val="00C30835"/>
    <w:rsid w:val="00C30EA7"/>
    <w:rsid w:val="00C353C0"/>
    <w:rsid w:val="00C355C4"/>
    <w:rsid w:val="00C37CC1"/>
    <w:rsid w:val="00C42F41"/>
    <w:rsid w:val="00C44BA1"/>
    <w:rsid w:val="00C46C0F"/>
    <w:rsid w:val="00C543CC"/>
    <w:rsid w:val="00C605F3"/>
    <w:rsid w:val="00C64AA5"/>
    <w:rsid w:val="00C65209"/>
    <w:rsid w:val="00C659E2"/>
    <w:rsid w:val="00C671C8"/>
    <w:rsid w:val="00C70AEC"/>
    <w:rsid w:val="00C74180"/>
    <w:rsid w:val="00C74858"/>
    <w:rsid w:val="00C800A5"/>
    <w:rsid w:val="00C81697"/>
    <w:rsid w:val="00C820F8"/>
    <w:rsid w:val="00C84D64"/>
    <w:rsid w:val="00C85B95"/>
    <w:rsid w:val="00C86EBD"/>
    <w:rsid w:val="00C87866"/>
    <w:rsid w:val="00C90562"/>
    <w:rsid w:val="00C93271"/>
    <w:rsid w:val="00C952CD"/>
    <w:rsid w:val="00C95945"/>
    <w:rsid w:val="00C95963"/>
    <w:rsid w:val="00C95E4D"/>
    <w:rsid w:val="00C96212"/>
    <w:rsid w:val="00C96B64"/>
    <w:rsid w:val="00C96E1C"/>
    <w:rsid w:val="00C970EB"/>
    <w:rsid w:val="00C97827"/>
    <w:rsid w:val="00C97CAC"/>
    <w:rsid w:val="00CA065A"/>
    <w:rsid w:val="00CA28CD"/>
    <w:rsid w:val="00CA2FE6"/>
    <w:rsid w:val="00CA5BB5"/>
    <w:rsid w:val="00CA5EE2"/>
    <w:rsid w:val="00CB2379"/>
    <w:rsid w:val="00CB5DE8"/>
    <w:rsid w:val="00CC0216"/>
    <w:rsid w:val="00CC4D75"/>
    <w:rsid w:val="00CC62CB"/>
    <w:rsid w:val="00CC749F"/>
    <w:rsid w:val="00CC79E6"/>
    <w:rsid w:val="00CC7C12"/>
    <w:rsid w:val="00CC7D0D"/>
    <w:rsid w:val="00CD0D6F"/>
    <w:rsid w:val="00CD138A"/>
    <w:rsid w:val="00CD2166"/>
    <w:rsid w:val="00CD2AA9"/>
    <w:rsid w:val="00CD44A4"/>
    <w:rsid w:val="00CD44EC"/>
    <w:rsid w:val="00CD74EE"/>
    <w:rsid w:val="00CD7C56"/>
    <w:rsid w:val="00CE08BC"/>
    <w:rsid w:val="00CE3289"/>
    <w:rsid w:val="00CE3984"/>
    <w:rsid w:val="00CE4DE0"/>
    <w:rsid w:val="00CE574C"/>
    <w:rsid w:val="00CE65E3"/>
    <w:rsid w:val="00CF1E38"/>
    <w:rsid w:val="00CF1E59"/>
    <w:rsid w:val="00CF2023"/>
    <w:rsid w:val="00CF5C5C"/>
    <w:rsid w:val="00CF7FA7"/>
    <w:rsid w:val="00D00018"/>
    <w:rsid w:val="00D029F9"/>
    <w:rsid w:val="00D046C3"/>
    <w:rsid w:val="00D12215"/>
    <w:rsid w:val="00D15529"/>
    <w:rsid w:val="00D17B31"/>
    <w:rsid w:val="00D21F2D"/>
    <w:rsid w:val="00D23FEC"/>
    <w:rsid w:val="00D2485A"/>
    <w:rsid w:val="00D27DB5"/>
    <w:rsid w:val="00D32CD0"/>
    <w:rsid w:val="00D34885"/>
    <w:rsid w:val="00D36154"/>
    <w:rsid w:val="00D36970"/>
    <w:rsid w:val="00D36A86"/>
    <w:rsid w:val="00D36F53"/>
    <w:rsid w:val="00D4316A"/>
    <w:rsid w:val="00D477FE"/>
    <w:rsid w:val="00D47883"/>
    <w:rsid w:val="00D50FAE"/>
    <w:rsid w:val="00D51C23"/>
    <w:rsid w:val="00D5248C"/>
    <w:rsid w:val="00D536F8"/>
    <w:rsid w:val="00D55380"/>
    <w:rsid w:val="00D56B5D"/>
    <w:rsid w:val="00D60B79"/>
    <w:rsid w:val="00D62D67"/>
    <w:rsid w:val="00D646AC"/>
    <w:rsid w:val="00D731B5"/>
    <w:rsid w:val="00D731CA"/>
    <w:rsid w:val="00D773A2"/>
    <w:rsid w:val="00D81A49"/>
    <w:rsid w:val="00D852B9"/>
    <w:rsid w:val="00D92BDF"/>
    <w:rsid w:val="00D92D59"/>
    <w:rsid w:val="00D94B73"/>
    <w:rsid w:val="00D95147"/>
    <w:rsid w:val="00D95544"/>
    <w:rsid w:val="00D9692F"/>
    <w:rsid w:val="00DA0B1E"/>
    <w:rsid w:val="00DA0E09"/>
    <w:rsid w:val="00DA278A"/>
    <w:rsid w:val="00DA2D3A"/>
    <w:rsid w:val="00DA516D"/>
    <w:rsid w:val="00DA65C1"/>
    <w:rsid w:val="00DA774E"/>
    <w:rsid w:val="00DB033F"/>
    <w:rsid w:val="00DB5E63"/>
    <w:rsid w:val="00DB632F"/>
    <w:rsid w:val="00DB6CE2"/>
    <w:rsid w:val="00DC15B2"/>
    <w:rsid w:val="00DC1763"/>
    <w:rsid w:val="00DC17A7"/>
    <w:rsid w:val="00DC1CDD"/>
    <w:rsid w:val="00DC35FC"/>
    <w:rsid w:val="00DC56B7"/>
    <w:rsid w:val="00DC6E6D"/>
    <w:rsid w:val="00DC75C1"/>
    <w:rsid w:val="00DC7F17"/>
    <w:rsid w:val="00DD0B60"/>
    <w:rsid w:val="00DD1FA4"/>
    <w:rsid w:val="00DD283E"/>
    <w:rsid w:val="00DE0830"/>
    <w:rsid w:val="00DE2955"/>
    <w:rsid w:val="00DE2A89"/>
    <w:rsid w:val="00DF17B5"/>
    <w:rsid w:val="00DF36D8"/>
    <w:rsid w:val="00DF4B76"/>
    <w:rsid w:val="00DF5500"/>
    <w:rsid w:val="00DF667C"/>
    <w:rsid w:val="00DF7325"/>
    <w:rsid w:val="00E003F7"/>
    <w:rsid w:val="00E00D87"/>
    <w:rsid w:val="00E02EA7"/>
    <w:rsid w:val="00E034BA"/>
    <w:rsid w:val="00E132E7"/>
    <w:rsid w:val="00E13EA2"/>
    <w:rsid w:val="00E14599"/>
    <w:rsid w:val="00E15D26"/>
    <w:rsid w:val="00E15E82"/>
    <w:rsid w:val="00E1609E"/>
    <w:rsid w:val="00E21BBB"/>
    <w:rsid w:val="00E23467"/>
    <w:rsid w:val="00E239B4"/>
    <w:rsid w:val="00E24063"/>
    <w:rsid w:val="00E2691C"/>
    <w:rsid w:val="00E26C12"/>
    <w:rsid w:val="00E32F59"/>
    <w:rsid w:val="00E4198D"/>
    <w:rsid w:val="00E41E81"/>
    <w:rsid w:val="00E44C80"/>
    <w:rsid w:val="00E4685D"/>
    <w:rsid w:val="00E468F7"/>
    <w:rsid w:val="00E476FB"/>
    <w:rsid w:val="00E51C55"/>
    <w:rsid w:val="00E52C47"/>
    <w:rsid w:val="00E538AC"/>
    <w:rsid w:val="00E54573"/>
    <w:rsid w:val="00E548EA"/>
    <w:rsid w:val="00E54D99"/>
    <w:rsid w:val="00E553DB"/>
    <w:rsid w:val="00E60CB9"/>
    <w:rsid w:val="00E61903"/>
    <w:rsid w:val="00E63012"/>
    <w:rsid w:val="00E63C19"/>
    <w:rsid w:val="00E71318"/>
    <w:rsid w:val="00E73795"/>
    <w:rsid w:val="00E80CAE"/>
    <w:rsid w:val="00E8238D"/>
    <w:rsid w:val="00E842F8"/>
    <w:rsid w:val="00E87806"/>
    <w:rsid w:val="00E9051F"/>
    <w:rsid w:val="00E90D55"/>
    <w:rsid w:val="00E92AD3"/>
    <w:rsid w:val="00E94C73"/>
    <w:rsid w:val="00E94D05"/>
    <w:rsid w:val="00E95B8A"/>
    <w:rsid w:val="00E97A94"/>
    <w:rsid w:val="00EA1834"/>
    <w:rsid w:val="00EA2585"/>
    <w:rsid w:val="00EA52AA"/>
    <w:rsid w:val="00EB01DD"/>
    <w:rsid w:val="00EB11D3"/>
    <w:rsid w:val="00EB4EA6"/>
    <w:rsid w:val="00EB6106"/>
    <w:rsid w:val="00EB6764"/>
    <w:rsid w:val="00EC29E3"/>
    <w:rsid w:val="00EC2DED"/>
    <w:rsid w:val="00EC322B"/>
    <w:rsid w:val="00EC6302"/>
    <w:rsid w:val="00ED182F"/>
    <w:rsid w:val="00ED30B6"/>
    <w:rsid w:val="00ED3507"/>
    <w:rsid w:val="00ED6777"/>
    <w:rsid w:val="00EE24E6"/>
    <w:rsid w:val="00EE5618"/>
    <w:rsid w:val="00EE680C"/>
    <w:rsid w:val="00EE72D2"/>
    <w:rsid w:val="00EE766E"/>
    <w:rsid w:val="00EF0741"/>
    <w:rsid w:val="00EF151A"/>
    <w:rsid w:val="00EF1AA8"/>
    <w:rsid w:val="00EF200A"/>
    <w:rsid w:val="00EF3D08"/>
    <w:rsid w:val="00EF3EF1"/>
    <w:rsid w:val="00EF4FE8"/>
    <w:rsid w:val="00EF68F4"/>
    <w:rsid w:val="00F01A39"/>
    <w:rsid w:val="00F025F3"/>
    <w:rsid w:val="00F03363"/>
    <w:rsid w:val="00F041AF"/>
    <w:rsid w:val="00F0510A"/>
    <w:rsid w:val="00F10DD6"/>
    <w:rsid w:val="00F11A5C"/>
    <w:rsid w:val="00F1643C"/>
    <w:rsid w:val="00F16D3A"/>
    <w:rsid w:val="00F1784A"/>
    <w:rsid w:val="00F17F37"/>
    <w:rsid w:val="00F20A09"/>
    <w:rsid w:val="00F21008"/>
    <w:rsid w:val="00F2199D"/>
    <w:rsid w:val="00F23AF1"/>
    <w:rsid w:val="00F24194"/>
    <w:rsid w:val="00F24570"/>
    <w:rsid w:val="00F2533E"/>
    <w:rsid w:val="00F303A3"/>
    <w:rsid w:val="00F32423"/>
    <w:rsid w:val="00F32DAB"/>
    <w:rsid w:val="00F32F3D"/>
    <w:rsid w:val="00F35F73"/>
    <w:rsid w:val="00F366BD"/>
    <w:rsid w:val="00F36C65"/>
    <w:rsid w:val="00F400E8"/>
    <w:rsid w:val="00F41965"/>
    <w:rsid w:val="00F427EF"/>
    <w:rsid w:val="00F43435"/>
    <w:rsid w:val="00F4360D"/>
    <w:rsid w:val="00F44EC7"/>
    <w:rsid w:val="00F47ED3"/>
    <w:rsid w:val="00F50E11"/>
    <w:rsid w:val="00F5262F"/>
    <w:rsid w:val="00F55251"/>
    <w:rsid w:val="00F57F71"/>
    <w:rsid w:val="00F61F47"/>
    <w:rsid w:val="00F62CA5"/>
    <w:rsid w:val="00F63A9A"/>
    <w:rsid w:val="00F64382"/>
    <w:rsid w:val="00F65703"/>
    <w:rsid w:val="00F679AD"/>
    <w:rsid w:val="00F67C54"/>
    <w:rsid w:val="00F722C9"/>
    <w:rsid w:val="00F725BE"/>
    <w:rsid w:val="00F7326D"/>
    <w:rsid w:val="00F75F7B"/>
    <w:rsid w:val="00F818C2"/>
    <w:rsid w:val="00F86CDD"/>
    <w:rsid w:val="00F86E96"/>
    <w:rsid w:val="00F93E33"/>
    <w:rsid w:val="00F9604F"/>
    <w:rsid w:val="00F97491"/>
    <w:rsid w:val="00FA0D79"/>
    <w:rsid w:val="00FA13D0"/>
    <w:rsid w:val="00FA159C"/>
    <w:rsid w:val="00FA202D"/>
    <w:rsid w:val="00FA223D"/>
    <w:rsid w:val="00FA4327"/>
    <w:rsid w:val="00FA45E2"/>
    <w:rsid w:val="00FA4E5E"/>
    <w:rsid w:val="00FA730D"/>
    <w:rsid w:val="00FB1851"/>
    <w:rsid w:val="00FB31BD"/>
    <w:rsid w:val="00FB456C"/>
    <w:rsid w:val="00FB581A"/>
    <w:rsid w:val="00FB5969"/>
    <w:rsid w:val="00FB7424"/>
    <w:rsid w:val="00FB7F26"/>
    <w:rsid w:val="00FC0E2B"/>
    <w:rsid w:val="00FC22F4"/>
    <w:rsid w:val="00FC4C47"/>
    <w:rsid w:val="00FD0438"/>
    <w:rsid w:val="00FD05C8"/>
    <w:rsid w:val="00FD203D"/>
    <w:rsid w:val="00FD58C9"/>
    <w:rsid w:val="00FD59C7"/>
    <w:rsid w:val="00FD6D2A"/>
    <w:rsid w:val="00FE36AC"/>
    <w:rsid w:val="00FE6AE2"/>
    <w:rsid w:val="00FF58E3"/>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EB0C1"/>
  <w15:chartTrackingRefBased/>
  <w15:docId w15:val="{8563B7EC-4099-47CD-A27B-16F78F1F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D2F"/>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rsid w:val="008E3BF6"/>
    <w:pPr>
      <w:spacing w:after="200" w:line="276" w:lineRule="auto"/>
    </w:pPr>
    <w:rPr>
      <w:rFonts w:eastAsia="Calibri"/>
      <w:sz w:val="20"/>
    </w:rPr>
  </w:style>
  <w:style w:type="character" w:customStyle="1" w:styleId="CommentTextChar">
    <w:name w:val="Comment Text Char"/>
    <w:link w:val="CommentText"/>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Pagrindinistekstas1">
    <w:name w:val="Pagrindinis tekstas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List Paragraph Red,lp1,Bullet 1,Use Case List Paragraph,Numbering,ERP-List Paragraph,List Paragraph1,List Paragraph11,Bullet EY,List Paragraph2,List Paragraph21,Lentele,List not in Table"/>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uiPriority w:val="99"/>
    <w:semiHidden/>
    <w:unhideWhenUsed/>
    <w:rsid w:val="001D4898"/>
    <w:rPr>
      <w:color w:val="605E5C"/>
      <w:shd w:val="clear" w:color="auto" w:fill="E1DFDD"/>
    </w:rPr>
  </w:style>
  <w:style w:type="paragraph" w:customStyle="1" w:styleId="BodyText1">
    <w:name w:val="Body Text1"/>
    <w:rsid w:val="00E87806"/>
    <w:pPr>
      <w:snapToGrid w:val="0"/>
      <w:ind w:firstLine="312"/>
      <w:jc w:val="both"/>
    </w:pPr>
    <w:rPr>
      <w:rFonts w:ascii="TimesLT" w:hAnsi="TimesLT"/>
    </w:rPr>
  </w:style>
  <w:style w:type="character" w:customStyle="1" w:styleId="shorttext">
    <w:name w:val="short_text"/>
    <w:rsid w:val="00E87806"/>
  </w:style>
  <w:style w:type="paragraph" w:customStyle="1" w:styleId="Stilius5">
    <w:name w:val="Stilius5"/>
    <w:basedOn w:val="Normal"/>
    <w:qFormat/>
    <w:rsid w:val="00E87806"/>
  </w:style>
  <w:style w:type="paragraph" w:customStyle="1" w:styleId="H3">
    <w:name w:val="H3"/>
    <w:basedOn w:val="Normal"/>
    <w:next w:val="Normal"/>
    <w:rsid w:val="00E87806"/>
    <w:pPr>
      <w:widowControl w:val="0"/>
      <w:suppressAutoHyphens/>
      <w:autoSpaceDE w:val="0"/>
      <w:spacing w:before="99" w:after="99"/>
    </w:pPr>
    <w:rPr>
      <w:sz w:val="28"/>
      <w:szCs w:val="28"/>
      <w:lang w:eastAsia="ar-SA"/>
    </w:rPr>
  </w:style>
  <w:style w:type="paragraph" w:customStyle="1" w:styleId="Default">
    <w:name w:val="Default"/>
    <w:rsid w:val="00505432"/>
    <w:pPr>
      <w:autoSpaceDE w:val="0"/>
      <w:autoSpaceDN w:val="0"/>
      <w:adjustRightInd w:val="0"/>
    </w:pPr>
    <w:rPr>
      <w:color w:val="000000"/>
      <w:sz w:val="24"/>
      <w:szCs w:val="24"/>
      <w:lang w:val="lt-LT" w:eastAsia="lt-LT"/>
    </w:rPr>
  </w:style>
  <w:style w:type="paragraph" w:styleId="TOC3">
    <w:name w:val="toc 3"/>
    <w:basedOn w:val="Normal"/>
    <w:next w:val="Normal"/>
    <w:autoRedefine/>
    <w:uiPriority w:val="39"/>
    <w:rsid w:val="000F6816"/>
    <w:pPr>
      <w:ind w:left="480"/>
    </w:pPr>
  </w:style>
  <w:style w:type="character" w:customStyle="1" w:styleId="FootnoteTextChar">
    <w:name w:val="Footnote Text Char"/>
    <w:link w:val="FootnoteText"/>
    <w:semiHidden/>
    <w:rsid w:val="00841527"/>
    <w:rPr>
      <w:lang w:eastAsia="en-US"/>
    </w:rPr>
  </w:style>
  <w:style w:type="paragraph" w:customStyle="1" w:styleId="Sraassuenkleliais31">
    <w:name w:val="Sąrašas su ženkleliais 31"/>
    <w:basedOn w:val="Normal"/>
    <w:rsid w:val="00841527"/>
    <w:pPr>
      <w:numPr>
        <w:numId w:val="8"/>
      </w:numPr>
      <w:suppressAutoHyphens/>
      <w:spacing w:after="160" w:line="259" w:lineRule="auto"/>
      <w:textDirection w:val="btLr"/>
      <w:textAlignment w:val="top"/>
      <w:outlineLvl w:val="0"/>
    </w:pPr>
    <w:rPr>
      <w:rFonts w:ascii="SEB SansSerif" w:eastAsia="SEB SansSerif" w:hAnsi="SEB SansSerif"/>
      <w:position w:val="-1"/>
      <w:sz w:val="22"/>
      <w:szCs w:val="22"/>
      <w:lang w:val="en-US"/>
    </w:rPr>
  </w:style>
  <w:style w:type="paragraph" w:customStyle="1" w:styleId="Sraassuenkleliais1">
    <w:name w:val="Sąrašas su ženkleliais1"/>
    <w:basedOn w:val="Normal"/>
    <w:rsid w:val="00841527"/>
    <w:pPr>
      <w:numPr>
        <w:numId w:val="9"/>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rPr>
  </w:style>
  <w:style w:type="paragraph" w:customStyle="1" w:styleId="Sraassuenkleliais51">
    <w:name w:val="Sąrašas su ženkleliais 51"/>
    <w:basedOn w:val="Normal"/>
    <w:rsid w:val="00841527"/>
    <w:pPr>
      <w:numPr>
        <w:numId w:val="10"/>
      </w:numPr>
      <w:suppressAutoHyphens/>
      <w:spacing w:after="160" w:line="259" w:lineRule="auto"/>
      <w:textDirection w:val="btLr"/>
      <w:textAlignment w:val="top"/>
      <w:outlineLvl w:val="0"/>
    </w:pPr>
    <w:rPr>
      <w:rFonts w:ascii="SEB SansSerif" w:eastAsia="SEB SansSerif" w:hAnsi="SEB SansSerif"/>
      <w:position w:val="-1"/>
      <w:sz w:val="22"/>
      <w:szCs w:val="22"/>
      <w:lang w:val="en-US"/>
    </w:rPr>
  </w:style>
  <w:style w:type="paragraph" w:customStyle="1" w:styleId="Sraassuenkleliais41">
    <w:name w:val="Sąrašas su ženkleliais 41"/>
    <w:basedOn w:val="Normal"/>
    <w:rsid w:val="00841527"/>
    <w:pPr>
      <w:numPr>
        <w:numId w:val="11"/>
      </w:numPr>
      <w:suppressAutoHyphens/>
      <w:spacing w:after="160" w:line="259" w:lineRule="auto"/>
      <w:ind w:leftChars="-1" w:left="1170" w:hangingChars="1" w:hanging="1"/>
      <w:textDirection w:val="btLr"/>
      <w:textAlignment w:val="top"/>
      <w:outlineLvl w:val="0"/>
    </w:pPr>
    <w:rPr>
      <w:rFonts w:ascii="SEB SansSerif" w:eastAsia="SEB SansSerif" w:hAnsi="SEB SansSerif"/>
      <w:position w:val="-1"/>
      <w:sz w:val="22"/>
      <w:szCs w:val="22"/>
      <w:lang w:val="en-US"/>
    </w:rPr>
  </w:style>
  <w:style w:type="paragraph" w:customStyle="1" w:styleId="Sraassunumeriais21">
    <w:name w:val="Sąrašas su numeriais 21"/>
    <w:basedOn w:val="Normal"/>
    <w:rsid w:val="00841527"/>
    <w:pPr>
      <w:numPr>
        <w:numId w:val="12"/>
      </w:numPr>
      <w:suppressAutoHyphens/>
      <w:spacing w:after="160" w:line="259" w:lineRule="auto"/>
      <w:ind w:leftChars="-1" w:left="1440" w:hangingChars="1" w:hanging="1"/>
      <w:textDirection w:val="btLr"/>
      <w:textAlignment w:val="top"/>
      <w:outlineLvl w:val="0"/>
    </w:pPr>
    <w:rPr>
      <w:rFonts w:ascii="SEB SansSerif" w:eastAsia="SEB SansSerif" w:hAnsi="SEB SansSerif"/>
      <w:position w:val="-1"/>
      <w:sz w:val="22"/>
      <w:szCs w:val="22"/>
      <w:lang w:val="en-US"/>
    </w:rPr>
  </w:style>
  <w:style w:type="character" w:customStyle="1" w:styleId="fontstyle01">
    <w:name w:val="fontstyle01"/>
    <w:rsid w:val="00841527"/>
    <w:rPr>
      <w:rFonts w:ascii="TimesNewRomanPSMT" w:hAnsi="TimesNewRomanPSMT" w:hint="default"/>
      <w:b w:val="0"/>
      <w:bCs w:val="0"/>
      <w:i w:val="0"/>
      <w:iCs w:val="0"/>
      <w:color w:val="000000"/>
      <w:sz w:val="22"/>
      <w:szCs w:val="22"/>
    </w:rPr>
  </w:style>
  <w:style w:type="paragraph" w:customStyle="1" w:styleId="Sraassunumeriais31">
    <w:name w:val="Sąrašas su numeriais 31"/>
    <w:basedOn w:val="Normal"/>
    <w:rsid w:val="00841527"/>
    <w:pPr>
      <w:numPr>
        <w:numId w:val="13"/>
      </w:numPr>
      <w:suppressAutoHyphens/>
      <w:spacing w:after="160" w:line="259" w:lineRule="auto"/>
      <w:ind w:leftChars="-1" w:left="720" w:hangingChars="1" w:hanging="1"/>
      <w:textDirection w:val="btLr"/>
      <w:textAlignment w:val="top"/>
      <w:outlineLvl w:val="0"/>
    </w:pPr>
    <w:rPr>
      <w:rFonts w:ascii="SEB SansSerif" w:eastAsia="SEB SansSerif" w:hAnsi="SEB SansSerif"/>
      <w:position w:val="-1"/>
      <w:sz w:val="22"/>
      <w:szCs w:val="22"/>
      <w:lang w:val="en-US"/>
    </w:rPr>
  </w:style>
  <w:style w:type="paragraph" w:customStyle="1" w:styleId="Normal-Bullet">
    <w:name w:val="Normal - Bullet"/>
    <w:basedOn w:val="Normal"/>
    <w:rsid w:val="00841527"/>
    <w:pPr>
      <w:numPr>
        <w:numId w:val="14"/>
      </w:numPr>
      <w:tabs>
        <w:tab w:val="num" w:pos="360"/>
      </w:tabs>
      <w:suppressAutoHyphens/>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rPr>
  </w:style>
  <w:style w:type="paragraph" w:customStyle="1" w:styleId="Normal-Numbering">
    <w:name w:val="Normal - Numbering"/>
    <w:basedOn w:val="Normal"/>
    <w:rsid w:val="00841527"/>
    <w:pPr>
      <w:numPr>
        <w:numId w:val="15"/>
      </w:numPr>
      <w:tabs>
        <w:tab w:val="num" w:pos="360"/>
      </w:tabs>
      <w:suppressAutoHyphens/>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rPr>
  </w:style>
  <w:style w:type="paragraph" w:customStyle="1" w:styleId="Sraassuenkleliais21">
    <w:name w:val="Sąrašas su ženkleliais 21"/>
    <w:basedOn w:val="Normal"/>
    <w:rsid w:val="00841527"/>
    <w:pPr>
      <w:numPr>
        <w:numId w:val="16"/>
      </w:numPr>
      <w:suppressAutoHyphens/>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rPr>
  </w:style>
  <w:style w:type="paragraph" w:customStyle="1" w:styleId="Sraassunumeriais1">
    <w:name w:val="Sąrašas su numeriais1"/>
    <w:basedOn w:val="Normal"/>
    <w:rsid w:val="00841527"/>
    <w:pPr>
      <w:numPr>
        <w:numId w:val="17"/>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rPr>
  </w:style>
  <w:style w:type="paragraph" w:customStyle="1" w:styleId="P68B1DB1-Normal1">
    <w:name w:val="P68B1DB1-Normal1"/>
    <w:basedOn w:val="Normal"/>
    <w:rsid w:val="007B25B7"/>
    <w:rPr>
      <w:b/>
      <w:highlight w:val="yellow"/>
      <w:lang w:val="en-US"/>
    </w:rPr>
  </w:style>
  <w:style w:type="paragraph" w:customStyle="1" w:styleId="P68B1DB1-Normal2">
    <w:name w:val="P68B1DB1-Normal2"/>
    <w:basedOn w:val="Normal"/>
    <w:rsid w:val="007B25B7"/>
    <w:rPr>
      <w:highlight w:val="yellow"/>
      <w:lang w:val="en-US"/>
    </w:rPr>
  </w:style>
  <w:style w:type="paragraph" w:customStyle="1" w:styleId="P68B1DB1-Normal3">
    <w:name w:val="P68B1DB1-Normal3"/>
    <w:basedOn w:val="Normal"/>
    <w:rsid w:val="007B25B7"/>
    <w:rPr>
      <w:color w:val="000000"/>
      <w:highlight w:val="yellow"/>
      <w:lang w:val="en-US"/>
    </w:rPr>
  </w:style>
  <w:style w:type="paragraph" w:customStyle="1" w:styleId="P68B1DB1-Normal4">
    <w:name w:val="P68B1DB1-Normal4"/>
    <w:basedOn w:val="Normal"/>
    <w:rsid w:val="007B25B7"/>
    <w:rPr>
      <w:rFonts w:eastAsia="TimesNewRomanPSMT"/>
      <w:highlight w:val="yellow"/>
      <w:lang w:val="en-US"/>
    </w:rPr>
  </w:style>
  <w:style w:type="paragraph" w:customStyle="1" w:styleId="P68B1DB1-Normal5">
    <w:name w:val="P68B1DB1-Normal5"/>
    <w:basedOn w:val="Normal"/>
    <w:rsid w:val="007B25B7"/>
    <w:rPr>
      <w:rFonts w:eastAsia="TimesNewRomanPSMT"/>
      <w:sz w:val="22"/>
      <w:highlight w:val="yellow"/>
      <w:lang w:val="en-US"/>
    </w:rPr>
  </w:style>
  <w:style w:type="paragraph" w:customStyle="1" w:styleId="P68B1DB1-ListParagraph6">
    <w:name w:val="P68B1DB1-ListParagraph6"/>
    <w:basedOn w:val="ListParagraph"/>
    <w:rsid w:val="007B25B7"/>
    <w:rPr>
      <w:highlight w:val="yellow"/>
      <w:lang w:val="en-US"/>
    </w:rPr>
  </w:style>
  <w:style w:type="paragraph" w:customStyle="1" w:styleId="P68B1DB1-Normal7">
    <w:name w:val="P68B1DB1-Normal7"/>
    <w:basedOn w:val="Normal"/>
    <w:rsid w:val="00DA774E"/>
    <w:rPr>
      <w:b/>
      <w:sz w:val="20"/>
      <w:highlight w:val="yellow"/>
      <w:lang w:val="en-US"/>
    </w:rPr>
  </w:style>
  <w:style w:type="paragraph" w:customStyle="1" w:styleId="P68B1DB1-Normal8">
    <w:name w:val="P68B1DB1-Normal8"/>
    <w:basedOn w:val="Normal"/>
    <w:rsid w:val="00DA774E"/>
    <w:rPr>
      <w:sz w:val="20"/>
      <w:highlight w:val="yellow"/>
      <w:lang w:val="en-US"/>
    </w:rPr>
  </w:style>
  <w:style w:type="paragraph" w:styleId="NoSpacing">
    <w:name w:val="No Spacing"/>
    <w:uiPriority w:val="1"/>
    <w:qFormat/>
    <w:rsid w:val="00BD40A0"/>
    <w:rPr>
      <w:sz w:val="24"/>
      <w:lang w:val="lt-LT"/>
    </w:rPr>
  </w:style>
  <w:style w:type="character" w:customStyle="1" w:styleId="ui-provider">
    <w:name w:val="ui-provider"/>
    <w:basedOn w:val="DefaultParagraphFont"/>
    <w:rsid w:val="00AC7F08"/>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locked/>
    <w:rsid w:val="00026737"/>
    <w:rPr>
      <w:sz w:val="24"/>
      <w:lang w:val="lt-LT"/>
    </w:rPr>
  </w:style>
  <w:style w:type="table" w:customStyle="1" w:styleId="TableNormal1">
    <w:name w:val="Table Normal1"/>
    <w:uiPriority w:val="2"/>
    <w:semiHidden/>
    <w:unhideWhenUsed/>
    <w:qFormat/>
    <w:rsid w:val="00006E0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6E0A"/>
    <w:pPr>
      <w:widowControl w:val="0"/>
      <w:autoSpaceDE w:val="0"/>
      <w:autoSpaceDN w:val="0"/>
    </w:pPr>
    <w:rPr>
      <w:sz w:val="22"/>
      <w:szCs w:val="22"/>
    </w:rPr>
  </w:style>
  <w:style w:type="character" w:customStyle="1" w:styleId="cf01">
    <w:name w:val="cf01"/>
    <w:basedOn w:val="DefaultParagraphFont"/>
    <w:rsid w:val="001F536B"/>
    <w:rPr>
      <w:rFonts w:ascii="Segoe UI" w:hAnsi="Segoe UI" w:cs="Segoe UI" w:hint="default"/>
      <w:sz w:val="18"/>
      <w:szCs w:val="18"/>
    </w:rPr>
  </w:style>
  <w:style w:type="paragraph" w:customStyle="1" w:styleId="pf0">
    <w:name w:val="pf0"/>
    <w:basedOn w:val="Normal"/>
    <w:rsid w:val="001F536B"/>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3529">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3558581">
      <w:bodyDiv w:val="1"/>
      <w:marLeft w:val="0"/>
      <w:marRight w:val="0"/>
      <w:marTop w:val="0"/>
      <w:marBottom w:val="0"/>
      <w:divBdr>
        <w:top w:val="none" w:sz="0" w:space="0" w:color="auto"/>
        <w:left w:val="none" w:sz="0" w:space="0" w:color="auto"/>
        <w:bottom w:val="none" w:sz="0" w:space="0" w:color="auto"/>
        <w:right w:val="none" w:sz="0" w:space="0" w:color="auto"/>
      </w:divBdr>
    </w:div>
    <w:div w:id="724060120">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97153046">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954507807">
      <w:bodyDiv w:val="1"/>
      <w:marLeft w:val="0"/>
      <w:marRight w:val="0"/>
      <w:marTop w:val="0"/>
      <w:marBottom w:val="0"/>
      <w:divBdr>
        <w:top w:val="none" w:sz="0" w:space="0" w:color="auto"/>
        <w:left w:val="none" w:sz="0" w:space="0" w:color="auto"/>
        <w:bottom w:val="none" w:sz="0" w:space="0" w:color="auto"/>
        <w:right w:val="none" w:sz="0" w:space="0" w:color="auto"/>
      </w:divBdr>
    </w:div>
    <w:div w:id="196392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info@isira.lt." TargetMode="External"/><Relationship Id="rId26"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mailto:finansai@nordclinic.l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finansai@nordclinic.lt" TargetMode="External"/><Relationship Id="rId25" Type="http://schemas.openxmlformats.org/officeDocument/2006/relationships/hyperlink" Target="mailto:finansai@nordclinic.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inansai@nordclinic.lt" TargetMode="External"/><Relationship Id="rId20" Type="http://schemas.openxmlformats.org/officeDocument/2006/relationships/hyperlink" Target="http://www.esinvesticijos.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finansai@nordclinic.l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yperlink" Target="http://www.esinvesticijos.lt/" TargetMode="External"/><Relationship Id="rId28" Type="http://schemas.openxmlformats.org/officeDocument/2006/relationships/hyperlink" Target="http://www.esinvesticijos.lt" TargetMode="External"/><Relationship Id="rId10" Type="http://schemas.openxmlformats.org/officeDocument/2006/relationships/settings" Target="settings.xml"/><Relationship Id="rId19" Type="http://schemas.openxmlformats.org/officeDocument/2006/relationships/hyperlink" Target="mailto:finansai@nordclinic.l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mailto:finansai@nordclinic.lt" TargetMode="External"/><Relationship Id="rId27" Type="http://schemas.openxmlformats.org/officeDocument/2006/relationships/hyperlink" Target="mailto:finansai@nordclinic.lt" TargetMode="External"/><Relationship Id="rId30"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31C8EAF6D9E4A9BD3972D4B8AF465" ma:contentTypeVersion="18" ma:contentTypeDescription="Create a new document." ma:contentTypeScope="" ma:versionID="439db30a88995d7a1038123abd638c61">
  <xsd:schema xmlns:xsd="http://www.w3.org/2001/XMLSchema" xmlns:xs="http://www.w3.org/2001/XMLSchema" xmlns:p="http://schemas.microsoft.com/office/2006/metadata/properties" xmlns:ns2="f25bc219-f5b7-4016-9451-e43c0c8a605a" xmlns:ns3="6b0a5c1c-4e0d-4202-a0b1-e1e7c8b91d98" targetNamespace="http://schemas.microsoft.com/office/2006/metadata/properties" ma:root="true" ma:fieldsID="213281374e845e37d64eb8adce1dc336" ns2:_="" ns3:_="">
    <xsd:import namespace="f25bc219-f5b7-4016-9451-e43c0c8a605a"/>
    <xsd:import namespace="6b0a5c1c-4e0d-4202-a0b1-e1e7c8b91d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bc219-f5b7-4016-9451-e43c0c8a6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0a5c1c-4e0d-4202-a0b1-e1e7c8b91d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43cee-9e3b-4b44-a976-faac90a31ebd}" ma:internalName="TaxCatchAll" ma:showField="CatchAllData" ma:web="6b0a5c1c-4e0d-4202-a0b1-e1e7c8b91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6b0a5c1c-4e0d-4202-a0b1-e1e7c8b91d98" xsi:nil="true"/>
    <lcf76f155ced4ddcb4097134ff3c332f xmlns="f25bc219-f5b7-4016-9451-e43c0c8a60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DBF98-0EB5-4027-9DBD-895538E9545A}">
  <ds:schemaRefs>
    <ds:schemaRef ds:uri="http://schemas.openxmlformats.org/officeDocument/2006/bibliography"/>
  </ds:schemaRefs>
</ds:datastoreItem>
</file>

<file path=customXml/itemProps2.xml><?xml version="1.0" encoding="utf-8"?>
<ds:datastoreItem xmlns:ds="http://schemas.openxmlformats.org/officeDocument/2006/customXml" ds:itemID="{35165862-5C5C-42EE-B1AF-2B940AD03EBC}">
  <ds:schemaRefs>
    <ds:schemaRef ds:uri="http://schemas.microsoft.com/sharepoint/v3/contenttype/forms"/>
  </ds:schemaRefs>
</ds:datastoreItem>
</file>

<file path=customXml/itemProps3.xml><?xml version="1.0" encoding="utf-8"?>
<ds:datastoreItem xmlns:ds="http://schemas.openxmlformats.org/officeDocument/2006/customXml" ds:itemID="{910D3800-49F8-49CB-9ADD-55EA5ED95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bc219-f5b7-4016-9451-e43c0c8a605a"/>
    <ds:schemaRef ds:uri="6b0a5c1c-4e0d-4202-a0b1-e1e7c8b9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EC868-4F6C-4A65-854D-9B77DDAF1549}">
  <ds:schemaRefs>
    <ds:schemaRef ds:uri="http://schemas.openxmlformats.org/officeDocument/2006/bibliography"/>
  </ds:schemaRefs>
</ds:datastoreItem>
</file>

<file path=customXml/itemProps5.xml><?xml version="1.0" encoding="utf-8"?>
<ds:datastoreItem xmlns:ds="http://schemas.openxmlformats.org/officeDocument/2006/customXml" ds:itemID="{29222AE8-64EF-479E-A5FC-683EF1E7F8B4}">
  <ds:schemaRefs>
    <ds:schemaRef ds:uri="http://schemas.microsoft.com/sharepoint/v3/contenttype/forms"/>
  </ds:schemaRefs>
</ds:datastoreItem>
</file>

<file path=customXml/itemProps6.xml><?xml version="1.0" encoding="utf-8"?>
<ds:datastoreItem xmlns:ds="http://schemas.openxmlformats.org/officeDocument/2006/customXml" ds:itemID="{24E8BAA8-11FD-4564-9F91-64189664F75A}">
  <ds:schemaRefs>
    <ds:schemaRef ds:uri="http://schemas.openxmlformats.org/officeDocument/2006/bibliography"/>
  </ds:schemaRefs>
</ds:datastoreItem>
</file>

<file path=customXml/itemProps7.xml><?xml version="1.0" encoding="utf-8"?>
<ds:datastoreItem xmlns:ds="http://schemas.openxmlformats.org/officeDocument/2006/customXml" ds:itemID="{CDB6D7DF-66BA-4853-B368-AA9A89EE7938}">
  <ds:schemaRefs>
    <ds:schemaRef ds:uri="http://schemas.microsoft.com/office/2006/metadata/properties"/>
    <ds:schemaRef ds:uri="http://schemas.microsoft.com/office/infopath/2007/PartnerControls"/>
    <ds:schemaRef ds:uri="6b0a5c1c-4e0d-4202-a0b1-e1e7c8b91d98"/>
    <ds:schemaRef ds:uri="f25bc219-f5b7-4016-9451-e43c0c8a60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5408</Words>
  <Characters>40828</Characters>
  <Application>Microsoft Office Word</Application>
  <DocSecurity>0</DocSecurity>
  <Lines>340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46144</CharactersWithSpaces>
  <SharedDoc>false</SharedDoc>
  <HLinks>
    <vt:vector size="96" baseType="variant">
      <vt:variant>
        <vt:i4>2293769</vt:i4>
      </vt:variant>
      <vt:variant>
        <vt:i4>45</vt:i4>
      </vt:variant>
      <vt:variant>
        <vt:i4>0</vt:i4>
      </vt:variant>
      <vt:variant>
        <vt:i4>5</vt:i4>
      </vt:variant>
      <vt:variant>
        <vt:lpwstr>mailto:finansai@nordclinic.lt</vt:lpwstr>
      </vt:variant>
      <vt:variant>
        <vt:lpwstr/>
      </vt:variant>
      <vt:variant>
        <vt:i4>2293769</vt:i4>
      </vt:variant>
      <vt:variant>
        <vt:i4>42</vt:i4>
      </vt:variant>
      <vt:variant>
        <vt:i4>0</vt:i4>
      </vt:variant>
      <vt:variant>
        <vt:i4>5</vt:i4>
      </vt:variant>
      <vt:variant>
        <vt:lpwstr>mailto:finansai@nordclinic.lt</vt:lpwstr>
      </vt:variant>
      <vt:variant>
        <vt:lpwstr/>
      </vt:variant>
      <vt:variant>
        <vt:i4>2293769</vt:i4>
      </vt:variant>
      <vt:variant>
        <vt:i4>39</vt:i4>
      </vt:variant>
      <vt:variant>
        <vt:i4>0</vt:i4>
      </vt:variant>
      <vt:variant>
        <vt:i4>5</vt:i4>
      </vt:variant>
      <vt:variant>
        <vt:lpwstr>mailto:finansai@nordclinic.lt</vt:lpwstr>
      </vt:variant>
      <vt:variant>
        <vt:lpwstr/>
      </vt:variant>
      <vt:variant>
        <vt:i4>1507402</vt:i4>
      </vt:variant>
      <vt:variant>
        <vt:i4>36</vt:i4>
      </vt:variant>
      <vt:variant>
        <vt:i4>0</vt:i4>
      </vt:variant>
      <vt:variant>
        <vt:i4>5</vt:i4>
      </vt:variant>
      <vt:variant>
        <vt:lpwstr>http://www.esinvesticijos.lt/</vt:lpwstr>
      </vt:variant>
      <vt:variant>
        <vt:lpwstr/>
      </vt:variant>
      <vt:variant>
        <vt:i4>2293769</vt:i4>
      </vt:variant>
      <vt:variant>
        <vt:i4>33</vt:i4>
      </vt:variant>
      <vt:variant>
        <vt:i4>0</vt:i4>
      </vt:variant>
      <vt:variant>
        <vt:i4>5</vt:i4>
      </vt:variant>
      <vt:variant>
        <vt:lpwstr>mailto:finansai@nordclinic.lt</vt:lpwstr>
      </vt:variant>
      <vt:variant>
        <vt:lpwstr/>
      </vt:variant>
      <vt:variant>
        <vt:i4>2293769</vt:i4>
      </vt:variant>
      <vt:variant>
        <vt:i4>30</vt:i4>
      </vt:variant>
      <vt:variant>
        <vt:i4>0</vt:i4>
      </vt:variant>
      <vt:variant>
        <vt:i4>5</vt:i4>
      </vt:variant>
      <vt:variant>
        <vt:lpwstr>mailto:finansai@nordclinic.lt</vt:lpwstr>
      </vt:variant>
      <vt:variant>
        <vt:lpwstr/>
      </vt:variant>
      <vt:variant>
        <vt:i4>2293769</vt:i4>
      </vt:variant>
      <vt:variant>
        <vt:i4>27</vt:i4>
      </vt:variant>
      <vt:variant>
        <vt:i4>0</vt:i4>
      </vt:variant>
      <vt:variant>
        <vt:i4>5</vt:i4>
      </vt:variant>
      <vt:variant>
        <vt:lpwstr>mailto:finansai@nordclinic.lt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2293769</vt:i4>
      </vt:variant>
      <vt:variant>
        <vt:i4>21</vt:i4>
      </vt:variant>
      <vt:variant>
        <vt:i4>0</vt:i4>
      </vt:variant>
      <vt:variant>
        <vt:i4>5</vt:i4>
      </vt:variant>
      <vt:variant>
        <vt:lpwstr>mailto:finansai@nordclinic.lt</vt:lpwstr>
      </vt:variant>
      <vt:variant>
        <vt:lpwstr/>
      </vt:variant>
      <vt:variant>
        <vt:i4>2293769</vt:i4>
      </vt:variant>
      <vt:variant>
        <vt:i4>18</vt:i4>
      </vt:variant>
      <vt:variant>
        <vt:i4>0</vt:i4>
      </vt:variant>
      <vt:variant>
        <vt:i4>5</vt:i4>
      </vt:variant>
      <vt:variant>
        <vt:lpwstr>mailto:finansai@nordclinic.lt</vt:lpwstr>
      </vt:variant>
      <vt:variant>
        <vt:lpwstr/>
      </vt:variant>
      <vt:variant>
        <vt:i4>2293769</vt:i4>
      </vt:variant>
      <vt:variant>
        <vt:i4>15</vt:i4>
      </vt:variant>
      <vt:variant>
        <vt:i4>0</vt:i4>
      </vt:variant>
      <vt:variant>
        <vt:i4>5</vt:i4>
      </vt:variant>
      <vt:variant>
        <vt:lpwstr>mailto:finansai@nordclinic.lt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2293769</vt:i4>
      </vt:variant>
      <vt:variant>
        <vt:i4>9</vt:i4>
      </vt:variant>
      <vt:variant>
        <vt:i4>0</vt:i4>
      </vt:variant>
      <vt:variant>
        <vt:i4>5</vt:i4>
      </vt:variant>
      <vt:variant>
        <vt:lpwstr>mailto:finansai@nordclinic.lt</vt:lpwstr>
      </vt:variant>
      <vt:variant>
        <vt:lpwstr/>
      </vt:variant>
      <vt:variant>
        <vt:i4>2293769</vt:i4>
      </vt:variant>
      <vt:variant>
        <vt:i4>6</vt:i4>
      </vt:variant>
      <vt:variant>
        <vt:i4>0</vt:i4>
      </vt:variant>
      <vt:variant>
        <vt:i4>5</vt:i4>
      </vt:variant>
      <vt:variant>
        <vt:lpwstr>mailto:finansai@nordclinic.lt</vt:lpwstr>
      </vt:variant>
      <vt:variant>
        <vt:lpwstr/>
      </vt:variant>
      <vt:variant>
        <vt:i4>2293769</vt:i4>
      </vt:variant>
      <vt:variant>
        <vt:i4>3</vt:i4>
      </vt:variant>
      <vt:variant>
        <vt:i4>0</vt:i4>
      </vt:variant>
      <vt:variant>
        <vt:i4>5</vt:i4>
      </vt:variant>
      <vt:variant>
        <vt:lpwstr>mailto:finansai@nordclinic.lt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Egle Januskeviciute</cp:lastModifiedBy>
  <cp:revision>4</cp:revision>
  <cp:lastPrinted>2021-03-23T23:21:00Z</cp:lastPrinted>
  <dcterms:created xsi:type="dcterms:W3CDTF">2023-04-12T10:26:00Z</dcterms:created>
  <dcterms:modified xsi:type="dcterms:W3CDTF">2023-04-12T10:35:00Z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0x010100EB431C8EAF6D9E4A9BD3972D4B8AF465</vt:lpwstr>
  </property>
  <property fmtid="{D5CDD505-2E9C-101B-9397-08002B2CF9AE}" pid="3" name="MediaServiceImageTags">
    <vt:lpwstr/>
  </property>
</Properties>
</file>